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footer41.xml" ContentType="application/vnd.openxmlformats-officedocument.wordprocessingml.footer+xml"/>
  <Override PartName="/word/header41.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footer44.xml" ContentType="application/vnd.openxmlformats-officedocument.wordprocessingml.footer+xml"/>
  <Override PartName="/word/header44.xml" ContentType="application/vnd.openxmlformats-officedocument.wordprocessingml.head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footer47.xml" ContentType="application/vnd.openxmlformats-officedocument.wordprocessingml.footer+xml"/>
  <Override PartName="/word/header47.xml" ContentType="application/vnd.openxmlformats-officedocument.wordprocessingml.header+xml"/>
  <Override PartName="/word/footer4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2E7FB" w14:textId="77777777" w:rsidR="006C5739" w:rsidRDefault="006C5739">
      <w:pPr>
        <w:pStyle w:val="Tijeloteksta"/>
        <w:rPr>
          <w:b/>
          <w:sz w:val="18"/>
        </w:rPr>
      </w:pPr>
    </w:p>
    <w:p w14:paraId="781A58BA" w14:textId="77777777" w:rsidR="006C5739" w:rsidRDefault="006C5739">
      <w:pPr>
        <w:pStyle w:val="Tijeloteksta"/>
        <w:spacing w:before="29"/>
        <w:rPr>
          <w:b/>
          <w:sz w:val="18"/>
        </w:rPr>
      </w:pPr>
    </w:p>
    <w:p w14:paraId="25CAE1E4" w14:textId="7878EE17" w:rsidR="006C5739" w:rsidRDefault="00B8641A">
      <w:pPr>
        <w:tabs>
          <w:tab w:val="left" w:pos="8972"/>
          <w:tab w:val="left" w:pos="10468"/>
        </w:tabs>
        <w:ind w:left="951"/>
        <w:rPr>
          <w:rFonts w:ascii="Times New Roman" w:hAnsi="Times New Roman"/>
          <w:sz w:val="17"/>
        </w:rPr>
      </w:pPr>
      <w:r>
        <w:rPr>
          <w:rFonts w:ascii="Times New Roman" w:hAnsi="Times New Roman"/>
          <w:sz w:val="17"/>
        </w:rPr>
        <w:t>Na</w:t>
      </w:r>
      <w:r>
        <w:rPr>
          <w:rFonts w:ascii="Times New Roman" w:hAnsi="Times New Roman"/>
          <w:spacing w:val="8"/>
          <w:sz w:val="17"/>
        </w:rPr>
        <w:t xml:space="preserve"> </w:t>
      </w:r>
      <w:r>
        <w:rPr>
          <w:rFonts w:ascii="Times New Roman" w:hAnsi="Times New Roman"/>
          <w:sz w:val="17"/>
        </w:rPr>
        <w:t>temelju</w:t>
      </w:r>
      <w:r>
        <w:rPr>
          <w:rFonts w:ascii="Times New Roman" w:hAnsi="Times New Roman"/>
          <w:spacing w:val="11"/>
          <w:sz w:val="17"/>
        </w:rPr>
        <w:t xml:space="preserve"> </w:t>
      </w:r>
      <w:r>
        <w:rPr>
          <w:rFonts w:ascii="Times New Roman" w:hAnsi="Times New Roman"/>
          <w:sz w:val="17"/>
        </w:rPr>
        <w:t>članka</w:t>
      </w:r>
      <w:r>
        <w:rPr>
          <w:rFonts w:ascii="Times New Roman" w:hAnsi="Times New Roman"/>
          <w:spacing w:val="9"/>
          <w:sz w:val="17"/>
        </w:rPr>
        <w:t xml:space="preserve"> </w:t>
      </w:r>
      <w:r>
        <w:rPr>
          <w:rFonts w:ascii="Times New Roman" w:hAnsi="Times New Roman"/>
          <w:sz w:val="17"/>
        </w:rPr>
        <w:t>89.</w:t>
      </w:r>
      <w:r>
        <w:rPr>
          <w:rFonts w:ascii="Times New Roman" w:hAnsi="Times New Roman"/>
          <w:spacing w:val="11"/>
          <w:sz w:val="17"/>
        </w:rPr>
        <w:t xml:space="preserve"> </w:t>
      </w:r>
      <w:r>
        <w:rPr>
          <w:rFonts w:ascii="Times New Roman" w:hAnsi="Times New Roman"/>
          <w:sz w:val="17"/>
        </w:rPr>
        <w:t>Zakona</w:t>
      </w:r>
      <w:r>
        <w:rPr>
          <w:rFonts w:ascii="Times New Roman" w:hAnsi="Times New Roman"/>
          <w:spacing w:val="7"/>
          <w:sz w:val="17"/>
        </w:rPr>
        <w:t xml:space="preserve"> </w:t>
      </w:r>
      <w:r>
        <w:rPr>
          <w:rFonts w:ascii="Times New Roman" w:hAnsi="Times New Roman"/>
          <w:sz w:val="17"/>
        </w:rPr>
        <w:t>o</w:t>
      </w:r>
      <w:r>
        <w:rPr>
          <w:rFonts w:ascii="Times New Roman" w:hAnsi="Times New Roman"/>
          <w:spacing w:val="9"/>
          <w:sz w:val="17"/>
        </w:rPr>
        <w:t xml:space="preserve"> </w:t>
      </w:r>
      <w:r>
        <w:rPr>
          <w:rFonts w:ascii="Times New Roman" w:hAnsi="Times New Roman"/>
          <w:sz w:val="17"/>
        </w:rPr>
        <w:t>proračunu</w:t>
      </w:r>
      <w:r>
        <w:rPr>
          <w:rFonts w:ascii="Times New Roman" w:hAnsi="Times New Roman"/>
          <w:spacing w:val="14"/>
          <w:sz w:val="17"/>
        </w:rPr>
        <w:t xml:space="preserve"> </w:t>
      </w:r>
      <w:r>
        <w:rPr>
          <w:rFonts w:ascii="Times New Roman" w:hAnsi="Times New Roman"/>
          <w:sz w:val="17"/>
        </w:rPr>
        <w:t>("Narodne</w:t>
      </w:r>
      <w:r>
        <w:rPr>
          <w:rFonts w:ascii="Times New Roman" w:hAnsi="Times New Roman"/>
          <w:spacing w:val="6"/>
          <w:sz w:val="17"/>
        </w:rPr>
        <w:t xml:space="preserve"> </w:t>
      </w:r>
      <w:r>
        <w:rPr>
          <w:rFonts w:ascii="Times New Roman" w:hAnsi="Times New Roman"/>
          <w:sz w:val="17"/>
        </w:rPr>
        <w:t>novine",</w:t>
      </w:r>
      <w:r>
        <w:rPr>
          <w:rFonts w:ascii="Times New Roman" w:hAnsi="Times New Roman"/>
          <w:spacing w:val="11"/>
          <w:sz w:val="17"/>
        </w:rPr>
        <w:t xml:space="preserve"> </w:t>
      </w:r>
      <w:r>
        <w:rPr>
          <w:rFonts w:ascii="Times New Roman" w:hAnsi="Times New Roman"/>
          <w:sz w:val="17"/>
        </w:rPr>
        <w:t>broj</w:t>
      </w:r>
      <w:r>
        <w:rPr>
          <w:rFonts w:ascii="Times New Roman" w:hAnsi="Times New Roman"/>
          <w:spacing w:val="11"/>
          <w:sz w:val="17"/>
        </w:rPr>
        <w:t xml:space="preserve"> </w:t>
      </w:r>
      <w:r>
        <w:rPr>
          <w:rFonts w:ascii="Times New Roman" w:hAnsi="Times New Roman"/>
          <w:sz w:val="17"/>
        </w:rPr>
        <w:t>144/21),</w:t>
      </w:r>
      <w:r>
        <w:rPr>
          <w:rFonts w:ascii="Times New Roman" w:hAnsi="Times New Roman"/>
          <w:spacing w:val="9"/>
          <w:sz w:val="17"/>
        </w:rPr>
        <w:t xml:space="preserve"> </w:t>
      </w:r>
      <w:r>
        <w:rPr>
          <w:rFonts w:ascii="Times New Roman" w:hAnsi="Times New Roman"/>
          <w:sz w:val="17"/>
        </w:rPr>
        <w:t>Gradsko</w:t>
      </w:r>
      <w:r>
        <w:rPr>
          <w:rFonts w:ascii="Times New Roman" w:hAnsi="Times New Roman"/>
          <w:spacing w:val="8"/>
          <w:sz w:val="17"/>
        </w:rPr>
        <w:t xml:space="preserve"> </w:t>
      </w:r>
      <w:r>
        <w:rPr>
          <w:rFonts w:ascii="Times New Roman" w:hAnsi="Times New Roman"/>
          <w:sz w:val="17"/>
        </w:rPr>
        <w:t>vijeće</w:t>
      </w:r>
      <w:r>
        <w:rPr>
          <w:rFonts w:ascii="Times New Roman" w:hAnsi="Times New Roman"/>
          <w:spacing w:val="7"/>
          <w:sz w:val="17"/>
        </w:rPr>
        <w:t xml:space="preserve"> </w:t>
      </w:r>
      <w:r>
        <w:rPr>
          <w:rFonts w:ascii="Times New Roman" w:hAnsi="Times New Roman"/>
          <w:sz w:val="17"/>
        </w:rPr>
        <w:t>Grada</w:t>
      </w:r>
      <w:r>
        <w:rPr>
          <w:rFonts w:ascii="Times New Roman" w:hAnsi="Times New Roman"/>
          <w:spacing w:val="8"/>
          <w:sz w:val="17"/>
        </w:rPr>
        <w:t xml:space="preserve"> </w:t>
      </w:r>
      <w:r>
        <w:rPr>
          <w:rFonts w:ascii="Times New Roman" w:hAnsi="Times New Roman"/>
          <w:sz w:val="17"/>
        </w:rPr>
        <w:t>Šibenika,</w:t>
      </w:r>
      <w:r>
        <w:rPr>
          <w:rFonts w:ascii="Times New Roman" w:hAnsi="Times New Roman"/>
          <w:spacing w:val="9"/>
          <w:sz w:val="17"/>
        </w:rPr>
        <w:t xml:space="preserve"> </w:t>
      </w:r>
      <w:r>
        <w:rPr>
          <w:rFonts w:ascii="Times New Roman" w:hAnsi="Times New Roman"/>
          <w:spacing w:val="-5"/>
          <w:sz w:val="17"/>
        </w:rPr>
        <w:t>na</w:t>
      </w:r>
      <w:r w:rsidR="0003154B">
        <w:rPr>
          <w:rFonts w:ascii="Times New Roman" w:hAnsi="Times New Roman"/>
          <w:sz w:val="17"/>
        </w:rPr>
        <w:t xml:space="preserve"> 21.</w:t>
      </w:r>
      <w:r>
        <w:rPr>
          <w:rFonts w:ascii="Times New Roman" w:hAnsi="Times New Roman"/>
          <w:spacing w:val="5"/>
          <w:sz w:val="17"/>
        </w:rPr>
        <w:t xml:space="preserve"> </w:t>
      </w:r>
      <w:r>
        <w:rPr>
          <w:rFonts w:ascii="Times New Roman" w:hAnsi="Times New Roman"/>
          <w:sz w:val="17"/>
        </w:rPr>
        <w:t>sjednici</w:t>
      </w:r>
      <w:r>
        <w:rPr>
          <w:rFonts w:ascii="Times New Roman" w:hAnsi="Times New Roman"/>
          <w:spacing w:val="4"/>
          <w:sz w:val="17"/>
        </w:rPr>
        <w:t xml:space="preserve"> </w:t>
      </w:r>
      <w:r>
        <w:rPr>
          <w:rFonts w:ascii="Times New Roman" w:hAnsi="Times New Roman"/>
          <w:spacing w:val="-5"/>
          <w:sz w:val="17"/>
        </w:rPr>
        <w:t>od</w:t>
      </w:r>
      <w:r w:rsidR="0003154B">
        <w:rPr>
          <w:rFonts w:ascii="Times New Roman" w:hAnsi="Times New Roman"/>
          <w:sz w:val="17"/>
        </w:rPr>
        <w:t xml:space="preserve"> 18. rujna </w:t>
      </w:r>
      <w:r>
        <w:rPr>
          <w:rFonts w:ascii="Times New Roman" w:hAnsi="Times New Roman"/>
          <w:sz w:val="17"/>
        </w:rPr>
        <w:t>2024.</w:t>
      </w:r>
      <w:r>
        <w:rPr>
          <w:rFonts w:ascii="Times New Roman" w:hAnsi="Times New Roman"/>
          <w:spacing w:val="12"/>
          <w:sz w:val="17"/>
        </w:rPr>
        <w:t xml:space="preserve"> </w:t>
      </w:r>
      <w:r>
        <w:rPr>
          <w:rFonts w:ascii="Times New Roman" w:hAnsi="Times New Roman"/>
          <w:sz w:val="17"/>
        </w:rPr>
        <w:t>godine</w:t>
      </w:r>
      <w:r>
        <w:rPr>
          <w:rFonts w:ascii="Times New Roman" w:hAnsi="Times New Roman"/>
          <w:spacing w:val="8"/>
          <w:sz w:val="17"/>
        </w:rPr>
        <w:t xml:space="preserve"> </w:t>
      </w:r>
      <w:r>
        <w:rPr>
          <w:rFonts w:ascii="Times New Roman" w:hAnsi="Times New Roman"/>
          <w:spacing w:val="-2"/>
          <w:sz w:val="17"/>
        </w:rPr>
        <w:t>donosi</w:t>
      </w:r>
    </w:p>
    <w:p w14:paraId="7348A74A" w14:textId="77777777" w:rsidR="006C5739" w:rsidRDefault="006C5739">
      <w:pPr>
        <w:pStyle w:val="Tijeloteksta"/>
        <w:spacing w:before="39"/>
        <w:rPr>
          <w:sz w:val="17"/>
        </w:rPr>
      </w:pPr>
    </w:p>
    <w:p w14:paraId="4546BC51" w14:textId="77777777" w:rsidR="006C5739" w:rsidRDefault="00B8641A">
      <w:pPr>
        <w:ind w:left="13" w:right="9"/>
        <w:jc w:val="center"/>
        <w:rPr>
          <w:rFonts w:ascii="Times New Roman" w:hAnsi="Times New Roman"/>
          <w:b/>
          <w:sz w:val="27"/>
        </w:rPr>
      </w:pPr>
      <w:r>
        <w:rPr>
          <w:rFonts w:ascii="Times New Roman" w:hAnsi="Times New Roman"/>
          <w:b/>
          <w:spacing w:val="-2"/>
          <w:sz w:val="27"/>
        </w:rPr>
        <w:t>POLUGODIŠNJI</w:t>
      </w:r>
      <w:r>
        <w:rPr>
          <w:rFonts w:ascii="Times New Roman" w:hAnsi="Times New Roman"/>
          <w:b/>
          <w:spacing w:val="1"/>
          <w:sz w:val="27"/>
        </w:rPr>
        <w:t xml:space="preserve"> </w:t>
      </w:r>
      <w:r>
        <w:rPr>
          <w:rFonts w:ascii="Times New Roman" w:hAnsi="Times New Roman"/>
          <w:b/>
          <w:spacing w:val="-2"/>
          <w:sz w:val="27"/>
        </w:rPr>
        <w:t>IZVJEŠTAJ</w:t>
      </w:r>
    </w:p>
    <w:p w14:paraId="45B341C6" w14:textId="77777777" w:rsidR="006C5739" w:rsidRDefault="00B8641A">
      <w:pPr>
        <w:spacing w:before="58"/>
        <w:ind w:left="20" w:right="9"/>
        <w:jc w:val="center"/>
        <w:rPr>
          <w:rFonts w:ascii="Times New Roman" w:hAnsi="Times New Roman"/>
          <w:b/>
          <w:sz w:val="21"/>
        </w:rPr>
      </w:pPr>
      <w:r>
        <w:rPr>
          <w:rFonts w:ascii="Times New Roman" w:hAnsi="Times New Roman"/>
          <w:b/>
          <w:sz w:val="21"/>
        </w:rPr>
        <w:t>O</w:t>
      </w:r>
      <w:r>
        <w:rPr>
          <w:rFonts w:ascii="Times New Roman" w:hAnsi="Times New Roman"/>
          <w:b/>
          <w:spacing w:val="2"/>
          <w:sz w:val="21"/>
        </w:rPr>
        <w:t xml:space="preserve"> </w:t>
      </w:r>
      <w:r>
        <w:rPr>
          <w:rFonts w:ascii="Times New Roman" w:hAnsi="Times New Roman"/>
          <w:b/>
          <w:sz w:val="21"/>
        </w:rPr>
        <w:t>IZVRŠENJU</w:t>
      </w:r>
      <w:r>
        <w:rPr>
          <w:rFonts w:ascii="Times New Roman" w:hAnsi="Times New Roman"/>
          <w:b/>
          <w:spacing w:val="5"/>
          <w:sz w:val="21"/>
        </w:rPr>
        <w:t xml:space="preserve"> </w:t>
      </w:r>
      <w:r>
        <w:rPr>
          <w:rFonts w:ascii="Times New Roman" w:hAnsi="Times New Roman"/>
          <w:b/>
          <w:sz w:val="21"/>
        </w:rPr>
        <w:t>PRORAČUNA</w:t>
      </w:r>
      <w:r>
        <w:rPr>
          <w:rFonts w:ascii="Times New Roman" w:hAnsi="Times New Roman"/>
          <w:b/>
          <w:spacing w:val="1"/>
          <w:sz w:val="21"/>
        </w:rPr>
        <w:t xml:space="preserve"> </w:t>
      </w:r>
      <w:r>
        <w:rPr>
          <w:rFonts w:ascii="Times New Roman" w:hAnsi="Times New Roman"/>
          <w:b/>
          <w:sz w:val="21"/>
        </w:rPr>
        <w:t>GRADA</w:t>
      </w:r>
      <w:r>
        <w:rPr>
          <w:rFonts w:ascii="Times New Roman" w:hAnsi="Times New Roman"/>
          <w:b/>
          <w:spacing w:val="5"/>
          <w:sz w:val="21"/>
        </w:rPr>
        <w:t xml:space="preserve"> </w:t>
      </w:r>
      <w:r>
        <w:rPr>
          <w:rFonts w:ascii="Times New Roman" w:hAnsi="Times New Roman"/>
          <w:b/>
          <w:sz w:val="21"/>
        </w:rPr>
        <w:t>ŠIBENIKA</w:t>
      </w:r>
      <w:r>
        <w:rPr>
          <w:rFonts w:ascii="Times New Roman" w:hAnsi="Times New Roman"/>
          <w:b/>
          <w:spacing w:val="4"/>
          <w:sz w:val="21"/>
        </w:rPr>
        <w:t xml:space="preserve"> </w:t>
      </w:r>
      <w:r>
        <w:rPr>
          <w:rFonts w:ascii="Times New Roman" w:hAnsi="Times New Roman"/>
          <w:b/>
          <w:sz w:val="21"/>
        </w:rPr>
        <w:t>ZA</w:t>
      </w:r>
      <w:r>
        <w:rPr>
          <w:rFonts w:ascii="Times New Roman" w:hAnsi="Times New Roman"/>
          <w:b/>
          <w:spacing w:val="2"/>
          <w:sz w:val="21"/>
        </w:rPr>
        <w:t xml:space="preserve"> </w:t>
      </w:r>
      <w:r>
        <w:rPr>
          <w:rFonts w:ascii="Times New Roman" w:hAnsi="Times New Roman"/>
          <w:b/>
          <w:sz w:val="21"/>
        </w:rPr>
        <w:t>2024.</w:t>
      </w:r>
      <w:r>
        <w:rPr>
          <w:rFonts w:ascii="Times New Roman" w:hAnsi="Times New Roman"/>
          <w:b/>
          <w:spacing w:val="1"/>
          <w:sz w:val="21"/>
        </w:rPr>
        <w:t xml:space="preserve"> </w:t>
      </w:r>
      <w:r>
        <w:rPr>
          <w:rFonts w:ascii="Times New Roman" w:hAnsi="Times New Roman"/>
          <w:b/>
          <w:spacing w:val="-2"/>
          <w:sz w:val="21"/>
        </w:rPr>
        <w:t>GODINU</w:t>
      </w:r>
    </w:p>
    <w:p w14:paraId="08EF1450" w14:textId="77777777" w:rsidR="006C5739" w:rsidRDefault="00B8641A">
      <w:pPr>
        <w:spacing w:before="88"/>
        <w:ind w:left="6052"/>
        <w:rPr>
          <w:rFonts w:ascii="Times New Roman" w:hAnsi="Times New Roman"/>
          <w:b/>
          <w:sz w:val="16"/>
        </w:rPr>
      </w:pPr>
      <w:r>
        <w:rPr>
          <w:rFonts w:ascii="Times New Roman" w:hAnsi="Times New Roman"/>
          <w:b/>
          <w:sz w:val="16"/>
        </w:rPr>
        <w:t>I.</w:t>
      </w:r>
      <w:r>
        <w:rPr>
          <w:rFonts w:ascii="Times New Roman" w:hAnsi="Times New Roman"/>
          <w:b/>
          <w:spacing w:val="1"/>
          <w:sz w:val="16"/>
        </w:rPr>
        <w:t xml:space="preserve"> </w:t>
      </w:r>
      <w:r>
        <w:rPr>
          <w:rFonts w:ascii="Times New Roman" w:hAnsi="Times New Roman"/>
          <w:b/>
          <w:sz w:val="16"/>
        </w:rPr>
        <w:t>O</w:t>
      </w:r>
      <w:r>
        <w:rPr>
          <w:rFonts w:ascii="Times New Roman" w:hAnsi="Times New Roman"/>
          <w:b/>
          <w:spacing w:val="-1"/>
          <w:sz w:val="16"/>
        </w:rPr>
        <w:t xml:space="preserve"> </w:t>
      </w:r>
      <w:r>
        <w:rPr>
          <w:rFonts w:ascii="Times New Roman" w:hAnsi="Times New Roman"/>
          <w:b/>
          <w:sz w:val="16"/>
        </w:rPr>
        <w:t>P</w:t>
      </w:r>
      <w:r>
        <w:rPr>
          <w:rFonts w:ascii="Times New Roman" w:hAnsi="Times New Roman"/>
          <w:b/>
          <w:spacing w:val="1"/>
          <w:sz w:val="16"/>
        </w:rPr>
        <w:t xml:space="preserve"> </w:t>
      </w:r>
      <w:r>
        <w:rPr>
          <w:rFonts w:ascii="Times New Roman" w:hAnsi="Times New Roman"/>
          <w:b/>
          <w:sz w:val="16"/>
        </w:rPr>
        <w:t>Ć</w:t>
      </w:r>
      <w:r>
        <w:rPr>
          <w:rFonts w:ascii="Times New Roman" w:hAnsi="Times New Roman"/>
          <w:b/>
          <w:spacing w:val="-1"/>
          <w:sz w:val="16"/>
        </w:rPr>
        <w:t xml:space="preserve"> </w:t>
      </w:r>
      <w:r>
        <w:rPr>
          <w:rFonts w:ascii="Times New Roman" w:hAnsi="Times New Roman"/>
          <w:b/>
          <w:sz w:val="16"/>
        </w:rPr>
        <w:t>I</w:t>
      </w:r>
      <w:r>
        <w:rPr>
          <w:rFonts w:ascii="Times New Roman" w:hAnsi="Times New Roman"/>
          <w:b/>
          <w:spacing w:val="80"/>
          <w:sz w:val="16"/>
        </w:rPr>
        <w:t xml:space="preserve"> </w:t>
      </w:r>
      <w:r>
        <w:rPr>
          <w:rFonts w:ascii="Times New Roman" w:hAnsi="Times New Roman"/>
          <w:b/>
          <w:sz w:val="16"/>
        </w:rPr>
        <w:t>D I</w:t>
      </w:r>
      <w:r>
        <w:rPr>
          <w:rFonts w:ascii="Times New Roman" w:hAnsi="Times New Roman"/>
          <w:b/>
          <w:spacing w:val="1"/>
          <w:sz w:val="16"/>
        </w:rPr>
        <w:t xml:space="preserve"> </w:t>
      </w:r>
      <w:r>
        <w:rPr>
          <w:rFonts w:ascii="Times New Roman" w:hAnsi="Times New Roman"/>
          <w:b/>
          <w:spacing w:val="-10"/>
          <w:sz w:val="16"/>
        </w:rPr>
        <w:t>O</w:t>
      </w:r>
    </w:p>
    <w:p w14:paraId="56EAEA32" w14:textId="77777777" w:rsidR="006C5739" w:rsidRDefault="00B8641A">
      <w:pPr>
        <w:spacing w:before="106"/>
        <w:ind w:left="11" w:right="9"/>
        <w:jc w:val="center"/>
        <w:rPr>
          <w:rFonts w:ascii="Times New Roman" w:hAnsi="Times New Roman"/>
          <w:b/>
          <w:sz w:val="16"/>
        </w:rPr>
      </w:pPr>
      <w:r>
        <w:rPr>
          <w:rFonts w:ascii="Times New Roman" w:hAnsi="Times New Roman"/>
          <w:b/>
          <w:sz w:val="16"/>
        </w:rPr>
        <w:t>Članak</w:t>
      </w:r>
      <w:r>
        <w:rPr>
          <w:rFonts w:ascii="Times New Roman" w:hAnsi="Times New Roman"/>
          <w:b/>
          <w:spacing w:val="-4"/>
          <w:sz w:val="16"/>
        </w:rPr>
        <w:t xml:space="preserve"> </w:t>
      </w:r>
      <w:r>
        <w:rPr>
          <w:rFonts w:ascii="Times New Roman" w:hAnsi="Times New Roman"/>
          <w:b/>
          <w:spacing w:val="-5"/>
          <w:sz w:val="16"/>
        </w:rPr>
        <w:t>1.</w:t>
      </w:r>
    </w:p>
    <w:p w14:paraId="0D2775A8" w14:textId="77777777" w:rsidR="006C5739" w:rsidRDefault="00B8641A">
      <w:pPr>
        <w:spacing w:before="126"/>
        <w:ind w:left="789"/>
        <w:rPr>
          <w:rFonts w:ascii="Times New Roman" w:hAnsi="Times New Roman"/>
          <w:sz w:val="16"/>
        </w:rPr>
      </w:pPr>
      <w:r>
        <w:rPr>
          <w:rFonts w:ascii="Times New Roman" w:hAnsi="Times New Roman"/>
          <w:sz w:val="16"/>
        </w:rPr>
        <w:t>Ostvareni prihodi</w:t>
      </w:r>
      <w:r>
        <w:rPr>
          <w:rFonts w:ascii="Times New Roman" w:hAnsi="Times New Roman"/>
          <w:spacing w:val="1"/>
          <w:sz w:val="16"/>
        </w:rPr>
        <w:t xml:space="preserve"> </w:t>
      </w:r>
      <w:r>
        <w:rPr>
          <w:rFonts w:ascii="Times New Roman" w:hAnsi="Times New Roman"/>
          <w:sz w:val="16"/>
        </w:rPr>
        <w:t>i primici, te</w:t>
      </w:r>
      <w:r>
        <w:rPr>
          <w:rFonts w:ascii="Times New Roman" w:hAnsi="Times New Roman"/>
          <w:spacing w:val="-3"/>
          <w:sz w:val="16"/>
        </w:rPr>
        <w:t xml:space="preserve"> </w:t>
      </w:r>
      <w:r>
        <w:rPr>
          <w:rFonts w:ascii="Times New Roman" w:hAnsi="Times New Roman"/>
          <w:sz w:val="16"/>
        </w:rPr>
        <w:t>izvršen raspored prihoda</w:t>
      </w:r>
      <w:r>
        <w:rPr>
          <w:rFonts w:ascii="Times New Roman" w:hAnsi="Times New Roman"/>
          <w:spacing w:val="2"/>
          <w:sz w:val="16"/>
        </w:rPr>
        <w:t xml:space="preserve"> </w:t>
      </w:r>
      <w:r>
        <w:rPr>
          <w:rFonts w:ascii="Times New Roman" w:hAnsi="Times New Roman"/>
          <w:sz w:val="16"/>
        </w:rPr>
        <w:t>i</w:t>
      </w:r>
      <w:r>
        <w:rPr>
          <w:rFonts w:ascii="Times New Roman" w:hAnsi="Times New Roman"/>
          <w:spacing w:val="-1"/>
          <w:sz w:val="16"/>
        </w:rPr>
        <w:t xml:space="preserve"> </w:t>
      </w:r>
      <w:r>
        <w:rPr>
          <w:rFonts w:ascii="Times New Roman" w:hAnsi="Times New Roman"/>
          <w:sz w:val="16"/>
        </w:rPr>
        <w:t>primitaka po računu prihoda i</w:t>
      </w:r>
      <w:r>
        <w:rPr>
          <w:rFonts w:ascii="Times New Roman" w:hAnsi="Times New Roman"/>
          <w:spacing w:val="1"/>
          <w:sz w:val="16"/>
        </w:rPr>
        <w:t xml:space="preserve"> </w:t>
      </w:r>
      <w:r>
        <w:rPr>
          <w:rFonts w:ascii="Times New Roman" w:hAnsi="Times New Roman"/>
          <w:sz w:val="16"/>
        </w:rPr>
        <w:t>rashoda,</w:t>
      </w:r>
      <w:r>
        <w:rPr>
          <w:rFonts w:ascii="Times New Roman" w:hAnsi="Times New Roman"/>
          <w:spacing w:val="1"/>
          <w:sz w:val="16"/>
        </w:rPr>
        <w:t xml:space="preserve"> </w:t>
      </w:r>
      <w:r>
        <w:rPr>
          <w:rFonts w:ascii="Times New Roman" w:hAnsi="Times New Roman"/>
          <w:sz w:val="16"/>
        </w:rPr>
        <w:t>primitaka i</w:t>
      </w:r>
      <w:r>
        <w:rPr>
          <w:rFonts w:ascii="Times New Roman" w:hAnsi="Times New Roman"/>
          <w:spacing w:val="42"/>
          <w:sz w:val="16"/>
        </w:rPr>
        <w:t xml:space="preserve"> </w:t>
      </w:r>
      <w:r>
        <w:rPr>
          <w:rFonts w:ascii="Times New Roman" w:hAnsi="Times New Roman"/>
          <w:sz w:val="16"/>
        </w:rPr>
        <w:t>izdataka za</w:t>
      </w:r>
      <w:r>
        <w:rPr>
          <w:rFonts w:ascii="Times New Roman" w:hAnsi="Times New Roman"/>
          <w:spacing w:val="-1"/>
          <w:sz w:val="16"/>
        </w:rPr>
        <w:t xml:space="preserve"> </w:t>
      </w:r>
      <w:r>
        <w:rPr>
          <w:rFonts w:ascii="Times New Roman" w:hAnsi="Times New Roman"/>
          <w:sz w:val="16"/>
        </w:rPr>
        <w:t>razdoblje</w:t>
      </w:r>
      <w:r>
        <w:rPr>
          <w:rFonts w:ascii="Times New Roman" w:hAnsi="Times New Roman"/>
          <w:spacing w:val="-3"/>
          <w:sz w:val="16"/>
        </w:rPr>
        <w:t xml:space="preserve"> </w:t>
      </w:r>
      <w:r>
        <w:rPr>
          <w:rFonts w:ascii="Times New Roman" w:hAnsi="Times New Roman"/>
          <w:sz w:val="16"/>
        </w:rPr>
        <w:t>od</w:t>
      </w:r>
      <w:r>
        <w:rPr>
          <w:rFonts w:ascii="Times New Roman" w:hAnsi="Times New Roman"/>
          <w:spacing w:val="1"/>
          <w:sz w:val="16"/>
        </w:rPr>
        <w:t xml:space="preserve"> </w:t>
      </w:r>
      <w:r>
        <w:rPr>
          <w:rFonts w:ascii="Times New Roman" w:hAnsi="Times New Roman"/>
          <w:sz w:val="16"/>
        </w:rPr>
        <w:t>1. siječnja do</w:t>
      </w:r>
      <w:r>
        <w:rPr>
          <w:rFonts w:ascii="Times New Roman" w:hAnsi="Times New Roman"/>
          <w:spacing w:val="-1"/>
          <w:sz w:val="16"/>
        </w:rPr>
        <w:t xml:space="preserve"> </w:t>
      </w:r>
      <w:r>
        <w:rPr>
          <w:rFonts w:ascii="Times New Roman" w:hAnsi="Times New Roman"/>
          <w:sz w:val="16"/>
        </w:rPr>
        <w:t>30.</w:t>
      </w:r>
      <w:r>
        <w:rPr>
          <w:rFonts w:ascii="Times New Roman" w:hAnsi="Times New Roman"/>
          <w:spacing w:val="1"/>
          <w:sz w:val="16"/>
        </w:rPr>
        <w:t xml:space="preserve"> </w:t>
      </w:r>
      <w:r>
        <w:rPr>
          <w:rFonts w:ascii="Times New Roman" w:hAnsi="Times New Roman"/>
          <w:sz w:val="16"/>
        </w:rPr>
        <w:t>lipnja</w:t>
      </w:r>
      <w:r>
        <w:rPr>
          <w:rFonts w:ascii="Times New Roman" w:hAnsi="Times New Roman"/>
          <w:spacing w:val="-1"/>
          <w:sz w:val="16"/>
        </w:rPr>
        <w:t xml:space="preserve"> </w:t>
      </w:r>
      <w:r>
        <w:rPr>
          <w:rFonts w:ascii="Times New Roman" w:hAnsi="Times New Roman"/>
          <w:sz w:val="16"/>
        </w:rPr>
        <w:t>2024. godine</w:t>
      </w:r>
      <w:r>
        <w:rPr>
          <w:rFonts w:ascii="Times New Roman" w:hAnsi="Times New Roman"/>
          <w:spacing w:val="-1"/>
          <w:sz w:val="16"/>
        </w:rPr>
        <w:t xml:space="preserve"> </w:t>
      </w:r>
      <w:r>
        <w:rPr>
          <w:rFonts w:ascii="Times New Roman" w:hAnsi="Times New Roman"/>
          <w:spacing w:val="-2"/>
          <w:sz w:val="16"/>
        </w:rPr>
        <w:t>sadrži:</w:t>
      </w:r>
    </w:p>
    <w:p w14:paraId="3DD95A50" w14:textId="77777777" w:rsidR="006C5739" w:rsidRDefault="006C5739">
      <w:pPr>
        <w:pStyle w:val="Tijeloteksta"/>
        <w:spacing w:before="7" w:after="1"/>
        <w:rPr>
          <w:sz w:val="17"/>
        </w:rPr>
      </w:pPr>
    </w:p>
    <w:tbl>
      <w:tblPr>
        <w:tblStyle w:val="TableNormal"/>
        <w:tblW w:w="0" w:type="auto"/>
        <w:tblInd w:w="2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05"/>
        <w:gridCol w:w="2165"/>
        <w:gridCol w:w="1923"/>
        <w:gridCol w:w="2199"/>
        <w:gridCol w:w="699"/>
        <w:gridCol w:w="677"/>
      </w:tblGrid>
      <w:tr w:rsidR="006C5739" w14:paraId="44D17397" w14:textId="77777777">
        <w:trPr>
          <w:trHeight w:val="387"/>
        </w:trPr>
        <w:tc>
          <w:tcPr>
            <w:tcW w:w="5105" w:type="dxa"/>
            <w:shd w:val="clear" w:color="auto" w:fill="DBE6F0"/>
          </w:tcPr>
          <w:p w14:paraId="566A9650" w14:textId="77777777" w:rsidR="006C5739" w:rsidRDefault="00B8641A">
            <w:pPr>
              <w:pStyle w:val="TableParagraph"/>
              <w:spacing w:before="101"/>
              <w:ind w:left="525"/>
              <w:rPr>
                <w:rFonts w:ascii="Times New Roman" w:hAnsi="Times New Roman"/>
                <w:b/>
                <w:sz w:val="16"/>
              </w:rPr>
            </w:pPr>
            <w:r>
              <w:rPr>
                <w:rFonts w:ascii="Times New Roman" w:hAnsi="Times New Roman"/>
                <w:b/>
                <w:sz w:val="16"/>
              </w:rPr>
              <w:t>A.</w:t>
            </w:r>
            <w:r>
              <w:rPr>
                <w:rFonts w:ascii="Times New Roman" w:hAnsi="Times New Roman"/>
                <w:b/>
                <w:spacing w:val="-2"/>
                <w:sz w:val="16"/>
              </w:rPr>
              <w:t xml:space="preserve"> </w:t>
            </w:r>
            <w:r>
              <w:rPr>
                <w:rFonts w:ascii="Times New Roman" w:hAnsi="Times New Roman"/>
                <w:b/>
                <w:sz w:val="16"/>
              </w:rPr>
              <w:t>RAČUN</w:t>
            </w:r>
            <w:r>
              <w:rPr>
                <w:rFonts w:ascii="Times New Roman" w:hAnsi="Times New Roman"/>
                <w:b/>
                <w:spacing w:val="-2"/>
                <w:sz w:val="16"/>
              </w:rPr>
              <w:t xml:space="preserve"> </w:t>
            </w:r>
            <w:r>
              <w:rPr>
                <w:rFonts w:ascii="Times New Roman" w:hAnsi="Times New Roman"/>
                <w:b/>
                <w:sz w:val="16"/>
              </w:rPr>
              <w:t>PRIHODA</w:t>
            </w:r>
            <w:r>
              <w:rPr>
                <w:rFonts w:ascii="Times New Roman" w:hAnsi="Times New Roman"/>
                <w:b/>
                <w:spacing w:val="-3"/>
                <w:sz w:val="16"/>
              </w:rPr>
              <w:t xml:space="preserve"> </w:t>
            </w:r>
            <w:r>
              <w:rPr>
                <w:rFonts w:ascii="Times New Roman" w:hAnsi="Times New Roman"/>
                <w:b/>
                <w:sz w:val="16"/>
              </w:rPr>
              <w:t xml:space="preserve">I </w:t>
            </w:r>
            <w:r>
              <w:rPr>
                <w:rFonts w:ascii="Times New Roman" w:hAnsi="Times New Roman"/>
                <w:b/>
                <w:spacing w:val="-2"/>
                <w:sz w:val="16"/>
              </w:rPr>
              <w:t>RASHODA</w:t>
            </w:r>
          </w:p>
        </w:tc>
        <w:tc>
          <w:tcPr>
            <w:tcW w:w="2165" w:type="dxa"/>
            <w:shd w:val="clear" w:color="auto" w:fill="DBE6F0"/>
          </w:tcPr>
          <w:p w14:paraId="52156071" w14:textId="77777777" w:rsidR="006C5739" w:rsidRDefault="00B8641A">
            <w:pPr>
              <w:pStyle w:val="TableParagraph"/>
              <w:spacing w:before="105"/>
              <w:ind w:left="258"/>
              <w:rPr>
                <w:rFonts w:ascii="Times New Roman" w:hAnsi="Times New Roman"/>
                <w:b/>
                <w:sz w:val="16"/>
              </w:rPr>
            </w:pPr>
            <w:r>
              <w:rPr>
                <w:rFonts w:ascii="Times New Roman" w:hAnsi="Times New Roman"/>
                <w:b/>
                <w:sz w:val="16"/>
              </w:rPr>
              <w:t>IZVRŠENJE</w:t>
            </w:r>
            <w:r>
              <w:rPr>
                <w:rFonts w:ascii="Times New Roman" w:hAnsi="Times New Roman"/>
                <w:b/>
                <w:spacing w:val="-2"/>
                <w:sz w:val="16"/>
              </w:rPr>
              <w:t xml:space="preserve"> </w:t>
            </w:r>
            <w:r>
              <w:rPr>
                <w:rFonts w:ascii="Times New Roman" w:hAnsi="Times New Roman"/>
                <w:b/>
                <w:sz w:val="16"/>
              </w:rPr>
              <w:t>1.-6.</w:t>
            </w:r>
            <w:r>
              <w:rPr>
                <w:rFonts w:ascii="Times New Roman" w:hAnsi="Times New Roman"/>
                <w:b/>
                <w:spacing w:val="-1"/>
                <w:sz w:val="16"/>
              </w:rPr>
              <w:t xml:space="preserve"> </w:t>
            </w:r>
            <w:r>
              <w:rPr>
                <w:rFonts w:ascii="Times New Roman" w:hAnsi="Times New Roman"/>
                <w:b/>
                <w:spacing w:val="-2"/>
                <w:sz w:val="16"/>
              </w:rPr>
              <w:t>2023.</w:t>
            </w:r>
          </w:p>
        </w:tc>
        <w:tc>
          <w:tcPr>
            <w:tcW w:w="1923" w:type="dxa"/>
            <w:shd w:val="clear" w:color="auto" w:fill="DBE6F0"/>
          </w:tcPr>
          <w:p w14:paraId="19219FAD" w14:textId="77777777" w:rsidR="006C5739" w:rsidRDefault="00B8641A">
            <w:pPr>
              <w:pStyle w:val="TableParagraph"/>
              <w:spacing w:before="105"/>
              <w:ind w:left="320"/>
              <w:rPr>
                <w:rFonts w:ascii="Times New Roman"/>
                <w:b/>
                <w:sz w:val="16"/>
              </w:rPr>
            </w:pPr>
            <w:r>
              <w:rPr>
                <w:rFonts w:ascii="Times New Roman"/>
                <w:b/>
                <w:sz w:val="16"/>
              </w:rPr>
              <w:t>REBALANS</w:t>
            </w:r>
            <w:r>
              <w:rPr>
                <w:rFonts w:ascii="Times New Roman"/>
                <w:b/>
                <w:spacing w:val="-6"/>
                <w:sz w:val="16"/>
              </w:rPr>
              <w:t xml:space="preserve"> </w:t>
            </w:r>
            <w:r>
              <w:rPr>
                <w:rFonts w:ascii="Times New Roman"/>
                <w:b/>
                <w:spacing w:val="-2"/>
                <w:sz w:val="16"/>
              </w:rPr>
              <w:t>2024.</w:t>
            </w:r>
          </w:p>
        </w:tc>
        <w:tc>
          <w:tcPr>
            <w:tcW w:w="2199" w:type="dxa"/>
            <w:shd w:val="clear" w:color="auto" w:fill="DBE6F0"/>
          </w:tcPr>
          <w:p w14:paraId="39F77468" w14:textId="77777777" w:rsidR="006C5739" w:rsidRDefault="00B8641A">
            <w:pPr>
              <w:pStyle w:val="TableParagraph"/>
              <w:spacing w:before="105"/>
              <w:ind w:left="275"/>
              <w:rPr>
                <w:rFonts w:ascii="Times New Roman" w:hAnsi="Times New Roman"/>
                <w:b/>
                <w:sz w:val="16"/>
              </w:rPr>
            </w:pPr>
            <w:r>
              <w:rPr>
                <w:rFonts w:ascii="Times New Roman" w:hAnsi="Times New Roman"/>
                <w:b/>
                <w:sz w:val="16"/>
              </w:rPr>
              <w:t>IZVRŠENJE</w:t>
            </w:r>
            <w:r>
              <w:rPr>
                <w:rFonts w:ascii="Times New Roman" w:hAnsi="Times New Roman"/>
                <w:b/>
                <w:spacing w:val="-3"/>
                <w:sz w:val="16"/>
              </w:rPr>
              <w:t xml:space="preserve"> </w:t>
            </w:r>
            <w:r>
              <w:rPr>
                <w:rFonts w:ascii="Times New Roman" w:hAnsi="Times New Roman"/>
                <w:b/>
                <w:sz w:val="16"/>
              </w:rPr>
              <w:t xml:space="preserve">1.-6. </w:t>
            </w:r>
            <w:r>
              <w:rPr>
                <w:rFonts w:ascii="Times New Roman" w:hAnsi="Times New Roman"/>
                <w:b/>
                <w:spacing w:val="-4"/>
                <w:sz w:val="16"/>
              </w:rPr>
              <w:t>2024.</w:t>
            </w:r>
          </w:p>
        </w:tc>
        <w:tc>
          <w:tcPr>
            <w:tcW w:w="699" w:type="dxa"/>
            <w:shd w:val="clear" w:color="auto" w:fill="DBE6F0"/>
          </w:tcPr>
          <w:p w14:paraId="65399B56" w14:textId="77777777" w:rsidR="006C5739" w:rsidRDefault="00B8641A">
            <w:pPr>
              <w:pStyle w:val="TableParagraph"/>
              <w:spacing w:before="5"/>
              <w:ind w:left="25"/>
              <w:jc w:val="center"/>
              <w:rPr>
                <w:rFonts w:ascii="Times New Roman"/>
                <w:b/>
                <w:sz w:val="16"/>
              </w:rPr>
            </w:pPr>
            <w:r>
              <w:rPr>
                <w:rFonts w:ascii="Times New Roman"/>
                <w:b/>
                <w:spacing w:val="-2"/>
                <w:sz w:val="16"/>
              </w:rPr>
              <w:t>Indeks</w:t>
            </w:r>
          </w:p>
          <w:p w14:paraId="6E091F1C" w14:textId="77777777" w:rsidR="006C5739" w:rsidRDefault="00B8641A">
            <w:pPr>
              <w:pStyle w:val="TableParagraph"/>
              <w:spacing w:before="17" w:line="161" w:lineRule="exact"/>
              <w:ind w:left="23"/>
              <w:jc w:val="center"/>
              <w:rPr>
                <w:rFonts w:ascii="Times New Roman"/>
                <w:b/>
                <w:sz w:val="16"/>
              </w:rPr>
            </w:pPr>
            <w:r>
              <w:rPr>
                <w:rFonts w:ascii="Times New Roman"/>
                <w:b/>
                <w:spacing w:val="-5"/>
                <w:sz w:val="16"/>
              </w:rPr>
              <w:t>4/2</w:t>
            </w:r>
          </w:p>
        </w:tc>
        <w:tc>
          <w:tcPr>
            <w:tcW w:w="677" w:type="dxa"/>
            <w:shd w:val="clear" w:color="auto" w:fill="DBE6F0"/>
          </w:tcPr>
          <w:p w14:paraId="6EFB7273" w14:textId="77777777" w:rsidR="006C5739" w:rsidRDefault="00B8641A">
            <w:pPr>
              <w:pStyle w:val="TableParagraph"/>
              <w:spacing w:before="5"/>
              <w:ind w:left="22"/>
              <w:jc w:val="center"/>
              <w:rPr>
                <w:rFonts w:ascii="Times New Roman"/>
                <w:b/>
                <w:sz w:val="16"/>
              </w:rPr>
            </w:pPr>
            <w:r>
              <w:rPr>
                <w:rFonts w:ascii="Times New Roman"/>
                <w:b/>
                <w:spacing w:val="-2"/>
                <w:sz w:val="16"/>
              </w:rPr>
              <w:t>Indeks</w:t>
            </w:r>
          </w:p>
          <w:p w14:paraId="3F629A97" w14:textId="77777777" w:rsidR="006C5739" w:rsidRDefault="00B8641A">
            <w:pPr>
              <w:pStyle w:val="TableParagraph"/>
              <w:spacing w:before="17" w:line="161" w:lineRule="exact"/>
              <w:ind w:left="20"/>
              <w:jc w:val="center"/>
              <w:rPr>
                <w:rFonts w:ascii="Times New Roman"/>
                <w:b/>
                <w:sz w:val="16"/>
              </w:rPr>
            </w:pPr>
            <w:r>
              <w:rPr>
                <w:rFonts w:ascii="Times New Roman"/>
                <w:b/>
                <w:spacing w:val="-5"/>
                <w:sz w:val="16"/>
              </w:rPr>
              <w:t>4/3</w:t>
            </w:r>
          </w:p>
        </w:tc>
      </w:tr>
      <w:tr w:rsidR="006C5739" w14:paraId="744B2B01" w14:textId="77777777">
        <w:trPr>
          <w:trHeight w:val="145"/>
        </w:trPr>
        <w:tc>
          <w:tcPr>
            <w:tcW w:w="5105" w:type="dxa"/>
            <w:shd w:val="clear" w:color="auto" w:fill="DBE6F0"/>
          </w:tcPr>
          <w:p w14:paraId="324C2E70" w14:textId="77777777" w:rsidR="006C5739" w:rsidRDefault="00B8641A">
            <w:pPr>
              <w:pStyle w:val="TableParagraph"/>
              <w:spacing w:line="125" w:lineRule="exact"/>
              <w:ind w:left="39"/>
              <w:jc w:val="center"/>
              <w:rPr>
                <w:rFonts w:ascii="Times New Roman"/>
                <w:sz w:val="16"/>
              </w:rPr>
            </w:pPr>
            <w:r>
              <w:rPr>
                <w:rFonts w:ascii="Times New Roman"/>
                <w:spacing w:val="-10"/>
                <w:sz w:val="16"/>
              </w:rPr>
              <w:t>1</w:t>
            </w:r>
          </w:p>
        </w:tc>
        <w:tc>
          <w:tcPr>
            <w:tcW w:w="2165" w:type="dxa"/>
            <w:shd w:val="clear" w:color="auto" w:fill="DBE6F0"/>
          </w:tcPr>
          <w:p w14:paraId="2F9E5C93" w14:textId="77777777" w:rsidR="006C5739" w:rsidRDefault="00B8641A">
            <w:pPr>
              <w:pStyle w:val="TableParagraph"/>
              <w:spacing w:line="125" w:lineRule="exact"/>
              <w:ind w:left="27"/>
              <w:jc w:val="center"/>
              <w:rPr>
                <w:rFonts w:ascii="Times New Roman"/>
                <w:sz w:val="16"/>
              </w:rPr>
            </w:pPr>
            <w:r>
              <w:rPr>
                <w:rFonts w:ascii="Times New Roman"/>
                <w:spacing w:val="-10"/>
                <w:sz w:val="16"/>
              </w:rPr>
              <w:t>2</w:t>
            </w:r>
          </w:p>
        </w:tc>
        <w:tc>
          <w:tcPr>
            <w:tcW w:w="1923" w:type="dxa"/>
            <w:shd w:val="clear" w:color="auto" w:fill="DBE6F0"/>
          </w:tcPr>
          <w:p w14:paraId="69523DBB" w14:textId="77777777" w:rsidR="006C5739" w:rsidRDefault="00B8641A">
            <w:pPr>
              <w:pStyle w:val="TableParagraph"/>
              <w:spacing w:line="125" w:lineRule="exact"/>
              <w:ind w:left="23"/>
              <w:jc w:val="center"/>
              <w:rPr>
                <w:rFonts w:ascii="Times New Roman"/>
                <w:sz w:val="16"/>
              </w:rPr>
            </w:pPr>
            <w:r>
              <w:rPr>
                <w:rFonts w:ascii="Times New Roman"/>
                <w:spacing w:val="-10"/>
                <w:sz w:val="16"/>
              </w:rPr>
              <w:t>3</w:t>
            </w:r>
          </w:p>
        </w:tc>
        <w:tc>
          <w:tcPr>
            <w:tcW w:w="2199" w:type="dxa"/>
            <w:shd w:val="clear" w:color="auto" w:fill="DBE6F0"/>
          </w:tcPr>
          <w:p w14:paraId="13170FF8" w14:textId="77777777" w:rsidR="006C5739" w:rsidRDefault="00B8641A">
            <w:pPr>
              <w:pStyle w:val="TableParagraph"/>
              <w:spacing w:line="125" w:lineRule="exact"/>
              <w:ind w:left="25"/>
              <w:jc w:val="center"/>
              <w:rPr>
                <w:rFonts w:ascii="Times New Roman"/>
                <w:sz w:val="16"/>
              </w:rPr>
            </w:pPr>
            <w:r>
              <w:rPr>
                <w:rFonts w:ascii="Times New Roman"/>
                <w:spacing w:val="-10"/>
                <w:sz w:val="16"/>
              </w:rPr>
              <w:t>4</w:t>
            </w:r>
          </w:p>
        </w:tc>
        <w:tc>
          <w:tcPr>
            <w:tcW w:w="699" w:type="dxa"/>
            <w:shd w:val="clear" w:color="auto" w:fill="DBE6F0"/>
          </w:tcPr>
          <w:p w14:paraId="76CC592F" w14:textId="77777777" w:rsidR="006C5739" w:rsidRDefault="00B8641A">
            <w:pPr>
              <w:pStyle w:val="TableParagraph"/>
              <w:spacing w:line="125" w:lineRule="exact"/>
              <w:ind w:left="35"/>
              <w:jc w:val="center"/>
              <w:rPr>
                <w:rFonts w:ascii="Times New Roman"/>
                <w:sz w:val="16"/>
              </w:rPr>
            </w:pPr>
            <w:r>
              <w:rPr>
                <w:rFonts w:ascii="Times New Roman"/>
                <w:spacing w:val="-10"/>
                <w:sz w:val="16"/>
              </w:rPr>
              <w:t>5</w:t>
            </w:r>
          </w:p>
        </w:tc>
        <w:tc>
          <w:tcPr>
            <w:tcW w:w="677" w:type="dxa"/>
            <w:shd w:val="clear" w:color="auto" w:fill="DBE6F0"/>
          </w:tcPr>
          <w:p w14:paraId="188653D7" w14:textId="77777777" w:rsidR="006C5739" w:rsidRDefault="00B8641A">
            <w:pPr>
              <w:pStyle w:val="TableParagraph"/>
              <w:spacing w:line="125" w:lineRule="exact"/>
              <w:ind w:left="37"/>
              <w:jc w:val="center"/>
              <w:rPr>
                <w:rFonts w:ascii="Times New Roman"/>
                <w:sz w:val="16"/>
              </w:rPr>
            </w:pPr>
            <w:r>
              <w:rPr>
                <w:rFonts w:ascii="Times New Roman"/>
                <w:spacing w:val="-10"/>
                <w:sz w:val="16"/>
              </w:rPr>
              <w:t>6</w:t>
            </w:r>
          </w:p>
        </w:tc>
      </w:tr>
      <w:tr w:rsidR="006C5739" w14:paraId="40CF11CF" w14:textId="77777777">
        <w:trPr>
          <w:trHeight w:val="260"/>
        </w:trPr>
        <w:tc>
          <w:tcPr>
            <w:tcW w:w="5105" w:type="dxa"/>
          </w:tcPr>
          <w:p w14:paraId="02BDC5A5" w14:textId="77777777" w:rsidR="006C5739" w:rsidRDefault="00B8641A">
            <w:pPr>
              <w:pStyle w:val="TableParagraph"/>
              <w:spacing w:before="38"/>
              <w:ind w:left="193"/>
              <w:rPr>
                <w:rFonts w:ascii="Times New Roman"/>
                <w:sz w:val="16"/>
              </w:rPr>
            </w:pPr>
            <w:r>
              <w:rPr>
                <w:rFonts w:ascii="Times New Roman"/>
                <w:sz w:val="16"/>
              </w:rPr>
              <w:t>1.</w:t>
            </w:r>
            <w:r>
              <w:rPr>
                <w:rFonts w:ascii="Times New Roman"/>
                <w:spacing w:val="-4"/>
                <w:sz w:val="16"/>
              </w:rPr>
              <w:t xml:space="preserve"> </w:t>
            </w:r>
            <w:r>
              <w:rPr>
                <w:rFonts w:ascii="Times New Roman"/>
                <w:sz w:val="16"/>
              </w:rPr>
              <w:t>PRIHODI</w:t>
            </w:r>
            <w:r>
              <w:rPr>
                <w:rFonts w:ascii="Times New Roman"/>
                <w:spacing w:val="-9"/>
                <w:sz w:val="16"/>
              </w:rPr>
              <w:t xml:space="preserve"> </w:t>
            </w:r>
            <w:r>
              <w:rPr>
                <w:rFonts w:ascii="Times New Roman"/>
                <w:spacing w:val="-2"/>
                <w:sz w:val="16"/>
              </w:rPr>
              <w:t>POSLOVANJA</w:t>
            </w:r>
          </w:p>
        </w:tc>
        <w:tc>
          <w:tcPr>
            <w:tcW w:w="2165" w:type="dxa"/>
          </w:tcPr>
          <w:p w14:paraId="4553FD38" w14:textId="77777777" w:rsidR="006C5739" w:rsidRDefault="00B8641A">
            <w:pPr>
              <w:pStyle w:val="TableParagraph"/>
              <w:spacing w:before="38"/>
              <w:ind w:right="-15"/>
              <w:jc w:val="right"/>
              <w:rPr>
                <w:rFonts w:ascii="Times New Roman"/>
                <w:sz w:val="16"/>
              </w:rPr>
            </w:pPr>
            <w:r>
              <w:rPr>
                <w:rFonts w:ascii="Times New Roman"/>
                <w:spacing w:val="-2"/>
                <w:sz w:val="16"/>
              </w:rPr>
              <w:t>26.919.419,38</w:t>
            </w:r>
          </w:p>
        </w:tc>
        <w:tc>
          <w:tcPr>
            <w:tcW w:w="1923" w:type="dxa"/>
          </w:tcPr>
          <w:p w14:paraId="4226229D" w14:textId="77777777" w:rsidR="006C5739" w:rsidRDefault="00B8641A">
            <w:pPr>
              <w:pStyle w:val="TableParagraph"/>
              <w:spacing w:before="38"/>
              <w:ind w:right="-15"/>
              <w:jc w:val="right"/>
              <w:rPr>
                <w:rFonts w:ascii="Times New Roman"/>
                <w:sz w:val="16"/>
              </w:rPr>
            </w:pPr>
            <w:r>
              <w:rPr>
                <w:rFonts w:ascii="Times New Roman"/>
                <w:spacing w:val="-2"/>
                <w:sz w:val="16"/>
              </w:rPr>
              <w:t>79.143.579,00</w:t>
            </w:r>
          </w:p>
        </w:tc>
        <w:tc>
          <w:tcPr>
            <w:tcW w:w="2199" w:type="dxa"/>
          </w:tcPr>
          <w:p w14:paraId="4C0AC6A3" w14:textId="77777777" w:rsidR="006C5739" w:rsidRDefault="00B8641A">
            <w:pPr>
              <w:pStyle w:val="TableParagraph"/>
              <w:spacing w:before="38"/>
              <w:ind w:right="-15"/>
              <w:jc w:val="right"/>
              <w:rPr>
                <w:rFonts w:ascii="Times New Roman"/>
                <w:sz w:val="16"/>
              </w:rPr>
            </w:pPr>
            <w:r>
              <w:rPr>
                <w:rFonts w:ascii="Times New Roman"/>
                <w:spacing w:val="-2"/>
                <w:sz w:val="16"/>
              </w:rPr>
              <w:t>30.170.281,58</w:t>
            </w:r>
          </w:p>
        </w:tc>
        <w:tc>
          <w:tcPr>
            <w:tcW w:w="699" w:type="dxa"/>
          </w:tcPr>
          <w:p w14:paraId="547340BE" w14:textId="77777777" w:rsidR="006C5739" w:rsidRDefault="00B8641A">
            <w:pPr>
              <w:pStyle w:val="TableParagraph"/>
              <w:spacing w:before="67" w:line="173" w:lineRule="exact"/>
              <w:ind w:left="73"/>
              <w:jc w:val="center"/>
              <w:rPr>
                <w:rFonts w:ascii="Times New Roman"/>
                <w:sz w:val="16"/>
              </w:rPr>
            </w:pPr>
            <w:r>
              <w:rPr>
                <w:rFonts w:ascii="Times New Roman"/>
                <w:spacing w:val="-2"/>
                <w:sz w:val="16"/>
              </w:rPr>
              <w:t>112,08%</w:t>
            </w:r>
          </w:p>
        </w:tc>
        <w:tc>
          <w:tcPr>
            <w:tcW w:w="677" w:type="dxa"/>
          </w:tcPr>
          <w:p w14:paraId="64879795" w14:textId="77777777" w:rsidR="006C5739" w:rsidRDefault="00B8641A">
            <w:pPr>
              <w:pStyle w:val="TableParagraph"/>
              <w:spacing w:before="67" w:line="173" w:lineRule="exact"/>
              <w:ind w:right="4"/>
              <w:jc w:val="right"/>
              <w:rPr>
                <w:rFonts w:ascii="Times New Roman"/>
                <w:sz w:val="16"/>
              </w:rPr>
            </w:pPr>
            <w:r>
              <w:rPr>
                <w:rFonts w:ascii="Times New Roman"/>
                <w:spacing w:val="-2"/>
                <w:sz w:val="16"/>
              </w:rPr>
              <w:t>38,12%</w:t>
            </w:r>
          </w:p>
        </w:tc>
      </w:tr>
      <w:tr w:rsidR="006C5739" w14:paraId="6282C714" w14:textId="77777777">
        <w:trPr>
          <w:trHeight w:val="260"/>
        </w:trPr>
        <w:tc>
          <w:tcPr>
            <w:tcW w:w="5105" w:type="dxa"/>
          </w:tcPr>
          <w:p w14:paraId="62EB1481" w14:textId="77777777" w:rsidR="006C5739" w:rsidRDefault="00B8641A">
            <w:pPr>
              <w:pStyle w:val="TableParagraph"/>
              <w:spacing w:before="38"/>
              <w:ind w:left="193"/>
              <w:rPr>
                <w:rFonts w:ascii="Times New Roman"/>
                <w:sz w:val="16"/>
              </w:rPr>
            </w:pPr>
            <w:r>
              <w:rPr>
                <w:rFonts w:ascii="Times New Roman"/>
                <w:sz w:val="16"/>
              </w:rPr>
              <w:t>2.</w:t>
            </w:r>
            <w:r>
              <w:rPr>
                <w:rFonts w:ascii="Times New Roman"/>
                <w:spacing w:val="-7"/>
                <w:sz w:val="16"/>
              </w:rPr>
              <w:t xml:space="preserve"> </w:t>
            </w:r>
            <w:r>
              <w:rPr>
                <w:rFonts w:ascii="Times New Roman"/>
                <w:sz w:val="16"/>
              </w:rPr>
              <w:t>PRIHODI</w:t>
            </w:r>
            <w:r>
              <w:rPr>
                <w:rFonts w:ascii="Times New Roman"/>
                <w:spacing w:val="21"/>
                <w:sz w:val="16"/>
              </w:rPr>
              <w:t xml:space="preserve"> </w:t>
            </w:r>
            <w:r>
              <w:rPr>
                <w:rFonts w:ascii="Times New Roman"/>
                <w:sz w:val="16"/>
              </w:rPr>
              <w:t>OD</w:t>
            </w:r>
            <w:r>
              <w:rPr>
                <w:rFonts w:ascii="Times New Roman"/>
                <w:spacing w:val="-8"/>
                <w:sz w:val="16"/>
              </w:rPr>
              <w:t xml:space="preserve"> </w:t>
            </w:r>
            <w:r>
              <w:rPr>
                <w:rFonts w:ascii="Times New Roman"/>
                <w:sz w:val="16"/>
              </w:rPr>
              <w:t>PRODAJE</w:t>
            </w:r>
            <w:r>
              <w:rPr>
                <w:rFonts w:ascii="Times New Roman"/>
                <w:spacing w:val="-6"/>
                <w:sz w:val="16"/>
              </w:rPr>
              <w:t xml:space="preserve"> </w:t>
            </w:r>
            <w:r>
              <w:rPr>
                <w:rFonts w:ascii="Times New Roman"/>
                <w:sz w:val="16"/>
              </w:rPr>
              <w:t>NEFINANCIJSKE</w:t>
            </w:r>
            <w:r>
              <w:rPr>
                <w:rFonts w:ascii="Times New Roman"/>
                <w:spacing w:val="-7"/>
                <w:sz w:val="16"/>
              </w:rPr>
              <w:t xml:space="preserve"> </w:t>
            </w:r>
            <w:r>
              <w:rPr>
                <w:rFonts w:ascii="Times New Roman"/>
                <w:spacing w:val="-2"/>
                <w:sz w:val="16"/>
              </w:rPr>
              <w:t>IMOVINE</w:t>
            </w:r>
          </w:p>
        </w:tc>
        <w:tc>
          <w:tcPr>
            <w:tcW w:w="2165" w:type="dxa"/>
          </w:tcPr>
          <w:p w14:paraId="6F7E7EB0" w14:textId="77777777" w:rsidR="006C5739" w:rsidRDefault="00B8641A">
            <w:pPr>
              <w:pStyle w:val="TableParagraph"/>
              <w:spacing w:before="38"/>
              <w:ind w:right="-15"/>
              <w:jc w:val="right"/>
              <w:rPr>
                <w:rFonts w:ascii="Times New Roman"/>
                <w:sz w:val="16"/>
              </w:rPr>
            </w:pPr>
            <w:r>
              <w:rPr>
                <w:rFonts w:ascii="Times New Roman"/>
                <w:spacing w:val="-2"/>
                <w:sz w:val="16"/>
              </w:rPr>
              <w:t>88.900,86</w:t>
            </w:r>
          </w:p>
        </w:tc>
        <w:tc>
          <w:tcPr>
            <w:tcW w:w="1923" w:type="dxa"/>
          </w:tcPr>
          <w:p w14:paraId="62CF205E" w14:textId="77777777" w:rsidR="006C5739" w:rsidRDefault="00B8641A">
            <w:pPr>
              <w:pStyle w:val="TableParagraph"/>
              <w:spacing w:before="38"/>
              <w:ind w:right="-15"/>
              <w:jc w:val="right"/>
              <w:rPr>
                <w:rFonts w:ascii="Times New Roman"/>
                <w:sz w:val="16"/>
              </w:rPr>
            </w:pPr>
            <w:r>
              <w:rPr>
                <w:rFonts w:ascii="Times New Roman"/>
                <w:spacing w:val="-2"/>
                <w:sz w:val="16"/>
              </w:rPr>
              <w:t>7.265.570,00</w:t>
            </w:r>
          </w:p>
        </w:tc>
        <w:tc>
          <w:tcPr>
            <w:tcW w:w="2199" w:type="dxa"/>
          </w:tcPr>
          <w:p w14:paraId="3F19AEDC" w14:textId="77777777" w:rsidR="006C5739" w:rsidRDefault="00B8641A">
            <w:pPr>
              <w:pStyle w:val="TableParagraph"/>
              <w:spacing w:before="38"/>
              <w:ind w:right="-15"/>
              <w:jc w:val="right"/>
              <w:rPr>
                <w:rFonts w:ascii="Times New Roman"/>
                <w:sz w:val="16"/>
              </w:rPr>
            </w:pPr>
            <w:r>
              <w:rPr>
                <w:rFonts w:ascii="Times New Roman"/>
                <w:spacing w:val="-2"/>
                <w:sz w:val="16"/>
              </w:rPr>
              <w:t>879.432,80</w:t>
            </w:r>
          </w:p>
        </w:tc>
        <w:tc>
          <w:tcPr>
            <w:tcW w:w="699" w:type="dxa"/>
          </w:tcPr>
          <w:p w14:paraId="5755F94C" w14:textId="77777777" w:rsidR="006C5739" w:rsidRDefault="00B8641A">
            <w:pPr>
              <w:pStyle w:val="TableParagraph"/>
              <w:spacing w:before="67" w:line="173" w:lineRule="exact"/>
              <w:ind w:left="73"/>
              <w:jc w:val="center"/>
              <w:rPr>
                <w:rFonts w:ascii="Times New Roman"/>
                <w:sz w:val="16"/>
              </w:rPr>
            </w:pPr>
            <w:r>
              <w:rPr>
                <w:rFonts w:ascii="Times New Roman"/>
                <w:spacing w:val="-2"/>
                <w:sz w:val="16"/>
              </w:rPr>
              <w:t>989,23%</w:t>
            </w:r>
          </w:p>
        </w:tc>
        <w:tc>
          <w:tcPr>
            <w:tcW w:w="677" w:type="dxa"/>
          </w:tcPr>
          <w:p w14:paraId="1849CE79" w14:textId="77777777" w:rsidR="006C5739" w:rsidRDefault="00B8641A">
            <w:pPr>
              <w:pStyle w:val="TableParagraph"/>
              <w:spacing w:before="67" w:line="173" w:lineRule="exact"/>
              <w:ind w:right="4"/>
              <w:jc w:val="right"/>
              <w:rPr>
                <w:rFonts w:ascii="Times New Roman"/>
                <w:sz w:val="16"/>
              </w:rPr>
            </w:pPr>
            <w:r>
              <w:rPr>
                <w:rFonts w:ascii="Times New Roman"/>
                <w:spacing w:val="-2"/>
                <w:sz w:val="16"/>
              </w:rPr>
              <w:t>12,10%</w:t>
            </w:r>
          </w:p>
        </w:tc>
      </w:tr>
      <w:tr w:rsidR="006C5739" w14:paraId="71A7BF22" w14:textId="77777777">
        <w:trPr>
          <w:trHeight w:val="260"/>
        </w:trPr>
        <w:tc>
          <w:tcPr>
            <w:tcW w:w="5105" w:type="dxa"/>
          </w:tcPr>
          <w:p w14:paraId="4E1C4346" w14:textId="77777777" w:rsidR="006C5739" w:rsidRDefault="00B8641A">
            <w:pPr>
              <w:pStyle w:val="TableParagraph"/>
              <w:spacing w:before="41"/>
              <w:ind w:left="193"/>
              <w:rPr>
                <w:rFonts w:ascii="Times New Roman"/>
                <w:b/>
                <w:sz w:val="16"/>
              </w:rPr>
            </w:pPr>
            <w:r>
              <w:rPr>
                <w:rFonts w:ascii="Times New Roman"/>
                <w:b/>
                <w:sz w:val="16"/>
              </w:rPr>
              <w:t>3.</w:t>
            </w:r>
            <w:r>
              <w:rPr>
                <w:rFonts w:ascii="Times New Roman"/>
                <w:b/>
                <w:spacing w:val="-2"/>
                <w:sz w:val="16"/>
              </w:rPr>
              <w:t xml:space="preserve"> </w:t>
            </w:r>
            <w:r>
              <w:rPr>
                <w:rFonts w:ascii="Times New Roman"/>
                <w:b/>
                <w:sz w:val="16"/>
              </w:rPr>
              <w:t>UKUPNO</w:t>
            </w:r>
            <w:r>
              <w:rPr>
                <w:rFonts w:ascii="Times New Roman"/>
                <w:b/>
                <w:spacing w:val="-1"/>
                <w:sz w:val="16"/>
              </w:rPr>
              <w:t xml:space="preserve"> </w:t>
            </w:r>
            <w:r>
              <w:rPr>
                <w:rFonts w:ascii="Times New Roman"/>
                <w:b/>
                <w:spacing w:val="-2"/>
                <w:sz w:val="16"/>
              </w:rPr>
              <w:t>PRIHODI</w:t>
            </w:r>
          </w:p>
        </w:tc>
        <w:tc>
          <w:tcPr>
            <w:tcW w:w="2165" w:type="dxa"/>
            <w:tcBorders>
              <w:right w:val="single" w:sz="6" w:space="0" w:color="000000"/>
            </w:tcBorders>
          </w:tcPr>
          <w:p w14:paraId="2D4DBBAF" w14:textId="77777777" w:rsidR="006C5739" w:rsidRDefault="00B8641A">
            <w:pPr>
              <w:pStyle w:val="TableParagraph"/>
              <w:spacing w:before="41"/>
              <w:ind w:right="4"/>
              <w:jc w:val="right"/>
              <w:rPr>
                <w:rFonts w:ascii="Times New Roman"/>
                <w:b/>
                <w:sz w:val="16"/>
              </w:rPr>
            </w:pPr>
            <w:r>
              <w:rPr>
                <w:rFonts w:ascii="Times New Roman"/>
                <w:b/>
                <w:spacing w:val="-2"/>
                <w:sz w:val="16"/>
              </w:rPr>
              <w:t>27.008.320,24</w:t>
            </w:r>
          </w:p>
        </w:tc>
        <w:tc>
          <w:tcPr>
            <w:tcW w:w="1923" w:type="dxa"/>
            <w:tcBorders>
              <w:left w:val="single" w:sz="6" w:space="0" w:color="000000"/>
              <w:right w:val="single" w:sz="6" w:space="0" w:color="000000"/>
            </w:tcBorders>
          </w:tcPr>
          <w:p w14:paraId="1A25E797" w14:textId="77777777" w:rsidR="006C5739" w:rsidRDefault="00B8641A">
            <w:pPr>
              <w:pStyle w:val="TableParagraph"/>
              <w:spacing w:before="41"/>
              <w:ind w:right="4"/>
              <w:jc w:val="right"/>
              <w:rPr>
                <w:rFonts w:ascii="Times New Roman"/>
                <w:b/>
                <w:sz w:val="16"/>
              </w:rPr>
            </w:pPr>
            <w:r>
              <w:rPr>
                <w:rFonts w:ascii="Times New Roman"/>
                <w:b/>
                <w:spacing w:val="-2"/>
                <w:sz w:val="16"/>
              </w:rPr>
              <w:t>86.409.149,00</w:t>
            </w:r>
          </w:p>
        </w:tc>
        <w:tc>
          <w:tcPr>
            <w:tcW w:w="2199" w:type="dxa"/>
            <w:tcBorders>
              <w:left w:val="single" w:sz="6" w:space="0" w:color="000000"/>
            </w:tcBorders>
          </w:tcPr>
          <w:p w14:paraId="3B325C7B" w14:textId="77777777" w:rsidR="006C5739" w:rsidRDefault="00B8641A">
            <w:pPr>
              <w:pStyle w:val="TableParagraph"/>
              <w:spacing w:before="41"/>
              <w:ind w:right="-15"/>
              <w:jc w:val="right"/>
              <w:rPr>
                <w:rFonts w:ascii="Times New Roman"/>
                <w:b/>
                <w:sz w:val="16"/>
              </w:rPr>
            </w:pPr>
            <w:r>
              <w:rPr>
                <w:rFonts w:ascii="Times New Roman"/>
                <w:b/>
                <w:spacing w:val="-2"/>
                <w:sz w:val="16"/>
              </w:rPr>
              <w:t>31.049.714,38</w:t>
            </w:r>
          </w:p>
        </w:tc>
        <w:tc>
          <w:tcPr>
            <w:tcW w:w="699" w:type="dxa"/>
          </w:tcPr>
          <w:p w14:paraId="16129F3F" w14:textId="77777777" w:rsidR="006C5739" w:rsidRDefault="00B8641A">
            <w:pPr>
              <w:pStyle w:val="TableParagraph"/>
              <w:spacing w:before="67" w:line="173" w:lineRule="exact"/>
              <w:ind w:left="73"/>
              <w:jc w:val="center"/>
              <w:rPr>
                <w:rFonts w:ascii="Times New Roman"/>
                <w:sz w:val="16"/>
              </w:rPr>
            </w:pPr>
            <w:r>
              <w:rPr>
                <w:rFonts w:ascii="Times New Roman"/>
                <w:spacing w:val="-2"/>
                <w:sz w:val="16"/>
              </w:rPr>
              <w:t>114,96%</w:t>
            </w:r>
          </w:p>
        </w:tc>
        <w:tc>
          <w:tcPr>
            <w:tcW w:w="677" w:type="dxa"/>
          </w:tcPr>
          <w:p w14:paraId="6373EF14" w14:textId="77777777" w:rsidR="006C5739" w:rsidRDefault="00B8641A">
            <w:pPr>
              <w:pStyle w:val="TableParagraph"/>
              <w:spacing w:before="67" w:line="173" w:lineRule="exact"/>
              <w:ind w:right="4"/>
              <w:jc w:val="right"/>
              <w:rPr>
                <w:rFonts w:ascii="Times New Roman"/>
                <w:sz w:val="16"/>
              </w:rPr>
            </w:pPr>
            <w:r>
              <w:rPr>
                <w:rFonts w:ascii="Times New Roman"/>
                <w:spacing w:val="-2"/>
                <w:sz w:val="16"/>
              </w:rPr>
              <w:t>35,93%</w:t>
            </w:r>
          </w:p>
        </w:tc>
      </w:tr>
      <w:tr w:rsidR="006C5739" w14:paraId="33219CFB" w14:textId="77777777">
        <w:trPr>
          <w:trHeight w:val="260"/>
        </w:trPr>
        <w:tc>
          <w:tcPr>
            <w:tcW w:w="5105" w:type="dxa"/>
          </w:tcPr>
          <w:p w14:paraId="4B5C78A2" w14:textId="77777777" w:rsidR="006C5739" w:rsidRDefault="00B8641A">
            <w:pPr>
              <w:pStyle w:val="TableParagraph"/>
              <w:spacing w:before="38"/>
              <w:ind w:left="193"/>
              <w:rPr>
                <w:rFonts w:ascii="Times New Roman"/>
                <w:sz w:val="16"/>
              </w:rPr>
            </w:pPr>
            <w:r>
              <w:rPr>
                <w:rFonts w:ascii="Times New Roman"/>
                <w:sz w:val="16"/>
              </w:rPr>
              <w:t>4.</w:t>
            </w:r>
            <w:r>
              <w:rPr>
                <w:rFonts w:ascii="Times New Roman"/>
                <w:spacing w:val="-4"/>
                <w:sz w:val="16"/>
              </w:rPr>
              <w:t xml:space="preserve"> </w:t>
            </w:r>
            <w:r>
              <w:rPr>
                <w:rFonts w:ascii="Times New Roman"/>
                <w:sz w:val="16"/>
              </w:rPr>
              <w:t>RASHODI</w:t>
            </w:r>
            <w:r>
              <w:rPr>
                <w:rFonts w:ascii="Times New Roman"/>
                <w:spacing w:val="-6"/>
                <w:sz w:val="16"/>
              </w:rPr>
              <w:t xml:space="preserve"> </w:t>
            </w:r>
            <w:r>
              <w:rPr>
                <w:rFonts w:ascii="Times New Roman"/>
                <w:spacing w:val="-2"/>
                <w:sz w:val="16"/>
              </w:rPr>
              <w:t>POSLOVANJA</w:t>
            </w:r>
          </w:p>
        </w:tc>
        <w:tc>
          <w:tcPr>
            <w:tcW w:w="2165" w:type="dxa"/>
          </w:tcPr>
          <w:p w14:paraId="358CAD4D" w14:textId="77777777" w:rsidR="006C5739" w:rsidRDefault="00B8641A">
            <w:pPr>
              <w:pStyle w:val="TableParagraph"/>
              <w:spacing w:before="38"/>
              <w:ind w:right="-15"/>
              <w:jc w:val="right"/>
              <w:rPr>
                <w:rFonts w:ascii="Times New Roman"/>
                <w:sz w:val="16"/>
              </w:rPr>
            </w:pPr>
            <w:r>
              <w:rPr>
                <w:rFonts w:ascii="Times New Roman"/>
                <w:spacing w:val="-2"/>
                <w:sz w:val="16"/>
              </w:rPr>
              <w:t>20.702.939,29</w:t>
            </w:r>
          </w:p>
        </w:tc>
        <w:tc>
          <w:tcPr>
            <w:tcW w:w="1923" w:type="dxa"/>
          </w:tcPr>
          <w:p w14:paraId="70E143A1" w14:textId="77777777" w:rsidR="006C5739" w:rsidRDefault="00B8641A">
            <w:pPr>
              <w:pStyle w:val="TableParagraph"/>
              <w:spacing w:before="38"/>
              <w:ind w:right="-15"/>
              <w:jc w:val="right"/>
              <w:rPr>
                <w:rFonts w:ascii="Times New Roman"/>
                <w:sz w:val="16"/>
              </w:rPr>
            </w:pPr>
            <w:r>
              <w:rPr>
                <w:rFonts w:ascii="Times New Roman"/>
                <w:spacing w:val="-2"/>
                <w:sz w:val="16"/>
              </w:rPr>
              <w:t>64.382.449,00</w:t>
            </w:r>
          </w:p>
        </w:tc>
        <w:tc>
          <w:tcPr>
            <w:tcW w:w="2199" w:type="dxa"/>
          </w:tcPr>
          <w:p w14:paraId="0CEC5D78" w14:textId="77777777" w:rsidR="006C5739" w:rsidRDefault="00B8641A">
            <w:pPr>
              <w:pStyle w:val="TableParagraph"/>
              <w:spacing w:before="38"/>
              <w:jc w:val="right"/>
              <w:rPr>
                <w:rFonts w:ascii="Times New Roman"/>
                <w:sz w:val="16"/>
              </w:rPr>
            </w:pPr>
            <w:r>
              <w:rPr>
                <w:rFonts w:ascii="Times New Roman"/>
                <w:spacing w:val="-2"/>
                <w:sz w:val="16"/>
              </w:rPr>
              <w:t>24.967.885,89</w:t>
            </w:r>
          </w:p>
        </w:tc>
        <w:tc>
          <w:tcPr>
            <w:tcW w:w="699" w:type="dxa"/>
          </w:tcPr>
          <w:p w14:paraId="62CA804F" w14:textId="77777777" w:rsidR="006C5739" w:rsidRDefault="00B8641A">
            <w:pPr>
              <w:pStyle w:val="TableParagraph"/>
              <w:spacing w:before="67" w:line="173" w:lineRule="exact"/>
              <w:ind w:left="73"/>
              <w:jc w:val="center"/>
              <w:rPr>
                <w:rFonts w:ascii="Times New Roman"/>
                <w:sz w:val="16"/>
              </w:rPr>
            </w:pPr>
            <w:r>
              <w:rPr>
                <w:rFonts w:ascii="Times New Roman"/>
                <w:spacing w:val="-2"/>
                <w:sz w:val="16"/>
              </w:rPr>
              <w:t>120,60%</w:t>
            </w:r>
          </w:p>
        </w:tc>
        <w:tc>
          <w:tcPr>
            <w:tcW w:w="677" w:type="dxa"/>
          </w:tcPr>
          <w:p w14:paraId="0DA94DFD" w14:textId="77777777" w:rsidR="006C5739" w:rsidRDefault="00B8641A">
            <w:pPr>
              <w:pStyle w:val="TableParagraph"/>
              <w:spacing w:before="67" w:line="173" w:lineRule="exact"/>
              <w:ind w:right="4"/>
              <w:jc w:val="right"/>
              <w:rPr>
                <w:rFonts w:ascii="Times New Roman"/>
                <w:sz w:val="16"/>
              </w:rPr>
            </w:pPr>
            <w:r>
              <w:rPr>
                <w:rFonts w:ascii="Times New Roman"/>
                <w:spacing w:val="-2"/>
                <w:sz w:val="16"/>
              </w:rPr>
              <w:t>38,78%</w:t>
            </w:r>
          </w:p>
        </w:tc>
      </w:tr>
      <w:tr w:rsidR="006C5739" w14:paraId="43034180" w14:textId="77777777">
        <w:trPr>
          <w:trHeight w:val="260"/>
        </w:trPr>
        <w:tc>
          <w:tcPr>
            <w:tcW w:w="5105" w:type="dxa"/>
          </w:tcPr>
          <w:p w14:paraId="2B901A42" w14:textId="77777777" w:rsidR="006C5739" w:rsidRDefault="00B8641A">
            <w:pPr>
              <w:pStyle w:val="TableParagraph"/>
              <w:spacing w:before="38"/>
              <w:ind w:left="193"/>
              <w:rPr>
                <w:rFonts w:ascii="Times New Roman"/>
                <w:sz w:val="16"/>
              </w:rPr>
            </w:pPr>
            <w:r>
              <w:rPr>
                <w:rFonts w:ascii="Times New Roman"/>
                <w:spacing w:val="-2"/>
                <w:sz w:val="16"/>
              </w:rPr>
              <w:t>5.</w:t>
            </w:r>
            <w:r>
              <w:rPr>
                <w:rFonts w:ascii="Times New Roman"/>
                <w:spacing w:val="2"/>
                <w:sz w:val="16"/>
              </w:rPr>
              <w:t xml:space="preserve"> </w:t>
            </w:r>
            <w:r>
              <w:rPr>
                <w:rFonts w:ascii="Times New Roman"/>
                <w:spacing w:val="-2"/>
                <w:sz w:val="16"/>
              </w:rPr>
              <w:t>RASHODI</w:t>
            </w:r>
            <w:r>
              <w:rPr>
                <w:rFonts w:ascii="Times New Roman"/>
                <w:spacing w:val="-1"/>
                <w:sz w:val="16"/>
              </w:rPr>
              <w:t xml:space="preserve"> </w:t>
            </w:r>
            <w:r>
              <w:rPr>
                <w:rFonts w:ascii="Times New Roman"/>
                <w:spacing w:val="-2"/>
                <w:sz w:val="16"/>
              </w:rPr>
              <w:t>ZA</w:t>
            </w:r>
            <w:r>
              <w:rPr>
                <w:rFonts w:ascii="Times New Roman"/>
                <w:spacing w:val="-1"/>
                <w:sz w:val="16"/>
              </w:rPr>
              <w:t xml:space="preserve"> </w:t>
            </w:r>
            <w:r>
              <w:rPr>
                <w:rFonts w:ascii="Times New Roman"/>
                <w:spacing w:val="-2"/>
                <w:sz w:val="16"/>
              </w:rPr>
              <w:t>NABAVU</w:t>
            </w:r>
            <w:r>
              <w:rPr>
                <w:rFonts w:ascii="Times New Roman"/>
                <w:spacing w:val="2"/>
                <w:sz w:val="16"/>
              </w:rPr>
              <w:t xml:space="preserve"> </w:t>
            </w:r>
            <w:r>
              <w:rPr>
                <w:rFonts w:ascii="Times New Roman"/>
                <w:spacing w:val="-2"/>
                <w:sz w:val="16"/>
              </w:rPr>
              <w:t>NEFINANCIJSKE</w:t>
            </w:r>
            <w:r>
              <w:rPr>
                <w:rFonts w:ascii="Times New Roman"/>
                <w:spacing w:val="3"/>
                <w:sz w:val="16"/>
              </w:rPr>
              <w:t xml:space="preserve"> </w:t>
            </w:r>
            <w:r>
              <w:rPr>
                <w:rFonts w:ascii="Times New Roman"/>
                <w:spacing w:val="-2"/>
                <w:sz w:val="16"/>
              </w:rPr>
              <w:t>IMOVINE</w:t>
            </w:r>
          </w:p>
        </w:tc>
        <w:tc>
          <w:tcPr>
            <w:tcW w:w="2165" w:type="dxa"/>
          </w:tcPr>
          <w:p w14:paraId="524C1DFB" w14:textId="77777777" w:rsidR="006C5739" w:rsidRDefault="00B8641A">
            <w:pPr>
              <w:pStyle w:val="TableParagraph"/>
              <w:spacing w:before="38"/>
              <w:ind w:right="-15"/>
              <w:jc w:val="right"/>
              <w:rPr>
                <w:rFonts w:ascii="Times New Roman"/>
                <w:sz w:val="16"/>
              </w:rPr>
            </w:pPr>
            <w:r>
              <w:rPr>
                <w:rFonts w:ascii="Times New Roman"/>
                <w:spacing w:val="-2"/>
                <w:sz w:val="16"/>
              </w:rPr>
              <w:t>3.452.968,10</w:t>
            </w:r>
          </w:p>
        </w:tc>
        <w:tc>
          <w:tcPr>
            <w:tcW w:w="1923" w:type="dxa"/>
          </w:tcPr>
          <w:p w14:paraId="4D271560" w14:textId="77777777" w:rsidR="006C5739" w:rsidRDefault="00B8641A">
            <w:pPr>
              <w:pStyle w:val="TableParagraph"/>
              <w:spacing w:before="38"/>
              <w:ind w:right="-15"/>
              <w:jc w:val="right"/>
              <w:rPr>
                <w:rFonts w:ascii="Times New Roman"/>
                <w:sz w:val="16"/>
              </w:rPr>
            </w:pPr>
            <w:r>
              <w:rPr>
                <w:rFonts w:ascii="Times New Roman"/>
                <w:spacing w:val="-2"/>
                <w:sz w:val="16"/>
              </w:rPr>
              <w:t>21.201.044,00</w:t>
            </w:r>
          </w:p>
        </w:tc>
        <w:tc>
          <w:tcPr>
            <w:tcW w:w="2199" w:type="dxa"/>
          </w:tcPr>
          <w:p w14:paraId="6F6BF2FE" w14:textId="77777777" w:rsidR="006C5739" w:rsidRDefault="00B8641A">
            <w:pPr>
              <w:pStyle w:val="TableParagraph"/>
              <w:spacing w:before="38"/>
              <w:ind w:right="-15"/>
              <w:jc w:val="right"/>
              <w:rPr>
                <w:rFonts w:ascii="Times New Roman"/>
                <w:sz w:val="16"/>
              </w:rPr>
            </w:pPr>
            <w:r>
              <w:rPr>
                <w:rFonts w:ascii="Times New Roman"/>
                <w:spacing w:val="-2"/>
                <w:sz w:val="16"/>
              </w:rPr>
              <w:t>1.929.289,02</w:t>
            </w:r>
          </w:p>
        </w:tc>
        <w:tc>
          <w:tcPr>
            <w:tcW w:w="699" w:type="dxa"/>
          </w:tcPr>
          <w:p w14:paraId="1B55E26D" w14:textId="77777777" w:rsidR="006C5739" w:rsidRDefault="00B8641A">
            <w:pPr>
              <w:pStyle w:val="TableParagraph"/>
              <w:spacing w:before="67" w:line="173" w:lineRule="exact"/>
              <w:ind w:left="154"/>
              <w:jc w:val="center"/>
              <w:rPr>
                <w:rFonts w:ascii="Times New Roman"/>
                <w:sz w:val="16"/>
              </w:rPr>
            </w:pPr>
            <w:r>
              <w:rPr>
                <w:rFonts w:ascii="Times New Roman"/>
                <w:spacing w:val="-2"/>
                <w:sz w:val="16"/>
              </w:rPr>
              <w:t>55,87%</w:t>
            </w:r>
          </w:p>
        </w:tc>
        <w:tc>
          <w:tcPr>
            <w:tcW w:w="677" w:type="dxa"/>
          </w:tcPr>
          <w:p w14:paraId="48DC35A8" w14:textId="77777777" w:rsidR="006C5739" w:rsidRDefault="00B8641A">
            <w:pPr>
              <w:pStyle w:val="TableParagraph"/>
              <w:spacing w:before="67" w:line="173" w:lineRule="exact"/>
              <w:ind w:right="4"/>
              <w:jc w:val="right"/>
              <w:rPr>
                <w:rFonts w:ascii="Times New Roman"/>
                <w:sz w:val="16"/>
              </w:rPr>
            </w:pPr>
            <w:r>
              <w:rPr>
                <w:rFonts w:ascii="Times New Roman"/>
                <w:spacing w:val="-2"/>
                <w:sz w:val="16"/>
              </w:rPr>
              <w:t>9,10%</w:t>
            </w:r>
          </w:p>
        </w:tc>
      </w:tr>
      <w:tr w:rsidR="006C5739" w14:paraId="16AE793D" w14:textId="77777777">
        <w:trPr>
          <w:trHeight w:val="260"/>
        </w:trPr>
        <w:tc>
          <w:tcPr>
            <w:tcW w:w="5105" w:type="dxa"/>
          </w:tcPr>
          <w:p w14:paraId="6EF4B2AC" w14:textId="77777777" w:rsidR="006C5739" w:rsidRDefault="00B8641A">
            <w:pPr>
              <w:pStyle w:val="TableParagraph"/>
              <w:spacing w:before="41"/>
              <w:ind w:left="193"/>
              <w:rPr>
                <w:rFonts w:ascii="Times New Roman"/>
                <w:b/>
                <w:sz w:val="16"/>
              </w:rPr>
            </w:pPr>
            <w:r>
              <w:rPr>
                <w:rFonts w:ascii="Times New Roman"/>
                <w:b/>
                <w:sz w:val="16"/>
              </w:rPr>
              <w:t>6.</w:t>
            </w:r>
            <w:r>
              <w:rPr>
                <w:rFonts w:ascii="Times New Roman"/>
                <w:b/>
                <w:spacing w:val="-2"/>
                <w:sz w:val="16"/>
              </w:rPr>
              <w:t xml:space="preserve"> </w:t>
            </w:r>
            <w:r>
              <w:rPr>
                <w:rFonts w:ascii="Times New Roman"/>
                <w:b/>
                <w:sz w:val="16"/>
              </w:rPr>
              <w:t>UKUPNO</w:t>
            </w:r>
            <w:r>
              <w:rPr>
                <w:rFonts w:ascii="Times New Roman"/>
                <w:b/>
                <w:spacing w:val="-1"/>
                <w:sz w:val="16"/>
              </w:rPr>
              <w:t xml:space="preserve"> </w:t>
            </w:r>
            <w:r>
              <w:rPr>
                <w:rFonts w:ascii="Times New Roman"/>
                <w:b/>
                <w:spacing w:val="-2"/>
                <w:sz w:val="16"/>
              </w:rPr>
              <w:t>RASHODI</w:t>
            </w:r>
          </w:p>
        </w:tc>
        <w:tc>
          <w:tcPr>
            <w:tcW w:w="2165" w:type="dxa"/>
          </w:tcPr>
          <w:p w14:paraId="3C777542" w14:textId="77777777" w:rsidR="006C5739" w:rsidRDefault="00B8641A">
            <w:pPr>
              <w:pStyle w:val="TableParagraph"/>
              <w:spacing w:before="41"/>
              <w:ind w:right="-15"/>
              <w:jc w:val="right"/>
              <w:rPr>
                <w:rFonts w:ascii="Times New Roman"/>
                <w:b/>
                <w:sz w:val="16"/>
              </w:rPr>
            </w:pPr>
            <w:r>
              <w:rPr>
                <w:rFonts w:ascii="Times New Roman"/>
                <w:b/>
                <w:spacing w:val="-2"/>
                <w:sz w:val="16"/>
              </w:rPr>
              <w:t>24.155.907,39</w:t>
            </w:r>
          </w:p>
        </w:tc>
        <w:tc>
          <w:tcPr>
            <w:tcW w:w="1923" w:type="dxa"/>
          </w:tcPr>
          <w:p w14:paraId="4DDA39B8" w14:textId="77777777" w:rsidR="006C5739" w:rsidRDefault="00B8641A">
            <w:pPr>
              <w:pStyle w:val="TableParagraph"/>
              <w:spacing w:before="41"/>
              <w:ind w:right="-15"/>
              <w:jc w:val="right"/>
              <w:rPr>
                <w:rFonts w:ascii="Times New Roman"/>
                <w:b/>
                <w:sz w:val="16"/>
              </w:rPr>
            </w:pPr>
            <w:r>
              <w:rPr>
                <w:rFonts w:ascii="Times New Roman"/>
                <w:b/>
                <w:spacing w:val="-2"/>
                <w:sz w:val="16"/>
              </w:rPr>
              <w:t>85.583.493,00</w:t>
            </w:r>
          </w:p>
        </w:tc>
        <w:tc>
          <w:tcPr>
            <w:tcW w:w="2199" w:type="dxa"/>
          </w:tcPr>
          <w:p w14:paraId="47E53264" w14:textId="77777777" w:rsidR="006C5739" w:rsidRDefault="00B8641A">
            <w:pPr>
              <w:pStyle w:val="TableParagraph"/>
              <w:spacing w:before="41"/>
              <w:ind w:right="-15"/>
              <w:jc w:val="right"/>
              <w:rPr>
                <w:rFonts w:ascii="Times New Roman"/>
                <w:b/>
                <w:sz w:val="16"/>
              </w:rPr>
            </w:pPr>
            <w:r>
              <w:rPr>
                <w:rFonts w:ascii="Times New Roman"/>
                <w:b/>
                <w:spacing w:val="-2"/>
                <w:sz w:val="16"/>
              </w:rPr>
              <w:t>26.897.174,91</w:t>
            </w:r>
          </w:p>
        </w:tc>
        <w:tc>
          <w:tcPr>
            <w:tcW w:w="699" w:type="dxa"/>
          </w:tcPr>
          <w:p w14:paraId="3ECB0B68" w14:textId="77777777" w:rsidR="006C5739" w:rsidRDefault="00B8641A">
            <w:pPr>
              <w:pStyle w:val="TableParagraph"/>
              <w:spacing w:before="67" w:line="173" w:lineRule="exact"/>
              <w:ind w:left="73"/>
              <w:jc w:val="center"/>
              <w:rPr>
                <w:rFonts w:ascii="Times New Roman"/>
                <w:sz w:val="16"/>
              </w:rPr>
            </w:pPr>
            <w:r>
              <w:rPr>
                <w:rFonts w:ascii="Times New Roman"/>
                <w:spacing w:val="-2"/>
                <w:sz w:val="16"/>
              </w:rPr>
              <w:t>111,35%</w:t>
            </w:r>
          </w:p>
        </w:tc>
        <w:tc>
          <w:tcPr>
            <w:tcW w:w="677" w:type="dxa"/>
          </w:tcPr>
          <w:p w14:paraId="0E816FE6" w14:textId="77777777" w:rsidR="006C5739" w:rsidRDefault="00B8641A">
            <w:pPr>
              <w:pStyle w:val="TableParagraph"/>
              <w:spacing w:before="67" w:line="173" w:lineRule="exact"/>
              <w:ind w:right="4"/>
              <w:jc w:val="right"/>
              <w:rPr>
                <w:rFonts w:ascii="Times New Roman"/>
                <w:sz w:val="16"/>
              </w:rPr>
            </w:pPr>
            <w:r>
              <w:rPr>
                <w:rFonts w:ascii="Times New Roman"/>
                <w:spacing w:val="-2"/>
                <w:sz w:val="16"/>
              </w:rPr>
              <w:t>31,43%</w:t>
            </w:r>
          </w:p>
        </w:tc>
      </w:tr>
      <w:tr w:rsidR="006C5739" w14:paraId="1739C0FC" w14:textId="77777777">
        <w:trPr>
          <w:trHeight w:val="260"/>
        </w:trPr>
        <w:tc>
          <w:tcPr>
            <w:tcW w:w="5105" w:type="dxa"/>
          </w:tcPr>
          <w:p w14:paraId="3E6DD2DB" w14:textId="77777777" w:rsidR="006C5739" w:rsidRDefault="00B8641A">
            <w:pPr>
              <w:pStyle w:val="TableParagraph"/>
              <w:spacing w:before="41"/>
              <w:ind w:left="193"/>
              <w:rPr>
                <w:rFonts w:ascii="Times New Roman" w:hAnsi="Times New Roman"/>
                <w:b/>
                <w:sz w:val="16"/>
              </w:rPr>
            </w:pPr>
            <w:r>
              <w:rPr>
                <w:rFonts w:ascii="Times New Roman" w:hAnsi="Times New Roman"/>
                <w:b/>
                <w:sz w:val="16"/>
              </w:rPr>
              <w:t>7.</w:t>
            </w:r>
            <w:r>
              <w:rPr>
                <w:rFonts w:ascii="Times New Roman" w:hAnsi="Times New Roman"/>
                <w:b/>
                <w:spacing w:val="-5"/>
                <w:sz w:val="16"/>
              </w:rPr>
              <w:t xml:space="preserve"> </w:t>
            </w:r>
            <w:r>
              <w:rPr>
                <w:rFonts w:ascii="Times New Roman" w:hAnsi="Times New Roman"/>
                <w:b/>
                <w:sz w:val="16"/>
              </w:rPr>
              <w:t>RAZLIKA</w:t>
            </w:r>
            <w:r>
              <w:rPr>
                <w:rFonts w:ascii="Times New Roman" w:hAnsi="Times New Roman"/>
                <w:b/>
                <w:spacing w:val="-2"/>
                <w:sz w:val="16"/>
              </w:rPr>
              <w:t xml:space="preserve"> </w:t>
            </w:r>
            <w:r>
              <w:rPr>
                <w:rFonts w:ascii="Times New Roman" w:hAnsi="Times New Roman"/>
                <w:b/>
                <w:sz w:val="16"/>
              </w:rPr>
              <w:t>-</w:t>
            </w:r>
            <w:r>
              <w:rPr>
                <w:rFonts w:ascii="Times New Roman" w:hAnsi="Times New Roman"/>
                <w:b/>
                <w:spacing w:val="-2"/>
                <w:sz w:val="16"/>
              </w:rPr>
              <w:t xml:space="preserve"> </w:t>
            </w:r>
            <w:r>
              <w:rPr>
                <w:rFonts w:ascii="Times New Roman" w:hAnsi="Times New Roman"/>
                <w:b/>
                <w:sz w:val="16"/>
              </w:rPr>
              <w:t>višak</w:t>
            </w:r>
            <w:r>
              <w:rPr>
                <w:rFonts w:ascii="Times New Roman" w:hAnsi="Times New Roman"/>
                <w:b/>
                <w:spacing w:val="-6"/>
                <w:sz w:val="16"/>
              </w:rPr>
              <w:t xml:space="preserve"> </w:t>
            </w:r>
            <w:r>
              <w:rPr>
                <w:rFonts w:ascii="Times New Roman" w:hAnsi="Times New Roman"/>
                <w:b/>
                <w:sz w:val="16"/>
              </w:rPr>
              <w:t>/</w:t>
            </w:r>
            <w:r>
              <w:rPr>
                <w:rFonts w:ascii="Times New Roman" w:hAnsi="Times New Roman"/>
                <w:b/>
                <w:spacing w:val="-2"/>
                <w:sz w:val="16"/>
              </w:rPr>
              <w:t xml:space="preserve"> </w:t>
            </w:r>
            <w:r>
              <w:rPr>
                <w:rFonts w:ascii="Times New Roman" w:hAnsi="Times New Roman"/>
                <w:b/>
                <w:sz w:val="16"/>
              </w:rPr>
              <w:t>manjak</w:t>
            </w:r>
            <w:r>
              <w:rPr>
                <w:rFonts w:ascii="Times New Roman" w:hAnsi="Times New Roman"/>
                <w:b/>
                <w:spacing w:val="-5"/>
                <w:sz w:val="16"/>
              </w:rPr>
              <w:t xml:space="preserve"> </w:t>
            </w:r>
            <w:r>
              <w:rPr>
                <w:rFonts w:ascii="Times New Roman" w:hAnsi="Times New Roman"/>
                <w:b/>
                <w:sz w:val="16"/>
              </w:rPr>
              <w:t>(3-</w:t>
            </w:r>
            <w:r>
              <w:rPr>
                <w:rFonts w:ascii="Times New Roman" w:hAnsi="Times New Roman"/>
                <w:b/>
                <w:spacing w:val="-5"/>
                <w:sz w:val="16"/>
              </w:rPr>
              <w:t>6)</w:t>
            </w:r>
          </w:p>
        </w:tc>
        <w:tc>
          <w:tcPr>
            <w:tcW w:w="2165" w:type="dxa"/>
          </w:tcPr>
          <w:p w14:paraId="163EF028" w14:textId="77777777" w:rsidR="006C5739" w:rsidRDefault="00B8641A">
            <w:pPr>
              <w:pStyle w:val="TableParagraph"/>
              <w:spacing w:before="41"/>
              <w:ind w:right="-15"/>
              <w:jc w:val="right"/>
              <w:rPr>
                <w:rFonts w:ascii="Times New Roman"/>
                <w:b/>
                <w:sz w:val="16"/>
              </w:rPr>
            </w:pPr>
            <w:r>
              <w:rPr>
                <w:rFonts w:ascii="Times New Roman"/>
                <w:b/>
                <w:spacing w:val="-2"/>
                <w:sz w:val="16"/>
              </w:rPr>
              <w:t>2.852.412,85</w:t>
            </w:r>
          </w:p>
        </w:tc>
        <w:tc>
          <w:tcPr>
            <w:tcW w:w="1923" w:type="dxa"/>
          </w:tcPr>
          <w:p w14:paraId="078FE4C8" w14:textId="77777777" w:rsidR="006C5739" w:rsidRDefault="00B8641A">
            <w:pPr>
              <w:pStyle w:val="TableParagraph"/>
              <w:spacing w:before="41"/>
              <w:ind w:right="-15"/>
              <w:jc w:val="right"/>
              <w:rPr>
                <w:rFonts w:ascii="Times New Roman"/>
                <w:b/>
                <w:sz w:val="16"/>
              </w:rPr>
            </w:pPr>
            <w:r>
              <w:rPr>
                <w:rFonts w:ascii="Times New Roman"/>
                <w:b/>
                <w:spacing w:val="-2"/>
                <w:sz w:val="16"/>
              </w:rPr>
              <w:t>825.656,00</w:t>
            </w:r>
          </w:p>
        </w:tc>
        <w:tc>
          <w:tcPr>
            <w:tcW w:w="2199" w:type="dxa"/>
          </w:tcPr>
          <w:p w14:paraId="3648939D" w14:textId="77777777" w:rsidR="006C5739" w:rsidRDefault="00B8641A">
            <w:pPr>
              <w:pStyle w:val="TableParagraph"/>
              <w:spacing w:before="41"/>
              <w:ind w:right="-15"/>
              <w:jc w:val="right"/>
              <w:rPr>
                <w:rFonts w:ascii="Times New Roman"/>
                <w:b/>
                <w:sz w:val="16"/>
              </w:rPr>
            </w:pPr>
            <w:r>
              <w:rPr>
                <w:rFonts w:ascii="Times New Roman"/>
                <w:b/>
                <w:spacing w:val="-2"/>
                <w:sz w:val="16"/>
              </w:rPr>
              <w:t>4.152.539,47</w:t>
            </w:r>
          </w:p>
        </w:tc>
        <w:tc>
          <w:tcPr>
            <w:tcW w:w="699" w:type="dxa"/>
          </w:tcPr>
          <w:p w14:paraId="1953C867" w14:textId="77777777" w:rsidR="006C5739" w:rsidRDefault="00B8641A">
            <w:pPr>
              <w:pStyle w:val="TableParagraph"/>
              <w:spacing w:before="41"/>
              <w:ind w:left="29"/>
              <w:jc w:val="center"/>
              <w:rPr>
                <w:rFonts w:ascii="Times New Roman"/>
                <w:b/>
                <w:sz w:val="16"/>
              </w:rPr>
            </w:pPr>
            <w:r>
              <w:rPr>
                <w:rFonts w:ascii="Times New Roman"/>
                <w:b/>
                <w:spacing w:val="-10"/>
                <w:sz w:val="16"/>
              </w:rPr>
              <w:t>/</w:t>
            </w:r>
          </w:p>
        </w:tc>
        <w:tc>
          <w:tcPr>
            <w:tcW w:w="677" w:type="dxa"/>
          </w:tcPr>
          <w:p w14:paraId="3E3BCD24" w14:textId="77777777" w:rsidR="006C5739" w:rsidRDefault="00B8641A">
            <w:pPr>
              <w:pStyle w:val="TableParagraph"/>
              <w:spacing w:before="41"/>
              <w:ind w:left="29"/>
              <w:jc w:val="center"/>
              <w:rPr>
                <w:rFonts w:ascii="Times New Roman"/>
                <w:b/>
                <w:sz w:val="16"/>
              </w:rPr>
            </w:pPr>
            <w:r>
              <w:rPr>
                <w:rFonts w:ascii="Times New Roman"/>
                <w:b/>
                <w:spacing w:val="-10"/>
                <w:sz w:val="16"/>
              </w:rPr>
              <w:t>/</w:t>
            </w:r>
          </w:p>
        </w:tc>
      </w:tr>
    </w:tbl>
    <w:p w14:paraId="1DAD5466" w14:textId="77777777" w:rsidR="006C5739" w:rsidRDefault="006C5739">
      <w:pPr>
        <w:pStyle w:val="Tijeloteksta"/>
        <w:spacing w:before="6"/>
        <w:rPr>
          <w:sz w:val="8"/>
        </w:rPr>
      </w:pPr>
    </w:p>
    <w:tbl>
      <w:tblPr>
        <w:tblStyle w:val="TableNormal"/>
        <w:tblW w:w="0" w:type="auto"/>
        <w:tblInd w:w="2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05"/>
        <w:gridCol w:w="2165"/>
        <w:gridCol w:w="1923"/>
        <w:gridCol w:w="2199"/>
        <w:gridCol w:w="699"/>
        <w:gridCol w:w="677"/>
      </w:tblGrid>
      <w:tr w:rsidR="006C5739" w14:paraId="1467BEA6" w14:textId="77777777">
        <w:trPr>
          <w:trHeight w:val="406"/>
        </w:trPr>
        <w:tc>
          <w:tcPr>
            <w:tcW w:w="5105" w:type="dxa"/>
            <w:shd w:val="clear" w:color="auto" w:fill="DBE6F0"/>
          </w:tcPr>
          <w:p w14:paraId="1D8B8029" w14:textId="77777777" w:rsidR="006C5739" w:rsidRDefault="00B8641A">
            <w:pPr>
              <w:pStyle w:val="TableParagraph"/>
              <w:spacing w:before="110"/>
              <w:ind w:left="525"/>
              <w:rPr>
                <w:rFonts w:ascii="Times New Roman" w:hAnsi="Times New Roman"/>
                <w:b/>
                <w:sz w:val="16"/>
              </w:rPr>
            </w:pPr>
            <w:r>
              <w:rPr>
                <w:rFonts w:ascii="Times New Roman" w:hAnsi="Times New Roman"/>
                <w:b/>
                <w:sz w:val="16"/>
              </w:rPr>
              <w:t>B.</w:t>
            </w:r>
            <w:r>
              <w:rPr>
                <w:rFonts w:ascii="Times New Roman" w:hAnsi="Times New Roman"/>
                <w:b/>
                <w:spacing w:val="39"/>
                <w:sz w:val="16"/>
              </w:rPr>
              <w:t xml:space="preserve"> </w:t>
            </w:r>
            <w:r>
              <w:rPr>
                <w:rFonts w:ascii="Times New Roman" w:hAnsi="Times New Roman"/>
                <w:b/>
                <w:sz w:val="16"/>
              </w:rPr>
              <w:t>RAČUN</w:t>
            </w:r>
            <w:r>
              <w:rPr>
                <w:rFonts w:ascii="Times New Roman" w:hAnsi="Times New Roman"/>
                <w:b/>
                <w:spacing w:val="-1"/>
                <w:sz w:val="16"/>
              </w:rPr>
              <w:t xml:space="preserve"> </w:t>
            </w:r>
            <w:r>
              <w:rPr>
                <w:rFonts w:ascii="Times New Roman" w:hAnsi="Times New Roman"/>
                <w:b/>
                <w:spacing w:val="-2"/>
                <w:sz w:val="16"/>
              </w:rPr>
              <w:t>FINANCIRANJA</w:t>
            </w:r>
          </w:p>
        </w:tc>
        <w:tc>
          <w:tcPr>
            <w:tcW w:w="2165" w:type="dxa"/>
            <w:shd w:val="clear" w:color="auto" w:fill="DBE6F0"/>
          </w:tcPr>
          <w:p w14:paraId="0BC053BA" w14:textId="77777777" w:rsidR="006C5739" w:rsidRDefault="00B8641A">
            <w:pPr>
              <w:pStyle w:val="TableParagraph"/>
              <w:spacing w:before="115"/>
              <w:ind w:left="258"/>
              <w:rPr>
                <w:rFonts w:ascii="Times New Roman" w:hAnsi="Times New Roman"/>
                <w:b/>
                <w:sz w:val="16"/>
              </w:rPr>
            </w:pPr>
            <w:r>
              <w:rPr>
                <w:rFonts w:ascii="Times New Roman" w:hAnsi="Times New Roman"/>
                <w:b/>
                <w:sz w:val="16"/>
              </w:rPr>
              <w:t>IZVRŠENJE</w:t>
            </w:r>
            <w:r>
              <w:rPr>
                <w:rFonts w:ascii="Times New Roman" w:hAnsi="Times New Roman"/>
                <w:b/>
                <w:spacing w:val="-2"/>
                <w:sz w:val="16"/>
              </w:rPr>
              <w:t xml:space="preserve"> </w:t>
            </w:r>
            <w:r>
              <w:rPr>
                <w:rFonts w:ascii="Times New Roman" w:hAnsi="Times New Roman"/>
                <w:b/>
                <w:sz w:val="16"/>
              </w:rPr>
              <w:t>1.-6.</w:t>
            </w:r>
            <w:r>
              <w:rPr>
                <w:rFonts w:ascii="Times New Roman" w:hAnsi="Times New Roman"/>
                <w:b/>
                <w:spacing w:val="-1"/>
                <w:sz w:val="16"/>
              </w:rPr>
              <w:t xml:space="preserve"> </w:t>
            </w:r>
            <w:r>
              <w:rPr>
                <w:rFonts w:ascii="Times New Roman" w:hAnsi="Times New Roman"/>
                <w:b/>
                <w:spacing w:val="-2"/>
                <w:sz w:val="16"/>
              </w:rPr>
              <w:t>2023.</w:t>
            </w:r>
          </w:p>
        </w:tc>
        <w:tc>
          <w:tcPr>
            <w:tcW w:w="1923" w:type="dxa"/>
            <w:shd w:val="clear" w:color="auto" w:fill="DBE6F0"/>
          </w:tcPr>
          <w:p w14:paraId="6C58CE33" w14:textId="77777777" w:rsidR="006C5739" w:rsidRDefault="00B8641A">
            <w:pPr>
              <w:pStyle w:val="TableParagraph"/>
              <w:spacing w:before="115"/>
              <w:ind w:left="320"/>
              <w:rPr>
                <w:rFonts w:ascii="Times New Roman"/>
                <w:b/>
                <w:sz w:val="16"/>
              </w:rPr>
            </w:pPr>
            <w:r>
              <w:rPr>
                <w:rFonts w:ascii="Times New Roman"/>
                <w:b/>
                <w:sz w:val="16"/>
              </w:rPr>
              <w:t>REBALANS</w:t>
            </w:r>
            <w:r>
              <w:rPr>
                <w:rFonts w:ascii="Times New Roman"/>
                <w:b/>
                <w:spacing w:val="-6"/>
                <w:sz w:val="16"/>
              </w:rPr>
              <w:t xml:space="preserve"> </w:t>
            </w:r>
            <w:r>
              <w:rPr>
                <w:rFonts w:ascii="Times New Roman"/>
                <w:b/>
                <w:spacing w:val="-2"/>
                <w:sz w:val="16"/>
              </w:rPr>
              <w:t>2024.</w:t>
            </w:r>
          </w:p>
        </w:tc>
        <w:tc>
          <w:tcPr>
            <w:tcW w:w="2199" w:type="dxa"/>
            <w:shd w:val="clear" w:color="auto" w:fill="DBE6F0"/>
          </w:tcPr>
          <w:p w14:paraId="25EB6D3F" w14:textId="77777777" w:rsidR="006C5739" w:rsidRDefault="00B8641A">
            <w:pPr>
              <w:pStyle w:val="TableParagraph"/>
              <w:spacing w:before="115"/>
              <w:ind w:left="275"/>
              <w:rPr>
                <w:rFonts w:ascii="Times New Roman" w:hAnsi="Times New Roman"/>
                <w:b/>
                <w:sz w:val="16"/>
              </w:rPr>
            </w:pPr>
            <w:r>
              <w:rPr>
                <w:rFonts w:ascii="Times New Roman" w:hAnsi="Times New Roman"/>
                <w:b/>
                <w:sz w:val="16"/>
              </w:rPr>
              <w:t>IZVRŠENJE</w:t>
            </w:r>
            <w:r>
              <w:rPr>
                <w:rFonts w:ascii="Times New Roman" w:hAnsi="Times New Roman"/>
                <w:b/>
                <w:spacing w:val="-3"/>
                <w:sz w:val="16"/>
              </w:rPr>
              <w:t xml:space="preserve"> </w:t>
            </w:r>
            <w:r>
              <w:rPr>
                <w:rFonts w:ascii="Times New Roman" w:hAnsi="Times New Roman"/>
                <w:b/>
                <w:sz w:val="16"/>
              </w:rPr>
              <w:t xml:space="preserve">1.-6. </w:t>
            </w:r>
            <w:r>
              <w:rPr>
                <w:rFonts w:ascii="Times New Roman" w:hAnsi="Times New Roman"/>
                <w:b/>
                <w:spacing w:val="-4"/>
                <w:sz w:val="16"/>
              </w:rPr>
              <w:t>2024.</w:t>
            </w:r>
          </w:p>
        </w:tc>
        <w:tc>
          <w:tcPr>
            <w:tcW w:w="699" w:type="dxa"/>
            <w:shd w:val="clear" w:color="auto" w:fill="DBE6F0"/>
          </w:tcPr>
          <w:p w14:paraId="53CAC0F5" w14:textId="77777777" w:rsidR="006C5739" w:rsidRDefault="00B8641A">
            <w:pPr>
              <w:pStyle w:val="TableParagraph"/>
              <w:spacing w:line="202" w:lineRule="exact"/>
              <w:ind w:left="242" w:right="81" w:hanging="125"/>
              <w:rPr>
                <w:rFonts w:ascii="Times New Roman"/>
                <w:b/>
                <w:sz w:val="16"/>
              </w:rPr>
            </w:pPr>
            <w:r>
              <w:rPr>
                <w:rFonts w:ascii="Times New Roman"/>
                <w:b/>
                <w:spacing w:val="-2"/>
                <w:sz w:val="16"/>
              </w:rPr>
              <w:t>Indeks</w:t>
            </w:r>
            <w:r>
              <w:rPr>
                <w:rFonts w:ascii="Times New Roman"/>
                <w:b/>
                <w:spacing w:val="40"/>
                <w:sz w:val="16"/>
              </w:rPr>
              <w:t xml:space="preserve"> </w:t>
            </w:r>
            <w:r>
              <w:rPr>
                <w:rFonts w:ascii="Times New Roman"/>
                <w:b/>
                <w:spacing w:val="-4"/>
                <w:sz w:val="16"/>
              </w:rPr>
              <w:t>4/2</w:t>
            </w:r>
          </w:p>
        </w:tc>
        <w:tc>
          <w:tcPr>
            <w:tcW w:w="677" w:type="dxa"/>
            <w:shd w:val="clear" w:color="auto" w:fill="DBE6F0"/>
          </w:tcPr>
          <w:p w14:paraId="24596440" w14:textId="77777777" w:rsidR="006C5739" w:rsidRDefault="00B8641A">
            <w:pPr>
              <w:pStyle w:val="TableParagraph"/>
              <w:spacing w:line="202" w:lineRule="exact"/>
              <w:ind w:left="230" w:right="71" w:hanging="125"/>
              <w:rPr>
                <w:rFonts w:ascii="Times New Roman"/>
                <w:b/>
                <w:sz w:val="16"/>
              </w:rPr>
            </w:pPr>
            <w:r>
              <w:rPr>
                <w:rFonts w:ascii="Times New Roman"/>
                <w:b/>
                <w:spacing w:val="-2"/>
                <w:sz w:val="16"/>
              </w:rPr>
              <w:t>Indeks</w:t>
            </w:r>
            <w:r>
              <w:rPr>
                <w:rFonts w:ascii="Times New Roman"/>
                <w:b/>
                <w:spacing w:val="40"/>
                <w:sz w:val="16"/>
              </w:rPr>
              <w:t xml:space="preserve"> </w:t>
            </w:r>
            <w:r>
              <w:rPr>
                <w:rFonts w:ascii="Times New Roman"/>
                <w:b/>
                <w:spacing w:val="-4"/>
                <w:sz w:val="16"/>
              </w:rPr>
              <w:t>4/3</w:t>
            </w:r>
          </w:p>
        </w:tc>
      </w:tr>
      <w:tr w:rsidR="006C5739" w14:paraId="196E817B" w14:textId="77777777">
        <w:trPr>
          <w:trHeight w:val="260"/>
        </w:trPr>
        <w:tc>
          <w:tcPr>
            <w:tcW w:w="5105" w:type="dxa"/>
          </w:tcPr>
          <w:p w14:paraId="6B09A026" w14:textId="77777777" w:rsidR="006C5739" w:rsidRDefault="00B8641A">
            <w:pPr>
              <w:pStyle w:val="TableParagraph"/>
              <w:spacing w:before="38"/>
              <w:ind w:left="193"/>
              <w:rPr>
                <w:rFonts w:ascii="Times New Roman" w:hAnsi="Times New Roman"/>
                <w:sz w:val="16"/>
              </w:rPr>
            </w:pPr>
            <w:r>
              <w:rPr>
                <w:rFonts w:ascii="Times New Roman" w:hAnsi="Times New Roman"/>
                <w:spacing w:val="-2"/>
                <w:sz w:val="16"/>
              </w:rPr>
              <w:t>1.</w:t>
            </w:r>
            <w:r>
              <w:rPr>
                <w:rFonts w:ascii="Times New Roman" w:hAnsi="Times New Roman"/>
                <w:spacing w:val="1"/>
                <w:sz w:val="16"/>
              </w:rPr>
              <w:t xml:space="preserve"> </w:t>
            </w:r>
            <w:r>
              <w:rPr>
                <w:rFonts w:ascii="Times New Roman" w:hAnsi="Times New Roman"/>
                <w:spacing w:val="-2"/>
                <w:sz w:val="16"/>
              </w:rPr>
              <w:t>PRIMICI OD</w:t>
            </w:r>
            <w:r>
              <w:rPr>
                <w:rFonts w:ascii="Times New Roman" w:hAnsi="Times New Roman"/>
                <w:spacing w:val="-1"/>
                <w:sz w:val="16"/>
              </w:rPr>
              <w:t xml:space="preserve"> </w:t>
            </w:r>
            <w:r>
              <w:rPr>
                <w:rFonts w:ascii="Times New Roman" w:hAnsi="Times New Roman"/>
                <w:spacing w:val="-2"/>
                <w:sz w:val="16"/>
              </w:rPr>
              <w:t>FINANCIJSKE</w:t>
            </w:r>
            <w:r>
              <w:rPr>
                <w:rFonts w:ascii="Times New Roman" w:hAnsi="Times New Roman"/>
                <w:spacing w:val="2"/>
                <w:sz w:val="16"/>
              </w:rPr>
              <w:t xml:space="preserve"> </w:t>
            </w:r>
            <w:r>
              <w:rPr>
                <w:rFonts w:ascii="Times New Roman" w:hAnsi="Times New Roman"/>
                <w:spacing w:val="-2"/>
                <w:sz w:val="16"/>
              </w:rPr>
              <w:t>IMOVINE</w:t>
            </w:r>
            <w:r>
              <w:rPr>
                <w:rFonts w:ascii="Times New Roman" w:hAnsi="Times New Roman"/>
                <w:spacing w:val="1"/>
                <w:sz w:val="16"/>
              </w:rPr>
              <w:t xml:space="preserve"> </w:t>
            </w:r>
            <w:r>
              <w:rPr>
                <w:rFonts w:ascii="Times New Roman" w:hAnsi="Times New Roman"/>
                <w:spacing w:val="-2"/>
                <w:sz w:val="16"/>
              </w:rPr>
              <w:t>I</w:t>
            </w:r>
            <w:r>
              <w:rPr>
                <w:rFonts w:ascii="Times New Roman" w:hAnsi="Times New Roman"/>
                <w:spacing w:val="-4"/>
                <w:sz w:val="16"/>
              </w:rPr>
              <w:t xml:space="preserve"> </w:t>
            </w:r>
            <w:r>
              <w:rPr>
                <w:rFonts w:ascii="Times New Roman" w:hAnsi="Times New Roman"/>
                <w:spacing w:val="-2"/>
                <w:sz w:val="16"/>
              </w:rPr>
              <w:t>ZADUŽIVANJA</w:t>
            </w:r>
          </w:p>
        </w:tc>
        <w:tc>
          <w:tcPr>
            <w:tcW w:w="2165" w:type="dxa"/>
          </w:tcPr>
          <w:p w14:paraId="6B51B455" w14:textId="77777777" w:rsidR="006C5739" w:rsidRDefault="00B8641A">
            <w:pPr>
              <w:pStyle w:val="TableParagraph"/>
              <w:spacing w:before="38"/>
              <w:ind w:right="-15"/>
              <w:jc w:val="right"/>
              <w:rPr>
                <w:rFonts w:ascii="Times New Roman"/>
                <w:sz w:val="16"/>
              </w:rPr>
            </w:pPr>
            <w:r>
              <w:rPr>
                <w:rFonts w:ascii="Times New Roman"/>
                <w:spacing w:val="-2"/>
                <w:sz w:val="16"/>
              </w:rPr>
              <w:t>29.334,90</w:t>
            </w:r>
          </w:p>
        </w:tc>
        <w:tc>
          <w:tcPr>
            <w:tcW w:w="1923" w:type="dxa"/>
          </w:tcPr>
          <w:p w14:paraId="38801BB0" w14:textId="77777777" w:rsidR="006C5739" w:rsidRDefault="00B8641A">
            <w:pPr>
              <w:pStyle w:val="TableParagraph"/>
              <w:spacing w:before="38"/>
              <w:ind w:right="-15"/>
              <w:jc w:val="right"/>
              <w:rPr>
                <w:rFonts w:ascii="Times New Roman"/>
                <w:sz w:val="16"/>
              </w:rPr>
            </w:pPr>
            <w:r>
              <w:rPr>
                <w:rFonts w:ascii="Times New Roman"/>
                <w:spacing w:val="-2"/>
                <w:sz w:val="16"/>
              </w:rPr>
              <w:t>70.000,00</w:t>
            </w:r>
          </w:p>
        </w:tc>
        <w:tc>
          <w:tcPr>
            <w:tcW w:w="2199" w:type="dxa"/>
          </w:tcPr>
          <w:p w14:paraId="25B2FDB0" w14:textId="77777777" w:rsidR="006C5739" w:rsidRDefault="00B8641A">
            <w:pPr>
              <w:pStyle w:val="TableParagraph"/>
              <w:spacing w:before="38"/>
              <w:ind w:right="-15"/>
              <w:jc w:val="right"/>
              <w:rPr>
                <w:rFonts w:ascii="Times New Roman"/>
                <w:sz w:val="16"/>
              </w:rPr>
            </w:pPr>
            <w:r>
              <w:rPr>
                <w:rFonts w:ascii="Times New Roman"/>
                <w:spacing w:val="-2"/>
                <w:sz w:val="16"/>
              </w:rPr>
              <w:t>11.430,21</w:t>
            </w:r>
          </w:p>
        </w:tc>
        <w:tc>
          <w:tcPr>
            <w:tcW w:w="699" w:type="dxa"/>
          </w:tcPr>
          <w:p w14:paraId="5EBB1F1A" w14:textId="77777777" w:rsidR="006C5739" w:rsidRDefault="00B8641A">
            <w:pPr>
              <w:pStyle w:val="TableParagraph"/>
              <w:spacing w:before="67" w:line="173" w:lineRule="exact"/>
              <w:ind w:left="154"/>
              <w:jc w:val="center"/>
              <w:rPr>
                <w:rFonts w:ascii="Times New Roman"/>
                <w:sz w:val="16"/>
              </w:rPr>
            </w:pPr>
            <w:r>
              <w:rPr>
                <w:rFonts w:ascii="Times New Roman"/>
                <w:spacing w:val="-2"/>
                <w:sz w:val="16"/>
              </w:rPr>
              <w:t>38,96%</w:t>
            </w:r>
          </w:p>
        </w:tc>
        <w:tc>
          <w:tcPr>
            <w:tcW w:w="677" w:type="dxa"/>
          </w:tcPr>
          <w:p w14:paraId="4BA5244D" w14:textId="77777777" w:rsidR="006C5739" w:rsidRDefault="00B8641A">
            <w:pPr>
              <w:pStyle w:val="TableParagraph"/>
              <w:spacing w:before="67" w:line="173" w:lineRule="exact"/>
              <w:ind w:left="131"/>
              <w:jc w:val="center"/>
              <w:rPr>
                <w:rFonts w:ascii="Times New Roman"/>
                <w:sz w:val="16"/>
              </w:rPr>
            </w:pPr>
            <w:r>
              <w:rPr>
                <w:rFonts w:ascii="Times New Roman"/>
                <w:spacing w:val="-2"/>
                <w:sz w:val="16"/>
              </w:rPr>
              <w:t>16,33%</w:t>
            </w:r>
          </w:p>
        </w:tc>
      </w:tr>
      <w:tr w:rsidR="006C5739" w14:paraId="11DF548D" w14:textId="77777777">
        <w:trPr>
          <w:trHeight w:val="260"/>
        </w:trPr>
        <w:tc>
          <w:tcPr>
            <w:tcW w:w="5105" w:type="dxa"/>
          </w:tcPr>
          <w:p w14:paraId="3F6A078D" w14:textId="77777777" w:rsidR="006C5739" w:rsidRDefault="00B8641A">
            <w:pPr>
              <w:pStyle w:val="TableParagraph"/>
              <w:spacing w:before="38"/>
              <w:ind w:left="193"/>
              <w:rPr>
                <w:rFonts w:ascii="Times New Roman"/>
                <w:sz w:val="16"/>
              </w:rPr>
            </w:pPr>
            <w:r>
              <w:rPr>
                <w:rFonts w:ascii="Times New Roman"/>
                <w:spacing w:val="-2"/>
                <w:sz w:val="16"/>
              </w:rPr>
              <w:t>2.</w:t>
            </w:r>
            <w:r>
              <w:rPr>
                <w:rFonts w:ascii="Times New Roman"/>
                <w:sz w:val="16"/>
              </w:rPr>
              <w:t xml:space="preserve"> </w:t>
            </w:r>
            <w:r>
              <w:rPr>
                <w:rFonts w:ascii="Times New Roman"/>
                <w:spacing w:val="-2"/>
                <w:sz w:val="16"/>
              </w:rPr>
              <w:t>IZDACI</w:t>
            </w:r>
            <w:r>
              <w:rPr>
                <w:rFonts w:ascii="Times New Roman"/>
                <w:spacing w:val="-4"/>
                <w:sz w:val="16"/>
              </w:rPr>
              <w:t xml:space="preserve"> </w:t>
            </w:r>
            <w:r>
              <w:rPr>
                <w:rFonts w:ascii="Times New Roman"/>
                <w:spacing w:val="-2"/>
                <w:sz w:val="16"/>
              </w:rPr>
              <w:t>ZA</w:t>
            </w:r>
            <w:r>
              <w:rPr>
                <w:rFonts w:ascii="Times New Roman"/>
                <w:spacing w:val="-4"/>
                <w:sz w:val="16"/>
              </w:rPr>
              <w:t xml:space="preserve"> </w:t>
            </w:r>
            <w:r>
              <w:rPr>
                <w:rFonts w:ascii="Times New Roman"/>
                <w:spacing w:val="-2"/>
                <w:sz w:val="16"/>
              </w:rPr>
              <w:t>FINANCIJSKU</w:t>
            </w:r>
            <w:r>
              <w:rPr>
                <w:rFonts w:ascii="Times New Roman"/>
                <w:sz w:val="16"/>
              </w:rPr>
              <w:t xml:space="preserve"> </w:t>
            </w:r>
            <w:r>
              <w:rPr>
                <w:rFonts w:ascii="Times New Roman"/>
                <w:spacing w:val="-2"/>
                <w:sz w:val="16"/>
              </w:rPr>
              <w:t>IMOVINU</w:t>
            </w:r>
            <w:r>
              <w:rPr>
                <w:rFonts w:ascii="Times New Roman"/>
                <w:spacing w:val="-1"/>
                <w:sz w:val="16"/>
              </w:rPr>
              <w:t xml:space="preserve"> </w:t>
            </w:r>
            <w:r>
              <w:rPr>
                <w:rFonts w:ascii="Times New Roman"/>
                <w:spacing w:val="-2"/>
                <w:sz w:val="16"/>
              </w:rPr>
              <w:t>I</w:t>
            </w:r>
            <w:r>
              <w:rPr>
                <w:rFonts w:ascii="Times New Roman"/>
                <w:spacing w:val="-6"/>
                <w:sz w:val="16"/>
              </w:rPr>
              <w:t xml:space="preserve"> </w:t>
            </w:r>
            <w:r>
              <w:rPr>
                <w:rFonts w:ascii="Times New Roman"/>
                <w:spacing w:val="-2"/>
                <w:sz w:val="16"/>
              </w:rPr>
              <w:t>OTPLATE</w:t>
            </w:r>
            <w:r>
              <w:rPr>
                <w:rFonts w:ascii="Times New Roman"/>
                <w:spacing w:val="1"/>
                <w:sz w:val="16"/>
              </w:rPr>
              <w:t xml:space="preserve"> </w:t>
            </w:r>
            <w:r>
              <w:rPr>
                <w:rFonts w:ascii="Times New Roman"/>
                <w:spacing w:val="-2"/>
                <w:sz w:val="16"/>
              </w:rPr>
              <w:t>ZAJMOVA</w:t>
            </w:r>
          </w:p>
        </w:tc>
        <w:tc>
          <w:tcPr>
            <w:tcW w:w="2165" w:type="dxa"/>
          </w:tcPr>
          <w:p w14:paraId="61B08B15" w14:textId="77777777" w:rsidR="006C5739" w:rsidRDefault="00B8641A">
            <w:pPr>
              <w:pStyle w:val="TableParagraph"/>
              <w:spacing w:before="38"/>
              <w:ind w:right="-15"/>
              <w:jc w:val="right"/>
              <w:rPr>
                <w:rFonts w:ascii="Times New Roman"/>
                <w:sz w:val="16"/>
              </w:rPr>
            </w:pPr>
            <w:r>
              <w:rPr>
                <w:rFonts w:ascii="Times New Roman"/>
                <w:spacing w:val="-2"/>
                <w:sz w:val="16"/>
              </w:rPr>
              <w:t>1.531.035,50</w:t>
            </w:r>
          </w:p>
        </w:tc>
        <w:tc>
          <w:tcPr>
            <w:tcW w:w="1923" w:type="dxa"/>
          </w:tcPr>
          <w:p w14:paraId="4CD47CD2" w14:textId="77777777" w:rsidR="006C5739" w:rsidRDefault="00B8641A">
            <w:pPr>
              <w:pStyle w:val="TableParagraph"/>
              <w:spacing w:before="38"/>
              <w:ind w:right="-15"/>
              <w:jc w:val="right"/>
              <w:rPr>
                <w:rFonts w:ascii="Times New Roman"/>
                <w:sz w:val="16"/>
              </w:rPr>
            </w:pPr>
            <w:r>
              <w:rPr>
                <w:rFonts w:ascii="Times New Roman"/>
                <w:spacing w:val="-2"/>
                <w:sz w:val="16"/>
              </w:rPr>
              <w:t>460.000,00</w:t>
            </w:r>
          </w:p>
        </w:tc>
        <w:tc>
          <w:tcPr>
            <w:tcW w:w="2199" w:type="dxa"/>
          </w:tcPr>
          <w:p w14:paraId="0EC5561D" w14:textId="77777777" w:rsidR="006C5739" w:rsidRDefault="00B8641A">
            <w:pPr>
              <w:pStyle w:val="TableParagraph"/>
              <w:spacing w:before="38"/>
              <w:ind w:right="-15"/>
              <w:jc w:val="right"/>
              <w:rPr>
                <w:rFonts w:ascii="Times New Roman"/>
                <w:sz w:val="16"/>
              </w:rPr>
            </w:pPr>
            <w:r>
              <w:rPr>
                <w:rFonts w:ascii="Times New Roman"/>
                <w:spacing w:val="-2"/>
                <w:sz w:val="16"/>
              </w:rPr>
              <w:t>184.160,95</w:t>
            </w:r>
          </w:p>
        </w:tc>
        <w:tc>
          <w:tcPr>
            <w:tcW w:w="699" w:type="dxa"/>
          </w:tcPr>
          <w:p w14:paraId="43855780" w14:textId="77777777" w:rsidR="006C5739" w:rsidRDefault="00B8641A">
            <w:pPr>
              <w:pStyle w:val="TableParagraph"/>
              <w:spacing w:before="67" w:line="173" w:lineRule="exact"/>
              <w:ind w:left="154"/>
              <w:jc w:val="center"/>
              <w:rPr>
                <w:rFonts w:ascii="Times New Roman"/>
                <w:sz w:val="16"/>
              </w:rPr>
            </w:pPr>
            <w:r>
              <w:rPr>
                <w:rFonts w:ascii="Times New Roman"/>
                <w:spacing w:val="-2"/>
                <w:sz w:val="16"/>
              </w:rPr>
              <w:t>12,03%</w:t>
            </w:r>
          </w:p>
        </w:tc>
        <w:tc>
          <w:tcPr>
            <w:tcW w:w="677" w:type="dxa"/>
          </w:tcPr>
          <w:p w14:paraId="6D7A8F7B" w14:textId="77777777" w:rsidR="006C5739" w:rsidRDefault="00B8641A">
            <w:pPr>
              <w:pStyle w:val="TableParagraph"/>
              <w:spacing w:before="67" w:line="173" w:lineRule="exact"/>
              <w:ind w:left="131"/>
              <w:jc w:val="center"/>
              <w:rPr>
                <w:rFonts w:ascii="Times New Roman"/>
                <w:sz w:val="16"/>
              </w:rPr>
            </w:pPr>
            <w:r>
              <w:rPr>
                <w:rFonts w:ascii="Times New Roman"/>
                <w:spacing w:val="-2"/>
                <w:sz w:val="16"/>
              </w:rPr>
              <w:t>40,03%</w:t>
            </w:r>
          </w:p>
        </w:tc>
      </w:tr>
      <w:tr w:rsidR="006C5739" w14:paraId="5729A5BD" w14:textId="77777777">
        <w:trPr>
          <w:trHeight w:val="260"/>
        </w:trPr>
        <w:tc>
          <w:tcPr>
            <w:tcW w:w="5105" w:type="dxa"/>
          </w:tcPr>
          <w:p w14:paraId="3FBB6A3B" w14:textId="77777777" w:rsidR="006C5739" w:rsidRDefault="00B8641A">
            <w:pPr>
              <w:pStyle w:val="TableParagraph"/>
              <w:spacing w:before="41"/>
              <w:ind w:left="193"/>
              <w:rPr>
                <w:rFonts w:ascii="Times New Roman" w:hAnsi="Times New Roman"/>
                <w:b/>
                <w:sz w:val="16"/>
              </w:rPr>
            </w:pPr>
            <w:r>
              <w:rPr>
                <w:rFonts w:ascii="Times New Roman" w:hAnsi="Times New Roman"/>
                <w:b/>
                <w:sz w:val="16"/>
              </w:rPr>
              <w:t>3.</w:t>
            </w:r>
            <w:r>
              <w:rPr>
                <w:rFonts w:ascii="Times New Roman" w:hAnsi="Times New Roman"/>
                <w:b/>
                <w:spacing w:val="-1"/>
                <w:sz w:val="16"/>
              </w:rPr>
              <w:t xml:space="preserve"> </w:t>
            </w:r>
            <w:r>
              <w:rPr>
                <w:rFonts w:ascii="Times New Roman" w:hAnsi="Times New Roman"/>
                <w:b/>
                <w:sz w:val="16"/>
              </w:rPr>
              <w:t>RAZLIKA -</w:t>
            </w:r>
            <w:r>
              <w:rPr>
                <w:rFonts w:ascii="Times New Roman" w:hAnsi="Times New Roman"/>
                <w:b/>
                <w:spacing w:val="-1"/>
                <w:sz w:val="16"/>
              </w:rPr>
              <w:t xml:space="preserve"> </w:t>
            </w:r>
            <w:r>
              <w:rPr>
                <w:rFonts w:ascii="Times New Roman" w:hAnsi="Times New Roman"/>
                <w:b/>
                <w:sz w:val="16"/>
              </w:rPr>
              <w:t>Neto</w:t>
            </w:r>
            <w:r>
              <w:rPr>
                <w:rFonts w:ascii="Times New Roman" w:hAnsi="Times New Roman"/>
                <w:b/>
                <w:spacing w:val="1"/>
                <w:sz w:val="16"/>
              </w:rPr>
              <w:t xml:space="preserve"> </w:t>
            </w:r>
            <w:r>
              <w:rPr>
                <w:rFonts w:ascii="Times New Roman" w:hAnsi="Times New Roman"/>
                <w:b/>
                <w:sz w:val="16"/>
              </w:rPr>
              <w:t>zaduživanje</w:t>
            </w:r>
            <w:r>
              <w:rPr>
                <w:rFonts w:ascii="Times New Roman" w:hAnsi="Times New Roman"/>
                <w:b/>
                <w:spacing w:val="-1"/>
                <w:sz w:val="16"/>
              </w:rPr>
              <w:t xml:space="preserve"> </w:t>
            </w:r>
            <w:r>
              <w:rPr>
                <w:rFonts w:ascii="Times New Roman" w:hAnsi="Times New Roman"/>
                <w:b/>
                <w:sz w:val="16"/>
              </w:rPr>
              <w:t>/</w:t>
            </w:r>
            <w:r>
              <w:rPr>
                <w:rFonts w:ascii="Times New Roman" w:hAnsi="Times New Roman"/>
                <w:b/>
                <w:spacing w:val="2"/>
                <w:sz w:val="16"/>
              </w:rPr>
              <w:t xml:space="preserve"> </w:t>
            </w:r>
            <w:r>
              <w:rPr>
                <w:rFonts w:ascii="Times New Roman" w:hAnsi="Times New Roman"/>
                <w:b/>
                <w:sz w:val="16"/>
              </w:rPr>
              <w:t>financiranje (1-</w:t>
            </w:r>
            <w:r>
              <w:rPr>
                <w:rFonts w:ascii="Times New Roman" w:hAnsi="Times New Roman"/>
                <w:b/>
                <w:spacing w:val="-5"/>
                <w:sz w:val="16"/>
              </w:rPr>
              <w:t>2)</w:t>
            </w:r>
          </w:p>
        </w:tc>
        <w:tc>
          <w:tcPr>
            <w:tcW w:w="2165" w:type="dxa"/>
          </w:tcPr>
          <w:p w14:paraId="13E73E71" w14:textId="77777777" w:rsidR="006C5739" w:rsidRDefault="00B8641A">
            <w:pPr>
              <w:pStyle w:val="TableParagraph"/>
              <w:spacing w:before="41"/>
              <w:ind w:right="-15"/>
              <w:jc w:val="right"/>
              <w:rPr>
                <w:rFonts w:ascii="Times New Roman"/>
                <w:b/>
                <w:sz w:val="16"/>
              </w:rPr>
            </w:pPr>
            <w:r>
              <w:rPr>
                <w:rFonts w:ascii="Times New Roman"/>
                <w:b/>
                <w:sz w:val="16"/>
              </w:rPr>
              <w:t>-</w:t>
            </w:r>
            <w:r>
              <w:rPr>
                <w:rFonts w:ascii="Times New Roman"/>
                <w:b/>
                <w:spacing w:val="-2"/>
                <w:sz w:val="16"/>
              </w:rPr>
              <w:t>1.501.700,60</w:t>
            </w:r>
          </w:p>
        </w:tc>
        <w:tc>
          <w:tcPr>
            <w:tcW w:w="1923" w:type="dxa"/>
          </w:tcPr>
          <w:p w14:paraId="295322D5" w14:textId="77777777" w:rsidR="006C5739" w:rsidRDefault="00B8641A">
            <w:pPr>
              <w:pStyle w:val="TableParagraph"/>
              <w:spacing w:before="41"/>
              <w:ind w:right="-15"/>
              <w:jc w:val="right"/>
              <w:rPr>
                <w:rFonts w:ascii="Times New Roman"/>
                <w:b/>
                <w:sz w:val="16"/>
              </w:rPr>
            </w:pPr>
            <w:r>
              <w:rPr>
                <w:rFonts w:ascii="Times New Roman"/>
                <w:b/>
                <w:spacing w:val="-3"/>
                <w:sz w:val="16"/>
              </w:rPr>
              <w:t>-</w:t>
            </w:r>
            <w:r>
              <w:rPr>
                <w:rFonts w:ascii="Times New Roman"/>
                <w:b/>
                <w:spacing w:val="-2"/>
                <w:sz w:val="16"/>
              </w:rPr>
              <w:t>390.000,00</w:t>
            </w:r>
          </w:p>
        </w:tc>
        <w:tc>
          <w:tcPr>
            <w:tcW w:w="2199" w:type="dxa"/>
          </w:tcPr>
          <w:p w14:paraId="756C1E8A" w14:textId="77777777" w:rsidR="006C5739" w:rsidRDefault="00B8641A">
            <w:pPr>
              <w:pStyle w:val="TableParagraph"/>
              <w:spacing w:before="41"/>
              <w:ind w:right="-15"/>
              <w:jc w:val="right"/>
              <w:rPr>
                <w:rFonts w:ascii="Times New Roman"/>
                <w:b/>
                <w:sz w:val="16"/>
              </w:rPr>
            </w:pPr>
            <w:r>
              <w:rPr>
                <w:rFonts w:ascii="Times New Roman"/>
                <w:b/>
                <w:spacing w:val="-3"/>
                <w:sz w:val="16"/>
              </w:rPr>
              <w:t>-</w:t>
            </w:r>
            <w:r>
              <w:rPr>
                <w:rFonts w:ascii="Times New Roman"/>
                <w:b/>
                <w:spacing w:val="-2"/>
                <w:sz w:val="16"/>
              </w:rPr>
              <w:t>172.730,74</w:t>
            </w:r>
          </w:p>
        </w:tc>
        <w:tc>
          <w:tcPr>
            <w:tcW w:w="699" w:type="dxa"/>
          </w:tcPr>
          <w:p w14:paraId="4FDC9A2E" w14:textId="77777777" w:rsidR="006C5739" w:rsidRDefault="00B8641A">
            <w:pPr>
              <w:pStyle w:val="TableParagraph"/>
              <w:spacing w:before="41"/>
              <w:ind w:left="34"/>
              <w:jc w:val="center"/>
              <w:rPr>
                <w:rFonts w:ascii="Times New Roman"/>
                <w:b/>
                <w:sz w:val="16"/>
              </w:rPr>
            </w:pPr>
            <w:r>
              <w:rPr>
                <w:rFonts w:ascii="Times New Roman"/>
                <w:b/>
                <w:spacing w:val="-10"/>
                <w:sz w:val="16"/>
              </w:rPr>
              <w:t>/</w:t>
            </w:r>
          </w:p>
        </w:tc>
        <w:tc>
          <w:tcPr>
            <w:tcW w:w="677" w:type="dxa"/>
          </w:tcPr>
          <w:p w14:paraId="5D13AEE6" w14:textId="77777777" w:rsidR="006C5739" w:rsidRDefault="00B8641A">
            <w:pPr>
              <w:pStyle w:val="TableParagraph"/>
              <w:spacing w:before="41"/>
              <w:ind w:left="30"/>
              <w:jc w:val="center"/>
              <w:rPr>
                <w:rFonts w:ascii="Times New Roman"/>
                <w:b/>
                <w:sz w:val="16"/>
              </w:rPr>
            </w:pPr>
            <w:r>
              <w:rPr>
                <w:rFonts w:ascii="Times New Roman"/>
                <w:b/>
                <w:spacing w:val="-10"/>
                <w:sz w:val="16"/>
              </w:rPr>
              <w:t>/</w:t>
            </w:r>
          </w:p>
        </w:tc>
      </w:tr>
    </w:tbl>
    <w:p w14:paraId="73C82AFC" w14:textId="77777777" w:rsidR="006C5739" w:rsidRDefault="006C5739">
      <w:pPr>
        <w:pStyle w:val="Tijeloteksta"/>
        <w:spacing w:before="4" w:after="1"/>
        <w:rPr>
          <w:sz w:val="8"/>
        </w:rPr>
      </w:pPr>
    </w:p>
    <w:tbl>
      <w:tblPr>
        <w:tblStyle w:val="TableNormal"/>
        <w:tblW w:w="0" w:type="auto"/>
        <w:tblInd w:w="2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05"/>
        <w:gridCol w:w="2165"/>
        <w:gridCol w:w="1923"/>
        <w:gridCol w:w="2199"/>
        <w:gridCol w:w="699"/>
        <w:gridCol w:w="677"/>
      </w:tblGrid>
      <w:tr w:rsidR="006C5739" w14:paraId="324734F4" w14:textId="77777777">
        <w:trPr>
          <w:trHeight w:val="231"/>
        </w:trPr>
        <w:tc>
          <w:tcPr>
            <w:tcW w:w="5105" w:type="dxa"/>
          </w:tcPr>
          <w:p w14:paraId="6125F1E4" w14:textId="77777777" w:rsidR="006C5739" w:rsidRDefault="00B8641A">
            <w:pPr>
              <w:pStyle w:val="TableParagraph"/>
              <w:spacing w:before="26"/>
              <w:ind w:left="193"/>
              <w:rPr>
                <w:rFonts w:ascii="Times New Roman" w:hAnsi="Times New Roman"/>
                <w:b/>
                <w:sz w:val="16"/>
              </w:rPr>
            </w:pPr>
            <w:r>
              <w:rPr>
                <w:rFonts w:ascii="Times New Roman" w:hAnsi="Times New Roman"/>
                <w:b/>
                <w:sz w:val="16"/>
              </w:rPr>
              <w:t>VIŠAK/MANJAK</w:t>
            </w:r>
            <w:r>
              <w:rPr>
                <w:rFonts w:ascii="Times New Roman" w:hAnsi="Times New Roman"/>
                <w:b/>
                <w:spacing w:val="-3"/>
                <w:sz w:val="16"/>
              </w:rPr>
              <w:t xml:space="preserve"> </w:t>
            </w:r>
            <w:r>
              <w:rPr>
                <w:rFonts w:ascii="Times New Roman" w:hAnsi="Times New Roman"/>
                <w:b/>
                <w:sz w:val="16"/>
              </w:rPr>
              <w:t>+</w:t>
            </w:r>
            <w:r>
              <w:rPr>
                <w:rFonts w:ascii="Times New Roman" w:hAnsi="Times New Roman"/>
                <w:b/>
                <w:spacing w:val="-2"/>
                <w:sz w:val="16"/>
              </w:rPr>
              <w:t xml:space="preserve"> </w:t>
            </w:r>
            <w:r>
              <w:rPr>
                <w:rFonts w:ascii="Times New Roman" w:hAnsi="Times New Roman"/>
                <w:b/>
                <w:sz w:val="16"/>
              </w:rPr>
              <w:t>NETO</w:t>
            </w:r>
            <w:r>
              <w:rPr>
                <w:rFonts w:ascii="Times New Roman" w:hAnsi="Times New Roman"/>
                <w:b/>
                <w:spacing w:val="-2"/>
                <w:sz w:val="16"/>
              </w:rPr>
              <w:t xml:space="preserve"> FINANCIRANJE</w:t>
            </w:r>
          </w:p>
        </w:tc>
        <w:tc>
          <w:tcPr>
            <w:tcW w:w="2165" w:type="dxa"/>
            <w:tcBorders>
              <w:right w:val="single" w:sz="6" w:space="0" w:color="000000"/>
            </w:tcBorders>
          </w:tcPr>
          <w:p w14:paraId="07BDAAD9" w14:textId="77777777" w:rsidR="006C5739" w:rsidRDefault="00B8641A">
            <w:pPr>
              <w:pStyle w:val="TableParagraph"/>
              <w:spacing w:before="26"/>
              <w:ind w:left="1281"/>
              <w:rPr>
                <w:rFonts w:ascii="Times New Roman"/>
                <w:b/>
                <w:sz w:val="16"/>
              </w:rPr>
            </w:pPr>
            <w:r>
              <w:rPr>
                <w:rFonts w:ascii="Times New Roman"/>
                <w:b/>
                <w:spacing w:val="-2"/>
                <w:sz w:val="16"/>
              </w:rPr>
              <w:t>1.350.712,25</w:t>
            </w:r>
          </w:p>
        </w:tc>
        <w:tc>
          <w:tcPr>
            <w:tcW w:w="1923" w:type="dxa"/>
            <w:tcBorders>
              <w:left w:val="single" w:sz="6" w:space="0" w:color="000000"/>
              <w:right w:val="single" w:sz="6" w:space="0" w:color="000000"/>
            </w:tcBorders>
          </w:tcPr>
          <w:p w14:paraId="124FF358" w14:textId="77777777" w:rsidR="006C5739" w:rsidRDefault="00B8641A">
            <w:pPr>
              <w:pStyle w:val="TableParagraph"/>
              <w:spacing w:before="26"/>
              <w:ind w:left="1168"/>
              <w:rPr>
                <w:rFonts w:ascii="Times New Roman"/>
                <w:b/>
                <w:sz w:val="16"/>
              </w:rPr>
            </w:pPr>
            <w:r>
              <w:rPr>
                <w:rFonts w:ascii="Times New Roman"/>
                <w:b/>
                <w:spacing w:val="-2"/>
                <w:sz w:val="16"/>
              </w:rPr>
              <w:t>435.656,00</w:t>
            </w:r>
          </w:p>
        </w:tc>
        <w:tc>
          <w:tcPr>
            <w:tcW w:w="2199" w:type="dxa"/>
            <w:tcBorders>
              <w:left w:val="single" w:sz="6" w:space="0" w:color="000000"/>
            </w:tcBorders>
          </w:tcPr>
          <w:p w14:paraId="20372667" w14:textId="77777777" w:rsidR="006C5739" w:rsidRDefault="00B8641A">
            <w:pPr>
              <w:pStyle w:val="TableParagraph"/>
              <w:spacing w:before="26"/>
              <w:ind w:left="1322" w:right="-15"/>
              <w:rPr>
                <w:rFonts w:ascii="Times New Roman"/>
                <w:b/>
                <w:sz w:val="16"/>
              </w:rPr>
            </w:pPr>
            <w:r>
              <w:rPr>
                <w:rFonts w:ascii="Times New Roman"/>
                <w:b/>
                <w:spacing w:val="-2"/>
                <w:sz w:val="16"/>
              </w:rPr>
              <w:t>3.979.808,73</w:t>
            </w:r>
          </w:p>
        </w:tc>
        <w:tc>
          <w:tcPr>
            <w:tcW w:w="699" w:type="dxa"/>
          </w:tcPr>
          <w:p w14:paraId="7EC8F011" w14:textId="77777777" w:rsidR="006C5739" w:rsidRDefault="00B8641A">
            <w:pPr>
              <w:pStyle w:val="TableParagraph"/>
              <w:spacing w:before="26"/>
              <w:ind w:left="33"/>
              <w:jc w:val="center"/>
              <w:rPr>
                <w:rFonts w:ascii="Times New Roman"/>
                <w:b/>
                <w:sz w:val="16"/>
              </w:rPr>
            </w:pPr>
            <w:r>
              <w:rPr>
                <w:rFonts w:ascii="Times New Roman"/>
                <w:b/>
                <w:spacing w:val="-10"/>
                <w:sz w:val="16"/>
              </w:rPr>
              <w:t>/</w:t>
            </w:r>
          </w:p>
        </w:tc>
        <w:tc>
          <w:tcPr>
            <w:tcW w:w="677" w:type="dxa"/>
          </w:tcPr>
          <w:p w14:paraId="7DAEB448" w14:textId="77777777" w:rsidR="006C5739" w:rsidRDefault="00B8641A">
            <w:pPr>
              <w:pStyle w:val="TableParagraph"/>
              <w:spacing w:before="26"/>
              <w:ind w:left="29"/>
              <w:jc w:val="center"/>
              <w:rPr>
                <w:rFonts w:ascii="Times New Roman"/>
                <w:b/>
                <w:sz w:val="16"/>
              </w:rPr>
            </w:pPr>
            <w:r>
              <w:rPr>
                <w:rFonts w:ascii="Times New Roman"/>
                <w:b/>
                <w:spacing w:val="-10"/>
                <w:sz w:val="16"/>
              </w:rPr>
              <w:t>/</w:t>
            </w:r>
          </w:p>
        </w:tc>
      </w:tr>
    </w:tbl>
    <w:p w14:paraId="70C745C9" w14:textId="77777777" w:rsidR="006C5739" w:rsidRDefault="006C5739">
      <w:pPr>
        <w:pStyle w:val="Tijeloteksta"/>
        <w:spacing w:before="3"/>
        <w:rPr>
          <w:sz w:val="8"/>
        </w:rPr>
      </w:pPr>
    </w:p>
    <w:tbl>
      <w:tblPr>
        <w:tblStyle w:val="TableNormal"/>
        <w:tblW w:w="0" w:type="auto"/>
        <w:tblInd w:w="2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05"/>
        <w:gridCol w:w="2165"/>
        <w:gridCol w:w="1923"/>
        <w:gridCol w:w="2199"/>
        <w:gridCol w:w="699"/>
        <w:gridCol w:w="677"/>
      </w:tblGrid>
      <w:tr w:rsidR="006C5739" w14:paraId="795ECB52" w14:textId="77777777">
        <w:trPr>
          <w:trHeight w:val="387"/>
        </w:trPr>
        <w:tc>
          <w:tcPr>
            <w:tcW w:w="5105" w:type="dxa"/>
            <w:shd w:val="clear" w:color="auto" w:fill="DBE6F0"/>
          </w:tcPr>
          <w:p w14:paraId="27CD255C" w14:textId="77777777" w:rsidR="006C5739" w:rsidRDefault="00B8641A">
            <w:pPr>
              <w:pStyle w:val="TableParagraph"/>
              <w:spacing w:before="101"/>
              <w:ind w:left="525"/>
              <w:rPr>
                <w:rFonts w:ascii="Times New Roman" w:hAnsi="Times New Roman"/>
                <w:b/>
                <w:sz w:val="16"/>
              </w:rPr>
            </w:pPr>
            <w:r>
              <w:rPr>
                <w:rFonts w:ascii="Times New Roman" w:hAnsi="Times New Roman"/>
                <w:b/>
                <w:sz w:val="16"/>
              </w:rPr>
              <w:t>C.</w:t>
            </w:r>
            <w:r>
              <w:rPr>
                <w:rFonts w:ascii="Times New Roman" w:hAnsi="Times New Roman"/>
                <w:b/>
                <w:spacing w:val="-1"/>
                <w:sz w:val="16"/>
              </w:rPr>
              <w:t xml:space="preserve"> </w:t>
            </w:r>
            <w:r>
              <w:rPr>
                <w:rFonts w:ascii="Times New Roman" w:hAnsi="Times New Roman"/>
                <w:b/>
                <w:sz w:val="16"/>
              </w:rPr>
              <w:t xml:space="preserve">PRENESENI </w:t>
            </w:r>
            <w:r>
              <w:rPr>
                <w:rFonts w:ascii="Times New Roman" w:hAnsi="Times New Roman"/>
                <w:b/>
                <w:spacing w:val="-2"/>
                <w:sz w:val="16"/>
              </w:rPr>
              <w:t>VIŠAK/MANJAK</w:t>
            </w:r>
          </w:p>
        </w:tc>
        <w:tc>
          <w:tcPr>
            <w:tcW w:w="2165" w:type="dxa"/>
            <w:shd w:val="clear" w:color="auto" w:fill="DBE6F0"/>
          </w:tcPr>
          <w:p w14:paraId="041EFF49" w14:textId="77777777" w:rsidR="006C5739" w:rsidRDefault="00B8641A">
            <w:pPr>
              <w:pStyle w:val="TableParagraph"/>
              <w:spacing w:before="105"/>
              <w:ind w:left="258"/>
              <w:rPr>
                <w:rFonts w:ascii="Times New Roman" w:hAnsi="Times New Roman"/>
                <w:b/>
                <w:sz w:val="16"/>
              </w:rPr>
            </w:pPr>
            <w:r>
              <w:rPr>
                <w:rFonts w:ascii="Times New Roman" w:hAnsi="Times New Roman"/>
                <w:b/>
                <w:sz w:val="16"/>
              </w:rPr>
              <w:t>IZVRŠENJE</w:t>
            </w:r>
            <w:r>
              <w:rPr>
                <w:rFonts w:ascii="Times New Roman" w:hAnsi="Times New Roman"/>
                <w:b/>
                <w:spacing w:val="-2"/>
                <w:sz w:val="16"/>
              </w:rPr>
              <w:t xml:space="preserve"> </w:t>
            </w:r>
            <w:r>
              <w:rPr>
                <w:rFonts w:ascii="Times New Roman" w:hAnsi="Times New Roman"/>
                <w:b/>
                <w:sz w:val="16"/>
              </w:rPr>
              <w:t>1.-6.</w:t>
            </w:r>
            <w:r>
              <w:rPr>
                <w:rFonts w:ascii="Times New Roman" w:hAnsi="Times New Roman"/>
                <w:b/>
                <w:spacing w:val="-1"/>
                <w:sz w:val="16"/>
              </w:rPr>
              <w:t xml:space="preserve"> </w:t>
            </w:r>
            <w:r>
              <w:rPr>
                <w:rFonts w:ascii="Times New Roman" w:hAnsi="Times New Roman"/>
                <w:b/>
                <w:spacing w:val="-2"/>
                <w:sz w:val="16"/>
              </w:rPr>
              <w:t>2023.</w:t>
            </w:r>
          </w:p>
        </w:tc>
        <w:tc>
          <w:tcPr>
            <w:tcW w:w="1923" w:type="dxa"/>
            <w:shd w:val="clear" w:color="auto" w:fill="DBE6F0"/>
          </w:tcPr>
          <w:p w14:paraId="34344439" w14:textId="77777777" w:rsidR="006C5739" w:rsidRDefault="00B8641A">
            <w:pPr>
              <w:pStyle w:val="TableParagraph"/>
              <w:spacing w:before="105"/>
              <w:ind w:left="320"/>
              <w:rPr>
                <w:rFonts w:ascii="Times New Roman"/>
                <w:b/>
                <w:sz w:val="16"/>
              </w:rPr>
            </w:pPr>
            <w:r>
              <w:rPr>
                <w:rFonts w:ascii="Times New Roman"/>
                <w:b/>
                <w:sz w:val="16"/>
              </w:rPr>
              <w:t>REBALANS</w:t>
            </w:r>
            <w:r>
              <w:rPr>
                <w:rFonts w:ascii="Times New Roman"/>
                <w:b/>
                <w:spacing w:val="-6"/>
                <w:sz w:val="16"/>
              </w:rPr>
              <w:t xml:space="preserve"> </w:t>
            </w:r>
            <w:r>
              <w:rPr>
                <w:rFonts w:ascii="Times New Roman"/>
                <w:b/>
                <w:spacing w:val="-2"/>
                <w:sz w:val="16"/>
              </w:rPr>
              <w:t>2024.</w:t>
            </w:r>
          </w:p>
        </w:tc>
        <w:tc>
          <w:tcPr>
            <w:tcW w:w="2199" w:type="dxa"/>
            <w:shd w:val="clear" w:color="auto" w:fill="DBE6F0"/>
          </w:tcPr>
          <w:p w14:paraId="542A1B18" w14:textId="77777777" w:rsidR="006C5739" w:rsidRDefault="00B8641A">
            <w:pPr>
              <w:pStyle w:val="TableParagraph"/>
              <w:spacing w:before="105"/>
              <w:ind w:left="275"/>
              <w:rPr>
                <w:rFonts w:ascii="Times New Roman" w:hAnsi="Times New Roman"/>
                <w:b/>
                <w:sz w:val="16"/>
              </w:rPr>
            </w:pPr>
            <w:r>
              <w:rPr>
                <w:rFonts w:ascii="Times New Roman" w:hAnsi="Times New Roman"/>
                <w:b/>
                <w:sz w:val="16"/>
              </w:rPr>
              <w:t>IZVRŠENJE</w:t>
            </w:r>
            <w:r>
              <w:rPr>
                <w:rFonts w:ascii="Times New Roman" w:hAnsi="Times New Roman"/>
                <w:b/>
                <w:spacing w:val="-3"/>
                <w:sz w:val="16"/>
              </w:rPr>
              <w:t xml:space="preserve"> </w:t>
            </w:r>
            <w:r>
              <w:rPr>
                <w:rFonts w:ascii="Times New Roman" w:hAnsi="Times New Roman"/>
                <w:b/>
                <w:sz w:val="16"/>
              </w:rPr>
              <w:t xml:space="preserve">1.-6. </w:t>
            </w:r>
            <w:r>
              <w:rPr>
                <w:rFonts w:ascii="Times New Roman" w:hAnsi="Times New Roman"/>
                <w:b/>
                <w:spacing w:val="-4"/>
                <w:sz w:val="16"/>
              </w:rPr>
              <w:t>2024.</w:t>
            </w:r>
          </w:p>
        </w:tc>
        <w:tc>
          <w:tcPr>
            <w:tcW w:w="699" w:type="dxa"/>
            <w:shd w:val="clear" w:color="auto" w:fill="DBE6F0"/>
          </w:tcPr>
          <w:p w14:paraId="6E5E4022" w14:textId="77777777" w:rsidR="006C5739" w:rsidRDefault="00B8641A">
            <w:pPr>
              <w:pStyle w:val="TableParagraph"/>
              <w:spacing w:before="5"/>
              <w:ind w:left="25"/>
              <w:jc w:val="center"/>
              <w:rPr>
                <w:rFonts w:ascii="Times New Roman"/>
                <w:b/>
                <w:sz w:val="16"/>
              </w:rPr>
            </w:pPr>
            <w:r>
              <w:rPr>
                <w:rFonts w:ascii="Times New Roman"/>
                <w:b/>
                <w:spacing w:val="-2"/>
                <w:sz w:val="16"/>
              </w:rPr>
              <w:t>Indeks</w:t>
            </w:r>
          </w:p>
          <w:p w14:paraId="30CF3F14" w14:textId="77777777" w:rsidR="006C5739" w:rsidRDefault="00B8641A">
            <w:pPr>
              <w:pStyle w:val="TableParagraph"/>
              <w:spacing w:before="17" w:line="161" w:lineRule="exact"/>
              <w:ind w:left="23"/>
              <w:jc w:val="center"/>
              <w:rPr>
                <w:rFonts w:ascii="Times New Roman"/>
                <w:b/>
                <w:sz w:val="16"/>
              </w:rPr>
            </w:pPr>
            <w:r>
              <w:rPr>
                <w:rFonts w:ascii="Times New Roman"/>
                <w:b/>
                <w:spacing w:val="-5"/>
                <w:sz w:val="16"/>
              </w:rPr>
              <w:t>4/2</w:t>
            </w:r>
          </w:p>
        </w:tc>
        <w:tc>
          <w:tcPr>
            <w:tcW w:w="677" w:type="dxa"/>
            <w:shd w:val="clear" w:color="auto" w:fill="DBE6F0"/>
          </w:tcPr>
          <w:p w14:paraId="19B3BD4E" w14:textId="77777777" w:rsidR="006C5739" w:rsidRDefault="00B8641A">
            <w:pPr>
              <w:pStyle w:val="TableParagraph"/>
              <w:spacing w:before="5"/>
              <w:ind w:left="22"/>
              <w:jc w:val="center"/>
              <w:rPr>
                <w:rFonts w:ascii="Times New Roman"/>
                <w:b/>
                <w:sz w:val="16"/>
              </w:rPr>
            </w:pPr>
            <w:r>
              <w:rPr>
                <w:rFonts w:ascii="Times New Roman"/>
                <w:b/>
                <w:spacing w:val="-2"/>
                <w:sz w:val="16"/>
              </w:rPr>
              <w:t>Indeks</w:t>
            </w:r>
          </w:p>
          <w:p w14:paraId="1F72276A" w14:textId="77777777" w:rsidR="006C5739" w:rsidRDefault="00B8641A">
            <w:pPr>
              <w:pStyle w:val="TableParagraph"/>
              <w:spacing w:before="17" w:line="161" w:lineRule="exact"/>
              <w:ind w:left="20"/>
              <w:jc w:val="center"/>
              <w:rPr>
                <w:rFonts w:ascii="Times New Roman"/>
                <w:b/>
                <w:sz w:val="16"/>
              </w:rPr>
            </w:pPr>
            <w:r>
              <w:rPr>
                <w:rFonts w:ascii="Times New Roman"/>
                <w:b/>
                <w:spacing w:val="-5"/>
                <w:sz w:val="16"/>
              </w:rPr>
              <w:t>4/3</w:t>
            </w:r>
          </w:p>
        </w:tc>
      </w:tr>
      <w:tr w:rsidR="006C5739" w14:paraId="634F9DF2" w14:textId="77777777">
        <w:trPr>
          <w:trHeight w:val="183"/>
        </w:trPr>
        <w:tc>
          <w:tcPr>
            <w:tcW w:w="5105" w:type="dxa"/>
          </w:tcPr>
          <w:p w14:paraId="44AB035F" w14:textId="77777777" w:rsidR="006C5739" w:rsidRDefault="00B8641A">
            <w:pPr>
              <w:pStyle w:val="TableParagraph"/>
              <w:spacing w:line="164" w:lineRule="exact"/>
              <w:ind w:left="193"/>
              <w:rPr>
                <w:rFonts w:ascii="Times New Roman" w:hAnsi="Times New Roman"/>
                <w:sz w:val="16"/>
              </w:rPr>
            </w:pPr>
            <w:r>
              <w:rPr>
                <w:rFonts w:ascii="Times New Roman" w:hAnsi="Times New Roman"/>
                <w:spacing w:val="-2"/>
                <w:sz w:val="16"/>
              </w:rPr>
              <w:t>PRENESENI VIŠAK</w:t>
            </w:r>
            <w:r>
              <w:rPr>
                <w:rFonts w:ascii="Times New Roman" w:hAnsi="Times New Roman"/>
                <w:spacing w:val="4"/>
                <w:sz w:val="16"/>
              </w:rPr>
              <w:t xml:space="preserve"> </w:t>
            </w:r>
            <w:r>
              <w:rPr>
                <w:rFonts w:ascii="Times New Roman" w:hAnsi="Times New Roman"/>
                <w:spacing w:val="-2"/>
                <w:sz w:val="16"/>
              </w:rPr>
              <w:t>PRIHODA</w:t>
            </w:r>
            <w:r>
              <w:rPr>
                <w:rFonts w:ascii="Times New Roman" w:hAnsi="Times New Roman"/>
                <w:spacing w:val="1"/>
                <w:sz w:val="16"/>
              </w:rPr>
              <w:t xml:space="preserve"> </w:t>
            </w:r>
            <w:r>
              <w:rPr>
                <w:rFonts w:ascii="Times New Roman" w:hAnsi="Times New Roman"/>
                <w:spacing w:val="-2"/>
                <w:sz w:val="16"/>
              </w:rPr>
              <w:t>IZ</w:t>
            </w:r>
            <w:r>
              <w:rPr>
                <w:rFonts w:ascii="Times New Roman" w:hAnsi="Times New Roman"/>
                <w:spacing w:val="4"/>
                <w:sz w:val="16"/>
              </w:rPr>
              <w:t xml:space="preserve"> </w:t>
            </w:r>
            <w:r>
              <w:rPr>
                <w:rFonts w:ascii="Times New Roman" w:hAnsi="Times New Roman"/>
                <w:spacing w:val="-2"/>
                <w:sz w:val="16"/>
              </w:rPr>
              <w:t>PRETHODNE</w:t>
            </w:r>
            <w:r>
              <w:rPr>
                <w:rFonts w:ascii="Times New Roman" w:hAnsi="Times New Roman"/>
                <w:spacing w:val="6"/>
                <w:sz w:val="16"/>
              </w:rPr>
              <w:t xml:space="preserve"> </w:t>
            </w:r>
            <w:r>
              <w:rPr>
                <w:rFonts w:ascii="Times New Roman" w:hAnsi="Times New Roman"/>
                <w:spacing w:val="-2"/>
                <w:sz w:val="16"/>
              </w:rPr>
              <w:t>GODINE</w:t>
            </w:r>
          </w:p>
        </w:tc>
        <w:tc>
          <w:tcPr>
            <w:tcW w:w="2165" w:type="dxa"/>
          </w:tcPr>
          <w:p w14:paraId="6FAD33A4" w14:textId="77777777" w:rsidR="006C5739" w:rsidRDefault="00B8641A">
            <w:pPr>
              <w:pStyle w:val="TableParagraph"/>
              <w:spacing w:line="164" w:lineRule="exact"/>
              <w:ind w:right="-15"/>
              <w:jc w:val="right"/>
              <w:rPr>
                <w:rFonts w:ascii="Times New Roman"/>
                <w:sz w:val="16"/>
              </w:rPr>
            </w:pPr>
            <w:r>
              <w:rPr>
                <w:rFonts w:ascii="Times New Roman"/>
                <w:spacing w:val="-2"/>
                <w:sz w:val="16"/>
              </w:rPr>
              <w:t>12.148,85</w:t>
            </w:r>
          </w:p>
        </w:tc>
        <w:tc>
          <w:tcPr>
            <w:tcW w:w="1923" w:type="dxa"/>
          </w:tcPr>
          <w:p w14:paraId="62A31C81" w14:textId="77777777" w:rsidR="006C5739" w:rsidRDefault="00B8641A">
            <w:pPr>
              <w:pStyle w:val="TableParagraph"/>
              <w:spacing w:line="164" w:lineRule="exact"/>
              <w:ind w:right="-15"/>
              <w:jc w:val="right"/>
              <w:rPr>
                <w:rFonts w:ascii="Times New Roman"/>
                <w:sz w:val="16"/>
              </w:rPr>
            </w:pPr>
            <w:r>
              <w:rPr>
                <w:rFonts w:ascii="Times New Roman"/>
                <w:spacing w:val="-2"/>
                <w:sz w:val="16"/>
              </w:rPr>
              <w:t>1.464.344,00</w:t>
            </w:r>
          </w:p>
        </w:tc>
        <w:tc>
          <w:tcPr>
            <w:tcW w:w="2199" w:type="dxa"/>
          </w:tcPr>
          <w:p w14:paraId="26895981" w14:textId="77777777" w:rsidR="006C5739" w:rsidRDefault="00B8641A">
            <w:pPr>
              <w:pStyle w:val="TableParagraph"/>
              <w:spacing w:line="164" w:lineRule="exact"/>
              <w:ind w:right="-15"/>
              <w:jc w:val="right"/>
              <w:rPr>
                <w:rFonts w:ascii="Times New Roman"/>
                <w:sz w:val="16"/>
              </w:rPr>
            </w:pPr>
            <w:r>
              <w:rPr>
                <w:rFonts w:ascii="Times New Roman"/>
                <w:spacing w:val="-2"/>
                <w:sz w:val="16"/>
              </w:rPr>
              <w:t>52.706,26</w:t>
            </w:r>
          </w:p>
        </w:tc>
        <w:tc>
          <w:tcPr>
            <w:tcW w:w="699" w:type="dxa"/>
          </w:tcPr>
          <w:p w14:paraId="7E3B7F21" w14:textId="77777777" w:rsidR="006C5739" w:rsidRDefault="00B8641A">
            <w:pPr>
              <w:pStyle w:val="TableParagraph"/>
              <w:spacing w:before="2" w:line="161" w:lineRule="exact"/>
              <w:ind w:left="24"/>
              <w:jc w:val="center"/>
              <w:rPr>
                <w:rFonts w:ascii="Times New Roman"/>
                <w:b/>
                <w:sz w:val="16"/>
              </w:rPr>
            </w:pPr>
            <w:r>
              <w:rPr>
                <w:rFonts w:ascii="Times New Roman"/>
                <w:b/>
                <w:spacing w:val="-10"/>
                <w:sz w:val="16"/>
              </w:rPr>
              <w:t>/</w:t>
            </w:r>
          </w:p>
        </w:tc>
        <w:tc>
          <w:tcPr>
            <w:tcW w:w="677" w:type="dxa"/>
          </w:tcPr>
          <w:p w14:paraId="4B8909F3" w14:textId="77777777" w:rsidR="006C5739" w:rsidRDefault="00B8641A">
            <w:pPr>
              <w:pStyle w:val="TableParagraph"/>
              <w:spacing w:line="164" w:lineRule="exact"/>
              <w:ind w:right="5"/>
              <w:jc w:val="right"/>
              <w:rPr>
                <w:rFonts w:ascii="Times New Roman"/>
                <w:sz w:val="16"/>
              </w:rPr>
            </w:pPr>
            <w:r>
              <w:rPr>
                <w:rFonts w:ascii="Times New Roman"/>
                <w:spacing w:val="-2"/>
                <w:sz w:val="16"/>
              </w:rPr>
              <w:t>3,60%</w:t>
            </w:r>
          </w:p>
        </w:tc>
      </w:tr>
      <w:tr w:rsidR="006C5739" w14:paraId="2B79AE50" w14:textId="77777777">
        <w:trPr>
          <w:trHeight w:val="387"/>
        </w:trPr>
        <w:tc>
          <w:tcPr>
            <w:tcW w:w="5105" w:type="dxa"/>
          </w:tcPr>
          <w:p w14:paraId="006B319F" w14:textId="77777777" w:rsidR="006C5739" w:rsidRDefault="00B8641A">
            <w:pPr>
              <w:pStyle w:val="TableParagraph"/>
              <w:spacing w:before="2"/>
              <w:ind w:left="193"/>
              <w:rPr>
                <w:rFonts w:ascii="Times New Roman" w:hAnsi="Times New Roman"/>
                <w:sz w:val="16"/>
              </w:rPr>
            </w:pPr>
            <w:r>
              <w:rPr>
                <w:rFonts w:ascii="Times New Roman" w:hAnsi="Times New Roman"/>
                <w:spacing w:val="-2"/>
                <w:sz w:val="16"/>
              </w:rPr>
              <w:t>PRENESENI</w:t>
            </w:r>
            <w:r>
              <w:rPr>
                <w:rFonts w:ascii="Times New Roman" w:hAnsi="Times New Roman"/>
                <w:spacing w:val="-3"/>
                <w:sz w:val="16"/>
              </w:rPr>
              <w:t xml:space="preserve"> </w:t>
            </w:r>
            <w:r>
              <w:rPr>
                <w:rFonts w:ascii="Times New Roman" w:hAnsi="Times New Roman"/>
                <w:spacing w:val="-2"/>
                <w:sz w:val="16"/>
              </w:rPr>
              <w:t>MANJAK</w:t>
            </w:r>
            <w:r>
              <w:rPr>
                <w:rFonts w:ascii="Times New Roman" w:hAnsi="Times New Roman"/>
                <w:spacing w:val="2"/>
                <w:sz w:val="16"/>
              </w:rPr>
              <w:t xml:space="preserve"> </w:t>
            </w:r>
            <w:r>
              <w:rPr>
                <w:rFonts w:ascii="Times New Roman" w:hAnsi="Times New Roman"/>
                <w:spacing w:val="-2"/>
                <w:sz w:val="16"/>
              </w:rPr>
              <w:t>PRIHODA</w:t>
            </w:r>
            <w:r>
              <w:rPr>
                <w:rFonts w:ascii="Times New Roman" w:hAnsi="Times New Roman"/>
                <w:spacing w:val="2"/>
                <w:sz w:val="16"/>
              </w:rPr>
              <w:t xml:space="preserve"> </w:t>
            </w:r>
            <w:r>
              <w:rPr>
                <w:rFonts w:ascii="Times New Roman" w:hAnsi="Times New Roman"/>
                <w:spacing w:val="-2"/>
                <w:sz w:val="16"/>
              </w:rPr>
              <w:t>IZ</w:t>
            </w:r>
            <w:r>
              <w:rPr>
                <w:rFonts w:ascii="Times New Roman" w:hAnsi="Times New Roman"/>
                <w:spacing w:val="2"/>
                <w:sz w:val="16"/>
              </w:rPr>
              <w:t xml:space="preserve"> </w:t>
            </w:r>
            <w:r>
              <w:rPr>
                <w:rFonts w:ascii="Times New Roman" w:hAnsi="Times New Roman"/>
                <w:spacing w:val="-2"/>
                <w:sz w:val="16"/>
              </w:rPr>
              <w:t>PRETHODNIH</w:t>
            </w:r>
            <w:r>
              <w:rPr>
                <w:rFonts w:ascii="Times New Roman" w:hAnsi="Times New Roman"/>
                <w:spacing w:val="3"/>
                <w:sz w:val="16"/>
              </w:rPr>
              <w:t xml:space="preserve"> </w:t>
            </w:r>
            <w:r>
              <w:rPr>
                <w:rFonts w:ascii="Times New Roman" w:hAnsi="Times New Roman"/>
                <w:spacing w:val="-2"/>
                <w:sz w:val="16"/>
              </w:rPr>
              <w:t>GODINA</w:t>
            </w:r>
            <w:r>
              <w:rPr>
                <w:rFonts w:ascii="Times New Roman" w:hAnsi="Times New Roman"/>
                <w:sz w:val="16"/>
              </w:rPr>
              <w:t xml:space="preserve"> </w:t>
            </w:r>
            <w:r>
              <w:rPr>
                <w:rFonts w:ascii="Times New Roman" w:hAnsi="Times New Roman"/>
                <w:spacing w:val="-2"/>
                <w:sz w:val="16"/>
              </w:rPr>
              <w:t xml:space="preserve">KOJI </w:t>
            </w:r>
            <w:r>
              <w:rPr>
                <w:rFonts w:ascii="Times New Roman" w:hAnsi="Times New Roman"/>
                <w:spacing w:val="-5"/>
                <w:sz w:val="16"/>
              </w:rPr>
              <w:t>ĆE</w:t>
            </w:r>
          </w:p>
          <w:p w14:paraId="2B5B5909" w14:textId="77777777" w:rsidR="006C5739" w:rsidRDefault="00B8641A">
            <w:pPr>
              <w:pStyle w:val="TableParagraph"/>
              <w:spacing w:before="18" w:line="164" w:lineRule="exact"/>
              <w:ind w:left="193"/>
              <w:rPr>
                <w:rFonts w:ascii="Times New Roman"/>
                <w:sz w:val="16"/>
              </w:rPr>
            </w:pPr>
            <w:r>
              <w:rPr>
                <w:rFonts w:ascii="Times New Roman"/>
                <w:sz w:val="16"/>
              </w:rPr>
              <w:t xml:space="preserve">SE </w:t>
            </w:r>
            <w:r>
              <w:rPr>
                <w:rFonts w:ascii="Times New Roman"/>
                <w:spacing w:val="-2"/>
                <w:sz w:val="16"/>
              </w:rPr>
              <w:t>POKRITI</w:t>
            </w:r>
          </w:p>
        </w:tc>
        <w:tc>
          <w:tcPr>
            <w:tcW w:w="2165" w:type="dxa"/>
          </w:tcPr>
          <w:p w14:paraId="6A73718E" w14:textId="77777777" w:rsidR="006C5739" w:rsidRDefault="00B8641A">
            <w:pPr>
              <w:pStyle w:val="TableParagraph"/>
              <w:spacing w:before="103"/>
              <w:ind w:right="1"/>
              <w:jc w:val="right"/>
              <w:rPr>
                <w:rFonts w:ascii="Times New Roman"/>
                <w:sz w:val="16"/>
              </w:rPr>
            </w:pPr>
            <w:r>
              <w:rPr>
                <w:rFonts w:ascii="Times New Roman"/>
                <w:spacing w:val="-2"/>
                <w:sz w:val="16"/>
              </w:rPr>
              <w:t>984.699,21</w:t>
            </w:r>
          </w:p>
        </w:tc>
        <w:tc>
          <w:tcPr>
            <w:tcW w:w="1923" w:type="dxa"/>
          </w:tcPr>
          <w:p w14:paraId="69D83E45" w14:textId="77777777" w:rsidR="006C5739" w:rsidRDefault="00B8641A">
            <w:pPr>
              <w:pStyle w:val="TableParagraph"/>
              <w:spacing w:before="103"/>
              <w:jc w:val="right"/>
              <w:rPr>
                <w:rFonts w:ascii="Times New Roman"/>
                <w:sz w:val="16"/>
              </w:rPr>
            </w:pPr>
            <w:r>
              <w:rPr>
                <w:rFonts w:ascii="Times New Roman"/>
                <w:spacing w:val="-2"/>
                <w:sz w:val="16"/>
              </w:rPr>
              <w:t>1.900.000,00</w:t>
            </w:r>
          </w:p>
        </w:tc>
        <w:tc>
          <w:tcPr>
            <w:tcW w:w="2199" w:type="dxa"/>
          </w:tcPr>
          <w:p w14:paraId="27D9D1F5" w14:textId="77777777" w:rsidR="006C5739" w:rsidRDefault="00B8641A">
            <w:pPr>
              <w:pStyle w:val="TableParagraph"/>
              <w:spacing w:before="103"/>
              <w:jc w:val="right"/>
              <w:rPr>
                <w:rFonts w:ascii="Times New Roman"/>
                <w:sz w:val="16"/>
              </w:rPr>
            </w:pPr>
            <w:r>
              <w:rPr>
                <w:rFonts w:ascii="Times New Roman"/>
                <w:spacing w:val="-2"/>
                <w:sz w:val="16"/>
              </w:rPr>
              <w:t>1.900.000,00</w:t>
            </w:r>
          </w:p>
        </w:tc>
        <w:tc>
          <w:tcPr>
            <w:tcW w:w="699" w:type="dxa"/>
          </w:tcPr>
          <w:p w14:paraId="6A586544" w14:textId="77777777" w:rsidR="006C5739" w:rsidRDefault="00B8641A">
            <w:pPr>
              <w:pStyle w:val="TableParagraph"/>
              <w:spacing w:before="105"/>
              <w:ind w:left="24"/>
              <w:jc w:val="center"/>
              <w:rPr>
                <w:rFonts w:ascii="Times New Roman"/>
                <w:b/>
                <w:sz w:val="16"/>
              </w:rPr>
            </w:pPr>
            <w:r>
              <w:rPr>
                <w:rFonts w:ascii="Times New Roman"/>
                <w:b/>
                <w:spacing w:val="-10"/>
                <w:sz w:val="16"/>
              </w:rPr>
              <w:t>/</w:t>
            </w:r>
          </w:p>
        </w:tc>
        <w:tc>
          <w:tcPr>
            <w:tcW w:w="677" w:type="dxa"/>
          </w:tcPr>
          <w:p w14:paraId="5C31C38F" w14:textId="77777777" w:rsidR="006C5739" w:rsidRDefault="006C5739">
            <w:pPr>
              <w:pStyle w:val="TableParagraph"/>
              <w:spacing w:before="10"/>
              <w:rPr>
                <w:rFonts w:ascii="Times New Roman"/>
                <w:sz w:val="16"/>
              </w:rPr>
            </w:pPr>
          </w:p>
          <w:p w14:paraId="7C282754" w14:textId="77777777" w:rsidR="006C5739" w:rsidRDefault="00B8641A">
            <w:pPr>
              <w:pStyle w:val="TableParagraph"/>
              <w:spacing w:line="173" w:lineRule="exact"/>
              <w:ind w:right="4"/>
              <w:jc w:val="right"/>
              <w:rPr>
                <w:rFonts w:ascii="Times New Roman"/>
                <w:sz w:val="16"/>
              </w:rPr>
            </w:pPr>
            <w:r>
              <w:rPr>
                <w:rFonts w:ascii="Times New Roman"/>
                <w:spacing w:val="-2"/>
                <w:sz w:val="16"/>
              </w:rPr>
              <w:t>100,00%</w:t>
            </w:r>
          </w:p>
        </w:tc>
      </w:tr>
    </w:tbl>
    <w:p w14:paraId="76210302" w14:textId="77777777" w:rsidR="006C5739" w:rsidRDefault="006C5739">
      <w:pPr>
        <w:pStyle w:val="Tijeloteksta"/>
        <w:spacing w:before="10" w:after="1"/>
        <w:rPr>
          <w:sz w:val="11"/>
        </w:rPr>
      </w:pPr>
    </w:p>
    <w:tbl>
      <w:tblPr>
        <w:tblStyle w:val="TableNormal"/>
        <w:tblW w:w="0" w:type="auto"/>
        <w:tblInd w:w="2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05"/>
        <w:gridCol w:w="2165"/>
        <w:gridCol w:w="1923"/>
        <w:gridCol w:w="2199"/>
        <w:gridCol w:w="699"/>
        <w:gridCol w:w="677"/>
      </w:tblGrid>
      <w:tr w:rsidR="006C5739" w14:paraId="3FAF0FAE" w14:textId="77777777">
        <w:trPr>
          <w:trHeight w:val="387"/>
        </w:trPr>
        <w:tc>
          <w:tcPr>
            <w:tcW w:w="5105" w:type="dxa"/>
          </w:tcPr>
          <w:p w14:paraId="6B7D5CA9" w14:textId="77777777" w:rsidR="006C5739" w:rsidRDefault="00B8641A">
            <w:pPr>
              <w:pStyle w:val="TableParagraph"/>
              <w:spacing w:before="5"/>
              <w:ind w:left="193"/>
              <w:rPr>
                <w:rFonts w:ascii="Times New Roman" w:hAnsi="Times New Roman"/>
                <w:b/>
                <w:sz w:val="16"/>
              </w:rPr>
            </w:pPr>
            <w:r>
              <w:rPr>
                <w:rFonts w:ascii="Times New Roman" w:hAnsi="Times New Roman"/>
                <w:b/>
                <w:sz w:val="16"/>
              </w:rPr>
              <w:t>VIŠAK/MANJAK</w:t>
            </w:r>
            <w:r>
              <w:rPr>
                <w:rFonts w:ascii="Times New Roman" w:hAnsi="Times New Roman"/>
                <w:b/>
                <w:spacing w:val="-5"/>
                <w:sz w:val="16"/>
              </w:rPr>
              <w:t xml:space="preserve"> </w:t>
            </w:r>
            <w:r>
              <w:rPr>
                <w:rFonts w:ascii="Times New Roman" w:hAnsi="Times New Roman"/>
                <w:b/>
                <w:sz w:val="16"/>
              </w:rPr>
              <w:t>+</w:t>
            </w:r>
            <w:r>
              <w:rPr>
                <w:rFonts w:ascii="Times New Roman" w:hAnsi="Times New Roman"/>
                <w:b/>
                <w:spacing w:val="-3"/>
                <w:sz w:val="16"/>
              </w:rPr>
              <w:t xml:space="preserve"> </w:t>
            </w:r>
            <w:r>
              <w:rPr>
                <w:rFonts w:ascii="Times New Roman" w:hAnsi="Times New Roman"/>
                <w:b/>
                <w:sz w:val="16"/>
              </w:rPr>
              <w:t>NETO</w:t>
            </w:r>
            <w:r>
              <w:rPr>
                <w:rFonts w:ascii="Times New Roman" w:hAnsi="Times New Roman"/>
                <w:b/>
                <w:spacing w:val="-5"/>
                <w:sz w:val="16"/>
              </w:rPr>
              <w:t xml:space="preserve"> </w:t>
            </w:r>
            <w:r>
              <w:rPr>
                <w:rFonts w:ascii="Times New Roman" w:hAnsi="Times New Roman"/>
                <w:b/>
                <w:sz w:val="16"/>
              </w:rPr>
              <w:t>/ZADUŽIVANJE</w:t>
            </w:r>
            <w:r>
              <w:rPr>
                <w:rFonts w:ascii="Times New Roman" w:hAnsi="Times New Roman"/>
                <w:b/>
                <w:spacing w:val="-2"/>
                <w:sz w:val="16"/>
              </w:rPr>
              <w:t xml:space="preserve"> FINANCIRANJE</w:t>
            </w:r>
          </w:p>
          <w:p w14:paraId="43589FD4" w14:textId="77777777" w:rsidR="006C5739" w:rsidRDefault="00B8641A">
            <w:pPr>
              <w:pStyle w:val="TableParagraph"/>
              <w:spacing w:before="17" w:line="161" w:lineRule="exact"/>
              <w:ind w:left="193"/>
              <w:rPr>
                <w:rFonts w:ascii="Times New Roman" w:hAnsi="Times New Roman"/>
                <w:b/>
                <w:sz w:val="16"/>
              </w:rPr>
            </w:pPr>
            <w:r>
              <w:rPr>
                <w:rFonts w:ascii="Times New Roman" w:hAnsi="Times New Roman"/>
                <w:b/>
                <w:sz w:val="16"/>
              </w:rPr>
              <w:t>+PRENESENI</w:t>
            </w:r>
            <w:r>
              <w:rPr>
                <w:rFonts w:ascii="Times New Roman" w:hAnsi="Times New Roman"/>
                <w:b/>
                <w:spacing w:val="-4"/>
                <w:sz w:val="16"/>
              </w:rPr>
              <w:t xml:space="preserve"> </w:t>
            </w:r>
            <w:r>
              <w:rPr>
                <w:rFonts w:ascii="Times New Roman" w:hAnsi="Times New Roman"/>
                <w:b/>
                <w:sz w:val="16"/>
              </w:rPr>
              <w:t>VIŠAK/MANJAK</w:t>
            </w:r>
            <w:r>
              <w:rPr>
                <w:rFonts w:ascii="Times New Roman" w:hAnsi="Times New Roman"/>
                <w:b/>
                <w:spacing w:val="-3"/>
                <w:sz w:val="16"/>
              </w:rPr>
              <w:t xml:space="preserve"> </w:t>
            </w:r>
            <w:r>
              <w:rPr>
                <w:rFonts w:ascii="Times New Roman" w:hAnsi="Times New Roman"/>
                <w:b/>
                <w:sz w:val="16"/>
              </w:rPr>
              <w:t>IZ</w:t>
            </w:r>
            <w:r>
              <w:rPr>
                <w:rFonts w:ascii="Times New Roman" w:hAnsi="Times New Roman"/>
                <w:b/>
                <w:spacing w:val="-4"/>
                <w:sz w:val="16"/>
              </w:rPr>
              <w:t xml:space="preserve"> </w:t>
            </w:r>
            <w:r>
              <w:rPr>
                <w:rFonts w:ascii="Times New Roman" w:hAnsi="Times New Roman"/>
                <w:b/>
                <w:sz w:val="16"/>
              </w:rPr>
              <w:t>PRETHODNE</w:t>
            </w:r>
            <w:r>
              <w:rPr>
                <w:rFonts w:ascii="Times New Roman" w:hAnsi="Times New Roman"/>
                <w:b/>
                <w:spacing w:val="-2"/>
                <w:sz w:val="16"/>
              </w:rPr>
              <w:t xml:space="preserve"> GODINE</w:t>
            </w:r>
          </w:p>
        </w:tc>
        <w:tc>
          <w:tcPr>
            <w:tcW w:w="2165" w:type="dxa"/>
          </w:tcPr>
          <w:p w14:paraId="39F8592A" w14:textId="77777777" w:rsidR="006C5739" w:rsidRDefault="00B8641A">
            <w:pPr>
              <w:pStyle w:val="TableParagraph"/>
              <w:spacing w:before="105"/>
              <w:ind w:left="1400"/>
              <w:rPr>
                <w:rFonts w:ascii="Times New Roman"/>
                <w:b/>
                <w:sz w:val="16"/>
              </w:rPr>
            </w:pPr>
            <w:r>
              <w:rPr>
                <w:rFonts w:ascii="Times New Roman"/>
                <w:b/>
                <w:spacing w:val="-2"/>
                <w:sz w:val="16"/>
              </w:rPr>
              <w:t>378.161,89</w:t>
            </w:r>
          </w:p>
        </w:tc>
        <w:tc>
          <w:tcPr>
            <w:tcW w:w="1923" w:type="dxa"/>
          </w:tcPr>
          <w:p w14:paraId="07816F3C" w14:textId="77777777" w:rsidR="006C5739" w:rsidRDefault="00B8641A">
            <w:pPr>
              <w:pStyle w:val="TableParagraph"/>
              <w:spacing w:before="105"/>
              <w:jc w:val="right"/>
              <w:rPr>
                <w:rFonts w:ascii="Times New Roman"/>
                <w:b/>
                <w:sz w:val="16"/>
              </w:rPr>
            </w:pPr>
            <w:r>
              <w:rPr>
                <w:rFonts w:ascii="Times New Roman"/>
                <w:b/>
                <w:spacing w:val="-4"/>
                <w:sz w:val="16"/>
              </w:rPr>
              <w:t>0,00</w:t>
            </w:r>
          </w:p>
        </w:tc>
        <w:tc>
          <w:tcPr>
            <w:tcW w:w="2199" w:type="dxa"/>
          </w:tcPr>
          <w:p w14:paraId="0B951582" w14:textId="77777777" w:rsidR="006C5739" w:rsidRDefault="00B8641A">
            <w:pPr>
              <w:pStyle w:val="TableParagraph"/>
              <w:spacing w:before="105"/>
              <w:ind w:left="1311"/>
              <w:rPr>
                <w:rFonts w:ascii="Times New Roman"/>
                <w:b/>
                <w:sz w:val="16"/>
              </w:rPr>
            </w:pPr>
            <w:r>
              <w:rPr>
                <w:rFonts w:ascii="Times New Roman"/>
                <w:b/>
                <w:spacing w:val="-2"/>
                <w:sz w:val="16"/>
              </w:rPr>
              <w:t>2.132.514,99</w:t>
            </w:r>
          </w:p>
        </w:tc>
        <w:tc>
          <w:tcPr>
            <w:tcW w:w="699" w:type="dxa"/>
          </w:tcPr>
          <w:p w14:paraId="7166E55B" w14:textId="77777777" w:rsidR="006C5739" w:rsidRDefault="00B8641A">
            <w:pPr>
              <w:pStyle w:val="TableParagraph"/>
              <w:spacing w:before="105"/>
              <w:ind w:left="26"/>
              <w:jc w:val="center"/>
              <w:rPr>
                <w:rFonts w:ascii="Times New Roman"/>
                <w:b/>
                <w:sz w:val="16"/>
              </w:rPr>
            </w:pPr>
            <w:r>
              <w:rPr>
                <w:rFonts w:ascii="Times New Roman"/>
                <w:b/>
                <w:spacing w:val="-10"/>
                <w:sz w:val="16"/>
              </w:rPr>
              <w:t>/</w:t>
            </w:r>
          </w:p>
        </w:tc>
        <w:tc>
          <w:tcPr>
            <w:tcW w:w="677" w:type="dxa"/>
          </w:tcPr>
          <w:p w14:paraId="1379B8B1" w14:textId="77777777" w:rsidR="006C5739" w:rsidRDefault="00B8641A">
            <w:pPr>
              <w:pStyle w:val="TableParagraph"/>
              <w:spacing w:before="105"/>
              <w:ind w:left="23"/>
              <w:jc w:val="center"/>
              <w:rPr>
                <w:rFonts w:ascii="Times New Roman"/>
                <w:b/>
                <w:sz w:val="16"/>
              </w:rPr>
            </w:pPr>
            <w:r>
              <w:rPr>
                <w:rFonts w:ascii="Times New Roman"/>
                <w:b/>
                <w:spacing w:val="-10"/>
                <w:sz w:val="16"/>
              </w:rPr>
              <w:t>/</w:t>
            </w:r>
          </w:p>
        </w:tc>
      </w:tr>
    </w:tbl>
    <w:p w14:paraId="39F95496" w14:textId="77777777" w:rsidR="006C5739" w:rsidRDefault="006C5739">
      <w:pPr>
        <w:pStyle w:val="TableParagraph"/>
        <w:jc w:val="center"/>
        <w:rPr>
          <w:rFonts w:ascii="Times New Roman"/>
          <w:b/>
          <w:sz w:val="16"/>
        </w:rPr>
        <w:sectPr w:rsidR="006C5739">
          <w:type w:val="continuous"/>
          <w:pgSz w:w="15840" w:h="12240" w:orient="landscape"/>
          <w:pgMar w:top="1140" w:right="1440" w:bottom="280" w:left="1080" w:header="720" w:footer="720" w:gutter="0"/>
          <w:cols w:space="720"/>
        </w:sectPr>
      </w:pPr>
    </w:p>
    <w:p w14:paraId="2D2ED82F" w14:textId="77777777" w:rsidR="006C5739" w:rsidRDefault="00B8641A">
      <w:pPr>
        <w:spacing w:before="65"/>
        <w:ind w:left="570"/>
        <w:rPr>
          <w:b/>
          <w:sz w:val="20"/>
        </w:rPr>
      </w:pPr>
      <w:r>
        <w:rPr>
          <w:b/>
          <w:sz w:val="20"/>
        </w:rPr>
        <w:lastRenderedPageBreak/>
        <w:t>PRORAČUN</w:t>
      </w:r>
      <w:r>
        <w:rPr>
          <w:b/>
          <w:spacing w:val="-2"/>
          <w:sz w:val="20"/>
        </w:rPr>
        <w:t xml:space="preserve"> </w:t>
      </w:r>
      <w:r>
        <w:rPr>
          <w:b/>
          <w:sz w:val="20"/>
        </w:rPr>
        <w:t>GRADA</w:t>
      </w:r>
      <w:r>
        <w:rPr>
          <w:b/>
          <w:spacing w:val="-2"/>
          <w:sz w:val="20"/>
        </w:rPr>
        <w:t xml:space="preserve"> ŠIBENIKA</w:t>
      </w:r>
    </w:p>
    <w:p w14:paraId="792846CE" w14:textId="77777777" w:rsidR="006C5739" w:rsidRDefault="006C5739">
      <w:pPr>
        <w:spacing w:before="3"/>
        <w:rPr>
          <w:b/>
          <w:sz w:val="28"/>
        </w:rPr>
      </w:pPr>
    </w:p>
    <w:p w14:paraId="193154D5" w14:textId="77777777" w:rsidR="006C5739" w:rsidRDefault="00B8641A">
      <w:pPr>
        <w:pStyle w:val="Naslov1"/>
        <w:ind w:left="4905"/>
        <w:rPr>
          <w:rFonts w:ascii="Arial" w:hAnsi="Arial"/>
        </w:rPr>
      </w:pPr>
      <w:r>
        <w:rPr>
          <w:rFonts w:ascii="Arial" w:hAnsi="Arial"/>
        </w:rPr>
        <w:t>I.</w:t>
      </w:r>
      <w:r>
        <w:rPr>
          <w:rFonts w:ascii="Arial" w:hAnsi="Arial"/>
          <w:spacing w:val="1"/>
        </w:rPr>
        <w:t xml:space="preserve"> </w:t>
      </w:r>
      <w:r>
        <w:rPr>
          <w:rFonts w:ascii="Arial" w:hAnsi="Arial"/>
        </w:rPr>
        <w:t>OPĆI</w:t>
      </w:r>
      <w:r>
        <w:rPr>
          <w:rFonts w:ascii="Arial" w:hAnsi="Arial"/>
          <w:spacing w:val="2"/>
        </w:rPr>
        <w:t xml:space="preserve"> </w:t>
      </w:r>
      <w:r>
        <w:rPr>
          <w:rFonts w:ascii="Arial" w:hAnsi="Arial"/>
          <w:spacing w:val="-5"/>
        </w:rPr>
        <w:t>DIO</w:t>
      </w:r>
    </w:p>
    <w:p w14:paraId="14903CEF" w14:textId="77777777" w:rsidR="006C5739" w:rsidRDefault="00B8641A">
      <w:pPr>
        <w:spacing w:before="11"/>
        <w:ind w:left="367" w:right="565"/>
        <w:jc w:val="center"/>
        <w:rPr>
          <w:b/>
          <w:sz w:val="19"/>
        </w:rPr>
      </w:pPr>
      <w:r>
        <w:rPr>
          <w:b/>
          <w:noProof/>
          <w:sz w:val="19"/>
        </w:rPr>
        <mc:AlternateContent>
          <mc:Choice Requires="wps">
            <w:drawing>
              <wp:anchor distT="0" distB="0" distL="0" distR="0" simplePos="0" relativeHeight="15728640" behindDoc="0" locked="0" layoutInCell="1" allowOverlap="1" wp14:anchorId="0331445C" wp14:editId="14182882">
                <wp:simplePos x="0" y="0"/>
                <wp:positionH relativeFrom="page">
                  <wp:posOffset>314833</wp:posOffset>
                </wp:positionH>
                <wp:positionV relativeFrom="paragraph">
                  <wp:posOffset>189785</wp:posOffset>
                </wp:positionV>
                <wp:extent cx="6954520" cy="6515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4520" cy="651510"/>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2610"/>
                              <w:gridCol w:w="1365"/>
                              <w:gridCol w:w="1365"/>
                              <w:gridCol w:w="1350"/>
                              <w:gridCol w:w="1365"/>
                              <w:gridCol w:w="795"/>
                              <w:gridCol w:w="829"/>
                            </w:tblGrid>
                            <w:tr w:rsidR="006C5739" w14:paraId="7465F4DC" w14:textId="77777777">
                              <w:trPr>
                                <w:trHeight w:val="558"/>
                              </w:trPr>
                              <w:tc>
                                <w:tcPr>
                                  <w:tcW w:w="1125" w:type="dxa"/>
                                  <w:tcBorders>
                                    <w:bottom w:val="thickThinMediumGap" w:sz="6" w:space="0" w:color="000000"/>
                                  </w:tcBorders>
                                </w:tcPr>
                                <w:p w14:paraId="23C9FF3D" w14:textId="77777777" w:rsidR="006C5739" w:rsidRDefault="00B8641A">
                                  <w:pPr>
                                    <w:pStyle w:val="TableParagraph"/>
                                    <w:spacing w:before="174"/>
                                    <w:ind w:left="259"/>
                                    <w:rPr>
                                      <w:rFonts w:ascii="Microsoft Sans Serif"/>
                                      <w:sz w:val="18"/>
                                    </w:rPr>
                                  </w:pPr>
                                  <w:r>
                                    <w:rPr>
                                      <w:rFonts w:ascii="Microsoft Sans Serif"/>
                                      <w:spacing w:val="-2"/>
                                      <w:sz w:val="18"/>
                                    </w:rPr>
                                    <w:t>Oznaka</w:t>
                                  </w:r>
                                </w:p>
                              </w:tc>
                              <w:tc>
                                <w:tcPr>
                                  <w:tcW w:w="2610" w:type="dxa"/>
                                  <w:tcBorders>
                                    <w:bottom w:val="thickThinMediumGap" w:sz="6" w:space="0" w:color="000000"/>
                                  </w:tcBorders>
                                </w:tcPr>
                                <w:p w14:paraId="175194DD" w14:textId="77777777" w:rsidR="006C5739" w:rsidRDefault="00B8641A">
                                  <w:pPr>
                                    <w:pStyle w:val="TableParagraph"/>
                                    <w:spacing w:before="174"/>
                                    <w:ind w:left="28"/>
                                    <w:jc w:val="center"/>
                                    <w:rPr>
                                      <w:rFonts w:ascii="Microsoft Sans Serif"/>
                                      <w:sz w:val="18"/>
                                    </w:rPr>
                                  </w:pPr>
                                  <w:r>
                                    <w:rPr>
                                      <w:rFonts w:ascii="Microsoft Sans Serif"/>
                                      <w:spacing w:val="-2"/>
                                      <w:sz w:val="18"/>
                                    </w:rPr>
                                    <w:t>Naziv</w:t>
                                  </w:r>
                                </w:p>
                              </w:tc>
                              <w:tc>
                                <w:tcPr>
                                  <w:tcW w:w="1365" w:type="dxa"/>
                                  <w:tcBorders>
                                    <w:bottom w:val="thickThinMediumGap" w:sz="6" w:space="0" w:color="000000"/>
                                  </w:tcBorders>
                                </w:tcPr>
                                <w:p w14:paraId="2FC8A3A0" w14:textId="77777777" w:rsidR="006C5739" w:rsidRDefault="00B8641A">
                                  <w:pPr>
                                    <w:pStyle w:val="TableParagraph"/>
                                    <w:spacing w:before="6" w:line="237" w:lineRule="auto"/>
                                    <w:ind w:left="149" w:right="120" w:firstLine="2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1.-6.2023.</w:t>
                                  </w:r>
                                  <w:r>
                                    <w:rPr>
                                      <w:rFonts w:ascii="Microsoft Sans Serif" w:hAnsi="Microsoft Sans Serif"/>
                                      <w:spacing w:val="-12"/>
                                      <w:sz w:val="18"/>
                                    </w:rPr>
                                    <w:t xml:space="preserve"> </w:t>
                                  </w:r>
                                  <w:r>
                                    <w:rPr>
                                      <w:rFonts w:ascii="Microsoft Sans Serif" w:hAnsi="Microsoft Sans Serif"/>
                                      <w:sz w:val="18"/>
                                    </w:rPr>
                                    <w:t>(2)</w:t>
                                  </w:r>
                                </w:p>
                              </w:tc>
                              <w:tc>
                                <w:tcPr>
                                  <w:tcW w:w="1365" w:type="dxa"/>
                                  <w:tcBorders>
                                    <w:bottom w:val="thickThinMediumGap" w:sz="6" w:space="0" w:color="000000"/>
                                  </w:tcBorders>
                                </w:tcPr>
                                <w:p w14:paraId="3F39F396" w14:textId="77777777" w:rsidR="006C5739" w:rsidRDefault="00B8641A">
                                  <w:pPr>
                                    <w:pStyle w:val="TableParagraph"/>
                                    <w:spacing w:before="6" w:line="237" w:lineRule="auto"/>
                                    <w:ind w:left="329" w:right="201" w:hanging="145"/>
                                    <w:rPr>
                                      <w:rFonts w:ascii="Microsoft Sans Serif"/>
                                      <w:sz w:val="18"/>
                                    </w:rPr>
                                  </w:pPr>
                                  <w:r>
                                    <w:rPr>
                                      <w:rFonts w:ascii="Microsoft Sans Serif"/>
                                      <w:spacing w:val="-2"/>
                                      <w:sz w:val="18"/>
                                    </w:rPr>
                                    <w:t xml:space="preserve">REBALANS </w:t>
                                  </w:r>
                                  <w:r>
                                    <w:rPr>
                                      <w:rFonts w:ascii="Microsoft Sans Serif"/>
                                      <w:sz w:val="18"/>
                                    </w:rPr>
                                    <w:t>2024. (3)</w:t>
                                  </w:r>
                                </w:p>
                              </w:tc>
                              <w:tc>
                                <w:tcPr>
                                  <w:tcW w:w="1350" w:type="dxa"/>
                                  <w:tcBorders>
                                    <w:bottom w:val="thickThinMediumGap" w:sz="6" w:space="0" w:color="000000"/>
                                  </w:tcBorders>
                                </w:tcPr>
                                <w:p w14:paraId="2D429FC1" w14:textId="77777777" w:rsidR="006C5739" w:rsidRDefault="00B8641A">
                                  <w:pPr>
                                    <w:pStyle w:val="TableParagraph"/>
                                    <w:spacing w:before="6" w:line="237" w:lineRule="auto"/>
                                    <w:ind w:left="321" w:right="82" w:hanging="255"/>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xml:space="preserve"> </w:t>
                                  </w:r>
                                  <w:r>
                                    <w:rPr>
                                      <w:rFonts w:ascii="Microsoft Sans Serif" w:hAnsi="Microsoft Sans Serif"/>
                                      <w:sz w:val="18"/>
                                    </w:rPr>
                                    <w:t>PLAN 2024. (4)</w:t>
                                  </w:r>
                                </w:p>
                              </w:tc>
                              <w:tc>
                                <w:tcPr>
                                  <w:tcW w:w="1365" w:type="dxa"/>
                                  <w:tcBorders>
                                    <w:bottom w:val="thickThinMediumGap" w:sz="6" w:space="0" w:color="000000"/>
                                  </w:tcBorders>
                                </w:tcPr>
                                <w:p w14:paraId="6FF775EB" w14:textId="77777777" w:rsidR="006C5739" w:rsidRDefault="00B8641A">
                                  <w:pPr>
                                    <w:pStyle w:val="TableParagraph"/>
                                    <w:spacing w:before="6" w:line="237" w:lineRule="auto"/>
                                    <w:ind w:left="149" w:right="120" w:firstLine="2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1.-6.2024.</w:t>
                                  </w:r>
                                  <w:r>
                                    <w:rPr>
                                      <w:rFonts w:ascii="Microsoft Sans Serif" w:hAnsi="Microsoft Sans Serif"/>
                                      <w:spacing w:val="-12"/>
                                      <w:sz w:val="18"/>
                                    </w:rPr>
                                    <w:t xml:space="preserve"> </w:t>
                                  </w:r>
                                  <w:r>
                                    <w:rPr>
                                      <w:rFonts w:ascii="Microsoft Sans Serif" w:hAnsi="Microsoft Sans Serif"/>
                                      <w:sz w:val="18"/>
                                    </w:rPr>
                                    <w:t>(5)</w:t>
                                  </w:r>
                                </w:p>
                              </w:tc>
                              <w:tc>
                                <w:tcPr>
                                  <w:tcW w:w="795" w:type="dxa"/>
                                  <w:tcBorders>
                                    <w:bottom w:val="thickThinMediumGap" w:sz="6" w:space="0" w:color="000000"/>
                                  </w:tcBorders>
                                </w:tcPr>
                                <w:p w14:paraId="0373AB2A" w14:textId="77777777" w:rsidR="006C5739" w:rsidRDefault="00B8641A">
                                  <w:pPr>
                                    <w:pStyle w:val="TableParagraph"/>
                                    <w:spacing w:before="6" w:line="237" w:lineRule="auto"/>
                                    <w:ind w:left="61" w:right="29" w:hanging="18"/>
                                    <w:rPr>
                                      <w:rFonts w:ascii="Microsoft Sans Serif"/>
                                      <w:sz w:val="18"/>
                                    </w:rPr>
                                  </w:pPr>
                                  <w:r>
                                    <w:rPr>
                                      <w:rFonts w:ascii="Microsoft Sans Serif"/>
                                      <w:spacing w:val="-2"/>
                                      <w:sz w:val="18"/>
                                    </w:rPr>
                                    <w:t>INDEKS (6=5/2*1</w:t>
                                  </w:r>
                                </w:p>
                              </w:tc>
                              <w:tc>
                                <w:tcPr>
                                  <w:tcW w:w="829" w:type="dxa"/>
                                  <w:tcBorders>
                                    <w:bottom w:val="thickThinMediumGap" w:sz="6" w:space="0" w:color="000000"/>
                                  </w:tcBorders>
                                </w:tcPr>
                                <w:p w14:paraId="077A283A" w14:textId="77777777" w:rsidR="006C5739" w:rsidRDefault="00B8641A">
                                  <w:pPr>
                                    <w:pStyle w:val="TableParagraph"/>
                                    <w:spacing w:before="6" w:line="237" w:lineRule="auto"/>
                                    <w:ind w:left="61" w:right="63" w:hanging="18"/>
                                    <w:rPr>
                                      <w:rFonts w:ascii="Microsoft Sans Serif"/>
                                      <w:sz w:val="18"/>
                                    </w:rPr>
                                  </w:pPr>
                                  <w:r>
                                    <w:rPr>
                                      <w:rFonts w:ascii="Microsoft Sans Serif"/>
                                      <w:spacing w:val="-2"/>
                                      <w:sz w:val="18"/>
                                    </w:rPr>
                                    <w:t xml:space="preserve">INDEKS </w:t>
                                  </w:r>
                                  <w:r>
                                    <w:rPr>
                                      <w:rFonts w:ascii="Microsoft Sans Serif"/>
                                      <w:spacing w:val="-2"/>
                                      <w:sz w:val="18"/>
                                    </w:rPr>
                                    <w:t>(7=5/4*1</w:t>
                                  </w:r>
                                </w:p>
                              </w:tc>
                            </w:tr>
                            <w:tr w:rsidR="006C5739" w14:paraId="027A8CBD" w14:textId="77777777">
                              <w:trPr>
                                <w:trHeight w:val="363"/>
                              </w:trPr>
                              <w:tc>
                                <w:tcPr>
                                  <w:tcW w:w="10804" w:type="dxa"/>
                                  <w:gridSpan w:val="8"/>
                                  <w:tcBorders>
                                    <w:top w:val="thinThickMediumGap" w:sz="6" w:space="0" w:color="000000"/>
                                    <w:left w:val="single" w:sz="12" w:space="0" w:color="000000"/>
                                    <w:bottom w:val="single" w:sz="12" w:space="0" w:color="000000"/>
                                    <w:right w:val="single" w:sz="12" w:space="0" w:color="000000"/>
                                  </w:tcBorders>
                                </w:tcPr>
                                <w:p w14:paraId="066F9A2E" w14:textId="77777777" w:rsidR="006C5739" w:rsidRDefault="00B8641A">
                                  <w:pPr>
                                    <w:pStyle w:val="TableParagraph"/>
                                    <w:tabs>
                                      <w:tab w:val="left" w:pos="10769"/>
                                    </w:tabs>
                                    <w:spacing w:before="43"/>
                                    <w:ind w:left="59"/>
                                    <w:rPr>
                                      <w:b/>
                                      <w:sz w:val="18"/>
                                    </w:rPr>
                                  </w:pPr>
                                  <w:r>
                                    <w:rPr>
                                      <w:b/>
                                      <w:color w:val="00009F"/>
                                      <w:sz w:val="18"/>
                                      <w:shd w:val="clear" w:color="auto" w:fill="FFFF80"/>
                                    </w:rPr>
                                    <w:t>A.</w:t>
                                  </w:r>
                                  <w:r>
                                    <w:rPr>
                                      <w:b/>
                                      <w:color w:val="00009F"/>
                                      <w:spacing w:val="-2"/>
                                      <w:sz w:val="18"/>
                                      <w:shd w:val="clear" w:color="auto" w:fill="FFFF80"/>
                                    </w:rPr>
                                    <w:t xml:space="preserve"> </w:t>
                                  </w:r>
                                  <w:r>
                                    <w:rPr>
                                      <w:b/>
                                      <w:color w:val="00009F"/>
                                      <w:sz w:val="18"/>
                                      <w:shd w:val="clear" w:color="auto" w:fill="FFFF80"/>
                                    </w:rPr>
                                    <w:t>RAČUN</w:t>
                                  </w:r>
                                  <w:r>
                                    <w:rPr>
                                      <w:b/>
                                      <w:color w:val="00009F"/>
                                      <w:spacing w:val="-1"/>
                                      <w:sz w:val="18"/>
                                      <w:shd w:val="clear" w:color="auto" w:fill="FFFF80"/>
                                    </w:rPr>
                                    <w:t xml:space="preserve"> </w:t>
                                  </w:r>
                                  <w:r>
                                    <w:rPr>
                                      <w:b/>
                                      <w:color w:val="00009F"/>
                                      <w:sz w:val="18"/>
                                      <w:shd w:val="clear" w:color="auto" w:fill="FFFF80"/>
                                    </w:rPr>
                                    <w:t>PRIHODA</w:t>
                                  </w:r>
                                  <w:r>
                                    <w:rPr>
                                      <w:b/>
                                      <w:color w:val="00009F"/>
                                      <w:spacing w:val="-1"/>
                                      <w:sz w:val="18"/>
                                      <w:shd w:val="clear" w:color="auto" w:fill="FFFF80"/>
                                    </w:rPr>
                                    <w:t xml:space="preserve"> </w:t>
                                  </w:r>
                                  <w:r>
                                    <w:rPr>
                                      <w:b/>
                                      <w:color w:val="00009F"/>
                                      <w:sz w:val="18"/>
                                      <w:shd w:val="clear" w:color="auto" w:fill="FFFF80"/>
                                    </w:rPr>
                                    <w:t>I</w:t>
                                  </w:r>
                                  <w:r>
                                    <w:rPr>
                                      <w:b/>
                                      <w:color w:val="00009F"/>
                                      <w:spacing w:val="-2"/>
                                      <w:sz w:val="18"/>
                                      <w:shd w:val="clear" w:color="auto" w:fill="FFFF80"/>
                                    </w:rPr>
                                    <w:t xml:space="preserve"> RASHODA</w:t>
                                  </w:r>
                                  <w:r>
                                    <w:rPr>
                                      <w:b/>
                                      <w:color w:val="00009F"/>
                                      <w:sz w:val="18"/>
                                      <w:shd w:val="clear" w:color="auto" w:fill="FFFF80"/>
                                    </w:rPr>
                                    <w:tab/>
                                  </w:r>
                                </w:p>
                              </w:tc>
                            </w:tr>
                          </w:tbl>
                          <w:p w14:paraId="3275E0B7" w14:textId="77777777" w:rsidR="006C5739" w:rsidRDefault="006C5739">
                            <w:pPr>
                              <w:pStyle w:val="Tijeloteksta"/>
                            </w:pPr>
                          </w:p>
                        </w:txbxContent>
                      </wps:txbx>
                      <wps:bodyPr wrap="square" lIns="0" tIns="0" rIns="0" bIns="0" rtlCol="0">
                        <a:noAutofit/>
                      </wps:bodyPr>
                    </wps:wsp>
                  </a:graphicData>
                </a:graphic>
              </wp:anchor>
            </w:drawing>
          </mc:Choice>
          <mc:Fallback>
            <w:pict>
              <v:shapetype w14:anchorId="0331445C" id="_x0000_t202" coordsize="21600,21600" o:spt="202" path="m,l,21600r21600,l21600,xe">
                <v:stroke joinstyle="miter"/>
                <v:path gradientshapeok="t" o:connecttype="rect"/>
              </v:shapetype>
              <v:shape id="Textbox 3" o:spid="_x0000_s1026" type="#_x0000_t202" style="position:absolute;left:0;text-align:left;margin-left:24.8pt;margin-top:14.95pt;width:547.6pt;height:51.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" filled="f" stroked="f">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2610"/>
                        <w:gridCol w:w="1365"/>
                        <w:gridCol w:w="1365"/>
                        <w:gridCol w:w="1350"/>
                        <w:gridCol w:w="1365"/>
                        <w:gridCol w:w="795"/>
                        <w:gridCol w:w="829"/>
                      </w:tblGrid>
                      <w:tr w:rsidR="006C5739" w14:paraId="7465F4DC" w14:textId="77777777">
                        <w:trPr>
                          <w:trHeight w:val="558"/>
                        </w:trPr>
                        <w:tc>
                          <w:tcPr>
                            <w:tcW w:w="1125" w:type="dxa"/>
                            <w:tcBorders>
                              <w:bottom w:val="thickThinMediumGap" w:sz="6" w:space="0" w:color="000000"/>
                            </w:tcBorders>
                          </w:tcPr>
                          <w:p w14:paraId="23C9FF3D" w14:textId="77777777" w:rsidR="006C5739" w:rsidRDefault="00B8641A">
                            <w:pPr>
                              <w:pStyle w:val="TableParagraph"/>
                              <w:spacing w:before="174"/>
                              <w:ind w:left="259"/>
                              <w:rPr>
                                <w:rFonts w:ascii="Microsoft Sans Serif"/>
                                <w:sz w:val="18"/>
                              </w:rPr>
                            </w:pPr>
                            <w:r>
                              <w:rPr>
                                <w:rFonts w:ascii="Microsoft Sans Serif"/>
                                <w:spacing w:val="-2"/>
                                <w:sz w:val="18"/>
                              </w:rPr>
                              <w:t>Oznaka</w:t>
                            </w:r>
                          </w:p>
                        </w:tc>
                        <w:tc>
                          <w:tcPr>
                            <w:tcW w:w="2610" w:type="dxa"/>
                            <w:tcBorders>
                              <w:bottom w:val="thickThinMediumGap" w:sz="6" w:space="0" w:color="000000"/>
                            </w:tcBorders>
                          </w:tcPr>
                          <w:p w14:paraId="175194DD" w14:textId="77777777" w:rsidR="006C5739" w:rsidRDefault="00B8641A">
                            <w:pPr>
                              <w:pStyle w:val="TableParagraph"/>
                              <w:spacing w:before="174"/>
                              <w:ind w:left="28"/>
                              <w:jc w:val="center"/>
                              <w:rPr>
                                <w:rFonts w:ascii="Microsoft Sans Serif"/>
                                <w:sz w:val="18"/>
                              </w:rPr>
                            </w:pPr>
                            <w:r>
                              <w:rPr>
                                <w:rFonts w:ascii="Microsoft Sans Serif"/>
                                <w:spacing w:val="-2"/>
                                <w:sz w:val="18"/>
                              </w:rPr>
                              <w:t>Naziv</w:t>
                            </w:r>
                          </w:p>
                        </w:tc>
                        <w:tc>
                          <w:tcPr>
                            <w:tcW w:w="1365" w:type="dxa"/>
                            <w:tcBorders>
                              <w:bottom w:val="thickThinMediumGap" w:sz="6" w:space="0" w:color="000000"/>
                            </w:tcBorders>
                          </w:tcPr>
                          <w:p w14:paraId="2FC8A3A0" w14:textId="77777777" w:rsidR="006C5739" w:rsidRDefault="00B8641A">
                            <w:pPr>
                              <w:pStyle w:val="TableParagraph"/>
                              <w:spacing w:before="6" w:line="237" w:lineRule="auto"/>
                              <w:ind w:left="149" w:right="120" w:firstLine="2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1.-6.2023.</w:t>
                            </w:r>
                            <w:r>
                              <w:rPr>
                                <w:rFonts w:ascii="Microsoft Sans Serif" w:hAnsi="Microsoft Sans Serif"/>
                                <w:spacing w:val="-12"/>
                                <w:sz w:val="18"/>
                              </w:rPr>
                              <w:t xml:space="preserve"> </w:t>
                            </w:r>
                            <w:r>
                              <w:rPr>
                                <w:rFonts w:ascii="Microsoft Sans Serif" w:hAnsi="Microsoft Sans Serif"/>
                                <w:sz w:val="18"/>
                              </w:rPr>
                              <w:t>(2)</w:t>
                            </w:r>
                          </w:p>
                        </w:tc>
                        <w:tc>
                          <w:tcPr>
                            <w:tcW w:w="1365" w:type="dxa"/>
                            <w:tcBorders>
                              <w:bottom w:val="thickThinMediumGap" w:sz="6" w:space="0" w:color="000000"/>
                            </w:tcBorders>
                          </w:tcPr>
                          <w:p w14:paraId="3F39F396" w14:textId="77777777" w:rsidR="006C5739" w:rsidRDefault="00B8641A">
                            <w:pPr>
                              <w:pStyle w:val="TableParagraph"/>
                              <w:spacing w:before="6" w:line="237" w:lineRule="auto"/>
                              <w:ind w:left="329" w:right="201" w:hanging="145"/>
                              <w:rPr>
                                <w:rFonts w:ascii="Microsoft Sans Serif"/>
                                <w:sz w:val="18"/>
                              </w:rPr>
                            </w:pPr>
                            <w:r>
                              <w:rPr>
                                <w:rFonts w:ascii="Microsoft Sans Serif"/>
                                <w:spacing w:val="-2"/>
                                <w:sz w:val="18"/>
                              </w:rPr>
                              <w:t xml:space="preserve">REBALANS </w:t>
                            </w:r>
                            <w:r>
                              <w:rPr>
                                <w:rFonts w:ascii="Microsoft Sans Serif"/>
                                <w:sz w:val="18"/>
                              </w:rPr>
                              <w:t>2024. (3)</w:t>
                            </w:r>
                          </w:p>
                        </w:tc>
                        <w:tc>
                          <w:tcPr>
                            <w:tcW w:w="1350" w:type="dxa"/>
                            <w:tcBorders>
                              <w:bottom w:val="thickThinMediumGap" w:sz="6" w:space="0" w:color="000000"/>
                            </w:tcBorders>
                          </w:tcPr>
                          <w:p w14:paraId="2D429FC1" w14:textId="77777777" w:rsidR="006C5739" w:rsidRDefault="00B8641A">
                            <w:pPr>
                              <w:pStyle w:val="TableParagraph"/>
                              <w:spacing w:before="6" w:line="237" w:lineRule="auto"/>
                              <w:ind w:left="321" w:right="82" w:hanging="255"/>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xml:space="preserve"> </w:t>
                            </w:r>
                            <w:r>
                              <w:rPr>
                                <w:rFonts w:ascii="Microsoft Sans Serif" w:hAnsi="Microsoft Sans Serif"/>
                                <w:sz w:val="18"/>
                              </w:rPr>
                              <w:t>PLAN 2024. (4)</w:t>
                            </w:r>
                          </w:p>
                        </w:tc>
                        <w:tc>
                          <w:tcPr>
                            <w:tcW w:w="1365" w:type="dxa"/>
                            <w:tcBorders>
                              <w:bottom w:val="thickThinMediumGap" w:sz="6" w:space="0" w:color="000000"/>
                            </w:tcBorders>
                          </w:tcPr>
                          <w:p w14:paraId="6FF775EB" w14:textId="77777777" w:rsidR="006C5739" w:rsidRDefault="00B8641A">
                            <w:pPr>
                              <w:pStyle w:val="TableParagraph"/>
                              <w:spacing w:before="6" w:line="237" w:lineRule="auto"/>
                              <w:ind w:left="149" w:right="120" w:firstLine="2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1.-6.2024.</w:t>
                            </w:r>
                            <w:r>
                              <w:rPr>
                                <w:rFonts w:ascii="Microsoft Sans Serif" w:hAnsi="Microsoft Sans Serif"/>
                                <w:spacing w:val="-12"/>
                                <w:sz w:val="18"/>
                              </w:rPr>
                              <w:t xml:space="preserve"> </w:t>
                            </w:r>
                            <w:r>
                              <w:rPr>
                                <w:rFonts w:ascii="Microsoft Sans Serif" w:hAnsi="Microsoft Sans Serif"/>
                                <w:sz w:val="18"/>
                              </w:rPr>
                              <w:t>(5)</w:t>
                            </w:r>
                          </w:p>
                        </w:tc>
                        <w:tc>
                          <w:tcPr>
                            <w:tcW w:w="795" w:type="dxa"/>
                            <w:tcBorders>
                              <w:bottom w:val="thickThinMediumGap" w:sz="6" w:space="0" w:color="000000"/>
                            </w:tcBorders>
                          </w:tcPr>
                          <w:p w14:paraId="0373AB2A" w14:textId="77777777" w:rsidR="006C5739" w:rsidRDefault="00B8641A">
                            <w:pPr>
                              <w:pStyle w:val="TableParagraph"/>
                              <w:spacing w:before="6" w:line="237" w:lineRule="auto"/>
                              <w:ind w:left="61" w:right="29" w:hanging="18"/>
                              <w:rPr>
                                <w:rFonts w:ascii="Microsoft Sans Serif"/>
                                <w:sz w:val="18"/>
                              </w:rPr>
                            </w:pPr>
                            <w:r>
                              <w:rPr>
                                <w:rFonts w:ascii="Microsoft Sans Serif"/>
                                <w:spacing w:val="-2"/>
                                <w:sz w:val="18"/>
                              </w:rPr>
                              <w:t>INDEKS (6=5/2*1</w:t>
                            </w:r>
                          </w:p>
                        </w:tc>
                        <w:tc>
                          <w:tcPr>
                            <w:tcW w:w="829" w:type="dxa"/>
                            <w:tcBorders>
                              <w:bottom w:val="thickThinMediumGap" w:sz="6" w:space="0" w:color="000000"/>
                            </w:tcBorders>
                          </w:tcPr>
                          <w:p w14:paraId="077A283A" w14:textId="77777777" w:rsidR="006C5739" w:rsidRDefault="00B8641A">
                            <w:pPr>
                              <w:pStyle w:val="TableParagraph"/>
                              <w:spacing w:before="6" w:line="237" w:lineRule="auto"/>
                              <w:ind w:left="61" w:right="63" w:hanging="18"/>
                              <w:rPr>
                                <w:rFonts w:ascii="Microsoft Sans Serif"/>
                                <w:sz w:val="18"/>
                              </w:rPr>
                            </w:pPr>
                            <w:r>
                              <w:rPr>
                                <w:rFonts w:ascii="Microsoft Sans Serif"/>
                                <w:spacing w:val="-2"/>
                                <w:sz w:val="18"/>
                              </w:rPr>
                              <w:t xml:space="preserve">INDEKS </w:t>
                            </w:r>
                            <w:r>
                              <w:rPr>
                                <w:rFonts w:ascii="Microsoft Sans Serif"/>
                                <w:spacing w:val="-2"/>
                                <w:sz w:val="18"/>
                              </w:rPr>
                              <w:t>(7=5/4*1</w:t>
                            </w:r>
                          </w:p>
                        </w:tc>
                      </w:tr>
                      <w:tr w:rsidR="006C5739" w14:paraId="027A8CBD" w14:textId="77777777">
                        <w:trPr>
                          <w:trHeight w:val="363"/>
                        </w:trPr>
                        <w:tc>
                          <w:tcPr>
                            <w:tcW w:w="10804" w:type="dxa"/>
                            <w:gridSpan w:val="8"/>
                            <w:tcBorders>
                              <w:top w:val="thinThickMediumGap" w:sz="6" w:space="0" w:color="000000"/>
                              <w:left w:val="single" w:sz="12" w:space="0" w:color="000000"/>
                              <w:bottom w:val="single" w:sz="12" w:space="0" w:color="000000"/>
                              <w:right w:val="single" w:sz="12" w:space="0" w:color="000000"/>
                            </w:tcBorders>
                          </w:tcPr>
                          <w:p w14:paraId="066F9A2E" w14:textId="77777777" w:rsidR="006C5739" w:rsidRDefault="00B8641A">
                            <w:pPr>
                              <w:pStyle w:val="TableParagraph"/>
                              <w:tabs>
                                <w:tab w:val="left" w:pos="10769"/>
                              </w:tabs>
                              <w:spacing w:before="43"/>
                              <w:ind w:left="59"/>
                              <w:rPr>
                                <w:b/>
                                <w:sz w:val="18"/>
                              </w:rPr>
                            </w:pPr>
                            <w:r>
                              <w:rPr>
                                <w:b/>
                                <w:color w:val="00009F"/>
                                <w:sz w:val="18"/>
                                <w:shd w:val="clear" w:color="auto" w:fill="FFFF80"/>
                              </w:rPr>
                              <w:t>A.</w:t>
                            </w:r>
                            <w:r>
                              <w:rPr>
                                <w:b/>
                                <w:color w:val="00009F"/>
                                <w:spacing w:val="-2"/>
                                <w:sz w:val="18"/>
                                <w:shd w:val="clear" w:color="auto" w:fill="FFFF80"/>
                              </w:rPr>
                              <w:t xml:space="preserve"> </w:t>
                            </w:r>
                            <w:r>
                              <w:rPr>
                                <w:b/>
                                <w:color w:val="00009F"/>
                                <w:sz w:val="18"/>
                                <w:shd w:val="clear" w:color="auto" w:fill="FFFF80"/>
                              </w:rPr>
                              <w:t>RAČUN</w:t>
                            </w:r>
                            <w:r>
                              <w:rPr>
                                <w:b/>
                                <w:color w:val="00009F"/>
                                <w:spacing w:val="-1"/>
                                <w:sz w:val="18"/>
                                <w:shd w:val="clear" w:color="auto" w:fill="FFFF80"/>
                              </w:rPr>
                              <w:t xml:space="preserve"> </w:t>
                            </w:r>
                            <w:r>
                              <w:rPr>
                                <w:b/>
                                <w:color w:val="00009F"/>
                                <w:sz w:val="18"/>
                                <w:shd w:val="clear" w:color="auto" w:fill="FFFF80"/>
                              </w:rPr>
                              <w:t>PRIHODA</w:t>
                            </w:r>
                            <w:r>
                              <w:rPr>
                                <w:b/>
                                <w:color w:val="00009F"/>
                                <w:spacing w:val="-1"/>
                                <w:sz w:val="18"/>
                                <w:shd w:val="clear" w:color="auto" w:fill="FFFF80"/>
                              </w:rPr>
                              <w:t xml:space="preserve"> </w:t>
                            </w:r>
                            <w:r>
                              <w:rPr>
                                <w:b/>
                                <w:color w:val="00009F"/>
                                <w:sz w:val="18"/>
                                <w:shd w:val="clear" w:color="auto" w:fill="FFFF80"/>
                              </w:rPr>
                              <w:t>I</w:t>
                            </w:r>
                            <w:r>
                              <w:rPr>
                                <w:b/>
                                <w:color w:val="00009F"/>
                                <w:spacing w:val="-2"/>
                                <w:sz w:val="18"/>
                                <w:shd w:val="clear" w:color="auto" w:fill="FFFF80"/>
                              </w:rPr>
                              <w:t xml:space="preserve"> RASHODA</w:t>
                            </w:r>
                            <w:r>
                              <w:rPr>
                                <w:b/>
                                <w:color w:val="00009F"/>
                                <w:sz w:val="18"/>
                                <w:shd w:val="clear" w:color="auto" w:fill="FFFF80"/>
                              </w:rPr>
                              <w:tab/>
                            </w:r>
                          </w:p>
                        </w:tc>
                      </w:tr>
                    </w:tbl>
                    <w:p w14:paraId="3275E0B7" w14:textId="77777777" w:rsidR="006C5739" w:rsidRDefault="006C5739">
                      <w:pPr>
                        <w:pStyle w:val="Tijeloteksta"/>
                      </w:pPr>
                    </w:p>
                  </w:txbxContent>
                </v:textbox>
                <w10:wrap anchorx="page"/>
              </v:shape>
            </w:pict>
          </mc:Fallback>
        </mc:AlternateContent>
      </w:r>
      <w:r>
        <w:rPr>
          <w:b/>
          <w:sz w:val="19"/>
        </w:rPr>
        <w:t>IZVJEŠTAJ</w:t>
      </w:r>
      <w:r>
        <w:rPr>
          <w:b/>
          <w:spacing w:val="6"/>
          <w:sz w:val="19"/>
        </w:rPr>
        <w:t xml:space="preserve"> </w:t>
      </w:r>
      <w:r>
        <w:rPr>
          <w:b/>
          <w:sz w:val="19"/>
        </w:rPr>
        <w:t>O</w:t>
      </w:r>
      <w:r>
        <w:rPr>
          <w:b/>
          <w:spacing w:val="9"/>
          <w:sz w:val="19"/>
        </w:rPr>
        <w:t xml:space="preserve"> </w:t>
      </w:r>
      <w:r>
        <w:rPr>
          <w:b/>
          <w:sz w:val="19"/>
        </w:rPr>
        <w:t>PRIHODIMA</w:t>
      </w:r>
      <w:r>
        <w:rPr>
          <w:b/>
          <w:spacing w:val="5"/>
          <w:sz w:val="19"/>
        </w:rPr>
        <w:t xml:space="preserve"> </w:t>
      </w:r>
      <w:r>
        <w:rPr>
          <w:b/>
          <w:sz w:val="19"/>
        </w:rPr>
        <w:t>I</w:t>
      </w:r>
      <w:r>
        <w:rPr>
          <w:b/>
          <w:spacing w:val="16"/>
          <w:sz w:val="19"/>
        </w:rPr>
        <w:t xml:space="preserve"> </w:t>
      </w:r>
      <w:r>
        <w:rPr>
          <w:b/>
          <w:sz w:val="19"/>
        </w:rPr>
        <w:t>RASHODIMA</w:t>
      </w:r>
      <w:r>
        <w:rPr>
          <w:b/>
          <w:spacing w:val="4"/>
          <w:sz w:val="19"/>
        </w:rPr>
        <w:t xml:space="preserve"> </w:t>
      </w:r>
      <w:r>
        <w:rPr>
          <w:b/>
          <w:sz w:val="19"/>
        </w:rPr>
        <w:t>PREMA</w:t>
      </w:r>
      <w:r>
        <w:rPr>
          <w:b/>
          <w:spacing w:val="5"/>
          <w:sz w:val="19"/>
        </w:rPr>
        <w:t xml:space="preserve"> </w:t>
      </w:r>
      <w:r>
        <w:rPr>
          <w:b/>
          <w:sz w:val="19"/>
        </w:rPr>
        <w:t>EKONOMSKOJ</w:t>
      </w:r>
      <w:r>
        <w:rPr>
          <w:b/>
          <w:spacing w:val="7"/>
          <w:sz w:val="19"/>
        </w:rPr>
        <w:t xml:space="preserve"> </w:t>
      </w:r>
      <w:r>
        <w:rPr>
          <w:b/>
          <w:spacing w:val="-2"/>
          <w:sz w:val="19"/>
        </w:rPr>
        <w:t>KLASIFIKACIJI</w:t>
      </w:r>
    </w:p>
    <w:p w14:paraId="7C7E5039" w14:textId="77777777" w:rsidR="006C5739" w:rsidRDefault="006C5739">
      <w:pPr>
        <w:rPr>
          <w:b/>
          <w:sz w:val="20"/>
        </w:rPr>
      </w:pPr>
    </w:p>
    <w:p w14:paraId="14D88BC7" w14:textId="77777777" w:rsidR="006C5739" w:rsidRDefault="006C5739">
      <w:pPr>
        <w:rPr>
          <w:b/>
          <w:sz w:val="20"/>
        </w:rPr>
      </w:pPr>
    </w:p>
    <w:p w14:paraId="52770884" w14:textId="77777777" w:rsidR="006C5739" w:rsidRDefault="006C5739">
      <w:pPr>
        <w:rPr>
          <w:b/>
          <w:sz w:val="20"/>
        </w:rPr>
      </w:pPr>
    </w:p>
    <w:p w14:paraId="3B8E84C6" w14:textId="77777777" w:rsidR="006C5739" w:rsidRDefault="006C5739">
      <w:pPr>
        <w:spacing w:before="168" w:after="1"/>
        <w:rPr>
          <w:b/>
          <w:sz w:val="20"/>
        </w:rPr>
      </w:pPr>
    </w:p>
    <w:tbl>
      <w:tblPr>
        <w:tblStyle w:val="TableNormal"/>
        <w:tblW w:w="0" w:type="auto"/>
        <w:tblInd w:w="682" w:type="dxa"/>
        <w:tblLayout w:type="fixed"/>
        <w:tblLook w:val="01E0" w:firstRow="1" w:lastRow="1" w:firstColumn="1" w:lastColumn="1" w:noHBand="0" w:noVBand="0"/>
      </w:tblPr>
      <w:tblGrid>
        <w:gridCol w:w="3710"/>
        <w:gridCol w:w="1393"/>
        <w:gridCol w:w="1358"/>
        <w:gridCol w:w="1358"/>
        <w:gridCol w:w="1301"/>
        <w:gridCol w:w="846"/>
        <w:gridCol w:w="764"/>
      </w:tblGrid>
      <w:tr w:rsidR="006C5739" w14:paraId="433B5074" w14:textId="77777777">
        <w:trPr>
          <w:trHeight w:val="243"/>
        </w:trPr>
        <w:tc>
          <w:tcPr>
            <w:tcW w:w="3710" w:type="dxa"/>
            <w:shd w:val="clear" w:color="auto" w:fill="C0C0C0"/>
          </w:tcPr>
          <w:p w14:paraId="65886B15" w14:textId="77777777" w:rsidR="006C5739" w:rsidRDefault="00B8641A">
            <w:pPr>
              <w:pStyle w:val="TableParagraph"/>
              <w:spacing w:line="201" w:lineRule="exact"/>
              <w:ind w:left="60"/>
              <w:rPr>
                <w:b/>
                <w:sz w:val="18"/>
              </w:rPr>
            </w:pPr>
            <w:r>
              <w:rPr>
                <w:b/>
                <w:color w:val="0000FF"/>
                <w:sz w:val="18"/>
              </w:rPr>
              <w:t>6</w:t>
            </w:r>
            <w:r>
              <w:rPr>
                <w:b/>
                <w:color w:val="0000FF"/>
                <w:spacing w:val="-1"/>
                <w:sz w:val="18"/>
              </w:rPr>
              <w:t xml:space="preserve"> </w:t>
            </w:r>
            <w:r>
              <w:rPr>
                <w:b/>
                <w:color w:val="0000FF"/>
                <w:sz w:val="18"/>
              </w:rPr>
              <w:t>Prihodi</w:t>
            </w:r>
            <w:r>
              <w:rPr>
                <w:b/>
                <w:color w:val="0000FF"/>
                <w:spacing w:val="-1"/>
                <w:sz w:val="18"/>
              </w:rPr>
              <w:t xml:space="preserve"> </w:t>
            </w:r>
            <w:r>
              <w:rPr>
                <w:b/>
                <w:color w:val="0000FF"/>
                <w:spacing w:val="-2"/>
                <w:sz w:val="18"/>
              </w:rPr>
              <w:t>poslovanja</w:t>
            </w:r>
          </w:p>
        </w:tc>
        <w:tc>
          <w:tcPr>
            <w:tcW w:w="1393" w:type="dxa"/>
            <w:shd w:val="clear" w:color="auto" w:fill="C0C0C0"/>
          </w:tcPr>
          <w:p w14:paraId="3D80E596" w14:textId="77777777" w:rsidR="006C5739" w:rsidRDefault="00B8641A">
            <w:pPr>
              <w:pStyle w:val="TableParagraph"/>
              <w:spacing w:line="201" w:lineRule="exact"/>
              <w:ind w:right="105"/>
              <w:jc w:val="right"/>
              <w:rPr>
                <w:b/>
                <w:sz w:val="18"/>
              </w:rPr>
            </w:pPr>
            <w:r>
              <w:rPr>
                <w:b/>
                <w:color w:val="0000FF"/>
                <w:spacing w:val="-2"/>
                <w:sz w:val="18"/>
              </w:rPr>
              <w:t>26.919.419,38</w:t>
            </w:r>
          </w:p>
        </w:tc>
        <w:tc>
          <w:tcPr>
            <w:tcW w:w="1358" w:type="dxa"/>
            <w:shd w:val="clear" w:color="auto" w:fill="C0C0C0"/>
          </w:tcPr>
          <w:p w14:paraId="14F486FC" w14:textId="77777777" w:rsidR="006C5739" w:rsidRDefault="00B8641A">
            <w:pPr>
              <w:pStyle w:val="TableParagraph"/>
              <w:spacing w:line="201" w:lineRule="exact"/>
              <w:ind w:left="13" w:right="7"/>
              <w:jc w:val="center"/>
              <w:rPr>
                <w:b/>
                <w:sz w:val="18"/>
              </w:rPr>
            </w:pPr>
            <w:r>
              <w:rPr>
                <w:b/>
                <w:color w:val="0000FF"/>
                <w:spacing w:val="-2"/>
                <w:sz w:val="18"/>
              </w:rPr>
              <w:t>79.143.579,00</w:t>
            </w:r>
          </w:p>
        </w:tc>
        <w:tc>
          <w:tcPr>
            <w:tcW w:w="1358" w:type="dxa"/>
            <w:shd w:val="clear" w:color="auto" w:fill="C0C0C0"/>
          </w:tcPr>
          <w:p w14:paraId="03EB1CB6" w14:textId="77777777" w:rsidR="006C5739" w:rsidRDefault="00B8641A">
            <w:pPr>
              <w:pStyle w:val="TableParagraph"/>
              <w:spacing w:line="201" w:lineRule="exact"/>
              <w:ind w:left="6" w:right="13"/>
              <w:jc w:val="center"/>
              <w:rPr>
                <w:b/>
                <w:sz w:val="18"/>
              </w:rPr>
            </w:pPr>
            <w:r>
              <w:rPr>
                <w:b/>
                <w:color w:val="0000FF"/>
                <w:spacing w:val="-2"/>
                <w:sz w:val="18"/>
              </w:rPr>
              <w:t>79.143.579,00</w:t>
            </w:r>
          </w:p>
        </w:tc>
        <w:tc>
          <w:tcPr>
            <w:tcW w:w="1301" w:type="dxa"/>
            <w:shd w:val="clear" w:color="auto" w:fill="C0C0C0"/>
          </w:tcPr>
          <w:p w14:paraId="6DB91734" w14:textId="77777777" w:rsidR="006C5739" w:rsidRDefault="00B8641A">
            <w:pPr>
              <w:pStyle w:val="TableParagraph"/>
              <w:spacing w:line="201" w:lineRule="exact"/>
              <w:ind w:right="42"/>
              <w:jc w:val="right"/>
              <w:rPr>
                <w:b/>
                <w:sz w:val="18"/>
              </w:rPr>
            </w:pPr>
            <w:r>
              <w:rPr>
                <w:b/>
                <w:color w:val="0000FF"/>
                <w:spacing w:val="-2"/>
                <w:sz w:val="18"/>
              </w:rPr>
              <w:t>30.170.281,58</w:t>
            </w:r>
          </w:p>
        </w:tc>
        <w:tc>
          <w:tcPr>
            <w:tcW w:w="846" w:type="dxa"/>
            <w:shd w:val="clear" w:color="auto" w:fill="C0C0C0"/>
          </w:tcPr>
          <w:p w14:paraId="70BC22B8" w14:textId="77777777" w:rsidR="006C5739" w:rsidRDefault="00B8641A">
            <w:pPr>
              <w:pStyle w:val="TableParagraph"/>
              <w:spacing w:line="201" w:lineRule="exact"/>
              <w:ind w:right="93"/>
              <w:jc w:val="right"/>
              <w:rPr>
                <w:b/>
                <w:sz w:val="18"/>
              </w:rPr>
            </w:pPr>
            <w:r>
              <w:rPr>
                <w:b/>
                <w:color w:val="0000FF"/>
                <w:spacing w:val="-2"/>
                <w:sz w:val="18"/>
              </w:rPr>
              <w:t>112,08%</w:t>
            </w:r>
          </w:p>
        </w:tc>
        <w:tc>
          <w:tcPr>
            <w:tcW w:w="764" w:type="dxa"/>
            <w:shd w:val="clear" w:color="auto" w:fill="C0C0C0"/>
          </w:tcPr>
          <w:p w14:paraId="7C8CDE5B" w14:textId="77777777" w:rsidR="006C5739" w:rsidRDefault="00B8641A">
            <w:pPr>
              <w:pStyle w:val="TableParagraph"/>
              <w:spacing w:line="201" w:lineRule="exact"/>
              <w:ind w:left="24"/>
              <w:jc w:val="center"/>
              <w:rPr>
                <w:b/>
                <w:sz w:val="18"/>
              </w:rPr>
            </w:pPr>
            <w:r>
              <w:rPr>
                <w:b/>
                <w:color w:val="0000FF"/>
                <w:spacing w:val="-2"/>
                <w:sz w:val="18"/>
              </w:rPr>
              <w:t>38,12%</w:t>
            </w:r>
          </w:p>
        </w:tc>
      </w:tr>
      <w:tr w:rsidR="006C5739" w14:paraId="2D9BA2F8" w14:textId="77777777">
        <w:trPr>
          <w:trHeight w:val="285"/>
        </w:trPr>
        <w:tc>
          <w:tcPr>
            <w:tcW w:w="3710" w:type="dxa"/>
          </w:tcPr>
          <w:p w14:paraId="558A54AC" w14:textId="77777777" w:rsidR="006C5739" w:rsidRDefault="00B8641A">
            <w:pPr>
              <w:pStyle w:val="TableParagraph"/>
              <w:spacing w:before="36"/>
              <w:ind w:left="120"/>
              <w:rPr>
                <w:b/>
                <w:sz w:val="18"/>
              </w:rPr>
            </w:pPr>
            <w:r>
              <w:rPr>
                <w:b/>
                <w:sz w:val="18"/>
              </w:rPr>
              <w:t>61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pacing w:val="-2"/>
                <w:sz w:val="18"/>
              </w:rPr>
              <w:t>poreza</w:t>
            </w:r>
          </w:p>
        </w:tc>
        <w:tc>
          <w:tcPr>
            <w:tcW w:w="1393" w:type="dxa"/>
          </w:tcPr>
          <w:p w14:paraId="36DF1EDB" w14:textId="77777777" w:rsidR="006C5739" w:rsidRDefault="00B8641A">
            <w:pPr>
              <w:pStyle w:val="TableParagraph"/>
              <w:spacing w:before="36"/>
              <w:ind w:right="105"/>
              <w:jc w:val="right"/>
              <w:rPr>
                <w:b/>
                <w:sz w:val="18"/>
              </w:rPr>
            </w:pPr>
            <w:r>
              <w:rPr>
                <w:b/>
                <w:spacing w:val="-2"/>
                <w:sz w:val="18"/>
              </w:rPr>
              <w:t>9.727.040,14</w:t>
            </w:r>
          </w:p>
        </w:tc>
        <w:tc>
          <w:tcPr>
            <w:tcW w:w="1358" w:type="dxa"/>
          </w:tcPr>
          <w:p w14:paraId="28AF7F44" w14:textId="77777777" w:rsidR="006C5739" w:rsidRDefault="00B8641A">
            <w:pPr>
              <w:pStyle w:val="TableParagraph"/>
              <w:spacing w:before="36"/>
              <w:ind w:left="13" w:right="7"/>
              <w:jc w:val="center"/>
              <w:rPr>
                <w:b/>
                <w:sz w:val="18"/>
              </w:rPr>
            </w:pPr>
            <w:r>
              <w:rPr>
                <w:b/>
                <w:spacing w:val="-2"/>
                <w:sz w:val="18"/>
              </w:rPr>
              <w:t>30.460.000,00</w:t>
            </w:r>
          </w:p>
        </w:tc>
        <w:tc>
          <w:tcPr>
            <w:tcW w:w="1358" w:type="dxa"/>
          </w:tcPr>
          <w:p w14:paraId="6FB22705" w14:textId="77777777" w:rsidR="006C5739" w:rsidRDefault="00B8641A">
            <w:pPr>
              <w:pStyle w:val="TableParagraph"/>
              <w:spacing w:before="36"/>
              <w:ind w:left="6" w:right="13"/>
              <w:jc w:val="center"/>
              <w:rPr>
                <w:b/>
                <w:sz w:val="18"/>
              </w:rPr>
            </w:pPr>
            <w:r>
              <w:rPr>
                <w:b/>
                <w:spacing w:val="-2"/>
                <w:sz w:val="18"/>
              </w:rPr>
              <w:t>30.460.000,00</w:t>
            </w:r>
          </w:p>
        </w:tc>
        <w:tc>
          <w:tcPr>
            <w:tcW w:w="1301" w:type="dxa"/>
          </w:tcPr>
          <w:p w14:paraId="208FEA6C" w14:textId="77777777" w:rsidR="006C5739" w:rsidRDefault="00B8641A">
            <w:pPr>
              <w:pStyle w:val="TableParagraph"/>
              <w:spacing w:before="36"/>
              <w:ind w:right="42"/>
              <w:jc w:val="right"/>
              <w:rPr>
                <w:b/>
                <w:sz w:val="18"/>
              </w:rPr>
            </w:pPr>
            <w:r>
              <w:rPr>
                <w:b/>
                <w:spacing w:val="-2"/>
                <w:sz w:val="18"/>
              </w:rPr>
              <w:t>12.198.402,16</w:t>
            </w:r>
          </w:p>
        </w:tc>
        <w:tc>
          <w:tcPr>
            <w:tcW w:w="846" w:type="dxa"/>
          </w:tcPr>
          <w:p w14:paraId="4C20F199" w14:textId="77777777" w:rsidR="006C5739" w:rsidRDefault="00B8641A">
            <w:pPr>
              <w:pStyle w:val="TableParagraph"/>
              <w:spacing w:before="36"/>
              <w:ind w:right="93"/>
              <w:jc w:val="right"/>
              <w:rPr>
                <w:b/>
                <w:sz w:val="18"/>
              </w:rPr>
            </w:pPr>
            <w:r>
              <w:rPr>
                <w:b/>
                <w:spacing w:val="-2"/>
                <w:sz w:val="18"/>
              </w:rPr>
              <w:t>125,41%</w:t>
            </w:r>
          </w:p>
        </w:tc>
        <w:tc>
          <w:tcPr>
            <w:tcW w:w="764" w:type="dxa"/>
          </w:tcPr>
          <w:p w14:paraId="26E1558C" w14:textId="77777777" w:rsidR="006C5739" w:rsidRDefault="00B8641A">
            <w:pPr>
              <w:pStyle w:val="TableParagraph"/>
              <w:spacing w:before="36"/>
              <w:ind w:left="24"/>
              <w:jc w:val="center"/>
              <w:rPr>
                <w:b/>
                <w:sz w:val="18"/>
              </w:rPr>
            </w:pPr>
            <w:r>
              <w:rPr>
                <w:b/>
                <w:spacing w:val="-2"/>
                <w:sz w:val="18"/>
              </w:rPr>
              <w:t>40,05%</w:t>
            </w:r>
          </w:p>
        </w:tc>
      </w:tr>
      <w:tr w:rsidR="006C5739" w14:paraId="190B5748" w14:textId="77777777">
        <w:trPr>
          <w:trHeight w:val="285"/>
        </w:trPr>
        <w:tc>
          <w:tcPr>
            <w:tcW w:w="3710" w:type="dxa"/>
          </w:tcPr>
          <w:p w14:paraId="46C7C608" w14:textId="77777777" w:rsidR="006C5739" w:rsidRDefault="00B8641A">
            <w:pPr>
              <w:pStyle w:val="TableParagraph"/>
              <w:spacing w:before="36"/>
              <w:ind w:left="180"/>
              <w:rPr>
                <w:b/>
                <w:sz w:val="18"/>
              </w:rPr>
            </w:pPr>
            <w:r>
              <w:rPr>
                <w:b/>
                <w:sz w:val="18"/>
              </w:rPr>
              <w:t>611</w:t>
            </w:r>
            <w:r>
              <w:rPr>
                <w:b/>
                <w:spacing w:val="-1"/>
                <w:sz w:val="18"/>
              </w:rPr>
              <w:t xml:space="preserve"> </w:t>
            </w:r>
            <w:r>
              <w:rPr>
                <w:b/>
                <w:sz w:val="18"/>
              </w:rPr>
              <w:t>Porez</w:t>
            </w:r>
            <w:r>
              <w:rPr>
                <w:b/>
                <w:spacing w:val="-1"/>
                <w:sz w:val="18"/>
              </w:rPr>
              <w:t xml:space="preserve"> </w:t>
            </w:r>
            <w:r>
              <w:rPr>
                <w:b/>
                <w:sz w:val="18"/>
              </w:rPr>
              <w:t>i</w:t>
            </w:r>
            <w:r>
              <w:rPr>
                <w:b/>
                <w:spacing w:val="-1"/>
                <w:sz w:val="18"/>
              </w:rPr>
              <w:t xml:space="preserve"> </w:t>
            </w:r>
            <w:r>
              <w:rPr>
                <w:b/>
                <w:sz w:val="18"/>
              </w:rPr>
              <w:t>prirez</w:t>
            </w:r>
            <w:r>
              <w:rPr>
                <w:b/>
                <w:spacing w:val="-1"/>
                <w:sz w:val="18"/>
              </w:rPr>
              <w:t xml:space="preserve"> </w:t>
            </w:r>
            <w:r>
              <w:rPr>
                <w:b/>
                <w:sz w:val="18"/>
              </w:rPr>
              <w:t>na</w:t>
            </w:r>
            <w:r>
              <w:rPr>
                <w:b/>
                <w:spacing w:val="-1"/>
                <w:sz w:val="18"/>
              </w:rPr>
              <w:t xml:space="preserve"> </w:t>
            </w:r>
            <w:r>
              <w:rPr>
                <w:b/>
                <w:spacing w:val="-2"/>
                <w:sz w:val="18"/>
              </w:rPr>
              <w:t>dohodak</w:t>
            </w:r>
          </w:p>
        </w:tc>
        <w:tc>
          <w:tcPr>
            <w:tcW w:w="1393" w:type="dxa"/>
          </w:tcPr>
          <w:p w14:paraId="7904F4BF" w14:textId="77777777" w:rsidR="006C5739" w:rsidRDefault="00B8641A">
            <w:pPr>
              <w:pStyle w:val="TableParagraph"/>
              <w:spacing w:before="36"/>
              <w:ind w:right="105"/>
              <w:jc w:val="right"/>
              <w:rPr>
                <w:b/>
                <w:sz w:val="18"/>
              </w:rPr>
            </w:pPr>
            <w:r>
              <w:rPr>
                <w:b/>
                <w:spacing w:val="-2"/>
                <w:sz w:val="18"/>
              </w:rPr>
              <w:t>7.916.388,11</w:t>
            </w:r>
          </w:p>
        </w:tc>
        <w:tc>
          <w:tcPr>
            <w:tcW w:w="1358" w:type="dxa"/>
          </w:tcPr>
          <w:p w14:paraId="4E2E4D67" w14:textId="77777777" w:rsidR="006C5739" w:rsidRDefault="006C5739">
            <w:pPr>
              <w:pStyle w:val="TableParagraph"/>
              <w:rPr>
                <w:rFonts w:ascii="Times New Roman"/>
                <w:sz w:val="18"/>
              </w:rPr>
            </w:pPr>
          </w:p>
        </w:tc>
        <w:tc>
          <w:tcPr>
            <w:tcW w:w="1358" w:type="dxa"/>
          </w:tcPr>
          <w:p w14:paraId="615C58BC" w14:textId="77777777" w:rsidR="006C5739" w:rsidRDefault="006C5739">
            <w:pPr>
              <w:pStyle w:val="TableParagraph"/>
              <w:rPr>
                <w:rFonts w:ascii="Times New Roman"/>
                <w:sz w:val="18"/>
              </w:rPr>
            </w:pPr>
          </w:p>
        </w:tc>
        <w:tc>
          <w:tcPr>
            <w:tcW w:w="1301" w:type="dxa"/>
          </w:tcPr>
          <w:p w14:paraId="2EC508DA" w14:textId="77777777" w:rsidR="006C5739" w:rsidRDefault="00B8641A">
            <w:pPr>
              <w:pStyle w:val="TableParagraph"/>
              <w:spacing w:before="36"/>
              <w:ind w:right="42"/>
              <w:jc w:val="right"/>
              <w:rPr>
                <w:b/>
                <w:sz w:val="18"/>
              </w:rPr>
            </w:pPr>
            <w:r>
              <w:rPr>
                <w:b/>
                <w:spacing w:val="-2"/>
                <w:sz w:val="18"/>
              </w:rPr>
              <w:t>9.942.464,83</w:t>
            </w:r>
          </w:p>
        </w:tc>
        <w:tc>
          <w:tcPr>
            <w:tcW w:w="846" w:type="dxa"/>
          </w:tcPr>
          <w:p w14:paraId="57F163E4" w14:textId="77777777" w:rsidR="006C5739" w:rsidRDefault="00B8641A">
            <w:pPr>
              <w:pStyle w:val="TableParagraph"/>
              <w:spacing w:before="36"/>
              <w:ind w:right="93"/>
              <w:jc w:val="right"/>
              <w:rPr>
                <w:b/>
                <w:sz w:val="18"/>
              </w:rPr>
            </w:pPr>
            <w:r>
              <w:rPr>
                <w:b/>
                <w:spacing w:val="-2"/>
                <w:sz w:val="18"/>
              </w:rPr>
              <w:t>125,59%</w:t>
            </w:r>
          </w:p>
        </w:tc>
        <w:tc>
          <w:tcPr>
            <w:tcW w:w="764" w:type="dxa"/>
          </w:tcPr>
          <w:p w14:paraId="629213B8" w14:textId="77777777" w:rsidR="006C5739" w:rsidRDefault="006C5739">
            <w:pPr>
              <w:pStyle w:val="TableParagraph"/>
              <w:rPr>
                <w:rFonts w:ascii="Times New Roman"/>
                <w:sz w:val="18"/>
              </w:rPr>
            </w:pPr>
          </w:p>
        </w:tc>
      </w:tr>
      <w:tr w:rsidR="006C5739" w14:paraId="1F45FADD" w14:textId="77777777">
        <w:trPr>
          <w:trHeight w:val="632"/>
        </w:trPr>
        <w:tc>
          <w:tcPr>
            <w:tcW w:w="3710" w:type="dxa"/>
          </w:tcPr>
          <w:p w14:paraId="63202C09" w14:textId="77777777" w:rsidR="006C5739" w:rsidRDefault="00B8641A">
            <w:pPr>
              <w:pStyle w:val="TableParagraph"/>
              <w:spacing w:before="41" w:line="232" w:lineRule="auto"/>
              <w:ind w:left="225"/>
              <w:rPr>
                <w:b/>
                <w:sz w:val="18"/>
              </w:rPr>
            </w:pPr>
            <w:r>
              <w:rPr>
                <w:b/>
                <w:sz w:val="18"/>
              </w:rPr>
              <w:t>6111</w:t>
            </w:r>
            <w:r>
              <w:rPr>
                <w:b/>
                <w:spacing w:val="-7"/>
                <w:sz w:val="18"/>
              </w:rPr>
              <w:t xml:space="preserve"> </w:t>
            </w:r>
            <w:r>
              <w:rPr>
                <w:b/>
                <w:sz w:val="18"/>
              </w:rPr>
              <w:t>Porez</w:t>
            </w:r>
            <w:r>
              <w:rPr>
                <w:b/>
                <w:spacing w:val="-7"/>
                <w:sz w:val="18"/>
              </w:rPr>
              <w:t xml:space="preserve"> </w:t>
            </w:r>
            <w:r>
              <w:rPr>
                <w:b/>
                <w:sz w:val="18"/>
              </w:rPr>
              <w:t>i</w:t>
            </w:r>
            <w:r>
              <w:rPr>
                <w:b/>
                <w:spacing w:val="-7"/>
                <w:sz w:val="18"/>
              </w:rPr>
              <w:t xml:space="preserve"> </w:t>
            </w:r>
            <w:r>
              <w:rPr>
                <w:b/>
                <w:sz w:val="18"/>
              </w:rPr>
              <w:t>prirez</w:t>
            </w:r>
            <w:r>
              <w:rPr>
                <w:b/>
                <w:spacing w:val="-7"/>
                <w:sz w:val="18"/>
              </w:rPr>
              <w:t xml:space="preserve"> </w:t>
            </w:r>
            <w:r>
              <w:rPr>
                <w:b/>
                <w:sz w:val="18"/>
              </w:rPr>
              <w:t>na</w:t>
            </w:r>
            <w:r>
              <w:rPr>
                <w:b/>
                <w:spacing w:val="-7"/>
                <w:sz w:val="18"/>
              </w:rPr>
              <w:t xml:space="preserve"> </w:t>
            </w:r>
            <w:r>
              <w:rPr>
                <w:b/>
                <w:sz w:val="18"/>
              </w:rPr>
              <w:t>dohodak</w:t>
            </w:r>
            <w:r>
              <w:rPr>
                <w:b/>
                <w:spacing w:val="-7"/>
                <w:sz w:val="18"/>
              </w:rPr>
              <w:t xml:space="preserve"> </w:t>
            </w:r>
            <w:r>
              <w:rPr>
                <w:b/>
                <w:sz w:val="18"/>
              </w:rPr>
              <w:t>od nesamostalnog rada</w:t>
            </w:r>
          </w:p>
          <w:p w14:paraId="64464F07" w14:textId="77777777" w:rsidR="006C5739" w:rsidRDefault="00B8641A">
            <w:pPr>
              <w:pStyle w:val="TableParagraph"/>
              <w:spacing w:line="170" w:lineRule="exact"/>
              <w:ind w:left="225"/>
              <w:rPr>
                <w:b/>
                <w:sz w:val="18"/>
              </w:rPr>
            </w:pPr>
            <w:r>
              <w:rPr>
                <w:b/>
                <w:sz w:val="18"/>
              </w:rPr>
              <w:t>6112</w:t>
            </w:r>
            <w:r>
              <w:rPr>
                <w:b/>
                <w:spacing w:val="-1"/>
                <w:sz w:val="18"/>
              </w:rPr>
              <w:t xml:space="preserve"> </w:t>
            </w:r>
            <w:r>
              <w:rPr>
                <w:b/>
                <w:sz w:val="18"/>
              </w:rPr>
              <w:t>Porez</w:t>
            </w:r>
            <w:r>
              <w:rPr>
                <w:b/>
                <w:spacing w:val="-1"/>
                <w:sz w:val="18"/>
              </w:rPr>
              <w:t xml:space="preserve"> </w:t>
            </w:r>
            <w:r>
              <w:rPr>
                <w:b/>
                <w:sz w:val="18"/>
              </w:rPr>
              <w:t>i</w:t>
            </w:r>
            <w:r>
              <w:rPr>
                <w:b/>
                <w:spacing w:val="-1"/>
                <w:sz w:val="18"/>
              </w:rPr>
              <w:t xml:space="preserve"> </w:t>
            </w:r>
            <w:r>
              <w:rPr>
                <w:b/>
                <w:sz w:val="18"/>
              </w:rPr>
              <w:t>prirez</w:t>
            </w:r>
            <w:r>
              <w:rPr>
                <w:b/>
                <w:spacing w:val="-1"/>
                <w:sz w:val="18"/>
              </w:rPr>
              <w:t xml:space="preserve"> </w:t>
            </w:r>
            <w:r>
              <w:rPr>
                <w:b/>
                <w:sz w:val="18"/>
              </w:rPr>
              <w:t>na</w:t>
            </w:r>
            <w:r>
              <w:rPr>
                <w:b/>
                <w:spacing w:val="-1"/>
                <w:sz w:val="18"/>
              </w:rPr>
              <w:t xml:space="preserve"> </w:t>
            </w:r>
            <w:r>
              <w:rPr>
                <w:b/>
                <w:sz w:val="18"/>
              </w:rPr>
              <w:t>dohodak</w:t>
            </w:r>
            <w:r>
              <w:rPr>
                <w:b/>
                <w:spacing w:val="-1"/>
                <w:sz w:val="18"/>
              </w:rPr>
              <w:t xml:space="preserve"> </w:t>
            </w:r>
            <w:r>
              <w:rPr>
                <w:b/>
                <w:spacing w:val="-5"/>
                <w:sz w:val="18"/>
              </w:rPr>
              <w:t>od</w:t>
            </w:r>
          </w:p>
        </w:tc>
        <w:tc>
          <w:tcPr>
            <w:tcW w:w="1393" w:type="dxa"/>
          </w:tcPr>
          <w:p w14:paraId="78529FBF" w14:textId="77777777" w:rsidR="006C5739" w:rsidRDefault="00B8641A">
            <w:pPr>
              <w:pStyle w:val="TableParagraph"/>
              <w:spacing w:before="36"/>
              <w:ind w:left="234"/>
              <w:rPr>
                <w:b/>
                <w:sz w:val="18"/>
              </w:rPr>
            </w:pPr>
            <w:r>
              <w:rPr>
                <w:b/>
                <w:spacing w:val="-2"/>
                <w:sz w:val="18"/>
              </w:rPr>
              <w:t>7.451.025,87</w:t>
            </w:r>
          </w:p>
          <w:p w14:paraId="14C76B49" w14:textId="77777777" w:rsidR="006C5739" w:rsidRDefault="00B8641A">
            <w:pPr>
              <w:pStyle w:val="TableParagraph"/>
              <w:spacing w:before="183" w:line="187" w:lineRule="exact"/>
              <w:ind w:left="384"/>
              <w:rPr>
                <w:b/>
                <w:sz w:val="18"/>
              </w:rPr>
            </w:pPr>
            <w:r>
              <w:rPr>
                <w:b/>
                <w:spacing w:val="-2"/>
                <w:sz w:val="18"/>
              </w:rPr>
              <w:t>802.696,22</w:t>
            </w:r>
          </w:p>
        </w:tc>
        <w:tc>
          <w:tcPr>
            <w:tcW w:w="1358" w:type="dxa"/>
          </w:tcPr>
          <w:p w14:paraId="416B7D9A" w14:textId="77777777" w:rsidR="006C5739" w:rsidRDefault="006C5739">
            <w:pPr>
              <w:pStyle w:val="TableParagraph"/>
              <w:rPr>
                <w:rFonts w:ascii="Times New Roman"/>
                <w:sz w:val="18"/>
              </w:rPr>
            </w:pPr>
          </w:p>
        </w:tc>
        <w:tc>
          <w:tcPr>
            <w:tcW w:w="1358" w:type="dxa"/>
          </w:tcPr>
          <w:p w14:paraId="53BE4B9F" w14:textId="77777777" w:rsidR="006C5739" w:rsidRDefault="006C5739">
            <w:pPr>
              <w:pStyle w:val="TableParagraph"/>
              <w:rPr>
                <w:rFonts w:ascii="Times New Roman"/>
                <w:sz w:val="18"/>
              </w:rPr>
            </w:pPr>
          </w:p>
        </w:tc>
        <w:tc>
          <w:tcPr>
            <w:tcW w:w="1301" w:type="dxa"/>
          </w:tcPr>
          <w:p w14:paraId="4667E1F6" w14:textId="77777777" w:rsidR="006C5739" w:rsidRDefault="00B8641A">
            <w:pPr>
              <w:pStyle w:val="TableParagraph"/>
              <w:spacing w:before="36"/>
              <w:ind w:left="205"/>
              <w:rPr>
                <w:b/>
                <w:sz w:val="18"/>
              </w:rPr>
            </w:pPr>
            <w:r>
              <w:rPr>
                <w:b/>
                <w:spacing w:val="-2"/>
                <w:sz w:val="18"/>
              </w:rPr>
              <w:t>9.299.853,34</w:t>
            </w:r>
          </w:p>
          <w:p w14:paraId="1A5473FC" w14:textId="77777777" w:rsidR="006C5739" w:rsidRDefault="00B8641A">
            <w:pPr>
              <w:pStyle w:val="TableParagraph"/>
              <w:spacing w:before="183" w:line="187" w:lineRule="exact"/>
              <w:ind w:left="355"/>
              <w:rPr>
                <w:b/>
                <w:sz w:val="18"/>
              </w:rPr>
            </w:pPr>
            <w:r>
              <w:rPr>
                <w:b/>
                <w:spacing w:val="-2"/>
                <w:sz w:val="18"/>
              </w:rPr>
              <w:t>844.019,25</w:t>
            </w:r>
          </w:p>
        </w:tc>
        <w:tc>
          <w:tcPr>
            <w:tcW w:w="846" w:type="dxa"/>
          </w:tcPr>
          <w:p w14:paraId="34F24751" w14:textId="77777777" w:rsidR="006C5739" w:rsidRDefault="00B8641A">
            <w:pPr>
              <w:pStyle w:val="TableParagraph"/>
              <w:spacing w:before="36"/>
              <w:ind w:left="39"/>
              <w:rPr>
                <w:b/>
                <w:sz w:val="18"/>
              </w:rPr>
            </w:pPr>
            <w:r>
              <w:rPr>
                <w:b/>
                <w:spacing w:val="-2"/>
                <w:sz w:val="18"/>
              </w:rPr>
              <w:t>124,81%</w:t>
            </w:r>
          </w:p>
          <w:p w14:paraId="4DA6ADD1" w14:textId="77777777" w:rsidR="006C5739" w:rsidRDefault="00B8641A">
            <w:pPr>
              <w:pStyle w:val="TableParagraph"/>
              <w:spacing w:before="183" w:line="187" w:lineRule="exact"/>
              <w:ind w:left="39"/>
              <w:rPr>
                <w:b/>
                <w:sz w:val="18"/>
              </w:rPr>
            </w:pPr>
            <w:r>
              <w:rPr>
                <w:b/>
                <w:spacing w:val="-2"/>
                <w:sz w:val="18"/>
              </w:rPr>
              <w:t>105,15%</w:t>
            </w:r>
          </w:p>
        </w:tc>
        <w:tc>
          <w:tcPr>
            <w:tcW w:w="764" w:type="dxa"/>
          </w:tcPr>
          <w:p w14:paraId="0E66F808" w14:textId="77777777" w:rsidR="006C5739" w:rsidRDefault="006C5739">
            <w:pPr>
              <w:pStyle w:val="TableParagraph"/>
              <w:rPr>
                <w:rFonts w:ascii="Times New Roman"/>
                <w:sz w:val="18"/>
              </w:rPr>
            </w:pPr>
          </w:p>
        </w:tc>
      </w:tr>
      <w:tr w:rsidR="006C5739" w14:paraId="76B1302E" w14:textId="77777777">
        <w:trPr>
          <w:trHeight w:val="405"/>
        </w:trPr>
        <w:tc>
          <w:tcPr>
            <w:tcW w:w="3710" w:type="dxa"/>
          </w:tcPr>
          <w:p w14:paraId="5AB5AD5A" w14:textId="77777777" w:rsidR="006C5739" w:rsidRDefault="00B8641A">
            <w:pPr>
              <w:pStyle w:val="TableParagraph"/>
              <w:spacing w:line="200" w:lineRule="exact"/>
              <w:ind w:left="225"/>
              <w:rPr>
                <w:b/>
                <w:sz w:val="18"/>
              </w:rPr>
            </w:pPr>
            <w:r>
              <w:rPr>
                <w:b/>
                <w:sz w:val="18"/>
              </w:rPr>
              <w:t>samostalnih</w:t>
            </w:r>
            <w:r>
              <w:rPr>
                <w:b/>
                <w:spacing w:val="-1"/>
                <w:sz w:val="18"/>
              </w:rPr>
              <w:t xml:space="preserve"> </w:t>
            </w:r>
            <w:r>
              <w:rPr>
                <w:b/>
                <w:spacing w:val="-2"/>
                <w:sz w:val="18"/>
              </w:rPr>
              <w:t>djelatnosti</w:t>
            </w:r>
          </w:p>
          <w:p w14:paraId="06C830F6" w14:textId="77777777" w:rsidR="006C5739" w:rsidRDefault="00B8641A">
            <w:pPr>
              <w:pStyle w:val="TableParagraph"/>
              <w:spacing w:line="185" w:lineRule="exact"/>
              <w:ind w:left="225"/>
              <w:rPr>
                <w:b/>
                <w:sz w:val="18"/>
              </w:rPr>
            </w:pPr>
            <w:r>
              <w:rPr>
                <w:b/>
                <w:sz w:val="18"/>
              </w:rPr>
              <w:t>6113</w:t>
            </w:r>
            <w:r>
              <w:rPr>
                <w:b/>
                <w:spacing w:val="-1"/>
                <w:sz w:val="18"/>
              </w:rPr>
              <w:t xml:space="preserve"> </w:t>
            </w:r>
            <w:r>
              <w:rPr>
                <w:b/>
                <w:sz w:val="18"/>
              </w:rPr>
              <w:t>Porez</w:t>
            </w:r>
            <w:r>
              <w:rPr>
                <w:b/>
                <w:spacing w:val="-1"/>
                <w:sz w:val="18"/>
              </w:rPr>
              <w:t xml:space="preserve"> </w:t>
            </w:r>
            <w:r>
              <w:rPr>
                <w:b/>
                <w:sz w:val="18"/>
              </w:rPr>
              <w:t>i</w:t>
            </w:r>
            <w:r>
              <w:rPr>
                <w:b/>
                <w:spacing w:val="-1"/>
                <w:sz w:val="18"/>
              </w:rPr>
              <w:t xml:space="preserve"> </w:t>
            </w:r>
            <w:r>
              <w:rPr>
                <w:b/>
                <w:sz w:val="18"/>
              </w:rPr>
              <w:t>prirez</w:t>
            </w:r>
            <w:r>
              <w:rPr>
                <w:b/>
                <w:spacing w:val="-1"/>
                <w:sz w:val="18"/>
              </w:rPr>
              <w:t xml:space="preserve"> </w:t>
            </w:r>
            <w:r>
              <w:rPr>
                <w:b/>
                <w:sz w:val="18"/>
              </w:rPr>
              <w:t>na</w:t>
            </w:r>
            <w:r>
              <w:rPr>
                <w:b/>
                <w:spacing w:val="-1"/>
                <w:sz w:val="18"/>
              </w:rPr>
              <w:t xml:space="preserve"> </w:t>
            </w:r>
            <w:r>
              <w:rPr>
                <w:b/>
                <w:sz w:val="18"/>
              </w:rPr>
              <w:t>dohodak</w:t>
            </w:r>
            <w:r>
              <w:rPr>
                <w:b/>
                <w:spacing w:val="-1"/>
                <w:sz w:val="18"/>
              </w:rPr>
              <w:t xml:space="preserve"> </w:t>
            </w:r>
            <w:r>
              <w:rPr>
                <w:b/>
                <w:spacing w:val="-5"/>
                <w:sz w:val="18"/>
              </w:rPr>
              <w:t>od</w:t>
            </w:r>
          </w:p>
        </w:tc>
        <w:tc>
          <w:tcPr>
            <w:tcW w:w="1393" w:type="dxa"/>
          </w:tcPr>
          <w:p w14:paraId="490B09FC" w14:textId="77777777" w:rsidR="006C5739" w:rsidRDefault="00B8641A">
            <w:pPr>
              <w:pStyle w:val="TableParagraph"/>
              <w:spacing w:before="198" w:line="187" w:lineRule="exact"/>
              <w:ind w:right="105"/>
              <w:jc w:val="right"/>
              <w:rPr>
                <w:b/>
                <w:sz w:val="18"/>
              </w:rPr>
            </w:pPr>
            <w:r>
              <w:rPr>
                <w:b/>
                <w:spacing w:val="-2"/>
                <w:sz w:val="18"/>
              </w:rPr>
              <w:t>459.383,52</w:t>
            </w:r>
          </w:p>
        </w:tc>
        <w:tc>
          <w:tcPr>
            <w:tcW w:w="1358" w:type="dxa"/>
          </w:tcPr>
          <w:p w14:paraId="478AE05D" w14:textId="77777777" w:rsidR="006C5739" w:rsidRDefault="006C5739">
            <w:pPr>
              <w:pStyle w:val="TableParagraph"/>
              <w:rPr>
                <w:rFonts w:ascii="Times New Roman"/>
                <w:sz w:val="18"/>
              </w:rPr>
            </w:pPr>
          </w:p>
        </w:tc>
        <w:tc>
          <w:tcPr>
            <w:tcW w:w="1358" w:type="dxa"/>
          </w:tcPr>
          <w:p w14:paraId="35CE2521" w14:textId="77777777" w:rsidR="006C5739" w:rsidRDefault="006C5739">
            <w:pPr>
              <w:pStyle w:val="TableParagraph"/>
              <w:rPr>
                <w:rFonts w:ascii="Times New Roman"/>
                <w:sz w:val="18"/>
              </w:rPr>
            </w:pPr>
          </w:p>
        </w:tc>
        <w:tc>
          <w:tcPr>
            <w:tcW w:w="1301" w:type="dxa"/>
          </w:tcPr>
          <w:p w14:paraId="4073388F" w14:textId="77777777" w:rsidR="006C5739" w:rsidRDefault="00B8641A">
            <w:pPr>
              <w:pStyle w:val="TableParagraph"/>
              <w:spacing w:before="198" w:line="187" w:lineRule="exact"/>
              <w:ind w:right="42"/>
              <w:jc w:val="right"/>
              <w:rPr>
                <w:b/>
                <w:sz w:val="18"/>
              </w:rPr>
            </w:pPr>
            <w:r>
              <w:rPr>
                <w:b/>
                <w:spacing w:val="-2"/>
                <w:sz w:val="18"/>
              </w:rPr>
              <w:t>769.387,73</w:t>
            </w:r>
          </w:p>
        </w:tc>
        <w:tc>
          <w:tcPr>
            <w:tcW w:w="846" w:type="dxa"/>
          </w:tcPr>
          <w:p w14:paraId="1F4D8A10" w14:textId="77777777" w:rsidR="006C5739" w:rsidRDefault="00B8641A">
            <w:pPr>
              <w:pStyle w:val="TableParagraph"/>
              <w:spacing w:before="198" w:line="187" w:lineRule="exact"/>
              <w:ind w:right="93"/>
              <w:jc w:val="right"/>
              <w:rPr>
                <w:b/>
                <w:sz w:val="18"/>
              </w:rPr>
            </w:pPr>
            <w:r>
              <w:rPr>
                <w:b/>
                <w:spacing w:val="-2"/>
                <w:sz w:val="18"/>
              </w:rPr>
              <w:t>167,48%</w:t>
            </w:r>
          </w:p>
        </w:tc>
        <w:tc>
          <w:tcPr>
            <w:tcW w:w="764" w:type="dxa"/>
          </w:tcPr>
          <w:p w14:paraId="7CB63F8E" w14:textId="77777777" w:rsidR="006C5739" w:rsidRDefault="006C5739">
            <w:pPr>
              <w:pStyle w:val="TableParagraph"/>
              <w:rPr>
                <w:rFonts w:ascii="Times New Roman"/>
                <w:sz w:val="18"/>
              </w:rPr>
            </w:pPr>
          </w:p>
        </w:tc>
      </w:tr>
      <w:tr w:rsidR="006C5739" w14:paraId="35743E43" w14:textId="77777777">
        <w:trPr>
          <w:trHeight w:val="405"/>
        </w:trPr>
        <w:tc>
          <w:tcPr>
            <w:tcW w:w="3710" w:type="dxa"/>
          </w:tcPr>
          <w:p w14:paraId="06924FD2" w14:textId="77777777" w:rsidR="006C5739" w:rsidRDefault="00B8641A">
            <w:pPr>
              <w:pStyle w:val="TableParagraph"/>
              <w:spacing w:line="200" w:lineRule="exact"/>
              <w:ind w:left="225"/>
              <w:rPr>
                <w:b/>
                <w:sz w:val="18"/>
              </w:rPr>
            </w:pPr>
            <w:r>
              <w:rPr>
                <w:b/>
                <w:sz w:val="18"/>
              </w:rPr>
              <w:t>imovine</w:t>
            </w:r>
            <w:r>
              <w:rPr>
                <w:b/>
                <w:spacing w:val="-1"/>
                <w:sz w:val="18"/>
              </w:rPr>
              <w:t xml:space="preserve"> </w:t>
            </w:r>
            <w:r>
              <w:rPr>
                <w:b/>
                <w:sz w:val="18"/>
              </w:rPr>
              <w:t>i</w:t>
            </w:r>
            <w:r>
              <w:rPr>
                <w:b/>
                <w:spacing w:val="-1"/>
                <w:sz w:val="18"/>
              </w:rPr>
              <w:t xml:space="preserve"> </w:t>
            </w:r>
            <w:r>
              <w:rPr>
                <w:b/>
                <w:sz w:val="18"/>
              </w:rPr>
              <w:t>imovinskih</w:t>
            </w:r>
            <w:r>
              <w:rPr>
                <w:b/>
                <w:spacing w:val="-1"/>
                <w:sz w:val="18"/>
              </w:rPr>
              <w:t xml:space="preserve"> </w:t>
            </w:r>
            <w:r>
              <w:rPr>
                <w:b/>
                <w:spacing w:val="-2"/>
                <w:sz w:val="18"/>
              </w:rPr>
              <w:t>prava</w:t>
            </w:r>
          </w:p>
          <w:p w14:paraId="360CEF8D" w14:textId="77777777" w:rsidR="006C5739" w:rsidRDefault="00B8641A">
            <w:pPr>
              <w:pStyle w:val="TableParagraph"/>
              <w:spacing w:line="185" w:lineRule="exact"/>
              <w:ind w:left="225"/>
              <w:rPr>
                <w:b/>
                <w:sz w:val="18"/>
              </w:rPr>
            </w:pPr>
            <w:r>
              <w:rPr>
                <w:b/>
                <w:sz w:val="18"/>
              </w:rPr>
              <w:t>6114</w:t>
            </w:r>
            <w:r>
              <w:rPr>
                <w:b/>
                <w:spacing w:val="-1"/>
                <w:sz w:val="18"/>
              </w:rPr>
              <w:t xml:space="preserve"> </w:t>
            </w:r>
            <w:r>
              <w:rPr>
                <w:b/>
                <w:sz w:val="18"/>
              </w:rPr>
              <w:t>Porez</w:t>
            </w:r>
            <w:r>
              <w:rPr>
                <w:b/>
                <w:spacing w:val="-1"/>
                <w:sz w:val="18"/>
              </w:rPr>
              <w:t xml:space="preserve"> </w:t>
            </w:r>
            <w:r>
              <w:rPr>
                <w:b/>
                <w:sz w:val="18"/>
              </w:rPr>
              <w:t>i</w:t>
            </w:r>
            <w:r>
              <w:rPr>
                <w:b/>
                <w:spacing w:val="-1"/>
                <w:sz w:val="18"/>
              </w:rPr>
              <w:t xml:space="preserve"> </w:t>
            </w:r>
            <w:r>
              <w:rPr>
                <w:b/>
                <w:sz w:val="18"/>
              </w:rPr>
              <w:t>prirez</w:t>
            </w:r>
            <w:r>
              <w:rPr>
                <w:b/>
                <w:spacing w:val="-1"/>
                <w:sz w:val="18"/>
              </w:rPr>
              <w:t xml:space="preserve"> </w:t>
            </w:r>
            <w:r>
              <w:rPr>
                <w:b/>
                <w:sz w:val="18"/>
              </w:rPr>
              <w:t>na</w:t>
            </w:r>
            <w:r>
              <w:rPr>
                <w:b/>
                <w:spacing w:val="-1"/>
                <w:sz w:val="18"/>
              </w:rPr>
              <w:t xml:space="preserve"> </w:t>
            </w:r>
            <w:r>
              <w:rPr>
                <w:b/>
                <w:sz w:val="18"/>
              </w:rPr>
              <w:t>dohodak</w:t>
            </w:r>
            <w:r>
              <w:rPr>
                <w:b/>
                <w:spacing w:val="-1"/>
                <w:sz w:val="18"/>
              </w:rPr>
              <w:t xml:space="preserve"> </w:t>
            </w:r>
            <w:r>
              <w:rPr>
                <w:b/>
                <w:spacing w:val="-5"/>
                <w:sz w:val="18"/>
              </w:rPr>
              <w:t>od</w:t>
            </w:r>
          </w:p>
        </w:tc>
        <w:tc>
          <w:tcPr>
            <w:tcW w:w="1393" w:type="dxa"/>
          </w:tcPr>
          <w:p w14:paraId="294EB9E8" w14:textId="77777777" w:rsidR="006C5739" w:rsidRDefault="00B8641A">
            <w:pPr>
              <w:pStyle w:val="TableParagraph"/>
              <w:spacing w:before="198" w:line="187" w:lineRule="exact"/>
              <w:ind w:right="105"/>
              <w:jc w:val="right"/>
              <w:rPr>
                <w:b/>
                <w:sz w:val="18"/>
              </w:rPr>
            </w:pPr>
            <w:r>
              <w:rPr>
                <w:b/>
                <w:spacing w:val="-2"/>
                <w:sz w:val="18"/>
              </w:rPr>
              <w:t>623.687,78</w:t>
            </w:r>
          </w:p>
        </w:tc>
        <w:tc>
          <w:tcPr>
            <w:tcW w:w="1358" w:type="dxa"/>
          </w:tcPr>
          <w:p w14:paraId="4C3ED046" w14:textId="77777777" w:rsidR="006C5739" w:rsidRDefault="006C5739">
            <w:pPr>
              <w:pStyle w:val="TableParagraph"/>
              <w:rPr>
                <w:rFonts w:ascii="Times New Roman"/>
                <w:sz w:val="18"/>
              </w:rPr>
            </w:pPr>
          </w:p>
        </w:tc>
        <w:tc>
          <w:tcPr>
            <w:tcW w:w="1358" w:type="dxa"/>
          </w:tcPr>
          <w:p w14:paraId="20C8E2DA" w14:textId="77777777" w:rsidR="006C5739" w:rsidRDefault="006C5739">
            <w:pPr>
              <w:pStyle w:val="TableParagraph"/>
              <w:rPr>
                <w:rFonts w:ascii="Times New Roman"/>
                <w:sz w:val="18"/>
              </w:rPr>
            </w:pPr>
          </w:p>
        </w:tc>
        <w:tc>
          <w:tcPr>
            <w:tcW w:w="1301" w:type="dxa"/>
          </w:tcPr>
          <w:p w14:paraId="55B37B5E" w14:textId="77777777" w:rsidR="006C5739" w:rsidRDefault="00B8641A">
            <w:pPr>
              <w:pStyle w:val="TableParagraph"/>
              <w:spacing w:before="198" w:line="187" w:lineRule="exact"/>
              <w:ind w:right="42"/>
              <w:jc w:val="right"/>
              <w:rPr>
                <w:b/>
                <w:sz w:val="18"/>
              </w:rPr>
            </w:pPr>
            <w:r>
              <w:rPr>
                <w:b/>
                <w:spacing w:val="-2"/>
                <w:sz w:val="18"/>
              </w:rPr>
              <w:t>906.983,66</w:t>
            </w:r>
          </w:p>
        </w:tc>
        <w:tc>
          <w:tcPr>
            <w:tcW w:w="846" w:type="dxa"/>
          </w:tcPr>
          <w:p w14:paraId="6190AB80" w14:textId="77777777" w:rsidR="006C5739" w:rsidRDefault="00B8641A">
            <w:pPr>
              <w:pStyle w:val="TableParagraph"/>
              <w:spacing w:before="198" w:line="187" w:lineRule="exact"/>
              <w:ind w:right="93"/>
              <w:jc w:val="right"/>
              <w:rPr>
                <w:b/>
                <w:sz w:val="18"/>
              </w:rPr>
            </w:pPr>
            <w:r>
              <w:rPr>
                <w:b/>
                <w:spacing w:val="-2"/>
                <w:sz w:val="18"/>
              </w:rPr>
              <w:t>145,42%</w:t>
            </w:r>
          </w:p>
        </w:tc>
        <w:tc>
          <w:tcPr>
            <w:tcW w:w="764" w:type="dxa"/>
          </w:tcPr>
          <w:p w14:paraId="06102BFD" w14:textId="77777777" w:rsidR="006C5739" w:rsidRDefault="006C5739">
            <w:pPr>
              <w:pStyle w:val="TableParagraph"/>
              <w:rPr>
                <w:rFonts w:ascii="Times New Roman"/>
                <w:sz w:val="18"/>
              </w:rPr>
            </w:pPr>
          </w:p>
        </w:tc>
      </w:tr>
      <w:tr w:rsidR="006C5739" w14:paraId="163F64D6" w14:textId="77777777">
        <w:trPr>
          <w:trHeight w:val="404"/>
        </w:trPr>
        <w:tc>
          <w:tcPr>
            <w:tcW w:w="3710" w:type="dxa"/>
          </w:tcPr>
          <w:p w14:paraId="47855067" w14:textId="77777777" w:rsidR="006C5739" w:rsidRDefault="00B8641A">
            <w:pPr>
              <w:pStyle w:val="TableParagraph"/>
              <w:spacing w:line="200" w:lineRule="exact"/>
              <w:ind w:left="225"/>
              <w:rPr>
                <w:b/>
                <w:sz w:val="18"/>
              </w:rPr>
            </w:pPr>
            <w:r>
              <w:rPr>
                <w:b/>
                <w:spacing w:val="-2"/>
                <w:sz w:val="18"/>
              </w:rPr>
              <w:t>kapitala</w:t>
            </w:r>
          </w:p>
          <w:p w14:paraId="606A64DF" w14:textId="77777777" w:rsidR="006C5739" w:rsidRDefault="00B8641A">
            <w:pPr>
              <w:pStyle w:val="TableParagraph"/>
              <w:spacing w:line="185" w:lineRule="exact"/>
              <w:ind w:left="225"/>
              <w:rPr>
                <w:b/>
                <w:sz w:val="18"/>
              </w:rPr>
            </w:pPr>
            <w:r>
              <w:rPr>
                <w:b/>
                <w:sz w:val="18"/>
              </w:rPr>
              <w:t>6115</w:t>
            </w:r>
            <w:r>
              <w:rPr>
                <w:b/>
                <w:spacing w:val="-1"/>
                <w:sz w:val="18"/>
              </w:rPr>
              <w:t xml:space="preserve"> </w:t>
            </w:r>
            <w:r>
              <w:rPr>
                <w:b/>
                <w:sz w:val="18"/>
              </w:rPr>
              <w:t>Porez</w:t>
            </w:r>
            <w:r>
              <w:rPr>
                <w:b/>
                <w:spacing w:val="-1"/>
                <w:sz w:val="18"/>
              </w:rPr>
              <w:t xml:space="preserve"> </w:t>
            </w:r>
            <w:r>
              <w:rPr>
                <w:b/>
                <w:sz w:val="18"/>
              </w:rPr>
              <w:t>i</w:t>
            </w:r>
            <w:r>
              <w:rPr>
                <w:b/>
                <w:spacing w:val="-1"/>
                <w:sz w:val="18"/>
              </w:rPr>
              <w:t xml:space="preserve"> </w:t>
            </w:r>
            <w:r>
              <w:rPr>
                <w:b/>
                <w:sz w:val="18"/>
              </w:rPr>
              <w:t>prirez</w:t>
            </w:r>
            <w:r>
              <w:rPr>
                <w:b/>
                <w:spacing w:val="-1"/>
                <w:sz w:val="18"/>
              </w:rPr>
              <w:t xml:space="preserve"> </w:t>
            </w:r>
            <w:r>
              <w:rPr>
                <w:b/>
                <w:sz w:val="18"/>
              </w:rPr>
              <w:t>na</w:t>
            </w:r>
            <w:r>
              <w:rPr>
                <w:b/>
                <w:spacing w:val="-1"/>
                <w:sz w:val="18"/>
              </w:rPr>
              <w:t xml:space="preserve"> </w:t>
            </w:r>
            <w:r>
              <w:rPr>
                <w:b/>
                <w:sz w:val="18"/>
              </w:rPr>
              <w:t>dohodak</w:t>
            </w:r>
            <w:r>
              <w:rPr>
                <w:b/>
                <w:spacing w:val="-1"/>
                <w:sz w:val="18"/>
              </w:rPr>
              <w:t xml:space="preserve"> </w:t>
            </w:r>
            <w:r>
              <w:rPr>
                <w:b/>
                <w:spacing w:val="-5"/>
                <w:sz w:val="18"/>
              </w:rPr>
              <w:t>po</w:t>
            </w:r>
          </w:p>
        </w:tc>
        <w:tc>
          <w:tcPr>
            <w:tcW w:w="1393" w:type="dxa"/>
          </w:tcPr>
          <w:p w14:paraId="6CAC969A" w14:textId="77777777" w:rsidR="006C5739" w:rsidRDefault="00B8641A">
            <w:pPr>
              <w:pStyle w:val="TableParagraph"/>
              <w:spacing w:before="198" w:line="187" w:lineRule="exact"/>
              <w:ind w:right="105"/>
              <w:jc w:val="right"/>
              <w:rPr>
                <w:b/>
                <w:sz w:val="18"/>
              </w:rPr>
            </w:pPr>
            <w:r>
              <w:rPr>
                <w:b/>
                <w:spacing w:val="-2"/>
                <w:sz w:val="18"/>
              </w:rPr>
              <w:t>399.422,13</w:t>
            </w:r>
          </w:p>
        </w:tc>
        <w:tc>
          <w:tcPr>
            <w:tcW w:w="1358" w:type="dxa"/>
          </w:tcPr>
          <w:p w14:paraId="341A78BF" w14:textId="77777777" w:rsidR="006C5739" w:rsidRDefault="006C5739">
            <w:pPr>
              <w:pStyle w:val="TableParagraph"/>
              <w:rPr>
                <w:rFonts w:ascii="Times New Roman"/>
                <w:sz w:val="18"/>
              </w:rPr>
            </w:pPr>
          </w:p>
        </w:tc>
        <w:tc>
          <w:tcPr>
            <w:tcW w:w="1358" w:type="dxa"/>
          </w:tcPr>
          <w:p w14:paraId="76971951" w14:textId="77777777" w:rsidR="006C5739" w:rsidRDefault="006C5739">
            <w:pPr>
              <w:pStyle w:val="TableParagraph"/>
              <w:rPr>
                <w:rFonts w:ascii="Times New Roman"/>
                <w:sz w:val="18"/>
              </w:rPr>
            </w:pPr>
          </w:p>
        </w:tc>
        <w:tc>
          <w:tcPr>
            <w:tcW w:w="1301" w:type="dxa"/>
          </w:tcPr>
          <w:p w14:paraId="1DB321C7" w14:textId="77777777" w:rsidR="006C5739" w:rsidRDefault="00B8641A">
            <w:pPr>
              <w:pStyle w:val="TableParagraph"/>
              <w:spacing w:before="198" w:line="187" w:lineRule="exact"/>
              <w:ind w:right="42"/>
              <w:jc w:val="right"/>
              <w:rPr>
                <w:b/>
                <w:sz w:val="18"/>
              </w:rPr>
            </w:pPr>
            <w:r>
              <w:rPr>
                <w:b/>
                <w:spacing w:val="-2"/>
                <w:sz w:val="18"/>
              </w:rPr>
              <w:t>528.937,89</w:t>
            </w:r>
          </w:p>
        </w:tc>
        <w:tc>
          <w:tcPr>
            <w:tcW w:w="846" w:type="dxa"/>
          </w:tcPr>
          <w:p w14:paraId="7C2391C0" w14:textId="77777777" w:rsidR="006C5739" w:rsidRDefault="00B8641A">
            <w:pPr>
              <w:pStyle w:val="TableParagraph"/>
              <w:spacing w:before="198" w:line="187" w:lineRule="exact"/>
              <w:ind w:right="93"/>
              <w:jc w:val="right"/>
              <w:rPr>
                <w:b/>
                <w:sz w:val="18"/>
              </w:rPr>
            </w:pPr>
            <w:r>
              <w:rPr>
                <w:b/>
                <w:spacing w:val="-2"/>
                <w:sz w:val="18"/>
              </w:rPr>
              <w:t>132,43%</w:t>
            </w:r>
          </w:p>
        </w:tc>
        <w:tc>
          <w:tcPr>
            <w:tcW w:w="764" w:type="dxa"/>
          </w:tcPr>
          <w:p w14:paraId="7B9B775F" w14:textId="77777777" w:rsidR="006C5739" w:rsidRDefault="006C5739">
            <w:pPr>
              <w:pStyle w:val="TableParagraph"/>
              <w:rPr>
                <w:rFonts w:ascii="Times New Roman"/>
                <w:sz w:val="18"/>
              </w:rPr>
            </w:pPr>
          </w:p>
        </w:tc>
      </w:tr>
      <w:tr w:rsidR="006C5739" w14:paraId="2BEE95E0" w14:textId="77777777">
        <w:trPr>
          <w:trHeight w:val="405"/>
        </w:trPr>
        <w:tc>
          <w:tcPr>
            <w:tcW w:w="3710" w:type="dxa"/>
          </w:tcPr>
          <w:p w14:paraId="190C19D2" w14:textId="77777777" w:rsidR="006C5739" w:rsidRDefault="00B8641A">
            <w:pPr>
              <w:pStyle w:val="TableParagraph"/>
              <w:spacing w:line="200" w:lineRule="exact"/>
              <w:ind w:left="225"/>
              <w:rPr>
                <w:b/>
                <w:sz w:val="18"/>
              </w:rPr>
            </w:pPr>
            <w:r>
              <w:rPr>
                <w:b/>
                <w:sz w:val="18"/>
              </w:rPr>
              <w:t>godišnjoj</w:t>
            </w:r>
            <w:r>
              <w:rPr>
                <w:b/>
                <w:spacing w:val="-4"/>
                <w:sz w:val="18"/>
              </w:rPr>
              <w:t xml:space="preserve"> </w:t>
            </w:r>
            <w:r>
              <w:rPr>
                <w:b/>
                <w:spacing w:val="-2"/>
                <w:sz w:val="18"/>
              </w:rPr>
              <w:t>prijavi</w:t>
            </w:r>
          </w:p>
          <w:p w14:paraId="004749FC" w14:textId="77777777" w:rsidR="006C5739" w:rsidRDefault="00B8641A">
            <w:pPr>
              <w:pStyle w:val="TableParagraph"/>
              <w:spacing w:line="185" w:lineRule="exact"/>
              <w:ind w:left="225"/>
              <w:rPr>
                <w:b/>
                <w:sz w:val="18"/>
              </w:rPr>
            </w:pPr>
            <w:r>
              <w:rPr>
                <w:b/>
                <w:sz w:val="18"/>
              </w:rPr>
              <w:t>6116</w:t>
            </w:r>
            <w:r>
              <w:rPr>
                <w:b/>
                <w:spacing w:val="-1"/>
                <w:sz w:val="18"/>
              </w:rPr>
              <w:t xml:space="preserve"> </w:t>
            </w:r>
            <w:r>
              <w:rPr>
                <w:b/>
                <w:sz w:val="18"/>
              </w:rPr>
              <w:t>Porez</w:t>
            </w:r>
            <w:r>
              <w:rPr>
                <w:b/>
                <w:spacing w:val="-1"/>
                <w:sz w:val="18"/>
              </w:rPr>
              <w:t xml:space="preserve"> </w:t>
            </w:r>
            <w:r>
              <w:rPr>
                <w:b/>
                <w:sz w:val="18"/>
              </w:rPr>
              <w:t>i</w:t>
            </w:r>
            <w:r>
              <w:rPr>
                <w:b/>
                <w:spacing w:val="-1"/>
                <w:sz w:val="18"/>
              </w:rPr>
              <w:t xml:space="preserve"> </w:t>
            </w:r>
            <w:r>
              <w:rPr>
                <w:b/>
                <w:sz w:val="18"/>
              </w:rPr>
              <w:t>prirez</w:t>
            </w:r>
            <w:r>
              <w:rPr>
                <w:b/>
                <w:spacing w:val="-1"/>
                <w:sz w:val="18"/>
              </w:rPr>
              <w:t xml:space="preserve"> </w:t>
            </w:r>
            <w:r>
              <w:rPr>
                <w:b/>
                <w:sz w:val="18"/>
              </w:rPr>
              <w:t>na</w:t>
            </w:r>
            <w:r>
              <w:rPr>
                <w:b/>
                <w:spacing w:val="-1"/>
                <w:sz w:val="18"/>
              </w:rPr>
              <w:t xml:space="preserve"> </w:t>
            </w:r>
            <w:r>
              <w:rPr>
                <w:b/>
                <w:sz w:val="18"/>
              </w:rPr>
              <w:t>dohodak</w:t>
            </w:r>
            <w:r>
              <w:rPr>
                <w:b/>
                <w:spacing w:val="-1"/>
                <w:sz w:val="18"/>
              </w:rPr>
              <w:t xml:space="preserve"> </w:t>
            </w:r>
            <w:r>
              <w:rPr>
                <w:b/>
                <w:spacing w:val="-2"/>
                <w:sz w:val="18"/>
              </w:rPr>
              <w:t>utvrđen</w:t>
            </w:r>
          </w:p>
        </w:tc>
        <w:tc>
          <w:tcPr>
            <w:tcW w:w="1393" w:type="dxa"/>
          </w:tcPr>
          <w:p w14:paraId="49EE00F8" w14:textId="77777777" w:rsidR="006C5739" w:rsidRDefault="00B8641A">
            <w:pPr>
              <w:pStyle w:val="TableParagraph"/>
              <w:spacing w:before="198" w:line="187" w:lineRule="exact"/>
              <w:ind w:right="105"/>
              <w:jc w:val="right"/>
              <w:rPr>
                <w:b/>
                <w:sz w:val="18"/>
              </w:rPr>
            </w:pPr>
            <w:r>
              <w:rPr>
                <w:b/>
                <w:spacing w:val="-2"/>
                <w:sz w:val="18"/>
              </w:rPr>
              <w:t>54.434,70</w:t>
            </w:r>
          </w:p>
        </w:tc>
        <w:tc>
          <w:tcPr>
            <w:tcW w:w="1358" w:type="dxa"/>
          </w:tcPr>
          <w:p w14:paraId="4AA7FB51" w14:textId="77777777" w:rsidR="006C5739" w:rsidRDefault="006C5739">
            <w:pPr>
              <w:pStyle w:val="TableParagraph"/>
              <w:rPr>
                <w:rFonts w:ascii="Times New Roman"/>
                <w:sz w:val="18"/>
              </w:rPr>
            </w:pPr>
          </w:p>
        </w:tc>
        <w:tc>
          <w:tcPr>
            <w:tcW w:w="1358" w:type="dxa"/>
          </w:tcPr>
          <w:p w14:paraId="296136C2" w14:textId="77777777" w:rsidR="006C5739" w:rsidRDefault="006C5739">
            <w:pPr>
              <w:pStyle w:val="TableParagraph"/>
              <w:rPr>
                <w:rFonts w:ascii="Times New Roman"/>
                <w:sz w:val="18"/>
              </w:rPr>
            </w:pPr>
          </w:p>
        </w:tc>
        <w:tc>
          <w:tcPr>
            <w:tcW w:w="1301" w:type="dxa"/>
          </w:tcPr>
          <w:p w14:paraId="117E6C46" w14:textId="77777777" w:rsidR="006C5739" w:rsidRDefault="00B8641A">
            <w:pPr>
              <w:pStyle w:val="TableParagraph"/>
              <w:spacing w:before="198" w:line="187" w:lineRule="exact"/>
              <w:ind w:right="42"/>
              <w:jc w:val="right"/>
              <w:rPr>
                <w:b/>
                <w:sz w:val="18"/>
              </w:rPr>
            </w:pPr>
            <w:r>
              <w:rPr>
                <w:b/>
                <w:spacing w:val="-2"/>
                <w:sz w:val="18"/>
              </w:rPr>
              <w:t>918,05</w:t>
            </w:r>
          </w:p>
        </w:tc>
        <w:tc>
          <w:tcPr>
            <w:tcW w:w="846" w:type="dxa"/>
          </w:tcPr>
          <w:p w14:paraId="3A0C6AF5" w14:textId="77777777" w:rsidR="006C5739" w:rsidRDefault="00B8641A">
            <w:pPr>
              <w:pStyle w:val="TableParagraph"/>
              <w:spacing w:before="198" w:line="187" w:lineRule="exact"/>
              <w:ind w:right="93"/>
              <w:jc w:val="right"/>
              <w:rPr>
                <w:b/>
                <w:sz w:val="18"/>
              </w:rPr>
            </w:pPr>
            <w:r>
              <w:rPr>
                <w:b/>
                <w:spacing w:val="-2"/>
                <w:sz w:val="18"/>
              </w:rPr>
              <w:t>1,69%</w:t>
            </w:r>
          </w:p>
        </w:tc>
        <w:tc>
          <w:tcPr>
            <w:tcW w:w="764" w:type="dxa"/>
          </w:tcPr>
          <w:p w14:paraId="09701552" w14:textId="77777777" w:rsidR="006C5739" w:rsidRDefault="006C5739">
            <w:pPr>
              <w:pStyle w:val="TableParagraph"/>
              <w:rPr>
                <w:rFonts w:ascii="Times New Roman"/>
                <w:sz w:val="18"/>
              </w:rPr>
            </w:pPr>
          </w:p>
        </w:tc>
      </w:tr>
      <w:tr w:rsidR="006C5739" w14:paraId="460B66BD" w14:textId="77777777">
        <w:trPr>
          <w:trHeight w:val="407"/>
        </w:trPr>
        <w:tc>
          <w:tcPr>
            <w:tcW w:w="3710" w:type="dxa"/>
          </w:tcPr>
          <w:p w14:paraId="7AF876DB" w14:textId="77777777" w:rsidR="006C5739" w:rsidRDefault="00B8641A">
            <w:pPr>
              <w:pStyle w:val="TableParagraph"/>
              <w:spacing w:line="200" w:lineRule="exact"/>
              <w:ind w:left="225" w:right="167"/>
              <w:rPr>
                <w:b/>
                <w:sz w:val="18"/>
              </w:rPr>
            </w:pPr>
            <w:r>
              <w:rPr>
                <w:b/>
                <w:sz w:val="18"/>
              </w:rPr>
              <w:t>u</w:t>
            </w:r>
            <w:r>
              <w:rPr>
                <w:b/>
                <w:spacing w:val="-10"/>
                <w:sz w:val="18"/>
              </w:rPr>
              <w:t xml:space="preserve"> </w:t>
            </w:r>
            <w:r>
              <w:rPr>
                <w:b/>
                <w:sz w:val="18"/>
              </w:rPr>
              <w:t>postupku</w:t>
            </w:r>
            <w:r>
              <w:rPr>
                <w:b/>
                <w:spacing w:val="-10"/>
                <w:sz w:val="18"/>
              </w:rPr>
              <w:t xml:space="preserve"> </w:t>
            </w:r>
            <w:r>
              <w:rPr>
                <w:b/>
                <w:sz w:val="18"/>
              </w:rPr>
              <w:t>nadzora</w:t>
            </w:r>
            <w:r>
              <w:rPr>
                <w:b/>
                <w:spacing w:val="-10"/>
                <w:sz w:val="18"/>
              </w:rPr>
              <w:t xml:space="preserve"> </w:t>
            </w:r>
            <w:r>
              <w:rPr>
                <w:b/>
                <w:sz w:val="18"/>
              </w:rPr>
              <w:t>za</w:t>
            </w:r>
            <w:r>
              <w:rPr>
                <w:b/>
                <w:spacing w:val="-10"/>
                <w:sz w:val="18"/>
              </w:rPr>
              <w:t xml:space="preserve"> </w:t>
            </w:r>
            <w:r>
              <w:rPr>
                <w:b/>
                <w:sz w:val="18"/>
              </w:rPr>
              <w:t xml:space="preserve">prethodne </w:t>
            </w:r>
            <w:r>
              <w:rPr>
                <w:b/>
                <w:spacing w:val="-2"/>
                <w:sz w:val="18"/>
              </w:rPr>
              <w:t>godine</w:t>
            </w:r>
          </w:p>
        </w:tc>
        <w:tc>
          <w:tcPr>
            <w:tcW w:w="1393" w:type="dxa"/>
          </w:tcPr>
          <w:p w14:paraId="28F4B083" w14:textId="77777777" w:rsidR="006C5739" w:rsidRDefault="006C5739">
            <w:pPr>
              <w:pStyle w:val="TableParagraph"/>
              <w:rPr>
                <w:rFonts w:ascii="Times New Roman"/>
                <w:sz w:val="18"/>
              </w:rPr>
            </w:pPr>
          </w:p>
        </w:tc>
        <w:tc>
          <w:tcPr>
            <w:tcW w:w="1358" w:type="dxa"/>
          </w:tcPr>
          <w:p w14:paraId="4E245C4B" w14:textId="77777777" w:rsidR="006C5739" w:rsidRDefault="006C5739">
            <w:pPr>
              <w:pStyle w:val="TableParagraph"/>
              <w:rPr>
                <w:rFonts w:ascii="Times New Roman"/>
                <w:sz w:val="18"/>
              </w:rPr>
            </w:pPr>
          </w:p>
        </w:tc>
        <w:tc>
          <w:tcPr>
            <w:tcW w:w="1358" w:type="dxa"/>
          </w:tcPr>
          <w:p w14:paraId="63F586C1" w14:textId="77777777" w:rsidR="006C5739" w:rsidRDefault="006C5739">
            <w:pPr>
              <w:pStyle w:val="TableParagraph"/>
              <w:rPr>
                <w:rFonts w:ascii="Times New Roman"/>
                <w:sz w:val="18"/>
              </w:rPr>
            </w:pPr>
          </w:p>
        </w:tc>
        <w:tc>
          <w:tcPr>
            <w:tcW w:w="1301" w:type="dxa"/>
          </w:tcPr>
          <w:p w14:paraId="5D3F8E53" w14:textId="77777777" w:rsidR="006C5739" w:rsidRDefault="006C5739">
            <w:pPr>
              <w:pStyle w:val="TableParagraph"/>
              <w:rPr>
                <w:rFonts w:ascii="Times New Roman"/>
                <w:sz w:val="18"/>
              </w:rPr>
            </w:pPr>
          </w:p>
        </w:tc>
        <w:tc>
          <w:tcPr>
            <w:tcW w:w="846" w:type="dxa"/>
          </w:tcPr>
          <w:p w14:paraId="6A43FBCA" w14:textId="77777777" w:rsidR="006C5739" w:rsidRDefault="006C5739">
            <w:pPr>
              <w:pStyle w:val="TableParagraph"/>
              <w:rPr>
                <w:rFonts w:ascii="Times New Roman"/>
                <w:sz w:val="18"/>
              </w:rPr>
            </w:pPr>
          </w:p>
        </w:tc>
        <w:tc>
          <w:tcPr>
            <w:tcW w:w="764" w:type="dxa"/>
          </w:tcPr>
          <w:p w14:paraId="4D1F54F7" w14:textId="77777777" w:rsidR="006C5739" w:rsidRDefault="006C5739">
            <w:pPr>
              <w:pStyle w:val="TableParagraph"/>
              <w:rPr>
                <w:rFonts w:ascii="Times New Roman"/>
                <w:sz w:val="18"/>
              </w:rPr>
            </w:pPr>
          </w:p>
        </w:tc>
      </w:tr>
      <w:tr w:rsidR="006C5739" w14:paraId="60814594" w14:textId="77777777">
        <w:trPr>
          <w:trHeight w:val="639"/>
        </w:trPr>
        <w:tc>
          <w:tcPr>
            <w:tcW w:w="3710" w:type="dxa"/>
          </w:tcPr>
          <w:p w14:paraId="3E7146CA" w14:textId="77777777" w:rsidR="006C5739" w:rsidRDefault="00B8641A">
            <w:pPr>
              <w:pStyle w:val="TableParagraph"/>
              <w:spacing w:before="10" w:line="225" w:lineRule="auto"/>
              <w:ind w:left="180" w:right="799" w:firstLine="45"/>
              <w:rPr>
                <w:b/>
                <w:sz w:val="18"/>
              </w:rPr>
            </w:pPr>
            <w:r>
              <w:rPr>
                <w:b/>
                <w:sz w:val="18"/>
              </w:rPr>
              <w:t>6117</w:t>
            </w:r>
            <w:r>
              <w:rPr>
                <w:b/>
                <w:spacing w:val="-8"/>
                <w:sz w:val="18"/>
              </w:rPr>
              <w:t xml:space="preserve"> </w:t>
            </w:r>
            <w:r>
              <w:rPr>
                <w:b/>
                <w:sz w:val="18"/>
              </w:rPr>
              <w:t>Povrat</w:t>
            </w:r>
            <w:r>
              <w:rPr>
                <w:b/>
                <w:spacing w:val="-8"/>
                <w:sz w:val="18"/>
              </w:rPr>
              <w:t xml:space="preserve"> </w:t>
            </w:r>
            <w:r>
              <w:rPr>
                <w:b/>
                <w:sz w:val="18"/>
              </w:rPr>
              <w:t>poreza</w:t>
            </w:r>
            <w:r>
              <w:rPr>
                <w:b/>
                <w:spacing w:val="-8"/>
                <w:sz w:val="18"/>
              </w:rPr>
              <w:t xml:space="preserve"> </w:t>
            </w:r>
            <w:r>
              <w:rPr>
                <w:b/>
                <w:sz w:val="18"/>
              </w:rPr>
              <w:t>i</w:t>
            </w:r>
            <w:r>
              <w:rPr>
                <w:b/>
                <w:spacing w:val="-8"/>
                <w:sz w:val="18"/>
              </w:rPr>
              <w:t xml:space="preserve"> </w:t>
            </w:r>
            <w:r>
              <w:rPr>
                <w:b/>
                <w:sz w:val="18"/>
              </w:rPr>
              <w:t>prireza</w:t>
            </w:r>
            <w:r>
              <w:rPr>
                <w:b/>
                <w:spacing w:val="-8"/>
                <w:sz w:val="18"/>
              </w:rPr>
              <w:t xml:space="preserve"> </w:t>
            </w:r>
            <w:r>
              <w:rPr>
                <w:b/>
                <w:sz w:val="18"/>
              </w:rPr>
              <w:t xml:space="preserve">na dohodak po godišnjoj prijavi 613 </w:t>
            </w:r>
            <w:r>
              <w:rPr>
                <w:b/>
                <w:sz w:val="18"/>
              </w:rPr>
              <w:t>Porezi na imovinu</w:t>
            </w:r>
          </w:p>
        </w:tc>
        <w:tc>
          <w:tcPr>
            <w:tcW w:w="1393" w:type="dxa"/>
          </w:tcPr>
          <w:p w14:paraId="1AB57CF7" w14:textId="77777777" w:rsidR="006C5739" w:rsidRDefault="00B8641A">
            <w:pPr>
              <w:pStyle w:val="TableParagraph"/>
              <w:ind w:left="174"/>
              <w:rPr>
                <w:b/>
                <w:sz w:val="18"/>
              </w:rPr>
            </w:pPr>
            <w:r>
              <w:rPr>
                <w:b/>
                <w:sz w:val="18"/>
              </w:rPr>
              <w:t>-</w:t>
            </w:r>
            <w:r>
              <w:rPr>
                <w:b/>
                <w:spacing w:val="-2"/>
                <w:sz w:val="18"/>
              </w:rPr>
              <w:t>1.874.262,11</w:t>
            </w:r>
          </w:p>
          <w:p w14:paraId="3F87D171" w14:textId="77777777" w:rsidR="006C5739" w:rsidRDefault="00B8641A">
            <w:pPr>
              <w:pStyle w:val="TableParagraph"/>
              <w:spacing w:before="183"/>
              <w:ind w:left="234"/>
              <w:rPr>
                <w:b/>
                <w:sz w:val="18"/>
              </w:rPr>
            </w:pPr>
            <w:r>
              <w:rPr>
                <w:b/>
                <w:spacing w:val="-2"/>
                <w:sz w:val="18"/>
              </w:rPr>
              <w:t>1.676.653,79</w:t>
            </w:r>
          </w:p>
        </w:tc>
        <w:tc>
          <w:tcPr>
            <w:tcW w:w="1358" w:type="dxa"/>
          </w:tcPr>
          <w:p w14:paraId="587AC15A" w14:textId="77777777" w:rsidR="006C5739" w:rsidRDefault="006C5739">
            <w:pPr>
              <w:pStyle w:val="TableParagraph"/>
              <w:rPr>
                <w:rFonts w:ascii="Times New Roman"/>
                <w:sz w:val="18"/>
              </w:rPr>
            </w:pPr>
          </w:p>
        </w:tc>
        <w:tc>
          <w:tcPr>
            <w:tcW w:w="1358" w:type="dxa"/>
          </w:tcPr>
          <w:p w14:paraId="785889B6" w14:textId="77777777" w:rsidR="006C5739" w:rsidRDefault="006C5739">
            <w:pPr>
              <w:pStyle w:val="TableParagraph"/>
              <w:rPr>
                <w:rFonts w:ascii="Times New Roman"/>
                <w:sz w:val="18"/>
              </w:rPr>
            </w:pPr>
          </w:p>
        </w:tc>
        <w:tc>
          <w:tcPr>
            <w:tcW w:w="1301" w:type="dxa"/>
          </w:tcPr>
          <w:p w14:paraId="77A7FA28" w14:textId="77777777" w:rsidR="006C5739" w:rsidRDefault="00B8641A">
            <w:pPr>
              <w:pStyle w:val="TableParagraph"/>
              <w:ind w:left="145"/>
              <w:rPr>
                <w:b/>
                <w:sz w:val="18"/>
              </w:rPr>
            </w:pPr>
            <w:r>
              <w:rPr>
                <w:b/>
                <w:sz w:val="18"/>
              </w:rPr>
              <w:t>-</w:t>
            </w:r>
            <w:r>
              <w:rPr>
                <w:b/>
                <w:spacing w:val="-2"/>
                <w:sz w:val="18"/>
              </w:rPr>
              <w:t>2.407.635,09</w:t>
            </w:r>
          </w:p>
          <w:p w14:paraId="0234D83B" w14:textId="77777777" w:rsidR="006C5739" w:rsidRDefault="00B8641A">
            <w:pPr>
              <w:pStyle w:val="TableParagraph"/>
              <w:spacing w:before="183"/>
              <w:ind w:left="205"/>
              <w:rPr>
                <w:b/>
                <w:sz w:val="18"/>
              </w:rPr>
            </w:pPr>
            <w:r>
              <w:rPr>
                <w:b/>
                <w:spacing w:val="-2"/>
                <w:sz w:val="18"/>
              </w:rPr>
              <w:t>2.081.691,65</w:t>
            </w:r>
          </w:p>
        </w:tc>
        <w:tc>
          <w:tcPr>
            <w:tcW w:w="846" w:type="dxa"/>
          </w:tcPr>
          <w:p w14:paraId="4058011D" w14:textId="77777777" w:rsidR="006C5739" w:rsidRDefault="00B8641A">
            <w:pPr>
              <w:pStyle w:val="TableParagraph"/>
              <w:ind w:left="39"/>
              <w:rPr>
                <w:b/>
                <w:sz w:val="18"/>
              </w:rPr>
            </w:pPr>
            <w:r>
              <w:rPr>
                <w:b/>
                <w:spacing w:val="-2"/>
                <w:sz w:val="18"/>
              </w:rPr>
              <w:t>128,46%</w:t>
            </w:r>
          </w:p>
          <w:p w14:paraId="0B2F796D" w14:textId="77777777" w:rsidR="006C5739" w:rsidRDefault="00B8641A">
            <w:pPr>
              <w:pStyle w:val="TableParagraph"/>
              <w:spacing w:before="183"/>
              <w:ind w:left="39"/>
              <w:rPr>
                <w:b/>
                <w:sz w:val="18"/>
              </w:rPr>
            </w:pPr>
            <w:r>
              <w:rPr>
                <w:b/>
                <w:spacing w:val="-2"/>
                <w:sz w:val="18"/>
              </w:rPr>
              <w:t>124,16%</w:t>
            </w:r>
          </w:p>
        </w:tc>
        <w:tc>
          <w:tcPr>
            <w:tcW w:w="764" w:type="dxa"/>
          </w:tcPr>
          <w:p w14:paraId="37520471" w14:textId="77777777" w:rsidR="006C5739" w:rsidRDefault="006C5739">
            <w:pPr>
              <w:pStyle w:val="TableParagraph"/>
              <w:rPr>
                <w:rFonts w:ascii="Times New Roman"/>
                <w:sz w:val="18"/>
              </w:rPr>
            </w:pPr>
          </w:p>
        </w:tc>
      </w:tr>
      <w:tr w:rsidR="006C5739" w14:paraId="38D2E4D9" w14:textId="77777777">
        <w:trPr>
          <w:trHeight w:val="690"/>
        </w:trPr>
        <w:tc>
          <w:tcPr>
            <w:tcW w:w="3710" w:type="dxa"/>
          </w:tcPr>
          <w:p w14:paraId="5A57397F" w14:textId="77777777" w:rsidR="006C5739" w:rsidRDefault="00B8641A">
            <w:pPr>
              <w:pStyle w:val="TableParagraph"/>
              <w:spacing w:before="39" w:line="235" w:lineRule="auto"/>
              <w:ind w:left="225" w:right="167"/>
              <w:rPr>
                <w:b/>
                <w:sz w:val="18"/>
              </w:rPr>
            </w:pPr>
            <w:r>
              <w:rPr>
                <w:b/>
                <w:sz w:val="18"/>
              </w:rPr>
              <w:t>6131 Stalni porezi na nepokretnu imovinu</w:t>
            </w:r>
            <w:r>
              <w:rPr>
                <w:b/>
                <w:spacing w:val="-8"/>
                <w:sz w:val="18"/>
              </w:rPr>
              <w:t xml:space="preserve"> </w:t>
            </w:r>
            <w:r>
              <w:rPr>
                <w:b/>
                <w:sz w:val="18"/>
              </w:rPr>
              <w:t>(zemlju,</w:t>
            </w:r>
            <w:r>
              <w:rPr>
                <w:b/>
                <w:spacing w:val="-8"/>
                <w:sz w:val="18"/>
              </w:rPr>
              <w:t xml:space="preserve"> </w:t>
            </w:r>
            <w:r>
              <w:rPr>
                <w:b/>
                <w:sz w:val="18"/>
              </w:rPr>
              <w:t>zgrade,</w:t>
            </w:r>
            <w:r>
              <w:rPr>
                <w:b/>
                <w:spacing w:val="-8"/>
                <w:sz w:val="18"/>
              </w:rPr>
              <w:t xml:space="preserve"> </w:t>
            </w:r>
            <w:r>
              <w:rPr>
                <w:b/>
                <w:sz w:val="18"/>
              </w:rPr>
              <w:t>kuće</w:t>
            </w:r>
            <w:r>
              <w:rPr>
                <w:b/>
                <w:spacing w:val="-8"/>
                <w:sz w:val="18"/>
              </w:rPr>
              <w:t xml:space="preserve"> </w:t>
            </w:r>
            <w:r>
              <w:rPr>
                <w:b/>
                <w:sz w:val="18"/>
              </w:rPr>
              <w:t>i</w:t>
            </w:r>
            <w:r>
              <w:rPr>
                <w:b/>
                <w:spacing w:val="-8"/>
                <w:sz w:val="18"/>
              </w:rPr>
              <w:t xml:space="preserve"> </w:t>
            </w:r>
            <w:r>
              <w:rPr>
                <w:b/>
                <w:sz w:val="18"/>
              </w:rPr>
              <w:t>ostalo) 6134 Povremeni porezi na imovinu</w:t>
            </w:r>
          </w:p>
        </w:tc>
        <w:tc>
          <w:tcPr>
            <w:tcW w:w="1393" w:type="dxa"/>
          </w:tcPr>
          <w:p w14:paraId="5F45AB34" w14:textId="77777777" w:rsidR="006C5739" w:rsidRDefault="00B8641A">
            <w:pPr>
              <w:pStyle w:val="TableParagraph"/>
              <w:spacing w:before="36"/>
              <w:ind w:right="105"/>
              <w:jc w:val="right"/>
              <w:rPr>
                <w:b/>
                <w:sz w:val="18"/>
              </w:rPr>
            </w:pPr>
            <w:r>
              <w:rPr>
                <w:b/>
                <w:spacing w:val="-2"/>
                <w:sz w:val="18"/>
              </w:rPr>
              <w:t>224.955,64</w:t>
            </w:r>
          </w:p>
          <w:p w14:paraId="0EC5E394" w14:textId="77777777" w:rsidR="006C5739" w:rsidRDefault="00B8641A">
            <w:pPr>
              <w:pStyle w:val="TableParagraph"/>
              <w:spacing w:before="198"/>
              <w:ind w:right="105"/>
              <w:jc w:val="right"/>
              <w:rPr>
                <w:b/>
                <w:sz w:val="18"/>
              </w:rPr>
            </w:pPr>
            <w:r>
              <w:rPr>
                <w:b/>
                <w:spacing w:val="-2"/>
                <w:sz w:val="18"/>
              </w:rPr>
              <w:t>1.451.698,15</w:t>
            </w:r>
          </w:p>
        </w:tc>
        <w:tc>
          <w:tcPr>
            <w:tcW w:w="1358" w:type="dxa"/>
          </w:tcPr>
          <w:p w14:paraId="58B857A4" w14:textId="77777777" w:rsidR="006C5739" w:rsidRDefault="006C5739">
            <w:pPr>
              <w:pStyle w:val="TableParagraph"/>
              <w:rPr>
                <w:rFonts w:ascii="Times New Roman"/>
                <w:sz w:val="18"/>
              </w:rPr>
            </w:pPr>
          </w:p>
        </w:tc>
        <w:tc>
          <w:tcPr>
            <w:tcW w:w="1358" w:type="dxa"/>
          </w:tcPr>
          <w:p w14:paraId="3307153B" w14:textId="77777777" w:rsidR="006C5739" w:rsidRDefault="006C5739">
            <w:pPr>
              <w:pStyle w:val="TableParagraph"/>
              <w:rPr>
                <w:rFonts w:ascii="Times New Roman"/>
                <w:sz w:val="18"/>
              </w:rPr>
            </w:pPr>
          </w:p>
        </w:tc>
        <w:tc>
          <w:tcPr>
            <w:tcW w:w="1301" w:type="dxa"/>
          </w:tcPr>
          <w:p w14:paraId="31C64C6E" w14:textId="77777777" w:rsidR="006C5739" w:rsidRDefault="00B8641A">
            <w:pPr>
              <w:pStyle w:val="TableParagraph"/>
              <w:spacing w:before="36"/>
              <w:ind w:right="42"/>
              <w:jc w:val="right"/>
              <w:rPr>
                <w:b/>
                <w:sz w:val="18"/>
              </w:rPr>
            </w:pPr>
            <w:r>
              <w:rPr>
                <w:b/>
                <w:spacing w:val="-2"/>
                <w:sz w:val="18"/>
              </w:rPr>
              <w:t>445.767,59</w:t>
            </w:r>
          </w:p>
          <w:p w14:paraId="1F6EE331" w14:textId="77777777" w:rsidR="006C5739" w:rsidRDefault="00B8641A">
            <w:pPr>
              <w:pStyle w:val="TableParagraph"/>
              <w:spacing w:before="198"/>
              <w:ind w:right="42"/>
              <w:jc w:val="right"/>
              <w:rPr>
                <w:b/>
                <w:sz w:val="18"/>
              </w:rPr>
            </w:pPr>
            <w:r>
              <w:rPr>
                <w:b/>
                <w:spacing w:val="-2"/>
                <w:sz w:val="18"/>
              </w:rPr>
              <w:t>1.635.924,06</w:t>
            </w:r>
          </w:p>
        </w:tc>
        <w:tc>
          <w:tcPr>
            <w:tcW w:w="846" w:type="dxa"/>
          </w:tcPr>
          <w:p w14:paraId="7C0E905C" w14:textId="77777777" w:rsidR="006C5739" w:rsidRDefault="00B8641A">
            <w:pPr>
              <w:pStyle w:val="TableParagraph"/>
              <w:spacing w:before="36"/>
              <w:ind w:left="39"/>
              <w:rPr>
                <w:b/>
                <w:sz w:val="18"/>
              </w:rPr>
            </w:pPr>
            <w:r>
              <w:rPr>
                <w:b/>
                <w:spacing w:val="-2"/>
                <w:sz w:val="18"/>
              </w:rPr>
              <w:t>198,16%</w:t>
            </w:r>
          </w:p>
          <w:p w14:paraId="55C51727" w14:textId="77777777" w:rsidR="006C5739" w:rsidRDefault="00B8641A">
            <w:pPr>
              <w:pStyle w:val="TableParagraph"/>
              <w:spacing w:before="198"/>
              <w:ind w:left="39"/>
              <w:rPr>
                <w:b/>
                <w:sz w:val="18"/>
              </w:rPr>
            </w:pPr>
            <w:r>
              <w:rPr>
                <w:b/>
                <w:spacing w:val="-2"/>
                <w:sz w:val="18"/>
              </w:rPr>
              <w:t>112,69%</w:t>
            </w:r>
          </w:p>
        </w:tc>
        <w:tc>
          <w:tcPr>
            <w:tcW w:w="764" w:type="dxa"/>
          </w:tcPr>
          <w:p w14:paraId="05160538" w14:textId="77777777" w:rsidR="006C5739" w:rsidRDefault="006C5739">
            <w:pPr>
              <w:pStyle w:val="TableParagraph"/>
              <w:rPr>
                <w:rFonts w:ascii="Times New Roman"/>
                <w:sz w:val="18"/>
              </w:rPr>
            </w:pPr>
          </w:p>
        </w:tc>
      </w:tr>
      <w:tr w:rsidR="006C5739" w14:paraId="72E6CD35" w14:textId="77777777">
        <w:trPr>
          <w:trHeight w:val="285"/>
        </w:trPr>
        <w:tc>
          <w:tcPr>
            <w:tcW w:w="3710" w:type="dxa"/>
          </w:tcPr>
          <w:p w14:paraId="0DA238D2" w14:textId="77777777" w:rsidR="006C5739" w:rsidRDefault="00B8641A">
            <w:pPr>
              <w:pStyle w:val="TableParagraph"/>
              <w:spacing w:before="36"/>
              <w:ind w:left="180"/>
              <w:rPr>
                <w:b/>
                <w:sz w:val="18"/>
              </w:rPr>
            </w:pPr>
            <w:r>
              <w:rPr>
                <w:b/>
                <w:sz w:val="18"/>
              </w:rPr>
              <w:t>614</w:t>
            </w:r>
            <w:r>
              <w:rPr>
                <w:b/>
                <w:spacing w:val="-1"/>
                <w:sz w:val="18"/>
              </w:rPr>
              <w:t xml:space="preserve"> </w:t>
            </w:r>
            <w:r>
              <w:rPr>
                <w:b/>
                <w:sz w:val="18"/>
              </w:rPr>
              <w:t>Porezi</w:t>
            </w:r>
            <w:r>
              <w:rPr>
                <w:b/>
                <w:spacing w:val="-1"/>
                <w:sz w:val="18"/>
              </w:rPr>
              <w:t xml:space="preserve"> </w:t>
            </w:r>
            <w:r>
              <w:rPr>
                <w:b/>
                <w:sz w:val="18"/>
              </w:rPr>
              <w:t>na</w:t>
            </w:r>
            <w:r>
              <w:rPr>
                <w:b/>
                <w:spacing w:val="-1"/>
                <w:sz w:val="18"/>
              </w:rPr>
              <w:t xml:space="preserve"> </w:t>
            </w:r>
            <w:r>
              <w:rPr>
                <w:b/>
                <w:sz w:val="18"/>
              </w:rPr>
              <w:t>robu</w:t>
            </w:r>
            <w:r>
              <w:rPr>
                <w:b/>
                <w:spacing w:val="-1"/>
                <w:sz w:val="18"/>
              </w:rPr>
              <w:t xml:space="preserve"> </w:t>
            </w:r>
            <w:r>
              <w:rPr>
                <w:b/>
                <w:sz w:val="18"/>
              </w:rPr>
              <w:t>i</w:t>
            </w:r>
            <w:r>
              <w:rPr>
                <w:b/>
                <w:spacing w:val="-1"/>
                <w:sz w:val="18"/>
              </w:rPr>
              <w:t xml:space="preserve"> </w:t>
            </w:r>
            <w:r>
              <w:rPr>
                <w:b/>
                <w:spacing w:val="-2"/>
                <w:sz w:val="18"/>
              </w:rPr>
              <w:t>usluge</w:t>
            </w:r>
          </w:p>
        </w:tc>
        <w:tc>
          <w:tcPr>
            <w:tcW w:w="1393" w:type="dxa"/>
          </w:tcPr>
          <w:p w14:paraId="236A778E" w14:textId="77777777" w:rsidR="006C5739" w:rsidRDefault="00B8641A">
            <w:pPr>
              <w:pStyle w:val="TableParagraph"/>
              <w:spacing w:before="36"/>
              <w:ind w:right="105"/>
              <w:jc w:val="right"/>
              <w:rPr>
                <w:b/>
                <w:sz w:val="18"/>
              </w:rPr>
            </w:pPr>
            <w:r>
              <w:rPr>
                <w:b/>
                <w:spacing w:val="-2"/>
                <w:sz w:val="18"/>
              </w:rPr>
              <w:t>133.998,24</w:t>
            </w:r>
          </w:p>
        </w:tc>
        <w:tc>
          <w:tcPr>
            <w:tcW w:w="1358" w:type="dxa"/>
          </w:tcPr>
          <w:p w14:paraId="46793CF4" w14:textId="77777777" w:rsidR="006C5739" w:rsidRDefault="006C5739">
            <w:pPr>
              <w:pStyle w:val="TableParagraph"/>
              <w:rPr>
                <w:rFonts w:ascii="Times New Roman"/>
                <w:sz w:val="18"/>
              </w:rPr>
            </w:pPr>
          </w:p>
        </w:tc>
        <w:tc>
          <w:tcPr>
            <w:tcW w:w="1358" w:type="dxa"/>
          </w:tcPr>
          <w:p w14:paraId="34244996" w14:textId="77777777" w:rsidR="006C5739" w:rsidRDefault="006C5739">
            <w:pPr>
              <w:pStyle w:val="TableParagraph"/>
              <w:rPr>
                <w:rFonts w:ascii="Times New Roman"/>
                <w:sz w:val="18"/>
              </w:rPr>
            </w:pPr>
          </w:p>
        </w:tc>
        <w:tc>
          <w:tcPr>
            <w:tcW w:w="1301" w:type="dxa"/>
          </w:tcPr>
          <w:p w14:paraId="6F27DD60" w14:textId="77777777" w:rsidR="006C5739" w:rsidRDefault="00B8641A">
            <w:pPr>
              <w:pStyle w:val="TableParagraph"/>
              <w:spacing w:before="36"/>
              <w:ind w:right="42"/>
              <w:jc w:val="right"/>
              <w:rPr>
                <w:b/>
                <w:sz w:val="18"/>
              </w:rPr>
            </w:pPr>
            <w:r>
              <w:rPr>
                <w:b/>
                <w:spacing w:val="-2"/>
                <w:sz w:val="18"/>
              </w:rPr>
              <w:t>174.245,68</w:t>
            </w:r>
          </w:p>
        </w:tc>
        <w:tc>
          <w:tcPr>
            <w:tcW w:w="846" w:type="dxa"/>
          </w:tcPr>
          <w:p w14:paraId="67649C91" w14:textId="77777777" w:rsidR="006C5739" w:rsidRDefault="00B8641A">
            <w:pPr>
              <w:pStyle w:val="TableParagraph"/>
              <w:spacing w:before="36"/>
              <w:ind w:right="93"/>
              <w:jc w:val="right"/>
              <w:rPr>
                <w:b/>
                <w:sz w:val="18"/>
              </w:rPr>
            </w:pPr>
            <w:r>
              <w:rPr>
                <w:b/>
                <w:spacing w:val="-2"/>
                <w:sz w:val="18"/>
              </w:rPr>
              <w:t>130,04%</w:t>
            </w:r>
          </w:p>
        </w:tc>
        <w:tc>
          <w:tcPr>
            <w:tcW w:w="764" w:type="dxa"/>
          </w:tcPr>
          <w:p w14:paraId="19D747B6" w14:textId="77777777" w:rsidR="006C5739" w:rsidRDefault="006C5739">
            <w:pPr>
              <w:pStyle w:val="TableParagraph"/>
              <w:rPr>
                <w:rFonts w:ascii="Times New Roman"/>
                <w:sz w:val="18"/>
              </w:rPr>
            </w:pPr>
          </w:p>
        </w:tc>
      </w:tr>
      <w:tr w:rsidR="006C5739" w14:paraId="53259F6E" w14:textId="77777777">
        <w:trPr>
          <w:trHeight w:val="285"/>
        </w:trPr>
        <w:tc>
          <w:tcPr>
            <w:tcW w:w="3710" w:type="dxa"/>
          </w:tcPr>
          <w:p w14:paraId="1B5B5E05" w14:textId="77777777" w:rsidR="006C5739" w:rsidRDefault="00B8641A">
            <w:pPr>
              <w:pStyle w:val="TableParagraph"/>
              <w:spacing w:before="36"/>
              <w:ind w:left="225"/>
              <w:rPr>
                <w:b/>
                <w:sz w:val="18"/>
              </w:rPr>
            </w:pPr>
            <w:r>
              <w:rPr>
                <w:b/>
                <w:sz w:val="18"/>
              </w:rPr>
              <w:t>6142</w:t>
            </w:r>
            <w:r>
              <w:rPr>
                <w:b/>
                <w:spacing w:val="-1"/>
                <w:sz w:val="18"/>
              </w:rPr>
              <w:t xml:space="preserve"> </w:t>
            </w:r>
            <w:r>
              <w:rPr>
                <w:b/>
                <w:sz w:val="18"/>
              </w:rPr>
              <w:t>Porez</w:t>
            </w:r>
            <w:r>
              <w:rPr>
                <w:b/>
                <w:spacing w:val="-1"/>
                <w:sz w:val="18"/>
              </w:rPr>
              <w:t xml:space="preserve"> </w:t>
            </w:r>
            <w:r>
              <w:rPr>
                <w:b/>
                <w:sz w:val="18"/>
              </w:rPr>
              <w:t>na</w:t>
            </w:r>
            <w:r>
              <w:rPr>
                <w:b/>
                <w:spacing w:val="-1"/>
                <w:sz w:val="18"/>
              </w:rPr>
              <w:t xml:space="preserve"> </w:t>
            </w:r>
            <w:r>
              <w:rPr>
                <w:b/>
                <w:spacing w:val="-2"/>
                <w:sz w:val="18"/>
              </w:rPr>
              <w:t>promet</w:t>
            </w:r>
          </w:p>
        </w:tc>
        <w:tc>
          <w:tcPr>
            <w:tcW w:w="1393" w:type="dxa"/>
          </w:tcPr>
          <w:p w14:paraId="1B32B1B9" w14:textId="77777777" w:rsidR="006C5739" w:rsidRDefault="00B8641A">
            <w:pPr>
              <w:pStyle w:val="TableParagraph"/>
              <w:spacing w:before="36"/>
              <w:ind w:right="105"/>
              <w:jc w:val="right"/>
              <w:rPr>
                <w:b/>
                <w:sz w:val="18"/>
              </w:rPr>
            </w:pPr>
            <w:r>
              <w:rPr>
                <w:b/>
                <w:spacing w:val="-2"/>
                <w:sz w:val="18"/>
              </w:rPr>
              <w:t>130.482,40</w:t>
            </w:r>
          </w:p>
        </w:tc>
        <w:tc>
          <w:tcPr>
            <w:tcW w:w="1358" w:type="dxa"/>
          </w:tcPr>
          <w:p w14:paraId="02D8B9C3" w14:textId="77777777" w:rsidR="006C5739" w:rsidRDefault="006C5739">
            <w:pPr>
              <w:pStyle w:val="TableParagraph"/>
              <w:rPr>
                <w:rFonts w:ascii="Times New Roman"/>
                <w:sz w:val="18"/>
              </w:rPr>
            </w:pPr>
          </w:p>
        </w:tc>
        <w:tc>
          <w:tcPr>
            <w:tcW w:w="1358" w:type="dxa"/>
          </w:tcPr>
          <w:p w14:paraId="4F5B201E" w14:textId="77777777" w:rsidR="006C5739" w:rsidRDefault="006C5739">
            <w:pPr>
              <w:pStyle w:val="TableParagraph"/>
              <w:rPr>
                <w:rFonts w:ascii="Times New Roman"/>
                <w:sz w:val="18"/>
              </w:rPr>
            </w:pPr>
          </w:p>
        </w:tc>
        <w:tc>
          <w:tcPr>
            <w:tcW w:w="1301" w:type="dxa"/>
          </w:tcPr>
          <w:p w14:paraId="75EBF42B" w14:textId="77777777" w:rsidR="006C5739" w:rsidRDefault="00B8641A">
            <w:pPr>
              <w:pStyle w:val="TableParagraph"/>
              <w:spacing w:before="36"/>
              <w:ind w:right="42"/>
              <w:jc w:val="right"/>
              <w:rPr>
                <w:b/>
                <w:sz w:val="18"/>
              </w:rPr>
            </w:pPr>
            <w:r>
              <w:rPr>
                <w:b/>
                <w:spacing w:val="-2"/>
                <w:sz w:val="18"/>
              </w:rPr>
              <w:t>173.103,63</w:t>
            </w:r>
          </w:p>
        </w:tc>
        <w:tc>
          <w:tcPr>
            <w:tcW w:w="846" w:type="dxa"/>
          </w:tcPr>
          <w:p w14:paraId="7802FB39" w14:textId="77777777" w:rsidR="006C5739" w:rsidRDefault="00B8641A">
            <w:pPr>
              <w:pStyle w:val="TableParagraph"/>
              <w:spacing w:before="36"/>
              <w:ind w:right="93"/>
              <w:jc w:val="right"/>
              <w:rPr>
                <w:b/>
                <w:sz w:val="18"/>
              </w:rPr>
            </w:pPr>
            <w:r>
              <w:rPr>
                <w:b/>
                <w:spacing w:val="-2"/>
                <w:sz w:val="18"/>
              </w:rPr>
              <w:t>132,66%</w:t>
            </w:r>
          </w:p>
        </w:tc>
        <w:tc>
          <w:tcPr>
            <w:tcW w:w="764" w:type="dxa"/>
          </w:tcPr>
          <w:p w14:paraId="256C9F3D" w14:textId="77777777" w:rsidR="006C5739" w:rsidRDefault="006C5739">
            <w:pPr>
              <w:pStyle w:val="TableParagraph"/>
              <w:rPr>
                <w:rFonts w:ascii="Times New Roman"/>
                <w:sz w:val="18"/>
              </w:rPr>
            </w:pPr>
          </w:p>
        </w:tc>
      </w:tr>
      <w:tr w:rsidR="006C5739" w14:paraId="7E932E3E" w14:textId="77777777">
        <w:trPr>
          <w:trHeight w:val="443"/>
        </w:trPr>
        <w:tc>
          <w:tcPr>
            <w:tcW w:w="3710" w:type="dxa"/>
          </w:tcPr>
          <w:p w14:paraId="6562289C" w14:textId="77777777" w:rsidR="006C5739" w:rsidRDefault="00B8641A">
            <w:pPr>
              <w:pStyle w:val="TableParagraph"/>
              <w:spacing w:before="24" w:line="200" w:lineRule="exact"/>
              <w:ind w:left="225"/>
              <w:rPr>
                <w:b/>
                <w:sz w:val="18"/>
              </w:rPr>
            </w:pPr>
            <w:r>
              <w:rPr>
                <w:b/>
                <w:sz w:val="18"/>
              </w:rPr>
              <w:t>6145</w:t>
            </w:r>
            <w:r>
              <w:rPr>
                <w:b/>
                <w:spacing w:val="-8"/>
                <w:sz w:val="18"/>
              </w:rPr>
              <w:t xml:space="preserve"> </w:t>
            </w:r>
            <w:r>
              <w:rPr>
                <w:b/>
                <w:sz w:val="18"/>
              </w:rPr>
              <w:t>Porez</w:t>
            </w:r>
            <w:r>
              <w:rPr>
                <w:b/>
                <w:spacing w:val="-8"/>
                <w:sz w:val="18"/>
              </w:rPr>
              <w:t xml:space="preserve"> </w:t>
            </w:r>
            <w:r>
              <w:rPr>
                <w:b/>
                <w:sz w:val="18"/>
              </w:rPr>
              <w:t>na</w:t>
            </w:r>
            <w:r>
              <w:rPr>
                <w:b/>
                <w:spacing w:val="-8"/>
                <w:sz w:val="18"/>
              </w:rPr>
              <w:t xml:space="preserve"> </w:t>
            </w:r>
            <w:r>
              <w:rPr>
                <w:b/>
                <w:sz w:val="18"/>
              </w:rPr>
              <w:t>korištenje</w:t>
            </w:r>
            <w:r>
              <w:rPr>
                <w:b/>
                <w:spacing w:val="-8"/>
                <w:sz w:val="18"/>
              </w:rPr>
              <w:t xml:space="preserve"> </w:t>
            </w:r>
            <w:r>
              <w:rPr>
                <w:b/>
                <w:sz w:val="18"/>
              </w:rPr>
              <w:t>dobara</w:t>
            </w:r>
            <w:r>
              <w:rPr>
                <w:b/>
                <w:spacing w:val="-8"/>
                <w:sz w:val="18"/>
              </w:rPr>
              <w:t xml:space="preserve"> </w:t>
            </w:r>
            <w:r>
              <w:rPr>
                <w:b/>
                <w:sz w:val="18"/>
              </w:rPr>
              <w:t>ili izvođenje aktivnosti</w:t>
            </w:r>
          </w:p>
        </w:tc>
        <w:tc>
          <w:tcPr>
            <w:tcW w:w="1393" w:type="dxa"/>
          </w:tcPr>
          <w:p w14:paraId="01BCC6DC" w14:textId="77777777" w:rsidR="006C5739" w:rsidRDefault="00B8641A">
            <w:pPr>
              <w:pStyle w:val="TableParagraph"/>
              <w:spacing w:before="36"/>
              <w:ind w:right="105"/>
              <w:jc w:val="right"/>
              <w:rPr>
                <w:b/>
                <w:sz w:val="18"/>
              </w:rPr>
            </w:pPr>
            <w:r>
              <w:rPr>
                <w:b/>
                <w:spacing w:val="-2"/>
                <w:sz w:val="18"/>
              </w:rPr>
              <w:t>3.515,84</w:t>
            </w:r>
          </w:p>
        </w:tc>
        <w:tc>
          <w:tcPr>
            <w:tcW w:w="1358" w:type="dxa"/>
          </w:tcPr>
          <w:p w14:paraId="4225A5C3" w14:textId="77777777" w:rsidR="006C5739" w:rsidRDefault="006C5739">
            <w:pPr>
              <w:pStyle w:val="TableParagraph"/>
              <w:rPr>
                <w:rFonts w:ascii="Times New Roman"/>
                <w:sz w:val="18"/>
              </w:rPr>
            </w:pPr>
          </w:p>
        </w:tc>
        <w:tc>
          <w:tcPr>
            <w:tcW w:w="1358" w:type="dxa"/>
          </w:tcPr>
          <w:p w14:paraId="3954FA64" w14:textId="77777777" w:rsidR="006C5739" w:rsidRDefault="006C5739">
            <w:pPr>
              <w:pStyle w:val="TableParagraph"/>
              <w:rPr>
                <w:rFonts w:ascii="Times New Roman"/>
                <w:sz w:val="18"/>
              </w:rPr>
            </w:pPr>
          </w:p>
        </w:tc>
        <w:tc>
          <w:tcPr>
            <w:tcW w:w="1301" w:type="dxa"/>
          </w:tcPr>
          <w:p w14:paraId="0C16A2ED" w14:textId="77777777" w:rsidR="006C5739" w:rsidRDefault="00B8641A">
            <w:pPr>
              <w:pStyle w:val="TableParagraph"/>
              <w:spacing w:before="36"/>
              <w:ind w:right="42"/>
              <w:jc w:val="right"/>
              <w:rPr>
                <w:b/>
                <w:sz w:val="18"/>
              </w:rPr>
            </w:pPr>
            <w:r>
              <w:rPr>
                <w:b/>
                <w:spacing w:val="-2"/>
                <w:sz w:val="18"/>
              </w:rPr>
              <w:t>1.142,05</w:t>
            </w:r>
          </w:p>
        </w:tc>
        <w:tc>
          <w:tcPr>
            <w:tcW w:w="846" w:type="dxa"/>
          </w:tcPr>
          <w:p w14:paraId="5B751458" w14:textId="77777777" w:rsidR="006C5739" w:rsidRDefault="00B8641A">
            <w:pPr>
              <w:pStyle w:val="TableParagraph"/>
              <w:spacing w:before="36"/>
              <w:ind w:right="93"/>
              <w:jc w:val="right"/>
              <w:rPr>
                <w:b/>
                <w:sz w:val="18"/>
              </w:rPr>
            </w:pPr>
            <w:r>
              <w:rPr>
                <w:b/>
                <w:spacing w:val="-2"/>
                <w:sz w:val="18"/>
              </w:rPr>
              <w:t>32,48%</w:t>
            </w:r>
          </w:p>
        </w:tc>
        <w:tc>
          <w:tcPr>
            <w:tcW w:w="764" w:type="dxa"/>
          </w:tcPr>
          <w:p w14:paraId="359A614A" w14:textId="77777777" w:rsidR="006C5739" w:rsidRDefault="006C5739">
            <w:pPr>
              <w:pStyle w:val="TableParagraph"/>
              <w:rPr>
                <w:rFonts w:ascii="Times New Roman"/>
                <w:sz w:val="18"/>
              </w:rPr>
            </w:pPr>
          </w:p>
        </w:tc>
      </w:tr>
      <w:tr w:rsidR="006C5739" w14:paraId="0113D953" w14:textId="77777777">
        <w:trPr>
          <w:trHeight w:val="204"/>
        </w:trPr>
        <w:tc>
          <w:tcPr>
            <w:tcW w:w="5103" w:type="dxa"/>
            <w:gridSpan w:val="2"/>
          </w:tcPr>
          <w:p w14:paraId="6F6202F9" w14:textId="77777777" w:rsidR="006C5739" w:rsidRDefault="00B8641A">
            <w:pPr>
              <w:pStyle w:val="TableParagraph"/>
              <w:tabs>
                <w:tab w:val="left" w:pos="3944"/>
              </w:tabs>
              <w:spacing w:line="181" w:lineRule="exact"/>
              <w:ind w:left="120"/>
              <w:rPr>
                <w:b/>
                <w:sz w:val="18"/>
              </w:rPr>
            </w:pPr>
            <w:r>
              <w:rPr>
                <w:b/>
                <w:sz w:val="18"/>
              </w:rPr>
              <w:t>63</w:t>
            </w:r>
            <w:r>
              <w:rPr>
                <w:b/>
                <w:spacing w:val="-4"/>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inozemstva</w:t>
            </w:r>
            <w:r>
              <w:rPr>
                <w:b/>
                <w:spacing w:val="49"/>
                <w:sz w:val="18"/>
              </w:rPr>
              <w:t xml:space="preserve"> </w:t>
            </w:r>
            <w:r>
              <w:rPr>
                <w:b/>
                <w:sz w:val="18"/>
              </w:rPr>
              <w:t>i</w:t>
            </w:r>
            <w:r>
              <w:rPr>
                <w:b/>
                <w:spacing w:val="-1"/>
                <w:sz w:val="18"/>
              </w:rPr>
              <w:t xml:space="preserve"> </w:t>
            </w:r>
            <w:r>
              <w:rPr>
                <w:b/>
                <w:sz w:val="18"/>
              </w:rPr>
              <w:t>od</w:t>
            </w:r>
            <w:r>
              <w:rPr>
                <w:b/>
                <w:spacing w:val="-1"/>
                <w:sz w:val="18"/>
              </w:rPr>
              <w:t xml:space="preserve"> </w:t>
            </w:r>
            <w:r>
              <w:rPr>
                <w:b/>
                <w:spacing w:val="-2"/>
                <w:sz w:val="18"/>
              </w:rPr>
              <w:t>subjekata</w:t>
            </w:r>
            <w:r>
              <w:rPr>
                <w:b/>
                <w:sz w:val="18"/>
              </w:rPr>
              <w:tab/>
            </w:r>
            <w:r>
              <w:rPr>
                <w:b/>
                <w:spacing w:val="-2"/>
                <w:sz w:val="18"/>
              </w:rPr>
              <w:t>8.811.234,45</w:t>
            </w:r>
          </w:p>
        </w:tc>
        <w:tc>
          <w:tcPr>
            <w:tcW w:w="1358" w:type="dxa"/>
          </w:tcPr>
          <w:p w14:paraId="1E18ED71" w14:textId="77777777" w:rsidR="006C5739" w:rsidRDefault="00B8641A">
            <w:pPr>
              <w:pStyle w:val="TableParagraph"/>
              <w:spacing w:line="181" w:lineRule="exact"/>
              <w:ind w:left="13" w:right="7"/>
              <w:jc w:val="center"/>
              <w:rPr>
                <w:b/>
                <w:sz w:val="18"/>
              </w:rPr>
            </w:pPr>
            <w:r>
              <w:rPr>
                <w:b/>
                <w:spacing w:val="-2"/>
                <w:sz w:val="18"/>
              </w:rPr>
              <w:t>31.691.334,00</w:t>
            </w:r>
          </w:p>
        </w:tc>
        <w:tc>
          <w:tcPr>
            <w:tcW w:w="1358" w:type="dxa"/>
          </w:tcPr>
          <w:p w14:paraId="3D59B994" w14:textId="77777777" w:rsidR="006C5739" w:rsidRDefault="00B8641A">
            <w:pPr>
              <w:pStyle w:val="TableParagraph"/>
              <w:spacing w:line="181" w:lineRule="exact"/>
              <w:ind w:left="6" w:right="13"/>
              <w:jc w:val="center"/>
              <w:rPr>
                <w:b/>
                <w:sz w:val="18"/>
              </w:rPr>
            </w:pPr>
            <w:r>
              <w:rPr>
                <w:b/>
                <w:spacing w:val="-2"/>
                <w:sz w:val="18"/>
              </w:rPr>
              <w:t>31.691.334,00</w:t>
            </w:r>
          </w:p>
        </w:tc>
        <w:tc>
          <w:tcPr>
            <w:tcW w:w="1301" w:type="dxa"/>
          </w:tcPr>
          <w:p w14:paraId="36313F14" w14:textId="77777777" w:rsidR="006C5739" w:rsidRDefault="00B8641A">
            <w:pPr>
              <w:pStyle w:val="TableParagraph"/>
              <w:spacing w:line="181" w:lineRule="exact"/>
              <w:ind w:right="42"/>
              <w:jc w:val="right"/>
              <w:rPr>
                <w:b/>
                <w:sz w:val="18"/>
              </w:rPr>
            </w:pPr>
            <w:r>
              <w:rPr>
                <w:b/>
                <w:spacing w:val="-2"/>
                <w:sz w:val="18"/>
              </w:rPr>
              <w:t>10.406.293,82</w:t>
            </w:r>
          </w:p>
        </w:tc>
        <w:tc>
          <w:tcPr>
            <w:tcW w:w="846" w:type="dxa"/>
          </w:tcPr>
          <w:p w14:paraId="1A4DB3B7" w14:textId="77777777" w:rsidR="006C5739" w:rsidRDefault="00B8641A">
            <w:pPr>
              <w:pStyle w:val="TableParagraph"/>
              <w:spacing w:line="181" w:lineRule="exact"/>
              <w:ind w:right="93"/>
              <w:jc w:val="right"/>
              <w:rPr>
                <w:b/>
                <w:sz w:val="18"/>
              </w:rPr>
            </w:pPr>
            <w:r>
              <w:rPr>
                <w:b/>
                <w:spacing w:val="-2"/>
                <w:sz w:val="18"/>
              </w:rPr>
              <w:t>118,10%</w:t>
            </w:r>
          </w:p>
        </w:tc>
        <w:tc>
          <w:tcPr>
            <w:tcW w:w="764" w:type="dxa"/>
          </w:tcPr>
          <w:p w14:paraId="31F437F7" w14:textId="77777777" w:rsidR="006C5739" w:rsidRDefault="00B8641A">
            <w:pPr>
              <w:pStyle w:val="TableParagraph"/>
              <w:spacing w:line="181" w:lineRule="exact"/>
              <w:ind w:left="24"/>
              <w:jc w:val="center"/>
              <w:rPr>
                <w:b/>
                <w:sz w:val="18"/>
              </w:rPr>
            </w:pPr>
            <w:r>
              <w:rPr>
                <w:b/>
                <w:spacing w:val="-2"/>
                <w:sz w:val="18"/>
              </w:rPr>
              <w:t>32,84%</w:t>
            </w:r>
          </w:p>
        </w:tc>
      </w:tr>
      <w:tr w:rsidR="006C5739" w14:paraId="275218A9" w14:textId="77777777">
        <w:trPr>
          <w:trHeight w:val="439"/>
        </w:trPr>
        <w:tc>
          <w:tcPr>
            <w:tcW w:w="3710" w:type="dxa"/>
          </w:tcPr>
          <w:p w14:paraId="7184E96A" w14:textId="77777777" w:rsidR="006C5739" w:rsidRDefault="00B8641A">
            <w:pPr>
              <w:pStyle w:val="TableParagraph"/>
              <w:spacing w:line="200" w:lineRule="exact"/>
              <w:ind w:left="120"/>
              <w:rPr>
                <w:b/>
                <w:sz w:val="18"/>
              </w:rPr>
            </w:pPr>
            <w:r>
              <w:rPr>
                <w:b/>
                <w:sz w:val="18"/>
              </w:rPr>
              <w:t>unutar</w:t>
            </w:r>
            <w:r>
              <w:rPr>
                <w:b/>
                <w:spacing w:val="-4"/>
                <w:sz w:val="18"/>
              </w:rPr>
              <w:t xml:space="preserve"> </w:t>
            </w:r>
            <w:r>
              <w:rPr>
                <w:b/>
                <w:sz w:val="18"/>
              </w:rPr>
              <w:t>općeg</w:t>
            </w:r>
            <w:r>
              <w:rPr>
                <w:b/>
                <w:spacing w:val="-1"/>
                <w:sz w:val="18"/>
              </w:rPr>
              <w:t xml:space="preserve"> </w:t>
            </w:r>
            <w:r>
              <w:rPr>
                <w:b/>
                <w:spacing w:val="-2"/>
                <w:sz w:val="18"/>
              </w:rPr>
              <w:t>proračuna</w:t>
            </w:r>
          </w:p>
          <w:p w14:paraId="12FB846B" w14:textId="77777777" w:rsidR="006C5739" w:rsidRDefault="00B8641A">
            <w:pPr>
              <w:pStyle w:val="TableParagraph"/>
              <w:spacing w:line="206" w:lineRule="exact"/>
              <w:ind w:left="180"/>
              <w:rPr>
                <w:b/>
                <w:sz w:val="18"/>
              </w:rPr>
            </w:pPr>
            <w:r>
              <w:rPr>
                <w:b/>
                <w:sz w:val="18"/>
              </w:rPr>
              <w:t>631</w:t>
            </w:r>
            <w:r>
              <w:rPr>
                <w:b/>
                <w:spacing w:val="-4"/>
                <w:sz w:val="18"/>
              </w:rPr>
              <w:t xml:space="preserve"> </w:t>
            </w:r>
            <w:r>
              <w:rPr>
                <w:b/>
                <w:sz w:val="18"/>
              </w:rPr>
              <w:t>Pomoći</w:t>
            </w:r>
            <w:r>
              <w:rPr>
                <w:b/>
                <w:spacing w:val="-1"/>
                <w:sz w:val="18"/>
              </w:rPr>
              <w:t xml:space="preserve"> </w:t>
            </w:r>
            <w:r>
              <w:rPr>
                <w:b/>
                <w:sz w:val="18"/>
              </w:rPr>
              <w:t>od</w:t>
            </w:r>
            <w:r>
              <w:rPr>
                <w:b/>
                <w:spacing w:val="-1"/>
                <w:sz w:val="18"/>
              </w:rPr>
              <w:t xml:space="preserve"> </w:t>
            </w:r>
            <w:r>
              <w:rPr>
                <w:b/>
                <w:sz w:val="18"/>
              </w:rPr>
              <w:t>inozemnih</w:t>
            </w:r>
            <w:r>
              <w:rPr>
                <w:b/>
                <w:spacing w:val="-1"/>
                <w:sz w:val="18"/>
              </w:rPr>
              <w:t xml:space="preserve"> </w:t>
            </w:r>
            <w:r>
              <w:rPr>
                <w:b/>
                <w:spacing w:val="-2"/>
                <w:sz w:val="18"/>
              </w:rPr>
              <w:t>vlada</w:t>
            </w:r>
          </w:p>
        </w:tc>
        <w:tc>
          <w:tcPr>
            <w:tcW w:w="1393" w:type="dxa"/>
          </w:tcPr>
          <w:p w14:paraId="5613B418" w14:textId="77777777" w:rsidR="006C5739" w:rsidRDefault="00B8641A">
            <w:pPr>
              <w:pStyle w:val="TableParagraph"/>
              <w:spacing w:before="198"/>
              <w:ind w:right="105"/>
              <w:jc w:val="right"/>
              <w:rPr>
                <w:b/>
                <w:sz w:val="18"/>
              </w:rPr>
            </w:pPr>
            <w:r>
              <w:rPr>
                <w:b/>
                <w:spacing w:val="-2"/>
                <w:sz w:val="18"/>
              </w:rPr>
              <w:t>89.626,78</w:t>
            </w:r>
          </w:p>
        </w:tc>
        <w:tc>
          <w:tcPr>
            <w:tcW w:w="1358" w:type="dxa"/>
          </w:tcPr>
          <w:p w14:paraId="4CF0D18A" w14:textId="77777777" w:rsidR="006C5739" w:rsidRDefault="006C5739">
            <w:pPr>
              <w:pStyle w:val="TableParagraph"/>
              <w:rPr>
                <w:rFonts w:ascii="Times New Roman"/>
                <w:sz w:val="18"/>
              </w:rPr>
            </w:pPr>
          </w:p>
        </w:tc>
        <w:tc>
          <w:tcPr>
            <w:tcW w:w="1358" w:type="dxa"/>
          </w:tcPr>
          <w:p w14:paraId="4DA36649" w14:textId="77777777" w:rsidR="006C5739" w:rsidRDefault="006C5739">
            <w:pPr>
              <w:pStyle w:val="TableParagraph"/>
              <w:rPr>
                <w:rFonts w:ascii="Times New Roman"/>
                <w:sz w:val="18"/>
              </w:rPr>
            </w:pPr>
          </w:p>
        </w:tc>
        <w:tc>
          <w:tcPr>
            <w:tcW w:w="1301" w:type="dxa"/>
          </w:tcPr>
          <w:p w14:paraId="1097DF7B" w14:textId="77777777" w:rsidR="006C5739" w:rsidRDefault="00B8641A">
            <w:pPr>
              <w:pStyle w:val="TableParagraph"/>
              <w:spacing w:before="198"/>
              <w:ind w:right="42"/>
              <w:jc w:val="right"/>
              <w:rPr>
                <w:b/>
                <w:sz w:val="18"/>
              </w:rPr>
            </w:pPr>
            <w:r>
              <w:rPr>
                <w:b/>
                <w:spacing w:val="-2"/>
                <w:sz w:val="18"/>
              </w:rPr>
              <w:t>120.051,91</w:t>
            </w:r>
          </w:p>
        </w:tc>
        <w:tc>
          <w:tcPr>
            <w:tcW w:w="846" w:type="dxa"/>
          </w:tcPr>
          <w:p w14:paraId="2D6526CF" w14:textId="77777777" w:rsidR="006C5739" w:rsidRDefault="00B8641A">
            <w:pPr>
              <w:pStyle w:val="TableParagraph"/>
              <w:spacing w:before="198"/>
              <w:ind w:right="93"/>
              <w:jc w:val="right"/>
              <w:rPr>
                <w:b/>
                <w:sz w:val="18"/>
              </w:rPr>
            </w:pPr>
            <w:r>
              <w:rPr>
                <w:b/>
                <w:spacing w:val="-2"/>
                <w:sz w:val="18"/>
              </w:rPr>
              <w:t>133,95%</w:t>
            </w:r>
          </w:p>
        </w:tc>
        <w:tc>
          <w:tcPr>
            <w:tcW w:w="764" w:type="dxa"/>
          </w:tcPr>
          <w:p w14:paraId="1C8EA4B9" w14:textId="77777777" w:rsidR="006C5739" w:rsidRDefault="006C5739">
            <w:pPr>
              <w:pStyle w:val="TableParagraph"/>
              <w:rPr>
                <w:rFonts w:ascii="Times New Roman"/>
                <w:sz w:val="18"/>
              </w:rPr>
            </w:pPr>
          </w:p>
        </w:tc>
      </w:tr>
      <w:tr w:rsidR="006C5739" w14:paraId="5502F194" w14:textId="77777777">
        <w:trPr>
          <w:trHeight w:val="640"/>
        </w:trPr>
        <w:tc>
          <w:tcPr>
            <w:tcW w:w="3710" w:type="dxa"/>
          </w:tcPr>
          <w:p w14:paraId="1388E1DD" w14:textId="77777777" w:rsidR="006C5739" w:rsidRDefault="00B8641A">
            <w:pPr>
              <w:pStyle w:val="TableParagraph"/>
              <w:spacing w:before="33" w:line="232" w:lineRule="auto"/>
              <w:ind w:left="225" w:right="167"/>
              <w:rPr>
                <w:b/>
                <w:sz w:val="18"/>
              </w:rPr>
            </w:pPr>
            <w:r>
              <w:rPr>
                <w:b/>
                <w:sz w:val="18"/>
              </w:rPr>
              <w:t>6311</w:t>
            </w:r>
            <w:r>
              <w:rPr>
                <w:b/>
                <w:spacing w:val="-10"/>
                <w:sz w:val="18"/>
              </w:rPr>
              <w:t xml:space="preserve"> </w:t>
            </w:r>
            <w:r>
              <w:rPr>
                <w:b/>
                <w:sz w:val="18"/>
              </w:rPr>
              <w:t>Tekuće</w:t>
            </w:r>
            <w:r>
              <w:rPr>
                <w:b/>
                <w:spacing w:val="-10"/>
                <w:sz w:val="18"/>
              </w:rPr>
              <w:t xml:space="preserve"> </w:t>
            </w:r>
            <w:r>
              <w:rPr>
                <w:b/>
                <w:sz w:val="18"/>
              </w:rPr>
              <w:t>pomoći</w:t>
            </w:r>
            <w:r>
              <w:rPr>
                <w:b/>
                <w:spacing w:val="-10"/>
                <w:sz w:val="18"/>
              </w:rPr>
              <w:t xml:space="preserve"> </w:t>
            </w:r>
            <w:r>
              <w:rPr>
                <w:b/>
                <w:sz w:val="18"/>
              </w:rPr>
              <w:t>od</w:t>
            </w:r>
            <w:r>
              <w:rPr>
                <w:b/>
                <w:spacing w:val="-10"/>
                <w:sz w:val="18"/>
              </w:rPr>
              <w:t xml:space="preserve"> </w:t>
            </w:r>
            <w:r>
              <w:rPr>
                <w:b/>
                <w:sz w:val="18"/>
              </w:rPr>
              <w:t xml:space="preserve">inozemnih </w:t>
            </w:r>
            <w:r>
              <w:rPr>
                <w:b/>
                <w:spacing w:val="-2"/>
                <w:sz w:val="18"/>
              </w:rPr>
              <w:t>vlada</w:t>
            </w:r>
          </w:p>
          <w:p w14:paraId="054DA64B" w14:textId="77777777" w:rsidR="006C5739" w:rsidRDefault="00B8641A">
            <w:pPr>
              <w:pStyle w:val="TableParagraph"/>
              <w:spacing w:line="185" w:lineRule="exact"/>
              <w:ind w:left="225"/>
              <w:rPr>
                <w:b/>
                <w:sz w:val="18"/>
              </w:rPr>
            </w:pPr>
            <w:r>
              <w:rPr>
                <w:b/>
                <w:sz w:val="18"/>
              </w:rPr>
              <w:t>6312</w:t>
            </w:r>
            <w:r>
              <w:rPr>
                <w:b/>
                <w:spacing w:val="-4"/>
                <w:sz w:val="18"/>
              </w:rPr>
              <w:t xml:space="preserve"> </w:t>
            </w:r>
            <w:r>
              <w:rPr>
                <w:b/>
                <w:sz w:val="18"/>
              </w:rPr>
              <w:t>Kapitalne</w:t>
            </w:r>
            <w:r>
              <w:rPr>
                <w:b/>
                <w:spacing w:val="-1"/>
                <w:sz w:val="18"/>
              </w:rPr>
              <w:t xml:space="preserve"> </w:t>
            </w:r>
            <w:r>
              <w:rPr>
                <w:b/>
                <w:sz w:val="18"/>
              </w:rPr>
              <w:t>pomoći</w:t>
            </w:r>
            <w:r>
              <w:rPr>
                <w:b/>
                <w:spacing w:val="-1"/>
                <w:sz w:val="18"/>
              </w:rPr>
              <w:t xml:space="preserve"> </w:t>
            </w:r>
            <w:r>
              <w:rPr>
                <w:b/>
                <w:sz w:val="18"/>
              </w:rPr>
              <w:t>od</w:t>
            </w:r>
            <w:r>
              <w:rPr>
                <w:b/>
                <w:spacing w:val="-1"/>
                <w:sz w:val="18"/>
              </w:rPr>
              <w:t xml:space="preserve"> </w:t>
            </w:r>
            <w:r>
              <w:rPr>
                <w:b/>
                <w:spacing w:val="-2"/>
                <w:sz w:val="18"/>
              </w:rPr>
              <w:t>inozemnih</w:t>
            </w:r>
          </w:p>
        </w:tc>
        <w:tc>
          <w:tcPr>
            <w:tcW w:w="1393" w:type="dxa"/>
          </w:tcPr>
          <w:p w14:paraId="0EF137E8" w14:textId="77777777" w:rsidR="006C5739" w:rsidRDefault="00B8641A">
            <w:pPr>
              <w:pStyle w:val="TableParagraph"/>
              <w:spacing w:before="28"/>
              <w:ind w:right="105"/>
              <w:jc w:val="right"/>
              <w:rPr>
                <w:b/>
                <w:sz w:val="18"/>
              </w:rPr>
            </w:pPr>
            <w:r>
              <w:rPr>
                <w:b/>
                <w:spacing w:val="-2"/>
                <w:sz w:val="18"/>
              </w:rPr>
              <w:t>89.626,78</w:t>
            </w:r>
          </w:p>
        </w:tc>
        <w:tc>
          <w:tcPr>
            <w:tcW w:w="1358" w:type="dxa"/>
          </w:tcPr>
          <w:p w14:paraId="56FA7CA5" w14:textId="77777777" w:rsidR="006C5739" w:rsidRDefault="006C5739">
            <w:pPr>
              <w:pStyle w:val="TableParagraph"/>
              <w:rPr>
                <w:rFonts w:ascii="Times New Roman"/>
                <w:sz w:val="18"/>
              </w:rPr>
            </w:pPr>
          </w:p>
        </w:tc>
        <w:tc>
          <w:tcPr>
            <w:tcW w:w="1358" w:type="dxa"/>
          </w:tcPr>
          <w:p w14:paraId="628CBD13" w14:textId="77777777" w:rsidR="006C5739" w:rsidRDefault="006C5739">
            <w:pPr>
              <w:pStyle w:val="TableParagraph"/>
              <w:rPr>
                <w:rFonts w:ascii="Times New Roman"/>
                <w:sz w:val="18"/>
              </w:rPr>
            </w:pPr>
          </w:p>
        </w:tc>
        <w:tc>
          <w:tcPr>
            <w:tcW w:w="1301" w:type="dxa"/>
          </w:tcPr>
          <w:p w14:paraId="4C3E7AC3" w14:textId="77777777" w:rsidR="006C5739" w:rsidRDefault="00B8641A">
            <w:pPr>
              <w:pStyle w:val="TableParagraph"/>
              <w:spacing w:before="28"/>
              <w:ind w:left="455"/>
              <w:rPr>
                <w:b/>
                <w:sz w:val="18"/>
              </w:rPr>
            </w:pPr>
            <w:r>
              <w:rPr>
                <w:b/>
                <w:spacing w:val="-2"/>
                <w:sz w:val="18"/>
              </w:rPr>
              <w:t>10.399,00</w:t>
            </w:r>
          </w:p>
          <w:p w14:paraId="13F86428" w14:textId="77777777" w:rsidR="006C5739" w:rsidRDefault="00B8641A">
            <w:pPr>
              <w:pStyle w:val="TableParagraph"/>
              <w:spacing w:before="198" w:line="187" w:lineRule="exact"/>
              <w:ind w:left="355"/>
              <w:rPr>
                <w:b/>
                <w:sz w:val="18"/>
              </w:rPr>
            </w:pPr>
            <w:r>
              <w:rPr>
                <w:b/>
                <w:spacing w:val="-2"/>
                <w:sz w:val="18"/>
              </w:rPr>
              <w:t>109.652,91</w:t>
            </w:r>
          </w:p>
        </w:tc>
        <w:tc>
          <w:tcPr>
            <w:tcW w:w="846" w:type="dxa"/>
          </w:tcPr>
          <w:p w14:paraId="3B2719CA" w14:textId="77777777" w:rsidR="006C5739" w:rsidRDefault="00B8641A">
            <w:pPr>
              <w:pStyle w:val="TableParagraph"/>
              <w:spacing w:before="28"/>
              <w:ind w:right="93"/>
              <w:jc w:val="right"/>
              <w:rPr>
                <w:b/>
                <w:sz w:val="18"/>
              </w:rPr>
            </w:pPr>
            <w:r>
              <w:rPr>
                <w:b/>
                <w:spacing w:val="-2"/>
                <w:sz w:val="18"/>
              </w:rPr>
              <w:t>11,60%</w:t>
            </w:r>
          </w:p>
        </w:tc>
        <w:tc>
          <w:tcPr>
            <w:tcW w:w="764" w:type="dxa"/>
          </w:tcPr>
          <w:p w14:paraId="66152A41" w14:textId="77777777" w:rsidR="006C5739" w:rsidRDefault="006C5739">
            <w:pPr>
              <w:pStyle w:val="TableParagraph"/>
              <w:rPr>
                <w:rFonts w:ascii="Times New Roman"/>
                <w:sz w:val="18"/>
              </w:rPr>
            </w:pPr>
          </w:p>
        </w:tc>
      </w:tr>
      <w:tr w:rsidR="006C5739" w14:paraId="3A2753B4" w14:textId="77777777">
        <w:trPr>
          <w:trHeight w:val="404"/>
        </w:trPr>
        <w:tc>
          <w:tcPr>
            <w:tcW w:w="3710" w:type="dxa"/>
          </w:tcPr>
          <w:p w14:paraId="6CFA9F2B" w14:textId="77777777" w:rsidR="006C5739" w:rsidRDefault="00B8641A">
            <w:pPr>
              <w:pStyle w:val="TableParagraph"/>
              <w:spacing w:line="200" w:lineRule="exact"/>
              <w:ind w:left="225"/>
              <w:rPr>
                <w:b/>
                <w:sz w:val="18"/>
              </w:rPr>
            </w:pPr>
            <w:r>
              <w:rPr>
                <w:b/>
                <w:spacing w:val="-2"/>
                <w:sz w:val="18"/>
              </w:rPr>
              <w:t>vlada</w:t>
            </w:r>
          </w:p>
          <w:p w14:paraId="65B91DBE" w14:textId="77777777" w:rsidR="006C5739" w:rsidRDefault="00B8641A">
            <w:pPr>
              <w:pStyle w:val="TableParagraph"/>
              <w:spacing w:line="185" w:lineRule="exact"/>
              <w:ind w:left="180"/>
              <w:rPr>
                <w:b/>
                <w:sz w:val="18"/>
              </w:rPr>
            </w:pPr>
            <w:r>
              <w:rPr>
                <w:b/>
                <w:sz w:val="18"/>
              </w:rPr>
              <w:t>632</w:t>
            </w:r>
            <w:r>
              <w:rPr>
                <w:b/>
                <w:spacing w:val="-4"/>
                <w:sz w:val="18"/>
              </w:rPr>
              <w:t xml:space="preserve"> </w:t>
            </w:r>
            <w:r>
              <w:rPr>
                <w:b/>
                <w:sz w:val="18"/>
              </w:rPr>
              <w:t>Pomoći</w:t>
            </w:r>
            <w:r>
              <w:rPr>
                <w:b/>
                <w:spacing w:val="-1"/>
                <w:sz w:val="18"/>
              </w:rPr>
              <w:t xml:space="preserve"> </w:t>
            </w:r>
            <w:r>
              <w:rPr>
                <w:b/>
                <w:sz w:val="18"/>
              </w:rPr>
              <w:t>od</w:t>
            </w:r>
            <w:r>
              <w:rPr>
                <w:b/>
                <w:spacing w:val="-1"/>
                <w:sz w:val="18"/>
              </w:rPr>
              <w:t xml:space="preserve"> </w:t>
            </w:r>
            <w:r>
              <w:rPr>
                <w:b/>
                <w:spacing w:val="-2"/>
                <w:sz w:val="18"/>
              </w:rPr>
              <w:t>međunarodnih</w:t>
            </w:r>
          </w:p>
        </w:tc>
        <w:tc>
          <w:tcPr>
            <w:tcW w:w="1393" w:type="dxa"/>
          </w:tcPr>
          <w:p w14:paraId="09B6FC3C" w14:textId="77777777" w:rsidR="006C5739" w:rsidRDefault="00B8641A">
            <w:pPr>
              <w:pStyle w:val="TableParagraph"/>
              <w:spacing w:before="198" w:line="187" w:lineRule="exact"/>
              <w:ind w:right="105"/>
              <w:jc w:val="right"/>
              <w:rPr>
                <w:b/>
                <w:sz w:val="18"/>
              </w:rPr>
            </w:pPr>
            <w:r>
              <w:rPr>
                <w:b/>
                <w:spacing w:val="-2"/>
                <w:sz w:val="18"/>
              </w:rPr>
              <w:t>411.112,68</w:t>
            </w:r>
          </w:p>
        </w:tc>
        <w:tc>
          <w:tcPr>
            <w:tcW w:w="1358" w:type="dxa"/>
          </w:tcPr>
          <w:p w14:paraId="4BF74716" w14:textId="77777777" w:rsidR="006C5739" w:rsidRDefault="006C5739">
            <w:pPr>
              <w:pStyle w:val="TableParagraph"/>
              <w:rPr>
                <w:rFonts w:ascii="Times New Roman"/>
                <w:sz w:val="18"/>
              </w:rPr>
            </w:pPr>
          </w:p>
        </w:tc>
        <w:tc>
          <w:tcPr>
            <w:tcW w:w="1358" w:type="dxa"/>
          </w:tcPr>
          <w:p w14:paraId="686F0728" w14:textId="77777777" w:rsidR="006C5739" w:rsidRDefault="006C5739">
            <w:pPr>
              <w:pStyle w:val="TableParagraph"/>
              <w:rPr>
                <w:rFonts w:ascii="Times New Roman"/>
                <w:sz w:val="18"/>
              </w:rPr>
            </w:pPr>
          </w:p>
        </w:tc>
        <w:tc>
          <w:tcPr>
            <w:tcW w:w="1301" w:type="dxa"/>
          </w:tcPr>
          <w:p w14:paraId="06728684" w14:textId="77777777" w:rsidR="006C5739" w:rsidRDefault="00B8641A">
            <w:pPr>
              <w:pStyle w:val="TableParagraph"/>
              <w:spacing w:before="198" w:line="187" w:lineRule="exact"/>
              <w:ind w:right="42"/>
              <w:jc w:val="right"/>
              <w:rPr>
                <w:b/>
                <w:sz w:val="18"/>
              </w:rPr>
            </w:pPr>
            <w:r>
              <w:rPr>
                <w:b/>
                <w:spacing w:val="-2"/>
                <w:sz w:val="18"/>
              </w:rPr>
              <w:t>99.739,48</w:t>
            </w:r>
          </w:p>
        </w:tc>
        <w:tc>
          <w:tcPr>
            <w:tcW w:w="846" w:type="dxa"/>
          </w:tcPr>
          <w:p w14:paraId="729F2887" w14:textId="77777777" w:rsidR="006C5739" w:rsidRDefault="00B8641A">
            <w:pPr>
              <w:pStyle w:val="TableParagraph"/>
              <w:spacing w:before="198" w:line="187" w:lineRule="exact"/>
              <w:ind w:right="93"/>
              <w:jc w:val="right"/>
              <w:rPr>
                <w:b/>
                <w:sz w:val="18"/>
              </w:rPr>
            </w:pPr>
            <w:r>
              <w:rPr>
                <w:b/>
                <w:spacing w:val="-2"/>
                <w:sz w:val="18"/>
              </w:rPr>
              <w:t>24,26%</w:t>
            </w:r>
          </w:p>
        </w:tc>
        <w:tc>
          <w:tcPr>
            <w:tcW w:w="764" w:type="dxa"/>
          </w:tcPr>
          <w:p w14:paraId="5EE2B42F" w14:textId="77777777" w:rsidR="006C5739" w:rsidRDefault="006C5739">
            <w:pPr>
              <w:pStyle w:val="TableParagraph"/>
              <w:rPr>
                <w:rFonts w:ascii="Times New Roman"/>
                <w:sz w:val="18"/>
              </w:rPr>
            </w:pPr>
          </w:p>
        </w:tc>
      </w:tr>
      <w:tr w:rsidR="006C5739" w14:paraId="7DC8E364" w14:textId="77777777">
        <w:trPr>
          <w:trHeight w:val="405"/>
        </w:trPr>
        <w:tc>
          <w:tcPr>
            <w:tcW w:w="3710" w:type="dxa"/>
          </w:tcPr>
          <w:p w14:paraId="11C2F80F" w14:textId="77777777" w:rsidR="006C5739" w:rsidRDefault="00B8641A">
            <w:pPr>
              <w:pStyle w:val="TableParagraph"/>
              <w:spacing w:line="200" w:lineRule="exact"/>
              <w:ind w:left="180"/>
              <w:rPr>
                <w:b/>
                <w:sz w:val="18"/>
              </w:rPr>
            </w:pPr>
            <w:r>
              <w:rPr>
                <w:b/>
                <w:sz w:val="18"/>
              </w:rPr>
              <w:t>organizacija</w:t>
            </w:r>
            <w:r>
              <w:rPr>
                <w:b/>
                <w:spacing w:val="-1"/>
                <w:sz w:val="18"/>
              </w:rPr>
              <w:t xml:space="preserve"> </w:t>
            </w:r>
            <w:r>
              <w:rPr>
                <w:b/>
                <w:sz w:val="18"/>
              </w:rPr>
              <w:t>te</w:t>
            </w:r>
            <w:r>
              <w:rPr>
                <w:b/>
                <w:spacing w:val="-1"/>
                <w:sz w:val="18"/>
              </w:rPr>
              <w:t xml:space="preserve"> </w:t>
            </w:r>
            <w:r>
              <w:rPr>
                <w:b/>
                <w:sz w:val="18"/>
              </w:rPr>
              <w:t>institucija</w:t>
            </w:r>
            <w:r>
              <w:rPr>
                <w:b/>
                <w:spacing w:val="-1"/>
                <w:sz w:val="18"/>
              </w:rPr>
              <w:t xml:space="preserve"> </w:t>
            </w:r>
            <w:r>
              <w:rPr>
                <w:b/>
                <w:sz w:val="18"/>
              </w:rPr>
              <w:t>i</w:t>
            </w:r>
            <w:r>
              <w:rPr>
                <w:b/>
                <w:spacing w:val="-1"/>
                <w:sz w:val="18"/>
              </w:rPr>
              <w:t xml:space="preserve"> </w:t>
            </w:r>
            <w:r>
              <w:rPr>
                <w:b/>
                <w:sz w:val="18"/>
              </w:rPr>
              <w:t>tijela</w:t>
            </w:r>
            <w:r>
              <w:rPr>
                <w:b/>
                <w:spacing w:val="-1"/>
                <w:sz w:val="18"/>
              </w:rPr>
              <w:t xml:space="preserve"> </w:t>
            </w:r>
            <w:r>
              <w:rPr>
                <w:b/>
                <w:spacing w:val="-5"/>
                <w:sz w:val="18"/>
              </w:rPr>
              <w:t>EU</w:t>
            </w:r>
          </w:p>
          <w:p w14:paraId="7FB31EDA" w14:textId="77777777" w:rsidR="006C5739" w:rsidRDefault="00B8641A">
            <w:pPr>
              <w:pStyle w:val="TableParagraph"/>
              <w:spacing w:line="185" w:lineRule="exact"/>
              <w:ind w:left="225"/>
              <w:rPr>
                <w:b/>
                <w:sz w:val="18"/>
              </w:rPr>
            </w:pPr>
            <w:r>
              <w:rPr>
                <w:b/>
                <w:sz w:val="18"/>
              </w:rPr>
              <w:t>6321</w:t>
            </w:r>
            <w:r>
              <w:rPr>
                <w:b/>
                <w:spacing w:val="-4"/>
                <w:sz w:val="18"/>
              </w:rPr>
              <w:t xml:space="preserve"> </w:t>
            </w:r>
            <w:r>
              <w:rPr>
                <w:b/>
                <w:sz w:val="18"/>
              </w:rPr>
              <w:t>Tekuće</w:t>
            </w:r>
            <w:r>
              <w:rPr>
                <w:b/>
                <w:spacing w:val="-1"/>
                <w:sz w:val="18"/>
              </w:rPr>
              <w:t xml:space="preserve"> </w:t>
            </w:r>
            <w:r>
              <w:rPr>
                <w:b/>
                <w:sz w:val="18"/>
              </w:rPr>
              <w:t>pomoći</w:t>
            </w:r>
            <w:r>
              <w:rPr>
                <w:b/>
                <w:spacing w:val="-2"/>
                <w:sz w:val="18"/>
              </w:rPr>
              <w:t xml:space="preserve"> </w:t>
            </w:r>
            <w:r>
              <w:rPr>
                <w:b/>
                <w:sz w:val="18"/>
              </w:rPr>
              <w:t>od</w:t>
            </w:r>
            <w:r>
              <w:rPr>
                <w:b/>
                <w:spacing w:val="-1"/>
                <w:sz w:val="18"/>
              </w:rPr>
              <w:t xml:space="preserve"> </w:t>
            </w:r>
            <w:r>
              <w:rPr>
                <w:b/>
                <w:spacing w:val="-2"/>
                <w:sz w:val="18"/>
              </w:rPr>
              <w:t>međunarodnih</w:t>
            </w:r>
          </w:p>
        </w:tc>
        <w:tc>
          <w:tcPr>
            <w:tcW w:w="1393" w:type="dxa"/>
          </w:tcPr>
          <w:p w14:paraId="15B3955F" w14:textId="77777777" w:rsidR="006C5739" w:rsidRDefault="006C5739">
            <w:pPr>
              <w:pStyle w:val="TableParagraph"/>
              <w:rPr>
                <w:rFonts w:ascii="Times New Roman"/>
                <w:sz w:val="18"/>
              </w:rPr>
            </w:pPr>
          </w:p>
        </w:tc>
        <w:tc>
          <w:tcPr>
            <w:tcW w:w="1358" w:type="dxa"/>
          </w:tcPr>
          <w:p w14:paraId="257620E0" w14:textId="77777777" w:rsidR="006C5739" w:rsidRDefault="006C5739">
            <w:pPr>
              <w:pStyle w:val="TableParagraph"/>
              <w:rPr>
                <w:rFonts w:ascii="Times New Roman"/>
                <w:sz w:val="18"/>
              </w:rPr>
            </w:pPr>
          </w:p>
        </w:tc>
        <w:tc>
          <w:tcPr>
            <w:tcW w:w="1358" w:type="dxa"/>
          </w:tcPr>
          <w:p w14:paraId="3FD7F02A" w14:textId="77777777" w:rsidR="006C5739" w:rsidRDefault="006C5739">
            <w:pPr>
              <w:pStyle w:val="TableParagraph"/>
              <w:rPr>
                <w:rFonts w:ascii="Times New Roman"/>
                <w:sz w:val="18"/>
              </w:rPr>
            </w:pPr>
          </w:p>
        </w:tc>
        <w:tc>
          <w:tcPr>
            <w:tcW w:w="1301" w:type="dxa"/>
          </w:tcPr>
          <w:p w14:paraId="5A255D56" w14:textId="77777777" w:rsidR="006C5739" w:rsidRDefault="00B8641A">
            <w:pPr>
              <w:pStyle w:val="TableParagraph"/>
              <w:spacing w:before="198" w:line="187" w:lineRule="exact"/>
              <w:ind w:right="42"/>
              <w:jc w:val="right"/>
              <w:rPr>
                <w:b/>
                <w:sz w:val="18"/>
              </w:rPr>
            </w:pPr>
            <w:r>
              <w:rPr>
                <w:b/>
                <w:spacing w:val="-2"/>
                <w:sz w:val="18"/>
              </w:rPr>
              <w:t>8.860,00</w:t>
            </w:r>
          </w:p>
        </w:tc>
        <w:tc>
          <w:tcPr>
            <w:tcW w:w="846" w:type="dxa"/>
          </w:tcPr>
          <w:p w14:paraId="667AA387" w14:textId="77777777" w:rsidR="006C5739" w:rsidRDefault="006C5739">
            <w:pPr>
              <w:pStyle w:val="TableParagraph"/>
              <w:rPr>
                <w:rFonts w:ascii="Times New Roman"/>
                <w:sz w:val="18"/>
              </w:rPr>
            </w:pPr>
          </w:p>
        </w:tc>
        <w:tc>
          <w:tcPr>
            <w:tcW w:w="764" w:type="dxa"/>
          </w:tcPr>
          <w:p w14:paraId="09E0527B" w14:textId="77777777" w:rsidR="006C5739" w:rsidRDefault="006C5739">
            <w:pPr>
              <w:pStyle w:val="TableParagraph"/>
              <w:rPr>
                <w:rFonts w:ascii="Times New Roman"/>
                <w:sz w:val="18"/>
              </w:rPr>
            </w:pPr>
          </w:p>
        </w:tc>
      </w:tr>
      <w:tr w:rsidR="006C5739" w14:paraId="1AA57F45" w14:textId="77777777">
        <w:trPr>
          <w:trHeight w:val="405"/>
        </w:trPr>
        <w:tc>
          <w:tcPr>
            <w:tcW w:w="3710" w:type="dxa"/>
          </w:tcPr>
          <w:p w14:paraId="1EC861B3" w14:textId="77777777" w:rsidR="006C5739" w:rsidRDefault="00B8641A">
            <w:pPr>
              <w:pStyle w:val="TableParagraph"/>
              <w:spacing w:line="200" w:lineRule="exact"/>
              <w:ind w:left="225"/>
              <w:rPr>
                <w:b/>
                <w:sz w:val="18"/>
              </w:rPr>
            </w:pPr>
            <w:r>
              <w:rPr>
                <w:b/>
                <w:spacing w:val="-2"/>
                <w:sz w:val="18"/>
              </w:rPr>
              <w:t>organizacija</w:t>
            </w:r>
          </w:p>
          <w:p w14:paraId="0858D8F0" w14:textId="77777777" w:rsidR="006C5739" w:rsidRDefault="00B8641A">
            <w:pPr>
              <w:pStyle w:val="TableParagraph"/>
              <w:spacing w:line="185" w:lineRule="exact"/>
              <w:ind w:left="225"/>
              <w:rPr>
                <w:b/>
                <w:sz w:val="18"/>
              </w:rPr>
            </w:pPr>
            <w:r>
              <w:rPr>
                <w:b/>
                <w:sz w:val="18"/>
              </w:rPr>
              <w:t>6323</w:t>
            </w:r>
            <w:r>
              <w:rPr>
                <w:b/>
                <w:spacing w:val="-4"/>
                <w:sz w:val="18"/>
              </w:rPr>
              <w:t xml:space="preserve"> </w:t>
            </w:r>
            <w:r>
              <w:rPr>
                <w:b/>
                <w:sz w:val="18"/>
              </w:rPr>
              <w:t>Tekuće</w:t>
            </w:r>
            <w:r>
              <w:rPr>
                <w:b/>
                <w:spacing w:val="-1"/>
                <w:sz w:val="18"/>
              </w:rPr>
              <w:t xml:space="preserve"> </w:t>
            </w:r>
            <w:r>
              <w:rPr>
                <w:b/>
                <w:sz w:val="18"/>
              </w:rPr>
              <w:t>pomoći</w:t>
            </w:r>
            <w:r>
              <w:rPr>
                <w:b/>
                <w:spacing w:val="-2"/>
                <w:sz w:val="18"/>
              </w:rPr>
              <w:t xml:space="preserve"> </w:t>
            </w:r>
            <w:r>
              <w:rPr>
                <w:b/>
                <w:sz w:val="18"/>
              </w:rPr>
              <w:t>od</w:t>
            </w:r>
            <w:r>
              <w:rPr>
                <w:b/>
                <w:spacing w:val="-1"/>
                <w:sz w:val="18"/>
              </w:rPr>
              <w:t xml:space="preserve"> </w:t>
            </w:r>
            <w:r>
              <w:rPr>
                <w:b/>
                <w:sz w:val="18"/>
              </w:rPr>
              <w:t>institucija</w:t>
            </w:r>
            <w:r>
              <w:rPr>
                <w:b/>
                <w:spacing w:val="-1"/>
                <w:sz w:val="18"/>
              </w:rPr>
              <w:t xml:space="preserve"> </w:t>
            </w:r>
            <w:r>
              <w:rPr>
                <w:b/>
                <w:spacing w:val="-10"/>
                <w:sz w:val="18"/>
              </w:rPr>
              <w:t>i</w:t>
            </w:r>
          </w:p>
        </w:tc>
        <w:tc>
          <w:tcPr>
            <w:tcW w:w="1393" w:type="dxa"/>
          </w:tcPr>
          <w:p w14:paraId="5387188C" w14:textId="77777777" w:rsidR="006C5739" w:rsidRDefault="00B8641A">
            <w:pPr>
              <w:pStyle w:val="TableParagraph"/>
              <w:spacing w:before="198" w:line="187" w:lineRule="exact"/>
              <w:ind w:right="105"/>
              <w:jc w:val="right"/>
              <w:rPr>
                <w:b/>
                <w:sz w:val="18"/>
              </w:rPr>
            </w:pPr>
            <w:r>
              <w:rPr>
                <w:b/>
                <w:spacing w:val="-2"/>
                <w:sz w:val="18"/>
              </w:rPr>
              <w:t>411.112,68</w:t>
            </w:r>
          </w:p>
        </w:tc>
        <w:tc>
          <w:tcPr>
            <w:tcW w:w="1358" w:type="dxa"/>
          </w:tcPr>
          <w:p w14:paraId="00C596E5" w14:textId="77777777" w:rsidR="006C5739" w:rsidRDefault="006C5739">
            <w:pPr>
              <w:pStyle w:val="TableParagraph"/>
              <w:rPr>
                <w:rFonts w:ascii="Times New Roman"/>
                <w:sz w:val="18"/>
              </w:rPr>
            </w:pPr>
          </w:p>
        </w:tc>
        <w:tc>
          <w:tcPr>
            <w:tcW w:w="1358" w:type="dxa"/>
          </w:tcPr>
          <w:p w14:paraId="373A6F1D" w14:textId="77777777" w:rsidR="006C5739" w:rsidRDefault="006C5739">
            <w:pPr>
              <w:pStyle w:val="TableParagraph"/>
              <w:rPr>
                <w:rFonts w:ascii="Times New Roman"/>
                <w:sz w:val="18"/>
              </w:rPr>
            </w:pPr>
          </w:p>
        </w:tc>
        <w:tc>
          <w:tcPr>
            <w:tcW w:w="1301" w:type="dxa"/>
          </w:tcPr>
          <w:p w14:paraId="57C56D8C" w14:textId="77777777" w:rsidR="006C5739" w:rsidRDefault="00B8641A">
            <w:pPr>
              <w:pStyle w:val="TableParagraph"/>
              <w:spacing w:before="198" w:line="187" w:lineRule="exact"/>
              <w:ind w:right="42"/>
              <w:jc w:val="right"/>
              <w:rPr>
                <w:b/>
                <w:sz w:val="18"/>
              </w:rPr>
            </w:pPr>
            <w:r>
              <w:rPr>
                <w:b/>
                <w:spacing w:val="-2"/>
                <w:sz w:val="18"/>
              </w:rPr>
              <w:t>90.879,48</w:t>
            </w:r>
          </w:p>
        </w:tc>
        <w:tc>
          <w:tcPr>
            <w:tcW w:w="846" w:type="dxa"/>
          </w:tcPr>
          <w:p w14:paraId="4C087A23" w14:textId="77777777" w:rsidR="006C5739" w:rsidRDefault="00B8641A">
            <w:pPr>
              <w:pStyle w:val="TableParagraph"/>
              <w:spacing w:before="198" w:line="187" w:lineRule="exact"/>
              <w:ind w:right="93"/>
              <w:jc w:val="right"/>
              <w:rPr>
                <w:b/>
                <w:sz w:val="18"/>
              </w:rPr>
            </w:pPr>
            <w:r>
              <w:rPr>
                <w:b/>
                <w:spacing w:val="-2"/>
                <w:sz w:val="18"/>
              </w:rPr>
              <w:t>22,11%</w:t>
            </w:r>
          </w:p>
        </w:tc>
        <w:tc>
          <w:tcPr>
            <w:tcW w:w="764" w:type="dxa"/>
          </w:tcPr>
          <w:p w14:paraId="7C42683A" w14:textId="77777777" w:rsidR="006C5739" w:rsidRDefault="006C5739">
            <w:pPr>
              <w:pStyle w:val="TableParagraph"/>
              <w:rPr>
                <w:rFonts w:ascii="Times New Roman"/>
                <w:sz w:val="18"/>
              </w:rPr>
            </w:pPr>
          </w:p>
        </w:tc>
      </w:tr>
      <w:tr w:rsidR="006C5739" w14:paraId="7E7AE7AF" w14:textId="77777777">
        <w:trPr>
          <w:trHeight w:val="405"/>
        </w:trPr>
        <w:tc>
          <w:tcPr>
            <w:tcW w:w="3710" w:type="dxa"/>
          </w:tcPr>
          <w:p w14:paraId="5A1039D4" w14:textId="77777777" w:rsidR="006C5739" w:rsidRDefault="00B8641A">
            <w:pPr>
              <w:pStyle w:val="TableParagraph"/>
              <w:spacing w:line="200" w:lineRule="exact"/>
              <w:ind w:left="225"/>
              <w:rPr>
                <w:b/>
                <w:sz w:val="18"/>
              </w:rPr>
            </w:pPr>
            <w:r>
              <w:rPr>
                <w:b/>
                <w:sz w:val="18"/>
              </w:rPr>
              <w:t>tijela</w:t>
            </w:r>
            <w:r>
              <w:rPr>
                <w:b/>
                <w:spacing w:val="-1"/>
                <w:sz w:val="18"/>
              </w:rPr>
              <w:t xml:space="preserve"> </w:t>
            </w:r>
            <w:r>
              <w:rPr>
                <w:b/>
                <w:spacing w:val="-5"/>
                <w:sz w:val="18"/>
              </w:rPr>
              <w:t>EU</w:t>
            </w:r>
          </w:p>
          <w:p w14:paraId="3B8769F6" w14:textId="77777777" w:rsidR="006C5739" w:rsidRDefault="00B8641A">
            <w:pPr>
              <w:pStyle w:val="TableParagraph"/>
              <w:spacing w:line="185" w:lineRule="exact"/>
              <w:ind w:left="180"/>
              <w:rPr>
                <w:b/>
                <w:sz w:val="18"/>
              </w:rPr>
            </w:pPr>
            <w:r>
              <w:rPr>
                <w:b/>
                <w:sz w:val="18"/>
              </w:rPr>
              <w:t>633</w:t>
            </w:r>
            <w:r>
              <w:rPr>
                <w:b/>
                <w:spacing w:val="-4"/>
                <w:sz w:val="18"/>
              </w:rPr>
              <w:t xml:space="preserve"> </w:t>
            </w:r>
            <w:r>
              <w:rPr>
                <w:b/>
                <w:sz w:val="18"/>
              </w:rPr>
              <w:t>Pomoći</w:t>
            </w:r>
            <w:r>
              <w:rPr>
                <w:b/>
                <w:spacing w:val="-1"/>
                <w:sz w:val="18"/>
              </w:rPr>
              <w:t xml:space="preserve"> </w:t>
            </w:r>
            <w:r>
              <w:rPr>
                <w:b/>
                <w:sz w:val="18"/>
              </w:rPr>
              <w:t>proračunu</w:t>
            </w:r>
            <w:r>
              <w:rPr>
                <w:b/>
                <w:spacing w:val="-2"/>
                <w:sz w:val="18"/>
              </w:rPr>
              <w:t xml:space="preserve"> </w:t>
            </w:r>
            <w:r>
              <w:rPr>
                <w:b/>
                <w:sz w:val="18"/>
              </w:rPr>
              <w:t>iz</w:t>
            </w:r>
            <w:r>
              <w:rPr>
                <w:b/>
                <w:spacing w:val="-1"/>
                <w:sz w:val="18"/>
              </w:rPr>
              <w:t xml:space="preserve"> </w:t>
            </w:r>
            <w:r>
              <w:rPr>
                <w:b/>
                <w:spacing w:val="-2"/>
                <w:sz w:val="18"/>
              </w:rPr>
              <w:t>drugih</w:t>
            </w:r>
          </w:p>
        </w:tc>
        <w:tc>
          <w:tcPr>
            <w:tcW w:w="1393" w:type="dxa"/>
          </w:tcPr>
          <w:p w14:paraId="54F8C414" w14:textId="77777777" w:rsidR="006C5739" w:rsidRDefault="00B8641A">
            <w:pPr>
              <w:pStyle w:val="TableParagraph"/>
              <w:spacing w:before="198" w:line="187" w:lineRule="exact"/>
              <w:ind w:right="105"/>
              <w:jc w:val="right"/>
              <w:rPr>
                <w:b/>
                <w:sz w:val="18"/>
              </w:rPr>
            </w:pPr>
            <w:r>
              <w:rPr>
                <w:b/>
                <w:spacing w:val="-2"/>
                <w:sz w:val="18"/>
              </w:rPr>
              <w:t>846.239,27</w:t>
            </w:r>
          </w:p>
        </w:tc>
        <w:tc>
          <w:tcPr>
            <w:tcW w:w="1358" w:type="dxa"/>
          </w:tcPr>
          <w:p w14:paraId="66871891" w14:textId="77777777" w:rsidR="006C5739" w:rsidRDefault="006C5739">
            <w:pPr>
              <w:pStyle w:val="TableParagraph"/>
              <w:rPr>
                <w:rFonts w:ascii="Times New Roman"/>
                <w:sz w:val="18"/>
              </w:rPr>
            </w:pPr>
          </w:p>
        </w:tc>
        <w:tc>
          <w:tcPr>
            <w:tcW w:w="1358" w:type="dxa"/>
          </w:tcPr>
          <w:p w14:paraId="67C662B1" w14:textId="77777777" w:rsidR="006C5739" w:rsidRDefault="006C5739">
            <w:pPr>
              <w:pStyle w:val="TableParagraph"/>
              <w:rPr>
                <w:rFonts w:ascii="Times New Roman"/>
                <w:sz w:val="18"/>
              </w:rPr>
            </w:pPr>
          </w:p>
        </w:tc>
        <w:tc>
          <w:tcPr>
            <w:tcW w:w="1301" w:type="dxa"/>
          </w:tcPr>
          <w:p w14:paraId="40C50F58" w14:textId="77777777" w:rsidR="006C5739" w:rsidRDefault="00B8641A">
            <w:pPr>
              <w:pStyle w:val="TableParagraph"/>
              <w:spacing w:before="198" w:line="187" w:lineRule="exact"/>
              <w:ind w:right="42"/>
              <w:jc w:val="right"/>
              <w:rPr>
                <w:b/>
                <w:sz w:val="18"/>
              </w:rPr>
            </w:pPr>
            <w:r>
              <w:rPr>
                <w:b/>
                <w:spacing w:val="-2"/>
                <w:sz w:val="18"/>
              </w:rPr>
              <w:t>825.498,06</w:t>
            </w:r>
          </w:p>
        </w:tc>
        <w:tc>
          <w:tcPr>
            <w:tcW w:w="846" w:type="dxa"/>
          </w:tcPr>
          <w:p w14:paraId="62EA8426" w14:textId="77777777" w:rsidR="006C5739" w:rsidRDefault="00B8641A">
            <w:pPr>
              <w:pStyle w:val="TableParagraph"/>
              <w:spacing w:before="198" w:line="187" w:lineRule="exact"/>
              <w:ind w:right="93"/>
              <w:jc w:val="right"/>
              <w:rPr>
                <w:b/>
                <w:sz w:val="18"/>
              </w:rPr>
            </w:pPr>
            <w:r>
              <w:rPr>
                <w:b/>
                <w:spacing w:val="-2"/>
                <w:sz w:val="18"/>
              </w:rPr>
              <w:t>97,55%</w:t>
            </w:r>
          </w:p>
        </w:tc>
        <w:tc>
          <w:tcPr>
            <w:tcW w:w="764" w:type="dxa"/>
          </w:tcPr>
          <w:p w14:paraId="59DC9632" w14:textId="77777777" w:rsidR="006C5739" w:rsidRDefault="006C5739">
            <w:pPr>
              <w:pStyle w:val="TableParagraph"/>
              <w:rPr>
                <w:rFonts w:ascii="Times New Roman"/>
                <w:sz w:val="18"/>
              </w:rPr>
            </w:pPr>
          </w:p>
        </w:tc>
      </w:tr>
      <w:tr w:rsidR="006C5739" w14:paraId="39D791EA" w14:textId="77777777">
        <w:trPr>
          <w:trHeight w:val="600"/>
        </w:trPr>
        <w:tc>
          <w:tcPr>
            <w:tcW w:w="3710" w:type="dxa"/>
          </w:tcPr>
          <w:p w14:paraId="4C171784" w14:textId="77777777" w:rsidR="006C5739" w:rsidRDefault="00B8641A">
            <w:pPr>
              <w:pStyle w:val="TableParagraph"/>
              <w:spacing w:line="232" w:lineRule="auto"/>
              <w:ind w:left="180"/>
              <w:rPr>
                <w:b/>
                <w:sz w:val="18"/>
              </w:rPr>
            </w:pPr>
            <w:r>
              <w:rPr>
                <w:b/>
                <w:sz w:val="18"/>
              </w:rPr>
              <w:t>proračuna</w:t>
            </w:r>
            <w:r>
              <w:rPr>
                <w:b/>
                <w:spacing w:val="-15"/>
                <w:sz w:val="18"/>
              </w:rPr>
              <w:t xml:space="preserve"> </w:t>
            </w:r>
            <w:r>
              <w:rPr>
                <w:b/>
                <w:sz w:val="18"/>
              </w:rPr>
              <w:t>i</w:t>
            </w:r>
            <w:r>
              <w:rPr>
                <w:b/>
                <w:spacing w:val="-12"/>
                <w:sz w:val="18"/>
              </w:rPr>
              <w:t xml:space="preserve"> </w:t>
            </w:r>
            <w:r>
              <w:rPr>
                <w:b/>
                <w:sz w:val="18"/>
              </w:rPr>
              <w:t xml:space="preserve">izvanproračunskim </w:t>
            </w:r>
            <w:r>
              <w:rPr>
                <w:b/>
                <w:spacing w:val="-2"/>
                <w:sz w:val="18"/>
              </w:rPr>
              <w:t>korisnicima</w:t>
            </w:r>
          </w:p>
          <w:p w14:paraId="2CEDEF02" w14:textId="77777777" w:rsidR="006C5739" w:rsidRDefault="00B8641A">
            <w:pPr>
              <w:pStyle w:val="TableParagraph"/>
              <w:spacing w:line="179" w:lineRule="exact"/>
              <w:ind w:left="225"/>
              <w:rPr>
                <w:b/>
                <w:sz w:val="18"/>
              </w:rPr>
            </w:pPr>
            <w:r>
              <w:rPr>
                <w:b/>
                <w:sz w:val="18"/>
              </w:rPr>
              <w:t>6331</w:t>
            </w:r>
            <w:r>
              <w:rPr>
                <w:b/>
                <w:spacing w:val="-4"/>
                <w:sz w:val="18"/>
              </w:rPr>
              <w:t xml:space="preserve"> </w:t>
            </w:r>
            <w:r>
              <w:rPr>
                <w:b/>
                <w:sz w:val="18"/>
              </w:rPr>
              <w:t>Tekuće</w:t>
            </w:r>
            <w:r>
              <w:rPr>
                <w:b/>
                <w:spacing w:val="-2"/>
                <w:sz w:val="18"/>
              </w:rPr>
              <w:t xml:space="preserve"> </w:t>
            </w:r>
            <w:r>
              <w:rPr>
                <w:b/>
                <w:sz w:val="18"/>
              </w:rPr>
              <w:t>pomoći</w:t>
            </w:r>
            <w:r>
              <w:rPr>
                <w:b/>
                <w:spacing w:val="-2"/>
                <w:sz w:val="18"/>
              </w:rPr>
              <w:t xml:space="preserve"> </w:t>
            </w:r>
            <w:r>
              <w:rPr>
                <w:b/>
                <w:sz w:val="18"/>
              </w:rPr>
              <w:t>proračunu</w:t>
            </w:r>
            <w:r>
              <w:rPr>
                <w:b/>
                <w:spacing w:val="-1"/>
                <w:sz w:val="18"/>
              </w:rPr>
              <w:t xml:space="preserve"> </w:t>
            </w:r>
            <w:r>
              <w:rPr>
                <w:b/>
                <w:spacing w:val="-5"/>
                <w:sz w:val="18"/>
              </w:rPr>
              <w:t>iz</w:t>
            </w:r>
          </w:p>
        </w:tc>
        <w:tc>
          <w:tcPr>
            <w:tcW w:w="1393" w:type="dxa"/>
          </w:tcPr>
          <w:p w14:paraId="3EF6E137" w14:textId="77777777" w:rsidR="006C5739" w:rsidRDefault="006C5739">
            <w:pPr>
              <w:pStyle w:val="TableParagraph"/>
              <w:spacing w:before="186"/>
              <w:rPr>
                <w:b/>
                <w:sz w:val="18"/>
              </w:rPr>
            </w:pPr>
          </w:p>
          <w:p w14:paraId="202ACB61" w14:textId="77777777" w:rsidR="006C5739" w:rsidRDefault="00B8641A">
            <w:pPr>
              <w:pStyle w:val="TableParagraph"/>
              <w:spacing w:line="187" w:lineRule="exact"/>
              <w:ind w:right="105"/>
              <w:jc w:val="right"/>
              <w:rPr>
                <w:b/>
                <w:sz w:val="18"/>
              </w:rPr>
            </w:pPr>
            <w:r>
              <w:rPr>
                <w:b/>
                <w:spacing w:val="-2"/>
                <w:sz w:val="18"/>
              </w:rPr>
              <w:t>661.899,40</w:t>
            </w:r>
          </w:p>
        </w:tc>
        <w:tc>
          <w:tcPr>
            <w:tcW w:w="1358" w:type="dxa"/>
          </w:tcPr>
          <w:p w14:paraId="24C91E42" w14:textId="77777777" w:rsidR="006C5739" w:rsidRDefault="006C5739">
            <w:pPr>
              <w:pStyle w:val="TableParagraph"/>
              <w:rPr>
                <w:rFonts w:ascii="Times New Roman"/>
                <w:sz w:val="18"/>
              </w:rPr>
            </w:pPr>
          </w:p>
        </w:tc>
        <w:tc>
          <w:tcPr>
            <w:tcW w:w="1358" w:type="dxa"/>
          </w:tcPr>
          <w:p w14:paraId="529A9188" w14:textId="77777777" w:rsidR="006C5739" w:rsidRDefault="006C5739">
            <w:pPr>
              <w:pStyle w:val="TableParagraph"/>
              <w:rPr>
                <w:rFonts w:ascii="Times New Roman"/>
                <w:sz w:val="18"/>
              </w:rPr>
            </w:pPr>
          </w:p>
        </w:tc>
        <w:tc>
          <w:tcPr>
            <w:tcW w:w="1301" w:type="dxa"/>
          </w:tcPr>
          <w:p w14:paraId="0ECDFA28" w14:textId="77777777" w:rsidR="006C5739" w:rsidRDefault="006C5739">
            <w:pPr>
              <w:pStyle w:val="TableParagraph"/>
              <w:spacing w:before="186"/>
              <w:rPr>
                <w:b/>
                <w:sz w:val="18"/>
              </w:rPr>
            </w:pPr>
          </w:p>
          <w:p w14:paraId="0F028BA7" w14:textId="77777777" w:rsidR="006C5739" w:rsidRDefault="00B8641A">
            <w:pPr>
              <w:pStyle w:val="TableParagraph"/>
              <w:spacing w:line="187" w:lineRule="exact"/>
              <w:ind w:right="42"/>
              <w:jc w:val="right"/>
              <w:rPr>
                <w:b/>
                <w:sz w:val="18"/>
              </w:rPr>
            </w:pPr>
            <w:r>
              <w:rPr>
                <w:b/>
                <w:spacing w:val="-2"/>
                <w:sz w:val="18"/>
              </w:rPr>
              <w:t>825.498,06</w:t>
            </w:r>
          </w:p>
        </w:tc>
        <w:tc>
          <w:tcPr>
            <w:tcW w:w="846" w:type="dxa"/>
          </w:tcPr>
          <w:p w14:paraId="6FB44534" w14:textId="77777777" w:rsidR="006C5739" w:rsidRDefault="006C5739">
            <w:pPr>
              <w:pStyle w:val="TableParagraph"/>
              <w:spacing w:before="186"/>
              <w:rPr>
                <w:b/>
                <w:sz w:val="18"/>
              </w:rPr>
            </w:pPr>
          </w:p>
          <w:p w14:paraId="71CFDD4A" w14:textId="77777777" w:rsidR="006C5739" w:rsidRDefault="00B8641A">
            <w:pPr>
              <w:pStyle w:val="TableParagraph"/>
              <w:spacing w:line="187" w:lineRule="exact"/>
              <w:ind w:right="93"/>
              <w:jc w:val="right"/>
              <w:rPr>
                <w:b/>
                <w:sz w:val="18"/>
              </w:rPr>
            </w:pPr>
            <w:r>
              <w:rPr>
                <w:b/>
                <w:spacing w:val="-2"/>
                <w:sz w:val="18"/>
              </w:rPr>
              <w:t>124,72%</w:t>
            </w:r>
          </w:p>
        </w:tc>
        <w:tc>
          <w:tcPr>
            <w:tcW w:w="764" w:type="dxa"/>
          </w:tcPr>
          <w:p w14:paraId="4E695465" w14:textId="77777777" w:rsidR="006C5739" w:rsidRDefault="006C5739">
            <w:pPr>
              <w:pStyle w:val="TableParagraph"/>
              <w:rPr>
                <w:rFonts w:ascii="Times New Roman"/>
                <w:sz w:val="18"/>
              </w:rPr>
            </w:pPr>
          </w:p>
        </w:tc>
      </w:tr>
      <w:tr w:rsidR="006C5739" w14:paraId="5E7D9B0D" w14:textId="77777777">
        <w:trPr>
          <w:trHeight w:val="407"/>
        </w:trPr>
        <w:tc>
          <w:tcPr>
            <w:tcW w:w="3710" w:type="dxa"/>
          </w:tcPr>
          <w:p w14:paraId="1E059514" w14:textId="77777777" w:rsidR="006C5739" w:rsidRDefault="00B8641A">
            <w:pPr>
              <w:pStyle w:val="TableParagraph"/>
              <w:spacing w:line="200" w:lineRule="exact"/>
              <w:ind w:left="225"/>
              <w:rPr>
                <w:b/>
                <w:sz w:val="18"/>
              </w:rPr>
            </w:pPr>
            <w:r>
              <w:rPr>
                <w:b/>
                <w:sz w:val="18"/>
              </w:rPr>
              <w:t>drugih</w:t>
            </w:r>
            <w:r>
              <w:rPr>
                <w:b/>
                <w:spacing w:val="-13"/>
                <w:sz w:val="18"/>
              </w:rPr>
              <w:t xml:space="preserve"> </w:t>
            </w:r>
            <w:r>
              <w:rPr>
                <w:b/>
                <w:sz w:val="18"/>
              </w:rPr>
              <w:t>proračuna</w:t>
            </w:r>
            <w:r>
              <w:rPr>
                <w:b/>
                <w:spacing w:val="-12"/>
                <w:sz w:val="18"/>
              </w:rPr>
              <w:t xml:space="preserve"> </w:t>
            </w:r>
            <w:r>
              <w:rPr>
                <w:b/>
                <w:sz w:val="18"/>
              </w:rPr>
              <w:t>i</w:t>
            </w:r>
            <w:r>
              <w:rPr>
                <w:b/>
                <w:spacing w:val="-13"/>
                <w:sz w:val="18"/>
              </w:rPr>
              <w:t xml:space="preserve"> </w:t>
            </w:r>
            <w:r>
              <w:rPr>
                <w:b/>
                <w:sz w:val="18"/>
              </w:rPr>
              <w:t xml:space="preserve">izvanproračunskim </w:t>
            </w:r>
            <w:r>
              <w:rPr>
                <w:b/>
                <w:spacing w:val="-2"/>
                <w:sz w:val="18"/>
              </w:rPr>
              <w:t>korisnicima</w:t>
            </w:r>
          </w:p>
        </w:tc>
        <w:tc>
          <w:tcPr>
            <w:tcW w:w="1393" w:type="dxa"/>
          </w:tcPr>
          <w:p w14:paraId="5734D64A" w14:textId="77777777" w:rsidR="006C5739" w:rsidRDefault="006C5739">
            <w:pPr>
              <w:pStyle w:val="TableParagraph"/>
              <w:rPr>
                <w:rFonts w:ascii="Times New Roman"/>
                <w:sz w:val="18"/>
              </w:rPr>
            </w:pPr>
          </w:p>
        </w:tc>
        <w:tc>
          <w:tcPr>
            <w:tcW w:w="1358" w:type="dxa"/>
          </w:tcPr>
          <w:p w14:paraId="210DAD4D" w14:textId="77777777" w:rsidR="006C5739" w:rsidRDefault="006C5739">
            <w:pPr>
              <w:pStyle w:val="TableParagraph"/>
              <w:rPr>
                <w:rFonts w:ascii="Times New Roman"/>
                <w:sz w:val="18"/>
              </w:rPr>
            </w:pPr>
          </w:p>
        </w:tc>
        <w:tc>
          <w:tcPr>
            <w:tcW w:w="1358" w:type="dxa"/>
          </w:tcPr>
          <w:p w14:paraId="24BE2357" w14:textId="77777777" w:rsidR="006C5739" w:rsidRDefault="006C5739">
            <w:pPr>
              <w:pStyle w:val="TableParagraph"/>
              <w:rPr>
                <w:rFonts w:ascii="Times New Roman"/>
                <w:sz w:val="18"/>
              </w:rPr>
            </w:pPr>
          </w:p>
        </w:tc>
        <w:tc>
          <w:tcPr>
            <w:tcW w:w="1301" w:type="dxa"/>
          </w:tcPr>
          <w:p w14:paraId="2D5E7535" w14:textId="77777777" w:rsidR="006C5739" w:rsidRDefault="006C5739">
            <w:pPr>
              <w:pStyle w:val="TableParagraph"/>
              <w:rPr>
                <w:rFonts w:ascii="Times New Roman"/>
                <w:sz w:val="18"/>
              </w:rPr>
            </w:pPr>
          </w:p>
        </w:tc>
        <w:tc>
          <w:tcPr>
            <w:tcW w:w="846" w:type="dxa"/>
          </w:tcPr>
          <w:p w14:paraId="1BC3395D" w14:textId="77777777" w:rsidR="006C5739" w:rsidRDefault="006C5739">
            <w:pPr>
              <w:pStyle w:val="TableParagraph"/>
              <w:rPr>
                <w:rFonts w:ascii="Times New Roman"/>
                <w:sz w:val="18"/>
              </w:rPr>
            </w:pPr>
          </w:p>
        </w:tc>
        <w:tc>
          <w:tcPr>
            <w:tcW w:w="764" w:type="dxa"/>
          </w:tcPr>
          <w:p w14:paraId="2B7C66B9" w14:textId="77777777" w:rsidR="006C5739" w:rsidRDefault="006C5739">
            <w:pPr>
              <w:pStyle w:val="TableParagraph"/>
              <w:rPr>
                <w:rFonts w:ascii="Times New Roman"/>
                <w:sz w:val="18"/>
              </w:rPr>
            </w:pPr>
          </w:p>
        </w:tc>
      </w:tr>
      <w:tr w:rsidR="006C5739" w14:paraId="2F163D04" w14:textId="77777777">
        <w:trPr>
          <w:trHeight w:val="615"/>
        </w:trPr>
        <w:tc>
          <w:tcPr>
            <w:tcW w:w="3710" w:type="dxa"/>
          </w:tcPr>
          <w:p w14:paraId="13B22561" w14:textId="77777777" w:rsidR="006C5739" w:rsidRDefault="00B8641A">
            <w:pPr>
              <w:pStyle w:val="TableParagraph"/>
              <w:spacing w:line="200" w:lineRule="exact"/>
              <w:ind w:left="225"/>
              <w:rPr>
                <w:b/>
                <w:sz w:val="18"/>
              </w:rPr>
            </w:pPr>
            <w:r>
              <w:rPr>
                <w:b/>
                <w:sz w:val="18"/>
              </w:rPr>
              <w:t>6332</w:t>
            </w:r>
            <w:r>
              <w:rPr>
                <w:b/>
                <w:spacing w:val="-10"/>
                <w:sz w:val="18"/>
              </w:rPr>
              <w:t xml:space="preserve"> </w:t>
            </w:r>
            <w:r>
              <w:rPr>
                <w:b/>
                <w:sz w:val="18"/>
              </w:rPr>
              <w:t>Kapitalne</w:t>
            </w:r>
            <w:r>
              <w:rPr>
                <w:b/>
                <w:spacing w:val="-10"/>
                <w:sz w:val="18"/>
              </w:rPr>
              <w:t xml:space="preserve"> </w:t>
            </w:r>
            <w:r>
              <w:rPr>
                <w:b/>
                <w:sz w:val="18"/>
              </w:rPr>
              <w:t>pomoći</w:t>
            </w:r>
            <w:r>
              <w:rPr>
                <w:b/>
                <w:spacing w:val="-10"/>
                <w:sz w:val="18"/>
              </w:rPr>
              <w:t xml:space="preserve"> </w:t>
            </w:r>
            <w:r>
              <w:rPr>
                <w:b/>
                <w:sz w:val="18"/>
              </w:rPr>
              <w:t>proračunu</w:t>
            </w:r>
            <w:r>
              <w:rPr>
                <w:b/>
                <w:spacing w:val="-10"/>
                <w:sz w:val="18"/>
              </w:rPr>
              <w:t xml:space="preserve"> </w:t>
            </w:r>
            <w:r>
              <w:rPr>
                <w:b/>
                <w:sz w:val="18"/>
              </w:rPr>
              <w:t xml:space="preserve">iz drugih proračuna i proračunskim </w:t>
            </w:r>
            <w:r>
              <w:rPr>
                <w:b/>
                <w:spacing w:val="-2"/>
                <w:sz w:val="18"/>
              </w:rPr>
              <w:t>korisnicima</w:t>
            </w:r>
          </w:p>
        </w:tc>
        <w:tc>
          <w:tcPr>
            <w:tcW w:w="1393" w:type="dxa"/>
          </w:tcPr>
          <w:p w14:paraId="3450C40B" w14:textId="77777777" w:rsidR="006C5739" w:rsidRDefault="00B8641A">
            <w:pPr>
              <w:pStyle w:val="TableParagraph"/>
              <w:ind w:right="105"/>
              <w:jc w:val="right"/>
              <w:rPr>
                <w:b/>
                <w:sz w:val="18"/>
              </w:rPr>
            </w:pPr>
            <w:r>
              <w:rPr>
                <w:b/>
                <w:spacing w:val="-2"/>
                <w:sz w:val="18"/>
              </w:rPr>
              <w:t>184.339,87</w:t>
            </w:r>
          </w:p>
        </w:tc>
        <w:tc>
          <w:tcPr>
            <w:tcW w:w="1358" w:type="dxa"/>
          </w:tcPr>
          <w:p w14:paraId="197DB09E" w14:textId="77777777" w:rsidR="006C5739" w:rsidRDefault="006C5739">
            <w:pPr>
              <w:pStyle w:val="TableParagraph"/>
              <w:rPr>
                <w:rFonts w:ascii="Times New Roman"/>
                <w:sz w:val="18"/>
              </w:rPr>
            </w:pPr>
          </w:p>
        </w:tc>
        <w:tc>
          <w:tcPr>
            <w:tcW w:w="1358" w:type="dxa"/>
          </w:tcPr>
          <w:p w14:paraId="05ED4FFB" w14:textId="77777777" w:rsidR="006C5739" w:rsidRDefault="006C5739">
            <w:pPr>
              <w:pStyle w:val="TableParagraph"/>
              <w:rPr>
                <w:rFonts w:ascii="Times New Roman"/>
                <w:sz w:val="18"/>
              </w:rPr>
            </w:pPr>
          </w:p>
        </w:tc>
        <w:tc>
          <w:tcPr>
            <w:tcW w:w="1301" w:type="dxa"/>
          </w:tcPr>
          <w:p w14:paraId="7C21F498" w14:textId="77777777" w:rsidR="006C5739" w:rsidRDefault="006C5739">
            <w:pPr>
              <w:pStyle w:val="TableParagraph"/>
              <w:rPr>
                <w:rFonts w:ascii="Times New Roman"/>
                <w:sz w:val="18"/>
              </w:rPr>
            </w:pPr>
          </w:p>
        </w:tc>
        <w:tc>
          <w:tcPr>
            <w:tcW w:w="846" w:type="dxa"/>
          </w:tcPr>
          <w:p w14:paraId="3DB17610" w14:textId="77777777" w:rsidR="006C5739" w:rsidRDefault="006C5739">
            <w:pPr>
              <w:pStyle w:val="TableParagraph"/>
              <w:rPr>
                <w:rFonts w:ascii="Times New Roman"/>
                <w:sz w:val="18"/>
              </w:rPr>
            </w:pPr>
          </w:p>
        </w:tc>
        <w:tc>
          <w:tcPr>
            <w:tcW w:w="764" w:type="dxa"/>
          </w:tcPr>
          <w:p w14:paraId="5C0B0D9E" w14:textId="77777777" w:rsidR="006C5739" w:rsidRDefault="006C5739">
            <w:pPr>
              <w:pStyle w:val="TableParagraph"/>
              <w:rPr>
                <w:rFonts w:ascii="Times New Roman"/>
                <w:sz w:val="18"/>
              </w:rPr>
            </w:pPr>
          </w:p>
        </w:tc>
      </w:tr>
      <w:tr w:rsidR="006C5739" w14:paraId="6F5C0F50" w14:textId="77777777">
        <w:trPr>
          <w:trHeight w:val="612"/>
        </w:trPr>
        <w:tc>
          <w:tcPr>
            <w:tcW w:w="3710" w:type="dxa"/>
          </w:tcPr>
          <w:p w14:paraId="032F9B66" w14:textId="77777777" w:rsidR="006C5739" w:rsidRDefault="00B8641A">
            <w:pPr>
              <w:pStyle w:val="TableParagraph"/>
              <w:spacing w:before="5" w:line="232" w:lineRule="auto"/>
              <w:ind w:left="180"/>
              <w:rPr>
                <w:b/>
                <w:sz w:val="18"/>
              </w:rPr>
            </w:pPr>
            <w:r>
              <w:rPr>
                <w:b/>
                <w:sz w:val="18"/>
              </w:rPr>
              <w:t>634</w:t>
            </w:r>
            <w:r>
              <w:rPr>
                <w:b/>
                <w:spacing w:val="-13"/>
                <w:sz w:val="18"/>
              </w:rPr>
              <w:t xml:space="preserve"> </w:t>
            </w:r>
            <w:r>
              <w:rPr>
                <w:b/>
                <w:sz w:val="18"/>
              </w:rPr>
              <w:t>Pomoći</w:t>
            </w:r>
            <w:r>
              <w:rPr>
                <w:b/>
                <w:spacing w:val="-12"/>
                <w:sz w:val="18"/>
              </w:rPr>
              <w:t xml:space="preserve"> </w:t>
            </w:r>
            <w:r>
              <w:rPr>
                <w:b/>
                <w:sz w:val="18"/>
              </w:rPr>
              <w:t>od</w:t>
            </w:r>
            <w:r>
              <w:rPr>
                <w:b/>
                <w:spacing w:val="-13"/>
                <w:sz w:val="18"/>
              </w:rPr>
              <w:t xml:space="preserve"> </w:t>
            </w:r>
            <w:r>
              <w:rPr>
                <w:b/>
                <w:sz w:val="18"/>
              </w:rPr>
              <w:t xml:space="preserve">izvanproračunskih </w:t>
            </w:r>
            <w:r>
              <w:rPr>
                <w:b/>
                <w:spacing w:val="-2"/>
                <w:sz w:val="18"/>
              </w:rPr>
              <w:t>korisnika</w:t>
            </w:r>
          </w:p>
          <w:p w14:paraId="54693C78" w14:textId="77777777" w:rsidR="006C5739" w:rsidRDefault="00B8641A">
            <w:pPr>
              <w:pStyle w:val="TableParagraph"/>
              <w:spacing w:line="185" w:lineRule="exact"/>
              <w:ind w:left="225"/>
              <w:rPr>
                <w:b/>
                <w:sz w:val="18"/>
              </w:rPr>
            </w:pPr>
            <w:r>
              <w:rPr>
                <w:b/>
                <w:sz w:val="18"/>
              </w:rPr>
              <w:t>6341</w:t>
            </w:r>
            <w:r>
              <w:rPr>
                <w:b/>
                <w:spacing w:val="-4"/>
                <w:sz w:val="18"/>
              </w:rPr>
              <w:t xml:space="preserve"> </w:t>
            </w:r>
            <w:r>
              <w:rPr>
                <w:b/>
                <w:sz w:val="18"/>
              </w:rPr>
              <w:t>Tekuće</w:t>
            </w:r>
            <w:r>
              <w:rPr>
                <w:b/>
                <w:spacing w:val="-2"/>
                <w:sz w:val="18"/>
              </w:rPr>
              <w:t xml:space="preserve"> </w:t>
            </w:r>
            <w:r>
              <w:rPr>
                <w:b/>
                <w:sz w:val="18"/>
              </w:rPr>
              <w:t>pomoći</w:t>
            </w:r>
            <w:r>
              <w:rPr>
                <w:b/>
                <w:spacing w:val="-1"/>
                <w:sz w:val="18"/>
              </w:rPr>
              <w:t xml:space="preserve"> </w:t>
            </w:r>
            <w:r>
              <w:rPr>
                <w:b/>
                <w:spacing w:val="-5"/>
                <w:sz w:val="18"/>
              </w:rPr>
              <w:t>od</w:t>
            </w:r>
          </w:p>
        </w:tc>
        <w:tc>
          <w:tcPr>
            <w:tcW w:w="1393" w:type="dxa"/>
          </w:tcPr>
          <w:p w14:paraId="6441AC13" w14:textId="77777777" w:rsidR="006C5739" w:rsidRDefault="00B8641A">
            <w:pPr>
              <w:pStyle w:val="TableParagraph"/>
              <w:ind w:left="384"/>
              <w:rPr>
                <w:b/>
                <w:sz w:val="18"/>
              </w:rPr>
            </w:pPr>
            <w:r>
              <w:rPr>
                <w:b/>
                <w:spacing w:val="-2"/>
                <w:sz w:val="18"/>
              </w:rPr>
              <w:t>273.276,23</w:t>
            </w:r>
          </w:p>
          <w:p w14:paraId="467335A2" w14:textId="77777777" w:rsidR="006C5739" w:rsidRDefault="00B8641A">
            <w:pPr>
              <w:pStyle w:val="TableParagraph"/>
              <w:spacing w:before="198" w:line="187" w:lineRule="exact"/>
              <w:ind w:left="384"/>
              <w:rPr>
                <w:b/>
                <w:sz w:val="18"/>
              </w:rPr>
            </w:pPr>
            <w:r>
              <w:rPr>
                <w:b/>
                <w:spacing w:val="-2"/>
                <w:sz w:val="18"/>
              </w:rPr>
              <w:t>206.318,90</w:t>
            </w:r>
          </w:p>
        </w:tc>
        <w:tc>
          <w:tcPr>
            <w:tcW w:w="1358" w:type="dxa"/>
          </w:tcPr>
          <w:p w14:paraId="4CDD74CC" w14:textId="77777777" w:rsidR="006C5739" w:rsidRDefault="006C5739">
            <w:pPr>
              <w:pStyle w:val="TableParagraph"/>
              <w:rPr>
                <w:rFonts w:ascii="Times New Roman"/>
                <w:sz w:val="18"/>
              </w:rPr>
            </w:pPr>
          </w:p>
        </w:tc>
        <w:tc>
          <w:tcPr>
            <w:tcW w:w="1358" w:type="dxa"/>
          </w:tcPr>
          <w:p w14:paraId="66D693FE" w14:textId="77777777" w:rsidR="006C5739" w:rsidRDefault="006C5739">
            <w:pPr>
              <w:pStyle w:val="TableParagraph"/>
              <w:rPr>
                <w:rFonts w:ascii="Times New Roman"/>
                <w:sz w:val="18"/>
              </w:rPr>
            </w:pPr>
          </w:p>
        </w:tc>
        <w:tc>
          <w:tcPr>
            <w:tcW w:w="1301" w:type="dxa"/>
          </w:tcPr>
          <w:p w14:paraId="50F867F7" w14:textId="77777777" w:rsidR="006C5739" w:rsidRDefault="00B8641A">
            <w:pPr>
              <w:pStyle w:val="TableParagraph"/>
              <w:ind w:left="355"/>
              <w:rPr>
                <w:b/>
                <w:sz w:val="18"/>
              </w:rPr>
            </w:pPr>
            <w:r>
              <w:rPr>
                <w:b/>
                <w:spacing w:val="-2"/>
                <w:sz w:val="18"/>
              </w:rPr>
              <w:t>291.443,26</w:t>
            </w:r>
          </w:p>
          <w:p w14:paraId="64B94FC3" w14:textId="77777777" w:rsidR="006C5739" w:rsidRDefault="00B8641A">
            <w:pPr>
              <w:pStyle w:val="TableParagraph"/>
              <w:spacing w:before="198" w:line="187" w:lineRule="exact"/>
              <w:ind w:left="355"/>
              <w:rPr>
                <w:b/>
                <w:sz w:val="18"/>
              </w:rPr>
            </w:pPr>
            <w:r>
              <w:rPr>
                <w:b/>
                <w:spacing w:val="-2"/>
                <w:sz w:val="18"/>
              </w:rPr>
              <w:t>266.163,26</w:t>
            </w:r>
          </w:p>
        </w:tc>
        <w:tc>
          <w:tcPr>
            <w:tcW w:w="846" w:type="dxa"/>
          </w:tcPr>
          <w:p w14:paraId="3435CE4C" w14:textId="77777777" w:rsidR="006C5739" w:rsidRDefault="00B8641A">
            <w:pPr>
              <w:pStyle w:val="TableParagraph"/>
              <w:ind w:left="39"/>
              <w:rPr>
                <w:b/>
                <w:sz w:val="18"/>
              </w:rPr>
            </w:pPr>
            <w:r>
              <w:rPr>
                <w:b/>
                <w:spacing w:val="-2"/>
                <w:sz w:val="18"/>
              </w:rPr>
              <w:t>106,65%</w:t>
            </w:r>
          </w:p>
          <w:p w14:paraId="0F380703" w14:textId="77777777" w:rsidR="006C5739" w:rsidRDefault="00B8641A">
            <w:pPr>
              <w:pStyle w:val="TableParagraph"/>
              <w:spacing w:before="198" w:line="187" w:lineRule="exact"/>
              <w:ind w:left="39"/>
              <w:rPr>
                <w:b/>
                <w:sz w:val="18"/>
              </w:rPr>
            </w:pPr>
            <w:r>
              <w:rPr>
                <w:b/>
                <w:spacing w:val="-2"/>
                <w:sz w:val="18"/>
              </w:rPr>
              <w:t>129,01%</w:t>
            </w:r>
          </w:p>
        </w:tc>
        <w:tc>
          <w:tcPr>
            <w:tcW w:w="764" w:type="dxa"/>
          </w:tcPr>
          <w:p w14:paraId="7371C9EA" w14:textId="77777777" w:rsidR="006C5739" w:rsidRDefault="006C5739">
            <w:pPr>
              <w:pStyle w:val="TableParagraph"/>
              <w:rPr>
                <w:rFonts w:ascii="Times New Roman"/>
                <w:sz w:val="18"/>
              </w:rPr>
            </w:pPr>
          </w:p>
        </w:tc>
      </w:tr>
      <w:tr w:rsidR="006C5739" w14:paraId="5E865419" w14:textId="77777777">
        <w:trPr>
          <w:trHeight w:val="405"/>
        </w:trPr>
        <w:tc>
          <w:tcPr>
            <w:tcW w:w="3710" w:type="dxa"/>
          </w:tcPr>
          <w:p w14:paraId="39C47343" w14:textId="77777777" w:rsidR="006C5739" w:rsidRDefault="00B8641A">
            <w:pPr>
              <w:pStyle w:val="TableParagraph"/>
              <w:spacing w:line="200" w:lineRule="exact"/>
              <w:ind w:left="225"/>
              <w:rPr>
                <w:b/>
                <w:sz w:val="18"/>
              </w:rPr>
            </w:pPr>
            <w:r>
              <w:rPr>
                <w:b/>
                <w:sz w:val="18"/>
              </w:rPr>
              <w:t>izvanproračunskih</w:t>
            </w:r>
            <w:r>
              <w:rPr>
                <w:b/>
                <w:spacing w:val="-4"/>
                <w:sz w:val="18"/>
              </w:rPr>
              <w:t xml:space="preserve"> </w:t>
            </w:r>
            <w:r>
              <w:rPr>
                <w:b/>
                <w:spacing w:val="-2"/>
                <w:sz w:val="18"/>
              </w:rPr>
              <w:t>korisnika</w:t>
            </w:r>
          </w:p>
          <w:p w14:paraId="4086AD47" w14:textId="77777777" w:rsidR="006C5739" w:rsidRDefault="00B8641A">
            <w:pPr>
              <w:pStyle w:val="TableParagraph"/>
              <w:spacing w:line="185" w:lineRule="exact"/>
              <w:ind w:left="225"/>
              <w:rPr>
                <w:b/>
                <w:sz w:val="18"/>
              </w:rPr>
            </w:pPr>
            <w:r>
              <w:rPr>
                <w:b/>
                <w:sz w:val="18"/>
              </w:rPr>
              <w:t>6342</w:t>
            </w:r>
            <w:r>
              <w:rPr>
                <w:b/>
                <w:spacing w:val="-4"/>
                <w:sz w:val="18"/>
              </w:rPr>
              <w:t xml:space="preserve"> </w:t>
            </w:r>
            <w:r>
              <w:rPr>
                <w:b/>
                <w:sz w:val="18"/>
              </w:rPr>
              <w:t>Kapitalne</w:t>
            </w:r>
            <w:r>
              <w:rPr>
                <w:b/>
                <w:spacing w:val="-1"/>
                <w:sz w:val="18"/>
              </w:rPr>
              <w:t xml:space="preserve"> </w:t>
            </w:r>
            <w:r>
              <w:rPr>
                <w:b/>
                <w:sz w:val="18"/>
              </w:rPr>
              <w:t>pomoći</w:t>
            </w:r>
            <w:r>
              <w:rPr>
                <w:b/>
                <w:spacing w:val="-1"/>
                <w:sz w:val="18"/>
              </w:rPr>
              <w:t xml:space="preserve"> </w:t>
            </w:r>
            <w:r>
              <w:rPr>
                <w:b/>
                <w:spacing w:val="-5"/>
                <w:sz w:val="18"/>
              </w:rPr>
              <w:t>od</w:t>
            </w:r>
          </w:p>
        </w:tc>
        <w:tc>
          <w:tcPr>
            <w:tcW w:w="1393" w:type="dxa"/>
          </w:tcPr>
          <w:p w14:paraId="09B251C4" w14:textId="77777777" w:rsidR="006C5739" w:rsidRDefault="00B8641A">
            <w:pPr>
              <w:pStyle w:val="TableParagraph"/>
              <w:spacing w:before="198" w:line="187" w:lineRule="exact"/>
              <w:ind w:right="105"/>
              <w:jc w:val="right"/>
              <w:rPr>
                <w:b/>
                <w:sz w:val="18"/>
              </w:rPr>
            </w:pPr>
            <w:r>
              <w:rPr>
                <w:b/>
                <w:spacing w:val="-2"/>
                <w:sz w:val="18"/>
              </w:rPr>
              <w:t>66.957,33</w:t>
            </w:r>
          </w:p>
        </w:tc>
        <w:tc>
          <w:tcPr>
            <w:tcW w:w="1358" w:type="dxa"/>
          </w:tcPr>
          <w:p w14:paraId="18F77EEF" w14:textId="77777777" w:rsidR="006C5739" w:rsidRDefault="006C5739">
            <w:pPr>
              <w:pStyle w:val="TableParagraph"/>
              <w:rPr>
                <w:rFonts w:ascii="Times New Roman"/>
                <w:sz w:val="18"/>
              </w:rPr>
            </w:pPr>
          </w:p>
        </w:tc>
        <w:tc>
          <w:tcPr>
            <w:tcW w:w="1358" w:type="dxa"/>
          </w:tcPr>
          <w:p w14:paraId="69CD492C" w14:textId="77777777" w:rsidR="006C5739" w:rsidRDefault="006C5739">
            <w:pPr>
              <w:pStyle w:val="TableParagraph"/>
              <w:rPr>
                <w:rFonts w:ascii="Times New Roman"/>
                <w:sz w:val="18"/>
              </w:rPr>
            </w:pPr>
          </w:p>
        </w:tc>
        <w:tc>
          <w:tcPr>
            <w:tcW w:w="1301" w:type="dxa"/>
          </w:tcPr>
          <w:p w14:paraId="037D1F97" w14:textId="77777777" w:rsidR="006C5739" w:rsidRDefault="00B8641A">
            <w:pPr>
              <w:pStyle w:val="TableParagraph"/>
              <w:spacing w:before="198" w:line="187" w:lineRule="exact"/>
              <w:ind w:right="42"/>
              <w:jc w:val="right"/>
              <w:rPr>
                <w:b/>
                <w:sz w:val="18"/>
              </w:rPr>
            </w:pPr>
            <w:r>
              <w:rPr>
                <w:b/>
                <w:spacing w:val="-2"/>
                <w:sz w:val="18"/>
              </w:rPr>
              <w:t>25.280,00</w:t>
            </w:r>
          </w:p>
        </w:tc>
        <w:tc>
          <w:tcPr>
            <w:tcW w:w="846" w:type="dxa"/>
          </w:tcPr>
          <w:p w14:paraId="723187F8" w14:textId="77777777" w:rsidR="006C5739" w:rsidRDefault="00B8641A">
            <w:pPr>
              <w:pStyle w:val="TableParagraph"/>
              <w:spacing w:before="198" w:line="187" w:lineRule="exact"/>
              <w:ind w:right="93"/>
              <w:jc w:val="right"/>
              <w:rPr>
                <w:b/>
                <w:sz w:val="18"/>
              </w:rPr>
            </w:pPr>
            <w:r>
              <w:rPr>
                <w:b/>
                <w:spacing w:val="-2"/>
                <w:sz w:val="18"/>
              </w:rPr>
              <w:t>37,76%</w:t>
            </w:r>
          </w:p>
        </w:tc>
        <w:tc>
          <w:tcPr>
            <w:tcW w:w="764" w:type="dxa"/>
          </w:tcPr>
          <w:p w14:paraId="713A240F" w14:textId="77777777" w:rsidR="006C5739" w:rsidRDefault="006C5739">
            <w:pPr>
              <w:pStyle w:val="TableParagraph"/>
              <w:rPr>
                <w:rFonts w:ascii="Times New Roman"/>
                <w:sz w:val="18"/>
              </w:rPr>
            </w:pPr>
          </w:p>
        </w:tc>
      </w:tr>
      <w:tr w:rsidR="006C5739" w14:paraId="5C09255E" w14:textId="77777777">
        <w:trPr>
          <w:trHeight w:val="405"/>
        </w:trPr>
        <w:tc>
          <w:tcPr>
            <w:tcW w:w="3710" w:type="dxa"/>
          </w:tcPr>
          <w:p w14:paraId="62553EA3" w14:textId="77777777" w:rsidR="006C5739" w:rsidRDefault="00B8641A">
            <w:pPr>
              <w:pStyle w:val="TableParagraph"/>
              <w:spacing w:line="200" w:lineRule="exact"/>
              <w:ind w:left="225"/>
              <w:rPr>
                <w:b/>
                <w:sz w:val="18"/>
              </w:rPr>
            </w:pPr>
            <w:r>
              <w:rPr>
                <w:b/>
                <w:sz w:val="18"/>
              </w:rPr>
              <w:t>izvanproračunskih</w:t>
            </w:r>
            <w:r>
              <w:rPr>
                <w:b/>
                <w:spacing w:val="-4"/>
                <w:sz w:val="18"/>
              </w:rPr>
              <w:t xml:space="preserve"> </w:t>
            </w:r>
            <w:r>
              <w:rPr>
                <w:b/>
                <w:spacing w:val="-2"/>
                <w:sz w:val="18"/>
              </w:rPr>
              <w:t>korisnika</w:t>
            </w:r>
          </w:p>
          <w:p w14:paraId="7B50E135" w14:textId="77777777" w:rsidR="006C5739" w:rsidRDefault="00B8641A">
            <w:pPr>
              <w:pStyle w:val="TableParagraph"/>
              <w:spacing w:line="185" w:lineRule="exact"/>
              <w:ind w:left="180"/>
              <w:rPr>
                <w:b/>
                <w:sz w:val="18"/>
              </w:rPr>
            </w:pPr>
            <w:r>
              <w:rPr>
                <w:b/>
                <w:sz w:val="18"/>
              </w:rPr>
              <w:t>635</w:t>
            </w:r>
            <w:r>
              <w:rPr>
                <w:b/>
                <w:spacing w:val="-4"/>
                <w:sz w:val="18"/>
              </w:rPr>
              <w:t xml:space="preserve"> </w:t>
            </w:r>
            <w:r>
              <w:rPr>
                <w:b/>
                <w:sz w:val="18"/>
              </w:rPr>
              <w:t>Pomoći</w:t>
            </w:r>
            <w:r>
              <w:rPr>
                <w:b/>
                <w:spacing w:val="-1"/>
                <w:sz w:val="18"/>
              </w:rPr>
              <w:t xml:space="preserve"> </w:t>
            </w:r>
            <w:r>
              <w:rPr>
                <w:b/>
                <w:sz w:val="18"/>
              </w:rPr>
              <w:t>izravnanja</w:t>
            </w:r>
            <w:r>
              <w:rPr>
                <w:b/>
                <w:spacing w:val="-1"/>
                <w:sz w:val="18"/>
              </w:rPr>
              <w:t xml:space="preserve"> </w:t>
            </w:r>
            <w:r>
              <w:rPr>
                <w:b/>
                <w:spacing w:val="-5"/>
                <w:sz w:val="18"/>
              </w:rPr>
              <w:t>za</w:t>
            </w:r>
          </w:p>
        </w:tc>
        <w:tc>
          <w:tcPr>
            <w:tcW w:w="1393" w:type="dxa"/>
          </w:tcPr>
          <w:p w14:paraId="68DCA0F8" w14:textId="77777777" w:rsidR="006C5739" w:rsidRDefault="00B8641A">
            <w:pPr>
              <w:pStyle w:val="TableParagraph"/>
              <w:spacing w:before="198" w:line="187" w:lineRule="exact"/>
              <w:ind w:right="105"/>
              <w:jc w:val="right"/>
              <w:rPr>
                <w:b/>
                <w:sz w:val="18"/>
              </w:rPr>
            </w:pPr>
            <w:r>
              <w:rPr>
                <w:b/>
                <w:spacing w:val="-2"/>
                <w:sz w:val="18"/>
              </w:rPr>
              <w:t>780.382,71</w:t>
            </w:r>
          </w:p>
        </w:tc>
        <w:tc>
          <w:tcPr>
            <w:tcW w:w="1358" w:type="dxa"/>
          </w:tcPr>
          <w:p w14:paraId="73182787" w14:textId="77777777" w:rsidR="006C5739" w:rsidRDefault="006C5739">
            <w:pPr>
              <w:pStyle w:val="TableParagraph"/>
              <w:rPr>
                <w:rFonts w:ascii="Times New Roman"/>
                <w:sz w:val="18"/>
              </w:rPr>
            </w:pPr>
          </w:p>
        </w:tc>
        <w:tc>
          <w:tcPr>
            <w:tcW w:w="1358" w:type="dxa"/>
          </w:tcPr>
          <w:p w14:paraId="00B1534B" w14:textId="77777777" w:rsidR="006C5739" w:rsidRDefault="006C5739">
            <w:pPr>
              <w:pStyle w:val="TableParagraph"/>
              <w:rPr>
                <w:rFonts w:ascii="Times New Roman"/>
                <w:sz w:val="18"/>
              </w:rPr>
            </w:pPr>
          </w:p>
        </w:tc>
        <w:tc>
          <w:tcPr>
            <w:tcW w:w="1301" w:type="dxa"/>
          </w:tcPr>
          <w:p w14:paraId="2DD5116E" w14:textId="77777777" w:rsidR="006C5739" w:rsidRDefault="00B8641A">
            <w:pPr>
              <w:pStyle w:val="TableParagraph"/>
              <w:spacing w:before="198" w:line="187" w:lineRule="exact"/>
              <w:ind w:right="42"/>
              <w:jc w:val="right"/>
              <w:rPr>
                <w:b/>
                <w:sz w:val="18"/>
              </w:rPr>
            </w:pPr>
            <w:r>
              <w:rPr>
                <w:b/>
                <w:spacing w:val="-2"/>
                <w:sz w:val="18"/>
              </w:rPr>
              <w:t>746.631,88</w:t>
            </w:r>
          </w:p>
        </w:tc>
        <w:tc>
          <w:tcPr>
            <w:tcW w:w="846" w:type="dxa"/>
          </w:tcPr>
          <w:p w14:paraId="620A70BE" w14:textId="77777777" w:rsidR="006C5739" w:rsidRDefault="00B8641A">
            <w:pPr>
              <w:pStyle w:val="TableParagraph"/>
              <w:spacing w:before="198" w:line="187" w:lineRule="exact"/>
              <w:ind w:right="93"/>
              <w:jc w:val="right"/>
              <w:rPr>
                <w:b/>
                <w:sz w:val="18"/>
              </w:rPr>
            </w:pPr>
            <w:r>
              <w:rPr>
                <w:b/>
                <w:spacing w:val="-2"/>
                <w:sz w:val="18"/>
              </w:rPr>
              <w:t>95,68%</w:t>
            </w:r>
          </w:p>
        </w:tc>
        <w:tc>
          <w:tcPr>
            <w:tcW w:w="764" w:type="dxa"/>
          </w:tcPr>
          <w:p w14:paraId="45940ED0" w14:textId="77777777" w:rsidR="006C5739" w:rsidRDefault="006C5739">
            <w:pPr>
              <w:pStyle w:val="TableParagraph"/>
              <w:rPr>
                <w:rFonts w:ascii="Times New Roman"/>
                <w:sz w:val="18"/>
              </w:rPr>
            </w:pPr>
          </w:p>
        </w:tc>
      </w:tr>
      <w:tr w:rsidR="006C5739" w14:paraId="51B41933" w14:textId="77777777">
        <w:trPr>
          <w:trHeight w:val="390"/>
        </w:trPr>
        <w:tc>
          <w:tcPr>
            <w:tcW w:w="3710" w:type="dxa"/>
          </w:tcPr>
          <w:p w14:paraId="65EB5EE3" w14:textId="77777777" w:rsidR="006C5739" w:rsidRDefault="00B8641A">
            <w:pPr>
              <w:pStyle w:val="TableParagraph"/>
              <w:spacing w:line="192" w:lineRule="exact"/>
              <w:ind w:left="180"/>
              <w:rPr>
                <w:b/>
                <w:sz w:val="18"/>
              </w:rPr>
            </w:pPr>
            <w:r>
              <w:rPr>
                <w:b/>
                <w:sz w:val="18"/>
              </w:rPr>
              <w:t>decentralizirane</w:t>
            </w:r>
            <w:r>
              <w:rPr>
                <w:b/>
                <w:spacing w:val="-3"/>
                <w:sz w:val="18"/>
              </w:rPr>
              <w:t xml:space="preserve"> </w:t>
            </w:r>
            <w:r>
              <w:rPr>
                <w:b/>
                <w:spacing w:val="-2"/>
                <w:sz w:val="18"/>
              </w:rPr>
              <w:t>funkcije</w:t>
            </w:r>
          </w:p>
          <w:p w14:paraId="11A41F35" w14:textId="77777777" w:rsidR="006C5739" w:rsidRDefault="00B8641A">
            <w:pPr>
              <w:pStyle w:val="TableParagraph"/>
              <w:spacing w:line="178" w:lineRule="exact"/>
              <w:ind w:left="225"/>
              <w:rPr>
                <w:b/>
                <w:sz w:val="18"/>
              </w:rPr>
            </w:pPr>
            <w:r>
              <w:rPr>
                <w:b/>
                <w:sz w:val="18"/>
              </w:rPr>
              <w:t>6351</w:t>
            </w:r>
            <w:r>
              <w:rPr>
                <w:b/>
                <w:spacing w:val="-4"/>
                <w:sz w:val="18"/>
              </w:rPr>
              <w:t xml:space="preserve"> </w:t>
            </w:r>
            <w:r>
              <w:rPr>
                <w:b/>
                <w:sz w:val="18"/>
              </w:rPr>
              <w:t>Tekuće</w:t>
            </w:r>
            <w:r>
              <w:rPr>
                <w:b/>
                <w:spacing w:val="-1"/>
                <w:sz w:val="18"/>
              </w:rPr>
              <w:t xml:space="preserve"> </w:t>
            </w:r>
            <w:r>
              <w:rPr>
                <w:b/>
                <w:sz w:val="18"/>
              </w:rPr>
              <w:t>pomoći</w:t>
            </w:r>
            <w:r>
              <w:rPr>
                <w:b/>
                <w:spacing w:val="-2"/>
                <w:sz w:val="18"/>
              </w:rPr>
              <w:t xml:space="preserve"> </w:t>
            </w:r>
            <w:r>
              <w:rPr>
                <w:b/>
                <w:sz w:val="18"/>
              </w:rPr>
              <w:t>izravnanja</w:t>
            </w:r>
            <w:r>
              <w:rPr>
                <w:b/>
                <w:spacing w:val="-1"/>
                <w:sz w:val="18"/>
              </w:rPr>
              <w:t xml:space="preserve"> </w:t>
            </w:r>
            <w:r>
              <w:rPr>
                <w:b/>
                <w:spacing w:val="-5"/>
                <w:sz w:val="18"/>
              </w:rPr>
              <w:t>za</w:t>
            </w:r>
          </w:p>
        </w:tc>
        <w:tc>
          <w:tcPr>
            <w:tcW w:w="1393" w:type="dxa"/>
          </w:tcPr>
          <w:p w14:paraId="604DE794" w14:textId="77777777" w:rsidR="006C5739" w:rsidRDefault="00B8641A">
            <w:pPr>
              <w:pStyle w:val="TableParagraph"/>
              <w:spacing w:before="183" w:line="187" w:lineRule="exact"/>
              <w:ind w:right="105"/>
              <w:jc w:val="right"/>
              <w:rPr>
                <w:b/>
                <w:sz w:val="18"/>
              </w:rPr>
            </w:pPr>
            <w:r>
              <w:rPr>
                <w:b/>
                <w:spacing w:val="-2"/>
                <w:sz w:val="18"/>
              </w:rPr>
              <w:t>780.382,71</w:t>
            </w:r>
          </w:p>
        </w:tc>
        <w:tc>
          <w:tcPr>
            <w:tcW w:w="1358" w:type="dxa"/>
          </w:tcPr>
          <w:p w14:paraId="27BA02DE" w14:textId="77777777" w:rsidR="006C5739" w:rsidRDefault="006C5739">
            <w:pPr>
              <w:pStyle w:val="TableParagraph"/>
              <w:rPr>
                <w:rFonts w:ascii="Times New Roman"/>
                <w:sz w:val="18"/>
              </w:rPr>
            </w:pPr>
          </w:p>
        </w:tc>
        <w:tc>
          <w:tcPr>
            <w:tcW w:w="1358" w:type="dxa"/>
          </w:tcPr>
          <w:p w14:paraId="260CB9EB" w14:textId="77777777" w:rsidR="006C5739" w:rsidRDefault="006C5739">
            <w:pPr>
              <w:pStyle w:val="TableParagraph"/>
              <w:rPr>
                <w:rFonts w:ascii="Times New Roman"/>
                <w:sz w:val="18"/>
              </w:rPr>
            </w:pPr>
          </w:p>
        </w:tc>
        <w:tc>
          <w:tcPr>
            <w:tcW w:w="1301" w:type="dxa"/>
          </w:tcPr>
          <w:p w14:paraId="514539D9" w14:textId="77777777" w:rsidR="006C5739" w:rsidRDefault="00B8641A">
            <w:pPr>
              <w:pStyle w:val="TableParagraph"/>
              <w:spacing w:before="183" w:line="187" w:lineRule="exact"/>
              <w:ind w:right="42"/>
              <w:jc w:val="right"/>
              <w:rPr>
                <w:b/>
                <w:sz w:val="18"/>
              </w:rPr>
            </w:pPr>
            <w:r>
              <w:rPr>
                <w:b/>
                <w:spacing w:val="-2"/>
                <w:sz w:val="18"/>
              </w:rPr>
              <w:t>746.631,88</w:t>
            </w:r>
          </w:p>
        </w:tc>
        <w:tc>
          <w:tcPr>
            <w:tcW w:w="846" w:type="dxa"/>
          </w:tcPr>
          <w:p w14:paraId="67C90CA0" w14:textId="77777777" w:rsidR="006C5739" w:rsidRDefault="00B8641A">
            <w:pPr>
              <w:pStyle w:val="TableParagraph"/>
              <w:spacing w:before="183" w:line="187" w:lineRule="exact"/>
              <w:ind w:right="93"/>
              <w:jc w:val="right"/>
              <w:rPr>
                <w:b/>
                <w:sz w:val="18"/>
              </w:rPr>
            </w:pPr>
            <w:r>
              <w:rPr>
                <w:b/>
                <w:spacing w:val="-2"/>
                <w:sz w:val="18"/>
              </w:rPr>
              <w:t>95,68%</w:t>
            </w:r>
          </w:p>
        </w:tc>
        <w:tc>
          <w:tcPr>
            <w:tcW w:w="764" w:type="dxa"/>
          </w:tcPr>
          <w:p w14:paraId="26F64B51" w14:textId="77777777" w:rsidR="006C5739" w:rsidRDefault="006C5739">
            <w:pPr>
              <w:pStyle w:val="TableParagraph"/>
              <w:rPr>
                <w:rFonts w:ascii="Times New Roman"/>
                <w:sz w:val="18"/>
              </w:rPr>
            </w:pPr>
          </w:p>
        </w:tc>
      </w:tr>
      <w:tr w:rsidR="006C5739" w14:paraId="77025375" w14:textId="77777777">
        <w:trPr>
          <w:trHeight w:val="405"/>
        </w:trPr>
        <w:tc>
          <w:tcPr>
            <w:tcW w:w="3710" w:type="dxa"/>
          </w:tcPr>
          <w:p w14:paraId="05378AE7" w14:textId="77777777" w:rsidR="006C5739" w:rsidRDefault="00B8641A">
            <w:pPr>
              <w:pStyle w:val="TableParagraph"/>
              <w:spacing w:line="200" w:lineRule="exact"/>
              <w:ind w:left="225"/>
              <w:rPr>
                <w:b/>
                <w:sz w:val="18"/>
              </w:rPr>
            </w:pPr>
            <w:r>
              <w:rPr>
                <w:b/>
                <w:sz w:val="18"/>
              </w:rPr>
              <w:t>decentralizirane</w:t>
            </w:r>
            <w:r>
              <w:rPr>
                <w:b/>
                <w:spacing w:val="-3"/>
                <w:sz w:val="18"/>
              </w:rPr>
              <w:t xml:space="preserve"> </w:t>
            </w:r>
            <w:r>
              <w:rPr>
                <w:b/>
                <w:spacing w:val="-2"/>
                <w:sz w:val="18"/>
              </w:rPr>
              <w:t>funkcije</w:t>
            </w:r>
          </w:p>
          <w:p w14:paraId="3ED87D6F" w14:textId="77777777" w:rsidR="006C5739" w:rsidRDefault="00B8641A">
            <w:pPr>
              <w:pStyle w:val="TableParagraph"/>
              <w:spacing w:line="185" w:lineRule="exact"/>
              <w:ind w:left="180"/>
              <w:rPr>
                <w:b/>
                <w:sz w:val="18"/>
              </w:rPr>
            </w:pPr>
            <w:r>
              <w:rPr>
                <w:b/>
                <w:sz w:val="18"/>
              </w:rPr>
              <w:t>636</w:t>
            </w:r>
            <w:r>
              <w:rPr>
                <w:b/>
                <w:spacing w:val="-4"/>
                <w:sz w:val="18"/>
              </w:rPr>
              <w:t xml:space="preserve"> </w:t>
            </w:r>
            <w:r>
              <w:rPr>
                <w:b/>
                <w:sz w:val="18"/>
              </w:rPr>
              <w:t>Pomoći</w:t>
            </w:r>
            <w:r>
              <w:rPr>
                <w:b/>
                <w:spacing w:val="-2"/>
                <w:sz w:val="18"/>
              </w:rPr>
              <w:t xml:space="preserve"> </w:t>
            </w:r>
            <w:r>
              <w:rPr>
                <w:b/>
                <w:sz w:val="18"/>
              </w:rPr>
              <w:t>proračunskim</w:t>
            </w:r>
            <w:r>
              <w:rPr>
                <w:b/>
                <w:spacing w:val="-1"/>
                <w:sz w:val="18"/>
              </w:rPr>
              <w:t xml:space="preserve"> </w:t>
            </w:r>
            <w:r>
              <w:rPr>
                <w:b/>
                <w:spacing w:val="-2"/>
                <w:sz w:val="18"/>
              </w:rPr>
              <w:t>korisnicima</w:t>
            </w:r>
          </w:p>
        </w:tc>
        <w:tc>
          <w:tcPr>
            <w:tcW w:w="1393" w:type="dxa"/>
          </w:tcPr>
          <w:p w14:paraId="1250EA09" w14:textId="77777777" w:rsidR="006C5739" w:rsidRDefault="00B8641A">
            <w:pPr>
              <w:pStyle w:val="TableParagraph"/>
              <w:spacing w:before="198" w:line="187" w:lineRule="exact"/>
              <w:ind w:right="105"/>
              <w:jc w:val="right"/>
              <w:rPr>
                <w:b/>
                <w:sz w:val="18"/>
              </w:rPr>
            </w:pPr>
            <w:r>
              <w:rPr>
                <w:b/>
                <w:spacing w:val="-2"/>
                <w:sz w:val="18"/>
              </w:rPr>
              <w:t>5.353.813,18</w:t>
            </w:r>
          </w:p>
        </w:tc>
        <w:tc>
          <w:tcPr>
            <w:tcW w:w="1358" w:type="dxa"/>
          </w:tcPr>
          <w:p w14:paraId="452F2586" w14:textId="77777777" w:rsidR="006C5739" w:rsidRDefault="006C5739">
            <w:pPr>
              <w:pStyle w:val="TableParagraph"/>
              <w:rPr>
                <w:rFonts w:ascii="Times New Roman"/>
                <w:sz w:val="18"/>
              </w:rPr>
            </w:pPr>
          </w:p>
        </w:tc>
        <w:tc>
          <w:tcPr>
            <w:tcW w:w="1358" w:type="dxa"/>
          </w:tcPr>
          <w:p w14:paraId="3CBF5FBE" w14:textId="77777777" w:rsidR="006C5739" w:rsidRDefault="006C5739">
            <w:pPr>
              <w:pStyle w:val="TableParagraph"/>
              <w:rPr>
                <w:rFonts w:ascii="Times New Roman"/>
                <w:sz w:val="18"/>
              </w:rPr>
            </w:pPr>
          </w:p>
        </w:tc>
        <w:tc>
          <w:tcPr>
            <w:tcW w:w="1301" w:type="dxa"/>
          </w:tcPr>
          <w:p w14:paraId="14C8E29A" w14:textId="77777777" w:rsidR="006C5739" w:rsidRDefault="00B8641A">
            <w:pPr>
              <w:pStyle w:val="TableParagraph"/>
              <w:spacing w:before="198" w:line="187" w:lineRule="exact"/>
              <w:ind w:right="42"/>
              <w:jc w:val="right"/>
              <w:rPr>
                <w:b/>
                <w:sz w:val="18"/>
              </w:rPr>
            </w:pPr>
            <w:r>
              <w:rPr>
                <w:b/>
                <w:spacing w:val="-2"/>
                <w:sz w:val="18"/>
              </w:rPr>
              <w:t>6.713.124,94</w:t>
            </w:r>
          </w:p>
        </w:tc>
        <w:tc>
          <w:tcPr>
            <w:tcW w:w="846" w:type="dxa"/>
          </w:tcPr>
          <w:p w14:paraId="79A9FAF8" w14:textId="77777777" w:rsidR="006C5739" w:rsidRDefault="00B8641A">
            <w:pPr>
              <w:pStyle w:val="TableParagraph"/>
              <w:spacing w:before="198" w:line="187" w:lineRule="exact"/>
              <w:ind w:right="93"/>
              <w:jc w:val="right"/>
              <w:rPr>
                <w:b/>
                <w:sz w:val="18"/>
              </w:rPr>
            </w:pPr>
            <w:r>
              <w:rPr>
                <w:b/>
                <w:spacing w:val="-2"/>
                <w:sz w:val="18"/>
              </w:rPr>
              <w:t>125,39%</w:t>
            </w:r>
          </w:p>
        </w:tc>
        <w:tc>
          <w:tcPr>
            <w:tcW w:w="764" w:type="dxa"/>
          </w:tcPr>
          <w:p w14:paraId="090DF1CF" w14:textId="77777777" w:rsidR="006C5739" w:rsidRDefault="006C5739">
            <w:pPr>
              <w:pStyle w:val="TableParagraph"/>
              <w:rPr>
                <w:rFonts w:ascii="Times New Roman"/>
                <w:sz w:val="18"/>
              </w:rPr>
            </w:pPr>
          </w:p>
        </w:tc>
      </w:tr>
      <w:tr w:rsidR="006C5739" w14:paraId="56563955" w14:textId="77777777">
        <w:trPr>
          <w:trHeight w:val="200"/>
        </w:trPr>
        <w:tc>
          <w:tcPr>
            <w:tcW w:w="3710" w:type="dxa"/>
          </w:tcPr>
          <w:p w14:paraId="2F48B7BA" w14:textId="77777777" w:rsidR="006C5739" w:rsidRDefault="00B8641A">
            <w:pPr>
              <w:pStyle w:val="TableParagraph"/>
              <w:spacing w:line="181" w:lineRule="exact"/>
              <w:ind w:left="180"/>
              <w:rPr>
                <w:b/>
                <w:sz w:val="18"/>
              </w:rPr>
            </w:pPr>
            <w:r>
              <w:rPr>
                <w:b/>
                <w:sz w:val="18"/>
              </w:rPr>
              <w:t>iz</w:t>
            </w:r>
            <w:r>
              <w:rPr>
                <w:b/>
                <w:spacing w:val="-4"/>
                <w:sz w:val="18"/>
              </w:rPr>
              <w:t xml:space="preserve"> </w:t>
            </w:r>
            <w:r>
              <w:rPr>
                <w:b/>
                <w:sz w:val="18"/>
              </w:rPr>
              <w:t>proračuna</w:t>
            </w:r>
            <w:r>
              <w:rPr>
                <w:b/>
                <w:spacing w:val="-1"/>
                <w:sz w:val="18"/>
              </w:rPr>
              <w:t xml:space="preserve"> </w:t>
            </w:r>
            <w:r>
              <w:rPr>
                <w:b/>
                <w:sz w:val="18"/>
              </w:rPr>
              <w:t>koji</w:t>
            </w:r>
            <w:r>
              <w:rPr>
                <w:b/>
                <w:spacing w:val="-1"/>
                <w:sz w:val="18"/>
              </w:rPr>
              <w:t xml:space="preserve"> </w:t>
            </w:r>
            <w:r>
              <w:rPr>
                <w:b/>
                <w:sz w:val="18"/>
              </w:rPr>
              <w:t>im</w:t>
            </w:r>
            <w:r>
              <w:rPr>
                <w:b/>
                <w:spacing w:val="-1"/>
                <w:sz w:val="18"/>
              </w:rPr>
              <w:t xml:space="preserve"> </w:t>
            </w:r>
            <w:r>
              <w:rPr>
                <w:b/>
                <w:sz w:val="18"/>
              </w:rPr>
              <w:t>nije</w:t>
            </w:r>
            <w:r>
              <w:rPr>
                <w:b/>
                <w:spacing w:val="-1"/>
                <w:sz w:val="18"/>
              </w:rPr>
              <w:t xml:space="preserve"> </w:t>
            </w:r>
            <w:r>
              <w:rPr>
                <w:b/>
                <w:spacing w:val="-2"/>
                <w:sz w:val="18"/>
              </w:rPr>
              <w:t>nadležan</w:t>
            </w:r>
          </w:p>
        </w:tc>
        <w:tc>
          <w:tcPr>
            <w:tcW w:w="1393" w:type="dxa"/>
          </w:tcPr>
          <w:p w14:paraId="13BD16BE" w14:textId="77777777" w:rsidR="006C5739" w:rsidRDefault="006C5739">
            <w:pPr>
              <w:pStyle w:val="TableParagraph"/>
              <w:rPr>
                <w:rFonts w:ascii="Times New Roman"/>
                <w:sz w:val="14"/>
              </w:rPr>
            </w:pPr>
          </w:p>
        </w:tc>
        <w:tc>
          <w:tcPr>
            <w:tcW w:w="1358" w:type="dxa"/>
          </w:tcPr>
          <w:p w14:paraId="581E2507" w14:textId="77777777" w:rsidR="006C5739" w:rsidRDefault="006C5739">
            <w:pPr>
              <w:pStyle w:val="TableParagraph"/>
              <w:rPr>
                <w:rFonts w:ascii="Times New Roman"/>
                <w:sz w:val="14"/>
              </w:rPr>
            </w:pPr>
          </w:p>
        </w:tc>
        <w:tc>
          <w:tcPr>
            <w:tcW w:w="1358" w:type="dxa"/>
          </w:tcPr>
          <w:p w14:paraId="177F6B9E" w14:textId="77777777" w:rsidR="006C5739" w:rsidRDefault="006C5739">
            <w:pPr>
              <w:pStyle w:val="TableParagraph"/>
              <w:rPr>
                <w:rFonts w:ascii="Times New Roman"/>
                <w:sz w:val="14"/>
              </w:rPr>
            </w:pPr>
          </w:p>
        </w:tc>
        <w:tc>
          <w:tcPr>
            <w:tcW w:w="1301" w:type="dxa"/>
          </w:tcPr>
          <w:p w14:paraId="0E50395C" w14:textId="77777777" w:rsidR="006C5739" w:rsidRDefault="006C5739">
            <w:pPr>
              <w:pStyle w:val="TableParagraph"/>
              <w:rPr>
                <w:rFonts w:ascii="Times New Roman"/>
                <w:sz w:val="14"/>
              </w:rPr>
            </w:pPr>
          </w:p>
        </w:tc>
        <w:tc>
          <w:tcPr>
            <w:tcW w:w="846" w:type="dxa"/>
          </w:tcPr>
          <w:p w14:paraId="36B5314D" w14:textId="77777777" w:rsidR="006C5739" w:rsidRDefault="006C5739">
            <w:pPr>
              <w:pStyle w:val="TableParagraph"/>
              <w:rPr>
                <w:rFonts w:ascii="Times New Roman"/>
                <w:sz w:val="14"/>
              </w:rPr>
            </w:pPr>
          </w:p>
        </w:tc>
        <w:tc>
          <w:tcPr>
            <w:tcW w:w="764" w:type="dxa"/>
          </w:tcPr>
          <w:p w14:paraId="60311742" w14:textId="77777777" w:rsidR="006C5739" w:rsidRDefault="006C5739">
            <w:pPr>
              <w:pStyle w:val="TableParagraph"/>
              <w:rPr>
                <w:rFonts w:ascii="Times New Roman"/>
                <w:sz w:val="14"/>
              </w:rPr>
            </w:pPr>
          </w:p>
        </w:tc>
      </w:tr>
    </w:tbl>
    <w:p w14:paraId="44E26378" w14:textId="77777777" w:rsidR="006C5739" w:rsidRDefault="006C5739">
      <w:pPr>
        <w:pStyle w:val="TableParagraph"/>
        <w:rPr>
          <w:rFonts w:ascii="Times New Roman"/>
          <w:sz w:val="14"/>
        </w:rPr>
        <w:sectPr w:rsidR="006C5739">
          <w:footerReference w:type="default" r:id="rId7"/>
          <w:pgSz w:w="11900" w:h="16840"/>
          <w:pgMar w:top="560" w:right="360" w:bottom="320" w:left="0" w:header="0" w:footer="127" w:gutter="0"/>
          <w:pgNumType w:start="1"/>
          <w:cols w:space="720"/>
        </w:sectPr>
      </w:pPr>
    </w:p>
    <w:p w14:paraId="3C0EDA85" w14:textId="77777777" w:rsidR="006C5739" w:rsidRDefault="006C5739">
      <w:pPr>
        <w:spacing w:before="10"/>
        <w:rPr>
          <w:b/>
          <w:sz w:val="3"/>
        </w:rPr>
      </w:pPr>
    </w:p>
    <w:tbl>
      <w:tblPr>
        <w:tblStyle w:val="TableNormal"/>
        <w:tblW w:w="0" w:type="auto"/>
        <w:tblInd w:w="752" w:type="dxa"/>
        <w:tblLayout w:type="fixed"/>
        <w:tblLook w:val="01E0" w:firstRow="1" w:lastRow="1" w:firstColumn="1" w:lastColumn="1" w:noHBand="0" w:noVBand="0"/>
      </w:tblPr>
      <w:tblGrid>
        <w:gridCol w:w="3710"/>
        <w:gridCol w:w="1323"/>
        <w:gridCol w:w="1358"/>
        <w:gridCol w:w="1408"/>
        <w:gridCol w:w="1250"/>
        <w:gridCol w:w="845"/>
        <w:gridCol w:w="753"/>
      </w:tblGrid>
      <w:tr w:rsidR="006C5739" w14:paraId="17A6C03A" w14:textId="77777777">
        <w:trPr>
          <w:trHeight w:val="608"/>
        </w:trPr>
        <w:tc>
          <w:tcPr>
            <w:tcW w:w="3710" w:type="dxa"/>
          </w:tcPr>
          <w:p w14:paraId="20E1F7AF" w14:textId="77777777" w:rsidR="006C5739" w:rsidRDefault="00B8641A">
            <w:pPr>
              <w:pStyle w:val="TableParagraph"/>
              <w:spacing w:line="200" w:lineRule="exact"/>
              <w:ind w:left="155"/>
              <w:rPr>
                <w:b/>
                <w:sz w:val="18"/>
              </w:rPr>
            </w:pPr>
            <w:r>
              <w:rPr>
                <w:b/>
                <w:sz w:val="18"/>
              </w:rPr>
              <w:t xml:space="preserve">6361 Tekuće </w:t>
            </w:r>
            <w:r>
              <w:rPr>
                <w:b/>
                <w:sz w:val="18"/>
              </w:rPr>
              <w:t>pomoći proračunskim korisnicima</w:t>
            </w:r>
            <w:r>
              <w:rPr>
                <w:b/>
                <w:spacing w:val="-8"/>
                <w:sz w:val="18"/>
              </w:rPr>
              <w:t xml:space="preserve"> </w:t>
            </w:r>
            <w:r>
              <w:rPr>
                <w:b/>
                <w:sz w:val="18"/>
              </w:rPr>
              <w:t>iz</w:t>
            </w:r>
            <w:r>
              <w:rPr>
                <w:b/>
                <w:spacing w:val="-8"/>
                <w:sz w:val="18"/>
              </w:rPr>
              <w:t xml:space="preserve"> </w:t>
            </w:r>
            <w:r>
              <w:rPr>
                <w:b/>
                <w:sz w:val="18"/>
              </w:rPr>
              <w:t>proračuna</w:t>
            </w:r>
            <w:r>
              <w:rPr>
                <w:b/>
                <w:spacing w:val="-8"/>
                <w:sz w:val="18"/>
              </w:rPr>
              <w:t xml:space="preserve"> </w:t>
            </w:r>
            <w:r>
              <w:rPr>
                <w:b/>
                <w:sz w:val="18"/>
              </w:rPr>
              <w:t>koji</w:t>
            </w:r>
            <w:r>
              <w:rPr>
                <w:b/>
                <w:spacing w:val="-8"/>
                <w:sz w:val="18"/>
              </w:rPr>
              <w:t xml:space="preserve"> </w:t>
            </w:r>
            <w:r>
              <w:rPr>
                <w:b/>
                <w:sz w:val="18"/>
              </w:rPr>
              <w:t>im</w:t>
            </w:r>
            <w:r>
              <w:rPr>
                <w:b/>
                <w:spacing w:val="-8"/>
                <w:sz w:val="18"/>
              </w:rPr>
              <w:t xml:space="preserve"> </w:t>
            </w:r>
            <w:r>
              <w:rPr>
                <w:b/>
                <w:sz w:val="18"/>
              </w:rPr>
              <w:t xml:space="preserve">nije </w:t>
            </w:r>
            <w:r>
              <w:rPr>
                <w:b/>
                <w:spacing w:val="-2"/>
                <w:sz w:val="18"/>
              </w:rPr>
              <w:t>nadležan</w:t>
            </w:r>
          </w:p>
        </w:tc>
        <w:tc>
          <w:tcPr>
            <w:tcW w:w="1323" w:type="dxa"/>
          </w:tcPr>
          <w:p w14:paraId="17E7C679" w14:textId="77777777" w:rsidR="006C5739" w:rsidRDefault="00B8641A">
            <w:pPr>
              <w:pStyle w:val="TableParagraph"/>
              <w:spacing w:line="201" w:lineRule="exact"/>
              <w:ind w:right="105"/>
              <w:jc w:val="right"/>
              <w:rPr>
                <w:b/>
                <w:sz w:val="18"/>
              </w:rPr>
            </w:pPr>
            <w:r>
              <w:rPr>
                <w:b/>
                <w:spacing w:val="-2"/>
                <w:sz w:val="18"/>
              </w:rPr>
              <w:t>5.320.586,35</w:t>
            </w:r>
          </w:p>
        </w:tc>
        <w:tc>
          <w:tcPr>
            <w:tcW w:w="1358" w:type="dxa"/>
          </w:tcPr>
          <w:p w14:paraId="31B5D7E4" w14:textId="77777777" w:rsidR="006C5739" w:rsidRDefault="006C5739">
            <w:pPr>
              <w:pStyle w:val="TableParagraph"/>
              <w:rPr>
                <w:rFonts w:ascii="Times New Roman"/>
                <w:sz w:val="18"/>
              </w:rPr>
            </w:pPr>
          </w:p>
        </w:tc>
        <w:tc>
          <w:tcPr>
            <w:tcW w:w="1408" w:type="dxa"/>
          </w:tcPr>
          <w:p w14:paraId="282807B1" w14:textId="77777777" w:rsidR="006C5739" w:rsidRDefault="006C5739">
            <w:pPr>
              <w:pStyle w:val="TableParagraph"/>
              <w:rPr>
                <w:rFonts w:ascii="Times New Roman"/>
                <w:sz w:val="18"/>
              </w:rPr>
            </w:pPr>
          </w:p>
        </w:tc>
        <w:tc>
          <w:tcPr>
            <w:tcW w:w="1250" w:type="dxa"/>
          </w:tcPr>
          <w:p w14:paraId="22BBDE2E" w14:textId="77777777" w:rsidR="006C5739" w:rsidRDefault="00B8641A">
            <w:pPr>
              <w:pStyle w:val="TableParagraph"/>
              <w:spacing w:line="201" w:lineRule="exact"/>
              <w:ind w:right="41"/>
              <w:jc w:val="right"/>
              <w:rPr>
                <w:b/>
                <w:sz w:val="18"/>
              </w:rPr>
            </w:pPr>
            <w:r>
              <w:rPr>
                <w:b/>
                <w:spacing w:val="-2"/>
                <w:sz w:val="18"/>
              </w:rPr>
              <w:t>6.642.243,09</w:t>
            </w:r>
          </w:p>
        </w:tc>
        <w:tc>
          <w:tcPr>
            <w:tcW w:w="845" w:type="dxa"/>
          </w:tcPr>
          <w:p w14:paraId="1C474C20" w14:textId="77777777" w:rsidR="006C5739" w:rsidRDefault="00B8641A">
            <w:pPr>
              <w:pStyle w:val="TableParagraph"/>
              <w:spacing w:line="201" w:lineRule="exact"/>
              <w:ind w:right="91"/>
              <w:jc w:val="right"/>
              <w:rPr>
                <w:b/>
                <w:sz w:val="18"/>
              </w:rPr>
            </w:pPr>
            <w:r>
              <w:rPr>
                <w:b/>
                <w:spacing w:val="-2"/>
                <w:sz w:val="18"/>
              </w:rPr>
              <w:t>124,84%</w:t>
            </w:r>
          </w:p>
        </w:tc>
        <w:tc>
          <w:tcPr>
            <w:tcW w:w="753" w:type="dxa"/>
            <w:vMerge w:val="restart"/>
          </w:tcPr>
          <w:p w14:paraId="7640310D" w14:textId="77777777" w:rsidR="006C5739" w:rsidRDefault="006C5739">
            <w:pPr>
              <w:pStyle w:val="TableParagraph"/>
              <w:rPr>
                <w:rFonts w:ascii="Times New Roman"/>
                <w:sz w:val="18"/>
              </w:rPr>
            </w:pPr>
          </w:p>
        </w:tc>
      </w:tr>
      <w:tr w:rsidR="006C5739" w14:paraId="37201201" w14:textId="77777777">
        <w:trPr>
          <w:trHeight w:val="807"/>
        </w:trPr>
        <w:tc>
          <w:tcPr>
            <w:tcW w:w="3710" w:type="dxa"/>
          </w:tcPr>
          <w:p w14:paraId="73293853" w14:textId="77777777" w:rsidR="006C5739" w:rsidRDefault="00B8641A">
            <w:pPr>
              <w:pStyle w:val="TableParagraph"/>
              <w:spacing w:before="5" w:line="232" w:lineRule="auto"/>
              <w:ind w:left="155"/>
              <w:rPr>
                <w:b/>
                <w:sz w:val="18"/>
              </w:rPr>
            </w:pPr>
            <w:r>
              <w:rPr>
                <w:b/>
                <w:sz w:val="18"/>
              </w:rPr>
              <w:t>6362</w:t>
            </w:r>
            <w:r>
              <w:rPr>
                <w:b/>
                <w:spacing w:val="-13"/>
                <w:sz w:val="18"/>
              </w:rPr>
              <w:t xml:space="preserve"> </w:t>
            </w:r>
            <w:r>
              <w:rPr>
                <w:b/>
                <w:sz w:val="18"/>
              </w:rPr>
              <w:t>Kapitalne</w:t>
            </w:r>
            <w:r>
              <w:rPr>
                <w:b/>
                <w:spacing w:val="-12"/>
                <w:sz w:val="18"/>
              </w:rPr>
              <w:t xml:space="preserve"> </w:t>
            </w:r>
            <w:r>
              <w:rPr>
                <w:b/>
                <w:sz w:val="18"/>
              </w:rPr>
              <w:t>pomoći</w:t>
            </w:r>
            <w:r>
              <w:rPr>
                <w:b/>
                <w:spacing w:val="-13"/>
                <w:sz w:val="18"/>
              </w:rPr>
              <w:t xml:space="preserve"> </w:t>
            </w:r>
            <w:r>
              <w:rPr>
                <w:b/>
                <w:sz w:val="18"/>
              </w:rPr>
              <w:t xml:space="preserve">proračunskim korisnicima iz proračuna koji im nije </w:t>
            </w:r>
            <w:r>
              <w:rPr>
                <w:b/>
                <w:spacing w:val="-2"/>
                <w:sz w:val="18"/>
              </w:rPr>
              <w:t>nadležan</w:t>
            </w:r>
          </w:p>
          <w:p w14:paraId="0F62BE64" w14:textId="77777777" w:rsidR="006C5739" w:rsidRDefault="00B8641A">
            <w:pPr>
              <w:pStyle w:val="TableParagraph"/>
              <w:spacing w:line="179" w:lineRule="exact"/>
              <w:ind w:left="110"/>
              <w:rPr>
                <w:b/>
                <w:sz w:val="18"/>
              </w:rPr>
            </w:pPr>
            <w:r>
              <w:rPr>
                <w:b/>
                <w:sz w:val="18"/>
              </w:rPr>
              <w:t>638</w:t>
            </w:r>
            <w:r>
              <w:rPr>
                <w:b/>
                <w:spacing w:val="-4"/>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323" w:type="dxa"/>
          </w:tcPr>
          <w:p w14:paraId="5A2ECE14" w14:textId="77777777" w:rsidR="006C5739" w:rsidRDefault="00B8641A">
            <w:pPr>
              <w:pStyle w:val="TableParagraph"/>
              <w:ind w:left="414"/>
              <w:rPr>
                <w:b/>
                <w:sz w:val="18"/>
              </w:rPr>
            </w:pPr>
            <w:r>
              <w:rPr>
                <w:b/>
                <w:spacing w:val="-2"/>
                <w:sz w:val="18"/>
              </w:rPr>
              <w:t>33.226,83</w:t>
            </w:r>
          </w:p>
          <w:p w14:paraId="50A4C79B" w14:textId="77777777" w:rsidR="006C5739" w:rsidRDefault="006C5739">
            <w:pPr>
              <w:pStyle w:val="TableParagraph"/>
              <w:spacing w:before="186"/>
              <w:rPr>
                <w:b/>
                <w:sz w:val="18"/>
              </w:rPr>
            </w:pPr>
          </w:p>
          <w:p w14:paraId="5C8A6631" w14:textId="77777777" w:rsidR="006C5739" w:rsidRDefault="00B8641A">
            <w:pPr>
              <w:pStyle w:val="TableParagraph"/>
              <w:spacing w:line="187" w:lineRule="exact"/>
              <w:ind w:left="314"/>
              <w:rPr>
                <w:b/>
                <w:sz w:val="18"/>
              </w:rPr>
            </w:pPr>
            <w:r>
              <w:rPr>
                <w:b/>
                <w:spacing w:val="-2"/>
                <w:sz w:val="18"/>
              </w:rPr>
              <w:t>675.511,02</w:t>
            </w:r>
          </w:p>
        </w:tc>
        <w:tc>
          <w:tcPr>
            <w:tcW w:w="1358" w:type="dxa"/>
          </w:tcPr>
          <w:p w14:paraId="447F3A52" w14:textId="77777777" w:rsidR="006C5739" w:rsidRDefault="006C5739">
            <w:pPr>
              <w:pStyle w:val="TableParagraph"/>
              <w:rPr>
                <w:rFonts w:ascii="Times New Roman"/>
                <w:sz w:val="18"/>
              </w:rPr>
            </w:pPr>
          </w:p>
        </w:tc>
        <w:tc>
          <w:tcPr>
            <w:tcW w:w="1408" w:type="dxa"/>
          </w:tcPr>
          <w:p w14:paraId="5FED316E" w14:textId="77777777" w:rsidR="006C5739" w:rsidRDefault="006C5739">
            <w:pPr>
              <w:pStyle w:val="TableParagraph"/>
              <w:rPr>
                <w:rFonts w:ascii="Times New Roman"/>
                <w:sz w:val="18"/>
              </w:rPr>
            </w:pPr>
          </w:p>
        </w:tc>
        <w:tc>
          <w:tcPr>
            <w:tcW w:w="1250" w:type="dxa"/>
          </w:tcPr>
          <w:p w14:paraId="298E3A67" w14:textId="77777777" w:rsidR="006C5739" w:rsidRDefault="00B8641A">
            <w:pPr>
              <w:pStyle w:val="TableParagraph"/>
              <w:ind w:left="405"/>
              <w:rPr>
                <w:b/>
                <w:sz w:val="18"/>
              </w:rPr>
            </w:pPr>
            <w:r>
              <w:rPr>
                <w:b/>
                <w:spacing w:val="-2"/>
                <w:sz w:val="18"/>
              </w:rPr>
              <w:t>70.881,85</w:t>
            </w:r>
          </w:p>
          <w:p w14:paraId="50635B68" w14:textId="77777777" w:rsidR="006C5739" w:rsidRDefault="006C5739">
            <w:pPr>
              <w:pStyle w:val="TableParagraph"/>
              <w:spacing w:before="186"/>
              <w:rPr>
                <w:b/>
                <w:sz w:val="18"/>
              </w:rPr>
            </w:pPr>
          </w:p>
          <w:p w14:paraId="0EB68465" w14:textId="77777777" w:rsidR="006C5739" w:rsidRDefault="00B8641A">
            <w:pPr>
              <w:pStyle w:val="TableParagraph"/>
              <w:spacing w:line="187" w:lineRule="exact"/>
              <w:ind w:left="305"/>
              <w:rPr>
                <w:b/>
                <w:sz w:val="18"/>
              </w:rPr>
            </w:pPr>
            <w:r>
              <w:rPr>
                <w:b/>
                <w:spacing w:val="-2"/>
                <w:sz w:val="18"/>
              </w:rPr>
              <w:t>881.453,63</w:t>
            </w:r>
          </w:p>
        </w:tc>
        <w:tc>
          <w:tcPr>
            <w:tcW w:w="845" w:type="dxa"/>
          </w:tcPr>
          <w:p w14:paraId="0B01C17B" w14:textId="77777777" w:rsidR="006C5739" w:rsidRDefault="00B8641A">
            <w:pPr>
              <w:pStyle w:val="TableParagraph"/>
              <w:ind w:left="40"/>
              <w:rPr>
                <w:b/>
                <w:sz w:val="18"/>
              </w:rPr>
            </w:pPr>
            <w:r>
              <w:rPr>
                <w:b/>
                <w:spacing w:val="-2"/>
                <w:sz w:val="18"/>
              </w:rPr>
              <w:t>213,33%</w:t>
            </w:r>
          </w:p>
          <w:p w14:paraId="5D68344B" w14:textId="77777777" w:rsidR="006C5739" w:rsidRDefault="006C5739">
            <w:pPr>
              <w:pStyle w:val="TableParagraph"/>
              <w:spacing w:before="186"/>
              <w:rPr>
                <w:b/>
                <w:sz w:val="18"/>
              </w:rPr>
            </w:pPr>
          </w:p>
          <w:p w14:paraId="01AB0C53" w14:textId="77777777" w:rsidR="006C5739" w:rsidRDefault="00B8641A">
            <w:pPr>
              <w:pStyle w:val="TableParagraph"/>
              <w:spacing w:line="187" w:lineRule="exact"/>
              <w:ind w:left="40"/>
              <w:rPr>
                <w:b/>
                <w:sz w:val="18"/>
              </w:rPr>
            </w:pPr>
            <w:r>
              <w:rPr>
                <w:b/>
                <w:spacing w:val="-2"/>
                <w:sz w:val="18"/>
              </w:rPr>
              <w:t>130,49%</w:t>
            </w:r>
          </w:p>
        </w:tc>
        <w:tc>
          <w:tcPr>
            <w:tcW w:w="753" w:type="dxa"/>
            <w:vMerge/>
            <w:tcBorders>
              <w:top w:val="nil"/>
            </w:tcBorders>
          </w:tcPr>
          <w:p w14:paraId="1A046EEC" w14:textId="77777777" w:rsidR="006C5739" w:rsidRDefault="006C5739">
            <w:pPr>
              <w:rPr>
                <w:sz w:val="2"/>
                <w:szCs w:val="2"/>
              </w:rPr>
            </w:pPr>
          </w:p>
        </w:tc>
      </w:tr>
      <w:tr w:rsidR="006C5739" w14:paraId="326AB0B0" w14:textId="77777777">
        <w:trPr>
          <w:trHeight w:val="405"/>
        </w:trPr>
        <w:tc>
          <w:tcPr>
            <w:tcW w:w="3710" w:type="dxa"/>
          </w:tcPr>
          <w:p w14:paraId="645F78AB" w14:textId="77777777" w:rsidR="006C5739" w:rsidRDefault="00B8641A">
            <w:pPr>
              <w:pStyle w:val="TableParagraph"/>
              <w:spacing w:line="200" w:lineRule="exact"/>
              <w:ind w:left="110"/>
              <w:rPr>
                <w:b/>
                <w:sz w:val="18"/>
              </w:rPr>
            </w:pPr>
            <w:r>
              <w:rPr>
                <w:b/>
                <w:sz w:val="18"/>
              </w:rPr>
              <w:t>temeljem</w:t>
            </w:r>
            <w:r>
              <w:rPr>
                <w:b/>
                <w:spacing w:val="-1"/>
                <w:sz w:val="18"/>
              </w:rPr>
              <w:t xml:space="preserve"> </w:t>
            </w:r>
            <w:r>
              <w:rPr>
                <w:b/>
                <w:sz w:val="18"/>
              </w:rPr>
              <w:t>prijenosa</w:t>
            </w:r>
            <w:r>
              <w:rPr>
                <w:b/>
                <w:spacing w:val="-1"/>
                <w:sz w:val="18"/>
              </w:rPr>
              <w:t xml:space="preserve"> </w:t>
            </w:r>
            <w:r>
              <w:rPr>
                <w:b/>
                <w:sz w:val="18"/>
              </w:rPr>
              <w:t>EU</w:t>
            </w:r>
            <w:r>
              <w:rPr>
                <w:b/>
                <w:spacing w:val="-1"/>
                <w:sz w:val="18"/>
              </w:rPr>
              <w:t xml:space="preserve"> </w:t>
            </w:r>
            <w:r>
              <w:rPr>
                <w:b/>
                <w:spacing w:val="-2"/>
                <w:sz w:val="18"/>
              </w:rPr>
              <w:t>sredstava</w:t>
            </w:r>
          </w:p>
          <w:p w14:paraId="3DA51CD3" w14:textId="77777777" w:rsidR="006C5739" w:rsidRDefault="00B8641A">
            <w:pPr>
              <w:pStyle w:val="TableParagraph"/>
              <w:spacing w:line="185" w:lineRule="exact"/>
              <w:ind w:left="155"/>
              <w:rPr>
                <w:b/>
                <w:sz w:val="18"/>
              </w:rPr>
            </w:pPr>
            <w:r>
              <w:rPr>
                <w:b/>
                <w:sz w:val="18"/>
              </w:rPr>
              <w:t>6381</w:t>
            </w:r>
            <w:r>
              <w:rPr>
                <w:b/>
                <w:spacing w:val="-4"/>
                <w:sz w:val="18"/>
              </w:rPr>
              <w:t xml:space="preserve"> </w:t>
            </w:r>
            <w:r>
              <w:rPr>
                <w:b/>
                <w:sz w:val="18"/>
              </w:rPr>
              <w:t>Tekuće</w:t>
            </w:r>
            <w:r>
              <w:rPr>
                <w:b/>
                <w:spacing w:val="-1"/>
                <w:sz w:val="18"/>
              </w:rPr>
              <w:t xml:space="preserve"> </w:t>
            </w:r>
            <w:r>
              <w:rPr>
                <w:b/>
                <w:sz w:val="18"/>
              </w:rPr>
              <w:t>pomoći</w:t>
            </w:r>
            <w:r>
              <w:rPr>
                <w:b/>
                <w:spacing w:val="-2"/>
                <w:sz w:val="18"/>
              </w:rPr>
              <w:t xml:space="preserve"> </w:t>
            </w:r>
            <w:r>
              <w:rPr>
                <w:b/>
                <w:sz w:val="18"/>
              </w:rPr>
              <w:t>iz</w:t>
            </w:r>
            <w:r>
              <w:rPr>
                <w:b/>
                <w:spacing w:val="-1"/>
                <w:sz w:val="18"/>
              </w:rPr>
              <w:t xml:space="preserve"> </w:t>
            </w:r>
            <w:r>
              <w:rPr>
                <w:b/>
                <w:spacing w:val="-2"/>
                <w:sz w:val="18"/>
              </w:rPr>
              <w:t>državnog</w:t>
            </w:r>
          </w:p>
        </w:tc>
        <w:tc>
          <w:tcPr>
            <w:tcW w:w="1323" w:type="dxa"/>
          </w:tcPr>
          <w:p w14:paraId="024FA94A" w14:textId="77777777" w:rsidR="006C5739" w:rsidRDefault="00B8641A">
            <w:pPr>
              <w:pStyle w:val="TableParagraph"/>
              <w:spacing w:before="198" w:line="187" w:lineRule="exact"/>
              <w:ind w:right="105"/>
              <w:jc w:val="right"/>
              <w:rPr>
                <w:b/>
                <w:sz w:val="18"/>
              </w:rPr>
            </w:pPr>
            <w:r>
              <w:rPr>
                <w:b/>
                <w:spacing w:val="-2"/>
                <w:sz w:val="18"/>
              </w:rPr>
              <w:t>436.039,33</w:t>
            </w:r>
          </w:p>
        </w:tc>
        <w:tc>
          <w:tcPr>
            <w:tcW w:w="1358" w:type="dxa"/>
          </w:tcPr>
          <w:p w14:paraId="451E3F2B" w14:textId="77777777" w:rsidR="006C5739" w:rsidRDefault="006C5739">
            <w:pPr>
              <w:pStyle w:val="TableParagraph"/>
              <w:rPr>
                <w:rFonts w:ascii="Times New Roman"/>
                <w:sz w:val="18"/>
              </w:rPr>
            </w:pPr>
          </w:p>
        </w:tc>
        <w:tc>
          <w:tcPr>
            <w:tcW w:w="1408" w:type="dxa"/>
          </w:tcPr>
          <w:p w14:paraId="346A32CF" w14:textId="77777777" w:rsidR="006C5739" w:rsidRDefault="006C5739">
            <w:pPr>
              <w:pStyle w:val="TableParagraph"/>
              <w:rPr>
                <w:rFonts w:ascii="Times New Roman"/>
                <w:sz w:val="18"/>
              </w:rPr>
            </w:pPr>
          </w:p>
        </w:tc>
        <w:tc>
          <w:tcPr>
            <w:tcW w:w="1250" w:type="dxa"/>
          </w:tcPr>
          <w:p w14:paraId="692C060A" w14:textId="77777777" w:rsidR="006C5739" w:rsidRDefault="00B8641A">
            <w:pPr>
              <w:pStyle w:val="TableParagraph"/>
              <w:spacing w:before="198" w:line="187" w:lineRule="exact"/>
              <w:ind w:right="41"/>
              <w:jc w:val="right"/>
              <w:rPr>
                <w:b/>
                <w:sz w:val="18"/>
              </w:rPr>
            </w:pPr>
            <w:r>
              <w:rPr>
                <w:b/>
                <w:spacing w:val="-2"/>
                <w:sz w:val="18"/>
              </w:rPr>
              <w:t>75.954,55</w:t>
            </w:r>
          </w:p>
        </w:tc>
        <w:tc>
          <w:tcPr>
            <w:tcW w:w="845" w:type="dxa"/>
          </w:tcPr>
          <w:p w14:paraId="58F09B7A" w14:textId="77777777" w:rsidR="006C5739" w:rsidRDefault="00B8641A">
            <w:pPr>
              <w:pStyle w:val="TableParagraph"/>
              <w:spacing w:before="198" w:line="187" w:lineRule="exact"/>
              <w:ind w:right="91"/>
              <w:jc w:val="right"/>
              <w:rPr>
                <w:b/>
                <w:sz w:val="18"/>
              </w:rPr>
            </w:pPr>
            <w:r>
              <w:rPr>
                <w:b/>
                <w:spacing w:val="-2"/>
                <w:sz w:val="18"/>
              </w:rPr>
              <w:t>17,42%</w:t>
            </w:r>
          </w:p>
        </w:tc>
        <w:tc>
          <w:tcPr>
            <w:tcW w:w="753" w:type="dxa"/>
            <w:vMerge/>
            <w:tcBorders>
              <w:top w:val="nil"/>
            </w:tcBorders>
          </w:tcPr>
          <w:p w14:paraId="21897C1A" w14:textId="77777777" w:rsidR="006C5739" w:rsidRDefault="006C5739">
            <w:pPr>
              <w:rPr>
                <w:sz w:val="2"/>
                <w:szCs w:val="2"/>
              </w:rPr>
            </w:pPr>
          </w:p>
        </w:tc>
      </w:tr>
      <w:tr w:rsidR="006C5739" w14:paraId="7FE96278" w14:textId="77777777">
        <w:trPr>
          <w:trHeight w:val="407"/>
        </w:trPr>
        <w:tc>
          <w:tcPr>
            <w:tcW w:w="3710" w:type="dxa"/>
          </w:tcPr>
          <w:p w14:paraId="42090F1A" w14:textId="77777777" w:rsidR="006C5739" w:rsidRDefault="00B8641A">
            <w:pPr>
              <w:pStyle w:val="TableParagraph"/>
              <w:spacing w:line="200" w:lineRule="exact"/>
              <w:ind w:left="155"/>
              <w:rPr>
                <w:b/>
                <w:sz w:val="18"/>
              </w:rPr>
            </w:pPr>
            <w:r>
              <w:rPr>
                <w:b/>
                <w:sz w:val="18"/>
              </w:rPr>
              <w:t>proračuna</w:t>
            </w:r>
            <w:r>
              <w:rPr>
                <w:b/>
                <w:spacing w:val="-13"/>
                <w:sz w:val="18"/>
              </w:rPr>
              <w:t xml:space="preserve"> </w:t>
            </w:r>
            <w:r>
              <w:rPr>
                <w:b/>
                <w:sz w:val="18"/>
              </w:rPr>
              <w:t>temeljem</w:t>
            </w:r>
            <w:r>
              <w:rPr>
                <w:b/>
                <w:spacing w:val="-12"/>
                <w:sz w:val="18"/>
              </w:rPr>
              <w:t xml:space="preserve"> </w:t>
            </w:r>
            <w:r>
              <w:rPr>
                <w:b/>
                <w:sz w:val="18"/>
              </w:rPr>
              <w:t>prijenosa</w:t>
            </w:r>
            <w:r>
              <w:rPr>
                <w:b/>
                <w:spacing w:val="-13"/>
                <w:sz w:val="18"/>
              </w:rPr>
              <w:t xml:space="preserve"> </w:t>
            </w:r>
            <w:r>
              <w:rPr>
                <w:b/>
                <w:sz w:val="18"/>
              </w:rPr>
              <w:t xml:space="preserve">EU </w:t>
            </w:r>
            <w:r>
              <w:rPr>
                <w:b/>
                <w:spacing w:val="-2"/>
                <w:sz w:val="18"/>
              </w:rPr>
              <w:t>sredstava</w:t>
            </w:r>
          </w:p>
        </w:tc>
        <w:tc>
          <w:tcPr>
            <w:tcW w:w="1323" w:type="dxa"/>
          </w:tcPr>
          <w:p w14:paraId="70953701" w14:textId="77777777" w:rsidR="006C5739" w:rsidRDefault="006C5739">
            <w:pPr>
              <w:pStyle w:val="TableParagraph"/>
              <w:rPr>
                <w:rFonts w:ascii="Times New Roman"/>
                <w:sz w:val="18"/>
              </w:rPr>
            </w:pPr>
          </w:p>
        </w:tc>
        <w:tc>
          <w:tcPr>
            <w:tcW w:w="1358" w:type="dxa"/>
          </w:tcPr>
          <w:p w14:paraId="276C040C" w14:textId="77777777" w:rsidR="006C5739" w:rsidRDefault="006C5739">
            <w:pPr>
              <w:pStyle w:val="TableParagraph"/>
              <w:rPr>
                <w:rFonts w:ascii="Times New Roman"/>
                <w:sz w:val="18"/>
              </w:rPr>
            </w:pPr>
          </w:p>
        </w:tc>
        <w:tc>
          <w:tcPr>
            <w:tcW w:w="1408" w:type="dxa"/>
          </w:tcPr>
          <w:p w14:paraId="75E3FC60" w14:textId="77777777" w:rsidR="006C5739" w:rsidRDefault="006C5739">
            <w:pPr>
              <w:pStyle w:val="TableParagraph"/>
              <w:rPr>
                <w:rFonts w:ascii="Times New Roman"/>
                <w:sz w:val="18"/>
              </w:rPr>
            </w:pPr>
          </w:p>
        </w:tc>
        <w:tc>
          <w:tcPr>
            <w:tcW w:w="1250" w:type="dxa"/>
          </w:tcPr>
          <w:p w14:paraId="4655DBAC" w14:textId="77777777" w:rsidR="006C5739" w:rsidRDefault="006C5739">
            <w:pPr>
              <w:pStyle w:val="TableParagraph"/>
              <w:rPr>
                <w:rFonts w:ascii="Times New Roman"/>
                <w:sz w:val="18"/>
              </w:rPr>
            </w:pPr>
          </w:p>
        </w:tc>
        <w:tc>
          <w:tcPr>
            <w:tcW w:w="845" w:type="dxa"/>
          </w:tcPr>
          <w:p w14:paraId="66D9256E" w14:textId="77777777" w:rsidR="006C5739" w:rsidRDefault="006C5739">
            <w:pPr>
              <w:pStyle w:val="TableParagraph"/>
              <w:rPr>
                <w:rFonts w:ascii="Times New Roman"/>
                <w:sz w:val="18"/>
              </w:rPr>
            </w:pPr>
          </w:p>
        </w:tc>
        <w:tc>
          <w:tcPr>
            <w:tcW w:w="753" w:type="dxa"/>
            <w:vMerge/>
            <w:tcBorders>
              <w:top w:val="nil"/>
            </w:tcBorders>
          </w:tcPr>
          <w:p w14:paraId="337DE5E5" w14:textId="77777777" w:rsidR="006C5739" w:rsidRDefault="006C5739">
            <w:pPr>
              <w:rPr>
                <w:sz w:val="2"/>
                <w:szCs w:val="2"/>
              </w:rPr>
            </w:pPr>
          </w:p>
        </w:tc>
      </w:tr>
      <w:tr w:rsidR="006C5739" w14:paraId="5D045229" w14:textId="77777777">
        <w:trPr>
          <w:trHeight w:val="615"/>
        </w:trPr>
        <w:tc>
          <w:tcPr>
            <w:tcW w:w="3710" w:type="dxa"/>
          </w:tcPr>
          <w:p w14:paraId="3773A575" w14:textId="77777777" w:rsidR="006C5739" w:rsidRDefault="00B8641A">
            <w:pPr>
              <w:pStyle w:val="TableParagraph"/>
              <w:spacing w:line="200" w:lineRule="exact"/>
              <w:ind w:left="155"/>
              <w:rPr>
                <w:b/>
                <w:sz w:val="18"/>
              </w:rPr>
            </w:pPr>
            <w:r>
              <w:rPr>
                <w:b/>
                <w:sz w:val="18"/>
              </w:rPr>
              <w:t>6382</w:t>
            </w:r>
            <w:r>
              <w:rPr>
                <w:b/>
                <w:spacing w:val="-10"/>
                <w:sz w:val="18"/>
              </w:rPr>
              <w:t xml:space="preserve"> </w:t>
            </w:r>
            <w:r>
              <w:rPr>
                <w:b/>
                <w:sz w:val="18"/>
              </w:rPr>
              <w:t>Kapitalne</w:t>
            </w:r>
            <w:r>
              <w:rPr>
                <w:b/>
                <w:spacing w:val="-10"/>
                <w:sz w:val="18"/>
              </w:rPr>
              <w:t xml:space="preserve"> </w:t>
            </w:r>
            <w:r>
              <w:rPr>
                <w:b/>
                <w:sz w:val="18"/>
              </w:rPr>
              <w:t>pomoći</w:t>
            </w:r>
            <w:r>
              <w:rPr>
                <w:b/>
                <w:spacing w:val="-10"/>
                <w:sz w:val="18"/>
              </w:rPr>
              <w:t xml:space="preserve"> </w:t>
            </w:r>
            <w:r>
              <w:rPr>
                <w:b/>
                <w:sz w:val="18"/>
              </w:rPr>
              <w:t>iz</w:t>
            </w:r>
            <w:r>
              <w:rPr>
                <w:b/>
                <w:spacing w:val="-10"/>
                <w:sz w:val="18"/>
              </w:rPr>
              <w:t xml:space="preserve"> </w:t>
            </w:r>
            <w:r>
              <w:rPr>
                <w:b/>
                <w:sz w:val="18"/>
              </w:rPr>
              <w:t xml:space="preserve">državnog proračuna temeljem prijenosa EU </w:t>
            </w:r>
            <w:r>
              <w:rPr>
                <w:b/>
                <w:spacing w:val="-2"/>
                <w:sz w:val="18"/>
              </w:rPr>
              <w:t>sredstava</w:t>
            </w:r>
          </w:p>
        </w:tc>
        <w:tc>
          <w:tcPr>
            <w:tcW w:w="1323" w:type="dxa"/>
          </w:tcPr>
          <w:p w14:paraId="6A9F49C0" w14:textId="77777777" w:rsidR="006C5739" w:rsidRDefault="00B8641A">
            <w:pPr>
              <w:pStyle w:val="TableParagraph"/>
              <w:ind w:right="105"/>
              <w:jc w:val="right"/>
              <w:rPr>
                <w:b/>
                <w:sz w:val="18"/>
              </w:rPr>
            </w:pPr>
            <w:r>
              <w:rPr>
                <w:b/>
                <w:spacing w:val="-2"/>
                <w:sz w:val="18"/>
              </w:rPr>
              <w:t>239.471,69</w:t>
            </w:r>
          </w:p>
        </w:tc>
        <w:tc>
          <w:tcPr>
            <w:tcW w:w="1358" w:type="dxa"/>
          </w:tcPr>
          <w:p w14:paraId="7BDD3931" w14:textId="77777777" w:rsidR="006C5739" w:rsidRDefault="006C5739">
            <w:pPr>
              <w:pStyle w:val="TableParagraph"/>
              <w:rPr>
                <w:rFonts w:ascii="Times New Roman"/>
                <w:sz w:val="18"/>
              </w:rPr>
            </w:pPr>
          </w:p>
        </w:tc>
        <w:tc>
          <w:tcPr>
            <w:tcW w:w="1408" w:type="dxa"/>
          </w:tcPr>
          <w:p w14:paraId="70E802F6" w14:textId="77777777" w:rsidR="006C5739" w:rsidRDefault="006C5739">
            <w:pPr>
              <w:pStyle w:val="TableParagraph"/>
              <w:rPr>
                <w:rFonts w:ascii="Times New Roman"/>
                <w:sz w:val="18"/>
              </w:rPr>
            </w:pPr>
          </w:p>
        </w:tc>
        <w:tc>
          <w:tcPr>
            <w:tcW w:w="1250" w:type="dxa"/>
          </w:tcPr>
          <w:p w14:paraId="0FC68271" w14:textId="77777777" w:rsidR="006C5739" w:rsidRDefault="00B8641A">
            <w:pPr>
              <w:pStyle w:val="TableParagraph"/>
              <w:ind w:right="41"/>
              <w:jc w:val="right"/>
              <w:rPr>
                <w:b/>
                <w:sz w:val="18"/>
              </w:rPr>
            </w:pPr>
            <w:r>
              <w:rPr>
                <w:b/>
                <w:spacing w:val="-2"/>
                <w:sz w:val="18"/>
              </w:rPr>
              <w:t>805.499,08</w:t>
            </w:r>
          </w:p>
        </w:tc>
        <w:tc>
          <w:tcPr>
            <w:tcW w:w="845" w:type="dxa"/>
          </w:tcPr>
          <w:p w14:paraId="4D86F241" w14:textId="77777777" w:rsidR="006C5739" w:rsidRDefault="00B8641A">
            <w:pPr>
              <w:pStyle w:val="TableParagraph"/>
              <w:ind w:right="91"/>
              <w:jc w:val="right"/>
              <w:rPr>
                <w:b/>
                <w:sz w:val="18"/>
              </w:rPr>
            </w:pPr>
            <w:r>
              <w:rPr>
                <w:b/>
                <w:spacing w:val="-2"/>
                <w:sz w:val="18"/>
              </w:rPr>
              <w:t>336,37%</w:t>
            </w:r>
          </w:p>
        </w:tc>
        <w:tc>
          <w:tcPr>
            <w:tcW w:w="753" w:type="dxa"/>
            <w:vMerge/>
            <w:tcBorders>
              <w:top w:val="nil"/>
            </w:tcBorders>
          </w:tcPr>
          <w:p w14:paraId="4D089336" w14:textId="77777777" w:rsidR="006C5739" w:rsidRDefault="006C5739">
            <w:pPr>
              <w:rPr>
                <w:sz w:val="2"/>
                <w:szCs w:val="2"/>
              </w:rPr>
            </w:pPr>
          </w:p>
        </w:tc>
      </w:tr>
      <w:tr w:rsidR="006C5739" w14:paraId="2646DF81" w14:textId="77777777">
        <w:trPr>
          <w:trHeight w:val="612"/>
        </w:trPr>
        <w:tc>
          <w:tcPr>
            <w:tcW w:w="3710" w:type="dxa"/>
          </w:tcPr>
          <w:p w14:paraId="09D0DD0B" w14:textId="77777777" w:rsidR="006C5739" w:rsidRDefault="00B8641A">
            <w:pPr>
              <w:pStyle w:val="TableParagraph"/>
              <w:spacing w:before="5" w:line="232" w:lineRule="auto"/>
              <w:ind w:left="110"/>
              <w:rPr>
                <w:b/>
                <w:sz w:val="18"/>
              </w:rPr>
            </w:pPr>
            <w:r>
              <w:rPr>
                <w:b/>
                <w:sz w:val="18"/>
              </w:rPr>
              <w:t>639</w:t>
            </w:r>
            <w:r>
              <w:rPr>
                <w:b/>
                <w:spacing w:val="-13"/>
                <w:sz w:val="18"/>
              </w:rPr>
              <w:t xml:space="preserve"> </w:t>
            </w:r>
            <w:r>
              <w:rPr>
                <w:b/>
                <w:sz w:val="18"/>
              </w:rPr>
              <w:t>Prijenosi</w:t>
            </w:r>
            <w:r>
              <w:rPr>
                <w:b/>
                <w:spacing w:val="-12"/>
                <w:sz w:val="18"/>
              </w:rPr>
              <w:t xml:space="preserve"> </w:t>
            </w:r>
            <w:r>
              <w:rPr>
                <w:b/>
                <w:sz w:val="18"/>
              </w:rPr>
              <w:t>između</w:t>
            </w:r>
            <w:r>
              <w:rPr>
                <w:b/>
                <w:spacing w:val="-13"/>
                <w:sz w:val="18"/>
              </w:rPr>
              <w:t xml:space="preserve"> </w:t>
            </w:r>
            <w:r>
              <w:rPr>
                <w:b/>
                <w:sz w:val="18"/>
              </w:rPr>
              <w:t>proračunskih korisnika istog proračuna</w:t>
            </w:r>
          </w:p>
          <w:p w14:paraId="2CBCA2EC" w14:textId="77777777" w:rsidR="006C5739" w:rsidRDefault="00B8641A">
            <w:pPr>
              <w:pStyle w:val="TableParagraph"/>
              <w:spacing w:line="185" w:lineRule="exact"/>
              <w:ind w:left="155"/>
              <w:rPr>
                <w:b/>
                <w:sz w:val="18"/>
              </w:rPr>
            </w:pPr>
            <w:r>
              <w:rPr>
                <w:b/>
                <w:sz w:val="18"/>
              </w:rPr>
              <w:t>6391</w:t>
            </w:r>
            <w:r>
              <w:rPr>
                <w:b/>
                <w:spacing w:val="-4"/>
                <w:sz w:val="18"/>
              </w:rPr>
              <w:t xml:space="preserve"> </w:t>
            </w:r>
            <w:r>
              <w:rPr>
                <w:b/>
                <w:sz w:val="18"/>
              </w:rPr>
              <w:t>Tekući</w:t>
            </w:r>
            <w:r>
              <w:rPr>
                <w:b/>
                <w:spacing w:val="-1"/>
                <w:sz w:val="18"/>
              </w:rPr>
              <w:t xml:space="preserve"> </w:t>
            </w:r>
            <w:r>
              <w:rPr>
                <w:b/>
                <w:sz w:val="18"/>
              </w:rPr>
              <w:t>prijenosi</w:t>
            </w:r>
            <w:r>
              <w:rPr>
                <w:b/>
                <w:spacing w:val="-1"/>
                <w:sz w:val="18"/>
              </w:rPr>
              <w:t xml:space="preserve"> </w:t>
            </w:r>
            <w:r>
              <w:rPr>
                <w:b/>
                <w:spacing w:val="-2"/>
                <w:sz w:val="18"/>
              </w:rPr>
              <w:t>između</w:t>
            </w:r>
          </w:p>
        </w:tc>
        <w:tc>
          <w:tcPr>
            <w:tcW w:w="1323" w:type="dxa"/>
          </w:tcPr>
          <w:p w14:paraId="5BC30CDA" w14:textId="77777777" w:rsidR="006C5739" w:rsidRDefault="00B8641A">
            <w:pPr>
              <w:pStyle w:val="TableParagraph"/>
              <w:ind w:left="314"/>
              <w:rPr>
                <w:b/>
                <w:sz w:val="18"/>
              </w:rPr>
            </w:pPr>
            <w:r>
              <w:rPr>
                <w:b/>
                <w:spacing w:val="-2"/>
                <w:sz w:val="18"/>
              </w:rPr>
              <w:t>381.272,58</w:t>
            </w:r>
          </w:p>
          <w:p w14:paraId="64D0EE38" w14:textId="77777777" w:rsidR="006C5739" w:rsidRDefault="00B8641A">
            <w:pPr>
              <w:pStyle w:val="TableParagraph"/>
              <w:spacing w:before="198" w:line="187" w:lineRule="exact"/>
              <w:ind w:left="514"/>
              <w:rPr>
                <w:b/>
                <w:sz w:val="18"/>
              </w:rPr>
            </w:pPr>
            <w:r>
              <w:rPr>
                <w:b/>
                <w:spacing w:val="-2"/>
                <w:sz w:val="18"/>
              </w:rPr>
              <w:t>3.267,99</w:t>
            </w:r>
          </w:p>
        </w:tc>
        <w:tc>
          <w:tcPr>
            <w:tcW w:w="1358" w:type="dxa"/>
          </w:tcPr>
          <w:p w14:paraId="3E4FD12E" w14:textId="77777777" w:rsidR="006C5739" w:rsidRDefault="006C5739">
            <w:pPr>
              <w:pStyle w:val="TableParagraph"/>
              <w:rPr>
                <w:rFonts w:ascii="Times New Roman"/>
                <w:sz w:val="18"/>
              </w:rPr>
            </w:pPr>
          </w:p>
        </w:tc>
        <w:tc>
          <w:tcPr>
            <w:tcW w:w="1408" w:type="dxa"/>
          </w:tcPr>
          <w:p w14:paraId="1718AEB3" w14:textId="77777777" w:rsidR="006C5739" w:rsidRDefault="006C5739">
            <w:pPr>
              <w:pStyle w:val="TableParagraph"/>
              <w:rPr>
                <w:rFonts w:ascii="Times New Roman"/>
                <w:sz w:val="18"/>
              </w:rPr>
            </w:pPr>
          </w:p>
        </w:tc>
        <w:tc>
          <w:tcPr>
            <w:tcW w:w="1250" w:type="dxa"/>
          </w:tcPr>
          <w:p w14:paraId="28F2CC77" w14:textId="77777777" w:rsidR="006C5739" w:rsidRDefault="00B8641A">
            <w:pPr>
              <w:pStyle w:val="TableParagraph"/>
              <w:ind w:left="305"/>
              <w:rPr>
                <w:b/>
                <w:sz w:val="18"/>
              </w:rPr>
            </w:pPr>
            <w:r>
              <w:rPr>
                <w:b/>
                <w:spacing w:val="-2"/>
                <w:sz w:val="18"/>
              </w:rPr>
              <w:t>728.350,66</w:t>
            </w:r>
          </w:p>
          <w:p w14:paraId="059AB6FE" w14:textId="77777777" w:rsidR="006C5739" w:rsidRDefault="00B8641A">
            <w:pPr>
              <w:pStyle w:val="TableParagraph"/>
              <w:spacing w:before="198" w:line="187" w:lineRule="exact"/>
              <w:ind w:left="505"/>
              <w:rPr>
                <w:b/>
                <w:sz w:val="18"/>
              </w:rPr>
            </w:pPr>
            <w:r>
              <w:rPr>
                <w:b/>
                <w:spacing w:val="-2"/>
                <w:sz w:val="18"/>
              </w:rPr>
              <w:t>1.672,30</w:t>
            </w:r>
          </w:p>
        </w:tc>
        <w:tc>
          <w:tcPr>
            <w:tcW w:w="845" w:type="dxa"/>
          </w:tcPr>
          <w:p w14:paraId="1B6AE5DF" w14:textId="77777777" w:rsidR="006C5739" w:rsidRDefault="00B8641A">
            <w:pPr>
              <w:pStyle w:val="TableParagraph"/>
              <w:ind w:left="40"/>
              <w:rPr>
                <w:b/>
                <w:sz w:val="18"/>
              </w:rPr>
            </w:pPr>
            <w:r>
              <w:rPr>
                <w:b/>
                <w:spacing w:val="-2"/>
                <w:sz w:val="18"/>
              </w:rPr>
              <w:t>191,03%</w:t>
            </w:r>
          </w:p>
          <w:p w14:paraId="6F016D4E" w14:textId="77777777" w:rsidR="006C5739" w:rsidRDefault="00B8641A">
            <w:pPr>
              <w:pStyle w:val="TableParagraph"/>
              <w:spacing w:before="198" w:line="187" w:lineRule="exact"/>
              <w:ind w:left="140"/>
              <w:rPr>
                <w:b/>
                <w:sz w:val="18"/>
              </w:rPr>
            </w:pPr>
            <w:r>
              <w:rPr>
                <w:b/>
                <w:spacing w:val="-2"/>
                <w:sz w:val="18"/>
              </w:rPr>
              <w:t>51,17%</w:t>
            </w:r>
          </w:p>
        </w:tc>
        <w:tc>
          <w:tcPr>
            <w:tcW w:w="753" w:type="dxa"/>
            <w:vMerge/>
            <w:tcBorders>
              <w:top w:val="nil"/>
            </w:tcBorders>
          </w:tcPr>
          <w:p w14:paraId="24CB4C9D" w14:textId="77777777" w:rsidR="006C5739" w:rsidRDefault="006C5739">
            <w:pPr>
              <w:rPr>
                <w:sz w:val="2"/>
                <w:szCs w:val="2"/>
              </w:rPr>
            </w:pPr>
          </w:p>
        </w:tc>
      </w:tr>
      <w:tr w:rsidR="006C5739" w14:paraId="24F93CD5" w14:textId="77777777">
        <w:trPr>
          <w:trHeight w:val="390"/>
        </w:trPr>
        <w:tc>
          <w:tcPr>
            <w:tcW w:w="3710" w:type="dxa"/>
          </w:tcPr>
          <w:p w14:paraId="07F921BF" w14:textId="77777777" w:rsidR="006C5739" w:rsidRDefault="00B8641A">
            <w:pPr>
              <w:pStyle w:val="TableParagraph"/>
              <w:spacing w:line="190" w:lineRule="exact"/>
              <w:ind w:left="155"/>
              <w:rPr>
                <w:b/>
                <w:sz w:val="18"/>
              </w:rPr>
            </w:pPr>
            <w:r>
              <w:rPr>
                <w:b/>
                <w:sz w:val="18"/>
              </w:rPr>
              <w:t>proračunskih</w:t>
            </w:r>
            <w:r>
              <w:rPr>
                <w:b/>
                <w:spacing w:val="-13"/>
                <w:sz w:val="18"/>
              </w:rPr>
              <w:t xml:space="preserve"> </w:t>
            </w:r>
            <w:r>
              <w:rPr>
                <w:b/>
                <w:sz w:val="18"/>
              </w:rPr>
              <w:t>korisnika</w:t>
            </w:r>
            <w:r>
              <w:rPr>
                <w:b/>
                <w:spacing w:val="-12"/>
                <w:sz w:val="18"/>
              </w:rPr>
              <w:t xml:space="preserve"> </w:t>
            </w:r>
            <w:r>
              <w:rPr>
                <w:b/>
                <w:sz w:val="18"/>
              </w:rPr>
              <w:t>istog</w:t>
            </w:r>
            <w:r>
              <w:rPr>
                <w:b/>
                <w:spacing w:val="-13"/>
                <w:sz w:val="18"/>
              </w:rPr>
              <w:t xml:space="preserve"> </w:t>
            </w:r>
            <w:r>
              <w:rPr>
                <w:b/>
                <w:sz w:val="18"/>
              </w:rPr>
              <w:t>proračuna 6393 Tekući prijenosi između</w:t>
            </w:r>
          </w:p>
        </w:tc>
        <w:tc>
          <w:tcPr>
            <w:tcW w:w="1323" w:type="dxa"/>
          </w:tcPr>
          <w:p w14:paraId="7B90539B" w14:textId="77777777" w:rsidR="006C5739" w:rsidRDefault="00B8641A">
            <w:pPr>
              <w:pStyle w:val="TableParagraph"/>
              <w:spacing w:before="183" w:line="187" w:lineRule="exact"/>
              <w:ind w:right="105"/>
              <w:jc w:val="right"/>
              <w:rPr>
                <w:b/>
                <w:sz w:val="18"/>
              </w:rPr>
            </w:pPr>
            <w:r>
              <w:rPr>
                <w:b/>
                <w:spacing w:val="-2"/>
                <w:sz w:val="18"/>
              </w:rPr>
              <w:t>287.688,71</w:t>
            </w:r>
          </w:p>
        </w:tc>
        <w:tc>
          <w:tcPr>
            <w:tcW w:w="1358" w:type="dxa"/>
          </w:tcPr>
          <w:p w14:paraId="6AE45C7D" w14:textId="77777777" w:rsidR="006C5739" w:rsidRDefault="006C5739">
            <w:pPr>
              <w:pStyle w:val="TableParagraph"/>
              <w:rPr>
                <w:rFonts w:ascii="Times New Roman"/>
                <w:sz w:val="18"/>
              </w:rPr>
            </w:pPr>
          </w:p>
        </w:tc>
        <w:tc>
          <w:tcPr>
            <w:tcW w:w="1408" w:type="dxa"/>
          </w:tcPr>
          <w:p w14:paraId="55BD18ED" w14:textId="77777777" w:rsidR="006C5739" w:rsidRDefault="006C5739">
            <w:pPr>
              <w:pStyle w:val="TableParagraph"/>
              <w:rPr>
                <w:rFonts w:ascii="Times New Roman"/>
                <w:sz w:val="18"/>
              </w:rPr>
            </w:pPr>
          </w:p>
        </w:tc>
        <w:tc>
          <w:tcPr>
            <w:tcW w:w="1250" w:type="dxa"/>
          </w:tcPr>
          <w:p w14:paraId="52721D21" w14:textId="77777777" w:rsidR="006C5739" w:rsidRDefault="00B8641A">
            <w:pPr>
              <w:pStyle w:val="TableParagraph"/>
              <w:spacing w:before="183" w:line="187" w:lineRule="exact"/>
              <w:ind w:right="41"/>
              <w:jc w:val="right"/>
              <w:rPr>
                <w:b/>
                <w:sz w:val="18"/>
              </w:rPr>
            </w:pPr>
            <w:r>
              <w:rPr>
                <w:b/>
                <w:spacing w:val="-2"/>
                <w:sz w:val="18"/>
              </w:rPr>
              <w:t>305.946,84</w:t>
            </w:r>
          </w:p>
        </w:tc>
        <w:tc>
          <w:tcPr>
            <w:tcW w:w="845" w:type="dxa"/>
          </w:tcPr>
          <w:p w14:paraId="7ED45D71" w14:textId="77777777" w:rsidR="006C5739" w:rsidRDefault="00B8641A">
            <w:pPr>
              <w:pStyle w:val="TableParagraph"/>
              <w:spacing w:before="183" w:line="187" w:lineRule="exact"/>
              <w:ind w:right="91"/>
              <w:jc w:val="right"/>
              <w:rPr>
                <w:b/>
                <w:sz w:val="18"/>
              </w:rPr>
            </w:pPr>
            <w:r>
              <w:rPr>
                <w:b/>
                <w:spacing w:val="-2"/>
                <w:sz w:val="18"/>
              </w:rPr>
              <w:t>106,35%</w:t>
            </w:r>
          </w:p>
        </w:tc>
        <w:tc>
          <w:tcPr>
            <w:tcW w:w="753" w:type="dxa"/>
            <w:vMerge/>
            <w:tcBorders>
              <w:top w:val="nil"/>
            </w:tcBorders>
          </w:tcPr>
          <w:p w14:paraId="3411ABD1" w14:textId="77777777" w:rsidR="006C5739" w:rsidRDefault="006C5739">
            <w:pPr>
              <w:rPr>
                <w:sz w:val="2"/>
                <w:szCs w:val="2"/>
              </w:rPr>
            </w:pPr>
          </w:p>
        </w:tc>
      </w:tr>
      <w:tr w:rsidR="006C5739" w14:paraId="0C8D3372" w14:textId="77777777">
        <w:trPr>
          <w:trHeight w:val="407"/>
        </w:trPr>
        <w:tc>
          <w:tcPr>
            <w:tcW w:w="3710" w:type="dxa"/>
          </w:tcPr>
          <w:p w14:paraId="089F6AEF" w14:textId="77777777" w:rsidR="006C5739" w:rsidRDefault="00B8641A">
            <w:pPr>
              <w:pStyle w:val="TableParagraph"/>
              <w:spacing w:line="200" w:lineRule="exact"/>
              <w:ind w:left="155"/>
              <w:rPr>
                <w:b/>
                <w:sz w:val="18"/>
              </w:rPr>
            </w:pPr>
            <w:r>
              <w:rPr>
                <w:b/>
                <w:sz w:val="18"/>
              </w:rPr>
              <w:t>proračunskih</w:t>
            </w:r>
            <w:r>
              <w:rPr>
                <w:b/>
                <w:spacing w:val="-13"/>
                <w:sz w:val="18"/>
              </w:rPr>
              <w:t xml:space="preserve"> </w:t>
            </w:r>
            <w:r>
              <w:rPr>
                <w:b/>
                <w:sz w:val="18"/>
              </w:rPr>
              <w:t>korisnika</w:t>
            </w:r>
            <w:r>
              <w:rPr>
                <w:b/>
                <w:spacing w:val="-12"/>
                <w:sz w:val="18"/>
              </w:rPr>
              <w:t xml:space="preserve"> </w:t>
            </w:r>
            <w:r>
              <w:rPr>
                <w:b/>
                <w:sz w:val="18"/>
              </w:rPr>
              <w:t>istog</w:t>
            </w:r>
            <w:r>
              <w:rPr>
                <w:b/>
                <w:spacing w:val="-13"/>
                <w:sz w:val="18"/>
              </w:rPr>
              <w:t xml:space="preserve"> </w:t>
            </w:r>
            <w:r>
              <w:rPr>
                <w:b/>
                <w:sz w:val="18"/>
              </w:rPr>
              <w:t>proračuna temeljem prijenosa EU sredstava</w:t>
            </w:r>
          </w:p>
        </w:tc>
        <w:tc>
          <w:tcPr>
            <w:tcW w:w="1323" w:type="dxa"/>
          </w:tcPr>
          <w:p w14:paraId="66D60519" w14:textId="77777777" w:rsidR="006C5739" w:rsidRDefault="006C5739">
            <w:pPr>
              <w:pStyle w:val="TableParagraph"/>
              <w:rPr>
                <w:rFonts w:ascii="Times New Roman"/>
                <w:sz w:val="18"/>
              </w:rPr>
            </w:pPr>
          </w:p>
        </w:tc>
        <w:tc>
          <w:tcPr>
            <w:tcW w:w="1358" w:type="dxa"/>
          </w:tcPr>
          <w:p w14:paraId="3B8E8BB7" w14:textId="77777777" w:rsidR="006C5739" w:rsidRDefault="006C5739">
            <w:pPr>
              <w:pStyle w:val="TableParagraph"/>
              <w:rPr>
                <w:rFonts w:ascii="Times New Roman"/>
                <w:sz w:val="18"/>
              </w:rPr>
            </w:pPr>
          </w:p>
        </w:tc>
        <w:tc>
          <w:tcPr>
            <w:tcW w:w="1408" w:type="dxa"/>
          </w:tcPr>
          <w:p w14:paraId="6692BA14" w14:textId="77777777" w:rsidR="006C5739" w:rsidRDefault="006C5739">
            <w:pPr>
              <w:pStyle w:val="TableParagraph"/>
              <w:rPr>
                <w:rFonts w:ascii="Times New Roman"/>
                <w:sz w:val="18"/>
              </w:rPr>
            </w:pPr>
          </w:p>
        </w:tc>
        <w:tc>
          <w:tcPr>
            <w:tcW w:w="1250" w:type="dxa"/>
          </w:tcPr>
          <w:p w14:paraId="25F97FDD" w14:textId="77777777" w:rsidR="006C5739" w:rsidRDefault="006C5739">
            <w:pPr>
              <w:pStyle w:val="TableParagraph"/>
              <w:rPr>
                <w:rFonts w:ascii="Times New Roman"/>
                <w:sz w:val="18"/>
              </w:rPr>
            </w:pPr>
          </w:p>
        </w:tc>
        <w:tc>
          <w:tcPr>
            <w:tcW w:w="845" w:type="dxa"/>
          </w:tcPr>
          <w:p w14:paraId="6FAAF8A8" w14:textId="77777777" w:rsidR="006C5739" w:rsidRDefault="006C5739">
            <w:pPr>
              <w:pStyle w:val="TableParagraph"/>
              <w:rPr>
                <w:rFonts w:ascii="Times New Roman"/>
                <w:sz w:val="18"/>
              </w:rPr>
            </w:pPr>
          </w:p>
        </w:tc>
        <w:tc>
          <w:tcPr>
            <w:tcW w:w="753" w:type="dxa"/>
            <w:vMerge/>
            <w:tcBorders>
              <w:top w:val="nil"/>
            </w:tcBorders>
          </w:tcPr>
          <w:p w14:paraId="0D1227CA" w14:textId="77777777" w:rsidR="006C5739" w:rsidRDefault="006C5739">
            <w:pPr>
              <w:rPr>
                <w:sz w:val="2"/>
                <w:szCs w:val="2"/>
              </w:rPr>
            </w:pPr>
          </w:p>
        </w:tc>
      </w:tr>
      <w:tr w:rsidR="006C5739" w14:paraId="5006A7BB" w14:textId="77777777">
        <w:trPr>
          <w:trHeight w:val="615"/>
        </w:trPr>
        <w:tc>
          <w:tcPr>
            <w:tcW w:w="3710" w:type="dxa"/>
          </w:tcPr>
          <w:p w14:paraId="1FFB65B2" w14:textId="77777777" w:rsidR="006C5739" w:rsidRDefault="00B8641A">
            <w:pPr>
              <w:pStyle w:val="TableParagraph"/>
              <w:spacing w:line="200" w:lineRule="exact"/>
              <w:ind w:left="155"/>
              <w:rPr>
                <w:b/>
                <w:sz w:val="18"/>
              </w:rPr>
            </w:pPr>
            <w:r>
              <w:rPr>
                <w:b/>
                <w:sz w:val="18"/>
              </w:rPr>
              <w:t>6394 Kapitalni prijenosi između proračunskih</w:t>
            </w:r>
            <w:r>
              <w:rPr>
                <w:b/>
                <w:spacing w:val="-13"/>
                <w:sz w:val="18"/>
              </w:rPr>
              <w:t xml:space="preserve"> </w:t>
            </w:r>
            <w:r>
              <w:rPr>
                <w:b/>
                <w:sz w:val="18"/>
              </w:rPr>
              <w:t>korisnika</w:t>
            </w:r>
            <w:r>
              <w:rPr>
                <w:b/>
                <w:spacing w:val="-12"/>
                <w:sz w:val="18"/>
              </w:rPr>
              <w:t xml:space="preserve"> </w:t>
            </w:r>
            <w:r>
              <w:rPr>
                <w:b/>
                <w:sz w:val="18"/>
              </w:rPr>
              <w:t>istog</w:t>
            </w:r>
            <w:r>
              <w:rPr>
                <w:b/>
                <w:spacing w:val="-13"/>
                <w:sz w:val="18"/>
              </w:rPr>
              <w:t xml:space="preserve"> </w:t>
            </w:r>
            <w:r>
              <w:rPr>
                <w:b/>
                <w:sz w:val="18"/>
              </w:rPr>
              <w:t>proračuna temeljem prijenosa EU sredstava</w:t>
            </w:r>
          </w:p>
        </w:tc>
        <w:tc>
          <w:tcPr>
            <w:tcW w:w="1323" w:type="dxa"/>
          </w:tcPr>
          <w:p w14:paraId="0A7929DF" w14:textId="77777777" w:rsidR="006C5739" w:rsidRDefault="00B8641A">
            <w:pPr>
              <w:pStyle w:val="TableParagraph"/>
              <w:ind w:right="105"/>
              <w:jc w:val="right"/>
              <w:rPr>
                <w:b/>
                <w:sz w:val="18"/>
              </w:rPr>
            </w:pPr>
            <w:r>
              <w:rPr>
                <w:b/>
                <w:spacing w:val="-2"/>
                <w:sz w:val="18"/>
              </w:rPr>
              <w:t>90.315,88</w:t>
            </w:r>
          </w:p>
        </w:tc>
        <w:tc>
          <w:tcPr>
            <w:tcW w:w="1358" w:type="dxa"/>
          </w:tcPr>
          <w:p w14:paraId="6547F912" w14:textId="77777777" w:rsidR="006C5739" w:rsidRDefault="006C5739">
            <w:pPr>
              <w:pStyle w:val="TableParagraph"/>
              <w:rPr>
                <w:rFonts w:ascii="Times New Roman"/>
                <w:sz w:val="18"/>
              </w:rPr>
            </w:pPr>
          </w:p>
        </w:tc>
        <w:tc>
          <w:tcPr>
            <w:tcW w:w="1408" w:type="dxa"/>
          </w:tcPr>
          <w:p w14:paraId="152B1610" w14:textId="77777777" w:rsidR="006C5739" w:rsidRDefault="006C5739">
            <w:pPr>
              <w:pStyle w:val="TableParagraph"/>
              <w:rPr>
                <w:rFonts w:ascii="Times New Roman"/>
                <w:sz w:val="18"/>
              </w:rPr>
            </w:pPr>
          </w:p>
        </w:tc>
        <w:tc>
          <w:tcPr>
            <w:tcW w:w="1250" w:type="dxa"/>
          </w:tcPr>
          <w:p w14:paraId="30FA1438" w14:textId="77777777" w:rsidR="006C5739" w:rsidRDefault="00B8641A">
            <w:pPr>
              <w:pStyle w:val="TableParagraph"/>
              <w:ind w:right="41"/>
              <w:jc w:val="right"/>
              <w:rPr>
                <w:b/>
                <w:sz w:val="18"/>
              </w:rPr>
            </w:pPr>
            <w:r>
              <w:rPr>
                <w:b/>
                <w:spacing w:val="-2"/>
                <w:sz w:val="18"/>
              </w:rPr>
              <w:t>420.731,52</w:t>
            </w:r>
          </w:p>
        </w:tc>
        <w:tc>
          <w:tcPr>
            <w:tcW w:w="845" w:type="dxa"/>
          </w:tcPr>
          <w:p w14:paraId="04E668DC" w14:textId="77777777" w:rsidR="006C5739" w:rsidRDefault="00B8641A">
            <w:pPr>
              <w:pStyle w:val="TableParagraph"/>
              <w:ind w:right="91"/>
              <w:jc w:val="right"/>
              <w:rPr>
                <w:b/>
                <w:sz w:val="18"/>
              </w:rPr>
            </w:pPr>
            <w:r>
              <w:rPr>
                <w:b/>
                <w:spacing w:val="-2"/>
                <w:sz w:val="18"/>
              </w:rPr>
              <w:t>465,84%</w:t>
            </w:r>
          </w:p>
        </w:tc>
        <w:tc>
          <w:tcPr>
            <w:tcW w:w="753" w:type="dxa"/>
            <w:vMerge/>
            <w:tcBorders>
              <w:top w:val="nil"/>
            </w:tcBorders>
          </w:tcPr>
          <w:p w14:paraId="16518276" w14:textId="77777777" w:rsidR="006C5739" w:rsidRDefault="006C5739">
            <w:pPr>
              <w:rPr>
                <w:sz w:val="2"/>
                <w:szCs w:val="2"/>
              </w:rPr>
            </w:pPr>
          </w:p>
        </w:tc>
      </w:tr>
      <w:tr w:rsidR="006C5739" w14:paraId="0084E44A" w14:textId="77777777">
        <w:trPr>
          <w:trHeight w:val="249"/>
        </w:trPr>
        <w:tc>
          <w:tcPr>
            <w:tcW w:w="3710" w:type="dxa"/>
          </w:tcPr>
          <w:p w14:paraId="2A5D99FC" w14:textId="77777777" w:rsidR="006C5739" w:rsidRDefault="00B8641A">
            <w:pPr>
              <w:pStyle w:val="TableParagraph"/>
              <w:ind w:left="50"/>
              <w:rPr>
                <w:b/>
                <w:sz w:val="18"/>
              </w:rPr>
            </w:pPr>
            <w:r>
              <w:rPr>
                <w:b/>
                <w:sz w:val="18"/>
              </w:rPr>
              <w:t>64</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pacing w:val="-2"/>
                <w:sz w:val="18"/>
              </w:rPr>
              <w:t>imovine</w:t>
            </w:r>
          </w:p>
        </w:tc>
        <w:tc>
          <w:tcPr>
            <w:tcW w:w="1323" w:type="dxa"/>
          </w:tcPr>
          <w:p w14:paraId="63E92559" w14:textId="77777777" w:rsidR="006C5739" w:rsidRDefault="00B8641A">
            <w:pPr>
              <w:pStyle w:val="TableParagraph"/>
              <w:ind w:right="105"/>
              <w:jc w:val="right"/>
              <w:rPr>
                <w:b/>
                <w:sz w:val="18"/>
              </w:rPr>
            </w:pPr>
            <w:r>
              <w:rPr>
                <w:b/>
                <w:spacing w:val="-2"/>
                <w:sz w:val="18"/>
              </w:rPr>
              <w:t>697.394,12</w:t>
            </w:r>
          </w:p>
        </w:tc>
        <w:tc>
          <w:tcPr>
            <w:tcW w:w="1358" w:type="dxa"/>
          </w:tcPr>
          <w:p w14:paraId="024AA825" w14:textId="77777777" w:rsidR="006C5739" w:rsidRDefault="00B8641A">
            <w:pPr>
              <w:pStyle w:val="TableParagraph"/>
              <w:ind w:left="113" w:right="7"/>
              <w:jc w:val="center"/>
              <w:rPr>
                <w:b/>
                <w:sz w:val="18"/>
              </w:rPr>
            </w:pPr>
            <w:r>
              <w:rPr>
                <w:b/>
                <w:spacing w:val="-2"/>
                <w:sz w:val="18"/>
              </w:rPr>
              <w:t>1.955.918,00</w:t>
            </w:r>
          </w:p>
        </w:tc>
        <w:tc>
          <w:tcPr>
            <w:tcW w:w="1408" w:type="dxa"/>
          </w:tcPr>
          <w:p w14:paraId="05213AA2" w14:textId="77777777" w:rsidR="006C5739" w:rsidRDefault="00B8641A">
            <w:pPr>
              <w:pStyle w:val="TableParagraph"/>
              <w:ind w:left="40"/>
              <w:jc w:val="center"/>
              <w:rPr>
                <w:b/>
                <w:sz w:val="18"/>
              </w:rPr>
            </w:pPr>
            <w:r>
              <w:rPr>
                <w:b/>
                <w:spacing w:val="-2"/>
                <w:sz w:val="18"/>
              </w:rPr>
              <w:t>1.955.918,00</w:t>
            </w:r>
          </w:p>
        </w:tc>
        <w:tc>
          <w:tcPr>
            <w:tcW w:w="1250" w:type="dxa"/>
          </w:tcPr>
          <w:p w14:paraId="66D30C41" w14:textId="77777777" w:rsidR="006C5739" w:rsidRDefault="00B8641A">
            <w:pPr>
              <w:pStyle w:val="TableParagraph"/>
              <w:ind w:right="41"/>
              <w:jc w:val="right"/>
              <w:rPr>
                <w:b/>
                <w:sz w:val="18"/>
              </w:rPr>
            </w:pPr>
            <w:r>
              <w:rPr>
                <w:b/>
                <w:spacing w:val="-2"/>
                <w:sz w:val="18"/>
              </w:rPr>
              <w:t>1.022.338,42</w:t>
            </w:r>
          </w:p>
        </w:tc>
        <w:tc>
          <w:tcPr>
            <w:tcW w:w="845" w:type="dxa"/>
          </w:tcPr>
          <w:p w14:paraId="4989FB4F" w14:textId="77777777" w:rsidR="006C5739" w:rsidRDefault="00B8641A">
            <w:pPr>
              <w:pStyle w:val="TableParagraph"/>
              <w:ind w:right="91"/>
              <w:jc w:val="right"/>
              <w:rPr>
                <w:b/>
                <w:sz w:val="18"/>
              </w:rPr>
            </w:pPr>
            <w:r>
              <w:rPr>
                <w:b/>
                <w:spacing w:val="-2"/>
                <w:sz w:val="18"/>
              </w:rPr>
              <w:t>146,59%</w:t>
            </w:r>
          </w:p>
        </w:tc>
        <w:tc>
          <w:tcPr>
            <w:tcW w:w="753" w:type="dxa"/>
          </w:tcPr>
          <w:p w14:paraId="4D7AF139" w14:textId="77777777" w:rsidR="006C5739" w:rsidRDefault="00B8641A">
            <w:pPr>
              <w:pStyle w:val="TableParagraph"/>
              <w:ind w:left="45" w:right="6"/>
              <w:jc w:val="center"/>
              <w:rPr>
                <w:b/>
                <w:sz w:val="18"/>
              </w:rPr>
            </w:pPr>
            <w:r>
              <w:rPr>
                <w:b/>
                <w:spacing w:val="-2"/>
                <w:sz w:val="18"/>
              </w:rPr>
              <w:t>52,27%</w:t>
            </w:r>
          </w:p>
        </w:tc>
      </w:tr>
      <w:tr w:rsidR="006C5739" w14:paraId="481B6AA4" w14:textId="77777777">
        <w:trPr>
          <w:trHeight w:val="285"/>
        </w:trPr>
        <w:tc>
          <w:tcPr>
            <w:tcW w:w="3710" w:type="dxa"/>
          </w:tcPr>
          <w:p w14:paraId="0536906D" w14:textId="77777777" w:rsidR="006C5739" w:rsidRDefault="00B8641A">
            <w:pPr>
              <w:pStyle w:val="TableParagraph"/>
              <w:spacing w:before="36"/>
              <w:ind w:left="110"/>
              <w:rPr>
                <w:b/>
                <w:sz w:val="18"/>
              </w:rPr>
            </w:pPr>
            <w:r>
              <w:rPr>
                <w:b/>
                <w:sz w:val="18"/>
              </w:rPr>
              <w:t>641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financijske</w:t>
            </w:r>
            <w:r>
              <w:rPr>
                <w:b/>
                <w:spacing w:val="-1"/>
                <w:sz w:val="18"/>
              </w:rPr>
              <w:t xml:space="preserve"> </w:t>
            </w:r>
            <w:r>
              <w:rPr>
                <w:b/>
                <w:spacing w:val="-2"/>
                <w:sz w:val="18"/>
              </w:rPr>
              <w:t>imovine</w:t>
            </w:r>
          </w:p>
        </w:tc>
        <w:tc>
          <w:tcPr>
            <w:tcW w:w="1323" w:type="dxa"/>
          </w:tcPr>
          <w:p w14:paraId="194F5927" w14:textId="77777777" w:rsidR="006C5739" w:rsidRDefault="00B8641A">
            <w:pPr>
              <w:pStyle w:val="TableParagraph"/>
              <w:spacing w:before="36"/>
              <w:ind w:right="105"/>
              <w:jc w:val="right"/>
              <w:rPr>
                <w:b/>
                <w:sz w:val="18"/>
              </w:rPr>
            </w:pPr>
            <w:r>
              <w:rPr>
                <w:b/>
                <w:spacing w:val="-2"/>
                <w:sz w:val="18"/>
              </w:rPr>
              <w:t>15.572,78</w:t>
            </w:r>
          </w:p>
        </w:tc>
        <w:tc>
          <w:tcPr>
            <w:tcW w:w="1358" w:type="dxa"/>
          </w:tcPr>
          <w:p w14:paraId="141BEAF2" w14:textId="77777777" w:rsidR="006C5739" w:rsidRDefault="006C5739">
            <w:pPr>
              <w:pStyle w:val="TableParagraph"/>
              <w:rPr>
                <w:rFonts w:ascii="Times New Roman"/>
                <w:sz w:val="18"/>
              </w:rPr>
            </w:pPr>
          </w:p>
        </w:tc>
        <w:tc>
          <w:tcPr>
            <w:tcW w:w="1408" w:type="dxa"/>
          </w:tcPr>
          <w:p w14:paraId="0E10FBD9" w14:textId="77777777" w:rsidR="006C5739" w:rsidRDefault="006C5739">
            <w:pPr>
              <w:pStyle w:val="TableParagraph"/>
              <w:rPr>
                <w:rFonts w:ascii="Times New Roman"/>
                <w:sz w:val="18"/>
              </w:rPr>
            </w:pPr>
          </w:p>
        </w:tc>
        <w:tc>
          <w:tcPr>
            <w:tcW w:w="1250" w:type="dxa"/>
          </w:tcPr>
          <w:p w14:paraId="3C9A66C4" w14:textId="77777777" w:rsidR="006C5739" w:rsidRDefault="00B8641A">
            <w:pPr>
              <w:pStyle w:val="TableParagraph"/>
              <w:spacing w:before="36"/>
              <w:ind w:right="41"/>
              <w:jc w:val="right"/>
              <w:rPr>
                <w:b/>
                <w:sz w:val="18"/>
              </w:rPr>
            </w:pPr>
            <w:r>
              <w:rPr>
                <w:b/>
                <w:spacing w:val="-2"/>
                <w:sz w:val="18"/>
              </w:rPr>
              <w:t>32.631,09</w:t>
            </w:r>
          </w:p>
        </w:tc>
        <w:tc>
          <w:tcPr>
            <w:tcW w:w="845" w:type="dxa"/>
          </w:tcPr>
          <w:p w14:paraId="0A653C50" w14:textId="77777777" w:rsidR="006C5739" w:rsidRDefault="00B8641A">
            <w:pPr>
              <w:pStyle w:val="TableParagraph"/>
              <w:spacing w:before="36"/>
              <w:ind w:right="91"/>
              <w:jc w:val="right"/>
              <w:rPr>
                <w:b/>
                <w:sz w:val="18"/>
              </w:rPr>
            </w:pPr>
            <w:r>
              <w:rPr>
                <w:b/>
                <w:spacing w:val="-2"/>
                <w:sz w:val="18"/>
              </w:rPr>
              <w:t>209,54%</w:t>
            </w:r>
          </w:p>
        </w:tc>
        <w:tc>
          <w:tcPr>
            <w:tcW w:w="753" w:type="dxa"/>
          </w:tcPr>
          <w:p w14:paraId="68C77D36" w14:textId="77777777" w:rsidR="006C5739" w:rsidRDefault="006C5739">
            <w:pPr>
              <w:pStyle w:val="TableParagraph"/>
              <w:rPr>
                <w:rFonts w:ascii="Times New Roman"/>
                <w:sz w:val="18"/>
              </w:rPr>
            </w:pPr>
          </w:p>
        </w:tc>
      </w:tr>
      <w:tr w:rsidR="006C5739" w14:paraId="0AF25449" w14:textId="77777777">
        <w:trPr>
          <w:trHeight w:val="285"/>
        </w:trPr>
        <w:tc>
          <w:tcPr>
            <w:tcW w:w="3710" w:type="dxa"/>
          </w:tcPr>
          <w:p w14:paraId="5ED6F03D" w14:textId="77777777" w:rsidR="006C5739" w:rsidRDefault="00B8641A">
            <w:pPr>
              <w:pStyle w:val="TableParagraph"/>
              <w:spacing w:before="36"/>
              <w:ind w:left="155"/>
              <w:rPr>
                <w:b/>
                <w:sz w:val="18"/>
              </w:rPr>
            </w:pPr>
            <w:r>
              <w:rPr>
                <w:b/>
                <w:sz w:val="18"/>
              </w:rPr>
              <w:t>6414</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zateznih</w:t>
            </w:r>
            <w:r>
              <w:rPr>
                <w:b/>
                <w:spacing w:val="-1"/>
                <w:sz w:val="18"/>
              </w:rPr>
              <w:t xml:space="preserve"> </w:t>
            </w:r>
            <w:r>
              <w:rPr>
                <w:b/>
                <w:spacing w:val="-2"/>
                <w:sz w:val="18"/>
              </w:rPr>
              <w:t>kamata</w:t>
            </w:r>
          </w:p>
        </w:tc>
        <w:tc>
          <w:tcPr>
            <w:tcW w:w="1323" w:type="dxa"/>
          </w:tcPr>
          <w:p w14:paraId="76CB4C1E" w14:textId="77777777" w:rsidR="006C5739" w:rsidRDefault="00B8641A">
            <w:pPr>
              <w:pStyle w:val="TableParagraph"/>
              <w:spacing w:before="36"/>
              <w:ind w:right="105"/>
              <w:jc w:val="right"/>
              <w:rPr>
                <w:b/>
                <w:sz w:val="18"/>
              </w:rPr>
            </w:pPr>
            <w:r>
              <w:rPr>
                <w:b/>
                <w:spacing w:val="-2"/>
                <w:sz w:val="18"/>
              </w:rPr>
              <w:t>15.572,78</w:t>
            </w:r>
          </w:p>
        </w:tc>
        <w:tc>
          <w:tcPr>
            <w:tcW w:w="1358" w:type="dxa"/>
          </w:tcPr>
          <w:p w14:paraId="703413AE" w14:textId="77777777" w:rsidR="006C5739" w:rsidRDefault="006C5739">
            <w:pPr>
              <w:pStyle w:val="TableParagraph"/>
              <w:rPr>
                <w:rFonts w:ascii="Times New Roman"/>
                <w:sz w:val="18"/>
              </w:rPr>
            </w:pPr>
          </w:p>
        </w:tc>
        <w:tc>
          <w:tcPr>
            <w:tcW w:w="1408" w:type="dxa"/>
          </w:tcPr>
          <w:p w14:paraId="18E3F2EC" w14:textId="77777777" w:rsidR="006C5739" w:rsidRDefault="006C5739">
            <w:pPr>
              <w:pStyle w:val="TableParagraph"/>
              <w:rPr>
                <w:rFonts w:ascii="Times New Roman"/>
                <w:sz w:val="18"/>
              </w:rPr>
            </w:pPr>
          </w:p>
        </w:tc>
        <w:tc>
          <w:tcPr>
            <w:tcW w:w="1250" w:type="dxa"/>
          </w:tcPr>
          <w:p w14:paraId="7BEB132F" w14:textId="77777777" w:rsidR="006C5739" w:rsidRDefault="00B8641A">
            <w:pPr>
              <w:pStyle w:val="TableParagraph"/>
              <w:spacing w:before="36"/>
              <w:ind w:right="41"/>
              <w:jc w:val="right"/>
              <w:rPr>
                <w:b/>
                <w:sz w:val="18"/>
              </w:rPr>
            </w:pPr>
            <w:r>
              <w:rPr>
                <w:b/>
                <w:spacing w:val="-2"/>
                <w:sz w:val="18"/>
              </w:rPr>
              <w:t>32.625,85</w:t>
            </w:r>
          </w:p>
        </w:tc>
        <w:tc>
          <w:tcPr>
            <w:tcW w:w="845" w:type="dxa"/>
          </w:tcPr>
          <w:p w14:paraId="044BEEE9" w14:textId="77777777" w:rsidR="006C5739" w:rsidRDefault="00B8641A">
            <w:pPr>
              <w:pStyle w:val="TableParagraph"/>
              <w:spacing w:before="36"/>
              <w:ind w:right="91"/>
              <w:jc w:val="right"/>
              <w:rPr>
                <w:b/>
                <w:sz w:val="18"/>
              </w:rPr>
            </w:pPr>
            <w:r>
              <w:rPr>
                <w:b/>
                <w:spacing w:val="-2"/>
                <w:sz w:val="18"/>
              </w:rPr>
              <w:t>209,51%</w:t>
            </w:r>
          </w:p>
        </w:tc>
        <w:tc>
          <w:tcPr>
            <w:tcW w:w="753" w:type="dxa"/>
          </w:tcPr>
          <w:p w14:paraId="7019056F" w14:textId="77777777" w:rsidR="006C5739" w:rsidRDefault="006C5739">
            <w:pPr>
              <w:pStyle w:val="TableParagraph"/>
              <w:rPr>
                <w:rFonts w:ascii="Times New Roman"/>
                <w:sz w:val="18"/>
              </w:rPr>
            </w:pPr>
          </w:p>
        </w:tc>
      </w:tr>
      <w:tr w:rsidR="006C5739" w14:paraId="3F10BAEA" w14:textId="77777777">
        <w:trPr>
          <w:trHeight w:val="690"/>
        </w:trPr>
        <w:tc>
          <w:tcPr>
            <w:tcW w:w="3710" w:type="dxa"/>
          </w:tcPr>
          <w:p w14:paraId="0D9829CC" w14:textId="77777777" w:rsidR="006C5739" w:rsidRDefault="00B8641A">
            <w:pPr>
              <w:pStyle w:val="TableParagraph"/>
              <w:spacing w:before="41" w:line="232" w:lineRule="auto"/>
              <w:ind w:left="155" w:right="167"/>
              <w:rPr>
                <w:b/>
                <w:sz w:val="18"/>
              </w:rPr>
            </w:pPr>
            <w:r>
              <w:rPr>
                <w:b/>
                <w:sz w:val="18"/>
              </w:rPr>
              <w:t>6415</w:t>
            </w:r>
            <w:r>
              <w:rPr>
                <w:b/>
                <w:spacing w:val="-10"/>
                <w:sz w:val="18"/>
              </w:rPr>
              <w:t xml:space="preserve"> </w:t>
            </w:r>
            <w:r>
              <w:rPr>
                <w:b/>
                <w:sz w:val="18"/>
              </w:rPr>
              <w:t>Prihodi</w:t>
            </w:r>
            <w:r>
              <w:rPr>
                <w:b/>
                <w:spacing w:val="-10"/>
                <w:sz w:val="18"/>
              </w:rPr>
              <w:t xml:space="preserve"> </w:t>
            </w:r>
            <w:r>
              <w:rPr>
                <w:b/>
                <w:sz w:val="18"/>
              </w:rPr>
              <w:t>od</w:t>
            </w:r>
            <w:r>
              <w:rPr>
                <w:b/>
                <w:spacing w:val="-10"/>
                <w:sz w:val="18"/>
              </w:rPr>
              <w:t xml:space="preserve"> </w:t>
            </w:r>
            <w:r>
              <w:rPr>
                <w:b/>
                <w:sz w:val="18"/>
              </w:rPr>
              <w:t>pozitivnih</w:t>
            </w:r>
            <w:r>
              <w:rPr>
                <w:b/>
                <w:spacing w:val="-10"/>
                <w:sz w:val="18"/>
              </w:rPr>
              <w:t xml:space="preserve"> </w:t>
            </w:r>
            <w:r>
              <w:rPr>
                <w:b/>
                <w:sz w:val="18"/>
              </w:rPr>
              <w:t xml:space="preserve">tečajnih </w:t>
            </w:r>
            <w:r>
              <w:rPr>
                <w:b/>
                <w:spacing w:val="-2"/>
                <w:sz w:val="18"/>
              </w:rPr>
              <w:t>razlika</w:t>
            </w:r>
          </w:p>
          <w:p w14:paraId="21883035" w14:textId="77777777" w:rsidR="006C5739" w:rsidRDefault="00B8641A">
            <w:pPr>
              <w:pStyle w:val="TableParagraph"/>
              <w:spacing w:line="205" w:lineRule="exact"/>
              <w:ind w:left="155"/>
              <w:rPr>
                <w:b/>
                <w:sz w:val="18"/>
              </w:rPr>
            </w:pPr>
            <w:r>
              <w:rPr>
                <w:b/>
                <w:sz w:val="18"/>
              </w:rPr>
              <w:t>6416</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pacing w:val="-2"/>
                <w:sz w:val="18"/>
              </w:rPr>
              <w:t>dividendi</w:t>
            </w:r>
          </w:p>
        </w:tc>
        <w:tc>
          <w:tcPr>
            <w:tcW w:w="1323" w:type="dxa"/>
          </w:tcPr>
          <w:p w14:paraId="00AE2478" w14:textId="77777777" w:rsidR="006C5739" w:rsidRDefault="006C5739">
            <w:pPr>
              <w:pStyle w:val="TableParagraph"/>
              <w:rPr>
                <w:rFonts w:ascii="Times New Roman"/>
                <w:sz w:val="18"/>
              </w:rPr>
            </w:pPr>
          </w:p>
        </w:tc>
        <w:tc>
          <w:tcPr>
            <w:tcW w:w="1358" w:type="dxa"/>
          </w:tcPr>
          <w:p w14:paraId="33B9C073" w14:textId="77777777" w:rsidR="006C5739" w:rsidRDefault="006C5739">
            <w:pPr>
              <w:pStyle w:val="TableParagraph"/>
              <w:rPr>
                <w:rFonts w:ascii="Times New Roman"/>
                <w:sz w:val="18"/>
              </w:rPr>
            </w:pPr>
          </w:p>
        </w:tc>
        <w:tc>
          <w:tcPr>
            <w:tcW w:w="1408" w:type="dxa"/>
          </w:tcPr>
          <w:p w14:paraId="7818BFBC" w14:textId="77777777" w:rsidR="006C5739" w:rsidRDefault="006C5739">
            <w:pPr>
              <w:pStyle w:val="TableParagraph"/>
              <w:rPr>
                <w:rFonts w:ascii="Times New Roman"/>
                <w:sz w:val="18"/>
              </w:rPr>
            </w:pPr>
          </w:p>
        </w:tc>
        <w:tc>
          <w:tcPr>
            <w:tcW w:w="1250" w:type="dxa"/>
          </w:tcPr>
          <w:p w14:paraId="68809155" w14:textId="77777777" w:rsidR="006C5739" w:rsidRDefault="00B8641A">
            <w:pPr>
              <w:pStyle w:val="TableParagraph"/>
              <w:spacing w:before="36"/>
              <w:ind w:right="41"/>
              <w:jc w:val="right"/>
              <w:rPr>
                <w:b/>
                <w:sz w:val="18"/>
              </w:rPr>
            </w:pPr>
            <w:r>
              <w:rPr>
                <w:b/>
                <w:spacing w:val="-4"/>
                <w:sz w:val="18"/>
              </w:rPr>
              <w:t>0,02</w:t>
            </w:r>
          </w:p>
          <w:p w14:paraId="2754600B" w14:textId="77777777" w:rsidR="006C5739" w:rsidRDefault="00B8641A">
            <w:pPr>
              <w:pStyle w:val="TableParagraph"/>
              <w:spacing w:before="198"/>
              <w:ind w:right="41"/>
              <w:jc w:val="right"/>
              <w:rPr>
                <w:b/>
                <w:sz w:val="18"/>
              </w:rPr>
            </w:pPr>
            <w:r>
              <w:rPr>
                <w:b/>
                <w:spacing w:val="-4"/>
                <w:sz w:val="18"/>
              </w:rPr>
              <w:t>5,22</w:t>
            </w:r>
          </w:p>
        </w:tc>
        <w:tc>
          <w:tcPr>
            <w:tcW w:w="845" w:type="dxa"/>
          </w:tcPr>
          <w:p w14:paraId="6AF54AA1" w14:textId="77777777" w:rsidR="006C5739" w:rsidRDefault="006C5739">
            <w:pPr>
              <w:pStyle w:val="TableParagraph"/>
              <w:rPr>
                <w:rFonts w:ascii="Times New Roman"/>
                <w:sz w:val="18"/>
              </w:rPr>
            </w:pPr>
          </w:p>
        </w:tc>
        <w:tc>
          <w:tcPr>
            <w:tcW w:w="753" w:type="dxa"/>
          </w:tcPr>
          <w:p w14:paraId="5F3CEB03" w14:textId="77777777" w:rsidR="006C5739" w:rsidRDefault="006C5739">
            <w:pPr>
              <w:pStyle w:val="TableParagraph"/>
              <w:rPr>
                <w:rFonts w:ascii="Times New Roman"/>
                <w:sz w:val="18"/>
              </w:rPr>
            </w:pPr>
          </w:p>
        </w:tc>
      </w:tr>
      <w:tr w:rsidR="006C5739" w14:paraId="114F7F94" w14:textId="77777777">
        <w:trPr>
          <w:trHeight w:val="277"/>
        </w:trPr>
        <w:tc>
          <w:tcPr>
            <w:tcW w:w="3710" w:type="dxa"/>
          </w:tcPr>
          <w:p w14:paraId="7FDF8144" w14:textId="77777777" w:rsidR="006C5739" w:rsidRDefault="00B8641A">
            <w:pPr>
              <w:pStyle w:val="TableParagraph"/>
              <w:spacing w:before="36"/>
              <w:ind w:left="110"/>
              <w:rPr>
                <w:b/>
                <w:sz w:val="18"/>
              </w:rPr>
            </w:pPr>
            <w:r>
              <w:rPr>
                <w:b/>
                <w:sz w:val="18"/>
              </w:rPr>
              <w:t>642</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nefinancijske</w:t>
            </w:r>
            <w:r>
              <w:rPr>
                <w:b/>
                <w:spacing w:val="-1"/>
                <w:sz w:val="18"/>
              </w:rPr>
              <w:t xml:space="preserve"> </w:t>
            </w:r>
            <w:r>
              <w:rPr>
                <w:b/>
                <w:spacing w:val="-2"/>
                <w:sz w:val="18"/>
              </w:rPr>
              <w:t>imovine</w:t>
            </w:r>
          </w:p>
        </w:tc>
        <w:tc>
          <w:tcPr>
            <w:tcW w:w="1323" w:type="dxa"/>
          </w:tcPr>
          <w:p w14:paraId="3C6EFAE0" w14:textId="77777777" w:rsidR="006C5739" w:rsidRDefault="00B8641A">
            <w:pPr>
              <w:pStyle w:val="TableParagraph"/>
              <w:spacing w:before="36"/>
              <w:ind w:right="105"/>
              <w:jc w:val="right"/>
              <w:rPr>
                <w:b/>
                <w:sz w:val="18"/>
              </w:rPr>
            </w:pPr>
            <w:r>
              <w:rPr>
                <w:b/>
                <w:spacing w:val="-2"/>
                <w:sz w:val="18"/>
              </w:rPr>
              <w:t>676.228,60</w:t>
            </w:r>
          </w:p>
        </w:tc>
        <w:tc>
          <w:tcPr>
            <w:tcW w:w="1358" w:type="dxa"/>
          </w:tcPr>
          <w:p w14:paraId="089B2FE1" w14:textId="77777777" w:rsidR="006C5739" w:rsidRDefault="006C5739">
            <w:pPr>
              <w:pStyle w:val="TableParagraph"/>
              <w:rPr>
                <w:rFonts w:ascii="Times New Roman"/>
                <w:sz w:val="18"/>
              </w:rPr>
            </w:pPr>
          </w:p>
        </w:tc>
        <w:tc>
          <w:tcPr>
            <w:tcW w:w="1408" w:type="dxa"/>
          </w:tcPr>
          <w:p w14:paraId="44888FAC" w14:textId="77777777" w:rsidR="006C5739" w:rsidRDefault="006C5739">
            <w:pPr>
              <w:pStyle w:val="TableParagraph"/>
              <w:rPr>
                <w:rFonts w:ascii="Times New Roman"/>
                <w:sz w:val="18"/>
              </w:rPr>
            </w:pPr>
          </w:p>
        </w:tc>
        <w:tc>
          <w:tcPr>
            <w:tcW w:w="1250" w:type="dxa"/>
          </w:tcPr>
          <w:p w14:paraId="45FC9785" w14:textId="77777777" w:rsidR="006C5739" w:rsidRDefault="00B8641A">
            <w:pPr>
              <w:pStyle w:val="TableParagraph"/>
              <w:spacing w:before="36"/>
              <w:ind w:right="41"/>
              <w:jc w:val="right"/>
              <w:rPr>
                <w:b/>
                <w:sz w:val="18"/>
              </w:rPr>
            </w:pPr>
            <w:r>
              <w:rPr>
                <w:b/>
                <w:spacing w:val="-2"/>
                <w:sz w:val="18"/>
              </w:rPr>
              <w:t>982.920,94</w:t>
            </w:r>
          </w:p>
        </w:tc>
        <w:tc>
          <w:tcPr>
            <w:tcW w:w="845" w:type="dxa"/>
          </w:tcPr>
          <w:p w14:paraId="064DA196" w14:textId="77777777" w:rsidR="006C5739" w:rsidRDefault="00B8641A">
            <w:pPr>
              <w:pStyle w:val="TableParagraph"/>
              <w:spacing w:before="36"/>
              <w:ind w:right="91"/>
              <w:jc w:val="right"/>
              <w:rPr>
                <w:b/>
                <w:sz w:val="18"/>
              </w:rPr>
            </w:pPr>
            <w:r>
              <w:rPr>
                <w:b/>
                <w:spacing w:val="-2"/>
                <w:sz w:val="18"/>
              </w:rPr>
              <w:t>145,35%</w:t>
            </w:r>
          </w:p>
        </w:tc>
        <w:tc>
          <w:tcPr>
            <w:tcW w:w="753" w:type="dxa"/>
          </w:tcPr>
          <w:p w14:paraId="6B3CA9EB" w14:textId="77777777" w:rsidR="006C5739" w:rsidRDefault="006C5739">
            <w:pPr>
              <w:pStyle w:val="TableParagraph"/>
              <w:rPr>
                <w:rFonts w:ascii="Times New Roman"/>
                <w:sz w:val="18"/>
              </w:rPr>
            </w:pPr>
          </w:p>
        </w:tc>
      </w:tr>
      <w:tr w:rsidR="006C5739" w14:paraId="64E3E130" w14:textId="77777777">
        <w:trPr>
          <w:trHeight w:val="277"/>
        </w:trPr>
        <w:tc>
          <w:tcPr>
            <w:tcW w:w="3710" w:type="dxa"/>
          </w:tcPr>
          <w:p w14:paraId="31DE1720" w14:textId="77777777" w:rsidR="006C5739" w:rsidRDefault="00B8641A">
            <w:pPr>
              <w:pStyle w:val="TableParagraph"/>
              <w:spacing w:before="28"/>
              <w:ind w:left="155"/>
              <w:rPr>
                <w:b/>
                <w:sz w:val="18"/>
              </w:rPr>
            </w:pPr>
            <w:r>
              <w:rPr>
                <w:b/>
                <w:sz w:val="18"/>
              </w:rPr>
              <w:t>6421</w:t>
            </w:r>
            <w:r>
              <w:rPr>
                <w:b/>
                <w:spacing w:val="-1"/>
                <w:sz w:val="18"/>
              </w:rPr>
              <w:t xml:space="preserve"> </w:t>
            </w:r>
            <w:r>
              <w:rPr>
                <w:b/>
                <w:sz w:val="18"/>
              </w:rPr>
              <w:t>Naknade</w:t>
            </w:r>
            <w:r>
              <w:rPr>
                <w:b/>
                <w:spacing w:val="-1"/>
                <w:sz w:val="18"/>
              </w:rPr>
              <w:t xml:space="preserve"> </w:t>
            </w:r>
            <w:r>
              <w:rPr>
                <w:b/>
                <w:sz w:val="18"/>
              </w:rPr>
              <w:t>za</w:t>
            </w:r>
            <w:r>
              <w:rPr>
                <w:b/>
                <w:spacing w:val="-1"/>
                <w:sz w:val="18"/>
              </w:rPr>
              <w:t xml:space="preserve"> </w:t>
            </w:r>
            <w:r>
              <w:rPr>
                <w:b/>
                <w:spacing w:val="-2"/>
                <w:sz w:val="18"/>
              </w:rPr>
              <w:t>koncesije</w:t>
            </w:r>
          </w:p>
        </w:tc>
        <w:tc>
          <w:tcPr>
            <w:tcW w:w="1323" w:type="dxa"/>
          </w:tcPr>
          <w:p w14:paraId="3029EF9B" w14:textId="77777777" w:rsidR="006C5739" w:rsidRDefault="00B8641A">
            <w:pPr>
              <w:pStyle w:val="TableParagraph"/>
              <w:spacing w:before="28"/>
              <w:ind w:right="105"/>
              <w:jc w:val="right"/>
              <w:rPr>
                <w:b/>
                <w:sz w:val="18"/>
              </w:rPr>
            </w:pPr>
            <w:r>
              <w:rPr>
                <w:b/>
                <w:spacing w:val="-2"/>
                <w:sz w:val="18"/>
              </w:rPr>
              <w:t>212.022,84</w:t>
            </w:r>
          </w:p>
        </w:tc>
        <w:tc>
          <w:tcPr>
            <w:tcW w:w="1358" w:type="dxa"/>
          </w:tcPr>
          <w:p w14:paraId="53D9E400" w14:textId="77777777" w:rsidR="006C5739" w:rsidRDefault="006C5739">
            <w:pPr>
              <w:pStyle w:val="TableParagraph"/>
              <w:rPr>
                <w:rFonts w:ascii="Times New Roman"/>
                <w:sz w:val="18"/>
              </w:rPr>
            </w:pPr>
          </w:p>
        </w:tc>
        <w:tc>
          <w:tcPr>
            <w:tcW w:w="1408" w:type="dxa"/>
          </w:tcPr>
          <w:p w14:paraId="690CB3E8" w14:textId="77777777" w:rsidR="006C5739" w:rsidRDefault="006C5739">
            <w:pPr>
              <w:pStyle w:val="TableParagraph"/>
              <w:rPr>
                <w:rFonts w:ascii="Times New Roman"/>
                <w:sz w:val="18"/>
              </w:rPr>
            </w:pPr>
          </w:p>
        </w:tc>
        <w:tc>
          <w:tcPr>
            <w:tcW w:w="1250" w:type="dxa"/>
          </w:tcPr>
          <w:p w14:paraId="275EB84E" w14:textId="77777777" w:rsidR="006C5739" w:rsidRDefault="00B8641A">
            <w:pPr>
              <w:pStyle w:val="TableParagraph"/>
              <w:spacing w:before="28"/>
              <w:ind w:right="41"/>
              <w:jc w:val="right"/>
              <w:rPr>
                <w:b/>
                <w:sz w:val="18"/>
              </w:rPr>
            </w:pPr>
            <w:r>
              <w:rPr>
                <w:b/>
                <w:spacing w:val="-2"/>
                <w:sz w:val="18"/>
              </w:rPr>
              <w:t>371.788,12</w:t>
            </w:r>
          </w:p>
        </w:tc>
        <w:tc>
          <w:tcPr>
            <w:tcW w:w="845" w:type="dxa"/>
          </w:tcPr>
          <w:p w14:paraId="77D146D3" w14:textId="77777777" w:rsidR="006C5739" w:rsidRDefault="00B8641A">
            <w:pPr>
              <w:pStyle w:val="TableParagraph"/>
              <w:spacing w:before="28"/>
              <w:ind w:right="91"/>
              <w:jc w:val="right"/>
              <w:rPr>
                <w:b/>
                <w:sz w:val="18"/>
              </w:rPr>
            </w:pPr>
            <w:r>
              <w:rPr>
                <w:b/>
                <w:spacing w:val="-2"/>
                <w:sz w:val="18"/>
              </w:rPr>
              <w:t>175,35%</w:t>
            </w:r>
          </w:p>
        </w:tc>
        <w:tc>
          <w:tcPr>
            <w:tcW w:w="753" w:type="dxa"/>
          </w:tcPr>
          <w:p w14:paraId="3296F939" w14:textId="77777777" w:rsidR="006C5739" w:rsidRDefault="006C5739">
            <w:pPr>
              <w:pStyle w:val="TableParagraph"/>
              <w:rPr>
                <w:rFonts w:ascii="Times New Roman"/>
                <w:sz w:val="18"/>
              </w:rPr>
            </w:pPr>
          </w:p>
        </w:tc>
      </w:tr>
      <w:tr w:rsidR="006C5739" w14:paraId="0D1FB5EA" w14:textId="77777777">
        <w:trPr>
          <w:trHeight w:val="647"/>
        </w:trPr>
        <w:tc>
          <w:tcPr>
            <w:tcW w:w="3710" w:type="dxa"/>
          </w:tcPr>
          <w:p w14:paraId="1542D458" w14:textId="77777777" w:rsidR="006C5739" w:rsidRDefault="00B8641A">
            <w:pPr>
              <w:pStyle w:val="TableParagraph"/>
              <w:spacing w:before="41" w:line="232" w:lineRule="auto"/>
              <w:ind w:left="155"/>
              <w:rPr>
                <w:b/>
                <w:sz w:val="18"/>
              </w:rPr>
            </w:pPr>
            <w:r>
              <w:rPr>
                <w:b/>
                <w:sz w:val="18"/>
              </w:rPr>
              <w:t>6422</w:t>
            </w:r>
            <w:r>
              <w:rPr>
                <w:b/>
                <w:spacing w:val="-8"/>
                <w:sz w:val="18"/>
              </w:rPr>
              <w:t xml:space="preserve"> </w:t>
            </w:r>
            <w:r>
              <w:rPr>
                <w:b/>
                <w:sz w:val="18"/>
              </w:rPr>
              <w:t>Prihodi</w:t>
            </w:r>
            <w:r>
              <w:rPr>
                <w:b/>
                <w:spacing w:val="-8"/>
                <w:sz w:val="18"/>
              </w:rPr>
              <w:t xml:space="preserve"> </w:t>
            </w:r>
            <w:r>
              <w:rPr>
                <w:b/>
                <w:sz w:val="18"/>
              </w:rPr>
              <w:t>od</w:t>
            </w:r>
            <w:r>
              <w:rPr>
                <w:b/>
                <w:spacing w:val="-8"/>
                <w:sz w:val="18"/>
              </w:rPr>
              <w:t xml:space="preserve"> </w:t>
            </w:r>
            <w:r>
              <w:rPr>
                <w:b/>
                <w:sz w:val="18"/>
              </w:rPr>
              <w:t>zakupa</w:t>
            </w:r>
            <w:r>
              <w:rPr>
                <w:b/>
                <w:spacing w:val="-8"/>
                <w:sz w:val="18"/>
              </w:rPr>
              <w:t xml:space="preserve"> </w:t>
            </w:r>
            <w:r>
              <w:rPr>
                <w:b/>
                <w:sz w:val="18"/>
              </w:rPr>
              <w:t>i</w:t>
            </w:r>
            <w:r>
              <w:rPr>
                <w:b/>
                <w:spacing w:val="-8"/>
                <w:sz w:val="18"/>
              </w:rPr>
              <w:t xml:space="preserve"> </w:t>
            </w:r>
            <w:r>
              <w:rPr>
                <w:b/>
                <w:sz w:val="18"/>
              </w:rPr>
              <w:t xml:space="preserve">iznajmljivanja </w:t>
            </w:r>
            <w:r>
              <w:rPr>
                <w:b/>
                <w:spacing w:val="-2"/>
                <w:sz w:val="18"/>
              </w:rPr>
              <w:t>imovine</w:t>
            </w:r>
          </w:p>
          <w:p w14:paraId="3FD8E8A5" w14:textId="77777777" w:rsidR="006C5739" w:rsidRDefault="00B8641A">
            <w:pPr>
              <w:pStyle w:val="TableParagraph"/>
              <w:spacing w:line="185" w:lineRule="exact"/>
              <w:ind w:left="155"/>
              <w:rPr>
                <w:b/>
                <w:sz w:val="18"/>
              </w:rPr>
            </w:pPr>
            <w:r>
              <w:rPr>
                <w:b/>
                <w:sz w:val="18"/>
              </w:rPr>
              <w:t>6423</w:t>
            </w:r>
            <w:r>
              <w:rPr>
                <w:b/>
                <w:spacing w:val="-1"/>
                <w:sz w:val="18"/>
              </w:rPr>
              <w:t xml:space="preserve"> </w:t>
            </w:r>
            <w:r>
              <w:rPr>
                <w:b/>
                <w:sz w:val="18"/>
              </w:rPr>
              <w:t>Naknada</w:t>
            </w:r>
            <w:r>
              <w:rPr>
                <w:b/>
                <w:spacing w:val="-1"/>
                <w:sz w:val="18"/>
              </w:rPr>
              <w:t xml:space="preserve"> </w:t>
            </w:r>
            <w:r>
              <w:rPr>
                <w:b/>
                <w:sz w:val="18"/>
              </w:rPr>
              <w:t>za</w:t>
            </w:r>
            <w:r>
              <w:rPr>
                <w:b/>
                <w:spacing w:val="-1"/>
                <w:sz w:val="18"/>
              </w:rPr>
              <w:t xml:space="preserve"> </w:t>
            </w:r>
            <w:r>
              <w:rPr>
                <w:b/>
                <w:spacing w:val="-2"/>
                <w:sz w:val="18"/>
              </w:rPr>
              <w:t>korištenje</w:t>
            </w:r>
          </w:p>
        </w:tc>
        <w:tc>
          <w:tcPr>
            <w:tcW w:w="1323" w:type="dxa"/>
          </w:tcPr>
          <w:p w14:paraId="7F61D003" w14:textId="77777777" w:rsidR="006C5739" w:rsidRDefault="00B8641A">
            <w:pPr>
              <w:pStyle w:val="TableParagraph"/>
              <w:spacing w:before="36"/>
              <w:ind w:left="314"/>
              <w:rPr>
                <w:b/>
                <w:sz w:val="18"/>
              </w:rPr>
            </w:pPr>
            <w:r>
              <w:rPr>
                <w:b/>
                <w:spacing w:val="-2"/>
                <w:sz w:val="18"/>
              </w:rPr>
              <w:t>435.041,92</w:t>
            </w:r>
          </w:p>
          <w:p w14:paraId="66760DA1" w14:textId="77777777" w:rsidR="006C5739" w:rsidRDefault="00B8641A">
            <w:pPr>
              <w:pStyle w:val="TableParagraph"/>
              <w:spacing w:before="198" w:line="187" w:lineRule="exact"/>
              <w:ind w:left="414"/>
              <w:rPr>
                <w:b/>
                <w:sz w:val="18"/>
              </w:rPr>
            </w:pPr>
            <w:r>
              <w:rPr>
                <w:b/>
                <w:spacing w:val="-2"/>
                <w:sz w:val="18"/>
              </w:rPr>
              <w:t>22.748,00</w:t>
            </w:r>
          </w:p>
        </w:tc>
        <w:tc>
          <w:tcPr>
            <w:tcW w:w="1358" w:type="dxa"/>
          </w:tcPr>
          <w:p w14:paraId="59F5D425" w14:textId="77777777" w:rsidR="006C5739" w:rsidRDefault="006C5739">
            <w:pPr>
              <w:pStyle w:val="TableParagraph"/>
              <w:rPr>
                <w:rFonts w:ascii="Times New Roman"/>
                <w:sz w:val="18"/>
              </w:rPr>
            </w:pPr>
          </w:p>
        </w:tc>
        <w:tc>
          <w:tcPr>
            <w:tcW w:w="1408" w:type="dxa"/>
          </w:tcPr>
          <w:p w14:paraId="46D8768B" w14:textId="77777777" w:rsidR="006C5739" w:rsidRDefault="006C5739">
            <w:pPr>
              <w:pStyle w:val="TableParagraph"/>
              <w:rPr>
                <w:rFonts w:ascii="Times New Roman"/>
                <w:sz w:val="18"/>
              </w:rPr>
            </w:pPr>
          </w:p>
        </w:tc>
        <w:tc>
          <w:tcPr>
            <w:tcW w:w="1250" w:type="dxa"/>
          </w:tcPr>
          <w:p w14:paraId="794889EF" w14:textId="77777777" w:rsidR="006C5739" w:rsidRDefault="00B8641A">
            <w:pPr>
              <w:pStyle w:val="TableParagraph"/>
              <w:spacing w:before="36"/>
              <w:ind w:left="305"/>
              <w:rPr>
                <w:b/>
                <w:sz w:val="18"/>
              </w:rPr>
            </w:pPr>
            <w:r>
              <w:rPr>
                <w:b/>
                <w:spacing w:val="-2"/>
                <w:sz w:val="18"/>
              </w:rPr>
              <w:t>582.046,35</w:t>
            </w:r>
          </w:p>
          <w:p w14:paraId="6EE0950D" w14:textId="77777777" w:rsidR="006C5739" w:rsidRDefault="00B8641A">
            <w:pPr>
              <w:pStyle w:val="TableParagraph"/>
              <w:spacing w:before="198" w:line="187" w:lineRule="exact"/>
              <w:ind w:left="405"/>
              <w:rPr>
                <w:b/>
                <w:sz w:val="18"/>
              </w:rPr>
            </w:pPr>
            <w:r>
              <w:rPr>
                <w:b/>
                <w:spacing w:val="-2"/>
                <w:sz w:val="18"/>
              </w:rPr>
              <w:t>24.308,79</w:t>
            </w:r>
          </w:p>
        </w:tc>
        <w:tc>
          <w:tcPr>
            <w:tcW w:w="845" w:type="dxa"/>
          </w:tcPr>
          <w:p w14:paraId="38C2FE0C" w14:textId="77777777" w:rsidR="006C5739" w:rsidRDefault="00B8641A">
            <w:pPr>
              <w:pStyle w:val="TableParagraph"/>
              <w:spacing w:before="36"/>
              <w:ind w:left="40"/>
              <w:rPr>
                <w:b/>
                <w:sz w:val="18"/>
              </w:rPr>
            </w:pPr>
            <w:r>
              <w:rPr>
                <w:b/>
                <w:spacing w:val="-2"/>
                <w:sz w:val="18"/>
              </w:rPr>
              <w:t>133,79%</w:t>
            </w:r>
          </w:p>
          <w:p w14:paraId="2B98E29C" w14:textId="77777777" w:rsidR="006C5739" w:rsidRDefault="00B8641A">
            <w:pPr>
              <w:pStyle w:val="TableParagraph"/>
              <w:spacing w:before="198" w:line="187" w:lineRule="exact"/>
              <w:ind w:left="40"/>
              <w:rPr>
                <w:b/>
                <w:sz w:val="18"/>
              </w:rPr>
            </w:pPr>
            <w:r>
              <w:rPr>
                <w:b/>
                <w:spacing w:val="-2"/>
                <w:sz w:val="18"/>
              </w:rPr>
              <w:t>106,86%</w:t>
            </w:r>
          </w:p>
        </w:tc>
        <w:tc>
          <w:tcPr>
            <w:tcW w:w="753" w:type="dxa"/>
          </w:tcPr>
          <w:p w14:paraId="233A42C1" w14:textId="77777777" w:rsidR="006C5739" w:rsidRDefault="006C5739">
            <w:pPr>
              <w:pStyle w:val="TableParagraph"/>
              <w:rPr>
                <w:rFonts w:ascii="Times New Roman"/>
                <w:sz w:val="18"/>
              </w:rPr>
            </w:pPr>
          </w:p>
        </w:tc>
      </w:tr>
      <w:tr w:rsidR="006C5739" w14:paraId="360CA6EE" w14:textId="77777777">
        <w:trPr>
          <w:trHeight w:val="405"/>
        </w:trPr>
        <w:tc>
          <w:tcPr>
            <w:tcW w:w="3710" w:type="dxa"/>
          </w:tcPr>
          <w:p w14:paraId="149296A5" w14:textId="77777777" w:rsidR="006C5739" w:rsidRDefault="00B8641A">
            <w:pPr>
              <w:pStyle w:val="TableParagraph"/>
              <w:spacing w:line="200" w:lineRule="exact"/>
              <w:ind w:left="155"/>
              <w:rPr>
                <w:b/>
                <w:sz w:val="18"/>
              </w:rPr>
            </w:pPr>
            <w:r>
              <w:rPr>
                <w:b/>
                <w:sz w:val="18"/>
              </w:rPr>
              <w:t>nefinancijske</w:t>
            </w:r>
            <w:r>
              <w:rPr>
                <w:b/>
                <w:spacing w:val="-1"/>
                <w:sz w:val="18"/>
              </w:rPr>
              <w:t xml:space="preserve"> </w:t>
            </w:r>
            <w:r>
              <w:rPr>
                <w:b/>
                <w:spacing w:val="-2"/>
                <w:sz w:val="18"/>
              </w:rPr>
              <w:t>imovine</w:t>
            </w:r>
          </w:p>
          <w:p w14:paraId="56A9FA1A" w14:textId="77777777" w:rsidR="006C5739" w:rsidRDefault="00B8641A">
            <w:pPr>
              <w:pStyle w:val="TableParagraph"/>
              <w:spacing w:line="185" w:lineRule="exact"/>
              <w:ind w:left="155"/>
              <w:rPr>
                <w:b/>
                <w:sz w:val="18"/>
              </w:rPr>
            </w:pPr>
            <w:r>
              <w:rPr>
                <w:b/>
                <w:sz w:val="18"/>
              </w:rPr>
              <w:t>6429</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pacing w:val="-2"/>
                <w:sz w:val="18"/>
              </w:rPr>
              <w:t>nefinancijske</w:t>
            </w:r>
          </w:p>
        </w:tc>
        <w:tc>
          <w:tcPr>
            <w:tcW w:w="1323" w:type="dxa"/>
          </w:tcPr>
          <w:p w14:paraId="51ECA032" w14:textId="77777777" w:rsidR="006C5739" w:rsidRDefault="00B8641A">
            <w:pPr>
              <w:pStyle w:val="TableParagraph"/>
              <w:spacing w:before="198" w:line="187" w:lineRule="exact"/>
              <w:ind w:right="105"/>
              <w:jc w:val="right"/>
              <w:rPr>
                <w:b/>
                <w:sz w:val="18"/>
              </w:rPr>
            </w:pPr>
            <w:r>
              <w:rPr>
                <w:b/>
                <w:spacing w:val="-2"/>
                <w:sz w:val="18"/>
              </w:rPr>
              <w:t>6.415,84</w:t>
            </w:r>
          </w:p>
        </w:tc>
        <w:tc>
          <w:tcPr>
            <w:tcW w:w="1358" w:type="dxa"/>
          </w:tcPr>
          <w:p w14:paraId="7DCA7574" w14:textId="77777777" w:rsidR="006C5739" w:rsidRDefault="006C5739">
            <w:pPr>
              <w:pStyle w:val="TableParagraph"/>
              <w:rPr>
                <w:rFonts w:ascii="Times New Roman"/>
                <w:sz w:val="18"/>
              </w:rPr>
            </w:pPr>
          </w:p>
        </w:tc>
        <w:tc>
          <w:tcPr>
            <w:tcW w:w="1408" w:type="dxa"/>
          </w:tcPr>
          <w:p w14:paraId="5B08D46E" w14:textId="77777777" w:rsidR="006C5739" w:rsidRDefault="006C5739">
            <w:pPr>
              <w:pStyle w:val="TableParagraph"/>
              <w:rPr>
                <w:rFonts w:ascii="Times New Roman"/>
                <w:sz w:val="18"/>
              </w:rPr>
            </w:pPr>
          </w:p>
        </w:tc>
        <w:tc>
          <w:tcPr>
            <w:tcW w:w="1250" w:type="dxa"/>
          </w:tcPr>
          <w:p w14:paraId="7CCA7260" w14:textId="77777777" w:rsidR="006C5739" w:rsidRDefault="00B8641A">
            <w:pPr>
              <w:pStyle w:val="TableParagraph"/>
              <w:spacing w:before="198" w:line="187" w:lineRule="exact"/>
              <w:ind w:right="41"/>
              <w:jc w:val="right"/>
              <w:rPr>
                <w:b/>
                <w:sz w:val="18"/>
              </w:rPr>
            </w:pPr>
            <w:r>
              <w:rPr>
                <w:b/>
                <w:spacing w:val="-2"/>
                <w:sz w:val="18"/>
              </w:rPr>
              <w:t>4.777,68</w:t>
            </w:r>
          </w:p>
        </w:tc>
        <w:tc>
          <w:tcPr>
            <w:tcW w:w="845" w:type="dxa"/>
          </w:tcPr>
          <w:p w14:paraId="7D92B4B9" w14:textId="77777777" w:rsidR="006C5739" w:rsidRDefault="00B8641A">
            <w:pPr>
              <w:pStyle w:val="TableParagraph"/>
              <w:spacing w:before="198" w:line="187" w:lineRule="exact"/>
              <w:ind w:right="91"/>
              <w:jc w:val="right"/>
              <w:rPr>
                <w:b/>
                <w:sz w:val="18"/>
              </w:rPr>
            </w:pPr>
            <w:r>
              <w:rPr>
                <w:b/>
                <w:spacing w:val="-2"/>
                <w:sz w:val="18"/>
              </w:rPr>
              <w:t>74,47%</w:t>
            </w:r>
          </w:p>
        </w:tc>
        <w:tc>
          <w:tcPr>
            <w:tcW w:w="753" w:type="dxa"/>
          </w:tcPr>
          <w:p w14:paraId="002C141F" w14:textId="77777777" w:rsidR="006C5739" w:rsidRDefault="006C5739">
            <w:pPr>
              <w:pStyle w:val="TableParagraph"/>
              <w:rPr>
                <w:rFonts w:ascii="Times New Roman"/>
                <w:sz w:val="18"/>
              </w:rPr>
            </w:pPr>
          </w:p>
        </w:tc>
      </w:tr>
      <w:tr w:rsidR="006C5739" w14:paraId="46BC66ED" w14:textId="77777777">
        <w:trPr>
          <w:trHeight w:val="447"/>
        </w:trPr>
        <w:tc>
          <w:tcPr>
            <w:tcW w:w="3710" w:type="dxa"/>
          </w:tcPr>
          <w:p w14:paraId="1E6CBEBF" w14:textId="77777777" w:rsidR="006C5739" w:rsidRDefault="00B8641A">
            <w:pPr>
              <w:pStyle w:val="TableParagraph"/>
              <w:spacing w:line="200" w:lineRule="exact"/>
              <w:ind w:left="155"/>
              <w:rPr>
                <w:b/>
                <w:sz w:val="18"/>
              </w:rPr>
            </w:pPr>
            <w:r>
              <w:rPr>
                <w:b/>
                <w:spacing w:val="-2"/>
                <w:sz w:val="18"/>
              </w:rPr>
              <w:t>imovine</w:t>
            </w:r>
          </w:p>
          <w:p w14:paraId="4CDE75C9" w14:textId="77777777" w:rsidR="006C5739" w:rsidRDefault="00B8641A">
            <w:pPr>
              <w:pStyle w:val="TableParagraph"/>
              <w:spacing w:line="206" w:lineRule="exact"/>
              <w:ind w:left="110"/>
              <w:rPr>
                <w:b/>
                <w:sz w:val="18"/>
              </w:rPr>
            </w:pPr>
            <w:r>
              <w:rPr>
                <w:b/>
                <w:sz w:val="18"/>
              </w:rPr>
              <w:t>643</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kamata</w:t>
            </w:r>
            <w:r>
              <w:rPr>
                <w:b/>
                <w:spacing w:val="-1"/>
                <w:sz w:val="18"/>
              </w:rPr>
              <w:t xml:space="preserve"> </w:t>
            </w:r>
            <w:r>
              <w:rPr>
                <w:b/>
                <w:sz w:val="18"/>
              </w:rPr>
              <w:t>na</w:t>
            </w:r>
            <w:r>
              <w:rPr>
                <w:b/>
                <w:spacing w:val="-1"/>
                <w:sz w:val="18"/>
              </w:rPr>
              <w:t xml:space="preserve"> </w:t>
            </w:r>
            <w:r>
              <w:rPr>
                <w:b/>
                <w:sz w:val="18"/>
              </w:rPr>
              <w:t>dane</w:t>
            </w:r>
            <w:r>
              <w:rPr>
                <w:b/>
                <w:spacing w:val="-1"/>
                <w:sz w:val="18"/>
              </w:rPr>
              <w:t xml:space="preserve"> </w:t>
            </w:r>
            <w:r>
              <w:rPr>
                <w:b/>
                <w:spacing w:val="-2"/>
                <w:sz w:val="18"/>
              </w:rPr>
              <w:t>zajmove</w:t>
            </w:r>
          </w:p>
        </w:tc>
        <w:tc>
          <w:tcPr>
            <w:tcW w:w="1323" w:type="dxa"/>
          </w:tcPr>
          <w:p w14:paraId="0D59760A" w14:textId="77777777" w:rsidR="006C5739" w:rsidRDefault="00B8641A">
            <w:pPr>
              <w:pStyle w:val="TableParagraph"/>
              <w:spacing w:before="198"/>
              <w:ind w:right="105"/>
              <w:jc w:val="right"/>
              <w:rPr>
                <w:b/>
                <w:sz w:val="18"/>
              </w:rPr>
            </w:pPr>
            <w:r>
              <w:rPr>
                <w:b/>
                <w:spacing w:val="-2"/>
                <w:sz w:val="18"/>
              </w:rPr>
              <w:t>5.592,74</w:t>
            </w:r>
          </w:p>
        </w:tc>
        <w:tc>
          <w:tcPr>
            <w:tcW w:w="1358" w:type="dxa"/>
          </w:tcPr>
          <w:p w14:paraId="3C122531" w14:textId="77777777" w:rsidR="006C5739" w:rsidRDefault="006C5739">
            <w:pPr>
              <w:pStyle w:val="TableParagraph"/>
              <w:rPr>
                <w:rFonts w:ascii="Times New Roman"/>
                <w:sz w:val="18"/>
              </w:rPr>
            </w:pPr>
          </w:p>
        </w:tc>
        <w:tc>
          <w:tcPr>
            <w:tcW w:w="1408" w:type="dxa"/>
          </w:tcPr>
          <w:p w14:paraId="1F298E30" w14:textId="77777777" w:rsidR="006C5739" w:rsidRDefault="006C5739">
            <w:pPr>
              <w:pStyle w:val="TableParagraph"/>
              <w:rPr>
                <w:rFonts w:ascii="Times New Roman"/>
                <w:sz w:val="18"/>
              </w:rPr>
            </w:pPr>
          </w:p>
        </w:tc>
        <w:tc>
          <w:tcPr>
            <w:tcW w:w="1250" w:type="dxa"/>
          </w:tcPr>
          <w:p w14:paraId="1840828F" w14:textId="77777777" w:rsidR="006C5739" w:rsidRDefault="00B8641A">
            <w:pPr>
              <w:pStyle w:val="TableParagraph"/>
              <w:spacing w:before="198"/>
              <w:ind w:right="41"/>
              <w:jc w:val="right"/>
              <w:rPr>
                <w:b/>
                <w:sz w:val="18"/>
              </w:rPr>
            </w:pPr>
            <w:r>
              <w:rPr>
                <w:b/>
                <w:spacing w:val="-2"/>
                <w:sz w:val="18"/>
              </w:rPr>
              <w:t>6.786,39</w:t>
            </w:r>
          </w:p>
        </w:tc>
        <w:tc>
          <w:tcPr>
            <w:tcW w:w="845" w:type="dxa"/>
          </w:tcPr>
          <w:p w14:paraId="7DDD677C" w14:textId="77777777" w:rsidR="006C5739" w:rsidRDefault="00B8641A">
            <w:pPr>
              <w:pStyle w:val="TableParagraph"/>
              <w:spacing w:before="198"/>
              <w:ind w:right="91"/>
              <w:jc w:val="right"/>
              <w:rPr>
                <w:b/>
                <w:sz w:val="18"/>
              </w:rPr>
            </w:pPr>
            <w:r>
              <w:rPr>
                <w:b/>
                <w:spacing w:val="-2"/>
                <w:sz w:val="18"/>
              </w:rPr>
              <w:t>121,34%</w:t>
            </w:r>
          </w:p>
        </w:tc>
        <w:tc>
          <w:tcPr>
            <w:tcW w:w="753" w:type="dxa"/>
          </w:tcPr>
          <w:p w14:paraId="31D80173" w14:textId="77777777" w:rsidR="006C5739" w:rsidRDefault="006C5739">
            <w:pPr>
              <w:pStyle w:val="TableParagraph"/>
              <w:rPr>
                <w:rFonts w:ascii="Times New Roman"/>
                <w:sz w:val="18"/>
              </w:rPr>
            </w:pPr>
          </w:p>
        </w:tc>
      </w:tr>
      <w:tr w:rsidR="006C5739" w14:paraId="0D962155" w14:textId="77777777">
        <w:trPr>
          <w:trHeight w:val="644"/>
        </w:trPr>
        <w:tc>
          <w:tcPr>
            <w:tcW w:w="3710" w:type="dxa"/>
          </w:tcPr>
          <w:p w14:paraId="44C57D3F" w14:textId="77777777" w:rsidR="006C5739" w:rsidRDefault="00B8641A">
            <w:pPr>
              <w:pStyle w:val="TableParagraph"/>
              <w:spacing w:before="25" w:line="200" w:lineRule="exact"/>
              <w:ind w:left="155" w:right="167"/>
              <w:rPr>
                <w:b/>
                <w:sz w:val="18"/>
              </w:rPr>
            </w:pPr>
            <w:r>
              <w:rPr>
                <w:b/>
                <w:sz w:val="18"/>
              </w:rPr>
              <w:t>6432 Prihodi od kamata na dane zajmove</w:t>
            </w:r>
            <w:r>
              <w:rPr>
                <w:b/>
                <w:spacing w:val="-15"/>
                <w:sz w:val="18"/>
              </w:rPr>
              <w:t xml:space="preserve"> </w:t>
            </w:r>
            <w:r>
              <w:rPr>
                <w:b/>
                <w:sz w:val="18"/>
              </w:rPr>
              <w:t>neprofitnim</w:t>
            </w:r>
            <w:r>
              <w:rPr>
                <w:b/>
                <w:spacing w:val="-12"/>
                <w:sz w:val="18"/>
              </w:rPr>
              <w:t xml:space="preserve"> </w:t>
            </w:r>
            <w:r>
              <w:rPr>
                <w:b/>
                <w:sz w:val="18"/>
              </w:rPr>
              <w:t>organizacijama, građanima i kućanstvima</w:t>
            </w:r>
          </w:p>
        </w:tc>
        <w:tc>
          <w:tcPr>
            <w:tcW w:w="1323" w:type="dxa"/>
          </w:tcPr>
          <w:p w14:paraId="6762A9FC" w14:textId="77777777" w:rsidR="006C5739" w:rsidRDefault="00B8641A">
            <w:pPr>
              <w:pStyle w:val="TableParagraph"/>
              <w:spacing w:before="36"/>
              <w:ind w:right="105"/>
              <w:jc w:val="right"/>
              <w:rPr>
                <w:b/>
                <w:sz w:val="18"/>
              </w:rPr>
            </w:pPr>
            <w:r>
              <w:rPr>
                <w:b/>
                <w:spacing w:val="-2"/>
                <w:sz w:val="18"/>
              </w:rPr>
              <w:t>5.592,74</w:t>
            </w:r>
          </w:p>
        </w:tc>
        <w:tc>
          <w:tcPr>
            <w:tcW w:w="1358" w:type="dxa"/>
          </w:tcPr>
          <w:p w14:paraId="4F20090E" w14:textId="77777777" w:rsidR="006C5739" w:rsidRDefault="006C5739">
            <w:pPr>
              <w:pStyle w:val="TableParagraph"/>
              <w:rPr>
                <w:rFonts w:ascii="Times New Roman"/>
                <w:sz w:val="18"/>
              </w:rPr>
            </w:pPr>
          </w:p>
        </w:tc>
        <w:tc>
          <w:tcPr>
            <w:tcW w:w="1408" w:type="dxa"/>
          </w:tcPr>
          <w:p w14:paraId="1B083621" w14:textId="77777777" w:rsidR="006C5739" w:rsidRDefault="006C5739">
            <w:pPr>
              <w:pStyle w:val="TableParagraph"/>
              <w:rPr>
                <w:rFonts w:ascii="Times New Roman"/>
                <w:sz w:val="18"/>
              </w:rPr>
            </w:pPr>
          </w:p>
        </w:tc>
        <w:tc>
          <w:tcPr>
            <w:tcW w:w="1250" w:type="dxa"/>
          </w:tcPr>
          <w:p w14:paraId="251153E0" w14:textId="77777777" w:rsidR="006C5739" w:rsidRDefault="00B8641A">
            <w:pPr>
              <w:pStyle w:val="TableParagraph"/>
              <w:spacing w:before="36"/>
              <w:ind w:right="41"/>
              <w:jc w:val="right"/>
              <w:rPr>
                <w:b/>
                <w:sz w:val="18"/>
              </w:rPr>
            </w:pPr>
            <w:r>
              <w:rPr>
                <w:b/>
                <w:spacing w:val="-2"/>
                <w:sz w:val="18"/>
              </w:rPr>
              <w:t>6.786,39</w:t>
            </w:r>
          </w:p>
        </w:tc>
        <w:tc>
          <w:tcPr>
            <w:tcW w:w="845" w:type="dxa"/>
          </w:tcPr>
          <w:p w14:paraId="24CB8195" w14:textId="77777777" w:rsidR="006C5739" w:rsidRDefault="00B8641A">
            <w:pPr>
              <w:pStyle w:val="TableParagraph"/>
              <w:spacing w:before="36"/>
              <w:ind w:right="91"/>
              <w:jc w:val="right"/>
              <w:rPr>
                <w:b/>
                <w:sz w:val="18"/>
              </w:rPr>
            </w:pPr>
            <w:r>
              <w:rPr>
                <w:b/>
                <w:spacing w:val="-2"/>
                <w:sz w:val="18"/>
              </w:rPr>
              <w:t>121,34%</w:t>
            </w:r>
          </w:p>
        </w:tc>
        <w:tc>
          <w:tcPr>
            <w:tcW w:w="753" w:type="dxa"/>
          </w:tcPr>
          <w:p w14:paraId="2E36F65D" w14:textId="77777777" w:rsidR="006C5739" w:rsidRDefault="006C5739">
            <w:pPr>
              <w:pStyle w:val="TableParagraph"/>
              <w:rPr>
                <w:rFonts w:ascii="Times New Roman"/>
                <w:sz w:val="18"/>
              </w:rPr>
            </w:pPr>
          </w:p>
        </w:tc>
      </w:tr>
      <w:tr w:rsidR="006C5739" w14:paraId="0A9D79E2" w14:textId="77777777">
        <w:trPr>
          <w:trHeight w:val="213"/>
        </w:trPr>
        <w:tc>
          <w:tcPr>
            <w:tcW w:w="5033" w:type="dxa"/>
            <w:gridSpan w:val="2"/>
          </w:tcPr>
          <w:p w14:paraId="538981A9" w14:textId="77777777" w:rsidR="006C5739" w:rsidRDefault="00B8641A">
            <w:pPr>
              <w:pStyle w:val="TableParagraph"/>
              <w:tabs>
                <w:tab w:val="left" w:pos="3874"/>
              </w:tabs>
              <w:spacing w:line="181" w:lineRule="exact"/>
              <w:ind w:left="50"/>
              <w:rPr>
                <w:b/>
                <w:sz w:val="18"/>
              </w:rPr>
            </w:pPr>
            <w:r>
              <w:rPr>
                <w:b/>
                <w:sz w:val="18"/>
              </w:rPr>
              <w:t>65</w:t>
            </w:r>
            <w:r>
              <w:rPr>
                <w:b/>
                <w:spacing w:val="-3"/>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upravnih</w:t>
            </w:r>
            <w:r>
              <w:rPr>
                <w:b/>
                <w:spacing w:val="-1"/>
                <w:sz w:val="18"/>
              </w:rPr>
              <w:t xml:space="preserve"> </w:t>
            </w:r>
            <w:r>
              <w:rPr>
                <w:b/>
                <w:sz w:val="18"/>
              </w:rPr>
              <w:t>i</w:t>
            </w:r>
            <w:r>
              <w:rPr>
                <w:b/>
                <w:spacing w:val="-1"/>
                <w:sz w:val="18"/>
              </w:rPr>
              <w:t xml:space="preserve"> </w:t>
            </w:r>
            <w:r>
              <w:rPr>
                <w:b/>
                <w:spacing w:val="-2"/>
                <w:sz w:val="18"/>
              </w:rPr>
              <w:t>administrativnih</w:t>
            </w:r>
            <w:r>
              <w:rPr>
                <w:b/>
                <w:sz w:val="18"/>
              </w:rPr>
              <w:tab/>
            </w:r>
            <w:r>
              <w:rPr>
                <w:b/>
                <w:spacing w:val="-2"/>
                <w:sz w:val="18"/>
              </w:rPr>
              <w:t>5.029.146,58</w:t>
            </w:r>
          </w:p>
        </w:tc>
        <w:tc>
          <w:tcPr>
            <w:tcW w:w="1358" w:type="dxa"/>
          </w:tcPr>
          <w:p w14:paraId="5D400AAF" w14:textId="77777777" w:rsidR="006C5739" w:rsidRDefault="00B8641A">
            <w:pPr>
              <w:pStyle w:val="TableParagraph"/>
              <w:spacing w:line="181" w:lineRule="exact"/>
              <w:ind w:left="13" w:right="7"/>
              <w:jc w:val="center"/>
              <w:rPr>
                <w:b/>
                <w:sz w:val="18"/>
              </w:rPr>
            </w:pPr>
            <w:r>
              <w:rPr>
                <w:b/>
                <w:spacing w:val="-2"/>
                <w:sz w:val="18"/>
              </w:rPr>
              <w:t>13.387.409,00</w:t>
            </w:r>
          </w:p>
        </w:tc>
        <w:tc>
          <w:tcPr>
            <w:tcW w:w="1408" w:type="dxa"/>
          </w:tcPr>
          <w:p w14:paraId="7CE6B0B0" w14:textId="77777777" w:rsidR="006C5739" w:rsidRDefault="00B8641A">
            <w:pPr>
              <w:pStyle w:val="TableParagraph"/>
              <w:spacing w:line="181" w:lineRule="exact"/>
              <w:ind w:left="40" w:right="97"/>
              <w:jc w:val="center"/>
              <w:rPr>
                <w:b/>
                <w:sz w:val="18"/>
              </w:rPr>
            </w:pPr>
            <w:r>
              <w:rPr>
                <w:b/>
                <w:spacing w:val="-2"/>
                <w:sz w:val="18"/>
              </w:rPr>
              <w:t>13.387.409,00</w:t>
            </w:r>
          </w:p>
        </w:tc>
        <w:tc>
          <w:tcPr>
            <w:tcW w:w="1250" w:type="dxa"/>
          </w:tcPr>
          <w:p w14:paraId="39155D54" w14:textId="77777777" w:rsidR="006C5739" w:rsidRDefault="00B8641A">
            <w:pPr>
              <w:pStyle w:val="TableParagraph"/>
              <w:spacing w:line="181" w:lineRule="exact"/>
              <w:ind w:right="41"/>
              <w:jc w:val="right"/>
              <w:rPr>
                <w:b/>
                <w:sz w:val="18"/>
              </w:rPr>
            </w:pPr>
            <w:r>
              <w:rPr>
                <w:b/>
                <w:spacing w:val="-2"/>
                <w:sz w:val="18"/>
              </w:rPr>
              <w:t>5.897.023,58</w:t>
            </w:r>
          </w:p>
        </w:tc>
        <w:tc>
          <w:tcPr>
            <w:tcW w:w="845" w:type="dxa"/>
          </w:tcPr>
          <w:p w14:paraId="03AA3011" w14:textId="77777777" w:rsidR="006C5739" w:rsidRDefault="00B8641A">
            <w:pPr>
              <w:pStyle w:val="TableParagraph"/>
              <w:spacing w:line="181" w:lineRule="exact"/>
              <w:ind w:right="91"/>
              <w:jc w:val="right"/>
              <w:rPr>
                <w:b/>
                <w:sz w:val="18"/>
              </w:rPr>
            </w:pPr>
            <w:r>
              <w:rPr>
                <w:b/>
                <w:spacing w:val="-2"/>
                <w:sz w:val="18"/>
              </w:rPr>
              <w:t>117,26%</w:t>
            </w:r>
          </w:p>
        </w:tc>
        <w:tc>
          <w:tcPr>
            <w:tcW w:w="753" w:type="dxa"/>
          </w:tcPr>
          <w:p w14:paraId="3302B9C5" w14:textId="77777777" w:rsidR="006C5739" w:rsidRDefault="00B8641A">
            <w:pPr>
              <w:pStyle w:val="TableParagraph"/>
              <w:spacing w:line="181" w:lineRule="exact"/>
              <w:ind w:left="45" w:right="6"/>
              <w:jc w:val="center"/>
              <w:rPr>
                <w:b/>
                <w:sz w:val="18"/>
              </w:rPr>
            </w:pPr>
            <w:r>
              <w:rPr>
                <w:b/>
                <w:spacing w:val="-2"/>
                <w:sz w:val="18"/>
              </w:rPr>
              <w:t>44,05%</w:t>
            </w:r>
          </w:p>
        </w:tc>
      </w:tr>
      <w:tr w:rsidR="006C5739" w14:paraId="65695ABD" w14:textId="77777777">
        <w:trPr>
          <w:trHeight w:val="641"/>
        </w:trPr>
        <w:tc>
          <w:tcPr>
            <w:tcW w:w="3710" w:type="dxa"/>
          </w:tcPr>
          <w:p w14:paraId="5659993C" w14:textId="77777777" w:rsidR="006C5739" w:rsidRDefault="00B8641A">
            <w:pPr>
              <w:pStyle w:val="TableParagraph"/>
              <w:spacing w:line="232" w:lineRule="auto"/>
              <w:ind w:left="50" w:right="167"/>
              <w:rPr>
                <w:b/>
                <w:sz w:val="18"/>
              </w:rPr>
            </w:pPr>
            <w:r>
              <w:rPr>
                <w:b/>
                <w:sz w:val="18"/>
              </w:rPr>
              <w:t>pristojbi,</w:t>
            </w:r>
            <w:r>
              <w:rPr>
                <w:b/>
                <w:spacing w:val="-13"/>
                <w:sz w:val="18"/>
              </w:rPr>
              <w:t xml:space="preserve"> </w:t>
            </w:r>
            <w:r>
              <w:rPr>
                <w:b/>
                <w:sz w:val="18"/>
              </w:rPr>
              <w:t>pristojbi</w:t>
            </w:r>
            <w:r>
              <w:rPr>
                <w:b/>
                <w:spacing w:val="-12"/>
                <w:sz w:val="18"/>
              </w:rPr>
              <w:t xml:space="preserve"> </w:t>
            </w:r>
            <w:r>
              <w:rPr>
                <w:b/>
                <w:sz w:val="18"/>
              </w:rPr>
              <w:t>po</w:t>
            </w:r>
            <w:r>
              <w:rPr>
                <w:b/>
                <w:spacing w:val="-13"/>
                <w:sz w:val="18"/>
              </w:rPr>
              <w:t xml:space="preserve"> </w:t>
            </w:r>
            <w:r>
              <w:rPr>
                <w:b/>
                <w:sz w:val="18"/>
              </w:rPr>
              <w:t>posebnim propisima i naknada</w:t>
            </w:r>
          </w:p>
          <w:p w14:paraId="46586D3C" w14:textId="77777777" w:rsidR="006C5739" w:rsidRDefault="00B8641A">
            <w:pPr>
              <w:pStyle w:val="TableParagraph"/>
              <w:spacing w:line="199" w:lineRule="exact"/>
              <w:ind w:left="110"/>
              <w:rPr>
                <w:b/>
                <w:sz w:val="18"/>
              </w:rPr>
            </w:pPr>
            <w:r>
              <w:rPr>
                <w:b/>
                <w:sz w:val="18"/>
              </w:rPr>
              <w:t>651</w:t>
            </w:r>
            <w:r>
              <w:rPr>
                <w:b/>
                <w:spacing w:val="-1"/>
                <w:sz w:val="18"/>
              </w:rPr>
              <w:t xml:space="preserve"> </w:t>
            </w:r>
            <w:r>
              <w:rPr>
                <w:b/>
                <w:sz w:val="18"/>
              </w:rPr>
              <w:t>Upravne</w:t>
            </w:r>
            <w:r>
              <w:rPr>
                <w:b/>
                <w:spacing w:val="-1"/>
                <w:sz w:val="18"/>
              </w:rPr>
              <w:t xml:space="preserve"> </w:t>
            </w:r>
            <w:r>
              <w:rPr>
                <w:b/>
                <w:sz w:val="18"/>
              </w:rPr>
              <w:t>i</w:t>
            </w:r>
            <w:r>
              <w:rPr>
                <w:b/>
                <w:spacing w:val="-1"/>
                <w:sz w:val="18"/>
              </w:rPr>
              <w:t xml:space="preserve"> </w:t>
            </w:r>
            <w:r>
              <w:rPr>
                <w:b/>
                <w:sz w:val="18"/>
              </w:rPr>
              <w:t>administrativne</w:t>
            </w:r>
            <w:r>
              <w:rPr>
                <w:b/>
                <w:spacing w:val="-1"/>
                <w:sz w:val="18"/>
              </w:rPr>
              <w:t xml:space="preserve"> </w:t>
            </w:r>
            <w:r>
              <w:rPr>
                <w:b/>
                <w:spacing w:val="-2"/>
                <w:sz w:val="18"/>
              </w:rPr>
              <w:t>pristojbe</w:t>
            </w:r>
          </w:p>
        </w:tc>
        <w:tc>
          <w:tcPr>
            <w:tcW w:w="1323" w:type="dxa"/>
          </w:tcPr>
          <w:p w14:paraId="496379DA" w14:textId="77777777" w:rsidR="006C5739" w:rsidRDefault="006C5739">
            <w:pPr>
              <w:pStyle w:val="TableParagraph"/>
              <w:spacing w:before="186"/>
              <w:rPr>
                <w:b/>
                <w:sz w:val="18"/>
              </w:rPr>
            </w:pPr>
          </w:p>
          <w:p w14:paraId="08467EFC" w14:textId="77777777" w:rsidR="006C5739" w:rsidRDefault="00B8641A">
            <w:pPr>
              <w:pStyle w:val="TableParagraph"/>
              <w:ind w:right="105"/>
              <w:jc w:val="right"/>
              <w:rPr>
                <w:b/>
                <w:sz w:val="18"/>
              </w:rPr>
            </w:pPr>
            <w:r>
              <w:rPr>
                <w:b/>
                <w:spacing w:val="-2"/>
                <w:sz w:val="18"/>
              </w:rPr>
              <w:t>125.908,32</w:t>
            </w:r>
          </w:p>
        </w:tc>
        <w:tc>
          <w:tcPr>
            <w:tcW w:w="1358" w:type="dxa"/>
          </w:tcPr>
          <w:p w14:paraId="13823469" w14:textId="77777777" w:rsidR="006C5739" w:rsidRDefault="006C5739">
            <w:pPr>
              <w:pStyle w:val="TableParagraph"/>
              <w:rPr>
                <w:rFonts w:ascii="Times New Roman"/>
                <w:sz w:val="18"/>
              </w:rPr>
            </w:pPr>
          </w:p>
        </w:tc>
        <w:tc>
          <w:tcPr>
            <w:tcW w:w="1408" w:type="dxa"/>
          </w:tcPr>
          <w:p w14:paraId="05214FBA" w14:textId="77777777" w:rsidR="006C5739" w:rsidRDefault="006C5739">
            <w:pPr>
              <w:pStyle w:val="TableParagraph"/>
              <w:rPr>
                <w:rFonts w:ascii="Times New Roman"/>
                <w:sz w:val="18"/>
              </w:rPr>
            </w:pPr>
          </w:p>
        </w:tc>
        <w:tc>
          <w:tcPr>
            <w:tcW w:w="1250" w:type="dxa"/>
          </w:tcPr>
          <w:p w14:paraId="69FC5328" w14:textId="77777777" w:rsidR="006C5739" w:rsidRDefault="006C5739">
            <w:pPr>
              <w:pStyle w:val="TableParagraph"/>
              <w:spacing w:before="186"/>
              <w:rPr>
                <w:b/>
                <w:sz w:val="18"/>
              </w:rPr>
            </w:pPr>
          </w:p>
          <w:p w14:paraId="100F1567" w14:textId="77777777" w:rsidR="006C5739" w:rsidRDefault="00B8641A">
            <w:pPr>
              <w:pStyle w:val="TableParagraph"/>
              <w:ind w:right="41"/>
              <w:jc w:val="right"/>
              <w:rPr>
                <w:b/>
                <w:sz w:val="18"/>
              </w:rPr>
            </w:pPr>
            <w:r>
              <w:rPr>
                <w:b/>
                <w:spacing w:val="-2"/>
                <w:sz w:val="18"/>
              </w:rPr>
              <w:t>124.793,20</w:t>
            </w:r>
          </w:p>
        </w:tc>
        <w:tc>
          <w:tcPr>
            <w:tcW w:w="845" w:type="dxa"/>
          </w:tcPr>
          <w:p w14:paraId="2DB4CB2A" w14:textId="77777777" w:rsidR="006C5739" w:rsidRDefault="006C5739">
            <w:pPr>
              <w:pStyle w:val="TableParagraph"/>
              <w:spacing w:before="186"/>
              <w:rPr>
                <w:b/>
                <w:sz w:val="18"/>
              </w:rPr>
            </w:pPr>
          </w:p>
          <w:p w14:paraId="0BE2CD52" w14:textId="77777777" w:rsidR="006C5739" w:rsidRDefault="00B8641A">
            <w:pPr>
              <w:pStyle w:val="TableParagraph"/>
              <w:ind w:right="91"/>
              <w:jc w:val="right"/>
              <w:rPr>
                <w:b/>
                <w:sz w:val="18"/>
              </w:rPr>
            </w:pPr>
            <w:r>
              <w:rPr>
                <w:b/>
                <w:spacing w:val="-2"/>
                <w:sz w:val="18"/>
              </w:rPr>
              <w:t>99,11%</w:t>
            </w:r>
          </w:p>
        </w:tc>
        <w:tc>
          <w:tcPr>
            <w:tcW w:w="753" w:type="dxa"/>
          </w:tcPr>
          <w:p w14:paraId="16EB8C12" w14:textId="77777777" w:rsidR="006C5739" w:rsidRDefault="006C5739">
            <w:pPr>
              <w:pStyle w:val="TableParagraph"/>
              <w:rPr>
                <w:rFonts w:ascii="Times New Roman"/>
                <w:sz w:val="18"/>
              </w:rPr>
            </w:pPr>
          </w:p>
        </w:tc>
      </w:tr>
      <w:tr w:rsidR="006C5739" w14:paraId="0A3D3758" w14:textId="77777777">
        <w:trPr>
          <w:trHeight w:val="690"/>
        </w:trPr>
        <w:tc>
          <w:tcPr>
            <w:tcW w:w="3710" w:type="dxa"/>
          </w:tcPr>
          <w:p w14:paraId="15CAFA73" w14:textId="77777777" w:rsidR="006C5739" w:rsidRDefault="00B8641A">
            <w:pPr>
              <w:pStyle w:val="TableParagraph"/>
              <w:spacing w:before="41" w:line="232" w:lineRule="auto"/>
              <w:ind w:left="155"/>
              <w:rPr>
                <w:b/>
                <w:sz w:val="18"/>
              </w:rPr>
            </w:pPr>
            <w:r>
              <w:rPr>
                <w:b/>
                <w:sz w:val="18"/>
              </w:rPr>
              <w:t>6512</w:t>
            </w:r>
            <w:r>
              <w:rPr>
                <w:b/>
                <w:spacing w:val="-10"/>
                <w:sz w:val="18"/>
              </w:rPr>
              <w:t xml:space="preserve"> </w:t>
            </w:r>
            <w:r>
              <w:rPr>
                <w:b/>
                <w:sz w:val="18"/>
              </w:rPr>
              <w:t>Županijske,</w:t>
            </w:r>
            <w:r>
              <w:rPr>
                <w:b/>
                <w:spacing w:val="-10"/>
                <w:sz w:val="18"/>
              </w:rPr>
              <w:t xml:space="preserve"> </w:t>
            </w:r>
            <w:r>
              <w:rPr>
                <w:b/>
                <w:sz w:val="18"/>
              </w:rPr>
              <w:t>gradske</w:t>
            </w:r>
            <w:r>
              <w:rPr>
                <w:b/>
                <w:spacing w:val="-10"/>
                <w:sz w:val="18"/>
              </w:rPr>
              <w:t xml:space="preserve"> </w:t>
            </w:r>
            <w:r>
              <w:rPr>
                <w:b/>
                <w:sz w:val="18"/>
              </w:rPr>
              <w:t>i</w:t>
            </w:r>
            <w:r>
              <w:rPr>
                <w:b/>
                <w:spacing w:val="-10"/>
                <w:sz w:val="18"/>
              </w:rPr>
              <w:t xml:space="preserve"> </w:t>
            </w:r>
            <w:r>
              <w:rPr>
                <w:b/>
                <w:sz w:val="18"/>
              </w:rPr>
              <w:t xml:space="preserve">općinske pristojbe i </w:t>
            </w:r>
            <w:r>
              <w:rPr>
                <w:b/>
                <w:sz w:val="18"/>
              </w:rPr>
              <w:t>naknade</w:t>
            </w:r>
          </w:p>
          <w:p w14:paraId="26F6D5EF" w14:textId="77777777" w:rsidR="006C5739" w:rsidRDefault="00B8641A">
            <w:pPr>
              <w:pStyle w:val="TableParagraph"/>
              <w:spacing w:line="205" w:lineRule="exact"/>
              <w:ind w:left="155"/>
              <w:rPr>
                <w:b/>
                <w:sz w:val="18"/>
              </w:rPr>
            </w:pPr>
            <w:r>
              <w:rPr>
                <w:b/>
                <w:sz w:val="18"/>
              </w:rPr>
              <w:t>6513</w:t>
            </w:r>
            <w:r>
              <w:rPr>
                <w:b/>
                <w:spacing w:val="-1"/>
                <w:sz w:val="18"/>
              </w:rPr>
              <w:t xml:space="preserve"> </w:t>
            </w:r>
            <w:r>
              <w:rPr>
                <w:b/>
                <w:sz w:val="18"/>
              </w:rPr>
              <w:t>Ostale</w:t>
            </w:r>
            <w:r>
              <w:rPr>
                <w:b/>
                <w:spacing w:val="-1"/>
                <w:sz w:val="18"/>
              </w:rPr>
              <w:t xml:space="preserve"> </w:t>
            </w:r>
            <w:r>
              <w:rPr>
                <w:b/>
                <w:sz w:val="18"/>
              </w:rPr>
              <w:t>upravne</w:t>
            </w:r>
            <w:r>
              <w:rPr>
                <w:b/>
                <w:spacing w:val="-1"/>
                <w:sz w:val="18"/>
              </w:rPr>
              <w:t xml:space="preserve"> </w:t>
            </w:r>
            <w:r>
              <w:rPr>
                <w:b/>
                <w:spacing w:val="-2"/>
                <w:sz w:val="18"/>
              </w:rPr>
              <w:t>pristojbe</w:t>
            </w:r>
          </w:p>
        </w:tc>
        <w:tc>
          <w:tcPr>
            <w:tcW w:w="1323" w:type="dxa"/>
          </w:tcPr>
          <w:p w14:paraId="667A0897" w14:textId="77777777" w:rsidR="006C5739" w:rsidRDefault="00B8641A">
            <w:pPr>
              <w:pStyle w:val="TableParagraph"/>
              <w:spacing w:before="36"/>
              <w:ind w:left="414"/>
              <w:rPr>
                <w:b/>
                <w:sz w:val="18"/>
              </w:rPr>
            </w:pPr>
            <w:r>
              <w:rPr>
                <w:b/>
                <w:spacing w:val="-2"/>
                <w:sz w:val="18"/>
              </w:rPr>
              <w:t>40.052,92</w:t>
            </w:r>
          </w:p>
          <w:p w14:paraId="72A86FBB" w14:textId="77777777" w:rsidR="006C5739" w:rsidRDefault="00B8641A">
            <w:pPr>
              <w:pStyle w:val="TableParagraph"/>
              <w:spacing w:before="198"/>
              <w:ind w:left="414"/>
              <w:rPr>
                <w:b/>
                <w:sz w:val="18"/>
              </w:rPr>
            </w:pPr>
            <w:r>
              <w:rPr>
                <w:b/>
                <w:spacing w:val="-2"/>
                <w:sz w:val="18"/>
              </w:rPr>
              <w:t>13.285,76</w:t>
            </w:r>
          </w:p>
        </w:tc>
        <w:tc>
          <w:tcPr>
            <w:tcW w:w="1358" w:type="dxa"/>
          </w:tcPr>
          <w:p w14:paraId="42D341D5" w14:textId="77777777" w:rsidR="006C5739" w:rsidRDefault="006C5739">
            <w:pPr>
              <w:pStyle w:val="TableParagraph"/>
              <w:rPr>
                <w:rFonts w:ascii="Times New Roman"/>
                <w:sz w:val="18"/>
              </w:rPr>
            </w:pPr>
          </w:p>
        </w:tc>
        <w:tc>
          <w:tcPr>
            <w:tcW w:w="1408" w:type="dxa"/>
          </w:tcPr>
          <w:p w14:paraId="3D916D9C" w14:textId="77777777" w:rsidR="006C5739" w:rsidRDefault="006C5739">
            <w:pPr>
              <w:pStyle w:val="TableParagraph"/>
              <w:rPr>
                <w:rFonts w:ascii="Times New Roman"/>
                <w:sz w:val="18"/>
              </w:rPr>
            </w:pPr>
          </w:p>
        </w:tc>
        <w:tc>
          <w:tcPr>
            <w:tcW w:w="1250" w:type="dxa"/>
          </w:tcPr>
          <w:p w14:paraId="0F26BC5D" w14:textId="77777777" w:rsidR="006C5739" w:rsidRDefault="00B8641A">
            <w:pPr>
              <w:pStyle w:val="TableParagraph"/>
              <w:spacing w:before="36"/>
              <w:ind w:left="405"/>
              <w:rPr>
                <w:b/>
                <w:sz w:val="18"/>
              </w:rPr>
            </w:pPr>
            <w:r>
              <w:rPr>
                <w:b/>
                <w:spacing w:val="-2"/>
                <w:sz w:val="18"/>
              </w:rPr>
              <w:t>47.541,93</w:t>
            </w:r>
          </w:p>
          <w:p w14:paraId="5C14E239" w14:textId="77777777" w:rsidR="006C5739" w:rsidRDefault="00B8641A">
            <w:pPr>
              <w:pStyle w:val="TableParagraph"/>
              <w:spacing w:before="198"/>
              <w:ind w:left="505"/>
              <w:rPr>
                <w:b/>
                <w:sz w:val="18"/>
              </w:rPr>
            </w:pPr>
            <w:r>
              <w:rPr>
                <w:b/>
                <w:spacing w:val="-2"/>
                <w:sz w:val="18"/>
              </w:rPr>
              <w:t>7.529,95</w:t>
            </w:r>
          </w:p>
        </w:tc>
        <w:tc>
          <w:tcPr>
            <w:tcW w:w="845" w:type="dxa"/>
          </w:tcPr>
          <w:p w14:paraId="28378584" w14:textId="77777777" w:rsidR="006C5739" w:rsidRDefault="00B8641A">
            <w:pPr>
              <w:pStyle w:val="TableParagraph"/>
              <w:spacing w:before="36"/>
              <w:ind w:left="40"/>
              <w:rPr>
                <w:b/>
                <w:sz w:val="18"/>
              </w:rPr>
            </w:pPr>
            <w:r>
              <w:rPr>
                <w:b/>
                <w:spacing w:val="-2"/>
                <w:sz w:val="18"/>
              </w:rPr>
              <w:t>118,70%</w:t>
            </w:r>
          </w:p>
          <w:p w14:paraId="7509E680" w14:textId="77777777" w:rsidR="006C5739" w:rsidRDefault="00B8641A">
            <w:pPr>
              <w:pStyle w:val="TableParagraph"/>
              <w:spacing w:before="198"/>
              <w:ind w:left="140"/>
              <w:rPr>
                <w:b/>
                <w:sz w:val="18"/>
              </w:rPr>
            </w:pPr>
            <w:r>
              <w:rPr>
                <w:b/>
                <w:spacing w:val="-2"/>
                <w:sz w:val="18"/>
              </w:rPr>
              <w:t>56,68%</w:t>
            </w:r>
          </w:p>
        </w:tc>
        <w:tc>
          <w:tcPr>
            <w:tcW w:w="753" w:type="dxa"/>
          </w:tcPr>
          <w:p w14:paraId="17DCBCA1" w14:textId="77777777" w:rsidR="006C5739" w:rsidRDefault="006C5739">
            <w:pPr>
              <w:pStyle w:val="TableParagraph"/>
              <w:rPr>
                <w:rFonts w:ascii="Times New Roman"/>
                <w:sz w:val="18"/>
              </w:rPr>
            </w:pPr>
          </w:p>
        </w:tc>
      </w:tr>
      <w:tr w:rsidR="006C5739" w14:paraId="288B57B0" w14:textId="77777777">
        <w:trPr>
          <w:trHeight w:val="285"/>
        </w:trPr>
        <w:tc>
          <w:tcPr>
            <w:tcW w:w="3710" w:type="dxa"/>
          </w:tcPr>
          <w:p w14:paraId="6980F00D" w14:textId="77777777" w:rsidR="006C5739" w:rsidRDefault="00B8641A">
            <w:pPr>
              <w:pStyle w:val="TableParagraph"/>
              <w:spacing w:before="36"/>
              <w:ind w:left="155"/>
              <w:rPr>
                <w:b/>
                <w:sz w:val="18"/>
              </w:rPr>
            </w:pPr>
            <w:r>
              <w:rPr>
                <w:b/>
                <w:sz w:val="18"/>
              </w:rPr>
              <w:t>6514</w:t>
            </w:r>
            <w:r>
              <w:rPr>
                <w:b/>
                <w:spacing w:val="-1"/>
                <w:sz w:val="18"/>
              </w:rPr>
              <w:t xml:space="preserve"> </w:t>
            </w:r>
            <w:r>
              <w:rPr>
                <w:b/>
                <w:sz w:val="18"/>
              </w:rPr>
              <w:t>Ostale</w:t>
            </w:r>
            <w:r>
              <w:rPr>
                <w:b/>
                <w:spacing w:val="-1"/>
                <w:sz w:val="18"/>
              </w:rPr>
              <w:t xml:space="preserve"> </w:t>
            </w:r>
            <w:r>
              <w:rPr>
                <w:b/>
                <w:sz w:val="18"/>
              </w:rPr>
              <w:t>pristojbe</w:t>
            </w:r>
            <w:r>
              <w:rPr>
                <w:b/>
                <w:spacing w:val="-1"/>
                <w:sz w:val="18"/>
              </w:rPr>
              <w:t xml:space="preserve"> </w:t>
            </w:r>
            <w:r>
              <w:rPr>
                <w:b/>
                <w:sz w:val="18"/>
              </w:rPr>
              <w:t>i</w:t>
            </w:r>
            <w:r>
              <w:rPr>
                <w:b/>
                <w:spacing w:val="-1"/>
                <w:sz w:val="18"/>
              </w:rPr>
              <w:t xml:space="preserve"> </w:t>
            </w:r>
            <w:r>
              <w:rPr>
                <w:b/>
                <w:spacing w:val="-2"/>
                <w:sz w:val="18"/>
              </w:rPr>
              <w:t>naknade</w:t>
            </w:r>
          </w:p>
        </w:tc>
        <w:tc>
          <w:tcPr>
            <w:tcW w:w="1323" w:type="dxa"/>
          </w:tcPr>
          <w:p w14:paraId="12860EB3" w14:textId="77777777" w:rsidR="006C5739" w:rsidRDefault="00B8641A">
            <w:pPr>
              <w:pStyle w:val="TableParagraph"/>
              <w:spacing w:before="36"/>
              <w:ind w:right="105"/>
              <w:jc w:val="right"/>
              <w:rPr>
                <w:b/>
                <w:sz w:val="18"/>
              </w:rPr>
            </w:pPr>
            <w:r>
              <w:rPr>
                <w:b/>
                <w:spacing w:val="-2"/>
                <w:sz w:val="18"/>
              </w:rPr>
              <w:t>72.569,64</w:t>
            </w:r>
          </w:p>
        </w:tc>
        <w:tc>
          <w:tcPr>
            <w:tcW w:w="1358" w:type="dxa"/>
          </w:tcPr>
          <w:p w14:paraId="3BEE92B0" w14:textId="77777777" w:rsidR="006C5739" w:rsidRDefault="006C5739">
            <w:pPr>
              <w:pStyle w:val="TableParagraph"/>
              <w:rPr>
                <w:rFonts w:ascii="Times New Roman"/>
                <w:sz w:val="18"/>
              </w:rPr>
            </w:pPr>
          </w:p>
        </w:tc>
        <w:tc>
          <w:tcPr>
            <w:tcW w:w="1408" w:type="dxa"/>
          </w:tcPr>
          <w:p w14:paraId="4A7E437A" w14:textId="77777777" w:rsidR="006C5739" w:rsidRDefault="006C5739">
            <w:pPr>
              <w:pStyle w:val="TableParagraph"/>
              <w:rPr>
                <w:rFonts w:ascii="Times New Roman"/>
                <w:sz w:val="18"/>
              </w:rPr>
            </w:pPr>
          </w:p>
        </w:tc>
        <w:tc>
          <w:tcPr>
            <w:tcW w:w="1250" w:type="dxa"/>
          </w:tcPr>
          <w:p w14:paraId="68EF7B7B" w14:textId="77777777" w:rsidR="006C5739" w:rsidRDefault="00B8641A">
            <w:pPr>
              <w:pStyle w:val="TableParagraph"/>
              <w:spacing w:before="36"/>
              <w:ind w:right="41"/>
              <w:jc w:val="right"/>
              <w:rPr>
                <w:b/>
                <w:sz w:val="18"/>
              </w:rPr>
            </w:pPr>
            <w:r>
              <w:rPr>
                <w:b/>
                <w:spacing w:val="-2"/>
                <w:sz w:val="18"/>
              </w:rPr>
              <w:t>69.721,32</w:t>
            </w:r>
          </w:p>
        </w:tc>
        <w:tc>
          <w:tcPr>
            <w:tcW w:w="845" w:type="dxa"/>
          </w:tcPr>
          <w:p w14:paraId="4661078F" w14:textId="77777777" w:rsidR="006C5739" w:rsidRDefault="00B8641A">
            <w:pPr>
              <w:pStyle w:val="TableParagraph"/>
              <w:spacing w:before="36"/>
              <w:ind w:right="91"/>
              <w:jc w:val="right"/>
              <w:rPr>
                <w:b/>
                <w:sz w:val="18"/>
              </w:rPr>
            </w:pPr>
            <w:r>
              <w:rPr>
                <w:b/>
                <w:spacing w:val="-2"/>
                <w:sz w:val="18"/>
              </w:rPr>
              <w:t>96,08%</w:t>
            </w:r>
          </w:p>
        </w:tc>
        <w:tc>
          <w:tcPr>
            <w:tcW w:w="753" w:type="dxa"/>
          </w:tcPr>
          <w:p w14:paraId="136BC5AE" w14:textId="77777777" w:rsidR="006C5739" w:rsidRDefault="006C5739">
            <w:pPr>
              <w:pStyle w:val="TableParagraph"/>
              <w:rPr>
                <w:rFonts w:ascii="Times New Roman"/>
                <w:sz w:val="18"/>
              </w:rPr>
            </w:pPr>
          </w:p>
        </w:tc>
      </w:tr>
      <w:tr w:rsidR="006C5739" w14:paraId="4BD96A1D" w14:textId="77777777">
        <w:trPr>
          <w:trHeight w:val="285"/>
        </w:trPr>
        <w:tc>
          <w:tcPr>
            <w:tcW w:w="3710" w:type="dxa"/>
          </w:tcPr>
          <w:p w14:paraId="04AFCC9D" w14:textId="77777777" w:rsidR="006C5739" w:rsidRDefault="00B8641A">
            <w:pPr>
              <w:pStyle w:val="TableParagraph"/>
              <w:spacing w:before="36"/>
              <w:ind w:left="110"/>
              <w:rPr>
                <w:b/>
                <w:sz w:val="18"/>
              </w:rPr>
            </w:pPr>
            <w:r>
              <w:rPr>
                <w:b/>
                <w:sz w:val="18"/>
              </w:rPr>
              <w:t>652</w:t>
            </w:r>
            <w:r>
              <w:rPr>
                <w:b/>
                <w:spacing w:val="-1"/>
                <w:sz w:val="18"/>
              </w:rPr>
              <w:t xml:space="preserve"> </w:t>
            </w:r>
            <w:r>
              <w:rPr>
                <w:b/>
                <w:sz w:val="18"/>
              </w:rPr>
              <w:t>Prihodi</w:t>
            </w:r>
            <w:r>
              <w:rPr>
                <w:b/>
                <w:spacing w:val="-1"/>
                <w:sz w:val="18"/>
              </w:rPr>
              <w:t xml:space="preserve"> </w:t>
            </w:r>
            <w:r>
              <w:rPr>
                <w:b/>
                <w:sz w:val="18"/>
              </w:rPr>
              <w:t>po</w:t>
            </w:r>
            <w:r>
              <w:rPr>
                <w:b/>
                <w:spacing w:val="-1"/>
                <w:sz w:val="18"/>
              </w:rPr>
              <w:t xml:space="preserve"> </w:t>
            </w:r>
            <w:r>
              <w:rPr>
                <w:b/>
                <w:sz w:val="18"/>
              </w:rPr>
              <w:t>posebnim</w:t>
            </w:r>
            <w:r>
              <w:rPr>
                <w:b/>
                <w:spacing w:val="-1"/>
                <w:sz w:val="18"/>
              </w:rPr>
              <w:t xml:space="preserve"> </w:t>
            </w:r>
            <w:r>
              <w:rPr>
                <w:b/>
                <w:spacing w:val="-2"/>
                <w:sz w:val="18"/>
              </w:rPr>
              <w:t>propisima</w:t>
            </w:r>
          </w:p>
        </w:tc>
        <w:tc>
          <w:tcPr>
            <w:tcW w:w="1323" w:type="dxa"/>
          </w:tcPr>
          <w:p w14:paraId="6749560F" w14:textId="77777777" w:rsidR="006C5739" w:rsidRDefault="00B8641A">
            <w:pPr>
              <w:pStyle w:val="TableParagraph"/>
              <w:spacing w:before="36"/>
              <w:ind w:right="105"/>
              <w:jc w:val="right"/>
              <w:rPr>
                <w:b/>
                <w:sz w:val="18"/>
              </w:rPr>
            </w:pPr>
            <w:r>
              <w:rPr>
                <w:b/>
                <w:spacing w:val="-2"/>
                <w:sz w:val="18"/>
              </w:rPr>
              <w:t>1.394.152,96</w:t>
            </w:r>
          </w:p>
        </w:tc>
        <w:tc>
          <w:tcPr>
            <w:tcW w:w="1358" w:type="dxa"/>
          </w:tcPr>
          <w:p w14:paraId="0377720B" w14:textId="77777777" w:rsidR="006C5739" w:rsidRDefault="006C5739">
            <w:pPr>
              <w:pStyle w:val="TableParagraph"/>
              <w:rPr>
                <w:rFonts w:ascii="Times New Roman"/>
                <w:sz w:val="18"/>
              </w:rPr>
            </w:pPr>
          </w:p>
        </w:tc>
        <w:tc>
          <w:tcPr>
            <w:tcW w:w="1408" w:type="dxa"/>
          </w:tcPr>
          <w:p w14:paraId="185EB563" w14:textId="77777777" w:rsidR="006C5739" w:rsidRDefault="006C5739">
            <w:pPr>
              <w:pStyle w:val="TableParagraph"/>
              <w:rPr>
                <w:rFonts w:ascii="Times New Roman"/>
                <w:sz w:val="18"/>
              </w:rPr>
            </w:pPr>
          </w:p>
        </w:tc>
        <w:tc>
          <w:tcPr>
            <w:tcW w:w="1250" w:type="dxa"/>
          </w:tcPr>
          <w:p w14:paraId="046162F2" w14:textId="77777777" w:rsidR="006C5739" w:rsidRDefault="00B8641A">
            <w:pPr>
              <w:pStyle w:val="TableParagraph"/>
              <w:spacing w:before="36"/>
              <w:ind w:right="41"/>
              <w:jc w:val="right"/>
              <w:rPr>
                <w:b/>
                <w:sz w:val="18"/>
              </w:rPr>
            </w:pPr>
            <w:r>
              <w:rPr>
                <w:b/>
                <w:spacing w:val="-2"/>
                <w:sz w:val="18"/>
              </w:rPr>
              <w:t>1.731.052,42</w:t>
            </w:r>
          </w:p>
        </w:tc>
        <w:tc>
          <w:tcPr>
            <w:tcW w:w="845" w:type="dxa"/>
          </w:tcPr>
          <w:p w14:paraId="271D986F" w14:textId="77777777" w:rsidR="006C5739" w:rsidRDefault="00B8641A">
            <w:pPr>
              <w:pStyle w:val="TableParagraph"/>
              <w:spacing w:before="36"/>
              <w:ind w:right="91"/>
              <w:jc w:val="right"/>
              <w:rPr>
                <w:b/>
                <w:sz w:val="18"/>
              </w:rPr>
            </w:pPr>
            <w:r>
              <w:rPr>
                <w:b/>
                <w:spacing w:val="-2"/>
                <w:sz w:val="18"/>
              </w:rPr>
              <w:t>124,17%</w:t>
            </w:r>
          </w:p>
        </w:tc>
        <w:tc>
          <w:tcPr>
            <w:tcW w:w="753" w:type="dxa"/>
          </w:tcPr>
          <w:p w14:paraId="356DAED8" w14:textId="77777777" w:rsidR="006C5739" w:rsidRDefault="006C5739">
            <w:pPr>
              <w:pStyle w:val="TableParagraph"/>
              <w:rPr>
                <w:rFonts w:ascii="Times New Roman"/>
                <w:sz w:val="18"/>
              </w:rPr>
            </w:pPr>
          </w:p>
        </w:tc>
      </w:tr>
      <w:tr w:rsidR="006C5739" w14:paraId="63AD343A" w14:textId="77777777">
        <w:trPr>
          <w:trHeight w:val="243"/>
        </w:trPr>
        <w:tc>
          <w:tcPr>
            <w:tcW w:w="3710" w:type="dxa"/>
          </w:tcPr>
          <w:p w14:paraId="6EC8A59C" w14:textId="77777777" w:rsidR="006C5739" w:rsidRDefault="00B8641A">
            <w:pPr>
              <w:pStyle w:val="TableParagraph"/>
              <w:spacing w:before="36" w:line="187" w:lineRule="exact"/>
              <w:ind w:left="155"/>
              <w:rPr>
                <w:b/>
                <w:sz w:val="18"/>
              </w:rPr>
            </w:pPr>
            <w:r>
              <w:rPr>
                <w:b/>
                <w:sz w:val="18"/>
              </w:rPr>
              <w:t>6522</w:t>
            </w:r>
            <w:r>
              <w:rPr>
                <w:b/>
                <w:spacing w:val="-3"/>
                <w:sz w:val="18"/>
              </w:rPr>
              <w:t xml:space="preserve"> </w:t>
            </w:r>
            <w:r>
              <w:rPr>
                <w:b/>
                <w:sz w:val="18"/>
              </w:rPr>
              <w:t>Prihodi</w:t>
            </w:r>
            <w:r>
              <w:rPr>
                <w:b/>
                <w:spacing w:val="-1"/>
                <w:sz w:val="18"/>
              </w:rPr>
              <w:t xml:space="preserve"> </w:t>
            </w:r>
            <w:r>
              <w:rPr>
                <w:b/>
                <w:sz w:val="18"/>
              </w:rPr>
              <w:t>vodnog</w:t>
            </w:r>
            <w:r>
              <w:rPr>
                <w:b/>
                <w:spacing w:val="-1"/>
                <w:sz w:val="18"/>
              </w:rPr>
              <w:t xml:space="preserve"> </w:t>
            </w:r>
            <w:r>
              <w:rPr>
                <w:b/>
                <w:spacing w:val="-2"/>
                <w:sz w:val="18"/>
              </w:rPr>
              <w:t>gospodarstva</w:t>
            </w:r>
          </w:p>
        </w:tc>
        <w:tc>
          <w:tcPr>
            <w:tcW w:w="1323" w:type="dxa"/>
          </w:tcPr>
          <w:p w14:paraId="22865207" w14:textId="77777777" w:rsidR="006C5739" w:rsidRDefault="00B8641A">
            <w:pPr>
              <w:pStyle w:val="TableParagraph"/>
              <w:spacing w:before="36" w:line="187" w:lineRule="exact"/>
              <w:ind w:right="105"/>
              <w:jc w:val="right"/>
              <w:rPr>
                <w:b/>
                <w:sz w:val="18"/>
              </w:rPr>
            </w:pPr>
            <w:r>
              <w:rPr>
                <w:b/>
                <w:spacing w:val="-2"/>
                <w:sz w:val="18"/>
              </w:rPr>
              <w:t>7.163,83</w:t>
            </w:r>
          </w:p>
        </w:tc>
        <w:tc>
          <w:tcPr>
            <w:tcW w:w="1358" w:type="dxa"/>
          </w:tcPr>
          <w:p w14:paraId="16058FDE" w14:textId="77777777" w:rsidR="006C5739" w:rsidRDefault="006C5739">
            <w:pPr>
              <w:pStyle w:val="TableParagraph"/>
              <w:rPr>
                <w:rFonts w:ascii="Times New Roman"/>
                <w:sz w:val="16"/>
              </w:rPr>
            </w:pPr>
          </w:p>
        </w:tc>
        <w:tc>
          <w:tcPr>
            <w:tcW w:w="1408" w:type="dxa"/>
          </w:tcPr>
          <w:p w14:paraId="6E6CE966" w14:textId="77777777" w:rsidR="006C5739" w:rsidRDefault="006C5739">
            <w:pPr>
              <w:pStyle w:val="TableParagraph"/>
              <w:rPr>
                <w:rFonts w:ascii="Times New Roman"/>
                <w:sz w:val="16"/>
              </w:rPr>
            </w:pPr>
          </w:p>
        </w:tc>
        <w:tc>
          <w:tcPr>
            <w:tcW w:w="1250" w:type="dxa"/>
          </w:tcPr>
          <w:p w14:paraId="6342DF45" w14:textId="77777777" w:rsidR="006C5739" w:rsidRDefault="00B8641A">
            <w:pPr>
              <w:pStyle w:val="TableParagraph"/>
              <w:spacing w:before="36" w:line="187" w:lineRule="exact"/>
              <w:ind w:right="41"/>
              <w:jc w:val="right"/>
              <w:rPr>
                <w:b/>
                <w:sz w:val="18"/>
              </w:rPr>
            </w:pPr>
            <w:r>
              <w:rPr>
                <w:b/>
                <w:spacing w:val="-2"/>
                <w:sz w:val="18"/>
              </w:rPr>
              <w:t>5.635,35</w:t>
            </w:r>
          </w:p>
        </w:tc>
        <w:tc>
          <w:tcPr>
            <w:tcW w:w="845" w:type="dxa"/>
          </w:tcPr>
          <w:p w14:paraId="177C4597" w14:textId="77777777" w:rsidR="006C5739" w:rsidRDefault="00B8641A">
            <w:pPr>
              <w:pStyle w:val="TableParagraph"/>
              <w:spacing w:before="36" w:line="187" w:lineRule="exact"/>
              <w:ind w:right="91"/>
              <w:jc w:val="right"/>
              <w:rPr>
                <w:b/>
                <w:sz w:val="18"/>
              </w:rPr>
            </w:pPr>
            <w:r>
              <w:rPr>
                <w:b/>
                <w:spacing w:val="-2"/>
                <w:sz w:val="18"/>
              </w:rPr>
              <w:t>78,66%</w:t>
            </w:r>
          </w:p>
        </w:tc>
        <w:tc>
          <w:tcPr>
            <w:tcW w:w="753" w:type="dxa"/>
          </w:tcPr>
          <w:p w14:paraId="15867E6F" w14:textId="77777777" w:rsidR="006C5739" w:rsidRDefault="006C5739">
            <w:pPr>
              <w:pStyle w:val="TableParagraph"/>
              <w:rPr>
                <w:rFonts w:ascii="Times New Roman"/>
                <w:sz w:val="16"/>
              </w:rPr>
            </w:pPr>
          </w:p>
        </w:tc>
      </w:tr>
      <w:tr w:rsidR="006C5739" w14:paraId="442DED27" w14:textId="77777777">
        <w:trPr>
          <w:trHeight w:val="326"/>
        </w:trPr>
        <w:tc>
          <w:tcPr>
            <w:tcW w:w="3710" w:type="dxa"/>
          </w:tcPr>
          <w:p w14:paraId="06B96EFD" w14:textId="77777777" w:rsidR="006C5739" w:rsidRDefault="00B8641A">
            <w:pPr>
              <w:pStyle w:val="TableParagraph"/>
              <w:spacing w:before="78"/>
              <w:ind w:left="155"/>
              <w:rPr>
                <w:b/>
                <w:sz w:val="18"/>
              </w:rPr>
            </w:pPr>
            <w:r>
              <w:rPr>
                <w:b/>
                <w:sz w:val="18"/>
              </w:rPr>
              <w:t>6524</w:t>
            </w:r>
            <w:r>
              <w:rPr>
                <w:b/>
                <w:spacing w:val="-3"/>
                <w:sz w:val="18"/>
              </w:rPr>
              <w:t xml:space="preserve"> </w:t>
            </w:r>
            <w:r>
              <w:rPr>
                <w:b/>
                <w:sz w:val="18"/>
              </w:rPr>
              <w:t>Doprinosi</w:t>
            </w:r>
            <w:r>
              <w:rPr>
                <w:b/>
                <w:spacing w:val="-1"/>
                <w:sz w:val="18"/>
              </w:rPr>
              <w:t xml:space="preserve"> </w:t>
            </w:r>
            <w:r>
              <w:rPr>
                <w:b/>
                <w:sz w:val="18"/>
              </w:rPr>
              <w:t>za</w:t>
            </w:r>
            <w:r>
              <w:rPr>
                <w:b/>
                <w:spacing w:val="-1"/>
                <w:sz w:val="18"/>
              </w:rPr>
              <w:t xml:space="preserve"> </w:t>
            </w:r>
            <w:r>
              <w:rPr>
                <w:b/>
                <w:spacing w:val="-4"/>
                <w:sz w:val="18"/>
              </w:rPr>
              <w:t>šume</w:t>
            </w:r>
          </w:p>
        </w:tc>
        <w:tc>
          <w:tcPr>
            <w:tcW w:w="1323" w:type="dxa"/>
          </w:tcPr>
          <w:p w14:paraId="12E39231" w14:textId="77777777" w:rsidR="006C5739" w:rsidRDefault="00B8641A">
            <w:pPr>
              <w:pStyle w:val="TableParagraph"/>
              <w:spacing w:before="78"/>
              <w:ind w:right="105"/>
              <w:jc w:val="right"/>
              <w:rPr>
                <w:b/>
                <w:sz w:val="18"/>
              </w:rPr>
            </w:pPr>
            <w:r>
              <w:rPr>
                <w:b/>
                <w:spacing w:val="-4"/>
                <w:sz w:val="18"/>
              </w:rPr>
              <w:t>2,49</w:t>
            </w:r>
          </w:p>
        </w:tc>
        <w:tc>
          <w:tcPr>
            <w:tcW w:w="1358" w:type="dxa"/>
          </w:tcPr>
          <w:p w14:paraId="3F6C10B5" w14:textId="77777777" w:rsidR="006C5739" w:rsidRDefault="006C5739">
            <w:pPr>
              <w:pStyle w:val="TableParagraph"/>
              <w:rPr>
                <w:rFonts w:ascii="Times New Roman"/>
                <w:sz w:val="18"/>
              </w:rPr>
            </w:pPr>
          </w:p>
        </w:tc>
        <w:tc>
          <w:tcPr>
            <w:tcW w:w="1408" w:type="dxa"/>
          </w:tcPr>
          <w:p w14:paraId="2FC9BE5B" w14:textId="77777777" w:rsidR="006C5739" w:rsidRDefault="006C5739">
            <w:pPr>
              <w:pStyle w:val="TableParagraph"/>
              <w:rPr>
                <w:rFonts w:ascii="Times New Roman"/>
                <w:sz w:val="18"/>
              </w:rPr>
            </w:pPr>
          </w:p>
        </w:tc>
        <w:tc>
          <w:tcPr>
            <w:tcW w:w="2095" w:type="dxa"/>
            <w:gridSpan w:val="2"/>
          </w:tcPr>
          <w:p w14:paraId="6998714A" w14:textId="77777777" w:rsidR="006C5739" w:rsidRDefault="00B8641A">
            <w:pPr>
              <w:pStyle w:val="TableParagraph"/>
              <w:spacing w:before="78"/>
              <w:ind w:left="505"/>
              <w:rPr>
                <w:b/>
                <w:sz w:val="18"/>
              </w:rPr>
            </w:pPr>
            <w:r>
              <w:rPr>
                <w:b/>
                <w:spacing w:val="-2"/>
                <w:sz w:val="18"/>
              </w:rPr>
              <w:t>1.266,190851,00%</w:t>
            </w:r>
          </w:p>
        </w:tc>
        <w:tc>
          <w:tcPr>
            <w:tcW w:w="753" w:type="dxa"/>
          </w:tcPr>
          <w:p w14:paraId="183F019F" w14:textId="77777777" w:rsidR="006C5739" w:rsidRDefault="006C5739">
            <w:pPr>
              <w:pStyle w:val="TableParagraph"/>
              <w:rPr>
                <w:rFonts w:ascii="Times New Roman"/>
                <w:sz w:val="18"/>
              </w:rPr>
            </w:pPr>
          </w:p>
        </w:tc>
      </w:tr>
      <w:tr w:rsidR="006C5739" w14:paraId="27D9A8D6" w14:textId="77777777">
        <w:trPr>
          <w:trHeight w:val="675"/>
        </w:trPr>
        <w:tc>
          <w:tcPr>
            <w:tcW w:w="3710" w:type="dxa"/>
          </w:tcPr>
          <w:p w14:paraId="30EFDA72" w14:textId="77777777" w:rsidR="006C5739" w:rsidRDefault="00B8641A">
            <w:pPr>
              <w:pStyle w:val="TableParagraph"/>
              <w:spacing w:before="41" w:line="232" w:lineRule="auto"/>
              <w:ind w:left="155"/>
              <w:rPr>
                <w:b/>
                <w:sz w:val="18"/>
              </w:rPr>
            </w:pPr>
            <w:r>
              <w:rPr>
                <w:b/>
                <w:sz w:val="18"/>
              </w:rPr>
              <w:t>6526</w:t>
            </w:r>
            <w:r>
              <w:rPr>
                <w:b/>
                <w:spacing w:val="-10"/>
                <w:sz w:val="18"/>
              </w:rPr>
              <w:t xml:space="preserve"> </w:t>
            </w:r>
            <w:r>
              <w:rPr>
                <w:b/>
                <w:sz w:val="18"/>
              </w:rPr>
              <w:t>Ostali</w:t>
            </w:r>
            <w:r>
              <w:rPr>
                <w:b/>
                <w:spacing w:val="-10"/>
                <w:sz w:val="18"/>
              </w:rPr>
              <w:t xml:space="preserve"> </w:t>
            </w:r>
            <w:r>
              <w:rPr>
                <w:b/>
                <w:sz w:val="18"/>
              </w:rPr>
              <w:t>nespomenuti</w:t>
            </w:r>
            <w:r>
              <w:rPr>
                <w:b/>
                <w:spacing w:val="-10"/>
                <w:sz w:val="18"/>
              </w:rPr>
              <w:t xml:space="preserve"> </w:t>
            </w:r>
            <w:r>
              <w:rPr>
                <w:b/>
                <w:sz w:val="18"/>
              </w:rPr>
              <w:t>prihodi</w:t>
            </w:r>
            <w:r>
              <w:rPr>
                <w:b/>
                <w:spacing w:val="-10"/>
                <w:sz w:val="18"/>
              </w:rPr>
              <w:t xml:space="preserve"> </w:t>
            </w:r>
            <w:r>
              <w:rPr>
                <w:b/>
                <w:sz w:val="18"/>
              </w:rPr>
              <w:t>po posebnim propisima</w:t>
            </w:r>
          </w:p>
          <w:p w14:paraId="7C9C02C1" w14:textId="77777777" w:rsidR="006C5739" w:rsidRDefault="00B8641A">
            <w:pPr>
              <w:pStyle w:val="TableParagraph"/>
              <w:spacing w:line="190" w:lineRule="exact"/>
              <w:ind w:left="110"/>
              <w:rPr>
                <w:b/>
                <w:sz w:val="18"/>
              </w:rPr>
            </w:pPr>
            <w:r>
              <w:rPr>
                <w:b/>
                <w:sz w:val="18"/>
              </w:rPr>
              <w:t>653</w:t>
            </w:r>
            <w:r>
              <w:rPr>
                <w:b/>
                <w:spacing w:val="-1"/>
                <w:sz w:val="18"/>
              </w:rPr>
              <w:t xml:space="preserve"> </w:t>
            </w:r>
            <w:r>
              <w:rPr>
                <w:b/>
                <w:sz w:val="18"/>
              </w:rPr>
              <w:t>Komunalni</w:t>
            </w:r>
            <w:r>
              <w:rPr>
                <w:b/>
                <w:spacing w:val="-1"/>
                <w:sz w:val="18"/>
              </w:rPr>
              <w:t xml:space="preserve"> </w:t>
            </w:r>
            <w:r>
              <w:rPr>
                <w:b/>
                <w:sz w:val="18"/>
              </w:rPr>
              <w:t>doprinosi</w:t>
            </w:r>
            <w:r>
              <w:rPr>
                <w:b/>
                <w:spacing w:val="-1"/>
                <w:sz w:val="18"/>
              </w:rPr>
              <w:t xml:space="preserve"> </w:t>
            </w:r>
            <w:r>
              <w:rPr>
                <w:b/>
                <w:sz w:val="18"/>
              </w:rPr>
              <w:t>i</w:t>
            </w:r>
            <w:r>
              <w:rPr>
                <w:b/>
                <w:spacing w:val="-1"/>
                <w:sz w:val="18"/>
              </w:rPr>
              <w:t xml:space="preserve"> </w:t>
            </w:r>
            <w:r>
              <w:rPr>
                <w:b/>
                <w:spacing w:val="-2"/>
                <w:sz w:val="18"/>
              </w:rPr>
              <w:t>naknade</w:t>
            </w:r>
          </w:p>
        </w:tc>
        <w:tc>
          <w:tcPr>
            <w:tcW w:w="1323" w:type="dxa"/>
          </w:tcPr>
          <w:p w14:paraId="0822A0ED" w14:textId="77777777" w:rsidR="006C5739" w:rsidRDefault="00B8641A">
            <w:pPr>
              <w:pStyle w:val="TableParagraph"/>
              <w:spacing w:before="36"/>
              <w:ind w:left="164"/>
              <w:rPr>
                <w:b/>
                <w:sz w:val="18"/>
              </w:rPr>
            </w:pPr>
            <w:r>
              <w:rPr>
                <w:b/>
                <w:spacing w:val="-2"/>
                <w:sz w:val="18"/>
              </w:rPr>
              <w:t>1.386.986,64</w:t>
            </w:r>
          </w:p>
          <w:p w14:paraId="33844C7C" w14:textId="77777777" w:rsidR="006C5739" w:rsidRDefault="00B8641A">
            <w:pPr>
              <w:pStyle w:val="TableParagraph"/>
              <w:spacing w:before="183"/>
              <w:ind w:left="164"/>
              <w:rPr>
                <w:b/>
                <w:sz w:val="18"/>
              </w:rPr>
            </w:pPr>
            <w:r>
              <w:rPr>
                <w:b/>
                <w:spacing w:val="-2"/>
                <w:sz w:val="18"/>
              </w:rPr>
              <w:t>3.509.085,30</w:t>
            </w:r>
          </w:p>
        </w:tc>
        <w:tc>
          <w:tcPr>
            <w:tcW w:w="1358" w:type="dxa"/>
          </w:tcPr>
          <w:p w14:paraId="75770736" w14:textId="77777777" w:rsidR="006C5739" w:rsidRDefault="006C5739">
            <w:pPr>
              <w:pStyle w:val="TableParagraph"/>
              <w:rPr>
                <w:rFonts w:ascii="Times New Roman"/>
                <w:sz w:val="18"/>
              </w:rPr>
            </w:pPr>
          </w:p>
        </w:tc>
        <w:tc>
          <w:tcPr>
            <w:tcW w:w="1408" w:type="dxa"/>
          </w:tcPr>
          <w:p w14:paraId="725C9E79" w14:textId="77777777" w:rsidR="006C5739" w:rsidRDefault="006C5739">
            <w:pPr>
              <w:pStyle w:val="TableParagraph"/>
              <w:rPr>
                <w:rFonts w:ascii="Times New Roman"/>
                <w:sz w:val="18"/>
              </w:rPr>
            </w:pPr>
          </w:p>
        </w:tc>
        <w:tc>
          <w:tcPr>
            <w:tcW w:w="2095" w:type="dxa"/>
            <w:gridSpan w:val="2"/>
          </w:tcPr>
          <w:p w14:paraId="66386B89" w14:textId="77777777" w:rsidR="006C5739" w:rsidRDefault="00B8641A">
            <w:pPr>
              <w:pStyle w:val="TableParagraph"/>
              <w:spacing w:before="36"/>
              <w:ind w:left="155"/>
              <w:rPr>
                <w:b/>
                <w:sz w:val="18"/>
              </w:rPr>
            </w:pPr>
            <w:r>
              <w:rPr>
                <w:b/>
                <w:sz w:val="18"/>
              </w:rPr>
              <w:t>1.724.150,88</w:t>
            </w:r>
            <w:r>
              <w:rPr>
                <w:b/>
                <w:spacing w:val="34"/>
                <w:sz w:val="18"/>
              </w:rPr>
              <w:t xml:space="preserve"> </w:t>
            </w:r>
            <w:r>
              <w:rPr>
                <w:b/>
                <w:spacing w:val="-2"/>
                <w:sz w:val="18"/>
              </w:rPr>
              <w:t>124,31%</w:t>
            </w:r>
          </w:p>
          <w:p w14:paraId="1D82500C" w14:textId="77777777" w:rsidR="006C5739" w:rsidRDefault="00B8641A">
            <w:pPr>
              <w:pStyle w:val="TableParagraph"/>
              <w:spacing w:before="183"/>
              <w:ind w:left="155"/>
              <w:rPr>
                <w:b/>
                <w:sz w:val="18"/>
              </w:rPr>
            </w:pPr>
            <w:r>
              <w:rPr>
                <w:b/>
                <w:sz w:val="18"/>
              </w:rPr>
              <w:t>4.041.177,96</w:t>
            </w:r>
            <w:r>
              <w:rPr>
                <w:b/>
                <w:spacing w:val="34"/>
                <w:sz w:val="18"/>
              </w:rPr>
              <w:t xml:space="preserve"> </w:t>
            </w:r>
            <w:r>
              <w:rPr>
                <w:b/>
                <w:spacing w:val="-2"/>
                <w:sz w:val="18"/>
              </w:rPr>
              <w:t>115,16%</w:t>
            </w:r>
          </w:p>
        </w:tc>
        <w:tc>
          <w:tcPr>
            <w:tcW w:w="753" w:type="dxa"/>
          </w:tcPr>
          <w:p w14:paraId="2B4597B4" w14:textId="77777777" w:rsidR="006C5739" w:rsidRDefault="006C5739">
            <w:pPr>
              <w:pStyle w:val="TableParagraph"/>
              <w:rPr>
                <w:rFonts w:ascii="Times New Roman"/>
                <w:sz w:val="18"/>
              </w:rPr>
            </w:pPr>
          </w:p>
        </w:tc>
      </w:tr>
      <w:tr w:rsidR="006C5739" w14:paraId="3FA70AC8" w14:textId="77777777">
        <w:trPr>
          <w:trHeight w:val="285"/>
        </w:trPr>
        <w:tc>
          <w:tcPr>
            <w:tcW w:w="3710" w:type="dxa"/>
          </w:tcPr>
          <w:p w14:paraId="642EE86A" w14:textId="77777777" w:rsidR="006C5739" w:rsidRDefault="00B8641A">
            <w:pPr>
              <w:pStyle w:val="TableParagraph"/>
              <w:spacing w:before="36"/>
              <w:ind w:left="155"/>
              <w:rPr>
                <w:b/>
                <w:sz w:val="18"/>
              </w:rPr>
            </w:pPr>
            <w:r>
              <w:rPr>
                <w:b/>
                <w:sz w:val="18"/>
              </w:rPr>
              <w:t>6531</w:t>
            </w:r>
            <w:r>
              <w:rPr>
                <w:b/>
                <w:spacing w:val="-1"/>
                <w:sz w:val="18"/>
              </w:rPr>
              <w:t xml:space="preserve"> </w:t>
            </w:r>
            <w:r>
              <w:rPr>
                <w:b/>
                <w:sz w:val="18"/>
              </w:rPr>
              <w:t>Komunalni</w:t>
            </w:r>
            <w:r>
              <w:rPr>
                <w:b/>
                <w:spacing w:val="-1"/>
                <w:sz w:val="18"/>
              </w:rPr>
              <w:t xml:space="preserve"> </w:t>
            </w:r>
            <w:r>
              <w:rPr>
                <w:b/>
                <w:spacing w:val="-2"/>
                <w:sz w:val="18"/>
              </w:rPr>
              <w:t>doprinosi</w:t>
            </w:r>
          </w:p>
        </w:tc>
        <w:tc>
          <w:tcPr>
            <w:tcW w:w="1323" w:type="dxa"/>
          </w:tcPr>
          <w:p w14:paraId="76972011" w14:textId="77777777" w:rsidR="006C5739" w:rsidRDefault="00B8641A">
            <w:pPr>
              <w:pStyle w:val="TableParagraph"/>
              <w:spacing w:before="36"/>
              <w:ind w:right="105"/>
              <w:jc w:val="right"/>
              <w:rPr>
                <w:b/>
                <w:sz w:val="18"/>
              </w:rPr>
            </w:pPr>
            <w:r>
              <w:rPr>
                <w:b/>
                <w:spacing w:val="-2"/>
                <w:sz w:val="18"/>
              </w:rPr>
              <w:t>775.389,45</w:t>
            </w:r>
          </w:p>
        </w:tc>
        <w:tc>
          <w:tcPr>
            <w:tcW w:w="1358" w:type="dxa"/>
          </w:tcPr>
          <w:p w14:paraId="1EB62C28" w14:textId="77777777" w:rsidR="006C5739" w:rsidRDefault="006C5739">
            <w:pPr>
              <w:pStyle w:val="TableParagraph"/>
              <w:rPr>
                <w:rFonts w:ascii="Times New Roman"/>
                <w:sz w:val="18"/>
              </w:rPr>
            </w:pPr>
          </w:p>
        </w:tc>
        <w:tc>
          <w:tcPr>
            <w:tcW w:w="1408" w:type="dxa"/>
          </w:tcPr>
          <w:p w14:paraId="4DC8B74C" w14:textId="77777777" w:rsidR="006C5739" w:rsidRDefault="006C5739">
            <w:pPr>
              <w:pStyle w:val="TableParagraph"/>
              <w:rPr>
                <w:rFonts w:ascii="Times New Roman"/>
                <w:sz w:val="18"/>
              </w:rPr>
            </w:pPr>
          </w:p>
        </w:tc>
        <w:tc>
          <w:tcPr>
            <w:tcW w:w="2095" w:type="dxa"/>
            <w:gridSpan w:val="2"/>
          </w:tcPr>
          <w:p w14:paraId="282CC45D" w14:textId="77777777" w:rsidR="006C5739" w:rsidRDefault="00B8641A">
            <w:pPr>
              <w:pStyle w:val="TableParagraph"/>
              <w:spacing w:before="36"/>
              <w:ind w:left="305"/>
              <w:rPr>
                <w:b/>
                <w:sz w:val="18"/>
              </w:rPr>
            </w:pPr>
            <w:r>
              <w:rPr>
                <w:b/>
                <w:sz w:val="18"/>
              </w:rPr>
              <w:t>958.301,91</w:t>
            </w:r>
            <w:r>
              <w:rPr>
                <w:b/>
                <w:spacing w:val="34"/>
                <w:sz w:val="18"/>
              </w:rPr>
              <w:t xml:space="preserve"> </w:t>
            </w:r>
            <w:r>
              <w:rPr>
                <w:b/>
                <w:spacing w:val="-2"/>
                <w:sz w:val="18"/>
              </w:rPr>
              <w:t>123,59%</w:t>
            </w:r>
          </w:p>
        </w:tc>
        <w:tc>
          <w:tcPr>
            <w:tcW w:w="753" w:type="dxa"/>
          </w:tcPr>
          <w:p w14:paraId="5875F0E3" w14:textId="77777777" w:rsidR="006C5739" w:rsidRDefault="006C5739">
            <w:pPr>
              <w:pStyle w:val="TableParagraph"/>
              <w:rPr>
                <w:rFonts w:ascii="Times New Roman"/>
                <w:sz w:val="18"/>
              </w:rPr>
            </w:pPr>
          </w:p>
        </w:tc>
      </w:tr>
      <w:tr w:rsidR="006C5739" w14:paraId="7D2DAC6A" w14:textId="77777777">
        <w:trPr>
          <w:trHeight w:val="285"/>
        </w:trPr>
        <w:tc>
          <w:tcPr>
            <w:tcW w:w="3710" w:type="dxa"/>
          </w:tcPr>
          <w:p w14:paraId="06557E17" w14:textId="77777777" w:rsidR="006C5739" w:rsidRDefault="00B8641A">
            <w:pPr>
              <w:pStyle w:val="TableParagraph"/>
              <w:spacing w:before="36"/>
              <w:ind w:left="155"/>
              <w:rPr>
                <w:b/>
                <w:sz w:val="18"/>
              </w:rPr>
            </w:pPr>
            <w:r>
              <w:rPr>
                <w:b/>
                <w:sz w:val="18"/>
              </w:rPr>
              <w:t>6532</w:t>
            </w:r>
            <w:r>
              <w:rPr>
                <w:b/>
                <w:spacing w:val="-1"/>
                <w:sz w:val="18"/>
              </w:rPr>
              <w:t xml:space="preserve"> </w:t>
            </w:r>
            <w:r>
              <w:rPr>
                <w:b/>
                <w:sz w:val="18"/>
              </w:rPr>
              <w:t>Komunalne</w:t>
            </w:r>
            <w:r>
              <w:rPr>
                <w:b/>
                <w:spacing w:val="-1"/>
                <w:sz w:val="18"/>
              </w:rPr>
              <w:t xml:space="preserve"> </w:t>
            </w:r>
            <w:r>
              <w:rPr>
                <w:b/>
                <w:spacing w:val="-2"/>
                <w:sz w:val="18"/>
              </w:rPr>
              <w:t>naknade</w:t>
            </w:r>
          </w:p>
        </w:tc>
        <w:tc>
          <w:tcPr>
            <w:tcW w:w="1323" w:type="dxa"/>
          </w:tcPr>
          <w:p w14:paraId="18D2ED42" w14:textId="77777777" w:rsidR="006C5739" w:rsidRDefault="00B8641A">
            <w:pPr>
              <w:pStyle w:val="TableParagraph"/>
              <w:spacing w:before="36"/>
              <w:ind w:right="105"/>
              <w:jc w:val="right"/>
              <w:rPr>
                <w:b/>
                <w:sz w:val="18"/>
              </w:rPr>
            </w:pPr>
            <w:r>
              <w:rPr>
                <w:b/>
                <w:spacing w:val="-2"/>
                <w:sz w:val="18"/>
              </w:rPr>
              <w:t>2.733.695,85</w:t>
            </w:r>
          </w:p>
        </w:tc>
        <w:tc>
          <w:tcPr>
            <w:tcW w:w="1358" w:type="dxa"/>
          </w:tcPr>
          <w:p w14:paraId="6EE4B997" w14:textId="77777777" w:rsidR="006C5739" w:rsidRDefault="006C5739">
            <w:pPr>
              <w:pStyle w:val="TableParagraph"/>
              <w:rPr>
                <w:rFonts w:ascii="Times New Roman"/>
                <w:sz w:val="18"/>
              </w:rPr>
            </w:pPr>
          </w:p>
        </w:tc>
        <w:tc>
          <w:tcPr>
            <w:tcW w:w="1408" w:type="dxa"/>
          </w:tcPr>
          <w:p w14:paraId="57B0D409" w14:textId="77777777" w:rsidR="006C5739" w:rsidRDefault="006C5739">
            <w:pPr>
              <w:pStyle w:val="TableParagraph"/>
              <w:rPr>
                <w:rFonts w:ascii="Times New Roman"/>
                <w:sz w:val="18"/>
              </w:rPr>
            </w:pPr>
          </w:p>
        </w:tc>
        <w:tc>
          <w:tcPr>
            <w:tcW w:w="2095" w:type="dxa"/>
            <w:gridSpan w:val="2"/>
          </w:tcPr>
          <w:p w14:paraId="35C3329D" w14:textId="77777777" w:rsidR="006C5739" w:rsidRDefault="00B8641A">
            <w:pPr>
              <w:pStyle w:val="TableParagraph"/>
              <w:spacing w:before="36"/>
              <w:ind w:left="155"/>
              <w:rPr>
                <w:b/>
                <w:sz w:val="18"/>
              </w:rPr>
            </w:pPr>
            <w:r>
              <w:rPr>
                <w:b/>
                <w:sz w:val="18"/>
              </w:rPr>
              <w:t>3.082.876,05</w:t>
            </w:r>
            <w:r>
              <w:rPr>
                <w:b/>
                <w:spacing w:val="34"/>
                <w:sz w:val="18"/>
              </w:rPr>
              <w:t xml:space="preserve"> </w:t>
            </w:r>
            <w:r>
              <w:rPr>
                <w:b/>
                <w:spacing w:val="-2"/>
                <w:sz w:val="18"/>
              </w:rPr>
              <w:t>112,77%</w:t>
            </w:r>
          </w:p>
        </w:tc>
        <w:tc>
          <w:tcPr>
            <w:tcW w:w="753" w:type="dxa"/>
          </w:tcPr>
          <w:p w14:paraId="1C79869B" w14:textId="77777777" w:rsidR="006C5739" w:rsidRDefault="006C5739">
            <w:pPr>
              <w:pStyle w:val="TableParagraph"/>
              <w:rPr>
                <w:rFonts w:ascii="Times New Roman"/>
                <w:sz w:val="18"/>
              </w:rPr>
            </w:pPr>
          </w:p>
        </w:tc>
      </w:tr>
      <w:tr w:rsidR="006C5739" w14:paraId="5ED8F0E5" w14:textId="77777777">
        <w:trPr>
          <w:trHeight w:val="650"/>
        </w:trPr>
        <w:tc>
          <w:tcPr>
            <w:tcW w:w="3710" w:type="dxa"/>
          </w:tcPr>
          <w:p w14:paraId="5C3C62FB" w14:textId="77777777" w:rsidR="006C5739" w:rsidRDefault="00B8641A">
            <w:pPr>
              <w:pStyle w:val="TableParagraph"/>
              <w:spacing w:before="31" w:line="200" w:lineRule="exact"/>
              <w:ind w:left="50"/>
              <w:rPr>
                <w:b/>
                <w:sz w:val="18"/>
              </w:rPr>
            </w:pPr>
            <w:r>
              <w:rPr>
                <w:b/>
                <w:sz w:val="18"/>
              </w:rPr>
              <w:t>66</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prodaje</w:t>
            </w:r>
            <w:r>
              <w:rPr>
                <w:b/>
                <w:spacing w:val="-6"/>
                <w:sz w:val="18"/>
              </w:rPr>
              <w:t xml:space="preserve"> </w:t>
            </w:r>
            <w:r>
              <w:rPr>
                <w:b/>
                <w:sz w:val="18"/>
              </w:rPr>
              <w:t>proizvoda</w:t>
            </w:r>
            <w:r>
              <w:rPr>
                <w:b/>
                <w:spacing w:val="-6"/>
                <w:sz w:val="18"/>
              </w:rPr>
              <w:t xml:space="preserve"> </w:t>
            </w:r>
            <w:r>
              <w:rPr>
                <w:b/>
                <w:sz w:val="18"/>
              </w:rPr>
              <w:t>i</w:t>
            </w:r>
            <w:r>
              <w:rPr>
                <w:b/>
                <w:spacing w:val="-6"/>
                <w:sz w:val="18"/>
              </w:rPr>
              <w:t xml:space="preserve"> </w:t>
            </w:r>
            <w:r>
              <w:rPr>
                <w:b/>
                <w:sz w:val="18"/>
              </w:rPr>
              <w:t>robe</w:t>
            </w:r>
            <w:r>
              <w:rPr>
                <w:b/>
                <w:spacing w:val="-6"/>
                <w:sz w:val="18"/>
              </w:rPr>
              <w:t xml:space="preserve"> </w:t>
            </w:r>
            <w:r>
              <w:rPr>
                <w:b/>
                <w:sz w:val="18"/>
              </w:rPr>
              <w:t>te pruženih usluga i prihodi od donacija te povrati po protestiranim jamstvima</w:t>
            </w:r>
          </w:p>
        </w:tc>
        <w:tc>
          <w:tcPr>
            <w:tcW w:w="1323" w:type="dxa"/>
          </w:tcPr>
          <w:p w14:paraId="13AE166C" w14:textId="77777777" w:rsidR="006C5739" w:rsidRDefault="00B8641A">
            <w:pPr>
              <w:pStyle w:val="TableParagraph"/>
              <w:spacing w:before="36"/>
              <w:ind w:right="105"/>
              <w:jc w:val="right"/>
              <w:rPr>
                <w:b/>
                <w:sz w:val="18"/>
              </w:rPr>
            </w:pPr>
            <w:r>
              <w:rPr>
                <w:b/>
                <w:spacing w:val="-2"/>
                <w:sz w:val="18"/>
              </w:rPr>
              <w:t>2.372.410,52</w:t>
            </w:r>
          </w:p>
        </w:tc>
        <w:tc>
          <w:tcPr>
            <w:tcW w:w="1358" w:type="dxa"/>
          </w:tcPr>
          <w:p w14:paraId="189EDB8B" w14:textId="77777777" w:rsidR="006C5739" w:rsidRDefault="00B8641A">
            <w:pPr>
              <w:pStyle w:val="TableParagraph"/>
              <w:spacing w:before="36"/>
              <w:ind w:left="113" w:right="7"/>
              <w:jc w:val="center"/>
              <w:rPr>
                <w:b/>
                <w:sz w:val="18"/>
              </w:rPr>
            </w:pPr>
            <w:r>
              <w:rPr>
                <w:b/>
                <w:spacing w:val="-2"/>
                <w:sz w:val="18"/>
              </w:rPr>
              <w:t>1.280.764,00</w:t>
            </w:r>
          </w:p>
        </w:tc>
        <w:tc>
          <w:tcPr>
            <w:tcW w:w="1408" w:type="dxa"/>
          </w:tcPr>
          <w:p w14:paraId="215920B7" w14:textId="77777777" w:rsidR="006C5739" w:rsidRDefault="00B8641A">
            <w:pPr>
              <w:pStyle w:val="TableParagraph"/>
              <w:spacing w:before="36"/>
              <w:ind w:left="40"/>
              <w:jc w:val="center"/>
              <w:rPr>
                <w:b/>
                <w:sz w:val="18"/>
              </w:rPr>
            </w:pPr>
            <w:r>
              <w:rPr>
                <w:b/>
                <w:spacing w:val="-2"/>
                <w:sz w:val="18"/>
              </w:rPr>
              <w:t>1.280.764,00</w:t>
            </w:r>
          </w:p>
        </w:tc>
        <w:tc>
          <w:tcPr>
            <w:tcW w:w="2095" w:type="dxa"/>
            <w:gridSpan w:val="2"/>
          </w:tcPr>
          <w:p w14:paraId="7348CF50" w14:textId="77777777" w:rsidR="006C5739" w:rsidRDefault="00B8641A">
            <w:pPr>
              <w:pStyle w:val="TableParagraph"/>
              <w:spacing w:before="36"/>
              <w:ind w:left="305"/>
              <w:rPr>
                <w:b/>
                <w:sz w:val="18"/>
              </w:rPr>
            </w:pPr>
            <w:r>
              <w:rPr>
                <w:b/>
                <w:sz w:val="18"/>
              </w:rPr>
              <w:t>443.888,37</w:t>
            </w:r>
            <w:r>
              <w:rPr>
                <w:b/>
                <w:spacing w:val="40"/>
                <w:sz w:val="18"/>
              </w:rPr>
              <w:t xml:space="preserve">  </w:t>
            </w:r>
            <w:r>
              <w:rPr>
                <w:b/>
                <w:spacing w:val="-2"/>
                <w:sz w:val="18"/>
              </w:rPr>
              <w:t>18,71%</w:t>
            </w:r>
          </w:p>
        </w:tc>
        <w:tc>
          <w:tcPr>
            <w:tcW w:w="753" w:type="dxa"/>
          </w:tcPr>
          <w:p w14:paraId="4B46312A" w14:textId="77777777" w:rsidR="006C5739" w:rsidRDefault="00B8641A">
            <w:pPr>
              <w:pStyle w:val="TableParagraph"/>
              <w:spacing w:before="36"/>
              <w:ind w:left="45" w:right="6"/>
              <w:jc w:val="center"/>
              <w:rPr>
                <w:b/>
                <w:sz w:val="18"/>
              </w:rPr>
            </w:pPr>
            <w:r>
              <w:rPr>
                <w:b/>
                <w:spacing w:val="-2"/>
                <w:sz w:val="18"/>
              </w:rPr>
              <w:t>34,66%</w:t>
            </w:r>
          </w:p>
        </w:tc>
      </w:tr>
      <w:tr w:rsidR="006C5739" w14:paraId="5C11A1DD" w14:textId="77777777">
        <w:trPr>
          <w:trHeight w:val="612"/>
        </w:trPr>
        <w:tc>
          <w:tcPr>
            <w:tcW w:w="3710" w:type="dxa"/>
          </w:tcPr>
          <w:p w14:paraId="439E7CD3" w14:textId="77777777" w:rsidR="006C5739" w:rsidRDefault="00B8641A">
            <w:pPr>
              <w:pStyle w:val="TableParagraph"/>
              <w:spacing w:before="5" w:line="232" w:lineRule="auto"/>
              <w:ind w:left="110" w:right="167"/>
              <w:rPr>
                <w:b/>
                <w:sz w:val="18"/>
              </w:rPr>
            </w:pPr>
            <w:r>
              <w:rPr>
                <w:b/>
                <w:sz w:val="18"/>
              </w:rPr>
              <w:t>661</w:t>
            </w:r>
            <w:r>
              <w:rPr>
                <w:b/>
                <w:spacing w:val="-7"/>
                <w:sz w:val="18"/>
              </w:rPr>
              <w:t xml:space="preserve"> </w:t>
            </w:r>
            <w:r>
              <w:rPr>
                <w:b/>
                <w:sz w:val="18"/>
              </w:rPr>
              <w:t>Prihodi</w:t>
            </w:r>
            <w:r>
              <w:rPr>
                <w:b/>
                <w:spacing w:val="-7"/>
                <w:sz w:val="18"/>
              </w:rPr>
              <w:t xml:space="preserve"> </w:t>
            </w:r>
            <w:r>
              <w:rPr>
                <w:b/>
                <w:sz w:val="18"/>
              </w:rPr>
              <w:t>od</w:t>
            </w:r>
            <w:r>
              <w:rPr>
                <w:b/>
                <w:spacing w:val="-7"/>
                <w:sz w:val="18"/>
              </w:rPr>
              <w:t xml:space="preserve"> </w:t>
            </w:r>
            <w:r>
              <w:rPr>
                <w:b/>
                <w:sz w:val="18"/>
              </w:rPr>
              <w:t>prodaje</w:t>
            </w:r>
            <w:r>
              <w:rPr>
                <w:b/>
                <w:spacing w:val="-7"/>
                <w:sz w:val="18"/>
              </w:rPr>
              <w:t xml:space="preserve"> </w:t>
            </w:r>
            <w:r>
              <w:rPr>
                <w:b/>
                <w:sz w:val="18"/>
              </w:rPr>
              <w:t>proizvoda</w:t>
            </w:r>
            <w:r>
              <w:rPr>
                <w:b/>
                <w:spacing w:val="-7"/>
                <w:sz w:val="18"/>
              </w:rPr>
              <w:t xml:space="preserve"> </w:t>
            </w:r>
            <w:r>
              <w:rPr>
                <w:b/>
                <w:sz w:val="18"/>
              </w:rPr>
              <w:t>i</w:t>
            </w:r>
            <w:r>
              <w:rPr>
                <w:b/>
                <w:spacing w:val="-7"/>
                <w:sz w:val="18"/>
              </w:rPr>
              <w:t xml:space="preserve"> </w:t>
            </w:r>
            <w:r>
              <w:rPr>
                <w:b/>
                <w:sz w:val="18"/>
              </w:rPr>
              <w:t>robe te pruženih usluga</w:t>
            </w:r>
          </w:p>
          <w:p w14:paraId="32277941" w14:textId="77777777" w:rsidR="006C5739" w:rsidRDefault="00B8641A">
            <w:pPr>
              <w:pStyle w:val="TableParagraph"/>
              <w:spacing w:line="185" w:lineRule="exact"/>
              <w:ind w:left="155"/>
              <w:rPr>
                <w:b/>
                <w:sz w:val="18"/>
              </w:rPr>
            </w:pPr>
            <w:r>
              <w:rPr>
                <w:b/>
                <w:sz w:val="18"/>
              </w:rPr>
              <w:t>6614</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proizvoda</w:t>
            </w:r>
            <w:r>
              <w:rPr>
                <w:b/>
                <w:spacing w:val="-1"/>
                <w:sz w:val="18"/>
              </w:rPr>
              <w:t xml:space="preserve"> </w:t>
            </w:r>
            <w:r>
              <w:rPr>
                <w:b/>
                <w:spacing w:val="-10"/>
                <w:sz w:val="18"/>
              </w:rPr>
              <w:t>i</w:t>
            </w:r>
          </w:p>
        </w:tc>
        <w:tc>
          <w:tcPr>
            <w:tcW w:w="1323" w:type="dxa"/>
          </w:tcPr>
          <w:p w14:paraId="2F637AD8" w14:textId="77777777" w:rsidR="006C5739" w:rsidRDefault="00B8641A">
            <w:pPr>
              <w:pStyle w:val="TableParagraph"/>
              <w:ind w:left="314"/>
              <w:rPr>
                <w:b/>
                <w:sz w:val="18"/>
              </w:rPr>
            </w:pPr>
            <w:r>
              <w:rPr>
                <w:b/>
                <w:spacing w:val="-2"/>
                <w:sz w:val="18"/>
              </w:rPr>
              <w:t>318.669,75</w:t>
            </w:r>
          </w:p>
          <w:p w14:paraId="166C8E35" w14:textId="77777777" w:rsidR="006C5739" w:rsidRDefault="00B8641A">
            <w:pPr>
              <w:pStyle w:val="TableParagraph"/>
              <w:spacing w:before="198" w:line="187" w:lineRule="exact"/>
              <w:ind w:left="414"/>
              <w:rPr>
                <w:b/>
                <w:sz w:val="18"/>
              </w:rPr>
            </w:pPr>
            <w:r>
              <w:rPr>
                <w:b/>
                <w:spacing w:val="-2"/>
                <w:sz w:val="18"/>
              </w:rPr>
              <w:t>18.558,05</w:t>
            </w:r>
          </w:p>
        </w:tc>
        <w:tc>
          <w:tcPr>
            <w:tcW w:w="1358" w:type="dxa"/>
          </w:tcPr>
          <w:p w14:paraId="5D9843A5" w14:textId="77777777" w:rsidR="006C5739" w:rsidRDefault="006C5739">
            <w:pPr>
              <w:pStyle w:val="TableParagraph"/>
              <w:rPr>
                <w:rFonts w:ascii="Times New Roman"/>
                <w:sz w:val="18"/>
              </w:rPr>
            </w:pPr>
          </w:p>
        </w:tc>
        <w:tc>
          <w:tcPr>
            <w:tcW w:w="1408" w:type="dxa"/>
          </w:tcPr>
          <w:p w14:paraId="3567FA37" w14:textId="77777777" w:rsidR="006C5739" w:rsidRDefault="006C5739">
            <w:pPr>
              <w:pStyle w:val="TableParagraph"/>
              <w:rPr>
                <w:rFonts w:ascii="Times New Roman"/>
                <w:sz w:val="18"/>
              </w:rPr>
            </w:pPr>
          </w:p>
        </w:tc>
        <w:tc>
          <w:tcPr>
            <w:tcW w:w="2095" w:type="dxa"/>
            <w:gridSpan w:val="2"/>
          </w:tcPr>
          <w:p w14:paraId="70F6F1AF" w14:textId="77777777" w:rsidR="006C5739" w:rsidRDefault="00B8641A">
            <w:pPr>
              <w:pStyle w:val="TableParagraph"/>
              <w:ind w:left="305"/>
              <w:rPr>
                <w:b/>
                <w:sz w:val="18"/>
              </w:rPr>
            </w:pPr>
            <w:r>
              <w:rPr>
                <w:b/>
                <w:sz w:val="18"/>
              </w:rPr>
              <w:t>372.124,71</w:t>
            </w:r>
            <w:r>
              <w:rPr>
                <w:b/>
                <w:spacing w:val="34"/>
                <w:sz w:val="18"/>
              </w:rPr>
              <w:t xml:space="preserve"> </w:t>
            </w:r>
            <w:r>
              <w:rPr>
                <w:b/>
                <w:spacing w:val="-2"/>
                <w:sz w:val="18"/>
              </w:rPr>
              <w:t>116,77%</w:t>
            </w:r>
          </w:p>
          <w:p w14:paraId="4CA2C162" w14:textId="77777777" w:rsidR="006C5739" w:rsidRDefault="00B8641A">
            <w:pPr>
              <w:pStyle w:val="TableParagraph"/>
              <w:spacing w:before="198" w:line="187" w:lineRule="exact"/>
              <w:ind w:left="405"/>
              <w:rPr>
                <w:b/>
                <w:sz w:val="18"/>
              </w:rPr>
            </w:pPr>
            <w:r>
              <w:rPr>
                <w:b/>
                <w:sz w:val="18"/>
              </w:rPr>
              <w:t>30.062,13</w:t>
            </w:r>
            <w:r>
              <w:rPr>
                <w:b/>
                <w:spacing w:val="34"/>
                <w:sz w:val="18"/>
              </w:rPr>
              <w:t xml:space="preserve"> </w:t>
            </w:r>
            <w:r>
              <w:rPr>
                <w:b/>
                <w:spacing w:val="-2"/>
                <w:sz w:val="18"/>
              </w:rPr>
              <w:t>161,99%</w:t>
            </w:r>
          </w:p>
        </w:tc>
        <w:tc>
          <w:tcPr>
            <w:tcW w:w="753" w:type="dxa"/>
          </w:tcPr>
          <w:p w14:paraId="1AE19B5B" w14:textId="77777777" w:rsidR="006C5739" w:rsidRDefault="006C5739">
            <w:pPr>
              <w:pStyle w:val="TableParagraph"/>
              <w:rPr>
                <w:rFonts w:ascii="Times New Roman"/>
                <w:sz w:val="18"/>
              </w:rPr>
            </w:pPr>
          </w:p>
        </w:tc>
      </w:tr>
      <w:tr w:rsidR="006C5739" w14:paraId="30FACF5C" w14:textId="77777777">
        <w:trPr>
          <w:trHeight w:val="200"/>
        </w:trPr>
        <w:tc>
          <w:tcPr>
            <w:tcW w:w="3710" w:type="dxa"/>
          </w:tcPr>
          <w:p w14:paraId="2B7B70C8" w14:textId="77777777" w:rsidR="006C5739" w:rsidRDefault="00B8641A">
            <w:pPr>
              <w:pStyle w:val="TableParagraph"/>
              <w:spacing w:line="181" w:lineRule="exact"/>
              <w:ind w:left="155"/>
              <w:rPr>
                <w:b/>
                <w:sz w:val="18"/>
              </w:rPr>
            </w:pPr>
            <w:r>
              <w:rPr>
                <w:b/>
                <w:spacing w:val="-4"/>
                <w:sz w:val="18"/>
              </w:rPr>
              <w:t>robe</w:t>
            </w:r>
          </w:p>
        </w:tc>
        <w:tc>
          <w:tcPr>
            <w:tcW w:w="1323" w:type="dxa"/>
          </w:tcPr>
          <w:p w14:paraId="39A265CC" w14:textId="77777777" w:rsidR="006C5739" w:rsidRDefault="006C5739">
            <w:pPr>
              <w:pStyle w:val="TableParagraph"/>
              <w:rPr>
                <w:rFonts w:ascii="Times New Roman"/>
                <w:sz w:val="14"/>
              </w:rPr>
            </w:pPr>
          </w:p>
        </w:tc>
        <w:tc>
          <w:tcPr>
            <w:tcW w:w="1358" w:type="dxa"/>
          </w:tcPr>
          <w:p w14:paraId="26282558" w14:textId="77777777" w:rsidR="006C5739" w:rsidRDefault="006C5739">
            <w:pPr>
              <w:pStyle w:val="TableParagraph"/>
              <w:rPr>
                <w:rFonts w:ascii="Times New Roman"/>
                <w:sz w:val="14"/>
              </w:rPr>
            </w:pPr>
          </w:p>
        </w:tc>
        <w:tc>
          <w:tcPr>
            <w:tcW w:w="1408" w:type="dxa"/>
          </w:tcPr>
          <w:p w14:paraId="6D2D5976" w14:textId="77777777" w:rsidR="006C5739" w:rsidRDefault="006C5739">
            <w:pPr>
              <w:pStyle w:val="TableParagraph"/>
              <w:rPr>
                <w:rFonts w:ascii="Times New Roman"/>
                <w:sz w:val="14"/>
              </w:rPr>
            </w:pPr>
          </w:p>
        </w:tc>
        <w:tc>
          <w:tcPr>
            <w:tcW w:w="2095" w:type="dxa"/>
            <w:gridSpan w:val="2"/>
          </w:tcPr>
          <w:p w14:paraId="7FCE026B" w14:textId="77777777" w:rsidR="006C5739" w:rsidRDefault="006C5739">
            <w:pPr>
              <w:pStyle w:val="TableParagraph"/>
              <w:rPr>
                <w:rFonts w:ascii="Times New Roman"/>
                <w:sz w:val="14"/>
              </w:rPr>
            </w:pPr>
          </w:p>
        </w:tc>
        <w:tc>
          <w:tcPr>
            <w:tcW w:w="753" w:type="dxa"/>
          </w:tcPr>
          <w:p w14:paraId="1D3FBB22" w14:textId="77777777" w:rsidR="006C5739" w:rsidRDefault="006C5739">
            <w:pPr>
              <w:pStyle w:val="TableParagraph"/>
              <w:rPr>
                <w:rFonts w:ascii="Times New Roman"/>
                <w:sz w:val="14"/>
              </w:rPr>
            </w:pPr>
          </w:p>
        </w:tc>
      </w:tr>
    </w:tbl>
    <w:p w14:paraId="20F1C541" w14:textId="77777777" w:rsidR="006C5739" w:rsidRDefault="006C5739">
      <w:pPr>
        <w:pStyle w:val="TableParagraph"/>
        <w:rPr>
          <w:rFonts w:ascii="Times New Roman"/>
          <w:sz w:val="14"/>
        </w:rPr>
        <w:sectPr w:rsidR="006C5739">
          <w:headerReference w:type="default" r:id="rId8"/>
          <w:footerReference w:type="default" r:id="rId9"/>
          <w:pgSz w:w="11900" w:h="16840"/>
          <w:pgMar w:top="1140" w:right="360" w:bottom="320" w:left="0" w:header="570" w:footer="127" w:gutter="0"/>
          <w:cols w:space="720"/>
        </w:sectPr>
      </w:pPr>
    </w:p>
    <w:p w14:paraId="7629175E" w14:textId="77777777" w:rsidR="006C5739" w:rsidRDefault="00B8641A">
      <w:pPr>
        <w:spacing w:before="10"/>
        <w:rPr>
          <w:b/>
          <w:sz w:val="3"/>
        </w:rPr>
      </w:pPr>
      <w:r>
        <w:rPr>
          <w:b/>
          <w:noProof/>
          <w:sz w:val="3"/>
        </w:rPr>
        <w:lastRenderedPageBreak/>
        <mc:AlternateContent>
          <mc:Choice Requires="wps">
            <w:drawing>
              <wp:anchor distT="0" distB="0" distL="0" distR="0" simplePos="0" relativeHeight="15729664" behindDoc="0" locked="0" layoutInCell="1" allowOverlap="1" wp14:anchorId="7DD6C7B6" wp14:editId="33B882B6">
                <wp:simplePos x="0" y="0"/>
                <wp:positionH relativeFrom="page">
                  <wp:posOffset>314833</wp:posOffset>
                </wp:positionH>
                <wp:positionV relativeFrom="page">
                  <wp:posOffset>5153533</wp:posOffset>
                </wp:positionV>
                <wp:extent cx="6971665" cy="4381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1665" cy="438150"/>
                        </a:xfrm>
                        <a:prstGeom prst="rect">
                          <a:avLst/>
                        </a:prstGeom>
                      </wps:spPr>
                      <wps:txbx>
                        <w:txbxContent>
                          <w:tbl>
                            <w:tblPr>
                              <w:tblStyle w:val="TableNormal"/>
                              <w:tblW w:w="0" w:type="auto"/>
                              <w:tblInd w:w="75" w:type="dxa"/>
                              <w:tblLayout w:type="fixed"/>
                              <w:tblLook w:val="01E0" w:firstRow="1" w:lastRow="1" w:firstColumn="1" w:lastColumn="1" w:noHBand="0" w:noVBand="0"/>
                            </w:tblPr>
                            <w:tblGrid>
                              <w:gridCol w:w="105"/>
                              <w:gridCol w:w="2877"/>
                              <w:gridCol w:w="2225"/>
                              <w:gridCol w:w="2715"/>
                              <w:gridCol w:w="2907"/>
                            </w:tblGrid>
                            <w:tr w:rsidR="006C5739" w14:paraId="14E5E137" w14:textId="77777777">
                              <w:trPr>
                                <w:trHeight w:val="360"/>
                              </w:trPr>
                              <w:tc>
                                <w:tcPr>
                                  <w:tcW w:w="2982" w:type="dxa"/>
                                  <w:gridSpan w:val="2"/>
                                  <w:tcBorders>
                                    <w:top w:val="single" w:sz="12" w:space="0" w:color="000000"/>
                                    <w:left w:val="single" w:sz="12" w:space="0" w:color="000000"/>
                                    <w:bottom w:val="single" w:sz="12" w:space="0" w:color="000000"/>
                                  </w:tcBorders>
                                  <w:shd w:val="clear" w:color="auto" w:fill="FFFF80"/>
                                </w:tcPr>
                                <w:p w14:paraId="343A2C70" w14:textId="77777777" w:rsidR="006C5739" w:rsidRDefault="00B8641A">
                                  <w:pPr>
                                    <w:pStyle w:val="TableParagraph"/>
                                    <w:spacing w:before="39"/>
                                    <w:ind w:left="59"/>
                                    <w:rPr>
                                      <w:b/>
                                      <w:sz w:val="18"/>
                                    </w:rPr>
                                  </w:pPr>
                                  <w:r>
                                    <w:rPr>
                                      <w:b/>
                                      <w:color w:val="00009F"/>
                                      <w:sz w:val="18"/>
                                    </w:rPr>
                                    <w:t>SVEUKUPNO</w:t>
                                  </w:r>
                                  <w:r>
                                    <w:rPr>
                                      <w:b/>
                                      <w:color w:val="00009F"/>
                                      <w:spacing w:val="-1"/>
                                      <w:sz w:val="18"/>
                                    </w:rPr>
                                    <w:t xml:space="preserve"> </w:t>
                                  </w:r>
                                  <w:r>
                                    <w:rPr>
                                      <w:b/>
                                      <w:color w:val="00009F"/>
                                      <w:spacing w:val="-2"/>
                                      <w:sz w:val="18"/>
                                    </w:rPr>
                                    <w:t>PRIHODI</w:t>
                                  </w:r>
                                </w:p>
                              </w:tc>
                              <w:tc>
                                <w:tcPr>
                                  <w:tcW w:w="2225" w:type="dxa"/>
                                  <w:tcBorders>
                                    <w:top w:val="single" w:sz="12" w:space="0" w:color="000000"/>
                                    <w:bottom w:val="single" w:sz="12" w:space="0" w:color="000000"/>
                                  </w:tcBorders>
                                  <w:shd w:val="clear" w:color="auto" w:fill="FFFF80"/>
                                </w:tcPr>
                                <w:p w14:paraId="36C782CE" w14:textId="77777777" w:rsidR="006C5739" w:rsidRDefault="00B8641A">
                                  <w:pPr>
                                    <w:pStyle w:val="TableParagraph"/>
                                    <w:spacing w:before="39"/>
                                    <w:ind w:right="90"/>
                                    <w:jc w:val="right"/>
                                    <w:rPr>
                                      <w:b/>
                                      <w:sz w:val="18"/>
                                    </w:rPr>
                                  </w:pPr>
                                  <w:r>
                                    <w:rPr>
                                      <w:b/>
                                      <w:color w:val="00009F"/>
                                      <w:spacing w:val="-2"/>
                                      <w:sz w:val="18"/>
                                    </w:rPr>
                                    <w:t>27.008.320,24</w:t>
                                  </w:r>
                                </w:p>
                              </w:tc>
                              <w:tc>
                                <w:tcPr>
                                  <w:tcW w:w="2715" w:type="dxa"/>
                                  <w:tcBorders>
                                    <w:top w:val="single" w:sz="12" w:space="0" w:color="000000"/>
                                    <w:bottom w:val="single" w:sz="12" w:space="0" w:color="000000"/>
                                  </w:tcBorders>
                                  <w:shd w:val="clear" w:color="auto" w:fill="FFFF80"/>
                                </w:tcPr>
                                <w:p w14:paraId="1EF1E291" w14:textId="77777777" w:rsidR="006C5739" w:rsidRDefault="00B8641A">
                                  <w:pPr>
                                    <w:pStyle w:val="TableParagraph"/>
                                    <w:spacing w:before="39"/>
                                    <w:ind w:left="29"/>
                                    <w:jc w:val="center"/>
                                    <w:rPr>
                                      <w:b/>
                                      <w:sz w:val="18"/>
                                    </w:rPr>
                                  </w:pPr>
                                  <w:r>
                                    <w:rPr>
                                      <w:b/>
                                      <w:color w:val="00009F"/>
                                      <w:sz w:val="18"/>
                                    </w:rPr>
                                    <w:t>86.409.149,00</w:t>
                                  </w:r>
                                  <w:r>
                                    <w:rPr>
                                      <w:b/>
                                      <w:color w:val="00009F"/>
                                      <w:spacing w:val="47"/>
                                      <w:sz w:val="18"/>
                                    </w:rPr>
                                    <w:t xml:space="preserve">  </w:t>
                                  </w:r>
                                  <w:r>
                                    <w:rPr>
                                      <w:b/>
                                      <w:color w:val="00009F"/>
                                      <w:spacing w:val="-2"/>
                                      <w:sz w:val="18"/>
                                    </w:rPr>
                                    <w:t>86.409.149,00</w:t>
                                  </w:r>
                                </w:p>
                              </w:tc>
                              <w:tc>
                                <w:tcPr>
                                  <w:tcW w:w="2907" w:type="dxa"/>
                                  <w:tcBorders>
                                    <w:top w:val="single" w:sz="12" w:space="0" w:color="000000"/>
                                    <w:bottom w:val="single" w:sz="12" w:space="0" w:color="000000"/>
                                    <w:right w:val="single" w:sz="12" w:space="0" w:color="000000"/>
                                  </w:tcBorders>
                                  <w:shd w:val="clear" w:color="auto" w:fill="FFFF80"/>
                                </w:tcPr>
                                <w:p w14:paraId="408DA453" w14:textId="77777777" w:rsidR="006C5739" w:rsidRDefault="00B8641A">
                                  <w:pPr>
                                    <w:pStyle w:val="TableParagraph"/>
                                    <w:spacing w:before="39"/>
                                    <w:ind w:left="92"/>
                                    <w:jc w:val="center"/>
                                    <w:rPr>
                                      <w:b/>
                                      <w:sz w:val="18"/>
                                    </w:rPr>
                                  </w:pPr>
                                  <w:r>
                                    <w:rPr>
                                      <w:b/>
                                      <w:color w:val="00009F"/>
                                      <w:sz w:val="18"/>
                                    </w:rPr>
                                    <w:t>31.049.714,38</w:t>
                                  </w:r>
                                  <w:r>
                                    <w:rPr>
                                      <w:b/>
                                      <w:color w:val="00009F"/>
                                      <w:spacing w:val="31"/>
                                      <w:sz w:val="18"/>
                                    </w:rPr>
                                    <w:t xml:space="preserve"> </w:t>
                                  </w:r>
                                  <w:r>
                                    <w:rPr>
                                      <w:b/>
                                      <w:color w:val="00009F"/>
                                      <w:sz w:val="18"/>
                                    </w:rPr>
                                    <w:t>114,96%</w:t>
                                  </w:r>
                                  <w:r>
                                    <w:rPr>
                                      <w:b/>
                                      <w:color w:val="00009F"/>
                                      <w:spacing w:val="42"/>
                                      <w:sz w:val="18"/>
                                    </w:rPr>
                                    <w:t xml:space="preserve">  </w:t>
                                  </w:r>
                                  <w:r>
                                    <w:rPr>
                                      <w:b/>
                                      <w:color w:val="00009F"/>
                                      <w:spacing w:val="-2"/>
                                      <w:sz w:val="18"/>
                                    </w:rPr>
                                    <w:t>35,93%</w:t>
                                  </w:r>
                                </w:p>
                              </w:tc>
                            </w:tr>
                            <w:tr w:rsidR="006C5739" w14:paraId="64165CB1" w14:textId="77777777">
                              <w:trPr>
                                <w:trHeight w:val="270"/>
                              </w:trPr>
                              <w:tc>
                                <w:tcPr>
                                  <w:tcW w:w="105" w:type="dxa"/>
                                  <w:tcBorders>
                                    <w:top w:val="single" w:sz="12" w:space="0" w:color="000000"/>
                                  </w:tcBorders>
                                </w:tcPr>
                                <w:p w14:paraId="51FDC562" w14:textId="77777777" w:rsidR="006C5739" w:rsidRDefault="006C5739">
                                  <w:pPr>
                                    <w:pStyle w:val="TableParagraph"/>
                                    <w:rPr>
                                      <w:rFonts w:ascii="Times New Roman"/>
                                      <w:sz w:val="18"/>
                                    </w:rPr>
                                  </w:pPr>
                                </w:p>
                              </w:tc>
                              <w:tc>
                                <w:tcPr>
                                  <w:tcW w:w="2877" w:type="dxa"/>
                                  <w:tcBorders>
                                    <w:top w:val="single" w:sz="12" w:space="0" w:color="000000"/>
                                  </w:tcBorders>
                                  <w:shd w:val="clear" w:color="auto" w:fill="C0C0C0"/>
                                </w:tcPr>
                                <w:p w14:paraId="0F8A289B" w14:textId="77777777" w:rsidR="006C5739" w:rsidRDefault="00B8641A">
                                  <w:pPr>
                                    <w:pStyle w:val="TableParagraph"/>
                                    <w:spacing w:line="186" w:lineRule="exact"/>
                                    <w:ind w:left="74"/>
                                    <w:rPr>
                                      <w:b/>
                                      <w:sz w:val="18"/>
                                    </w:rPr>
                                  </w:pPr>
                                  <w:r>
                                    <w:rPr>
                                      <w:b/>
                                      <w:color w:val="0000FF"/>
                                      <w:sz w:val="18"/>
                                    </w:rPr>
                                    <w:t>3</w:t>
                                  </w:r>
                                  <w:r>
                                    <w:rPr>
                                      <w:b/>
                                      <w:color w:val="0000FF"/>
                                      <w:spacing w:val="-1"/>
                                      <w:sz w:val="18"/>
                                    </w:rPr>
                                    <w:t xml:space="preserve"> </w:t>
                                  </w:r>
                                  <w:r>
                                    <w:rPr>
                                      <w:b/>
                                      <w:color w:val="0000FF"/>
                                      <w:sz w:val="18"/>
                                    </w:rPr>
                                    <w:t>Rashodi</w:t>
                                  </w:r>
                                  <w:r>
                                    <w:rPr>
                                      <w:b/>
                                      <w:color w:val="0000FF"/>
                                      <w:spacing w:val="-1"/>
                                      <w:sz w:val="18"/>
                                    </w:rPr>
                                    <w:t xml:space="preserve"> </w:t>
                                  </w:r>
                                  <w:r>
                                    <w:rPr>
                                      <w:b/>
                                      <w:color w:val="0000FF"/>
                                      <w:spacing w:val="-2"/>
                                      <w:sz w:val="18"/>
                                    </w:rPr>
                                    <w:t>poslovanja</w:t>
                                  </w:r>
                                </w:p>
                              </w:tc>
                              <w:tc>
                                <w:tcPr>
                                  <w:tcW w:w="2225" w:type="dxa"/>
                                  <w:tcBorders>
                                    <w:top w:val="single" w:sz="12" w:space="0" w:color="000000"/>
                                  </w:tcBorders>
                                  <w:shd w:val="clear" w:color="auto" w:fill="C0C0C0"/>
                                </w:tcPr>
                                <w:p w14:paraId="42447A48" w14:textId="77777777" w:rsidR="006C5739" w:rsidRDefault="00B8641A">
                                  <w:pPr>
                                    <w:pStyle w:val="TableParagraph"/>
                                    <w:spacing w:line="186" w:lineRule="exact"/>
                                    <w:ind w:right="90"/>
                                    <w:jc w:val="right"/>
                                    <w:rPr>
                                      <w:b/>
                                      <w:sz w:val="18"/>
                                    </w:rPr>
                                  </w:pPr>
                                  <w:r>
                                    <w:rPr>
                                      <w:b/>
                                      <w:color w:val="0000FF"/>
                                      <w:spacing w:val="-2"/>
                                      <w:sz w:val="18"/>
                                    </w:rPr>
                                    <w:t>20.702.939,29</w:t>
                                  </w:r>
                                </w:p>
                              </w:tc>
                              <w:tc>
                                <w:tcPr>
                                  <w:tcW w:w="2715" w:type="dxa"/>
                                  <w:tcBorders>
                                    <w:top w:val="single" w:sz="12" w:space="0" w:color="000000"/>
                                  </w:tcBorders>
                                  <w:shd w:val="clear" w:color="auto" w:fill="C0C0C0"/>
                                </w:tcPr>
                                <w:p w14:paraId="5813E9EE" w14:textId="77777777" w:rsidR="006C5739" w:rsidRDefault="00B8641A">
                                  <w:pPr>
                                    <w:pStyle w:val="TableParagraph"/>
                                    <w:spacing w:line="186" w:lineRule="exact"/>
                                    <w:ind w:left="29"/>
                                    <w:jc w:val="center"/>
                                    <w:rPr>
                                      <w:b/>
                                      <w:sz w:val="18"/>
                                    </w:rPr>
                                  </w:pPr>
                                  <w:r>
                                    <w:rPr>
                                      <w:b/>
                                      <w:color w:val="0000FF"/>
                                      <w:sz w:val="18"/>
                                    </w:rPr>
                                    <w:t>64.382.449,00</w:t>
                                  </w:r>
                                  <w:r>
                                    <w:rPr>
                                      <w:b/>
                                      <w:color w:val="0000FF"/>
                                      <w:spacing w:val="47"/>
                                      <w:sz w:val="18"/>
                                    </w:rPr>
                                    <w:t xml:space="preserve">  </w:t>
                                  </w:r>
                                  <w:r>
                                    <w:rPr>
                                      <w:b/>
                                      <w:color w:val="0000FF"/>
                                      <w:spacing w:val="-2"/>
                                      <w:sz w:val="18"/>
                                    </w:rPr>
                                    <w:t>64.382.449,00</w:t>
                                  </w:r>
                                </w:p>
                              </w:tc>
                              <w:tc>
                                <w:tcPr>
                                  <w:tcW w:w="2907" w:type="dxa"/>
                                  <w:tcBorders>
                                    <w:top w:val="single" w:sz="12" w:space="0" w:color="000000"/>
                                  </w:tcBorders>
                                  <w:shd w:val="clear" w:color="auto" w:fill="C0C0C0"/>
                                </w:tcPr>
                                <w:p w14:paraId="0F023E22" w14:textId="77777777" w:rsidR="006C5739" w:rsidRDefault="00B8641A">
                                  <w:pPr>
                                    <w:pStyle w:val="TableParagraph"/>
                                    <w:spacing w:line="186" w:lineRule="exact"/>
                                    <w:ind w:left="77"/>
                                    <w:jc w:val="center"/>
                                    <w:rPr>
                                      <w:b/>
                                      <w:sz w:val="18"/>
                                    </w:rPr>
                                  </w:pPr>
                                  <w:r>
                                    <w:rPr>
                                      <w:b/>
                                      <w:color w:val="0000FF"/>
                                      <w:sz w:val="18"/>
                                    </w:rPr>
                                    <w:t>24.967.885,89</w:t>
                                  </w:r>
                                  <w:r>
                                    <w:rPr>
                                      <w:b/>
                                      <w:color w:val="0000FF"/>
                                      <w:spacing w:val="31"/>
                                      <w:sz w:val="18"/>
                                    </w:rPr>
                                    <w:t xml:space="preserve"> </w:t>
                                  </w:r>
                                  <w:r>
                                    <w:rPr>
                                      <w:b/>
                                      <w:color w:val="0000FF"/>
                                      <w:sz w:val="18"/>
                                    </w:rPr>
                                    <w:t>120,60%</w:t>
                                  </w:r>
                                  <w:r>
                                    <w:rPr>
                                      <w:b/>
                                      <w:color w:val="0000FF"/>
                                      <w:spacing w:val="42"/>
                                      <w:sz w:val="18"/>
                                    </w:rPr>
                                    <w:t xml:space="preserve">  </w:t>
                                  </w:r>
                                  <w:r>
                                    <w:rPr>
                                      <w:b/>
                                      <w:color w:val="0000FF"/>
                                      <w:spacing w:val="-2"/>
                                      <w:sz w:val="18"/>
                                    </w:rPr>
                                    <w:t>38,78%</w:t>
                                  </w:r>
                                </w:p>
                              </w:tc>
                            </w:tr>
                          </w:tbl>
                          <w:p w14:paraId="48EED0EF" w14:textId="77777777" w:rsidR="006C5739" w:rsidRDefault="006C5739">
                            <w:pPr>
                              <w:pStyle w:val="Tijeloteksta"/>
                            </w:pPr>
                          </w:p>
                        </w:txbxContent>
                      </wps:txbx>
                      <wps:bodyPr wrap="square" lIns="0" tIns="0" rIns="0" bIns="0" rtlCol="0">
                        <a:noAutofit/>
                      </wps:bodyPr>
                    </wps:wsp>
                  </a:graphicData>
                </a:graphic>
              </wp:anchor>
            </w:drawing>
          </mc:Choice>
          <mc:Fallback>
            <w:pict>
              <v:shape w14:anchorId="7DD6C7B6" id="Textbox 7" o:spid="_x0000_s1027" type="#_x0000_t202" style="position:absolute;margin-left:24.8pt;margin-top:405.8pt;width:548.95pt;height:34.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" filled="f" stroked="f">
                <v:textbox inset="0,0,0,0">
                  <w:txbxContent>
                    <w:tbl>
                      <w:tblPr>
                        <w:tblStyle w:val="TableNormal"/>
                        <w:tblW w:w="0" w:type="auto"/>
                        <w:tblInd w:w="75" w:type="dxa"/>
                        <w:tblLayout w:type="fixed"/>
                        <w:tblLook w:val="01E0" w:firstRow="1" w:lastRow="1" w:firstColumn="1" w:lastColumn="1" w:noHBand="0" w:noVBand="0"/>
                      </w:tblPr>
                      <w:tblGrid>
                        <w:gridCol w:w="105"/>
                        <w:gridCol w:w="2877"/>
                        <w:gridCol w:w="2225"/>
                        <w:gridCol w:w="2715"/>
                        <w:gridCol w:w="2907"/>
                      </w:tblGrid>
                      <w:tr w:rsidR="006C5739" w14:paraId="14E5E137" w14:textId="77777777">
                        <w:trPr>
                          <w:trHeight w:val="360"/>
                        </w:trPr>
                        <w:tc>
                          <w:tcPr>
                            <w:tcW w:w="2982" w:type="dxa"/>
                            <w:gridSpan w:val="2"/>
                            <w:tcBorders>
                              <w:top w:val="single" w:sz="12" w:space="0" w:color="000000"/>
                              <w:left w:val="single" w:sz="12" w:space="0" w:color="000000"/>
                              <w:bottom w:val="single" w:sz="12" w:space="0" w:color="000000"/>
                            </w:tcBorders>
                            <w:shd w:val="clear" w:color="auto" w:fill="FFFF80"/>
                          </w:tcPr>
                          <w:p w14:paraId="343A2C70" w14:textId="77777777" w:rsidR="006C5739" w:rsidRDefault="00B8641A">
                            <w:pPr>
                              <w:pStyle w:val="TableParagraph"/>
                              <w:spacing w:before="39"/>
                              <w:ind w:left="59"/>
                              <w:rPr>
                                <w:b/>
                                <w:sz w:val="18"/>
                              </w:rPr>
                            </w:pPr>
                            <w:r>
                              <w:rPr>
                                <w:b/>
                                <w:color w:val="00009F"/>
                                <w:sz w:val="18"/>
                              </w:rPr>
                              <w:t>SVEUKUPNO</w:t>
                            </w:r>
                            <w:r>
                              <w:rPr>
                                <w:b/>
                                <w:color w:val="00009F"/>
                                <w:spacing w:val="-1"/>
                                <w:sz w:val="18"/>
                              </w:rPr>
                              <w:t xml:space="preserve"> </w:t>
                            </w:r>
                            <w:r>
                              <w:rPr>
                                <w:b/>
                                <w:color w:val="00009F"/>
                                <w:spacing w:val="-2"/>
                                <w:sz w:val="18"/>
                              </w:rPr>
                              <w:t>PRIHODI</w:t>
                            </w:r>
                          </w:p>
                        </w:tc>
                        <w:tc>
                          <w:tcPr>
                            <w:tcW w:w="2225" w:type="dxa"/>
                            <w:tcBorders>
                              <w:top w:val="single" w:sz="12" w:space="0" w:color="000000"/>
                              <w:bottom w:val="single" w:sz="12" w:space="0" w:color="000000"/>
                            </w:tcBorders>
                            <w:shd w:val="clear" w:color="auto" w:fill="FFFF80"/>
                          </w:tcPr>
                          <w:p w14:paraId="36C782CE" w14:textId="77777777" w:rsidR="006C5739" w:rsidRDefault="00B8641A">
                            <w:pPr>
                              <w:pStyle w:val="TableParagraph"/>
                              <w:spacing w:before="39"/>
                              <w:ind w:right="90"/>
                              <w:jc w:val="right"/>
                              <w:rPr>
                                <w:b/>
                                <w:sz w:val="18"/>
                              </w:rPr>
                            </w:pPr>
                            <w:r>
                              <w:rPr>
                                <w:b/>
                                <w:color w:val="00009F"/>
                                <w:spacing w:val="-2"/>
                                <w:sz w:val="18"/>
                              </w:rPr>
                              <w:t>27.008.320,24</w:t>
                            </w:r>
                          </w:p>
                        </w:tc>
                        <w:tc>
                          <w:tcPr>
                            <w:tcW w:w="2715" w:type="dxa"/>
                            <w:tcBorders>
                              <w:top w:val="single" w:sz="12" w:space="0" w:color="000000"/>
                              <w:bottom w:val="single" w:sz="12" w:space="0" w:color="000000"/>
                            </w:tcBorders>
                            <w:shd w:val="clear" w:color="auto" w:fill="FFFF80"/>
                          </w:tcPr>
                          <w:p w14:paraId="1EF1E291" w14:textId="77777777" w:rsidR="006C5739" w:rsidRDefault="00B8641A">
                            <w:pPr>
                              <w:pStyle w:val="TableParagraph"/>
                              <w:spacing w:before="39"/>
                              <w:ind w:left="29"/>
                              <w:jc w:val="center"/>
                              <w:rPr>
                                <w:b/>
                                <w:sz w:val="18"/>
                              </w:rPr>
                            </w:pPr>
                            <w:r>
                              <w:rPr>
                                <w:b/>
                                <w:color w:val="00009F"/>
                                <w:sz w:val="18"/>
                              </w:rPr>
                              <w:t>86.409.149,00</w:t>
                            </w:r>
                            <w:r>
                              <w:rPr>
                                <w:b/>
                                <w:color w:val="00009F"/>
                                <w:spacing w:val="47"/>
                                <w:sz w:val="18"/>
                              </w:rPr>
                              <w:t xml:space="preserve">  </w:t>
                            </w:r>
                            <w:r>
                              <w:rPr>
                                <w:b/>
                                <w:color w:val="00009F"/>
                                <w:spacing w:val="-2"/>
                                <w:sz w:val="18"/>
                              </w:rPr>
                              <w:t>86.409.149,00</w:t>
                            </w:r>
                          </w:p>
                        </w:tc>
                        <w:tc>
                          <w:tcPr>
                            <w:tcW w:w="2907" w:type="dxa"/>
                            <w:tcBorders>
                              <w:top w:val="single" w:sz="12" w:space="0" w:color="000000"/>
                              <w:bottom w:val="single" w:sz="12" w:space="0" w:color="000000"/>
                              <w:right w:val="single" w:sz="12" w:space="0" w:color="000000"/>
                            </w:tcBorders>
                            <w:shd w:val="clear" w:color="auto" w:fill="FFFF80"/>
                          </w:tcPr>
                          <w:p w14:paraId="408DA453" w14:textId="77777777" w:rsidR="006C5739" w:rsidRDefault="00B8641A">
                            <w:pPr>
                              <w:pStyle w:val="TableParagraph"/>
                              <w:spacing w:before="39"/>
                              <w:ind w:left="92"/>
                              <w:jc w:val="center"/>
                              <w:rPr>
                                <w:b/>
                                <w:sz w:val="18"/>
                              </w:rPr>
                            </w:pPr>
                            <w:r>
                              <w:rPr>
                                <w:b/>
                                <w:color w:val="00009F"/>
                                <w:sz w:val="18"/>
                              </w:rPr>
                              <w:t>31.049.714,38</w:t>
                            </w:r>
                            <w:r>
                              <w:rPr>
                                <w:b/>
                                <w:color w:val="00009F"/>
                                <w:spacing w:val="31"/>
                                <w:sz w:val="18"/>
                              </w:rPr>
                              <w:t xml:space="preserve"> </w:t>
                            </w:r>
                            <w:r>
                              <w:rPr>
                                <w:b/>
                                <w:color w:val="00009F"/>
                                <w:sz w:val="18"/>
                              </w:rPr>
                              <w:t>114,96%</w:t>
                            </w:r>
                            <w:r>
                              <w:rPr>
                                <w:b/>
                                <w:color w:val="00009F"/>
                                <w:spacing w:val="42"/>
                                <w:sz w:val="18"/>
                              </w:rPr>
                              <w:t xml:space="preserve">  </w:t>
                            </w:r>
                            <w:r>
                              <w:rPr>
                                <w:b/>
                                <w:color w:val="00009F"/>
                                <w:spacing w:val="-2"/>
                                <w:sz w:val="18"/>
                              </w:rPr>
                              <w:t>35,93%</w:t>
                            </w:r>
                          </w:p>
                        </w:tc>
                      </w:tr>
                      <w:tr w:rsidR="006C5739" w14:paraId="64165CB1" w14:textId="77777777">
                        <w:trPr>
                          <w:trHeight w:val="270"/>
                        </w:trPr>
                        <w:tc>
                          <w:tcPr>
                            <w:tcW w:w="105" w:type="dxa"/>
                            <w:tcBorders>
                              <w:top w:val="single" w:sz="12" w:space="0" w:color="000000"/>
                            </w:tcBorders>
                          </w:tcPr>
                          <w:p w14:paraId="51FDC562" w14:textId="77777777" w:rsidR="006C5739" w:rsidRDefault="006C5739">
                            <w:pPr>
                              <w:pStyle w:val="TableParagraph"/>
                              <w:rPr>
                                <w:rFonts w:ascii="Times New Roman"/>
                                <w:sz w:val="18"/>
                              </w:rPr>
                            </w:pPr>
                          </w:p>
                        </w:tc>
                        <w:tc>
                          <w:tcPr>
                            <w:tcW w:w="2877" w:type="dxa"/>
                            <w:tcBorders>
                              <w:top w:val="single" w:sz="12" w:space="0" w:color="000000"/>
                            </w:tcBorders>
                            <w:shd w:val="clear" w:color="auto" w:fill="C0C0C0"/>
                          </w:tcPr>
                          <w:p w14:paraId="0F8A289B" w14:textId="77777777" w:rsidR="006C5739" w:rsidRDefault="00B8641A">
                            <w:pPr>
                              <w:pStyle w:val="TableParagraph"/>
                              <w:spacing w:line="186" w:lineRule="exact"/>
                              <w:ind w:left="74"/>
                              <w:rPr>
                                <w:b/>
                                <w:sz w:val="18"/>
                              </w:rPr>
                            </w:pPr>
                            <w:r>
                              <w:rPr>
                                <w:b/>
                                <w:color w:val="0000FF"/>
                                <w:sz w:val="18"/>
                              </w:rPr>
                              <w:t>3</w:t>
                            </w:r>
                            <w:r>
                              <w:rPr>
                                <w:b/>
                                <w:color w:val="0000FF"/>
                                <w:spacing w:val="-1"/>
                                <w:sz w:val="18"/>
                              </w:rPr>
                              <w:t xml:space="preserve"> </w:t>
                            </w:r>
                            <w:r>
                              <w:rPr>
                                <w:b/>
                                <w:color w:val="0000FF"/>
                                <w:sz w:val="18"/>
                              </w:rPr>
                              <w:t>Rashodi</w:t>
                            </w:r>
                            <w:r>
                              <w:rPr>
                                <w:b/>
                                <w:color w:val="0000FF"/>
                                <w:spacing w:val="-1"/>
                                <w:sz w:val="18"/>
                              </w:rPr>
                              <w:t xml:space="preserve"> </w:t>
                            </w:r>
                            <w:r>
                              <w:rPr>
                                <w:b/>
                                <w:color w:val="0000FF"/>
                                <w:spacing w:val="-2"/>
                                <w:sz w:val="18"/>
                              </w:rPr>
                              <w:t>poslovanja</w:t>
                            </w:r>
                          </w:p>
                        </w:tc>
                        <w:tc>
                          <w:tcPr>
                            <w:tcW w:w="2225" w:type="dxa"/>
                            <w:tcBorders>
                              <w:top w:val="single" w:sz="12" w:space="0" w:color="000000"/>
                            </w:tcBorders>
                            <w:shd w:val="clear" w:color="auto" w:fill="C0C0C0"/>
                          </w:tcPr>
                          <w:p w14:paraId="42447A48" w14:textId="77777777" w:rsidR="006C5739" w:rsidRDefault="00B8641A">
                            <w:pPr>
                              <w:pStyle w:val="TableParagraph"/>
                              <w:spacing w:line="186" w:lineRule="exact"/>
                              <w:ind w:right="90"/>
                              <w:jc w:val="right"/>
                              <w:rPr>
                                <w:b/>
                                <w:sz w:val="18"/>
                              </w:rPr>
                            </w:pPr>
                            <w:r>
                              <w:rPr>
                                <w:b/>
                                <w:color w:val="0000FF"/>
                                <w:spacing w:val="-2"/>
                                <w:sz w:val="18"/>
                              </w:rPr>
                              <w:t>20.702.939,29</w:t>
                            </w:r>
                          </w:p>
                        </w:tc>
                        <w:tc>
                          <w:tcPr>
                            <w:tcW w:w="2715" w:type="dxa"/>
                            <w:tcBorders>
                              <w:top w:val="single" w:sz="12" w:space="0" w:color="000000"/>
                            </w:tcBorders>
                            <w:shd w:val="clear" w:color="auto" w:fill="C0C0C0"/>
                          </w:tcPr>
                          <w:p w14:paraId="5813E9EE" w14:textId="77777777" w:rsidR="006C5739" w:rsidRDefault="00B8641A">
                            <w:pPr>
                              <w:pStyle w:val="TableParagraph"/>
                              <w:spacing w:line="186" w:lineRule="exact"/>
                              <w:ind w:left="29"/>
                              <w:jc w:val="center"/>
                              <w:rPr>
                                <w:b/>
                                <w:sz w:val="18"/>
                              </w:rPr>
                            </w:pPr>
                            <w:r>
                              <w:rPr>
                                <w:b/>
                                <w:color w:val="0000FF"/>
                                <w:sz w:val="18"/>
                              </w:rPr>
                              <w:t>64.382.449,00</w:t>
                            </w:r>
                            <w:r>
                              <w:rPr>
                                <w:b/>
                                <w:color w:val="0000FF"/>
                                <w:spacing w:val="47"/>
                                <w:sz w:val="18"/>
                              </w:rPr>
                              <w:t xml:space="preserve">  </w:t>
                            </w:r>
                            <w:r>
                              <w:rPr>
                                <w:b/>
                                <w:color w:val="0000FF"/>
                                <w:spacing w:val="-2"/>
                                <w:sz w:val="18"/>
                              </w:rPr>
                              <w:t>64.382.449,00</w:t>
                            </w:r>
                          </w:p>
                        </w:tc>
                        <w:tc>
                          <w:tcPr>
                            <w:tcW w:w="2907" w:type="dxa"/>
                            <w:tcBorders>
                              <w:top w:val="single" w:sz="12" w:space="0" w:color="000000"/>
                            </w:tcBorders>
                            <w:shd w:val="clear" w:color="auto" w:fill="C0C0C0"/>
                          </w:tcPr>
                          <w:p w14:paraId="0F023E22" w14:textId="77777777" w:rsidR="006C5739" w:rsidRDefault="00B8641A">
                            <w:pPr>
                              <w:pStyle w:val="TableParagraph"/>
                              <w:spacing w:line="186" w:lineRule="exact"/>
                              <w:ind w:left="77"/>
                              <w:jc w:val="center"/>
                              <w:rPr>
                                <w:b/>
                                <w:sz w:val="18"/>
                              </w:rPr>
                            </w:pPr>
                            <w:r>
                              <w:rPr>
                                <w:b/>
                                <w:color w:val="0000FF"/>
                                <w:sz w:val="18"/>
                              </w:rPr>
                              <w:t>24.967.885,89</w:t>
                            </w:r>
                            <w:r>
                              <w:rPr>
                                <w:b/>
                                <w:color w:val="0000FF"/>
                                <w:spacing w:val="31"/>
                                <w:sz w:val="18"/>
                              </w:rPr>
                              <w:t xml:space="preserve"> </w:t>
                            </w:r>
                            <w:r>
                              <w:rPr>
                                <w:b/>
                                <w:color w:val="0000FF"/>
                                <w:sz w:val="18"/>
                              </w:rPr>
                              <w:t>120,60%</w:t>
                            </w:r>
                            <w:r>
                              <w:rPr>
                                <w:b/>
                                <w:color w:val="0000FF"/>
                                <w:spacing w:val="42"/>
                                <w:sz w:val="18"/>
                              </w:rPr>
                              <w:t xml:space="preserve">  </w:t>
                            </w:r>
                            <w:r>
                              <w:rPr>
                                <w:b/>
                                <w:color w:val="0000FF"/>
                                <w:spacing w:val="-2"/>
                                <w:sz w:val="18"/>
                              </w:rPr>
                              <w:t>38,78%</w:t>
                            </w:r>
                          </w:p>
                        </w:tc>
                      </w:tr>
                    </w:tbl>
                    <w:p w14:paraId="48EED0EF" w14:textId="77777777" w:rsidR="006C5739" w:rsidRDefault="006C5739">
                      <w:pPr>
                        <w:pStyle w:val="Tijeloteksta"/>
                      </w:pPr>
                    </w:p>
                  </w:txbxContent>
                </v:textbox>
                <w10:wrap anchorx="page" anchory="page"/>
              </v:shape>
            </w:pict>
          </mc:Fallback>
        </mc:AlternateContent>
      </w:r>
    </w:p>
    <w:tbl>
      <w:tblPr>
        <w:tblStyle w:val="TableNormal"/>
        <w:tblW w:w="0" w:type="auto"/>
        <w:tblInd w:w="682" w:type="dxa"/>
        <w:tblLayout w:type="fixed"/>
        <w:tblLook w:val="01E0" w:firstRow="1" w:lastRow="1" w:firstColumn="1" w:lastColumn="1" w:noHBand="0" w:noVBand="0"/>
      </w:tblPr>
      <w:tblGrid>
        <w:gridCol w:w="3782"/>
        <w:gridCol w:w="1370"/>
        <w:gridCol w:w="1357"/>
        <w:gridCol w:w="1432"/>
        <w:gridCol w:w="1174"/>
        <w:gridCol w:w="844"/>
        <w:gridCol w:w="782"/>
      </w:tblGrid>
      <w:tr w:rsidR="006C5739" w14:paraId="57D2CBA7" w14:textId="77777777">
        <w:trPr>
          <w:trHeight w:val="243"/>
        </w:trPr>
        <w:tc>
          <w:tcPr>
            <w:tcW w:w="3782" w:type="dxa"/>
          </w:tcPr>
          <w:p w14:paraId="2172594D" w14:textId="77777777" w:rsidR="006C5739" w:rsidRDefault="00B8641A">
            <w:pPr>
              <w:pStyle w:val="TableParagraph"/>
              <w:spacing w:line="201" w:lineRule="exact"/>
              <w:ind w:left="225"/>
              <w:rPr>
                <w:b/>
                <w:sz w:val="18"/>
              </w:rPr>
            </w:pPr>
            <w:r>
              <w:rPr>
                <w:b/>
                <w:sz w:val="18"/>
              </w:rPr>
              <w:t>6615</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pruženih</w:t>
            </w:r>
            <w:r>
              <w:rPr>
                <w:b/>
                <w:spacing w:val="-1"/>
                <w:sz w:val="18"/>
              </w:rPr>
              <w:t xml:space="preserve"> </w:t>
            </w:r>
            <w:r>
              <w:rPr>
                <w:b/>
                <w:spacing w:val="-2"/>
                <w:sz w:val="18"/>
              </w:rPr>
              <w:t>usluga</w:t>
            </w:r>
          </w:p>
        </w:tc>
        <w:tc>
          <w:tcPr>
            <w:tcW w:w="1370" w:type="dxa"/>
          </w:tcPr>
          <w:p w14:paraId="3AD8A508" w14:textId="77777777" w:rsidR="006C5739" w:rsidRDefault="00B8641A">
            <w:pPr>
              <w:pStyle w:val="TableParagraph"/>
              <w:spacing w:line="201" w:lineRule="exact"/>
              <w:ind w:right="154"/>
              <w:jc w:val="right"/>
              <w:rPr>
                <w:b/>
                <w:sz w:val="18"/>
              </w:rPr>
            </w:pPr>
            <w:r>
              <w:rPr>
                <w:b/>
                <w:spacing w:val="-2"/>
                <w:sz w:val="18"/>
              </w:rPr>
              <w:t>300.111,70</w:t>
            </w:r>
          </w:p>
        </w:tc>
        <w:tc>
          <w:tcPr>
            <w:tcW w:w="1357" w:type="dxa"/>
          </w:tcPr>
          <w:p w14:paraId="243FF761" w14:textId="77777777" w:rsidR="006C5739" w:rsidRDefault="006C5739">
            <w:pPr>
              <w:pStyle w:val="TableParagraph"/>
              <w:rPr>
                <w:rFonts w:ascii="Times New Roman"/>
                <w:sz w:val="16"/>
              </w:rPr>
            </w:pPr>
          </w:p>
        </w:tc>
        <w:tc>
          <w:tcPr>
            <w:tcW w:w="1432" w:type="dxa"/>
          </w:tcPr>
          <w:p w14:paraId="4502050D" w14:textId="77777777" w:rsidR="006C5739" w:rsidRDefault="006C5739">
            <w:pPr>
              <w:pStyle w:val="TableParagraph"/>
              <w:rPr>
                <w:rFonts w:ascii="Times New Roman"/>
                <w:sz w:val="16"/>
              </w:rPr>
            </w:pPr>
          </w:p>
        </w:tc>
        <w:tc>
          <w:tcPr>
            <w:tcW w:w="1174" w:type="dxa"/>
          </w:tcPr>
          <w:p w14:paraId="7988A221" w14:textId="77777777" w:rsidR="006C5739" w:rsidRDefault="00B8641A">
            <w:pPr>
              <w:pStyle w:val="TableParagraph"/>
              <w:spacing w:line="201" w:lineRule="exact"/>
              <w:ind w:right="37"/>
              <w:jc w:val="right"/>
              <w:rPr>
                <w:b/>
                <w:sz w:val="18"/>
              </w:rPr>
            </w:pPr>
            <w:r>
              <w:rPr>
                <w:b/>
                <w:spacing w:val="-2"/>
                <w:sz w:val="18"/>
              </w:rPr>
              <w:t>342.062,58</w:t>
            </w:r>
          </w:p>
        </w:tc>
        <w:tc>
          <w:tcPr>
            <w:tcW w:w="844" w:type="dxa"/>
          </w:tcPr>
          <w:p w14:paraId="09C0C719" w14:textId="77777777" w:rsidR="006C5739" w:rsidRDefault="00B8641A">
            <w:pPr>
              <w:pStyle w:val="TableParagraph"/>
              <w:spacing w:line="201" w:lineRule="exact"/>
              <w:ind w:right="86"/>
              <w:jc w:val="right"/>
              <w:rPr>
                <w:b/>
                <w:sz w:val="18"/>
              </w:rPr>
            </w:pPr>
            <w:r>
              <w:rPr>
                <w:b/>
                <w:spacing w:val="-2"/>
                <w:sz w:val="18"/>
              </w:rPr>
              <w:t>113,98%</w:t>
            </w:r>
          </w:p>
        </w:tc>
        <w:tc>
          <w:tcPr>
            <w:tcW w:w="782" w:type="dxa"/>
            <w:vMerge w:val="restart"/>
          </w:tcPr>
          <w:p w14:paraId="43A2CE58" w14:textId="77777777" w:rsidR="006C5739" w:rsidRDefault="006C5739">
            <w:pPr>
              <w:pStyle w:val="TableParagraph"/>
              <w:rPr>
                <w:rFonts w:ascii="Times New Roman"/>
                <w:sz w:val="18"/>
              </w:rPr>
            </w:pPr>
          </w:p>
        </w:tc>
      </w:tr>
      <w:tr w:rsidR="006C5739" w14:paraId="1B90F10E" w14:textId="77777777">
        <w:trPr>
          <w:trHeight w:val="885"/>
        </w:trPr>
        <w:tc>
          <w:tcPr>
            <w:tcW w:w="3782" w:type="dxa"/>
          </w:tcPr>
          <w:p w14:paraId="4CDB9CA9" w14:textId="77777777" w:rsidR="006C5739" w:rsidRDefault="00B8641A">
            <w:pPr>
              <w:pStyle w:val="TableParagraph"/>
              <w:spacing w:before="41" w:line="232" w:lineRule="auto"/>
              <w:ind w:left="180" w:right="159"/>
              <w:jc w:val="both"/>
              <w:rPr>
                <w:b/>
                <w:sz w:val="18"/>
              </w:rPr>
            </w:pPr>
            <w:r>
              <w:rPr>
                <w:b/>
                <w:sz w:val="18"/>
              </w:rPr>
              <w:t>663</w:t>
            </w:r>
            <w:r>
              <w:rPr>
                <w:b/>
                <w:spacing w:val="-2"/>
                <w:sz w:val="18"/>
              </w:rPr>
              <w:t xml:space="preserve"> </w:t>
            </w:r>
            <w:r>
              <w:rPr>
                <w:b/>
                <w:sz w:val="18"/>
              </w:rPr>
              <w:t>Donacije</w:t>
            </w:r>
            <w:r>
              <w:rPr>
                <w:b/>
                <w:spacing w:val="-2"/>
                <w:sz w:val="18"/>
              </w:rPr>
              <w:t xml:space="preserve"> </w:t>
            </w:r>
            <w:r>
              <w:rPr>
                <w:b/>
                <w:sz w:val="18"/>
              </w:rPr>
              <w:t>od</w:t>
            </w:r>
            <w:r>
              <w:rPr>
                <w:b/>
                <w:spacing w:val="-2"/>
                <w:sz w:val="18"/>
              </w:rPr>
              <w:t xml:space="preserve"> </w:t>
            </w:r>
            <w:r>
              <w:rPr>
                <w:b/>
                <w:sz w:val="18"/>
              </w:rPr>
              <w:t>pravnih</w:t>
            </w:r>
            <w:r>
              <w:rPr>
                <w:b/>
                <w:spacing w:val="-2"/>
                <w:sz w:val="18"/>
              </w:rPr>
              <w:t xml:space="preserve"> </w:t>
            </w:r>
            <w:r>
              <w:rPr>
                <w:b/>
                <w:sz w:val="18"/>
              </w:rPr>
              <w:t>i</w:t>
            </w:r>
            <w:r>
              <w:rPr>
                <w:b/>
                <w:spacing w:val="-2"/>
                <w:sz w:val="18"/>
              </w:rPr>
              <w:t xml:space="preserve"> </w:t>
            </w:r>
            <w:r>
              <w:rPr>
                <w:b/>
                <w:sz w:val="18"/>
              </w:rPr>
              <w:t>fizičkih</w:t>
            </w:r>
            <w:r>
              <w:rPr>
                <w:b/>
                <w:spacing w:val="-2"/>
                <w:sz w:val="18"/>
              </w:rPr>
              <w:t xml:space="preserve"> </w:t>
            </w:r>
            <w:r>
              <w:rPr>
                <w:b/>
                <w:sz w:val="18"/>
              </w:rPr>
              <w:t>osoba izvan</w:t>
            </w:r>
            <w:r>
              <w:rPr>
                <w:b/>
                <w:spacing w:val="-8"/>
                <w:sz w:val="18"/>
              </w:rPr>
              <w:t xml:space="preserve"> </w:t>
            </w:r>
            <w:r>
              <w:rPr>
                <w:b/>
                <w:sz w:val="18"/>
              </w:rPr>
              <w:t>općeg</w:t>
            </w:r>
            <w:r>
              <w:rPr>
                <w:b/>
                <w:spacing w:val="-8"/>
                <w:sz w:val="18"/>
              </w:rPr>
              <w:t xml:space="preserve"> </w:t>
            </w:r>
            <w:r>
              <w:rPr>
                <w:b/>
                <w:sz w:val="18"/>
              </w:rPr>
              <w:t>proračuna</w:t>
            </w:r>
            <w:r>
              <w:rPr>
                <w:b/>
                <w:spacing w:val="-8"/>
                <w:sz w:val="18"/>
              </w:rPr>
              <w:t xml:space="preserve"> </w:t>
            </w:r>
            <w:r>
              <w:rPr>
                <w:b/>
                <w:sz w:val="18"/>
              </w:rPr>
              <w:t>i</w:t>
            </w:r>
            <w:r>
              <w:rPr>
                <w:b/>
                <w:spacing w:val="-8"/>
                <w:sz w:val="18"/>
              </w:rPr>
              <w:t xml:space="preserve"> </w:t>
            </w:r>
            <w:r>
              <w:rPr>
                <w:b/>
                <w:sz w:val="18"/>
              </w:rPr>
              <w:t>povrat</w:t>
            </w:r>
            <w:r>
              <w:rPr>
                <w:b/>
                <w:spacing w:val="-8"/>
                <w:sz w:val="18"/>
              </w:rPr>
              <w:t xml:space="preserve"> </w:t>
            </w:r>
            <w:r>
              <w:rPr>
                <w:b/>
                <w:sz w:val="18"/>
              </w:rPr>
              <w:t>donacija po protestiranim jamstvima</w:t>
            </w:r>
          </w:p>
          <w:p w14:paraId="2015D4D1" w14:textId="77777777" w:rsidR="006C5739" w:rsidRDefault="00B8641A">
            <w:pPr>
              <w:pStyle w:val="TableParagraph"/>
              <w:spacing w:line="200" w:lineRule="exact"/>
              <w:ind w:left="225"/>
              <w:jc w:val="both"/>
              <w:rPr>
                <w:b/>
                <w:sz w:val="18"/>
              </w:rPr>
            </w:pPr>
            <w:r>
              <w:rPr>
                <w:b/>
                <w:sz w:val="18"/>
              </w:rPr>
              <w:t>6631</w:t>
            </w:r>
            <w:r>
              <w:rPr>
                <w:b/>
                <w:spacing w:val="-4"/>
                <w:sz w:val="18"/>
              </w:rPr>
              <w:t xml:space="preserve"> </w:t>
            </w:r>
            <w:r>
              <w:rPr>
                <w:b/>
                <w:sz w:val="18"/>
              </w:rPr>
              <w:t>Tekuće</w:t>
            </w:r>
            <w:r>
              <w:rPr>
                <w:b/>
                <w:spacing w:val="-1"/>
                <w:sz w:val="18"/>
              </w:rPr>
              <w:t xml:space="preserve"> </w:t>
            </w:r>
            <w:r>
              <w:rPr>
                <w:b/>
                <w:spacing w:val="-2"/>
                <w:sz w:val="18"/>
              </w:rPr>
              <w:t>donacije</w:t>
            </w:r>
          </w:p>
        </w:tc>
        <w:tc>
          <w:tcPr>
            <w:tcW w:w="1370" w:type="dxa"/>
          </w:tcPr>
          <w:p w14:paraId="00920C1A" w14:textId="77777777" w:rsidR="006C5739" w:rsidRDefault="00B8641A">
            <w:pPr>
              <w:pStyle w:val="TableParagraph"/>
              <w:spacing w:before="36"/>
              <w:ind w:right="154"/>
              <w:jc w:val="right"/>
              <w:rPr>
                <w:b/>
                <w:sz w:val="18"/>
              </w:rPr>
            </w:pPr>
            <w:r>
              <w:rPr>
                <w:b/>
                <w:spacing w:val="-2"/>
                <w:sz w:val="18"/>
              </w:rPr>
              <w:t>2.053.740,77</w:t>
            </w:r>
          </w:p>
          <w:p w14:paraId="7DE7016E" w14:textId="77777777" w:rsidR="006C5739" w:rsidRDefault="006C5739">
            <w:pPr>
              <w:pStyle w:val="TableParagraph"/>
              <w:spacing w:before="186"/>
              <w:rPr>
                <w:b/>
                <w:sz w:val="18"/>
              </w:rPr>
            </w:pPr>
          </w:p>
          <w:p w14:paraId="222EDDD0" w14:textId="77777777" w:rsidR="006C5739" w:rsidRDefault="00B8641A">
            <w:pPr>
              <w:pStyle w:val="TableParagraph"/>
              <w:ind w:right="154"/>
              <w:jc w:val="right"/>
              <w:rPr>
                <w:b/>
                <w:sz w:val="18"/>
              </w:rPr>
            </w:pPr>
            <w:r>
              <w:rPr>
                <w:b/>
                <w:spacing w:val="-2"/>
                <w:sz w:val="18"/>
              </w:rPr>
              <w:t>173.586,08</w:t>
            </w:r>
          </w:p>
        </w:tc>
        <w:tc>
          <w:tcPr>
            <w:tcW w:w="1357" w:type="dxa"/>
          </w:tcPr>
          <w:p w14:paraId="7B003586" w14:textId="77777777" w:rsidR="006C5739" w:rsidRDefault="006C5739">
            <w:pPr>
              <w:pStyle w:val="TableParagraph"/>
              <w:rPr>
                <w:rFonts w:ascii="Times New Roman"/>
                <w:sz w:val="18"/>
              </w:rPr>
            </w:pPr>
          </w:p>
        </w:tc>
        <w:tc>
          <w:tcPr>
            <w:tcW w:w="1432" w:type="dxa"/>
          </w:tcPr>
          <w:p w14:paraId="52124206" w14:textId="77777777" w:rsidR="006C5739" w:rsidRDefault="006C5739">
            <w:pPr>
              <w:pStyle w:val="TableParagraph"/>
              <w:rPr>
                <w:rFonts w:ascii="Times New Roman"/>
                <w:sz w:val="18"/>
              </w:rPr>
            </w:pPr>
          </w:p>
        </w:tc>
        <w:tc>
          <w:tcPr>
            <w:tcW w:w="1174" w:type="dxa"/>
          </w:tcPr>
          <w:p w14:paraId="217BD332" w14:textId="77777777" w:rsidR="006C5739" w:rsidRDefault="00B8641A">
            <w:pPr>
              <w:pStyle w:val="TableParagraph"/>
              <w:spacing w:before="36"/>
              <w:ind w:left="333"/>
              <w:rPr>
                <w:b/>
                <w:sz w:val="18"/>
              </w:rPr>
            </w:pPr>
            <w:r>
              <w:rPr>
                <w:b/>
                <w:spacing w:val="-2"/>
                <w:sz w:val="18"/>
              </w:rPr>
              <w:t>71.763,66</w:t>
            </w:r>
          </w:p>
          <w:p w14:paraId="2661F809" w14:textId="77777777" w:rsidR="006C5739" w:rsidRDefault="006C5739">
            <w:pPr>
              <w:pStyle w:val="TableParagraph"/>
              <w:spacing w:before="186"/>
              <w:rPr>
                <w:b/>
                <w:sz w:val="18"/>
              </w:rPr>
            </w:pPr>
          </w:p>
          <w:p w14:paraId="17754711" w14:textId="77777777" w:rsidR="006C5739" w:rsidRDefault="00B8641A">
            <w:pPr>
              <w:pStyle w:val="TableParagraph"/>
              <w:ind w:left="333"/>
              <w:rPr>
                <w:b/>
                <w:sz w:val="18"/>
              </w:rPr>
            </w:pPr>
            <w:r>
              <w:rPr>
                <w:b/>
                <w:spacing w:val="-2"/>
                <w:sz w:val="18"/>
              </w:rPr>
              <w:t>44.304,14</w:t>
            </w:r>
          </w:p>
        </w:tc>
        <w:tc>
          <w:tcPr>
            <w:tcW w:w="844" w:type="dxa"/>
          </w:tcPr>
          <w:p w14:paraId="093409D5" w14:textId="77777777" w:rsidR="006C5739" w:rsidRDefault="00B8641A">
            <w:pPr>
              <w:pStyle w:val="TableParagraph"/>
              <w:spacing w:before="36"/>
              <w:ind w:left="244"/>
              <w:rPr>
                <w:b/>
                <w:sz w:val="18"/>
              </w:rPr>
            </w:pPr>
            <w:r>
              <w:rPr>
                <w:b/>
                <w:spacing w:val="-2"/>
                <w:sz w:val="18"/>
              </w:rPr>
              <w:t>3,49%</w:t>
            </w:r>
          </w:p>
          <w:p w14:paraId="2C69DBC4" w14:textId="77777777" w:rsidR="006C5739" w:rsidRDefault="006C5739">
            <w:pPr>
              <w:pStyle w:val="TableParagraph"/>
              <w:spacing w:before="186"/>
              <w:rPr>
                <w:b/>
                <w:sz w:val="18"/>
              </w:rPr>
            </w:pPr>
          </w:p>
          <w:p w14:paraId="7420A832" w14:textId="77777777" w:rsidR="006C5739" w:rsidRDefault="00B8641A">
            <w:pPr>
              <w:pStyle w:val="TableParagraph"/>
              <w:ind w:left="144"/>
              <w:rPr>
                <w:b/>
                <w:sz w:val="18"/>
              </w:rPr>
            </w:pPr>
            <w:r>
              <w:rPr>
                <w:b/>
                <w:spacing w:val="-2"/>
                <w:sz w:val="18"/>
              </w:rPr>
              <w:t>25,52%</w:t>
            </w:r>
          </w:p>
        </w:tc>
        <w:tc>
          <w:tcPr>
            <w:tcW w:w="782" w:type="dxa"/>
            <w:vMerge/>
            <w:tcBorders>
              <w:top w:val="nil"/>
            </w:tcBorders>
          </w:tcPr>
          <w:p w14:paraId="23E176A2" w14:textId="77777777" w:rsidR="006C5739" w:rsidRDefault="006C5739">
            <w:pPr>
              <w:rPr>
                <w:sz w:val="2"/>
                <w:szCs w:val="2"/>
              </w:rPr>
            </w:pPr>
          </w:p>
        </w:tc>
      </w:tr>
      <w:tr w:rsidR="006C5739" w14:paraId="43A0CA68" w14:textId="77777777">
        <w:trPr>
          <w:trHeight w:val="285"/>
        </w:trPr>
        <w:tc>
          <w:tcPr>
            <w:tcW w:w="3782" w:type="dxa"/>
          </w:tcPr>
          <w:p w14:paraId="227C7583" w14:textId="77777777" w:rsidR="006C5739" w:rsidRDefault="00B8641A">
            <w:pPr>
              <w:pStyle w:val="TableParagraph"/>
              <w:spacing w:before="36"/>
              <w:ind w:left="225"/>
              <w:rPr>
                <w:b/>
                <w:sz w:val="18"/>
              </w:rPr>
            </w:pPr>
            <w:r>
              <w:rPr>
                <w:b/>
                <w:sz w:val="18"/>
              </w:rPr>
              <w:t>6632</w:t>
            </w:r>
            <w:r>
              <w:rPr>
                <w:b/>
                <w:spacing w:val="-1"/>
                <w:sz w:val="18"/>
              </w:rPr>
              <w:t xml:space="preserve"> </w:t>
            </w:r>
            <w:r>
              <w:rPr>
                <w:b/>
                <w:sz w:val="18"/>
              </w:rPr>
              <w:t>Kapitalne</w:t>
            </w:r>
            <w:r>
              <w:rPr>
                <w:b/>
                <w:spacing w:val="-1"/>
                <w:sz w:val="18"/>
              </w:rPr>
              <w:t xml:space="preserve"> </w:t>
            </w:r>
            <w:r>
              <w:rPr>
                <w:b/>
                <w:spacing w:val="-2"/>
                <w:sz w:val="18"/>
              </w:rPr>
              <w:t>donacije</w:t>
            </w:r>
          </w:p>
        </w:tc>
        <w:tc>
          <w:tcPr>
            <w:tcW w:w="1370" w:type="dxa"/>
          </w:tcPr>
          <w:p w14:paraId="1BB4EAC0" w14:textId="77777777" w:rsidR="006C5739" w:rsidRDefault="00B8641A">
            <w:pPr>
              <w:pStyle w:val="TableParagraph"/>
              <w:spacing w:before="36"/>
              <w:ind w:right="154"/>
              <w:jc w:val="right"/>
              <w:rPr>
                <w:b/>
                <w:sz w:val="18"/>
              </w:rPr>
            </w:pPr>
            <w:r>
              <w:rPr>
                <w:b/>
                <w:spacing w:val="-2"/>
                <w:sz w:val="18"/>
              </w:rPr>
              <w:t>1.880.154,69</w:t>
            </w:r>
          </w:p>
        </w:tc>
        <w:tc>
          <w:tcPr>
            <w:tcW w:w="1357" w:type="dxa"/>
          </w:tcPr>
          <w:p w14:paraId="069E7828" w14:textId="77777777" w:rsidR="006C5739" w:rsidRDefault="006C5739">
            <w:pPr>
              <w:pStyle w:val="TableParagraph"/>
              <w:rPr>
                <w:rFonts w:ascii="Times New Roman"/>
                <w:sz w:val="18"/>
              </w:rPr>
            </w:pPr>
          </w:p>
        </w:tc>
        <w:tc>
          <w:tcPr>
            <w:tcW w:w="1432" w:type="dxa"/>
          </w:tcPr>
          <w:p w14:paraId="0874570C" w14:textId="77777777" w:rsidR="006C5739" w:rsidRDefault="006C5739">
            <w:pPr>
              <w:pStyle w:val="TableParagraph"/>
              <w:rPr>
                <w:rFonts w:ascii="Times New Roman"/>
                <w:sz w:val="18"/>
              </w:rPr>
            </w:pPr>
          </w:p>
        </w:tc>
        <w:tc>
          <w:tcPr>
            <w:tcW w:w="1174" w:type="dxa"/>
          </w:tcPr>
          <w:p w14:paraId="723C29E5" w14:textId="77777777" w:rsidR="006C5739" w:rsidRDefault="00B8641A">
            <w:pPr>
              <w:pStyle w:val="TableParagraph"/>
              <w:spacing w:before="36"/>
              <w:ind w:right="37"/>
              <w:jc w:val="right"/>
              <w:rPr>
                <w:b/>
                <w:sz w:val="18"/>
              </w:rPr>
            </w:pPr>
            <w:r>
              <w:rPr>
                <w:b/>
                <w:spacing w:val="-2"/>
                <w:sz w:val="18"/>
              </w:rPr>
              <w:t>27.459,52</w:t>
            </w:r>
          </w:p>
        </w:tc>
        <w:tc>
          <w:tcPr>
            <w:tcW w:w="844" w:type="dxa"/>
          </w:tcPr>
          <w:p w14:paraId="09201B6C" w14:textId="77777777" w:rsidR="006C5739" w:rsidRDefault="00B8641A">
            <w:pPr>
              <w:pStyle w:val="TableParagraph"/>
              <w:spacing w:before="36"/>
              <w:ind w:right="86"/>
              <w:jc w:val="right"/>
              <w:rPr>
                <w:b/>
                <w:sz w:val="18"/>
              </w:rPr>
            </w:pPr>
            <w:r>
              <w:rPr>
                <w:b/>
                <w:spacing w:val="-2"/>
                <w:sz w:val="18"/>
              </w:rPr>
              <w:t>1,46%</w:t>
            </w:r>
          </w:p>
        </w:tc>
        <w:tc>
          <w:tcPr>
            <w:tcW w:w="782" w:type="dxa"/>
            <w:vMerge/>
            <w:tcBorders>
              <w:top w:val="nil"/>
            </w:tcBorders>
          </w:tcPr>
          <w:p w14:paraId="2FC8C0FF" w14:textId="77777777" w:rsidR="006C5739" w:rsidRDefault="006C5739">
            <w:pPr>
              <w:rPr>
                <w:sz w:val="2"/>
                <w:szCs w:val="2"/>
              </w:rPr>
            </w:pPr>
          </w:p>
        </w:tc>
      </w:tr>
      <w:tr w:rsidR="006C5739" w14:paraId="311A1B87" w14:textId="77777777">
        <w:trPr>
          <w:trHeight w:val="285"/>
        </w:trPr>
        <w:tc>
          <w:tcPr>
            <w:tcW w:w="3782" w:type="dxa"/>
          </w:tcPr>
          <w:p w14:paraId="0A81D479" w14:textId="77777777" w:rsidR="006C5739" w:rsidRDefault="00B8641A">
            <w:pPr>
              <w:pStyle w:val="TableParagraph"/>
              <w:spacing w:before="36"/>
              <w:ind w:left="120"/>
              <w:rPr>
                <w:b/>
                <w:sz w:val="18"/>
              </w:rPr>
            </w:pPr>
            <w:r>
              <w:rPr>
                <w:b/>
                <w:sz w:val="18"/>
              </w:rPr>
              <w:t>68</w:t>
            </w:r>
            <w:r>
              <w:rPr>
                <w:b/>
                <w:spacing w:val="-1"/>
                <w:sz w:val="18"/>
              </w:rPr>
              <w:t xml:space="preserve"> </w:t>
            </w:r>
            <w:r>
              <w:rPr>
                <w:b/>
                <w:sz w:val="18"/>
              </w:rPr>
              <w:t>Kazne,</w:t>
            </w:r>
            <w:r>
              <w:rPr>
                <w:b/>
                <w:spacing w:val="-1"/>
                <w:sz w:val="18"/>
              </w:rPr>
              <w:t xml:space="preserve"> </w:t>
            </w:r>
            <w:r>
              <w:rPr>
                <w:b/>
                <w:sz w:val="18"/>
              </w:rPr>
              <w:t>upravne</w:t>
            </w:r>
            <w:r>
              <w:rPr>
                <w:b/>
                <w:spacing w:val="-1"/>
                <w:sz w:val="18"/>
              </w:rPr>
              <w:t xml:space="preserve"> </w:t>
            </w:r>
            <w:r>
              <w:rPr>
                <w:b/>
                <w:sz w:val="18"/>
              </w:rPr>
              <w:t>mjere</w:t>
            </w:r>
            <w:r>
              <w:rPr>
                <w:b/>
                <w:spacing w:val="-1"/>
                <w:sz w:val="18"/>
              </w:rPr>
              <w:t xml:space="preserve"> </w:t>
            </w:r>
            <w:r>
              <w:rPr>
                <w:b/>
                <w:sz w:val="18"/>
              </w:rPr>
              <w:t>i</w:t>
            </w:r>
            <w:r>
              <w:rPr>
                <w:b/>
                <w:spacing w:val="-1"/>
                <w:sz w:val="18"/>
              </w:rPr>
              <w:t xml:space="preserve"> </w:t>
            </w:r>
            <w:r>
              <w:rPr>
                <w:b/>
                <w:sz w:val="18"/>
              </w:rPr>
              <w:t>ostali</w:t>
            </w:r>
            <w:r>
              <w:rPr>
                <w:b/>
                <w:spacing w:val="-1"/>
                <w:sz w:val="18"/>
              </w:rPr>
              <w:t xml:space="preserve"> </w:t>
            </w:r>
            <w:r>
              <w:rPr>
                <w:b/>
                <w:spacing w:val="-2"/>
                <w:sz w:val="18"/>
              </w:rPr>
              <w:t>prihodi</w:t>
            </w:r>
          </w:p>
        </w:tc>
        <w:tc>
          <w:tcPr>
            <w:tcW w:w="1370" w:type="dxa"/>
          </w:tcPr>
          <w:p w14:paraId="31C0CD85" w14:textId="77777777" w:rsidR="006C5739" w:rsidRDefault="00B8641A">
            <w:pPr>
              <w:pStyle w:val="TableParagraph"/>
              <w:spacing w:before="36"/>
              <w:ind w:right="154"/>
              <w:jc w:val="right"/>
              <w:rPr>
                <w:b/>
                <w:sz w:val="18"/>
              </w:rPr>
            </w:pPr>
            <w:r>
              <w:rPr>
                <w:b/>
                <w:spacing w:val="-2"/>
                <w:sz w:val="18"/>
              </w:rPr>
              <w:t>282.193,57</w:t>
            </w:r>
          </w:p>
        </w:tc>
        <w:tc>
          <w:tcPr>
            <w:tcW w:w="1357" w:type="dxa"/>
          </w:tcPr>
          <w:p w14:paraId="4C993D8F" w14:textId="77777777" w:rsidR="006C5739" w:rsidRDefault="00B8641A">
            <w:pPr>
              <w:pStyle w:val="TableParagraph"/>
              <w:spacing w:before="36"/>
              <w:ind w:right="146"/>
              <w:jc w:val="right"/>
              <w:rPr>
                <w:b/>
                <w:sz w:val="18"/>
              </w:rPr>
            </w:pPr>
            <w:r>
              <w:rPr>
                <w:b/>
                <w:spacing w:val="-2"/>
                <w:sz w:val="18"/>
              </w:rPr>
              <w:t>368.154,00</w:t>
            </w:r>
          </w:p>
        </w:tc>
        <w:tc>
          <w:tcPr>
            <w:tcW w:w="1432" w:type="dxa"/>
          </w:tcPr>
          <w:p w14:paraId="2DDB736A" w14:textId="77777777" w:rsidR="006C5739" w:rsidRDefault="00B8641A">
            <w:pPr>
              <w:pStyle w:val="TableParagraph"/>
              <w:spacing w:before="36"/>
              <w:ind w:right="228"/>
              <w:jc w:val="right"/>
              <w:rPr>
                <w:b/>
                <w:sz w:val="18"/>
              </w:rPr>
            </w:pPr>
            <w:r>
              <w:rPr>
                <w:b/>
                <w:spacing w:val="-2"/>
                <w:sz w:val="18"/>
              </w:rPr>
              <w:t>368.154,00</w:t>
            </w:r>
          </w:p>
        </w:tc>
        <w:tc>
          <w:tcPr>
            <w:tcW w:w="1174" w:type="dxa"/>
          </w:tcPr>
          <w:p w14:paraId="56E76287" w14:textId="77777777" w:rsidR="006C5739" w:rsidRDefault="00B8641A">
            <w:pPr>
              <w:pStyle w:val="TableParagraph"/>
              <w:spacing w:before="36"/>
              <w:ind w:right="37"/>
              <w:jc w:val="right"/>
              <w:rPr>
                <w:b/>
                <w:sz w:val="18"/>
              </w:rPr>
            </w:pPr>
            <w:r>
              <w:rPr>
                <w:b/>
                <w:spacing w:val="-2"/>
                <w:sz w:val="18"/>
              </w:rPr>
              <w:t>202.335,23</w:t>
            </w:r>
          </w:p>
        </w:tc>
        <w:tc>
          <w:tcPr>
            <w:tcW w:w="844" w:type="dxa"/>
          </w:tcPr>
          <w:p w14:paraId="05BBB7A7" w14:textId="77777777" w:rsidR="006C5739" w:rsidRDefault="00B8641A">
            <w:pPr>
              <w:pStyle w:val="TableParagraph"/>
              <w:spacing w:before="36"/>
              <w:ind w:right="86"/>
              <w:jc w:val="right"/>
              <w:rPr>
                <w:b/>
                <w:sz w:val="18"/>
              </w:rPr>
            </w:pPr>
            <w:r>
              <w:rPr>
                <w:b/>
                <w:spacing w:val="-2"/>
                <w:sz w:val="18"/>
              </w:rPr>
              <w:t>71,70%</w:t>
            </w:r>
          </w:p>
        </w:tc>
        <w:tc>
          <w:tcPr>
            <w:tcW w:w="782" w:type="dxa"/>
          </w:tcPr>
          <w:p w14:paraId="0D8136A5" w14:textId="77777777" w:rsidR="006C5739" w:rsidRDefault="00B8641A">
            <w:pPr>
              <w:pStyle w:val="TableParagraph"/>
              <w:spacing w:before="36"/>
              <w:ind w:right="73"/>
              <w:jc w:val="right"/>
              <w:rPr>
                <w:b/>
                <w:sz w:val="18"/>
              </w:rPr>
            </w:pPr>
            <w:r>
              <w:rPr>
                <w:b/>
                <w:spacing w:val="-2"/>
                <w:sz w:val="18"/>
              </w:rPr>
              <w:t>54,96%</w:t>
            </w:r>
          </w:p>
        </w:tc>
      </w:tr>
      <w:tr w:rsidR="006C5739" w14:paraId="1A8CA325" w14:textId="77777777">
        <w:trPr>
          <w:trHeight w:val="285"/>
        </w:trPr>
        <w:tc>
          <w:tcPr>
            <w:tcW w:w="3782" w:type="dxa"/>
          </w:tcPr>
          <w:p w14:paraId="519EDDBD" w14:textId="77777777" w:rsidR="006C5739" w:rsidRDefault="00B8641A">
            <w:pPr>
              <w:pStyle w:val="TableParagraph"/>
              <w:spacing w:before="36"/>
              <w:ind w:left="180"/>
              <w:rPr>
                <w:b/>
                <w:sz w:val="18"/>
              </w:rPr>
            </w:pPr>
            <w:r>
              <w:rPr>
                <w:b/>
                <w:sz w:val="18"/>
              </w:rPr>
              <w:t>681</w:t>
            </w:r>
            <w:r>
              <w:rPr>
                <w:b/>
                <w:spacing w:val="-1"/>
                <w:sz w:val="18"/>
              </w:rPr>
              <w:t xml:space="preserve"> </w:t>
            </w:r>
            <w:r>
              <w:rPr>
                <w:b/>
                <w:sz w:val="18"/>
              </w:rPr>
              <w:t>Kazne</w:t>
            </w:r>
            <w:r>
              <w:rPr>
                <w:b/>
                <w:spacing w:val="-1"/>
                <w:sz w:val="18"/>
              </w:rPr>
              <w:t xml:space="preserve"> </w:t>
            </w:r>
            <w:r>
              <w:rPr>
                <w:b/>
                <w:sz w:val="18"/>
              </w:rPr>
              <w:t>i</w:t>
            </w:r>
            <w:r>
              <w:rPr>
                <w:b/>
                <w:spacing w:val="-1"/>
                <w:sz w:val="18"/>
              </w:rPr>
              <w:t xml:space="preserve"> </w:t>
            </w:r>
            <w:r>
              <w:rPr>
                <w:b/>
                <w:sz w:val="18"/>
              </w:rPr>
              <w:t>upravne</w:t>
            </w:r>
            <w:r>
              <w:rPr>
                <w:b/>
                <w:spacing w:val="-1"/>
                <w:sz w:val="18"/>
              </w:rPr>
              <w:t xml:space="preserve"> </w:t>
            </w:r>
            <w:r>
              <w:rPr>
                <w:b/>
                <w:spacing w:val="-2"/>
                <w:sz w:val="18"/>
              </w:rPr>
              <w:t>mjere</w:t>
            </w:r>
          </w:p>
        </w:tc>
        <w:tc>
          <w:tcPr>
            <w:tcW w:w="1370" w:type="dxa"/>
          </w:tcPr>
          <w:p w14:paraId="56AD7161" w14:textId="77777777" w:rsidR="006C5739" w:rsidRDefault="00B8641A">
            <w:pPr>
              <w:pStyle w:val="TableParagraph"/>
              <w:spacing w:before="36"/>
              <w:ind w:right="154"/>
              <w:jc w:val="right"/>
              <w:rPr>
                <w:b/>
                <w:sz w:val="18"/>
              </w:rPr>
            </w:pPr>
            <w:r>
              <w:rPr>
                <w:b/>
                <w:spacing w:val="-2"/>
                <w:sz w:val="18"/>
              </w:rPr>
              <w:t>76.144,85</w:t>
            </w:r>
          </w:p>
        </w:tc>
        <w:tc>
          <w:tcPr>
            <w:tcW w:w="1357" w:type="dxa"/>
          </w:tcPr>
          <w:p w14:paraId="56E36849" w14:textId="77777777" w:rsidR="006C5739" w:rsidRDefault="006C5739">
            <w:pPr>
              <w:pStyle w:val="TableParagraph"/>
              <w:rPr>
                <w:rFonts w:ascii="Times New Roman"/>
                <w:sz w:val="18"/>
              </w:rPr>
            </w:pPr>
          </w:p>
        </w:tc>
        <w:tc>
          <w:tcPr>
            <w:tcW w:w="1432" w:type="dxa"/>
          </w:tcPr>
          <w:p w14:paraId="6D248E63" w14:textId="77777777" w:rsidR="006C5739" w:rsidRDefault="006C5739">
            <w:pPr>
              <w:pStyle w:val="TableParagraph"/>
              <w:rPr>
                <w:rFonts w:ascii="Times New Roman"/>
                <w:sz w:val="18"/>
              </w:rPr>
            </w:pPr>
          </w:p>
        </w:tc>
        <w:tc>
          <w:tcPr>
            <w:tcW w:w="1174" w:type="dxa"/>
          </w:tcPr>
          <w:p w14:paraId="2E774BF3" w14:textId="77777777" w:rsidR="006C5739" w:rsidRDefault="00B8641A">
            <w:pPr>
              <w:pStyle w:val="TableParagraph"/>
              <w:spacing w:before="36"/>
              <w:ind w:right="37"/>
              <w:jc w:val="right"/>
              <w:rPr>
                <w:b/>
                <w:sz w:val="18"/>
              </w:rPr>
            </w:pPr>
            <w:r>
              <w:rPr>
                <w:b/>
                <w:spacing w:val="-2"/>
                <w:sz w:val="18"/>
              </w:rPr>
              <w:t>172.470,62</w:t>
            </w:r>
          </w:p>
        </w:tc>
        <w:tc>
          <w:tcPr>
            <w:tcW w:w="844" w:type="dxa"/>
          </w:tcPr>
          <w:p w14:paraId="31A976FB" w14:textId="77777777" w:rsidR="006C5739" w:rsidRDefault="00B8641A">
            <w:pPr>
              <w:pStyle w:val="TableParagraph"/>
              <w:spacing w:before="36"/>
              <w:ind w:right="86"/>
              <w:jc w:val="right"/>
              <w:rPr>
                <w:b/>
                <w:sz w:val="18"/>
              </w:rPr>
            </w:pPr>
            <w:r>
              <w:rPr>
                <w:b/>
                <w:spacing w:val="-2"/>
                <w:sz w:val="18"/>
              </w:rPr>
              <w:t>226,50%</w:t>
            </w:r>
          </w:p>
        </w:tc>
        <w:tc>
          <w:tcPr>
            <w:tcW w:w="782" w:type="dxa"/>
          </w:tcPr>
          <w:p w14:paraId="4D463C85" w14:textId="77777777" w:rsidR="006C5739" w:rsidRDefault="006C5739">
            <w:pPr>
              <w:pStyle w:val="TableParagraph"/>
              <w:rPr>
                <w:rFonts w:ascii="Times New Roman"/>
                <w:sz w:val="18"/>
              </w:rPr>
            </w:pPr>
          </w:p>
        </w:tc>
      </w:tr>
      <w:tr w:rsidR="006C5739" w14:paraId="7C723C95" w14:textId="77777777">
        <w:trPr>
          <w:trHeight w:val="690"/>
        </w:trPr>
        <w:tc>
          <w:tcPr>
            <w:tcW w:w="3782" w:type="dxa"/>
          </w:tcPr>
          <w:p w14:paraId="205B7A57" w14:textId="77777777" w:rsidR="006C5739" w:rsidRDefault="00B8641A">
            <w:pPr>
              <w:pStyle w:val="TableParagraph"/>
              <w:spacing w:before="39" w:line="235" w:lineRule="auto"/>
              <w:ind w:left="225" w:right="565"/>
              <w:rPr>
                <w:b/>
                <w:sz w:val="18"/>
              </w:rPr>
            </w:pPr>
            <w:r>
              <w:rPr>
                <w:b/>
                <w:sz w:val="18"/>
              </w:rPr>
              <w:t>6815</w:t>
            </w:r>
            <w:r>
              <w:rPr>
                <w:b/>
                <w:spacing w:val="-8"/>
                <w:sz w:val="18"/>
              </w:rPr>
              <w:t xml:space="preserve"> </w:t>
            </w:r>
            <w:r>
              <w:rPr>
                <w:b/>
                <w:sz w:val="18"/>
              </w:rPr>
              <w:t>Kazne</w:t>
            </w:r>
            <w:r>
              <w:rPr>
                <w:b/>
                <w:spacing w:val="-8"/>
                <w:sz w:val="18"/>
              </w:rPr>
              <w:t xml:space="preserve"> </w:t>
            </w:r>
            <w:r>
              <w:rPr>
                <w:b/>
                <w:sz w:val="18"/>
              </w:rPr>
              <w:t>za</w:t>
            </w:r>
            <w:r>
              <w:rPr>
                <w:b/>
                <w:spacing w:val="-8"/>
                <w:sz w:val="18"/>
              </w:rPr>
              <w:t xml:space="preserve"> </w:t>
            </w:r>
            <w:r>
              <w:rPr>
                <w:b/>
                <w:sz w:val="18"/>
              </w:rPr>
              <w:t>prometne</w:t>
            </w:r>
            <w:r>
              <w:rPr>
                <w:b/>
                <w:spacing w:val="-8"/>
                <w:sz w:val="18"/>
              </w:rPr>
              <w:t xml:space="preserve"> </w:t>
            </w:r>
            <w:r>
              <w:rPr>
                <w:b/>
                <w:sz w:val="18"/>
              </w:rPr>
              <w:t>i</w:t>
            </w:r>
            <w:r>
              <w:rPr>
                <w:b/>
                <w:spacing w:val="-8"/>
                <w:sz w:val="18"/>
              </w:rPr>
              <w:t xml:space="preserve"> </w:t>
            </w:r>
            <w:r>
              <w:rPr>
                <w:b/>
                <w:sz w:val="18"/>
              </w:rPr>
              <w:t>ostale prekršaje u nadležnosti MUP-a 6818 Upravne mjere</w:t>
            </w:r>
          </w:p>
        </w:tc>
        <w:tc>
          <w:tcPr>
            <w:tcW w:w="1370" w:type="dxa"/>
          </w:tcPr>
          <w:p w14:paraId="70712269" w14:textId="77777777" w:rsidR="006C5739" w:rsidRDefault="00B8641A">
            <w:pPr>
              <w:pStyle w:val="TableParagraph"/>
              <w:spacing w:before="36"/>
              <w:ind w:left="412"/>
              <w:rPr>
                <w:b/>
                <w:sz w:val="18"/>
              </w:rPr>
            </w:pPr>
            <w:r>
              <w:rPr>
                <w:b/>
                <w:spacing w:val="-2"/>
                <w:sz w:val="18"/>
              </w:rPr>
              <w:t>67.625,96</w:t>
            </w:r>
          </w:p>
          <w:p w14:paraId="3F4208EF" w14:textId="77777777" w:rsidR="006C5739" w:rsidRDefault="00B8641A">
            <w:pPr>
              <w:pStyle w:val="TableParagraph"/>
              <w:spacing w:before="198"/>
              <w:ind w:left="512"/>
              <w:rPr>
                <w:b/>
                <w:sz w:val="18"/>
              </w:rPr>
            </w:pPr>
            <w:r>
              <w:rPr>
                <w:b/>
                <w:spacing w:val="-2"/>
                <w:sz w:val="18"/>
              </w:rPr>
              <w:t>4.233,45</w:t>
            </w:r>
          </w:p>
        </w:tc>
        <w:tc>
          <w:tcPr>
            <w:tcW w:w="1357" w:type="dxa"/>
          </w:tcPr>
          <w:p w14:paraId="635D9D27" w14:textId="77777777" w:rsidR="006C5739" w:rsidRDefault="006C5739">
            <w:pPr>
              <w:pStyle w:val="TableParagraph"/>
              <w:rPr>
                <w:rFonts w:ascii="Times New Roman"/>
                <w:sz w:val="18"/>
              </w:rPr>
            </w:pPr>
          </w:p>
        </w:tc>
        <w:tc>
          <w:tcPr>
            <w:tcW w:w="1432" w:type="dxa"/>
          </w:tcPr>
          <w:p w14:paraId="1962C354" w14:textId="77777777" w:rsidR="006C5739" w:rsidRDefault="006C5739">
            <w:pPr>
              <w:pStyle w:val="TableParagraph"/>
              <w:rPr>
                <w:rFonts w:ascii="Times New Roman"/>
                <w:sz w:val="18"/>
              </w:rPr>
            </w:pPr>
          </w:p>
        </w:tc>
        <w:tc>
          <w:tcPr>
            <w:tcW w:w="1174" w:type="dxa"/>
          </w:tcPr>
          <w:p w14:paraId="7CEC1F0A" w14:textId="77777777" w:rsidR="006C5739" w:rsidRDefault="00B8641A">
            <w:pPr>
              <w:pStyle w:val="TableParagraph"/>
              <w:spacing w:before="36"/>
              <w:ind w:right="37"/>
              <w:jc w:val="right"/>
              <w:rPr>
                <w:b/>
                <w:sz w:val="18"/>
              </w:rPr>
            </w:pPr>
            <w:r>
              <w:rPr>
                <w:b/>
                <w:spacing w:val="-2"/>
                <w:sz w:val="18"/>
              </w:rPr>
              <w:t>167.383,66</w:t>
            </w:r>
          </w:p>
          <w:p w14:paraId="096FC550" w14:textId="77777777" w:rsidR="006C5739" w:rsidRDefault="00B8641A">
            <w:pPr>
              <w:pStyle w:val="TableParagraph"/>
              <w:spacing w:before="198"/>
              <w:ind w:right="37"/>
              <w:jc w:val="right"/>
              <w:rPr>
                <w:b/>
                <w:sz w:val="18"/>
              </w:rPr>
            </w:pPr>
            <w:r>
              <w:rPr>
                <w:b/>
                <w:spacing w:val="-2"/>
                <w:sz w:val="18"/>
              </w:rPr>
              <w:t>3.797,56</w:t>
            </w:r>
          </w:p>
        </w:tc>
        <w:tc>
          <w:tcPr>
            <w:tcW w:w="844" w:type="dxa"/>
          </w:tcPr>
          <w:p w14:paraId="1FF13926" w14:textId="77777777" w:rsidR="006C5739" w:rsidRDefault="00B8641A">
            <w:pPr>
              <w:pStyle w:val="TableParagraph"/>
              <w:spacing w:before="36"/>
              <w:ind w:left="44"/>
              <w:rPr>
                <w:b/>
                <w:sz w:val="18"/>
              </w:rPr>
            </w:pPr>
            <w:r>
              <w:rPr>
                <w:b/>
                <w:spacing w:val="-2"/>
                <w:sz w:val="18"/>
              </w:rPr>
              <w:t>247,51%</w:t>
            </w:r>
          </w:p>
          <w:p w14:paraId="042A2B4B" w14:textId="77777777" w:rsidR="006C5739" w:rsidRDefault="00B8641A">
            <w:pPr>
              <w:pStyle w:val="TableParagraph"/>
              <w:spacing w:before="198"/>
              <w:ind w:left="144"/>
              <w:rPr>
                <w:b/>
                <w:sz w:val="18"/>
              </w:rPr>
            </w:pPr>
            <w:r>
              <w:rPr>
                <w:b/>
                <w:spacing w:val="-2"/>
                <w:sz w:val="18"/>
              </w:rPr>
              <w:t>89,70%</w:t>
            </w:r>
          </w:p>
        </w:tc>
        <w:tc>
          <w:tcPr>
            <w:tcW w:w="782" w:type="dxa"/>
          </w:tcPr>
          <w:p w14:paraId="60CB9078" w14:textId="77777777" w:rsidR="006C5739" w:rsidRDefault="006C5739">
            <w:pPr>
              <w:pStyle w:val="TableParagraph"/>
              <w:rPr>
                <w:rFonts w:ascii="Times New Roman"/>
                <w:sz w:val="18"/>
              </w:rPr>
            </w:pPr>
          </w:p>
        </w:tc>
      </w:tr>
      <w:tr w:rsidR="006C5739" w14:paraId="5C83671E" w14:textId="77777777">
        <w:trPr>
          <w:trHeight w:val="285"/>
        </w:trPr>
        <w:tc>
          <w:tcPr>
            <w:tcW w:w="3782" w:type="dxa"/>
          </w:tcPr>
          <w:p w14:paraId="458B1D09" w14:textId="77777777" w:rsidR="006C5739" w:rsidRDefault="00B8641A">
            <w:pPr>
              <w:pStyle w:val="TableParagraph"/>
              <w:spacing w:before="36"/>
              <w:ind w:left="225"/>
              <w:rPr>
                <w:b/>
                <w:sz w:val="18"/>
              </w:rPr>
            </w:pPr>
            <w:r>
              <w:rPr>
                <w:b/>
                <w:sz w:val="18"/>
              </w:rPr>
              <w:t>6819</w:t>
            </w:r>
            <w:r>
              <w:rPr>
                <w:b/>
                <w:spacing w:val="-1"/>
                <w:sz w:val="18"/>
              </w:rPr>
              <w:t xml:space="preserve"> </w:t>
            </w:r>
            <w:r>
              <w:rPr>
                <w:b/>
                <w:sz w:val="18"/>
              </w:rPr>
              <w:t>Ostale</w:t>
            </w:r>
            <w:r>
              <w:rPr>
                <w:b/>
                <w:spacing w:val="-1"/>
                <w:sz w:val="18"/>
              </w:rPr>
              <w:t xml:space="preserve"> </w:t>
            </w:r>
            <w:r>
              <w:rPr>
                <w:b/>
                <w:spacing w:val="-2"/>
                <w:sz w:val="18"/>
              </w:rPr>
              <w:t>kazne</w:t>
            </w:r>
          </w:p>
        </w:tc>
        <w:tc>
          <w:tcPr>
            <w:tcW w:w="1370" w:type="dxa"/>
          </w:tcPr>
          <w:p w14:paraId="04E5B452" w14:textId="77777777" w:rsidR="006C5739" w:rsidRDefault="00B8641A">
            <w:pPr>
              <w:pStyle w:val="TableParagraph"/>
              <w:spacing w:before="36"/>
              <w:ind w:right="154"/>
              <w:jc w:val="right"/>
              <w:rPr>
                <w:b/>
                <w:sz w:val="18"/>
              </w:rPr>
            </w:pPr>
            <w:r>
              <w:rPr>
                <w:b/>
                <w:spacing w:val="-2"/>
                <w:sz w:val="18"/>
              </w:rPr>
              <w:t>4.285,44</w:t>
            </w:r>
          </w:p>
        </w:tc>
        <w:tc>
          <w:tcPr>
            <w:tcW w:w="1357" w:type="dxa"/>
          </w:tcPr>
          <w:p w14:paraId="7B435D4A" w14:textId="77777777" w:rsidR="006C5739" w:rsidRDefault="006C5739">
            <w:pPr>
              <w:pStyle w:val="TableParagraph"/>
              <w:rPr>
                <w:rFonts w:ascii="Times New Roman"/>
                <w:sz w:val="18"/>
              </w:rPr>
            </w:pPr>
          </w:p>
        </w:tc>
        <w:tc>
          <w:tcPr>
            <w:tcW w:w="1432" w:type="dxa"/>
          </w:tcPr>
          <w:p w14:paraId="625EE63A" w14:textId="77777777" w:rsidR="006C5739" w:rsidRDefault="006C5739">
            <w:pPr>
              <w:pStyle w:val="TableParagraph"/>
              <w:rPr>
                <w:rFonts w:ascii="Times New Roman"/>
                <w:sz w:val="18"/>
              </w:rPr>
            </w:pPr>
          </w:p>
        </w:tc>
        <w:tc>
          <w:tcPr>
            <w:tcW w:w="1174" w:type="dxa"/>
          </w:tcPr>
          <w:p w14:paraId="6DB33322" w14:textId="77777777" w:rsidR="006C5739" w:rsidRDefault="00B8641A">
            <w:pPr>
              <w:pStyle w:val="TableParagraph"/>
              <w:spacing w:before="36"/>
              <w:ind w:right="37"/>
              <w:jc w:val="right"/>
              <w:rPr>
                <w:b/>
                <w:sz w:val="18"/>
              </w:rPr>
            </w:pPr>
            <w:r>
              <w:rPr>
                <w:b/>
                <w:spacing w:val="-2"/>
                <w:sz w:val="18"/>
              </w:rPr>
              <w:t>1.289,40</w:t>
            </w:r>
          </w:p>
        </w:tc>
        <w:tc>
          <w:tcPr>
            <w:tcW w:w="844" w:type="dxa"/>
          </w:tcPr>
          <w:p w14:paraId="0EBD870E" w14:textId="77777777" w:rsidR="006C5739" w:rsidRDefault="00B8641A">
            <w:pPr>
              <w:pStyle w:val="TableParagraph"/>
              <w:spacing w:before="36"/>
              <w:ind w:right="86"/>
              <w:jc w:val="right"/>
              <w:rPr>
                <w:b/>
                <w:sz w:val="18"/>
              </w:rPr>
            </w:pPr>
            <w:r>
              <w:rPr>
                <w:b/>
                <w:spacing w:val="-2"/>
                <w:sz w:val="18"/>
              </w:rPr>
              <w:t>30,09%</w:t>
            </w:r>
          </w:p>
        </w:tc>
        <w:tc>
          <w:tcPr>
            <w:tcW w:w="782" w:type="dxa"/>
          </w:tcPr>
          <w:p w14:paraId="17F2E68D" w14:textId="77777777" w:rsidR="006C5739" w:rsidRDefault="006C5739">
            <w:pPr>
              <w:pStyle w:val="TableParagraph"/>
              <w:rPr>
                <w:rFonts w:ascii="Times New Roman"/>
                <w:sz w:val="18"/>
              </w:rPr>
            </w:pPr>
          </w:p>
        </w:tc>
      </w:tr>
      <w:tr w:rsidR="006C5739" w14:paraId="16094D5F" w14:textId="77777777">
        <w:trPr>
          <w:trHeight w:val="285"/>
        </w:trPr>
        <w:tc>
          <w:tcPr>
            <w:tcW w:w="3782" w:type="dxa"/>
          </w:tcPr>
          <w:p w14:paraId="3817D712" w14:textId="77777777" w:rsidR="006C5739" w:rsidRDefault="00B8641A">
            <w:pPr>
              <w:pStyle w:val="TableParagraph"/>
              <w:spacing w:before="36"/>
              <w:ind w:left="180"/>
              <w:rPr>
                <w:b/>
                <w:sz w:val="18"/>
              </w:rPr>
            </w:pPr>
            <w:r>
              <w:rPr>
                <w:b/>
                <w:sz w:val="18"/>
              </w:rPr>
              <w:t>683</w:t>
            </w:r>
            <w:r>
              <w:rPr>
                <w:b/>
                <w:spacing w:val="-1"/>
                <w:sz w:val="18"/>
              </w:rPr>
              <w:t xml:space="preserve"> </w:t>
            </w:r>
            <w:r>
              <w:rPr>
                <w:b/>
                <w:sz w:val="18"/>
              </w:rPr>
              <w:t>Ostali</w:t>
            </w:r>
            <w:r>
              <w:rPr>
                <w:b/>
                <w:spacing w:val="-1"/>
                <w:sz w:val="18"/>
              </w:rPr>
              <w:t xml:space="preserve"> </w:t>
            </w:r>
            <w:r>
              <w:rPr>
                <w:b/>
                <w:spacing w:val="-2"/>
                <w:sz w:val="18"/>
              </w:rPr>
              <w:t>prihodi</w:t>
            </w:r>
          </w:p>
        </w:tc>
        <w:tc>
          <w:tcPr>
            <w:tcW w:w="1370" w:type="dxa"/>
          </w:tcPr>
          <w:p w14:paraId="05A299F8" w14:textId="77777777" w:rsidR="006C5739" w:rsidRDefault="00B8641A">
            <w:pPr>
              <w:pStyle w:val="TableParagraph"/>
              <w:spacing w:before="36"/>
              <w:ind w:right="154"/>
              <w:jc w:val="right"/>
              <w:rPr>
                <w:b/>
                <w:sz w:val="18"/>
              </w:rPr>
            </w:pPr>
            <w:r>
              <w:rPr>
                <w:b/>
                <w:spacing w:val="-2"/>
                <w:sz w:val="18"/>
              </w:rPr>
              <w:t>206.048,72</w:t>
            </w:r>
          </w:p>
        </w:tc>
        <w:tc>
          <w:tcPr>
            <w:tcW w:w="1357" w:type="dxa"/>
          </w:tcPr>
          <w:p w14:paraId="49F97D0F" w14:textId="77777777" w:rsidR="006C5739" w:rsidRDefault="006C5739">
            <w:pPr>
              <w:pStyle w:val="TableParagraph"/>
              <w:rPr>
                <w:rFonts w:ascii="Times New Roman"/>
                <w:sz w:val="18"/>
              </w:rPr>
            </w:pPr>
          </w:p>
        </w:tc>
        <w:tc>
          <w:tcPr>
            <w:tcW w:w="1432" w:type="dxa"/>
          </w:tcPr>
          <w:p w14:paraId="033F8A9C" w14:textId="77777777" w:rsidR="006C5739" w:rsidRDefault="006C5739">
            <w:pPr>
              <w:pStyle w:val="TableParagraph"/>
              <w:rPr>
                <w:rFonts w:ascii="Times New Roman"/>
                <w:sz w:val="18"/>
              </w:rPr>
            </w:pPr>
          </w:p>
        </w:tc>
        <w:tc>
          <w:tcPr>
            <w:tcW w:w="1174" w:type="dxa"/>
          </w:tcPr>
          <w:p w14:paraId="37B53433" w14:textId="77777777" w:rsidR="006C5739" w:rsidRDefault="00B8641A">
            <w:pPr>
              <w:pStyle w:val="TableParagraph"/>
              <w:spacing w:before="36"/>
              <w:ind w:right="37"/>
              <w:jc w:val="right"/>
              <w:rPr>
                <w:b/>
                <w:sz w:val="18"/>
              </w:rPr>
            </w:pPr>
            <w:r>
              <w:rPr>
                <w:b/>
                <w:spacing w:val="-2"/>
                <w:sz w:val="18"/>
              </w:rPr>
              <w:t>29.864,61</w:t>
            </w:r>
          </w:p>
        </w:tc>
        <w:tc>
          <w:tcPr>
            <w:tcW w:w="844" w:type="dxa"/>
          </w:tcPr>
          <w:p w14:paraId="3DA064D8" w14:textId="77777777" w:rsidR="006C5739" w:rsidRDefault="00B8641A">
            <w:pPr>
              <w:pStyle w:val="TableParagraph"/>
              <w:spacing w:before="36"/>
              <w:ind w:right="86"/>
              <w:jc w:val="right"/>
              <w:rPr>
                <w:b/>
                <w:sz w:val="18"/>
              </w:rPr>
            </w:pPr>
            <w:r>
              <w:rPr>
                <w:b/>
                <w:spacing w:val="-2"/>
                <w:sz w:val="18"/>
              </w:rPr>
              <w:t>14,49%</w:t>
            </w:r>
          </w:p>
        </w:tc>
        <w:tc>
          <w:tcPr>
            <w:tcW w:w="782" w:type="dxa"/>
          </w:tcPr>
          <w:p w14:paraId="4D49748E" w14:textId="77777777" w:rsidR="006C5739" w:rsidRDefault="006C5739">
            <w:pPr>
              <w:pStyle w:val="TableParagraph"/>
              <w:rPr>
                <w:rFonts w:ascii="Times New Roman"/>
                <w:sz w:val="18"/>
              </w:rPr>
            </w:pPr>
          </w:p>
        </w:tc>
      </w:tr>
      <w:tr w:rsidR="006C5739" w14:paraId="5135CF73" w14:textId="77777777">
        <w:trPr>
          <w:trHeight w:val="311"/>
        </w:trPr>
        <w:tc>
          <w:tcPr>
            <w:tcW w:w="3782" w:type="dxa"/>
          </w:tcPr>
          <w:p w14:paraId="7DE9EA8F" w14:textId="77777777" w:rsidR="006C5739" w:rsidRDefault="00B8641A">
            <w:pPr>
              <w:pStyle w:val="TableParagraph"/>
              <w:spacing w:before="36"/>
              <w:ind w:left="225"/>
              <w:rPr>
                <w:b/>
                <w:sz w:val="18"/>
              </w:rPr>
            </w:pPr>
            <w:r>
              <w:rPr>
                <w:b/>
                <w:sz w:val="18"/>
              </w:rPr>
              <w:t>6831</w:t>
            </w:r>
            <w:r>
              <w:rPr>
                <w:b/>
                <w:spacing w:val="-1"/>
                <w:sz w:val="18"/>
              </w:rPr>
              <w:t xml:space="preserve"> </w:t>
            </w:r>
            <w:r>
              <w:rPr>
                <w:b/>
                <w:sz w:val="18"/>
              </w:rPr>
              <w:t>Ostali</w:t>
            </w:r>
            <w:r>
              <w:rPr>
                <w:b/>
                <w:spacing w:val="-1"/>
                <w:sz w:val="18"/>
              </w:rPr>
              <w:t xml:space="preserve"> </w:t>
            </w:r>
            <w:r>
              <w:rPr>
                <w:b/>
                <w:spacing w:val="-2"/>
                <w:sz w:val="18"/>
              </w:rPr>
              <w:t>prihodi</w:t>
            </w:r>
          </w:p>
        </w:tc>
        <w:tc>
          <w:tcPr>
            <w:tcW w:w="1370" w:type="dxa"/>
          </w:tcPr>
          <w:p w14:paraId="11D860DF" w14:textId="77777777" w:rsidR="006C5739" w:rsidRDefault="00B8641A">
            <w:pPr>
              <w:pStyle w:val="TableParagraph"/>
              <w:spacing w:before="36"/>
              <w:ind w:right="154"/>
              <w:jc w:val="right"/>
              <w:rPr>
                <w:b/>
                <w:sz w:val="18"/>
              </w:rPr>
            </w:pPr>
            <w:r>
              <w:rPr>
                <w:b/>
                <w:spacing w:val="-2"/>
                <w:sz w:val="18"/>
              </w:rPr>
              <w:t>206.048,72</w:t>
            </w:r>
          </w:p>
        </w:tc>
        <w:tc>
          <w:tcPr>
            <w:tcW w:w="1357" w:type="dxa"/>
          </w:tcPr>
          <w:p w14:paraId="3508F44C" w14:textId="77777777" w:rsidR="006C5739" w:rsidRDefault="006C5739">
            <w:pPr>
              <w:pStyle w:val="TableParagraph"/>
              <w:rPr>
                <w:rFonts w:ascii="Times New Roman"/>
                <w:sz w:val="18"/>
              </w:rPr>
            </w:pPr>
          </w:p>
        </w:tc>
        <w:tc>
          <w:tcPr>
            <w:tcW w:w="1432" w:type="dxa"/>
          </w:tcPr>
          <w:p w14:paraId="3390E4AC" w14:textId="77777777" w:rsidR="006C5739" w:rsidRDefault="006C5739">
            <w:pPr>
              <w:pStyle w:val="TableParagraph"/>
              <w:rPr>
                <w:rFonts w:ascii="Times New Roman"/>
                <w:sz w:val="18"/>
              </w:rPr>
            </w:pPr>
          </w:p>
        </w:tc>
        <w:tc>
          <w:tcPr>
            <w:tcW w:w="1174" w:type="dxa"/>
          </w:tcPr>
          <w:p w14:paraId="58A164E3" w14:textId="77777777" w:rsidR="006C5739" w:rsidRDefault="00B8641A">
            <w:pPr>
              <w:pStyle w:val="TableParagraph"/>
              <w:spacing w:before="36"/>
              <w:ind w:right="37"/>
              <w:jc w:val="right"/>
              <w:rPr>
                <w:b/>
                <w:sz w:val="18"/>
              </w:rPr>
            </w:pPr>
            <w:r>
              <w:rPr>
                <w:b/>
                <w:spacing w:val="-2"/>
                <w:sz w:val="18"/>
              </w:rPr>
              <w:t>29.864,61</w:t>
            </w:r>
          </w:p>
        </w:tc>
        <w:tc>
          <w:tcPr>
            <w:tcW w:w="844" w:type="dxa"/>
          </w:tcPr>
          <w:p w14:paraId="42A84077" w14:textId="77777777" w:rsidR="006C5739" w:rsidRDefault="00B8641A">
            <w:pPr>
              <w:pStyle w:val="TableParagraph"/>
              <w:spacing w:before="36"/>
              <w:ind w:right="86"/>
              <w:jc w:val="right"/>
              <w:rPr>
                <w:b/>
                <w:sz w:val="18"/>
              </w:rPr>
            </w:pPr>
            <w:r>
              <w:rPr>
                <w:b/>
                <w:spacing w:val="-2"/>
                <w:sz w:val="18"/>
              </w:rPr>
              <w:t>14,49%</w:t>
            </w:r>
          </w:p>
        </w:tc>
        <w:tc>
          <w:tcPr>
            <w:tcW w:w="782" w:type="dxa"/>
          </w:tcPr>
          <w:p w14:paraId="4BBDF391" w14:textId="77777777" w:rsidR="006C5739" w:rsidRDefault="006C5739">
            <w:pPr>
              <w:pStyle w:val="TableParagraph"/>
              <w:rPr>
                <w:rFonts w:ascii="Times New Roman"/>
                <w:sz w:val="18"/>
              </w:rPr>
            </w:pPr>
          </w:p>
        </w:tc>
      </w:tr>
      <w:tr w:rsidR="006C5739" w14:paraId="5ADF16E1" w14:textId="77777777">
        <w:trPr>
          <w:trHeight w:val="405"/>
        </w:trPr>
        <w:tc>
          <w:tcPr>
            <w:tcW w:w="3782" w:type="dxa"/>
            <w:shd w:val="clear" w:color="auto" w:fill="C0C0C0"/>
          </w:tcPr>
          <w:p w14:paraId="18645D73" w14:textId="77777777" w:rsidR="006C5739" w:rsidRDefault="00B8641A">
            <w:pPr>
              <w:pStyle w:val="TableParagraph"/>
              <w:spacing w:line="200" w:lineRule="exact"/>
              <w:ind w:left="60" w:right="565"/>
              <w:rPr>
                <w:b/>
                <w:sz w:val="18"/>
              </w:rPr>
            </w:pPr>
            <w:r>
              <w:rPr>
                <w:b/>
                <w:color w:val="0000FF"/>
                <w:sz w:val="18"/>
              </w:rPr>
              <w:t>7</w:t>
            </w:r>
            <w:r>
              <w:rPr>
                <w:b/>
                <w:color w:val="0000FF"/>
                <w:spacing w:val="-10"/>
                <w:sz w:val="18"/>
              </w:rPr>
              <w:t xml:space="preserve"> </w:t>
            </w:r>
            <w:r>
              <w:rPr>
                <w:b/>
                <w:color w:val="0000FF"/>
                <w:sz w:val="18"/>
              </w:rPr>
              <w:t>Prihodi</w:t>
            </w:r>
            <w:r>
              <w:rPr>
                <w:b/>
                <w:color w:val="0000FF"/>
                <w:spacing w:val="-10"/>
                <w:sz w:val="18"/>
              </w:rPr>
              <w:t xml:space="preserve"> </w:t>
            </w:r>
            <w:r>
              <w:rPr>
                <w:b/>
                <w:color w:val="0000FF"/>
                <w:sz w:val="18"/>
              </w:rPr>
              <w:t>od</w:t>
            </w:r>
            <w:r>
              <w:rPr>
                <w:b/>
                <w:color w:val="0000FF"/>
                <w:spacing w:val="-10"/>
                <w:sz w:val="18"/>
              </w:rPr>
              <w:t xml:space="preserve"> </w:t>
            </w:r>
            <w:r>
              <w:rPr>
                <w:b/>
                <w:color w:val="0000FF"/>
                <w:sz w:val="18"/>
              </w:rPr>
              <w:t>prodaje</w:t>
            </w:r>
            <w:r>
              <w:rPr>
                <w:b/>
                <w:color w:val="0000FF"/>
                <w:spacing w:val="-10"/>
                <w:sz w:val="18"/>
              </w:rPr>
              <w:t xml:space="preserve"> </w:t>
            </w:r>
            <w:r>
              <w:rPr>
                <w:b/>
                <w:color w:val="0000FF"/>
                <w:sz w:val="18"/>
              </w:rPr>
              <w:t xml:space="preserve">nefinancijske </w:t>
            </w:r>
            <w:r>
              <w:rPr>
                <w:b/>
                <w:color w:val="0000FF"/>
                <w:spacing w:val="-2"/>
                <w:sz w:val="18"/>
              </w:rPr>
              <w:t>imovine</w:t>
            </w:r>
          </w:p>
        </w:tc>
        <w:tc>
          <w:tcPr>
            <w:tcW w:w="1370" w:type="dxa"/>
            <w:shd w:val="clear" w:color="auto" w:fill="C0C0C0"/>
          </w:tcPr>
          <w:p w14:paraId="5D61C31E" w14:textId="77777777" w:rsidR="006C5739" w:rsidRDefault="00B8641A">
            <w:pPr>
              <w:pStyle w:val="TableParagraph"/>
              <w:spacing w:line="201" w:lineRule="exact"/>
              <w:ind w:right="154"/>
              <w:jc w:val="right"/>
              <w:rPr>
                <w:b/>
                <w:sz w:val="18"/>
              </w:rPr>
            </w:pPr>
            <w:r>
              <w:rPr>
                <w:b/>
                <w:color w:val="0000FF"/>
                <w:spacing w:val="-2"/>
                <w:sz w:val="18"/>
              </w:rPr>
              <w:t>88.900,86</w:t>
            </w:r>
          </w:p>
        </w:tc>
        <w:tc>
          <w:tcPr>
            <w:tcW w:w="1357" w:type="dxa"/>
            <w:shd w:val="clear" w:color="auto" w:fill="C0C0C0"/>
          </w:tcPr>
          <w:p w14:paraId="0A873489" w14:textId="77777777" w:rsidR="006C5739" w:rsidRDefault="00B8641A">
            <w:pPr>
              <w:pStyle w:val="TableParagraph"/>
              <w:spacing w:line="201" w:lineRule="exact"/>
              <w:ind w:right="146"/>
              <w:jc w:val="right"/>
              <w:rPr>
                <w:b/>
                <w:sz w:val="18"/>
              </w:rPr>
            </w:pPr>
            <w:r>
              <w:rPr>
                <w:b/>
                <w:color w:val="0000FF"/>
                <w:spacing w:val="-2"/>
                <w:sz w:val="18"/>
              </w:rPr>
              <w:t>7.265.570,00</w:t>
            </w:r>
          </w:p>
        </w:tc>
        <w:tc>
          <w:tcPr>
            <w:tcW w:w="1432" w:type="dxa"/>
            <w:shd w:val="clear" w:color="auto" w:fill="C0C0C0"/>
          </w:tcPr>
          <w:p w14:paraId="7FF72F0D" w14:textId="77777777" w:rsidR="006C5739" w:rsidRDefault="00B8641A">
            <w:pPr>
              <w:pStyle w:val="TableParagraph"/>
              <w:spacing w:line="201" w:lineRule="exact"/>
              <w:ind w:right="228"/>
              <w:jc w:val="right"/>
              <w:rPr>
                <w:b/>
                <w:sz w:val="18"/>
              </w:rPr>
            </w:pPr>
            <w:r>
              <w:rPr>
                <w:b/>
                <w:color w:val="0000FF"/>
                <w:spacing w:val="-2"/>
                <w:sz w:val="18"/>
              </w:rPr>
              <w:t>7.265.570,00</w:t>
            </w:r>
          </w:p>
        </w:tc>
        <w:tc>
          <w:tcPr>
            <w:tcW w:w="1174" w:type="dxa"/>
            <w:shd w:val="clear" w:color="auto" w:fill="C0C0C0"/>
          </w:tcPr>
          <w:p w14:paraId="48D50A45" w14:textId="77777777" w:rsidR="006C5739" w:rsidRDefault="00B8641A">
            <w:pPr>
              <w:pStyle w:val="TableParagraph"/>
              <w:spacing w:line="201" w:lineRule="exact"/>
              <w:ind w:right="37"/>
              <w:jc w:val="right"/>
              <w:rPr>
                <w:b/>
                <w:sz w:val="18"/>
              </w:rPr>
            </w:pPr>
            <w:r>
              <w:rPr>
                <w:b/>
                <w:color w:val="0000FF"/>
                <w:spacing w:val="-2"/>
                <w:sz w:val="18"/>
              </w:rPr>
              <w:t>879.432,80</w:t>
            </w:r>
          </w:p>
        </w:tc>
        <w:tc>
          <w:tcPr>
            <w:tcW w:w="844" w:type="dxa"/>
            <w:shd w:val="clear" w:color="auto" w:fill="C0C0C0"/>
          </w:tcPr>
          <w:p w14:paraId="2FF7DF58" w14:textId="77777777" w:rsidR="006C5739" w:rsidRDefault="00B8641A">
            <w:pPr>
              <w:pStyle w:val="TableParagraph"/>
              <w:spacing w:line="201" w:lineRule="exact"/>
              <w:ind w:right="86"/>
              <w:jc w:val="right"/>
              <w:rPr>
                <w:b/>
                <w:sz w:val="18"/>
              </w:rPr>
            </w:pPr>
            <w:r>
              <w:rPr>
                <w:b/>
                <w:color w:val="0000FF"/>
                <w:spacing w:val="-2"/>
                <w:sz w:val="18"/>
              </w:rPr>
              <w:t>989,23%</w:t>
            </w:r>
          </w:p>
        </w:tc>
        <w:tc>
          <w:tcPr>
            <w:tcW w:w="782" w:type="dxa"/>
            <w:shd w:val="clear" w:color="auto" w:fill="C0C0C0"/>
          </w:tcPr>
          <w:p w14:paraId="53400A7C" w14:textId="77777777" w:rsidR="006C5739" w:rsidRDefault="00B8641A">
            <w:pPr>
              <w:pStyle w:val="TableParagraph"/>
              <w:spacing w:line="201" w:lineRule="exact"/>
              <w:ind w:right="73"/>
              <w:jc w:val="right"/>
              <w:rPr>
                <w:b/>
                <w:sz w:val="18"/>
              </w:rPr>
            </w:pPr>
            <w:r>
              <w:rPr>
                <w:b/>
                <w:color w:val="0000FF"/>
                <w:spacing w:val="-2"/>
                <w:sz w:val="18"/>
              </w:rPr>
              <w:t>12,10%</w:t>
            </w:r>
          </w:p>
        </w:tc>
      </w:tr>
      <w:tr w:rsidR="006C5739" w14:paraId="3A039BB6" w14:textId="77777777">
        <w:trPr>
          <w:trHeight w:val="605"/>
        </w:trPr>
        <w:tc>
          <w:tcPr>
            <w:tcW w:w="3782" w:type="dxa"/>
          </w:tcPr>
          <w:p w14:paraId="3B7D9BCB" w14:textId="77777777" w:rsidR="006C5739" w:rsidRDefault="00B8641A">
            <w:pPr>
              <w:pStyle w:val="TableParagraph"/>
              <w:spacing w:line="232" w:lineRule="auto"/>
              <w:ind w:left="120"/>
              <w:rPr>
                <w:b/>
                <w:sz w:val="18"/>
              </w:rPr>
            </w:pPr>
            <w:r>
              <w:rPr>
                <w:b/>
                <w:sz w:val="18"/>
              </w:rPr>
              <w:t>71</w:t>
            </w:r>
            <w:r>
              <w:rPr>
                <w:b/>
                <w:spacing w:val="-10"/>
                <w:sz w:val="18"/>
              </w:rPr>
              <w:t xml:space="preserve"> </w:t>
            </w:r>
            <w:r>
              <w:rPr>
                <w:b/>
                <w:sz w:val="18"/>
              </w:rPr>
              <w:t>Prihodi</w:t>
            </w:r>
            <w:r>
              <w:rPr>
                <w:b/>
                <w:spacing w:val="-10"/>
                <w:sz w:val="18"/>
              </w:rPr>
              <w:t xml:space="preserve"> </w:t>
            </w:r>
            <w:r>
              <w:rPr>
                <w:b/>
                <w:sz w:val="18"/>
              </w:rPr>
              <w:t>od</w:t>
            </w:r>
            <w:r>
              <w:rPr>
                <w:b/>
                <w:spacing w:val="-10"/>
                <w:sz w:val="18"/>
              </w:rPr>
              <w:t xml:space="preserve"> </w:t>
            </w:r>
            <w:r>
              <w:rPr>
                <w:b/>
                <w:sz w:val="18"/>
              </w:rPr>
              <w:t>prodaje</w:t>
            </w:r>
            <w:r>
              <w:rPr>
                <w:b/>
                <w:spacing w:val="-10"/>
                <w:sz w:val="18"/>
              </w:rPr>
              <w:t xml:space="preserve"> </w:t>
            </w:r>
            <w:r>
              <w:rPr>
                <w:b/>
                <w:sz w:val="18"/>
              </w:rPr>
              <w:t xml:space="preserve">neproizvedene </w:t>
            </w:r>
            <w:r>
              <w:rPr>
                <w:b/>
                <w:spacing w:val="-2"/>
                <w:sz w:val="18"/>
              </w:rPr>
              <w:t>imovine</w:t>
            </w:r>
          </w:p>
          <w:p w14:paraId="5CCE7D5B" w14:textId="77777777" w:rsidR="006C5739" w:rsidRDefault="00B8641A">
            <w:pPr>
              <w:pStyle w:val="TableParagraph"/>
              <w:spacing w:line="185" w:lineRule="exact"/>
              <w:ind w:left="180"/>
              <w:rPr>
                <w:b/>
                <w:sz w:val="18"/>
              </w:rPr>
            </w:pPr>
            <w:r>
              <w:rPr>
                <w:b/>
                <w:sz w:val="18"/>
              </w:rPr>
              <w:t>711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pacing w:val="-2"/>
                <w:sz w:val="18"/>
              </w:rPr>
              <w:t>materijalne</w:t>
            </w:r>
          </w:p>
        </w:tc>
        <w:tc>
          <w:tcPr>
            <w:tcW w:w="1370" w:type="dxa"/>
          </w:tcPr>
          <w:p w14:paraId="78ABF840" w14:textId="77777777" w:rsidR="006C5739" w:rsidRDefault="00B8641A">
            <w:pPr>
              <w:pStyle w:val="TableParagraph"/>
              <w:spacing w:line="201" w:lineRule="exact"/>
              <w:ind w:left="412"/>
              <w:rPr>
                <w:b/>
                <w:sz w:val="18"/>
              </w:rPr>
            </w:pPr>
            <w:r>
              <w:rPr>
                <w:b/>
                <w:spacing w:val="-2"/>
                <w:sz w:val="18"/>
              </w:rPr>
              <w:t>35.796,60</w:t>
            </w:r>
          </w:p>
          <w:p w14:paraId="785FBA8A" w14:textId="77777777" w:rsidR="006C5739" w:rsidRDefault="00B8641A">
            <w:pPr>
              <w:pStyle w:val="TableParagraph"/>
              <w:spacing w:before="198" w:line="187" w:lineRule="exact"/>
              <w:ind w:left="412"/>
              <w:rPr>
                <w:b/>
                <w:sz w:val="18"/>
              </w:rPr>
            </w:pPr>
            <w:r>
              <w:rPr>
                <w:b/>
                <w:spacing w:val="-2"/>
                <w:sz w:val="18"/>
              </w:rPr>
              <w:t>35.796,60</w:t>
            </w:r>
          </w:p>
        </w:tc>
        <w:tc>
          <w:tcPr>
            <w:tcW w:w="1357" w:type="dxa"/>
          </w:tcPr>
          <w:p w14:paraId="0B8433C0" w14:textId="77777777" w:rsidR="006C5739" w:rsidRDefault="00B8641A">
            <w:pPr>
              <w:pStyle w:val="TableParagraph"/>
              <w:spacing w:line="201" w:lineRule="exact"/>
              <w:ind w:right="146"/>
              <w:jc w:val="right"/>
              <w:rPr>
                <w:b/>
                <w:sz w:val="18"/>
              </w:rPr>
            </w:pPr>
            <w:r>
              <w:rPr>
                <w:b/>
                <w:spacing w:val="-2"/>
                <w:sz w:val="18"/>
              </w:rPr>
              <w:t>5.122.120,00</w:t>
            </w:r>
          </w:p>
        </w:tc>
        <w:tc>
          <w:tcPr>
            <w:tcW w:w="1432" w:type="dxa"/>
          </w:tcPr>
          <w:p w14:paraId="69C20AB7" w14:textId="77777777" w:rsidR="006C5739" w:rsidRDefault="00B8641A">
            <w:pPr>
              <w:pStyle w:val="TableParagraph"/>
              <w:spacing w:line="201" w:lineRule="exact"/>
              <w:ind w:right="228"/>
              <w:jc w:val="right"/>
              <w:rPr>
                <w:b/>
                <w:sz w:val="18"/>
              </w:rPr>
            </w:pPr>
            <w:r>
              <w:rPr>
                <w:b/>
                <w:spacing w:val="-2"/>
                <w:sz w:val="18"/>
              </w:rPr>
              <w:t>5.122.120,00</w:t>
            </w:r>
          </w:p>
        </w:tc>
        <w:tc>
          <w:tcPr>
            <w:tcW w:w="2018" w:type="dxa"/>
            <w:gridSpan w:val="2"/>
          </w:tcPr>
          <w:p w14:paraId="5421F0A3" w14:textId="77777777" w:rsidR="006C5739" w:rsidRDefault="00B8641A">
            <w:pPr>
              <w:pStyle w:val="TableParagraph"/>
              <w:spacing w:line="201" w:lineRule="exact"/>
              <w:ind w:left="233"/>
              <w:rPr>
                <w:b/>
                <w:sz w:val="18"/>
              </w:rPr>
            </w:pPr>
            <w:r>
              <w:rPr>
                <w:b/>
                <w:spacing w:val="-2"/>
                <w:sz w:val="18"/>
              </w:rPr>
              <w:t>866.184,342419,74%</w:t>
            </w:r>
          </w:p>
          <w:p w14:paraId="3519751B" w14:textId="77777777" w:rsidR="006C5739" w:rsidRDefault="00B8641A">
            <w:pPr>
              <w:pStyle w:val="TableParagraph"/>
              <w:spacing w:before="198" w:line="187" w:lineRule="exact"/>
              <w:ind w:left="233"/>
              <w:rPr>
                <w:b/>
                <w:sz w:val="18"/>
              </w:rPr>
            </w:pPr>
            <w:r>
              <w:rPr>
                <w:b/>
                <w:spacing w:val="-2"/>
                <w:sz w:val="18"/>
              </w:rPr>
              <w:t>866.184,342419,74%</w:t>
            </w:r>
          </w:p>
        </w:tc>
        <w:tc>
          <w:tcPr>
            <w:tcW w:w="782" w:type="dxa"/>
          </w:tcPr>
          <w:p w14:paraId="2CAE691F" w14:textId="77777777" w:rsidR="006C5739" w:rsidRDefault="00B8641A">
            <w:pPr>
              <w:pStyle w:val="TableParagraph"/>
              <w:spacing w:line="201" w:lineRule="exact"/>
              <w:ind w:right="73"/>
              <w:jc w:val="right"/>
              <w:rPr>
                <w:b/>
                <w:sz w:val="18"/>
              </w:rPr>
            </w:pPr>
            <w:r>
              <w:rPr>
                <w:b/>
                <w:spacing w:val="-2"/>
                <w:sz w:val="18"/>
              </w:rPr>
              <w:t>16,91%</w:t>
            </w:r>
          </w:p>
        </w:tc>
      </w:tr>
      <w:tr w:rsidR="006C5739" w14:paraId="07305F6C" w14:textId="77777777">
        <w:trPr>
          <w:trHeight w:val="405"/>
        </w:trPr>
        <w:tc>
          <w:tcPr>
            <w:tcW w:w="3782" w:type="dxa"/>
          </w:tcPr>
          <w:p w14:paraId="3779599A" w14:textId="77777777" w:rsidR="006C5739" w:rsidRDefault="00B8641A">
            <w:pPr>
              <w:pStyle w:val="TableParagraph"/>
              <w:spacing w:line="200" w:lineRule="exact"/>
              <w:ind w:left="180"/>
              <w:rPr>
                <w:b/>
                <w:sz w:val="18"/>
              </w:rPr>
            </w:pPr>
            <w:r>
              <w:rPr>
                <w:b/>
                <w:sz w:val="18"/>
              </w:rPr>
              <w:t>imovine</w:t>
            </w:r>
            <w:r>
              <w:rPr>
                <w:b/>
                <w:spacing w:val="-1"/>
                <w:sz w:val="18"/>
              </w:rPr>
              <w:t xml:space="preserve"> </w:t>
            </w:r>
            <w:r>
              <w:rPr>
                <w:b/>
                <w:sz w:val="18"/>
              </w:rPr>
              <w:t>-</w:t>
            </w:r>
            <w:r>
              <w:rPr>
                <w:b/>
                <w:spacing w:val="-1"/>
                <w:sz w:val="18"/>
              </w:rPr>
              <w:t xml:space="preserve"> </w:t>
            </w:r>
            <w:r>
              <w:rPr>
                <w:b/>
                <w:sz w:val="18"/>
              </w:rPr>
              <w:t>prirodnih</w:t>
            </w:r>
            <w:r>
              <w:rPr>
                <w:b/>
                <w:spacing w:val="-1"/>
                <w:sz w:val="18"/>
              </w:rPr>
              <w:t xml:space="preserve"> </w:t>
            </w:r>
            <w:r>
              <w:rPr>
                <w:b/>
                <w:spacing w:val="-2"/>
                <w:sz w:val="18"/>
              </w:rPr>
              <w:t>bogatstava</w:t>
            </w:r>
          </w:p>
          <w:p w14:paraId="456F4389" w14:textId="77777777" w:rsidR="006C5739" w:rsidRDefault="00B8641A">
            <w:pPr>
              <w:pStyle w:val="TableParagraph"/>
              <w:spacing w:line="186" w:lineRule="exact"/>
              <w:ind w:left="225"/>
              <w:rPr>
                <w:b/>
                <w:sz w:val="18"/>
              </w:rPr>
            </w:pPr>
            <w:r>
              <w:rPr>
                <w:b/>
                <w:sz w:val="18"/>
              </w:rPr>
              <w:t>7111</w:t>
            </w:r>
            <w:r>
              <w:rPr>
                <w:b/>
                <w:spacing w:val="-1"/>
                <w:sz w:val="18"/>
              </w:rPr>
              <w:t xml:space="preserve"> </w:t>
            </w:r>
            <w:r>
              <w:rPr>
                <w:b/>
                <w:spacing w:val="-2"/>
                <w:sz w:val="18"/>
              </w:rPr>
              <w:t>Zemljišta</w:t>
            </w:r>
          </w:p>
        </w:tc>
        <w:tc>
          <w:tcPr>
            <w:tcW w:w="1370" w:type="dxa"/>
          </w:tcPr>
          <w:p w14:paraId="587EA966" w14:textId="77777777" w:rsidR="006C5739" w:rsidRDefault="00B8641A">
            <w:pPr>
              <w:pStyle w:val="TableParagraph"/>
              <w:spacing w:before="198" w:line="187" w:lineRule="exact"/>
              <w:ind w:right="154"/>
              <w:jc w:val="right"/>
              <w:rPr>
                <w:b/>
                <w:sz w:val="18"/>
              </w:rPr>
            </w:pPr>
            <w:r>
              <w:rPr>
                <w:b/>
                <w:spacing w:val="-2"/>
                <w:sz w:val="18"/>
              </w:rPr>
              <w:t>35.796,60</w:t>
            </w:r>
          </w:p>
        </w:tc>
        <w:tc>
          <w:tcPr>
            <w:tcW w:w="1357" w:type="dxa"/>
          </w:tcPr>
          <w:p w14:paraId="0E35849A" w14:textId="77777777" w:rsidR="006C5739" w:rsidRDefault="006C5739">
            <w:pPr>
              <w:pStyle w:val="TableParagraph"/>
              <w:rPr>
                <w:rFonts w:ascii="Times New Roman"/>
                <w:sz w:val="18"/>
              </w:rPr>
            </w:pPr>
          </w:p>
        </w:tc>
        <w:tc>
          <w:tcPr>
            <w:tcW w:w="1432" w:type="dxa"/>
          </w:tcPr>
          <w:p w14:paraId="362CB38E" w14:textId="77777777" w:rsidR="006C5739" w:rsidRDefault="006C5739">
            <w:pPr>
              <w:pStyle w:val="TableParagraph"/>
              <w:rPr>
                <w:rFonts w:ascii="Times New Roman"/>
                <w:sz w:val="18"/>
              </w:rPr>
            </w:pPr>
          </w:p>
        </w:tc>
        <w:tc>
          <w:tcPr>
            <w:tcW w:w="2018" w:type="dxa"/>
            <w:gridSpan w:val="2"/>
          </w:tcPr>
          <w:p w14:paraId="6BF11D7C" w14:textId="77777777" w:rsidR="006C5739" w:rsidRDefault="00B8641A">
            <w:pPr>
              <w:pStyle w:val="TableParagraph"/>
              <w:spacing w:before="198" w:line="187" w:lineRule="exact"/>
              <w:ind w:left="233"/>
              <w:rPr>
                <w:b/>
                <w:sz w:val="18"/>
              </w:rPr>
            </w:pPr>
            <w:r>
              <w:rPr>
                <w:b/>
                <w:spacing w:val="-2"/>
                <w:sz w:val="18"/>
              </w:rPr>
              <w:t>866.184,342419,74%</w:t>
            </w:r>
          </w:p>
        </w:tc>
        <w:tc>
          <w:tcPr>
            <w:tcW w:w="782" w:type="dxa"/>
          </w:tcPr>
          <w:p w14:paraId="1C050227" w14:textId="77777777" w:rsidR="006C5739" w:rsidRDefault="006C5739">
            <w:pPr>
              <w:pStyle w:val="TableParagraph"/>
              <w:rPr>
                <w:rFonts w:ascii="Times New Roman"/>
                <w:sz w:val="18"/>
              </w:rPr>
            </w:pPr>
          </w:p>
        </w:tc>
      </w:tr>
      <w:tr w:rsidR="006C5739" w14:paraId="030D9268" w14:textId="77777777">
        <w:trPr>
          <w:trHeight w:val="689"/>
        </w:trPr>
        <w:tc>
          <w:tcPr>
            <w:tcW w:w="3782" w:type="dxa"/>
          </w:tcPr>
          <w:p w14:paraId="65C97020" w14:textId="77777777" w:rsidR="006C5739" w:rsidRDefault="00B8641A">
            <w:pPr>
              <w:pStyle w:val="TableParagraph"/>
              <w:spacing w:before="83" w:line="232" w:lineRule="auto"/>
              <w:ind w:left="120"/>
              <w:rPr>
                <w:b/>
                <w:sz w:val="18"/>
              </w:rPr>
            </w:pPr>
            <w:r>
              <w:rPr>
                <w:b/>
                <w:sz w:val="18"/>
              </w:rPr>
              <w:t>72</w:t>
            </w:r>
            <w:r>
              <w:rPr>
                <w:b/>
                <w:spacing w:val="-10"/>
                <w:sz w:val="18"/>
              </w:rPr>
              <w:t xml:space="preserve"> </w:t>
            </w:r>
            <w:r>
              <w:rPr>
                <w:b/>
                <w:sz w:val="18"/>
              </w:rPr>
              <w:t>Prihodi</w:t>
            </w:r>
            <w:r>
              <w:rPr>
                <w:b/>
                <w:spacing w:val="-10"/>
                <w:sz w:val="18"/>
              </w:rPr>
              <w:t xml:space="preserve"> </w:t>
            </w:r>
            <w:r>
              <w:rPr>
                <w:b/>
                <w:sz w:val="18"/>
              </w:rPr>
              <w:t>od</w:t>
            </w:r>
            <w:r>
              <w:rPr>
                <w:b/>
                <w:spacing w:val="-10"/>
                <w:sz w:val="18"/>
              </w:rPr>
              <w:t xml:space="preserve"> </w:t>
            </w:r>
            <w:r>
              <w:rPr>
                <w:b/>
                <w:sz w:val="18"/>
              </w:rPr>
              <w:t>prodaje</w:t>
            </w:r>
            <w:r>
              <w:rPr>
                <w:b/>
                <w:spacing w:val="-10"/>
                <w:sz w:val="18"/>
              </w:rPr>
              <w:t xml:space="preserve"> </w:t>
            </w:r>
            <w:r>
              <w:rPr>
                <w:b/>
                <w:sz w:val="18"/>
              </w:rPr>
              <w:t>proizvedene dugotrajne imovine</w:t>
            </w:r>
          </w:p>
          <w:p w14:paraId="7BDF56CF" w14:textId="77777777" w:rsidR="006C5739" w:rsidRDefault="00B8641A">
            <w:pPr>
              <w:pStyle w:val="TableParagraph"/>
              <w:spacing w:line="185" w:lineRule="exact"/>
              <w:ind w:left="180"/>
              <w:rPr>
                <w:b/>
                <w:sz w:val="18"/>
              </w:rPr>
            </w:pPr>
            <w:r>
              <w:rPr>
                <w:b/>
                <w:sz w:val="18"/>
              </w:rPr>
              <w:t>721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pacing w:val="-2"/>
                <w:sz w:val="18"/>
              </w:rPr>
              <w:t>građevinskih</w:t>
            </w:r>
          </w:p>
        </w:tc>
        <w:tc>
          <w:tcPr>
            <w:tcW w:w="1370" w:type="dxa"/>
          </w:tcPr>
          <w:p w14:paraId="42124593" w14:textId="77777777" w:rsidR="006C5739" w:rsidRDefault="00B8641A">
            <w:pPr>
              <w:pStyle w:val="TableParagraph"/>
              <w:spacing w:before="78"/>
              <w:ind w:left="412"/>
              <w:rPr>
                <w:b/>
                <w:sz w:val="18"/>
              </w:rPr>
            </w:pPr>
            <w:r>
              <w:rPr>
                <w:b/>
                <w:spacing w:val="-2"/>
                <w:sz w:val="18"/>
              </w:rPr>
              <w:t>53.104,26</w:t>
            </w:r>
          </w:p>
          <w:p w14:paraId="5203F457" w14:textId="77777777" w:rsidR="006C5739" w:rsidRDefault="00B8641A">
            <w:pPr>
              <w:pStyle w:val="TableParagraph"/>
              <w:spacing w:before="198" w:line="187" w:lineRule="exact"/>
              <w:ind w:left="412"/>
              <w:rPr>
                <w:b/>
                <w:sz w:val="18"/>
              </w:rPr>
            </w:pPr>
            <w:r>
              <w:rPr>
                <w:b/>
                <w:spacing w:val="-2"/>
                <w:sz w:val="18"/>
              </w:rPr>
              <w:t>48.080,66</w:t>
            </w:r>
          </w:p>
        </w:tc>
        <w:tc>
          <w:tcPr>
            <w:tcW w:w="1357" w:type="dxa"/>
          </w:tcPr>
          <w:p w14:paraId="7CC18292" w14:textId="77777777" w:rsidR="006C5739" w:rsidRDefault="00B8641A">
            <w:pPr>
              <w:pStyle w:val="TableParagraph"/>
              <w:spacing w:before="78"/>
              <w:ind w:right="146"/>
              <w:jc w:val="right"/>
              <w:rPr>
                <w:b/>
                <w:sz w:val="18"/>
              </w:rPr>
            </w:pPr>
            <w:r>
              <w:rPr>
                <w:b/>
                <w:spacing w:val="-2"/>
                <w:sz w:val="18"/>
              </w:rPr>
              <w:t>2.143.450,00</w:t>
            </w:r>
          </w:p>
        </w:tc>
        <w:tc>
          <w:tcPr>
            <w:tcW w:w="1432" w:type="dxa"/>
          </w:tcPr>
          <w:p w14:paraId="26BB1A7E" w14:textId="77777777" w:rsidR="006C5739" w:rsidRDefault="00B8641A">
            <w:pPr>
              <w:pStyle w:val="TableParagraph"/>
              <w:spacing w:before="78"/>
              <w:ind w:right="228"/>
              <w:jc w:val="right"/>
              <w:rPr>
                <w:b/>
                <w:sz w:val="18"/>
              </w:rPr>
            </w:pPr>
            <w:r>
              <w:rPr>
                <w:b/>
                <w:spacing w:val="-2"/>
                <w:sz w:val="18"/>
              </w:rPr>
              <w:t>2.143.450,00</w:t>
            </w:r>
          </w:p>
        </w:tc>
        <w:tc>
          <w:tcPr>
            <w:tcW w:w="1174" w:type="dxa"/>
          </w:tcPr>
          <w:p w14:paraId="72F42C90" w14:textId="77777777" w:rsidR="006C5739" w:rsidRDefault="00B8641A">
            <w:pPr>
              <w:pStyle w:val="TableParagraph"/>
              <w:spacing w:before="78"/>
              <w:ind w:left="333"/>
              <w:rPr>
                <w:b/>
                <w:sz w:val="18"/>
              </w:rPr>
            </w:pPr>
            <w:r>
              <w:rPr>
                <w:b/>
                <w:spacing w:val="-2"/>
                <w:sz w:val="18"/>
              </w:rPr>
              <w:t>13.248,46</w:t>
            </w:r>
          </w:p>
          <w:p w14:paraId="1C5E7385" w14:textId="77777777" w:rsidR="006C5739" w:rsidRDefault="00B8641A">
            <w:pPr>
              <w:pStyle w:val="TableParagraph"/>
              <w:spacing w:before="198" w:line="187" w:lineRule="exact"/>
              <w:ind w:left="333"/>
              <w:rPr>
                <w:b/>
                <w:sz w:val="18"/>
              </w:rPr>
            </w:pPr>
            <w:r>
              <w:rPr>
                <w:b/>
                <w:spacing w:val="-2"/>
                <w:sz w:val="18"/>
              </w:rPr>
              <w:t>13.248,46</w:t>
            </w:r>
          </w:p>
        </w:tc>
        <w:tc>
          <w:tcPr>
            <w:tcW w:w="844" w:type="dxa"/>
          </w:tcPr>
          <w:p w14:paraId="6E827BAC" w14:textId="77777777" w:rsidR="006C5739" w:rsidRDefault="00B8641A">
            <w:pPr>
              <w:pStyle w:val="TableParagraph"/>
              <w:spacing w:before="78"/>
              <w:ind w:left="144"/>
              <w:rPr>
                <w:b/>
                <w:sz w:val="18"/>
              </w:rPr>
            </w:pPr>
            <w:r>
              <w:rPr>
                <w:b/>
                <w:spacing w:val="-2"/>
                <w:sz w:val="18"/>
              </w:rPr>
              <w:t>24,95%</w:t>
            </w:r>
          </w:p>
          <w:p w14:paraId="1ECF64D5" w14:textId="77777777" w:rsidR="006C5739" w:rsidRDefault="00B8641A">
            <w:pPr>
              <w:pStyle w:val="TableParagraph"/>
              <w:spacing w:before="198" w:line="187" w:lineRule="exact"/>
              <w:ind w:left="144"/>
              <w:rPr>
                <w:b/>
                <w:sz w:val="18"/>
              </w:rPr>
            </w:pPr>
            <w:r>
              <w:rPr>
                <w:b/>
                <w:spacing w:val="-2"/>
                <w:sz w:val="18"/>
              </w:rPr>
              <w:t>27,55%</w:t>
            </w:r>
          </w:p>
        </w:tc>
        <w:tc>
          <w:tcPr>
            <w:tcW w:w="782" w:type="dxa"/>
          </w:tcPr>
          <w:p w14:paraId="155BEFDC" w14:textId="77777777" w:rsidR="006C5739" w:rsidRDefault="00B8641A">
            <w:pPr>
              <w:pStyle w:val="TableParagraph"/>
              <w:spacing w:before="78"/>
              <w:ind w:right="73"/>
              <w:jc w:val="right"/>
              <w:rPr>
                <w:b/>
                <w:sz w:val="18"/>
              </w:rPr>
            </w:pPr>
            <w:r>
              <w:rPr>
                <w:b/>
                <w:spacing w:val="-2"/>
                <w:sz w:val="18"/>
              </w:rPr>
              <w:t>0,62%</w:t>
            </w:r>
          </w:p>
        </w:tc>
      </w:tr>
      <w:tr w:rsidR="006C5739" w14:paraId="15E50671" w14:textId="77777777">
        <w:trPr>
          <w:trHeight w:val="432"/>
        </w:trPr>
        <w:tc>
          <w:tcPr>
            <w:tcW w:w="3782" w:type="dxa"/>
          </w:tcPr>
          <w:p w14:paraId="3AB65E32" w14:textId="77777777" w:rsidR="006C5739" w:rsidRDefault="00B8641A">
            <w:pPr>
              <w:pStyle w:val="TableParagraph"/>
              <w:spacing w:line="192" w:lineRule="exact"/>
              <w:ind w:left="180"/>
              <w:rPr>
                <w:b/>
                <w:sz w:val="18"/>
              </w:rPr>
            </w:pPr>
            <w:r>
              <w:rPr>
                <w:b/>
                <w:spacing w:val="-2"/>
                <w:sz w:val="18"/>
              </w:rPr>
              <w:t>objekata</w:t>
            </w:r>
          </w:p>
          <w:p w14:paraId="014889C6" w14:textId="77777777" w:rsidR="006C5739" w:rsidRDefault="00B8641A">
            <w:pPr>
              <w:pStyle w:val="TableParagraph"/>
              <w:spacing w:line="198" w:lineRule="exact"/>
              <w:ind w:left="225"/>
              <w:rPr>
                <w:b/>
                <w:sz w:val="18"/>
              </w:rPr>
            </w:pPr>
            <w:r>
              <w:rPr>
                <w:b/>
                <w:sz w:val="18"/>
              </w:rPr>
              <w:t>7211</w:t>
            </w:r>
            <w:r>
              <w:rPr>
                <w:b/>
                <w:spacing w:val="-1"/>
                <w:sz w:val="18"/>
              </w:rPr>
              <w:t xml:space="preserve"> </w:t>
            </w:r>
            <w:r>
              <w:rPr>
                <w:b/>
                <w:sz w:val="18"/>
              </w:rPr>
              <w:t>Stambeni</w:t>
            </w:r>
            <w:r>
              <w:rPr>
                <w:b/>
                <w:spacing w:val="-1"/>
                <w:sz w:val="18"/>
              </w:rPr>
              <w:t xml:space="preserve"> </w:t>
            </w:r>
            <w:r>
              <w:rPr>
                <w:b/>
                <w:spacing w:val="-2"/>
                <w:sz w:val="18"/>
              </w:rPr>
              <w:t>objekti</w:t>
            </w:r>
          </w:p>
        </w:tc>
        <w:tc>
          <w:tcPr>
            <w:tcW w:w="1370" w:type="dxa"/>
          </w:tcPr>
          <w:p w14:paraId="56DA20BC" w14:textId="77777777" w:rsidR="006C5739" w:rsidRDefault="00B8641A">
            <w:pPr>
              <w:pStyle w:val="TableParagraph"/>
              <w:spacing w:before="183"/>
              <w:ind w:right="154"/>
              <w:jc w:val="right"/>
              <w:rPr>
                <w:b/>
                <w:sz w:val="18"/>
              </w:rPr>
            </w:pPr>
            <w:r>
              <w:rPr>
                <w:b/>
                <w:spacing w:val="-2"/>
                <w:sz w:val="18"/>
              </w:rPr>
              <w:t>48.080,66</w:t>
            </w:r>
          </w:p>
        </w:tc>
        <w:tc>
          <w:tcPr>
            <w:tcW w:w="1357" w:type="dxa"/>
          </w:tcPr>
          <w:p w14:paraId="0926A1CB" w14:textId="77777777" w:rsidR="006C5739" w:rsidRDefault="006C5739">
            <w:pPr>
              <w:pStyle w:val="TableParagraph"/>
              <w:rPr>
                <w:rFonts w:ascii="Times New Roman"/>
                <w:sz w:val="18"/>
              </w:rPr>
            </w:pPr>
          </w:p>
        </w:tc>
        <w:tc>
          <w:tcPr>
            <w:tcW w:w="1432" w:type="dxa"/>
          </w:tcPr>
          <w:p w14:paraId="2A19B15A" w14:textId="77777777" w:rsidR="006C5739" w:rsidRDefault="006C5739">
            <w:pPr>
              <w:pStyle w:val="TableParagraph"/>
              <w:rPr>
                <w:rFonts w:ascii="Times New Roman"/>
                <w:sz w:val="18"/>
              </w:rPr>
            </w:pPr>
          </w:p>
        </w:tc>
        <w:tc>
          <w:tcPr>
            <w:tcW w:w="1174" w:type="dxa"/>
          </w:tcPr>
          <w:p w14:paraId="36B5A3E9" w14:textId="77777777" w:rsidR="006C5739" w:rsidRDefault="00B8641A">
            <w:pPr>
              <w:pStyle w:val="TableParagraph"/>
              <w:spacing w:before="183"/>
              <w:ind w:right="37"/>
              <w:jc w:val="right"/>
              <w:rPr>
                <w:b/>
                <w:sz w:val="18"/>
              </w:rPr>
            </w:pPr>
            <w:r>
              <w:rPr>
                <w:b/>
                <w:spacing w:val="-2"/>
                <w:sz w:val="18"/>
              </w:rPr>
              <w:t>13.248,46</w:t>
            </w:r>
          </w:p>
        </w:tc>
        <w:tc>
          <w:tcPr>
            <w:tcW w:w="844" w:type="dxa"/>
          </w:tcPr>
          <w:p w14:paraId="715DEFCB" w14:textId="77777777" w:rsidR="006C5739" w:rsidRDefault="00B8641A">
            <w:pPr>
              <w:pStyle w:val="TableParagraph"/>
              <w:spacing w:before="183"/>
              <w:ind w:right="86"/>
              <w:jc w:val="right"/>
              <w:rPr>
                <w:b/>
                <w:sz w:val="18"/>
              </w:rPr>
            </w:pPr>
            <w:r>
              <w:rPr>
                <w:b/>
                <w:spacing w:val="-2"/>
                <w:sz w:val="18"/>
              </w:rPr>
              <w:t>27,55%</w:t>
            </w:r>
          </w:p>
        </w:tc>
        <w:tc>
          <w:tcPr>
            <w:tcW w:w="782" w:type="dxa"/>
          </w:tcPr>
          <w:p w14:paraId="3BC529E5" w14:textId="77777777" w:rsidR="006C5739" w:rsidRDefault="006C5739">
            <w:pPr>
              <w:pStyle w:val="TableParagraph"/>
              <w:rPr>
                <w:rFonts w:ascii="Times New Roman"/>
                <w:sz w:val="18"/>
              </w:rPr>
            </w:pPr>
          </w:p>
        </w:tc>
      </w:tr>
      <w:tr w:rsidR="006C5739" w14:paraId="68E1F554" w14:textId="77777777">
        <w:trPr>
          <w:trHeight w:val="647"/>
        </w:trPr>
        <w:tc>
          <w:tcPr>
            <w:tcW w:w="3782" w:type="dxa"/>
          </w:tcPr>
          <w:p w14:paraId="0E34E523" w14:textId="77777777" w:rsidR="006C5739" w:rsidRDefault="00B8641A">
            <w:pPr>
              <w:pStyle w:val="TableParagraph"/>
              <w:spacing w:before="41" w:line="232" w:lineRule="auto"/>
              <w:ind w:left="180"/>
              <w:rPr>
                <w:b/>
                <w:sz w:val="18"/>
              </w:rPr>
            </w:pPr>
            <w:r>
              <w:rPr>
                <w:b/>
                <w:sz w:val="18"/>
              </w:rPr>
              <w:t>723</w:t>
            </w:r>
            <w:r>
              <w:rPr>
                <w:b/>
                <w:spacing w:val="-10"/>
                <w:sz w:val="18"/>
              </w:rPr>
              <w:t xml:space="preserve"> </w:t>
            </w:r>
            <w:r>
              <w:rPr>
                <w:b/>
                <w:sz w:val="18"/>
              </w:rPr>
              <w:t>Prihodi</w:t>
            </w:r>
            <w:r>
              <w:rPr>
                <w:b/>
                <w:spacing w:val="-10"/>
                <w:sz w:val="18"/>
              </w:rPr>
              <w:t xml:space="preserve"> </w:t>
            </w:r>
            <w:r>
              <w:rPr>
                <w:b/>
                <w:sz w:val="18"/>
              </w:rPr>
              <w:t>od</w:t>
            </w:r>
            <w:r>
              <w:rPr>
                <w:b/>
                <w:spacing w:val="-10"/>
                <w:sz w:val="18"/>
              </w:rPr>
              <w:t xml:space="preserve"> </w:t>
            </w:r>
            <w:r>
              <w:rPr>
                <w:b/>
                <w:sz w:val="18"/>
              </w:rPr>
              <w:t>prodaje</w:t>
            </w:r>
            <w:r>
              <w:rPr>
                <w:b/>
                <w:spacing w:val="-10"/>
                <w:sz w:val="18"/>
              </w:rPr>
              <w:t xml:space="preserve"> </w:t>
            </w:r>
            <w:r>
              <w:rPr>
                <w:b/>
                <w:sz w:val="18"/>
              </w:rPr>
              <w:t xml:space="preserve">prijevoznih </w:t>
            </w:r>
            <w:r>
              <w:rPr>
                <w:b/>
                <w:spacing w:val="-2"/>
                <w:sz w:val="18"/>
              </w:rPr>
              <w:t>sredstava</w:t>
            </w:r>
          </w:p>
          <w:p w14:paraId="1E471927" w14:textId="77777777" w:rsidR="006C5739" w:rsidRDefault="00B8641A">
            <w:pPr>
              <w:pStyle w:val="TableParagraph"/>
              <w:spacing w:line="185" w:lineRule="exact"/>
              <w:ind w:left="225"/>
              <w:rPr>
                <w:b/>
                <w:sz w:val="18"/>
              </w:rPr>
            </w:pPr>
            <w:r>
              <w:rPr>
                <w:b/>
                <w:sz w:val="18"/>
              </w:rPr>
              <w:t>7231</w:t>
            </w:r>
            <w:r>
              <w:rPr>
                <w:b/>
                <w:spacing w:val="-1"/>
                <w:sz w:val="18"/>
              </w:rPr>
              <w:t xml:space="preserve"> </w:t>
            </w:r>
            <w:r>
              <w:rPr>
                <w:b/>
                <w:sz w:val="18"/>
              </w:rPr>
              <w:t>Prijevozna</w:t>
            </w:r>
            <w:r>
              <w:rPr>
                <w:b/>
                <w:spacing w:val="-1"/>
                <w:sz w:val="18"/>
              </w:rPr>
              <w:t xml:space="preserve"> </w:t>
            </w:r>
            <w:r>
              <w:rPr>
                <w:b/>
                <w:sz w:val="18"/>
              </w:rPr>
              <w:t>sredstva</w:t>
            </w:r>
            <w:r>
              <w:rPr>
                <w:b/>
                <w:spacing w:val="-1"/>
                <w:sz w:val="18"/>
              </w:rPr>
              <w:t xml:space="preserve"> </w:t>
            </w:r>
            <w:r>
              <w:rPr>
                <w:b/>
                <w:sz w:val="18"/>
              </w:rPr>
              <w:t>u</w:t>
            </w:r>
            <w:r>
              <w:rPr>
                <w:b/>
                <w:spacing w:val="-1"/>
                <w:sz w:val="18"/>
              </w:rPr>
              <w:t xml:space="preserve"> </w:t>
            </w:r>
            <w:r>
              <w:rPr>
                <w:b/>
                <w:spacing w:val="-2"/>
                <w:sz w:val="18"/>
              </w:rPr>
              <w:t>cestovnom</w:t>
            </w:r>
          </w:p>
        </w:tc>
        <w:tc>
          <w:tcPr>
            <w:tcW w:w="1370" w:type="dxa"/>
          </w:tcPr>
          <w:p w14:paraId="289CB1CE" w14:textId="77777777" w:rsidR="006C5739" w:rsidRDefault="00B8641A">
            <w:pPr>
              <w:pStyle w:val="TableParagraph"/>
              <w:spacing w:before="36"/>
              <w:ind w:left="512"/>
              <w:rPr>
                <w:b/>
                <w:sz w:val="18"/>
              </w:rPr>
            </w:pPr>
            <w:r>
              <w:rPr>
                <w:b/>
                <w:spacing w:val="-2"/>
                <w:sz w:val="18"/>
              </w:rPr>
              <w:t>5.023,60</w:t>
            </w:r>
          </w:p>
          <w:p w14:paraId="1E5DEE00" w14:textId="77777777" w:rsidR="006C5739" w:rsidRDefault="00B8641A">
            <w:pPr>
              <w:pStyle w:val="TableParagraph"/>
              <w:spacing w:before="198" w:line="187" w:lineRule="exact"/>
              <w:ind w:left="512"/>
              <w:rPr>
                <w:b/>
                <w:sz w:val="18"/>
              </w:rPr>
            </w:pPr>
            <w:r>
              <w:rPr>
                <w:b/>
                <w:spacing w:val="-2"/>
                <w:sz w:val="18"/>
              </w:rPr>
              <w:t>5.023,60</w:t>
            </w:r>
          </w:p>
        </w:tc>
        <w:tc>
          <w:tcPr>
            <w:tcW w:w="1357" w:type="dxa"/>
          </w:tcPr>
          <w:p w14:paraId="14803864" w14:textId="77777777" w:rsidR="006C5739" w:rsidRDefault="006C5739">
            <w:pPr>
              <w:pStyle w:val="TableParagraph"/>
              <w:rPr>
                <w:rFonts w:ascii="Times New Roman"/>
                <w:sz w:val="18"/>
              </w:rPr>
            </w:pPr>
          </w:p>
        </w:tc>
        <w:tc>
          <w:tcPr>
            <w:tcW w:w="1432" w:type="dxa"/>
          </w:tcPr>
          <w:p w14:paraId="16000542" w14:textId="77777777" w:rsidR="006C5739" w:rsidRDefault="006C5739">
            <w:pPr>
              <w:pStyle w:val="TableParagraph"/>
              <w:rPr>
                <w:rFonts w:ascii="Times New Roman"/>
                <w:sz w:val="18"/>
              </w:rPr>
            </w:pPr>
          </w:p>
        </w:tc>
        <w:tc>
          <w:tcPr>
            <w:tcW w:w="1174" w:type="dxa"/>
          </w:tcPr>
          <w:p w14:paraId="19D67FE8" w14:textId="77777777" w:rsidR="006C5739" w:rsidRDefault="006C5739">
            <w:pPr>
              <w:pStyle w:val="TableParagraph"/>
              <w:rPr>
                <w:rFonts w:ascii="Times New Roman"/>
                <w:sz w:val="18"/>
              </w:rPr>
            </w:pPr>
          </w:p>
        </w:tc>
        <w:tc>
          <w:tcPr>
            <w:tcW w:w="844" w:type="dxa"/>
          </w:tcPr>
          <w:p w14:paraId="54F5B355" w14:textId="77777777" w:rsidR="006C5739" w:rsidRDefault="006C5739">
            <w:pPr>
              <w:pStyle w:val="TableParagraph"/>
              <w:rPr>
                <w:rFonts w:ascii="Times New Roman"/>
                <w:sz w:val="18"/>
              </w:rPr>
            </w:pPr>
          </w:p>
        </w:tc>
        <w:tc>
          <w:tcPr>
            <w:tcW w:w="782" w:type="dxa"/>
          </w:tcPr>
          <w:p w14:paraId="70EDABBA" w14:textId="77777777" w:rsidR="006C5739" w:rsidRDefault="006C5739">
            <w:pPr>
              <w:pStyle w:val="TableParagraph"/>
              <w:rPr>
                <w:rFonts w:ascii="Times New Roman"/>
                <w:sz w:val="18"/>
              </w:rPr>
            </w:pPr>
          </w:p>
        </w:tc>
      </w:tr>
      <w:tr w:rsidR="006C5739" w14:paraId="6D4FA158" w14:textId="77777777">
        <w:trPr>
          <w:trHeight w:val="200"/>
        </w:trPr>
        <w:tc>
          <w:tcPr>
            <w:tcW w:w="3782" w:type="dxa"/>
          </w:tcPr>
          <w:p w14:paraId="3F8D93F9" w14:textId="77777777" w:rsidR="006C5739" w:rsidRDefault="00B8641A">
            <w:pPr>
              <w:pStyle w:val="TableParagraph"/>
              <w:spacing w:line="181" w:lineRule="exact"/>
              <w:ind w:left="225"/>
              <w:rPr>
                <w:b/>
                <w:sz w:val="18"/>
              </w:rPr>
            </w:pPr>
            <w:r>
              <w:rPr>
                <w:b/>
                <w:spacing w:val="-2"/>
                <w:sz w:val="18"/>
              </w:rPr>
              <w:t>prometu</w:t>
            </w:r>
          </w:p>
        </w:tc>
        <w:tc>
          <w:tcPr>
            <w:tcW w:w="1370" w:type="dxa"/>
          </w:tcPr>
          <w:p w14:paraId="357285FC" w14:textId="77777777" w:rsidR="006C5739" w:rsidRDefault="006C5739">
            <w:pPr>
              <w:pStyle w:val="TableParagraph"/>
              <w:rPr>
                <w:rFonts w:ascii="Times New Roman"/>
                <w:sz w:val="14"/>
              </w:rPr>
            </w:pPr>
          </w:p>
        </w:tc>
        <w:tc>
          <w:tcPr>
            <w:tcW w:w="1357" w:type="dxa"/>
          </w:tcPr>
          <w:p w14:paraId="058AD5D0" w14:textId="77777777" w:rsidR="006C5739" w:rsidRDefault="006C5739">
            <w:pPr>
              <w:pStyle w:val="TableParagraph"/>
              <w:rPr>
                <w:rFonts w:ascii="Times New Roman"/>
                <w:sz w:val="14"/>
              </w:rPr>
            </w:pPr>
          </w:p>
        </w:tc>
        <w:tc>
          <w:tcPr>
            <w:tcW w:w="1432" w:type="dxa"/>
          </w:tcPr>
          <w:p w14:paraId="3A39480E" w14:textId="77777777" w:rsidR="006C5739" w:rsidRDefault="006C5739">
            <w:pPr>
              <w:pStyle w:val="TableParagraph"/>
              <w:rPr>
                <w:rFonts w:ascii="Times New Roman"/>
                <w:sz w:val="14"/>
              </w:rPr>
            </w:pPr>
          </w:p>
        </w:tc>
        <w:tc>
          <w:tcPr>
            <w:tcW w:w="1174" w:type="dxa"/>
          </w:tcPr>
          <w:p w14:paraId="428E2378" w14:textId="77777777" w:rsidR="006C5739" w:rsidRDefault="006C5739">
            <w:pPr>
              <w:pStyle w:val="TableParagraph"/>
              <w:rPr>
                <w:rFonts w:ascii="Times New Roman"/>
                <w:sz w:val="14"/>
              </w:rPr>
            </w:pPr>
          </w:p>
        </w:tc>
        <w:tc>
          <w:tcPr>
            <w:tcW w:w="844" w:type="dxa"/>
          </w:tcPr>
          <w:p w14:paraId="61F37906" w14:textId="77777777" w:rsidR="006C5739" w:rsidRDefault="006C5739">
            <w:pPr>
              <w:pStyle w:val="TableParagraph"/>
              <w:rPr>
                <w:rFonts w:ascii="Times New Roman"/>
                <w:sz w:val="14"/>
              </w:rPr>
            </w:pPr>
          </w:p>
        </w:tc>
        <w:tc>
          <w:tcPr>
            <w:tcW w:w="782" w:type="dxa"/>
          </w:tcPr>
          <w:p w14:paraId="5476D17E" w14:textId="77777777" w:rsidR="006C5739" w:rsidRDefault="006C5739">
            <w:pPr>
              <w:pStyle w:val="TableParagraph"/>
              <w:rPr>
                <w:rFonts w:ascii="Times New Roman"/>
                <w:sz w:val="14"/>
              </w:rPr>
            </w:pPr>
          </w:p>
        </w:tc>
      </w:tr>
    </w:tbl>
    <w:p w14:paraId="22ED8D41" w14:textId="77777777" w:rsidR="006C5739" w:rsidRDefault="006C5739">
      <w:pPr>
        <w:rPr>
          <w:b/>
          <w:sz w:val="20"/>
        </w:rPr>
      </w:pPr>
    </w:p>
    <w:p w14:paraId="0E50B9D4" w14:textId="77777777" w:rsidR="006C5739" w:rsidRDefault="006C5739">
      <w:pPr>
        <w:spacing w:before="223"/>
        <w:rPr>
          <w:b/>
          <w:sz w:val="20"/>
        </w:rPr>
      </w:pPr>
    </w:p>
    <w:tbl>
      <w:tblPr>
        <w:tblStyle w:val="TableNormal"/>
        <w:tblW w:w="0" w:type="auto"/>
        <w:tblInd w:w="752" w:type="dxa"/>
        <w:tblLayout w:type="fixed"/>
        <w:tblLook w:val="01E0" w:firstRow="1" w:lastRow="1" w:firstColumn="1" w:lastColumn="1" w:noHBand="0" w:noVBand="0"/>
      </w:tblPr>
      <w:tblGrid>
        <w:gridCol w:w="3660"/>
        <w:gridCol w:w="1372"/>
        <w:gridCol w:w="1357"/>
        <w:gridCol w:w="1357"/>
        <w:gridCol w:w="1300"/>
        <w:gridCol w:w="845"/>
        <w:gridCol w:w="753"/>
      </w:tblGrid>
      <w:tr w:rsidR="006C5739" w14:paraId="72BE552B" w14:textId="77777777">
        <w:trPr>
          <w:trHeight w:val="243"/>
        </w:trPr>
        <w:tc>
          <w:tcPr>
            <w:tcW w:w="3660" w:type="dxa"/>
          </w:tcPr>
          <w:p w14:paraId="49F5AADE" w14:textId="77777777" w:rsidR="006C5739" w:rsidRDefault="00B8641A">
            <w:pPr>
              <w:pStyle w:val="TableParagraph"/>
              <w:spacing w:line="201" w:lineRule="exact"/>
              <w:ind w:left="50"/>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372" w:type="dxa"/>
          </w:tcPr>
          <w:p w14:paraId="70A8F0F8" w14:textId="77777777" w:rsidR="006C5739" w:rsidRDefault="00B8641A">
            <w:pPr>
              <w:pStyle w:val="TableParagraph"/>
              <w:spacing w:line="201" w:lineRule="exact"/>
              <w:ind w:right="104"/>
              <w:jc w:val="right"/>
              <w:rPr>
                <w:b/>
                <w:sz w:val="18"/>
              </w:rPr>
            </w:pPr>
            <w:r>
              <w:rPr>
                <w:b/>
                <w:spacing w:val="-2"/>
                <w:sz w:val="18"/>
              </w:rPr>
              <w:t>10.700.329,77</w:t>
            </w:r>
          </w:p>
        </w:tc>
        <w:tc>
          <w:tcPr>
            <w:tcW w:w="1357" w:type="dxa"/>
          </w:tcPr>
          <w:p w14:paraId="1C3150A2" w14:textId="77777777" w:rsidR="006C5739" w:rsidRDefault="00B8641A">
            <w:pPr>
              <w:pStyle w:val="TableParagraph"/>
              <w:spacing w:line="201" w:lineRule="exact"/>
              <w:ind w:left="37" w:right="28"/>
              <w:jc w:val="center"/>
              <w:rPr>
                <w:b/>
                <w:sz w:val="18"/>
              </w:rPr>
            </w:pPr>
            <w:r>
              <w:rPr>
                <w:b/>
                <w:spacing w:val="-2"/>
                <w:sz w:val="18"/>
              </w:rPr>
              <w:t>33.049.683,00</w:t>
            </w:r>
          </w:p>
        </w:tc>
        <w:tc>
          <w:tcPr>
            <w:tcW w:w="1357" w:type="dxa"/>
          </w:tcPr>
          <w:p w14:paraId="2AEF181E" w14:textId="77777777" w:rsidR="006C5739" w:rsidRDefault="00B8641A">
            <w:pPr>
              <w:pStyle w:val="TableParagraph"/>
              <w:spacing w:line="201" w:lineRule="exact"/>
              <w:ind w:left="37" w:right="39"/>
              <w:jc w:val="center"/>
              <w:rPr>
                <w:b/>
                <w:sz w:val="18"/>
              </w:rPr>
            </w:pPr>
            <w:r>
              <w:rPr>
                <w:b/>
                <w:spacing w:val="-2"/>
                <w:sz w:val="18"/>
              </w:rPr>
              <w:t>33.049.683,00</w:t>
            </w:r>
          </w:p>
        </w:tc>
        <w:tc>
          <w:tcPr>
            <w:tcW w:w="1300" w:type="dxa"/>
          </w:tcPr>
          <w:p w14:paraId="317CF265" w14:textId="77777777" w:rsidR="006C5739" w:rsidRDefault="00B8641A">
            <w:pPr>
              <w:pStyle w:val="TableParagraph"/>
              <w:spacing w:line="201" w:lineRule="exact"/>
              <w:ind w:right="38"/>
              <w:jc w:val="right"/>
              <w:rPr>
                <w:b/>
                <w:sz w:val="18"/>
              </w:rPr>
            </w:pPr>
            <w:r>
              <w:rPr>
                <w:b/>
                <w:spacing w:val="-2"/>
                <w:sz w:val="18"/>
              </w:rPr>
              <w:t>13.791.883,62</w:t>
            </w:r>
          </w:p>
        </w:tc>
        <w:tc>
          <w:tcPr>
            <w:tcW w:w="845" w:type="dxa"/>
          </w:tcPr>
          <w:p w14:paraId="216BC8B6" w14:textId="77777777" w:rsidR="006C5739" w:rsidRDefault="00B8641A">
            <w:pPr>
              <w:pStyle w:val="TableParagraph"/>
              <w:spacing w:line="201" w:lineRule="exact"/>
              <w:ind w:right="88"/>
              <w:jc w:val="right"/>
              <w:rPr>
                <w:b/>
                <w:sz w:val="18"/>
              </w:rPr>
            </w:pPr>
            <w:r>
              <w:rPr>
                <w:b/>
                <w:spacing w:val="-2"/>
                <w:sz w:val="18"/>
              </w:rPr>
              <w:t>128,89%</w:t>
            </w:r>
          </w:p>
        </w:tc>
        <w:tc>
          <w:tcPr>
            <w:tcW w:w="753" w:type="dxa"/>
          </w:tcPr>
          <w:p w14:paraId="3EFFB48D" w14:textId="77777777" w:rsidR="006C5739" w:rsidRDefault="00B8641A">
            <w:pPr>
              <w:pStyle w:val="TableParagraph"/>
              <w:spacing w:line="201" w:lineRule="exact"/>
              <w:ind w:left="45"/>
              <w:jc w:val="center"/>
              <w:rPr>
                <w:b/>
                <w:sz w:val="18"/>
              </w:rPr>
            </w:pPr>
            <w:r>
              <w:rPr>
                <w:b/>
                <w:spacing w:val="-2"/>
                <w:sz w:val="18"/>
              </w:rPr>
              <w:t>41,73%</w:t>
            </w:r>
          </w:p>
        </w:tc>
      </w:tr>
      <w:tr w:rsidR="006C5739" w14:paraId="1ACD107C" w14:textId="77777777">
        <w:trPr>
          <w:trHeight w:val="285"/>
        </w:trPr>
        <w:tc>
          <w:tcPr>
            <w:tcW w:w="3660" w:type="dxa"/>
          </w:tcPr>
          <w:p w14:paraId="0AD64B8F" w14:textId="77777777" w:rsidR="006C5739" w:rsidRDefault="00B8641A">
            <w:pPr>
              <w:pStyle w:val="TableParagraph"/>
              <w:spacing w:before="36"/>
              <w:ind w:left="110"/>
              <w:rPr>
                <w:b/>
                <w:sz w:val="18"/>
              </w:rPr>
            </w:pPr>
            <w:r>
              <w:rPr>
                <w:b/>
                <w:sz w:val="18"/>
              </w:rPr>
              <w:t>311</w:t>
            </w:r>
            <w:r>
              <w:rPr>
                <w:b/>
                <w:spacing w:val="-4"/>
                <w:sz w:val="18"/>
              </w:rPr>
              <w:t xml:space="preserve"> </w:t>
            </w:r>
            <w:r>
              <w:rPr>
                <w:b/>
                <w:sz w:val="18"/>
              </w:rPr>
              <w:t>Plaće</w:t>
            </w:r>
            <w:r>
              <w:rPr>
                <w:b/>
                <w:spacing w:val="-1"/>
                <w:sz w:val="18"/>
              </w:rPr>
              <w:t xml:space="preserve"> </w:t>
            </w:r>
            <w:r>
              <w:rPr>
                <w:b/>
                <w:spacing w:val="-2"/>
                <w:sz w:val="18"/>
              </w:rPr>
              <w:t>(Bruto)</w:t>
            </w:r>
          </w:p>
        </w:tc>
        <w:tc>
          <w:tcPr>
            <w:tcW w:w="1372" w:type="dxa"/>
          </w:tcPr>
          <w:p w14:paraId="5A1D6704" w14:textId="77777777" w:rsidR="006C5739" w:rsidRDefault="00B8641A">
            <w:pPr>
              <w:pStyle w:val="TableParagraph"/>
              <w:spacing w:before="36"/>
              <w:ind w:right="104"/>
              <w:jc w:val="right"/>
              <w:rPr>
                <w:b/>
                <w:sz w:val="18"/>
              </w:rPr>
            </w:pPr>
            <w:r>
              <w:rPr>
                <w:b/>
                <w:spacing w:val="-2"/>
                <w:sz w:val="18"/>
              </w:rPr>
              <w:t>8.661.383,21</w:t>
            </w:r>
          </w:p>
        </w:tc>
        <w:tc>
          <w:tcPr>
            <w:tcW w:w="1357" w:type="dxa"/>
          </w:tcPr>
          <w:p w14:paraId="3505FBE4" w14:textId="77777777" w:rsidR="006C5739" w:rsidRDefault="006C5739">
            <w:pPr>
              <w:pStyle w:val="TableParagraph"/>
              <w:rPr>
                <w:rFonts w:ascii="Times New Roman"/>
                <w:sz w:val="18"/>
              </w:rPr>
            </w:pPr>
          </w:p>
        </w:tc>
        <w:tc>
          <w:tcPr>
            <w:tcW w:w="1357" w:type="dxa"/>
          </w:tcPr>
          <w:p w14:paraId="419D21D6" w14:textId="77777777" w:rsidR="006C5739" w:rsidRDefault="006C5739">
            <w:pPr>
              <w:pStyle w:val="TableParagraph"/>
              <w:rPr>
                <w:rFonts w:ascii="Times New Roman"/>
                <w:sz w:val="18"/>
              </w:rPr>
            </w:pPr>
          </w:p>
        </w:tc>
        <w:tc>
          <w:tcPr>
            <w:tcW w:w="1300" w:type="dxa"/>
          </w:tcPr>
          <w:p w14:paraId="4427D793" w14:textId="77777777" w:rsidR="006C5739" w:rsidRDefault="00B8641A">
            <w:pPr>
              <w:pStyle w:val="TableParagraph"/>
              <w:spacing w:before="36"/>
              <w:ind w:right="38"/>
              <w:jc w:val="right"/>
              <w:rPr>
                <w:b/>
                <w:sz w:val="18"/>
              </w:rPr>
            </w:pPr>
            <w:r>
              <w:rPr>
                <w:b/>
                <w:spacing w:val="-2"/>
                <w:sz w:val="18"/>
              </w:rPr>
              <w:t>11.008.256,86</w:t>
            </w:r>
          </w:p>
        </w:tc>
        <w:tc>
          <w:tcPr>
            <w:tcW w:w="845" w:type="dxa"/>
          </w:tcPr>
          <w:p w14:paraId="4785EB28" w14:textId="77777777" w:rsidR="006C5739" w:rsidRDefault="00B8641A">
            <w:pPr>
              <w:pStyle w:val="TableParagraph"/>
              <w:spacing w:before="36"/>
              <w:ind w:right="88"/>
              <w:jc w:val="right"/>
              <w:rPr>
                <w:b/>
                <w:sz w:val="18"/>
              </w:rPr>
            </w:pPr>
            <w:r>
              <w:rPr>
                <w:b/>
                <w:spacing w:val="-2"/>
                <w:sz w:val="18"/>
              </w:rPr>
              <w:t>127,10%</w:t>
            </w:r>
          </w:p>
        </w:tc>
        <w:tc>
          <w:tcPr>
            <w:tcW w:w="753" w:type="dxa"/>
          </w:tcPr>
          <w:p w14:paraId="779B45AE" w14:textId="77777777" w:rsidR="006C5739" w:rsidRDefault="006C5739">
            <w:pPr>
              <w:pStyle w:val="TableParagraph"/>
              <w:rPr>
                <w:rFonts w:ascii="Times New Roman"/>
                <w:sz w:val="18"/>
              </w:rPr>
            </w:pPr>
          </w:p>
        </w:tc>
      </w:tr>
      <w:tr w:rsidR="006C5739" w14:paraId="5FCBD928" w14:textId="77777777">
        <w:trPr>
          <w:trHeight w:val="285"/>
        </w:trPr>
        <w:tc>
          <w:tcPr>
            <w:tcW w:w="3660" w:type="dxa"/>
          </w:tcPr>
          <w:p w14:paraId="47FE2AA8" w14:textId="77777777" w:rsidR="006C5739" w:rsidRDefault="00B8641A">
            <w:pPr>
              <w:pStyle w:val="TableParagraph"/>
              <w:spacing w:before="36"/>
              <w:ind w:left="155"/>
              <w:rPr>
                <w:b/>
                <w:sz w:val="18"/>
              </w:rPr>
            </w:pPr>
            <w:r>
              <w:rPr>
                <w:b/>
                <w:sz w:val="18"/>
              </w:rPr>
              <w:t>3111</w:t>
            </w:r>
            <w:r>
              <w:rPr>
                <w:b/>
                <w:spacing w:val="-4"/>
                <w:sz w:val="18"/>
              </w:rPr>
              <w:t xml:space="preserve"> </w:t>
            </w:r>
            <w:r>
              <w:rPr>
                <w:b/>
                <w:sz w:val="18"/>
              </w:rPr>
              <w:t>Plaće</w:t>
            </w:r>
            <w:r>
              <w:rPr>
                <w:b/>
                <w:spacing w:val="-1"/>
                <w:sz w:val="18"/>
              </w:rPr>
              <w:t xml:space="preserve"> </w:t>
            </w:r>
            <w:r>
              <w:rPr>
                <w:b/>
                <w:sz w:val="18"/>
              </w:rPr>
              <w:t>za</w:t>
            </w:r>
            <w:r>
              <w:rPr>
                <w:b/>
                <w:spacing w:val="-1"/>
                <w:sz w:val="18"/>
              </w:rPr>
              <w:t xml:space="preserve"> </w:t>
            </w:r>
            <w:r>
              <w:rPr>
                <w:b/>
                <w:sz w:val="18"/>
              </w:rPr>
              <w:t>redovan</w:t>
            </w:r>
            <w:r>
              <w:rPr>
                <w:b/>
                <w:spacing w:val="-1"/>
                <w:sz w:val="18"/>
              </w:rPr>
              <w:t xml:space="preserve"> </w:t>
            </w:r>
            <w:r>
              <w:rPr>
                <w:b/>
                <w:spacing w:val="-5"/>
                <w:sz w:val="18"/>
              </w:rPr>
              <w:t>rad</w:t>
            </w:r>
          </w:p>
        </w:tc>
        <w:tc>
          <w:tcPr>
            <w:tcW w:w="1372" w:type="dxa"/>
          </w:tcPr>
          <w:p w14:paraId="7CB73F0D" w14:textId="77777777" w:rsidR="006C5739" w:rsidRDefault="00B8641A">
            <w:pPr>
              <w:pStyle w:val="TableParagraph"/>
              <w:spacing w:before="36"/>
              <w:ind w:right="104"/>
              <w:jc w:val="right"/>
              <w:rPr>
                <w:b/>
                <w:sz w:val="18"/>
              </w:rPr>
            </w:pPr>
            <w:r>
              <w:rPr>
                <w:b/>
                <w:spacing w:val="-2"/>
                <w:sz w:val="18"/>
              </w:rPr>
              <w:t>8.589.484,22</w:t>
            </w:r>
          </w:p>
        </w:tc>
        <w:tc>
          <w:tcPr>
            <w:tcW w:w="1357" w:type="dxa"/>
          </w:tcPr>
          <w:p w14:paraId="1CFAD5A1" w14:textId="77777777" w:rsidR="006C5739" w:rsidRDefault="006C5739">
            <w:pPr>
              <w:pStyle w:val="TableParagraph"/>
              <w:rPr>
                <w:rFonts w:ascii="Times New Roman"/>
                <w:sz w:val="18"/>
              </w:rPr>
            </w:pPr>
          </w:p>
        </w:tc>
        <w:tc>
          <w:tcPr>
            <w:tcW w:w="1357" w:type="dxa"/>
          </w:tcPr>
          <w:p w14:paraId="5DE2375C" w14:textId="77777777" w:rsidR="006C5739" w:rsidRDefault="006C5739">
            <w:pPr>
              <w:pStyle w:val="TableParagraph"/>
              <w:rPr>
                <w:rFonts w:ascii="Times New Roman"/>
                <w:sz w:val="18"/>
              </w:rPr>
            </w:pPr>
          </w:p>
        </w:tc>
        <w:tc>
          <w:tcPr>
            <w:tcW w:w="1300" w:type="dxa"/>
          </w:tcPr>
          <w:p w14:paraId="4A72B543" w14:textId="77777777" w:rsidR="006C5739" w:rsidRDefault="00B8641A">
            <w:pPr>
              <w:pStyle w:val="TableParagraph"/>
              <w:spacing w:before="36"/>
              <w:ind w:right="38"/>
              <w:jc w:val="right"/>
              <w:rPr>
                <w:b/>
                <w:sz w:val="18"/>
              </w:rPr>
            </w:pPr>
            <w:r>
              <w:rPr>
                <w:b/>
                <w:spacing w:val="-2"/>
                <w:sz w:val="18"/>
              </w:rPr>
              <w:t>10.869.846,98</w:t>
            </w:r>
          </w:p>
        </w:tc>
        <w:tc>
          <w:tcPr>
            <w:tcW w:w="845" w:type="dxa"/>
          </w:tcPr>
          <w:p w14:paraId="2DA0BA4F" w14:textId="77777777" w:rsidR="006C5739" w:rsidRDefault="00B8641A">
            <w:pPr>
              <w:pStyle w:val="TableParagraph"/>
              <w:spacing w:before="36"/>
              <w:ind w:right="88"/>
              <w:jc w:val="right"/>
              <w:rPr>
                <w:b/>
                <w:sz w:val="18"/>
              </w:rPr>
            </w:pPr>
            <w:r>
              <w:rPr>
                <w:b/>
                <w:spacing w:val="-2"/>
                <w:sz w:val="18"/>
              </w:rPr>
              <w:t>126,55%</w:t>
            </w:r>
          </w:p>
        </w:tc>
        <w:tc>
          <w:tcPr>
            <w:tcW w:w="753" w:type="dxa"/>
          </w:tcPr>
          <w:p w14:paraId="0A1842EB" w14:textId="77777777" w:rsidR="006C5739" w:rsidRDefault="006C5739">
            <w:pPr>
              <w:pStyle w:val="TableParagraph"/>
              <w:rPr>
                <w:rFonts w:ascii="Times New Roman"/>
                <w:sz w:val="18"/>
              </w:rPr>
            </w:pPr>
          </w:p>
        </w:tc>
      </w:tr>
      <w:tr w:rsidR="006C5739" w14:paraId="3431C070" w14:textId="77777777">
        <w:trPr>
          <w:trHeight w:val="285"/>
        </w:trPr>
        <w:tc>
          <w:tcPr>
            <w:tcW w:w="3660" w:type="dxa"/>
          </w:tcPr>
          <w:p w14:paraId="2A56BEAE" w14:textId="77777777" w:rsidR="006C5739" w:rsidRDefault="00B8641A">
            <w:pPr>
              <w:pStyle w:val="TableParagraph"/>
              <w:spacing w:before="36"/>
              <w:ind w:left="155"/>
              <w:rPr>
                <w:b/>
                <w:sz w:val="18"/>
              </w:rPr>
            </w:pPr>
            <w:r>
              <w:rPr>
                <w:b/>
                <w:sz w:val="18"/>
              </w:rPr>
              <w:t>3113</w:t>
            </w:r>
            <w:r>
              <w:rPr>
                <w:b/>
                <w:spacing w:val="-4"/>
                <w:sz w:val="18"/>
              </w:rPr>
              <w:t xml:space="preserve"> </w:t>
            </w:r>
            <w:r>
              <w:rPr>
                <w:b/>
                <w:sz w:val="18"/>
              </w:rPr>
              <w:t>Plaće</w:t>
            </w:r>
            <w:r>
              <w:rPr>
                <w:b/>
                <w:spacing w:val="-1"/>
                <w:sz w:val="18"/>
              </w:rPr>
              <w:t xml:space="preserve"> </w:t>
            </w:r>
            <w:r>
              <w:rPr>
                <w:b/>
                <w:sz w:val="18"/>
              </w:rPr>
              <w:t>za</w:t>
            </w:r>
            <w:r>
              <w:rPr>
                <w:b/>
                <w:spacing w:val="-1"/>
                <w:sz w:val="18"/>
              </w:rPr>
              <w:t xml:space="preserve"> </w:t>
            </w:r>
            <w:r>
              <w:rPr>
                <w:b/>
                <w:sz w:val="18"/>
              </w:rPr>
              <w:t>prekovremeni</w:t>
            </w:r>
            <w:r>
              <w:rPr>
                <w:b/>
                <w:spacing w:val="-1"/>
                <w:sz w:val="18"/>
              </w:rPr>
              <w:t xml:space="preserve"> </w:t>
            </w:r>
            <w:r>
              <w:rPr>
                <w:b/>
                <w:spacing w:val="-5"/>
                <w:sz w:val="18"/>
              </w:rPr>
              <w:t>rad</w:t>
            </w:r>
          </w:p>
        </w:tc>
        <w:tc>
          <w:tcPr>
            <w:tcW w:w="1372" w:type="dxa"/>
          </w:tcPr>
          <w:p w14:paraId="5CDDE94F" w14:textId="77777777" w:rsidR="006C5739" w:rsidRDefault="00B8641A">
            <w:pPr>
              <w:pStyle w:val="TableParagraph"/>
              <w:spacing w:before="36"/>
              <w:ind w:right="104"/>
              <w:jc w:val="right"/>
              <w:rPr>
                <w:b/>
                <w:sz w:val="18"/>
              </w:rPr>
            </w:pPr>
            <w:r>
              <w:rPr>
                <w:b/>
                <w:spacing w:val="-2"/>
                <w:sz w:val="18"/>
              </w:rPr>
              <w:t>40.524,61</w:t>
            </w:r>
          </w:p>
        </w:tc>
        <w:tc>
          <w:tcPr>
            <w:tcW w:w="1357" w:type="dxa"/>
          </w:tcPr>
          <w:p w14:paraId="484C5C35" w14:textId="77777777" w:rsidR="006C5739" w:rsidRDefault="006C5739">
            <w:pPr>
              <w:pStyle w:val="TableParagraph"/>
              <w:rPr>
                <w:rFonts w:ascii="Times New Roman"/>
                <w:sz w:val="18"/>
              </w:rPr>
            </w:pPr>
          </w:p>
        </w:tc>
        <w:tc>
          <w:tcPr>
            <w:tcW w:w="1357" w:type="dxa"/>
          </w:tcPr>
          <w:p w14:paraId="347A354C" w14:textId="77777777" w:rsidR="006C5739" w:rsidRDefault="006C5739">
            <w:pPr>
              <w:pStyle w:val="TableParagraph"/>
              <w:rPr>
                <w:rFonts w:ascii="Times New Roman"/>
                <w:sz w:val="18"/>
              </w:rPr>
            </w:pPr>
          </w:p>
        </w:tc>
        <w:tc>
          <w:tcPr>
            <w:tcW w:w="1300" w:type="dxa"/>
          </w:tcPr>
          <w:p w14:paraId="4F5B687E" w14:textId="77777777" w:rsidR="006C5739" w:rsidRDefault="00B8641A">
            <w:pPr>
              <w:pStyle w:val="TableParagraph"/>
              <w:spacing w:before="36"/>
              <w:ind w:right="38"/>
              <w:jc w:val="right"/>
              <w:rPr>
                <w:b/>
                <w:sz w:val="18"/>
              </w:rPr>
            </w:pPr>
            <w:r>
              <w:rPr>
                <w:b/>
                <w:spacing w:val="-2"/>
                <w:sz w:val="18"/>
              </w:rPr>
              <w:t>43.624,00</w:t>
            </w:r>
          </w:p>
        </w:tc>
        <w:tc>
          <w:tcPr>
            <w:tcW w:w="845" w:type="dxa"/>
          </w:tcPr>
          <w:p w14:paraId="00C49959" w14:textId="77777777" w:rsidR="006C5739" w:rsidRDefault="00B8641A">
            <w:pPr>
              <w:pStyle w:val="TableParagraph"/>
              <w:spacing w:before="36"/>
              <w:ind w:right="88"/>
              <w:jc w:val="right"/>
              <w:rPr>
                <w:b/>
                <w:sz w:val="18"/>
              </w:rPr>
            </w:pPr>
            <w:r>
              <w:rPr>
                <w:b/>
                <w:spacing w:val="-2"/>
                <w:sz w:val="18"/>
              </w:rPr>
              <w:t>107,65%</w:t>
            </w:r>
          </w:p>
        </w:tc>
        <w:tc>
          <w:tcPr>
            <w:tcW w:w="753" w:type="dxa"/>
          </w:tcPr>
          <w:p w14:paraId="113B8A35" w14:textId="77777777" w:rsidR="006C5739" w:rsidRDefault="006C5739">
            <w:pPr>
              <w:pStyle w:val="TableParagraph"/>
              <w:rPr>
                <w:rFonts w:ascii="Times New Roman"/>
                <w:sz w:val="18"/>
              </w:rPr>
            </w:pPr>
          </w:p>
        </w:tc>
      </w:tr>
      <w:tr w:rsidR="006C5739" w14:paraId="2D0DB512" w14:textId="77777777">
        <w:trPr>
          <w:trHeight w:val="285"/>
        </w:trPr>
        <w:tc>
          <w:tcPr>
            <w:tcW w:w="3660" w:type="dxa"/>
          </w:tcPr>
          <w:p w14:paraId="73B05BF8" w14:textId="77777777" w:rsidR="006C5739" w:rsidRDefault="00B8641A">
            <w:pPr>
              <w:pStyle w:val="TableParagraph"/>
              <w:spacing w:before="36"/>
              <w:ind w:left="155"/>
              <w:rPr>
                <w:b/>
                <w:sz w:val="18"/>
              </w:rPr>
            </w:pPr>
            <w:r>
              <w:rPr>
                <w:b/>
                <w:sz w:val="18"/>
              </w:rPr>
              <w:t>3114</w:t>
            </w:r>
            <w:r>
              <w:rPr>
                <w:b/>
                <w:spacing w:val="-4"/>
                <w:sz w:val="18"/>
              </w:rPr>
              <w:t xml:space="preserve"> </w:t>
            </w:r>
            <w:r>
              <w:rPr>
                <w:b/>
                <w:sz w:val="18"/>
              </w:rPr>
              <w:t>Plaće</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z w:val="18"/>
              </w:rPr>
              <w:t>uvjete</w:t>
            </w:r>
            <w:r>
              <w:rPr>
                <w:b/>
                <w:spacing w:val="-1"/>
                <w:sz w:val="18"/>
              </w:rPr>
              <w:t xml:space="preserve"> </w:t>
            </w:r>
            <w:r>
              <w:rPr>
                <w:b/>
                <w:spacing w:val="-4"/>
                <w:sz w:val="18"/>
              </w:rPr>
              <w:t>rada</w:t>
            </w:r>
          </w:p>
        </w:tc>
        <w:tc>
          <w:tcPr>
            <w:tcW w:w="1372" w:type="dxa"/>
          </w:tcPr>
          <w:p w14:paraId="4FC52208" w14:textId="77777777" w:rsidR="006C5739" w:rsidRDefault="00B8641A">
            <w:pPr>
              <w:pStyle w:val="TableParagraph"/>
              <w:spacing w:before="36"/>
              <w:ind w:right="104"/>
              <w:jc w:val="right"/>
              <w:rPr>
                <w:b/>
                <w:sz w:val="18"/>
              </w:rPr>
            </w:pPr>
            <w:r>
              <w:rPr>
                <w:b/>
                <w:spacing w:val="-2"/>
                <w:sz w:val="18"/>
              </w:rPr>
              <w:t>31.374,38</w:t>
            </w:r>
          </w:p>
        </w:tc>
        <w:tc>
          <w:tcPr>
            <w:tcW w:w="1357" w:type="dxa"/>
          </w:tcPr>
          <w:p w14:paraId="58B7628C" w14:textId="77777777" w:rsidR="006C5739" w:rsidRDefault="006C5739">
            <w:pPr>
              <w:pStyle w:val="TableParagraph"/>
              <w:rPr>
                <w:rFonts w:ascii="Times New Roman"/>
                <w:sz w:val="18"/>
              </w:rPr>
            </w:pPr>
          </w:p>
        </w:tc>
        <w:tc>
          <w:tcPr>
            <w:tcW w:w="1357" w:type="dxa"/>
          </w:tcPr>
          <w:p w14:paraId="0E4C864E" w14:textId="77777777" w:rsidR="006C5739" w:rsidRDefault="006C5739">
            <w:pPr>
              <w:pStyle w:val="TableParagraph"/>
              <w:rPr>
                <w:rFonts w:ascii="Times New Roman"/>
                <w:sz w:val="18"/>
              </w:rPr>
            </w:pPr>
          </w:p>
        </w:tc>
        <w:tc>
          <w:tcPr>
            <w:tcW w:w="1300" w:type="dxa"/>
          </w:tcPr>
          <w:p w14:paraId="28C911F7" w14:textId="77777777" w:rsidR="006C5739" w:rsidRDefault="00B8641A">
            <w:pPr>
              <w:pStyle w:val="TableParagraph"/>
              <w:spacing w:before="36"/>
              <w:ind w:right="38"/>
              <w:jc w:val="right"/>
              <w:rPr>
                <w:b/>
                <w:sz w:val="18"/>
              </w:rPr>
            </w:pPr>
            <w:r>
              <w:rPr>
                <w:b/>
                <w:spacing w:val="-2"/>
                <w:sz w:val="18"/>
              </w:rPr>
              <w:t>94.785,88</w:t>
            </w:r>
          </w:p>
        </w:tc>
        <w:tc>
          <w:tcPr>
            <w:tcW w:w="845" w:type="dxa"/>
          </w:tcPr>
          <w:p w14:paraId="44C2E9FA" w14:textId="77777777" w:rsidR="006C5739" w:rsidRDefault="00B8641A">
            <w:pPr>
              <w:pStyle w:val="TableParagraph"/>
              <w:spacing w:before="36"/>
              <w:ind w:right="88"/>
              <w:jc w:val="right"/>
              <w:rPr>
                <w:b/>
                <w:sz w:val="18"/>
              </w:rPr>
            </w:pPr>
            <w:r>
              <w:rPr>
                <w:b/>
                <w:spacing w:val="-2"/>
                <w:sz w:val="18"/>
              </w:rPr>
              <w:t>302,11%</w:t>
            </w:r>
          </w:p>
        </w:tc>
        <w:tc>
          <w:tcPr>
            <w:tcW w:w="753" w:type="dxa"/>
          </w:tcPr>
          <w:p w14:paraId="0496ECF9" w14:textId="77777777" w:rsidR="006C5739" w:rsidRDefault="006C5739">
            <w:pPr>
              <w:pStyle w:val="TableParagraph"/>
              <w:rPr>
                <w:rFonts w:ascii="Times New Roman"/>
                <w:sz w:val="18"/>
              </w:rPr>
            </w:pPr>
          </w:p>
        </w:tc>
      </w:tr>
      <w:tr w:rsidR="006C5739" w14:paraId="32498F9C" w14:textId="77777777">
        <w:trPr>
          <w:trHeight w:val="277"/>
        </w:trPr>
        <w:tc>
          <w:tcPr>
            <w:tcW w:w="3660" w:type="dxa"/>
          </w:tcPr>
          <w:p w14:paraId="01E83841" w14:textId="77777777" w:rsidR="006C5739" w:rsidRDefault="00B8641A">
            <w:pPr>
              <w:pStyle w:val="TableParagraph"/>
              <w:spacing w:before="36"/>
              <w:ind w:left="110"/>
              <w:rPr>
                <w:b/>
                <w:sz w:val="18"/>
              </w:rPr>
            </w:pPr>
            <w:r>
              <w:rPr>
                <w:b/>
                <w:sz w:val="18"/>
              </w:rPr>
              <w:t>312</w:t>
            </w:r>
            <w:r>
              <w:rPr>
                <w:b/>
                <w:spacing w:val="-1"/>
                <w:sz w:val="18"/>
              </w:rPr>
              <w:t xml:space="preserve"> </w:t>
            </w:r>
            <w:r>
              <w:rPr>
                <w:b/>
                <w:sz w:val="18"/>
              </w:rPr>
              <w:t>Ostali</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372" w:type="dxa"/>
          </w:tcPr>
          <w:p w14:paraId="44C2B861" w14:textId="77777777" w:rsidR="006C5739" w:rsidRDefault="00B8641A">
            <w:pPr>
              <w:pStyle w:val="TableParagraph"/>
              <w:spacing w:before="36"/>
              <w:ind w:right="104"/>
              <w:jc w:val="right"/>
              <w:rPr>
                <w:b/>
                <w:sz w:val="18"/>
              </w:rPr>
            </w:pPr>
            <w:r>
              <w:rPr>
                <w:b/>
                <w:spacing w:val="-2"/>
                <w:sz w:val="18"/>
              </w:rPr>
              <w:t>574.798,32</w:t>
            </w:r>
          </w:p>
        </w:tc>
        <w:tc>
          <w:tcPr>
            <w:tcW w:w="1357" w:type="dxa"/>
          </w:tcPr>
          <w:p w14:paraId="7D2845DE" w14:textId="77777777" w:rsidR="006C5739" w:rsidRDefault="006C5739">
            <w:pPr>
              <w:pStyle w:val="TableParagraph"/>
              <w:rPr>
                <w:rFonts w:ascii="Times New Roman"/>
                <w:sz w:val="18"/>
              </w:rPr>
            </w:pPr>
          </w:p>
        </w:tc>
        <w:tc>
          <w:tcPr>
            <w:tcW w:w="1357" w:type="dxa"/>
          </w:tcPr>
          <w:p w14:paraId="0D0D4452" w14:textId="77777777" w:rsidR="006C5739" w:rsidRDefault="006C5739">
            <w:pPr>
              <w:pStyle w:val="TableParagraph"/>
              <w:rPr>
                <w:rFonts w:ascii="Times New Roman"/>
                <w:sz w:val="18"/>
              </w:rPr>
            </w:pPr>
          </w:p>
        </w:tc>
        <w:tc>
          <w:tcPr>
            <w:tcW w:w="1300" w:type="dxa"/>
          </w:tcPr>
          <w:p w14:paraId="5102BC34" w14:textId="77777777" w:rsidR="006C5739" w:rsidRDefault="00B8641A">
            <w:pPr>
              <w:pStyle w:val="TableParagraph"/>
              <w:spacing w:before="36"/>
              <w:ind w:right="38"/>
              <w:jc w:val="right"/>
              <w:rPr>
                <w:b/>
                <w:sz w:val="18"/>
              </w:rPr>
            </w:pPr>
            <w:r>
              <w:rPr>
                <w:b/>
                <w:spacing w:val="-2"/>
                <w:sz w:val="18"/>
              </w:rPr>
              <w:t>926.531,23</w:t>
            </w:r>
          </w:p>
        </w:tc>
        <w:tc>
          <w:tcPr>
            <w:tcW w:w="845" w:type="dxa"/>
          </w:tcPr>
          <w:p w14:paraId="70FAFC7E" w14:textId="77777777" w:rsidR="006C5739" w:rsidRDefault="00B8641A">
            <w:pPr>
              <w:pStyle w:val="TableParagraph"/>
              <w:spacing w:before="36"/>
              <w:ind w:right="88"/>
              <w:jc w:val="right"/>
              <w:rPr>
                <w:b/>
                <w:sz w:val="18"/>
              </w:rPr>
            </w:pPr>
            <w:r>
              <w:rPr>
                <w:b/>
                <w:spacing w:val="-2"/>
                <w:sz w:val="18"/>
              </w:rPr>
              <w:t>161,19%</w:t>
            </w:r>
          </w:p>
        </w:tc>
        <w:tc>
          <w:tcPr>
            <w:tcW w:w="753" w:type="dxa"/>
          </w:tcPr>
          <w:p w14:paraId="67B5534D" w14:textId="77777777" w:rsidR="006C5739" w:rsidRDefault="006C5739">
            <w:pPr>
              <w:pStyle w:val="TableParagraph"/>
              <w:rPr>
                <w:rFonts w:ascii="Times New Roman"/>
                <w:sz w:val="18"/>
              </w:rPr>
            </w:pPr>
          </w:p>
        </w:tc>
      </w:tr>
      <w:tr w:rsidR="006C5739" w14:paraId="24F4044D" w14:textId="77777777">
        <w:trPr>
          <w:trHeight w:val="277"/>
        </w:trPr>
        <w:tc>
          <w:tcPr>
            <w:tcW w:w="3660" w:type="dxa"/>
          </w:tcPr>
          <w:p w14:paraId="4B1716F5" w14:textId="77777777" w:rsidR="006C5739" w:rsidRDefault="00B8641A">
            <w:pPr>
              <w:pStyle w:val="TableParagraph"/>
              <w:spacing w:before="28"/>
              <w:ind w:left="155"/>
              <w:rPr>
                <w:b/>
                <w:sz w:val="18"/>
              </w:rPr>
            </w:pPr>
            <w:r>
              <w:rPr>
                <w:b/>
                <w:sz w:val="18"/>
              </w:rPr>
              <w:t>3121</w:t>
            </w:r>
            <w:r>
              <w:rPr>
                <w:b/>
                <w:spacing w:val="-1"/>
                <w:sz w:val="18"/>
              </w:rPr>
              <w:t xml:space="preserve"> </w:t>
            </w:r>
            <w:r>
              <w:rPr>
                <w:b/>
                <w:sz w:val="18"/>
              </w:rPr>
              <w:t>Ostali</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372" w:type="dxa"/>
          </w:tcPr>
          <w:p w14:paraId="4FD89330" w14:textId="77777777" w:rsidR="006C5739" w:rsidRDefault="00B8641A">
            <w:pPr>
              <w:pStyle w:val="TableParagraph"/>
              <w:spacing w:before="28"/>
              <w:ind w:right="104"/>
              <w:jc w:val="right"/>
              <w:rPr>
                <w:b/>
                <w:sz w:val="18"/>
              </w:rPr>
            </w:pPr>
            <w:r>
              <w:rPr>
                <w:b/>
                <w:spacing w:val="-2"/>
                <w:sz w:val="18"/>
              </w:rPr>
              <w:t>574.798,32</w:t>
            </w:r>
          </w:p>
        </w:tc>
        <w:tc>
          <w:tcPr>
            <w:tcW w:w="1357" w:type="dxa"/>
          </w:tcPr>
          <w:p w14:paraId="42937EA4" w14:textId="77777777" w:rsidR="006C5739" w:rsidRDefault="006C5739">
            <w:pPr>
              <w:pStyle w:val="TableParagraph"/>
              <w:rPr>
                <w:rFonts w:ascii="Times New Roman"/>
                <w:sz w:val="18"/>
              </w:rPr>
            </w:pPr>
          </w:p>
        </w:tc>
        <w:tc>
          <w:tcPr>
            <w:tcW w:w="1357" w:type="dxa"/>
          </w:tcPr>
          <w:p w14:paraId="2F6E2A21" w14:textId="77777777" w:rsidR="006C5739" w:rsidRDefault="006C5739">
            <w:pPr>
              <w:pStyle w:val="TableParagraph"/>
              <w:rPr>
                <w:rFonts w:ascii="Times New Roman"/>
                <w:sz w:val="18"/>
              </w:rPr>
            </w:pPr>
          </w:p>
        </w:tc>
        <w:tc>
          <w:tcPr>
            <w:tcW w:w="1300" w:type="dxa"/>
          </w:tcPr>
          <w:p w14:paraId="3052F195" w14:textId="77777777" w:rsidR="006C5739" w:rsidRDefault="00B8641A">
            <w:pPr>
              <w:pStyle w:val="TableParagraph"/>
              <w:spacing w:before="28"/>
              <w:ind w:right="38"/>
              <w:jc w:val="right"/>
              <w:rPr>
                <w:b/>
                <w:sz w:val="18"/>
              </w:rPr>
            </w:pPr>
            <w:r>
              <w:rPr>
                <w:b/>
                <w:spacing w:val="-2"/>
                <w:sz w:val="18"/>
              </w:rPr>
              <w:t>926.531,23</w:t>
            </w:r>
          </w:p>
        </w:tc>
        <w:tc>
          <w:tcPr>
            <w:tcW w:w="845" w:type="dxa"/>
          </w:tcPr>
          <w:p w14:paraId="790AA071" w14:textId="77777777" w:rsidR="006C5739" w:rsidRDefault="00B8641A">
            <w:pPr>
              <w:pStyle w:val="TableParagraph"/>
              <w:spacing w:before="28"/>
              <w:ind w:right="88"/>
              <w:jc w:val="right"/>
              <w:rPr>
                <w:b/>
                <w:sz w:val="18"/>
              </w:rPr>
            </w:pPr>
            <w:r>
              <w:rPr>
                <w:b/>
                <w:spacing w:val="-2"/>
                <w:sz w:val="18"/>
              </w:rPr>
              <w:t>161,19%</w:t>
            </w:r>
          </w:p>
        </w:tc>
        <w:tc>
          <w:tcPr>
            <w:tcW w:w="753" w:type="dxa"/>
          </w:tcPr>
          <w:p w14:paraId="27B9FB8C" w14:textId="77777777" w:rsidR="006C5739" w:rsidRDefault="006C5739">
            <w:pPr>
              <w:pStyle w:val="TableParagraph"/>
              <w:rPr>
                <w:rFonts w:ascii="Times New Roman"/>
                <w:sz w:val="18"/>
              </w:rPr>
            </w:pPr>
          </w:p>
        </w:tc>
      </w:tr>
      <w:tr w:rsidR="006C5739" w14:paraId="47C52E54" w14:textId="77777777">
        <w:trPr>
          <w:trHeight w:val="285"/>
        </w:trPr>
        <w:tc>
          <w:tcPr>
            <w:tcW w:w="3660" w:type="dxa"/>
          </w:tcPr>
          <w:p w14:paraId="4055BAAA" w14:textId="77777777" w:rsidR="006C5739" w:rsidRDefault="00B8641A">
            <w:pPr>
              <w:pStyle w:val="TableParagraph"/>
              <w:spacing w:before="36"/>
              <w:ind w:left="110"/>
              <w:rPr>
                <w:b/>
                <w:sz w:val="18"/>
              </w:rPr>
            </w:pPr>
            <w:r>
              <w:rPr>
                <w:b/>
                <w:sz w:val="18"/>
              </w:rPr>
              <w:t>313</w:t>
            </w:r>
            <w:r>
              <w:rPr>
                <w:b/>
                <w:spacing w:val="-1"/>
                <w:sz w:val="18"/>
              </w:rPr>
              <w:t xml:space="preserve"> </w:t>
            </w:r>
            <w:r>
              <w:rPr>
                <w:b/>
                <w:sz w:val="18"/>
              </w:rPr>
              <w:t>Doprinosi</w:t>
            </w:r>
            <w:r>
              <w:rPr>
                <w:b/>
                <w:spacing w:val="-1"/>
                <w:sz w:val="18"/>
              </w:rPr>
              <w:t xml:space="preserve"> </w:t>
            </w:r>
            <w:r>
              <w:rPr>
                <w:b/>
                <w:sz w:val="18"/>
              </w:rPr>
              <w:t>na</w:t>
            </w:r>
            <w:r>
              <w:rPr>
                <w:b/>
                <w:spacing w:val="-1"/>
                <w:sz w:val="18"/>
              </w:rPr>
              <w:t xml:space="preserve"> </w:t>
            </w:r>
            <w:r>
              <w:rPr>
                <w:b/>
                <w:spacing w:val="-4"/>
                <w:sz w:val="18"/>
              </w:rPr>
              <w:t>plaće</w:t>
            </w:r>
          </w:p>
        </w:tc>
        <w:tc>
          <w:tcPr>
            <w:tcW w:w="1372" w:type="dxa"/>
          </w:tcPr>
          <w:p w14:paraId="33E6EA8B" w14:textId="77777777" w:rsidR="006C5739" w:rsidRDefault="00B8641A">
            <w:pPr>
              <w:pStyle w:val="TableParagraph"/>
              <w:spacing w:before="36"/>
              <w:ind w:right="104"/>
              <w:jc w:val="right"/>
              <w:rPr>
                <w:b/>
                <w:sz w:val="18"/>
              </w:rPr>
            </w:pPr>
            <w:r>
              <w:rPr>
                <w:b/>
                <w:spacing w:val="-2"/>
                <w:sz w:val="18"/>
              </w:rPr>
              <w:t>1.464.148,24</w:t>
            </w:r>
          </w:p>
        </w:tc>
        <w:tc>
          <w:tcPr>
            <w:tcW w:w="1357" w:type="dxa"/>
          </w:tcPr>
          <w:p w14:paraId="3CC0A7B8" w14:textId="77777777" w:rsidR="006C5739" w:rsidRDefault="006C5739">
            <w:pPr>
              <w:pStyle w:val="TableParagraph"/>
              <w:rPr>
                <w:rFonts w:ascii="Times New Roman"/>
                <w:sz w:val="18"/>
              </w:rPr>
            </w:pPr>
          </w:p>
        </w:tc>
        <w:tc>
          <w:tcPr>
            <w:tcW w:w="1357" w:type="dxa"/>
          </w:tcPr>
          <w:p w14:paraId="45EF13C9" w14:textId="77777777" w:rsidR="006C5739" w:rsidRDefault="006C5739">
            <w:pPr>
              <w:pStyle w:val="TableParagraph"/>
              <w:rPr>
                <w:rFonts w:ascii="Times New Roman"/>
                <w:sz w:val="18"/>
              </w:rPr>
            </w:pPr>
          </w:p>
        </w:tc>
        <w:tc>
          <w:tcPr>
            <w:tcW w:w="1300" w:type="dxa"/>
          </w:tcPr>
          <w:p w14:paraId="7FD6ECF8" w14:textId="77777777" w:rsidR="006C5739" w:rsidRDefault="00B8641A">
            <w:pPr>
              <w:pStyle w:val="TableParagraph"/>
              <w:spacing w:before="36"/>
              <w:ind w:right="38"/>
              <w:jc w:val="right"/>
              <w:rPr>
                <w:b/>
                <w:sz w:val="18"/>
              </w:rPr>
            </w:pPr>
            <w:r>
              <w:rPr>
                <w:b/>
                <w:spacing w:val="-2"/>
                <w:sz w:val="18"/>
              </w:rPr>
              <w:t>1.857.095,53</w:t>
            </w:r>
          </w:p>
        </w:tc>
        <w:tc>
          <w:tcPr>
            <w:tcW w:w="845" w:type="dxa"/>
          </w:tcPr>
          <w:p w14:paraId="734DD5F5" w14:textId="77777777" w:rsidR="006C5739" w:rsidRDefault="00B8641A">
            <w:pPr>
              <w:pStyle w:val="TableParagraph"/>
              <w:spacing w:before="36"/>
              <w:ind w:right="88"/>
              <w:jc w:val="right"/>
              <w:rPr>
                <w:b/>
                <w:sz w:val="18"/>
              </w:rPr>
            </w:pPr>
            <w:r>
              <w:rPr>
                <w:b/>
                <w:spacing w:val="-2"/>
                <w:sz w:val="18"/>
              </w:rPr>
              <w:t>126,84%</w:t>
            </w:r>
          </w:p>
        </w:tc>
        <w:tc>
          <w:tcPr>
            <w:tcW w:w="753" w:type="dxa"/>
          </w:tcPr>
          <w:p w14:paraId="0C161F8D" w14:textId="77777777" w:rsidR="006C5739" w:rsidRDefault="006C5739">
            <w:pPr>
              <w:pStyle w:val="TableParagraph"/>
              <w:rPr>
                <w:rFonts w:ascii="Times New Roman"/>
                <w:sz w:val="18"/>
              </w:rPr>
            </w:pPr>
          </w:p>
        </w:tc>
      </w:tr>
      <w:tr w:rsidR="006C5739" w14:paraId="414A0402" w14:textId="77777777">
        <w:trPr>
          <w:trHeight w:val="647"/>
        </w:trPr>
        <w:tc>
          <w:tcPr>
            <w:tcW w:w="3660" w:type="dxa"/>
          </w:tcPr>
          <w:p w14:paraId="728F18A4" w14:textId="77777777" w:rsidR="006C5739" w:rsidRDefault="00B8641A">
            <w:pPr>
              <w:pStyle w:val="TableParagraph"/>
              <w:spacing w:before="41" w:line="232" w:lineRule="auto"/>
              <w:ind w:left="155" w:right="181"/>
              <w:rPr>
                <w:b/>
                <w:sz w:val="18"/>
              </w:rPr>
            </w:pPr>
            <w:r>
              <w:rPr>
                <w:b/>
                <w:sz w:val="18"/>
              </w:rPr>
              <w:t>3131</w:t>
            </w:r>
            <w:r>
              <w:rPr>
                <w:b/>
                <w:spacing w:val="-13"/>
                <w:sz w:val="18"/>
              </w:rPr>
              <w:t xml:space="preserve"> </w:t>
            </w:r>
            <w:r>
              <w:rPr>
                <w:b/>
                <w:sz w:val="18"/>
              </w:rPr>
              <w:t>Doprinos</w:t>
            </w:r>
            <w:r>
              <w:rPr>
                <w:b/>
                <w:spacing w:val="-12"/>
                <w:sz w:val="18"/>
              </w:rPr>
              <w:t xml:space="preserve"> </w:t>
            </w:r>
            <w:r>
              <w:rPr>
                <w:b/>
                <w:sz w:val="18"/>
              </w:rPr>
              <w:t>za</w:t>
            </w:r>
            <w:r>
              <w:rPr>
                <w:b/>
                <w:spacing w:val="-13"/>
                <w:sz w:val="18"/>
              </w:rPr>
              <w:t xml:space="preserve"> </w:t>
            </w:r>
            <w:r>
              <w:rPr>
                <w:b/>
                <w:sz w:val="18"/>
              </w:rPr>
              <w:t xml:space="preserve">mirovinsko </w:t>
            </w:r>
            <w:r>
              <w:rPr>
                <w:b/>
                <w:spacing w:val="-2"/>
                <w:sz w:val="18"/>
              </w:rPr>
              <w:t>osiguranje</w:t>
            </w:r>
          </w:p>
          <w:p w14:paraId="76B13A65" w14:textId="77777777" w:rsidR="006C5739" w:rsidRDefault="00B8641A">
            <w:pPr>
              <w:pStyle w:val="TableParagraph"/>
              <w:spacing w:line="185" w:lineRule="exact"/>
              <w:ind w:left="155"/>
              <w:rPr>
                <w:b/>
                <w:sz w:val="18"/>
              </w:rPr>
            </w:pPr>
            <w:r>
              <w:rPr>
                <w:b/>
                <w:sz w:val="18"/>
              </w:rPr>
              <w:t>3132</w:t>
            </w:r>
            <w:r>
              <w:rPr>
                <w:b/>
                <w:spacing w:val="-1"/>
                <w:sz w:val="18"/>
              </w:rPr>
              <w:t xml:space="preserve"> </w:t>
            </w:r>
            <w:r>
              <w:rPr>
                <w:b/>
                <w:sz w:val="18"/>
              </w:rPr>
              <w:t>Doprinosi</w:t>
            </w:r>
            <w:r>
              <w:rPr>
                <w:b/>
                <w:spacing w:val="-1"/>
                <w:sz w:val="18"/>
              </w:rPr>
              <w:t xml:space="preserve"> </w:t>
            </w:r>
            <w:r>
              <w:rPr>
                <w:b/>
                <w:sz w:val="18"/>
              </w:rPr>
              <w:t>za</w:t>
            </w:r>
            <w:r>
              <w:rPr>
                <w:b/>
                <w:spacing w:val="-1"/>
                <w:sz w:val="18"/>
              </w:rPr>
              <w:t xml:space="preserve"> </w:t>
            </w:r>
            <w:r>
              <w:rPr>
                <w:b/>
                <w:spacing w:val="-2"/>
                <w:sz w:val="18"/>
              </w:rPr>
              <w:t>obvezno</w:t>
            </w:r>
          </w:p>
        </w:tc>
        <w:tc>
          <w:tcPr>
            <w:tcW w:w="1372" w:type="dxa"/>
          </w:tcPr>
          <w:p w14:paraId="081A2769" w14:textId="77777777" w:rsidR="006C5739" w:rsidRDefault="00B8641A">
            <w:pPr>
              <w:pStyle w:val="TableParagraph"/>
              <w:spacing w:before="36"/>
              <w:ind w:left="464"/>
              <w:rPr>
                <w:b/>
                <w:sz w:val="18"/>
              </w:rPr>
            </w:pPr>
            <w:r>
              <w:rPr>
                <w:b/>
                <w:spacing w:val="-2"/>
                <w:sz w:val="18"/>
              </w:rPr>
              <w:t>45.660,69</w:t>
            </w:r>
          </w:p>
          <w:p w14:paraId="6E669E37" w14:textId="77777777" w:rsidR="006C5739" w:rsidRDefault="00B8641A">
            <w:pPr>
              <w:pStyle w:val="TableParagraph"/>
              <w:spacing w:before="198" w:line="187" w:lineRule="exact"/>
              <w:ind w:left="214"/>
              <w:rPr>
                <w:b/>
                <w:sz w:val="18"/>
              </w:rPr>
            </w:pPr>
            <w:r>
              <w:rPr>
                <w:b/>
                <w:spacing w:val="-2"/>
                <w:sz w:val="18"/>
              </w:rPr>
              <w:t>1.418.114,66</w:t>
            </w:r>
          </w:p>
        </w:tc>
        <w:tc>
          <w:tcPr>
            <w:tcW w:w="1357" w:type="dxa"/>
          </w:tcPr>
          <w:p w14:paraId="71D09139" w14:textId="77777777" w:rsidR="006C5739" w:rsidRDefault="006C5739">
            <w:pPr>
              <w:pStyle w:val="TableParagraph"/>
              <w:rPr>
                <w:rFonts w:ascii="Times New Roman"/>
                <w:sz w:val="18"/>
              </w:rPr>
            </w:pPr>
          </w:p>
        </w:tc>
        <w:tc>
          <w:tcPr>
            <w:tcW w:w="1357" w:type="dxa"/>
          </w:tcPr>
          <w:p w14:paraId="6960319D" w14:textId="77777777" w:rsidR="006C5739" w:rsidRDefault="006C5739">
            <w:pPr>
              <w:pStyle w:val="TableParagraph"/>
              <w:rPr>
                <w:rFonts w:ascii="Times New Roman"/>
                <w:sz w:val="18"/>
              </w:rPr>
            </w:pPr>
          </w:p>
        </w:tc>
        <w:tc>
          <w:tcPr>
            <w:tcW w:w="1300" w:type="dxa"/>
          </w:tcPr>
          <w:p w14:paraId="2A5C4242" w14:textId="77777777" w:rsidR="006C5739" w:rsidRDefault="00B8641A">
            <w:pPr>
              <w:pStyle w:val="TableParagraph"/>
              <w:spacing w:before="36"/>
              <w:ind w:left="458"/>
              <w:rPr>
                <w:b/>
                <w:sz w:val="18"/>
              </w:rPr>
            </w:pPr>
            <w:r>
              <w:rPr>
                <w:b/>
                <w:spacing w:val="-2"/>
                <w:sz w:val="18"/>
              </w:rPr>
              <w:t>62.358,77</w:t>
            </w:r>
          </w:p>
          <w:p w14:paraId="306698DF" w14:textId="77777777" w:rsidR="006C5739" w:rsidRDefault="00B8641A">
            <w:pPr>
              <w:pStyle w:val="TableParagraph"/>
              <w:spacing w:before="198" w:line="187" w:lineRule="exact"/>
              <w:ind w:left="208"/>
              <w:rPr>
                <w:b/>
                <w:sz w:val="18"/>
              </w:rPr>
            </w:pPr>
            <w:r>
              <w:rPr>
                <w:b/>
                <w:spacing w:val="-2"/>
                <w:sz w:val="18"/>
              </w:rPr>
              <w:t>1.794.479,48</w:t>
            </w:r>
          </w:p>
        </w:tc>
        <w:tc>
          <w:tcPr>
            <w:tcW w:w="845" w:type="dxa"/>
          </w:tcPr>
          <w:p w14:paraId="6B037402" w14:textId="77777777" w:rsidR="006C5739" w:rsidRDefault="00B8641A">
            <w:pPr>
              <w:pStyle w:val="TableParagraph"/>
              <w:spacing w:before="36"/>
              <w:ind w:left="43"/>
              <w:rPr>
                <w:b/>
                <w:sz w:val="18"/>
              </w:rPr>
            </w:pPr>
            <w:r>
              <w:rPr>
                <w:b/>
                <w:spacing w:val="-2"/>
                <w:sz w:val="18"/>
              </w:rPr>
              <w:t>136,57%</w:t>
            </w:r>
          </w:p>
          <w:p w14:paraId="7E865820" w14:textId="77777777" w:rsidR="006C5739" w:rsidRDefault="00B8641A">
            <w:pPr>
              <w:pStyle w:val="TableParagraph"/>
              <w:spacing w:before="198" w:line="187" w:lineRule="exact"/>
              <w:ind w:left="43"/>
              <w:rPr>
                <w:b/>
                <w:sz w:val="18"/>
              </w:rPr>
            </w:pPr>
            <w:r>
              <w:rPr>
                <w:b/>
                <w:spacing w:val="-2"/>
                <w:sz w:val="18"/>
              </w:rPr>
              <w:t>126,54%</w:t>
            </w:r>
          </w:p>
        </w:tc>
        <w:tc>
          <w:tcPr>
            <w:tcW w:w="753" w:type="dxa"/>
          </w:tcPr>
          <w:p w14:paraId="02EFB6F2" w14:textId="77777777" w:rsidR="006C5739" w:rsidRDefault="006C5739">
            <w:pPr>
              <w:pStyle w:val="TableParagraph"/>
              <w:rPr>
                <w:rFonts w:ascii="Times New Roman"/>
                <w:sz w:val="18"/>
              </w:rPr>
            </w:pPr>
          </w:p>
        </w:tc>
      </w:tr>
      <w:tr w:rsidR="006C5739" w14:paraId="4AE81779" w14:textId="77777777">
        <w:trPr>
          <w:trHeight w:val="405"/>
        </w:trPr>
        <w:tc>
          <w:tcPr>
            <w:tcW w:w="3660" w:type="dxa"/>
          </w:tcPr>
          <w:p w14:paraId="4F888D01" w14:textId="77777777" w:rsidR="006C5739" w:rsidRDefault="00B8641A">
            <w:pPr>
              <w:pStyle w:val="TableParagraph"/>
              <w:spacing w:line="200" w:lineRule="exact"/>
              <w:ind w:left="155"/>
              <w:rPr>
                <w:b/>
                <w:sz w:val="18"/>
              </w:rPr>
            </w:pPr>
            <w:r>
              <w:rPr>
                <w:b/>
                <w:sz w:val="18"/>
              </w:rPr>
              <w:t>zdravstveno</w:t>
            </w:r>
            <w:r>
              <w:rPr>
                <w:b/>
                <w:spacing w:val="-1"/>
                <w:sz w:val="18"/>
              </w:rPr>
              <w:t xml:space="preserve"> </w:t>
            </w:r>
            <w:r>
              <w:rPr>
                <w:b/>
                <w:spacing w:val="-2"/>
                <w:sz w:val="18"/>
              </w:rPr>
              <w:t>osiguranje</w:t>
            </w:r>
          </w:p>
          <w:p w14:paraId="44964CC2" w14:textId="77777777" w:rsidR="006C5739" w:rsidRDefault="00B8641A">
            <w:pPr>
              <w:pStyle w:val="TableParagraph"/>
              <w:spacing w:line="185" w:lineRule="exact"/>
              <w:ind w:left="155"/>
              <w:rPr>
                <w:b/>
                <w:sz w:val="18"/>
              </w:rPr>
            </w:pPr>
            <w:r>
              <w:rPr>
                <w:b/>
                <w:sz w:val="18"/>
              </w:rPr>
              <w:t>3133</w:t>
            </w:r>
            <w:r>
              <w:rPr>
                <w:b/>
                <w:spacing w:val="-1"/>
                <w:sz w:val="18"/>
              </w:rPr>
              <w:t xml:space="preserve"> </w:t>
            </w:r>
            <w:r>
              <w:rPr>
                <w:b/>
                <w:sz w:val="18"/>
              </w:rPr>
              <w:t>Doprinosi</w:t>
            </w:r>
            <w:r>
              <w:rPr>
                <w:b/>
                <w:spacing w:val="-1"/>
                <w:sz w:val="18"/>
              </w:rPr>
              <w:t xml:space="preserve"> </w:t>
            </w:r>
            <w:r>
              <w:rPr>
                <w:b/>
                <w:sz w:val="18"/>
              </w:rPr>
              <w:t>za</w:t>
            </w:r>
            <w:r>
              <w:rPr>
                <w:b/>
                <w:spacing w:val="-1"/>
                <w:sz w:val="18"/>
              </w:rPr>
              <w:t xml:space="preserve"> </w:t>
            </w:r>
            <w:r>
              <w:rPr>
                <w:b/>
                <w:sz w:val="18"/>
              </w:rPr>
              <w:t>obvezno</w:t>
            </w:r>
            <w:r>
              <w:rPr>
                <w:b/>
                <w:spacing w:val="-1"/>
                <w:sz w:val="18"/>
              </w:rPr>
              <w:t xml:space="preserve"> </w:t>
            </w:r>
            <w:r>
              <w:rPr>
                <w:b/>
                <w:spacing w:val="-2"/>
                <w:sz w:val="18"/>
              </w:rPr>
              <w:t>osiguranje</w:t>
            </w:r>
          </w:p>
        </w:tc>
        <w:tc>
          <w:tcPr>
            <w:tcW w:w="1372" w:type="dxa"/>
          </w:tcPr>
          <w:p w14:paraId="550B8FCF" w14:textId="77777777" w:rsidR="006C5739" w:rsidRDefault="00B8641A">
            <w:pPr>
              <w:pStyle w:val="TableParagraph"/>
              <w:spacing w:before="198" w:line="187" w:lineRule="exact"/>
              <w:ind w:right="104"/>
              <w:jc w:val="right"/>
              <w:rPr>
                <w:b/>
                <w:sz w:val="18"/>
              </w:rPr>
            </w:pPr>
            <w:r>
              <w:rPr>
                <w:b/>
                <w:spacing w:val="-2"/>
                <w:sz w:val="18"/>
              </w:rPr>
              <w:t>372,89</w:t>
            </w:r>
          </w:p>
        </w:tc>
        <w:tc>
          <w:tcPr>
            <w:tcW w:w="1357" w:type="dxa"/>
          </w:tcPr>
          <w:p w14:paraId="3798D02A" w14:textId="77777777" w:rsidR="006C5739" w:rsidRDefault="006C5739">
            <w:pPr>
              <w:pStyle w:val="TableParagraph"/>
              <w:rPr>
                <w:rFonts w:ascii="Times New Roman"/>
                <w:sz w:val="18"/>
              </w:rPr>
            </w:pPr>
          </w:p>
        </w:tc>
        <w:tc>
          <w:tcPr>
            <w:tcW w:w="1357" w:type="dxa"/>
          </w:tcPr>
          <w:p w14:paraId="7C76BE89" w14:textId="77777777" w:rsidR="006C5739" w:rsidRDefault="006C5739">
            <w:pPr>
              <w:pStyle w:val="TableParagraph"/>
              <w:rPr>
                <w:rFonts w:ascii="Times New Roman"/>
                <w:sz w:val="18"/>
              </w:rPr>
            </w:pPr>
          </w:p>
        </w:tc>
        <w:tc>
          <w:tcPr>
            <w:tcW w:w="1300" w:type="dxa"/>
          </w:tcPr>
          <w:p w14:paraId="72788175" w14:textId="77777777" w:rsidR="006C5739" w:rsidRDefault="00B8641A">
            <w:pPr>
              <w:pStyle w:val="TableParagraph"/>
              <w:spacing w:before="198" w:line="187" w:lineRule="exact"/>
              <w:ind w:right="38"/>
              <w:jc w:val="right"/>
              <w:rPr>
                <w:b/>
                <w:sz w:val="18"/>
              </w:rPr>
            </w:pPr>
            <w:r>
              <w:rPr>
                <w:b/>
                <w:spacing w:val="-2"/>
                <w:sz w:val="18"/>
              </w:rPr>
              <w:t>257,28</w:t>
            </w:r>
          </w:p>
        </w:tc>
        <w:tc>
          <w:tcPr>
            <w:tcW w:w="845" w:type="dxa"/>
          </w:tcPr>
          <w:p w14:paraId="140B50BB" w14:textId="77777777" w:rsidR="006C5739" w:rsidRDefault="00B8641A">
            <w:pPr>
              <w:pStyle w:val="TableParagraph"/>
              <w:spacing w:before="198" w:line="187" w:lineRule="exact"/>
              <w:ind w:right="88"/>
              <w:jc w:val="right"/>
              <w:rPr>
                <w:b/>
                <w:sz w:val="18"/>
              </w:rPr>
            </w:pPr>
            <w:r>
              <w:rPr>
                <w:b/>
                <w:spacing w:val="-2"/>
                <w:sz w:val="18"/>
              </w:rPr>
              <w:t>69,00%</w:t>
            </w:r>
          </w:p>
        </w:tc>
        <w:tc>
          <w:tcPr>
            <w:tcW w:w="753" w:type="dxa"/>
          </w:tcPr>
          <w:p w14:paraId="1124C6B7" w14:textId="77777777" w:rsidR="006C5739" w:rsidRDefault="006C5739">
            <w:pPr>
              <w:pStyle w:val="TableParagraph"/>
              <w:rPr>
                <w:rFonts w:ascii="Times New Roman"/>
                <w:sz w:val="18"/>
              </w:rPr>
            </w:pPr>
          </w:p>
        </w:tc>
      </w:tr>
      <w:tr w:rsidR="006C5739" w14:paraId="710543D4" w14:textId="77777777">
        <w:trPr>
          <w:trHeight w:val="447"/>
        </w:trPr>
        <w:tc>
          <w:tcPr>
            <w:tcW w:w="3660" w:type="dxa"/>
          </w:tcPr>
          <w:p w14:paraId="44D95140" w14:textId="77777777" w:rsidR="006C5739" w:rsidRDefault="00B8641A">
            <w:pPr>
              <w:pStyle w:val="TableParagraph"/>
              <w:spacing w:line="237" w:lineRule="auto"/>
              <w:ind w:left="50" w:right="1221" w:firstLine="105"/>
              <w:rPr>
                <w:b/>
                <w:sz w:val="18"/>
              </w:rPr>
            </w:pPr>
            <w:r>
              <w:rPr>
                <w:b/>
                <w:sz w:val="18"/>
              </w:rPr>
              <w:t>u</w:t>
            </w:r>
            <w:r>
              <w:rPr>
                <w:b/>
                <w:spacing w:val="-15"/>
                <w:sz w:val="18"/>
              </w:rPr>
              <w:t xml:space="preserve"> </w:t>
            </w:r>
            <w:r>
              <w:rPr>
                <w:b/>
                <w:sz w:val="18"/>
              </w:rPr>
              <w:t>slučaju</w:t>
            </w:r>
            <w:r>
              <w:rPr>
                <w:b/>
                <w:spacing w:val="-12"/>
                <w:sz w:val="18"/>
              </w:rPr>
              <w:t xml:space="preserve"> </w:t>
            </w:r>
            <w:r>
              <w:rPr>
                <w:b/>
                <w:sz w:val="18"/>
              </w:rPr>
              <w:t>nezaposlenosti 32 Materijalni rashodi</w:t>
            </w:r>
          </w:p>
        </w:tc>
        <w:tc>
          <w:tcPr>
            <w:tcW w:w="1372" w:type="dxa"/>
          </w:tcPr>
          <w:p w14:paraId="600EEB5A" w14:textId="77777777" w:rsidR="006C5739" w:rsidRDefault="00B8641A">
            <w:pPr>
              <w:pStyle w:val="TableParagraph"/>
              <w:spacing w:before="198"/>
              <w:ind w:right="104"/>
              <w:jc w:val="right"/>
              <w:rPr>
                <w:b/>
                <w:sz w:val="18"/>
              </w:rPr>
            </w:pPr>
            <w:r>
              <w:rPr>
                <w:b/>
                <w:spacing w:val="-2"/>
                <w:sz w:val="18"/>
              </w:rPr>
              <w:t>6.919.262,67</w:t>
            </w:r>
          </w:p>
        </w:tc>
        <w:tc>
          <w:tcPr>
            <w:tcW w:w="1357" w:type="dxa"/>
          </w:tcPr>
          <w:p w14:paraId="3767B323" w14:textId="77777777" w:rsidR="006C5739" w:rsidRDefault="00B8641A">
            <w:pPr>
              <w:pStyle w:val="TableParagraph"/>
              <w:spacing w:before="198"/>
              <w:ind w:left="37" w:right="28"/>
              <w:jc w:val="center"/>
              <w:rPr>
                <w:b/>
                <w:sz w:val="18"/>
              </w:rPr>
            </w:pPr>
            <w:r>
              <w:rPr>
                <w:b/>
                <w:spacing w:val="-2"/>
                <w:sz w:val="18"/>
              </w:rPr>
              <w:t>20.686.443,00</w:t>
            </w:r>
          </w:p>
        </w:tc>
        <w:tc>
          <w:tcPr>
            <w:tcW w:w="1357" w:type="dxa"/>
          </w:tcPr>
          <w:p w14:paraId="20501E95" w14:textId="77777777" w:rsidR="006C5739" w:rsidRDefault="00B8641A">
            <w:pPr>
              <w:pStyle w:val="TableParagraph"/>
              <w:spacing w:before="198"/>
              <w:ind w:left="37" w:right="39"/>
              <w:jc w:val="center"/>
              <w:rPr>
                <w:b/>
                <w:sz w:val="18"/>
              </w:rPr>
            </w:pPr>
            <w:r>
              <w:rPr>
                <w:b/>
                <w:spacing w:val="-2"/>
                <w:sz w:val="18"/>
              </w:rPr>
              <w:t>20.686.443,00</w:t>
            </w:r>
          </w:p>
        </w:tc>
        <w:tc>
          <w:tcPr>
            <w:tcW w:w="1300" w:type="dxa"/>
          </w:tcPr>
          <w:p w14:paraId="3CB1FDF1" w14:textId="77777777" w:rsidR="006C5739" w:rsidRDefault="00B8641A">
            <w:pPr>
              <w:pStyle w:val="TableParagraph"/>
              <w:spacing w:before="198"/>
              <w:ind w:right="38"/>
              <w:jc w:val="right"/>
              <w:rPr>
                <w:b/>
                <w:sz w:val="18"/>
              </w:rPr>
            </w:pPr>
            <w:r>
              <w:rPr>
                <w:b/>
                <w:spacing w:val="-2"/>
                <w:sz w:val="18"/>
              </w:rPr>
              <w:t>7.951.202,38</w:t>
            </w:r>
          </w:p>
        </w:tc>
        <w:tc>
          <w:tcPr>
            <w:tcW w:w="845" w:type="dxa"/>
          </w:tcPr>
          <w:p w14:paraId="1367C8CA" w14:textId="77777777" w:rsidR="006C5739" w:rsidRDefault="00B8641A">
            <w:pPr>
              <w:pStyle w:val="TableParagraph"/>
              <w:spacing w:before="198"/>
              <w:ind w:right="88"/>
              <w:jc w:val="right"/>
              <w:rPr>
                <w:b/>
                <w:sz w:val="18"/>
              </w:rPr>
            </w:pPr>
            <w:r>
              <w:rPr>
                <w:b/>
                <w:spacing w:val="-2"/>
                <w:sz w:val="18"/>
              </w:rPr>
              <w:t>114,91%</w:t>
            </w:r>
          </w:p>
        </w:tc>
        <w:tc>
          <w:tcPr>
            <w:tcW w:w="753" w:type="dxa"/>
          </w:tcPr>
          <w:p w14:paraId="0F8EB6BE" w14:textId="77777777" w:rsidR="006C5739" w:rsidRDefault="00B8641A">
            <w:pPr>
              <w:pStyle w:val="TableParagraph"/>
              <w:spacing w:before="198"/>
              <w:ind w:left="45"/>
              <w:jc w:val="center"/>
              <w:rPr>
                <w:b/>
                <w:sz w:val="18"/>
              </w:rPr>
            </w:pPr>
            <w:r>
              <w:rPr>
                <w:b/>
                <w:spacing w:val="-2"/>
                <w:sz w:val="18"/>
              </w:rPr>
              <w:t>38,44%</w:t>
            </w:r>
          </w:p>
        </w:tc>
      </w:tr>
      <w:tr w:rsidR="006C5739" w14:paraId="2AE9BE0E" w14:textId="77777777">
        <w:trPr>
          <w:trHeight w:val="285"/>
        </w:trPr>
        <w:tc>
          <w:tcPr>
            <w:tcW w:w="3660" w:type="dxa"/>
          </w:tcPr>
          <w:p w14:paraId="72080DAE" w14:textId="77777777" w:rsidR="006C5739" w:rsidRDefault="00B8641A">
            <w:pPr>
              <w:pStyle w:val="TableParagraph"/>
              <w:spacing w:before="36"/>
              <w:ind w:left="110"/>
              <w:rPr>
                <w:b/>
                <w:sz w:val="18"/>
              </w:rPr>
            </w:pPr>
            <w:r>
              <w:rPr>
                <w:b/>
                <w:sz w:val="18"/>
              </w:rPr>
              <w:t>321</w:t>
            </w:r>
            <w:r>
              <w:rPr>
                <w:b/>
                <w:spacing w:val="-4"/>
                <w:sz w:val="18"/>
              </w:rPr>
              <w:t xml:space="preserve"> </w:t>
            </w:r>
            <w:r>
              <w:rPr>
                <w:b/>
                <w:sz w:val="18"/>
              </w:rPr>
              <w:t>Naknade</w:t>
            </w:r>
            <w:r>
              <w:rPr>
                <w:b/>
                <w:spacing w:val="-1"/>
                <w:sz w:val="18"/>
              </w:rPr>
              <w:t xml:space="preserve"> </w:t>
            </w:r>
            <w:r>
              <w:rPr>
                <w:b/>
                <w:sz w:val="18"/>
              </w:rPr>
              <w:t>troškova</w:t>
            </w:r>
            <w:r>
              <w:rPr>
                <w:b/>
                <w:spacing w:val="-1"/>
                <w:sz w:val="18"/>
              </w:rPr>
              <w:t xml:space="preserve"> </w:t>
            </w:r>
            <w:r>
              <w:rPr>
                <w:b/>
                <w:spacing w:val="-2"/>
                <w:sz w:val="18"/>
              </w:rPr>
              <w:t>zaposlenima</w:t>
            </w:r>
          </w:p>
        </w:tc>
        <w:tc>
          <w:tcPr>
            <w:tcW w:w="1372" w:type="dxa"/>
          </w:tcPr>
          <w:p w14:paraId="3A01BB2E" w14:textId="77777777" w:rsidR="006C5739" w:rsidRDefault="00B8641A">
            <w:pPr>
              <w:pStyle w:val="TableParagraph"/>
              <w:spacing w:before="36"/>
              <w:ind w:right="104"/>
              <w:jc w:val="right"/>
              <w:rPr>
                <w:b/>
                <w:sz w:val="18"/>
              </w:rPr>
            </w:pPr>
            <w:r>
              <w:rPr>
                <w:b/>
                <w:spacing w:val="-2"/>
                <w:sz w:val="18"/>
              </w:rPr>
              <w:t>448.726,60</w:t>
            </w:r>
          </w:p>
        </w:tc>
        <w:tc>
          <w:tcPr>
            <w:tcW w:w="1357" w:type="dxa"/>
          </w:tcPr>
          <w:p w14:paraId="6F76ADFF" w14:textId="77777777" w:rsidR="006C5739" w:rsidRDefault="006C5739">
            <w:pPr>
              <w:pStyle w:val="TableParagraph"/>
              <w:rPr>
                <w:rFonts w:ascii="Times New Roman"/>
                <w:sz w:val="18"/>
              </w:rPr>
            </w:pPr>
          </w:p>
        </w:tc>
        <w:tc>
          <w:tcPr>
            <w:tcW w:w="1357" w:type="dxa"/>
          </w:tcPr>
          <w:p w14:paraId="36FE0B1F" w14:textId="77777777" w:rsidR="006C5739" w:rsidRDefault="006C5739">
            <w:pPr>
              <w:pStyle w:val="TableParagraph"/>
              <w:rPr>
                <w:rFonts w:ascii="Times New Roman"/>
                <w:sz w:val="18"/>
              </w:rPr>
            </w:pPr>
          </w:p>
        </w:tc>
        <w:tc>
          <w:tcPr>
            <w:tcW w:w="1300" w:type="dxa"/>
          </w:tcPr>
          <w:p w14:paraId="4AFD64ED" w14:textId="77777777" w:rsidR="006C5739" w:rsidRDefault="00B8641A">
            <w:pPr>
              <w:pStyle w:val="TableParagraph"/>
              <w:spacing w:before="36"/>
              <w:ind w:right="38"/>
              <w:jc w:val="right"/>
              <w:rPr>
                <w:b/>
                <w:sz w:val="18"/>
              </w:rPr>
            </w:pPr>
            <w:r>
              <w:rPr>
                <w:b/>
                <w:spacing w:val="-2"/>
                <w:sz w:val="18"/>
              </w:rPr>
              <w:t>508.022,43</w:t>
            </w:r>
          </w:p>
        </w:tc>
        <w:tc>
          <w:tcPr>
            <w:tcW w:w="845" w:type="dxa"/>
          </w:tcPr>
          <w:p w14:paraId="7615A891" w14:textId="77777777" w:rsidR="006C5739" w:rsidRDefault="00B8641A">
            <w:pPr>
              <w:pStyle w:val="TableParagraph"/>
              <w:spacing w:before="36"/>
              <w:ind w:right="88"/>
              <w:jc w:val="right"/>
              <w:rPr>
                <w:b/>
                <w:sz w:val="18"/>
              </w:rPr>
            </w:pPr>
            <w:r>
              <w:rPr>
                <w:b/>
                <w:spacing w:val="-2"/>
                <w:sz w:val="18"/>
              </w:rPr>
              <w:t>113,21%</w:t>
            </w:r>
          </w:p>
        </w:tc>
        <w:tc>
          <w:tcPr>
            <w:tcW w:w="753" w:type="dxa"/>
          </w:tcPr>
          <w:p w14:paraId="37F0C607" w14:textId="77777777" w:rsidR="006C5739" w:rsidRDefault="006C5739">
            <w:pPr>
              <w:pStyle w:val="TableParagraph"/>
              <w:rPr>
                <w:rFonts w:ascii="Times New Roman"/>
                <w:sz w:val="18"/>
              </w:rPr>
            </w:pPr>
          </w:p>
        </w:tc>
      </w:tr>
      <w:tr w:rsidR="006C5739" w14:paraId="0E3A864F" w14:textId="77777777">
        <w:trPr>
          <w:trHeight w:val="277"/>
        </w:trPr>
        <w:tc>
          <w:tcPr>
            <w:tcW w:w="3660" w:type="dxa"/>
          </w:tcPr>
          <w:p w14:paraId="642CEBD0" w14:textId="77777777" w:rsidR="006C5739" w:rsidRDefault="00B8641A">
            <w:pPr>
              <w:pStyle w:val="TableParagraph"/>
              <w:spacing w:before="36"/>
              <w:ind w:left="155"/>
              <w:rPr>
                <w:b/>
                <w:sz w:val="18"/>
              </w:rPr>
            </w:pPr>
            <w:r>
              <w:rPr>
                <w:b/>
                <w:sz w:val="18"/>
              </w:rPr>
              <w:t>3211</w:t>
            </w:r>
            <w:r>
              <w:rPr>
                <w:b/>
                <w:spacing w:val="-1"/>
                <w:sz w:val="18"/>
              </w:rPr>
              <w:t xml:space="preserve"> </w:t>
            </w:r>
            <w:r>
              <w:rPr>
                <w:b/>
                <w:sz w:val="18"/>
              </w:rPr>
              <w:t>Službena</w:t>
            </w:r>
            <w:r>
              <w:rPr>
                <w:b/>
                <w:spacing w:val="-1"/>
                <w:sz w:val="18"/>
              </w:rPr>
              <w:t xml:space="preserve"> </w:t>
            </w:r>
            <w:r>
              <w:rPr>
                <w:b/>
                <w:spacing w:val="-2"/>
                <w:sz w:val="18"/>
              </w:rPr>
              <w:t>putovanja</w:t>
            </w:r>
          </w:p>
        </w:tc>
        <w:tc>
          <w:tcPr>
            <w:tcW w:w="1372" w:type="dxa"/>
          </w:tcPr>
          <w:p w14:paraId="2A5F6467" w14:textId="77777777" w:rsidR="006C5739" w:rsidRDefault="00B8641A">
            <w:pPr>
              <w:pStyle w:val="TableParagraph"/>
              <w:spacing w:before="36"/>
              <w:ind w:right="104"/>
              <w:jc w:val="right"/>
              <w:rPr>
                <w:b/>
                <w:sz w:val="18"/>
              </w:rPr>
            </w:pPr>
            <w:r>
              <w:rPr>
                <w:b/>
                <w:spacing w:val="-2"/>
                <w:sz w:val="18"/>
              </w:rPr>
              <w:t>98.123,96</w:t>
            </w:r>
          </w:p>
        </w:tc>
        <w:tc>
          <w:tcPr>
            <w:tcW w:w="1357" w:type="dxa"/>
          </w:tcPr>
          <w:p w14:paraId="289B9517" w14:textId="77777777" w:rsidR="006C5739" w:rsidRDefault="006C5739">
            <w:pPr>
              <w:pStyle w:val="TableParagraph"/>
              <w:rPr>
                <w:rFonts w:ascii="Times New Roman"/>
                <w:sz w:val="18"/>
              </w:rPr>
            </w:pPr>
          </w:p>
        </w:tc>
        <w:tc>
          <w:tcPr>
            <w:tcW w:w="1357" w:type="dxa"/>
          </w:tcPr>
          <w:p w14:paraId="73B36CBE" w14:textId="77777777" w:rsidR="006C5739" w:rsidRDefault="006C5739">
            <w:pPr>
              <w:pStyle w:val="TableParagraph"/>
              <w:rPr>
                <w:rFonts w:ascii="Times New Roman"/>
                <w:sz w:val="18"/>
              </w:rPr>
            </w:pPr>
          </w:p>
        </w:tc>
        <w:tc>
          <w:tcPr>
            <w:tcW w:w="1300" w:type="dxa"/>
          </w:tcPr>
          <w:p w14:paraId="455FA99D" w14:textId="77777777" w:rsidR="006C5739" w:rsidRDefault="00B8641A">
            <w:pPr>
              <w:pStyle w:val="TableParagraph"/>
              <w:spacing w:before="36"/>
              <w:ind w:right="38"/>
              <w:jc w:val="right"/>
              <w:rPr>
                <w:b/>
                <w:sz w:val="18"/>
              </w:rPr>
            </w:pPr>
            <w:r>
              <w:rPr>
                <w:b/>
                <w:spacing w:val="-2"/>
                <w:sz w:val="18"/>
              </w:rPr>
              <w:t>120.570,06</w:t>
            </w:r>
          </w:p>
        </w:tc>
        <w:tc>
          <w:tcPr>
            <w:tcW w:w="845" w:type="dxa"/>
          </w:tcPr>
          <w:p w14:paraId="01FAB7CB" w14:textId="77777777" w:rsidR="006C5739" w:rsidRDefault="00B8641A">
            <w:pPr>
              <w:pStyle w:val="TableParagraph"/>
              <w:spacing w:before="36"/>
              <w:ind w:right="88"/>
              <w:jc w:val="right"/>
              <w:rPr>
                <w:b/>
                <w:sz w:val="18"/>
              </w:rPr>
            </w:pPr>
            <w:r>
              <w:rPr>
                <w:b/>
                <w:spacing w:val="-2"/>
                <w:sz w:val="18"/>
              </w:rPr>
              <w:t>122,88%</w:t>
            </w:r>
          </w:p>
        </w:tc>
        <w:tc>
          <w:tcPr>
            <w:tcW w:w="753" w:type="dxa"/>
          </w:tcPr>
          <w:p w14:paraId="0A698C5D" w14:textId="77777777" w:rsidR="006C5739" w:rsidRDefault="006C5739">
            <w:pPr>
              <w:pStyle w:val="TableParagraph"/>
              <w:rPr>
                <w:rFonts w:ascii="Times New Roman"/>
                <w:sz w:val="18"/>
              </w:rPr>
            </w:pPr>
          </w:p>
        </w:tc>
      </w:tr>
      <w:tr w:rsidR="006C5739" w14:paraId="0890117C" w14:textId="77777777">
        <w:trPr>
          <w:trHeight w:val="682"/>
        </w:trPr>
        <w:tc>
          <w:tcPr>
            <w:tcW w:w="3660" w:type="dxa"/>
          </w:tcPr>
          <w:p w14:paraId="763F49D8" w14:textId="77777777" w:rsidR="006C5739" w:rsidRDefault="00B8641A">
            <w:pPr>
              <w:pStyle w:val="TableParagraph"/>
              <w:spacing w:before="33" w:line="232" w:lineRule="auto"/>
              <w:ind w:left="155"/>
              <w:rPr>
                <w:b/>
                <w:sz w:val="18"/>
              </w:rPr>
            </w:pPr>
            <w:r>
              <w:rPr>
                <w:b/>
                <w:sz w:val="18"/>
              </w:rPr>
              <w:t>3212</w:t>
            </w:r>
            <w:r>
              <w:rPr>
                <w:b/>
                <w:spacing w:val="-7"/>
                <w:sz w:val="18"/>
              </w:rPr>
              <w:t xml:space="preserve"> </w:t>
            </w:r>
            <w:r>
              <w:rPr>
                <w:b/>
                <w:sz w:val="18"/>
              </w:rPr>
              <w:t>Naknade</w:t>
            </w:r>
            <w:r>
              <w:rPr>
                <w:b/>
                <w:spacing w:val="-7"/>
                <w:sz w:val="18"/>
              </w:rPr>
              <w:t xml:space="preserve"> </w:t>
            </w:r>
            <w:r>
              <w:rPr>
                <w:b/>
                <w:sz w:val="18"/>
              </w:rPr>
              <w:t>za</w:t>
            </w:r>
            <w:r>
              <w:rPr>
                <w:b/>
                <w:spacing w:val="-7"/>
                <w:sz w:val="18"/>
              </w:rPr>
              <w:t xml:space="preserve"> </w:t>
            </w:r>
            <w:r>
              <w:rPr>
                <w:b/>
                <w:sz w:val="18"/>
              </w:rPr>
              <w:t>prijevoz,</w:t>
            </w:r>
            <w:r>
              <w:rPr>
                <w:b/>
                <w:spacing w:val="-7"/>
                <w:sz w:val="18"/>
              </w:rPr>
              <w:t xml:space="preserve"> </w:t>
            </w:r>
            <w:r>
              <w:rPr>
                <w:b/>
                <w:sz w:val="18"/>
              </w:rPr>
              <w:t>za</w:t>
            </w:r>
            <w:r>
              <w:rPr>
                <w:b/>
                <w:spacing w:val="-7"/>
                <w:sz w:val="18"/>
              </w:rPr>
              <w:t xml:space="preserve"> </w:t>
            </w:r>
            <w:r>
              <w:rPr>
                <w:b/>
                <w:sz w:val="18"/>
              </w:rPr>
              <w:t>rad</w:t>
            </w:r>
            <w:r>
              <w:rPr>
                <w:b/>
                <w:spacing w:val="-7"/>
                <w:sz w:val="18"/>
              </w:rPr>
              <w:t xml:space="preserve"> </w:t>
            </w:r>
            <w:r>
              <w:rPr>
                <w:b/>
                <w:sz w:val="18"/>
              </w:rPr>
              <w:t>na terenu i odvojeni život</w:t>
            </w:r>
          </w:p>
          <w:p w14:paraId="7500ED85" w14:textId="77777777" w:rsidR="006C5739" w:rsidRDefault="00B8641A">
            <w:pPr>
              <w:pStyle w:val="TableParagraph"/>
              <w:spacing w:line="205" w:lineRule="exact"/>
              <w:ind w:left="155"/>
              <w:rPr>
                <w:b/>
                <w:sz w:val="18"/>
              </w:rPr>
            </w:pPr>
            <w:r>
              <w:rPr>
                <w:b/>
                <w:sz w:val="18"/>
              </w:rPr>
              <w:t>3213</w:t>
            </w:r>
            <w:r>
              <w:rPr>
                <w:b/>
                <w:spacing w:val="-4"/>
                <w:sz w:val="18"/>
              </w:rPr>
              <w:t xml:space="preserve"> </w:t>
            </w:r>
            <w:r>
              <w:rPr>
                <w:b/>
                <w:sz w:val="18"/>
              </w:rPr>
              <w:t>Stručno</w:t>
            </w:r>
            <w:r>
              <w:rPr>
                <w:b/>
                <w:spacing w:val="-2"/>
                <w:sz w:val="18"/>
              </w:rPr>
              <w:t xml:space="preserve"> </w:t>
            </w:r>
            <w:r>
              <w:rPr>
                <w:b/>
                <w:sz w:val="18"/>
              </w:rPr>
              <w:t>usavršavanje</w:t>
            </w:r>
            <w:r>
              <w:rPr>
                <w:b/>
                <w:spacing w:val="-1"/>
                <w:sz w:val="18"/>
              </w:rPr>
              <w:t xml:space="preserve"> </w:t>
            </w:r>
            <w:r>
              <w:rPr>
                <w:b/>
                <w:spacing w:val="-2"/>
                <w:sz w:val="18"/>
              </w:rPr>
              <w:t>zaposlenika</w:t>
            </w:r>
          </w:p>
        </w:tc>
        <w:tc>
          <w:tcPr>
            <w:tcW w:w="1372" w:type="dxa"/>
          </w:tcPr>
          <w:p w14:paraId="3FA50E43" w14:textId="77777777" w:rsidR="006C5739" w:rsidRDefault="00B8641A">
            <w:pPr>
              <w:pStyle w:val="TableParagraph"/>
              <w:spacing w:before="28"/>
              <w:ind w:left="364"/>
              <w:rPr>
                <w:b/>
                <w:sz w:val="18"/>
              </w:rPr>
            </w:pPr>
            <w:r>
              <w:rPr>
                <w:b/>
                <w:spacing w:val="-2"/>
                <w:sz w:val="18"/>
              </w:rPr>
              <w:t>319.795,28</w:t>
            </w:r>
          </w:p>
          <w:p w14:paraId="3A20FF6D" w14:textId="77777777" w:rsidR="006C5739" w:rsidRDefault="00B8641A">
            <w:pPr>
              <w:pStyle w:val="TableParagraph"/>
              <w:spacing w:before="198"/>
              <w:ind w:left="464"/>
              <w:rPr>
                <w:b/>
                <w:sz w:val="18"/>
              </w:rPr>
            </w:pPr>
            <w:r>
              <w:rPr>
                <w:b/>
                <w:spacing w:val="-2"/>
                <w:sz w:val="18"/>
              </w:rPr>
              <w:t>30.275,76</w:t>
            </w:r>
          </w:p>
        </w:tc>
        <w:tc>
          <w:tcPr>
            <w:tcW w:w="1357" w:type="dxa"/>
          </w:tcPr>
          <w:p w14:paraId="1EF3BF55" w14:textId="77777777" w:rsidR="006C5739" w:rsidRDefault="006C5739">
            <w:pPr>
              <w:pStyle w:val="TableParagraph"/>
              <w:rPr>
                <w:rFonts w:ascii="Times New Roman"/>
                <w:sz w:val="18"/>
              </w:rPr>
            </w:pPr>
          </w:p>
        </w:tc>
        <w:tc>
          <w:tcPr>
            <w:tcW w:w="1357" w:type="dxa"/>
          </w:tcPr>
          <w:p w14:paraId="07FFE557" w14:textId="77777777" w:rsidR="006C5739" w:rsidRDefault="006C5739">
            <w:pPr>
              <w:pStyle w:val="TableParagraph"/>
              <w:rPr>
                <w:rFonts w:ascii="Times New Roman"/>
                <w:sz w:val="18"/>
              </w:rPr>
            </w:pPr>
          </w:p>
        </w:tc>
        <w:tc>
          <w:tcPr>
            <w:tcW w:w="1300" w:type="dxa"/>
          </w:tcPr>
          <w:p w14:paraId="7F0DFCB0" w14:textId="77777777" w:rsidR="006C5739" w:rsidRDefault="00B8641A">
            <w:pPr>
              <w:pStyle w:val="TableParagraph"/>
              <w:spacing w:before="28"/>
              <w:ind w:left="358"/>
              <w:rPr>
                <w:b/>
                <w:sz w:val="18"/>
              </w:rPr>
            </w:pPr>
            <w:r>
              <w:rPr>
                <w:b/>
                <w:spacing w:val="-2"/>
                <w:sz w:val="18"/>
              </w:rPr>
              <w:t>343.495,14</w:t>
            </w:r>
          </w:p>
          <w:p w14:paraId="56A3F415" w14:textId="77777777" w:rsidR="006C5739" w:rsidRDefault="00B8641A">
            <w:pPr>
              <w:pStyle w:val="TableParagraph"/>
              <w:spacing w:before="198"/>
              <w:ind w:left="458"/>
              <w:rPr>
                <w:b/>
                <w:sz w:val="18"/>
              </w:rPr>
            </w:pPr>
            <w:r>
              <w:rPr>
                <w:b/>
                <w:spacing w:val="-2"/>
                <w:sz w:val="18"/>
              </w:rPr>
              <w:t>43.410,23</w:t>
            </w:r>
          </w:p>
        </w:tc>
        <w:tc>
          <w:tcPr>
            <w:tcW w:w="845" w:type="dxa"/>
          </w:tcPr>
          <w:p w14:paraId="6AD7A51D" w14:textId="77777777" w:rsidR="006C5739" w:rsidRDefault="00B8641A">
            <w:pPr>
              <w:pStyle w:val="TableParagraph"/>
              <w:spacing w:before="28"/>
              <w:ind w:left="43"/>
              <w:rPr>
                <w:b/>
                <w:sz w:val="18"/>
              </w:rPr>
            </w:pPr>
            <w:r>
              <w:rPr>
                <w:b/>
                <w:spacing w:val="-2"/>
                <w:sz w:val="18"/>
              </w:rPr>
              <w:t>107,41%</w:t>
            </w:r>
          </w:p>
          <w:p w14:paraId="6DE6416B" w14:textId="77777777" w:rsidR="006C5739" w:rsidRDefault="00B8641A">
            <w:pPr>
              <w:pStyle w:val="TableParagraph"/>
              <w:spacing w:before="198"/>
              <w:ind w:left="43"/>
              <w:rPr>
                <w:b/>
                <w:sz w:val="18"/>
              </w:rPr>
            </w:pPr>
            <w:r>
              <w:rPr>
                <w:b/>
                <w:spacing w:val="-2"/>
                <w:sz w:val="18"/>
              </w:rPr>
              <w:t>143,38%</w:t>
            </w:r>
          </w:p>
        </w:tc>
        <w:tc>
          <w:tcPr>
            <w:tcW w:w="753" w:type="dxa"/>
          </w:tcPr>
          <w:p w14:paraId="356897B0" w14:textId="77777777" w:rsidR="006C5739" w:rsidRDefault="006C5739">
            <w:pPr>
              <w:pStyle w:val="TableParagraph"/>
              <w:rPr>
                <w:rFonts w:ascii="Times New Roman"/>
                <w:sz w:val="18"/>
              </w:rPr>
            </w:pPr>
          </w:p>
        </w:tc>
      </w:tr>
      <w:tr w:rsidR="006C5739" w14:paraId="028E7455" w14:textId="77777777">
        <w:trPr>
          <w:trHeight w:val="690"/>
        </w:trPr>
        <w:tc>
          <w:tcPr>
            <w:tcW w:w="3660" w:type="dxa"/>
          </w:tcPr>
          <w:p w14:paraId="19FB6DA8" w14:textId="77777777" w:rsidR="006C5739" w:rsidRDefault="00B8641A">
            <w:pPr>
              <w:pStyle w:val="TableParagraph"/>
              <w:spacing w:before="41" w:line="232" w:lineRule="auto"/>
              <w:ind w:left="155"/>
              <w:rPr>
                <w:b/>
                <w:sz w:val="18"/>
              </w:rPr>
            </w:pPr>
            <w:r>
              <w:rPr>
                <w:b/>
                <w:sz w:val="18"/>
              </w:rPr>
              <w:t>3214</w:t>
            </w:r>
            <w:r>
              <w:rPr>
                <w:b/>
                <w:spacing w:val="-13"/>
                <w:sz w:val="18"/>
              </w:rPr>
              <w:t xml:space="preserve"> </w:t>
            </w:r>
            <w:r>
              <w:rPr>
                <w:b/>
                <w:sz w:val="18"/>
              </w:rPr>
              <w:t>Ostale</w:t>
            </w:r>
            <w:r>
              <w:rPr>
                <w:b/>
                <w:spacing w:val="-12"/>
                <w:sz w:val="18"/>
              </w:rPr>
              <w:t xml:space="preserve"> </w:t>
            </w:r>
            <w:r>
              <w:rPr>
                <w:b/>
                <w:sz w:val="18"/>
              </w:rPr>
              <w:t>naknade</w:t>
            </w:r>
            <w:r>
              <w:rPr>
                <w:b/>
                <w:spacing w:val="-13"/>
                <w:sz w:val="18"/>
              </w:rPr>
              <w:t xml:space="preserve"> </w:t>
            </w:r>
            <w:r>
              <w:rPr>
                <w:b/>
                <w:sz w:val="18"/>
              </w:rPr>
              <w:t xml:space="preserve">troškova </w:t>
            </w:r>
            <w:r>
              <w:rPr>
                <w:b/>
                <w:spacing w:val="-2"/>
                <w:sz w:val="18"/>
              </w:rPr>
              <w:t>zaposlenima</w:t>
            </w:r>
          </w:p>
          <w:p w14:paraId="5DAA94EE" w14:textId="77777777" w:rsidR="006C5739" w:rsidRDefault="00B8641A">
            <w:pPr>
              <w:pStyle w:val="TableParagraph"/>
              <w:spacing w:line="205" w:lineRule="exact"/>
              <w:ind w:left="110"/>
              <w:rPr>
                <w:b/>
                <w:sz w:val="18"/>
              </w:rPr>
            </w:pPr>
            <w:r>
              <w:rPr>
                <w:b/>
                <w:sz w:val="18"/>
              </w:rPr>
              <w:t>322</w:t>
            </w:r>
            <w:r>
              <w:rPr>
                <w:b/>
                <w:spacing w:val="-3"/>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materijal</w:t>
            </w:r>
            <w:r>
              <w:rPr>
                <w:b/>
                <w:spacing w:val="-1"/>
                <w:sz w:val="18"/>
              </w:rPr>
              <w:t xml:space="preserve"> </w:t>
            </w:r>
            <w:r>
              <w:rPr>
                <w:b/>
                <w:sz w:val="18"/>
              </w:rPr>
              <w:t>i</w:t>
            </w:r>
            <w:r>
              <w:rPr>
                <w:b/>
                <w:spacing w:val="-1"/>
                <w:sz w:val="18"/>
              </w:rPr>
              <w:t xml:space="preserve"> </w:t>
            </w:r>
            <w:r>
              <w:rPr>
                <w:b/>
                <w:spacing w:val="-2"/>
                <w:sz w:val="18"/>
              </w:rPr>
              <w:t>energiju</w:t>
            </w:r>
          </w:p>
        </w:tc>
        <w:tc>
          <w:tcPr>
            <w:tcW w:w="1372" w:type="dxa"/>
          </w:tcPr>
          <w:p w14:paraId="74205290" w14:textId="77777777" w:rsidR="006C5739" w:rsidRDefault="00B8641A">
            <w:pPr>
              <w:pStyle w:val="TableParagraph"/>
              <w:spacing w:before="36"/>
              <w:ind w:right="104"/>
              <w:jc w:val="right"/>
              <w:rPr>
                <w:b/>
                <w:sz w:val="18"/>
              </w:rPr>
            </w:pPr>
            <w:r>
              <w:rPr>
                <w:b/>
                <w:spacing w:val="-2"/>
                <w:sz w:val="18"/>
              </w:rPr>
              <w:t>531,60</w:t>
            </w:r>
          </w:p>
          <w:p w14:paraId="170C51EE" w14:textId="77777777" w:rsidR="006C5739" w:rsidRDefault="00B8641A">
            <w:pPr>
              <w:pStyle w:val="TableParagraph"/>
              <w:spacing w:before="198"/>
              <w:ind w:right="104"/>
              <w:jc w:val="right"/>
              <w:rPr>
                <w:b/>
                <w:sz w:val="18"/>
              </w:rPr>
            </w:pPr>
            <w:r>
              <w:rPr>
                <w:b/>
                <w:spacing w:val="-2"/>
                <w:sz w:val="18"/>
              </w:rPr>
              <w:t>1.379.931,82</w:t>
            </w:r>
          </w:p>
        </w:tc>
        <w:tc>
          <w:tcPr>
            <w:tcW w:w="1357" w:type="dxa"/>
          </w:tcPr>
          <w:p w14:paraId="4EAFD56D" w14:textId="77777777" w:rsidR="006C5739" w:rsidRDefault="006C5739">
            <w:pPr>
              <w:pStyle w:val="TableParagraph"/>
              <w:rPr>
                <w:rFonts w:ascii="Times New Roman"/>
                <w:sz w:val="18"/>
              </w:rPr>
            </w:pPr>
          </w:p>
        </w:tc>
        <w:tc>
          <w:tcPr>
            <w:tcW w:w="1357" w:type="dxa"/>
          </w:tcPr>
          <w:p w14:paraId="4A9B98C1" w14:textId="77777777" w:rsidR="006C5739" w:rsidRDefault="006C5739">
            <w:pPr>
              <w:pStyle w:val="TableParagraph"/>
              <w:rPr>
                <w:rFonts w:ascii="Times New Roman"/>
                <w:sz w:val="18"/>
              </w:rPr>
            </w:pPr>
          </w:p>
        </w:tc>
        <w:tc>
          <w:tcPr>
            <w:tcW w:w="1300" w:type="dxa"/>
          </w:tcPr>
          <w:p w14:paraId="4E3FFC01" w14:textId="77777777" w:rsidR="006C5739" w:rsidRDefault="00B8641A">
            <w:pPr>
              <w:pStyle w:val="TableParagraph"/>
              <w:spacing w:before="36"/>
              <w:ind w:right="38"/>
              <w:jc w:val="right"/>
              <w:rPr>
                <w:b/>
                <w:sz w:val="18"/>
              </w:rPr>
            </w:pPr>
            <w:r>
              <w:rPr>
                <w:b/>
                <w:spacing w:val="-2"/>
                <w:sz w:val="18"/>
              </w:rPr>
              <w:t>547,00</w:t>
            </w:r>
          </w:p>
          <w:p w14:paraId="07B38EAE" w14:textId="77777777" w:rsidR="006C5739" w:rsidRDefault="00B8641A">
            <w:pPr>
              <w:pStyle w:val="TableParagraph"/>
              <w:spacing w:before="198"/>
              <w:ind w:right="38"/>
              <w:jc w:val="right"/>
              <w:rPr>
                <w:b/>
                <w:sz w:val="18"/>
              </w:rPr>
            </w:pPr>
            <w:r>
              <w:rPr>
                <w:b/>
                <w:spacing w:val="-2"/>
                <w:sz w:val="18"/>
              </w:rPr>
              <w:t>1.428.078,73</w:t>
            </w:r>
          </w:p>
        </w:tc>
        <w:tc>
          <w:tcPr>
            <w:tcW w:w="845" w:type="dxa"/>
          </w:tcPr>
          <w:p w14:paraId="0E75544C" w14:textId="77777777" w:rsidR="006C5739" w:rsidRDefault="00B8641A">
            <w:pPr>
              <w:pStyle w:val="TableParagraph"/>
              <w:spacing w:before="36"/>
              <w:ind w:left="43"/>
              <w:rPr>
                <w:b/>
                <w:sz w:val="18"/>
              </w:rPr>
            </w:pPr>
            <w:r>
              <w:rPr>
                <w:b/>
                <w:spacing w:val="-2"/>
                <w:sz w:val="18"/>
              </w:rPr>
              <w:t>102,90%</w:t>
            </w:r>
          </w:p>
          <w:p w14:paraId="462FAC18" w14:textId="77777777" w:rsidR="006C5739" w:rsidRDefault="00B8641A">
            <w:pPr>
              <w:pStyle w:val="TableParagraph"/>
              <w:spacing w:before="198"/>
              <w:ind w:left="43"/>
              <w:rPr>
                <w:b/>
                <w:sz w:val="18"/>
              </w:rPr>
            </w:pPr>
            <w:r>
              <w:rPr>
                <w:b/>
                <w:spacing w:val="-2"/>
                <w:sz w:val="18"/>
              </w:rPr>
              <w:t>103,49%</w:t>
            </w:r>
          </w:p>
        </w:tc>
        <w:tc>
          <w:tcPr>
            <w:tcW w:w="753" w:type="dxa"/>
          </w:tcPr>
          <w:p w14:paraId="2DE9EF4F" w14:textId="77777777" w:rsidR="006C5739" w:rsidRDefault="006C5739">
            <w:pPr>
              <w:pStyle w:val="TableParagraph"/>
              <w:rPr>
                <w:rFonts w:ascii="Times New Roman"/>
                <w:sz w:val="18"/>
              </w:rPr>
            </w:pPr>
          </w:p>
        </w:tc>
      </w:tr>
      <w:tr w:rsidR="006C5739" w14:paraId="16ADFE93" w14:textId="77777777">
        <w:trPr>
          <w:trHeight w:val="690"/>
        </w:trPr>
        <w:tc>
          <w:tcPr>
            <w:tcW w:w="3660" w:type="dxa"/>
          </w:tcPr>
          <w:p w14:paraId="2E11910F" w14:textId="77777777" w:rsidR="006C5739" w:rsidRDefault="00B8641A">
            <w:pPr>
              <w:pStyle w:val="TableParagraph"/>
              <w:spacing w:before="41" w:line="232" w:lineRule="auto"/>
              <w:ind w:left="155" w:right="181"/>
              <w:rPr>
                <w:b/>
                <w:sz w:val="18"/>
              </w:rPr>
            </w:pPr>
            <w:r>
              <w:rPr>
                <w:b/>
                <w:sz w:val="18"/>
              </w:rPr>
              <w:t>3221</w:t>
            </w:r>
            <w:r>
              <w:rPr>
                <w:b/>
                <w:spacing w:val="-10"/>
                <w:sz w:val="18"/>
              </w:rPr>
              <w:t xml:space="preserve"> </w:t>
            </w:r>
            <w:r>
              <w:rPr>
                <w:b/>
                <w:sz w:val="18"/>
              </w:rPr>
              <w:t>Uredski</w:t>
            </w:r>
            <w:r>
              <w:rPr>
                <w:b/>
                <w:spacing w:val="-10"/>
                <w:sz w:val="18"/>
              </w:rPr>
              <w:t xml:space="preserve"> </w:t>
            </w:r>
            <w:r>
              <w:rPr>
                <w:b/>
                <w:sz w:val="18"/>
              </w:rPr>
              <w:t>materijal</w:t>
            </w:r>
            <w:r>
              <w:rPr>
                <w:b/>
                <w:spacing w:val="-10"/>
                <w:sz w:val="18"/>
              </w:rPr>
              <w:t xml:space="preserve"> </w:t>
            </w:r>
            <w:r>
              <w:rPr>
                <w:b/>
                <w:sz w:val="18"/>
              </w:rPr>
              <w:t>i</w:t>
            </w:r>
            <w:r>
              <w:rPr>
                <w:b/>
                <w:spacing w:val="-10"/>
                <w:sz w:val="18"/>
              </w:rPr>
              <w:t xml:space="preserve"> </w:t>
            </w:r>
            <w:r>
              <w:rPr>
                <w:b/>
                <w:sz w:val="18"/>
              </w:rPr>
              <w:t>ostali materijalni rashodi</w:t>
            </w:r>
          </w:p>
          <w:p w14:paraId="72F6BE6C" w14:textId="77777777" w:rsidR="006C5739" w:rsidRDefault="00B8641A">
            <w:pPr>
              <w:pStyle w:val="TableParagraph"/>
              <w:spacing w:line="205" w:lineRule="exact"/>
              <w:ind w:left="155"/>
              <w:rPr>
                <w:b/>
                <w:sz w:val="18"/>
              </w:rPr>
            </w:pPr>
            <w:r>
              <w:rPr>
                <w:b/>
                <w:sz w:val="18"/>
              </w:rPr>
              <w:t>3222</w:t>
            </w:r>
            <w:r>
              <w:rPr>
                <w:b/>
                <w:spacing w:val="-3"/>
                <w:sz w:val="18"/>
              </w:rPr>
              <w:t xml:space="preserve"> </w:t>
            </w:r>
            <w:r>
              <w:rPr>
                <w:b/>
                <w:sz w:val="18"/>
              </w:rPr>
              <w:t>Materijal</w:t>
            </w:r>
            <w:r>
              <w:rPr>
                <w:b/>
                <w:spacing w:val="-1"/>
                <w:sz w:val="18"/>
              </w:rPr>
              <w:t xml:space="preserve"> </w:t>
            </w:r>
            <w:r>
              <w:rPr>
                <w:b/>
                <w:sz w:val="18"/>
              </w:rPr>
              <w:t>i</w:t>
            </w:r>
            <w:r>
              <w:rPr>
                <w:b/>
                <w:spacing w:val="-1"/>
                <w:sz w:val="18"/>
              </w:rPr>
              <w:t xml:space="preserve"> </w:t>
            </w:r>
            <w:r>
              <w:rPr>
                <w:b/>
                <w:spacing w:val="-2"/>
                <w:sz w:val="18"/>
              </w:rPr>
              <w:t>sirovine</w:t>
            </w:r>
          </w:p>
        </w:tc>
        <w:tc>
          <w:tcPr>
            <w:tcW w:w="1372" w:type="dxa"/>
          </w:tcPr>
          <w:p w14:paraId="7EF41B22" w14:textId="77777777" w:rsidR="006C5739" w:rsidRDefault="00B8641A">
            <w:pPr>
              <w:pStyle w:val="TableParagraph"/>
              <w:spacing w:before="36"/>
              <w:ind w:left="364"/>
              <w:rPr>
                <w:b/>
                <w:sz w:val="18"/>
              </w:rPr>
            </w:pPr>
            <w:r>
              <w:rPr>
                <w:b/>
                <w:spacing w:val="-2"/>
                <w:sz w:val="18"/>
              </w:rPr>
              <w:t>163.906,37</w:t>
            </w:r>
          </w:p>
          <w:p w14:paraId="75C1E8C0" w14:textId="77777777" w:rsidR="006C5739" w:rsidRDefault="00B8641A">
            <w:pPr>
              <w:pStyle w:val="TableParagraph"/>
              <w:spacing w:before="198"/>
              <w:ind w:left="364"/>
              <w:rPr>
                <w:b/>
                <w:sz w:val="18"/>
              </w:rPr>
            </w:pPr>
            <w:r>
              <w:rPr>
                <w:b/>
                <w:spacing w:val="-2"/>
                <w:sz w:val="18"/>
              </w:rPr>
              <w:t>265.860,79</w:t>
            </w:r>
          </w:p>
        </w:tc>
        <w:tc>
          <w:tcPr>
            <w:tcW w:w="1357" w:type="dxa"/>
          </w:tcPr>
          <w:p w14:paraId="2B0B0244" w14:textId="77777777" w:rsidR="006C5739" w:rsidRDefault="006C5739">
            <w:pPr>
              <w:pStyle w:val="TableParagraph"/>
              <w:rPr>
                <w:rFonts w:ascii="Times New Roman"/>
                <w:sz w:val="18"/>
              </w:rPr>
            </w:pPr>
          </w:p>
        </w:tc>
        <w:tc>
          <w:tcPr>
            <w:tcW w:w="1357" w:type="dxa"/>
          </w:tcPr>
          <w:p w14:paraId="6062AF90" w14:textId="77777777" w:rsidR="006C5739" w:rsidRDefault="006C5739">
            <w:pPr>
              <w:pStyle w:val="TableParagraph"/>
              <w:rPr>
                <w:rFonts w:ascii="Times New Roman"/>
                <w:sz w:val="18"/>
              </w:rPr>
            </w:pPr>
          </w:p>
        </w:tc>
        <w:tc>
          <w:tcPr>
            <w:tcW w:w="1300" w:type="dxa"/>
          </w:tcPr>
          <w:p w14:paraId="44F5FE61" w14:textId="77777777" w:rsidR="006C5739" w:rsidRDefault="00B8641A">
            <w:pPr>
              <w:pStyle w:val="TableParagraph"/>
              <w:spacing w:before="36"/>
              <w:ind w:left="358"/>
              <w:rPr>
                <w:b/>
                <w:sz w:val="18"/>
              </w:rPr>
            </w:pPr>
            <w:r>
              <w:rPr>
                <w:b/>
                <w:spacing w:val="-2"/>
                <w:sz w:val="18"/>
              </w:rPr>
              <w:t>150.682,64</w:t>
            </w:r>
          </w:p>
          <w:p w14:paraId="2C2CABA0" w14:textId="77777777" w:rsidR="006C5739" w:rsidRDefault="00B8641A">
            <w:pPr>
              <w:pStyle w:val="TableParagraph"/>
              <w:spacing w:before="198"/>
              <w:ind w:left="358"/>
              <w:rPr>
                <w:b/>
                <w:sz w:val="18"/>
              </w:rPr>
            </w:pPr>
            <w:r>
              <w:rPr>
                <w:b/>
                <w:spacing w:val="-2"/>
                <w:sz w:val="18"/>
              </w:rPr>
              <w:t>309.849,99</w:t>
            </w:r>
          </w:p>
        </w:tc>
        <w:tc>
          <w:tcPr>
            <w:tcW w:w="845" w:type="dxa"/>
          </w:tcPr>
          <w:p w14:paraId="48C0F18A" w14:textId="77777777" w:rsidR="006C5739" w:rsidRDefault="00B8641A">
            <w:pPr>
              <w:pStyle w:val="TableParagraph"/>
              <w:spacing w:before="36"/>
              <w:ind w:left="143"/>
              <w:rPr>
                <w:b/>
                <w:sz w:val="18"/>
              </w:rPr>
            </w:pPr>
            <w:r>
              <w:rPr>
                <w:b/>
                <w:spacing w:val="-2"/>
                <w:sz w:val="18"/>
              </w:rPr>
              <w:t>91,93%</w:t>
            </w:r>
          </w:p>
          <w:p w14:paraId="2CFF21DC" w14:textId="77777777" w:rsidR="006C5739" w:rsidRDefault="00B8641A">
            <w:pPr>
              <w:pStyle w:val="TableParagraph"/>
              <w:spacing w:before="198"/>
              <w:ind w:left="43"/>
              <w:rPr>
                <w:b/>
                <w:sz w:val="18"/>
              </w:rPr>
            </w:pPr>
            <w:r>
              <w:rPr>
                <w:b/>
                <w:spacing w:val="-2"/>
                <w:sz w:val="18"/>
              </w:rPr>
              <w:t>116,55%</w:t>
            </w:r>
          </w:p>
        </w:tc>
        <w:tc>
          <w:tcPr>
            <w:tcW w:w="753" w:type="dxa"/>
          </w:tcPr>
          <w:p w14:paraId="52C2CFE2" w14:textId="77777777" w:rsidR="006C5739" w:rsidRDefault="006C5739">
            <w:pPr>
              <w:pStyle w:val="TableParagraph"/>
              <w:rPr>
                <w:rFonts w:ascii="Times New Roman"/>
                <w:sz w:val="18"/>
              </w:rPr>
            </w:pPr>
          </w:p>
        </w:tc>
      </w:tr>
      <w:tr w:rsidR="006C5739" w14:paraId="3ECF5D3A" w14:textId="77777777">
        <w:trPr>
          <w:trHeight w:val="243"/>
        </w:trPr>
        <w:tc>
          <w:tcPr>
            <w:tcW w:w="3660" w:type="dxa"/>
          </w:tcPr>
          <w:p w14:paraId="2C0C0F57" w14:textId="77777777" w:rsidR="006C5739" w:rsidRDefault="00B8641A">
            <w:pPr>
              <w:pStyle w:val="TableParagraph"/>
              <w:spacing w:before="36" w:line="187" w:lineRule="exact"/>
              <w:ind w:left="155"/>
              <w:rPr>
                <w:b/>
                <w:sz w:val="18"/>
              </w:rPr>
            </w:pPr>
            <w:r>
              <w:rPr>
                <w:b/>
                <w:sz w:val="18"/>
              </w:rPr>
              <w:t>3223</w:t>
            </w:r>
            <w:r>
              <w:rPr>
                <w:b/>
                <w:spacing w:val="-1"/>
                <w:sz w:val="18"/>
              </w:rPr>
              <w:t xml:space="preserve"> </w:t>
            </w:r>
            <w:r>
              <w:rPr>
                <w:b/>
                <w:spacing w:val="-2"/>
                <w:sz w:val="18"/>
              </w:rPr>
              <w:t>Energija</w:t>
            </w:r>
          </w:p>
        </w:tc>
        <w:tc>
          <w:tcPr>
            <w:tcW w:w="1372" w:type="dxa"/>
          </w:tcPr>
          <w:p w14:paraId="65B55073" w14:textId="77777777" w:rsidR="006C5739" w:rsidRDefault="00B8641A">
            <w:pPr>
              <w:pStyle w:val="TableParagraph"/>
              <w:spacing w:before="36" w:line="187" w:lineRule="exact"/>
              <w:ind w:right="104"/>
              <w:jc w:val="right"/>
              <w:rPr>
                <w:b/>
                <w:sz w:val="18"/>
              </w:rPr>
            </w:pPr>
            <w:r>
              <w:rPr>
                <w:b/>
                <w:spacing w:val="-2"/>
                <w:sz w:val="18"/>
              </w:rPr>
              <w:t>832.831,08</w:t>
            </w:r>
          </w:p>
        </w:tc>
        <w:tc>
          <w:tcPr>
            <w:tcW w:w="1357" w:type="dxa"/>
          </w:tcPr>
          <w:p w14:paraId="77DC2F6E" w14:textId="77777777" w:rsidR="006C5739" w:rsidRDefault="006C5739">
            <w:pPr>
              <w:pStyle w:val="TableParagraph"/>
              <w:rPr>
                <w:rFonts w:ascii="Times New Roman"/>
                <w:sz w:val="16"/>
              </w:rPr>
            </w:pPr>
          </w:p>
        </w:tc>
        <w:tc>
          <w:tcPr>
            <w:tcW w:w="1357" w:type="dxa"/>
          </w:tcPr>
          <w:p w14:paraId="55147F21" w14:textId="77777777" w:rsidR="006C5739" w:rsidRDefault="006C5739">
            <w:pPr>
              <w:pStyle w:val="TableParagraph"/>
              <w:rPr>
                <w:rFonts w:ascii="Times New Roman"/>
                <w:sz w:val="16"/>
              </w:rPr>
            </w:pPr>
          </w:p>
        </w:tc>
        <w:tc>
          <w:tcPr>
            <w:tcW w:w="1300" w:type="dxa"/>
          </w:tcPr>
          <w:p w14:paraId="0E5DEBAF" w14:textId="77777777" w:rsidR="006C5739" w:rsidRDefault="00B8641A">
            <w:pPr>
              <w:pStyle w:val="TableParagraph"/>
              <w:spacing w:before="36" w:line="187" w:lineRule="exact"/>
              <w:ind w:right="38"/>
              <w:jc w:val="right"/>
              <w:rPr>
                <w:b/>
                <w:sz w:val="18"/>
              </w:rPr>
            </w:pPr>
            <w:r>
              <w:rPr>
                <w:b/>
                <w:spacing w:val="-2"/>
                <w:sz w:val="18"/>
              </w:rPr>
              <w:t>809.878,34</w:t>
            </w:r>
          </w:p>
        </w:tc>
        <w:tc>
          <w:tcPr>
            <w:tcW w:w="845" w:type="dxa"/>
          </w:tcPr>
          <w:p w14:paraId="4427521F" w14:textId="77777777" w:rsidR="006C5739" w:rsidRDefault="00B8641A">
            <w:pPr>
              <w:pStyle w:val="TableParagraph"/>
              <w:spacing w:before="36" w:line="187" w:lineRule="exact"/>
              <w:ind w:right="88"/>
              <w:jc w:val="right"/>
              <w:rPr>
                <w:b/>
                <w:sz w:val="18"/>
              </w:rPr>
            </w:pPr>
            <w:r>
              <w:rPr>
                <w:b/>
                <w:spacing w:val="-2"/>
                <w:sz w:val="18"/>
              </w:rPr>
              <w:t>97,24%</w:t>
            </w:r>
          </w:p>
        </w:tc>
        <w:tc>
          <w:tcPr>
            <w:tcW w:w="753" w:type="dxa"/>
          </w:tcPr>
          <w:p w14:paraId="338635EC" w14:textId="77777777" w:rsidR="006C5739" w:rsidRDefault="006C5739">
            <w:pPr>
              <w:pStyle w:val="TableParagraph"/>
              <w:rPr>
                <w:rFonts w:ascii="Times New Roman"/>
                <w:sz w:val="16"/>
              </w:rPr>
            </w:pPr>
          </w:p>
        </w:tc>
      </w:tr>
    </w:tbl>
    <w:p w14:paraId="34384047" w14:textId="77777777" w:rsidR="006C5739" w:rsidRDefault="006C5739">
      <w:pPr>
        <w:pStyle w:val="TableParagraph"/>
        <w:rPr>
          <w:rFonts w:ascii="Times New Roman"/>
          <w:sz w:val="16"/>
        </w:rPr>
        <w:sectPr w:rsidR="006C5739">
          <w:pgSz w:w="11900" w:h="16840"/>
          <w:pgMar w:top="1140" w:right="360" w:bottom="320" w:left="0" w:header="570" w:footer="127" w:gutter="0"/>
          <w:cols w:space="720"/>
        </w:sectPr>
      </w:pPr>
    </w:p>
    <w:p w14:paraId="6D06C533" w14:textId="77777777" w:rsidR="006C5739" w:rsidRDefault="006C5739">
      <w:pPr>
        <w:spacing w:before="10"/>
        <w:rPr>
          <w:b/>
          <w:sz w:val="3"/>
        </w:rPr>
      </w:pPr>
    </w:p>
    <w:tbl>
      <w:tblPr>
        <w:tblStyle w:val="TableNormal"/>
        <w:tblW w:w="0" w:type="auto"/>
        <w:tblInd w:w="752" w:type="dxa"/>
        <w:tblLayout w:type="fixed"/>
        <w:tblLook w:val="01E0" w:firstRow="1" w:lastRow="1" w:firstColumn="1" w:lastColumn="1" w:noHBand="0" w:noVBand="0"/>
      </w:tblPr>
      <w:tblGrid>
        <w:gridCol w:w="3700"/>
        <w:gridCol w:w="1383"/>
        <w:gridCol w:w="1358"/>
        <w:gridCol w:w="1358"/>
        <w:gridCol w:w="1251"/>
        <w:gridCol w:w="846"/>
        <w:gridCol w:w="754"/>
      </w:tblGrid>
      <w:tr w:rsidR="006C5739" w14:paraId="31F9ED03" w14:textId="77777777">
        <w:trPr>
          <w:trHeight w:val="640"/>
        </w:trPr>
        <w:tc>
          <w:tcPr>
            <w:tcW w:w="3700" w:type="dxa"/>
          </w:tcPr>
          <w:p w14:paraId="37C81476" w14:textId="77777777" w:rsidR="006C5739" w:rsidRDefault="00B8641A">
            <w:pPr>
              <w:pStyle w:val="TableParagraph"/>
              <w:spacing w:line="232" w:lineRule="auto"/>
              <w:ind w:left="155"/>
              <w:rPr>
                <w:b/>
                <w:sz w:val="18"/>
              </w:rPr>
            </w:pPr>
            <w:r>
              <w:rPr>
                <w:b/>
                <w:sz w:val="18"/>
              </w:rPr>
              <w:t>3224</w:t>
            </w:r>
            <w:r>
              <w:rPr>
                <w:b/>
                <w:spacing w:val="-7"/>
                <w:sz w:val="18"/>
              </w:rPr>
              <w:t xml:space="preserve"> </w:t>
            </w:r>
            <w:r>
              <w:rPr>
                <w:b/>
                <w:sz w:val="18"/>
              </w:rPr>
              <w:t>Materijal</w:t>
            </w:r>
            <w:r>
              <w:rPr>
                <w:b/>
                <w:spacing w:val="-7"/>
                <w:sz w:val="18"/>
              </w:rPr>
              <w:t xml:space="preserve"> </w:t>
            </w:r>
            <w:r>
              <w:rPr>
                <w:b/>
                <w:sz w:val="18"/>
              </w:rPr>
              <w:t>i</w:t>
            </w:r>
            <w:r>
              <w:rPr>
                <w:b/>
                <w:spacing w:val="-7"/>
                <w:sz w:val="18"/>
              </w:rPr>
              <w:t xml:space="preserve"> </w:t>
            </w:r>
            <w:r>
              <w:rPr>
                <w:b/>
                <w:sz w:val="18"/>
              </w:rPr>
              <w:t>dijelovi</w:t>
            </w:r>
            <w:r>
              <w:rPr>
                <w:b/>
                <w:spacing w:val="-7"/>
                <w:sz w:val="18"/>
              </w:rPr>
              <w:t xml:space="preserve"> </w:t>
            </w:r>
            <w:r>
              <w:rPr>
                <w:b/>
                <w:sz w:val="18"/>
              </w:rPr>
              <w:t>za</w:t>
            </w:r>
            <w:r>
              <w:rPr>
                <w:b/>
                <w:spacing w:val="-7"/>
                <w:sz w:val="18"/>
              </w:rPr>
              <w:t xml:space="preserve"> </w:t>
            </w:r>
            <w:r>
              <w:rPr>
                <w:b/>
                <w:sz w:val="18"/>
              </w:rPr>
              <w:t>tekuće</w:t>
            </w:r>
            <w:r>
              <w:rPr>
                <w:b/>
                <w:spacing w:val="-7"/>
                <w:sz w:val="18"/>
              </w:rPr>
              <w:t xml:space="preserve"> </w:t>
            </w:r>
            <w:r>
              <w:rPr>
                <w:b/>
                <w:sz w:val="18"/>
              </w:rPr>
              <w:t>i investicijsko održavanje</w:t>
            </w:r>
          </w:p>
          <w:p w14:paraId="11C5D21B" w14:textId="77777777" w:rsidR="006C5739" w:rsidRDefault="00B8641A">
            <w:pPr>
              <w:pStyle w:val="TableParagraph"/>
              <w:spacing w:line="205" w:lineRule="exact"/>
              <w:ind w:left="155"/>
              <w:rPr>
                <w:b/>
                <w:sz w:val="18"/>
              </w:rPr>
            </w:pPr>
            <w:r>
              <w:rPr>
                <w:b/>
                <w:sz w:val="18"/>
              </w:rPr>
              <w:t>3225</w:t>
            </w:r>
            <w:r>
              <w:rPr>
                <w:b/>
                <w:spacing w:val="-3"/>
                <w:sz w:val="18"/>
              </w:rPr>
              <w:t xml:space="preserve"> </w:t>
            </w:r>
            <w:r>
              <w:rPr>
                <w:b/>
                <w:sz w:val="18"/>
              </w:rPr>
              <w:t>Sitni</w:t>
            </w:r>
            <w:r>
              <w:rPr>
                <w:b/>
                <w:spacing w:val="-1"/>
                <w:sz w:val="18"/>
              </w:rPr>
              <w:t xml:space="preserve"> </w:t>
            </w:r>
            <w:r>
              <w:rPr>
                <w:b/>
                <w:sz w:val="18"/>
              </w:rPr>
              <w:t>inventar</w:t>
            </w:r>
            <w:r>
              <w:rPr>
                <w:b/>
                <w:spacing w:val="-1"/>
                <w:sz w:val="18"/>
              </w:rPr>
              <w:t xml:space="preserve"> </w:t>
            </w:r>
            <w:r>
              <w:rPr>
                <w:b/>
                <w:sz w:val="18"/>
              </w:rPr>
              <w:t>i</w:t>
            </w:r>
            <w:r>
              <w:rPr>
                <w:b/>
                <w:spacing w:val="-1"/>
                <w:sz w:val="18"/>
              </w:rPr>
              <w:t xml:space="preserve"> </w:t>
            </w:r>
            <w:r>
              <w:rPr>
                <w:b/>
                <w:sz w:val="18"/>
              </w:rPr>
              <w:t>auto</w:t>
            </w:r>
            <w:r>
              <w:rPr>
                <w:b/>
                <w:spacing w:val="-1"/>
                <w:sz w:val="18"/>
              </w:rPr>
              <w:t xml:space="preserve"> </w:t>
            </w:r>
            <w:r>
              <w:rPr>
                <w:b/>
                <w:spacing w:val="-4"/>
                <w:sz w:val="18"/>
              </w:rPr>
              <w:t>gume</w:t>
            </w:r>
          </w:p>
        </w:tc>
        <w:tc>
          <w:tcPr>
            <w:tcW w:w="1383" w:type="dxa"/>
          </w:tcPr>
          <w:p w14:paraId="6D1A041D" w14:textId="77777777" w:rsidR="006C5739" w:rsidRDefault="00B8641A">
            <w:pPr>
              <w:pStyle w:val="TableParagraph"/>
              <w:spacing w:line="201" w:lineRule="exact"/>
              <w:ind w:left="424"/>
              <w:rPr>
                <w:b/>
                <w:sz w:val="18"/>
              </w:rPr>
            </w:pPr>
            <w:r>
              <w:rPr>
                <w:b/>
                <w:spacing w:val="-2"/>
                <w:sz w:val="18"/>
              </w:rPr>
              <w:t>66.796,73</w:t>
            </w:r>
          </w:p>
          <w:p w14:paraId="1A1CB01E" w14:textId="77777777" w:rsidR="006C5739" w:rsidRDefault="00B8641A">
            <w:pPr>
              <w:pStyle w:val="TableParagraph"/>
              <w:spacing w:before="198"/>
              <w:ind w:left="424"/>
              <w:rPr>
                <w:b/>
                <w:sz w:val="18"/>
              </w:rPr>
            </w:pPr>
            <w:r>
              <w:rPr>
                <w:b/>
                <w:spacing w:val="-2"/>
                <w:sz w:val="18"/>
              </w:rPr>
              <w:t>35.039,40</w:t>
            </w:r>
          </w:p>
        </w:tc>
        <w:tc>
          <w:tcPr>
            <w:tcW w:w="1358" w:type="dxa"/>
          </w:tcPr>
          <w:p w14:paraId="599D31CF" w14:textId="77777777" w:rsidR="006C5739" w:rsidRDefault="006C5739">
            <w:pPr>
              <w:pStyle w:val="TableParagraph"/>
              <w:rPr>
                <w:rFonts w:ascii="Times New Roman"/>
                <w:sz w:val="18"/>
              </w:rPr>
            </w:pPr>
          </w:p>
        </w:tc>
        <w:tc>
          <w:tcPr>
            <w:tcW w:w="1358" w:type="dxa"/>
          </w:tcPr>
          <w:p w14:paraId="7E8CB3E7" w14:textId="77777777" w:rsidR="006C5739" w:rsidRDefault="006C5739">
            <w:pPr>
              <w:pStyle w:val="TableParagraph"/>
              <w:rPr>
                <w:rFonts w:ascii="Times New Roman"/>
                <w:sz w:val="18"/>
              </w:rPr>
            </w:pPr>
          </w:p>
        </w:tc>
        <w:tc>
          <w:tcPr>
            <w:tcW w:w="1251" w:type="dxa"/>
          </w:tcPr>
          <w:p w14:paraId="76DE9FB9" w14:textId="77777777" w:rsidR="006C5739" w:rsidRDefault="00B8641A">
            <w:pPr>
              <w:pStyle w:val="TableParagraph"/>
              <w:spacing w:line="201" w:lineRule="exact"/>
              <w:ind w:left="405"/>
              <w:rPr>
                <w:b/>
                <w:sz w:val="18"/>
              </w:rPr>
            </w:pPr>
            <w:r>
              <w:rPr>
                <w:b/>
                <w:spacing w:val="-2"/>
                <w:sz w:val="18"/>
              </w:rPr>
              <w:t>83.357,95</w:t>
            </w:r>
          </w:p>
          <w:p w14:paraId="55A27152" w14:textId="77777777" w:rsidR="006C5739" w:rsidRDefault="00B8641A">
            <w:pPr>
              <w:pStyle w:val="TableParagraph"/>
              <w:spacing w:before="198"/>
              <w:ind w:left="405"/>
              <w:rPr>
                <w:b/>
                <w:sz w:val="18"/>
              </w:rPr>
            </w:pPr>
            <w:r>
              <w:rPr>
                <w:b/>
                <w:spacing w:val="-2"/>
                <w:sz w:val="18"/>
              </w:rPr>
              <w:t>40.378,83</w:t>
            </w:r>
          </w:p>
        </w:tc>
        <w:tc>
          <w:tcPr>
            <w:tcW w:w="846" w:type="dxa"/>
          </w:tcPr>
          <w:p w14:paraId="53E22D08" w14:textId="77777777" w:rsidR="006C5739" w:rsidRDefault="00B8641A">
            <w:pPr>
              <w:pStyle w:val="TableParagraph"/>
              <w:spacing w:line="201" w:lineRule="exact"/>
              <w:ind w:left="39"/>
              <w:rPr>
                <w:b/>
                <w:sz w:val="18"/>
              </w:rPr>
            </w:pPr>
            <w:r>
              <w:rPr>
                <w:b/>
                <w:spacing w:val="-2"/>
                <w:sz w:val="18"/>
              </w:rPr>
              <w:t>124,79%</w:t>
            </w:r>
          </w:p>
          <w:p w14:paraId="26E6685F" w14:textId="77777777" w:rsidR="006C5739" w:rsidRDefault="00B8641A">
            <w:pPr>
              <w:pStyle w:val="TableParagraph"/>
              <w:spacing w:before="198"/>
              <w:ind w:left="39"/>
              <w:rPr>
                <w:b/>
                <w:sz w:val="18"/>
              </w:rPr>
            </w:pPr>
            <w:r>
              <w:rPr>
                <w:b/>
                <w:spacing w:val="-2"/>
                <w:sz w:val="18"/>
              </w:rPr>
              <w:t>115,24%</w:t>
            </w:r>
          </w:p>
        </w:tc>
        <w:tc>
          <w:tcPr>
            <w:tcW w:w="754" w:type="dxa"/>
            <w:vMerge w:val="restart"/>
          </w:tcPr>
          <w:p w14:paraId="703EBD88" w14:textId="77777777" w:rsidR="006C5739" w:rsidRDefault="006C5739">
            <w:pPr>
              <w:pStyle w:val="TableParagraph"/>
              <w:rPr>
                <w:rFonts w:ascii="Times New Roman"/>
                <w:sz w:val="18"/>
              </w:rPr>
            </w:pPr>
          </w:p>
        </w:tc>
      </w:tr>
      <w:tr w:rsidR="006C5739" w14:paraId="6CC198E4" w14:textId="77777777">
        <w:trPr>
          <w:trHeight w:val="682"/>
        </w:trPr>
        <w:tc>
          <w:tcPr>
            <w:tcW w:w="3700" w:type="dxa"/>
          </w:tcPr>
          <w:p w14:paraId="5C06676D" w14:textId="77777777" w:rsidR="006C5739" w:rsidRDefault="00B8641A">
            <w:pPr>
              <w:pStyle w:val="TableParagraph"/>
              <w:spacing w:before="33" w:line="232" w:lineRule="auto"/>
              <w:ind w:left="155"/>
              <w:rPr>
                <w:b/>
                <w:sz w:val="18"/>
              </w:rPr>
            </w:pPr>
            <w:r>
              <w:rPr>
                <w:b/>
                <w:sz w:val="18"/>
              </w:rPr>
              <w:t>3227</w:t>
            </w:r>
            <w:r>
              <w:rPr>
                <w:b/>
                <w:spacing w:val="-7"/>
                <w:sz w:val="18"/>
              </w:rPr>
              <w:t xml:space="preserve"> </w:t>
            </w:r>
            <w:r>
              <w:rPr>
                <w:b/>
                <w:sz w:val="18"/>
              </w:rPr>
              <w:t>Službena,</w:t>
            </w:r>
            <w:r>
              <w:rPr>
                <w:b/>
                <w:spacing w:val="-7"/>
                <w:sz w:val="18"/>
              </w:rPr>
              <w:t xml:space="preserve"> </w:t>
            </w:r>
            <w:r>
              <w:rPr>
                <w:b/>
                <w:sz w:val="18"/>
              </w:rPr>
              <w:t>radna</w:t>
            </w:r>
            <w:r>
              <w:rPr>
                <w:b/>
                <w:spacing w:val="-7"/>
                <w:sz w:val="18"/>
              </w:rPr>
              <w:t xml:space="preserve"> </w:t>
            </w:r>
            <w:r>
              <w:rPr>
                <w:b/>
                <w:sz w:val="18"/>
              </w:rPr>
              <w:t>i</w:t>
            </w:r>
            <w:r>
              <w:rPr>
                <w:b/>
                <w:spacing w:val="-7"/>
                <w:sz w:val="18"/>
              </w:rPr>
              <w:t xml:space="preserve"> </w:t>
            </w:r>
            <w:r>
              <w:rPr>
                <w:b/>
                <w:sz w:val="18"/>
              </w:rPr>
              <w:t>zaštitna</w:t>
            </w:r>
            <w:r>
              <w:rPr>
                <w:b/>
                <w:spacing w:val="-7"/>
                <w:sz w:val="18"/>
              </w:rPr>
              <w:t xml:space="preserve"> </w:t>
            </w:r>
            <w:r>
              <w:rPr>
                <w:b/>
                <w:sz w:val="18"/>
              </w:rPr>
              <w:t>odjeća</w:t>
            </w:r>
            <w:r>
              <w:rPr>
                <w:b/>
                <w:spacing w:val="-7"/>
                <w:sz w:val="18"/>
              </w:rPr>
              <w:t xml:space="preserve"> </w:t>
            </w:r>
            <w:r>
              <w:rPr>
                <w:b/>
                <w:sz w:val="18"/>
              </w:rPr>
              <w:t xml:space="preserve">i </w:t>
            </w:r>
            <w:r>
              <w:rPr>
                <w:b/>
                <w:spacing w:val="-2"/>
                <w:sz w:val="18"/>
              </w:rPr>
              <w:t>obuća</w:t>
            </w:r>
          </w:p>
          <w:p w14:paraId="7CBAAA8B" w14:textId="77777777" w:rsidR="006C5739" w:rsidRDefault="00B8641A">
            <w:pPr>
              <w:pStyle w:val="TableParagraph"/>
              <w:spacing w:line="205" w:lineRule="exact"/>
              <w:ind w:left="110"/>
              <w:rPr>
                <w:b/>
                <w:sz w:val="18"/>
              </w:rPr>
            </w:pPr>
            <w:r>
              <w:rPr>
                <w:b/>
                <w:sz w:val="18"/>
              </w:rPr>
              <w:t>323</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usluge</w:t>
            </w:r>
          </w:p>
        </w:tc>
        <w:tc>
          <w:tcPr>
            <w:tcW w:w="1383" w:type="dxa"/>
          </w:tcPr>
          <w:p w14:paraId="202D908E" w14:textId="77777777" w:rsidR="006C5739" w:rsidRDefault="00B8641A">
            <w:pPr>
              <w:pStyle w:val="TableParagraph"/>
              <w:spacing w:before="28"/>
              <w:ind w:right="155"/>
              <w:jc w:val="right"/>
              <w:rPr>
                <w:b/>
                <w:sz w:val="18"/>
              </w:rPr>
            </w:pPr>
            <w:r>
              <w:rPr>
                <w:b/>
                <w:spacing w:val="-2"/>
                <w:sz w:val="18"/>
              </w:rPr>
              <w:t>15.497,45</w:t>
            </w:r>
          </w:p>
          <w:p w14:paraId="0F0F6D62" w14:textId="77777777" w:rsidR="006C5739" w:rsidRDefault="00B8641A">
            <w:pPr>
              <w:pStyle w:val="TableParagraph"/>
              <w:spacing w:before="198"/>
              <w:ind w:right="155"/>
              <w:jc w:val="right"/>
              <w:rPr>
                <w:b/>
                <w:sz w:val="18"/>
              </w:rPr>
            </w:pPr>
            <w:r>
              <w:rPr>
                <w:b/>
                <w:spacing w:val="-2"/>
                <w:sz w:val="18"/>
              </w:rPr>
              <w:t>3.935.635,77</w:t>
            </w:r>
          </w:p>
        </w:tc>
        <w:tc>
          <w:tcPr>
            <w:tcW w:w="1358" w:type="dxa"/>
          </w:tcPr>
          <w:p w14:paraId="5DE3FB40" w14:textId="77777777" w:rsidR="006C5739" w:rsidRDefault="006C5739">
            <w:pPr>
              <w:pStyle w:val="TableParagraph"/>
              <w:rPr>
                <w:rFonts w:ascii="Times New Roman"/>
                <w:sz w:val="18"/>
              </w:rPr>
            </w:pPr>
          </w:p>
        </w:tc>
        <w:tc>
          <w:tcPr>
            <w:tcW w:w="1358" w:type="dxa"/>
          </w:tcPr>
          <w:p w14:paraId="0E2ABE5D" w14:textId="77777777" w:rsidR="006C5739" w:rsidRDefault="006C5739">
            <w:pPr>
              <w:pStyle w:val="TableParagraph"/>
              <w:rPr>
                <w:rFonts w:ascii="Times New Roman"/>
                <w:sz w:val="18"/>
              </w:rPr>
            </w:pPr>
          </w:p>
        </w:tc>
        <w:tc>
          <w:tcPr>
            <w:tcW w:w="1251" w:type="dxa"/>
          </w:tcPr>
          <w:p w14:paraId="18D5AFC8" w14:textId="77777777" w:rsidR="006C5739" w:rsidRDefault="00B8641A">
            <w:pPr>
              <w:pStyle w:val="TableParagraph"/>
              <w:spacing w:before="28"/>
              <w:ind w:right="42"/>
              <w:jc w:val="right"/>
              <w:rPr>
                <w:b/>
                <w:sz w:val="18"/>
              </w:rPr>
            </w:pPr>
            <w:r>
              <w:rPr>
                <w:b/>
                <w:spacing w:val="-2"/>
                <w:sz w:val="18"/>
              </w:rPr>
              <w:t>33.930,98</w:t>
            </w:r>
          </w:p>
          <w:p w14:paraId="58C555C2" w14:textId="77777777" w:rsidR="006C5739" w:rsidRDefault="00B8641A">
            <w:pPr>
              <w:pStyle w:val="TableParagraph"/>
              <w:spacing w:before="198"/>
              <w:ind w:right="42"/>
              <w:jc w:val="right"/>
              <w:rPr>
                <w:b/>
                <w:sz w:val="18"/>
              </w:rPr>
            </w:pPr>
            <w:r>
              <w:rPr>
                <w:b/>
                <w:spacing w:val="-2"/>
                <w:sz w:val="18"/>
              </w:rPr>
              <w:t>4.950.602,96</w:t>
            </w:r>
          </w:p>
        </w:tc>
        <w:tc>
          <w:tcPr>
            <w:tcW w:w="846" w:type="dxa"/>
          </w:tcPr>
          <w:p w14:paraId="2577E5F8" w14:textId="77777777" w:rsidR="006C5739" w:rsidRDefault="00B8641A">
            <w:pPr>
              <w:pStyle w:val="TableParagraph"/>
              <w:spacing w:before="28"/>
              <w:ind w:left="39"/>
              <w:rPr>
                <w:b/>
                <w:sz w:val="18"/>
              </w:rPr>
            </w:pPr>
            <w:r>
              <w:rPr>
                <w:b/>
                <w:spacing w:val="-2"/>
                <w:sz w:val="18"/>
              </w:rPr>
              <w:t>218,95%</w:t>
            </w:r>
          </w:p>
          <w:p w14:paraId="03BE238E" w14:textId="77777777" w:rsidR="006C5739" w:rsidRDefault="00B8641A">
            <w:pPr>
              <w:pStyle w:val="TableParagraph"/>
              <w:spacing w:before="198"/>
              <w:ind w:left="39"/>
              <w:rPr>
                <w:b/>
                <w:sz w:val="18"/>
              </w:rPr>
            </w:pPr>
            <w:r>
              <w:rPr>
                <w:b/>
                <w:spacing w:val="-2"/>
                <w:sz w:val="18"/>
              </w:rPr>
              <w:t>125,79%</w:t>
            </w:r>
          </w:p>
        </w:tc>
        <w:tc>
          <w:tcPr>
            <w:tcW w:w="754" w:type="dxa"/>
            <w:vMerge/>
            <w:tcBorders>
              <w:top w:val="nil"/>
            </w:tcBorders>
          </w:tcPr>
          <w:p w14:paraId="3066A480" w14:textId="77777777" w:rsidR="006C5739" w:rsidRDefault="006C5739">
            <w:pPr>
              <w:rPr>
                <w:sz w:val="2"/>
                <w:szCs w:val="2"/>
              </w:rPr>
            </w:pPr>
          </w:p>
        </w:tc>
      </w:tr>
      <w:tr w:rsidR="006C5739" w14:paraId="32453471" w14:textId="77777777">
        <w:trPr>
          <w:trHeight w:val="285"/>
        </w:trPr>
        <w:tc>
          <w:tcPr>
            <w:tcW w:w="3700" w:type="dxa"/>
          </w:tcPr>
          <w:p w14:paraId="5A134D3A" w14:textId="77777777" w:rsidR="006C5739" w:rsidRDefault="00B8641A">
            <w:pPr>
              <w:pStyle w:val="TableParagraph"/>
              <w:spacing w:before="36"/>
              <w:ind w:left="155"/>
              <w:rPr>
                <w:b/>
                <w:sz w:val="18"/>
              </w:rPr>
            </w:pPr>
            <w:r>
              <w:rPr>
                <w:b/>
                <w:sz w:val="18"/>
              </w:rPr>
              <w:t>3231</w:t>
            </w:r>
            <w:r>
              <w:rPr>
                <w:b/>
                <w:spacing w:val="-4"/>
                <w:sz w:val="18"/>
              </w:rPr>
              <w:t xml:space="preserve"> </w:t>
            </w:r>
            <w:r>
              <w:rPr>
                <w:b/>
                <w:sz w:val="18"/>
              </w:rPr>
              <w:t>Usluge</w:t>
            </w:r>
            <w:r>
              <w:rPr>
                <w:b/>
                <w:spacing w:val="-1"/>
                <w:sz w:val="18"/>
              </w:rPr>
              <w:t xml:space="preserve"> </w:t>
            </w:r>
            <w:r>
              <w:rPr>
                <w:b/>
                <w:sz w:val="18"/>
              </w:rPr>
              <w:t>telefona,</w:t>
            </w:r>
            <w:r>
              <w:rPr>
                <w:b/>
                <w:spacing w:val="-1"/>
                <w:sz w:val="18"/>
              </w:rPr>
              <w:t xml:space="preserve"> </w:t>
            </w:r>
            <w:r>
              <w:rPr>
                <w:b/>
                <w:sz w:val="18"/>
              </w:rPr>
              <w:t>pošte</w:t>
            </w:r>
            <w:r>
              <w:rPr>
                <w:b/>
                <w:spacing w:val="-1"/>
                <w:sz w:val="18"/>
              </w:rPr>
              <w:t xml:space="preserve"> </w:t>
            </w:r>
            <w:r>
              <w:rPr>
                <w:b/>
                <w:sz w:val="18"/>
              </w:rPr>
              <w:t>i</w:t>
            </w:r>
            <w:r>
              <w:rPr>
                <w:b/>
                <w:spacing w:val="-1"/>
                <w:sz w:val="18"/>
              </w:rPr>
              <w:t xml:space="preserve"> </w:t>
            </w:r>
            <w:r>
              <w:rPr>
                <w:b/>
                <w:spacing w:val="-2"/>
                <w:sz w:val="18"/>
              </w:rPr>
              <w:t>prijevoza</w:t>
            </w:r>
          </w:p>
        </w:tc>
        <w:tc>
          <w:tcPr>
            <w:tcW w:w="1383" w:type="dxa"/>
          </w:tcPr>
          <w:p w14:paraId="31868137" w14:textId="77777777" w:rsidR="006C5739" w:rsidRDefault="00B8641A">
            <w:pPr>
              <w:pStyle w:val="TableParagraph"/>
              <w:spacing w:before="36"/>
              <w:ind w:right="155"/>
              <w:jc w:val="right"/>
              <w:rPr>
                <w:b/>
                <w:sz w:val="18"/>
              </w:rPr>
            </w:pPr>
            <w:r>
              <w:rPr>
                <w:b/>
                <w:spacing w:val="-2"/>
                <w:sz w:val="18"/>
              </w:rPr>
              <w:t>995.190,01</w:t>
            </w:r>
          </w:p>
        </w:tc>
        <w:tc>
          <w:tcPr>
            <w:tcW w:w="1358" w:type="dxa"/>
          </w:tcPr>
          <w:p w14:paraId="1017D7FA" w14:textId="77777777" w:rsidR="006C5739" w:rsidRDefault="006C5739">
            <w:pPr>
              <w:pStyle w:val="TableParagraph"/>
              <w:rPr>
                <w:rFonts w:ascii="Times New Roman"/>
                <w:sz w:val="18"/>
              </w:rPr>
            </w:pPr>
          </w:p>
        </w:tc>
        <w:tc>
          <w:tcPr>
            <w:tcW w:w="1358" w:type="dxa"/>
          </w:tcPr>
          <w:p w14:paraId="7DC53FBF" w14:textId="77777777" w:rsidR="006C5739" w:rsidRDefault="006C5739">
            <w:pPr>
              <w:pStyle w:val="TableParagraph"/>
              <w:rPr>
                <w:rFonts w:ascii="Times New Roman"/>
                <w:sz w:val="18"/>
              </w:rPr>
            </w:pPr>
          </w:p>
        </w:tc>
        <w:tc>
          <w:tcPr>
            <w:tcW w:w="1251" w:type="dxa"/>
          </w:tcPr>
          <w:p w14:paraId="132B8FDB" w14:textId="77777777" w:rsidR="006C5739" w:rsidRDefault="00B8641A">
            <w:pPr>
              <w:pStyle w:val="TableParagraph"/>
              <w:spacing w:before="36"/>
              <w:ind w:right="42"/>
              <w:jc w:val="right"/>
              <w:rPr>
                <w:b/>
                <w:sz w:val="18"/>
              </w:rPr>
            </w:pPr>
            <w:r>
              <w:rPr>
                <w:b/>
                <w:spacing w:val="-2"/>
                <w:sz w:val="18"/>
              </w:rPr>
              <w:t>1.308.879,31</w:t>
            </w:r>
          </w:p>
        </w:tc>
        <w:tc>
          <w:tcPr>
            <w:tcW w:w="846" w:type="dxa"/>
          </w:tcPr>
          <w:p w14:paraId="093A75A4" w14:textId="77777777" w:rsidR="006C5739" w:rsidRDefault="00B8641A">
            <w:pPr>
              <w:pStyle w:val="TableParagraph"/>
              <w:spacing w:before="36"/>
              <w:ind w:right="93"/>
              <w:jc w:val="right"/>
              <w:rPr>
                <w:b/>
                <w:sz w:val="18"/>
              </w:rPr>
            </w:pPr>
            <w:r>
              <w:rPr>
                <w:b/>
                <w:spacing w:val="-2"/>
                <w:sz w:val="18"/>
              </w:rPr>
              <w:t>131,52%</w:t>
            </w:r>
          </w:p>
        </w:tc>
        <w:tc>
          <w:tcPr>
            <w:tcW w:w="754" w:type="dxa"/>
            <w:vMerge/>
            <w:tcBorders>
              <w:top w:val="nil"/>
            </w:tcBorders>
          </w:tcPr>
          <w:p w14:paraId="22BFC715" w14:textId="77777777" w:rsidR="006C5739" w:rsidRDefault="006C5739">
            <w:pPr>
              <w:rPr>
                <w:sz w:val="2"/>
                <w:szCs w:val="2"/>
              </w:rPr>
            </w:pPr>
          </w:p>
        </w:tc>
      </w:tr>
      <w:tr w:rsidR="006C5739" w14:paraId="69808D3C" w14:textId="77777777">
        <w:trPr>
          <w:trHeight w:val="690"/>
        </w:trPr>
        <w:tc>
          <w:tcPr>
            <w:tcW w:w="3700" w:type="dxa"/>
          </w:tcPr>
          <w:p w14:paraId="23F9954A" w14:textId="77777777" w:rsidR="006C5739" w:rsidRDefault="00B8641A">
            <w:pPr>
              <w:pStyle w:val="TableParagraph"/>
              <w:spacing w:before="41" w:line="232" w:lineRule="auto"/>
              <w:ind w:left="155"/>
              <w:rPr>
                <w:b/>
                <w:sz w:val="18"/>
              </w:rPr>
            </w:pPr>
            <w:r>
              <w:rPr>
                <w:b/>
                <w:sz w:val="18"/>
              </w:rPr>
              <w:t>3232</w:t>
            </w:r>
            <w:r>
              <w:rPr>
                <w:b/>
                <w:spacing w:val="-10"/>
                <w:sz w:val="18"/>
              </w:rPr>
              <w:t xml:space="preserve"> </w:t>
            </w:r>
            <w:r>
              <w:rPr>
                <w:b/>
                <w:sz w:val="18"/>
              </w:rPr>
              <w:t>Usluge</w:t>
            </w:r>
            <w:r>
              <w:rPr>
                <w:b/>
                <w:spacing w:val="-10"/>
                <w:sz w:val="18"/>
              </w:rPr>
              <w:t xml:space="preserve"> </w:t>
            </w:r>
            <w:r>
              <w:rPr>
                <w:b/>
                <w:sz w:val="18"/>
              </w:rPr>
              <w:t>tekućeg</w:t>
            </w:r>
            <w:r>
              <w:rPr>
                <w:b/>
                <w:spacing w:val="-10"/>
                <w:sz w:val="18"/>
              </w:rPr>
              <w:t xml:space="preserve"> </w:t>
            </w:r>
            <w:r>
              <w:rPr>
                <w:b/>
                <w:sz w:val="18"/>
              </w:rPr>
              <w:t>i</w:t>
            </w:r>
            <w:r>
              <w:rPr>
                <w:b/>
                <w:spacing w:val="-10"/>
                <w:sz w:val="18"/>
              </w:rPr>
              <w:t xml:space="preserve"> </w:t>
            </w:r>
            <w:r>
              <w:rPr>
                <w:b/>
                <w:sz w:val="18"/>
              </w:rPr>
              <w:t xml:space="preserve">investicijskog </w:t>
            </w:r>
            <w:r>
              <w:rPr>
                <w:b/>
                <w:spacing w:val="-2"/>
                <w:sz w:val="18"/>
              </w:rPr>
              <w:t>održavanja</w:t>
            </w:r>
          </w:p>
          <w:p w14:paraId="38E1013D" w14:textId="77777777" w:rsidR="006C5739" w:rsidRDefault="00B8641A">
            <w:pPr>
              <w:pStyle w:val="TableParagraph"/>
              <w:spacing w:line="205" w:lineRule="exact"/>
              <w:ind w:left="155"/>
              <w:rPr>
                <w:b/>
                <w:sz w:val="18"/>
              </w:rPr>
            </w:pPr>
            <w:r>
              <w:rPr>
                <w:b/>
                <w:sz w:val="18"/>
              </w:rPr>
              <w:t>3233</w:t>
            </w:r>
            <w:r>
              <w:rPr>
                <w:b/>
                <w:spacing w:val="-1"/>
                <w:sz w:val="18"/>
              </w:rPr>
              <w:t xml:space="preserve"> </w:t>
            </w:r>
            <w:r>
              <w:rPr>
                <w:b/>
                <w:sz w:val="18"/>
              </w:rPr>
              <w:t>Usluge</w:t>
            </w:r>
            <w:r>
              <w:rPr>
                <w:b/>
                <w:spacing w:val="-1"/>
                <w:sz w:val="18"/>
              </w:rPr>
              <w:t xml:space="preserve"> </w:t>
            </w:r>
            <w:r>
              <w:rPr>
                <w:b/>
                <w:sz w:val="18"/>
              </w:rPr>
              <w:t>promidžbe</w:t>
            </w:r>
            <w:r>
              <w:rPr>
                <w:b/>
                <w:spacing w:val="-1"/>
                <w:sz w:val="18"/>
              </w:rPr>
              <w:t xml:space="preserve"> </w:t>
            </w:r>
            <w:r>
              <w:rPr>
                <w:b/>
                <w:sz w:val="18"/>
              </w:rPr>
              <w:t>i</w:t>
            </w:r>
            <w:r>
              <w:rPr>
                <w:b/>
                <w:spacing w:val="-1"/>
                <w:sz w:val="18"/>
              </w:rPr>
              <w:t xml:space="preserve"> </w:t>
            </w:r>
            <w:r>
              <w:rPr>
                <w:b/>
                <w:spacing w:val="-2"/>
                <w:sz w:val="18"/>
              </w:rPr>
              <w:t>informiranja</w:t>
            </w:r>
          </w:p>
        </w:tc>
        <w:tc>
          <w:tcPr>
            <w:tcW w:w="1383" w:type="dxa"/>
          </w:tcPr>
          <w:p w14:paraId="2AF95455" w14:textId="77777777" w:rsidR="006C5739" w:rsidRDefault="00B8641A">
            <w:pPr>
              <w:pStyle w:val="TableParagraph"/>
              <w:spacing w:before="36"/>
              <w:ind w:left="324"/>
              <w:rPr>
                <w:b/>
                <w:sz w:val="18"/>
              </w:rPr>
            </w:pPr>
            <w:r>
              <w:rPr>
                <w:b/>
                <w:spacing w:val="-2"/>
                <w:sz w:val="18"/>
              </w:rPr>
              <w:t>818.343,13</w:t>
            </w:r>
          </w:p>
          <w:p w14:paraId="3A250C2F" w14:textId="77777777" w:rsidR="006C5739" w:rsidRDefault="00B8641A">
            <w:pPr>
              <w:pStyle w:val="TableParagraph"/>
              <w:spacing w:before="198"/>
              <w:ind w:left="324"/>
              <w:rPr>
                <w:b/>
                <w:sz w:val="18"/>
              </w:rPr>
            </w:pPr>
            <w:r>
              <w:rPr>
                <w:b/>
                <w:spacing w:val="-2"/>
                <w:sz w:val="18"/>
              </w:rPr>
              <w:t>110.149,81</w:t>
            </w:r>
          </w:p>
        </w:tc>
        <w:tc>
          <w:tcPr>
            <w:tcW w:w="1358" w:type="dxa"/>
          </w:tcPr>
          <w:p w14:paraId="3A512F9B" w14:textId="77777777" w:rsidR="006C5739" w:rsidRDefault="006C5739">
            <w:pPr>
              <w:pStyle w:val="TableParagraph"/>
              <w:rPr>
                <w:rFonts w:ascii="Times New Roman"/>
                <w:sz w:val="18"/>
              </w:rPr>
            </w:pPr>
          </w:p>
        </w:tc>
        <w:tc>
          <w:tcPr>
            <w:tcW w:w="1358" w:type="dxa"/>
          </w:tcPr>
          <w:p w14:paraId="579C208E" w14:textId="77777777" w:rsidR="006C5739" w:rsidRDefault="006C5739">
            <w:pPr>
              <w:pStyle w:val="TableParagraph"/>
              <w:rPr>
                <w:rFonts w:ascii="Times New Roman"/>
                <w:sz w:val="18"/>
              </w:rPr>
            </w:pPr>
          </w:p>
        </w:tc>
        <w:tc>
          <w:tcPr>
            <w:tcW w:w="1251" w:type="dxa"/>
          </w:tcPr>
          <w:p w14:paraId="1B99B9DC" w14:textId="77777777" w:rsidR="006C5739" w:rsidRDefault="00B8641A">
            <w:pPr>
              <w:pStyle w:val="TableParagraph"/>
              <w:spacing w:before="36"/>
              <w:ind w:right="42"/>
              <w:jc w:val="right"/>
              <w:rPr>
                <w:b/>
                <w:sz w:val="18"/>
              </w:rPr>
            </w:pPr>
            <w:r>
              <w:rPr>
                <w:b/>
                <w:spacing w:val="-2"/>
                <w:sz w:val="18"/>
              </w:rPr>
              <w:t>1.291.250,25</w:t>
            </w:r>
          </w:p>
          <w:p w14:paraId="737BF154" w14:textId="77777777" w:rsidR="006C5739" w:rsidRDefault="00B8641A">
            <w:pPr>
              <w:pStyle w:val="TableParagraph"/>
              <w:spacing w:before="198"/>
              <w:ind w:right="42"/>
              <w:jc w:val="right"/>
              <w:rPr>
                <w:b/>
                <w:sz w:val="18"/>
              </w:rPr>
            </w:pPr>
            <w:r>
              <w:rPr>
                <w:b/>
                <w:spacing w:val="-2"/>
                <w:sz w:val="18"/>
              </w:rPr>
              <w:t>125.426,42</w:t>
            </w:r>
          </w:p>
        </w:tc>
        <w:tc>
          <w:tcPr>
            <w:tcW w:w="846" w:type="dxa"/>
          </w:tcPr>
          <w:p w14:paraId="74E61D7F" w14:textId="77777777" w:rsidR="006C5739" w:rsidRDefault="00B8641A">
            <w:pPr>
              <w:pStyle w:val="TableParagraph"/>
              <w:spacing w:before="36"/>
              <w:ind w:left="39"/>
              <w:rPr>
                <w:b/>
                <w:sz w:val="18"/>
              </w:rPr>
            </w:pPr>
            <w:r>
              <w:rPr>
                <w:b/>
                <w:spacing w:val="-2"/>
                <w:sz w:val="18"/>
              </w:rPr>
              <w:t>157,79%</w:t>
            </w:r>
          </w:p>
          <w:p w14:paraId="3B068640" w14:textId="77777777" w:rsidR="006C5739" w:rsidRDefault="00B8641A">
            <w:pPr>
              <w:pStyle w:val="TableParagraph"/>
              <w:spacing w:before="198"/>
              <w:ind w:left="39"/>
              <w:rPr>
                <w:b/>
                <w:sz w:val="18"/>
              </w:rPr>
            </w:pPr>
            <w:r>
              <w:rPr>
                <w:b/>
                <w:spacing w:val="-2"/>
                <w:sz w:val="18"/>
              </w:rPr>
              <w:t>113,87%</w:t>
            </w:r>
          </w:p>
        </w:tc>
        <w:tc>
          <w:tcPr>
            <w:tcW w:w="754" w:type="dxa"/>
            <w:vMerge/>
            <w:tcBorders>
              <w:top w:val="nil"/>
            </w:tcBorders>
          </w:tcPr>
          <w:p w14:paraId="04591B7F" w14:textId="77777777" w:rsidR="006C5739" w:rsidRDefault="006C5739">
            <w:pPr>
              <w:rPr>
                <w:sz w:val="2"/>
                <w:szCs w:val="2"/>
              </w:rPr>
            </w:pPr>
          </w:p>
        </w:tc>
      </w:tr>
      <w:tr w:rsidR="006C5739" w14:paraId="451ED416" w14:textId="77777777">
        <w:trPr>
          <w:trHeight w:val="285"/>
        </w:trPr>
        <w:tc>
          <w:tcPr>
            <w:tcW w:w="3700" w:type="dxa"/>
          </w:tcPr>
          <w:p w14:paraId="03B7162F" w14:textId="77777777" w:rsidR="006C5739" w:rsidRDefault="00B8641A">
            <w:pPr>
              <w:pStyle w:val="TableParagraph"/>
              <w:spacing w:before="36"/>
              <w:ind w:left="155"/>
              <w:rPr>
                <w:b/>
                <w:sz w:val="18"/>
              </w:rPr>
            </w:pPr>
            <w:r>
              <w:rPr>
                <w:b/>
                <w:sz w:val="18"/>
              </w:rPr>
              <w:t>3234</w:t>
            </w:r>
            <w:r>
              <w:rPr>
                <w:b/>
                <w:spacing w:val="-1"/>
                <w:sz w:val="18"/>
              </w:rPr>
              <w:t xml:space="preserve"> </w:t>
            </w:r>
            <w:r>
              <w:rPr>
                <w:b/>
                <w:sz w:val="18"/>
              </w:rPr>
              <w:t>Komunalne</w:t>
            </w:r>
            <w:r>
              <w:rPr>
                <w:b/>
                <w:spacing w:val="-1"/>
                <w:sz w:val="18"/>
              </w:rPr>
              <w:t xml:space="preserve"> </w:t>
            </w:r>
            <w:r>
              <w:rPr>
                <w:b/>
                <w:spacing w:val="-2"/>
                <w:sz w:val="18"/>
              </w:rPr>
              <w:t>usluge</w:t>
            </w:r>
          </w:p>
        </w:tc>
        <w:tc>
          <w:tcPr>
            <w:tcW w:w="1383" w:type="dxa"/>
          </w:tcPr>
          <w:p w14:paraId="21DAC552" w14:textId="77777777" w:rsidR="006C5739" w:rsidRDefault="00B8641A">
            <w:pPr>
              <w:pStyle w:val="TableParagraph"/>
              <w:spacing w:before="36"/>
              <w:ind w:right="155"/>
              <w:jc w:val="right"/>
              <w:rPr>
                <w:b/>
                <w:sz w:val="18"/>
              </w:rPr>
            </w:pPr>
            <w:r>
              <w:rPr>
                <w:b/>
                <w:spacing w:val="-2"/>
                <w:sz w:val="18"/>
              </w:rPr>
              <w:t>854.202,55</w:t>
            </w:r>
          </w:p>
        </w:tc>
        <w:tc>
          <w:tcPr>
            <w:tcW w:w="1358" w:type="dxa"/>
          </w:tcPr>
          <w:p w14:paraId="60D08FC3" w14:textId="77777777" w:rsidR="006C5739" w:rsidRDefault="006C5739">
            <w:pPr>
              <w:pStyle w:val="TableParagraph"/>
              <w:rPr>
                <w:rFonts w:ascii="Times New Roman"/>
                <w:sz w:val="18"/>
              </w:rPr>
            </w:pPr>
          </w:p>
        </w:tc>
        <w:tc>
          <w:tcPr>
            <w:tcW w:w="1358" w:type="dxa"/>
          </w:tcPr>
          <w:p w14:paraId="3C2815CA" w14:textId="77777777" w:rsidR="006C5739" w:rsidRDefault="006C5739">
            <w:pPr>
              <w:pStyle w:val="TableParagraph"/>
              <w:rPr>
                <w:rFonts w:ascii="Times New Roman"/>
                <w:sz w:val="18"/>
              </w:rPr>
            </w:pPr>
          </w:p>
        </w:tc>
        <w:tc>
          <w:tcPr>
            <w:tcW w:w="1251" w:type="dxa"/>
          </w:tcPr>
          <w:p w14:paraId="68D8BA13" w14:textId="77777777" w:rsidR="006C5739" w:rsidRDefault="00B8641A">
            <w:pPr>
              <w:pStyle w:val="TableParagraph"/>
              <w:spacing w:before="36"/>
              <w:ind w:right="42"/>
              <w:jc w:val="right"/>
              <w:rPr>
                <w:b/>
                <w:sz w:val="18"/>
              </w:rPr>
            </w:pPr>
            <w:r>
              <w:rPr>
                <w:b/>
                <w:spacing w:val="-2"/>
                <w:sz w:val="18"/>
              </w:rPr>
              <w:t>849.471,26</w:t>
            </w:r>
          </w:p>
        </w:tc>
        <w:tc>
          <w:tcPr>
            <w:tcW w:w="846" w:type="dxa"/>
          </w:tcPr>
          <w:p w14:paraId="5D6766FB" w14:textId="77777777" w:rsidR="006C5739" w:rsidRDefault="00B8641A">
            <w:pPr>
              <w:pStyle w:val="TableParagraph"/>
              <w:spacing w:before="36"/>
              <w:ind w:right="93"/>
              <w:jc w:val="right"/>
              <w:rPr>
                <w:b/>
                <w:sz w:val="18"/>
              </w:rPr>
            </w:pPr>
            <w:r>
              <w:rPr>
                <w:b/>
                <w:spacing w:val="-2"/>
                <w:sz w:val="18"/>
              </w:rPr>
              <w:t>99,45%</w:t>
            </w:r>
          </w:p>
        </w:tc>
        <w:tc>
          <w:tcPr>
            <w:tcW w:w="754" w:type="dxa"/>
            <w:vMerge/>
            <w:tcBorders>
              <w:top w:val="nil"/>
            </w:tcBorders>
          </w:tcPr>
          <w:p w14:paraId="62E6A397" w14:textId="77777777" w:rsidR="006C5739" w:rsidRDefault="006C5739">
            <w:pPr>
              <w:rPr>
                <w:sz w:val="2"/>
                <w:szCs w:val="2"/>
              </w:rPr>
            </w:pPr>
          </w:p>
        </w:tc>
      </w:tr>
      <w:tr w:rsidR="006C5739" w14:paraId="4FB8BA93" w14:textId="77777777">
        <w:trPr>
          <w:trHeight w:val="285"/>
        </w:trPr>
        <w:tc>
          <w:tcPr>
            <w:tcW w:w="3700" w:type="dxa"/>
          </w:tcPr>
          <w:p w14:paraId="4ABB2FFA" w14:textId="77777777" w:rsidR="006C5739" w:rsidRDefault="00B8641A">
            <w:pPr>
              <w:pStyle w:val="TableParagraph"/>
              <w:spacing w:before="36"/>
              <w:ind w:left="155"/>
              <w:rPr>
                <w:b/>
                <w:sz w:val="18"/>
              </w:rPr>
            </w:pPr>
            <w:r>
              <w:rPr>
                <w:b/>
                <w:sz w:val="18"/>
              </w:rPr>
              <w:t>3235</w:t>
            </w:r>
            <w:r>
              <w:rPr>
                <w:b/>
                <w:spacing w:val="-1"/>
                <w:sz w:val="18"/>
              </w:rPr>
              <w:t xml:space="preserve"> </w:t>
            </w:r>
            <w:r>
              <w:rPr>
                <w:b/>
                <w:sz w:val="18"/>
              </w:rPr>
              <w:t>Zakupnine</w:t>
            </w:r>
            <w:r>
              <w:rPr>
                <w:b/>
                <w:spacing w:val="-1"/>
                <w:sz w:val="18"/>
              </w:rPr>
              <w:t xml:space="preserve"> </w:t>
            </w:r>
            <w:r>
              <w:rPr>
                <w:b/>
                <w:sz w:val="18"/>
              </w:rPr>
              <w:t>i</w:t>
            </w:r>
            <w:r>
              <w:rPr>
                <w:b/>
                <w:spacing w:val="-1"/>
                <w:sz w:val="18"/>
              </w:rPr>
              <w:t xml:space="preserve"> </w:t>
            </w:r>
            <w:r>
              <w:rPr>
                <w:b/>
                <w:spacing w:val="-2"/>
                <w:sz w:val="18"/>
              </w:rPr>
              <w:t>najamnine</w:t>
            </w:r>
          </w:p>
        </w:tc>
        <w:tc>
          <w:tcPr>
            <w:tcW w:w="1383" w:type="dxa"/>
          </w:tcPr>
          <w:p w14:paraId="0A2C5773" w14:textId="77777777" w:rsidR="006C5739" w:rsidRDefault="00B8641A">
            <w:pPr>
              <w:pStyle w:val="TableParagraph"/>
              <w:spacing w:before="36"/>
              <w:ind w:right="155"/>
              <w:jc w:val="right"/>
              <w:rPr>
                <w:b/>
                <w:sz w:val="18"/>
              </w:rPr>
            </w:pPr>
            <w:r>
              <w:rPr>
                <w:b/>
                <w:spacing w:val="-2"/>
                <w:sz w:val="18"/>
              </w:rPr>
              <w:t>294.510,86</w:t>
            </w:r>
          </w:p>
        </w:tc>
        <w:tc>
          <w:tcPr>
            <w:tcW w:w="1358" w:type="dxa"/>
          </w:tcPr>
          <w:p w14:paraId="62239125" w14:textId="77777777" w:rsidR="006C5739" w:rsidRDefault="006C5739">
            <w:pPr>
              <w:pStyle w:val="TableParagraph"/>
              <w:rPr>
                <w:rFonts w:ascii="Times New Roman"/>
                <w:sz w:val="18"/>
              </w:rPr>
            </w:pPr>
          </w:p>
        </w:tc>
        <w:tc>
          <w:tcPr>
            <w:tcW w:w="1358" w:type="dxa"/>
          </w:tcPr>
          <w:p w14:paraId="09842564" w14:textId="77777777" w:rsidR="006C5739" w:rsidRDefault="006C5739">
            <w:pPr>
              <w:pStyle w:val="TableParagraph"/>
              <w:rPr>
                <w:rFonts w:ascii="Times New Roman"/>
                <w:sz w:val="18"/>
              </w:rPr>
            </w:pPr>
          </w:p>
        </w:tc>
        <w:tc>
          <w:tcPr>
            <w:tcW w:w="1251" w:type="dxa"/>
          </w:tcPr>
          <w:p w14:paraId="2D9B24DA" w14:textId="77777777" w:rsidR="006C5739" w:rsidRDefault="00B8641A">
            <w:pPr>
              <w:pStyle w:val="TableParagraph"/>
              <w:spacing w:before="36"/>
              <w:ind w:right="42"/>
              <w:jc w:val="right"/>
              <w:rPr>
                <w:b/>
                <w:sz w:val="18"/>
              </w:rPr>
            </w:pPr>
            <w:r>
              <w:rPr>
                <w:b/>
                <w:spacing w:val="-2"/>
                <w:sz w:val="18"/>
              </w:rPr>
              <w:t>272.222,43</w:t>
            </w:r>
          </w:p>
        </w:tc>
        <w:tc>
          <w:tcPr>
            <w:tcW w:w="846" w:type="dxa"/>
          </w:tcPr>
          <w:p w14:paraId="33E18986" w14:textId="77777777" w:rsidR="006C5739" w:rsidRDefault="00B8641A">
            <w:pPr>
              <w:pStyle w:val="TableParagraph"/>
              <w:spacing w:before="36"/>
              <w:ind w:right="93"/>
              <w:jc w:val="right"/>
              <w:rPr>
                <w:b/>
                <w:sz w:val="18"/>
              </w:rPr>
            </w:pPr>
            <w:r>
              <w:rPr>
                <w:b/>
                <w:spacing w:val="-2"/>
                <w:sz w:val="18"/>
              </w:rPr>
              <w:t>92,43%</w:t>
            </w:r>
          </w:p>
        </w:tc>
        <w:tc>
          <w:tcPr>
            <w:tcW w:w="754" w:type="dxa"/>
            <w:vMerge/>
            <w:tcBorders>
              <w:top w:val="nil"/>
            </w:tcBorders>
          </w:tcPr>
          <w:p w14:paraId="6E65BAB6" w14:textId="77777777" w:rsidR="006C5739" w:rsidRDefault="006C5739">
            <w:pPr>
              <w:rPr>
                <w:sz w:val="2"/>
                <w:szCs w:val="2"/>
              </w:rPr>
            </w:pPr>
          </w:p>
        </w:tc>
      </w:tr>
      <w:tr w:rsidR="006C5739" w14:paraId="092D81EB" w14:textId="77777777">
        <w:trPr>
          <w:trHeight w:val="277"/>
        </w:trPr>
        <w:tc>
          <w:tcPr>
            <w:tcW w:w="3700" w:type="dxa"/>
          </w:tcPr>
          <w:p w14:paraId="7CDA66F3" w14:textId="77777777" w:rsidR="006C5739" w:rsidRDefault="00B8641A">
            <w:pPr>
              <w:pStyle w:val="TableParagraph"/>
              <w:spacing w:before="36"/>
              <w:ind w:left="155"/>
              <w:rPr>
                <w:b/>
                <w:sz w:val="18"/>
              </w:rPr>
            </w:pPr>
            <w:r>
              <w:rPr>
                <w:b/>
                <w:sz w:val="18"/>
              </w:rPr>
              <w:t>3236</w:t>
            </w:r>
            <w:r>
              <w:rPr>
                <w:b/>
                <w:spacing w:val="-1"/>
                <w:sz w:val="18"/>
              </w:rPr>
              <w:t xml:space="preserve"> </w:t>
            </w:r>
            <w:r>
              <w:rPr>
                <w:b/>
                <w:sz w:val="18"/>
              </w:rPr>
              <w:t>Zdravstvene</w:t>
            </w:r>
            <w:r>
              <w:rPr>
                <w:b/>
                <w:spacing w:val="-1"/>
                <w:sz w:val="18"/>
              </w:rPr>
              <w:t xml:space="preserve"> </w:t>
            </w:r>
            <w:r>
              <w:rPr>
                <w:b/>
                <w:sz w:val="18"/>
              </w:rPr>
              <w:t>i</w:t>
            </w:r>
            <w:r>
              <w:rPr>
                <w:b/>
                <w:spacing w:val="-1"/>
                <w:sz w:val="18"/>
              </w:rPr>
              <w:t xml:space="preserve"> </w:t>
            </w:r>
            <w:r>
              <w:rPr>
                <w:b/>
                <w:sz w:val="18"/>
              </w:rPr>
              <w:t>veterinarske</w:t>
            </w:r>
            <w:r>
              <w:rPr>
                <w:b/>
                <w:spacing w:val="-1"/>
                <w:sz w:val="18"/>
              </w:rPr>
              <w:t xml:space="preserve"> </w:t>
            </w:r>
            <w:r>
              <w:rPr>
                <w:b/>
                <w:spacing w:val="-2"/>
                <w:sz w:val="18"/>
              </w:rPr>
              <w:t>usluge</w:t>
            </w:r>
          </w:p>
        </w:tc>
        <w:tc>
          <w:tcPr>
            <w:tcW w:w="1383" w:type="dxa"/>
          </w:tcPr>
          <w:p w14:paraId="61AC7867" w14:textId="77777777" w:rsidR="006C5739" w:rsidRDefault="00B8641A">
            <w:pPr>
              <w:pStyle w:val="TableParagraph"/>
              <w:spacing w:before="36"/>
              <w:ind w:right="155"/>
              <w:jc w:val="right"/>
              <w:rPr>
                <w:b/>
                <w:sz w:val="18"/>
              </w:rPr>
            </w:pPr>
            <w:r>
              <w:rPr>
                <w:b/>
                <w:spacing w:val="-2"/>
                <w:sz w:val="18"/>
              </w:rPr>
              <w:t>27.162,10</w:t>
            </w:r>
          </w:p>
        </w:tc>
        <w:tc>
          <w:tcPr>
            <w:tcW w:w="1358" w:type="dxa"/>
          </w:tcPr>
          <w:p w14:paraId="3093F8A3" w14:textId="77777777" w:rsidR="006C5739" w:rsidRDefault="006C5739">
            <w:pPr>
              <w:pStyle w:val="TableParagraph"/>
              <w:rPr>
                <w:rFonts w:ascii="Times New Roman"/>
                <w:sz w:val="18"/>
              </w:rPr>
            </w:pPr>
          </w:p>
        </w:tc>
        <w:tc>
          <w:tcPr>
            <w:tcW w:w="1358" w:type="dxa"/>
          </w:tcPr>
          <w:p w14:paraId="37B64A4D" w14:textId="77777777" w:rsidR="006C5739" w:rsidRDefault="006C5739">
            <w:pPr>
              <w:pStyle w:val="TableParagraph"/>
              <w:rPr>
                <w:rFonts w:ascii="Times New Roman"/>
                <w:sz w:val="18"/>
              </w:rPr>
            </w:pPr>
          </w:p>
        </w:tc>
        <w:tc>
          <w:tcPr>
            <w:tcW w:w="1251" w:type="dxa"/>
          </w:tcPr>
          <w:p w14:paraId="674D3194" w14:textId="77777777" w:rsidR="006C5739" w:rsidRDefault="00B8641A">
            <w:pPr>
              <w:pStyle w:val="TableParagraph"/>
              <w:spacing w:before="36"/>
              <w:ind w:right="42"/>
              <w:jc w:val="right"/>
              <w:rPr>
                <w:b/>
                <w:sz w:val="18"/>
              </w:rPr>
            </w:pPr>
            <w:r>
              <w:rPr>
                <w:b/>
                <w:spacing w:val="-2"/>
                <w:sz w:val="18"/>
              </w:rPr>
              <w:t>34.858,41</w:t>
            </w:r>
          </w:p>
        </w:tc>
        <w:tc>
          <w:tcPr>
            <w:tcW w:w="846" w:type="dxa"/>
          </w:tcPr>
          <w:p w14:paraId="1773F128" w14:textId="77777777" w:rsidR="006C5739" w:rsidRDefault="00B8641A">
            <w:pPr>
              <w:pStyle w:val="TableParagraph"/>
              <w:spacing w:before="36"/>
              <w:ind w:right="93"/>
              <w:jc w:val="right"/>
              <w:rPr>
                <w:b/>
                <w:sz w:val="18"/>
              </w:rPr>
            </w:pPr>
            <w:r>
              <w:rPr>
                <w:b/>
                <w:spacing w:val="-2"/>
                <w:sz w:val="18"/>
              </w:rPr>
              <w:t>128,33%</w:t>
            </w:r>
          </w:p>
        </w:tc>
        <w:tc>
          <w:tcPr>
            <w:tcW w:w="754" w:type="dxa"/>
            <w:vMerge/>
            <w:tcBorders>
              <w:top w:val="nil"/>
            </w:tcBorders>
          </w:tcPr>
          <w:p w14:paraId="55F73EB5" w14:textId="77777777" w:rsidR="006C5739" w:rsidRDefault="006C5739">
            <w:pPr>
              <w:rPr>
                <w:sz w:val="2"/>
                <w:szCs w:val="2"/>
              </w:rPr>
            </w:pPr>
          </w:p>
        </w:tc>
      </w:tr>
      <w:tr w:rsidR="006C5739" w14:paraId="4E6816C0" w14:textId="77777777">
        <w:trPr>
          <w:trHeight w:val="277"/>
        </w:trPr>
        <w:tc>
          <w:tcPr>
            <w:tcW w:w="3700" w:type="dxa"/>
          </w:tcPr>
          <w:p w14:paraId="31DDD7E2" w14:textId="77777777" w:rsidR="006C5739" w:rsidRDefault="00B8641A">
            <w:pPr>
              <w:pStyle w:val="TableParagraph"/>
              <w:spacing w:before="28"/>
              <w:ind w:left="155"/>
              <w:rPr>
                <w:b/>
                <w:sz w:val="18"/>
              </w:rPr>
            </w:pPr>
            <w:r>
              <w:rPr>
                <w:b/>
                <w:sz w:val="18"/>
              </w:rPr>
              <w:t>3237</w:t>
            </w:r>
            <w:r>
              <w:rPr>
                <w:b/>
                <w:spacing w:val="-1"/>
                <w:sz w:val="18"/>
              </w:rPr>
              <w:t xml:space="preserve"> </w:t>
            </w:r>
            <w:r>
              <w:rPr>
                <w:b/>
                <w:sz w:val="18"/>
              </w:rPr>
              <w:t>Intelektualne</w:t>
            </w:r>
            <w:r>
              <w:rPr>
                <w:b/>
                <w:spacing w:val="-1"/>
                <w:sz w:val="18"/>
              </w:rPr>
              <w:t xml:space="preserve"> </w:t>
            </w:r>
            <w:r>
              <w:rPr>
                <w:b/>
                <w:sz w:val="18"/>
              </w:rPr>
              <w:t>i</w:t>
            </w:r>
            <w:r>
              <w:rPr>
                <w:b/>
                <w:spacing w:val="-1"/>
                <w:sz w:val="18"/>
              </w:rPr>
              <w:t xml:space="preserve"> </w:t>
            </w:r>
            <w:r>
              <w:rPr>
                <w:b/>
                <w:sz w:val="18"/>
              </w:rPr>
              <w:t>osobne</w:t>
            </w:r>
            <w:r>
              <w:rPr>
                <w:b/>
                <w:spacing w:val="-1"/>
                <w:sz w:val="18"/>
              </w:rPr>
              <w:t xml:space="preserve"> </w:t>
            </w:r>
            <w:r>
              <w:rPr>
                <w:b/>
                <w:spacing w:val="-2"/>
                <w:sz w:val="18"/>
              </w:rPr>
              <w:t>usluge</w:t>
            </w:r>
          </w:p>
        </w:tc>
        <w:tc>
          <w:tcPr>
            <w:tcW w:w="1383" w:type="dxa"/>
          </w:tcPr>
          <w:p w14:paraId="26AFC5D4" w14:textId="77777777" w:rsidR="006C5739" w:rsidRDefault="00B8641A">
            <w:pPr>
              <w:pStyle w:val="TableParagraph"/>
              <w:spacing w:before="28"/>
              <w:ind w:right="155"/>
              <w:jc w:val="right"/>
              <w:rPr>
                <w:b/>
                <w:sz w:val="18"/>
              </w:rPr>
            </w:pPr>
            <w:r>
              <w:rPr>
                <w:b/>
                <w:spacing w:val="-2"/>
                <w:sz w:val="18"/>
              </w:rPr>
              <w:t>473.719,55</w:t>
            </w:r>
          </w:p>
        </w:tc>
        <w:tc>
          <w:tcPr>
            <w:tcW w:w="1358" w:type="dxa"/>
          </w:tcPr>
          <w:p w14:paraId="40452FDB" w14:textId="77777777" w:rsidR="006C5739" w:rsidRDefault="006C5739">
            <w:pPr>
              <w:pStyle w:val="TableParagraph"/>
              <w:rPr>
                <w:rFonts w:ascii="Times New Roman"/>
                <w:sz w:val="18"/>
              </w:rPr>
            </w:pPr>
          </w:p>
        </w:tc>
        <w:tc>
          <w:tcPr>
            <w:tcW w:w="1358" w:type="dxa"/>
          </w:tcPr>
          <w:p w14:paraId="3949B63B" w14:textId="77777777" w:rsidR="006C5739" w:rsidRDefault="006C5739">
            <w:pPr>
              <w:pStyle w:val="TableParagraph"/>
              <w:rPr>
                <w:rFonts w:ascii="Times New Roman"/>
                <w:sz w:val="18"/>
              </w:rPr>
            </w:pPr>
          </w:p>
        </w:tc>
        <w:tc>
          <w:tcPr>
            <w:tcW w:w="1251" w:type="dxa"/>
          </w:tcPr>
          <w:p w14:paraId="5BE0CED2" w14:textId="77777777" w:rsidR="006C5739" w:rsidRDefault="00B8641A">
            <w:pPr>
              <w:pStyle w:val="TableParagraph"/>
              <w:spacing w:before="28"/>
              <w:ind w:right="42"/>
              <w:jc w:val="right"/>
              <w:rPr>
                <w:b/>
                <w:sz w:val="18"/>
              </w:rPr>
            </w:pPr>
            <w:r>
              <w:rPr>
                <w:b/>
                <w:spacing w:val="-2"/>
                <w:sz w:val="18"/>
              </w:rPr>
              <w:t>689.543,06</w:t>
            </w:r>
          </w:p>
        </w:tc>
        <w:tc>
          <w:tcPr>
            <w:tcW w:w="846" w:type="dxa"/>
          </w:tcPr>
          <w:p w14:paraId="5A6B42E0" w14:textId="77777777" w:rsidR="006C5739" w:rsidRDefault="00B8641A">
            <w:pPr>
              <w:pStyle w:val="TableParagraph"/>
              <w:spacing w:before="28"/>
              <w:ind w:right="93"/>
              <w:jc w:val="right"/>
              <w:rPr>
                <w:b/>
                <w:sz w:val="18"/>
              </w:rPr>
            </w:pPr>
            <w:r>
              <w:rPr>
                <w:b/>
                <w:spacing w:val="-2"/>
                <w:sz w:val="18"/>
              </w:rPr>
              <w:t>145,56%</w:t>
            </w:r>
          </w:p>
        </w:tc>
        <w:tc>
          <w:tcPr>
            <w:tcW w:w="754" w:type="dxa"/>
            <w:vMerge/>
            <w:tcBorders>
              <w:top w:val="nil"/>
            </w:tcBorders>
          </w:tcPr>
          <w:p w14:paraId="5FF17D7D" w14:textId="77777777" w:rsidR="006C5739" w:rsidRDefault="006C5739">
            <w:pPr>
              <w:rPr>
                <w:sz w:val="2"/>
                <w:szCs w:val="2"/>
              </w:rPr>
            </w:pPr>
          </w:p>
        </w:tc>
      </w:tr>
      <w:tr w:rsidR="006C5739" w14:paraId="458209EF" w14:textId="77777777">
        <w:trPr>
          <w:trHeight w:val="285"/>
        </w:trPr>
        <w:tc>
          <w:tcPr>
            <w:tcW w:w="3700" w:type="dxa"/>
          </w:tcPr>
          <w:p w14:paraId="0A3DA4A3" w14:textId="77777777" w:rsidR="006C5739" w:rsidRDefault="00B8641A">
            <w:pPr>
              <w:pStyle w:val="TableParagraph"/>
              <w:spacing w:before="36"/>
              <w:ind w:left="155"/>
              <w:rPr>
                <w:b/>
                <w:sz w:val="18"/>
              </w:rPr>
            </w:pPr>
            <w:r>
              <w:rPr>
                <w:b/>
                <w:sz w:val="18"/>
              </w:rPr>
              <w:t>3238</w:t>
            </w:r>
            <w:r>
              <w:rPr>
                <w:b/>
                <w:spacing w:val="-4"/>
                <w:sz w:val="18"/>
              </w:rPr>
              <w:t xml:space="preserve"> </w:t>
            </w:r>
            <w:r>
              <w:rPr>
                <w:b/>
                <w:sz w:val="18"/>
              </w:rPr>
              <w:t>Računalne</w:t>
            </w:r>
            <w:r>
              <w:rPr>
                <w:b/>
                <w:spacing w:val="-1"/>
                <w:sz w:val="18"/>
              </w:rPr>
              <w:t xml:space="preserve"> </w:t>
            </w:r>
            <w:r>
              <w:rPr>
                <w:b/>
                <w:spacing w:val="-2"/>
                <w:sz w:val="18"/>
              </w:rPr>
              <w:t>usluge</w:t>
            </w:r>
          </w:p>
        </w:tc>
        <w:tc>
          <w:tcPr>
            <w:tcW w:w="1383" w:type="dxa"/>
          </w:tcPr>
          <w:p w14:paraId="79E1AF5E" w14:textId="77777777" w:rsidR="006C5739" w:rsidRDefault="00B8641A">
            <w:pPr>
              <w:pStyle w:val="TableParagraph"/>
              <w:spacing w:before="36"/>
              <w:ind w:right="155"/>
              <w:jc w:val="right"/>
              <w:rPr>
                <w:b/>
                <w:sz w:val="18"/>
              </w:rPr>
            </w:pPr>
            <w:r>
              <w:rPr>
                <w:b/>
                <w:spacing w:val="-2"/>
                <w:sz w:val="18"/>
              </w:rPr>
              <w:t>114.812,86</w:t>
            </w:r>
          </w:p>
        </w:tc>
        <w:tc>
          <w:tcPr>
            <w:tcW w:w="1358" w:type="dxa"/>
          </w:tcPr>
          <w:p w14:paraId="6211A527" w14:textId="77777777" w:rsidR="006C5739" w:rsidRDefault="006C5739">
            <w:pPr>
              <w:pStyle w:val="TableParagraph"/>
              <w:rPr>
                <w:rFonts w:ascii="Times New Roman"/>
                <w:sz w:val="18"/>
              </w:rPr>
            </w:pPr>
          </w:p>
        </w:tc>
        <w:tc>
          <w:tcPr>
            <w:tcW w:w="1358" w:type="dxa"/>
          </w:tcPr>
          <w:p w14:paraId="59F9BAAF" w14:textId="77777777" w:rsidR="006C5739" w:rsidRDefault="006C5739">
            <w:pPr>
              <w:pStyle w:val="TableParagraph"/>
              <w:rPr>
                <w:rFonts w:ascii="Times New Roman"/>
                <w:sz w:val="18"/>
              </w:rPr>
            </w:pPr>
          </w:p>
        </w:tc>
        <w:tc>
          <w:tcPr>
            <w:tcW w:w="1251" w:type="dxa"/>
          </w:tcPr>
          <w:p w14:paraId="5C7BAC88" w14:textId="77777777" w:rsidR="006C5739" w:rsidRDefault="00B8641A">
            <w:pPr>
              <w:pStyle w:val="TableParagraph"/>
              <w:spacing w:before="36"/>
              <w:ind w:right="42"/>
              <w:jc w:val="right"/>
              <w:rPr>
                <w:b/>
                <w:sz w:val="18"/>
              </w:rPr>
            </w:pPr>
            <w:r>
              <w:rPr>
                <w:b/>
                <w:spacing w:val="-2"/>
                <w:sz w:val="18"/>
              </w:rPr>
              <w:t>78.632,51</w:t>
            </w:r>
          </w:p>
        </w:tc>
        <w:tc>
          <w:tcPr>
            <w:tcW w:w="846" w:type="dxa"/>
          </w:tcPr>
          <w:p w14:paraId="0F96B8E6" w14:textId="77777777" w:rsidR="006C5739" w:rsidRDefault="00B8641A">
            <w:pPr>
              <w:pStyle w:val="TableParagraph"/>
              <w:spacing w:before="36"/>
              <w:ind w:right="93"/>
              <w:jc w:val="right"/>
              <w:rPr>
                <w:b/>
                <w:sz w:val="18"/>
              </w:rPr>
            </w:pPr>
            <w:r>
              <w:rPr>
                <w:b/>
                <w:spacing w:val="-2"/>
                <w:sz w:val="18"/>
              </w:rPr>
              <w:t>68,49%</w:t>
            </w:r>
          </w:p>
        </w:tc>
        <w:tc>
          <w:tcPr>
            <w:tcW w:w="754" w:type="dxa"/>
            <w:vMerge/>
            <w:tcBorders>
              <w:top w:val="nil"/>
            </w:tcBorders>
          </w:tcPr>
          <w:p w14:paraId="243FFAB7" w14:textId="77777777" w:rsidR="006C5739" w:rsidRDefault="006C5739">
            <w:pPr>
              <w:rPr>
                <w:sz w:val="2"/>
                <w:szCs w:val="2"/>
              </w:rPr>
            </w:pPr>
          </w:p>
        </w:tc>
      </w:tr>
      <w:tr w:rsidR="006C5739" w14:paraId="0636E6D1" w14:textId="77777777">
        <w:trPr>
          <w:trHeight w:val="285"/>
        </w:trPr>
        <w:tc>
          <w:tcPr>
            <w:tcW w:w="3700" w:type="dxa"/>
          </w:tcPr>
          <w:p w14:paraId="28C3EC4B" w14:textId="77777777" w:rsidR="006C5739" w:rsidRDefault="00B8641A">
            <w:pPr>
              <w:pStyle w:val="TableParagraph"/>
              <w:spacing w:before="36"/>
              <w:ind w:left="155"/>
              <w:rPr>
                <w:b/>
                <w:sz w:val="18"/>
              </w:rPr>
            </w:pPr>
            <w:r>
              <w:rPr>
                <w:b/>
                <w:sz w:val="18"/>
              </w:rPr>
              <w:t>3239</w:t>
            </w:r>
            <w:r>
              <w:rPr>
                <w:b/>
                <w:spacing w:val="-1"/>
                <w:sz w:val="18"/>
              </w:rPr>
              <w:t xml:space="preserve"> </w:t>
            </w:r>
            <w:r>
              <w:rPr>
                <w:b/>
                <w:sz w:val="18"/>
              </w:rPr>
              <w:t>Ostale</w:t>
            </w:r>
            <w:r>
              <w:rPr>
                <w:b/>
                <w:spacing w:val="-1"/>
                <w:sz w:val="18"/>
              </w:rPr>
              <w:t xml:space="preserve"> </w:t>
            </w:r>
            <w:r>
              <w:rPr>
                <w:b/>
                <w:spacing w:val="-2"/>
                <w:sz w:val="18"/>
              </w:rPr>
              <w:t>usluge</w:t>
            </w:r>
          </w:p>
        </w:tc>
        <w:tc>
          <w:tcPr>
            <w:tcW w:w="1383" w:type="dxa"/>
          </w:tcPr>
          <w:p w14:paraId="7F4CC43F" w14:textId="77777777" w:rsidR="006C5739" w:rsidRDefault="00B8641A">
            <w:pPr>
              <w:pStyle w:val="TableParagraph"/>
              <w:spacing w:before="36"/>
              <w:ind w:right="155"/>
              <w:jc w:val="right"/>
              <w:rPr>
                <w:b/>
                <w:sz w:val="18"/>
              </w:rPr>
            </w:pPr>
            <w:r>
              <w:rPr>
                <w:b/>
                <w:spacing w:val="-2"/>
                <w:sz w:val="18"/>
              </w:rPr>
              <w:t>247.544,90</w:t>
            </w:r>
          </w:p>
        </w:tc>
        <w:tc>
          <w:tcPr>
            <w:tcW w:w="1358" w:type="dxa"/>
          </w:tcPr>
          <w:p w14:paraId="3F119E45" w14:textId="77777777" w:rsidR="006C5739" w:rsidRDefault="006C5739">
            <w:pPr>
              <w:pStyle w:val="TableParagraph"/>
              <w:rPr>
                <w:rFonts w:ascii="Times New Roman"/>
                <w:sz w:val="18"/>
              </w:rPr>
            </w:pPr>
          </w:p>
        </w:tc>
        <w:tc>
          <w:tcPr>
            <w:tcW w:w="1358" w:type="dxa"/>
          </w:tcPr>
          <w:p w14:paraId="21F1A0CC" w14:textId="77777777" w:rsidR="006C5739" w:rsidRDefault="006C5739">
            <w:pPr>
              <w:pStyle w:val="TableParagraph"/>
              <w:rPr>
                <w:rFonts w:ascii="Times New Roman"/>
                <w:sz w:val="18"/>
              </w:rPr>
            </w:pPr>
          </w:p>
        </w:tc>
        <w:tc>
          <w:tcPr>
            <w:tcW w:w="1251" w:type="dxa"/>
          </w:tcPr>
          <w:p w14:paraId="4DB282E2" w14:textId="77777777" w:rsidR="006C5739" w:rsidRDefault="00B8641A">
            <w:pPr>
              <w:pStyle w:val="TableParagraph"/>
              <w:spacing w:before="36"/>
              <w:ind w:right="42"/>
              <w:jc w:val="right"/>
              <w:rPr>
                <w:b/>
                <w:sz w:val="18"/>
              </w:rPr>
            </w:pPr>
            <w:r>
              <w:rPr>
                <w:b/>
                <w:spacing w:val="-2"/>
                <w:sz w:val="18"/>
              </w:rPr>
              <w:t>300.319,31</w:t>
            </w:r>
          </w:p>
        </w:tc>
        <w:tc>
          <w:tcPr>
            <w:tcW w:w="846" w:type="dxa"/>
          </w:tcPr>
          <w:p w14:paraId="5453EA99" w14:textId="77777777" w:rsidR="006C5739" w:rsidRDefault="00B8641A">
            <w:pPr>
              <w:pStyle w:val="TableParagraph"/>
              <w:spacing w:before="36"/>
              <w:ind w:right="93"/>
              <w:jc w:val="right"/>
              <w:rPr>
                <w:b/>
                <w:sz w:val="18"/>
              </w:rPr>
            </w:pPr>
            <w:r>
              <w:rPr>
                <w:b/>
                <w:spacing w:val="-2"/>
                <w:sz w:val="18"/>
              </w:rPr>
              <w:t>121,32%</w:t>
            </w:r>
          </w:p>
        </w:tc>
        <w:tc>
          <w:tcPr>
            <w:tcW w:w="754" w:type="dxa"/>
            <w:vMerge/>
            <w:tcBorders>
              <w:top w:val="nil"/>
            </w:tcBorders>
          </w:tcPr>
          <w:p w14:paraId="325BC8E6" w14:textId="77777777" w:rsidR="006C5739" w:rsidRDefault="006C5739">
            <w:pPr>
              <w:rPr>
                <w:sz w:val="2"/>
                <w:szCs w:val="2"/>
              </w:rPr>
            </w:pPr>
          </w:p>
        </w:tc>
      </w:tr>
      <w:tr w:rsidR="006C5739" w14:paraId="45C132AA" w14:textId="77777777">
        <w:trPr>
          <w:trHeight w:val="647"/>
        </w:trPr>
        <w:tc>
          <w:tcPr>
            <w:tcW w:w="3700" w:type="dxa"/>
          </w:tcPr>
          <w:p w14:paraId="03418971" w14:textId="77777777" w:rsidR="006C5739" w:rsidRDefault="00B8641A">
            <w:pPr>
              <w:pStyle w:val="TableParagraph"/>
              <w:spacing w:before="41" w:line="232" w:lineRule="auto"/>
              <w:ind w:left="110"/>
              <w:rPr>
                <w:b/>
                <w:sz w:val="18"/>
              </w:rPr>
            </w:pPr>
            <w:r>
              <w:rPr>
                <w:b/>
                <w:sz w:val="18"/>
              </w:rPr>
              <w:t>324</w:t>
            </w:r>
            <w:r>
              <w:rPr>
                <w:b/>
                <w:spacing w:val="-10"/>
                <w:sz w:val="18"/>
              </w:rPr>
              <w:t xml:space="preserve"> </w:t>
            </w:r>
            <w:r>
              <w:rPr>
                <w:b/>
                <w:sz w:val="18"/>
              </w:rPr>
              <w:t>Naknade</w:t>
            </w:r>
            <w:r>
              <w:rPr>
                <w:b/>
                <w:spacing w:val="-10"/>
                <w:sz w:val="18"/>
              </w:rPr>
              <w:t xml:space="preserve"> </w:t>
            </w:r>
            <w:r>
              <w:rPr>
                <w:b/>
                <w:sz w:val="18"/>
              </w:rPr>
              <w:t>troškova</w:t>
            </w:r>
            <w:r>
              <w:rPr>
                <w:b/>
                <w:spacing w:val="-10"/>
                <w:sz w:val="18"/>
              </w:rPr>
              <w:t xml:space="preserve"> </w:t>
            </w:r>
            <w:r>
              <w:rPr>
                <w:b/>
                <w:sz w:val="18"/>
              </w:rPr>
              <w:t>osobama</w:t>
            </w:r>
            <w:r>
              <w:rPr>
                <w:b/>
                <w:spacing w:val="-10"/>
                <w:sz w:val="18"/>
              </w:rPr>
              <w:t xml:space="preserve"> </w:t>
            </w:r>
            <w:r>
              <w:rPr>
                <w:b/>
                <w:sz w:val="18"/>
              </w:rPr>
              <w:t>izvan radnog odnosa</w:t>
            </w:r>
          </w:p>
          <w:p w14:paraId="0442594B" w14:textId="77777777" w:rsidR="006C5739" w:rsidRDefault="00B8641A">
            <w:pPr>
              <w:pStyle w:val="TableParagraph"/>
              <w:spacing w:line="185" w:lineRule="exact"/>
              <w:ind w:left="155"/>
              <w:rPr>
                <w:b/>
                <w:sz w:val="18"/>
              </w:rPr>
            </w:pPr>
            <w:r>
              <w:rPr>
                <w:b/>
                <w:sz w:val="18"/>
              </w:rPr>
              <w:t>3241</w:t>
            </w:r>
            <w:r>
              <w:rPr>
                <w:b/>
                <w:spacing w:val="-4"/>
                <w:sz w:val="18"/>
              </w:rPr>
              <w:t xml:space="preserve"> </w:t>
            </w:r>
            <w:r>
              <w:rPr>
                <w:b/>
                <w:sz w:val="18"/>
              </w:rPr>
              <w:t>Naknade</w:t>
            </w:r>
            <w:r>
              <w:rPr>
                <w:b/>
                <w:spacing w:val="-1"/>
                <w:sz w:val="18"/>
              </w:rPr>
              <w:t xml:space="preserve"> </w:t>
            </w:r>
            <w:r>
              <w:rPr>
                <w:b/>
                <w:sz w:val="18"/>
              </w:rPr>
              <w:t>troškova</w:t>
            </w:r>
            <w:r>
              <w:rPr>
                <w:b/>
                <w:spacing w:val="-1"/>
                <w:sz w:val="18"/>
              </w:rPr>
              <w:t xml:space="preserve"> </w:t>
            </w:r>
            <w:r>
              <w:rPr>
                <w:b/>
                <w:sz w:val="18"/>
              </w:rPr>
              <w:t>osobama</w:t>
            </w:r>
            <w:r>
              <w:rPr>
                <w:b/>
                <w:spacing w:val="-1"/>
                <w:sz w:val="18"/>
              </w:rPr>
              <w:t xml:space="preserve"> </w:t>
            </w:r>
            <w:r>
              <w:rPr>
                <w:b/>
                <w:spacing w:val="-2"/>
                <w:sz w:val="18"/>
              </w:rPr>
              <w:t>izvan</w:t>
            </w:r>
          </w:p>
        </w:tc>
        <w:tc>
          <w:tcPr>
            <w:tcW w:w="1383" w:type="dxa"/>
          </w:tcPr>
          <w:p w14:paraId="0068504B" w14:textId="77777777" w:rsidR="006C5739" w:rsidRDefault="00B8641A">
            <w:pPr>
              <w:pStyle w:val="TableParagraph"/>
              <w:spacing w:before="36"/>
              <w:ind w:left="424"/>
              <w:rPr>
                <w:b/>
                <w:sz w:val="18"/>
              </w:rPr>
            </w:pPr>
            <w:r>
              <w:rPr>
                <w:b/>
                <w:spacing w:val="-2"/>
                <w:sz w:val="18"/>
              </w:rPr>
              <w:t>56.270,33</w:t>
            </w:r>
          </w:p>
          <w:p w14:paraId="3CDD00A3" w14:textId="77777777" w:rsidR="006C5739" w:rsidRDefault="00B8641A">
            <w:pPr>
              <w:pStyle w:val="TableParagraph"/>
              <w:spacing w:before="198" w:line="187" w:lineRule="exact"/>
              <w:ind w:left="424"/>
              <w:rPr>
                <w:b/>
                <w:sz w:val="18"/>
              </w:rPr>
            </w:pPr>
            <w:r>
              <w:rPr>
                <w:b/>
                <w:spacing w:val="-2"/>
                <w:sz w:val="18"/>
              </w:rPr>
              <w:t>56.270,33</w:t>
            </w:r>
          </w:p>
        </w:tc>
        <w:tc>
          <w:tcPr>
            <w:tcW w:w="1358" w:type="dxa"/>
          </w:tcPr>
          <w:p w14:paraId="056E4F08" w14:textId="77777777" w:rsidR="006C5739" w:rsidRDefault="006C5739">
            <w:pPr>
              <w:pStyle w:val="TableParagraph"/>
              <w:rPr>
                <w:rFonts w:ascii="Times New Roman"/>
                <w:sz w:val="18"/>
              </w:rPr>
            </w:pPr>
          </w:p>
        </w:tc>
        <w:tc>
          <w:tcPr>
            <w:tcW w:w="1358" w:type="dxa"/>
          </w:tcPr>
          <w:p w14:paraId="73DA8A65" w14:textId="77777777" w:rsidR="006C5739" w:rsidRDefault="006C5739">
            <w:pPr>
              <w:pStyle w:val="TableParagraph"/>
              <w:rPr>
                <w:rFonts w:ascii="Times New Roman"/>
                <w:sz w:val="18"/>
              </w:rPr>
            </w:pPr>
          </w:p>
        </w:tc>
        <w:tc>
          <w:tcPr>
            <w:tcW w:w="1251" w:type="dxa"/>
          </w:tcPr>
          <w:p w14:paraId="21FC3024" w14:textId="77777777" w:rsidR="006C5739" w:rsidRDefault="00B8641A">
            <w:pPr>
              <w:pStyle w:val="TableParagraph"/>
              <w:spacing w:before="36"/>
              <w:ind w:left="405"/>
              <w:rPr>
                <w:b/>
                <w:sz w:val="18"/>
              </w:rPr>
            </w:pPr>
            <w:r>
              <w:rPr>
                <w:b/>
                <w:spacing w:val="-2"/>
                <w:sz w:val="18"/>
              </w:rPr>
              <w:t>53.378,30</w:t>
            </w:r>
          </w:p>
          <w:p w14:paraId="62CF9AD6" w14:textId="77777777" w:rsidR="006C5739" w:rsidRDefault="00B8641A">
            <w:pPr>
              <w:pStyle w:val="TableParagraph"/>
              <w:spacing w:before="198" w:line="187" w:lineRule="exact"/>
              <w:ind w:left="405"/>
              <w:rPr>
                <w:b/>
                <w:sz w:val="18"/>
              </w:rPr>
            </w:pPr>
            <w:r>
              <w:rPr>
                <w:b/>
                <w:spacing w:val="-2"/>
                <w:sz w:val="18"/>
              </w:rPr>
              <w:t>53.378,30</w:t>
            </w:r>
          </w:p>
        </w:tc>
        <w:tc>
          <w:tcPr>
            <w:tcW w:w="846" w:type="dxa"/>
          </w:tcPr>
          <w:p w14:paraId="5173E1B4" w14:textId="77777777" w:rsidR="006C5739" w:rsidRDefault="00B8641A">
            <w:pPr>
              <w:pStyle w:val="TableParagraph"/>
              <w:spacing w:before="36"/>
              <w:ind w:left="139"/>
              <w:rPr>
                <w:b/>
                <w:sz w:val="18"/>
              </w:rPr>
            </w:pPr>
            <w:r>
              <w:rPr>
                <w:b/>
                <w:spacing w:val="-2"/>
                <w:sz w:val="18"/>
              </w:rPr>
              <w:t>94,86%</w:t>
            </w:r>
          </w:p>
          <w:p w14:paraId="65A687B0" w14:textId="77777777" w:rsidR="006C5739" w:rsidRDefault="00B8641A">
            <w:pPr>
              <w:pStyle w:val="TableParagraph"/>
              <w:spacing w:before="198" w:line="187" w:lineRule="exact"/>
              <w:ind w:left="139"/>
              <w:rPr>
                <w:b/>
                <w:sz w:val="18"/>
              </w:rPr>
            </w:pPr>
            <w:r>
              <w:rPr>
                <w:b/>
                <w:spacing w:val="-2"/>
                <w:sz w:val="18"/>
              </w:rPr>
              <w:t>94,86%</w:t>
            </w:r>
          </w:p>
        </w:tc>
        <w:tc>
          <w:tcPr>
            <w:tcW w:w="754" w:type="dxa"/>
            <w:vMerge/>
            <w:tcBorders>
              <w:top w:val="nil"/>
            </w:tcBorders>
          </w:tcPr>
          <w:p w14:paraId="40B047D9" w14:textId="77777777" w:rsidR="006C5739" w:rsidRDefault="006C5739">
            <w:pPr>
              <w:rPr>
                <w:sz w:val="2"/>
                <w:szCs w:val="2"/>
              </w:rPr>
            </w:pPr>
          </w:p>
        </w:tc>
      </w:tr>
      <w:tr w:rsidR="006C5739" w14:paraId="1499A6B6" w14:textId="77777777">
        <w:trPr>
          <w:trHeight w:val="405"/>
        </w:trPr>
        <w:tc>
          <w:tcPr>
            <w:tcW w:w="3700" w:type="dxa"/>
          </w:tcPr>
          <w:p w14:paraId="1FC16DA4" w14:textId="77777777" w:rsidR="006C5739" w:rsidRDefault="00B8641A">
            <w:pPr>
              <w:pStyle w:val="TableParagraph"/>
              <w:spacing w:line="200" w:lineRule="exact"/>
              <w:ind w:left="155"/>
              <w:rPr>
                <w:b/>
                <w:sz w:val="18"/>
              </w:rPr>
            </w:pPr>
            <w:r>
              <w:rPr>
                <w:b/>
                <w:sz w:val="18"/>
              </w:rPr>
              <w:t>radnog</w:t>
            </w:r>
            <w:r>
              <w:rPr>
                <w:b/>
                <w:spacing w:val="-1"/>
                <w:sz w:val="18"/>
              </w:rPr>
              <w:t xml:space="preserve"> </w:t>
            </w:r>
            <w:r>
              <w:rPr>
                <w:b/>
                <w:spacing w:val="-2"/>
                <w:sz w:val="18"/>
              </w:rPr>
              <w:t>odnosa</w:t>
            </w:r>
          </w:p>
          <w:p w14:paraId="5A97E3CD" w14:textId="77777777" w:rsidR="006C5739" w:rsidRDefault="00B8641A">
            <w:pPr>
              <w:pStyle w:val="TableParagraph"/>
              <w:spacing w:line="185" w:lineRule="exact"/>
              <w:ind w:left="110"/>
              <w:rPr>
                <w:b/>
                <w:sz w:val="18"/>
              </w:rPr>
            </w:pPr>
            <w:r>
              <w:rPr>
                <w:b/>
                <w:sz w:val="18"/>
              </w:rPr>
              <w:t>329</w:t>
            </w:r>
            <w:r>
              <w:rPr>
                <w:b/>
                <w:spacing w:val="-1"/>
                <w:sz w:val="18"/>
              </w:rPr>
              <w:t xml:space="preserve"> </w:t>
            </w:r>
            <w:r>
              <w:rPr>
                <w:b/>
                <w:sz w:val="18"/>
              </w:rPr>
              <w:t>Ostali</w:t>
            </w:r>
            <w:r>
              <w:rPr>
                <w:b/>
                <w:spacing w:val="-1"/>
                <w:sz w:val="18"/>
              </w:rPr>
              <w:t xml:space="preserve"> </w:t>
            </w:r>
            <w:r>
              <w:rPr>
                <w:b/>
                <w:sz w:val="18"/>
              </w:rPr>
              <w:t>nespomenuti</w:t>
            </w:r>
            <w:r>
              <w:rPr>
                <w:b/>
                <w:spacing w:val="-1"/>
                <w:sz w:val="18"/>
              </w:rPr>
              <w:t xml:space="preserve"> </w:t>
            </w:r>
            <w:r>
              <w:rPr>
                <w:b/>
                <w:spacing w:val="-2"/>
                <w:sz w:val="18"/>
              </w:rPr>
              <w:t>rashodi</w:t>
            </w:r>
          </w:p>
        </w:tc>
        <w:tc>
          <w:tcPr>
            <w:tcW w:w="1383" w:type="dxa"/>
          </w:tcPr>
          <w:p w14:paraId="100B044B" w14:textId="77777777" w:rsidR="006C5739" w:rsidRDefault="00B8641A">
            <w:pPr>
              <w:pStyle w:val="TableParagraph"/>
              <w:spacing w:before="198" w:line="187" w:lineRule="exact"/>
              <w:ind w:right="155"/>
              <w:jc w:val="right"/>
              <w:rPr>
                <w:b/>
                <w:sz w:val="18"/>
              </w:rPr>
            </w:pPr>
            <w:r>
              <w:rPr>
                <w:b/>
                <w:spacing w:val="-2"/>
                <w:sz w:val="18"/>
              </w:rPr>
              <w:t>1.098.698,15</w:t>
            </w:r>
          </w:p>
        </w:tc>
        <w:tc>
          <w:tcPr>
            <w:tcW w:w="1358" w:type="dxa"/>
          </w:tcPr>
          <w:p w14:paraId="11B07C67" w14:textId="77777777" w:rsidR="006C5739" w:rsidRDefault="006C5739">
            <w:pPr>
              <w:pStyle w:val="TableParagraph"/>
              <w:rPr>
                <w:rFonts w:ascii="Times New Roman"/>
                <w:sz w:val="18"/>
              </w:rPr>
            </w:pPr>
          </w:p>
        </w:tc>
        <w:tc>
          <w:tcPr>
            <w:tcW w:w="1358" w:type="dxa"/>
          </w:tcPr>
          <w:p w14:paraId="3AA13603" w14:textId="77777777" w:rsidR="006C5739" w:rsidRDefault="006C5739">
            <w:pPr>
              <w:pStyle w:val="TableParagraph"/>
              <w:rPr>
                <w:rFonts w:ascii="Times New Roman"/>
                <w:sz w:val="18"/>
              </w:rPr>
            </w:pPr>
          </w:p>
        </w:tc>
        <w:tc>
          <w:tcPr>
            <w:tcW w:w="1251" w:type="dxa"/>
          </w:tcPr>
          <w:p w14:paraId="55A1EC94" w14:textId="77777777" w:rsidR="006C5739" w:rsidRDefault="00B8641A">
            <w:pPr>
              <w:pStyle w:val="TableParagraph"/>
              <w:spacing w:before="198" w:line="187" w:lineRule="exact"/>
              <w:ind w:right="42"/>
              <w:jc w:val="right"/>
              <w:rPr>
                <w:b/>
                <w:sz w:val="18"/>
              </w:rPr>
            </w:pPr>
            <w:r>
              <w:rPr>
                <w:b/>
                <w:spacing w:val="-2"/>
                <w:sz w:val="18"/>
              </w:rPr>
              <w:t>1.011.119,96</w:t>
            </w:r>
          </w:p>
        </w:tc>
        <w:tc>
          <w:tcPr>
            <w:tcW w:w="846" w:type="dxa"/>
          </w:tcPr>
          <w:p w14:paraId="3FFDBB4A" w14:textId="77777777" w:rsidR="006C5739" w:rsidRDefault="00B8641A">
            <w:pPr>
              <w:pStyle w:val="TableParagraph"/>
              <w:spacing w:before="198" w:line="187" w:lineRule="exact"/>
              <w:ind w:right="93"/>
              <w:jc w:val="right"/>
              <w:rPr>
                <w:b/>
                <w:sz w:val="18"/>
              </w:rPr>
            </w:pPr>
            <w:r>
              <w:rPr>
                <w:b/>
                <w:spacing w:val="-2"/>
                <w:sz w:val="18"/>
              </w:rPr>
              <w:t>92,03%</w:t>
            </w:r>
          </w:p>
        </w:tc>
        <w:tc>
          <w:tcPr>
            <w:tcW w:w="754" w:type="dxa"/>
            <w:vMerge/>
            <w:tcBorders>
              <w:top w:val="nil"/>
            </w:tcBorders>
          </w:tcPr>
          <w:p w14:paraId="0406D157" w14:textId="77777777" w:rsidR="006C5739" w:rsidRDefault="006C5739">
            <w:pPr>
              <w:rPr>
                <w:sz w:val="2"/>
                <w:szCs w:val="2"/>
              </w:rPr>
            </w:pPr>
          </w:p>
        </w:tc>
      </w:tr>
      <w:tr w:rsidR="006C5739" w14:paraId="3829C768" w14:textId="77777777">
        <w:trPr>
          <w:trHeight w:val="405"/>
        </w:trPr>
        <w:tc>
          <w:tcPr>
            <w:tcW w:w="3700" w:type="dxa"/>
          </w:tcPr>
          <w:p w14:paraId="659D5F1E" w14:textId="77777777" w:rsidR="006C5739" w:rsidRDefault="00B8641A">
            <w:pPr>
              <w:pStyle w:val="TableParagraph"/>
              <w:spacing w:line="200" w:lineRule="exact"/>
              <w:ind w:left="110"/>
              <w:rPr>
                <w:b/>
                <w:sz w:val="18"/>
              </w:rPr>
            </w:pPr>
            <w:r>
              <w:rPr>
                <w:b/>
                <w:spacing w:val="-2"/>
                <w:sz w:val="18"/>
              </w:rPr>
              <w:t>poslovanja</w:t>
            </w:r>
          </w:p>
          <w:p w14:paraId="6156FB48" w14:textId="77777777" w:rsidR="006C5739" w:rsidRDefault="00B8641A">
            <w:pPr>
              <w:pStyle w:val="TableParagraph"/>
              <w:spacing w:line="185" w:lineRule="exact"/>
              <w:ind w:left="155"/>
              <w:rPr>
                <w:b/>
                <w:sz w:val="18"/>
              </w:rPr>
            </w:pPr>
            <w:r>
              <w:rPr>
                <w:b/>
                <w:sz w:val="18"/>
              </w:rPr>
              <w:t>3291</w:t>
            </w:r>
            <w:r>
              <w:rPr>
                <w:b/>
                <w:spacing w:val="-4"/>
                <w:sz w:val="18"/>
              </w:rPr>
              <w:t xml:space="preserve"> </w:t>
            </w:r>
            <w:r>
              <w:rPr>
                <w:b/>
                <w:sz w:val="18"/>
              </w:rPr>
              <w:t>Naknade</w:t>
            </w:r>
            <w:r>
              <w:rPr>
                <w:b/>
                <w:spacing w:val="-1"/>
                <w:sz w:val="18"/>
              </w:rPr>
              <w:t xml:space="preserve"> </w:t>
            </w:r>
            <w:r>
              <w:rPr>
                <w:b/>
                <w:sz w:val="18"/>
              </w:rPr>
              <w:t>za</w:t>
            </w:r>
            <w:r>
              <w:rPr>
                <w:b/>
                <w:spacing w:val="-1"/>
                <w:sz w:val="18"/>
              </w:rPr>
              <w:t xml:space="preserve"> </w:t>
            </w:r>
            <w:r>
              <w:rPr>
                <w:b/>
                <w:sz w:val="18"/>
              </w:rPr>
              <w:t>rad</w:t>
            </w:r>
            <w:r>
              <w:rPr>
                <w:b/>
                <w:spacing w:val="-1"/>
                <w:sz w:val="18"/>
              </w:rPr>
              <w:t xml:space="preserve"> </w:t>
            </w:r>
            <w:r>
              <w:rPr>
                <w:b/>
                <w:sz w:val="18"/>
              </w:rPr>
              <w:t>predstavničkih</w:t>
            </w:r>
            <w:r>
              <w:rPr>
                <w:b/>
                <w:spacing w:val="-1"/>
                <w:sz w:val="18"/>
              </w:rPr>
              <w:t xml:space="preserve"> </w:t>
            </w:r>
            <w:r>
              <w:rPr>
                <w:b/>
                <w:spacing w:val="-10"/>
                <w:sz w:val="18"/>
              </w:rPr>
              <w:t>i</w:t>
            </w:r>
          </w:p>
        </w:tc>
        <w:tc>
          <w:tcPr>
            <w:tcW w:w="1383" w:type="dxa"/>
          </w:tcPr>
          <w:p w14:paraId="60F2DCE2" w14:textId="77777777" w:rsidR="006C5739" w:rsidRDefault="00B8641A">
            <w:pPr>
              <w:pStyle w:val="TableParagraph"/>
              <w:spacing w:before="198" w:line="187" w:lineRule="exact"/>
              <w:ind w:right="155"/>
              <w:jc w:val="right"/>
              <w:rPr>
                <w:b/>
                <w:sz w:val="18"/>
              </w:rPr>
            </w:pPr>
            <w:r>
              <w:rPr>
                <w:b/>
                <w:spacing w:val="-2"/>
                <w:sz w:val="18"/>
              </w:rPr>
              <w:t>33.847,05</w:t>
            </w:r>
          </w:p>
        </w:tc>
        <w:tc>
          <w:tcPr>
            <w:tcW w:w="1358" w:type="dxa"/>
          </w:tcPr>
          <w:p w14:paraId="6010C13C" w14:textId="77777777" w:rsidR="006C5739" w:rsidRDefault="006C5739">
            <w:pPr>
              <w:pStyle w:val="TableParagraph"/>
              <w:rPr>
                <w:rFonts w:ascii="Times New Roman"/>
                <w:sz w:val="18"/>
              </w:rPr>
            </w:pPr>
          </w:p>
        </w:tc>
        <w:tc>
          <w:tcPr>
            <w:tcW w:w="1358" w:type="dxa"/>
          </w:tcPr>
          <w:p w14:paraId="7DD213A7" w14:textId="77777777" w:rsidR="006C5739" w:rsidRDefault="006C5739">
            <w:pPr>
              <w:pStyle w:val="TableParagraph"/>
              <w:rPr>
                <w:rFonts w:ascii="Times New Roman"/>
                <w:sz w:val="18"/>
              </w:rPr>
            </w:pPr>
          </w:p>
        </w:tc>
        <w:tc>
          <w:tcPr>
            <w:tcW w:w="1251" w:type="dxa"/>
          </w:tcPr>
          <w:p w14:paraId="7F48ED58" w14:textId="77777777" w:rsidR="006C5739" w:rsidRDefault="00B8641A">
            <w:pPr>
              <w:pStyle w:val="TableParagraph"/>
              <w:spacing w:before="198" w:line="187" w:lineRule="exact"/>
              <w:ind w:right="42"/>
              <w:jc w:val="right"/>
              <w:rPr>
                <w:b/>
                <w:sz w:val="18"/>
              </w:rPr>
            </w:pPr>
            <w:r>
              <w:rPr>
                <w:b/>
                <w:spacing w:val="-2"/>
                <w:sz w:val="18"/>
              </w:rPr>
              <w:t>35.389,68</w:t>
            </w:r>
          </w:p>
        </w:tc>
        <w:tc>
          <w:tcPr>
            <w:tcW w:w="846" w:type="dxa"/>
          </w:tcPr>
          <w:p w14:paraId="2BC63697" w14:textId="77777777" w:rsidR="006C5739" w:rsidRDefault="00B8641A">
            <w:pPr>
              <w:pStyle w:val="TableParagraph"/>
              <w:spacing w:before="198" w:line="187" w:lineRule="exact"/>
              <w:ind w:right="93"/>
              <w:jc w:val="right"/>
              <w:rPr>
                <w:b/>
                <w:sz w:val="18"/>
              </w:rPr>
            </w:pPr>
            <w:r>
              <w:rPr>
                <w:b/>
                <w:spacing w:val="-2"/>
                <w:sz w:val="18"/>
              </w:rPr>
              <w:t>104,56%</w:t>
            </w:r>
          </w:p>
        </w:tc>
        <w:tc>
          <w:tcPr>
            <w:tcW w:w="754" w:type="dxa"/>
            <w:vMerge/>
            <w:tcBorders>
              <w:top w:val="nil"/>
            </w:tcBorders>
          </w:tcPr>
          <w:p w14:paraId="6E290ECD" w14:textId="77777777" w:rsidR="006C5739" w:rsidRDefault="006C5739">
            <w:pPr>
              <w:rPr>
                <w:sz w:val="2"/>
                <w:szCs w:val="2"/>
              </w:rPr>
            </w:pPr>
          </w:p>
        </w:tc>
      </w:tr>
      <w:tr w:rsidR="006C5739" w14:paraId="2EC8FEAF" w14:textId="77777777">
        <w:trPr>
          <w:trHeight w:val="439"/>
        </w:trPr>
        <w:tc>
          <w:tcPr>
            <w:tcW w:w="3700" w:type="dxa"/>
          </w:tcPr>
          <w:p w14:paraId="35D3C137" w14:textId="77777777" w:rsidR="006C5739" w:rsidRDefault="00B8641A">
            <w:pPr>
              <w:pStyle w:val="TableParagraph"/>
              <w:spacing w:line="237" w:lineRule="auto"/>
              <w:ind w:left="155" w:right="246"/>
              <w:rPr>
                <w:b/>
                <w:sz w:val="18"/>
              </w:rPr>
            </w:pPr>
            <w:r>
              <w:rPr>
                <w:b/>
                <w:sz w:val="18"/>
              </w:rPr>
              <w:t>izvršnih</w:t>
            </w:r>
            <w:r>
              <w:rPr>
                <w:b/>
                <w:spacing w:val="-10"/>
                <w:sz w:val="18"/>
              </w:rPr>
              <w:t xml:space="preserve"> </w:t>
            </w:r>
            <w:r>
              <w:rPr>
                <w:b/>
                <w:sz w:val="18"/>
              </w:rPr>
              <w:t>tijela,</w:t>
            </w:r>
            <w:r>
              <w:rPr>
                <w:b/>
                <w:spacing w:val="-10"/>
                <w:sz w:val="18"/>
              </w:rPr>
              <w:t xml:space="preserve"> </w:t>
            </w:r>
            <w:r>
              <w:rPr>
                <w:b/>
                <w:sz w:val="18"/>
              </w:rPr>
              <w:t>povjerenstava</w:t>
            </w:r>
            <w:r>
              <w:rPr>
                <w:b/>
                <w:spacing w:val="-10"/>
                <w:sz w:val="18"/>
              </w:rPr>
              <w:t xml:space="preserve"> </w:t>
            </w:r>
            <w:r>
              <w:rPr>
                <w:b/>
                <w:sz w:val="18"/>
              </w:rPr>
              <w:t>i</w:t>
            </w:r>
            <w:r>
              <w:rPr>
                <w:b/>
                <w:spacing w:val="-10"/>
                <w:sz w:val="18"/>
              </w:rPr>
              <w:t xml:space="preserve"> </w:t>
            </w:r>
            <w:r>
              <w:rPr>
                <w:b/>
                <w:sz w:val="18"/>
              </w:rPr>
              <w:t>slično 3292 Premije osiguranja</w:t>
            </w:r>
          </w:p>
        </w:tc>
        <w:tc>
          <w:tcPr>
            <w:tcW w:w="1383" w:type="dxa"/>
          </w:tcPr>
          <w:p w14:paraId="17A82C0E" w14:textId="77777777" w:rsidR="006C5739" w:rsidRDefault="00B8641A">
            <w:pPr>
              <w:pStyle w:val="TableParagraph"/>
              <w:spacing w:before="198"/>
              <w:ind w:right="155"/>
              <w:jc w:val="right"/>
              <w:rPr>
                <w:b/>
                <w:sz w:val="18"/>
              </w:rPr>
            </w:pPr>
            <w:r>
              <w:rPr>
                <w:b/>
                <w:spacing w:val="-2"/>
                <w:sz w:val="18"/>
              </w:rPr>
              <w:t>73.346,22</w:t>
            </w:r>
          </w:p>
        </w:tc>
        <w:tc>
          <w:tcPr>
            <w:tcW w:w="1358" w:type="dxa"/>
          </w:tcPr>
          <w:p w14:paraId="29AEDD18" w14:textId="77777777" w:rsidR="006C5739" w:rsidRDefault="006C5739">
            <w:pPr>
              <w:pStyle w:val="TableParagraph"/>
              <w:rPr>
                <w:rFonts w:ascii="Times New Roman"/>
                <w:sz w:val="18"/>
              </w:rPr>
            </w:pPr>
          </w:p>
        </w:tc>
        <w:tc>
          <w:tcPr>
            <w:tcW w:w="1358" w:type="dxa"/>
          </w:tcPr>
          <w:p w14:paraId="3464AA8D" w14:textId="77777777" w:rsidR="006C5739" w:rsidRDefault="006C5739">
            <w:pPr>
              <w:pStyle w:val="TableParagraph"/>
              <w:rPr>
                <w:rFonts w:ascii="Times New Roman"/>
                <w:sz w:val="18"/>
              </w:rPr>
            </w:pPr>
          </w:p>
        </w:tc>
        <w:tc>
          <w:tcPr>
            <w:tcW w:w="1251" w:type="dxa"/>
          </w:tcPr>
          <w:p w14:paraId="14EFABFB" w14:textId="77777777" w:rsidR="006C5739" w:rsidRDefault="00B8641A">
            <w:pPr>
              <w:pStyle w:val="TableParagraph"/>
              <w:spacing w:before="198"/>
              <w:ind w:right="42"/>
              <w:jc w:val="right"/>
              <w:rPr>
                <w:b/>
                <w:sz w:val="18"/>
              </w:rPr>
            </w:pPr>
            <w:r>
              <w:rPr>
                <w:b/>
                <w:spacing w:val="-2"/>
                <w:sz w:val="18"/>
              </w:rPr>
              <w:t>100.293,30</w:t>
            </w:r>
          </w:p>
        </w:tc>
        <w:tc>
          <w:tcPr>
            <w:tcW w:w="846" w:type="dxa"/>
          </w:tcPr>
          <w:p w14:paraId="49A57DF8" w14:textId="77777777" w:rsidR="006C5739" w:rsidRDefault="00B8641A">
            <w:pPr>
              <w:pStyle w:val="TableParagraph"/>
              <w:spacing w:before="198"/>
              <w:ind w:right="93"/>
              <w:jc w:val="right"/>
              <w:rPr>
                <w:b/>
                <w:sz w:val="18"/>
              </w:rPr>
            </w:pPr>
            <w:r>
              <w:rPr>
                <w:b/>
                <w:spacing w:val="-2"/>
                <w:sz w:val="18"/>
              </w:rPr>
              <w:t>136,74%</w:t>
            </w:r>
          </w:p>
        </w:tc>
        <w:tc>
          <w:tcPr>
            <w:tcW w:w="754" w:type="dxa"/>
            <w:vMerge/>
            <w:tcBorders>
              <w:top w:val="nil"/>
            </w:tcBorders>
          </w:tcPr>
          <w:p w14:paraId="6CDE7F5D" w14:textId="77777777" w:rsidR="006C5739" w:rsidRDefault="006C5739">
            <w:pPr>
              <w:rPr>
                <w:sz w:val="2"/>
                <w:szCs w:val="2"/>
              </w:rPr>
            </w:pPr>
          </w:p>
        </w:tc>
      </w:tr>
      <w:tr w:rsidR="006C5739" w14:paraId="05EF7025" w14:textId="77777777">
        <w:trPr>
          <w:trHeight w:val="277"/>
        </w:trPr>
        <w:tc>
          <w:tcPr>
            <w:tcW w:w="3700" w:type="dxa"/>
          </w:tcPr>
          <w:p w14:paraId="6FDF48A0" w14:textId="77777777" w:rsidR="006C5739" w:rsidRDefault="00B8641A">
            <w:pPr>
              <w:pStyle w:val="TableParagraph"/>
              <w:spacing w:before="28"/>
              <w:ind w:left="155"/>
              <w:rPr>
                <w:b/>
                <w:sz w:val="18"/>
              </w:rPr>
            </w:pPr>
            <w:r>
              <w:rPr>
                <w:b/>
                <w:sz w:val="18"/>
              </w:rPr>
              <w:t>3293</w:t>
            </w:r>
            <w:r>
              <w:rPr>
                <w:b/>
                <w:spacing w:val="-1"/>
                <w:sz w:val="18"/>
              </w:rPr>
              <w:t xml:space="preserve"> </w:t>
            </w:r>
            <w:r>
              <w:rPr>
                <w:b/>
                <w:spacing w:val="-2"/>
                <w:sz w:val="18"/>
              </w:rPr>
              <w:t>Reprezentacija</w:t>
            </w:r>
          </w:p>
        </w:tc>
        <w:tc>
          <w:tcPr>
            <w:tcW w:w="1383" w:type="dxa"/>
          </w:tcPr>
          <w:p w14:paraId="63F22626" w14:textId="77777777" w:rsidR="006C5739" w:rsidRDefault="00B8641A">
            <w:pPr>
              <w:pStyle w:val="TableParagraph"/>
              <w:spacing w:before="28"/>
              <w:ind w:right="155"/>
              <w:jc w:val="right"/>
              <w:rPr>
                <w:b/>
                <w:sz w:val="18"/>
              </w:rPr>
            </w:pPr>
            <w:r>
              <w:rPr>
                <w:b/>
                <w:spacing w:val="-2"/>
                <w:sz w:val="18"/>
              </w:rPr>
              <w:t>57.638,51</w:t>
            </w:r>
          </w:p>
        </w:tc>
        <w:tc>
          <w:tcPr>
            <w:tcW w:w="1358" w:type="dxa"/>
          </w:tcPr>
          <w:p w14:paraId="5BAE5BBE" w14:textId="77777777" w:rsidR="006C5739" w:rsidRDefault="006C5739">
            <w:pPr>
              <w:pStyle w:val="TableParagraph"/>
              <w:rPr>
                <w:rFonts w:ascii="Times New Roman"/>
                <w:sz w:val="18"/>
              </w:rPr>
            </w:pPr>
          </w:p>
        </w:tc>
        <w:tc>
          <w:tcPr>
            <w:tcW w:w="1358" w:type="dxa"/>
          </w:tcPr>
          <w:p w14:paraId="4B025CFE" w14:textId="77777777" w:rsidR="006C5739" w:rsidRDefault="006C5739">
            <w:pPr>
              <w:pStyle w:val="TableParagraph"/>
              <w:rPr>
                <w:rFonts w:ascii="Times New Roman"/>
                <w:sz w:val="18"/>
              </w:rPr>
            </w:pPr>
          </w:p>
        </w:tc>
        <w:tc>
          <w:tcPr>
            <w:tcW w:w="1251" w:type="dxa"/>
          </w:tcPr>
          <w:p w14:paraId="34B6555D" w14:textId="77777777" w:rsidR="006C5739" w:rsidRDefault="00B8641A">
            <w:pPr>
              <w:pStyle w:val="TableParagraph"/>
              <w:spacing w:before="28"/>
              <w:ind w:right="42"/>
              <w:jc w:val="right"/>
              <w:rPr>
                <w:b/>
                <w:sz w:val="18"/>
              </w:rPr>
            </w:pPr>
            <w:r>
              <w:rPr>
                <w:b/>
                <w:spacing w:val="-2"/>
                <w:sz w:val="18"/>
              </w:rPr>
              <w:t>71.209,40</w:t>
            </w:r>
          </w:p>
        </w:tc>
        <w:tc>
          <w:tcPr>
            <w:tcW w:w="846" w:type="dxa"/>
          </w:tcPr>
          <w:p w14:paraId="51F5A980" w14:textId="77777777" w:rsidR="006C5739" w:rsidRDefault="00B8641A">
            <w:pPr>
              <w:pStyle w:val="TableParagraph"/>
              <w:spacing w:before="28"/>
              <w:ind w:right="93"/>
              <w:jc w:val="right"/>
              <w:rPr>
                <w:b/>
                <w:sz w:val="18"/>
              </w:rPr>
            </w:pPr>
            <w:r>
              <w:rPr>
                <w:b/>
                <w:spacing w:val="-2"/>
                <w:sz w:val="18"/>
              </w:rPr>
              <w:t>123,54%</w:t>
            </w:r>
          </w:p>
        </w:tc>
        <w:tc>
          <w:tcPr>
            <w:tcW w:w="754" w:type="dxa"/>
            <w:vMerge/>
            <w:tcBorders>
              <w:top w:val="nil"/>
            </w:tcBorders>
          </w:tcPr>
          <w:p w14:paraId="58746FBC" w14:textId="77777777" w:rsidR="006C5739" w:rsidRDefault="006C5739">
            <w:pPr>
              <w:rPr>
                <w:sz w:val="2"/>
                <w:szCs w:val="2"/>
              </w:rPr>
            </w:pPr>
          </w:p>
        </w:tc>
      </w:tr>
      <w:tr w:rsidR="006C5739" w14:paraId="4CCDCBAC" w14:textId="77777777">
        <w:trPr>
          <w:trHeight w:val="285"/>
        </w:trPr>
        <w:tc>
          <w:tcPr>
            <w:tcW w:w="3700" w:type="dxa"/>
          </w:tcPr>
          <w:p w14:paraId="4DADDDAF" w14:textId="77777777" w:rsidR="006C5739" w:rsidRDefault="00B8641A">
            <w:pPr>
              <w:pStyle w:val="TableParagraph"/>
              <w:spacing w:before="36"/>
              <w:ind w:left="155"/>
              <w:rPr>
                <w:b/>
                <w:sz w:val="18"/>
              </w:rPr>
            </w:pPr>
            <w:r>
              <w:rPr>
                <w:b/>
                <w:sz w:val="18"/>
              </w:rPr>
              <w:t>3294</w:t>
            </w:r>
            <w:r>
              <w:rPr>
                <w:b/>
                <w:spacing w:val="-1"/>
                <w:sz w:val="18"/>
              </w:rPr>
              <w:t xml:space="preserve"> </w:t>
            </w:r>
            <w:r>
              <w:rPr>
                <w:b/>
                <w:spacing w:val="-2"/>
                <w:sz w:val="18"/>
              </w:rPr>
              <w:t>Članarine</w:t>
            </w:r>
          </w:p>
        </w:tc>
        <w:tc>
          <w:tcPr>
            <w:tcW w:w="1383" w:type="dxa"/>
          </w:tcPr>
          <w:p w14:paraId="221E5CCA" w14:textId="77777777" w:rsidR="006C5739" w:rsidRDefault="00B8641A">
            <w:pPr>
              <w:pStyle w:val="TableParagraph"/>
              <w:spacing w:before="36"/>
              <w:ind w:right="155"/>
              <w:jc w:val="right"/>
              <w:rPr>
                <w:b/>
                <w:sz w:val="18"/>
              </w:rPr>
            </w:pPr>
            <w:r>
              <w:rPr>
                <w:b/>
                <w:spacing w:val="-2"/>
                <w:sz w:val="18"/>
              </w:rPr>
              <w:t>16.880,86</w:t>
            </w:r>
          </w:p>
        </w:tc>
        <w:tc>
          <w:tcPr>
            <w:tcW w:w="1358" w:type="dxa"/>
          </w:tcPr>
          <w:p w14:paraId="01DA7F8A" w14:textId="77777777" w:rsidR="006C5739" w:rsidRDefault="006C5739">
            <w:pPr>
              <w:pStyle w:val="TableParagraph"/>
              <w:rPr>
                <w:rFonts w:ascii="Times New Roman"/>
                <w:sz w:val="18"/>
              </w:rPr>
            </w:pPr>
          </w:p>
        </w:tc>
        <w:tc>
          <w:tcPr>
            <w:tcW w:w="1358" w:type="dxa"/>
          </w:tcPr>
          <w:p w14:paraId="365B6F8E" w14:textId="77777777" w:rsidR="006C5739" w:rsidRDefault="006C5739">
            <w:pPr>
              <w:pStyle w:val="TableParagraph"/>
              <w:rPr>
                <w:rFonts w:ascii="Times New Roman"/>
                <w:sz w:val="18"/>
              </w:rPr>
            </w:pPr>
          </w:p>
        </w:tc>
        <w:tc>
          <w:tcPr>
            <w:tcW w:w="1251" w:type="dxa"/>
          </w:tcPr>
          <w:p w14:paraId="6CD36AAF" w14:textId="77777777" w:rsidR="006C5739" w:rsidRDefault="00B8641A">
            <w:pPr>
              <w:pStyle w:val="TableParagraph"/>
              <w:spacing w:before="36"/>
              <w:ind w:right="42"/>
              <w:jc w:val="right"/>
              <w:rPr>
                <w:b/>
                <w:sz w:val="18"/>
              </w:rPr>
            </w:pPr>
            <w:r>
              <w:rPr>
                <w:b/>
                <w:spacing w:val="-2"/>
                <w:sz w:val="18"/>
              </w:rPr>
              <w:t>18.468,31</w:t>
            </w:r>
          </w:p>
        </w:tc>
        <w:tc>
          <w:tcPr>
            <w:tcW w:w="846" w:type="dxa"/>
          </w:tcPr>
          <w:p w14:paraId="05B0B317" w14:textId="77777777" w:rsidR="006C5739" w:rsidRDefault="00B8641A">
            <w:pPr>
              <w:pStyle w:val="TableParagraph"/>
              <w:spacing w:before="36"/>
              <w:ind w:right="93"/>
              <w:jc w:val="right"/>
              <w:rPr>
                <w:b/>
                <w:sz w:val="18"/>
              </w:rPr>
            </w:pPr>
            <w:r>
              <w:rPr>
                <w:b/>
                <w:spacing w:val="-2"/>
                <w:sz w:val="18"/>
              </w:rPr>
              <w:t>109,40%</w:t>
            </w:r>
          </w:p>
        </w:tc>
        <w:tc>
          <w:tcPr>
            <w:tcW w:w="754" w:type="dxa"/>
            <w:vMerge/>
            <w:tcBorders>
              <w:top w:val="nil"/>
            </w:tcBorders>
          </w:tcPr>
          <w:p w14:paraId="66D3220A" w14:textId="77777777" w:rsidR="006C5739" w:rsidRDefault="006C5739">
            <w:pPr>
              <w:rPr>
                <w:sz w:val="2"/>
                <w:szCs w:val="2"/>
              </w:rPr>
            </w:pPr>
          </w:p>
        </w:tc>
      </w:tr>
      <w:tr w:rsidR="006C5739" w14:paraId="0264161E" w14:textId="77777777">
        <w:trPr>
          <w:trHeight w:val="285"/>
        </w:trPr>
        <w:tc>
          <w:tcPr>
            <w:tcW w:w="3700" w:type="dxa"/>
          </w:tcPr>
          <w:p w14:paraId="0E0B70DC" w14:textId="77777777" w:rsidR="006C5739" w:rsidRDefault="00B8641A">
            <w:pPr>
              <w:pStyle w:val="TableParagraph"/>
              <w:spacing w:before="36"/>
              <w:ind w:left="155"/>
              <w:rPr>
                <w:b/>
                <w:sz w:val="18"/>
              </w:rPr>
            </w:pPr>
            <w:r>
              <w:rPr>
                <w:b/>
                <w:sz w:val="18"/>
              </w:rPr>
              <w:t>3295</w:t>
            </w:r>
            <w:r>
              <w:rPr>
                <w:b/>
                <w:spacing w:val="-1"/>
                <w:sz w:val="18"/>
              </w:rPr>
              <w:t xml:space="preserve"> </w:t>
            </w:r>
            <w:r>
              <w:rPr>
                <w:b/>
                <w:sz w:val="18"/>
              </w:rPr>
              <w:t>Pristojbe</w:t>
            </w:r>
            <w:r>
              <w:rPr>
                <w:b/>
                <w:spacing w:val="-1"/>
                <w:sz w:val="18"/>
              </w:rPr>
              <w:t xml:space="preserve"> </w:t>
            </w:r>
            <w:r>
              <w:rPr>
                <w:b/>
                <w:sz w:val="18"/>
              </w:rPr>
              <w:t>i</w:t>
            </w:r>
            <w:r>
              <w:rPr>
                <w:b/>
                <w:spacing w:val="-1"/>
                <w:sz w:val="18"/>
              </w:rPr>
              <w:t xml:space="preserve"> </w:t>
            </w:r>
            <w:r>
              <w:rPr>
                <w:b/>
                <w:spacing w:val="-2"/>
                <w:sz w:val="18"/>
              </w:rPr>
              <w:t>naknade</w:t>
            </w:r>
          </w:p>
        </w:tc>
        <w:tc>
          <w:tcPr>
            <w:tcW w:w="1383" w:type="dxa"/>
          </w:tcPr>
          <w:p w14:paraId="67F5668F" w14:textId="77777777" w:rsidR="006C5739" w:rsidRDefault="00B8641A">
            <w:pPr>
              <w:pStyle w:val="TableParagraph"/>
              <w:spacing w:before="36"/>
              <w:ind w:right="155"/>
              <w:jc w:val="right"/>
              <w:rPr>
                <w:b/>
                <w:sz w:val="18"/>
              </w:rPr>
            </w:pPr>
            <w:r>
              <w:rPr>
                <w:b/>
                <w:spacing w:val="-2"/>
                <w:sz w:val="18"/>
              </w:rPr>
              <w:t>206.382,95</w:t>
            </w:r>
          </w:p>
        </w:tc>
        <w:tc>
          <w:tcPr>
            <w:tcW w:w="1358" w:type="dxa"/>
          </w:tcPr>
          <w:p w14:paraId="4C6C7675" w14:textId="77777777" w:rsidR="006C5739" w:rsidRDefault="006C5739">
            <w:pPr>
              <w:pStyle w:val="TableParagraph"/>
              <w:rPr>
                <w:rFonts w:ascii="Times New Roman"/>
                <w:sz w:val="18"/>
              </w:rPr>
            </w:pPr>
          </w:p>
        </w:tc>
        <w:tc>
          <w:tcPr>
            <w:tcW w:w="1358" w:type="dxa"/>
          </w:tcPr>
          <w:p w14:paraId="78093FAA" w14:textId="77777777" w:rsidR="006C5739" w:rsidRDefault="006C5739">
            <w:pPr>
              <w:pStyle w:val="TableParagraph"/>
              <w:rPr>
                <w:rFonts w:ascii="Times New Roman"/>
                <w:sz w:val="18"/>
              </w:rPr>
            </w:pPr>
          </w:p>
        </w:tc>
        <w:tc>
          <w:tcPr>
            <w:tcW w:w="1251" w:type="dxa"/>
          </w:tcPr>
          <w:p w14:paraId="15DC62CF" w14:textId="77777777" w:rsidR="006C5739" w:rsidRDefault="00B8641A">
            <w:pPr>
              <w:pStyle w:val="TableParagraph"/>
              <w:spacing w:before="36"/>
              <w:ind w:right="42"/>
              <w:jc w:val="right"/>
              <w:rPr>
                <w:b/>
                <w:sz w:val="18"/>
              </w:rPr>
            </w:pPr>
            <w:r>
              <w:rPr>
                <w:b/>
                <w:spacing w:val="-2"/>
                <w:sz w:val="18"/>
              </w:rPr>
              <w:t>196.752,10</w:t>
            </w:r>
          </w:p>
        </w:tc>
        <w:tc>
          <w:tcPr>
            <w:tcW w:w="846" w:type="dxa"/>
          </w:tcPr>
          <w:p w14:paraId="42C75107" w14:textId="77777777" w:rsidR="006C5739" w:rsidRDefault="00B8641A">
            <w:pPr>
              <w:pStyle w:val="TableParagraph"/>
              <w:spacing w:before="36"/>
              <w:ind w:right="93"/>
              <w:jc w:val="right"/>
              <w:rPr>
                <w:b/>
                <w:sz w:val="18"/>
              </w:rPr>
            </w:pPr>
            <w:r>
              <w:rPr>
                <w:b/>
                <w:spacing w:val="-2"/>
                <w:sz w:val="18"/>
              </w:rPr>
              <w:t>95,33%</w:t>
            </w:r>
          </w:p>
        </w:tc>
        <w:tc>
          <w:tcPr>
            <w:tcW w:w="754" w:type="dxa"/>
            <w:vMerge/>
            <w:tcBorders>
              <w:top w:val="nil"/>
            </w:tcBorders>
          </w:tcPr>
          <w:p w14:paraId="737C4B5D" w14:textId="77777777" w:rsidR="006C5739" w:rsidRDefault="006C5739">
            <w:pPr>
              <w:rPr>
                <w:sz w:val="2"/>
                <w:szCs w:val="2"/>
              </w:rPr>
            </w:pPr>
          </w:p>
        </w:tc>
      </w:tr>
      <w:tr w:rsidR="006C5739" w14:paraId="74DEADDB" w14:textId="77777777">
        <w:trPr>
          <w:trHeight w:val="285"/>
        </w:trPr>
        <w:tc>
          <w:tcPr>
            <w:tcW w:w="3700" w:type="dxa"/>
          </w:tcPr>
          <w:p w14:paraId="54B11C98" w14:textId="77777777" w:rsidR="006C5739" w:rsidRDefault="00B8641A">
            <w:pPr>
              <w:pStyle w:val="TableParagraph"/>
              <w:spacing w:before="36"/>
              <w:ind w:left="155"/>
              <w:rPr>
                <w:b/>
                <w:sz w:val="18"/>
              </w:rPr>
            </w:pPr>
            <w:r>
              <w:rPr>
                <w:b/>
                <w:sz w:val="18"/>
              </w:rPr>
              <w:t>3296</w:t>
            </w:r>
            <w:r>
              <w:rPr>
                <w:b/>
                <w:spacing w:val="-4"/>
                <w:sz w:val="18"/>
              </w:rPr>
              <w:t xml:space="preserve"> </w:t>
            </w:r>
            <w:r>
              <w:rPr>
                <w:b/>
                <w:sz w:val="18"/>
              </w:rPr>
              <w:t>Troškovi</w:t>
            </w:r>
            <w:r>
              <w:rPr>
                <w:b/>
                <w:spacing w:val="-1"/>
                <w:sz w:val="18"/>
              </w:rPr>
              <w:t xml:space="preserve"> </w:t>
            </w:r>
            <w:r>
              <w:rPr>
                <w:b/>
                <w:sz w:val="18"/>
              </w:rPr>
              <w:t>sudskih</w:t>
            </w:r>
            <w:r>
              <w:rPr>
                <w:b/>
                <w:spacing w:val="-1"/>
                <w:sz w:val="18"/>
              </w:rPr>
              <w:t xml:space="preserve"> </w:t>
            </w:r>
            <w:r>
              <w:rPr>
                <w:b/>
                <w:spacing w:val="-2"/>
                <w:sz w:val="18"/>
              </w:rPr>
              <w:t>postupaka</w:t>
            </w:r>
          </w:p>
        </w:tc>
        <w:tc>
          <w:tcPr>
            <w:tcW w:w="1383" w:type="dxa"/>
          </w:tcPr>
          <w:p w14:paraId="29A2C6B1" w14:textId="77777777" w:rsidR="006C5739" w:rsidRDefault="00B8641A">
            <w:pPr>
              <w:pStyle w:val="TableParagraph"/>
              <w:spacing w:before="36"/>
              <w:ind w:right="155"/>
              <w:jc w:val="right"/>
              <w:rPr>
                <w:b/>
                <w:sz w:val="18"/>
              </w:rPr>
            </w:pPr>
            <w:r>
              <w:rPr>
                <w:b/>
                <w:spacing w:val="-2"/>
                <w:sz w:val="18"/>
              </w:rPr>
              <w:t>116.601,91</w:t>
            </w:r>
          </w:p>
        </w:tc>
        <w:tc>
          <w:tcPr>
            <w:tcW w:w="1358" w:type="dxa"/>
          </w:tcPr>
          <w:p w14:paraId="64AD4C1D" w14:textId="77777777" w:rsidR="006C5739" w:rsidRDefault="006C5739">
            <w:pPr>
              <w:pStyle w:val="TableParagraph"/>
              <w:rPr>
                <w:rFonts w:ascii="Times New Roman"/>
                <w:sz w:val="18"/>
              </w:rPr>
            </w:pPr>
          </w:p>
        </w:tc>
        <w:tc>
          <w:tcPr>
            <w:tcW w:w="1358" w:type="dxa"/>
          </w:tcPr>
          <w:p w14:paraId="674DF03D" w14:textId="77777777" w:rsidR="006C5739" w:rsidRDefault="006C5739">
            <w:pPr>
              <w:pStyle w:val="TableParagraph"/>
              <w:rPr>
                <w:rFonts w:ascii="Times New Roman"/>
                <w:sz w:val="18"/>
              </w:rPr>
            </w:pPr>
          </w:p>
        </w:tc>
        <w:tc>
          <w:tcPr>
            <w:tcW w:w="1251" w:type="dxa"/>
          </w:tcPr>
          <w:p w14:paraId="34065018" w14:textId="77777777" w:rsidR="006C5739" w:rsidRDefault="00B8641A">
            <w:pPr>
              <w:pStyle w:val="TableParagraph"/>
              <w:spacing w:before="36"/>
              <w:ind w:right="42"/>
              <w:jc w:val="right"/>
              <w:rPr>
                <w:b/>
                <w:sz w:val="18"/>
              </w:rPr>
            </w:pPr>
            <w:r>
              <w:rPr>
                <w:b/>
                <w:spacing w:val="-2"/>
                <w:sz w:val="18"/>
              </w:rPr>
              <w:t>15.320,09</w:t>
            </w:r>
          </w:p>
        </w:tc>
        <w:tc>
          <w:tcPr>
            <w:tcW w:w="846" w:type="dxa"/>
          </w:tcPr>
          <w:p w14:paraId="713B6CD3" w14:textId="77777777" w:rsidR="006C5739" w:rsidRDefault="00B8641A">
            <w:pPr>
              <w:pStyle w:val="TableParagraph"/>
              <w:spacing w:before="36"/>
              <w:ind w:right="93"/>
              <w:jc w:val="right"/>
              <w:rPr>
                <w:b/>
                <w:sz w:val="18"/>
              </w:rPr>
            </w:pPr>
            <w:r>
              <w:rPr>
                <w:b/>
                <w:spacing w:val="-2"/>
                <w:sz w:val="18"/>
              </w:rPr>
              <w:t>13,14%</w:t>
            </w:r>
          </w:p>
        </w:tc>
        <w:tc>
          <w:tcPr>
            <w:tcW w:w="754" w:type="dxa"/>
            <w:vMerge/>
            <w:tcBorders>
              <w:top w:val="nil"/>
            </w:tcBorders>
          </w:tcPr>
          <w:p w14:paraId="0FCADF21" w14:textId="77777777" w:rsidR="006C5739" w:rsidRDefault="006C5739">
            <w:pPr>
              <w:rPr>
                <w:sz w:val="2"/>
                <w:szCs w:val="2"/>
              </w:rPr>
            </w:pPr>
          </w:p>
        </w:tc>
      </w:tr>
      <w:tr w:rsidR="006C5739" w14:paraId="089EE05F" w14:textId="77777777">
        <w:trPr>
          <w:trHeight w:val="690"/>
        </w:trPr>
        <w:tc>
          <w:tcPr>
            <w:tcW w:w="3700" w:type="dxa"/>
          </w:tcPr>
          <w:p w14:paraId="1DC0A598" w14:textId="77777777" w:rsidR="006C5739" w:rsidRDefault="00B8641A">
            <w:pPr>
              <w:pStyle w:val="TableParagraph"/>
              <w:spacing w:before="41" w:line="232" w:lineRule="auto"/>
              <w:ind w:left="155"/>
              <w:rPr>
                <w:b/>
                <w:sz w:val="18"/>
              </w:rPr>
            </w:pPr>
            <w:r>
              <w:rPr>
                <w:b/>
                <w:sz w:val="18"/>
              </w:rPr>
              <w:t>3299</w:t>
            </w:r>
            <w:r>
              <w:rPr>
                <w:b/>
                <w:spacing w:val="-13"/>
                <w:sz w:val="18"/>
              </w:rPr>
              <w:t xml:space="preserve"> </w:t>
            </w:r>
            <w:r>
              <w:rPr>
                <w:b/>
                <w:sz w:val="18"/>
              </w:rPr>
              <w:t>Ostali</w:t>
            </w:r>
            <w:r>
              <w:rPr>
                <w:b/>
                <w:spacing w:val="-12"/>
                <w:sz w:val="18"/>
              </w:rPr>
              <w:t xml:space="preserve"> </w:t>
            </w:r>
            <w:r>
              <w:rPr>
                <w:b/>
                <w:sz w:val="18"/>
              </w:rPr>
              <w:t>nespomenuti</w:t>
            </w:r>
            <w:r>
              <w:rPr>
                <w:b/>
                <w:spacing w:val="-13"/>
                <w:sz w:val="18"/>
              </w:rPr>
              <w:t xml:space="preserve"> </w:t>
            </w:r>
            <w:r>
              <w:rPr>
                <w:b/>
                <w:sz w:val="18"/>
              </w:rPr>
              <w:t xml:space="preserve">rashodi </w:t>
            </w:r>
            <w:r>
              <w:rPr>
                <w:b/>
                <w:spacing w:val="-2"/>
                <w:sz w:val="18"/>
              </w:rPr>
              <w:t>poslovanja</w:t>
            </w:r>
          </w:p>
          <w:p w14:paraId="029D7597" w14:textId="77777777" w:rsidR="006C5739" w:rsidRDefault="00B8641A">
            <w:pPr>
              <w:pStyle w:val="TableParagraph"/>
              <w:spacing w:line="205" w:lineRule="exact"/>
              <w:ind w:left="50"/>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383" w:type="dxa"/>
          </w:tcPr>
          <w:p w14:paraId="6DB4CC43" w14:textId="77777777" w:rsidR="006C5739" w:rsidRDefault="00B8641A">
            <w:pPr>
              <w:pStyle w:val="TableParagraph"/>
              <w:spacing w:before="36"/>
              <w:ind w:left="324"/>
              <w:rPr>
                <w:b/>
                <w:sz w:val="18"/>
              </w:rPr>
            </w:pPr>
            <w:r>
              <w:rPr>
                <w:b/>
                <w:spacing w:val="-2"/>
                <w:sz w:val="18"/>
              </w:rPr>
              <w:t>594.000,65</w:t>
            </w:r>
          </w:p>
          <w:p w14:paraId="4C0D1F33" w14:textId="77777777" w:rsidR="006C5739" w:rsidRDefault="00B8641A">
            <w:pPr>
              <w:pStyle w:val="TableParagraph"/>
              <w:spacing w:before="198"/>
              <w:ind w:left="324"/>
              <w:rPr>
                <w:b/>
                <w:sz w:val="18"/>
              </w:rPr>
            </w:pPr>
            <w:r>
              <w:rPr>
                <w:b/>
                <w:spacing w:val="-2"/>
                <w:sz w:val="18"/>
              </w:rPr>
              <w:t>336.069,99</w:t>
            </w:r>
          </w:p>
        </w:tc>
        <w:tc>
          <w:tcPr>
            <w:tcW w:w="1358" w:type="dxa"/>
          </w:tcPr>
          <w:p w14:paraId="2E72D7D9" w14:textId="77777777" w:rsidR="006C5739" w:rsidRDefault="006C5739">
            <w:pPr>
              <w:pStyle w:val="TableParagraph"/>
              <w:rPr>
                <w:b/>
                <w:sz w:val="18"/>
              </w:rPr>
            </w:pPr>
          </w:p>
          <w:p w14:paraId="06CF5E07" w14:textId="77777777" w:rsidR="006C5739" w:rsidRDefault="006C5739">
            <w:pPr>
              <w:pStyle w:val="TableParagraph"/>
              <w:spacing w:before="27"/>
              <w:rPr>
                <w:b/>
                <w:sz w:val="18"/>
              </w:rPr>
            </w:pPr>
          </w:p>
          <w:p w14:paraId="5C56DCE0" w14:textId="77777777" w:rsidR="006C5739" w:rsidRDefault="00B8641A">
            <w:pPr>
              <w:pStyle w:val="TableParagraph"/>
              <w:ind w:right="148"/>
              <w:jc w:val="right"/>
              <w:rPr>
                <w:b/>
                <w:sz w:val="18"/>
              </w:rPr>
            </w:pPr>
            <w:r>
              <w:rPr>
                <w:b/>
                <w:spacing w:val="-2"/>
                <w:sz w:val="18"/>
              </w:rPr>
              <w:t>288.996,00</w:t>
            </w:r>
          </w:p>
        </w:tc>
        <w:tc>
          <w:tcPr>
            <w:tcW w:w="1358" w:type="dxa"/>
          </w:tcPr>
          <w:p w14:paraId="0B646F45" w14:textId="77777777" w:rsidR="006C5739" w:rsidRDefault="006C5739">
            <w:pPr>
              <w:pStyle w:val="TableParagraph"/>
              <w:rPr>
                <w:b/>
                <w:sz w:val="18"/>
              </w:rPr>
            </w:pPr>
          </w:p>
          <w:p w14:paraId="270D6124" w14:textId="77777777" w:rsidR="006C5739" w:rsidRDefault="006C5739">
            <w:pPr>
              <w:pStyle w:val="TableParagraph"/>
              <w:spacing w:before="27"/>
              <w:rPr>
                <w:b/>
                <w:sz w:val="18"/>
              </w:rPr>
            </w:pPr>
          </w:p>
          <w:p w14:paraId="475468F6" w14:textId="77777777" w:rsidR="006C5739" w:rsidRDefault="00B8641A">
            <w:pPr>
              <w:pStyle w:val="TableParagraph"/>
              <w:ind w:right="156"/>
              <w:jc w:val="right"/>
              <w:rPr>
                <w:b/>
                <w:sz w:val="18"/>
              </w:rPr>
            </w:pPr>
            <w:r>
              <w:rPr>
                <w:b/>
                <w:spacing w:val="-2"/>
                <w:sz w:val="18"/>
              </w:rPr>
              <w:t>288.996,00</w:t>
            </w:r>
          </w:p>
        </w:tc>
        <w:tc>
          <w:tcPr>
            <w:tcW w:w="1251" w:type="dxa"/>
          </w:tcPr>
          <w:p w14:paraId="0C4B78C4" w14:textId="77777777" w:rsidR="006C5739" w:rsidRDefault="00B8641A">
            <w:pPr>
              <w:pStyle w:val="TableParagraph"/>
              <w:spacing w:before="36"/>
              <w:ind w:left="305"/>
              <w:rPr>
                <w:b/>
                <w:sz w:val="18"/>
              </w:rPr>
            </w:pPr>
            <w:r>
              <w:rPr>
                <w:b/>
                <w:spacing w:val="-2"/>
                <w:sz w:val="18"/>
              </w:rPr>
              <w:t>573.687,08</w:t>
            </w:r>
          </w:p>
          <w:p w14:paraId="4664B10C" w14:textId="77777777" w:rsidR="006C5739" w:rsidRDefault="00B8641A">
            <w:pPr>
              <w:pStyle w:val="TableParagraph"/>
              <w:spacing w:before="198"/>
              <w:ind w:left="305"/>
              <w:rPr>
                <w:b/>
                <w:sz w:val="18"/>
              </w:rPr>
            </w:pPr>
            <w:r>
              <w:rPr>
                <w:b/>
                <w:spacing w:val="-2"/>
                <w:sz w:val="18"/>
              </w:rPr>
              <w:t>131.214,66</w:t>
            </w:r>
          </w:p>
        </w:tc>
        <w:tc>
          <w:tcPr>
            <w:tcW w:w="846" w:type="dxa"/>
          </w:tcPr>
          <w:p w14:paraId="1FE8FBE4" w14:textId="77777777" w:rsidR="006C5739" w:rsidRDefault="00B8641A">
            <w:pPr>
              <w:pStyle w:val="TableParagraph"/>
              <w:spacing w:before="36"/>
              <w:ind w:left="139"/>
              <w:rPr>
                <w:b/>
                <w:sz w:val="18"/>
              </w:rPr>
            </w:pPr>
            <w:r>
              <w:rPr>
                <w:b/>
                <w:spacing w:val="-2"/>
                <w:sz w:val="18"/>
              </w:rPr>
              <w:t>96,58%</w:t>
            </w:r>
          </w:p>
          <w:p w14:paraId="48142E32" w14:textId="77777777" w:rsidR="006C5739" w:rsidRDefault="00B8641A">
            <w:pPr>
              <w:pStyle w:val="TableParagraph"/>
              <w:spacing w:before="198"/>
              <w:ind w:left="139"/>
              <w:rPr>
                <w:b/>
                <w:sz w:val="18"/>
              </w:rPr>
            </w:pPr>
            <w:r>
              <w:rPr>
                <w:b/>
                <w:spacing w:val="-2"/>
                <w:sz w:val="18"/>
              </w:rPr>
              <w:t>39,04%</w:t>
            </w:r>
          </w:p>
        </w:tc>
        <w:tc>
          <w:tcPr>
            <w:tcW w:w="754" w:type="dxa"/>
          </w:tcPr>
          <w:p w14:paraId="493D223C" w14:textId="77777777" w:rsidR="006C5739" w:rsidRDefault="006C5739">
            <w:pPr>
              <w:pStyle w:val="TableParagraph"/>
              <w:rPr>
                <w:b/>
                <w:sz w:val="18"/>
              </w:rPr>
            </w:pPr>
          </w:p>
          <w:p w14:paraId="49572B1E" w14:textId="77777777" w:rsidR="006C5739" w:rsidRDefault="006C5739">
            <w:pPr>
              <w:pStyle w:val="TableParagraph"/>
              <w:spacing w:before="27"/>
              <w:rPr>
                <w:b/>
                <w:sz w:val="18"/>
              </w:rPr>
            </w:pPr>
          </w:p>
          <w:p w14:paraId="301DF724" w14:textId="77777777" w:rsidR="006C5739" w:rsidRDefault="00B8641A">
            <w:pPr>
              <w:pStyle w:val="TableParagraph"/>
              <w:ind w:left="34"/>
              <w:jc w:val="center"/>
              <w:rPr>
                <w:b/>
                <w:sz w:val="18"/>
              </w:rPr>
            </w:pPr>
            <w:r>
              <w:rPr>
                <w:b/>
                <w:spacing w:val="-2"/>
                <w:sz w:val="18"/>
              </w:rPr>
              <w:t>45,40%</w:t>
            </w:r>
          </w:p>
        </w:tc>
      </w:tr>
      <w:tr w:rsidR="006C5739" w14:paraId="3378133F" w14:textId="77777777">
        <w:trPr>
          <w:trHeight w:val="647"/>
        </w:trPr>
        <w:tc>
          <w:tcPr>
            <w:tcW w:w="3700" w:type="dxa"/>
          </w:tcPr>
          <w:p w14:paraId="52124A24" w14:textId="77777777" w:rsidR="006C5739" w:rsidRDefault="00B8641A">
            <w:pPr>
              <w:pStyle w:val="TableParagraph"/>
              <w:spacing w:before="41" w:line="232" w:lineRule="auto"/>
              <w:ind w:left="110" w:right="246"/>
              <w:rPr>
                <w:b/>
                <w:sz w:val="18"/>
              </w:rPr>
            </w:pPr>
            <w:r>
              <w:rPr>
                <w:b/>
                <w:sz w:val="18"/>
              </w:rPr>
              <w:t>342</w:t>
            </w:r>
            <w:r>
              <w:rPr>
                <w:b/>
                <w:spacing w:val="-8"/>
                <w:sz w:val="18"/>
              </w:rPr>
              <w:t xml:space="preserve"> </w:t>
            </w:r>
            <w:r>
              <w:rPr>
                <w:b/>
                <w:sz w:val="18"/>
              </w:rPr>
              <w:t>Kamate</w:t>
            </w:r>
            <w:r>
              <w:rPr>
                <w:b/>
                <w:spacing w:val="-8"/>
                <w:sz w:val="18"/>
              </w:rPr>
              <w:t xml:space="preserve"> </w:t>
            </w:r>
            <w:r>
              <w:rPr>
                <w:b/>
                <w:sz w:val="18"/>
              </w:rPr>
              <w:t>za</w:t>
            </w:r>
            <w:r>
              <w:rPr>
                <w:b/>
                <w:spacing w:val="-8"/>
                <w:sz w:val="18"/>
              </w:rPr>
              <w:t xml:space="preserve"> </w:t>
            </w:r>
            <w:r>
              <w:rPr>
                <w:b/>
                <w:sz w:val="18"/>
              </w:rPr>
              <w:t>primljene</w:t>
            </w:r>
            <w:r>
              <w:rPr>
                <w:b/>
                <w:spacing w:val="-8"/>
                <w:sz w:val="18"/>
              </w:rPr>
              <w:t xml:space="preserve"> </w:t>
            </w:r>
            <w:r>
              <w:rPr>
                <w:b/>
                <w:sz w:val="18"/>
              </w:rPr>
              <w:t>kredite</w:t>
            </w:r>
            <w:r>
              <w:rPr>
                <w:b/>
                <w:spacing w:val="-8"/>
                <w:sz w:val="18"/>
              </w:rPr>
              <w:t xml:space="preserve"> </w:t>
            </w:r>
            <w:r>
              <w:rPr>
                <w:b/>
                <w:sz w:val="18"/>
              </w:rPr>
              <w:t xml:space="preserve">i </w:t>
            </w:r>
            <w:r>
              <w:rPr>
                <w:b/>
                <w:spacing w:val="-2"/>
                <w:sz w:val="18"/>
              </w:rPr>
              <w:t>zajmove</w:t>
            </w:r>
          </w:p>
          <w:p w14:paraId="22B338AC" w14:textId="77777777" w:rsidR="006C5739" w:rsidRDefault="00B8641A">
            <w:pPr>
              <w:pStyle w:val="TableParagraph"/>
              <w:spacing w:line="185" w:lineRule="exact"/>
              <w:ind w:left="155"/>
              <w:rPr>
                <w:b/>
                <w:sz w:val="18"/>
              </w:rPr>
            </w:pPr>
            <w:r>
              <w:rPr>
                <w:b/>
                <w:sz w:val="18"/>
              </w:rPr>
              <w:t>3422</w:t>
            </w:r>
            <w:r>
              <w:rPr>
                <w:b/>
                <w:spacing w:val="-1"/>
                <w:sz w:val="18"/>
              </w:rPr>
              <w:t xml:space="preserve"> </w:t>
            </w:r>
            <w:r>
              <w:rPr>
                <w:b/>
                <w:sz w:val="18"/>
              </w:rPr>
              <w:t>Kamate</w:t>
            </w:r>
            <w:r>
              <w:rPr>
                <w:b/>
                <w:spacing w:val="-1"/>
                <w:sz w:val="18"/>
              </w:rPr>
              <w:t xml:space="preserve"> </w:t>
            </w:r>
            <w:r>
              <w:rPr>
                <w:b/>
                <w:sz w:val="18"/>
              </w:rPr>
              <w:t>za</w:t>
            </w:r>
            <w:r>
              <w:rPr>
                <w:b/>
                <w:spacing w:val="-1"/>
                <w:sz w:val="18"/>
              </w:rPr>
              <w:t xml:space="preserve"> </w:t>
            </w:r>
            <w:r>
              <w:rPr>
                <w:b/>
                <w:sz w:val="18"/>
              </w:rPr>
              <w:t>primljene</w:t>
            </w:r>
            <w:r>
              <w:rPr>
                <w:b/>
                <w:spacing w:val="-1"/>
                <w:sz w:val="18"/>
              </w:rPr>
              <w:t xml:space="preserve"> </w:t>
            </w:r>
            <w:r>
              <w:rPr>
                <w:b/>
                <w:sz w:val="18"/>
              </w:rPr>
              <w:t>kredite</w:t>
            </w:r>
            <w:r>
              <w:rPr>
                <w:b/>
                <w:spacing w:val="-1"/>
                <w:sz w:val="18"/>
              </w:rPr>
              <w:t xml:space="preserve"> </w:t>
            </w:r>
            <w:r>
              <w:rPr>
                <w:b/>
                <w:spacing w:val="-10"/>
                <w:sz w:val="18"/>
              </w:rPr>
              <w:t>i</w:t>
            </w:r>
          </w:p>
        </w:tc>
        <w:tc>
          <w:tcPr>
            <w:tcW w:w="1383" w:type="dxa"/>
          </w:tcPr>
          <w:p w14:paraId="5091E00C" w14:textId="77777777" w:rsidR="006C5739" w:rsidRDefault="00B8641A">
            <w:pPr>
              <w:pStyle w:val="TableParagraph"/>
              <w:spacing w:before="36"/>
              <w:ind w:left="424"/>
              <w:rPr>
                <w:b/>
                <w:sz w:val="18"/>
              </w:rPr>
            </w:pPr>
            <w:r>
              <w:rPr>
                <w:b/>
                <w:spacing w:val="-2"/>
                <w:sz w:val="18"/>
              </w:rPr>
              <w:t>66.539,73</w:t>
            </w:r>
          </w:p>
          <w:p w14:paraId="074D03BB" w14:textId="77777777" w:rsidR="006C5739" w:rsidRDefault="00B8641A">
            <w:pPr>
              <w:pStyle w:val="TableParagraph"/>
              <w:spacing w:before="198" w:line="187" w:lineRule="exact"/>
              <w:ind w:left="424"/>
              <w:rPr>
                <w:b/>
                <w:sz w:val="18"/>
              </w:rPr>
            </w:pPr>
            <w:r>
              <w:rPr>
                <w:b/>
                <w:spacing w:val="-2"/>
                <w:sz w:val="18"/>
              </w:rPr>
              <w:t>23.529,21</w:t>
            </w:r>
          </w:p>
        </w:tc>
        <w:tc>
          <w:tcPr>
            <w:tcW w:w="1358" w:type="dxa"/>
          </w:tcPr>
          <w:p w14:paraId="3094C878" w14:textId="77777777" w:rsidR="006C5739" w:rsidRDefault="006C5739">
            <w:pPr>
              <w:pStyle w:val="TableParagraph"/>
              <w:rPr>
                <w:rFonts w:ascii="Times New Roman"/>
                <w:sz w:val="18"/>
              </w:rPr>
            </w:pPr>
          </w:p>
        </w:tc>
        <w:tc>
          <w:tcPr>
            <w:tcW w:w="1358" w:type="dxa"/>
          </w:tcPr>
          <w:p w14:paraId="56DB6B86" w14:textId="77777777" w:rsidR="006C5739" w:rsidRDefault="006C5739">
            <w:pPr>
              <w:pStyle w:val="TableParagraph"/>
              <w:rPr>
                <w:rFonts w:ascii="Times New Roman"/>
                <w:sz w:val="18"/>
              </w:rPr>
            </w:pPr>
          </w:p>
        </w:tc>
        <w:tc>
          <w:tcPr>
            <w:tcW w:w="1251" w:type="dxa"/>
          </w:tcPr>
          <w:p w14:paraId="3AB8DBE8" w14:textId="77777777" w:rsidR="006C5739" w:rsidRDefault="00B8641A">
            <w:pPr>
              <w:pStyle w:val="TableParagraph"/>
              <w:spacing w:before="36"/>
              <w:ind w:left="405"/>
              <w:rPr>
                <w:b/>
                <w:sz w:val="18"/>
              </w:rPr>
            </w:pPr>
            <w:r>
              <w:rPr>
                <w:b/>
                <w:spacing w:val="-2"/>
                <w:sz w:val="18"/>
              </w:rPr>
              <w:t>52.436,01</w:t>
            </w:r>
          </w:p>
          <w:p w14:paraId="60D92028" w14:textId="77777777" w:rsidR="006C5739" w:rsidRDefault="00B8641A">
            <w:pPr>
              <w:pStyle w:val="TableParagraph"/>
              <w:spacing w:before="198" w:line="187" w:lineRule="exact"/>
              <w:ind w:left="405"/>
              <w:rPr>
                <w:b/>
                <w:sz w:val="18"/>
              </w:rPr>
            </w:pPr>
            <w:r>
              <w:rPr>
                <w:b/>
                <w:spacing w:val="-2"/>
                <w:sz w:val="18"/>
              </w:rPr>
              <w:t>23.303,23</w:t>
            </w:r>
          </w:p>
        </w:tc>
        <w:tc>
          <w:tcPr>
            <w:tcW w:w="846" w:type="dxa"/>
          </w:tcPr>
          <w:p w14:paraId="04B38650" w14:textId="77777777" w:rsidR="006C5739" w:rsidRDefault="00B8641A">
            <w:pPr>
              <w:pStyle w:val="TableParagraph"/>
              <w:spacing w:before="36"/>
              <w:ind w:left="139"/>
              <w:rPr>
                <w:b/>
                <w:sz w:val="18"/>
              </w:rPr>
            </w:pPr>
            <w:r>
              <w:rPr>
                <w:b/>
                <w:spacing w:val="-2"/>
                <w:sz w:val="18"/>
              </w:rPr>
              <w:t>78,80%</w:t>
            </w:r>
          </w:p>
          <w:p w14:paraId="76344E20" w14:textId="77777777" w:rsidR="006C5739" w:rsidRDefault="00B8641A">
            <w:pPr>
              <w:pStyle w:val="TableParagraph"/>
              <w:spacing w:before="198" w:line="187" w:lineRule="exact"/>
              <w:ind w:left="139"/>
              <w:rPr>
                <w:b/>
                <w:sz w:val="18"/>
              </w:rPr>
            </w:pPr>
            <w:r>
              <w:rPr>
                <w:b/>
                <w:spacing w:val="-2"/>
                <w:sz w:val="18"/>
              </w:rPr>
              <w:t>99,04%</w:t>
            </w:r>
          </w:p>
        </w:tc>
        <w:tc>
          <w:tcPr>
            <w:tcW w:w="754" w:type="dxa"/>
          </w:tcPr>
          <w:p w14:paraId="4FA62220" w14:textId="77777777" w:rsidR="006C5739" w:rsidRDefault="006C5739">
            <w:pPr>
              <w:pStyle w:val="TableParagraph"/>
              <w:rPr>
                <w:rFonts w:ascii="Times New Roman"/>
                <w:sz w:val="18"/>
              </w:rPr>
            </w:pPr>
          </w:p>
        </w:tc>
      </w:tr>
      <w:tr w:rsidR="006C5739" w14:paraId="653AD0E4" w14:textId="77777777">
        <w:trPr>
          <w:trHeight w:val="605"/>
        </w:trPr>
        <w:tc>
          <w:tcPr>
            <w:tcW w:w="3700" w:type="dxa"/>
          </w:tcPr>
          <w:p w14:paraId="208727C3" w14:textId="77777777" w:rsidR="006C5739" w:rsidRDefault="00B8641A">
            <w:pPr>
              <w:pStyle w:val="TableParagraph"/>
              <w:spacing w:line="200" w:lineRule="exact"/>
              <w:ind w:left="155" w:right="246"/>
              <w:rPr>
                <w:b/>
                <w:sz w:val="18"/>
              </w:rPr>
            </w:pPr>
            <w:r>
              <w:rPr>
                <w:b/>
                <w:sz w:val="18"/>
              </w:rPr>
              <w:t>zajmove od kreditnih i ostalih financijskih</w:t>
            </w:r>
            <w:r>
              <w:rPr>
                <w:b/>
                <w:spacing w:val="-13"/>
                <w:sz w:val="18"/>
              </w:rPr>
              <w:t xml:space="preserve"> </w:t>
            </w:r>
            <w:r>
              <w:rPr>
                <w:b/>
                <w:sz w:val="18"/>
              </w:rPr>
              <w:t>institucija</w:t>
            </w:r>
            <w:r>
              <w:rPr>
                <w:b/>
                <w:spacing w:val="-12"/>
                <w:sz w:val="18"/>
              </w:rPr>
              <w:t xml:space="preserve"> </w:t>
            </w:r>
            <w:r>
              <w:rPr>
                <w:b/>
                <w:sz w:val="18"/>
              </w:rPr>
              <w:t>u</w:t>
            </w:r>
            <w:r>
              <w:rPr>
                <w:b/>
                <w:spacing w:val="-13"/>
                <w:sz w:val="18"/>
              </w:rPr>
              <w:t xml:space="preserve"> </w:t>
            </w:r>
            <w:r>
              <w:rPr>
                <w:b/>
                <w:sz w:val="18"/>
              </w:rPr>
              <w:t xml:space="preserve">javnom </w:t>
            </w:r>
            <w:r>
              <w:rPr>
                <w:b/>
                <w:spacing w:val="-2"/>
                <w:sz w:val="18"/>
              </w:rPr>
              <w:t>sektoru</w:t>
            </w:r>
          </w:p>
        </w:tc>
        <w:tc>
          <w:tcPr>
            <w:tcW w:w="1383" w:type="dxa"/>
          </w:tcPr>
          <w:p w14:paraId="7C0D2F70" w14:textId="77777777" w:rsidR="006C5739" w:rsidRDefault="006C5739">
            <w:pPr>
              <w:pStyle w:val="TableParagraph"/>
              <w:rPr>
                <w:rFonts w:ascii="Times New Roman"/>
                <w:sz w:val="18"/>
              </w:rPr>
            </w:pPr>
          </w:p>
        </w:tc>
        <w:tc>
          <w:tcPr>
            <w:tcW w:w="1358" w:type="dxa"/>
          </w:tcPr>
          <w:p w14:paraId="20E1E675" w14:textId="77777777" w:rsidR="006C5739" w:rsidRDefault="006C5739">
            <w:pPr>
              <w:pStyle w:val="TableParagraph"/>
              <w:rPr>
                <w:rFonts w:ascii="Times New Roman"/>
                <w:sz w:val="18"/>
              </w:rPr>
            </w:pPr>
          </w:p>
        </w:tc>
        <w:tc>
          <w:tcPr>
            <w:tcW w:w="1358" w:type="dxa"/>
          </w:tcPr>
          <w:p w14:paraId="1552D945" w14:textId="77777777" w:rsidR="006C5739" w:rsidRDefault="006C5739">
            <w:pPr>
              <w:pStyle w:val="TableParagraph"/>
              <w:rPr>
                <w:rFonts w:ascii="Times New Roman"/>
                <w:sz w:val="18"/>
              </w:rPr>
            </w:pPr>
          </w:p>
        </w:tc>
        <w:tc>
          <w:tcPr>
            <w:tcW w:w="1251" w:type="dxa"/>
          </w:tcPr>
          <w:p w14:paraId="2665D97A" w14:textId="77777777" w:rsidR="006C5739" w:rsidRDefault="006C5739">
            <w:pPr>
              <w:pStyle w:val="TableParagraph"/>
              <w:rPr>
                <w:rFonts w:ascii="Times New Roman"/>
                <w:sz w:val="18"/>
              </w:rPr>
            </w:pPr>
          </w:p>
        </w:tc>
        <w:tc>
          <w:tcPr>
            <w:tcW w:w="846" w:type="dxa"/>
          </w:tcPr>
          <w:p w14:paraId="2C54D3A5" w14:textId="77777777" w:rsidR="006C5739" w:rsidRDefault="006C5739">
            <w:pPr>
              <w:pStyle w:val="TableParagraph"/>
              <w:rPr>
                <w:rFonts w:ascii="Times New Roman"/>
                <w:sz w:val="18"/>
              </w:rPr>
            </w:pPr>
          </w:p>
        </w:tc>
        <w:tc>
          <w:tcPr>
            <w:tcW w:w="754" w:type="dxa"/>
          </w:tcPr>
          <w:p w14:paraId="4D482EDE" w14:textId="77777777" w:rsidR="006C5739" w:rsidRDefault="006C5739">
            <w:pPr>
              <w:pStyle w:val="TableParagraph"/>
              <w:rPr>
                <w:rFonts w:ascii="Times New Roman"/>
                <w:sz w:val="18"/>
              </w:rPr>
            </w:pPr>
          </w:p>
        </w:tc>
      </w:tr>
      <w:tr w:rsidR="006C5739" w14:paraId="2C5DC8BE" w14:textId="77777777">
        <w:trPr>
          <w:trHeight w:val="810"/>
        </w:trPr>
        <w:tc>
          <w:tcPr>
            <w:tcW w:w="3700" w:type="dxa"/>
          </w:tcPr>
          <w:p w14:paraId="1C6C974B" w14:textId="77777777" w:rsidR="006C5739" w:rsidRDefault="00B8641A">
            <w:pPr>
              <w:pStyle w:val="TableParagraph"/>
              <w:spacing w:line="200" w:lineRule="exact"/>
              <w:ind w:left="155" w:right="246"/>
              <w:rPr>
                <w:b/>
                <w:sz w:val="18"/>
              </w:rPr>
            </w:pPr>
            <w:r>
              <w:rPr>
                <w:b/>
                <w:sz w:val="18"/>
              </w:rPr>
              <w:t>3423 Kamate za primljene kredite i zajmove od kreditnih i ostalih financijskih</w:t>
            </w:r>
            <w:r>
              <w:rPr>
                <w:b/>
                <w:spacing w:val="-13"/>
                <w:sz w:val="18"/>
              </w:rPr>
              <w:t xml:space="preserve"> </w:t>
            </w:r>
            <w:r>
              <w:rPr>
                <w:b/>
                <w:sz w:val="18"/>
              </w:rPr>
              <w:t>institucija</w:t>
            </w:r>
            <w:r>
              <w:rPr>
                <w:b/>
                <w:spacing w:val="-12"/>
                <w:sz w:val="18"/>
              </w:rPr>
              <w:t xml:space="preserve"> </w:t>
            </w:r>
            <w:r>
              <w:rPr>
                <w:b/>
                <w:sz w:val="18"/>
              </w:rPr>
              <w:t>izvan</w:t>
            </w:r>
            <w:r>
              <w:rPr>
                <w:b/>
                <w:spacing w:val="-13"/>
                <w:sz w:val="18"/>
              </w:rPr>
              <w:t xml:space="preserve"> </w:t>
            </w:r>
            <w:r>
              <w:rPr>
                <w:b/>
                <w:sz w:val="18"/>
              </w:rPr>
              <w:t xml:space="preserve">javnog </w:t>
            </w:r>
            <w:r>
              <w:rPr>
                <w:b/>
                <w:spacing w:val="-2"/>
                <w:sz w:val="18"/>
              </w:rPr>
              <w:t>sektora</w:t>
            </w:r>
          </w:p>
        </w:tc>
        <w:tc>
          <w:tcPr>
            <w:tcW w:w="1383" w:type="dxa"/>
          </w:tcPr>
          <w:p w14:paraId="0CF4D145" w14:textId="77777777" w:rsidR="006C5739" w:rsidRDefault="00B8641A">
            <w:pPr>
              <w:pStyle w:val="TableParagraph"/>
              <w:spacing w:line="204" w:lineRule="exact"/>
              <w:ind w:right="155"/>
              <w:jc w:val="right"/>
              <w:rPr>
                <w:b/>
                <w:sz w:val="18"/>
              </w:rPr>
            </w:pPr>
            <w:r>
              <w:rPr>
                <w:b/>
                <w:spacing w:val="-2"/>
                <w:sz w:val="18"/>
              </w:rPr>
              <w:t>13.877,74</w:t>
            </w:r>
          </w:p>
        </w:tc>
        <w:tc>
          <w:tcPr>
            <w:tcW w:w="1358" w:type="dxa"/>
          </w:tcPr>
          <w:p w14:paraId="270D0050" w14:textId="77777777" w:rsidR="006C5739" w:rsidRDefault="006C5739">
            <w:pPr>
              <w:pStyle w:val="TableParagraph"/>
              <w:rPr>
                <w:rFonts w:ascii="Times New Roman"/>
                <w:sz w:val="18"/>
              </w:rPr>
            </w:pPr>
          </w:p>
        </w:tc>
        <w:tc>
          <w:tcPr>
            <w:tcW w:w="1358" w:type="dxa"/>
          </w:tcPr>
          <w:p w14:paraId="38D1B20A" w14:textId="77777777" w:rsidR="006C5739" w:rsidRDefault="006C5739">
            <w:pPr>
              <w:pStyle w:val="TableParagraph"/>
              <w:rPr>
                <w:rFonts w:ascii="Times New Roman"/>
                <w:sz w:val="18"/>
              </w:rPr>
            </w:pPr>
          </w:p>
        </w:tc>
        <w:tc>
          <w:tcPr>
            <w:tcW w:w="1251" w:type="dxa"/>
          </w:tcPr>
          <w:p w14:paraId="5FA7ED37" w14:textId="77777777" w:rsidR="006C5739" w:rsidRDefault="006C5739">
            <w:pPr>
              <w:pStyle w:val="TableParagraph"/>
              <w:rPr>
                <w:rFonts w:ascii="Times New Roman"/>
                <w:sz w:val="18"/>
              </w:rPr>
            </w:pPr>
          </w:p>
        </w:tc>
        <w:tc>
          <w:tcPr>
            <w:tcW w:w="846" w:type="dxa"/>
          </w:tcPr>
          <w:p w14:paraId="4844510A" w14:textId="77777777" w:rsidR="006C5739" w:rsidRDefault="006C5739">
            <w:pPr>
              <w:pStyle w:val="TableParagraph"/>
              <w:rPr>
                <w:rFonts w:ascii="Times New Roman"/>
                <w:sz w:val="18"/>
              </w:rPr>
            </w:pPr>
          </w:p>
        </w:tc>
        <w:tc>
          <w:tcPr>
            <w:tcW w:w="754" w:type="dxa"/>
          </w:tcPr>
          <w:p w14:paraId="7FE5C259" w14:textId="77777777" w:rsidR="006C5739" w:rsidRDefault="006C5739">
            <w:pPr>
              <w:pStyle w:val="TableParagraph"/>
              <w:rPr>
                <w:rFonts w:ascii="Times New Roman"/>
                <w:sz w:val="18"/>
              </w:rPr>
            </w:pPr>
          </w:p>
        </w:tc>
      </w:tr>
      <w:tr w:rsidR="006C5739" w14:paraId="341D1780" w14:textId="77777777">
        <w:trPr>
          <w:trHeight w:val="636"/>
        </w:trPr>
        <w:tc>
          <w:tcPr>
            <w:tcW w:w="3700" w:type="dxa"/>
          </w:tcPr>
          <w:p w14:paraId="24EAF6F8" w14:textId="77777777" w:rsidR="006C5739" w:rsidRDefault="00B8641A">
            <w:pPr>
              <w:pStyle w:val="TableParagraph"/>
              <w:spacing w:before="2" w:line="232" w:lineRule="auto"/>
              <w:ind w:left="155"/>
              <w:rPr>
                <w:b/>
                <w:sz w:val="18"/>
              </w:rPr>
            </w:pPr>
            <w:r>
              <w:rPr>
                <w:b/>
                <w:sz w:val="18"/>
              </w:rPr>
              <w:t>3428</w:t>
            </w:r>
            <w:r>
              <w:rPr>
                <w:b/>
                <w:spacing w:val="-8"/>
                <w:sz w:val="18"/>
              </w:rPr>
              <w:t xml:space="preserve"> </w:t>
            </w:r>
            <w:r>
              <w:rPr>
                <w:b/>
                <w:sz w:val="18"/>
              </w:rPr>
              <w:t>Kamate</w:t>
            </w:r>
            <w:r>
              <w:rPr>
                <w:b/>
                <w:spacing w:val="-8"/>
                <w:sz w:val="18"/>
              </w:rPr>
              <w:t xml:space="preserve"> </w:t>
            </w:r>
            <w:r>
              <w:rPr>
                <w:b/>
                <w:sz w:val="18"/>
              </w:rPr>
              <w:t>za</w:t>
            </w:r>
            <w:r>
              <w:rPr>
                <w:b/>
                <w:spacing w:val="-8"/>
                <w:sz w:val="18"/>
              </w:rPr>
              <w:t xml:space="preserve"> </w:t>
            </w:r>
            <w:r>
              <w:rPr>
                <w:b/>
                <w:sz w:val="18"/>
              </w:rPr>
              <w:t>primljene</w:t>
            </w:r>
            <w:r>
              <w:rPr>
                <w:b/>
                <w:spacing w:val="-8"/>
                <w:sz w:val="18"/>
              </w:rPr>
              <w:t xml:space="preserve"> </w:t>
            </w:r>
            <w:r>
              <w:rPr>
                <w:b/>
                <w:sz w:val="18"/>
              </w:rPr>
              <w:t>zajmove</w:t>
            </w:r>
            <w:r>
              <w:rPr>
                <w:b/>
                <w:spacing w:val="-8"/>
                <w:sz w:val="18"/>
              </w:rPr>
              <w:t xml:space="preserve"> </w:t>
            </w:r>
            <w:r>
              <w:rPr>
                <w:b/>
                <w:sz w:val="18"/>
              </w:rPr>
              <w:t xml:space="preserve">od drugih </w:t>
            </w:r>
            <w:r>
              <w:rPr>
                <w:b/>
                <w:sz w:val="18"/>
              </w:rPr>
              <w:t>razina vlasti</w:t>
            </w:r>
          </w:p>
          <w:p w14:paraId="651148AE" w14:textId="77777777" w:rsidR="006C5739" w:rsidRDefault="00B8641A">
            <w:pPr>
              <w:pStyle w:val="TableParagraph"/>
              <w:spacing w:line="190" w:lineRule="exact"/>
              <w:ind w:left="110"/>
              <w:rPr>
                <w:b/>
                <w:sz w:val="18"/>
              </w:rPr>
            </w:pPr>
            <w:r>
              <w:rPr>
                <w:b/>
                <w:sz w:val="18"/>
              </w:rPr>
              <w:t>343</w:t>
            </w:r>
            <w:r>
              <w:rPr>
                <w:b/>
                <w:spacing w:val="-1"/>
                <w:sz w:val="18"/>
              </w:rPr>
              <w:t xml:space="preserve"> </w:t>
            </w:r>
            <w:r>
              <w:rPr>
                <w:b/>
                <w:sz w:val="18"/>
              </w:rPr>
              <w:t>Ostali</w:t>
            </w:r>
            <w:r>
              <w:rPr>
                <w:b/>
                <w:spacing w:val="-1"/>
                <w:sz w:val="18"/>
              </w:rPr>
              <w:t xml:space="preserve"> </w:t>
            </w:r>
            <w:r>
              <w:rPr>
                <w:b/>
                <w:sz w:val="18"/>
              </w:rPr>
              <w:t>financijski</w:t>
            </w:r>
            <w:r>
              <w:rPr>
                <w:b/>
                <w:spacing w:val="-1"/>
                <w:sz w:val="18"/>
              </w:rPr>
              <w:t xml:space="preserve"> </w:t>
            </w:r>
            <w:r>
              <w:rPr>
                <w:b/>
                <w:spacing w:val="-2"/>
                <w:sz w:val="18"/>
              </w:rPr>
              <w:t>rashodi</w:t>
            </w:r>
          </w:p>
        </w:tc>
        <w:tc>
          <w:tcPr>
            <w:tcW w:w="1383" w:type="dxa"/>
          </w:tcPr>
          <w:p w14:paraId="631E2B14" w14:textId="77777777" w:rsidR="006C5739" w:rsidRDefault="00B8641A">
            <w:pPr>
              <w:pStyle w:val="TableParagraph"/>
              <w:spacing w:line="204" w:lineRule="exact"/>
              <w:ind w:left="424"/>
              <w:rPr>
                <w:b/>
                <w:sz w:val="18"/>
              </w:rPr>
            </w:pPr>
            <w:r>
              <w:rPr>
                <w:b/>
                <w:spacing w:val="-2"/>
                <w:sz w:val="18"/>
              </w:rPr>
              <w:t>29.132,78</w:t>
            </w:r>
          </w:p>
          <w:p w14:paraId="17677F60" w14:textId="77777777" w:rsidR="006C5739" w:rsidRDefault="00B8641A">
            <w:pPr>
              <w:pStyle w:val="TableParagraph"/>
              <w:spacing w:before="183"/>
              <w:ind w:left="324"/>
              <w:rPr>
                <w:b/>
                <w:sz w:val="18"/>
              </w:rPr>
            </w:pPr>
            <w:r>
              <w:rPr>
                <w:b/>
                <w:spacing w:val="-2"/>
                <w:sz w:val="18"/>
              </w:rPr>
              <w:t>269.530,26</w:t>
            </w:r>
          </w:p>
        </w:tc>
        <w:tc>
          <w:tcPr>
            <w:tcW w:w="1358" w:type="dxa"/>
          </w:tcPr>
          <w:p w14:paraId="788E48EF" w14:textId="77777777" w:rsidR="006C5739" w:rsidRDefault="006C5739">
            <w:pPr>
              <w:pStyle w:val="TableParagraph"/>
              <w:rPr>
                <w:rFonts w:ascii="Times New Roman"/>
                <w:sz w:val="18"/>
              </w:rPr>
            </w:pPr>
          </w:p>
        </w:tc>
        <w:tc>
          <w:tcPr>
            <w:tcW w:w="1358" w:type="dxa"/>
          </w:tcPr>
          <w:p w14:paraId="0590E879" w14:textId="77777777" w:rsidR="006C5739" w:rsidRDefault="006C5739">
            <w:pPr>
              <w:pStyle w:val="TableParagraph"/>
              <w:rPr>
                <w:rFonts w:ascii="Times New Roman"/>
                <w:sz w:val="18"/>
              </w:rPr>
            </w:pPr>
          </w:p>
        </w:tc>
        <w:tc>
          <w:tcPr>
            <w:tcW w:w="1251" w:type="dxa"/>
          </w:tcPr>
          <w:p w14:paraId="23330FF3" w14:textId="77777777" w:rsidR="006C5739" w:rsidRDefault="00B8641A">
            <w:pPr>
              <w:pStyle w:val="TableParagraph"/>
              <w:spacing w:line="204" w:lineRule="exact"/>
              <w:ind w:left="405"/>
              <w:rPr>
                <w:b/>
                <w:sz w:val="18"/>
              </w:rPr>
            </w:pPr>
            <w:r>
              <w:rPr>
                <w:b/>
                <w:spacing w:val="-2"/>
                <w:sz w:val="18"/>
              </w:rPr>
              <w:t>29.132,78</w:t>
            </w:r>
          </w:p>
          <w:p w14:paraId="78F79446" w14:textId="77777777" w:rsidR="006C5739" w:rsidRDefault="00B8641A">
            <w:pPr>
              <w:pStyle w:val="TableParagraph"/>
              <w:spacing w:before="183"/>
              <w:ind w:left="405"/>
              <w:rPr>
                <w:b/>
                <w:sz w:val="18"/>
              </w:rPr>
            </w:pPr>
            <w:r>
              <w:rPr>
                <w:b/>
                <w:spacing w:val="-2"/>
                <w:sz w:val="18"/>
              </w:rPr>
              <w:t>78.778,65</w:t>
            </w:r>
          </w:p>
        </w:tc>
        <w:tc>
          <w:tcPr>
            <w:tcW w:w="846" w:type="dxa"/>
          </w:tcPr>
          <w:p w14:paraId="4D0027B5" w14:textId="77777777" w:rsidR="006C5739" w:rsidRDefault="00B8641A">
            <w:pPr>
              <w:pStyle w:val="TableParagraph"/>
              <w:spacing w:line="204" w:lineRule="exact"/>
              <w:ind w:left="39"/>
              <w:rPr>
                <w:b/>
                <w:sz w:val="18"/>
              </w:rPr>
            </w:pPr>
            <w:r>
              <w:rPr>
                <w:b/>
                <w:spacing w:val="-2"/>
                <w:sz w:val="18"/>
              </w:rPr>
              <w:t>100,00%</w:t>
            </w:r>
          </w:p>
          <w:p w14:paraId="1A002259" w14:textId="77777777" w:rsidR="006C5739" w:rsidRDefault="00B8641A">
            <w:pPr>
              <w:pStyle w:val="TableParagraph"/>
              <w:spacing w:before="183"/>
              <w:ind w:left="139"/>
              <w:rPr>
                <w:b/>
                <w:sz w:val="18"/>
              </w:rPr>
            </w:pPr>
            <w:r>
              <w:rPr>
                <w:b/>
                <w:spacing w:val="-2"/>
                <w:sz w:val="18"/>
              </w:rPr>
              <w:t>29,23%</w:t>
            </w:r>
          </w:p>
        </w:tc>
        <w:tc>
          <w:tcPr>
            <w:tcW w:w="754" w:type="dxa"/>
          </w:tcPr>
          <w:p w14:paraId="123270C6" w14:textId="77777777" w:rsidR="006C5739" w:rsidRDefault="006C5739">
            <w:pPr>
              <w:pStyle w:val="TableParagraph"/>
              <w:rPr>
                <w:rFonts w:ascii="Times New Roman"/>
                <w:sz w:val="18"/>
              </w:rPr>
            </w:pPr>
          </w:p>
        </w:tc>
      </w:tr>
      <w:tr w:rsidR="006C5739" w14:paraId="5997E14E" w14:textId="77777777">
        <w:trPr>
          <w:trHeight w:val="647"/>
        </w:trPr>
        <w:tc>
          <w:tcPr>
            <w:tcW w:w="3700" w:type="dxa"/>
          </w:tcPr>
          <w:p w14:paraId="5B1B4C7C" w14:textId="77777777" w:rsidR="006C5739" w:rsidRDefault="00B8641A">
            <w:pPr>
              <w:pStyle w:val="TableParagraph"/>
              <w:spacing w:before="41" w:line="232" w:lineRule="auto"/>
              <w:ind w:left="155" w:right="246"/>
              <w:rPr>
                <w:b/>
                <w:sz w:val="18"/>
              </w:rPr>
            </w:pPr>
            <w:r>
              <w:rPr>
                <w:b/>
                <w:sz w:val="18"/>
              </w:rPr>
              <w:t>3431</w:t>
            </w:r>
            <w:r>
              <w:rPr>
                <w:b/>
                <w:spacing w:val="-10"/>
                <w:sz w:val="18"/>
              </w:rPr>
              <w:t xml:space="preserve"> </w:t>
            </w:r>
            <w:r>
              <w:rPr>
                <w:b/>
                <w:sz w:val="18"/>
              </w:rPr>
              <w:t>Bankarske</w:t>
            </w:r>
            <w:r>
              <w:rPr>
                <w:b/>
                <w:spacing w:val="-10"/>
                <w:sz w:val="18"/>
              </w:rPr>
              <w:t xml:space="preserve"> </w:t>
            </w:r>
            <w:r>
              <w:rPr>
                <w:b/>
                <w:sz w:val="18"/>
              </w:rPr>
              <w:t>usluge</w:t>
            </w:r>
            <w:r>
              <w:rPr>
                <w:b/>
                <w:spacing w:val="-10"/>
                <w:sz w:val="18"/>
              </w:rPr>
              <w:t xml:space="preserve"> </w:t>
            </w:r>
            <w:r>
              <w:rPr>
                <w:b/>
                <w:sz w:val="18"/>
              </w:rPr>
              <w:t>i</w:t>
            </w:r>
            <w:r>
              <w:rPr>
                <w:b/>
                <w:spacing w:val="-10"/>
                <w:sz w:val="18"/>
              </w:rPr>
              <w:t xml:space="preserve"> </w:t>
            </w:r>
            <w:r>
              <w:rPr>
                <w:b/>
                <w:sz w:val="18"/>
              </w:rPr>
              <w:t>usluge platnog prometa</w:t>
            </w:r>
          </w:p>
          <w:p w14:paraId="415219B9" w14:textId="77777777" w:rsidR="006C5739" w:rsidRDefault="00B8641A">
            <w:pPr>
              <w:pStyle w:val="TableParagraph"/>
              <w:spacing w:line="185" w:lineRule="exact"/>
              <w:ind w:left="155"/>
              <w:rPr>
                <w:b/>
                <w:sz w:val="18"/>
              </w:rPr>
            </w:pPr>
            <w:r>
              <w:rPr>
                <w:b/>
                <w:sz w:val="18"/>
              </w:rPr>
              <w:t>3432</w:t>
            </w:r>
            <w:r>
              <w:rPr>
                <w:b/>
                <w:spacing w:val="-4"/>
                <w:sz w:val="18"/>
              </w:rPr>
              <w:t xml:space="preserve"> </w:t>
            </w:r>
            <w:r>
              <w:rPr>
                <w:b/>
                <w:sz w:val="18"/>
              </w:rPr>
              <w:t>Negativne</w:t>
            </w:r>
            <w:r>
              <w:rPr>
                <w:b/>
                <w:spacing w:val="-1"/>
                <w:sz w:val="18"/>
              </w:rPr>
              <w:t xml:space="preserve"> </w:t>
            </w:r>
            <w:r>
              <w:rPr>
                <w:b/>
                <w:sz w:val="18"/>
              </w:rPr>
              <w:t>tečajne</w:t>
            </w:r>
            <w:r>
              <w:rPr>
                <w:b/>
                <w:spacing w:val="-1"/>
                <w:sz w:val="18"/>
              </w:rPr>
              <w:t xml:space="preserve"> </w:t>
            </w:r>
            <w:r>
              <w:rPr>
                <w:b/>
                <w:sz w:val="18"/>
              </w:rPr>
              <w:t>razlike</w:t>
            </w:r>
            <w:r>
              <w:rPr>
                <w:b/>
                <w:spacing w:val="-1"/>
                <w:sz w:val="18"/>
              </w:rPr>
              <w:t xml:space="preserve"> </w:t>
            </w:r>
            <w:r>
              <w:rPr>
                <w:b/>
                <w:sz w:val="18"/>
              </w:rPr>
              <w:t>i</w:t>
            </w:r>
            <w:r>
              <w:rPr>
                <w:b/>
                <w:spacing w:val="-1"/>
                <w:sz w:val="18"/>
              </w:rPr>
              <w:t xml:space="preserve"> </w:t>
            </w:r>
            <w:r>
              <w:rPr>
                <w:b/>
                <w:spacing w:val="-2"/>
                <w:sz w:val="18"/>
              </w:rPr>
              <w:t>razlike</w:t>
            </w:r>
          </w:p>
        </w:tc>
        <w:tc>
          <w:tcPr>
            <w:tcW w:w="1383" w:type="dxa"/>
          </w:tcPr>
          <w:p w14:paraId="05B19E89" w14:textId="77777777" w:rsidR="006C5739" w:rsidRDefault="00B8641A">
            <w:pPr>
              <w:pStyle w:val="TableParagraph"/>
              <w:spacing w:before="36"/>
              <w:ind w:right="155"/>
              <w:jc w:val="right"/>
              <w:rPr>
                <w:b/>
                <w:sz w:val="18"/>
              </w:rPr>
            </w:pPr>
            <w:r>
              <w:rPr>
                <w:b/>
                <w:spacing w:val="-2"/>
                <w:sz w:val="18"/>
              </w:rPr>
              <w:t>23.134,35</w:t>
            </w:r>
          </w:p>
        </w:tc>
        <w:tc>
          <w:tcPr>
            <w:tcW w:w="1358" w:type="dxa"/>
          </w:tcPr>
          <w:p w14:paraId="0A1B9676" w14:textId="77777777" w:rsidR="006C5739" w:rsidRDefault="006C5739">
            <w:pPr>
              <w:pStyle w:val="TableParagraph"/>
              <w:rPr>
                <w:rFonts w:ascii="Times New Roman"/>
                <w:sz w:val="18"/>
              </w:rPr>
            </w:pPr>
          </w:p>
        </w:tc>
        <w:tc>
          <w:tcPr>
            <w:tcW w:w="1358" w:type="dxa"/>
          </w:tcPr>
          <w:p w14:paraId="5F67D22E" w14:textId="77777777" w:rsidR="006C5739" w:rsidRDefault="006C5739">
            <w:pPr>
              <w:pStyle w:val="TableParagraph"/>
              <w:rPr>
                <w:rFonts w:ascii="Times New Roman"/>
                <w:sz w:val="18"/>
              </w:rPr>
            </w:pPr>
          </w:p>
        </w:tc>
        <w:tc>
          <w:tcPr>
            <w:tcW w:w="1251" w:type="dxa"/>
          </w:tcPr>
          <w:p w14:paraId="2CF71A16" w14:textId="77777777" w:rsidR="006C5739" w:rsidRDefault="00B8641A">
            <w:pPr>
              <w:pStyle w:val="TableParagraph"/>
              <w:spacing w:before="36"/>
              <w:ind w:left="405"/>
              <w:rPr>
                <w:b/>
                <w:sz w:val="18"/>
              </w:rPr>
            </w:pPr>
            <w:r>
              <w:rPr>
                <w:b/>
                <w:spacing w:val="-2"/>
                <w:sz w:val="18"/>
              </w:rPr>
              <w:t>32.586,24</w:t>
            </w:r>
          </w:p>
          <w:p w14:paraId="1EB07CA2" w14:textId="77777777" w:rsidR="006C5739" w:rsidRDefault="00B8641A">
            <w:pPr>
              <w:pStyle w:val="TableParagraph"/>
              <w:spacing w:before="198" w:line="187" w:lineRule="exact"/>
              <w:ind w:right="42"/>
              <w:jc w:val="right"/>
              <w:rPr>
                <w:b/>
                <w:sz w:val="18"/>
              </w:rPr>
            </w:pPr>
            <w:r>
              <w:rPr>
                <w:b/>
                <w:spacing w:val="-4"/>
                <w:sz w:val="18"/>
              </w:rPr>
              <w:t>0,01</w:t>
            </w:r>
          </w:p>
        </w:tc>
        <w:tc>
          <w:tcPr>
            <w:tcW w:w="846" w:type="dxa"/>
          </w:tcPr>
          <w:p w14:paraId="73AA26FE" w14:textId="77777777" w:rsidR="006C5739" w:rsidRDefault="00B8641A">
            <w:pPr>
              <w:pStyle w:val="TableParagraph"/>
              <w:spacing w:before="36"/>
              <w:ind w:right="93"/>
              <w:jc w:val="right"/>
              <w:rPr>
                <w:b/>
                <w:sz w:val="18"/>
              </w:rPr>
            </w:pPr>
            <w:r>
              <w:rPr>
                <w:b/>
                <w:spacing w:val="-2"/>
                <w:sz w:val="18"/>
              </w:rPr>
              <w:t>140,86%</w:t>
            </w:r>
          </w:p>
        </w:tc>
        <w:tc>
          <w:tcPr>
            <w:tcW w:w="754" w:type="dxa"/>
          </w:tcPr>
          <w:p w14:paraId="61A6DDCD" w14:textId="77777777" w:rsidR="006C5739" w:rsidRDefault="006C5739">
            <w:pPr>
              <w:pStyle w:val="TableParagraph"/>
              <w:rPr>
                <w:rFonts w:ascii="Times New Roman"/>
                <w:sz w:val="18"/>
              </w:rPr>
            </w:pPr>
          </w:p>
        </w:tc>
      </w:tr>
      <w:tr w:rsidR="006C5739" w14:paraId="76E179EF" w14:textId="77777777">
        <w:trPr>
          <w:trHeight w:val="447"/>
        </w:trPr>
        <w:tc>
          <w:tcPr>
            <w:tcW w:w="3700" w:type="dxa"/>
          </w:tcPr>
          <w:p w14:paraId="32AB5364" w14:textId="77777777" w:rsidR="006C5739" w:rsidRDefault="00B8641A">
            <w:pPr>
              <w:pStyle w:val="TableParagraph"/>
              <w:spacing w:line="237" w:lineRule="auto"/>
              <w:ind w:left="155" w:right="542"/>
              <w:rPr>
                <w:b/>
                <w:sz w:val="18"/>
              </w:rPr>
            </w:pPr>
            <w:r>
              <w:rPr>
                <w:b/>
                <w:sz w:val="18"/>
              </w:rPr>
              <w:t>zbog</w:t>
            </w:r>
            <w:r>
              <w:rPr>
                <w:b/>
                <w:spacing w:val="-13"/>
                <w:sz w:val="18"/>
              </w:rPr>
              <w:t xml:space="preserve"> </w:t>
            </w:r>
            <w:r>
              <w:rPr>
                <w:b/>
                <w:sz w:val="18"/>
              </w:rPr>
              <w:t>primjene</w:t>
            </w:r>
            <w:r>
              <w:rPr>
                <w:b/>
                <w:spacing w:val="-12"/>
                <w:sz w:val="18"/>
              </w:rPr>
              <w:t xml:space="preserve"> </w:t>
            </w:r>
            <w:r>
              <w:rPr>
                <w:b/>
                <w:sz w:val="18"/>
              </w:rPr>
              <w:t>valutne</w:t>
            </w:r>
            <w:r>
              <w:rPr>
                <w:b/>
                <w:spacing w:val="-13"/>
                <w:sz w:val="18"/>
              </w:rPr>
              <w:t xml:space="preserve"> </w:t>
            </w:r>
            <w:r>
              <w:rPr>
                <w:b/>
                <w:sz w:val="18"/>
              </w:rPr>
              <w:t>klauzule 3433 Zatezne kamate</w:t>
            </w:r>
          </w:p>
        </w:tc>
        <w:tc>
          <w:tcPr>
            <w:tcW w:w="1383" w:type="dxa"/>
          </w:tcPr>
          <w:p w14:paraId="71AAE5F0" w14:textId="77777777" w:rsidR="006C5739" w:rsidRDefault="00B8641A">
            <w:pPr>
              <w:pStyle w:val="TableParagraph"/>
              <w:spacing w:before="198"/>
              <w:ind w:right="155"/>
              <w:jc w:val="right"/>
              <w:rPr>
                <w:b/>
                <w:sz w:val="18"/>
              </w:rPr>
            </w:pPr>
            <w:r>
              <w:rPr>
                <w:b/>
                <w:spacing w:val="-2"/>
                <w:sz w:val="18"/>
              </w:rPr>
              <w:t>245.639,63</w:t>
            </w:r>
          </w:p>
        </w:tc>
        <w:tc>
          <w:tcPr>
            <w:tcW w:w="1358" w:type="dxa"/>
          </w:tcPr>
          <w:p w14:paraId="44441462" w14:textId="77777777" w:rsidR="006C5739" w:rsidRDefault="006C5739">
            <w:pPr>
              <w:pStyle w:val="TableParagraph"/>
              <w:rPr>
                <w:rFonts w:ascii="Times New Roman"/>
                <w:sz w:val="18"/>
              </w:rPr>
            </w:pPr>
          </w:p>
        </w:tc>
        <w:tc>
          <w:tcPr>
            <w:tcW w:w="1358" w:type="dxa"/>
          </w:tcPr>
          <w:p w14:paraId="02CED889" w14:textId="77777777" w:rsidR="006C5739" w:rsidRDefault="006C5739">
            <w:pPr>
              <w:pStyle w:val="TableParagraph"/>
              <w:rPr>
                <w:rFonts w:ascii="Times New Roman"/>
                <w:sz w:val="18"/>
              </w:rPr>
            </w:pPr>
          </w:p>
        </w:tc>
        <w:tc>
          <w:tcPr>
            <w:tcW w:w="1251" w:type="dxa"/>
          </w:tcPr>
          <w:p w14:paraId="5455A695" w14:textId="77777777" w:rsidR="006C5739" w:rsidRDefault="00B8641A">
            <w:pPr>
              <w:pStyle w:val="TableParagraph"/>
              <w:spacing w:before="198"/>
              <w:ind w:right="42"/>
              <w:jc w:val="right"/>
              <w:rPr>
                <w:b/>
                <w:sz w:val="18"/>
              </w:rPr>
            </w:pPr>
            <w:r>
              <w:rPr>
                <w:b/>
                <w:spacing w:val="-2"/>
                <w:sz w:val="18"/>
              </w:rPr>
              <w:t>45.374,21</w:t>
            </w:r>
          </w:p>
        </w:tc>
        <w:tc>
          <w:tcPr>
            <w:tcW w:w="846" w:type="dxa"/>
          </w:tcPr>
          <w:p w14:paraId="74E47F6A" w14:textId="77777777" w:rsidR="006C5739" w:rsidRDefault="00B8641A">
            <w:pPr>
              <w:pStyle w:val="TableParagraph"/>
              <w:spacing w:before="198"/>
              <w:ind w:right="93"/>
              <w:jc w:val="right"/>
              <w:rPr>
                <w:b/>
                <w:sz w:val="18"/>
              </w:rPr>
            </w:pPr>
            <w:r>
              <w:rPr>
                <w:b/>
                <w:spacing w:val="-2"/>
                <w:sz w:val="18"/>
              </w:rPr>
              <w:t>18,47%</w:t>
            </w:r>
          </w:p>
        </w:tc>
        <w:tc>
          <w:tcPr>
            <w:tcW w:w="754" w:type="dxa"/>
          </w:tcPr>
          <w:p w14:paraId="7CF8FBD1" w14:textId="77777777" w:rsidR="006C5739" w:rsidRDefault="006C5739">
            <w:pPr>
              <w:pStyle w:val="TableParagraph"/>
              <w:rPr>
                <w:rFonts w:ascii="Times New Roman"/>
                <w:sz w:val="18"/>
              </w:rPr>
            </w:pPr>
          </w:p>
        </w:tc>
      </w:tr>
      <w:tr w:rsidR="006C5739" w14:paraId="71E3E191" w14:textId="77777777">
        <w:trPr>
          <w:trHeight w:val="690"/>
        </w:trPr>
        <w:tc>
          <w:tcPr>
            <w:tcW w:w="3700" w:type="dxa"/>
          </w:tcPr>
          <w:p w14:paraId="430FAD27" w14:textId="77777777" w:rsidR="006C5739" w:rsidRDefault="00B8641A">
            <w:pPr>
              <w:pStyle w:val="TableParagraph"/>
              <w:spacing w:before="41" w:line="232" w:lineRule="auto"/>
              <w:ind w:left="155"/>
              <w:rPr>
                <w:b/>
                <w:sz w:val="18"/>
              </w:rPr>
            </w:pPr>
            <w:r>
              <w:rPr>
                <w:b/>
                <w:sz w:val="18"/>
              </w:rPr>
              <w:t>3434</w:t>
            </w:r>
            <w:r>
              <w:rPr>
                <w:b/>
                <w:spacing w:val="-13"/>
                <w:sz w:val="18"/>
              </w:rPr>
              <w:t xml:space="preserve"> </w:t>
            </w:r>
            <w:r>
              <w:rPr>
                <w:b/>
                <w:sz w:val="18"/>
              </w:rPr>
              <w:t>Ostali</w:t>
            </w:r>
            <w:r>
              <w:rPr>
                <w:b/>
                <w:spacing w:val="-12"/>
                <w:sz w:val="18"/>
              </w:rPr>
              <w:t xml:space="preserve"> </w:t>
            </w:r>
            <w:r>
              <w:rPr>
                <w:b/>
                <w:sz w:val="18"/>
              </w:rPr>
              <w:t>nespomenuti</w:t>
            </w:r>
            <w:r>
              <w:rPr>
                <w:b/>
                <w:spacing w:val="-13"/>
                <w:sz w:val="18"/>
              </w:rPr>
              <w:t xml:space="preserve"> </w:t>
            </w:r>
            <w:r>
              <w:rPr>
                <w:b/>
                <w:sz w:val="18"/>
              </w:rPr>
              <w:t xml:space="preserve">financijski </w:t>
            </w:r>
            <w:r>
              <w:rPr>
                <w:b/>
                <w:spacing w:val="-2"/>
                <w:sz w:val="18"/>
              </w:rPr>
              <w:t>rashodi</w:t>
            </w:r>
          </w:p>
          <w:p w14:paraId="4B72773A" w14:textId="77777777" w:rsidR="006C5739" w:rsidRDefault="00B8641A">
            <w:pPr>
              <w:pStyle w:val="TableParagraph"/>
              <w:spacing w:line="205" w:lineRule="exact"/>
              <w:ind w:left="50"/>
              <w:rPr>
                <w:b/>
                <w:sz w:val="18"/>
              </w:rPr>
            </w:pPr>
            <w:r>
              <w:rPr>
                <w:b/>
                <w:sz w:val="18"/>
              </w:rPr>
              <w:t>35</w:t>
            </w:r>
            <w:r>
              <w:rPr>
                <w:b/>
                <w:spacing w:val="-1"/>
                <w:sz w:val="18"/>
              </w:rPr>
              <w:t xml:space="preserve"> </w:t>
            </w:r>
            <w:r>
              <w:rPr>
                <w:b/>
                <w:spacing w:val="-2"/>
                <w:sz w:val="18"/>
              </w:rPr>
              <w:t>Subvencije</w:t>
            </w:r>
          </w:p>
        </w:tc>
        <w:tc>
          <w:tcPr>
            <w:tcW w:w="1383" w:type="dxa"/>
          </w:tcPr>
          <w:p w14:paraId="0154BF8B" w14:textId="77777777" w:rsidR="006C5739" w:rsidRDefault="00B8641A">
            <w:pPr>
              <w:pStyle w:val="TableParagraph"/>
              <w:spacing w:before="36"/>
              <w:ind w:right="155"/>
              <w:jc w:val="right"/>
              <w:rPr>
                <w:b/>
                <w:sz w:val="18"/>
              </w:rPr>
            </w:pPr>
            <w:r>
              <w:rPr>
                <w:b/>
                <w:spacing w:val="-2"/>
                <w:sz w:val="18"/>
              </w:rPr>
              <w:t>756,28</w:t>
            </w:r>
          </w:p>
          <w:p w14:paraId="2B44F850" w14:textId="77777777" w:rsidR="006C5739" w:rsidRDefault="00B8641A">
            <w:pPr>
              <w:pStyle w:val="TableParagraph"/>
              <w:spacing w:before="198"/>
              <w:ind w:right="155"/>
              <w:jc w:val="right"/>
              <w:rPr>
                <w:b/>
                <w:sz w:val="18"/>
              </w:rPr>
            </w:pPr>
            <w:r>
              <w:rPr>
                <w:b/>
                <w:spacing w:val="-2"/>
                <w:sz w:val="18"/>
              </w:rPr>
              <w:t>680.051,04</w:t>
            </w:r>
          </w:p>
        </w:tc>
        <w:tc>
          <w:tcPr>
            <w:tcW w:w="1358" w:type="dxa"/>
          </w:tcPr>
          <w:p w14:paraId="0FF6CD1D" w14:textId="77777777" w:rsidR="006C5739" w:rsidRDefault="006C5739">
            <w:pPr>
              <w:pStyle w:val="TableParagraph"/>
              <w:rPr>
                <w:b/>
                <w:sz w:val="18"/>
              </w:rPr>
            </w:pPr>
          </w:p>
          <w:p w14:paraId="0A278B6C" w14:textId="77777777" w:rsidR="006C5739" w:rsidRDefault="006C5739">
            <w:pPr>
              <w:pStyle w:val="TableParagraph"/>
              <w:spacing w:before="27"/>
              <w:rPr>
                <w:b/>
                <w:sz w:val="18"/>
              </w:rPr>
            </w:pPr>
          </w:p>
          <w:p w14:paraId="2A1C5AB5" w14:textId="77777777" w:rsidR="006C5739" w:rsidRDefault="00B8641A">
            <w:pPr>
              <w:pStyle w:val="TableParagraph"/>
              <w:ind w:right="148"/>
              <w:jc w:val="right"/>
              <w:rPr>
                <w:b/>
                <w:sz w:val="18"/>
              </w:rPr>
            </w:pPr>
            <w:r>
              <w:rPr>
                <w:b/>
                <w:spacing w:val="-2"/>
                <w:sz w:val="18"/>
              </w:rPr>
              <w:t>1.861.000,00</w:t>
            </w:r>
          </w:p>
        </w:tc>
        <w:tc>
          <w:tcPr>
            <w:tcW w:w="1358" w:type="dxa"/>
          </w:tcPr>
          <w:p w14:paraId="1CD090E2" w14:textId="77777777" w:rsidR="006C5739" w:rsidRDefault="006C5739">
            <w:pPr>
              <w:pStyle w:val="TableParagraph"/>
              <w:rPr>
                <w:b/>
                <w:sz w:val="18"/>
              </w:rPr>
            </w:pPr>
          </w:p>
          <w:p w14:paraId="0852F600" w14:textId="77777777" w:rsidR="006C5739" w:rsidRDefault="006C5739">
            <w:pPr>
              <w:pStyle w:val="TableParagraph"/>
              <w:spacing w:before="27"/>
              <w:rPr>
                <w:b/>
                <w:sz w:val="18"/>
              </w:rPr>
            </w:pPr>
          </w:p>
          <w:p w14:paraId="71B40932" w14:textId="77777777" w:rsidR="006C5739" w:rsidRDefault="00B8641A">
            <w:pPr>
              <w:pStyle w:val="TableParagraph"/>
              <w:ind w:right="156"/>
              <w:jc w:val="right"/>
              <w:rPr>
                <w:b/>
                <w:sz w:val="18"/>
              </w:rPr>
            </w:pPr>
            <w:r>
              <w:rPr>
                <w:b/>
                <w:spacing w:val="-2"/>
                <w:sz w:val="18"/>
              </w:rPr>
              <w:t>1.861.000,00</w:t>
            </w:r>
          </w:p>
        </w:tc>
        <w:tc>
          <w:tcPr>
            <w:tcW w:w="1251" w:type="dxa"/>
          </w:tcPr>
          <w:p w14:paraId="22D1A549" w14:textId="77777777" w:rsidR="006C5739" w:rsidRDefault="00B8641A">
            <w:pPr>
              <w:pStyle w:val="TableParagraph"/>
              <w:spacing w:before="36"/>
              <w:ind w:right="42"/>
              <w:jc w:val="right"/>
              <w:rPr>
                <w:b/>
                <w:sz w:val="18"/>
              </w:rPr>
            </w:pPr>
            <w:r>
              <w:rPr>
                <w:b/>
                <w:spacing w:val="-2"/>
                <w:sz w:val="18"/>
              </w:rPr>
              <w:t>818,19</w:t>
            </w:r>
          </w:p>
          <w:p w14:paraId="5FBEA2C8" w14:textId="77777777" w:rsidR="006C5739" w:rsidRDefault="00B8641A">
            <w:pPr>
              <w:pStyle w:val="TableParagraph"/>
              <w:spacing w:before="198"/>
              <w:ind w:right="42"/>
              <w:jc w:val="right"/>
              <w:rPr>
                <w:b/>
                <w:sz w:val="18"/>
              </w:rPr>
            </w:pPr>
            <w:r>
              <w:rPr>
                <w:b/>
                <w:spacing w:val="-2"/>
                <w:sz w:val="18"/>
              </w:rPr>
              <w:t>811.681,68</w:t>
            </w:r>
          </w:p>
        </w:tc>
        <w:tc>
          <w:tcPr>
            <w:tcW w:w="846" w:type="dxa"/>
          </w:tcPr>
          <w:p w14:paraId="2F77B484" w14:textId="77777777" w:rsidR="006C5739" w:rsidRDefault="00B8641A">
            <w:pPr>
              <w:pStyle w:val="TableParagraph"/>
              <w:spacing w:before="36"/>
              <w:ind w:left="39"/>
              <w:rPr>
                <w:b/>
                <w:sz w:val="18"/>
              </w:rPr>
            </w:pPr>
            <w:r>
              <w:rPr>
                <w:b/>
                <w:spacing w:val="-2"/>
                <w:sz w:val="18"/>
              </w:rPr>
              <w:t>108,19%</w:t>
            </w:r>
          </w:p>
          <w:p w14:paraId="1E54E7F9" w14:textId="77777777" w:rsidR="006C5739" w:rsidRDefault="00B8641A">
            <w:pPr>
              <w:pStyle w:val="TableParagraph"/>
              <w:spacing w:before="198"/>
              <w:ind w:left="39"/>
              <w:rPr>
                <w:b/>
                <w:sz w:val="18"/>
              </w:rPr>
            </w:pPr>
            <w:r>
              <w:rPr>
                <w:b/>
                <w:spacing w:val="-2"/>
                <w:sz w:val="18"/>
              </w:rPr>
              <w:t>119,36%</w:t>
            </w:r>
          </w:p>
        </w:tc>
        <w:tc>
          <w:tcPr>
            <w:tcW w:w="754" w:type="dxa"/>
          </w:tcPr>
          <w:p w14:paraId="3A5401E4" w14:textId="77777777" w:rsidR="006C5739" w:rsidRDefault="006C5739">
            <w:pPr>
              <w:pStyle w:val="TableParagraph"/>
              <w:rPr>
                <w:b/>
                <w:sz w:val="18"/>
              </w:rPr>
            </w:pPr>
          </w:p>
          <w:p w14:paraId="43D957C7" w14:textId="77777777" w:rsidR="006C5739" w:rsidRDefault="006C5739">
            <w:pPr>
              <w:pStyle w:val="TableParagraph"/>
              <w:spacing w:before="27"/>
              <w:rPr>
                <w:b/>
                <w:sz w:val="18"/>
              </w:rPr>
            </w:pPr>
          </w:p>
          <w:p w14:paraId="04093FDE" w14:textId="77777777" w:rsidR="006C5739" w:rsidRDefault="00B8641A">
            <w:pPr>
              <w:pStyle w:val="TableParagraph"/>
              <w:ind w:left="34"/>
              <w:jc w:val="center"/>
              <w:rPr>
                <w:b/>
                <w:sz w:val="18"/>
              </w:rPr>
            </w:pPr>
            <w:r>
              <w:rPr>
                <w:b/>
                <w:spacing w:val="-2"/>
                <w:sz w:val="18"/>
              </w:rPr>
              <w:t>43,62%</w:t>
            </w:r>
          </w:p>
        </w:tc>
      </w:tr>
      <w:tr w:rsidR="006C5739" w14:paraId="0C8FC62B" w14:textId="77777777">
        <w:trPr>
          <w:trHeight w:val="650"/>
        </w:trPr>
        <w:tc>
          <w:tcPr>
            <w:tcW w:w="3700" w:type="dxa"/>
          </w:tcPr>
          <w:p w14:paraId="4E51612D" w14:textId="77777777" w:rsidR="006C5739" w:rsidRDefault="00B8641A">
            <w:pPr>
              <w:pStyle w:val="TableParagraph"/>
              <w:spacing w:before="31" w:line="200" w:lineRule="exact"/>
              <w:ind w:left="110"/>
              <w:rPr>
                <w:b/>
                <w:sz w:val="18"/>
              </w:rPr>
            </w:pPr>
            <w:r>
              <w:rPr>
                <w:b/>
                <w:sz w:val="18"/>
              </w:rPr>
              <w:t>352</w:t>
            </w:r>
            <w:r>
              <w:rPr>
                <w:b/>
                <w:spacing w:val="-13"/>
                <w:sz w:val="18"/>
              </w:rPr>
              <w:t xml:space="preserve"> </w:t>
            </w:r>
            <w:r>
              <w:rPr>
                <w:b/>
                <w:sz w:val="18"/>
              </w:rPr>
              <w:t>Subvencije</w:t>
            </w:r>
            <w:r>
              <w:rPr>
                <w:b/>
                <w:spacing w:val="-12"/>
                <w:sz w:val="18"/>
              </w:rPr>
              <w:t xml:space="preserve"> </w:t>
            </w:r>
            <w:r>
              <w:rPr>
                <w:b/>
                <w:sz w:val="18"/>
              </w:rPr>
              <w:t>trgovačkim</w:t>
            </w:r>
            <w:r>
              <w:rPr>
                <w:b/>
                <w:spacing w:val="-13"/>
                <w:sz w:val="18"/>
              </w:rPr>
              <w:t xml:space="preserve"> </w:t>
            </w:r>
            <w:r>
              <w:rPr>
                <w:b/>
                <w:sz w:val="18"/>
              </w:rPr>
              <w:t>društvima, poljoprivrednicima i obrtnicima izvan javnog sektora</w:t>
            </w:r>
          </w:p>
        </w:tc>
        <w:tc>
          <w:tcPr>
            <w:tcW w:w="1383" w:type="dxa"/>
          </w:tcPr>
          <w:p w14:paraId="2309CB99" w14:textId="77777777" w:rsidR="006C5739" w:rsidRDefault="00B8641A">
            <w:pPr>
              <w:pStyle w:val="TableParagraph"/>
              <w:spacing w:before="36"/>
              <w:ind w:right="155"/>
              <w:jc w:val="right"/>
              <w:rPr>
                <w:b/>
                <w:sz w:val="18"/>
              </w:rPr>
            </w:pPr>
            <w:r>
              <w:rPr>
                <w:b/>
                <w:spacing w:val="-2"/>
                <w:sz w:val="18"/>
              </w:rPr>
              <w:t>680.051,04</w:t>
            </w:r>
          </w:p>
        </w:tc>
        <w:tc>
          <w:tcPr>
            <w:tcW w:w="1358" w:type="dxa"/>
          </w:tcPr>
          <w:p w14:paraId="49D474AA" w14:textId="77777777" w:rsidR="006C5739" w:rsidRDefault="006C5739">
            <w:pPr>
              <w:pStyle w:val="TableParagraph"/>
              <w:rPr>
                <w:rFonts w:ascii="Times New Roman"/>
                <w:sz w:val="18"/>
              </w:rPr>
            </w:pPr>
          </w:p>
        </w:tc>
        <w:tc>
          <w:tcPr>
            <w:tcW w:w="1358" w:type="dxa"/>
          </w:tcPr>
          <w:p w14:paraId="768C6D8E" w14:textId="77777777" w:rsidR="006C5739" w:rsidRDefault="006C5739">
            <w:pPr>
              <w:pStyle w:val="TableParagraph"/>
              <w:rPr>
                <w:rFonts w:ascii="Times New Roman"/>
                <w:sz w:val="18"/>
              </w:rPr>
            </w:pPr>
          </w:p>
        </w:tc>
        <w:tc>
          <w:tcPr>
            <w:tcW w:w="1251" w:type="dxa"/>
          </w:tcPr>
          <w:p w14:paraId="0453CB96" w14:textId="77777777" w:rsidR="006C5739" w:rsidRDefault="00B8641A">
            <w:pPr>
              <w:pStyle w:val="TableParagraph"/>
              <w:spacing w:before="36"/>
              <w:ind w:right="42"/>
              <w:jc w:val="right"/>
              <w:rPr>
                <w:b/>
                <w:sz w:val="18"/>
              </w:rPr>
            </w:pPr>
            <w:r>
              <w:rPr>
                <w:b/>
                <w:spacing w:val="-2"/>
                <w:sz w:val="18"/>
              </w:rPr>
              <w:t>811.681,68</w:t>
            </w:r>
          </w:p>
        </w:tc>
        <w:tc>
          <w:tcPr>
            <w:tcW w:w="846" w:type="dxa"/>
          </w:tcPr>
          <w:p w14:paraId="1DB5FBA8" w14:textId="77777777" w:rsidR="006C5739" w:rsidRDefault="00B8641A">
            <w:pPr>
              <w:pStyle w:val="TableParagraph"/>
              <w:spacing w:before="36"/>
              <w:ind w:right="93"/>
              <w:jc w:val="right"/>
              <w:rPr>
                <w:b/>
                <w:sz w:val="18"/>
              </w:rPr>
            </w:pPr>
            <w:r>
              <w:rPr>
                <w:b/>
                <w:spacing w:val="-2"/>
                <w:sz w:val="18"/>
              </w:rPr>
              <w:t>119,36%</w:t>
            </w:r>
          </w:p>
        </w:tc>
        <w:tc>
          <w:tcPr>
            <w:tcW w:w="754" w:type="dxa"/>
          </w:tcPr>
          <w:p w14:paraId="69841E6A" w14:textId="77777777" w:rsidR="006C5739" w:rsidRDefault="006C5739">
            <w:pPr>
              <w:pStyle w:val="TableParagraph"/>
              <w:rPr>
                <w:rFonts w:ascii="Times New Roman"/>
                <w:sz w:val="18"/>
              </w:rPr>
            </w:pPr>
          </w:p>
        </w:tc>
      </w:tr>
      <w:tr w:rsidR="006C5739" w14:paraId="2B1276F7" w14:textId="77777777">
        <w:trPr>
          <w:trHeight w:val="597"/>
        </w:trPr>
        <w:tc>
          <w:tcPr>
            <w:tcW w:w="3700" w:type="dxa"/>
          </w:tcPr>
          <w:p w14:paraId="02B20431" w14:textId="77777777" w:rsidR="006C5739" w:rsidRDefault="00B8641A">
            <w:pPr>
              <w:pStyle w:val="TableParagraph"/>
              <w:spacing w:before="5" w:line="232" w:lineRule="auto"/>
              <w:ind w:left="155"/>
              <w:rPr>
                <w:b/>
                <w:sz w:val="18"/>
              </w:rPr>
            </w:pPr>
            <w:r>
              <w:rPr>
                <w:b/>
                <w:sz w:val="18"/>
              </w:rPr>
              <w:t>3522</w:t>
            </w:r>
            <w:r>
              <w:rPr>
                <w:b/>
                <w:spacing w:val="-13"/>
                <w:sz w:val="18"/>
              </w:rPr>
              <w:t xml:space="preserve"> </w:t>
            </w:r>
            <w:r>
              <w:rPr>
                <w:b/>
                <w:sz w:val="18"/>
              </w:rPr>
              <w:t>Subvencije</w:t>
            </w:r>
            <w:r>
              <w:rPr>
                <w:b/>
                <w:spacing w:val="-12"/>
                <w:sz w:val="18"/>
              </w:rPr>
              <w:t xml:space="preserve"> </w:t>
            </w:r>
            <w:r>
              <w:rPr>
                <w:b/>
                <w:sz w:val="18"/>
              </w:rPr>
              <w:t>trgovačkim</w:t>
            </w:r>
            <w:r>
              <w:rPr>
                <w:b/>
                <w:spacing w:val="-13"/>
                <w:sz w:val="18"/>
              </w:rPr>
              <w:t xml:space="preserve"> </w:t>
            </w:r>
            <w:r>
              <w:rPr>
                <w:b/>
                <w:sz w:val="18"/>
              </w:rPr>
              <w:t>društvima izvan javnog sektora</w:t>
            </w:r>
          </w:p>
          <w:p w14:paraId="0257717E" w14:textId="77777777" w:rsidR="006C5739" w:rsidRDefault="00B8641A">
            <w:pPr>
              <w:pStyle w:val="TableParagraph"/>
              <w:spacing w:line="170" w:lineRule="exact"/>
              <w:ind w:left="50"/>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1"/>
                <w:sz w:val="18"/>
              </w:rPr>
              <w:t xml:space="preserve"> </w:t>
            </w:r>
            <w:r>
              <w:rPr>
                <w:b/>
                <w:sz w:val="18"/>
              </w:rPr>
              <w:t>i</w:t>
            </w:r>
            <w:r>
              <w:rPr>
                <w:b/>
                <w:spacing w:val="-1"/>
                <w:sz w:val="18"/>
              </w:rPr>
              <w:t xml:space="preserve"> </w:t>
            </w:r>
            <w:r>
              <w:rPr>
                <w:b/>
                <w:spacing w:val="-2"/>
                <w:sz w:val="18"/>
              </w:rPr>
              <w:t>unutar</w:t>
            </w:r>
          </w:p>
        </w:tc>
        <w:tc>
          <w:tcPr>
            <w:tcW w:w="1383" w:type="dxa"/>
          </w:tcPr>
          <w:p w14:paraId="6FA9B043" w14:textId="77777777" w:rsidR="006C5739" w:rsidRDefault="00B8641A">
            <w:pPr>
              <w:pStyle w:val="TableParagraph"/>
              <w:ind w:left="324"/>
              <w:rPr>
                <w:b/>
                <w:sz w:val="18"/>
              </w:rPr>
            </w:pPr>
            <w:r>
              <w:rPr>
                <w:b/>
                <w:spacing w:val="-2"/>
                <w:sz w:val="18"/>
              </w:rPr>
              <w:t>680.051,04</w:t>
            </w:r>
          </w:p>
          <w:p w14:paraId="5BDBE1BC" w14:textId="77777777" w:rsidR="006C5739" w:rsidRDefault="00B8641A">
            <w:pPr>
              <w:pStyle w:val="TableParagraph"/>
              <w:spacing w:before="183" w:line="187" w:lineRule="exact"/>
              <w:ind w:left="324"/>
              <w:rPr>
                <w:b/>
                <w:sz w:val="18"/>
              </w:rPr>
            </w:pPr>
            <w:r>
              <w:rPr>
                <w:b/>
                <w:spacing w:val="-2"/>
                <w:sz w:val="18"/>
              </w:rPr>
              <w:t>865.224,01</w:t>
            </w:r>
          </w:p>
        </w:tc>
        <w:tc>
          <w:tcPr>
            <w:tcW w:w="1358" w:type="dxa"/>
          </w:tcPr>
          <w:p w14:paraId="1D6FD51F" w14:textId="77777777" w:rsidR="006C5739" w:rsidRDefault="006C5739">
            <w:pPr>
              <w:pStyle w:val="TableParagraph"/>
              <w:spacing w:before="183"/>
              <w:rPr>
                <w:b/>
                <w:sz w:val="18"/>
              </w:rPr>
            </w:pPr>
          </w:p>
          <w:p w14:paraId="664FC859" w14:textId="77777777" w:rsidR="006C5739" w:rsidRDefault="00B8641A">
            <w:pPr>
              <w:pStyle w:val="TableParagraph"/>
              <w:spacing w:line="187" w:lineRule="exact"/>
              <w:ind w:right="148"/>
              <w:jc w:val="right"/>
              <w:rPr>
                <w:b/>
                <w:sz w:val="18"/>
              </w:rPr>
            </w:pPr>
            <w:r>
              <w:rPr>
                <w:b/>
                <w:spacing w:val="-2"/>
                <w:sz w:val="18"/>
              </w:rPr>
              <w:t>3.058.363,00</w:t>
            </w:r>
          </w:p>
        </w:tc>
        <w:tc>
          <w:tcPr>
            <w:tcW w:w="1358" w:type="dxa"/>
          </w:tcPr>
          <w:p w14:paraId="1DC5E01E" w14:textId="77777777" w:rsidR="006C5739" w:rsidRDefault="006C5739">
            <w:pPr>
              <w:pStyle w:val="TableParagraph"/>
              <w:spacing w:before="183"/>
              <w:rPr>
                <w:b/>
                <w:sz w:val="18"/>
              </w:rPr>
            </w:pPr>
          </w:p>
          <w:p w14:paraId="4B3393F3" w14:textId="77777777" w:rsidR="006C5739" w:rsidRDefault="00B8641A">
            <w:pPr>
              <w:pStyle w:val="TableParagraph"/>
              <w:spacing w:line="187" w:lineRule="exact"/>
              <w:ind w:right="156"/>
              <w:jc w:val="right"/>
              <w:rPr>
                <w:b/>
                <w:sz w:val="18"/>
              </w:rPr>
            </w:pPr>
            <w:r>
              <w:rPr>
                <w:b/>
                <w:spacing w:val="-2"/>
                <w:sz w:val="18"/>
              </w:rPr>
              <w:t>3.058.363,00</w:t>
            </w:r>
          </w:p>
        </w:tc>
        <w:tc>
          <w:tcPr>
            <w:tcW w:w="1251" w:type="dxa"/>
          </w:tcPr>
          <w:p w14:paraId="14BF9BD5" w14:textId="77777777" w:rsidR="006C5739" w:rsidRDefault="00B8641A">
            <w:pPr>
              <w:pStyle w:val="TableParagraph"/>
              <w:ind w:left="305"/>
              <w:rPr>
                <w:b/>
                <w:sz w:val="18"/>
              </w:rPr>
            </w:pPr>
            <w:r>
              <w:rPr>
                <w:b/>
                <w:spacing w:val="-2"/>
                <w:sz w:val="18"/>
              </w:rPr>
              <w:t>811.681,68</w:t>
            </w:r>
          </w:p>
          <w:p w14:paraId="15CA09F5" w14:textId="77777777" w:rsidR="006C5739" w:rsidRDefault="00B8641A">
            <w:pPr>
              <w:pStyle w:val="TableParagraph"/>
              <w:spacing w:before="183" w:line="187" w:lineRule="exact"/>
              <w:ind w:left="305"/>
              <w:rPr>
                <w:b/>
                <w:sz w:val="18"/>
              </w:rPr>
            </w:pPr>
            <w:r>
              <w:rPr>
                <w:b/>
                <w:spacing w:val="-2"/>
                <w:sz w:val="18"/>
              </w:rPr>
              <w:t>795.589,98</w:t>
            </w:r>
          </w:p>
        </w:tc>
        <w:tc>
          <w:tcPr>
            <w:tcW w:w="846" w:type="dxa"/>
          </w:tcPr>
          <w:p w14:paraId="02ECABBD" w14:textId="77777777" w:rsidR="006C5739" w:rsidRDefault="00B8641A">
            <w:pPr>
              <w:pStyle w:val="TableParagraph"/>
              <w:ind w:left="39"/>
              <w:rPr>
                <w:b/>
                <w:sz w:val="18"/>
              </w:rPr>
            </w:pPr>
            <w:r>
              <w:rPr>
                <w:b/>
                <w:spacing w:val="-2"/>
                <w:sz w:val="18"/>
              </w:rPr>
              <w:t>119,36%</w:t>
            </w:r>
          </w:p>
          <w:p w14:paraId="4C8519D2" w14:textId="77777777" w:rsidR="006C5739" w:rsidRDefault="00B8641A">
            <w:pPr>
              <w:pStyle w:val="TableParagraph"/>
              <w:spacing w:before="183" w:line="187" w:lineRule="exact"/>
              <w:ind w:left="139"/>
              <w:rPr>
                <w:b/>
                <w:sz w:val="18"/>
              </w:rPr>
            </w:pPr>
            <w:r>
              <w:rPr>
                <w:b/>
                <w:spacing w:val="-2"/>
                <w:sz w:val="18"/>
              </w:rPr>
              <w:t>91,95%</w:t>
            </w:r>
          </w:p>
        </w:tc>
        <w:tc>
          <w:tcPr>
            <w:tcW w:w="754" w:type="dxa"/>
          </w:tcPr>
          <w:p w14:paraId="293C74EB" w14:textId="77777777" w:rsidR="006C5739" w:rsidRDefault="006C5739">
            <w:pPr>
              <w:pStyle w:val="TableParagraph"/>
              <w:spacing w:before="183"/>
              <w:rPr>
                <w:b/>
                <w:sz w:val="18"/>
              </w:rPr>
            </w:pPr>
          </w:p>
          <w:p w14:paraId="0F5E2DDF" w14:textId="77777777" w:rsidR="006C5739" w:rsidRDefault="00B8641A">
            <w:pPr>
              <w:pStyle w:val="TableParagraph"/>
              <w:spacing w:line="187" w:lineRule="exact"/>
              <w:ind w:left="34"/>
              <w:jc w:val="center"/>
              <w:rPr>
                <w:b/>
                <w:sz w:val="18"/>
              </w:rPr>
            </w:pPr>
            <w:r>
              <w:rPr>
                <w:b/>
                <w:spacing w:val="-2"/>
                <w:sz w:val="18"/>
              </w:rPr>
              <w:t>26,01%</w:t>
            </w:r>
          </w:p>
        </w:tc>
      </w:tr>
      <w:tr w:rsidR="006C5739" w14:paraId="40A71DE5" w14:textId="77777777">
        <w:trPr>
          <w:trHeight w:val="447"/>
        </w:trPr>
        <w:tc>
          <w:tcPr>
            <w:tcW w:w="3700" w:type="dxa"/>
          </w:tcPr>
          <w:p w14:paraId="7E6AA8FC" w14:textId="77777777" w:rsidR="006C5739" w:rsidRDefault="00B8641A">
            <w:pPr>
              <w:pStyle w:val="TableParagraph"/>
              <w:spacing w:line="200" w:lineRule="exact"/>
              <w:ind w:left="50"/>
              <w:rPr>
                <w:b/>
                <w:sz w:val="18"/>
              </w:rPr>
            </w:pPr>
            <w:r>
              <w:rPr>
                <w:b/>
                <w:sz w:val="18"/>
              </w:rPr>
              <w:t>opće</w:t>
            </w:r>
            <w:r>
              <w:rPr>
                <w:b/>
                <w:spacing w:val="-4"/>
                <w:sz w:val="18"/>
              </w:rPr>
              <w:t xml:space="preserve"> </w:t>
            </w:r>
            <w:r>
              <w:rPr>
                <w:b/>
                <w:spacing w:val="-2"/>
                <w:sz w:val="18"/>
              </w:rPr>
              <w:t>države</w:t>
            </w:r>
          </w:p>
          <w:p w14:paraId="5CE1C1C8" w14:textId="77777777" w:rsidR="006C5739" w:rsidRDefault="00B8641A">
            <w:pPr>
              <w:pStyle w:val="TableParagraph"/>
              <w:spacing w:line="206" w:lineRule="exact"/>
              <w:ind w:left="110"/>
              <w:rPr>
                <w:b/>
                <w:sz w:val="18"/>
              </w:rPr>
            </w:pPr>
            <w:r>
              <w:rPr>
                <w:b/>
                <w:sz w:val="18"/>
              </w:rPr>
              <w:t>361</w:t>
            </w:r>
            <w:r>
              <w:rPr>
                <w:b/>
                <w:spacing w:val="-4"/>
                <w:sz w:val="18"/>
              </w:rPr>
              <w:t xml:space="preserve"> </w:t>
            </w:r>
            <w:r>
              <w:rPr>
                <w:b/>
                <w:sz w:val="18"/>
              </w:rPr>
              <w:t>Pomoći</w:t>
            </w:r>
            <w:r>
              <w:rPr>
                <w:b/>
                <w:spacing w:val="-1"/>
                <w:sz w:val="18"/>
              </w:rPr>
              <w:t xml:space="preserve"> </w:t>
            </w:r>
            <w:r>
              <w:rPr>
                <w:b/>
                <w:sz w:val="18"/>
              </w:rPr>
              <w:t>inozemnim</w:t>
            </w:r>
            <w:r>
              <w:rPr>
                <w:b/>
                <w:spacing w:val="-1"/>
                <w:sz w:val="18"/>
              </w:rPr>
              <w:t xml:space="preserve"> </w:t>
            </w:r>
            <w:r>
              <w:rPr>
                <w:b/>
                <w:spacing w:val="-2"/>
                <w:sz w:val="18"/>
              </w:rPr>
              <w:t>vladama</w:t>
            </w:r>
          </w:p>
        </w:tc>
        <w:tc>
          <w:tcPr>
            <w:tcW w:w="1383" w:type="dxa"/>
          </w:tcPr>
          <w:p w14:paraId="5BD407C5" w14:textId="77777777" w:rsidR="006C5739" w:rsidRDefault="00B8641A">
            <w:pPr>
              <w:pStyle w:val="TableParagraph"/>
              <w:spacing w:before="198"/>
              <w:ind w:right="155"/>
              <w:jc w:val="right"/>
              <w:rPr>
                <w:b/>
                <w:sz w:val="18"/>
              </w:rPr>
            </w:pPr>
            <w:r>
              <w:rPr>
                <w:b/>
                <w:spacing w:val="-2"/>
                <w:sz w:val="18"/>
              </w:rPr>
              <w:t>137.751,72</w:t>
            </w:r>
          </w:p>
        </w:tc>
        <w:tc>
          <w:tcPr>
            <w:tcW w:w="1358" w:type="dxa"/>
          </w:tcPr>
          <w:p w14:paraId="703B02E8" w14:textId="77777777" w:rsidR="006C5739" w:rsidRDefault="006C5739">
            <w:pPr>
              <w:pStyle w:val="TableParagraph"/>
              <w:rPr>
                <w:rFonts w:ascii="Times New Roman"/>
                <w:sz w:val="18"/>
              </w:rPr>
            </w:pPr>
          </w:p>
        </w:tc>
        <w:tc>
          <w:tcPr>
            <w:tcW w:w="1358" w:type="dxa"/>
          </w:tcPr>
          <w:p w14:paraId="22EB5F2A" w14:textId="77777777" w:rsidR="006C5739" w:rsidRDefault="006C5739">
            <w:pPr>
              <w:pStyle w:val="TableParagraph"/>
              <w:rPr>
                <w:rFonts w:ascii="Times New Roman"/>
                <w:sz w:val="18"/>
              </w:rPr>
            </w:pPr>
          </w:p>
        </w:tc>
        <w:tc>
          <w:tcPr>
            <w:tcW w:w="1251" w:type="dxa"/>
          </w:tcPr>
          <w:p w14:paraId="3AAEA2DA" w14:textId="77777777" w:rsidR="006C5739" w:rsidRDefault="006C5739">
            <w:pPr>
              <w:pStyle w:val="TableParagraph"/>
              <w:rPr>
                <w:rFonts w:ascii="Times New Roman"/>
                <w:sz w:val="18"/>
              </w:rPr>
            </w:pPr>
          </w:p>
        </w:tc>
        <w:tc>
          <w:tcPr>
            <w:tcW w:w="846" w:type="dxa"/>
          </w:tcPr>
          <w:p w14:paraId="58AA61CE" w14:textId="77777777" w:rsidR="006C5739" w:rsidRDefault="006C5739">
            <w:pPr>
              <w:pStyle w:val="TableParagraph"/>
              <w:rPr>
                <w:rFonts w:ascii="Times New Roman"/>
                <w:sz w:val="18"/>
              </w:rPr>
            </w:pPr>
          </w:p>
        </w:tc>
        <w:tc>
          <w:tcPr>
            <w:tcW w:w="754" w:type="dxa"/>
          </w:tcPr>
          <w:p w14:paraId="1B770929" w14:textId="77777777" w:rsidR="006C5739" w:rsidRDefault="006C5739">
            <w:pPr>
              <w:pStyle w:val="TableParagraph"/>
              <w:rPr>
                <w:rFonts w:ascii="Times New Roman"/>
                <w:sz w:val="18"/>
              </w:rPr>
            </w:pPr>
          </w:p>
        </w:tc>
      </w:tr>
      <w:tr w:rsidR="006C5739" w14:paraId="797DC4C1" w14:textId="77777777">
        <w:trPr>
          <w:trHeight w:val="443"/>
        </w:trPr>
        <w:tc>
          <w:tcPr>
            <w:tcW w:w="3700" w:type="dxa"/>
          </w:tcPr>
          <w:p w14:paraId="6632B647" w14:textId="77777777" w:rsidR="006C5739" w:rsidRDefault="00B8641A">
            <w:pPr>
              <w:pStyle w:val="TableParagraph"/>
              <w:spacing w:before="24" w:line="200" w:lineRule="exact"/>
              <w:ind w:left="155" w:right="246"/>
              <w:rPr>
                <w:b/>
                <w:sz w:val="18"/>
              </w:rPr>
            </w:pPr>
            <w:r>
              <w:rPr>
                <w:b/>
                <w:sz w:val="18"/>
              </w:rPr>
              <w:t>3611</w:t>
            </w:r>
            <w:r>
              <w:rPr>
                <w:b/>
                <w:spacing w:val="-13"/>
                <w:sz w:val="18"/>
              </w:rPr>
              <w:t xml:space="preserve"> </w:t>
            </w:r>
            <w:r>
              <w:rPr>
                <w:b/>
                <w:sz w:val="18"/>
              </w:rPr>
              <w:t>Tekuće</w:t>
            </w:r>
            <w:r>
              <w:rPr>
                <w:b/>
                <w:spacing w:val="-12"/>
                <w:sz w:val="18"/>
              </w:rPr>
              <w:t xml:space="preserve"> </w:t>
            </w:r>
            <w:r>
              <w:rPr>
                <w:b/>
                <w:sz w:val="18"/>
              </w:rPr>
              <w:t>pomoći</w:t>
            </w:r>
            <w:r>
              <w:rPr>
                <w:b/>
                <w:spacing w:val="-13"/>
                <w:sz w:val="18"/>
              </w:rPr>
              <w:t xml:space="preserve"> </w:t>
            </w:r>
            <w:r>
              <w:rPr>
                <w:b/>
                <w:sz w:val="18"/>
              </w:rPr>
              <w:t xml:space="preserve">inozemnim </w:t>
            </w:r>
            <w:r>
              <w:rPr>
                <w:b/>
                <w:spacing w:val="-2"/>
                <w:sz w:val="18"/>
              </w:rPr>
              <w:t>vladama</w:t>
            </w:r>
          </w:p>
        </w:tc>
        <w:tc>
          <w:tcPr>
            <w:tcW w:w="1383" w:type="dxa"/>
          </w:tcPr>
          <w:p w14:paraId="4287A4B3" w14:textId="77777777" w:rsidR="006C5739" w:rsidRDefault="00B8641A">
            <w:pPr>
              <w:pStyle w:val="TableParagraph"/>
              <w:spacing w:before="36"/>
              <w:ind w:right="155"/>
              <w:jc w:val="right"/>
              <w:rPr>
                <w:b/>
                <w:sz w:val="18"/>
              </w:rPr>
            </w:pPr>
            <w:r>
              <w:rPr>
                <w:b/>
                <w:spacing w:val="-2"/>
                <w:sz w:val="18"/>
              </w:rPr>
              <w:t>137.751,72</w:t>
            </w:r>
          </w:p>
        </w:tc>
        <w:tc>
          <w:tcPr>
            <w:tcW w:w="1358" w:type="dxa"/>
          </w:tcPr>
          <w:p w14:paraId="68C637DF" w14:textId="77777777" w:rsidR="006C5739" w:rsidRDefault="006C5739">
            <w:pPr>
              <w:pStyle w:val="TableParagraph"/>
              <w:rPr>
                <w:rFonts w:ascii="Times New Roman"/>
                <w:sz w:val="18"/>
              </w:rPr>
            </w:pPr>
          </w:p>
        </w:tc>
        <w:tc>
          <w:tcPr>
            <w:tcW w:w="1358" w:type="dxa"/>
          </w:tcPr>
          <w:p w14:paraId="175A65D8" w14:textId="77777777" w:rsidR="006C5739" w:rsidRDefault="006C5739">
            <w:pPr>
              <w:pStyle w:val="TableParagraph"/>
              <w:rPr>
                <w:rFonts w:ascii="Times New Roman"/>
                <w:sz w:val="18"/>
              </w:rPr>
            </w:pPr>
          </w:p>
        </w:tc>
        <w:tc>
          <w:tcPr>
            <w:tcW w:w="1251" w:type="dxa"/>
          </w:tcPr>
          <w:p w14:paraId="0201BE4E" w14:textId="77777777" w:rsidR="006C5739" w:rsidRDefault="006C5739">
            <w:pPr>
              <w:pStyle w:val="TableParagraph"/>
              <w:rPr>
                <w:rFonts w:ascii="Times New Roman"/>
                <w:sz w:val="18"/>
              </w:rPr>
            </w:pPr>
          </w:p>
        </w:tc>
        <w:tc>
          <w:tcPr>
            <w:tcW w:w="846" w:type="dxa"/>
          </w:tcPr>
          <w:p w14:paraId="17EE579B" w14:textId="77777777" w:rsidR="006C5739" w:rsidRDefault="006C5739">
            <w:pPr>
              <w:pStyle w:val="TableParagraph"/>
              <w:rPr>
                <w:rFonts w:ascii="Times New Roman"/>
                <w:sz w:val="18"/>
              </w:rPr>
            </w:pPr>
          </w:p>
        </w:tc>
        <w:tc>
          <w:tcPr>
            <w:tcW w:w="754" w:type="dxa"/>
          </w:tcPr>
          <w:p w14:paraId="2DA3A1AA" w14:textId="77777777" w:rsidR="006C5739" w:rsidRDefault="006C5739">
            <w:pPr>
              <w:pStyle w:val="TableParagraph"/>
              <w:rPr>
                <w:rFonts w:ascii="Times New Roman"/>
                <w:sz w:val="18"/>
              </w:rPr>
            </w:pPr>
          </w:p>
        </w:tc>
      </w:tr>
    </w:tbl>
    <w:p w14:paraId="68F223AF" w14:textId="77777777" w:rsidR="006C5739" w:rsidRDefault="006C5739">
      <w:pPr>
        <w:pStyle w:val="TableParagraph"/>
        <w:rPr>
          <w:rFonts w:ascii="Times New Roman"/>
          <w:sz w:val="18"/>
        </w:rPr>
        <w:sectPr w:rsidR="006C5739">
          <w:pgSz w:w="11900" w:h="16840"/>
          <w:pgMar w:top="1140" w:right="360" w:bottom="320" w:left="0" w:header="570" w:footer="127" w:gutter="0"/>
          <w:cols w:space="720"/>
        </w:sectPr>
      </w:pPr>
    </w:p>
    <w:p w14:paraId="2C4FEF48" w14:textId="77777777" w:rsidR="006C5739" w:rsidRDefault="006C5739">
      <w:pPr>
        <w:spacing w:before="10"/>
        <w:rPr>
          <w:b/>
          <w:sz w:val="3"/>
        </w:rPr>
      </w:pPr>
    </w:p>
    <w:tbl>
      <w:tblPr>
        <w:tblStyle w:val="TableNormal"/>
        <w:tblW w:w="0" w:type="auto"/>
        <w:tblInd w:w="682" w:type="dxa"/>
        <w:tblLayout w:type="fixed"/>
        <w:tblLook w:val="01E0" w:firstRow="1" w:lastRow="1" w:firstColumn="1" w:lastColumn="1" w:noHBand="0" w:noVBand="0"/>
      </w:tblPr>
      <w:tblGrid>
        <w:gridCol w:w="3785"/>
        <w:gridCol w:w="1317"/>
        <w:gridCol w:w="1357"/>
        <w:gridCol w:w="1407"/>
        <w:gridCol w:w="1249"/>
        <w:gridCol w:w="844"/>
        <w:gridCol w:w="762"/>
      </w:tblGrid>
      <w:tr w:rsidR="006C5739" w14:paraId="266625A0" w14:textId="77777777">
        <w:trPr>
          <w:trHeight w:val="243"/>
        </w:trPr>
        <w:tc>
          <w:tcPr>
            <w:tcW w:w="3785" w:type="dxa"/>
          </w:tcPr>
          <w:p w14:paraId="119B568E" w14:textId="77777777" w:rsidR="006C5739" w:rsidRDefault="00B8641A">
            <w:pPr>
              <w:pStyle w:val="TableParagraph"/>
              <w:spacing w:line="201" w:lineRule="exact"/>
              <w:ind w:left="180"/>
              <w:rPr>
                <w:b/>
                <w:sz w:val="18"/>
              </w:rPr>
            </w:pPr>
            <w:r>
              <w:rPr>
                <w:b/>
                <w:sz w:val="18"/>
              </w:rPr>
              <w:t>363</w:t>
            </w:r>
            <w:r>
              <w:rPr>
                <w:b/>
                <w:spacing w:val="-4"/>
                <w:sz w:val="18"/>
              </w:rPr>
              <w:t xml:space="preserve"> </w:t>
            </w:r>
            <w:r>
              <w:rPr>
                <w:b/>
                <w:sz w:val="18"/>
              </w:rPr>
              <w:t>Pomoći</w:t>
            </w:r>
            <w:r>
              <w:rPr>
                <w:b/>
                <w:spacing w:val="-1"/>
                <w:sz w:val="18"/>
              </w:rPr>
              <w:t xml:space="preserve"> </w:t>
            </w:r>
            <w:r>
              <w:rPr>
                <w:b/>
                <w:sz w:val="18"/>
              </w:rPr>
              <w:t>unutar</w:t>
            </w:r>
            <w:r>
              <w:rPr>
                <w:b/>
                <w:spacing w:val="-2"/>
                <w:sz w:val="18"/>
              </w:rPr>
              <w:t xml:space="preserve"> </w:t>
            </w:r>
            <w:r>
              <w:rPr>
                <w:b/>
                <w:sz w:val="18"/>
              </w:rPr>
              <w:t>općeg</w:t>
            </w:r>
            <w:r>
              <w:rPr>
                <w:b/>
                <w:spacing w:val="-1"/>
                <w:sz w:val="18"/>
              </w:rPr>
              <w:t xml:space="preserve"> </w:t>
            </w:r>
            <w:r>
              <w:rPr>
                <w:b/>
                <w:spacing w:val="-2"/>
                <w:sz w:val="18"/>
              </w:rPr>
              <w:t>proračuna</w:t>
            </w:r>
          </w:p>
        </w:tc>
        <w:tc>
          <w:tcPr>
            <w:tcW w:w="1317" w:type="dxa"/>
          </w:tcPr>
          <w:p w14:paraId="0F543E4F" w14:textId="77777777" w:rsidR="006C5739" w:rsidRDefault="006C5739">
            <w:pPr>
              <w:pStyle w:val="TableParagraph"/>
              <w:rPr>
                <w:rFonts w:ascii="Times New Roman"/>
                <w:sz w:val="16"/>
              </w:rPr>
            </w:pPr>
          </w:p>
        </w:tc>
        <w:tc>
          <w:tcPr>
            <w:tcW w:w="1357" w:type="dxa"/>
          </w:tcPr>
          <w:p w14:paraId="2DE7236F" w14:textId="77777777" w:rsidR="006C5739" w:rsidRDefault="006C5739">
            <w:pPr>
              <w:pStyle w:val="TableParagraph"/>
              <w:rPr>
                <w:rFonts w:ascii="Times New Roman"/>
                <w:sz w:val="16"/>
              </w:rPr>
            </w:pPr>
          </w:p>
        </w:tc>
        <w:tc>
          <w:tcPr>
            <w:tcW w:w="1407" w:type="dxa"/>
          </w:tcPr>
          <w:p w14:paraId="17471EC9" w14:textId="77777777" w:rsidR="006C5739" w:rsidRDefault="006C5739">
            <w:pPr>
              <w:pStyle w:val="TableParagraph"/>
              <w:rPr>
                <w:rFonts w:ascii="Times New Roman"/>
                <w:sz w:val="16"/>
              </w:rPr>
            </w:pPr>
          </w:p>
        </w:tc>
        <w:tc>
          <w:tcPr>
            <w:tcW w:w="1249" w:type="dxa"/>
          </w:tcPr>
          <w:p w14:paraId="1E74C71C" w14:textId="77777777" w:rsidR="006C5739" w:rsidRDefault="00B8641A">
            <w:pPr>
              <w:pStyle w:val="TableParagraph"/>
              <w:spacing w:line="201" w:lineRule="exact"/>
              <w:ind w:right="37"/>
              <w:jc w:val="right"/>
              <w:rPr>
                <w:b/>
                <w:sz w:val="18"/>
              </w:rPr>
            </w:pPr>
            <w:r>
              <w:rPr>
                <w:b/>
                <w:spacing w:val="-2"/>
                <w:sz w:val="18"/>
              </w:rPr>
              <w:t>1.700,00</w:t>
            </w:r>
          </w:p>
        </w:tc>
        <w:tc>
          <w:tcPr>
            <w:tcW w:w="844" w:type="dxa"/>
          </w:tcPr>
          <w:p w14:paraId="01073898" w14:textId="77777777" w:rsidR="006C5739" w:rsidRDefault="006C5739">
            <w:pPr>
              <w:pStyle w:val="TableParagraph"/>
              <w:rPr>
                <w:rFonts w:ascii="Times New Roman"/>
                <w:sz w:val="16"/>
              </w:rPr>
            </w:pPr>
          </w:p>
        </w:tc>
        <w:tc>
          <w:tcPr>
            <w:tcW w:w="762" w:type="dxa"/>
            <w:vMerge w:val="restart"/>
          </w:tcPr>
          <w:p w14:paraId="0D12D445" w14:textId="77777777" w:rsidR="006C5739" w:rsidRDefault="006C5739">
            <w:pPr>
              <w:pStyle w:val="TableParagraph"/>
              <w:rPr>
                <w:rFonts w:ascii="Times New Roman"/>
                <w:sz w:val="18"/>
              </w:rPr>
            </w:pPr>
          </w:p>
        </w:tc>
      </w:tr>
      <w:tr w:rsidR="006C5739" w14:paraId="6778AD6E" w14:textId="77777777">
        <w:trPr>
          <w:trHeight w:val="632"/>
        </w:trPr>
        <w:tc>
          <w:tcPr>
            <w:tcW w:w="3785" w:type="dxa"/>
          </w:tcPr>
          <w:p w14:paraId="37BE1FD6" w14:textId="77777777" w:rsidR="006C5739" w:rsidRDefault="00B8641A">
            <w:pPr>
              <w:pStyle w:val="TableParagraph"/>
              <w:spacing w:before="41" w:line="232" w:lineRule="auto"/>
              <w:ind w:left="225"/>
              <w:rPr>
                <w:b/>
                <w:sz w:val="18"/>
              </w:rPr>
            </w:pPr>
            <w:r>
              <w:rPr>
                <w:b/>
                <w:sz w:val="18"/>
              </w:rPr>
              <w:t>3631</w:t>
            </w:r>
            <w:r>
              <w:rPr>
                <w:b/>
                <w:spacing w:val="-10"/>
                <w:sz w:val="18"/>
              </w:rPr>
              <w:t xml:space="preserve"> </w:t>
            </w:r>
            <w:r>
              <w:rPr>
                <w:b/>
                <w:sz w:val="18"/>
              </w:rPr>
              <w:t>Tekuće</w:t>
            </w:r>
            <w:r>
              <w:rPr>
                <w:b/>
                <w:spacing w:val="-10"/>
                <w:sz w:val="18"/>
              </w:rPr>
              <w:t xml:space="preserve"> </w:t>
            </w:r>
            <w:r>
              <w:rPr>
                <w:b/>
                <w:sz w:val="18"/>
              </w:rPr>
              <w:t>pomoći</w:t>
            </w:r>
            <w:r>
              <w:rPr>
                <w:b/>
                <w:spacing w:val="-10"/>
                <w:sz w:val="18"/>
              </w:rPr>
              <w:t xml:space="preserve"> </w:t>
            </w:r>
            <w:r>
              <w:rPr>
                <w:b/>
                <w:sz w:val="18"/>
              </w:rPr>
              <w:t>unutar</w:t>
            </w:r>
            <w:r>
              <w:rPr>
                <w:b/>
                <w:spacing w:val="-10"/>
                <w:sz w:val="18"/>
              </w:rPr>
              <w:t xml:space="preserve"> </w:t>
            </w:r>
            <w:r>
              <w:rPr>
                <w:b/>
                <w:sz w:val="18"/>
              </w:rPr>
              <w:t xml:space="preserve">općeg </w:t>
            </w:r>
            <w:r>
              <w:rPr>
                <w:b/>
                <w:spacing w:val="-2"/>
                <w:sz w:val="18"/>
              </w:rPr>
              <w:t>proračuna</w:t>
            </w:r>
          </w:p>
          <w:p w14:paraId="13D8397C" w14:textId="77777777" w:rsidR="006C5739" w:rsidRDefault="00B8641A">
            <w:pPr>
              <w:pStyle w:val="TableParagraph"/>
              <w:spacing w:line="170" w:lineRule="exact"/>
              <w:ind w:left="180"/>
              <w:rPr>
                <w:b/>
                <w:sz w:val="18"/>
              </w:rPr>
            </w:pPr>
            <w:r>
              <w:rPr>
                <w:b/>
                <w:sz w:val="18"/>
              </w:rPr>
              <w:t>366</w:t>
            </w:r>
            <w:r>
              <w:rPr>
                <w:b/>
                <w:spacing w:val="-4"/>
                <w:sz w:val="18"/>
              </w:rPr>
              <w:t xml:space="preserve"> </w:t>
            </w:r>
            <w:r>
              <w:rPr>
                <w:b/>
                <w:sz w:val="18"/>
              </w:rPr>
              <w:t>Pomoći</w:t>
            </w:r>
            <w:r>
              <w:rPr>
                <w:b/>
                <w:spacing w:val="-2"/>
                <w:sz w:val="18"/>
              </w:rPr>
              <w:t xml:space="preserve"> </w:t>
            </w:r>
            <w:r>
              <w:rPr>
                <w:b/>
                <w:sz w:val="18"/>
              </w:rPr>
              <w:t>proračunskim</w:t>
            </w:r>
            <w:r>
              <w:rPr>
                <w:b/>
                <w:spacing w:val="-1"/>
                <w:sz w:val="18"/>
              </w:rPr>
              <w:t xml:space="preserve"> </w:t>
            </w:r>
            <w:r>
              <w:rPr>
                <w:b/>
                <w:spacing w:val="-2"/>
                <w:sz w:val="18"/>
              </w:rPr>
              <w:t>korisnicima</w:t>
            </w:r>
          </w:p>
        </w:tc>
        <w:tc>
          <w:tcPr>
            <w:tcW w:w="1317" w:type="dxa"/>
          </w:tcPr>
          <w:p w14:paraId="69221905" w14:textId="77777777" w:rsidR="006C5739" w:rsidRDefault="006C5739">
            <w:pPr>
              <w:pStyle w:val="TableParagraph"/>
              <w:rPr>
                <w:b/>
                <w:sz w:val="18"/>
              </w:rPr>
            </w:pPr>
          </w:p>
          <w:p w14:paraId="5C26BFE3" w14:textId="77777777" w:rsidR="006C5739" w:rsidRDefault="006C5739">
            <w:pPr>
              <w:pStyle w:val="TableParagraph"/>
              <w:spacing w:before="12"/>
              <w:rPr>
                <w:b/>
                <w:sz w:val="18"/>
              </w:rPr>
            </w:pPr>
          </w:p>
          <w:p w14:paraId="559C56F5" w14:textId="77777777" w:rsidR="006C5739" w:rsidRDefault="00B8641A">
            <w:pPr>
              <w:pStyle w:val="TableParagraph"/>
              <w:spacing w:line="187" w:lineRule="exact"/>
              <w:ind w:right="104"/>
              <w:jc w:val="right"/>
              <w:rPr>
                <w:b/>
                <w:sz w:val="18"/>
              </w:rPr>
            </w:pPr>
            <w:r>
              <w:rPr>
                <w:b/>
                <w:spacing w:val="-2"/>
                <w:sz w:val="18"/>
              </w:rPr>
              <w:t>218.673,87</w:t>
            </w:r>
          </w:p>
        </w:tc>
        <w:tc>
          <w:tcPr>
            <w:tcW w:w="1357" w:type="dxa"/>
          </w:tcPr>
          <w:p w14:paraId="69C0D9A1" w14:textId="77777777" w:rsidR="006C5739" w:rsidRDefault="006C5739">
            <w:pPr>
              <w:pStyle w:val="TableParagraph"/>
              <w:rPr>
                <w:rFonts w:ascii="Times New Roman"/>
                <w:sz w:val="18"/>
              </w:rPr>
            </w:pPr>
          </w:p>
        </w:tc>
        <w:tc>
          <w:tcPr>
            <w:tcW w:w="1407" w:type="dxa"/>
          </w:tcPr>
          <w:p w14:paraId="2669F385" w14:textId="77777777" w:rsidR="006C5739" w:rsidRDefault="006C5739">
            <w:pPr>
              <w:pStyle w:val="TableParagraph"/>
              <w:rPr>
                <w:rFonts w:ascii="Times New Roman"/>
                <w:sz w:val="18"/>
              </w:rPr>
            </w:pPr>
          </w:p>
        </w:tc>
        <w:tc>
          <w:tcPr>
            <w:tcW w:w="1249" w:type="dxa"/>
          </w:tcPr>
          <w:p w14:paraId="49AFFCB9" w14:textId="77777777" w:rsidR="006C5739" w:rsidRDefault="00B8641A">
            <w:pPr>
              <w:pStyle w:val="TableParagraph"/>
              <w:spacing w:before="36"/>
              <w:ind w:left="508"/>
              <w:rPr>
                <w:b/>
                <w:sz w:val="18"/>
              </w:rPr>
            </w:pPr>
            <w:r>
              <w:rPr>
                <w:b/>
                <w:spacing w:val="-2"/>
                <w:sz w:val="18"/>
              </w:rPr>
              <w:t>1.700,00</w:t>
            </w:r>
          </w:p>
          <w:p w14:paraId="7F7F2304" w14:textId="77777777" w:rsidR="006C5739" w:rsidRDefault="00B8641A">
            <w:pPr>
              <w:pStyle w:val="TableParagraph"/>
              <w:spacing w:before="183" w:line="187" w:lineRule="exact"/>
              <w:ind w:left="408"/>
              <w:rPr>
                <w:b/>
                <w:sz w:val="18"/>
              </w:rPr>
            </w:pPr>
            <w:r>
              <w:rPr>
                <w:b/>
                <w:spacing w:val="-2"/>
                <w:sz w:val="18"/>
              </w:rPr>
              <w:t>18.333,35</w:t>
            </w:r>
          </w:p>
        </w:tc>
        <w:tc>
          <w:tcPr>
            <w:tcW w:w="844" w:type="dxa"/>
          </w:tcPr>
          <w:p w14:paraId="4B6F3A2D" w14:textId="77777777" w:rsidR="006C5739" w:rsidRDefault="006C5739">
            <w:pPr>
              <w:pStyle w:val="TableParagraph"/>
              <w:rPr>
                <w:b/>
                <w:sz w:val="18"/>
              </w:rPr>
            </w:pPr>
          </w:p>
          <w:p w14:paraId="0517B594" w14:textId="77777777" w:rsidR="006C5739" w:rsidRDefault="006C5739">
            <w:pPr>
              <w:pStyle w:val="TableParagraph"/>
              <w:spacing w:before="12"/>
              <w:rPr>
                <w:b/>
                <w:sz w:val="18"/>
              </w:rPr>
            </w:pPr>
          </w:p>
          <w:p w14:paraId="799DB173" w14:textId="77777777" w:rsidR="006C5739" w:rsidRDefault="00B8641A">
            <w:pPr>
              <w:pStyle w:val="TableParagraph"/>
              <w:spacing w:line="187" w:lineRule="exact"/>
              <w:ind w:right="86"/>
              <w:jc w:val="right"/>
              <w:rPr>
                <w:b/>
                <w:sz w:val="18"/>
              </w:rPr>
            </w:pPr>
            <w:r>
              <w:rPr>
                <w:b/>
                <w:spacing w:val="-2"/>
                <w:sz w:val="18"/>
              </w:rPr>
              <w:t>8,38%</w:t>
            </w:r>
          </w:p>
        </w:tc>
        <w:tc>
          <w:tcPr>
            <w:tcW w:w="762" w:type="dxa"/>
            <w:vMerge/>
            <w:tcBorders>
              <w:top w:val="nil"/>
            </w:tcBorders>
          </w:tcPr>
          <w:p w14:paraId="31AD7BF1" w14:textId="77777777" w:rsidR="006C5739" w:rsidRDefault="006C5739">
            <w:pPr>
              <w:rPr>
                <w:sz w:val="2"/>
                <w:szCs w:val="2"/>
              </w:rPr>
            </w:pPr>
          </w:p>
        </w:tc>
      </w:tr>
      <w:tr w:rsidR="006C5739" w14:paraId="36D40832" w14:textId="77777777">
        <w:trPr>
          <w:trHeight w:val="405"/>
        </w:trPr>
        <w:tc>
          <w:tcPr>
            <w:tcW w:w="3785" w:type="dxa"/>
          </w:tcPr>
          <w:p w14:paraId="1BA24FD9" w14:textId="77777777" w:rsidR="006C5739" w:rsidRDefault="00B8641A">
            <w:pPr>
              <w:pStyle w:val="TableParagraph"/>
              <w:spacing w:line="200" w:lineRule="exact"/>
              <w:ind w:left="180"/>
              <w:rPr>
                <w:b/>
                <w:sz w:val="18"/>
              </w:rPr>
            </w:pPr>
            <w:r>
              <w:rPr>
                <w:b/>
                <w:sz w:val="18"/>
              </w:rPr>
              <w:t>drugih</w:t>
            </w:r>
            <w:r>
              <w:rPr>
                <w:b/>
                <w:spacing w:val="-1"/>
                <w:sz w:val="18"/>
              </w:rPr>
              <w:t xml:space="preserve"> </w:t>
            </w:r>
            <w:r>
              <w:rPr>
                <w:b/>
                <w:spacing w:val="-2"/>
                <w:sz w:val="18"/>
              </w:rPr>
              <w:t>proračuna</w:t>
            </w:r>
          </w:p>
          <w:p w14:paraId="3CDDE71D" w14:textId="77777777" w:rsidR="006C5739" w:rsidRDefault="00B8641A">
            <w:pPr>
              <w:pStyle w:val="TableParagraph"/>
              <w:spacing w:line="185" w:lineRule="exact"/>
              <w:ind w:left="225"/>
              <w:rPr>
                <w:b/>
                <w:sz w:val="18"/>
              </w:rPr>
            </w:pPr>
            <w:r>
              <w:rPr>
                <w:b/>
                <w:sz w:val="18"/>
              </w:rPr>
              <w:t>3661</w:t>
            </w:r>
            <w:r>
              <w:rPr>
                <w:b/>
                <w:spacing w:val="-4"/>
                <w:sz w:val="18"/>
              </w:rPr>
              <w:t xml:space="preserve"> </w:t>
            </w:r>
            <w:r>
              <w:rPr>
                <w:b/>
                <w:sz w:val="18"/>
              </w:rPr>
              <w:t>Tekuće</w:t>
            </w:r>
            <w:r>
              <w:rPr>
                <w:b/>
                <w:spacing w:val="-2"/>
                <w:sz w:val="18"/>
              </w:rPr>
              <w:t xml:space="preserve"> </w:t>
            </w:r>
            <w:r>
              <w:rPr>
                <w:b/>
                <w:sz w:val="18"/>
              </w:rPr>
              <w:t>pomoći</w:t>
            </w:r>
            <w:r>
              <w:rPr>
                <w:b/>
                <w:spacing w:val="-1"/>
                <w:sz w:val="18"/>
              </w:rPr>
              <w:t xml:space="preserve"> </w:t>
            </w:r>
            <w:r>
              <w:rPr>
                <w:b/>
                <w:spacing w:val="-2"/>
                <w:sz w:val="18"/>
              </w:rPr>
              <w:t>proračunskim</w:t>
            </w:r>
          </w:p>
        </w:tc>
        <w:tc>
          <w:tcPr>
            <w:tcW w:w="1317" w:type="dxa"/>
          </w:tcPr>
          <w:p w14:paraId="27F80E9D" w14:textId="77777777" w:rsidR="006C5739" w:rsidRDefault="00B8641A">
            <w:pPr>
              <w:pStyle w:val="TableParagraph"/>
              <w:spacing w:before="198" w:line="187" w:lineRule="exact"/>
              <w:ind w:right="104"/>
              <w:jc w:val="right"/>
              <w:rPr>
                <w:b/>
                <w:sz w:val="18"/>
              </w:rPr>
            </w:pPr>
            <w:r>
              <w:rPr>
                <w:b/>
                <w:spacing w:val="-2"/>
                <w:sz w:val="18"/>
              </w:rPr>
              <w:t>204.890,86</w:t>
            </w:r>
          </w:p>
        </w:tc>
        <w:tc>
          <w:tcPr>
            <w:tcW w:w="1357" w:type="dxa"/>
          </w:tcPr>
          <w:p w14:paraId="72557705" w14:textId="77777777" w:rsidR="006C5739" w:rsidRDefault="006C5739">
            <w:pPr>
              <w:pStyle w:val="TableParagraph"/>
              <w:rPr>
                <w:rFonts w:ascii="Times New Roman"/>
                <w:sz w:val="18"/>
              </w:rPr>
            </w:pPr>
          </w:p>
        </w:tc>
        <w:tc>
          <w:tcPr>
            <w:tcW w:w="1407" w:type="dxa"/>
          </w:tcPr>
          <w:p w14:paraId="53C400CA" w14:textId="77777777" w:rsidR="006C5739" w:rsidRDefault="006C5739">
            <w:pPr>
              <w:pStyle w:val="TableParagraph"/>
              <w:rPr>
                <w:rFonts w:ascii="Times New Roman"/>
                <w:sz w:val="18"/>
              </w:rPr>
            </w:pPr>
          </w:p>
        </w:tc>
        <w:tc>
          <w:tcPr>
            <w:tcW w:w="1249" w:type="dxa"/>
          </w:tcPr>
          <w:p w14:paraId="215F1688" w14:textId="77777777" w:rsidR="006C5739" w:rsidRDefault="00B8641A">
            <w:pPr>
              <w:pStyle w:val="TableParagraph"/>
              <w:spacing w:before="198" w:line="187" w:lineRule="exact"/>
              <w:ind w:right="37"/>
              <w:jc w:val="right"/>
              <w:rPr>
                <w:b/>
                <w:sz w:val="18"/>
              </w:rPr>
            </w:pPr>
            <w:r>
              <w:rPr>
                <w:b/>
                <w:spacing w:val="-2"/>
                <w:sz w:val="18"/>
              </w:rPr>
              <w:t>18.333,35</w:t>
            </w:r>
          </w:p>
        </w:tc>
        <w:tc>
          <w:tcPr>
            <w:tcW w:w="844" w:type="dxa"/>
          </w:tcPr>
          <w:p w14:paraId="57F02E61" w14:textId="77777777" w:rsidR="006C5739" w:rsidRDefault="00B8641A">
            <w:pPr>
              <w:pStyle w:val="TableParagraph"/>
              <w:spacing w:before="198" w:line="187" w:lineRule="exact"/>
              <w:ind w:right="86"/>
              <w:jc w:val="right"/>
              <w:rPr>
                <w:b/>
                <w:sz w:val="18"/>
              </w:rPr>
            </w:pPr>
            <w:r>
              <w:rPr>
                <w:b/>
                <w:spacing w:val="-2"/>
                <w:sz w:val="18"/>
              </w:rPr>
              <w:t>8,95%</w:t>
            </w:r>
          </w:p>
        </w:tc>
        <w:tc>
          <w:tcPr>
            <w:tcW w:w="762" w:type="dxa"/>
            <w:vMerge/>
            <w:tcBorders>
              <w:top w:val="nil"/>
            </w:tcBorders>
          </w:tcPr>
          <w:p w14:paraId="34302A50" w14:textId="77777777" w:rsidR="006C5739" w:rsidRDefault="006C5739">
            <w:pPr>
              <w:rPr>
                <w:sz w:val="2"/>
                <w:szCs w:val="2"/>
              </w:rPr>
            </w:pPr>
          </w:p>
        </w:tc>
      </w:tr>
      <w:tr w:rsidR="006C5739" w14:paraId="0CA4F5F6" w14:textId="77777777">
        <w:trPr>
          <w:trHeight w:val="405"/>
        </w:trPr>
        <w:tc>
          <w:tcPr>
            <w:tcW w:w="3785" w:type="dxa"/>
          </w:tcPr>
          <w:p w14:paraId="7F4B246D" w14:textId="77777777" w:rsidR="006C5739" w:rsidRDefault="00B8641A">
            <w:pPr>
              <w:pStyle w:val="TableParagraph"/>
              <w:spacing w:line="200" w:lineRule="exact"/>
              <w:ind w:left="225"/>
              <w:rPr>
                <w:b/>
                <w:sz w:val="18"/>
              </w:rPr>
            </w:pPr>
            <w:r>
              <w:rPr>
                <w:b/>
                <w:sz w:val="18"/>
              </w:rPr>
              <w:t>korisnicima</w:t>
            </w:r>
            <w:r>
              <w:rPr>
                <w:b/>
                <w:spacing w:val="-1"/>
                <w:sz w:val="18"/>
              </w:rPr>
              <w:t xml:space="preserve"> </w:t>
            </w:r>
            <w:r>
              <w:rPr>
                <w:b/>
                <w:sz w:val="18"/>
              </w:rPr>
              <w:t>drugih</w:t>
            </w:r>
            <w:r>
              <w:rPr>
                <w:b/>
                <w:spacing w:val="-1"/>
                <w:sz w:val="18"/>
              </w:rPr>
              <w:t xml:space="preserve"> </w:t>
            </w:r>
            <w:r>
              <w:rPr>
                <w:b/>
                <w:spacing w:val="-2"/>
                <w:sz w:val="18"/>
              </w:rPr>
              <w:t>proračuna</w:t>
            </w:r>
          </w:p>
          <w:p w14:paraId="00C167A2" w14:textId="77777777" w:rsidR="006C5739" w:rsidRDefault="00B8641A">
            <w:pPr>
              <w:pStyle w:val="TableParagraph"/>
              <w:spacing w:line="185" w:lineRule="exact"/>
              <w:ind w:left="225"/>
              <w:rPr>
                <w:b/>
                <w:sz w:val="18"/>
              </w:rPr>
            </w:pPr>
            <w:r>
              <w:rPr>
                <w:b/>
                <w:sz w:val="18"/>
              </w:rPr>
              <w:t>3662</w:t>
            </w:r>
            <w:r>
              <w:rPr>
                <w:b/>
                <w:spacing w:val="-4"/>
                <w:sz w:val="18"/>
              </w:rPr>
              <w:t xml:space="preserve"> </w:t>
            </w:r>
            <w:r>
              <w:rPr>
                <w:b/>
                <w:sz w:val="18"/>
              </w:rPr>
              <w:t>Kapitalne</w:t>
            </w:r>
            <w:r>
              <w:rPr>
                <w:b/>
                <w:spacing w:val="-1"/>
                <w:sz w:val="18"/>
              </w:rPr>
              <w:t xml:space="preserve"> </w:t>
            </w:r>
            <w:r>
              <w:rPr>
                <w:b/>
                <w:sz w:val="18"/>
              </w:rPr>
              <w:t>pomoći</w:t>
            </w:r>
            <w:r>
              <w:rPr>
                <w:b/>
                <w:spacing w:val="-1"/>
                <w:sz w:val="18"/>
              </w:rPr>
              <w:t xml:space="preserve"> </w:t>
            </w:r>
            <w:r>
              <w:rPr>
                <w:b/>
                <w:spacing w:val="-2"/>
                <w:sz w:val="18"/>
              </w:rPr>
              <w:t>proračunskim</w:t>
            </w:r>
          </w:p>
        </w:tc>
        <w:tc>
          <w:tcPr>
            <w:tcW w:w="1317" w:type="dxa"/>
          </w:tcPr>
          <w:p w14:paraId="16B1530C" w14:textId="77777777" w:rsidR="006C5739" w:rsidRDefault="00B8641A">
            <w:pPr>
              <w:pStyle w:val="TableParagraph"/>
              <w:spacing w:before="198" w:line="187" w:lineRule="exact"/>
              <w:ind w:right="104"/>
              <w:jc w:val="right"/>
              <w:rPr>
                <w:b/>
                <w:sz w:val="18"/>
              </w:rPr>
            </w:pPr>
            <w:r>
              <w:rPr>
                <w:b/>
                <w:spacing w:val="-2"/>
                <w:sz w:val="18"/>
              </w:rPr>
              <w:t>13.783,01</w:t>
            </w:r>
          </w:p>
        </w:tc>
        <w:tc>
          <w:tcPr>
            <w:tcW w:w="1357" w:type="dxa"/>
          </w:tcPr>
          <w:p w14:paraId="2BCBB8BF" w14:textId="77777777" w:rsidR="006C5739" w:rsidRDefault="006C5739">
            <w:pPr>
              <w:pStyle w:val="TableParagraph"/>
              <w:rPr>
                <w:rFonts w:ascii="Times New Roman"/>
                <w:sz w:val="18"/>
              </w:rPr>
            </w:pPr>
          </w:p>
        </w:tc>
        <w:tc>
          <w:tcPr>
            <w:tcW w:w="1407" w:type="dxa"/>
          </w:tcPr>
          <w:p w14:paraId="417B3E02" w14:textId="77777777" w:rsidR="006C5739" w:rsidRDefault="006C5739">
            <w:pPr>
              <w:pStyle w:val="TableParagraph"/>
              <w:rPr>
                <w:rFonts w:ascii="Times New Roman"/>
                <w:sz w:val="18"/>
              </w:rPr>
            </w:pPr>
          </w:p>
        </w:tc>
        <w:tc>
          <w:tcPr>
            <w:tcW w:w="1249" w:type="dxa"/>
          </w:tcPr>
          <w:p w14:paraId="3006A0EA" w14:textId="77777777" w:rsidR="006C5739" w:rsidRDefault="006C5739">
            <w:pPr>
              <w:pStyle w:val="TableParagraph"/>
              <w:rPr>
                <w:rFonts w:ascii="Times New Roman"/>
                <w:sz w:val="18"/>
              </w:rPr>
            </w:pPr>
          </w:p>
        </w:tc>
        <w:tc>
          <w:tcPr>
            <w:tcW w:w="844" w:type="dxa"/>
          </w:tcPr>
          <w:p w14:paraId="09580C6D" w14:textId="77777777" w:rsidR="006C5739" w:rsidRDefault="006C5739">
            <w:pPr>
              <w:pStyle w:val="TableParagraph"/>
              <w:rPr>
                <w:rFonts w:ascii="Times New Roman"/>
                <w:sz w:val="18"/>
              </w:rPr>
            </w:pPr>
          </w:p>
        </w:tc>
        <w:tc>
          <w:tcPr>
            <w:tcW w:w="762" w:type="dxa"/>
            <w:vMerge/>
            <w:tcBorders>
              <w:top w:val="nil"/>
            </w:tcBorders>
          </w:tcPr>
          <w:p w14:paraId="11E155CB" w14:textId="77777777" w:rsidR="006C5739" w:rsidRDefault="006C5739">
            <w:pPr>
              <w:rPr>
                <w:sz w:val="2"/>
                <w:szCs w:val="2"/>
              </w:rPr>
            </w:pPr>
          </w:p>
        </w:tc>
      </w:tr>
      <w:tr w:rsidR="006C5739" w14:paraId="0063DB61" w14:textId="77777777">
        <w:trPr>
          <w:trHeight w:val="405"/>
        </w:trPr>
        <w:tc>
          <w:tcPr>
            <w:tcW w:w="3785" w:type="dxa"/>
          </w:tcPr>
          <w:p w14:paraId="2F7C8E19" w14:textId="77777777" w:rsidR="006C5739" w:rsidRDefault="00B8641A">
            <w:pPr>
              <w:pStyle w:val="TableParagraph"/>
              <w:spacing w:line="200" w:lineRule="exact"/>
              <w:ind w:left="225"/>
              <w:rPr>
                <w:b/>
                <w:sz w:val="18"/>
              </w:rPr>
            </w:pPr>
            <w:r>
              <w:rPr>
                <w:b/>
                <w:sz w:val="18"/>
              </w:rPr>
              <w:t>korisnicima</w:t>
            </w:r>
            <w:r>
              <w:rPr>
                <w:b/>
                <w:spacing w:val="-1"/>
                <w:sz w:val="18"/>
              </w:rPr>
              <w:t xml:space="preserve"> </w:t>
            </w:r>
            <w:r>
              <w:rPr>
                <w:b/>
                <w:sz w:val="18"/>
              </w:rPr>
              <w:t>drugih</w:t>
            </w:r>
            <w:r>
              <w:rPr>
                <w:b/>
                <w:spacing w:val="-1"/>
                <w:sz w:val="18"/>
              </w:rPr>
              <w:t xml:space="preserve"> </w:t>
            </w:r>
            <w:r>
              <w:rPr>
                <w:b/>
                <w:spacing w:val="-2"/>
                <w:sz w:val="18"/>
              </w:rPr>
              <w:t>proračuna</w:t>
            </w:r>
          </w:p>
          <w:p w14:paraId="5864239B" w14:textId="77777777" w:rsidR="006C5739" w:rsidRDefault="00B8641A">
            <w:pPr>
              <w:pStyle w:val="TableParagraph"/>
              <w:spacing w:line="185" w:lineRule="exact"/>
              <w:ind w:left="180"/>
              <w:rPr>
                <w:b/>
                <w:sz w:val="18"/>
              </w:rPr>
            </w:pPr>
            <w:r>
              <w:rPr>
                <w:b/>
                <w:sz w:val="18"/>
              </w:rPr>
              <w:t>368</w:t>
            </w:r>
            <w:r>
              <w:rPr>
                <w:b/>
                <w:spacing w:val="-4"/>
                <w:sz w:val="18"/>
              </w:rPr>
              <w:t xml:space="preserve"> </w:t>
            </w:r>
            <w:r>
              <w:rPr>
                <w:b/>
                <w:sz w:val="18"/>
              </w:rPr>
              <w:t>Pomoći</w:t>
            </w:r>
            <w:r>
              <w:rPr>
                <w:b/>
                <w:spacing w:val="-1"/>
                <w:sz w:val="18"/>
              </w:rPr>
              <w:t xml:space="preserve"> </w:t>
            </w:r>
            <w:r>
              <w:rPr>
                <w:b/>
                <w:sz w:val="18"/>
              </w:rPr>
              <w:t>temeljem</w:t>
            </w:r>
            <w:r>
              <w:rPr>
                <w:b/>
                <w:spacing w:val="-1"/>
                <w:sz w:val="18"/>
              </w:rPr>
              <w:t xml:space="preserve"> </w:t>
            </w:r>
            <w:r>
              <w:rPr>
                <w:b/>
                <w:sz w:val="18"/>
              </w:rPr>
              <w:t>prijenosa</w:t>
            </w:r>
            <w:r>
              <w:rPr>
                <w:b/>
                <w:spacing w:val="-1"/>
                <w:sz w:val="18"/>
              </w:rPr>
              <w:t xml:space="preserve"> </w:t>
            </w:r>
            <w:r>
              <w:rPr>
                <w:b/>
                <w:spacing w:val="-5"/>
                <w:sz w:val="18"/>
              </w:rPr>
              <w:t>EU</w:t>
            </w:r>
          </w:p>
        </w:tc>
        <w:tc>
          <w:tcPr>
            <w:tcW w:w="1317" w:type="dxa"/>
          </w:tcPr>
          <w:p w14:paraId="14B6D8F0" w14:textId="77777777" w:rsidR="006C5739" w:rsidRDefault="00B8641A">
            <w:pPr>
              <w:pStyle w:val="TableParagraph"/>
              <w:spacing w:before="198" w:line="187" w:lineRule="exact"/>
              <w:ind w:right="104"/>
              <w:jc w:val="right"/>
              <w:rPr>
                <w:b/>
                <w:sz w:val="18"/>
              </w:rPr>
            </w:pPr>
            <w:r>
              <w:rPr>
                <w:b/>
                <w:spacing w:val="-2"/>
                <w:sz w:val="18"/>
              </w:rPr>
              <w:t>127.525,84</w:t>
            </w:r>
          </w:p>
        </w:tc>
        <w:tc>
          <w:tcPr>
            <w:tcW w:w="1357" w:type="dxa"/>
          </w:tcPr>
          <w:p w14:paraId="45AD2AAE" w14:textId="77777777" w:rsidR="006C5739" w:rsidRDefault="006C5739">
            <w:pPr>
              <w:pStyle w:val="TableParagraph"/>
              <w:rPr>
                <w:rFonts w:ascii="Times New Roman"/>
                <w:sz w:val="18"/>
              </w:rPr>
            </w:pPr>
          </w:p>
        </w:tc>
        <w:tc>
          <w:tcPr>
            <w:tcW w:w="1407" w:type="dxa"/>
          </w:tcPr>
          <w:p w14:paraId="1F4B3798" w14:textId="77777777" w:rsidR="006C5739" w:rsidRDefault="006C5739">
            <w:pPr>
              <w:pStyle w:val="TableParagraph"/>
              <w:rPr>
                <w:rFonts w:ascii="Times New Roman"/>
                <w:sz w:val="18"/>
              </w:rPr>
            </w:pPr>
          </w:p>
        </w:tc>
        <w:tc>
          <w:tcPr>
            <w:tcW w:w="1249" w:type="dxa"/>
          </w:tcPr>
          <w:p w14:paraId="23A088A7" w14:textId="77777777" w:rsidR="006C5739" w:rsidRDefault="00B8641A">
            <w:pPr>
              <w:pStyle w:val="TableParagraph"/>
              <w:spacing w:before="198" w:line="187" w:lineRule="exact"/>
              <w:ind w:right="37"/>
              <w:jc w:val="right"/>
              <w:rPr>
                <w:b/>
                <w:sz w:val="18"/>
              </w:rPr>
            </w:pPr>
            <w:r>
              <w:rPr>
                <w:b/>
                <w:spacing w:val="-2"/>
                <w:sz w:val="18"/>
              </w:rPr>
              <w:t>47.205,97</w:t>
            </w:r>
          </w:p>
        </w:tc>
        <w:tc>
          <w:tcPr>
            <w:tcW w:w="844" w:type="dxa"/>
          </w:tcPr>
          <w:p w14:paraId="60A73E9D" w14:textId="77777777" w:rsidR="006C5739" w:rsidRDefault="00B8641A">
            <w:pPr>
              <w:pStyle w:val="TableParagraph"/>
              <w:spacing w:before="198" w:line="187" w:lineRule="exact"/>
              <w:ind w:right="86"/>
              <w:jc w:val="right"/>
              <w:rPr>
                <w:b/>
                <w:sz w:val="18"/>
              </w:rPr>
            </w:pPr>
            <w:r>
              <w:rPr>
                <w:b/>
                <w:spacing w:val="-2"/>
                <w:sz w:val="18"/>
              </w:rPr>
              <w:t>37,02%</w:t>
            </w:r>
          </w:p>
        </w:tc>
        <w:tc>
          <w:tcPr>
            <w:tcW w:w="762" w:type="dxa"/>
            <w:vMerge/>
            <w:tcBorders>
              <w:top w:val="nil"/>
            </w:tcBorders>
          </w:tcPr>
          <w:p w14:paraId="0B1A05F9" w14:textId="77777777" w:rsidR="006C5739" w:rsidRDefault="006C5739">
            <w:pPr>
              <w:rPr>
                <w:sz w:val="2"/>
                <w:szCs w:val="2"/>
              </w:rPr>
            </w:pPr>
          </w:p>
        </w:tc>
      </w:tr>
      <w:tr w:rsidR="006C5739" w14:paraId="0CF1A784" w14:textId="77777777">
        <w:trPr>
          <w:trHeight w:val="405"/>
        </w:trPr>
        <w:tc>
          <w:tcPr>
            <w:tcW w:w="3785" w:type="dxa"/>
          </w:tcPr>
          <w:p w14:paraId="11E3DB61" w14:textId="77777777" w:rsidR="006C5739" w:rsidRDefault="00B8641A">
            <w:pPr>
              <w:pStyle w:val="TableParagraph"/>
              <w:spacing w:line="200" w:lineRule="exact"/>
              <w:ind w:left="180"/>
              <w:rPr>
                <w:b/>
                <w:sz w:val="18"/>
              </w:rPr>
            </w:pPr>
            <w:r>
              <w:rPr>
                <w:b/>
                <w:spacing w:val="-2"/>
                <w:sz w:val="18"/>
              </w:rPr>
              <w:t>sredstava</w:t>
            </w:r>
          </w:p>
          <w:p w14:paraId="6D63C21F" w14:textId="77777777" w:rsidR="006C5739" w:rsidRDefault="00B8641A">
            <w:pPr>
              <w:pStyle w:val="TableParagraph"/>
              <w:spacing w:line="185" w:lineRule="exact"/>
              <w:ind w:left="225"/>
              <w:rPr>
                <w:b/>
                <w:sz w:val="18"/>
              </w:rPr>
            </w:pPr>
            <w:r>
              <w:rPr>
                <w:b/>
                <w:sz w:val="18"/>
              </w:rPr>
              <w:t>3681</w:t>
            </w:r>
            <w:r>
              <w:rPr>
                <w:b/>
                <w:spacing w:val="-4"/>
                <w:sz w:val="18"/>
              </w:rPr>
              <w:t xml:space="preserve"> </w:t>
            </w:r>
            <w:r>
              <w:rPr>
                <w:b/>
                <w:sz w:val="18"/>
              </w:rPr>
              <w:t>Tekuće</w:t>
            </w:r>
            <w:r>
              <w:rPr>
                <w:b/>
                <w:spacing w:val="-2"/>
                <w:sz w:val="18"/>
              </w:rPr>
              <w:t xml:space="preserve"> </w:t>
            </w:r>
            <w:r>
              <w:rPr>
                <w:b/>
                <w:sz w:val="18"/>
              </w:rPr>
              <w:t>pomoći</w:t>
            </w:r>
            <w:r>
              <w:rPr>
                <w:b/>
                <w:spacing w:val="-1"/>
                <w:sz w:val="18"/>
              </w:rPr>
              <w:t xml:space="preserve"> </w:t>
            </w:r>
            <w:r>
              <w:rPr>
                <w:b/>
                <w:spacing w:val="-2"/>
                <w:sz w:val="18"/>
              </w:rPr>
              <w:t>temeljem</w:t>
            </w:r>
          </w:p>
        </w:tc>
        <w:tc>
          <w:tcPr>
            <w:tcW w:w="1317" w:type="dxa"/>
          </w:tcPr>
          <w:p w14:paraId="271B1C13" w14:textId="77777777" w:rsidR="006C5739" w:rsidRDefault="00B8641A">
            <w:pPr>
              <w:pStyle w:val="TableParagraph"/>
              <w:spacing w:before="198" w:line="187" w:lineRule="exact"/>
              <w:ind w:right="104"/>
              <w:jc w:val="right"/>
              <w:rPr>
                <w:b/>
                <w:sz w:val="18"/>
              </w:rPr>
            </w:pPr>
            <w:r>
              <w:rPr>
                <w:b/>
                <w:spacing w:val="-2"/>
                <w:sz w:val="18"/>
              </w:rPr>
              <w:t>96.847,78</w:t>
            </w:r>
          </w:p>
        </w:tc>
        <w:tc>
          <w:tcPr>
            <w:tcW w:w="1357" w:type="dxa"/>
          </w:tcPr>
          <w:p w14:paraId="5610D7D9" w14:textId="77777777" w:rsidR="006C5739" w:rsidRDefault="006C5739">
            <w:pPr>
              <w:pStyle w:val="TableParagraph"/>
              <w:rPr>
                <w:rFonts w:ascii="Times New Roman"/>
                <w:sz w:val="18"/>
              </w:rPr>
            </w:pPr>
          </w:p>
        </w:tc>
        <w:tc>
          <w:tcPr>
            <w:tcW w:w="1407" w:type="dxa"/>
          </w:tcPr>
          <w:p w14:paraId="5F357C97" w14:textId="77777777" w:rsidR="006C5739" w:rsidRDefault="006C5739">
            <w:pPr>
              <w:pStyle w:val="TableParagraph"/>
              <w:rPr>
                <w:rFonts w:ascii="Times New Roman"/>
                <w:sz w:val="18"/>
              </w:rPr>
            </w:pPr>
          </w:p>
        </w:tc>
        <w:tc>
          <w:tcPr>
            <w:tcW w:w="1249" w:type="dxa"/>
          </w:tcPr>
          <w:p w14:paraId="21F9A81D" w14:textId="77777777" w:rsidR="006C5739" w:rsidRDefault="00B8641A">
            <w:pPr>
              <w:pStyle w:val="TableParagraph"/>
              <w:spacing w:before="198" w:line="187" w:lineRule="exact"/>
              <w:ind w:right="37"/>
              <w:jc w:val="right"/>
              <w:rPr>
                <w:b/>
                <w:sz w:val="18"/>
              </w:rPr>
            </w:pPr>
            <w:r>
              <w:rPr>
                <w:b/>
                <w:spacing w:val="-2"/>
                <w:sz w:val="18"/>
              </w:rPr>
              <w:t>47.205,97</w:t>
            </w:r>
          </w:p>
        </w:tc>
        <w:tc>
          <w:tcPr>
            <w:tcW w:w="844" w:type="dxa"/>
          </w:tcPr>
          <w:p w14:paraId="01B332A9" w14:textId="77777777" w:rsidR="006C5739" w:rsidRDefault="00B8641A">
            <w:pPr>
              <w:pStyle w:val="TableParagraph"/>
              <w:spacing w:before="198" w:line="187" w:lineRule="exact"/>
              <w:ind w:right="86"/>
              <w:jc w:val="right"/>
              <w:rPr>
                <w:b/>
                <w:sz w:val="18"/>
              </w:rPr>
            </w:pPr>
            <w:r>
              <w:rPr>
                <w:b/>
                <w:spacing w:val="-2"/>
                <w:sz w:val="18"/>
              </w:rPr>
              <w:t>48,74%</w:t>
            </w:r>
          </w:p>
        </w:tc>
        <w:tc>
          <w:tcPr>
            <w:tcW w:w="762" w:type="dxa"/>
            <w:vMerge/>
            <w:tcBorders>
              <w:top w:val="nil"/>
            </w:tcBorders>
          </w:tcPr>
          <w:p w14:paraId="52AB33DE" w14:textId="77777777" w:rsidR="006C5739" w:rsidRDefault="006C5739">
            <w:pPr>
              <w:rPr>
                <w:sz w:val="2"/>
                <w:szCs w:val="2"/>
              </w:rPr>
            </w:pPr>
          </w:p>
        </w:tc>
      </w:tr>
      <w:tr w:rsidR="006C5739" w14:paraId="19E0054C" w14:textId="77777777">
        <w:trPr>
          <w:trHeight w:val="405"/>
        </w:trPr>
        <w:tc>
          <w:tcPr>
            <w:tcW w:w="3785" w:type="dxa"/>
          </w:tcPr>
          <w:p w14:paraId="2DB43198" w14:textId="77777777" w:rsidR="006C5739" w:rsidRDefault="00B8641A">
            <w:pPr>
              <w:pStyle w:val="TableParagraph"/>
              <w:spacing w:line="200" w:lineRule="exact"/>
              <w:ind w:left="225"/>
              <w:rPr>
                <w:b/>
                <w:sz w:val="18"/>
              </w:rPr>
            </w:pPr>
            <w:r>
              <w:rPr>
                <w:b/>
                <w:sz w:val="18"/>
              </w:rPr>
              <w:t>prijenosa</w:t>
            </w:r>
            <w:r>
              <w:rPr>
                <w:b/>
                <w:spacing w:val="-1"/>
                <w:sz w:val="18"/>
              </w:rPr>
              <w:t xml:space="preserve"> </w:t>
            </w:r>
            <w:r>
              <w:rPr>
                <w:b/>
                <w:sz w:val="18"/>
              </w:rPr>
              <w:t>EU</w:t>
            </w:r>
            <w:r>
              <w:rPr>
                <w:b/>
                <w:spacing w:val="-1"/>
                <w:sz w:val="18"/>
              </w:rPr>
              <w:t xml:space="preserve"> </w:t>
            </w:r>
            <w:r>
              <w:rPr>
                <w:b/>
                <w:spacing w:val="-2"/>
                <w:sz w:val="18"/>
              </w:rPr>
              <w:t>sredstava</w:t>
            </w:r>
          </w:p>
          <w:p w14:paraId="74DF685C" w14:textId="77777777" w:rsidR="006C5739" w:rsidRDefault="00B8641A">
            <w:pPr>
              <w:pStyle w:val="TableParagraph"/>
              <w:spacing w:line="185" w:lineRule="exact"/>
              <w:ind w:left="225"/>
              <w:rPr>
                <w:b/>
                <w:sz w:val="18"/>
              </w:rPr>
            </w:pPr>
            <w:r>
              <w:rPr>
                <w:b/>
                <w:sz w:val="18"/>
              </w:rPr>
              <w:t>3682</w:t>
            </w:r>
            <w:r>
              <w:rPr>
                <w:b/>
                <w:spacing w:val="-4"/>
                <w:sz w:val="18"/>
              </w:rPr>
              <w:t xml:space="preserve"> </w:t>
            </w:r>
            <w:r>
              <w:rPr>
                <w:b/>
                <w:sz w:val="18"/>
              </w:rPr>
              <w:t>Kapitalne</w:t>
            </w:r>
            <w:r>
              <w:rPr>
                <w:b/>
                <w:spacing w:val="-1"/>
                <w:sz w:val="18"/>
              </w:rPr>
              <w:t xml:space="preserve"> </w:t>
            </w:r>
            <w:r>
              <w:rPr>
                <w:b/>
                <w:sz w:val="18"/>
              </w:rPr>
              <w:t>pomoći</w:t>
            </w:r>
            <w:r>
              <w:rPr>
                <w:b/>
                <w:spacing w:val="-1"/>
                <w:sz w:val="18"/>
              </w:rPr>
              <w:t xml:space="preserve"> </w:t>
            </w:r>
            <w:r>
              <w:rPr>
                <w:b/>
                <w:spacing w:val="-2"/>
                <w:sz w:val="18"/>
              </w:rPr>
              <w:t>temeljem</w:t>
            </w:r>
          </w:p>
        </w:tc>
        <w:tc>
          <w:tcPr>
            <w:tcW w:w="1317" w:type="dxa"/>
          </w:tcPr>
          <w:p w14:paraId="39B390F3" w14:textId="77777777" w:rsidR="006C5739" w:rsidRDefault="00B8641A">
            <w:pPr>
              <w:pStyle w:val="TableParagraph"/>
              <w:spacing w:before="198" w:line="187" w:lineRule="exact"/>
              <w:ind w:right="104"/>
              <w:jc w:val="right"/>
              <w:rPr>
                <w:b/>
                <w:sz w:val="18"/>
              </w:rPr>
            </w:pPr>
            <w:r>
              <w:rPr>
                <w:b/>
                <w:spacing w:val="-2"/>
                <w:sz w:val="18"/>
              </w:rPr>
              <w:t>30.678,06</w:t>
            </w:r>
          </w:p>
        </w:tc>
        <w:tc>
          <w:tcPr>
            <w:tcW w:w="1357" w:type="dxa"/>
          </w:tcPr>
          <w:p w14:paraId="38CC9A1D" w14:textId="77777777" w:rsidR="006C5739" w:rsidRDefault="006C5739">
            <w:pPr>
              <w:pStyle w:val="TableParagraph"/>
              <w:rPr>
                <w:rFonts w:ascii="Times New Roman"/>
                <w:sz w:val="18"/>
              </w:rPr>
            </w:pPr>
          </w:p>
        </w:tc>
        <w:tc>
          <w:tcPr>
            <w:tcW w:w="1407" w:type="dxa"/>
          </w:tcPr>
          <w:p w14:paraId="1C410A3A" w14:textId="77777777" w:rsidR="006C5739" w:rsidRDefault="006C5739">
            <w:pPr>
              <w:pStyle w:val="TableParagraph"/>
              <w:rPr>
                <w:rFonts w:ascii="Times New Roman"/>
                <w:sz w:val="18"/>
              </w:rPr>
            </w:pPr>
          </w:p>
        </w:tc>
        <w:tc>
          <w:tcPr>
            <w:tcW w:w="1249" w:type="dxa"/>
          </w:tcPr>
          <w:p w14:paraId="063215AF" w14:textId="77777777" w:rsidR="006C5739" w:rsidRDefault="006C5739">
            <w:pPr>
              <w:pStyle w:val="TableParagraph"/>
              <w:rPr>
                <w:rFonts w:ascii="Times New Roman"/>
                <w:sz w:val="18"/>
              </w:rPr>
            </w:pPr>
          </w:p>
        </w:tc>
        <w:tc>
          <w:tcPr>
            <w:tcW w:w="844" w:type="dxa"/>
          </w:tcPr>
          <w:p w14:paraId="4A76A068" w14:textId="77777777" w:rsidR="006C5739" w:rsidRDefault="006C5739">
            <w:pPr>
              <w:pStyle w:val="TableParagraph"/>
              <w:rPr>
                <w:rFonts w:ascii="Times New Roman"/>
                <w:sz w:val="18"/>
              </w:rPr>
            </w:pPr>
          </w:p>
        </w:tc>
        <w:tc>
          <w:tcPr>
            <w:tcW w:w="762" w:type="dxa"/>
            <w:vMerge/>
            <w:tcBorders>
              <w:top w:val="nil"/>
            </w:tcBorders>
          </w:tcPr>
          <w:p w14:paraId="43F49AB6" w14:textId="77777777" w:rsidR="006C5739" w:rsidRDefault="006C5739">
            <w:pPr>
              <w:rPr>
                <w:sz w:val="2"/>
                <w:szCs w:val="2"/>
              </w:rPr>
            </w:pPr>
          </w:p>
        </w:tc>
      </w:tr>
      <w:tr w:rsidR="006C5739" w14:paraId="16EF7A8B" w14:textId="77777777">
        <w:trPr>
          <w:trHeight w:val="390"/>
        </w:trPr>
        <w:tc>
          <w:tcPr>
            <w:tcW w:w="3785" w:type="dxa"/>
          </w:tcPr>
          <w:p w14:paraId="4237EB88" w14:textId="77777777" w:rsidR="006C5739" w:rsidRDefault="00B8641A">
            <w:pPr>
              <w:pStyle w:val="TableParagraph"/>
              <w:spacing w:line="192" w:lineRule="exact"/>
              <w:ind w:left="225"/>
              <w:rPr>
                <w:b/>
                <w:sz w:val="18"/>
              </w:rPr>
            </w:pPr>
            <w:r>
              <w:rPr>
                <w:b/>
                <w:sz w:val="18"/>
              </w:rPr>
              <w:t>prijenosa</w:t>
            </w:r>
            <w:r>
              <w:rPr>
                <w:b/>
                <w:spacing w:val="-1"/>
                <w:sz w:val="18"/>
              </w:rPr>
              <w:t xml:space="preserve"> </w:t>
            </w:r>
            <w:r>
              <w:rPr>
                <w:b/>
                <w:sz w:val="18"/>
              </w:rPr>
              <w:t>EU</w:t>
            </w:r>
            <w:r>
              <w:rPr>
                <w:b/>
                <w:spacing w:val="-1"/>
                <w:sz w:val="18"/>
              </w:rPr>
              <w:t xml:space="preserve"> </w:t>
            </w:r>
            <w:r>
              <w:rPr>
                <w:b/>
                <w:spacing w:val="-2"/>
                <w:sz w:val="18"/>
              </w:rPr>
              <w:t>sredstava</w:t>
            </w:r>
          </w:p>
          <w:p w14:paraId="76539FB6" w14:textId="77777777" w:rsidR="006C5739" w:rsidRDefault="00B8641A">
            <w:pPr>
              <w:pStyle w:val="TableParagraph"/>
              <w:spacing w:line="178" w:lineRule="exact"/>
              <w:ind w:left="180"/>
              <w:rPr>
                <w:b/>
                <w:sz w:val="18"/>
              </w:rPr>
            </w:pPr>
            <w:r>
              <w:rPr>
                <w:b/>
                <w:sz w:val="18"/>
              </w:rPr>
              <w:t>369</w:t>
            </w:r>
            <w:r>
              <w:rPr>
                <w:b/>
                <w:spacing w:val="-2"/>
                <w:sz w:val="18"/>
              </w:rPr>
              <w:t xml:space="preserve"> </w:t>
            </w:r>
            <w:r>
              <w:rPr>
                <w:b/>
                <w:sz w:val="18"/>
              </w:rPr>
              <w:t>Prijenosi</w:t>
            </w:r>
            <w:r>
              <w:rPr>
                <w:b/>
                <w:spacing w:val="-1"/>
                <w:sz w:val="18"/>
              </w:rPr>
              <w:t xml:space="preserve"> </w:t>
            </w:r>
            <w:r>
              <w:rPr>
                <w:b/>
                <w:sz w:val="18"/>
              </w:rPr>
              <w:t>između</w:t>
            </w:r>
            <w:r>
              <w:rPr>
                <w:b/>
                <w:spacing w:val="-2"/>
                <w:sz w:val="18"/>
              </w:rPr>
              <w:t xml:space="preserve"> proračunskih</w:t>
            </w:r>
          </w:p>
        </w:tc>
        <w:tc>
          <w:tcPr>
            <w:tcW w:w="1317" w:type="dxa"/>
          </w:tcPr>
          <w:p w14:paraId="01230B1F" w14:textId="77777777" w:rsidR="006C5739" w:rsidRDefault="00B8641A">
            <w:pPr>
              <w:pStyle w:val="TableParagraph"/>
              <w:spacing w:before="183" w:line="187" w:lineRule="exact"/>
              <w:ind w:right="104"/>
              <w:jc w:val="right"/>
              <w:rPr>
                <w:b/>
                <w:sz w:val="18"/>
              </w:rPr>
            </w:pPr>
            <w:r>
              <w:rPr>
                <w:b/>
                <w:spacing w:val="-2"/>
                <w:sz w:val="18"/>
              </w:rPr>
              <w:t>381.272,58</w:t>
            </w:r>
          </w:p>
        </w:tc>
        <w:tc>
          <w:tcPr>
            <w:tcW w:w="1357" w:type="dxa"/>
          </w:tcPr>
          <w:p w14:paraId="386E5D6F" w14:textId="77777777" w:rsidR="006C5739" w:rsidRDefault="006C5739">
            <w:pPr>
              <w:pStyle w:val="TableParagraph"/>
              <w:rPr>
                <w:rFonts w:ascii="Times New Roman"/>
                <w:sz w:val="18"/>
              </w:rPr>
            </w:pPr>
          </w:p>
        </w:tc>
        <w:tc>
          <w:tcPr>
            <w:tcW w:w="1407" w:type="dxa"/>
          </w:tcPr>
          <w:p w14:paraId="7D033580" w14:textId="77777777" w:rsidR="006C5739" w:rsidRDefault="006C5739">
            <w:pPr>
              <w:pStyle w:val="TableParagraph"/>
              <w:rPr>
                <w:rFonts w:ascii="Times New Roman"/>
                <w:sz w:val="18"/>
              </w:rPr>
            </w:pPr>
          </w:p>
        </w:tc>
        <w:tc>
          <w:tcPr>
            <w:tcW w:w="1249" w:type="dxa"/>
          </w:tcPr>
          <w:p w14:paraId="7F28746B" w14:textId="77777777" w:rsidR="006C5739" w:rsidRDefault="00B8641A">
            <w:pPr>
              <w:pStyle w:val="TableParagraph"/>
              <w:spacing w:before="183" w:line="187" w:lineRule="exact"/>
              <w:ind w:right="37"/>
              <w:jc w:val="right"/>
              <w:rPr>
                <w:b/>
                <w:sz w:val="18"/>
              </w:rPr>
            </w:pPr>
            <w:r>
              <w:rPr>
                <w:b/>
                <w:spacing w:val="-2"/>
                <w:sz w:val="18"/>
              </w:rPr>
              <w:t>728.350,66</w:t>
            </w:r>
          </w:p>
        </w:tc>
        <w:tc>
          <w:tcPr>
            <w:tcW w:w="844" w:type="dxa"/>
          </w:tcPr>
          <w:p w14:paraId="4E073610" w14:textId="77777777" w:rsidR="006C5739" w:rsidRDefault="00B8641A">
            <w:pPr>
              <w:pStyle w:val="TableParagraph"/>
              <w:spacing w:before="183" w:line="187" w:lineRule="exact"/>
              <w:ind w:right="86"/>
              <w:jc w:val="right"/>
              <w:rPr>
                <w:b/>
                <w:sz w:val="18"/>
              </w:rPr>
            </w:pPr>
            <w:r>
              <w:rPr>
                <w:b/>
                <w:spacing w:val="-2"/>
                <w:sz w:val="18"/>
              </w:rPr>
              <w:t>191,03%</w:t>
            </w:r>
          </w:p>
        </w:tc>
        <w:tc>
          <w:tcPr>
            <w:tcW w:w="762" w:type="dxa"/>
            <w:vMerge/>
            <w:tcBorders>
              <w:top w:val="nil"/>
            </w:tcBorders>
          </w:tcPr>
          <w:p w14:paraId="05B1F422" w14:textId="77777777" w:rsidR="006C5739" w:rsidRDefault="006C5739">
            <w:pPr>
              <w:rPr>
                <w:sz w:val="2"/>
                <w:szCs w:val="2"/>
              </w:rPr>
            </w:pPr>
          </w:p>
        </w:tc>
      </w:tr>
      <w:tr w:rsidR="006C5739" w14:paraId="74510752" w14:textId="77777777">
        <w:trPr>
          <w:trHeight w:val="405"/>
        </w:trPr>
        <w:tc>
          <w:tcPr>
            <w:tcW w:w="3785" w:type="dxa"/>
          </w:tcPr>
          <w:p w14:paraId="7C3CF731" w14:textId="77777777" w:rsidR="006C5739" w:rsidRDefault="00B8641A">
            <w:pPr>
              <w:pStyle w:val="TableParagraph"/>
              <w:spacing w:line="200" w:lineRule="exact"/>
              <w:ind w:left="180"/>
              <w:rPr>
                <w:b/>
                <w:sz w:val="18"/>
              </w:rPr>
            </w:pPr>
            <w:r>
              <w:rPr>
                <w:b/>
                <w:sz w:val="18"/>
              </w:rPr>
              <w:t>korisnika</w:t>
            </w:r>
            <w:r>
              <w:rPr>
                <w:b/>
                <w:spacing w:val="-1"/>
                <w:sz w:val="18"/>
              </w:rPr>
              <w:t xml:space="preserve"> </w:t>
            </w:r>
            <w:r>
              <w:rPr>
                <w:b/>
                <w:sz w:val="18"/>
              </w:rPr>
              <w:t>istog</w:t>
            </w:r>
            <w:r>
              <w:rPr>
                <w:b/>
                <w:spacing w:val="-1"/>
                <w:sz w:val="18"/>
              </w:rPr>
              <w:t xml:space="preserve"> </w:t>
            </w:r>
            <w:r>
              <w:rPr>
                <w:b/>
                <w:spacing w:val="-2"/>
                <w:sz w:val="18"/>
              </w:rPr>
              <w:t>proračuna</w:t>
            </w:r>
          </w:p>
          <w:p w14:paraId="49E404B1" w14:textId="77777777" w:rsidR="006C5739" w:rsidRDefault="00B8641A">
            <w:pPr>
              <w:pStyle w:val="TableParagraph"/>
              <w:spacing w:line="185" w:lineRule="exact"/>
              <w:ind w:left="225"/>
              <w:rPr>
                <w:b/>
                <w:sz w:val="18"/>
              </w:rPr>
            </w:pPr>
            <w:r>
              <w:rPr>
                <w:b/>
                <w:sz w:val="18"/>
              </w:rPr>
              <w:t>3691</w:t>
            </w:r>
            <w:r>
              <w:rPr>
                <w:b/>
                <w:spacing w:val="-4"/>
                <w:sz w:val="18"/>
              </w:rPr>
              <w:t xml:space="preserve"> </w:t>
            </w:r>
            <w:r>
              <w:rPr>
                <w:b/>
                <w:sz w:val="18"/>
              </w:rPr>
              <w:t>Tekući</w:t>
            </w:r>
            <w:r>
              <w:rPr>
                <w:b/>
                <w:spacing w:val="-1"/>
                <w:sz w:val="18"/>
              </w:rPr>
              <w:t xml:space="preserve"> </w:t>
            </w:r>
            <w:r>
              <w:rPr>
                <w:b/>
                <w:sz w:val="18"/>
              </w:rPr>
              <w:t>prijenosi</w:t>
            </w:r>
            <w:r>
              <w:rPr>
                <w:b/>
                <w:spacing w:val="-1"/>
                <w:sz w:val="18"/>
              </w:rPr>
              <w:t xml:space="preserve"> </w:t>
            </w:r>
            <w:r>
              <w:rPr>
                <w:b/>
                <w:spacing w:val="-2"/>
                <w:sz w:val="18"/>
              </w:rPr>
              <w:t>između</w:t>
            </w:r>
          </w:p>
        </w:tc>
        <w:tc>
          <w:tcPr>
            <w:tcW w:w="1317" w:type="dxa"/>
          </w:tcPr>
          <w:p w14:paraId="4B94D7BC" w14:textId="77777777" w:rsidR="006C5739" w:rsidRDefault="00B8641A">
            <w:pPr>
              <w:pStyle w:val="TableParagraph"/>
              <w:spacing w:before="198" w:line="187" w:lineRule="exact"/>
              <w:ind w:right="104"/>
              <w:jc w:val="right"/>
              <w:rPr>
                <w:b/>
                <w:sz w:val="18"/>
              </w:rPr>
            </w:pPr>
            <w:r>
              <w:rPr>
                <w:b/>
                <w:spacing w:val="-2"/>
                <w:sz w:val="18"/>
              </w:rPr>
              <w:t>3.267,99</w:t>
            </w:r>
          </w:p>
        </w:tc>
        <w:tc>
          <w:tcPr>
            <w:tcW w:w="1357" w:type="dxa"/>
          </w:tcPr>
          <w:p w14:paraId="2825348B" w14:textId="77777777" w:rsidR="006C5739" w:rsidRDefault="006C5739">
            <w:pPr>
              <w:pStyle w:val="TableParagraph"/>
              <w:rPr>
                <w:rFonts w:ascii="Times New Roman"/>
                <w:sz w:val="18"/>
              </w:rPr>
            </w:pPr>
          </w:p>
        </w:tc>
        <w:tc>
          <w:tcPr>
            <w:tcW w:w="1407" w:type="dxa"/>
          </w:tcPr>
          <w:p w14:paraId="365D8BE4" w14:textId="77777777" w:rsidR="006C5739" w:rsidRDefault="006C5739">
            <w:pPr>
              <w:pStyle w:val="TableParagraph"/>
              <w:rPr>
                <w:rFonts w:ascii="Times New Roman"/>
                <w:sz w:val="18"/>
              </w:rPr>
            </w:pPr>
          </w:p>
        </w:tc>
        <w:tc>
          <w:tcPr>
            <w:tcW w:w="1249" w:type="dxa"/>
          </w:tcPr>
          <w:p w14:paraId="3DCC8A09" w14:textId="77777777" w:rsidR="006C5739" w:rsidRDefault="00B8641A">
            <w:pPr>
              <w:pStyle w:val="TableParagraph"/>
              <w:spacing w:before="198" w:line="187" w:lineRule="exact"/>
              <w:ind w:right="37"/>
              <w:jc w:val="right"/>
              <w:rPr>
                <w:b/>
                <w:sz w:val="18"/>
              </w:rPr>
            </w:pPr>
            <w:r>
              <w:rPr>
                <w:b/>
                <w:spacing w:val="-2"/>
                <w:sz w:val="18"/>
              </w:rPr>
              <w:t>1.672,30</w:t>
            </w:r>
          </w:p>
        </w:tc>
        <w:tc>
          <w:tcPr>
            <w:tcW w:w="844" w:type="dxa"/>
          </w:tcPr>
          <w:p w14:paraId="6AD85DCC" w14:textId="77777777" w:rsidR="006C5739" w:rsidRDefault="00B8641A">
            <w:pPr>
              <w:pStyle w:val="TableParagraph"/>
              <w:spacing w:before="198" w:line="187" w:lineRule="exact"/>
              <w:ind w:right="86"/>
              <w:jc w:val="right"/>
              <w:rPr>
                <w:b/>
                <w:sz w:val="18"/>
              </w:rPr>
            </w:pPr>
            <w:r>
              <w:rPr>
                <w:b/>
                <w:spacing w:val="-2"/>
                <w:sz w:val="18"/>
              </w:rPr>
              <w:t>51,17%</w:t>
            </w:r>
          </w:p>
        </w:tc>
        <w:tc>
          <w:tcPr>
            <w:tcW w:w="762" w:type="dxa"/>
            <w:vMerge/>
            <w:tcBorders>
              <w:top w:val="nil"/>
            </w:tcBorders>
          </w:tcPr>
          <w:p w14:paraId="099355D8" w14:textId="77777777" w:rsidR="006C5739" w:rsidRDefault="006C5739">
            <w:pPr>
              <w:rPr>
                <w:sz w:val="2"/>
                <w:szCs w:val="2"/>
              </w:rPr>
            </w:pPr>
          </w:p>
        </w:tc>
      </w:tr>
      <w:tr w:rsidR="006C5739" w14:paraId="4814175E" w14:textId="77777777">
        <w:trPr>
          <w:trHeight w:val="404"/>
        </w:trPr>
        <w:tc>
          <w:tcPr>
            <w:tcW w:w="3785" w:type="dxa"/>
          </w:tcPr>
          <w:p w14:paraId="6392DC68" w14:textId="77777777" w:rsidR="006C5739" w:rsidRDefault="00B8641A">
            <w:pPr>
              <w:pStyle w:val="TableParagraph"/>
              <w:spacing w:line="200" w:lineRule="exact"/>
              <w:ind w:left="225"/>
              <w:rPr>
                <w:b/>
                <w:sz w:val="18"/>
              </w:rPr>
            </w:pPr>
            <w:r>
              <w:rPr>
                <w:b/>
                <w:sz w:val="18"/>
              </w:rPr>
              <w:t>proračunskih</w:t>
            </w:r>
            <w:r>
              <w:rPr>
                <w:b/>
                <w:spacing w:val="-4"/>
                <w:sz w:val="18"/>
              </w:rPr>
              <w:t xml:space="preserve"> </w:t>
            </w:r>
            <w:r>
              <w:rPr>
                <w:b/>
                <w:sz w:val="18"/>
              </w:rPr>
              <w:t>korisnika</w:t>
            </w:r>
            <w:r>
              <w:rPr>
                <w:b/>
                <w:spacing w:val="-1"/>
                <w:sz w:val="18"/>
              </w:rPr>
              <w:t xml:space="preserve"> </w:t>
            </w:r>
            <w:r>
              <w:rPr>
                <w:b/>
                <w:sz w:val="18"/>
              </w:rPr>
              <w:t>istog</w:t>
            </w:r>
            <w:r>
              <w:rPr>
                <w:b/>
                <w:spacing w:val="-1"/>
                <w:sz w:val="18"/>
              </w:rPr>
              <w:t xml:space="preserve"> </w:t>
            </w:r>
            <w:r>
              <w:rPr>
                <w:b/>
                <w:spacing w:val="-2"/>
                <w:sz w:val="18"/>
              </w:rPr>
              <w:t>proračuna</w:t>
            </w:r>
          </w:p>
          <w:p w14:paraId="141E794B" w14:textId="77777777" w:rsidR="006C5739" w:rsidRDefault="00B8641A">
            <w:pPr>
              <w:pStyle w:val="TableParagraph"/>
              <w:spacing w:line="185" w:lineRule="exact"/>
              <w:ind w:left="225"/>
              <w:rPr>
                <w:b/>
                <w:sz w:val="18"/>
              </w:rPr>
            </w:pPr>
            <w:r>
              <w:rPr>
                <w:b/>
                <w:sz w:val="18"/>
              </w:rPr>
              <w:t>3693</w:t>
            </w:r>
            <w:r>
              <w:rPr>
                <w:b/>
                <w:spacing w:val="-4"/>
                <w:sz w:val="18"/>
              </w:rPr>
              <w:t xml:space="preserve"> </w:t>
            </w:r>
            <w:r>
              <w:rPr>
                <w:b/>
                <w:sz w:val="18"/>
              </w:rPr>
              <w:t>Tekući</w:t>
            </w:r>
            <w:r>
              <w:rPr>
                <w:b/>
                <w:spacing w:val="-1"/>
                <w:sz w:val="18"/>
              </w:rPr>
              <w:t xml:space="preserve"> </w:t>
            </w:r>
            <w:r>
              <w:rPr>
                <w:b/>
                <w:sz w:val="18"/>
              </w:rPr>
              <w:t>prijenosi</w:t>
            </w:r>
            <w:r>
              <w:rPr>
                <w:b/>
                <w:spacing w:val="-1"/>
                <w:sz w:val="18"/>
              </w:rPr>
              <w:t xml:space="preserve"> </w:t>
            </w:r>
            <w:r>
              <w:rPr>
                <w:b/>
                <w:spacing w:val="-2"/>
                <w:sz w:val="18"/>
              </w:rPr>
              <w:t>između</w:t>
            </w:r>
          </w:p>
        </w:tc>
        <w:tc>
          <w:tcPr>
            <w:tcW w:w="1317" w:type="dxa"/>
          </w:tcPr>
          <w:p w14:paraId="70200138" w14:textId="77777777" w:rsidR="006C5739" w:rsidRDefault="00B8641A">
            <w:pPr>
              <w:pStyle w:val="TableParagraph"/>
              <w:spacing w:before="198" w:line="187" w:lineRule="exact"/>
              <w:ind w:right="104"/>
              <w:jc w:val="right"/>
              <w:rPr>
                <w:b/>
                <w:sz w:val="18"/>
              </w:rPr>
            </w:pPr>
            <w:r>
              <w:rPr>
                <w:b/>
                <w:spacing w:val="-2"/>
                <w:sz w:val="18"/>
              </w:rPr>
              <w:t>287.688,71</w:t>
            </w:r>
          </w:p>
        </w:tc>
        <w:tc>
          <w:tcPr>
            <w:tcW w:w="1357" w:type="dxa"/>
          </w:tcPr>
          <w:p w14:paraId="16DBAC6B" w14:textId="77777777" w:rsidR="006C5739" w:rsidRDefault="006C5739">
            <w:pPr>
              <w:pStyle w:val="TableParagraph"/>
              <w:rPr>
                <w:rFonts w:ascii="Times New Roman"/>
                <w:sz w:val="18"/>
              </w:rPr>
            </w:pPr>
          </w:p>
        </w:tc>
        <w:tc>
          <w:tcPr>
            <w:tcW w:w="1407" w:type="dxa"/>
          </w:tcPr>
          <w:p w14:paraId="04724E14" w14:textId="77777777" w:rsidR="006C5739" w:rsidRDefault="006C5739">
            <w:pPr>
              <w:pStyle w:val="TableParagraph"/>
              <w:rPr>
                <w:rFonts w:ascii="Times New Roman"/>
                <w:sz w:val="18"/>
              </w:rPr>
            </w:pPr>
          </w:p>
        </w:tc>
        <w:tc>
          <w:tcPr>
            <w:tcW w:w="1249" w:type="dxa"/>
          </w:tcPr>
          <w:p w14:paraId="302A1A80" w14:textId="77777777" w:rsidR="006C5739" w:rsidRDefault="00B8641A">
            <w:pPr>
              <w:pStyle w:val="TableParagraph"/>
              <w:spacing w:before="198" w:line="187" w:lineRule="exact"/>
              <w:ind w:right="37"/>
              <w:jc w:val="right"/>
              <w:rPr>
                <w:b/>
                <w:sz w:val="18"/>
              </w:rPr>
            </w:pPr>
            <w:r>
              <w:rPr>
                <w:b/>
                <w:spacing w:val="-2"/>
                <w:sz w:val="18"/>
              </w:rPr>
              <w:t>305.946,84</w:t>
            </w:r>
          </w:p>
        </w:tc>
        <w:tc>
          <w:tcPr>
            <w:tcW w:w="844" w:type="dxa"/>
          </w:tcPr>
          <w:p w14:paraId="5A47740B" w14:textId="77777777" w:rsidR="006C5739" w:rsidRDefault="00B8641A">
            <w:pPr>
              <w:pStyle w:val="TableParagraph"/>
              <w:spacing w:before="198" w:line="187" w:lineRule="exact"/>
              <w:ind w:right="86"/>
              <w:jc w:val="right"/>
              <w:rPr>
                <w:b/>
                <w:sz w:val="18"/>
              </w:rPr>
            </w:pPr>
            <w:r>
              <w:rPr>
                <w:b/>
                <w:spacing w:val="-2"/>
                <w:sz w:val="18"/>
              </w:rPr>
              <w:t>106,35%</w:t>
            </w:r>
          </w:p>
        </w:tc>
        <w:tc>
          <w:tcPr>
            <w:tcW w:w="762" w:type="dxa"/>
            <w:vMerge/>
            <w:tcBorders>
              <w:top w:val="nil"/>
            </w:tcBorders>
          </w:tcPr>
          <w:p w14:paraId="023BB825" w14:textId="77777777" w:rsidR="006C5739" w:rsidRDefault="006C5739">
            <w:pPr>
              <w:rPr>
                <w:sz w:val="2"/>
                <w:szCs w:val="2"/>
              </w:rPr>
            </w:pPr>
          </w:p>
        </w:tc>
      </w:tr>
      <w:tr w:rsidR="006C5739" w14:paraId="4EC6486C" w14:textId="77777777">
        <w:trPr>
          <w:trHeight w:val="407"/>
        </w:trPr>
        <w:tc>
          <w:tcPr>
            <w:tcW w:w="3785" w:type="dxa"/>
          </w:tcPr>
          <w:p w14:paraId="45D14645" w14:textId="77777777" w:rsidR="006C5739" w:rsidRDefault="00B8641A">
            <w:pPr>
              <w:pStyle w:val="TableParagraph"/>
              <w:spacing w:line="200" w:lineRule="exact"/>
              <w:ind w:left="225"/>
              <w:rPr>
                <w:b/>
                <w:sz w:val="18"/>
              </w:rPr>
            </w:pPr>
            <w:r>
              <w:rPr>
                <w:b/>
                <w:sz w:val="18"/>
              </w:rPr>
              <w:t>proračunskih</w:t>
            </w:r>
            <w:r>
              <w:rPr>
                <w:b/>
                <w:spacing w:val="-13"/>
                <w:sz w:val="18"/>
              </w:rPr>
              <w:t xml:space="preserve"> </w:t>
            </w:r>
            <w:r>
              <w:rPr>
                <w:b/>
                <w:sz w:val="18"/>
              </w:rPr>
              <w:t>korisnika</w:t>
            </w:r>
            <w:r>
              <w:rPr>
                <w:b/>
                <w:spacing w:val="-12"/>
                <w:sz w:val="18"/>
              </w:rPr>
              <w:t xml:space="preserve"> </w:t>
            </w:r>
            <w:r>
              <w:rPr>
                <w:b/>
                <w:sz w:val="18"/>
              </w:rPr>
              <w:t>istog</w:t>
            </w:r>
            <w:r>
              <w:rPr>
                <w:b/>
                <w:spacing w:val="-13"/>
                <w:sz w:val="18"/>
              </w:rPr>
              <w:t xml:space="preserve"> </w:t>
            </w:r>
            <w:r>
              <w:rPr>
                <w:b/>
                <w:sz w:val="18"/>
              </w:rPr>
              <w:t>proračuna temeljem prijenosa EU sredstava</w:t>
            </w:r>
          </w:p>
        </w:tc>
        <w:tc>
          <w:tcPr>
            <w:tcW w:w="1317" w:type="dxa"/>
          </w:tcPr>
          <w:p w14:paraId="08819CBC" w14:textId="77777777" w:rsidR="006C5739" w:rsidRDefault="006C5739">
            <w:pPr>
              <w:pStyle w:val="TableParagraph"/>
              <w:rPr>
                <w:rFonts w:ascii="Times New Roman"/>
                <w:sz w:val="18"/>
              </w:rPr>
            </w:pPr>
          </w:p>
        </w:tc>
        <w:tc>
          <w:tcPr>
            <w:tcW w:w="1357" w:type="dxa"/>
          </w:tcPr>
          <w:p w14:paraId="6F669FB3" w14:textId="77777777" w:rsidR="006C5739" w:rsidRDefault="006C5739">
            <w:pPr>
              <w:pStyle w:val="TableParagraph"/>
              <w:rPr>
                <w:rFonts w:ascii="Times New Roman"/>
                <w:sz w:val="18"/>
              </w:rPr>
            </w:pPr>
          </w:p>
        </w:tc>
        <w:tc>
          <w:tcPr>
            <w:tcW w:w="1407" w:type="dxa"/>
          </w:tcPr>
          <w:p w14:paraId="4F099A33" w14:textId="77777777" w:rsidR="006C5739" w:rsidRDefault="006C5739">
            <w:pPr>
              <w:pStyle w:val="TableParagraph"/>
              <w:rPr>
                <w:rFonts w:ascii="Times New Roman"/>
                <w:sz w:val="18"/>
              </w:rPr>
            </w:pPr>
          </w:p>
        </w:tc>
        <w:tc>
          <w:tcPr>
            <w:tcW w:w="1249" w:type="dxa"/>
          </w:tcPr>
          <w:p w14:paraId="3E6D8040" w14:textId="77777777" w:rsidR="006C5739" w:rsidRDefault="006C5739">
            <w:pPr>
              <w:pStyle w:val="TableParagraph"/>
              <w:rPr>
                <w:rFonts w:ascii="Times New Roman"/>
                <w:sz w:val="18"/>
              </w:rPr>
            </w:pPr>
          </w:p>
        </w:tc>
        <w:tc>
          <w:tcPr>
            <w:tcW w:w="844" w:type="dxa"/>
          </w:tcPr>
          <w:p w14:paraId="09DDFC68" w14:textId="77777777" w:rsidR="006C5739" w:rsidRDefault="006C5739">
            <w:pPr>
              <w:pStyle w:val="TableParagraph"/>
              <w:rPr>
                <w:rFonts w:ascii="Times New Roman"/>
                <w:sz w:val="18"/>
              </w:rPr>
            </w:pPr>
          </w:p>
        </w:tc>
        <w:tc>
          <w:tcPr>
            <w:tcW w:w="762" w:type="dxa"/>
            <w:vMerge/>
            <w:tcBorders>
              <w:top w:val="nil"/>
            </w:tcBorders>
          </w:tcPr>
          <w:p w14:paraId="2428DD80" w14:textId="77777777" w:rsidR="006C5739" w:rsidRDefault="006C5739">
            <w:pPr>
              <w:rPr>
                <w:sz w:val="2"/>
                <w:szCs w:val="2"/>
              </w:rPr>
            </w:pPr>
          </w:p>
        </w:tc>
      </w:tr>
      <w:tr w:rsidR="006C5739" w14:paraId="4A758232" w14:textId="77777777">
        <w:trPr>
          <w:trHeight w:val="615"/>
        </w:trPr>
        <w:tc>
          <w:tcPr>
            <w:tcW w:w="3785" w:type="dxa"/>
          </w:tcPr>
          <w:p w14:paraId="27D537AB" w14:textId="77777777" w:rsidR="006C5739" w:rsidRDefault="00B8641A">
            <w:pPr>
              <w:pStyle w:val="TableParagraph"/>
              <w:spacing w:line="200" w:lineRule="exact"/>
              <w:ind w:left="225"/>
              <w:rPr>
                <w:b/>
                <w:sz w:val="18"/>
              </w:rPr>
            </w:pPr>
            <w:r>
              <w:rPr>
                <w:b/>
                <w:sz w:val="18"/>
              </w:rPr>
              <w:t>3694 Kapitalni prijenosi između proračunskih</w:t>
            </w:r>
            <w:r>
              <w:rPr>
                <w:b/>
                <w:spacing w:val="-13"/>
                <w:sz w:val="18"/>
              </w:rPr>
              <w:t xml:space="preserve"> </w:t>
            </w:r>
            <w:r>
              <w:rPr>
                <w:b/>
                <w:sz w:val="18"/>
              </w:rPr>
              <w:t>korisnika</w:t>
            </w:r>
            <w:r>
              <w:rPr>
                <w:b/>
                <w:spacing w:val="-12"/>
                <w:sz w:val="18"/>
              </w:rPr>
              <w:t xml:space="preserve"> </w:t>
            </w:r>
            <w:r>
              <w:rPr>
                <w:b/>
                <w:sz w:val="18"/>
              </w:rPr>
              <w:t>istog</w:t>
            </w:r>
            <w:r>
              <w:rPr>
                <w:b/>
                <w:spacing w:val="-13"/>
                <w:sz w:val="18"/>
              </w:rPr>
              <w:t xml:space="preserve"> </w:t>
            </w:r>
            <w:r>
              <w:rPr>
                <w:b/>
                <w:sz w:val="18"/>
              </w:rPr>
              <w:t>proračuna temeljem prijenosa EU sredstava</w:t>
            </w:r>
          </w:p>
        </w:tc>
        <w:tc>
          <w:tcPr>
            <w:tcW w:w="1317" w:type="dxa"/>
          </w:tcPr>
          <w:p w14:paraId="39C56C32" w14:textId="77777777" w:rsidR="006C5739" w:rsidRDefault="00B8641A">
            <w:pPr>
              <w:pStyle w:val="TableParagraph"/>
              <w:ind w:right="104"/>
              <w:jc w:val="right"/>
              <w:rPr>
                <w:b/>
                <w:sz w:val="18"/>
              </w:rPr>
            </w:pPr>
            <w:r>
              <w:rPr>
                <w:b/>
                <w:spacing w:val="-2"/>
                <w:sz w:val="18"/>
              </w:rPr>
              <w:t>90.315,88</w:t>
            </w:r>
          </w:p>
        </w:tc>
        <w:tc>
          <w:tcPr>
            <w:tcW w:w="1357" w:type="dxa"/>
          </w:tcPr>
          <w:p w14:paraId="65D4822B" w14:textId="77777777" w:rsidR="006C5739" w:rsidRDefault="006C5739">
            <w:pPr>
              <w:pStyle w:val="TableParagraph"/>
              <w:rPr>
                <w:rFonts w:ascii="Times New Roman"/>
                <w:sz w:val="18"/>
              </w:rPr>
            </w:pPr>
          </w:p>
        </w:tc>
        <w:tc>
          <w:tcPr>
            <w:tcW w:w="1407" w:type="dxa"/>
          </w:tcPr>
          <w:p w14:paraId="24929AD1" w14:textId="77777777" w:rsidR="006C5739" w:rsidRDefault="006C5739">
            <w:pPr>
              <w:pStyle w:val="TableParagraph"/>
              <w:rPr>
                <w:rFonts w:ascii="Times New Roman"/>
                <w:sz w:val="18"/>
              </w:rPr>
            </w:pPr>
          </w:p>
        </w:tc>
        <w:tc>
          <w:tcPr>
            <w:tcW w:w="1249" w:type="dxa"/>
          </w:tcPr>
          <w:p w14:paraId="274A0CAF" w14:textId="77777777" w:rsidR="006C5739" w:rsidRDefault="00B8641A">
            <w:pPr>
              <w:pStyle w:val="TableParagraph"/>
              <w:ind w:right="37"/>
              <w:jc w:val="right"/>
              <w:rPr>
                <w:b/>
                <w:sz w:val="18"/>
              </w:rPr>
            </w:pPr>
            <w:r>
              <w:rPr>
                <w:b/>
                <w:spacing w:val="-2"/>
                <w:sz w:val="18"/>
              </w:rPr>
              <w:t>420.731,52</w:t>
            </w:r>
          </w:p>
        </w:tc>
        <w:tc>
          <w:tcPr>
            <w:tcW w:w="844" w:type="dxa"/>
          </w:tcPr>
          <w:p w14:paraId="5ED5575C" w14:textId="77777777" w:rsidR="006C5739" w:rsidRDefault="00B8641A">
            <w:pPr>
              <w:pStyle w:val="TableParagraph"/>
              <w:ind w:right="86"/>
              <w:jc w:val="right"/>
              <w:rPr>
                <w:b/>
                <w:sz w:val="18"/>
              </w:rPr>
            </w:pPr>
            <w:r>
              <w:rPr>
                <w:b/>
                <w:spacing w:val="-2"/>
                <w:sz w:val="18"/>
              </w:rPr>
              <w:t>465,84%</w:t>
            </w:r>
          </w:p>
        </w:tc>
        <w:tc>
          <w:tcPr>
            <w:tcW w:w="762" w:type="dxa"/>
            <w:vMerge/>
            <w:tcBorders>
              <w:top w:val="nil"/>
            </w:tcBorders>
          </w:tcPr>
          <w:p w14:paraId="398550B2" w14:textId="77777777" w:rsidR="006C5739" w:rsidRDefault="006C5739">
            <w:pPr>
              <w:rPr>
                <w:sz w:val="2"/>
                <w:szCs w:val="2"/>
              </w:rPr>
            </w:pPr>
          </w:p>
        </w:tc>
      </w:tr>
      <w:tr w:rsidR="006C5739" w14:paraId="34912B9C" w14:textId="77777777">
        <w:trPr>
          <w:trHeight w:val="612"/>
        </w:trPr>
        <w:tc>
          <w:tcPr>
            <w:tcW w:w="3785" w:type="dxa"/>
          </w:tcPr>
          <w:p w14:paraId="1910A796" w14:textId="77777777" w:rsidR="006C5739" w:rsidRDefault="00B8641A">
            <w:pPr>
              <w:pStyle w:val="TableParagraph"/>
              <w:spacing w:before="5" w:line="232" w:lineRule="auto"/>
              <w:ind w:left="120"/>
              <w:rPr>
                <w:b/>
                <w:sz w:val="18"/>
              </w:rPr>
            </w:pPr>
            <w:r>
              <w:rPr>
                <w:b/>
                <w:sz w:val="18"/>
              </w:rPr>
              <w:t>37</w:t>
            </w:r>
            <w:r>
              <w:rPr>
                <w:b/>
                <w:spacing w:val="-8"/>
                <w:sz w:val="18"/>
              </w:rPr>
              <w:t xml:space="preserve"> </w:t>
            </w:r>
            <w:r>
              <w:rPr>
                <w:b/>
                <w:sz w:val="18"/>
              </w:rPr>
              <w:t>Naknade</w:t>
            </w:r>
            <w:r>
              <w:rPr>
                <w:b/>
                <w:spacing w:val="-8"/>
                <w:sz w:val="18"/>
              </w:rPr>
              <w:t xml:space="preserve"> </w:t>
            </w:r>
            <w:r>
              <w:rPr>
                <w:b/>
                <w:sz w:val="18"/>
              </w:rPr>
              <w:t>građanima</w:t>
            </w:r>
            <w:r>
              <w:rPr>
                <w:b/>
                <w:spacing w:val="-8"/>
                <w:sz w:val="18"/>
              </w:rPr>
              <w:t xml:space="preserve"> </w:t>
            </w:r>
            <w:r>
              <w:rPr>
                <w:b/>
                <w:sz w:val="18"/>
              </w:rPr>
              <w:t>i</w:t>
            </w:r>
            <w:r>
              <w:rPr>
                <w:b/>
                <w:spacing w:val="-8"/>
                <w:sz w:val="18"/>
              </w:rPr>
              <w:t xml:space="preserve"> </w:t>
            </w:r>
            <w:r>
              <w:rPr>
                <w:b/>
                <w:sz w:val="18"/>
              </w:rPr>
              <w:t>kućanstvima</w:t>
            </w:r>
            <w:r>
              <w:rPr>
                <w:b/>
                <w:spacing w:val="-8"/>
                <w:sz w:val="18"/>
              </w:rPr>
              <w:t xml:space="preserve"> </w:t>
            </w:r>
            <w:r>
              <w:rPr>
                <w:b/>
                <w:sz w:val="18"/>
              </w:rPr>
              <w:t>na temelju osiguranja i druge naknade</w:t>
            </w:r>
          </w:p>
          <w:p w14:paraId="2EF9DCCA" w14:textId="77777777" w:rsidR="006C5739" w:rsidRDefault="00B8641A">
            <w:pPr>
              <w:pStyle w:val="TableParagraph"/>
              <w:spacing w:line="185" w:lineRule="exact"/>
              <w:ind w:left="180"/>
              <w:rPr>
                <w:b/>
                <w:sz w:val="18"/>
              </w:rPr>
            </w:pPr>
            <w:r>
              <w:rPr>
                <w:b/>
                <w:sz w:val="18"/>
              </w:rPr>
              <w:t>372</w:t>
            </w:r>
            <w:r>
              <w:rPr>
                <w:b/>
                <w:spacing w:val="-2"/>
                <w:sz w:val="18"/>
              </w:rPr>
              <w:t xml:space="preserve"> </w:t>
            </w:r>
            <w:r>
              <w:rPr>
                <w:b/>
                <w:sz w:val="18"/>
              </w:rPr>
              <w:t>Ostale</w:t>
            </w:r>
            <w:r>
              <w:rPr>
                <w:b/>
                <w:spacing w:val="-1"/>
                <w:sz w:val="18"/>
              </w:rPr>
              <w:t xml:space="preserve"> </w:t>
            </w:r>
            <w:r>
              <w:rPr>
                <w:b/>
                <w:sz w:val="18"/>
              </w:rPr>
              <w:t>naknade</w:t>
            </w:r>
            <w:r>
              <w:rPr>
                <w:b/>
                <w:spacing w:val="-1"/>
                <w:sz w:val="18"/>
              </w:rPr>
              <w:t xml:space="preserve"> </w:t>
            </w:r>
            <w:r>
              <w:rPr>
                <w:b/>
                <w:sz w:val="18"/>
              </w:rPr>
              <w:t>građanima</w:t>
            </w:r>
            <w:r>
              <w:rPr>
                <w:b/>
                <w:spacing w:val="-2"/>
                <w:sz w:val="18"/>
              </w:rPr>
              <w:t xml:space="preserve"> </w:t>
            </w:r>
            <w:r>
              <w:rPr>
                <w:b/>
                <w:spacing w:val="-10"/>
                <w:sz w:val="18"/>
              </w:rPr>
              <w:t>i</w:t>
            </w:r>
          </w:p>
        </w:tc>
        <w:tc>
          <w:tcPr>
            <w:tcW w:w="1317" w:type="dxa"/>
          </w:tcPr>
          <w:p w14:paraId="42980D2C" w14:textId="77777777" w:rsidR="006C5739" w:rsidRDefault="00B8641A">
            <w:pPr>
              <w:pStyle w:val="TableParagraph"/>
              <w:ind w:left="309"/>
              <w:rPr>
                <w:b/>
                <w:sz w:val="18"/>
              </w:rPr>
            </w:pPr>
            <w:r>
              <w:rPr>
                <w:b/>
                <w:spacing w:val="-2"/>
                <w:sz w:val="18"/>
              </w:rPr>
              <w:t>307.708,56</w:t>
            </w:r>
          </w:p>
          <w:p w14:paraId="5E3E1804" w14:textId="77777777" w:rsidR="006C5739" w:rsidRDefault="00B8641A">
            <w:pPr>
              <w:pStyle w:val="TableParagraph"/>
              <w:spacing w:before="198" w:line="187" w:lineRule="exact"/>
              <w:ind w:left="309"/>
              <w:rPr>
                <w:b/>
                <w:sz w:val="18"/>
              </w:rPr>
            </w:pPr>
            <w:r>
              <w:rPr>
                <w:b/>
                <w:spacing w:val="-2"/>
                <w:sz w:val="18"/>
              </w:rPr>
              <w:t>307.708,56</w:t>
            </w:r>
          </w:p>
        </w:tc>
        <w:tc>
          <w:tcPr>
            <w:tcW w:w="1357" w:type="dxa"/>
          </w:tcPr>
          <w:p w14:paraId="0F2C32CA" w14:textId="77777777" w:rsidR="006C5739" w:rsidRDefault="00B8641A">
            <w:pPr>
              <w:pStyle w:val="TableParagraph"/>
              <w:ind w:right="96"/>
              <w:jc w:val="right"/>
              <w:rPr>
                <w:b/>
                <w:sz w:val="18"/>
              </w:rPr>
            </w:pPr>
            <w:r>
              <w:rPr>
                <w:b/>
                <w:spacing w:val="-2"/>
                <w:sz w:val="18"/>
              </w:rPr>
              <w:t>996.116,00</w:t>
            </w:r>
          </w:p>
        </w:tc>
        <w:tc>
          <w:tcPr>
            <w:tcW w:w="1407" w:type="dxa"/>
          </w:tcPr>
          <w:p w14:paraId="2DA520FD" w14:textId="77777777" w:rsidR="006C5739" w:rsidRDefault="00B8641A">
            <w:pPr>
              <w:pStyle w:val="TableParagraph"/>
              <w:ind w:right="153"/>
              <w:jc w:val="right"/>
              <w:rPr>
                <w:b/>
                <w:sz w:val="18"/>
              </w:rPr>
            </w:pPr>
            <w:r>
              <w:rPr>
                <w:b/>
                <w:spacing w:val="-2"/>
                <w:sz w:val="18"/>
              </w:rPr>
              <w:t>996.116,00</w:t>
            </w:r>
          </w:p>
        </w:tc>
        <w:tc>
          <w:tcPr>
            <w:tcW w:w="1249" w:type="dxa"/>
          </w:tcPr>
          <w:p w14:paraId="32EF46D4" w14:textId="77777777" w:rsidR="006C5739" w:rsidRDefault="00B8641A">
            <w:pPr>
              <w:pStyle w:val="TableParagraph"/>
              <w:ind w:left="308"/>
              <w:rPr>
                <w:b/>
                <w:sz w:val="18"/>
              </w:rPr>
            </w:pPr>
            <w:r>
              <w:rPr>
                <w:b/>
                <w:spacing w:val="-2"/>
                <w:sz w:val="18"/>
              </w:rPr>
              <w:t>264.536,33</w:t>
            </w:r>
          </w:p>
          <w:p w14:paraId="207D0058" w14:textId="77777777" w:rsidR="006C5739" w:rsidRDefault="00B8641A">
            <w:pPr>
              <w:pStyle w:val="TableParagraph"/>
              <w:spacing w:before="198" w:line="187" w:lineRule="exact"/>
              <w:ind w:left="308"/>
              <w:rPr>
                <w:b/>
                <w:sz w:val="18"/>
              </w:rPr>
            </w:pPr>
            <w:r>
              <w:rPr>
                <w:b/>
                <w:spacing w:val="-2"/>
                <w:sz w:val="18"/>
              </w:rPr>
              <w:t>264.536,33</w:t>
            </w:r>
          </w:p>
        </w:tc>
        <w:tc>
          <w:tcPr>
            <w:tcW w:w="844" w:type="dxa"/>
          </w:tcPr>
          <w:p w14:paraId="7682F4D3" w14:textId="77777777" w:rsidR="006C5739" w:rsidRDefault="00B8641A">
            <w:pPr>
              <w:pStyle w:val="TableParagraph"/>
              <w:ind w:left="144"/>
              <w:rPr>
                <w:b/>
                <w:sz w:val="18"/>
              </w:rPr>
            </w:pPr>
            <w:r>
              <w:rPr>
                <w:b/>
                <w:spacing w:val="-2"/>
                <w:sz w:val="18"/>
              </w:rPr>
              <w:t>85,97%</w:t>
            </w:r>
          </w:p>
          <w:p w14:paraId="18F74016" w14:textId="77777777" w:rsidR="006C5739" w:rsidRDefault="00B8641A">
            <w:pPr>
              <w:pStyle w:val="TableParagraph"/>
              <w:spacing w:before="198" w:line="187" w:lineRule="exact"/>
              <w:ind w:left="144"/>
              <w:rPr>
                <w:b/>
                <w:sz w:val="18"/>
              </w:rPr>
            </w:pPr>
            <w:r>
              <w:rPr>
                <w:b/>
                <w:spacing w:val="-2"/>
                <w:sz w:val="18"/>
              </w:rPr>
              <w:t>85,97%</w:t>
            </w:r>
          </w:p>
        </w:tc>
        <w:tc>
          <w:tcPr>
            <w:tcW w:w="762" w:type="dxa"/>
          </w:tcPr>
          <w:p w14:paraId="6062422A" w14:textId="77777777" w:rsidR="006C5739" w:rsidRDefault="00B8641A">
            <w:pPr>
              <w:pStyle w:val="TableParagraph"/>
              <w:ind w:right="53"/>
              <w:jc w:val="right"/>
              <w:rPr>
                <w:b/>
                <w:sz w:val="18"/>
              </w:rPr>
            </w:pPr>
            <w:r>
              <w:rPr>
                <w:b/>
                <w:spacing w:val="-2"/>
                <w:sz w:val="18"/>
              </w:rPr>
              <w:t>26,56%</w:t>
            </w:r>
          </w:p>
        </w:tc>
      </w:tr>
      <w:tr w:rsidR="006C5739" w14:paraId="21A6BF6E" w14:textId="77777777">
        <w:trPr>
          <w:trHeight w:val="390"/>
        </w:trPr>
        <w:tc>
          <w:tcPr>
            <w:tcW w:w="3785" w:type="dxa"/>
          </w:tcPr>
          <w:p w14:paraId="4042DE28" w14:textId="77777777" w:rsidR="006C5739" w:rsidRDefault="00B8641A">
            <w:pPr>
              <w:pStyle w:val="TableParagraph"/>
              <w:spacing w:line="192" w:lineRule="exact"/>
              <w:ind w:left="180"/>
              <w:rPr>
                <w:b/>
                <w:sz w:val="18"/>
              </w:rPr>
            </w:pPr>
            <w:r>
              <w:rPr>
                <w:b/>
                <w:sz w:val="18"/>
              </w:rPr>
              <w:t>kućanstvima</w:t>
            </w:r>
            <w:r>
              <w:rPr>
                <w:b/>
                <w:spacing w:val="-4"/>
                <w:sz w:val="18"/>
              </w:rPr>
              <w:t xml:space="preserve"> </w:t>
            </w:r>
            <w:r>
              <w:rPr>
                <w:b/>
                <w:sz w:val="18"/>
              </w:rPr>
              <w:t>iz</w:t>
            </w:r>
            <w:r>
              <w:rPr>
                <w:b/>
                <w:spacing w:val="-1"/>
                <w:sz w:val="18"/>
              </w:rPr>
              <w:t xml:space="preserve"> </w:t>
            </w:r>
            <w:r>
              <w:rPr>
                <w:b/>
                <w:spacing w:val="-2"/>
                <w:sz w:val="18"/>
              </w:rPr>
              <w:t>proračuna</w:t>
            </w:r>
          </w:p>
          <w:p w14:paraId="6051803E" w14:textId="77777777" w:rsidR="006C5739" w:rsidRDefault="00B8641A">
            <w:pPr>
              <w:pStyle w:val="TableParagraph"/>
              <w:spacing w:line="178" w:lineRule="exact"/>
              <w:ind w:left="225"/>
              <w:rPr>
                <w:b/>
                <w:sz w:val="18"/>
              </w:rPr>
            </w:pPr>
            <w:r>
              <w:rPr>
                <w:b/>
                <w:sz w:val="18"/>
              </w:rPr>
              <w:t>3721</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2"/>
                <w:sz w:val="18"/>
              </w:rPr>
              <w:t xml:space="preserve"> kućanstvima</w:t>
            </w:r>
          </w:p>
        </w:tc>
        <w:tc>
          <w:tcPr>
            <w:tcW w:w="1317" w:type="dxa"/>
          </w:tcPr>
          <w:p w14:paraId="31B1B0F4" w14:textId="77777777" w:rsidR="006C5739" w:rsidRDefault="00B8641A">
            <w:pPr>
              <w:pStyle w:val="TableParagraph"/>
              <w:spacing w:before="183" w:line="187" w:lineRule="exact"/>
              <w:ind w:right="104"/>
              <w:jc w:val="right"/>
              <w:rPr>
                <w:b/>
                <w:sz w:val="18"/>
              </w:rPr>
            </w:pPr>
            <w:r>
              <w:rPr>
                <w:b/>
                <w:spacing w:val="-2"/>
                <w:sz w:val="18"/>
              </w:rPr>
              <w:t>298.692,24</w:t>
            </w:r>
          </w:p>
        </w:tc>
        <w:tc>
          <w:tcPr>
            <w:tcW w:w="1357" w:type="dxa"/>
          </w:tcPr>
          <w:p w14:paraId="08DE3FBC" w14:textId="77777777" w:rsidR="006C5739" w:rsidRDefault="006C5739">
            <w:pPr>
              <w:pStyle w:val="TableParagraph"/>
              <w:rPr>
                <w:rFonts w:ascii="Times New Roman"/>
                <w:sz w:val="18"/>
              </w:rPr>
            </w:pPr>
          </w:p>
        </w:tc>
        <w:tc>
          <w:tcPr>
            <w:tcW w:w="1407" w:type="dxa"/>
          </w:tcPr>
          <w:p w14:paraId="513FC086" w14:textId="77777777" w:rsidR="006C5739" w:rsidRDefault="006C5739">
            <w:pPr>
              <w:pStyle w:val="TableParagraph"/>
              <w:rPr>
                <w:rFonts w:ascii="Times New Roman"/>
                <w:sz w:val="18"/>
              </w:rPr>
            </w:pPr>
          </w:p>
        </w:tc>
        <w:tc>
          <w:tcPr>
            <w:tcW w:w="1249" w:type="dxa"/>
          </w:tcPr>
          <w:p w14:paraId="15C9BB7C" w14:textId="77777777" w:rsidR="006C5739" w:rsidRDefault="00B8641A">
            <w:pPr>
              <w:pStyle w:val="TableParagraph"/>
              <w:spacing w:before="183" w:line="187" w:lineRule="exact"/>
              <w:ind w:right="37"/>
              <w:jc w:val="right"/>
              <w:rPr>
                <w:b/>
                <w:sz w:val="18"/>
              </w:rPr>
            </w:pPr>
            <w:r>
              <w:rPr>
                <w:b/>
                <w:spacing w:val="-2"/>
                <w:sz w:val="18"/>
              </w:rPr>
              <w:t>259.385,97</w:t>
            </w:r>
          </w:p>
        </w:tc>
        <w:tc>
          <w:tcPr>
            <w:tcW w:w="844" w:type="dxa"/>
          </w:tcPr>
          <w:p w14:paraId="772A3F9D" w14:textId="77777777" w:rsidR="006C5739" w:rsidRDefault="00B8641A">
            <w:pPr>
              <w:pStyle w:val="TableParagraph"/>
              <w:spacing w:before="183" w:line="187" w:lineRule="exact"/>
              <w:ind w:right="86"/>
              <w:jc w:val="right"/>
              <w:rPr>
                <w:b/>
                <w:sz w:val="18"/>
              </w:rPr>
            </w:pPr>
            <w:r>
              <w:rPr>
                <w:b/>
                <w:spacing w:val="-2"/>
                <w:sz w:val="18"/>
              </w:rPr>
              <w:t>86,84%</w:t>
            </w:r>
          </w:p>
        </w:tc>
        <w:tc>
          <w:tcPr>
            <w:tcW w:w="762" w:type="dxa"/>
          </w:tcPr>
          <w:p w14:paraId="2AD75363" w14:textId="77777777" w:rsidR="006C5739" w:rsidRDefault="006C5739">
            <w:pPr>
              <w:pStyle w:val="TableParagraph"/>
              <w:rPr>
                <w:rFonts w:ascii="Times New Roman"/>
                <w:sz w:val="18"/>
              </w:rPr>
            </w:pPr>
          </w:p>
        </w:tc>
      </w:tr>
      <w:tr w:rsidR="006C5739" w14:paraId="2B9852F0" w14:textId="77777777">
        <w:trPr>
          <w:trHeight w:val="405"/>
        </w:trPr>
        <w:tc>
          <w:tcPr>
            <w:tcW w:w="3785" w:type="dxa"/>
          </w:tcPr>
          <w:p w14:paraId="150A96DC" w14:textId="77777777" w:rsidR="006C5739" w:rsidRDefault="00B8641A">
            <w:pPr>
              <w:pStyle w:val="TableParagraph"/>
              <w:spacing w:line="200" w:lineRule="exact"/>
              <w:ind w:left="225"/>
              <w:rPr>
                <w:b/>
                <w:sz w:val="18"/>
              </w:rPr>
            </w:pPr>
            <w:r>
              <w:rPr>
                <w:b/>
                <w:sz w:val="18"/>
              </w:rPr>
              <w:t>u</w:t>
            </w:r>
            <w:r>
              <w:rPr>
                <w:b/>
                <w:spacing w:val="-1"/>
                <w:sz w:val="18"/>
              </w:rPr>
              <w:t xml:space="preserve"> </w:t>
            </w:r>
            <w:r>
              <w:rPr>
                <w:b/>
                <w:spacing w:val="-4"/>
                <w:sz w:val="18"/>
              </w:rPr>
              <w:t>novcu</w:t>
            </w:r>
          </w:p>
          <w:p w14:paraId="524A3CBA" w14:textId="77777777" w:rsidR="006C5739" w:rsidRDefault="00B8641A">
            <w:pPr>
              <w:pStyle w:val="TableParagraph"/>
              <w:spacing w:line="185" w:lineRule="exact"/>
              <w:ind w:left="225"/>
              <w:rPr>
                <w:b/>
                <w:sz w:val="18"/>
              </w:rPr>
            </w:pPr>
            <w:r>
              <w:rPr>
                <w:b/>
                <w:sz w:val="18"/>
              </w:rPr>
              <w:t>3722</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2"/>
                <w:sz w:val="18"/>
              </w:rPr>
              <w:t xml:space="preserve"> kućanstvima</w:t>
            </w:r>
          </w:p>
        </w:tc>
        <w:tc>
          <w:tcPr>
            <w:tcW w:w="1317" w:type="dxa"/>
          </w:tcPr>
          <w:p w14:paraId="05089E5D" w14:textId="77777777" w:rsidR="006C5739" w:rsidRDefault="00B8641A">
            <w:pPr>
              <w:pStyle w:val="TableParagraph"/>
              <w:spacing w:before="198" w:line="187" w:lineRule="exact"/>
              <w:ind w:right="104"/>
              <w:jc w:val="right"/>
              <w:rPr>
                <w:b/>
                <w:sz w:val="18"/>
              </w:rPr>
            </w:pPr>
            <w:r>
              <w:rPr>
                <w:b/>
                <w:spacing w:val="-2"/>
                <w:sz w:val="18"/>
              </w:rPr>
              <w:t>9.016,32</w:t>
            </w:r>
          </w:p>
        </w:tc>
        <w:tc>
          <w:tcPr>
            <w:tcW w:w="1357" w:type="dxa"/>
          </w:tcPr>
          <w:p w14:paraId="36B013C0" w14:textId="77777777" w:rsidR="006C5739" w:rsidRDefault="006C5739">
            <w:pPr>
              <w:pStyle w:val="TableParagraph"/>
              <w:rPr>
                <w:rFonts w:ascii="Times New Roman"/>
                <w:sz w:val="18"/>
              </w:rPr>
            </w:pPr>
          </w:p>
        </w:tc>
        <w:tc>
          <w:tcPr>
            <w:tcW w:w="1407" w:type="dxa"/>
          </w:tcPr>
          <w:p w14:paraId="1BF28EE9" w14:textId="77777777" w:rsidR="006C5739" w:rsidRDefault="006C5739">
            <w:pPr>
              <w:pStyle w:val="TableParagraph"/>
              <w:rPr>
                <w:rFonts w:ascii="Times New Roman"/>
                <w:sz w:val="18"/>
              </w:rPr>
            </w:pPr>
          </w:p>
        </w:tc>
        <w:tc>
          <w:tcPr>
            <w:tcW w:w="1249" w:type="dxa"/>
          </w:tcPr>
          <w:p w14:paraId="4361322C" w14:textId="77777777" w:rsidR="006C5739" w:rsidRDefault="00B8641A">
            <w:pPr>
              <w:pStyle w:val="TableParagraph"/>
              <w:spacing w:before="198" w:line="187" w:lineRule="exact"/>
              <w:ind w:right="37"/>
              <w:jc w:val="right"/>
              <w:rPr>
                <w:b/>
                <w:sz w:val="18"/>
              </w:rPr>
            </w:pPr>
            <w:r>
              <w:rPr>
                <w:b/>
                <w:spacing w:val="-2"/>
                <w:sz w:val="18"/>
              </w:rPr>
              <w:t>5.150,36</w:t>
            </w:r>
          </w:p>
        </w:tc>
        <w:tc>
          <w:tcPr>
            <w:tcW w:w="844" w:type="dxa"/>
          </w:tcPr>
          <w:p w14:paraId="02CE9E4D" w14:textId="77777777" w:rsidR="006C5739" w:rsidRDefault="00B8641A">
            <w:pPr>
              <w:pStyle w:val="TableParagraph"/>
              <w:spacing w:before="198" w:line="187" w:lineRule="exact"/>
              <w:ind w:right="86"/>
              <w:jc w:val="right"/>
              <w:rPr>
                <w:b/>
                <w:sz w:val="18"/>
              </w:rPr>
            </w:pPr>
            <w:r>
              <w:rPr>
                <w:b/>
                <w:spacing w:val="-2"/>
                <w:sz w:val="18"/>
              </w:rPr>
              <w:t>57,12%</w:t>
            </w:r>
          </w:p>
        </w:tc>
        <w:tc>
          <w:tcPr>
            <w:tcW w:w="762" w:type="dxa"/>
          </w:tcPr>
          <w:p w14:paraId="4B9B9B0E" w14:textId="77777777" w:rsidR="006C5739" w:rsidRDefault="006C5739">
            <w:pPr>
              <w:pStyle w:val="TableParagraph"/>
              <w:rPr>
                <w:rFonts w:ascii="Times New Roman"/>
                <w:sz w:val="18"/>
              </w:rPr>
            </w:pPr>
          </w:p>
        </w:tc>
      </w:tr>
      <w:tr w:rsidR="006C5739" w14:paraId="6DD82153" w14:textId="77777777">
        <w:trPr>
          <w:trHeight w:val="447"/>
        </w:trPr>
        <w:tc>
          <w:tcPr>
            <w:tcW w:w="3785" w:type="dxa"/>
          </w:tcPr>
          <w:p w14:paraId="0DB28C6B" w14:textId="77777777" w:rsidR="006C5739" w:rsidRDefault="00B8641A">
            <w:pPr>
              <w:pStyle w:val="TableParagraph"/>
              <w:spacing w:line="200" w:lineRule="exact"/>
              <w:ind w:left="225"/>
              <w:rPr>
                <w:b/>
                <w:sz w:val="18"/>
              </w:rPr>
            </w:pPr>
            <w:r>
              <w:rPr>
                <w:b/>
                <w:sz w:val="18"/>
              </w:rPr>
              <w:t>u</w:t>
            </w:r>
            <w:r>
              <w:rPr>
                <w:b/>
                <w:spacing w:val="-1"/>
                <w:sz w:val="18"/>
              </w:rPr>
              <w:t xml:space="preserve"> </w:t>
            </w:r>
            <w:r>
              <w:rPr>
                <w:b/>
                <w:spacing w:val="-2"/>
                <w:sz w:val="18"/>
              </w:rPr>
              <w:t>naravi</w:t>
            </w:r>
          </w:p>
          <w:p w14:paraId="15C1A670" w14:textId="77777777" w:rsidR="006C5739" w:rsidRDefault="00B8641A">
            <w:pPr>
              <w:pStyle w:val="TableParagraph"/>
              <w:spacing w:line="206" w:lineRule="exact"/>
              <w:ind w:left="120"/>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1317" w:type="dxa"/>
          </w:tcPr>
          <w:p w14:paraId="411AC7B1" w14:textId="77777777" w:rsidR="006C5739" w:rsidRDefault="00B8641A">
            <w:pPr>
              <w:pStyle w:val="TableParagraph"/>
              <w:spacing w:before="198"/>
              <w:ind w:right="104"/>
              <w:jc w:val="right"/>
              <w:rPr>
                <w:b/>
                <w:sz w:val="18"/>
              </w:rPr>
            </w:pPr>
            <w:r>
              <w:rPr>
                <w:b/>
                <w:spacing w:val="-2"/>
                <w:sz w:val="18"/>
              </w:rPr>
              <w:t>894.293,25</w:t>
            </w:r>
          </w:p>
        </w:tc>
        <w:tc>
          <w:tcPr>
            <w:tcW w:w="1357" w:type="dxa"/>
          </w:tcPr>
          <w:p w14:paraId="3B6BA333" w14:textId="77777777" w:rsidR="006C5739" w:rsidRDefault="00B8641A">
            <w:pPr>
              <w:pStyle w:val="TableParagraph"/>
              <w:spacing w:before="198"/>
              <w:ind w:right="96"/>
              <w:jc w:val="right"/>
              <w:rPr>
                <w:b/>
                <w:sz w:val="18"/>
              </w:rPr>
            </w:pPr>
            <w:r>
              <w:rPr>
                <w:b/>
                <w:spacing w:val="-2"/>
                <w:sz w:val="18"/>
              </w:rPr>
              <w:t>4.441.848,00</w:t>
            </w:r>
          </w:p>
        </w:tc>
        <w:tc>
          <w:tcPr>
            <w:tcW w:w="1407" w:type="dxa"/>
          </w:tcPr>
          <w:p w14:paraId="2B60A376" w14:textId="77777777" w:rsidR="006C5739" w:rsidRDefault="00B8641A">
            <w:pPr>
              <w:pStyle w:val="TableParagraph"/>
              <w:spacing w:before="198"/>
              <w:ind w:right="153"/>
              <w:jc w:val="right"/>
              <w:rPr>
                <w:b/>
                <w:sz w:val="18"/>
              </w:rPr>
            </w:pPr>
            <w:r>
              <w:rPr>
                <w:b/>
                <w:spacing w:val="-2"/>
                <w:sz w:val="18"/>
              </w:rPr>
              <w:t>4.441.848,00</w:t>
            </w:r>
          </w:p>
        </w:tc>
        <w:tc>
          <w:tcPr>
            <w:tcW w:w="1249" w:type="dxa"/>
          </w:tcPr>
          <w:p w14:paraId="356BA7BB" w14:textId="77777777" w:rsidR="006C5739" w:rsidRDefault="00B8641A">
            <w:pPr>
              <w:pStyle w:val="TableParagraph"/>
              <w:spacing w:before="198"/>
              <w:ind w:right="37"/>
              <w:jc w:val="right"/>
              <w:rPr>
                <w:b/>
                <w:sz w:val="18"/>
              </w:rPr>
            </w:pPr>
            <w:r>
              <w:rPr>
                <w:b/>
                <w:spacing w:val="-2"/>
                <w:sz w:val="18"/>
              </w:rPr>
              <w:t>1.221.777,24</w:t>
            </w:r>
          </w:p>
        </w:tc>
        <w:tc>
          <w:tcPr>
            <w:tcW w:w="844" w:type="dxa"/>
          </w:tcPr>
          <w:p w14:paraId="7E0E7DCE" w14:textId="77777777" w:rsidR="006C5739" w:rsidRDefault="00B8641A">
            <w:pPr>
              <w:pStyle w:val="TableParagraph"/>
              <w:spacing w:before="198"/>
              <w:ind w:right="86"/>
              <w:jc w:val="right"/>
              <w:rPr>
                <w:b/>
                <w:sz w:val="18"/>
              </w:rPr>
            </w:pPr>
            <w:r>
              <w:rPr>
                <w:b/>
                <w:spacing w:val="-2"/>
                <w:sz w:val="18"/>
              </w:rPr>
              <w:t>136,62%</w:t>
            </w:r>
          </w:p>
        </w:tc>
        <w:tc>
          <w:tcPr>
            <w:tcW w:w="762" w:type="dxa"/>
          </w:tcPr>
          <w:p w14:paraId="0CFD55FA" w14:textId="77777777" w:rsidR="006C5739" w:rsidRDefault="00B8641A">
            <w:pPr>
              <w:pStyle w:val="TableParagraph"/>
              <w:spacing w:before="198"/>
              <w:ind w:right="53"/>
              <w:jc w:val="right"/>
              <w:rPr>
                <w:b/>
                <w:sz w:val="18"/>
              </w:rPr>
            </w:pPr>
            <w:r>
              <w:rPr>
                <w:b/>
                <w:spacing w:val="-2"/>
                <w:sz w:val="18"/>
              </w:rPr>
              <w:t>27,51%</w:t>
            </w:r>
          </w:p>
        </w:tc>
      </w:tr>
      <w:tr w:rsidR="006C5739" w14:paraId="6BDA37FC" w14:textId="77777777">
        <w:trPr>
          <w:trHeight w:val="285"/>
        </w:trPr>
        <w:tc>
          <w:tcPr>
            <w:tcW w:w="3785" w:type="dxa"/>
          </w:tcPr>
          <w:p w14:paraId="17834E43" w14:textId="77777777" w:rsidR="006C5739" w:rsidRDefault="00B8641A">
            <w:pPr>
              <w:pStyle w:val="TableParagraph"/>
              <w:spacing w:before="36"/>
              <w:ind w:left="180"/>
              <w:rPr>
                <w:b/>
                <w:sz w:val="18"/>
              </w:rPr>
            </w:pPr>
            <w:r>
              <w:rPr>
                <w:b/>
                <w:sz w:val="18"/>
              </w:rPr>
              <w:t>381</w:t>
            </w:r>
            <w:r>
              <w:rPr>
                <w:b/>
                <w:spacing w:val="-4"/>
                <w:sz w:val="18"/>
              </w:rPr>
              <w:t xml:space="preserve"> </w:t>
            </w:r>
            <w:r>
              <w:rPr>
                <w:b/>
                <w:sz w:val="18"/>
              </w:rPr>
              <w:t>Tekuće</w:t>
            </w:r>
            <w:r>
              <w:rPr>
                <w:b/>
                <w:spacing w:val="-1"/>
                <w:sz w:val="18"/>
              </w:rPr>
              <w:t xml:space="preserve"> </w:t>
            </w:r>
            <w:r>
              <w:rPr>
                <w:b/>
                <w:spacing w:val="-2"/>
                <w:sz w:val="18"/>
              </w:rPr>
              <w:t>donacije</w:t>
            </w:r>
          </w:p>
        </w:tc>
        <w:tc>
          <w:tcPr>
            <w:tcW w:w="1317" w:type="dxa"/>
          </w:tcPr>
          <w:p w14:paraId="235E2367" w14:textId="77777777" w:rsidR="006C5739" w:rsidRDefault="00B8641A">
            <w:pPr>
              <w:pStyle w:val="TableParagraph"/>
              <w:spacing w:before="36"/>
              <w:ind w:right="104"/>
              <w:jc w:val="right"/>
              <w:rPr>
                <w:b/>
                <w:sz w:val="18"/>
              </w:rPr>
            </w:pPr>
            <w:r>
              <w:rPr>
                <w:b/>
                <w:spacing w:val="-2"/>
                <w:sz w:val="18"/>
              </w:rPr>
              <w:t>855.242,36</w:t>
            </w:r>
          </w:p>
        </w:tc>
        <w:tc>
          <w:tcPr>
            <w:tcW w:w="1357" w:type="dxa"/>
          </w:tcPr>
          <w:p w14:paraId="6D80EFB2" w14:textId="77777777" w:rsidR="006C5739" w:rsidRDefault="006C5739">
            <w:pPr>
              <w:pStyle w:val="TableParagraph"/>
              <w:rPr>
                <w:rFonts w:ascii="Times New Roman"/>
                <w:sz w:val="18"/>
              </w:rPr>
            </w:pPr>
          </w:p>
        </w:tc>
        <w:tc>
          <w:tcPr>
            <w:tcW w:w="1407" w:type="dxa"/>
          </w:tcPr>
          <w:p w14:paraId="0678723C" w14:textId="77777777" w:rsidR="006C5739" w:rsidRDefault="006C5739">
            <w:pPr>
              <w:pStyle w:val="TableParagraph"/>
              <w:rPr>
                <w:rFonts w:ascii="Times New Roman"/>
                <w:sz w:val="18"/>
              </w:rPr>
            </w:pPr>
          </w:p>
        </w:tc>
        <w:tc>
          <w:tcPr>
            <w:tcW w:w="1249" w:type="dxa"/>
          </w:tcPr>
          <w:p w14:paraId="55C310EE" w14:textId="77777777" w:rsidR="006C5739" w:rsidRDefault="00B8641A">
            <w:pPr>
              <w:pStyle w:val="TableParagraph"/>
              <w:spacing w:before="36"/>
              <w:ind w:right="37"/>
              <w:jc w:val="right"/>
              <w:rPr>
                <w:b/>
                <w:sz w:val="18"/>
              </w:rPr>
            </w:pPr>
            <w:r>
              <w:rPr>
                <w:b/>
                <w:spacing w:val="-2"/>
                <w:sz w:val="18"/>
              </w:rPr>
              <w:t>1.133.541,83</w:t>
            </w:r>
          </w:p>
        </w:tc>
        <w:tc>
          <w:tcPr>
            <w:tcW w:w="844" w:type="dxa"/>
          </w:tcPr>
          <w:p w14:paraId="376D6FF3" w14:textId="77777777" w:rsidR="006C5739" w:rsidRDefault="00B8641A">
            <w:pPr>
              <w:pStyle w:val="TableParagraph"/>
              <w:spacing w:before="36"/>
              <w:ind w:right="86"/>
              <w:jc w:val="right"/>
              <w:rPr>
                <w:b/>
                <w:sz w:val="18"/>
              </w:rPr>
            </w:pPr>
            <w:r>
              <w:rPr>
                <w:b/>
                <w:spacing w:val="-2"/>
                <w:sz w:val="18"/>
              </w:rPr>
              <w:t>132,54%</w:t>
            </w:r>
          </w:p>
        </w:tc>
        <w:tc>
          <w:tcPr>
            <w:tcW w:w="762" w:type="dxa"/>
          </w:tcPr>
          <w:p w14:paraId="7C6C8FEB" w14:textId="77777777" w:rsidR="006C5739" w:rsidRDefault="006C5739">
            <w:pPr>
              <w:pStyle w:val="TableParagraph"/>
              <w:rPr>
                <w:rFonts w:ascii="Times New Roman"/>
                <w:sz w:val="18"/>
              </w:rPr>
            </w:pPr>
          </w:p>
        </w:tc>
      </w:tr>
      <w:tr w:rsidR="006C5739" w14:paraId="0A6F5AB0" w14:textId="77777777">
        <w:trPr>
          <w:trHeight w:val="285"/>
        </w:trPr>
        <w:tc>
          <w:tcPr>
            <w:tcW w:w="3785" w:type="dxa"/>
          </w:tcPr>
          <w:p w14:paraId="2DA2A413" w14:textId="77777777" w:rsidR="006C5739" w:rsidRDefault="00B8641A">
            <w:pPr>
              <w:pStyle w:val="TableParagraph"/>
              <w:spacing w:before="36"/>
              <w:ind w:left="225"/>
              <w:rPr>
                <w:b/>
                <w:sz w:val="18"/>
              </w:rPr>
            </w:pPr>
            <w:r>
              <w:rPr>
                <w:b/>
                <w:sz w:val="18"/>
              </w:rPr>
              <w:t>3811</w:t>
            </w:r>
            <w:r>
              <w:rPr>
                <w:b/>
                <w:spacing w:val="-4"/>
                <w:sz w:val="18"/>
              </w:rPr>
              <w:t xml:space="preserve"> </w:t>
            </w:r>
            <w:r>
              <w:rPr>
                <w:b/>
                <w:sz w:val="18"/>
              </w:rPr>
              <w:t>Tekuće</w:t>
            </w:r>
            <w:r>
              <w:rPr>
                <w:b/>
                <w:spacing w:val="-1"/>
                <w:sz w:val="18"/>
              </w:rPr>
              <w:t xml:space="preserve"> </w:t>
            </w:r>
            <w:r>
              <w:rPr>
                <w:b/>
                <w:sz w:val="18"/>
              </w:rPr>
              <w:t>donacije</w:t>
            </w:r>
            <w:r>
              <w:rPr>
                <w:b/>
                <w:spacing w:val="-1"/>
                <w:sz w:val="18"/>
              </w:rPr>
              <w:t xml:space="preserve"> </w:t>
            </w:r>
            <w:r>
              <w:rPr>
                <w:b/>
                <w:sz w:val="18"/>
              </w:rPr>
              <w:t>u</w:t>
            </w:r>
            <w:r>
              <w:rPr>
                <w:b/>
                <w:spacing w:val="-1"/>
                <w:sz w:val="18"/>
              </w:rPr>
              <w:t xml:space="preserve"> </w:t>
            </w:r>
            <w:r>
              <w:rPr>
                <w:b/>
                <w:spacing w:val="-2"/>
                <w:sz w:val="18"/>
              </w:rPr>
              <w:t>novcu</w:t>
            </w:r>
          </w:p>
        </w:tc>
        <w:tc>
          <w:tcPr>
            <w:tcW w:w="1317" w:type="dxa"/>
          </w:tcPr>
          <w:p w14:paraId="537D4B89" w14:textId="77777777" w:rsidR="006C5739" w:rsidRDefault="00B8641A">
            <w:pPr>
              <w:pStyle w:val="TableParagraph"/>
              <w:spacing w:before="36"/>
              <w:ind w:right="104"/>
              <w:jc w:val="right"/>
              <w:rPr>
                <w:b/>
                <w:sz w:val="18"/>
              </w:rPr>
            </w:pPr>
            <w:r>
              <w:rPr>
                <w:b/>
                <w:spacing w:val="-2"/>
                <w:sz w:val="18"/>
              </w:rPr>
              <w:t>855.242,36</w:t>
            </w:r>
          </w:p>
        </w:tc>
        <w:tc>
          <w:tcPr>
            <w:tcW w:w="1357" w:type="dxa"/>
          </w:tcPr>
          <w:p w14:paraId="08C7B06C" w14:textId="77777777" w:rsidR="006C5739" w:rsidRDefault="006C5739">
            <w:pPr>
              <w:pStyle w:val="TableParagraph"/>
              <w:rPr>
                <w:rFonts w:ascii="Times New Roman"/>
                <w:sz w:val="18"/>
              </w:rPr>
            </w:pPr>
          </w:p>
        </w:tc>
        <w:tc>
          <w:tcPr>
            <w:tcW w:w="1407" w:type="dxa"/>
          </w:tcPr>
          <w:p w14:paraId="6FC7D70E" w14:textId="77777777" w:rsidR="006C5739" w:rsidRDefault="006C5739">
            <w:pPr>
              <w:pStyle w:val="TableParagraph"/>
              <w:rPr>
                <w:rFonts w:ascii="Times New Roman"/>
                <w:sz w:val="18"/>
              </w:rPr>
            </w:pPr>
          </w:p>
        </w:tc>
        <w:tc>
          <w:tcPr>
            <w:tcW w:w="1249" w:type="dxa"/>
          </w:tcPr>
          <w:p w14:paraId="60921A49" w14:textId="77777777" w:rsidR="006C5739" w:rsidRDefault="00B8641A">
            <w:pPr>
              <w:pStyle w:val="TableParagraph"/>
              <w:spacing w:before="36"/>
              <w:ind w:right="37"/>
              <w:jc w:val="right"/>
              <w:rPr>
                <w:b/>
                <w:sz w:val="18"/>
              </w:rPr>
            </w:pPr>
            <w:r>
              <w:rPr>
                <w:b/>
                <w:spacing w:val="-2"/>
                <w:sz w:val="18"/>
              </w:rPr>
              <w:t>1.128.480,05</w:t>
            </w:r>
          </w:p>
        </w:tc>
        <w:tc>
          <w:tcPr>
            <w:tcW w:w="844" w:type="dxa"/>
          </w:tcPr>
          <w:p w14:paraId="6007596E" w14:textId="77777777" w:rsidR="006C5739" w:rsidRDefault="00B8641A">
            <w:pPr>
              <w:pStyle w:val="TableParagraph"/>
              <w:spacing w:before="36"/>
              <w:ind w:right="86"/>
              <w:jc w:val="right"/>
              <w:rPr>
                <w:b/>
                <w:sz w:val="18"/>
              </w:rPr>
            </w:pPr>
            <w:r>
              <w:rPr>
                <w:b/>
                <w:spacing w:val="-2"/>
                <w:sz w:val="18"/>
              </w:rPr>
              <w:t>131,95%</w:t>
            </w:r>
          </w:p>
        </w:tc>
        <w:tc>
          <w:tcPr>
            <w:tcW w:w="762" w:type="dxa"/>
          </w:tcPr>
          <w:p w14:paraId="14FEB4EB" w14:textId="77777777" w:rsidR="006C5739" w:rsidRDefault="006C5739">
            <w:pPr>
              <w:pStyle w:val="TableParagraph"/>
              <w:rPr>
                <w:rFonts w:ascii="Times New Roman"/>
                <w:sz w:val="18"/>
              </w:rPr>
            </w:pPr>
          </w:p>
        </w:tc>
      </w:tr>
      <w:tr w:rsidR="006C5739" w14:paraId="6ABF89EF" w14:textId="77777777">
        <w:trPr>
          <w:trHeight w:val="285"/>
        </w:trPr>
        <w:tc>
          <w:tcPr>
            <w:tcW w:w="3785" w:type="dxa"/>
          </w:tcPr>
          <w:p w14:paraId="6CF6D811" w14:textId="77777777" w:rsidR="006C5739" w:rsidRDefault="00B8641A">
            <w:pPr>
              <w:pStyle w:val="TableParagraph"/>
              <w:spacing w:before="36"/>
              <w:ind w:left="225"/>
              <w:rPr>
                <w:b/>
                <w:sz w:val="18"/>
              </w:rPr>
            </w:pPr>
            <w:r>
              <w:rPr>
                <w:b/>
                <w:sz w:val="18"/>
              </w:rPr>
              <w:t>3812</w:t>
            </w:r>
            <w:r>
              <w:rPr>
                <w:b/>
                <w:spacing w:val="-4"/>
                <w:sz w:val="18"/>
              </w:rPr>
              <w:t xml:space="preserve"> </w:t>
            </w:r>
            <w:r>
              <w:rPr>
                <w:b/>
                <w:sz w:val="18"/>
              </w:rPr>
              <w:t>Tekuće</w:t>
            </w:r>
            <w:r>
              <w:rPr>
                <w:b/>
                <w:spacing w:val="-1"/>
                <w:sz w:val="18"/>
              </w:rPr>
              <w:t xml:space="preserve"> </w:t>
            </w:r>
            <w:r>
              <w:rPr>
                <w:b/>
                <w:sz w:val="18"/>
              </w:rPr>
              <w:t>donacije</w:t>
            </w:r>
            <w:r>
              <w:rPr>
                <w:b/>
                <w:spacing w:val="-1"/>
                <w:sz w:val="18"/>
              </w:rPr>
              <w:t xml:space="preserve"> </w:t>
            </w:r>
            <w:r>
              <w:rPr>
                <w:b/>
                <w:sz w:val="18"/>
              </w:rPr>
              <w:t>u</w:t>
            </w:r>
            <w:r>
              <w:rPr>
                <w:b/>
                <w:spacing w:val="-1"/>
                <w:sz w:val="18"/>
              </w:rPr>
              <w:t xml:space="preserve"> </w:t>
            </w:r>
            <w:r>
              <w:rPr>
                <w:b/>
                <w:spacing w:val="-2"/>
                <w:sz w:val="18"/>
              </w:rPr>
              <w:t>naravi</w:t>
            </w:r>
          </w:p>
        </w:tc>
        <w:tc>
          <w:tcPr>
            <w:tcW w:w="1317" w:type="dxa"/>
          </w:tcPr>
          <w:p w14:paraId="54CC04FA" w14:textId="77777777" w:rsidR="006C5739" w:rsidRDefault="006C5739">
            <w:pPr>
              <w:pStyle w:val="TableParagraph"/>
              <w:rPr>
                <w:rFonts w:ascii="Times New Roman"/>
                <w:sz w:val="18"/>
              </w:rPr>
            </w:pPr>
          </w:p>
        </w:tc>
        <w:tc>
          <w:tcPr>
            <w:tcW w:w="1357" w:type="dxa"/>
          </w:tcPr>
          <w:p w14:paraId="31E7CDF4" w14:textId="77777777" w:rsidR="006C5739" w:rsidRDefault="006C5739">
            <w:pPr>
              <w:pStyle w:val="TableParagraph"/>
              <w:rPr>
                <w:rFonts w:ascii="Times New Roman"/>
                <w:sz w:val="18"/>
              </w:rPr>
            </w:pPr>
          </w:p>
        </w:tc>
        <w:tc>
          <w:tcPr>
            <w:tcW w:w="1407" w:type="dxa"/>
          </w:tcPr>
          <w:p w14:paraId="24D4C908" w14:textId="77777777" w:rsidR="006C5739" w:rsidRDefault="006C5739">
            <w:pPr>
              <w:pStyle w:val="TableParagraph"/>
              <w:rPr>
                <w:rFonts w:ascii="Times New Roman"/>
                <w:sz w:val="18"/>
              </w:rPr>
            </w:pPr>
          </w:p>
        </w:tc>
        <w:tc>
          <w:tcPr>
            <w:tcW w:w="1249" w:type="dxa"/>
          </w:tcPr>
          <w:p w14:paraId="12310503" w14:textId="77777777" w:rsidR="006C5739" w:rsidRDefault="00B8641A">
            <w:pPr>
              <w:pStyle w:val="TableParagraph"/>
              <w:spacing w:before="36"/>
              <w:ind w:right="37"/>
              <w:jc w:val="right"/>
              <w:rPr>
                <w:b/>
                <w:sz w:val="18"/>
              </w:rPr>
            </w:pPr>
            <w:r>
              <w:rPr>
                <w:b/>
                <w:spacing w:val="-2"/>
                <w:sz w:val="18"/>
              </w:rPr>
              <w:t>5.061,78</w:t>
            </w:r>
          </w:p>
        </w:tc>
        <w:tc>
          <w:tcPr>
            <w:tcW w:w="844" w:type="dxa"/>
          </w:tcPr>
          <w:p w14:paraId="7D99F40A" w14:textId="77777777" w:rsidR="006C5739" w:rsidRDefault="006C5739">
            <w:pPr>
              <w:pStyle w:val="TableParagraph"/>
              <w:rPr>
                <w:rFonts w:ascii="Times New Roman"/>
                <w:sz w:val="18"/>
              </w:rPr>
            </w:pPr>
          </w:p>
        </w:tc>
        <w:tc>
          <w:tcPr>
            <w:tcW w:w="762" w:type="dxa"/>
          </w:tcPr>
          <w:p w14:paraId="16342D6E" w14:textId="77777777" w:rsidR="006C5739" w:rsidRDefault="006C5739">
            <w:pPr>
              <w:pStyle w:val="TableParagraph"/>
              <w:rPr>
                <w:rFonts w:ascii="Times New Roman"/>
                <w:sz w:val="18"/>
              </w:rPr>
            </w:pPr>
          </w:p>
        </w:tc>
      </w:tr>
      <w:tr w:rsidR="006C5739" w14:paraId="11D006D2" w14:textId="77777777">
        <w:trPr>
          <w:trHeight w:val="285"/>
        </w:trPr>
        <w:tc>
          <w:tcPr>
            <w:tcW w:w="3785" w:type="dxa"/>
          </w:tcPr>
          <w:p w14:paraId="511B7FC6" w14:textId="77777777" w:rsidR="006C5739" w:rsidRDefault="00B8641A">
            <w:pPr>
              <w:pStyle w:val="TableParagraph"/>
              <w:spacing w:before="36"/>
              <w:ind w:left="180"/>
              <w:rPr>
                <w:b/>
                <w:sz w:val="18"/>
              </w:rPr>
            </w:pPr>
            <w:r>
              <w:rPr>
                <w:b/>
                <w:sz w:val="18"/>
              </w:rPr>
              <w:t>382</w:t>
            </w:r>
            <w:r>
              <w:rPr>
                <w:b/>
                <w:spacing w:val="-1"/>
                <w:sz w:val="18"/>
              </w:rPr>
              <w:t xml:space="preserve"> </w:t>
            </w:r>
            <w:r>
              <w:rPr>
                <w:b/>
                <w:sz w:val="18"/>
              </w:rPr>
              <w:t>Kapitalne</w:t>
            </w:r>
            <w:r>
              <w:rPr>
                <w:b/>
                <w:spacing w:val="-1"/>
                <w:sz w:val="18"/>
              </w:rPr>
              <w:t xml:space="preserve"> </w:t>
            </w:r>
            <w:r>
              <w:rPr>
                <w:b/>
                <w:spacing w:val="-2"/>
                <w:sz w:val="18"/>
              </w:rPr>
              <w:t>donacije</w:t>
            </w:r>
          </w:p>
        </w:tc>
        <w:tc>
          <w:tcPr>
            <w:tcW w:w="1317" w:type="dxa"/>
          </w:tcPr>
          <w:p w14:paraId="2701A2A0" w14:textId="77777777" w:rsidR="006C5739" w:rsidRDefault="00B8641A">
            <w:pPr>
              <w:pStyle w:val="TableParagraph"/>
              <w:spacing w:before="36"/>
              <w:ind w:right="104"/>
              <w:jc w:val="right"/>
              <w:rPr>
                <w:b/>
                <w:sz w:val="18"/>
              </w:rPr>
            </w:pPr>
            <w:r>
              <w:rPr>
                <w:b/>
                <w:spacing w:val="-2"/>
                <w:sz w:val="18"/>
              </w:rPr>
              <w:t>16.029,50</w:t>
            </w:r>
          </w:p>
        </w:tc>
        <w:tc>
          <w:tcPr>
            <w:tcW w:w="1357" w:type="dxa"/>
          </w:tcPr>
          <w:p w14:paraId="04C8A9D9" w14:textId="77777777" w:rsidR="006C5739" w:rsidRDefault="006C5739">
            <w:pPr>
              <w:pStyle w:val="TableParagraph"/>
              <w:rPr>
                <w:rFonts w:ascii="Times New Roman"/>
                <w:sz w:val="18"/>
              </w:rPr>
            </w:pPr>
          </w:p>
        </w:tc>
        <w:tc>
          <w:tcPr>
            <w:tcW w:w="1407" w:type="dxa"/>
          </w:tcPr>
          <w:p w14:paraId="21289584" w14:textId="77777777" w:rsidR="006C5739" w:rsidRDefault="006C5739">
            <w:pPr>
              <w:pStyle w:val="TableParagraph"/>
              <w:rPr>
                <w:rFonts w:ascii="Times New Roman"/>
                <w:sz w:val="18"/>
              </w:rPr>
            </w:pPr>
          </w:p>
        </w:tc>
        <w:tc>
          <w:tcPr>
            <w:tcW w:w="1249" w:type="dxa"/>
          </w:tcPr>
          <w:p w14:paraId="2CFCBED3" w14:textId="77777777" w:rsidR="006C5739" w:rsidRDefault="00B8641A">
            <w:pPr>
              <w:pStyle w:val="TableParagraph"/>
              <w:spacing w:before="36"/>
              <w:ind w:right="37"/>
              <w:jc w:val="right"/>
              <w:rPr>
                <w:b/>
                <w:sz w:val="18"/>
              </w:rPr>
            </w:pPr>
            <w:r>
              <w:rPr>
                <w:b/>
                <w:spacing w:val="-2"/>
                <w:sz w:val="18"/>
              </w:rPr>
              <w:t>72.954,36</w:t>
            </w:r>
          </w:p>
        </w:tc>
        <w:tc>
          <w:tcPr>
            <w:tcW w:w="844" w:type="dxa"/>
          </w:tcPr>
          <w:p w14:paraId="77315E45" w14:textId="77777777" w:rsidR="006C5739" w:rsidRDefault="00B8641A">
            <w:pPr>
              <w:pStyle w:val="TableParagraph"/>
              <w:spacing w:before="36"/>
              <w:ind w:right="86"/>
              <w:jc w:val="right"/>
              <w:rPr>
                <w:b/>
                <w:sz w:val="18"/>
              </w:rPr>
            </w:pPr>
            <w:r>
              <w:rPr>
                <w:b/>
                <w:spacing w:val="-2"/>
                <w:sz w:val="18"/>
              </w:rPr>
              <w:t>455,13%</w:t>
            </w:r>
          </w:p>
        </w:tc>
        <w:tc>
          <w:tcPr>
            <w:tcW w:w="762" w:type="dxa"/>
          </w:tcPr>
          <w:p w14:paraId="3BFA710E" w14:textId="77777777" w:rsidR="006C5739" w:rsidRDefault="006C5739">
            <w:pPr>
              <w:pStyle w:val="TableParagraph"/>
              <w:rPr>
                <w:rFonts w:ascii="Times New Roman"/>
                <w:sz w:val="18"/>
              </w:rPr>
            </w:pPr>
          </w:p>
        </w:tc>
      </w:tr>
      <w:tr w:rsidR="006C5739" w14:paraId="4A662D4B" w14:textId="77777777">
        <w:trPr>
          <w:trHeight w:val="632"/>
        </w:trPr>
        <w:tc>
          <w:tcPr>
            <w:tcW w:w="3785" w:type="dxa"/>
          </w:tcPr>
          <w:p w14:paraId="74A26CDE" w14:textId="77777777" w:rsidR="006C5739" w:rsidRDefault="00B8641A">
            <w:pPr>
              <w:pStyle w:val="TableParagraph"/>
              <w:spacing w:before="41" w:line="232" w:lineRule="auto"/>
              <w:ind w:left="225"/>
              <w:rPr>
                <w:b/>
                <w:sz w:val="18"/>
              </w:rPr>
            </w:pPr>
            <w:r>
              <w:rPr>
                <w:b/>
                <w:sz w:val="18"/>
              </w:rPr>
              <w:t>3821</w:t>
            </w:r>
            <w:r>
              <w:rPr>
                <w:b/>
                <w:spacing w:val="-13"/>
                <w:sz w:val="18"/>
              </w:rPr>
              <w:t xml:space="preserve"> </w:t>
            </w:r>
            <w:r>
              <w:rPr>
                <w:b/>
                <w:sz w:val="18"/>
              </w:rPr>
              <w:t>Kapitalne</w:t>
            </w:r>
            <w:r>
              <w:rPr>
                <w:b/>
                <w:spacing w:val="-12"/>
                <w:sz w:val="18"/>
              </w:rPr>
              <w:t xml:space="preserve"> </w:t>
            </w:r>
            <w:r>
              <w:rPr>
                <w:b/>
                <w:sz w:val="18"/>
              </w:rPr>
              <w:t>donacije</w:t>
            </w:r>
            <w:r>
              <w:rPr>
                <w:b/>
                <w:spacing w:val="-13"/>
                <w:sz w:val="18"/>
              </w:rPr>
              <w:t xml:space="preserve"> </w:t>
            </w:r>
            <w:r>
              <w:rPr>
                <w:b/>
                <w:sz w:val="18"/>
              </w:rPr>
              <w:t xml:space="preserve">neprofitnim </w:t>
            </w:r>
            <w:r>
              <w:rPr>
                <w:b/>
                <w:spacing w:val="-2"/>
                <w:sz w:val="18"/>
              </w:rPr>
              <w:t>organizacijama</w:t>
            </w:r>
          </w:p>
          <w:p w14:paraId="163784E6" w14:textId="77777777" w:rsidR="006C5739" w:rsidRDefault="00B8641A">
            <w:pPr>
              <w:pStyle w:val="TableParagraph"/>
              <w:spacing w:line="170" w:lineRule="exact"/>
              <w:ind w:left="225"/>
              <w:rPr>
                <w:b/>
                <w:sz w:val="18"/>
              </w:rPr>
            </w:pPr>
            <w:r>
              <w:rPr>
                <w:b/>
                <w:sz w:val="18"/>
              </w:rPr>
              <w:t>3822</w:t>
            </w:r>
            <w:r>
              <w:rPr>
                <w:b/>
                <w:spacing w:val="-2"/>
                <w:sz w:val="18"/>
              </w:rPr>
              <w:t xml:space="preserve"> </w:t>
            </w:r>
            <w:r>
              <w:rPr>
                <w:b/>
                <w:sz w:val="18"/>
              </w:rPr>
              <w:t>Kapitalne</w:t>
            </w:r>
            <w:r>
              <w:rPr>
                <w:b/>
                <w:spacing w:val="-1"/>
                <w:sz w:val="18"/>
              </w:rPr>
              <w:t xml:space="preserve"> </w:t>
            </w:r>
            <w:r>
              <w:rPr>
                <w:b/>
                <w:sz w:val="18"/>
              </w:rPr>
              <w:t>donacije</w:t>
            </w:r>
            <w:r>
              <w:rPr>
                <w:b/>
                <w:spacing w:val="-1"/>
                <w:sz w:val="18"/>
              </w:rPr>
              <w:t xml:space="preserve"> </w:t>
            </w:r>
            <w:r>
              <w:rPr>
                <w:b/>
                <w:sz w:val="18"/>
              </w:rPr>
              <w:t>građanima</w:t>
            </w:r>
            <w:r>
              <w:rPr>
                <w:b/>
                <w:spacing w:val="-2"/>
                <w:sz w:val="18"/>
              </w:rPr>
              <w:t xml:space="preserve"> </w:t>
            </w:r>
            <w:r>
              <w:rPr>
                <w:b/>
                <w:spacing w:val="-10"/>
                <w:sz w:val="18"/>
              </w:rPr>
              <w:t>i</w:t>
            </w:r>
          </w:p>
        </w:tc>
        <w:tc>
          <w:tcPr>
            <w:tcW w:w="1317" w:type="dxa"/>
          </w:tcPr>
          <w:p w14:paraId="6AF235F5" w14:textId="77777777" w:rsidR="006C5739" w:rsidRDefault="00B8641A">
            <w:pPr>
              <w:pStyle w:val="TableParagraph"/>
              <w:spacing w:before="36"/>
              <w:ind w:left="509"/>
              <w:rPr>
                <w:b/>
                <w:sz w:val="18"/>
              </w:rPr>
            </w:pPr>
            <w:r>
              <w:rPr>
                <w:b/>
                <w:spacing w:val="-2"/>
                <w:sz w:val="18"/>
              </w:rPr>
              <w:t>9.293,50</w:t>
            </w:r>
          </w:p>
          <w:p w14:paraId="690CE001" w14:textId="77777777" w:rsidR="006C5739" w:rsidRDefault="00B8641A">
            <w:pPr>
              <w:pStyle w:val="TableParagraph"/>
              <w:spacing w:before="183" w:line="187" w:lineRule="exact"/>
              <w:ind w:left="509"/>
              <w:rPr>
                <w:b/>
                <w:sz w:val="18"/>
              </w:rPr>
            </w:pPr>
            <w:r>
              <w:rPr>
                <w:b/>
                <w:spacing w:val="-2"/>
                <w:sz w:val="18"/>
              </w:rPr>
              <w:t>6.736,00</w:t>
            </w:r>
          </w:p>
        </w:tc>
        <w:tc>
          <w:tcPr>
            <w:tcW w:w="1357" w:type="dxa"/>
          </w:tcPr>
          <w:p w14:paraId="2DFA64B3" w14:textId="77777777" w:rsidR="006C5739" w:rsidRDefault="006C5739">
            <w:pPr>
              <w:pStyle w:val="TableParagraph"/>
              <w:rPr>
                <w:rFonts w:ascii="Times New Roman"/>
                <w:sz w:val="18"/>
              </w:rPr>
            </w:pPr>
          </w:p>
        </w:tc>
        <w:tc>
          <w:tcPr>
            <w:tcW w:w="1407" w:type="dxa"/>
          </w:tcPr>
          <w:p w14:paraId="79F5F4CD" w14:textId="77777777" w:rsidR="006C5739" w:rsidRDefault="006C5739">
            <w:pPr>
              <w:pStyle w:val="TableParagraph"/>
              <w:rPr>
                <w:rFonts w:ascii="Times New Roman"/>
                <w:sz w:val="18"/>
              </w:rPr>
            </w:pPr>
          </w:p>
        </w:tc>
        <w:tc>
          <w:tcPr>
            <w:tcW w:w="1249" w:type="dxa"/>
          </w:tcPr>
          <w:p w14:paraId="6BBD4B24" w14:textId="77777777" w:rsidR="006C5739" w:rsidRDefault="00B8641A">
            <w:pPr>
              <w:pStyle w:val="TableParagraph"/>
              <w:spacing w:before="36"/>
              <w:ind w:right="37"/>
              <w:jc w:val="right"/>
              <w:rPr>
                <w:b/>
                <w:sz w:val="18"/>
              </w:rPr>
            </w:pPr>
            <w:r>
              <w:rPr>
                <w:b/>
                <w:spacing w:val="-2"/>
                <w:sz w:val="18"/>
              </w:rPr>
              <w:t>72.954,36</w:t>
            </w:r>
          </w:p>
        </w:tc>
        <w:tc>
          <w:tcPr>
            <w:tcW w:w="844" w:type="dxa"/>
          </w:tcPr>
          <w:p w14:paraId="57F888DB" w14:textId="77777777" w:rsidR="006C5739" w:rsidRDefault="00B8641A">
            <w:pPr>
              <w:pStyle w:val="TableParagraph"/>
              <w:spacing w:before="36"/>
              <w:ind w:right="86"/>
              <w:jc w:val="right"/>
              <w:rPr>
                <w:b/>
                <w:sz w:val="18"/>
              </w:rPr>
            </w:pPr>
            <w:r>
              <w:rPr>
                <w:b/>
                <w:spacing w:val="-2"/>
                <w:sz w:val="18"/>
              </w:rPr>
              <w:t>785,00%</w:t>
            </w:r>
          </w:p>
        </w:tc>
        <w:tc>
          <w:tcPr>
            <w:tcW w:w="762" w:type="dxa"/>
          </w:tcPr>
          <w:p w14:paraId="74A71F3C" w14:textId="77777777" w:rsidR="006C5739" w:rsidRDefault="006C5739">
            <w:pPr>
              <w:pStyle w:val="TableParagraph"/>
              <w:rPr>
                <w:rFonts w:ascii="Times New Roman"/>
                <w:sz w:val="18"/>
              </w:rPr>
            </w:pPr>
          </w:p>
        </w:tc>
      </w:tr>
      <w:tr w:rsidR="006C5739" w14:paraId="353B438D" w14:textId="77777777">
        <w:trPr>
          <w:trHeight w:val="447"/>
        </w:trPr>
        <w:tc>
          <w:tcPr>
            <w:tcW w:w="3785" w:type="dxa"/>
          </w:tcPr>
          <w:p w14:paraId="4CE470AF" w14:textId="77777777" w:rsidR="006C5739" w:rsidRDefault="00B8641A">
            <w:pPr>
              <w:pStyle w:val="TableParagraph"/>
              <w:spacing w:line="200" w:lineRule="exact"/>
              <w:ind w:left="225"/>
              <w:rPr>
                <w:b/>
                <w:sz w:val="18"/>
              </w:rPr>
            </w:pPr>
            <w:r>
              <w:rPr>
                <w:b/>
                <w:spacing w:val="-2"/>
                <w:sz w:val="18"/>
              </w:rPr>
              <w:t>kućanstvima</w:t>
            </w:r>
          </w:p>
          <w:p w14:paraId="72C3CCA0" w14:textId="77777777" w:rsidR="006C5739" w:rsidRDefault="00B8641A">
            <w:pPr>
              <w:pStyle w:val="TableParagraph"/>
              <w:spacing w:line="206" w:lineRule="exact"/>
              <w:ind w:left="180"/>
              <w:rPr>
                <w:b/>
                <w:sz w:val="18"/>
              </w:rPr>
            </w:pPr>
            <w:r>
              <w:rPr>
                <w:b/>
                <w:sz w:val="18"/>
              </w:rPr>
              <w:t>383</w:t>
            </w:r>
            <w:r>
              <w:rPr>
                <w:b/>
                <w:spacing w:val="-1"/>
                <w:sz w:val="18"/>
              </w:rPr>
              <w:t xml:space="preserve"> </w:t>
            </w:r>
            <w:r>
              <w:rPr>
                <w:b/>
                <w:sz w:val="18"/>
              </w:rPr>
              <w:t>Kazne,</w:t>
            </w:r>
            <w:r>
              <w:rPr>
                <w:b/>
                <w:spacing w:val="-1"/>
                <w:sz w:val="18"/>
              </w:rPr>
              <w:t xml:space="preserve"> </w:t>
            </w:r>
            <w:r>
              <w:rPr>
                <w:b/>
                <w:sz w:val="18"/>
              </w:rPr>
              <w:t>penali</w:t>
            </w:r>
            <w:r>
              <w:rPr>
                <w:b/>
                <w:spacing w:val="-1"/>
                <w:sz w:val="18"/>
              </w:rPr>
              <w:t xml:space="preserve"> </w:t>
            </w:r>
            <w:r>
              <w:rPr>
                <w:b/>
                <w:sz w:val="18"/>
              </w:rPr>
              <w:t>i</w:t>
            </w:r>
            <w:r>
              <w:rPr>
                <w:b/>
                <w:spacing w:val="-1"/>
                <w:sz w:val="18"/>
              </w:rPr>
              <w:t xml:space="preserve"> </w:t>
            </w:r>
            <w:r>
              <w:rPr>
                <w:b/>
                <w:sz w:val="18"/>
              </w:rPr>
              <w:t>naknade</w:t>
            </w:r>
            <w:r>
              <w:rPr>
                <w:b/>
                <w:spacing w:val="-1"/>
                <w:sz w:val="18"/>
              </w:rPr>
              <w:t xml:space="preserve"> </w:t>
            </w:r>
            <w:r>
              <w:rPr>
                <w:b/>
                <w:spacing w:val="-2"/>
                <w:sz w:val="18"/>
              </w:rPr>
              <w:t>štete</w:t>
            </w:r>
          </w:p>
        </w:tc>
        <w:tc>
          <w:tcPr>
            <w:tcW w:w="1317" w:type="dxa"/>
          </w:tcPr>
          <w:p w14:paraId="5C8E1B45" w14:textId="77777777" w:rsidR="006C5739" w:rsidRDefault="00B8641A">
            <w:pPr>
              <w:pStyle w:val="TableParagraph"/>
              <w:spacing w:before="198"/>
              <w:ind w:right="104"/>
              <w:jc w:val="right"/>
              <w:rPr>
                <w:b/>
                <w:sz w:val="18"/>
              </w:rPr>
            </w:pPr>
            <w:r>
              <w:rPr>
                <w:b/>
                <w:spacing w:val="-2"/>
                <w:sz w:val="18"/>
              </w:rPr>
              <w:t>17.111,39</w:t>
            </w:r>
          </w:p>
        </w:tc>
        <w:tc>
          <w:tcPr>
            <w:tcW w:w="1357" w:type="dxa"/>
          </w:tcPr>
          <w:p w14:paraId="52B91DBA" w14:textId="77777777" w:rsidR="006C5739" w:rsidRDefault="006C5739">
            <w:pPr>
              <w:pStyle w:val="TableParagraph"/>
              <w:rPr>
                <w:rFonts w:ascii="Times New Roman"/>
                <w:sz w:val="18"/>
              </w:rPr>
            </w:pPr>
          </w:p>
        </w:tc>
        <w:tc>
          <w:tcPr>
            <w:tcW w:w="1407" w:type="dxa"/>
          </w:tcPr>
          <w:p w14:paraId="22B6457C" w14:textId="77777777" w:rsidR="006C5739" w:rsidRDefault="006C5739">
            <w:pPr>
              <w:pStyle w:val="TableParagraph"/>
              <w:rPr>
                <w:rFonts w:ascii="Times New Roman"/>
                <w:sz w:val="18"/>
              </w:rPr>
            </w:pPr>
          </w:p>
        </w:tc>
        <w:tc>
          <w:tcPr>
            <w:tcW w:w="1249" w:type="dxa"/>
          </w:tcPr>
          <w:p w14:paraId="45946284" w14:textId="77777777" w:rsidR="006C5739" w:rsidRDefault="00B8641A">
            <w:pPr>
              <w:pStyle w:val="TableParagraph"/>
              <w:spacing w:before="198"/>
              <w:ind w:right="37"/>
              <w:jc w:val="right"/>
              <w:rPr>
                <w:b/>
                <w:sz w:val="18"/>
              </w:rPr>
            </w:pPr>
            <w:r>
              <w:rPr>
                <w:b/>
                <w:spacing w:val="-2"/>
                <w:sz w:val="18"/>
              </w:rPr>
              <w:t>15.281,05</w:t>
            </w:r>
          </w:p>
        </w:tc>
        <w:tc>
          <w:tcPr>
            <w:tcW w:w="844" w:type="dxa"/>
          </w:tcPr>
          <w:p w14:paraId="68942BD5" w14:textId="77777777" w:rsidR="006C5739" w:rsidRDefault="00B8641A">
            <w:pPr>
              <w:pStyle w:val="TableParagraph"/>
              <w:spacing w:before="198"/>
              <w:ind w:right="86"/>
              <w:jc w:val="right"/>
              <w:rPr>
                <w:b/>
                <w:sz w:val="18"/>
              </w:rPr>
            </w:pPr>
            <w:r>
              <w:rPr>
                <w:b/>
                <w:spacing w:val="-2"/>
                <w:sz w:val="18"/>
              </w:rPr>
              <w:t>89,30%</w:t>
            </w:r>
          </w:p>
        </w:tc>
        <w:tc>
          <w:tcPr>
            <w:tcW w:w="762" w:type="dxa"/>
          </w:tcPr>
          <w:p w14:paraId="176267F8" w14:textId="77777777" w:rsidR="006C5739" w:rsidRDefault="006C5739">
            <w:pPr>
              <w:pStyle w:val="TableParagraph"/>
              <w:rPr>
                <w:rFonts w:ascii="Times New Roman"/>
                <w:sz w:val="18"/>
              </w:rPr>
            </w:pPr>
          </w:p>
        </w:tc>
      </w:tr>
      <w:tr w:rsidR="006C5739" w14:paraId="2A165962" w14:textId="77777777">
        <w:trPr>
          <w:trHeight w:val="690"/>
        </w:trPr>
        <w:tc>
          <w:tcPr>
            <w:tcW w:w="3785" w:type="dxa"/>
          </w:tcPr>
          <w:p w14:paraId="3D9B4360" w14:textId="77777777" w:rsidR="006C5739" w:rsidRDefault="00B8641A">
            <w:pPr>
              <w:pStyle w:val="TableParagraph"/>
              <w:spacing w:before="41" w:line="232" w:lineRule="auto"/>
              <w:ind w:left="225"/>
              <w:rPr>
                <w:b/>
                <w:sz w:val="18"/>
              </w:rPr>
            </w:pPr>
            <w:r>
              <w:rPr>
                <w:b/>
                <w:sz w:val="18"/>
              </w:rPr>
              <w:t>3831</w:t>
            </w:r>
            <w:r>
              <w:rPr>
                <w:b/>
                <w:spacing w:val="-8"/>
                <w:sz w:val="18"/>
              </w:rPr>
              <w:t xml:space="preserve"> </w:t>
            </w:r>
            <w:r>
              <w:rPr>
                <w:b/>
                <w:sz w:val="18"/>
              </w:rPr>
              <w:t>Naknade</w:t>
            </w:r>
            <w:r>
              <w:rPr>
                <w:b/>
                <w:spacing w:val="-8"/>
                <w:sz w:val="18"/>
              </w:rPr>
              <w:t xml:space="preserve"> </w:t>
            </w:r>
            <w:r>
              <w:rPr>
                <w:b/>
                <w:sz w:val="18"/>
              </w:rPr>
              <w:t>šteta</w:t>
            </w:r>
            <w:r>
              <w:rPr>
                <w:b/>
                <w:spacing w:val="-8"/>
                <w:sz w:val="18"/>
              </w:rPr>
              <w:t xml:space="preserve"> </w:t>
            </w:r>
            <w:r>
              <w:rPr>
                <w:b/>
                <w:sz w:val="18"/>
              </w:rPr>
              <w:t>pravnim</w:t>
            </w:r>
            <w:r>
              <w:rPr>
                <w:b/>
                <w:spacing w:val="-8"/>
                <w:sz w:val="18"/>
              </w:rPr>
              <w:t xml:space="preserve"> </w:t>
            </w:r>
            <w:r>
              <w:rPr>
                <w:b/>
                <w:sz w:val="18"/>
              </w:rPr>
              <w:t>i</w:t>
            </w:r>
            <w:r>
              <w:rPr>
                <w:b/>
                <w:spacing w:val="-8"/>
                <w:sz w:val="18"/>
              </w:rPr>
              <w:t xml:space="preserve"> </w:t>
            </w:r>
            <w:r>
              <w:rPr>
                <w:b/>
                <w:sz w:val="18"/>
              </w:rPr>
              <w:t xml:space="preserve">fizičkim </w:t>
            </w:r>
            <w:r>
              <w:rPr>
                <w:b/>
                <w:spacing w:val="-2"/>
                <w:sz w:val="18"/>
              </w:rPr>
              <w:t>osobama</w:t>
            </w:r>
          </w:p>
          <w:p w14:paraId="08749AD6" w14:textId="77777777" w:rsidR="006C5739" w:rsidRDefault="00B8641A">
            <w:pPr>
              <w:pStyle w:val="TableParagraph"/>
              <w:spacing w:line="205" w:lineRule="exact"/>
              <w:ind w:left="180"/>
              <w:rPr>
                <w:b/>
                <w:sz w:val="18"/>
              </w:rPr>
            </w:pPr>
            <w:r>
              <w:rPr>
                <w:b/>
                <w:sz w:val="18"/>
              </w:rPr>
              <w:t>386</w:t>
            </w:r>
            <w:r>
              <w:rPr>
                <w:b/>
                <w:spacing w:val="-1"/>
                <w:sz w:val="18"/>
              </w:rPr>
              <w:t xml:space="preserve"> </w:t>
            </w:r>
            <w:r>
              <w:rPr>
                <w:b/>
                <w:sz w:val="18"/>
              </w:rPr>
              <w:t>Kapitalne</w:t>
            </w:r>
            <w:r>
              <w:rPr>
                <w:b/>
                <w:spacing w:val="-1"/>
                <w:sz w:val="18"/>
              </w:rPr>
              <w:t xml:space="preserve"> </w:t>
            </w:r>
            <w:r>
              <w:rPr>
                <w:b/>
                <w:spacing w:val="-2"/>
                <w:sz w:val="18"/>
              </w:rPr>
              <w:t>pomoći</w:t>
            </w:r>
          </w:p>
        </w:tc>
        <w:tc>
          <w:tcPr>
            <w:tcW w:w="1317" w:type="dxa"/>
          </w:tcPr>
          <w:p w14:paraId="7C64B8DD" w14:textId="77777777" w:rsidR="006C5739" w:rsidRDefault="00B8641A">
            <w:pPr>
              <w:pStyle w:val="TableParagraph"/>
              <w:spacing w:before="36"/>
              <w:ind w:left="409"/>
              <w:rPr>
                <w:b/>
                <w:sz w:val="18"/>
              </w:rPr>
            </w:pPr>
            <w:r>
              <w:rPr>
                <w:b/>
                <w:spacing w:val="-2"/>
                <w:sz w:val="18"/>
              </w:rPr>
              <w:t>17.111,39</w:t>
            </w:r>
          </w:p>
          <w:p w14:paraId="3F14EE2C" w14:textId="77777777" w:rsidR="006C5739" w:rsidRDefault="00B8641A">
            <w:pPr>
              <w:pStyle w:val="TableParagraph"/>
              <w:spacing w:before="198"/>
              <w:ind w:left="509"/>
              <w:rPr>
                <w:b/>
                <w:sz w:val="18"/>
              </w:rPr>
            </w:pPr>
            <w:r>
              <w:rPr>
                <w:b/>
                <w:spacing w:val="-2"/>
                <w:sz w:val="18"/>
              </w:rPr>
              <w:t>5.910,00</w:t>
            </w:r>
          </w:p>
        </w:tc>
        <w:tc>
          <w:tcPr>
            <w:tcW w:w="1357" w:type="dxa"/>
          </w:tcPr>
          <w:p w14:paraId="2101D970" w14:textId="77777777" w:rsidR="006C5739" w:rsidRDefault="006C5739">
            <w:pPr>
              <w:pStyle w:val="TableParagraph"/>
              <w:rPr>
                <w:rFonts w:ascii="Times New Roman"/>
                <w:sz w:val="18"/>
              </w:rPr>
            </w:pPr>
          </w:p>
        </w:tc>
        <w:tc>
          <w:tcPr>
            <w:tcW w:w="1407" w:type="dxa"/>
          </w:tcPr>
          <w:p w14:paraId="5EFF7427" w14:textId="77777777" w:rsidR="006C5739" w:rsidRDefault="006C5739">
            <w:pPr>
              <w:pStyle w:val="TableParagraph"/>
              <w:rPr>
                <w:rFonts w:ascii="Times New Roman"/>
                <w:sz w:val="18"/>
              </w:rPr>
            </w:pPr>
          </w:p>
        </w:tc>
        <w:tc>
          <w:tcPr>
            <w:tcW w:w="1249" w:type="dxa"/>
          </w:tcPr>
          <w:p w14:paraId="0917ED8A" w14:textId="77777777" w:rsidR="006C5739" w:rsidRDefault="00B8641A">
            <w:pPr>
              <w:pStyle w:val="TableParagraph"/>
              <w:spacing w:before="36"/>
              <w:ind w:right="37"/>
              <w:jc w:val="right"/>
              <w:rPr>
                <w:b/>
                <w:sz w:val="18"/>
              </w:rPr>
            </w:pPr>
            <w:r>
              <w:rPr>
                <w:b/>
                <w:spacing w:val="-2"/>
                <w:sz w:val="18"/>
              </w:rPr>
              <w:t>15.281,05</w:t>
            </w:r>
          </w:p>
        </w:tc>
        <w:tc>
          <w:tcPr>
            <w:tcW w:w="844" w:type="dxa"/>
          </w:tcPr>
          <w:p w14:paraId="760073C9" w14:textId="77777777" w:rsidR="006C5739" w:rsidRDefault="00B8641A">
            <w:pPr>
              <w:pStyle w:val="TableParagraph"/>
              <w:spacing w:before="36"/>
              <w:ind w:right="86"/>
              <w:jc w:val="right"/>
              <w:rPr>
                <w:b/>
                <w:sz w:val="18"/>
              </w:rPr>
            </w:pPr>
            <w:r>
              <w:rPr>
                <w:b/>
                <w:spacing w:val="-2"/>
                <w:sz w:val="18"/>
              </w:rPr>
              <w:t>89,30%</w:t>
            </w:r>
          </w:p>
        </w:tc>
        <w:tc>
          <w:tcPr>
            <w:tcW w:w="762" w:type="dxa"/>
          </w:tcPr>
          <w:p w14:paraId="0A66F01E" w14:textId="77777777" w:rsidR="006C5739" w:rsidRDefault="006C5739">
            <w:pPr>
              <w:pStyle w:val="TableParagraph"/>
              <w:rPr>
                <w:rFonts w:ascii="Times New Roman"/>
                <w:sz w:val="18"/>
              </w:rPr>
            </w:pPr>
          </w:p>
        </w:tc>
      </w:tr>
      <w:tr w:rsidR="006C5739" w14:paraId="30F3EB10" w14:textId="77777777">
        <w:trPr>
          <w:trHeight w:val="851"/>
        </w:trPr>
        <w:tc>
          <w:tcPr>
            <w:tcW w:w="3785" w:type="dxa"/>
          </w:tcPr>
          <w:p w14:paraId="366FDE11" w14:textId="77777777" w:rsidR="006C5739" w:rsidRDefault="00B8641A">
            <w:pPr>
              <w:pStyle w:val="TableParagraph"/>
              <w:spacing w:before="32" w:line="200" w:lineRule="exact"/>
              <w:ind w:left="225" w:right="232"/>
              <w:rPr>
                <w:b/>
                <w:sz w:val="18"/>
              </w:rPr>
            </w:pPr>
            <w:r>
              <w:rPr>
                <w:b/>
                <w:sz w:val="18"/>
              </w:rPr>
              <w:t>3861 Kapitalne pomoći kreditnim i ostalim</w:t>
            </w:r>
            <w:r>
              <w:rPr>
                <w:b/>
                <w:spacing w:val="-13"/>
                <w:sz w:val="18"/>
              </w:rPr>
              <w:t xml:space="preserve"> </w:t>
            </w:r>
            <w:r>
              <w:rPr>
                <w:b/>
                <w:sz w:val="18"/>
              </w:rPr>
              <w:t>financijskim</w:t>
            </w:r>
            <w:r>
              <w:rPr>
                <w:b/>
                <w:spacing w:val="-12"/>
                <w:sz w:val="18"/>
              </w:rPr>
              <w:t xml:space="preserve"> </w:t>
            </w:r>
            <w:r>
              <w:rPr>
                <w:b/>
                <w:sz w:val="18"/>
              </w:rPr>
              <w:t>institucijama</w:t>
            </w:r>
            <w:r>
              <w:rPr>
                <w:b/>
                <w:spacing w:val="-13"/>
                <w:sz w:val="18"/>
              </w:rPr>
              <w:t xml:space="preserve"> </w:t>
            </w:r>
            <w:r>
              <w:rPr>
                <w:b/>
                <w:sz w:val="18"/>
              </w:rPr>
              <w:t xml:space="preserve">te trgovačkim društvima u javnom </w:t>
            </w:r>
            <w:r>
              <w:rPr>
                <w:b/>
                <w:spacing w:val="-2"/>
                <w:sz w:val="18"/>
              </w:rPr>
              <w:t>sektoru</w:t>
            </w:r>
          </w:p>
        </w:tc>
        <w:tc>
          <w:tcPr>
            <w:tcW w:w="1317" w:type="dxa"/>
          </w:tcPr>
          <w:p w14:paraId="7CA7075E" w14:textId="77777777" w:rsidR="006C5739" w:rsidRDefault="00B8641A">
            <w:pPr>
              <w:pStyle w:val="TableParagraph"/>
              <w:spacing w:before="36"/>
              <w:ind w:right="104"/>
              <w:jc w:val="right"/>
              <w:rPr>
                <w:b/>
                <w:sz w:val="18"/>
              </w:rPr>
            </w:pPr>
            <w:r>
              <w:rPr>
                <w:b/>
                <w:spacing w:val="-2"/>
                <w:sz w:val="18"/>
              </w:rPr>
              <w:t>5.910,00</w:t>
            </w:r>
          </w:p>
        </w:tc>
        <w:tc>
          <w:tcPr>
            <w:tcW w:w="1357" w:type="dxa"/>
          </w:tcPr>
          <w:p w14:paraId="2ED28F25" w14:textId="77777777" w:rsidR="006C5739" w:rsidRDefault="006C5739">
            <w:pPr>
              <w:pStyle w:val="TableParagraph"/>
              <w:rPr>
                <w:rFonts w:ascii="Times New Roman"/>
                <w:sz w:val="18"/>
              </w:rPr>
            </w:pPr>
          </w:p>
        </w:tc>
        <w:tc>
          <w:tcPr>
            <w:tcW w:w="1407" w:type="dxa"/>
          </w:tcPr>
          <w:p w14:paraId="5ECA4ACB" w14:textId="77777777" w:rsidR="006C5739" w:rsidRDefault="006C5739">
            <w:pPr>
              <w:pStyle w:val="TableParagraph"/>
              <w:rPr>
                <w:rFonts w:ascii="Times New Roman"/>
                <w:sz w:val="18"/>
              </w:rPr>
            </w:pPr>
          </w:p>
        </w:tc>
        <w:tc>
          <w:tcPr>
            <w:tcW w:w="1249" w:type="dxa"/>
          </w:tcPr>
          <w:p w14:paraId="11A42B1C" w14:textId="77777777" w:rsidR="006C5739" w:rsidRDefault="006C5739">
            <w:pPr>
              <w:pStyle w:val="TableParagraph"/>
              <w:rPr>
                <w:rFonts w:ascii="Times New Roman"/>
                <w:sz w:val="18"/>
              </w:rPr>
            </w:pPr>
          </w:p>
        </w:tc>
        <w:tc>
          <w:tcPr>
            <w:tcW w:w="844" w:type="dxa"/>
          </w:tcPr>
          <w:p w14:paraId="62169115" w14:textId="77777777" w:rsidR="006C5739" w:rsidRDefault="006C5739">
            <w:pPr>
              <w:pStyle w:val="TableParagraph"/>
              <w:rPr>
                <w:rFonts w:ascii="Times New Roman"/>
                <w:sz w:val="18"/>
              </w:rPr>
            </w:pPr>
          </w:p>
        </w:tc>
        <w:tc>
          <w:tcPr>
            <w:tcW w:w="762" w:type="dxa"/>
          </w:tcPr>
          <w:p w14:paraId="16C8D083" w14:textId="77777777" w:rsidR="006C5739" w:rsidRDefault="006C5739">
            <w:pPr>
              <w:pStyle w:val="TableParagraph"/>
              <w:rPr>
                <w:rFonts w:ascii="Times New Roman"/>
                <w:sz w:val="18"/>
              </w:rPr>
            </w:pPr>
          </w:p>
        </w:tc>
      </w:tr>
      <w:tr w:rsidR="006C5739" w14:paraId="52F70BE3" w14:textId="77777777">
        <w:trPr>
          <w:trHeight w:val="405"/>
        </w:trPr>
        <w:tc>
          <w:tcPr>
            <w:tcW w:w="3785" w:type="dxa"/>
            <w:shd w:val="clear" w:color="auto" w:fill="C0C0C0"/>
          </w:tcPr>
          <w:p w14:paraId="188D8481" w14:textId="77777777" w:rsidR="006C5739" w:rsidRDefault="00B8641A">
            <w:pPr>
              <w:pStyle w:val="TableParagraph"/>
              <w:spacing w:line="200" w:lineRule="exact"/>
              <w:ind w:left="60" w:right="232"/>
              <w:rPr>
                <w:b/>
                <w:sz w:val="18"/>
              </w:rPr>
            </w:pPr>
            <w:r>
              <w:rPr>
                <w:b/>
                <w:color w:val="0000FF"/>
                <w:sz w:val="18"/>
              </w:rPr>
              <w:t>4</w:t>
            </w:r>
            <w:r>
              <w:rPr>
                <w:b/>
                <w:color w:val="0000FF"/>
                <w:spacing w:val="-10"/>
                <w:sz w:val="18"/>
              </w:rPr>
              <w:t xml:space="preserve"> </w:t>
            </w:r>
            <w:r>
              <w:rPr>
                <w:b/>
                <w:color w:val="0000FF"/>
                <w:sz w:val="18"/>
              </w:rPr>
              <w:t>Rashodi</w:t>
            </w:r>
            <w:r>
              <w:rPr>
                <w:b/>
                <w:color w:val="0000FF"/>
                <w:spacing w:val="-10"/>
                <w:sz w:val="18"/>
              </w:rPr>
              <w:t xml:space="preserve"> </w:t>
            </w:r>
            <w:r>
              <w:rPr>
                <w:b/>
                <w:color w:val="0000FF"/>
                <w:sz w:val="18"/>
              </w:rPr>
              <w:t>za</w:t>
            </w:r>
            <w:r>
              <w:rPr>
                <w:b/>
                <w:color w:val="0000FF"/>
                <w:spacing w:val="-10"/>
                <w:sz w:val="18"/>
              </w:rPr>
              <w:t xml:space="preserve"> </w:t>
            </w:r>
            <w:r>
              <w:rPr>
                <w:b/>
                <w:color w:val="0000FF"/>
                <w:sz w:val="18"/>
              </w:rPr>
              <w:t>nabavu</w:t>
            </w:r>
            <w:r>
              <w:rPr>
                <w:b/>
                <w:color w:val="0000FF"/>
                <w:spacing w:val="-10"/>
                <w:sz w:val="18"/>
              </w:rPr>
              <w:t xml:space="preserve"> </w:t>
            </w:r>
            <w:r>
              <w:rPr>
                <w:b/>
                <w:color w:val="0000FF"/>
                <w:sz w:val="18"/>
              </w:rPr>
              <w:t xml:space="preserve">nefinancijske </w:t>
            </w:r>
            <w:r>
              <w:rPr>
                <w:b/>
                <w:color w:val="0000FF"/>
                <w:spacing w:val="-2"/>
                <w:sz w:val="18"/>
              </w:rPr>
              <w:t>imovine</w:t>
            </w:r>
          </w:p>
        </w:tc>
        <w:tc>
          <w:tcPr>
            <w:tcW w:w="1317" w:type="dxa"/>
            <w:shd w:val="clear" w:color="auto" w:fill="C0C0C0"/>
          </w:tcPr>
          <w:p w14:paraId="08210B7A" w14:textId="77777777" w:rsidR="006C5739" w:rsidRDefault="00B8641A">
            <w:pPr>
              <w:pStyle w:val="TableParagraph"/>
              <w:spacing w:line="201" w:lineRule="exact"/>
              <w:ind w:right="104"/>
              <w:jc w:val="right"/>
              <w:rPr>
                <w:b/>
                <w:sz w:val="18"/>
              </w:rPr>
            </w:pPr>
            <w:r>
              <w:rPr>
                <w:b/>
                <w:color w:val="0000FF"/>
                <w:spacing w:val="-2"/>
                <w:sz w:val="18"/>
              </w:rPr>
              <w:t>3.452.968,10</w:t>
            </w:r>
          </w:p>
        </w:tc>
        <w:tc>
          <w:tcPr>
            <w:tcW w:w="1357" w:type="dxa"/>
            <w:shd w:val="clear" w:color="auto" w:fill="C0C0C0"/>
          </w:tcPr>
          <w:p w14:paraId="76C20D27" w14:textId="77777777" w:rsidR="006C5739" w:rsidRDefault="00B8641A">
            <w:pPr>
              <w:pStyle w:val="TableParagraph"/>
              <w:spacing w:line="201" w:lineRule="exact"/>
              <w:ind w:right="96"/>
              <w:jc w:val="right"/>
              <w:rPr>
                <w:b/>
                <w:sz w:val="18"/>
              </w:rPr>
            </w:pPr>
            <w:r>
              <w:rPr>
                <w:b/>
                <w:color w:val="0000FF"/>
                <w:spacing w:val="-2"/>
                <w:sz w:val="18"/>
              </w:rPr>
              <w:t>21.201.044,00</w:t>
            </w:r>
          </w:p>
        </w:tc>
        <w:tc>
          <w:tcPr>
            <w:tcW w:w="1407" w:type="dxa"/>
            <w:shd w:val="clear" w:color="auto" w:fill="C0C0C0"/>
          </w:tcPr>
          <w:p w14:paraId="0D7F761A" w14:textId="77777777" w:rsidR="006C5739" w:rsidRDefault="00B8641A">
            <w:pPr>
              <w:pStyle w:val="TableParagraph"/>
              <w:spacing w:line="201" w:lineRule="exact"/>
              <w:ind w:right="153"/>
              <w:jc w:val="right"/>
              <w:rPr>
                <w:b/>
                <w:sz w:val="18"/>
              </w:rPr>
            </w:pPr>
            <w:r>
              <w:rPr>
                <w:b/>
                <w:color w:val="0000FF"/>
                <w:spacing w:val="-2"/>
                <w:sz w:val="18"/>
              </w:rPr>
              <w:t>21.201.044,00</w:t>
            </w:r>
          </w:p>
        </w:tc>
        <w:tc>
          <w:tcPr>
            <w:tcW w:w="1249" w:type="dxa"/>
            <w:shd w:val="clear" w:color="auto" w:fill="C0C0C0"/>
          </w:tcPr>
          <w:p w14:paraId="6DE26A55" w14:textId="77777777" w:rsidR="006C5739" w:rsidRDefault="00B8641A">
            <w:pPr>
              <w:pStyle w:val="TableParagraph"/>
              <w:spacing w:line="201" w:lineRule="exact"/>
              <w:ind w:right="37"/>
              <w:jc w:val="right"/>
              <w:rPr>
                <w:b/>
                <w:sz w:val="18"/>
              </w:rPr>
            </w:pPr>
            <w:r>
              <w:rPr>
                <w:b/>
                <w:color w:val="0000FF"/>
                <w:spacing w:val="-2"/>
                <w:sz w:val="18"/>
              </w:rPr>
              <w:t>1.929.289,02</w:t>
            </w:r>
          </w:p>
        </w:tc>
        <w:tc>
          <w:tcPr>
            <w:tcW w:w="844" w:type="dxa"/>
            <w:shd w:val="clear" w:color="auto" w:fill="C0C0C0"/>
          </w:tcPr>
          <w:p w14:paraId="22162323" w14:textId="77777777" w:rsidR="006C5739" w:rsidRDefault="00B8641A">
            <w:pPr>
              <w:pStyle w:val="TableParagraph"/>
              <w:spacing w:line="201" w:lineRule="exact"/>
              <w:ind w:right="86"/>
              <w:jc w:val="right"/>
              <w:rPr>
                <w:b/>
                <w:sz w:val="18"/>
              </w:rPr>
            </w:pPr>
            <w:r>
              <w:rPr>
                <w:b/>
                <w:color w:val="0000FF"/>
                <w:spacing w:val="-2"/>
                <w:sz w:val="18"/>
              </w:rPr>
              <w:t>55,87%</w:t>
            </w:r>
          </w:p>
        </w:tc>
        <w:tc>
          <w:tcPr>
            <w:tcW w:w="762" w:type="dxa"/>
            <w:shd w:val="clear" w:color="auto" w:fill="C0C0C0"/>
          </w:tcPr>
          <w:p w14:paraId="464EAAB0" w14:textId="77777777" w:rsidR="006C5739" w:rsidRDefault="00B8641A">
            <w:pPr>
              <w:pStyle w:val="TableParagraph"/>
              <w:spacing w:line="201" w:lineRule="exact"/>
              <w:ind w:right="53"/>
              <w:jc w:val="right"/>
              <w:rPr>
                <w:b/>
                <w:sz w:val="18"/>
              </w:rPr>
            </w:pPr>
            <w:r>
              <w:rPr>
                <w:b/>
                <w:color w:val="0000FF"/>
                <w:spacing w:val="-2"/>
                <w:sz w:val="18"/>
              </w:rPr>
              <w:t>9,10%</w:t>
            </w:r>
          </w:p>
        </w:tc>
      </w:tr>
      <w:tr w:rsidR="006C5739" w14:paraId="3E0653C3" w14:textId="77777777">
        <w:trPr>
          <w:trHeight w:val="605"/>
        </w:trPr>
        <w:tc>
          <w:tcPr>
            <w:tcW w:w="3785" w:type="dxa"/>
          </w:tcPr>
          <w:p w14:paraId="6A8FD728" w14:textId="77777777" w:rsidR="006C5739" w:rsidRDefault="00B8641A">
            <w:pPr>
              <w:pStyle w:val="TableParagraph"/>
              <w:spacing w:line="232" w:lineRule="auto"/>
              <w:ind w:left="120"/>
              <w:rPr>
                <w:b/>
                <w:sz w:val="18"/>
              </w:rPr>
            </w:pPr>
            <w:r>
              <w:rPr>
                <w:b/>
                <w:sz w:val="18"/>
              </w:rPr>
              <w:t>41</w:t>
            </w:r>
            <w:r>
              <w:rPr>
                <w:b/>
                <w:spacing w:val="-10"/>
                <w:sz w:val="18"/>
              </w:rPr>
              <w:t xml:space="preserve"> </w:t>
            </w:r>
            <w:r>
              <w:rPr>
                <w:b/>
                <w:sz w:val="18"/>
              </w:rPr>
              <w:t>Rashodi</w:t>
            </w:r>
            <w:r>
              <w:rPr>
                <w:b/>
                <w:spacing w:val="-10"/>
                <w:sz w:val="18"/>
              </w:rPr>
              <w:t xml:space="preserve"> </w:t>
            </w:r>
            <w:r>
              <w:rPr>
                <w:b/>
                <w:sz w:val="18"/>
              </w:rPr>
              <w:t>za</w:t>
            </w:r>
            <w:r>
              <w:rPr>
                <w:b/>
                <w:spacing w:val="-10"/>
                <w:sz w:val="18"/>
              </w:rPr>
              <w:t xml:space="preserve"> </w:t>
            </w:r>
            <w:r>
              <w:rPr>
                <w:b/>
                <w:sz w:val="18"/>
              </w:rPr>
              <w:t>nabavu</w:t>
            </w:r>
            <w:r>
              <w:rPr>
                <w:b/>
                <w:spacing w:val="-10"/>
                <w:sz w:val="18"/>
              </w:rPr>
              <w:t xml:space="preserve"> </w:t>
            </w:r>
            <w:r>
              <w:rPr>
                <w:b/>
                <w:sz w:val="18"/>
              </w:rPr>
              <w:t xml:space="preserve">neproizvedene </w:t>
            </w:r>
            <w:r>
              <w:rPr>
                <w:b/>
                <w:spacing w:val="-2"/>
                <w:sz w:val="18"/>
              </w:rPr>
              <w:t>imovine</w:t>
            </w:r>
          </w:p>
          <w:p w14:paraId="2B3E159D" w14:textId="77777777" w:rsidR="006C5739" w:rsidRDefault="00B8641A">
            <w:pPr>
              <w:pStyle w:val="TableParagraph"/>
              <w:spacing w:line="185" w:lineRule="exact"/>
              <w:ind w:left="180"/>
              <w:rPr>
                <w:b/>
                <w:sz w:val="18"/>
              </w:rPr>
            </w:pPr>
            <w:r>
              <w:rPr>
                <w:b/>
                <w:sz w:val="18"/>
              </w:rPr>
              <w:t>411</w:t>
            </w:r>
            <w:r>
              <w:rPr>
                <w:b/>
                <w:spacing w:val="-1"/>
                <w:sz w:val="18"/>
              </w:rPr>
              <w:t xml:space="preserve"> </w:t>
            </w:r>
            <w:r>
              <w:rPr>
                <w:b/>
                <w:sz w:val="18"/>
              </w:rPr>
              <w:t>Materijalna</w:t>
            </w:r>
            <w:r>
              <w:rPr>
                <w:b/>
                <w:spacing w:val="-1"/>
                <w:sz w:val="18"/>
              </w:rPr>
              <w:t xml:space="preserve"> </w:t>
            </w:r>
            <w:r>
              <w:rPr>
                <w:b/>
                <w:sz w:val="18"/>
              </w:rPr>
              <w:t>imovina</w:t>
            </w:r>
            <w:r>
              <w:rPr>
                <w:b/>
                <w:spacing w:val="-1"/>
                <w:sz w:val="18"/>
              </w:rPr>
              <w:t xml:space="preserve"> </w:t>
            </w:r>
            <w:r>
              <w:rPr>
                <w:b/>
                <w:sz w:val="18"/>
              </w:rPr>
              <w:t>-</w:t>
            </w:r>
            <w:r>
              <w:rPr>
                <w:b/>
                <w:spacing w:val="-1"/>
                <w:sz w:val="18"/>
              </w:rPr>
              <w:t xml:space="preserve"> </w:t>
            </w:r>
            <w:r>
              <w:rPr>
                <w:b/>
                <w:spacing w:val="-2"/>
                <w:sz w:val="18"/>
              </w:rPr>
              <w:t>prirodna</w:t>
            </w:r>
          </w:p>
        </w:tc>
        <w:tc>
          <w:tcPr>
            <w:tcW w:w="1317" w:type="dxa"/>
          </w:tcPr>
          <w:p w14:paraId="07CFFA16" w14:textId="77777777" w:rsidR="006C5739" w:rsidRDefault="00B8641A">
            <w:pPr>
              <w:pStyle w:val="TableParagraph"/>
              <w:spacing w:line="201" w:lineRule="exact"/>
              <w:ind w:left="159"/>
              <w:rPr>
                <w:b/>
                <w:sz w:val="18"/>
              </w:rPr>
            </w:pPr>
            <w:r>
              <w:rPr>
                <w:b/>
                <w:spacing w:val="-2"/>
                <w:sz w:val="18"/>
              </w:rPr>
              <w:t>1.849.568,87</w:t>
            </w:r>
          </w:p>
          <w:p w14:paraId="50B9CD7F" w14:textId="77777777" w:rsidR="006C5739" w:rsidRDefault="00B8641A">
            <w:pPr>
              <w:pStyle w:val="TableParagraph"/>
              <w:spacing w:before="198" w:line="187" w:lineRule="exact"/>
              <w:ind w:left="159"/>
              <w:rPr>
                <w:b/>
                <w:sz w:val="18"/>
              </w:rPr>
            </w:pPr>
            <w:r>
              <w:rPr>
                <w:b/>
                <w:spacing w:val="-2"/>
                <w:sz w:val="18"/>
              </w:rPr>
              <w:t>1.657.680,41</w:t>
            </w:r>
          </w:p>
        </w:tc>
        <w:tc>
          <w:tcPr>
            <w:tcW w:w="1357" w:type="dxa"/>
          </w:tcPr>
          <w:p w14:paraId="030D6120" w14:textId="77777777" w:rsidR="006C5739" w:rsidRDefault="00B8641A">
            <w:pPr>
              <w:pStyle w:val="TableParagraph"/>
              <w:spacing w:line="201" w:lineRule="exact"/>
              <w:ind w:right="96"/>
              <w:jc w:val="right"/>
              <w:rPr>
                <w:b/>
                <w:sz w:val="18"/>
              </w:rPr>
            </w:pPr>
            <w:r>
              <w:rPr>
                <w:b/>
                <w:spacing w:val="-2"/>
                <w:sz w:val="18"/>
              </w:rPr>
              <w:t>2.432.413,00</w:t>
            </w:r>
          </w:p>
        </w:tc>
        <w:tc>
          <w:tcPr>
            <w:tcW w:w="1407" w:type="dxa"/>
          </w:tcPr>
          <w:p w14:paraId="3353AFE3" w14:textId="77777777" w:rsidR="006C5739" w:rsidRDefault="00B8641A">
            <w:pPr>
              <w:pStyle w:val="TableParagraph"/>
              <w:spacing w:line="201" w:lineRule="exact"/>
              <w:ind w:right="153"/>
              <w:jc w:val="right"/>
              <w:rPr>
                <w:b/>
                <w:sz w:val="18"/>
              </w:rPr>
            </w:pPr>
            <w:r>
              <w:rPr>
                <w:b/>
                <w:spacing w:val="-2"/>
                <w:sz w:val="18"/>
              </w:rPr>
              <w:t>2.432.413,00</w:t>
            </w:r>
          </w:p>
        </w:tc>
        <w:tc>
          <w:tcPr>
            <w:tcW w:w="1249" w:type="dxa"/>
          </w:tcPr>
          <w:p w14:paraId="2C8F7833" w14:textId="77777777" w:rsidR="006C5739" w:rsidRDefault="00B8641A">
            <w:pPr>
              <w:pStyle w:val="TableParagraph"/>
              <w:spacing w:line="201" w:lineRule="exact"/>
              <w:ind w:left="308"/>
              <w:rPr>
                <w:b/>
                <w:sz w:val="18"/>
              </w:rPr>
            </w:pPr>
            <w:r>
              <w:rPr>
                <w:b/>
                <w:spacing w:val="-2"/>
                <w:sz w:val="18"/>
              </w:rPr>
              <w:t>519.477,88</w:t>
            </w:r>
          </w:p>
          <w:p w14:paraId="17031A1E" w14:textId="77777777" w:rsidR="006C5739" w:rsidRDefault="00B8641A">
            <w:pPr>
              <w:pStyle w:val="TableParagraph"/>
              <w:spacing w:before="198" w:line="187" w:lineRule="exact"/>
              <w:ind w:left="308"/>
              <w:rPr>
                <w:b/>
                <w:sz w:val="18"/>
              </w:rPr>
            </w:pPr>
            <w:r>
              <w:rPr>
                <w:b/>
                <w:spacing w:val="-2"/>
                <w:sz w:val="18"/>
              </w:rPr>
              <w:t>276.333,85</w:t>
            </w:r>
          </w:p>
        </w:tc>
        <w:tc>
          <w:tcPr>
            <w:tcW w:w="844" w:type="dxa"/>
          </w:tcPr>
          <w:p w14:paraId="6D0D9F5A" w14:textId="77777777" w:rsidR="006C5739" w:rsidRDefault="00B8641A">
            <w:pPr>
              <w:pStyle w:val="TableParagraph"/>
              <w:spacing w:line="201" w:lineRule="exact"/>
              <w:ind w:left="144"/>
              <w:rPr>
                <w:b/>
                <w:sz w:val="18"/>
              </w:rPr>
            </w:pPr>
            <w:r>
              <w:rPr>
                <w:b/>
                <w:spacing w:val="-2"/>
                <w:sz w:val="18"/>
              </w:rPr>
              <w:t>28,09%</w:t>
            </w:r>
          </w:p>
          <w:p w14:paraId="3EA73136" w14:textId="77777777" w:rsidR="006C5739" w:rsidRDefault="00B8641A">
            <w:pPr>
              <w:pStyle w:val="TableParagraph"/>
              <w:spacing w:before="198" w:line="187" w:lineRule="exact"/>
              <w:ind w:left="144"/>
              <w:rPr>
                <w:b/>
                <w:sz w:val="18"/>
              </w:rPr>
            </w:pPr>
            <w:r>
              <w:rPr>
                <w:b/>
                <w:spacing w:val="-2"/>
                <w:sz w:val="18"/>
              </w:rPr>
              <w:t>16,67%</w:t>
            </w:r>
          </w:p>
        </w:tc>
        <w:tc>
          <w:tcPr>
            <w:tcW w:w="762" w:type="dxa"/>
          </w:tcPr>
          <w:p w14:paraId="2F17C5A7" w14:textId="77777777" w:rsidR="006C5739" w:rsidRDefault="00B8641A">
            <w:pPr>
              <w:pStyle w:val="TableParagraph"/>
              <w:spacing w:line="201" w:lineRule="exact"/>
              <w:ind w:right="53"/>
              <w:jc w:val="right"/>
              <w:rPr>
                <w:b/>
                <w:sz w:val="18"/>
              </w:rPr>
            </w:pPr>
            <w:r>
              <w:rPr>
                <w:b/>
                <w:spacing w:val="-2"/>
                <w:sz w:val="18"/>
              </w:rPr>
              <w:t>21,36%</w:t>
            </w:r>
          </w:p>
        </w:tc>
      </w:tr>
      <w:tr w:rsidR="006C5739" w14:paraId="064020A3" w14:textId="77777777">
        <w:trPr>
          <w:trHeight w:val="432"/>
        </w:trPr>
        <w:tc>
          <w:tcPr>
            <w:tcW w:w="3785" w:type="dxa"/>
          </w:tcPr>
          <w:p w14:paraId="13C82D3E" w14:textId="77777777" w:rsidR="006C5739" w:rsidRDefault="00B8641A">
            <w:pPr>
              <w:pStyle w:val="TableParagraph"/>
              <w:spacing w:before="9" w:line="218" w:lineRule="auto"/>
              <w:ind w:left="225" w:right="2327" w:hanging="45"/>
              <w:rPr>
                <w:b/>
                <w:sz w:val="18"/>
              </w:rPr>
            </w:pPr>
            <w:r>
              <w:rPr>
                <w:b/>
                <w:spacing w:val="-2"/>
                <w:sz w:val="18"/>
              </w:rPr>
              <w:t>bogatstva</w:t>
            </w:r>
            <w:r>
              <w:rPr>
                <w:b/>
                <w:spacing w:val="40"/>
                <w:sz w:val="18"/>
              </w:rPr>
              <w:t xml:space="preserve"> </w:t>
            </w:r>
            <w:r>
              <w:rPr>
                <w:b/>
                <w:sz w:val="18"/>
              </w:rPr>
              <w:t>4111</w:t>
            </w:r>
            <w:r>
              <w:rPr>
                <w:b/>
                <w:spacing w:val="-13"/>
                <w:sz w:val="18"/>
              </w:rPr>
              <w:t xml:space="preserve"> </w:t>
            </w:r>
            <w:r>
              <w:rPr>
                <w:b/>
                <w:sz w:val="18"/>
              </w:rPr>
              <w:t>Zemljište</w:t>
            </w:r>
          </w:p>
        </w:tc>
        <w:tc>
          <w:tcPr>
            <w:tcW w:w="1317" w:type="dxa"/>
          </w:tcPr>
          <w:p w14:paraId="017C6F5B" w14:textId="77777777" w:rsidR="006C5739" w:rsidRDefault="00B8641A">
            <w:pPr>
              <w:pStyle w:val="TableParagraph"/>
              <w:spacing w:before="183"/>
              <w:ind w:right="104"/>
              <w:jc w:val="right"/>
              <w:rPr>
                <w:b/>
                <w:sz w:val="18"/>
              </w:rPr>
            </w:pPr>
            <w:r>
              <w:rPr>
                <w:b/>
                <w:spacing w:val="-2"/>
                <w:sz w:val="18"/>
              </w:rPr>
              <w:t>1.657.680,41</w:t>
            </w:r>
          </w:p>
        </w:tc>
        <w:tc>
          <w:tcPr>
            <w:tcW w:w="1357" w:type="dxa"/>
          </w:tcPr>
          <w:p w14:paraId="1DC8A2A5" w14:textId="77777777" w:rsidR="006C5739" w:rsidRDefault="006C5739">
            <w:pPr>
              <w:pStyle w:val="TableParagraph"/>
              <w:rPr>
                <w:rFonts w:ascii="Times New Roman"/>
                <w:sz w:val="18"/>
              </w:rPr>
            </w:pPr>
          </w:p>
        </w:tc>
        <w:tc>
          <w:tcPr>
            <w:tcW w:w="1407" w:type="dxa"/>
          </w:tcPr>
          <w:p w14:paraId="35144A57" w14:textId="77777777" w:rsidR="006C5739" w:rsidRDefault="006C5739">
            <w:pPr>
              <w:pStyle w:val="TableParagraph"/>
              <w:rPr>
                <w:rFonts w:ascii="Times New Roman"/>
                <w:sz w:val="18"/>
              </w:rPr>
            </w:pPr>
          </w:p>
        </w:tc>
        <w:tc>
          <w:tcPr>
            <w:tcW w:w="1249" w:type="dxa"/>
          </w:tcPr>
          <w:p w14:paraId="6674CC00" w14:textId="77777777" w:rsidR="006C5739" w:rsidRDefault="00B8641A">
            <w:pPr>
              <w:pStyle w:val="TableParagraph"/>
              <w:spacing w:before="183"/>
              <w:ind w:right="37"/>
              <w:jc w:val="right"/>
              <w:rPr>
                <w:b/>
                <w:sz w:val="18"/>
              </w:rPr>
            </w:pPr>
            <w:r>
              <w:rPr>
                <w:b/>
                <w:spacing w:val="-2"/>
                <w:sz w:val="18"/>
              </w:rPr>
              <w:t>276.333,85</w:t>
            </w:r>
          </w:p>
        </w:tc>
        <w:tc>
          <w:tcPr>
            <w:tcW w:w="844" w:type="dxa"/>
          </w:tcPr>
          <w:p w14:paraId="29C2FCC6" w14:textId="77777777" w:rsidR="006C5739" w:rsidRDefault="00B8641A">
            <w:pPr>
              <w:pStyle w:val="TableParagraph"/>
              <w:spacing w:before="183"/>
              <w:ind w:right="86"/>
              <w:jc w:val="right"/>
              <w:rPr>
                <w:b/>
                <w:sz w:val="18"/>
              </w:rPr>
            </w:pPr>
            <w:r>
              <w:rPr>
                <w:b/>
                <w:spacing w:val="-2"/>
                <w:sz w:val="18"/>
              </w:rPr>
              <w:t>16,67%</w:t>
            </w:r>
          </w:p>
        </w:tc>
        <w:tc>
          <w:tcPr>
            <w:tcW w:w="762" w:type="dxa"/>
          </w:tcPr>
          <w:p w14:paraId="3867EEC7" w14:textId="77777777" w:rsidR="006C5739" w:rsidRDefault="006C5739">
            <w:pPr>
              <w:pStyle w:val="TableParagraph"/>
              <w:rPr>
                <w:rFonts w:ascii="Times New Roman"/>
                <w:sz w:val="18"/>
              </w:rPr>
            </w:pPr>
          </w:p>
        </w:tc>
      </w:tr>
      <w:tr w:rsidR="006C5739" w14:paraId="0DBFD7B9" w14:textId="77777777">
        <w:trPr>
          <w:trHeight w:val="285"/>
        </w:trPr>
        <w:tc>
          <w:tcPr>
            <w:tcW w:w="3785" w:type="dxa"/>
          </w:tcPr>
          <w:p w14:paraId="6530C69C" w14:textId="77777777" w:rsidR="006C5739" w:rsidRDefault="00B8641A">
            <w:pPr>
              <w:pStyle w:val="TableParagraph"/>
              <w:spacing w:before="36"/>
              <w:ind w:left="180"/>
              <w:rPr>
                <w:b/>
                <w:sz w:val="18"/>
              </w:rPr>
            </w:pPr>
            <w:r>
              <w:rPr>
                <w:b/>
                <w:sz w:val="18"/>
              </w:rPr>
              <w:t>412</w:t>
            </w:r>
            <w:r>
              <w:rPr>
                <w:b/>
                <w:spacing w:val="-1"/>
                <w:sz w:val="18"/>
              </w:rPr>
              <w:t xml:space="preserve"> </w:t>
            </w:r>
            <w:r>
              <w:rPr>
                <w:b/>
                <w:sz w:val="18"/>
              </w:rPr>
              <w:t>Nematerijalna</w:t>
            </w:r>
            <w:r>
              <w:rPr>
                <w:b/>
                <w:spacing w:val="-1"/>
                <w:sz w:val="18"/>
              </w:rPr>
              <w:t xml:space="preserve"> </w:t>
            </w:r>
            <w:r>
              <w:rPr>
                <w:b/>
                <w:spacing w:val="-2"/>
                <w:sz w:val="18"/>
              </w:rPr>
              <w:t>imovina</w:t>
            </w:r>
          </w:p>
        </w:tc>
        <w:tc>
          <w:tcPr>
            <w:tcW w:w="1317" w:type="dxa"/>
          </w:tcPr>
          <w:p w14:paraId="1B402DC2" w14:textId="77777777" w:rsidR="006C5739" w:rsidRDefault="00B8641A">
            <w:pPr>
              <w:pStyle w:val="TableParagraph"/>
              <w:spacing w:before="36"/>
              <w:ind w:right="104"/>
              <w:jc w:val="right"/>
              <w:rPr>
                <w:b/>
                <w:sz w:val="18"/>
              </w:rPr>
            </w:pPr>
            <w:r>
              <w:rPr>
                <w:b/>
                <w:spacing w:val="-2"/>
                <w:sz w:val="18"/>
              </w:rPr>
              <w:t>191.888,46</w:t>
            </w:r>
          </w:p>
        </w:tc>
        <w:tc>
          <w:tcPr>
            <w:tcW w:w="1357" w:type="dxa"/>
          </w:tcPr>
          <w:p w14:paraId="08283236" w14:textId="77777777" w:rsidR="006C5739" w:rsidRDefault="006C5739">
            <w:pPr>
              <w:pStyle w:val="TableParagraph"/>
              <w:rPr>
                <w:rFonts w:ascii="Times New Roman"/>
                <w:sz w:val="18"/>
              </w:rPr>
            </w:pPr>
          </w:p>
        </w:tc>
        <w:tc>
          <w:tcPr>
            <w:tcW w:w="1407" w:type="dxa"/>
          </w:tcPr>
          <w:p w14:paraId="091B0714" w14:textId="77777777" w:rsidR="006C5739" w:rsidRDefault="006C5739">
            <w:pPr>
              <w:pStyle w:val="TableParagraph"/>
              <w:rPr>
                <w:rFonts w:ascii="Times New Roman"/>
                <w:sz w:val="18"/>
              </w:rPr>
            </w:pPr>
          </w:p>
        </w:tc>
        <w:tc>
          <w:tcPr>
            <w:tcW w:w="1249" w:type="dxa"/>
          </w:tcPr>
          <w:p w14:paraId="6CEB4C5A" w14:textId="77777777" w:rsidR="006C5739" w:rsidRDefault="00B8641A">
            <w:pPr>
              <w:pStyle w:val="TableParagraph"/>
              <w:spacing w:before="36"/>
              <w:ind w:right="37"/>
              <w:jc w:val="right"/>
              <w:rPr>
                <w:b/>
                <w:sz w:val="18"/>
              </w:rPr>
            </w:pPr>
            <w:r>
              <w:rPr>
                <w:b/>
                <w:spacing w:val="-2"/>
                <w:sz w:val="18"/>
              </w:rPr>
              <w:t>243.144,03</w:t>
            </w:r>
          </w:p>
        </w:tc>
        <w:tc>
          <w:tcPr>
            <w:tcW w:w="844" w:type="dxa"/>
          </w:tcPr>
          <w:p w14:paraId="19DCFA7B" w14:textId="77777777" w:rsidR="006C5739" w:rsidRDefault="00B8641A">
            <w:pPr>
              <w:pStyle w:val="TableParagraph"/>
              <w:spacing w:before="36"/>
              <w:ind w:right="86"/>
              <w:jc w:val="right"/>
              <w:rPr>
                <w:b/>
                <w:sz w:val="18"/>
              </w:rPr>
            </w:pPr>
            <w:r>
              <w:rPr>
                <w:b/>
                <w:spacing w:val="-2"/>
                <w:sz w:val="18"/>
              </w:rPr>
              <w:t>126,71%</w:t>
            </w:r>
          </w:p>
        </w:tc>
        <w:tc>
          <w:tcPr>
            <w:tcW w:w="762" w:type="dxa"/>
          </w:tcPr>
          <w:p w14:paraId="4D81F5CF" w14:textId="77777777" w:rsidR="006C5739" w:rsidRDefault="006C5739">
            <w:pPr>
              <w:pStyle w:val="TableParagraph"/>
              <w:rPr>
                <w:rFonts w:ascii="Times New Roman"/>
                <w:sz w:val="18"/>
              </w:rPr>
            </w:pPr>
          </w:p>
        </w:tc>
      </w:tr>
      <w:tr w:rsidR="006C5739" w14:paraId="01F736E6" w14:textId="77777777">
        <w:trPr>
          <w:trHeight w:val="285"/>
        </w:trPr>
        <w:tc>
          <w:tcPr>
            <w:tcW w:w="3785" w:type="dxa"/>
          </w:tcPr>
          <w:p w14:paraId="13C39FAA" w14:textId="77777777" w:rsidR="006C5739" w:rsidRDefault="00B8641A">
            <w:pPr>
              <w:pStyle w:val="TableParagraph"/>
              <w:spacing w:before="36"/>
              <w:ind w:left="225"/>
              <w:rPr>
                <w:b/>
                <w:sz w:val="18"/>
              </w:rPr>
            </w:pPr>
            <w:r>
              <w:rPr>
                <w:b/>
                <w:sz w:val="18"/>
              </w:rPr>
              <w:t>4123</w:t>
            </w:r>
            <w:r>
              <w:rPr>
                <w:b/>
                <w:spacing w:val="-1"/>
                <w:sz w:val="18"/>
              </w:rPr>
              <w:t xml:space="preserve"> </w:t>
            </w:r>
            <w:r>
              <w:rPr>
                <w:b/>
                <w:spacing w:val="-2"/>
                <w:sz w:val="18"/>
              </w:rPr>
              <w:t>Licence</w:t>
            </w:r>
          </w:p>
        </w:tc>
        <w:tc>
          <w:tcPr>
            <w:tcW w:w="1317" w:type="dxa"/>
          </w:tcPr>
          <w:p w14:paraId="52D0ECDC" w14:textId="77777777" w:rsidR="006C5739" w:rsidRDefault="00B8641A">
            <w:pPr>
              <w:pStyle w:val="TableParagraph"/>
              <w:spacing w:before="36"/>
              <w:ind w:right="104"/>
              <w:jc w:val="right"/>
              <w:rPr>
                <w:b/>
                <w:sz w:val="18"/>
              </w:rPr>
            </w:pPr>
            <w:r>
              <w:rPr>
                <w:b/>
                <w:spacing w:val="-2"/>
                <w:sz w:val="18"/>
              </w:rPr>
              <w:t>1.420,58</w:t>
            </w:r>
          </w:p>
        </w:tc>
        <w:tc>
          <w:tcPr>
            <w:tcW w:w="1357" w:type="dxa"/>
          </w:tcPr>
          <w:p w14:paraId="341BA54A" w14:textId="77777777" w:rsidR="006C5739" w:rsidRDefault="006C5739">
            <w:pPr>
              <w:pStyle w:val="TableParagraph"/>
              <w:rPr>
                <w:rFonts w:ascii="Times New Roman"/>
                <w:sz w:val="18"/>
              </w:rPr>
            </w:pPr>
          </w:p>
        </w:tc>
        <w:tc>
          <w:tcPr>
            <w:tcW w:w="1407" w:type="dxa"/>
          </w:tcPr>
          <w:p w14:paraId="23A0DAE8" w14:textId="77777777" w:rsidR="006C5739" w:rsidRDefault="006C5739">
            <w:pPr>
              <w:pStyle w:val="TableParagraph"/>
              <w:rPr>
                <w:rFonts w:ascii="Times New Roman"/>
                <w:sz w:val="18"/>
              </w:rPr>
            </w:pPr>
          </w:p>
        </w:tc>
        <w:tc>
          <w:tcPr>
            <w:tcW w:w="1249" w:type="dxa"/>
          </w:tcPr>
          <w:p w14:paraId="6CFAB3A5" w14:textId="77777777" w:rsidR="006C5739" w:rsidRDefault="00B8641A">
            <w:pPr>
              <w:pStyle w:val="TableParagraph"/>
              <w:spacing w:before="36"/>
              <w:ind w:right="37"/>
              <w:jc w:val="right"/>
              <w:rPr>
                <w:b/>
                <w:sz w:val="18"/>
              </w:rPr>
            </w:pPr>
            <w:r>
              <w:rPr>
                <w:b/>
                <w:spacing w:val="-2"/>
                <w:sz w:val="18"/>
              </w:rPr>
              <w:t>951,25</w:t>
            </w:r>
          </w:p>
        </w:tc>
        <w:tc>
          <w:tcPr>
            <w:tcW w:w="844" w:type="dxa"/>
          </w:tcPr>
          <w:p w14:paraId="68CAB813" w14:textId="77777777" w:rsidR="006C5739" w:rsidRDefault="00B8641A">
            <w:pPr>
              <w:pStyle w:val="TableParagraph"/>
              <w:spacing w:before="36"/>
              <w:ind w:right="86"/>
              <w:jc w:val="right"/>
              <w:rPr>
                <w:b/>
                <w:sz w:val="18"/>
              </w:rPr>
            </w:pPr>
            <w:r>
              <w:rPr>
                <w:b/>
                <w:spacing w:val="-2"/>
                <w:sz w:val="18"/>
              </w:rPr>
              <w:t>66,96%</w:t>
            </w:r>
          </w:p>
        </w:tc>
        <w:tc>
          <w:tcPr>
            <w:tcW w:w="762" w:type="dxa"/>
          </w:tcPr>
          <w:p w14:paraId="4404A9E9" w14:textId="77777777" w:rsidR="006C5739" w:rsidRDefault="006C5739">
            <w:pPr>
              <w:pStyle w:val="TableParagraph"/>
              <w:rPr>
                <w:rFonts w:ascii="Times New Roman"/>
                <w:sz w:val="18"/>
              </w:rPr>
            </w:pPr>
          </w:p>
        </w:tc>
      </w:tr>
      <w:tr w:rsidR="006C5739" w14:paraId="35A64C5F" w14:textId="77777777">
        <w:trPr>
          <w:trHeight w:val="285"/>
        </w:trPr>
        <w:tc>
          <w:tcPr>
            <w:tcW w:w="3785" w:type="dxa"/>
          </w:tcPr>
          <w:p w14:paraId="0401D493" w14:textId="77777777" w:rsidR="006C5739" w:rsidRDefault="00B8641A">
            <w:pPr>
              <w:pStyle w:val="TableParagraph"/>
              <w:spacing w:before="36"/>
              <w:ind w:left="225"/>
              <w:rPr>
                <w:b/>
                <w:sz w:val="18"/>
              </w:rPr>
            </w:pPr>
            <w:r>
              <w:rPr>
                <w:b/>
                <w:sz w:val="18"/>
              </w:rPr>
              <w:t>4124</w:t>
            </w:r>
            <w:r>
              <w:rPr>
                <w:b/>
                <w:spacing w:val="-1"/>
                <w:sz w:val="18"/>
              </w:rPr>
              <w:t xml:space="preserve"> </w:t>
            </w:r>
            <w:r>
              <w:rPr>
                <w:b/>
                <w:sz w:val="18"/>
              </w:rPr>
              <w:t>Ostala</w:t>
            </w:r>
            <w:r>
              <w:rPr>
                <w:b/>
                <w:spacing w:val="-1"/>
                <w:sz w:val="18"/>
              </w:rPr>
              <w:t xml:space="preserve"> </w:t>
            </w:r>
            <w:r>
              <w:rPr>
                <w:b/>
                <w:spacing w:val="-2"/>
                <w:sz w:val="18"/>
              </w:rPr>
              <w:t>prava</w:t>
            </w:r>
          </w:p>
        </w:tc>
        <w:tc>
          <w:tcPr>
            <w:tcW w:w="1317" w:type="dxa"/>
          </w:tcPr>
          <w:p w14:paraId="5544B5AA" w14:textId="77777777" w:rsidR="006C5739" w:rsidRDefault="00B8641A">
            <w:pPr>
              <w:pStyle w:val="TableParagraph"/>
              <w:spacing w:before="36"/>
              <w:ind w:right="104"/>
              <w:jc w:val="right"/>
              <w:rPr>
                <w:b/>
                <w:sz w:val="18"/>
              </w:rPr>
            </w:pPr>
            <w:r>
              <w:rPr>
                <w:b/>
                <w:spacing w:val="-2"/>
                <w:sz w:val="18"/>
              </w:rPr>
              <w:t>190.467,88</w:t>
            </w:r>
          </w:p>
        </w:tc>
        <w:tc>
          <w:tcPr>
            <w:tcW w:w="1357" w:type="dxa"/>
          </w:tcPr>
          <w:p w14:paraId="47FA1650" w14:textId="77777777" w:rsidR="006C5739" w:rsidRDefault="006C5739">
            <w:pPr>
              <w:pStyle w:val="TableParagraph"/>
              <w:rPr>
                <w:rFonts w:ascii="Times New Roman"/>
                <w:sz w:val="18"/>
              </w:rPr>
            </w:pPr>
          </w:p>
        </w:tc>
        <w:tc>
          <w:tcPr>
            <w:tcW w:w="1407" w:type="dxa"/>
          </w:tcPr>
          <w:p w14:paraId="6036C444" w14:textId="77777777" w:rsidR="006C5739" w:rsidRDefault="006C5739">
            <w:pPr>
              <w:pStyle w:val="TableParagraph"/>
              <w:rPr>
                <w:rFonts w:ascii="Times New Roman"/>
                <w:sz w:val="18"/>
              </w:rPr>
            </w:pPr>
          </w:p>
        </w:tc>
        <w:tc>
          <w:tcPr>
            <w:tcW w:w="1249" w:type="dxa"/>
          </w:tcPr>
          <w:p w14:paraId="3014504D" w14:textId="77777777" w:rsidR="006C5739" w:rsidRDefault="00B8641A">
            <w:pPr>
              <w:pStyle w:val="TableParagraph"/>
              <w:spacing w:before="36"/>
              <w:ind w:right="37"/>
              <w:jc w:val="right"/>
              <w:rPr>
                <w:b/>
                <w:sz w:val="18"/>
              </w:rPr>
            </w:pPr>
            <w:r>
              <w:rPr>
                <w:b/>
                <w:spacing w:val="-2"/>
                <w:sz w:val="18"/>
              </w:rPr>
              <w:t>242.192,78</w:t>
            </w:r>
          </w:p>
        </w:tc>
        <w:tc>
          <w:tcPr>
            <w:tcW w:w="844" w:type="dxa"/>
          </w:tcPr>
          <w:p w14:paraId="16596D85" w14:textId="77777777" w:rsidR="006C5739" w:rsidRDefault="00B8641A">
            <w:pPr>
              <w:pStyle w:val="TableParagraph"/>
              <w:spacing w:before="36"/>
              <w:ind w:right="86"/>
              <w:jc w:val="right"/>
              <w:rPr>
                <w:b/>
                <w:sz w:val="18"/>
              </w:rPr>
            </w:pPr>
            <w:r>
              <w:rPr>
                <w:b/>
                <w:spacing w:val="-2"/>
                <w:sz w:val="18"/>
              </w:rPr>
              <w:t>127,16%</w:t>
            </w:r>
          </w:p>
        </w:tc>
        <w:tc>
          <w:tcPr>
            <w:tcW w:w="762" w:type="dxa"/>
          </w:tcPr>
          <w:p w14:paraId="7FCB4F18" w14:textId="77777777" w:rsidR="006C5739" w:rsidRDefault="006C5739">
            <w:pPr>
              <w:pStyle w:val="TableParagraph"/>
              <w:rPr>
                <w:rFonts w:ascii="Times New Roman"/>
                <w:sz w:val="18"/>
              </w:rPr>
            </w:pPr>
          </w:p>
        </w:tc>
      </w:tr>
      <w:tr w:rsidR="006C5739" w14:paraId="3D31D089" w14:textId="77777777">
        <w:trPr>
          <w:trHeight w:val="690"/>
        </w:trPr>
        <w:tc>
          <w:tcPr>
            <w:tcW w:w="3785" w:type="dxa"/>
          </w:tcPr>
          <w:p w14:paraId="47CCADB4" w14:textId="77777777" w:rsidR="006C5739" w:rsidRDefault="00B8641A">
            <w:pPr>
              <w:pStyle w:val="TableParagraph"/>
              <w:spacing w:before="41" w:line="232" w:lineRule="auto"/>
              <w:ind w:left="120"/>
              <w:rPr>
                <w:b/>
                <w:sz w:val="18"/>
              </w:rPr>
            </w:pPr>
            <w:r>
              <w:rPr>
                <w:b/>
                <w:sz w:val="18"/>
              </w:rPr>
              <w:t>42</w:t>
            </w:r>
            <w:r>
              <w:rPr>
                <w:b/>
                <w:spacing w:val="-10"/>
                <w:sz w:val="18"/>
              </w:rPr>
              <w:t xml:space="preserve"> </w:t>
            </w:r>
            <w:r>
              <w:rPr>
                <w:b/>
                <w:sz w:val="18"/>
              </w:rPr>
              <w:t>Rashodi</w:t>
            </w:r>
            <w:r>
              <w:rPr>
                <w:b/>
                <w:spacing w:val="-10"/>
                <w:sz w:val="18"/>
              </w:rPr>
              <w:t xml:space="preserve"> </w:t>
            </w:r>
            <w:r>
              <w:rPr>
                <w:b/>
                <w:sz w:val="18"/>
              </w:rPr>
              <w:t>za</w:t>
            </w:r>
            <w:r>
              <w:rPr>
                <w:b/>
                <w:spacing w:val="-10"/>
                <w:sz w:val="18"/>
              </w:rPr>
              <w:t xml:space="preserve"> </w:t>
            </w:r>
            <w:r>
              <w:rPr>
                <w:b/>
                <w:sz w:val="18"/>
              </w:rPr>
              <w:t>nabavu</w:t>
            </w:r>
            <w:r>
              <w:rPr>
                <w:b/>
                <w:spacing w:val="-10"/>
                <w:sz w:val="18"/>
              </w:rPr>
              <w:t xml:space="preserve"> </w:t>
            </w:r>
            <w:r>
              <w:rPr>
                <w:b/>
                <w:sz w:val="18"/>
              </w:rPr>
              <w:t>proizvedene dugotrajne imovine</w:t>
            </w:r>
          </w:p>
          <w:p w14:paraId="1230C063" w14:textId="77777777" w:rsidR="006C5739" w:rsidRDefault="00B8641A">
            <w:pPr>
              <w:pStyle w:val="TableParagraph"/>
              <w:spacing w:line="205" w:lineRule="exact"/>
              <w:ind w:left="180"/>
              <w:rPr>
                <w:b/>
                <w:sz w:val="18"/>
              </w:rPr>
            </w:pPr>
            <w:r>
              <w:rPr>
                <w:b/>
                <w:sz w:val="18"/>
              </w:rPr>
              <w:t>421</w:t>
            </w:r>
            <w:r>
              <w:rPr>
                <w:b/>
                <w:spacing w:val="-2"/>
                <w:sz w:val="18"/>
              </w:rPr>
              <w:t xml:space="preserve"> </w:t>
            </w:r>
            <w:r>
              <w:rPr>
                <w:b/>
                <w:sz w:val="18"/>
              </w:rPr>
              <w:t>Građevinski</w:t>
            </w:r>
            <w:r>
              <w:rPr>
                <w:b/>
                <w:spacing w:val="-2"/>
                <w:sz w:val="18"/>
              </w:rPr>
              <w:t xml:space="preserve"> objekti</w:t>
            </w:r>
          </w:p>
        </w:tc>
        <w:tc>
          <w:tcPr>
            <w:tcW w:w="1317" w:type="dxa"/>
          </w:tcPr>
          <w:p w14:paraId="73516250" w14:textId="77777777" w:rsidR="006C5739" w:rsidRDefault="00B8641A">
            <w:pPr>
              <w:pStyle w:val="TableParagraph"/>
              <w:spacing w:before="36"/>
              <w:ind w:right="104"/>
              <w:jc w:val="right"/>
              <w:rPr>
                <w:b/>
                <w:sz w:val="18"/>
              </w:rPr>
            </w:pPr>
            <w:r>
              <w:rPr>
                <w:b/>
                <w:spacing w:val="-2"/>
                <w:sz w:val="18"/>
              </w:rPr>
              <w:t>1.456.028,59</w:t>
            </w:r>
          </w:p>
          <w:p w14:paraId="14359ACA" w14:textId="77777777" w:rsidR="006C5739" w:rsidRDefault="00B8641A">
            <w:pPr>
              <w:pStyle w:val="TableParagraph"/>
              <w:spacing w:before="198"/>
              <w:ind w:right="104"/>
              <w:jc w:val="right"/>
              <w:rPr>
                <w:b/>
                <w:sz w:val="18"/>
              </w:rPr>
            </w:pPr>
            <w:r>
              <w:rPr>
                <w:b/>
                <w:spacing w:val="-2"/>
                <w:sz w:val="18"/>
              </w:rPr>
              <w:t>662.381,58</w:t>
            </w:r>
          </w:p>
        </w:tc>
        <w:tc>
          <w:tcPr>
            <w:tcW w:w="1357" w:type="dxa"/>
          </w:tcPr>
          <w:p w14:paraId="677FF772" w14:textId="77777777" w:rsidR="006C5739" w:rsidRDefault="00B8641A">
            <w:pPr>
              <w:pStyle w:val="TableParagraph"/>
              <w:spacing w:before="36"/>
              <w:ind w:right="96"/>
              <w:jc w:val="right"/>
              <w:rPr>
                <w:b/>
                <w:sz w:val="18"/>
              </w:rPr>
            </w:pPr>
            <w:r>
              <w:rPr>
                <w:b/>
                <w:spacing w:val="-2"/>
                <w:sz w:val="18"/>
              </w:rPr>
              <w:t>9.405.009,00</w:t>
            </w:r>
          </w:p>
        </w:tc>
        <w:tc>
          <w:tcPr>
            <w:tcW w:w="1407" w:type="dxa"/>
          </w:tcPr>
          <w:p w14:paraId="3344B5DE" w14:textId="77777777" w:rsidR="006C5739" w:rsidRDefault="00B8641A">
            <w:pPr>
              <w:pStyle w:val="TableParagraph"/>
              <w:spacing w:before="36"/>
              <w:ind w:right="153"/>
              <w:jc w:val="right"/>
              <w:rPr>
                <w:b/>
                <w:sz w:val="18"/>
              </w:rPr>
            </w:pPr>
            <w:r>
              <w:rPr>
                <w:b/>
                <w:spacing w:val="-2"/>
                <w:sz w:val="18"/>
              </w:rPr>
              <w:t>9.405.009,00</w:t>
            </w:r>
          </w:p>
        </w:tc>
        <w:tc>
          <w:tcPr>
            <w:tcW w:w="1249" w:type="dxa"/>
          </w:tcPr>
          <w:p w14:paraId="6E01DD3D" w14:textId="77777777" w:rsidR="006C5739" w:rsidRDefault="00B8641A">
            <w:pPr>
              <w:pStyle w:val="TableParagraph"/>
              <w:spacing w:before="36"/>
              <w:ind w:right="37"/>
              <w:jc w:val="right"/>
              <w:rPr>
                <w:b/>
                <w:sz w:val="18"/>
              </w:rPr>
            </w:pPr>
            <w:r>
              <w:rPr>
                <w:b/>
                <w:spacing w:val="-2"/>
                <w:sz w:val="18"/>
              </w:rPr>
              <w:t>1.148.464,95</w:t>
            </w:r>
          </w:p>
          <w:p w14:paraId="589153F6" w14:textId="77777777" w:rsidR="006C5739" w:rsidRDefault="00B8641A">
            <w:pPr>
              <w:pStyle w:val="TableParagraph"/>
              <w:spacing w:before="198"/>
              <w:ind w:right="37"/>
              <w:jc w:val="right"/>
              <w:rPr>
                <w:b/>
                <w:sz w:val="18"/>
              </w:rPr>
            </w:pPr>
            <w:r>
              <w:rPr>
                <w:b/>
                <w:spacing w:val="-2"/>
                <w:sz w:val="18"/>
              </w:rPr>
              <w:t>249.880,04</w:t>
            </w:r>
          </w:p>
        </w:tc>
        <w:tc>
          <w:tcPr>
            <w:tcW w:w="844" w:type="dxa"/>
          </w:tcPr>
          <w:p w14:paraId="5A4EE64C" w14:textId="77777777" w:rsidR="006C5739" w:rsidRDefault="00B8641A">
            <w:pPr>
              <w:pStyle w:val="TableParagraph"/>
              <w:spacing w:before="36"/>
              <w:ind w:left="144"/>
              <w:rPr>
                <w:b/>
                <w:sz w:val="18"/>
              </w:rPr>
            </w:pPr>
            <w:r>
              <w:rPr>
                <w:b/>
                <w:spacing w:val="-2"/>
                <w:sz w:val="18"/>
              </w:rPr>
              <w:t>78,88%</w:t>
            </w:r>
          </w:p>
          <w:p w14:paraId="1FE5DAF6" w14:textId="77777777" w:rsidR="006C5739" w:rsidRDefault="00B8641A">
            <w:pPr>
              <w:pStyle w:val="TableParagraph"/>
              <w:spacing w:before="198"/>
              <w:ind w:left="144"/>
              <w:rPr>
                <w:b/>
                <w:sz w:val="18"/>
              </w:rPr>
            </w:pPr>
            <w:r>
              <w:rPr>
                <w:b/>
                <w:spacing w:val="-2"/>
                <w:sz w:val="18"/>
              </w:rPr>
              <w:t>37,72%</w:t>
            </w:r>
          </w:p>
        </w:tc>
        <w:tc>
          <w:tcPr>
            <w:tcW w:w="762" w:type="dxa"/>
          </w:tcPr>
          <w:p w14:paraId="500DD1AE" w14:textId="77777777" w:rsidR="006C5739" w:rsidRDefault="00B8641A">
            <w:pPr>
              <w:pStyle w:val="TableParagraph"/>
              <w:spacing w:before="36"/>
              <w:ind w:right="53"/>
              <w:jc w:val="right"/>
              <w:rPr>
                <w:b/>
                <w:sz w:val="18"/>
              </w:rPr>
            </w:pPr>
            <w:r>
              <w:rPr>
                <w:b/>
                <w:spacing w:val="-2"/>
                <w:sz w:val="18"/>
              </w:rPr>
              <w:t>12,21%</w:t>
            </w:r>
          </w:p>
        </w:tc>
      </w:tr>
      <w:tr w:rsidR="006C5739" w14:paraId="4C6FB5A5" w14:textId="77777777">
        <w:trPr>
          <w:trHeight w:val="285"/>
        </w:trPr>
        <w:tc>
          <w:tcPr>
            <w:tcW w:w="3785" w:type="dxa"/>
          </w:tcPr>
          <w:p w14:paraId="3B19E6D2" w14:textId="77777777" w:rsidR="006C5739" w:rsidRDefault="00B8641A">
            <w:pPr>
              <w:pStyle w:val="TableParagraph"/>
              <w:spacing w:before="36"/>
              <w:ind w:left="225"/>
              <w:rPr>
                <w:b/>
                <w:sz w:val="18"/>
              </w:rPr>
            </w:pPr>
            <w:r>
              <w:rPr>
                <w:b/>
                <w:sz w:val="18"/>
              </w:rPr>
              <w:t>4212</w:t>
            </w:r>
            <w:r>
              <w:rPr>
                <w:b/>
                <w:spacing w:val="-1"/>
                <w:sz w:val="18"/>
              </w:rPr>
              <w:t xml:space="preserve"> </w:t>
            </w:r>
            <w:r>
              <w:rPr>
                <w:b/>
                <w:sz w:val="18"/>
              </w:rPr>
              <w:t>Poslovni</w:t>
            </w:r>
            <w:r>
              <w:rPr>
                <w:b/>
                <w:spacing w:val="-1"/>
                <w:sz w:val="18"/>
              </w:rPr>
              <w:t xml:space="preserve"> </w:t>
            </w:r>
            <w:r>
              <w:rPr>
                <w:b/>
                <w:spacing w:val="-2"/>
                <w:sz w:val="18"/>
              </w:rPr>
              <w:t>objekti</w:t>
            </w:r>
          </w:p>
        </w:tc>
        <w:tc>
          <w:tcPr>
            <w:tcW w:w="1317" w:type="dxa"/>
          </w:tcPr>
          <w:p w14:paraId="6BB8D1F7" w14:textId="77777777" w:rsidR="006C5739" w:rsidRDefault="00B8641A">
            <w:pPr>
              <w:pStyle w:val="TableParagraph"/>
              <w:spacing w:before="36"/>
              <w:ind w:right="104"/>
              <w:jc w:val="right"/>
              <w:rPr>
                <w:b/>
                <w:sz w:val="18"/>
              </w:rPr>
            </w:pPr>
            <w:r>
              <w:rPr>
                <w:b/>
                <w:spacing w:val="-2"/>
                <w:sz w:val="18"/>
              </w:rPr>
              <w:t>351.157,15</w:t>
            </w:r>
          </w:p>
        </w:tc>
        <w:tc>
          <w:tcPr>
            <w:tcW w:w="1357" w:type="dxa"/>
          </w:tcPr>
          <w:p w14:paraId="2C5BDC1B" w14:textId="77777777" w:rsidR="006C5739" w:rsidRDefault="006C5739">
            <w:pPr>
              <w:pStyle w:val="TableParagraph"/>
              <w:rPr>
                <w:rFonts w:ascii="Times New Roman"/>
                <w:sz w:val="18"/>
              </w:rPr>
            </w:pPr>
          </w:p>
        </w:tc>
        <w:tc>
          <w:tcPr>
            <w:tcW w:w="1407" w:type="dxa"/>
          </w:tcPr>
          <w:p w14:paraId="5B17B686" w14:textId="77777777" w:rsidR="006C5739" w:rsidRDefault="006C5739">
            <w:pPr>
              <w:pStyle w:val="TableParagraph"/>
              <w:rPr>
                <w:rFonts w:ascii="Times New Roman"/>
                <w:sz w:val="18"/>
              </w:rPr>
            </w:pPr>
          </w:p>
        </w:tc>
        <w:tc>
          <w:tcPr>
            <w:tcW w:w="1249" w:type="dxa"/>
          </w:tcPr>
          <w:p w14:paraId="37C20DCB" w14:textId="77777777" w:rsidR="006C5739" w:rsidRDefault="00B8641A">
            <w:pPr>
              <w:pStyle w:val="TableParagraph"/>
              <w:spacing w:before="36"/>
              <w:ind w:right="37"/>
              <w:jc w:val="right"/>
              <w:rPr>
                <w:b/>
                <w:sz w:val="18"/>
              </w:rPr>
            </w:pPr>
            <w:r>
              <w:rPr>
                <w:b/>
                <w:spacing w:val="-2"/>
                <w:sz w:val="18"/>
              </w:rPr>
              <w:t>13.254,12</w:t>
            </w:r>
          </w:p>
        </w:tc>
        <w:tc>
          <w:tcPr>
            <w:tcW w:w="844" w:type="dxa"/>
          </w:tcPr>
          <w:p w14:paraId="2A97F9CB" w14:textId="77777777" w:rsidR="006C5739" w:rsidRDefault="00B8641A">
            <w:pPr>
              <w:pStyle w:val="TableParagraph"/>
              <w:spacing w:before="36"/>
              <w:ind w:right="86"/>
              <w:jc w:val="right"/>
              <w:rPr>
                <w:b/>
                <w:sz w:val="18"/>
              </w:rPr>
            </w:pPr>
            <w:r>
              <w:rPr>
                <w:b/>
                <w:spacing w:val="-2"/>
                <w:sz w:val="18"/>
              </w:rPr>
              <w:t>3,77%</w:t>
            </w:r>
          </w:p>
        </w:tc>
        <w:tc>
          <w:tcPr>
            <w:tcW w:w="762" w:type="dxa"/>
          </w:tcPr>
          <w:p w14:paraId="23569A71" w14:textId="77777777" w:rsidR="006C5739" w:rsidRDefault="006C5739">
            <w:pPr>
              <w:pStyle w:val="TableParagraph"/>
              <w:rPr>
                <w:rFonts w:ascii="Times New Roman"/>
                <w:sz w:val="18"/>
              </w:rPr>
            </w:pPr>
          </w:p>
        </w:tc>
      </w:tr>
      <w:tr w:rsidR="006C5739" w14:paraId="00DBBB48" w14:textId="77777777">
        <w:trPr>
          <w:trHeight w:val="443"/>
        </w:trPr>
        <w:tc>
          <w:tcPr>
            <w:tcW w:w="3785" w:type="dxa"/>
          </w:tcPr>
          <w:p w14:paraId="7498578D" w14:textId="77777777" w:rsidR="006C5739" w:rsidRDefault="00B8641A">
            <w:pPr>
              <w:pStyle w:val="TableParagraph"/>
              <w:spacing w:before="24" w:line="200" w:lineRule="exact"/>
              <w:ind w:left="225"/>
              <w:rPr>
                <w:b/>
                <w:sz w:val="18"/>
              </w:rPr>
            </w:pPr>
            <w:r>
              <w:rPr>
                <w:b/>
                <w:sz w:val="18"/>
              </w:rPr>
              <w:t>4213</w:t>
            </w:r>
            <w:r>
              <w:rPr>
                <w:b/>
                <w:spacing w:val="-8"/>
                <w:sz w:val="18"/>
              </w:rPr>
              <w:t xml:space="preserve"> </w:t>
            </w:r>
            <w:r>
              <w:rPr>
                <w:b/>
                <w:sz w:val="18"/>
              </w:rPr>
              <w:t>Ceste,</w:t>
            </w:r>
            <w:r>
              <w:rPr>
                <w:b/>
                <w:spacing w:val="-8"/>
                <w:sz w:val="18"/>
              </w:rPr>
              <w:t xml:space="preserve"> </w:t>
            </w:r>
            <w:r>
              <w:rPr>
                <w:b/>
                <w:sz w:val="18"/>
              </w:rPr>
              <w:t>željeznice</w:t>
            </w:r>
            <w:r>
              <w:rPr>
                <w:b/>
                <w:spacing w:val="-8"/>
                <w:sz w:val="18"/>
              </w:rPr>
              <w:t xml:space="preserve"> </w:t>
            </w:r>
            <w:r>
              <w:rPr>
                <w:b/>
                <w:sz w:val="18"/>
              </w:rPr>
              <w:t>i</w:t>
            </w:r>
            <w:r>
              <w:rPr>
                <w:b/>
                <w:spacing w:val="-8"/>
                <w:sz w:val="18"/>
              </w:rPr>
              <w:t xml:space="preserve"> </w:t>
            </w:r>
            <w:r>
              <w:rPr>
                <w:b/>
                <w:sz w:val="18"/>
              </w:rPr>
              <w:t>ostali</w:t>
            </w:r>
            <w:r>
              <w:rPr>
                <w:b/>
                <w:spacing w:val="-8"/>
                <w:sz w:val="18"/>
              </w:rPr>
              <w:t xml:space="preserve"> </w:t>
            </w:r>
            <w:r>
              <w:rPr>
                <w:b/>
                <w:sz w:val="18"/>
              </w:rPr>
              <w:t xml:space="preserve">prometni </w:t>
            </w:r>
            <w:r>
              <w:rPr>
                <w:b/>
                <w:spacing w:val="-2"/>
                <w:sz w:val="18"/>
              </w:rPr>
              <w:t>objekti</w:t>
            </w:r>
          </w:p>
        </w:tc>
        <w:tc>
          <w:tcPr>
            <w:tcW w:w="1317" w:type="dxa"/>
          </w:tcPr>
          <w:p w14:paraId="1363A98C" w14:textId="77777777" w:rsidR="006C5739" w:rsidRDefault="00B8641A">
            <w:pPr>
              <w:pStyle w:val="TableParagraph"/>
              <w:spacing w:before="36"/>
              <w:ind w:right="104"/>
              <w:jc w:val="right"/>
              <w:rPr>
                <w:b/>
                <w:sz w:val="18"/>
              </w:rPr>
            </w:pPr>
            <w:r>
              <w:rPr>
                <w:b/>
                <w:spacing w:val="-2"/>
                <w:sz w:val="18"/>
              </w:rPr>
              <w:t>99.523,64</w:t>
            </w:r>
          </w:p>
        </w:tc>
        <w:tc>
          <w:tcPr>
            <w:tcW w:w="1357" w:type="dxa"/>
          </w:tcPr>
          <w:p w14:paraId="716C13EF" w14:textId="77777777" w:rsidR="006C5739" w:rsidRDefault="006C5739">
            <w:pPr>
              <w:pStyle w:val="TableParagraph"/>
              <w:rPr>
                <w:rFonts w:ascii="Times New Roman"/>
                <w:sz w:val="18"/>
              </w:rPr>
            </w:pPr>
          </w:p>
        </w:tc>
        <w:tc>
          <w:tcPr>
            <w:tcW w:w="1407" w:type="dxa"/>
          </w:tcPr>
          <w:p w14:paraId="5A459AE1" w14:textId="77777777" w:rsidR="006C5739" w:rsidRDefault="006C5739">
            <w:pPr>
              <w:pStyle w:val="TableParagraph"/>
              <w:rPr>
                <w:rFonts w:ascii="Times New Roman"/>
                <w:sz w:val="18"/>
              </w:rPr>
            </w:pPr>
          </w:p>
        </w:tc>
        <w:tc>
          <w:tcPr>
            <w:tcW w:w="1249" w:type="dxa"/>
          </w:tcPr>
          <w:p w14:paraId="3B5388AC" w14:textId="77777777" w:rsidR="006C5739" w:rsidRDefault="00B8641A">
            <w:pPr>
              <w:pStyle w:val="TableParagraph"/>
              <w:spacing w:before="36"/>
              <w:ind w:right="37"/>
              <w:jc w:val="right"/>
              <w:rPr>
                <w:b/>
                <w:sz w:val="18"/>
              </w:rPr>
            </w:pPr>
            <w:r>
              <w:rPr>
                <w:b/>
                <w:spacing w:val="-2"/>
                <w:sz w:val="18"/>
              </w:rPr>
              <w:t>71.779,71</w:t>
            </w:r>
          </w:p>
        </w:tc>
        <w:tc>
          <w:tcPr>
            <w:tcW w:w="844" w:type="dxa"/>
          </w:tcPr>
          <w:p w14:paraId="0EAF0DA6" w14:textId="77777777" w:rsidR="006C5739" w:rsidRDefault="00B8641A">
            <w:pPr>
              <w:pStyle w:val="TableParagraph"/>
              <w:spacing w:before="36"/>
              <w:ind w:right="86"/>
              <w:jc w:val="right"/>
              <w:rPr>
                <w:b/>
                <w:sz w:val="18"/>
              </w:rPr>
            </w:pPr>
            <w:r>
              <w:rPr>
                <w:b/>
                <w:spacing w:val="-2"/>
                <w:sz w:val="18"/>
              </w:rPr>
              <w:t>72,12%</w:t>
            </w:r>
          </w:p>
        </w:tc>
        <w:tc>
          <w:tcPr>
            <w:tcW w:w="762" w:type="dxa"/>
          </w:tcPr>
          <w:p w14:paraId="6CAB40A4" w14:textId="77777777" w:rsidR="006C5739" w:rsidRDefault="006C5739">
            <w:pPr>
              <w:pStyle w:val="TableParagraph"/>
              <w:rPr>
                <w:rFonts w:ascii="Times New Roman"/>
                <w:sz w:val="18"/>
              </w:rPr>
            </w:pPr>
          </w:p>
        </w:tc>
      </w:tr>
    </w:tbl>
    <w:p w14:paraId="08AC7B9F" w14:textId="77777777" w:rsidR="006C5739" w:rsidRDefault="006C5739">
      <w:pPr>
        <w:pStyle w:val="TableParagraph"/>
        <w:rPr>
          <w:rFonts w:ascii="Times New Roman"/>
          <w:sz w:val="18"/>
        </w:rPr>
        <w:sectPr w:rsidR="006C5739">
          <w:pgSz w:w="11900" w:h="16840"/>
          <w:pgMar w:top="1140" w:right="360" w:bottom="320" w:left="0" w:header="570" w:footer="127" w:gutter="0"/>
          <w:cols w:space="720"/>
        </w:sectPr>
      </w:pPr>
    </w:p>
    <w:p w14:paraId="5C0F3AA8" w14:textId="77777777" w:rsidR="006C5739" w:rsidRDefault="006C5739">
      <w:pPr>
        <w:spacing w:before="10"/>
        <w:rPr>
          <w:b/>
          <w:sz w:val="3"/>
        </w:rPr>
      </w:pPr>
    </w:p>
    <w:tbl>
      <w:tblPr>
        <w:tblStyle w:val="TableNormal"/>
        <w:tblW w:w="0" w:type="auto"/>
        <w:tblInd w:w="577" w:type="dxa"/>
        <w:tblLayout w:type="fixed"/>
        <w:tblLook w:val="01E0" w:firstRow="1" w:lastRow="1" w:firstColumn="1" w:lastColumn="1" w:noHBand="0" w:noVBand="0"/>
      </w:tblPr>
      <w:tblGrid>
        <w:gridCol w:w="3810"/>
        <w:gridCol w:w="1397"/>
        <w:gridCol w:w="1357"/>
        <w:gridCol w:w="1357"/>
        <w:gridCol w:w="1300"/>
        <w:gridCol w:w="845"/>
        <w:gridCol w:w="763"/>
      </w:tblGrid>
      <w:tr w:rsidR="006C5739" w14:paraId="7E291069" w14:textId="77777777">
        <w:trPr>
          <w:trHeight w:val="243"/>
        </w:trPr>
        <w:tc>
          <w:tcPr>
            <w:tcW w:w="3810" w:type="dxa"/>
          </w:tcPr>
          <w:p w14:paraId="4F4A37B4" w14:textId="77777777" w:rsidR="006C5739" w:rsidRDefault="00B8641A">
            <w:pPr>
              <w:pStyle w:val="TableParagraph"/>
              <w:spacing w:line="201" w:lineRule="exact"/>
              <w:ind w:left="330"/>
              <w:rPr>
                <w:b/>
                <w:sz w:val="18"/>
              </w:rPr>
            </w:pPr>
            <w:r>
              <w:rPr>
                <w:b/>
                <w:sz w:val="18"/>
              </w:rPr>
              <w:t>4214</w:t>
            </w:r>
            <w:r>
              <w:rPr>
                <w:b/>
                <w:spacing w:val="-2"/>
                <w:sz w:val="18"/>
              </w:rPr>
              <w:t xml:space="preserve"> </w:t>
            </w:r>
            <w:r>
              <w:rPr>
                <w:b/>
                <w:sz w:val="18"/>
              </w:rPr>
              <w:t>Ostali</w:t>
            </w:r>
            <w:r>
              <w:rPr>
                <w:b/>
                <w:spacing w:val="-1"/>
                <w:sz w:val="18"/>
              </w:rPr>
              <w:t xml:space="preserve"> </w:t>
            </w:r>
            <w:r>
              <w:rPr>
                <w:b/>
                <w:sz w:val="18"/>
              </w:rPr>
              <w:t>građevinski</w:t>
            </w:r>
            <w:r>
              <w:rPr>
                <w:b/>
                <w:spacing w:val="-2"/>
                <w:sz w:val="18"/>
              </w:rPr>
              <w:t xml:space="preserve"> objekti</w:t>
            </w:r>
          </w:p>
        </w:tc>
        <w:tc>
          <w:tcPr>
            <w:tcW w:w="1397" w:type="dxa"/>
          </w:tcPr>
          <w:p w14:paraId="6D47CF80" w14:textId="77777777" w:rsidR="006C5739" w:rsidRDefault="00B8641A">
            <w:pPr>
              <w:pStyle w:val="TableParagraph"/>
              <w:spacing w:line="201" w:lineRule="exact"/>
              <w:ind w:right="104"/>
              <w:jc w:val="right"/>
              <w:rPr>
                <w:b/>
                <w:sz w:val="18"/>
              </w:rPr>
            </w:pPr>
            <w:r>
              <w:rPr>
                <w:b/>
                <w:spacing w:val="-2"/>
                <w:sz w:val="18"/>
              </w:rPr>
              <w:t>211.700,79</w:t>
            </w:r>
          </w:p>
        </w:tc>
        <w:tc>
          <w:tcPr>
            <w:tcW w:w="5622" w:type="dxa"/>
            <w:gridSpan w:val="5"/>
          </w:tcPr>
          <w:p w14:paraId="76F05CE7" w14:textId="77777777" w:rsidR="006C5739" w:rsidRDefault="00B8641A">
            <w:pPr>
              <w:pStyle w:val="TableParagraph"/>
              <w:spacing w:line="201" w:lineRule="exact"/>
              <w:ind w:left="3072"/>
              <w:rPr>
                <w:b/>
                <w:sz w:val="18"/>
              </w:rPr>
            </w:pPr>
            <w:r>
              <w:rPr>
                <w:b/>
                <w:sz w:val="18"/>
              </w:rPr>
              <w:t>164.846,21</w:t>
            </w:r>
            <w:r>
              <w:rPr>
                <w:b/>
                <w:spacing w:val="40"/>
                <w:sz w:val="18"/>
              </w:rPr>
              <w:t xml:space="preserve">  </w:t>
            </w:r>
            <w:r>
              <w:rPr>
                <w:b/>
                <w:spacing w:val="-2"/>
                <w:sz w:val="18"/>
              </w:rPr>
              <w:t>77,87%</w:t>
            </w:r>
          </w:p>
        </w:tc>
      </w:tr>
      <w:tr w:rsidR="006C5739" w14:paraId="7CA17018" w14:textId="77777777">
        <w:trPr>
          <w:trHeight w:val="277"/>
        </w:trPr>
        <w:tc>
          <w:tcPr>
            <w:tcW w:w="3810" w:type="dxa"/>
          </w:tcPr>
          <w:p w14:paraId="08678E26" w14:textId="77777777" w:rsidR="006C5739" w:rsidRDefault="00B8641A">
            <w:pPr>
              <w:pStyle w:val="TableParagraph"/>
              <w:spacing w:before="36"/>
              <w:ind w:left="285"/>
              <w:rPr>
                <w:b/>
                <w:sz w:val="18"/>
              </w:rPr>
            </w:pPr>
            <w:r>
              <w:rPr>
                <w:b/>
                <w:sz w:val="18"/>
              </w:rPr>
              <w:t>422</w:t>
            </w:r>
            <w:r>
              <w:rPr>
                <w:b/>
                <w:spacing w:val="-1"/>
                <w:sz w:val="18"/>
              </w:rPr>
              <w:t xml:space="preserve"> </w:t>
            </w:r>
            <w:r>
              <w:rPr>
                <w:b/>
                <w:sz w:val="18"/>
              </w:rPr>
              <w:t>Postrojenja</w:t>
            </w:r>
            <w:r>
              <w:rPr>
                <w:b/>
                <w:spacing w:val="-1"/>
                <w:sz w:val="18"/>
              </w:rPr>
              <w:t xml:space="preserve"> </w:t>
            </w:r>
            <w:r>
              <w:rPr>
                <w:b/>
                <w:sz w:val="18"/>
              </w:rPr>
              <w:t>i</w:t>
            </w:r>
            <w:r>
              <w:rPr>
                <w:b/>
                <w:spacing w:val="-1"/>
                <w:sz w:val="18"/>
              </w:rPr>
              <w:t xml:space="preserve"> </w:t>
            </w:r>
            <w:r>
              <w:rPr>
                <w:b/>
                <w:spacing w:val="-2"/>
                <w:sz w:val="18"/>
              </w:rPr>
              <w:t>oprema</w:t>
            </w:r>
          </w:p>
        </w:tc>
        <w:tc>
          <w:tcPr>
            <w:tcW w:w="1397" w:type="dxa"/>
          </w:tcPr>
          <w:p w14:paraId="07C500FB" w14:textId="77777777" w:rsidR="006C5739" w:rsidRDefault="00B8641A">
            <w:pPr>
              <w:pStyle w:val="TableParagraph"/>
              <w:spacing w:before="36"/>
              <w:ind w:right="104"/>
              <w:jc w:val="right"/>
              <w:rPr>
                <w:b/>
                <w:sz w:val="18"/>
              </w:rPr>
            </w:pPr>
            <w:r>
              <w:rPr>
                <w:b/>
                <w:spacing w:val="-2"/>
                <w:sz w:val="18"/>
              </w:rPr>
              <w:t>540.710,78</w:t>
            </w:r>
          </w:p>
        </w:tc>
        <w:tc>
          <w:tcPr>
            <w:tcW w:w="5622" w:type="dxa"/>
            <w:gridSpan w:val="5"/>
          </w:tcPr>
          <w:p w14:paraId="2BC34100" w14:textId="77777777" w:rsidR="006C5739" w:rsidRDefault="00B8641A">
            <w:pPr>
              <w:pStyle w:val="TableParagraph"/>
              <w:spacing w:before="36"/>
              <w:ind w:left="3072"/>
              <w:rPr>
                <w:b/>
                <w:sz w:val="18"/>
              </w:rPr>
            </w:pPr>
            <w:r>
              <w:rPr>
                <w:b/>
                <w:sz w:val="18"/>
              </w:rPr>
              <w:t>583.325,47</w:t>
            </w:r>
            <w:r>
              <w:rPr>
                <w:b/>
                <w:spacing w:val="34"/>
                <w:sz w:val="18"/>
              </w:rPr>
              <w:t xml:space="preserve"> </w:t>
            </w:r>
            <w:r>
              <w:rPr>
                <w:b/>
                <w:spacing w:val="-2"/>
                <w:sz w:val="18"/>
              </w:rPr>
              <w:t>107,88%</w:t>
            </w:r>
          </w:p>
        </w:tc>
      </w:tr>
      <w:tr w:rsidR="006C5739" w14:paraId="70CB1E2A" w14:textId="77777777">
        <w:trPr>
          <w:trHeight w:val="277"/>
        </w:trPr>
        <w:tc>
          <w:tcPr>
            <w:tcW w:w="3810" w:type="dxa"/>
          </w:tcPr>
          <w:p w14:paraId="5856336A" w14:textId="77777777" w:rsidR="006C5739" w:rsidRDefault="00B8641A">
            <w:pPr>
              <w:pStyle w:val="TableParagraph"/>
              <w:spacing w:before="28"/>
              <w:ind w:left="330"/>
              <w:rPr>
                <w:b/>
                <w:sz w:val="18"/>
              </w:rPr>
            </w:pPr>
            <w:r>
              <w:rPr>
                <w:b/>
                <w:sz w:val="18"/>
              </w:rPr>
              <w:t>4221</w:t>
            </w:r>
            <w:r>
              <w:rPr>
                <w:b/>
                <w:spacing w:val="-1"/>
                <w:sz w:val="18"/>
              </w:rPr>
              <w:t xml:space="preserve"> </w:t>
            </w:r>
            <w:r>
              <w:rPr>
                <w:b/>
                <w:sz w:val="18"/>
              </w:rPr>
              <w:t>Uredska</w:t>
            </w:r>
            <w:r>
              <w:rPr>
                <w:b/>
                <w:spacing w:val="-1"/>
                <w:sz w:val="18"/>
              </w:rPr>
              <w:t xml:space="preserve"> </w:t>
            </w:r>
            <w:r>
              <w:rPr>
                <w:b/>
                <w:sz w:val="18"/>
              </w:rPr>
              <w:t>oprema</w:t>
            </w:r>
            <w:r>
              <w:rPr>
                <w:b/>
                <w:spacing w:val="-1"/>
                <w:sz w:val="18"/>
              </w:rPr>
              <w:t xml:space="preserve"> </w:t>
            </w:r>
            <w:r>
              <w:rPr>
                <w:b/>
                <w:sz w:val="18"/>
              </w:rPr>
              <w:t>i</w:t>
            </w:r>
            <w:r>
              <w:rPr>
                <w:b/>
                <w:spacing w:val="-1"/>
                <w:sz w:val="18"/>
              </w:rPr>
              <w:t xml:space="preserve"> </w:t>
            </w:r>
            <w:r>
              <w:rPr>
                <w:b/>
                <w:spacing w:val="-2"/>
                <w:sz w:val="18"/>
              </w:rPr>
              <w:t>namještaj</w:t>
            </w:r>
          </w:p>
        </w:tc>
        <w:tc>
          <w:tcPr>
            <w:tcW w:w="1397" w:type="dxa"/>
          </w:tcPr>
          <w:p w14:paraId="7DFF5C85" w14:textId="77777777" w:rsidR="006C5739" w:rsidRDefault="00B8641A">
            <w:pPr>
              <w:pStyle w:val="TableParagraph"/>
              <w:spacing w:before="28"/>
              <w:ind w:right="104"/>
              <w:jc w:val="right"/>
              <w:rPr>
                <w:b/>
                <w:sz w:val="18"/>
              </w:rPr>
            </w:pPr>
            <w:r>
              <w:rPr>
                <w:b/>
                <w:spacing w:val="-2"/>
                <w:sz w:val="18"/>
              </w:rPr>
              <w:t>133.606,42</w:t>
            </w:r>
          </w:p>
        </w:tc>
        <w:tc>
          <w:tcPr>
            <w:tcW w:w="5622" w:type="dxa"/>
            <w:gridSpan w:val="5"/>
          </w:tcPr>
          <w:p w14:paraId="488D538D" w14:textId="77777777" w:rsidR="006C5739" w:rsidRDefault="00B8641A">
            <w:pPr>
              <w:pStyle w:val="TableParagraph"/>
              <w:spacing w:before="28"/>
              <w:ind w:left="3072"/>
              <w:rPr>
                <w:b/>
                <w:sz w:val="18"/>
              </w:rPr>
            </w:pPr>
            <w:r>
              <w:rPr>
                <w:b/>
                <w:sz w:val="18"/>
              </w:rPr>
              <w:t>295.358,88</w:t>
            </w:r>
            <w:r>
              <w:rPr>
                <w:b/>
                <w:spacing w:val="34"/>
                <w:sz w:val="18"/>
              </w:rPr>
              <w:t xml:space="preserve"> </w:t>
            </w:r>
            <w:r>
              <w:rPr>
                <w:b/>
                <w:spacing w:val="-2"/>
                <w:sz w:val="18"/>
              </w:rPr>
              <w:t>221,07%</w:t>
            </w:r>
          </w:p>
        </w:tc>
      </w:tr>
      <w:tr w:rsidR="006C5739" w14:paraId="3EC0A25B" w14:textId="77777777">
        <w:trPr>
          <w:trHeight w:val="285"/>
        </w:trPr>
        <w:tc>
          <w:tcPr>
            <w:tcW w:w="3810" w:type="dxa"/>
          </w:tcPr>
          <w:p w14:paraId="3B511836" w14:textId="77777777" w:rsidR="006C5739" w:rsidRDefault="00B8641A">
            <w:pPr>
              <w:pStyle w:val="TableParagraph"/>
              <w:spacing w:before="36"/>
              <w:ind w:left="330"/>
              <w:rPr>
                <w:b/>
                <w:sz w:val="18"/>
              </w:rPr>
            </w:pPr>
            <w:r>
              <w:rPr>
                <w:b/>
                <w:sz w:val="18"/>
              </w:rPr>
              <w:t>4222</w:t>
            </w:r>
            <w:r>
              <w:rPr>
                <w:b/>
                <w:spacing w:val="-1"/>
                <w:sz w:val="18"/>
              </w:rPr>
              <w:t xml:space="preserve"> </w:t>
            </w:r>
            <w:r>
              <w:rPr>
                <w:b/>
                <w:sz w:val="18"/>
              </w:rPr>
              <w:t>Komunikacijska</w:t>
            </w:r>
            <w:r>
              <w:rPr>
                <w:b/>
                <w:spacing w:val="-1"/>
                <w:sz w:val="18"/>
              </w:rPr>
              <w:t xml:space="preserve"> </w:t>
            </w:r>
            <w:r>
              <w:rPr>
                <w:b/>
                <w:spacing w:val="-2"/>
                <w:sz w:val="18"/>
              </w:rPr>
              <w:t>oprema</w:t>
            </w:r>
          </w:p>
        </w:tc>
        <w:tc>
          <w:tcPr>
            <w:tcW w:w="1397" w:type="dxa"/>
          </w:tcPr>
          <w:p w14:paraId="311A9946" w14:textId="77777777" w:rsidR="006C5739" w:rsidRDefault="00B8641A">
            <w:pPr>
              <w:pStyle w:val="TableParagraph"/>
              <w:spacing w:before="36"/>
              <w:ind w:right="104"/>
              <w:jc w:val="right"/>
              <w:rPr>
                <w:b/>
                <w:sz w:val="18"/>
              </w:rPr>
            </w:pPr>
            <w:r>
              <w:rPr>
                <w:b/>
                <w:spacing w:val="-2"/>
                <w:sz w:val="18"/>
              </w:rPr>
              <w:t>2.360,18</w:t>
            </w:r>
          </w:p>
        </w:tc>
        <w:tc>
          <w:tcPr>
            <w:tcW w:w="5622" w:type="dxa"/>
            <w:gridSpan w:val="5"/>
          </w:tcPr>
          <w:p w14:paraId="6476DB1C" w14:textId="77777777" w:rsidR="006C5739" w:rsidRDefault="00B8641A">
            <w:pPr>
              <w:pStyle w:val="TableParagraph"/>
              <w:spacing w:before="36"/>
              <w:ind w:left="3272"/>
              <w:rPr>
                <w:b/>
                <w:sz w:val="18"/>
              </w:rPr>
            </w:pPr>
            <w:r>
              <w:rPr>
                <w:b/>
                <w:sz w:val="18"/>
              </w:rPr>
              <w:t>3.671,25</w:t>
            </w:r>
            <w:r>
              <w:rPr>
                <w:b/>
                <w:spacing w:val="34"/>
                <w:sz w:val="18"/>
              </w:rPr>
              <w:t xml:space="preserve"> </w:t>
            </w:r>
            <w:r>
              <w:rPr>
                <w:b/>
                <w:spacing w:val="-2"/>
                <w:sz w:val="18"/>
              </w:rPr>
              <w:t>155,55%</w:t>
            </w:r>
          </w:p>
        </w:tc>
      </w:tr>
      <w:tr w:rsidR="006C5739" w14:paraId="0D66632F" w14:textId="77777777">
        <w:trPr>
          <w:trHeight w:val="285"/>
        </w:trPr>
        <w:tc>
          <w:tcPr>
            <w:tcW w:w="3810" w:type="dxa"/>
          </w:tcPr>
          <w:p w14:paraId="7F214716" w14:textId="77777777" w:rsidR="006C5739" w:rsidRDefault="00B8641A">
            <w:pPr>
              <w:pStyle w:val="TableParagraph"/>
              <w:spacing w:before="36"/>
              <w:ind w:left="330"/>
              <w:rPr>
                <w:b/>
                <w:sz w:val="18"/>
              </w:rPr>
            </w:pPr>
            <w:r>
              <w:rPr>
                <w:b/>
                <w:sz w:val="18"/>
              </w:rPr>
              <w:t>4223</w:t>
            </w:r>
            <w:r>
              <w:rPr>
                <w:b/>
                <w:spacing w:val="-1"/>
                <w:sz w:val="18"/>
              </w:rPr>
              <w:t xml:space="preserve"> </w:t>
            </w:r>
            <w:r>
              <w:rPr>
                <w:b/>
                <w:sz w:val="18"/>
              </w:rPr>
              <w:t>Oprema</w:t>
            </w:r>
            <w:r>
              <w:rPr>
                <w:b/>
                <w:spacing w:val="-1"/>
                <w:sz w:val="18"/>
              </w:rPr>
              <w:t xml:space="preserve"> </w:t>
            </w:r>
            <w:r>
              <w:rPr>
                <w:b/>
                <w:sz w:val="18"/>
              </w:rPr>
              <w:t>za</w:t>
            </w:r>
            <w:r>
              <w:rPr>
                <w:b/>
                <w:spacing w:val="-1"/>
                <w:sz w:val="18"/>
              </w:rPr>
              <w:t xml:space="preserve"> </w:t>
            </w:r>
            <w:r>
              <w:rPr>
                <w:b/>
                <w:sz w:val="18"/>
              </w:rPr>
              <w:t>održavanje</w:t>
            </w:r>
            <w:r>
              <w:rPr>
                <w:b/>
                <w:spacing w:val="-1"/>
                <w:sz w:val="18"/>
              </w:rPr>
              <w:t xml:space="preserve"> </w:t>
            </w:r>
            <w:r>
              <w:rPr>
                <w:b/>
                <w:sz w:val="18"/>
              </w:rPr>
              <w:t>i</w:t>
            </w:r>
            <w:r>
              <w:rPr>
                <w:b/>
                <w:spacing w:val="-1"/>
                <w:sz w:val="18"/>
              </w:rPr>
              <w:t xml:space="preserve"> </w:t>
            </w:r>
            <w:r>
              <w:rPr>
                <w:b/>
                <w:spacing w:val="-2"/>
                <w:sz w:val="18"/>
              </w:rPr>
              <w:t>zaštitu</w:t>
            </w:r>
          </w:p>
        </w:tc>
        <w:tc>
          <w:tcPr>
            <w:tcW w:w="1397" w:type="dxa"/>
          </w:tcPr>
          <w:p w14:paraId="3AB10284" w14:textId="77777777" w:rsidR="006C5739" w:rsidRDefault="00B8641A">
            <w:pPr>
              <w:pStyle w:val="TableParagraph"/>
              <w:spacing w:before="36"/>
              <w:ind w:right="104"/>
              <w:jc w:val="right"/>
              <w:rPr>
                <w:b/>
                <w:sz w:val="18"/>
              </w:rPr>
            </w:pPr>
            <w:r>
              <w:rPr>
                <w:b/>
                <w:spacing w:val="-2"/>
                <w:sz w:val="18"/>
              </w:rPr>
              <w:t>14.125,91</w:t>
            </w:r>
          </w:p>
        </w:tc>
        <w:tc>
          <w:tcPr>
            <w:tcW w:w="5622" w:type="dxa"/>
            <w:gridSpan w:val="5"/>
          </w:tcPr>
          <w:p w14:paraId="33BA4E9B" w14:textId="77777777" w:rsidR="006C5739" w:rsidRDefault="00B8641A">
            <w:pPr>
              <w:pStyle w:val="TableParagraph"/>
              <w:spacing w:before="36"/>
              <w:ind w:left="3172"/>
              <w:rPr>
                <w:b/>
                <w:sz w:val="18"/>
              </w:rPr>
            </w:pPr>
            <w:r>
              <w:rPr>
                <w:b/>
                <w:sz w:val="18"/>
              </w:rPr>
              <w:t>50.415,16</w:t>
            </w:r>
            <w:r>
              <w:rPr>
                <w:b/>
                <w:spacing w:val="34"/>
                <w:sz w:val="18"/>
              </w:rPr>
              <w:t xml:space="preserve"> </w:t>
            </w:r>
            <w:r>
              <w:rPr>
                <w:b/>
                <w:spacing w:val="-2"/>
                <w:sz w:val="18"/>
              </w:rPr>
              <w:t>356,90%</w:t>
            </w:r>
          </w:p>
        </w:tc>
      </w:tr>
      <w:tr w:rsidR="006C5739" w14:paraId="6C7A1B1F" w14:textId="77777777">
        <w:trPr>
          <w:trHeight w:val="648"/>
        </w:trPr>
        <w:tc>
          <w:tcPr>
            <w:tcW w:w="3810" w:type="dxa"/>
          </w:tcPr>
          <w:p w14:paraId="2BF7B181" w14:textId="77777777" w:rsidR="006C5739" w:rsidRDefault="00B8641A">
            <w:pPr>
              <w:pStyle w:val="TableParagraph"/>
              <w:spacing w:before="41" w:line="232" w:lineRule="auto"/>
              <w:ind w:left="330" w:right="178"/>
              <w:rPr>
                <w:b/>
                <w:sz w:val="18"/>
              </w:rPr>
            </w:pPr>
            <w:r>
              <w:rPr>
                <w:b/>
                <w:sz w:val="18"/>
              </w:rPr>
              <w:t>4224</w:t>
            </w:r>
            <w:r>
              <w:rPr>
                <w:b/>
                <w:spacing w:val="-13"/>
                <w:sz w:val="18"/>
              </w:rPr>
              <w:t xml:space="preserve"> </w:t>
            </w:r>
            <w:r>
              <w:rPr>
                <w:b/>
                <w:sz w:val="18"/>
              </w:rPr>
              <w:t>Medicinska</w:t>
            </w:r>
            <w:r>
              <w:rPr>
                <w:b/>
                <w:spacing w:val="-12"/>
                <w:sz w:val="18"/>
              </w:rPr>
              <w:t xml:space="preserve"> </w:t>
            </w:r>
            <w:r>
              <w:rPr>
                <w:b/>
                <w:sz w:val="18"/>
              </w:rPr>
              <w:t>i</w:t>
            </w:r>
            <w:r>
              <w:rPr>
                <w:b/>
                <w:spacing w:val="-13"/>
                <w:sz w:val="18"/>
              </w:rPr>
              <w:t xml:space="preserve"> </w:t>
            </w:r>
            <w:r>
              <w:rPr>
                <w:b/>
                <w:sz w:val="18"/>
              </w:rPr>
              <w:t xml:space="preserve">laboratorijska </w:t>
            </w:r>
            <w:r>
              <w:rPr>
                <w:b/>
                <w:spacing w:val="-2"/>
                <w:sz w:val="18"/>
              </w:rPr>
              <w:t>oprema</w:t>
            </w:r>
          </w:p>
          <w:p w14:paraId="58617AE0" w14:textId="77777777" w:rsidR="006C5739" w:rsidRDefault="00B8641A">
            <w:pPr>
              <w:pStyle w:val="TableParagraph"/>
              <w:spacing w:line="185" w:lineRule="exact"/>
              <w:ind w:left="330"/>
              <w:rPr>
                <w:b/>
                <w:sz w:val="18"/>
              </w:rPr>
            </w:pPr>
            <w:r>
              <w:rPr>
                <w:b/>
                <w:sz w:val="18"/>
              </w:rPr>
              <w:t>4225</w:t>
            </w:r>
            <w:r>
              <w:rPr>
                <w:b/>
                <w:spacing w:val="-2"/>
                <w:sz w:val="18"/>
              </w:rPr>
              <w:t xml:space="preserve"> </w:t>
            </w:r>
            <w:r>
              <w:rPr>
                <w:b/>
                <w:sz w:val="18"/>
              </w:rPr>
              <w:t>Instrumenti,</w:t>
            </w:r>
            <w:r>
              <w:rPr>
                <w:b/>
                <w:spacing w:val="-1"/>
                <w:sz w:val="18"/>
              </w:rPr>
              <w:t xml:space="preserve"> </w:t>
            </w:r>
            <w:r>
              <w:rPr>
                <w:b/>
                <w:sz w:val="18"/>
              </w:rPr>
              <w:t>uređaji</w:t>
            </w:r>
            <w:r>
              <w:rPr>
                <w:b/>
                <w:spacing w:val="-1"/>
                <w:sz w:val="18"/>
              </w:rPr>
              <w:t xml:space="preserve"> </w:t>
            </w:r>
            <w:r>
              <w:rPr>
                <w:b/>
                <w:sz w:val="18"/>
              </w:rPr>
              <w:t>i</w:t>
            </w:r>
            <w:r>
              <w:rPr>
                <w:b/>
                <w:spacing w:val="-2"/>
                <w:sz w:val="18"/>
              </w:rPr>
              <w:t xml:space="preserve"> strojevi</w:t>
            </w:r>
          </w:p>
        </w:tc>
        <w:tc>
          <w:tcPr>
            <w:tcW w:w="1397" w:type="dxa"/>
          </w:tcPr>
          <w:p w14:paraId="2EB3DB7D" w14:textId="77777777" w:rsidR="006C5739" w:rsidRDefault="006C5739">
            <w:pPr>
              <w:pStyle w:val="TableParagraph"/>
              <w:rPr>
                <w:b/>
                <w:sz w:val="18"/>
              </w:rPr>
            </w:pPr>
          </w:p>
          <w:p w14:paraId="44F80468" w14:textId="77777777" w:rsidR="006C5739" w:rsidRDefault="006C5739">
            <w:pPr>
              <w:pStyle w:val="TableParagraph"/>
              <w:spacing w:before="27"/>
              <w:rPr>
                <w:b/>
                <w:sz w:val="18"/>
              </w:rPr>
            </w:pPr>
          </w:p>
          <w:p w14:paraId="79CDD3E2" w14:textId="77777777" w:rsidR="006C5739" w:rsidRDefault="00B8641A">
            <w:pPr>
              <w:pStyle w:val="TableParagraph"/>
              <w:spacing w:line="187" w:lineRule="exact"/>
              <w:ind w:right="104"/>
              <w:jc w:val="right"/>
              <w:rPr>
                <w:b/>
                <w:sz w:val="18"/>
              </w:rPr>
            </w:pPr>
            <w:r>
              <w:rPr>
                <w:b/>
                <w:spacing w:val="-2"/>
                <w:sz w:val="18"/>
              </w:rPr>
              <w:t>1.423,51</w:t>
            </w:r>
          </w:p>
        </w:tc>
        <w:tc>
          <w:tcPr>
            <w:tcW w:w="5622" w:type="dxa"/>
            <w:gridSpan w:val="5"/>
          </w:tcPr>
          <w:p w14:paraId="68467797" w14:textId="77777777" w:rsidR="006C5739" w:rsidRDefault="00B8641A">
            <w:pPr>
              <w:pStyle w:val="TableParagraph"/>
              <w:spacing w:before="36"/>
              <w:ind w:left="3272"/>
              <w:rPr>
                <w:b/>
                <w:sz w:val="18"/>
              </w:rPr>
            </w:pPr>
            <w:r>
              <w:rPr>
                <w:b/>
                <w:spacing w:val="-2"/>
                <w:sz w:val="18"/>
              </w:rPr>
              <w:t>9.900,00</w:t>
            </w:r>
          </w:p>
          <w:p w14:paraId="7266CAAC" w14:textId="77777777" w:rsidR="006C5739" w:rsidRDefault="00B8641A">
            <w:pPr>
              <w:pStyle w:val="TableParagraph"/>
              <w:spacing w:before="198" w:line="187" w:lineRule="exact"/>
              <w:ind w:left="3172"/>
              <w:rPr>
                <w:b/>
                <w:sz w:val="18"/>
              </w:rPr>
            </w:pPr>
            <w:r>
              <w:rPr>
                <w:b/>
                <w:spacing w:val="-2"/>
                <w:sz w:val="18"/>
              </w:rPr>
              <w:t>62.893,294418,18%</w:t>
            </w:r>
          </w:p>
        </w:tc>
      </w:tr>
      <w:tr w:rsidR="006C5739" w14:paraId="05E87BDC" w14:textId="77777777">
        <w:trPr>
          <w:trHeight w:val="326"/>
        </w:trPr>
        <w:tc>
          <w:tcPr>
            <w:tcW w:w="3810" w:type="dxa"/>
          </w:tcPr>
          <w:p w14:paraId="236F712B" w14:textId="77777777" w:rsidR="006C5739" w:rsidRDefault="00B8641A">
            <w:pPr>
              <w:pStyle w:val="TableParagraph"/>
              <w:spacing w:before="78"/>
              <w:ind w:left="330"/>
              <w:rPr>
                <w:b/>
                <w:sz w:val="18"/>
              </w:rPr>
            </w:pPr>
            <w:r>
              <w:rPr>
                <w:b/>
                <w:sz w:val="18"/>
              </w:rPr>
              <w:t>4226</w:t>
            </w:r>
            <w:r>
              <w:rPr>
                <w:b/>
                <w:spacing w:val="-1"/>
                <w:sz w:val="18"/>
              </w:rPr>
              <w:t xml:space="preserve"> </w:t>
            </w:r>
            <w:r>
              <w:rPr>
                <w:b/>
                <w:sz w:val="18"/>
              </w:rPr>
              <w:t>Sportska</w:t>
            </w:r>
            <w:r>
              <w:rPr>
                <w:b/>
                <w:spacing w:val="-1"/>
                <w:sz w:val="18"/>
              </w:rPr>
              <w:t xml:space="preserve"> </w:t>
            </w:r>
            <w:r>
              <w:rPr>
                <w:b/>
                <w:sz w:val="18"/>
              </w:rPr>
              <w:t>i</w:t>
            </w:r>
            <w:r>
              <w:rPr>
                <w:b/>
                <w:spacing w:val="-1"/>
                <w:sz w:val="18"/>
              </w:rPr>
              <w:t xml:space="preserve"> </w:t>
            </w:r>
            <w:r>
              <w:rPr>
                <w:b/>
                <w:sz w:val="18"/>
              </w:rPr>
              <w:t>glazbena</w:t>
            </w:r>
            <w:r>
              <w:rPr>
                <w:b/>
                <w:spacing w:val="-1"/>
                <w:sz w:val="18"/>
              </w:rPr>
              <w:t xml:space="preserve"> </w:t>
            </w:r>
            <w:r>
              <w:rPr>
                <w:b/>
                <w:spacing w:val="-2"/>
                <w:sz w:val="18"/>
              </w:rPr>
              <w:t>oprema</w:t>
            </w:r>
          </w:p>
        </w:tc>
        <w:tc>
          <w:tcPr>
            <w:tcW w:w="1397" w:type="dxa"/>
          </w:tcPr>
          <w:p w14:paraId="055550AC" w14:textId="77777777" w:rsidR="006C5739" w:rsidRDefault="00B8641A">
            <w:pPr>
              <w:pStyle w:val="TableParagraph"/>
              <w:spacing w:before="78"/>
              <w:ind w:right="104"/>
              <w:jc w:val="right"/>
              <w:rPr>
                <w:b/>
                <w:sz w:val="18"/>
              </w:rPr>
            </w:pPr>
            <w:r>
              <w:rPr>
                <w:b/>
                <w:spacing w:val="-2"/>
                <w:sz w:val="18"/>
              </w:rPr>
              <w:t>7.635,37</w:t>
            </w:r>
          </w:p>
        </w:tc>
        <w:tc>
          <w:tcPr>
            <w:tcW w:w="1357" w:type="dxa"/>
          </w:tcPr>
          <w:p w14:paraId="350485FD" w14:textId="77777777" w:rsidR="006C5739" w:rsidRDefault="006C5739">
            <w:pPr>
              <w:pStyle w:val="TableParagraph"/>
              <w:rPr>
                <w:rFonts w:ascii="Times New Roman"/>
                <w:sz w:val="18"/>
              </w:rPr>
            </w:pPr>
          </w:p>
        </w:tc>
        <w:tc>
          <w:tcPr>
            <w:tcW w:w="1357" w:type="dxa"/>
          </w:tcPr>
          <w:p w14:paraId="09951AE6" w14:textId="77777777" w:rsidR="006C5739" w:rsidRDefault="006C5739">
            <w:pPr>
              <w:pStyle w:val="TableParagraph"/>
              <w:rPr>
                <w:rFonts w:ascii="Times New Roman"/>
                <w:sz w:val="18"/>
              </w:rPr>
            </w:pPr>
          </w:p>
        </w:tc>
        <w:tc>
          <w:tcPr>
            <w:tcW w:w="1300" w:type="dxa"/>
          </w:tcPr>
          <w:p w14:paraId="383590D1" w14:textId="77777777" w:rsidR="006C5739" w:rsidRDefault="00B8641A">
            <w:pPr>
              <w:pStyle w:val="TableParagraph"/>
              <w:spacing w:before="78"/>
              <w:ind w:right="38"/>
              <w:jc w:val="right"/>
              <w:rPr>
                <w:b/>
                <w:sz w:val="18"/>
              </w:rPr>
            </w:pPr>
            <w:r>
              <w:rPr>
                <w:b/>
                <w:spacing w:val="-2"/>
                <w:sz w:val="18"/>
              </w:rPr>
              <w:t>5.637,01</w:t>
            </w:r>
          </w:p>
        </w:tc>
        <w:tc>
          <w:tcPr>
            <w:tcW w:w="845" w:type="dxa"/>
          </w:tcPr>
          <w:p w14:paraId="7A0182A8" w14:textId="77777777" w:rsidR="006C5739" w:rsidRDefault="00B8641A">
            <w:pPr>
              <w:pStyle w:val="TableParagraph"/>
              <w:spacing w:before="78"/>
              <w:ind w:right="88"/>
              <w:jc w:val="right"/>
              <w:rPr>
                <w:b/>
                <w:sz w:val="18"/>
              </w:rPr>
            </w:pPr>
            <w:r>
              <w:rPr>
                <w:b/>
                <w:spacing w:val="-2"/>
                <w:sz w:val="18"/>
              </w:rPr>
              <w:t>73,83%</w:t>
            </w:r>
          </w:p>
        </w:tc>
        <w:tc>
          <w:tcPr>
            <w:tcW w:w="763" w:type="dxa"/>
          </w:tcPr>
          <w:p w14:paraId="26FE53FB" w14:textId="77777777" w:rsidR="006C5739" w:rsidRDefault="006C5739">
            <w:pPr>
              <w:pStyle w:val="TableParagraph"/>
              <w:rPr>
                <w:rFonts w:ascii="Times New Roman"/>
                <w:sz w:val="18"/>
              </w:rPr>
            </w:pPr>
          </w:p>
        </w:tc>
      </w:tr>
      <w:tr w:rsidR="006C5739" w14:paraId="384D0A4D" w14:textId="77777777">
        <w:trPr>
          <w:trHeight w:val="690"/>
        </w:trPr>
        <w:tc>
          <w:tcPr>
            <w:tcW w:w="3810" w:type="dxa"/>
          </w:tcPr>
          <w:p w14:paraId="42E458D3" w14:textId="77777777" w:rsidR="006C5739" w:rsidRDefault="00B8641A">
            <w:pPr>
              <w:pStyle w:val="TableParagraph"/>
              <w:spacing w:before="41" w:line="232" w:lineRule="auto"/>
              <w:ind w:left="330" w:right="178"/>
              <w:rPr>
                <w:b/>
                <w:sz w:val="18"/>
              </w:rPr>
            </w:pPr>
            <w:r>
              <w:rPr>
                <w:b/>
                <w:sz w:val="18"/>
              </w:rPr>
              <w:t>4227</w:t>
            </w:r>
            <w:r>
              <w:rPr>
                <w:b/>
                <w:spacing w:val="-8"/>
                <w:sz w:val="18"/>
              </w:rPr>
              <w:t xml:space="preserve"> </w:t>
            </w:r>
            <w:r>
              <w:rPr>
                <w:b/>
                <w:sz w:val="18"/>
              </w:rPr>
              <w:t>Uređaji,</w:t>
            </w:r>
            <w:r>
              <w:rPr>
                <w:b/>
                <w:spacing w:val="-8"/>
                <w:sz w:val="18"/>
              </w:rPr>
              <w:t xml:space="preserve"> </w:t>
            </w:r>
            <w:r>
              <w:rPr>
                <w:b/>
                <w:sz w:val="18"/>
              </w:rPr>
              <w:t>strojevi</w:t>
            </w:r>
            <w:r>
              <w:rPr>
                <w:b/>
                <w:spacing w:val="-8"/>
                <w:sz w:val="18"/>
              </w:rPr>
              <w:t xml:space="preserve"> </w:t>
            </w:r>
            <w:r>
              <w:rPr>
                <w:b/>
                <w:sz w:val="18"/>
              </w:rPr>
              <w:t>i</w:t>
            </w:r>
            <w:r>
              <w:rPr>
                <w:b/>
                <w:spacing w:val="-8"/>
                <w:sz w:val="18"/>
              </w:rPr>
              <w:t xml:space="preserve"> </w:t>
            </w:r>
            <w:r>
              <w:rPr>
                <w:b/>
                <w:sz w:val="18"/>
              </w:rPr>
              <w:t>oprema</w:t>
            </w:r>
            <w:r>
              <w:rPr>
                <w:b/>
                <w:spacing w:val="-8"/>
                <w:sz w:val="18"/>
              </w:rPr>
              <w:t xml:space="preserve"> </w:t>
            </w:r>
            <w:r>
              <w:rPr>
                <w:b/>
                <w:sz w:val="18"/>
              </w:rPr>
              <w:t>za ostale namjene</w:t>
            </w:r>
          </w:p>
          <w:p w14:paraId="4D306F71" w14:textId="77777777" w:rsidR="006C5739" w:rsidRDefault="00B8641A">
            <w:pPr>
              <w:pStyle w:val="TableParagraph"/>
              <w:spacing w:line="205" w:lineRule="exact"/>
              <w:ind w:left="285"/>
              <w:rPr>
                <w:b/>
                <w:sz w:val="18"/>
              </w:rPr>
            </w:pPr>
            <w:r>
              <w:rPr>
                <w:b/>
                <w:sz w:val="18"/>
              </w:rPr>
              <w:t>423</w:t>
            </w:r>
            <w:r>
              <w:rPr>
                <w:b/>
                <w:spacing w:val="-1"/>
                <w:sz w:val="18"/>
              </w:rPr>
              <w:t xml:space="preserve"> </w:t>
            </w:r>
            <w:r>
              <w:rPr>
                <w:b/>
                <w:sz w:val="18"/>
              </w:rPr>
              <w:t>Prijevozna</w:t>
            </w:r>
            <w:r>
              <w:rPr>
                <w:b/>
                <w:spacing w:val="-1"/>
                <w:sz w:val="18"/>
              </w:rPr>
              <w:t xml:space="preserve"> </w:t>
            </w:r>
            <w:r>
              <w:rPr>
                <w:b/>
                <w:spacing w:val="-2"/>
                <w:sz w:val="18"/>
              </w:rPr>
              <w:t>sredstva</w:t>
            </w:r>
          </w:p>
        </w:tc>
        <w:tc>
          <w:tcPr>
            <w:tcW w:w="1397" w:type="dxa"/>
          </w:tcPr>
          <w:p w14:paraId="56302541" w14:textId="77777777" w:rsidR="006C5739" w:rsidRDefault="00B8641A">
            <w:pPr>
              <w:pStyle w:val="TableParagraph"/>
              <w:spacing w:before="36"/>
              <w:ind w:right="104"/>
              <w:jc w:val="right"/>
              <w:rPr>
                <w:b/>
                <w:sz w:val="18"/>
              </w:rPr>
            </w:pPr>
            <w:r>
              <w:rPr>
                <w:b/>
                <w:spacing w:val="-2"/>
                <w:sz w:val="18"/>
              </w:rPr>
              <w:t>381.559,39</w:t>
            </w:r>
          </w:p>
          <w:p w14:paraId="10121B56" w14:textId="77777777" w:rsidR="006C5739" w:rsidRDefault="00B8641A">
            <w:pPr>
              <w:pStyle w:val="TableParagraph"/>
              <w:spacing w:before="198"/>
              <w:ind w:right="104"/>
              <w:jc w:val="right"/>
              <w:rPr>
                <w:b/>
                <w:sz w:val="18"/>
              </w:rPr>
            </w:pPr>
            <w:r>
              <w:rPr>
                <w:b/>
                <w:spacing w:val="-2"/>
                <w:sz w:val="18"/>
              </w:rPr>
              <w:t>4.591,01</w:t>
            </w:r>
          </w:p>
        </w:tc>
        <w:tc>
          <w:tcPr>
            <w:tcW w:w="1357" w:type="dxa"/>
          </w:tcPr>
          <w:p w14:paraId="21AF7B39" w14:textId="77777777" w:rsidR="006C5739" w:rsidRDefault="006C5739">
            <w:pPr>
              <w:pStyle w:val="TableParagraph"/>
              <w:rPr>
                <w:rFonts w:ascii="Times New Roman"/>
                <w:sz w:val="18"/>
              </w:rPr>
            </w:pPr>
          </w:p>
        </w:tc>
        <w:tc>
          <w:tcPr>
            <w:tcW w:w="1357" w:type="dxa"/>
          </w:tcPr>
          <w:p w14:paraId="64171066" w14:textId="77777777" w:rsidR="006C5739" w:rsidRDefault="006C5739">
            <w:pPr>
              <w:pStyle w:val="TableParagraph"/>
              <w:rPr>
                <w:rFonts w:ascii="Times New Roman"/>
                <w:sz w:val="18"/>
              </w:rPr>
            </w:pPr>
          </w:p>
        </w:tc>
        <w:tc>
          <w:tcPr>
            <w:tcW w:w="1300" w:type="dxa"/>
          </w:tcPr>
          <w:p w14:paraId="63DCF8F6" w14:textId="77777777" w:rsidR="006C5739" w:rsidRDefault="00B8641A">
            <w:pPr>
              <w:pStyle w:val="TableParagraph"/>
              <w:spacing w:before="36"/>
              <w:ind w:left="358"/>
              <w:rPr>
                <w:b/>
                <w:sz w:val="18"/>
              </w:rPr>
            </w:pPr>
            <w:r>
              <w:rPr>
                <w:b/>
                <w:spacing w:val="-2"/>
                <w:sz w:val="18"/>
              </w:rPr>
              <w:t>155.449,88</w:t>
            </w:r>
          </w:p>
          <w:p w14:paraId="2F47E264" w14:textId="77777777" w:rsidR="006C5739" w:rsidRDefault="00B8641A">
            <w:pPr>
              <w:pStyle w:val="TableParagraph"/>
              <w:spacing w:before="198"/>
              <w:ind w:left="458"/>
              <w:rPr>
                <w:b/>
                <w:sz w:val="18"/>
              </w:rPr>
            </w:pPr>
            <w:r>
              <w:rPr>
                <w:b/>
                <w:spacing w:val="-2"/>
                <w:sz w:val="18"/>
              </w:rPr>
              <w:t>20.000,00</w:t>
            </w:r>
          </w:p>
        </w:tc>
        <w:tc>
          <w:tcPr>
            <w:tcW w:w="845" w:type="dxa"/>
          </w:tcPr>
          <w:p w14:paraId="73C4D4D1" w14:textId="77777777" w:rsidR="006C5739" w:rsidRDefault="00B8641A">
            <w:pPr>
              <w:pStyle w:val="TableParagraph"/>
              <w:spacing w:before="36"/>
              <w:ind w:left="143"/>
              <w:rPr>
                <w:b/>
                <w:sz w:val="18"/>
              </w:rPr>
            </w:pPr>
            <w:r>
              <w:rPr>
                <w:b/>
                <w:spacing w:val="-2"/>
                <w:sz w:val="18"/>
              </w:rPr>
              <w:t>40,74%</w:t>
            </w:r>
          </w:p>
          <w:p w14:paraId="6125427F" w14:textId="77777777" w:rsidR="006C5739" w:rsidRDefault="00B8641A">
            <w:pPr>
              <w:pStyle w:val="TableParagraph"/>
              <w:spacing w:before="198"/>
              <w:ind w:left="43"/>
              <w:rPr>
                <w:b/>
                <w:sz w:val="18"/>
              </w:rPr>
            </w:pPr>
            <w:r>
              <w:rPr>
                <w:b/>
                <w:spacing w:val="-2"/>
                <w:sz w:val="18"/>
              </w:rPr>
              <w:t>435,63%</w:t>
            </w:r>
          </w:p>
        </w:tc>
        <w:tc>
          <w:tcPr>
            <w:tcW w:w="763" w:type="dxa"/>
          </w:tcPr>
          <w:p w14:paraId="6D74E39E" w14:textId="77777777" w:rsidR="006C5739" w:rsidRDefault="006C5739">
            <w:pPr>
              <w:pStyle w:val="TableParagraph"/>
              <w:rPr>
                <w:rFonts w:ascii="Times New Roman"/>
                <w:sz w:val="18"/>
              </w:rPr>
            </w:pPr>
          </w:p>
        </w:tc>
      </w:tr>
      <w:tr w:rsidR="006C5739" w14:paraId="6BF93254" w14:textId="77777777">
        <w:trPr>
          <w:trHeight w:val="632"/>
        </w:trPr>
        <w:tc>
          <w:tcPr>
            <w:tcW w:w="3810" w:type="dxa"/>
          </w:tcPr>
          <w:p w14:paraId="7E910702" w14:textId="77777777" w:rsidR="006C5739" w:rsidRDefault="00B8641A">
            <w:pPr>
              <w:pStyle w:val="TableParagraph"/>
              <w:spacing w:before="41" w:line="232" w:lineRule="auto"/>
              <w:ind w:left="330"/>
              <w:rPr>
                <w:b/>
                <w:sz w:val="18"/>
              </w:rPr>
            </w:pPr>
            <w:r>
              <w:rPr>
                <w:b/>
                <w:sz w:val="18"/>
              </w:rPr>
              <w:t>4231</w:t>
            </w:r>
            <w:r>
              <w:rPr>
                <w:b/>
                <w:spacing w:val="-10"/>
                <w:sz w:val="18"/>
              </w:rPr>
              <w:t xml:space="preserve"> </w:t>
            </w:r>
            <w:r>
              <w:rPr>
                <w:b/>
                <w:sz w:val="18"/>
              </w:rPr>
              <w:t>Prijevozna</w:t>
            </w:r>
            <w:r>
              <w:rPr>
                <w:b/>
                <w:spacing w:val="-10"/>
                <w:sz w:val="18"/>
              </w:rPr>
              <w:t xml:space="preserve"> </w:t>
            </w:r>
            <w:r>
              <w:rPr>
                <w:b/>
                <w:sz w:val="18"/>
              </w:rPr>
              <w:t>sredstva</w:t>
            </w:r>
            <w:r>
              <w:rPr>
                <w:b/>
                <w:spacing w:val="-10"/>
                <w:sz w:val="18"/>
              </w:rPr>
              <w:t xml:space="preserve"> </w:t>
            </w:r>
            <w:r>
              <w:rPr>
                <w:b/>
                <w:sz w:val="18"/>
              </w:rPr>
              <w:t>u</w:t>
            </w:r>
            <w:r>
              <w:rPr>
                <w:b/>
                <w:spacing w:val="-10"/>
                <w:sz w:val="18"/>
              </w:rPr>
              <w:t xml:space="preserve"> </w:t>
            </w:r>
            <w:r>
              <w:rPr>
                <w:b/>
                <w:sz w:val="18"/>
              </w:rPr>
              <w:t xml:space="preserve">cestovnom </w:t>
            </w:r>
            <w:r>
              <w:rPr>
                <w:b/>
                <w:spacing w:val="-2"/>
                <w:sz w:val="18"/>
              </w:rPr>
              <w:t>prometu</w:t>
            </w:r>
          </w:p>
          <w:p w14:paraId="1CC6CC2B" w14:textId="77777777" w:rsidR="006C5739" w:rsidRDefault="00B8641A">
            <w:pPr>
              <w:pStyle w:val="TableParagraph"/>
              <w:spacing w:line="170" w:lineRule="exact"/>
              <w:ind w:left="285"/>
              <w:rPr>
                <w:b/>
                <w:sz w:val="18"/>
              </w:rPr>
            </w:pPr>
            <w:r>
              <w:rPr>
                <w:b/>
                <w:sz w:val="18"/>
              </w:rPr>
              <w:t>424</w:t>
            </w:r>
            <w:r>
              <w:rPr>
                <w:b/>
                <w:spacing w:val="-4"/>
                <w:sz w:val="18"/>
              </w:rPr>
              <w:t xml:space="preserve"> </w:t>
            </w:r>
            <w:r>
              <w:rPr>
                <w:b/>
                <w:sz w:val="18"/>
              </w:rPr>
              <w:t>Knjige,</w:t>
            </w:r>
            <w:r>
              <w:rPr>
                <w:b/>
                <w:spacing w:val="-1"/>
                <w:sz w:val="18"/>
              </w:rPr>
              <w:t xml:space="preserve"> </w:t>
            </w:r>
            <w:r>
              <w:rPr>
                <w:b/>
                <w:sz w:val="18"/>
              </w:rPr>
              <w:t>umjetnička</w:t>
            </w:r>
            <w:r>
              <w:rPr>
                <w:b/>
                <w:spacing w:val="-1"/>
                <w:sz w:val="18"/>
              </w:rPr>
              <w:t xml:space="preserve"> </w:t>
            </w:r>
            <w:r>
              <w:rPr>
                <w:b/>
                <w:sz w:val="18"/>
              </w:rPr>
              <w:t>djela</w:t>
            </w:r>
            <w:r>
              <w:rPr>
                <w:b/>
                <w:spacing w:val="-1"/>
                <w:sz w:val="18"/>
              </w:rPr>
              <w:t xml:space="preserve"> </w:t>
            </w:r>
            <w:r>
              <w:rPr>
                <w:b/>
                <w:sz w:val="18"/>
              </w:rPr>
              <w:t>i</w:t>
            </w:r>
            <w:r>
              <w:rPr>
                <w:b/>
                <w:spacing w:val="-1"/>
                <w:sz w:val="18"/>
              </w:rPr>
              <w:t xml:space="preserve"> </w:t>
            </w:r>
            <w:r>
              <w:rPr>
                <w:b/>
                <w:spacing w:val="-2"/>
                <w:sz w:val="18"/>
              </w:rPr>
              <w:t>ostale</w:t>
            </w:r>
          </w:p>
        </w:tc>
        <w:tc>
          <w:tcPr>
            <w:tcW w:w="1397" w:type="dxa"/>
          </w:tcPr>
          <w:p w14:paraId="11934B97" w14:textId="77777777" w:rsidR="006C5739" w:rsidRDefault="00B8641A">
            <w:pPr>
              <w:pStyle w:val="TableParagraph"/>
              <w:spacing w:before="36"/>
              <w:ind w:left="589"/>
              <w:rPr>
                <w:b/>
                <w:sz w:val="18"/>
              </w:rPr>
            </w:pPr>
            <w:r>
              <w:rPr>
                <w:b/>
                <w:spacing w:val="-2"/>
                <w:sz w:val="18"/>
              </w:rPr>
              <w:t>4.591,01</w:t>
            </w:r>
          </w:p>
          <w:p w14:paraId="5AC79BA6" w14:textId="77777777" w:rsidR="006C5739" w:rsidRDefault="00B8641A">
            <w:pPr>
              <w:pStyle w:val="TableParagraph"/>
              <w:spacing w:before="183" w:line="187" w:lineRule="exact"/>
              <w:ind w:left="489"/>
              <w:rPr>
                <w:b/>
                <w:sz w:val="18"/>
              </w:rPr>
            </w:pPr>
            <w:r>
              <w:rPr>
                <w:b/>
                <w:spacing w:val="-2"/>
                <w:sz w:val="18"/>
              </w:rPr>
              <w:t>50.645,45</w:t>
            </w:r>
          </w:p>
        </w:tc>
        <w:tc>
          <w:tcPr>
            <w:tcW w:w="1357" w:type="dxa"/>
          </w:tcPr>
          <w:p w14:paraId="36AB0732" w14:textId="77777777" w:rsidR="006C5739" w:rsidRDefault="006C5739">
            <w:pPr>
              <w:pStyle w:val="TableParagraph"/>
              <w:rPr>
                <w:rFonts w:ascii="Times New Roman"/>
                <w:sz w:val="18"/>
              </w:rPr>
            </w:pPr>
          </w:p>
        </w:tc>
        <w:tc>
          <w:tcPr>
            <w:tcW w:w="1357" w:type="dxa"/>
          </w:tcPr>
          <w:p w14:paraId="5A3FE579" w14:textId="77777777" w:rsidR="006C5739" w:rsidRDefault="006C5739">
            <w:pPr>
              <w:pStyle w:val="TableParagraph"/>
              <w:rPr>
                <w:rFonts w:ascii="Times New Roman"/>
                <w:sz w:val="18"/>
              </w:rPr>
            </w:pPr>
          </w:p>
        </w:tc>
        <w:tc>
          <w:tcPr>
            <w:tcW w:w="1300" w:type="dxa"/>
          </w:tcPr>
          <w:p w14:paraId="60534AC4" w14:textId="77777777" w:rsidR="006C5739" w:rsidRDefault="00B8641A">
            <w:pPr>
              <w:pStyle w:val="TableParagraph"/>
              <w:spacing w:before="36"/>
              <w:ind w:left="458"/>
              <w:rPr>
                <w:b/>
                <w:sz w:val="18"/>
              </w:rPr>
            </w:pPr>
            <w:r>
              <w:rPr>
                <w:b/>
                <w:spacing w:val="-2"/>
                <w:sz w:val="18"/>
              </w:rPr>
              <w:t>20.000,00</w:t>
            </w:r>
          </w:p>
          <w:p w14:paraId="76682C0C" w14:textId="77777777" w:rsidR="006C5739" w:rsidRDefault="00B8641A">
            <w:pPr>
              <w:pStyle w:val="TableParagraph"/>
              <w:spacing w:before="183" w:line="187" w:lineRule="exact"/>
              <w:ind w:left="358"/>
              <w:rPr>
                <w:b/>
                <w:sz w:val="18"/>
              </w:rPr>
            </w:pPr>
            <w:r>
              <w:rPr>
                <w:b/>
                <w:spacing w:val="-2"/>
                <w:sz w:val="18"/>
              </w:rPr>
              <w:t>140.012,48</w:t>
            </w:r>
          </w:p>
        </w:tc>
        <w:tc>
          <w:tcPr>
            <w:tcW w:w="845" w:type="dxa"/>
          </w:tcPr>
          <w:p w14:paraId="156EC950" w14:textId="77777777" w:rsidR="006C5739" w:rsidRDefault="00B8641A">
            <w:pPr>
              <w:pStyle w:val="TableParagraph"/>
              <w:spacing w:before="36"/>
              <w:ind w:left="43"/>
              <w:rPr>
                <w:b/>
                <w:sz w:val="18"/>
              </w:rPr>
            </w:pPr>
            <w:r>
              <w:rPr>
                <w:b/>
                <w:spacing w:val="-2"/>
                <w:sz w:val="18"/>
              </w:rPr>
              <w:t>435,63%</w:t>
            </w:r>
          </w:p>
          <w:p w14:paraId="562DCCC4" w14:textId="77777777" w:rsidR="006C5739" w:rsidRDefault="00B8641A">
            <w:pPr>
              <w:pStyle w:val="TableParagraph"/>
              <w:spacing w:before="183" w:line="187" w:lineRule="exact"/>
              <w:ind w:left="43"/>
              <w:rPr>
                <w:b/>
                <w:sz w:val="18"/>
              </w:rPr>
            </w:pPr>
            <w:r>
              <w:rPr>
                <w:b/>
                <w:spacing w:val="-2"/>
                <w:sz w:val="18"/>
              </w:rPr>
              <w:t>276,46%</w:t>
            </w:r>
          </w:p>
        </w:tc>
        <w:tc>
          <w:tcPr>
            <w:tcW w:w="763" w:type="dxa"/>
          </w:tcPr>
          <w:p w14:paraId="361558B7" w14:textId="77777777" w:rsidR="006C5739" w:rsidRDefault="006C5739">
            <w:pPr>
              <w:pStyle w:val="TableParagraph"/>
              <w:rPr>
                <w:rFonts w:ascii="Times New Roman"/>
                <w:sz w:val="18"/>
              </w:rPr>
            </w:pPr>
          </w:p>
        </w:tc>
      </w:tr>
      <w:tr w:rsidR="006C5739" w14:paraId="76FC06A6" w14:textId="77777777">
        <w:trPr>
          <w:trHeight w:val="447"/>
        </w:trPr>
        <w:tc>
          <w:tcPr>
            <w:tcW w:w="3810" w:type="dxa"/>
          </w:tcPr>
          <w:p w14:paraId="520CB627" w14:textId="77777777" w:rsidR="006C5739" w:rsidRDefault="00B8641A">
            <w:pPr>
              <w:pStyle w:val="TableParagraph"/>
              <w:spacing w:line="237" w:lineRule="auto"/>
              <w:ind w:left="330" w:right="1747" w:hanging="45"/>
              <w:rPr>
                <w:b/>
                <w:sz w:val="18"/>
              </w:rPr>
            </w:pPr>
            <w:r>
              <w:rPr>
                <w:b/>
                <w:sz w:val="18"/>
              </w:rPr>
              <w:t>izložbene</w:t>
            </w:r>
            <w:r>
              <w:rPr>
                <w:b/>
                <w:spacing w:val="-13"/>
                <w:sz w:val="18"/>
              </w:rPr>
              <w:t xml:space="preserve"> </w:t>
            </w:r>
            <w:r>
              <w:rPr>
                <w:b/>
                <w:sz w:val="18"/>
              </w:rPr>
              <w:t>vrijednosti 4241 Knjige</w:t>
            </w:r>
          </w:p>
        </w:tc>
        <w:tc>
          <w:tcPr>
            <w:tcW w:w="1397" w:type="dxa"/>
          </w:tcPr>
          <w:p w14:paraId="4CB4D6E6" w14:textId="77777777" w:rsidR="006C5739" w:rsidRDefault="00B8641A">
            <w:pPr>
              <w:pStyle w:val="TableParagraph"/>
              <w:spacing w:before="198"/>
              <w:ind w:right="104"/>
              <w:jc w:val="right"/>
              <w:rPr>
                <w:b/>
                <w:sz w:val="18"/>
              </w:rPr>
            </w:pPr>
            <w:r>
              <w:rPr>
                <w:b/>
                <w:spacing w:val="-2"/>
                <w:sz w:val="18"/>
              </w:rPr>
              <w:t>45.657,72</w:t>
            </w:r>
          </w:p>
        </w:tc>
        <w:tc>
          <w:tcPr>
            <w:tcW w:w="1357" w:type="dxa"/>
          </w:tcPr>
          <w:p w14:paraId="50A52280" w14:textId="77777777" w:rsidR="006C5739" w:rsidRDefault="006C5739">
            <w:pPr>
              <w:pStyle w:val="TableParagraph"/>
              <w:rPr>
                <w:rFonts w:ascii="Times New Roman"/>
                <w:sz w:val="18"/>
              </w:rPr>
            </w:pPr>
          </w:p>
        </w:tc>
        <w:tc>
          <w:tcPr>
            <w:tcW w:w="1357" w:type="dxa"/>
          </w:tcPr>
          <w:p w14:paraId="6A296662" w14:textId="77777777" w:rsidR="006C5739" w:rsidRDefault="006C5739">
            <w:pPr>
              <w:pStyle w:val="TableParagraph"/>
              <w:rPr>
                <w:rFonts w:ascii="Times New Roman"/>
                <w:sz w:val="18"/>
              </w:rPr>
            </w:pPr>
          </w:p>
        </w:tc>
        <w:tc>
          <w:tcPr>
            <w:tcW w:w="1300" w:type="dxa"/>
          </w:tcPr>
          <w:p w14:paraId="5149AE4B" w14:textId="77777777" w:rsidR="006C5739" w:rsidRDefault="00B8641A">
            <w:pPr>
              <w:pStyle w:val="TableParagraph"/>
              <w:spacing w:before="198"/>
              <w:ind w:right="38"/>
              <w:jc w:val="right"/>
              <w:rPr>
                <w:b/>
                <w:sz w:val="18"/>
              </w:rPr>
            </w:pPr>
            <w:r>
              <w:rPr>
                <w:b/>
                <w:spacing w:val="-2"/>
                <w:sz w:val="18"/>
              </w:rPr>
              <w:t>61.637,48</w:t>
            </w:r>
          </w:p>
        </w:tc>
        <w:tc>
          <w:tcPr>
            <w:tcW w:w="845" w:type="dxa"/>
          </w:tcPr>
          <w:p w14:paraId="12B05448" w14:textId="77777777" w:rsidR="006C5739" w:rsidRDefault="00B8641A">
            <w:pPr>
              <w:pStyle w:val="TableParagraph"/>
              <w:spacing w:before="198"/>
              <w:ind w:right="88"/>
              <w:jc w:val="right"/>
              <w:rPr>
                <w:b/>
                <w:sz w:val="18"/>
              </w:rPr>
            </w:pPr>
            <w:r>
              <w:rPr>
                <w:b/>
                <w:spacing w:val="-2"/>
                <w:sz w:val="18"/>
              </w:rPr>
              <w:t>135,00%</w:t>
            </w:r>
          </w:p>
        </w:tc>
        <w:tc>
          <w:tcPr>
            <w:tcW w:w="763" w:type="dxa"/>
          </w:tcPr>
          <w:p w14:paraId="119E0A40" w14:textId="77777777" w:rsidR="006C5739" w:rsidRDefault="006C5739">
            <w:pPr>
              <w:pStyle w:val="TableParagraph"/>
              <w:rPr>
                <w:rFonts w:ascii="Times New Roman"/>
                <w:sz w:val="18"/>
              </w:rPr>
            </w:pPr>
          </w:p>
        </w:tc>
      </w:tr>
      <w:tr w:rsidR="006C5739" w14:paraId="6ABF0B45" w14:textId="77777777">
        <w:trPr>
          <w:trHeight w:val="647"/>
        </w:trPr>
        <w:tc>
          <w:tcPr>
            <w:tcW w:w="3810" w:type="dxa"/>
          </w:tcPr>
          <w:p w14:paraId="3D98007F" w14:textId="77777777" w:rsidR="006C5739" w:rsidRDefault="00B8641A">
            <w:pPr>
              <w:pStyle w:val="TableParagraph"/>
              <w:spacing w:before="41" w:line="232" w:lineRule="auto"/>
              <w:ind w:left="330"/>
              <w:rPr>
                <w:b/>
                <w:sz w:val="18"/>
              </w:rPr>
            </w:pPr>
            <w:r>
              <w:rPr>
                <w:b/>
                <w:sz w:val="18"/>
              </w:rPr>
              <w:t>4242</w:t>
            </w:r>
            <w:r>
              <w:rPr>
                <w:b/>
                <w:spacing w:val="-10"/>
                <w:sz w:val="18"/>
              </w:rPr>
              <w:t xml:space="preserve"> </w:t>
            </w:r>
            <w:r>
              <w:rPr>
                <w:b/>
                <w:sz w:val="18"/>
              </w:rPr>
              <w:t>Umjetnička</w:t>
            </w:r>
            <w:r>
              <w:rPr>
                <w:b/>
                <w:spacing w:val="-10"/>
                <w:sz w:val="18"/>
              </w:rPr>
              <w:t xml:space="preserve"> </w:t>
            </w:r>
            <w:r>
              <w:rPr>
                <w:b/>
                <w:sz w:val="18"/>
              </w:rPr>
              <w:t>djela</w:t>
            </w:r>
            <w:r>
              <w:rPr>
                <w:b/>
                <w:spacing w:val="-10"/>
                <w:sz w:val="18"/>
              </w:rPr>
              <w:t xml:space="preserve"> </w:t>
            </w:r>
            <w:r>
              <w:rPr>
                <w:b/>
                <w:sz w:val="18"/>
              </w:rPr>
              <w:t>(izložena</w:t>
            </w:r>
            <w:r>
              <w:rPr>
                <w:b/>
                <w:spacing w:val="-10"/>
                <w:sz w:val="18"/>
              </w:rPr>
              <w:t xml:space="preserve"> </w:t>
            </w:r>
            <w:r>
              <w:rPr>
                <w:b/>
                <w:sz w:val="18"/>
              </w:rPr>
              <w:t>u galerijama, muzejima i slično)</w:t>
            </w:r>
          </w:p>
          <w:p w14:paraId="0B57DB16" w14:textId="77777777" w:rsidR="006C5739" w:rsidRDefault="00B8641A">
            <w:pPr>
              <w:pStyle w:val="TableParagraph"/>
              <w:spacing w:line="185" w:lineRule="exact"/>
              <w:ind w:left="330"/>
              <w:rPr>
                <w:b/>
                <w:sz w:val="18"/>
              </w:rPr>
            </w:pPr>
            <w:r>
              <w:rPr>
                <w:b/>
                <w:sz w:val="18"/>
              </w:rPr>
              <w:t>4243</w:t>
            </w:r>
            <w:r>
              <w:rPr>
                <w:b/>
                <w:spacing w:val="-4"/>
                <w:sz w:val="18"/>
              </w:rPr>
              <w:t xml:space="preserve"> </w:t>
            </w:r>
            <w:r>
              <w:rPr>
                <w:b/>
                <w:sz w:val="18"/>
              </w:rPr>
              <w:t>Muzejski</w:t>
            </w:r>
            <w:r>
              <w:rPr>
                <w:b/>
                <w:spacing w:val="-1"/>
                <w:sz w:val="18"/>
              </w:rPr>
              <w:t xml:space="preserve"> </w:t>
            </w:r>
            <w:r>
              <w:rPr>
                <w:b/>
                <w:sz w:val="18"/>
              </w:rPr>
              <w:t>izlošci</w:t>
            </w:r>
            <w:r>
              <w:rPr>
                <w:b/>
                <w:spacing w:val="-1"/>
                <w:sz w:val="18"/>
              </w:rPr>
              <w:t xml:space="preserve"> </w:t>
            </w:r>
            <w:r>
              <w:rPr>
                <w:b/>
                <w:sz w:val="18"/>
              </w:rPr>
              <w:t>i</w:t>
            </w:r>
            <w:r>
              <w:rPr>
                <w:b/>
                <w:spacing w:val="-1"/>
                <w:sz w:val="18"/>
              </w:rPr>
              <w:t xml:space="preserve"> </w:t>
            </w:r>
            <w:r>
              <w:rPr>
                <w:b/>
                <w:spacing w:val="-2"/>
                <w:sz w:val="18"/>
              </w:rPr>
              <w:t>predmeti</w:t>
            </w:r>
          </w:p>
        </w:tc>
        <w:tc>
          <w:tcPr>
            <w:tcW w:w="1397" w:type="dxa"/>
          </w:tcPr>
          <w:p w14:paraId="447C9164" w14:textId="77777777" w:rsidR="006C5739" w:rsidRDefault="00B8641A">
            <w:pPr>
              <w:pStyle w:val="TableParagraph"/>
              <w:spacing w:before="36"/>
              <w:ind w:left="589"/>
              <w:rPr>
                <w:b/>
                <w:sz w:val="18"/>
              </w:rPr>
            </w:pPr>
            <w:r>
              <w:rPr>
                <w:b/>
                <w:spacing w:val="-2"/>
                <w:sz w:val="18"/>
              </w:rPr>
              <w:t>1.000,00</w:t>
            </w:r>
          </w:p>
          <w:p w14:paraId="79E27E38" w14:textId="77777777" w:rsidR="006C5739" w:rsidRDefault="00B8641A">
            <w:pPr>
              <w:pStyle w:val="TableParagraph"/>
              <w:spacing w:before="198" w:line="187" w:lineRule="exact"/>
              <w:ind w:left="589"/>
              <w:rPr>
                <w:b/>
                <w:sz w:val="18"/>
              </w:rPr>
            </w:pPr>
            <w:r>
              <w:rPr>
                <w:b/>
                <w:spacing w:val="-2"/>
                <w:sz w:val="18"/>
              </w:rPr>
              <w:t>3.987,73</w:t>
            </w:r>
          </w:p>
        </w:tc>
        <w:tc>
          <w:tcPr>
            <w:tcW w:w="1357" w:type="dxa"/>
          </w:tcPr>
          <w:p w14:paraId="011122D5" w14:textId="77777777" w:rsidR="006C5739" w:rsidRDefault="006C5739">
            <w:pPr>
              <w:pStyle w:val="TableParagraph"/>
              <w:rPr>
                <w:rFonts w:ascii="Times New Roman"/>
                <w:sz w:val="18"/>
              </w:rPr>
            </w:pPr>
          </w:p>
        </w:tc>
        <w:tc>
          <w:tcPr>
            <w:tcW w:w="1357" w:type="dxa"/>
          </w:tcPr>
          <w:p w14:paraId="0971FBDB" w14:textId="77777777" w:rsidR="006C5739" w:rsidRDefault="006C5739">
            <w:pPr>
              <w:pStyle w:val="TableParagraph"/>
              <w:rPr>
                <w:rFonts w:ascii="Times New Roman"/>
                <w:sz w:val="18"/>
              </w:rPr>
            </w:pPr>
          </w:p>
        </w:tc>
        <w:tc>
          <w:tcPr>
            <w:tcW w:w="1300" w:type="dxa"/>
          </w:tcPr>
          <w:p w14:paraId="74D7B60E" w14:textId="77777777" w:rsidR="006C5739" w:rsidRDefault="006C5739">
            <w:pPr>
              <w:pStyle w:val="TableParagraph"/>
              <w:rPr>
                <w:rFonts w:ascii="Times New Roman"/>
                <w:sz w:val="18"/>
              </w:rPr>
            </w:pPr>
          </w:p>
        </w:tc>
        <w:tc>
          <w:tcPr>
            <w:tcW w:w="845" w:type="dxa"/>
          </w:tcPr>
          <w:p w14:paraId="127036F4" w14:textId="77777777" w:rsidR="006C5739" w:rsidRDefault="006C5739">
            <w:pPr>
              <w:pStyle w:val="TableParagraph"/>
              <w:rPr>
                <w:rFonts w:ascii="Times New Roman"/>
                <w:sz w:val="18"/>
              </w:rPr>
            </w:pPr>
          </w:p>
        </w:tc>
        <w:tc>
          <w:tcPr>
            <w:tcW w:w="763" w:type="dxa"/>
          </w:tcPr>
          <w:p w14:paraId="75F8F43F" w14:textId="77777777" w:rsidR="006C5739" w:rsidRDefault="006C5739">
            <w:pPr>
              <w:pStyle w:val="TableParagraph"/>
              <w:rPr>
                <w:rFonts w:ascii="Times New Roman"/>
                <w:sz w:val="18"/>
              </w:rPr>
            </w:pPr>
          </w:p>
        </w:tc>
      </w:tr>
      <w:tr w:rsidR="006C5739" w14:paraId="0FBBC0E8" w14:textId="77777777">
        <w:trPr>
          <w:trHeight w:val="405"/>
        </w:trPr>
        <w:tc>
          <w:tcPr>
            <w:tcW w:w="3810" w:type="dxa"/>
          </w:tcPr>
          <w:p w14:paraId="3E2055F8" w14:textId="77777777" w:rsidR="006C5739" w:rsidRDefault="00B8641A">
            <w:pPr>
              <w:pStyle w:val="TableParagraph"/>
              <w:spacing w:line="200" w:lineRule="exact"/>
              <w:ind w:left="330"/>
              <w:rPr>
                <w:b/>
                <w:sz w:val="18"/>
              </w:rPr>
            </w:pPr>
            <w:r>
              <w:rPr>
                <w:b/>
                <w:sz w:val="18"/>
              </w:rPr>
              <w:t>prirodnih</w:t>
            </w:r>
            <w:r>
              <w:rPr>
                <w:b/>
                <w:spacing w:val="-1"/>
                <w:sz w:val="18"/>
              </w:rPr>
              <w:t xml:space="preserve"> </w:t>
            </w:r>
            <w:r>
              <w:rPr>
                <w:b/>
                <w:spacing w:val="-2"/>
                <w:sz w:val="18"/>
              </w:rPr>
              <w:t>rijetkosti</w:t>
            </w:r>
          </w:p>
          <w:p w14:paraId="798EE741" w14:textId="77777777" w:rsidR="006C5739" w:rsidRDefault="00B8641A">
            <w:pPr>
              <w:pStyle w:val="TableParagraph"/>
              <w:spacing w:line="185" w:lineRule="exact"/>
              <w:ind w:left="330"/>
              <w:rPr>
                <w:b/>
                <w:sz w:val="18"/>
              </w:rPr>
            </w:pPr>
            <w:r>
              <w:rPr>
                <w:b/>
                <w:sz w:val="18"/>
              </w:rPr>
              <w:t>4244</w:t>
            </w:r>
            <w:r>
              <w:rPr>
                <w:b/>
                <w:spacing w:val="-1"/>
                <w:sz w:val="18"/>
              </w:rPr>
              <w:t xml:space="preserve"> </w:t>
            </w:r>
            <w:r>
              <w:rPr>
                <w:b/>
                <w:sz w:val="18"/>
              </w:rPr>
              <w:t>Ostale</w:t>
            </w:r>
            <w:r>
              <w:rPr>
                <w:b/>
                <w:spacing w:val="-1"/>
                <w:sz w:val="18"/>
              </w:rPr>
              <w:t xml:space="preserve"> </w:t>
            </w:r>
            <w:r>
              <w:rPr>
                <w:b/>
                <w:sz w:val="18"/>
              </w:rPr>
              <w:t>nespomenute</w:t>
            </w:r>
            <w:r>
              <w:rPr>
                <w:b/>
                <w:spacing w:val="-1"/>
                <w:sz w:val="18"/>
              </w:rPr>
              <w:t xml:space="preserve"> </w:t>
            </w:r>
            <w:r>
              <w:rPr>
                <w:b/>
                <w:spacing w:val="-2"/>
                <w:sz w:val="18"/>
              </w:rPr>
              <w:t>izložbene</w:t>
            </w:r>
          </w:p>
        </w:tc>
        <w:tc>
          <w:tcPr>
            <w:tcW w:w="1397" w:type="dxa"/>
          </w:tcPr>
          <w:p w14:paraId="7A4A927C" w14:textId="77777777" w:rsidR="006C5739" w:rsidRDefault="006C5739">
            <w:pPr>
              <w:pStyle w:val="TableParagraph"/>
              <w:rPr>
                <w:rFonts w:ascii="Times New Roman"/>
                <w:sz w:val="18"/>
              </w:rPr>
            </w:pPr>
          </w:p>
        </w:tc>
        <w:tc>
          <w:tcPr>
            <w:tcW w:w="1357" w:type="dxa"/>
          </w:tcPr>
          <w:p w14:paraId="19E29237" w14:textId="77777777" w:rsidR="006C5739" w:rsidRDefault="006C5739">
            <w:pPr>
              <w:pStyle w:val="TableParagraph"/>
              <w:rPr>
                <w:rFonts w:ascii="Times New Roman"/>
                <w:sz w:val="18"/>
              </w:rPr>
            </w:pPr>
          </w:p>
        </w:tc>
        <w:tc>
          <w:tcPr>
            <w:tcW w:w="1357" w:type="dxa"/>
          </w:tcPr>
          <w:p w14:paraId="24100280" w14:textId="77777777" w:rsidR="006C5739" w:rsidRDefault="006C5739">
            <w:pPr>
              <w:pStyle w:val="TableParagraph"/>
              <w:rPr>
                <w:rFonts w:ascii="Times New Roman"/>
                <w:sz w:val="18"/>
              </w:rPr>
            </w:pPr>
          </w:p>
        </w:tc>
        <w:tc>
          <w:tcPr>
            <w:tcW w:w="1300" w:type="dxa"/>
          </w:tcPr>
          <w:p w14:paraId="153CBD06" w14:textId="77777777" w:rsidR="006C5739" w:rsidRDefault="00B8641A">
            <w:pPr>
              <w:pStyle w:val="TableParagraph"/>
              <w:spacing w:before="198" w:line="187" w:lineRule="exact"/>
              <w:ind w:right="38"/>
              <w:jc w:val="right"/>
              <w:rPr>
                <w:b/>
                <w:sz w:val="18"/>
              </w:rPr>
            </w:pPr>
            <w:r>
              <w:rPr>
                <w:b/>
                <w:spacing w:val="-2"/>
                <w:sz w:val="18"/>
              </w:rPr>
              <w:t>78.375,00</w:t>
            </w:r>
          </w:p>
        </w:tc>
        <w:tc>
          <w:tcPr>
            <w:tcW w:w="845" w:type="dxa"/>
          </w:tcPr>
          <w:p w14:paraId="562C3E75" w14:textId="77777777" w:rsidR="006C5739" w:rsidRDefault="006C5739">
            <w:pPr>
              <w:pStyle w:val="TableParagraph"/>
              <w:rPr>
                <w:rFonts w:ascii="Times New Roman"/>
                <w:sz w:val="18"/>
              </w:rPr>
            </w:pPr>
          </w:p>
        </w:tc>
        <w:tc>
          <w:tcPr>
            <w:tcW w:w="763" w:type="dxa"/>
          </w:tcPr>
          <w:p w14:paraId="7A64FFF1" w14:textId="77777777" w:rsidR="006C5739" w:rsidRDefault="006C5739">
            <w:pPr>
              <w:pStyle w:val="TableParagraph"/>
              <w:rPr>
                <w:rFonts w:ascii="Times New Roman"/>
                <w:sz w:val="18"/>
              </w:rPr>
            </w:pPr>
          </w:p>
        </w:tc>
      </w:tr>
      <w:tr w:rsidR="006C5739" w14:paraId="0960699D" w14:textId="77777777">
        <w:trPr>
          <w:trHeight w:val="447"/>
        </w:trPr>
        <w:tc>
          <w:tcPr>
            <w:tcW w:w="3810" w:type="dxa"/>
          </w:tcPr>
          <w:p w14:paraId="30E43D9A" w14:textId="77777777" w:rsidR="006C5739" w:rsidRDefault="00B8641A">
            <w:pPr>
              <w:pStyle w:val="TableParagraph"/>
              <w:spacing w:line="200" w:lineRule="exact"/>
              <w:ind w:left="330"/>
              <w:rPr>
                <w:b/>
                <w:sz w:val="18"/>
              </w:rPr>
            </w:pPr>
            <w:r>
              <w:rPr>
                <w:b/>
                <w:spacing w:val="-2"/>
                <w:sz w:val="18"/>
              </w:rPr>
              <w:t>vrijednosti</w:t>
            </w:r>
          </w:p>
          <w:p w14:paraId="3F1C1510" w14:textId="77777777" w:rsidR="006C5739" w:rsidRDefault="00B8641A">
            <w:pPr>
              <w:pStyle w:val="TableParagraph"/>
              <w:spacing w:line="206" w:lineRule="exact"/>
              <w:ind w:left="285"/>
              <w:rPr>
                <w:b/>
                <w:sz w:val="18"/>
              </w:rPr>
            </w:pPr>
            <w:r>
              <w:rPr>
                <w:b/>
                <w:sz w:val="18"/>
              </w:rPr>
              <w:t>426</w:t>
            </w:r>
            <w:r>
              <w:rPr>
                <w:b/>
                <w:spacing w:val="-1"/>
                <w:sz w:val="18"/>
              </w:rPr>
              <w:t xml:space="preserve"> </w:t>
            </w:r>
            <w:r>
              <w:rPr>
                <w:b/>
                <w:sz w:val="18"/>
              </w:rPr>
              <w:t>Nematerijalna</w:t>
            </w:r>
            <w:r>
              <w:rPr>
                <w:b/>
                <w:spacing w:val="-1"/>
                <w:sz w:val="18"/>
              </w:rPr>
              <w:t xml:space="preserve"> </w:t>
            </w:r>
            <w:r>
              <w:rPr>
                <w:b/>
                <w:sz w:val="18"/>
              </w:rPr>
              <w:t>proizvedena</w:t>
            </w:r>
            <w:r>
              <w:rPr>
                <w:b/>
                <w:spacing w:val="-1"/>
                <w:sz w:val="18"/>
              </w:rPr>
              <w:t xml:space="preserve"> </w:t>
            </w:r>
            <w:r>
              <w:rPr>
                <w:b/>
                <w:spacing w:val="-2"/>
                <w:sz w:val="18"/>
              </w:rPr>
              <w:t>imovina</w:t>
            </w:r>
          </w:p>
        </w:tc>
        <w:tc>
          <w:tcPr>
            <w:tcW w:w="1397" w:type="dxa"/>
          </w:tcPr>
          <w:p w14:paraId="3360D1AB" w14:textId="77777777" w:rsidR="006C5739" w:rsidRDefault="00B8641A">
            <w:pPr>
              <w:pStyle w:val="TableParagraph"/>
              <w:spacing w:before="198"/>
              <w:ind w:right="104"/>
              <w:jc w:val="right"/>
              <w:rPr>
                <w:b/>
                <w:sz w:val="18"/>
              </w:rPr>
            </w:pPr>
            <w:r>
              <w:rPr>
                <w:b/>
                <w:spacing w:val="-2"/>
                <w:sz w:val="18"/>
              </w:rPr>
              <w:t>197.699,77</w:t>
            </w:r>
          </w:p>
        </w:tc>
        <w:tc>
          <w:tcPr>
            <w:tcW w:w="1357" w:type="dxa"/>
          </w:tcPr>
          <w:p w14:paraId="24585235" w14:textId="77777777" w:rsidR="006C5739" w:rsidRDefault="006C5739">
            <w:pPr>
              <w:pStyle w:val="TableParagraph"/>
              <w:rPr>
                <w:rFonts w:ascii="Times New Roman"/>
                <w:sz w:val="18"/>
              </w:rPr>
            </w:pPr>
          </w:p>
        </w:tc>
        <w:tc>
          <w:tcPr>
            <w:tcW w:w="1357" w:type="dxa"/>
          </w:tcPr>
          <w:p w14:paraId="6B5680DC" w14:textId="77777777" w:rsidR="006C5739" w:rsidRDefault="006C5739">
            <w:pPr>
              <w:pStyle w:val="TableParagraph"/>
              <w:rPr>
                <w:rFonts w:ascii="Times New Roman"/>
                <w:sz w:val="18"/>
              </w:rPr>
            </w:pPr>
          </w:p>
        </w:tc>
        <w:tc>
          <w:tcPr>
            <w:tcW w:w="1300" w:type="dxa"/>
          </w:tcPr>
          <w:p w14:paraId="709A6E4E" w14:textId="77777777" w:rsidR="006C5739" w:rsidRDefault="00B8641A">
            <w:pPr>
              <w:pStyle w:val="TableParagraph"/>
              <w:spacing w:before="198"/>
              <w:ind w:right="38"/>
              <w:jc w:val="right"/>
              <w:rPr>
                <w:b/>
                <w:sz w:val="18"/>
              </w:rPr>
            </w:pPr>
            <w:r>
              <w:rPr>
                <w:b/>
                <w:spacing w:val="-2"/>
                <w:sz w:val="18"/>
              </w:rPr>
              <w:t>155.246,96</w:t>
            </w:r>
          </w:p>
        </w:tc>
        <w:tc>
          <w:tcPr>
            <w:tcW w:w="845" w:type="dxa"/>
          </w:tcPr>
          <w:p w14:paraId="6F86A63C" w14:textId="77777777" w:rsidR="006C5739" w:rsidRDefault="00B8641A">
            <w:pPr>
              <w:pStyle w:val="TableParagraph"/>
              <w:spacing w:before="198"/>
              <w:ind w:right="88"/>
              <w:jc w:val="right"/>
              <w:rPr>
                <w:b/>
                <w:sz w:val="18"/>
              </w:rPr>
            </w:pPr>
            <w:r>
              <w:rPr>
                <w:b/>
                <w:spacing w:val="-2"/>
                <w:sz w:val="18"/>
              </w:rPr>
              <w:t>78,53%</w:t>
            </w:r>
          </w:p>
        </w:tc>
        <w:tc>
          <w:tcPr>
            <w:tcW w:w="763" w:type="dxa"/>
          </w:tcPr>
          <w:p w14:paraId="1BA44E66" w14:textId="77777777" w:rsidR="006C5739" w:rsidRDefault="006C5739">
            <w:pPr>
              <w:pStyle w:val="TableParagraph"/>
              <w:rPr>
                <w:rFonts w:ascii="Times New Roman"/>
                <w:sz w:val="18"/>
              </w:rPr>
            </w:pPr>
          </w:p>
        </w:tc>
      </w:tr>
      <w:tr w:rsidR="006C5739" w14:paraId="124DE5B1" w14:textId="77777777">
        <w:trPr>
          <w:trHeight w:val="277"/>
        </w:trPr>
        <w:tc>
          <w:tcPr>
            <w:tcW w:w="3810" w:type="dxa"/>
          </w:tcPr>
          <w:p w14:paraId="52C0553F" w14:textId="77777777" w:rsidR="006C5739" w:rsidRDefault="00B8641A">
            <w:pPr>
              <w:pStyle w:val="TableParagraph"/>
              <w:spacing w:before="36"/>
              <w:ind w:left="330"/>
              <w:rPr>
                <w:b/>
                <w:sz w:val="18"/>
              </w:rPr>
            </w:pPr>
            <w:r>
              <w:rPr>
                <w:b/>
                <w:sz w:val="18"/>
              </w:rPr>
              <w:t>4262</w:t>
            </w:r>
            <w:r>
              <w:rPr>
                <w:b/>
                <w:spacing w:val="-4"/>
                <w:sz w:val="18"/>
              </w:rPr>
              <w:t xml:space="preserve"> </w:t>
            </w:r>
            <w:r>
              <w:rPr>
                <w:b/>
                <w:sz w:val="18"/>
              </w:rPr>
              <w:t>Ulaganja</w:t>
            </w:r>
            <w:r>
              <w:rPr>
                <w:b/>
                <w:spacing w:val="-1"/>
                <w:sz w:val="18"/>
              </w:rPr>
              <w:t xml:space="preserve"> </w:t>
            </w:r>
            <w:r>
              <w:rPr>
                <w:b/>
                <w:sz w:val="18"/>
              </w:rPr>
              <w:t>u</w:t>
            </w:r>
            <w:r>
              <w:rPr>
                <w:b/>
                <w:spacing w:val="-1"/>
                <w:sz w:val="18"/>
              </w:rPr>
              <w:t xml:space="preserve"> </w:t>
            </w:r>
            <w:r>
              <w:rPr>
                <w:b/>
                <w:sz w:val="18"/>
              </w:rPr>
              <w:t>računalne</w:t>
            </w:r>
            <w:r>
              <w:rPr>
                <w:b/>
                <w:spacing w:val="-1"/>
                <w:sz w:val="18"/>
              </w:rPr>
              <w:t xml:space="preserve"> </w:t>
            </w:r>
            <w:r>
              <w:rPr>
                <w:b/>
                <w:spacing w:val="-2"/>
                <w:sz w:val="18"/>
              </w:rPr>
              <w:t>programe</w:t>
            </w:r>
          </w:p>
        </w:tc>
        <w:tc>
          <w:tcPr>
            <w:tcW w:w="1397" w:type="dxa"/>
          </w:tcPr>
          <w:p w14:paraId="379327FB" w14:textId="77777777" w:rsidR="006C5739" w:rsidRDefault="00B8641A">
            <w:pPr>
              <w:pStyle w:val="TableParagraph"/>
              <w:spacing w:before="36"/>
              <w:ind w:right="104"/>
              <w:jc w:val="right"/>
              <w:rPr>
                <w:b/>
                <w:sz w:val="18"/>
              </w:rPr>
            </w:pPr>
            <w:r>
              <w:rPr>
                <w:b/>
                <w:spacing w:val="-2"/>
                <w:sz w:val="18"/>
              </w:rPr>
              <w:t>23.850,43</w:t>
            </w:r>
          </w:p>
        </w:tc>
        <w:tc>
          <w:tcPr>
            <w:tcW w:w="1357" w:type="dxa"/>
          </w:tcPr>
          <w:p w14:paraId="237196B6" w14:textId="77777777" w:rsidR="006C5739" w:rsidRDefault="006C5739">
            <w:pPr>
              <w:pStyle w:val="TableParagraph"/>
              <w:rPr>
                <w:rFonts w:ascii="Times New Roman"/>
                <w:sz w:val="18"/>
              </w:rPr>
            </w:pPr>
          </w:p>
        </w:tc>
        <w:tc>
          <w:tcPr>
            <w:tcW w:w="1357" w:type="dxa"/>
          </w:tcPr>
          <w:p w14:paraId="57AF8561" w14:textId="77777777" w:rsidR="006C5739" w:rsidRDefault="006C5739">
            <w:pPr>
              <w:pStyle w:val="TableParagraph"/>
              <w:rPr>
                <w:rFonts w:ascii="Times New Roman"/>
                <w:sz w:val="18"/>
              </w:rPr>
            </w:pPr>
          </w:p>
        </w:tc>
        <w:tc>
          <w:tcPr>
            <w:tcW w:w="1300" w:type="dxa"/>
          </w:tcPr>
          <w:p w14:paraId="039CBC19" w14:textId="77777777" w:rsidR="006C5739" w:rsidRDefault="00B8641A">
            <w:pPr>
              <w:pStyle w:val="TableParagraph"/>
              <w:spacing w:before="36"/>
              <w:ind w:right="38"/>
              <w:jc w:val="right"/>
              <w:rPr>
                <w:b/>
                <w:sz w:val="18"/>
              </w:rPr>
            </w:pPr>
            <w:r>
              <w:rPr>
                <w:b/>
                <w:spacing w:val="-2"/>
                <w:sz w:val="18"/>
              </w:rPr>
              <w:t>58.614,00</w:t>
            </w:r>
          </w:p>
        </w:tc>
        <w:tc>
          <w:tcPr>
            <w:tcW w:w="845" w:type="dxa"/>
          </w:tcPr>
          <w:p w14:paraId="2EE8C71A" w14:textId="77777777" w:rsidR="006C5739" w:rsidRDefault="00B8641A">
            <w:pPr>
              <w:pStyle w:val="TableParagraph"/>
              <w:spacing w:before="36"/>
              <w:ind w:right="88"/>
              <w:jc w:val="right"/>
              <w:rPr>
                <w:b/>
                <w:sz w:val="18"/>
              </w:rPr>
            </w:pPr>
            <w:r>
              <w:rPr>
                <w:b/>
                <w:spacing w:val="-2"/>
                <w:sz w:val="18"/>
              </w:rPr>
              <w:t>245,76%</w:t>
            </w:r>
          </w:p>
        </w:tc>
        <w:tc>
          <w:tcPr>
            <w:tcW w:w="763" w:type="dxa"/>
          </w:tcPr>
          <w:p w14:paraId="332AF6E1" w14:textId="77777777" w:rsidR="006C5739" w:rsidRDefault="006C5739">
            <w:pPr>
              <w:pStyle w:val="TableParagraph"/>
              <w:rPr>
                <w:rFonts w:ascii="Times New Roman"/>
                <w:sz w:val="18"/>
              </w:rPr>
            </w:pPr>
          </w:p>
        </w:tc>
      </w:tr>
      <w:tr w:rsidR="006C5739" w14:paraId="71898756" w14:textId="77777777">
        <w:trPr>
          <w:trHeight w:val="640"/>
        </w:trPr>
        <w:tc>
          <w:tcPr>
            <w:tcW w:w="3810" w:type="dxa"/>
          </w:tcPr>
          <w:p w14:paraId="51716382" w14:textId="77777777" w:rsidR="006C5739" w:rsidRDefault="00B8641A">
            <w:pPr>
              <w:pStyle w:val="TableParagraph"/>
              <w:spacing w:before="33" w:line="232" w:lineRule="auto"/>
              <w:ind w:left="330"/>
              <w:rPr>
                <w:b/>
                <w:sz w:val="18"/>
              </w:rPr>
            </w:pPr>
            <w:r>
              <w:rPr>
                <w:b/>
                <w:sz w:val="18"/>
              </w:rPr>
              <w:t>4263</w:t>
            </w:r>
            <w:r>
              <w:rPr>
                <w:b/>
                <w:spacing w:val="-10"/>
                <w:sz w:val="18"/>
              </w:rPr>
              <w:t xml:space="preserve"> </w:t>
            </w:r>
            <w:r>
              <w:rPr>
                <w:b/>
                <w:sz w:val="18"/>
              </w:rPr>
              <w:t>Umjetnička,</w:t>
            </w:r>
            <w:r>
              <w:rPr>
                <w:b/>
                <w:spacing w:val="-10"/>
                <w:sz w:val="18"/>
              </w:rPr>
              <w:t xml:space="preserve"> </w:t>
            </w:r>
            <w:r>
              <w:rPr>
                <w:b/>
                <w:sz w:val="18"/>
              </w:rPr>
              <w:t>literatna</w:t>
            </w:r>
            <w:r>
              <w:rPr>
                <w:b/>
                <w:spacing w:val="-10"/>
                <w:sz w:val="18"/>
              </w:rPr>
              <w:t xml:space="preserve"> </w:t>
            </w:r>
            <w:r>
              <w:rPr>
                <w:b/>
                <w:sz w:val="18"/>
              </w:rPr>
              <w:t>i</w:t>
            </w:r>
            <w:r>
              <w:rPr>
                <w:b/>
                <w:spacing w:val="-10"/>
                <w:sz w:val="18"/>
              </w:rPr>
              <w:t xml:space="preserve"> </w:t>
            </w:r>
            <w:r>
              <w:rPr>
                <w:b/>
                <w:sz w:val="18"/>
              </w:rPr>
              <w:t xml:space="preserve">znanstvena </w:t>
            </w:r>
            <w:r>
              <w:rPr>
                <w:b/>
                <w:spacing w:val="-2"/>
                <w:sz w:val="18"/>
              </w:rPr>
              <w:t>djela</w:t>
            </w:r>
          </w:p>
          <w:p w14:paraId="06035283" w14:textId="77777777" w:rsidR="006C5739" w:rsidRDefault="00B8641A">
            <w:pPr>
              <w:pStyle w:val="TableParagraph"/>
              <w:spacing w:line="185" w:lineRule="exact"/>
              <w:ind w:left="330"/>
              <w:rPr>
                <w:b/>
                <w:sz w:val="18"/>
              </w:rPr>
            </w:pPr>
            <w:r>
              <w:rPr>
                <w:b/>
                <w:sz w:val="18"/>
              </w:rPr>
              <w:t>4264</w:t>
            </w:r>
            <w:r>
              <w:rPr>
                <w:b/>
                <w:spacing w:val="-1"/>
                <w:sz w:val="18"/>
              </w:rPr>
              <w:t xml:space="preserve"> </w:t>
            </w:r>
            <w:r>
              <w:rPr>
                <w:b/>
                <w:sz w:val="18"/>
              </w:rPr>
              <w:t>Ostala</w:t>
            </w:r>
            <w:r>
              <w:rPr>
                <w:b/>
                <w:spacing w:val="-1"/>
                <w:sz w:val="18"/>
              </w:rPr>
              <w:t xml:space="preserve"> </w:t>
            </w:r>
            <w:r>
              <w:rPr>
                <w:b/>
                <w:sz w:val="18"/>
              </w:rPr>
              <w:t>nematerijalna</w:t>
            </w:r>
            <w:r>
              <w:rPr>
                <w:b/>
                <w:spacing w:val="-1"/>
                <w:sz w:val="18"/>
              </w:rPr>
              <w:t xml:space="preserve"> </w:t>
            </w:r>
            <w:r>
              <w:rPr>
                <w:b/>
                <w:spacing w:val="-2"/>
                <w:sz w:val="18"/>
              </w:rPr>
              <w:t>proizvedena</w:t>
            </w:r>
          </w:p>
        </w:tc>
        <w:tc>
          <w:tcPr>
            <w:tcW w:w="1397" w:type="dxa"/>
          </w:tcPr>
          <w:p w14:paraId="48812EBA" w14:textId="77777777" w:rsidR="006C5739" w:rsidRDefault="00B8641A">
            <w:pPr>
              <w:pStyle w:val="TableParagraph"/>
              <w:spacing w:before="28"/>
              <w:ind w:left="589"/>
              <w:rPr>
                <w:b/>
                <w:sz w:val="18"/>
              </w:rPr>
            </w:pPr>
            <w:r>
              <w:rPr>
                <w:b/>
                <w:spacing w:val="-2"/>
                <w:sz w:val="18"/>
              </w:rPr>
              <w:t>6.619,55</w:t>
            </w:r>
          </w:p>
          <w:p w14:paraId="1EEA65D2" w14:textId="77777777" w:rsidR="006C5739" w:rsidRDefault="00B8641A">
            <w:pPr>
              <w:pStyle w:val="TableParagraph"/>
              <w:spacing w:before="198" w:line="187" w:lineRule="exact"/>
              <w:ind w:left="389"/>
              <w:rPr>
                <w:b/>
                <w:sz w:val="18"/>
              </w:rPr>
            </w:pPr>
            <w:r>
              <w:rPr>
                <w:b/>
                <w:spacing w:val="-2"/>
                <w:sz w:val="18"/>
              </w:rPr>
              <w:t>167.229,79</w:t>
            </w:r>
          </w:p>
        </w:tc>
        <w:tc>
          <w:tcPr>
            <w:tcW w:w="1357" w:type="dxa"/>
          </w:tcPr>
          <w:p w14:paraId="2150F15F" w14:textId="77777777" w:rsidR="006C5739" w:rsidRDefault="006C5739">
            <w:pPr>
              <w:pStyle w:val="TableParagraph"/>
              <w:rPr>
                <w:rFonts w:ascii="Times New Roman"/>
                <w:sz w:val="18"/>
              </w:rPr>
            </w:pPr>
          </w:p>
        </w:tc>
        <w:tc>
          <w:tcPr>
            <w:tcW w:w="1357" w:type="dxa"/>
          </w:tcPr>
          <w:p w14:paraId="39489950" w14:textId="77777777" w:rsidR="006C5739" w:rsidRDefault="006C5739">
            <w:pPr>
              <w:pStyle w:val="TableParagraph"/>
              <w:rPr>
                <w:rFonts w:ascii="Times New Roman"/>
                <w:sz w:val="18"/>
              </w:rPr>
            </w:pPr>
          </w:p>
        </w:tc>
        <w:tc>
          <w:tcPr>
            <w:tcW w:w="1300" w:type="dxa"/>
          </w:tcPr>
          <w:p w14:paraId="312E56B3" w14:textId="77777777" w:rsidR="006C5739" w:rsidRDefault="00B8641A">
            <w:pPr>
              <w:pStyle w:val="TableParagraph"/>
              <w:spacing w:before="28"/>
              <w:ind w:left="558"/>
              <w:rPr>
                <w:b/>
                <w:sz w:val="18"/>
              </w:rPr>
            </w:pPr>
            <w:r>
              <w:rPr>
                <w:b/>
                <w:spacing w:val="-2"/>
                <w:sz w:val="18"/>
              </w:rPr>
              <w:t>9.615,00</w:t>
            </w:r>
          </w:p>
          <w:p w14:paraId="59C0D330" w14:textId="77777777" w:rsidR="006C5739" w:rsidRDefault="00B8641A">
            <w:pPr>
              <w:pStyle w:val="TableParagraph"/>
              <w:spacing w:before="198" w:line="187" w:lineRule="exact"/>
              <w:ind w:left="458"/>
              <w:rPr>
                <w:b/>
                <w:sz w:val="18"/>
              </w:rPr>
            </w:pPr>
            <w:r>
              <w:rPr>
                <w:b/>
                <w:spacing w:val="-2"/>
                <w:sz w:val="18"/>
              </w:rPr>
              <w:t>87.017,96</w:t>
            </w:r>
          </w:p>
        </w:tc>
        <w:tc>
          <w:tcPr>
            <w:tcW w:w="845" w:type="dxa"/>
          </w:tcPr>
          <w:p w14:paraId="5572C130" w14:textId="77777777" w:rsidR="006C5739" w:rsidRDefault="00B8641A">
            <w:pPr>
              <w:pStyle w:val="TableParagraph"/>
              <w:spacing w:before="28"/>
              <w:ind w:left="43"/>
              <w:rPr>
                <w:b/>
                <w:sz w:val="18"/>
              </w:rPr>
            </w:pPr>
            <w:r>
              <w:rPr>
                <w:b/>
                <w:spacing w:val="-2"/>
                <w:sz w:val="18"/>
              </w:rPr>
              <w:t>145,25%</w:t>
            </w:r>
          </w:p>
          <w:p w14:paraId="2E6A25BB" w14:textId="77777777" w:rsidR="006C5739" w:rsidRDefault="00B8641A">
            <w:pPr>
              <w:pStyle w:val="TableParagraph"/>
              <w:spacing w:before="198" w:line="187" w:lineRule="exact"/>
              <w:ind w:left="143"/>
              <w:rPr>
                <w:b/>
                <w:sz w:val="18"/>
              </w:rPr>
            </w:pPr>
            <w:r>
              <w:rPr>
                <w:b/>
                <w:spacing w:val="-2"/>
                <w:sz w:val="18"/>
              </w:rPr>
              <w:t>52,03%</w:t>
            </w:r>
          </w:p>
        </w:tc>
        <w:tc>
          <w:tcPr>
            <w:tcW w:w="763" w:type="dxa"/>
          </w:tcPr>
          <w:p w14:paraId="393641DD" w14:textId="77777777" w:rsidR="006C5739" w:rsidRDefault="006C5739">
            <w:pPr>
              <w:pStyle w:val="TableParagraph"/>
              <w:rPr>
                <w:rFonts w:ascii="Times New Roman"/>
                <w:sz w:val="18"/>
              </w:rPr>
            </w:pPr>
          </w:p>
        </w:tc>
      </w:tr>
      <w:tr w:rsidR="006C5739" w14:paraId="6DA1F1B6" w14:textId="77777777">
        <w:trPr>
          <w:trHeight w:val="405"/>
        </w:trPr>
        <w:tc>
          <w:tcPr>
            <w:tcW w:w="3810" w:type="dxa"/>
          </w:tcPr>
          <w:p w14:paraId="4419D618" w14:textId="77777777" w:rsidR="006C5739" w:rsidRDefault="00B8641A">
            <w:pPr>
              <w:pStyle w:val="TableParagraph"/>
              <w:spacing w:line="200" w:lineRule="exact"/>
              <w:ind w:left="330"/>
              <w:rPr>
                <w:b/>
                <w:sz w:val="18"/>
              </w:rPr>
            </w:pPr>
            <w:r>
              <w:rPr>
                <w:b/>
                <w:spacing w:val="-2"/>
                <w:sz w:val="18"/>
              </w:rPr>
              <w:t>imovina</w:t>
            </w:r>
          </w:p>
          <w:p w14:paraId="2E372745" w14:textId="77777777" w:rsidR="006C5739" w:rsidRDefault="00B8641A">
            <w:pPr>
              <w:pStyle w:val="TableParagraph"/>
              <w:spacing w:line="185" w:lineRule="exact"/>
              <w:ind w:left="225"/>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pacing w:val="-5"/>
                <w:sz w:val="18"/>
              </w:rPr>
              <w:t>na</w:t>
            </w:r>
          </w:p>
        </w:tc>
        <w:tc>
          <w:tcPr>
            <w:tcW w:w="1397" w:type="dxa"/>
          </w:tcPr>
          <w:p w14:paraId="14EA3FA9" w14:textId="77777777" w:rsidR="006C5739" w:rsidRDefault="00B8641A">
            <w:pPr>
              <w:pStyle w:val="TableParagraph"/>
              <w:spacing w:before="198" w:line="187" w:lineRule="exact"/>
              <w:ind w:right="104"/>
              <w:jc w:val="right"/>
              <w:rPr>
                <w:b/>
                <w:sz w:val="18"/>
              </w:rPr>
            </w:pPr>
            <w:r>
              <w:rPr>
                <w:b/>
                <w:spacing w:val="-2"/>
                <w:sz w:val="18"/>
              </w:rPr>
              <w:t>147.370,64</w:t>
            </w:r>
          </w:p>
        </w:tc>
        <w:tc>
          <w:tcPr>
            <w:tcW w:w="1357" w:type="dxa"/>
          </w:tcPr>
          <w:p w14:paraId="7998F5B5" w14:textId="77777777" w:rsidR="006C5739" w:rsidRDefault="00B8641A">
            <w:pPr>
              <w:pStyle w:val="TableParagraph"/>
              <w:spacing w:before="198" w:line="187" w:lineRule="exact"/>
              <w:ind w:left="137" w:right="28"/>
              <w:jc w:val="center"/>
              <w:rPr>
                <w:b/>
                <w:sz w:val="18"/>
              </w:rPr>
            </w:pPr>
            <w:r>
              <w:rPr>
                <w:b/>
                <w:spacing w:val="-2"/>
                <w:sz w:val="18"/>
              </w:rPr>
              <w:t>9.363.622,00</w:t>
            </w:r>
          </w:p>
        </w:tc>
        <w:tc>
          <w:tcPr>
            <w:tcW w:w="1357" w:type="dxa"/>
          </w:tcPr>
          <w:p w14:paraId="7C170D3F" w14:textId="77777777" w:rsidR="006C5739" w:rsidRDefault="00B8641A">
            <w:pPr>
              <w:pStyle w:val="TableParagraph"/>
              <w:spacing w:before="198" w:line="187" w:lineRule="exact"/>
              <w:ind w:left="137" w:right="42"/>
              <w:jc w:val="center"/>
              <w:rPr>
                <w:b/>
                <w:sz w:val="18"/>
              </w:rPr>
            </w:pPr>
            <w:r>
              <w:rPr>
                <w:b/>
                <w:spacing w:val="-2"/>
                <w:sz w:val="18"/>
              </w:rPr>
              <w:t>9.363.622,00</w:t>
            </w:r>
          </w:p>
        </w:tc>
        <w:tc>
          <w:tcPr>
            <w:tcW w:w="1300" w:type="dxa"/>
          </w:tcPr>
          <w:p w14:paraId="1B642AB1" w14:textId="77777777" w:rsidR="006C5739" w:rsidRDefault="00B8641A">
            <w:pPr>
              <w:pStyle w:val="TableParagraph"/>
              <w:spacing w:before="198" w:line="187" w:lineRule="exact"/>
              <w:ind w:right="38"/>
              <w:jc w:val="right"/>
              <w:rPr>
                <w:b/>
                <w:sz w:val="18"/>
              </w:rPr>
            </w:pPr>
            <w:r>
              <w:rPr>
                <w:b/>
                <w:spacing w:val="-2"/>
                <w:sz w:val="18"/>
              </w:rPr>
              <w:t>261.346,19</w:t>
            </w:r>
          </w:p>
        </w:tc>
        <w:tc>
          <w:tcPr>
            <w:tcW w:w="845" w:type="dxa"/>
          </w:tcPr>
          <w:p w14:paraId="6CC68511" w14:textId="77777777" w:rsidR="006C5739" w:rsidRDefault="00B8641A">
            <w:pPr>
              <w:pStyle w:val="TableParagraph"/>
              <w:spacing w:before="198" w:line="187" w:lineRule="exact"/>
              <w:ind w:right="88"/>
              <w:jc w:val="right"/>
              <w:rPr>
                <w:b/>
                <w:sz w:val="18"/>
              </w:rPr>
            </w:pPr>
            <w:r>
              <w:rPr>
                <w:b/>
                <w:spacing w:val="-2"/>
                <w:sz w:val="18"/>
              </w:rPr>
              <w:t>177,34%</w:t>
            </w:r>
          </w:p>
        </w:tc>
        <w:tc>
          <w:tcPr>
            <w:tcW w:w="763" w:type="dxa"/>
          </w:tcPr>
          <w:p w14:paraId="16EBC2EE" w14:textId="77777777" w:rsidR="006C5739" w:rsidRDefault="00B8641A">
            <w:pPr>
              <w:pStyle w:val="TableParagraph"/>
              <w:spacing w:before="198" w:line="187" w:lineRule="exact"/>
              <w:ind w:right="56"/>
              <w:jc w:val="right"/>
              <w:rPr>
                <w:b/>
                <w:sz w:val="18"/>
              </w:rPr>
            </w:pPr>
            <w:r>
              <w:rPr>
                <w:b/>
                <w:spacing w:val="-2"/>
                <w:sz w:val="18"/>
              </w:rPr>
              <w:t>2,79%</w:t>
            </w:r>
          </w:p>
        </w:tc>
      </w:tr>
      <w:tr w:rsidR="006C5739" w14:paraId="3D86729C" w14:textId="77777777">
        <w:trPr>
          <w:trHeight w:val="405"/>
        </w:trPr>
        <w:tc>
          <w:tcPr>
            <w:tcW w:w="3810" w:type="dxa"/>
          </w:tcPr>
          <w:p w14:paraId="78C2B75E" w14:textId="77777777" w:rsidR="006C5739" w:rsidRDefault="00B8641A">
            <w:pPr>
              <w:pStyle w:val="TableParagraph"/>
              <w:spacing w:line="200" w:lineRule="exact"/>
              <w:ind w:left="225"/>
              <w:rPr>
                <w:b/>
                <w:sz w:val="18"/>
              </w:rPr>
            </w:pPr>
            <w:r>
              <w:rPr>
                <w:b/>
                <w:sz w:val="18"/>
              </w:rPr>
              <w:t>nefinancijskoj</w:t>
            </w:r>
            <w:r>
              <w:rPr>
                <w:b/>
                <w:spacing w:val="-1"/>
                <w:sz w:val="18"/>
              </w:rPr>
              <w:t xml:space="preserve"> </w:t>
            </w:r>
            <w:r>
              <w:rPr>
                <w:b/>
                <w:spacing w:val="-2"/>
                <w:sz w:val="18"/>
              </w:rPr>
              <w:t>imovini</w:t>
            </w:r>
          </w:p>
          <w:p w14:paraId="610192D9" w14:textId="77777777" w:rsidR="006C5739" w:rsidRDefault="00B8641A">
            <w:pPr>
              <w:pStyle w:val="TableParagraph"/>
              <w:spacing w:line="185" w:lineRule="exact"/>
              <w:ind w:left="285"/>
              <w:rPr>
                <w:b/>
                <w:sz w:val="18"/>
              </w:rPr>
            </w:pPr>
            <w:r>
              <w:rPr>
                <w:b/>
                <w:sz w:val="18"/>
              </w:rPr>
              <w:t>451</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pacing w:val="-2"/>
                <w:sz w:val="18"/>
              </w:rPr>
              <w:t>građevinskim</w:t>
            </w:r>
          </w:p>
        </w:tc>
        <w:tc>
          <w:tcPr>
            <w:tcW w:w="1397" w:type="dxa"/>
          </w:tcPr>
          <w:p w14:paraId="146B78DC" w14:textId="77777777" w:rsidR="006C5739" w:rsidRDefault="00B8641A">
            <w:pPr>
              <w:pStyle w:val="TableParagraph"/>
              <w:spacing w:before="198" w:line="187" w:lineRule="exact"/>
              <w:ind w:right="104"/>
              <w:jc w:val="right"/>
              <w:rPr>
                <w:b/>
                <w:sz w:val="18"/>
              </w:rPr>
            </w:pPr>
            <w:r>
              <w:rPr>
                <w:b/>
                <w:spacing w:val="-2"/>
                <w:sz w:val="18"/>
              </w:rPr>
              <w:t>147.370,64</w:t>
            </w:r>
          </w:p>
        </w:tc>
        <w:tc>
          <w:tcPr>
            <w:tcW w:w="1357" w:type="dxa"/>
          </w:tcPr>
          <w:p w14:paraId="7A084438" w14:textId="77777777" w:rsidR="006C5739" w:rsidRDefault="006C5739">
            <w:pPr>
              <w:pStyle w:val="TableParagraph"/>
              <w:rPr>
                <w:rFonts w:ascii="Times New Roman"/>
                <w:sz w:val="18"/>
              </w:rPr>
            </w:pPr>
          </w:p>
        </w:tc>
        <w:tc>
          <w:tcPr>
            <w:tcW w:w="1357" w:type="dxa"/>
          </w:tcPr>
          <w:p w14:paraId="2A2E104E" w14:textId="77777777" w:rsidR="006C5739" w:rsidRDefault="006C5739">
            <w:pPr>
              <w:pStyle w:val="TableParagraph"/>
              <w:rPr>
                <w:rFonts w:ascii="Times New Roman"/>
                <w:sz w:val="18"/>
              </w:rPr>
            </w:pPr>
          </w:p>
        </w:tc>
        <w:tc>
          <w:tcPr>
            <w:tcW w:w="1300" w:type="dxa"/>
          </w:tcPr>
          <w:p w14:paraId="443452D5" w14:textId="77777777" w:rsidR="006C5739" w:rsidRDefault="00B8641A">
            <w:pPr>
              <w:pStyle w:val="TableParagraph"/>
              <w:spacing w:before="198" w:line="187" w:lineRule="exact"/>
              <w:ind w:right="38"/>
              <w:jc w:val="right"/>
              <w:rPr>
                <w:b/>
                <w:sz w:val="18"/>
              </w:rPr>
            </w:pPr>
            <w:r>
              <w:rPr>
                <w:b/>
                <w:spacing w:val="-2"/>
                <w:sz w:val="18"/>
              </w:rPr>
              <w:t>261.346,19</w:t>
            </w:r>
          </w:p>
        </w:tc>
        <w:tc>
          <w:tcPr>
            <w:tcW w:w="845" w:type="dxa"/>
          </w:tcPr>
          <w:p w14:paraId="265A8EB2" w14:textId="77777777" w:rsidR="006C5739" w:rsidRDefault="00B8641A">
            <w:pPr>
              <w:pStyle w:val="TableParagraph"/>
              <w:spacing w:before="198" w:line="187" w:lineRule="exact"/>
              <w:ind w:right="88"/>
              <w:jc w:val="right"/>
              <w:rPr>
                <w:b/>
                <w:sz w:val="18"/>
              </w:rPr>
            </w:pPr>
            <w:r>
              <w:rPr>
                <w:b/>
                <w:spacing w:val="-2"/>
                <w:sz w:val="18"/>
              </w:rPr>
              <w:t>177,34%</w:t>
            </w:r>
          </w:p>
        </w:tc>
        <w:tc>
          <w:tcPr>
            <w:tcW w:w="763" w:type="dxa"/>
          </w:tcPr>
          <w:p w14:paraId="7B2109EB" w14:textId="77777777" w:rsidR="006C5739" w:rsidRDefault="006C5739">
            <w:pPr>
              <w:pStyle w:val="TableParagraph"/>
              <w:rPr>
                <w:rFonts w:ascii="Times New Roman"/>
                <w:sz w:val="18"/>
              </w:rPr>
            </w:pPr>
          </w:p>
        </w:tc>
      </w:tr>
      <w:tr w:rsidR="006C5739" w14:paraId="6E4043B9" w14:textId="77777777">
        <w:trPr>
          <w:trHeight w:val="405"/>
        </w:trPr>
        <w:tc>
          <w:tcPr>
            <w:tcW w:w="3810" w:type="dxa"/>
          </w:tcPr>
          <w:p w14:paraId="69E7966C" w14:textId="77777777" w:rsidR="006C5739" w:rsidRDefault="00B8641A">
            <w:pPr>
              <w:pStyle w:val="TableParagraph"/>
              <w:spacing w:line="200" w:lineRule="exact"/>
              <w:ind w:left="285"/>
              <w:rPr>
                <w:b/>
                <w:sz w:val="18"/>
              </w:rPr>
            </w:pPr>
            <w:r>
              <w:rPr>
                <w:b/>
                <w:spacing w:val="-2"/>
                <w:sz w:val="18"/>
              </w:rPr>
              <w:t>objektima</w:t>
            </w:r>
          </w:p>
          <w:p w14:paraId="74829F92" w14:textId="77777777" w:rsidR="006C5739" w:rsidRDefault="00B8641A">
            <w:pPr>
              <w:pStyle w:val="TableParagraph"/>
              <w:spacing w:line="185" w:lineRule="exact"/>
              <w:ind w:left="330"/>
              <w:rPr>
                <w:b/>
                <w:sz w:val="18"/>
              </w:rPr>
            </w:pPr>
            <w:r>
              <w:rPr>
                <w:b/>
                <w:sz w:val="18"/>
              </w:rPr>
              <w:t>4511</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pacing w:val="-5"/>
                <w:sz w:val="18"/>
              </w:rPr>
              <w:t>na</w:t>
            </w:r>
          </w:p>
        </w:tc>
        <w:tc>
          <w:tcPr>
            <w:tcW w:w="1397" w:type="dxa"/>
          </w:tcPr>
          <w:p w14:paraId="5230AB49" w14:textId="77777777" w:rsidR="006C5739" w:rsidRDefault="00B8641A">
            <w:pPr>
              <w:pStyle w:val="TableParagraph"/>
              <w:spacing w:before="198" w:line="187" w:lineRule="exact"/>
              <w:ind w:right="104"/>
              <w:jc w:val="right"/>
              <w:rPr>
                <w:b/>
                <w:sz w:val="18"/>
              </w:rPr>
            </w:pPr>
            <w:r>
              <w:rPr>
                <w:b/>
                <w:spacing w:val="-2"/>
                <w:sz w:val="18"/>
              </w:rPr>
              <w:t>147.370,64</w:t>
            </w:r>
          </w:p>
        </w:tc>
        <w:tc>
          <w:tcPr>
            <w:tcW w:w="1357" w:type="dxa"/>
          </w:tcPr>
          <w:p w14:paraId="3027E41D" w14:textId="77777777" w:rsidR="006C5739" w:rsidRDefault="006C5739">
            <w:pPr>
              <w:pStyle w:val="TableParagraph"/>
              <w:rPr>
                <w:rFonts w:ascii="Times New Roman"/>
                <w:sz w:val="18"/>
              </w:rPr>
            </w:pPr>
          </w:p>
        </w:tc>
        <w:tc>
          <w:tcPr>
            <w:tcW w:w="1357" w:type="dxa"/>
          </w:tcPr>
          <w:p w14:paraId="05670927" w14:textId="77777777" w:rsidR="006C5739" w:rsidRDefault="006C5739">
            <w:pPr>
              <w:pStyle w:val="TableParagraph"/>
              <w:rPr>
                <w:rFonts w:ascii="Times New Roman"/>
                <w:sz w:val="18"/>
              </w:rPr>
            </w:pPr>
          </w:p>
        </w:tc>
        <w:tc>
          <w:tcPr>
            <w:tcW w:w="1300" w:type="dxa"/>
          </w:tcPr>
          <w:p w14:paraId="5CD6BDC3" w14:textId="77777777" w:rsidR="006C5739" w:rsidRDefault="00B8641A">
            <w:pPr>
              <w:pStyle w:val="TableParagraph"/>
              <w:spacing w:before="198" w:line="187" w:lineRule="exact"/>
              <w:ind w:right="38"/>
              <w:jc w:val="right"/>
              <w:rPr>
                <w:b/>
                <w:sz w:val="18"/>
              </w:rPr>
            </w:pPr>
            <w:r>
              <w:rPr>
                <w:b/>
                <w:spacing w:val="-2"/>
                <w:sz w:val="18"/>
              </w:rPr>
              <w:t>261.346,19</w:t>
            </w:r>
          </w:p>
        </w:tc>
        <w:tc>
          <w:tcPr>
            <w:tcW w:w="845" w:type="dxa"/>
          </w:tcPr>
          <w:p w14:paraId="353ABC34" w14:textId="77777777" w:rsidR="006C5739" w:rsidRDefault="00B8641A">
            <w:pPr>
              <w:pStyle w:val="TableParagraph"/>
              <w:spacing w:before="198" w:line="187" w:lineRule="exact"/>
              <w:ind w:right="88"/>
              <w:jc w:val="right"/>
              <w:rPr>
                <w:b/>
                <w:sz w:val="18"/>
              </w:rPr>
            </w:pPr>
            <w:r>
              <w:rPr>
                <w:b/>
                <w:spacing w:val="-2"/>
                <w:sz w:val="18"/>
              </w:rPr>
              <w:t>177,34%</w:t>
            </w:r>
          </w:p>
        </w:tc>
        <w:tc>
          <w:tcPr>
            <w:tcW w:w="763" w:type="dxa"/>
          </w:tcPr>
          <w:p w14:paraId="2952F2FB" w14:textId="77777777" w:rsidR="006C5739" w:rsidRDefault="006C5739">
            <w:pPr>
              <w:pStyle w:val="TableParagraph"/>
              <w:rPr>
                <w:rFonts w:ascii="Times New Roman"/>
                <w:sz w:val="18"/>
              </w:rPr>
            </w:pPr>
          </w:p>
        </w:tc>
      </w:tr>
      <w:tr w:rsidR="006C5739" w14:paraId="4530CCBA" w14:textId="77777777">
        <w:trPr>
          <w:trHeight w:val="204"/>
        </w:trPr>
        <w:tc>
          <w:tcPr>
            <w:tcW w:w="3810" w:type="dxa"/>
          </w:tcPr>
          <w:p w14:paraId="3273076B" w14:textId="77777777" w:rsidR="006C5739" w:rsidRDefault="00B8641A">
            <w:pPr>
              <w:pStyle w:val="TableParagraph"/>
              <w:spacing w:line="184" w:lineRule="exact"/>
              <w:ind w:left="330"/>
              <w:rPr>
                <w:b/>
                <w:sz w:val="18"/>
              </w:rPr>
            </w:pPr>
            <w:r>
              <w:rPr>
                <w:b/>
                <w:sz w:val="18"/>
              </w:rPr>
              <w:t>građevinskim</w:t>
            </w:r>
            <w:r>
              <w:rPr>
                <w:b/>
                <w:spacing w:val="-3"/>
                <w:sz w:val="18"/>
              </w:rPr>
              <w:t xml:space="preserve"> </w:t>
            </w:r>
            <w:r>
              <w:rPr>
                <w:b/>
                <w:spacing w:val="-2"/>
                <w:sz w:val="18"/>
              </w:rPr>
              <w:t>objektima</w:t>
            </w:r>
          </w:p>
        </w:tc>
        <w:tc>
          <w:tcPr>
            <w:tcW w:w="1397" w:type="dxa"/>
          </w:tcPr>
          <w:p w14:paraId="01F06D6A" w14:textId="77777777" w:rsidR="006C5739" w:rsidRDefault="006C5739">
            <w:pPr>
              <w:pStyle w:val="TableParagraph"/>
              <w:rPr>
                <w:rFonts w:ascii="Times New Roman"/>
                <w:sz w:val="14"/>
              </w:rPr>
            </w:pPr>
          </w:p>
        </w:tc>
        <w:tc>
          <w:tcPr>
            <w:tcW w:w="1357" w:type="dxa"/>
          </w:tcPr>
          <w:p w14:paraId="7FA2314E" w14:textId="77777777" w:rsidR="006C5739" w:rsidRDefault="006C5739">
            <w:pPr>
              <w:pStyle w:val="TableParagraph"/>
              <w:rPr>
                <w:rFonts w:ascii="Times New Roman"/>
                <w:sz w:val="14"/>
              </w:rPr>
            </w:pPr>
          </w:p>
        </w:tc>
        <w:tc>
          <w:tcPr>
            <w:tcW w:w="1357" w:type="dxa"/>
          </w:tcPr>
          <w:p w14:paraId="0C4A6737" w14:textId="77777777" w:rsidR="006C5739" w:rsidRDefault="006C5739">
            <w:pPr>
              <w:pStyle w:val="TableParagraph"/>
              <w:rPr>
                <w:rFonts w:ascii="Times New Roman"/>
                <w:sz w:val="14"/>
              </w:rPr>
            </w:pPr>
          </w:p>
        </w:tc>
        <w:tc>
          <w:tcPr>
            <w:tcW w:w="1300" w:type="dxa"/>
          </w:tcPr>
          <w:p w14:paraId="1D666659" w14:textId="77777777" w:rsidR="006C5739" w:rsidRDefault="006C5739">
            <w:pPr>
              <w:pStyle w:val="TableParagraph"/>
              <w:rPr>
                <w:rFonts w:ascii="Times New Roman"/>
                <w:sz w:val="14"/>
              </w:rPr>
            </w:pPr>
          </w:p>
        </w:tc>
        <w:tc>
          <w:tcPr>
            <w:tcW w:w="845" w:type="dxa"/>
          </w:tcPr>
          <w:p w14:paraId="7C71351A" w14:textId="77777777" w:rsidR="006C5739" w:rsidRDefault="006C5739">
            <w:pPr>
              <w:pStyle w:val="TableParagraph"/>
              <w:rPr>
                <w:rFonts w:ascii="Times New Roman"/>
                <w:sz w:val="14"/>
              </w:rPr>
            </w:pPr>
          </w:p>
        </w:tc>
        <w:tc>
          <w:tcPr>
            <w:tcW w:w="763" w:type="dxa"/>
          </w:tcPr>
          <w:p w14:paraId="1E0F1F4F" w14:textId="77777777" w:rsidR="006C5739" w:rsidRDefault="006C5739">
            <w:pPr>
              <w:pStyle w:val="TableParagraph"/>
              <w:rPr>
                <w:rFonts w:ascii="Times New Roman"/>
                <w:sz w:val="14"/>
              </w:rPr>
            </w:pPr>
          </w:p>
        </w:tc>
      </w:tr>
      <w:tr w:rsidR="006C5739" w14:paraId="23504641" w14:textId="77777777">
        <w:trPr>
          <w:trHeight w:val="285"/>
        </w:trPr>
        <w:tc>
          <w:tcPr>
            <w:tcW w:w="3810" w:type="dxa"/>
            <w:shd w:val="clear" w:color="auto" w:fill="FFFF80"/>
          </w:tcPr>
          <w:p w14:paraId="7C2AC9CB" w14:textId="77777777" w:rsidR="006C5739" w:rsidRDefault="00B8641A">
            <w:pPr>
              <w:pStyle w:val="TableParagraph"/>
              <w:spacing w:line="201" w:lineRule="exact"/>
              <w:ind w:left="60"/>
              <w:rPr>
                <w:b/>
                <w:sz w:val="18"/>
              </w:rPr>
            </w:pPr>
            <w:r>
              <w:rPr>
                <w:b/>
                <w:color w:val="00009F"/>
                <w:sz w:val="18"/>
              </w:rPr>
              <w:t>SVEUKUPNO</w:t>
            </w:r>
            <w:r>
              <w:rPr>
                <w:b/>
                <w:color w:val="00009F"/>
                <w:spacing w:val="-1"/>
                <w:sz w:val="18"/>
              </w:rPr>
              <w:t xml:space="preserve"> </w:t>
            </w:r>
            <w:r>
              <w:rPr>
                <w:b/>
                <w:color w:val="00009F"/>
                <w:spacing w:val="-2"/>
                <w:sz w:val="18"/>
              </w:rPr>
              <w:t>RASHODI</w:t>
            </w:r>
          </w:p>
        </w:tc>
        <w:tc>
          <w:tcPr>
            <w:tcW w:w="1397" w:type="dxa"/>
            <w:shd w:val="clear" w:color="auto" w:fill="FFFF80"/>
          </w:tcPr>
          <w:p w14:paraId="108C62DD" w14:textId="77777777" w:rsidR="006C5739" w:rsidRDefault="00B8641A">
            <w:pPr>
              <w:pStyle w:val="TableParagraph"/>
              <w:spacing w:line="201" w:lineRule="exact"/>
              <w:ind w:right="104"/>
              <w:jc w:val="right"/>
              <w:rPr>
                <w:b/>
                <w:sz w:val="18"/>
              </w:rPr>
            </w:pPr>
            <w:r>
              <w:rPr>
                <w:b/>
                <w:color w:val="00009F"/>
                <w:spacing w:val="-2"/>
                <w:sz w:val="18"/>
              </w:rPr>
              <w:t>24.155.907,39</w:t>
            </w:r>
          </w:p>
        </w:tc>
        <w:tc>
          <w:tcPr>
            <w:tcW w:w="1357" w:type="dxa"/>
            <w:shd w:val="clear" w:color="auto" w:fill="FFFF80"/>
          </w:tcPr>
          <w:p w14:paraId="74B98456" w14:textId="77777777" w:rsidR="006C5739" w:rsidRDefault="00B8641A">
            <w:pPr>
              <w:pStyle w:val="TableParagraph"/>
              <w:spacing w:line="201" w:lineRule="exact"/>
              <w:ind w:left="37" w:right="28"/>
              <w:jc w:val="center"/>
              <w:rPr>
                <w:b/>
                <w:sz w:val="18"/>
              </w:rPr>
            </w:pPr>
            <w:r>
              <w:rPr>
                <w:b/>
                <w:color w:val="00009F"/>
                <w:spacing w:val="-2"/>
                <w:sz w:val="18"/>
              </w:rPr>
              <w:t>85.583.493,00</w:t>
            </w:r>
          </w:p>
        </w:tc>
        <w:tc>
          <w:tcPr>
            <w:tcW w:w="1357" w:type="dxa"/>
            <w:shd w:val="clear" w:color="auto" w:fill="FFFF80"/>
          </w:tcPr>
          <w:p w14:paraId="0C16BF19" w14:textId="77777777" w:rsidR="006C5739" w:rsidRDefault="00B8641A">
            <w:pPr>
              <w:pStyle w:val="TableParagraph"/>
              <w:spacing w:line="201" w:lineRule="exact"/>
              <w:ind w:left="37" w:right="39"/>
              <w:jc w:val="center"/>
              <w:rPr>
                <w:b/>
                <w:sz w:val="18"/>
              </w:rPr>
            </w:pPr>
            <w:r>
              <w:rPr>
                <w:b/>
                <w:color w:val="00009F"/>
                <w:spacing w:val="-2"/>
                <w:sz w:val="18"/>
              </w:rPr>
              <w:t>85.583.493,00</w:t>
            </w:r>
          </w:p>
        </w:tc>
        <w:tc>
          <w:tcPr>
            <w:tcW w:w="1300" w:type="dxa"/>
            <w:shd w:val="clear" w:color="auto" w:fill="FFFF80"/>
          </w:tcPr>
          <w:p w14:paraId="5FADCC44" w14:textId="77777777" w:rsidR="006C5739" w:rsidRDefault="00B8641A">
            <w:pPr>
              <w:pStyle w:val="TableParagraph"/>
              <w:spacing w:line="201" w:lineRule="exact"/>
              <w:ind w:right="38"/>
              <w:jc w:val="right"/>
              <w:rPr>
                <w:b/>
                <w:sz w:val="18"/>
              </w:rPr>
            </w:pPr>
            <w:r>
              <w:rPr>
                <w:b/>
                <w:color w:val="00009F"/>
                <w:spacing w:val="-2"/>
                <w:sz w:val="18"/>
              </w:rPr>
              <w:t>26.897.174,91</w:t>
            </w:r>
          </w:p>
        </w:tc>
        <w:tc>
          <w:tcPr>
            <w:tcW w:w="845" w:type="dxa"/>
            <w:shd w:val="clear" w:color="auto" w:fill="FFFF80"/>
          </w:tcPr>
          <w:p w14:paraId="298230A9" w14:textId="77777777" w:rsidR="006C5739" w:rsidRDefault="00B8641A">
            <w:pPr>
              <w:pStyle w:val="TableParagraph"/>
              <w:spacing w:line="201" w:lineRule="exact"/>
              <w:ind w:right="88"/>
              <w:jc w:val="right"/>
              <w:rPr>
                <w:b/>
                <w:sz w:val="18"/>
              </w:rPr>
            </w:pPr>
            <w:r>
              <w:rPr>
                <w:b/>
                <w:color w:val="00009F"/>
                <w:spacing w:val="-2"/>
                <w:sz w:val="18"/>
              </w:rPr>
              <w:t>111,35%</w:t>
            </w:r>
          </w:p>
        </w:tc>
        <w:tc>
          <w:tcPr>
            <w:tcW w:w="763" w:type="dxa"/>
            <w:shd w:val="clear" w:color="auto" w:fill="FFFF80"/>
          </w:tcPr>
          <w:p w14:paraId="029182B7" w14:textId="77777777" w:rsidR="006C5739" w:rsidRDefault="00B8641A">
            <w:pPr>
              <w:pStyle w:val="TableParagraph"/>
              <w:spacing w:line="201" w:lineRule="exact"/>
              <w:ind w:right="56"/>
              <w:jc w:val="right"/>
              <w:rPr>
                <w:b/>
                <w:sz w:val="18"/>
              </w:rPr>
            </w:pPr>
            <w:r>
              <w:rPr>
                <w:b/>
                <w:color w:val="00009F"/>
                <w:spacing w:val="-2"/>
                <w:sz w:val="18"/>
              </w:rPr>
              <w:t>31,43%</w:t>
            </w:r>
          </w:p>
        </w:tc>
      </w:tr>
    </w:tbl>
    <w:p w14:paraId="59A3DFB1" w14:textId="77777777" w:rsidR="006C5739" w:rsidRDefault="006C5739">
      <w:pPr>
        <w:pStyle w:val="TableParagraph"/>
        <w:spacing w:line="201" w:lineRule="exact"/>
        <w:jc w:val="right"/>
        <w:rPr>
          <w:b/>
          <w:sz w:val="18"/>
        </w:rPr>
        <w:sectPr w:rsidR="006C5739">
          <w:pgSz w:w="11900" w:h="16840"/>
          <w:pgMar w:top="1140" w:right="360" w:bottom="320" w:left="0" w:header="570" w:footer="127" w:gutter="0"/>
          <w:cols w:space="720"/>
        </w:sectPr>
      </w:pPr>
    </w:p>
    <w:p w14:paraId="7EC95CFE" w14:textId="77777777" w:rsidR="006C5739" w:rsidRDefault="00B8641A">
      <w:pPr>
        <w:spacing w:before="65"/>
        <w:ind w:left="570"/>
        <w:rPr>
          <w:b/>
          <w:sz w:val="20"/>
        </w:rPr>
      </w:pPr>
      <w:r>
        <w:rPr>
          <w:b/>
          <w:noProof/>
          <w:sz w:val="20"/>
        </w:rPr>
        <w:lastRenderedPageBreak/>
        <mc:AlternateContent>
          <mc:Choice Requires="wps">
            <w:drawing>
              <wp:anchor distT="0" distB="0" distL="0" distR="0" simplePos="0" relativeHeight="469570048" behindDoc="1" locked="0" layoutInCell="1" allowOverlap="1" wp14:anchorId="487B41AE" wp14:editId="3B938794">
                <wp:simplePos x="0" y="0"/>
                <wp:positionH relativeFrom="page">
                  <wp:posOffset>0</wp:posOffset>
                </wp:positionH>
                <wp:positionV relativeFrom="page">
                  <wp:posOffset>2771775</wp:posOffset>
                </wp:positionV>
                <wp:extent cx="7556500" cy="18097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80975"/>
                        </a:xfrm>
                        <a:custGeom>
                          <a:avLst/>
                          <a:gdLst/>
                          <a:ahLst/>
                          <a:cxnLst/>
                          <a:rect l="l" t="t" r="r" b="b"/>
                          <a:pathLst>
                            <a:path w="7556500" h="180975">
                              <a:moveTo>
                                <a:pt x="7556500" y="180975"/>
                              </a:moveTo>
                              <a:lnTo>
                                <a:pt x="0" y="180975"/>
                              </a:lnTo>
                              <a:lnTo>
                                <a:pt x="0" y="0"/>
                              </a:lnTo>
                              <a:lnTo>
                                <a:pt x="7556500" y="0"/>
                              </a:lnTo>
                              <a:lnTo>
                                <a:pt x="7556500" y="180975"/>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3ECC025" id="Graphic 10" o:spid="_x0000_s1026" style="position:absolute;margin-left:0;margin-top:218.25pt;width:595pt;height:14.25pt;z-index:-33746432;visibility:visible;mso-wrap-style:square;mso-wrap-distance-left:0;mso-wrap-distance-top:0;mso-wrap-distance-right:0;mso-wrap-distance-bottom:0;mso-position-horizontal:absolute;mso-position-horizontal-relative:page;mso-position-vertical:absolute;mso-position-vertical-relative:page;v-text-anchor:top" coordsize="755650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" path="m7556500,180975l,180975,,,7556500,r,180975xe" stroked="f">
                <v:path arrowok="t"/>
                <w10:wrap anchorx="page" anchory="page"/>
              </v:shape>
            </w:pict>
          </mc:Fallback>
        </mc:AlternateContent>
      </w:r>
      <w:r>
        <w:rPr>
          <w:b/>
          <w:noProof/>
          <w:sz w:val="20"/>
        </w:rPr>
        <mc:AlternateContent>
          <mc:Choice Requires="wps">
            <w:drawing>
              <wp:anchor distT="0" distB="0" distL="0" distR="0" simplePos="0" relativeHeight="469571072" behindDoc="1" locked="0" layoutInCell="1" allowOverlap="1" wp14:anchorId="25C50AAA" wp14:editId="1336E3B1">
                <wp:simplePos x="0" y="0"/>
                <wp:positionH relativeFrom="page">
                  <wp:posOffset>0</wp:posOffset>
                </wp:positionH>
                <wp:positionV relativeFrom="page">
                  <wp:posOffset>3209925</wp:posOffset>
                </wp:positionV>
                <wp:extent cx="7556500" cy="25717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257175"/>
                        </a:xfrm>
                        <a:custGeom>
                          <a:avLst/>
                          <a:gdLst/>
                          <a:ahLst/>
                          <a:cxnLst/>
                          <a:rect l="l" t="t" r="r" b="b"/>
                          <a:pathLst>
                            <a:path w="7556500" h="257175">
                              <a:moveTo>
                                <a:pt x="7556500" y="257175"/>
                              </a:moveTo>
                              <a:lnTo>
                                <a:pt x="0" y="257175"/>
                              </a:lnTo>
                              <a:lnTo>
                                <a:pt x="0" y="0"/>
                              </a:lnTo>
                              <a:lnTo>
                                <a:pt x="7556500" y="0"/>
                              </a:lnTo>
                              <a:lnTo>
                                <a:pt x="7556500" y="257175"/>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9D6D32B" id="Graphic 11" o:spid="_x0000_s1026" style="position:absolute;margin-left:0;margin-top:252.75pt;width:595pt;height:20.25pt;z-index:-33745408;visibility:visible;mso-wrap-style:square;mso-wrap-distance-left:0;mso-wrap-distance-top:0;mso-wrap-distance-right:0;mso-wrap-distance-bottom:0;mso-position-horizontal:absolute;mso-position-horizontal-relative:page;mso-position-vertical:absolute;mso-position-vertical-relative:page;v-text-anchor:top" coordsize="755650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" path="m7556500,257175l,257175,,,7556500,r,257175xe" stroked="f">
                <v:path arrowok="t"/>
                <w10:wrap anchorx="page" anchory="page"/>
              </v:shape>
            </w:pict>
          </mc:Fallback>
        </mc:AlternateContent>
      </w:r>
      <w:r>
        <w:rPr>
          <w:b/>
          <w:noProof/>
          <w:sz w:val="20"/>
        </w:rPr>
        <mc:AlternateContent>
          <mc:Choice Requires="wps">
            <w:drawing>
              <wp:anchor distT="0" distB="0" distL="0" distR="0" simplePos="0" relativeHeight="469572096" behindDoc="1" locked="0" layoutInCell="1" allowOverlap="1" wp14:anchorId="3BC9BF2A" wp14:editId="45B77B22">
                <wp:simplePos x="0" y="0"/>
                <wp:positionH relativeFrom="page">
                  <wp:posOffset>0</wp:posOffset>
                </wp:positionH>
                <wp:positionV relativeFrom="page">
                  <wp:posOffset>7315200</wp:posOffset>
                </wp:positionV>
                <wp:extent cx="7556500" cy="1809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80975"/>
                        </a:xfrm>
                        <a:custGeom>
                          <a:avLst/>
                          <a:gdLst/>
                          <a:ahLst/>
                          <a:cxnLst/>
                          <a:rect l="l" t="t" r="r" b="b"/>
                          <a:pathLst>
                            <a:path w="7556500" h="180975">
                              <a:moveTo>
                                <a:pt x="7556500" y="180975"/>
                              </a:moveTo>
                              <a:lnTo>
                                <a:pt x="0" y="180975"/>
                              </a:lnTo>
                              <a:lnTo>
                                <a:pt x="0" y="0"/>
                              </a:lnTo>
                              <a:lnTo>
                                <a:pt x="7556500" y="0"/>
                              </a:lnTo>
                              <a:lnTo>
                                <a:pt x="7556500" y="180975"/>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8226CFE" id="Graphic 12" o:spid="_x0000_s1026" style="position:absolute;margin-left:0;margin-top:8in;width:595pt;height:14.25pt;z-index:-33744384;visibility:visible;mso-wrap-style:square;mso-wrap-distance-left:0;mso-wrap-distance-top:0;mso-wrap-distance-right:0;mso-wrap-distance-bottom:0;mso-position-horizontal:absolute;mso-position-horizontal-relative:page;mso-position-vertical:absolute;mso-position-vertical-relative:page;v-text-anchor:top" coordsize="755650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" path="m7556500,180975l,180975,,,7556500,r,180975xe" stroked="f">
                <v:path arrowok="t"/>
                <w10:wrap anchorx="page" anchory="page"/>
              </v:shape>
            </w:pict>
          </mc:Fallback>
        </mc:AlternateContent>
      </w:r>
      <w:r>
        <w:rPr>
          <w:b/>
          <w:noProof/>
          <w:sz w:val="20"/>
        </w:rPr>
        <mc:AlternateContent>
          <mc:Choice Requires="wps">
            <w:drawing>
              <wp:anchor distT="0" distB="0" distL="0" distR="0" simplePos="0" relativeHeight="469573120" behindDoc="1" locked="0" layoutInCell="1" allowOverlap="1" wp14:anchorId="2AFBAF21" wp14:editId="147A4E6C">
                <wp:simplePos x="0" y="0"/>
                <wp:positionH relativeFrom="page">
                  <wp:posOffset>0</wp:posOffset>
                </wp:positionH>
                <wp:positionV relativeFrom="page">
                  <wp:posOffset>7743825</wp:posOffset>
                </wp:positionV>
                <wp:extent cx="7556500" cy="25717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257175"/>
                        </a:xfrm>
                        <a:custGeom>
                          <a:avLst/>
                          <a:gdLst/>
                          <a:ahLst/>
                          <a:cxnLst/>
                          <a:rect l="l" t="t" r="r" b="b"/>
                          <a:pathLst>
                            <a:path w="7556500" h="257175">
                              <a:moveTo>
                                <a:pt x="7556500" y="257175"/>
                              </a:moveTo>
                              <a:lnTo>
                                <a:pt x="0" y="257175"/>
                              </a:lnTo>
                              <a:lnTo>
                                <a:pt x="0" y="0"/>
                              </a:lnTo>
                              <a:lnTo>
                                <a:pt x="7556500" y="0"/>
                              </a:lnTo>
                              <a:lnTo>
                                <a:pt x="7556500" y="257175"/>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942A04A" id="Graphic 13" o:spid="_x0000_s1026" style="position:absolute;margin-left:0;margin-top:609.75pt;width:595pt;height:20.25pt;z-index:-33743360;visibility:visible;mso-wrap-style:square;mso-wrap-distance-left:0;mso-wrap-distance-top:0;mso-wrap-distance-right:0;mso-wrap-distance-bottom:0;mso-position-horizontal:absolute;mso-position-horizontal-relative:page;mso-position-vertical:absolute;mso-position-vertical-relative:page;v-text-anchor:top" coordsize="755650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" path="m7556500,257175l,257175,,,7556500,r,257175xe" stroked="f">
                <v:path arrowok="t"/>
                <w10:wrap anchorx="page" anchory="page"/>
              </v:shape>
            </w:pict>
          </mc:Fallback>
        </mc:AlternateContent>
      </w:r>
      <w:r>
        <w:rPr>
          <w:b/>
          <w:sz w:val="20"/>
        </w:rPr>
        <w:t>PRORAČUN</w:t>
      </w:r>
      <w:r>
        <w:rPr>
          <w:b/>
          <w:spacing w:val="-2"/>
          <w:sz w:val="20"/>
        </w:rPr>
        <w:t xml:space="preserve"> </w:t>
      </w:r>
      <w:r>
        <w:rPr>
          <w:b/>
          <w:sz w:val="20"/>
        </w:rPr>
        <w:t>GRADA</w:t>
      </w:r>
      <w:r>
        <w:rPr>
          <w:b/>
          <w:spacing w:val="-2"/>
          <w:sz w:val="20"/>
        </w:rPr>
        <w:t xml:space="preserve"> ŠIBENIKA</w:t>
      </w:r>
    </w:p>
    <w:p w14:paraId="0E01785C" w14:textId="77777777" w:rsidR="006C5739" w:rsidRDefault="006C5739">
      <w:pPr>
        <w:spacing w:before="3"/>
        <w:rPr>
          <w:b/>
          <w:sz w:val="28"/>
        </w:rPr>
      </w:pPr>
    </w:p>
    <w:p w14:paraId="69730D1A" w14:textId="77777777" w:rsidR="006C5739" w:rsidRDefault="00B8641A">
      <w:pPr>
        <w:pStyle w:val="Naslov1"/>
        <w:ind w:left="4905"/>
        <w:rPr>
          <w:rFonts w:ascii="Arial" w:hAnsi="Arial"/>
        </w:rPr>
      </w:pPr>
      <w:r>
        <w:rPr>
          <w:rFonts w:ascii="Arial" w:hAnsi="Arial"/>
        </w:rPr>
        <w:t>I.</w:t>
      </w:r>
      <w:r>
        <w:rPr>
          <w:rFonts w:ascii="Arial" w:hAnsi="Arial"/>
          <w:spacing w:val="1"/>
        </w:rPr>
        <w:t xml:space="preserve"> </w:t>
      </w:r>
      <w:r>
        <w:rPr>
          <w:rFonts w:ascii="Arial" w:hAnsi="Arial"/>
        </w:rPr>
        <w:t>OPĆI</w:t>
      </w:r>
      <w:r>
        <w:rPr>
          <w:rFonts w:ascii="Arial" w:hAnsi="Arial"/>
          <w:spacing w:val="2"/>
        </w:rPr>
        <w:t xml:space="preserve"> </w:t>
      </w:r>
      <w:r>
        <w:rPr>
          <w:rFonts w:ascii="Arial" w:hAnsi="Arial"/>
          <w:spacing w:val="-5"/>
        </w:rPr>
        <w:t>DIO</w:t>
      </w:r>
    </w:p>
    <w:p w14:paraId="7DCA9AAC" w14:textId="77777777" w:rsidR="006C5739" w:rsidRDefault="00B8641A">
      <w:pPr>
        <w:spacing w:before="11"/>
        <w:ind w:left="367" w:right="556"/>
        <w:jc w:val="center"/>
        <w:rPr>
          <w:b/>
          <w:sz w:val="19"/>
        </w:rPr>
      </w:pPr>
      <w:r>
        <w:rPr>
          <w:b/>
          <w:noProof/>
          <w:sz w:val="19"/>
        </w:rPr>
        <mc:AlternateContent>
          <mc:Choice Requires="wps">
            <w:drawing>
              <wp:anchor distT="0" distB="0" distL="0" distR="0" simplePos="0" relativeHeight="15733760" behindDoc="0" locked="0" layoutInCell="1" allowOverlap="1" wp14:anchorId="331F3903" wp14:editId="4FDAEF45">
                <wp:simplePos x="0" y="0"/>
                <wp:positionH relativeFrom="page">
                  <wp:posOffset>314833</wp:posOffset>
                </wp:positionH>
                <wp:positionV relativeFrom="paragraph">
                  <wp:posOffset>189785</wp:posOffset>
                </wp:positionV>
                <wp:extent cx="6954520" cy="6515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4520" cy="651510"/>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2610"/>
                              <w:gridCol w:w="1365"/>
                              <w:gridCol w:w="1365"/>
                              <w:gridCol w:w="1350"/>
                              <w:gridCol w:w="1365"/>
                              <w:gridCol w:w="795"/>
                              <w:gridCol w:w="829"/>
                            </w:tblGrid>
                            <w:tr w:rsidR="006C5739" w14:paraId="309171FF" w14:textId="77777777">
                              <w:trPr>
                                <w:trHeight w:val="558"/>
                              </w:trPr>
                              <w:tc>
                                <w:tcPr>
                                  <w:tcW w:w="1125" w:type="dxa"/>
                                  <w:tcBorders>
                                    <w:bottom w:val="thickThinMediumGap" w:sz="6" w:space="0" w:color="000000"/>
                                  </w:tcBorders>
                                </w:tcPr>
                                <w:p w14:paraId="7A7FE223" w14:textId="77777777" w:rsidR="006C5739" w:rsidRDefault="00B8641A">
                                  <w:pPr>
                                    <w:pStyle w:val="TableParagraph"/>
                                    <w:spacing w:before="174"/>
                                    <w:ind w:left="259"/>
                                    <w:rPr>
                                      <w:rFonts w:ascii="Microsoft Sans Serif"/>
                                      <w:sz w:val="18"/>
                                    </w:rPr>
                                  </w:pPr>
                                  <w:r>
                                    <w:rPr>
                                      <w:rFonts w:ascii="Microsoft Sans Serif"/>
                                      <w:spacing w:val="-2"/>
                                      <w:sz w:val="18"/>
                                    </w:rPr>
                                    <w:t>Oznaka</w:t>
                                  </w:r>
                                </w:p>
                              </w:tc>
                              <w:tc>
                                <w:tcPr>
                                  <w:tcW w:w="2610" w:type="dxa"/>
                                  <w:tcBorders>
                                    <w:bottom w:val="thickThinMediumGap" w:sz="6" w:space="0" w:color="000000"/>
                                  </w:tcBorders>
                                </w:tcPr>
                                <w:p w14:paraId="17136548" w14:textId="77777777" w:rsidR="006C5739" w:rsidRDefault="00B8641A">
                                  <w:pPr>
                                    <w:pStyle w:val="TableParagraph"/>
                                    <w:spacing w:before="174"/>
                                    <w:ind w:left="28"/>
                                    <w:jc w:val="center"/>
                                    <w:rPr>
                                      <w:rFonts w:ascii="Microsoft Sans Serif"/>
                                      <w:sz w:val="18"/>
                                    </w:rPr>
                                  </w:pPr>
                                  <w:r>
                                    <w:rPr>
                                      <w:rFonts w:ascii="Microsoft Sans Serif"/>
                                      <w:spacing w:val="-2"/>
                                      <w:sz w:val="18"/>
                                    </w:rPr>
                                    <w:t>Naziv</w:t>
                                  </w:r>
                                </w:p>
                              </w:tc>
                              <w:tc>
                                <w:tcPr>
                                  <w:tcW w:w="1365" w:type="dxa"/>
                                  <w:tcBorders>
                                    <w:bottom w:val="thickThinMediumGap" w:sz="6" w:space="0" w:color="000000"/>
                                  </w:tcBorders>
                                </w:tcPr>
                                <w:p w14:paraId="5E214BB4" w14:textId="77777777" w:rsidR="006C5739" w:rsidRDefault="00B8641A">
                                  <w:pPr>
                                    <w:pStyle w:val="TableParagraph"/>
                                    <w:spacing w:before="6" w:line="237" w:lineRule="auto"/>
                                    <w:ind w:left="149" w:right="120" w:firstLine="2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1.-6.2023.</w:t>
                                  </w:r>
                                  <w:r>
                                    <w:rPr>
                                      <w:rFonts w:ascii="Microsoft Sans Serif" w:hAnsi="Microsoft Sans Serif"/>
                                      <w:spacing w:val="-12"/>
                                      <w:sz w:val="18"/>
                                    </w:rPr>
                                    <w:t xml:space="preserve"> </w:t>
                                  </w:r>
                                  <w:r>
                                    <w:rPr>
                                      <w:rFonts w:ascii="Microsoft Sans Serif" w:hAnsi="Microsoft Sans Serif"/>
                                      <w:sz w:val="18"/>
                                    </w:rPr>
                                    <w:t>(2)</w:t>
                                  </w:r>
                                </w:p>
                              </w:tc>
                              <w:tc>
                                <w:tcPr>
                                  <w:tcW w:w="1365" w:type="dxa"/>
                                  <w:tcBorders>
                                    <w:bottom w:val="thickThinMediumGap" w:sz="6" w:space="0" w:color="000000"/>
                                  </w:tcBorders>
                                </w:tcPr>
                                <w:p w14:paraId="3E621C58" w14:textId="77777777" w:rsidR="006C5739" w:rsidRDefault="00B8641A">
                                  <w:pPr>
                                    <w:pStyle w:val="TableParagraph"/>
                                    <w:spacing w:before="6" w:line="237" w:lineRule="auto"/>
                                    <w:ind w:left="329" w:right="201" w:hanging="145"/>
                                    <w:rPr>
                                      <w:rFonts w:ascii="Microsoft Sans Serif"/>
                                      <w:sz w:val="18"/>
                                    </w:rPr>
                                  </w:pPr>
                                  <w:r>
                                    <w:rPr>
                                      <w:rFonts w:ascii="Microsoft Sans Serif"/>
                                      <w:spacing w:val="-2"/>
                                      <w:sz w:val="18"/>
                                    </w:rPr>
                                    <w:t xml:space="preserve">REBALANS </w:t>
                                  </w:r>
                                  <w:r>
                                    <w:rPr>
                                      <w:rFonts w:ascii="Microsoft Sans Serif"/>
                                      <w:sz w:val="18"/>
                                    </w:rPr>
                                    <w:t>2024. (3)</w:t>
                                  </w:r>
                                </w:p>
                              </w:tc>
                              <w:tc>
                                <w:tcPr>
                                  <w:tcW w:w="1350" w:type="dxa"/>
                                  <w:tcBorders>
                                    <w:bottom w:val="thickThinMediumGap" w:sz="6" w:space="0" w:color="000000"/>
                                  </w:tcBorders>
                                </w:tcPr>
                                <w:p w14:paraId="54E641A5" w14:textId="77777777" w:rsidR="006C5739" w:rsidRDefault="00B8641A">
                                  <w:pPr>
                                    <w:pStyle w:val="TableParagraph"/>
                                    <w:spacing w:before="6" w:line="237" w:lineRule="auto"/>
                                    <w:ind w:left="321" w:right="82" w:hanging="255"/>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xml:space="preserve"> </w:t>
                                  </w:r>
                                  <w:r>
                                    <w:rPr>
                                      <w:rFonts w:ascii="Microsoft Sans Serif" w:hAnsi="Microsoft Sans Serif"/>
                                      <w:sz w:val="18"/>
                                    </w:rPr>
                                    <w:t>PLAN 2024. (4)</w:t>
                                  </w:r>
                                </w:p>
                              </w:tc>
                              <w:tc>
                                <w:tcPr>
                                  <w:tcW w:w="1365" w:type="dxa"/>
                                  <w:tcBorders>
                                    <w:bottom w:val="thickThinMediumGap" w:sz="6" w:space="0" w:color="000000"/>
                                  </w:tcBorders>
                                </w:tcPr>
                                <w:p w14:paraId="20714371" w14:textId="77777777" w:rsidR="006C5739" w:rsidRDefault="00B8641A">
                                  <w:pPr>
                                    <w:pStyle w:val="TableParagraph"/>
                                    <w:spacing w:before="6" w:line="237" w:lineRule="auto"/>
                                    <w:ind w:left="149" w:right="120" w:firstLine="2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1.-6.2024.</w:t>
                                  </w:r>
                                  <w:r>
                                    <w:rPr>
                                      <w:rFonts w:ascii="Microsoft Sans Serif" w:hAnsi="Microsoft Sans Serif"/>
                                      <w:spacing w:val="-12"/>
                                      <w:sz w:val="18"/>
                                    </w:rPr>
                                    <w:t xml:space="preserve"> </w:t>
                                  </w:r>
                                  <w:r>
                                    <w:rPr>
                                      <w:rFonts w:ascii="Microsoft Sans Serif" w:hAnsi="Microsoft Sans Serif"/>
                                      <w:sz w:val="18"/>
                                    </w:rPr>
                                    <w:t>(5)</w:t>
                                  </w:r>
                                </w:p>
                              </w:tc>
                              <w:tc>
                                <w:tcPr>
                                  <w:tcW w:w="795" w:type="dxa"/>
                                  <w:tcBorders>
                                    <w:bottom w:val="thickThinMediumGap" w:sz="6" w:space="0" w:color="000000"/>
                                  </w:tcBorders>
                                </w:tcPr>
                                <w:p w14:paraId="3434FA21" w14:textId="77777777" w:rsidR="006C5739" w:rsidRDefault="00B8641A">
                                  <w:pPr>
                                    <w:pStyle w:val="TableParagraph"/>
                                    <w:spacing w:before="6" w:line="237" w:lineRule="auto"/>
                                    <w:ind w:left="61" w:right="29" w:hanging="18"/>
                                    <w:rPr>
                                      <w:rFonts w:ascii="Microsoft Sans Serif"/>
                                      <w:sz w:val="18"/>
                                    </w:rPr>
                                  </w:pPr>
                                  <w:r>
                                    <w:rPr>
                                      <w:rFonts w:ascii="Microsoft Sans Serif"/>
                                      <w:spacing w:val="-2"/>
                                      <w:sz w:val="18"/>
                                    </w:rPr>
                                    <w:t>INDEKS (6=5/2*1</w:t>
                                  </w:r>
                                </w:p>
                              </w:tc>
                              <w:tc>
                                <w:tcPr>
                                  <w:tcW w:w="829" w:type="dxa"/>
                                  <w:tcBorders>
                                    <w:bottom w:val="thickThinMediumGap" w:sz="6" w:space="0" w:color="000000"/>
                                  </w:tcBorders>
                                </w:tcPr>
                                <w:p w14:paraId="6F6C80AD" w14:textId="77777777" w:rsidR="006C5739" w:rsidRDefault="00B8641A">
                                  <w:pPr>
                                    <w:pStyle w:val="TableParagraph"/>
                                    <w:spacing w:before="6" w:line="237" w:lineRule="auto"/>
                                    <w:ind w:left="61" w:right="63" w:hanging="18"/>
                                    <w:rPr>
                                      <w:rFonts w:ascii="Microsoft Sans Serif"/>
                                      <w:sz w:val="18"/>
                                    </w:rPr>
                                  </w:pPr>
                                  <w:r>
                                    <w:rPr>
                                      <w:rFonts w:ascii="Microsoft Sans Serif"/>
                                      <w:spacing w:val="-2"/>
                                      <w:sz w:val="18"/>
                                    </w:rPr>
                                    <w:t>INDEKS (7=5/4*1</w:t>
                                  </w:r>
                                </w:p>
                              </w:tc>
                            </w:tr>
                            <w:tr w:rsidR="006C5739" w14:paraId="6162F1BC" w14:textId="77777777">
                              <w:trPr>
                                <w:trHeight w:val="363"/>
                              </w:trPr>
                              <w:tc>
                                <w:tcPr>
                                  <w:tcW w:w="10804" w:type="dxa"/>
                                  <w:gridSpan w:val="8"/>
                                  <w:tcBorders>
                                    <w:top w:val="thinThickMediumGap" w:sz="6" w:space="0" w:color="000000"/>
                                    <w:left w:val="single" w:sz="12" w:space="0" w:color="000000"/>
                                    <w:bottom w:val="single" w:sz="12" w:space="0" w:color="000000"/>
                                    <w:right w:val="single" w:sz="12" w:space="0" w:color="000000"/>
                                  </w:tcBorders>
                                </w:tcPr>
                                <w:p w14:paraId="56CF14EF" w14:textId="77777777" w:rsidR="006C5739" w:rsidRDefault="00B8641A">
                                  <w:pPr>
                                    <w:pStyle w:val="TableParagraph"/>
                                    <w:tabs>
                                      <w:tab w:val="left" w:pos="10769"/>
                                    </w:tabs>
                                    <w:spacing w:before="43"/>
                                    <w:ind w:left="59"/>
                                    <w:rPr>
                                      <w:b/>
                                      <w:sz w:val="18"/>
                                    </w:rPr>
                                  </w:pPr>
                                  <w:r>
                                    <w:rPr>
                                      <w:b/>
                                      <w:color w:val="00009F"/>
                                      <w:sz w:val="18"/>
                                      <w:shd w:val="clear" w:color="auto" w:fill="FFFF80"/>
                                    </w:rPr>
                                    <w:t>A.</w:t>
                                  </w:r>
                                  <w:r>
                                    <w:rPr>
                                      <w:b/>
                                      <w:color w:val="00009F"/>
                                      <w:spacing w:val="-2"/>
                                      <w:sz w:val="18"/>
                                      <w:shd w:val="clear" w:color="auto" w:fill="FFFF80"/>
                                    </w:rPr>
                                    <w:t xml:space="preserve"> </w:t>
                                  </w:r>
                                  <w:r>
                                    <w:rPr>
                                      <w:b/>
                                      <w:color w:val="00009F"/>
                                      <w:sz w:val="18"/>
                                      <w:shd w:val="clear" w:color="auto" w:fill="FFFF80"/>
                                    </w:rPr>
                                    <w:t>RAČUN</w:t>
                                  </w:r>
                                  <w:r>
                                    <w:rPr>
                                      <w:b/>
                                      <w:color w:val="00009F"/>
                                      <w:spacing w:val="-1"/>
                                      <w:sz w:val="18"/>
                                      <w:shd w:val="clear" w:color="auto" w:fill="FFFF80"/>
                                    </w:rPr>
                                    <w:t xml:space="preserve"> </w:t>
                                  </w:r>
                                  <w:r>
                                    <w:rPr>
                                      <w:b/>
                                      <w:color w:val="00009F"/>
                                      <w:sz w:val="18"/>
                                      <w:shd w:val="clear" w:color="auto" w:fill="FFFF80"/>
                                    </w:rPr>
                                    <w:t>PRIHODA</w:t>
                                  </w:r>
                                  <w:r>
                                    <w:rPr>
                                      <w:b/>
                                      <w:color w:val="00009F"/>
                                      <w:spacing w:val="-1"/>
                                      <w:sz w:val="18"/>
                                      <w:shd w:val="clear" w:color="auto" w:fill="FFFF80"/>
                                    </w:rPr>
                                    <w:t xml:space="preserve"> </w:t>
                                  </w:r>
                                  <w:r>
                                    <w:rPr>
                                      <w:b/>
                                      <w:color w:val="00009F"/>
                                      <w:sz w:val="18"/>
                                      <w:shd w:val="clear" w:color="auto" w:fill="FFFF80"/>
                                    </w:rPr>
                                    <w:t>I</w:t>
                                  </w:r>
                                  <w:r>
                                    <w:rPr>
                                      <w:b/>
                                      <w:color w:val="00009F"/>
                                      <w:spacing w:val="-2"/>
                                      <w:sz w:val="18"/>
                                      <w:shd w:val="clear" w:color="auto" w:fill="FFFF80"/>
                                    </w:rPr>
                                    <w:t xml:space="preserve"> RASHODA</w:t>
                                  </w:r>
                                  <w:r>
                                    <w:rPr>
                                      <w:b/>
                                      <w:color w:val="00009F"/>
                                      <w:sz w:val="18"/>
                                      <w:shd w:val="clear" w:color="auto" w:fill="FFFF80"/>
                                    </w:rPr>
                                    <w:tab/>
                                  </w:r>
                                </w:p>
                              </w:tc>
                            </w:tr>
                          </w:tbl>
                          <w:p w14:paraId="2BE09C21" w14:textId="77777777" w:rsidR="006C5739" w:rsidRDefault="006C5739">
                            <w:pPr>
                              <w:pStyle w:val="Tijeloteksta"/>
                            </w:pPr>
                          </w:p>
                        </w:txbxContent>
                      </wps:txbx>
                      <wps:bodyPr wrap="square" lIns="0" tIns="0" rIns="0" bIns="0" rtlCol="0">
                        <a:noAutofit/>
                      </wps:bodyPr>
                    </wps:wsp>
                  </a:graphicData>
                </a:graphic>
              </wp:anchor>
            </w:drawing>
          </mc:Choice>
          <mc:Fallback>
            <w:pict>
              <v:shape w14:anchorId="331F3903" id="Textbox 14" o:spid="_x0000_s1028" type="#_x0000_t202" style="position:absolute;left:0;text-align:left;margin-left:24.8pt;margin-top:14.95pt;width:547.6pt;height:51.3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" filled="f" stroked="f">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2610"/>
                        <w:gridCol w:w="1365"/>
                        <w:gridCol w:w="1365"/>
                        <w:gridCol w:w="1350"/>
                        <w:gridCol w:w="1365"/>
                        <w:gridCol w:w="795"/>
                        <w:gridCol w:w="829"/>
                      </w:tblGrid>
                      <w:tr w:rsidR="006C5739" w14:paraId="309171FF" w14:textId="77777777">
                        <w:trPr>
                          <w:trHeight w:val="558"/>
                        </w:trPr>
                        <w:tc>
                          <w:tcPr>
                            <w:tcW w:w="1125" w:type="dxa"/>
                            <w:tcBorders>
                              <w:bottom w:val="thickThinMediumGap" w:sz="6" w:space="0" w:color="000000"/>
                            </w:tcBorders>
                          </w:tcPr>
                          <w:p w14:paraId="7A7FE223" w14:textId="77777777" w:rsidR="006C5739" w:rsidRDefault="00B8641A">
                            <w:pPr>
                              <w:pStyle w:val="TableParagraph"/>
                              <w:spacing w:before="174"/>
                              <w:ind w:left="259"/>
                              <w:rPr>
                                <w:rFonts w:ascii="Microsoft Sans Serif"/>
                                <w:sz w:val="18"/>
                              </w:rPr>
                            </w:pPr>
                            <w:r>
                              <w:rPr>
                                <w:rFonts w:ascii="Microsoft Sans Serif"/>
                                <w:spacing w:val="-2"/>
                                <w:sz w:val="18"/>
                              </w:rPr>
                              <w:t>Oznaka</w:t>
                            </w:r>
                          </w:p>
                        </w:tc>
                        <w:tc>
                          <w:tcPr>
                            <w:tcW w:w="2610" w:type="dxa"/>
                            <w:tcBorders>
                              <w:bottom w:val="thickThinMediumGap" w:sz="6" w:space="0" w:color="000000"/>
                            </w:tcBorders>
                          </w:tcPr>
                          <w:p w14:paraId="17136548" w14:textId="77777777" w:rsidR="006C5739" w:rsidRDefault="00B8641A">
                            <w:pPr>
                              <w:pStyle w:val="TableParagraph"/>
                              <w:spacing w:before="174"/>
                              <w:ind w:left="28"/>
                              <w:jc w:val="center"/>
                              <w:rPr>
                                <w:rFonts w:ascii="Microsoft Sans Serif"/>
                                <w:sz w:val="18"/>
                              </w:rPr>
                            </w:pPr>
                            <w:r>
                              <w:rPr>
                                <w:rFonts w:ascii="Microsoft Sans Serif"/>
                                <w:spacing w:val="-2"/>
                                <w:sz w:val="18"/>
                              </w:rPr>
                              <w:t>Naziv</w:t>
                            </w:r>
                          </w:p>
                        </w:tc>
                        <w:tc>
                          <w:tcPr>
                            <w:tcW w:w="1365" w:type="dxa"/>
                            <w:tcBorders>
                              <w:bottom w:val="thickThinMediumGap" w:sz="6" w:space="0" w:color="000000"/>
                            </w:tcBorders>
                          </w:tcPr>
                          <w:p w14:paraId="5E214BB4" w14:textId="77777777" w:rsidR="006C5739" w:rsidRDefault="00B8641A">
                            <w:pPr>
                              <w:pStyle w:val="TableParagraph"/>
                              <w:spacing w:before="6" w:line="237" w:lineRule="auto"/>
                              <w:ind w:left="149" w:right="120" w:firstLine="2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1.-6.2023.</w:t>
                            </w:r>
                            <w:r>
                              <w:rPr>
                                <w:rFonts w:ascii="Microsoft Sans Serif" w:hAnsi="Microsoft Sans Serif"/>
                                <w:spacing w:val="-12"/>
                                <w:sz w:val="18"/>
                              </w:rPr>
                              <w:t xml:space="preserve"> </w:t>
                            </w:r>
                            <w:r>
                              <w:rPr>
                                <w:rFonts w:ascii="Microsoft Sans Serif" w:hAnsi="Microsoft Sans Serif"/>
                                <w:sz w:val="18"/>
                              </w:rPr>
                              <w:t>(2)</w:t>
                            </w:r>
                          </w:p>
                        </w:tc>
                        <w:tc>
                          <w:tcPr>
                            <w:tcW w:w="1365" w:type="dxa"/>
                            <w:tcBorders>
                              <w:bottom w:val="thickThinMediumGap" w:sz="6" w:space="0" w:color="000000"/>
                            </w:tcBorders>
                          </w:tcPr>
                          <w:p w14:paraId="3E621C58" w14:textId="77777777" w:rsidR="006C5739" w:rsidRDefault="00B8641A">
                            <w:pPr>
                              <w:pStyle w:val="TableParagraph"/>
                              <w:spacing w:before="6" w:line="237" w:lineRule="auto"/>
                              <w:ind w:left="329" w:right="201" w:hanging="145"/>
                              <w:rPr>
                                <w:rFonts w:ascii="Microsoft Sans Serif"/>
                                <w:sz w:val="18"/>
                              </w:rPr>
                            </w:pPr>
                            <w:r>
                              <w:rPr>
                                <w:rFonts w:ascii="Microsoft Sans Serif"/>
                                <w:spacing w:val="-2"/>
                                <w:sz w:val="18"/>
                              </w:rPr>
                              <w:t xml:space="preserve">REBALANS </w:t>
                            </w:r>
                            <w:r>
                              <w:rPr>
                                <w:rFonts w:ascii="Microsoft Sans Serif"/>
                                <w:sz w:val="18"/>
                              </w:rPr>
                              <w:t>2024. (3)</w:t>
                            </w:r>
                          </w:p>
                        </w:tc>
                        <w:tc>
                          <w:tcPr>
                            <w:tcW w:w="1350" w:type="dxa"/>
                            <w:tcBorders>
                              <w:bottom w:val="thickThinMediumGap" w:sz="6" w:space="0" w:color="000000"/>
                            </w:tcBorders>
                          </w:tcPr>
                          <w:p w14:paraId="54E641A5" w14:textId="77777777" w:rsidR="006C5739" w:rsidRDefault="00B8641A">
                            <w:pPr>
                              <w:pStyle w:val="TableParagraph"/>
                              <w:spacing w:before="6" w:line="237" w:lineRule="auto"/>
                              <w:ind w:left="321" w:right="82" w:hanging="255"/>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xml:space="preserve"> </w:t>
                            </w:r>
                            <w:r>
                              <w:rPr>
                                <w:rFonts w:ascii="Microsoft Sans Serif" w:hAnsi="Microsoft Sans Serif"/>
                                <w:sz w:val="18"/>
                              </w:rPr>
                              <w:t>PLAN 2024. (4)</w:t>
                            </w:r>
                          </w:p>
                        </w:tc>
                        <w:tc>
                          <w:tcPr>
                            <w:tcW w:w="1365" w:type="dxa"/>
                            <w:tcBorders>
                              <w:bottom w:val="thickThinMediumGap" w:sz="6" w:space="0" w:color="000000"/>
                            </w:tcBorders>
                          </w:tcPr>
                          <w:p w14:paraId="20714371" w14:textId="77777777" w:rsidR="006C5739" w:rsidRDefault="00B8641A">
                            <w:pPr>
                              <w:pStyle w:val="TableParagraph"/>
                              <w:spacing w:before="6" w:line="237" w:lineRule="auto"/>
                              <w:ind w:left="149" w:right="120" w:firstLine="2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1.-6.2024.</w:t>
                            </w:r>
                            <w:r>
                              <w:rPr>
                                <w:rFonts w:ascii="Microsoft Sans Serif" w:hAnsi="Microsoft Sans Serif"/>
                                <w:spacing w:val="-12"/>
                                <w:sz w:val="18"/>
                              </w:rPr>
                              <w:t xml:space="preserve"> </w:t>
                            </w:r>
                            <w:r>
                              <w:rPr>
                                <w:rFonts w:ascii="Microsoft Sans Serif" w:hAnsi="Microsoft Sans Serif"/>
                                <w:sz w:val="18"/>
                              </w:rPr>
                              <w:t>(5)</w:t>
                            </w:r>
                          </w:p>
                        </w:tc>
                        <w:tc>
                          <w:tcPr>
                            <w:tcW w:w="795" w:type="dxa"/>
                            <w:tcBorders>
                              <w:bottom w:val="thickThinMediumGap" w:sz="6" w:space="0" w:color="000000"/>
                            </w:tcBorders>
                          </w:tcPr>
                          <w:p w14:paraId="3434FA21" w14:textId="77777777" w:rsidR="006C5739" w:rsidRDefault="00B8641A">
                            <w:pPr>
                              <w:pStyle w:val="TableParagraph"/>
                              <w:spacing w:before="6" w:line="237" w:lineRule="auto"/>
                              <w:ind w:left="61" w:right="29" w:hanging="18"/>
                              <w:rPr>
                                <w:rFonts w:ascii="Microsoft Sans Serif"/>
                                <w:sz w:val="18"/>
                              </w:rPr>
                            </w:pPr>
                            <w:r>
                              <w:rPr>
                                <w:rFonts w:ascii="Microsoft Sans Serif"/>
                                <w:spacing w:val="-2"/>
                                <w:sz w:val="18"/>
                              </w:rPr>
                              <w:t>INDEKS (6=5/2*1</w:t>
                            </w:r>
                          </w:p>
                        </w:tc>
                        <w:tc>
                          <w:tcPr>
                            <w:tcW w:w="829" w:type="dxa"/>
                            <w:tcBorders>
                              <w:bottom w:val="thickThinMediumGap" w:sz="6" w:space="0" w:color="000000"/>
                            </w:tcBorders>
                          </w:tcPr>
                          <w:p w14:paraId="6F6C80AD" w14:textId="77777777" w:rsidR="006C5739" w:rsidRDefault="00B8641A">
                            <w:pPr>
                              <w:pStyle w:val="TableParagraph"/>
                              <w:spacing w:before="6" w:line="237" w:lineRule="auto"/>
                              <w:ind w:left="61" w:right="63" w:hanging="18"/>
                              <w:rPr>
                                <w:rFonts w:ascii="Microsoft Sans Serif"/>
                                <w:sz w:val="18"/>
                              </w:rPr>
                            </w:pPr>
                            <w:r>
                              <w:rPr>
                                <w:rFonts w:ascii="Microsoft Sans Serif"/>
                                <w:spacing w:val="-2"/>
                                <w:sz w:val="18"/>
                              </w:rPr>
                              <w:t>INDEKS (7=5/4*1</w:t>
                            </w:r>
                          </w:p>
                        </w:tc>
                      </w:tr>
                      <w:tr w:rsidR="006C5739" w14:paraId="6162F1BC" w14:textId="77777777">
                        <w:trPr>
                          <w:trHeight w:val="363"/>
                        </w:trPr>
                        <w:tc>
                          <w:tcPr>
                            <w:tcW w:w="10804" w:type="dxa"/>
                            <w:gridSpan w:val="8"/>
                            <w:tcBorders>
                              <w:top w:val="thinThickMediumGap" w:sz="6" w:space="0" w:color="000000"/>
                              <w:left w:val="single" w:sz="12" w:space="0" w:color="000000"/>
                              <w:bottom w:val="single" w:sz="12" w:space="0" w:color="000000"/>
                              <w:right w:val="single" w:sz="12" w:space="0" w:color="000000"/>
                            </w:tcBorders>
                          </w:tcPr>
                          <w:p w14:paraId="56CF14EF" w14:textId="77777777" w:rsidR="006C5739" w:rsidRDefault="00B8641A">
                            <w:pPr>
                              <w:pStyle w:val="TableParagraph"/>
                              <w:tabs>
                                <w:tab w:val="left" w:pos="10769"/>
                              </w:tabs>
                              <w:spacing w:before="43"/>
                              <w:ind w:left="59"/>
                              <w:rPr>
                                <w:b/>
                                <w:sz w:val="18"/>
                              </w:rPr>
                            </w:pPr>
                            <w:r>
                              <w:rPr>
                                <w:b/>
                                <w:color w:val="00009F"/>
                                <w:sz w:val="18"/>
                                <w:shd w:val="clear" w:color="auto" w:fill="FFFF80"/>
                              </w:rPr>
                              <w:t>A.</w:t>
                            </w:r>
                            <w:r>
                              <w:rPr>
                                <w:b/>
                                <w:color w:val="00009F"/>
                                <w:spacing w:val="-2"/>
                                <w:sz w:val="18"/>
                                <w:shd w:val="clear" w:color="auto" w:fill="FFFF80"/>
                              </w:rPr>
                              <w:t xml:space="preserve"> </w:t>
                            </w:r>
                            <w:r>
                              <w:rPr>
                                <w:b/>
                                <w:color w:val="00009F"/>
                                <w:sz w:val="18"/>
                                <w:shd w:val="clear" w:color="auto" w:fill="FFFF80"/>
                              </w:rPr>
                              <w:t>RAČUN</w:t>
                            </w:r>
                            <w:r>
                              <w:rPr>
                                <w:b/>
                                <w:color w:val="00009F"/>
                                <w:spacing w:val="-1"/>
                                <w:sz w:val="18"/>
                                <w:shd w:val="clear" w:color="auto" w:fill="FFFF80"/>
                              </w:rPr>
                              <w:t xml:space="preserve"> </w:t>
                            </w:r>
                            <w:r>
                              <w:rPr>
                                <w:b/>
                                <w:color w:val="00009F"/>
                                <w:sz w:val="18"/>
                                <w:shd w:val="clear" w:color="auto" w:fill="FFFF80"/>
                              </w:rPr>
                              <w:t>PRIHODA</w:t>
                            </w:r>
                            <w:r>
                              <w:rPr>
                                <w:b/>
                                <w:color w:val="00009F"/>
                                <w:spacing w:val="-1"/>
                                <w:sz w:val="18"/>
                                <w:shd w:val="clear" w:color="auto" w:fill="FFFF80"/>
                              </w:rPr>
                              <w:t xml:space="preserve"> </w:t>
                            </w:r>
                            <w:r>
                              <w:rPr>
                                <w:b/>
                                <w:color w:val="00009F"/>
                                <w:sz w:val="18"/>
                                <w:shd w:val="clear" w:color="auto" w:fill="FFFF80"/>
                              </w:rPr>
                              <w:t>I</w:t>
                            </w:r>
                            <w:r>
                              <w:rPr>
                                <w:b/>
                                <w:color w:val="00009F"/>
                                <w:spacing w:val="-2"/>
                                <w:sz w:val="18"/>
                                <w:shd w:val="clear" w:color="auto" w:fill="FFFF80"/>
                              </w:rPr>
                              <w:t xml:space="preserve"> RASHODA</w:t>
                            </w:r>
                            <w:r>
                              <w:rPr>
                                <w:b/>
                                <w:color w:val="00009F"/>
                                <w:sz w:val="18"/>
                                <w:shd w:val="clear" w:color="auto" w:fill="FFFF80"/>
                              </w:rPr>
                              <w:tab/>
                            </w:r>
                          </w:p>
                        </w:tc>
                      </w:tr>
                    </w:tbl>
                    <w:p w14:paraId="2BE09C21" w14:textId="77777777" w:rsidR="006C5739" w:rsidRDefault="006C5739">
                      <w:pPr>
                        <w:pStyle w:val="Tijeloteksta"/>
                      </w:pPr>
                    </w:p>
                  </w:txbxContent>
                </v:textbox>
                <w10:wrap anchorx="page"/>
              </v:shape>
            </w:pict>
          </mc:Fallback>
        </mc:AlternateContent>
      </w:r>
      <w:r>
        <w:rPr>
          <w:b/>
          <w:sz w:val="19"/>
        </w:rPr>
        <w:t>IZVJEŠTAJ</w:t>
      </w:r>
      <w:r>
        <w:rPr>
          <w:b/>
          <w:spacing w:val="9"/>
          <w:sz w:val="19"/>
        </w:rPr>
        <w:t xml:space="preserve"> </w:t>
      </w:r>
      <w:r>
        <w:rPr>
          <w:b/>
          <w:sz w:val="19"/>
        </w:rPr>
        <w:t>O</w:t>
      </w:r>
      <w:r>
        <w:rPr>
          <w:b/>
          <w:spacing w:val="12"/>
          <w:sz w:val="19"/>
        </w:rPr>
        <w:t xml:space="preserve"> </w:t>
      </w:r>
      <w:r>
        <w:rPr>
          <w:b/>
          <w:sz w:val="19"/>
        </w:rPr>
        <w:t>PRIHODIMA</w:t>
      </w:r>
      <w:r>
        <w:rPr>
          <w:b/>
          <w:spacing w:val="6"/>
          <w:sz w:val="19"/>
        </w:rPr>
        <w:t xml:space="preserve"> </w:t>
      </w:r>
      <w:r>
        <w:rPr>
          <w:b/>
          <w:sz w:val="19"/>
        </w:rPr>
        <w:t>I</w:t>
      </w:r>
      <w:r>
        <w:rPr>
          <w:b/>
          <w:spacing w:val="18"/>
          <w:sz w:val="19"/>
        </w:rPr>
        <w:t xml:space="preserve"> </w:t>
      </w:r>
      <w:r>
        <w:rPr>
          <w:b/>
          <w:sz w:val="19"/>
        </w:rPr>
        <w:t>RASHODIMA</w:t>
      </w:r>
      <w:r>
        <w:rPr>
          <w:b/>
          <w:spacing w:val="7"/>
          <w:sz w:val="19"/>
        </w:rPr>
        <w:t xml:space="preserve"> </w:t>
      </w:r>
      <w:r>
        <w:rPr>
          <w:b/>
          <w:sz w:val="19"/>
        </w:rPr>
        <w:t>PREMA</w:t>
      </w:r>
      <w:r>
        <w:rPr>
          <w:b/>
          <w:spacing w:val="6"/>
          <w:sz w:val="19"/>
        </w:rPr>
        <w:t xml:space="preserve"> </w:t>
      </w:r>
      <w:r>
        <w:rPr>
          <w:b/>
          <w:sz w:val="19"/>
        </w:rPr>
        <w:t>IZVORU</w:t>
      </w:r>
      <w:r>
        <w:rPr>
          <w:b/>
          <w:spacing w:val="6"/>
          <w:sz w:val="19"/>
        </w:rPr>
        <w:t xml:space="preserve"> </w:t>
      </w:r>
      <w:r>
        <w:rPr>
          <w:b/>
          <w:spacing w:val="-2"/>
          <w:sz w:val="19"/>
        </w:rPr>
        <w:t>FINANCIRANJA</w:t>
      </w:r>
    </w:p>
    <w:p w14:paraId="609CBED4" w14:textId="77777777" w:rsidR="006C5739" w:rsidRDefault="006C5739">
      <w:pPr>
        <w:rPr>
          <w:b/>
          <w:sz w:val="20"/>
        </w:rPr>
      </w:pPr>
    </w:p>
    <w:p w14:paraId="7851BF14" w14:textId="77777777" w:rsidR="006C5739" w:rsidRDefault="006C5739">
      <w:pPr>
        <w:rPr>
          <w:b/>
          <w:sz w:val="20"/>
        </w:rPr>
      </w:pPr>
    </w:p>
    <w:p w14:paraId="731C49F7" w14:textId="77777777" w:rsidR="006C5739" w:rsidRDefault="006C5739">
      <w:pPr>
        <w:rPr>
          <w:b/>
          <w:sz w:val="20"/>
        </w:rPr>
      </w:pPr>
    </w:p>
    <w:p w14:paraId="1F4E718F" w14:textId="77777777" w:rsidR="006C5739" w:rsidRDefault="006C5739">
      <w:pPr>
        <w:spacing w:before="134"/>
        <w:rPr>
          <w:b/>
          <w:sz w:val="20"/>
        </w:rPr>
      </w:pPr>
    </w:p>
    <w:tbl>
      <w:tblPr>
        <w:tblStyle w:val="TableNormal"/>
        <w:tblW w:w="0" w:type="auto"/>
        <w:tblInd w:w="585" w:type="dxa"/>
        <w:tblLayout w:type="fixed"/>
        <w:tblLook w:val="01E0" w:firstRow="1" w:lastRow="1" w:firstColumn="1" w:lastColumn="1" w:noHBand="0" w:noVBand="0"/>
      </w:tblPr>
      <w:tblGrid>
        <w:gridCol w:w="3814"/>
        <w:gridCol w:w="1393"/>
        <w:gridCol w:w="1357"/>
        <w:gridCol w:w="1357"/>
        <w:gridCol w:w="1300"/>
        <w:gridCol w:w="795"/>
        <w:gridCol w:w="813"/>
      </w:tblGrid>
      <w:tr w:rsidR="006C5739" w14:paraId="07E726BD" w14:textId="77777777">
        <w:trPr>
          <w:trHeight w:val="280"/>
        </w:trPr>
        <w:tc>
          <w:tcPr>
            <w:tcW w:w="3814" w:type="dxa"/>
          </w:tcPr>
          <w:p w14:paraId="1F6732EC" w14:textId="77777777" w:rsidR="006C5739" w:rsidRDefault="00B8641A">
            <w:pPr>
              <w:pStyle w:val="TableParagraph"/>
              <w:spacing w:before="31"/>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1</w:t>
            </w:r>
            <w:r>
              <w:rPr>
                <w:rFonts w:ascii="Microsoft Sans Serif" w:hAnsi="Microsoft Sans Serif"/>
                <w:spacing w:val="-2"/>
                <w:sz w:val="18"/>
              </w:rPr>
              <w:t xml:space="preserve"> </w:t>
            </w:r>
            <w:r>
              <w:rPr>
                <w:rFonts w:ascii="Microsoft Sans Serif" w:hAnsi="Microsoft Sans Serif"/>
                <w:sz w:val="18"/>
              </w:rPr>
              <w:t>Opći</w:t>
            </w:r>
            <w:r>
              <w:rPr>
                <w:rFonts w:ascii="Microsoft Sans Serif" w:hAnsi="Microsoft Sans Serif"/>
                <w:spacing w:val="-3"/>
                <w:sz w:val="18"/>
              </w:rPr>
              <w:t xml:space="preserve"> </w:t>
            </w:r>
            <w:r>
              <w:rPr>
                <w:rFonts w:ascii="Microsoft Sans Serif" w:hAnsi="Microsoft Sans Serif"/>
                <w:sz w:val="18"/>
              </w:rPr>
              <w:t>prihodi</w:t>
            </w:r>
            <w:r>
              <w:rPr>
                <w:rFonts w:ascii="Microsoft Sans Serif" w:hAnsi="Microsoft Sans Serif"/>
                <w:spacing w:val="-2"/>
                <w:sz w:val="18"/>
              </w:rPr>
              <w:t xml:space="preserve"> </w:t>
            </w:r>
            <w:r>
              <w:rPr>
                <w:rFonts w:ascii="Microsoft Sans Serif" w:hAnsi="Microsoft Sans Serif"/>
                <w:sz w:val="18"/>
              </w:rPr>
              <w:t>i</w:t>
            </w:r>
            <w:r>
              <w:rPr>
                <w:rFonts w:ascii="Microsoft Sans Serif" w:hAnsi="Microsoft Sans Serif"/>
                <w:spacing w:val="-2"/>
                <w:sz w:val="18"/>
              </w:rPr>
              <w:t xml:space="preserve"> primici</w:t>
            </w:r>
          </w:p>
        </w:tc>
        <w:tc>
          <w:tcPr>
            <w:tcW w:w="1393" w:type="dxa"/>
          </w:tcPr>
          <w:p w14:paraId="55195582" w14:textId="77777777" w:rsidR="006C5739" w:rsidRDefault="00B8641A">
            <w:pPr>
              <w:pStyle w:val="TableParagraph"/>
              <w:spacing w:before="31"/>
              <w:ind w:right="90"/>
              <w:jc w:val="right"/>
              <w:rPr>
                <w:rFonts w:ascii="Microsoft Sans Serif"/>
                <w:sz w:val="18"/>
              </w:rPr>
            </w:pPr>
            <w:r>
              <w:rPr>
                <w:rFonts w:ascii="Microsoft Sans Serif"/>
                <w:spacing w:val="-2"/>
                <w:sz w:val="18"/>
              </w:rPr>
              <w:t>11.244.238,43</w:t>
            </w:r>
          </w:p>
        </w:tc>
        <w:tc>
          <w:tcPr>
            <w:tcW w:w="1357" w:type="dxa"/>
          </w:tcPr>
          <w:p w14:paraId="47F24AE5" w14:textId="77777777" w:rsidR="006C5739" w:rsidRDefault="00B8641A">
            <w:pPr>
              <w:pStyle w:val="TableParagraph"/>
              <w:spacing w:before="31"/>
              <w:ind w:right="82"/>
              <w:jc w:val="right"/>
              <w:rPr>
                <w:rFonts w:ascii="Microsoft Sans Serif"/>
                <w:sz w:val="18"/>
              </w:rPr>
            </w:pPr>
            <w:r>
              <w:rPr>
                <w:rFonts w:ascii="Microsoft Sans Serif"/>
                <w:spacing w:val="-2"/>
                <w:sz w:val="18"/>
              </w:rPr>
              <w:t>34.383.012,00</w:t>
            </w:r>
          </w:p>
        </w:tc>
        <w:tc>
          <w:tcPr>
            <w:tcW w:w="1357" w:type="dxa"/>
          </w:tcPr>
          <w:p w14:paraId="353017E5" w14:textId="77777777" w:rsidR="006C5739" w:rsidRDefault="00B8641A">
            <w:pPr>
              <w:pStyle w:val="TableParagraph"/>
              <w:spacing w:before="31"/>
              <w:ind w:right="89"/>
              <w:jc w:val="right"/>
              <w:rPr>
                <w:rFonts w:ascii="Microsoft Sans Serif"/>
                <w:sz w:val="18"/>
              </w:rPr>
            </w:pPr>
            <w:r>
              <w:rPr>
                <w:rFonts w:ascii="Microsoft Sans Serif"/>
                <w:spacing w:val="-2"/>
                <w:sz w:val="18"/>
              </w:rPr>
              <w:t>34.383.012,00</w:t>
            </w:r>
          </w:p>
        </w:tc>
        <w:tc>
          <w:tcPr>
            <w:tcW w:w="1300" w:type="dxa"/>
          </w:tcPr>
          <w:p w14:paraId="11118AD4" w14:textId="77777777" w:rsidR="006C5739" w:rsidRDefault="00B8641A">
            <w:pPr>
              <w:pStyle w:val="TableParagraph"/>
              <w:spacing w:before="31"/>
              <w:ind w:right="24"/>
              <w:jc w:val="right"/>
              <w:rPr>
                <w:rFonts w:ascii="Microsoft Sans Serif"/>
                <w:sz w:val="18"/>
              </w:rPr>
            </w:pPr>
            <w:r>
              <w:rPr>
                <w:rFonts w:ascii="Microsoft Sans Serif"/>
                <w:spacing w:val="-2"/>
                <w:sz w:val="18"/>
              </w:rPr>
              <w:t>14.367.472,83</w:t>
            </w:r>
          </w:p>
        </w:tc>
        <w:tc>
          <w:tcPr>
            <w:tcW w:w="795" w:type="dxa"/>
          </w:tcPr>
          <w:p w14:paraId="6907AA4D" w14:textId="77777777" w:rsidR="006C5739" w:rsidRDefault="00B8641A">
            <w:pPr>
              <w:pStyle w:val="TableParagraph"/>
              <w:spacing w:before="31"/>
              <w:ind w:right="24"/>
              <w:jc w:val="right"/>
              <w:rPr>
                <w:rFonts w:ascii="Microsoft Sans Serif"/>
                <w:sz w:val="18"/>
              </w:rPr>
            </w:pPr>
            <w:r>
              <w:rPr>
                <w:rFonts w:ascii="Microsoft Sans Serif"/>
                <w:spacing w:val="-2"/>
                <w:sz w:val="18"/>
              </w:rPr>
              <w:t>127,78%</w:t>
            </w:r>
          </w:p>
        </w:tc>
        <w:tc>
          <w:tcPr>
            <w:tcW w:w="813" w:type="dxa"/>
          </w:tcPr>
          <w:p w14:paraId="661D2A28" w14:textId="77777777" w:rsidR="006C5739" w:rsidRDefault="00B8641A">
            <w:pPr>
              <w:pStyle w:val="TableParagraph"/>
              <w:spacing w:before="31"/>
              <w:ind w:right="42"/>
              <w:jc w:val="right"/>
              <w:rPr>
                <w:rFonts w:ascii="Microsoft Sans Serif"/>
                <w:sz w:val="18"/>
              </w:rPr>
            </w:pPr>
            <w:r>
              <w:rPr>
                <w:rFonts w:ascii="Microsoft Sans Serif"/>
                <w:spacing w:val="-2"/>
                <w:sz w:val="18"/>
              </w:rPr>
              <w:t>41,79%</w:t>
            </w:r>
          </w:p>
        </w:tc>
      </w:tr>
      <w:tr w:rsidR="006C5739" w14:paraId="44899EE3" w14:textId="77777777">
        <w:trPr>
          <w:trHeight w:val="285"/>
        </w:trPr>
        <w:tc>
          <w:tcPr>
            <w:tcW w:w="3814" w:type="dxa"/>
          </w:tcPr>
          <w:p w14:paraId="49C5CAD8" w14:textId="77777777" w:rsidR="006C5739" w:rsidRDefault="00B8641A">
            <w:pPr>
              <w:pStyle w:val="TableParagraph"/>
              <w:spacing w:before="35"/>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11</w:t>
            </w:r>
            <w:r>
              <w:rPr>
                <w:rFonts w:ascii="Microsoft Sans Serif" w:hAnsi="Microsoft Sans Serif"/>
                <w:spacing w:val="-3"/>
                <w:sz w:val="18"/>
              </w:rPr>
              <w:t xml:space="preserve"> </w:t>
            </w:r>
            <w:r>
              <w:rPr>
                <w:rFonts w:ascii="Microsoft Sans Serif" w:hAnsi="Microsoft Sans Serif"/>
                <w:sz w:val="18"/>
              </w:rPr>
              <w:t>Opći</w:t>
            </w:r>
            <w:r>
              <w:rPr>
                <w:rFonts w:ascii="Microsoft Sans Serif" w:hAnsi="Microsoft Sans Serif"/>
                <w:spacing w:val="-2"/>
                <w:sz w:val="18"/>
              </w:rPr>
              <w:t xml:space="preserve"> </w:t>
            </w:r>
            <w:r>
              <w:rPr>
                <w:rFonts w:ascii="Microsoft Sans Serif" w:hAnsi="Microsoft Sans Serif"/>
                <w:sz w:val="18"/>
              </w:rPr>
              <w:t>prihodi</w:t>
            </w:r>
            <w:r>
              <w:rPr>
                <w:rFonts w:ascii="Microsoft Sans Serif" w:hAnsi="Microsoft Sans Serif"/>
                <w:spacing w:val="-3"/>
                <w:sz w:val="18"/>
              </w:rPr>
              <w:t xml:space="preserve"> </w:t>
            </w:r>
            <w:r>
              <w:rPr>
                <w:rFonts w:ascii="Microsoft Sans Serif" w:hAnsi="Microsoft Sans Serif"/>
                <w:sz w:val="18"/>
              </w:rPr>
              <w:t>i</w:t>
            </w:r>
            <w:r>
              <w:rPr>
                <w:rFonts w:ascii="Microsoft Sans Serif" w:hAnsi="Microsoft Sans Serif"/>
                <w:spacing w:val="-2"/>
                <w:sz w:val="18"/>
              </w:rPr>
              <w:t xml:space="preserve"> primici</w:t>
            </w:r>
          </w:p>
        </w:tc>
        <w:tc>
          <w:tcPr>
            <w:tcW w:w="1393" w:type="dxa"/>
          </w:tcPr>
          <w:p w14:paraId="4403A46C" w14:textId="77777777" w:rsidR="006C5739" w:rsidRDefault="00B8641A">
            <w:pPr>
              <w:pStyle w:val="TableParagraph"/>
              <w:spacing w:before="35"/>
              <w:ind w:right="90"/>
              <w:jc w:val="right"/>
              <w:rPr>
                <w:rFonts w:ascii="Microsoft Sans Serif"/>
                <w:sz w:val="18"/>
              </w:rPr>
            </w:pPr>
            <w:r>
              <w:rPr>
                <w:rFonts w:ascii="Microsoft Sans Serif"/>
                <w:spacing w:val="-2"/>
                <w:sz w:val="18"/>
              </w:rPr>
              <w:t>11.244.238,43</w:t>
            </w:r>
          </w:p>
        </w:tc>
        <w:tc>
          <w:tcPr>
            <w:tcW w:w="1357" w:type="dxa"/>
          </w:tcPr>
          <w:p w14:paraId="5AC7A8E9" w14:textId="77777777" w:rsidR="006C5739" w:rsidRDefault="00B8641A">
            <w:pPr>
              <w:pStyle w:val="TableParagraph"/>
              <w:spacing w:before="35"/>
              <w:ind w:right="82"/>
              <w:jc w:val="right"/>
              <w:rPr>
                <w:rFonts w:ascii="Microsoft Sans Serif"/>
                <w:sz w:val="18"/>
              </w:rPr>
            </w:pPr>
            <w:r>
              <w:rPr>
                <w:rFonts w:ascii="Microsoft Sans Serif"/>
                <w:spacing w:val="-2"/>
                <w:sz w:val="18"/>
              </w:rPr>
              <w:t>34.383.012,00</w:t>
            </w:r>
          </w:p>
        </w:tc>
        <w:tc>
          <w:tcPr>
            <w:tcW w:w="1357" w:type="dxa"/>
          </w:tcPr>
          <w:p w14:paraId="38A7DF24" w14:textId="77777777" w:rsidR="006C5739" w:rsidRDefault="00B8641A">
            <w:pPr>
              <w:pStyle w:val="TableParagraph"/>
              <w:spacing w:before="35"/>
              <w:ind w:right="89"/>
              <w:jc w:val="right"/>
              <w:rPr>
                <w:rFonts w:ascii="Microsoft Sans Serif"/>
                <w:sz w:val="18"/>
              </w:rPr>
            </w:pPr>
            <w:r>
              <w:rPr>
                <w:rFonts w:ascii="Microsoft Sans Serif"/>
                <w:spacing w:val="-2"/>
                <w:sz w:val="18"/>
              </w:rPr>
              <w:t>34.383.012,00</w:t>
            </w:r>
          </w:p>
        </w:tc>
        <w:tc>
          <w:tcPr>
            <w:tcW w:w="1300" w:type="dxa"/>
          </w:tcPr>
          <w:p w14:paraId="1B284285" w14:textId="77777777" w:rsidR="006C5739" w:rsidRDefault="00B8641A">
            <w:pPr>
              <w:pStyle w:val="TableParagraph"/>
              <w:spacing w:before="35"/>
              <w:ind w:right="24"/>
              <w:jc w:val="right"/>
              <w:rPr>
                <w:rFonts w:ascii="Microsoft Sans Serif"/>
                <w:sz w:val="18"/>
              </w:rPr>
            </w:pPr>
            <w:r>
              <w:rPr>
                <w:rFonts w:ascii="Microsoft Sans Serif"/>
                <w:spacing w:val="-2"/>
                <w:sz w:val="18"/>
              </w:rPr>
              <w:t>14.367.472,83</w:t>
            </w:r>
          </w:p>
        </w:tc>
        <w:tc>
          <w:tcPr>
            <w:tcW w:w="795" w:type="dxa"/>
          </w:tcPr>
          <w:p w14:paraId="728CA501" w14:textId="77777777" w:rsidR="006C5739" w:rsidRDefault="00B8641A">
            <w:pPr>
              <w:pStyle w:val="TableParagraph"/>
              <w:spacing w:before="35"/>
              <w:ind w:right="24"/>
              <w:jc w:val="right"/>
              <w:rPr>
                <w:rFonts w:ascii="Microsoft Sans Serif"/>
                <w:sz w:val="18"/>
              </w:rPr>
            </w:pPr>
            <w:r>
              <w:rPr>
                <w:rFonts w:ascii="Microsoft Sans Serif"/>
                <w:spacing w:val="-2"/>
                <w:sz w:val="18"/>
              </w:rPr>
              <w:t>127,78%</w:t>
            </w:r>
          </w:p>
        </w:tc>
        <w:tc>
          <w:tcPr>
            <w:tcW w:w="813" w:type="dxa"/>
          </w:tcPr>
          <w:p w14:paraId="18A31C83" w14:textId="77777777" w:rsidR="006C5739" w:rsidRDefault="00B8641A">
            <w:pPr>
              <w:pStyle w:val="TableParagraph"/>
              <w:spacing w:before="35"/>
              <w:ind w:right="42"/>
              <w:jc w:val="right"/>
              <w:rPr>
                <w:rFonts w:ascii="Microsoft Sans Serif"/>
                <w:sz w:val="18"/>
              </w:rPr>
            </w:pPr>
            <w:r>
              <w:rPr>
                <w:rFonts w:ascii="Microsoft Sans Serif"/>
                <w:spacing w:val="-2"/>
                <w:sz w:val="18"/>
              </w:rPr>
              <w:t>41,79%</w:t>
            </w:r>
          </w:p>
        </w:tc>
      </w:tr>
      <w:tr w:rsidR="006C5739" w14:paraId="126E3874" w14:textId="77777777">
        <w:trPr>
          <w:trHeight w:val="285"/>
        </w:trPr>
        <w:tc>
          <w:tcPr>
            <w:tcW w:w="3814" w:type="dxa"/>
          </w:tcPr>
          <w:p w14:paraId="6EA14760" w14:textId="77777777" w:rsidR="006C5739" w:rsidRDefault="00B8641A">
            <w:pPr>
              <w:pStyle w:val="TableParagraph"/>
              <w:spacing w:before="35"/>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3"/>
                <w:sz w:val="18"/>
              </w:rPr>
              <w:t xml:space="preserve"> </w:t>
            </w:r>
            <w:r>
              <w:rPr>
                <w:rFonts w:ascii="Microsoft Sans Serif" w:hAnsi="Microsoft Sans Serif"/>
                <w:sz w:val="18"/>
              </w:rPr>
              <w:t>5</w:t>
            </w:r>
            <w:r>
              <w:rPr>
                <w:rFonts w:ascii="Microsoft Sans Serif" w:hAnsi="Microsoft Sans Serif"/>
                <w:spacing w:val="-1"/>
                <w:sz w:val="18"/>
              </w:rPr>
              <w:t xml:space="preserve"> </w:t>
            </w:r>
            <w:r>
              <w:rPr>
                <w:rFonts w:ascii="Microsoft Sans Serif" w:hAnsi="Microsoft Sans Serif"/>
                <w:sz w:val="18"/>
              </w:rPr>
              <w:t>Pomoći</w:t>
            </w:r>
            <w:r>
              <w:rPr>
                <w:rFonts w:ascii="Microsoft Sans Serif" w:hAnsi="Microsoft Sans Serif"/>
                <w:spacing w:val="-1"/>
                <w:sz w:val="18"/>
              </w:rPr>
              <w:t xml:space="preserve"> </w:t>
            </w:r>
            <w:r>
              <w:rPr>
                <w:rFonts w:ascii="Microsoft Sans Serif" w:hAnsi="Microsoft Sans Serif"/>
                <w:sz w:val="18"/>
              </w:rPr>
              <w:t>iz</w:t>
            </w:r>
            <w:r>
              <w:rPr>
                <w:rFonts w:ascii="Microsoft Sans Serif" w:hAnsi="Microsoft Sans Serif"/>
                <w:spacing w:val="-1"/>
                <w:sz w:val="18"/>
              </w:rPr>
              <w:t xml:space="preserve"> </w:t>
            </w:r>
            <w:r>
              <w:rPr>
                <w:rFonts w:ascii="Microsoft Sans Serif" w:hAnsi="Microsoft Sans Serif"/>
                <w:spacing w:val="-2"/>
                <w:sz w:val="18"/>
              </w:rPr>
              <w:t>proračuna</w:t>
            </w:r>
          </w:p>
        </w:tc>
        <w:tc>
          <w:tcPr>
            <w:tcW w:w="1393" w:type="dxa"/>
          </w:tcPr>
          <w:p w14:paraId="3C3C10B5" w14:textId="77777777" w:rsidR="006C5739" w:rsidRDefault="00B8641A">
            <w:pPr>
              <w:pStyle w:val="TableParagraph"/>
              <w:spacing w:before="35"/>
              <w:ind w:right="90"/>
              <w:jc w:val="right"/>
              <w:rPr>
                <w:rFonts w:ascii="Microsoft Sans Serif"/>
                <w:sz w:val="18"/>
              </w:rPr>
            </w:pPr>
            <w:r>
              <w:rPr>
                <w:rFonts w:ascii="Microsoft Sans Serif"/>
                <w:spacing w:val="-2"/>
                <w:sz w:val="18"/>
              </w:rPr>
              <w:t>8.483.638,14</w:t>
            </w:r>
          </w:p>
        </w:tc>
        <w:tc>
          <w:tcPr>
            <w:tcW w:w="1357" w:type="dxa"/>
          </w:tcPr>
          <w:p w14:paraId="6759B9B5" w14:textId="77777777" w:rsidR="006C5739" w:rsidRDefault="00B8641A">
            <w:pPr>
              <w:pStyle w:val="TableParagraph"/>
              <w:spacing w:before="35"/>
              <w:ind w:right="82"/>
              <w:jc w:val="right"/>
              <w:rPr>
                <w:rFonts w:ascii="Microsoft Sans Serif"/>
                <w:sz w:val="18"/>
              </w:rPr>
            </w:pPr>
            <w:r>
              <w:rPr>
                <w:rFonts w:ascii="Microsoft Sans Serif"/>
                <w:spacing w:val="-2"/>
                <w:sz w:val="18"/>
              </w:rPr>
              <w:t>31.025.689,00</w:t>
            </w:r>
          </w:p>
        </w:tc>
        <w:tc>
          <w:tcPr>
            <w:tcW w:w="1357" w:type="dxa"/>
          </w:tcPr>
          <w:p w14:paraId="7836394E" w14:textId="77777777" w:rsidR="006C5739" w:rsidRDefault="00B8641A">
            <w:pPr>
              <w:pStyle w:val="TableParagraph"/>
              <w:spacing w:before="35"/>
              <w:ind w:right="89"/>
              <w:jc w:val="right"/>
              <w:rPr>
                <w:rFonts w:ascii="Microsoft Sans Serif"/>
                <w:sz w:val="18"/>
              </w:rPr>
            </w:pPr>
            <w:r>
              <w:rPr>
                <w:rFonts w:ascii="Microsoft Sans Serif"/>
                <w:spacing w:val="-2"/>
                <w:sz w:val="18"/>
              </w:rPr>
              <w:t>31.025.689,00</w:t>
            </w:r>
          </w:p>
        </w:tc>
        <w:tc>
          <w:tcPr>
            <w:tcW w:w="1300" w:type="dxa"/>
          </w:tcPr>
          <w:p w14:paraId="53415C65" w14:textId="77777777" w:rsidR="006C5739" w:rsidRDefault="00B8641A">
            <w:pPr>
              <w:pStyle w:val="TableParagraph"/>
              <w:spacing w:before="35"/>
              <w:ind w:right="24"/>
              <w:jc w:val="right"/>
              <w:rPr>
                <w:rFonts w:ascii="Microsoft Sans Serif"/>
                <w:sz w:val="18"/>
              </w:rPr>
            </w:pPr>
            <w:r>
              <w:rPr>
                <w:rFonts w:ascii="Microsoft Sans Serif"/>
                <w:spacing w:val="-2"/>
                <w:sz w:val="18"/>
              </w:rPr>
              <w:t>9.654.773,02</w:t>
            </w:r>
          </w:p>
        </w:tc>
        <w:tc>
          <w:tcPr>
            <w:tcW w:w="795" w:type="dxa"/>
          </w:tcPr>
          <w:p w14:paraId="0D8280A9" w14:textId="77777777" w:rsidR="006C5739" w:rsidRDefault="00B8641A">
            <w:pPr>
              <w:pStyle w:val="TableParagraph"/>
              <w:spacing w:before="35"/>
              <w:ind w:right="24"/>
              <w:jc w:val="right"/>
              <w:rPr>
                <w:rFonts w:ascii="Microsoft Sans Serif"/>
                <w:sz w:val="18"/>
              </w:rPr>
            </w:pPr>
            <w:r>
              <w:rPr>
                <w:rFonts w:ascii="Microsoft Sans Serif"/>
                <w:spacing w:val="-2"/>
                <w:sz w:val="18"/>
              </w:rPr>
              <w:t>113,80%</w:t>
            </w:r>
          </w:p>
        </w:tc>
        <w:tc>
          <w:tcPr>
            <w:tcW w:w="813" w:type="dxa"/>
          </w:tcPr>
          <w:p w14:paraId="628E916F" w14:textId="77777777" w:rsidR="006C5739" w:rsidRDefault="00B8641A">
            <w:pPr>
              <w:pStyle w:val="TableParagraph"/>
              <w:spacing w:before="35"/>
              <w:ind w:right="42"/>
              <w:jc w:val="right"/>
              <w:rPr>
                <w:rFonts w:ascii="Microsoft Sans Serif"/>
                <w:sz w:val="18"/>
              </w:rPr>
            </w:pPr>
            <w:r>
              <w:rPr>
                <w:rFonts w:ascii="Microsoft Sans Serif"/>
                <w:spacing w:val="-2"/>
                <w:sz w:val="18"/>
              </w:rPr>
              <w:t>31,12%</w:t>
            </w:r>
          </w:p>
        </w:tc>
      </w:tr>
      <w:tr w:rsidR="006C5739" w14:paraId="243C0A61" w14:textId="77777777">
        <w:trPr>
          <w:trHeight w:val="285"/>
        </w:trPr>
        <w:tc>
          <w:tcPr>
            <w:tcW w:w="3814" w:type="dxa"/>
          </w:tcPr>
          <w:p w14:paraId="2978678D" w14:textId="77777777" w:rsidR="006C5739" w:rsidRDefault="00B8641A">
            <w:pPr>
              <w:pStyle w:val="TableParagraph"/>
              <w:spacing w:before="35"/>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3"/>
                <w:sz w:val="18"/>
              </w:rPr>
              <w:t xml:space="preserve"> </w:t>
            </w:r>
            <w:r>
              <w:rPr>
                <w:rFonts w:ascii="Microsoft Sans Serif" w:hAnsi="Microsoft Sans Serif"/>
                <w:sz w:val="18"/>
              </w:rPr>
              <w:t>51</w:t>
            </w:r>
            <w:r>
              <w:rPr>
                <w:rFonts w:ascii="Microsoft Sans Serif" w:hAnsi="Microsoft Sans Serif"/>
                <w:spacing w:val="-1"/>
                <w:sz w:val="18"/>
              </w:rPr>
              <w:t xml:space="preserve"> </w:t>
            </w:r>
            <w:r>
              <w:rPr>
                <w:rFonts w:ascii="Microsoft Sans Serif" w:hAnsi="Microsoft Sans Serif"/>
                <w:sz w:val="18"/>
              </w:rPr>
              <w:t>Pomoći</w:t>
            </w:r>
            <w:r>
              <w:rPr>
                <w:rFonts w:ascii="Microsoft Sans Serif" w:hAnsi="Microsoft Sans Serif"/>
                <w:spacing w:val="-2"/>
                <w:sz w:val="18"/>
              </w:rPr>
              <w:t xml:space="preserve"> </w:t>
            </w:r>
            <w:r>
              <w:rPr>
                <w:rFonts w:ascii="Microsoft Sans Serif" w:hAnsi="Microsoft Sans Serif"/>
                <w:sz w:val="18"/>
              </w:rPr>
              <w:t>iz</w:t>
            </w:r>
            <w:r>
              <w:rPr>
                <w:rFonts w:ascii="Microsoft Sans Serif" w:hAnsi="Microsoft Sans Serif"/>
                <w:spacing w:val="-2"/>
                <w:sz w:val="18"/>
              </w:rPr>
              <w:t xml:space="preserve"> </w:t>
            </w:r>
            <w:r>
              <w:rPr>
                <w:rFonts w:ascii="Microsoft Sans Serif" w:hAnsi="Microsoft Sans Serif"/>
                <w:sz w:val="18"/>
              </w:rPr>
              <w:t>državnog</w:t>
            </w:r>
            <w:r>
              <w:rPr>
                <w:rFonts w:ascii="Microsoft Sans Serif" w:hAnsi="Microsoft Sans Serif"/>
                <w:spacing w:val="-1"/>
                <w:sz w:val="18"/>
              </w:rPr>
              <w:t xml:space="preserve"> </w:t>
            </w:r>
            <w:r>
              <w:rPr>
                <w:rFonts w:ascii="Microsoft Sans Serif" w:hAnsi="Microsoft Sans Serif"/>
                <w:spacing w:val="-2"/>
                <w:sz w:val="18"/>
              </w:rPr>
              <w:t>proračuna</w:t>
            </w:r>
          </w:p>
        </w:tc>
        <w:tc>
          <w:tcPr>
            <w:tcW w:w="1393" w:type="dxa"/>
          </w:tcPr>
          <w:p w14:paraId="0B29428D" w14:textId="77777777" w:rsidR="006C5739" w:rsidRDefault="00B8641A">
            <w:pPr>
              <w:pStyle w:val="TableParagraph"/>
              <w:spacing w:before="35"/>
              <w:ind w:right="90"/>
              <w:jc w:val="right"/>
              <w:rPr>
                <w:rFonts w:ascii="Microsoft Sans Serif"/>
                <w:sz w:val="18"/>
              </w:rPr>
            </w:pPr>
            <w:r>
              <w:rPr>
                <w:rFonts w:ascii="Microsoft Sans Serif"/>
                <w:spacing w:val="-2"/>
                <w:sz w:val="18"/>
              </w:rPr>
              <w:t>5.437.785,66</w:t>
            </w:r>
          </w:p>
        </w:tc>
        <w:tc>
          <w:tcPr>
            <w:tcW w:w="1357" w:type="dxa"/>
          </w:tcPr>
          <w:p w14:paraId="48EAC2C9" w14:textId="77777777" w:rsidR="006C5739" w:rsidRDefault="00B8641A">
            <w:pPr>
              <w:pStyle w:val="TableParagraph"/>
              <w:spacing w:before="35"/>
              <w:ind w:right="82"/>
              <w:jc w:val="right"/>
              <w:rPr>
                <w:rFonts w:ascii="Microsoft Sans Serif"/>
                <w:sz w:val="18"/>
              </w:rPr>
            </w:pPr>
            <w:r>
              <w:rPr>
                <w:rFonts w:ascii="Microsoft Sans Serif"/>
                <w:spacing w:val="-2"/>
                <w:sz w:val="18"/>
              </w:rPr>
              <w:t>17.296.323,00</w:t>
            </w:r>
          </w:p>
        </w:tc>
        <w:tc>
          <w:tcPr>
            <w:tcW w:w="1357" w:type="dxa"/>
          </w:tcPr>
          <w:p w14:paraId="713F6F42" w14:textId="77777777" w:rsidR="006C5739" w:rsidRDefault="00B8641A">
            <w:pPr>
              <w:pStyle w:val="TableParagraph"/>
              <w:spacing w:before="35"/>
              <w:ind w:right="89"/>
              <w:jc w:val="right"/>
              <w:rPr>
                <w:rFonts w:ascii="Microsoft Sans Serif"/>
                <w:sz w:val="18"/>
              </w:rPr>
            </w:pPr>
            <w:r>
              <w:rPr>
                <w:rFonts w:ascii="Microsoft Sans Serif"/>
                <w:spacing w:val="-2"/>
                <w:sz w:val="18"/>
              </w:rPr>
              <w:t>17.296.323,00</w:t>
            </w:r>
          </w:p>
        </w:tc>
        <w:tc>
          <w:tcPr>
            <w:tcW w:w="1300" w:type="dxa"/>
          </w:tcPr>
          <w:p w14:paraId="299C39CE" w14:textId="77777777" w:rsidR="006C5739" w:rsidRDefault="00B8641A">
            <w:pPr>
              <w:pStyle w:val="TableParagraph"/>
              <w:spacing w:before="35"/>
              <w:ind w:right="24"/>
              <w:jc w:val="right"/>
              <w:rPr>
                <w:rFonts w:ascii="Microsoft Sans Serif"/>
                <w:sz w:val="18"/>
              </w:rPr>
            </w:pPr>
            <w:r>
              <w:rPr>
                <w:rFonts w:ascii="Microsoft Sans Serif"/>
                <w:spacing w:val="-2"/>
                <w:sz w:val="18"/>
              </w:rPr>
              <w:t>7.134.729,89</w:t>
            </w:r>
          </w:p>
        </w:tc>
        <w:tc>
          <w:tcPr>
            <w:tcW w:w="795" w:type="dxa"/>
          </w:tcPr>
          <w:p w14:paraId="69624D01" w14:textId="77777777" w:rsidR="006C5739" w:rsidRDefault="00B8641A">
            <w:pPr>
              <w:pStyle w:val="TableParagraph"/>
              <w:spacing w:before="35"/>
              <w:ind w:right="24"/>
              <w:jc w:val="right"/>
              <w:rPr>
                <w:rFonts w:ascii="Microsoft Sans Serif"/>
                <w:sz w:val="18"/>
              </w:rPr>
            </w:pPr>
            <w:r>
              <w:rPr>
                <w:rFonts w:ascii="Microsoft Sans Serif"/>
                <w:spacing w:val="-2"/>
                <w:sz w:val="18"/>
              </w:rPr>
              <w:t>131,21%</w:t>
            </w:r>
          </w:p>
        </w:tc>
        <w:tc>
          <w:tcPr>
            <w:tcW w:w="813" w:type="dxa"/>
          </w:tcPr>
          <w:p w14:paraId="7B310FE7" w14:textId="77777777" w:rsidR="006C5739" w:rsidRDefault="00B8641A">
            <w:pPr>
              <w:pStyle w:val="TableParagraph"/>
              <w:spacing w:before="35"/>
              <w:ind w:right="42"/>
              <w:jc w:val="right"/>
              <w:rPr>
                <w:rFonts w:ascii="Microsoft Sans Serif"/>
                <w:sz w:val="18"/>
              </w:rPr>
            </w:pPr>
            <w:r>
              <w:rPr>
                <w:rFonts w:ascii="Microsoft Sans Serif"/>
                <w:spacing w:val="-2"/>
                <w:sz w:val="18"/>
              </w:rPr>
              <w:t>41,25%</w:t>
            </w:r>
          </w:p>
        </w:tc>
      </w:tr>
      <w:tr w:rsidR="006C5739" w14:paraId="5571940A" w14:textId="77777777">
        <w:trPr>
          <w:trHeight w:val="280"/>
        </w:trPr>
        <w:tc>
          <w:tcPr>
            <w:tcW w:w="3814" w:type="dxa"/>
          </w:tcPr>
          <w:p w14:paraId="2E66EFA6" w14:textId="77777777" w:rsidR="006C5739" w:rsidRDefault="00B8641A">
            <w:pPr>
              <w:pStyle w:val="TableParagraph"/>
              <w:spacing w:before="35"/>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3"/>
                <w:sz w:val="18"/>
              </w:rPr>
              <w:t xml:space="preserve"> </w:t>
            </w:r>
            <w:r>
              <w:rPr>
                <w:rFonts w:ascii="Microsoft Sans Serif" w:hAnsi="Microsoft Sans Serif"/>
                <w:sz w:val="18"/>
              </w:rPr>
              <w:t>52</w:t>
            </w:r>
            <w:r>
              <w:rPr>
                <w:rFonts w:ascii="Microsoft Sans Serif" w:hAnsi="Microsoft Sans Serif"/>
                <w:spacing w:val="-1"/>
                <w:sz w:val="18"/>
              </w:rPr>
              <w:t xml:space="preserve"> </w:t>
            </w:r>
            <w:r>
              <w:rPr>
                <w:rFonts w:ascii="Microsoft Sans Serif" w:hAnsi="Microsoft Sans Serif"/>
                <w:sz w:val="18"/>
              </w:rPr>
              <w:t>Pomoći</w:t>
            </w:r>
            <w:r>
              <w:rPr>
                <w:rFonts w:ascii="Microsoft Sans Serif" w:hAnsi="Microsoft Sans Serif"/>
                <w:spacing w:val="-2"/>
                <w:sz w:val="18"/>
              </w:rPr>
              <w:t xml:space="preserve"> </w:t>
            </w:r>
            <w:r>
              <w:rPr>
                <w:rFonts w:ascii="Microsoft Sans Serif" w:hAnsi="Microsoft Sans Serif"/>
                <w:sz w:val="18"/>
              </w:rPr>
              <w:t>iz</w:t>
            </w:r>
            <w:r>
              <w:rPr>
                <w:rFonts w:ascii="Microsoft Sans Serif" w:hAnsi="Microsoft Sans Serif"/>
                <w:spacing w:val="-1"/>
                <w:sz w:val="18"/>
              </w:rPr>
              <w:t xml:space="preserve"> </w:t>
            </w:r>
            <w:r>
              <w:rPr>
                <w:rFonts w:ascii="Microsoft Sans Serif" w:hAnsi="Microsoft Sans Serif"/>
                <w:spacing w:val="-2"/>
                <w:sz w:val="18"/>
              </w:rPr>
              <w:t>županijskog</w:t>
            </w:r>
          </w:p>
        </w:tc>
        <w:tc>
          <w:tcPr>
            <w:tcW w:w="1393" w:type="dxa"/>
          </w:tcPr>
          <w:p w14:paraId="3E0486ED" w14:textId="77777777" w:rsidR="006C5739" w:rsidRDefault="00B8641A">
            <w:pPr>
              <w:pStyle w:val="TableParagraph"/>
              <w:spacing w:before="35"/>
              <w:ind w:right="90"/>
              <w:jc w:val="right"/>
              <w:rPr>
                <w:rFonts w:ascii="Microsoft Sans Serif"/>
                <w:sz w:val="18"/>
              </w:rPr>
            </w:pPr>
            <w:r>
              <w:rPr>
                <w:rFonts w:ascii="Microsoft Sans Serif"/>
                <w:spacing w:val="-2"/>
                <w:sz w:val="18"/>
              </w:rPr>
              <w:t>105.614,78</w:t>
            </w:r>
          </w:p>
        </w:tc>
        <w:tc>
          <w:tcPr>
            <w:tcW w:w="1357" w:type="dxa"/>
          </w:tcPr>
          <w:p w14:paraId="4EB900D9" w14:textId="77777777" w:rsidR="006C5739" w:rsidRDefault="00B8641A">
            <w:pPr>
              <w:pStyle w:val="TableParagraph"/>
              <w:spacing w:before="35"/>
              <w:ind w:right="82"/>
              <w:jc w:val="right"/>
              <w:rPr>
                <w:rFonts w:ascii="Microsoft Sans Serif"/>
                <w:sz w:val="18"/>
              </w:rPr>
            </w:pPr>
            <w:r>
              <w:rPr>
                <w:rFonts w:ascii="Microsoft Sans Serif"/>
                <w:spacing w:val="-2"/>
                <w:sz w:val="18"/>
              </w:rPr>
              <w:t>134.365,00</w:t>
            </w:r>
          </w:p>
        </w:tc>
        <w:tc>
          <w:tcPr>
            <w:tcW w:w="1357" w:type="dxa"/>
          </w:tcPr>
          <w:p w14:paraId="2A625B00" w14:textId="77777777" w:rsidR="006C5739" w:rsidRDefault="00B8641A">
            <w:pPr>
              <w:pStyle w:val="TableParagraph"/>
              <w:spacing w:before="35"/>
              <w:ind w:right="89"/>
              <w:jc w:val="right"/>
              <w:rPr>
                <w:rFonts w:ascii="Microsoft Sans Serif"/>
                <w:sz w:val="18"/>
              </w:rPr>
            </w:pPr>
            <w:r>
              <w:rPr>
                <w:rFonts w:ascii="Microsoft Sans Serif"/>
                <w:spacing w:val="-2"/>
                <w:sz w:val="18"/>
              </w:rPr>
              <w:t>134.365,00</w:t>
            </w:r>
          </w:p>
        </w:tc>
        <w:tc>
          <w:tcPr>
            <w:tcW w:w="1300" w:type="dxa"/>
          </w:tcPr>
          <w:p w14:paraId="1A49E47F" w14:textId="77777777" w:rsidR="006C5739" w:rsidRDefault="00B8641A">
            <w:pPr>
              <w:pStyle w:val="TableParagraph"/>
              <w:spacing w:before="35"/>
              <w:ind w:right="24"/>
              <w:jc w:val="right"/>
              <w:rPr>
                <w:rFonts w:ascii="Microsoft Sans Serif"/>
                <w:sz w:val="18"/>
              </w:rPr>
            </w:pPr>
            <w:r>
              <w:rPr>
                <w:rFonts w:ascii="Microsoft Sans Serif"/>
                <w:spacing w:val="-2"/>
                <w:sz w:val="18"/>
              </w:rPr>
              <w:t>20.335,35</w:t>
            </w:r>
          </w:p>
        </w:tc>
        <w:tc>
          <w:tcPr>
            <w:tcW w:w="795" w:type="dxa"/>
          </w:tcPr>
          <w:p w14:paraId="1FCF9948" w14:textId="77777777" w:rsidR="006C5739" w:rsidRDefault="00B8641A">
            <w:pPr>
              <w:pStyle w:val="TableParagraph"/>
              <w:spacing w:before="35"/>
              <w:ind w:right="24"/>
              <w:jc w:val="right"/>
              <w:rPr>
                <w:rFonts w:ascii="Microsoft Sans Serif"/>
                <w:sz w:val="18"/>
              </w:rPr>
            </w:pPr>
            <w:r>
              <w:rPr>
                <w:rFonts w:ascii="Microsoft Sans Serif"/>
                <w:spacing w:val="-2"/>
                <w:sz w:val="18"/>
              </w:rPr>
              <w:t>19,25%</w:t>
            </w:r>
          </w:p>
        </w:tc>
        <w:tc>
          <w:tcPr>
            <w:tcW w:w="813" w:type="dxa"/>
          </w:tcPr>
          <w:p w14:paraId="7A381B05" w14:textId="77777777" w:rsidR="006C5739" w:rsidRDefault="00B8641A">
            <w:pPr>
              <w:pStyle w:val="TableParagraph"/>
              <w:spacing w:before="35"/>
              <w:ind w:right="42"/>
              <w:jc w:val="right"/>
              <w:rPr>
                <w:rFonts w:ascii="Microsoft Sans Serif"/>
                <w:sz w:val="18"/>
              </w:rPr>
            </w:pPr>
            <w:r>
              <w:rPr>
                <w:rFonts w:ascii="Microsoft Sans Serif"/>
                <w:spacing w:val="-2"/>
                <w:sz w:val="18"/>
              </w:rPr>
              <w:t>15,13%</w:t>
            </w:r>
          </w:p>
        </w:tc>
      </w:tr>
      <w:tr w:rsidR="006C5739" w14:paraId="429DF410" w14:textId="77777777">
        <w:trPr>
          <w:trHeight w:val="411"/>
        </w:trPr>
        <w:tc>
          <w:tcPr>
            <w:tcW w:w="3814" w:type="dxa"/>
          </w:tcPr>
          <w:p w14:paraId="01491BFA" w14:textId="77777777" w:rsidR="006C5739" w:rsidRDefault="00B8641A">
            <w:pPr>
              <w:pStyle w:val="TableParagraph"/>
              <w:spacing w:line="152" w:lineRule="exact"/>
              <w:ind w:left="524"/>
              <w:rPr>
                <w:rFonts w:ascii="Microsoft Sans Serif" w:hAnsi="Microsoft Sans Serif"/>
                <w:sz w:val="18"/>
              </w:rPr>
            </w:pPr>
            <w:r>
              <w:rPr>
                <w:rFonts w:ascii="Microsoft Sans Serif" w:hAnsi="Microsoft Sans Serif"/>
                <w:spacing w:val="-2"/>
                <w:sz w:val="18"/>
              </w:rPr>
              <w:t>proračuna</w:t>
            </w:r>
          </w:p>
          <w:p w14:paraId="6CC2FF37" w14:textId="77777777" w:rsidR="006C5739" w:rsidRDefault="00B8641A">
            <w:pPr>
              <w:pStyle w:val="TableParagraph"/>
              <w:spacing w:line="196" w:lineRule="exact"/>
              <w:ind w:left="524"/>
              <w:rPr>
                <w:rFonts w:ascii="Microsoft Sans Serif" w:hAnsi="Microsoft Sans Serif"/>
                <w:sz w:val="18"/>
              </w:rPr>
            </w:pPr>
            <w:r>
              <w:rPr>
                <w:rFonts w:ascii="Microsoft Sans Serif" w:hAnsi="Microsoft Sans Serif"/>
                <w:noProof/>
                <w:sz w:val="18"/>
              </w:rPr>
              <mc:AlternateContent>
                <mc:Choice Requires="wpg">
                  <w:drawing>
                    <wp:anchor distT="0" distB="0" distL="0" distR="0" simplePos="0" relativeHeight="469570560" behindDoc="1" locked="0" layoutInCell="1" allowOverlap="1" wp14:anchorId="1D1A1956" wp14:editId="0D4AC7F8">
                      <wp:simplePos x="0" y="0"/>
                      <wp:positionH relativeFrom="column">
                        <wp:posOffset>285750</wp:posOffset>
                      </wp:positionH>
                      <wp:positionV relativeFrom="paragraph">
                        <wp:posOffset>-2710</wp:posOffset>
                      </wp:positionV>
                      <wp:extent cx="6591300" cy="18097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1300" cy="180975"/>
                                <a:chOff x="0" y="0"/>
                                <a:chExt cx="6591300" cy="180975"/>
                              </a:xfrm>
                            </wpg:grpSpPr>
                            <wps:wsp>
                              <wps:cNvPr id="16" name="Graphic 16"/>
                              <wps:cNvSpPr/>
                              <wps:spPr>
                                <a:xfrm>
                                  <a:off x="0" y="0"/>
                                  <a:ext cx="6591300" cy="180975"/>
                                </a:xfrm>
                                <a:custGeom>
                                  <a:avLst/>
                                  <a:gdLst/>
                                  <a:ahLst/>
                                  <a:cxnLst/>
                                  <a:rect l="l" t="t" r="r" b="b"/>
                                  <a:pathLst>
                                    <a:path w="6591300" h="180975">
                                      <a:moveTo>
                                        <a:pt x="6591300" y="180975"/>
                                      </a:moveTo>
                                      <a:lnTo>
                                        <a:pt x="0" y="180975"/>
                                      </a:lnTo>
                                      <a:lnTo>
                                        <a:pt x="0" y="0"/>
                                      </a:lnTo>
                                      <a:lnTo>
                                        <a:pt x="6591300" y="0"/>
                                      </a:lnTo>
                                      <a:lnTo>
                                        <a:pt x="6591300" y="18097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0891928" id="Group 15" o:spid="_x0000_s1026" style="position:absolute;margin-left:22.5pt;margin-top:-.2pt;width:519pt;height:14.25pt;z-index:-33745920;mso-wrap-distance-left:0;mso-wrap-distance-right:0" coordsize="65913,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">
                      <v:shape id="Graphic 16" o:spid="_x0000_s1027" style="position:absolute;width:65913;height:1809;visibility:visible;mso-wrap-style:square;v-text-anchor:top" coordsize="659130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" path="m6591300,180975l,180975,,,6591300,r,180975xe" stroked="f">
                        <v:path arrowok="t"/>
                      </v:shape>
                    </v:group>
                  </w:pict>
                </mc:Fallback>
              </mc:AlternateContent>
            </w:r>
            <w:r>
              <w:rPr>
                <w:rFonts w:ascii="Microsoft Sans Serif" w:hAnsi="Microsoft Sans Serif"/>
                <w:sz w:val="18"/>
              </w:rPr>
              <w:t>Izvor:</w:t>
            </w:r>
            <w:r>
              <w:rPr>
                <w:rFonts w:ascii="Microsoft Sans Serif" w:hAnsi="Microsoft Sans Serif"/>
                <w:spacing w:val="-5"/>
                <w:sz w:val="18"/>
              </w:rPr>
              <w:t xml:space="preserve"> </w:t>
            </w:r>
            <w:r>
              <w:rPr>
                <w:rFonts w:ascii="Microsoft Sans Serif" w:hAnsi="Microsoft Sans Serif"/>
                <w:sz w:val="18"/>
              </w:rPr>
              <w:t>53</w:t>
            </w:r>
            <w:r>
              <w:rPr>
                <w:rFonts w:ascii="Microsoft Sans Serif" w:hAnsi="Microsoft Sans Serif"/>
                <w:spacing w:val="-4"/>
                <w:sz w:val="18"/>
              </w:rPr>
              <w:t xml:space="preserve"> </w:t>
            </w:r>
            <w:r>
              <w:rPr>
                <w:rFonts w:ascii="Microsoft Sans Serif" w:hAnsi="Microsoft Sans Serif"/>
                <w:sz w:val="18"/>
              </w:rPr>
              <w:t>Ostale</w:t>
            </w:r>
            <w:r>
              <w:rPr>
                <w:rFonts w:ascii="Microsoft Sans Serif" w:hAnsi="Microsoft Sans Serif"/>
                <w:spacing w:val="-4"/>
                <w:sz w:val="18"/>
              </w:rPr>
              <w:t xml:space="preserve"> </w:t>
            </w:r>
            <w:r>
              <w:rPr>
                <w:rFonts w:ascii="Microsoft Sans Serif" w:hAnsi="Microsoft Sans Serif"/>
                <w:spacing w:val="-2"/>
                <w:sz w:val="18"/>
              </w:rPr>
              <w:t>pomoći</w:t>
            </w:r>
          </w:p>
        </w:tc>
        <w:tc>
          <w:tcPr>
            <w:tcW w:w="1393" w:type="dxa"/>
          </w:tcPr>
          <w:p w14:paraId="0FC5C012" w14:textId="77777777" w:rsidR="006C5739" w:rsidRDefault="00B8641A">
            <w:pPr>
              <w:pStyle w:val="TableParagraph"/>
              <w:spacing w:before="145"/>
              <w:ind w:right="90"/>
              <w:jc w:val="right"/>
              <w:rPr>
                <w:rFonts w:ascii="Microsoft Sans Serif"/>
                <w:sz w:val="18"/>
              </w:rPr>
            </w:pPr>
            <w:r>
              <w:rPr>
                <w:rFonts w:ascii="Microsoft Sans Serif"/>
                <w:spacing w:val="-2"/>
                <w:sz w:val="18"/>
              </w:rPr>
              <w:t>292.206,68</w:t>
            </w:r>
          </w:p>
        </w:tc>
        <w:tc>
          <w:tcPr>
            <w:tcW w:w="1357" w:type="dxa"/>
          </w:tcPr>
          <w:p w14:paraId="30661E86" w14:textId="77777777" w:rsidR="006C5739" w:rsidRDefault="00B8641A">
            <w:pPr>
              <w:pStyle w:val="TableParagraph"/>
              <w:spacing w:before="145"/>
              <w:ind w:right="82"/>
              <w:jc w:val="right"/>
              <w:rPr>
                <w:rFonts w:ascii="Microsoft Sans Serif"/>
                <w:sz w:val="18"/>
              </w:rPr>
            </w:pPr>
            <w:r>
              <w:rPr>
                <w:rFonts w:ascii="Microsoft Sans Serif"/>
                <w:spacing w:val="-2"/>
                <w:sz w:val="18"/>
              </w:rPr>
              <w:t>1.584.214,00</w:t>
            </w:r>
          </w:p>
        </w:tc>
        <w:tc>
          <w:tcPr>
            <w:tcW w:w="1357" w:type="dxa"/>
          </w:tcPr>
          <w:p w14:paraId="58ADC60E" w14:textId="77777777" w:rsidR="006C5739" w:rsidRDefault="00B8641A">
            <w:pPr>
              <w:pStyle w:val="TableParagraph"/>
              <w:spacing w:before="145"/>
              <w:ind w:right="89"/>
              <w:jc w:val="right"/>
              <w:rPr>
                <w:rFonts w:ascii="Microsoft Sans Serif"/>
                <w:sz w:val="18"/>
              </w:rPr>
            </w:pPr>
            <w:r>
              <w:rPr>
                <w:rFonts w:ascii="Microsoft Sans Serif"/>
                <w:spacing w:val="-2"/>
                <w:sz w:val="18"/>
              </w:rPr>
              <w:t>1.584.214,00</w:t>
            </w:r>
          </w:p>
        </w:tc>
        <w:tc>
          <w:tcPr>
            <w:tcW w:w="1300" w:type="dxa"/>
          </w:tcPr>
          <w:p w14:paraId="1D93FCF3" w14:textId="77777777" w:rsidR="006C5739" w:rsidRDefault="00B8641A">
            <w:pPr>
              <w:pStyle w:val="TableParagraph"/>
              <w:spacing w:before="145"/>
              <w:ind w:right="24"/>
              <w:jc w:val="right"/>
              <w:rPr>
                <w:rFonts w:ascii="Microsoft Sans Serif"/>
                <w:sz w:val="18"/>
              </w:rPr>
            </w:pPr>
            <w:r>
              <w:rPr>
                <w:rFonts w:ascii="Microsoft Sans Serif"/>
                <w:spacing w:val="-2"/>
                <w:sz w:val="18"/>
              </w:rPr>
              <w:t>288.609,90</w:t>
            </w:r>
          </w:p>
        </w:tc>
        <w:tc>
          <w:tcPr>
            <w:tcW w:w="795" w:type="dxa"/>
          </w:tcPr>
          <w:p w14:paraId="515BC567" w14:textId="77777777" w:rsidR="006C5739" w:rsidRDefault="00B8641A">
            <w:pPr>
              <w:pStyle w:val="TableParagraph"/>
              <w:spacing w:before="145"/>
              <w:ind w:right="24"/>
              <w:jc w:val="right"/>
              <w:rPr>
                <w:rFonts w:ascii="Microsoft Sans Serif"/>
                <w:sz w:val="18"/>
              </w:rPr>
            </w:pPr>
            <w:r>
              <w:rPr>
                <w:rFonts w:ascii="Microsoft Sans Serif"/>
                <w:spacing w:val="-2"/>
                <w:sz w:val="18"/>
              </w:rPr>
              <w:t>98,77%</w:t>
            </w:r>
          </w:p>
        </w:tc>
        <w:tc>
          <w:tcPr>
            <w:tcW w:w="813" w:type="dxa"/>
          </w:tcPr>
          <w:p w14:paraId="48B0D310" w14:textId="77777777" w:rsidR="006C5739" w:rsidRDefault="00B8641A">
            <w:pPr>
              <w:pStyle w:val="TableParagraph"/>
              <w:spacing w:before="145"/>
              <w:ind w:right="42"/>
              <w:jc w:val="right"/>
              <w:rPr>
                <w:rFonts w:ascii="Microsoft Sans Serif"/>
                <w:sz w:val="18"/>
              </w:rPr>
            </w:pPr>
            <w:r>
              <w:rPr>
                <w:rFonts w:ascii="Microsoft Sans Serif"/>
                <w:spacing w:val="-2"/>
                <w:sz w:val="18"/>
              </w:rPr>
              <w:t>18,22%</w:t>
            </w:r>
          </w:p>
        </w:tc>
      </w:tr>
      <w:tr w:rsidR="006C5739" w14:paraId="6E3FD327" w14:textId="77777777">
        <w:trPr>
          <w:trHeight w:val="222"/>
        </w:trPr>
        <w:tc>
          <w:tcPr>
            <w:tcW w:w="3814" w:type="dxa"/>
          </w:tcPr>
          <w:p w14:paraId="40A8EF31" w14:textId="77777777" w:rsidR="006C5739" w:rsidRDefault="00B8641A">
            <w:pPr>
              <w:pStyle w:val="TableParagraph"/>
              <w:spacing w:before="18" w:line="184" w:lineRule="exact"/>
              <w:ind w:left="524"/>
              <w:rPr>
                <w:rFonts w:ascii="Microsoft Sans Serif"/>
                <w:sz w:val="18"/>
              </w:rPr>
            </w:pPr>
            <w:r>
              <w:rPr>
                <w:rFonts w:ascii="Microsoft Sans Serif"/>
                <w:sz w:val="18"/>
              </w:rPr>
              <w:t>Izvor:</w:t>
            </w:r>
            <w:r>
              <w:rPr>
                <w:rFonts w:ascii="Microsoft Sans Serif"/>
                <w:spacing w:val="-10"/>
                <w:sz w:val="18"/>
              </w:rPr>
              <w:t xml:space="preserve"> </w:t>
            </w:r>
            <w:r>
              <w:rPr>
                <w:rFonts w:ascii="Microsoft Sans Serif"/>
                <w:sz w:val="18"/>
              </w:rPr>
              <w:t>54</w:t>
            </w:r>
            <w:r>
              <w:rPr>
                <w:rFonts w:ascii="Microsoft Sans Serif"/>
                <w:spacing w:val="-8"/>
                <w:sz w:val="18"/>
              </w:rPr>
              <w:t xml:space="preserve"> </w:t>
            </w:r>
            <w:r>
              <w:rPr>
                <w:rFonts w:ascii="Microsoft Sans Serif"/>
                <w:sz w:val="18"/>
              </w:rPr>
              <w:t>Decentralizirana</w:t>
            </w:r>
            <w:r>
              <w:rPr>
                <w:rFonts w:ascii="Microsoft Sans Serif"/>
                <w:spacing w:val="-9"/>
                <w:sz w:val="18"/>
              </w:rPr>
              <w:t xml:space="preserve"> </w:t>
            </w:r>
            <w:r>
              <w:rPr>
                <w:rFonts w:ascii="Microsoft Sans Serif"/>
                <w:sz w:val="18"/>
              </w:rPr>
              <w:t>sredstva</w:t>
            </w:r>
            <w:r>
              <w:rPr>
                <w:rFonts w:ascii="Microsoft Sans Serif"/>
                <w:spacing w:val="-9"/>
                <w:sz w:val="18"/>
              </w:rPr>
              <w:t xml:space="preserve"> </w:t>
            </w:r>
            <w:r>
              <w:rPr>
                <w:rFonts w:ascii="Microsoft Sans Serif"/>
                <w:spacing w:val="-5"/>
                <w:sz w:val="18"/>
              </w:rPr>
              <w:t>za</w:t>
            </w:r>
          </w:p>
        </w:tc>
        <w:tc>
          <w:tcPr>
            <w:tcW w:w="1393" w:type="dxa"/>
          </w:tcPr>
          <w:p w14:paraId="2BECFB6D" w14:textId="77777777" w:rsidR="006C5739" w:rsidRDefault="00B8641A">
            <w:pPr>
              <w:pStyle w:val="TableParagraph"/>
              <w:spacing w:before="18" w:line="184" w:lineRule="exact"/>
              <w:ind w:right="90"/>
              <w:jc w:val="right"/>
              <w:rPr>
                <w:rFonts w:ascii="Microsoft Sans Serif"/>
                <w:sz w:val="18"/>
              </w:rPr>
            </w:pPr>
            <w:r>
              <w:rPr>
                <w:rFonts w:ascii="Microsoft Sans Serif"/>
                <w:spacing w:val="-2"/>
                <w:sz w:val="18"/>
              </w:rPr>
              <w:t>564.211,58</w:t>
            </w:r>
          </w:p>
        </w:tc>
        <w:tc>
          <w:tcPr>
            <w:tcW w:w="1357" w:type="dxa"/>
          </w:tcPr>
          <w:p w14:paraId="3D764928" w14:textId="77777777" w:rsidR="006C5739" w:rsidRDefault="00B8641A">
            <w:pPr>
              <w:pStyle w:val="TableParagraph"/>
              <w:spacing w:before="18" w:line="184" w:lineRule="exact"/>
              <w:ind w:right="82"/>
              <w:jc w:val="right"/>
              <w:rPr>
                <w:rFonts w:ascii="Microsoft Sans Serif"/>
                <w:sz w:val="18"/>
              </w:rPr>
            </w:pPr>
            <w:r>
              <w:rPr>
                <w:rFonts w:ascii="Microsoft Sans Serif"/>
                <w:spacing w:val="-2"/>
                <w:sz w:val="18"/>
              </w:rPr>
              <w:t>1.148.188,00</w:t>
            </w:r>
          </w:p>
        </w:tc>
        <w:tc>
          <w:tcPr>
            <w:tcW w:w="1357" w:type="dxa"/>
          </w:tcPr>
          <w:p w14:paraId="7DE16516" w14:textId="77777777" w:rsidR="006C5739" w:rsidRDefault="00B8641A">
            <w:pPr>
              <w:pStyle w:val="TableParagraph"/>
              <w:spacing w:before="18" w:line="184" w:lineRule="exact"/>
              <w:ind w:right="89"/>
              <w:jc w:val="right"/>
              <w:rPr>
                <w:rFonts w:ascii="Microsoft Sans Serif"/>
                <w:sz w:val="18"/>
              </w:rPr>
            </w:pPr>
            <w:r>
              <w:rPr>
                <w:rFonts w:ascii="Microsoft Sans Serif"/>
                <w:spacing w:val="-2"/>
                <w:sz w:val="18"/>
              </w:rPr>
              <w:t>1.148.188,00</w:t>
            </w:r>
          </w:p>
        </w:tc>
        <w:tc>
          <w:tcPr>
            <w:tcW w:w="1300" w:type="dxa"/>
          </w:tcPr>
          <w:p w14:paraId="4AEFE9DD" w14:textId="77777777" w:rsidR="006C5739" w:rsidRDefault="00B8641A">
            <w:pPr>
              <w:pStyle w:val="TableParagraph"/>
              <w:spacing w:before="18" w:line="184" w:lineRule="exact"/>
              <w:ind w:right="24"/>
              <w:jc w:val="right"/>
              <w:rPr>
                <w:rFonts w:ascii="Microsoft Sans Serif"/>
                <w:sz w:val="18"/>
              </w:rPr>
            </w:pPr>
            <w:r>
              <w:rPr>
                <w:rFonts w:ascii="Microsoft Sans Serif"/>
                <w:spacing w:val="-2"/>
                <w:sz w:val="18"/>
              </w:rPr>
              <w:t>653.780,36</w:t>
            </w:r>
          </w:p>
        </w:tc>
        <w:tc>
          <w:tcPr>
            <w:tcW w:w="795" w:type="dxa"/>
          </w:tcPr>
          <w:p w14:paraId="70EB9A46" w14:textId="77777777" w:rsidR="006C5739" w:rsidRDefault="00B8641A">
            <w:pPr>
              <w:pStyle w:val="TableParagraph"/>
              <w:spacing w:before="18" w:line="184" w:lineRule="exact"/>
              <w:ind w:right="24"/>
              <w:jc w:val="right"/>
              <w:rPr>
                <w:rFonts w:ascii="Microsoft Sans Serif"/>
                <w:sz w:val="18"/>
              </w:rPr>
            </w:pPr>
            <w:r>
              <w:rPr>
                <w:rFonts w:ascii="Microsoft Sans Serif"/>
                <w:spacing w:val="-2"/>
                <w:sz w:val="18"/>
              </w:rPr>
              <w:t>115,88%</w:t>
            </w:r>
          </w:p>
        </w:tc>
        <w:tc>
          <w:tcPr>
            <w:tcW w:w="813" w:type="dxa"/>
          </w:tcPr>
          <w:p w14:paraId="198A6B37" w14:textId="77777777" w:rsidR="006C5739" w:rsidRDefault="00B8641A">
            <w:pPr>
              <w:pStyle w:val="TableParagraph"/>
              <w:spacing w:before="18" w:line="184" w:lineRule="exact"/>
              <w:ind w:right="42"/>
              <w:jc w:val="right"/>
              <w:rPr>
                <w:rFonts w:ascii="Microsoft Sans Serif"/>
                <w:sz w:val="18"/>
              </w:rPr>
            </w:pPr>
            <w:r>
              <w:rPr>
                <w:rFonts w:ascii="Microsoft Sans Serif"/>
                <w:spacing w:val="-2"/>
                <w:sz w:val="18"/>
              </w:rPr>
              <w:t>56,94%</w:t>
            </w:r>
          </w:p>
        </w:tc>
      </w:tr>
      <w:tr w:rsidR="006C5739" w14:paraId="61DBB0C4" w14:textId="77777777">
        <w:trPr>
          <w:trHeight w:val="404"/>
        </w:trPr>
        <w:tc>
          <w:tcPr>
            <w:tcW w:w="3814" w:type="dxa"/>
          </w:tcPr>
          <w:p w14:paraId="21946586" w14:textId="77777777" w:rsidR="006C5739" w:rsidRDefault="00B8641A">
            <w:pPr>
              <w:pStyle w:val="TableParagraph"/>
              <w:spacing w:line="201" w:lineRule="exact"/>
              <w:ind w:left="524"/>
              <w:rPr>
                <w:rFonts w:ascii="Microsoft Sans Serif" w:hAnsi="Microsoft Sans Serif"/>
                <w:sz w:val="18"/>
              </w:rPr>
            </w:pPr>
            <w:r>
              <w:rPr>
                <w:rFonts w:ascii="Microsoft Sans Serif" w:hAnsi="Microsoft Sans Serif"/>
                <w:sz w:val="18"/>
              </w:rPr>
              <w:t>osnovne</w:t>
            </w:r>
            <w:r>
              <w:rPr>
                <w:rFonts w:ascii="Microsoft Sans Serif" w:hAnsi="Microsoft Sans Serif"/>
                <w:spacing w:val="-4"/>
                <w:sz w:val="18"/>
              </w:rPr>
              <w:t xml:space="preserve"> </w:t>
            </w:r>
            <w:r>
              <w:rPr>
                <w:rFonts w:ascii="Microsoft Sans Serif" w:hAnsi="Microsoft Sans Serif"/>
                <w:spacing w:val="-2"/>
                <w:sz w:val="18"/>
              </w:rPr>
              <w:t>škole</w:t>
            </w:r>
          </w:p>
          <w:p w14:paraId="55077DF3" w14:textId="77777777" w:rsidR="006C5739" w:rsidRDefault="00B8641A">
            <w:pPr>
              <w:pStyle w:val="TableParagraph"/>
              <w:spacing w:line="184" w:lineRule="exact"/>
              <w:ind w:left="524"/>
              <w:rPr>
                <w:rFonts w:ascii="Microsoft Sans Serif"/>
                <w:sz w:val="18"/>
              </w:rPr>
            </w:pPr>
            <w:r>
              <w:rPr>
                <w:rFonts w:ascii="Microsoft Sans Serif"/>
                <w:noProof/>
                <w:sz w:val="18"/>
              </w:rPr>
              <mc:AlternateContent>
                <mc:Choice Requires="wpg">
                  <w:drawing>
                    <wp:anchor distT="0" distB="0" distL="0" distR="0" simplePos="0" relativeHeight="469571584" behindDoc="1" locked="0" layoutInCell="1" allowOverlap="1" wp14:anchorId="08E632C3" wp14:editId="02362920">
                      <wp:simplePos x="0" y="0"/>
                      <wp:positionH relativeFrom="column">
                        <wp:posOffset>285750</wp:posOffset>
                      </wp:positionH>
                      <wp:positionV relativeFrom="paragraph">
                        <wp:posOffset>1928</wp:posOffset>
                      </wp:positionV>
                      <wp:extent cx="6591300" cy="25717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1300" cy="257175"/>
                                <a:chOff x="0" y="0"/>
                                <a:chExt cx="6591300" cy="257175"/>
                              </a:xfrm>
                            </wpg:grpSpPr>
                            <wps:wsp>
                              <wps:cNvPr id="18" name="Graphic 18"/>
                              <wps:cNvSpPr/>
                              <wps:spPr>
                                <a:xfrm>
                                  <a:off x="0" y="0"/>
                                  <a:ext cx="6591300" cy="257175"/>
                                </a:xfrm>
                                <a:custGeom>
                                  <a:avLst/>
                                  <a:gdLst/>
                                  <a:ahLst/>
                                  <a:cxnLst/>
                                  <a:rect l="l" t="t" r="r" b="b"/>
                                  <a:pathLst>
                                    <a:path w="6591300" h="257175">
                                      <a:moveTo>
                                        <a:pt x="6591300" y="0"/>
                                      </a:moveTo>
                                      <a:lnTo>
                                        <a:pt x="2085975" y="0"/>
                                      </a:lnTo>
                                      <a:lnTo>
                                        <a:pt x="38100" y="0"/>
                                      </a:lnTo>
                                      <a:lnTo>
                                        <a:pt x="0" y="0"/>
                                      </a:lnTo>
                                      <a:lnTo>
                                        <a:pt x="0" y="180975"/>
                                      </a:lnTo>
                                      <a:lnTo>
                                        <a:pt x="38100" y="180975"/>
                                      </a:lnTo>
                                      <a:lnTo>
                                        <a:pt x="38100" y="257175"/>
                                      </a:lnTo>
                                      <a:lnTo>
                                        <a:pt x="2085975" y="257175"/>
                                      </a:lnTo>
                                      <a:lnTo>
                                        <a:pt x="2085975" y="180975"/>
                                      </a:lnTo>
                                      <a:lnTo>
                                        <a:pt x="6591300" y="180975"/>
                                      </a:lnTo>
                                      <a:lnTo>
                                        <a:pt x="65913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E575144" id="Group 17" o:spid="_x0000_s1026" style="position:absolute;margin-left:22.5pt;margin-top:.15pt;width:519pt;height:20.25pt;z-index:-33744896;mso-wrap-distance-left:0;mso-wrap-distance-right:0" coordsize="65913,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">
                      <v:shape id="Graphic 18" o:spid="_x0000_s1027" style="position:absolute;width:65913;height:2571;visibility:visible;mso-wrap-style:square;v-text-anchor:top" coordsize="659130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" path="m6591300,l2085975,,38100,,,,,180975r38100,l38100,257175r2047875,l2085975,180975r4505325,l6591300,xe" stroked="f">
                        <v:path arrowok="t"/>
                      </v:shape>
                    </v:group>
                  </w:pict>
                </mc:Fallback>
              </mc:AlternateContent>
            </w:r>
            <w:r>
              <w:rPr>
                <w:rFonts w:ascii="Microsoft Sans Serif"/>
                <w:sz w:val="18"/>
              </w:rPr>
              <w:t>Izvor:</w:t>
            </w:r>
            <w:r>
              <w:rPr>
                <w:rFonts w:ascii="Microsoft Sans Serif"/>
                <w:spacing w:val="-10"/>
                <w:sz w:val="18"/>
              </w:rPr>
              <w:t xml:space="preserve"> </w:t>
            </w:r>
            <w:r>
              <w:rPr>
                <w:rFonts w:ascii="Microsoft Sans Serif"/>
                <w:sz w:val="18"/>
              </w:rPr>
              <w:t>55</w:t>
            </w:r>
            <w:r>
              <w:rPr>
                <w:rFonts w:ascii="Microsoft Sans Serif"/>
                <w:spacing w:val="-8"/>
                <w:sz w:val="18"/>
              </w:rPr>
              <w:t xml:space="preserve"> </w:t>
            </w:r>
            <w:r>
              <w:rPr>
                <w:rFonts w:ascii="Microsoft Sans Serif"/>
                <w:sz w:val="18"/>
              </w:rPr>
              <w:t>Decentralizirana</w:t>
            </w:r>
            <w:r>
              <w:rPr>
                <w:rFonts w:ascii="Microsoft Sans Serif"/>
                <w:spacing w:val="-9"/>
                <w:sz w:val="18"/>
              </w:rPr>
              <w:t xml:space="preserve"> </w:t>
            </w:r>
            <w:r>
              <w:rPr>
                <w:rFonts w:ascii="Microsoft Sans Serif"/>
                <w:sz w:val="18"/>
              </w:rPr>
              <w:t>sredstva</w:t>
            </w:r>
            <w:r>
              <w:rPr>
                <w:rFonts w:ascii="Microsoft Sans Serif"/>
                <w:spacing w:val="-9"/>
                <w:sz w:val="18"/>
              </w:rPr>
              <w:t xml:space="preserve"> </w:t>
            </w:r>
            <w:r>
              <w:rPr>
                <w:rFonts w:ascii="Microsoft Sans Serif"/>
                <w:spacing w:val="-5"/>
                <w:sz w:val="18"/>
              </w:rPr>
              <w:t>za</w:t>
            </w:r>
          </w:p>
        </w:tc>
        <w:tc>
          <w:tcPr>
            <w:tcW w:w="1393" w:type="dxa"/>
          </w:tcPr>
          <w:p w14:paraId="1B77BCEE" w14:textId="77777777" w:rsidR="006C5739" w:rsidRDefault="00B8641A">
            <w:pPr>
              <w:pStyle w:val="TableParagraph"/>
              <w:spacing w:before="201" w:line="184" w:lineRule="exact"/>
              <w:ind w:right="90"/>
              <w:jc w:val="right"/>
              <w:rPr>
                <w:rFonts w:ascii="Microsoft Sans Serif"/>
                <w:sz w:val="18"/>
              </w:rPr>
            </w:pPr>
            <w:r>
              <w:rPr>
                <w:rFonts w:ascii="Microsoft Sans Serif"/>
                <w:spacing w:val="-2"/>
                <w:sz w:val="18"/>
              </w:rPr>
              <w:t>529.564,37</w:t>
            </w:r>
          </w:p>
        </w:tc>
        <w:tc>
          <w:tcPr>
            <w:tcW w:w="1357" w:type="dxa"/>
          </w:tcPr>
          <w:p w14:paraId="5B97AE48" w14:textId="77777777" w:rsidR="006C5739" w:rsidRDefault="00B8641A">
            <w:pPr>
              <w:pStyle w:val="TableParagraph"/>
              <w:spacing w:before="201" w:line="184" w:lineRule="exact"/>
              <w:ind w:right="82"/>
              <w:jc w:val="right"/>
              <w:rPr>
                <w:rFonts w:ascii="Microsoft Sans Serif"/>
                <w:sz w:val="18"/>
              </w:rPr>
            </w:pPr>
            <w:r>
              <w:rPr>
                <w:rFonts w:ascii="Microsoft Sans Serif"/>
                <w:spacing w:val="-2"/>
                <w:sz w:val="18"/>
              </w:rPr>
              <w:t>1.096.866,00</w:t>
            </w:r>
          </w:p>
        </w:tc>
        <w:tc>
          <w:tcPr>
            <w:tcW w:w="1357" w:type="dxa"/>
          </w:tcPr>
          <w:p w14:paraId="6505E65B" w14:textId="77777777" w:rsidR="006C5739" w:rsidRDefault="00B8641A">
            <w:pPr>
              <w:pStyle w:val="TableParagraph"/>
              <w:spacing w:before="201" w:line="184" w:lineRule="exact"/>
              <w:ind w:right="89"/>
              <w:jc w:val="right"/>
              <w:rPr>
                <w:rFonts w:ascii="Microsoft Sans Serif"/>
                <w:sz w:val="18"/>
              </w:rPr>
            </w:pPr>
            <w:r>
              <w:rPr>
                <w:rFonts w:ascii="Microsoft Sans Serif"/>
                <w:spacing w:val="-2"/>
                <w:sz w:val="18"/>
              </w:rPr>
              <w:t>1.096.866,00</w:t>
            </w:r>
          </w:p>
        </w:tc>
        <w:tc>
          <w:tcPr>
            <w:tcW w:w="1300" w:type="dxa"/>
          </w:tcPr>
          <w:p w14:paraId="2E6327F9" w14:textId="77777777" w:rsidR="006C5739" w:rsidRDefault="00B8641A">
            <w:pPr>
              <w:pStyle w:val="TableParagraph"/>
              <w:spacing w:before="201" w:line="184" w:lineRule="exact"/>
              <w:ind w:right="24"/>
              <w:jc w:val="right"/>
              <w:rPr>
                <w:rFonts w:ascii="Microsoft Sans Serif"/>
                <w:sz w:val="18"/>
              </w:rPr>
            </w:pPr>
            <w:r>
              <w:rPr>
                <w:rFonts w:ascii="Microsoft Sans Serif"/>
                <w:spacing w:val="-2"/>
                <w:sz w:val="18"/>
              </w:rPr>
              <w:t>467.791,81</w:t>
            </w:r>
          </w:p>
        </w:tc>
        <w:tc>
          <w:tcPr>
            <w:tcW w:w="795" w:type="dxa"/>
          </w:tcPr>
          <w:p w14:paraId="2D01390D" w14:textId="77777777" w:rsidR="006C5739" w:rsidRDefault="00B8641A">
            <w:pPr>
              <w:pStyle w:val="TableParagraph"/>
              <w:spacing w:before="201" w:line="184" w:lineRule="exact"/>
              <w:ind w:right="24"/>
              <w:jc w:val="right"/>
              <w:rPr>
                <w:rFonts w:ascii="Microsoft Sans Serif"/>
                <w:sz w:val="18"/>
              </w:rPr>
            </w:pPr>
            <w:r>
              <w:rPr>
                <w:rFonts w:ascii="Microsoft Sans Serif"/>
                <w:spacing w:val="-2"/>
                <w:sz w:val="18"/>
              </w:rPr>
              <w:t>88,34%</w:t>
            </w:r>
          </w:p>
        </w:tc>
        <w:tc>
          <w:tcPr>
            <w:tcW w:w="813" w:type="dxa"/>
          </w:tcPr>
          <w:p w14:paraId="22F6670A" w14:textId="77777777" w:rsidR="006C5739" w:rsidRDefault="00B8641A">
            <w:pPr>
              <w:pStyle w:val="TableParagraph"/>
              <w:spacing w:before="201" w:line="184" w:lineRule="exact"/>
              <w:ind w:right="42"/>
              <w:jc w:val="right"/>
              <w:rPr>
                <w:rFonts w:ascii="Microsoft Sans Serif"/>
                <w:sz w:val="18"/>
              </w:rPr>
            </w:pPr>
            <w:r>
              <w:rPr>
                <w:rFonts w:ascii="Microsoft Sans Serif"/>
                <w:spacing w:val="-2"/>
                <w:sz w:val="18"/>
              </w:rPr>
              <w:t>42,65%</w:t>
            </w:r>
          </w:p>
        </w:tc>
      </w:tr>
      <w:tr w:rsidR="006C5739" w14:paraId="54A857B1" w14:textId="77777777">
        <w:trPr>
          <w:trHeight w:val="202"/>
        </w:trPr>
        <w:tc>
          <w:tcPr>
            <w:tcW w:w="3814" w:type="dxa"/>
            <w:shd w:val="clear" w:color="auto" w:fill="FFFFFF"/>
          </w:tcPr>
          <w:p w14:paraId="441929A4" w14:textId="77777777" w:rsidR="006C5739" w:rsidRDefault="00B8641A">
            <w:pPr>
              <w:pStyle w:val="TableParagraph"/>
              <w:spacing w:line="183" w:lineRule="exact"/>
              <w:ind w:left="524"/>
              <w:rPr>
                <w:rFonts w:ascii="Microsoft Sans Serif"/>
                <w:sz w:val="18"/>
              </w:rPr>
            </w:pPr>
            <w:r>
              <w:rPr>
                <w:rFonts w:ascii="Microsoft Sans Serif"/>
                <w:sz w:val="18"/>
              </w:rPr>
              <w:t>vatrogasne</w:t>
            </w:r>
            <w:r>
              <w:rPr>
                <w:rFonts w:ascii="Microsoft Sans Serif"/>
                <w:spacing w:val="-7"/>
                <w:sz w:val="18"/>
              </w:rPr>
              <w:t xml:space="preserve"> </w:t>
            </w:r>
            <w:r>
              <w:rPr>
                <w:rFonts w:ascii="Microsoft Sans Serif"/>
                <w:spacing w:val="-2"/>
                <w:sz w:val="18"/>
              </w:rPr>
              <w:t>postrojbe</w:t>
            </w:r>
          </w:p>
        </w:tc>
        <w:tc>
          <w:tcPr>
            <w:tcW w:w="1393" w:type="dxa"/>
          </w:tcPr>
          <w:p w14:paraId="145F5BA3" w14:textId="77777777" w:rsidR="006C5739" w:rsidRDefault="006C5739">
            <w:pPr>
              <w:pStyle w:val="TableParagraph"/>
              <w:rPr>
                <w:rFonts w:ascii="Times New Roman"/>
                <w:sz w:val="14"/>
              </w:rPr>
            </w:pPr>
          </w:p>
        </w:tc>
        <w:tc>
          <w:tcPr>
            <w:tcW w:w="1357" w:type="dxa"/>
          </w:tcPr>
          <w:p w14:paraId="294B34A3" w14:textId="77777777" w:rsidR="006C5739" w:rsidRDefault="006C5739">
            <w:pPr>
              <w:pStyle w:val="TableParagraph"/>
              <w:rPr>
                <w:rFonts w:ascii="Times New Roman"/>
                <w:sz w:val="14"/>
              </w:rPr>
            </w:pPr>
          </w:p>
        </w:tc>
        <w:tc>
          <w:tcPr>
            <w:tcW w:w="1357" w:type="dxa"/>
          </w:tcPr>
          <w:p w14:paraId="452F2270" w14:textId="77777777" w:rsidR="006C5739" w:rsidRDefault="006C5739">
            <w:pPr>
              <w:pStyle w:val="TableParagraph"/>
              <w:rPr>
                <w:rFonts w:ascii="Times New Roman"/>
                <w:sz w:val="14"/>
              </w:rPr>
            </w:pPr>
          </w:p>
        </w:tc>
        <w:tc>
          <w:tcPr>
            <w:tcW w:w="1300" w:type="dxa"/>
          </w:tcPr>
          <w:p w14:paraId="3C48F8A1" w14:textId="77777777" w:rsidR="006C5739" w:rsidRDefault="006C5739">
            <w:pPr>
              <w:pStyle w:val="TableParagraph"/>
              <w:rPr>
                <w:rFonts w:ascii="Times New Roman"/>
                <w:sz w:val="14"/>
              </w:rPr>
            </w:pPr>
          </w:p>
        </w:tc>
        <w:tc>
          <w:tcPr>
            <w:tcW w:w="795" w:type="dxa"/>
          </w:tcPr>
          <w:p w14:paraId="56771F70" w14:textId="77777777" w:rsidR="006C5739" w:rsidRDefault="006C5739">
            <w:pPr>
              <w:pStyle w:val="TableParagraph"/>
              <w:rPr>
                <w:rFonts w:ascii="Times New Roman"/>
                <w:sz w:val="14"/>
              </w:rPr>
            </w:pPr>
          </w:p>
        </w:tc>
        <w:tc>
          <w:tcPr>
            <w:tcW w:w="813" w:type="dxa"/>
          </w:tcPr>
          <w:p w14:paraId="32FDFB8E" w14:textId="77777777" w:rsidR="006C5739" w:rsidRDefault="006C5739">
            <w:pPr>
              <w:pStyle w:val="TableParagraph"/>
              <w:rPr>
                <w:rFonts w:ascii="Times New Roman"/>
                <w:sz w:val="14"/>
              </w:rPr>
            </w:pPr>
          </w:p>
        </w:tc>
      </w:tr>
      <w:tr w:rsidR="006C5739" w14:paraId="1A7A3ABC" w14:textId="77777777">
        <w:trPr>
          <w:trHeight w:val="244"/>
        </w:trPr>
        <w:tc>
          <w:tcPr>
            <w:tcW w:w="3814" w:type="dxa"/>
          </w:tcPr>
          <w:p w14:paraId="59390AB9" w14:textId="77777777" w:rsidR="006C5739" w:rsidRDefault="00B8641A">
            <w:pPr>
              <w:pStyle w:val="TableParagraph"/>
              <w:spacing w:line="202" w:lineRule="exact"/>
              <w:ind w:left="524"/>
              <w:rPr>
                <w:rFonts w:ascii="Microsoft Sans Serif"/>
                <w:sz w:val="18"/>
              </w:rPr>
            </w:pPr>
            <w:r>
              <w:rPr>
                <w:rFonts w:ascii="Microsoft Sans Serif"/>
                <w:sz w:val="18"/>
              </w:rPr>
              <w:t>Izvor:</w:t>
            </w:r>
            <w:r>
              <w:rPr>
                <w:rFonts w:ascii="Microsoft Sans Serif"/>
                <w:spacing w:val="-7"/>
                <w:sz w:val="18"/>
              </w:rPr>
              <w:t xml:space="preserve"> </w:t>
            </w:r>
            <w:r>
              <w:rPr>
                <w:rFonts w:ascii="Microsoft Sans Serif"/>
                <w:sz w:val="18"/>
              </w:rPr>
              <w:t>56</w:t>
            </w:r>
            <w:r>
              <w:rPr>
                <w:rFonts w:ascii="Microsoft Sans Serif"/>
                <w:spacing w:val="-3"/>
                <w:sz w:val="18"/>
              </w:rPr>
              <w:t xml:space="preserve"> </w:t>
            </w:r>
            <w:r>
              <w:rPr>
                <w:rFonts w:ascii="Microsoft Sans Serif"/>
                <w:sz w:val="18"/>
              </w:rPr>
              <w:t>Sredstva</w:t>
            </w:r>
            <w:r>
              <w:rPr>
                <w:rFonts w:ascii="Microsoft Sans Serif"/>
                <w:spacing w:val="-3"/>
                <w:sz w:val="18"/>
              </w:rPr>
              <w:t xml:space="preserve"> </w:t>
            </w:r>
            <w:r>
              <w:rPr>
                <w:rFonts w:ascii="Microsoft Sans Serif"/>
                <w:sz w:val="18"/>
              </w:rPr>
              <w:t>Europske</w:t>
            </w:r>
            <w:r>
              <w:rPr>
                <w:rFonts w:ascii="Microsoft Sans Serif"/>
                <w:spacing w:val="-3"/>
                <w:sz w:val="18"/>
              </w:rPr>
              <w:t xml:space="preserve"> </w:t>
            </w:r>
            <w:r>
              <w:rPr>
                <w:rFonts w:ascii="Microsoft Sans Serif"/>
                <w:spacing w:val="-2"/>
                <w:sz w:val="18"/>
              </w:rPr>
              <w:t>unije</w:t>
            </w:r>
          </w:p>
        </w:tc>
        <w:tc>
          <w:tcPr>
            <w:tcW w:w="1393" w:type="dxa"/>
          </w:tcPr>
          <w:p w14:paraId="7C5D4AD9" w14:textId="77777777" w:rsidR="006C5739" w:rsidRDefault="00B8641A">
            <w:pPr>
              <w:pStyle w:val="TableParagraph"/>
              <w:spacing w:line="202" w:lineRule="exact"/>
              <w:ind w:right="90"/>
              <w:jc w:val="right"/>
              <w:rPr>
                <w:rFonts w:ascii="Microsoft Sans Serif"/>
                <w:sz w:val="18"/>
              </w:rPr>
            </w:pPr>
            <w:r>
              <w:rPr>
                <w:rFonts w:ascii="Microsoft Sans Serif"/>
                <w:spacing w:val="-2"/>
                <w:sz w:val="18"/>
              </w:rPr>
              <w:t>1.554.255,07</w:t>
            </w:r>
          </w:p>
        </w:tc>
        <w:tc>
          <w:tcPr>
            <w:tcW w:w="1357" w:type="dxa"/>
          </w:tcPr>
          <w:p w14:paraId="220D5966" w14:textId="77777777" w:rsidR="006C5739" w:rsidRDefault="00B8641A">
            <w:pPr>
              <w:pStyle w:val="TableParagraph"/>
              <w:spacing w:line="202" w:lineRule="exact"/>
              <w:ind w:right="82"/>
              <w:jc w:val="right"/>
              <w:rPr>
                <w:rFonts w:ascii="Microsoft Sans Serif"/>
                <w:sz w:val="18"/>
              </w:rPr>
            </w:pPr>
            <w:r>
              <w:rPr>
                <w:rFonts w:ascii="Microsoft Sans Serif"/>
                <w:spacing w:val="-2"/>
                <w:sz w:val="18"/>
              </w:rPr>
              <w:t>9.765.733,00</w:t>
            </w:r>
          </w:p>
        </w:tc>
        <w:tc>
          <w:tcPr>
            <w:tcW w:w="1357" w:type="dxa"/>
          </w:tcPr>
          <w:p w14:paraId="752B6D8D" w14:textId="77777777" w:rsidR="006C5739" w:rsidRDefault="00B8641A">
            <w:pPr>
              <w:pStyle w:val="TableParagraph"/>
              <w:spacing w:line="202" w:lineRule="exact"/>
              <w:ind w:right="89"/>
              <w:jc w:val="right"/>
              <w:rPr>
                <w:rFonts w:ascii="Microsoft Sans Serif"/>
                <w:sz w:val="18"/>
              </w:rPr>
            </w:pPr>
            <w:r>
              <w:rPr>
                <w:rFonts w:ascii="Microsoft Sans Serif"/>
                <w:spacing w:val="-2"/>
                <w:sz w:val="18"/>
              </w:rPr>
              <w:t>9.765.733,00</w:t>
            </w:r>
          </w:p>
        </w:tc>
        <w:tc>
          <w:tcPr>
            <w:tcW w:w="1300" w:type="dxa"/>
          </w:tcPr>
          <w:p w14:paraId="1E16AFB6" w14:textId="77777777" w:rsidR="006C5739" w:rsidRDefault="00B8641A">
            <w:pPr>
              <w:pStyle w:val="TableParagraph"/>
              <w:spacing w:line="202" w:lineRule="exact"/>
              <w:ind w:right="24"/>
              <w:jc w:val="right"/>
              <w:rPr>
                <w:rFonts w:ascii="Microsoft Sans Serif"/>
                <w:sz w:val="18"/>
              </w:rPr>
            </w:pPr>
            <w:r>
              <w:rPr>
                <w:rFonts w:ascii="Microsoft Sans Serif"/>
                <w:spacing w:val="-2"/>
                <w:sz w:val="18"/>
              </w:rPr>
              <w:t>1.089.525,71</w:t>
            </w:r>
          </w:p>
        </w:tc>
        <w:tc>
          <w:tcPr>
            <w:tcW w:w="795" w:type="dxa"/>
          </w:tcPr>
          <w:p w14:paraId="675FABC3" w14:textId="77777777" w:rsidR="006C5739" w:rsidRDefault="00B8641A">
            <w:pPr>
              <w:pStyle w:val="TableParagraph"/>
              <w:spacing w:line="202" w:lineRule="exact"/>
              <w:ind w:right="24"/>
              <w:jc w:val="right"/>
              <w:rPr>
                <w:rFonts w:ascii="Microsoft Sans Serif"/>
                <w:sz w:val="18"/>
              </w:rPr>
            </w:pPr>
            <w:r>
              <w:rPr>
                <w:rFonts w:ascii="Microsoft Sans Serif"/>
                <w:spacing w:val="-2"/>
                <w:sz w:val="18"/>
              </w:rPr>
              <w:t>70,10%</w:t>
            </w:r>
          </w:p>
        </w:tc>
        <w:tc>
          <w:tcPr>
            <w:tcW w:w="813" w:type="dxa"/>
          </w:tcPr>
          <w:p w14:paraId="5C4D3F17" w14:textId="77777777" w:rsidR="006C5739" w:rsidRDefault="00B8641A">
            <w:pPr>
              <w:pStyle w:val="TableParagraph"/>
              <w:spacing w:line="202" w:lineRule="exact"/>
              <w:ind w:right="42"/>
              <w:jc w:val="right"/>
              <w:rPr>
                <w:rFonts w:ascii="Microsoft Sans Serif"/>
                <w:sz w:val="18"/>
              </w:rPr>
            </w:pPr>
            <w:r>
              <w:rPr>
                <w:rFonts w:ascii="Microsoft Sans Serif"/>
                <w:spacing w:val="-2"/>
                <w:sz w:val="18"/>
              </w:rPr>
              <w:t>11,16%</w:t>
            </w:r>
          </w:p>
        </w:tc>
      </w:tr>
      <w:tr w:rsidR="006C5739" w14:paraId="4AFBBFAE" w14:textId="77777777">
        <w:trPr>
          <w:trHeight w:val="285"/>
        </w:trPr>
        <w:tc>
          <w:tcPr>
            <w:tcW w:w="3814" w:type="dxa"/>
          </w:tcPr>
          <w:p w14:paraId="5E2C0EEB" w14:textId="77777777" w:rsidR="006C5739" w:rsidRDefault="00B8641A">
            <w:pPr>
              <w:pStyle w:val="TableParagraph"/>
              <w:spacing w:before="39"/>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6</w:t>
            </w:r>
            <w:r>
              <w:rPr>
                <w:rFonts w:ascii="Microsoft Sans Serif"/>
                <w:spacing w:val="-1"/>
                <w:sz w:val="18"/>
              </w:rPr>
              <w:t xml:space="preserve"> </w:t>
            </w:r>
            <w:r>
              <w:rPr>
                <w:rFonts w:ascii="Microsoft Sans Serif"/>
                <w:spacing w:val="-2"/>
                <w:sz w:val="18"/>
              </w:rPr>
              <w:t>Donacije</w:t>
            </w:r>
          </w:p>
        </w:tc>
        <w:tc>
          <w:tcPr>
            <w:tcW w:w="1393" w:type="dxa"/>
          </w:tcPr>
          <w:p w14:paraId="5B45384B" w14:textId="77777777" w:rsidR="006C5739" w:rsidRDefault="00B8641A">
            <w:pPr>
              <w:pStyle w:val="TableParagraph"/>
              <w:spacing w:before="39"/>
              <w:ind w:right="90"/>
              <w:jc w:val="right"/>
              <w:rPr>
                <w:rFonts w:ascii="Microsoft Sans Serif"/>
                <w:sz w:val="18"/>
              </w:rPr>
            </w:pPr>
            <w:r>
              <w:rPr>
                <w:rFonts w:ascii="Microsoft Sans Serif"/>
                <w:spacing w:val="-2"/>
                <w:sz w:val="18"/>
              </w:rPr>
              <w:t>2.053.740,77</w:t>
            </w:r>
          </w:p>
        </w:tc>
        <w:tc>
          <w:tcPr>
            <w:tcW w:w="1357" w:type="dxa"/>
          </w:tcPr>
          <w:p w14:paraId="098D76CE" w14:textId="77777777" w:rsidR="006C5739" w:rsidRDefault="00B8641A">
            <w:pPr>
              <w:pStyle w:val="TableParagraph"/>
              <w:spacing w:before="39"/>
              <w:ind w:right="82"/>
              <w:jc w:val="right"/>
              <w:rPr>
                <w:rFonts w:ascii="Microsoft Sans Serif"/>
                <w:sz w:val="18"/>
              </w:rPr>
            </w:pPr>
            <w:r>
              <w:rPr>
                <w:rFonts w:ascii="Microsoft Sans Serif"/>
                <w:spacing w:val="-2"/>
                <w:sz w:val="18"/>
              </w:rPr>
              <w:t>455.366,00</w:t>
            </w:r>
          </w:p>
        </w:tc>
        <w:tc>
          <w:tcPr>
            <w:tcW w:w="1357" w:type="dxa"/>
          </w:tcPr>
          <w:p w14:paraId="13138359" w14:textId="77777777" w:rsidR="006C5739" w:rsidRDefault="00B8641A">
            <w:pPr>
              <w:pStyle w:val="TableParagraph"/>
              <w:spacing w:before="39"/>
              <w:ind w:right="89"/>
              <w:jc w:val="right"/>
              <w:rPr>
                <w:rFonts w:ascii="Microsoft Sans Serif"/>
                <w:sz w:val="18"/>
              </w:rPr>
            </w:pPr>
            <w:r>
              <w:rPr>
                <w:rFonts w:ascii="Microsoft Sans Serif"/>
                <w:spacing w:val="-2"/>
                <w:sz w:val="18"/>
              </w:rPr>
              <w:t>455.366,00</w:t>
            </w:r>
          </w:p>
        </w:tc>
        <w:tc>
          <w:tcPr>
            <w:tcW w:w="1300" w:type="dxa"/>
          </w:tcPr>
          <w:p w14:paraId="6EA29DE2" w14:textId="77777777" w:rsidR="006C5739" w:rsidRDefault="00B8641A">
            <w:pPr>
              <w:pStyle w:val="TableParagraph"/>
              <w:spacing w:before="39"/>
              <w:ind w:right="24"/>
              <w:jc w:val="right"/>
              <w:rPr>
                <w:rFonts w:ascii="Microsoft Sans Serif"/>
                <w:sz w:val="18"/>
              </w:rPr>
            </w:pPr>
            <w:r>
              <w:rPr>
                <w:rFonts w:ascii="Microsoft Sans Serif"/>
                <w:spacing w:val="-2"/>
                <w:sz w:val="18"/>
              </w:rPr>
              <w:t>71.763,66</w:t>
            </w:r>
          </w:p>
        </w:tc>
        <w:tc>
          <w:tcPr>
            <w:tcW w:w="795" w:type="dxa"/>
          </w:tcPr>
          <w:p w14:paraId="6F8FDBEA" w14:textId="77777777" w:rsidR="006C5739" w:rsidRDefault="00B8641A">
            <w:pPr>
              <w:pStyle w:val="TableParagraph"/>
              <w:spacing w:before="39"/>
              <w:ind w:right="24"/>
              <w:jc w:val="right"/>
              <w:rPr>
                <w:rFonts w:ascii="Microsoft Sans Serif"/>
                <w:sz w:val="18"/>
              </w:rPr>
            </w:pPr>
            <w:r>
              <w:rPr>
                <w:rFonts w:ascii="Microsoft Sans Serif"/>
                <w:spacing w:val="-2"/>
                <w:sz w:val="18"/>
              </w:rPr>
              <w:t>3,49%</w:t>
            </w:r>
          </w:p>
        </w:tc>
        <w:tc>
          <w:tcPr>
            <w:tcW w:w="813" w:type="dxa"/>
          </w:tcPr>
          <w:p w14:paraId="7CF480BD" w14:textId="77777777" w:rsidR="006C5739" w:rsidRDefault="00B8641A">
            <w:pPr>
              <w:pStyle w:val="TableParagraph"/>
              <w:spacing w:before="39"/>
              <w:ind w:right="42"/>
              <w:jc w:val="right"/>
              <w:rPr>
                <w:rFonts w:ascii="Microsoft Sans Serif"/>
                <w:sz w:val="18"/>
              </w:rPr>
            </w:pPr>
            <w:r>
              <w:rPr>
                <w:rFonts w:ascii="Microsoft Sans Serif"/>
                <w:spacing w:val="-2"/>
                <w:sz w:val="18"/>
              </w:rPr>
              <w:t>15,76%</w:t>
            </w:r>
          </w:p>
        </w:tc>
      </w:tr>
      <w:tr w:rsidR="006C5739" w14:paraId="16F49177" w14:textId="77777777">
        <w:trPr>
          <w:trHeight w:val="285"/>
        </w:trPr>
        <w:tc>
          <w:tcPr>
            <w:tcW w:w="3814" w:type="dxa"/>
          </w:tcPr>
          <w:p w14:paraId="36F55B24" w14:textId="77777777" w:rsidR="006C5739" w:rsidRDefault="00B8641A">
            <w:pPr>
              <w:pStyle w:val="TableParagraph"/>
              <w:spacing w:before="39"/>
              <w:ind w:left="524"/>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61</w:t>
            </w:r>
            <w:r>
              <w:rPr>
                <w:rFonts w:ascii="Microsoft Sans Serif"/>
                <w:spacing w:val="-1"/>
                <w:sz w:val="18"/>
              </w:rPr>
              <w:t xml:space="preserve"> </w:t>
            </w:r>
            <w:r>
              <w:rPr>
                <w:rFonts w:ascii="Microsoft Sans Serif"/>
                <w:spacing w:val="-2"/>
                <w:sz w:val="18"/>
              </w:rPr>
              <w:t>Donacije</w:t>
            </w:r>
          </w:p>
        </w:tc>
        <w:tc>
          <w:tcPr>
            <w:tcW w:w="1393" w:type="dxa"/>
          </w:tcPr>
          <w:p w14:paraId="7DB64140" w14:textId="77777777" w:rsidR="006C5739" w:rsidRDefault="00B8641A">
            <w:pPr>
              <w:pStyle w:val="TableParagraph"/>
              <w:spacing w:before="39"/>
              <w:ind w:right="90"/>
              <w:jc w:val="right"/>
              <w:rPr>
                <w:rFonts w:ascii="Microsoft Sans Serif"/>
                <w:sz w:val="18"/>
              </w:rPr>
            </w:pPr>
            <w:r>
              <w:rPr>
                <w:rFonts w:ascii="Microsoft Sans Serif"/>
                <w:spacing w:val="-2"/>
                <w:sz w:val="18"/>
              </w:rPr>
              <w:t>2.053.740,77</w:t>
            </w:r>
          </w:p>
        </w:tc>
        <w:tc>
          <w:tcPr>
            <w:tcW w:w="1357" w:type="dxa"/>
          </w:tcPr>
          <w:p w14:paraId="53F237E6" w14:textId="77777777" w:rsidR="006C5739" w:rsidRDefault="00B8641A">
            <w:pPr>
              <w:pStyle w:val="TableParagraph"/>
              <w:spacing w:before="39"/>
              <w:ind w:right="82"/>
              <w:jc w:val="right"/>
              <w:rPr>
                <w:rFonts w:ascii="Microsoft Sans Serif"/>
                <w:sz w:val="18"/>
              </w:rPr>
            </w:pPr>
            <w:r>
              <w:rPr>
                <w:rFonts w:ascii="Microsoft Sans Serif"/>
                <w:spacing w:val="-2"/>
                <w:sz w:val="18"/>
              </w:rPr>
              <w:t>455.366,00</w:t>
            </w:r>
          </w:p>
        </w:tc>
        <w:tc>
          <w:tcPr>
            <w:tcW w:w="1357" w:type="dxa"/>
          </w:tcPr>
          <w:p w14:paraId="0E5751F1" w14:textId="77777777" w:rsidR="006C5739" w:rsidRDefault="00B8641A">
            <w:pPr>
              <w:pStyle w:val="TableParagraph"/>
              <w:spacing w:before="39"/>
              <w:ind w:right="89"/>
              <w:jc w:val="right"/>
              <w:rPr>
                <w:rFonts w:ascii="Microsoft Sans Serif"/>
                <w:sz w:val="18"/>
              </w:rPr>
            </w:pPr>
            <w:r>
              <w:rPr>
                <w:rFonts w:ascii="Microsoft Sans Serif"/>
                <w:spacing w:val="-2"/>
                <w:sz w:val="18"/>
              </w:rPr>
              <w:t>455.366,00</w:t>
            </w:r>
          </w:p>
        </w:tc>
        <w:tc>
          <w:tcPr>
            <w:tcW w:w="1300" w:type="dxa"/>
          </w:tcPr>
          <w:p w14:paraId="46EF46CB" w14:textId="77777777" w:rsidR="006C5739" w:rsidRDefault="00B8641A">
            <w:pPr>
              <w:pStyle w:val="TableParagraph"/>
              <w:spacing w:before="39"/>
              <w:ind w:right="24"/>
              <w:jc w:val="right"/>
              <w:rPr>
                <w:rFonts w:ascii="Microsoft Sans Serif"/>
                <w:sz w:val="18"/>
              </w:rPr>
            </w:pPr>
            <w:r>
              <w:rPr>
                <w:rFonts w:ascii="Microsoft Sans Serif"/>
                <w:spacing w:val="-2"/>
                <w:sz w:val="18"/>
              </w:rPr>
              <w:t>71.763,66</w:t>
            </w:r>
          </w:p>
        </w:tc>
        <w:tc>
          <w:tcPr>
            <w:tcW w:w="795" w:type="dxa"/>
          </w:tcPr>
          <w:p w14:paraId="647BB515" w14:textId="77777777" w:rsidR="006C5739" w:rsidRDefault="00B8641A">
            <w:pPr>
              <w:pStyle w:val="TableParagraph"/>
              <w:spacing w:before="39"/>
              <w:ind w:right="24"/>
              <w:jc w:val="right"/>
              <w:rPr>
                <w:rFonts w:ascii="Microsoft Sans Serif"/>
                <w:sz w:val="18"/>
              </w:rPr>
            </w:pPr>
            <w:r>
              <w:rPr>
                <w:rFonts w:ascii="Microsoft Sans Serif"/>
                <w:spacing w:val="-2"/>
                <w:sz w:val="18"/>
              </w:rPr>
              <w:t>3,49%</w:t>
            </w:r>
          </w:p>
        </w:tc>
        <w:tc>
          <w:tcPr>
            <w:tcW w:w="813" w:type="dxa"/>
          </w:tcPr>
          <w:p w14:paraId="78DED093" w14:textId="77777777" w:rsidR="006C5739" w:rsidRDefault="00B8641A">
            <w:pPr>
              <w:pStyle w:val="TableParagraph"/>
              <w:spacing w:before="39"/>
              <w:ind w:right="42"/>
              <w:jc w:val="right"/>
              <w:rPr>
                <w:rFonts w:ascii="Microsoft Sans Serif"/>
                <w:sz w:val="18"/>
              </w:rPr>
            </w:pPr>
            <w:r>
              <w:rPr>
                <w:rFonts w:ascii="Microsoft Sans Serif"/>
                <w:spacing w:val="-2"/>
                <w:sz w:val="18"/>
              </w:rPr>
              <w:t>15,76%</w:t>
            </w:r>
          </w:p>
        </w:tc>
      </w:tr>
      <w:tr w:rsidR="006C5739" w14:paraId="29DBE093" w14:textId="77777777">
        <w:trPr>
          <w:trHeight w:val="277"/>
        </w:trPr>
        <w:tc>
          <w:tcPr>
            <w:tcW w:w="3814" w:type="dxa"/>
          </w:tcPr>
          <w:p w14:paraId="3F7D31A9" w14:textId="77777777" w:rsidR="006C5739" w:rsidRDefault="00B8641A">
            <w:pPr>
              <w:pStyle w:val="TableParagraph"/>
              <w:spacing w:before="39"/>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4</w:t>
            </w:r>
            <w:r>
              <w:rPr>
                <w:rFonts w:ascii="Microsoft Sans Serif"/>
                <w:spacing w:val="-3"/>
                <w:sz w:val="18"/>
              </w:rPr>
              <w:t xml:space="preserve"> </w:t>
            </w:r>
            <w:r>
              <w:rPr>
                <w:rFonts w:ascii="Microsoft Sans Serif"/>
                <w:sz w:val="18"/>
              </w:rPr>
              <w:t>Prihodi</w:t>
            </w:r>
            <w:r>
              <w:rPr>
                <w:rFonts w:ascii="Microsoft Sans Serif"/>
                <w:spacing w:val="-3"/>
                <w:sz w:val="18"/>
              </w:rPr>
              <w:t xml:space="preserve"> </w:t>
            </w:r>
            <w:r>
              <w:rPr>
                <w:rFonts w:ascii="Microsoft Sans Serif"/>
                <w:sz w:val="18"/>
              </w:rPr>
              <w:t>za</w:t>
            </w:r>
            <w:r>
              <w:rPr>
                <w:rFonts w:ascii="Microsoft Sans Serif"/>
                <w:spacing w:val="-3"/>
                <w:sz w:val="18"/>
              </w:rPr>
              <w:t xml:space="preserve"> </w:t>
            </w:r>
            <w:r>
              <w:rPr>
                <w:rFonts w:ascii="Microsoft Sans Serif"/>
                <w:sz w:val="18"/>
              </w:rPr>
              <w:t>posebne</w:t>
            </w:r>
            <w:r>
              <w:rPr>
                <w:rFonts w:ascii="Microsoft Sans Serif"/>
                <w:spacing w:val="-3"/>
                <w:sz w:val="18"/>
              </w:rPr>
              <w:t xml:space="preserve"> </w:t>
            </w:r>
            <w:r>
              <w:rPr>
                <w:rFonts w:ascii="Microsoft Sans Serif"/>
                <w:spacing w:val="-2"/>
                <w:sz w:val="18"/>
              </w:rPr>
              <w:t>namjene</w:t>
            </w:r>
          </w:p>
        </w:tc>
        <w:tc>
          <w:tcPr>
            <w:tcW w:w="1393" w:type="dxa"/>
          </w:tcPr>
          <w:p w14:paraId="40E6F969" w14:textId="77777777" w:rsidR="006C5739" w:rsidRDefault="00B8641A">
            <w:pPr>
              <w:pStyle w:val="TableParagraph"/>
              <w:spacing w:before="39"/>
              <w:ind w:right="90"/>
              <w:jc w:val="right"/>
              <w:rPr>
                <w:rFonts w:ascii="Microsoft Sans Serif"/>
                <w:sz w:val="18"/>
              </w:rPr>
            </w:pPr>
            <w:r>
              <w:rPr>
                <w:rFonts w:ascii="Microsoft Sans Serif"/>
                <w:spacing w:val="-2"/>
                <w:sz w:val="18"/>
              </w:rPr>
              <w:t>4.800.254,07</w:t>
            </w:r>
          </w:p>
        </w:tc>
        <w:tc>
          <w:tcPr>
            <w:tcW w:w="1357" w:type="dxa"/>
          </w:tcPr>
          <w:p w14:paraId="77FB02E3" w14:textId="77777777" w:rsidR="006C5739" w:rsidRDefault="00B8641A">
            <w:pPr>
              <w:pStyle w:val="TableParagraph"/>
              <w:spacing w:before="39"/>
              <w:ind w:right="82"/>
              <w:jc w:val="right"/>
              <w:rPr>
                <w:rFonts w:ascii="Microsoft Sans Serif"/>
                <w:sz w:val="18"/>
              </w:rPr>
            </w:pPr>
            <w:r>
              <w:rPr>
                <w:rFonts w:ascii="Microsoft Sans Serif"/>
                <w:spacing w:val="-2"/>
                <w:sz w:val="18"/>
              </w:rPr>
              <w:t>12.445.344,00</w:t>
            </w:r>
          </w:p>
        </w:tc>
        <w:tc>
          <w:tcPr>
            <w:tcW w:w="1357" w:type="dxa"/>
          </w:tcPr>
          <w:p w14:paraId="73AAC52F" w14:textId="77777777" w:rsidR="006C5739" w:rsidRDefault="00B8641A">
            <w:pPr>
              <w:pStyle w:val="TableParagraph"/>
              <w:spacing w:before="39"/>
              <w:ind w:right="89"/>
              <w:jc w:val="right"/>
              <w:rPr>
                <w:rFonts w:ascii="Microsoft Sans Serif"/>
                <w:sz w:val="18"/>
              </w:rPr>
            </w:pPr>
            <w:r>
              <w:rPr>
                <w:rFonts w:ascii="Microsoft Sans Serif"/>
                <w:spacing w:val="-2"/>
                <w:sz w:val="18"/>
              </w:rPr>
              <w:t>12.445.344,00</w:t>
            </w:r>
          </w:p>
        </w:tc>
        <w:tc>
          <w:tcPr>
            <w:tcW w:w="1300" w:type="dxa"/>
          </w:tcPr>
          <w:p w14:paraId="795B8CB0" w14:textId="77777777" w:rsidR="006C5739" w:rsidRDefault="00B8641A">
            <w:pPr>
              <w:pStyle w:val="TableParagraph"/>
              <w:spacing w:before="39"/>
              <w:ind w:right="24"/>
              <w:jc w:val="right"/>
              <w:rPr>
                <w:rFonts w:ascii="Microsoft Sans Serif"/>
                <w:sz w:val="18"/>
              </w:rPr>
            </w:pPr>
            <w:r>
              <w:rPr>
                <w:rFonts w:ascii="Microsoft Sans Serif"/>
                <w:spacing w:val="-2"/>
                <w:sz w:val="18"/>
              </w:rPr>
              <w:t>5.694.033,23</w:t>
            </w:r>
          </w:p>
        </w:tc>
        <w:tc>
          <w:tcPr>
            <w:tcW w:w="795" w:type="dxa"/>
          </w:tcPr>
          <w:p w14:paraId="48313C70" w14:textId="77777777" w:rsidR="006C5739" w:rsidRDefault="00B8641A">
            <w:pPr>
              <w:pStyle w:val="TableParagraph"/>
              <w:spacing w:before="39"/>
              <w:ind w:right="24"/>
              <w:jc w:val="right"/>
              <w:rPr>
                <w:rFonts w:ascii="Microsoft Sans Serif"/>
                <w:sz w:val="18"/>
              </w:rPr>
            </w:pPr>
            <w:r>
              <w:rPr>
                <w:rFonts w:ascii="Microsoft Sans Serif"/>
                <w:spacing w:val="-2"/>
                <w:sz w:val="18"/>
              </w:rPr>
              <w:t>118,62%</w:t>
            </w:r>
          </w:p>
        </w:tc>
        <w:tc>
          <w:tcPr>
            <w:tcW w:w="813" w:type="dxa"/>
          </w:tcPr>
          <w:p w14:paraId="23E8824F" w14:textId="77777777" w:rsidR="006C5739" w:rsidRDefault="00B8641A">
            <w:pPr>
              <w:pStyle w:val="TableParagraph"/>
              <w:spacing w:before="39"/>
              <w:ind w:right="42"/>
              <w:jc w:val="right"/>
              <w:rPr>
                <w:rFonts w:ascii="Microsoft Sans Serif"/>
                <w:sz w:val="18"/>
              </w:rPr>
            </w:pPr>
            <w:r>
              <w:rPr>
                <w:rFonts w:ascii="Microsoft Sans Serif"/>
                <w:spacing w:val="-2"/>
                <w:sz w:val="18"/>
              </w:rPr>
              <w:t>45,75%</w:t>
            </w:r>
          </w:p>
        </w:tc>
      </w:tr>
      <w:tr w:rsidR="006C5739" w14:paraId="6D980957" w14:textId="77777777">
        <w:trPr>
          <w:trHeight w:val="277"/>
        </w:trPr>
        <w:tc>
          <w:tcPr>
            <w:tcW w:w="3814" w:type="dxa"/>
          </w:tcPr>
          <w:p w14:paraId="73433301" w14:textId="77777777" w:rsidR="006C5739" w:rsidRDefault="00B8641A">
            <w:pPr>
              <w:pStyle w:val="TableParagraph"/>
              <w:spacing w:before="31"/>
              <w:ind w:left="524"/>
              <w:rPr>
                <w:rFonts w:ascii="Microsoft Sans Serif"/>
                <w:sz w:val="18"/>
              </w:rPr>
            </w:pPr>
            <w:r>
              <w:rPr>
                <w:rFonts w:ascii="Microsoft Sans Serif"/>
                <w:sz w:val="18"/>
              </w:rPr>
              <w:t>Izvor:</w:t>
            </w:r>
            <w:r>
              <w:rPr>
                <w:rFonts w:ascii="Microsoft Sans Serif"/>
                <w:spacing w:val="-7"/>
                <w:sz w:val="18"/>
              </w:rPr>
              <w:t xml:space="preserve"> </w:t>
            </w:r>
            <w:r>
              <w:rPr>
                <w:rFonts w:ascii="Microsoft Sans Serif"/>
                <w:sz w:val="18"/>
              </w:rPr>
              <w:t>41</w:t>
            </w:r>
            <w:r>
              <w:rPr>
                <w:rFonts w:ascii="Microsoft Sans Serif"/>
                <w:spacing w:val="-7"/>
                <w:sz w:val="18"/>
              </w:rPr>
              <w:t xml:space="preserve"> </w:t>
            </w:r>
            <w:r>
              <w:rPr>
                <w:rFonts w:ascii="Microsoft Sans Serif"/>
                <w:sz w:val="18"/>
              </w:rPr>
              <w:t>Komunalna</w:t>
            </w:r>
            <w:r>
              <w:rPr>
                <w:rFonts w:ascii="Microsoft Sans Serif"/>
                <w:spacing w:val="-6"/>
                <w:sz w:val="18"/>
              </w:rPr>
              <w:t xml:space="preserve"> </w:t>
            </w:r>
            <w:r>
              <w:rPr>
                <w:rFonts w:ascii="Microsoft Sans Serif"/>
                <w:spacing w:val="-2"/>
                <w:sz w:val="18"/>
              </w:rPr>
              <w:t>naknada</w:t>
            </w:r>
          </w:p>
        </w:tc>
        <w:tc>
          <w:tcPr>
            <w:tcW w:w="1393" w:type="dxa"/>
          </w:tcPr>
          <w:p w14:paraId="740891C4" w14:textId="77777777" w:rsidR="006C5739" w:rsidRDefault="00B8641A">
            <w:pPr>
              <w:pStyle w:val="TableParagraph"/>
              <w:spacing w:before="31"/>
              <w:ind w:right="90"/>
              <w:jc w:val="right"/>
              <w:rPr>
                <w:rFonts w:ascii="Microsoft Sans Serif"/>
                <w:sz w:val="18"/>
              </w:rPr>
            </w:pPr>
            <w:r>
              <w:rPr>
                <w:rFonts w:ascii="Microsoft Sans Serif"/>
                <w:spacing w:val="-2"/>
                <w:sz w:val="18"/>
              </w:rPr>
              <w:t>2.733.695,85</w:t>
            </w:r>
          </w:p>
        </w:tc>
        <w:tc>
          <w:tcPr>
            <w:tcW w:w="1357" w:type="dxa"/>
          </w:tcPr>
          <w:p w14:paraId="07CCF555" w14:textId="77777777" w:rsidR="006C5739" w:rsidRDefault="00B8641A">
            <w:pPr>
              <w:pStyle w:val="TableParagraph"/>
              <w:spacing w:before="31"/>
              <w:ind w:right="82"/>
              <w:jc w:val="right"/>
              <w:rPr>
                <w:rFonts w:ascii="Microsoft Sans Serif"/>
                <w:sz w:val="18"/>
              </w:rPr>
            </w:pPr>
            <w:r>
              <w:rPr>
                <w:rFonts w:ascii="Microsoft Sans Serif"/>
                <w:spacing w:val="-2"/>
                <w:sz w:val="18"/>
              </w:rPr>
              <w:t>6.462.500,00</w:t>
            </w:r>
          </w:p>
        </w:tc>
        <w:tc>
          <w:tcPr>
            <w:tcW w:w="1357" w:type="dxa"/>
          </w:tcPr>
          <w:p w14:paraId="5CEC6B5C" w14:textId="77777777" w:rsidR="006C5739" w:rsidRDefault="00B8641A">
            <w:pPr>
              <w:pStyle w:val="TableParagraph"/>
              <w:spacing w:before="31"/>
              <w:ind w:right="89"/>
              <w:jc w:val="right"/>
              <w:rPr>
                <w:rFonts w:ascii="Microsoft Sans Serif"/>
                <w:sz w:val="18"/>
              </w:rPr>
            </w:pPr>
            <w:r>
              <w:rPr>
                <w:rFonts w:ascii="Microsoft Sans Serif"/>
                <w:spacing w:val="-2"/>
                <w:sz w:val="18"/>
              </w:rPr>
              <w:t>6.462.500,00</w:t>
            </w:r>
          </w:p>
        </w:tc>
        <w:tc>
          <w:tcPr>
            <w:tcW w:w="1300" w:type="dxa"/>
          </w:tcPr>
          <w:p w14:paraId="74DF8C13" w14:textId="77777777" w:rsidR="006C5739" w:rsidRDefault="00B8641A">
            <w:pPr>
              <w:pStyle w:val="TableParagraph"/>
              <w:spacing w:before="31"/>
              <w:ind w:right="24"/>
              <w:jc w:val="right"/>
              <w:rPr>
                <w:rFonts w:ascii="Microsoft Sans Serif"/>
                <w:sz w:val="18"/>
              </w:rPr>
            </w:pPr>
            <w:r>
              <w:rPr>
                <w:rFonts w:ascii="Microsoft Sans Serif"/>
                <w:spacing w:val="-2"/>
                <w:sz w:val="18"/>
              </w:rPr>
              <w:t>3.082.876,05</w:t>
            </w:r>
          </w:p>
        </w:tc>
        <w:tc>
          <w:tcPr>
            <w:tcW w:w="795" w:type="dxa"/>
          </w:tcPr>
          <w:p w14:paraId="3F0DA512" w14:textId="77777777" w:rsidR="006C5739" w:rsidRDefault="00B8641A">
            <w:pPr>
              <w:pStyle w:val="TableParagraph"/>
              <w:spacing w:before="31"/>
              <w:ind w:right="24"/>
              <w:jc w:val="right"/>
              <w:rPr>
                <w:rFonts w:ascii="Microsoft Sans Serif"/>
                <w:sz w:val="18"/>
              </w:rPr>
            </w:pPr>
            <w:r>
              <w:rPr>
                <w:rFonts w:ascii="Microsoft Sans Serif"/>
                <w:spacing w:val="-2"/>
                <w:sz w:val="18"/>
              </w:rPr>
              <w:t>112,77%</w:t>
            </w:r>
          </w:p>
        </w:tc>
        <w:tc>
          <w:tcPr>
            <w:tcW w:w="813" w:type="dxa"/>
          </w:tcPr>
          <w:p w14:paraId="09827A3C" w14:textId="77777777" w:rsidR="006C5739" w:rsidRDefault="00B8641A">
            <w:pPr>
              <w:pStyle w:val="TableParagraph"/>
              <w:spacing w:before="31"/>
              <w:ind w:right="42"/>
              <w:jc w:val="right"/>
              <w:rPr>
                <w:rFonts w:ascii="Microsoft Sans Serif"/>
                <w:sz w:val="18"/>
              </w:rPr>
            </w:pPr>
            <w:r>
              <w:rPr>
                <w:rFonts w:ascii="Microsoft Sans Serif"/>
                <w:spacing w:val="-2"/>
                <w:sz w:val="18"/>
              </w:rPr>
              <w:t>47,70%</w:t>
            </w:r>
          </w:p>
        </w:tc>
      </w:tr>
      <w:tr w:rsidR="006C5739" w14:paraId="339D9C22" w14:textId="77777777">
        <w:trPr>
          <w:trHeight w:val="267"/>
        </w:trPr>
        <w:tc>
          <w:tcPr>
            <w:tcW w:w="3814" w:type="dxa"/>
          </w:tcPr>
          <w:p w14:paraId="7CAB3B9F" w14:textId="77777777" w:rsidR="006C5739" w:rsidRDefault="00B8641A">
            <w:pPr>
              <w:pStyle w:val="TableParagraph"/>
              <w:spacing w:before="39"/>
              <w:ind w:left="524"/>
              <w:rPr>
                <w:rFonts w:ascii="Microsoft Sans Serif"/>
                <w:sz w:val="18"/>
              </w:rPr>
            </w:pPr>
            <w:r>
              <w:rPr>
                <w:rFonts w:ascii="Microsoft Sans Serif"/>
                <w:sz w:val="18"/>
              </w:rPr>
              <w:t>Izvor:</w:t>
            </w:r>
            <w:r>
              <w:rPr>
                <w:rFonts w:ascii="Microsoft Sans Serif"/>
                <w:spacing w:val="-7"/>
                <w:sz w:val="18"/>
              </w:rPr>
              <w:t xml:space="preserve"> </w:t>
            </w:r>
            <w:r>
              <w:rPr>
                <w:rFonts w:ascii="Microsoft Sans Serif"/>
                <w:sz w:val="18"/>
              </w:rPr>
              <w:t>42</w:t>
            </w:r>
            <w:r>
              <w:rPr>
                <w:rFonts w:ascii="Microsoft Sans Serif"/>
                <w:spacing w:val="-6"/>
                <w:sz w:val="18"/>
              </w:rPr>
              <w:t xml:space="preserve"> </w:t>
            </w:r>
            <w:r>
              <w:rPr>
                <w:rFonts w:ascii="Microsoft Sans Serif"/>
                <w:sz w:val="18"/>
              </w:rPr>
              <w:t>Komunalni</w:t>
            </w:r>
            <w:r>
              <w:rPr>
                <w:rFonts w:ascii="Microsoft Sans Serif"/>
                <w:spacing w:val="-6"/>
                <w:sz w:val="18"/>
              </w:rPr>
              <w:t xml:space="preserve"> </w:t>
            </w:r>
            <w:r>
              <w:rPr>
                <w:rFonts w:ascii="Microsoft Sans Serif"/>
                <w:spacing w:val="-2"/>
                <w:sz w:val="18"/>
              </w:rPr>
              <w:t>doprinos</w:t>
            </w:r>
          </w:p>
        </w:tc>
        <w:tc>
          <w:tcPr>
            <w:tcW w:w="1393" w:type="dxa"/>
          </w:tcPr>
          <w:p w14:paraId="501B4E0E" w14:textId="77777777" w:rsidR="006C5739" w:rsidRDefault="00B8641A">
            <w:pPr>
              <w:pStyle w:val="TableParagraph"/>
              <w:spacing w:before="39"/>
              <w:ind w:right="90"/>
              <w:jc w:val="right"/>
              <w:rPr>
                <w:rFonts w:ascii="Microsoft Sans Serif"/>
                <w:sz w:val="18"/>
              </w:rPr>
            </w:pPr>
            <w:r>
              <w:rPr>
                <w:rFonts w:ascii="Microsoft Sans Serif"/>
                <w:spacing w:val="-2"/>
                <w:sz w:val="18"/>
              </w:rPr>
              <w:t>775.389,45</w:t>
            </w:r>
          </w:p>
        </w:tc>
        <w:tc>
          <w:tcPr>
            <w:tcW w:w="1357" w:type="dxa"/>
          </w:tcPr>
          <w:p w14:paraId="428E3C56" w14:textId="77777777" w:rsidR="006C5739" w:rsidRDefault="00B8641A">
            <w:pPr>
              <w:pStyle w:val="TableParagraph"/>
              <w:spacing w:before="39"/>
              <w:ind w:right="82"/>
              <w:jc w:val="right"/>
              <w:rPr>
                <w:rFonts w:ascii="Microsoft Sans Serif"/>
                <w:sz w:val="18"/>
              </w:rPr>
            </w:pPr>
            <w:r>
              <w:rPr>
                <w:rFonts w:ascii="Microsoft Sans Serif"/>
                <w:spacing w:val="-2"/>
                <w:sz w:val="18"/>
              </w:rPr>
              <w:t>2.149.000,00</w:t>
            </w:r>
          </w:p>
        </w:tc>
        <w:tc>
          <w:tcPr>
            <w:tcW w:w="1357" w:type="dxa"/>
          </w:tcPr>
          <w:p w14:paraId="65AD937F" w14:textId="77777777" w:rsidR="006C5739" w:rsidRDefault="00B8641A">
            <w:pPr>
              <w:pStyle w:val="TableParagraph"/>
              <w:spacing w:before="39"/>
              <w:ind w:right="89"/>
              <w:jc w:val="right"/>
              <w:rPr>
                <w:rFonts w:ascii="Microsoft Sans Serif"/>
                <w:sz w:val="18"/>
              </w:rPr>
            </w:pPr>
            <w:r>
              <w:rPr>
                <w:rFonts w:ascii="Microsoft Sans Serif"/>
                <w:spacing w:val="-2"/>
                <w:sz w:val="18"/>
              </w:rPr>
              <w:t>2.149.000,00</w:t>
            </w:r>
          </w:p>
        </w:tc>
        <w:tc>
          <w:tcPr>
            <w:tcW w:w="1300" w:type="dxa"/>
          </w:tcPr>
          <w:p w14:paraId="4F004A53" w14:textId="77777777" w:rsidR="006C5739" w:rsidRDefault="00B8641A">
            <w:pPr>
              <w:pStyle w:val="TableParagraph"/>
              <w:spacing w:before="39"/>
              <w:ind w:right="24"/>
              <w:jc w:val="right"/>
              <w:rPr>
                <w:rFonts w:ascii="Microsoft Sans Serif"/>
                <w:sz w:val="18"/>
              </w:rPr>
            </w:pPr>
            <w:r>
              <w:rPr>
                <w:rFonts w:ascii="Microsoft Sans Serif"/>
                <w:spacing w:val="-2"/>
                <w:sz w:val="18"/>
              </w:rPr>
              <w:t>958.301,91</w:t>
            </w:r>
          </w:p>
        </w:tc>
        <w:tc>
          <w:tcPr>
            <w:tcW w:w="795" w:type="dxa"/>
          </w:tcPr>
          <w:p w14:paraId="59302E2A" w14:textId="77777777" w:rsidR="006C5739" w:rsidRDefault="00B8641A">
            <w:pPr>
              <w:pStyle w:val="TableParagraph"/>
              <w:spacing w:before="39"/>
              <w:ind w:right="24"/>
              <w:jc w:val="right"/>
              <w:rPr>
                <w:rFonts w:ascii="Microsoft Sans Serif"/>
                <w:sz w:val="18"/>
              </w:rPr>
            </w:pPr>
            <w:r>
              <w:rPr>
                <w:rFonts w:ascii="Microsoft Sans Serif"/>
                <w:spacing w:val="-2"/>
                <w:sz w:val="18"/>
              </w:rPr>
              <w:t>123,59%</w:t>
            </w:r>
          </w:p>
        </w:tc>
        <w:tc>
          <w:tcPr>
            <w:tcW w:w="813" w:type="dxa"/>
          </w:tcPr>
          <w:p w14:paraId="2867DD32" w14:textId="77777777" w:rsidR="006C5739" w:rsidRDefault="00B8641A">
            <w:pPr>
              <w:pStyle w:val="TableParagraph"/>
              <w:spacing w:before="39"/>
              <w:ind w:right="42"/>
              <w:jc w:val="right"/>
              <w:rPr>
                <w:rFonts w:ascii="Microsoft Sans Serif"/>
                <w:sz w:val="18"/>
              </w:rPr>
            </w:pPr>
            <w:r>
              <w:rPr>
                <w:rFonts w:ascii="Microsoft Sans Serif"/>
                <w:spacing w:val="-2"/>
                <w:sz w:val="18"/>
              </w:rPr>
              <w:t>44,59%</w:t>
            </w:r>
          </w:p>
        </w:tc>
      </w:tr>
      <w:tr w:rsidR="006C5739" w14:paraId="4CC88545" w14:textId="77777777">
        <w:trPr>
          <w:trHeight w:val="322"/>
        </w:trPr>
        <w:tc>
          <w:tcPr>
            <w:tcW w:w="3814" w:type="dxa"/>
          </w:tcPr>
          <w:p w14:paraId="407B9D71" w14:textId="77777777" w:rsidR="006C5739" w:rsidRDefault="00B8641A">
            <w:pPr>
              <w:pStyle w:val="TableParagraph"/>
              <w:spacing w:before="56"/>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7"/>
                <w:sz w:val="18"/>
              </w:rPr>
              <w:t xml:space="preserve"> </w:t>
            </w:r>
            <w:r>
              <w:rPr>
                <w:rFonts w:ascii="Microsoft Sans Serif" w:hAnsi="Microsoft Sans Serif"/>
                <w:sz w:val="18"/>
              </w:rPr>
              <w:t>43</w:t>
            </w:r>
            <w:r>
              <w:rPr>
                <w:rFonts w:ascii="Microsoft Sans Serif" w:hAnsi="Microsoft Sans Serif"/>
                <w:spacing w:val="-5"/>
                <w:sz w:val="18"/>
              </w:rPr>
              <w:t xml:space="preserve"> </w:t>
            </w:r>
            <w:r>
              <w:rPr>
                <w:rFonts w:ascii="Microsoft Sans Serif" w:hAnsi="Microsoft Sans Serif"/>
                <w:sz w:val="18"/>
              </w:rPr>
              <w:t>Spomenička</w:t>
            </w:r>
            <w:r>
              <w:rPr>
                <w:rFonts w:ascii="Microsoft Sans Serif" w:hAnsi="Microsoft Sans Serif"/>
                <w:spacing w:val="-6"/>
                <w:sz w:val="18"/>
              </w:rPr>
              <w:t xml:space="preserve"> </w:t>
            </w:r>
            <w:r>
              <w:rPr>
                <w:rFonts w:ascii="Microsoft Sans Serif" w:hAnsi="Microsoft Sans Serif"/>
                <w:spacing w:val="-2"/>
                <w:sz w:val="18"/>
              </w:rPr>
              <w:t>renta</w:t>
            </w:r>
          </w:p>
        </w:tc>
        <w:tc>
          <w:tcPr>
            <w:tcW w:w="1393" w:type="dxa"/>
          </w:tcPr>
          <w:p w14:paraId="6153D0C4" w14:textId="77777777" w:rsidR="006C5739" w:rsidRDefault="00B8641A">
            <w:pPr>
              <w:pStyle w:val="TableParagraph"/>
              <w:spacing w:before="56"/>
              <w:ind w:right="90"/>
              <w:jc w:val="right"/>
              <w:rPr>
                <w:rFonts w:ascii="Microsoft Sans Serif"/>
                <w:sz w:val="18"/>
              </w:rPr>
            </w:pPr>
            <w:r>
              <w:rPr>
                <w:rFonts w:ascii="Microsoft Sans Serif"/>
                <w:spacing w:val="-2"/>
                <w:sz w:val="18"/>
              </w:rPr>
              <w:t>9.522,13</w:t>
            </w:r>
          </w:p>
        </w:tc>
        <w:tc>
          <w:tcPr>
            <w:tcW w:w="1357" w:type="dxa"/>
          </w:tcPr>
          <w:p w14:paraId="677CCB70" w14:textId="77777777" w:rsidR="006C5739" w:rsidRDefault="00B8641A">
            <w:pPr>
              <w:pStyle w:val="TableParagraph"/>
              <w:spacing w:before="56"/>
              <w:ind w:right="82"/>
              <w:jc w:val="right"/>
              <w:rPr>
                <w:rFonts w:ascii="Microsoft Sans Serif"/>
                <w:sz w:val="18"/>
              </w:rPr>
            </w:pPr>
            <w:r>
              <w:rPr>
                <w:rFonts w:ascii="Microsoft Sans Serif"/>
                <w:spacing w:val="-2"/>
                <w:sz w:val="18"/>
              </w:rPr>
              <w:t>60.000,00</w:t>
            </w:r>
          </w:p>
        </w:tc>
        <w:tc>
          <w:tcPr>
            <w:tcW w:w="1357" w:type="dxa"/>
          </w:tcPr>
          <w:p w14:paraId="39957888" w14:textId="77777777" w:rsidR="006C5739" w:rsidRDefault="00B8641A">
            <w:pPr>
              <w:pStyle w:val="TableParagraph"/>
              <w:spacing w:before="56"/>
              <w:ind w:right="89"/>
              <w:jc w:val="right"/>
              <w:rPr>
                <w:rFonts w:ascii="Microsoft Sans Serif"/>
                <w:sz w:val="18"/>
              </w:rPr>
            </w:pPr>
            <w:r>
              <w:rPr>
                <w:rFonts w:ascii="Microsoft Sans Serif"/>
                <w:spacing w:val="-2"/>
                <w:sz w:val="18"/>
              </w:rPr>
              <w:t>60.000,00</w:t>
            </w:r>
          </w:p>
        </w:tc>
        <w:tc>
          <w:tcPr>
            <w:tcW w:w="1300" w:type="dxa"/>
          </w:tcPr>
          <w:p w14:paraId="363DC203" w14:textId="77777777" w:rsidR="006C5739" w:rsidRDefault="00B8641A">
            <w:pPr>
              <w:pStyle w:val="TableParagraph"/>
              <w:spacing w:before="56"/>
              <w:ind w:right="24"/>
              <w:jc w:val="right"/>
              <w:rPr>
                <w:rFonts w:ascii="Microsoft Sans Serif"/>
                <w:sz w:val="18"/>
              </w:rPr>
            </w:pPr>
            <w:r>
              <w:rPr>
                <w:rFonts w:ascii="Microsoft Sans Serif"/>
                <w:spacing w:val="-2"/>
                <w:sz w:val="18"/>
              </w:rPr>
              <w:t>7.760,15</w:t>
            </w:r>
          </w:p>
        </w:tc>
        <w:tc>
          <w:tcPr>
            <w:tcW w:w="795" w:type="dxa"/>
          </w:tcPr>
          <w:p w14:paraId="7A48C74D" w14:textId="77777777" w:rsidR="006C5739" w:rsidRDefault="00B8641A">
            <w:pPr>
              <w:pStyle w:val="TableParagraph"/>
              <w:spacing w:before="56"/>
              <w:ind w:right="24"/>
              <w:jc w:val="right"/>
              <w:rPr>
                <w:rFonts w:ascii="Microsoft Sans Serif"/>
                <w:sz w:val="18"/>
              </w:rPr>
            </w:pPr>
            <w:r>
              <w:rPr>
                <w:rFonts w:ascii="Microsoft Sans Serif"/>
                <w:spacing w:val="-2"/>
                <w:sz w:val="18"/>
              </w:rPr>
              <w:t>81,50%</w:t>
            </w:r>
          </w:p>
        </w:tc>
        <w:tc>
          <w:tcPr>
            <w:tcW w:w="813" w:type="dxa"/>
          </w:tcPr>
          <w:p w14:paraId="5512C97C" w14:textId="77777777" w:rsidR="006C5739" w:rsidRDefault="00B8641A">
            <w:pPr>
              <w:pStyle w:val="TableParagraph"/>
              <w:spacing w:before="56"/>
              <w:ind w:right="42"/>
              <w:jc w:val="right"/>
              <w:rPr>
                <w:rFonts w:ascii="Microsoft Sans Serif"/>
                <w:sz w:val="18"/>
              </w:rPr>
            </w:pPr>
            <w:r>
              <w:rPr>
                <w:rFonts w:ascii="Microsoft Sans Serif"/>
                <w:spacing w:val="-2"/>
                <w:sz w:val="18"/>
              </w:rPr>
              <w:t>12,93%</w:t>
            </w:r>
          </w:p>
        </w:tc>
      </w:tr>
      <w:tr w:rsidR="006C5739" w14:paraId="34FE6F49" w14:textId="77777777">
        <w:trPr>
          <w:trHeight w:val="264"/>
        </w:trPr>
        <w:tc>
          <w:tcPr>
            <w:tcW w:w="3814" w:type="dxa"/>
          </w:tcPr>
          <w:p w14:paraId="43AD7F22" w14:textId="77777777" w:rsidR="006C5739" w:rsidRDefault="00B8641A">
            <w:pPr>
              <w:pStyle w:val="TableParagraph"/>
              <w:spacing w:before="18"/>
              <w:ind w:left="524"/>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44</w:t>
            </w:r>
            <w:r>
              <w:rPr>
                <w:rFonts w:ascii="Microsoft Sans Serif"/>
                <w:spacing w:val="-3"/>
                <w:sz w:val="18"/>
              </w:rPr>
              <w:t xml:space="preserve"> </w:t>
            </w:r>
            <w:r>
              <w:rPr>
                <w:rFonts w:ascii="Microsoft Sans Serif"/>
                <w:sz w:val="18"/>
              </w:rPr>
              <w:t>Prihodi</w:t>
            </w:r>
            <w:r>
              <w:rPr>
                <w:rFonts w:ascii="Microsoft Sans Serif"/>
                <w:spacing w:val="-3"/>
                <w:sz w:val="18"/>
              </w:rPr>
              <w:t xml:space="preserve"> </w:t>
            </w:r>
            <w:r>
              <w:rPr>
                <w:rFonts w:ascii="Microsoft Sans Serif"/>
                <w:sz w:val="18"/>
              </w:rPr>
              <w:t>za</w:t>
            </w:r>
            <w:r>
              <w:rPr>
                <w:rFonts w:ascii="Microsoft Sans Serif"/>
                <w:spacing w:val="-3"/>
                <w:sz w:val="18"/>
              </w:rPr>
              <w:t xml:space="preserve"> </w:t>
            </w:r>
            <w:r>
              <w:rPr>
                <w:rFonts w:ascii="Microsoft Sans Serif"/>
                <w:sz w:val="18"/>
              </w:rPr>
              <w:t>posebne</w:t>
            </w:r>
            <w:r>
              <w:rPr>
                <w:rFonts w:ascii="Microsoft Sans Serif"/>
                <w:spacing w:val="-3"/>
                <w:sz w:val="18"/>
              </w:rPr>
              <w:t xml:space="preserve"> </w:t>
            </w:r>
            <w:r>
              <w:rPr>
                <w:rFonts w:ascii="Microsoft Sans Serif"/>
                <w:spacing w:val="-2"/>
                <w:sz w:val="18"/>
              </w:rPr>
              <w:t>namjene</w:t>
            </w:r>
          </w:p>
        </w:tc>
        <w:tc>
          <w:tcPr>
            <w:tcW w:w="1393" w:type="dxa"/>
          </w:tcPr>
          <w:p w14:paraId="71F317BC" w14:textId="77777777" w:rsidR="006C5739" w:rsidRDefault="00B8641A">
            <w:pPr>
              <w:pStyle w:val="TableParagraph"/>
              <w:spacing w:before="18"/>
              <w:ind w:right="90"/>
              <w:jc w:val="right"/>
              <w:rPr>
                <w:rFonts w:ascii="Microsoft Sans Serif"/>
                <w:sz w:val="18"/>
              </w:rPr>
            </w:pPr>
            <w:r>
              <w:rPr>
                <w:rFonts w:ascii="Microsoft Sans Serif"/>
                <w:spacing w:val="-2"/>
                <w:sz w:val="18"/>
              </w:rPr>
              <w:t>1.281.646,64</w:t>
            </w:r>
          </w:p>
        </w:tc>
        <w:tc>
          <w:tcPr>
            <w:tcW w:w="1357" w:type="dxa"/>
          </w:tcPr>
          <w:p w14:paraId="15E28614" w14:textId="77777777" w:rsidR="006C5739" w:rsidRDefault="00B8641A">
            <w:pPr>
              <w:pStyle w:val="TableParagraph"/>
              <w:spacing w:before="18"/>
              <w:ind w:right="82"/>
              <w:jc w:val="right"/>
              <w:rPr>
                <w:rFonts w:ascii="Microsoft Sans Serif"/>
                <w:sz w:val="18"/>
              </w:rPr>
            </w:pPr>
            <w:r>
              <w:rPr>
                <w:rFonts w:ascii="Microsoft Sans Serif"/>
                <w:spacing w:val="-2"/>
                <w:sz w:val="18"/>
              </w:rPr>
              <w:t>3.773.844,00</w:t>
            </w:r>
          </w:p>
        </w:tc>
        <w:tc>
          <w:tcPr>
            <w:tcW w:w="1357" w:type="dxa"/>
          </w:tcPr>
          <w:p w14:paraId="2E3E6DA1" w14:textId="77777777" w:rsidR="006C5739" w:rsidRDefault="00B8641A">
            <w:pPr>
              <w:pStyle w:val="TableParagraph"/>
              <w:spacing w:before="18"/>
              <w:ind w:right="89"/>
              <w:jc w:val="right"/>
              <w:rPr>
                <w:rFonts w:ascii="Microsoft Sans Serif"/>
                <w:sz w:val="18"/>
              </w:rPr>
            </w:pPr>
            <w:r>
              <w:rPr>
                <w:rFonts w:ascii="Microsoft Sans Serif"/>
                <w:spacing w:val="-2"/>
                <w:sz w:val="18"/>
              </w:rPr>
              <w:t>3.773.844,00</w:t>
            </w:r>
          </w:p>
        </w:tc>
        <w:tc>
          <w:tcPr>
            <w:tcW w:w="1300" w:type="dxa"/>
          </w:tcPr>
          <w:p w14:paraId="2C009474" w14:textId="77777777" w:rsidR="006C5739" w:rsidRDefault="00B8641A">
            <w:pPr>
              <w:pStyle w:val="TableParagraph"/>
              <w:spacing w:before="18"/>
              <w:ind w:right="24"/>
              <w:jc w:val="right"/>
              <w:rPr>
                <w:rFonts w:ascii="Microsoft Sans Serif"/>
                <w:sz w:val="18"/>
              </w:rPr>
            </w:pPr>
            <w:r>
              <w:rPr>
                <w:rFonts w:ascii="Microsoft Sans Serif"/>
                <w:spacing w:val="-2"/>
                <w:sz w:val="18"/>
              </w:rPr>
              <w:t>1.645.095,12</w:t>
            </w:r>
          </w:p>
        </w:tc>
        <w:tc>
          <w:tcPr>
            <w:tcW w:w="795" w:type="dxa"/>
          </w:tcPr>
          <w:p w14:paraId="2D4BED40" w14:textId="77777777" w:rsidR="006C5739" w:rsidRDefault="00B8641A">
            <w:pPr>
              <w:pStyle w:val="TableParagraph"/>
              <w:spacing w:before="18"/>
              <w:ind w:right="24"/>
              <w:jc w:val="right"/>
              <w:rPr>
                <w:rFonts w:ascii="Microsoft Sans Serif"/>
                <w:sz w:val="18"/>
              </w:rPr>
            </w:pPr>
            <w:r>
              <w:rPr>
                <w:rFonts w:ascii="Microsoft Sans Serif"/>
                <w:spacing w:val="-2"/>
                <w:sz w:val="18"/>
              </w:rPr>
              <w:t>128,36%</w:t>
            </w:r>
          </w:p>
        </w:tc>
        <w:tc>
          <w:tcPr>
            <w:tcW w:w="813" w:type="dxa"/>
          </w:tcPr>
          <w:p w14:paraId="54D97230" w14:textId="77777777" w:rsidR="006C5739" w:rsidRDefault="00B8641A">
            <w:pPr>
              <w:pStyle w:val="TableParagraph"/>
              <w:spacing w:before="18"/>
              <w:ind w:right="42"/>
              <w:jc w:val="right"/>
              <w:rPr>
                <w:rFonts w:ascii="Microsoft Sans Serif"/>
                <w:sz w:val="18"/>
              </w:rPr>
            </w:pPr>
            <w:r>
              <w:rPr>
                <w:rFonts w:ascii="Microsoft Sans Serif"/>
                <w:spacing w:val="-2"/>
                <w:sz w:val="18"/>
              </w:rPr>
              <w:t>43,59%</w:t>
            </w:r>
          </w:p>
        </w:tc>
      </w:tr>
      <w:tr w:rsidR="006C5739" w14:paraId="36AD9E40" w14:textId="77777777">
        <w:trPr>
          <w:trHeight w:val="242"/>
        </w:trPr>
        <w:tc>
          <w:tcPr>
            <w:tcW w:w="3814" w:type="dxa"/>
          </w:tcPr>
          <w:p w14:paraId="200000D0" w14:textId="77777777" w:rsidR="006C5739" w:rsidRDefault="00B8641A">
            <w:pPr>
              <w:pStyle w:val="TableParagraph"/>
              <w:spacing w:before="39" w:line="184" w:lineRule="exact"/>
              <w:ind w:left="524"/>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7</w:t>
            </w:r>
            <w:r>
              <w:rPr>
                <w:rFonts w:ascii="Microsoft Sans Serif"/>
                <w:spacing w:val="-4"/>
                <w:sz w:val="18"/>
              </w:rPr>
              <w:t xml:space="preserve"> </w:t>
            </w:r>
            <w:r>
              <w:rPr>
                <w:rFonts w:ascii="Microsoft Sans Serif"/>
                <w:sz w:val="18"/>
              </w:rPr>
              <w:t>Prihod</w:t>
            </w:r>
            <w:r>
              <w:rPr>
                <w:rFonts w:ascii="Microsoft Sans Serif"/>
                <w:spacing w:val="-4"/>
                <w:sz w:val="18"/>
              </w:rPr>
              <w:t xml:space="preserve"> </w:t>
            </w:r>
            <w:r>
              <w:rPr>
                <w:rFonts w:ascii="Microsoft Sans Serif"/>
                <w:sz w:val="18"/>
              </w:rPr>
              <w:t>od</w:t>
            </w:r>
            <w:r>
              <w:rPr>
                <w:rFonts w:ascii="Microsoft Sans Serif"/>
                <w:spacing w:val="-4"/>
                <w:sz w:val="18"/>
              </w:rPr>
              <w:t xml:space="preserve"> </w:t>
            </w:r>
            <w:r>
              <w:rPr>
                <w:rFonts w:ascii="Microsoft Sans Serif"/>
                <w:sz w:val="18"/>
              </w:rPr>
              <w:t>prodaje</w:t>
            </w:r>
            <w:r>
              <w:rPr>
                <w:rFonts w:ascii="Microsoft Sans Serif"/>
                <w:spacing w:val="-4"/>
                <w:sz w:val="18"/>
              </w:rPr>
              <w:t xml:space="preserve"> </w:t>
            </w:r>
            <w:r>
              <w:rPr>
                <w:rFonts w:ascii="Microsoft Sans Serif"/>
                <w:sz w:val="18"/>
              </w:rPr>
              <w:t>ili</w:t>
            </w:r>
            <w:r>
              <w:rPr>
                <w:rFonts w:ascii="Microsoft Sans Serif"/>
                <w:spacing w:val="-3"/>
                <w:sz w:val="18"/>
              </w:rPr>
              <w:t xml:space="preserve"> </w:t>
            </w:r>
            <w:r>
              <w:rPr>
                <w:rFonts w:ascii="Microsoft Sans Serif"/>
                <w:spacing w:val="-2"/>
                <w:sz w:val="18"/>
              </w:rPr>
              <w:t>zamjene</w:t>
            </w:r>
          </w:p>
        </w:tc>
        <w:tc>
          <w:tcPr>
            <w:tcW w:w="1393" w:type="dxa"/>
          </w:tcPr>
          <w:p w14:paraId="3B2BF55E" w14:textId="77777777" w:rsidR="006C5739" w:rsidRDefault="00B8641A">
            <w:pPr>
              <w:pStyle w:val="TableParagraph"/>
              <w:spacing w:before="39" w:line="184" w:lineRule="exact"/>
              <w:ind w:right="90"/>
              <w:jc w:val="right"/>
              <w:rPr>
                <w:rFonts w:ascii="Microsoft Sans Serif"/>
                <w:sz w:val="18"/>
              </w:rPr>
            </w:pPr>
            <w:r>
              <w:rPr>
                <w:rFonts w:ascii="Microsoft Sans Serif"/>
                <w:spacing w:val="-2"/>
                <w:sz w:val="18"/>
              </w:rPr>
              <w:t>101.613,51</w:t>
            </w:r>
          </w:p>
        </w:tc>
        <w:tc>
          <w:tcPr>
            <w:tcW w:w="1357" w:type="dxa"/>
          </w:tcPr>
          <w:p w14:paraId="2070EDC5" w14:textId="77777777" w:rsidR="006C5739" w:rsidRDefault="00B8641A">
            <w:pPr>
              <w:pStyle w:val="TableParagraph"/>
              <w:spacing w:before="39" w:line="184" w:lineRule="exact"/>
              <w:ind w:right="82"/>
              <w:jc w:val="right"/>
              <w:rPr>
                <w:rFonts w:ascii="Microsoft Sans Serif"/>
                <w:sz w:val="18"/>
              </w:rPr>
            </w:pPr>
            <w:r>
              <w:rPr>
                <w:rFonts w:ascii="Microsoft Sans Serif"/>
                <w:spacing w:val="-2"/>
                <w:sz w:val="18"/>
              </w:rPr>
              <w:t>7.269.035,00</w:t>
            </w:r>
          </w:p>
        </w:tc>
        <w:tc>
          <w:tcPr>
            <w:tcW w:w="1357" w:type="dxa"/>
          </w:tcPr>
          <w:p w14:paraId="275E5125" w14:textId="77777777" w:rsidR="006C5739" w:rsidRDefault="00B8641A">
            <w:pPr>
              <w:pStyle w:val="TableParagraph"/>
              <w:spacing w:before="39" w:line="184" w:lineRule="exact"/>
              <w:ind w:right="89"/>
              <w:jc w:val="right"/>
              <w:rPr>
                <w:rFonts w:ascii="Microsoft Sans Serif"/>
                <w:sz w:val="18"/>
              </w:rPr>
            </w:pPr>
            <w:r>
              <w:rPr>
                <w:rFonts w:ascii="Microsoft Sans Serif"/>
                <w:spacing w:val="-2"/>
                <w:sz w:val="18"/>
              </w:rPr>
              <w:t>7.269.035,00</w:t>
            </w:r>
          </w:p>
        </w:tc>
        <w:tc>
          <w:tcPr>
            <w:tcW w:w="1300" w:type="dxa"/>
          </w:tcPr>
          <w:p w14:paraId="685BC338" w14:textId="77777777" w:rsidR="006C5739" w:rsidRDefault="00B8641A">
            <w:pPr>
              <w:pStyle w:val="TableParagraph"/>
              <w:spacing w:before="39" w:line="184" w:lineRule="exact"/>
              <w:ind w:right="24"/>
              <w:jc w:val="right"/>
              <w:rPr>
                <w:rFonts w:ascii="Microsoft Sans Serif"/>
                <w:sz w:val="18"/>
              </w:rPr>
            </w:pPr>
            <w:r>
              <w:rPr>
                <w:rFonts w:ascii="Microsoft Sans Serif"/>
                <w:spacing w:val="-2"/>
                <w:sz w:val="18"/>
              </w:rPr>
              <w:t>881.841,90</w:t>
            </w:r>
          </w:p>
        </w:tc>
        <w:tc>
          <w:tcPr>
            <w:tcW w:w="795" w:type="dxa"/>
          </w:tcPr>
          <w:p w14:paraId="235D1FD3" w14:textId="77777777" w:rsidR="006C5739" w:rsidRDefault="00B8641A">
            <w:pPr>
              <w:pStyle w:val="TableParagraph"/>
              <w:spacing w:before="39" w:line="184" w:lineRule="exact"/>
              <w:ind w:right="24"/>
              <w:jc w:val="right"/>
              <w:rPr>
                <w:rFonts w:ascii="Microsoft Sans Serif"/>
                <w:sz w:val="18"/>
              </w:rPr>
            </w:pPr>
            <w:r>
              <w:rPr>
                <w:rFonts w:ascii="Microsoft Sans Serif"/>
                <w:spacing w:val="-2"/>
                <w:sz w:val="18"/>
              </w:rPr>
              <w:t>867,84%</w:t>
            </w:r>
          </w:p>
        </w:tc>
        <w:tc>
          <w:tcPr>
            <w:tcW w:w="813" w:type="dxa"/>
          </w:tcPr>
          <w:p w14:paraId="469AAB62" w14:textId="77777777" w:rsidR="006C5739" w:rsidRDefault="00B8641A">
            <w:pPr>
              <w:pStyle w:val="TableParagraph"/>
              <w:spacing w:before="39" w:line="184" w:lineRule="exact"/>
              <w:ind w:right="42"/>
              <w:jc w:val="right"/>
              <w:rPr>
                <w:rFonts w:ascii="Microsoft Sans Serif"/>
                <w:sz w:val="18"/>
              </w:rPr>
            </w:pPr>
            <w:r>
              <w:rPr>
                <w:rFonts w:ascii="Microsoft Sans Serif"/>
                <w:spacing w:val="-2"/>
                <w:sz w:val="18"/>
              </w:rPr>
              <w:t>12,13%</w:t>
            </w:r>
          </w:p>
        </w:tc>
      </w:tr>
      <w:tr w:rsidR="006C5739" w14:paraId="15E2B115" w14:textId="77777777">
        <w:trPr>
          <w:trHeight w:val="200"/>
        </w:trPr>
        <w:tc>
          <w:tcPr>
            <w:tcW w:w="3814" w:type="dxa"/>
          </w:tcPr>
          <w:p w14:paraId="3D9CDA50" w14:textId="77777777" w:rsidR="006C5739" w:rsidRDefault="00B8641A">
            <w:pPr>
              <w:pStyle w:val="TableParagraph"/>
              <w:spacing w:line="181" w:lineRule="exact"/>
              <w:ind w:left="524"/>
              <w:rPr>
                <w:rFonts w:ascii="Microsoft Sans Serif"/>
                <w:sz w:val="18"/>
              </w:rPr>
            </w:pPr>
            <w:r>
              <w:rPr>
                <w:rFonts w:ascii="Microsoft Sans Serif"/>
                <w:sz w:val="18"/>
              </w:rPr>
              <w:t>nefinancijske</w:t>
            </w:r>
            <w:r>
              <w:rPr>
                <w:rFonts w:ascii="Microsoft Sans Serif"/>
                <w:spacing w:val="-9"/>
                <w:sz w:val="18"/>
              </w:rPr>
              <w:t xml:space="preserve"> </w:t>
            </w:r>
            <w:r>
              <w:rPr>
                <w:rFonts w:ascii="Microsoft Sans Serif"/>
                <w:sz w:val="18"/>
              </w:rPr>
              <w:t>imovine</w:t>
            </w:r>
            <w:r>
              <w:rPr>
                <w:rFonts w:ascii="Microsoft Sans Serif"/>
                <w:spacing w:val="-8"/>
                <w:sz w:val="18"/>
              </w:rPr>
              <w:t xml:space="preserve"> </w:t>
            </w:r>
            <w:r>
              <w:rPr>
                <w:rFonts w:ascii="Microsoft Sans Serif"/>
                <w:sz w:val="18"/>
              </w:rPr>
              <w:t>i</w:t>
            </w:r>
            <w:r>
              <w:rPr>
                <w:rFonts w:ascii="Microsoft Sans Serif"/>
                <w:spacing w:val="-9"/>
                <w:sz w:val="18"/>
              </w:rPr>
              <w:t xml:space="preserve"> </w:t>
            </w:r>
            <w:r>
              <w:rPr>
                <w:rFonts w:ascii="Microsoft Sans Serif"/>
                <w:sz w:val="18"/>
              </w:rPr>
              <w:t>naknade</w:t>
            </w:r>
            <w:r>
              <w:rPr>
                <w:rFonts w:ascii="Microsoft Sans Serif"/>
                <w:spacing w:val="-8"/>
                <w:sz w:val="18"/>
              </w:rPr>
              <w:t xml:space="preserve"> </w:t>
            </w:r>
            <w:r>
              <w:rPr>
                <w:rFonts w:ascii="Microsoft Sans Serif"/>
                <w:spacing w:val="-10"/>
                <w:sz w:val="18"/>
              </w:rPr>
              <w:t>s</w:t>
            </w:r>
          </w:p>
        </w:tc>
        <w:tc>
          <w:tcPr>
            <w:tcW w:w="1393" w:type="dxa"/>
          </w:tcPr>
          <w:p w14:paraId="456FF977" w14:textId="77777777" w:rsidR="006C5739" w:rsidRDefault="006C5739">
            <w:pPr>
              <w:pStyle w:val="TableParagraph"/>
              <w:rPr>
                <w:rFonts w:ascii="Times New Roman"/>
                <w:sz w:val="14"/>
              </w:rPr>
            </w:pPr>
          </w:p>
        </w:tc>
        <w:tc>
          <w:tcPr>
            <w:tcW w:w="1357" w:type="dxa"/>
          </w:tcPr>
          <w:p w14:paraId="73C2323A" w14:textId="77777777" w:rsidR="006C5739" w:rsidRDefault="006C5739">
            <w:pPr>
              <w:pStyle w:val="TableParagraph"/>
              <w:rPr>
                <w:rFonts w:ascii="Times New Roman"/>
                <w:sz w:val="14"/>
              </w:rPr>
            </w:pPr>
          </w:p>
        </w:tc>
        <w:tc>
          <w:tcPr>
            <w:tcW w:w="1357" w:type="dxa"/>
          </w:tcPr>
          <w:p w14:paraId="7C0DDFC4" w14:textId="77777777" w:rsidR="006C5739" w:rsidRDefault="006C5739">
            <w:pPr>
              <w:pStyle w:val="TableParagraph"/>
              <w:rPr>
                <w:rFonts w:ascii="Times New Roman"/>
                <w:sz w:val="14"/>
              </w:rPr>
            </w:pPr>
          </w:p>
        </w:tc>
        <w:tc>
          <w:tcPr>
            <w:tcW w:w="1300" w:type="dxa"/>
          </w:tcPr>
          <w:p w14:paraId="3B4E566B" w14:textId="77777777" w:rsidR="006C5739" w:rsidRDefault="006C5739">
            <w:pPr>
              <w:pStyle w:val="TableParagraph"/>
              <w:rPr>
                <w:rFonts w:ascii="Times New Roman"/>
                <w:sz w:val="14"/>
              </w:rPr>
            </w:pPr>
          </w:p>
        </w:tc>
        <w:tc>
          <w:tcPr>
            <w:tcW w:w="795" w:type="dxa"/>
          </w:tcPr>
          <w:p w14:paraId="47561638" w14:textId="77777777" w:rsidR="006C5739" w:rsidRDefault="006C5739">
            <w:pPr>
              <w:pStyle w:val="TableParagraph"/>
              <w:rPr>
                <w:rFonts w:ascii="Times New Roman"/>
                <w:sz w:val="14"/>
              </w:rPr>
            </w:pPr>
          </w:p>
        </w:tc>
        <w:tc>
          <w:tcPr>
            <w:tcW w:w="813" w:type="dxa"/>
          </w:tcPr>
          <w:p w14:paraId="4C9F49E5" w14:textId="77777777" w:rsidR="006C5739" w:rsidRDefault="006C5739">
            <w:pPr>
              <w:pStyle w:val="TableParagraph"/>
              <w:rPr>
                <w:rFonts w:ascii="Times New Roman"/>
                <w:sz w:val="14"/>
              </w:rPr>
            </w:pPr>
          </w:p>
        </w:tc>
      </w:tr>
      <w:tr w:rsidR="006C5739" w14:paraId="346FC70F" w14:textId="77777777">
        <w:trPr>
          <w:trHeight w:val="207"/>
        </w:trPr>
        <w:tc>
          <w:tcPr>
            <w:tcW w:w="3814" w:type="dxa"/>
          </w:tcPr>
          <w:p w14:paraId="34B032C5" w14:textId="77777777" w:rsidR="006C5739" w:rsidRDefault="00B8641A">
            <w:pPr>
              <w:pStyle w:val="TableParagraph"/>
              <w:spacing w:line="187" w:lineRule="exact"/>
              <w:ind w:left="524"/>
              <w:rPr>
                <w:rFonts w:ascii="Microsoft Sans Serif"/>
                <w:sz w:val="18"/>
              </w:rPr>
            </w:pPr>
            <w:r>
              <w:rPr>
                <w:rFonts w:ascii="Microsoft Sans Serif"/>
                <w:sz w:val="18"/>
              </w:rPr>
              <w:t>naslova</w:t>
            </w:r>
            <w:r>
              <w:rPr>
                <w:rFonts w:ascii="Microsoft Sans Serif"/>
                <w:spacing w:val="-11"/>
                <w:sz w:val="18"/>
              </w:rPr>
              <w:t xml:space="preserve"> </w:t>
            </w:r>
            <w:r>
              <w:rPr>
                <w:rFonts w:ascii="Microsoft Sans Serif"/>
                <w:spacing w:val="-2"/>
                <w:sz w:val="18"/>
              </w:rPr>
              <w:t>osiguranja</w:t>
            </w:r>
          </w:p>
        </w:tc>
        <w:tc>
          <w:tcPr>
            <w:tcW w:w="1393" w:type="dxa"/>
          </w:tcPr>
          <w:p w14:paraId="6698759F" w14:textId="77777777" w:rsidR="006C5739" w:rsidRDefault="006C5739">
            <w:pPr>
              <w:pStyle w:val="TableParagraph"/>
              <w:rPr>
                <w:rFonts w:ascii="Times New Roman"/>
                <w:sz w:val="14"/>
              </w:rPr>
            </w:pPr>
          </w:p>
        </w:tc>
        <w:tc>
          <w:tcPr>
            <w:tcW w:w="1357" w:type="dxa"/>
          </w:tcPr>
          <w:p w14:paraId="01E54E99" w14:textId="77777777" w:rsidR="006C5739" w:rsidRDefault="006C5739">
            <w:pPr>
              <w:pStyle w:val="TableParagraph"/>
              <w:rPr>
                <w:rFonts w:ascii="Times New Roman"/>
                <w:sz w:val="14"/>
              </w:rPr>
            </w:pPr>
          </w:p>
        </w:tc>
        <w:tc>
          <w:tcPr>
            <w:tcW w:w="1357" w:type="dxa"/>
          </w:tcPr>
          <w:p w14:paraId="55050465" w14:textId="77777777" w:rsidR="006C5739" w:rsidRDefault="006C5739">
            <w:pPr>
              <w:pStyle w:val="TableParagraph"/>
              <w:rPr>
                <w:rFonts w:ascii="Times New Roman"/>
                <w:sz w:val="14"/>
              </w:rPr>
            </w:pPr>
          </w:p>
        </w:tc>
        <w:tc>
          <w:tcPr>
            <w:tcW w:w="1300" w:type="dxa"/>
          </w:tcPr>
          <w:p w14:paraId="3C86751B" w14:textId="77777777" w:rsidR="006C5739" w:rsidRDefault="006C5739">
            <w:pPr>
              <w:pStyle w:val="TableParagraph"/>
              <w:rPr>
                <w:rFonts w:ascii="Times New Roman"/>
                <w:sz w:val="14"/>
              </w:rPr>
            </w:pPr>
          </w:p>
        </w:tc>
        <w:tc>
          <w:tcPr>
            <w:tcW w:w="795" w:type="dxa"/>
          </w:tcPr>
          <w:p w14:paraId="0D475232" w14:textId="77777777" w:rsidR="006C5739" w:rsidRDefault="006C5739">
            <w:pPr>
              <w:pStyle w:val="TableParagraph"/>
              <w:rPr>
                <w:rFonts w:ascii="Times New Roman"/>
                <w:sz w:val="14"/>
              </w:rPr>
            </w:pPr>
          </w:p>
        </w:tc>
        <w:tc>
          <w:tcPr>
            <w:tcW w:w="813" w:type="dxa"/>
          </w:tcPr>
          <w:p w14:paraId="04290349" w14:textId="77777777" w:rsidR="006C5739" w:rsidRDefault="006C5739">
            <w:pPr>
              <w:pStyle w:val="TableParagraph"/>
              <w:rPr>
                <w:rFonts w:ascii="Times New Roman"/>
                <w:sz w:val="14"/>
              </w:rPr>
            </w:pPr>
          </w:p>
        </w:tc>
      </w:tr>
      <w:tr w:rsidR="006C5739" w14:paraId="642A0C3E" w14:textId="77777777">
        <w:trPr>
          <w:trHeight w:val="207"/>
        </w:trPr>
        <w:tc>
          <w:tcPr>
            <w:tcW w:w="3814" w:type="dxa"/>
          </w:tcPr>
          <w:p w14:paraId="3F34657D" w14:textId="77777777" w:rsidR="006C5739" w:rsidRDefault="00B8641A">
            <w:pPr>
              <w:pStyle w:val="TableParagraph"/>
              <w:spacing w:before="3" w:line="184" w:lineRule="exact"/>
              <w:ind w:left="524"/>
              <w:rPr>
                <w:rFonts w:ascii="Microsoft Sans Serif"/>
                <w:sz w:val="18"/>
              </w:rPr>
            </w:pPr>
            <w:r>
              <w:rPr>
                <w:rFonts w:ascii="Microsoft Sans Serif"/>
                <w:sz w:val="18"/>
              </w:rPr>
              <w:t>Izvor:</w:t>
            </w:r>
            <w:r>
              <w:rPr>
                <w:rFonts w:ascii="Microsoft Sans Serif"/>
                <w:spacing w:val="-6"/>
                <w:sz w:val="18"/>
              </w:rPr>
              <w:t xml:space="preserve"> </w:t>
            </w:r>
            <w:r>
              <w:rPr>
                <w:rFonts w:ascii="Microsoft Sans Serif"/>
                <w:sz w:val="18"/>
              </w:rPr>
              <w:t>71</w:t>
            </w:r>
            <w:r>
              <w:rPr>
                <w:rFonts w:ascii="Microsoft Sans Serif"/>
                <w:spacing w:val="-4"/>
                <w:sz w:val="18"/>
              </w:rPr>
              <w:t xml:space="preserve"> </w:t>
            </w:r>
            <w:r>
              <w:rPr>
                <w:rFonts w:ascii="Microsoft Sans Serif"/>
                <w:sz w:val="18"/>
              </w:rPr>
              <w:t>Prihodi</w:t>
            </w:r>
            <w:r>
              <w:rPr>
                <w:rFonts w:ascii="Microsoft Sans Serif"/>
                <w:spacing w:val="-4"/>
                <w:sz w:val="18"/>
              </w:rPr>
              <w:t xml:space="preserve"> </w:t>
            </w:r>
            <w:r>
              <w:rPr>
                <w:rFonts w:ascii="Microsoft Sans Serif"/>
                <w:sz w:val="18"/>
              </w:rPr>
              <w:t>od</w:t>
            </w:r>
            <w:r>
              <w:rPr>
                <w:rFonts w:ascii="Microsoft Sans Serif"/>
                <w:spacing w:val="-4"/>
                <w:sz w:val="18"/>
              </w:rPr>
              <w:t xml:space="preserve"> </w:t>
            </w:r>
            <w:r>
              <w:rPr>
                <w:rFonts w:ascii="Microsoft Sans Serif"/>
                <w:sz w:val="18"/>
              </w:rPr>
              <w:t>prodaje</w:t>
            </w:r>
            <w:r>
              <w:rPr>
                <w:rFonts w:ascii="Microsoft Sans Serif"/>
                <w:spacing w:val="-5"/>
                <w:sz w:val="18"/>
              </w:rPr>
              <w:t xml:space="preserve"> </w:t>
            </w:r>
            <w:r>
              <w:rPr>
                <w:rFonts w:ascii="Microsoft Sans Serif"/>
                <w:sz w:val="18"/>
              </w:rPr>
              <w:t>ili</w:t>
            </w:r>
            <w:r>
              <w:rPr>
                <w:rFonts w:ascii="Microsoft Sans Serif"/>
                <w:spacing w:val="-4"/>
                <w:sz w:val="18"/>
              </w:rPr>
              <w:t xml:space="preserve"> </w:t>
            </w:r>
            <w:r>
              <w:rPr>
                <w:rFonts w:ascii="Microsoft Sans Serif"/>
                <w:spacing w:val="-2"/>
                <w:sz w:val="18"/>
              </w:rPr>
              <w:t>zamjene</w:t>
            </w:r>
          </w:p>
        </w:tc>
        <w:tc>
          <w:tcPr>
            <w:tcW w:w="1393" w:type="dxa"/>
          </w:tcPr>
          <w:p w14:paraId="58263A7C" w14:textId="77777777" w:rsidR="006C5739" w:rsidRDefault="00B8641A">
            <w:pPr>
              <w:pStyle w:val="TableParagraph"/>
              <w:spacing w:before="3" w:line="184" w:lineRule="exact"/>
              <w:ind w:right="90"/>
              <w:jc w:val="right"/>
              <w:rPr>
                <w:rFonts w:ascii="Microsoft Sans Serif"/>
                <w:sz w:val="18"/>
              </w:rPr>
            </w:pPr>
            <w:r>
              <w:rPr>
                <w:rFonts w:ascii="Microsoft Sans Serif"/>
                <w:spacing w:val="-2"/>
                <w:sz w:val="18"/>
              </w:rPr>
              <w:t>88.619,46</w:t>
            </w:r>
          </w:p>
        </w:tc>
        <w:tc>
          <w:tcPr>
            <w:tcW w:w="1357" w:type="dxa"/>
          </w:tcPr>
          <w:p w14:paraId="4D9E8B3A" w14:textId="77777777" w:rsidR="006C5739" w:rsidRDefault="00B8641A">
            <w:pPr>
              <w:pStyle w:val="TableParagraph"/>
              <w:spacing w:before="3" w:line="184" w:lineRule="exact"/>
              <w:ind w:right="82"/>
              <w:jc w:val="right"/>
              <w:rPr>
                <w:rFonts w:ascii="Microsoft Sans Serif"/>
                <w:sz w:val="18"/>
              </w:rPr>
            </w:pPr>
            <w:r>
              <w:rPr>
                <w:rFonts w:ascii="Microsoft Sans Serif"/>
                <w:spacing w:val="-2"/>
                <w:sz w:val="18"/>
              </w:rPr>
              <w:t>7.264.570,00</w:t>
            </w:r>
          </w:p>
        </w:tc>
        <w:tc>
          <w:tcPr>
            <w:tcW w:w="1357" w:type="dxa"/>
          </w:tcPr>
          <w:p w14:paraId="5650044A" w14:textId="77777777" w:rsidR="006C5739" w:rsidRDefault="00B8641A">
            <w:pPr>
              <w:pStyle w:val="TableParagraph"/>
              <w:spacing w:before="3" w:line="184" w:lineRule="exact"/>
              <w:ind w:right="89"/>
              <w:jc w:val="right"/>
              <w:rPr>
                <w:rFonts w:ascii="Microsoft Sans Serif"/>
                <w:sz w:val="18"/>
              </w:rPr>
            </w:pPr>
            <w:r>
              <w:rPr>
                <w:rFonts w:ascii="Microsoft Sans Serif"/>
                <w:spacing w:val="-2"/>
                <w:sz w:val="18"/>
              </w:rPr>
              <w:t>7.264.570,00</w:t>
            </w:r>
          </w:p>
        </w:tc>
        <w:tc>
          <w:tcPr>
            <w:tcW w:w="1300" w:type="dxa"/>
          </w:tcPr>
          <w:p w14:paraId="56C16B04" w14:textId="77777777" w:rsidR="006C5739" w:rsidRDefault="00B8641A">
            <w:pPr>
              <w:pStyle w:val="TableParagraph"/>
              <w:spacing w:before="3" w:line="184" w:lineRule="exact"/>
              <w:ind w:right="24"/>
              <w:jc w:val="right"/>
              <w:rPr>
                <w:rFonts w:ascii="Microsoft Sans Serif"/>
                <w:sz w:val="18"/>
              </w:rPr>
            </w:pPr>
            <w:r>
              <w:rPr>
                <w:rFonts w:ascii="Microsoft Sans Serif"/>
                <w:spacing w:val="-2"/>
                <w:sz w:val="18"/>
              </w:rPr>
              <w:t>869.151,40</w:t>
            </w:r>
          </w:p>
        </w:tc>
        <w:tc>
          <w:tcPr>
            <w:tcW w:w="795" w:type="dxa"/>
          </w:tcPr>
          <w:p w14:paraId="55335404" w14:textId="77777777" w:rsidR="006C5739" w:rsidRDefault="00B8641A">
            <w:pPr>
              <w:pStyle w:val="TableParagraph"/>
              <w:spacing w:before="3" w:line="184" w:lineRule="exact"/>
              <w:ind w:right="24"/>
              <w:jc w:val="right"/>
              <w:rPr>
                <w:rFonts w:ascii="Microsoft Sans Serif"/>
                <w:sz w:val="18"/>
              </w:rPr>
            </w:pPr>
            <w:r>
              <w:rPr>
                <w:rFonts w:ascii="Microsoft Sans Serif"/>
                <w:spacing w:val="-2"/>
                <w:sz w:val="18"/>
              </w:rPr>
              <w:t>980,77%</w:t>
            </w:r>
          </w:p>
        </w:tc>
        <w:tc>
          <w:tcPr>
            <w:tcW w:w="813" w:type="dxa"/>
          </w:tcPr>
          <w:p w14:paraId="2D2AF5F2" w14:textId="77777777" w:rsidR="006C5739" w:rsidRDefault="00B8641A">
            <w:pPr>
              <w:pStyle w:val="TableParagraph"/>
              <w:spacing w:before="3" w:line="184" w:lineRule="exact"/>
              <w:ind w:right="42"/>
              <w:jc w:val="right"/>
              <w:rPr>
                <w:rFonts w:ascii="Microsoft Sans Serif"/>
                <w:sz w:val="18"/>
              </w:rPr>
            </w:pPr>
            <w:r>
              <w:rPr>
                <w:rFonts w:ascii="Microsoft Sans Serif"/>
                <w:spacing w:val="-2"/>
                <w:sz w:val="18"/>
              </w:rPr>
              <w:t>11,96%</w:t>
            </w:r>
          </w:p>
        </w:tc>
      </w:tr>
      <w:tr w:rsidR="006C5739" w14:paraId="04F23BBE" w14:textId="77777777">
        <w:trPr>
          <w:trHeight w:val="202"/>
        </w:trPr>
        <w:tc>
          <w:tcPr>
            <w:tcW w:w="3814" w:type="dxa"/>
          </w:tcPr>
          <w:p w14:paraId="3C24A3BB" w14:textId="77777777" w:rsidR="006C5739" w:rsidRDefault="00B8641A">
            <w:pPr>
              <w:pStyle w:val="TableParagraph"/>
              <w:spacing w:line="182" w:lineRule="exact"/>
              <w:ind w:left="524"/>
              <w:rPr>
                <w:rFonts w:ascii="Microsoft Sans Serif"/>
                <w:sz w:val="18"/>
              </w:rPr>
            </w:pPr>
            <w:r>
              <w:rPr>
                <w:rFonts w:ascii="Microsoft Sans Serif"/>
                <w:spacing w:val="-2"/>
                <w:sz w:val="18"/>
              </w:rPr>
              <w:t>nefinancijske</w:t>
            </w:r>
            <w:r>
              <w:rPr>
                <w:rFonts w:ascii="Microsoft Sans Serif"/>
                <w:spacing w:val="5"/>
                <w:sz w:val="18"/>
              </w:rPr>
              <w:t xml:space="preserve"> </w:t>
            </w:r>
            <w:r>
              <w:rPr>
                <w:rFonts w:ascii="Microsoft Sans Serif"/>
                <w:spacing w:val="-2"/>
                <w:sz w:val="18"/>
              </w:rPr>
              <w:t>imovine</w:t>
            </w:r>
          </w:p>
        </w:tc>
        <w:tc>
          <w:tcPr>
            <w:tcW w:w="1393" w:type="dxa"/>
          </w:tcPr>
          <w:p w14:paraId="64AA046A" w14:textId="77777777" w:rsidR="006C5739" w:rsidRDefault="006C5739">
            <w:pPr>
              <w:pStyle w:val="TableParagraph"/>
              <w:rPr>
                <w:rFonts w:ascii="Times New Roman"/>
                <w:sz w:val="14"/>
              </w:rPr>
            </w:pPr>
          </w:p>
        </w:tc>
        <w:tc>
          <w:tcPr>
            <w:tcW w:w="1357" w:type="dxa"/>
          </w:tcPr>
          <w:p w14:paraId="69783B49" w14:textId="77777777" w:rsidR="006C5739" w:rsidRDefault="006C5739">
            <w:pPr>
              <w:pStyle w:val="TableParagraph"/>
              <w:rPr>
                <w:rFonts w:ascii="Times New Roman"/>
                <w:sz w:val="14"/>
              </w:rPr>
            </w:pPr>
          </w:p>
        </w:tc>
        <w:tc>
          <w:tcPr>
            <w:tcW w:w="1357" w:type="dxa"/>
          </w:tcPr>
          <w:p w14:paraId="4487451F" w14:textId="77777777" w:rsidR="006C5739" w:rsidRDefault="006C5739">
            <w:pPr>
              <w:pStyle w:val="TableParagraph"/>
              <w:rPr>
                <w:rFonts w:ascii="Times New Roman"/>
                <w:sz w:val="14"/>
              </w:rPr>
            </w:pPr>
          </w:p>
        </w:tc>
        <w:tc>
          <w:tcPr>
            <w:tcW w:w="1300" w:type="dxa"/>
          </w:tcPr>
          <w:p w14:paraId="14739BCB" w14:textId="77777777" w:rsidR="006C5739" w:rsidRDefault="006C5739">
            <w:pPr>
              <w:pStyle w:val="TableParagraph"/>
              <w:rPr>
                <w:rFonts w:ascii="Times New Roman"/>
                <w:sz w:val="14"/>
              </w:rPr>
            </w:pPr>
          </w:p>
        </w:tc>
        <w:tc>
          <w:tcPr>
            <w:tcW w:w="795" w:type="dxa"/>
          </w:tcPr>
          <w:p w14:paraId="322C72F2" w14:textId="77777777" w:rsidR="006C5739" w:rsidRDefault="006C5739">
            <w:pPr>
              <w:pStyle w:val="TableParagraph"/>
              <w:rPr>
                <w:rFonts w:ascii="Times New Roman"/>
                <w:sz w:val="14"/>
              </w:rPr>
            </w:pPr>
          </w:p>
        </w:tc>
        <w:tc>
          <w:tcPr>
            <w:tcW w:w="813" w:type="dxa"/>
          </w:tcPr>
          <w:p w14:paraId="6E426A3B" w14:textId="77777777" w:rsidR="006C5739" w:rsidRDefault="006C5739">
            <w:pPr>
              <w:pStyle w:val="TableParagraph"/>
              <w:rPr>
                <w:rFonts w:ascii="Times New Roman"/>
                <w:sz w:val="14"/>
              </w:rPr>
            </w:pPr>
          </w:p>
        </w:tc>
      </w:tr>
      <w:tr w:rsidR="006C5739" w14:paraId="73F78299" w14:textId="77777777">
        <w:trPr>
          <w:trHeight w:val="244"/>
        </w:trPr>
        <w:tc>
          <w:tcPr>
            <w:tcW w:w="3814" w:type="dxa"/>
          </w:tcPr>
          <w:p w14:paraId="5BEAA77C" w14:textId="77777777" w:rsidR="006C5739" w:rsidRDefault="00B8641A">
            <w:pPr>
              <w:pStyle w:val="TableParagraph"/>
              <w:spacing w:line="202" w:lineRule="exact"/>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72</w:t>
            </w:r>
            <w:r>
              <w:rPr>
                <w:rFonts w:ascii="Microsoft Sans Serif"/>
                <w:spacing w:val="-4"/>
                <w:sz w:val="18"/>
              </w:rPr>
              <w:t xml:space="preserve"> </w:t>
            </w:r>
            <w:r>
              <w:rPr>
                <w:rFonts w:ascii="Microsoft Sans Serif"/>
                <w:sz w:val="18"/>
              </w:rPr>
              <w:t>Naknade</w:t>
            </w:r>
            <w:r>
              <w:rPr>
                <w:rFonts w:ascii="Microsoft Sans Serif"/>
                <w:spacing w:val="-3"/>
                <w:sz w:val="18"/>
              </w:rPr>
              <w:t xml:space="preserve"> </w:t>
            </w:r>
            <w:r>
              <w:rPr>
                <w:rFonts w:ascii="Microsoft Sans Serif"/>
                <w:sz w:val="18"/>
              </w:rPr>
              <w:t>s</w:t>
            </w:r>
            <w:r>
              <w:rPr>
                <w:rFonts w:ascii="Microsoft Sans Serif"/>
                <w:spacing w:val="-3"/>
                <w:sz w:val="18"/>
              </w:rPr>
              <w:t xml:space="preserve"> </w:t>
            </w:r>
            <w:r>
              <w:rPr>
                <w:rFonts w:ascii="Microsoft Sans Serif"/>
                <w:sz w:val="18"/>
              </w:rPr>
              <w:t>naslova</w:t>
            </w:r>
            <w:r>
              <w:rPr>
                <w:rFonts w:ascii="Microsoft Sans Serif"/>
                <w:spacing w:val="-3"/>
                <w:sz w:val="18"/>
              </w:rPr>
              <w:t xml:space="preserve"> </w:t>
            </w:r>
            <w:r>
              <w:rPr>
                <w:rFonts w:ascii="Microsoft Sans Serif"/>
                <w:spacing w:val="-2"/>
                <w:sz w:val="18"/>
              </w:rPr>
              <w:t>osiguranja</w:t>
            </w:r>
          </w:p>
        </w:tc>
        <w:tc>
          <w:tcPr>
            <w:tcW w:w="1393" w:type="dxa"/>
          </w:tcPr>
          <w:p w14:paraId="54283A7B" w14:textId="77777777" w:rsidR="006C5739" w:rsidRDefault="00B8641A">
            <w:pPr>
              <w:pStyle w:val="TableParagraph"/>
              <w:spacing w:line="202" w:lineRule="exact"/>
              <w:ind w:right="90"/>
              <w:jc w:val="right"/>
              <w:rPr>
                <w:rFonts w:ascii="Microsoft Sans Serif"/>
                <w:sz w:val="18"/>
              </w:rPr>
            </w:pPr>
            <w:r>
              <w:rPr>
                <w:rFonts w:ascii="Microsoft Sans Serif"/>
                <w:spacing w:val="-2"/>
                <w:sz w:val="18"/>
              </w:rPr>
              <w:t>12.994,05</w:t>
            </w:r>
          </w:p>
        </w:tc>
        <w:tc>
          <w:tcPr>
            <w:tcW w:w="1357" w:type="dxa"/>
          </w:tcPr>
          <w:p w14:paraId="265852E2" w14:textId="77777777" w:rsidR="006C5739" w:rsidRDefault="00B8641A">
            <w:pPr>
              <w:pStyle w:val="TableParagraph"/>
              <w:spacing w:line="202" w:lineRule="exact"/>
              <w:ind w:right="82"/>
              <w:jc w:val="right"/>
              <w:rPr>
                <w:rFonts w:ascii="Microsoft Sans Serif"/>
                <w:sz w:val="18"/>
              </w:rPr>
            </w:pPr>
            <w:r>
              <w:rPr>
                <w:rFonts w:ascii="Microsoft Sans Serif"/>
                <w:spacing w:val="-2"/>
                <w:sz w:val="18"/>
              </w:rPr>
              <w:t>4.465,00</w:t>
            </w:r>
          </w:p>
        </w:tc>
        <w:tc>
          <w:tcPr>
            <w:tcW w:w="1357" w:type="dxa"/>
          </w:tcPr>
          <w:p w14:paraId="2570658B" w14:textId="77777777" w:rsidR="006C5739" w:rsidRDefault="00B8641A">
            <w:pPr>
              <w:pStyle w:val="TableParagraph"/>
              <w:spacing w:line="202" w:lineRule="exact"/>
              <w:ind w:right="89"/>
              <w:jc w:val="right"/>
              <w:rPr>
                <w:rFonts w:ascii="Microsoft Sans Serif"/>
                <w:sz w:val="18"/>
              </w:rPr>
            </w:pPr>
            <w:r>
              <w:rPr>
                <w:rFonts w:ascii="Microsoft Sans Serif"/>
                <w:spacing w:val="-2"/>
                <w:sz w:val="18"/>
              </w:rPr>
              <w:t>4.465,00</w:t>
            </w:r>
          </w:p>
        </w:tc>
        <w:tc>
          <w:tcPr>
            <w:tcW w:w="1300" w:type="dxa"/>
          </w:tcPr>
          <w:p w14:paraId="63F45D3C" w14:textId="77777777" w:rsidR="006C5739" w:rsidRDefault="00B8641A">
            <w:pPr>
              <w:pStyle w:val="TableParagraph"/>
              <w:spacing w:line="202" w:lineRule="exact"/>
              <w:ind w:right="24"/>
              <w:jc w:val="right"/>
              <w:rPr>
                <w:rFonts w:ascii="Microsoft Sans Serif"/>
                <w:sz w:val="18"/>
              </w:rPr>
            </w:pPr>
            <w:r>
              <w:rPr>
                <w:rFonts w:ascii="Microsoft Sans Serif"/>
                <w:spacing w:val="-2"/>
                <w:sz w:val="18"/>
              </w:rPr>
              <w:t>12.690,50</w:t>
            </w:r>
          </w:p>
        </w:tc>
        <w:tc>
          <w:tcPr>
            <w:tcW w:w="795" w:type="dxa"/>
          </w:tcPr>
          <w:p w14:paraId="30A9BB89" w14:textId="77777777" w:rsidR="006C5739" w:rsidRDefault="00B8641A">
            <w:pPr>
              <w:pStyle w:val="TableParagraph"/>
              <w:spacing w:line="202" w:lineRule="exact"/>
              <w:ind w:right="24"/>
              <w:jc w:val="right"/>
              <w:rPr>
                <w:rFonts w:ascii="Microsoft Sans Serif"/>
                <w:sz w:val="18"/>
              </w:rPr>
            </w:pPr>
            <w:r>
              <w:rPr>
                <w:rFonts w:ascii="Microsoft Sans Serif"/>
                <w:spacing w:val="-2"/>
                <w:sz w:val="18"/>
              </w:rPr>
              <w:t>97,66%</w:t>
            </w:r>
          </w:p>
        </w:tc>
        <w:tc>
          <w:tcPr>
            <w:tcW w:w="813" w:type="dxa"/>
          </w:tcPr>
          <w:p w14:paraId="7A8C5075" w14:textId="77777777" w:rsidR="006C5739" w:rsidRDefault="00B8641A">
            <w:pPr>
              <w:pStyle w:val="TableParagraph"/>
              <w:spacing w:line="202" w:lineRule="exact"/>
              <w:ind w:right="42"/>
              <w:jc w:val="right"/>
              <w:rPr>
                <w:rFonts w:ascii="Microsoft Sans Serif"/>
                <w:sz w:val="18"/>
              </w:rPr>
            </w:pPr>
            <w:r>
              <w:rPr>
                <w:rFonts w:ascii="Microsoft Sans Serif"/>
                <w:spacing w:val="-2"/>
                <w:sz w:val="18"/>
              </w:rPr>
              <w:t>284,22%</w:t>
            </w:r>
          </w:p>
        </w:tc>
      </w:tr>
      <w:tr w:rsidR="006C5739" w14:paraId="77F5BB08" w14:textId="77777777">
        <w:trPr>
          <w:trHeight w:val="285"/>
        </w:trPr>
        <w:tc>
          <w:tcPr>
            <w:tcW w:w="3814" w:type="dxa"/>
          </w:tcPr>
          <w:p w14:paraId="795A2F93" w14:textId="77777777" w:rsidR="006C5739" w:rsidRDefault="00B8641A">
            <w:pPr>
              <w:pStyle w:val="TableParagraph"/>
              <w:spacing w:before="39"/>
              <w:ind w:left="524"/>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3</w:t>
            </w:r>
            <w:r>
              <w:rPr>
                <w:rFonts w:ascii="Microsoft Sans Serif"/>
                <w:spacing w:val="-4"/>
                <w:sz w:val="18"/>
              </w:rPr>
              <w:t xml:space="preserve"> </w:t>
            </w:r>
            <w:r>
              <w:rPr>
                <w:rFonts w:ascii="Microsoft Sans Serif"/>
                <w:sz w:val="18"/>
              </w:rPr>
              <w:t>Ostali</w:t>
            </w:r>
            <w:r>
              <w:rPr>
                <w:rFonts w:ascii="Microsoft Sans Serif"/>
                <w:spacing w:val="-4"/>
                <w:sz w:val="18"/>
              </w:rPr>
              <w:t xml:space="preserve"> </w:t>
            </w:r>
            <w:r>
              <w:rPr>
                <w:rFonts w:ascii="Microsoft Sans Serif"/>
                <w:sz w:val="18"/>
              </w:rPr>
              <w:t>i</w:t>
            </w:r>
            <w:r>
              <w:rPr>
                <w:rFonts w:ascii="Microsoft Sans Serif"/>
                <w:spacing w:val="-4"/>
                <w:sz w:val="18"/>
              </w:rPr>
              <w:t xml:space="preserve"> </w:t>
            </w:r>
            <w:r>
              <w:rPr>
                <w:rFonts w:ascii="Microsoft Sans Serif"/>
                <w:sz w:val="18"/>
              </w:rPr>
              <w:t>vlastiti</w:t>
            </w:r>
            <w:r>
              <w:rPr>
                <w:rFonts w:ascii="Microsoft Sans Serif"/>
                <w:spacing w:val="-3"/>
                <w:sz w:val="18"/>
              </w:rPr>
              <w:t xml:space="preserve"> </w:t>
            </w:r>
            <w:r>
              <w:rPr>
                <w:rFonts w:ascii="Microsoft Sans Serif"/>
                <w:spacing w:val="-2"/>
                <w:sz w:val="18"/>
              </w:rPr>
              <w:t>prihodi</w:t>
            </w:r>
          </w:p>
        </w:tc>
        <w:tc>
          <w:tcPr>
            <w:tcW w:w="1393" w:type="dxa"/>
          </w:tcPr>
          <w:p w14:paraId="13E00E52" w14:textId="77777777" w:rsidR="006C5739" w:rsidRDefault="00B8641A">
            <w:pPr>
              <w:pStyle w:val="TableParagraph"/>
              <w:spacing w:before="39"/>
              <w:ind w:right="90"/>
              <w:jc w:val="right"/>
              <w:rPr>
                <w:rFonts w:ascii="Microsoft Sans Serif"/>
                <w:sz w:val="18"/>
              </w:rPr>
            </w:pPr>
            <w:r>
              <w:rPr>
                <w:rFonts w:ascii="Microsoft Sans Serif"/>
                <w:spacing w:val="-2"/>
                <w:sz w:val="18"/>
              </w:rPr>
              <w:t>324.835,32</w:t>
            </w:r>
          </w:p>
        </w:tc>
        <w:tc>
          <w:tcPr>
            <w:tcW w:w="1357" w:type="dxa"/>
          </w:tcPr>
          <w:p w14:paraId="15921345" w14:textId="77777777" w:rsidR="006C5739" w:rsidRDefault="00B8641A">
            <w:pPr>
              <w:pStyle w:val="TableParagraph"/>
              <w:spacing w:before="39"/>
              <w:ind w:right="82"/>
              <w:jc w:val="right"/>
              <w:rPr>
                <w:rFonts w:ascii="Microsoft Sans Serif"/>
                <w:sz w:val="18"/>
              </w:rPr>
            </w:pPr>
            <w:r>
              <w:rPr>
                <w:rFonts w:ascii="Microsoft Sans Serif"/>
                <w:spacing w:val="-2"/>
                <w:sz w:val="18"/>
              </w:rPr>
              <w:t>830.703,00</w:t>
            </w:r>
          </w:p>
        </w:tc>
        <w:tc>
          <w:tcPr>
            <w:tcW w:w="1357" w:type="dxa"/>
          </w:tcPr>
          <w:p w14:paraId="1FF9E961" w14:textId="77777777" w:rsidR="006C5739" w:rsidRDefault="00B8641A">
            <w:pPr>
              <w:pStyle w:val="TableParagraph"/>
              <w:spacing w:before="39"/>
              <w:ind w:right="89"/>
              <w:jc w:val="right"/>
              <w:rPr>
                <w:rFonts w:ascii="Microsoft Sans Serif"/>
                <w:sz w:val="18"/>
              </w:rPr>
            </w:pPr>
            <w:r>
              <w:rPr>
                <w:rFonts w:ascii="Microsoft Sans Serif"/>
                <w:spacing w:val="-2"/>
                <w:sz w:val="18"/>
              </w:rPr>
              <w:t>830.703,00</w:t>
            </w:r>
          </w:p>
        </w:tc>
        <w:tc>
          <w:tcPr>
            <w:tcW w:w="1300" w:type="dxa"/>
          </w:tcPr>
          <w:p w14:paraId="517AE144" w14:textId="77777777" w:rsidR="006C5739" w:rsidRDefault="00B8641A">
            <w:pPr>
              <w:pStyle w:val="TableParagraph"/>
              <w:spacing w:before="39"/>
              <w:ind w:right="24"/>
              <w:jc w:val="right"/>
              <w:rPr>
                <w:rFonts w:ascii="Microsoft Sans Serif"/>
                <w:sz w:val="18"/>
              </w:rPr>
            </w:pPr>
            <w:r>
              <w:rPr>
                <w:rFonts w:ascii="Microsoft Sans Serif"/>
                <w:spacing w:val="-2"/>
                <w:sz w:val="18"/>
              </w:rPr>
              <w:t>379.829,74</w:t>
            </w:r>
          </w:p>
        </w:tc>
        <w:tc>
          <w:tcPr>
            <w:tcW w:w="795" w:type="dxa"/>
          </w:tcPr>
          <w:p w14:paraId="7220BBED" w14:textId="77777777" w:rsidR="006C5739" w:rsidRDefault="00B8641A">
            <w:pPr>
              <w:pStyle w:val="TableParagraph"/>
              <w:spacing w:before="39"/>
              <w:ind w:right="24"/>
              <w:jc w:val="right"/>
              <w:rPr>
                <w:rFonts w:ascii="Microsoft Sans Serif"/>
                <w:sz w:val="18"/>
              </w:rPr>
            </w:pPr>
            <w:r>
              <w:rPr>
                <w:rFonts w:ascii="Microsoft Sans Serif"/>
                <w:spacing w:val="-2"/>
                <w:sz w:val="18"/>
              </w:rPr>
              <w:t>116,93%</w:t>
            </w:r>
          </w:p>
        </w:tc>
        <w:tc>
          <w:tcPr>
            <w:tcW w:w="813" w:type="dxa"/>
          </w:tcPr>
          <w:p w14:paraId="6CD66536" w14:textId="77777777" w:rsidR="006C5739" w:rsidRDefault="00B8641A">
            <w:pPr>
              <w:pStyle w:val="TableParagraph"/>
              <w:spacing w:before="39"/>
              <w:ind w:right="42"/>
              <w:jc w:val="right"/>
              <w:rPr>
                <w:rFonts w:ascii="Microsoft Sans Serif"/>
                <w:sz w:val="18"/>
              </w:rPr>
            </w:pPr>
            <w:r>
              <w:rPr>
                <w:rFonts w:ascii="Microsoft Sans Serif"/>
                <w:spacing w:val="-2"/>
                <w:sz w:val="18"/>
              </w:rPr>
              <w:t>45,72%</w:t>
            </w:r>
          </w:p>
        </w:tc>
      </w:tr>
      <w:tr w:rsidR="006C5739" w14:paraId="437082C6" w14:textId="77777777">
        <w:trPr>
          <w:trHeight w:val="297"/>
        </w:trPr>
        <w:tc>
          <w:tcPr>
            <w:tcW w:w="3814" w:type="dxa"/>
            <w:tcBorders>
              <w:bottom w:val="single" w:sz="12" w:space="0" w:color="000000"/>
            </w:tcBorders>
          </w:tcPr>
          <w:p w14:paraId="291509D5" w14:textId="77777777" w:rsidR="006C5739" w:rsidRDefault="00B8641A">
            <w:pPr>
              <w:pStyle w:val="TableParagraph"/>
              <w:spacing w:before="39"/>
              <w:ind w:left="524"/>
              <w:rPr>
                <w:rFonts w:ascii="Microsoft Sans Serif"/>
                <w:sz w:val="18"/>
              </w:rPr>
            </w:pPr>
            <w:r>
              <w:rPr>
                <w:rFonts w:ascii="Microsoft Sans Serif"/>
                <w:sz w:val="18"/>
              </w:rPr>
              <w:t>Izvor:</w:t>
            </w:r>
            <w:r>
              <w:rPr>
                <w:rFonts w:ascii="Microsoft Sans Serif"/>
                <w:spacing w:val="-6"/>
                <w:sz w:val="18"/>
              </w:rPr>
              <w:t xml:space="preserve"> </w:t>
            </w:r>
            <w:r>
              <w:rPr>
                <w:rFonts w:ascii="Microsoft Sans Serif"/>
                <w:sz w:val="18"/>
              </w:rPr>
              <w:t>31</w:t>
            </w:r>
            <w:r>
              <w:rPr>
                <w:rFonts w:ascii="Microsoft Sans Serif"/>
                <w:spacing w:val="-4"/>
                <w:sz w:val="18"/>
              </w:rPr>
              <w:t xml:space="preserve"> </w:t>
            </w:r>
            <w:r>
              <w:rPr>
                <w:rFonts w:ascii="Microsoft Sans Serif"/>
                <w:sz w:val="18"/>
              </w:rPr>
              <w:t>Vlastiti</w:t>
            </w:r>
            <w:r>
              <w:rPr>
                <w:rFonts w:ascii="Microsoft Sans Serif"/>
                <w:spacing w:val="-5"/>
                <w:sz w:val="18"/>
              </w:rPr>
              <w:t xml:space="preserve"> </w:t>
            </w:r>
            <w:r>
              <w:rPr>
                <w:rFonts w:ascii="Microsoft Sans Serif"/>
                <w:spacing w:val="-2"/>
                <w:sz w:val="18"/>
              </w:rPr>
              <w:t>prihodi</w:t>
            </w:r>
          </w:p>
        </w:tc>
        <w:tc>
          <w:tcPr>
            <w:tcW w:w="1393" w:type="dxa"/>
            <w:tcBorders>
              <w:bottom w:val="single" w:sz="12" w:space="0" w:color="000000"/>
            </w:tcBorders>
          </w:tcPr>
          <w:p w14:paraId="272707D2" w14:textId="77777777" w:rsidR="006C5739" w:rsidRDefault="00B8641A">
            <w:pPr>
              <w:pStyle w:val="TableParagraph"/>
              <w:spacing w:before="39"/>
              <w:ind w:right="90"/>
              <w:jc w:val="right"/>
              <w:rPr>
                <w:rFonts w:ascii="Microsoft Sans Serif"/>
                <w:sz w:val="18"/>
              </w:rPr>
            </w:pPr>
            <w:r>
              <w:rPr>
                <w:rFonts w:ascii="Microsoft Sans Serif"/>
                <w:spacing w:val="-2"/>
                <w:sz w:val="18"/>
              </w:rPr>
              <w:t>324.835,32</w:t>
            </w:r>
          </w:p>
        </w:tc>
        <w:tc>
          <w:tcPr>
            <w:tcW w:w="1357" w:type="dxa"/>
            <w:tcBorders>
              <w:bottom w:val="single" w:sz="12" w:space="0" w:color="000000"/>
            </w:tcBorders>
          </w:tcPr>
          <w:p w14:paraId="1F63DC28" w14:textId="77777777" w:rsidR="006C5739" w:rsidRDefault="00B8641A">
            <w:pPr>
              <w:pStyle w:val="TableParagraph"/>
              <w:spacing w:before="39"/>
              <w:ind w:right="82"/>
              <w:jc w:val="right"/>
              <w:rPr>
                <w:rFonts w:ascii="Microsoft Sans Serif"/>
                <w:sz w:val="18"/>
              </w:rPr>
            </w:pPr>
            <w:r>
              <w:rPr>
                <w:rFonts w:ascii="Microsoft Sans Serif"/>
                <w:spacing w:val="-2"/>
                <w:sz w:val="18"/>
              </w:rPr>
              <w:t>830.703,00</w:t>
            </w:r>
          </w:p>
        </w:tc>
        <w:tc>
          <w:tcPr>
            <w:tcW w:w="1357" w:type="dxa"/>
            <w:tcBorders>
              <w:bottom w:val="single" w:sz="12" w:space="0" w:color="000000"/>
            </w:tcBorders>
          </w:tcPr>
          <w:p w14:paraId="5501AE57" w14:textId="77777777" w:rsidR="006C5739" w:rsidRDefault="00B8641A">
            <w:pPr>
              <w:pStyle w:val="TableParagraph"/>
              <w:spacing w:before="39"/>
              <w:ind w:right="89"/>
              <w:jc w:val="right"/>
              <w:rPr>
                <w:rFonts w:ascii="Microsoft Sans Serif"/>
                <w:sz w:val="18"/>
              </w:rPr>
            </w:pPr>
            <w:r>
              <w:rPr>
                <w:rFonts w:ascii="Microsoft Sans Serif"/>
                <w:spacing w:val="-2"/>
                <w:sz w:val="18"/>
              </w:rPr>
              <w:t>830.703,00</w:t>
            </w:r>
          </w:p>
        </w:tc>
        <w:tc>
          <w:tcPr>
            <w:tcW w:w="1300" w:type="dxa"/>
            <w:tcBorders>
              <w:bottom w:val="single" w:sz="12" w:space="0" w:color="000000"/>
            </w:tcBorders>
          </w:tcPr>
          <w:p w14:paraId="3C8A2835" w14:textId="77777777" w:rsidR="006C5739" w:rsidRDefault="00B8641A">
            <w:pPr>
              <w:pStyle w:val="TableParagraph"/>
              <w:spacing w:before="39"/>
              <w:ind w:right="24"/>
              <w:jc w:val="right"/>
              <w:rPr>
                <w:rFonts w:ascii="Microsoft Sans Serif"/>
                <w:sz w:val="18"/>
              </w:rPr>
            </w:pPr>
            <w:r>
              <w:rPr>
                <w:rFonts w:ascii="Microsoft Sans Serif"/>
                <w:spacing w:val="-2"/>
                <w:sz w:val="18"/>
              </w:rPr>
              <w:t>379.829,74</w:t>
            </w:r>
          </w:p>
        </w:tc>
        <w:tc>
          <w:tcPr>
            <w:tcW w:w="795" w:type="dxa"/>
            <w:tcBorders>
              <w:bottom w:val="single" w:sz="12" w:space="0" w:color="000000"/>
            </w:tcBorders>
          </w:tcPr>
          <w:p w14:paraId="1B35429C" w14:textId="77777777" w:rsidR="006C5739" w:rsidRDefault="00B8641A">
            <w:pPr>
              <w:pStyle w:val="TableParagraph"/>
              <w:spacing w:before="39"/>
              <w:ind w:right="24"/>
              <w:jc w:val="right"/>
              <w:rPr>
                <w:rFonts w:ascii="Microsoft Sans Serif"/>
                <w:sz w:val="18"/>
              </w:rPr>
            </w:pPr>
            <w:r>
              <w:rPr>
                <w:rFonts w:ascii="Microsoft Sans Serif"/>
                <w:spacing w:val="-2"/>
                <w:sz w:val="18"/>
              </w:rPr>
              <w:t>116,93%</w:t>
            </w:r>
          </w:p>
        </w:tc>
        <w:tc>
          <w:tcPr>
            <w:tcW w:w="813" w:type="dxa"/>
            <w:tcBorders>
              <w:bottom w:val="single" w:sz="12" w:space="0" w:color="000000"/>
            </w:tcBorders>
          </w:tcPr>
          <w:p w14:paraId="65492DD7" w14:textId="77777777" w:rsidR="006C5739" w:rsidRDefault="00B8641A">
            <w:pPr>
              <w:pStyle w:val="TableParagraph"/>
              <w:spacing w:before="39"/>
              <w:ind w:right="42"/>
              <w:jc w:val="right"/>
              <w:rPr>
                <w:rFonts w:ascii="Microsoft Sans Serif"/>
                <w:sz w:val="18"/>
              </w:rPr>
            </w:pPr>
            <w:r>
              <w:rPr>
                <w:rFonts w:ascii="Microsoft Sans Serif"/>
                <w:spacing w:val="-2"/>
                <w:sz w:val="18"/>
              </w:rPr>
              <w:t>45,72%</w:t>
            </w:r>
          </w:p>
        </w:tc>
      </w:tr>
      <w:tr w:rsidR="006C5739" w14:paraId="4812B81D" w14:textId="77777777">
        <w:trPr>
          <w:trHeight w:val="360"/>
        </w:trPr>
        <w:tc>
          <w:tcPr>
            <w:tcW w:w="10829" w:type="dxa"/>
            <w:gridSpan w:val="7"/>
            <w:tcBorders>
              <w:top w:val="single" w:sz="12" w:space="0" w:color="000000"/>
              <w:left w:val="single" w:sz="12" w:space="0" w:color="000000"/>
              <w:bottom w:val="single" w:sz="12" w:space="0" w:color="000000"/>
              <w:right w:val="single" w:sz="12" w:space="0" w:color="000000"/>
            </w:tcBorders>
          </w:tcPr>
          <w:p w14:paraId="4E55AE76" w14:textId="77777777" w:rsidR="006C5739" w:rsidRDefault="00B8641A">
            <w:pPr>
              <w:pStyle w:val="TableParagraph"/>
              <w:tabs>
                <w:tab w:val="left" w:pos="3948"/>
                <w:tab w:val="left" w:pos="5313"/>
                <w:tab w:val="left" w:pos="8028"/>
              </w:tabs>
              <w:spacing w:before="39"/>
              <w:ind w:left="59"/>
              <w:rPr>
                <w:b/>
                <w:sz w:val="18"/>
              </w:rPr>
            </w:pPr>
            <w:r>
              <w:rPr>
                <w:b/>
                <w:color w:val="00009F"/>
                <w:sz w:val="18"/>
                <w:shd w:val="clear" w:color="auto" w:fill="FFFF80"/>
              </w:rPr>
              <w:t>SVEUKUPNO</w:t>
            </w:r>
            <w:r>
              <w:rPr>
                <w:b/>
                <w:color w:val="00009F"/>
                <w:spacing w:val="-1"/>
                <w:sz w:val="18"/>
                <w:shd w:val="clear" w:color="auto" w:fill="FFFF80"/>
              </w:rPr>
              <w:t xml:space="preserve"> </w:t>
            </w:r>
            <w:r>
              <w:rPr>
                <w:b/>
                <w:color w:val="00009F"/>
                <w:spacing w:val="-2"/>
                <w:sz w:val="18"/>
                <w:shd w:val="clear" w:color="auto" w:fill="FFFF80"/>
              </w:rPr>
              <w:t>PRIHODI</w:t>
            </w:r>
            <w:r>
              <w:rPr>
                <w:b/>
                <w:color w:val="00009F"/>
                <w:sz w:val="18"/>
                <w:shd w:val="clear" w:color="auto" w:fill="FFFF80"/>
              </w:rPr>
              <w:tab/>
            </w:r>
            <w:r>
              <w:rPr>
                <w:b/>
                <w:color w:val="00009F"/>
                <w:spacing w:val="-2"/>
                <w:sz w:val="18"/>
                <w:shd w:val="clear" w:color="auto" w:fill="FFFF80"/>
              </w:rPr>
              <w:t>27.008.320,24</w:t>
            </w:r>
            <w:r>
              <w:rPr>
                <w:b/>
                <w:color w:val="00009F"/>
                <w:sz w:val="18"/>
                <w:shd w:val="clear" w:color="auto" w:fill="FFFF80"/>
              </w:rPr>
              <w:tab/>
              <w:t>86.409.149,00</w:t>
            </w:r>
            <w:r>
              <w:rPr>
                <w:b/>
                <w:color w:val="00009F"/>
                <w:spacing w:val="47"/>
                <w:sz w:val="18"/>
                <w:shd w:val="clear" w:color="auto" w:fill="FFFF80"/>
              </w:rPr>
              <w:t xml:space="preserve">  </w:t>
            </w:r>
            <w:r>
              <w:rPr>
                <w:b/>
                <w:color w:val="00009F"/>
                <w:spacing w:val="-2"/>
                <w:sz w:val="18"/>
                <w:shd w:val="clear" w:color="auto" w:fill="FFFF80"/>
              </w:rPr>
              <w:t>86.409.149,00</w:t>
            </w:r>
            <w:r>
              <w:rPr>
                <w:b/>
                <w:color w:val="00009F"/>
                <w:sz w:val="18"/>
                <w:shd w:val="clear" w:color="auto" w:fill="FFFF80"/>
              </w:rPr>
              <w:tab/>
              <w:t>31.049.714,38</w:t>
            </w:r>
            <w:r>
              <w:rPr>
                <w:b/>
                <w:color w:val="00009F"/>
                <w:spacing w:val="31"/>
                <w:sz w:val="18"/>
                <w:shd w:val="clear" w:color="auto" w:fill="FFFF80"/>
              </w:rPr>
              <w:t xml:space="preserve"> </w:t>
            </w:r>
            <w:r>
              <w:rPr>
                <w:b/>
                <w:color w:val="00009F"/>
                <w:sz w:val="18"/>
                <w:shd w:val="clear" w:color="auto" w:fill="FFFF80"/>
              </w:rPr>
              <w:t>114,96%</w:t>
            </w:r>
            <w:r>
              <w:rPr>
                <w:b/>
                <w:color w:val="00009F"/>
                <w:spacing w:val="42"/>
                <w:sz w:val="18"/>
                <w:shd w:val="clear" w:color="auto" w:fill="FFFF80"/>
              </w:rPr>
              <w:t xml:space="preserve">  </w:t>
            </w:r>
            <w:r>
              <w:rPr>
                <w:b/>
                <w:color w:val="00009F"/>
                <w:spacing w:val="-2"/>
                <w:sz w:val="18"/>
                <w:shd w:val="clear" w:color="auto" w:fill="FFFF80"/>
              </w:rPr>
              <w:t>35,93%</w:t>
            </w:r>
          </w:p>
        </w:tc>
      </w:tr>
      <w:tr w:rsidR="006C5739" w14:paraId="6E07BE53" w14:textId="77777777">
        <w:trPr>
          <w:trHeight w:val="238"/>
        </w:trPr>
        <w:tc>
          <w:tcPr>
            <w:tcW w:w="3814" w:type="dxa"/>
            <w:tcBorders>
              <w:top w:val="single" w:sz="12" w:space="0" w:color="000000"/>
            </w:tcBorders>
          </w:tcPr>
          <w:p w14:paraId="112E02CF" w14:textId="77777777" w:rsidR="006C5739" w:rsidRDefault="00B8641A">
            <w:pPr>
              <w:pStyle w:val="TableParagraph"/>
              <w:spacing w:line="201" w:lineRule="exact"/>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1</w:t>
            </w:r>
            <w:r>
              <w:rPr>
                <w:rFonts w:ascii="Microsoft Sans Serif" w:hAnsi="Microsoft Sans Serif"/>
                <w:spacing w:val="-2"/>
                <w:sz w:val="18"/>
              </w:rPr>
              <w:t xml:space="preserve"> </w:t>
            </w:r>
            <w:r>
              <w:rPr>
                <w:rFonts w:ascii="Microsoft Sans Serif" w:hAnsi="Microsoft Sans Serif"/>
                <w:sz w:val="18"/>
              </w:rPr>
              <w:t>Opći</w:t>
            </w:r>
            <w:r>
              <w:rPr>
                <w:rFonts w:ascii="Microsoft Sans Serif" w:hAnsi="Microsoft Sans Serif"/>
                <w:spacing w:val="-3"/>
                <w:sz w:val="18"/>
              </w:rPr>
              <w:t xml:space="preserve"> </w:t>
            </w:r>
            <w:r>
              <w:rPr>
                <w:rFonts w:ascii="Microsoft Sans Serif" w:hAnsi="Microsoft Sans Serif"/>
                <w:sz w:val="18"/>
              </w:rPr>
              <w:t>prihodi</w:t>
            </w:r>
            <w:r>
              <w:rPr>
                <w:rFonts w:ascii="Microsoft Sans Serif" w:hAnsi="Microsoft Sans Serif"/>
                <w:spacing w:val="-2"/>
                <w:sz w:val="18"/>
              </w:rPr>
              <w:t xml:space="preserve"> </w:t>
            </w:r>
            <w:r>
              <w:rPr>
                <w:rFonts w:ascii="Microsoft Sans Serif" w:hAnsi="Microsoft Sans Serif"/>
                <w:sz w:val="18"/>
              </w:rPr>
              <w:t>i</w:t>
            </w:r>
            <w:r>
              <w:rPr>
                <w:rFonts w:ascii="Microsoft Sans Serif" w:hAnsi="Microsoft Sans Serif"/>
                <w:spacing w:val="-2"/>
                <w:sz w:val="18"/>
              </w:rPr>
              <w:t xml:space="preserve"> primici</w:t>
            </w:r>
          </w:p>
        </w:tc>
        <w:tc>
          <w:tcPr>
            <w:tcW w:w="1393" w:type="dxa"/>
            <w:tcBorders>
              <w:top w:val="single" w:sz="12" w:space="0" w:color="000000"/>
            </w:tcBorders>
          </w:tcPr>
          <w:p w14:paraId="2D2E839C" w14:textId="77777777" w:rsidR="006C5739" w:rsidRDefault="00B8641A">
            <w:pPr>
              <w:pStyle w:val="TableParagraph"/>
              <w:spacing w:line="201" w:lineRule="exact"/>
              <w:ind w:right="90"/>
              <w:jc w:val="right"/>
              <w:rPr>
                <w:rFonts w:ascii="Microsoft Sans Serif"/>
                <w:sz w:val="18"/>
              </w:rPr>
            </w:pPr>
            <w:r>
              <w:rPr>
                <w:rFonts w:ascii="Microsoft Sans Serif"/>
                <w:spacing w:val="-2"/>
                <w:sz w:val="18"/>
              </w:rPr>
              <w:t>10.131.467,89</w:t>
            </w:r>
          </w:p>
        </w:tc>
        <w:tc>
          <w:tcPr>
            <w:tcW w:w="1357" w:type="dxa"/>
            <w:tcBorders>
              <w:top w:val="single" w:sz="12" w:space="0" w:color="000000"/>
            </w:tcBorders>
          </w:tcPr>
          <w:p w14:paraId="6C7BCB4A" w14:textId="77777777" w:rsidR="006C5739" w:rsidRDefault="00B8641A">
            <w:pPr>
              <w:pStyle w:val="TableParagraph"/>
              <w:spacing w:line="201" w:lineRule="exact"/>
              <w:ind w:right="82"/>
              <w:jc w:val="right"/>
              <w:rPr>
                <w:rFonts w:ascii="Microsoft Sans Serif"/>
                <w:sz w:val="18"/>
              </w:rPr>
            </w:pPr>
            <w:r>
              <w:rPr>
                <w:rFonts w:ascii="Microsoft Sans Serif"/>
                <w:spacing w:val="-2"/>
                <w:sz w:val="18"/>
              </w:rPr>
              <w:t>34.453.012,00</w:t>
            </w:r>
          </w:p>
        </w:tc>
        <w:tc>
          <w:tcPr>
            <w:tcW w:w="1357" w:type="dxa"/>
            <w:tcBorders>
              <w:top w:val="single" w:sz="12" w:space="0" w:color="000000"/>
            </w:tcBorders>
          </w:tcPr>
          <w:p w14:paraId="6432CAFE" w14:textId="77777777" w:rsidR="006C5739" w:rsidRDefault="00B8641A">
            <w:pPr>
              <w:pStyle w:val="TableParagraph"/>
              <w:spacing w:line="201" w:lineRule="exact"/>
              <w:ind w:right="89"/>
              <w:jc w:val="right"/>
              <w:rPr>
                <w:rFonts w:ascii="Microsoft Sans Serif"/>
                <w:sz w:val="18"/>
              </w:rPr>
            </w:pPr>
            <w:r>
              <w:rPr>
                <w:rFonts w:ascii="Microsoft Sans Serif"/>
                <w:spacing w:val="-2"/>
                <w:sz w:val="18"/>
              </w:rPr>
              <w:t>34.453.012,00</w:t>
            </w:r>
          </w:p>
        </w:tc>
        <w:tc>
          <w:tcPr>
            <w:tcW w:w="1300" w:type="dxa"/>
            <w:tcBorders>
              <w:top w:val="single" w:sz="12" w:space="0" w:color="000000"/>
            </w:tcBorders>
          </w:tcPr>
          <w:p w14:paraId="0BA26EE2" w14:textId="77777777" w:rsidR="006C5739" w:rsidRDefault="00B8641A">
            <w:pPr>
              <w:pStyle w:val="TableParagraph"/>
              <w:spacing w:line="201" w:lineRule="exact"/>
              <w:ind w:right="24"/>
              <w:jc w:val="right"/>
              <w:rPr>
                <w:rFonts w:ascii="Microsoft Sans Serif"/>
                <w:sz w:val="18"/>
              </w:rPr>
            </w:pPr>
            <w:r>
              <w:rPr>
                <w:rFonts w:ascii="Microsoft Sans Serif"/>
                <w:spacing w:val="-2"/>
                <w:sz w:val="18"/>
              </w:rPr>
              <w:t>12.072.694,58</w:t>
            </w:r>
          </w:p>
        </w:tc>
        <w:tc>
          <w:tcPr>
            <w:tcW w:w="795" w:type="dxa"/>
            <w:tcBorders>
              <w:top w:val="single" w:sz="12" w:space="0" w:color="000000"/>
            </w:tcBorders>
          </w:tcPr>
          <w:p w14:paraId="71848A32" w14:textId="77777777" w:rsidR="006C5739" w:rsidRDefault="00B8641A">
            <w:pPr>
              <w:pStyle w:val="TableParagraph"/>
              <w:spacing w:line="201" w:lineRule="exact"/>
              <w:ind w:right="24"/>
              <w:jc w:val="right"/>
              <w:rPr>
                <w:rFonts w:ascii="Microsoft Sans Serif"/>
                <w:sz w:val="18"/>
              </w:rPr>
            </w:pPr>
            <w:r>
              <w:rPr>
                <w:rFonts w:ascii="Microsoft Sans Serif"/>
                <w:spacing w:val="-2"/>
                <w:sz w:val="18"/>
              </w:rPr>
              <w:t>119,16%</w:t>
            </w:r>
          </w:p>
        </w:tc>
        <w:tc>
          <w:tcPr>
            <w:tcW w:w="813" w:type="dxa"/>
            <w:tcBorders>
              <w:top w:val="single" w:sz="12" w:space="0" w:color="000000"/>
            </w:tcBorders>
          </w:tcPr>
          <w:p w14:paraId="04B6A5EA" w14:textId="77777777" w:rsidR="006C5739" w:rsidRDefault="00B8641A">
            <w:pPr>
              <w:pStyle w:val="TableParagraph"/>
              <w:spacing w:line="201" w:lineRule="exact"/>
              <w:ind w:right="42"/>
              <w:jc w:val="right"/>
              <w:rPr>
                <w:rFonts w:ascii="Microsoft Sans Serif"/>
                <w:sz w:val="18"/>
              </w:rPr>
            </w:pPr>
            <w:r>
              <w:rPr>
                <w:rFonts w:ascii="Microsoft Sans Serif"/>
                <w:spacing w:val="-2"/>
                <w:sz w:val="18"/>
              </w:rPr>
              <w:t>35,04%</w:t>
            </w:r>
          </w:p>
        </w:tc>
      </w:tr>
      <w:tr w:rsidR="006C5739" w14:paraId="7C3EC3C1" w14:textId="77777777">
        <w:trPr>
          <w:trHeight w:val="277"/>
        </w:trPr>
        <w:tc>
          <w:tcPr>
            <w:tcW w:w="3814" w:type="dxa"/>
          </w:tcPr>
          <w:p w14:paraId="3A1D5875" w14:textId="77777777" w:rsidR="006C5739" w:rsidRDefault="00B8641A">
            <w:pPr>
              <w:pStyle w:val="TableParagraph"/>
              <w:spacing w:before="28"/>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11</w:t>
            </w:r>
            <w:r>
              <w:rPr>
                <w:rFonts w:ascii="Microsoft Sans Serif" w:hAnsi="Microsoft Sans Serif"/>
                <w:spacing w:val="-3"/>
                <w:sz w:val="18"/>
              </w:rPr>
              <w:t xml:space="preserve"> </w:t>
            </w:r>
            <w:r>
              <w:rPr>
                <w:rFonts w:ascii="Microsoft Sans Serif" w:hAnsi="Microsoft Sans Serif"/>
                <w:sz w:val="18"/>
              </w:rPr>
              <w:t>Opći</w:t>
            </w:r>
            <w:r>
              <w:rPr>
                <w:rFonts w:ascii="Microsoft Sans Serif" w:hAnsi="Microsoft Sans Serif"/>
                <w:spacing w:val="-2"/>
                <w:sz w:val="18"/>
              </w:rPr>
              <w:t xml:space="preserve"> </w:t>
            </w:r>
            <w:r>
              <w:rPr>
                <w:rFonts w:ascii="Microsoft Sans Serif" w:hAnsi="Microsoft Sans Serif"/>
                <w:sz w:val="18"/>
              </w:rPr>
              <w:t>prihodi</w:t>
            </w:r>
            <w:r>
              <w:rPr>
                <w:rFonts w:ascii="Microsoft Sans Serif" w:hAnsi="Microsoft Sans Serif"/>
                <w:spacing w:val="-3"/>
                <w:sz w:val="18"/>
              </w:rPr>
              <w:t xml:space="preserve"> </w:t>
            </w:r>
            <w:r>
              <w:rPr>
                <w:rFonts w:ascii="Microsoft Sans Serif" w:hAnsi="Microsoft Sans Serif"/>
                <w:sz w:val="18"/>
              </w:rPr>
              <w:t>i</w:t>
            </w:r>
            <w:r>
              <w:rPr>
                <w:rFonts w:ascii="Microsoft Sans Serif" w:hAnsi="Microsoft Sans Serif"/>
                <w:spacing w:val="-2"/>
                <w:sz w:val="18"/>
              </w:rPr>
              <w:t xml:space="preserve"> primici</w:t>
            </w:r>
          </w:p>
        </w:tc>
        <w:tc>
          <w:tcPr>
            <w:tcW w:w="1393" w:type="dxa"/>
          </w:tcPr>
          <w:p w14:paraId="12D76656" w14:textId="77777777" w:rsidR="006C5739" w:rsidRDefault="00B8641A">
            <w:pPr>
              <w:pStyle w:val="TableParagraph"/>
              <w:spacing w:before="28"/>
              <w:ind w:right="90"/>
              <w:jc w:val="right"/>
              <w:rPr>
                <w:rFonts w:ascii="Microsoft Sans Serif"/>
                <w:sz w:val="18"/>
              </w:rPr>
            </w:pPr>
            <w:r>
              <w:rPr>
                <w:rFonts w:ascii="Microsoft Sans Serif"/>
                <w:spacing w:val="-2"/>
                <w:sz w:val="18"/>
              </w:rPr>
              <w:t>10.131.467,89</w:t>
            </w:r>
          </w:p>
        </w:tc>
        <w:tc>
          <w:tcPr>
            <w:tcW w:w="1357" w:type="dxa"/>
          </w:tcPr>
          <w:p w14:paraId="6C7D9EF2" w14:textId="77777777" w:rsidR="006C5739" w:rsidRDefault="00B8641A">
            <w:pPr>
              <w:pStyle w:val="TableParagraph"/>
              <w:spacing w:before="28"/>
              <w:ind w:right="82"/>
              <w:jc w:val="right"/>
              <w:rPr>
                <w:rFonts w:ascii="Microsoft Sans Serif"/>
                <w:sz w:val="18"/>
              </w:rPr>
            </w:pPr>
            <w:r>
              <w:rPr>
                <w:rFonts w:ascii="Microsoft Sans Serif"/>
                <w:spacing w:val="-2"/>
                <w:sz w:val="18"/>
              </w:rPr>
              <w:t>34.453.012,00</w:t>
            </w:r>
          </w:p>
        </w:tc>
        <w:tc>
          <w:tcPr>
            <w:tcW w:w="1357" w:type="dxa"/>
          </w:tcPr>
          <w:p w14:paraId="2A47A27A" w14:textId="77777777" w:rsidR="006C5739" w:rsidRDefault="00B8641A">
            <w:pPr>
              <w:pStyle w:val="TableParagraph"/>
              <w:spacing w:before="28"/>
              <w:ind w:right="89"/>
              <w:jc w:val="right"/>
              <w:rPr>
                <w:rFonts w:ascii="Microsoft Sans Serif"/>
                <w:sz w:val="18"/>
              </w:rPr>
            </w:pPr>
            <w:r>
              <w:rPr>
                <w:rFonts w:ascii="Microsoft Sans Serif"/>
                <w:spacing w:val="-2"/>
                <w:sz w:val="18"/>
              </w:rPr>
              <w:t>34.453.012,00</w:t>
            </w:r>
          </w:p>
        </w:tc>
        <w:tc>
          <w:tcPr>
            <w:tcW w:w="1300" w:type="dxa"/>
          </w:tcPr>
          <w:p w14:paraId="1930DFD7" w14:textId="77777777" w:rsidR="006C5739" w:rsidRDefault="00B8641A">
            <w:pPr>
              <w:pStyle w:val="TableParagraph"/>
              <w:spacing w:before="28"/>
              <w:ind w:right="24"/>
              <w:jc w:val="right"/>
              <w:rPr>
                <w:rFonts w:ascii="Microsoft Sans Serif"/>
                <w:sz w:val="18"/>
              </w:rPr>
            </w:pPr>
            <w:r>
              <w:rPr>
                <w:rFonts w:ascii="Microsoft Sans Serif"/>
                <w:spacing w:val="-2"/>
                <w:sz w:val="18"/>
              </w:rPr>
              <w:t>12.072.694,58</w:t>
            </w:r>
          </w:p>
        </w:tc>
        <w:tc>
          <w:tcPr>
            <w:tcW w:w="795" w:type="dxa"/>
          </w:tcPr>
          <w:p w14:paraId="0307F375" w14:textId="77777777" w:rsidR="006C5739" w:rsidRDefault="00B8641A">
            <w:pPr>
              <w:pStyle w:val="TableParagraph"/>
              <w:spacing w:before="28"/>
              <w:ind w:right="24"/>
              <w:jc w:val="right"/>
              <w:rPr>
                <w:rFonts w:ascii="Microsoft Sans Serif"/>
                <w:sz w:val="18"/>
              </w:rPr>
            </w:pPr>
            <w:r>
              <w:rPr>
                <w:rFonts w:ascii="Microsoft Sans Serif"/>
                <w:spacing w:val="-2"/>
                <w:sz w:val="18"/>
              </w:rPr>
              <w:t>119,16%</w:t>
            </w:r>
          </w:p>
        </w:tc>
        <w:tc>
          <w:tcPr>
            <w:tcW w:w="813" w:type="dxa"/>
          </w:tcPr>
          <w:p w14:paraId="63137365" w14:textId="77777777" w:rsidR="006C5739" w:rsidRDefault="00B8641A">
            <w:pPr>
              <w:pStyle w:val="TableParagraph"/>
              <w:spacing w:before="28"/>
              <w:ind w:right="42"/>
              <w:jc w:val="right"/>
              <w:rPr>
                <w:rFonts w:ascii="Microsoft Sans Serif"/>
                <w:sz w:val="18"/>
              </w:rPr>
            </w:pPr>
            <w:r>
              <w:rPr>
                <w:rFonts w:ascii="Microsoft Sans Serif"/>
                <w:spacing w:val="-2"/>
                <w:sz w:val="18"/>
              </w:rPr>
              <w:t>35,04%</w:t>
            </w:r>
          </w:p>
        </w:tc>
      </w:tr>
      <w:tr w:rsidR="006C5739" w14:paraId="45A98DBE" w14:textId="77777777">
        <w:trPr>
          <w:trHeight w:val="285"/>
        </w:trPr>
        <w:tc>
          <w:tcPr>
            <w:tcW w:w="3814" w:type="dxa"/>
          </w:tcPr>
          <w:p w14:paraId="0EE8C0B2" w14:textId="77777777" w:rsidR="006C5739" w:rsidRDefault="00B8641A">
            <w:pPr>
              <w:pStyle w:val="TableParagraph"/>
              <w:spacing w:before="35"/>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3"/>
                <w:sz w:val="18"/>
              </w:rPr>
              <w:t xml:space="preserve"> </w:t>
            </w:r>
            <w:r>
              <w:rPr>
                <w:rFonts w:ascii="Microsoft Sans Serif" w:hAnsi="Microsoft Sans Serif"/>
                <w:sz w:val="18"/>
              </w:rPr>
              <w:t>5</w:t>
            </w:r>
            <w:r>
              <w:rPr>
                <w:rFonts w:ascii="Microsoft Sans Serif" w:hAnsi="Microsoft Sans Serif"/>
                <w:spacing w:val="-1"/>
                <w:sz w:val="18"/>
              </w:rPr>
              <w:t xml:space="preserve"> </w:t>
            </w:r>
            <w:r>
              <w:rPr>
                <w:rFonts w:ascii="Microsoft Sans Serif" w:hAnsi="Microsoft Sans Serif"/>
                <w:sz w:val="18"/>
              </w:rPr>
              <w:t>Pomoći</w:t>
            </w:r>
            <w:r>
              <w:rPr>
                <w:rFonts w:ascii="Microsoft Sans Serif" w:hAnsi="Microsoft Sans Serif"/>
                <w:spacing w:val="-1"/>
                <w:sz w:val="18"/>
              </w:rPr>
              <w:t xml:space="preserve"> </w:t>
            </w:r>
            <w:r>
              <w:rPr>
                <w:rFonts w:ascii="Microsoft Sans Serif" w:hAnsi="Microsoft Sans Serif"/>
                <w:sz w:val="18"/>
              </w:rPr>
              <w:t>iz</w:t>
            </w:r>
            <w:r>
              <w:rPr>
                <w:rFonts w:ascii="Microsoft Sans Serif" w:hAnsi="Microsoft Sans Serif"/>
                <w:spacing w:val="-1"/>
                <w:sz w:val="18"/>
              </w:rPr>
              <w:t xml:space="preserve"> </w:t>
            </w:r>
            <w:r>
              <w:rPr>
                <w:rFonts w:ascii="Microsoft Sans Serif" w:hAnsi="Microsoft Sans Serif"/>
                <w:spacing w:val="-2"/>
                <w:sz w:val="18"/>
              </w:rPr>
              <w:t>proračuna</w:t>
            </w:r>
          </w:p>
        </w:tc>
        <w:tc>
          <w:tcPr>
            <w:tcW w:w="1393" w:type="dxa"/>
          </w:tcPr>
          <w:p w14:paraId="123530A1" w14:textId="77777777" w:rsidR="006C5739" w:rsidRDefault="00B8641A">
            <w:pPr>
              <w:pStyle w:val="TableParagraph"/>
              <w:spacing w:before="35"/>
              <w:ind w:right="90"/>
              <w:jc w:val="right"/>
              <w:rPr>
                <w:rFonts w:ascii="Microsoft Sans Serif"/>
                <w:sz w:val="18"/>
              </w:rPr>
            </w:pPr>
            <w:r>
              <w:rPr>
                <w:rFonts w:ascii="Microsoft Sans Serif"/>
                <w:spacing w:val="-2"/>
                <w:sz w:val="18"/>
              </w:rPr>
              <w:t>8.180.573,63</w:t>
            </w:r>
          </w:p>
        </w:tc>
        <w:tc>
          <w:tcPr>
            <w:tcW w:w="1357" w:type="dxa"/>
          </w:tcPr>
          <w:p w14:paraId="1D973A4D" w14:textId="77777777" w:rsidR="006C5739" w:rsidRDefault="00B8641A">
            <w:pPr>
              <w:pStyle w:val="TableParagraph"/>
              <w:spacing w:before="35"/>
              <w:ind w:right="82"/>
              <w:jc w:val="right"/>
              <w:rPr>
                <w:rFonts w:ascii="Microsoft Sans Serif"/>
                <w:sz w:val="18"/>
              </w:rPr>
            </w:pPr>
            <w:r>
              <w:rPr>
                <w:rFonts w:ascii="Microsoft Sans Serif"/>
                <w:spacing w:val="-2"/>
                <w:sz w:val="18"/>
              </w:rPr>
              <w:t>31.025.689,00</w:t>
            </w:r>
          </w:p>
        </w:tc>
        <w:tc>
          <w:tcPr>
            <w:tcW w:w="1357" w:type="dxa"/>
          </w:tcPr>
          <w:p w14:paraId="4DA45D16" w14:textId="77777777" w:rsidR="006C5739" w:rsidRDefault="00B8641A">
            <w:pPr>
              <w:pStyle w:val="TableParagraph"/>
              <w:spacing w:before="35"/>
              <w:ind w:right="89"/>
              <w:jc w:val="right"/>
              <w:rPr>
                <w:rFonts w:ascii="Microsoft Sans Serif"/>
                <w:sz w:val="18"/>
              </w:rPr>
            </w:pPr>
            <w:r>
              <w:rPr>
                <w:rFonts w:ascii="Microsoft Sans Serif"/>
                <w:spacing w:val="-2"/>
                <w:sz w:val="18"/>
              </w:rPr>
              <w:t>31.025.689,00</w:t>
            </w:r>
          </w:p>
        </w:tc>
        <w:tc>
          <w:tcPr>
            <w:tcW w:w="1300" w:type="dxa"/>
          </w:tcPr>
          <w:p w14:paraId="3593E8EA" w14:textId="77777777" w:rsidR="006C5739" w:rsidRDefault="00B8641A">
            <w:pPr>
              <w:pStyle w:val="TableParagraph"/>
              <w:spacing w:before="35"/>
              <w:ind w:right="24"/>
              <w:jc w:val="right"/>
              <w:rPr>
                <w:rFonts w:ascii="Microsoft Sans Serif"/>
                <w:sz w:val="18"/>
              </w:rPr>
            </w:pPr>
            <w:r>
              <w:rPr>
                <w:rFonts w:ascii="Microsoft Sans Serif"/>
                <w:spacing w:val="-2"/>
                <w:sz w:val="18"/>
              </w:rPr>
              <w:t>10.866.046,64</w:t>
            </w:r>
          </w:p>
        </w:tc>
        <w:tc>
          <w:tcPr>
            <w:tcW w:w="795" w:type="dxa"/>
          </w:tcPr>
          <w:p w14:paraId="065B1D45" w14:textId="77777777" w:rsidR="006C5739" w:rsidRDefault="00B8641A">
            <w:pPr>
              <w:pStyle w:val="TableParagraph"/>
              <w:spacing w:before="35"/>
              <w:ind w:right="24"/>
              <w:jc w:val="right"/>
              <w:rPr>
                <w:rFonts w:ascii="Microsoft Sans Serif"/>
                <w:sz w:val="18"/>
              </w:rPr>
            </w:pPr>
            <w:r>
              <w:rPr>
                <w:rFonts w:ascii="Microsoft Sans Serif"/>
                <w:spacing w:val="-2"/>
                <w:sz w:val="18"/>
              </w:rPr>
              <w:t>132,83%</w:t>
            </w:r>
          </w:p>
        </w:tc>
        <w:tc>
          <w:tcPr>
            <w:tcW w:w="813" w:type="dxa"/>
          </w:tcPr>
          <w:p w14:paraId="707EA5BF" w14:textId="77777777" w:rsidR="006C5739" w:rsidRDefault="00B8641A">
            <w:pPr>
              <w:pStyle w:val="TableParagraph"/>
              <w:spacing w:before="35"/>
              <w:ind w:right="42"/>
              <w:jc w:val="right"/>
              <w:rPr>
                <w:rFonts w:ascii="Microsoft Sans Serif"/>
                <w:sz w:val="18"/>
              </w:rPr>
            </w:pPr>
            <w:r>
              <w:rPr>
                <w:rFonts w:ascii="Microsoft Sans Serif"/>
                <w:spacing w:val="-2"/>
                <w:sz w:val="18"/>
              </w:rPr>
              <w:t>35,02%</w:t>
            </w:r>
          </w:p>
        </w:tc>
      </w:tr>
      <w:tr w:rsidR="006C5739" w14:paraId="0A72AC00" w14:textId="77777777">
        <w:trPr>
          <w:trHeight w:val="285"/>
        </w:trPr>
        <w:tc>
          <w:tcPr>
            <w:tcW w:w="3814" w:type="dxa"/>
          </w:tcPr>
          <w:p w14:paraId="14AF8785" w14:textId="77777777" w:rsidR="006C5739" w:rsidRDefault="00B8641A">
            <w:pPr>
              <w:pStyle w:val="TableParagraph"/>
              <w:spacing w:before="35"/>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3"/>
                <w:sz w:val="18"/>
              </w:rPr>
              <w:t xml:space="preserve"> </w:t>
            </w:r>
            <w:r>
              <w:rPr>
                <w:rFonts w:ascii="Microsoft Sans Serif" w:hAnsi="Microsoft Sans Serif"/>
                <w:sz w:val="18"/>
              </w:rPr>
              <w:t>51</w:t>
            </w:r>
            <w:r>
              <w:rPr>
                <w:rFonts w:ascii="Microsoft Sans Serif" w:hAnsi="Microsoft Sans Serif"/>
                <w:spacing w:val="-1"/>
                <w:sz w:val="18"/>
              </w:rPr>
              <w:t xml:space="preserve"> </w:t>
            </w:r>
            <w:r>
              <w:rPr>
                <w:rFonts w:ascii="Microsoft Sans Serif" w:hAnsi="Microsoft Sans Serif"/>
                <w:sz w:val="18"/>
              </w:rPr>
              <w:t>Pomoći</w:t>
            </w:r>
            <w:r>
              <w:rPr>
                <w:rFonts w:ascii="Microsoft Sans Serif" w:hAnsi="Microsoft Sans Serif"/>
                <w:spacing w:val="-2"/>
                <w:sz w:val="18"/>
              </w:rPr>
              <w:t xml:space="preserve"> </w:t>
            </w:r>
            <w:r>
              <w:rPr>
                <w:rFonts w:ascii="Microsoft Sans Serif" w:hAnsi="Microsoft Sans Serif"/>
                <w:sz w:val="18"/>
              </w:rPr>
              <w:t>iz</w:t>
            </w:r>
            <w:r>
              <w:rPr>
                <w:rFonts w:ascii="Microsoft Sans Serif" w:hAnsi="Microsoft Sans Serif"/>
                <w:spacing w:val="-2"/>
                <w:sz w:val="18"/>
              </w:rPr>
              <w:t xml:space="preserve"> </w:t>
            </w:r>
            <w:r>
              <w:rPr>
                <w:rFonts w:ascii="Microsoft Sans Serif" w:hAnsi="Microsoft Sans Serif"/>
                <w:sz w:val="18"/>
              </w:rPr>
              <w:t>državnog</w:t>
            </w:r>
            <w:r>
              <w:rPr>
                <w:rFonts w:ascii="Microsoft Sans Serif" w:hAnsi="Microsoft Sans Serif"/>
                <w:spacing w:val="-1"/>
                <w:sz w:val="18"/>
              </w:rPr>
              <w:t xml:space="preserve"> </w:t>
            </w:r>
            <w:r>
              <w:rPr>
                <w:rFonts w:ascii="Microsoft Sans Serif" w:hAnsi="Microsoft Sans Serif"/>
                <w:spacing w:val="-2"/>
                <w:sz w:val="18"/>
              </w:rPr>
              <w:t>proračuna</w:t>
            </w:r>
          </w:p>
        </w:tc>
        <w:tc>
          <w:tcPr>
            <w:tcW w:w="1393" w:type="dxa"/>
          </w:tcPr>
          <w:p w14:paraId="2CEEB676" w14:textId="77777777" w:rsidR="006C5739" w:rsidRDefault="00B8641A">
            <w:pPr>
              <w:pStyle w:val="TableParagraph"/>
              <w:spacing w:before="35"/>
              <w:ind w:right="90"/>
              <w:jc w:val="right"/>
              <w:rPr>
                <w:rFonts w:ascii="Microsoft Sans Serif"/>
                <w:sz w:val="18"/>
              </w:rPr>
            </w:pPr>
            <w:r>
              <w:rPr>
                <w:rFonts w:ascii="Microsoft Sans Serif"/>
                <w:spacing w:val="-2"/>
                <w:sz w:val="18"/>
              </w:rPr>
              <w:t>5.308.240,68</w:t>
            </w:r>
          </w:p>
        </w:tc>
        <w:tc>
          <w:tcPr>
            <w:tcW w:w="1357" w:type="dxa"/>
          </w:tcPr>
          <w:p w14:paraId="5CDA88BC" w14:textId="77777777" w:rsidR="006C5739" w:rsidRDefault="00B8641A">
            <w:pPr>
              <w:pStyle w:val="TableParagraph"/>
              <w:spacing w:before="35"/>
              <w:ind w:right="82"/>
              <w:jc w:val="right"/>
              <w:rPr>
                <w:rFonts w:ascii="Microsoft Sans Serif"/>
                <w:sz w:val="18"/>
              </w:rPr>
            </w:pPr>
            <w:r>
              <w:rPr>
                <w:rFonts w:ascii="Microsoft Sans Serif"/>
                <w:spacing w:val="-2"/>
                <w:sz w:val="18"/>
              </w:rPr>
              <w:t>17.296.323,00</w:t>
            </w:r>
          </w:p>
        </w:tc>
        <w:tc>
          <w:tcPr>
            <w:tcW w:w="1357" w:type="dxa"/>
          </w:tcPr>
          <w:p w14:paraId="46BC7328" w14:textId="77777777" w:rsidR="006C5739" w:rsidRDefault="00B8641A">
            <w:pPr>
              <w:pStyle w:val="TableParagraph"/>
              <w:spacing w:before="35"/>
              <w:ind w:right="89"/>
              <w:jc w:val="right"/>
              <w:rPr>
                <w:rFonts w:ascii="Microsoft Sans Serif"/>
                <w:sz w:val="18"/>
              </w:rPr>
            </w:pPr>
            <w:r>
              <w:rPr>
                <w:rFonts w:ascii="Microsoft Sans Serif"/>
                <w:spacing w:val="-2"/>
                <w:sz w:val="18"/>
              </w:rPr>
              <w:t>17.296.323,00</w:t>
            </w:r>
          </w:p>
        </w:tc>
        <w:tc>
          <w:tcPr>
            <w:tcW w:w="1300" w:type="dxa"/>
          </w:tcPr>
          <w:p w14:paraId="469A9DB9" w14:textId="77777777" w:rsidR="006C5739" w:rsidRDefault="00B8641A">
            <w:pPr>
              <w:pStyle w:val="TableParagraph"/>
              <w:spacing w:before="35"/>
              <w:ind w:right="24"/>
              <w:jc w:val="right"/>
              <w:rPr>
                <w:rFonts w:ascii="Microsoft Sans Serif"/>
                <w:sz w:val="18"/>
              </w:rPr>
            </w:pPr>
            <w:r>
              <w:rPr>
                <w:rFonts w:ascii="Microsoft Sans Serif"/>
                <w:spacing w:val="-2"/>
                <w:sz w:val="18"/>
              </w:rPr>
              <w:t>6.637.229,44</w:t>
            </w:r>
          </w:p>
        </w:tc>
        <w:tc>
          <w:tcPr>
            <w:tcW w:w="795" w:type="dxa"/>
          </w:tcPr>
          <w:p w14:paraId="34A19408" w14:textId="77777777" w:rsidR="006C5739" w:rsidRDefault="00B8641A">
            <w:pPr>
              <w:pStyle w:val="TableParagraph"/>
              <w:spacing w:before="35"/>
              <w:ind w:right="24"/>
              <w:jc w:val="right"/>
              <w:rPr>
                <w:rFonts w:ascii="Microsoft Sans Serif"/>
                <w:sz w:val="18"/>
              </w:rPr>
            </w:pPr>
            <w:r>
              <w:rPr>
                <w:rFonts w:ascii="Microsoft Sans Serif"/>
                <w:spacing w:val="-2"/>
                <w:sz w:val="18"/>
              </w:rPr>
              <w:t>125,04%</w:t>
            </w:r>
          </w:p>
        </w:tc>
        <w:tc>
          <w:tcPr>
            <w:tcW w:w="813" w:type="dxa"/>
          </w:tcPr>
          <w:p w14:paraId="35B8B7DF" w14:textId="77777777" w:rsidR="006C5739" w:rsidRDefault="00B8641A">
            <w:pPr>
              <w:pStyle w:val="TableParagraph"/>
              <w:spacing w:before="35"/>
              <w:ind w:right="42"/>
              <w:jc w:val="right"/>
              <w:rPr>
                <w:rFonts w:ascii="Microsoft Sans Serif"/>
                <w:sz w:val="18"/>
              </w:rPr>
            </w:pPr>
            <w:r>
              <w:rPr>
                <w:rFonts w:ascii="Microsoft Sans Serif"/>
                <w:spacing w:val="-2"/>
                <w:sz w:val="18"/>
              </w:rPr>
              <w:t>38,37%</w:t>
            </w:r>
          </w:p>
        </w:tc>
      </w:tr>
      <w:tr w:rsidR="006C5739" w14:paraId="2BF1A31C" w14:textId="77777777">
        <w:trPr>
          <w:trHeight w:val="280"/>
        </w:trPr>
        <w:tc>
          <w:tcPr>
            <w:tcW w:w="3814" w:type="dxa"/>
          </w:tcPr>
          <w:p w14:paraId="6C3D2223" w14:textId="77777777" w:rsidR="006C5739" w:rsidRDefault="00B8641A">
            <w:pPr>
              <w:pStyle w:val="TableParagraph"/>
              <w:spacing w:before="35"/>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3"/>
                <w:sz w:val="18"/>
              </w:rPr>
              <w:t xml:space="preserve"> </w:t>
            </w:r>
            <w:r>
              <w:rPr>
                <w:rFonts w:ascii="Microsoft Sans Serif" w:hAnsi="Microsoft Sans Serif"/>
                <w:sz w:val="18"/>
              </w:rPr>
              <w:t>52</w:t>
            </w:r>
            <w:r>
              <w:rPr>
                <w:rFonts w:ascii="Microsoft Sans Serif" w:hAnsi="Microsoft Sans Serif"/>
                <w:spacing w:val="-1"/>
                <w:sz w:val="18"/>
              </w:rPr>
              <w:t xml:space="preserve"> </w:t>
            </w:r>
            <w:r>
              <w:rPr>
                <w:rFonts w:ascii="Microsoft Sans Serif" w:hAnsi="Microsoft Sans Serif"/>
                <w:sz w:val="18"/>
              </w:rPr>
              <w:t>Pomoći</w:t>
            </w:r>
            <w:r>
              <w:rPr>
                <w:rFonts w:ascii="Microsoft Sans Serif" w:hAnsi="Microsoft Sans Serif"/>
                <w:spacing w:val="-2"/>
                <w:sz w:val="18"/>
              </w:rPr>
              <w:t xml:space="preserve"> </w:t>
            </w:r>
            <w:r>
              <w:rPr>
                <w:rFonts w:ascii="Microsoft Sans Serif" w:hAnsi="Microsoft Sans Serif"/>
                <w:sz w:val="18"/>
              </w:rPr>
              <w:t>iz</w:t>
            </w:r>
            <w:r>
              <w:rPr>
                <w:rFonts w:ascii="Microsoft Sans Serif" w:hAnsi="Microsoft Sans Serif"/>
                <w:spacing w:val="-1"/>
                <w:sz w:val="18"/>
              </w:rPr>
              <w:t xml:space="preserve"> </w:t>
            </w:r>
            <w:r>
              <w:rPr>
                <w:rFonts w:ascii="Microsoft Sans Serif" w:hAnsi="Microsoft Sans Serif"/>
                <w:spacing w:val="-2"/>
                <w:sz w:val="18"/>
              </w:rPr>
              <w:t>županijskog</w:t>
            </w:r>
          </w:p>
        </w:tc>
        <w:tc>
          <w:tcPr>
            <w:tcW w:w="1393" w:type="dxa"/>
          </w:tcPr>
          <w:p w14:paraId="00538404" w14:textId="77777777" w:rsidR="006C5739" w:rsidRDefault="00B8641A">
            <w:pPr>
              <w:pStyle w:val="TableParagraph"/>
              <w:spacing w:before="35"/>
              <w:ind w:right="90"/>
              <w:jc w:val="right"/>
              <w:rPr>
                <w:rFonts w:ascii="Microsoft Sans Serif"/>
                <w:sz w:val="18"/>
              </w:rPr>
            </w:pPr>
            <w:r>
              <w:rPr>
                <w:rFonts w:ascii="Microsoft Sans Serif"/>
                <w:spacing w:val="-2"/>
                <w:sz w:val="18"/>
              </w:rPr>
              <w:t>99.386,39</w:t>
            </w:r>
          </w:p>
        </w:tc>
        <w:tc>
          <w:tcPr>
            <w:tcW w:w="1357" w:type="dxa"/>
          </w:tcPr>
          <w:p w14:paraId="1EFC4521" w14:textId="77777777" w:rsidR="006C5739" w:rsidRDefault="00B8641A">
            <w:pPr>
              <w:pStyle w:val="TableParagraph"/>
              <w:spacing w:before="35"/>
              <w:ind w:right="82"/>
              <w:jc w:val="right"/>
              <w:rPr>
                <w:rFonts w:ascii="Microsoft Sans Serif"/>
                <w:sz w:val="18"/>
              </w:rPr>
            </w:pPr>
            <w:r>
              <w:rPr>
                <w:rFonts w:ascii="Microsoft Sans Serif"/>
                <w:spacing w:val="-2"/>
                <w:sz w:val="18"/>
              </w:rPr>
              <w:t>134.365,00</w:t>
            </w:r>
          </w:p>
        </w:tc>
        <w:tc>
          <w:tcPr>
            <w:tcW w:w="1357" w:type="dxa"/>
          </w:tcPr>
          <w:p w14:paraId="4EF4B4E4" w14:textId="77777777" w:rsidR="006C5739" w:rsidRDefault="00B8641A">
            <w:pPr>
              <w:pStyle w:val="TableParagraph"/>
              <w:spacing w:before="35"/>
              <w:ind w:right="89"/>
              <w:jc w:val="right"/>
              <w:rPr>
                <w:rFonts w:ascii="Microsoft Sans Serif"/>
                <w:sz w:val="18"/>
              </w:rPr>
            </w:pPr>
            <w:r>
              <w:rPr>
                <w:rFonts w:ascii="Microsoft Sans Serif"/>
                <w:spacing w:val="-2"/>
                <w:sz w:val="18"/>
              </w:rPr>
              <w:t>134.365,00</w:t>
            </w:r>
          </w:p>
        </w:tc>
        <w:tc>
          <w:tcPr>
            <w:tcW w:w="1300" w:type="dxa"/>
          </w:tcPr>
          <w:p w14:paraId="1CCC7602" w14:textId="77777777" w:rsidR="006C5739" w:rsidRDefault="00B8641A">
            <w:pPr>
              <w:pStyle w:val="TableParagraph"/>
              <w:spacing w:before="35"/>
              <w:ind w:right="24"/>
              <w:jc w:val="right"/>
              <w:rPr>
                <w:rFonts w:ascii="Microsoft Sans Serif"/>
                <w:sz w:val="18"/>
              </w:rPr>
            </w:pPr>
            <w:r>
              <w:rPr>
                <w:rFonts w:ascii="Microsoft Sans Serif"/>
                <w:spacing w:val="-2"/>
                <w:sz w:val="18"/>
              </w:rPr>
              <w:t>14.598,70</w:t>
            </w:r>
          </w:p>
        </w:tc>
        <w:tc>
          <w:tcPr>
            <w:tcW w:w="795" w:type="dxa"/>
          </w:tcPr>
          <w:p w14:paraId="6AD7E2C5" w14:textId="77777777" w:rsidR="006C5739" w:rsidRDefault="00B8641A">
            <w:pPr>
              <w:pStyle w:val="TableParagraph"/>
              <w:spacing w:before="35"/>
              <w:ind w:right="24"/>
              <w:jc w:val="right"/>
              <w:rPr>
                <w:rFonts w:ascii="Microsoft Sans Serif"/>
                <w:sz w:val="18"/>
              </w:rPr>
            </w:pPr>
            <w:r>
              <w:rPr>
                <w:rFonts w:ascii="Microsoft Sans Serif"/>
                <w:spacing w:val="-2"/>
                <w:sz w:val="18"/>
              </w:rPr>
              <w:t>14,69%</w:t>
            </w:r>
          </w:p>
        </w:tc>
        <w:tc>
          <w:tcPr>
            <w:tcW w:w="813" w:type="dxa"/>
          </w:tcPr>
          <w:p w14:paraId="77239AAC" w14:textId="77777777" w:rsidR="006C5739" w:rsidRDefault="00B8641A">
            <w:pPr>
              <w:pStyle w:val="TableParagraph"/>
              <w:spacing w:before="35"/>
              <w:ind w:right="42"/>
              <w:jc w:val="right"/>
              <w:rPr>
                <w:rFonts w:ascii="Microsoft Sans Serif"/>
                <w:sz w:val="18"/>
              </w:rPr>
            </w:pPr>
            <w:r>
              <w:rPr>
                <w:rFonts w:ascii="Microsoft Sans Serif"/>
                <w:spacing w:val="-2"/>
                <w:sz w:val="18"/>
              </w:rPr>
              <w:t>10,86%</w:t>
            </w:r>
          </w:p>
        </w:tc>
      </w:tr>
      <w:tr w:rsidR="006C5739" w14:paraId="4C04A2B5" w14:textId="77777777">
        <w:trPr>
          <w:trHeight w:val="426"/>
        </w:trPr>
        <w:tc>
          <w:tcPr>
            <w:tcW w:w="3814" w:type="dxa"/>
          </w:tcPr>
          <w:p w14:paraId="700B2EED" w14:textId="77777777" w:rsidR="006C5739" w:rsidRDefault="00B8641A">
            <w:pPr>
              <w:pStyle w:val="TableParagraph"/>
              <w:spacing w:line="159" w:lineRule="exact"/>
              <w:ind w:left="524"/>
              <w:rPr>
                <w:rFonts w:ascii="Microsoft Sans Serif" w:hAnsi="Microsoft Sans Serif"/>
                <w:sz w:val="18"/>
              </w:rPr>
            </w:pPr>
            <w:r>
              <w:rPr>
                <w:rFonts w:ascii="Microsoft Sans Serif" w:hAnsi="Microsoft Sans Serif"/>
                <w:spacing w:val="-2"/>
                <w:sz w:val="18"/>
              </w:rPr>
              <w:t>proračuna</w:t>
            </w:r>
          </w:p>
          <w:p w14:paraId="78143E6B" w14:textId="77777777" w:rsidR="006C5739" w:rsidRDefault="00B8641A">
            <w:pPr>
              <w:pStyle w:val="TableParagraph"/>
              <w:ind w:left="524"/>
              <w:rPr>
                <w:rFonts w:ascii="Microsoft Sans Serif" w:hAnsi="Microsoft Sans Serif"/>
                <w:sz w:val="18"/>
              </w:rPr>
            </w:pPr>
            <w:r>
              <w:rPr>
                <w:rFonts w:ascii="Microsoft Sans Serif" w:hAnsi="Microsoft Sans Serif"/>
                <w:noProof/>
                <w:sz w:val="18"/>
              </w:rPr>
              <mc:AlternateContent>
                <mc:Choice Requires="wpg">
                  <w:drawing>
                    <wp:anchor distT="0" distB="0" distL="0" distR="0" simplePos="0" relativeHeight="469572608" behindDoc="1" locked="0" layoutInCell="1" allowOverlap="1" wp14:anchorId="72D472A2" wp14:editId="5B3EB207">
                      <wp:simplePos x="0" y="0"/>
                      <wp:positionH relativeFrom="column">
                        <wp:posOffset>285750</wp:posOffset>
                      </wp:positionH>
                      <wp:positionV relativeFrom="paragraph">
                        <wp:posOffset>1928</wp:posOffset>
                      </wp:positionV>
                      <wp:extent cx="6591300" cy="18097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1300" cy="180975"/>
                                <a:chOff x="0" y="0"/>
                                <a:chExt cx="6591300" cy="180975"/>
                              </a:xfrm>
                            </wpg:grpSpPr>
                            <wps:wsp>
                              <wps:cNvPr id="20" name="Graphic 20"/>
                              <wps:cNvSpPr/>
                              <wps:spPr>
                                <a:xfrm>
                                  <a:off x="0" y="0"/>
                                  <a:ext cx="6591300" cy="180975"/>
                                </a:xfrm>
                                <a:custGeom>
                                  <a:avLst/>
                                  <a:gdLst/>
                                  <a:ahLst/>
                                  <a:cxnLst/>
                                  <a:rect l="l" t="t" r="r" b="b"/>
                                  <a:pathLst>
                                    <a:path w="6591300" h="180975">
                                      <a:moveTo>
                                        <a:pt x="6591300" y="180975"/>
                                      </a:moveTo>
                                      <a:lnTo>
                                        <a:pt x="0" y="180975"/>
                                      </a:lnTo>
                                      <a:lnTo>
                                        <a:pt x="0" y="0"/>
                                      </a:lnTo>
                                      <a:lnTo>
                                        <a:pt x="6591300" y="0"/>
                                      </a:lnTo>
                                      <a:lnTo>
                                        <a:pt x="6591300" y="18097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A862DAD" id="Group 19" o:spid="_x0000_s1026" style="position:absolute;margin-left:22.5pt;margin-top:.15pt;width:519pt;height:14.25pt;z-index:-33743872;mso-wrap-distance-left:0;mso-wrap-distance-right:0" coordsize="65913,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">
                      <v:shape id="Graphic 20" o:spid="_x0000_s1027" style="position:absolute;width:65913;height:1809;visibility:visible;mso-wrap-style:square;v-text-anchor:top" coordsize="659130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" path="m6591300,180975l,180975,,,6591300,r,180975xe" stroked="f">
                        <v:path arrowok="t"/>
                      </v:shape>
                    </v:group>
                  </w:pict>
                </mc:Fallback>
              </mc:AlternateContent>
            </w:r>
            <w:r>
              <w:rPr>
                <w:rFonts w:ascii="Microsoft Sans Serif" w:hAnsi="Microsoft Sans Serif"/>
                <w:sz w:val="18"/>
              </w:rPr>
              <w:t>Izvor:</w:t>
            </w:r>
            <w:r>
              <w:rPr>
                <w:rFonts w:ascii="Microsoft Sans Serif" w:hAnsi="Microsoft Sans Serif"/>
                <w:spacing w:val="-5"/>
                <w:sz w:val="18"/>
              </w:rPr>
              <w:t xml:space="preserve"> </w:t>
            </w:r>
            <w:r>
              <w:rPr>
                <w:rFonts w:ascii="Microsoft Sans Serif" w:hAnsi="Microsoft Sans Serif"/>
                <w:sz w:val="18"/>
              </w:rPr>
              <w:t>53</w:t>
            </w:r>
            <w:r>
              <w:rPr>
                <w:rFonts w:ascii="Microsoft Sans Serif" w:hAnsi="Microsoft Sans Serif"/>
                <w:spacing w:val="-4"/>
                <w:sz w:val="18"/>
              </w:rPr>
              <w:t xml:space="preserve"> </w:t>
            </w:r>
            <w:r>
              <w:rPr>
                <w:rFonts w:ascii="Microsoft Sans Serif" w:hAnsi="Microsoft Sans Serif"/>
                <w:sz w:val="18"/>
              </w:rPr>
              <w:t>Ostale</w:t>
            </w:r>
            <w:r>
              <w:rPr>
                <w:rFonts w:ascii="Microsoft Sans Serif" w:hAnsi="Microsoft Sans Serif"/>
                <w:spacing w:val="-4"/>
                <w:sz w:val="18"/>
              </w:rPr>
              <w:t xml:space="preserve"> </w:t>
            </w:r>
            <w:r>
              <w:rPr>
                <w:rFonts w:ascii="Microsoft Sans Serif" w:hAnsi="Microsoft Sans Serif"/>
                <w:spacing w:val="-2"/>
                <w:sz w:val="18"/>
              </w:rPr>
              <w:t>pomoći</w:t>
            </w:r>
          </w:p>
        </w:tc>
        <w:tc>
          <w:tcPr>
            <w:tcW w:w="1393" w:type="dxa"/>
          </w:tcPr>
          <w:p w14:paraId="3BAB86AF" w14:textId="77777777" w:rsidR="006C5739" w:rsidRDefault="00B8641A">
            <w:pPr>
              <w:pStyle w:val="TableParagraph"/>
              <w:spacing w:before="160"/>
              <w:ind w:right="90"/>
              <w:jc w:val="right"/>
              <w:rPr>
                <w:rFonts w:ascii="Microsoft Sans Serif"/>
                <w:sz w:val="18"/>
              </w:rPr>
            </w:pPr>
            <w:r>
              <w:rPr>
                <w:rFonts w:ascii="Microsoft Sans Serif"/>
                <w:spacing w:val="-2"/>
                <w:sz w:val="18"/>
              </w:rPr>
              <w:t>272.753,76</w:t>
            </w:r>
          </w:p>
        </w:tc>
        <w:tc>
          <w:tcPr>
            <w:tcW w:w="1357" w:type="dxa"/>
          </w:tcPr>
          <w:p w14:paraId="3E5AAC22" w14:textId="77777777" w:rsidR="006C5739" w:rsidRDefault="00B8641A">
            <w:pPr>
              <w:pStyle w:val="TableParagraph"/>
              <w:spacing w:before="160"/>
              <w:ind w:right="82"/>
              <w:jc w:val="right"/>
              <w:rPr>
                <w:rFonts w:ascii="Microsoft Sans Serif"/>
                <w:sz w:val="18"/>
              </w:rPr>
            </w:pPr>
            <w:r>
              <w:rPr>
                <w:rFonts w:ascii="Microsoft Sans Serif"/>
                <w:spacing w:val="-2"/>
                <w:sz w:val="18"/>
              </w:rPr>
              <w:t>1.584.214,00</w:t>
            </w:r>
          </w:p>
        </w:tc>
        <w:tc>
          <w:tcPr>
            <w:tcW w:w="1357" w:type="dxa"/>
          </w:tcPr>
          <w:p w14:paraId="378A75E9" w14:textId="77777777" w:rsidR="006C5739" w:rsidRDefault="00B8641A">
            <w:pPr>
              <w:pStyle w:val="TableParagraph"/>
              <w:spacing w:before="160"/>
              <w:ind w:right="89"/>
              <w:jc w:val="right"/>
              <w:rPr>
                <w:rFonts w:ascii="Microsoft Sans Serif"/>
                <w:sz w:val="18"/>
              </w:rPr>
            </w:pPr>
            <w:r>
              <w:rPr>
                <w:rFonts w:ascii="Microsoft Sans Serif"/>
                <w:spacing w:val="-2"/>
                <w:sz w:val="18"/>
              </w:rPr>
              <w:t>1.584.214,00</w:t>
            </w:r>
          </w:p>
        </w:tc>
        <w:tc>
          <w:tcPr>
            <w:tcW w:w="1300" w:type="dxa"/>
          </w:tcPr>
          <w:p w14:paraId="55DA3227" w14:textId="77777777" w:rsidR="006C5739" w:rsidRDefault="00B8641A">
            <w:pPr>
              <w:pStyle w:val="TableParagraph"/>
              <w:spacing w:before="160"/>
              <w:ind w:right="24"/>
              <w:jc w:val="right"/>
              <w:rPr>
                <w:rFonts w:ascii="Microsoft Sans Serif"/>
                <w:sz w:val="18"/>
              </w:rPr>
            </w:pPr>
            <w:r>
              <w:rPr>
                <w:rFonts w:ascii="Microsoft Sans Serif"/>
                <w:spacing w:val="-2"/>
                <w:sz w:val="18"/>
              </w:rPr>
              <w:t>456.026,97</w:t>
            </w:r>
          </w:p>
        </w:tc>
        <w:tc>
          <w:tcPr>
            <w:tcW w:w="795" w:type="dxa"/>
          </w:tcPr>
          <w:p w14:paraId="2EC2D916" w14:textId="77777777" w:rsidR="006C5739" w:rsidRDefault="00B8641A">
            <w:pPr>
              <w:pStyle w:val="TableParagraph"/>
              <w:spacing w:before="160"/>
              <w:ind w:right="24"/>
              <w:jc w:val="right"/>
              <w:rPr>
                <w:rFonts w:ascii="Microsoft Sans Serif"/>
                <w:sz w:val="18"/>
              </w:rPr>
            </w:pPr>
            <w:r>
              <w:rPr>
                <w:rFonts w:ascii="Microsoft Sans Serif"/>
                <w:spacing w:val="-2"/>
                <w:sz w:val="18"/>
              </w:rPr>
              <w:t>167,19%</w:t>
            </w:r>
          </w:p>
        </w:tc>
        <w:tc>
          <w:tcPr>
            <w:tcW w:w="813" w:type="dxa"/>
          </w:tcPr>
          <w:p w14:paraId="040EEF72" w14:textId="77777777" w:rsidR="006C5739" w:rsidRDefault="00B8641A">
            <w:pPr>
              <w:pStyle w:val="TableParagraph"/>
              <w:spacing w:before="160"/>
              <w:ind w:right="42"/>
              <w:jc w:val="right"/>
              <w:rPr>
                <w:rFonts w:ascii="Microsoft Sans Serif"/>
                <w:sz w:val="18"/>
              </w:rPr>
            </w:pPr>
            <w:r>
              <w:rPr>
                <w:rFonts w:ascii="Microsoft Sans Serif"/>
                <w:spacing w:val="-2"/>
                <w:sz w:val="18"/>
              </w:rPr>
              <w:t>28,79%</w:t>
            </w:r>
          </w:p>
        </w:tc>
      </w:tr>
      <w:tr w:rsidR="006C5739" w14:paraId="17C2DE6C" w14:textId="77777777">
        <w:trPr>
          <w:trHeight w:val="222"/>
        </w:trPr>
        <w:tc>
          <w:tcPr>
            <w:tcW w:w="3814" w:type="dxa"/>
          </w:tcPr>
          <w:p w14:paraId="68E2DFBB" w14:textId="77777777" w:rsidR="006C5739" w:rsidRDefault="00B8641A">
            <w:pPr>
              <w:pStyle w:val="TableParagraph"/>
              <w:spacing w:before="18" w:line="184" w:lineRule="exact"/>
              <w:ind w:left="524"/>
              <w:rPr>
                <w:rFonts w:ascii="Microsoft Sans Serif"/>
                <w:sz w:val="18"/>
              </w:rPr>
            </w:pPr>
            <w:r>
              <w:rPr>
                <w:rFonts w:ascii="Microsoft Sans Serif"/>
                <w:sz w:val="18"/>
              </w:rPr>
              <w:t>Izvor:</w:t>
            </w:r>
            <w:r>
              <w:rPr>
                <w:rFonts w:ascii="Microsoft Sans Serif"/>
                <w:spacing w:val="-10"/>
                <w:sz w:val="18"/>
              </w:rPr>
              <w:t xml:space="preserve"> </w:t>
            </w:r>
            <w:r>
              <w:rPr>
                <w:rFonts w:ascii="Microsoft Sans Serif"/>
                <w:sz w:val="18"/>
              </w:rPr>
              <w:t>54</w:t>
            </w:r>
            <w:r>
              <w:rPr>
                <w:rFonts w:ascii="Microsoft Sans Serif"/>
                <w:spacing w:val="-8"/>
                <w:sz w:val="18"/>
              </w:rPr>
              <w:t xml:space="preserve"> </w:t>
            </w:r>
            <w:r>
              <w:rPr>
                <w:rFonts w:ascii="Microsoft Sans Serif"/>
                <w:sz w:val="18"/>
              </w:rPr>
              <w:t>Decentralizirana</w:t>
            </w:r>
            <w:r>
              <w:rPr>
                <w:rFonts w:ascii="Microsoft Sans Serif"/>
                <w:spacing w:val="-9"/>
                <w:sz w:val="18"/>
              </w:rPr>
              <w:t xml:space="preserve"> </w:t>
            </w:r>
            <w:r>
              <w:rPr>
                <w:rFonts w:ascii="Microsoft Sans Serif"/>
                <w:sz w:val="18"/>
              </w:rPr>
              <w:t>sredstva</w:t>
            </w:r>
            <w:r>
              <w:rPr>
                <w:rFonts w:ascii="Microsoft Sans Serif"/>
                <w:spacing w:val="-9"/>
                <w:sz w:val="18"/>
              </w:rPr>
              <w:t xml:space="preserve"> </w:t>
            </w:r>
            <w:r>
              <w:rPr>
                <w:rFonts w:ascii="Microsoft Sans Serif"/>
                <w:spacing w:val="-5"/>
                <w:sz w:val="18"/>
              </w:rPr>
              <w:t>za</w:t>
            </w:r>
          </w:p>
        </w:tc>
        <w:tc>
          <w:tcPr>
            <w:tcW w:w="1393" w:type="dxa"/>
          </w:tcPr>
          <w:p w14:paraId="62ADEAF0" w14:textId="77777777" w:rsidR="006C5739" w:rsidRDefault="00B8641A">
            <w:pPr>
              <w:pStyle w:val="TableParagraph"/>
              <w:spacing w:before="18" w:line="184" w:lineRule="exact"/>
              <w:ind w:right="90"/>
              <w:jc w:val="right"/>
              <w:rPr>
                <w:rFonts w:ascii="Microsoft Sans Serif"/>
                <w:sz w:val="18"/>
              </w:rPr>
            </w:pPr>
            <w:r>
              <w:rPr>
                <w:rFonts w:ascii="Microsoft Sans Serif"/>
                <w:spacing w:val="-2"/>
                <w:sz w:val="18"/>
              </w:rPr>
              <w:t>672.979,59</w:t>
            </w:r>
          </w:p>
        </w:tc>
        <w:tc>
          <w:tcPr>
            <w:tcW w:w="1357" w:type="dxa"/>
          </w:tcPr>
          <w:p w14:paraId="451AE981" w14:textId="77777777" w:rsidR="006C5739" w:rsidRDefault="00B8641A">
            <w:pPr>
              <w:pStyle w:val="TableParagraph"/>
              <w:spacing w:before="18" w:line="184" w:lineRule="exact"/>
              <w:ind w:right="82"/>
              <w:jc w:val="right"/>
              <w:rPr>
                <w:rFonts w:ascii="Microsoft Sans Serif"/>
                <w:sz w:val="18"/>
              </w:rPr>
            </w:pPr>
            <w:r>
              <w:rPr>
                <w:rFonts w:ascii="Microsoft Sans Serif"/>
                <w:spacing w:val="-2"/>
                <w:sz w:val="18"/>
              </w:rPr>
              <w:t>1.148.188,00</w:t>
            </w:r>
          </w:p>
        </w:tc>
        <w:tc>
          <w:tcPr>
            <w:tcW w:w="1357" w:type="dxa"/>
          </w:tcPr>
          <w:p w14:paraId="347CDE6B" w14:textId="77777777" w:rsidR="006C5739" w:rsidRDefault="00B8641A">
            <w:pPr>
              <w:pStyle w:val="TableParagraph"/>
              <w:spacing w:before="18" w:line="184" w:lineRule="exact"/>
              <w:ind w:right="89"/>
              <w:jc w:val="right"/>
              <w:rPr>
                <w:rFonts w:ascii="Microsoft Sans Serif"/>
                <w:sz w:val="18"/>
              </w:rPr>
            </w:pPr>
            <w:r>
              <w:rPr>
                <w:rFonts w:ascii="Microsoft Sans Serif"/>
                <w:spacing w:val="-2"/>
                <w:sz w:val="18"/>
              </w:rPr>
              <w:t>1.148.188,00</w:t>
            </w:r>
          </w:p>
        </w:tc>
        <w:tc>
          <w:tcPr>
            <w:tcW w:w="1300" w:type="dxa"/>
          </w:tcPr>
          <w:p w14:paraId="356D7F92" w14:textId="77777777" w:rsidR="006C5739" w:rsidRDefault="00B8641A">
            <w:pPr>
              <w:pStyle w:val="TableParagraph"/>
              <w:spacing w:before="18" w:line="184" w:lineRule="exact"/>
              <w:ind w:right="24"/>
              <w:jc w:val="right"/>
              <w:rPr>
                <w:rFonts w:ascii="Microsoft Sans Serif"/>
                <w:sz w:val="18"/>
              </w:rPr>
            </w:pPr>
            <w:r>
              <w:rPr>
                <w:rFonts w:ascii="Microsoft Sans Serif"/>
                <w:spacing w:val="-2"/>
                <w:sz w:val="18"/>
              </w:rPr>
              <w:t>698.281,26</w:t>
            </w:r>
          </w:p>
        </w:tc>
        <w:tc>
          <w:tcPr>
            <w:tcW w:w="795" w:type="dxa"/>
          </w:tcPr>
          <w:p w14:paraId="44C3CF91" w14:textId="77777777" w:rsidR="006C5739" w:rsidRDefault="00B8641A">
            <w:pPr>
              <w:pStyle w:val="TableParagraph"/>
              <w:spacing w:before="18" w:line="184" w:lineRule="exact"/>
              <w:ind w:right="24"/>
              <w:jc w:val="right"/>
              <w:rPr>
                <w:rFonts w:ascii="Microsoft Sans Serif"/>
                <w:sz w:val="18"/>
              </w:rPr>
            </w:pPr>
            <w:r>
              <w:rPr>
                <w:rFonts w:ascii="Microsoft Sans Serif"/>
                <w:spacing w:val="-2"/>
                <w:sz w:val="18"/>
              </w:rPr>
              <w:t>103,76%</w:t>
            </w:r>
          </w:p>
        </w:tc>
        <w:tc>
          <w:tcPr>
            <w:tcW w:w="813" w:type="dxa"/>
          </w:tcPr>
          <w:p w14:paraId="26FECB1D" w14:textId="77777777" w:rsidR="006C5739" w:rsidRDefault="00B8641A">
            <w:pPr>
              <w:pStyle w:val="TableParagraph"/>
              <w:spacing w:before="18" w:line="184" w:lineRule="exact"/>
              <w:ind w:right="42"/>
              <w:jc w:val="right"/>
              <w:rPr>
                <w:rFonts w:ascii="Microsoft Sans Serif"/>
                <w:sz w:val="18"/>
              </w:rPr>
            </w:pPr>
            <w:r>
              <w:rPr>
                <w:rFonts w:ascii="Microsoft Sans Serif"/>
                <w:spacing w:val="-2"/>
                <w:sz w:val="18"/>
              </w:rPr>
              <w:t>60,82%</w:t>
            </w:r>
          </w:p>
        </w:tc>
      </w:tr>
      <w:tr w:rsidR="006C5739" w14:paraId="5E861C45" w14:textId="77777777">
        <w:trPr>
          <w:trHeight w:val="404"/>
        </w:trPr>
        <w:tc>
          <w:tcPr>
            <w:tcW w:w="3814" w:type="dxa"/>
          </w:tcPr>
          <w:p w14:paraId="29DB8245" w14:textId="77777777" w:rsidR="006C5739" w:rsidRDefault="00B8641A">
            <w:pPr>
              <w:pStyle w:val="TableParagraph"/>
              <w:spacing w:line="201" w:lineRule="exact"/>
              <w:ind w:left="524"/>
              <w:rPr>
                <w:rFonts w:ascii="Microsoft Sans Serif" w:hAnsi="Microsoft Sans Serif"/>
                <w:sz w:val="18"/>
              </w:rPr>
            </w:pPr>
            <w:r>
              <w:rPr>
                <w:rFonts w:ascii="Microsoft Sans Serif" w:hAnsi="Microsoft Sans Serif"/>
                <w:sz w:val="18"/>
              </w:rPr>
              <w:t>osnovne</w:t>
            </w:r>
            <w:r>
              <w:rPr>
                <w:rFonts w:ascii="Microsoft Sans Serif" w:hAnsi="Microsoft Sans Serif"/>
                <w:spacing w:val="-4"/>
                <w:sz w:val="18"/>
              </w:rPr>
              <w:t xml:space="preserve"> </w:t>
            </w:r>
            <w:r>
              <w:rPr>
                <w:rFonts w:ascii="Microsoft Sans Serif" w:hAnsi="Microsoft Sans Serif"/>
                <w:spacing w:val="-2"/>
                <w:sz w:val="18"/>
              </w:rPr>
              <w:t>škole</w:t>
            </w:r>
          </w:p>
          <w:p w14:paraId="65214AE9" w14:textId="77777777" w:rsidR="006C5739" w:rsidRDefault="00B8641A">
            <w:pPr>
              <w:pStyle w:val="TableParagraph"/>
              <w:spacing w:line="184" w:lineRule="exact"/>
              <w:ind w:left="524"/>
              <w:rPr>
                <w:rFonts w:ascii="Microsoft Sans Serif"/>
                <w:sz w:val="18"/>
              </w:rPr>
            </w:pPr>
            <w:r>
              <w:rPr>
                <w:rFonts w:ascii="Microsoft Sans Serif"/>
                <w:sz w:val="18"/>
              </w:rPr>
              <w:t>Izvor:</w:t>
            </w:r>
            <w:r>
              <w:rPr>
                <w:rFonts w:ascii="Microsoft Sans Serif"/>
                <w:spacing w:val="-10"/>
                <w:sz w:val="18"/>
              </w:rPr>
              <w:t xml:space="preserve"> </w:t>
            </w:r>
            <w:r>
              <w:rPr>
                <w:rFonts w:ascii="Microsoft Sans Serif"/>
                <w:sz w:val="18"/>
              </w:rPr>
              <w:t>55</w:t>
            </w:r>
            <w:r>
              <w:rPr>
                <w:rFonts w:ascii="Microsoft Sans Serif"/>
                <w:spacing w:val="-8"/>
                <w:sz w:val="18"/>
              </w:rPr>
              <w:t xml:space="preserve"> </w:t>
            </w:r>
            <w:r>
              <w:rPr>
                <w:rFonts w:ascii="Microsoft Sans Serif"/>
                <w:sz w:val="18"/>
              </w:rPr>
              <w:t>Decentralizirana</w:t>
            </w:r>
            <w:r>
              <w:rPr>
                <w:rFonts w:ascii="Microsoft Sans Serif"/>
                <w:spacing w:val="-9"/>
                <w:sz w:val="18"/>
              </w:rPr>
              <w:t xml:space="preserve"> </w:t>
            </w:r>
            <w:r>
              <w:rPr>
                <w:rFonts w:ascii="Microsoft Sans Serif"/>
                <w:sz w:val="18"/>
              </w:rPr>
              <w:t>sredstva</w:t>
            </w:r>
            <w:r>
              <w:rPr>
                <w:rFonts w:ascii="Microsoft Sans Serif"/>
                <w:spacing w:val="-9"/>
                <w:sz w:val="18"/>
              </w:rPr>
              <w:t xml:space="preserve"> </w:t>
            </w:r>
            <w:r>
              <w:rPr>
                <w:rFonts w:ascii="Microsoft Sans Serif"/>
                <w:spacing w:val="-5"/>
                <w:sz w:val="18"/>
              </w:rPr>
              <w:t>za</w:t>
            </w:r>
          </w:p>
        </w:tc>
        <w:tc>
          <w:tcPr>
            <w:tcW w:w="1393" w:type="dxa"/>
          </w:tcPr>
          <w:p w14:paraId="4943AF2D" w14:textId="77777777" w:rsidR="006C5739" w:rsidRDefault="00B8641A">
            <w:pPr>
              <w:pStyle w:val="TableParagraph"/>
              <w:spacing w:before="201" w:line="184" w:lineRule="exact"/>
              <w:ind w:right="90"/>
              <w:jc w:val="right"/>
              <w:rPr>
                <w:rFonts w:ascii="Microsoft Sans Serif"/>
                <w:sz w:val="18"/>
              </w:rPr>
            </w:pPr>
            <w:r>
              <w:rPr>
                <w:rFonts w:ascii="Microsoft Sans Serif"/>
                <w:spacing w:val="-2"/>
                <w:sz w:val="18"/>
              </w:rPr>
              <w:t>650.384,62</w:t>
            </w:r>
          </w:p>
        </w:tc>
        <w:tc>
          <w:tcPr>
            <w:tcW w:w="1357" w:type="dxa"/>
          </w:tcPr>
          <w:p w14:paraId="44A425B8" w14:textId="77777777" w:rsidR="006C5739" w:rsidRDefault="00B8641A">
            <w:pPr>
              <w:pStyle w:val="TableParagraph"/>
              <w:spacing w:before="201" w:line="184" w:lineRule="exact"/>
              <w:ind w:right="82"/>
              <w:jc w:val="right"/>
              <w:rPr>
                <w:rFonts w:ascii="Microsoft Sans Serif"/>
                <w:sz w:val="18"/>
              </w:rPr>
            </w:pPr>
            <w:r>
              <w:rPr>
                <w:rFonts w:ascii="Microsoft Sans Serif"/>
                <w:spacing w:val="-2"/>
                <w:sz w:val="18"/>
              </w:rPr>
              <w:t>1.096.866,00</w:t>
            </w:r>
          </w:p>
        </w:tc>
        <w:tc>
          <w:tcPr>
            <w:tcW w:w="1357" w:type="dxa"/>
          </w:tcPr>
          <w:p w14:paraId="6847CB8C" w14:textId="77777777" w:rsidR="006C5739" w:rsidRDefault="00B8641A">
            <w:pPr>
              <w:pStyle w:val="TableParagraph"/>
              <w:spacing w:before="201" w:line="184" w:lineRule="exact"/>
              <w:ind w:right="89"/>
              <w:jc w:val="right"/>
              <w:rPr>
                <w:rFonts w:ascii="Microsoft Sans Serif"/>
                <w:sz w:val="18"/>
              </w:rPr>
            </w:pPr>
            <w:r>
              <w:rPr>
                <w:rFonts w:ascii="Microsoft Sans Serif"/>
                <w:spacing w:val="-2"/>
                <w:sz w:val="18"/>
              </w:rPr>
              <w:t>1.096.866,00</w:t>
            </w:r>
          </w:p>
        </w:tc>
        <w:tc>
          <w:tcPr>
            <w:tcW w:w="1300" w:type="dxa"/>
          </w:tcPr>
          <w:p w14:paraId="2558B38B" w14:textId="77777777" w:rsidR="006C5739" w:rsidRDefault="00B8641A">
            <w:pPr>
              <w:pStyle w:val="TableParagraph"/>
              <w:spacing w:before="201" w:line="184" w:lineRule="exact"/>
              <w:ind w:right="24"/>
              <w:jc w:val="right"/>
              <w:rPr>
                <w:rFonts w:ascii="Microsoft Sans Serif"/>
                <w:sz w:val="18"/>
              </w:rPr>
            </w:pPr>
            <w:r>
              <w:rPr>
                <w:rFonts w:ascii="Microsoft Sans Serif"/>
                <w:spacing w:val="-2"/>
                <w:sz w:val="18"/>
              </w:rPr>
              <w:t>887.050,66</w:t>
            </w:r>
          </w:p>
        </w:tc>
        <w:tc>
          <w:tcPr>
            <w:tcW w:w="795" w:type="dxa"/>
          </w:tcPr>
          <w:p w14:paraId="56ECB4BC" w14:textId="77777777" w:rsidR="006C5739" w:rsidRDefault="00B8641A">
            <w:pPr>
              <w:pStyle w:val="TableParagraph"/>
              <w:spacing w:before="201" w:line="184" w:lineRule="exact"/>
              <w:ind w:right="24"/>
              <w:jc w:val="right"/>
              <w:rPr>
                <w:rFonts w:ascii="Microsoft Sans Serif"/>
                <w:sz w:val="18"/>
              </w:rPr>
            </w:pPr>
            <w:r>
              <w:rPr>
                <w:rFonts w:ascii="Microsoft Sans Serif"/>
                <w:spacing w:val="-2"/>
                <w:sz w:val="18"/>
              </w:rPr>
              <w:t>136,39%</w:t>
            </w:r>
          </w:p>
        </w:tc>
        <w:tc>
          <w:tcPr>
            <w:tcW w:w="813" w:type="dxa"/>
          </w:tcPr>
          <w:p w14:paraId="51DE76F3" w14:textId="77777777" w:rsidR="006C5739" w:rsidRDefault="00B8641A">
            <w:pPr>
              <w:pStyle w:val="TableParagraph"/>
              <w:spacing w:before="201" w:line="184" w:lineRule="exact"/>
              <w:ind w:right="42"/>
              <w:jc w:val="right"/>
              <w:rPr>
                <w:rFonts w:ascii="Microsoft Sans Serif"/>
                <w:sz w:val="18"/>
              </w:rPr>
            </w:pPr>
            <w:r>
              <w:rPr>
                <w:rFonts w:ascii="Microsoft Sans Serif"/>
                <w:spacing w:val="-2"/>
                <w:sz w:val="18"/>
              </w:rPr>
              <w:t>80,87%</w:t>
            </w:r>
          </w:p>
        </w:tc>
      </w:tr>
      <w:tr w:rsidR="006C5739" w14:paraId="229BD544" w14:textId="77777777">
        <w:trPr>
          <w:trHeight w:val="202"/>
        </w:trPr>
        <w:tc>
          <w:tcPr>
            <w:tcW w:w="3814" w:type="dxa"/>
          </w:tcPr>
          <w:p w14:paraId="59F774A8" w14:textId="77777777" w:rsidR="006C5739" w:rsidRDefault="00B8641A">
            <w:pPr>
              <w:pStyle w:val="TableParagraph"/>
              <w:spacing w:line="183" w:lineRule="exact"/>
              <w:ind w:left="524"/>
              <w:rPr>
                <w:rFonts w:ascii="Microsoft Sans Serif"/>
                <w:sz w:val="18"/>
              </w:rPr>
            </w:pPr>
            <w:r>
              <w:rPr>
                <w:rFonts w:ascii="Microsoft Sans Serif"/>
                <w:sz w:val="18"/>
              </w:rPr>
              <w:t>vatrogasne</w:t>
            </w:r>
            <w:r>
              <w:rPr>
                <w:rFonts w:ascii="Microsoft Sans Serif"/>
                <w:spacing w:val="-7"/>
                <w:sz w:val="18"/>
              </w:rPr>
              <w:t xml:space="preserve"> </w:t>
            </w:r>
            <w:r>
              <w:rPr>
                <w:rFonts w:ascii="Microsoft Sans Serif"/>
                <w:spacing w:val="-2"/>
                <w:sz w:val="18"/>
              </w:rPr>
              <w:t>postrojbe</w:t>
            </w:r>
          </w:p>
        </w:tc>
        <w:tc>
          <w:tcPr>
            <w:tcW w:w="1393" w:type="dxa"/>
          </w:tcPr>
          <w:p w14:paraId="054338F6" w14:textId="77777777" w:rsidR="006C5739" w:rsidRDefault="006C5739">
            <w:pPr>
              <w:pStyle w:val="TableParagraph"/>
              <w:rPr>
                <w:rFonts w:ascii="Times New Roman"/>
                <w:sz w:val="14"/>
              </w:rPr>
            </w:pPr>
          </w:p>
        </w:tc>
        <w:tc>
          <w:tcPr>
            <w:tcW w:w="1357" w:type="dxa"/>
          </w:tcPr>
          <w:p w14:paraId="7EECE65E" w14:textId="77777777" w:rsidR="006C5739" w:rsidRDefault="006C5739">
            <w:pPr>
              <w:pStyle w:val="TableParagraph"/>
              <w:rPr>
                <w:rFonts w:ascii="Times New Roman"/>
                <w:sz w:val="14"/>
              </w:rPr>
            </w:pPr>
          </w:p>
        </w:tc>
        <w:tc>
          <w:tcPr>
            <w:tcW w:w="1357" w:type="dxa"/>
          </w:tcPr>
          <w:p w14:paraId="614E9C68" w14:textId="77777777" w:rsidR="006C5739" w:rsidRDefault="006C5739">
            <w:pPr>
              <w:pStyle w:val="TableParagraph"/>
              <w:rPr>
                <w:rFonts w:ascii="Times New Roman"/>
                <w:sz w:val="14"/>
              </w:rPr>
            </w:pPr>
          </w:p>
        </w:tc>
        <w:tc>
          <w:tcPr>
            <w:tcW w:w="1300" w:type="dxa"/>
          </w:tcPr>
          <w:p w14:paraId="1FD33027" w14:textId="77777777" w:rsidR="006C5739" w:rsidRDefault="006C5739">
            <w:pPr>
              <w:pStyle w:val="TableParagraph"/>
              <w:rPr>
                <w:rFonts w:ascii="Times New Roman"/>
                <w:sz w:val="14"/>
              </w:rPr>
            </w:pPr>
          </w:p>
        </w:tc>
        <w:tc>
          <w:tcPr>
            <w:tcW w:w="795" w:type="dxa"/>
          </w:tcPr>
          <w:p w14:paraId="03EB1101" w14:textId="77777777" w:rsidR="006C5739" w:rsidRDefault="006C5739">
            <w:pPr>
              <w:pStyle w:val="TableParagraph"/>
              <w:rPr>
                <w:rFonts w:ascii="Times New Roman"/>
                <w:sz w:val="14"/>
              </w:rPr>
            </w:pPr>
          </w:p>
        </w:tc>
        <w:tc>
          <w:tcPr>
            <w:tcW w:w="813" w:type="dxa"/>
          </w:tcPr>
          <w:p w14:paraId="6BF7F5C1" w14:textId="77777777" w:rsidR="006C5739" w:rsidRDefault="006C5739">
            <w:pPr>
              <w:pStyle w:val="TableParagraph"/>
              <w:rPr>
                <w:rFonts w:ascii="Times New Roman"/>
                <w:sz w:val="14"/>
              </w:rPr>
            </w:pPr>
          </w:p>
        </w:tc>
      </w:tr>
      <w:tr w:rsidR="006C5739" w14:paraId="2610B8AF" w14:textId="77777777">
        <w:trPr>
          <w:trHeight w:val="237"/>
        </w:trPr>
        <w:tc>
          <w:tcPr>
            <w:tcW w:w="3814" w:type="dxa"/>
          </w:tcPr>
          <w:p w14:paraId="4F5157C3" w14:textId="77777777" w:rsidR="006C5739" w:rsidRDefault="00B8641A">
            <w:pPr>
              <w:pStyle w:val="TableParagraph"/>
              <w:spacing w:line="202" w:lineRule="exact"/>
              <w:ind w:left="524"/>
              <w:rPr>
                <w:rFonts w:ascii="Microsoft Sans Serif"/>
                <w:sz w:val="18"/>
              </w:rPr>
            </w:pPr>
            <w:r>
              <w:rPr>
                <w:rFonts w:ascii="Microsoft Sans Serif"/>
                <w:sz w:val="18"/>
              </w:rPr>
              <w:t>Izvor:</w:t>
            </w:r>
            <w:r>
              <w:rPr>
                <w:rFonts w:ascii="Microsoft Sans Serif"/>
                <w:spacing w:val="-7"/>
                <w:sz w:val="18"/>
              </w:rPr>
              <w:t xml:space="preserve"> </w:t>
            </w:r>
            <w:r>
              <w:rPr>
                <w:rFonts w:ascii="Microsoft Sans Serif"/>
                <w:sz w:val="18"/>
              </w:rPr>
              <w:t>56</w:t>
            </w:r>
            <w:r>
              <w:rPr>
                <w:rFonts w:ascii="Microsoft Sans Serif"/>
                <w:spacing w:val="-3"/>
                <w:sz w:val="18"/>
              </w:rPr>
              <w:t xml:space="preserve"> </w:t>
            </w:r>
            <w:r>
              <w:rPr>
                <w:rFonts w:ascii="Microsoft Sans Serif"/>
                <w:sz w:val="18"/>
              </w:rPr>
              <w:t>Sredstva</w:t>
            </w:r>
            <w:r>
              <w:rPr>
                <w:rFonts w:ascii="Microsoft Sans Serif"/>
                <w:spacing w:val="-3"/>
                <w:sz w:val="18"/>
              </w:rPr>
              <w:t xml:space="preserve"> </w:t>
            </w:r>
            <w:r>
              <w:rPr>
                <w:rFonts w:ascii="Microsoft Sans Serif"/>
                <w:sz w:val="18"/>
              </w:rPr>
              <w:t>Europske</w:t>
            </w:r>
            <w:r>
              <w:rPr>
                <w:rFonts w:ascii="Microsoft Sans Serif"/>
                <w:spacing w:val="-3"/>
                <w:sz w:val="18"/>
              </w:rPr>
              <w:t xml:space="preserve"> </w:t>
            </w:r>
            <w:r>
              <w:rPr>
                <w:rFonts w:ascii="Microsoft Sans Serif"/>
                <w:spacing w:val="-2"/>
                <w:sz w:val="18"/>
              </w:rPr>
              <w:t>unije</w:t>
            </w:r>
          </w:p>
        </w:tc>
        <w:tc>
          <w:tcPr>
            <w:tcW w:w="1393" w:type="dxa"/>
          </w:tcPr>
          <w:p w14:paraId="7EA0A74E" w14:textId="77777777" w:rsidR="006C5739" w:rsidRDefault="00B8641A">
            <w:pPr>
              <w:pStyle w:val="TableParagraph"/>
              <w:spacing w:line="202" w:lineRule="exact"/>
              <w:ind w:right="90"/>
              <w:jc w:val="right"/>
              <w:rPr>
                <w:rFonts w:ascii="Microsoft Sans Serif"/>
                <w:sz w:val="18"/>
              </w:rPr>
            </w:pPr>
            <w:r>
              <w:rPr>
                <w:rFonts w:ascii="Microsoft Sans Serif"/>
                <w:spacing w:val="-2"/>
                <w:sz w:val="18"/>
              </w:rPr>
              <w:t>1.176.828,59</w:t>
            </w:r>
          </w:p>
        </w:tc>
        <w:tc>
          <w:tcPr>
            <w:tcW w:w="1357" w:type="dxa"/>
          </w:tcPr>
          <w:p w14:paraId="743F68DF" w14:textId="77777777" w:rsidR="006C5739" w:rsidRDefault="00B8641A">
            <w:pPr>
              <w:pStyle w:val="TableParagraph"/>
              <w:spacing w:line="202" w:lineRule="exact"/>
              <w:ind w:right="82"/>
              <w:jc w:val="right"/>
              <w:rPr>
                <w:rFonts w:ascii="Microsoft Sans Serif"/>
                <w:sz w:val="18"/>
              </w:rPr>
            </w:pPr>
            <w:r>
              <w:rPr>
                <w:rFonts w:ascii="Microsoft Sans Serif"/>
                <w:spacing w:val="-2"/>
                <w:sz w:val="18"/>
              </w:rPr>
              <w:t>9.765.733,00</w:t>
            </w:r>
          </w:p>
        </w:tc>
        <w:tc>
          <w:tcPr>
            <w:tcW w:w="1357" w:type="dxa"/>
          </w:tcPr>
          <w:p w14:paraId="3FA737DC" w14:textId="77777777" w:rsidR="006C5739" w:rsidRDefault="00B8641A">
            <w:pPr>
              <w:pStyle w:val="TableParagraph"/>
              <w:spacing w:line="202" w:lineRule="exact"/>
              <w:ind w:right="89"/>
              <w:jc w:val="right"/>
              <w:rPr>
                <w:rFonts w:ascii="Microsoft Sans Serif"/>
                <w:sz w:val="18"/>
              </w:rPr>
            </w:pPr>
            <w:r>
              <w:rPr>
                <w:rFonts w:ascii="Microsoft Sans Serif"/>
                <w:spacing w:val="-2"/>
                <w:sz w:val="18"/>
              </w:rPr>
              <w:t>9.765.733,00</w:t>
            </w:r>
          </w:p>
        </w:tc>
        <w:tc>
          <w:tcPr>
            <w:tcW w:w="1300" w:type="dxa"/>
          </w:tcPr>
          <w:p w14:paraId="0D16CEB6" w14:textId="77777777" w:rsidR="006C5739" w:rsidRDefault="00B8641A">
            <w:pPr>
              <w:pStyle w:val="TableParagraph"/>
              <w:spacing w:line="202" w:lineRule="exact"/>
              <w:ind w:right="24"/>
              <w:jc w:val="right"/>
              <w:rPr>
                <w:rFonts w:ascii="Microsoft Sans Serif"/>
                <w:sz w:val="18"/>
              </w:rPr>
            </w:pPr>
            <w:r>
              <w:rPr>
                <w:rFonts w:ascii="Microsoft Sans Serif"/>
                <w:spacing w:val="-2"/>
                <w:sz w:val="18"/>
              </w:rPr>
              <w:t>2.172.859,61</w:t>
            </w:r>
          </w:p>
        </w:tc>
        <w:tc>
          <w:tcPr>
            <w:tcW w:w="795" w:type="dxa"/>
          </w:tcPr>
          <w:p w14:paraId="3F04E326" w14:textId="77777777" w:rsidR="006C5739" w:rsidRDefault="00B8641A">
            <w:pPr>
              <w:pStyle w:val="TableParagraph"/>
              <w:spacing w:line="202" w:lineRule="exact"/>
              <w:ind w:right="24"/>
              <w:jc w:val="right"/>
              <w:rPr>
                <w:rFonts w:ascii="Microsoft Sans Serif"/>
                <w:sz w:val="18"/>
              </w:rPr>
            </w:pPr>
            <w:r>
              <w:rPr>
                <w:rFonts w:ascii="Microsoft Sans Serif"/>
                <w:spacing w:val="-2"/>
                <w:sz w:val="18"/>
              </w:rPr>
              <w:t>184,64%</w:t>
            </w:r>
          </w:p>
        </w:tc>
        <w:tc>
          <w:tcPr>
            <w:tcW w:w="813" w:type="dxa"/>
          </w:tcPr>
          <w:p w14:paraId="398B0A23" w14:textId="77777777" w:rsidR="006C5739" w:rsidRDefault="00B8641A">
            <w:pPr>
              <w:pStyle w:val="TableParagraph"/>
              <w:spacing w:line="202" w:lineRule="exact"/>
              <w:ind w:right="42"/>
              <w:jc w:val="right"/>
              <w:rPr>
                <w:rFonts w:ascii="Microsoft Sans Serif"/>
                <w:sz w:val="18"/>
              </w:rPr>
            </w:pPr>
            <w:r>
              <w:rPr>
                <w:rFonts w:ascii="Microsoft Sans Serif"/>
                <w:spacing w:val="-2"/>
                <w:sz w:val="18"/>
              </w:rPr>
              <w:t>22,25%</w:t>
            </w:r>
          </w:p>
        </w:tc>
      </w:tr>
      <w:tr w:rsidR="006C5739" w14:paraId="284376C9" w14:textId="77777777">
        <w:trPr>
          <w:trHeight w:val="277"/>
        </w:trPr>
        <w:tc>
          <w:tcPr>
            <w:tcW w:w="3814" w:type="dxa"/>
          </w:tcPr>
          <w:p w14:paraId="6A89CE7D" w14:textId="77777777" w:rsidR="006C5739" w:rsidRDefault="00B8641A">
            <w:pPr>
              <w:pStyle w:val="TableParagraph"/>
              <w:spacing w:before="31"/>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6</w:t>
            </w:r>
            <w:r>
              <w:rPr>
                <w:rFonts w:ascii="Microsoft Sans Serif"/>
                <w:spacing w:val="-1"/>
                <w:sz w:val="18"/>
              </w:rPr>
              <w:t xml:space="preserve"> </w:t>
            </w:r>
            <w:r>
              <w:rPr>
                <w:rFonts w:ascii="Microsoft Sans Serif"/>
                <w:spacing w:val="-2"/>
                <w:sz w:val="18"/>
              </w:rPr>
              <w:t>Donacije</w:t>
            </w:r>
          </w:p>
        </w:tc>
        <w:tc>
          <w:tcPr>
            <w:tcW w:w="1393" w:type="dxa"/>
          </w:tcPr>
          <w:p w14:paraId="43C38519" w14:textId="77777777" w:rsidR="006C5739" w:rsidRDefault="00B8641A">
            <w:pPr>
              <w:pStyle w:val="TableParagraph"/>
              <w:spacing w:before="31"/>
              <w:ind w:right="90"/>
              <w:jc w:val="right"/>
              <w:rPr>
                <w:rFonts w:ascii="Microsoft Sans Serif"/>
                <w:sz w:val="18"/>
              </w:rPr>
            </w:pPr>
            <w:r>
              <w:rPr>
                <w:rFonts w:ascii="Microsoft Sans Serif"/>
                <w:spacing w:val="-2"/>
                <w:sz w:val="18"/>
              </w:rPr>
              <w:t>1.692.462,66</w:t>
            </w:r>
          </w:p>
        </w:tc>
        <w:tc>
          <w:tcPr>
            <w:tcW w:w="1357" w:type="dxa"/>
          </w:tcPr>
          <w:p w14:paraId="3ED5FB4E" w14:textId="77777777" w:rsidR="006C5739" w:rsidRDefault="00B8641A">
            <w:pPr>
              <w:pStyle w:val="TableParagraph"/>
              <w:spacing w:before="31"/>
              <w:ind w:right="82"/>
              <w:jc w:val="right"/>
              <w:rPr>
                <w:rFonts w:ascii="Microsoft Sans Serif"/>
                <w:sz w:val="18"/>
              </w:rPr>
            </w:pPr>
            <w:r>
              <w:rPr>
                <w:rFonts w:ascii="Microsoft Sans Serif"/>
                <w:spacing w:val="-2"/>
                <w:sz w:val="18"/>
              </w:rPr>
              <w:t>455.366,00</w:t>
            </w:r>
          </w:p>
        </w:tc>
        <w:tc>
          <w:tcPr>
            <w:tcW w:w="1357" w:type="dxa"/>
          </w:tcPr>
          <w:p w14:paraId="3216B667" w14:textId="77777777" w:rsidR="006C5739" w:rsidRDefault="00B8641A">
            <w:pPr>
              <w:pStyle w:val="TableParagraph"/>
              <w:spacing w:before="31"/>
              <w:ind w:right="89"/>
              <w:jc w:val="right"/>
              <w:rPr>
                <w:rFonts w:ascii="Microsoft Sans Serif"/>
                <w:sz w:val="18"/>
              </w:rPr>
            </w:pPr>
            <w:r>
              <w:rPr>
                <w:rFonts w:ascii="Microsoft Sans Serif"/>
                <w:spacing w:val="-2"/>
                <w:sz w:val="18"/>
              </w:rPr>
              <w:t>455.366,00</w:t>
            </w:r>
          </w:p>
        </w:tc>
        <w:tc>
          <w:tcPr>
            <w:tcW w:w="1300" w:type="dxa"/>
          </w:tcPr>
          <w:p w14:paraId="2C6069CE" w14:textId="77777777" w:rsidR="006C5739" w:rsidRDefault="00B8641A">
            <w:pPr>
              <w:pStyle w:val="TableParagraph"/>
              <w:spacing w:before="31"/>
              <w:ind w:right="24"/>
              <w:jc w:val="right"/>
              <w:rPr>
                <w:rFonts w:ascii="Microsoft Sans Serif"/>
                <w:sz w:val="18"/>
              </w:rPr>
            </w:pPr>
            <w:r>
              <w:rPr>
                <w:rFonts w:ascii="Microsoft Sans Serif"/>
                <w:spacing w:val="-2"/>
                <w:sz w:val="18"/>
              </w:rPr>
              <w:t>70.007,23</w:t>
            </w:r>
          </w:p>
        </w:tc>
        <w:tc>
          <w:tcPr>
            <w:tcW w:w="795" w:type="dxa"/>
          </w:tcPr>
          <w:p w14:paraId="09C7DC41" w14:textId="77777777" w:rsidR="006C5739" w:rsidRDefault="00B8641A">
            <w:pPr>
              <w:pStyle w:val="TableParagraph"/>
              <w:spacing w:before="31"/>
              <w:ind w:right="24"/>
              <w:jc w:val="right"/>
              <w:rPr>
                <w:rFonts w:ascii="Microsoft Sans Serif"/>
                <w:sz w:val="18"/>
              </w:rPr>
            </w:pPr>
            <w:r>
              <w:rPr>
                <w:rFonts w:ascii="Microsoft Sans Serif"/>
                <w:spacing w:val="-2"/>
                <w:sz w:val="18"/>
              </w:rPr>
              <w:t>4,14%</w:t>
            </w:r>
          </w:p>
        </w:tc>
        <w:tc>
          <w:tcPr>
            <w:tcW w:w="813" w:type="dxa"/>
          </w:tcPr>
          <w:p w14:paraId="535969FA" w14:textId="77777777" w:rsidR="006C5739" w:rsidRDefault="00B8641A">
            <w:pPr>
              <w:pStyle w:val="TableParagraph"/>
              <w:spacing w:before="31"/>
              <w:ind w:right="42"/>
              <w:jc w:val="right"/>
              <w:rPr>
                <w:rFonts w:ascii="Microsoft Sans Serif"/>
                <w:sz w:val="18"/>
              </w:rPr>
            </w:pPr>
            <w:r>
              <w:rPr>
                <w:rFonts w:ascii="Microsoft Sans Serif"/>
                <w:spacing w:val="-2"/>
                <w:sz w:val="18"/>
              </w:rPr>
              <w:t>15,37%</w:t>
            </w:r>
          </w:p>
        </w:tc>
      </w:tr>
      <w:tr w:rsidR="006C5739" w14:paraId="7E897327" w14:textId="77777777">
        <w:trPr>
          <w:trHeight w:val="285"/>
        </w:trPr>
        <w:tc>
          <w:tcPr>
            <w:tcW w:w="3814" w:type="dxa"/>
          </w:tcPr>
          <w:p w14:paraId="3F30C420" w14:textId="77777777" w:rsidR="006C5739" w:rsidRDefault="00B8641A">
            <w:pPr>
              <w:pStyle w:val="TableParagraph"/>
              <w:spacing w:before="39"/>
              <w:ind w:left="524"/>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61</w:t>
            </w:r>
            <w:r>
              <w:rPr>
                <w:rFonts w:ascii="Microsoft Sans Serif"/>
                <w:spacing w:val="-1"/>
                <w:sz w:val="18"/>
              </w:rPr>
              <w:t xml:space="preserve"> </w:t>
            </w:r>
            <w:r>
              <w:rPr>
                <w:rFonts w:ascii="Microsoft Sans Serif"/>
                <w:spacing w:val="-2"/>
                <w:sz w:val="18"/>
              </w:rPr>
              <w:t>Donacije</w:t>
            </w:r>
          </w:p>
        </w:tc>
        <w:tc>
          <w:tcPr>
            <w:tcW w:w="1393" w:type="dxa"/>
          </w:tcPr>
          <w:p w14:paraId="4CE0E7ED" w14:textId="77777777" w:rsidR="006C5739" w:rsidRDefault="00B8641A">
            <w:pPr>
              <w:pStyle w:val="TableParagraph"/>
              <w:spacing w:before="39"/>
              <w:ind w:right="90"/>
              <w:jc w:val="right"/>
              <w:rPr>
                <w:rFonts w:ascii="Microsoft Sans Serif"/>
                <w:sz w:val="18"/>
              </w:rPr>
            </w:pPr>
            <w:r>
              <w:rPr>
                <w:rFonts w:ascii="Microsoft Sans Serif"/>
                <w:spacing w:val="-2"/>
                <w:sz w:val="18"/>
              </w:rPr>
              <w:t>1.692.462,66</w:t>
            </w:r>
          </w:p>
        </w:tc>
        <w:tc>
          <w:tcPr>
            <w:tcW w:w="1357" w:type="dxa"/>
          </w:tcPr>
          <w:p w14:paraId="6B2E42F1" w14:textId="77777777" w:rsidR="006C5739" w:rsidRDefault="00B8641A">
            <w:pPr>
              <w:pStyle w:val="TableParagraph"/>
              <w:spacing w:before="39"/>
              <w:ind w:right="82"/>
              <w:jc w:val="right"/>
              <w:rPr>
                <w:rFonts w:ascii="Microsoft Sans Serif"/>
                <w:sz w:val="18"/>
              </w:rPr>
            </w:pPr>
            <w:r>
              <w:rPr>
                <w:rFonts w:ascii="Microsoft Sans Serif"/>
                <w:spacing w:val="-2"/>
                <w:sz w:val="18"/>
              </w:rPr>
              <w:t>455.366,00</w:t>
            </w:r>
          </w:p>
        </w:tc>
        <w:tc>
          <w:tcPr>
            <w:tcW w:w="1357" w:type="dxa"/>
          </w:tcPr>
          <w:p w14:paraId="68CAFB34" w14:textId="77777777" w:rsidR="006C5739" w:rsidRDefault="00B8641A">
            <w:pPr>
              <w:pStyle w:val="TableParagraph"/>
              <w:spacing w:before="39"/>
              <w:ind w:right="89"/>
              <w:jc w:val="right"/>
              <w:rPr>
                <w:rFonts w:ascii="Microsoft Sans Serif"/>
                <w:sz w:val="18"/>
              </w:rPr>
            </w:pPr>
            <w:r>
              <w:rPr>
                <w:rFonts w:ascii="Microsoft Sans Serif"/>
                <w:spacing w:val="-2"/>
                <w:sz w:val="18"/>
              </w:rPr>
              <w:t>455.366,00</w:t>
            </w:r>
          </w:p>
        </w:tc>
        <w:tc>
          <w:tcPr>
            <w:tcW w:w="1300" w:type="dxa"/>
          </w:tcPr>
          <w:p w14:paraId="4E13EA35" w14:textId="77777777" w:rsidR="006C5739" w:rsidRDefault="00B8641A">
            <w:pPr>
              <w:pStyle w:val="TableParagraph"/>
              <w:spacing w:before="39"/>
              <w:ind w:right="24"/>
              <w:jc w:val="right"/>
              <w:rPr>
                <w:rFonts w:ascii="Microsoft Sans Serif"/>
                <w:sz w:val="18"/>
              </w:rPr>
            </w:pPr>
            <w:r>
              <w:rPr>
                <w:rFonts w:ascii="Microsoft Sans Serif"/>
                <w:spacing w:val="-2"/>
                <w:sz w:val="18"/>
              </w:rPr>
              <w:t>70.007,23</w:t>
            </w:r>
          </w:p>
        </w:tc>
        <w:tc>
          <w:tcPr>
            <w:tcW w:w="795" w:type="dxa"/>
          </w:tcPr>
          <w:p w14:paraId="6D0CD7CE" w14:textId="77777777" w:rsidR="006C5739" w:rsidRDefault="00B8641A">
            <w:pPr>
              <w:pStyle w:val="TableParagraph"/>
              <w:spacing w:before="39"/>
              <w:ind w:right="24"/>
              <w:jc w:val="right"/>
              <w:rPr>
                <w:rFonts w:ascii="Microsoft Sans Serif"/>
                <w:sz w:val="18"/>
              </w:rPr>
            </w:pPr>
            <w:r>
              <w:rPr>
                <w:rFonts w:ascii="Microsoft Sans Serif"/>
                <w:spacing w:val="-2"/>
                <w:sz w:val="18"/>
              </w:rPr>
              <w:t>4,14%</w:t>
            </w:r>
          </w:p>
        </w:tc>
        <w:tc>
          <w:tcPr>
            <w:tcW w:w="813" w:type="dxa"/>
          </w:tcPr>
          <w:p w14:paraId="20BFF0E6" w14:textId="77777777" w:rsidR="006C5739" w:rsidRDefault="00B8641A">
            <w:pPr>
              <w:pStyle w:val="TableParagraph"/>
              <w:spacing w:before="39"/>
              <w:ind w:right="42"/>
              <w:jc w:val="right"/>
              <w:rPr>
                <w:rFonts w:ascii="Microsoft Sans Serif"/>
                <w:sz w:val="18"/>
              </w:rPr>
            </w:pPr>
            <w:r>
              <w:rPr>
                <w:rFonts w:ascii="Microsoft Sans Serif"/>
                <w:spacing w:val="-2"/>
                <w:sz w:val="18"/>
              </w:rPr>
              <w:t>15,37%</w:t>
            </w:r>
          </w:p>
        </w:tc>
      </w:tr>
      <w:tr w:rsidR="006C5739" w14:paraId="72431243" w14:textId="77777777">
        <w:trPr>
          <w:trHeight w:val="285"/>
        </w:trPr>
        <w:tc>
          <w:tcPr>
            <w:tcW w:w="3814" w:type="dxa"/>
          </w:tcPr>
          <w:p w14:paraId="7A13A9EF" w14:textId="77777777" w:rsidR="006C5739" w:rsidRDefault="00B8641A">
            <w:pPr>
              <w:pStyle w:val="TableParagraph"/>
              <w:spacing w:before="39"/>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4</w:t>
            </w:r>
            <w:r>
              <w:rPr>
                <w:rFonts w:ascii="Microsoft Sans Serif"/>
                <w:spacing w:val="-3"/>
                <w:sz w:val="18"/>
              </w:rPr>
              <w:t xml:space="preserve"> </w:t>
            </w:r>
            <w:r>
              <w:rPr>
                <w:rFonts w:ascii="Microsoft Sans Serif"/>
                <w:sz w:val="18"/>
              </w:rPr>
              <w:t>Prihodi</w:t>
            </w:r>
            <w:r>
              <w:rPr>
                <w:rFonts w:ascii="Microsoft Sans Serif"/>
                <w:spacing w:val="-3"/>
                <w:sz w:val="18"/>
              </w:rPr>
              <w:t xml:space="preserve"> </w:t>
            </w:r>
            <w:r>
              <w:rPr>
                <w:rFonts w:ascii="Microsoft Sans Serif"/>
                <w:sz w:val="18"/>
              </w:rPr>
              <w:t>za</w:t>
            </w:r>
            <w:r>
              <w:rPr>
                <w:rFonts w:ascii="Microsoft Sans Serif"/>
                <w:spacing w:val="-3"/>
                <w:sz w:val="18"/>
              </w:rPr>
              <w:t xml:space="preserve"> </w:t>
            </w:r>
            <w:r>
              <w:rPr>
                <w:rFonts w:ascii="Microsoft Sans Serif"/>
                <w:sz w:val="18"/>
              </w:rPr>
              <w:t>posebne</w:t>
            </w:r>
            <w:r>
              <w:rPr>
                <w:rFonts w:ascii="Microsoft Sans Serif"/>
                <w:spacing w:val="-3"/>
                <w:sz w:val="18"/>
              </w:rPr>
              <w:t xml:space="preserve"> </w:t>
            </w:r>
            <w:r>
              <w:rPr>
                <w:rFonts w:ascii="Microsoft Sans Serif"/>
                <w:spacing w:val="-2"/>
                <w:sz w:val="18"/>
              </w:rPr>
              <w:t>namjene</w:t>
            </w:r>
          </w:p>
        </w:tc>
        <w:tc>
          <w:tcPr>
            <w:tcW w:w="1393" w:type="dxa"/>
          </w:tcPr>
          <w:p w14:paraId="5F6B1EF2" w14:textId="77777777" w:rsidR="006C5739" w:rsidRDefault="00B8641A">
            <w:pPr>
              <w:pStyle w:val="TableParagraph"/>
              <w:spacing w:before="39"/>
              <w:ind w:right="90"/>
              <w:jc w:val="right"/>
              <w:rPr>
                <w:rFonts w:ascii="Microsoft Sans Serif"/>
                <w:sz w:val="18"/>
              </w:rPr>
            </w:pPr>
            <w:r>
              <w:rPr>
                <w:rFonts w:ascii="Microsoft Sans Serif"/>
                <w:spacing w:val="-2"/>
                <w:sz w:val="18"/>
              </w:rPr>
              <w:t>3.753.649,79</w:t>
            </w:r>
          </w:p>
        </w:tc>
        <w:tc>
          <w:tcPr>
            <w:tcW w:w="1357" w:type="dxa"/>
          </w:tcPr>
          <w:p w14:paraId="2B8F2420" w14:textId="77777777" w:rsidR="006C5739" w:rsidRDefault="00B8641A">
            <w:pPr>
              <w:pStyle w:val="TableParagraph"/>
              <w:spacing w:before="39"/>
              <w:ind w:right="82"/>
              <w:jc w:val="right"/>
              <w:rPr>
                <w:rFonts w:ascii="Microsoft Sans Serif"/>
                <w:sz w:val="18"/>
              </w:rPr>
            </w:pPr>
            <w:r>
              <w:rPr>
                <w:rFonts w:ascii="Microsoft Sans Serif"/>
                <w:spacing w:val="-2"/>
                <w:sz w:val="18"/>
              </w:rPr>
              <w:t>12.445.344,00</w:t>
            </w:r>
          </w:p>
        </w:tc>
        <w:tc>
          <w:tcPr>
            <w:tcW w:w="1357" w:type="dxa"/>
          </w:tcPr>
          <w:p w14:paraId="2D699CEB" w14:textId="77777777" w:rsidR="006C5739" w:rsidRDefault="00B8641A">
            <w:pPr>
              <w:pStyle w:val="TableParagraph"/>
              <w:spacing w:before="39"/>
              <w:ind w:right="89"/>
              <w:jc w:val="right"/>
              <w:rPr>
                <w:rFonts w:ascii="Microsoft Sans Serif"/>
                <w:sz w:val="18"/>
              </w:rPr>
            </w:pPr>
            <w:r>
              <w:rPr>
                <w:rFonts w:ascii="Microsoft Sans Serif"/>
                <w:spacing w:val="-2"/>
                <w:sz w:val="18"/>
              </w:rPr>
              <w:t>12.445.344,00</w:t>
            </w:r>
          </w:p>
        </w:tc>
        <w:tc>
          <w:tcPr>
            <w:tcW w:w="1300" w:type="dxa"/>
          </w:tcPr>
          <w:p w14:paraId="47B5AD2D" w14:textId="77777777" w:rsidR="006C5739" w:rsidRDefault="00B8641A">
            <w:pPr>
              <w:pStyle w:val="TableParagraph"/>
              <w:spacing w:before="39"/>
              <w:ind w:right="24"/>
              <w:jc w:val="right"/>
              <w:rPr>
                <w:rFonts w:ascii="Microsoft Sans Serif"/>
                <w:sz w:val="18"/>
              </w:rPr>
            </w:pPr>
            <w:r>
              <w:rPr>
                <w:rFonts w:ascii="Microsoft Sans Serif"/>
                <w:spacing w:val="-2"/>
                <w:sz w:val="18"/>
              </w:rPr>
              <w:t>3.090.161,32</w:t>
            </w:r>
          </w:p>
        </w:tc>
        <w:tc>
          <w:tcPr>
            <w:tcW w:w="795" w:type="dxa"/>
          </w:tcPr>
          <w:p w14:paraId="1FC16DF8" w14:textId="77777777" w:rsidR="006C5739" w:rsidRDefault="00B8641A">
            <w:pPr>
              <w:pStyle w:val="TableParagraph"/>
              <w:spacing w:before="39"/>
              <w:ind w:right="24"/>
              <w:jc w:val="right"/>
              <w:rPr>
                <w:rFonts w:ascii="Microsoft Sans Serif"/>
                <w:sz w:val="18"/>
              </w:rPr>
            </w:pPr>
            <w:r>
              <w:rPr>
                <w:rFonts w:ascii="Microsoft Sans Serif"/>
                <w:spacing w:val="-2"/>
                <w:sz w:val="18"/>
              </w:rPr>
              <w:t>82,32%</w:t>
            </w:r>
          </w:p>
        </w:tc>
        <w:tc>
          <w:tcPr>
            <w:tcW w:w="813" w:type="dxa"/>
          </w:tcPr>
          <w:p w14:paraId="5AA475AB" w14:textId="77777777" w:rsidR="006C5739" w:rsidRDefault="00B8641A">
            <w:pPr>
              <w:pStyle w:val="TableParagraph"/>
              <w:spacing w:before="39"/>
              <w:ind w:right="42"/>
              <w:jc w:val="right"/>
              <w:rPr>
                <w:rFonts w:ascii="Microsoft Sans Serif"/>
                <w:sz w:val="18"/>
              </w:rPr>
            </w:pPr>
            <w:r>
              <w:rPr>
                <w:rFonts w:ascii="Microsoft Sans Serif"/>
                <w:spacing w:val="-2"/>
                <w:sz w:val="18"/>
              </w:rPr>
              <w:t>24,83%</w:t>
            </w:r>
          </w:p>
        </w:tc>
      </w:tr>
      <w:tr w:rsidR="006C5739" w14:paraId="5FE442A9" w14:textId="77777777">
        <w:trPr>
          <w:trHeight w:val="285"/>
        </w:trPr>
        <w:tc>
          <w:tcPr>
            <w:tcW w:w="3814" w:type="dxa"/>
          </w:tcPr>
          <w:p w14:paraId="122078D2" w14:textId="77777777" w:rsidR="006C5739" w:rsidRDefault="00B8641A">
            <w:pPr>
              <w:pStyle w:val="TableParagraph"/>
              <w:spacing w:before="39"/>
              <w:ind w:left="524"/>
              <w:rPr>
                <w:rFonts w:ascii="Microsoft Sans Serif"/>
                <w:sz w:val="18"/>
              </w:rPr>
            </w:pPr>
            <w:r>
              <w:rPr>
                <w:rFonts w:ascii="Microsoft Sans Serif"/>
                <w:sz w:val="18"/>
              </w:rPr>
              <w:t>Izvor:</w:t>
            </w:r>
            <w:r>
              <w:rPr>
                <w:rFonts w:ascii="Microsoft Sans Serif"/>
                <w:spacing w:val="-7"/>
                <w:sz w:val="18"/>
              </w:rPr>
              <w:t xml:space="preserve"> </w:t>
            </w:r>
            <w:r>
              <w:rPr>
                <w:rFonts w:ascii="Microsoft Sans Serif"/>
                <w:sz w:val="18"/>
              </w:rPr>
              <w:t>41</w:t>
            </w:r>
            <w:r>
              <w:rPr>
                <w:rFonts w:ascii="Microsoft Sans Serif"/>
                <w:spacing w:val="-7"/>
                <w:sz w:val="18"/>
              </w:rPr>
              <w:t xml:space="preserve"> </w:t>
            </w:r>
            <w:r>
              <w:rPr>
                <w:rFonts w:ascii="Microsoft Sans Serif"/>
                <w:sz w:val="18"/>
              </w:rPr>
              <w:t>Komunalna</w:t>
            </w:r>
            <w:r>
              <w:rPr>
                <w:rFonts w:ascii="Microsoft Sans Serif"/>
                <w:spacing w:val="-6"/>
                <w:sz w:val="18"/>
              </w:rPr>
              <w:t xml:space="preserve"> </w:t>
            </w:r>
            <w:r>
              <w:rPr>
                <w:rFonts w:ascii="Microsoft Sans Serif"/>
                <w:spacing w:val="-2"/>
                <w:sz w:val="18"/>
              </w:rPr>
              <w:t>naknada</w:t>
            </w:r>
          </w:p>
        </w:tc>
        <w:tc>
          <w:tcPr>
            <w:tcW w:w="1393" w:type="dxa"/>
          </w:tcPr>
          <w:p w14:paraId="02C7DA19" w14:textId="77777777" w:rsidR="006C5739" w:rsidRDefault="00B8641A">
            <w:pPr>
              <w:pStyle w:val="TableParagraph"/>
              <w:spacing w:before="39"/>
              <w:ind w:right="90"/>
              <w:jc w:val="right"/>
              <w:rPr>
                <w:rFonts w:ascii="Microsoft Sans Serif"/>
                <w:sz w:val="18"/>
              </w:rPr>
            </w:pPr>
            <w:r>
              <w:rPr>
                <w:rFonts w:ascii="Microsoft Sans Serif"/>
                <w:spacing w:val="-2"/>
                <w:sz w:val="18"/>
              </w:rPr>
              <w:t>1.973.366,36</w:t>
            </w:r>
          </w:p>
        </w:tc>
        <w:tc>
          <w:tcPr>
            <w:tcW w:w="1357" w:type="dxa"/>
          </w:tcPr>
          <w:p w14:paraId="4806A156" w14:textId="77777777" w:rsidR="006C5739" w:rsidRDefault="00B8641A">
            <w:pPr>
              <w:pStyle w:val="TableParagraph"/>
              <w:spacing w:before="39"/>
              <w:ind w:right="82"/>
              <w:jc w:val="right"/>
              <w:rPr>
                <w:rFonts w:ascii="Microsoft Sans Serif"/>
                <w:sz w:val="18"/>
              </w:rPr>
            </w:pPr>
            <w:r>
              <w:rPr>
                <w:rFonts w:ascii="Microsoft Sans Serif"/>
                <w:spacing w:val="-2"/>
                <w:sz w:val="18"/>
              </w:rPr>
              <w:t>6.462.500,00</w:t>
            </w:r>
          </w:p>
        </w:tc>
        <w:tc>
          <w:tcPr>
            <w:tcW w:w="1357" w:type="dxa"/>
          </w:tcPr>
          <w:p w14:paraId="4168392F" w14:textId="77777777" w:rsidR="006C5739" w:rsidRDefault="00B8641A">
            <w:pPr>
              <w:pStyle w:val="TableParagraph"/>
              <w:spacing w:before="39"/>
              <w:ind w:right="89"/>
              <w:jc w:val="right"/>
              <w:rPr>
                <w:rFonts w:ascii="Microsoft Sans Serif"/>
                <w:sz w:val="18"/>
              </w:rPr>
            </w:pPr>
            <w:r>
              <w:rPr>
                <w:rFonts w:ascii="Microsoft Sans Serif"/>
                <w:spacing w:val="-2"/>
                <w:sz w:val="18"/>
              </w:rPr>
              <w:t>6.462.500,00</w:t>
            </w:r>
          </w:p>
        </w:tc>
        <w:tc>
          <w:tcPr>
            <w:tcW w:w="1300" w:type="dxa"/>
          </w:tcPr>
          <w:p w14:paraId="5666A1DB" w14:textId="77777777" w:rsidR="006C5739" w:rsidRDefault="00B8641A">
            <w:pPr>
              <w:pStyle w:val="TableParagraph"/>
              <w:spacing w:before="39"/>
              <w:ind w:right="24"/>
              <w:jc w:val="right"/>
              <w:rPr>
                <w:rFonts w:ascii="Microsoft Sans Serif"/>
                <w:sz w:val="18"/>
              </w:rPr>
            </w:pPr>
            <w:r>
              <w:rPr>
                <w:rFonts w:ascii="Microsoft Sans Serif"/>
                <w:spacing w:val="-2"/>
                <w:sz w:val="18"/>
              </w:rPr>
              <w:t>1.459.708,59</w:t>
            </w:r>
          </w:p>
        </w:tc>
        <w:tc>
          <w:tcPr>
            <w:tcW w:w="795" w:type="dxa"/>
          </w:tcPr>
          <w:p w14:paraId="3A5C29F9" w14:textId="77777777" w:rsidR="006C5739" w:rsidRDefault="00B8641A">
            <w:pPr>
              <w:pStyle w:val="TableParagraph"/>
              <w:spacing w:before="39"/>
              <w:ind w:right="24"/>
              <w:jc w:val="right"/>
              <w:rPr>
                <w:rFonts w:ascii="Microsoft Sans Serif"/>
                <w:sz w:val="18"/>
              </w:rPr>
            </w:pPr>
            <w:r>
              <w:rPr>
                <w:rFonts w:ascii="Microsoft Sans Serif"/>
                <w:spacing w:val="-2"/>
                <w:sz w:val="18"/>
              </w:rPr>
              <w:t>73,97%</w:t>
            </w:r>
          </w:p>
        </w:tc>
        <w:tc>
          <w:tcPr>
            <w:tcW w:w="813" w:type="dxa"/>
          </w:tcPr>
          <w:p w14:paraId="7CC30002" w14:textId="77777777" w:rsidR="006C5739" w:rsidRDefault="00B8641A">
            <w:pPr>
              <w:pStyle w:val="TableParagraph"/>
              <w:spacing w:before="39"/>
              <w:ind w:right="42"/>
              <w:jc w:val="right"/>
              <w:rPr>
                <w:rFonts w:ascii="Microsoft Sans Serif"/>
                <w:sz w:val="18"/>
              </w:rPr>
            </w:pPr>
            <w:r>
              <w:rPr>
                <w:rFonts w:ascii="Microsoft Sans Serif"/>
                <w:spacing w:val="-2"/>
                <w:sz w:val="18"/>
              </w:rPr>
              <w:t>22,59%</w:t>
            </w:r>
          </w:p>
        </w:tc>
      </w:tr>
      <w:tr w:rsidR="006C5739" w14:paraId="7AAE55A5" w14:textId="77777777">
        <w:trPr>
          <w:trHeight w:val="267"/>
        </w:trPr>
        <w:tc>
          <w:tcPr>
            <w:tcW w:w="3814" w:type="dxa"/>
          </w:tcPr>
          <w:p w14:paraId="52DE4A00" w14:textId="77777777" w:rsidR="006C5739" w:rsidRDefault="00B8641A">
            <w:pPr>
              <w:pStyle w:val="TableParagraph"/>
              <w:spacing w:before="39"/>
              <w:ind w:left="524"/>
              <w:rPr>
                <w:rFonts w:ascii="Microsoft Sans Serif"/>
                <w:sz w:val="18"/>
              </w:rPr>
            </w:pPr>
            <w:r>
              <w:rPr>
                <w:rFonts w:ascii="Microsoft Sans Serif"/>
                <w:sz w:val="18"/>
              </w:rPr>
              <w:t>Izvor:</w:t>
            </w:r>
            <w:r>
              <w:rPr>
                <w:rFonts w:ascii="Microsoft Sans Serif"/>
                <w:spacing w:val="-7"/>
                <w:sz w:val="18"/>
              </w:rPr>
              <w:t xml:space="preserve"> </w:t>
            </w:r>
            <w:r>
              <w:rPr>
                <w:rFonts w:ascii="Microsoft Sans Serif"/>
                <w:sz w:val="18"/>
              </w:rPr>
              <w:t>42</w:t>
            </w:r>
            <w:r>
              <w:rPr>
                <w:rFonts w:ascii="Microsoft Sans Serif"/>
                <w:spacing w:val="-6"/>
                <w:sz w:val="18"/>
              </w:rPr>
              <w:t xml:space="preserve"> </w:t>
            </w:r>
            <w:r>
              <w:rPr>
                <w:rFonts w:ascii="Microsoft Sans Serif"/>
                <w:sz w:val="18"/>
              </w:rPr>
              <w:t>Komunalni</w:t>
            </w:r>
            <w:r>
              <w:rPr>
                <w:rFonts w:ascii="Microsoft Sans Serif"/>
                <w:spacing w:val="-6"/>
                <w:sz w:val="18"/>
              </w:rPr>
              <w:t xml:space="preserve"> </w:t>
            </w:r>
            <w:r>
              <w:rPr>
                <w:rFonts w:ascii="Microsoft Sans Serif"/>
                <w:spacing w:val="-2"/>
                <w:sz w:val="18"/>
              </w:rPr>
              <w:t>doprinos</w:t>
            </w:r>
          </w:p>
        </w:tc>
        <w:tc>
          <w:tcPr>
            <w:tcW w:w="1393" w:type="dxa"/>
          </w:tcPr>
          <w:p w14:paraId="34C9BE76" w14:textId="77777777" w:rsidR="006C5739" w:rsidRDefault="00B8641A">
            <w:pPr>
              <w:pStyle w:val="TableParagraph"/>
              <w:spacing w:before="39"/>
              <w:ind w:right="90"/>
              <w:jc w:val="right"/>
              <w:rPr>
                <w:rFonts w:ascii="Microsoft Sans Serif"/>
                <w:sz w:val="18"/>
              </w:rPr>
            </w:pPr>
            <w:r>
              <w:rPr>
                <w:rFonts w:ascii="Microsoft Sans Serif"/>
                <w:spacing w:val="-2"/>
                <w:sz w:val="18"/>
              </w:rPr>
              <w:t>321.882,01</w:t>
            </w:r>
          </w:p>
        </w:tc>
        <w:tc>
          <w:tcPr>
            <w:tcW w:w="1357" w:type="dxa"/>
          </w:tcPr>
          <w:p w14:paraId="3A9C9440" w14:textId="77777777" w:rsidR="006C5739" w:rsidRDefault="00B8641A">
            <w:pPr>
              <w:pStyle w:val="TableParagraph"/>
              <w:spacing w:before="39"/>
              <w:ind w:right="82"/>
              <w:jc w:val="right"/>
              <w:rPr>
                <w:rFonts w:ascii="Microsoft Sans Serif"/>
                <w:sz w:val="18"/>
              </w:rPr>
            </w:pPr>
            <w:r>
              <w:rPr>
                <w:rFonts w:ascii="Microsoft Sans Serif"/>
                <w:spacing w:val="-2"/>
                <w:sz w:val="18"/>
              </w:rPr>
              <w:t>2.149.000,00</w:t>
            </w:r>
          </w:p>
        </w:tc>
        <w:tc>
          <w:tcPr>
            <w:tcW w:w="1357" w:type="dxa"/>
          </w:tcPr>
          <w:p w14:paraId="23F03DDC" w14:textId="77777777" w:rsidR="006C5739" w:rsidRDefault="00B8641A">
            <w:pPr>
              <w:pStyle w:val="TableParagraph"/>
              <w:spacing w:before="39"/>
              <w:ind w:right="89"/>
              <w:jc w:val="right"/>
              <w:rPr>
                <w:rFonts w:ascii="Microsoft Sans Serif"/>
                <w:sz w:val="18"/>
              </w:rPr>
            </w:pPr>
            <w:r>
              <w:rPr>
                <w:rFonts w:ascii="Microsoft Sans Serif"/>
                <w:spacing w:val="-2"/>
                <w:sz w:val="18"/>
              </w:rPr>
              <w:t>2.149.000,00</w:t>
            </w:r>
          </w:p>
        </w:tc>
        <w:tc>
          <w:tcPr>
            <w:tcW w:w="1300" w:type="dxa"/>
          </w:tcPr>
          <w:p w14:paraId="5281D5E5" w14:textId="77777777" w:rsidR="006C5739" w:rsidRDefault="00B8641A">
            <w:pPr>
              <w:pStyle w:val="TableParagraph"/>
              <w:spacing w:before="39"/>
              <w:ind w:right="24"/>
              <w:jc w:val="right"/>
              <w:rPr>
                <w:rFonts w:ascii="Microsoft Sans Serif"/>
                <w:sz w:val="18"/>
              </w:rPr>
            </w:pPr>
            <w:r>
              <w:rPr>
                <w:rFonts w:ascii="Microsoft Sans Serif"/>
                <w:spacing w:val="-2"/>
                <w:sz w:val="18"/>
              </w:rPr>
              <w:t>217.496,15</w:t>
            </w:r>
          </w:p>
        </w:tc>
        <w:tc>
          <w:tcPr>
            <w:tcW w:w="795" w:type="dxa"/>
          </w:tcPr>
          <w:p w14:paraId="59F79C24" w14:textId="77777777" w:rsidR="006C5739" w:rsidRDefault="00B8641A">
            <w:pPr>
              <w:pStyle w:val="TableParagraph"/>
              <w:spacing w:before="39"/>
              <w:ind w:right="24"/>
              <w:jc w:val="right"/>
              <w:rPr>
                <w:rFonts w:ascii="Microsoft Sans Serif"/>
                <w:sz w:val="18"/>
              </w:rPr>
            </w:pPr>
            <w:r>
              <w:rPr>
                <w:rFonts w:ascii="Microsoft Sans Serif"/>
                <w:spacing w:val="-2"/>
                <w:sz w:val="18"/>
              </w:rPr>
              <w:t>67,57%</w:t>
            </w:r>
          </w:p>
        </w:tc>
        <w:tc>
          <w:tcPr>
            <w:tcW w:w="813" w:type="dxa"/>
          </w:tcPr>
          <w:p w14:paraId="0B2DE4C7" w14:textId="77777777" w:rsidR="006C5739" w:rsidRDefault="00B8641A">
            <w:pPr>
              <w:pStyle w:val="TableParagraph"/>
              <w:spacing w:before="39"/>
              <w:ind w:right="42"/>
              <w:jc w:val="right"/>
              <w:rPr>
                <w:rFonts w:ascii="Microsoft Sans Serif"/>
                <w:sz w:val="18"/>
              </w:rPr>
            </w:pPr>
            <w:r>
              <w:rPr>
                <w:rFonts w:ascii="Microsoft Sans Serif"/>
                <w:spacing w:val="-2"/>
                <w:sz w:val="18"/>
              </w:rPr>
              <w:t>10,12%</w:t>
            </w:r>
          </w:p>
        </w:tc>
      </w:tr>
      <w:tr w:rsidR="006C5739" w14:paraId="7595C095" w14:textId="77777777">
        <w:trPr>
          <w:trHeight w:val="322"/>
        </w:trPr>
        <w:tc>
          <w:tcPr>
            <w:tcW w:w="3814" w:type="dxa"/>
          </w:tcPr>
          <w:p w14:paraId="0D18935B" w14:textId="77777777" w:rsidR="006C5739" w:rsidRDefault="00B8641A">
            <w:pPr>
              <w:pStyle w:val="TableParagraph"/>
              <w:spacing w:before="56"/>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7"/>
                <w:sz w:val="18"/>
              </w:rPr>
              <w:t xml:space="preserve"> </w:t>
            </w:r>
            <w:r>
              <w:rPr>
                <w:rFonts w:ascii="Microsoft Sans Serif" w:hAnsi="Microsoft Sans Serif"/>
                <w:sz w:val="18"/>
              </w:rPr>
              <w:t>43</w:t>
            </w:r>
            <w:r>
              <w:rPr>
                <w:rFonts w:ascii="Microsoft Sans Serif" w:hAnsi="Microsoft Sans Serif"/>
                <w:spacing w:val="-5"/>
                <w:sz w:val="18"/>
              </w:rPr>
              <w:t xml:space="preserve"> </w:t>
            </w:r>
            <w:r>
              <w:rPr>
                <w:rFonts w:ascii="Microsoft Sans Serif" w:hAnsi="Microsoft Sans Serif"/>
                <w:sz w:val="18"/>
              </w:rPr>
              <w:t>Spomenička</w:t>
            </w:r>
            <w:r>
              <w:rPr>
                <w:rFonts w:ascii="Microsoft Sans Serif" w:hAnsi="Microsoft Sans Serif"/>
                <w:spacing w:val="-6"/>
                <w:sz w:val="18"/>
              </w:rPr>
              <w:t xml:space="preserve"> </w:t>
            </w:r>
            <w:r>
              <w:rPr>
                <w:rFonts w:ascii="Microsoft Sans Serif" w:hAnsi="Microsoft Sans Serif"/>
                <w:spacing w:val="-2"/>
                <w:sz w:val="18"/>
              </w:rPr>
              <w:t>renta</w:t>
            </w:r>
          </w:p>
        </w:tc>
        <w:tc>
          <w:tcPr>
            <w:tcW w:w="1393" w:type="dxa"/>
          </w:tcPr>
          <w:p w14:paraId="02D9B9A4" w14:textId="77777777" w:rsidR="006C5739" w:rsidRDefault="006C5739">
            <w:pPr>
              <w:pStyle w:val="TableParagraph"/>
              <w:rPr>
                <w:rFonts w:ascii="Times New Roman"/>
                <w:sz w:val="18"/>
              </w:rPr>
            </w:pPr>
          </w:p>
        </w:tc>
        <w:tc>
          <w:tcPr>
            <w:tcW w:w="1357" w:type="dxa"/>
          </w:tcPr>
          <w:p w14:paraId="75B3892A" w14:textId="77777777" w:rsidR="006C5739" w:rsidRDefault="00B8641A">
            <w:pPr>
              <w:pStyle w:val="TableParagraph"/>
              <w:spacing w:before="56"/>
              <w:ind w:right="82"/>
              <w:jc w:val="right"/>
              <w:rPr>
                <w:rFonts w:ascii="Microsoft Sans Serif"/>
                <w:sz w:val="18"/>
              </w:rPr>
            </w:pPr>
            <w:r>
              <w:rPr>
                <w:rFonts w:ascii="Microsoft Sans Serif"/>
                <w:spacing w:val="-2"/>
                <w:sz w:val="18"/>
              </w:rPr>
              <w:t>60.000,00</w:t>
            </w:r>
          </w:p>
        </w:tc>
        <w:tc>
          <w:tcPr>
            <w:tcW w:w="1357" w:type="dxa"/>
          </w:tcPr>
          <w:p w14:paraId="03A20022" w14:textId="77777777" w:rsidR="006C5739" w:rsidRDefault="00B8641A">
            <w:pPr>
              <w:pStyle w:val="TableParagraph"/>
              <w:spacing w:before="56"/>
              <w:ind w:right="89"/>
              <w:jc w:val="right"/>
              <w:rPr>
                <w:rFonts w:ascii="Microsoft Sans Serif"/>
                <w:sz w:val="18"/>
              </w:rPr>
            </w:pPr>
            <w:r>
              <w:rPr>
                <w:rFonts w:ascii="Microsoft Sans Serif"/>
                <w:spacing w:val="-2"/>
                <w:sz w:val="18"/>
              </w:rPr>
              <w:t>60.000,00</w:t>
            </w:r>
          </w:p>
        </w:tc>
        <w:tc>
          <w:tcPr>
            <w:tcW w:w="1300" w:type="dxa"/>
          </w:tcPr>
          <w:p w14:paraId="78EBC3BB" w14:textId="77777777" w:rsidR="006C5739" w:rsidRDefault="006C5739">
            <w:pPr>
              <w:pStyle w:val="TableParagraph"/>
              <w:rPr>
                <w:rFonts w:ascii="Times New Roman"/>
                <w:sz w:val="18"/>
              </w:rPr>
            </w:pPr>
          </w:p>
        </w:tc>
        <w:tc>
          <w:tcPr>
            <w:tcW w:w="795" w:type="dxa"/>
          </w:tcPr>
          <w:p w14:paraId="07C0E3A9" w14:textId="77777777" w:rsidR="006C5739" w:rsidRDefault="006C5739">
            <w:pPr>
              <w:pStyle w:val="TableParagraph"/>
              <w:rPr>
                <w:rFonts w:ascii="Times New Roman"/>
                <w:sz w:val="18"/>
              </w:rPr>
            </w:pPr>
          </w:p>
        </w:tc>
        <w:tc>
          <w:tcPr>
            <w:tcW w:w="813" w:type="dxa"/>
          </w:tcPr>
          <w:p w14:paraId="0DEA6E4A" w14:textId="77777777" w:rsidR="006C5739" w:rsidRDefault="006C5739">
            <w:pPr>
              <w:pStyle w:val="TableParagraph"/>
              <w:rPr>
                <w:rFonts w:ascii="Times New Roman"/>
                <w:sz w:val="18"/>
              </w:rPr>
            </w:pPr>
          </w:p>
        </w:tc>
      </w:tr>
      <w:tr w:rsidR="006C5739" w14:paraId="03ADCFD6" w14:textId="77777777">
        <w:trPr>
          <w:trHeight w:val="264"/>
        </w:trPr>
        <w:tc>
          <w:tcPr>
            <w:tcW w:w="3814" w:type="dxa"/>
          </w:tcPr>
          <w:p w14:paraId="0D09FAB6" w14:textId="77777777" w:rsidR="006C5739" w:rsidRDefault="00B8641A">
            <w:pPr>
              <w:pStyle w:val="TableParagraph"/>
              <w:spacing w:before="18"/>
              <w:ind w:left="524"/>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44</w:t>
            </w:r>
            <w:r>
              <w:rPr>
                <w:rFonts w:ascii="Microsoft Sans Serif"/>
                <w:spacing w:val="-3"/>
                <w:sz w:val="18"/>
              </w:rPr>
              <w:t xml:space="preserve"> </w:t>
            </w:r>
            <w:r>
              <w:rPr>
                <w:rFonts w:ascii="Microsoft Sans Serif"/>
                <w:sz w:val="18"/>
              </w:rPr>
              <w:t>Prihodi</w:t>
            </w:r>
            <w:r>
              <w:rPr>
                <w:rFonts w:ascii="Microsoft Sans Serif"/>
                <w:spacing w:val="-3"/>
                <w:sz w:val="18"/>
              </w:rPr>
              <w:t xml:space="preserve"> </w:t>
            </w:r>
            <w:r>
              <w:rPr>
                <w:rFonts w:ascii="Microsoft Sans Serif"/>
                <w:sz w:val="18"/>
              </w:rPr>
              <w:t>za</w:t>
            </w:r>
            <w:r>
              <w:rPr>
                <w:rFonts w:ascii="Microsoft Sans Serif"/>
                <w:spacing w:val="-3"/>
                <w:sz w:val="18"/>
              </w:rPr>
              <w:t xml:space="preserve"> </w:t>
            </w:r>
            <w:r>
              <w:rPr>
                <w:rFonts w:ascii="Microsoft Sans Serif"/>
                <w:sz w:val="18"/>
              </w:rPr>
              <w:t>posebne</w:t>
            </w:r>
            <w:r>
              <w:rPr>
                <w:rFonts w:ascii="Microsoft Sans Serif"/>
                <w:spacing w:val="-3"/>
                <w:sz w:val="18"/>
              </w:rPr>
              <w:t xml:space="preserve"> </w:t>
            </w:r>
            <w:r>
              <w:rPr>
                <w:rFonts w:ascii="Microsoft Sans Serif"/>
                <w:spacing w:val="-2"/>
                <w:sz w:val="18"/>
              </w:rPr>
              <w:t>namjene</w:t>
            </w:r>
          </w:p>
        </w:tc>
        <w:tc>
          <w:tcPr>
            <w:tcW w:w="1393" w:type="dxa"/>
          </w:tcPr>
          <w:p w14:paraId="52E3BEDB" w14:textId="77777777" w:rsidR="006C5739" w:rsidRDefault="00B8641A">
            <w:pPr>
              <w:pStyle w:val="TableParagraph"/>
              <w:spacing w:before="18"/>
              <w:ind w:right="90"/>
              <w:jc w:val="right"/>
              <w:rPr>
                <w:rFonts w:ascii="Microsoft Sans Serif"/>
                <w:sz w:val="18"/>
              </w:rPr>
            </w:pPr>
            <w:r>
              <w:rPr>
                <w:rFonts w:ascii="Microsoft Sans Serif"/>
                <w:spacing w:val="-2"/>
                <w:sz w:val="18"/>
              </w:rPr>
              <w:t>1.458.401,42</w:t>
            </w:r>
          </w:p>
        </w:tc>
        <w:tc>
          <w:tcPr>
            <w:tcW w:w="1357" w:type="dxa"/>
          </w:tcPr>
          <w:p w14:paraId="061DADE1" w14:textId="77777777" w:rsidR="006C5739" w:rsidRDefault="00B8641A">
            <w:pPr>
              <w:pStyle w:val="TableParagraph"/>
              <w:spacing w:before="18"/>
              <w:ind w:right="82"/>
              <w:jc w:val="right"/>
              <w:rPr>
                <w:rFonts w:ascii="Microsoft Sans Serif"/>
                <w:sz w:val="18"/>
              </w:rPr>
            </w:pPr>
            <w:r>
              <w:rPr>
                <w:rFonts w:ascii="Microsoft Sans Serif"/>
                <w:spacing w:val="-2"/>
                <w:sz w:val="18"/>
              </w:rPr>
              <w:t>3.773.844,00</w:t>
            </w:r>
          </w:p>
        </w:tc>
        <w:tc>
          <w:tcPr>
            <w:tcW w:w="1357" w:type="dxa"/>
          </w:tcPr>
          <w:p w14:paraId="3BA44DCE" w14:textId="77777777" w:rsidR="006C5739" w:rsidRDefault="00B8641A">
            <w:pPr>
              <w:pStyle w:val="TableParagraph"/>
              <w:spacing w:before="18"/>
              <w:ind w:right="89"/>
              <w:jc w:val="right"/>
              <w:rPr>
                <w:rFonts w:ascii="Microsoft Sans Serif"/>
                <w:sz w:val="18"/>
              </w:rPr>
            </w:pPr>
            <w:r>
              <w:rPr>
                <w:rFonts w:ascii="Microsoft Sans Serif"/>
                <w:spacing w:val="-2"/>
                <w:sz w:val="18"/>
              </w:rPr>
              <w:t>3.773.844,00</w:t>
            </w:r>
          </w:p>
        </w:tc>
        <w:tc>
          <w:tcPr>
            <w:tcW w:w="1300" w:type="dxa"/>
          </w:tcPr>
          <w:p w14:paraId="2949B31A" w14:textId="77777777" w:rsidR="006C5739" w:rsidRDefault="00B8641A">
            <w:pPr>
              <w:pStyle w:val="TableParagraph"/>
              <w:spacing w:before="18"/>
              <w:ind w:right="24"/>
              <w:jc w:val="right"/>
              <w:rPr>
                <w:rFonts w:ascii="Microsoft Sans Serif"/>
                <w:sz w:val="18"/>
              </w:rPr>
            </w:pPr>
            <w:r>
              <w:rPr>
                <w:rFonts w:ascii="Microsoft Sans Serif"/>
                <w:spacing w:val="-2"/>
                <w:sz w:val="18"/>
              </w:rPr>
              <w:t>1.412.956,58</w:t>
            </w:r>
          </w:p>
        </w:tc>
        <w:tc>
          <w:tcPr>
            <w:tcW w:w="795" w:type="dxa"/>
          </w:tcPr>
          <w:p w14:paraId="0B68A911" w14:textId="77777777" w:rsidR="006C5739" w:rsidRDefault="00B8641A">
            <w:pPr>
              <w:pStyle w:val="TableParagraph"/>
              <w:spacing w:before="18"/>
              <w:ind w:right="24"/>
              <w:jc w:val="right"/>
              <w:rPr>
                <w:rFonts w:ascii="Microsoft Sans Serif"/>
                <w:sz w:val="18"/>
              </w:rPr>
            </w:pPr>
            <w:r>
              <w:rPr>
                <w:rFonts w:ascii="Microsoft Sans Serif"/>
                <w:spacing w:val="-2"/>
                <w:sz w:val="18"/>
              </w:rPr>
              <w:t>96,88%</w:t>
            </w:r>
          </w:p>
        </w:tc>
        <w:tc>
          <w:tcPr>
            <w:tcW w:w="813" w:type="dxa"/>
          </w:tcPr>
          <w:p w14:paraId="492AA2A1" w14:textId="77777777" w:rsidR="006C5739" w:rsidRDefault="00B8641A">
            <w:pPr>
              <w:pStyle w:val="TableParagraph"/>
              <w:spacing w:before="18"/>
              <w:ind w:right="42"/>
              <w:jc w:val="right"/>
              <w:rPr>
                <w:rFonts w:ascii="Microsoft Sans Serif"/>
                <w:sz w:val="18"/>
              </w:rPr>
            </w:pPr>
            <w:r>
              <w:rPr>
                <w:rFonts w:ascii="Microsoft Sans Serif"/>
                <w:spacing w:val="-2"/>
                <w:sz w:val="18"/>
              </w:rPr>
              <w:t>37,44%</w:t>
            </w:r>
          </w:p>
        </w:tc>
      </w:tr>
      <w:tr w:rsidR="006C5739" w14:paraId="30F25162" w14:textId="77777777">
        <w:trPr>
          <w:trHeight w:val="242"/>
        </w:trPr>
        <w:tc>
          <w:tcPr>
            <w:tcW w:w="3814" w:type="dxa"/>
          </w:tcPr>
          <w:p w14:paraId="3E0AF3F3" w14:textId="77777777" w:rsidR="006C5739" w:rsidRDefault="00B8641A">
            <w:pPr>
              <w:pStyle w:val="TableParagraph"/>
              <w:spacing w:before="39" w:line="184" w:lineRule="exact"/>
              <w:ind w:left="524"/>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7</w:t>
            </w:r>
            <w:r>
              <w:rPr>
                <w:rFonts w:ascii="Microsoft Sans Serif"/>
                <w:spacing w:val="-4"/>
                <w:sz w:val="18"/>
              </w:rPr>
              <w:t xml:space="preserve"> </w:t>
            </w:r>
            <w:r>
              <w:rPr>
                <w:rFonts w:ascii="Microsoft Sans Serif"/>
                <w:sz w:val="18"/>
              </w:rPr>
              <w:t>Prihod</w:t>
            </w:r>
            <w:r>
              <w:rPr>
                <w:rFonts w:ascii="Microsoft Sans Serif"/>
                <w:spacing w:val="-4"/>
                <w:sz w:val="18"/>
              </w:rPr>
              <w:t xml:space="preserve"> </w:t>
            </w:r>
            <w:r>
              <w:rPr>
                <w:rFonts w:ascii="Microsoft Sans Serif"/>
                <w:sz w:val="18"/>
              </w:rPr>
              <w:t>od</w:t>
            </w:r>
            <w:r>
              <w:rPr>
                <w:rFonts w:ascii="Microsoft Sans Serif"/>
                <w:spacing w:val="-4"/>
                <w:sz w:val="18"/>
              </w:rPr>
              <w:t xml:space="preserve"> </w:t>
            </w:r>
            <w:r>
              <w:rPr>
                <w:rFonts w:ascii="Microsoft Sans Serif"/>
                <w:sz w:val="18"/>
              </w:rPr>
              <w:t>prodaje</w:t>
            </w:r>
            <w:r>
              <w:rPr>
                <w:rFonts w:ascii="Microsoft Sans Serif"/>
                <w:spacing w:val="-4"/>
                <w:sz w:val="18"/>
              </w:rPr>
              <w:t xml:space="preserve"> </w:t>
            </w:r>
            <w:r>
              <w:rPr>
                <w:rFonts w:ascii="Microsoft Sans Serif"/>
                <w:sz w:val="18"/>
              </w:rPr>
              <w:t>ili</w:t>
            </w:r>
            <w:r>
              <w:rPr>
                <w:rFonts w:ascii="Microsoft Sans Serif"/>
                <w:spacing w:val="-3"/>
                <w:sz w:val="18"/>
              </w:rPr>
              <w:t xml:space="preserve"> </w:t>
            </w:r>
            <w:r>
              <w:rPr>
                <w:rFonts w:ascii="Microsoft Sans Serif"/>
                <w:spacing w:val="-2"/>
                <w:sz w:val="18"/>
              </w:rPr>
              <w:t>zamjene</w:t>
            </w:r>
          </w:p>
        </w:tc>
        <w:tc>
          <w:tcPr>
            <w:tcW w:w="1393" w:type="dxa"/>
          </w:tcPr>
          <w:p w14:paraId="453D7563" w14:textId="77777777" w:rsidR="006C5739" w:rsidRDefault="00B8641A">
            <w:pPr>
              <w:pStyle w:val="TableParagraph"/>
              <w:spacing w:before="39" w:line="184" w:lineRule="exact"/>
              <w:ind w:right="90"/>
              <w:jc w:val="right"/>
              <w:rPr>
                <w:rFonts w:ascii="Microsoft Sans Serif"/>
                <w:sz w:val="18"/>
              </w:rPr>
            </w:pPr>
            <w:r>
              <w:rPr>
                <w:rFonts w:ascii="Microsoft Sans Serif"/>
                <w:spacing w:val="-2"/>
                <w:sz w:val="18"/>
              </w:rPr>
              <w:t>95.039,36</w:t>
            </w:r>
          </w:p>
        </w:tc>
        <w:tc>
          <w:tcPr>
            <w:tcW w:w="1357" w:type="dxa"/>
          </w:tcPr>
          <w:p w14:paraId="61CD3513" w14:textId="77777777" w:rsidR="006C5739" w:rsidRDefault="00B8641A">
            <w:pPr>
              <w:pStyle w:val="TableParagraph"/>
              <w:spacing w:before="39" w:line="184" w:lineRule="exact"/>
              <w:ind w:right="82"/>
              <w:jc w:val="right"/>
              <w:rPr>
                <w:rFonts w:ascii="Microsoft Sans Serif"/>
                <w:sz w:val="18"/>
              </w:rPr>
            </w:pPr>
            <w:r>
              <w:rPr>
                <w:rFonts w:ascii="Microsoft Sans Serif"/>
                <w:spacing w:val="-2"/>
                <w:sz w:val="18"/>
              </w:rPr>
              <w:t>4.909.035,00</w:t>
            </w:r>
          </w:p>
        </w:tc>
        <w:tc>
          <w:tcPr>
            <w:tcW w:w="1357" w:type="dxa"/>
          </w:tcPr>
          <w:p w14:paraId="1879F924" w14:textId="77777777" w:rsidR="006C5739" w:rsidRDefault="00B8641A">
            <w:pPr>
              <w:pStyle w:val="TableParagraph"/>
              <w:spacing w:before="39" w:line="184" w:lineRule="exact"/>
              <w:ind w:right="89"/>
              <w:jc w:val="right"/>
              <w:rPr>
                <w:rFonts w:ascii="Microsoft Sans Serif"/>
                <w:sz w:val="18"/>
              </w:rPr>
            </w:pPr>
            <w:r>
              <w:rPr>
                <w:rFonts w:ascii="Microsoft Sans Serif"/>
                <w:spacing w:val="-2"/>
                <w:sz w:val="18"/>
              </w:rPr>
              <w:t>4.909.035,00</w:t>
            </w:r>
          </w:p>
        </w:tc>
        <w:tc>
          <w:tcPr>
            <w:tcW w:w="1300" w:type="dxa"/>
          </w:tcPr>
          <w:p w14:paraId="1A578863" w14:textId="77777777" w:rsidR="006C5739" w:rsidRDefault="00B8641A">
            <w:pPr>
              <w:pStyle w:val="TableParagraph"/>
              <w:spacing w:before="39" w:line="184" w:lineRule="exact"/>
              <w:ind w:right="24"/>
              <w:jc w:val="right"/>
              <w:rPr>
                <w:rFonts w:ascii="Microsoft Sans Serif"/>
                <w:sz w:val="18"/>
              </w:rPr>
            </w:pPr>
            <w:r>
              <w:rPr>
                <w:rFonts w:ascii="Microsoft Sans Serif"/>
                <w:spacing w:val="-2"/>
                <w:sz w:val="18"/>
              </w:rPr>
              <w:t>403.086,14</w:t>
            </w:r>
          </w:p>
        </w:tc>
        <w:tc>
          <w:tcPr>
            <w:tcW w:w="795" w:type="dxa"/>
          </w:tcPr>
          <w:p w14:paraId="2B17FB2F" w14:textId="77777777" w:rsidR="006C5739" w:rsidRDefault="00B8641A">
            <w:pPr>
              <w:pStyle w:val="TableParagraph"/>
              <w:spacing w:before="39" w:line="184" w:lineRule="exact"/>
              <w:ind w:right="24"/>
              <w:jc w:val="right"/>
              <w:rPr>
                <w:rFonts w:ascii="Microsoft Sans Serif"/>
                <w:sz w:val="18"/>
              </w:rPr>
            </w:pPr>
            <w:r>
              <w:rPr>
                <w:rFonts w:ascii="Microsoft Sans Serif"/>
                <w:spacing w:val="-2"/>
                <w:sz w:val="18"/>
              </w:rPr>
              <w:t>424,13%</w:t>
            </w:r>
          </w:p>
        </w:tc>
        <w:tc>
          <w:tcPr>
            <w:tcW w:w="813" w:type="dxa"/>
          </w:tcPr>
          <w:p w14:paraId="520BFCE9" w14:textId="77777777" w:rsidR="006C5739" w:rsidRDefault="00B8641A">
            <w:pPr>
              <w:pStyle w:val="TableParagraph"/>
              <w:spacing w:before="39" w:line="184" w:lineRule="exact"/>
              <w:ind w:right="42"/>
              <w:jc w:val="right"/>
              <w:rPr>
                <w:rFonts w:ascii="Microsoft Sans Serif"/>
                <w:sz w:val="18"/>
              </w:rPr>
            </w:pPr>
            <w:r>
              <w:rPr>
                <w:rFonts w:ascii="Microsoft Sans Serif"/>
                <w:spacing w:val="-2"/>
                <w:sz w:val="18"/>
              </w:rPr>
              <w:t>8,21%</w:t>
            </w:r>
          </w:p>
        </w:tc>
      </w:tr>
      <w:tr w:rsidR="006C5739" w14:paraId="4DCEC7FB" w14:textId="77777777">
        <w:trPr>
          <w:trHeight w:val="200"/>
        </w:trPr>
        <w:tc>
          <w:tcPr>
            <w:tcW w:w="3814" w:type="dxa"/>
          </w:tcPr>
          <w:p w14:paraId="5B28F52A" w14:textId="77777777" w:rsidR="006C5739" w:rsidRDefault="00B8641A">
            <w:pPr>
              <w:pStyle w:val="TableParagraph"/>
              <w:spacing w:line="181" w:lineRule="exact"/>
              <w:ind w:left="524"/>
              <w:rPr>
                <w:rFonts w:ascii="Microsoft Sans Serif"/>
                <w:sz w:val="18"/>
              </w:rPr>
            </w:pPr>
            <w:r>
              <w:rPr>
                <w:rFonts w:ascii="Microsoft Sans Serif"/>
                <w:sz w:val="18"/>
              </w:rPr>
              <w:t>nefinancijske</w:t>
            </w:r>
            <w:r>
              <w:rPr>
                <w:rFonts w:ascii="Microsoft Sans Serif"/>
                <w:spacing w:val="-9"/>
                <w:sz w:val="18"/>
              </w:rPr>
              <w:t xml:space="preserve"> </w:t>
            </w:r>
            <w:r>
              <w:rPr>
                <w:rFonts w:ascii="Microsoft Sans Serif"/>
                <w:sz w:val="18"/>
              </w:rPr>
              <w:t>imovine</w:t>
            </w:r>
            <w:r>
              <w:rPr>
                <w:rFonts w:ascii="Microsoft Sans Serif"/>
                <w:spacing w:val="-8"/>
                <w:sz w:val="18"/>
              </w:rPr>
              <w:t xml:space="preserve"> </w:t>
            </w:r>
            <w:r>
              <w:rPr>
                <w:rFonts w:ascii="Microsoft Sans Serif"/>
                <w:sz w:val="18"/>
              </w:rPr>
              <w:t>i</w:t>
            </w:r>
            <w:r>
              <w:rPr>
                <w:rFonts w:ascii="Microsoft Sans Serif"/>
                <w:spacing w:val="-9"/>
                <w:sz w:val="18"/>
              </w:rPr>
              <w:t xml:space="preserve"> </w:t>
            </w:r>
            <w:r>
              <w:rPr>
                <w:rFonts w:ascii="Microsoft Sans Serif"/>
                <w:sz w:val="18"/>
              </w:rPr>
              <w:t>naknade</w:t>
            </w:r>
            <w:r>
              <w:rPr>
                <w:rFonts w:ascii="Microsoft Sans Serif"/>
                <w:spacing w:val="-8"/>
                <w:sz w:val="18"/>
              </w:rPr>
              <w:t xml:space="preserve"> </w:t>
            </w:r>
            <w:r>
              <w:rPr>
                <w:rFonts w:ascii="Microsoft Sans Serif"/>
                <w:spacing w:val="-10"/>
                <w:sz w:val="18"/>
              </w:rPr>
              <w:t>s</w:t>
            </w:r>
          </w:p>
        </w:tc>
        <w:tc>
          <w:tcPr>
            <w:tcW w:w="1393" w:type="dxa"/>
          </w:tcPr>
          <w:p w14:paraId="4D5240EC" w14:textId="77777777" w:rsidR="006C5739" w:rsidRDefault="006C5739">
            <w:pPr>
              <w:pStyle w:val="TableParagraph"/>
              <w:rPr>
                <w:rFonts w:ascii="Times New Roman"/>
                <w:sz w:val="14"/>
              </w:rPr>
            </w:pPr>
          </w:p>
        </w:tc>
        <w:tc>
          <w:tcPr>
            <w:tcW w:w="1357" w:type="dxa"/>
          </w:tcPr>
          <w:p w14:paraId="67917074" w14:textId="77777777" w:rsidR="006C5739" w:rsidRDefault="006C5739">
            <w:pPr>
              <w:pStyle w:val="TableParagraph"/>
              <w:rPr>
                <w:rFonts w:ascii="Times New Roman"/>
                <w:sz w:val="14"/>
              </w:rPr>
            </w:pPr>
          </w:p>
        </w:tc>
        <w:tc>
          <w:tcPr>
            <w:tcW w:w="1357" w:type="dxa"/>
          </w:tcPr>
          <w:p w14:paraId="5194005C" w14:textId="77777777" w:rsidR="006C5739" w:rsidRDefault="006C5739">
            <w:pPr>
              <w:pStyle w:val="TableParagraph"/>
              <w:rPr>
                <w:rFonts w:ascii="Times New Roman"/>
                <w:sz w:val="14"/>
              </w:rPr>
            </w:pPr>
          </w:p>
        </w:tc>
        <w:tc>
          <w:tcPr>
            <w:tcW w:w="1300" w:type="dxa"/>
          </w:tcPr>
          <w:p w14:paraId="35DEAAAE" w14:textId="77777777" w:rsidR="006C5739" w:rsidRDefault="006C5739">
            <w:pPr>
              <w:pStyle w:val="TableParagraph"/>
              <w:rPr>
                <w:rFonts w:ascii="Times New Roman"/>
                <w:sz w:val="14"/>
              </w:rPr>
            </w:pPr>
          </w:p>
        </w:tc>
        <w:tc>
          <w:tcPr>
            <w:tcW w:w="795" w:type="dxa"/>
          </w:tcPr>
          <w:p w14:paraId="3A46A636" w14:textId="77777777" w:rsidR="006C5739" w:rsidRDefault="006C5739">
            <w:pPr>
              <w:pStyle w:val="TableParagraph"/>
              <w:rPr>
                <w:rFonts w:ascii="Times New Roman"/>
                <w:sz w:val="14"/>
              </w:rPr>
            </w:pPr>
          </w:p>
        </w:tc>
        <w:tc>
          <w:tcPr>
            <w:tcW w:w="813" w:type="dxa"/>
          </w:tcPr>
          <w:p w14:paraId="436326A8" w14:textId="77777777" w:rsidR="006C5739" w:rsidRDefault="006C5739">
            <w:pPr>
              <w:pStyle w:val="TableParagraph"/>
              <w:rPr>
                <w:rFonts w:ascii="Times New Roman"/>
                <w:sz w:val="14"/>
              </w:rPr>
            </w:pPr>
          </w:p>
        </w:tc>
      </w:tr>
      <w:tr w:rsidR="006C5739" w14:paraId="04DA4765" w14:textId="77777777">
        <w:trPr>
          <w:trHeight w:val="200"/>
        </w:trPr>
        <w:tc>
          <w:tcPr>
            <w:tcW w:w="3814" w:type="dxa"/>
          </w:tcPr>
          <w:p w14:paraId="10DAD6EE" w14:textId="77777777" w:rsidR="006C5739" w:rsidRDefault="00B8641A">
            <w:pPr>
              <w:pStyle w:val="TableParagraph"/>
              <w:spacing w:line="181" w:lineRule="exact"/>
              <w:ind w:left="524"/>
              <w:rPr>
                <w:rFonts w:ascii="Microsoft Sans Serif"/>
                <w:sz w:val="18"/>
              </w:rPr>
            </w:pPr>
            <w:r>
              <w:rPr>
                <w:rFonts w:ascii="Microsoft Sans Serif"/>
                <w:sz w:val="18"/>
              </w:rPr>
              <w:t>naslova</w:t>
            </w:r>
            <w:r>
              <w:rPr>
                <w:rFonts w:ascii="Microsoft Sans Serif"/>
                <w:spacing w:val="-11"/>
                <w:sz w:val="18"/>
              </w:rPr>
              <w:t xml:space="preserve"> </w:t>
            </w:r>
            <w:r>
              <w:rPr>
                <w:rFonts w:ascii="Microsoft Sans Serif"/>
                <w:spacing w:val="-2"/>
                <w:sz w:val="18"/>
              </w:rPr>
              <w:t>osiguranja</w:t>
            </w:r>
          </w:p>
        </w:tc>
        <w:tc>
          <w:tcPr>
            <w:tcW w:w="1393" w:type="dxa"/>
          </w:tcPr>
          <w:p w14:paraId="36742DC5" w14:textId="77777777" w:rsidR="006C5739" w:rsidRDefault="006C5739">
            <w:pPr>
              <w:pStyle w:val="TableParagraph"/>
              <w:rPr>
                <w:rFonts w:ascii="Times New Roman"/>
                <w:sz w:val="14"/>
              </w:rPr>
            </w:pPr>
          </w:p>
        </w:tc>
        <w:tc>
          <w:tcPr>
            <w:tcW w:w="1357" w:type="dxa"/>
          </w:tcPr>
          <w:p w14:paraId="220CB915" w14:textId="77777777" w:rsidR="006C5739" w:rsidRDefault="006C5739">
            <w:pPr>
              <w:pStyle w:val="TableParagraph"/>
              <w:rPr>
                <w:rFonts w:ascii="Times New Roman"/>
                <w:sz w:val="14"/>
              </w:rPr>
            </w:pPr>
          </w:p>
        </w:tc>
        <w:tc>
          <w:tcPr>
            <w:tcW w:w="1357" w:type="dxa"/>
          </w:tcPr>
          <w:p w14:paraId="5D251E4A" w14:textId="77777777" w:rsidR="006C5739" w:rsidRDefault="006C5739">
            <w:pPr>
              <w:pStyle w:val="TableParagraph"/>
              <w:rPr>
                <w:rFonts w:ascii="Times New Roman"/>
                <w:sz w:val="14"/>
              </w:rPr>
            </w:pPr>
          </w:p>
        </w:tc>
        <w:tc>
          <w:tcPr>
            <w:tcW w:w="1300" w:type="dxa"/>
          </w:tcPr>
          <w:p w14:paraId="7407D78B" w14:textId="77777777" w:rsidR="006C5739" w:rsidRDefault="006C5739">
            <w:pPr>
              <w:pStyle w:val="TableParagraph"/>
              <w:rPr>
                <w:rFonts w:ascii="Times New Roman"/>
                <w:sz w:val="14"/>
              </w:rPr>
            </w:pPr>
          </w:p>
        </w:tc>
        <w:tc>
          <w:tcPr>
            <w:tcW w:w="795" w:type="dxa"/>
          </w:tcPr>
          <w:p w14:paraId="6BE4E774" w14:textId="77777777" w:rsidR="006C5739" w:rsidRDefault="006C5739">
            <w:pPr>
              <w:pStyle w:val="TableParagraph"/>
              <w:rPr>
                <w:rFonts w:ascii="Times New Roman"/>
                <w:sz w:val="14"/>
              </w:rPr>
            </w:pPr>
          </w:p>
        </w:tc>
        <w:tc>
          <w:tcPr>
            <w:tcW w:w="813" w:type="dxa"/>
          </w:tcPr>
          <w:p w14:paraId="47904600" w14:textId="77777777" w:rsidR="006C5739" w:rsidRDefault="006C5739">
            <w:pPr>
              <w:pStyle w:val="TableParagraph"/>
              <w:rPr>
                <w:rFonts w:ascii="Times New Roman"/>
                <w:sz w:val="14"/>
              </w:rPr>
            </w:pPr>
          </w:p>
        </w:tc>
      </w:tr>
    </w:tbl>
    <w:p w14:paraId="44F1958E" w14:textId="77777777" w:rsidR="006C5739" w:rsidRDefault="006C5739">
      <w:pPr>
        <w:pStyle w:val="TableParagraph"/>
        <w:rPr>
          <w:rFonts w:ascii="Times New Roman"/>
          <w:sz w:val="14"/>
        </w:rPr>
        <w:sectPr w:rsidR="006C5739">
          <w:headerReference w:type="default" r:id="rId10"/>
          <w:footerReference w:type="default" r:id="rId11"/>
          <w:pgSz w:w="11900" w:h="16840"/>
          <w:pgMar w:top="560" w:right="360" w:bottom="320" w:left="0" w:header="0" w:footer="127" w:gutter="0"/>
          <w:pgNumType w:start="1"/>
          <w:cols w:space="720"/>
        </w:sectPr>
      </w:pPr>
    </w:p>
    <w:tbl>
      <w:tblPr>
        <w:tblStyle w:val="TableNormal"/>
        <w:tblW w:w="0" w:type="auto"/>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2610"/>
        <w:gridCol w:w="1365"/>
        <w:gridCol w:w="1365"/>
        <w:gridCol w:w="1350"/>
        <w:gridCol w:w="1365"/>
        <w:gridCol w:w="795"/>
        <w:gridCol w:w="795"/>
      </w:tblGrid>
      <w:tr w:rsidR="006C5739" w14:paraId="4C71FD43" w14:textId="77777777">
        <w:trPr>
          <w:trHeight w:val="555"/>
        </w:trPr>
        <w:tc>
          <w:tcPr>
            <w:tcW w:w="1125" w:type="dxa"/>
          </w:tcPr>
          <w:p w14:paraId="03033458" w14:textId="77777777" w:rsidR="006C5739" w:rsidRDefault="00B8641A">
            <w:pPr>
              <w:pStyle w:val="TableParagraph"/>
              <w:spacing w:before="174"/>
              <w:ind w:left="252"/>
              <w:rPr>
                <w:rFonts w:ascii="Microsoft Sans Serif"/>
                <w:sz w:val="18"/>
              </w:rPr>
            </w:pPr>
            <w:r>
              <w:rPr>
                <w:rFonts w:ascii="Microsoft Sans Serif"/>
                <w:spacing w:val="-2"/>
                <w:sz w:val="18"/>
              </w:rPr>
              <w:lastRenderedPageBreak/>
              <w:t>Oznaka</w:t>
            </w:r>
          </w:p>
        </w:tc>
        <w:tc>
          <w:tcPr>
            <w:tcW w:w="2610" w:type="dxa"/>
          </w:tcPr>
          <w:p w14:paraId="2CFBB996" w14:textId="77777777" w:rsidR="006C5739" w:rsidRDefault="00B8641A">
            <w:pPr>
              <w:pStyle w:val="TableParagraph"/>
              <w:spacing w:before="174"/>
              <w:ind w:left="28" w:right="14"/>
              <w:jc w:val="center"/>
              <w:rPr>
                <w:rFonts w:ascii="Microsoft Sans Serif"/>
                <w:sz w:val="18"/>
              </w:rPr>
            </w:pPr>
            <w:r>
              <w:rPr>
                <w:rFonts w:ascii="Microsoft Sans Serif"/>
                <w:spacing w:val="-2"/>
                <w:sz w:val="18"/>
              </w:rPr>
              <w:t>Naziv</w:t>
            </w:r>
          </w:p>
        </w:tc>
        <w:tc>
          <w:tcPr>
            <w:tcW w:w="1365" w:type="dxa"/>
          </w:tcPr>
          <w:p w14:paraId="500B6A03" w14:textId="77777777" w:rsidR="006C5739" w:rsidRDefault="00B8641A">
            <w:pPr>
              <w:pStyle w:val="TableParagraph"/>
              <w:spacing w:before="6" w:line="237" w:lineRule="auto"/>
              <w:ind w:left="142" w:right="127" w:firstLine="2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1.-6.2023.</w:t>
            </w:r>
            <w:r>
              <w:rPr>
                <w:rFonts w:ascii="Microsoft Sans Serif" w:hAnsi="Microsoft Sans Serif"/>
                <w:spacing w:val="-12"/>
                <w:sz w:val="18"/>
              </w:rPr>
              <w:t xml:space="preserve"> </w:t>
            </w:r>
            <w:r>
              <w:rPr>
                <w:rFonts w:ascii="Microsoft Sans Serif" w:hAnsi="Microsoft Sans Serif"/>
                <w:sz w:val="18"/>
              </w:rPr>
              <w:t>(2)</w:t>
            </w:r>
          </w:p>
        </w:tc>
        <w:tc>
          <w:tcPr>
            <w:tcW w:w="1365" w:type="dxa"/>
          </w:tcPr>
          <w:p w14:paraId="60EEE09C" w14:textId="77777777" w:rsidR="006C5739" w:rsidRDefault="00B8641A">
            <w:pPr>
              <w:pStyle w:val="TableParagraph"/>
              <w:spacing w:before="6" w:line="237" w:lineRule="auto"/>
              <w:ind w:left="322" w:right="208" w:hanging="145"/>
              <w:rPr>
                <w:rFonts w:ascii="Microsoft Sans Serif"/>
                <w:sz w:val="18"/>
              </w:rPr>
            </w:pPr>
            <w:r>
              <w:rPr>
                <w:rFonts w:ascii="Microsoft Sans Serif"/>
                <w:spacing w:val="-2"/>
                <w:sz w:val="18"/>
              </w:rPr>
              <w:t xml:space="preserve">REBALANS </w:t>
            </w:r>
            <w:r>
              <w:rPr>
                <w:rFonts w:ascii="Microsoft Sans Serif"/>
                <w:sz w:val="18"/>
              </w:rPr>
              <w:t>2024. (3)</w:t>
            </w:r>
          </w:p>
        </w:tc>
        <w:tc>
          <w:tcPr>
            <w:tcW w:w="1350" w:type="dxa"/>
          </w:tcPr>
          <w:p w14:paraId="472BB39D" w14:textId="77777777" w:rsidR="006C5739" w:rsidRDefault="00B8641A">
            <w:pPr>
              <w:pStyle w:val="TableParagraph"/>
              <w:spacing w:before="6" w:line="237" w:lineRule="auto"/>
              <w:ind w:left="314" w:right="89" w:hanging="255"/>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xml:space="preserve"> </w:t>
            </w:r>
            <w:r>
              <w:rPr>
                <w:rFonts w:ascii="Microsoft Sans Serif" w:hAnsi="Microsoft Sans Serif"/>
                <w:sz w:val="18"/>
              </w:rPr>
              <w:t>PLAN 2024. (4)</w:t>
            </w:r>
          </w:p>
        </w:tc>
        <w:tc>
          <w:tcPr>
            <w:tcW w:w="1365" w:type="dxa"/>
          </w:tcPr>
          <w:p w14:paraId="729659EF" w14:textId="77777777" w:rsidR="006C5739" w:rsidRDefault="00B8641A">
            <w:pPr>
              <w:pStyle w:val="TableParagraph"/>
              <w:spacing w:before="6" w:line="237" w:lineRule="auto"/>
              <w:ind w:left="142" w:right="127" w:firstLine="2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1.-6.2024.</w:t>
            </w:r>
            <w:r>
              <w:rPr>
                <w:rFonts w:ascii="Microsoft Sans Serif" w:hAnsi="Microsoft Sans Serif"/>
                <w:spacing w:val="-12"/>
                <w:sz w:val="18"/>
              </w:rPr>
              <w:t xml:space="preserve"> </w:t>
            </w:r>
            <w:r>
              <w:rPr>
                <w:rFonts w:ascii="Microsoft Sans Serif" w:hAnsi="Microsoft Sans Serif"/>
                <w:sz w:val="18"/>
              </w:rPr>
              <w:t>(5)</w:t>
            </w:r>
          </w:p>
        </w:tc>
        <w:tc>
          <w:tcPr>
            <w:tcW w:w="795" w:type="dxa"/>
          </w:tcPr>
          <w:p w14:paraId="0D05261B" w14:textId="77777777" w:rsidR="006C5739" w:rsidRDefault="00B8641A">
            <w:pPr>
              <w:pStyle w:val="TableParagraph"/>
              <w:spacing w:before="6" w:line="237" w:lineRule="auto"/>
              <w:ind w:left="54" w:right="36" w:hanging="18"/>
              <w:rPr>
                <w:rFonts w:ascii="Microsoft Sans Serif"/>
                <w:sz w:val="18"/>
              </w:rPr>
            </w:pPr>
            <w:r>
              <w:rPr>
                <w:rFonts w:ascii="Microsoft Sans Serif"/>
                <w:spacing w:val="-2"/>
                <w:sz w:val="18"/>
              </w:rPr>
              <w:t>INDEKS (6=5/2*1</w:t>
            </w:r>
          </w:p>
        </w:tc>
        <w:tc>
          <w:tcPr>
            <w:tcW w:w="795" w:type="dxa"/>
          </w:tcPr>
          <w:p w14:paraId="19938C17" w14:textId="77777777" w:rsidR="006C5739" w:rsidRDefault="00B8641A">
            <w:pPr>
              <w:pStyle w:val="TableParagraph"/>
              <w:spacing w:before="6" w:line="237" w:lineRule="auto"/>
              <w:ind w:left="54" w:right="36" w:hanging="18"/>
              <w:rPr>
                <w:rFonts w:ascii="Microsoft Sans Serif"/>
                <w:sz w:val="18"/>
              </w:rPr>
            </w:pPr>
            <w:r>
              <w:rPr>
                <w:rFonts w:ascii="Microsoft Sans Serif"/>
                <w:spacing w:val="-2"/>
                <w:sz w:val="18"/>
              </w:rPr>
              <w:t>INDEKS (7=5/4*1</w:t>
            </w:r>
          </w:p>
        </w:tc>
      </w:tr>
    </w:tbl>
    <w:p w14:paraId="4C0DC1F0" w14:textId="77777777" w:rsidR="006C5739" w:rsidRDefault="006C5739">
      <w:pPr>
        <w:pStyle w:val="TableParagraph"/>
        <w:spacing w:line="237" w:lineRule="auto"/>
        <w:rPr>
          <w:rFonts w:ascii="Microsoft Sans Serif"/>
          <w:sz w:val="18"/>
        </w:rPr>
        <w:sectPr w:rsidR="006C5739">
          <w:headerReference w:type="default" r:id="rId12"/>
          <w:footerReference w:type="default" r:id="rId13"/>
          <w:pgSz w:w="11900" w:h="16840"/>
          <w:pgMar w:top="540" w:right="360" w:bottom="320" w:left="0" w:header="0" w:footer="127" w:gutter="0"/>
          <w:cols w:space="720"/>
        </w:sectPr>
      </w:pPr>
    </w:p>
    <w:p w14:paraId="46D602C8" w14:textId="77777777" w:rsidR="006C5739" w:rsidRDefault="00B8641A">
      <w:pPr>
        <w:spacing w:before="58" w:line="237" w:lineRule="auto"/>
        <w:ind w:left="1079"/>
        <w:rPr>
          <w:rFonts w:ascii="Microsoft Sans Serif"/>
          <w:sz w:val="18"/>
        </w:rPr>
      </w:pPr>
      <w:r>
        <w:rPr>
          <w:rFonts w:ascii="Microsoft Sans Serif"/>
          <w:sz w:val="18"/>
        </w:rPr>
        <w:t>Izvor:</w:t>
      </w:r>
      <w:r>
        <w:rPr>
          <w:rFonts w:ascii="Microsoft Sans Serif"/>
          <w:spacing w:val="-7"/>
          <w:sz w:val="18"/>
        </w:rPr>
        <w:t xml:space="preserve"> </w:t>
      </w:r>
      <w:r>
        <w:rPr>
          <w:rFonts w:ascii="Microsoft Sans Serif"/>
          <w:sz w:val="18"/>
        </w:rPr>
        <w:t>71</w:t>
      </w:r>
      <w:r>
        <w:rPr>
          <w:rFonts w:ascii="Microsoft Sans Serif"/>
          <w:spacing w:val="-6"/>
          <w:sz w:val="18"/>
        </w:rPr>
        <w:t xml:space="preserve"> </w:t>
      </w:r>
      <w:r>
        <w:rPr>
          <w:rFonts w:ascii="Microsoft Sans Serif"/>
          <w:sz w:val="18"/>
        </w:rPr>
        <w:t>Prihodi</w:t>
      </w:r>
      <w:r>
        <w:rPr>
          <w:rFonts w:ascii="Microsoft Sans Serif"/>
          <w:spacing w:val="-6"/>
          <w:sz w:val="18"/>
        </w:rPr>
        <w:t xml:space="preserve"> </w:t>
      </w:r>
      <w:r>
        <w:rPr>
          <w:rFonts w:ascii="Microsoft Sans Serif"/>
          <w:sz w:val="18"/>
        </w:rPr>
        <w:t>od</w:t>
      </w:r>
      <w:r>
        <w:rPr>
          <w:rFonts w:ascii="Microsoft Sans Serif"/>
          <w:spacing w:val="-6"/>
          <w:sz w:val="18"/>
        </w:rPr>
        <w:t xml:space="preserve"> </w:t>
      </w:r>
      <w:r>
        <w:rPr>
          <w:rFonts w:ascii="Microsoft Sans Serif"/>
          <w:sz w:val="18"/>
        </w:rPr>
        <w:t>prodaje</w:t>
      </w:r>
      <w:r>
        <w:rPr>
          <w:rFonts w:ascii="Microsoft Sans Serif"/>
          <w:spacing w:val="-6"/>
          <w:sz w:val="18"/>
        </w:rPr>
        <w:t xml:space="preserve"> </w:t>
      </w:r>
      <w:r>
        <w:rPr>
          <w:rFonts w:ascii="Microsoft Sans Serif"/>
          <w:sz w:val="18"/>
        </w:rPr>
        <w:t>ili</w:t>
      </w:r>
      <w:r>
        <w:rPr>
          <w:rFonts w:ascii="Microsoft Sans Serif"/>
          <w:spacing w:val="-6"/>
          <w:sz w:val="18"/>
        </w:rPr>
        <w:t xml:space="preserve"> </w:t>
      </w:r>
      <w:r>
        <w:rPr>
          <w:rFonts w:ascii="Microsoft Sans Serif"/>
          <w:sz w:val="18"/>
        </w:rPr>
        <w:t>zamjene nefinancijske imovine</w:t>
      </w:r>
    </w:p>
    <w:p w14:paraId="1B359065" w14:textId="77777777" w:rsidR="006C5739" w:rsidRDefault="00B8641A">
      <w:pPr>
        <w:tabs>
          <w:tab w:val="left" w:pos="1765"/>
          <w:tab w:val="left" w:pos="3115"/>
          <w:tab w:val="left" w:pos="4630"/>
          <w:tab w:val="left" w:pos="6610"/>
        </w:tabs>
        <w:spacing w:before="57"/>
        <w:ind w:left="650"/>
        <w:rPr>
          <w:rFonts w:ascii="Microsoft Sans Serif"/>
          <w:sz w:val="18"/>
        </w:rPr>
      </w:pPr>
      <w:r>
        <w:br w:type="column"/>
      </w:r>
      <w:r>
        <w:rPr>
          <w:rFonts w:ascii="Microsoft Sans Serif"/>
          <w:spacing w:val="-2"/>
          <w:sz w:val="18"/>
        </w:rPr>
        <w:t>87.437,47</w:t>
      </w:r>
      <w:r>
        <w:rPr>
          <w:rFonts w:ascii="Microsoft Sans Serif"/>
          <w:sz w:val="18"/>
        </w:rPr>
        <w:tab/>
      </w:r>
      <w:r>
        <w:rPr>
          <w:rFonts w:ascii="Microsoft Sans Serif"/>
          <w:spacing w:val="-2"/>
          <w:sz w:val="18"/>
        </w:rPr>
        <w:t>4.904.570,00</w:t>
      </w:r>
      <w:r>
        <w:rPr>
          <w:rFonts w:ascii="Microsoft Sans Serif"/>
          <w:sz w:val="18"/>
        </w:rPr>
        <w:tab/>
      </w:r>
      <w:r>
        <w:rPr>
          <w:rFonts w:ascii="Microsoft Sans Serif"/>
          <w:spacing w:val="-2"/>
          <w:sz w:val="18"/>
        </w:rPr>
        <w:t>4.904.570,00</w:t>
      </w:r>
      <w:r>
        <w:rPr>
          <w:rFonts w:ascii="Microsoft Sans Serif"/>
          <w:sz w:val="18"/>
        </w:rPr>
        <w:tab/>
        <w:t>391.641,59</w:t>
      </w:r>
      <w:r>
        <w:rPr>
          <w:rFonts w:ascii="Microsoft Sans Serif"/>
          <w:spacing w:val="24"/>
          <w:sz w:val="18"/>
        </w:rPr>
        <w:t xml:space="preserve"> </w:t>
      </w:r>
      <w:r>
        <w:rPr>
          <w:rFonts w:ascii="Microsoft Sans Serif"/>
          <w:spacing w:val="-2"/>
          <w:sz w:val="18"/>
        </w:rPr>
        <w:t>447,91%</w:t>
      </w:r>
      <w:r>
        <w:rPr>
          <w:rFonts w:ascii="Microsoft Sans Serif"/>
          <w:sz w:val="18"/>
        </w:rPr>
        <w:tab/>
      </w:r>
      <w:r>
        <w:rPr>
          <w:rFonts w:ascii="Microsoft Sans Serif"/>
          <w:spacing w:val="-2"/>
          <w:sz w:val="18"/>
        </w:rPr>
        <w:t>7,99%</w:t>
      </w:r>
    </w:p>
    <w:p w14:paraId="70F12F15" w14:textId="77777777" w:rsidR="006C5739" w:rsidRDefault="006C5739">
      <w:pPr>
        <w:rPr>
          <w:rFonts w:ascii="Microsoft Sans Serif"/>
          <w:sz w:val="18"/>
        </w:rPr>
        <w:sectPr w:rsidR="006C5739">
          <w:type w:val="continuous"/>
          <w:pgSz w:w="11900" w:h="16840"/>
          <w:pgMar w:top="1140" w:right="360" w:bottom="280" w:left="0" w:header="0" w:footer="127" w:gutter="0"/>
          <w:cols w:num="2" w:space="720" w:equalWidth="0">
            <w:col w:w="4179" w:space="40"/>
            <w:col w:w="7321"/>
          </w:cols>
        </w:sectPr>
      </w:pPr>
    </w:p>
    <w:p w14:paraId="6FA821E7" w14:textId="77777777" w:rsidR="006C5739" w:rsidRDefault="00B8641A">
      <w:pPr>
        <w:tabs>
          <w:tab w:val="left" w:pos="4969"/>
          <w:tab w:val="left" w:pos="6334"/>
          <w:tab w:val="left" w:pos="7684"/>
          <w:tab w:val="left" w:pos="8949"/>
        </w:tabs>
        <w:ind w:left="1080"/>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72</w:t>
      </w:r>
      <w:r>
        <w:rPr>
          <w:rFonts w:ascii="Microsoft Sans Serif"/>
          <w:spacing w:val="-4"/>
          <w:sz w:val="18"/>
        </w:rPr>
        <w:t xml:space="preserve"> </w:t>
      </w:r>
      <w:r>
        <w:rPr>
          <w:rFonts w:ascii="Microsoft Sans Serif"/>
          <w:sz w:val="18"/>
        </w:rPr>
        <w:t>Naknade</w:t>
      </w:r>
      <w:r>
        <w:rPr>
          <w:rFonts w:ascii="Microsoft Sans Serif"/>
          <w:spacing w:val="-3"/>
          <w:sz w:val="18"/>
        </w:rPr>
        <w:t xml:space="preserve"> </w:t>
      </w:r>
      <w:r>
        <w:rPr>
          <w:rFonts w:ascii="Microsoft Sans Serif"/>
          <w:sz w:val="18"/>
        </w:rPr>
        <w:t>s</w:t>
      </w:r>
      <w:r>
        <w:rPr>
          <w:rFonts w:ascii="Microsoft Sans Serif"/>
          <w:spacing w:val="-3"/>
          <w:sz w:val="18"/>
        </w:rPr>
        <w:t xml:space="preserve"> </w:t>
      </w:r>
      <w:r>
        <w:rPr>
          <w:rFonts w:ascii="Microsoft Sans Serif"/>
          <w:sz w:val="18"/>
        </w:rPr>
        <w:t>naslova</w:t>
      </w:r>
      <w:r>
        <w:rPr>
          <w:rFonts w:ascii="Microsoft Sans Serif"/>
          <w:spacing w:val="-3"/>
          <w:sz w:val="18"/>
        </w:rPr>
        <w:t xml:space="preserve"> </w:t>
      </w:r>
      <w:r>
        <w:rPr>
          <w:rFonts w:ascii="Microsoft Sans Serif"/>
          <w:spacing w:val="-2"/>
          <w:sz w:val="18"/>
        </w:rPr>
        <w:t>osiguranja</w:t>
      </w:r>
      <w:r>
        <w:rPr>
          <w:rFonts w:ascii="Microsoft Sans Serif"/>
          <w:sz w:val="18"/>
        </w:rPr>
        <w:tab/>
      </w:r>
      <w:r>
        <w:rPr>
          <w:rFonts w:ascii="Microsoft Sans Serif"/>
          <w:spacing w:val="-2"/>
          <w:sz w:val="18"/>
        </w:rPr>
        <w:t>7.601,89</w:t>
      </w:r>
      <w:r>
        <w:rPr>
          <w:rFonts w:ascii="Microsoft Sans Serif"/>
          <w:sz w:val="18"/>
        </w:rPr>
        <w:tab/>
      </w:r>
      <w:r>
        <w:rPr>
          <w:rFonts w:ascii="Microsoft Sans Serif"/>
          <w:spacing w:val="-2"/>
          <w:sz w:val="18"/>
        </w:rPr>
        <w:t>4.465,00</w:t>
      </w:r>
      <w:r>
        <w:rPr>
          <w:rFonts w:ascii="Microsoft Sans Serif"/>
          <w:sz w:val="18"/>
        </w:rPr>
        <w:tab/>
      </w:r>
      <w:r>
        <w:rPr>
          <w:rFonts w:ascii="Microsoft Sans Serif"/>
          <w:spacing w:val="-2"/>
          <w:sz w:val="18"/>
        </w:rPr>
        <w:t>4.465,00</w:t>
      </w:r>
      <w:r>
        <w:rPr>
          <w:rFonts w:ascii="Microsoft Sans Serif"/>
          <w:sz w:val="18"/>
        </w:rPr>
        <w:tab/>
        <w:t>11.444,55</w:t>
      </w:r>
      <w:r>
        <w:rPr>
          <w:rFonts w:ascii="Microsoft Sans Serif"/>
          <w:spacing w:val="27"/>
          <w:sz w:val="18"/>
        </w:rPr>
        <w:t xml:space="preserve"> </w:t>
      </w:r>
      <w:r>
        <w:rPr>
          <w:rFonts w:ascii="Microsoft Sans Serif"/>
          <w:sz w:val="18"/>
        </w:rPr>
        <w:t>150,55%</w:t>
      </w:r>
      <w:r>
        <w:rPr>
          <w:rFonts w:ascii="Microsoft Sans Serif"/>
          <w:spacing w:val="27"/>
          <w:sz w:val="18"/>
        </w:rPr>
        <w:t xml:space="preserve"> </w:t>
      </w:r>
      <w:r>
        <w:rPr>
          <w:rFonts w:ascii="Microsoft Sans Serif"/>
          <w:spacing w:val="-2"/>
          <w:sz w:val="18"/>
        </w:rPr>
        <w:t>256,32%</w:t>
      </w:r>
    </w:p>
    <w:p w14:paraId="20297CB4" w14:textId="77777777" w:rsidR="006C5739" w:rsidRDefault="00B8641A">
      <w:pPr>
        <w:tabs>
          <w:tab w:val="left" w:pos="4769"/>
          <w:tab w:val="left" w:pos="6134"/>
          <w:tab w:val="left" w:pos="7484"/>
          <w:tab w:val="left" w:pos="8849"/>
        </w:tabs>
        <w:spacing w:before="67"/>
        <w:ind w:left="1080"/>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3</w:t>
      </w:r>
      <w:r>
        <w:rPr>
          <w:rFonts w:ascii="Microsoft Sans Serif"/>
          <w:spacing w:val="-4"/>
          <w:sz w:val="18"/>
        </w:rPr>
        <w:t xml:space="preserve"> </w:t>
      </w:r>
      <w:r>
        <w:rPr>
          <w:rFonts w:ascii="Microsoft Sans Serif"/>
          <w:sz w:val="18"/>
        </w:rPr>
        <w:t>Ostali</w:t>
      </w:r>
      <w:r>
        <w:rPr>
          <w:rFonts w:ascii="Microsoft Sans Serif"/>
          <w:spacing w:val="-4"/>
          <w:sz w:val="18"/>
        </w:rPr>
        <w:t xml:space="preserve"> </w:t>
      </w:r>
      <w:r>
        <w:rPr>
          <w:rFonts w:ascii="Microsoft Sans Serif"/>
          <w:sz w:val="18"/>
        </w:rPr>
        <w:t>i</w:t>
      </w:r>
      <w:r>
        <w:rPr>
          <w:rFonts w:ascii="Microsoft Sans Serif"/>
          <w:spacing w:val="-4"/>
          <w:sz w:val="18"/>
        </w:rPr>
        <w:t xml:space="preserve"> </w:t>
      </w:r>
      <w:r>
        <w:rPr>
          <w:rFonts w:ascii="Microsoft Sans Serif"/>
          <w:sz w:val="18"/>
        </w:rPr>
        <w:t>vlastiti</w:t>
      </w:r>
      <w:r>
        <w:rPr>
          <w:rFonts w:ascii="Microsoft Sans Serif"/>
          <w:spacing w:val="-3"/>
          <w:sz w:val="18"/>
        </w:rPr>
        <w:t xml:space="preserve"> </w:t>
      </w:r>
      <w:r>
        <w:rPr>
          <w:rFonts w:ascii="Microsoft Sans Serif"/>
          <w:spacing w:val="-2"/>
          <w:sz w:val="18"/>
        </w:rPr>
        <w:t>prihodi</w:t>
      </w:r>
      <w:r>
        <w:rPr>
          <w:rFonts w:ascii="Microsoft Sans Serif"/>
          <w:sz w:val="18"/>
        </w:rPr>
        <w:tab/>
      </w:r>
      <w:r>
        <w:rPr>
          <w:rFonts w:ascii="Microsoft Sans Serif"/>
          <w:spacing w:val="-2"/>
          <w:sz w:val="18"/>
        </w:rPr>
        <w:t>290.565,21</w:t>
      </w:r>
      <w:r>
        <w:rPr>
          <w:rFonts w:ascii="Microsoft Sans Serif"/>
          <w:sz w:val="18"/>
        </w:rPr>
        <w:tab/>
      </w:r>
      <w:r>
        <w:rPr>
          <w:rFonts w:ascii="Microsoft Sans Serif"/>
          <w:spacing w:val="-2"/>
          <w:sz w:val="18"/>
        </w:rPr>
        <w:t>830.703,00</w:t>
      </w:r>
      <w:r>
        <w:rPr>
          <w:rFonts w:ascii="Microsoft Sans Serif"/>
          <w:sz w:val="18"/>
        </w:rPr>
        <w:tab/>
      </w:r>
      <w:r>
        <w:rPr>
          <w:rFonts w:ascii="Microsoft Sans Serif"/>
          <w:spacing w:val="-2"/>
          <w:sz w:val="18"/>
        </w:rPr>
        <w:t>830.703,00</w:t>
      </w:r>
      <w:r>
        <w:rPr>
          <w:rFonts w:ascii="Microsoft Sans Serif"/>
          <w:sz w:val="18"/>
        </w:rPr>
        <w:tab/>
        <w:t>342.472,74</w:t>
      </w:r>
      <w:r>
        <w:rPr>
          <w:rFonts w:ascii="Microsoft Sans Serif"/>
          <w:spacing w:val="30"/>
          <w:sz w:val="18"/>
        </w:rPr>
        <w:t xml:space="preserve"> </w:t>
      </w:r>
      <w:r>
        <w:rPr>
          <w:rFonts w:ascii="Microsoft Sans Serif"/>
          <w:sz w:val="18"/>
        </w:rPr>
        <w:t>117,86%</w:t>
      </w:r>
      <w:r>
        <w:rPr>
          <w:rFonts w:ascii="Microsoft Sans Serif"/>
          <w:spacing w:val="38"/>
          <w:sz w:val="18"/>
        </w:rPr>
        <w:t xml:space="preserve">  </w:t>
      </w:r>
      <w:r>
        <w:rPr>
          <w:rFonts w:ascii="Microsoft Sans Serif"/>
          <w:spacing w:val="-2"/>
          <w:sz w:val="18"/>
        </w:rPr>
        <w:t>41,23%</w:t>
      </w:r>
    </w:p>
    <w:p w14:paraId="72A1BA83" w14:textId="77777777" w:rsidR="006C5739" w:rsidRDefault="00B8641A">
      <w:pPr>
        <w:tabs>
          <w:tab w:val="left" w:pos="4769"/>
          <w:tab w:val="left" w:pos="6134"/>
          <w:tab w:val="left" w:pos="7484"/>
          <w:tab w:val="left" w:pos="8849"/>
        </w:tabs>
        <w:spacing w:before="81"/>
        <w:ind w:left="1080"/>
        <w:rPr>
          <w:rFonts w:ascii="Microsoft Sans Serif"/>
          <w:sz w:val="18"/>
        </w:rPr>
      </w:pPr>
      <w:r>
        <w:rPr>
          <w:rFonts w:ascii="Microsoft Sans Serif"/>
          <w:sz w:val="18"/>
        </w:rPr>
        <w:t>Izvor:</w:t>
      </w:r>
      <w:r>
        <w:rPr>
          <w:rFonts w:ascii="Microsoft Sans Serif"/>
          <w:spacing w:val="-6"/>
          <w:sz w:val="18"/>
        </w:rPr>
        <w:t xml:space="preserve"> </w:t>
      </w:r>
      <w:r>
        <w:rPr>
          <w:rFonts w:ascii="Microsoft Sans Serif"/>
          <w:sz w:val="18"/>
        </w:rPr>
        <w:t>31</w:t>
      </w:r>
      <w:r>
        <w:rPr>
          <w:rFonts w:ascii="Microsoft Sans Serif"/>
          <w:spacing w:val="-4"/>
          <w:sz w:val="18"/>
        </w:rPr>
        <w:t xml:space="preserve"> </w:t>
      </w:r>
      <w:r>
        <w:rPr>
          <w:rFonts w:ascii="Microsoft Sans Serif"/>
          <w:sz w:val="18"/>
        </w:rPr>
        <w:t>Vlastiti</w:t>
      </w:r>
      <w:r>
        <w:rPr>
          <w:rFonts w:ascii="Microsoft Sans Serif"/>
          <w:spacing w:val="-5"/>
          <w:sz w:val="18"/>
        </w:rPr>
        <w:t xml:space="preserve"> </w:t>
      </w:r>
      <w:r>
        <w:rPr>
          <w:rFonts w:ascii="Microsoft Sans Serif"/>
          <w:spacing w:val="-2"/>
          <w:sz w:val="18"/>
        </w:rPr>
        <w:t>prihodi</w:t>
      </w:r>
      <w:r>
        <w:rPr>
          <w:rFonts w:ascii="Microsoft Sans Serif"/>
          <w:sz w:val="18"/>
        </w:rPr>
        <w:tab/>
      </w:r>
      <w:r>
        <w:rPr>
          <w:rFonts w:ascii="Microsoft Sans Serif"/>
          <w:spacing w:val="-2"/>
          <w:sz w:val="18"/>
        </w:rPr>
        <w:t>290.565,21</w:t>
      </w:r>
      <w:r>
        <w:rPr>
          <w:rFonts w:ascii="Microsoft Sans Serif"/>
          <w:sz w:val="18"/>
        </w:rPr>
        <w:tab/>
      </w:r>
      <w:r>
        <w:rPr>
          <w:rFonts w:ascii="Microsoft Sans Serif"/>
          <w:spacing w:val="-2"/>
          <w:sz w:val="18"/>
        </w:rPr>
        <w:t>830.703,00</w:t>
      </w:r>
      <w:r>
        <w:rPr>
          <w:rFonts w:ascii="Microsoft Sans Serif"/>
          <w:sz w:val="18"/>
        </w:rPr>
        <w:tab/>
      </w:r>
      <w:r>
        <w:rPr>
          <w:rFonts w:ascii="Microsoft Sans Serif"/>
          <w:spacing w:val="-2"/>
          <w:sz w:val="18"/>
        </w:rPr>
        <w:t>830.703,00</w:t>
      </w:r>
      <w:r>
        <w:rPr>
          <w:rFonts w:ascii="Microsoft Sans Serif"/>
          <w:sz w:val="18"/>
        </w:rPr>
        <w:tab/>
        <w:t>342.472,74</w:t>
      </w:r>
      <w:r>
        <w:rPr>
          <w:rFonts w:ascii="Microsoft Sans Serif"/>
          <w:spacing w:val="30"/>
          <w:sz w:val="18"/>
        </w:rPr>
        <w:t xml:space="preserve"> </w:t>
      </w:r>
      <w:r>
        <w:rPr>
          <w:rFonts w:ascii="Microsoft Sans Serif"/>
          <w:sz w:val="18"/>
        </w:rPr>
        <w:t>117,86%</w:t>
      </w:r>
      <w:r>
        <w:rPr>
          <w:rFonts w:ascii="Microsoft Sans Serif"/>
          <w:spacing w:val="38"/>
          <w:sz w:val="18"/>
        </w:rPr>
        <w:t xml:space="preserve">  </w:t>
      </w:r>
      <w:r>
        <w:rPr>
          <w:rFonts w:ascii="Microsoft Sans Serif"/>
          <w:spacing w:val="-2"/>
          <w:sz w:val="18"/>
        </w:rPr>
        <w:t>41,23%</w:t>
      </w:r>
    </w:p>
    <w:p w14:paraId="417D2B7A" w14:textId="77777777" w:rsidR="006C5739" w:rsidRDefault="006C5739">
      <w:pPr>
        <w:rPr>
          <w:rFonts w:ascii="Microsoft Sans Serif"/>
          <w:sz w:val="18"/>
        </w:rPr>
        <w:sectPr w:rsidR="006C5739">
          <w:type w:val="continuous"/>
          <w:pgSz w:w="11900" w:h="16840"/>
          <w:pgMar w:top="1140" w:right="360" w:bottom="280" w:left="0" w:header="0" w:footer="127" w:gutter="0"/>
          <w:cols w:space="720"/>
        </w:sectPr>
      </w:pPr>
    </w:p>
    <w:p w14:paraId="79F9B2C5" w14:textId="77777777" w:rsidR="006C5739" w:rsidRDefault="00B8641A">
      <w:pPr>
        <w:spacing w:before="83" w:line="237" w:lineRule="auto"/>
        <w:ind w:left="1080"/>
        <w:rPr>
          <w:rFonts w:ascii="Microsoft Sans Serif" w:hAnsi="Microsoft Sans Serif"/>
          <w:sz w:val="18"/>
        </w:rPr>
      </w:pPr>
      <w:r>
        <w:rPr>
          <w:rFonts w:ascii="Microsoft Sans Serif" w:hAnsi="Microsoft Sans Serif"/>
          <w:sz w:val="18"/>
        </w:rPr>
        <w:t>Izvor:</w:t>
      </w:r>
      <w:r>
        <w:rPr>
          <w:rFonts w:ascii="Microsoft Sans Serif" w:hAnsi="Microsoft Sans Serif"/>
          <w:spacing w:val="-8"/>
          <w:sz w:val="18"/>
        </w:rPr>
        <w:t xml:space="preserve"> </w:t>
      </w:r>
      <w:r>
        <w:rPr>
          <w:rFonts w:ascii="Microsoft Sans Serif" w:hAnsi="Microsoft Sans Serif"/>
          <w:sz w:val="18"/>
        </w:rPr>
        <w:t>9</w:t>
      </w:r>
      <w:r>
        <w:rPr>
          <w:rFonts w:ascii="Microsoft Sans Serif" w:hAnsi="Microsoft Sans Serif"/>
          <w:spacing w:val="-7"/>
          <w:sz w:val="18"/>
        </w:rPr>
        <w:t xml:space="preserve"> </w:t>
      </w:r>
      <w:r>
        <w:rPr>
          <w:rFonts w:ascii="Microsoft Sans Serif" w:hAnsi="Microsoft Sans Serif"/>
          <w:sz w:val="18"/>
        </w:rPr>
        <w:t>Višak</w:t>
      </w:r>
      <w:r>
        <w:rPr>
          <w:rFonts w:ascii="Microsoft Sans Serif" w:hAnsi="Microsoft Sans Serif"/>
          <w:spacing w:val="-7"/>
          <w:sz w:val="18"/>
        </w:rPr>
        <w:t xml:space="preserve"> </w:t>
      </w:r>
      <w:r>
        <w:rPr>
          <w:rFonts w:ascii="Microsoft Sans Serif" w:hAnsi="Microsoft Sans Serif"/>
          <w:sz w:val="18"/>
        </w:rPr>
        <w:t>prihoda</w:t>
      </w:r>
      <w:r>
        <w:rPr>
          <w:rFonts w:ascii="Microsoft Sans Serif" w:hAnsi="Microsoft Sans Serif"/>
          <w:spacing w:val="-7"/>
          <w:sz w:val="18"/>
        </w:rPr>
        <w:t xml:space="preserve"> </w:t>
      </w:r>
      <w:r>
        <w:rPr>
          <w:rFonts w:ascii="Microsoft Sans Serif" w:hAnsi="Microsoft Sans Serif"/>
          <w:sz w:val="18"/>
        </w:rPr>
        <w:t>iz</w:t>
      </w:r>
      <w:r>
        <w:rPr>
          <w:rFonts w:ascii="Microsoft Sans Serif" w:hAnsi="Microsoft Sans Serif"/>
          <w:spacing w:val="-7"/>
          <w:sz w:val="18"/>
        </w:rPr>
        <w:t xml:space="preserve"> </w:t>
      </w:r>
      <w:r>
        <w:rPr>
          <w:rFonts w:ascii="Microsoft Sans Serif" w:hAnsi="Microsoft Sans Serif"/>
          <w:sz w:val="18"/>
        </w:rPr>
        <w:t xml:space="preserve">prethodne </w:t>
      </w:r>
      <w:r>
        <w:rPr>
          <w:rFonts w:ascii="Microsoft Sans Serif" w:hAnsi="Microsoft Sans Serif"/>
          <w:spacing w:val="-2"/>
          <w:sz w:val="18"/>
        </w:rPr>
        <w:t>godine</w:t>
      </w:r>
    </w:p>
    <w:p w14:paraId="7B4C2C65" w14:textId="77777777" w:rsidR="006C5739" w:rsidRDefault="00B8641A">
      <w:pPr>
        <w:spacing w:before="1" w:line="237" w:lineRule="auto"/>
        <w:ind w:left="1080"/>
        <w:rPr>
          <w:rFonts w:ascii="Microsoft Sans Serif" w:hAnsi="Microsoft Sans Serif"/>
          <w:sz w:val="18"/>
        </w:rPr>
      </w:pPr>
      <w:r>
        <w:rPr>
          <w:rFonts w:ascii="Microsoft Sans Serif" w:hAnsi="Microsoft Sans Serif"/>
          <w:sz w:val="18"/>
        </w:rPr>
        <w:t>Izvor:</w:t>
      </w:r>
      <w:r>
        <w:rPr>
          <w:rFonts w:ascii="Microsoft Sans Serif" w:hAnsi="Microsoft Sans Serif"/>
          <w:spacing w:val="-8"/>
          <w:sz w:val="18"/>
        </w:rPr>
        <w:t xml:space="preserve"> </w:t>
      </w:r>
      <w:r>
        <w:rPr>
          <w:rFonts w:ascii="Microsoft Sans Serif" w:hAnsi="Microsoft Sans Serif"/>
          <w:sz w:val="18"/>
        </w:rPr>
        <w:t>95</w:t>
      </w:r>
      <w:r>
        <w:rPr>
          <w:rFonts w:ascii="Microsoft Sans Serif" w:hAnsi="Microsoft Sans Serif"/>
          <w:spacing w:val="-7"/>
          <w:sz w:val="18"/>
        </w:rPr>
        <w:t xml:space="preserve"> </w:t>
      </w:r>
      <w:r>
        <w:rPr>
          <w:rFonts w:ascii="Microsoft Sans Serif" w:hAnsi="Microsoft Sans Serif"/>
          <w:sz w:val="18"/>
        </w:rPr>
        <w:t>Višak</w:t>
      </w:r>
      <w:r>
        <w:rPr>
          <w:rFonts w:ascii="Microsoft Sans Serif" w:hAnsi="Microsoft Sans Serif"/>
          <w:spacing w:val="-7"/>
          <w:sz w:val="18"/>
        </w:rPr>
        <w:t xml:space="preserve"> </w:t>
      </w:r>
      <w:r>
        <w:rPr>
          <w:rFonts w:ascii="Microsoft Sans Serif" w:hAnsi="Microsoft Sans Serif"/>
          <w:sz w:val="18"/>
        </w:rPr>
        <w:t>prihoda</w:t>
      </w:r>
      <w:r>
        <w:rPr>
          <w:rFonts w:ascii="Microsoft Sans Serif" w:hAnsi="Microsoft Sans Serif"/>
          <w:spacing w:val="-7"/>
          <w:sz w:val="18"/>
        </w:rPr>
        <w:t xml:space="preserve"> </w:t>
      </w:r>
      <w:r>
        <w:rPr>
          <w:rFonts w:ascii="Microsoft Sans Serif" w:hAnsi="Microsoft Sans Serif"/>
          <w:sz w:val="18"/>
        </w:rPr>
        <w:t>iz</w:t>
      </w:r>
      <w:r>
        <w:rPr>
          <w:rFonts w:ascii="Microsoft Sans Serif" w:hAnsi="Microsoft Sans Serif"/>
          <w:spacing w:val="-7"/>
          <w:sz w:val="18"/>
        </w:rPr>
        <w:t xml:space="preserve"> </w:t>
      </w:r>
      <w:r>
        <w:rPr>
          <w:rFonts w:ascii="Microsoft Sans Serif" w:hAnsi="Microsoft Sans Serif"/>
          <w:sz w:val="18"/>
        </w:rPr>
        <w:t>prethodne godine - EU sredstva</w:t>
      </w:r>
    </w:p>
    <w:p w14:paraId="34501035" w14:textId="77777777" w:rsidR="006C5739" w:rsidRDefault="00B8641A">
      <w:pPr>
        <w:spacing w:before="2" w:line="237" w:lineRule="auto"/>
        <w:ind w:left="1080"/>
        <w:rPr>
          <w:rFonts w:ascii="Microsoft Sans Serif" w:hAnsi="Microsoft Sans Serif"/>
          <w:sz w:val="18"/>
        </w:rPr>
      </w:pPr>
      <w:r>
        <w:rPr>
          <w:rFonts w:ascii="Microsoft Sans Serif" w:hAnsi="Microsoft Sans Serif"/>
          <w:sz w:val="18"/>
        </w:rPr>
        <w:t>Izvor: 94 Višak prihoda iz prethodne godine</w:t>
      </w:r>
      <w:r>
        <w:rPr>
          <w:rFonts w:ascii="Microsoft Sans Serif" w:hAnsi="Microsoft Sans Serif"/>
          <w:spacing w:val="-7"/>
          <w:sz w:val="18"/>
        </w:rPr>
        <w:t xml:space="preserve"> </w:t>
      </w:r>
      <w:r>
        <w:rPr>
          <w:rFonts w:ascii="Microsoft Sans Serif" w:hAnsi="Microsoft Sans Serif"/>
          <w:sz w:val="18"/>
        </w:rPr>
        <w:t>-</w:t>
      </w:r>
      <w:r>
        <w:rPr>
          <w:rFonts w:ascii="Microsoft Sans Serif" w:hAnsi="Microsoft Sans Serif"/>
          <w:spacing w:val="-7"/>
          <w:sz w:val="18"/>
        </w:rPr>
        <w:t xml:space="preserve"> </w:t>
      </w:r>
      <w:r>
        <w:rPr>
          <w:rFonts w:ascii="Microsoft Sans Serif" w:hAnsi="Microsoft Sans Serif"/>
          <w:sz w:val="18"/>
        </w:rPr>
        <w:t>prihodi</w:t>
      </w:r>
      <w:r>
        <w:rPr>
          <w:rFonts w:ascii="Microsoft Sans Serif" w:hAnsi="Microsoft Sans Serif"/>
          <w:spacing w:val="-7"/>
          <w:sz w:val="18"/>
        </w:rPr>
        <w:t xml:space="preserve"> </w:t>
      </w:r>
      <w:r>
        <w:rPr>
          <w:rFonts w:ascii="Microsoft Sans Serif" w:hAnsi="Microsoft Sans Serif"/>
          <w:sz w:val="18"/>
        </w:rPr>
        <w:t>za</w:t>
      </w:r>
      <w:r>
        <w:rPr>
          <w:rFonts w:ascii="Microsoft Sans Serif" w:hAnsi="Microsoft Sans Serif"/>
          <w:spacing w:val="-7"/>
          <w:sz w:val="18"/>
        </w:rPr>
        <w:t xml:space="preserve"> </w:t>
      </w:r>
      <w:r>
        <w:rPr>
          <w:rFonts w:ascii="Microsoft Sans Serif" w:hAnsi="Microsoft Sans Serif"/>
          <w:sz w:val="18"/>
        </w:rPr>
        <w:t>posebne</w:t>
      </w:r>
      <w:r>
        <w:rPr>
          <w:rFonts w:ascii="Microsoft Sans Serif" w:hAnsi="Microsoft Sans Serif"/>
          <w:spacing w:val="-7"/>
          <w:sz w:val="18"/>
        </w:rPr>
        <w:t xml:space="preserve"> </w:t>
      </w:r>
      <w:r>
        <w:rPr>
          <w:rFonts w:ascii="Microsoft Sans Serif" w:hAnsi="Microsoft Sans Serif"/>
          <w:sz w:val="18"/>
        </w:rPr>
        <w:t>namjene Izvor: 93 Višak prihoda iz prethodne godine - vlastiti prihodi</w:t>
      </w:r>
    </w:p>
    <w:p w14:paraId="7E8AA248" w14:textId="77777777" w:rsidR="006C5739" w:rsidRDefault="00B8641A">
      <w:pPr>
        <w:tabs>
          <w:tab w:val="left" w:pos="1904"/>
          <w:tab w:val="left" w:pos="3254"/>
          <w:tab w:val="left" w:pos="4869"/>
          <w:tab w:val="left" w:pos="6749"/>
        </w:tabs>
        <w:spacing w:before="81"/>
        <w:ind w:left="789"/>
        <w:rPr>
          <w:rFonts w:ascii="Microsoft Sans Serif"/>
          <w:sz w:val="18"/>
        </w:rPr>
      </w:pPr>
      <w:r>
        <w:br w:type="column"/>
      </w:r>
      <w:r>
        <w:rPr>
          <w:rFonts w:ascii="Microsoft Sans Serif"/>
          <w:spacing w:val="-2"/>
          <w:sz w:val="18"/>
        </w:rPr>
        <w:t>12.148,85</w:t>
      </w:r>
      <w:r>
        <w:rPr>
          <w:rFonts w:ascii="Microsoft Sans Serif"/>
          <w:sz w:val="18"/>
        </w:rPr>
        <w:tab/>
      </w:r>
      <w:r>
        <w:rPr>
          <w:rFonts w:ascii="Microsoft Sans Serif"/>
          <w:spacing w:val="-2"/>
          <w:sz w:val="18"/>
        </w:rPr>
        <w:t>1.464.344,00</w:t>
      </w:r>
      <w:r>
        <w:rPr>
          <w:rFonts w:ascii="Microsoft Sans Serif"/>
          <w:sz w:val="18"/>
        </w:rPr>
        <w:tab/>
      </w:r>
      <w:r>
        <w:rPr>
          <w:rFonts w:ascii="Microsoft Sans Serif"/>
          <w:spacing w:val="-2"/>
          <w:sz w:val="18"/>
        </w:rPr>
        <w:t>1.464.344,00</w:t>
      </w:r>
      <w:r>
        <w:rPr>
          <w:rFonts w:ascii="Microsoft Sans Serif"/>
          <w:sz w:val="18"/>
        </w:rPr>
        <w:tab/>
        <w:t>52.706,26</w:t>
      </w:r>
      <w:r>
        <w:rPr>
          <w:rFonts w:ascii="Microsoft Sans Serif"/>
          <w:spacing w:val="25"/>
          <w:sz w:val="18"/>
        </w:rPr>
        <w:t xml:space="preserve"> </w:t>
      </w:r>
      <w:r>
        <w:rPr>
          <w:rFonts w:ascii="Microsoft Sans Serif"/>
          <w:spacing w:val="-2"/>
          <w:sz w:val="18"/>
        </w:rPr>
        <w:t>433,84%</w:t>
      </w:r>
      <w:r>
        <w:rPr>
          <w:rFonts w:ascii="Microsoft Sans Serif"/>
          <w:sz w:val="18"/>
        </w:rPr>
        <w:tab/>
      </w:r>
      <w:r>
        <w:rPr>
          <w:rFonts w:ascii="Microsoft Sans Serif"/>
          <w:spacing w:val="-2"/>
          <w:sz w:val="18"/>
        </w:rPr>
        <w:t>3,60%</w:t>
      </w:r>
    </w:p>
    <w:p w14:paraId="2780ACFA" w14:textId="77777777" w:rsidR="006C5739" w:rsidRDefault="00B8641A">
      <w:pPr>
        <w:tabs>
          <w:tab w:val="left" w:pos="2154"/>
          <w:tab w:val="left" w:pos="3504"/>
          <w:tab w:val="left" w:pos="4969"/>
        </w:tabs>
        <w:spacing w:before="201"/>
        <w:ind w:left="889"/>
        <w:rPr>
          <w:rFonts w:ascii="Microsoft Sans Serif"/>
          <w:sz w:val="18"/>
        </w:rPr>
      </w:pPr>
      <w:r>
        <w:rPr>
          <w:rFonts w:ascii="Microsoft Sans Serif"/>
          <w:spacing w:val="-2"/>
          <w:sz w:val="18"/>
        </w:rPr>
        <w:t>6.399,87</w:t>
      </w:r>
      <w:r>
        <w:rPr>
          <w:rFonts w:ascii="Microsoft Sans Serif"/>
          <w:sz w:val="18"/>
        </w:rPr>
        <w:tab/>
      </w:r>
      <w:r>
        <w:rPr>
          <w:rFonts w:ascii="Microsoft Sans Serif"/>
          <w:spacing w:val="-2"/>
          <w:sz w:val="18"/>
        </w:rPr>
        <w:t>13.542,00</w:t>
      </w:r>
      <w:r>
        <w:rPr>
          <w:rFonts w:ascii="Microsoft Sans Serif"/>
          <w:sz w:val="18"/>
        </w:rPr>
        <w:tab/>
      </w:r>
      <w:r>
        <w:rPr>
          <w:rFonts w:ascii="Microsoft Sans Serif"/>
          <w:spacing w:val="-2"/>
          <w:sz w:val="18"/>
        </w:rPr>
        <w:t>13.542,00</w:t>
      </w:r>
      <w:r>
        <w:rPr>
          <w:rFonts w:ascii="Microsoft Sans Serif"/>
          <w:sz w:val="18"/>
        </w:rPr>
        <w:tab/>
        <w:t>1.844,62</w:t>
      </w:r>
      <w:r>
        <w:rPr>
          <w:rFonts w:ascii="Microsoft Sans Serif"/>
          <w:spacing w:val="40"/>
          <w:sz w:val="18"/>
        </w:rPr>
        <w:t xml:space="preserve">  </w:t>
      </w:r>
      <w:r>
        <w:rPr>
          <w:rFonts w:ascii="Microsoft Sans Serif"/>
          <w:sz w:val="18"/>
        </w:rPr>
        <w:t>28,82%</w:t>
      </w:r>
      <w:r>
        <w:rPr>
          <w:rFonts w:ascii="Microsoft Sans Serif"/>
          <w:spacing w:val="41"/>
          <w:sz w:val="18"/>
        </w:rPr>
        <w:t xml:space="preserve">  </w:t>
      </w:r>
      <w:r>
        <w:rPr>
          <w:rFonts w:ascii="Microsoft Sans Serif"/>
          <w:spacing w:val="-2"/>
          <w:sz w:val="18"/>
        </w:rPr>
        <w:t>13,62%</w:t>
      </w:r>
    </w:p>
    <w:p w14:paraId="0E78C060" w14:textId="77777777" w:rsidR="006C5739" w:rsidRDefault="00B8641A">
      <w:pPr>
        <w:tabs>
          <w:tab w:val="left" w:pos="1904"/>
          <w:tab w:val="left" w:pos="3254"/>
          <w:tab w:val="left" w:pos="4869"/>
          <w:tab w:val="left" w:pos="6749"/>
        </w:tabs>
        <w:spacing w:before="202"/>
        <w:ind w:left="889"/>
        <w:rPr>
          <w:rFonts w:ascii="Microsoft Sans Serif"/>
          <w:sz w:val="18"/>
        </w:rPr>
      </w:pPr>
      <w:r>
        <w:rPr>
          <w:rFonts w:ascii="Microsoft Sans Serif"/>
          <w:spacing w:val="-2"/>
          <w:sz w:val="18"/>
        </w:rPr>
        <w:t>2.571,14</w:t>
      </w:r>
      <w:r>
        <w:rPr>
          <w:rFonts w:ascii="Microsoft Sans Serif"/>
          <w:sz w:val="18"/>
        </w:rPr>
        <w:tab/>
      </w:r>
      <w:r>
        <w:rPr>
          <w:rFonts w:ascii="Microsoft Sans Serif"/>
          <w:spacing w:val="-2"/>
          <w:sz w:val="18"/>
        </w:rPr>
        <w:t>1.402.380,00</w:t>
      </w:r>
      <w:r>
        <w:rPr>
          <w:rFonts w:ascii="Microsoft Sans Serif"/>
          <w:sz w:val="18"/>
        </w:rPr>
        <w:tab/>
      </w:r>
      <w:r>
        <w:rPr>
          <w:rFonts w:ascii="Microsoft Sans Serif"/>
          <w:spacing w:val="-2"/>
          <w:sz w:val="18"/>
        </w:rPr>
        <w:t>1.402.380,00</w:t>
      </w:r>
      <w:r>
        <w:rPr>
          <w:rFonts w:ascii="Microsoft Sans Serif"/>
          <w:sz w:val="18"/>
        </w:rPr>
        <w:tab/>
      </w:r>
      <w:r>
        <w:rPr>
          <w:rFonts w:ascii="Microsoft Sans Serif"/>
          <w:spacing w:val="-2"/>
          <w:sz w:val="18"/>
        </w:rPr>
        <w:t>40.240,131565,07%</w:t>
      </w:r>
      <w:r>
        <w:rPr>
          <w:rFonts w:ascii="Microsoft Sans Serif"/>
          <w:sz w:val="18"/>
        </w:rPr>
        <w:tab/>
      </w:r>
      <w:r>
        <w:rPr>
          <w:rFonts w:ascii="Microsoft Sans Serif"/>
          <w:spacing w:val="-2"/>
          <w:sz w:val="18"/>
        </w:rPr>
        <w:t>2,87%</w:t>
      </w:r>
    </w:p>
    <w:p w14:paraId="4978D647" w14:textId="77777777" w:rsidR="006C5739" w:rsidRDefault="00B8641A">
      <w:pPr>
        <w:tabs>
          <w:tab w:val="left" w:pos="2154"/>
          <w:tab w:val="left" w:pos="3504"/>
          <w:tab w:val="left" w:pos="4869"/>
        </w:tabs>
        <w:spacing w:before="201"/>
        <w:ind w:left="889"/>
        <w:rPr>
          <w:rFonts w:ascii="Microsoft Sans Serif"/>
          <w:sz w:val="18"/>
        </w:rPr>
      </w:pPr>
      <w:r>
        <w:rPr>
          <w:rFonts w:ascii="Microsoft Sans Serif"/>
          <w:spacing w:val="-2"/>
          <w:sz w:val="18"/>
        </w:rPr>
        <w:t>3.177,84</w:t>
      </w:r>
      <w:r>
        <w:rPr>
          <w:rFonts w:ascii="Microsoft Sans Serif"/>
          <w:sz w:val="18"/>
        </w:rPr>
        <w:tab/>
      </w:r>
      <w:r>
        <w:rPr>
          <w:rFonts w:ascii="Microsoft Sans Serif"/>
          <w:spacing w:val="-2"/>
          <w:sz w:val="18"/>
        </w:rPr>
        <w:t>48.422,00</w:t>
      </w:r>
      <w:r>
        <w:rPr>
          <w:rFonts w:ascii="Microsoft Sans Serif"/>
          <w:sz w:val="18"/>
        </w:rPr>
        <w:tab/>
      </w:r>
      <w:r>
        <w:rPr>
          <w:rFonts w:ascii="Microsoft Sans Serif"/>
          <w:spacing w:val="-2"/>
          <w:sz w:val="18"/>
        </w:rPr>
        <w:t>48.422,00</w:t>
      </w:r>
      <w:r>
        <w:rPr>
          <w:rFonts w:ascii="Microsoft Sans Serif"/>
          <w:sz w:val="18"/>
        </w:rPr>
        <w:tab/>
        <w:t>10.621,51</w:t>
      </w:r>
      <w:r>
        <w:rPr>
          <w:rFonts w:ascii="Microsoft Sans Serif"/>
          <w:spacing w:val="30"/>
          <w:sz w:val="18"/>
        </w:rPr>
        <w:t xml:space="preserve"> </w:t>
      </w:r>
      <w:r>
        <w:rPr>
          <w:rFonts w:ascii="Microsoft Sans Serif"/>
          <w:sz w:val="18"/>
        </w:rPr>
        <w:t>334,24%</w:t>
      </w:r>
      <w:r>
        <w:rPr>
          <w:rFonts w:ascii="Microsoft Sans Serif"/>
          <w:spacing w:val="39"/>
          <w:sz w:val="18"/>
        </w:rPr>
        <w:t xml:space="preserve">  </w:t>
      </w:r>
      <w:r>
        <w:rPr>
          <w:rFonts w:ascii="Microsoft Sans Serif"/>
          <w:spacing w:val="-2"/>
          <w:sz w:val="18"/>
        </w:rPr>
        <w:t>21,94%</w:t>
      </w:r>
    </w:p>
    <w:p w14:paraId="3BC12C7F" w14:textId="77777777" w:rsidR="006C5739" w:rsidRDefault="006C5739">
      <w:pPr>
        <w:rPr>
          <w:rFonts w:ascii="Microsoft Sans Serif"/>
          <w:sz w:val="18"/>
        </w:rPr>
        <w:sectPr w:rsidR="006C5739">
          <w:type w:val="continuous"/>
          <w:pgSz w:w="11900" w:h="16840"/>
          <w:pgMar w:top="1140" w:right="360" w:bottom="280" w:left="0" w:header="0" w:footer="127" w:gutter="0"/>
          <w:cols w:num="2" w:space="720" w:equalWidth="0">
            <w:col w:w="4041" w:space="40"/>
            <w:col w:w="7459"/>
          </w:cols>
        </w:sectPr>
      </w:pPr>
    </w:p>
    <w:p w14:paraId="7CD4E1A5" w14:textId="77777777" w:rsidR="006C5739" w:rsidRDefault="00B8641A">
      <w:pPr>
        <w:pStyle w:val="Tijeloteksta"/>
        <w:ind w:left="570"/>
        <w:rPr>
          <w:rFonts w:ascii="Microsoft Sans Serif"/>
          <w:sz w:val="20"/>
        </w:rPr>
      </w:pPr>
      <w:r>
        <w:rPr>
          <w:rFonts w:ascii="Microsoft Sans Serif"/>
          <w:noProof/>
          <w:sz w:val="20"/>
        </w:rPr>
        <mc:AlternateContent>
          <mc:Choice Requires="wps">
            <w:drawing>
              <wp:inline distT="0" distB="0" distL="0" distR="0" wp14:anchorId="0F40AD28" wp14:editId="3F3F9F9D">
                <wp:extent cx="6877050" cy="180975"/>
                <wp:effectExtent l="0" t="0" r="0" b="0"/>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77050" cy="180975"/>
                        </a:xfrm>
                        <a:prstGeom prst="rect">
                          <a:avLst/>
                        </a:prstGeom>
                        <a:solidFill>
                          <a:srgbClr val="FFFF80"/>
                        </a:solidFill>
                      </wps:spPr>
                      <wps:txbx>
                        <w:txbxContent>
                          <w:p w14:paraId="3CE78D3C" w14:textId="77777777" w:rsidR="006C5739" w:rsidRDefault="00B8641A">
                            <w:pPr>
                              <w:tabs>
                                <w:tab w:val="left" w:pos="3949"/>
                                <w:tab w:val="left" w:pos="5314"/>
                                <w:tab w:val="left" w:pos="8029"/>
                              </w:tabs>
                              <w:spacing w:line="201" w:lineRule="exact"/>
                              <w:ind w:left="60"/>
                              <w:rPr>
                                <w:b/>
                                <w:color w:val="000000"/>
                                <w:sz w:val="18"/>
                              </w:rPr>
                            </w:pPr>
                            <w:r>
                              <w:rPr>
                                <w:b/>
                                <w:color w:val="00009F"/>
                                <w:sz w:val="18"/>
                              </w:rPr>
                              <w:t>SVEUKUPNO</w:t>
                            </w:r>
                            <w:r>
                              <w:rPr>
                                <w:b/>
                                <w:color w:val="00009F"/>
                                <w:spacing w:val="-1"/>
                                <w:sz w:val="18"/>
                              </w:rPr>
                              <w:t xml:space="preserve"> </w:t>
                            </w:r>
                            <w:r>
                              <w:rPr>
                                <w:b/>
                                <w:color w:val="00009F"/>
                                <w:spacing w:val="-2"/>
                                <w:sz w:val="18"/>
                              </w:rPr>
                              <w:t>RASHODI</w:t>
                            </w:r>
                            <w:r>
                              <w:rPr>
                                <w:b/>
                                <w:color w:val="00009F"/>
                                <w:sz w:val="18"/>
                              </w:rPr>
                              <w:tab/>
                            </w:r>
                            <w:r>
                              <w:rPr>
                                <w:b/>
                                <w:color w:val="00009F"/>
                                <w:spacing w:val="-2"/>
                                <w:sz w:val="18"/>
                              </w:rPr>
                              <w:t>24.155.907,39</w:t>
                            </w:r>
                            <w:r>
                              <w:rPr>
                                <w:b/>
                                <w:color w:val="00009F"/>
                                <w:sz w:val="18"/>
                              </w:rPr>
                              <w:tab/>
                              <w:t>85.583.493,00</w:t>
                            </w:r>
                            <w:r>
                              <w:rPr>
                                <w:b/>
                                <w:color w:val="00009F"/>
                                <w:spacing w:val="45"/>
                                <w:sz w:val="18"/>
                              </w:rPr>
                              <w:t xml:space="preserve">  </w:t>
                            </w:r>
                            <w:r>
                              <w:rPr>
                                <w:b/>
                                <w:color w:val="00009F"/>
                                <w:spacing w:val="-2"/>
                                <w:sz w:val="18"/>
                              </w:rPr>
                              <w:t>85.583.493,00</w:t>
                            </w:r>
                            <w:r>
                              <w:rPr>
                                <w:b/>
                                <w:color w:val="00009F"/>
                                <w:sz w:val="18"/>
                              </w:rPr>
                              <w:tab/>
                              <w:t>26.897.174,91</w:t>
                            </w:r>
                            <w:r>
                              <w:rPr>
                                <w:b/>
                                <w:color w:val="00009F"/>
                                <w:spacing w:val="29"/>
                                <w:sz w:val="18"/>
                              </w:rPr>
                              <w:t xml:space="preserve"> </w:t>
                            </w:r>
                            <w:r>
                              <w:rPr>
                                <w:b/>
                                <w:color w:val="00009F"/>
                                <w:sz w:val="18"/>
                              </w:rPr>
                              <w:t>111,35%</w:t>
                            </w:r>
                            <w:r>
                              <w:rPr>
                                <w:b/>
                                <w:color w:val="00009F"/>
                                <w:spacing w:val="42"/>
                                <w:sz w:val="18"/>
                              </w:rPr>
                              <w:t xml:space="preserve">  </w:t>
                            </w:r>
                            <w:r>
                              <w:rPr>
                                <w:b/>
                                <w:color w:val="00009F"/>
                                <w:spacing w:val="-2"/>
                                <w:sz w:val="18"/>
                              </w:rPr>
                              <w:t>31,43%</w:t>
                            </w:r>
                          </w:p>
                        </w:txbxContent>
                      </wps:txbx>
                      <wps:bodyPr wrap="square" lIns="0" tIns="0" rIns="0" bIns="0" rtlCol="0">
                        <a:noAutofit/>
                      </wps:bodyPr>
                    </wps:wsp>
                  </a:graphicData>
                </a:graphic>
              </wp:inline>
            </w:drawing>
          </mc:Choice>
          <mc:Fallback>
            <w:pict>
              <v:shape w14:anchorId="0F40AD28" id="Textbox 23" o:spid="_x0000_s1029" type="#_x0000_t202" style="width:541.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" fillcolor="#ffff80" stroked="f">
                <v:textbox inset="0,0,0,0">
                  <w:txbxContent>
                    <w:p w14:paraId="3CE78D3C" w14:textId="77777777" w:rsidR="006C5739" w:rsidRDefault="00000000">
                      <w:pPr>
                        <w:tabs>
                          <w:tab w:val="left" w:pos="3949"/>
                          <w:tab w:val="left" w:pos="5314"/>
                          <w:tab w:val="left" w:pos="8029"/>
                        </w:tabs>
                        <w:spacing w:line="201" w:lineRule="exact"/>
                        <w:ind w:left="60"/>
                        <w:rPr>
                          <w:b/>
                          <w:color w:val="000000"/>
                          <w:sz w:val="18"/>
                        </w:rPr>
                      </w:pPr>
                      <w:r>
                        <w:rPr>
                          <w:b/>
                          <w:color w:val="00009F"/>
                          <w:sz w:val="18"/>
                        </w:rPr>
                        <w:t>SVEUKUPNO</w:t>
                      </w:r>
                      <w:r>
                        <w:rPr>
                          <w:b/>
                          <w:color w:val="00009F"/>
                          <w:spacing w:val="-1"/>
                          <w:sz w:val="18"/>
                        </w:rPr>
                        <w:t xml:space="preserve"> </w:t>
                      </w:r>
                      <w:r>
                        <w:rPr>
                          <w:b/>
                          <w:color w:val="00009F"/>
                          <w:spacing w:val="-2"/>
                          <w:sz w:val="18"/>
                        </w:rPr>
                        <w:t>RASHODI</w:t>
                      </w:r>
                      <w:r>
                        <w:rPr>
                          <w:b/>
                          <w:color w:val="00009F"/>
                          <w:sz w:val="18"/>
                        </w:rPr>
                        <w:tab/>
                      </w:r>
                      <w:r>
                        <w:rPr>
                          <w:b/>
                          <w:color w:val="00009F"/>
                          <w:spacing w:val="-2"/>
                          <w:sz w:val="18"/>
                        </w:rPr>
                        <w:t>24.155.907,39</w:t>
                      </w:r>
                      <w:r>
                        <w:rPr>
                          <w:b/>
                          <w:color w:val="00009F"/>
                          <w:sz w:val="18"/>
                        </w:rPr>
                        <w:tab/>
                        <w:t>85.583.493,00</w:t>
                      </w:r>
                      <w:r>
                        <w:rPr>
                          <w:b/>
                          <w:color w:val="00009F"/>
                          <w:spacing w:val="45"/>
                          <w:sz w:val="18"/>
                        </w:rPr>
                        <w:t xml:space="preserve">  </w:t>
                      </w:r>
                      <w:r>
                        <w:rPr>
                          <w:b/>
                          <w:color w:val="00009F"/>
                          <w:spacing w:val="-2"/>
                          <w:sz w:val="18"/>
                        </w:rPr>
                        <w:t>85.583.493,00</w:t>
                      </w:r>
                      <w:r>
                        <w:rPr>
                          <w:b/>
                          <w:color w:val="00009F"/>
                          <w:sz w:val="18"/>
                        </w:rPr>
                        <w:tab/>
                        <w:t>26.897.174,91</w:t>
                      </w:r>
                      <w:r>
                        <w:rPr>
                          <w:b/>
                          <w:color w:val="00009F"/>
                          <w:spacing w:val="29"/>
                          <w:sz w:val="18"/>
                        </w:rPr>
                        <w:t xml:space="preserve"> </w:t>
                      </w:r>
                      <w:r>
                        <w:rPr>
                          <w:b/>
                          <w:color w:val="00009F"/>
                          <w:sz w:val="18"/>
                        </w:rPr>
                        <w:t>111,35%</w:t>
                      </w:r>
                      <w:r>
                        <w:rPr>
                          <w:b/>
                          <w:color w:val="00009F"/>
                          <w:spacing w:val="42"/>
                          <w:sz w:val="18"/>
                        </w:rPr>
                        <w:t xml:space="preserve">  </w:t>
                      </w:r>
                      <w:r>
                        <w:rPr>
                          <w:b/>
                          <w:color w:val="00009F"/>
                          <w:spacing w:val="-2"/>
                          <w:sz w:val="18"/>
                        </w:rPr>
                        <w:t>31,43%</w:t>
                      </w:r>
                    </w:p>
                  </w:txbxContent>
                </v:textbox>
                <w10:anchorlock/>
              </v:shape>
            </w:pict>
          </mc:Fallback>
        </mc:AlternateContent>
      </w:r>
    </w:p>
    <w:p w14:paraId="0DE16B29" w14:textId="77777777" w:rsidR="006C5739" w:rsidRDefault="006C5739">
      <w:pPr>
        <w:pStyle w:val="Tijeloteksta"/>
        <w:rPr>
          <w:rFonts w:ascii="Microsoft Sans Serif"/>
          <w:sz w:val="20"/>
        </w:rPr>
        <w:sectPr w:rsidR="006C5739">
          <w:type w:val="continuous"/>
          <w:pgSz w:w="11900" w:h="16840"/>
          <w:pgMar w:top="1140" w:right="360" w:bottom="280" w:left="0" w:header="0" w:footer="127" w:gutter="0"/>
          <w:cols w:space="720"/>
        </w:sectPr>
      </w:pPr>
    </w:p>
    <w:p w14:paraId="1BD8ACE2" w14:textId="77777777" w:rsidR="006C5739" w:rsidRDefault="00B8641A">
      <w:pPr>
        <w:spacing w:before="10"/>
        <w:ind w:left="367" w:right="568"/>
        <w:jc w:val="center"/>
        <w:rPr>
          <w:b/>
          <w:sz w:val="19"/>
        </w:rPr>
      </w:pPr>
      <w:r>
        <w:rPr>
          <w:b/>
          <w:sz w:val="19"/>
        </w:rPr>
        <w:lastRenderedPageBreak/>
        <w:t>IZVJEŠTAJ</w:t>
      </w:r>
      <w:r>
        <w:rPr>
          <w:b/>
          <w:spacing w:val="5"/>
          <w:sz w:val="19"/>
        </w:rPr>
        <w:t xml:space="preserve"> </w:t>
      </w:r>
      <w:r>
        <w:rPr>
          <w:b/>
          <w:sz w:val="19"/>
        </w:rPr>
        <w:t>O</w:t>
      </w:r>
      <w:r>
        <w:rPr>
          <w:b/>
          <w:spacing w:val="9"/>
          <w:sz w:val="19"/>
        </w:rPr>
        <w:t xml:space="preserve"> </w:t>
      </w:r>
      <w:r>
        <w:rPr>
          <w:b/>
          <w:sz w:val="19"/>
        </w:rPr>
        <w:t>RASHODIMA</w:t>
      </w:r>
      <w:r>
        <w:rPr>
          <w:b/>
          <w:spacing w:val="4"/>
          <w:sz w:val="19"/>
        </w:rPr>
        <w:t xml:space="preserve"> </w:t>
      </w:r>
      <w:r>
        <w:rPr>
          <w:b/>
          <w:sz w:val="19"/>
        </w:rPr>
        <w:t>PREMA</w:t>
      </w:r>
      <w:r>
        <w:rPr>
          <w:b/>
          <w:spacing w:val="4"/>
          <w:sz w:val="19"/>
        </w:rPr>
        <w:t xml:space="preserve"> </w:t>
      </w:r>
      <w:r>
        <w:rPr>
          <w:b/>
          <w:sz w:val="19"/>
        </w:rPr>
        <w:t>FUNKCIJSKOJ</w:t>
      </w:r>
      <w:r>
        <w:rPr>
          <w:b/>
          <w:spacing w:val="6"/>
          <w:sz w:val="19"/>
        </w:rPr>
        <w:t xml:space="preserve"> </w:t>
      </w:r>
      <w:r>
        <w:rPr>
          <w:b/>
          <w:spacing w:val="-2"/>
          <w:sz w:val="19"/>
        </w:rPr>
        <w:t>KLASIFIKACIJI</w:t>
      </w:r>
    </w:p>
    <w:p w14:paraId="626D1B4A" w14:textId="77777777" w:rsidR="006C5739" w:rsidRDefault="006C5739">
      <w:pPr>
        <w:spacing w:before="7"/>
        <w:rPr>
          <w:b/>
          <w:sz w:val="6"/>
        </w:rPr>
      </w:pPr>
    </w:p>
    <w:tbl>
      <w:tblPr>
        <w:tblStyle w:val="TableNormal"/>
        <w:tblW w:w="0" w:type="auto"/>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2610"/>
        <w:gridCol w:w="1365"/>
        <w:gridCol w:w="1365"/>
        <w:gridCol w:w="1350"/>
        <w:gridCol w:w="1365"/>
        <w:gridCol w:w="795"/>
        <w:gridCol w:w="795"/>
      </w:tblGrid>
      <w:tr w:rsidR="006C5739" w14:paraId="2A3C6B6C" w14:textId="77777777">
        <w:trPr>
          <w:trHeight w:val="555"/>
        </w:trPr>
        <w:tc>
          <w:tcPr>
            <w:tcW w:w="1125" w:type="dxa"/>
          </w:tcPr>
          <w:p w14:paraId="0EBCC0C6" w14:textId="77777777" w:rsidR="006C5739" w:rsidRDefault="00B8641A">
            <w:pPr>
              <w:pStyle w:val="TableParagraph"/>
              <w:spacing w:before="174"/>
              <w:ind w:left="252"/>
              <w:rPr>
                <w:rFonts w:ascii="Microsoft Sans Serif"/>
                <w:sz w:val="18"/>
              </w:rPr>
            </w:pPr>
            <w:r>
              <w:rPr>
                <w:rFonts w:ascii="Microsoft Sans Serif"/>
                <w:spacing w:val="-2"/>
                <w:sz w:val="18"/>
              </w:rPr>
              <w:t>Oznaka</w:t>
            </w:r>
          </w:p>
        </w:tc>
        <w:tc>
          <w:tcPr>
            <w:tcW w:w="2610" w:type="dxa"/>
          </w:tcPr>
          <w:p w14:paraId="7A3C2C11" w14:textId="77777777" w:rsidR="006C5739" w:rsidRDefault="00B8641A">
            <w:pPr>
              <w:pStyle w:val="TableParagraph"/>
              <w:spacing w:before="174"/>
              <w:ind w:left="28" w:right="14"/>
              <w:jc w:val="center"/>
              <w:rPr>
                <w:rFonts w:ascii="Microsoft Sans Serif"/>
                <w:sz w:val="18"/>
              </w:rPr>
            </w:pPr>
            <w:r>
              <w:rPr>
                <w:rFonts w:ascii="Microsoft Sans Serif"/>
                <w:spacing w:val="-2"/>
                <w:sz w:val="18"/>
              </w:rPr>
              <w:t>Naziv</w:t>
            </w:r>
          </w:p>
        </w:tc>
        <w:tc>
          <w:tcPr>
            <w:tcW w:w="1365" w:type="dxa"/>
          </w:tcPr>
          <w:p w14:paraId="71737498" w14:textId="77777777" w:rsidR="006C5739" w:rsidRDefault="00B8641A">
            <w:pPr>
              <w:pStyle w:val="TableParagraph"/>
              <w:spacing w:before="6" w:line="237" w:lineRule="auto"/>
              <w:ind w:left="117" w:right="102" w:firstLine="45"/>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1.-6.2023.</w:t>
            </w:r>
            <w:r>
              <w:rPr>
                <w:rFonts w:ascii="Microsoft Sans Serif" w:hAnsi="Microsoft Sans Serif"/>
                <w:spacing w:val="-12"/>
                <w:sz w:val="18"/>
              </w:rPr>
              <w:t xml:space="preserve"> </w:t>
            </w:r>
            <w:r>
              <w:rPr>
                <w:rFonts w:ascii="Microsoft Sans Serif" w:hAnsi="Microsoft Sans Serif"/>
                <w:sz w:val="18"/>
              </w:rPr>
              <w:t>(2.)</w:t>
            </w:r>
          </w:p>
        </w:tc>
        <w:tc>
          <w:tcPr>
            <w:tcW w:w="1365" w:type="dxa"/>
          </w:tcPr>
          <w:p w14:paraId="754CE520" w14:textId="77777777" w:rsidR="006C5739" w:rsidRDefault="00B8641A">
            <w:pPr>
              <w:pStyle w:val="TableParagraph"/>
              <w:spacing w:before="6" w:line="237" w:lineRule="auto"/>
              <w:ind w:left="322" w:right="208" w:hanging="145"/>
              <w:rPr>
                <w:rFonts w:ascii="Microsoft Sans Serif"/>
                <w:sz w:val="18"/>
              </w:rPr>
            </w:pPr>
            <w:r>
              <w:rPr>
                <w:rFonts w:ascii="Microsoft Sans Serif"/>
                <w:spacing w:val="-2"/>
                <w:sz w:val="18"/>
              </w:rPr>
              <w:t xml:space="preserve">REBALANS </w:t>
            </w:r>
            <w:r>
              <w:rPr>
                <w:rFonts w:ascii="Microsoft Sans Serif"/>
                <w:sz w:val="18"/>
              </w:rPr>
              <w:t>2024 (3.)</w:t>
            </w:r>
          </w:p>
        </w:tc>
        <w:tc>
          <w:tcPr>
            <w:tcW w:w="1350" w:type="dxa"/>
          </w:tcPr>
          <w:p w14:paraId="21FEEAD9" w14:textId="77777777" w:rsidR="006C5739" w:rsidRDefault="00B8641A">
            <w:pPr>
              <w:pStyle w:val="TableParagraph"/>
              <w:spacing w:before="6" w:line="237" w:lineRule="auto"/>
              <w:ind w:left="314" w:right="89" w:hanging="255"/>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xml:space="preserve"> </w:t>
            </w:r>
            <w:r>
              <w:rPr>
                <w:rFonts w:ascii="Microsoft Sans Serif" w:hAnsi="Microsoft Sans Serif"/>
                <w:sz w:val="18"/>
              </w:rPr>
              <w:t>PLAN 2024 (4.)</w:t>
            </w:r>
          </w:p>
        </w:tc>
        <w:tc>
          <w:tcPr>
            <w:tcW w:w="1365" w:type="dxa"/>
          </w:tcPr>
          <w:p w14:paraId="4B8441CD" w14:textId="77777777" w:rsidR="006C5739" w:rsidRDefault="00B8641A">
            <w:pPr>
              <w:pStyle w:val="TableParagraph"/>
              <w:spacing w:before="6" w:line="237" w:lineRule="auto"/>
              <w:ind w:left="117" w:right="101" w:firstLine="45"/>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w:t>
            </w:r>
            <w:r>
              <w:rPr>
                <w:rFonts w:ascii="Microsoft Sans Serif" w:hAnsi="Microsoft Sans Serif"/>
                <w:spacing w:val="-8"/>
                <w:sz w:val="18"/>
              </w:rPr>
              <w:t xml:space="preserve"> </w:t>
            </w:r>
            <w:r>
              <w:rPr>
                <w:rFonts w:ascii="Microsoft Sans Serif" w:hAnsi="Microsoft Sans Serif"/>
                <w:spacing w:val="-2"/>
                <w:sz w:val="18"/>
              </w:rPr>
              <w:t>2024.(5.)</w:t>
            </w:r>
          </w:p>
        </w:tc>
        <w:tc>
          <w:tcPr>
            <w:tcW w:w="795" w:type="dxa"/>
          </w:tcPr>
          <w:p w14:paraId="2BDD2D71" w14:textId="77777777" w:rsidR="006C5739" w:rsidRDefault="00B8641A">
            <w:pPr>
              <w:pStyle w:val="TableParagraph"/>
              <w:spacing w:before="6" w:line="237" w:lineRule="auto"/>
              <w:ind w:left="52" w:right="29" w:hanging="15"/>
              <w:rPr>
                <w:rFonts w:ascii="Microsoft Sans Serif"/>
                <w:sz w:val="18"/>
              </w:rPr>
            </w:pPr>
            <w:r>
              <w:rPr>
                <w:rFonts w:ascii="Microsoft Sans Serif"/>
                <w:spacing w:val="-2"/>
                <w:sz w:val="18"/>
              </w:rPr>
              <w:t xml:space="preserve">INDEKS </w:t>
            </w:r>
            <w:r>
              <w:rPr>
                <w:rFonts w:ascii="Microsoft Sans Serif"/>
                <w:sz w:val="18"/>
              </w:rPr>
              <w:t>(6.)</w:t>
            </w:r>
            <w:r>
              <w:rPr>
                <w:rFonts w:ascii="Microsoft Sans Serif"/>
                <w:spacing w:val="-2"/>
                <w:sz w:val="18"/>
              </w:rPr>
              <w:t xml:space="preserve"> </w:t>
            </w:r>
            <w:r>
              <w:rPr>
                <w:rFonts w:ascii="Microsoft Sans Serif"/>
                <w:spacing w:val="-4"/>
                <w:sz w:val="18"/>
              </w:rPr>
              <w:t>(5/2)</w:t>
            </w:r>
          </w:p>
        </w:tc>
        <w:tc>
          <w:tcPr>
            <w:tcW w:w="795" w:type="dxa"/>
          </w:tcPr>
          <w:p w14:paraId="5F2504F7" w14:textId="77777777" w:rsidR="006C5739" w:rsidRDefault="00B8641A">
            <w:pPr>
              <w:pStyle w:val="TableParagraph"/>
              <w:spacing w:before="6" w:line="237" w:lineRule="auto"/>
              <w:ind w:left="52" w:right="29" w:hanging="15"/>
              <w:rPr>
                <w:rFonts w:ascii="Microsoft Sans Serif"/>
                <w:sz w:val="18"/>
              </w:rPr>
            </w:pPr>
            <w:r>
              <w:rPr>
                <w:rFonts w:ascii="Microsoft Sans Serif"/>
                <w:spacing w:val="-2"/>
                <w:sz w:val="18"/>
              </w:rPr>
              <w:t xml:space="preserve">INDEKS </w:t>
            </w:r>
            <w:r>
              <w:rPr>
                <w:rFonts w:ascii="Microsoft Sans Serif"/>
                <w:sz w:val="18"/>
              </w:rPr>
              <w:t>(7.)</w:t>
            </w:r>
            <w:r>
              <w:rPr>
                <w:rFonts w:ascii="Microsoft Sans Serif"/>
                <w:spacing w:val="-2"/>
                <w:sz w:val="18"/>
              </w:rPr>
              <w:t xml:space="preserve"> </w:t>
            </w:r>
            <w:r>
              <w:rPr>
                <w:rFonts w:ascii="Microsoft Sans Serif"/>
                <w:spacing w:val="-4"/>
                <w:sz w:val="18"/>
              </w:rPr>
              <w:t>(5/4)</w:t>
            </w:r>
          </w:p>
        </w:tc>
      </w:tr>
    </w:tbl>
    <w:p w14:paraId="6AF1D317" w14:textId="77777777" w:rsidR="006C5739" w:rsidRDefault="006C5739">
      <w:pPr>
        <w:spacing w:before="2"/>
        <w:rPr>
          <w:b/>
          <w:sz w:val="3"/>
        </w:rPr>
      </w:pPr>
    </w:p>
    <w:tbl>
      <w:tblPr>
        <w:tblStyle w:val="TableNormal"/>
        <w:tblW w:w="0" w:type="auto"/>
        <w:tblInd w:w="577" w:type="dxa"/>
        <w:tblLayout w:type="fixed"/>
        <w:tblLook w:val="01E0" w:firstRow="1" w:lastRow="1" w:firstColumn="1" w:lastColumn="1" w:noHBand="0" w:noVBand="0"/>
      </w:tblPr>
      <w:tblGrid>
        <w:gridCol w:w="3800"/>
        <w:gridCol w:w="1408"/>
        <w:gridCol w:w="1358"/>
        <w:gridCol w:w="1358"/>
        <w:gridCol w:w="1301"/>
        <w:gridCol w:w="846"/>
        <w:gridCol w:w="764"/>
      </w:tblGrid>
      <w:tr w:rsidR="006C5739" w14:paraId="1B73397F" w14:textId="77777777">
        <w:trPr>
          <w:trHeight w:val="243"/>
        </w:trPr>
        <w:tc>
          <w:tcPr>
            <w:tcW w:w="3800" w:type="dxa"/>
            <w:shd w:val="clear" w:color="auto" w:fill="004080"/>
          </w:tcPr>
          <w:p w14:paraId="5A3C16C9" w14:textId="77777777" w:rsidR="006C5739" w:rsidRDefault="00B8641A">
            <w:pPr>
              <w:pStyle w:val="TableParagraph"/>
              <w:spacing w:line="201" w:lineRule="exact"/>
              <w:ind w:left="60"/>
              <w:rPr>
                <w:b/>
                <w:sz w:val="18"/>
              </w:rPr>
            </w:pPr>
            <w:r>
              <w:rPr>
                <w:b/>
                <w:color w:val="FFFFFF"/>
                <w:spacing w:val="-2"/>
                <w:sz w:val="18"/>
              </w:rPr>
              <w:t>SVEUKUPNO</w:t>
            </w:r>
          </w:p>
        </w:tc>
        <w:tc>
          <w:tcPr>
            <w:tcW w:w="1408" w:type="dxa"/>
            <w:shd w:val="clear" w:color="auto" w:fill="004080"/>
          </w:tcPr>
          <w:p w14:paraId="4E42F98E" w14:textId="77777777" w:rsidR="006C5739" w:rsidRDefault="00B8641A">
            <w:pPr>
              <w:pStyle w:val="TableParagraph"/>
              <w:spacing w:line="201" w:lineRule="exact"/>
              <w:ind w:right="105"/>
              <w:jc w:val="right"/>
              <w:rPr>
                <w:b/>
                <w:sz w:val="18"/>
              </w:rPr>
            </w:pPr>
            <w:r>
              <w:rPr>
                <w:b/>
                <w:color w:val="FFFFFF"/>
                <w:spacing w:val="-2"/>
                <w:sz w:val="18"/>
              </w:rPr>
              <w:t>24.155.907,39</w:t>
            </w:r>
          </w:p>
        </w:tc>
        <w:tc>
          <w:tcPr>
            <w:tcW w:w="1358" w:type="dxa"/>
            <w:shd w:val="clear" w:color="auto" w:fill="004080"/>
          </w:tcPr>
          <w:p w14:paraId="7A6CA2EF" w14:textId="77777777" w:rsidR="006C5739" w:rsidRDefault="00B8641A">
            <w:pPr>
              <w:pStyle w:val="TableParagraph"/>
              <w:spacing w:line="201" w:lineRule="exact"/>
              <w:ind w:right="98"/>
              <w:jc w:val="right"/>
              <w:rPr>
                <w:b/>
                <w:sz w:val="18"/>
              </w:rPr>
            </w:pPr>
            <w:r>
              <w:rPr>
                <w:b/>
                <w:color w:val="FFFFFF"/>
                <w:spacing w:val="-2"/>
                <w:sz w:val="18"/>
              </w:rPr>
              <w:t>85.583.493,00</w:t>
            </w:r>
          </w:p>
        </w:tc>
        <w:tc>
          <w:tcPr>
            <w:tcW w:w="1358" w:type="dxa"/>
            <w:shd w:val="clear" w:color="auto" w:fill="004080"/>
          </w:tcPr>
          <w:p w14:paraId="34B3AFAC" w14:textId="77777777" w:rsidR="006C5739" w:rsidRDefault="00B8641A">
            <w:pPr>
              <w:pStyle w:val="TableParagraph"/>
              <w:spacing w:line="201" w:lineRule="exact"/>
              <w:ind w:right="106"/>
              <w:jc w:val="right"/>
              <w:rPr>
                <w:b/>
                <w:sz w:val="18"/>
              </w:rPr>
            </w:pPr>
            <w:r>
              <w:rPr>
                <w:b/>
                <w:color w:val="FFFFFF"/>
                <w:spacing w:val="-2"/>
                <w:sz w:val="18"/>
              </w:rPr>
              <w:t>85.583.493,00</w:t>
            </w:r>
          </w:p>
        </w:tc>
        <w:tc>
          <w:tcPr>
            <w:tcW w:w="1301" w:type="dxa"/>
            <w:shd w:val="clear" w:color="auto" w:fill="004080"/>
          </w:tcPr>
          <w:p w14:paraId="6C673545" w14:textId="77777777" w:rsidR="006C5739" w:rsidRDefault="00B8641A">
            <w:pPr>
              <w:pStyle w:val="TableParagraph"/>
              <w:spacing w:line="201" w:lineRule="exact"/>
              <w:ind w:right="42"/>
              <w:jc w:val="right"/>
              <w:rPr>
                <w:b/>
                <w:sz w:val="18"/>
              </w:rPr>
            </w:pPr>
            <w:r>
              <w:rPr>
                <w:b/>
                <w:color w:val="FFFFFF"/>
                <w:spacing w:val="-2"/>
                <w:sz w:val="18"/>
              </w:rPr>
              <w:t>26.897.174,91</w:t>
            </w:r>
          </w:p>
        </w:tc>
        <w:tc>
          <w:tcPr>
            <w:tcW w:w="846" w:type="dxa"/>
            <w:shd w:val="clear" w:color="auto" w:fill="004080"/>
          </w:tcPr>
          <w:p w14:paraId="4E738576" w14:textId="77777777" w:rsidR="006C5739" w:rsidRDefault="00B8641A">
            <w:pPr>
              <w:pStyle w:val="TableParagraph"/>
              <w:spacing w:line="201" w:lineRule="exact"/>
              <w:ind w:right="93"/>
              <w:jc w:val="right"/>
              <w:rPr>
                <w:b/>
                <w:sz w:val="18"/>
              </w:rPr>
            </w:pPr>
            <w:r>
              <w:rPr>
                <w:b/>
                <w:color w:val="FFFFFF"/>
                <w:spacing w:val="-2"/>
                <w:sz w:val="18"/>
              </w:rPr>
              <w:t>111,35%</w:t>
            </w:r>
          </w:p>
        </w:tc>
        <w:tc>
          <w:tcPr>
            <w:tcW w:w="764" w:type="dxa"/>
            <w:shd w:val="clear" w:color="auto" w:fill="004080"/>
          </w:tcPr>
          <w:p w14:paraId="40D3E133" w14:textId="77777777" w:rsidR="006C5739" w:rsidRDefault="00B8641A">
            <w:pPr>
              <w:pStyle w:val="TableParagraph"/>
              <w:spacing w:line="201" w:lineRule="exact"/>
              <w:ind w:left="24"/>
              <w:jc w:val="center"/>
              <w:rPr>
                <w:b/>
                <w:sz w:val="18"/>
              </w:rPr>
            </w:pPr>
            <w:r>
              <w:rPr>
                <w:b/>
                <w:color w:val="FFFFFF"/>
                <w:spacing w:val="-2"/>
                <w:sz w:val="18"/>
              </w:rPr>
              <w:t>31,43%</w:t>
            </w:r>
          </w:p>
        </w:tc>
      </w:tr>
      <w:tr w:rsidR="006C5739" w14:paraId="1035F999" w14:textId="77777777">
        <w:trPr>
          <w:trHeight w:val="285"/>
        </w:trPr>
        <w:tc>
          <w:tcPr>
            <w:tcW w:w="3800" w:type="dxa"/>
          </w:tcPr>
          <w:p w14:paraId="2E717A0E" w14:textId="77777777" w:rsidR="006C5739" w:rsidRDefault="00B8641A">
            <w:pPr>
              <w:pStyle w:val="TableParagraph"/>
              <w:spacing w:before="36"/>
              <w:ind w:left="450"/>
              <w:rPr>
                <w:b/>
                <w:sz w:val="18"/>
              </w:rPr>
            </w:pPr>
            <w:r>
              <w:rPr>
                <w:b/>
                <w:sz w:val="18"/>
              </w:rPr>
              <w:t>Funk.</w:t>
            </w:r>
            <w:r>
              <w:rPr>
                <w:b/>
                <w:spacing w:val="-1"/>
                <w:sz w:val="18"/>
              </w:rPr>
              <w:t xml:space="preserve"> </w:t>
            </w:r>
            <w:r>
              <w:rPr>
                <w:b/>
                <w:sz w:val="18"/>
              </w:rPr>
              <w:t>klas:</w:t>
            </w:r>
            <w:r>
              <w:rPr>
                <w:b/>
                <w:spacing w:val="-1"/>
                <w:sz w:val="18"/>
              </w:rPr>
              <w:t xml:space="preserve"> </w:t>
            </w:r>
            <w:r>
              <w:rPr>
                <w:b/>
                <w:sz w:val="18"/>
              </w:rPr>
              <w:t>0</w:t>
            </w:r>
            <w:r>
              <w:rPr>
                <w:b/>
                <w:spacing w:val="-1"/>
                <w:sz w:val="18"/>
              </w:rPr>
              <w:t xml:space="preserve"> </w:t>
            </w:r>
            <w:r>
              <w:rPr>
                <w:b/>
                <w:spacing w:val="-2"/>
                <w:sz w:val="18"/>
              </w:rPr>
              <w:t>Javnost</w:t>
            </w:r>
          </w:p>
        </w:tc>
        <w:tc>
          <w:tcPr>
            <w:tcW w:w="1408" w:type="dxa"/>
          </w:tcPr>
          <w:p w14:paraId="52643869" w14:textId="77777777" w:rsidR="006C5739" w:rsidRDefault="00B8641A">
            <w:pPr>
              <w:pStyle w:val="TableParagraph"/>
              <w:spacing w:before="36"/>
              <w:ind w:right="105"/>
              <w:jc w:val="right"/>
              <w:rPr>
                <w:b/>
                <w:sz w:val="18"/>
              </w:rPr>
            </w:pPr>
            <w:r>
              <w:rPr>
                <w:b/>
                <w:spacing w:val="-2"/>
                <w:sz w:val="18"/>
              </w:rPr>
              <w:t>23.908.049,88</w:t>
            </w:r>
          </w:p>
        </w:tc>
        <w:tc>
          <w:tcPr>
            <w:tcW w:w="1358" w:type="dxa"/>
          </w:tcPr>
          <w:p w14:paraId="69D4FF5D" w14:textId="77777777" w:rsidR="006C5739" w:rsidRDefault="00B8641A">
            <w:pPr>
              <w:pStyle w:val="TableParagraph"/>
              <w:spacing w:before="36"/>
              <w:ind w:right="98"/>
              <w:jc w:val="right"/>
              <w:rPr>
                <w:b/>
                <w:sz w:val="18"/>
              </w:rPr>
            </w:pPr>
            <w:r>
              <w:rPr>
                <w:b/>
                <w:spacing w:val="-2"/>
                <w:sz w:val="18"/>
              </w:rPr>
              <w:t>84.863.091,00</w:t>
            </w:r>
          </w:p>
        </w:tc>
        <w:tc>
          <w:tcPr>
            <w:tcW w:w="1358" w:type="dxa"/>
          </w:tcPr>
          <w:p w14:paraId="2B559037" w14:textId="77777777" w:rsidR="006C5739" w:rsidRDefault="00B8641A">
            <w:pPr>
              <w:pStyle w:val="TableParagraph"/>
              <w:spacing w:before="36"/>
              <w:ind w:right="106"/>
              <w:jc w:val="right"/>
              <w:rPr>
                <w:b/>
                <w:sz w:val="18"/>
              </w:rPr>
            </w:pPr>
            <w:r>
              <w:rPr>
                <w:b/>
                <w:spacing w:val="-2"/>
                <w:sz w:val="18"/>
              </w:rPr>
              <w:t>84.863.091,00</w:t>
            </w:r>
          </w:p>
        </w:tc>
        <w:tc>
          <w:tcPr>
            <w:tcW w:w="1301" w:type="dxa"/>
          </w:tcPr>
          <w:p w14:paraId="0C8A6A5F" w14:textId="77777777" w:rsidR="006C5739" w:rsidRDefault="00B8641A">
            <w:pPr>
              <w:pStyle w:val="TableParagraph"/>
              <w:spacing w:before="36"/>
              <w:ind w:right="42"/>
              <w:jc w:val="right"/>
              <w:rPr>
                <w:b/>
                <w:sz w:val="18"/>
              </w:rPr>
            </w:pPr>
            <w:r>
              <w:rPr>
                <w:b/>
                <w:spacing w:val="-2"/>
                <w:sz w:val="18"/>
              </w:rPr>
              <w:t>26.692.087,94</w:t>
            </w:r>
          </w:p>
        </w:tc>
        <w:tc>
          <w:tcPr>
            <w:tcW w:w="846" w:type="dxa"/>
          </w:tcPr>
          <w:p w14:paraId="351F7091" w14:textId="77777777" w:rsidR="006C5739" w:rsidRDefault="00B8641A">
            <w:pPr>
              <w:pStyle w:val="TableParagraph"/>
              <w:spacing w:before="36"/>
              <w:ind w:right="93"/>
              <w:jc w:val="right"/>
              <w:rPr>
                <w:b/>
                <w:sz w:val="18"/>
              </w:rPr>
            </w:pPr>
            <w:r>
              <w:rPr>
                <w:b/>
                <w:spacing w:val="-2"/>
                <w:sz w:val="18"/>
              </w:rPr>
              <w:t>111,64%</w:t>
            </w:r>
          </w:p>
        </w:tc>
        <w:tc>
          <w:tcPr>
            <w:tcW w:w="764" w:type="dxa"/>
          </w:tcPr>
          <w:p w14:paraId="122E2B0B" w14:textId="77777777" w:rsidR="006C5739" w:rsidRDefault="00B8641A">
            <w:pPr>
              <w:pStyle w:val="TableParagraph"/>
              <w:spacing w:before="36"/>
              <w:ind w:left="24"/>
              <w:jc w:val="center"/>
              <w:rPr>
                <w:b/>
                <w:sz w:val="18"/>
              </w:rPr>
            </w:pPr>
            <w:r>
              <w:rPr>
                <w:b/>
                <w:spacing w:val="-2"/>
                <w:sz w:val="18"/>
              </w:rPr>
              <w:t>31,45%</w:t>
            </w:r>
          </w:p>
        </w:tc>
      </w:tr>
      <w:tr w:rsidR="006C5739" w14:paraId="16532DFA" w14:textId="77777777">
        <w:trPr>
          <w:trHeight w:val="285"/>
        </w:trPr>
        <w:tc>
          <w:tcPr>
            <w:tcW w:w="3800" w:type="dxa"/>
          </w:tcPr>
          <w:p w14:paraId="01B529B1" w14:textId="77777777" w:rsidR="006C5739" w:rsidRDefault="00B8641A">
            <w:pPr>
              <w:pStyle w:val="TableParagraph"/>
              <w:spacing w:before="36"/>
              <w:ind w:left="450"/>
              <w:rPr>
                <w:b/>
                <w:sz w:val="18"/>
              </w:rPr>
            </w:pPr>
            <w:r>
              <w:rPr>
                <w:b/>
                <w:sz w:val="18"/>
              </w:rPr>
              <w:t>Funk.</w:t>
            </w:r>
            <w:r>
              <w:rPr>
                <w:b/>
                <w:spacing w:val="-2"/>
                <w:sz w:val="18"/>
              </w:rPr>
              <w:t xml:space="preserve"> </w:t>
            </w:r>
            <w:r>
              <w:rPr>
                <w:b/>
                <w:sz w:val="18"/>
              </w:rPr>
              <w:t>klas:</w:t>
            </w:r>
            <w:r>
              <w:rPr>
                <w:b/>
                <w:spacing w:val="-1"/>
                <w:sz w:val="18"/>
              </w:rPr>
              <w:t xml:space="preserve"> </w:t>
            </w:r>
            <w:r>
              <w:rPr>
                <w:b/>
                <w:sz w:val="18"/>
              </w:rPr>
              <w:t>01</w:t>
            </w:r>
            <w:r>
              <w:rPr>
                <w:b/>
                <w:spacing w:val="-1"/>
                <w:sz w:val="18"/>
              </w:rPr>
              <w:t xml:space="preserve"> </w:t>
            </w:r>
            <w:r>
              <w:rPr>
                <w:b/>
                <w:sz w:val="18"/>
              </w:rPr>
              <w:t>OPĆE</w:t>
            </w:r>
            <w:r>
              <w:rPr>
                <w:b/>
                <w:spacing w:val="-2"/>
                <w:sz w:val="18"/>
              </w:rPr>
              <w:t xml:space="preserve"> </w:t>
            </w:r>
            <w:r>
              <w:rPr>
                <w:b/>
                <w:sz w:val="18"/>
              </w:rPr>
              <w:t>JAVNE</w:t>
            </w:r>
            <w:r>
              <w:rPr>
                <w:b/>
                <w:spacing w:val="-1"/>
                <w:sz w:val="18"/>
              </w:rPr>
              <w:t xml:space="preserve"> </w:t>
            </w:r>
            <w:r>
              <w:rPr>
                <w:b/>
                <w:spacing w:val="-2"/>
                <w:sz w:val="18"/>
              </w:rPr>
              <w:t>USLUGE</w:t>
            </w:r>
          </w:p>
        </w:tc>
        <w:tc>
          <w:tcPr>
            <w:tcW w:w="1408" w:type="dxa"/>
          </w:tcPr>
          <w:p w14:paraId="1E0D2D3D" w14:textId="77777777" w:rsidR="006C5739" w:rsidRDefault="00B8641A">
            <w:pPr>
              <w:pStyle w:val="TableParagraph"/>
              <w:spacing w:before="36"/>
              <w:ind w:right="105"/>
              <w:jc w:val="right"/>
              <w:rPr>
                <w:b/>
                <w:sz w:val="18"/>
              </w:rPr>
            </w:pPr>
            <w:r>
              <w:rPr>
                <w:b/>
                <w:spacing w:val="-2"/>
                <w:sz w:val="18"/>
              </w:rPr>
              <w:t>3.673.487,54</w:t>
            </w:r>
          </w:p>
        </w:tc>
        <w:tc>
          <w:tcPr>
            <w:tcW w:w="1358" w:type="dxa"/>
          </w:tcPr>
          <w:p w14:paraId="7A8D5101" w14:textId="77777777" w:rsidR="006C5739" w:rsidRDefault="00B8641A">
            <w:pPr>
              <w:pStyle w:val="TableParagraph"/>
              <w:spacing w:before="36"/>
              <w:ind w:right="98"/>
              <w:jc w:val="right"/>
              <w:rPr>
                <w:b/>
                <w:sz w:val="18"/>
              </w:rPr>
            </w:pPr>
            <w:r>
              <w:rPr>
                <w:b/>
                <w:spacing w:val="-2"/>
                <w:sz w:val="18"/>
              </w:rPr>
              <w:t>8.555.082,00</w:t>
            </w:r>
          </w:p>
        </w:tc>
        <w:tc>
          <w:tcPr>
            <w:tcW w:w="1358" w:type="dxa"/>
          </w:tcPr>
          <w:p w14:paraId="1A698E06" w14:textId="77777777" w:rsidR="006C5739" w:rsidRDefault="00B8641A">
            <w:pPr>
              <w:pStyle w:val="TableParagraph"/>
              <w:spacing w:before="36"/>
              <w:ind w:right="106"/>
              <w:jc w:val="right"/>
              <w:rPr>
                <w:b/>
                <w:sz w:val="18"/>
              </w:rPr>
            </w:pPr>
            <w:r>
              <w:rPr>
                <w:b/>
                <w:spacing w:val="-2"/>
                <w:sz w:val="18"/>
              </w:rPr>
              <w:t>8.555.082,00</w:t>
            </w:r>
          </w:p>
        </w:tc>
        <w:tc>
          <w:tcPr>
            <w:tcW w:w="1301" w:type="dxa"/>
          </w:tcPr>
          <w:p w14:paraId="5E7A3CFE" w14:textId="77777777" w:rsidR="006C5739" w:rsidRDefault="00B8641A">
            <w:pPr>
              <w:pStyle w:val="TableParagraph"/>
              <w:spacing w:before="36"/>
              <w:ind w:right="42"/>
              <w:jc w:val="right"/>
              <w:rPr>
                <w:b/>
                <w:sz w:val="18"/>
              </w:rPr>
            </w:pPr>
            <w:r>
              <w:rPr>
                <w:b/>
                <w:spacing w:val="-2"/>
                <w:sz w:val="18"/>
              </w:rPr>
              <w:t>3.742.586,93</w:t>
            </w:r>
          </w:p>
        </w:tc>
        <w:tc>
          <w:tcPr>
            <w:tcW w:w="846" w:type="dxa"/>
          </w:tcPr>
          <w:p w14:paraId="1282BAB0" w14:textId="77777777" w:rsidR="006C5739" w:rsidRDefault="00B8641A">
            <w:pPr>
              <w:pStyle w:val="TableParagraph"/>
              <w:spacing w:before="36"/>
              <w:ind w:right="93"/>
              <w:jc w:val="right"/>
              <w:rPr>
                <w:b/>
                <w:sz w:val="18"/>
              </w:rPr>
            </w:pPr>
            <w:r>
              <w:rPr>
                <w:b/>
                <w:spacing w:val="-2"/>
                <w:sz w:val="18"/>
              </w:rPr>
              <w:t>101,88%</w:t>
            </w:r>
          </w:p>
        </w:tc>
        <w:tc>
          <w:tcPr>
            <w:tcW w:w="764" w:type="dxa"/>
          </w:tcPr>
          <w:p w14:paraId="3C40A052" w14:textId="77777777" w:rsidR="006C5739" w:rsidRDefault="00B8641A">
            <w:pPr>
              <w:pStyle w:val="TableParagraph"/>
              <w:spacing w:before="36"/>
              <w:ind w:left="24"/>
              <w:jc w:val="center"/>
              <w:rPr>
                <w:b/>
                <w:sz w:val="18"/>
              </w:rPr>
            </w:pPr>
            <w:r>
              <w:rPr>
                <w:b/>
                <w:spacing w:val="-2"/>
                <w:sz w:val="18"/>
              </w:rPr>
              <w:t>43,75%</w:t>
            </w:r>
          </w:p>
        </w:tc>
      </w:tr>
      <w:tr w:rsidR="006C5739" w14:paraId="4132907A" w14:textId="77777777">
        <w:trPr>
          <w:trHeight w:val="242"/>
        </w:trPr>
        <w:tc>
          <w:tcPr>
            <w:tcW w:w="3800" w:type="dxa"/>
          </w:tcPr>
          <w:p w14:paraId="10178E8A" w14:textId="77777777" w:rsidR="006C5739" w:rsidRDefault="00B8641A">
            <w:pPr>
              <w:pStyle w:val="TableParagraph"/>
              <w:spacing w:before="36" w:line="187" w:lineRule="exact"/>
              <w:ind w:left="450"/>
              <w:rPr>
                <w:b/>
                <w:sz w:val="18"/>
              </w:rPr>
            </w:pPr>
            <w:r>
              <w:rPr>
                <w:b/>
                <w:sz w:val="18"/>
              </w:rPr>
              <w:t>Funk.</w:t>
            </w:r>
            <w:r>
              <w:rPr>
                <w:b/>
                <w:spacing w:val="-1"/>
                <w:sz w:val="18"/>
              </w:rPr>
              <w:t xml:space="preserve"> </w:t>
            </w:r>
            <w:r>
              <w:rPr>
                <w:b/>
                <w:sz w:val="18"/>
              </w:rPr>
              <w:t>klas:</w:t>
            </w:r>
            <w:r>
              <w:rPr>
                <w:b/>
                <w:spacing w:val="-1"/>
                <w:sz w:val="18"/>
              </w:rPr>
              <w:t xml:space="preserve"> </w:t>
            </w:r>
            <w:r>
              <w:rPr>
                <w:b/>
                <w:sz w:val="18"/>
              </w:rPr>
              <w:t>03</w:t>
            </w:r>
            <w:r>
              <w:rPr>
                <w:b/>
                <w:spacing w:val="-1"/>
                <w:sz w:val="18"/>
              </w:rPr>
              <w:t xml:space="preserve"> </w:t>
            </w:r>
            <w:r>
              <w:rPr>
                <w:b/>
                <w:sz w:val="18"/>
              </w:rPr>
              <w:t>JAVNI</w:t>
            </w:r>
            <w:r>
              <w:rPr>
                <w:b/>
                <w:spacing w:val="-1"/>
                <w:sz w:val="18"/>
              </w:rPr>
              <w:t xml:space="preserve"> </w:t>
            </w:r>
            <w:r>
              <w:rPr>
                <w:b/>
                <w:sz w:val="18"/>
              </w:rPr>
              <w:t>RED</w:t>
            </w:r>
            <w:r>
              <w:rPr>
                <w:b/>
                <w:spacing w:val="-1"/>
                <w:sz w:val="18"/>
              </w:rPr>
              <w:t xml:space="preserve"> </w:t>
            </w:r>
            <w:r>
              <w:rPr>
                <w:b/>
                <w:spacing w:val="-10"/>
                <w:sz w:val="18"/>
              </w:rPr>
              <w:t>I</w:t>
            </w:r>
          </w:p>
        </w:tc>
        <w:tc>
          <w:tcPr>
            <w:tcW w:w="1408" w:type="dxa"/>
          </w:tcPr>
          <w:p w14:paraId="72C3F8E1" w14:textId="77777777" w:rsidR="006C5739" w:rsidRDefault="00B8641A">
            <w:pPr>
              <w:pStyle w:val="TableParagraph"/>
              <w:spacing w:before="36" w:line="187" w:lineRule="exact"/>
              <w:ind w:right="105"/>
              <w:jc w:val="right"/>
              <w:rPr>
                <w:b/>
                <w:sz w:val="18"/>
              </w:rPr>
            </w:pPr>
            <w:r>
              <w:rPr>
                <w:b/>
                <w:spacing w:val="-2"/>
                <w:sz w:val="18"/>
              </w:rPr>
              <w:t>1.024.170,73</w:t>
            </w:r>
          </w:p>
        </w:tc>
        <w:tc>
          <w:tcPr>
            <w:tcW w:w="1358" w:type="dxa"/>
          </w:tcPr>
          <w:p w14:paraId="632FCB25" w14:textId="77777777" w:rsidR="006C5739" w:rsidRDefault="00B8641A">
            <w:pPr>
              <w:pStyle w:val="TableParagraph"/>
              <w:spacing w:before="36" w:line="187" w:lineRule="exact"/>
              <w:ind w:right="98"/>
              <w:jc w:val="right"/>
              <w:rPr>
                <w:b/>
                <w:sz w:val="18"/>
              </w:rPr>
            </w:pPr>
            <w:r>
              <w:rPr>
                <w:b/>
                <w:spacing w:val="-2"/>
                <w:sz w:val="18"/>
              </w:rPr>
              <w:t>3.209.822,00</w:t>
            </w:r>
          </w:p>
        </w:tc>
        <w:tc>
          <w:tcPr>
            <w:tcW w:w="1358" w:type="dxa"/>
          </w:tcPr>
          <w:p w14:paraId="3B912A93" w14:textId="77777777" w:rsidR="006C5739" w:rsidRDefault="00B8641A">
            <w:pPr>
              <w:pStyle w:val="TableParagraph"/>
              <w:spacing w:before="36" w:line="187" w:lineRule="exact"/>
              <w:ind w:right="106"/>
              <w:jc w:val="right"/>
              <w:rPr>
                <w:b/>
                <w:sz w:val="18"/>
              </w:rPr>
            </w:pPr>
            <w:r>
              <w:rPr>
                <w:b/>
                <w:spacing w:val="-2"/>
                <w:sz w:val="18"/>
              </w:rPr>
              <w:t>3.209.822,00</w:t>
            </w:r>
          </w:p>
        </w:tc>
        <w:tc>
          <w:tcPr>
            <w:tcW w:w="1301" w:type="dxa"/>
          </w:tcPr>
          <w:p w14:paraId="4B1B24F7" w14:textId="77777777" w:rsidR="006C5739" w:rsidRDefault="00B8641A">
            <w:pPr>
              <w:pStyle w:val="TableParagraph"/>
              <w:spacing w:before="36" w:line="187" w:lineRule="exact"/>
              <w:ind w:right="42"/>
              <w:jc w:val="right"/>
              <w:rPr>
                <w:b/>
                <w:sz w:val="18"/>
              </w:rPr>
            </w:pPr>
            <w:r>
              <w:rPr>
                <w:b/>
                <w:spacing w:val="-2"/>
                <w:sz w:val="18"/>
              </w:rPr>
              <w:t>1.427.855,17</w:t>
            </w:r>
          </w:p>
        </w:tc>
        <w:tc>
          <w:tcPr>
            <w:tcW w:w="846" w:type="dxa"/>
          </w:tcPr>
          <w:p w14:paraId="6B65F038" w14:textId="77777777" w:rsidR="006C5739" w:rsidRDefault="00B8641A">
            <w:pPr>
              <w:pStyle w:val="TableParagraph"/>
              <w:spacing w:before="36" w:line="187" w:lineRule="exact"/>
              <w:ind w:right="93"/>
              <w:jc w:val="right"/>
              <w:rPr>
                <w:b/>
                <w:sz w:val="18"/>
              </w:rPr>
            </w:pPr>
            <w:r>
              <w:rPr>
                <w:b/>
                <w:spacing w:val="-2"/>
                <w:sz w:val="18"/>
              </w:rPr>
              <w:t>139,42%</w:t>
            </w:r>
          </w:p>
        </w:tc>
        <w:tc>
          <w:tcPr>
            <w:tcW w:w="764" w:type="dxa"/>
          </w:tcPr>
          <w:p w14:paraId="40BD820A" w14:textId="77777777" w:rsidR="006C5739" w:rsidRDefault="00B8641A">
            <w:pPr>
              <w:pStyle w:val="TableParagraph"/>
              <w:spacing w:before="36" w:line="187" w:lineRule="exact"/>
              <w:ind w:left="24"/>
              <w:jc w:val="center"/>
              <w:rPr>
                <w:b/>
                <w:sz w:val="18"/>
              </w:rPr>
            </w:pPr>
            <w:r>
              <w:rPr>
                <w:b/>
                <w:spacing w:val="-2"/>
                <w:sz w:val="18"/>
              </w:rPr>
              <w:t>44,48%</w:t>
            </w:r>
          </w:p>
        </w:tc>
      </w:tr>
      <w:tr w:rsidR="006C5739" w14:paraId="567093E8" w14:textId="77777777">
        <w:trPr>
          <w:trHeight w:val="432"/>
        </w:trPr>
        <w:tc>
          <w:tcPr>
            <w:tcW w:w="3800" w:type="dxa"/>
          </w:tcPr>
          <w:p w14:paraId="4BDD5FCD" w14:textId="77777777" w:rsidR="006C5739" w:rsidRDefault="00B8641A">
            <w:pPr>
              <w:pStyle w:val="TableParagraph"/>
              <w:spacing w:line="192" w:lineRule="exact"/>
              <w:ind w:left="450"/>
              <w:rPr>
                <w:b/>
                <w:sz w:val="18"/>
              </w:rPr>
            </w:pPr>
            <w:r>
              <w:rPr>
                <w:b/>
                <w:spacing w:val="-2"/>
                <w:sz w:val="18"/>
              </w:rPr>
              <w:t>SIGURNOST</w:t>
            </w:r>
          </w:p>
          <w:p w14:paraId="06B12041" w14:textId="77777777" w:rsidR="006C5739" w:rsidRDefault="00B8641A">
            <w:pPr>
              <w:pStyle w:val="TableParagraph"/>
              <w:spacing w:line="198" w:lineRule="exact"/>
              <w:ind w:left="450"/>
              <w:rPr>
                <w:b/>
                <w:sz w:val="18"/>
              </w:rPr>
            </w:pPr>
            <w:r>
              <w:rPr>
                <w:b/>
                <w:sz w:val="18"/>
              </w:rPr>
              <w:t>Funk.</w:t>
            </w:r>
            <w:r>
              <w:rPr>
                <w:b/>
                <w:spacing w:val="-1"/>
                <w:sz w:val="18"/>
              </w:rPr>
              <w:t xml:space="preserve"> </w:t>
            </w:r>
            <w:r>
              <w:rPr>
                <w:b/>
                <w:sz w:val="18"/>
              </w:rPr>
              <w:t>klas:</w:t>
            </w:r>
            <w:r>
              <w:rPr>
                <w:b/>
                <w:spacing w:val="-1"/>
                <w:sz w:val="18"/>
              </w:rPr>
              <w:t xml:space="preserve"> </w:t>
            </w:r>
            <w:r>
              <w:rPr>
                <w:b/>
                <w:sz w:val="18"/>
              </w:rPr>
              <w:t>04</w:t>
            </w:r>
            <w:r>
              <w:rPr>
                <w:b/>
                <w:spacing w:val="-1"/>
                <w:sz w:val="18"/>
              </w:rPr>
              <w:t xml:space="preserve"> </w:t>
            </w:r>
            <w:r>
              <w:rPr>
                <w:b/>
                <w:sz w:val="18"/>
              </w:rPr>
              <w:t>EKONOMSKI</w:t>
            </w:r>
            <w:r>
              <w:rPr>
                <w:b/>
                <w:spacing w:val="-1"/>
                <w:sz w:val="18"/>
              </w:rPr>
              <w:t xml:space="preserve"> </w:t>
            </w:r>
            <w:r>
              <w:rPr>
                <w:b/>
                <w:spacing w:val="-2"/>
                <w:sz w:val="18"/>
              </w:rPr>
              <w:t>POSLOVI</w:t>
            </w:r>
          </w:p>
        </w:tc>
        <w:tc>
          <w:tcPr>
            <w:tcW w:w="1408" w:type="dxa"/>
          </w:tcPr>
          <w:p w14:paraId="542F1CDA" w14:textId="77777777" w:rsidR="006C5739" w:rsidRDefault="00B8641A">
            <w:pPr>
              <w:pStyle w:val="TableParagraph"/>
              <w:spacing w:before="183"/>
              <w:ind w:right="105"/>
              <w:jc w:val="right"/>
              <w:rPr>
                <w:b/>
                <w:sz w:val="18"/>
              </w:rPr>
            </w:pPr>
            <w:r>
              <w:rPr>
                <w:b/>
                <w:spacing w:val="-2"/>
                <w:sz w:val="18"/>
              </w:rPr>
              <w:t>2.662.620,42</w:t>
            </w:r>
          </w:p>
        </w:tc>
        <w:tc>
          <w:tcPr>
            <w:tcW w:w="1358" w:type="dxa"/>
          </w:tcPr>
          <w:p w14:paraId="2E72BCB9" w14:textId="77777777" w:rsidR="006C5739" w:rsidRDefault="00B8641A">
            <w:pPr>
              <w:pStyle w:val="TableParagraph"/>
              <w:spacing w:before="183"/>
              <w:ind w:right="98"/>
              <w:jc w:val="right"/>
              <w:rPr>
                <w:b/>
                <w:sz w:val="18"/>
              </w:rPr>
            </w:pPr>
            <w:r>
              <w:rPr>
                <w:b/>
                <w:spacing w:val="-2"/>
                <w:sz w:val="18"/>
              </w:rPr>
              <w:t>12.803.054,00</w:t>
            </w:r>
          </w:p>
        </w:tc>
        <w:tc>
          <w:tcPr>
            <w:tcW w:w="1358" w:type="dxa"/>
          </w:tcPr>
          <w:p w14:paraId="02BEE3C5" w14:textId="77777777" w:rsidR="006C5739" w:rsidRDefault="00B8641A">
            <w:pPr>
              <w:pStyle w:val="TableParagraph"/>
              <w:spacing w:before="183"/>
              <w:ind w:right="106"/>
              <w:jc w:val="right"/>
              <w:rPr>
                <w:b/>
                <w:sz w:val="18"/>
              </w:rPr>
            </w:pPr>
            <w:r>
              <w:rPr>
                <w:b/>
                <w:spacing w:val="-2"/>
                <w:sz w:val="18"/>
              </w:rPr>
              <w:t>12.803.054,00</w:t>
            </w:r>
          </w:p>
        </w:tc>
        <w:tc>
          <w:tcPr>
            <w:tcW w:w="1301" w:type="dxa"/>
          </w:tcPr>
          <w:p w14:paraId="7034B8E2" w14:textId="77777777" w:rsidR="006C5739" w:rsidRDefault="00B8641A">
            <w:pPr>
              <w:pStyle w:val="TableParagraph"/>
              <w:spacing w:before="183"/>
              <w:ind w:right="42"/>
              <w:jc w:val="right"/>
              <w:rPr>
                <w:b/>
                <w:sz w:val="18"/>
              </w:rPr>
            </w:pPr>
            <w:r>
              <w:rPr>
                <w:b/>
                <w:spacing w:val="-2"/>
                <w:sz w:val="18"/>
              </w:rPr>
              <w:t>2.111.603,20</w:t>
            </w:r>
          </w:p>
        </w:tc>
        <w:tc>
          <w:tcPr>
            <w:tcW w:w="846" w:type="dxa"/>
          </w:tcPr>
          <w:p w14:paraId="31A59869" w14:textId="77777777" w:rsidR="006C5739" w:rsidRDefault="00B8641A">
            <w:pPr>
              <w:pStyle w:val="TableParagraph"/>
              <w:spacing w:before="183"/>
              <w:ind w:right="93"/>
              <w:jc w:val="right"/>
              <w:rPr>
                <w:b/>
                <w:sz w:val="18"/>
              </w:rPr>
            </w:pPr>
            <w:r>
              <w:rPr>
                <w:b/>
                <w:spacing w:val="-2"/>
                <w:sz w:val="18"/>
              </w:rPr>
              <w:t>79,31%</w:t>
            </w:r>
          </w:p>
        </w:tc>
        <w:tc>
          <w:tcPr>
            <w:tcW w:w="764" w:type="dxa"/>
          </w:tcPr>
          <w:p w14:paraId="38D4CAB0" w14:textId="77777777" w:rsidR="006C5739" w:rsidRDefault="00B8641A">
            <w:pPr>
              <w:pStyle w:val="TableParagraph"/>
              <w:spacing w:before="183"/>
              <w:ind w:left="24"/>
              <w:jc w:val="center"/>
              <w:rPr>
                <w:b/>
                <w:sz w:val="18"/>
              </w:rPr>
            </w:pPr>
            <w:r>
              <w:rPr>
                <w:b/>
                <w:spacing w:val="-2"/>
                <w:sz w:val="18"/>
              </w:rPr>
              <w:t>16,49%</w:t>
            </w:r>
          </w:p>
        </w:tc>
      </w:tr>
      <w:tr w:rsidR="006C5739" w14:paraId="116163CF" w14:textId="77777777">
        <w:trPr>
          <w:trHeight w:val="285"/>
        </w:trPr>
        <w:tc>
          <w:tcPr>
            <w:tcW w:w="3800" w:type="dxa"/>
          </w:tcPr>
          <w:p w14:paraId="37E7208B" w14:textId="77777777" w:rsidR="006C5739" w:rsidRDefault="00B8641A">
            <w:pPr>
              <w:pStyle w:val="TableParagraph"/>
              <w:spacing w:before="36"/>
              <w:ind w:left="450"/>
              <w:rPr>
                <w:b/>
                <w:sz w:val="18"/>
              </w:rPr>
            </w:pPr>
            <w:r>
              <w:rPr>
                <w:b/>
                <w:sz w:val="18"/>
              </w:rPr>
              <w:t>Funk.</w:t>
            </w:r>
            <w:r>
              <w:rPr>
                <w:b/>
                <w:spacing w:val="-2"/>
                <w:sz w:val="18"/>
              </w:rPr>
              <w:t xml:space="preserve"> </w:t>
            </w:r>
            <w:r>
              <w:rPr>
                <w:b/>
                <w:sz w:val="18"/>
              </w:rPr>
              <w:t>klas:</w:t>
            </w:r>
            <w:r>
              <w:rPr>
                <w:b/>
                <w:spacing w:val="-1"/>
                <w:sz w:val="18"/>
              </w:rPr>
              <w:t xml:space="preserve"> </w:t>
            </w:r>
            <w:r>
              <w:rPr>
                <w:b/>
                <w:sz w:val="18"/>
              </w:rPr>
              <w:t>05</w:t>
            </w:r>
            <w:r>
              <w:rPr>
                <w:b/>
                <w:spacing w:val="-1"/>
                <w:sz w:val="18"/>
              </w:rPr>
              <w:t xml:space="preserve"> </w:t>
            </w:r>
            <w:r>
              <w:rPr>
                <w:b/>
                <w:sz w:val="18"/>
              </w:rPr>
              <w:t>ZAŠTITA</w:t>
            </w:r>
            <w:r>
              <w:rPr>
                <w:b/>
                <w:spacing w:val="-2"/>
                <w:sz w:val="18"/>
              </w:rPr>
              <w:t xml:space="preserve"> OKOLIŠA</w:t>
            </w:r>
          </w:p>
        </w:tc>
        <w:tc>
          <w:tcPr>
            <w:tcW w:w="1408" w:type="dxa"/>
          </w:tcPr>
          <w:p w14:paraId="38D8589A" w14:textId="77777777" w:rsidR="006C5739" w:rsidRDefault="006C5739">
            <w:pPr>
              <w:pStyle w:val="TableParagraph"/>
              <w:rPr>
                <w:rFonts w:ascii="Times New Roman"/>
                <w:sz w:val="18"/>
              </w:rPr>
            </w:pPr>
          </w:p>
        </w:tc>
        <w:tc>
          <w:tcPr>
            <w:tcW w:w="1358" w:type="dxa"/>
          </w:tcPr>
          <w:p w14:paraId="5ECBD932" w14:textId="77777777" w:rsidR="006C5739" w:rsidRDefault="00B8641A">
            <w:pPr>
              <w:pStyle w:val="TableParagraph"/>
              <w:spacing w:before="36"/>
              <w:ind w:right="98"/>
              <w:jc w:val="right"/>
              <w:rPr>
                <w:b/>
                <w:sz w:val="18"/>
              </w:rPr>
            </w:pPr>
            <w:r>
              <w:rPr>
                <w:b/>
                <w:spacing w:val="-2"/>
                <w:sz w:val="18"/>
              </w:rPr>
              <w:t>180.000,00</w:t>
            </w:r>
          </w:p>
        </w:tc>
        <w:tc>
          <w:tcPr>
            <w:tcW w:w="1358" w:type="dxa"/>
          </w:tcPr>
          <w:p w14:paraId="4D58376B" w14:textId="77777777" w:rsidR="006C5739" w:rsidRDefault="00B8641A">
            <w:pPr>
              <w:pStyle w:val="TableParagraph"/>
              <w:spacing w:before="36"/>
              <w:ind w:right="106"/>
              <w:jc w:val="right"/>
              <w:rPr>
                <w:b/>
                <w:sz w:val="18"/>
              </w:rPr>
            </w:pPr>
            <w:r>
              <w:rPr>
                <w:b/>
                <w:spacing w:val="-2"/>
                <w:sz w:val="18"/>
              </w:rPr>
              <w:t>180.000,00</w:t>
            </w:r>
          </w:p>
        </w:tc>
        <w:tc>
          <w:tcPr>
            <w:tcW w:w="1301" w:type="dxa"/>
          </w:tcPr>
          <w:p w14:paraId="4C52DF0F" w14:textId="77777777" w:rsidR="006C5739" w:rsidRDefault="006C5739">
            <w:pPr>
              <w:pStyle w:val="TableParagraph"/>
              <w:rPr>
                <w:rFonts w:ascii="Times New Roman"/>
                <w:sz w:val="18"/>
              </w:rPr>
            </w:pPr>
          </w:p>
        </w:tc>
        <w:tc>
          <w:tcPr>
            <w:tcW w:w="846" w:type="dxa"/>
          </w:tcPr>
          <w:p w14:paraId="22441E77" w14:textId="77777777" w:rsidR="006C5739" w:rsidRDefault="006C5739">
            <w:pPr>
              <w:pStyle w:val="TableParagraph"/>
              <w:rPr>
                <w:rFonts w:ascii="Times New Roman"/>
                <w:sz w:val="18"/>
              </w:rPr>
            </w:pPr>
          </w:p>
        </w:tc>
        <w:tc>
          <w:tcPr>
            <w:tcW w:w="764" w:type="dxa"/>
          </w:tcPr>
          <w:p w14:paraId="2A5170CE" w14:textId="77777777" w:rsidR="006C5739" w:rsidRDefault="006C5739">
            <w:pPr>
              <w:pStyle w:val="TableParagraph"/>
              <w:rPr>
                <w:rFonts w:ascii="Times New Roman"/>
                <w:sz w:val="18"/>
              </w:rPr>
            </w:pPr>
          </w:p>
        </w:tc>
      </w:tr>
      <w:tr w:rsidR="006C5739" w14:paraId="2274A243" w14:textId="77777777">
        <w:trPr>
          <w:trHeight w:val="650"/>
        </w:trPr>
        <w:tc>
          <w:tcPr>
            <w:tcW w:w="3800" w:type="dxa"/>
          </w:tcPr>
          <w:p w14:paraId="603EAEED" w14:textId="77777777" w:rsidR="006C5739" w:rsidRDefault="00B8641A">
            <w:pPr>
              <w:pStyle w:val="TableParagraph"/>
              <w:spacing w:before="31" w:line="200" w:lineRule="exact"/>
              <w:ind w:left="450"/>
              <w:rPr>
                <w:b/>
                <w:sz w:val="18"/>
              </w:rPr>
            </w:pPr>
            <w:r>
              <w:rPr>
                <w:b/>
                <w:sz w:val="18"/>
              </w:rPr>
              <w:t>Funk. klas: 06 USLUGE UNAPRJEĐENJA</w:t>
            </w:r>
            <w:r>
              <w:rPr>
                <w:b/>
                <w:spacing w:val="-15"/>
                <w:sz w:val="18"/>
              </w:rPr>
              <w:t xml:space="preserve"> </w:t>
            </w:r>
            <w:r>
              <w:rPr>
                <w:b/>
                <w:sz w:val="18"/>
              </w:rPr>
              <w:t>STANOVANJA</w:t>
            </w:r>
            <w:r>
              <w:rPr>
                <w:b/>
                <w:spacing w:val="-12"/>
                <w:sz w:val="18"/>
              </w:rPr>
              <w:t xml:space="preserve"> </w:t>
            </w:r>
            <w:r>
              <w:rPr>
                <w:b/>
                <w:sz w:val="18"/>
              </w:rPr>
              <w:t xml:space="preserve">I </w:t>
            </w:r>
            <w:r>
              <w:rPr>
                <w:b/>
                <w:spacing w:val="-2"/>
                <w:sz w:val="18"/>
              </w:rPr>
              <w:t>ZAJEDNICE</w:t>
            </w:r>
          </w:p>
        </w:tc>
        <w:tc>
          <w:tcPr>
            <w:tcW w:w="1408" w:type="dxa"/>
          </w:tcPr>
          <w:p w14:paraId="5FC992D0" w14:textId="77777777" w:rsidR="006C5739" w:rsidRDefault="00B8641A">
            <w:pPr>
              <w:pStyle w:val="TableParagraph"/>
              <w:spacing w:before="36"/>
              <w:ind w:right="105"/>
              <w:jc w:val="right"/>
              <w:rPr>
                <w:b/>
                <w:sz w:val="18"/>
              </w:rPr>
            </w:pPr>
            <w:r>
              <w:rPr>
                <w:b/>
                <w:spacing w:val="-2"/>
                <w:sz w:val="18"/>
              </w:rPr>
              <w:t>2.338.595,91</w:t>
            </w:r>
          </w:p>
        </w:tc>
        <w:tc>
          <w:tcPr>
            <w:tcW w:w="1358" w:type="dxa"/>
          </w:tcPr>
          <w:p w14:paraId="531211CC" w14:textId="77777777" w:rsidR="006C5739" w:rsidRDefault="00B8641A">
            <w:pPr>
              <w:pStyle w:val="TableParagraph"/>
              <w:spacing w:before="36"/>
              <w:ind w:right="98"/>
              <w:jc w:val="right"/>
              <w:rPr>
                <w:b/>
                <w:sz w:val="18"/>
              </w:rPr>
            </w:pPr>
            <w:r>
              <w:rPr>
                <w:b/>
                <w:spacing w:val="-2"/>
                <w:sz w:val="18"/>
              </w:rPr>
              <w:t>16.770.076,00</w:t>
            </w:r>
          </w:p>
        </w:tc>
        <w:tc>
          <w:tcPr>
            <w:tcW w:w="1358" w:type="dxa"/>
          </w:tcPr>
          <w:p w14:paraId="7741AFF3" w14:textId="77777777" w:rsidR="006C5739" w:rsidRDefault="00B8641A">
            <w:pPr>
              <w:pStyle w:val="TableParagraph"/>
              <w:spacing w:before="36"/>
              <w:ind w:right="106"/>
              <w:jc w:val="right"/>
              <w:rPr>
                <w:b/>
                <w:sz w:val="18"/>
              </w:rPr>
            </w:pPr>
            <w:r>
              <w:rPr>
                <w:b/>
                <w:spacing w:val="-2"/>
                <w:sz w:val="18"/>
              </w:rPr>
              <w:t>16.770.076,00</w:t>
            </w:r>
          </w:p>
        </w:tc>
        <w:tc>
          <w:tcPr>
            <w:tcW w:w="1301" w:type="dxa"/>
          </w:tcPr>
          <w:p w14:paraId="2E07EC3F" w14:textId="77777777" w:rsidR="006C5739" w:rsidRDefault="00B8641A">
            <w:pPr>
              <w:pStyle w:val="TableParagraph"/>
              <w:spacing w:before="36"/>
              <w:ind w:right="42"/>
              <w:jc w:val="right"/>
              <w:rPr>
                <w:b/>
                <w:sz w:val="18"/>
              </w:rPr>
            </w:pPr>
            <w:r>
              <w:rPr>
                <w:b/>
                <w:spacing w:val="-2"/>
                <w:sz w:val="18"/>
              </w:rPr>
              <w:t>2.395.203,76</w:t>
            </w:r>
          </w:p>
        </w:tc>
        <w:tc>
          <w:tcPr>
            <w:tcW w:w="846" w:type="dxa"/>
          </w:tcPr>
          <w:p w14:paraId="00FF072E" w14:textId="77777777" w:rsidR="006C5739" w:rsidRDefault="00B8641A">
            <w:pPr>
              <w:pStyle w:val="TableParagraph"/>
              <w:spacing w:before="36"/>
              <w:ind w:right="93"/>
              <w:jc w:val="right"/>
              <w:rPr>
                <w:b/>
                <w:sz w:val="18"/>
              </w:rPr>
            </w:pPr>
            <w:r>
              <w:rPr>
                <w:b/>
                <w:spacing w:val="-2"/>
                <w:sz w:val="18"/>
              </w:rPr>
              <w:t>102,42%</w:t>
            </w:r>
          </w:p>
        </w:tc>
        <w:tc>
          <w:tcPr>
            <w:tcW w:w="764" w:type="dxa"/>
          </w:tcPr>
          <w:p w14:paraId="52C31E77" w14:textId="77777777" w:rsidR="006C5739" w:rsidRDefault="00B8641A">
            <w:pPr>
              <w:pStyle w:val="TableParagraph"/>
              <w:spacing w:before="36"/>
              <w:ind w:left="24"/>
              <w:jc w:val="center"/>
              <w:rPr>
                <w:b/>
                <w:sz w:val="18"/>
              </w:rPr>
            </w:pPr>
            <w:r>
              <w:rPr>
                <w:b/>
                <w:spacing w:val="-2"/>
                <w:sz w:val="18"/>
              </w:rPr>
              <w:t>14,28%</w:t>
            </w:r>
          </w:p>
        </w:tc>
      </w:tr>
      <w:tr w:rsidR="006C5739" w14:paraId="2C0730B1" w14:textId="77777777">
        <w:trPr>
          <w:trHeight w:val="249"/>
        </w:trPr>
        <w:tc>
          <w:tcPr>
            <w:tcW w:w="3800" w:type="dxa"/>
          </w:tcPr>
          <w:p w14:paraId="6F8199E9" w14:textId="77777777" w:rsidR="006C5739" w:rsidRDefault="00B8641A">
            <w:pPr>
              <w:pStyle w:val="TableParagraph"/>
              <w:ind w:left="450"/>
              <w:rPr>
                <w:b/>
                <w:sz w:val="18"/>
              </w:rPr>
            </w:pPr>
            <w:r>
              <w:rPr>
                <w:b/>
                <w:sz w:val="18"/>
              </w:rPr>
              <w:t>Funk.</w:t>
            </w:r>
            <w:r>
              <w:rPr>
                <w:b/>
                <w:spacing w:val="-1"/>
                <w:sz w:val="18"/>
              </w:rPr>
              <w:t xml:space="preserve"> </w:t>
            </w:r>
            <w:r>
              <w:rPr>
                <w:b/>
                <w:sz w:val="18"/>
              </w:rPr>
              <w:t>klas:</w:t>
            </w:r>
            <w:r>
              <w:rPr>
                <w:b/>
                <w:spacing w:val="-1"/>
                <w:sz w:val="18"/>
              </w:rPr>
              <w:t xml:space="preserve"> </w:t>
            </w:r>
            <w:r>
              <w:rPr>
                <w:b/>
                <w:sz w:val="18"/>
              </w:rPr>
              <w:t>07</w:t>
            </w:r>
            <w:r>
              <w:rPr>
                <w:b/>
                <w:spacing w:val="-1"/>
                <w:sz w:val="18"/>
              </w:rPr>
              <w:t xml:space="preserve"> </w:t>
            </w:r>
            <w:r>
              <w:rPr>
                <w:b/>
                <w:spacing w:val="-2"/>
                <w:sz w:val="18"/>
              </w:rPr>
              <w:t>ZDRAVSTVO</w:t>
            </w:r>
          </w:p>
        </w:tc>
        <w:tc>
          <w:tcPr>
            <w:tcW w:w="1408" w:type="dxa"/>
          </w:tcPr>
          <w:p w14:paraId="59FA7AFA" w14:textId="77777777" w:rsidR="006C5739" w:rsidRDefault="00B8641A">
            <w:pPr>
              <w:pStyle w:val="TableParagraph"/>
              <w:ind w:right="105"/>
              <w:jc w:val="right"/>
              <w:rPr>
                <w:b/>
                <w:sz w:val="18"/>
              </w:rPr>
            </w:pPr>
            <w:r>
              <w:rPr>
                <w:b/>
                <w:spacing w:val="-2"/>
                <w:sz w:val="18"/>
              </w:rPr>
              <w:t>17.462,75</w:t>
            </w:r>
          </w:p>
        </w:tc>
        <w:tc>
          <w:tcPr>
            <w:tcW w:w="1358" w:type="dxa"/>
          </w:tcPr>
          <w:p w14:paraId="794CA20F" w14:textId="77777777" w:rsidR="006C5739" w:rsidRDefault="00B8641A">
            <w:pPr>
              <w:pStyle w:val="TableParagraph"/>
              <w:ind w:right="98"/>
              <w:jc w:val="right"/>
              <w:rPr>
                <w:b/>
                <w:sz w:val="18"/>
              </w:rPr>
            </w:pPr>
            <w:r>
              <w:rPr>
                <w:b/>
                <w:spacing w:val="-2"/>
                <w:sz w:val="18"/>
              </w:rPr>
              <w:t>68.687,00</w:t>
            </w:r>
          </w:p>
        </w:tc>
        <w:tc>
          <w:tcPr>
            <w:tcW w:w="1358" w:type="dxa"/>
          </w:tcPr>
          <w:p w14:paraId="0BF2001B" w14:textId="77777777" w:rsidR="006C5739" w:rsidRDefault="00B8641A">
            <w:pPr>
              <w:pStyle w:val="TableParagraph"/>
              <w:ind w:right="106"/>
              <w:jc w:val="right"/>
              <w:rPr>
                <w:b/>
                <w:sz w:val="18"/>
              </w:rPr>
            </w:pPr>
            <w:r>
              <w:rPr>
                <w:b/>
                <w:spacing w:val="-2"/>
                <w:sz w:val="18"/>
              </w:rPr>
              <w:t>68.687,00</w:t>
            </w:r>
          </w:p>
        </w:tc>
        <w:tc>
          <w:tcPr>
            <w:tcW w:w="1301" w:type="dxa"/>
          </w:tcPr>
          <w:p w14:paraId="5DFAB997" w14:textId="77777777" w:rsidR="006C5739" w:rsidRDefault="00B8641A">
            <w:pPr>
              <w:pStyle w:val="TableParagraph"/>
              <w:ind w:right="42"/>
              <w:jc w:val="right"/>
              <w:rPr>
                <w:b/>
                <w:sz w:val="18"/>
              </w:rPr>
            </w:pPr>
            <w:r>
              <w:rPr>
                <w:b/>
                <w:spacing w:val="-2"/>
                <w:sz w:val="18"/>
              </w:rPr>
              <w:t>18.694,68</w:t>
            </w:r>
          </w:p>
        </w:tc>
        <w:tc>
          <w:tcPr>
            <w:tcW w:w="846" w:type="dxa"/>
          </w:tcPr>
          <w:p w14:paraId="76AEAF04" w14:textId="77777777" w:rsidR="006C5739" w:rsidRDefault="00B8641A">
            <w:pPr>
              <w:pStyle w:val="TableParagraph"/>
              <w:ind w:right="93"/>
              <w:jc w:val="right"/>
              <w:rPr>
                <w:b/>
                <w:sz w:val="18"/>
              </w:rPr>
            </w:pPr>
            <w:r>
              <w:rPr>
                <w:b/>
                <w:spacing w:val="-2"/>
                <w:sz w:val="18"/>
              </w:rPr>
              <w:t>107,05%</w:t>
            </w:r>
          </w:p>
        </w:tc>
        <w:tc>
          <w:tcPr>
            <w:tcW w:w="764" w:type="dxa"/>
          </w:tcPr>
          <w:p w14:paraId="267D3280" w14:textId="77777777" w:rsidR="006C5739" w:rsidRDefault="00B8641A">
            <w:pPr>
              <w:pStyle w:val="TableParagraph"/>
              <w:ind w:left="24"/>
              <w:jc w:val="center"/>
              <w:rPr>
                <w:b/>
                <w:sz w:val="18"/>
              </w:rPr>
            </w:pPr>
            <w:r>
              <w:rPr>
                <w:b/>
                <w:spacing w:val="-2"/>
                <w:sz w:val="18"/>
              </w:rPr>
              <w:t>27,22%</w:t>
            </w:r>
          </w:p>
        </w:tc>
      </w:tr>
      <w:tr w:rsidR="006C5739" w14:paraId="2F92A432" w14:textId="77777777">
        <w:trPr>
          <w:trHeight w:val="242"/>
        </w:trPr>
        <w:tc>
          <w:tcPr>
            <w:tcW w:w="3800" w:type="dxa"/>
          </w:tcPr>
          <w:p w14:paraId="2AE3C820" w14:textId="77777777" w:rsidR="006C5739" w:rsidRDefault="00B8641A">
            <w:pPr>
              <w:pStyle w:val="TableParagraph"/>
              <w:spacing w:before="36" w:line="187" w:lineRule="exact"/>
              <w:ind w:left="450"/>
              <w:rPr>
                <w:b/>
                <w:sz w:val="18"/>
              </w:rPr>
            </w:pPr>
            <w:r>
              <w:rPr>
                <w:b/>
                <w:sz w:val="18"/>
              </w:rPr>
              <w:t>Funk.</w:t>
            </w:r>
            <w:r>
              <w:rPr>
                <w:b/>
                <w:spacing w:val="-1"/>
                <w:sz w:val="18"/>
              </w:rPr>
              <w:t xml:space="preserve"> </w:t>
            </w:r>
            <w:r>
              <w:rPr>
                <w:b/>
                <w:sz w:val="18"/>
              </w:rPr>
              <w:t>klas:</w:t>
            </w:r>
            <w:r>
              <w:rPr>
                <w:b/>
                <w:spacing w:val="-1"/>
                <w:sz w:val="18"/>
              </w:rPr>
              <w:t xml:space="preserve"> </w:t>
            </w:r>
            <w:r>
              <w:rPr>
                <w:b/>
                <w:sz w:val="18"/>
              </w:rPr>
              <w:t>08</w:t>
            </w:r>
            <w:r>
              <w:rPr>
                <w:b/>
                <w:spacing w:val="-1"/>
                <w:sz w:val="18"/>
              </w:rPr>
              <w:t xml:space="preserve"> </w:t>
            </w:r>
            <w:r>
              <w:rPr>
                <w:b/>
                <w:spacing w:val="-2"/>
                <w:sz w:val="18"/>
              </w:rPr>
              <w:t>REKREACIJA,</w:t>
            </w:r>
          </w:p>
        </w:tc>
        <w:tc>
          <w:tcPr>
            <w:tcW w:w="1408" w:type="dxa"/>
          </w:tcPr>
          <w:p w14:paraId="7F813496" w14:textId="77777777" w:rsidR="006C5739" w:rsidRDefault="00B8641A">
            <w:pPr>
              <w:pStyle w:val="TableParagraph"/>
              <w:spacing w:before="36" w:line="187" w:lineRule="exact"/>
              <w:ind w:right="105"/>
              <w:jc w:val="right"/>
              <w:rPr>
                <w:b/>
                <w:sz w:val="18"/>
              </w:rPr>
            </w:pPr>
            <w:r>
              <w:rPr>
                <w:b/>
                <w:spacing w:val="-2"/>
                <w:sz w:val="18"/>
              </w:rPr>
              <w:t>4.164.471,50</w:t>
            </w:r>
          </w:p>
        </w:tc>
        <w:tc>
          <w:tcPr>
            <w:tcW w:w="1358" w:type="dxa"/>
          </w:tcPr>
          <w:p w14:paraId="1ACB4AD7" w14:textId="77777777" w:rsidR="006C5739" w:rsidRDefault="00B8641A">
            <w:pPr>
              <w:pStyle w:val="TableParagraph"/>
              <w:spacing w:before="36" w:line="187" w:lineRule="exact"/>
              <w:ind w:right="98"/>
              <w:jc w:val="right"/>
              <w:rPr>
                <w:b/>
                <w:sz w:val="18"/>
              </w:rPr>
            </w:pPr>
            <w:r>
              <w:rPr>
                <w:b/>
                <w:spacing w:val="-2"/>
                <w:sz w:val="18"/>
              </w:rPr>
              <w:t>13.232.872,00</w:t>
            </w:r>
          </w:p>
        </w:tc>
        <w:tc>
          <w:tcPr>
            <w:tcW w:w="1358" w:type="dxa"/>
          </w:tcPr>
          <w:p w14:paraId="0402E6C3" w14:textId="77777777" w:rsidR="006C5739" w:rsidRDefault="00B8641A">
            <w:pPr>
              <w:pStyle w:val="TableParagraph"/>
              <w:spacing w:before="36" w:line="187" w:lineRule="exact"/>
              <w:ind w:right="106"/>
              <w:jc w:val="right"/>
              <w:rPr>
                <w:b/>
                <w:sz w:val="18"/>
              </w:rPr>
            </w:pPr>
            <w:r>
              <w:rPr>
                <w:b/>
                <w:spacing w:val="-2"/>
                <w:sz w:val="18"/>
              </w:rPr>
              <w:t>13.232.872,00</w:t>
            </w:r>
          </w:p>
        </w:tc>
        <w:tc>
          <w:tcPr>
            <w:tcW w:w="1301" w:type="dxa"/>
          </w:tcPr>
          <w:p w14:paraId="7E5B7358" w14:textId="77777777" w:rsidR="006C5739" w:rsidRDefault="00B8641A">
            <w:pPr>
              <w:pStyle w:val="TableParagraph"/>
              <w:spacing w:before="36" w:line="187" w:lineRule="exact"/>
              <w:ind w:right="42"/>
              <w:jc w:val="right"/>
              <w:rPr>
                <w:b/>
                <w:sz w:val="18"/>
              </w:rPr>
            </w:pPr>
            <w:r>
              <w:rPr>
                <w:b/>
                <w:spacing w:val="-2"/>
                <w:sz w:val="18"/>
              </w:rPr>
              <w:t>4.737.427,70</w:t>
            </w:r>
          </w:p>
        </w:tc>
        <w:tc>
          <w:tcPr>
            <w:tcW w:w="846" w:type="dxa"/>
          </w:tcPr>
          <w:p w14:paraId="1564F321" w14:textId="77777777" w:rsidR="006C5739" w:rsidRDefault="00B8641A">
            <w:pPr>
              <w:pStyle w:val="TableParagraph"/>
              <w:spacing w:before="36" w:line="187" w:lineRule="exact"/>
              <w:ind w:right="93"/>
              <w:jc w:val="right"/>
              <w:rPr>
                <w:b/>
                <w:sz w:val="18"/>
              </w:rPr>
            </w:pPr>
            <w:r>
              <w:rPr>
                <w:b/>
                <w:spacing w:val="-2"/>
                <w:sz w:val="18"/>
              </w:rPr>
              <w:t>113,76%</w:t>
            </w:r>
          </w:p>
        </w:tc>
        <w:tc>
          <w:tcPr>
            <w:tcW w:w="764" w:type="dxa"/>
          </w:tcPr>
          <w:p w14:paraId="5CCFEBB7" w14:textId="77777777" w:rsidR="006C5739" w:rsidRDefault="00B8641A">
            <w:pPr>
              <w:pStyle w:val="TableParagraph"/>
              <w:spacing w:before="36" w:line="187" w:lineRule="exact"/>
              <w:ind w:left="24"/>
              <w:jc w:val="center"/>
              <w:rPr>
                <w:b/>
                <w:sz w:val="18"/>
              </w:rPr>
            </w:pPr>
            <w:r>
              <w:rPr>
                <w:b/>
                <w:spacing w:val="-2"/>
                <w:sz w:val="18"/>
              </w:rPr>
              <w:t>35,80%</w:t>
            </w:r>
          </w:p>
        </w:tc>
      </w:tr>
      <w:tr w:rsidR="006C5739" w14:paraId="0372C53C" w14:textId="77777777">
        <w:trPr>
          <w:trHeight w:val="447"/>
        </w:trPr>
        <w:tc>
          <w:tcPr>
            <w:tcW w:w="3800" w:type="dxa"/>
          </w:tcPr>
          <w:p w14:paraId="27B1EE67" w14:textId="77777777" w:rsidR="006C5739" w:rsidRDefault="00B8641A">
            <w:pPr>
              <w:pStyle w:val="TableParagraph"/>
              <w:spacing w:line="200" w:lineRule="exact"/>
              <w:ind w:left="450"/>
              <w:rPr>
                <w:b/>
                <w:sz w:val="18"/>
              </w:rPr>
            </w:pPr>
            <w:r>
              <w:rPr>
                <w:b/>
                <w:sz w:val="18"/>
              </w:rPr>
              <w:t>KULTURA,</w:t>
            </w:r>
            <w:r>
              <w:rPr>
                <w:b/>
                <w:spacing w:val="-3"/>
                <w:sz w:val="18"/>
              </w:rPr>
              <w:t xml:space="preserve"> </w:t>
            </w:r>
            <w:r>
              <w:rPr>
                <w:b/>
                <w:spacing w:val="-2"/>
                <w:sz w:val="18"/>
              </w:rPr>
              <w:t>RELIGIJA</w:t>
            </w:r>
          </w:p>
          <w:p w14:paraId="7013AFE5" w14:textId="77777777" w:rsidR="006C5739" w:rsidRDefault="00B8641A">
            <w:pPr>
              <w:pStyle w:val="TableParagraph"/>
              <w:spacing w:line="206" w:lineRule="exact"/>
              <w:ind w:left="450"/>
              <w:rPr>
                <w:b/>
                <w:sz w:val="18"/>
              </w:rPr>
            </w:pPr>
            <w:r>
              <w:rPr>
                <w:b/>
                <w:sz w:val="18"/>
              </w:rPr>
              <w:t>Funk.</w:t>
            </w:r>
            <w:r>
              <w:rPr>
                <w:b/>
                <w:spacing w:val="-1"/>
                <w:sz w:val="18"/>
              </w:rPr>
              <w:t xml:space="preserve"> </w:t>
            </w:r>
            <w:r>
              <w:rPr>
                <w:b/>
                <w:sz w:val="18"/>
              </w:rPr>
              <w:t>klas:</w:t>
            </w:r>
            <w:r>
              <w:rPr>
                <w:b/>
                <w:spacing w:val="-1"/>
                <w:sz w:val="18"/>
              </w:rPr>
              <w:t xml:space="preserve"> </w:t>
            </w:r>
            <w:r>
              <w:rPr>
                <w:b/>
                <w:sz w:val="18"/>
              </w:rPr>
              <w:t>09</w:t>
            </w:r>
            <w:r>
              <w:rPr>
                <w:b/>
                <w:spacing w:val="-1"/>
                <w:sz w:val="18"/>
              </w:rPr>
              <w:t xml:space="preserve"> </w:t>
            </w:r>
            <w:r>
              <w:rPr>
                <w:b/>
                <w:spacing w:val="-2"/>
                <w:sz w:val="18"/>
              </w:rPr>
              <w:t>OBRAZOVANJE</w:t>
            </w:r>
          </w:p>
        </w:tc>
        <w:tc>
          <w:tcPr>
            <w:tcW w:w="1408" w:type="dxa"/>
          </w:tcPr>
          <w:p w14:paraId="3E4FD329" w14:textId="77777777" w:rsidR="006C5739" w:rsidRDefault="00B8641A">
            <w:pPr>
              <w:pStyle w:val="TableParagraph"/>
              <w:spacing w:before="198"/>
              <w:ind w:right="105"/>
              <w:jc w:val="right"/>
              <w:rPr>
                <w:b/>
                <w:sz w:val="18"/>
              </w:rPr>
            </w:pPr>
            <w:r>
              <w:rPr>
                <w:b/>
                <w:spacing w:val="-2"/>
                <w:sz w:val="18"/>
              </w:rPr>
              <w:t>10.027.241,03</w:t>
            </w:r>
          </w:p>
        </w:tc>
        <w:tc>
          <w:tcPr>
            <w:tcW w:w="1358" w:type="dxa"/>
          </w:tcPr>
          <w:p w14:paraId="1764A630" w14:textId="77777777" w:rsidR="006C5739" w:rsidRDefault="00B8641A">
            <w:pPr>
              <w:pStyle w:val="TableParagraph"/>
              <w:spacing w:before="198"/>
              <w:ind w:right="98"/>
              <w:jc w:val="right"/>
              <w:rPr>
                <w:b/>
                <w:sz w:val="18"/>
              </w:rPr>
            </w:pPr>
            <w:r>
              <w:rPr>
                <w:b/>
                <w:spacing w:val="-2"/>
                <w:sz w:val="18"/>
              </w:rPr>
              <w:t>30.043.498,00</w:t>
            </w:r>
          </w:p>
        </w:tc>
        <w:tc>
          <w:tcPr>
            <w:tcW w:w="1358" w:type="dxa"/>
          </w:tcPr>
          <w:p w14:paraId="0B482E32" w14:textId="77777777" w:rsidR="006C5739" w:rsidRDefault="00B8641A">
            <w:pPr>
              <w:pStyle w:val="TableParagraph"/>
              <w:spacing w:before="198"/>
              <w:ind w:right="106"/>
              <w:jc w:val="right"/>
              <w:rPr>
                <w:b/>
                <w:sz w:val="18"/>
              </w:rPr>
            </w:pPr>
            <w:r>
              <w:rPr>
                <w:b/>
                <w:spacing w:val="-2"/>
                <w:sz w:val="18"/>
              </w:rPr>
              <w:t>30.043.498,00</w:t>
            </w:r>
          </w:p>
        </w:tc>
        <w:tc>
          <w:tcPr>
            <w:tcW w:w="1301" w:type="dxa"/>
          </w:tcPr>
          <w:p w14:paraId="6B20F4D3" w14:textId="77777777" w:rsidR="006C5739" w:rsidRDefault="00B8641A">
            <w:pPr>
              <w:pStyle w:val="TableParagraph"/>
              <w:spacing w:before="198"/>
              <w:ind w:right="42"/>
              <w:jc w:val="right"/>
              <w:rPr>
                <w:b/>
                <w:sz w:val="18"/>
              </w:rPr>
            </w:pPr>
            <w:r>
              <w:rPr>
                <w:b/>
                <w:spacing w:val="-2"/>
                <w:sz w:val="18"/>
              </w:rPr>
              <w:t>12.258.716,50</w:t>
            </w:r>
          </w:p>
        </w:tc>
        <w:tc>
          <w:tcPr>
            <w:tcW w:w="846" w:type="dxa"/>
          </w:tcPr>
          <w:p w14:paraId="6A5D397D" w14:textId="77777777" w:rsidR="006C5739" w:rsidRDefault="00B8641A">
            <w:pPr>
              <w:pStyle w:val="TableParagraph"/>
              <w:spacing w:before="198"/>
              <w:ind w:right="93"/>
              <w:jc w:val="right"/>
              <w:rPr>
                <w:b/>
                <w:sz w:val="18"/>
              </w:rPr>
            </w:pPr>
            <w:r>
              <w:rPr>
                <w:b/>
                <w:spacing w:val="-2"/>
                <w:sz w:val="18"/>
              </w:rPr>
              <w:t>122,25%</w:t>
            </w:r>
          </w:p>
        </w:tc>
        <w:tc>
          <w:tcPr>
            <w:tcW w:w="764" w:type="dxa"/>
          </w:tcPr>
          <w:p w14:paraId="15734D8D" w14:textId="77777777" w:rsidR="006C5739" w:rsidRDefault="00B8641A">
            <w:pPr>
              <w:pStyle w:val="TableParagraph"/>
              <w:spacing w:before="198"/>
              <w:ind w:left="24"/>
              <w:jc w:val="center"/>
              <w:rPr>
                <w:b/>
                <w:sz w:val="18"/>
              </w:rPr>
            </w:pPr>
            <w:r>
              <w:rPr>
                <w:b/>
                <w:spacing w:val="-2"/>
                <w:sz w:val="18"/>
              </w:rPr>
              <w:t>40,80%</w:t>
            </w:r>
          </w:p>
        </w:tc>
      </w:tr>
      <w:tr w:rsidR="006C5739" w14:paraId="6606BAEB" w14:textId="77777777">
        <w:trPr>
          <w:trHeight w:val="243"/>
        </w:trPr>
        <w:tc>
          <w:tcPr>
            <w:tcW w:w="3800" w:type="dxa"/>
          </w:tcPr>
          <w:p w14:paraId="65054C50" w14:textId="77777777" w:rsidR="006C5739" w:rsidRDefault="00B8641A">
            <w:pPr>
              <w:pStyle w:val="TableParagraph"/>
              <w:spacing w:before="36" w:line="187" w:lineRule="exact"/>
              <w:ind w:left="450"/>
              <w:rPr>
                <w:b/>
                <w:sz w:val="18"/>
              </w:rPr>
            </w:pPr>
            <w:r>
              <w:rPr>
                <w:b/>
                <w:sz w:val="18"/>
              </w:rPr>
              <w:t>Funk.</w:t>
            </w:r>
            <w:r>
              <w:rPr>
                <w:b/>
                <w:spacing w:val="-3"/>
                <w:sz w:val="18"/>
              </w:rPr>
              <w:t xml:space="preserve"> </w:t>
            </w:r>
            <w:r>
              <w:rPr>
                <w:b/>
                <w:sz w:val="18"/>
              </w:rPr>
              <w:t>klas:</w:t>
            </w:r>
            <w:r>
              <w:rPr>
                <w:b/>
                <w:spacing w:val="-1"/>
                <w:sz w:val="18"/>
              </w:rPr>
              <w:t xml:space="preserve"> </w:t>
            </w:r>
            <w:r>
              <w:rPr>
                <w:b/>
                <w:sz w:val="18"/>
              </w:rPr>
              <w:t>10</w:t>
            </w:r>
            <w:r>
              <w:rPr>
                <w:b/>
                <w:spacing w:val="-1"/>
                <w:sz w:val="18"/>
              </w:rPr>
              <w:t xml:space="preserve"> </w:t>
            </w:r>
            <w:r>
              <w:rPr>
                <w:b/>
                <w:sz w:val="18"/>
              </w:rPr>
              <w:t>SOCIJALNA</w:t>
            </w:r>
            <w:r>
              <w:rPr>
                <w:b/>
                <w:spacing w:val="-1"/>
                <w:sz w:val="18"/>
              </w:rPr>
              <w:t xml:space="preserve"> </w:t>
            </w:r>
            <w:r>
              <w:rPr>
                <w:b/>
                <w:spacing w:val="-2"/>
                <w:sz w:val="18"/>
              </w:rPr>
              <w:t>ZAŠTITA</w:t>
            </w:r>
          </w:p>
        </w:tc>
        <w:tc>
          <w:tcPr>
            <w:tcW w:w="1408" w:type="dxa"/>
          </w:tcPr>
          <w:p w14:paraId="174D77C6" w14:textId="77777777" w:rsidR="006C5739" w:rsidRDefault="00B8641A">
            <w:pPr>
              <w:pStyle w:val="TableParagraph"/>
              <w:spacing w:before="36" w:line="187" w:lineRule="exact"/>
              <w:ind w:right="105"/>
              <w:jc w:val="right"/>
              <w:rPr>
                <w:b/>
                <w:sz w:val="18"/>
              </w:rPr>
            </w:pPr>
            <w:r>
              <w:rPr>
                <w:b/>
                <w:spacing w:val="-2"/>
                <w:sz w:val="18"/>
              </w:rPr>
              <w:t>247.857,51</w:t>
            </w:r>
          </w:p>
        </w:tc>
        <w:tc>
          <w:tcPr>
            <w:tcW w:w="1358" w:type="dxa"/>
          </w:tcPr>
          <w:p w14:paraId="11F8B130" w14:textId="77777777" w:rsidR="006C5739" w:rsidRDefault="00B8641A">
            <w:pPr>
              <w:pStyle w:val="TableParagraph"/>
              <w:spacing w:before="36" w:line="187" w:lineRule="exact"/>
              <w:ind w:right="98"/>
              <w:jc w:val="right"/>
              <w:rPr>
                <w:b/>
                <w:sz w:val="18"/>
              </w:rPr>
            </w:pPr>
            <w:r>
              <w:rPr>
                <w:b/>
                <w:spacing w:val="-2"/>
                <w:sz w:val="18"/>
              </w:rPr>
              <w:t>720.402,00</w:t>
            </w:r>
          </w:p>
        </w:tc>
        <w:tc>
          <w:tcPr>
            <w:tcW w:w="1358" w:type="dxa"/>
          </w:tcPr>
          <w:p w14:paraId="0CB23224" w14:textId="77777777" w:rsidR="006C5739" w:rsidRDefault="00B8641A">
            <w:pPr>
              <w:pStyle w:val="TableParagraph"/>
              <w:spacing w:before="36" w:line="187" w:lineRule="exact"/>
              <w:ind w:right="106"/>
              <w:jc w:val="right"/>
              <w:rPr>
                <w:b/>
                <w:sz w:val="18"/>
              </w:rPr>
            </w:pPr>
            <w:r>
              <w:rPr>
                <w:b/>
                <w:spacing w:val="-2"/>
                <w:sz w:val="18"/>
              </w:rPr>
              <w:t>720.402,00</w:t>
            </w:r>
          </w:p>
        </w:tc>
        <w:tc>
          <w:tcPr>
            <w:tcW w:w="1301" w:type="dxa"/>
          </w:tcPr>
          <w:p w14:paraId="2B3A4F4B" w14:textId="77777777" w:rsidR="006C5739" w:rsidRDefault="00B8641A">
            <w:pPr>
              <w:pStyle w:val="TableParagraph"/>
              <w:spacing w:before="36" w:line="187" w:lineRule="exact"/>
              <w:ind w:right="42"/>
              <w:jc w:val="right"/>
              <w:rPr>
                <w:b/>
                <w:sz w:val="18"/>
              </w:rPr>
            </w:pPr>
            <w:r>
              <w:rPr>
                <w:b/>
                <w:spacing w:val="-2"/>
                <w:sz w:val="18"/>
              </w:rPr>
              <w:t>205.086,97</w:t>
            </w:r>
          </w:p>
        </w:tc>
        <w:tc>
          <w:tcPr>
            <w:tcW w:w="846" w:type="dxa"/>
          </w:tcPr>
          <w:p w14:paraId="7700BD45" w14:textId="77777777" w:rsidR="006C5739" w:rsidRDefault="00B8641A">
            <w:pPr>
              <w:pStyle w:val="TableParagraph"/>
              <w:spacing w:before="36" w:line="187" w:lineRule="exact"/>
              <w:ind w:right="93"/>
              <w:jc w:val="right"/>
              <w:rPr>
                <w:b/>
                <w:sz w:val="18"/>
              </w:rPr>
            </w:pPr>
            <w:r>
              <w:rPr>
                <w:b/>
                <w:spacing w:val="-2"/>
                <w:sz w:val="18"/>
              </w:rPr>
              <w:t>82,74%</w:t>
            </w:r>
          </w:p>
        </w:tc>
        <w:tc>
          <w:tcPr>
            <w:tcW w:w="764" w:type="dxa"/>
          </w:tcPr>
          <w:p w14:paraId="7269F5C7" w14:textId="77777777" w:rsidR="006C5739" w:rsidRDefault="00B8641A">
            <w:pPr>
              <w:pStyle w:val="TableParagraph"/>
              <w:spacing w:before="36" w:line="187" w:lineRule="exact"/>
              <w:ind w:left="24"/>
              <w:jc w:val="center"/>
              <w:rPr>
                <w:b/>
                <w:sz w:val="18"/>
              </w:rPr>
            </w:pPr>
            <w:r>
              <w:rPr>
                <w:b/>
                <w:spacing w:val="-2"/>
                <w:sz w:val="18"/>
              </w:rPr>
              <w:t>28,47%</w:t>
            </w:r>
          </w:p>
        </w:tc>
      </w:tr>
    </w:tbl>
    <w:p w14:paraId="2B3DAB4E" w14:textId="77777777" w:rsidR="006C5739" w:rsidRDefault="006C5739">
      <w:pPr>
        <w:pStyle w:val="TableParagraph"/>
        <w:spacing w:line="187" w:lineRule="exact"/>
        <w:jc w:val="center"/>
        <w:rPr>
          <w:b/>
          <w:sz w:val="18"/>
        </w:rPr>
        <w:sectPr w:rsidR="006C5739">
          <w:headerReference w:type="default" r:id="rId14"/>
          <w:footerReference w:type="default" r:id="rId15"/>
          <w:pgSz w:w="11900" w:h="16840"/>
          <w:pgMar w:top="1500" w:right="360" w:bottom="320" w:left="0" w:header="632" w:footer="127" w:gutter="0"/>
          <w:cols w:space="720"/>
        </w:sectPr>
      </w:pPr>
    </w:p>
    <w:p w14:paraId="77E19252" w14:textId="77777777" w:rsidR="006C5739" w:rsidRDefault="00B8641A">
      <w:pPr>
        <w:spacing w:before="10"/>
        <w:ind w:left="367" w:right="567"/>
        <w:jc w:val="center"/>
        <w:rPr>
          <w:b/>
          <w:sz w:val="19"/>
        </w:rPr>
      </w:pPr>
      <w:r>
        <w:rPr>
          <w:b/>
          <w:sz w:val="19"/>
        </w:rPr>
        <w:lastRenderedPageBreak/>
        <w:t>IZVJEŠTAJ</w:t>
      </w:r>
      <w:r>
        <w:rPr>
          <w:b/>
          <w:spacing w:val="-6"/>
          <w:sz w:val="19"/>
        </w:rPr>
        <w:t xml:space="preserve"> </w:t>
      </w:r>
      <w:r>
        <w:rPr>
          <w:b/>
          <w:sz w:val="19"/>
        </w:rPr>
        <w:t>RAČUNA</w:t>
      </w:r>
      <w:r>
        <w:rPr>
          <w:b/>
          <w:spacing w:val="-6"/>
          <w:sz w:val="19"/>
        </w:rPr>
        <w:t xml:space="preserve"> </w:t>
      </w:r>
      <w:r>
        <w:rPr>
          <w:b/>
          <w:sz w:val="19"/>
        </w:rPr>
        <w:t>FINANCIRANJA</w:t>
      </w:r>
      <w:r>
        <w:rPr>
          <w:b/>
          <w:spacing w:val="-5"/>
          <w:sz w:val="19"/>
        </w:rPr>
        <w:t xml:space="preserve"> </w:t>
      </w:r>
      <w:r>
        <w:rPr>
          <w:b/>
          <w:sz w:val="19"/>
        </w:rPr>
        <w:t>PREMA</w:t>
      </w:r>
      <w:r>
        <w:rPr>
          <w:b/>
          <w:spacing w:val="-6"/>
          <w:sz w:val="19"/>
        </w:rPr>
        <w:t xml:space="preserve"> </w:t>
      </w:r>
      <w:r>
        <w:rPr>
          <w:b/>
          <w:sz w:val="19"/>
        </w:rPr>
        <w:t>EKONOMSKOJ</w:t>
      </w:r>
      <w:r>
        <w:rPr>
          <w:b/>
          <w:spacing w:val="-3"/>
          <w:sz w:val="19"/>
        </w:rPr>
        <w:t xml:space="preserve"> </w:t>
      </w:r>
      <w:r>
        <w:rPr>
          <w:b/>
          <w:spacing w:val="-2"/>
          <w:sz w:val="19"/>
        </w:rPr>
        <w:t>KLASIFIKACIJI</w:t>
      </w:r>
    </w:p>
    <w:p w14:paraId="23B73C77" w14:textId="77777777" w:rsidR="006C5739" w:rsidRDefault="006C5739">
      <w:pPr>
        <w:rPr>
          <w:b/>
          <w:sz w:val="6"/>
        </w:rPr>
      </w:pPr>
    </w:p>
    <w:tbl>
      <w:tblPr>
        <w:tblStyle w:val="TableNormal"/>
        <w:tblW w:w="0" w:type="auto"/>
        <w:tblInd w:w="585" w:type="dxa"/>
        <w:tblLayout w:type="fixed"/>
        <w:tblLook w:val="01E0" w:firstRow="1" w:lastRow="1" w:firstColumn="1" w:lastColumn="1" w:noHBand="0" w:noVBand="0"/>
      </w:tblPr>
      <w:tblGrid>
        <w:gridCol w:w="105"/>
        <w:gridCol w:w="1020"/>
        <w:gridCol w:w="2610"/>
        <w:gridCol w:w="1365"/>
        <w:gridCol w:w="1365"/>
        <w:gridCol w:w="1350"/>
        <w:gridCol w:w="1365"/>
        <w:gridCol w:w="795"/>
        <w:gridCol w:w="855"/>
      </w:tblGrid>
      <w:tr w:rsidR="006C5739" w14:paraId="3DB2202A" w14:textId="77777777">
        <w:trPr>
          <w:trHeight w:val="558"/>
        </w:trPr>
        <w:tc>
          <w:tcPr>
            <w:tcW w:w="1125" w:type="dxa"/>
            <w:gridSpan w:val="2"/>
            <w:tcBorders>
              <w:top w:val="single" w:sz="6" w:space="0" w:color="000000"/>
              <w:left w:val="single" w:sz="6" w:space="0" w:color="000000"/>
              <w:bottom w:val="thickThinMediumGap" w:sz="6" w:space="0" w:color="000000"/>
              <w:right w:val="single" w:sz="6" w:space="0" w:color="000000"/>
            </w:tcBorders>
          </w:tcPr>
          <w:p w14:paraId="479771A1" w14:textId="77777777" w:rsidR="006C5739" w:rsidRDefault="00B8641A">
            <w:pPr>
              <w:pStyle w:val="TableParagraph"/>
              <w:spacing w:before="174"/>
              <w:ind w:left="259"/>
              <w:rPr>
                <w:rFonts w:ascii="Microsoft Sans Serif"/>
                <w:sz w:val="18"/>
              </w:rPr>
            </w:pPr>
            <w:r>
              <w:rPr>
                <w:rFonts w:ascii="Microsoft Sans Serif"/>
                <w:spacing w:val="-2"/>
                <w:sz w:val="18"/>
              </w:rPr>
              <w:t>Oznaka</w:t>
            </w:r>
          </w:p>
        </w:tc>
        <w:tc>
          <w:tcPr>
            <w:tcW w:w="2610" w:type="dxa"/>
            <w:tcBorders>
              <w:top w:val="single" w:sz="6" w:space="0" w:color="000000"/>
              <w:left w:val="single" w:sz="6" w:space="0" w:color="000000"/>
              <w:bottom w:val="thickThinMediumGap" w:sz="6" w:space="0" w:color="000000"/>
              <w:right w:val="single" w:sz="6" w:space="0" w:color="000000"/>
            </w:tcBorders>
          </w:tcPr>
          <w:p w14:paraId="17EF0382" w14:textId="77777777" w:rsidR="006C5739" w:rsidRDefault="00B8641A">
            <w:pPr>
              <w:pStyle w:val="TableParagraph"/>
              <w:spacing w:before="174"/>
              <w:ind w:left="28"/>
              <w:jc w:val="center"/>
              <w:rPr>
                <w:rFonts w:ascii="Microsoft Sans Serif"/>
                <w:sz w:val="18"/>
              </w:rPr>
            </w:pPr>
            <w:r>
              <w:rPr>
                <w:rFonts w:ascii="Microsoft Sans Serif"/>
                <w:spacing w:val="-2"/>
                <w:sz w:val="18"/>
              </w:rPr>
              <w:t>Naziv</w:t>
            </w:r>
          </w:p>
        </w:tc>
        <w:tc>
          <w:tcPr>
            <w:tcW w:w="1365" w:type="dxa"/>
            <w:tcBorders>
              <w:top w:val="single" w:sz="6" w:space="0" w:color="000000"/>
              <w:left w:val="single" w:sz="6" w:space="0" w:color="000000"/>
              <w:bottom w:val="thickThinMediumGap" w:sz="6" w:space="0" w:color="000000"/>
              <w:right w:val="single" w:sz="6" w:space="0" w:color="000000"/>
            </w:tcBorders>
          </w:tcPr>
          <w:p w14:paraId="476659C8" w14:textId="77777777" w:rsidR="006C5739" w:rsidRDefault="00B8641A">
            <w:pPr>
              <w:pStyle w:val="TableParagraph"/>
              <w:spacing w:before="6" w:line="237" w:lineRule="auto"/>
              <w:ind w:left="149" w:right="120" w:firstLine="2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1.-6.2023.</w:t>
            </w:r>
            <w:r>
              <w:rPr>
                <w:rFonts w:ascii="Microsoft Sans Serif" w:hAnsi="Microsoft Sans Serif"/>
                <w:spacing w:val="-12"/>
                <w:sz w:val="18"/>
              </w:rPr>
              <w:t xml:space="preserve"> </w:t>
            </w:r>
            <w:r>
              <w:rPr>
                <w:rFonts w:ascii="Microsoft Sans Serif" w:hAnsi="Microsoft Sans Serif"/>
                <w:sz w:val="18"/>
              </w:rPr>
              <w:t>(2)</w:t>
            </w:r>
          </w:p>
        </w:tc>
        <w:tc>
          <w:tcPr>
            <w:tcW w:w="1365" w:type="dxa"/>
            <w:tcBorders>
              <w:top w:val="single" w:sz="6" w:space="0" w:color="000000"/>
              <w:left w:val="single" w:sz="6" w:space="0" w:color="000000"/>
              <w:bottom w:val="thickThinMediumGap" w:sz="6" w:space="0" w:color="000000"/>
              <w:right w:val="single" w:sz="6" w:space="0" w:color="000000"/>
            </w:tcBorders>
          </w:tcPr>
          <w:p w14:paraId="3C8F3967" w14:textId="77777777" w:rsidR="006C5739" w:rsidRDefault="00B8641A">
            <w:pPr>
              <w:pStyle w:val="TableParagraph"/>
              <w:spacing w:before="6" w:line="237" w:lineRule="auto"/>
              <w:ind w:left="329" w:right="201" w:hanging="145"/>
              <w:rPr>
                <w:rFonts w:ascii="Microsoft Sans Serif"/>
                <w:sz w:val="18"/>
              </w:rPr>
            </w:pPr>
            <w:r>
              <w:rPr>
                <w:rFonts w:ascii="Microsoft Sans Serif"/>
                <w:spacing w:val="-2"/>
                <w:sz w:val="18"/>
              </w:rPr>
              <w:t xml:space="preserve">REBALANS </w:t>
            </w:r>
            <w:r>
              <w:rPr>
                <w:rFonts w:ascii="Microsoft Sans Serif"/>
                <w:sz w:val="18"/>
              </w:rPr>
              <w:t>2024. (3)</w:t>
            </w:r>
          </w:p>
        </w:tc>
        <w:tc>
          <w:tcPr>
            <w:tcW w:w="1350" w:type="dxa"/>
            <w:tcBorders>
              <w:top w:val="single" w:sz="6" w:space="0" w:color="000000"/>
              <w:left w:val="single" w:sz="6" w:space="0" w:color="000000"/>
              <w:bottom w:val="thickThinMediumGap" w:sz="6" w:space="0" w:color="000000"/>
              <w:right w:val="single" w:sz="6" w:space="0" w:color="000000"/>
            </w:tcBorders>
          </w:tcPr>
          <w:p w14:paraId="5D9A05E6" w14:textId="77777777" w:rsidR="006C5739" w:rsidRDefault="00B8641A">
            <w:pPr>
              <w:pStyle w:val="TableParagraph"/>
              <w:spacing w:before="6" w:line="237" w:lineRule="auto"/>
              <w:ind w:left="321" w:right="82" w:hanging="255"/>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xml:space="preserve"> </w:t>
            </w:r>
            <w:r>
              <w:rPr>
                <w:rFonts w:ascii="Microsoft Sans Serif" w:hAnsi="Microsoft Sans Serif"/>
                <w:sz w:val="18"/>
              </w:rPr>
              <w:t>PLAN 2024. (4)</w:t>
            </w:r>
          </w:p>
        </w:tc>
        <w:tc>
          <w:tcPr>
            <w:tcW w:w="1365" w:type="dxa"/>
            <w:tcBorders>
              <w:top w:val="single" w:sz="6" w:space="0" w:color="000000"/>
              <w:left w:val="single" w:sz="6" w:space="0" w:color="000000"/>
              <w:bottom w:val="thickThinMediumGap" w:sz="6" w:space="0" w:color="000000"/>
              <w:right w:val="single" w:sz="6" w:space="0" w:color="000000"/>
            </w:tcBorders>
          </w:tcPr>
          <w:p w14:paraId="78E12E74" w14:textId="77777777" w:rsidR="006C5739" w:rsidRDefault="00B8641A">
            <w:pPr>
              <w:pStyle w:val="TableParagraph"/>
              <w:spacing w:before="6" w:line="237" w:lineRule="auto"/>
              <w:ind w:left="149" w:right="120" w:firstLine="2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1.-6.2024.</w:t>
            </w:r>
            <w:r>
              <w:rPr>
                <w:rFonts w:ascii="Microsoft Sans Serif" w:hAnsi="Microsoft Sans Serif"/>
                <w:spacing w:val="-12"/>
                <w:sz w:val="18"/>
              </w:rPr>
              <w:t xml:space="preserve"> </w:t>
            </w:r>
            <w:r>
              <w:rPr>
                <w:rFonts w:ascii="Microsoft Sans Serif" w:hAnsi="Microsoft Sans Serif"/>
                <w:sz w:val="18"/>
              </w:rPr>
              <w:t>(5)</w:t>
            </w:r>
          </w:p>
        </w:tc>
        <w:tc>
          <w:tcPr>
            <w:tcW w:w="795" w:type="dxa"/>
            <w:tcBorders>
              <w:top w:val="single" w:sz="6" w:space="0" w:color="000000"/>
              <w:left w:val="single" w:sz="6" w:space="0" w:color="000000"/>
              <w:bottom w:val="thickThinMediumGap" w:sz="6" w:space="0" w:color="000000"/>
              <w:right w:val="single" w:sz="6" w:space="0" w:color="000000"/>
            </w:tcBorders>
          </w:tcPr>
          <w:p w14:paraId="71C0198A" w14:textId="77777777" w:rsidR="006C5739" w:rsidRDefault="00B8641A">
            <w:pPr>
              <w:pStyle w:val="TableParagraph"/>
              <w:spacing w:before="6" w:line="237" w:lineRule="auto"/>
              <w:ind w:left="61" w:right="29" w:hanging="18"/>
              <w:rPr>
                <w:rFonts w:ascii="Microsoft Sans Serif"/>
                <w:sz w:val="18"/>
              </w:rPr>
            </w:pPr>
            <w:r>
              <w:rPr>
                <w:rFonts w:ascii="Microsoft Sans Serif"/>
                <w:spacing w:val="-2"/>
                <w:sz w:val="18"/>
              </w:rPr>
              <w:t>INDEKS (6=5/2*1</w:t>
            </w:r>
          </w:p>
        </w:tc>
        <w:tc>
          <w:tcPr>
            <w:tcW w:w="855" w:type="dxa"/>
            <w:tcBorders>
              <w:top w:val="single" w:sz="6" w:space="0" w:color="000000"/>
              <w:left w:val="single" w:sz="6" w:space="0" w:color="000000"/>
              <w:bottom w:val="thickThinMediumGap" w:sz="6" w:space="0" w:color="000000"/>
              <w:right w:val="single" w:sz="6" w:space="0" w:color="000000"/>
            </w:tcBorders>
          </w:tcPr>
          <w:p w14:paraId="71A0B7A5" w14:textId="77777777" w:rsidR="006C5739" w:rsidRDefault="00B8641A">
            <w:pPr>
              <w:pStyle w:val="TableParagraph"/>
              <w:spacing w:before="6" w:line="237" w:lineRule="auto"/>
              <w:ind w:left="61" w:right="90" w:hanging="18"/>
              <w:rPr>
                <w:rFonts w:ascii="Microsoft Sans Serif"/>
                <w:sz w:val="18"/>
              </w:rPr>
            </w:pPr>
            <w:r>
              <w:rPr>
                <w:rFonts w:ascii="Microsoft Sans Serif"/>
                <w:spacing w:val="-2"/>
                <w:sz w:val="18"/>
              </w:rPr>
              <w:t>INDEKS (7=5/4*1</w:t>
            </w:r>
          </w:p>
        </w:tc>
      </w:tr>
      <w:tr w:rsidR="006C5739" w14:paraId="1A96A66A" w14:textId="77777777">
        <w:trPr>
          <w:trHeight w:val="363"/>
        </w:trPr>
        <w:tc>
          <w:tcPr>
            <w:tcW w:w="10830" w:type="dxa"/>
            <w:gridSpan w:val="9"/>
            <w:tcBorders>
              <w:top w:val="thinThickMediumGap" w:sz="6" w:space="0" w:color="000000"/>
              <w:left w:val="single" w:sz="12" w:space="0" w:color="000000"/>
              <w:bottom w:val="single" w:sz="12" w:space="0" w:color="000000"/>
              <w:right w:val="single" w:sz="12" w:space="0" w:color="000000"/>
            </w:tcBorders>
          </w:tcPr>
          <w:p w14:paraId="7588C265" w14:textId="77777777" w:rsidR="006C5739" w:rsidRDefault="00B8641A">
            <w:pPr>
              <w:pStyle w:val="TableParagraph"/>
              <w:tabs>
                <w:tab w:val="left" w:pos="10769"/>
              </w:tabs>
              <w:spacing w:before="43"/>
              <w:ind w:left="59"/>
              <w:rPr>
                <w:b/>
                <w:sz w:val="18"/>
              </w:rPr>
            </w:pPr>
            <w:r>
              <w:rPr>
                <w:b/>
                <w:color w:val="00009F"/>
                <w:sz w:val="18"/>
                <w:shd w:val="clear" w:color="auto" w:fill="FFFF80"/>
              </w:rPr>
              <w:t>B.</w:t>
            </w:r>
            <w:r>
              <w:rPr>
                <w:b/>
                <w:color w:val="00009F"/>
                <w:spacing w:val="-2"/>
                <w:sz w:val="18"/>
                <w:shd w:val="clear" w:color="auto" w:fill="FFFF80"/>
              </w:rPr>
              <w:t xml:space="preserve"> </w:t>
            </w:r>
            <w:r>
              <w:rPr>
                <w:b/>
                <w:color w:val="00009F"/>
                <w:sz w:val="18"/>
                <w:shd w:val="clear" w:color="auto" w:fill="FFFF80"/>
              </w:rPr>
              <w:t>RAČUN</w:t>
            </w:r>
            <w:r>
              <w:rPr>
                <w:b/>
                <w:color w:val="00009F"/>
                <w:spacing w:val="-2"/>
                <w:sz w:val="18"/>
                <w:shd w:val="clear" w:color="auto" w:fill="FFFF80"/>
              </w:rPr>
              <w:t xml:space="preserve"> FINANCIRANJA</w:t>
            </w:r>
            <w:r>
              <w:rPr>
                <w:b/>
                <w:color w:val="00009F"/>
                <w:sz w:val="18"/>
                <w:shd w:val="clear" w:color="auto" w:fill="FFFF80"/>
              </w:rPr>
              <w:tab/>
            </w:r>
          </w:p>
        </w:tc>
      </w:tr>
      <w:tr w:rsidR="006C5739" w14:paraId="552600BC" w14:textId="77777777">
        <w:trPr>
          <w:trHeight w:val="389"/>
        </w:trPr>
        <w:tc>
          <w:tcPr>
            <w:tcW w:w="5100" w:type="dxa"/>
            <w:gridSpan w:val="4"/>
            <w:tcBorders>
              <w:top w:val="single" w:sz="12" w:space="0" w:color="000000"/>
            </w:tcBorders>
            <w:shd w:val="clear" w:color="auto" w:fill="C0C0C0"/>
          </w:tcPr>
          <w:p w14:paraId="207ADE97" w14:textId="77777777" w:rsidR="006C5739" w:rsidRDefault="00B8641A">
            <w:pPr>
              <w:pStyle w:val="TableParagraph"/>
              <w:tabs>
                <w:tab w:val="left" w:pos="4313"/>
              </w:tabs>
              <w:spacing w:line="183" w:lineRule="exact"/>
              <w:ind w:left="179" w:right="-29"/>
              <w:rPr>
                <w:b/>
                <w:sz w:val="18"/>
              </w:rPr>
            </w:pPr>
            <w:r>
              <w:rPr>
                <w:b/>
                <w:color w:val="0000FF"/>
                <w:sz w:val="18"/>
              </w:rPr>
              <w:t>8</w:t>
            </w:r>
            <w:r>
              <w:rPr>
                <w:b/>
                <w:color w:val="0000FF"/>
                <w:spacing w:val="-1"/>
                <w:sz w:val="18"/>
              </w:rPr>
              <w:t xml:space="preserve"> </w:t>
            </w:r>
            <w:r>
              <w:rPr>
                <w:b/>
                <w:color w:val="0000FF"/>
                <w:sz w:val="18"/>
              </w:rPr>
              <w:t>Primici</w:t>
            </w:r>
            <w:r>
              <w:rPr>
                <w:b/>
                <w:color w:val="0000FF"/>
                <w:spacing w:val="-1"/>
                <w:sz w:val="18"/>
              </w:rPr>
              <w:t xml:space="preserve"> </w:t>
            </w:r>
            <w:r>
              <w:rPr>
                <w:b/>
                <w:color w:val="0000FF"/>
                <w:sz w:val="18"/>
              </w:rPr>
              <w:t>od</w:t>
            </w:r>
            <w:r>
              <w:rPr>
                <w:b/>
                <w:color w:val="0000FF"/>
                <w:spacing w:val="-1"/>
                <w:sz w:val="18"/>
              </w:rPr>
              <w:t xml:space="preserve"> </w:t>
            </w:r>
            <w:r>
              <w:rPr>
                <w:b/>
                <w:color w:val="0000FF"/>
                <w:sz w:val="18"/>
              </w:rPr>
              <w:t>financijske</w:t>
            </w:r>
            <w:r>
              <w:rPr>
                <w:b/>
                <w:color w:val="0000FF"/>
                <w:spacing w:val="-1"/>
                <w:sz w:val="18"/>
              </w:rPr>
              <w:t xml:space="preserve"> </w:t>
            </w:r>
            <w:r>
              <w:rPr>
                <w:b/>
                <w:color w:val="0000FF"/>
                <w:sz w:val="18"/>
              </w:rPr>
              <w:t>imovine</w:t>
            </w:r>
            <w:r>
              <w:rPr>
                <w:b/>
                <w:color w:val="0000FF"/>
                <w:spacing w:val="-1"/>
                <w:sz w:val="18"/>
              </w:rPr>
              <w:t xml:space="preserve"> </w:t>
            </w:r>
            <w:r>
              <w:rPr>
                <w:b/>
                <w:color w:val="0000FF"/>
                <w:spacing w:val="-10"/>
                <w:sz w:val="18"/>
              </w:rPr>
              <w:t>i</w:t>
            </w:r>
            <w:r>
              <w:rPr>
                <w:b/>
                <w:color w:val="0000FF"/>
                <w:sz w:val="18"/>
              </w:rPr>
              <w:tab/>
            </w:r>
            <w:r>
              <w:rPr>
                <w:b/>
                <w:color w:val="0000FF"/>
                <w:spacing w:val="-2"/>
                <w:sz w:val="18"/>
              </w:rPr>
              <w:t>29.334,90</w:t>
            </w:r>
          </w:p>
          <w:p w14:paraId="24BA1588" w14:textId="77777777" w:rsidR="006C5739" w:rsidRDefault="00B8641A">
            <w:pPr>
              <w:pStyle w:val="TableParagraph"/>
              <w:spacing w:line="187" w:lineRule="exact"/>
              <w:ind w:left="179"/>
              <w:rPr>
                <w:b/>
                <w:sz w:val="18"/>
              </w:rPr>
            </w:pPr>
            <w:r>
              <w:rPr>
                <w:b/>
                <w:color w:val="0000FF"/>
                <w:spacing w:val="-2"/>
                <w:sz w:val="18"/>
              </w:rPr>
              <w:t>zaduživanja</w:t>
            </w:r>
          </w:p>
        </w:tc>
        <w:tc>
          <w:tcPr>
            <w:tcW w:w="1365" w:type="dxa"/>
            <w:tcBorders>
              <w:top w:val="single" w:sz="12" w:space="0" w:color="000000"/>
            </w:tcBorders>
            <w:shd w:val="clear" w:color="auto" w:fill="C0C0C0"/>
          </w:tcPr>
          <w:p w14:paraId="11D8D19C" w14:textId="77777777" w:rsidR="006C5739" w:rsidRDefault="00B8641A">
            <w:pPr>
              <w:pStyle w:val="TableParagraph"/>
              <w:spacing w:line="186" w:lineRule="exact"/>
              <w:ind w:right="-29"/>
              <w:jc w:val="right"/>
              <w:rPr>
                <w:b/>
                <w:sz w:val="18"/>
              </w:rPr>
            </w:pPr>
            <w:r>
              <w:rPr>
                <w:b/>
                <w:color w:val="0000FF"/>
                <w:spacing w:val="-2"/>
                <w:sz w:val="18"/>
              </w:rPr>
              <w:t>70.000,00</w:t>
            </w:r>
          </w:p>
        </w:tc>
        <w:tc>
          <w:tcPr>
            <w:tcW w:w="1350" w:type="dxa"/>
            <w:tcBorders>
              <w:top w:val="single" w:sz="12" w:space="0" w:color="000000"/>
            </w:tcBorders>
            <w:shd w:val="clear" w:color="auto" w:fill="C0C0C0"/>
          </w:tcPr>
          <w:p w14:paraId="45EE00EC" w14:textId="77777777" w:rsidR="006C5739" w:rsidRDefault="00B8641A">
            <w:pPr>
              <w:pStyle w:val="TableParagraph"/>
              <w:spacing w:line="186" w:lineRule="exact"/>
              <w:ind w:right="-29"/>
              <w:jc w:val="right"/>
              <w:rPr>
                <w:b/>
                <w:sz w:val="18"/>
              </w:rPr>
            </w:pPr>
            <w:r>
              <w:rPr>
                <w:b/>
                <w:color w:val="0000FF"/>
                <w:spacing w:val="-2"/>
                <w:sz w:val="18"/>
              </w:rPr>
              <w:t>70.000,00</w:t>
            </w:r>
          </w:p>
        </w:tc>
        <w:tc>
          <w:tcPr>
            <w:tcW w:w="1365" w:type="dxa"/>
            <w:tcBorders>
              <w:top w:val="single" w:sz="12" w:space="0" w:color="000000"/>
            </w:tcBorders>
            <w:shd w:val="clear" w:color="auto" w:fill="C0C0C0"/>
          </w:tcPr>
          <w:p w14:paraId="56A640DD" w14:textId="77777777" w:rsidR="006C5739" w:rsidRDefault="00B8641A">
            <w:pPr>
              <w:pStyle w:val="TableParagraph"/>
              <w:spacing w:line="186" w:lineRule="exact"/>
              <w:ind w:right="-29"/>
              <w:jc w:val="right"/>
              <w:rPr>
                <w:b/>
                <w:sz w:val="18"/>
              </w:rPr>
            </w:pPr>
            <w:r>
              <w:rPr>
                <w:b/>
                <w:color w:val="0000FF"/>
                <w:spacing w:val="-2"/>
                <w:sz w:val="18"/>
              </w:rPr>
              <w:t>11.430,21</w:t>
            </w:r>
          </w:p>
        </w:tc>
        <w:tc>
          <w:tcPr>
            <w:tcW w:w="1650" w:type="dxa"/>
            <w:gridSpan w:val="2"/>
            <w:tcBorders>
              <w:top w:val="single" w:sz="12" w:space="0" w:color="000000"/>
            </w:tcBorders>
            <w:shd w:val="clear" w:color="auto" w:fill="C0C0C0"/>
          </w:tcPr>
          <w:p w14:paraId="4313440A" w14:textId="77777777" w:rsidR="006C5739" w:rsidRDefault="00B8641A">
            <w:pPr>
              <w:pStyle w:val="TableParagraph"/>
              <w:spacing w:line="186" w:lineRule="exact"/>
              <w:ind w:left="199"/>
              <w:rPr>
                <w:b/>
                <w:sz w:val="18"/>
              </w:rPr>
            </w:pPr>
            <w:r>
              <w:rPr>
                <w:b/>
                <w:color w:val="0000FF"/>
                <w:sz w:val="18"/>
              </w:rPr>
              <w:t>38,96%</w:t>
            </w:r>
            <w:r>
              <w:rPr>
                <w:b/>
                <w:color w:val="0000FF"/>
                <w:spacing w:val="40"/>
                <w:sz w:val="18"/>
              </w:rPr>
              <w:t xml:space="preserve">  </w:t>
            </w:r>
            <w:r>
              <w:rPr>
                <w:b/>
                <w:color w:val="0000FF"/>
                <w:spacing w:val="-2"/>
                <w:sz w:val="18"/>
              </w:rPr>
              <w:t>16,33%</w:t>
            </w:r>
          </w:p>
        </w:tc>
      </w:tr>
      <w:tr w:rsidR="006C5739" w14:paraId="741EE295" w14:textId="77777777">
        <w:trPr>
          <w:trHeight w:val="303"/>
        </w:trPr>
        <w:tc>
          <w:tcPr>
            <w:tcW w:w="5100" w:type="dxa"/>
            <w:gridSpan w:val="4"/>
          </w:tcPr>
          <w:p w14:paraId="2DF7029E" w14:textId="77777777" w:rsidR="006C5739" w:rsidRDefault="00B8641A">
            <w:pPr>
              <w:pStyle w:val="TableParagraph"/>
              <w:tabs>
                <w:tab w:val="left" w:pos="4313"/>
              </w:tabs>
              <w:spacing w:line="200" w:lineRule="exact"/>
              <w:ind w:left="239" w:right="-29"/>
              <w:rPr>
                <w:b/>
                <w:sz w:val="18"/>
              </w:rPr>
            </w:pPr>
            <w:r>
              <w:rPr>
                <w:b/>
                <w:sz w:val="18"/>
              </w:rPr>
              <w:t>81 Primljeni povrati glavnica danih</w:t>
            </w:r>
            <w:r>
              <w:rPr>
                <w:b/>
                <w:sz w:val="18"/>
              </w:rPr>
              <w:tab/>
            </w:r>
            <w:r>
              <w:rPr>
                <w:b/>
                <w:spacing w:val="-2"/>
                <w:sz w:val="18"/>
              </w:rPr>
              <w:t xml:space="preserve">29.334,90 </w:t>
            </w:r>
            <w:r>
              <w:rPr>
                <w:b/>
                <w:sz w:val="18"/>
              </w:rPr>
              <w:t>zajmova i depozita</w:t>
            </w:r>
          </w:p>
        </w:tc>
        <w:tc>
          <w:tcPr>
            <w:tcW w:w="1365" w:type="dxa"/>
          </w:tcPr>
          <w:p w14:paraId="782C2476" w14:textId="77777777" w:rsidR="006C5739" w:rsidRDefault="00B8641A">
            <w:pPr>
              <w:pStyle w:val="TableParagraph"/>
              <w:spacing w:line="201" w:lineRule="exact"/>
              <w:ind w:right="-29"/>
              <w:jc w:val="right"/>
              <w:rPr>
                <w:b/>
                <w:sz w:val="18"/>
              </w:rPr>
            </w:pPr>
            <w:r>
              <w:rPr>
                <w:b/>
                <w:spacing w:val="-2"/>
                <w:sz w:val="18"/>
              </w:rPr>
              <w:t>70.000,00</w:t>
            </w:r>
          </w:p>
        </w:tc>
        <w:tc>
          <w:tcPr>
            <w:tcW w:w="1350" w:type="dxa"/>
          </w:tcPr>
          <w:p w14:paraId="507FC47E" w14:textId="77777777" w:rsidR="006C5739" w:rsidRDefault="00B8641A">
            <w:pPr>
              <w:pStyle w:val="TableParagraph"/>
              <w:spacing w:line="201" w:lineRule="exact"/>
              <w:ind w:right="-29"/>
              <w:jc w:val="right"/>
              <w:rPr>
                <w:b/>
                <w:sz w:val="18"/>
              </w:rPr>
            </w:pPr>
            <w:r>
              <w:rPr>
                <w:b/>
                <w:spacing w:val="-2"/>
                <w:sz w:val="18"/>
              </w:rPr>
              <w:t>70.000,00</w:t>
            </w:r>
          </w:p>
        </w:tc>
        <w:tc>
          <w:tcPr>
            <w:tcW w:w="1365" w:type="dxa"/>
          </w:tcPr>
          <w:p w14:paraId="50A1F8E7" w14:textId="77777777" w:rsidR="006C5739" w:rsidRDefault="00B8641A">
            <w:pPr>
              <w:pStyle w:val="TableParagraph"/>
              <w:spacing w:line="201" w:lineRule="exact"/>
              <w:ind w:right="-29"/>
              <w:jc w:val="right"/>
              <w:rPr>
                <w:b/>
                <w:sz w:val="18"/>
              </w:rPr>
            </w:pPr>
            <w:r>
              <w:rPr>
                <w:b/>
                <w:spacing w:val="-2"/>
                <w:sz w:val="18"/>
              </w:rPr>
              <w:t>11.430,21</w:t>
            </w:r>
          </w:p>
        </w:tc>
        <w:tc>
          <w:tcPr>
            <w:tcW w:w="1650" w:type="dxa"/>
            <w:gridSpan w:val="2"/>
          </w:tcPr>
          <w:p w14:paraId="70D69BAB" w14:textId="77777777" w:rsidR="006C5739" w:rsidRDefault="00B8641A">
            <w:pPr>
              <w:pStyle w:val="TableParagraph"/>
              <w:spacing w:line="201" w:lineRule="exact"/>
              <w:ind w:left="199"/>
              <w:rPr>
                <w:b/>
                <w:sz w:val="18"/>
              </w:rPr>
            </w:pPr>
            <w:r>
              <w:rPr>
                <w:b/>
                <w:sz w:val="18"/>
              </w:rPr>
              <w:t>38,96%</w:t>
            </w:r>
            <w:r>
              <w:rPr>
                <w:b/>
                <w:spacing w:val="40"/>
                <w:sz w:val="18"/>
              </w:rPr>
              <w:t xml:space="preserve">  </w:t>
            </w:r>
            <w:r>
              <w:rPr>
                <w:b/>
                <w:spacing w:val="-2"/>
                <w:sz w:val="18"/>
              </w:rPr>
              <w:t>16,33%</w:t>
            </w:r>
          </w:p>
        </w:tc>
      </w:tr>
      <w:tr w:rsidR="006C5739" w14:paraId="32AA575F" w14:textId="77777777">
        <w:trPr>
          <w:trHeight w:val="405"/>
        </w:trPr>
        <w:tc>
          <w:tcPr>
            <w:tcW w:w="5100" w:type="dxa"/>
            <w:gridSpan w:val="4"/>
          </w:tcPr>
          <w:p w14:paraId="5FE76AE2" w14:textId="77777777" w:rsidR="006C5739" w:rsidRDefault="00B8641A">
            <w:pPr>
              <w:pStyle w:val="TableParagraph"/>
              <w:tabs>
                <w:tab w:val="left" w:pos="4313"/>
              </w:tabs>
              <w:spacing w:line="200" w:lineRule="exact"/>
              <w:ind w:left="299" w:right="-29"/>
              <w:rPr>
                <w:b/>
                <w:sz w:val="18"/>
              </w:rPr>
            </w:pPr>
            <w:r>
              <w:rPr>
                <w:b/>
                <w:sz w:val="18"/>
              </w:rPr>
              <w:t>812 Primici (povrati) glavnice zajmova</w:t>
            </w:r>
            <w:r>
              <w:rPr>
                <w:b/>
                <w:sz w:val="18"/>
              </w:rPr>
              <w:tab/>
            </w:r>
            <w:r>
              <w:rPr>
                <w:b/>
                <w:spacing w:val="-2"/>
                <w:sz w:val="18"/>
              </w:rPr>
              <w:t xml:space="preserve">29.334,90 </w:t>
            </w:r>
            <w:r>
              <w:rPr>
                <w:b/>
                <w:sz w:val="18"/>
              </w:rPr>
              <w:t>danih neprofitnim organizacijama,</w:t>
            </w:r>
          </w:p>
        </w:tc>
        <w:tc>
          <w:tcPr>
            <w:tcW w:w="1365" w:type="dxa"/>
          </w:tcPr>
          <w:p w14:paraId="4BFC4A93" w14:textId="77777777" w:rsidR="006C5739" w:rsidRDefault="006C5739">
            <w:pPr>
              <w:pStyle w:val="TableParagraph"/>
              <w:rPr>
                <w:rFonts w:ascii="Times New Roman"/>
                <w:sz w:val="18"/>
              </w:rPr>
            </w:pPr>
          </w:p>
        </w:tc>
        <w:tc>
          <w:tcPr>
            <w:tcW w:w="1350" w:type="dxa"/>
          </w:tcPr>
          <w:p w14:paraId="28C5C784" w14:textId="77777777" w:rsidR="006C5739" w:rsidRDefault="006C5739">
            <w:pPr>
              <w:pStyle w:val="TableParagraph"/>
              <w:rPr>
                <w:rFonts w:ascii="Times New Roman"/>
                <w:sz w:val="18"/>
              </w:rPr>
            </w:pPr>
          </w:p>
        </w:tc>
        <w:tc>
          <w:tcPr>
            <w:tcW w:w="1365" w:type="dxa"/>
          </w:tcPr>
          <w:p w14:paraId="4683CBD3" w14:textId="77777777" w:rsidR="006C5739" w:rsidRDefault="00B8641A">
            <w:pPr>
              <w:pStyle w:val="TableParagraph"/>
              <w:spacing w:line="206" w:lineRule="exact"/>
              <w:ind w:right="-29"/>
              <w:jc w:val="right"/>
              <w:rPr>
                <w:b/>
                <w:sz w:val="18"/>
              </w:rPr>
            </w:pPr>
            <w:r>
              <w:rPr>
                <w:b/>
                <w:spacing w:val="-2"/>
                <w:sz w:val="18"/>
              </w:rPr>
              <w:t>11.430,21</w:t>
            </w:r>
          </w:p>
        </w:tc>
        <w:tc>
          <w:tcPr>
            <w:tcW w:w="1650" w:type="dxa"/>
            <w:gridSpan w:val="2"/>
          </w:tcPr>
          <w:p w14:paraId="492F3252" w14:textId="77777777" w:rsidR="006C5739" w:rsidRDefault="00B8641A">
            <w:pPr>
              <w:pStyle w:val="TableParagraph"/>
              <w:spacing w:line="206" w:lineRule="exact"/>
              <w:ind w:left="199"/>
              <w:rPr>
                <w:b/>
                <w:sz w:val="18"/>
              </w:rPr>
            </w:pPr>
            <w:r>
              <w:rPr>
                <w:b/>
                <w:spacing w:val="-2"/>
                <w:sz w:val="18"/>
              </w:rPr>
              <w:t>38,96%</w:t>
            </w:r>
          </w:p>
        </w:tc>
      </w:tr>
      <w:tr w:rsidR="006C5739" w14:paraId="47530A9E" w14:textId="77777777">
        <w:trPr>
          <w:trHeight w:val="400"/>
        </w:trPr>
        <w:tc>
          <w:tcPr>
            <w:tcW w:w="5100" w:type="dxa"/>
            <w:gridSpan w:val="4"/>
          </w:tcPr>
          <w:p w14:paraId="4BE69A59" w14:textId="77777777" w:rsidR="006C5739" w:rsidRDefault="00B8641A">
            <w:pPr>
              <w:pStyle w:val="TableParagraph"/>
              <w:spacing w:line="198" w:lineRule="exact"/>
              <w:ind w:left="299"/>
              <w:rPr>
                <w:b/>
                <w:sz w:val="18"/>
              </w:rPr>
            </w:pPr>
            <w:r>
              <w:rPr>
                <w:b/>
                <w:sz w:val="18"/>
              </w:rPr>
              <w:t>građanima</w:t>
            </w:r>
            <w:r>
              <w:rPr>
                <w:b/>
                <w:spacing w:val="-2"/>
                <w:sz w:val="18"/>
              </w:rPr>
              <w:t xml:space="preserve"> </w:t>
            </w:r>
            <w:r>
              <w:rPr>
                <w:b/>
                <w:sz w:val="18"/>
              </w:rPr>
              <w:t>i</w:t>
            </w:r>
            <w:r>
              <w:rPr>
                <w:b/>
                <w:spacing w:val="-2"/>
                <w:sz w:val="18"/>
              </w:rPr>
              <w:t xml:space="preserve"> kućanstvima</w:t>
            </w:r>
          </w:p>
          <w:p w14:paraId="68BC2311" w14:textId="77777777" w:rsidR="006C5739" w:rsidRDefault="00B8641A">
            <w:pPr>
              <w:pStyle w:val="TableParagraph"/>
              <w:tabs>
                <w:tab w:val="left" w:pos="4313"/>
              </w:tabs>
              <w:spacing w:line="183" w:lineRule="exact"/>
              <w:ind w:left="344" w:right="-29"/>
              <w:rPr>
                <w:b/>
                <w:sz w:val="18"/>
              </w:rPr>
            </w:pPr>
            <w:r>
              <w:rPr>
                <w:b/>
                <w:sz w:val="18"/>
              </w:rPr>
              <w:t>8121</w:t>
            </w:r>
            <w:r>
              <w:rPr>
                <w:b/>
                <w:spacing w:val="-1"/>
                <w:sz w:val="18"/>
              </w:rPr>
              <w:t xml:space="preserve"> </w:t>
            </w:r>
            <w:r>
              <w:rPr>
                <w:b/>
                <w:sz w:val="18"/>
              </w:rPr>
              <w:t>Povrat</w:t>
            </w:r>
            <w:r>
              <w:rPr>
                <w:b/>
                <w:spacing w:val="-1"/>
                <w:sz w:val="18"/>
              </w:rPr>
              <w:t xml:space="preserve"> </w:t>
            </w:r>
            <w:r>
              <w:rPr>
                <w:b/>
                <w:sz w:val="18"/>
              </w:rPr>
              <w:t>zajmova</w:t>
            </w:r>
            <w:r>
              <w:rPr>
                <w:b/>
                <w:spacing w:val="-1"/>
                <w:sz w:val="18"/>
              </w:rPr>
              <w:t xml:space="preserve"> </w:t>
            </w:r>
            <w:r>
              <w:rPr>
                <w:b/>
                <w:sz w:val="18"/>
              </w:rPr>
              <w:t>danih</w:t>
            </w:r>
            <w:r>
              <w:rPr>
                <w:b/>
                <w:spacing w:val="-1"/>
                <w:sz w:val="18"/>
              </w:rPr>
              <w:t xml:space="preserve"> </w:t>
            </w:r>
            <w:r>
              <w:rPr>
                <w:b/>
                <w:spacing w:val="-2"/>
                <w:sz w:val="18"/>
              </w:rPr>
              <w:t>neprofitnim</w:t>
            </w:r>
            <w:r>
              <w:rPr>
                <w:b/>
                <w:sz w:val="18"/>
              </w:rPr>
              <w:tab/>
            </w:r>
            <w:r>
              <w:rPr>
                <w:b/>
                <w:spacing w:val="-2"/>
                <w:sz w:val="18"/>
              </w:rPr>
              <w:t>29.334,90</w:t>
            </w:r>
          </w:p>
        </w:tc>
        <w:tc>
          <w:tcPr>
            <w:tcW w:w="1365" w:type="dxa"/>
          </w:tcPr>
          <w:p w14:paraId="149A421B" w14:textId="77777777" w:rsidR="006C5739" w:rsidRDefault="006C5739">
            <w:pPr>
              <w:pStyle w:val="TableParagraph"/>
              <w:rPr>
                <w:rFonts w:ascii="Times New Roman"/>
                <w:sz w:val="18"/>
              </w:rPr>
            </w:pPr>
          </w:p>
        </w:tc>
        <w:tc>
          <w:tcPr>
            <w:tcW w:w="1350" w:type="dxa"/>
          </w:tcPr>
          <w:p w14:paraId="7CE6D41B" w14:textId="77777777" w:rsidR="006C5739" w:rsidRDefault="006C5739">
            <w:pPr>
              <w:pStyle w:val="TableParagraph"/>
              <w:rPr>
                <w:rFonts w:ascii="Times New Roman"/>
                <w:sz w:val="18"/>
              </w:rPr>
            </w:pPr>
          </w:p>
        </w:tc>
        <w:tc>
          <w:tcPr>
            <w:tcW w:w="1365" w:type="dxa"/>
          </w:tcPr>
          <w:p w14:paraId="3E6408E5" w14:textId="77777777" w:rsidR="006C5739" w:rsidRDefault="00B8641A">
            <w:pPr>
              <w:pStyle w:val="TableParagraph"/>
              <w:spacing w:before="193" w:line="187" w:lineRule="exact"/>
              <w:ind w:right="-29"/>
              <w:jc w:val="right"/>
              <w:rPr>
                <w:b/>
                <w:sz w:val="18"/>
              </w:rPr>
            </w:pPr>
            <w:r>
              <w:rPr>
                <w:b/>
                <w:spacing w:val="-2"/>
                <w:sz w:val="18"/>
              </w:rPr>
              <w:t>11.430,21</w:t>
            </w:r>
          </w:p>
        </w:tc>
        <w:tc>
          <w:tcPr>
            <w:tcW w:w="1650" w:type="dxa"/>
            <w:gridSpan w:val="2"/>
          </w:tcPr>
          <w:p w14:paraId="1EB6010D" w14:textId="77777777" w:rsidR="006C5739" w:rsidRDefault="00B8641A">
            <w:pPr>
              <w:pStyle w:val="TableParagraph"/>
              <w:spacing w:before="193" w:line="187" w:lineRule="exact"/>
              <w:ind w:left="199"/>
              <w:rPr>
                <w:b/>
                <w:sz w:val="18"/>
              </w:rPr>
            </w:pPr>
            <w:r>
              <w:rPr>
                <w:b/>
                <w:spacing w:val="-2"/>
                <w:sz w:val="18"/>
              </w:rPr>
              <w:t>38,96%</w:t>
            </w:r>
          </w:p>
        </w:tc>
      </w:tr>
      <w:tr w:rsidR="006C5739" w14:paraId="62D827AB" w14:textId="77777777">
        <w:trPr>
          <w:trHeight w:val="698"/>
        </w:trPr>
        <w:tc>
          <w:tcPr>
            <w:tcW w:w="10830" w:type="dxa"/>
            <w:gridSpan w:val="9"/>
          </w:tcPr>
          <w:p w14:paraId="57CB2065" w14:textId="77777777" w:rsidR="006C5739" w:rsidRDefault="00B8641A">
            <w:pPr>
              <w:pStyle w:val="TableParagraph"/>
              <w:spacing w:line="232" w:lineRule="auto"/>
              <w:ind w:left="344" w:right="7031"/>
              <w:rPr>
                <w:b/>
                <w:sz w:val="18"/>
              </w:rPr>
            </w:pPr>
            <w:r>
              <w:rPr>
                <w:b/>
                <w:sz w:val="18"/>
              </w:rPr>
              <w:t>organizacijama,</w:t>
            </w:r>
            <w:r>
              <w:rPr>
                <w:b/>
                <w:spacing w:val="-15"/>
                <w:sz w:val="18"/>
              </w:rPr>
              <w:t xml:space="preserve"> </w:t>
            </w:r>
            <w:r>
              <w:rPr>
                <w:b/>
                <w:sz w:val="18"/>
              </w:rPr>
              <w:t>građanima</w:t>
            </w:r>
            <w:r>
              <w:rPr>
                <w:b/>
                <w:spacing w:val="-12"/>
                <w:sz w:val="18"/>
              </w:rPr>
              <w:t xml:space="preserve"> </w:t>
            </w:r>
            <w:r>
              <w:rPr>
                <w:b/>
                <w:sz w:val="18"/>
              </w:rPr>
              <w:t>i kućanstvima u tuzemstvu</w:t>
            </w:r>
          </w:p>
          <w:p w14:paraId="26A6AA18" w14:textId="77777777" w:rsidR="006C5739" w:rsidRDefault="00B8641A">
            <w:pPr>
              <w:pStyle w:val="TableParagraph"/>
              <w:tabs>
                <w:tab w:val="left" w:pos="4313"/>
                <w:tab w:val="left" w:pos="5678"/>
                <w:tab w:val="left" w:pos="7028"/>
                <w:tab w:val="left" w:pos="8393"/>
              </w:tabs>
              <w:spacing w:before="6"/>
              <w:ind w:left="14" w:right="-15"/>
              <w:rPr>
                <w:b/>
                <w:sz w:val="18"/>
              </w:rPr>
            </w:pPr>
            <w:r>
              <w:rPr>
                <w:b/>
                <w:color w:val="00009F"/>
                <w:spacing w:val="10"/>
                <w:sz w:val="18"/>
                <w:shd w:val="clear" w:color="auto" w:fill="FFFF80"/>
              </w:rPr>
              <w:t xml:space="preserve"> </w:t>
            </w:r>
            <w:r>
              <w:rPr>
                <w:b/>
                <w:color w:val="00009F"/>
                <w:sz w:val="18"/>
                <w:shd w:val="clear" w:color="auto" w:fill="FFFF80"/>
              </w:rPr>
              <w:t>SVEUKUPNO</w:t>
            </w:r>
            <w:r>
              <w:rPr>
                <w:b/>
                <w:color w:val="00009F"/>
                <w:spacing w:val="-1"/>
                <w:sz w:val="18"/>
                <w:shd w:val="clear" w:color="auto" w:fill="FFFF80"/>
              </w:rPr>
              <w:t xml:space="preserve"> </w:t>
            </w:r>
            <w:r>
              <w:rPr>
                <w:b/>
                <w:color w:val="00009F"/>
                <w:spacing w:val="-2"/>
                <w:sz w:val="18"/>
                <w:shd w:val="clear" w:color="auto" w:fill="FFFF80"/>
              </w:rPr>
              <w:t>PRIMICI</w:t>
            </w:r>
            <w:r>
              <w:rPr>
                <w:b/>
                <w:color w:val="00009F"/>
                <w:sz w:val="18"/>
                <w:shd w:val="clear" w:color="auto" w:fill="FFFF80"/>
              </w:rPr>
              <w:tab/>
            </w:r>
            <w:r>
              <w:rPr>
                <w:b/>
                <w:color w:val="00009F"/>
                <w:spacing w:val="-2"/>
                <w:sz w:val="18"/>
                <w:shd w:val="clear" w:color="auto" w:fill="FFFF80"/>
              </w:rPr>
              <w:t>29.334,90</w:t>
            </w:r>
            <w:r>
              <w:rPr>
                <w:b/>
                <w:color w:val="00009F"/>
                <w:sz w:val="18"/>
                <w:shd w:val="clear" w:color="auto" w:fill="FFFF80"/>
              </w:rPr>
              <w:tab/>
            </w:r>
            <w:r>
              <w:rPr>
                <w:b/>
                <w:color w:val="00009F"/>
                <w:spacing w:val="-2"/>
                <w:sz w:val="18"/>
                <w:shd w:val="clear" w:color="auto" w:fill="FFFF80"/>
              </w:rPr>
              <w:t>70.000,00</w:t>
            </w:r>
            <w:r>
              <w:rPr>
                <w:b/>
                <w:color w:val="00009F"/>
                <w:sz w:val="18"/>
                <w:shd w:val="clear" w:color="auto" w:fill="FFFF80"/>
              </w:rPr>
              <w:tab/>
            </w:r>
            <w:r>
              <w:rPr>
                <w:b/>
                <w:color w:val="00009F"/>
                <w:spacing w:val="-2"/>
                <w:sz w:val="18"/>
                <w:shd w:val="clear" w:color="auto" w:fill="FFFF80"/>
              </w:rPr>
              <w:t>70.000,00</w:t>
            </w:r>
            <w:r>
              <w:rPr>
                <w:b/>
                <w:color w:val="00009F"/>
                <w:sz w:val="18"/>
                <w:shd w:val="clear" w:color="auto" w:fill="FFFF80"/>
              </w:rPr>
              <w:tab/>
              <w:t>11.430,21</w:t>
            </w:r>
            <w:r>
              <w:rPr>
                <w:b/>
                <w:color w:val="00009F"/>
                <w:spacing w:val="40"/>
                <w:sz w:val="18"/>
                <w:shd w:val="clear" w:color="auto" w:fill="FFFF80"/>
              </w:rPr>
              <w:t xml:space="preserve">  </w:t>
            </w:r>
            <w:r>
              <w:rPr>
                <w:b/>
                <w:color w:val="00009F"/>
                <w:sz w:val="18"/>
                <w:shd w:val="clear" w:color="auto" w:fill="FFFF80"/>
              </w:rPr>
              <w:t>38,96%</w:t>
            </w:r>
            <w:r>
              <w:rPr>
                <w:b/>
                <w:color w:val="00009F"/>
                <w:spacing w:val="42"/>
                <w:sz w:val="18"/>
                <w:shd w:val="clear" w:color="auto" w:fill="FFFF80"/>
              </w:rPr>
              <w:t xml:space="preserve">  </w:t>
            </w:r>
            <w:r>
              <w:rPr>
                <w:b/>
                <w:color w:val="00009F"/>
                <w:spacing w:val="-2"/>
                <w:sz w:val="18"/>
                <w:shd w:val="clear" w:color="auto" w:fill="FFFF80"/>
              </w:rPr>
              <w:t>16,33%</w:t>
            </w:r>
            <w:r>
              <w:rPr>
                <w:b/>
                <w:color w:val="00009F"/>
                <w:spacing w:val="40"/>
                <w:sz w:val="18"/>
                <w:shd w:val="clear" w:color="auto" w:fill="FFFF80"/>
              </w:rPr>
              <w:t xml:space="preserve"> </w:t>
            </w:r>
          </w:p>
        </w:tc>
      </w:tr>
      <w:tr w:rsidR="006C5739" w14:paraId="3FF56556" w14:textId="77777777">
        <w:trPr>
          <w:trHeight w:val="405"/>
        </w:trPr>
        <w:tc>
          <w:tcPr>
            <w:tcW w:w="105" w:type="dxa"/>
          </w:tcPr>
          <w:p w14:paraId="1976B9DE" w14:textId="77777777" w:rsidR="006C5739" w:rsidRDefault="006C5739">
            <w:pPr>
              <w:pStyle w:val="TableParagraph"/>
              <w:rPr>
                <w:rFonts w:ascii="Times New Roman"/>
                <w:sz w:val="18"/>
              </w:rPr>
            </w:pPr>
          </w:p>
        </w:tc>
        <w:tc>
          <w:tcPr>
            <w:tcW w:w="3630" w:type="dxa"/>
            <w:gridSpan w:val="2"/>
            <w:shd w:val="clear" w:color="auto" w:fill="C0C0C0"/>
          </w:tcPr>
          <w:p w14:paraId="7AC53EF4" w14:textId="77777777" w:rsidR="006C5739" w:rsidRDefault="00B8641A">
            <w:pPr>
              <w:pStyle w:val="TableParagraph"/>
              <w:spacing w:line="200" w:lineRule="exact"/>
              <w:ind w:left="74"/>
              <w:rPr>
                <w:b/>
                <w:sz w:val="18"/>
              </w:rPr>
            </w:pPr>
            <w:r>
              <w:rPr>
                <w:b/>
                <w:color w:val="0000FF"/>
                <w:sz w:val="18"/>
              </w:rPr>
              <w:t>5</w:t>
            </w:r>
            <w:r>
              <w:rPr>
                <w:b/>
                <w:color w:val="0000FF"/>
                <w:spacing w:val="-7"/>
                <w:sz w:val="18"/>
              </w:rPr>
              <w:t xml:space="preserve"> </w:t>
            </w:r>
            <w:r>
              <w:rPr>
                <w:b/>
                <w:color w:val="0000FF"/>
                <w:sz w:val="18"/>
              </w:rPr>
              <w:t>Izdaci</w:t>
            </w:r>
            <w:r>
              <w:rPr>
                <w:b/>
                <w:color w:val="0000FF"/>
                <w:spacing w:val="-7"/>
                <w:sz w:val="18"/>
              </w:rPr>
              <w:t xml:space="preserve"> </w:t>
            </w:r>
            <w:r>
              <w:rPr>
                <w:b/>
                <w:color w:val="0000FF"/>
                <w:sz w:val="18"/>
              </w:rPr>
              <w:t>za</w:t>
            </w:r>
            <w:r>
              <w:rPr>
                <w:b/>
                <w:color w:val="0000FF"/>
                <w:spacing w:val="-7"/>
                <w:sz w:val="18"/>
              </w:rPr>
              <w:t xml:space="preserve"> </w:t>
            </w:r>
            <w:r>
              <w:rPr>
                <w:b/>
                <w:color w:val="0000FF"/>
                <w:sz w:val="18"/>
              </w:rPr>
              <w:t>financijsku</w:t>
            </w:r>
            <w:r>
              <w:rPr>
                <w:b/>
                <w:color w:val="0000FF"/>
                <w:spacing w:val="-7"/>
                <w:sz w:val="18"/>
              </w:rPr>
              <w:t xml:space="preserve"> </w:t>
            </w:r>
            <w:r>
              <w:rPr>
                <w:b/>
                <w:color w:val="0000FF"/>
                <w:sz w:val="18"/>
              </w:rPr>
              <w:t>imovinu</w:t>
            </w:r>
            <w:r>
              <w:rPr>
                <w:b/>
                <w:color w:val="0000FF"/>
                <w:spacing w:val="-7"/>
                <w:sz w:val="18"/>
              </w:rPr>
              <w:t xml:space="preserve"> </w:t>
            </w:r>
            <w:r>
              <w:rPr>
                <w:b/>
                <w:color w:val="0000FF"/>
                <w:sz w:val="18"/>
              </w:rPr>
              <w:t>i</w:t>
            </w:r>
            <w:r>
              <w:rPr>
                <w:b/>
                <w:color w:val="0000FF"/>
                <w:spacing w:val="-7"/>
                <w:sz w:val="18"/>
              </w:rPr>
              <w:t xml:space="preserve"> </w:t>
            </w:r>
            <w:r>
              <w:rPr>
                <w:b/>
                <w:color w:val="0000FF"/>
                <w:sz w:val="18"/>
              </w:rPr>
              <w:t xml:space="preserve">otplate </w:t>
            </w:r>
            <w:r>
              <w:rPr>
                <w:b/>
                <w:color w:val="0000FF"/>
                <w:spacing w:val="-2"/>
                <w:sz w:val="18"/>
              </w:rPr>
              <w:t>zajmova</w:t>
            </w:r>
          </w:p>
        </w:tc>
        <w:tc>
          <w:tcPr>
            <w:tcW w:w="1365" w:type="dxa"/>
            <w:shd w:val="clear" w:color="auto" w:fill="C0C0C0"/>
          </w:tcPr>
          <w:p w14:paraId="7C0D1784" w14:textId="77777777" w:rsidR="006C5739" w:rsidRDefault="00B8641A">
            <w:pPr>
              <w:pStyle w:val="TableParagraph"/>
              <w:spacing w:line="201" w:lineRule="exact"/>
              <w:ind w:right="-29"/>
              <w:jc w:val="right"/>
              <w:rPr>
                <w:b/>
                <w:sz w:val="18"/>
              </w:rPr>
            </w:pPr>
            <w:r>
              <w:rPr>
                <w:b/>
                <w:color w:val="0000FF"/>
                <w:spacing w:val="-2"/>
                <w:sz w:val="18"/>
              </w:rPr>
              <w:t>1.531.035,50</w:t>
            </w:r>
          </w:p>
        </w:tc>
        <w:tc>
          <w:tcPr>
            <w:tcW w:w="1365" w:type="dxa"/>
            <w:shd w:val="clear" w:color="auto" w:fill="C0C0C0"/>
          </w:tcPr>
          <w:p w14:paraId="1D4C0CFB" w14:textId="77777777" w:rsidR="006C5739" w:rsidRDefault="00B8641A">
            <w:pPr>
              <w:pStyle w:val="TableParagraph"/>
              <w:spacing w:line="201" w:lineRule="exact"/>
              <w:ind w:right="-29"/>
              <w:jc w:val="right"/>
              <w:rPr>
                <w:b/>
                <w:sz w:val="18"/>
              </w:rPr>
            </w:pPr>
            <w:r>
              <w:rPr>
                <w:b/>
                <w:color w:val="0000FF"/>
                <w:spacing w:val="-2"/>
                <w:sz w:val="18"/>
              </w:rPr>
              <w:t>460.000,00</w:t>
            </w:r>
          </w:p>
        </w:tc>
        <w:tc>
          <w:tcPr>
            <w:tcW w:w="1350" w:type="dxa"/>
            <w:shd w:val="clear" w:color="auto" w:fill="C0C0C0"/>
          </w:tcPr>
          <w:p w14:paraId="099AAD90" w14:textId="77777777" w:rsidR="006C5739" w:rsidRDefault="00B8641A">
            <w:pPr>
              <w:pStyle w:val="TableParagraph"/>
              <w:spacing w:line="201" w:lineRule="exact"/>
              <w:ind w:right="-29"/>
              <w:jc w:val="right"/>
              <w:rPr>
                <w:b/>
                <w:sz w:val="18"/>
              </w:rPr>
            </w:pPr>
            <w:r>
              <w:rPr>
                <w:b/>
                <w:color w:val="0000FF"/>
                <w:spacing w:val="-2"/>
                <w:sz w:val="18"/>
              </w:rPr>
              <w:t>460.000,00</w:t>
            </w:r>
          </w:p>
        </w:tc>
        <w:tc>
          <w:tcPr>
            <w:tcW w:w="2160" w:type="dxa"/>
            <w:gridSpan w:val="2"/>
            <w:shd w:val="clear" w:color="auto" w:fill="C0C0C0"/>
          </w:tcPr>
          <w:p w14:paraId="0E011F85" w14:textId="77777777" w:rsidR="006C5739" w:rsidRDefault="00B8641A">
            <w:pPr>
              <w:pStyle w:val="TableParagraph"/>
              <w:spacing w:line="201" w:lineRule="exact"/>
              <w:ind w:left="478" w:right="-29"/>
              <w:rPr>
                <w:b/>
                <w:sz w:val="18"/>
              </w:rPr>
            </w:pPr>
            <w:r>
              <w:rPr>
                <w:b/>
                <w:color w:val="0000FF"/>
                <w:sz w:val="18"/>
              </w:rPr>
              <w:t>184.160,95</w:t>
            </w:r>
            <w:r>
              <w:rPr>
                <w:b/>
                <w:color w:val="0000FF"/>
                <w:spacing w:val="40"/>
                <w:sz w:val="18"/>
              </w:rPr>
              <w:t xml:space="preserve">  </w:t>
            </w:r>
            <w:r>
              <w:rPr>
                <w:b/>
                <w:color w:val="0000FF"/>
                <w:spacing w:val="-2"/>
                <w:sz w:val="18"/>
              </w:rPr>
              <w:t>12,03%</w:t>
            </w:r>
          </w:p>
        </w:tc>
        <w:tc>
          <w:tcPr>
            <w:tcW w:w="855" w:type="dxa"/>
            <w:shd w:val="clear" w:color="auto" w:fill="C0C0C0"/>
          </w:tcPr>
          <w:p w14:paraId="5C22D940" w14:textId="77777777" w:rsidR="006C5739" w:rsidRDefault="00B8641A">
            <w:pPr>
              <w:pStyle w:val="TableParagraph"/>
              <w:spacing w:line="201" w:lineRule="exact"/>
              <w:ind w:left="153"/>
              <w:jc w:val="center"/>
              <w:rPr>
                <w:b/>
                <w:sz w:val="18"/>
              </w:rPr>
            </w:pPr>
            <w:r>
              <w:rPr>
                <w:b/>
                <w:color w:val="0000FF"/>
                <w:spacing w:val="-2"/>
                <w:sz w:val="18"/>
              </w:rPr>
              <w:t>40,03%</w:t>
            </w:r>
          </w:p>
        </w:tc>
      </w:tr>
      <w:tr w:rsidR="006C5739" w14:paraId="6CA8D1E2" w14:textId="77777777">
        <w:trPr>
          <w:trHeight w:val="242"/>
        </w:trPr>
        <w:tc>
          <w:tcPr>
            <w:tcW w:w="105" w:type="dxa"/>
          </w:tcPr>
          <w:p w14:paraId="443D5C19" w14:textId="77777777" w:rsidR="006C5739" w:rsidRDefault="006C5739">
            <w:pPr>
              <w:pStyle w:val="TableParagraph"/>
              <w:rPr>
                <w:rFonts w:ascii="Times New Roman"/>
                <w:sz w:val="16"/>
              </w:rPr>
            </w:pPr>
          </w:p>
        </w:tc>
        <w:tc>
          <w:tcPr>
            <w:tcW w:w="3630" w:type="dxa"/>
            <w:gridSpan w:val="2"/>
          </w:tcPr>
          <w:p w14:paraId="01030C58" w14:textId="77777777" w:rsidR="006C5739" w:rsidRDefault="00B8641A">
            <w:pPr>
              <w:pStyle w:val="TableParagraph"/>
              <w:spacing w:line="201" w:lineRule="exact"/>
              <w:ind w:left="134"/>
              <w:rPr>
                <w:b/>
                <w:sz w:val="18"/>
              </w:rPr>
            </w:pPr>
            <w:r>
              <w:rPr>
                <w:b/>
                <w:sz w:val="18"/>
              </w:rPr>
              <w:t>53</w:t>
            </w:r>
            <w:r>
              <w:rPr>
                <w:b/>
                <w:spacing w:val="-1"/>
                <w:sz w:val="18"/>
              </w:rPr>
              <w:t xml:space="preserve"> </w:t>
            </w:r>
            <w:r>
              <w:rPr>
                <w:b/>
                <w:sz w:val="18"/>
              </w:rPr>
              <w:t>Izdaci</w:t>
            </w:r>
            <w:r>
              <w:rPr>
                <w:b/>
                <w:spacing w:val="-1"/>
                <w:sz w:val="18"/>
              </w:rPr>
              <w:t xml:space="preserve"> </w:t>
            </w:r>
            <w:r>
              <w:rPr>
                <w:b/>
                <w:sz w:val="18"/>
              </w:rPr>
              <w:t>za</w:t>
            </w:r>
            <w:r>
              <w:rPr>
                <w:b/>
                <w:spacing w:val="-1"/>
                <w:sz w:val="18"/>
              </w:rPr>
              <w:t xml:space="preserve"> </w:t>
            </w:r>
            <w:r>
              <w:rPr>
                <w:b/>
                <w:sz w:val="18"/>
              </w:rPr>
              <w:t>dionice</w:t>
            </w:r>
            <w:r>
              <w:rPr>
                <w:b/>
                <w:spacing w:val="-1"/>
                <w:sz w:val="18"/>
              </w:rPr>
              <w:t xml:space="preserve"> </w:t>
            </w:r>
            <w:r>
              <w:rPr>
                <w:b/>
                <w:sz w:val="18"/>
              </w:rPr>
              <w:t>i</w:t>
            </w:r>
            <w:r>
              <w:rPr>
                <w:b/>
                <w:spacing w:val="-1"/>
                <w:sz w:val="18"/>
              </w:rPr>
              <w:t xml:space="preserve"> </w:t>
            </w:r>
            <w:r>
              <w:rPr>
                <w:b/>
                <w:sz w:val="18"/>
              </w:rPr>
              <w:t>udjele</w:t>
            </w:r>
            <w:r>
              <w:rPr>
                <w:b/>
                <w:spacing w:val="-1"/>
                <w:sz w:val="18"/>
              </w:rPr>
              <w:t xml:space="preserve"> </w:t>
            </w:r>
            <w:r>
              <w:rPr>
                <w:b/>
                <w:sz w:val="18"/>
              </w:rPr>
              <w:t>u</w:t>
            </w:r>
            <w:r>
              <w:rPr>
                <w:b/>
                <w:spacing w:val="-1"/>
                <w:sz w:val="18"/>
              </w:rPr>
              <w:t xml:space="preserve"> </w:t>
            </w:r>
            <w:r>
              <w:rPr>
                <w:b/>
                <w:spacing w:val="-2"/>
                <w:sz w:val="18"/>
              </w:rPr>
              <w:t>glavnici</w:t>
            </w:r>
          </w:p>
        </w:tc>
        <w:tc>
          <w:tcPr>
            <w:tcW w:w="1365" w:type="dxa"/>
          </w:tcPr>
          <w:p w14:paraId="6CFD369A" w14:textId="77777777" w:rsidR="006C5739" w:rsidRDefault="00B8641A">
            <w:pPr>
              <w:pStyle w:val="TableParagraph"/>
              <w:spacing w:line="201" w:lineRule="exact"/>
              <w:ind w:right="-29"/>
              <w:jc w:val="right"/>
              <w:rPr>
                <w:b/>
                <w:sz w:val="18"/>
              </w:rPr>
            </w:pPr>
            <w:r>
              <w:rPr>
                <w:b/>
                <w:spacing w:val="-2"/>
                <w:sz w:val="18"/>
              </w:rPr>
              <w:t>126.288,81</w:t>
            </w:r>
          </w:p>
        </w:tc>
        <w:tc>
          <w:tcPr>
            <w:tcW w:w="1365" w:type="dxa"/>
          </w:tcPr>
          <w:p w14:paraId="49249959" w14:textId="77777777" w:rsidR="006C5739" w:rsidRDefault="006C5739">
            <w:pPr>
              <w:pStyle w:val="TableParagraph"/>
              <w:rPr>
                <w:rFonts w:ascii="Times New Roman"/>
                <w:sz w:val="16"/>
              </w:rPr>
            </w:pPr>
          </w:p>
        </w:tc>
        <w:tc>
          <w:tcPr>
            <w:tcW w:w="1350" w:type="dxa"/>
          </w:tcPr>
          <w:p w14:paraId="1C1BC3D3" w14:textId="77777777" w:rsidR="006C5739" w:rsidRDefault="006C5739">
            <w:pPr>
              <w:pStyle w:val="TableParagraph"/>
              <w:rPr>
                <w:rFonts w:ascii="Times New Roman"/>
                <w:sz w:val="16"/>
              </w:rPr>
            </w:pPr>
          </w:p>
        </w:tc>
        <w:tc>
          <w:tcPr>
            <w:tcW w:w="2160" w:type="dxa"/>
            <w:gridSpan w:val="2"/>
          </w:tcPr>
          <w:p w14:paraId="70343CFB" w14:textId="77777777" w:rsidR="006C5739" w:rsidRDefault="006C5739">
            <w:pPr>
              <w:pStyle w:val="TableParagraph"/>
              <w:rPr>
                <w:rFonts w:ascii="Times New Roman"/>
                <w:sz w:val="16"/>
              </w:rPr>
            </w:pPr>
          </w:p>
        </w:tc>
        <w:tc>
          <w:tcPr>
            <w:tcW w:w="855" w:type="dxa"/>
          </w:tcPr>
          <w:p w14:paraId="1F146664" w14:textId="77777777" w:rsidR="006C5739" w:rsidRDefault="006C5739">
            <w:pPr>
              <w:pStyle w:val="TableParagraph"/>
              <w:rPr>
                <w:rFonts w:ascii="Times New Roman"/>
                <w:sz w:val="16"/>
              </w:rPr>
            </w:pPr>
          </w:p>
        </w:tc>
      </w:tr>
      <w:tr w:rsidR="006C5739" w14:paraId="073FA402" w14:textId="77777777">
        <w:trPr>
          <w:trHeight w:val="647"/>
        </w:trPr>
        <w:tc>
          <w:tcPr>
            <w:tcW w:w="105" w:type="dxa"/>
          </w:tcPr>
          <w:p w14:paraId="2388B6DA" w14:textId="77777777" w:rsidR="006C5739" w:rsidRDefault="006C5739">
            <w:pPr>
              <w:pStyle w:val="TableParagraph"/>
              <w:rPr>
                <w:rFonts w:ascii="Times New Roman"/>
                <w:sz w:val="18"/>
              </w:rPr>
            </w:pPr>
          </w:p>
        </w:tc>
        <w:tc>
          <w:tcPr>
            <w:tcW w:w="3630" w:type="dxa"/>
            <w:gridSpan w:val="2"/>
          </w:tcPr>
          <w:p w14:paraId="4EDB8477" w14:textId="77777777" w:rsidR="006C5739" w:rsidRDefault="00B8641A">
            <w:pPr>
              <w:pStyle w:val="TableParagraph"/>
              <w:spacing w:before="41" w:line="232" w:lineRule="auto"/>
              <w:ind w:left="194" w:right="44"/>
              <w:rPr>
                <w:b/>
                <w:sz w:val="18"/>
              </w:rPr>
            </w:pPr>
            <w:r>
              <w:rPr>
                <w:b/>
                <w:sz w:val="18"/>
              </w:rPr>
              <w:t>532 Dionice i udjeli u glavnici trgovačkih</w:t>
            </w:r>
            <w:r>
              <w:rPr>
                <w:b/>
                <w:spacing w:val="-10"/>
                <w:sz w:val="18"/>
              </w:rPr>
              <w:t xml:space="preserve"> </w:t>
            </w:r>
            <w:r>
              <w:rPr>
                <w:b/>
                <w:sz w:val="18"/>
              </w:rPr>
              <w:t>društava</w:t>
            </w:r>
            <w:r>
              <w:rPr>
                <w:b/>
                <w:spacing w:val="-10"/>
                <w:sz w:val="18"/>
              </w:rPr>
              <w:t xml:space="preserve"> </w:t>
            </w:r>
            <w:r>
              <w:rPr>
                <w:b/>
                <w:sz w:val="18"/>
              </w:rPr>
              <w:t>u</w:t>
            </w:r>
            <w:r>
              <w:rPr>
                <w:b/>
                <w:spacing w:val="-10"/>
                <w:sz w:val="18"/>
              </w:rPr>
              <w:t xml:space="preserve"> </w:t>
            </w:r>
            <w:r>
              <w:rPr>
                <w:b/>
                <w:sz w:val="18"/>
              </w:rPr>
              <w:t>javnom</w:t>
            </w:r>
            <w:r>
              <w:rPr>
                <w:b/>
                <w:spacing w:val="-10"/>
                <w:sz w:val="18"/>
              </w:rPr>
              <w:t xml:space="preserve"> </w:t>
            </w:r>
            <w:r>
              <w:rPr>
                <w:b/>
                <w:sz w:val="18"/>
              </w:rPr>
              <w:t>sektoru</w:t>
            </w:r>
          </w:p>
          <w:p w14:paraId="567596B5" w14:textId="77777777" w:rsidR="006C5739" w:rsidRDefault="00B8641A">
            <w:pPr>
              <w:pStyle w:val="TableParagraph"/>
              <w:spacing w:line="185" w:lineRule="exact"/>
              <w:ind w:left="239"/>
              <w:rPr>
                <w:b/>
                <w:sz w:val="18"/>
              </w:rPr>
            </w:pPr>
            <w:r>
              <w:rPr>
                <w:b/>
                <w:sz w:val="18"/>
              </w:rPr>
              <w:t>5321</w:t>
            </w:r>
            <w:r>
              <w:rPr>
                <w:b/>
                <w:spacing w:val="-3"/>
                <w:sz w:val="18"/>
              </w:rPr>
              <w:t xml:space="preserve"> </w:t>
            </w:r>
            <w:r>
              <w:rPr>
                <w:b/>
                <w:sz w:val="18"/>
              </w:rPr>
              <w:t>Dionice</w:t>
            </w:r>
            <w:r>
              <w:rPr>
                <w:b/>
                <w:spacing w:val="-1"/>
                <w:sz w:val="18"/>
              </w:rPr>
              <w:t xml:space="preserve"> </w:t>
            </w:r>
            <w:r>
              <w:rPr>
                <w:b/>
                <w:sz w:val="18"/>
              </w:rPr>
              <w:t>i</w:t>
            </w:r>
            <w:r>
              <w:rPr>
                <w:b/>
                <w:spacing w:val="-1"/>
                <w:sz w:val="18"/>
              </w:rPr>
              <w:t xml:space="preserve"> </w:t>
            </w:r>
            <w:r>
              <w:rPr>
                <w:b/>
                <w:sz w:val="18"/>
              </w:rPr>
              <w:t>udjeli</w:t>
            </w:r>
            <w:r>
              <w:rPr>
                <w:b/>
                <w:spacing w:val="-1"/>
                <w:sz w:val="18"/>
              </w:rPr>
              <w:t xml:space="preserve"> </w:t>
            </w:r>
            <w:r>
              <w:rPr>
                <w:b/>
                <w:sz w:val="18"/>
              </w:rPr>
              <w:t>u</w:t>
            </w:r>
            <w:r>
              <w:rPr>
                <w:b/>
                <w:spacing w:val="-1"/>
                <w:sz w:val="18"/>
              </w:rPr>
              <w:t xml:space="preserve"> </w:t>
            </w:r>
            <w:r>
              <w:rPr>
                <w:b/>
                <w:spacing w:val="-2"/>
                <w:sz w:val="18"/>
              </w:rPr>
              <w:t>glavnici</w:t>
            </w:r>
          </w:p>
        </w:tc>
        <w:tc>
          <w:tcPr>
            <w:tcW w:w="1365" w:type="dxa"/>
          </w:tcPr>
          <w:p w14:paraId="7823708C" w14:textId="77777777" w:rsidR="006C5739" w:rsidRDefault="00B8641A">
            <w:pPr>
              <w:pStyle w:val="TableParagraph"/>
              <w:spacing w:before="36"/>
              <w:ind w:left="478" w:right="-29"/>
              <w:rPr>
                <w:b/>
                <w:sz w:val="18"/>
              </w:rPr>
            </w:pPr>
            <w:r>
              <w:rPr>
                <w:b/>
                <w:spacing w:val="-2"/>
                <w:sz w:val="18"/>
              </w:rPr>
              <w:t>126.288,81</w:t>
            </w:r>
          </w:p>
          <w:p w14:paraId="02A1A00D" w14:textId="77777777" w:rsidR="006C5739" w:rsidRDefault="00B8641A">
            <w:pPr>
              <w:pStyle w:val="TableParagraph"/>
              <w:spacing w:before="198" w:line="187" w:lineRule="exact"/>
              <w:ind w:left="478" w:right="-29"/>
              <w:rPr>
                <w:b/>
                <w:sz w:val="18"/>
              </w:rPr>
            </w:pPr>
            <w:r>
              <w:rPr>
                <w:b/>
                <w:spacing w:val="-2"/>
                <w:sz w:val="18"/>
              </w:rPr>
              <w:t>126.288,81</w:t>
            </w:r>
          </w:p>
        </w:tc>
        <w:tc>
          <w:tcPr>
            <w:tcW w:w="1365" w:type="dxa"/>
          </w:tcPr>
          <w:p w14:paraId="0D85C980" w14:textId="77777777" w:rsidR="006C5739" w:rsidRDefault="006C5739">
            <w:pPr>
              <w:pStyle w:val="TableParagraph"/>
              <w:rPr>
                <w:rFonts w:ascii="Times New Roman"/>
                <w:sz w:val="18"/>
              </w:rPr>
            </w:pPr>
          </w:p>
        </w:tc>
        <w:tc>
          <w:tcPr>
            <w:tcW w:w="1350" w:type="dxa"/>
          </w:tcPr>
          <w:p w14:paraId="608FDE82" w14:textId="77777777" w:rsidR="006C5739" w:rsidRDefault="006C5739">
            <w:pPr>
              <w:pStyle w:val="TableParagraph"/>
              <w:rPr>
                <w:rFonts w:ascii="Times New Roman"/>
                <w:sz w:val="18"/>
              </w:rPr>
            </w:pPr>
          </w:p>
        </w:tc>
        <w:tc>
          <w:tcPr>
            <w:tcW w:w="2160" w:type="dxa"/>
            <w:gridSpan w:val="2"/>
          </w:tcPr>
          <w:p w14:paraId="0A581C1D" w14:textId="77777777" w:rsidR="006C5739" w:rsidRDefault="006C5739">
            <w:pPr>
              <w:pStyle w:val="TableParagraph"/>
              <w:rPr>
                <w:rFonts w:ascii="Times New Roman"/>
                <w:sz w:val="18"/>
              </w:rPr>
            </w:pPr>
          </w:p>
        </w:tc>
        <w:tc>
          <w:tcPr>
            <w:tcW w:w="855" w:type="dxa"/>
          </w:tcPr>
          <w:p w14:paraId="713B33D0" w14:textId="77777777" w:rsidR="006C5739" w:rsidRDefault="006C5739">
            <w:pPr>
              <w:pStyle w:val="TableParagraph"/>
              <w:rPr>
                <w:rFonts w:ascii="Times New Roman"/>
                <w:sz w:val="18"/>
              </w:rPr>
            </w:pPr>
          </w:p>
        </w:tc>
      </w:tr>
      <w:tr w:rsidR="006C5739" w14:paraId="64EB4419" w14:textId="77777777">
        <w:trPr>
          <w:trHeight w:val="405"/>
        </w:trPr>
        <w:tc>
          <w:tcPr>
            <w:tcW w:w="105" w:type="dxa"/>
          </w:tcPr>
          <w:p w14:paraId="2F839481" w14:textId="77777777" w:rsidR="006C5739" w:rsidRDefault="006C5739">
            <w:pPr>
              <w:pStyle w:val="TableParagraph"/>
              <w:rPr>
                <w:rFonts w:ascii="Times New Roman"/>
                <w:sz w:val="18"/>
              </w:rPr>
            </w:pPr>
          </w:p>
        </w:tc>
        <w:tc>
          <w:tcPr>
            <w:tcW w:w="3630" w:type="dxa"/>
            <w:gridSpan w:val="2"/>
          </w:tcPr>
          <w:p w14:paraId="65E4E00B" w14:textId="77777777" w:rsidR="006C5739" w:rsidRDefault="00B8641A">
            <w:pPr>
              <w:pStyle w:val="TableParagraph"/>
              <w:spacing w:line="200" w:lineRule="exact"/>
              <w:ind w:right="138"/>
              <w:jc w:val="right"/>
              <w:rPr>
                <w:b/>
                <w:sz w:val="18"/>
              </w:rPr>
            </w:pPr>
            <w:r>
              <w:rPr>
                <w:b/>
                <w:sz w:val="18"/>
              </w:rPr>
              <w:t>trgovačkih</w:t>
            </w:r>
            <w:r>
              <w:rPr>
                <w:b/>
                <w:spacing w:val="-4"/>
                <w:sz w:val="18"/>
              </w:rPr>
              <w:t xml:space="preserve"> </w:t>
            </w:r>
            <w:r>
              <w:rPr>
                <w:b/>
                <w:sz w:val="18"/>
              </w:rPr>
              <w:t>društava</w:t>
            </w:r>
            <w:r>
              <w:rPr>
                <w:b/>
                <w:spacing w:val="-1"/>
                <w:sz w:val="18"/>
              </w:rPr>
              <w:t xml:space="preserve"> </w:t>
            </w:r>
            <w:r>
              <w:rPr>
                <w:b/>
                <w:sz w:val="18"/>
              </w:rPr>
              <w:t>u</w:t>
            </w:r>
            <w:r>
              <w:rPr>
                <w:b/>
                <w:spacing w:val="-2"/>
                <w:sz w:val="18"/>
              </w:rPr>
              <w:t xml:space="preserve"> </w:t>
            </w:r>
            <w:r>
              <w:rPr>
                <w:b/>
                <w:sz w:val="18"/>
              </w:rPr>
              <w:t>javnom</w:t>
            </w:r>
            <w:r>
              <w:rPr>
                <w:b/>
                <w:spacing w:val="-1"/>
                <w:sz w:val="18"/>
              </w:rPr>
              <w:t xml:space="preserve"> </w:t>
            </w:r>
            <w:r>
              <w:rPr>
                <w:b/>
                <w:spacing w:val="-2"/>
                <w:sz w:val="18"/>
              </w:rPr>
              <w:t>sektoru</w:t>
            </w:r>
          </w:p>
          <w:p w14:paraId="1873F544" w14:textId="77777777" w:rsidR="006C5739" w:rsidRDefault="00B8641A">
            <w:pPr>
              <w:pStyle w:val="TableParagraph"/>
              <w:spacing w:line="185" w:lineRule="exact"/>
              <w:ind w:right="173"/>
              <w:jc w:val="right"/>
              <w:rPr>
                <w:b/>
                <w:sz w:val="18"/>
              </w:rPr>
            </w:pPr>
            <w:r>
              <w:rPr>
                <w:b/>
                <w:sz w:val="18"/>
              </w:rPr>
              <w:t>54</w:t>
            </w:r>
            <w:r>
              <w:rPr>
                <w:b/>
                <w:spacing w:val="-1"/>
                <w:sz w:val="18"/>
              </w:rPr>
              <w:t xml:space="preserve"> </w:t>
            </w:r>
            <w:r>
              <w:rPr>
                <w:b/>
                <w:sz w:val="18"/>
              </w:rPr>
              <w:t>Izdaci</w:t>
            </w:r>
            <w:r>
              <w:rPr>
                <w:b/>
                <w:spacing w:val="-1"/>
                <w:sz w:val="18"/>
              </w:rPr>
              <w:t xml:space="preserve"> </w:t>
            </w:r>
            <w:r>
              <w:rPr>
                <w:b/>
                <w:sz w:val="18"/>
              </w:rPr>
              <w:t>za</w:t>
            </w:r>
            <w:r>
              <w:rPr>
                <w:b/>
                <w:spacing w:val="-1"/>
                <w:sz w:val="18"/>
              </w:rPr>
              <w:t xml:space="preserve"> </w:t>
            </w:r>
            <w:r>
              <w:rPr>
                <w:b/>
                <w:sz w:val="18"/>
              </w:rPr>
              <w:t>otplatu</w:t>
            </w:r>
            <w:r>
              <w:rPr>
                <w:b/>
                <w:spacing w:val="-1"/>
                <w:sz w:val="18"/>
              </w:rPr>
              <w:t xml:space="preserve"> </w:t>
            </w:r>
            <w:r>
              <w:rPr>
                <w:b/>
                <w:sz w:val="18"/>
              </w:rPr>
              <w:t>glavnice</w:t>
            </w:r>
            <w:r>
              <w:rPr>
                <w:b/>
                <w:spacing w:val="-1"/>
                <w:sz w:val="18"/>
              </w:rPr>
              <w:t xml:space="preserve"> </w:t>
            </w:r>
            <w:r>
              <w:rPr>
                <w:b/>
                <w:spacing w:val="-2"/>
                <w:sz w:val="18"/>
              </w:rPr>
              <w:t>primljenih</w:t>
            </w:r>
          </w:p>
        </w:tc>
        <w:tc>
          <w:tcPr>
            <w:tcW w:w="1365" w:type="dxa"/>
          </w:tcPr>
          <w:p w14:paraId="3395016E" w14:textId="77777777" w:rsidR="006C5739" w:rsidRDefault="00B8641A">
            <w:pPr>
              <w:pStyle w:val="TableParagraph"/>
              <w:spacing w:before="198" w:line="187" w:lineRule="exact"/>
              <w:ind w:right="-29"/>
              <w:jc w:val="right"/>
              <w:rPr>
                <w:b/>
                <w:sz w:val="18"/>
              </w:rPr>
            </w:pPr>
            <w:r>
              <w:rPr>
                <w:b/>
                <w:spacing w:val="-2"/>
                <w:sz w:val="18"/>
              </w:rPr>
              <w:t>1.404.746,69</w:t>
            </w:r>
          </w:p>
        </w:tc>
        <w:tc>
          <w:tcPr>
            <w:tcW w:w="1365" w:type="dxa"/>
          </w:tcPr>
          <w:p w14:paraId="766496A0" w14:textId="77777777" w:rsidR="006C5739" w:rsidRDefault="00B8641A">
            <w:pPr>
              <w:pStyle w:val="TableParagraph"/>
              <w:spacing w:before="198" w:line="187" w:lineRule="exact"/>
              <w:ind w:right="-29"/>
              <w:jc w:val="right"/>
              <w:rPr>
                <w:b/>
                <w:sz w:val="18"/>
              </w:rPr>
            </w:pPr>
            <w:r>
              <w:rPr>
                <w:b/>
                <w:spacing w:val="-2"/>
                <w:sz w:val="18"/>
              </w:rPr>
              <w:t>460.000,00</w:t>
            </w:r>
          </w:p>
        </w:tc>
        <w:tc>
          <w:tcPr>
            <w:tcW w:w="1350" w:type="dxa"/>
          </w:tcPr>
          <w:p w14:paraId="0BF364C6" w14:textId="77777777" w:rsidR="006C5739" w:rsidRDefault="00B8641A">
            <w:pPr>
              <w:pStyle w:val="TableParagraph"/>
              <w:spacing w:before="198" w:line="187" w:lineRule="exact"/>
              <w:ind w:right="-29"/>
              <w:jc w:val="right"/>
              <w:rPr>
                <w:b/>
                <w:sz w:val="18"/>
              </w:rPr>
            </w:pPr>
            <w:r>
              <w:rPr>
                <w:b/>
                <w:spacing w:val="-2"/>
                <w:sz w:val="18"/>
              </w:rPr>
              <w:t>460.000,00</w:t>
            </w:r>
          </w:p>
        </w:tc>
        <w:tc>
          <w:tcPr>
            <w:tcW w:w="2160" w:type="dxa"/>
            <w:gridSpan w:val="2"/>
          </w:tcPr>
          <w:p w14:paraId="136DC218" w14:textId="77777777" w:rsidR="006C5739" w:rsidRDefault="00B8641A">
            <w:pPr>
              <w:pStyle w:val="TableParagraph"/>
              <w:spacing w:before="198" w:line="187" w:lineRule="exact"/>
              <w:ind w:left="478" w:right="-29"/>
              <w:rPr>
                <w:b/>
                <w:sz w:val="18"/>
              </w:rPr>
            </w:pPr>
            <w:r>
              <w:rPr>
                <w:b/>
                <w:sz w:val="18"/>
              </w:rPr>
              <w:t>184.160,95</w:t>
            </w:r>
            <w:r>
              <w:rPr>
                <w:b/>
                <w:spacing w:val="40"/>
                <w:sz w:val="18"/>
              </w:rPr>
              <w:t xml:space="preserve">  </w:t>
            </w:r>
            <w:r>
              <w:rPr>
                <w:b/>
                <w:spacing w:val="-2"/>
                <w:sz w:val="18"/>
              </w:rPr>
              <w:t>13,11%</w:t>
            </w:r>
          </w:p>
        </w:tc>
        <w:tc>
          <w:tcPr>
            <w:tcW w:w="855" w:type="dxa"/>
          </w:tcPr>
          <w:p w14:paraId="74BBD51A" w14:textId="77777777" w:rsidR="006C5739" w:rsidRDefault="00B8641A">
            <w:pPr>
              <w:pStyle w:val="TableParagraph"/>
              <w:spacing w:before="198" w:line="187" w:lineRule="exact"/>
              <w:ind w:left="153"/>
              <w:jc w:val="center"/>
              <w:rPr>
                <w:b/>
                <w:sz w:val="18"/>
              </w:rPr>
            </w:pPr>
            <w:r>
              <w:rPr>
                <w:b/>
                <w:spacing w:val="-2"/>
                <w:sz w:val="18"/>
              </w:rPr>
              <w:t>40,03%</w:t>
            </w:r>
          </w:p>
        </w:tc>
      </w:tr>
      <w:tr w:rsidR="006C5739" w14:paraId="77C0215C" w14:textId="77777777">
        <w:trPr>
          <w:trHeight w:val="389"/>
        </w:trPr>
        <w:tc>
          <w:tcPr>
            <w:tcW w:w="105" w:type="dxa"/>
          </w:tcPr>
          <w:p w14:paraId="30A06473" w14:textId="77777777" w:rsidR="006C5739" w:rsidRDefault="006C5739">
            <w:pPr>
              <w:pStyle w:val="TableParagraph"/>
              <w:rPr>
                <w:rFonts w:ascii="Times New Roman"/>
                <w:sz w:val="18"/>
              </w:rPr>
            </w:pPr>
          </w:p>
        </w:tc>
        <w:tc>
          <w:tcPr>
            <w:tcW w:w="3630" w:type="dxa"/>
            <w:gridSpan w:val="2"/>
          </w:tcPr>
          <w:p w14:paraId="143A62CD" w14:textId="77777777" w:rsidR="006C5739" w:rsidRDefault="00B8641A">
            <w:pPr>
              <w:pStyle w:val="TableParagraph"/>
              <w:spacing w:line="192" w:lineRule="exact"/>
              <w:ind w:left="134"/>
              <w:rPr>
                <w:b/>
                <w:sz w:val="18"/>
              </w:rPr>
            </w:pPr>
            <w:r>
              <w:rPr>
                <w:b/>
                <w:sz w:val="18"/>
              </w:rPr>
              <w:t>kredita</w:t>
            </w:r>
            <w:r>
              <w:rPr>
                <w:b/>
                <w:spacing w:val="-1"/>
                <w:sz w:val="18"/>
              </w:rPr>
              <w:t xml:space="preserve"> </w:t>
            </w:r>
            <w:r>
              <w:rPr>
                <w:b/>
                <w:sz w:val="18"/>
              </w:rPr>
              <w:t>i</w:t>
            </w:r>
            <w:r>
              <w:rPr>
                <w:b/>
                <w:spacing w:val="-1"/>
                <w:sz w:val="18"/>
              </w:rPr>
              <w:t xml:space="preserve"> </w:t>
            </w:r>
            <w:r>
              <w:rPr>
                <w:b/>
                <w:spacing w:val="-2"/>
                <w:sz w:val="18"/>
              </w:rPr>
              <w:t>zajmova</w:t>
            </w:r>
          </w:p>
          <w:p w14:paraId="1EED0FD7" w14:textId="77777777" w:rsidR="006C5739" w:rsidRDefault="00B8641A">
            <w:pPr>
              <w:pStyle w:val="TableParagraph"/>
              <w:spacing w:line="178" w:lineRule="exact"/>
              <w:ind w:left="194"/>
              <w:rPr>
                <w:b/>
                <w:sz w:val="18"/>
              </w:rPr>
            </w:pPr>
            <w:r>
              <w:rPr>
                <w:b/>
                <w:sz w:val="18"/>
              </w:rPr>
              <w:t>542</w:t>
            </w:r>
            <w:r>
              <w:rPr>
                <w:b/>
                <w:spacing w:val="-1"/>
                <w:sz w:val="18"/>
              </w:rPr>
              <w:t xml:space="preserve"> </w:t>
            </w:r>
            <w:r>
              <w:rPr>
                <w:b/>
                <w:sz w:val="18"/>
              </w:rPr>
              <w:t>Otplata</w:t>
            </w:r>
            <w:r>
              <w:rPr>
                <w:b/>
                <w:spacing w:val="-1"/>
                <w:sz w:val="18"/>
              </w:rPr>
              <w:t xml:space="preserve"> </w:t>
            </w:r>
            <w:r>
              <w:rPr>
                <w:b/>
                <w:sz w:val="18"/>
              </w:rPr>
              <w:t>glavnice</w:t>
            </w:r>
            <w:r>
              <w:rPr>
                <w:b/>
                <w:spacing w:val="-1"/>
                <w:sz w:val="18"/>
              </w:rPr>
              <w:t xml:space="preserve"> </w:t>
            </w:r>
            <w:r>
              <w:rPr>
                <w:b/>
                <w:sz w:val="18"/>
              </w:rPr>
              <w:t>primljenih</w:t>
            </w:r>
            <w:r>
              <w:rPr>
                <w:b/>
                <w:spacing w:val="-1"/>
                <w:sz w:val="18"/>
              </w:rPr>
              <w:t xml:space="preserve"> </w:t>
            </w:r>
            <w:r>
              <w:rPr>
                <w:b/>
                <w:spacing w:val="-2"/>
                <w:sz w:val="18"/>
              </w:rPr>
              <w:t>zajmova</w:t>
            </w:r>
          </w:p>
        </w:tc>
        <w:tc>
          <w:tcPr>
            <w:tcW w:w="1365" w:type="dxa"/>
          </w:tcPr>
          <w:p w14:paraId="07857BE2" w14:textId="77777777" w:rsidR="006C5739" w:rsidRDefault="006C5739">
            <w:pPr>
              <w:pStyle w:val="TableParagraph"/>
              <w:rPr>
                <w:rFonts w:ascii="Times New Roman"/>
                <w:sz w:val="18"/>
              </w:rPr>
            </w:pPr>
          </w:p>
        </w:tc>
        <w:tc>
          <w:tcPr>
            <w:tcW w:w="1365" w:type="dxa"/>
          </w:tcPr>
          <w:p w14:paraId="26EE393C" w14:textId="77777777" w:rsidR="006C5739" w:rsidRDefault="006C5739">
            <w:pPr>
              <w:pStyle w:val="TableParagraph"/>
              <w:rPr>
                <w:rFonts w:ascii="Times New Roman"/>
                <w:sz w:val="18"/>
              </w:rPr>
            </w:pPr>
          </w:p>
        </w:tc>
        <w:tc>
          <w:tcPr>
            <w:tcW w:w="1350" w:type="dxa"/>
          </w:tcPr>
          <w:p w14:paraId="1C168C1D" w14:textId="77777777" w:rsidR="006C5739" w:rsidRDefault="006C5739">
            <w:pPr>
              <w:pStyle w:val="TableParagraph"/>
              <w:rPr>
                <w:rFonts w:ascii="Times New Roman"/>
                <w:sz w:val="18"/>
              </w:rPr>
            </w:pPr>
          </w:p>
        </w:tc>
        <w:tc>
          <w:tcPr>
            <w:tcW w:w="2160" w:type="dxa"/>
            <w:gridSpan w:val="2"/>
          </w:tcPr>
          <w:p w14:paraId="2809FBCB" w14:textId="77777777" w:rsidR="006C5739" w:rsidRDefault="00B8641A">
            <w:pPr>
              <w:pStyle w:val="TableParagraph"/>
              <w:spacing w:before="183" w:line="187" w:lineRule="exact"/>
              <w:ind w:left="578"/>
              <w:rPr>
                <w:b/>
                <w:sz w:val="18"/>
              </w:rPr>
            </w:pPr>
            <w:r>
              <w:rPr>
                <w:b/>
                <w:spacing w:val="-2"/>
                <w:sz w:val="18"/>
              </w:rPr>
              <w:t>91.246,93</w:t>
            </w:r>
          </w:p>
        </w:tc>
        <w:tc>
          <w:tcPr>
            <w:tcW w:w="855" w:type="dxa"/>
          </w:tcPr>
          <w:p w14:paraId="220D6A9F" w14:textId="77777777" w:rsidR="006C5739" w:rsidRDefault="006C5739">
            <w:pPr>
              <w:pStyle w:val="TableParagraph"/>
              <w:rPr>
                <w:rFonts w:ascii="Times New Roman"/>
                <w:sz w:val="18"/>
              </w:rPr>
            </w:pPr>
          </w:p>
        </w:tc>
      </w:tr>
      <w:tr w:rsidR="006C5739" w14:paraId="6D78995B" w14:textId="77777777">
        <w:trPr>
          <w:trHeight w:val="407"/>
        </w:trPr>
        <w:tc>
          <w:tcPr>
            <w:tcW w:w="105" w:type="dxa"/>
          </w:tcPr>
          <w:p w14:paraId="20CCD131" w14:textId="77777777" w:rsidR="006C5739" w:rsidRDefault="006C5739">
            <w:pPr>
              <w:pStyle w:val="TableParagraph"/>
              <w:rPr>
                <w:rFonts w:ascii="Times New Roman"/>
                <w:sz w:val="18"/>
              </w:rPr>
            </w:pPr>
          </w:p>
        </w:tc>
        <w:tc>
          <w:tcPr>
            <w:tcW w:w="3630" w:type="dxa"/>
            <w:gridSpan w:val="2"/>
          </w:tcPr>
          <w:p w14:paraId="6C82078F" w14:textId="77777777" w:rsidR="006C5739" w:rsidRDefault="00B8641A">
            <w:pPr>
              <w:pStyle w:val="TableParagraph"/>
              <w:spacing w:line="200" w:lineRule="exact"/>
              <w:ind w:left="194"/>
              <w:rPr>
                <w:b/>
                <w:sz w:val="18"/>
              </w:rPr>
            </w:pPr>
            <w:r>
              <w:rPr>
                <w:b/>
                <w:sz w:val="18"/>
              </w:rPr>
              <w:t>od</w:t>
            </w:r>
            <w:r>
              <w:rPr>
                <w:b/>
                <w:spacing w:val="-10"/>
                <w:sz w:val="18"/>
              </w:rPr>
              <w:t xml:space="preserve"> </w:t>
            </w:r>
            <w:r>
              <w:rPr>
                <w:b/>
                <w:sz w:val="18"/>
              </w:rPr>
              <w:t>banaka</w:t>
            </w:r>
            <w:r>
              <w:rPr>
                <w:b/>
                <w:spacing w:val="-10"/>
                <w:sz w:val="18"/>
              </w:rPr>
              <w:t xml:space="preserve"> </w:t>
            </w:r>
            <w:r>
              <w:rPr>
                <w:b/>
                <w:sz w:val="18"/>
              </w:rPr>
              <w:t>i</w:t>
            </w:r>
            <w:r>
              <w:rPr>
                <w:b/>
                <w:spacing w:val="-10"/>
                <w:sz w:val="18"/>
              </w:rPr>
              <w:t xml:space="preserve"> </w:t>
            </w:r>
            <w:r>
              <w:rPr>
                <w:b/>
                <w:sz w:val="18"/>
              </w:rPr>
              <w:t>ostalih</w:t>
            </w:r>
            <w:r>
              <w:rPr>
                <w:b/>
                <w:spacing w:val="-10"/>
                <w:sz w:val="18"/>
              </w:rPr>
              <w:t xml:space="preserve"> </w:t>
            </w:r>
            <w:r>
              <w:rPr>
                <w:b/>
                <w:sz w:val="18"/>
              </w:rPr>
              <w:t>financijskih institucija u javnom sektoru</w:t>
            </w:r>
          </w:p>
        </w:tc>
        <w:tc>
          <w:tcPr>
            <w:tcW w:w="1365" w:type="dxa"/>
          </w:tcPr>
          <w:p w14:paraId="5368F315" w14:textId="77777777" w:rsidR="006C5739" w:rsidRDefault="006C5739">
            <w:pPr>
              <w:pStyle w:val="TableParagraph"/>
              <w:rPr>
                <w:rFonts w:ascii="Times New Roman"/>
                <w:sz w:val="18"/>
              </w:rPr>
            </w:pPr>
          </w:p>
        </w:tc>
        <w:tc>
          <w:tcPr>
            <w:tcW w:w="1365" w:type="dxa"/>
          </w:tcPr>
          <w:p w14:paraId="7C424976" w14:textId="77777777" w:rsidR="006C5739" w:rsidRDefault="006C5739">
            <w:pPr>
              <w:pStyle w:val="TableParagraph"/>
              <w:rPr>
                <w:rFonts w:ascii="Times New Roman"/>
                <w:sz w:val="18"/>
              </w:rPr>
            </w:pPr>
          </w:p>
        </w:tc>
        <w:tc>
          <w:tcPr>
            <w:tcW w:w="1350" w:type="dxa"/>
          </w:tcPr>
          <w:p w14:paraId="16093618" w14:textId="77777777" w:rsidR="006C5739" w:rsidRDefault="006C5739">
            <w:pPr>
              <w:pStyle w:val="TableParagraph"/>
              <w:rPr>
                <w:rFonts w:ascii="Times New Roman"/>
                <w:sz w:val="18"/>
              </w:rPr>
            </w:pPr>
          </w:p>
        </w:tc>
        <w:tc>
          <w:tcPr>
            <w:tcW w:w="2160" w:type="dxa"/>
            <w:gridSpan w:val="2"/>
          </w:tcPr>
          <w:p w14:paraId="7A6D04DE" w14:textId="77777777" w:rsidR="006C5739" w:rsidRDefault="006C5739">
            <w:pPr>
              <w:pStyle w:val="TableParagraph"/>
              <w:rPr>
                <w:rFonts w:ascii="Times New Roman"/>
                <w:sz w:val="18"/>
              </w:rPr>
            </w:pPr>
          </w:p>
        </w:tc>
        <w:tc>
          <w:tcPr>
            <w:tcW w:w="855" w:type="dxa"/>
          </w:tcPr>
          <w:p w14:paraId="4360A3CC" w14:textId="77777777" w:rsidR="006C5739" w:rsidRDefault="006C5739">
            <w:pPr>
              <w:pStyle w:val="TableParagraph"/>
              <w:rPr>
                <w:rFonts w:ascii="Times New Roman"/>
                <w:sz w:val="18"/>
              </w:rPr>
            </w:pPr>
          </w:p>
        </w:tc>
      </w:tr>
      <w:tr w:rsidR="006C5739" w14:paraId="6B97E16F" w14:textId="77777777">
        <w:trPr>
          <w:trHeight w:val="615"/>
        </w:trPr>
        <w:tc>
          <w:tcPr>
            <w:tcW w:w="105" w:type="dxa"/>
          </w:tcPr>
          <w:p w14:paraId="46A02681" w14:textId="77777777" w:rsidR="006C5739" w:rsidRDefault="006C5739">
            <w:pPr>
              <w:pStyle w:val="TableParagraph"/>
              <w:rPr>
                <w:rFonts w:ascii="Times New Roman"/>
                <w:sz w:val="18"/>
              </w:rPr>
            </w:pPr>
          </w:p>
        </w:tc>
        <w:tc>
          <w:tcPr>
            <w:tcW w:w="3630" w:type="dxa"/>
            <w:gridSpan w:val="2"/>
          </w:tcPr>
          <w:p w14:paraId="08F1F2D1" w14:textId="77777777" w:rsidR="006C5739" w:rsidRDefault="00B8641A">
            <w:pPr>
              <w:pStyle w:val="TableParagraph"/>
              <w:spacing w:line="200" w:lineRule="exact"/>
              <w:ind w:left="239"/>
              <w:rPr>
                <w:b/>
                <w:sz w:val="18"/>
              </w:rPr>
            </w:pPr>
            <w:r>
              <w:rPr>
                <w:b/>
                <w:sz w:val="18"/>
              </w:rPr>
              <w:t>5422</w:t>
            </w:r>
            <w:r>
              <w:rPr>
                <w:b/>
                <w:spacing w:val="-11"/>
                <w:sz w:val="18"/>
              </w:rPr>
              <w:t xml:space="preserve"> </w:t>
            </w:r>
            <w:r>
              <w:rPr>
                <w:b/>
                <w:sz w:val="18"/>
              </w:rPr>
              <w:t>Otplata</w:t>
            </w:r>
            <w:r>
              <w:rPr>
                <w:b/>
                <w:spacing w:val="-11"/>
                <w:sz w:val="18"/>
              </w:rPr>
              <w:t xml:space="preserve"> </w:t>
            </w:r>
            <w:r>
              <w:rPr>
                <w:b/>
                <w:sz w:val="18"/>
              </w:rPr>
              <w:t>glavnice</w:t>
            </w:r>
            <w:r>
              <w:rPr>
                <w:b/>
                <w:spacing w:val="-11"/>
                <w:sz w:val="18"/>
              </w:rPr>
              <w:t xml:space="preserve"> </w:t>
            </w:r>
            <w:r>
              <w:rPr>
                <w:b/>
                <w:sz w:val="18"/>
              </w:rPr>
              <w:t>primljenih</w:t>
            </w:r>
            <w:r>
              <w:rPr>
                <w:b/>
                <w:spacing w:val="-11"/>
                <w:sz w:val="18"/>
              </w:rPr>
              <w:t xml:space="preserve"> </w:t>
            </w:r>
            <w:r>
              <w:rPr>
                <w:b/>
                <w:sz w:val="18"/>
              </w:rPr>
              <w:t xml:space="preserve">kredita od kreditnih institucija u javnom </w:t>
            </w:r>
            <w:r>
              <w:rPr>
                <w:b/>
                <w:spacing w:val="-2"/>
                <w:sz w:val="18"/>
              </w:rPr>
              <w:t>sektoru</w:t>
            </w:r>
          </w:p>
        </w:tc>
        <w:tc>
          <w:tcPr>
            <w:tcW w:w="1365" w:type="dxa"/>
          </w:tcPr>
          <w:p w14:paraId="44FCE822" w14:textId="77777777" w:rsidR="006C5739" w:rsidRDefault="006C5739">
            <w:pPr>
              <w:pStyle w:val="TableParagraph"/>
              <w:rPr>
                <w:rFonts w:ascii="Times New Roman"/>
                <w:sz w:val="18"/>
              </w:rPr>
            </w:pPr>
          </w:p>
        </w:tc>
        <w:tc>
          <w:tcPr>
            <w:tcW w:w="1365" w:type="dxa"/>
          </w:tcPr>
          <w:p w14:paraId="356240A3" w14:textId="77777777" w:rsidR="006C5739" w:rsidRDefault="006C5739">
            <w:pPr>
              <w:pStyle w:val="TableParagraph"/>
              <w:rPr>
                <w:rFonts w:ascii="Times New Roman"/>
                <w:sz w:val="18"/>
              </w:rPr>
            </w:pPr>
          </w:p>
        </w:tc>
        <w:tc>
          <w:tcPr>
            <w:tcW w:w="1350" w:type="dxa"/>
          </w:tcPr>
          <w:p w14:paraId="1556705B" w14:textId="77777777" w:rsidR="006C5739" w:rsidRDefault="006C5739">
            <w:pPr>
              <w:pStyle w:val="TableParagraph"/>
              <w:rPr>
                <w:rFonts w:ascii="Times New Roman"/>
                <w:sz w:val="18"/>
              </w:rPr>
            </w:pPr>
          </w:p>
        </w:tc>
        <w:tc>
          <w:tcPr>
            <w:tcW w:w="2160" w:type="dxa"/>
            <w:gridSpan w:val="2"/>
          </w:tcPr>
          <w:p w14:paraId="3020FCF2" w14:textId="77777777" w:rsidR="006C5739" w:rsidRDefault="00B8641A">
            <w:pPr>
              <w:pStyle w:val="TableParagraph"/>
              <w:ind w:left="578"/>
              <w:rPr>
                <w:b/>
                <w:sz w:val="18"/>
              </w:rPr>
            </w:pPr>
            <w:r>
              <w:rPr>
                <w:b/>
                <w:spacing w:val="-2"/>
                <w:sz w:val="18"/>
              </w:rPr>
              <w:t>91.246,93</w:t>
            </w:r>
          </w:p>
        </w:tc>
        <w:tc>
          <w:tcPr>
            <w:tcW w:w="855" w:type="dxa"/>
          </w:tcPr>
          <w:p w14:paraId="7C9497FE" w14:textId="77777777" w:rsidR="006C5739" w:rsidRDefault="006C5739">
            <w:pPr>
              <w:pStyle w:val="TableParagraph"/>
              <w:rPr>
                <w:rFonts w:ascii="Times New Roman"/>
                <w:sz w:val="18"/>
              </w:rPr>
            </w:pPr>
          </w:p>
        </w:tc>
      </w:tr>
      <w:tr w:rsidR="006C5739" w14:paraId="7032F051" w14:textId="77777777">
        <w:trPr>
          <w:trHeight w:val="812"/>
        </w:trPr>
        <w:tc>
          <w:tcPr>
            <w:tcW w:w="105" w:type="dxa"/>
          </w:tcPr>
          <w:p w14:paraId="3CB04A66" w14:textId="77777777" w:rsidR="006C5739" w:rsidRDefault="006C5739">
            <w:pPr>
              <w:pStyle w:val="TableParagraph"/>
              <w:rPr>
                <w:rFonts w:ascii="Times New Roman"/>
                <w:sz w:val="18"/>
              </w:rPr>
            </w:pPr>
          </w:p>
        </w:tc>
        <w:tc>
          <w:tcPr>
            <w:tcW w:w="3630" w:type="dxa"/>
            <w:gridSpan w:val="2"/>
          </w:tcPr>
          <w:p w14:paraId="5222F442" w14:textId="77777777" w:rsidR="006C5739" w:rsidRDefault="00B8641A">
            <w:pPr>
              <w:pStyle w:val="TableParagraph"/>
              <w:spacing w:line="200" w:lineRule="exact"/>
              <w:ind w:left="194"/>
              <w:rPr>
                <w:b/>
                <w:sz w:val="18"/>
              </w:rPr>
            </w:pPr>
            <w:r>
              <w:rPr>
                <w:b/>
                <w:sz w:val="18"/>
              </w:rPr>
              <w:t>544</w:t>
            </w:r>
            <w:r>
              <w:rPr>
                <w:b/>
                <w:spacing w:val="-8"/>
                <w:sz w:val="18"/>
              </w:rPr>
              <w:t xml:space="preserve"> </w:t>
            </w:r>
            <w:r>
              <w:rPr>
                <w:b/>
                <w:sz w:val="18"/>
              </w:rPr>
              <w:t>Otplata</w:t>
            </w:r>
            <w:r>
              <w:rPr>
                <w:b/>
                <w:spacing w:val="-8"/>
                <w:sz w:val="18"/>
              </w:rPr>
              <w:t xml:space="preserve"> </w:t>
            </w:r>
            <w:r>
              <w:rPr>
                <w:b/>
                <w:sz w:val="18"/>
              </w:rPr>
              <w:t>glavnice</w:t>
            </w:r>
            <w:r>
              <w:rPr>
                <w:b/>
                <w:spacing w:val="-8"/>
                <w:sz w:val="18"/>
              </w:rPr>
              <w:t xml:space="preserve"> </w:t>
            </w:r>
            <w:r>
              <w:rPr>
                <w:b/>
                <w:sz w:val="18"/>
              </w:rPr>
              <w:t>primljenih</w:t>
            </w:r>
            <w:r>
              <w:rPr>
                <w:b/>
                <w:spacing w:val="-8"/>
                <w:sz w:val="18"/>
              </w:rPr>
              <w:t xml:space="preserve"> </w:t>
            </w:r>
            <w:r>
              <w:rPr>
                <w:b/>
                <w:sz w:val="18"/>
              </w:rPr>
              <w:t>kredita</w:t>
            </w:r>
            <w:r>
              <w:rPr>
                <w:b/>
                <w:spacing w:val="-8"/>
                <w:sz w:val="18"/>
              </w:rPr>
              <w:t xml:space="preserve"> </w:t>
            </w:r>
            <w:r>
              <w:rPr>
                <w:b/>
                <w:sz w:val="18"/>
              </w:rPr>
              <w:t xml:space="preserve">i zajmova od kreditnih i ostalih financijskih institucija izvan javnog </w:t>
            </w:r>
            <w:r>
              <w:rPr>
                <w:b/>
                <w:spacing w:val="-2"/>
                <w:sz w:val="18"/>
              </w:rPr>
              <w:t>sektora</w:t>
            </w:r>
          </w:p>
        </w:tc>
        <w:tc>
          <w:tcPr>
            <w:tcW w:w="1365" w:type="dxa"/>
          </w:tcPr>
          <w:p w14:paraId="22017393" w14:textId="77777777" w:rsidR="006C5739" w:rsidRDefault="00B8641A">
            <w:pPr>
              <w:pStyle w:val="TableParagraph"/>
              <w:ind w:right="-29"/>
              <w:jc w:val="right"/>
              <w:rPr>
                <w:b/>
                <w:sz w:val="18"/>
              </w:rPr>
            </w:pPr>
            <w:r>
              <w:rPr>
                <w:b/>
                <w:spacing w:val="-2"/>
                <w:sz w:val="18"/>
              </w:rPr>
              <w:t>1.358.122,78</w:t>
            </w:r>
          </w:p>
        </w:tc>
        <w:tc>
          <w:tcPr>
            <w:tcW w:w="1365" w:type="dxa"/>
          </w:tcPr>
          <w:p w14:paraId="2CBBA1F3" w14:textId="77777777" w:rsidR="006C5739" w:rsidRDefault="006C5739">
            <w:pPr>
              <w:pStyle w:val="TableParagraph"/>
              <w:rPr>
                <w:rFonts w:ascii="Times New Roman"/>
                <w:sz w:val="18"/>
              </w:rPr>
            </w:pPr>
          </w:p>
        </w:tc>
        <w:tc>
          <w:tcPr>
            <w:tcW w:w="1350" w:type="dxa"/>
          </w:tcPr>
          <w:p w14:paraId="3540AF0F" w14:textId="77777777" w:rsidR="006C5739" w:rsidRDefault="006C5739">
            <w:pPr>
              <w:pStyle w:val="TableParagraph"/>
              <w:rPr>
                <w:rFonts w:ascii="Times New Roman"/>
                <w:sz w:val="18"/>
              </w:rPr>
            </w:pPr>
          </w:p>
        </w:tc>
        <w:tc>
          <w:tcPr>
            <w:tcW w:w="2160" w:type="dxa"/>
            <w:gridSpan w:val="2"/>
          </w:tcPr>
          <w:p w14:paraId="0D88ACBE" w14:textId="77777777" w:rsidR="006C5739" w:rsidRDefault="006C5739">
            <w:pPr>
              <w:pStyle w:val="TableParagraph"/>
              <w:rPr>
                <w:rFonts w:ascii="Times New Roman"/>
                <w:sz w:val="18"/>
              </w:rPr>
            </w:pPr>
          </w:p>
        </w:tc>
        <w:tc>
          <w:tcPr>
            <w:tcW w:w="855" w:type="dxa"/>
          </w:tcPr>
          <w:p w14:paraId="4F57A3C7" w14:textId="77777777" w:rsidR="006C5739" w:rsidRDefault="006C5739">
            <w:pPr>
              <w:pStyle w:val="TableParagraph"/>
              <w:rPr>
                <w:rFonts w:ascii="Times New Roman"/>
                <w:sz w:val="18"/>
              </w:rPr>
            </w:pPr>
          </w:p>
        </w:tc>
      </w:tr>
      <w:tr w:rsidR="006C5739" w14:paraId="0790E3D0" w14:textId="77777777">
        <w:trPr>
          <w:trHeight w:val="612"/>
        </w:trPr>
        <w:tc>
          <w:tcPr>
            <w:tcW w:w="105" w:type="dxa"/>
          </w:tcPr>
          <w:p w14:paraId="6D3A4A42" w14:textId="77777777" w:rsidR="006C5739" w:rsidRDefault="006C5739">
            <w:pPr>
              <w:pStyle w:val="TableParagraph"/>
              <w:rPr>
                <w:rFonts w:ascii="Times New Roman"/>
                <w:sz w:val="18"/>
              </w:rPr>
            </w:pPr>
          </w:p>
        </w:tc>
        <w:tc>
          <w:tcPr>
            <w:tcW w:w="3630" w:type="dxa"/>
            <w:gridSpan w:val="2"/>
          </w:tcPr>
          <w:p w14:paraId="703FC979" w14:textId="77777777" w:rsidR="006C5739" w:rsidRDefault="00B8641A">
            <w:pPr>
              <w:pStyle w:val="TableParagraph"/>
              <w:spacing w:line="200" w:lineRule="exact"/>
              <w:ind w:left="239"/>
              <w:rPr>
                <w:b/>
                <w:sz w:val="18"/>
              </w:rPr>
            </w:pPr>
            <w:r>
              <w:rPr>
                <w:b/>
                <w:sz w:val="18"/>
              </w:rPr>
              <w:t>5443</w:t>
            </w:r>
            <w:r>
              <w:rPr>
                <w:b/>
                <w:spacing w:val="-11"/>
                <w:sz w:val="18"/>
              </w:rPr>
              <w:t xml:space="preserve"> </w:t>
            </w:r>
            <w:r>
              <w:rPr>
                <w:b/>
                <w:sz w:val="18"/>
              </w:rPr>
              <w:t>Otplata</w:t>
            </w:r>
            <w:r>
              <w:rPr>
                <w:b/>
                <w:spacing w:val="-11"/>
                <w:sz w:val="18"/>
              </w:rPr>
              <w:t xml:space="preserve"> </w:t>
            </w:r>
            <w:r>
              <w:rPr>
                <w:b/>
                <w:sz w:val="18"/>
              </w:rPr>
              <w:t>glavnice</w:t>
            </w:r>
            <w:r>
              <w:rPr>
                <w:b/>
                <w:spacing w:val="-11"/>
                <w:sz w:val="18"/>
              </w:rPr>
              <w:t xml:space="preserve"> </w:t>
            </w:r>
            <w:r>
              <w:rPr>
                <w:b/>
                <w:sz w:val="18"/>
              </w:rPr>
              <w:t>primljenih</w:t>
            </w:r>
            <w:r>
              <w:rPr>
                <w:b/>
                <w:spacing w:val="-11"/>
                <w:sz w:val="18"/>
              </w:rPr>
              <w:t xml:space="preserve"> </w:t>
            </w:r>
            <w:r>
              <w:rPr>
                <w:b/>
                <w:sz w:val="18"/>
              </w:rPr>
              <w:t>kredita od tuzemnih kreditnih institucija izvan javnog sektora</w:t>
            </w:r>
          </w:p>
        </w:tc>
        <w:tc>
          <w:tcPr>
            <w:tcW w:w="1365" w:type="dxa"/>
          </w:tcPr>
          <w:p w14:paraId="5A211EC4" w14:textId="77777777" w:rsidR="006C5739" w:rsidRDefault="00B8641A">
            <w:pPr>
              <w:pStyle w:val="TableParagraph"/>
              <w:spacing w:line="204" w:lineRule="exact"/>
              <w:ind w:right="-29"/>
              <w:jc w:val="right"/>
              <w:rPr>
                <w:b/>
                <w:sz w:val="18"/>
              </w:rPr>
            </w:pPr>
            <w:r>
              <w:rPr>
                <w:b/>
                <w:spacing w:val="-2"/>
                <w:sz w:val="18"/>
              </w:rPr>
              <w:t>1.357.502,58</w:t>
            </w:r>
          </w:p>
        </w:tc>
        <w:tc>
          <w:tcPr>
            <w:tcW w:w="1365" w:type="dxa"/>
          </w:tcPr>
          <w:p w14:paraId="43A63020" w14:textId="77777777" w:rsidR="006C5739" w:rsidRDefault="006C5739">
            <w:pPr>
              <w:pStyle w:val="TableParagraph"/>
              <w:rPr>
                <w:rFonts w:ascii="Times New Roman"/>
                <w:sz w:val="18"/>
              </w:rPr>
            </w:pPr>
          </w:p>
        </w:tc>
        <w:tc>
          <w:tcPr>
            <w:tcW w:w="1350" w:type="dxa"/>
          </w:tcPr>
          <w:p w14:paraId="59911D2E" w14:textId="77777777" w:rsidR="006C5739" w:rsidRDefault="006C5739">
            <w:pPr>
              <w:pStyle w:val="TableParagraph"/>
              <w:rPr>
                <w:rFonts w:ascii="Times New Roman"/>
                <w:sz w:val="18"/>
              </w:rPr>
            </w:pPr>
          </w:p>
        </w:tc>
        <w:tc>
          <w:tcPr>
            <w:tcW w:w="2160" w:type="dxa"/>
            <w:gridSpan w:val="2"/>
          </w:tcPr>
          <w:p w14:paraId="2F195A95" w14:textId="77777777" w:rsidR="006C5739" w:rsidRDefault="006C5739">
            <w:pPr>
              <w:pStyle w:val="TableParagraph"/>
              <w:rPr>
                <w:rFonts w:ascii="Times New Roman"/>
                <w:sz w:val="18"/>
              </w:rPr>
            </w:pPr>
          </w:p>
        </w:tc>
        <w:tc>
          <w:tcPr>
            <w:tcW w:w="855" w:type="dxa"/>
          </w:tcPr>
          <w:p w14:paraId="7AB4DD0B" w14:textId="77777777" w:rsidR="006C5739" w:rsidRDefault="006C5739">
            <w:pPr>
              <w:pStyle w:val="TableParagraph"/>
              <w:rPr>
                <w:rFonts w:ascii="Times New Roman"/>
                <w:sz w:val="18"/>
              </w:rPr>
            </w:pPr>
          </w:p>
        </w:tc>
      </w:tr>
      <w:tr w:rsidR="006C5739" w14:paraId="11ECE10C" w14:textId="77777777">
        <w:trPr>
          <w:trHeight w:val="812"/>
        </w:trPr>
        <w:tc>
          <w:tcPr>
            <w:tcW w:w="105" w:type="dxa"/>
          </w:tcPr>
          <w:p w14:paraId="5C805CEE" w14:textId="77777777" w:rsidR="006C5739" w:rsidRDefault="006C5739">
            <w:pPr>
              <w:pStyle w:val="TableParagraph"/>
              <w:rPr>
                <w:rFonts w:ascii="Times New Roman"/>
                <w:sz w:val="18"/>
              </w:rPr>
            </w:pPr>
          </w:p>
        </w:tc>
        <w:tc>
          <w:tcPr>
            <w:tcW w:w="3630" w:type="dxa"/>
            <w:gridSpan w:val="2"/>
          </w:tcPr>
          <w:p w14:paraId="437A0368" w14:textId="77777777" w:rsidR="006C5739" w:rsidRDefault="00B8641A">
            <w:pPr>
              <w:pStyle w:val="TableParagraph"/>
              <w:spacing w:line="200" w:lineRule="exact"/>
              <w:ind w:left="239"/>
              <w:rPr>
                <w:b/>
                <w:sz w:val="18"/>
              </w:rPr>
            </w:pPr>
            <w:r>
              <w:rPr>
                <w:b/>
                <w:sz w:val="18"/>
              </w:rPr>
              <w:t xml:space="preserve">5445 Otplata glavnice primljenih </w:t>
            </w:r>
            <w:r>
              <w:rPr>
                <w:b/>
                <w:sz w:val="18"/>
              </w:rPr>
              <w:t>zajmova od ostalih tuzemnih financijskih</w:t>
            </w:r>
            <w:r>
              <w:rPr>
                <w:b/>
                <w:spacing w:val="-13"/>
                <w:sz w:val="18"/>
              </w:rPr>
              <w:t xml:space="preserve"> </w:t>
            </w:r>
            <w:r>
              <w:rPr>
                <w:b/>
                <w:sz w:val="18"/>
              </w:rPr>
              <w:t>institucija</w:t>
            </w:r>
            <w:r>
              <w:rPr>
                <w:b/>
                <w:spacing w:val="-12"/>
                <w:sz w:val="18"/>
              </w:rPr>
              <w:t xml:space="preserve"> </w:t>
            </w:r>
            <w:r>
              <w:rPr>
                <w:b/>
                <w:sz w:val="18"/>
              </w:rPr>
              <w:t>izvan</w:t>
            </w:r>
            <w:r>
              <w:rPr>
                <w:b/>
                <w:spacing w:val="-13"/>
                <w:sz w:val="18"/>
              </w:rPr>
              <w:t xml:space="preserve"> </w:t>
            </w:r>
            <w:r>
              <w:rPr>
                <w:b/>
                <w:sz w:val="18"/>
              </w:rPr>
              <w:t xml:space="preserve">javnog </w:t>
            </w:r>
            <w:r>
              <w:rPr>
                <w:b/>
                <w:spacing w:val="-2"/>
                <w:sz w:val="18"/>
              </w:rPr>
              <w:t>sektora</w:t>
            </w:r>
          </w:p>
        </w:tc>
        <w:tc>
          <w:tcPr>
            <w:tcW w:w="1365" w:type="dxa"/>
          </w:tcPr>
          <w:p w14:paraId="3AE18AAB" w14:textId="77777777" w:rsidR="006C5739" w:rsidRDefault="00B8641A">
            <w:pPr>
              <w:pStyle w:val="TableParagraph"/>
              <w:ind w:right="-29"/>
              <w:jc w:val="right"/>
              <w:rPr>
                <w:b/>
                <w:sz w:val="18"/>
              </w:rPr>
            </w:pPr>
            <w:r>
              <w:rPr>
                <w:b/>
                <w:spacing w:val="-2"/>
                <w:sz w:val="18"/>
              </w:rPr>
              <w:t>620,20</w:t>
            </w:r>
          </w:p>
        </w:tc>
        <w:tc>
          <w:tcPr>
            <w:tcW w:w="1365" w:type="dxa"/>
          </w:tcPr>
          <w:p w14:paraId="79918C72" w14:textId="77777777" w:rsidR="006C5739" w:rsidRDefault="006C5739">
            <w:pPr>
              <w:pStyle w:val="TableParagraph"/>
              <w:rPr>
                <w:rFonts w:ascii="Times New Roman"/>
                <w:sz w:val="18"/>
              </w:rPr>
            </w:pPr>
          </w:p>
        </w:tc>
        <w:tc>
          <w:tcPr>
            <w:tcW w:w="1350" w:type="dxa"/>
          </w:tcPr>
          <w:p w14:paraId="5FC5F8CF" w14:textId="77777777" w:rsidR="006C5739" w:rsidRDefault="006C5739">
            <w:pPr>
              <w:pStyle w:val="TableParagraph"/>
              <w:rPr>
                <w:rFonts w:ascii="Times New Roman"/>
                <w:sz w:val="18"/>
              </w:rPr>
            </w:pPr>
          </w:p>
        </w:tc>
        <w:tc>
          <w:tcPr>
            <w:tcW w:w="2160" w:type="dxa"/>
            <w:gridSpan w:val="2"/>
          </w:tcPr>
          <w:p w14:paraId="48E6FFBB" w14:textId="77777777" w:rsidR="006C5739" w:rsidRDefault="006C5739">
            <w:pPr>
              <w:pStyle w:val="TableParagraph"/>
              <w:rPr>
                <w:rFonts w:ascii="Times New Roman"/>
                <w:sz w:val="18"/>
              </w:rPr>
            </w:pPr>
          </w:p>
        </w:tc>
        <w:tc>
          <w:tcPr>
            <w:tcW w:w="855" w:type="dxa"/>
          </w:tcPr>
          <w:p w14:paraId="60ED7D4D" w14:textId="77777777" w:rsidR="006C5739" w:rsidRDefault="006C5739">
            <w:pPr>
              <w:pStyle w:val="TableParagraph"/>
              <w:rPr>
                <w:rFonts w:ascii="Times New Roman"/>
                <w:sz w:val="18"/>
              </w:rPr>
            </w:pPr>
          </w:p>
        </w:tc>
      </w:tr>
      <w:tr w:rsidR="006C5739" w14:paraId="176A2114" w14:textId="77777777">
        <w:trPr>
          <w:trHeight w:val="609"/>
        </w:trPr>
        <w:tc>
          <w:tcPr>
            <w:tcW w:w="105" w:type="dxa"/>
          </w:tcPr>
          <w:p w14:paraId="47823651" w14:textId="77777777" w:rsidR="006C5739" w:rsidRDefault="006C5739">
            <w:pPr>
              <w:pStyle w:val="TableParagraph"/>
              <w:rPr>
                <w:rFonts w:ascii="Times New Roman"/>
                <w:sz w:val="18"/>
              </w:rPr>
            </w:pPr>
          </w:p>
        </w:tc>
        <w:tc>
          <w:tcPr>
            <w:tcW w:w="3630" w:type="dxa"/>
            <w:gridSpan w:val="2"/>
          </w:tcPr>
          <w:p w14:paraId="696A9AAA" w14:textId="77777777" w:rsidR="006C5739" w:rsidRDefault="00B8641A">
            <w:pPr>
              <w:pStyle w:val="TableParagraph"/>
              <w:spacing w:before="2" w:line="232" w:lineRule="auto"/>
              <w:ind w:left="194"/>
              <w:rPr>
                <w:b/>
                <w:sz w:val="18"/>
              </w:rPr>
            </w:pPr>
            <w:r>
              <w:rPr>
                <w:b/>
                <w:sz w:val="18"/>
              </w:rPr>
              <w:t>547</w:t>
            </w:r>
            <w:r>
              <w:rPr>
                <w:b/>
                <w:spacing w:val="-10"/>
                <w:sz w:val="18"/>
              </w:rPr>
              <w:t xml:space="preserve"> </w:t>
            </w:r>
            <w:r>
              <w:rPr>
                <w:b/>
                <w:sz w:val="18"/>
              </w:rPr>
              <w:t>Otplata</w:t>
            </w:r>
            <w:r>
              <w:rPr>
                <w:b/>
                <w:spacing w:val="-10"/>
                <w:sz w:val="18"/>
              </w:rPr>
              <w:t xml:space="preserve"> </w:t>
            </w:r>
            <w:r>
              <w:rPr>
                <w:b/>
                <w:sz w:val="18"/>
              </w:rPr>
              <w:t>glavnice</w:t>
            </w:r>
            <w:r>
              <w:rPr>
                <w:b/>
                <w:spacing w:val="-10"/>
                <w:sz w:val="18"/>
              </w:rPr>
              <w:t xml:space="preserve"> </w:t>
            </w:r>
            <w:r>
              <w:rPr>
                <w:b/>
                <w:sz w:val="18"/>
              </w:rPr>
              <w:t>primljenih</w:t>
            </w:r>
            <w:r>
              <w:rPr>
                <w:b/>
                <w:spacing w:val="-10"/>
                <w:sz w:val="18"/>
              </w:rPr>
              <w:t xml:space="preserve"> </w:t>
            </w:r>
            <w:r>
              <w:rPr>
                <w:b/>
                <w:sz w:val="18"/>
              </w:rPr>
              <w:t>zajmova od drugih razina vlasti</w:t>
            </w:r>
          </w:p>
          <w:p w14:paraId="39BC5269" w14:textId="77777777" w:rsidR="006C5739" w:rsidRDefault="00B8641A">
            <w:pPr>
              <w:pStyle w:val="TableParagraph"/>
              <w:spacing w:line="185" w:lineRule="exact"/>
              <w:ind w:left="239"/>
              <w:rPr>
                <w:b/>
                <w:sz w:val="18"/>
              </w:rPr>
            </w:pPr>
            <w:r>
              <w:rPr>
                <w:b/>
                <w:sz w:val="18"/>
              </w:rPr>
              <w:t>5471</w:t>
            </w:r>
            <w:r>
              <w:rPr>
                <w:b/>
                <w:spacing w:val="-1"/>
                <w:sz w:val="18"/>
              </w:rPr>
              <w:t xml:space="preserve"> </w:t>
            </w:r>
            <w:r>
              <w:rPr>
                <w:b/>
                <w:sz w:val="18"/>
              </w:rPr>
              <w:t>Otplata</w:t>
            </w:r>
            <w:r>
              <w:rPr>
                <w:b/>
                <w:spacing w:val="-1"/>
                <w:sz w:val="18"/>
              </w:rPr>
              <w:t xml:space="preserve"> </w:t>
            </w:r>
            <w:r>
              <w:rPr>
                <w:b/>
                <w:sz w:val="18"/>
              </w:rPr>
              <w:t>glavnice</w:t>
            </w:r>
            <w:r>
              <w:rPr>
                <w:b/>
                <w:spacing w:val="-1"/>
                <w:sz w:val="18"/>
              </w:rPr>
              <w:t xml:space="preserve"> </w:t>
            </w:r>
            <w:r>
              <w:rPr>
                <w:b/>
                <w:spacing w:val="-2"/>
                <w:sz w:val="18"/>
              </w:rPr>
              <w:t>primljenih</w:t>
            </w:r>
          </w:p>
        </w:tc>
        <w:tc>
          <w:tcPr>
            <w:tcW w:w="1365" w:type="dxa"/>
          </w:tcPr>
          <w:p w14:paraId="08B25A25" w14:textId="77777777" w:rsidR="006C5739" w:rsidRDefault="00B8641A">
            <w:pPr>
              <w:pStyle w:val="TableParagraph"/>
              <w:spacing w:line="204" w:lineRule="exact"/>
              <w:ind w:left="578" w:right="-29"/>
              <w:rPr>
                <w:b/>
                <w:sz w:val="18"/>
              </w:rPr>
            </w:pPr>
            <w:r>
              <w:rPr>
                <w:b/>
                <w:spacing w:val="-2"/>
                <w:sz w:val="18"/>
              </w:rPr>
              <w:t>46.623,91</w:t>
            </w:r>
          </w:p>
          <w:p w14:paraId="3D38E24E" w14:textId="77777777" w:rsidR="006C5739" w:rsidRDefault="00B8641A">
            <w:pPr>
              <w:pStyle w:val="TableParagraph"/>
              <w:spacing w:before="198" w:line="187" w:lineRule="exact"/>
              <w:ind w:left="578" w:right="-29"/>
              <w:rPr>
                <w:b/>
                <w:sz w:val="18"/>
              </w:rPr>
            </w:pPr>
            <w:r>
              <w:rPr>
                <w:b/>
                <w:spacing w:val="-2"/>
                <w:sz w:val="18"/>
              </w:rPr>
              <w:t>46.623,91</w:t>
            </w:r>
          </w:p>
        </w:tc>
        <w:tc>
          <w:tcPr>
            <w:tcW w:w="1365" w:type="dxa"/>
          </w:tcPr>
          <w:p w14:paraId="4A4EB243" w14:textId="77777777" w:rsidR="006C5739" w:rsidRDefault="006C5739">
            <w:pPr>
              <w:pStyle w:val="TableParagraph"/>
              <w:rPr>
                <w:rFonts w:ascii="Times New Roman"/>
                <w:sz w:val="18"/>
              </w:rPr>
            </w:pPr>
          </w:p>
        </w:tc>
        <w:tc>
          <w:tcPr>
            <w:tcW w:w="1350" w:type="dxa"/>
          </w:tcPr>
          <w:p w14:paraId="48198BB5" w14:textId="77777777" w:rsidR="006C5739" w:rsidRDefault="006C5739">
            <w:pPr>
              <w:pStyle w:val="TableParagraph"/>
              <w:rPr>
                <w:rFonts w:ascii="Times New Roman"/>
                <w:sz w:val="18"/>
              </w:rPr>
            </w:pPr>
          </w:p>
        </w:tc>
        <w:tc>
          <w:tcPr>
            <w:tcW w:w="2160" w:type="dxa"/>
            <w:gridSpan w:val="2"/>
          </w:tcPr>
          <w:p w14:paraId="171170A7" w14:textId="77777777" w:rsidR="006C5739" w:rsidRDefault="00B8641A">
            <w:pPr>
              <w:pStyle w:val="TableParagraph"/>
              <w:spacing w:line="204" w:lineRule="exact"/>
              <w:ind w:left="578" w:right="-29"/>
              <w:rPr>
                <w:b/>
                <w:sz w:val="18"/>
              </w:rPr>
            </w:pPr>
            <w:r>
              <w:rPr>
                <w:b/>
                <w:sz w:val="18"/>
              </w:rPr>
              <w:t>92.914,02</w:t>
            </w:r>
            <w:r>
              <w:rPr>
                <w:b/>
                <w:spacing w:val="34"/>
                <w:sz w:val="18"/>
              </w:rPr>
              <w:t xml:space="preserve"> </w:t>
            </w:r>
            <w:r>
              <w:rPr>
                <w:b/>
                <w:spacing w:val="-2"/>
                <w:sz w:val="18"/>
              </w:rPr>
              <w:t>199,28%</w:t>
            </w:r>
          </w:p>
          <w:p w14:paraId="131B7E9A" w14:textId="77777777" w:rsidR="006C5739" w:rsidRDefault="00B8641A">
            <w:pPr>
              <w:pStyle w:val="TableParagraph"/>
              <w:spacing w:before="198" w:line="187" w:lineRule="exact"/>
              <w:ind w:left="578" w:right="-29"/>
              <w:rPr>
                <w:b/>
                <w:sz w:val="18"/>
              </w:rPr>
            </w:pPr>
            <w:r>
              <w:rPr>
                <w:b/>
                <w:sz w:val="18"/>
              </w:rPr>
              <w:t>92.914,02</w:t>
            </w:r>
            <w:r>
              <w:rPr>
                <w:b/>
                <w:spacing w:val="34"/>
                <w:sz w:val="18"/>
              </w:rPr>
              <w:t xml:space="preserve"> </w:t>
            </w:r>
            <w:r>
              <w:rPr>
                <w:b/>
                <w:spacing w:val="-2"/>
                <w:sz w:val="18"/>
              </w:rPr>
              <w:t>199,28%</w:t>
            </w:r>
          </w:p>
        </w:tc>
        <w:tc>
          <w:tcPr>
            <w:tcW w:w="855" w:type="dxa"/>
          </w:tcPr>
          <w:p w14:paraId="20D49BCF" w14:textId="77777777" w:rsidR="006C5739" w:rsidRDefault="006C5739">
            <w:pPr>
              <w:pStyle w:val="TableParagraph"/>
              <w:rPr>
                <w:rFonts w:ascii="Times New Roman"/>
                <w:sz w:val="18"/>
              </w:rPr>
            </w:pPr>
          </w:p>
        </w:tc>
      </w:tr>
      <w:tr w:rsidR="006C5739" w14:paraId="05FB3DEA" w14:textId="77777777">
        <w:trPr>
          <w:trHeight w:val="189"/>
        </w:trPr>
        <w:tc>
          <w:tcPr>
            <w:tcW w:w="105" w:type="dxa"/>
            <w:tcBorders>
              <w:bottom w:val="single" w:sz="12" w:space="0" w:color="000000"/>
            </w:tcBorders>
          </w:tcPr>
          <w:p w14:paraId="5D83BDAD" w14:textId="77777777" w:rsidR="006C5739" w:rsidRDefault="006C5739">
            <w:pPr>
              <w:pStyle w:val="TableParagraph"/>
              <w:rPr>
                <w:rFonts w:ascii="Times New Roman"/>
                <w:sz w:val="12"/>
              </w:rPr>
            </w:pPr>
          </w:p>
        </w:tc>
        <w:tc>
          <w:tcPr>
            <w:tcW w:w="3630" w:type="dxa"/>
            <w:gridSpan w:val="2"/>
            <w:tcBorders>
              <w:bottom w:val="single" w:sz="12" w:space="0" w:color="000000"/>
            </w:tcBorders>
          </w:tcPr>
          <w:p w14:paraId="221085A5" w14:textId="77777777" w:rsidR="006C5739" w:rsidRDefault="00B8641A">
            <w:pPr>
              <w:pStyle w:val="TableParagraph"/>
              <w:spacing w:line="169" w:lineRule="exact"/>
              <w:ind w:left="239"/>
              <w:rPr>
                <w:b/>
                <w:sz w:val="18"/>
              </w:rPr>
            </w:pPr>
            <w:r>
              <w:rPr>
                <w:b/>
                <w:sz w:val="18"/>
              </w:rPr>
              <w:t>zajmova</w:t>
            </w:r>
            <w:r>
              <w:rPr>
                <w:b/>
                <w:spacing w:val="-3"/>
                <w:sz w:val="18"/>
              </w:rPr>
              <w:t xml:space="preserve"> </w:t>
            </w:r>
            <w:r>
              <w:rPr>
                <w:b/>
                <w:sz w:val="18"/>
              </w:rPr>
              <w:t>od</w:t>
            </w:r>
            <w:r>
              <w:rPr>
                <w:b/>
                <w:spacing w:val="-1"/>
                <w:sz w:val="18"/>
              </w:rPr>
              <w:t xml:space="preserve"> </w:t>
            </w:r>
            <w:r>
              <w:rPr>
                <w:b/>
                <w:sz w:val="18"/>
              </w:rPr>
              <w:t>državnog</w:t>
            </w:r>
            <w:r>
              <w:rPr>
                <w:b/>
                <w:spacing w:val="-1"/>
                <w:sz w:val="18"/>
              </w:rPr>
              <w:t xml:space="preserve"> </w:t>
            </w:r>
            <w:r>
              <w:rPr>
                <w:b/>
                <w:spacing w:val="-2"/>
                <w:sz w:val="18"/>
              </w:rPr>
              <w:t>proračuna</w:t>
            </w:r>
          </w:p>
        </w:tc>
        <w:tc>
          <w:tcPr>
            <w:tcW w:w="1365" w:type="dxa"/>
            <w:tcBorders>
              <w:bottom w:val="single" w:sz="12" w:space="0" w:color="000000"/>
            </w:tcBorders>
          </w:tcPr>
          <w:p w14:paraId="6EE3BEB7" w14:textId="77777777" w:rsidR="006C5739" w:rsidRDefault="006C5739">
            <w:pPr>
              <w:pStyle w:val="TableParagraph"/>
              <w:rPr>
                <w:rFonts w:ascii="Times New Roman"/>
                <w:sz w:val="12"/>
              </w:rPr>
            </w:pPr>
          </w:p>
        </w:tc>
        <w:tc>
          <w:tcPr>
            <w:tcW w:w="1365" w:type="dxa"/>
            <w:tcBorders>
              <w:bottom w:val="single" w:sz="12" w:space="0" w:color="000000"/>
            </w:tcBorders>
          </w:tcPr>
          <w:p w14:paraId="32186007" w14:textId="77777777" w:rsidR="006C5739" w:rsidRDefault="006C5739">
            <w:pPr>
              <w:pStyle w:val="TableParagraph"/>
              <w:rPr>
                <w:rFonts w:ascii="Times New Roman"/>
                <w:sz w:val="12"/>
              </w:rPr>
            </w:pPr>
          </w:p>
        </w:tc>
        <w:tc>
          <w:tcPr>
            <w:tcW w:w="1350" w:type="dxa"/>
            <w:tcBorders>
              <w:bottom w:val="single" w:sz="12" w:space="0" w:color="000000"/>
            </w:tcBorders>
          </w:tcPr>
          <w:p w14:paraId="6C28B598" w14:textId="77777777" w:rsidR="006C5739" w:rsidRDefault="006C5739">
            <w:pPr>
              <w:pStyle w:val="TableParagraph"/>
              <w:rPr>
                <w:rFonts w:ascii="Times New Roman"/>
                <w:sz w:val="12"/>
              </w:rPr>
            </w:pPr>
          </w:p>
        </w:tc>
        <w:tc>
          <w:tcPr>
            <w:tcW w:w="2160" w:type="dxa"/>
            <w:gridSpan w:val="2"/>
            <w:tcBorders>
              <w:bottom w:val="single" w:sz="12" w:space="0" w:color="000000"/>
            </w:tcBorders>
          </w:tcPr>
          <w:p w14:paraId="70CB8C3D" w14:textId="77777777" w:rsidR="006C5739" w:rsidRDefault="006C5739">
            <w:pPr>
              <w:pStyle w:val="TableParagraph"/>
              <w:rPr>
                <w:rFonts w:ascii="Times New Roman"/>
                <w:sz w:val="12"/>
              </w:rPr>
            </w:pPr>
          </w:p>
        </w:tc>
        <w:tc>
          <w:tcPr>
            <w:tcW w:w="855" w:type="dxa"/>
            <w:tcBorders>
              <w:bottom w:val="single" w:sz="12" w:space="0" w:color="000000"/>
            </w:tcBorders>
          </w:tcPr>
          <w:p w14:paraId="4BD00276" w14:textId="77777777" w:rsidR="006C5739" w:rsidRDefault="006C5739">
            <w:pPr>
              <w:pStyle w:val="TableParagraph"/>
              <w:rPr>
                <w:rFonts w:ascii="Times New Roman"/>
                <w:sz w:val="12"/>
              </w:rPr>
            </w:pPr>
          </w:p>
        </w:tc>
      </w:tr>
      <w:tr w:rsidR="006C5739" w14:paraId="44CC14FC" w14:textId="77777777">
        <w:trPr>
          <w:trHeight w:val="360"/>
        </w:trPr>
        <w:tc>
          <w:tcPr>
            <w:tcW w:w="10830" w:type="dxa"/>
            <w:gridSpan w:val="9"/>
            <w:tcBorders>
              <w:top w:val="single" w:sz="12" w:space="0" w:color="000000"/>
              <w:left w:val="single" w:sz="12" w:space="0" w:color="000000"/>
              <w:bottom w:val="single" w:sz="12" w:space="0" w:color="000000"/>
              <w:right w:val="single" w:sz="12" w:space="0" w:color="000000"/>
            </w:tcBorders>
          </w:tcPr>
          <w:p w14:paraId="1282F3B5" w14:textId="77777777" w:rsidR="006C5739" w:rsidRDefault="00B8641A">
            <w:pPr>
              <w:pStyle w:val="TableParagraph"/>
              <w:tabs>
                <w:tab w:val="left" w:pos="4048"/>
                <w:tab w:val="left" w:pos="5563"/>
                <w:tab w:val="left" w:pos="6913"/>
                <w:tab w:val="left" w:pos="8278"/>
              </w:tabs>
              <w:spacing w:before="39"/>
              <w:ind w:left="59"/>
              <w:rPr>
                <w:b/>
                <w:sz w:val="18"/>
              </w:rPr>
            </w:pPr>
            <w:r>
              <w:rPr>
                <w:b/>
                <w:color w:val="00009F"/>
                <w:sz w:val="18"/>
                <w:shd w:val="clear" w:color="auto" w:fill="FFFF80"/>
              </w:rPr>
              <w:t>SVEUKUPNO</w:t>
            </w:r>
            <w:r>
              <w:rPr>
                <w:b/>
                <w:color w:val="00009F"/>
                <w:spacing w:val="-1"/>
                <w:sz w:val="18"/>
                <w:shd w:val="clear" w:color="auto" w:fill="FFFF80"/>
              </w:rPr>
              <w:t xml:space="preserve"> </w:t>
            </w:r>
            <w:r>
              <w:rPr>
                <w:b/>
                <w:color w:val="00009F"/>
                <w:spacing w:val="-2"/>
                <w:sz w:val="18"/>
                <w:shd w:val="clear" w:color="auto" w:fill="FFFF80"/>
              </w:rPr>
              <w:t>IZDACI</w:t>
            </w:r>
            <w:r>
              <w:rPr>
                <w:b/>
                <w:color w:val="00009F"/>
                <w:sz w:val="18"/>
                <w:shd w:val="clear" w:color="auto" w:fill="FFFF80"/>
              </w:rPr>
              <w:tab/>
            </w:r>
            <w:r>
              <w:rPr>
                <w:b/>
                <w:color w:val="00009F"/>
                <w:spacing w:val="-2"/>
                <w:sz w:val="18"/>
                <w:shd w:val="clear" w:color="auto" w:fill="FFFF80"/>
              </w:rPr>
              <w:t>1.531.035,50</w:t>
            </w:r>
            <w:r>
              <w:rPr>
                <w:b/>
                <w:color w:val="00009F"/>
                <w:sz w:val="18"/>
                <w:shd w:val="clear" w:color="auto" w:fill="FFFF80"/>
              </w:rPr>
              <w:tab/>
            </w:r>
            <w:r>
              <w:rPr>
                <w:b/>
                <w:color w:val="00009F"/>
                <w:spacing w:val="-2"/>
                <w:sz w:val="18"/>
                <w:shd w:val="clear" w:color="auto" w:fill="FFFF80"/>
              </w:rPr>
              <w:t>460.000,00</w:t>
            </w:r>
            <w:r>
              <w:rPr>
                <w:b/>
                <w:color w:val="00009F"/>
                <w:sz w:val="18"/>
                <w:shd w:val="clear" w:color="auto" w:fill="FFFF80"/>
              </w:rPr>
              <w:tab/>
            </w:r>
            <w:r>
              <w:rPr>
                <w:b/>
                <w:color w:val="00009F"/>
                <w:spacing w:val="-2"/>
                <w:sz w:val="18"/>
                <w:shd w:val="clear" w:color="auto" w:fill="FFFF80"/>
              </w:rPr>
              <w:t>460.000,00</w:t>
            </w:r>
            <w:r>
              <w:rPr>
                <w:b/>
                <w:color w:val="00009F"/>
                <w:sz w:val="18"/>
                <w:shd w:val="clear" w:color="auto" w:fill="FFFF80"/>
              </w:rPr>
              <w:tab/>
              <w:t>184.160,95</w:t>
            </w:r>
            <w:r>
              <w:rPr>
                <w:b/>
                <w:color w:val="00009F"/>
                <w:spacing w:val="40"/>
                <w:sz w:val="18"/>
                <w:shd w:val="clear" w:color="auto" w:fill="FFFF80"/>
              </w:rPr>
              <w:t xml:space="preserve">  </w:t>
            </w:r>
            <w:r>
              <w:rPr>
                <w:b/>
                <w:color w:val="00009F"/>
                <w:sz w:val="18"/>
                <w:shd w:val="clear" w:color="auto" w:fill="FFFF80"/>
              </w:rPr>
              <w:t>12,03%</w:t>
            </w:r>
            <w:r>
              <w:rPr>
                <w:b/>
                <w:color w:val="00009F"/>
                <w:spacing w:val="42"/>
                <w:sz w:val="18"/>
                <w:shd w:val="clear" w:color="auto" w:fill="FFFF80"/>
              </w:rPr>
              <w:t xml:space="preserve">  </w:t>
            </w:r>
            <w:r>
              <w:rPr>
                <w:b/>
                <w:color w:val="00009F"/>
                <w:spacing w:val="-2"/>
                <w:sz w:val="18"/>
                <w:shd w:val="clear" w:color="auto" w:fill="FFFF80"/>
              </w:rPr>
              <w:t>40,03%</w:t>
            </w:r>
          </w:p>
        </w:tc>
      </w:tr>
    </w:tbl>
    <w:p w14:paraId="644DE428" w14:textId="77777777" w:rsidR="006C5739" w:rsidRDefault="006C5739">
      <w:pPr>
        <w:pStyle w:val="TableParagraph"/>
        <w:rPr>
          <w:b/>
          <w:sz w:val="18"/>
        </w:rPr>
        <w:sectPr w:rsidR="006C5739">
          <w:pgSz w:w="11900" w:h="16840"/>
          <w:pgMar w:top="1500" w:right="360" w:bottom="320" w:left="0" w:header="632" w:footer="127" w:gutter="0"/>
          <w:cols w:space="720"/>
        </w:sectPr>
      </w:pPr>
    </w:p>
    <w:p w14:paraId="1B36BFDB" w14:textId="77777777" w:rsidR="006C5739" w:rsidRDefault="00B8641A">
      <w:pPr>
        <w:spacing w:before="10"/>
        <w:ind w:left="367" w:right="558"/>
        <w:jc w:val="center"/>
        <w:rPr>
          <w:b/>
          <w:sz w:val="19"/>
        </w:rPr>
      </w:pPr>
      <w:r>
        <w:rPr>
          <w:b/>
          <w:noProof/>
          <w:sz w:val="19"/>
        </w:rPr>
        <w:lastRenderedPageBreak/>
        <mc:AlternateContent>
          <mc:Choice Requires="wps">
            <w:drawing>
              <wp:anchor distT="0" distB="0" distL="0" distR="0" simplePos="0" relativeHeight="15734784" behindDoc="0" locked="0" layoutInCell="1" allowOverlap="1" wp14:anchorId="06DB19D6" wp14:editId="1E7AEB61">
                <wp:simplePos x="0" y="0"/>
                <wp:positionH relativeFrom="page">
                  <wp:posOffset>314833</wp:posOffset>
                </wp:positionH>
                <wp:positionV relativeFrom="paragraph">
                  <wp:posOffset>188902</wp:posOffset>
                </wp:positionV>
                <wp:extent cx="6954520" cy="65151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4520" cy="651510"/>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2610"/>
                              <w:gridCol w:w="1365"/>
                              <w:gridCol w:w="1365"/>
                              <w:gridCol w:w="1350"/>
                              <w:gridCol w:w="1365"/>
                              <w:gridCol w:w="795"/>
                              <w:gridCol w:w="829"/>
                            </w:tblGrid>
                            <w:tr w:rsidR="006C5739" w14:paraId="445BB86A" w14:textId="77777777">
                              <w:trPr>
                                <w:trHeight w:val="558"/>
                              </w:trPr>
                              <w:tc>
                                <w:tcPr>
                                  <w:tcW w:w="1125" w:type="dxa"/>
                                  <w:tcBorders>
                                    <w:bottom w:val="thickThinMediumGap" w:sz="6" w:space="0" w:color="000000"/>
                                  </w:tcBorders>
                                </w:tcPr>
                                <w:p w14:paraId="2724778E" w14:textId="77777777" w:rsidR="006C5739" w:rsidRDefault="00B8641A">
                                  <w:pPr>
                                    <w:pStyle w:val="TableParagraph"/>
                                    <w:spacing w:before="174"/>
                                    <w:ind w:left="259"/>
                                    <w:rPr>
                                      <w:rFonts w:ascii="Microsoft Sans Serif"/>
                                      <w:sz w:val="18"/>
                                    </w:rPr>
                                  </w:pPr>
                                  <w:r>
                                    <w:rPr>
                                      <w:rFonts w:ascii="Microsoft Sans Serif"/>
                                      <w:spacing w:val="-2"/>
                                      <w:sz w:val="18"/>
                                    </w:rPr>
                                    <w:t>Oznaka</w:t>
                                  </w:r>
                                </w:p>
                              </w:tc>
                              <w:tc>
                                <w:tcPr>
                                  <w:tcW w:w="2610" w:type="dxa"/>
                                  <w:tcBorders>
                                    <w:bottom w:val="thickThinMediumGap" w:sz="6" w:space="0" w:color="000000"/>
                                  </w:tcBorders>
                                </w:tcPr>
                                <w:p w14:paraId="3D0B3D2E" w14:textId="77777777" w:rsidR="006C5739" w:rsidRDefault="00B8641A">
                                  <w:pPr>
                                    <w:pStyle w:val="TableParagraph"/>
                                    <w:spacing w:before="174"/>
                                    <w:ind w:left="28"/>
                                    <w:jc w:val="center"/>
                                    <w:rPr>
                                      <w:rFonts w:ascii="Microsoft Sans Serif"/>
                                      <w:sz w:val="18"/>
                                    </w:rPr>
                                  </w:pPr>
                                  <w:r>
                                    <w:rPr>
                                      <w:rFonts w:ascii="Microsoft Sans Serif"/>
                                      <w:spacing w:val="-2"/>
                                      <w:sz w:val="18"/>
                                    </w:rPr>
                                    <w:t>Naziv</w:t>
                                  </w:r>
                                </w:p>
                              </w:tc>
                              <w:tc>
                                <w:tcPr>
                                  <w:tcW w:w="1365" w:type="dxa"/>
                                  <w:tcBorders>
                                    <w:bottom w:val="thickThinMediumGap" w:sz="6" w:space="0" w:color="000000"/>
                                  </w:tcBorders>
                                </w:tcPr>
                                <w:p w14:paraId="7336E932" w14:textId="77777777" w:rsidR="006C5739" w:rsidRDefault="00B8641A">
                                  <w:pPr>
                                    <w:pStyle w:val="TableParagraph"/>
                                    <w:spacing w:before="6" w:line="237" w:lineRule="auto"/>
                                    <w:ind w:left="149" w:right="120" w:firstLine="2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1.-6.2023.</w:t>
                                  </w:r>
                                  <w:r>
                                    <w:rPr>
                                      <w:rFonts w:ascii="Microsoft Sans Serif" w:hAnsi="Microsoft Sans Serif"/>
                                      <w:spacing w:val="-12"/>
                                      <w:sz w:val="18"/>
                                    </w:rPr>
                                    <w:t xml:space="preserve"> </w:t>
                                  </w:r>
                                  <w:r>
                                    <w:rPr>
                                      <w:rFonts w:ascii="Microsoft Sans Serif" w:hAnsi="Microsoft Sans Serif"/>
                                      <w:sz w:val="18"/>
                                    </w:rPr>
                                    <w:t>(2)</w:t>
                                  </w:r>
                                </w:p>
                              </w:tc>
                              <w:tc>
                                <w:tcPr>
                                  <w:tcW w:w="1365" w:type="dxa"/>
                                  <w:tcBorders>
                                    <w:bottom w:val="thickThinMediumGap" w:sz="6" w:space="0" w:color="000000"/>
                                  </w:tcBorders>
                                </w:tcPr>
                                <w:p w14:paraId="1C9D1B0D" w14:textId="77777777" w:rsidR="006C5739" w:rsidRDefault="00B8641A">
                                  <w:pPr>
                                    <w:pStyle w:val="TableParagraph"/>
                                    <w:spacing w:before="6" w:line="237" w:lineRule="auto"/>
                                    <w:ind w:left="329" w:right="201" w:hanging="145"/>
                                    <w:rPr>
                                      <w:rFonts w:ascii="Microsoft Sans Serif"/>
                                      <w:sz w:val="18"/>
                                    </w:rPr>
                                  </w:pPr>
                                  <w:r>
                                    <w:rPr>
                                      <w:rFonts w:ascii="Microsoft Sans Serif"/>
                                      <w:spacing w:val="-2"/>
                                      <w:sz w:val="18"/>
                                    </w:rPr>
                                    <w:t xml:space="preserve">REBALANS </w:t>
                                  </w:r>
                                  <w:r>
                                    <w:rPr>
                                      <w:rFonts w:ascii="Microsoft Sans Serif"/>
                                      <w:sz w:val="18"/>
                                    </w:rPr>
                                    <w:t>2024. (3)</w:t>
                                  </w:r>
                                </w:p>
                              </w:tc>
                              <w:tc>
                                <w:tcPr>
                                  <w:tcW w:w="1350" w:type="dxa"/>
                                  <w:tcBorders>
                                    <w:bottom w:val="thickThinMediumGap" w:sz="6" w:space="0" w:color="000000"/>
                                  </w:tcBorders>
                                </w:tcPr>
                                <w:p w14:paraId="52238D2D" w14:textId="77777777" w:rsidR="006C5739" w:rsidRDefault="00B8641A">
                                  <w:pPr>
                                    <w:pStyle w:val="TableParagraph"/>
                                    <w:spacing w:before="6" w:line="237" w:lineRule="auto"/>
                                    <w:ind w:left="321" w:right="82" w:hanging="255"/>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xml:space="preserve"> </w:t>
                                  </w:r>
                                  <w:r>
                                    <w:rPr>
                                      <w:rFonts w:ascii="Microsoft Sans Serif" w:hAnsi="Microsoft Sans Serif"/>
                                      <w:sz w:val="18"/>
                                    </w:rPr>
                                    <w:t>PLAN 2024. (4)</w:t>
                                  </w:r>
                                </w:p>
                              </w:tc>
                              <w:tc>
                                <w:tcPr>
                                  <w:tcW w:w="1365" w:type="dxa"/>
                                  <w:tcBorders>
                                    <w:bottom w:val="thickThinMediumGap" w:sz="6" w:space="0" w:color="000000"/>
                                  </w:tcBorders>
                                </w:tcPr>
                                <w:p w14:paraId="38EBCDD1" w14:textId="77777777" w:rsidR="006C5739" w:rsidRDefault="00B8641A">
                                  <w:pPr>
                                    <w:pStyle w:val="TableParagraph"/>
                                    <w:spacing w:before="6" w:line="237" w:lineRule="auto"/>
                                    <w:ind w:left="149" w:right="120" w:firstLine="2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1.-6.2024.</w:t>
                                  </w:r>
                                  <w:r>
                                    <w:rPr>
                                      <w:rFonts w:ascii="Microsoft Sans Serif" w:hAnsi="Microsoft Sans Serif"/>
                                      <w:spacing w:val="-12"/>
                                      <w:sz w:val="18"/>
                                    </w:rPr>
                                    <w:t xml:space="preserve"> </w:t>
                                  </w:r>
                                  <w:r>
                                    <w:rPr>
                                      <w:rFonts w:ascii="Microsoft Sans Serif" w:hAnsi="Microsoft Sans Serif"/>
                                      <w:sz w:val="18"/>
                                    </w:rPr>
                                    <w:t>(5)</w:t>
                                  </w:r>
                                </w:p>
                              </w:tc>
                              <w:tc>
                                <w:tcPr>
                                  <w:tcW w:w="795" w:type="dxa"/>
                                  <w:tcBorders>
                                    <w:bottom w:val="thickThinMediumGap" w:sz="6" w:space="0" w:color="000000"/>
                                  </w:tcBorders>
                                </w:tcPr>
                                <w:p w14:paraId="494395EE" w14:textId="77777777" w:rsidR="006C5739" w:rsidRDefault="00B8641A">
                                  <w:pPr>
                                    <w:pStyle w:val="TableParagraph"/>
                                    <w:spacing w:before="6" w:line="237" w:lineRule="auto"/>
                                    <w:ind w:left="61" w:right="29" w:hanging="18"/>
                                    <w:rPr>
                                      <w:rFonts w:ascii="Microsoft Sans Serif"/>
                                      <w:sz w:val="18"/>
                                    </w:rPr>
                                  </w:pPr>
                                  <w:r>
                                    <w:rPr>
                                      <w:rFonts w:ascii="Microsoft Sans Serif"/>
                                      <w:spacing w:val="-2"/>
                                      <w:sz w:val="18"/>
                                    </w:rPr>
                                    <w:t xml:space="preserve">INDEKS </w:t>
                                  </w:r>
                                  <w:r>
                                    <w:rPr>
                                      <w:rFonts w:ascii="Microsoft Sans Serif"/>
                                      <w:spacing w:val="-2"/>
                                      <w:sz w:val="18"/>
                                    </w:rPr>
                                    <w:t>(6=5/2*1</w:t>
                                  </w:r>
                                </w:p>
                              </w:tc>
                              <w:tc>
                                <w:tcPr>
                                  <w:tcW w:w="829" w:type="dxa"/>
                                  <w:tcBorders>
                                    <w:bottom w:val="thickThinMediumGap" w:sz="6" w:space="0" w:color="000000"/>
                                  </w:tcBorders>
                                </w:tcPr>
                                <w:p w14:paraId="40DB9E7B" w14:textId="77777777" w:rsidR="006C5739" w:rsidRDefault="00B8641A">
                                  <w:pPr>
                                    <w:pStyle w:val="TableParagraph"/>
                                    <w:spacing w:before="6" w:line="237" w:lineRule="auto"/>
                                    <w:ind w:left="61" w:right="63" w:hanging="18"/>
                                    <w:rPr>
                                      <w:rFonts w:ascii="Microsoft Sans Serif"/>
                                      <w:sz w:val="18"/>
                                    </w:rPr>
                                  </w:pPr>
                                  <w:r>
                                    <w:rPr>
                                      <w:rFonts w:ascii="Microsoft Sans Serif"/>
                                      <w:spacing w:val="-2"/>
                                      <w:sz w:val="18"/>
                                    </w:rPr>
                                    <w:t>INDEKS (7=5/4*1</w:t>
                                  </w:r>
                                </w:p>
                              </w:tc>
                            </w:tr>
                            <w:tr w:rsidR="006C5739" w14:paraId="61F21BA7" w14:textId="77777777">
                              <w:trPr>
                                <w:trHeight w:val="363"/>
                              </w:trPr>
                              <w:tc>
                                <w:tcPr>
                                  <w:tcW w:w="10804" w:type="dxa"/>
                                  <w:gridSpan w:val="8"/>
                                  <w:tcBorders>
                                    <w:top w:val="thinThickMediumGap" w:sz="6" w:space="0" w:color="000000"/>
                                    <w:left w:val="single" w:sz="12" w:space="0" w:color="000000"/>
                                    <w:bottom w:val="single" w:sz="12" w:space="0" w:color="000000"/>
                                    <w:right w:val="single" w:sz="12" w:space="0" w:color="000000"/>
                                  </w:tcBorders>
                                </w:tcPr>
                                <w:p w14:paraId="0DBE8B49" w14:textId="77777777" w:rsidR="006C5739" w:rsidRDefault="00B8641A">
                                  <w:pPr>
                                    <w:pStyle w:val="TableParagraph"/>
                                    <w:tabs>
                                      <w:tab w:val="left" w:pos="10769"/>
                                    </w:tabs>
                                    <w:spacing w:before="43"/>
                                    <w:ind w:left="59"/>
                                    <w:rPr>
                                      <w:b/>
                                      <w:sz w:val="18"/>
                                    </w:rPr>
                                  </w:pPr>
                                  <w:r>
                                    <w:rPr>
                                      <w:b/>
                                      <w:color w:val="00009F"/>
                                      <w:sz w:val="18"/>
                                      <w:shd w:val="clear" w:color="auto" w:fill="FFFF80"/>
                                    </w:rPr>
                                    <w:t>B.</w:t>
                                  </w:r>
                                  <w:r>
                                    <w:rPr>
                                      <w:b/>
                                      <w:color w:val="00009F"/>
                                      <w:spacing w:val="-2"/>
                                      <w:sz w:val="18"/>
                                      <w:shd w:val="clear" w:color="auto" w:fill="FFFF80"/>
                                    </w:rPr>
                                    <w:t xml:space="preserve"> </w:t>
                                  </w:r>
                                  <w:r>
                                    <w:rPr>
                                      <w:b/>
                                      <w:color w:val="00009F"/>
                                      <w:sz w:val="18"/>
                                      <w:shd w:val="clear" w:color="auto" w:fill="FFFF80"/>
                                    </w:rPr>
                                    <w:t>RAČUN</w:t>
                                  </w:r>
                                  <w:r>
                                    <w:rPr>
                                      <w:b/>
                                      <w:color w:val="00009F"/>
                                      <w:spacing w:val="-2"/>
                                      <w:sz w:val="18"/>
                                      <w:shd w:val="clear" w:color="auto" w:fill="FFFF80"/>
                                    </w:rPr>
                                    <w:t xml:space="preserve"> FINANCIRANJA</w:t>
                                  </w:r>
                                  <w:r>
                                    <w:rPr>
                                      <w:b/>
                                      <w:color w:val="00009F"/>
                                      <w:sz w:val="18"/>
                                      <w:shd w:val="clear" w:color="auto" w:fill="FFFF80"/>
                                    </w:rPr>
                                    <w:tab/>
                                  </w:r>
                                </w:p>
                              </w:tc>
                            </w:tr>
                          </w:tbl>
                          <w:p w14:paraId="201BAEFC" w14:textId="77777777" w:rsidR="006C5739" w:rsidRDefault="006C5739">
                            <w:pPr>
                              <w:pStyle w:val="Tijeloteksta"/>
                            </w:pPr>
                          </w:p>
                        </w:txbxContent>
                      </wps:txbx>
                      <wps:bodyPr wrap="square" lIns="0" tIns="0" rIns="0" bIns="0" rtlCol="0">
                        <a:noAutofit/>
                      </wps:bodyPr>
                    </wps:wsp>
                  </a:graphicData>
                </a:graphic>
              </wp:anchor>
            </w:drawing>
          </mc:Choice>
          <mc:Fallback>
            <w:pict>
              <v:shape w14:anchorId="06DB19D6" id="Textbox 28" o:spid="_x0000_s1030" type="#_x0000_t202" style="position:absolute;left:0;text-align:left;margin-left:24.8pt;margin-top:14.85pt;width:547.6pt;height:51.3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" filled="f" stroked="f">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2610"/>
                        <w:gridCol w:w="1365"/>
                        <w:gridCol w:w="1365"/>
                        <w:gridCol w:w="1350"/>
                        <w:gridCol w:w="1365"/>
                        <w:gridCol w:w="795"/>
                        <w:gridCol w:w="829"/>
                      </w:tblGrid>
                      <w:tr w:rsidR="006C5739" w14:paraId="445BB86A" w14:textId="77777777">
                        <w:trPr>
                          <w:trHeight w:val="558"/>
                        </w:trPr>
                        <w:tc>
                          <w:tcPr>
                            <w:tcW w:w="1125" w:type="dxa"/>
                            <w:tcBorders>
                              <w:bottom w:val="thickThinMediumGap" w:sz="6" w:space="0" w:color="000000"/>
                            </w:tcBorders>
                          </w:tcPr>
                          <w:p w14:paraId="2724778E" w14:textId="77777777" w:rsidR="006C5739" w:rsidRDefault="00B8641A">
                            <w:pPr>
                              <w:pStyle w:val="TableParagraph"/>
                              <w:spacing w:before="174"/>
                              <w:ind w:left="259"/>
                              <w:rPr>
                                <w:rFonts w:ascii="Microsoft Sans Serif"/>
                                <w:sz w:val="18"/>
                              </w:rPr>
                            </w:pPr>
                            <w:r>
                              <w:rPr>
                                <w:rFonts w:ascii="Microsoft Sans Serif"/>
                                <w:spacing w:val="-2"/>
                                <w:sz w:val="18"/>
                              </w:rPr>
                              <w:t>Oznaka</w:t>
                            </w:r>
                          </w:p>
                        </w:tc>
                        <w:tc>
                          <w:tcPr>
                            <w:tcW w:w="2610" w:type="dxa"/>
                            <w:tcBorders>
                              <w:bottom w:val="thickThinMediumGap" w:sz="6" w:space="0" w:color="000000"/>
                            </w:tcBorders>
                          </w:tcPr>
                          <w:p w14:paraId="3D0B3D2E" w14:textId="77777777" w:rsidR="006C5739" w:rsidRDefault="00B8641A">
                            <w:pPr>
                              <w:pStyle w:val="TableParagraph"/>
                              <w:spacing w:before="174"/>
                              <w:ind w:left="28"/>
                              <w:jc w:val="center"/>
                              <w:rPr>
                                <w:rFonts w:ascii="Microsoft Sans Serif"/>
                                <w:sz w:val="18"/>
                              </w:rPr>
                            </w:pPr>
                            <w:r>
                              <w:rPr>
                                <w:rFonts w:ascii="Microsoft Sans Serif"/>
                                <w:spacing w:val="-2"/>
                                <w:sz w:val="18"/>
                              </w:rPr>
                              <w:t>Naziv</w:t>
                            </w:r>
                          </w:p>
                        </w:tc>
                        <w:tc>
                          <w:tcPr>
                            <w:tcW w:w="1365" w:type="dxa"/>
                            <w:tcBorders>
                              <w:bottom w:val="thickThinMediumGap" w:sz="6" w:space="0" w:color="000000"/>
                            </w:tcBorders>
                          </w:tcPr>
                          <w:p w14:paraId="7336E932" w14:textId="77777777" w:rsidR="006C5739" w:rsidRDefault="00B8641A">
                            <w:pPr>
                              <w:pStyle w:val="TableParagraph"/>
                              <w:spacing w:before="6" w:line="237" w:lineRule="auto"/>
                              <w:ind w:left="149" w:right="120" w:firstLine="2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1.-6.2023.</w:t>
                            </w:r>
                            <w:r>
                              <w:rPr>
                                <w:rFonts w:ascii="Microsoft Sans Serif" w:hAnsi="Microsoft Sans Serif"/>
                                <w:spacing w:val="-12"/>
                                <w:sz w:val="18"/>
                              </w:rPr>
                              <w:t xml:space="preserve"> </w:t>
                            </w:r>
                            <w:r>
                              <w:rPr>
                                <w:rFonts w:ascii="Microsoft Sans Serif" w:hAnsi="Microsoft Sans Serif"/>
                                <w:sz w:val="18"/>
                              </w:rPr>
                              <w:t>(2)</w:t>
                            </w:r>
                          </w:p>
                        </w:tc>
                        <w:tc>
                          <w:tcPr>
                            <w:tcW w:w="1365" w:type="dxa"/>
                            <w:tcBorders>
                              <w:bottom w:val="thickThinMediumGap" w:sz="6" w:space="0" w:color="000000"/>
                            </w:tcBorders>
                          </w:tcPr>
                          <w:p w14:paraId="1C9D1B0D" w14:textId="77777777" w:rsidR="006C5739" w:rsidRDefault="00B8641A">
                            <w:pPr>
                              <w:pStyle w:val="TableParagraph"/>
                              <w:spacing w:before="6" w:line="237" w:lineRule="auto"/>
                              <w:ind w:left="329" w:right="201" w:hanging="145"/>
                              <w:rPr>
                                <w:rFonts w:ascii="Microsoft Sans Serif"/>
                                <w:sz w:val="18"/>
                              </w:rPr>
                            </w:pPr>
                            <w:r>
                              <w:rPr>
                                <w:rFonts w:ascii="Microsoft Sans Serif"/>
                                <w:spacing w:val="-2"/>
                                <w:sz w:val="18"/>
                              </w:rPr>
                              <w:t xml:space="preserve">REBALANS </w:t>
                            </w:r>
                            <w:r>
                              <w:rPr>
                                <w:rFonts w:ascii="Microsoft Sans Serif"/>
                                <w:sz w:val="18"/>
                              </w:rPr>
                              <w:t>2024. (3)</w:t>
                            </w:r>
                          </w:p>
                        </w:tc>
                        <w:tc>
                          <w:tcPr>
                            <w:tcW w:w="1350" w:type="dxa"/>
                            <w:tcBorders>
                              <w:bottom w:val="thickThinMediumGap" w:sz="6" w:space="0" w:color="000000"/>
                            </w:tcBorders>
                          </w:tcPr>
                          <w:p w14:paraId="52238D2D" w14:textId="77777777" w:rsidR="006C5739" w:rsidRDefault="00B8641A">
                            <w:pPr>
                              <w:pStyle w:val="TableParagraph"/>
                              <w:spacing w:before="6" w:line="237" w:lineRule="auto"/>
                              <w:ind w:left="321" w:right="82" w:hanging="255"/>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xml:space="preserve"> </w:t>
                            </w:r>
                            <w:r>
                              <w:rPr>
                                <w:rFonts w:ascii="Microsoft Sans Serif" w:hAnsi="Microsoft Sans Serif"/>
                                <w:sz w:val="18"/>
                              </w:rPr>
                              <w:t>PLAN 2024. (4)</w:t>
                            </w:r>
                          </w:p>
                        </w:tc>
                        <w:tc>
                          <w:tcPr>
                            <w:tcW w:w="1365" w:type="dxa"/>
                            <w:tcBorders>
                              <w:bottom w:val="thickThinMediumGap" w:sz="6" w:space="0" w:color="000000"/>
                            </w:tcBorders>
                          </w:tcPr>
                          <w:p w14:paraId="38EBCDD1" w14:textId="77777777" w:rsidR="006C5739" w:rsidRDefault="00B8641A">
                            <w:pPr>
                              <w:pStyle w:val="TableParagraph"/>
                              <w:spacing w:before="6" w:line="237" w:lineRule="auto"/>
                              <w:ind w:left="149" w:right="120" w:firstLine="2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1.-6.2024.</w:t>
                            </w:r>
                            <w:r>
                              <w:rPr>
                                <w:rFonts w:ascii="Microsoft Sans Serif" w:hAnsi="Microsoft Sans Serif"/>
                                <w:spacing w:val="-12"/>
                                <w:sz w:val="18"/>
                              </w:rPr>
                              <w:t xml:space="preserve"> </w:t>
                            </w:r>
                            <w:r>
                              <w:rPr>
                                <w:rFonts w:ascii="Microsoft Sans Serif" w:hAnsi="Microsoft Sans Serif"/>
                                <w:sz w:val="18"/>
                              </w:rPr>
                              <w:t>(5)</w:t>
                            </w:r>
                          </w:p>
                        </w:tc>
                        <w:tc>
                          <w:tcPr>
                            <w:tcW w:w="795" w:type="dxa"/>
                            <w:tcBorders>
                              <w:bottom w:val="thickThinMediumGap" w:sz="6" w:space="0" w:color="000000"/>
                            </w:tcBorders>
                          </w:tcPr>
                          <w:p w14:paraId="494395EE" w14:textId="77777777" w:rsidR="006C5739" w:rsidRDefault="00B8641A">
                            <w:pPr>
                              <w:pStyle w:val="TableParagraph"/>
                              <w:spacing w:before="6" w:line="237" w:lineRule="auto"/>
                              <w:ind w:left="61" w:right="29" w:hanging="18"/>
                              <w:rPr>
                                <w:rFonts w:ascii="Microsoft Sans Serif"/>
                                <w:sz w:val="18"/>
                              </w:rPr>
                            </w:pPr>
                            <w:r>
                              <w:rPr>
                                <w:rFonts w:ascii="Microsoft Sans Serif"/>
                                <w:spacing w:val="-2"/>
                                <w:sz w:val="18"/>
                              </w:rPr>
                              <w:t xml:space="preserve">INDEKS </w:t>
                            </w:r>
                            <w:r>
                              <w:rPr>
                                <w:rFonts w:ascii="Microsoft Sans Serif"/>
                                <w:spacing w:val="-2"/>
                                <w:sz w:val="18"/>
                              </w:rPr>
                              <w:t>(6=5/2*1</w:t>
                            </w:r>
                          </w:p>
                        </w:tc>
                        <w:tc>
                          <w:tcPr>
                            <w:tcW w:w="829" w:type="dxa"/>
                            <w:tcBorders>
                              <w:bottom w:val="thickThinMediumGap" w:sz="6" w:space="0" w:color="000000"/>
                            </w:tcBorders>
                          </w:tcPr>
                          <w:p w14:paraId="40DB9E7B" w14:textId="77777777" w:rsidR="006C5739" w:rsidRDefault="00B8641A">
                            <w:pPr>
                              <w:pStyle w:val="TableParagraph"/>
                              <w:spacing w:before="6" w:line="237" w:lineRule="auto"/>
                              <w:ind w:left="61" w:right="63" w:hanging="18"/>
                              <w:rPr>
                                <w:rFonts w:ascii="Microsoft Sans Serif"/>
                                <w:sz w:val="18"/>
                              </w:rPr>
                            </w:pPr>
                            <w:r>
                              <w:rPr>
                                <w:rFonts w:ascii="Microsoft Sans Serif"/>
                                <w:spacing w:val="-2"/>
                                <w:sz w:val="18"/>
                              </w:rPr>
                              <w:t>INDEKS (7=5/4*1</w:t>
                            </w:r>
                          </w:p>
                        </w:tc>
                      </w:tr>
                      <w:tr w:rsidR="006C5739" w14:paraId="61F21BA7" w14:textId="77777777">
                        <w:trPr>
                          <w:trHeight w:val="363"/>
                        </w:trPr>
                        <w:tc>
                          <w:tcPr>
                            <w:tcW w:w="10804" w:type="dxa"/>
                            <w:gridSpan w:val="8"/>
                            <w:tcBorders>
                              <w:top w:val="thinThickMediumGap" w:sz="6" w:space="0" w:color="000000"/>
                              <w:left w:val="single" w:sz="12" w:space="0" w:color="000000"/>
                              <w:bottom w:val="single" w:sz="12" w:space="0" w:color="000000"/>
                              <w:right w:val="single" w:sz="12" w:space="0" w:color="000000"/>
                            </w:tcBorders>
                          </w:tcPr>
                          <w:p w14:paraId="0DBE8B49" w14:textId="77777777" w:rsidR="006C5739" w:rsidRDefault="00B8641A">
                            <w:pPr>
                              <w:pStyle w:val="TableParagraph"/>
                              <w:tabs>
                                <w:tab w:val="left" w:pos="10769"/>
                              </w:tabs>
                              <w:spacing w:before="43"/>
                              <w:ind w:left="59"/>
                              <w:rPr>
                                <w:b/>
                                <w:sz w:val="18"/>
                              </w:rPr>
                            </w:pPr>
                            <w:r>
                              <w:rPr>
                                <w:b/>
                                <w:color w:val="00009F"/>
                                <w:sz w:val="18"/>
                                <w:shd w:val="clear" w:color="auto" w:fill="FFFF80"/>
                              </w:rPr>
                              <w:t>B.</w:t>
                            </w:r>
                            <w:r>
                              <w:rPr>
                                <w:b/>
                                <w:color w:val="00009F"/>
                                <w:spacing w:val="-2"/>
                                <w:sz w:val="18"/>
                                <w:shd w:val="clear" w:color="auto" w:fill="FFFF80"/>
                              </w:rPr>
                              <w:t xml:space="preserve"> </w:t>
                            </w:r>
                            <w:r>
                              <w:rPr>
                                <w:b/>
                                <w:color w:val="00009F"/>
                                <w:sz w:val="18"/>
                                <w:shd w:val="clear" w:color="auto" w:fill="FFFF80"/>
                              </w:rPr>
                              <w:t>RAČUN</w:t>
                            </w:r>
                            <w:r>
                              <w:rPr>
                                <w:b/>
                                <w:color w:val="00009F"/>
                                <w:spacing w:val="-2"/>
                                <w:sz w:val="18"/>
                                <w:shd w:val="clear" w:color="auto" w:fill="FFFF80"/>
                              </w:rPr>
                              <w:t xml:space="preserve"> FINANCIRANJA</w:t>
                            </w:r>
                            <w:r>
                              <w:rPr>
                                <w:b/>
                                <w:color w:val="00009F"/>
                                <w:sz w:val="18"/>
                                <w:shd w:val="clear" w:color="auto" w:fill="FFFF80"/>
                              </w:rPr>
                              <w:tab/>
                            </w:r>
                          </w:p>
                        </w:tc>
                      </w:tr>
                    </w:tbl>
                    <w:p w14:paraId="201BAEFC" w14:textId="77777777" w:rsidR="006C5739" w:rsidRDefault="006C5739">
                      <w:pPr>
                        <w:pStyle w:val="Tijeloteksta"/>
                      </w:pPr>
                    </w:p>
                  </w:txbxContent>
                </v:textbox>
                <w10:wrap anchorx="page"/>
              </v:shape>
            </w:pict>
          </mc:Fallback>
        </mc:AlternateContent>
      </w:r>
      <w:r>
        <w:rPr>
          <w:b/>
          <w:sz w:val="19"/>
        </w:rPr>
        <w:t>IZVJEŠTAJ</w:t>
      </w:r>
      <w:r>
        <w:rPr>
          <w:b/>
          <w:spacing w:val="-1"/>
          <w:sz w:val="19"/>
        </w:rPr>
        <w:t xml:space="preserve"> </w:t>
      </w:r>
      <w:r>
        <w:rPr>
          <w:b/>
          <w:sz w:val="19"/>
        </w:rPr>
        <w:t xml:space="preserve">RAČUNA FINANCIRANJA PREMA IZVORU </w:t>
      </w:r>
      <w:r>
        <w:rPr>
          <w:b/>
          <w:spacing w:val="-2"/>
          <w:sz w:val="19"/>
        </w:rPr>
        <w:t>FINANCIRANJA</w:t>
      </w:r>
    </w:p>
    <w:p w14:paraId="1E6AE890" w14:textId="77777777" w:rsidR="006C5739" w:rsidRDefault="006C5739">
      <w:pPr>
        <w:rPr>
          <w:b/>
          <w:sz w:val="20"/>
        </w:rPr>
      </w:pPr>
    </w:p>
    <w:p w14:paraId="0668920A" w14:textId="77777777" w:rsidR="006C5739" w:rsidRDefault="006C5739">
      <w:pPr>
        <w:rPr>
          <w:b/>
          <w:sz w:val="20"/>
        </w:rPr>
      </w:pPr>
    </w:p>
    <w:p w14:paraId="74B7462C" w14:textId="77777777" w:rsidR="006C5739" w:rsidRDefault="006C5739">
      <w:pPr>
        <w:rPr>
          <w:b/>
          <w:sz w:val="20"/>
        </w:rPr>
      </w:pPr>
    </w:p>
    <w:p w14:paraId="360BFD32" w14:textId="77777777" w:rsidR="006C5739" w:rsidRDefault="006C5739">
      <w:pPr>
        <w:spacing w:before="133" w:after="1"/>
        <w:rPr>
          <w:b/>
          <w:sz w:val="20"/>
        </w:rPr>
      </w:pPr>
    </w:p>
    <w:tbl>
      <w:tblPr>
        <w:tblStyle w:val="TableNormal"/>
        <w:tblW w:w="0" w:type="auto"/>
        <w:tblInd w:w="585" w:type="dxa"/>
        <w:tblLayout w:type="fixed"/>
        <w:tblLook w:val="01E0" w:firstRow="1" w:lastRow="1" w:firstColumn="1" w:lastColumn="1" w:noHBand="0" w:noVBand="0"/>
      </w:tblPr>
      <w:tblGrid>
        <w:gridCol w:w="3829"/>
        <w:gridCol w:w="1503"/>
        <w:gridCol w:w="1357"/>
        <w:gridCol w:w="1357"/>
        <w:gridCol w:w="2782"/>
      </w:tblGrid>
      <w:tr w:rsidR="006C5739" w14:paraId="4914EF97" w14:textId="77777777">
        <w:trPr>
          <w:trHeight w:val="280"/>
        </w:trPr>
        <w:tc>
          <w:tcPr>
            <w:tcW w:w="3829" w:type="dxa"/>
          </w:tcPr>
          <w:p w14:paraId="04FD40B5" w14:textId="77777777" w:rsidR="006C5739" w:rsidRDefault="00B8641A">
            <w:pPr>
              <w:pStyle w:val="TableParagraph"/>
              <w:spacing w:before="31"/>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1</w:t>
            </w:r>
            <w:r>
              <w:rPr>
                <w:rFonts w:ascii="Microsoft Sans Serif" w:hAnsi="Microsoft Sans Serif"/>
                <w:spacing w:val="-2"/>
                <w:sz w:val="18"/>
              </w:rPr>
              <w:t xml:space="preserve"> </w:t>
            </w:r>
            <w:r>
              <w:rPr>
                <w:rFonts w:ascii="Microsoft Sans Serif" w:hAnsi="Microsoft Sans Serif"/>
                <w:sz w:val="18"/>
              </w:rPr>
              <w:t>Opći</w:t>
            </w:r>
            <w:r>
              <w:rPr>
                <w:rFonts w:ascii="Microsoft Sans Serif" w:hAnsi="Microsoft Sans Serif"/>
                <w:spacing w:val="-3"/>
                <w:sz w:val="18"/>
              </w:rPr>
              <w:t xml:space="preserve"> </w:t>
            </w:r>
            <w:r>
              <w:rPr>
                <w:rFonts w:ascii="Microsoft Sans Serif" w:hAnsi="Microsoft Sans Serif"/>
                <w:sz w:val="18"/>
              </w:rPr>
              <w:t>prihodi</w:t>
            </w:r>
            <w:r>
              <w:rPr>
                <w:rFonts w:ascii="Microsoft Sans Serif" w:hAnsi="Microsoft Sans Serif"/>
                <w:spacing w:val="-2"/>
                <w:sz w:val="18"/>
              </w:rPr>
              <w:t xml:space="preserve"> </w:t>
            </w:r>
            <w:r>
              <w:rPr>
                <w:rFonts w:ascii="Microsoft Sans Serif" w:hAnsi="Microsoft Sans Serif"/>
                <w:sz w:val="18"/>
              </w:rPr>
              <w:t>i</w:t>
            </w:r>
            <w:r>
              <w:rPr>
                <w:rFonts w:ascii="Microsoft Sans Serif" w:hAnsi="Microsoft Sans Serif"/>
                <w:spacing w:val="-2"/>
                <w:sz w:val="18"/>
              </w:rPr>
              <w:t xml:space="preserve"> primici</w:t>
            </w:r>
          </w:p>
        </w:tc>
        <w:tc>
          <w:tcPr>
            <w:tcW w:w="1503" w:type="dxa"/>
          </w:tcPr>
          <w:p w14:paraId="02A8158E" w14:textId="77777777" w:rsidR="006C5739" w:rsidRDefault="00B8641A">
            <w:pPr>
              <w:pStyle w:val="TableParagraph"/>
              <w:spacing w:before="31"/>
              <w:ind w:right="215"/>
              <w:jc w:val="right"/>
              <w:rPr>
                <w:rFonts w:ascii="Microsoft Sans Serif"/>
                <w:sz w:val="18"/>
              </w:rPr>
            </w:pPr>
            <w:r>
              <w:rPr>
                <w:rFonts w:ascii="Microsoft Sans Serif"/>
                <w:spacing w:val="-2"/>
                <w:sz w:val="18"/>
              </w:rPr>
              <w:t>29.334,90</w:t>
            </w:r>
          </w:p>
        </w:tc>
        <w:tc>
          <w:tcPr>
            <w:tcW w:w="1357" w:type="dxa"/>
          </w:tcPr>
          <w:p w14:paraId="054FAC1A" w14:textId="77777777" w:rsidR="006C5739" w:rsidRDefault="00B8641A">
            <w:pPr>
              <w:pStyle w:val="TableParagraph"/>
              <w:spacing w:before="31"/>
              <w:ind w:left="139" w:right="2"/>
              <w:jc w:val="center"/>
              <w:rPr>
                <w:rFonts w:ascii="Microsoft Sans Serif"/>
                <w:sz w:val="18"/>
              </w:rPr>
            </w:pPr>
            <w:r>
              <w:rPr>
                <w:rFonts w:ascii="Microsoft Sans Serif"/>
                <w:spacing w:val="-2"/>
                <w:sz w:val="18"/>
              </w:rPr>
              <w:t>70.000,00</w:t>
            </w:r>
          </w:p>
        </w:tc>
        <w:tc>
          <w:tcPr>
            <w:tcW w:w="1357" w:type="dxa"/>
          </w:tcPr>
          <w:p w14:paraId="5C8A07CF" w14:textId="77777777" w:rsidR="006C5739" w:rsidRDefault="00B8641A">
            <w:pPr>
              <w:pStyle w:val="TableParagraph"/>
              <w:spacing w:before="31"/>
              <w:ind w:left="137" w:right="14"/>
              <w:jc w:val="center"/>
              <w:rPr>
                <w:rFonts w:ascii="Microsoft Sans Serif"/>
                <w:sz w:val="18"/>
              </w:rPr>
            </w:pPr>
            <w:r>
              <w:rPr>
                <w:rFonts w:ascii="Microsoft Sans Serif"/>
                <w:spacing w:val="-2"/>
                <w:sz w:val="18"/>
              </w:rPr>
              <w:t>70.000,00</w:t>
            </w:r>
          </w:p>
        </w:tc>
        <w:tc>
          <w:tcPr>
            <w:tcW w:w="2782" w:type="dxa"/>
          </w:tcPr>
          <w:p w14:paraId="365A8108" w14:textId="77777777" w:rsidR="006C5739" w:rsidRDefault="00B8641A">
            <w:pPr>
              <w:pStyle w:val="TableParagraph"/>
              <w:spacing w:before="31"/>
              <w:ind w:right="41"/>
              <w:jc w:val="right"/>
              <w:rPr>
                <w:rFonts w:ascii="Microsoft Sans Serif"/>
                <w:sz w:val="18"/>
              </w:rPr>
            </w:pPr>
            <w:r>
              <w:rPr>
                <w:rFonts w:ascii="Microsoft Sans Serif"/>
                <w:sz w:val="18"/>
              </w:rPr>
              <w:t>11.430,21</w:t>
            </w:r>
            <w:r>
              <w:rPr>
                <w:rFonts w:ascii="Microsoft Sans Serif"/>
                <w:spacing w:val="40"/>
                <w:sz w:val="18"/>
              </w:rPr>
              <w:t xml:space="preserve">  </w:t>
            </w:r>
            <w:r>
              <w:rPr>
                <w:rFonts w:ascii="Microsoft Sans Serif"/>
                <w:sz w:val="18"/>
              </w:rPr>
              <w:t>38,96%</w:t>
            </w:r>
            <w:r>
              <w:rPr>
                <w:rFonts w:ascii="Microsoft Sans Serif"/>
                <w:spacing w:val="41"/>
                <w:sz w:val="18"/>
              </w:rPr>
              <w:t xml:space="preserve">  </w:t>
            </w:r>
            <w:r>
              <w:rPr>
                <w:rFonts w:ascii="Microsoft Sans Serif"/>
                <w:spacing w:val="-2"/>
                <w:sz w:val="18"/>
              </w:rPr>
              <w:t>16,33%</w:t>
            </w:r>
          </w:p>
        </w:tc>
      </w:tr>
      <w:tr w:rsidR="006C5739" w14:paraId="715697F1" w14:textId="77777777">
        <w:trPr>
          <w:trHeight w:val="280"/>
        </w:trPr>
        <w:tc>
          <w:tcPr>
            <w:tcW w:w="3829" w:type="dxa"/>
          </w:tcPr>
          <w:p w14:paraId="43384BF9" w14:textId="77777777" w:rsidR="006C5739" w:rsidRDefault="00B8641A">
            <w:pPr>
              <w:pStyle w:val="TableParagraph"/>
              <w:spacing w:before="35"/>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11</w:t>
            </w:r>
            <w:r>
              <w:rPr>
                <w:rFonts w:ascii="Microsoft Sans Serif" w:hAnsi="Microsoft Sans Serif"/>
                <w:spacing w:val="-3"/>
                <w:sz w:val="18"/>
              </w:rPr>
              <w:t xml:space="preserve"> </w:t>
            </w:r>
            <w:r>
              <w:rPr>
                <w:rFonts w:ascii="Microsoft Sans Serif" w:hAnsi="Microsoft Sans Serif"/>
                <w:sz w:val="18"/>
              </w:rPr>
              <w:t>Opći</w:t>
            </w:r>
            <w:r>
              <w:rPr>
                <w:rFonts w:ascii="Microsoft Sans Serif" w:hAnsi="Microsoft Sans Serif"/>
                <w:spacing w:val="-2"/>
                <w:sz w:val="18"/>
              </w:rPr>
              <w:t xml:space="preserve"> </w:t>
            </w:r>
            <w:r>
              <w:rPr>
                <w:rFonts w:ascii="Microsoft Sans Serif" w:hAnsi="Microsoft Sans Serif"/>
                <w:sz w:val="18"/>
              </w:rPr>
              <w:t>prihodi</w:t>
            </w:r>
            <w:r>
              <w:rPr>
                <w:rFonts w:ascii="Microsoft Sans Serif" w:hAnsi="Microsoft Sans Serif"/>
                <w:spacing w:val="-3"/>
                <w:sz w:val="18"/>
              </w:rPr>
              <w:t xml:space="preserve"> </w:t>
            </w:r>
            <w:r>
              <w:rPr>
                <w:rFonts w:ascii="Microsoft Sans Serif" w:hAnsi="Microsoft Sans Serif"/>
                <w:sz w:val="18"/>
              </w:rPr>
              <w:t>i</w:t>
            </w:r>
            <w:r>
              <w:rPr>
                <w:rFonts w:ascii="Microsoft Sans Serif" w:hAnsi="Microsoft Sans Serif"/>
                <w:spacing w:val="-2"/>
                <w:sz w:val="18"/>
              </w:rPr>
              <w:t xml:space="preserve"> primici</w:t>
            </w:r>
          </w:p>
        </w:tc>
        <w:tc>
          <w:tcPr>
            <w:tcW w:w="1503" w:type="dxa"/>
          </w:tcPr>
          <w:p w14:paraId="61C75A4F" w14:textId="77777777" w:rsidR="006C5739" w:rsidRDefault="00B8641A">
            <w:pPr>
              <w:pStyle w:val="TableParagraph"/>
              <w:spacing w:before="35"/>
              <w:ind w:right="215"/>
              <w:jc w:val="right"/>
              <w:rPr>
                <w:rFonts w:ascii="Microsoft Sans Serif"/>
                <w:sz w:val="18"/>
              </w:rPr>
            </w:pPr>
            <w:r>
              <w:rPr>
                <w:rFonts w:ascii="Microsoft Sans Serif"/>
                <w:spacing w:val="-2"/>
                <w:sz w:val="18"/>
              </w:rPr>
              <w:t>29.334,90</w:t>
            </w:r>
          </w:p>
        </w:tc>
        <w:tc>
          <w:tcPr>
            <w:tcW w:w="1357" w:type="dxa"/>
          </w:tcPr>
          <w:p w14:paraId="37E07426" w14:textId="77777777" w:rsidR="006C5739" w:rsidRDefault="00B8641A">
            <w:pPr>
              <w:pStyle w:val="TableParagraph"/>
              <w:spacing w:before="35"/>
              <w:ind w:left="139" w:right="2"/>
              <w:jc w:val="center"/>
              <w:rPr>
                <w:rFonts w:ascii="Microsoft Sans Serif"/>
                <w:sz w:val="18"/>
              </w:rPr>
            </w:pPr>
            <w:r>
              <w:rPr>
                <w:rFonts w:ascii="Microsoft Sans Serif"/>
                <w:spacing w:val="-2"/>
                <w:sz w:val="18"/>
              </w:rPr>
              <w:t>70.000,00</w:t>
            </w:r>
          </w:p>
        </w:tc>
        <w:tc>
          <w:tcPr>
            <w:tcW w:w="1357" w:type="dxa"/>
          </w:tcPr>
          <w:p w14:paraId="38D49B6A" w14:textId="77777777" w:rsidR="006C5739" w:rsidRDefault="00B8641A">
            <w:pPr>
              <w:pStyle w:val="TableParagraph"/>
              <w:spacing w:before="35"/>
              <w:ind w:left="137" w:right="14"/>
              <w:jc w:val="center"/>
              <w:rPr>
                <w:rFonts w:ascii="Microsoft Sans Serif"/>
                <w:sz w:val="18"/>
              </w:rPr>
            </w:pPr>
            <w:r>
              <w:rPr>
                <w:rFonts w:ascii="Microsoft Sans Serif"/>
                <w:spacing w:val="-2"/>
                <w:sz w:val="18"/>
              </w:rPr>
              <w:t>70.000,00</w:t>
            </w:r>
          </w:p>
        </w:tc>
        <w:tc>
          <w:tcPr>
            <w:tcW w:w="2782" w:type="dxa"/>
          </w:tcPr>
          <w:p w14:paraId="4F5B0188" w14:textId="77777777" w:rsidR="006C5739" w:rsidRDefault="00B8641A">
            <w:pPr>
              <w:pStyle w:val="TableParagraph"/>
              <w:spacing w:before="35"/>
              <w:ind w:right="41"/>
              <w:jc w:val="right"/>
              <w:rPr>
                <w:rFonts w:ascii="Microsoft Sans Serif"/>
                <w:sz w:val="18"/>
              </w:rPr>
            </w:pPr>
            <w:r>
              <w:rPr>
                <w:rFonts w:ascii="Microsoft Sans Serif"/>
                <w:sz w:val="18"/>
              </w:rPr>
              <w:t>11.430,21</w:t>
            </w:r>
            <w:r>
              <w:rPr>
                <w:rFonts w:ascii="Microsoft Sans Serif"/>
                <w:spacing w:val="40"/>
                <w:sz w:val="18"/>
              </w:rPr>
              <w:t xml:space="preserve">  </w:t>
            </w:r>
            <w:r>
              <w:rPr>
                <w:rFonts w:ascii="Microsoft Sans Serif"/>
                <w:sz w:val="18"/>
              </w:rPr>
              <w:t>38,96%</w:t>
            </w:r>
            <w:r>
              <w:rPr>
                <w:rFonts w:ascii="Microsoft Sans Serif"/>
                <w:spacing w:val="41"/>
                <w:sz w:val="18"/>
              </w:rPr>
              <w:t xml:space="preserve">  </w:t>
            </w:r>
            <w:r>
              <w:rPr>
                <w:rFonts w:ascii="Microsoft Sans Serif"/>
                <w:spacing w:val="-2"/>
                <w:sz w:val="18"/>
              </w:rPr>
              <w:t>16,33%</w:t>
            </w:r>
          </w:p>
        </w:tc>
      </w:tr>
      <w:tr w:rsidR="006C5739" w14:paraId="5A1FF1ED" w14:textId="77777777">
        <w:trPr>
          <w:trHeight w:val="243"/>
        </w:trPr>
        <w:tc>
          <w:tcPr>
            <w:tcW w:w="10828" w:type="dxa"/>
            <w:gridSpan w:val="5"/>
            <w:shd w:val="clear" w:color="auto" w:fill="FFFF80"/>
          </w:tcPr>
          <w:p w14:paraId="220FFB14" w14:textId="77777777" w:rsidR="006C5739" w:rsidRDefault="00B8641A">
            <w:pPr>
              <w:pStyle w:val="TableParagraph"/>
              <w:tabs>
                <w:tab w:val="left" w:pos="4313"/>
                <w:tab w:val="left" w:pos="5678"/>
                <w:tab w:val="left" w:pos="7028"/>
                <w:tab w:val="left" w:pos="8393"/>
              </w:tabs>
              <w:spacing w:before="37" w:line="187" w:lineRule="exact"/>
              <w:ind w:left="14" w:right="-29"/>
              <w:rPr>
                <w:b/>
                <w:sz w:val="18"/>
              </w:rPr>
            </w:pPr>
            <w:r>
              <w:rPr>
                <w:b/>
                <w:color w:val="00009F"/>
                <w:spacing w:val="10"/>
                <w:sz w:val="18"/>
                <w:shd w:val="clear" w:color="auto" w:fill="FFFF80"/>
              </w:rPr>
              <w:t xml:space="preserve"> </w:t>
            </w:r>
            <w:r>
              <w:rPr>
                <w:b/>
                <w:color w:val="00009F"/>
                <w:sz w:val="18"/>
                <w:shd w:val="clear" w:color="auto" w:fill="FFFF80"/>
              </w:rPr>
              <w:t>SVEUKUPNO</w:t>
            </w:r>
            <w:r>
              <w:rPr>
                <w:b/>
                <w:color w:val="00009F"/>
                <w:spacing w:val="-1"/>
                <w:sz w:val="18"/>
                <w:shd w:val="clear" w:color="auto" w:fill="FFFF80"/>
              </w:rPr>
              <w:t xml:space="preserve"> </w:t>
            </w:r>
            <w:r>
              <w:rPr>
                <w:b/>
                <w:color w:val="00009F"/>
                <w:spacing w:val="-2"/>
                <w:sz w:val="18"/>
                <w:shd w:val="clear" w:color="auto" w:fill="FFFF80"/>
              </w:rPr>
              <w:t>PRIMICI</w:t>
            </w:r>
            <w:r>
              <w:rPr>
                <w:b/>
                <w:color w:val="00009F"/>
                <w:sz w:val="18"/>
                <w:shd w:val="clear" w:color="auto" w:fill="FFFF80"/>
              </w:rPr>
              <w:tab/>
            </w:r>
            <w:r>
              <w:rPr>
                <w:b/>
                <w:color w:val="00009F"/>
                <w:spacing w:val="-2"/>
                <w:sz w:val="18"/>
                <w:shd w:val="clear" w:color="auto" w:fill="FFFF80"/>
              </w:rPr>
              <w:t>29.334,90</w:t>
            </w:r>
            <w:r>
              <w:rPr>
                <w:b/>
                <w:color w:val="00009F"/>
                <w:sz w:val="18"/>
                <w:shd w:val="clear" w:color="auto" w:fill="FFFF80"/>
              </w:rPr>
              <w:tab/>
            </w:r>
            <w:r>
              <w:rPr>
                <w:b/>
                <w:color w:val="00009F"/>
                <w:spacing w:val="-2"/>
                <w:sz w:val="18"/>
                <w:shd w:val="clear" w:color="auto" w:fill="FFFF80"/>
              </w:rPr>
              <w:t>70.000,00</w:t>
            </w:r>
            <w:r>
              <w:rPr>
                <w:b/>
                <w:color w:val="00009F"/>
                <w:sz w:val="18"/>
                <w:shd w:val="clear" w:color="auto" w:fill="FFFF80"/>
              </w:rPr>
              <w:tab/>
            </w:r>
            <w:r>
              <w:rPr>
                <w:b/>
                <w:color w:val="00009F"/>
                <w:spacing w:val="-2"/>
                <w:sz w:val="18"/>
                <w:shd w:val="clear" w:color="auto" w:fill="FFFF80"/>
              </w:rPr>
              <w:t>70.000,00</w:t>
            </w:r>
            <w:r>
              <w:rPr>
                <w:b/>
                <w:color w:val="00009F"/>
                <w:sz w:val="18"/>
                <w:shd w:val="clear" w:color="auto" w:fill="FFFF80"/>
              </w:rPr>
              <w:tab/>
              <w:t>11.430,21</w:t>
            </w:r>
            <w:r>
              <w:rPr>
                <w:b/>
                <w:color w:val="00009F"/>
                <w:spacing w:val="40"/>
                <w:sz w:val="18"/>
                <w:shd w:val="clear" w:color="auto" w:fill="FFFF80"/>
              </w:rPr>
              <w:t xml:space="preserve">  </w:t>
            </w:r>
            <w:r>
              <w:rPr>
                <w:b/>
                <w:color w:val="00009F"/>
                <w:sz w:val="18"/>
                <w:shd w:val="clear" w:color="auto" w:fill="FFFF80"/>
              </w:rPr>
              <w:t>38,96%</w:t>
            </w:r>
            <w:r>
              <w:rPr>
                <w:b/>
                <w:color w:val="00009F"/>
                <w:spacing w:val="42"/>
                <w:sz w:val="18"/>
                <w:shd w:val="clear" w:color="auto" w:fill="FFFF80"/>
              </w:rPr>
              <w:t xml:space="preserve">  </w:t>
            </w:r>
            <w:r>
              <w:rPr>
                <w:b/>
                <w:color w:val="00009F"/>
                <w:spacing w:val="-2"/>
                <w:sz w:val="18"/>
                <w:shd w:val="clear" w:color="auto" w:fill="FFFF80"/>
              </w:rPr>
              <w:t>16,33%</w:t>
            </w:r>
            <w:r>
              <w:rPr>
                <w:b/>
                <w:color w:val="00009F"/>
                <w:spacing w:val="40"/>
                <w:sz w:val="18"/>
                <w:shd w:val="clear" w:color="auto" w:fill="FFFF80"/>
              </w:rPr>
              <w:t xml:space="preserve"> </w:t>
            </w:r>
          </w:p>
        </w:tc>
      </w:tr>
      <w:tr w:rsidR="006C5739" w14:paraId="69929529" w14:textId="77777777">
        <w:trPr>
          <w:trHeight w:val="330"/>
        </w:trPr>
        <w:tc>
          <w:tcPr>
            <w:tcW w:w="3829" w:type="dxa"/>
          </w:tcPr>
          <w:p w14:paraId="1690EBC4" w14:textId="77777777" w:rsidR="006C5739" w:rsidRDefault="00B8641A">
            <w:pPr>
              <w:pStyle w:val="TableParagraph"/>
              <w:spacing w:before="81"/>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1</w:t>
            </w:r>
            <w:r>
              <w:rPr>
                <w:rFonts w:ascii="Microsoft Sans Serif" w:hAnsi="Microsoft Sans Serif"/>
                <w:spacing w:val="-2"/>
                <w:sz w:val="18"/>
              </w:rPr>
              <w:t xml:space="preserve"> </w:t>
            </w:r>
            <w:r>
              <w:rPr>
                <w:rFonts w:ascii="Microsoft Sans Serif" w:hAnsi="Microsoft Sans Serif"/>
                <w:sz w:val="18"/>
              </w:rPr>
              <w:t>Opći</w:t>
            </w:r>
            <w:r>
              <w:rPr>
                <w:rFonts w:ascii="Microsoft Sans Serif" w:hAnsi="Microsoft Sans Serif"/>
                <w:spacing w:val="-3"/>
                <w:sz w:val="18"/>
              </w:rPr>
              <w:t xml:space="preserve"> </w:t>
            </w:r>
            <w:r>
              <w:rPr>
                <w:rFonts w:ascii="Microsoft Sans Serif" w:hAnsi="Microsoft Sans Serif"/>
                <w:sz w:val="18"/>
              </w:rPr>
              <w:t>prihodi</w:t>
            </w:r>
            <w:r>
              <w:rPr>
                <w:rFonts w:ascii="Microsoft Sans Serif" w:hAnsi="Microsoft Sans Serif"/>
                <w:spacing w:val="-2"/>
                <w:sz w:val="18"/>
              </w:rPr>
              <w:t xml:space="preserve"> </w:t>
            </w:r>
            <w:r>
              <w:rPr>
                <w:rFonts w:ascii="Microsoft Sans Serif" w:hAnsi="Microsoft Sans Serif"/>
                <w:sz w:val="18"/>
              </w:rPr>
              <w:t>i</w:t>
            </w:r>
            <w:r>
              <w:rPr>
                <w:rFonts w:ascii="Microsoft Sans Serif" w:hAnsi="Microsoft Sans Serif"/>
                <w:spacing w:val="-2"/>
                <w:sz w:val="18"/>
              </w:rPr>
              <w:t xml:space="preserve"> primici</w:t>
            </w:r>
          </w:p>
        </w:tc>
        <w:tc>
          <w:tcPr>
            <w:tcW w:w="1503" w:type="dxa"/>
          </w:tcPr>
          <w:p w14:paraId="50B16970" w14:textId="77777777" w:rsidR="006C5739" w:rsidRDefault="00B8641A">
            <w:pPr>
              <w:pStyle w:val="TableParagraph"/>
              <w:spacing w:before="81"/>
              <w:ind w:right="215"/>
              <w:jc w:val="right"/>
              <w:rPr>
                <w:rFonts w:ascii="Microsoft Sans Serif"/>
                <w:sz w:val="18"/>
              </w:rPr>
            </w:pPr>
            <w:r>
              <w:rPr>
                <w:rFonts w:ascii="Microsoft Sans Serif"/>
                <w:spacing w:val="-2"/>
                <w:sz w:val="18"/>
              </w:rPr>
              <w:t>1.199.870,61</w:t>
            </w:r>
          </w:p>
        </w:tc>
        <w:tc>
          <w:tcPr>
            <w:tcW w:w="1357" w:type="dxa"/>
          </w:tcPr>
          <w:p w14:paraId="4126C01C" w14:textId="77777777" w:rsidR="006C5739" w:rsidRDefault="006C5739">
            <w:pPr>
              <w:pStyle w:val="TableParagraph"/>
              <w:rPr>
                <w:rFonts w:ascii="Times New Roman"/>
                <w:sz w:val="18"/>
              </w:rPr>
            </w:pPr>
          </w:p>
        </w:tc>
        <w:tc>
          <w:tcPr>
            <w:tcW w:w="1357" w:type="dxa"/>
          </w:tcPr>
          <w:p w14:paraId="06A4C486" w14:textId="77777777" w:rsidR="006C5739" w:rsidRDefault="006C5739">
            <w:pPr>
              <w:pStyle w:val="TableParagraph"/>
              <w:rPr>
                <w:rFonts w:ascii="Times New Roman"/>
                <w:sz w:val="18"/>
              </w:rPr>
            </w:pPr>
          </w:p>
        </w:tc>
        <w:tc>
          <w:tcPr>
            <w:tcW w:w="2782" w:type="dxa"/>
          </w:tcPr>
          <w:p w14:paraId="7A13EDB1" w14:textId="77777777" w:rsidR="006C5739" w:rsidRDefault="006C5739">
            <w:pPr>
              <w:pStyle w:val="TableParagraph"/>
              <w:rPr>
                <w:rFonts w:ascii="Times New Roman"/>
                <w:sz w:val="18"/>
              </w:rPr>
            </w:pPr>
          </w:p>
        </w:tc>
      </w:tr>
      <w:tr w:rsidR="006C5739" w14:paraId="35F9196F" w14:textId="77777777">
        <w:trPr>
          <w:trHeight w:val="294"/>
        </w:trPr>
        <w:tc>
          <w:tcPr>
            <w:tcW w:w="3829" w:type="dxa"/>
          </w:tcPr>
          <w:p w14:paraId="37713B75" w14:textId="77777777" w:rsidR="006C5739" w:rsidRDefault="00B8641A">
            <w:pPr>
              <w:pStyle w:val="TableParagraph"/>
              <w:spacing w:before="35"/>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11</w:t>
            </w:r>
            <w:r>
              <w:rPr>
                <w:rFonts w:ascii="Microsoft Sans Serif" w:hAnsi="Microsoft Sans Serif"/>
                <w:spacing w:val="-3"/>
                <w:sz w:val="18"/>
              </w:rPr>
              <w:t xml:space="preserve"> </w:t>
            </w:r>
            <w:r>
              <w:rPr>
                <w:rFonts w:ascii="Microsoft Sans Serif" w:hAnsi="Microsoft Sans Serif"/>
                <w:sz w:val="18"/>
              </w:rPr>
              <w:t>Opći</w:t>
            </w:r>
            <w:r>
              <w:rPr>
                <w:rFonts w:ascii="Microsoft Sans Serif" w:hAnsi="Microsoft Sans Serif"/>
                <w:spacing w:val="-2"/>
                <w:sz w:val="18"/>
              </w:rPr>
              <w:t xml:space="preserve"> </w:t>
            </w:r>
            <w:r>
              <w:rPr>
                <w:rFonts w:ascii="Microsoft Sans Serif" w:hAnsi="Microsoft Sans Serif"/>
                <w:sz w:val="18"/>
              </w:rPr>
              <w:t>prihodi</w:t>
            </w:r>
            <w:r>
              <w:rPr>
                <w:rFonts w:ascii="Microsoft Sans Serif" w:hAnsi="Microsoft Sans Serif"/>
                <w:spacing w:val="-3"/>
                <w:sz w:val="18"/>
              </w:rPr>
              <w:t xml:space="preserve"> </w:t>
            </w:r>
            <w:r>
              <w:rPr>
                <w:rFonts w:ascii="Microsoft Sans Serif" w:hAnsi="Microsoft Sans Serif"/>
                <w:sz w:val="18"/>
              </w:rPr>
              <w:t>i</w:t>
            </w:r>
            <w:r>
              <w:rPr>
                <w:rFonts w:ascii="Microsoft Sans Serif" w:hAnsi="Microsoft Sans Serif"/>
                <w:spacing w:val="-2"/>
                <w:sz w:val="18"/>
              </w:rPr>
              <w:t xml:space="preserve"> primici</w:t>
            </w:r>
          </w:p>
        </w:tc>
        <w:tc>
          <w:tcPr>
            <w:tcW w:w="1503" w:type="dxa"/>
          </w:tcPr>
          <w:p w14:paraId="0E02D11F" w14:textId="77777777" w:rsidR="006C5739" w:rsidRDefault="00B8641A">
            <w:pPr>
              <w:pStyle w:val="TableParagraph"/>
              <w:spacing w:before="35"/>
              <w:ind w:right="215"/>
              <w:jc w:val="right"/>
              <w:rPr>
                <w:rFonts w:ascii="Microsoft Sans Serif"/>
                <w:sz w:val="18"/>
              </w:rPr>
            </w:pPr>
            <w:r>
              <w:rPr>
                <w:rFonts w:ascii="Microsoft Sans Serif"/>
                <w:spacing w:val="-2"/>
                <w:sz w:val="18"/>
              </w:rPr>
              <w:t>1.199.870,61</w:t>
            </w:r>
          </w:p>
        </w:tc>
        <w:tc>
          <w:tcPr>
            <w:tcW w:w="1357" w:type="dxa"/>
          </w:tcPr>
          <w:p w14:paraId="1D1D4F08" w14:textId="77777777" w:rsidR="006C5739" w:rsidRDefault="006C5739">
            <w:pPr>
              <w:pStyle w:val="TableParagraph"/>
              <w:rPr>
                <w:rFonts w:ascii="Times New Roman"/>
                <w:sz w:val="18"/>
              </w:rPr>
            </w:pPr>
          </w:p>
        </w:tc>
        <w:tc>
          <w:tcPr>
            <w:tcW w:w="1357" w:type="dxa"/>
          </w:tcPr>
          <w:p w14:paraId="086DA54D" w14:textId="77777777" w:rsidR="006C5739" w:rsidRDefault="006C5739">
            <w:pPr>
              <w:pStyle w:val="TableParagraph"/>
              <w:rPr>
                <w:rFonts w:ascii="Times New Roman"/>
                <w:sz w:val="18"/>
              </w:rPr>
            </w:pPr>
          </w:p>
        </w:tc>
        <w:tc>
          <w:tcPr>
            <w:tcW w:w="2782" w:type="dxa"/>
          </w:tcPr>
          <w:p w14:paraId="716B21B5" w14:textId="77777777" w:rsidR="006C5739" w:rsidRDefault="006C5739">
            <w:pPr>
              <w:pStyle w:val="TableParagraph"/>
              <w:rPr>
                <w:rFonts w:ascii="Times New Roman"/>
                <w:sz w:val="18"/>
              </w:rPr>
            </w:pPr>
          </w:p>
        </w:tc>
      </w:tr>
      <w:tr w:rsidR="006C5739" w14:paraId="0727A4EA" w14:textId="77777777">
        <w:trPr>
          <w:trHeight w:val="622"/>
        </w:trPr>
        <w:tc>
          <w:tcPr>
            <w:tcW w:w="3829" w:type="dxa"/>
          </w:tcPr>
          <w:p w14:paraId="30519AC1" w14:textId="77777777" w:rsidR="006C5739" w:rsidRDefault="00B8641A">
            <w:pPr>
              <w:pStyle w:val="TableParagraph"/>
              <w:spacing w:before="3" w:line="200" w:lineRule="exact"/>
              <w:ind w:left="524" w:right="24"/>
              <w:rPr>
                <w:rFonts w:ascii="Microsoft Sans Serif"/>
                <w:sz w:val="18"/>
              </w:rPr>
            </w:pPr>
            <w:r>
              <w:rPr>
                <w:rFonts w:ascii="Microsoft Sans Serif"/>
                <w:sz w:val="18"/>
              </w:rPr>
              <w:t>Izvor:</w:t>
            </w:r>
            <w:r>
              <w:rPr>
                <w:rFonts w:ascii="Microsoft Sans Serif"/>
                <w:spacing w:val="-7"/>
                <w:sz w:val="18"/>
              </w:rPr>
              <w:t xml:space="preserve"> </w:t>
            </w:r>
            <w:r>
              <w:rPr>
                <w:rFonts w:ascii="Microsoft Sans Serif"/>
                <w:sz w:val="18"/>
              </w:rPr>
              <w:t>7</w:t>
            </w:r>
            <w:r>
              <w:rPr>
                <w:rFonts w:ascii="Microsoft Sans Serif"/>
                <w:spacing w:val="-6"/>
                <w:sz w:val="18"/>
              </w:rPr>
              <w:t xml:space="preserve"> </w:t>
            </w:r>
            <w:r>
              <w:rPr>
                <w:rFonts w:ascii="Microsoft Sans Serif"/>
                <w:sz w:val="18"/>
              </w:rPr>
              <w:t>Prihod</w:t>
            </w:r>
            <w:r>
              <w:rPr>
                <w:rFonts w:ascii="Microsoft Sans Serif"/>
                <w:spacing w:val="-6"/>
                <w:sz w:val="18"/>
              </w:rPr>
              <w:t xml:space="preserve"> </w:t>
            </w:r>
            <w:r>
              <w:rPr>
                <w:rFonts w:ascii="Microsoft Sans Serif"/>
                <w:sz w:val="18"/>
              </w:rPr>
              <w:t>od</w:t>
            </w:r>
            <w:r>
              <w:rPr>
                <w:rFonts w:ascii="Microsoft Sans Serif"/>
                <w:spacing w:val="-6"/>
                <w:sz w:val="18"/>
              </w:rPr>
              <w:t xml:space="preserve"> </w:t>
            </w:r>
            <w:r>
              <w:rPr>
                <w:rFonts w:ascii="Microsoft Sans Serif"/>
                <w:sz w:val="18"/>
              </w:rPr>
              <w:t>prodaje</w:t>
            </w:r>
            <w:r>
              <w:rPr>
                <w:rFonts w:ascii="Microsoft Sans Serif"/>
                <w:spacing w:val="-6"/>
                <w:sz w:val="18"/>
              </w:rPr>
              <w:t xml:space="preserve"> </w:t>
            </w:r>
            <w:r>
              <w:rPr>
                <w:rFonts w:ascii="Microsoft Sans Serif"/>
                <w:sz w:val="18"/>
              </w:rPr>
              <w:t>ili</w:t>
            </w:r>
            <w:r>
              <w:rPr>
                <w:rFonts w:ascii="Microsoft Sans Serif"/>
                <w:spacing w:val="-6"/>
                <w:sz w:val="18"/>
              </w:rPr>
              <w:t xml:space="preserve"> </w:t>
            </w:r>
            <w:r>
              <w:rPr>
                <w:rFonts w:ascii="Microsoft Sans Serif"/>
                <w:sz w:val="18"/>
              </w:rPr>
              <w:t>zamjene nefinancijske imovine i naknade s naslova osiguranja</w:t>
            </w:r>
          </w:p>
        </w:tc>
        <w:tc>
          <w:tcPr>
            <w:tcW w:w="1503" w:type="dxa"/>
          </w:tcPr>
          <w:p w14:paraId="45AAB960" w14:textId="77777777" w:rsidR="006C5739" w:rsidRDefault="00B8641A">
            <w:pPr>
              <w:pStyle w:val="TableParagraph"/>
              <w:spacing w:before="11"/>
              <w:ind w:right="215"/>
              <w:jc w:val="right"/>
              <w:rPr>
                <w:rFonts w:ascii="Microsoft Sans Serif"/>
                <w:sz w:val="18"/>
              </w:rPr>
            </w:pPr>
            <w:r>
              <w:rPr>
                <w:rFonts w:ascii="Microsoft Sans Serif"/>
                <w:spacing w:val="-2"/>
                <w:sz w:val="18"/>
              </w:rPr>
              <w:t>331.164,89</w:t>
            </w:r>
          </w:p>
        </w:tc>
        <w:tc>
          <w:tcPr>
            <w:tcW w:w="1357" w:type="dxa"/>
          </w:tcPr>
          <w:p w14:paraId="41967ADB" w14:textId="77777777" w:rsidR="006C5739" w:rsidRDefault="00B8641A">
            <w:pPr>
              <w:pStyle w:val="TableParagraph"/>
              <w:spacing w:before="11"/>
              <w:ind w:left="39" w:right="2"/>
              <w:jc w:val="center"/>
              <w:rPr>
                <w:rFonts w:ascii="Microsoft Sans Serif"/>
                <w:sz w:val="18"/>
              </w:rPr>
            </w:pPr>
            <w:r>
              <w:rPr>
                <w:rFonts w:ascii="Microsoft Sans Serif"/>
                <w:spacing w:val="-2"/>
                <w:sz w:val="18"/>
              </w:rPr>
              <w:t>460.000,00</w:t>
            </w:r>
          </w:p>
        </w:tc>
        <w:tc>
          <w:tcPr>
            <w:tcW w:w="1357" w:type="dxa"/>
          </w:tcPr>
          <w:p w14:paraId="44F3FB60" w14:textId="77777777" w:rsidR="006C5739" w:rsidRDefault="00B8641A">
            <w:pPr>
              <w:pStyle w:val="TableParagraph"/>
              <w:spacing w:before="11"/>
              <w:ind w:left="37" w:right="14"/>
              <w:jc w:val="center"/>
              <w:rPr>
                <w:rFonts w:ascii="Microsoft Sans Serif"/>
                <w:sz w:val="18"/>
              </w:rPr>
            </w:pPr>
            <w:r>
              <w:rPr>
                <w:rFonts w:ascii="Microsoft Sans Serif"/>
                <w:spacing w:val="-2"/>
                <w:sz w:val="18"/>
              </w:rPr>
              <w:t>460.000,00</w:t>
            </w:r>
          </w:p>
        </w:tc>
        <w:tc>
          <w:tcPr>
            <w:tcW w:w="2782" w:type="dxa"/>
          </w:tcPr>
          <w:p w14:paraId="5EFF6737" w14:textId="77777777" w:rsidR="006C5739" w:rsidRDefault="00B8641A">
            <w:pPr>
              <w:pStyle w:val="TableParagraph"/>
              <w:spacing w:before="11"/>
              <w:ind w:right="41"/>
              <w:jc w:val="right"/>
              <w:rPr>
                <w:rFonts w:ascii="Microsoft Sans Serif"/>
                <w:sz w:val="18"/>
              </w:rPr>
            </w:pPr>
            <w:r>
              <w:rPr>
                <w:rFonts w:ascii="Microsoft Sans Serif"/>
                <w:sz w:val="18"/>
              </w:rPr>
              <w:t>184.160,95</w:t>
            </w:r>
            <w:r>
              <w:rPr>
                <w:rFonts w:ascii="Microsoft Sans Serif"/>
                <w:spacing w:val="40"/>
                <w:sz w:val="18"/>
              </w:rPr>
              <w:t xml:space="preserve">  </w:t>
            </w:r>
            <w:r>
              <w:rPr>
                <w:rFonts w:ascii="Microsoft Sans Serif"/>
                <w:sz w:val="18"/>
              </w:rPr>
              <w:t>55,61%</w:t>
            </w:r>
            <w:r>
              <w:rPr>
                <w:rFonts w:ascii="Microsoft Sans Serif"/>
                <w:spacing w:val="40"/>
                <w:sz w:val="18"/>
              </w:rPr>
              <w:t xml:space="preserve">  </w:t>
            </w:r>
            <w:r>
              <w:rPr>
                <w:rFonts w:ascii="Microsoft Sans Serif"/>
                <w:spacing w:val="-2"/>
                <w:sz w:val="18"/>
              </w:rPr>
              <w:t>40,03%</w:t>
            </w:r>
          </w:p>
        </w:tc>
      </w:tr>
      <w:tr w:rsidR="006C5739" w14:paraId="09F4F509" w14:textId="77777777">
        <w:trPr>
          <w:trHeight w:val="396"/>
        </w:trPr>
        <w:tc>
          <w:tcPr>
            <w:tcW w:w="3829" w:type="dxa"/>
            <w:tcBorders>
              <w:bottom w:val="single" w:sz="12" w:space="0" w:color="000000"/>
            </w:tcBorders>
          </w:tcPr>
          <w:p w14:paraId="16EE691F" w14:textId="77777777" w:rsidR="006C5739" w:rsidRDefault="00B8641A">
            <w:pPr>
              <w:pStyle w:val="TableParagraph"/>
              <w:spacing w:line="200" w:lineRule="exact"/>
              <w:ind w:left="524"/>
              <w:rPr>
                <w:rFonts w:ascii="Microsoft Sans Serif"/>
                <w:sz w:val="18"/>
              </w:rPr>
            </w:pPr>
            <w:r>
              <w:rPr>
                <w:rFonts w:ascii="Microsoft Sans Serif"/>
                <w:sz w:val="18"/>
              </w:rPr>
              <w:t>Izvor:</w:t>
            </w:r>
            <w:r>
              <w:rPr>
                <w:rFonts w:ascii="Microsoft Sans Serif"/>
                <w:spacing w:val="-7"/>
                <w:sz w:val="18"/>
              </w:rPr>
              <w:t xml:space="preserve"> </w:t>
            </w:r>
            <w:r>
              <w:rPr>
                <w:rFonts w:ascii="Microsoft Sans Serif"/>
                <w:sz w:val="18"/>
              </w:rPr>
              <w:t>71</w:t>
            </w:r>
            <w:r>
              <w:rPr>
                <w:rFonts w:ascii="Microsoft Sans Serif"/>
                <w:spacing w:val="-6"/>
                <w:sz w:val="18"/>
              </w:rPr>
              <w:t xml:space="preserve"> </w:t>
            </w:r>
            <w:r>
              <w:rPr>
                <w:rFonts w:ascii="Microsoft Sans Serif"/>
                <w:sz w:val="18"/>
              </w:rPr>
              <w:t>Prihodi</w:t>
            </w:r>
            <w:r>
              <w:rPr>
                <w:rFonts w:ascii="Microsoft Sans Serif"/>
                <w:spacing w:val="-6"/>
                <w:sz w:val="18"/>
              </w:rPr>
              <w:t xml:space="preserve"> </w:t>
            </w:r>
            <w:r>
              <w:rPr>
                <w:rFonts w:ascii="Microsoft Sans Serif"/>
                <w:sz w:val="18"/>
              </w:rPr>
              <w:t>od</w:t>
            </w:r>
            <w:r>
              <w:rPr>
                <w:rFonts w:ascii="Microsoft Sans Serif"/>
                <w:spacing w:val="-6"/>
                <w:sz w:val="18"/>
              </w:rPr>
              <w:t xml:space="preserve"> </w:t>
            </w:r>
            <w:r>
              <w:rPr>
                <w:rFonts w:ascii="Microsoft Sans Serif"/>
                <w:sz w:val="18"/>
              </w:rPr>
              <w:t>prodaje</w:t>
            </w:r>
            <w:r>
              <w:rPr>
                <w:rFonts w:ascii="Microsoft Sans Serif"/>
                <w:spacing w:val="-6"/>
                <w:sz w:val="18"/>
              </w:rPr>
              <w:t xml:space="preserve"> </w:t>
            </w:r>
            <w:r>
              <w:rPr>
                <w:rFonts w:ascii="Microsoft Sans Serif"/>
                <w:sz w:val="18"/>
              </w:rPr>
              <w:t>ili</w:t>
            </w:r>
            <w:r>
              <w:rPr>
                <w:rFonts w:ascii="Microsoft Sans Serif"/>
                <w:spacing w:val="-6"/>
                <w:sz w:val="18"/>
              </w:rPr>
              <w:t xml:space="preserve"> </w:t>
            </w:r>
            <w:r>
              <w:rPr>
                <w:rFonts w:ascii="Microsoft Sans Serif"/>
                <w:sz w:val="18"/>
              </w:rPr>
              <w:t>zamjene nefinancijske imovine</w:t>
            </w:r>
          </w:p>
        </w:tc>
        <w:tc>
          <w:tcPr>
            <w:tcW w:w="1503" w:type="dxa"/>
            <w:tcBorders>
              <w:bottom w:val="single" w:sz="12" w:space="0" w:color="000000"/>
            </w:tcBorders>
          </w:tcPr>
          <w:p w14:paraId="53438202" w14:textId="77777777" w:rsidR="006C5739" w:rsidRDefault="00B8641A">
            <w:pPr>
              <w:pStyle w:val="TableParagraph"/>
              <w:spacing w:before="3"/>
              <w:ind w:right="215"/>
              <w:jc w:val="right"/>
              <w:rPr>
                <w:rFonts w:ascii="Microsoft Sans Serif"/>
                <w:sz w:val="18"/>
              </w:rPr>
            </w:pPr>
            <w:r>
              <w:rPr>
                <w:rFonts w:ascii="Microsoft Sans Serif"/>
                <w:spacing w:val="-2"/>
                <w:sz w:val="18"/>
              </w:rPr>
              <w:t>331.164,89</w:t>
            </w:r>
          </w:p>
        </w:tc>
        <w:tc>
          <w:tcPr>
            <w:tcW w:w="1357" w:type="dxa"/>
            <w:tcBorders>
              <w:bottom w:val="single" w:sz="12" w:space="0" w:color="000000"/>
            </w:tcBorders>
          </w:tcPr>
          <w:p w14:paraId="5FDF65F5" w14:textId="77777777" w:rsidR="006C5739" w:rsidRDefault="00B8641A">
            <w:pPr>
              <w:pStyle w:val="TableParagraph"/>
              <w:spacing w:before="3"/>
              <w:ind w:left="39" w:right="2"/>
              <w:jc w:val="center"/>
              <w:rPr>
                <w:rFonts w:ascii="Microsoft Sans Serif"/>
                <w:sz w:val="18"/>
              </w:rPr>
            </w:pPr>
            <w:r>
              <w:rPr>
                <w:rFonts w:ascii="Microsoft Sans Serif"/>
                <w:spacing w:val="-2"/>
                <w:sz w:val="18"/>
              </w:rPr>
              <w:t>460.000,00</w:t>
            </w:r>
          </w:p>
        </w:tc>
        <w:tc>
          <w:tcPr>
            <w:tcW w:w="1357" w:type="dxa"/>
            <w:tcBorders>
              <w:bottom w:val="single" w:sz="12" w:space="0" w:color="000000"/>
            </w:tcBorders>
          </w:tcPr>
          <w:p w14:paraId="1857630A" w14:textId="77777777" w:rsidR="006C5739" w:rsidRDefault="00B8641A">
            <w:pPr>
              <w:pStyle w:val="TableParagraph"/>
              <w:spacing w:before="3"/>
              <w:ind w:left="37" w:right="14"/>
              <w:jc w:val="center"/>
              <w:rPr>
                <w:rFonts w:ascii="Microsoft Sans Serif"/>
                <w:sz w:val="18"/>
              </w:rPr>
            </w:pPr>
            <w:r>
              <w:rPr>
                <w:rFonts w:ascii="Microsoft Sans Serif"/>
                <w:spacing w:val="-2"/>
                <w:sz w:val="18"/>
              </w:rPr>
              <w:t>460.000,00</w:t>
            </w:r>
          </w:p>
        </w:tc>
        <w:tc>
          <w:tcPr>
            <w:tcW w:w="2782" w:type="dxa"/>
            <w:tcBorders>
              <w:bottom w:val="single" w:sz="12" w:space="0" w:color="000000"/>
            </w:tcBorders>
          </w:tcPr>
          <w:p w14:paraId="6B7F33D9" w14:textId="77777777" w:rsidR="006C5739" w:rsidRDefault="00B8641A">
            <w:pPr>
              <w:pStyle w:val="TableParagraph"/>
              <w:spacing w:before="3"/>
              <w:ind w:right="41"/>
              <w:jc w:val="right"/>
              <w:rPr>
                <w:rFonts w:ascii="Microsoft Sans Serif"/>
                <w:sz w:val="18"/>
              </w:rPr>
            </w:pPr>
            <w:r>
              <w:rPr>
                <w:rFonts w:ascii="Microsoft Sans Serif"/>
                <w:sz w:val="18"/>
              </w:rPr>
              <w:t>184.160,95</w:t>
            </w:r>
            <w:r>
              <w:rPr>
                <w:rFonts w:ascii="Microsoft Sans Serif"/>
                <w:spacing w:val="40"/>
                <w:sz w:val="18"/>
              </w:rPr>
              <w:t xml:space="preserve">  </w:t>
            </w:r>
            <w:r>
              <w:rPr>
                <w:rFonts w:ascii="Microsoft Sans Serif"/>
                <w:sz w:val="18"/>
              </w:rPr>
              <w:t>55,61%</w:t>
            </w:r>
            <w:r>
              <w:rPr>
                <w:rFonts w:ascii="Microsoft Sans Serif"/>
                <w:spacing w:val="40"/>
                <w:sz w:val="18"/>
              </w:rPr>
              <w:t xml:space="preserve">  </w:t>
            </w:r>
            <w:r>
              <w:rPr>
                <w:rFonts w:ascii="Microsoft Sans Serif"/>
                <w:spacing w:val="-2"/>
                <w:sz w:val="18"/>
              </w:rPr>
              <w:t>40,03%</w:t>
            </w:r>
          </w:p>
        </w:tc>
      </w:tr>
      <w:tr w:rsidR="006C5739" w14:paraId="7A63A881" w14:textId="77777777">
        <w:trPr>
          <w:trHeight w:val="356"/>
        </w:trPr>
        <w:tc>
          <w:tcPr>
            <w:tcW w:w="10828" w:type="dxa"/>
            <w:gridSpan w:val="5"/>
            <w:tcBorders>
              <w:top w:val="single" w:sz="12" w:space="0" w:color="000000"/>
              <w:left w:val="single" w:sz="12" w:space="0" w:color="000000"/>
              <w:bottom w:val="single" w:sz="12" w:space="0" w:color="000000"/>
              <w:right w:val="single" w:sz="12" w:space="0" w:color="000000"/>
            </w:tcBorders>
          </w:tcPr>
          <w:p w14:paraId="15690EA6" w14:textId="77777777" w:rsidR="006C5739" w:rsidRDefault="00B8641A">
            <w:pPr>
              <w:pStyle w:val="TableParagraph"/>
              <w:tabs>
                <w:tab w:val="left" w:pos="4048"/>
                <w:tab w:val="left" w:pos="5563"/>
                <w:tab w:val="left" w:pos="6913"/>
                <w:tab w:val="left" w:pos="8278"/>
              </w:tabs>
              <w:spacing w:before="35"/>
              <w:ind w:left="59"/>
              <w:rPr>
                <w:b/>
                <w:sz w:val="18"/>
              </w:rPr>
            </w:pPr>
            <w:r>
              <w:rPr>
                <w:b/>
                <w:color w:val="00009F"/>
                <w:sz w:val="18"/>
                <w:shd w:val="clear" w:color="auto" w:fill="FFFF80"/>
              </w:rPr>
              <w:t>SVEUKUPNO</w:t>
            </w:r>
            <w:r>
              <w:rPr>
                <w:b/>
                <w:color w:val="00009F"/>
                <w:spacing w:val="-1"/>
                <w:sz w:val="18"/>
                <w:shd w:val="clear" w:color="auto" w:fill="FFFF80"/>
              </w:rPr>
              <w:t xml:space="preserve"> </w:t>
            </w:r>
            <w:r>
              <w:rPr>
                <w:b/>
                <w:color w:val="00009F"/>
                <w:spacing w:val="-2"/>
                <w:sz w:val="18"/>
                <w:shd w:val="clear" w:color="auto" w:fill="FFFF80"/>
              </w:rPr>
              <w:t>IZDACI</w:t>
            </w:r>
            <w:r>
              <w:rPr>
                <w:b/>
                <w:color w:val="00009F"/>
                <w:sz w:val="18"/>
                <w:shd w:val="clear" w:color="auto" w:fill="FFFF80"/>
              </w:rPr>
              <w:tab/>
            </w:r>
            <w:r>
              <w:rPr>
                <w:b/>
                <w:color w:val="00009F"/>
                <w:spacing w:val="-2"/>
                <w:sz w:val="18"/>
                <w:shd w:val="clear" w:color="auto" w:fill="FFFF80"/>
              </w:rPr>
              <w:t>1.531.035,50</w:t>
            </w:r>
            <w:r>
              <w:rPr>
                <w:b/>
                <w:color w:val="00009F"/>
                <w:sz w:val="18"/>
                <w:shd w:val="clear" w:color="auto" w:fill="FFFF80"/>
              </w:rPr>
              <w:tab/>
            </w:r>
            <w:r>
              <w:rPr>
                <w:b/>
                <w:color w:val="00009F"/>
                <w:spacing w:val="-2"/>
                <w:sz w:val="18"/>
                <w:shd w:val="clear" w:color="auto" w:fill="FFFF80"/>
              </w:rPr>
              <w:t>460.000,00</w:t>
            </w:r>
            <w:r>
              <w:rPr>
                <w:b/>
                <w:color w:val="00009F"/>
                <w:sz w:val="18"/>
                <w:shd w:val="clear" w:color="auto" w:fill="FFFF80"/>
              </w:rPr>
              <w:tab/>
            </w:r>
            <w:r>
              <w:rPr>
                <w:b/>
                <w:color w:val="00009F"/>
                <w:spacing w:val="-2"/>
                <w:sz w:val="18"/>
                <w:shd w:val="clear" w:color="auto" w:fill="FFFF80"/>
              </w:rPr>
              <w:t>460.000,00</w:t>
            </w:r>
            <w:r>
              <w:rPr>
                <w:b/>
                <w:color w:val="00009F"/>
                <w:sz w:val="18"/>
                <w:shd w:val="clear" w:color="auto" w:fill="FFFF80"/>
              </w:rPr>
              <w:tab/>
              <w:t>184.160,95</w:t>
            </w:r>
            <w:r>
              <w:rPr>
                <w:b/>
                <w:color w:val="00009F"/>
                <w:spacing w:val="40"/>
                <w:sz w:val="18"/>
                <w:shd w:val="clear" w:color="auto" w:fill="FFFF80"/>
              </w:rPr>
              <w:t xml:space="preserve">  </w:t>
            </w:r>
            <w:r>
              <w:rPr>
                <w:b/>
                <w:color w:val="00009F"/>
                <w:sz w:val="18"/>
                <w:shd w:val="clear" w:color="auto" w:fill="FFFF80"/>
              </w:rPr>
              <w:t>12,03%</w:t>
            </w:r>
            <w:r>
              <w:rPr>
                <w:b/>
                <w:color w:val="00009F"/>
                <w:spacing w:val="42"/>
                <w:sz w:val="18"/>
                <w:shd w:val="clear" w:color="auto" w:fill="FFFF80"/>
              </w:rPr>
              <w:t xml:space="preserve">  </w:t>
            </w:r>
            <w:r>
              <w:rPr>
                <w:b/>
                <w:color w:val="00009F"/>
                <w:spacing w:val="-2"/>
                <w:sz w:val="18"/>
                <w:shd w:val="clear" w:color="auto" w:fill="FFFF80"/>
              </w:rPr>
              <w:t>40,03%</w:t>
            </w:r>
          </w:p>
        </w:tc>
      </w:tr>
    </w:tbl>
    <w:p w14:paraId="5C445186" w14:textId="77777777" w:rsidR="006C5739" w:rsidRDefault="006C5739">
      <w:pPr>
        <w:pStyle w:val="TableParagraph"/>
        <w:rPr>
          <w:b/>
          <w:sz w:val="18"/>
        </w:rPr>
        <w:sectPr w:rsidR="006C5739">
          <w:pgSz w:w="11900" w:h="16840"/>
          <w:pgMar w:top="1500" w:right="360" w:bottom="320" w:left="0" w:header="632" w:footer="127" w:gutter="0"/>
          <w:cols w:space="720"/>
        </w:sectPr>
      </w:pPr>
    </w:p>
    <w:p w14:paraId="43F87AD7" w14:textId="77777777" w:rsidR="006C5739" w:rsidRDefault="00B8641A">
      <w:pPr>
        <w:spacing w:before="10"/>
        <w:ind w:left="568" w:right="201"/>
        <w:jc w:val="center"/>
        <w:rPr>
          <w:b/>
          <w:sz w:val="19"/>
        </w:rPr>
      </w:pPr>
      <w:r>
        <w:rPr>
          <w:b/>
          <w:sz w:val="19"/>
        </w:rPr>
        <w:lastRenderedPageBreak/>
        <w:t>IZVJEŠTAJ</w:t>
      </w:r>
      <w:r>
        <w:rPr>
          <w:b/>
          <w:spacing w:val="4"/>
          <w:sz w:val="19"/>
        </w:rPr>
        <w:t xml:space="preserve"> </w:t>
      </w:r>
      <w:r>
        <w:rPr>
          <w:b/>
          <w:sz w:val="19"/>
        </w:rPr>
        <w:t>PO</w:t>
      </w:r>
      <w:r>
        <w:rPr>
          <w:b/>
          <w:spacing w:val="7"/>
          <w:sz w:val="19"/>
        </w:rPr>
        <w:t xml:space="preserve"> </w:t>
      </w:r>
      <w:r>
        <w:rPr>
          <w:b/>
          <w:sz w:val="19"/>
        </w:rPr>
        <w:t>ORGANIZACIJSKOJ</w:t>
      </w:r>
      <w:r>
        <w:rPr>
          <w:b/>
          <w:spacing w:val="5"/>
          <w:sz w:val="19"/>
        </w:rPr>
        <w:t xml:space="preserve"> </w:t>
      </w:r>
      <w:r>
        <w:rPr>
          <w:b/>
          <w:spacing w:val="-2"/>
          <w:sz w:val="19"/>
        </w:rPr>
        <w:t>KLASIFIKACIJI</w:t>
      </w:r>
    </w:p>
    <w:p w14:paraId="2E8D58EE" w14:textId="77777777" w:rsidR="006C5739" w:rsidRDefault="006C5739">
      <w:pPr>
        <w:spacing w:before="7"/>
        <w:rPr>
          <w:b/>
          <w:sz w:val="6"/>
        </w:rPr>
      </w:pPr>
    </w:p>
    <w:tbl>
      <w:tblPr>
        <w:tblStyle w:val="TableNormal"/>
        <w:tblW w:w="0" w:type="auto"/>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6128"/>
        <w:gridCol w:w="1358"/>
        <w:gridCol w:w="1366"/>
        <w:gridCol w:w="796"/>
      </w:tblGrid>
      <w:tr w:rsidR="006C5739" w14:paraId="7BA2714C" w14:textId="77777777">
        <w:trPr>
          <w:trHeight w:val="555"/>
        </w:trPr>
        <w:tc>
          <w:tcPr>
            <w:tcW w:w="1125" w:type="dxa"/>
          </w:tcPr>
          <w:p w14:paraId="7F997F98" w14:textId="77777777" w:rsidR="006C5739" w:rsidRDefault="00B8641A">
            <w:pPr>
              <w:pStyle w:val="TableParagraph"/>
              <w:spacing w:before="174"/>
              <w:ind w:left="252"/>
              <w:rPr>
                <w:rFonts w:ascii="Microsoft Sans Serif"/>
                <w:sz w:val="18"/>
              </w:rPr>
            </w:pPr>
            <w:r>
              <w:rPr>
                <w:rFonts w:ascii="Microsoft Sans Serif"/>
                <w:spacing w:val="-2"/>
                <w:sz w:val="18"/>
              </w:rPr>
              <w:t>Oznaka</w:t>
            </w:r>
          </w:p>
        </w:tc>
        <w:tc>
          <w:tcPr>
            <w:tcW w:w="6128" w:type="dxa"/>
            <w:tcBorders>
              <w:right w:val="single" w:sz="12" w:space="0" w:color="000000"/>
            </w:tcBorders>
          </w:tcPr>
          <w:p w14:paraId="3EC0E1F4" w14:textId="77777777" w:rsidR="006C5739" w:rsidRDefault="00B8641A">
            <w:pPr>
              <w:pStyle w:val="TableParagraph"/>
              <w:spacing w:before="174"/>
              <w:ind w:left="27" w:right="14"/>
              <w:jc w:val="center"/>
              <w:rPr>
                <w:rFonts w:ascii="Microsoft Sans Serif"/>
                <w:sz w:val="18"/>
              </w:rPr>
            </w:pPr>
            <w:r>
              <w:rPr>
                <w:rFonts w:ascii="Microsoft Sans Serif"/>
                <w:spacing w:val="-2"/>
                <w:sz w:val="18"/>
              </w:rPr>
              <w:t>Naziv</w:t>
            </w:r>
          </w:p>
        </w:tc>
        <w:tc>
          <w:tcPr>
            <w:tcW w:w="1358" w:type="dxa"/>
            <w:tcBorders>
              <w:left w:val="single" w:sz="12" w:space="0" w:color="000000"/>
            </w:tcBorders>
          </w:tcPr>
          <w:p w14:paraId="08A931AC" w14:textId="77777777" w:rsidR="006C5739" w:rsidRDefault="00B8641A">
            <w:pPr>
              <w:pStyle w:val="TableParagraph"/>
              <w:spacing w:before="6" w:line="237" w:lineRule="auto"/>
              <w:ind w:left="264" w:right="202" w:hanging="95"/>
              <w:rPr>
                <w:rFonts w:ascii="Microsoft Sans Serif"/>
                <w:sz w:val="18"/>
              </w:rPr>
            </w:pPr>
            <w:r>
              <w:rPr>
                <w:rFonts w:ascii="Microsoft Sans Serif"/>
                <w:spacing w:val="-2"/>
                <w:sz w:val="18"/>
              </w:rPr>
              <w:t xml:space="preserve">REBALANS </w:t>
            </w:r>
            <w:r>
              <w:rPr>
                <w:rFonts w:ascii="Microsoft Sans Serif"/>
                <w:sz w:val="18"/>
              </w:rPr>
              <w:t>2024.</w:t>
            </w:r>
            <w:r>
              <w:rPr>
                <w:rFonts w:ascii="Microsoft Sans Serif"/>
                <w:spacing w:val="40"/>
                <w:sz w:val="18"/>
              </w:rPr>
              <w:t xml:space="preserve"> </w:t>
            </w:r>
            <w:r>
              <w:rPr>
                <w:rFonts w:ascii="Microsoft Sans Serif"/>
                <w:sz w:val="18"/>
              </w:rPr>
              <w:t>(2.)</w:t>
            </w:r>
          </w:p>
        </w:tc>
        <w:tc>
          <w:tcPr>
            <w:tcW w:w="1366" w:type="dxa"/>
          </w:tcPr>
          <w:p w14:paraId="5DE359C4" w14:textId="77777777" w:rsidR="006C5739" w:rsidRDefault="00B8641A">
            <w:pPr>
              <w:pStyle w:val="TableParagraph"/>
              <w:spacing w:before="6" w:line="237" w:lineRule="auto"/>
              <w:ind w:left="116" w:right="104" w:firstLine="45"/>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1.-6.2024.</w:t>
            </w:r>
            <w:r>
              <w:rPr>
                <w:rFonts w:ascii="Microsoft Sans Serif" w:hAnsi="Microsoft Sans Serif"/>
                <w:spacing w:val="-12"/>
                <w:sz w:val="18"/>
              </w:rPr>
              <w:t xml:space="preserve"> </w:t>
            </w:r>
            <w:r>
              <w:rPr>
                <w:rFonts w:ascii="Microsoft Sans Serif" w:hAnsi="Microsoft Sans Serif"/>
                <w:sz w:val="18"/>
              </w:rPr>
              <w:t>(3.)</w:t>
            </w:r>
          </w:p>
        </w:tc>
        <w:tc>
          <w:tcPr>
            <w:tcW w:w="796" w:type="dxa"/>
          </w:tcPr>
          <w:p w14:paraId="75F79C93" w14:textId="77777777" w:rsidR="006C5739" w:rsidRDefault="00B8641A">
            <w:pPr>
              <w:pStyle w:val="TableParagraph"/>
              <w:spacing w:before="4" w:line="202" w:lineRule="exact"/>
              <w:ind w:left="9" w:right="47"/>
              <w:jc w:val="center"/>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373EB494" w14:textId="77777777" w:rsidR="006C5739" w:rsidRDefault="00B8641A">
            <w:pPr>
              <w:pStyle w:val="TableParagraph"/>
              <w:spacing w:line="202" w:lineRule="exact"/>
              <w:ind w:left="9"/>
              <w:jc w:val="center"/>
              <w:rPr>
                <w:rFonts w:ascii="Microsoft Sans Serif"/>
                <w:sz w:val="18"/>
              </w:rPr>
            </w:pPr>
            <w:r>
              <w:rPr>
                <w:rFonts w:ascii="Microsoft Sans Serif"/>
                <w:spacing w:val="-2"/>
                <w:sz w:val="18"/>
              </w:rPr>
              <w:t>(3./2.)</w:t>
            </w:r>
          </w:p>
        </w:tc>
      </w:tr>
    </w:tbl>
    <w:p w14:paraId="21E16127" w14:textId="77777777" w:rsidR="006C5739" w:rsidRDefault="006C5739">
      <w:pPr>
        <w:spacing w:before="2"/>
        <w:rPr>
          <w:b/>
          <w:sz w:val="3"/>
        </w:rPr>
      </w:pPr>
    </w:p>
    <w:p w14:paraId="5E58E869" w14:textId="77777777" w:rsidR="006C5739" w:rsidRDefault="006C5739">
      <w:pPr>
        <w:spacing w:before="7"/>
        <w:rPr>
          <w:b/>
          <w:sz w:val="2"/>
        </w:rPr>
      </w:pPr>
    </w:p>
    <w:tbl>
      <w:tblPr>
        <w:tblStyle w:val="TableNormal"/>
        <w:tblW w:w="0" w:type="auto"/>
        <w:tblInd w:w="17" w:type="dxa"/>
        <w:tblLayout w:type="fixed"/>
        <w:tblLook w:val="01E0" w:firstRow="1" w:lastRow="1" w:firstColumn="1" w:lastColumn="1" w:noHBand="0" w:noVBand="0"/>
      </w:tblPr>
      <w:tblGrid>
        <w:gridCol w:w="7678"/>
        <w:gridCol w:w="1536"/>
        <w:gridCol w:w="1380"/>
        <w:gridCol w:w="841"/>
      </w:tblGrid>
      <w:tr w:rsidR="006C5739" w14:paraId="176BB218" w14:textId="77777777">
        <w:trPr>
          <w:trHeight w:val="284"/>
        </w:trPr>
        <w:tc>
          <w:tcPr>
            <w:tcW w:w="7678" w:type="dxa"/>
          </w:tcPr>
          <w:p w14:paraId="13D8FCC8" w14:textId="77777777" w:rsidR="006C5739" w:rsidRDefault="00B8641A">
            <w:pPr>
              <w:pStyle w:val="TableParagraph"/>
              <w:spacing w:line="201" w:lineRule="exact"/>
              <w:ind w:left="50"/>
              <w:rPr>
                <w:rFonts w:ascii="Microsoft Sans Serif"/>
                <w:sz w:val="18"/>
              </w:rPr>
            </w:pPr>
            <w:r>
              <w:rPr>
                <w:rFonts w:ascii="Microsoft Sans Serif"/>
                <w:sz w:val="18"/>
              </w:rPr>
              <w:t>SVEUKUPNO</w:t>
            </w:r>
            <w:r>
              <w:rPr>
                <w:rFonts w:ascii="Microsoft Sans Serif"/>
                <w:spacing w:val="-11"/>
                <w:sz w:val="18"/>
              </w:rPr>
              <w:t xml:space="preserve"> </w:t>
            </w:r>
            <w:r>
              <w:rPr>
                <w:rFonts w:ascii="Microsoft Sans Serif"/>
                <w:sz w:val="18"/>
              </w:rPr>
              <w:t>RASHODI</w:t>
            </w:r>
            <w:r>
              <w:rPr>
                <w:rFonts w:ascii="Microsoft Sans Serif"/>
                <w:spacing w:val="-11"/>
                <w:sz w:val="18"/>
              </w:rPr>
              <w:t xml:space="preserve"> </w:t>
            </w:r>
            <w:r>
              <w:rPr>
                <w:rFonts w:ascii="Microsoft Sans Serif"/>
                <w:sz w:val="18"/>
              </w:rPr>
              <w:t>I</w:t>
            </w:r>
            <w:r>
              <w:rPr>
                <w:rFonts w:ascii="Microsoft Sans Serif"/>
                <w:spacing w:val="-10"/>
                <w:sz w:val="18"/>
              </w:rPr>
              <w:t xml:space="preserve"> </w:t>
            </w:r>
            <w:r>
              <w:rPr>
                <w:rFonts w:ascii="Microsoft Sans Serif"/>
                <w:spacing w:val="-2"/>
                <w:sz w:val="18"/>
              </w:rPr>
              <w:t>IZDACI</w:t>
            </w:r>
          </w:p>
        </w:tc>
        <w:tc>
          <w:tcPr>
            <w:tcW w:w="1536" w:type="dxa"/>
          </w:tcPr>
          <w:p w14:paraId="06664912" w14:textId="77777777" w:rsidR="006C5739" w:rsidRDefault="00B8641A">
            <w:pPr>
              <w:pStyle w:val="TableParagraph"/>
              <w:spacing w:line="201" w:lineRule="exact"/>
              <w:ind w:right="41"/>
              <w:jc w:val="right"/>
              <w:rPr>
                <w:rFonts w:ascii="Microsoft Sans Serif"/>
                <w:sz w:val="18"/>
              </w:rPr>
            </w:pPr>
            <w:r>
              <w:rPr>
                <w:rFonts w:ascii="Microsoft Sans Serif"/>
                <w:spacing w:val="-2"/>
                <w:sz w:val="18"/>
              </w:rPr>
              <w:t>86.043.493,00</w:t>
            </w:r>
          </w:p>
        </w:tc>
        <w:tc>
          <w:tcPr>
            <w:tcW w:w="1380" w:type="dxa"/>
          </w:tcPr>
          <w:p w14:paraId="1D0DE4CC" w14:textId="77777777" w:rsidR="006C5739" w:rsidRDefault="00B8641A">
            <w:pPr>
              <w:pStyle w:val="TableParagraph"/>
              <w:spacing w:line="201" w:lineRule="exact"/>
              <w:ind w:right="56"/>
              <w:jc w:val="right"/>
              <w:rPr>
                <w:rFonts w:ascii="Microsoft Sans Serif"/>
                <w:sz w:val="18"/>
              </w:rPr>
            </w:pPr>
            <w:r>
              <w:rPr>
                <w:rFonts w:ascii="Microsoft Sans Serif"/>
                <w:spacing w:val="-2"/>
                <w:sz w:val="18"/>
              </w:rPr>
              <w:t>27.081.335,86</w:t>
            </w:r>
          </w:p>
        </w:tc>
        <w:tc>
          <w:tcPr>
            <w:tcW w:w="841" w:type="dxa"/>
          </w:tcPr>
          <w:p w14:paraId="390F34DC" w14:textId="77777777" w:rsidR="006C5739" w:rsidRDefault="00B8641A">
            <w:pPr>
              <w:pStyle w:val="TableParagraph"/>
              <w:spacing w:line="201" w:lineRule="exact"/>
              <w:ind w:left="20"/>
              <w:jc w:val="center"/>
              <w:rPr>
                <w:rFonts w:ascii="Microsoft Sans Serif"/>
                <w:sz w:val="18"/>
              </w:rPr>
            </w:pPr>
            <w:r>
              <w:rPr>
                <w:rFonts w:ascii="Microsoft Sans Serif"/>
                <w:spacing w:val="-2"/>
                <w:sz w:val="18"/>
              </w:rPr>
              <w:t>31,47%</w:t>
            </w:r>
          </w:p>
        </w:tc>
      </w:tr>
      <w:tr w:rsidR="006C5739" w14:paraId="5785A01E" w14:textId="77777777">
        <w:trPr>
          <w:trHeight w:val="254"/>
        </w:trPr>
        <w:tc>
          <w:tcPr>
            <w:tcW w:w="7678" w:type="dxa"/>
            <w:shd w:val="clear" w:color="auto" w:fill="82C0FF"/>
          </w:tcPr>
          <w:p w14:paraId="199BF1DA" w14:textId="77777777" w:rsidR="006C5739" w:rsidRDefault="00B8641A">
            <w:pPr>
              <w:pStyle w:val="TableParagraph"/>
              <w:spacing w:line="223" w:lineRule="exact"/>
              <w:ind w:left="620"/>
              <w:rPr>
                <w:b/>
                <w:sz w:val="20"/>
              </w:rPr>
            </w:pPr>
            <w:r>
              <w:rPr>
                <w:b/>
                <w:noProof/>
                <w:sz w:val="20"/>
              </w:rPr>
              <mc:AlternateContent>
                <mc:Choice Requires="wpg">
                  <w:drawing>
                    <wp:anchor distT="0" distB="0" distL="0" distR="0" simplePos="0" relativeHeight="469575168" behindDoc="1" locked="0" layoutInCell="1" allowOverlap="1" wp14:anchorId="6CA4AA66" wp14:editId="0429F3CF">
                      <wp:simplePos x="0" y="0"/>
                      <wp:positionH relativeFrom="column">
                        <wp:posOffset>355600</wp:posOffset>
                      </wp:positionH>
                      <wp:positionV relativeFrom="paragraph">
                        <wp:posOffset>34</wp:posOffset>
                      </wp:positionV>
                      <wp:extent cx="6905625" cy="481012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05625" cy="4810125"/>
                                <a:chOff x="0" y="0"/>
                                <a:chExt cx="6905625" cy="4810125"/>
                              </a:xfrm>
                            </wpg:grpSpPr>
                            <wps:wsp>
                              <wps:cNvPr id="34" name="Graphic 34"/>
                              <wps:cNvSpPr/>
                              <wps:spPr>
                                <a:xfrm>
                                  <a:off x="0" y="0"/>
                                  <a:ext cx="6905625" cy="4810125"/>
                                </a:xfrm>
                                <a:custGeom>
                                  <a:avLst/>
                                  <a:gdLst/>
                                  <a:ahLst/>
                                  <a:cxnLst/>
                                  <a:rect l="l" t="t" r="r" b="b"/>
                                  <a:pathLst>
                                    <a:path w="6905625" h="4810125">
                                      <a:moveTo>
                                        <a:pt x="6905625" y="0"/>
                                      </a:moveTo>
                                      <a:lnTo>
                                        <a:pt x="0" y="0"/>
                                      </a:lnTo>
                                      <a:lnTo>
                                        <a:pt x="0" y="180975"/>
                                      </a:lnTo>
                                      <a:lnTo>
                                        <a:pt x="0" y="361950"/>
                                      </a:lnTo>
                                      <a:lnTo>
                                        <a:pt x="0" y="3238500"/>
                                      </a:lnTo>
                                      <a:lnTo>
                                        <a:pt x="38100" y="3238500"/>
                                      </a:lnTo>
                                      <a:lnTo>
                                        <a:pt x="38100" y="3343275"/>
                                      </a:lnTo>
                                      <a:lnTo>
                                        <a:pt x="0" y="3343275"/>
                                      </a:lnTo>
                                      <a:lnTo>
                                        <a:pt x="0" y="3524250"/>
                                      </a:lnTo>
                                      <a:lnTo>
                                        <a:pt x="0" y="3705225"/>
                                      </a:lnTo>
                                      <a:lnTo>
                                        <a:pt x="0" y="3886200"/>
                                      </a:lnTo>
                                      <a:lnTo>
                                        <a:pt x="0" y="4067175"/>
                                      </a:lnTo>
                                      <a:lnTo>
                                        <a:pt x="38100" y="4067175"/>
                                      </a:lnTo>
                                      <a:lnTo>
                                        <a:pt x="38100" y="4162425"/>
                                      </a:lnTo>
                                      <a:lnTo>
                                        <a:pt x="0" y="4162425"/>
                                      </a:lnTo>
                                      <a:lnTo>
                                        <a:pt x="0" y="4343400"/>
                                      </a:lnTo>
                                      <a:lnTo>
                                        <a:pt x="0" y="4524375"/>
                                      </a:lnTo>
                                      <a:lnTo>
                                        <a:pt x="38100" y="4524375"/>
                                      </a:lnTo>
                                      <a:lnTo>
                                        <a:pt x="38100" y="4629150"/>
                                      </a:lnTo>
                                      <a:lnTo>
                                        <a:pt x="0" y="4629150"/>
                                      </a:lnTo>
                                      <a:lnTo>
                                        <a:pt x="0" y="4810125"/>
                                      </a:lnTo>
                                      <a:lnTo>
                                        <a:pt x="6905625" y="4810125"/>
                                      </a:lnTo>
                                      <a:lnTo>
                                        <a:pt x="6905625" y="4629150"/>
                                      </a:lnTo>
                                      <a:lnTo>
                                        <a:pt x="4610100" y="4629150"/>
                                      </a:lnTo>
                                      <a:lnTo>
                                        <a:pt x="4610100" y="4524375"/>
                                      </a:lnTo>
                                      <a:lnTo>
                                        <a:pt x="6905625" y="4524375"/>
                                      </a:lnTo>
                                      <a:lnTo>
                                        <a:pt x="6905625" y="4343400"/>
                                      </a:lnTo>
                                      <a:lnTo>
                                        <a:pt x="6905625" y="4162425"/>
                                      </a:lnTo>
                                      <a:lnTo>
                                        <a:pt x="4610100" y="4162425"/>
                                      </a:lnTo>
                                      <a:lnTo>
                                        <a:pt x="4610100" y="4067175"/>
                                      </a:lnTo>
                                      <a:lnTo>
                                        <a:pt x="6905625" y="4067175"/>
                                      </a:lnTo>
                                      <a:lnTo>
                                        <a:pt x="6905625" y="3886200"/>
                                      </a:lnTo>
                                      <a:lnTo>
                                        <a:pt x="6905625" y="3705225"/>
                                      </a:lnTo>
                                      <a:lnTo>
                                        <a:pt x="6905625" y="3524250"/>
                                      </a:lnTo>
                                      <a:lnTo>
                                        <a:pt x="6905625" y="3343275"/>
                                      </a:lnTo>
                                      <a:lnTo>
                                        <a:pt x="4610100" y="3343275"/>
                                      </a:lnTo>
                                      <a:lnTo>
                                        <a:pt x="4610100" y="3238500"/>
                                      </a:lnTo>
                                      <a:lnTo>
                                        <a:pt x="6905625" y="3238500"/>
                                      </a:lnTo>
                                      <a:lnTo>
                                        <a:pt x="6905625" y="3057525"/>
                                      </a:lnTo>
                                      <a:lnTo>
                                        <a:pt x="6905625" y="180975"/>
                                      </a:lnTo>
                                      <a:lnTo>
                                        <a:pt x="6905625" y="0"/>
                                      </a:lnTo>
                                      <a:close/>
                                    </a:path>
                                  </a:pathLst>
                                </a:custGeom>
                                <a:solidFill>
                                  <a:srgbClr val="82C0FF"/>
                                </a:solidFill>
                              </wps:spPr>
                              <wps:bodyPr wrap="square" lIns="0" tIns="0" rIns="0" bIns="0" rtlCol="0">
                                <a:prstTxWarp prst="textNoShape">
                                  <a:avLst/>
                                </a:prstTxWarp>
                                <a:noAutofit/>
                              </wps:bodyPr>
                            </wps:wsp>
                          </wpg:wgp>
                        </a:graphicData>
                      </a:graphic>
                    </wp:anchor>
                  </w:drawing>
                </mc:Choice>
                <mc:Fallback>
                  <w:pict>
                    <v:group w14:anchorId="6948B35F" id="Group 33" o:spid="_x0000_s1026" style="position:absolute;margin-left:28pt;margin-top:0;width:543.75pt;height:378.75pt;z-index:-33741312;mso-wrap-distance-left:0;mso-wrap-distance-right:0" coordsize="69056,4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">
                      <v:shape id="Graphic 34" o:spid="_x0000_s1027" style="position:absolute;width:69056;height:48101;visibility:visible;mso-wrap-style:square;v-text-anchor:top" coordsize="6905625,481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" path="m6905625,l,,,180975,,361950,,3238500r38100,l38100,3343275r-38100,l,3524250r,180975l,3886200r,180975l38100,4067175r,95250l,4162425r,180975l,4524375r38100,l38100,4629150r-38100,l,4810125r6905625,l6905625,4629150r-2295525,l4610100,4524375r2295525,l6905625,4343400r,-180975l4610100,4162425r,-95250l6905625,4067175r,-180975l6905625,3705225r,-180975l6905625,3343275r-2295525,l4610100,3238500r2295525,l6905625,3057525r,-2876550l6905625,xe" fillcolor="#82c0ff" stroked="f">
                        <v:path arrowok="t"/>
                      </v:shape>
                    </v:group>
                  </w:pict>
                </mc:Fallback>
              </mc:AlternateContent>
            </w:r>
            <w:r>
              <w:rPr>
                <w:b/>
                <w:sz w:val="20"/>
              </w:rPr>
              <w:t>Razdjel:</w:t>
            </w:r>
            <w:r>
              <w:rPr>
                <w:b/>
                <w:spacing w:val="-2"/>
                <w:sz w:val="20"/>
              </w:rPr>
              <w:t xml:space="preserve"> </w:t>
            </w:r>
            <w:r>
              <w:rPr>
                <w:b/>
                <w:sz w:val="20"/>
              </w:rPr>
              <w:t>001</w:t>
            </w:r>
            <w:r>
              <w:rPr>
                <w:b/>
                <w:spacing w:val="-1"/>
                <w:sz w:val="20"/>
              </w:rPr>
              <w:t xml:space="preserve"> </w:t>
            </w:r>
            <w:r>
              <w:rPr>
                <w:b/>
                <w:sz w:val="20"/>
              </w:rPr>
              <w:t>TAJNIŠTVO</w:t>
            </w:r>
            <w:r>
              <w:rPr>
                <w:b/>
                <w:spacing w:val="-2"/>
                <w:sz w:val="20"/>
              </w:rPr>
              <w:t xml:space="preserve"> </w:t>
            </w:r>
            <w:r>
              <w:rPr>
                <w:b/>
                <w:spacing w:val="-4"/>
                <w:sz w:val="20"/>
              </w:rPr>
              <w:t>GRADA</w:t>
            </w:r>
          </w:p>
        </w:tc>
        <w:tc>
          <w:tcPr>
            <w:tcW w:w="1536" w:type="dxa"/>
            <w:shd w:val="clear" w:color="auto" w:fill="82C0FF"/>
          </w:tcPr>
          <w:p w14:paraId="0E99F557" w14:textId="77777777" w:rsidR="006C5739" w:rsidRDefault="00B8641A">
            <w:pPr>
              <w:pStyle w:val="TableParagraph"/>
              <w:spacing w:line="223" w:lineRule="exact"/>
              <w:ind w:right="41"/>
              <w:jc w:val="right"/>
              <w:rPr>
                <w:b/>
                <w:sz w:val="20"/>
              </w:rPr>
            </w:pPr>
            <w:r>
              <w:rPr>
                <w:b/>
                <w:spacing w:val="-2"/>
                <w:sz w:val="20"/>
              </w:rPr>
              <w:t>252.599,00</w:t>
            </w:r>
          </w:p>
        </w:tc>
        <w:tc>
          <w:tcPr>
            <w:tcW w:w="1380" w:type="dxa"/>
            <w:shd w:val="clear" w:color="auto" w:fill="82C0FF"/>
          </w:tcPr>
          <w:p w14:paraId="4365C679" w14:textId="77777777" w:rsidR="006C5739" w:rsidRDefault="00B8641A">
            <w:pPr>
              <w:pStyle w:val="TableParagraph"/>
              <w:spacing w:line="223" w:lineRule="exact"/>
              <w:ind w:right="56"/>
              <w:jc w:val="right"/>
              <w:rPr>
                <w:b/>
                <w:sz w:val="20"/>
              </w:rPr>
            </w:pPr>
            <w:r>
              <w:rPr>
                <w:b/>
                <w:spacing w:val="-2"/>
                <w:sz w:val="20"/>
              </w:rPr>
              <w:t>105.714,26</w:t>
            </w:r>
          </w:p>
        </w:tc>
        <w:tc>
          <w:tcPr>
            <w:tcW w:w="841" w:type="dxa"/>
            <w:shd w:val="clear" w:color="auto" w:fill="82C0FF"/>
          </w:tcPr>
          <w:p w14:paraId="327BEED1" w14:textId="77777777" w:rsidR="006C5739" w:rsidRDefault="00B8641A">
            <w:pPr>
              <w:pStyle w:val="TableParagraph"/>
              <w:spacing w:line="223" w:lineRule="exact"/>
              <w:ind w:left="23" w:right="67"/>
              <w:jc w:val="center"/>
              <w:rPr>
                <w:b/>
                <w:sz w:val="20"/>
              </w:rPr>
            </w:pPr>
            <w:r>
              <w:rPr>
                <w:b/>
                <w:spacing w:val="-2"/>
                <w:sz w:val="20"/>
              </w:rPr>
              <w:t>41,85%</w:t>
            </w:r>
          </w:p>
        </w:tc>
      </w:tr>
      <w:tr w:rsidR="006C5739" w14:paraId="054CE785" w14:textId="77777777">
        <w:trPr>
          <w:trHeight w:val="285"/>
        </w:trPr>
        <w:tc>
          <w:tcPr>
            <w:tcW w:w="7678" w:type="dxa"/>
            <w:shd w:val="clear" w:color="auto" w:fill="82C0FF"/>
          </w:tcPr>
          <w:p w14:paraId="3C5C70B8" w14:textId="77777777" w:rsidR="006C5739" w:rsidRDefault="00B8641A">
            <w:pPr>
              <w:pStyle w:val="TableParagraph"/>
              <w:spacing w:before="24"/>
              <w:ind w:left="620"/>
              <w:rPr>
                <w:b/>
                <w:sz w:val="20"/>
              </w:rPr>
            </w:pPr>
            <w:r>
              <w:rPr>
                <w:b/>
                <w:sz w:val="20"/>
              </w:rPr>
              <w:t>Glava:</w:t>
            </w:r>
            <w:r>
              <w:rPr>
                <w:b/>
                <w:spacing w:val="-2"/>
                <w:sz w:val="20"/>
              </w:rPr>
              <w:t xml:space="preserve"> </w:t>
            </w:r>
            <w:r>
              <w:rPr>
                <w:b/>
                <w:sz w:val="20"/>
              </w:rPr>
              <w:t>00101</w:t>
            </w:r>
            <w:r>
              <w:rPr>
                <w:b/>
                <w:spacing w:val="-1"/>
                <w:sz w:val="20"/>
              </w:rPr>
              <w:t xml:space="preserve"> </w:t>
            </w:r>
            <w:r>
              <w:rPr>
                <w:b/>
                <w:sz w:val="20"/>
              </w:rPr>
              <w:t>TAJNIŠTVO</w:t>
            </w:r>
            <w:r>
              <w:rPr>
                <w:b/>
                <w:spacing w:val="-2"/>
                <w:sz w:val="20"/>
              </w:rPr>
              <w:t xml:space="preserve"> GRADA</w:t>
            </w:r>
          </w:p>
        </w:tc>
        <w:tc>
          <w:tcPr>
            <w:tcW w:w="1536" w:type="dxa"/>
            <w:shd w:val="clear" w:color="auto" w:fill="82C0FF"/>
          </w:tcPr>
          <w:p w14:paraId="415D2A2C" w14:textId="77777777" w:rsidR="006C5739" w:rsidRDefault="00B8641A">
            <w:pPr>
              <w:pStyle w:val="TableParagraph"/>
              <w:spacing w:before="24"/>
              <w:ind w:right="41"/>
              <w:jc w:val="right"/>
              <w:rPr>
                <w:b/>
                <w:sz w:val="20"/>
              </w:rPr>
            </w:pPr>
            <w:r>
              <w:rPr>
                <w:b/>
                <w:spacing w:val="-2"/>
                <w:sz w:val="20"/>
              </w:rPr>
              <w:t>173.599,00</w:t>
            </w:r>
          </w:p>
        </w:tc>
        <w:tc>
          <w:tcPr>
            <w:tcW w:w="1380" w:type="dxa"/>
            <w:shd w:val="clear" w:color="auto" w:fill="82C0FF"/>
          </w:tcPr>
          <w:p w14:paraId="2E279FF8" w14:textId="77777777" w:rsidR="006C5739" w:rsidRDefault="00B8641A">
            <w:pPr>
              <w:pStyle w:val="TableParagraph"/>
              <w:spacing w:before="24"/>
              <w:ind w:right="56"/>
              <w:jc w:val="right"/>
              <w:rPr>
                <w:b/>
                <w:sz w:val="20"/>
              </w:rPr>
            </w:pPr>
            <w:r>
              <w:rPr>
                <w:b/>
                <w:spacing w:val="-2"/>
                <w:sz w:val="20"/>
              </w:rPr>
              <w:t>91.851,77</w:t>
            </w:r>
          </w:p>
        </w:tc>
        <w:tc>
          <w:tcPr>
            <w:tcW w:w="841" w:type="dxa"/>
            <w:shd w:val="clear" w:color="auto" w:fill="82C0FF"/>
          </w:tcPr>
          <w:p w14:paraId="4130B999" w14:textId="77777777" w:rsidR="006C5739" w:rsidRDefault="00B8641A">
            <w:pPr>
              <w:pStyle w:val="TableParagraph"/>
              <w:spacing w:before="24"/>
              <w:ind w:left="23" w:right="67"/>
              <w:jc w:val="center"/>
              <w:rPr>
                <w:b/>
                <w:sz w:val="20"/>
              </w:rPr>
            </w:pPr>
            <w:r>
              <w:rPr>
                <w:b/>
                <w:spacing w:val="-2"/>
                <w:sz w:val="20"/>
              </w:rPr>
              <w:t>52,91%</w:t>
            </w:r>
          </w:p>
        </w:tc>
      </w:tr>
      <w:tr w:rsidR="006C5739" w14:paraId="4182DDE0" w14:textId="77777777">
        <w:trPr>
          <w:trHeight w:val="277"/>
        </w:trPr>
        <w:tc>
          <w:tcPr>
            <w:tcW w:w="7678" w:type="dxa"/>
            <w:shd w:val="clear" w:color="auto" w:fill="82C0FF"/>
          </w:tcPr>
          <w:p w14:paraId="725A90FC" w14:textId="77777777" w:rsidR="006C5739" w:rsidRDefault="00B8641A">
            <w:pPr>
              <w:pStyle w:val="TableParagraph"/>
              <w:spacing w:before="24"/>
              <w:ind w:left="620"/>
              <w:rPr>
                <w:b/>
                <w:sz w:val="20"/>
              </w:rPr>
            </w:pPr>
            <w:r>
              <w:rPr>
                <w:b/>
                <w:sz w:val="20"/>
              </w:rPr>
              <w:t>Glava:</w:t>
            </w:r>
            <w:r>
              <w:rPr>
                <w:b/>
                <w:spacing w:val="-1"/>
                <w:sz w:val="20"/>
              </w:rPr>
              <w:t xml:space="preserve"> </w:t>
            </w:r>
            <w:r>
              <w:rPr>
                <w:b/>
                <w:sz w:val="20"/>
              </w:rPr>
              <w:t>00102</w:t>
            </w:r>
            <w:r>
              <w:rPr>
                <w:b/>
                <w:spacing w:val="-1"/>
                <w:sz w:val="20"/>
              </w:rPr>
              <w:t xml:space="preserve"> </w:t>
            </w:r>
            <w:r>
              <w:rPr>
                <w:b/>
                <w:sz w:val="20"/>
              </w:rPr>
              <w:t>URED</w:t>
            </w:r>
            <w:r>
              <w:rPr>
                <w:b/>
                <w:spacing w:val="-1"/>
                <w:sz w:val="20"/>
              </w:rPr>
              <w:t xml:space="preserve"> </w:t>
            </w:r>
            <w:r>
              <w:rPr>
                <w:b/>
                <w:spacing w:val="-2"/>
                <w:sz w:val="20"/>
              </w:rPr>
              <w:t>GRADONAČELNIKA</w:t>
            </w:r>
          </w:p>
        </w:tc>
        <w:tc>
          <w:tcPr>
            <w:tcW w:w="1536" w:type="dxa"/>
            <w:shd w:val="clear" w:color="auto" w:fill="82C0FF"/>
          </w:tcPr>
          <w:p w14:paraId="1779122E" w14:textId="77777777" w:rsidR="006C5739" w:rsidRDefault="00B8641A">
            <w:pPr>
              <w:pStyle w:val="TableParagraph"/>
              <w:spacing w:before="24"/>
              <w:ind w:right="41"/>
              <w:jc w:val="right"/>
              <w:rPr>
                <w:b/>
                <w:sz w:val="20"/>
              </w:rPr>
            </w:pPr>
            <w:r>
              <w:rPr>
                <w:b/>
                <w:spacing w:val="-2"/>
                <w:sz w:val="20"/>
              </w:rPr>
              <w:t>79.000,00</w:t>
            </w:r>
          </w:p>
        </w:tc>
        <w:tc>
          <w:tcPr>
            <w:tcW w:w="1380" w:type="dxa"/>
            <w:shd w:val="clear" w:color="auto" w:fill="82C0FF"/>
          </w:tcPr>
          <w:p w14:paraId="1ABB214A" w14:textId="77777777" w:rsidR="006C5739" w:rsidRDefault="00B8641A">
            <w:pPr>
              <w:pStyle w:val="TableParagraph"/>
              <w:spacing w:before="24"/>
              <w:ind w:right="56"/>
              <w:jc w:val="right"/>
              <w:rPr>
                <w:b/>
                <w:sz w:val="20"/>
              </w:rPr>
            </w:pPr>
            <w:r>
              <w:rPr>
                <w:b/>
                <w:spacing w:val="-2"/>
                <w:sz w:val="20"/>
              </w:rPr>
              <w:t>13.862,49</w:t>
            </w:r>
          </w:p>
        </w:tc>
        <w:tc>
          <w:tcPr>
            <w:tcW w:w="841" w:type="dxa"/>
            <w:shd w:val="clear" w:color="auto" w:fill="82C0FF"/>
          </w:tcPr>
          <w:p w14:paraId="17F8DEAA" w14:textId="77777777" w:rsidR="006C5739" w:rsidRDefault="00B8641A">
            <w:pPr>
              <w:pStyle w:val="TableParagraph"/>
              <w:spacing w:before="24"/>
              <w:ind w:left="23" w:right="67"/>
              <w:jc w:val="center"/>
              <w:rPr>
                <w:b/>
                <w:sz w:val="20"/>
              </w:rPr>
            </w:pPr>
            <w:r>
              <w:rPr>
                <w:b/>
                <w:spacing w:val="-2"/>
                <w:sz w:val="20"/>
              </w:rPr>
              <w:t>17,55%</w:t>
            </w:r>
          </w:p>
        </w:tc>
      </w:tr>
      <w:tr w:rsidR="006C5739" w14:paraId="0E1AB045" w14:textId="77777777">
        <w:trPr>
          <w:trHeight w:val="277"/>
        </w:trPr>
        <w:tc>
          <w:tcPr>
            <w:tcW w:w="7678" w:type="dxa"/>
            <w:shd w:val="clear" w:color="auto" w:fill="82C0FF"/>
          </w:tcPr>
          <w:p w14:paraId="5486A41A" w14:textId="77777777" w:rsidR="006C5739" w:rsidRDefault="00B8641A">
            <w:pPr>
              <w:pStyle w:val="TableParagraph"/>
              <w:spacing w:before="16"/>
              <w:ind w:left="620"/>
              <w:rPr>
                <w:b/>
                <w:sz w:val="20"/>
              </w:rPr>
            </w:pPr>
            <w:r>
              <w:rPr>
                <w:b/>
                <w:sz w:val="20"/>
              </w:rPr>
              <w:t>Razdjel:</w:t>
            </w:r>
            <w:r>
              <w:rPr>
                <w:b/>
                <w:spacing w:val="-1"/>
                <w:sz w:val="20"/>
              </w:rPr>
              <w:t xml:space="preserve"> </w:t>
            </w:r>
            <w:r>
              <w:rPr>
                <w:b/>
                <w:sz w:val="20"/>
              </w:rPr>
              <w:t>002</w:t>
            </w:r>
            <w:r>
              <w:rPr>
                <w:b/>
                <w:spacing w:val="-1"/>
                <w:sz w:val="20"/>
              </w:rPr>
              <w:t xml:space="preserve"> </w:t>
            </w:r>
            <w:r>
              <w:rPr>
                <w:b/>
                <w:sz w:val="20"/>
              </w:rPr>
              <w:t>UPRAVNI</w:t>
            </w:r>
            <w:r>
              <w:rPr>
                <w:b/>
                <w:spacing w:val="-1"/>
                <w:sz w:val="20"/>
              </w:rPr>
              <w:t xml:space="preserve"> </w:t>
            </w:r>
            <w:r>
              <w:rPr>
                <w:b/>
                <w:sz w:val="20"/>
              </w:rPr>
              <w:t>ODJEL</w:t>
            </w:r>
            <w:r>
              <w:rPr>
                <w:b/>
                <w:spacing w:val="-1"/>
                <w:sz w:val="20"/>
              </w:rPr>
              <w:t xml:space="preserve"> </w:t>
            </w:r>
            <w:r>
              <w:rPr>
                <w:b/>
                <w:sz w:val="20"/>
              </w:rPr>
              <w:t>ZA</w:t>
            </w:r>
            <w:r>
              <w:rPr>
                <w:b/>
                <w:spacing w:val="-1"/>
                <w:sz w:val="20"/>
              </w:rPr>
              <w:t xml:space="preserve"> </w:t>
            </w:r>
            <w:r>
              <w:rPr>
                <w:b/>
                <w:spacing w:val="-2"/>
                <w:sz w:val="20"/>
              </w:rPr>
              <w:t>FINANCIJE</w:t>
            </w:r>
          </w:p>
        </w:tc>
        <w:tc>
          <w:tcPr>
            <w:tcW w:w="1536" w:type="dxa"/>
            <w:shd w:val="clear" w:color="auto" w:fill="82C0FF"/>
          </w:tcPr>
          <w:p w14:paraId="4C526F75" w14:textId="77777777" w:rsidR="006C5739" w:rsidRDefault="00B8641A">
            <w:pPr>
              <w:pStyle w:val="TableParagraph"/>
              <w:spacing w:before="16"/>
              <w:ind w:right="41"/>
              <w:jc w:val="right"/>
              <w:rPr>
                <w:b/>
                <w:sz w:val="20"/>
              </w:rPr>
            </w:pPr>
            <w:r>
              <w:rPr>
                <w:b/>
                <w:spacing w:val="-2"/>
                <w:sz w:val="20"/>
              </w:rPr>
              <w:t>12.706.934,00</w:t>
            </w:r>
          </w:p>
        </w:tc>
        <w:tc>
          <w:tcPr>
            <w:tcW w:w="1380" w:type="dxa"/>
            <w:shd w:val="clear" w:color="auto" w:fill="82C0FF"/>
          </w:tcPr>
          <w:p w14:paraId="118AB891" w14:textId="77777777" w:rsidR="006C5739" w:rsidRDefault="00B8641A">
            <w:pPr>
              <w:pStyle w:val="TableParagraph"/>
              <w:spacing w:before="16"/>
              <w:ind w:right="56"/>
              <w:jc w:val="right"/>
              <w:rPr>
                <w:b/>
                <w:sz w:val="20"/>
              </w:rPr>
            </w:pPr>
            <w:r>
              <w:rPr>
                <w:b/>
                <w:spacing w:val="-2"/>
                <w:sz w:val="20"/>
              </w:rPr>
              <w:t>5.315.125,59</w:t>
            </w:r>
          </w:p>
        </w:tc>
        <w:tc>
          <w:tcPr>
            <w:tcW w:w="841" w:type="dxa"/>
            <w:shd w:val="clear" w:color="auto" w:fill="82C0FF"/>
          </w:tcPr>
          <w:p w14:paraId="11D75D15" w14:textId="77777777" w:rsidR="006C5739" w:rsidRDefault="00B8641A">
            <w:pPr>
              <w:pStyle w:val="TableParagraph"/>
              <w:spacing w:before="16"/>
              <w:ind w:left="23" w:right="67"/>
              <w:jc w:val="center"/>
              <w:rPr>
                <w:b/>
                <w:sz w:val="20"/>
              </w:rPr>
            </w:pPr>
            <w:r>
              <w:rPr>
                <w:b/>
                <w:spacing w:val="-2"/>
                <w:sz w:val="20"/>
              </w:rPr>
              <w:t>41,83%</w:t>
            </w:r>
          </w:p>
        </w:tc>
      </w:tr>
      <w:tr w:rsidR="006C5739" w14:paraId="77EC2130" w14:textId="77777777">
        <w:trPr>
          <w:trHeight w:val="285"/>
        </w:trPr>
        <w:tc>
          <w:tcPr>
            <w:tcW w:w="7678" w:type="dxa"/>
            <w:shd w:val="clear" w:color="auto" w:fill="82C0FF"/>
          </w:tcPr>
          <w:p w14:paraId="30E8FF0A" w14:textId="77777777" w:rsidR="006C5739" w:rsidRDefault="00B8641A">
            <w:pPr>
              <w:pStyle w:val="TableParagraph"/>
              <w:spacing w:before="24"/>
              <w:ind w:left="620"/>
              <w:rPr>
                <w:b/>
                <w:sz w:val="20"/>
              </w:rPr>
            </w:pPr>
            <w:r>
              <w:rPr>
                <w:b/>
                <w:sz w:val="20"/>
              </w:rPr>
              <w:t>Glava:</w:t>
            </w:r>
            <w:r>
              <w:rPr>
                <w:b/>
                <w:spacing w:val="-1"/>
                <w:sz w:val="20"/>
              </w:rPr>
              <w:t xml:space="preserve"> </w:t>
            </w:r>
            <w:r>
              <w:rPr>
                <w:b/>
                <w:sz w:val="20"/>
              </w:rPr>
              <w:t>00201</w:t>
            </w:r>
            <w:r>
              <w:rPr>
                <w:b/>
                <w:spacing w:val="-1"/>
                <w:sz w:val="20"/>
              </w:rPr>
              <w:t xml:space="preserve"> </w:t>
            </w:r>
            <w:r>
              <w:rPr>
                <w:b/>
                <w:spacing w:val="-2"/>
                <w:sz w:val="20"/>
              </w:rPr>
              <w:t>FINANCIJE</w:t>
            </w:r>
          </w:p>
        </w:tc>
        <w:tc>
          <w:tcPr>
            <w:tcW w:w="1536" w:type="dxa"/>
            <w:shd w:val="clear" w:color="auto" w:fill="82C0FF"/>
          </w:tcPr>
          <w:p w14:paraId="758CF068" w14:textId="77777777" w:rsidR="006C5739" w:rsidRDefault="00B8641A">
            <w:pPr>
              <w:pStyle w:val="TableParagraph"/>
              <w:spacing w:before="24"/>
              <w:ind w:right="41"/>
              <w:jc w:val="right"/>
              <w:rPr>
                <w:b/>
                <w:sz w:val="20"/>
              </w:rPr>
            </w:pPr>
            <w:r>
              <w:rPr>
                <w:b/>
                <w:spacing w:val="-2"/>
                <w:sz w:val="20"/>
              </w:rPr>
              <w:t>9.497.112,00</w:t>
            </w:r>
          </w:p>
        </w:tc>
        <w:tc>
          <w:tcPr>
            <w:tcW w:w="1380" w:type="dxa"/>
            <w:shd w:val="clear" w:color="auto" w:fill="82C0FF"/>
          </w:tcPr>
          <w:p w14:paraId="3AEFB473" w14:textId="77777777" w:rsidR="006C5739" w:rsidRDefault="00B8641A">
            <w:pPr>
              <w:pStyle w:val="TableParagraph"/>
              <w:spacing w:before="24"/>
              <w:ind w:right="56"/>
              <w:jc w:val="right"/>
              <w:rPr>
                <w:b/>
                <w:sz w:val="20"/>
              </w:rPr>
            </w:pPr>
            <w:r>
              <w:rPr>
                <w:b/>
                <w:spacing w:val="-2"/>
                <w:sz w:val="20"/>
              </w:rPr>
              <w:t>3.887.270,42</w:t>
            </w:r>
          </w:p>
        </w:tc>
        <w:tc>
          <w:tcPr>
            <w:tcW w:w="841" w:type="dxa"/>
            <w:shd w:val="clear" w:color="auto" w:fill="82C0FF"/>
          </w:tcPr>
          <w:p w14:paraId="18EA848F" w14:textId="77777777" w:rsidR="006C5739" w:rsidRDefault="00B8641A">
            <w:pPr>
              <w:pStyle w:val="TableParagraph"/>
              <w:spacing w:before="24"/>
              <w:ind w:left="23" w:right="67"/>
              <w:jc w:val="center"/>
              <w:rPr>
                <w:b/>
                <w:sz w:val="20"/>
              </w:rPr>
            </w:pPr>
            <w:r>
              <w:rPr>
                <w:b/>
                <w:spacing w:val="-2"/>
                <w:sz w:val="20"/>
              </w:rPr>
              <w:t>40,93%</w:t>
            </w:r>
          </w:p>
        </w:tc>
      </w:tr>
      <w:tr w:rsidR="006C5739" w14:paraId="69C12F6D" w14:textId="77777777">
        <w:trPr>
          <w:trHeight w:val="285"/>
        </w:trPr>
        <w:tc>
          <w:tcPr>
            <w:tcW w:w="7678" w:type="dxa"/>
            <w:shd w:val="clear" w:color="auto" w:fill="82C0FF"/>
          </w:tcPr>
          <w:p w14:paraId="38C213F7" w14:textId="77777777" w:rsidR="006C5739" w:rsidRDefault="00B8641A">
            <w:pPr>
              <w:pStyle w:val="TableParagraph"/>
              <w:spacing w:before="24"/>
              <w:ind w:left="620"/>
              <w:rPr>
                <w:b/>
                <w:sz w:val="20"/>
              </w:rPr>
            </w:pPr>
            <w:r>
              <w:rPr>
                <w:b/>
                <w:sz w:val="20"/>
              </w:rPr>
              <w:t>Glava:</w:t>
            </w:r>
            <w:r>
              <w:rPr>
                <w:b/>
                <w:spacing w:val="-1"/>
                <w:sz w:val="20"/>
              </w:rPr>
              <w:t xml:space="preserve"> </w:t>
            </w:r>
            <w:r>
              <w:rPr>
                <w:b/>
                <w:sz w:val="20"/>
              </w:rPr>
              <w:t>00202-33706</w:t>
            </w:r>
            <w:r>
              <w:rPr>
                <w:b/>
                <w:spacing w:val="-1"/>
                <w:sz w:val="20"/>
              </w:rPr>
              <w:t xml:space="preserve"> </w:t>
            </w:r>
            <w:r>
              <w:rPr>
                <w:b/>
                <w:sz w:val="20"/>
              </w:rPr>
              <w:t>JAVNA</w:t>
            </w:r>
            <w:r>
              <w:rPr>
                <w:b/>
                <w:spacing w:val="-1"/>
                <w:sz w:val="20"/>
              </w:rPr>
              <w:t xml:space="preserve"> </w:t>
            </w:r>
            <w:r>
              <w:rPr>
                <w:b/>
                <w:sz w:val="20"/>
              </w:rPr>
              <w:t>VATROGASNA</w:t>
            </w:r>
            <w:r>
              <w:rPr>
                <w:b/>
                <w:spacing w:val="-1"/>
                <w:sz w:val="20"/>
              </w:rPr>
              <w:t xml:space="preserve"> </w:t>
            </w:r>
            <w:r>
              <w:rPr>
                <w:b/>
                <w:sz w:val="20"/>
              </w:rPr>
              <w:t>POSTROJBA</w:t>
            </w:r>
            <w:r>
              <w:rPr>
                <w:b/>
                <w:spacing w:val="-1"/>
                <w:sz w:val="20"/>
              </w:rPr>
              <w:t xml:space="preserve"> </w:t>
            </w:r>
            <w:r>
              <w:rPr>
                <w:b/>
                <w:sz w:val="20"/>
              </w:rPr>
              <w:t>I</w:t>
            </w:r>
            <w:r>
              <w:rPr>
                <w:b/>
                <w:spacing w:val="-1"/>
                <w:sz w:val="20"/>
              </w:rPr>
              <w:t xml:space="preserve"> </w:t>
            </w:r>
            <w:r>
              <w:rPr>
                <w:b/>
                <w:spacing w:val="-5"/>
                <w:sz w:val="20"/>
              </w:rPr>
              <w:t>DVD</w:t>
            </w:r>
          </w:p>
        </w:tc>
        <w:tc>
          <w:tcPr>
            <w:tcW w:w="1536" w:type="dxa"/>
            <w:shd w:val="clear" w:color="auto" w:fill="82C0FF"/>
          </w:tcPr>
          <w:p w14:paraId="0884C95E" w14:textId="77777777" w:rsidR="006C5739" w:rsidRDefault="00B8641A">
            <w:pPr>
              <w:pStyle w:val="TableParagraph"/>
              <w:spacing w:before="24"/>
              <w:ind w:right="41"/>
              <w:jc w:val="right"/>
              <w:rPr>
                <w:b/>
                <w:sz w:val="20"/>
              </w:rPr>
            </w:pPr>
            <w:r>
              <w:rPr>
                <w:b/>
                <w:spacing w:val="-2"/>
                <w:sz w:val="20"/>
              </w:rPr>
              <w:t>3.209.822,00</w:t>
            </w:r>
          </w:p>
        </w:tc>
        <w:tc>
          <w:tcPr>
            <w:tcW w:w="1380" w:type="dxa"/>
            <w:shd w:val="clear" w:color="auto" w:fill="82C0FF"/>
          </w:tcPr>
          <w:p w14:paraId="692DDE6F" w14:textId="77777777" w:rsidR="006C5739" w:rsidRDefault="00B8641A">
            <w:pPr>
              <w:pStyle w:val="TableParagraph"/>
              <w:spacing w:before="24"/>
              <w:ind w:right="56"/>
              <w:jc w:val="right"/>
              <w:rPr>
                <w:b/>
                <w:sz w:val="20"/>
              </w:rPr>
            </w:pPr>
            <w:r>
              <w:rPr>
                <w:b/>
                <w:spacing w:val="-2"/>
                <w:sz w:val="20"/>
              </w:rPr>
              <w:t>1.427.855,17</w:t>
            </w:r>
          </w:p>
        </w:tc>
        <w:tc>
          <w:tcPr>
            <w:tcW w:w="841" w:type="dxa"/>
            <w:shd w:val="clear" w:color="auto" w:fill="82C0FF"/>
          </w:tcPr>
          <w:p w14:paraId="1FBB2683" w14:textId="77777777" w:rsidR="006C5739" w:rsidRDefault="00B8641A">
            <w:pPr>
              <w:pStyle w:val="TableParagraph"/>
              <w:spacing w:before="24"/>
              <w:ind w:left="23" w:right="67"/>
              <w:jc w:val="center"/>
              <w:rPr>
                <w:b/>
                <w:sz w:val="20"/>
              </w:rPr>
            </w:pPr>
            <w:r>
              <w:rPr>
                <w:b/>
                <w:spacing w:val="-2"/>
                <w:sz w:val="20"/>
              </w:rPr>
              <w:t>44,48%</w:t>
            </w:r>
          </w:p>
        </w:tc>
      </w:tr>
      <w:tr w:rsidR="006C5739" w14:paraId="6B61074E" w14:textId="77777777">
        <w:trPr>
          <w:trHeight w:val="285"/>
        </w:trPr>
        <w:tc>
          <w:tcPr>
            <w:tcW w:w="7678" w:type="dxa"/>
            <w:shd w:val="clear" w:color="auto" w:fill="82C0FF"/>
          </w:tcPr>
          <w:p w14:paraId="33455F83" w14:textId="77777777" w:rsidR="006C5739" w:rsidRDefault="00B8641A">
            <w:pPr>
              <w:pStyle w:val="TableParagraph"/>
              <w:spacing w:before="24"/>
              <w:ind w:left="620"/>
              <w:rPr>
                <w:b/>
                <w:sz w:val="20"/>
              </w:rPr>
            </w:pPr>
            <w:r>
              <w:rPr>
                <w:b/>
                <w:sz w:val="20"/>
              </w:rPr>
              <w:t>Razdjel:</w:t>
            </w:r>
            <w:r>
              <w:rPr>
                <w:b/>
                <w:spacing w:val="-2"/>
                <w:sz w:val="20"/>
              </w:rPr>
              <w:t xml:space="preserve"> </w:t>
            </w:r>
            <w:r>
              <w:rPr>
                <w:b/>
                <w:sz w:val="20"/>
              </w:rPr>
              <w:t>003</w:t>
            </w:r>
            <w:r>
              <w:rPr>
                <w:b/>
                <w:spacing w:val="-1"/>
                <w:sz w:val="20"/>
              </w:rPr>
              <w:t xml:space="preserve"> </w:t>
            </w:r>
            <w:r>
              <w:rPr>
                <w:b/>
                <w:sz w:val="20"/>
              </w:rPr>
              <w:t>UPRAVNI</w:t>
            </w:r>
            <w:r>
              <w:rPr>
                <w:b/>
                <w:spacing w:val="-1"/>
                <w:sz w:val="20"/>
              </w:rPr>
              <w:t xml:space="preserve"> </w:t>
            </w:r>
            <w:r>
              <w:rPr>
                <w:b/>
                <w:sz w:val="20"/>
              </w:rPr>
              <w:t>ODJEL</w:t>
            </w:r>
            <w:r>
              <w:rPr>
                <w:b/>
                <w:spacing w:val="-1"/>
                <w:sz w:val="20"/>
              </w:rPr>
              <w:t xml:space="preserve"> </w:t>
            </w:r>
            <w:r>
              <w:rPr>
                <w:b/>
                <w:sz w:val="20"/>
              </w:rPr>
              <w:t>ZA</w:t>
            </w:r>
            <w:r>
              <w:rPr>
                <w:b/>
                <w:spacing w:val="-2"/>
                <w:sz w:val="20"/>
              </w:rPr>
              <w:t xml:space="preserve"> </w:t>
            </w:r>
            <w:r>
              <w:rPr>
                <w:b/>
                <w:sz w:val="20"/>
              </w:rPr>
              <w:t>DRUŠTVENE</w:t>
            </w:r>
            <w:r>
              <w:rPr>
                <w:b/>
                <w:spacing w:val="-1"/>
                <w:sz w:val="20"/>
              </w:rPr>
              <w:t xml:space="preserve"> </w:t>
            </w:r>
            <w:r>
              <w:rPr>
                <w:b/>
                <w:spacing w:val="-2"/>
                <w:sz w:val="20"/>
              </w:rPr>
              <w:t>DJELATNOSTI</w:t>
            </w:r>
          </w:p>
        </w:tc>
        <w:tc>
          <w:tcPr>
            <w:tcW w:w="1536" w:type="dxa"/>
            <w:shd w:val="clear" w:color="auto" w:fill="82C0FF"/>
          </w:tcPr>
          <w:p w14:paraId="076DE22F" w14:textId="77777777" w:rsidR="006C5739" w:rsidRDefault="00B8641A">
            <w:pPr>
              <w:pStyle w:val="TableParagraph"/>
              <w:spacing w:before="24"/>
              <w:ind w:right="41"/>
              <w:jc w:val="right"/>
              <w:rPr>
                <w:b/>
                <w:sz w:val="20"/>
              </w:rPr>
            </w:pPr>
            <w:r>
              <w:rPr>
                <w:b/>
                <w:spacing w:val="-2"/>
                <w:sz w:val="20"/>
              </w:rPr>
              <w:t>44.089.323,00</w:t>
            </w:r>
          </w:p>
        </w:tc>
        <w:tc>
          <w:tcPr>
            <w:tcW w:w="1380" w:type="dxa"/>
            <w:shd w:val="clear" w:color="auto" w:fill="82C0FF"/>
          </w:tcPr>
          <w:p w14:paraId="1D8AE464" w14:textId="77777777" w:rsidR="006C5739" w:rsidRDefault="00B8641A">
            <w:pPr>
              <w:pStyle w:val="TableParagraph"/>
              <w:spacing w:before="24"/>
              <w:ind w:right="56"/>
              <w:jc w:val="right"/>
              <w:rPr>
                <w:b/>
                <w:sz w:val="20"/>
              </w:rPr>
            </w:pPr>
            <w:r>
              <w:rPr>
                <w:b/>
                <w:spacing w:val="-2"/>
                <w:sz w:val="20"/>
              </w:rPr>
              <w:t>17.352.736,47</w:t>
            </w:r>
          </w:p>
        </w:tc>
        <w:tc>
          <w:tcPr>
            <w:tcW w:w="841" w:type="dxa"/>
            <w:shd w:val="clear" w:color="auto" w:fill="82C0FF"/>
          </w:tcPr>
          <w:p w14:paraId="74689675" w14:textId="77777777" w:rsidR="006C5739" w:rsidRDefault="00B8641A">
            <w:pPr>
              <w:pStyle w:val="TableParagraph"/>
              <w:spacing w:before="24"/>
              <w:ind w:left="23" w:right="67"/>
              <w:jc w:val="center"/>
              <w:rPr>
                <w:b/>
                <w:sz w:val="20"/>
              </w:rPr>
            </w:pPr>
            <w:r>
              <w:rPr>
                <w:b/>
                <w:spacing w:val="-2"/>
                <w:sz w:val="20"/>
              </w:rPr>
              <w:t>39,36%</w:t>
            </w:r>
          </w:p>
        </w:tc>
      </w:tr>
      <w:tr w:rsidR="006C5739" w14:paraId="58415565" w14:textId="77777777">
        <w:trPr>
          <w:trHeight w:val="285"/>
        </w:trPr>
        <w:tc>
          <w:tcPr>
            <w:tcW w:w="7678" w:type="dxa"/>
            <w:shd w:val="clear" w:color="auto" w:fill="82C0FF"/>
          </w:tcPr>
          <w:p w14:paraId="04621E78" w14:textId="77777777" w:rsidR="006C5739" w:rsidRDefault="00B8641A">
            <w:pPr>
              <w:pStyle w:val="TableParagraph"/>
              <w:spacing w:before="24"/>
              <w:ind w:left="620"/>
              <w:rPr>
                <w:b/>
                <w:sz w:val="20"/>
              </w:rPr>
            </w:pPr>
            <w:r>
              <w:rPr>
                <w:b/>
                <w:sz w:val="20"/>
              </w:rPr>
              <w:t>Glava:</w:t>
            </w:r>
            <w:r>
              <w:rPr>
                <w:b/>
                <w:spacing w:val="-2"/>
                <w:sz w:val="20"/>
              </w:rPr>
              <w:t xml:space="preserve"> </w:t>
            </w:r>
            <w:r>
              <w:rPr>
                <w:b/>
                <w:sz w:val="20"/>
              </w:rPr>
              <w:t>00301</w:t>
            </w:r>
            <w:r>
              <w:rPr>
                <w:b/>
                <w:spacing w:val="-1"/>
                <w:sz w:val="20"/>
              </w:rPr>
              <w:t xml:space="preserve"> </w:t>
            </w:r>
            <w:r>
              <w:rPr>
                <w:b/>
                <w:sz w:val="20"/>
              </w:rPr>
              <w:t>DRUŠTVENE</w:t>
            </w:r>
            <w:r>
              <w:rPr>
                <w:b/>
                <w:spacing w:val="-2"/>
                <w:sz w:val="20"/>
              </w:rPr>
              <w:t xml:space="preserve"> DJELATNOSTI</w:t>
            </w:r>
          </w:p>
        </w:tc>
        <w:tc>
          <w:tcPr>
            <w:tcW w:w="1536" w:type="dxa"/>
            <w:shd w:val="clear" w:color="auto" w:fill="82C0FF"/>
          </w:tcPr>
          <w:p w14:paraId="4337A10F" w14:textId="77777777" w:rsidR="006C5739" w:rsidRDefault="00B8641A">
            <w:pPr>
              <w:pStyle w:val="TableParagraph"/>
              <w:spacing w:before="24"/>
              <w:ind w:right="41"/>
              <w:jc w:val="right"/>
              <w:rPr>
                <w:b/>
                <w:sz w:val="20"/>
              </w:rPr>
            </w:pPr>
            <w:r>
              <w:rPr>
                <w:b/>
                <w:spacing w:val="-2"/>
                <w:sz w:val="20"/>
              </w:rPr>
              <w:t>1.919.245,00</w:t>
            </w:r>
          </w:p>
        </w:tc>
        <w:tc>
          <w:tcPr>
            <w:tcW w:w="1380" w:type="dxa"/>
            <w:shd w:val="clear" w:color="auto" w:fill="82C0FF"/>
          </w:tcPr>
          <w:p w14:paraId="482A9085" w14:textId="77777777" w:rsidR="006C5739" w:rsidRDefault="00B8641A">
            <w:pPr>
              <w:pStyle w:val="TableParagraph"/>
              <w:spacing w:before="24"/>
              <w:ind w:right="56"/>
              <w:jc w:val="right"/>
              <w:rPr>
                <w:b/>
                <w:sz w:val="20"/>
              </w:rPr>
            </w:pPr>
            <w:r>
              <w:rPr>
                <w:b/>
                <w:spacing w:val="-2"/>
                <w:sz w:val="20"/>
              </w:rPr>
              <w:t>578.500,41</w:t>
            </w:r>
          </w:p>
        </w:tc>
        <w:tc>
          <w:tcPr>
            <w:tcW w:w="841" w:type="dxa"/>
            <w:shd w:val="clear" w:color="auto" w:fill="82C0FF"/>
          </w:tcPr>
          <w:p w14:paraId="23F71084" w14:textId="77777777" w:rsidR="006C5739" w:rsidRDefault="00B8641A">
            <w:pPr>
              <w:pStyle w:val="TableParagraph"/>
              <w:spacing w:before="24"/>
              <w:ind w:left="23" w:right="67"/>
              <w:jc w:val="center"/>
              <w:rPr>
                <w:b/>
                <w:sz w:val="20"/>
              </w:rPr>
            </w:pPr>
            <w:r>
              <w:rPr>
                <w:b/>
                <w:spacing w:val="-2"/>
                <w:sz w:val="20"/>
              </w:rPr>
              <w:t>30,14%</w:t>
            </w:r>
          </w:p>
        </w:tc>
      </w:tr>
      <w:tr w:rsidR="006C5739" w14:paraId="55185465" w14:textId="77777777">
        <w:trPr>
          <w:trHeight w:val="285"/>
        </w:trPr>
        <w:tc>
          <w:tcPr>
            <w:tcW w:w="7678" w:type="dxa"/>
            <w:shd w:val="clear" w:color="auto" w:fill="82C0FF"/>
          </w:tcPr>
          <w:p w14:paraId="5D75DB6E" w14:textId="77777777" w:rsidR="006C5739" w:rsidRDefault="00B8641A">
            <w:pPr>
              <w:pStyle w:val="TableParagraph"/>
              <w:spacing w:before="24"/>
              <w:ind w:left="620"/>
              <w:rPr>
                <w:b/>
                <w:sz w:val="20"/>
              </w:rPr>
            </w:pPr>
            <w:r>
              <w:rPr>
                <w:b/>
                <w:sz w:val="20"/>
              </w:rPr>
              <w:t>Glava:</w:t>
            </w:r>
            <w:r>
              <w:rPr>
                <w:b/>
                <w:spacing w:val="-1"/>
                <w:sz w:val="20"/>
              </w:rPr>
              <w:t xml:space="preserve"> </w:t>
            </w:r>
            <w:r>
              <w:rPr>
                <w:b/>
                <w:sz w:val="20"/>
              </w:rPr>
              <w:t>00302</w:t>
            </w:r>
            <w:r>
              <w:rPr>
                <w:b/>
                <w:spacing w:val="-1"/>
                <w:sz w:val="20"/>
              </w:rPr>
              <w:t xml:space="preserve"> </w:t>
            </w:r>
            <w:r>
              <w:rPr>
                <w:b/>
                <w:sz w:val="20"/>
              </w:rPr>
              <w:t>OSNOVNO</w:t>
            </w:r>
            <w:r>
              <w:rPr>
                <w:b/>
                <w:spacing w:val="-1"/>
                <w:sz w:val="20"/>
              </w:rPr>
              <w:t xml:space="preserve"> </w:t>
            </w:r>
            <w:r>
              <w:rPr>
                <w:b/>
                <w:spacing w:val="-2"/>
                <w:sz w:val="20"/>
              </w:rPr>
              <w:t>ŠKOLSTVO</w:t>
            </w:r>
          </w:p>
        </w:tc>
        <w:tc>
          <w:tcPr>
            <w:tcW w:w="1536" w:type="dxa"/>
            <w:shd w:val="clear" w:color="auto" w:fill="82C0FF"/>
          </w:tcPr>
          <w:p w14:paraId="0D6FFFB4" w14:textId="77777777" w:rsidR="006C5739" w:rsidRDefault="00B8641A">
            <w:pPr>
              <w:pStyle w:val="TableParagraph"/>
              <w:spacing w:before="24"/>
              <w:ind w:right="41"/>
              <w:jc w:val="right"/>
              <w:rPr>
                <w:b/>
                <w:sz w:val="20"/>
              </w:rPr>
            </w:pPr>
            <w:r>
              <w:rPr>
                <w:b/>
                <w:spacing w:val="-2"/>
                <w:sz w:val="20"/>
              </w:rPr>
              <w:t>18.980.118,00</w:t>
            </w:r>
          </w:p>
        </w:tc>
        <w:tc>
          <w:tcPr>
            <w:tcW w:w="1380" w:type="dxa"/>
            <w:shd w:val="clear" w:color="auto" w:fill="82C0FF"/>
          </w:tcPr>
          <w:p w14:paraId="1CB14FB8" w14:textId="77777777" w:rsidR="006C5739" w:rsidRDefault="00B8641A">
            <w:pPr>
              <w:pStyle w:val="TableParagraph"/>
              <w:spacing w:before="24"/>
              <w:ind w:right="56"/>
              <w:jc w:val="right"/>
              <w:rPr>
                <w:b/>
                <w:sz w:val="20"/>
              </w:rPr>
            </w:pPr>
            <w:r>
              <w:rPr>
                <w:b/>
                <w:spacing w:val="-2"/>
                <w:sz w:val="20"/>
              </w:rPr>
              <w:t>8.337.231,59</w:t>
            </w:r>
          </w:p>
        </w:tc>
        <w:tc>
          <w:tcPr>
            <w:tcW w:w="841" w:type="dxa"/>
            <w:shd w:val="clear" w:color="auto" w:fill="82C0FF"/>
          </w:tcPr>
          <w:p w14:paraId="594C0994" w14:textId="77777777" w:rsidR="006C5739" w:rsidRDefault="00B8641A">
            <w:pPr>
              <w:pStyle w:val="TableParagraph"/>
              <w:spacing w:before="24"/>
              <w:ind w:left="23" w:right="67"/>
              <w:jc w:val="center"/>
              <w:rPr>
                <w:b/>
                <w:sz w:val="20"/>
              </w:rPr>
            </w:pPr>
            <w:r>
              <w:rPr>
                <w:b/>
                <w:spacing w:val="-2"/>
                <w:sz w:val="20"/>
              </w:rPr>
              <w:t>43,93%</w:t>
            </w:r>
          </w:p>
        </w:tc>
      </w:tr>
      <w:tr w:rsidR="006C5739" w14:paraId="5301E2C5" w14:textId="77777777">
        <w:trPr>
          <w:trHeight w:val="285"/>
        </w:trPr>
        <w:tc>
          <w:tcPr>
            <w:tcW w:w="7678" w:type="dxa"/>
            <w:shd w:val="clear" w:color="auto" w:fill="82C0FF"/>
          </w:tcPr>
          <w:p w14:paraId="216A9A88" w14:textId="77777777" w:rsidR="006C5739" w:rsidRDefault="00B8641A">
            <w:pPr>
              <w:pStyle w:val="TableParagraph"/>
              <w:spacing w:before="24"/>
              <w:ind w:left="620"/>
              <w:rPr>
                <w:b/>
                <w:sz w:val="20"/>
              </w:rPr>
            </w:pPr>
            <w:r>
              <w:rPr>
                <w:b/>
                <w:sz w:val="20"/>
              </w:rPr>
              <w:t>Glava:</w:t>
            </w:r>
            <w:r>
              <w:rPr>
                <w:b/>
                <w:spacing w:val="-2"/>
                <w:sz w:val="20"/>
              </w:rPr>
              <w:t xml:space="preserve"> </w:t>
            </w:r>
            <w:r>
              <w:rPr>
                <w:b/>
                <w:sz w:val="20"/>
              </w:rPr>
              <w:t>00303</w:t>
            </w:r>
            <w:r>
              <w:rPr>
                <w:b/>
                <w:spacing w:val="-1"/>
                <w:sz w:val="20"/>
              </w:rPr>
              <w:t xml:space="preserve"> </w:t>
            </w:r>
            <w:r>
              <w:rPr>
                <w:b/>
                <w:sz w:val="20"/>
              </w:rPr>
              <w:t>PREDŠKOLSKI</w:t>
            </w:r>
            <w:r>
              <w:rPr>
                <w:b/>
                <w:spacing w:val="-2"/>
                <w:sz w:val="20"/>
              </w:rPr>
              <w:t xml:space="preserve"> </w:t>
            </w:r>
            <w:r>
              <w:rPr>
                <w:b/>
                <w:sz w:val="20"/>
              </w:rPr>
              <w:t>ODGOJ</w:t>
            </w:r>
            <w:r>
              <w:rPr>
                <w:b/>
                <w:spacing w:val="-1"/>
                <w:sz w:val="20"/>
              </w:rPr>
              <w:t xml:space="preserve"> </w:t>
            </w:r>
            <w:r>
              <w:rPr>
                <w:b/>
                <w:sz w:val="20"/>
              </w:rPr>
              <w:t>-</w:t>
            </w:r>
            <w:r>
              <w:rPr>
                <w:b/>
                <w:spacing w:val="-1"/>
                <w:sz w:val="20"/>
              </w:rPr>
              <w:t xml:space="preserve"> </w:t>
            </w:r>
            <w:r>
              <w:rPr>
                <w:b/>
                <w:sz w:val="20"/>
              </w:rPr>
              <w:t>VRTIĆI</w:t>
            </w:r>
            <w:r>
              <w:rPr>
                <w:b/>
                <w:spacing w:val="-2"/>
                <w:sz w:val="20"/>
              </w:rPr>
              <w:t xml:space="preserve"> </w:t>
            </w:r>
            <w:r>
              <w:rPr>
                <w:b/>
                <w:sz w:val="20"/>
              </w:rPr>
              <w:t>GRADA</w:t>
            </w:r>
            <w:r>
              <w:rPr>
                <w:b/>
                <w:spacing w:val="-1"/>
                <w:sz w:val="20"/>
              </w:rPr>
              <w:t xml:space="preserve"> </w:t>
            </w:r>
            <w:r>
              <w:rPr>
                <w:b/>
                <w:spacing w:val="-2"/>
                <w:sz w:val="20"/>
              </w:rPr>
              <w:t>ŠIBENIKA</w:t>
            </w:r>
          </w:p>
        </w:tc>
        <w:tc>
          <w:tcPr>
            <w:tcW w:w="1536" w:type="dxa"/>
            <w:shd w:val="clear" w:color="auto" w:fill="82C0FF"/>
          </w:tcPr>
          <w:p w14:paraId="11B72635" w14:textId="77777777" w:rsidR="006C5739" w:rsidRDefault="00B8641A">
            <w:pPr>
              <w:pStyle w:val="TableParagraph"/>
              <w:spacing w:before="24"/>
              <w:ind w:right="41"/>
              <w:jc w:val="right"/>
              <w:rPr>
                <w:b/>
                <w:sz w:val="20"/>
              </w:rPr>
            </w:pPr>
            <w:r>
              <w:rPr>
                <w:b/>
                <w:spacing w:val="-2"/>
                <w:sz w:val="20"/>
              </w:rPr>
              <w:t>10.576.838,00</w:t>
            </w:r>
          </w:p>
        </w:tc>
        <w:tc>
          <w:tcPr>
            <w:tcW w:w="1380" w:type="dxa"/>
            <w:shd w:val="clear" w:color="auto" w:fill="82C0FF"/>
          </w:tcPr>
          <w:p w14:paraId="3A4167B7" w14:textId="77777777" w:rsidR="006C5739" w:rsidRDefault="00B8641A">
            <w:pPr>
              <w:pStyle w:val="TableParagraph"/>
              <w:spacing w:before="24"/>
              <w:ind w:right="56"/>
              <w:jc w:val="right"/>
              <w:rPr>
                <w:b/>
                <w:sz w:val="20"/>
              </w:rPr>
            </w:pPr>
            <w:r>
              <w:rPr>
                <w:b/>
                <w:spacing w:val="-2"/>
                <w:sz w:val="20"/>
              </w:rPr>
              <w:t>3.860.893,71</w:t>
            </w:r>
          </w:p>
        </w:tc>
        <w:tc>
          <w:tcPr>
            <w:tcW w:w="841" w:type="dxa"/>
            <w:shd w:val="clear" w:color="auto" w:fill="82C0FF"/>
          </w:tcPr>
          <w:p w14:paraId="7A34B49D" w14:textId="77777777" w:rsidR="006C5739" w:rsidRDefault="00B8641A">
            <w:pPr>
              <w:pStyle w:val="TableParagraph"/>
              <w:spacing w:before="24"/>
              <w:ind w:left="23" w:right="67"/>
              <w:jc w:val="center"/>
              <w:rPr>
                <w:b/>
                <w:sz w:val="20"/>
              </w:rPr>
            </w:pPr>
            <w:r>
              <w:rPr>
                <w:b/>
                <w:spacing w:val="-2"/>
                <w:sz w:val="20"/>
              </w:rPr>
              <w:t>36,50%</w:t>
            </w:r>
          </w:p>
        </w:tc>
      </w:tr>
      <w:tr w:rsidR="006C5739" w14:paraId="177A8EA9" w14:textId="77777777">
        <w:trPr>
          <w:trHeight w:val="285"/>
        </w:trPr>
        <w:tc>
          <w:tcPr>
            <w:tcW w:w="7678" w:type="dxa"/>
            <w:shd w:val="clear" w:color="auto" w:fill="82C0FF"/>
          </w:tcPr>
          <w:p w14:paraId="0A658399" w14:textId="77777777" w:rsidR="006C5739" w:rsidRDefault="00B8641A">
            <w:pPr>
              <w:pStyle w:val="TableParagraph"/>
              <w:spacing w:before="24"/>
              <w:ind w:left="620"/>
              <w:rPr>
                <w:b/>
                <w:sz w:val="20"/>
              </w:rPr>
            </w:pPr>
            <w:r>
              <w:rPr>
                <w:b/>
                <w:sz w:val="20"/>
              </w:rPr>
              <w:t>Glava:</w:t>
            </w:r>
            <w:r>
              <w:rPr>
                <w:b/>
                <w:spacing w:val="-1"/>
                <w:sz w:val="20"/>
              </w:rPr>
              <w:t xml:space="preserve"> </w:t>
            </w:r>
            <w:r>
              <w:rPr>
                <w:b/>
                <w:sz w:val="20"/>
              </w:rPr>
              <w:t>00304-33771</w:t>
            </w:r>
            <w:r>
              <w:rPr>
                <w:b/>
                <w:spacing w:val="-1"/>
                <w:sz w:val="20"/>
              </w:rPr>
              <w:t xml:space="preserve"> </w:t>
            </w:r>
            <w:r>
              <w:rPr>
                <w:b/>
                <w:sz w:val="20"/>
              </w:rPr>
              <w:t>MUZEJ</w:t>
            </w:r>
            <w:r>
              <w:rPr>
                <w:b/>
                <w:spacing w:val="-1"/>
                <w:sz w:val="20"/>
              </w:rPr>
              <w:t xml:space="preserve"> </w:t>
            </w:r>
            <w:r>
              <w:rPr>
                <w:b/>
                <w:spacing w:val="-2"/>
                <w:sz w:val="20"/>
              </w:rPr>
              <w:t>GRADA</w:t>
            </w:r>
          </w:p>
        </w:tc>
        <w:tc>
          <w:tcPr>
            <w:tcW w:w="1536" w:type="dxa"/>
            <w:shd w:val="clear" w:color="auto" w:fill="82C0FF"/>
          </w:tcPr>
          <w:p w14:paraId="73764ADD" w14:textId="77777777" w:rsidR="006C5739" w:rsidRDefault="00B8641A">
            <w:pPr>
              <w:pStyle w:val="TableParagraph"/>
              <w:spacing w:before="24"/>
              <w:ind w:right="41"/>
              <w:jc w:val="right"/>
              <w:rPr>
                <w:b/>
                <w:sz w:val="20"/>
              </w:rPr>
            </w:pPr>
            <w:r>
              <w:rPr>
                <w:b/>
                <w:spacing w:val="-2"/>
                <w:sz w:val="20"/>
              </w:rPr>
              <w:t>1.225.843,00</w:t>
            </w:r>
          </w:p>
        </w:tc>
        <w:tc>
          <w:tcPr>
            <w:tcW w:w="1380" w:type="dxa"/>
            <w:shd w:val="clear" w:color="auto" w:fill="82C0FF"/>
          </w:tcPr>
          <w:p w14:paraId="1C22E8AA" w14:textId="77777777" w:rsidR="006C5739" w:rsidRDefault="00B8641A">
            <w:pPr>
              <w:pStyle w:val="TableParagraph"/>
              <w:spacing w:before="24"/>
              <w:ind w:right="56"/>
              <w:jc w:val="right"/>
              <w:rPr>
                <w:b/>
                <w:sz w:val="20"/>
              </w:rPr>
            </w:pPr>
            <w:r>
              <w:rPr>
                <w:b/>
                <w:spacing w:val="-2"/>
                <w:sz w:val="20"/>
              </w:rPr>
              <w:t>313.225,40</w:t>
            </w:r>
          </w:p>
        </w:tc>
        <w:tc>
          <w:tcPr>
            <w:tcW w:w="841" w:type="dxa"/>
            <w:shd w:val="clear" w:color="auto" w:fill="82C0FF"/>
          </w:tcPr>
          <w:p w14:paraId="02447649" w14:textId="77777777" w:rsidR="006C5739" w:rsidRDefault="00B8641A">
            <w:pPr>
              <w:pStyle w:val="TableParagraph"/>
              <w:spacing w:before="24"/>
              <w:ind w:left="23" w:right="67"/>
              <w:jc w:val="center"/>
              <w:rPr>
                <w:b/>
                <w:sz w:val="20"/>
              </w:rPr>
            </w:pPr>
            <w:r>
              <w:rPr>
                <w:b/>
                <w:spacing w:val="-2"/>
                <w:sz w:val="20"/>
              </w:rPr>
              <w:t>25,55%</w:t>
            </w:r>
          </w:p>
        </w:tc>
      </w:tr>
      <w:tr w:rsidR="006C5739" w14:paraId="6B95EB84" w14:textId="77777777">
        <w:trPr>
          <w:trHeight w:val="285"/>
        </w:trPr>
        <w:tc>
          <w:tcPr>
            <w:tcW w:w="7678" w:type="dxa"/>
            <w:shd w:val="clear" w:color="auto" w:fill="82C0FF"/>
          </w:tcPr>
          <w:p w14:paraId="53BFAF74" w14:textId="77777777" w:rsidR="006C5739" w:rsidRDefault="00B8641A">
            <w:pPr>
              <w:pStyle w:val="TableParagraph"/>
              <w:spacing w:before="24"/>
              <w:ind w:left="620"/>
              <w:rPr>
                <w:b/>
                <w:sz w:val="20"/>
              </w:rPr>
            </w:pPr>
            <w:r>
              <w:rPr>
                <w:b/>
                <w:sz w:val="20"/>
              </w:rPr>
              <w:t>Glava:</w:t>
            </w:r>
            <w:r>
              <w:rPr>
                <w:b/>
                <w:spacing w:val="-1"/>
                <w:sz w:val="20"/>
              </w:rPr>
              <w:t xml:space="preserve"> </w:t>
            </w:r>
            <w:r>
              <w:rPr>
                <w:b/>
                <w:sz w:val="20"/>
              </w:rPr>
              <w:t>00305-33675</w:t>
            </w:r>
            <w:r>
              <w:rPr>
                <w:b/>
                <w:spacing w:val="-1"/>
                <w:sz w:val="20"/>
              </w:rPr>
              <w:t xml:space="preserve"> </w:t>
            </w:r>
            <w:r>
              <w:rPr>
                <w:b/>
                <w:sz w:val="20"/>
              </w:rPr>
              <w:t>GRADSKA</w:t>
            </w:r>
            <w:r>
              <w:rPr>
                <w:b/>
                <w:spacing w:val="-1"/>
                <w:sz w:val="20"/>
              </w:rPr>
              <w:t xml:space="preserve"> </w:t>
            </w:r>
            <w:r>
              <w:rPr>
                <w:b/>
                <w:spacing w:val="-2"/>
                <w:sz w:val="20"/>
              </w:rPr>
              <w:t>KNJIŽNICA</w:t>
            </w:r>
          </w:p>
        </w:tc>
        <w:tc>
          <w:tcPr>
            <w:tcW w:w="1536" w:type="dxa"/>
            <w:shd w:val="clear" w:color="auto" w:fill="82C0FF"/>
          </w:tcPr>
          <w:p w14:paraId="7BBADF9C" w14:textId="77777777" w:rsidR="006C5739" w:rsidRDefault="00B8641A">
            <w:pPr>
              <w:pStyle w:val="TableParagraph"/>
              <w:spacing w:before="24"/>
              <w:ind w:right="41"/>
              <w:jc w:val="right"/>
              <w:rPr>
                <w:b/>
                <w:sz w:val="20"/>
              </w:rPr>
            </w:pPr>
            <w:r>
              <w:rPr>
                <w:b/>
                <w:spacing w:val="-2"/>
                <w:sz w:val="20"/>
              </w:rPr>
              <w:t>1.202.020,00</w:t>
            </w:r>
          </w:p>
        </w:tc>
        <w:tc>
          <w:tcPr>
            <w:tcW w:w="1380" w:type="dxa"/>
            <w:shd w:val="clear" w:color="auto" w:fill="82C0FF"/>
          </w:tcPr>
          <w:p w14:paraId="4B216825" w14:textId="77777777" w:rsidR="006C5739" w:rsidRDefault="00B8641A">
            <w:pPr>
              <w:pStyle w:val="TableParagraph"/>
              <w:spacing w:before="24"/>
              <w:ind w:right="56"/>
              <w:jc w:val="right"/>
              <w:rPr>
                <w:b/>
                <w:sz w:val="20"/>
              </w:rPr>
            </w:pPr>
            <w:r>
              <w:rPr>
                <w:b/>
                <w:spacing w:val="-2"/>
                <w:sz w:val="20"/>
              </w:rPr>
              <w:t>493.408,20</w:t>
            </w:r>
          </w:p>
        </w:tc>
        <w:tc>
          <w:tcPr>
            <w:tcW w:w="841" w:type="dxa"/>
            <w:shd w:val="clear" w:color="auto" w:fill="82C0FF"/>
          </w:tcPr>
          <w:p w14:paraId="5BA532AD" w14:textId="77777777" w:rsidR="006C5739" w:rsidRDefault="00B8641A">
            <w:pPr>
              <w:pStyle w:val="TableParagraph"/>
              <w:spacing w:before="24"/>
              <w:ind w:left="23" w:right="67"/>
              <w:jc w:val="center"/>
              <w:rPr>
                <w:b/>
                <w:sz w:val="20"/>
              </w:rPr>
            </w:pPr>
            <w:r>
              <w:rPr>
                <w:b/>
                <w:spacing w:val="-2"/>
                <w:sz w:val="20"/>
              </w:rPr>
              <w:t>41,05%</w:t>
            </w:r>
          </w:p>
        </w:tc>
      </w:tr>
      <w:tr w:rsidR="006C5739" w14:paraId="498FB97E" w14:textId="77777777">
        <w:trPr>
          <w:trHeight w:val="277"/>
        </w:trPr>
        <w:tc>
          <w:tcPr>
            <w:tcW w:w="7678" w:type="dxa"/>
            <w:shd w:val="clear" w:color="auto" w:fill="82C0FF"/>
          </w:tcPr>
          <w:p w14:paraId="71790A88" w14:textId="77777777" w:rsidR="006C5739" w:rsidRDefault="00B8641A">
            <w:pPr>
              <w:pStyle w:val="TableParagraph"/>
              <w:spacing w:before="24"/>
              <w:ind w:left="620"/>
              <w:rPr>
                <w:b/>
                <w:sz w:val="20"/>
              </w:rPr>
            </w:pPr>
            <w:r>
              <w:rPr>
                <w:b/>
                <w:sz w:val="20"/>
              </w:rPr>
              <w:t>Glava:</w:t>
            </w:r>
            <w:r>
              <w:rPr>
                <w:b/>
                <w:spacing w:val="-2"/>
                <w:sz w:val="20"/>
              </w:rPr>
              <w:t xml:space="preserve"> </w:t>
            </w:r>
            <w:r>
              <w:rPr>
                <w:b/>
                <w:sz w:val="20"/>
              </w:rPr>
              <w:t>00306-33667</w:t>
            </w:r>
            <w:r>
              <w:rPr>
                <w:b/>
                <w:spacing w:val="-1"/>
                <w:sz w:val="20"/>
              </w:rPr>
              <w:t xml:space="preserve"> </w:t>
            </w:r>
            <w:r>
              <w:rPr>
                <w:b/>
                <w:sz w:val="20"/>
              </w:rPr>
              <w:t>HRVATSKO</w:t>
            </w:r>
            <w:r>
              <w:rPr>
                <w:b/>
                <w:spacing w:val="-1"/>
                <w:sz w:val="20"/>
              </w:rPr>
              <w:t xml:space="preserve"> </w:t>
            </w:r>
            <w:r>
              <w:rPr>
                <w:b/>
                <w:sz w:val="20"/>
              </w:rPr>
              <w:t>NARODNO</w:t>
            </w:r>
            <w:r>
              <w:rPr>
                <w:b/>
                <w:spacing w:val="-1"/>
                <w:sz w:val="20"/>
              </w:rPr>
              <w:t xml:space="preserve"> </w:t>
            </w:r>
            <w:r>
              <w:rPr>
                <w:b/>
                <w:sz w:val="20"/>
              </w:rPr>
              <w:t>KAZALIŠTE</w:t>
            </w:r>
            <w:r>
              <w:rPr>
                <w:b/>
                <w:spacing w:val="-2"/>
                <w:sz w:val="20"/>
              </w:rPr>
              <w:t xml:space="preserve"> </w:t>
            </w:r>
            <w:r>
              <w:rPr>
                <w:b/>
                <w:sz w:val="20"/>
              </w:rPr>
              <w:t>U</w:t>
            </w:r>
            <w:r>
              <w:rPr>
                <w:b/>
                <w:spacing w:val="-1"/>
                <w:sz w:val="20"/>
              </w:rPr>
              <w:t xml:space="preserve"> </w:t>
            </w:r>
            <w:r>
              <w:rPr>
                <w:b/>
                <w:spacing w:val="-2"/>
                <w:sz w:val="20"/>
              </w:rPr>
              <w:t>ŠIBENIKU</w:t>
            </w:r>
          </w:p>
        </w:tc>
        <w:tc>
          <w:tcPr>
            <w:tcW w:w="1536" w:type="dxa"/>
            <w:shd w:val="clear" w:color="auto" w:fill="82C0FF"/>
          </w:tcPr>
          <w:p w14:paraId="4B95ECAE" w14:textId="77777777" w:rsidR="006C5739" w:rsidRDefault="00B8641A">
            <w:pPr>
              <w:pStyle w:val="TableParagraph"/>
              <w:spacing w:before="24"/>
              <w:ind w:right="41"/>
              <w:jc w:val="right"/>
              <w:rPr>
                <w:b/>
                <w:sz w:val="20"/>
              </w:rPr>
            </w:pPr>
            <w:r>
              <w:rPr>
                <w:b/>
                <w:spacing w:val="-2"/>
                <w:sz w:val="20"/>
              </w:rPr>
              <w:t>1.696.000,00</w:t>
            </w:r>
          </w:p>
        </w:tc>
        <w:tc>
          <w:tcPr>
            <w:tcW w:w="1380" w:type="dxa"/>
            <w:shd w:val="clear" w:color="auto" w:fill="82C0FF"/>
          </w:tcPr>
          <w:p w14:paraId="51A5B0FE" w14:textId="77777777" w:rsidR="006C5739" w:rsidRDefault="00B8641A">
            <w:pPr>
              <w:pStyle w:val="TableParagraph"/>
              <w:spacing w:before="24"/>
              <w:ind w:right="56"/>
              <w:jc w:val="right"/>
              <w:rPr>
                <w:b/>
                <w:sz w:val="20"/>
              </w:rPr>
            </w:pPr>
            <w:r>
              <w:rPr>
                <w:b/>
                <w:spacing w:val="-2"/>
                <w:sz w:val="20"/>
              </w:rPr>
              <w:t>797.862,19</w:t>
            </w:r>
          </w:p>
        </w:tc>
        <w:tc>
          <w:tcPr>
            <w:tcW w:w="841" w:type="dxa"/>
            <w:shd w:val="clear" w:color="auto" w:fill="82C0FF"/>
          </w:tcPr>
          <w:p w14:paraId="5C83DBAF" w14:textId="77777777" w:rsidR="006C5739" w:rsidRDefault="00B8641A">
            <w:pPr>
              <w:pStyle w:val="TableParagraph"/>
              <w:spacing w:before="24"/>
              <w:ind w:left="23" w:right="67"/>
              <w:jc w:val="center"/>
              <w:rPr>
                <w:b/>
                <w:sz w:val="20"/>
              </w:rPr>
            </w:pPr>
            <w:r>
              <w:rPr>
                <w:b/>
                <w:spacing w:val="-2"/>
                <w:sz w:val="20"/>
              </w:rPr>
              <w:t>47,04%</w:t>
            </w:r>
          </w:p>
        </w:tc>
      </w:tr>
      <w:tr w:rsidR="006C5739" w14:paraId="5BAFA852" w14:textId="77777777">
        <w:trPr>
          <w:trHeight w:val="277"/>
        </w:trPr>
        <w:tc>
          <w:tcPr>
            <w:tcW w:w="7678" w:type="dxa"/>
            <w:shd w:val="clear" w:color="auto" w:fill="82C0FF"/>
          </w:tcPr>
          <w:p w14:paraId="29CBE659" w14:textId="77777777" w:rsidR="006C5739" w:rsidRDefault="00B8641A">
            <w:pPr>
              <w:pStyle w:val="TableParagraph"/>
              <w:spacing w:before="16"/>
              <w:ind w:left="620"/>
              <w:rPr>
                <w:b/>
                <w:sz w:val="20"/>
              </w:rPr>
            </w:pPr>
            <w:r>
              <w:rPr>
                <w:b/>
                <w:sz w:val="20"/>
              </w:rPr>
              <w:t>Glava:</w:t>
            </w:r>
            <w:r>
              <w:rPr>
                <w:b/>
                <w:spacing w:val="-3"/>
                <w:sz w:val="20"/>
              </w:rPr>
              <w:t xml:space="preserve"> </w:t>
            </w:r>
            <w:r>
              <w:rPr>
                <w:b/>
                <w:sz w:val="20"/>
              </w:rPr>
              <w:t>00307-46132</w:t>
            </w:r>
            <w:r>
              <w:rPr>
                <w:b/>
                <w:spacing w:val="-1"/>
                <w:sz w:val="20"/>
              </w:rPr>
              <w:t xml:space="preserve"> </w:t>
            </w:r>
            <w:r>
              <w:rPr>
                <w:b/>
                <w:sz w:val="20"/>
              </w:rPr>
              <w:t>PROGRAM</w:t>
            </w:r>
            <w:r>
              <w:rPr>
                <w:b/>
                <w:spacing w:val="-1"/>
                <w:sz w:val="20"/>
              </w:rPr>
              <w:t xml:space="preserve"> </w:t>
            </w:r>
            <w:r>
              <w:rPr>
                <w:b/>
                <w:sz w:val="20"/>
              </w:rPr>
              <w:t>JAVNIH</w:t>
            </w:r>
            <w:r>
              <w:rPr>
                <w:b/>
                <w:spacing w:val="-1"/>
                <w:sz w:val="20"/>
              </w:rPr>
              <w:t xml:space="preserve"> </w:t>
            </w:r>
            <w:r>
              <w:rPr>
                <w:b/>
                <w:sz w:val="20"/>
              </w:rPr>
              <w:t>POTREBA</w:t>
            </w:r>
            <w:r>
              <w:rPr>
                <w:b/>
                <w:spacing w:val="-1"/>
                <w:sz w:val="20"/>
              </w:rPr>
              <w:t xml:space="preserve"> </w:t>
            </w:r>
            <w:r>
              <w:rPr>
                <w:b/>
                <w:sz w:val="20"/>
              </w:rPr>
              <w:t>U</w:t>
            </w:r>
            <w:r>
              <w:rPr>
                <w:b/>
                <w:spacing w:val="-1"/>
                <w:sz w:val="20"/>
              </w:rPr>
              <w:t xml:space="preserve"> </w:t>
            </w:r>
            <w:r>
              <w:rPr>
                <w:b/>
                <w:spacing w:val="-2"/>
                <w:sz w:val="20"/>
              </w:rPr>
              <w:t>SPORTU</w:t>
            </w:r>
          </w:p>
        </w:tc>
        <w:tc>
          <w:tcPr>
            <w:tcW w:w="1536" w:type="dxa"/>
            <w:shd w:val="clear" w:color="auto" w:fill="82C0FF"/>
          </w:tcPr>
          <w:p w14:paraId="0E50BA6E" w14:textId="77777777" w:rsidR="006C5739" w:rsidRDefault="00B8641A">
            <w:pPr>
              <w:pStyle w:val="TableParagraph"/>
              <w:spacing w:before="16"/>
              <w:ind w:right="41"/>
              <w:jc w:val="right"/>
              <w:rPr>
                <w:b/>
                <w:sz w:val="20"/>
              </w:rPr>
            </w:pPr>
            <w:r>
              <w:rPr>
                <w:b/>
                <w:spacing w:val="-2"/>
                <w:sz w:val="20"/>
              </w:rPr>
              <w:t>2.862.150,00</w:t>
            </w:r>
          </w:p>
        </w:tc>
        <w:tc>
          <w:tcPr>
            <w:tcW w:w="1380" w:type="dxa"/>
            <w:shd w:val="clear" w:color="auto" w:fill="82C0FF"/>
          </w:tcPr>
          <w:p w14:paraId="4A0CB61F" w14:textId="77777777" w:rsidR="006C5739" w:rsidRDefault="00B8641A">
            <w:pPr>
              <w:pStyle w:val="TableParagraph"/>
              <w:spacing w:before="16"/>
              <w:ind w:right="56"/>
              <w:jc w:val="right"/>
              <w:rPr>
                <w:b/>
                <w:sz w:val="20"/>
              </w:rPr>
            </w:pPr>
            <w:r>
              <w:rPr>
                <w:b/>
                <w:spacing w:val="-2"/>
                <w:sz w:val="20"/>
              </w:rPr>
              <w:t>1.197.405,17</w:t>
            </w:r>
          </w:p>
        </w:tc>
        <w:tc>
          <w:tcPr>
            <w:tcW w:w="841" w:type="dxa"/>
            <w:shd w:val="clear" w:color="auto" w:fill="82C0FF"/>
          </w:tcPr>
          <w:p w14:paraId="64B3AAE3" w14:textId="77777777" w:rsidR="006C5739" w:rsidRDefault="00B8641A">
            <w:pPr>
              <w:pStyle w:val="TableParagraph"/>
              <w:spacing w:before="16"/>
              <w:ind w:left="23" w:right="67"/>
              <w:jc w:val="center"/>
              <w:rPr>
                <w:b/>
                <w:sz w:val="20"/>
              </w:rPr>
            </w:pPr>
            <w:r>
              <w:rPr>
                <w:b/>
                <w:spacing w:val="-2"/>
                <w:sz w:val="20"/>
              </w:rPr>
              <w:t>41,84%</w:t>
            </w:r>
          </w:p>
        </w:tc>
      </w:tr>
      <w:tr w:rsidR="006C5739" w14:paraId="3E6E9C5B" w14:textId="77777777">
        <w:trPr>
          <w:trHeight w:val="285"/>
        </w:trPr>
        <w:tc>
          <w:tcPr>
            <w:tcW w:w="7678" w:type="dxa"/>
            <w:shd w:val="clear" w:color="auto" w:fill="82C0FF"/>
          </w:tcPr>
          <w:p w14:paraId="7CD9342B" w14:textId="77777777" w:rsidR="006C5739" w:rsidRDefault="00B8641A">
            <w:pPr>
              <w:pStyle w:val="TableParagraph"/>
              <w:spacing w:before="24"/>
              <w:ind w:left="620"/>
              <w:rPr>
                <w:b/>
                <w:sz w:val="20"/>
              </w:rPr>
            </w:pPr>
            <w:r>
              <w:rPr>
                <w:b/>
                <w:sz w:val="20"/>
              </w:rPr>
              <w:t>Glava:</w:t>
            </w:r>
            <w:r>
              <w:rPr>
                <w:b/>
                <w:spacing w:val="-1"/>
                <w:sz w:val="20"/>
              </w:rPr>
              <w:t xml:space="preserve"> </w:t>
            </w:r>
            <w:r>
              <w:rPr>
                <w:b/>
                <w:sz w:val="20"/>
              </w:rPr>
              <w:t>00308-34081</w:t>
            </w:r>
            <w:r>
              <w:rPr>
                <w:b/>
                <w:spacing w:val="-1"/>
                <w:sz w:val="20"/>
              </w:rPr>
              <w:t xml:space="preserve"> </w:t>
            </w:r>
            <w:r>
              <w:rPr>
                <w:b/>
                <w:sz w:val="20"/>
              </w:rPr>
              <w:t>GALERIJA</w:t>
            </w:r>
            <w:r>
              <w:rPr>
                <w:b/>
                <w:spacing w:val="-1"/>
                <w:sz w:val="20"/>
              </w:rPr>
              <w:t xml:space="preserve"> </w:t>
            </w:r>
            <w:r>
              <w:rPr>
                <w:b/>
                <w:sz w:val="20"/>
              </w:rPr>
              <w:t>SV.</w:t>
            </w:r>
            <w:r>
              <w:rPr>
                <w:b/>
                <w:spacing w:val="-1"/>
                <w:sz w:val="20"/>
              </w:rPr>
              <w:t xml:space="preserve"> </w:t>
            </w:r>
            <w:r>
              <w:rPr>
                <w:b/>
                <w:spacing w:val="-2"/>
                <w:sz w:val="20"/>
              </w:rPr>
              <w:t>KRŠEVANA</w:t>
            </w:r>
          </w:p>
        </w:tc>
        <w:tc>
          <w:tcPr>
            <w:tcW w:w="1536" w:type="dxa"/>
            <w:shd w:val="clear" w:color="auto" w:fill="82C0FF"/>
          </w:tcPr>
          <w:p w14:paraId="33B3426B" w14:textId="77777777" w:rsidR="006C5739" w:rsidRDefault="00B8641A">
            <w:pPr>
              <w:pStyle w:val="TableParagraph"/>
              <w:spacing w:before="24"/>
              <w:ind w:right="41"/>
              <w:jc w:val="right"/>
              <w:rPr>
                <w:b/>
                <w:sz w:val="20"/>
              </w:rPr>
            </w:pPr>
            <w:r>
              <w:rPr>
                <w:b/>
                <w:spacing w:val="-2"/>
                <w:sz w:val="20"/>
              </w:rPr>
              <w:t>52.810,00</w:t>
            </w:r>
          </w:p>
        </w:tc>
        <w:tc>
          <w:tcPr>
            <w:tcW w:w="1380" w:type="dxa"/>
            <w:shd w:val="clear" w:color="auto" w:fill="82C0FF"/>
          </w:tcPr>
          <w:p w14:paraId="7F07D2D1" w14:textId="77777777" w:rsidR="006C5739" w:rsidRDefault="00B8641A">
            <w:pPr>
              <w:pStyle w:val="TableParagraph"/>
              <w:spacing w:before="24"/>
              <w:ind w:right="56"/>
              <w:jc w:val="right"/>
              <w:rPr>
                <w:b/>
                <w:sz w:val="20"/>
              </w:rPr>
            </w:pPr>
            <w:r>
              <w:rPr>
                <w:b/>
                <w:spacing w:val="-2"/>
                <w:sz w:val="20"/>
              </w:rPr>
              <w:t>17.543,62</w:t>
            </w:r>
          </w:p>
        </w:tc>
        <w:tc>
          <w:tcPr>
            <w:tcW w:w="841" w:type="dxa"/>
            <w:shd w:val="clear" w:color="auto" w:fill="82C0FF"/>
          </w:tcPr>
          <w:p w14:paraId="6A2F94DC" w14:textId="77777777" w:rsidR="006C5739" w:rsidRDefault="00B8641A">
            <w:pPr>
              <w:pStyle w:val="TableParagraph"/>
              <w:spacing w:before="24"/>
              <w:ind w:left="23" w:right="67"/>
              <w:jc w:val="center"/>
              <w:rPr>
                <w:b/>
                <w:sz w:val="20"/>
              </w:rPr>
            </w:pPr>
            <w:r>
              <w:rPr>
                <w:b/>
                <w:spacing w:val="-2"/>
                <w:sz w:val="20"/>
              </w:rPr>
              <w:t>33,22%</w:t>
            </w:r>
          </w:p>
        </w:tc>
      </w:tr>
      <w:tr w:rsidR="006C5739" w14:paraId="1068CE4D" w14:textId="77777777">
        <w:trPr>
          <w:trHeight w:val="285"/>
        </w:trPr>
        <w:tc>
          <w:tcPr>
            <w:tcW w:w="7678" w:type="dxa"/>
            <w:shd w:val="clear" w:color="auto" w:fill="82C0FF"/>
          </w:tcPr>
          <w:p w14:paraId="34712022" w14:textId="77777777" w:rsidR="006C5739" w:rsidRDefault="00B8641A">
            <w:pPr>
              <w:pStyle w:val="TableParagraph"/>
              <w:spacing w:before="24"/>
              <w:ind w:left="620"/>
              <w:rPr>
                <w:b/>
                <w:sz w:val="20"/>
              </w:rPr>
            </w:pPr>
            <w:r>
              <w:rPr>
                <w:b/>
                <w:sz w:val="20"/>
              </w:rPr>
              <w:t>Glava:</w:t>
            </w:r>
            <w:r>
              <w:rPr>
                <w:b/>
                <w:spacing w:val="-2"/>
                <w:sz w:val="20"/>
              </w:rPr>
              <w:t xml:space="preserve"> </w:t>
            </w:r>
            <w:r>
              <w:rPr>
                <w:b/>
                <w:sz w:val="20"/>
              </w:rPr>
              <w:t>00309-49489</w:t>
            </w:r>
            <w:r>
              <w:rPr>
                <w:b/>
                <w:spacing w:val="-1"/>
                <w:sz w:val="20"/>
              </w:rPr>
              <w:t xml:space="preserve"> </w:t>
            </w:r>
            <w:r>
              <w:rPr>
                <w:b/>
                <w:sz w:val="20"/>
              </w:rPr>
              <w:t>TVRĐAVA</w:t>
            </w:r>
            <w:r>
              <w:rPr>
                <w:b/>
                <w:spacing w:val="-2"/>
                <w:sz w:val="20"/>
              </w:rPr>
              <w:t xml:space="preserve"> </w:t>
            </w:r>
            <w:r>
              <w:rPr>
                <w:b/>
                <w:sz w:val="20"/>
              </w:rPr>
              <w:t>KULTURE</w:t>
            </w:r>
            <w:r>
              <w:rPr>
                <w:b/>
                <w:spacing w:val="-1"/>
                <w:sz w:val="20"/>
              </w:rPr>
              <w:t xml:space="preserve"> </w:t>
            </w:r>
            <w:r>
              <w:rPr>
                <w:b/>
                <w:spacing w:val="-2"/>
                <w:sz w:val="20"/>
              </w:rPr>
              <w:t>ŠIBENIK</w:t>
            </w:r>
          </w:p>
        </w:tc>
        <w:tc>
          <w:tcPr>
            <w:tcW w:w="1536" w:type="dxa"/>
            <w:shd w:val="clear" w:color="auto" w:fill="82C0FF"/>
          </w:tcPr>
          <w:p w14:paraId="72EA805B" w14:textId="77777777" w:rsidR="006C5739" w:rsidRDefault="00B8641A">
            <w:pPr>
              <w:pStyle w:val="TableParagraph"/>
              <w:spacing w:before="24"/>
              <w:ind w:right="41"/>
              <w:jc w:val="right"/>
              <w:rPr>
                <w:b/>
                <w:sz w:val="20"/>
              </w:rPr>
            </w:pPr>
            <w:r>
              <w:rPr>
                <w:b/>
                <w:spacing w:val="-2"/>
                <w:sz w:val="20"/>
              </w:rPr>
              <w:t>5.328.799,00</w:t>
            </w:r>
          </w:p>
        </w:tc>
        <w:tc>
          <w:tcPr>
            <w:tcW w:w="1380" w:type="dxa"/>
            <w:shd w:val="clear" w:color="auto" w:fill="82C0FF"/>
          </w:tcPr>
          <w:p w14:paraId="294B1241" w14:textId="77777777" w:rsidR="006C5739" w:rsidRDefault="00B8641A">
            <w:pPr>
              <w:pStyle w:val="TableParagraph"/>
              <w:spacing w:before="24"/>
              <w:ind w:right="56"/>
              <w:jc w:val="right"/>
              <w:rPr>
                <w:b/>
                <w:sz w:val="20"/>
              </w:rPr>
            </w:pPr>
            <w:r>
              <w:rPr>
                <w:b/>
                <w:spacing w:val="-2"/>
                <w:sz w:val="20"/>
              </w:rPr>
              <w:t>1.679.506,26</w:t>
            </w:r>
          </w:p>
        </w:tc>
        <w:tc>
          <w:tcPr>
            <w:tcW w:w="841" w:type="dxa"/>
            <w:shd w:val="clear" w:color="auto" w:fill="82C0FF"/>
          </w:tcPr>
          <w:p w14:paraId="4008105E" w14:textId="77777777" w:rsidR="006C5739" w:rsidRDefault="00B8641A">
            <w:pPr>
              <w:pStyle w:val="TableParagraph"/>
              <w:spacing w:before="24"/>
              <w:ind w:left="23" w:right="67"/>
              <w:jc w:val="center"/>
              <w:rPr>
                <w:b/>
                <w:sz w:val="20"/>
              </w:rPr>
            </w:pPr>
            <w:r>
              <w:rPr>
                <w:b/>
                <w:spacing w:val="-2"/>
                <w:sz w:val="20"/>
              </w:rPr>
              <w:t>31,52%</w:t>
            </w:r>
          </w:p>
        </w:tc>
      </w:tr>
      <w:tr w:rsidR="006C5739" w14:paraId="3A95805C" w14:textId="77777777">
        <w:trPr>
          <w:trHeight w:val="284"/>
        </w:trPr>
        <w:tc>
          <w:tcPr>
            <w:tcW w:w="7678" w:type="dxa"/>
            <w:shd w:val="clear" w:color="auto" w:fill="82C0FF"/>
          </w:tcPr>
          <w:p w14:paraId="1FBF25E2" w14:textId="77777777" w:rsidR="006C5739" w:rsidRDefault="00B8641A">
            <w:pPr>
              <w:pStyle w:val="TableParagraph"/>
              <w:spacing w:before="24"/>
              <w:ind w:left="620"/>
              <w:rPr>
                <w:b/>
                <w:sz w:val="20"/>
              </w:rPr>
            </w:pPr>
            <w:r>
              <w:rPr>
                <w:b/>
                <w:sz w:val="20"/>
              </w:rPr>
              <w:t>Glava:</w:t>
            </w:r>
            <w:r>
              <w:rPr>
                <w:b/>
                <w:spacing w:val="-2"/>
                <w:sz w:val="20"/>
              </w:rPr>
              <w:t xml:space="preserve"> </w:t>
            </w:r>
            <w:r>
              <w:rPr>
                <w:b/>
                <w:sz w:val="20"/>
              </w:rPr>
              <w:t>00310-49657</w:t>
            </w:r>
            <w:r>
              <w:rPr>
                <w:b/>
                <w:spacing w:val="-1"/>
                <w:sz w:val="20"/>
              </w:rPr>
              <w:t xml:space="preserve"> </w:t>
            </w:r>
            <w:r>
              <w:rPr>
                <w:b/>
                <w:sz w:val="20"/>
              </w:rPr>
              <w:t>CENTAR</w:t>
            </w:r>
            <w:r>
              <w:rPr>
                <w:b/>
                <w:spacing w:val="-1"/>
                <w:sz w:val="20"/>
              </w:rPr>
              <w:t xml:space="preserve"> </w:t>
            </w:r>
            <w:r>
              <w:rPr>
                <w:b/>
                <w:sz w:val="20"/>
              </w:rPr>
              <w:t>ZA</w:t>
            </w:r>
            <w:r>
              <w:rPr>
                <w:b/>
                <w:spacing w:val="-1"/>
                <w:sz w:val="20"/>
              </w:rPr>
              <w:t xml:space="preserve"> </w:t>
            </w:r>
            <w:r>
              <w:rPr>
                <w:b/>
                <w:sz w:val="20"/>
              </w:rPr>
              <w:t>PRUŽANJE</w:t>
            </w:r>
            <w:r>
              <w:rPr>
                <w:b/>
                <w:spacing w:val="-1"/>
                <w:sz w:val="20"/>
              </w:rPr>
              <w:t xml:space="preserve"> </w:t>
            </w:r>
            <w:r>
              <w:rPr>
                <w:b/>
                <w:sz w:val="20"/>
              </w:rPr>
              <w:t>USLUGA</w:t>
            </w:r>
            <w:r>
              <w:rPr>
                <w:b/>
                <w:spacing w:val="-2"/>
                <w:sz w:val="20"/>
              </w:rPr>
              <w:t xml:space="preserve"> </w:t>
            </w:r>
            <w:r>
              <w:rPr>
                <w:b/>
                <w:sz w:val="20"/>
              </w:rPr>
              <w:t>U</w:t>
            </w:r>
            <w:r>
              <w:rPr>
                <w:b/>
                <w:spacing w:val="-1"/>
                <w:sz w:val="20"/>
              </w:rPr>
              <w:t xml:space="preserve"> </w:t>
            </w:r>
            <w:r>
              <w:rPr>
                <w:b/>
                <w:spacing w:val="-2"/>
                <w:sz w:val="20"/>
              </w:rPr>
              <w:t>ZAJEDNICI</w:t>
            </w:r>
          </w:p>
        </w:tc>
        <w:tc>
          <w:tcPr>
            <w:tcW w:w="1536" w:type="dxa"/>
            <w:shd w:val="clear" w:color="auto" w:fill="82C0FF"/>
          </w:tcPr>
          <w:p w14:paraId="031D14A4" w14:textId="77777777" w:rsidR="006C5739" w:rsidRDefault="00B8641A">
            <w:pPr>
              <w:pStyle w:val="TableParagraph"/>
              <w:spacing w:before="24"/>
              <w:ind w:right="41"/>
              <w:jc w:val="right"/>
              <w:rPr>
                <w:b/>
                <w:sz w:val="20"/>
              </w:rPr>
            </w:pPr>
            <w:r>
              <w:rPr>
                <w:b/>
                <w:spacing w:val="-2"/>
                <w:sz w:val="20"/>
              </w:rPr>
              <w:t>245.500,00</w:t>
            </w:r>
          </w:p>
        </w:tc>
        <w:tc>
          <w:tcPr>
            <w:tcW w:w="1380" w:type="dxa"/>
            <w:shd w:val="clear" w:color="auto" w:fill="82C0FF"/>
          </w:tcPr>
          <w:p w14:paraId="0DAD7A46" w14:textId="77777777" w:rsidR="006C5739" w:rsidRDefault="00B8641A">
            <w:pPr>
              <w:pStyle w:val="TableParagraph"/>
              <w:spacing w:before="24"/>
              <w:ind w:right="56"/>
              <w:jc w:val="right"/>
              <w:rPr>
                <w:b/>
                <w:sz w:val="20"/>
              </w:rPr>
            </w:pPr>
            <w:r>
              <w:rPr>
                <w:b/>
                <w:spacing w:val="-2"/>
                <w:sz w:val="20"/>
              </w:rPr>
              <w:t>77.159,92</w:t>
            </w:r>
          </w:p>
        </w:tc>
        <w:tc>
          <w:tcPr>
            <w:tcW w:w="841" w:type="dxa"/>
            <w:shd w:val="clear" w:color="auto" w:fill="82C0FF"/>
          </w:tcPr>
          <w:p w14:paraId="533886BA" w14:textId="77777777" w:rsidR="006C5739" w:rsidRDefault="00B8641A">
            <w:pPr>
              <w:pStyle w:val="TableParagraph"/>
              <w:spacing w:before="24"/>
              <w:ind w:left="23" w:right="67"/>
              <w:jc w:val="center"/>
              <w:rPr>
                <w:b/>
                <w:sz w:val="20"/>
              </w:rPr>
            </w:pPr>
            <w:r>
              <w:rPr>
                <w:b/>
                <w:spacing w:val="-2"/>
                <w:sz w:val="20"/>
              </w:rPr>
              <w:t>31,43%</w:t>
            </w:r>
          </w:p>
        </w:tc>
      </w:tr>
      <w:tr w:rsidR="006C5739" w14:paraId="7100D50E" w14:textId="77777777">
        <w:trPr>
          <w:trHeight w:val="254"/>
        </w:trPr>
        <w:tc>
          <w:tcPr>
            <w:tcW w:w="7678" w:type="dxa"/>
            <w:shd w:val="clear" w:color="auto" w:fill="82C0FF"/>
          </w:tcPr>
          <w:p w14:paraId="146A2DC1" w14:textId="77777777" w:rsidR="006C5739" w:rsidRDefault="00B8641A">
            <w:pPr>
              <w:pStyle w:val="TableParagraph"/>
              <w:spacing w:before="24" w:line="210" w:lineRule="exact"/>
              <w:ind w:right="212"/>
              <w:jc w:val="right"/>
              <w:rPr>
                <w:b/>
                <w:sz w:val="20"/>
              </w:rPr>
            </w:pPr>
            <w:r>
              <w:rPr>
                <w:b/>
                <w:sz w:val="20"/>
              </w:rPr>
              <w:t>Razdjel:</w:t>
            </w:r>
            <w:r>
              <w:rPr>
                <w:b/>
                <w:spacing w:val="-1"/>
                <w:sz w:val="20"/>
              </w:rPr>
              <w:t xml:space="preserve"> </w:t>
            </w:r>
            <w:r>
              <w:rPr>
                <w:b/>
                <w:sz w:val="20"/>
              </w:rPr>
              <w:t>004</w:t>
            </w:r>
            <w:r>
              <w:rPr>
                <w:b/>
                <w:spacing w:val="-1"/>
                <w:sz w:val="20"/>
              </w:rPr>
              <w:t xml:space="preserve"> </w:t>
            </w:r>
            <w:r>
              <w:rPr>
                <w:b/>
                <w:sz w:val="20"/>
              </w:rPr>
              <w:t>UPRAVNI</w:t>
            </w:r>
            <w:r>
              <w:rPr>
                <w:b/>
                <w:spacing w:val="-1"/>
                <w:sz w:val="20"/>
              </w:rPr>
              <w:t xml:space="preserve"> </w:t>
            </w:r>
            <w:r>
              <w:rPr>
                <w:b/>
                <w:sz w:val="20"/>
              </w:rPr>
              <w:t>ODJEL</w:t>
            </w:r>
            <w:r>
              <w:rPr>
                <w:b/>
                <w:spacing w:val="-1"/>
                <w:sz w:val="20"/>
              </w:rPr>
              <w:t xml:space="preserve"> </w:t>
            </w:r>
            <w:r>
              <w:rPr>
                <w:b/>
                <w:sz w:val="20"/>
              </w:rPr>
              <w:t>ZA</w:t>
            </w:r>
            <w:r>
              <w:rPr>
                <w:b/>
                <w:spacing w:val="-1"/>
                <w:sz w:val="20"/>
              </w:rPr>
              <w:t xml:space="preserve"> </w:t>
            </w:r>
            <w:r>
              <w:rPr>
                <w:b/>
                <w:sz w:val="20"/>
              </w:rPr>
              <w:t>PROSTORNO</w:t>
            </w:r>
            <w:r>
              <w:rPr>
                <w:b/>
                <w:spacing w:val="-1"/>
                <w:sz w:val="20"/>
              </w:rPr>
              <w:t xml:space="preserve"> </w:t>
            </w:r>
            <w:r>
              <w:rPr>
                <w:b/>
                <w:sz w:val="20"/>
              </w:rPr>
              <w:t>PLANIRANJE</w:t>
            </w:r>
            <w:r>
              <w:rPr>
                <w:b/>
                <w:spacing w:val="-1"/>
                <w:sz w:val="20"/>
              </w:rPr>
              <w:t xml:space="preserve"> </w:t>
            </w:r>
            <w:r>
              <w:rPr>
                <w:b/>
                <w:sz w:val="20"/>
              </w:rPr>
              <w:t>I</w:t>
            </w:r>
            <w:r>
              <w:rPr>
                <w:b/>
                <w:spacing w:val="-1"/>
                <w:sz w:val="20"/>
              </w:rPr>
              <w:t xml:space="preserve"> </w:t>
            </w:r>
            <w:r>
              <w:rPr>
                <w:b/>
                <w:spacing w:val="-2"/>
                <w:sz w:val="20"/>
              </w:rPr>
              <w:t>ZAŠTITU</w:t>
            </w:r>
          </w:p>
        </w:tc>
        <w:tc>
          <w:tcPr>
            <w:tcW w:w="1536" w:type="dxa"/>
            <w:shd w:val="clear" w:color="auto" w:fill="82C0FF"/>
          </w:tcPr>
          <w:p w14:paraId="486A00E8" w14:textId="77777777" w:rsidR="006C5739" w:rsidRDefault="00B8641A">
            <w:pPr>
              <w:pStyle w:val="TableParagraph"/>
              <w:spacing w:before="24" w:line="210" w:lineRule="exact"/>
              <w:ind w:right="41"/>
              <w:jc w:val="right"/>
              <w:rPr>
                <w:b/>
                <w:sz w:val="20"/>
              </w:rPr>
            </w:pPr>
            <w:r>
              <w:rPr>
                <w:b/>
                <w:spacing w:val="-2"/>
                <w:sz w:val="20"/>
              </w:rPr>
              <w:t>1.229.972,00</w:t>
            </w:r>
          </w:p>
        </w:tc>
        <w:tc>
          <w:tcPr>
            <w:tcW w:w="1380" w:type="dxa"/>
            <w:shd w:val="clear" w:color="auto" w:fill="82C0FF"/>
          </w:tcPr>
          <w:p w14:paraId="25B19C2D" w14:textId="77777777" w:rsidR="006C5739" w:rsidRDefault="00B8641A">
            <w:pPr>
              <w:pStyle w:val="TableParagraph"/>
              <w:spacing w:before="24" w:line="210" w:lineRule="exact"/>
              <w:ind w:right="56"/>
              <w:jc w:val="right"/>
              <w:rPr>
                <w:b/>
                <w:sz w:val="20"/>
              </w:rPr>
            </w:pPr>
            <w:r>
              <w:rPr>
                <w:b/>
                <w:spacing w:val="-2"/>
                <w:sz w:val="20"/>
              </w:rPr>
              <w:t>65.783,89</w:t>
            </w:r>
          </w:p>
        </w:tc>
        <w:tc>
          <w:tcPr>
            <w:tcW w:w="841" w:type="dxa"/>
            <w:shd w:val="clear" w:color="auto" w:fill="82C0FF"/>
          </w:tcPr>
          <w:p w14:paraId="29C1204C" w14:textId="77777777" w:rsidR="006C5739" w:rsidRDefault="00B8641A">
            <w:pPr>
              <w:pStyle w:val="TableParagraph"/>
              <w:spacing w:before="24" w:line="210" w:lineRule="exact"/>
              <w:ind w:left="123" w:right="59"/>
              <w:jc w:val="center"/>
              <w:rPr>
                <w:b/>
                <w:sz w:val="20"/>
              </w:rPr>
            </w:pPr>
            <w:r>
              <w:rPr>
                <w:b/>
                <w:spacing w:val="-2"/>
                <w:sz w:val="20"/>
              </w:rPr>
              <w:t>5,35%</w:t>
            </w:r>
          </w:p>
        </w:tc>
      </w:tr>
      <w:tr w:rsidR="006C5739" w14:paraId="2A4F89B3" w14:textId="77777777">
        <w:trPr>
          <w:trHeight w:val="480"/>
        </w:trPr>
        <w:tc>
          <w:tcPr>
            <w:tcW w:w="7678" w:type="dxa"/>
            <w:shd w:val="clear" w:color="auto" w:fill="82C0FF"/>
          </w:tcPr>
          <w:p w14:paraId="47FA64EF" w14:textId="77777777" w:rsidR="006C5739" w:rsidRDefault="00B8641A">
            <w:pPr>
              <w:pStyle w:val="TableParagraph"/>
              <w:spacing w:line="222" w:lineRule="exact"/>
              <w:ind w:left="620"/>
              <w:rPr>
                <w:b/>
                <w:sz w:val="20"/>
              </w:rPr>
            </w:pPr>
            <w:r>
              <w:rPr>
                <w:b/>
                <w:spacing w:val="-2"/>
                <w:sz w:val="20"/>
              </w:rPr>
              <w:t>OKOLIŠA</w:t>
            </w:r>
          </w:p>
          <w:p w14:paraId="6BFEFF8F" w14:textId="77777777" w:rsidR="006C5739" w:rsidRDefault="00B8641A">
            <w:pPr>
              <w:pStyle w:val="TableParagraph"/>
              <w:spacing w:line="228" w:lineRule="exact"/>
              <w:ind w:left="620"/>
              <w:rPr>
                <w:b/>
                <w:sz w:val="20"/>
              </w:rPr>
            </w:pPr>
            <w:r>
              <w:rPr>
                <w:b/>
                <w:sz w:val="20"/>
              </w:rPr>
              <w:t>Glava:</w:t>
            </w:r>
            <w:r>
              <w:rPr>
                <w:b/>
                <w:spacing w:val="-2"/>
                <w:sz w:val="20"/>
              </w:rPr>
              <w:t xml:space="preserve"> </w:t>
            </w:r>
            <w:r>
              <w:rPr>
                <w:b/>
                <w:sz w:val="20"/>
              </w:rPr>
              <w:t>00401</w:t>
            </w:r>
            <w:r>
              <w:rPr>
                <w:b/>
                <w:spacing w:val="-1"/>
                <w:sz w:val="20"/>
              </w:rPr>
              <w:t xml:space="preserve"> </w:t>
            </w:r>
            <w:r>
              <w:rPr>
                <w:b/>
                <w:sz w:val="20"/>
              </w:rPr>
              <w:t>PROSTORNO</w:t>
            </w:r>
            <w:r>
              <w:rPr>
                <w:b/>
                <w:spacing w:val="-1"/>
                <w:sz w:val="20"/>
              </w:rPr>
              <w:t xml:space="preserve"> </w:t>
            </w:r>
            <w:r>
              <w:rPr>
                <w:b/>
                <w:sz w:val="20"/>
              </w:rPr>
              <w:t>PLANIRANJE</w:t>
            </w:r>
            <w:r>
              <w:rPr>
                <w:b/>
                <w:spacing w:val="-1"/>
                <w:sz w:val="20"/>
              </w:rPr>
              <w:t xml:space="preserve"> </w:t>
            </w:r>
            <w:r>
              <w:rPr>
                <w:b/>
                <w:sz w:val="20"/>
              </w:rPr>
              <w:t>I</w:t>
            </w:r>
            <w:r>
              <w:rPr>
                <w:b/>
                <w:spacing w:val="-2"/>
                <w:sz w:val="20"/>
              </w:rPr>
              <w:t xml:space="preserve"> </w:t>
            </w:r>
            <w:r>
              <w:rPr>
                <w:b/>
                <w:sz w:val="20"/>
              </w:rPr>
              <w:t>ZAŠTITA</w:t>
            </w:r>
            <w:r>
              <w:rPr>
                <w:b/>
                <w:spacing w:val="-1"/>
                <w:sz w:val="20"/>
              </w:rPr>
              <w:t xml:space="preserve"> </w:t>
            </w:r>
            <w:r>
              <w:rPr>
                <w:b/>
                <w:spacing w:val="-2"/>
                <w:sz w:val="20"/>
              </w:rPr>
              <w:t>OKOLIŠA</w:t>
            </w:r>
          </w:p>
        </w:tc>
        <w:tc>
          <w:tcPr>
            <w:tcW w:w="1536" w:type="dxa"/>
          </w:tcPr>
          <w:p w14:paraId="309F0FE1" w14:textId="77777777" w:rsidR="006C5739" w:rsidRDefault="00B8641A">
            <w:pPr>
              <w:pStyle w:val="TableParagraph"/>
              <w:spacing w:before="220"/>
              <w:ind w:right="41"/>
              <w:jc w:val="right"/>
              <w:rPr>
                <w:b/>
                <w:sz w:val="20"/>
              </w:rPr>
            </w:pPr>
            <w:r>
              <w:rPr>
                <w:b/>
                <w:spacing w:val="-2"/>
                <w:sz w:val="20"/>
              </w:rPr>
              <w:t>1.229.972,00</w:t>
            </w:r>
          </w:p>
        </w:tc>
        <w:tc>
          <w:tcPr>
            <w:tcW w:w="1380" w:type="dxa"/>
          </w:tcPr>
          <w:p w14:paraId="6130F930" w14:textId="77777777" w:rsidR="006C5739" w:rsidRDefault="00B8641A">
            <w:pPr>
              <w:pStyle w:val="TableParagraph"/>
              <w:spacing w:before="220"/>
              <w:ind w:right="56"/>
              <w:jc w:val="right"/>
              <w:rPr>
                <w:b/>
                <w:sz w:val="20"/>
              </w:rPr>
            </w:pPr>
            <w:r>
              <w:rPr>
                <w:b/>
                <w:spacing w:val="-2"/>
                <w:sz w:val="20"/>
              </w:rPr>
              <w:t>65.783,89</w:t>
            </w:r>
          </w:p>
        </w:tc>
        <w:tc>
          <w:tcPr>
            <w:tcW w:w="841" w:type="dxa"/>
          </w:tcPr>
          <w:p w14:paraId="2ED48719" w14:textId="77777777" w:rsidR="006C5739" w:rsidRDefault="00B8641A">
            <w:pPr>
              <w:pStyle w:val="TableParagraph"/>
              <w:spacing w:before="220"/>
              <w:ind w:left="123" w:right="59"/>
              <w:jc w:val="center"/>
              <w:rPr>
                <w:b/>
                <w:sz w:val="20"/>
              </w:rPr>
            </w:pPr>
            <w:r>
              <w:rPr>
                <w:b/>
                <w:spacing w:val="-2"/>
                <w:sz w:val="20"/>
              </w:rPr>
              <w:t>5,35%</w:t>
            </w:r>
          </w:p>
        </w:tc>
      </w:tr>
      <w:tr w:rsidR="006C5739" w14:paraId="60164CF9" w14:textId="77777777">
        <w:trPr>
          <w:trHeight w:val="285"/>
        </w:trPr>
        <w:tc>
          <w:tcPr>
            <w:tcW w:w="7678" w:type="dxa"/>
            <w:shd w:val="clear" w:color="auto" w:fill="82C0FF"/>
          </w:tcPr>
          <w:p w14:paraId="486253AC" w14:textId="77777777" w:rsidR="006C5739" w:rsidRDefault="00B8641A">
            <w:pPr>
              <w:pStyle w:val="TableParagraph"/>
              <w:spacing w:before="24"/>
              <w:ind w:left="620"/>
              <w:rPr>
                <w:b/>
                <w:sz w:val="20"/>
              </w:rPr>
            </w:pPr>
            <w:r>
              <w:rPr>
                <w:b/>
                <w:sz w:val="20"/>
              </w:rPr>
              <w:t>Razdjel:</w:t>
            </w:r>
            <w:r>
              <w:rPr>
                <w:b/>
                <w:spacing w:val="-3"/>
                <w:sz w:val="20"/>
              </w:rPr>
              <w:t xml:space="preserve"> </w:t>
            </w:r>
            <w:r>
              <w:rPr>
                <w:b/>
                <w:sz w:val="20"/>
              </w:rPr>
              <w:t>005</w:t>
            </w:r>
            <w:r>
              <w:rPr>
                <w:b/>
                <w:spacing w:val="-1"/>
                <w:sz w:val="20"/>
              </w:rPr>
              <w:t xml:space="preserve"> </w:t>
            </w:r>
            <w:r>
              <w:rPr>
                <w:b/>
                <w:sz w:val="20"/>
              </w:rPr>
              <w:t>UPRAVNI</w:t>
            </w:r>
            <w:r>
              <w:rPr>
                <w:b/>
                <w:spacing w:val="-1"/>
                <w:sz w:val="20"/>
              </w:rPr>
              <w:t xml:space="preserve"> </w:t>
            </w:r>
            <w:r>
              <w:rPr>
                <w:b/>
                <w:sz w:val="20"/>
              </w:rPr>
              <w:t>ODJEL</w:t>
            </w:r>
            <w:r>
              <w:rPr>
                <w:b/>
                <w:spacing w:val="-1"/>
                <w:sz w:val="20"/>
              </w:rPr>
              <w:t xml:space="preserve"> </w:t>
            </w:r>
            <w:r>
              <w:rPr>
                <w:b/>
                <w:sz w:val="20"/>
              </w:rPr>
              <w:t>ZA</w:t>
            </w:r>
            <w:r>
              <w:rPr>
                <w:b/>
                <w:spacing w:val="-1"/>
                <w:sz w:val="20"/>
              </w:rPr>
              <w:t xml:space="preserve"> </w:t>
            </w:r>
            <w:r>
              <w:rPr>
                <w:b/>
                <w:sz w:val="20"/>
              </w:rPr>
              <w:t>KOMUNALNE</w:t>
            </w:r>
            <w:r>
              <w:rPr>
                <w:b/>
                <w:spacing w:val="-1"/>
                <w:sz w:val="20"/>
              </w:rPr>
              <w:t xml:space="preserve"> </w:t>
            </w:r>
            <w:r>
              <w:rPr>
                <w:b/>
                <w:spacing w:val="-2"/>
                <w:sz w:val="20"/>
              </w:rPr>
              <w:t>DJELATNOSTI</w:t>
            </w:r>
          </w:p>
        </w:tc>
        <w:tc>
          <w:tcPr>
            <w:tcW w:w="1536" w:type="dxa"/>
            <w:shd w:val="clear" w:color="auto" w:fill="82C0FF"/>
          </w:tcPr>
          <w:p w14:paraId="7F30B76F" w14:textId="77777777" w:rsidR="006C5739" w:rsidRDefault="00B8641A">
            <w:pPr>
              <w:pStyle w:val="TableParagraph"/>
              <w:spacing w:before="24"/>
              <w:ind w:right="41"/>
              <w:jc w:val="right"/>
              <w:rPr>
                <w:b/>
                <w:sz w:val="20"/>
              </w:rPr>
            </w:pPr>
            <w:r>
              <w:rPr>
                <w:b/>
                <w:spacing w:val="-2"/>
                <w:sz w:val="20"/>
              </w:rPr>
              <w:t>7.756.646,00</w:t>
            </w:r>
          </w:p>
        </w:tc>
        <w:tc>
          <w:tcPr>
            <w:tcW w:w="1380" w:type="dxa"/>
            <w:shd w:val="clear" w:color="auto" w:fill="82C0FF"/>
          </w:tcPr>
          <w:p w14:paraId="0AFA283F" w14:textId="77777777" w:rsidR="006C5739" w:rsidRDefault="00B8641A">
            <w:pPr>
              <w:pStyle w:val="TableParagraph"/>
              <w:spacing w:before="24"/>
              <w:ind w:right="56"/>
              <w:jc w:val="right"/>
              <w:rPr>
                <w:b/>
                <w:sz w:val="20"/>
              </w:rPr>
            </w:pPr>
            <w:r>
              <w:rPr>
                <w:b/>
                <w:spacing w:val="-2"/>
                <w:sz w:val="20"/>
              </w:rPr>
              <w:t>2.242.104,80</w:t>
            </w:r>
          </w:p>
        </w:tc>
        <w:tc>
          <w:tcPr>
            <w:tcW w:w="841" w:type="dxa"/>
            <w:shd w:val="clear" w:color="auto" w:fill="82C0FF"/>
          </w:tcPr>
          <w:p w14:paraId="39E6A35F" w14:textId="77777777" w:rsidR="006C5739" w:rsidRDefault="00B8641A">
            <w:pPr>
              <w:pStyle w:val="TableParagraph"/>
              <w:spacing w:before="24"/>
              <w:ind w:left="23" w:right="67"/>
              <w:jc w:val="center"/>
              <w:rPr>
                <w:b/>
                <w:sz w:val="20"/>
              </w:rPr>
            </w:pPr>
            <w:r>
              <w:rPr>
                <w:b/>
                <w:spacing w:val="-2"/>
                <w:sz w:val="20"/>
              </w:rPr>
              <w:t>28,91%</w:t>
            </w:r>
          </w:p>
        </w:tc>
      </w:tr>
      <w:tr w:rsidR="006C5739" w14:paraId="35FC5ACB" w14:textId="77777777">
        <w:trPr>
          <w:trHeight w:val="284"/>
        </w:trPr>
        <w:tc>
          <w:tcPr>
            <w:tcW w:w="7678" w:type="dxa"/>
            <w:shd w:val="clear" w:color="auto" w:fill="82C0FF"/>
          </w:tcPr>
          <w:p w14:paraId="5293E803" w14:textId="77777777" w:rsidR="006C5739" w:rsidRDefault="00B8641A">
            <w:pPr>
              <w:pStyle w:val="TableParagraph"/>
              <w:spacing w:before="24"/>
              <w:ind w:left="620"/>
              <w:rPr>
                <w:b/>
                <w:sz w:val="20"/>
              </w:rPr>
            </w:pPr>
            <w:r>
              <w:rPr>
                <w:b/>
                <w:sz w:val="20"/>
              </w:rPr>
              <w:t>Glava:</w:t>
            </w:r>
            <w:r>
              <w:rPr>
                <w:b/>
                <w:spacing w:val="-1"/>
                <w:sz w:val="20"/>
              </w:rPr>
              <w:t xml:space="preserve"> </w:t>
            </w:r>
            <w:r>
              <w:rPr>
                <w:b/>
                <w:sz w:val="20"/>
              </w:rPr>
              <w:t>00501</w:t>
            </w:r>
            <w:r>
              <w:rPr>
                <w:b/>
                <w:spacing w:val="-1"/>
                <w:sz w:val="20"/>
              </w:rPr>
              <w:t xml:space="preserve"> </w:t>
            </w:r>
            <w:r>
              <w:rPr>
                <w:b/>
                <w:sz w:val="20"/>
              </w:rPr>
              <w:t>KOMUNALNE</w:t>
            </w:r>
            <w:r>
              <w:rPr>
                <w:b/>
                <w:spacing w:val="-1"/>
                <w:sz w:val="20"/>
              </w:rPr>
              <w:t xml:space="preserve"> </w:t>
            </w:r>
            <w:r>
              <w:rPr>
                <w:b/>
                <w:spacing w:val="-2"/>
                <w:sz w:val="20"/>
              </w:rPr>
              <w:t>DJELATNOSTI</w:t>
            </w:r>
          </w:p>
        </w:tc>
        <w:tc>
          <w:tcPr>
            <w:tcW w:w="1536" w:type="dxa"/>
            <w:shd w:val="clear" w:color="auto" w:fill="82C0FF"/>
          </w:tcPr>
          <w:p w14:paraId="0F38A916" w14:textId="77777777" w:rsidR="006C5739" w:rsidRDefault="00B8641A">
            <w:pPr>
              <w:pStyle w:val="TableParagraph"/>
              <w:spacing w:before="24"/>
              <w:ind w:right="41"/>
              <w:jc w:val="right"/>
              <w:rPr>
                <w:b/>
                <w:sz w:val="20"/>
              </w:rPr>
            </w:pPr>
            <w:r>
              <w:rPr>
                <w:b/>
                <w:spacing w:val="-2"/>
                <w:sz w:val="20"/>
              </w:rPr>
              <w:t>7.756.646,00</w:t>
            </w:r>
          </w:p>
        </w:tc>
        <w:tc>
          <w:tcPr>
            <w:tcW w:w="1380" w:type="dxa"/>
            <w:shd w:val="clear" w:color="auto" w:fill="82C0FF"/>
          </w:tcPr>
          <w:p w14:paraId="0BBB7D59" w14:textId="77777777" w:rsidR="006C5739" w:rsidRDefault="00B8641A">
            <w:pPr>
              <w:pStyle w:val="TableParagraph"/>
              <w:spacing w:before="24"/>
              <w:ind w:right="56"/>
              <w:jc w:val="right"/>
              <w:rPr>
                <w:b/>
                <w:sz w:val="20"/>
              </w:rPr>
            </w:pPr>
            <w:r>
              <w:rPr>
                <w:b/>
                <w:spacing w:val="-2"/>
                <w:sz w:val="20"/>
              </w:rPr>
              <w:t>2.242.104,80</w:t>
            </w:r>
          </w:p>
        </w:tc>
        <w:tc>
          <w:tcPr>
            <w:tcW w:w="841" w:type="dxa"/>
            <w:shd w:val="clear" w:color="auto" w:fill="82C0FF"/>
          </w:tcPr>
          <w:p w14:paraId="32C47655" w14:textId="77777777" w:rsidR="006C5739" w:rsidRDefault="00B8641A">
            <w:pPr>
              <w:pStyle w:val="TableParagraph"/>
              <w:spacing w:before="24"/>
              <w:ind w:left="23" w:right="67"/>
              <w:jc w:val="center"/>
              <w:rPr>
                <w:b/>
                <w:sz w:val="20"/>
              </w:rPr>
            </w:pPr>
            <w:r>
              <w:rPr>
                <w:b/>
                <w:spacing w:val="-2"/>
                <w:sz w:val="20"/>
              </w:rPr>
              <w:t>28,91%</w:t>
            </w:r>
          </w:p>
        </w:tc>
      </w:tr>
      <w:tr w:rsidR="006C5739" w14:paraId="70A4B5CB" w14:textId="77777777">
        <w:trPr>
          <w:trHeight w:val="254"/>
        </w:trPr>
        <w:tc>
          <w:tcPr>
            <w:tcW w:w="7678" w:type="dxa"/>
            <w:shd w:val="clear" w:color="auto" w:fill="82C0FF"/>
          </w:tcPr>
          <w:p w14:paraId="2D33F544" w14:textId="77777777" w:rsidR="006C5739" w:rsidRDefault="00B8641A">
            <w:pPr>
              <w:pStyle w:val="TableParagraph"/>
              <w:spacing w:before="24" w:line="210" w:lineRule="exact"/>
              <w:ind w:right="211"/>
              <w:jc w:val="right"/>
              <w:rPr>
                <w:b/>
                <w:sz w:val="20"/>
              </w:rPr>
            </w:pPr>
            <w:r>
              <w:rPr>
                <w:b/>
                <w:sz w:val="20"/>
              </w:rPr>
              <w:t>Razdjel:</w:t>
            </w:r>
            <w:r>
              <w:rPr>
                <w:b/>
                <w:spacing w:val="-2"/>
                <w:sz w:val="20"/>
              </w:rPr>
              <w:t xml:space="preserve"> </w:t>
            </w:r>
            <w:r>
              <w:rPr>
                <w:b/>
                <w:sz w:val="20"/>
              </w:rPr>
              <w:t>006</w:t>
            </w:r>
            <w:r>
              <w:rPr>
                <w:b/>
                <w:spacing w:val="-1"/>
                <w:sz w:val="20"/>
              </w:rPr>
              <w:t xml:space="preserve"> </w:t>
            </w:r>
            <w:r>
              <w:rPr>
                <w:b/>
                <w:sz w:val="20"/>
              </w:rPr>
              <w:t>UPRAVNI</w:t>
            </w:r>
            <w:r>
              <w:rPr>
                <w:b/>
                <w:spacing w:val="-1"/>
                <w:sz w:val="20"/>
              </w:rPr>
              <w:t xml:space="preserve"> </w:t>
            </w:r>
            <w:r>
              <w:rPr>
                <w:b/>
                <w:sz w:val="20"/>
              </w:rPr>
              <w:t>ODJEL</w:t>
            </w:r>
            <w:r>
              <w:rPr>
                <w:b/>
                <w:spacing w:val="-1"/>
                <w:sz w:val="20"/>
              </w:rPr>
              <w:t xml:space="preserve"> </w:t>
            </w:r>
            <w:r>
              <w:rPr>
                <w:b/>
                <w:sz w:val="20"/>
              </w:rPr>
              <w:t>ZA</w:t>
            </w:r>
            <w:r>
              <w:rPr>
                <w:b/>
                <w:spacing w:val="-1"/>
                <w:sz w:val="20"/>
              </w:rPr>
              <w:t xml:space="preserve"> </w:t>
            </w:r>
            <w:r>
              <w:rPr>
                <w:b/>
                <w:sz w:val="20"/>
              </w:rPr>
              <w:t>GOSPODARSTVO,</w:t>
            </w:r>
            <w:r>
              <w:rPr>
                <w:b/>
                <w:spacing w:val="-2"/>
                <w:sz w:val="20"/>
              </w:rPr>
              <w:t xml:space="preserve"> </w:t>
            </w:r>
            <w:r>
              <w:rPr>
                <w:b/>
                <w:sz w:val="20"/>
              </w:rPr>
              <w:t>PODUZETNIŠTVO</w:t>
            </w:r>
            <w:r>
              <w:rPr>
                <w:b/>
                <w:spacing w:val="-1"/>
                <w:sz w:val="20"/>
              </w:rPr>
              <w:t xml:space="preserve"> </w:t>
            </w:r>
            <w:r>
              <w:rPr>
                <w:b/>
                <w:spacing w:val="-10"/>
                <w:sz w:val="20"/>
              </w:rPr>
              <w:t>I</w:t>
            </w:r>
          </w:p>
        </w:tc>
        <w:tc>
          <w:tcPr>
            <w:tcW w:w="1536" w:type="dxa"/>
            <w:shd w:val="clear" w:color="auto" w:fill="82C0FF"/>
          </w:tcPr>
          <w:p w14:paraId="3D54EB2C" w14:textId="77777777" w:rsidR="006C5739" w:rsidRDefault="00B8641A">
            <w:pPr>
              <w:pStyle w:val="TableParagraph"/>
              <w:spacing w:before="24" w:line="210" w:lineRule="exact"/>
              <w:ind w:right="41"/>
              <w:jc w:val="right"/>
              <w:rPr>
                <w:b/>
                <w:sz w:val="20"/>
              </w:rPr>
            </w:pPr>
            <w:r>
              <w:rPr>
                <w:b/>
                <w:spacing w:val="-2"/>
                <w:sz w:val="20"/>
              </w:rPr>
              <w:t>12.353.003,00</w:t>
            </w:r>
          </w:p>
        </w:tc>
        <w:tc>
          <w:tcPr>
            <w:tcW w:w="1380" w:type="dxa"/>
            <w:shd w:val="clear" w:color="auto" w:fill="82C0FF"/>
          </w:tcPr>
          <w:p w14:paraId="7DCEDD09" w14:textId="77777777" w:rsidR="006C5739" w:rsidRDefault="00B8641A">
            <w:pPr>
              <w:pStyle w:val="TableParagraph"/>
              <w:spacing w:before="24" w:line="210" w:lineRule="exact"/>
              <w:ind w:right="56"/>
              <w:jc w:val="right"/>
              <w:rPr>
                <w:b/>
                <w:sz w:val="20"/>
              </w:rPr>
            </w:pPr>
            <w:r>
              <w:rPr>
                <w:b/>
                <w:spacing w:val="-2"/>
                <w:sz w:val="20"/>
              </w:rPr>
              <w:t>1.557.866,99</w:t>
            </w:r>
          </w:p>
        </w:tc>
        <w:tc>
          <w:tcPr>
            <w:tcW w:w="841" w:type="dxa"/>
            <w:shd w:val="clear" w:color="auto" w:fill="82C0FF"/>
          </w:tcPr>
          <w:p w14:paraId="04028B40" w14:textId="77777777" w:rsidR="006C5739" w:rsidRDefault="00B8641A">
            <w:pPr>
              <w:pStyle w:val="TableParagraph"/>
              <w:spacing w:before="24" w:line="210" w:lineRule="exact"/>
              <w:ind w:left="23" w:right="67"/>
              <w:jc w:val="center"/>
              <w:rPr>
                <w:b/>
                <w:sz w:val="20"/>
              </w:rPr>
            </w:pPr>
            <w:r>
              <w:rPr>
                <w:b/>
                <w:spacing w:val="-2"/>
                <w:sz w:val="20"/>
              </w:rPr>
              <w:t>12,61%</w:t>
            </w:r>
          </w:p>
        </w:tc>
      </w:tr>
      <w:tr w:rsidR="006C5739" w14:paraId="2376EC6B" w14:textId="77777777">
        <w:trPr>
          <w:trHeight w:val="465"/>
        </w:trPr>
        <w:tc>
          <w:tcPr>
            <w:tcW w:w="7678" w:type="dxa"/>
            <w:shd w:val="clear" w:color="auto" w:fill="82C0FF"/>
          </w:tcPr>
          <w:p w14:paraId="79DF18A4" w14:textId="77777777" w:rsidR="006C5739" w:rsidRDefault="00B8641A">
            <w:pPr>
              <w:pStyle w:val="TableParagraph"/>
              <w:spacing w:line="214" w:lineRule="exact"/>
              <w:ind w:left="620"/>
              <w:rPr>
                <w:b/>
                <w:sz w:val="20"/>
              </w:rPr>
            </w:pPr>
            <w:r>
              <w:rPr>
                <w:b/>
                <w:spacing w:val="-2"/>
                <w:sz w:val="20"/>
              </w:rPr>
              <w:t>RAZVOJ</w:t>
            </w:r>
          </w:p>
          <w:p w14:paraId="7EC13AFE" w14:textId="77777777" w:rsidR="006C5739" w:rsidRDefault="00B8641A">
            <w:pPr>
              <w:pStyle w:val="TableParagraph"/>
              <w:spacing w:line="221" w:lineRule="exact"/>
              <w:ind w:left="620"/>
              <w:rPr>
                <w:b/>
                <w:sz w:val="20"/>
              </w:rPr>
            </w:pPr>
            <w:r>
              <w:rPr>
                <w:b/>
                <w:sz w:val="20"/>
              </w:rPr>
              <w:t>Glava:</w:t>
            </w:r>
            <w:r>
              <w:rPr>
                <w:b/>
                <w:spacing w:val="-2"/>
                <w:sz w:val="20"/>
              </w:rPr>
              <w:t xml:space="preserve"> </w:t>
            </w:r>
            <w:r>
              <w:rPr>
                <w:b/>
                <w:sz w:val="20"/>
              </w:rPr>
              <w:t>00601</w:t>
            </w:r>
            <w:r>
              <w:rPr>
                <w:b/>
                <w:spacing w:val="-1"/>
                <w:sz w:val="20"/>
              </w:rPr>
              <w:t xml:space="preserve"> </w:t>
            </w:r>
            <w:r>
              <w:rPr>
                <w:b/>
                <w:sz w:val="20"/>
              </w:rPr>
              <w:t>GOSPODARSTVO,</w:t>
            </w:r>
            <w:r>
              <w:rPr>
                <w:b/>
                <w:spacing w:val="-1"/>
                <w:sz w:val="20"/>
              </w:rPr>
              <w:t xml:space="preserve"> </w:t>
            </w:r>
            <w:r>
              <w:rPr>
                <w:b/>
                <w:sz w:val="20"/>
              </w:rPr>
              <w:t>PODUZETNIŠTVO</w:t>
            </w:r>
            <w:r>
              <w:rPr>
                <w:b/>
                <w:spacing w:val="-2"/>
                <w:sz w:val="20"/>
              </w:rPr>
              <w:t xml:space="preserve"> </w:t>
            </w:r>
            <w:r>
              <w:rPr>
                <w:b/>
                <w:sz w:val="20"/>
              </w:rPr>
              <w:t>I</w:t>
            </w:r>
            <w:r>
              <w:rPr>
                <w:b/>
                <w:spacing w:val="-1"/>
                <w:sz w:val="20"/>
              </w:rPr>
              <w:t xml:space="preserve"> </w:t>
            </w:r>
            <w:r>
              <w:rPr>
                <w:b/>
                <w:spacing w:val="-2"/>
                <w:sz w:val="20"/>
              </w:rPr>
              <w:t>RAZVOJ</w:t>
            </w:r>
          </w:p>
        </w:tc>
        <w:tc>
          <w:tcPr>
            <w:tcW w:w="1536" w:type="dxa"/>
          </w:tcPr>
          <w:p w14:paraId="5601265F" w14:textId="77777777" w:rsidR="006C5739" w:rsidRDefault="00B8641A">
            <w:pPr>
              <w:pStyle w:val="TableParagraph"/>
              <w:spacing w:before="205"/>
              <w:ind w:right="41"/>
              <w:jc w:val="right"/>
              <w:rPr>
                <w:b/>
                <w:sz w:val="20"/>
              </w:rPr>
            </w:pPr>
            <w:r>
              <w:rPr>
                <w:b/>
                <w:spacing w:val="-2"/>
                <w:sz w:val="20"/>
              </w:rPr>
              <w:t>12.353.003,00</w:t>
            </w:r>
          </w:p>
        </w:tc>
        <w:tc>
          <w:tcPr>
            <w:tcW w:w="1380" w:type="dxa"/>
          </w:tcPr>
          <w:p w14:paraId="0529ED59" w14:textId="77777777" w:rsidR="006C5739" w:rsidRDefault="00B8641A">
            <w:pPr>
              <w:pStyle w:val="TableParagraph"/>
              <w:spacing w:before="205"/>
              <w:ind w:right="56"/>
              <w:jc w:val="right"/>
              <w:rPr>
                <w:b/>
                <w:sz w:val="20"/>
              </w:rPr>
            </w:pPr>
            <w:r>
              <w:rPr>
                <w:b/>
                <w:spacing w:val="-2"/>
                <w:sz w:val="20"/>
              </w:rPr>
              <w:t>1.557.866,99</w:t>
            </w:r>
          </w:p>
        </w:tc>
        <w:tc>
          <w:tcPr>
            <w:tcW w:w="841" w:type="dxa"/>
          </w:tcPr>
          <w:p w14:paraId="348312D9" w14:textId="77777777" w:rsidR="006C5739" w:rsidRDefault="00B8641A">
            <w:pPr>
              <w:pStyle w:val="TableParagraph"/>
              <w:spacing w:before="205"/>
              <w:ind w:left="23" w:right="67"/>
              <w:jc w:val="center"/>
              <w:rPr>
                <w:b/>
                <w:sz w:val="20"/>
              </w:rPr>
            </w:pPr>
            <w:r>
              <w:rPr>
                <w:b/>
                <w:spacing w:val="-2"/>
                <w:sz w:val="20"/>
              </w:rPr>
              <w:t>12,61%</w:t>
            </w:r>
          </w:p>
        </w:tc>
      </w:tr>
      <w:tr w:rsidR="006C5739" w14:paraId="7A367D4D" w14:textId="77777777">
        <w:trPr>
          <w:trHeight w:val="254"/>
        </w:trPr>
        <w:tc>
          <w:tcPr>
            <w:tcW w:w="7678" w:type="dxa"/>
            <w:shd w:val="clear" w:color="auto" w:fill="82C0FF"/>
          </w:tcPr>
          <w:p w14:paraId="245899B1" w14:textId="77777777" w:rsidR="006C5739" w:rsidRDefault="00B8641A">
            <w:pPr>
              <w:pStyle w:val="TableParagraph"/>
              <w:spacing w:before="24" w:line="210" w:lineRule="exact"/>
              <w:ind w:left="620"/>
              <w:rPr>
                <w:b/>
                <w:sz w:val="20"/>
              </w:rPr>
            </w:pPr>
            <w:r>
              <w:rPr>
                <w:b/>
                <w:sz w:val="20"/>
              </w:rPr>
              <w:t>Razdjel:</w:t>
            </w:r>
            <w:r>
              <w:rPr>
                <w:b/>
                <w:spacing w:val="-1"/>
                <w:sz w:val="20"/>
              </w:rPr>
              <w:t xml:space="preserve"> </w:t>
            </w:r>
            <w:r>
              <w:rPr>
                <w:b/>
                <w:sz w:val="20"/>
              </w:rPr>
              <w:t>007</w:t>
            </w:r>
            <w:r>
              <w:rPr>
                <w:b/>
                <w:spacing w:val="-1"/>
                <w:sz w:val="20"/>
              </w:rPr>
              <w:t xml:space="preserve"> </w:t>
            </w:r>
            <w:r>
              <w:rPr>
                <w:b/>
                <w:sz w:val="20"/>
              </w:rPr>
              <w:t>UPRAVNI</w:t>
            </w:r>
            <w:r>
              <w:rPr>
                <w:b/>
                <w:spacing w:val="-1"/>
                <w:sz w:val="20"/>
              </w:rPr>
              <w:t xml:space="preserve"> </w:t>
            </w:r>
            <w:r>
              <w:rPr>
                <w:b/>
                <w:sz w:val="20"/>
              </w:rPr>
              <w:t>ODJEL</w:t>
            </w:r>
            <w:r>
              <w:rPr>
                <w:b/>
                <w:spacing w:val="-1"/>
                <w:sz w:val="20"/>
              </w:rPr>
              <w:t xml:space="preserve"> </w:t>
            </w:r>
            <w:r>
              <w:rPr>
                <w:b/>
                <w:sz w:val="20"/>
              </w:rPr>
              <w:t>ZA</w:t>
            </w:r>
            <w:r>
              <w:rPr>
                <w:b/>
                <w:spacing w:val="-1"/>
                <w:sz w:val="20"/>
              </w:rPr>
              <w:t xml:space="preserve"> </w:t>
            </w:r>
            <w:r>
              <w:rPr>
                <w:b/>
                <w:sz w:val="20"/>
              </w:rPr>
              <w:t>GOSPODARENJE</w:t>
            </w:r>
            <w:r>
              <w:rPr>
                <w:b/>
                <w:spacing w:val="-1"/>
                <w:sz w:val="20"/>
              </w:rPr>
              <w:t xml:space="preserve"> </w:t>
            </w:r>
            <w:r>
              <w:rPr>
                <w:b/>
                <w:spacing w:val="-2"/>
                <w:sz w:val="20"/>
              </w:rPr>
              <w:t>GRADSKOM</w:t>
            </w:r>
          </w:p>
        </w:tc>
        <w:tc>
          <w:tcPr>
            <w:tcW w:w="1536" w:type="dxa"/>
            <w:shd w:val="clear" w:color="auto" w:fill="82C0FF"/>
          </w:tcPr>
          <w:p w14:paraId="760CE673" w14:textId="77777777" w:rsidR="006C5739" w:rsidRDefault="00B8641A">
            <w:pPr>
              <w:pStyle w:val="TableParagraph"/>
              <w:spacing w:before="24" w:line="210" w:lineRule="exact"/>
              <w:ind w:right="41"/>
              <w:jc w:val="right"/>
              <w:rPr>
                <w:b/>
                <w:sz w:val="20"/>
              </w:rPr>
            </w:pPr>
            <w:r>
              <w:rPr>
                <w:b/>
                <w:spacing w:val="-2"/>
                <w:sz w:val="20"/>
              </w:rPr>
              <w:t>7.655.016,00</w:t>
            </w:r>
          </w:p>
        </w:tc>
        <w:tc>
          <w:tcPr>
            <w:tcW w:w="1380" w:type="dxa"/>
            <w:shd w:val="clear" w:color="auto" w:fill="82C0FF"/>
          </w:tcPr>
          <w:p w14:paraId="67F1D119" w14:textId="77777777" w:rsidR="006C5739" w:rsidRDefault="00B8641A">
            <w:pPr>
              <w:pStyle w:val="TableParagraph"/>
              <w:spacing w:before="24" w:line="210" w:lineRule="exact"/>
              <w:ind w:right="56"/>
              <w:jc w:val="right"/>
              <w:rPr>
                <w:b/>
                <w:sz w:val="20"/>
              </w:rPr>
            </w:pPr>
            <w:r>
              <w:rPr>
                <w:b/>
                <w:spacing w:val="-2"/>
                <w:sz w:val="20"/>
              </w:rPr>
              <w:t>442.003,86</w:t>
            </w:r>
          </w:p>
        </w:tc>
        <w:tc>
          <w:tcPr>
            <w:tcW w:w="841" w:type="dxa"/>
            <w:shd w:val="clear" w:color="auto" w:fill="82C0FF"/>
          </w:tcPr>
          <w:p w14:paraId="42EF87B8" w14:textId="77777777" w:rsidR="006C5739" w:rsidRDefault="00B8641A">
            <w:pPr>
              <w:pStyle w:val="TableParagraph"/>
              <w:spacing w:before="24" w:line="210" w:lineRule="exact"/>
              <w:ind w:left="123" w:right="59"/>
              <w:jc w:val="center"/>
              <w:rPr>
                <w:b/>
                <w:sz w:val="20"/>
              </w:rPr>
            </w:pPr>
            <w:r>
              <w:rPr>
                <w:b/>
                <w:spacing w:val="-2"/>
                <w:sz w:val="20"/>
              </w:rPr>
              <w:t>5,77%</w:t>
            </w:r>
          </w:p>
        </w:tc>
      </w:tr>
      <w:tr w:rsidR="006C5739" w14:paraId="14030B4B" w14:textId="77777777">
        <w:trPr>
          <w:trHeight w:val="511"/>
        </w:trPr>
        <w:tc>
          <w:tcPr>
            <w:tcW w:w="7678" w:type="dxa"/>
            <w:shd w:val="clear" w:color="auto" w:fill="82C0FF"/>
          </w:tcPr>
          <w:p w14:paraId="1771DC8D" w14:textId="77777777" w:rsidR="006C5739" w:rsidRDefault="00B8641A">
            <w:pPr>
              <w:pStyle w:val="TableParagraph"/>
              <w:spacing w:line="222" w:lineRule="exact"/>
              <w:ind w:left="620"/>
              <w:rPr>
                <w:b/>
                <w:sz w:val="20"/>
              </w:rPr>
            </w:pPr>
            <w:r>
              <w:rPr>
                <w:b/>
                <w:spacing w:val="-2"/>
                <w:sz w:val="20"/>
              </w:rPr>
              <w:t>IMOVINOM</w:t>
            </w:r>
          </w:p>
          <w:p w14:paraId="0626BE28" w14:textId="77777777" w:rsidR="006C5739" w:rsidRDefault="00B8641A">
            <w:pPr>
              <w:pStyle w:val="TableParagraph"/>
              <w:spacing w:line="228" w:lineRule="exact"/>
              <w:ind w:left="620"/>
              <w:rPr>
                <w:b/>
                <w:sz w:val="20"/>
              </w:rPr>
            </w:pPr>
            <w:r>
              <w:rPr>
                <w:b/>
                <w:sz w:val="20"/>
              </w:rPr>
              <w:t>Glava:</w:t>
            </w:r>
            <w:r>
              <w:rPr>
                <w:b/>
                <w:spacing w:val="-1"/>
                <w:sz w:val="20"/>
              </w:rPr>
              <w:t xml:space="preserve"> </w:t>
            </w:r>
            <w:r>
              <w:rPr>
                <w:b/>
                <w:sz w:val="20"/>
              </w:rPr>
              <w:t>00701</w:t>
            </w:r>
            <w:r>
              <w:rPr>
                <w:b/>
                <w:spacing w:val="-1"/>
                <w:sz w:val="20"/>
              </w:rPr>
              <w:t xml:space="preserve"> </w:t>
            </w:r>
            <w:r>
              <w:rPr>
                <w:b/>
                <w:sz w:val="20"/>
              </w:rPr>
              <w:t>GOSPODARENJE</w:t>
            </w:r>
            <w:r>
              <w:rPr>
                <w:b/>
                <w:spacing w:val="-1"/>
                <w:sz w:val="20"/>
              </w:rPr>
              <w:t xml:space="preserve"> </w:t>
            </w:r>
            <w:r>
              <w:rPr>
                <w:b/>
                <w:sz w:val="20"/>
              </w:rPr>
              <w:t>GRADSKOM</w:t>
            </w:r>
            <w:r>
              <w:rPr>
                <w:b/>
                <w:spacing w:val="-1"/>
                <w:sz w:val="20"/>
              </w:rPr>
              <w:t xml:space="preserve"> </w:t>
            </w:r>
            <w:r>
              <w:rPr>
                <w:b/>
                <w:spacing w:val="-2"/>
                <w:sz w:val="20"/>
              </w:rPr>
              <w:t>IMOVINOM</w:t>
            </w:r>
          </w:p>
        </w:tc>
        <w:tc>
          <w:tcPr>
            <w:tcW w:w="1536" w:type="dxa"/>
          </w:tcPr>
          <w:p w14:paraId="1759A919" w14:textId="77777777" w:rsidR="006C5739" w:rsidRDefault="00B8641A">
            <w:pPr>
              <w:pStyle w:val="TableParagraph"/>
              <w:spacing w:before="220"/>
              <w:ind w:right="41"/>
              <w:jc w:val="right"/>
              <w:rPr>
                <w:b/>
                <w:sz w:val="20"/>
              </w:rPr>
            </w:pPr>
            <w:r>
              <w:rPr>
                <w:b/>
                <w:spacing w:val="-2"/>
                <w:sz w:val="20"/>
              </w:rPr>
              <w:t>7.655.016,00</w:t>
            </w:r>
          </w:p>
        </w:tc>
        <w:tc>
          <w:tcPr>
            <w:tcW w:w="1380" w:type="dxa"/>
          </w:tcPr>
          <w:p w14:paraId="65B8F022" w14:textId="77777777" w:rsidR="006C5739" w:rsidRDefault="00B8641A">
            <w:pPr>
              <w:pStyle w:val="TableParagraph"/>
              <w:spacing w:before="220"/>
              <w:ind w:right="56"/>
              <w:jc w:val="right"/>
              <w:rPr>
                <w:b/>
                <w:sz w:val="20"/>
              </w:rPr>
            </w:pPr>
            <w:r>
              <w:rPr>
                <w:b/>
                <w:spacing w:val="-2"/>
                <w:sz w:val="20"/>
              </w:rPr>
              <w:t>442.003,86</w:t>
            </w:r>
          </w:p>
        </w:tc>
        <w:tc>
          <w:tcPr>
            <w:tcW w:w="841" w:type="dxa"/>
          </w:tcPr>
          <w:p w14:paraId="02E13035" w14:textId="77777777" w:rsidR="006C5739" w:rsidRDefault="00B8641A">
            <w:pPr>
              <w:pStyle w:val="TableParagraph"/>
              <w:spacing w:before="220"/>
              <w:ind w:left="123" w:right="59"/>
              <w:jc w:val="center"/>
              <w:rPr>
                <w:b/>
                <w:sz w:val="20"/>
              </w:rPr>
            </w:pPr>
            <w:r>
              <w:rPr>
                <w:b/>
                <w:spacing w:val="-2"/>
                <w:sz w:val="20"/>
              </w:rPr>
              <w:t>5,77%</w:t>
            </w:r>
          </w:p>
        </w:tc>
      </w:tr>
    </w:tbl>
    <w:p w14:paraId="53D4EBE7" w14:textId="77777777" w:rsidR="006C5739" w:rsidRDefault="006C5739">
      <w:pPr>
        <w:pStyle w:val="TableParagraph"/>
        <w:jc w:val="center"/>
        <w:rPr>
          <w:b/>
          <w:sz w:val="20"/>
        </w:rPr>
        <w:sectPr w:rsidR="006C5739">
          <w:headerReference w:type="default" r:id="rId16"/>
          <w:footerReference w:type="default" r:id="rId17"/>
          <w:pgSz w:w="11900" w:h="16840"/>
          <w:pgMar w:top="1500" w:right="360" w:bottom="320" w:left="0" w:header="632" w:footer="127" w:gutter="0"/>
          <w:cols w:space="720"/>
        </w:sectPr>
      </w:pPr>
    </w:p>
    <w:p w14:paraId="2A6ADB7B" w14:textId="77777777" w:rsidR="006C5739" w:rsidRDefault="00B8641A">
      <w:pPr>
        <w:spacing w:before="10"/>
        <w:ind w:left="568" w:right="201"/>
        <w:jc w:val="center"/>
        <w:rPr>
          <w:b/>
          <w:sz w:val="19"/>
        </w:rPr>
      </w:pPr>
      <w:r>
        <w:rPr>
          <w:b/>
          <w:noProof/>
          <w:sz w:val="19"/>
        </w:rPr>
        <w:lastRenderedPageBreak/>
        <mc:AlternateContent>
          <mc:Choice Requires="wps">
            <w:drawing>
              <wp:anchor distT="0" distB="0" distL="0" distR="0" simplePos="0" relativeHeight="15740416" behindDoc="0" locked="0" layoutInCell="1" allowOverlap="1" wp14:anchorId="587AFD47" wp14:editId="015365A9">
                <wp:simplePos x="0" y="0"/>
                <wp:positionH relativeFrom="page">
                  <wp:posOffset>319341</wp:posOffset>
                </wp:positionH>
                <wp:positionV relativeFrom="paragraph">
                  <wp:posOffset>193411</wp:posOffset>
                </wp:positionV>
                <wp:extent cx="6991350" cy="93726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1350" cy="93726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125"/>
                              <w:gridCol w:w="6128"/>
                              <w:gridCol w:w="1358"/>
                              <w:gridCol w:w="1366"/>
                              <w:gridCol w:w="796"/>
                              <w:gridCol w:w="106"/>
                            </w:tblGrid>
                            <w:tr w:rsidR="006C5739" w14:paraId="3751E2BB" w14:textId="77777777">
                              <w:trPr>
                                <w:trHeight w:val="555"/>
                              </w:trPr>
                              <w:tc>
                                <w:tcPr>
                                  <w:tcW w:w="1125" w:type="dxa"/>
                                  <w:tcBorders>
                                    <w:top w:val="single" w:sz="6" w:space="0" w:color="000000"/>
                                    <w:left w:val="single" w:sz="6" w:space="0" w:color="000000"/>
                                    <w:bottom w:val="single" w:sz="6" w:space="0" w:color="000000"/>
                                    <w:right w:val="single" w:sz="6" w:space="0" w:color="000000"/>
                                  </w:tcBorders>
                                </w:tcPr>
                                <w:p w14:paraId="74356EB5" w14:textId="77777777" w:rsidR="006C5739" w:rsidRDefault="00B8641A">
                                  <w:pPr>
                                    <w:pStyle w:val="TableParagraph"/>
                                    <w:spacing w:before="174"/>
                                    <w:ind w:left="252"/>
                                    <w:rPr>
                                      <w:rFonts w:ascii="Microsoft Sans Serif"/>
                                      <w:sz w:val="18"/>
                                    </w:rPr>
                                  </w:pPr>
                                  <w:r>
                                    <w:rPr>
                                      <w:rFonts w:ascii="Microsoft Sans Serif"/>
                                      <w:spacing w:val="-2"/>
                                      <w:sz w:val="18"/>
                                    </w:rPr>
                                    <w:t>Oznaka</w:t>
                                  </w:r>
                                </w:p>
                              </w:tc>
                              <w:tc>
                                <w:tcPr>
                                  <w:tcW w:w="6128" w:type="dxa"/>
                                  <w:tcBorders>
                                    <w:top w:val="single" w:sz="6" w:space="0" w:color="000000"/>
                                    <w:left w:val="single" w:sz="6" w:space="0" w:color="000000"/>
                                    <w:bottom w:val="single" w:sz="6" w:space="0" w:color="000000"/>
                                    <w:right w:val="single" w:sz="12" w:space="0" w:color="000000"/>
                                  </w:tcBorders>
                                </w:tcPr>
                                <w:p w14:paraId="40E507B8" w14:textId="77777777" w:rsidR="006C5739" w:rsidRDefault="00B8641A">
                                  <w:pPr>
                                    <w:pStyle w:val="TableParagraph"/>
                                    <w:spacing w:before="174"/>
                                    <w:ind w:left="27" w:right="14"/>
                                    <w:jc w:val="center"/>
                                    <w:rPr>
                                      <w:rFonts w:ascii="Microsoft Sans Serif"/>
                                      <w:sz w:val="18"/>
                                    </w:rPr>
                                  </w:pPr>
                                  <w:r>
                                    <w:rPr>
                                      <w:rFonts w:ascii="Microsoft Sans Serif"/>
                                      <w:spacing w:val="-2"/>
                                      <w:sz w:val="18"/>
                                    </w:rPr>
                                    <w:t>Naziv</w:t>
                                  </w:r>
                                </w:p>
                              </w:tc>
                              <w:tc>
                                <w:tcPr>
                                  <w:tcW w:w="1358" w:type="dxa"/>
                                  <w:tcBorders>
                                    <w:top w:val="single" w:sz="6" w:space="0" w:color="000000"/>
                                    <w:left w:val="single" w:sz="12" w:space="0" w:color="000000"/>
                                    <w:bottom w:val="single" w:sz="6" w:space="0" w:color="000000"/>
                                    <w:right w:val="single" w:sz="6" w:space="0" w:color="000000"/>
                                  </w:tcBorders>
                                </w:tcPr>
                                <w:p w14:paraId="2D660253" w14:textId="77777777" w:rsidR="006C5739" w:rsidRDefault="00B8641A">
                                  <w:pPr>
                                    <w:pStyle w:val="TableParagraph"/>
                                    <w:spacing w:before="6" w:line="237" w:lineRule="auto"/>
                                    <w:ind w:left="264" w:right="202" w:hanging="95"/>
                                    <w:rPr>
                                      <w:rFonts w:ascii="Microsoft Sans Serif"/>
                                      <w:sz w:val="18"/>
                                    </w:rPr>
                                  </w:pPr>
                                  <w:r>
                                    <w:rPr>
                                      <w:rFonts w:ascii="Microsoft Sans Serif"/>
                                      <w:spacing w:val="-2"/>
                                      <w:sz w:val="18"/>
                                    </w:rPr>
                                    <w:t xml:space="preserve">REBALANS </w:t>
                                  </w:r>
                                  <w:r>
                                    <w:rPr>
                                      <w:rFonts w:ascii="Microsoft Sans Serif"/>
                                      <w:sz w:val="18"/>
                                    </w:rPr>
                                    <w:t>2024.</w:t>
                                  </w:r>
                                  <w:r>
                                    <w:rPr>
                                      <w:rFonts w:ascii="Microsoft Sans Serif"/>
                                      <w:spacing w:val="40"/>
                                      <w:sz w:val="18"/>
                                    </w:rPr>
                                    <w:t xml:space="preserve"> </w:t>
                                  </w:r>
                                  <w:r>
                                    <w:rPr>
                                      <w:rFonts w:ascii="Microsoft Sans Serif"/>
                                      <w:sz w:val="18"/>
                                    </w:rPr>
                                    <w:t>(2.)</w:t>
                                  </w:r>
                                </w:p>
                              </w:tc>
                              <w:tc>
                                <w:tcPr>
                                  <w:tcW w:w="1366" w:type="dxa"/>
                                  <w:tcBorders>
                                    <w:top w:val="single" w:sz="6" w:space="0" w:color="000000"/>
                                    <w:left w:val="single" w:sz="6" w:space="0" w:color="000000"/>
                                    <w:bottom w:val="single" w:sz="6" w:space="0" w:color="000000"/>
                                    <w:right w:val="single" w:sz="6" w:space="0" w:color="000000"/>
                                  </w:tcBorders>
                                </w:tcPr>
                                <w:p w14:paraId="3D73F3E2" w14:textId="77777777" w:rsidR="006C5739" w:rsidRDefault="00B8641A">
                                  <w:pPr>
                                    <w:pStyle w:val="TableParagraph"/>
                                    <w:spacing w:before="6" w:line="237" w:lineRule="auto"/>
                                    <w:ind w:left="91" w:right="79" w:firstLine="7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w:t>
                                  </w:r>
                                  <w:r>
                                    <w:rPr>
                                      <w:rFonts w:ascii="Microsoft Sans Serif" w:hAnsi="Microsoft Sans Serif"/>
                                      <w:spacing w:val="-12"/>
                                      <w:sz w:val="18"/>
                                    </w:rPr>
                                    <w:t xml:space="preserve"> </w:t>
                                  </w:r>
                                  <w:r>
                                    <w:rPr>
                                      <w:rFonts w:ascii="Microsoft Sans Serif" w:hAnsi="Microsoft Sans Serif"/>
                                      <w:sz w:val="18"/>
                                    </w:rPr>
                                    <w:t>2024.</w:t>
                                  </w:r>
                                  <w:r>
                                    <w:rPr>
                                      <w:rFonts w:ascii="Microsoft Sans Serif" w:hAnsi="Microsoft Sans Serif"/>
                                      <w:spacing w:val="-12"/>
                                      <w:sz w:val="18"/>
                                    </w:rPr>
                                    <w:t xml:space="preserve"> </w:t>
                                  </w:r>
                                  <w:r>
                                    <w:rPr>
                                      <w:rFonts w:ascii="Microsoft Sans Serif" w:hAnsi="Microsoft Sans Serif"/>
                                      <w:sz w:val="18"/>
                                    </w:rPr>
                                    <w:t>(3.)</w:t>
                                  </w:r>
                                </w:p>
                              </w:tc>
                              <w:tc>
                                <w:tcPr>
                                  <w:tcW w:w="796" w:type="dxa"/>
                                  <w:tcBorders>
                                    <w:top w:val="single" w:sz="6" w:space="0" w:color="000000"/>
                                    <w:left w:val="single" w:sz="6" w:space="0" w:color="000000"/>
                                    <w:bottom w:val="single" w:sz="6" w:space="0" w:color="000000"/>
                                    <w:right w:val="single" w:sz="6" w:space="0" w:color="000000"/>
                                  </w:tcBorders>
                                </w:tcPr>
                                <w:p w14:paraId="245FF4C1" w14:textId="77777777" w:rsidR="006C5739" w:rsidRDefault="00B8641A">
                                  <w:pPr>
                                    <w:pStyle w:val="TableParagraph"/>
                                    <w:spacing w:before="4" w:line="202" w:lineRule="exact"/>
                                    <w:ind w:left="9" w:right="47"/>
                                    <w:jc w:val="center"/>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103D46D0" w14:textId="77777777" w:rsidR="006C5739" w:rsidRDefault="00B8641A">
                                  <w:pPr>
                                    <w:pStyle w:val="TableParagraph"/>
                                    <w:spacing w:line="202" w:lineRule="exact"/>
                                    <w:ind w:left="9"/>
                                    <w:jc w:val="center"/>
                                    <w:rPr>
                                      <w:rFonts w:ascii="Microsoft Sans Serif"/>
                                      <w:sz w:val="18"/>
                                    </w:rPr>
                                  </w:pPr>
                                  <w:r>
                                    <w:rPr>
                                      <w:rFonts w:ascii="Microsoft Sans Serif"/>
                                      <w:spacing w:val="-2"/>
                                      <w:sz w:val="18"/>
                                    </w:rPr>
                                    <w:t>(3./2.)</w:t>
                                  </w:r>
                                </w:p>
                              </w:tc>
                              <w:tc>
                                <w:tcPr>
                                  <w:tcW w:w="106" w:type="dxa"/>
                                  <w:tcBorders>
                                    <w:left w:val="single" w:sz="6" w:space="0" w:color="000000"/>
                                  </w:tcBorders>
                                </w:tcPr>
                                <w:p w14:paraId="19D263F8" w14:textId="77777777" w:rsidR="006C5739" w:rsidRDefault="006C5739">
                                  <w:pPr>
                                    <w:pStyle w:val="TableParagraph"/>
                                    <w:rPr>
                                      <w:rFonts w:ascii="Times New Roman"/>
                                      <w:sz w:val="18"/>
                                    </w:rPr>
                                  </w:pPr>
                                </w:p>
                              </w:tc>
                            </w:tr>
                            <w:tr w:rsidR="006C5739" w14:paraId="2CF45D7D" w14:textId="77777777">
                              <w:trPr>
                                <w:trHeight w:val="322"/>
                              </w:trPr>
                              <w:tc>
                                <w:tcPr>
                                  <w:tcW w:w="7253" w:type="dxa"/>
                                  <w:gridSpan w:val="2"/>
                                  <w:tcBorders>
                                    <w:top w:val="single" w:sz="6" w:space="0" w:color="000000"/>
                                  </w:tcBorders>
                                  <w:shd w:val="clear" w:color="auto" w:fill="004080"/>
                                </w:tcPr>
                                <w:p w14:paraId="5B73FE44" w14:textId="77777777" w:rsidR="006C5739" w:rsidRDefault="00B8641A">
                                  <w:pPr>
                                    <w:pStyle w:val="TableParagraph"/>
                                    <w:spacing w:before="31"/>
                                    <w:ind w:left="67"/>
                                    <w:rPr>
                                      <w:b/>
                                      <w:sz w:val="18"/>
                                    </w:rPr>
                                  </w:pPr>
                                  <w:r>
                                    <w:rPr>
                                      <w:b/>
                                      <w:color w:val="FFFFFF"/>
                                      <w:spacing w:val="-2"/>
                                      <w:sz w:val="18"/>
                                    </w:rPr>
                                    <w:t>SVEUKUPNO</w:t>
                                  </w:r>
                                </w:p>
                              </w:tc>
                              <w:tc>
                                <w:tcPr>
                                  <w:tcW w:w="1358" w:type="dxa"/>
                                  <w:tcBorders>
                                    <w:top w:val="single" w:sz="6" w:space="0" w:color="000000"/>
                                  </w:tcBorders>
                                  <w:shd w:val="clear" w:color="auto" w:fill="004080"/>
                                </w:tcPr>
                                <w:p w14:paraId="0BEE6AD8" w14:textId="77777777" w:rsidR="006C5739" w:rsidRDefault="00B8641A">
                                  <w:pPr>
                                    <w:pStyle w:val="TableParagraph"/>
                                    <w:spacing w:before="31"/>
                                    <w:ind w:right="-15"/>
                                    <w:jc w:val="right"/>
                                    <w:rPr>
                                      <w:b/>
                                      <w:sz w:val="18"/>
                                    </w:rPr>
                                  </w:pPr>
                                  <w:r>
                                    <w:rPr>
                                      <w:b/>
                                      <w:color w:val="FFFFFF"/>
                                      <w:spacing w:val="-2"/>
                                      <w:sz w:val="18"/>
                                    </w:rPr>
                                    <w:t>86.043.493,00</w:t>
                                  </w:r>
                                </w:p>
                              </w:tc>
                              <w:tc>
                                <w:tcPr>
                                  <w:tcW w:w="1366" w:type="dxa"/>
                                  <w:tcBorders>
                                    <w:top w:val="single" w:sz="6" w:space="0" w:color="000000"/>
                                  </w:tcBorders>
                                  <w:shd w:val="clear" w:color="auto" w:fill="004080"/>
                                </w:tcPr>
                                <w:p w14:paraId="5485A8C6" w14:textId="77777777" w:rsidR="006C5739" w:rsidRDefault="00B8641A">
                                  <w:pPr>
                                    <w:pStyle w:val="TableParagraph"/>
                                    <w:spacing w:before="31"/>
                                    <w:ind w:right="-15"/>
                                    <w:jc w:val="right"/>
                                    <w:rPr>
                                      <w:b/>
                                      <w:sz w:val="18"/>
                                    </w:rPr>
                                  </w:pPr>
                                  <w:r>
                                    <w:rPr>
                                      <w:b/>
                                      <w:color w:val="FFFFFF"/>
                                      <w:spacing w:val="-2"/>
                                      <w:sz w:val="18"/>
                                    </w:rPr>
                                    <w:t>27.081.335,86</w:t>
                                  </w:r>
                                </w:p>
                              </w:tc>
                              <w:tc>
                                <w:tcPr>
                                  <w:tcW w:w="902" w:type="dxa"/>
                                  <w:gridSpan w:val="2"/>
                                  <w:tcBorders>
                                    <w:top w:val="single" w:sz="6" w:space="0" w:color="000000"/>
                                  </w:tcBorders>
                                  <w:shd w:val="clear" w:color="auto" w:fill="004080"/>
                                </w:tcPr>
                                <w:p w14:paraId="26A898A3" w14:textId="77777777" w:rsidR="006C5739" w:rsidRDefault="00B8641A">
                                  <w:pPr>
                                    <w:pStyle w:val="TableParagraph"/>
                                    <w:spacing w:before="31"/>
                                    <w:ind w:left="189"/>
                                    <w:rPr>
                                      <w:b/>
                                      <w:sz w:val="18"/>
                                    </w:rPr>
                                  </w:pPr>
                                  <w:r>
                                    <w:rPr>
                                      <w:b/>
                                      <w:color w:val="FFFFFF"/>
                                      <w:spacing w:val="-2"/>
                                      <w:sz w:val="18"/>
                                    </w:rPr>
                                    <w:t>31,47%</w:t>
                                  </w:r>
                                </w:p>
                              </w:tc>
                            </w:tr>
                            <w:tr w:rsidR="006C5739" w14:paraId="3F92C6E1" w14:textId="77777777">
                              <w:trPr>
                                <w:trHeight w:val="254"/>
                              </w:trPr>
                              <w:tc>
                                <w:tcPr>
                                  <w:tcW w:w="7253" w:type="dxa"/>
                                  <w:gridSpan w:val="2"/>
                                  <w:shd w:val="clear" w:color="auto" w:fill="82C0FF"/>
                                </w:tcPr>
                                <w:p w14:paraId="35B347B2" w14:textId="77777777" w:rsidR="006C5739" w:rsidRDefault="00B8641A">
                                  <w:pPr>
                                    <w:pStyle w:val="TableParagraph"/>
                                    <w:spacing w:line="223" w:lineRule="exact"/>
                                    <w:ind w:left="67"/>
                                    <w:rPr>
                                      <w:b/>
                                      <w:sz w:val="20"/>
                                    </w:rPr>
                                  </w:pPr>
                                  <w:r>
                                    <w:rPr>
                                      <w:b/>
                                      <w:sz w:val="20"/>
                                    </w:rPr>
                                    <w:t>Razdjel:</w:t>
                                  </w:r>
                                  <w:r>
                                    <w:rPr>
                                      <w:b/>
                                      <w:spacing w:val="-2"/>
                                      <w:sz w:val="20"/>
                                    </w:rPr>
                                    <w:t xml:space="preserve"> </w:t>
                                  </w:r>
                                  <w:r>
                                    <w:rPr>
                                      <w:b/>
                                      <w:sz w:val="20"/>
                                    </w:rPr>
                                    <w:t>001</w:t>
                                  </w:r>
                                  <w:r>
                                    <w:rPr>
                                      <w:b/>
                                      <w:spacing w:val="-1"/>
                                      <w:sz w:val="20"/>
                                    </w:rPr>
                                    <w:t xml:space="preserve"> </w:t>
                                  </w:r>
                                  <w:r>
                                    <w:rPr>
                                      <w:b/>
                                      <w:sz w:val="20"/>
                                    </w:rPr>
                                    <w:t>TAJNIŠTVO</w:t>
                                  </w:r>
                                  <w:r>
                                    <w:rPr>
                                      <w:b/>
                                      <w:spacing w:val="-2"/>
                                      <w:sz w:val="20"/>
                                    </w:rPr>
                                    <w:t xml:space="preserve"> </w:t>
                                  </w:r>
                                  <w:r>
                                    <w:rPr>
                                      <w:b/>
                                      <w:spacing w:val="-4"/>
                                      <w:sz w:val="20"/>
                                    </w:rPr>
                                    <w:t>GRADA</w:t>
                                  </w:r>
                                </w:p>
                              </w:tc>
                              <w:tc>
                                <w:tcPr>
                                  <w:tcW w:w="1358" w:type="dxa"/>
                                  <w:shd w:val="clear" w:color="auto" w:fill="82C0FF"/>
                                </w:tcPr>
                                <w:p w14:paraId="39D255DA" w14:textId="77777777" w:rsidR="006C5739" w:rsidRDefault="00B8641A">
                                  <w:pPr>
                                    <w:pStyle w:val="TableParagraph"/>
                                    <w:spacing w:line="223" w:lineRule="exact"/>
                                    <w:ind w:right="-15"/>
                                    <w:jc w:val="right"/>
                                    <w:rPr>
                                      <w:b/>
                                      <w:sz w:val="20"/>
                                    </w:rPr>
                                  </w:pPr>
                                  <w:r>
                                    <w:rPr>
                                      <w:b/>
                                      <w:spacing w:val="-2"/>
                                      <w:sz w:val="20"/>
                                    </w:rPr>
                                    <w:t>252.599,00</w:t>
                                  </w:r>
                                </w:p>
                              </w:tc>
                              <w:tc>
                                <w:tcPr>
                                  <w:tcW w:w="1366" w:type="dxa"/>
                                  <w:shd w:val="clear" w:color="auto" w:fill="82C0FF"/>
                                </w:tcPr>
                                <w:p w14:paraId="55344C09" w14:textId="77777777" w:rsidR="006C5739" w:rsidRDefault="00B8641A">
                                  <w:pPr>
                                    <w:pStyle w:val="TableParagraph"/>
                                    <w:spacing w:line="223" w:lineRule="exact"/>
                                    <w:ind w:right="-15"/>
                                    <w:jc w:val="right"/>
                                    <w:rPr>
                                      <w:b/>
                                      <w:sz w:val="20"/>
                                    </w:rPr>
                                  </w:pPr>
                                  <w:r>
                                    <w:rPr>
                                      <w:b/>
                                      <w:spacing w:val="-2"/>
                                      <w:sz w:val="20"/>
                                    </w:rPr>
                                    <w:t>105.714,26</w:t>
                                  </w:r>
                                </w:p>
                              </w:tc>
                              <w:tc>
                                <w:tcPr>
                                  <w:tcW w:w="902" w:type="dxa"/>
                                  <w:gridSpan w:val="2"/>
                                  <w:shd w:val="clear" w:color="auto" w:fill="82C0FF"/>
                                </w:tcPr>
                                <w:p w14:paraId="5255C5D1" w14:textId="77777777" w:rsidR="006C5739" w:rsidRDefault="00B8641A">
                                  <w:pPr>
                                    <w:pStyle w:val="TableParagraph"/>
                                    <w:spacing w:line="223" w:lineRule="exact"/>
                                    <w:ind w:left="122"/>
                                    <w:rPr>
                                      <w:b/>
                                      <w:sz w:val="20"/>
                                    </w:rPr>
                                  </w:pPr>
                                  <w:r>
                                    <w:rPr>
                                      <w:b/>
                                      <w:spacing w:val="-2"/>
                                      <w:sz w:val="20"/>
                                    </w:rPr>
                                    <w:t>41,85%</w:t>
                                  </w:r>
                                </w:p>
                              </w:tc>
                            </w:tr>
                            <w:tr w:rsidR="006C5739" w14:paraId="39F9EED4" w14:textId="77777777">
                              <w:trPr>
                                <w:trHeight w:val="315"/>
                              </w:trPr>
                              <w:tc>
                                <w:tcPr>
                                  <w:tcW w:w="7253" w:type="dxa"/>
                                  <w:gridSpan w:val="2"/>
                                  <w:shd w:val="clear" w:color="auto" w:fill="82C0FF"/>
                                </w:tcPr>
                                <w:p w14:paraId="7CE48B6A" w14:textId="77777777" w:rsidR="006C5739" w:rsidRDefault="00B8641A">
                                  <w:pPr>
                                    <w:pStyle w:val="TableParagraph"/>
                                    <w:spacing w:before="24"/>
                                    <w:ind w:left="67"/>
                                    <w:rPr>
                                      <w:b/>
                                      <w:sz w:val="20"/>
                                    </w:rPr>
                                  </w:pPr>
                                  <w:r>
                                    <w:rPr>
                                      <w:b/>
                                      <w:sz w:val="20"/>
                                    </w:rPr>
                                    <w:t>Glava:</w:t>
                                  </w:r>
                                  <w:r>
                                    <w:rPr>
                                      <w:b/>
                                      <w:spacing w:val="-2"/>
                                      <w:sz w:val="20"/>
                                    </w:rPr>
                                    <w:t xml:space="preserve"> </w:t>
                                  </w:r>
                                  <w:r>
                                    <w:rPr>
                                      <w:b/>
                                      <w:sz w:val="20"/>
                                    </w:rPr>
                                    <w:t>00101</w:t>
                                  </w:r>
                                  <w:r>
                                    <w:rPr>
                                      <w:b/>
                                      <w:spacing w:val="-1"/>
                                      <w:sz w:val="20"/>
                                    </w:rPr>
                                    <w:t xml:space="preserve"> </w:t>
                                  </w:r>
                                  <w:r>
                                    <w:rPr>
                                      <w:b/>
                                      <w:sz w:val="20"/>
                                    </w:rPr>
                                    <w:t>TAJNIŠTVO</w:t>
                                  </w:r>
                                  <w:r>
                                    <w:rPr>
                                      <w:b/>
                                      <w:spacing w:val="-2"/>
                                      <w:sz w:val="20"/>
                                    </w:rPr>
                                    <w:t xml:space="preserve"> GRADA</w:t>
                                  </w:r>
                                </w:p>
                              </w:tc>
                              <w:tc>
                                <w:tcPr>
                                  <w:tcW w:w="1358" w:type="dxa"/>
                                  <w:shd w:val="clear" w:color="auto" w:fill="82C0FF"/>
                                </w:tcPr>
                                <w:p w14:paraId="66C54E00" w14:textId="77777777" w:rsidR="006C5739" w:rsidRDefault="00B8641A">
                                  <w:pPr>
                                    <w:pStyle w:val="TableParagraph"/>
                                    <w:spacing w:before="24"/>
                                    <w:ind w:right="-15"/>
                                    <w:jc w:val="right"/>
                                    <w:rPr>
                                      <w:b/>
                                      <w:sz w:val="20"/>
                                    </w:rPr>
                                  </w:pPr>
                                  <w:r>
                                    <w:rPr>
                                      <w:b/>
                                      <w:spacing w:val="-2"/>
                                      <w:sz w:val="20"/>
                                    </w:rPr>
                                    <w:t>173.599,00</w:t>
                                  </w:r>
                                </w:p>
                              </w:tc>
                              <w:tc>
                                <w:tcPr>
                                  <w:tcW w:w="1366" w:type="dxa"/>
                                  <w:shd w:val="clear" w:color="auto" w:fill="82C0FF"/>
                                </w:tcPr>
                                <w:p w14:paraId="3A4E56CD" w14:textId="77777777" w:rsidR="006C5739" w:rsidRDefault="00B8641A">
                                  <w:pPr>
                                    <w:pStyle w:val="TableParagraph"/>
                                    <w:spacing w:before="24"/>
                                    <w:ind w:right="-15"/>
                                    <w:jc w:val="right"/>
                                    <w:rPr>
                                      <w:b/>
                                      <w:sz w:val="20"/>
                                    </w:rPr>
                                  </w:pPr>
                                  <w:r>
                                    <w:rPr>
                                      <w:b/>
                                      <w:spacing w:val="-2"/>
                                      <w:sz w:val="20"/>
                                    </w:rPr>
                                    <w:t>91.851,77</w:t>
                                  </w:r>
                                </w:p>
                              </w:tc>
                              <w:tc>
                                <w:tcPr>
                                  <w:tcW w:w="902" w:type="dxa"/>
                                  <w:gridSpan w:val="2"/>
                                  <w:shd w:val="clear" w:color="auto" w:fill="82C0FF"/>
                                </w:tcPr>
                                <w:p w14:paraId="6A64D987" w14:textId="77777777" w:rsidR="006C5739" w:rsidRDefault="00B8641A">
                                  <w:pPr>
                                    <w:pStyle w:val="TableParagraph"/>
                                    <w:spacing w:before="24"/>
                                    <w:ind w:left="122"/>
                                    <w:rPr>
                                      <w:b/>
                                      <w:sz w:val="20"/>
                                    </w:rPr>
                                  </w:pPr>
                                  <w:r>
                                    <w:rPr>
                                      <w:b/>
                                      <w:spacing w:val="-2"/>
                                      <w:sz w:val="20"/>
                                    </w:rPr>
                                    <w:t>52,91%</w:t>
                                  </w:r>
                                </w:p>
                              </w:tc>
                            </w:tr>
                          </w:tbl>
                          <w:p w14:paraId="444C0C3D" w14:textId="77777777" w:rsidR="006C5739" w:rsidRDefault="006C5739">
                            <w:pPr>
                              <w:pStyle w:val="Tijeloteksta"/>
                            </w:pPr>
                          </w:p>
                        </w:txbxContent>
                      </wps:txbx>
                      <wps:bodyPr wrap="square" lIns="0" tIns="0" rIns="0" bIns="0" rtlCol="0">
                        <a:noAutofit/>
                      </wps:bodyPr>
                    </wps:wsp>
                  </a:graphicData>
                </a:graphic>
              </wp:anchor>
            </w:drawing>
          </mc:Choice>
          <mc:Fallback>
            <w:pict>
              <v:shape w14:anchorId="587AFD47" id="Textbox 35" o:spid="_x0000_s1031" type="#_x0000_t202" style="position:absolute;left:0;text-align:left;margin-left:25.15pt;margin-top:15.25pt;width:550.5pt;height:73.8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" filled="f" stroked="f">
                <v:textbox inset="0,0,0,0">
                  <w:txbxContent>
                    <w:tbl>
                      <w:tblPr>
                        <w:tblStyle w:val="TableNormal"/>
                        <w:tblW w:w="0" w:type="auto"/>
                        <w:tblInd w:w="67" w:type="dxa"/>
                        <w:tblLayout w:type="fixed"/>
                        <w:tblLook w:val="01E0" w:firstRow="1" w:lastRow="1" w:firstColumn="1" w:lastColumn="1" w:noHBand="0" w:noVBand="0"/>
                      </w:tblPr>
                      <w:tblGrid>
                        <w:gridCol w:w="1125"/>
                        <w:gridCol w:w="6128"/>
                        <w:gridCol w:w="1358"/>
                        <w:gridCol w:w="1366"/>
                        <w:gridCol w:w="796"/>
                        <w:gridCol w:w="106"/>
                      </w:tblGrid>
                      <w:tr w:rsidR="006C5739" w14:paraId="3751E2BB" w14:textId="77777777">
                        <w:trPr>
                          <w:trHeight w:val="555"/>
                        </w:trPr>
                        <w:tc>
                          <w:tcPr>
                            <w:tcW w:w="1125" w:type="dxa"/>
                            <w:tcBorders>
                              <w:top w:val="single" w:sz="6" w:space="0" w:color="000000"/>
                              <w:left w:val="single" w:sz="6" w:space="0" w:color="000000"/>
                              <w:bottom w:val="single" w:sz="6" w:space="0" w:color="000000"/>
                              <w:right w:val="single" w:sz="6" w:space="0" w:color="000000"/>
                            </w:tcBorders>
                          </w:tcPr>
                          <w:p w14:paraId="74356EB5" w14:textId="77777777" w:rsidR="006C5739" w:rsidRDefault="00B8641A">
                            <w:pPr>
                              <w:pStyle w:val="TableParagraph"/>
                              <w:spacing w:before="174"/>
                              <w:ind w:left="252"/>
                              <w:rPr>
                                <w:rFonts w:ascii="Microsoft Sans Serif"/>
                                <w:sz w:val="18"/>
                              </w:rPr>
                            </w:pPr>
                            <w:r>
                              <w:rPr>
                                <w:rFonts w:ascii="Microsoft Sans Serif"/>
                                <w:spacing w:val="-2"/>
                                <w:sz w:val="18"/>
                              </w:rPr>
                              <w:t>Oznaka</w:t>
                            </w:r>
                          </w:p>
                        </w:tc>
                        <w:tc>
                          <w:tcPr>
                            <w:tcW w:w="6128" w:type="dxa"/>
                            <w:tcBorders>
                              <w:top w:val="single" w:sz="6" w:space="0" w:color="000000"/>
                              <w:left w:val="single" w:sz="6" w:space="0" w:color="000000"/>
                              <w:bottom w:val="single" w:sz="6" w:space="0" w:color="000000"/>
                              <w:right w:val="single" w:sz="12" w:space="0" w:color="000000"/>
                            </w:tcBorders>
                          </w:tcPr>
                          <w:p w14:paraId="40E507B8" w14:textId="77777777" w:rsidR="006C5739" w:rsidRDefault="00B8641A">
                            <w:pPr>
                              <w:pStyle w:val="TableParagraph"/>
                              <w:spacing w:before="174"/>
                              <w:ind w:left="27" w:right="14"/>
                              <w:jc w:val="center"/>
                              <w:rPr>
                                <w:rFonts w:ascii="Microsoft Sans Serif"/>
                                <w:sz w:val="18"/>
                              </w:rPr>
                            </w:pPr>
                            <w:r>
                              <w:rPr>
                                <w:rFonts w:ascii="Microsoft Sans Serif"/>
                                <w:spacing w:val="-2"/>
                                <w:sz w:val="18"/>
                              </w:rPr>
                              <w:t>Naziv</w:t>
                            </w:r>
                          </w:p>
                        </w:tc>
                        <w:tc>
                          <w:tcPr>
                            <w:tcW w:w="1358" w:type="dxa"/>
                            <w:tcBorders>
                              <w:top w:val="single" w:sz="6" w:space="0" w:color="000000"/>
                              <w:left w:val="single" w:sz="12" w:space="0" w:color="000000"/>
                              <w:bottom w:val="single" w:sz="6" w:space="0" w:color="000000"/>
                              <w:right w:val="single" w:sz="6" w:space="0" w:color="000000"/>
                            </w:tcBorders>
                          </w:tcPr>
                          <w:p w14:paraId="2D660253" w14:textId="77777777" w:rsidR="006C5739" w:rsidRDefault="00B8641A">
                            <w:pPr>
                              <w:pStyle w:val="TableParagraph"/>
                              <w:spacing w:before="6" w:line="237" w:lineRule="auto"/>
                              <w:ind w:left="264" w:right="202" w:hanging="95"/>
                              <w:rPr>
                                <w:rFonts w:ascii="Microsoft Sans Serif"/>
                                <w:sz w:val="18"/>
                              </w:rPr>
                            </w:pPr>
                            <w:r>
                              <w:rPr>
                                <w:rFonts w:ascii="Microsoft Sans Serif"/>
                                <w:spacing w:val="-2"/>
                                <w:sz w:val="18"/>
                              </w:rPr>
                              <w:t xml:space="preserve">REBALANS </w:t>
                            </w:r>
                            <w:r>
                              <w:rPr>
                                <w:rFonts w:ascii="Microsoft Sans Serif"/>
                                <w:sz w:val="18"/>
                              </w:rPr>
                              <w:t>2024.</w:t>
                            </w:r>
                            <w:r>
                              <w:rPr>
                                <w:rFonts w:ascii="Microsoft Sans Serif"/>
                                <w:spacing w:val="40"/>
                                <w:sz w:val="18"/>
                              </w:rPr>
                              <w:t xml:space="preserve"> </w:t>
                            </w:r>
                            <w:r>
                              <w:rPr>
                                <w:rFonts w:ascii="Microsoft Sans Serif"/>
                                <w:sz w:val="18"/>
                              </w:rPr>
                              <w:t>(2.)</w:t>
                            </w:r>
                          </w:p>
                        </w:tc>
                        <w:tc>
                          <w:tcPr>
                            <w:tcW w:w="1366" w:type="dxa"/>
                            <w:tcBorders>
                              <w:top w:val="single" w:sz="6" w:space="0" w:color="000000"/>
                              <w:left w:val="single" w:sz="6" w:space="0" w:color="000000"/>
                              <w:bottom w:val="single" w:sz="6" w:space="0" w:color="000000"/>
                              <w:right w:val="single" w:sz="6" w:space="0" w:color="000000"/>
                            </w:tcBorders>
                          </w:tcPr>
                          <w:p w14:paraId="3D73F3E2" w14:textId="77777777" w:rsidR="006C5739" w:rsidRDefault="00B8641A">
                            <w:pPr>
                              <w:pStyle w:val="TableParagraph"/>
                              <w:spacing w:before="6" w:line="237" w:lineRule="auto"/>
                              <w:ind w:left="91" w:right="79" w:firstLine="7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w:t>
                            </w:r>
                            <w:r>
                              <w:rPr>
                                <w:rFonts w:ascii="Microsoft Sans Serif" w:hAnsi="Microsoft Sans Serif"/>
                                <w:spacing w:val="-12"/>
                                <w:sz w:val="18"/>
                              </w:rPr>
                              <w:t xml:space="preserve"> </w:t>
                            </w:r>
                            <w:r>
                              <w:rPr>
                                <w:rFonts w:ascii="Microsoft Sans Serif" w:hAnsi="Microsoft Sans Serif"/>
                                <w:sz w:val="18"/>
                              </w:rPr>
                              <w:t>2024.</w:t>
                            </w:r>
                            <w:r>
                              <w:rPr>
                                <w:rFonts w:ascii="Microsoft Sans Serif" w:hAnsi="Microsoft Sans Serif"/>
                                <w:spacing w:val="-12"/>
                                <w:sz w:val="18"/>
                              </w:rPr>
                              <w:t xml:space="preserve"> </w:t>
                            </w:r>
                            <w:r>
                              <w:rPr>
                                <w:rFonts w:ascii="Microsoft Sans Serif" w:hAnsi="Microsoft Sans Serif"/>
                                <w:sz w:val="18"/>
                              </w:rPr>
                              <w:t>(3.)</w:t>
                            </w:r>
                          </w:p>
                        </w:tc>
                        <w:tc>
                          <w:tcPr>
                            <w:tcW w:w="796" w:type="dxa"/>
                            <w:tcBorders>
                              <w:top w:val="single" w:sz="6" w:space="0" w:color="000000"/>
                              <w:left w:val="single" w:sz="6" w:space="0" w:color="000000"/>
                              <w:bottom w:val="single" w:sz="6" w:space="0" w:color="000000"/>
                              <w:right w:val="single" w:sz="6" w:space="0" w:color="000000"/>
                            </w:tcBorders>
                          </w:tcPr>
                          <w:p w14:paraId="245FF4C1" w14:textId="77777777" w:rsidR="006C5739" w:rsidRDefault="00B8641A">
                            <w:pPr>
                              <w:pStyle w:val="TableParagraph"/>
                              <w:spacing w:before="4" w:line="202" w:lineRule="exact"/>
                              <w:ind w:left="9" w:right="47"/>
                              <w:jc w:val="center"/>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103D46D0" w14:textId="77777777" w:rsidR="006C5739" w:rsidRDefault="00B8641A">
                            <w:pPr>
                              <w:pStyle w:val="TableParagraph"/>
                              <w:spacing w:line="202" w:lineRule="exact"/>
                              <w:ind w:left="9"/>
                              <w:jc w:val="center"/>
                              <w:rPr>
                                <w:rFonts w:ascii="Microsoft Sans Serif"/>
                                <w:sz w:val="18"/>
                              </w:rPr>
                            </w:pPr>
                            <w:r>
                              <w:rPr>
                                <w:rFonts w:ascii="Microsoft Sans Serif"/>
                                <w:spacing w:val="-2"/>
                                <w:sz w:val="18"/>
                              </w:rPr>
                              <w:t>(3./2.)</w:t>
                            </w:r>
                          </w:p>
                        </w:tc>
                        <w:tc>
                          <w:tcPr>
                            <w:tcW w:w="106" w:type="dxa"/>
                            <w:tcBorders>
                              <w:left w:val="single" w:sz="6" w:space="0" w:color="000000"/>
                            </w:tcBorders>
                          </w:tcPr>
                          <w:p w14:paraId="19D263F8" w14:textId="77777777" w:rsidR="006C5739" w:rsidRDefault="006C5739">
                            <w:pPr>
                              <w:pStyle w:val="TableParagraph"/>
                              <w:rPr>
                                <w:rFonts w:ascii="Times New Roman"/>
                                <w:sz w:val="18"/>
                              </w:rPr>
                            </w:pPr>
                          </w:p>
                        </w:tc>
                      </w:tr>
                      <w:tr w:rsidR="006C5739" w14:paraId="2CF45D7D" w14:textId="77777777">
                        <w:trPr>
                          <w:trHeight w:val="322"/>
                        </w:trPr>
                        <w:tc>
                          <w:tcPr>
                            <w:tcW w:w="7253" w:type="dxa"/>
                            <w:gridSpan w:val="2"/>
                            <w:tcBorders>
                              <w:top w:val="single" w:sz="6" w:space="0" w:color="000000"/>
                            </w:tcBorders>
                            <w:shd w:val="clear" w:color="auto" w:fill="004080"/>
                          </w:tcPr>
                          <w:p w14:paraId="5B73FE44" w14:textId="77777777" w:rsidR="006C5739" w:rsidRDefault="00B8641A">
                            <w:pPr>
                              <w:pStyle w:val="TableParagraph"/>
                              <w:spacing w:before="31"/>
                              <w:ind w:left="67"/>
                              <w:rPr>
                                <w:b/>
                                <w:sz w:val="18"/>
                              </w:rPr>
                            </w:pPr>
                            <w:r>
                              <w:rPr>
                                <w:b/>
                                <w:color w:val="FFFFFF"/>
                                <w:spacing w:val="-2"/>
                                <w:sz w:val="18"/>
                              </w:rPr>
                              <w:t>SVEUKUPNO</w:t>
                            </w:r>
                          </w:p>
                        </w:tc>
                        <w:tc>
                          <w:tcPr>
                            <w:tcW w:w="1358" w:type="dxa"/>
                            <w:tcBorders>
                              <w:top w:val="single" w:sz="6" w:space="0" w:color="000000"/>
                            </w:tcBorders>
                            <w:shd w:val="clear" w:color="auto" w:fill="004080"/>
                          </w:tcPr>
                          <w:p w14:paraId="0BEE6AD8" w14:textId="77777777" w:rsidR="006C5739" w:rsidRDefault="00B8641A">
                            <w:pPr>
                              <w:pStyle w:val="TableParagraph"/>
                              <w:spacing w:before="31"/>
                              <w:ind w:right="-15"/>
                              <w:jc w:val="right"/>
                              <w:rPr>
                                <w:b/>
                                <w:sz w:val="18"/>
                              </w:rPr>
                            </w:pPr>
                            <w:r>
                              <w:rPr>
                                <w:b/>
                                <w:color w:val="FFFFFF"/>
                                <w:spacing w:val="-2"/>
                                <w:sz w:val="18"/>
                              </w:rPr>
                              <w:t>86.043.493,00</w:t>
                            </w:r>
                          </w:p>
                        </w:tc>
                        <w:tc>
                          <w:tcPr>
                            <w:tcW w:w="1366" w:type="dxa"/>
                            <w:tcBorders>
                              <w:top w:val="single" w:sz="6" w:space="0" w:color="000000"/>
                            </w:tcBorders>
                            <w:shd w:val="clear" w:color="auto" w:fill="004080"/>
                          </w:tcPr>
                          <w:p w14:paraId="5485A8C6" w14:textId="77777777" w:rsidR="006C5739" w:rsidRDefault="00B8641A">
                            <w:pPr>
                              <w:pStyle w:val="TableParagraph"/>
                              <w:spacing w:before="31"/>
                              <w:ind w:right="-15"/>
                              <w:jc w:val="right"/>
                              <w:rPr>
                                <w:b/>
                                <w:sz w:val="18"/>
                              </w:rPr>
                            </w:pPr>
                            <w:r>
                              <w:rPr>
                                <w:b/>
                                <w:color w:val="FFFFFF"/>
                                <w:spacing w:val="-2"/>
                                <w:sz w:val="18"/>
                              </w:rPr>
                              <w:t>27.081.335,86</w:t>
                            </w:r>
                          </w:p>
                        </w:tc>
                        <w:tc>
                          <w:tcPr>
                            <w:tcW w:w="902" w:type="dxa"/>
                            <w:gridSpan w:val="2"/>
                            <w:tcBorders>
                              <w:top w:val="single" w:sz="6" w:space="0" w:color="000000"/>
                            </w:tcBorders>
                            <w:shd w:val="clear" w:color="auto" w:fill="004080"/>
                          </w:tcPr>
                          <w:p w14:paraId="26A898A3" w14:textId="77777777" w:rsidR="006C5739" w:rsidRDefault="00B8641A">
                            <w:pPr>
                              <w:pStyle w:val="TableParagraph"/>
                              <w:spacing w:before="31"/>
                              <w:ind w:left="189"/>
                              <w:rPr>
                                <w:b/>
                                <w:sz w:val="18"/>
                              </w:rPr>
                            </w:pPr>
                            <w:r>
                              <w:rPr>
                                <w:b/>
                                <w:color w:val="FFFFFF"/>
                                <w:spacing w:val="-2"/>
                                <w:sz w:val="18"/>
                              </w:rPr>
                              <w:t>31,47%</w:t>
                            </w:r>
                          </w:p>
                        </w:tc>
                      </w:tr>
                      <w:tr w:rsidR="006C5739" w14:paraId="3F92C6E1" w14:textId="77777777">
                        <w:trPr>
                          <w:trHeight w:val="254"/>
                        </w:trPr>
                        <w:tc>
                          <w:tcPr>
                            <w:tcW w:w="7253" w:type="dxa"/>
                            <w:gridSpan w:val="2"/>
                            <w:shd w:val="clear" w:color="auto" w:fill="82C0FF"/>
                          </w:tcPr>
                          <w:p w14:paraId="35B347B2" w14:textId="77777777" w:rsidR="006C5739" w:rsidRDefault="00B8641A">
                            <w:pPr>
                              <w:pStyle w:val="TableParagraph"/>
                              <w:spacing w:line="223" w:lineRule="exact"/>
                              <w:ind w:left="67"/>
                              <w:rPr>
                                <w:b/>
                                <w:sz w:val="20"/>
                              </w:rPr>
                            </w:pPr>
                            <w:r>
                              <w:rPr>
                                <w:b/>
                                <w:sz w:val="20"/>
                              </w:rPr>
                              <w:t>Razdjel:</w:t>
                            </w:r>
                            <w:r>
                              <w:rPr>
                                <w:b/>
                                <w:spacing w:val="-2"/>
                                <w:sz w:val="20"/>
                              </w:rPr>
                              <w:t xml:space="preserve"> </w:t>
                            </w:r>
                            <w:r>
                              <w:rPr>
                                <w:b/>
                                <w:sz w:val="20"/>
                              </w:rPr>
                              <w:t>001</w:t>
                            </w:r>
                            <w:r>
                              <w:rPr>
                                <w:b/>
                                <w:spacing w:val="-1"/>
                                <w:sz w:val="20"/>
                              </w:rPr>
                              <w:t xml:space="preserve"> </w:t>
                            </w:r>
                            <w:r>
                              <w:rPr>
                                <w:b/>
                                <w:sz w:val="20"/>
                              </w:rPr>
                              <w:t>TAJNIŠTVO</w:t>
                            </w:r>
                            <w:r>
                              <w:rPr>
                                <w:b/>
                                <w:spacing w:val="-2"/>
                                <w:sz w:val="20"/>
                              </w:rPr>
                              <w:t xml:space="preserve"> </w:t>
                            </w:r>
                            <w:r>
                              <w:rPr>
                                <w:b/>
                                <w:spacing w:val="-4"/>
                                <w:sz w:val="20"/>
                              </w:rPr>
                              <w:t>GRADA</w:t>
                            </w:r>
                          </w:p>
                        </w:tc>
                        <w:tc>
                          <w:tcPr>
                            <w:tcW w:w="1358" w:type="dxa"/>
                            <w:shd w:val="clear" w:color="auto" w:fill="82C0FF"/>
                          </w:tcPr>
                          <w:p w14:paraId="39D255DA" w14:textId="77777777" w:rsidR="006C5739" w:rsidRDefault="00B8641A">
                            <w:pPr>
                              <w:pStyle w:val="TableParagraph"/>
                              <w:spacing w:line="223" w:lineRule="exact"/>
                              <w:ind w:right="-15"/>
                              <w:jc w:val="right"/>
                              <w:rPr>
                                <w:b/>
                                <w:sz w:val="20"/>
                              </w:rPr>
                            </w:pPr>
                            <w:r>
                              <w:rPr>
                                <w:b/>
                                <w:spacing w:val="-2"/>
                                <w:sz w:val="20"/>
                              </w:rPr>
                              <w:t>252.599,00</w:t>
                            </w:r>
                          </w:p>
                        </w:tc>
                        <w:tc>
                          <w:tcPr>
                            <w:tcW w:w="1366" w:type="dxa"/>
                            <w:shd w:val="clear" w:color="auto" w:fill="82C0FF"/>
                          </w:tcPr>
                          <w:p w14:paraId="55344C09" w14:textId="77777777" w:rsidR="006C5739" w:rsidRDefault="00B8641A">
                            <w:pPr>
                              <w:pStyle w:val="TableParagraph"/>
                              <w:spacing w:line="223" w:lineRule="exact"/>
                              <w:ind w:right="-15"/>
                              <w:jc w:val="right"/>
                              <w:rPr>
                                <w:b/>
                                <w:sz w:val="20"/>
                              </w:rPr>
                            </w:pPr>
                            <w:r>
                              <w:rPr>
                                <w:b/>
                                <w:spacing w:val="-2"/>
                                <w:sz w:val="20"/>
                              </w:rPr>
                              <w:t>105.714,26</w:t>
                            </w:r>
                          </w:p>
                        </w:tc>
                        <w:tc>
                          <w:tcPr>
                            <w:tcW w:w="902" w:type="dxa"/>
                            <w:gridSpan w:val="2"/>
                            <w:shd w:val="clear" w:color="auto" w:fill="82C0FF"/>
                          </w:tcPr>
                          <w:p w14:paraId="5255C5D1" w14:textId="77777777" w:rsidR="006C5739" w:rsidRDefault="00B8641A">
                            <w:pPr>
                              <w:pStyle w:val="TableParagraph"/>
                              <w:spacing w:line="223" w:lineRule="exact"/>
                              <w:ind w:left="122"/>
                              <w:rPr>
                                <w:b/>
                                <w:sz w:val="20"/>
                              </w:rPr>
                            </w:pPr>
                            <w:r>
                              <w:rPr>
                                <w:b/>
                                <w:spacing w:val="-2"/>
                                <w:sz w:val="20"/>
                              </w:rPr>
                              <w:t>41,85%</w:t>
                            </w:r>
                          </w:p>
                        </w:tc>
                      </w:tr>
                      <w:tr w:rsidR="006C5739" w14:paraId="39F9EED4" w14:textId="77777777">
                        <w:trPr>
                          <w:trHeight w:val="315"/>
                        </w:trPr>
                        <w:tc>
                          <w:tcPr>
                            <w:tcW w:w="7253" w:type="dxa"/>
                            <w:gridSpan w:val="2"/>
                            <w:shd w:val="clear" w:color="auto" w:fill="82C0FF"/>
                          </w:tcPr>
                          <w:p w14:paraId="7CE48B6A" w14:textId="77777777" w:rsidR="006C5739" w:rsidRDefault="00B8641A">
                            <w:pPr>
                              <w:pStyle w:val="TableParagraph"/>
                              <w:spacing w:before="24"/>
                              <w:ind w:left="67"/>
                              <w:rPr>
                                <w:b/>
                                <w:sz w:val="20"/>
                              </w:rPr>
                            </w:pPr>
                            <w:r>
                              <w:rPr>
                                <w:b/>
                                <w:sz w:val="20"/>
                              </w:rPr>
                              <w:t>Glava:</w:t>
                            </w:r>
                            <w:r>
                              <w:rPr>
                                <w:b/>
                                <w:spacing w:val="-2"/>
                                <w:sz w:val="20"/>
                              </w:rPr>
                              <w:t xml:space="preserve"> </w:t>
                            </w:r>
                            <w:r>
                              <w:rPr>
                                <w:b/>
                                <w:sz w:val="20"/>
                              </w:rPr>
                              <w:t>00101</w:t>
                            </w:r>
                            <w:r>
                              <w:rPr>
                                <w:b/>
                                <w:spacing w:val="-1"/>
                                <w:sz w:val="20"/>
                              </w:rPr>
                              <w:t xml:space="preserve"> </w:t>
                            </w:r>
                            <w:r>
                              <w:rPr>
                                <w:b/>
                                <w:sz w:val="20"/>
                              </w:rPr>
                              <w:t>TAJNIŠTVO</w:t>
                            </w:r>
                            <w:r>
                              <w:rPr>
                                <w:b/>
                                <w:spacing w:val="-2"/>
                                <w:sz w:val="20"/>
                              </w:rPr>
                              <w:t xml:space="preserve"> GRADA</w:t>
                            </w:r>
                          </w:p>
                        </w:tc>
                        <w:tc>
                          <w:tcPr>
                            <w:tcW w:w="1358" w:type="dxa"/>
                            <w:shd w:val="clear" w:color="auto" w:fill="82C0FF"/>
                          </w:tcPr>
                          <w:p w14:paraId="66C54E00" w14:textId="77777777" w:rsidR="006C5739" w:rsidRDefault="00B8641A">
                            <w:pPr>
                              <w:pStyle w:val="TableParagraph"/>
                              <w:spacing w:before="24"/>
                              <w:ind w:right="-15"/>
                              <w:jc w:val="right"/>
                              <w:rPr>
                                <w:b/>
                                <w:sz w:val="20"/>
                              </w:rPr>
                            </w:pPr>
                            <w:r>
                              <w:rPr>
                                <w:b/>
                                <w:spacing w:val="-2"/>
                                <w:sz w:val="20"/>
                              </w:rPr>
                              <w:t>173.599,00</w:t>
                            </w:r>
                          </w:p>
                        </w:tc>
                        <w:tc>
                          <w:tcPr>
                            <w:tcW w:w="1366" w:type="dxa"/>
                            <w:shd w:val="clear" w:color="auto" w:fill="82C0FF"/>
                          </w:tcPr>
                          <w:p w14:paraId="3A4E56CD" w14:textId="77777777" w:rsidR="006C5739" w:rsidRDefault="00B8641A">
                            <w:pPr>
                              <w:pStyle w:val="TableParagraph"/>
                              <w:spacing w:before="24"/>
                              <w:ind w:right="-15"/>
                              <w:jc w:val="right"/>
                              <w:rPr>
                                <w:b/>
                                <w:sz w:val="20"/>
                              </w:rPr>
                            </w:pPr>
                            <w:r>
                              <w:rPr>
                                <w:b/>
                                <w:spacing w:val="-2"/>
                                <w:sz w:val="20"/>
                              </w:rPr>
                              <w:t>91.851,77</w:t>
                            </w:r>
                          </w:p>
                        </w:tc>
                        <w:tc>
                          <w:tcPr>
                            <w:tcW w:w="902" w:type="dxa"/>
                            <w:gridSpan w:val="2"/>
                            <w:shd w:val="clear" w:color="auto" w:fill="82C0FF"/>
                          </w:tcPr>
                          <w:p w14:paraId="6A64D987" w14:textId="77777777" w:rsidR="006C5739" w:rsidRDefault="00B8641A">
                            <w:pPr>
                              <w:pStyle w:val="TableParagraph"/>
                              <w:spacing w:before="24"/>
                              <w:ind w:left="122"/>
                              <w:rPr>
                                <w:b/>
                                <w:sz w:val="20"/>
                              </w:rPr>
                            </w:pPr>
                            <w:r>
                              <w:rPr>
                                <w:b/>
                                <w:spacing w:val="-2"/>
                                <w:sz w:val="20"/>
                              </w:rPr>
                              <w:t>52,91%</w:t>
                            </w:r>
                          </w:p>
                        </w:tc>
                      </w:tr>
                    </w:tbl>
                    <w:p w14:paraId="444C0C3D" w14:textId="77777777" w:rsidR="006C5739" w:rsidRDefault="006C5739">
                      <w:pPr>
                        <w:pStyle w:val="Tijeloteksta"/>
                      </w:pPr>
                    </w:p>
                  </w:txbxContent>
                </v:textbox>
                <w10:wrap anchorx="page"/>
              </v:shape>
            </w:pict>
          </mc:Fallback>
        </mc:AlternateContent>
      </w:r>
      <w:r>
        <w:rPr>
          <w:b/>
          <w:sz w:val="19"/>
        </w:rPr>
        <w:t>IZVJEŠTAJ</w:t>
      </w:r>
      <w:r>
        <w:rPr>
          <w:b/>
          <w:spacing w:val="8"/>
          <w:sz w:val="19"/>
        </w:rPr>
        <w:t xml:space="preserve"> </w:t>
      </w:r>
      <w:r>
        <w:rPr>
          <w:b/>
          <w:sz w:val="19"/>
        </w:rPr>
        <w:t>PO</w:t>
      </w:r>
      <w:r>
        <w:rPr>
          <w:b/>
          <w:spacing w:val="11"/>
          <w:sz w:val="19"/>
        </w:rPr>
        <w:t xml:space="preserve"> </w:t>
      </w:r>
      <w:r>
        <w:rPr>
          <w:b/>
          <w:sz w:val="19"/>
        </w:rPr>
        <w:t>PROGRAMSKOJ</w:t>
      </w:r>
      <w:r>
        <w:rPr>
          <w:b/>
          <w:spacing w:val="8"/>
          <w:sz w:val="19"/>
        </w:rPr>
        <w:t xml:space="preserve"> </w:t>
      </w:r>
      <w:r>
        <w:rPr>
          <w:b/>
          <w:spacing w:val="-2"/>
          <w:sz w:val="19"/>
        </w:rPr>
        <w:t>KLASIFIKACIJI</w:t>
      </w:r>
    </w:p>
    <w:p w14:paraId="6072BA00" w14:textId="77777777" w:rsidR="006C5739" w:rsidRDefault="006C5739">
      <w:pPr>
        <w:rPr>
          <w:b/>
          <w:sz w:val="20"/>
        </w:rPr>
      </w:pPr>
    </w:p>
    <w:p w14:paraId="2C56744F" w14:textId="77777777" w:rsidR="006C5739" w:rsidRDefault="006C5739">
      <w:pPr>
        <w:rPr>
          <w:b/>
          <w:sz w:val="20"/>
        </w:rPr>
      </w:pPr>
    </w:p>
    <w:p w14:paraId="0BB8BA2B" w14:textId="77777777" w:rsidR="006C5739" w:rsidRDefault="006C5739">
      <w:pPr>
        <w:rPr>
          <w:b/>
          <w:sz w:val="20"/>
        </w:rPr>
      </w:pPr>
    </w:p>
    <w:p w14:paraId="48CAB154" w14:textId="77777777" w:rsidR="006C5739" w:rsidRDefault="006C5739">
      <w:pPr>
        <w:rPr>
          <w:b/>
          <w:sz w:val="20"/>
        </w:rPr>
      </w:pPr>
    </w:p>
    <w:p w14:paraId="2301B5B7" w14:textId="77777777" w:rsidR="006C5739" w:rsidRDefault="006C5739">
      <w:pPr>
        <w:rPr>
          <w:b/>
          <w:sz w:val="20"/>
        </w:rPr>
      </w:pPr>
    </w:p>
    <w:p w14:paraId="13A4EAED" w14:textId="77777777" w:rsidR="006C5739" w:rsidRDefault="006C5739">
      <w:pPr>
        <w:spacing w:before="173"/>
        <w:rPr>
          <w:b/>
          <w:sz w:val="20"/>
        </w:rPr>
      </w:pPr>
    </w:p>
    <w:tbl>
      <w:tblPr>
        <w:tblStyle w:val="TableNormal"/>
        <w:tblW w:w="0" w:type="auto"/>
        <w:tblInd w:w="577" w:type="dxa"/>
        <w:tblLayout w:type="fixed"/>
        <w:tblLook w:val="01E0" w:firstRow="1" w:lastRow="1" w:firstColumn="1" w:lastColumn="1" w:noHBand="0" w:noVBand="0"/>
      </w:tblPr>
      <w:tblGrid>
        <w:gridCol w:w="7165"/>
        <w:gridCol w:w="1683"/>
        <w:gridCol w:w="1170"/>
        <w:gridCol w:w="858"/>
      </w:tblGrid>
      <w:tr w:rsidR="006C5739" w14:paraId="5ADAE660" w14:textId="77777777">
        <w:trPr>
          <w:trHeight w:val="235"/>
        </w:trPr>
        <w:tc>
          <w:tcPr>
            <w:tcW w:w="7165" w:type="dxa"/>
          </w:tcPr>
          <w:p w14:paraId="38D5377A"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83" w:type="dxa"/>
          </w:tcPr>
          <w:p w14:paraId="66BE11B1" w14:textId="77777777" w:rsidR="006C5739" w:rsidRDefault="00B8641A">
            <w:pPr>
              <w:pStyle w:val="TableParagraph"/>
              <w:spacing w:line="201" w:lineRule="exact"/>
              <w:ind w:right="235"/>
              <w:jc w:val="right"/>
              <w:rPr>
                <w:b/>
                <w:sz w:val="18"/>
              </w:rPr>
            </w:pPr>
            <w:r>
              <w:rPr>
                <w:b/>
                <w:spacing w:val="-2"/>
                <w:sz w:val="18"/>
              </w:rPr>
              <w:t>173.599,00</w:t>
            </w:r>
          </w:p>
        </w:tc>
        <w:tc>
          <w:tcPr>
            <w:tcW w:w="1170" w:type="dxa"/>
          </w:tcPr>
          <w:p w14:paraId="24B9B35B" w14:textId="77777777" w:rsidR="006C5739" w:rsidRDefault="00B8641A">
            <w:pPr>
              <w:pStyle w:val="TableParagraph"/>
              <w:spacing w:line="201" w:lineRule="exact"/>
              <w:ind w:right="40"/>
              <w:jc w:val="right"/>
              <w:rPr>
                <w:b/>
                <w:sz w:val="18"/>
              </w:rPr>
            </w:pPr>
            <w:r>
              <w:rPr>
                <w:b/>
                <w:spacing w:val="-2"/>
                <w:sz w:val="18"/>
              </w:rPr>
              <w:t>91.851,77</w:t>
            </w:r>
          </w:p>
        </w:tc>
        <w:tc>
          <w:tcPr>
            <w:tcW w:w="858" w:type="dxa"/>
          </w:tcPr>
          <w:p w14:paraId="03226DCC" w14:textId="77777777" w:rsidR="006C5739" w:rsidRDefault="00B8641A">
            <w:pPr>
              <w:pStyle w:val="TableParagraph"/>
              <w:spacing w:line="201" w:lineRule="exact"/>
              <w:ind w:right="103"/>
              <w:jc w:val="right"/>
              <w:rPr>
                <w:b/>
                <w:sz w:val="18"/>
              </w:rPr>
            </w:pPr>
            <w:r>
              <w:rPr>
                <w:b/>
                <w:spacing w:val="-2"/>
                <w:sz w:val="18"/>
              </w:rPr>
              <w:t>52,91%</w:t>
            </w:r>
          </w:p>
        </w:tc>
      </w:tr>
      <w:tr w:rsidR="006C5739" w14:paraId="73758A8A" w14:textId="77777777">
        <w:trPr>
          <w:trHeight w:val="319"/>
        </w:trPr>
        <w:tc>
          <w:tcPr>
            <w:tcW w:w="7165" w:type="dxa"/>
          </w:tcPr>
          <w:p w14:paraId="1AC4E4B8" w14:textId="77777777" w:rsidR="006C5739" w:rsidRDefault="00B8641A">
            <w:pPr>
              <w:pStyle w:val="TableParagraph"/>
              <w:spacing w:before="28"/>
              <w:ind w:left="285"/>
              <w:rPr>
                <w:b/>
                <w:sz w:val="20"/>
              </w:rPr>
            </w:pPr>
            <w:r>
              <w:rPr>
                <w:b/>
                <w:color w:val="00009F"/>
                <w:sz w:val="20"/>
              </w:rPr>
              <w:t>1000</w:t>
            </w:r>
            <w:r>
              <w:rPr>
                <w:b/>
                <w:color w:val="00009F"/>
                <w:spacing w:val="-1"/>
                <w:sz w:val="20"/>
              </w:rPr>
              <w:t xml:space="preserve"> </w:t>
            </w:r>
            <w:r>
              <w:rPr>
                <w:b/>
                <w:color w:val="00009F"/>
                <w:sz w:val="20"/>
              </w:rPr>
              <w:t>JAVNA</w:t>
            </w:r>
            <w:r>
              <w:rPr>
                <w:b/>
                <w:color w:val="00009F"/>
                <w:spacing w:val="-1"/>
                <w:sz w:val="20"/>
              </w:rPr>
              <w:t xml:space="preserve"> </w:t>
            </w:r>
            <w:r>
              <w:rPr>
                <w:b/>
                <w:color w:val="00009F"/>
                <w:sz w:val="20"/>
              </w:rPr>
              <w:t>UPRAVA</w:t>
            </w:r>
            <w:r>
              <w:rPr>
                <w:b/>
                <w:color w:val="00009F"/>
                <w:spacing w:val="-1"/>
                <w:sz w:val="20"/>
              </w:rPr>
              <w:t xml:space="preserve"> </w:t>
            </w:r>
            <w:r>
              <w:rPr>
                <w:b/>
                <w:color w:val="00009F"/>
                <w:sz w:val="20"/>
              </w:rPr>
              <w:t>I</w:t>
            </w:r>
            <w:r>
              <w:rPr>
                <w:b/>
                <w:color w:val="00009F"/>
                <w:spacing w:val="-1"/>
                <w:sz w:val="20"/>
              </w:rPr>
              <w:t xml:space="preserve"> </w:t>
            </w:r>
            <w:r>
              <w:rPr>
                <w:b/>
                <w:color w:val="00009F"/>
                <w:spacing w:val="-2"/>
                <w:sz w:val="20"/>
              </w:rPr>
              <w:t>ADMINISTRACIJA</w:t>
            </w:r>
          </w:p>
        </w:tc>
        <w:tc>
          <w:tcPr>
            <w:tcW w:w="1683" w:type="dxa"/>
          </w:tcPr>
          <w:p w14:paraId="0E872A48" w14:textId="77777777" w:rsidR="006C5739" w:rsidRDefault="00B8641A">
            <w:pPr>
              <w:pStyle w:val="TableParagraph"/>
              <w:spacing w:before="28"/>
              <w:ind w:right="235"/>
              <w:jc w:val="right"/>
              <w:rPr>
                <w:b/>
                <w:sz w:val="20"/>
              </w:rPr>
            </w:pPr>
            <w:r>
              <w:rPr>
                <w:b/>
                <w:color w:val="00009F"/>
                <w:spacing w:val="-2"/>
                <w:sz w:val="20"/>
              </w:rPr>
              <w:t>145.859,00</w:t>
            </w:r>
          </w:p>
        </w:tc>
        <w:tc>
          <w:tcPr>
            <w:tcW w:w="1170" w:type="dxa"/>
          </w:tcPr>
          <w:p w14:paraId="726DD1E9" w14:textId="77777777" w:rsidR="006C5739" w:rsidRDefault="00B8641A">
            <w:pPr>
              <w:pStyle w:val="TableParagraph"/>
              <w:spacing w:before="28"/>
              <w:ind w:right="40"/>
              <w:jc w:val="right"/>
              <w:rPr>
                <w:b/>
                <w:sz w:val="20"/>
              </w:rPr>
            </w:pPr>
            <w:r>
              <w:rPr>
                <w:b/>
                <w:color w:val="00009F"/>
                <w:spacing w:val="-2"/>
                <w:sz w:val="20"/>
              </w:rPr>
              <w:t>65.571,77</w:t>
            </w:r>
          </w:p>
        </w:tc>
        <w:tc>
          <w:tcPr>
            <w:tcW w:w="858" w:type="dxa"/>
          </w:tcPr>
          <w:p w14:paraId="7A1ADBF7" w14:textId="77777777" w:rsidR="006C5739" w:rsidRDefault="00B8641A">
            <w:pPr>
              <w:pStyle w:val="TableParagraph"/>
              <w:spacing w:before="28"/>
              <w:ind w:right="103"/>
              <w:jc w:val="right"/>
              <w:rPr>
                <w:b/>
                <w:sz w:val="20"/>
              </w:rPr>
            </w:pPr>
            <w:r>
              <w:rPr>
                <w:b/>
                <w:color w:val="00009F"/>
                <w:spacing w:val="-2"/>
                <w:sz w:val="20"/>
              </w:rPr>
              <w:t>44,96%</w:t>
            </w:r>
          </w:p>
        </w:tc>
      </w:tr>
      <w:tr w:rsidR="006C5739" w14:paraId="7204CC34" w14:textId="77777777">
        <w:trPr>
          <w:trHeight w:val="389"/>
        </w:trPr>
        <w:tc>
          <w:tcPr>
            <w:tcW w:w="7165" w:type="dxa"/>
          </w:tcPr>
          <w:p w14:paraId="7F50BB0D"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75680" behindDoc="1" locked="0" layoutInCell="1" allowOverlap="1" wp14:anchorId="776FC834" wp14:editId="16605B7F">
                      <wp:simplePos x="0" y="0"/>
                      <wp:positionH relativeFrom="column">
                        <wp:posOffset>171957</wp:posOffset>
                      </wp:positionH>
                      <wp:positionV relativeFrom="paragraph">
                        <wp:posOffset>-9056</wp:posOffset>
                      </wp:positionV>
                      <wp:extent cx="6743065" cy="26606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37" name="Graphic 37"/>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61C163" id="Group 36" o:spid="_x0000_s1026" style="position:absolute;margin-left:13.55pt;margin-top:-.7pt;width:530.95pt;height:20.95pt;z-index:-33740800;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DaIXJsoQIAAC0GAAAOAAAAAAAAAAAAAAAAAC4C&#10;AABkcnMvZTJvRG9jLnhtbFBLAQItABQABgAIAAAAIQApHBle4AAAAAkBAAAPAAAAAAAAAAAAAAAA&#10;APsEAABkcnMvZG93bnJldi54bWxQSwUGAAAAAAQABADzAAAACAYAAAAA&#10;">
                      <v:shape id="Graphic 37"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" path="m,l6724650,r,247650l,247650,,xe" filled="f" strokeweight="1.42pt">
                        <v:path arrowok="t"/>
                      </v:shape>
                    </v:group>
                  </w:pict>
                </mc:Fallback>
              </mc:AlternateContent>
            </w:r>
            <w:r>
              <w:rPr>
                <w:b/>
                <w:color w:val="00009F"/>
                <w:sz w:val="18"/>
              </w:rPr>
              <w:t>A100001</w:t>
            </w:r>
            <w:r>
              <w:rPr>
                <w:b/>
                <w:color w:val="00009F"/>
                <w:spacing w:val="-4"/>
                <w:sz w:val="18"/>
              </w:rPr>
              <w:t xml:space="preserve"> </w:t>
            </w:r>
            <w:r>
              <w:rPr>
                <w:b/>
                <w:color w:val="00009F"/>
                <w:sz w:val="18"/>
              </w:rPr>
              <w:t>Rad</w:t>
            </w:r>
            <w:r>
              <w:rPr>
                <w:b/>
                <w:color w:val="00009F"/>
                <w:spacing w:val="-1"/>
                <w:sz w:val="18"/>
              </w:rPr>
              <w:t xml:space="preserve"> </w:t>
            </w:r>
            <w:r>
              <w:rPr>
                <w:b/>
                <w:color w:val="00009F"/>
                <w:sz w:val="18"/>
              </w:rPr>
              <w:t>predstavničkih</w:t>
            </w:r>
            <w:r>
              <w:rPr>
                <w:b/>
                <w:color w:val="00009F"/>
                <w:spacing w:val="-1"/>
                <w:sz w:val="18"/>
              </w:rPr>
              <w:t xml:space="preserve"> </w:t>
            </w:r>
            <w:r>
              <w:rPr>
                <w:b/>
                <w:color w:val="00009F"/>
                <w:sz w:val="18"/>
              </w:rPr>
              <w:t>i</w:t>
            </w:r>
            <w:r>
              <w:rPr>
                <w:b/>
                <w:color w:val="00009F"/>
                <w:spacing w:val="-2"/>
                <w:sz w:val="18"/>
              </w:rPr>
              <w:t xml:space="preserve"> </w:t>
            </w:r>
            <w:r>
              <w:rPr>
                <w:b/>
                <w:color w:val="00009F"/>
                <w:sz w:val="18"/>
              </w:rPr>
              <w:t>izvršnih</w:t>
            </w:r>
            <w:r>
              <w:rPr>
                <w:b/>
                <w:color w:val="00009F"/>
                <w:spacing w:val="-1"/>
                <w:sz w:val="18"/>
              </w:rPr>
              <w:t xml:space="preserve"> </w:t>
            </w:r>
            <w:r>
              <w:rPr>
                <w:b/>
                <w:color w:val="00009F"/>
                <w:sz w:val="18"/>
              </w:rPr>
              <w:t>tijela</w:t>
            </w:r>
            <w:r>
              <w:rPr>
                <w:b/>
                <w:color w:val="00009F"/>
                <w:spacing w:val="-1"/>
                <w:sz w:val="18"/>
              </w:rPr>
              <w:t xml:space="preserve"> </w:t>
            </w:r>
            <w:r>
              <w:rPr>
                <w:b/>
                <w:color w:val="00009F"/>
                <w:sz w:val="18"/>
              </w:rPr>
              <w:t>Grada</w:t>
            </w:r>
            <w:r>
              <w:rPr>
                <w:b/>
                <w:color w:val="00009F"/>
                <w:spacing w:val="-1"/>
                <w:sz w:val="18"/>
              </w:rPr>
              <w:t xml:space="preserve"> </w:t>
            </w:r>
            <w:r>
              <w:rPr>
                <w:b/>
                <w:color w:val="00009F"/>
                <w:spacing w:val="-2"/>
                <w:sz w:val="18"/>
              </w:rPr>
              <w:t>Šibenika</w:t>
            </w:r>
          </w:p>
        </w:tc>
        <w:tc>
          <w:tcPr>
            <w:tcW w:w="1683" w:type="dxa"/>
          </w:tcPr>
          <w:p w14:paraId="5724E9B7" w14:textId="77777777" w:rsidR="006C5739" w:rsidRDefault="00B8641A">
            <w:pPr>
              <w:pStyle w:val="TableParagraph"/>
              <w:spacing w:before="54"/>
              <w:ind w:right="235"/>
              <w:jc w:val="right"/>
              <w:rPr>
                <w:b/>
                <w:sz w:val="18"/>
              </w:rPr>
            </w:pPr>
            <w:r>
              <w:rPr>
                <w:b/>
                <w:color w:val="00009F"/>
                <w:spacing w:val="-2"/>
                <w:sz w:val="18"/>
              </w:rPr>
              <w:t>55.000,00</w:t>
            </w:r>
          </w:p>
        </w:tc>
        <w:tc>
          <w:tcPr>
            <w:tcW w:w="1170" w:type="dxa"/>
          </w:tcPr>
          <w:p w14:paraId="3E270565" w14:textId="77777777" w:rsidR="006C5739" w:rsidRDefault="00B8641A">
            <w:pPr>
              <w:pStyle w:val="TableParagraph"/>
              <w:spacing w:before="54"/>
              <w:ind w:right="40"/>
              <w:jc w:val="right"/>
              <w:rPr>
                <w:b/>
                <w:sz w:val="18"/>
              </w:rPr>
            </w:pPr>
            <w:r>
              <w:rPr>
                <w:b/>
                <w:color w:val="00009F"/>
                <w:spacing w:val="-2"/>
                <w:sz w:val="18"/>
              </w:rPr>
              <w:t>26.188,69</w:t>
            </w:r>
          </w:p>
        </w:tc>
        <w:tc>
          <w:tcPr>
            <w:tcW w:w="858" w:type="dxa"/>
          </w:tcPr>
          <w:p w14:paraId="7A06CD74" w14:textId="77777777" w:rsidR="006C5739" w:rsidRDefault="00B8641A">
            <w:pPr>
              <w:pStyle w:val="TableParagraph"/>
              <w:spacing w:before="54"/>
              <w:ind w:right="103"/>
              <w:jc w:val="right"/>
              <w:rPr>
                <w:b/>
                <w:sz w:val="18"/>
              </w:rPr>
            </w:pPr>
            <w:r>
              <w:rPr>
                <w:b/>
                <w:color w:val="00009F"/>
                <w:spacing w:val="-2"/>
                <w:sz w:val="18"/>
              </w:rPr>
              <w:t>47,62%</w:t>
            </w:r>
          </w:p>
        </w:tc>
      </w:tr>
      <w:tr w:rsidR="006C5739" w14:paraId="53FC01F1" w14:textId="77777777">
        <w:trPr>
          <w:trHeight w:val="243"/>
        </w:trPr>
        <w:tc>
          <w:tcPr>
            <w:tcW w:w="7165" w:type="dxa"/>
          </w:tcPr>
          <w:p w14:paraId="3D1AEAD7"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83" w:type="dxa"/>
          </w:tcPr>
          <w:p w14:paraId="4CB00F00" w14:textId="77777777" w:rsidR="006C5739" w:rsidRDefault="00B8641A">
            <w:pPr>
              <w:pStyle w:val="TableParagraph"/>
              <w:spacing w:line="201" w:lineRule="exact"/>
              <w:ind w:right="235"/>
              <w:jc w:val="right"/>
              <w:rPr>
                <w:b/>
                <w:sz w:val="18"/>
              </w:rPr>
            </w:pPr>
            <w:r>
              <w:rPr>
                <w:b/>
                <w:spacing w:val="-2"/>
                <w:sz w:val="18"/>
              </w:rPr>
              <w:t>55.000,00</w:t>
            </w:r>
          </w:p>
        </w:tc>
        <w:tc>
          <w:tcPr>
            <w:tcW w:w="1170" w:type="dxa"/>
          </w:tcPr>
          <w:p w14:paraId="193C4520" w14:textId="77777777" w:rsidR="006C5739" w:rsidRDefault="00B8641A">
            <w:pPr>
              <w:pStyle w:val="TableParagraph"/>
              <w:spacing w:line="201" w:lineRule="exact"/>
              <w:ind w:right="40"/>
              <w:jc w:val="right"/>
              <w:rPr>
                <w:b/>
                <w:sz w:val="18"/>
              </w:rPr>
            </w:pPr>
            <w:r>
              <w:rPr>
                <w:b/>
                <w:spacing w:val="-2"/>
                <w:sz w:val="18"/>
              </w:rPr>
              <w:t>26.188,69</w:t>
            </w:r>
          </w:p>
        </w:tc>
        <w:tc>
          <w:tcPr>
            <w:tcW w:w="858" w:type="dxa"/>
          </w:tcPr>
          <w:p w14:paraId="38349319" w14:textId="77777777" w:rsidR="006C5739" w:rsidRDefault="00B8641A">
            <w:pPr>
              <w:pStyle w:val="TableParagraph"/>
              <w:spacing w:line="201" w:lineRule="exact"/>
              <w:ind w:right="103"/>
              <w:jc w:val="right"/>
              <w:rPr>
                <w:b/>
                <w:sz w:val="18"/>
              </w:rPr>
            </w:pPr>
            <w:r>
              <w:rPr>
                <w:b/>
                <w:spacing w:val="-2"/>
                <w:sz w:val="18"/>
              </w:rPr>
              <w:t>47,62%</w:t>
            </w:r>
          </w:p>
        </w:tc>
      </w:tr>
      <w:tr w:rsidR="006C5739" w14:paraId="2ECA4C77" w14:textId="77777777">
        <w:trPr>
          <w:trHeight w:val="285"/>
        </w:trPr>
        <w:tc>
          <w:tcPr>
            <w:tcW w:w="7165" w:type="dxa"/>
          </w:tcPr>
          <w:p w14:paraId="05E36EEB"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83" w:type="dxa"/>
          </w:tcPr>
          <w:p w14:paraId="0122E439" w14:textId="77777777" w:rsidR="006C5739" w:rsidRDefault="00B8641A">
            <w:pPr>
              <w:pStyle w:val="TableParagraph"/>
              <w:spacing w:before="36"/>
              <w:ind w:right="235"/>
              <w:jc w:val="right"/>
              <w:rPr>
                <w:b/>
                <w:sz w:val="18"/>
              </w:rPr>
            </w:pPr>
            <w:r>
              <w:rPr>
                <w:b/>
                <w:spacing w:val="-2"/>
                <w:sz w:val="18"/>
              </w:rPr>
              <w:t>55.000,00</w:t>
            </w:r>
          </w:p>
        </w:tc>
        <w:tc>
          <w:tcPr>
            <w:tcW w:w="1170" w:type="dxa"/>
          </w:tcPr>
          <w:p w14:paraId="329A10AF" w14:textId="77777777" w:rsidR="006C5739" w:rsidRDefault="00B8641A">
            <w:pPr>
              <w:pStyle w:val="TableParagraph"/>
              <w:spacing w:before="36"/>
              <w:ind w:right="40"/>
              <w:jc w:val="right"/>
              <w:rPr>
                <w:b/>
                <w:sz w:val="18"/>
              </w:rPr>
            </w:pPr>
            <w:r>
              <w:rPr>
                <w:b/>
                <w:spacing w:val="-2"/>
                <w:sz w:val="18"/>
              </w:rPr>
              <w:t>26.188,69</w:t>
            </w:r>
          </w:p>
        </w:tc>
        <w:tc>
          <w:tcPr>
            <w:tcW w:w="858" w:type="dxa"/>
          </w:tcPr>
          <w:p w14:paraId="5B7EE955" w14:textId="77777777" w:rsidR="006C5739" w:rsidRDefault="00B8641A">
            <w:pPr>
              <w:pStyle w:val="TableParagraph"/>
              <w:spacing w:before="36"/>
              <w:ind w:right="103"/>
              <w:jc w:val="right"/>
              <w:rPr>
                <w:b/>
                <w:sz w:val="18"/>
              </w:rPr>
            </w:pPr>
            <w:r>
              <w:rPr>
                <w:b/>
                <w:spacing w:val="-2"/>
                <w:sz w:val="18"/>
              </w:rPr>
              <w:t>47,62%</w:t>
            </w:r>
          </w:p>
        </w:tc>
      </w:tr>
      <w:tr w:rsidR="006C5739" w14:paraId="3A1833B3" w14:textId="77777777">
        <w:trPr>
          <w:trHeight w:val="327"/>
        </w:trPr>
        <w:tc>
          <w:tcPr>
            <w:tcW w:w="7165" w:type="dxa"/>
          </w:tcPr>
          <w:p w14:paraId="21E446A7" w14:textId="77777777" w:rsidR="006C5739" w:rsidRDefault="00B8641A">
            <w:pPr>
              <w:pStyle w:val="TableParagraph"/>
              <w:spacing w:before="36"/>
              <w:ind w:right="456"/>
              <w:jc w:val="right"/>
              <w:rPr>
                <w:i/>
                <w:sz w:val="18"/>
              </w:rPr>
            </w:pPr>
            <w:r>
              <w:rPr>
                <w:i/>
                <w:sz w:val="18"/>
              </w:rPr>
              <w:t>3291</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predstavničkih</w:t>
            </w:r>
            <w:r>
              <w:rPr>
                <w:i/>
                <w:spacing w:val="-1"/>
                <w:sz w:val="18"/>
              </w:rPr>
              <w:t xml:space="preserve"> </w:t>
            </w:r>
            <w:r>
              <w:rPr>
                <w:i/>
                <w:sz w:val="18"/>
              </w:rPr>
              <w:t>i</w:t>
            </w:r>
            <w:r>
              <w:rPr>
                <w:i/>
                <w:spacing w:val="-1"/>
                <w:sz w:val="18"/>
              </w:rPr>
              <w:t xml:space="preserve"> </w:t>
            </w:r>
            <w:r>
              <w:rPr>
                <w:i/>
                <w:sz w:val="18"/>
              </w:rPr>
              <w:t>izvršnih</w:t>
            </w:r>
            <w:r>
              <w:rPr>
                <w:i/>
                <w:spacing w:val="-1"/>
                <w:sz w:val="18"/>
              </w:rPr>
              <w:t xml:space="preserve"> </w:t>
            </w:r>
            <w:r>
              <w:rPr>
                <w:i/>
                <w:sz w:val="18"/>
              </w:rPr>
              <w:t>tijela,</w:t>
            </w:r>
            <w:r>
              <w:rPr>
                <w:i/>
                <w:spacing w:val="-1"/>
                <w:sz w:val="18"/>
              </w:rPr>
              <w:t xml:space="preserve"> </w:t>
            </w:r>
            <w:r>
              <w:rPr>
                <w:i/>
                <w:sz w:val="18"/>
              </w:rPr>
              <w:t>povjerenstava</w:t>
            </w:r>
            <w:r>
              <w:rPr>
                <w:i/>
                <w:spacing w:val="-1"/>
                <w:sz w:val="18"/>
              </w:rPr>
              <w:t xml:space="preserve"> </w:t>
            </w:r>
            <w:r>
              <w:rPr>
                <w:i/>
                <w:sz w:val="18"/>
              </w:rPr>
              <w:t>i</w:t>
            </w:r>
            <w:r>
              <w:rPr>
                <w:i/>
                <w:spacing w:val="-1"/>
                <w:sz w:val="18"/>
              </w:rPr>
              <w:t xml:space="preserve"> </w:t>
            </w:r>
            <w:r>
              <w:rPr>
                <w:i/>
                <w:spacing w:val="-2"/>
                <w:sz w:val="18"/>
              </w:rPr>
              <w:t>slično</w:t>
            </w:r>
          </w:p>
        </w:tc>
        <w:tc>
          <w:tcPr>
            <w:tcW w:w="1683" w:type="dxa"/>
          </w:tcPr>
          <w:p w14:paraId="4D772AD7" w14:textId="77777777" w:rsidR="006C5739" w:rsidRDefault="006C5739">
            <w:pPr>
              <w:pStyle w:val="TableParagraph"/>
              <w:rPr>
                <w:rFonts w:ascii="Times New Roman"/>
                <w:sz w:val="18"/>
              </w:rPr>
            </w:pPr>
          </w:p>
        </w:tc>
        <w:tc>
          <w:tcPr>
            <w:tcW w:w="1170" w:type="dxa"/>
          </w:tcPr>
          <w:p w14:paraId="6FB36074" w14:textId="77777777" w:rsidR="006C5739" w:rsidRDefault="00B8641A">
            <w:pPr>
              <w:pStyle w:val="TableParagraph"/>
              <w:spacing w:before="36"/>
              <w:ind w:right="40"/>
              <w:jc w:val="right"/>
              <w:rPr>
                <w:i/>
                <w:sz w:val="18"/>
              </w:rPr>
            </w:pPr>
            <w:r>
              <w:rPr>
                <w:i/>
                <w:spacing w:val="-2"/>
                <w:sz w:val="18"/>
              </w:rPr>
              <w:t>26.188,69</w:t>
            </w:r>
          </w:p>
        </w:tc>
        <w:tc>
          <w:tcPr>
            <w:tcW w:w="858" w:type="dxa"/>
          </w:tcPr>
          <w:p w14:paraId="4F8846FD" w14:textId="77777777" w:rsidR="006C5739" w:rsidRDefault="006C5739">
            <w:pPr>
              <w:pStyle w:val="TableParagraph"/>
              <w:rPr>
                <w:rFonts w:ascii="Times New Roman"/>
                <w:sz w:val="18"/>
              </w:rPr>
            </w:pPr>
          </w:p>
        </w:tc>
      </w:tr>
      <w:tr w:rsidR="006C5739" w14:paraId="552DCF52" w14:textId="77777777">
        <w:trPr>
          <w:trHeight w:val="389"/>
        </w:trPr>
        <w:tc>
          <w:tcPr>
            <w:tcW w:w="7165" w:type="dxa"/>
          </w:tcPr>
          <w:p w14:paraId="4D84210F"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76192" behindDoc="1" locked="0" layoutInCell="1" allowOverlap="1" wp14:anchorId="09A2C5AC" wp14:editId="4486033E">
                      <wp:simplePos x="0" y="0"/>
                      <wp:positionH relativeFrom="column">
                        <wp:posOffset>171957</wp:posOffset>
                      </wp:positionH>
                      <wp:positionV relativeFrom="paragraph">
                        <wp:posOffset>-9056</wp:posOffset>
                      </wp:positionV>
                      <wp:extent cx="6743065" cy="26606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39" name="Graphic 39"/>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7283E7" id="Group 38" o:spid="_x0000_s1026" style="position:absolute;margin-left:13.55pt;margin-top:-.7pt;width:530.95pt;height:20.95pt;z-index:-33740288;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CfE9ZioQIAAC0GAAAOAAAAAAAAAAAAAAAAAC4C&#10;AABkcnMvZTJvRG9jLnhtbFBLAQItABQABgAIAAAAIQApHBle4AAAAAkBAAAPAAAAAAAAAAAAAAAA&#10;APsEAABkcnMvZG93bnJldi54bWxQSwUGAAAAAAQABADzAAAACAYAAAAA&#10;">
                      <v:shape id="Graphic 39"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" path="m,l6724650,r,247650l,247650,,xe" filled="f" strokeweight="1.42pt">
                        <v:path arrowok="t"/>
                      </v:shape>
                    </v:group>
                  </w:pict>
                </mc:Fallback>
              </mc:AlternateContent>
            </w:r>
            <w:r>
              <w:rPr>
                <w:b/>
                <w:color w:val="00009F"/>
                <w:sz w:val="18"/>
              </w:rPr>
              <w:t>A100002</w:t>
            </w:r>
            <w:r>
              <w:rPr>
                <w:b/>
                <w:color w:val="00009F"/>
                <w:spacing w:val="-1"/>
                <w:sz w:val="18"/>
              </w:rPr>
              <w:t xml:space="preserve"> </w:t>
            </w:r>
            <w:r>
              <w:rPr>
                <w:b/>
                <w:color w:val="00009F"/>
                <w:sz w:val="18"/>
              </w:rPr>
              <w:t>Nagrade</w:t>
            </w:r>
            <w:r>
              <w:rPr>
                <w:b/>
                <w:color w:val="00009F"/>
                <w:spacing w:val="-1"/>
                <w:sz w:val="18"/>
              </w:rPr>
              <w:t xml:space="preserve"> </w:t>
            </w:r>
            <w:r>
              <w:rPr>
                <w:b/>
                <w:color w:val="00009F"/>
                <w:sz w:val="18"/>
              </w:rPr>
              <w:t>i</w:t>
            </w:r>
            <w:r>
              <w:rPr>
                <w:b/>
                <w:color w:val="00009F"/>
                <w:spacing w:val="-1"/>
                <w:sz w:val="18"/>
              </w:rPr>
              <w:t xml:space="preserve"> </w:t>
            </w:r>
            <w:r>
              <w:rPr>
                <w:b/>
                <w:color w:val="00009F"/>
                <w:spacing w:val="-2"/>
                <w:sz w:val="18"/>
              </w:rPr>
              <w:t>priznanja</w:t>
            </w:r>
          </w:p>
        </w:tc>
        <w:tc>
          <w:tcPr>
            <w:tcW w:w="1683" w:type="dxa"/>
          </w:tcPr>
          <w:p w14:paraId="60F51DC8" w14:textId="77777777" w:rsidR="006C5739" w:rsidRDefault="00B8641A">
            <w:pPr>
              <w:pStyle w:val="TableParagraph"/>
              <w:spacing w:before="54"/>
              <w:ind w:right="235"/>
              <w:jc w:val="right"/>
              <w:rPr>
                <w:b/>
                <w:sz w:val="18"/>
              </w:rPr>
            </w:pPr>
            <w:r>
              <w:rPr>
                <w:b/>
                <w:color w:val="00009F"/>
                <w:spacing w:val="-2"/>
                <w:sz w:val="18"/>
              </w:rPr>
              <w:t>9.500,00</w:t>
            </w:r>
          </w:p>
        </w:tc>
        <w:tc>
          <w:tcPr>
            <w:tcW w:w="1170" w:type="dxa"/>
          </w:tcPr>
          <w:p w14:paraId="3684599F" w14:textId="77777777" w:rsidR="006C5739" w:rsidRDefault="006C5739">
            <w:pPr>
              <w:pStyle w:val="TableParagraph"/>
              <w:rPr>
                <w:rFonts w:ascii="Times New Roman"/>
                <w:sz w:val="18"/>
              </w:rPr>
            </w:pPr>
          </w:p>
        </w:tc>
        <w:tc>
          <w:tcPr>
            <w:tcW w:w="858" w:type="dxa"/>
          </w:tcPr>
          <w:p w14:paraId="0E6F0C0C" w14:textId="77777777" w:rsidR="006C5739" w:rsidRDefault="006C5739">
            <w:pPr>
              <w:pStyle w:val="TableParagraph"/>
              <w:rPr>
                <w:rFonts w:ascii="Times New Roman"/>
                <w:sz w:val="18"/>
              </w:rPr>
            </w:pPr>
          </w:p>
        </w:tc>
      </w:tr>
      <w:tr w:rsidR="006C5739" w14:paraId="6CFFFCBE" w14:textId="77777777">
        <w:trPr>
          <w:trHeight w:val="243"/>
        </w:trPr>
        <w:tc>
          <w:tcPr>
            <w:tcW w:w="7165" w:type="dxa"/>
          </w:tcPr>
          <w:p w14:paraId="59776803"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83" w:type="dxa"/>
          </w:tcPr>
          <w:p w14:paraId="54DE1228" w14:textId="77777777" w:rsidR="006C5739" w:rsidRDefault="00B8641A">
            <w:pPr>
              <w:pStyle w:val="TableParagraph"/>
              <w:spacing w:line="201" w:lineRule="exact"/>
              <w:ind w:right="235"/>
              <w:jc w:val="right"/>
              <w:rPr>
                <w:b/>
                <w:sz w:val="18"/>
              </w:rPr>
            </w:pPr>
            <w:r>
              <w:rPr>
                <w:b/>
                <w:spacing w:val="-2"/>
                <w:sz w:val="18"/>
              </w:rPr>
              <w:t>9.500,00</w:t>
            </w:r>
          </w:p>
        </w:tc>
        <w:tc>
          <w:tcPr>
            <w:tcW w:w="1170" w:type="dxa"/>
          </w:tcPr>
          <w:p w14:paraId="666B64EA" w14:textId="77777777" w:rsidR="006C5739" w:rsidRDefault="006C5739">
            <w:pPr>
              <w:pStyle w:val="TableParagraph"/>
              <w:rPr>
                <w:rFonts w:ascii="Times New Roman"/>
                <w:sz w:val="16"/>
              </w:rPr>
            </w:pPr>
          </w:p>
        </w:tc>
        <w:tc>
          <w:tcPr>
            <w:tcW w:w="858" w:type="dxa"/>
          </w:tcPr>
          <w:p w14:paraId="410B63C9" w14:textId="77777777" w:rsidR="006C5739" w:rsidRDefault="006C5739">
            <w:pPr>
              <w:pStyle w:val="TableParagraph"/>
              <w:rPr>
                <w:rFonts w:ascii="Times New Roman"/>
                <w:sz w:val="16"/>
              </w:rPr>
            </w:pPr>
          </w:p>
        </w:tc>
      </w:tr>
      <w:tr w:rsidR="006C5739" w14:paraId="494827FD" w14:textId="77777777">
        <w:trPr>
          <w:trHeight w:val="327"/>
        </w:trPr>
        <w:tc>
          <w:tcPr>
            <w:tcW w:w="7165" w:type="dxa"/>
          </w:tcPr>
          <w:p w14:paraId="3390065A"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83" w:type="dxa"/>
          </w:tcPr>
          <w:p w14:paraId="375071F4" w14:textId="77777777" w:rsidR="006C5739" w:rsidRDefault="00B8641A">
            <w:pPr>
              <w:pStyle w:val="TableParagraph"/>
              <w:spacing w:before="36"/>
              <w:ind w:right="235"/>
              <w:jc w:val="right"/>
              <w:rPr>
                <w:b/>
                <w:sz w:val="18"/>
              </w:rPr>
            </w:pPr>
            <w:r>
              <w:rPr>
                <w:b/>
                <w:spacing w:val="-2"/>
                <w:sz w:val="18"/>
              </w:rPr>
              <w:t>9.500,00</w:t>
            </w:r>
          </w:p>
        </w:tc>
        <w:tc>
          <w:tcPr>
            <w:tcW w:w="1170" w:type="dxa"/>
          </w:tcPr>
          <w:p w14:paraId="24306D84" w14:textId="77777777" w:rsidR="006C5739" w:rsidRDefault="006C5739">
            <w:pPr>
              <w:pStyle w:val="TableParagraph"/>
              <w:rPr>
                <w:rFonts w:ascii="Times New Roman"/>
                <w:sz w:val="18"/>
              </w:rPr>
            </w:pPr>
          </w:p>
        </w:tc>
        <w:tc>
          <w:tcPr>
            <w:tcW w:w="858" w:type="dxa"/>
          </w:tcPr>
          <w:p w14:paraId="70E62C8E" w14:textId="77777777" w:rsidR="006C5739" w:rsidRDefault="006C5739">
            <w:pPr>
              <w:pStyle w:val="TableParagraph"/>
              <w:rPr>
                <w:rFonts w:ascii="Times New Roman"/>
                <w:sz w:val="18"/>
              </w:rPr>
            </w:pPr>
          </w:p>
        </w:tc>
      </w:tr>
      <w:tr w:rsidR="006C5739" w14:paraId="14B3CC61" w14:textId="77777777">
        <w:trPr>
          <w:trHeight w:val="389"/>
        </w:trPr>
        <w:tc>
          <w:tcPr>
            <w:tcW w:w="7165" w:type="dxa"/>
          </w:tcPr>
          <w:p w14:paraId="7032FE08"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76704" behindDoc="1" locked="0" layoutInCell="1" allowOverlap="1" wp14:anchorId="64373E5C" wp14:editId="36602B49">
                      <wp:simplePos x="0" y="0"/>
                      <wp:positionH relativeFrom="column">
                        <wp:posOffset>171957</wp:posOffset>
                      </wp:positionH>
                      <wp:positionV relativeFrom="paragraph">
                        <wp:posOffset>-9056</wp:posOffset>
                      </wp:positionV>
                      <wp:extent cx="6743065" cy="26606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41" name="Graphic 41"/>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3217E0" id="Group 40" o:spid="_x0000_s1026" style="position:absolute;margin-left:13.55pt;margin-top:-.7pt;width:530.95pt;height:20.95pt;z-index:-33739776;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8nBoQIAAC0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Dut8nBoQIAAC0GAAAOAAAAAAAAAAAAAAAAAC4C&#10;AABkcnMvZTJvRG9jLnhtbFBLAQItABQABgAIAAAAIQApHBle4AAAAAkBAAAPAAAAAAAAAAAAAAAA&#10;APsEAABkcnMvZG93bnJldi54bWxQSwUGAAAAAAQABADzAAAACAYAAAAA&#10;">
                      <v:shape id="Graphic 41"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" path="m,l6724650,r,247650l,247650,,xe" filled="f" strokeweight="1.42pt">
                        <v:path arrowok="t"/>
                      </v:shape>
                    </v:group>
                  </w:pict>
                </mc:Fallback>
              </mc:AlternateContent>
            </w:r>
            <w:r>
              <w:rPr>
                <w:b/>
                <w:color w:val="00009F"/>
                <w:sz w:val="18"/>
              </w:rPr>
              <w:t>A100003</w:t>
            </w:r>
            <w:r>
              <w:rPr>
                <w:b/>
                <w:color w:val="00009F"/>
                <w:spacing w:val="-4"/>
                <w:sz w:val="18"/>
              </w:rPr>
              <w:t xml:space="preserve"> </w:t>
            </w:r>
            <w:r>
              <w:rPr>
                <w:b/>
                <w:color w:val="00009F"/>
                <w:sz w:val="18"/>
              </w:rPr>
              <w:t>Tekuće</w:t>
            </w:r>
            <w:r>
              <w:rPr>
                <w:b/>
                <w:color w:val="00009F"/>
                <w:spacing w:val="-1"/>
                <w:sz w:val="18"/>
              </w:rPr>
              <w:t xml:space="preserve"> </w:t>
            </w:r>
            <w:r>
              <w:rPr>
                <w:b/>
                <w:color w:val="00009F"/>
                <w:sz w:val="18"/>
              </w:rPr>
              <w:t>donacije</w:t>
            </w:r>
            <w:r>
              <w:rPr>
                <w:b/>
                <w:color w:val="00009F"/>
                <w:spacing w:val="-2"/>
                <w:sz w:val="18"/>
              </w:rPr>
              <w:t xml:space="preserve"> </w:t>
            </w:r>
            <w:r>
              <w:rPr>
                <w:b/>
                <w:color w:val="00009F"/>
                <w:sz w:val="18"/>
              </w:rPr>
              <w:t>političkim</w:t>
            </w:r>
            <w:r>
              <w:rPr>
                <w:b/>
                <w:color w:val="00009F"/>
                <w:spacing w:val="-1"/>
                <w:sz w:val="18"/>
              </w:rPr>
              <w:t xml:space="preserve"> </w:t>
            </w:r>
            <w:r>
              <w:rPr>
                <w:b/>
                <w:color w:val="00009F"/>
                <w:spacing w:val="-2"/>
                <w:sz w:val="18"/>
              </w:rPr>
              <w:t>strankama</w:t>
            </w:r>
          </w:p>
        </w:tc>
        <w:tc>
          <w:tcPr>
            <w:tcW w:w="1683" w:type="dxa"/>
          </w:tcPr>
          <w:p w14:paraId="6F487309" w14:textId="77777777" w:rsidR="006C5739" w:rsidRDefault="00B8641A">
            <w:pPr>
              <w:pStyle w:val="TableParagraph"/>
              <w:spacing w:before="54"/>
              <w:ind w:right="235"/>
              <w:jc w:val="right"/>
              <w:rPr>
                <w:b/>
                <w:sz w:val="18"/>
              </w:rPr>
            </w:pPr>
            <w:r>
              <w:rPr>
                <w:b/>
                <w:color w:val="00009F"/>
                <w:spacing w:val="-2"/>
                <w:sz w:val="18"/>
              </w:rPr>
              <w:t>63.707,00</w:t>
            </w:r>
          </w:p>
        </w:tc>
        <w:tc>
          <w:tcPr>
            <w:tcW w:w="1170" w:type="dxa"/>
          </w:tcPr>
          <w:p w14:paraId="49722378" w14:textId="77777777" w:rsidR="006C5739" w:rsidRDefault="00B8641A">
            <w:pPr>
              <w:pStyle w:val="TableParagraph"/>
              <w:spacing w:before="54"/>
              <w:ind w:right="40"/>
              <w:jc w:val="right"/>
              <w:rPr>
                <w:b/>
                <w:sz w:val="18"/>
              </w:rPr>
            </w:pPr>
            <w:r>
              <w:rPr>
                <w:b/>
                <w:color w:val="00009F"/>
                <w:spacing w:val="-2"/>
                <w:sz w:val="18"/>
              </w:rPr>
              <w:t>31.110,50</w:t>
            </w:r>
          </w:p>
        </w:tc>
        <w:tc>
          <w:tcPr>
            <w:tcW w:w="858" w:type="dxa"/>
          </w:tcPr>
          <w:p w14:paraId="3AC78E88" w14:textId="77777777" w:rsidR="006C5739" w:rsidRDefault="00B8641A">
            <w:pPr>
              <w:pStyle w:val="TableParagraph"/>
              <w:spacing w:before="54"/>
              <w:ind w:right="103"/>
              <w:jc w:val="right"/>
              <w:rPr>
                <w:b/>
                <w:sz w:val="18"/>
              </w:rPr>
            </w:pPr>
            <w:r>
              <w:rPr>
                <w:b/>
                <w:color w:val="00009F"/>
                <w:spacing w:val="-2"/>
                <w:sz w:val="18"/>
              </w:rPr>
              <w:t>48,83%</w:t>
            </w:r>
          </w:p>
        </w:tc>
      </w:tr>
      <w:tr w:rsidR="006C5739" w14:paraId="6B59F368" w14:textId="77777777">
        <w:trPr>
          <w:trHeight w:val="243"/>
        </w:trPr>
        <w:tc>
          <w:tcPr>
            <w:tcW w:w="7165" w:type="dxa"/>
          </w:tcPr>
          <w:p w14:paraId="50B457F7"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83" w:type="dxa"/>
          </w:tcPr>
          <w:p w14:paraId="319F7772" w14:textId="77777777" w:rsidR="006C5739" w:rsidRDefault="00B8641A">
            <w:pPr>
              <w:pStyle w:val="TableParagraph"/>
              <w:spacing w:line="201" w:lineRule="exact"/>
              <w:ind w:right="235"/>
              <w:jc w:val="right"/>
              <w:rPr>
                <w:b/>
                <w:sz w:val="18"/>
              </w:rPr>
            </w:pPr>
            <w:r>
              <w:rPr>
                <w:b/>
                <w:spacing w:val="-2"/>
                <w:sz w:val="18"/>
              </w:rPr>
              <w:t>63.707,00</w:t>
            </w:r>
          </w:p>
        </w:tc>
        <w:tc>
          <w:tcPr>
            <w:tcW w:w="1170" w:type="dxa"/>
          </w:tcPr>
          <w:p w14:paraId="4DB62CA6" w14:textId="77777777" w:rsidR="006C5739" w:rsidRDefault="00B8641A">
            <w:pPr>
              <w:pStyle w:val="TableParagraph"/>
              <w:spacing w:line="201" w:lineRule="exact"/>
              <w:ind w:right="40"/>
              <w:jc w:val="right"/>
              <w:rPr>
                <w:b/>
                <w:sz w:val="18"/>
              </w:rPr>
            </w:pPr>
            <w:r>
              <w:rPr>
                <w:b/>
                <w:spacing w:val="-2"/>
                <w:sz w:val="18"/>
              </w:rPr>
              <w:t>31.110,50</w:t>
            </w:r>
          </w:p>
        </w:tc>
        <w:tc>
          <w:tcPr>
            <w:tcW w:w="858" w:type="dxa"/>
          </w:tcPr>
          <w:p w14:paraId="60DBCD25" w14:textId="77777777" w:rsidR="006C5739" w:rsidRDefault="00B8641A">
            <w:pPr>
              <w:pStyle w:val="TableParagraph"/>
              <w:spacing w:line="201" w:lineRule="exact"/>
              <w:ind w:right="103"/>
              <w:jc w:val="right"/>
              <w:rPr>
                <w:b/>
                <w:sz w:val="18"/>
              </w:rPr>
            </w:pPr>
            <w:r>
              <w:rPr>
                <w:b/>
                <w:spacing w:val="-2"/>
                <w:sz w:val="18"/>
              </w:rPr>
              <w:t>48,83%</w:t>
            </w:r>
          </w:p>
        </w:tc>
      </w:tr>
      <w:tr w:rsidR="006C5739" w14:paraId="4AA7BB2B" w14:textId="77777777">
        <w:trPr>
          <w:trHeight w:val="285"/>
        </w:trPr>
        <w:tc>
          <w:tcPr>
            <w:tcW w:w="7165" w:type="dxa"/>
          </w:tcPr>
          <w:p w14:paraId="74DBDD5B" w14:textId="77777777" w:rsidR="006C5739" w:rsidRDefault="00B8641A">
            <w:pPr>
              <w:pStyle w:val="TableParagraph"/>
              <w:spacing w:before="36"/>
              <w:ind w:left="675"/>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1683" w:type="dxa"/>
          </w:tcPr>
          <w:p w14:paraId="31C7E093" w14:textId="77777777" w:rsidR="006C5739" w:rsidRDefault="00B8641A">
            <w:pPr>
              <w:pStyle w:val="TableParagraph"/>
              <w:spacing w:before="36"/>
              <w:ind w:right="235"/>
              <w:jc w:val="right"/>
              <w:rPr>
                <w:b/>
                <w:sz w:val="18"/>
              </w:rPr>
            </w:pPr>
            <w:r>
              <w:rPr>
                <w:b/>
                <w:spacing w:val="-2"/>
                <w:sz w:val="18"/>
              </w:rPr>
              <w:t>63.707,00</w:t>
            </w:r>
          </w:p>
        </w:tc>
        <w:tc>
          <w:tcPr>
            <w:tcW w:w="1170" w:type="dxa"/>
          </w:tcPr>
          <w:p w14:paraId="5BFF2C43" w14:textId="77777777" w:rsidR="006C5739" w:rsidRDefault="00B8641A">
            <w:pPr>
              <w:pStyle w:val="TableParagraph"/>
              <w:spacing w:before="36"/>
              <w:ind w:right="40"/>
              <w:jc w:val="right"/>
              <w:rPr>
                <w:b/>
                <w:sz w:val="18"/>
              </w:rPr>
            </w:pPr>
            <w:r>
              <w:rPr>
                <w:b/>
                <w:spacing w:val="-2"/>
                <w:sz w:val="18"/>
              </w:rPr>
              <w:t>31.110,50</w:t>
            </w:r>
          </w:p>
        </w:tc>
        <w:tc>
          <w:tcPr>
            <w:tcW w:w="858" w:type="dxa"/>
          </w:tcPr>
          <w:p w14:paraId="6751DD68" w14:textId="77777777" w:rsidR="006C5739" w:rsidRDefault="00B8641A">
            <w:pPr>
              <w:pStyle w:val="TableParagraph"/>
              <w:spacing w:before="36"/>
              <w:ind w:right="103"/>
              <w:jc w:val="right"/>
              <w:rPr>
                <w:b/>
                <w:sz w:val="18"/>
              </w:rPr>
            </w:pPr>
            <w:r>
              <w:rPr>
                <w:b/>
                <w:spacing w:val="-2"/>
                <w:sz w:val="18"/>
              </w:rPr>
              <w:t>48,83%</w:t>
            </w:r>
          </w:p>
        </w:tc>
      </w:tr>
      <w:tr w:rsidR="006C5739" w14:paraId="1EDD8706" w14:textId="77777777">
        <w:trPr>
          <w:trHeight w:val="327"/>
        </w:trPr>
        <w:tc>
          <w:tcPr>
            <w:tcW w:w="7165" w:type="dxa"/>
          </w:tcPr>
          <w:p w14:paraId="1FC4390A" w14:textId="77777777" w:rsidR="006C5739" w:rsidRDefault="00B8641A">
            <w:pPr>
              <w:pStyle w:val="TableParagraph"/>
              <w:spacing w:before="36"/>
              <w:ind w:left="795"/>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1683" w:type="dxa"/>
          </w:tcPr>
          <w:p w14:paraId="45CCF4FF" w14:textId="77777777" w:rsidR="006C5739" w:rsidRDefault="006C5739">
            <w:pPr>
              <w:pStyle w:val="TableParagraph"/>
              <w:rPr>
                <w:rFonts w:ascii="Times New Roman"/>
                <w:sz w:val="18"/>
              </w:rPr>
            </w:pPr>
          </w:p>
        </w:tc>
        <w:tc>
          <w:tcPr>
            <w:tcW w:w="1170" w:type="dxa"/>
          </w:tcPr>
          <w:p w14:paraId="62DFB599" w14:textId="77777777" w:rsidR="006C5739" w:rsidRDefault="00B8641A">
            <w:pPr>
              <w:pStyle w:val="TableParagraph"/>
              <w:spacing w:before="36"/>
              <w:ind w:right="40"/>
              <w:jc w:val="right"/>
              <w:rPr>
                <w:i/>
                <w:sz w:val="18"/>
              </w:rPr>
            </w:pPr>
            <w:r>
              <w:rPr>
                <w:i/>
                <w:spacing w:val="-2"/>
                <w:sz w:val="18"/>
              </w:rPr>
              <w:t>31.110,50</w:t>
            </w:r>
          </w:p>
        </w:tc>
        <w:tc>
          <w:tcPr>
            <w:tcW w:w="858" w:type="dxa"/>
          </w:tcPr>
          <w:p w14:paraId="3B469C0E" w14:textId="77777777" w:rsidR="006C5739" w:rsidRDefault="006C5739">
            <w:pPr>
              <w:pStyle w:val="TableParagraph"/>
              <w:rPr>
                <w:rFonts w:ascii="Times New Roman"/>
                <w:sz w:val="18"/>
              </w:rPr>
            </w:pPr>
          </w:p>
        </w:tc>
      </w:tr>
      <w:tr w:rsidR="006C5739" w14:paraId="2BE9A322" w14:textId="77777777">
        <w:trPr>
          <w:trHeight w:val="389"/>
        </w:trPr>
        <w:tc>
          <w:tcPr>
            <w:tcW w:w="7165" w:type="dxa"/>
          </w:tcPr>
          <w:p w14:paraId="3391C507"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77216" behindDoc="1" locked="0" layoutInCell="1" allowOverlap="1" wp14:anchorId="22695D86" wp14:editId="3F359487">
                      <wp:simplePos x="0" y="0"/>
                      <wp:positionH relativeFrom="column">
                        <wp:posOffset>171957</wp:posOffset>
                      </wp:positionH>
                      <wp:positionV relativeFrom="paragraph">
                        <wp:posOffset>-9056</wp:posOffset>
                      </wp:positionV>
                      <wp:extent cx="6743065" cy="26606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43" name="Graphic 43"/>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90BAB3" id="Group 42" o:spid="_x0000_s1026" style="position:absolute;margin-left:13.55pt;margin-top:-.7pt;width:530.95pt;height:20.95pt;z-index:-33739264;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NJoQIAAC0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CvvtNJoQIAAC0GAAAOAAAAAAAAAAAAAAAAAC4C&#10;AABkcnMvZTJvRG9jLnhtbFBLAQItABQABgAIAAAAIQApHBle4AAAAAkBAAAPAAAAAAAAAAAAAAAA&#10;APsEAABkcnMvZG93bnJldi54bWxQSwUGAAAAAAQABADzAAAACAYAAAAA&#10;">
                      <v:shape id="Graphic 43"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" path="m,l6724650,r,247650l,247650,,xe" filled="f" strokeweight="1.42pt">
                        <v:path arrowok="t"/>
                      </v:shape>
                    </v:group>
                  </w:pict>
                </mc:Fallback>
              </mc:AlternateContent>
            </w:r>
            <w:r>
              <w:rPr>
                <w:b/>
                <w:color w:val="00009F"/>
                <w:sz w:val="18"/>
              </w:rPr>
              <w:t>A100004</w:t>
            </w:r>
            <w:r>
              <w:rPr>
                <w:b/>
                <w:color w:val="00009F"/>
                <w:spacing w:val="-4"/>
                <w:sz w:val="18"/>
              </w:rPr>
              <w:t xml:space="preserve"> </w:t>
            </w:r>
            <w:r>
              <w:rPr>
                <w:b/>
                <w:color w:val="00009F"/>
                <w:sz w:val="18"/>
              </w:rPr>
              <w:t>Vijeća</w:t>
            </w:r>
            <w:r>
              <w:rPr>
                <w:b/>
                <w:color w:val="00009F"/>
                <w:spacing w:val="-1"/>
                <w:sz w:val="18"/>
              </w:rPr>
              <w:t xml:space="preserve"> </w:t>
            </w:r>
            <w:r>
              <w:rPr>
                <w:b/>
                <w:color w:val="00009F"/>
                <w:sz w:val="18"/>
              </w:rPr>
              <w:t>nacionalnih</w:t>
            </w:r>
            <w:r>
              <w:rPr>
                <w:b/>
                <w:color w:val="00009F"/>
                <w:spacing w:val="-1"/>
                <w:sz w:val="18"/>
              </w:rPr>
              <w:t xml:space="preserve"> </w:t>
            </w:r>
            <w:r>
              <w:rPr>
                <w:b/>
                <w:color w:val="00009F"/>
                <w:spacing w:val="-2"/>
                <w:sz w:val="18"/>
              </w:rPr>
              <w:t>manjina</w:t>
            </w:r>
          </w:p>
        </w:tc>
        <w:tc>
          <w:tcPr>
            <w:tcW w:w="1683" w:type="dxa"/>
          </w:tcPr>
          <w:p w14:paraId="7A405AD5" w14:textId="77777777" w:rsidR="006C5739" w:rsidRDefault="00B8641A">
            <w:pPr>
              <w:pStyle w:val="TableParagraph"/>
              <w:spacing w:before="54"/>
              <w:ind w:right="235"/>
              <w:jc w:val="right"/>
              <w:rPr>
                <w:b/>
                <w:sz w:val="18"/>
              </w:rPr>
            </w:pPr>
            <w:r>
              <w:rPr>
                <w:b/>
                <w:color w:val="00009F"/>
                <w:spacing w:val="-2"/>
                <w:sz w:val="18"/>
              </w:rPr>
              <w:t>17.652,00</w:t>
            </w:r>
          </w:p>
        </w:tc>
        <w:tc>
          <w:tcPr>
            <w:tcW w:w="1170" w:type="dxa"/>
          </w:tcPr>
          <w:p w14:paraId="11E98D8D" w14:textId="77777777" w:rsidR="006C5739" w:rsidRDefault="00B8641A">
            <w:pPr>
              <w:pStyle w:val="TableParagraph"/>
              <w:spacing w:before="54"/>
              <w:ind w:right="40"/>
              <w:jc w:val="right"/>
              <w:rPr>
                <w:b/>
                <w:sz w:val="18"/>
              </w:rPr>
            </w:pPr>
            <w:r>
              <w:rPr>
                <w:b/>
                <w:color w:val="00009F"/>
                <w:spacing w:val="-2"/>
                <w:sz w:val="18"/>
              </w:rPr>
              <w:t>8.272,58</w:t>
            </w:r>
          </w:p>
        </w:tc>
        <w:tc>
          <w:tcPr>
            <w:tcW w:w="858" w:type="dxa"/>
          </w:tcPr>
          <w:p w14:paraId="47E80A8D" w14:textId="77777777" w:rsidR="006C5739" w:rsidRDefault="00B8641A">
            <w:pPr>
              <w:pStyle w:val="TableParagraph"/>
              <w:spacing w:before="54"/>
              <w:ind w:right="103"/>
              <w:jc w:val="right"/>
              <w:rPr>
                <w:b/>
                <w:sz w:val="18"/>
              </w:rPr>
            </w:pPr>
            <w:r>
              <w:rPr>
                <w:b/>
                <w:color w:val="00009F"/>
                <w:spacing w:val="-2"/>
                <w:sz w:val="18"/>
              </w:rPr>
              <w:t>46,86%</w:t>
            </w:r>
          </w:p>
        </w:tc>
      </w:tr>
      <w:tr w:rsidR="006C5739" w14:paraId="4D35483D" w14:textId="77777777">
        <w:trPr>
          <w:trHeight w:val="243"/>
        </w:trPr>
        <w:tc>
          <w:tcPr>
            <w:tcW w:w="7165" w:type="dxa"/>
          </w:tcPr>
          <w:p w14:paraId="3D241602"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83" w:type="dxa"/>
          </w:tcPr>
          <w:p w14:paraId="2C6D2F95" w14:textId="77777777" w:rsidR="006C5739" w:rsidRDefault="00B8641A">
            <w:pPr>
              <w:pStyle w:val="TableParagraph"/>
              <w:spacing w:line="201" w:lineRule="exact"/>
              <w:ind w:right="235"/>
              <w:jc w:val="right"/>
              <w:rPr>
                <w:b/>
                <w:sz w:val="18"/>
              </w:rPr>
            </w:pPr>
            <w:r>
              <w:rPr>
                <w:b/>
                <w:spacing w:val="-2"/>
                <w:sz w:val="18"/>
              </w:rPr>
              <w:t>17.652,00</w:t>
            </w:r>
          </w:p>
        </w:tc>
        <w:tc>
          <w:tcPr>
            <w:tcW w:w="1170" w:type="dxa"/>
          </w:tcPr>
          <w:p w14:paraId="73C72D55" w14:textId="77777777" w:rsidR="006C5739" w:rsidRDefault="00B8641A">
            <w:pPr>
              <w:pStyle w:val="TableParagraph"/>
              <w:spacing w:line="201" w:lineRule="exact"/>
              <w:ind w:right="40"/>
              <w:jc w:val="right"/>
              <w:rPr>
                <w:b/>
                <w:sz w:val="18"/>
              </w:rPr>
            </w:pPr>
            <w:r>
              <w:rPr>
                <w:b/>
                <w:spacing w:val="-2"/>
                <w:sz w:val="18"/>
              </w:rPr>
              <w:t>8.272,58</w:t>
            </w:r>
          </w:p>
        </w:tc>
        <w:tc>
          <w:tcPr>
            <w:tcW w:w="858" w:type="dxa"/>
          </w:tcPr>
          <w:p w14:paraId="3B231DA6" w14:textId="77777777" w:rsidR="006C5739" w:rsidRDefault="00B8641A">
            <w:pPr>
              <w:pStyle w:val="TableParagraph"/>
              <w:spacing w:line="201" w:lineRule="exact"/>
              <w:ind w:right="103"/>
              <w:jc w:val="right"/>
              <w:rPr>
                <w:b/>
                <w:sz w:val="18"/>
              </w:rPr>
            </w:pPr>
            <w:r>
              <w:rPr>
                <w:b/>
                <w:spacing w:val="-2"/>
                <w:sz w:val="18"/>
              </w:rPr>
              <w:t>46,86%</w:t>
            </w:r>
          </w:p>
        </w:tc>
      </w:tr>
      <w:tr w:rsidR="006C5739" w14:paraId="384A0FE6" w14:textId="77777777">
        <w:trPr>
          <w:trHeight w:val="285"/>
        </w:trPr>
        <w:tc>
          <w:tcPr>
            <w:tcW w:w="7165" w:type="dxa"/>
          </w:tcPr>
          <w:p w14:paraId="10212B53"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83" w:type="dxa"/>
          </w:tcPr>
          <w:p w14:paraId="6387B67D" w14:textId="77777777" w:rsidR="006C5739" w:rsidRDefault="00B8641A">
            <w:pPr>
              <w:pStyle w:val="TableParagraph"/>
              <w:spacing w:before="36"/>
              <w:ind w:right="235"/>
              <w:jc w:val="right"/>
              <w:rPr>
                <w:b/>
                <w:sz w:val="18"/>
              </w:rPr>
            </w:pPr>
            <w:r>
              <w:rPr>
                <w:b/>
                <w:spacing w:val="-2"/>
                <w:sz w:val="18"/>
              </w:rPr>
              <w:t>15.661,00</w:t>
            </w:r>
          </w:p>
        </w:tc>
        <w:tc>
          <w:tcPr>
            <w:tcW w:w="1170" w:type="dxa"/>
          </w:tcPr>
          <w:p w14:paraId="6870C11C" w14:textId="77777777" w:rsidR="006C5739" w:rsidRDefault="00B8641A">
            <w:pPr>
              <w:pStyle w:val="TableParagraph"/>
              <w:spacing w:before="36"/>
              <w:ind w:right="40"/>
              <w:jc w:val="right"/>
              <w:rPr>
                <w:b/>
                <w:sz w:val="18"/>
              </w:rPr>
            </w:pPr>
            <w:r>
              <w:rPr>
                <w:b/>
                <w:spacing w:val="-2"/>
                <w:sz w:val="18"/>
              </w:rPr>
              <w:t>7.608,96</w:t>
            </w:r>
          </w:p>
        </w:tc>
        <w:tc>
          <w:tcPr>
            <w:tcW w:w="858" w:type="dxa"/>
          </w:tcPr>
          <w:p w14:paraId="48AD37FF" w14:textId="77777777" w:rsidR="006C5739" w:rsidRDefault="00B8641A">
            <w:pPr>
              <w:pStyle w:val="TableParagraph"/>
              <w:spacing w:before="36"/>
              <w:ind w:right="103"/>
              <w:jc w:val="right"/>
              <w:rPr>
                <w:b/>
                <w:sz w:val="18"/>
              </w:rPr>
            </w:pPr>
            <w:r>
              <w:rPr>
                <w:b/>
                <w:spacing w:val="-2"/>
                <w:sz w:val="18"/>
              </w:rPr>
              <w:t>48,59%</w:t>
            </w:r>
          </w:p>
        </w:tc>
      </w:tr>
      <w:tr w:rsidR="006C5739" w14:paraId="50D3986E" w14:textId="77777777">
        <w:trPr>
          <w:trHeight w:val="285"/>
        </w:trPr>
        <w:tc>
          <w:tcPr>
            <w:tcW w:w="7165" w:type="dxa"/>
          </w:tcPr>
          <w:p w14:paraId="0C50B15E" w14:textId="77777777" w:rsidR="006C5739" w:rsidRDefault="00B8641A">
            <w:pPr>
              <w:pStyle w:val="TableParagraph"/>
              <w:spacing w:before="36"/>
              <w:ind w:right="456"/>
              <w:jc w:val="right"/>
              <w:rPr>
                <w:i/>
                <w:sz w:val="18"/>
              </w:rPr>
            </w:pPr>
            <w:r>
              <w:rPr>
                <w:i/>
                <w:sz w:val="18"/>
              </w:rPr>
              <w:t>3291</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predstavničkih</w:t>
            </w:r>
            <w:r>
              <w:rPr>
                <w:i/>
                <w:spacing w:val="-1"/>
                <w:sz w:val="18"/>
              </w:rPr>
              <w:t xml:space="preserve"> </w:t>
            </w:r>
            <w:r>
              <w:rPr>
                <w:i/>
                <w:sz w:val="18"/>
              </w:rPr>
              <w:t>i</w:t>
            </w:r>
            <w:r>
              <w:rPr>
                <w:i/>
                <w:spacing w:val="-1"/>
                <w:sz w:val="18"/>
              </w:rPr>
              <w:t xml:space="preserve"> </w:t>
            </w:r>
            <w:r>
              <w:rPr>
                <w:i/>
                <w:sz w:val="18"/>
              </w:rPr>
              <w:t>izvršnih</w:t>
            </w:r>
            <w:r>
              <w:rPr>
                <w:i/>
                <w:spacing w:val="-1"/>
                <w:sz w:val="18"/>
              </w:rPr>
              <w:t xml:space="preserve"> </w:t>
            </w:r>
            <w:r>
              <w:rPr>
                <w:i/>
                <w:sz w:val="18"/>
              </w:rPr>
              <w:t>tijela,</w:t>
            </w:r>
            <w:r>
              <w:rPr>
                <w:i/>
                <w:spacing w:val="-1"/>
                <w:sz w:val="18"/>
              </w:rPr>
              <w:t xml:space="preserve"> </w:t>
            </w:r>
            <w:r>
              <w:rPr>
                <w:i/>
                <w:sz w:val="18"/>
              </w:rPr>
              <w:t>povjerenstava</w:t>
            </w:r>
            <w:r>
              <w:rPr>
                <w:i/>
                <w:spacing w:val="-1"/>
                <w:sz w:val="18"/>
              </w:rPr>
              <w:t xml:space="preserve"> </w:t>
            </w:r>
            <w:r>
              <w:rPr>
                <w:i/>
                <w:sz w:val="18"/>
              </w:rPr>
              <w:t>i</w:t>
            </w:r>
            <w:r>
              <w:rPr>
                <w:i/>
                <w:spacing w:val="-1"/>
                <w:sz w:val="18"/>
              </w:rPr>
              <w:t xml:space="preserve"> </w:t>
            </w:r>
            <w:r>
              <w:rPr>
                <w:i/>
                <w:spacing w:val="-2"/>
                <w:sz w:val="18"/>
              </w:rPr>
              <w:t>slično</w:t>
            </w:r>
          </w:p>
        </w:tc>
        <w:tc>
          <w:tcPr>
            <w:tcW w:w="1683" w:type="dxa"/>
          </w:tcPr>
          <w:p w14:paraId="0EB10937" w14:textId="77777777" w:rsidR="006C5739" w:rsidRDefault="006C5739">
            <w:pPr>
              <w:pStyle w:val="TableParagraph"/>
              <w:rPr>
                <w:rFonts w:ascii="Times New Roman"/>
                <w:sz w:val="18"/>
              </w:rPr>
            </w:pPr>
          </w:p>
        </w:tc>
        <w:tc>
          <w:tcPr>
            <w:tcW w:w="1170" w:type="dxa"/>
          </w:tcPr>
          <w:p w14:paraId="38BB40F2" w14:textId="77777777" w:rsidR="006C5739" w:rsidRDefault="00B8641A">
            <w:pPr>
              <w:pStyle w:val="TableParagraph"/>
              <w:spacing w:before="36"/>
              <w:ind w:right="40"/>
              <w:jc w:val="right"/>
              <w:rPr>
                <w:i/>
                <w:sz w:val="18"/>
              </w:rPr>
            </w:pPr>
            <w:r>
              <w:rPr>
                <w:i/>
                <w:spacing w:val="-2"/>
                <w:sz w:val="18"/>
              </w:rPr>
              <w:t>7.608,96</w:t>
            </w:r>
          </w:p>
        </w:tc>
        <w:tc>
          <w:tcPr>
            <w:tcW w:w="858" w:type="dxa"/>
          </w:tcPr>
          <w:p w14:paraId="02B76613" w14:textId="77777777" w:rsidR="006C5739" w:rsidRDefault="006C5739">
            <w:pPr>
              <w:pStyle w:val="TableParagraph"/>
              <w:rPr>
                <w:rFonts w:ascii="Times New Roman"/>
                <w:sz w:val="18"/>
              </w:rPr>
            </w:pPr>
          </w:p>
        </w:tc>
      </w:tr>
      <w:tr w:rsidR="006C5739" w14:paraId="3FB07F7D" w14:textId="77777777">
        <w:trPr>
          <w:trHeight w:val="277"/>
        </w:trPr>
        <w:tc>
          <w:tcPr>
            <w:tcW w:w="7165" w:type="dxa"/>
          </w:tcPr>
          <w:p w14:paraId="608B9046" w14:textId="77777777" w:rsidR="006C5739" w:rsidRDefault="00B8641A">
            <w:pPr>
              <w:pStyle w:val="TableParagraph"/>
              <w:spacing w:before="36"/>
              <w:ind w:left="675"/>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1683" w:type="dxa"/>
          </w:tcPr>
          <w:p w14:paraId="652AB5E1" w14:textId="77777777" w:rsidR="006C5739" w:rsidRDefault="00B8641A">
            <w:pPr>
              <w:pStyle w:val="TableParagraph"/>
              <w:spacing w:before="36"/>
              <w:ind w:right="235"/>
              <w:jc w:val="right"/>
              <w:rPr>
                <w:b/>
                <w:sz w:val="18"/>
              </w:rPr>
            </w:pPr>
            <w:r>
              <w:rPr>
                <w:b/>
                <w:spacing w:val="-2"/>
                <w:sz w:val="18"/>
              </w:rPr>
              <w:t>1.991,00</w:t>
            </w:r>
          </w:p>
        </w:tc>
        <w:tc>
          <w:tcPr>
            <w:tcW w:w="1170" w:type="dxa"/>
          </w:tcPr>
          <w:p w14:paraId="32905A85" w14:textId="77777777" w:rsidR="006C5739" w:rsidRDefault="00B8641A">
            <w:pPr>
              <w:pStyle w:val="TableParagraph"/>
              <w:spacing w:before="36"/>
              <w:ind w:right="40"/>
              <w:jc w:val="right"/>
              <w:rPr>
                <w:b/>
                <w:sz w:val="18"/>
              </w:rPr>
            </w:pPr>
            <w:r>
              <w:rPr>
                <w:b/>
                <w:spacing w:val="-2"/>
                <w:sz w:val="18"/>
              </w:rPr>
              <w:t>663,62</w:t>
            </w:r>
          </w:p>
        </w:tc>
        <w:tc>
          <w:tcPr>
            <w:tcW w:w="858" w:type="dxa"/>
          </w:tcPr>
          <w:p w14:paraId="66ED7BBA" w14:textId="77777777" w:rsidR="006C5739" w:rsidRDefault="00B8641A">
            <w:pPr>
              <w:pStyle w:val="TableParagraph"/>
              <w:spacing w:before="36"/>
              <w:ind w:right="103"/>
              <w:jc w:val="right"/>
              <w:rPr>
                <w:b/>
                <w:sz w:val="18"/>
              </w:rPr>
            </w:pPr>
            <w:r>
              <w:rPr>
                <w:b/>
                <w:spacing w:val="-2"/>
                <w:sz w:val="18"/>
              </w:rPr>
              <w:t>33,33%</w:t>
            </w:r>
          </w:p>
        </w:tc>
      </w:tr>
      <w:tr w:rsidR="006C5739" w14:paraId="0A06A34A" w14:textId="77777777">
        <w:trPr>
          <w:trHeight w:val="277"/>
        </w:trPr>
        <w:tc>
          <w:tcPr>
            <w:tcW w:w="7165" w:type="dxa"/>
          </w:tcPr>
          <w:p w14:paraId="7117ADFB" w14:textId="77777777" w:rsidR="006C5739" w:rsidRDefault="00B8641A">
            <w:pPr>
              <w:pStyle w:val="TableParagraph"/>
              <w:spacing w:before="28"/>
              <w:ind w:left="795"/>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1683" w:type="dxa"/>
          </w:tcPr>
          <w:p w14:paraId="347A72A4" w14:textId="77777777" w:rsidR="006C5739" w:rsidRDefault="006C5739">
            <w:pPr>
              <w:pStyle w:val="TableParagraph"/>
              <w:rPr>
                <w:rFonts w:ascii="Times New Roman"/>
                <w:sz w:val="18"/>
              </w:rPr>
            </w:pPr>
          </w:p>
        </w:tc>
        <w:tc>
          <w:tcPr>
            <w:tcW w:w="1170" w:type="dxa"/>
          </w:tcPr>
          <w:p w14:paraId="588CCC2D" w14:textId="77777777" w:rsidR="006C5739" w:rsidRDefault="00B8641A">
            <w:pPr>
              <w:pStyle w:val="TableParagraph"/>
              <w:spacing w:before="28"/>
              <w:ind w:right="40"/>
              <w:jc w:val="right"/>
              <w:rPr>
                <w:i/>
                <w:sz w:val="18"/>
              </w:rPr>
            </w:pPr>
            <w:r>
              <w:rPr>
                <w:i/>
                <w:spacing w:val="-2"/>
                <w:sz w:val="18"/>
              </w:rPr>
              <w:t>663,62</w:t>
            </w:r>
          </w:p>
        </w:tc>
        <w:tc>
          <w:tcPr>
            <w:tcW w:w="858" w:type="dxa"/>
          </w:tcPr>
          <w:p w14:paraId="2C81C8F1" w14:textId="77777777" w:rsidR="006C5739" w:rsidRDefault="006C5739">
            <w:pPr>
              <w:pStyle w:val="TableParagraph"/>
              <w:rPr>
                <w:rFonts w:ascii="Times New Roman"/>
                <w:sz w:val="18"/>
              </w:rPr>
            </w:pPr>
          </w:p>
        </w:tc>
      </w:tr>
      <w:tr w:rsidR="006C5739" w14:paraId="71488BCA" w14:textId="77777777">
        <w:trPr>
          <w:trHeight w:val="327"/>
        </w:trPr>
        <w:tc>
          <w:tcPr>
            <w:tcW w:w="7165" w:type="dxa"/>
          </w:tcPr>
          <w:p w14:paraId="3BB30A47" w14:textId="77777777" w:rsidR="006C5739" w:rsidRDefault="00B8641A">
            <w:pPr>
              <w:pStyle w:val="TableParagraph"/>
              <w:spacing w:before="35"/>
              <w:ind w:left="285"/>
              <w:rPr>
                <w:b/>
                <w:sz w:val="20"/>
              </w:rPr>
            </w:pPr>
            <w:r>
              <w:rPr>
                <w:b/>
                <w:color w:val="00009F"/>
                <w:sz w:val="20"/>
              </w:rPr>
              <w:t>1001</w:t>
            </w:r>
            <w:r>
              <w:rPr>
                <w:b/>
                <w:color w:val="00009F"/>
                <w:spacing w:val="-1"/>
                <w:sz w:val="20"/>
              </w:rPr>
              <w:t xml:space="preserve"> </w:t>
            </w:r>
            <w:r>
              <w:rPr>
                <w:b/>
                <w:color w:val="00009F"/>
                <w:sz w:val="20"/>
              </w:rPr>
              <w:t>MJESNA</w:t>
            </w:r>
            <w:r>
              <w:rPr>
                <w:b/>
                <w:color w:val="00009F"/>
                <w:spacing w:val="-1"/>
                <w:sz w:val="20"/>
              </w:rPr>
              <w:t xml:space="preserve"> </w:t>
            </w:r>
            <w:r>
              <w:rPr>
                <w:b/>
                <w:color w:val="00009F"/>
                <w:spacing w:val="-2"/>
                <w:sz w:val="20"/>
              </w:rPr>
              <w:t>SAMOUPRAVA</w:t>
            </w:r>
          </w:p>
        </w:tc>
        <w:tc>
          <w:tcPr>
            <w:tcW w:w="1683" w:type="dxa"/>
          </w:tcPr>
          <w:p w14:paraId="5E9E08B4" w14:textId="77777777" w:rsidR="006C5739" w:rsidRDefault="00B8641A">
            <w:pPr>
              <w:pStyle w:val="TableParagraph"/>
              <w:spacing w:before="35"/>
              <w:ind w:right="235"/>
              <w:jc w:val="right"/>
              <w:rPr>
                <w:b/>
                <w:sz w:val="20"/>
              </w:rPr>
            </w:pPr>
            <w:r>
              <w:rPr>
                <w:b/>
                <w:color w:val="00009F"/>
                <w:spacing w:val="-2"/>
                <w:sz w:val="20"/>
              </w:rPr>
              <w:t>27.740,00</w:t>
            </w:r>
          </w:p>
        </w:tc>
        <w:tc>
          <w:tcPr>
            <w:tcW w:w="1170" w:type="dxa"/>
          </w:tcPr>
          <w:p w14:paraId="6FC0C318" w14:textId="77777777" w:rsidR="006C5739" w:rsidRDefault="00B8641A">
            <w:pPr>
              <w:pStyle w:val="TableParagraph"/>
              <w:spacing w:before="35"/>
              <w:ind w:right="40"/>
              <w:jc w:val="right"/>
              <w:rPr>
                <w:b/>
                <w:sz w:val="20"/>
              </w:rPr>
            </w:pPr>
            <w:r>
              <w:rPr>
                <w:b/>
                <w:color w:val="00009F"/>
                <w:spacing w:val="-2"/>
                <w:sz w:val="20"/>
              </w:rPr>
              <w:t>26.280,00</w:t>
            </w:r>
          </w:p>
        </w:tc>
        <w:tc>
          <w:tcPr>
            <w:tcW w:w="858" w:type="dxa"/>
          </w:tcPr>
          <w:p w14:paraId="51096A87" w14:textId="77777777" w:rsidR="006C5739" w:rsidRDefault="00B8641A">
            <w:pPr>
              <w:pStyle w:val="TableParagraph"/>
              <w:spacing w:before="35"/>
              <w:ind w:right="103"/>
              <w:jc w:val="right"/>
              <w:rPr>
                <w:b/>
                <w:sz w:val="20"/>
              </w:rPr>
            </w:pPr>
            <w:r>
              <w:rPr>
                <w:b/>
                <w:color w:val="00009F"/>
                <w:spacing w:val="-2"/>
                <w:sz w:val="20"/>
              </w:rPr>
              <w:t>94,74%</w:t>
            </w:r>
          </w:p>
        </w:tc>
      </w:tr>
      <w:tr w:rsidR="006C5739" w14:paraId="27738E7C" w14:textId="77777777">
        <w:trPr>
          <w:trHeight w:val="389"/>
        </w:trPr>
        <w:tc>
          <w:tcPr>
            <w:tcW w:w="7165" w:type="dxa"/>
          </w:tcPr>
          <w:p w14:paraId="0727C0EB"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77728" behindDoc="1" locked="0" layoutInCell="1" allowOverlap="1" wp14:anchorId="058FD763" wp14:editId="7A46AA5B">
                      <wp:simplePos x="0" y="0"/>
                      <wp:positionH relativeFrom="column">
                        <wp:posOffset>171957</wp:posOffset>
                      </wp:positionH>
                      <wp:positionV relativeFrom="paragraph">
                        <wp:posOffset>-9056</wp:posOffset>
                      </wp:positionV>
                      <wp:extent cx="6743065" cy="26606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45" name="Graphic 45"/>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562068" id="Group 44" o:spid="_x0000_s1026" style="position:absolute;margin-left:13.55pt;margin-top:-.7pt;width:530.95pt;height:20.95pt;z-index:-33738752;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4wKoAIAAC0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">
                      <v:shape id="Graphic 45"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" path="m,l6724650,r,247650l,247650,,xe" filled="f" strokeweight="1.42pt">
                        <v:path arrowok="t"/>
                      </v:shape>
                    </v:group>
                  </w:pict>
                </mc:Fallback>
              </mc:AlternateContent>
            </w:r>
            <w:r>
              <w:rPr>
                <w:b/>
                <w:color w:val="00009F"/>
                <w:sz w:val="18"/>
              </w:rPr>
              <w:t>A100101</w:t>
            </w:r>
            <w:r>
              <w:rPr>
                <w:b/>
                <w:color w:val="00009F"/>
                <w:spacing w:val="-1"/>
                <w:sz w:val="18"/>
              </w:rPr>
              <w:t xml:space="preserve"> </w:t>
            </w:r>
            <w:r>
              <w:rPr>
                <w:b/>
                <w:color w:val="00009F"/>
                <w:sz w:val="18"/>
              </w:rPr>
              <w:t>Donacije</w:t>
            </w:r>
            <w:r>
              <w:rPr>
                <w:b/>
                <w:color w:val="00009F"/>
                <w:spacing w:val="-1"/>
                <w:sz w:val="18"/>
              </w:rPr>
              <w:t xml:space="preserve"> </w:t>
            </w:r>
            <w:r>
              <w:rPr>
                <w:b/>
                <w:color w:val="00009F"/>
                <w:sz w:val="18"/>
              </w:rPr>
              <w:t>mjesnim</w:t>
            </w:r>
            <w:r>
              <w:rPr>
                <w:b/>
                <w:color w:val="00009F"/>
                <w:spacing w:val="-1"/>
                <w:sz w:val="18"/>
              </w:rPr>
              <w:t xml:space="preserve"> </w:t>
            </w:r>
            <w:r>
              <w:rPr>
                <w:b/>
                <w:color w:val="00009F"/>
                <w:spacing w:val="-2"/>
                <w:sz w:val="18"/>
              </w:rPr>
              <w:t>odborima</w:t>
            </w:r>
          </w:p>
        </w:tc>
        <w:tc>
          <w:tcPr>
            <w:tcW w:w="1683" w:type="dxa"/>
          </w:tcPr>
          <w:p w14:paraId="1B20A6A7" w14:textId="77777777" w:rsidR="006C5739" w:rsidRDefault="00B8641A">
            <w:pPr>
              <w:pStyle w:val="TableParagraph"/>
              <w:spacing w:before="54"/>
              <w:ind w:right="235"/>
              <w:jc w:val="right"/>
              <w:rPr>
                <w:b/>
                <w:sz w:val="18"/>
              </w:rPr>
            </w:pPr>
            <w:r>
              <w:rPr>
                <w:b/>
                <w:color w:val="00009F"/>
                <w:spacing w:val="-2"/>
                <w:sz w:val="18"/>
              </w:rPr>
              <w:t>26.280,00</w:t>
            </w:r>
          </w:p>
        </w:tc>
        <w:tc>
          <w:tcPr>
            <w:tcW w:w="1170" w:type="dxa"/>
          </w:tcPr>
          <w:p w14:paraId="4EA61FBF" w14:textId="77777777" w:rsidR="006C5739" w:rsidRDefault="00B8641A">
            <w:pPr>
              <w:pStyle w:val="TableParagraph"/>
              <w:spacing w:before="54"/>
              <w:ind w:right="40"/>
              <w:jc w:val="right"/>
              <w:rPr>
                <w:b/>
                <w:sz w:val="18"/>
              </w:rPr>
            </w:pPr>
            <w:r>
              <w:rPr>
                <w:b/>
                <w:color w:val="00009F"/>
                <w:spacing w:val="-2"/>
                <w:sz w:val="18"/>
              </w:rPr>
              <w:t>26.280,00</w:t>
            </w:r>
          </w:p>
        </w:tc>
        <w:tc>
          <w:tcPr>
            <w:tcW w:w="858" w:type="dxa"/>
          </w:tcPr>
          <w:p w14:paraId="561CBC60" w14:textId="77777777" w:rsidR="006C5739" w:rsidRDefault="00B8641A">
            <w:pPr>
              <w:pStyle w:val="TableParagraph"/>
              <w:spacing w:before="54"/>
              <w:ind w:right="103"/>
              <w:jc w:val="right"/>
              <w:rPr>
                <w:b/>
                <w:sz w:val="18"/>
              </w:rPr>
            </w:pPr>
            <w:r>
              <w:rPr>
                <w:b/>
                <w:color w:val="00009F"/>
                <w:spacing w:val="-2"/>
                <w:sz w:val="18"/>
              </w:rPr>
              <w:t>100,00%</w:t>
            </w:r>
          </w:p>
        </w:tc>
      </w:tr>
      <w:tr w:rsidR="006C5739" w14:paraId="65DC0A37" w14:textId="77777777">
        <w:trPr>
          <w:trHeight w:val="243"/>
        </w:trPr>
        <w:tc>
          <w:tcPr>
            <w:tcW w:w="7165" w:type="dxa"/>
          </w:tcPr>
          <w:p w14:paraId="172DFC32"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83" w:type="dxa"/>
          </w:tcPr>
          <w:p w14:paraId="5A30D923" w14:textId="77777777" w:rsidR="006C5739" w:rsidRDefault="00B8641A">
            <w:pPr>
              <w:pStyle w:val="TableParagraph"/>
              <w:spacing w:line="201" w:lineRule="exact"/>
              <w:ind w:right="235"/>
              <w:jc w:val="right"/>
              <w:rPr>
                <w:b/>
                <w:sz w:val="18"/>
              </w:rPr>
            </w:pPr>
            <w:r>
              <w:rPr>
                <w:b/>
                <w:spacing w:val="-2"/>
                <w:sz w:val="18"/>
              </w:rPr>
              <w:t>26.280,00</w:t>
            </w:r>
          </w:p>
        </w:tc>
        <w:tc>
          <w:tcPr>
            <w:tcW w:w="1170" w:type="dxa"/>
          </w:tcPr>
          <w:p w14:paraId="1F06FECA" w14:textId="77777777" w:rsidR="006C5739" w:rsidRDefault="00B8641A">
            <w:pPr>
              <w:pStyle w:val="TableParagraph"/>
              <w:spacing w:line="201" w:lineRule="exact"/>
              <w:ind w:right="40"/>
              <w:jc w:val="right"/>
              <w:rPr>
                <w:b/>
                <w:sz w:val="18"/>
              </w:rPr>
            </w:pPr>
            <w:r>
              <w:rPr>
                <w:b/>
                <w:spacing w:val="-2"/>
                <w:sz w:val="18"/>
              </w:rPr>
              <w:t>26.280,00</w:t>
            </w:r>
          </w:p>
        </w:tc>
        <w:tc>
          <w:tcPr>
            <w:tcW w:w="858" w:type="dxa"/>
          </w:tcPr>
          <w:p w14:paraId="6A695483" w14:textId="77777777" w:rsidR="006C5739" w:rsidRDefault="00B8641A">
            <w:pPr>
              <w:pStyle w:val="TableParagraph"/>
              <w:spacing w:line="201" w:lineRule="exact"/>
              <w:ind w:right="103"/>
              <w:jc w:val="right"/>
              <w:rPr>
                <w:b/>
                <w:sz w:val="18"/>
              </w:rPr>
            </w:pPr>
            <w:r>
              <w:rPr>
                <w:b/>
                <w:spacing w:val="-2"/>
                <w:sz w:val="18"/>
              </w:rPr>
              <w:t>100,00%</w:t>
            </w:r>
          </w:p>
        </w:tc>
      </w:tr>
      <w:tr w:rsidR="006C5739" w14:paraId="7DE5D85D" w14:textId="77777777">
        <w:trPr>
          <w:trHeight w:val="285"/>
        </w:trPr>
        <w:tc>
          <w:tcPr>
            <w:tcW w:w="7165" w:type="dxa"/>
          </w:tcPr>
          <w:p w14:paraId="4580DE03"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83" w:type="dxa"/>
          </w:tcPr>
          <w:p w14:paraId="7BD1E07E" w14:textId="77777777" w:rsidR="006C5739" w:rsidRDefault="00B8641A">
            <w:pPr>
              <w:pStyle w:val="TableParagraph"/>
              <w:spacing w:before="36"/>
              <w:ind w:right="235"/>
              <w:jc w:val="right"/>
              <w:rPr>
                <w:b/>
                <w:sz w:val="18"/>
              </w:rPr>
            </w:pPr>
            <w:r>
              <w:rPr>
                <w:b/>
                <w:spacing w:val="-2"/>
                <w:sz w:val="18"/>
              </w:rPr>
              <w:t>26.280,00</w:t>
            </w:r>
          </w:p>
        </w:tc>
        <w:tc>
          <w:tcPr>
            <w:tcW w:w="1170" w:type="dxa"/>
          </w:tcPr>
          <w:p w14:paraId="3D9E45F3" w14:textId="77777777" w:rsidR="006C5739" w:rsidRDefault="00B8641A">
            <w:pPr>
              <w:pStyle w:val="TableParagraph"/>
              <w:spacing w:before="36"/>
              <w:ind w:right="40"/>
              <w:jc w:val="right"/>
              <w:rPr>
                <w:b/>
                <w:sz w:val="18"/>
              </w:rPr>
            </w:pPr>
            <w:r>
              <w:rPr>
                <w:b/>
                <w:spacing w:val="-2"/>
                <w:sz w:val="18"/>
              </w:rPr>
              <w:t>26.280,00</w:t>
            </w:r>
          </w:p>
        </w:tc>
        <w:tc>
          <w:tcPr>
            <w:tcW w:w="858" w:type="dxa"/>
          </w:tcPr>
          <w:p w14:paraId="7BEE3EA2" w14:textId="77777777" w:rsidR="006C5739" w:rsidRDefault="00B8641A">
            <w:pPr>
              <w:pStyle w:val="TableParagraph"/>
              <w:spacing w:before="36"/>
              <w:ind w:right="103"/>
              <w:jc w:val="right"/>
              <w:rPr>
                <w:b/>
                <w:sz w:val="18"/>
              </w:rPr>
            </w:pPr>
            <w:r>
              <w:rPr>
                <w:b/>
                <w:spacing w:val="-2"/>
                <w:sz w:val="18"/>
              </w:rPr>
              <w:t>100,00%</w:t>
            </w:r>
          </w:p>
        </w:tc>
      </w:tr>
      <w:tr w:rsidR="006C5739" w14:paraId="4E5AF2AB" w14:textId="77777777">
        <w:trPr>
          <w:trHeight w:val="327"/>
        </w:trPr>
        <w:tc>
          <w:tcPr>
            <w:tcW w:w="7165" w:type="dxa"/>
          </w:tcPr>
          <w:p w14:paraId="75AA7060" w14:textId="77777777" w:rsidR="006C5739" w:rsidRDefault="00B8641A">
            <w:pPr>
              <w:pStyle w:val="TableParagraph"/>
              <w:spacing w:before="36"/>
              <w:ind w:left="795"/>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1683" w:type="dxa"/>
          </w:tcPr>
          <w:p w14:paraId="26A6182D" w14:textId="77777777" w:rsidR="006C5739" w:rsidRDefault="006C5739">
            <w:pPr>
              <w:pStyle w:val="TableParagraph"/>
              <w:rPr>
                <w:rFonts w:ascii="Times New Roman"/>
                <w:sz w:val="18"/>
              </w:rPr>
            </w:pPr>
          </w:p>
        </w:tc>
        <w:tc>
          <w:tcPr>
            <w:tcW w:w="1170" w:type="dxa"/>
          </w:tcPr>
          <w:p w14:paraId="4CFA2F38" w14:textId="77777777" w:rsidR="006C5739" w:rsidRDefault="00B8641A">
            <w:pPr>
              <w:pStyle w:val="TableParagraph"/>
              <w:spacing w:before="36"/>
              <w:ind w:right="40"/>
              <w:jc w:val="right"/>
              <w:rPr>
                <w:i/>
                <w:sz w:val="18"/>
              </w:rPr>
            </w:pPr>
            <w:r>
              <w:rPr>
                <w:i/>
                <w:spacing w:val="-2"/>
                <w:sz w:val="18"/>
              </w:rPr>
              <w:t>26.280,00</w:t>
            </w:r>
          </w:p>
        </w:tc>
        <w:tc>
          <w:tcPr>
            <w:tcW w:w="858" w:type="dxa"/>
          </w:tcPr>
          <w:p w14:paraId="34F24C04" w14:textId="77777777" w:rsidR="006C5739" w:rsidRDefault="006C5739">
            <w:pPr>
              <w:pStyle w:val="TableParagraph"/>
              <w:rPr>
                <w:rFonts w:ascii="Times New Roman"/>
                <w:sz w:val="18"/>
              </w:rPr>
            </w:pPr>
          </w:p>
        </w:tc>
      </w:tr>
      <w:tr w:rsidR="006C5739" w14:paraId="2E465B2E" w14:textId="77777777">
        <w:trPr>
          <w:trHeight w:val="389"/>
        </w:trPr>
        <w:tc>
          <w:tcPr>
            <w:tcW w:w="7165" w:type="dxa"/>
          </w:tcPr>
          <w:p w14:paraId="121C7353"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78240" behindDoc="1" locked="0" layoutInCell="1" allowOverlap="1" wp14:anchorId="04026A83" wp14:editId="6BBCC408">
                      <wp:simplePos x="0" y="0"/>
                      <wp:positionH relativeFrom="column">
                        <wp:posOffset>171957</wp:posOffset>
                      </wp:positionH>
                      <wp:positionV relativeFrom="paragraph">
                        <wp:posOffset>-9056</wp:posOffset>
                      </wp:positionV>
                      <wp:extent cx="6743065" cy="26606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47" name="Graphic 47"/>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D9869E" id="Group 46" o:spid="_x0000_s1026" style="position:absolute;margin-left:13.55pt;margin-top:-.7pt;width:530.95pt;height:20.95pt;z-index:-33738240;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BsqpaCoQIAAC0GAAAOAAAAAAAAAAAAAAAAAC4C&#10;AABkcnMvZTJvRG9jLnhtbFBLAQItABQABgAIAAAAIQApHBle4AAAAAkBAAAPAAAAAAAAAAAAAAAA&#10;APsEAABkcnMvZG93bnJldi54bWxQSwUGAAAAAAQABADzAAAACAYAAAAA&#10;">
                      <v:shape id="Graphic 47"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" path="m,l6724650,r,247650l,247650,,xe" filled="f" strokeweight="1.42pt">
                        <v:path arrowok="t"/>
                      </v:shape>
                    </v:group>
                  </w:pict>
                </mc:Fallback>
              </mc:AlternateContent>
            </w:r>
            <w:r>
              <w:rPr>
                <w:b/>
                <w:color w:val="00009F"/>
                <w:sz w:val="18"/>
              </w:rPr>
              <w:t>T100103</w:t>
            </w:r>
            <w:r>
              <w:rPr>
                <w:b/>
                <w:color w:val="00009F"/>
                <w:spacing w:val="-1"/>
                <w:sz w:val="18"/>
              </w:rPr>
              <w:t xml:space="preserve"> </w:t>
            </w:r>
            <w:r>
              <w:rPr>
                <w:b/>
                <w:color w:val="00009F"/>
                <w:sz w:val="18"/>
              </w:rPr>
              <w:t>Program</w:t>
            </w:r>
            <w:r>
              <w:rPr>
                <w:b/>
                <w:color w:val="00009F"/>
                <w:spacing w:val="-1"/>
                <w:sz w:val="18"/>
              </w:rPr>
              <w:t xml:space="preserve"> </w:t>
            </w:r>
            <w:r>
              <w:rPr>
                <w:b/>
                <w:color w:val="00009F"/>
                <w:sz w:val="18"/>
              </w:rPr>
              <w:t>javnih</w:t>
            </w:r>
            <w:r>
              <w:rPr>
                <w:b/>
                <w:color w:val="00009F"/>
                <w:spacing w:val="-1"/>
                <w:sz w:val="18"/>
              </w:rPr>
              <w:t xml:space="preserve"> </w:t>
            </w:r>
            <w:r>
              <w:rPr>
                <w:b/>
                <w:color w:val="00009F"/>
                <w:spacing w:val="-2"/>
                <w:sz w:val="18"/>
              </w:rPr>
              <w:t>radova</w:t>
            </w:r>
          </w:p>
        </w:tc>
        <w:tc>
          <w:tcPr>
            <w:tcW w:w="1683" w:type="dxa"/>
          </w:tcPr>
          <w:p w14:paraId="6880EB86" w14:textId="77777777" w:rsidR="006C5739" w:rsidRDefault="00B8641A">
            <w:pPr>
              <w:pStyle w:val="TableParagraph"/>
              <w:spacing w:before="54"/>
              <w:ind w:right="235"/>
              <w:jc w:val="right"/>
              <w:rPr>
                <w:b/>
                <w:sz w:val="18"/>
              </w:rPr>
            </w:pPr>
            <w:r>
              <w:rPr>
                <w:b/>
                <w:color w:val="00009F"/>
                <w:spacing w:val="-2"/>
                <w:sz w:val="18"/>
              </w:rPr>
              <w:t>1.460,00</w:t>
            </w:r>
          </w:p>
        </w:tc>
        <w:tc>
          <w:tcPr>
            <w:tcW w:w="1170" w:type="dxa"/>
          </w:tcPr>
          <w:p w14:paraId="34D8729C" w14:textId="77777777" w:rsidR="006C5739" w:rsidRDefault="006C5739">
            <w:pPr>
              <w:pStyle w:val="TableParagraph"/>
              <w:rPr>
                <w:rFonts w:ascii="Times New Roman"/>
                <w:sz w:val="18"/>
              </w:rPr>
            </w:pPr>
          </w:p>
        </w:tc>
        <w:tc>
          <w:tcPr>
            <w:tcW w:w="858" w:type="dxa"/>
          </w:tcPr>
          <w:p w14:paraId="6EB198F8" w14:textId="77777777" w:rsidR="006C5739" w:rsidRDefault="006C5739">
            <w:pPr>
              <w:pStyle w:val="TableParagraph"/>
              <w:rPr>
                <w:rFonts w:ascii="Times New Roman"/>
                <w:sz w:val="18"/>
              </w:rPr>
            </w:pPr>
          </w:p>
        </w:tc>
      </w:tr>
      <w:tr w:rsidR="006C5739" w14:paraId="2269F141" w14:textId="77777777">
        <w:trPr>
          <w:trHeight w:val="243"/>
        </w:trPr>
        <w:tc>
          <w:tcPr>
            <w:tcW w:w="7165" w:type="dxa"/>
          </w:tcPr>
          <w:p w14:paraId="5C24BB91"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83" w:type="dxa"/>
          </w:tcPr>
          <w:p w14:paraId="083C8AF0" w14:textId="77777777" w:rsidR="006C5739" w:rsidRDefault="00B8641A">
            <w:pPr>
              <w:pStyle w:val="TableParagraph"/>
              <w:spacing w:line="201" w:lineRule="exact"/>
              <w:ind w:right="235"/>
              <w:jc w:val="right"/>
              <w:rPr>
                <w:b/>
                <w:sz w:val="18"/>
              </w:rPr>
            </w:pPr>
            <w:r>
              <w:rPr>
                <w:b/>
                <w:spacing w:val="-2"/>
                <w:sz w:val="18"/>
              </w:rPr>
              <w:t>1.460,00</w:t>
            </w:r>
          </w:p>
        </w:tc>
        <w:tc>
          <w:tcPr>
            <w:tcW w:w="1170" w:type="dxa"/>
          </w:tcPr>
          <w:p w14:paraId="15AAC3D3" w14:textId="77777777" w:rsidR="006C5739" w:rsidRDefault="006C5739">
            <w:pPr>
              <w:pStyle w:val="TableParagraph"/>
              <w:rPr>
                <w:rFonts w:ascii="Times New Roman"/>
                <w:sz w:val="16"/>
              </w:rPr>
            </w:pPr>
          </w:p>
        </w:tc>
        <w:tc>
          <w:tcPr>
            <w:tcW w:w="858" w:type="dxa"/>
          </w:tcPr>
          <w:p w14:paraId="532736B0" w14:textId="77777777" w:rsidR="006C5739" w:rsidRDefault="006C5739">
            <w:pPr>
              <w:pStyle w:val="TableParagraph"/>
              <w:rPr>
                <w:rFonts w:ascii="Times New Roman"/>
                <w:sz w:val="16"/>
              </w:rPr>
            </w:pPr>
          </w:p>
        </w:tc>
      </w:tr>
      <w:tr w:rsidR="006C5739" w14:paraId="4BE1B86D" w14:textId="77777777">
        <w:trPr>
          <w:trHeight w:val="326"/>
        </w:trPr>
        <w:tc>
          <w:tcPr>
            <w:tcW w:w="7165" w:type="dxa"/>
          </w:tcPr>
          <w:p w14:paraId="555912FE"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83" w:type="dxa"/>
          </w:tcPr>
          <w:p w14:paraId="553A85F2" w14:textId="77777777" w:rsidR="006C5739" w:rsidRDefault="00B8641A">
            <w:pPr>
              <w:pStyle w:val="TableParagraph"/>
              <w:spacing w:before="36"/>
              <w:ind w:right="235"/>
              <w:jc w:val="right"/>
              <w:rPr>
                <w:b/>
                <w:sz w:val="18"/>
              </w:rPr>
            </w:pPr>
            <w:r>
              <w:rPr>
                <w:b/>
                <w:spacing w:val="-2"/>
                <w:sz w:val="18"/>
              </w:rPr>
              <w:t>1.460,00</w:t>
            </w:r>
          </w:p>
        </w:tc>
        <w:tc>
          <w:tcPr>
            <w:tcW w:w="1170" w:type="dxa"/>
          </w:tcPr>
          <w:p w14:paraId="41316F6D" w14:textId="77777777" w:rsidR="006C5739" w:rsidRDefault="006C5739">
            <w:pPr>
              <w:pStyle w:val="TableParagraph"/>
              <w:rPr>
                <w:rFonts w:ascii="Times New Roman"/>
                <w:sz w:val="18"/>
              </w:rPr>
            </w:pPr>
          </w:p>
        </w:tc>
        <w:tc>
          <w:tcPr>
            <w:tcW w:w="858" w:type="dxa"/>
          </w:tcPr>
          <w:p w14:paraId="208C92A0" w14:textId="77777777" w:rsidR="006C5739" w:rsidRDefault="006C5739">
            <w:pPr>
              <w:pStyle w:val="TableParagraph"/>
              <w:rPr>
                <w:rFonts w:ascii="Times New Roman"/>
                <w:sz w:val="18"/>
              </w:rPr>
            </w:pPr>
          </w:p>
        </w:tc>
      </w:tr>
      <w:tr w:rsidR="006C5739" w14:paraId="6138E68B" w14:textId="77777777">
        <w:trPr>
          <w:trHeight w:val="285"/>
        </w:trPr>
        <w:tc>
          <w:tcPr>
            <w:tcW w:w="7165" w:type="dxa"/>
            <w:shd w:val="clear" w:color="auto" w:fill="82C0FF"/>
          </w:tcPr>
          <w:p w14:paraId="2D6CFF32" w14:textId="77777777" w:rsidR="006C5739" w:rsidRDefault="00B8641A">
            <w:pPr>
              <w:pStyle w:val="TableParagraph"/>
              <w:spacing w:line="223" w:lineRule="exact"/>
              <w:ind w:left="60"/>
              <w:rPr>
                <w:b/>
                <w:sz w:val="20"/>
              </w:rPr>
            </w:pPr>
            <w:r>
              <w:rPr>
                <w:b/>
                <w:sz w:val="20"/>
              </w:rPr>
              <w:t>Glava:</w:t>
            </w:r>
            <w:r>
              <w:rPr>
                <w:b/>
                <w:spacing w:val="-1"/>
                <w:sz w:val="20"/>
              </w:rPr>
              <w:t xml:space="preserve"> </w:t>
            </w:r>
            <w:r>
              <w:rPr>
                <w:b/>
                <w:sz w:val="20"/>
              </w:rPr>
              <w:t>00102</w:t>
            </w:r>
            <w:r>
              <w:rPr>
                <w:b/>
                <w:spacing w:val="-1"/>
                <w:sz w:val="20"/>
              </w:rPr>
              <w:t xml:space="preserve"> </w:t>
            </w:r>
            <w:r>
              <w:rPr>
                <w:b/>
                <w:sz w:val="20"/>
              </w:rPr>
              <w:t>URED</w:t>
            </w:r>
            <w:r>
              <w:rPr>
                <w:b/>
                <w:spacing w:val="-1"/>
                <w:sz w:val="20"/>
              </w:rPr>
              <w:t xml:space="preserve"> </w:t>
            </w:r>
            <w:r>
              <w:rPr>
                <w:b/>
                <w:spacing w:val="-2"/>
                <w:sz w:val="20"/>
              </w:rPr>
              <w:t>GRADONAČELNIKA</w:t>
            </w:r>
          </w:p>
        </w:tc>
        <w:tc>
          <w:tcPr>
            <w:tcW w:w="1683" w:type="dxa"/>
            <w:shd w:val="clear" w:color="auto" w:fill="82C0FF"/>
          </w:tcPr>
          <w:p w14:paraId="4986F396" w14:textId="77777777" w:rsidR="006C5739" w:rsidRDefault="00B8641A">
            <w:pPr>
              <w:pStyle w:val="TableParagraph"/>
              <w:spacing w:line="223" w:lineRule="exact"/>
              <w:ind w:right="235"/>
              <w:jc w:val="right"/>
              <w:rPr>
                <w:b/>
                <w:sz w:val="20"/>
              </w:rPr>
            </w:pPr>
            <w:r>
              <w:rPr>
                <w:b/>
                <w:spacing w:val="-2"/>
                <w:sz w:val="20"/>
              </w:rPr>
              <w:t>79.000,00</w:t>
            </w:r>
          </w:p>
        </w:tc>
        <w:tc>
          <w:tcPr>
            <w:tcW w:w="1170" w:type="dxa"/>
            <w:shd w:val="clear" w:color="auto" w:fill="82C0FF"/>
          </w:tcPr>
          <w:p w14:paraId="593B93D6" w14:textId="77777777" w:rsidR="006C5739" w:rsidRDefault="00B8641A">
            <w:pPr>
              <w:pStyle w:val="TableParagraph"/>
              <w:spacing w:line="223" w:lineRule="exact"/>
              <w:ind w:right="40"/>
              <w:jc w:val="right"/>
              <w:rPr>
                <w:b/>
                <w:sz w:val="20"/>
              </w:rPr>
            </w:pPr>
            <w:r>
              <w:rPr>
                <w:b/>
                <w:spacing w:val="-2"/>
                <w:sz w:val="20"/>
              </w:rPr>
              <w:t>13.862,49</w:t>
            </w:r>
          </w:p>
        </w:tc>
        <w:tc>
          <w:tcPr>
            <w:tcW w:w="858" w:type="dxa"/>
            <w:shd w:val="clear" w:color="auto" w:fill="82C0FF"/>
          </w:tcPr>
          <w:p w14:paraId="5DA36A7B" w14:textId="77777777" w:rsidR="006C5739" w:rsidRDefault="00B8641A">
            <w:pPr>
              <w:pStyle w:val="TableParagraph"/>
              <w:spacing w:line="223" w:lineRule="exact"/>
              <w:ind w:right="103"/>
              <w:jc w:val="right"/>
              <w:rPr>
                <w:b/>
                <w:sz w:val="20"/>
              </w:rPr>
            </w:pPr>
            <w:r>
              <w:rPr>
                <w:b/>
                <w:spacing w:val="-2"/>
                <w:sz w:val="20"/>
              </w:rPr>
              <w:t>17,55%</w:t>
            </w:r>
          </w:p>
        </w:tc>
      </w:tr>
      <w:tr w:rsidR="006C5739" w14:paraId="062959D0" w14:textId="77777777">
        <w:trPr>
          <w:trHeight w:val="243"/>
        </w:trPr>
        <w:tc>
          <w:tcPr>
            <w:tcW w:w="7165" w:type="dxa"/>
          </w:tcPr>
          <w:p w14:paraId="5EF157FB"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83" w:type="dxa"/>
          </w:tcPr>
          <w:p w14:paraId="6BC93131" w14:textId="77777777" w:rsidR="006C5739" w:rsidRDefault="00B8641A">
            <w:pPr>
              <w:pStyle w:val="TableParagraph"/>
              <w:spacing w:line="201" w:lineRule="exact"/>
              <w:ind w:right="235"/>
              <w:jc w:val="right"/>
              <w:rPr>
                <w:b/>
                <w:sz w:val="18"/>
              </w:rPr>
            </w:pPr>
            <w:r>
              <w:rPr>
                <w:b/>
                <w:spacing w:val="-2"/>
                <w:sz w:val="18"/>
              </w:rPr>
              <w:t>79.000,00</w:t>
            </w:r>
          </w:p>
        </w:tc>
        <w:tc>
          <w:tcPr>
            <w:tcW w:w="1170" w:type="dxa"/>
          </w:tcPr>
          <w:p w14:paraId="20710C0E" w14:textId="77777777" w:rsidR="006C5739" w:rsidRDefault="00B8641A">
            <w:pPr>
              <w:pStyle w:val="TableParagraph"/>
              <w:spacing w:line="201" w:lineRule="exact"/>
              <w:ind w:right="40"/>
              <w:jc w:val="right"/>
              <w:rPr>
                <w:b/>
                <w:sz w:val="18"/>
              </w:rPr>
            </w:pPr>
            <w:r>
              <w:rPr>
                <w:b/>
                <w:spacing w:val="-2"/>
                <w:sz w:val="18"/>
              </w:rPr>
              <w:t>13.862,49</w:t>
            </w:r>
          </w:p>
        </w:tc>
        <w:tc>
          <w:tcPr>
            <w:tcW w:w="858" w:type="dxa"/>
          </w:tcPr>
          <w:p w14:paraId="2BE83441" w14:textId="77777777" w:rsidR="006C5739" w:rsidRDefault="00B8641A">
            <w:pPr>
              <w:pStyle w:val="TableParagraph"/>
              <w:spacing w:line="201" w:lineRule="exact"/>
              <w:ind w:right="103"/>
              <w:jc w:val="right"/>
              <w:rPr>
                <w:b/>
                <w:sz w:val="18"/>
              </w:rPr>
            </w:pPr>
            <w:r>
              <w:rPr>
                <w:b/>
                <w:spacing w:val="-2"/>
                <w:sz w:val="18"/>
              </w:rPr>
              <w:t>17,55%</w:t>
            </w:r>
          </w:p>
        </w:tc>
      </w:tr>
      <w:tr w:rsidR="006C5739" w14:paraId="69E91667" w14:textId="77777777">
        <w:trPr>
          <w:trHeight w:val="327"/>
        </w:trPr>
        <w:tc>
          <w:tcPr>
            <w:tcW w:w="7165" w:type="dxa"/>
          </w:tcPr>
          <w:p w14:paraId="7B673CE0" w14:textId="77777777" w:rsidR="006C5739" w:rsidRDefault="00B8641A">
            <w:pPr>
              <w:pStyle w:val="TableParagraph"/>
              <w:spacing w:before="35"/>
              <w:ind w:left="285"/>
              <w:rPr>
                <w:b/>
                <w:sz w:val="20"/>
              </w:rPr>
            </w:pPr>
            <w:r>
              <w:rPr>
                <w:b/>
                <w:color w:val="00009F"/>
                <w:sz w:val="20"/>
              </w:rPr>
              <w:t>1002</w:t>
            </w:r>
            <w:r>
              <w:rPr>
                <w:b/>
                <w:color w:val="00009F"/>
                <w:spacing w:val="-3"/>
                <w:sz w:val="20"/>
              </w:rPr>
              <w:t xml:space="preserve"> </w:t>
            </w:r>
            <w:r>
              <w:rPr>
                <w:b/>
                <w:color w:val="00009F"/>
                <w:sz w:val="20"/>
              </w:rPr>
              <w:t>MEĐUDRŽAVNA</w:t>
            </w:r>
            <w:r>
              <w:rPr>
                <w:b/>
                <w:color w:val="00009F"/>
                <w:spacing w:val="-2"/>
                <w:sz w:val="20"/>
              </w:rPr>
              <w:t xml:space="preserve"> </w:t>
            </w:r>
            <w:r>
              <w:rPr>
                <w:b/>
                <w:color w:val="00009F"/>
                <w:sz w:val="20"/>
              </w:rPr>
              <w:t>I</w:t>
            </w:r>
            <w:r>
              <w:rPr>
                <w:b/>
                <w:color w:val="00009F"/>
                <w:spacing w:val="-2"/>
                <w:sz w:val="20"/>
              </w:rPr>
              <w:t xml:space="preserve"> </w:t>
            </w:r>
            <w:r>
              <w:rPr>
                <w:b/>
                <w:color w:val="00009F"/>
                <w:sz w:val="20"/>
              </w:rPr>
              <w:t>MEĐUGRADSKA</w:t>
            </w:r>
            <w:r>
              <w:rPr>
                <w:b/>
                <w:color w:val="00009F"/>
                <w:spacing w:val="-2"/>
                <w:sz w:val="20"/>
              </w:rPr>
              <w:t xml:space="preserve"> SURADNJA</w:t>
            </w:r>
          </w:p>
        </w:tc>
        <w:tc>
          <w:tcPr>
            <w:tcW w:w="1683" w:type="dxa"/>
          </w:tcPr>
          <w:p w14:paraId="4297660B" w14:textId="77777777" w:rsidR="006C5739" w:rsidRDefault="00B8641A">
            <w:pPr>
              <w:pStyle w:val="TableParagraph"/>
              <w:spacing w:before="35"/>
              <w:ind w:right="235"/>
              <w:jc w:val="right"/>
              <w:rPr>
                <w:b/>
                <w:sz w:val="20"/>
              </w:rPr>
            </w:pPr>
            <w:r>
              <w:rPr>
                <w:b/>
                <w:color w:val="00009F"/>
                <w:spacing w:val="-2"/>
                <w:sz w:val="20"/>
              </w:rPr>
              <w:t>10.000,00</w:t>
            </w:r>
          </w:p>
        </w:tc>
        <w:tc>
          <w:tcPr>
            <w:tcW w:w="1170" w:type="dxa"/>
          </w:tcPr>
          <w:p w14:paraId="453299D3" w14:textId="77777777" w:rsidR="006C5739" w:rsidRDefault="006C5739">
            <w:pPr>
              <w:pStyle w:val="TableParagraph"/>
              <w:rPr>
                <w:rFonts w:ascii="Times New Roman"/>
                <w:sz w:val="18"/>
              </w:rPr>
            </w:pPr>
          </w:p>
        </w:tc>
        <w:tc>
          <w:tcPr>
            <w:tcW w:w="858" w:type="dxa"/>
          </w:tcPr>
          <w:p w14:paraId="414407B9" w14:textId="77777777" w:rsidR="006C5739" w:rsidRDefault="006C5739">
            <w:pPr>
              <w:pStyle w:val="TableParagraph"/>
              <w:rPr>
                <w:rFonts w:ascii="Times New Roman"/>
                <w:sz w:val="18"/>
              </w:rPr>
            </w:pPr>
          </w:p>
        </w:tc>
      </w:tr>
      <w:tr w:rsidR="006C5739" w14:paraId="3BA6EDA8" w14:textId="77777777">
        <w:trPr>
          <w:trHeight w:val="389"/>
        </w:trPr>
        <w:tc>
          <w:tcPr>
            <w:tcW w:w="7165" w:type="dxa"/>
          </w:tcPr>
          <w:p w14:paraId="2E0D5139"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78752" behindDoc="1" locked="0" layoutInCell="1" allowOverlap="1" wp14:anchorId="43B959B2" wp14:editId="38B2E5FE">
                      <wp:simplePos x="0" y="0"/>
                      <wp:positionH relativeFrom="column">
                        <wp:posOffset>171957</wp:posOffset>
                      </wp:positionH>
                      <wp:positionV relativeFrom="paragraph">
                        <wp:posOffset>-9056</wp:posOffset>
                      </wp:positionV>
                      <wp:extent cx="6743065" cy="26606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49" name="Graphic 49"/>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B7C7FD" id="Group 48" o:spid="_x0000_s1026" style="position:absolute;margin-left:13.55pt;margin-top:-.7pt;width:530.95pt;height:20.95pt;z-index:-33737728;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ApmDKMoQIAAC0GAAAOAAAAAAAAAAAAAAAAAC4C&#10;AABkcnMvZTJvRG9jLnhtbFBLAQItABQABgAIAAAAIQApHBle4AAAAAkBAAAPAAAAAAAAAAAAAAAA&#10;APsEAABkcnMvZG93bnJldi54bWxQSwUGAAAAAAQABADzAAAACAYAAAAA&#10;">
                      <v:shape id="Graphic 49"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" path="m,l6724650,r,247650l,247650,,xe" filled="f" strokeweight="1.42pt">
                        <v:path arrowok="t"/>
                      </v:shape>
                    </v:group>
                  </w:pict>
                </mc:Fallback>
              </mc:AlternateContent>
            </w:r>
            <w:r>
              <w:rPr>
                <w:b/>
                <w:color w:val="00009F"/>
                <w:sz w:val="18"/>
              </w:rPr>
              <w:t>A100201</w:t>
            </w:r>
            <w:r>
              <w:rPr>
                <w:b/>
                <w:color w:val="00009F"/>
                <w:spacing w:val="-2"/>
                <w:sz w:val="18"/>
              </w:rPr>
              <w:t xml:space="preserve"> </w:t>
            </w:r>
            <w:r>
              <w:rPr>
                <w:b/>
                <w:color w:val="00009F"/>
                <w:sz w:val="18"/>
              </w:rPr>
              <w:t>Međugradska</w:t>
            </w:r>
            <w:r>
              <w:rPr>
                <w:b/>
                <w:color w:val="00009F"/>
                <w:spacing w:val="-2"/>
                <w:sz w:val="18"/>
              </w:rPr>
              <w:t xml:space="preserve"> </w:t>
            </w:r>
            <w:r>
              <w:rPr>
                <w:b/>
                <w:color w:val="00009F"/>
                <w:sz w:val="18"/>
              </w:rPr>
              <w:t>i</w:t>
            </w:r>
            <w:r>
              <w:rPr>
                <w:b/>
                <w:color w:val="00009F"/>
                <w:spacing w:val="-1"/>
                <w:sz w:val="18"/>
              </w:rPr>
              <w:t xml:space="preserve"> </w:t>
            </w:r>
            <w:r>
              <w:rPr>
                <w:b/>
                <w:color w:val="00009F"/>
                <w:sz w:val="18"/>
              </w:rPr>
              <w:t>međudržavna</w:t>
            </w:r>
            <w:r>
              <w:rPr>
                <w:b/>
                <w:color w:val="00009F"/>
                <w:spacing w:val="-2"/>
                <w:sz w:val="18"/>
              </w:rPr>
              <w:t xml:space="preserve"> suradnja</w:t>
            </w:r>
          </w:p>
        </w:tc>
        <w:tc>
          <w:tcPr>
            <w:tcW w:w="1683" w:type="dxa"/>
          </w:tcPr>
          <w:p w14:paraId="4FF1CF73" w14:textId="77777777" w:rsidR="006C5739" w:rsidRDefault="00B8641A">
            <w:pPr>
              <w:pStyle w:val="TableParagraph"/>
              <w:spacing w:before="54"/>
              <w:ind w:right="235"/>
              <w:jc w:val="right"/>
              <w:rPr>
                <w:b/>
                <w:sz w:val="18"/>
              </w:rPr>
            </w:pPr>
            <w:r>
              <w:rPr>
                <w:b/>
                <w:color w:val="00009F"/>
                <w:spacing w:val="-2"/>
                <w:sz w:val="18"/>
              </w:rPr>
              <w:t>10.000,00</w:t>
            </w:r>
          </w:p>
        </w:tc>
        <w:tc>
          <w:tcPr>
            <w:tcW w:w="1170" w:type="dxa"/>
          </w:tcPr>
          <w:p w14:paraId="0AB03D28" w14:textId="77777777" w:rsidR="006C5739" w:rsidRDefault="006C5739">
            <w:pPr>
              <w:pStyle w:val="TableParagraph"/>
              <w:rPr>
                <w:rFonts w:ascii="Times New Roman"/>
                <w:sz w:val="18"/>
              </w:rPr>
            </w:pPr>
          </w:p>
        </w:tc>
        <w:tc>
          <w:tcPr>
            <w:tcW w:w="858" w:type="dxa"/>
          </w:tcPr>
          <w:p w14:paraId="2626DADC" w14:textId="77777777" w:rsidR="006C5739" w:rsidRDefault="006C5739">
            <w:pPr>
              <w:pStyle w:val="TableParagraph"/>
              <w:rPr>
                <w:rFonts w:ascii="Times New Roman"/>
                <w:sz w:val="18"/>
              </w:rPr>
            </w:pPr>
          </w:p>
        </w:tc>
      </w:tr>
      <w:tr w:rsidR="006C5739" w14:paraId="61708B21" w14:textId="77777777">
        <w:trPr>
          <w:trHeight w:val="243"/>
        </w:trPr>
        <w:tc>
          <w:tcPr>
            <w:tcW w:w="7165" w:type="dxa"/>
          </w:tcPr>
          <w:p w14:paraId="0DF827AB"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83" w:type="dxa"/>
          </w:tcPr>
          <w:p w14:paraId="0416723D" w14:textId="77777777" w:rsidR="006C5739" w:rsidRDefault="00B8641A">
            <w:pPr>
              <w:pStyle w:val="TableParagraph"/>
              <w:spacing w:line="201" w:lineRule="exact"/>
              <w:ind w:right="235"/>
              <w:jc w:val="right"/>
              <w:rPr>
                <w:b/>
                <w:sz w:val="18"/>
              </w:rPr>
            </w:pPr>
            <w:r>
              <w:rPr>
                <w:b/>
                <w:spacing w:val="-2"/>
                <w:sz w:val="18"/>
              </w:rPr>
              <w:t>10.000,00</w:t>
            </w:r>
          </w:p>
        </w:tc>
        <w:tc>
          <w:tcPr>
            <w:tcW w:w="1170" w:type="dxa"/>
          </w:tcPr>
          <w:p w14:paraId="6C293A97" w14:textId="77777777" w:rsidR="006C5739" w:rsidRDefault="006C5739">
            <w:pPr>
              <w:pStyle w:val="TableParagraph"/>
              <w:rPr>
                <w:rFonts w:ascii="Times New Roman"/>
                <w:sz w:val="16"/>
              </w:rPr>
            </w:pPr>
          </w:p>
        </w:tc>
        <w:tc>
          <w:tcPr>
            <w:tcW w:w="858" w:type="dxa"/>
          </w:tcPr>
          <w:p w14:paraId="04B9A80C" w14:textId="77777777" w:rsidR="006C5739" w:rsidRDefault="006C5739">
            <w:pPr>
              <w:pStyle w:val="TableParagraph"/>
              <w:rPr>
                <w:rFonts w:ascii="Times New Roman"/>
                <w:sz w:val="16"/>
              </w:rPr>
            </w:pPr>
          </w:p>
        </w:tc>
      </w:tr>
      <w:tr w:rsidR="006C5739" w14:paraId="51525E01" w14:textId="77777777">
        <w:trPr>
          <w:trHeight w:val="277"/>
        </w:trPr>
        <w:tc>
          <w:tcPr>
            <w:tcW w:w="7165" w:type="dxa"/>
          </w:tcPr>
          <w:p w14:paraId="359668BA"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83" w:type="dxa"/>
          </w:tcPr>
          <w:p w14:paraId="663C6516" w14:textId="77777777" w:rsidR="006C5739" w:rsidRDefault="00B8641A">
            <w:pPr>
              <w:pStyle w:val="TableParagraph"/>
              <w:spacing w:before="36"/>
              <w:ind w:right="235"/>
              <w:jc w:val="right"/>
              <w:rPr>
                <w:b/>
                <w:sz w:val="18"/>
              </w:rPr>
            </w:pPr>
            <w:r>
              <w:rPr>
                <w:b/>
                <w:spacing w:val="-2"/>
                <w:sz w:val="18"/>
              </w:rPr>
              <w:t>10.000,00</w:t>
            </w:r>
          </w:p>
        </w:tc>
        <w:tc>
          <w:tcPr>
            <w:tcW w:w="1170" w:type="dxa"/>
          </w:tcPr>
          <w:p w14:paraId="35FEDBB4" w14:textId="77777777" w:rsidR="006C5739" w:rsidRDefault="006C5739">
            <w:pPr>
              <w:pStyle w:val="TableParagraph"/>
              <w:rPr>
                <w:rFonts w:ascii="Times New Roman"/>
                <w:sz w:val="18"/>
              </w:rPr>
            </w:pPr>
          </w:p>
        </w:tc>
        <w:tc>
          <w:tcPr>
            <w:tcW w:w="858" w:type="dxa"/>
          </w:tcPr>
          <w:p w14:paraId="0D3F52A6" w14:textId="77777777" w:rsidR="006C5739" w:rsidRDefault="006C5739">
            <w:pPr>
              <w:pStyle w:val="TableParagraph"/>
              <w:rPr>
                <w:rFonts w:ascii="Times New Roman"/>
                <w:sz w:val="18"/>
              </w:rPr>
            </w:pPr>
          </w:p>
        </w:tc>
      </w:tr>
      <w:tr w:rsidR="006C5739" w14:paraId="029E7009" w14:textId="77777777">
        <w:trPr>
          <w:trHeight w:val="319"/>
        </w:trPr>
        <w:tc>
          <w:tcPr>
            <w:tcW w:w="7165" w:type="dxa"/>
          </w:tcPr>
          <w:p w14:paraId="5FED32F0" w14:textId="77777777" w:rsidR="006C5739" w:rsidRDefault="00B8641A">
            <w:pPr>
              <w:pStyle w:val="TableParagraph"/>
              <w:spacing w:before="28"/>
              <w:ind w:left="285"/>
              <w:rPr>
                <w:b/>
                <w:sz w:val="20"/>
              </w:rPr>
            </w:pPr>
            <w:r>
              <w:rPr>
                <w:b/>
                <w:color w:val="00009F"/>
                <w:sz w:val="20"/>
              </w:rPr>
              <w:t>1003</w:t>
            </w:r>
            <w:r>
              <w:rPr>
                <w:b/>
                <w:color w:val="00009F"/>
                <w:spacing w:val="-2"/>
                <w:sz w:val="20"/>
              </w:rPr>
              <w:t xml:space="preserve"> </w:t>
            </w:r>
            <w:r>
              <w:rPr>
                <w:b/>
                <w:color w:val="00009F"/>
                <w:sz w:val="20"/>
              </w:rPr>
              <w:t>PROMIDŽBA</w:t>
            </w:r>
            <w:r>
              <w:rPr>
                <w:b/>
                <w:color w:val="00009F"/>
                <w:spacing w:val="-1"/>
                <w:sz w:val="20"/>
              </w:rPr>
              <w:t xml:space="preserve"> </w:t>
            </w:r>
            <w:r>
              <w:rPr>
                <w:b/>
                <w:color w:val="00009F"/>
                <w:sz w:val="20"/>
              </w:rPr>
              <w:t>I</w:t>
            </w:r>
            <w:r>
              <w:rPr>
                <w:b/>
                <w:color w:val="00009F"/>
                <w:spacing w:val="-2"/>
                <w:sz w:val="20"/>
              </w:rPr>
              <w:t xml:space="preserve"> INFORMIRANJE</w:t>
            </w:r>
          </w:p>
        </w:tc>
        <w:tc>
          <w:tcPr>
            <w:tcW w:w="1683" w:type="dxa"/>
          </w:tcPr>
          <w:p w14:paraId="29C81494" w14:textId="77777777" w:rsidR="006C5739" w:rsidRDefault="00B8641A">
            <w:pPr>
              <w:pStyle w:val="TableParagraph"/>
              <w:spacing w:before="28"/>
              <w:ind w:right="235"/>
              <w:jc w:val="right"/>
              <w:rPr>
                <w:b/>
                <w:sz w:val="20"/>
              </w:rPr>
            </w:pPr>
            <w:r>
              <w:rPr>
                <w:b/>
                <w:color w:val="00009F"/>
                <w:spacing w:val="-2"/>
                <w:sz w:val="20"/>
              </w:rPr>
              <w:t>69.000,00</w:t>
            </w:r>
          </w:p>
        </w:tc>
        <w:tc>
          <w:tcPr>
            <w:tcW w:w="1170" w:type="dxa"/>
          </w:tcPr>
          <w:p w14:paraId="7BCA411D" w14:textId="77777777" w:rsidR="006C5739" w:rsidRDefault="00B8641A">
            <w:pPr>
              <w:pStyle w:val="TableParagraph"/>
              <w:spacing w:before="28"/>
              <w:ind w:right="40"/>
              <w:jc w:val="right"/>
              <w:rPr>
                <w:b/>
                <w:sz w:val="20"/>
              </w:rPr>
            </w:pPr>
            <w:r>
              <w:rPr>
                <w:b/>
                <w:color w:val="00009F"/>
                <w:spacing w:val="-2"/>
                <w:sz w:val="20"/>
              </w:rPr>
              <w:t>13.862,49</w:t>
            </w:r>
          </w:p>
        </w:tc>
        <w:tc>
          <w:tcPr>
            <w:tcW w:w="858" w:type="dxa"/>
          </w:tcPr>
          <w:p w14:paraId="1930DD17" w14:textId="77777777" w:rsidR="006C5739" w:rsidRDefault="00B8641A">
            <w:pPr>
              <w:pStyle w:val="TableParagraph"/>
              <w:spacing w:before="28"/>
              <w:ind w:right="103"/>
              <w:jc w:val="right"/>
              <w:rPr>
                <w:b/>
                <w:sz w:val="20"/>
              </w:rPr>
            </w:pPr>
            <w:r>
              <w:rPr>
                <w:b/>
                <w:color w:val="00009F"/>
                <w:spacing w:val="-2"/>
                <w:sz w:val="20"/>
              </w:rPr>
              <w:t>20,09%</w:t>
            </w:r>
          </w:p>
        </w:tc>
      </w:tr>
      <w:tr w:rsidR="006C5739" w14:paraId="52082722" w14:textId="77777777">
        <w:trPr>
          <w:trHeight w:val="389"/>
        </w:trPr>
        <w:tc>
          <w:tcPr>
            <w:tcW w:w="7165" w:type="dxa"/>
          </w:tcPr>
          <w:p w14:paraId="133CB0FC"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79264" behindDoc="1" locked="0" layoutInCell="1" allowOverlap="1" wp14:anchorId="422E236E" wp14:editId="7F120AD9">
                      <wp:simplePos x="0" y="0"/>
                      <wp:positionH relativeFrom="column">
                        <wp:posOffset>171957</wp:posOffset>
                      </wp:positionH>
                      <wp:positionV relativeFrom="paragraph">
                        <wp:posOffset>-9056</wp:posOffset>
                      </wp:positionV>
                      <wp:extent cx="6743065" cy="26606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51" name="Graphic 51"/>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20BA4A" id="Group 50" o:spid="_x0000_s1026" style="position:absolute;margin-left:13.55pt;margin-top:-.7pt;width:530.95pt;height:20.95pt;z-index:-33737216;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dgsoQIAAC0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BJgdgsoQIAAC0GAAAOAAAAAAAAAAAAAAAAAC4C&#10;AABkcnMvZTJvRG9jLnhtbFBLAQItABQABgAIAAAAIQApHBle4AAAAAkBAAAPAAAAAAAAAAAAAAAA&#10;APsEAABkcnMvZG93bnJldi54bWxQSwUGAAAAAAQABADzAAAACAYAAAAA&#10;">
                      <v:shape id="Graphic 51"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" path="m,l6724650,r,247650l,247650,,xe" filled="f" strokeweight="1.42pt">
                        <v:path arrowok="t"/>
                      </v:shape>
                    </v:group>
                  </w:pict>
                </mc:Fallback>
              </mc:AlternateContent>
            </w:r>
            <w:r>
              <w:rPr>
                <w:b/>
                <w:color w:val="00009F"/>
                <w:sz w:val="18"/>
              </w:rPr>
              <w:t>A100301</w:t>
            </w:r>
            <w:r>
              <w:rPr>
                <w:b/>
                <w:color w:val="00009F"/>
                <w:spacing w:val="-1"/>
                <w:sz w:val="18"/>
              </w:rPr>
              <w:t xml:space="preserve"> </w:t>
            </w:r>
            <w:r>
              <w:rPr>
                <w:b/>
                <w:color w:val="00009F"/>
                <w:sz w:val="18"/>
              </w:rPr>
              <w:t>Održavanje</w:t>
            </w:r>
            <w:r>
              <w:rPr>
                <w:b/>
                <w:color w:val="00009F"/>
                <w:spacing w:val="-1"/>
                <w:sz w:val="18"/>
              </w:rPr>
              <w:t xml:space="preserve"> </w:t>
            </w:r>
            <w:r>
              <w:rPr>
                <w:b/>
                <w:color w:val="00009F"/>
                <w:sz w:val="18"/>
              </w:rPr>
              <w:t>internet</w:t>
            </w:r>
            <w:r>
              <w:rPr>
                <w:b/>
                <w:color w:val="00009F"/>
                <w:spacing w:val="-1"/>
                <w:sz w:val="18"/>
              </w:rPr>
              <w:t xml:space="preserve"> </w:t>
            </w:r>
            <w:r>
              <w:rPr>
                <w:b/>
                <w:color w:val="00009F"/>
                <w:sz w:val="18"/>
              </w:rPr>
              <w:t>stranice</w:t>
            </w:r>
            <w:r>
              <w:rPr>
                <w:b/>
                <w:color w:val="00009F"/>
                <w:spacing w:val="-1"/>
                <w:sz w:val="18"/>
              </w:rPr>
              <w:t xml:space="preserve"> </w:t>
            </w:r>
            <w:r>
              <w:rPr>
                <w:b/>
                <w:color w:val="00009F"/>
                <w:sz w:val="18"/>
              </w:rPr>
              <w:t>Grada</w:t>
            </w:r>
            <w:r>
              <w:rPr>
                <w:b/>
                <w:color w:val="00009F"/>
                <w:spacing w:val="-1"/>
                <w:sz w:val="18"/>
              </w:rPr>
              <w:t xml:space="preserve"> </w:t>
            </w:r>
            <w:r>
              <w:rPr>
                <w:b/>
                <w:color w:val="00009F"/>
                <w:spacing w:val="-2"/>
                <w:sz w:val="18"/>
              </w:rPr>
              <w:t>Šibenika</w:t>
            </w:r>
          </w:p>
        </w:tc>
        <w:tc>
          <w:tcPr>
            <w:tcW w:w="1683" w:type="dxa"/>
          </w:tcPr>
          <w:p w14:paraId="1A5E715E" w14:textId="77777777" w:rsidR="006C5739" w:rsidRDefault="00B8641A">
            <w:pPr>
              <w:pStyle w:val="TableParagraph"/>
              <w:spacing w:before="54"/>
              <w:ind w:right="235"/>
              <w:jc w:val="right"/>
              <w:rPr>
                <w:b/>
                <w:sz w:val="18"/>
              </w:rPr>
            </w:pPr>
            <w:r>
              <w:rPr>
                <w:b/>
                <w:color w:val="00009F"/>
                <w:spacing w:val="-2"/>
                <w:sz w:val="18"/>
              </w:rPr>
              <w:t>8.000,00</w:t>
            </w:r>
          </w:p>
        </w:tc>
        <w:tc>
          <w:tcPr>
            <w:tcW w:w="1170" w:type="dxa"/>
          </w:tcPr>
          <w:p w14:paraId="342FE802" w14:textId="77777777" w:rsidR="006C5739" w:rsidRDefault="00B8641A">
            <w:pPr>
              <w:pStyle w:val="TableParagraph"/>
              <w:spacing w:before="54"/>
              <w:ind w:right="40"/>
              <w:jc w:val="right"/>
              <w:rPr>
                <w:b/>
                <w:sz w:val="18"/>
              </w:rPr>
            </w:pPr>
            <w:r>
              <w:rPr>
                <w:b/>
                <w:color w:val="00009F"/>
                <w:spacing w:val="-2"/>
                <w:sz w:val="18"/>
              </w:rPr>
              <w:t>475,00</w:t>
            </w:r>
          </w:p>
        </w:tc>
        <w:tc>
          <w:tcPr>
            <w:tcW w:w="858" w:type="dxa"/>
          </w:tcPr>
          <w:p w14:paraId="2CE46BCB" w14:textId="77777777" w:rsidR="006C5739" w:rsidRDefault="00B8641A">
            <w:pPr>
              <w:pStyle w:val="TableParagraph"/>
              <w:spacing w:before="54"/>
              <w:ind w:right="103"/>
              <w:jc w:val="right"/>
              <w:rPr>
                <w:b/>
                <w:sz w:val="18"/>
              </w:rPr>
            </w:pPr>
            <w:r>
              <w:rPr>
                <w:b/>
                <w:color w:val="00009F"/>
                <w:spacing w:val="-2"/>
                <w:sz w:val="18"/>
              </w:rPr>
              <w:t>5,94%</w:t>
            </w:r>
          </w:p>
        </w:tc>
      </w:tr>
      <w:tr w:rsidR="006C5739" w14:paraId="5B4CDEC4" w14:textId="77777777">
        <w:trPr>
          <w:trHeight w:val="243"/>
        </w:trPr>
        <w:tc>
          <w:tcPr>
            <w:tcW w:w="7165" w:type="dxa"/>
          </w:tcPr>
          <w:p w14:paraId="1DD21BC5"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83" w:type="dxa"/>
          </w:tcPr>
          <w:p w14:paraId="208014EF" w14:textId="77777777" w:rsidR="006C5739" w:rsidRDefault="00B8641A">
            <w:pPr>
              <w:pStyle w:val="TableParagraph"/>
              <w:spacing w:line="201" w:lineRule="exact"/>
              <w:ind w:right="235"/>
              <w:jc w:val="right"/>
              <w:rPr>
                <w:b/>
                <w:sz w:val="18"/>
              </w:rPr>
            </w:pPr>
            <w:r>
              <w:rPr>
                <w:b/>
                <w:spacing w:val="-2"/>
                <w:sz w:val="18"/>
              </w:rPr>
              <w:t>8.000,00</w:t>
            </w:r>
          </w:p>
        </w:tc>
        <w:tc>
          <w:tcPr>
            <w:tcW w:w="1170" w:type="dxa"/>
          </w:tcPr>
          <w:p w14:paraId="6CAFC96C" w14:textId="77777777" w:rsidR="006C5739" w:rsidRDefault="00B8641A">
            <w:pPr>
              <w:pStyle w:val="TableParagraph"/>
              <w:spacing w:line="201" w:lineRule="exact"/>
              <w:ind w:right="40"/>
              <w:jc w:val="right"/>
              <w:rPr>
                <w:b/>
                <w:sz w:val="18"/>
              </w:rPr>
            </w:pPr>
            <w:r>
              <w:rPr>
                <w:b/>
                <w:spacing w:val="-2"/>
                <w:sz w:val="18"/>
              </w:rPr>
              <w:t>475,00</w:t>
            </w:r>
          </w:p>
        </w:tc>
        <w:tc>
          <w:tcPr>
            <w:tcW w:w="858" w:type="dxa"/>
          </w:tcPr>
          <w:p w14:paraId="2ECF21B5" w14:textId="77777777" w:rsidR="006C5739" w:rsidRDefault="00B8641A">
            <w:pPr>
              <w:pStyle w:val="TableParagraph"/>
              <w:spacing w:line="201" w:lineRule="exact"/>
              <w:ind w:right="103"/>
              <w:jc w:val="right"/>
              <w:rPr>
                <w:b/>
                <w:sz w:val="18"/>
              </w:rPr>
            </w:pPr>
            <w:r>
              <w:rPr>
                <w:b/>
                <w:spacing w:val="-2"/>
                <w:sz w:val="18"/>
              </w:rPr>
              <w:t>5,94%</w:t>
            </w:r>
          </w:p>
        </w:tc>
      </w:tr>
      <w:tr w:rsidR="006C5739" w14:paraId="2CFCC37A" w14:textId="77777777">
        <w:trPr>
          <w:trHeight w:val="285"/>
        </w:trPr>
        <w:tc>
          <w:tcPr>
            <w:tcW w:w="7165" w:type="dxa"/>
          </w:tcPr>
          <w:p w14:paraId="2F0AE004"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83" w:type="dxa"/>
          </w:tcPr>
          <w:p w14:paraId="4F40D8FC" w14:textId="77777777" w:rsidR="006C5739" w:rsidRDefault="00B8641A">
            <w:pPr>
              <w:pStyle w:val="TableParagraph"/>
              <w:spacing w:before="36"/>
              <w:ind w:right="235"/>
              <w:jc w:val="right"/>
              <w:rPr>
                <w:b/>
                <w:sz w:val="18"/>
              </w:rPr>
            </w:pPr>
            <w:r>
              <w:rPr>
                <w:b/>
                <w:spacing w:val="-2"/>
                <w:sz w:val="18"/>
              </w:rPr>
              <w:t>8.000,00</w:t>
            </w:r>
          </w:p>
        </w:tc>
        <w:tc>
          <w:tcPr>
            <w:tcW w:w="1170" w:type="dxa"/>
          </w:tcPr>
          <w:p w14:paraId="05D12C18" w14:textId="77777777" w:rsidR="006C5739" w:rsidRDefault="00B8641A">
            <w:pPr>
              <w:pStyle w:val="TableParagraph"/>
              <w:spacing w:before="36"/>
              <w:ind w:right="40"/>
              <w:jc w:val="right"/>
              <w:rPr>
                <w:b/>
                <w:sz w:val="18"/>
              </w:rPr>
            </w:pPr>
            <w:r>
              <w:rPr>
                <w:b/>
                <w:spacing w:val="-2"/>
                <w:sz w:val="18"/>
              </w:rPr>
              <w:t>475,00</w:t>
            </w:r>
          </w:p>
        </w:tc>
        <w:tc>
          <w:tcPr>
            <w:tcW w:w="858" w:type="dxa"/>
          </w:tcPr>
          <w:p w14:paraId="44954173" w14:textId="77777777" w:rsidR="006C5739" w:rsidRDefault="00B8641A">
            <w:pPr>
              <w:pStyle w:val="TableParagraph"/>
              <w:spacing w:before="36"/>
              <w:ind w:right="103"/>
              <w:jc w:val="right"/>
              <w:rPr>
                <w:b/>
                <w:sz w:val="18"/>
              </w:rPr>
            </w:pPr>
            <w:r>
              <w:rPr>
                <w:b/>
                <w:spacing w:val="-2"/>
                <w:sz w:val="18"/>
              </w:rPr>
              <w:t>5,94%</w:t>
            </w:r>
          </w:p>
        </w:tc>
      </w:tr>
      <w:tr w:rsidR="006C5739" w14:paraId="1A4DDAE2" w14:textId="77777777">
        <w:trPr>
          <w:trHeight w:val="327"/>
        </w:trPr>
        <w:tc>
          <w:tcPr>
            <w:tcW w:w="7165" w:type="dxa"/>
          </w:tcPr>
          <w:p w14:paraId="77E3EBF8" w14:textId="77777777" w:rsidR="006C5739" w:rsidRDefault="00B8641A">
            <w:pPr>
              <w:pStyle w:val="TableParagraph"/>
              <w:spacing w:before="36"/>
              <w:ind w:left="795"/>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1683" w:type="dxa"/>
          </w:tcPr>
          <w:p w14:paraId="7DE08253" w14:textId="77777777" w:rsidR="006C5739" w:rsidRDefault="006C5739">
            <w:pPr>
              <w:pStyle w:val="TableParagraph"/>
              <w:rPr>
                <w:rFonts w:ascii="Times New Roman"/>
                <w:sz w:val="18"/>
              </w:rPr>
            </w:pPr>
          </w:p>
        </w:tc>
        <w:tc>
          <w:tcPr>
            <w:tcW w:w="1170" w:type="dxa"/>
          </w:tcPr>
          <w:p w14:paraId="28F4A676" w14:textId="77777777" w:rsidR="006C5739" w:rsidRDefault="00B8641A">
            <w:pPr>
              <w:pStyle w:val="TableParagraph"/>
              <w:spacing w:before="36"/>
              <w:ind w:right="40"/>
              <w:jc w:val="right"/>
              <w:rPr>
                <w:i/>
                <w:sz w:val="18"/>
              </w:rPr>
            </w:pPr>
            <w:r>
              <w:rPr>
                <w:i/>
                <w:spacing w:val="-2"/>
                <w:sz w:val="18"/>
              </w:rPr>
              <w:t>475,00</w:t>
            </w:r>
          </w:p>
        </w:tc>
        <w:tc>
          <w:tcPr>
            <w:tcW w:w="858" w:type="dxa"/>
          </w:tcPr>
          <w:p w14:paraId="4CA2BD88" w14:textId="77777777" w:rsidR="006C5739" w:rsidRDefault="006C5739">
            <w:pPr>
              <w:pStyle w:val="TableParagraph"/>
              <w:rPr>
                <w:rFonts w:ascii="Times New Roman"/>
                <w:sz w:val="18"/>
              </w:rPr>
            </w:pPr>
          </w:p>
        </w:tc>
      </w:tr>
      <w:tr w:rsidR="006C5739" w14:paraId="32F9DC06" w14:textId="77777777">
        <w:trPr>
          <w:trHeight w:val="389"/>
        </w:trPr>
        <w:tc>
          <w:tcPr>
            <w:tcW w:w="7165" w:type="dxa"/>
          </w:tcPr>
          <w:p w14:paraId="37D2C6BA" w14:textId="77777777" w:rsidR="006C5739" w:rsidRDefault="00B8641A">
            <w:pPr>
              <w:pStyle w:val="TableParagraph"/>
              <w:spacing w:before="54"/>
              <w:ind w:right="442"/>
              <w:jc w:val="right"/>
              <w:rPr>
                <w:b/>
                <w:sz w:val="18"/>
              </w:rPr>
            </w:pPr>
            <w:r>
              <w:rPr>
                <w:b/>
                <w:noProof/>
                <w:sz w:val="18"/>
              </w:rPr>
              <mc:AlternateContent>
                <mc:Choice Requires="wpg">
                  <w:drawing>
                    <wp:anchor distT="0" distB="0" distL="0" distR="0" simplePos="0" relativeHeight="469579776" behindDoc="1" locked="0" layoutInCell="1" allowOverlap="1" wp14:anchorId="72372981" wp14:editId="494031AC">
                      <wp:simplePos x="0" y="0"/>
                      <wp:positionH relativeFrom="column">
                        <wp:posOffset>171957</wp:posOffset>
                      </wp:positionH>
                      <wp:positionV relativeFrom="paragraph">
                        <wp:posOffset>-9056</wp:posOffset>
                      </wp:positionV>
                      <wp:extent cx="6743065" cy="26606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53" name="Graphic 53"/>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D6254D" id="Group 52" o:spid="_x0000_s1026" style="position:absolute;margin-left:13.55pt;margin-top:-.7pt;width:530.95pt;height:20.95pt;z-index:-33736704;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MKkoQIAAC0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AIiMKkoQIAAC0GAAAOAAAAAAAAAAAAAAAAAC4C&#10;AABkcnMvZTJvRG9jLnhtbFBLAQItABQABgAIAAAAIQApHBle4AAAAAkBAAAPAAAAAAAAAAAAAAAA&#10;APsEAABkcnMvZG93bnJldi54bWxQSwUGAAAAAAQABADzAAAACAYAAAAA&#10;">
                      <v:shape id="Graphic 53"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" path="m,l6724650,r,247650l,247650,,xe" filled="f" strokeweight="1.42pt">
                        <v:path arrowok="t"/>
                      </v:shape>
                    </v:group>
                  </w:pict>
                </mc:Fallback>
              </mc:AlternateContent>
            </w:r>
            <w:r>
              <w:rPr>
                <w:b/>
                <w:color w:val="00009F"/>
                <w:sz w:val="18"/>
              </w:rPr>
              <w:t>A100302</w:t>
            </w:r>
            <w:r>
              <w:rPr>
                <w:b/>
                <w:color w:val="00009F"/>
                <w:spacing w:val="-1"/>
                <w:sz w:val="18"/>
              </w:rPr>
              <w:t xml:space="preserve"> </w:t>
            </w:r>
            <w:r>
              <w:rPr>
                <w:b/>
                <w:color w:val="00009F"/>
                <w:sz w:val="18"/>
              </w:rPr>
              <w:t>Program</w:t>
            </w:r>
            <w:r>
              <w:rPr>
                <w:b/>
                <w:color w:val="00009F"/>
                <w:spacing w:val="-1"/>
                <w:sz w:val="18"/>
              </w:rPr>
              <w:t xml:space="preserve"> </w:t>
            </w:r>
            <w:r>
              <w:rPr>
                <w:b/>
                <w:color w:val="00009F"/>
                <w:sz w:val="18"/>
              </w:rPr>
              <w:t>radiotelevizijskih</w:t>
            </w:r>
            <w:r>
              <w:rPr>
                <w:b/>
                <w:color w:val="00009F"/>
                <w:spacing w:val="-1"/>
                <w:sz w:val="18"/>
              </w:rPr>
              <w:t xml:space="preserve"> </w:t>
            </w:r>
            <w:r>
              <w:rPr>
                <w:b/>
                <w:color w:val="00009F"/>
                <w:sz w:val="18"/>
              </w:rPr>
              <w:t>emitiranja</w:t>
            </w:r>
            <w:r>
              <w:rPr>
                <w:b/>
                <w:color w:val="00009F"/>
                <w:spacing w:val="-1"/>
                <w:sz w:val="18"/>
              </w:rPr>
              <w:t xml:space="preserve"> </w:t>
            </w:r>
            <w:r>
              <w:rPr>
                <w:b/>
                <w:color w:val="00009F"/>
                <w:sz w:val="18"/>
              </w:rPr>
              <w:t>-</w:t>
            </w:r>
            <w:r>
              <w:rPr>
                <w:b/>
                <w:color w:val="00009F"/>
                <w:spacing w:val="-1"/>
                <w:sz w:val="18"/>
              </w:rPr>
              <w:t xml:space="preserve"> </w:t>
            </w:r>
            <w:r>
              <w:rPr>
                <w:b/>
                <w:color w:val="00009F"/>
                <w:sz w:val="18"/>
              </w:rPr>
              <w:t>javni</w:t>
            </w:r>
            <w:r>
              <w:rPr>
                <w:b/>
                <w:color w:val="00009F"/>
                <w:spacing w:val="-1"/>
                <w:sz w:val="18"/>
              </w:rPr>
              <w:t xml:space="preserve"> </w:t>
            </w:r>
            <w:r>
              <w:rPr>
                <w:b/>
                <w:color w:val="00009F"/>
                <w:sz w:val="18"/>
              </w:rPr>
              <w:t>interes</w:t>
            </w:r>
            <w:r>
              <w:rPr>
                <w:b/>
                <w:color w:val="00009F"/>
                <w:spacing w:val="-1"/>
                <w:sz w:val="18"/>
              </w:rPr>
              <w:t xml:space="preserve"> </w:t>
            </w:r>
            <w:r>
              <w:rPr>
                <w:b/>
                <w:color w:val="00009F"/>
                <w:sz w:val="18"/>
              </w:rPr>
              <w:t>u</w:t>
            </w:r>
            <w:r>
              <w:rPr>
                <w:b/>
                <w:color w:val="00009F"/>
                <w:spacing w:val="-1"/>
                <w:sz w:val="18"/>
              </w:rPr>
              <w:t xml:space="preserve"> </w:t>
            </w:r>
            <w:r>
              <w:rPr>
                <w:b/>
                <w:color w:val="00009F"/>
                <w:spacing w:val="-2"/>
                <w:sz w:val="18"/>
              </w:rPr>
              <w:t>informiranju</w:t>
            </w:r>
          </w:p>
        </w:tc>
        <w:tc>
          <w:tcPr>
            <w:tcW w:w="1683" w:type="dxa"/>
          </w:tcPr>
          <w:p w14:paraId="2C1E9102" w14:textId="77777777" w:rsidR="006C5739" w:rsidRDefault="00B8641A">
            <w:pPr>
              <w:pStyle w:val="TableParagraph"/>
              <w:spacing w:before="54"/>
              <w:ind w:right="235"/>
              <w:jc w:val="right"/>
              <w:rPr>
                <w:b/>
                <w:sz w:val="18"/>
              </w:rPr>
            </w:pPr>
            <w:r>
              <w:rPr>
                <w:b/>
                <w:color w:val="00009F"/>
                <w:spacing w:val="-2"/>
                <w:sz w:val="18"/>
              </w:rPr>
              <w:t>24.000,00</w:t>
            </w:r>
          </w:p>
        </w:tc>
        <w:tc>
          <w:tcPr>
            <w:tcW w:w="1170" w:type="dxa"/>
          </w:tcPr>
          <w:p w14:paraId="2BADBF7D" w14:textId="77777777" w:rsidR="006C5739" w:rsidRDefault="00B8641A">
            <w:pPr>
              <w:pStyle w:val="TableParagraph"/>
              <w:spacing w:before="54"/>
              <w:ind w:right="40"/>
              <w:jc w:val="right"/>
              <w:rPr>
                <w:b/>
                <w:sz w:val="18"/>
              </w:rPr>
            </w:pPr>
            <w:r>
              <w:rPr>
                <w:b/>
                <w:color w:val="00009F"/>
                <w:spacing w:val="-2"/>
                <w:sz w:val="18"/>
              </w:rPr>
              <w:t>4.766,71</w:t>
            </w:r>
          </w:p>
        </w:tc>
        <w:tc>
          <w:tcPr>
            <w:tcW w:w="858" w:type="dxa"/>
          </w:tcPr>
          <w:p w14:paraId="4397D602" w14:textId="77777777" w:rsidR="006C5739" w:rsidRDefault="00B8641A">
            <w:pPr>
              <w:pStyle w:val="TableParagraph"/>
              <w:spacing w:before="54"/>
              <w:ind w:right="103"/>
              <w:jc w:val="right"/>
              <w:rPr>
                <w:b/>
                <w:sz w:val="18"/>
              </w:rPr>
            </w:pPr>
            <w:r>
              <w:rPr>
                <w:b/>
                <w:color w:val="00009F"/>
                <w:spacing w:val="-2"/>
                <w:sz w:val="18"/>
              </w:rPr>
              <w:t>19,86%</w:t>
            </w:r>
          </w:p>
        </w:tc>
      </w:tr>
      <w:tr w:rsidR="006C5739" w14:paraId="00933FEA" w14:textId="77777777">
        <w:trPr>
          <w:trHeight w:val="201"/>
        </w:trPr>
        <w:tc>
          <w:tcPr>
            <w:tcW w:w="7165" w:type="dxa"/>
          </w:tcPr>
          <w:p w14:paraId="367AAF17" w14:textId="77777777" w:rsidR="006C5739" w:rsidRDefault="00B8641A">
            <w:pPr>
              <w:pStyle w:val="TableParagraph"/>
              <w:spacing w:line="18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83" w:type="dxa"/>
          </w:tcPr>
          <w:p w14:paraId="1B9BE830" w14:textId="77777777" w:rsidR="006C5739" w:rsidRDefault="00B8641A">
            <w:pPr>
              <w:pStyle w:val="TableParagraph"/>
              <w:spacing w:line="181" w:lineRule="exact"/>
              <w:ind w:right="235"/>
              <w:jc w:val="right"/>
              <w:rPr>
                <w:b/>
                <w:sz w:val="18"/>
              </w:rPr>
            </w:pPr>
            <w:r>
              <w:rPr>
                <w:b/>
                <w:spacing w:val="-2"/>
                <w:sz w:val="18"/>
              </w:rPr>
              <w:t>24.000,00</w:t>
            </w:r>
          </w:p>
        </w:tc>
        <w:tc>
          <w:tcPr>
            <w:tcW w:w="1170" w:type="dxa"/>
          </w:tcPr>
          <w:p w14:paraId="47274351" w14:textId="77777777" w:rsidR="006C5739" w:rsidRDefault="00B8641A">
            <w:pPr>
              <w:pStyle w:val="TableParagraph"/>
              <w:spacing w:line="181" w:lineRule="exact"/>
              <w:ind w:right="40"/>
              <w:jc w:val="right"/>
              <w:rPr>
                <w:b/>
                <w:sz w:val="18"/>
              </w:rPr>
            </w:pPr>
            <w:r>
              <w:rPr>
                <w:b/>
                <w:spacing w:val="-2"/>
                <w:sz w:val="18"/>
              </w:rPr>
              <w:t>4.766,71</w:t>
            </w:r>
          </w:p>
        </w:tc>
        <w:tc>
          <w:tcPr>
            <w:tcW w:w="858" w:type="dxa"/>
          </w:tcPr>
          <w:p w14:paraId="484E5803" w14:textId="77777777" w:rsidR="006C5739" w:rsidRDefault="00B8641A">
            <w:pPr>
              <w:pStyle w:val="TableParagraph"/>
              <w:spacing w:line="181" w:lineRule="exact"/>
              <w:ind w:right="103"/>
              <w:jc w:val="right"/>
              <w:rPr>
                <w:b/>
                <w:sz w:val="18"/>
              </w:rPr>
            </w:pPr>
            <w:r>
              <w:rPr>
                <w:b/>
                <w:spacing w:val="-2"/>
                <w:sz w:val="18"/>
              </w:rPr>
              <w:t>19,86%</w:t>
            </w:r>
          </w:p>
        </w:tc>
      </w:tr>
    </w:tbl>
    <w:p w14:paraId="2C0798CD" w14:textId="77777777" w:rsidR="006C5739" w:rsidRDefault="006C5739">
      <w:pPr>
        <w:pStyle w:val="TableParagraph"/>
        <w:spacing w:line="181" w:lineRule="exact"/>
        <w:jc w:val="right"/>
        <w:rPr>
          <w:b/>
          <w:sz w:val="18"/>
        </w:rPr>
        <w:sectPr w:rsidR="006C5739">
          <w:pgSz w:w="11900" w:h="16840"/>
          <w:pgMar w:top="1500" w:right="360" w:bottom="320" w:left="0" w:header="632" w:footer="127" w:gutter="0"/>
          <w:cols w:space="720"/>
        </w:sectPr>
      </w:pPr>
    </w:p>
    <w:p w14:paraId="3A7DAB12" w14:textId="77777777" w:rsidR="006C5739" w:rsidRDefault="006C5739">
      <w:pPr>
        <w:spacing w:before="10"/>
        <w:rPr>
          <w:b/>
          <w:sz w:val="3"/>
        </w:rPr>
      </w:pPr>
    </w:p>
    <w:tbl>
      <w:tblPr>
        <w:tblStyle w:val="TableNormal"/>
        <w:tblW w:w="0" w:type="auto"/>
        <w:tblInd w:w="577" w:type="dxa"/>
        <w:tblLayout w:type="fixed"/>
        <w:tblLook w:val="01E0" w:firstRow="1" w:lastRow="1" w:firstColumn="1" w:lastColumn="1" w:noHBand="0" w:noVBand="0"/>
      </w:tblPr>
      <w:tblGrid>
        <w:gridCol w:w="7071"/>
        <w:gridCol w:w="1639"/>
        <w:gridCol w:w="1325"/>
        <w:gridCol w:w="842"/>
      </w:tblGrid>
      <w:tr w:rsidR="006C5739" w14:paraId="06B96CA4" w14:textId="77777777">
        <w:trPr>
          <w:trHeight w:val="243"/>
        </w:trPr>
        <w:tc>
          <w:tcPr>
            <w:tcW w:w="7071" w:type="dxa"/>
          </w:tcPr>
          <w:p w14:paraId="0218922B" w14:textId="77777777" w:rsidR="006C5739" w:rsidRDefault="00B8641A">
            <w:pPr>
              <w:pStyle w:val="TableParagraph"/>
              <w:spacing w:line="201" w:lineRule="exact"/>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39" w:type="dxa"/>
          </w:tcPr>
          <w:p w14:paraId="03AC3578" w14:textId="77777777" w:rsidR="006C5739" w:rsidRDefault="00B8641A">
            <w:pPr>
              <w:pStyle w:val="TableParagraph"/>
              <w:spacing w:line="201" w:lineRule="exact"/>
              <w:ind w:right="97"/>
              <w:jc w:val="right"/>
              <w:rPr>
                <w:b/>
                <w:sz w:val="18"/>
              </w:rPr>
            </w:pPr>
            <w:r>
              <w:rPr>
                <w:b/>
                <w:spacing w:val="-2"/>
                <w:sz w:val="18"/>
              </w:rPr>
              <w:t>24.000,00</w:t>
            </w:r>
          </w:p>
        </w:tc>
        <w:tc>
          <w:tcPr>
            <w:tcW w:w="1325" w:type="dxa"/>
          </w:tcPr>
          <w:p w14:paraId="008BF8C5" w14:textId="77777777" w:rsidR="006C5739" w:rsidRDefault="00B8641A">
            <w:pPr>
              <w:pStyle w:val="TableParagraph"/>
              <w:spacing w:line="201" w:lineRule="exact"/>
              <w:ind w:right="57"/>
              <w:jc w:val="right"/>
              <w:rPr>
                <w:b/>
                <w:sz w:val="18"/>
              </w:rPr>
            </w:pPr>
            <w:r>
              <w:rPr>
                <w:b/>
                <w:spacing w:val="-2"/>
                <w:sz w:val="18"/>
              </w:rPr>
              <w:t>4.766,71</w:t>
            </w:r>
          </w:p>
        </w:tc>
        <w:tc>
          <w:tcPr>
            <w:tcW w:w="842" w:type="dxa"/>
          </w:tcPr>
          <w:p w14:paraId="14D33C35" w14:textId="77777777" w:rsidR="006C5739" w:rsidRDefault="00B8641A">
            <w:pPr>
              <w:pStyle w:val="TableParagraph"/>
              <w:spacing w:line="201" w:lineRule="exact"/>
              <w:ind w:right="104"/>
              <w:jc w:val="right"/>
              <w:rPr>
                <w:b/>
                <w:sz w:val="18"/>
              </w:rPr>
            </w:pPr>
            <w:r>
              <w:rPr>
                <w:b/>
                <w:spacing w:val="-2"/>
                <w:sz w:val="18"/>
              </w:rPr>
              <w:t>19,86%</w:t>
            </w:r>
          </w:p>
        </w:tc>
      </w:tr>
      <w:tr w:rsidR="006C5739" w14:paraId="65B6EF9D" w14:textId="77777777">
        <w:trPr>
          <w:trHeight w:val="312"/>
        </w:trPr>
        <w:tc>
          <w:tcPr>
            <w:tcW w:w="7071" w:type="dxa"/>
          </w:tcPr>
          <w:p w14:paraId="12898E2A" w14:textId="77777777" w:rsidR="006C5739" w:rsidRDefault="00B8641A">
            <w:pPr>
              <w:pStyle w:val="TableParagraph"/>
              <w:spacing w:before="36"/>
              <w:ind w:left="795"/>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1639" w:type="dxa"/>
          </w:tcPr>
          <w:p w14:paraId="421FA696" w14:textId="77777777" w:rsidR="006C5739" w:rsidRDefault="006C5739">
            <w:pPr>
              <w:pStyle w:val="TableParagraph"/>
              <w:rPr>
                <w:rFonts w:ascii="Times New Roman"/>
                <w:sz w:val="18"/>
              </w:rPr>
            </w:pPr>
          </w:p>
        </w:tc>
        <w:tc>
          <w:tcPr>
            <w:tcW w:w="1325" w:type="dxa"/>
          </w:tcPr>
          <w:p w14:paraId="53469B28" w14:textId="77777777" w:rsidR="006C5739" w:rsidRDefault="00B8641A">
            <w:pPr>
              <w:pStyle w:val="TableParagraph"/>
              <w:spacing w:before="36"/>
              <w:ind w:right="57"/>
              <w:jc w:val="right"/>
              <w:rPr>
                <w:i/>
                <w:sz w:val="18"/>
              </w:rPr>
            </w:pPr>
            <w:r>
              <w:rPr>
                <w:i/>
                <w:spacing w:val="-2"/>
                <w:sz w:val="18"/>
              </w:rPr>
              <w:t>4.766,71</w:t>
            </w:r>
          </w:p>
        </w:tc>
        <w:tc>
          <w:tcPr>
            <w:tcW w:w="842" w:type="dxa"/>
          </w:tcPr>
          <w:p w14:paraId="56BB2CEA" w14:textId="77777777" w:rsidR="006C5739" w:rsidRDefault="006C5739">
            <w:pPr>
              <w:pStyle w:val="TableParagraph"/>
              <w:rPr>
                <w:rFonts w:ascii="Times New Roman"/>
                <w:sz w:val="18"/>
              </w:rPr>
            </w:pPr>
          </w:p>
        </w:tc>
      </w:tr>
      <w:tr w:rsidR="006C5739" w14:paraId="70719BF3" w14:textId="77777777">
        <w:trPr>
          <w:trHeight w:val="390"/>
        </w:trPr>
        <w:tc>
          <w:tcPr>
            <w:tcW w:w="7071" w:type="dxa"/>
          </w:tcPr>
          <w:p w14:paraId="36133560"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81312" behindDoc="1" locked="0" layoutInCell="1" allowOverlap="1" wp14:anchorId="3EBE7E68" wp14:editId="2D043D57">
                      <wp:simplePos x="0" y="0"/>
                      <wp:positionH relativeFrom="column">
                        <wp:posOffset>171957</wp:posOffset>
                      </wp:positionH>
                      <wp:positionV relativeFrom="paragraph">
                        <wp:posOffset>-9056</wp:posOffset>
                      </wp:positionV>
                      <wp:extent cx="6743065" cy="26606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58" name="Graphic 58"/>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CD9667" id="Group 57" o:spid="_x0000_s1026" style="position:absolute;margin-left:13.55pt;margin-top:-.7pt;width:530.95pt;height:20.95pt;z-index:-33735168;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bIoAIAAC0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">
                      <v:shape id="Graphic 58"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" path="m,l6724650,r,247650l,247650,,xe" filled="f" strokeweight="1.42pt">
                        <v:path arrowok="t"/>
                      </v:shape>
                    </v:group>
                  </w:pict>
                </mc:Fallback>
              </mc:AlternateContent>
            </w:r>
            <w:r>
              <w:rPr>
                <w:b/>
                <w:color w:val="00009F"/>
                <w:sz w:val="18"/>
              </w:rPr>
              <w:t>A100303</w:t>
            </w:r>
            <w:r>
              <w:rPr>
                <w:b/>
                <w:color w:val="00009F"/>
                <w:spacing w:val="-1"/>
                <w:sz w:val="18"/>
              </w:rPr>
              <w:t xml:space="preserve"> </w:t>
            </w:r>
            <w:r>
              <w:rPr>
                <w:b/>
                <w:color w:val="00009F"/>
                <w:sz w:val="18"/>
              </w:rPr>
              <w:t>Program</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tiskovna</w:t>
            </w:r>
            <w:r>
              <w:rPr>
                <w:b/>
                <w:color w:val="00009F"/>
                <w:spacing w:val="-1"/>
                <w:sz w:val="18"/>
              </w:rPr>
              <w:t xml:space="preserve"> </w:t>
            </w:r>
            <w:r>
              <w:rPr>
                <w:b/>
                <w:color w:val="00009F"/>
                <w:sz w:val="18"/>
              </w:rPr>
              <w:t>glasila</w:t>
            </w:r>
            <w:r>
              <w:rPr>
                <w:b/>
                <w:color w:val="00009F"/>
                <w:spacing w:val="-1"/>
                <w:sz w:val="18"/>
              </w:rPr>
              <w:t xml:space="preserve"> </w:t>
            </w:r>
            <w:r>
              <w:rPr>
                <w:b/>
                <w:color w:val="00009F"/>
                <w:sz w:val="18"/>
              </w:rPr>
              <w:t>i</w:t>
            </w:r>
            <w:r>
              <w:rPr>
                <w:b/>
                <w:color w:val="00009F"/>
                <w:spacing w:val="-1"/>
                <w:sz w:val="18"/>
              </w:rPr>
              <w:t xml:space="preserve"> </w:t>
            </w:r>
            <w:r>
              <w:rPr>
                <w:b/>
                <w:color w:val="00009F"/>
                <w:sz w:val="18"/>
              </w:rPr>
              <w:t>portale</w:t>
            </w:r>
            <w:r>
              <w:rPr>
                <w:b/>
                <w:color w:val="00009F"/>
                <w:spacing w:val="-1"/>
                <w:sz w:val="18"/>
              </w:rPr>
              <w:t xml:space="preserve"> </w:t>
            </w:r>
            <w:r>
              <w:rPr>
                <w:b/>
                <w:color w:val="00009F"/>
                <w:sz w:val="18"/>
              </w:rPr>
              <w:t>-</w:t>
            </w:r>
            <w:r>
              <w:rPr>
                <w:b/>
                <w:color w:val="00009F"/>
                <w:spacing w:val="-1"/>
                <w:sz w:val="18"/>
              </w:rPr>
              <w:t xml:space="preserve"> </w:t>
            </w:r>
            <w:r>
              <w:rPr>
                <w:b/>
                <w:color w:val="00009F"/>
                <w:sz w:val="18"/>
              </w:rPr>
              <w:t>javni</w:t>
            </w:r>
            <w:r>
              <w:rPr>
                <w:b/>
                <w:color w:val="00009F"/>
                <w:spacing w:val="-1"/>
                <w:sz w:val="18"/>
              </w:rPr>
              <w:t xml:space="preserve"> </w:t>
            </w:r>
            <w:r>
              <w:rPr>
                <w:b/>
                <w:color w:val="00009F"/>
                <w:sz w:val="18"/>
              </w:rPr>
              <w:t>interes</w:t>
            </w:r>
            <w:r>
              <w:rPr>
                <w:b/>
                <w:color w:val="00009F"/>
                <w:spacing w:val="-1"/>
                <w:sz w:val="18"/>
              </w:rPr>
              <w:t xml:space="preserve"> </w:t>
            </w:r>
            <w:r>
              <w:rPr>
                <w:b/>
                <w:color w:val="00009F"/>
                <w:sz w:val="18"/>
              </w:rPr>
              <w:t>u</w:t>
            </w:r>
            <w:r>
              <w:rPr>
                <w:b/>
                <w:color w:val="00009F"/>
                <w:spacing w:val="-1"/>
                <w:sz w:val="18"/>
              </w:rPr>
              <w:t xml:space="preserve"> </w:t>
            </w:r>
            <w:r>
              <w:rPr>
                <w:b/>
                <w:color w:val="00009F"/>
                <w:spacing w:val="-2"/>
                <w:sz w:val="18"/>
              </w:rPr>
              <w:t>informiranju</w:t>
            </w:r>
          </w:p>
        </w:tc>
        <w:tc>
          <w:tcPr>
            <w:tcW w:w="1639" w:type="dxa"/>
          </w:tcPr>
          <w:p w14:paraId="19F36777" w14:textId="77777777" w:rsidR="006C5739" w:rsidRDefault="00B8641A">
            <w:pPr>
              <w:pStyle w:val="TableParagraph"/>
              <w:spacing w:before="54"/>
              <w:ind w:right="97"/>
              <w:jc w:val="right"/>
              <w:rPr>
                <w:b/>
                <w:sz w:val="18"/>
              </w:rPr>
            </w:pPr>
            <w:r>
              <w:rPr>
                <w:b/>
                <w:color w:val="00009F"/>
                <w:spacing w:val="-2"/>
                <w:sz w:val="18"/>
              </w:rPr>
              <w:t>24.000,00</w:t>
            </w:r>
          </w:p>
        </w:tc>
        <w:tc>
          <w:tcPr>
            <w:tcW w:w="1325" w:type="dxa"/>
          </w:tcPr>
          <w:p w14:paraId="29D4ED90" w14:textId="77777777" w:rsidR="006C5739" w:rsidRDefault="00B8641A">
            <w:pPr>
              <w:pStyle w:val="TableParagraph"/>
              <w:spacing w:before="54"/>
              <w:ind w:right="57"/>
              <w:jc w:val="right"/>
              <w:rPr>
                <w:b/>
                <w:sz w:val="18"/>
              </w:rPr>
            </w:pPr>
            <w:r>
              <w:rPr>
                <w:b/>
                <w:color w:val="00009F"/>
                <w:spacing w:val="-2"/>
                <w:sz w:val="18"/>
              </w:rPr>
              <w:t>8.220,78</w:t>
            </w:r>
          </w:p>
        </w:tc>
        <w:tc>
          <w:tcPr>
            <w:tcW w:w="842" w:type="dxa"/>
          </w:tcPr>
          <w:p w14:paraId="68AA8307" w14:textId="77777777" w:rsidR="006C5739" w:rsidRDefault="00B8641A">
            <w:pPr>
              <w:pStyle w:val="TableParagraph"/>
              <w:spacing w:before="54"/>
              <w:ind w:right="104"/>
              <w:jc w:val="right"/>
              <w:rPr>
                <w:b/>
                <w:sz w:val="18"/>
              </w:rPr>
            </w:pPr>
            <w:r>
              <w:rPr>
                <w:b/>
                <w:color w:val="00009F"/>
                <w:spacing w:val="-2"/>
                <w:sz w:val="18"/>
              </w:rPr>
              <w:t>34,25%</w:t>
            </w:r>
          </w:p>
        </w:tc>
      </w:tr>
      <w:tr w:rsidR="006C5739" w14:paraId="52B042F7" w14:textId="77777777">
        <w:trPr>
          <w:trHeight w:val="250"/>
        </w:trPr>
        <w:tc>
          <w:tcPr>
            <w:tcW w:w="7071" w:type="dxa"/>
          </w:tcPr>
          <w:p w14:paraId="5178B582" w14:textId="77777777" w:rsidR="006C5739" w:rsidRDefault="00B8641A">
            <w:pPr>
              <w:pStyle w:val="TableParagraph"/>
              <w:spacing w:before="9"/>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39" w:type="dxa"/>
          </w:tcPr>
          <w:p w14:paraId="1ED81C5D" w14:textId="77777777" w:rsidR="006C5739" w:rsidRDefault="00B8641A">
            <w:pPr>
              <w:pStyle w:val="TableParagraph"/>
              <w:spacing w:before="9"/>
              <w:ind w:right="97"/>
              <w:jc w:val="right"/>
              <w:rPr>
                <w:b/>
                <w:sz w:val="18"/>
              </w:rPr>
            </w:pPr>
            <w:r>
              <w:rPr>
                <w:b/>
                <w:spacing w:val="-2"/>
                <w:sz w:val="18"/>
              </w:rPr>
              <w:t>24.000,00</w:t>
            </w:r>
          </w:p>
        </w:tc>
        <w:tc>
          <w:tcPr>
            <w:tcW w:w="1325" w:type="dxa"/>
          </w:tcPr>
          <w:p w14:paraId="63C4D0FB" w14:textId="77777777" w:rsidR="006C5739" w:rsidRDefault="00B8641A">
            <w:pPr>
              <w:pStyle w:val="TableParagraph"/>
              <w:spacing w:before="9"/>
              <w:ind w:right="57"/>
              <w:jc w:val="right"/>
              <w:rPr>
                <w:b/>
                <w:sz w:val="18"/>
              </w:rPr>
            </w:pPr>
            <w:r>
              <w:rPr>
                <w:b/>
                <w:spacing w:val="-2"/>
                <w:sz w:val="18"/>
              </w:rPr>
              <w:t>8.220,78</w:t>
            </w:r>
          </w:p>
        </w:tc>
        <w:tc>
          <w:tcPr>
            <w:tcW w:w="842" w:type="dxa"/>
          </w:tcPr>
          <w:p w14:paraId="10922C0A" w14:textId="77777777" w:rsidR="006C5739" w:rsidRDefault="00B8641A">
            <w:pPr>
              <w:pStyle w:val="TableParagraph"/>
              <w:spacing w:before="9"/>
              <w:ind w:right="104"/>
              <w:jc w:val="right"/>
              <w:rPr>
                <w:b/>
                <w:sz w:val="18"/>
              </w:rPr>
            </w:pPr>
            <w:r>
              <w:rPr>
                <w:b/>
                <w:spacing w:val="-2"/>
                <w:sz w:val="18"/>
              </w:rPr>
              <w:t>34,25%</w:t>
            </w:r>
          </w:p>
        </w:tc>
      </w:tr>
      <w:tr w:rsidR="006C5739" w14:paraId="5FF36422" w14:textId="77777777">
        <w:trPr>
          <w:trHeight w:val="277"/>
        </w:trPr>
        <w:tc>
          <w:tcPr>
            <w:tcW w:w="7071" w:type="dxa"/>
          </w:tcPr>
          <w:p w14:paraId="4F05D492" w14:textId="77777777" w:rsidR="006C5739" w:rsidRDefault="00B8641A">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39" w:type="dxa"/>
          </w:tcPr>
          <w:p w14:paraId="2DB8D2E3" w14:textId="77777777" w:rsidR="006C5739" w:rsidRDefault="00B8641A">
            <w:pPr>
              <w:pStyle w:val="TableParagraph"/>
              <w:spacing w:before="28"/>
              <w:ind w:right="97"/>
              <w:jc w:val="right"/>
              <w:rPr>
                <w:b/>
                <w:sz w:val="18"/>
              </w:rPr>
            </w:pPr>
            <w:r>
              <w:rPr>
                <w:b/>
                <w:spacing w:val="-2"/>
                <w:sz w:val="18"/>
              </w:rPr>
              <w:t>24.000,00</w:t>
            </w:r>
          </w:p>
        </w:tc>
        <w:tc>
          <w:tcPr>
            <w:tcW w:w="1325" w:type="dxa"/>
          </w:tcPr>
          <w:p w14:paraId="267F0CE2" w14:textId="77777777" w:rsidR="006C5739" w:rsidRDefault="00B8641A">
            <w:pPr>
              <w:pStyle w:val="TableParagraph"/>
              <w:spacing w:before="28"/>
              <w:ind w:right="57"/>
              <w:jc w:val="right"/>
              <w:rPr>
                <w:b/>
                <w:sz w:val="18"/>
              </w:rPr>
            </w:pPr>
            <w:r>
              <w:rPr>
                <w:b/>
                <w:spacing w:val="-2"/>
                <w:sz w:val="18"/>
              </w:rPr>
              <w:t>8.220,78</w:t>
            </w:r>
          </w:p>
        </w:tc>
        <w:tc>
          <w:tcPr>
            <w:tcW w:w="842" w:type="dxa"/>
          </w:tcPr>
          <w:p w14:paraId="731DF957" w14:textId="77777777" w:rsidR="006C5739" w:rsidRDefault="00B8641A">
            <w:pPr>
              <w:pStyle w:val="TableParagraph"/>
              <w:spacing w:before="28"/>
              <w:ind w:right="104"/>
              <w:jc w:val="right"/>
              <w:rPr>
                <w:b/>
                <w:sz w:val="18"/>
              </w:rPr>
            </w:pPr>
            <w:r>
              <w:rPr>
                <w:b/>
                <w:spacing w:val="-2"/>
                <w:sz w:val="18"/>
              </w:rPr>
              <w:t>34,25%</w:t>
            </w:r>
          </w:p>
        </w:tc>
      </w:tr>
      <w:tr w:rsidR="006C5739" w14:paraId="1B062B53" w14:textId="77777777">
        <w:trPr>
          <w:trHeight w:val="327"/>
        </w:trPr>
        <w:tc>
          <w:tcPr>
            <w:tcW w:w="7071" w:type="dxa"/>
          </w:tcPr>
          <w:p w14:paraId="17554AFD" w14:textId="77777777" w:rsidR="006C5739" w:rsidRDefault="00B8641A">
            <w:pPr>
              <w:pStyle w:val="TableParagraph"/>
              <w:spacing w:before="36"/>
              <w:ind w:left="795"/>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1639" w:type="dxa"/>
          </w:tcPr>
          <w:p w14:paraId="3E2A8F32" w14:textId="77777777" w:rsidR="006C5739" w:rsidRDefault="006C5739">
            <w:pPr>
              <w:pStyle w:val="TableParagraph"/>
              <w:rPr>
                <w:rFonts w:ascii="Times New Roman"/>
                <w:sz w:val="18"/>
              </w:rPr>
            </w:pPr>
          </w:p>
        </w:tc>
        <w:tc>
          <w:tcPr>
            <w:tcW w:w="1325" w:type="dxa"/>
          </w:tcPr>
          <w:p w14:paraId="01C44F5A" w14:textId="77777777" w:rsidR="006C5739" w:rsidRDefault="00B8641A">
            <w:pPr>
              <w:pStyle w:val="TableParagraph"/>
              <w:spacing w:before="36"/>
              <w:ind w:right="57"/>
              <w:jc w:val="right"/>
              <w:rPr>
                <w:i/>
                <w:sz w:val="18"/>
              </w:rPr>
            </w:pPr>
            <w:r>
              <w:rPr>
                <w:i/>
                <w:spacing w:val="-2"/>
                <w:sz w:val="18"/>
              </w:rPr>
              <w:t>8.220,78</w:t>
            </w:r>
          </w:p>
        </w:tc>
        <w:tc>
          <w:tcPr>
            <w:tcW w:w="842" w:type="dxa"/>
          </w:tcPr>
          <w:p w14:paraId="6324EF88" w14:textId="77777777" w:rsidR="006C5739" w:rsidRDefault="006C5739">
            <w:pPr>
              <w:pStyle w:val="TableParagraph"/>
              <w:rPr>
                <w:rFonts w:ascii="Times New Roman"/>
                <w:sz w:val="18"/>
              </w:rPr>
            </w:pPr>
          </w:p>
        </w:tc>
      </w:tr>
      <w:tr w:rsidR="006C5739" w14:paraId="301F1750" w14:textId="77777777">
        <w:trPr>
          <w:trHeight w:val="389"/>
        </w:trPr>
        <w:tc>
          <w:tcPr>
            <w:tcW w:w="7071" w:type="dxa"/>
          </w:tcPr>
          <w:p w14:paraId="56B8BD62"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81824" behindDoc="1" locked="0" layoutInCell="1" allowOverlap="1" wp14:anchorId="16B1F91E" wp14:editId="44AEA474">
                      <wp:simplePos x="0" y="0"/>
                      <wp:positionH relativeFrom="column">
                        <wp:posOffset>171957</wp:posOffset>
                      </wp:positionH>
                      <wp:positionV relativeFrom="paragraph">
                        <wp:posOffset>-9056</wp:posOffset>
                      </wp:positionV>
                      <wp:extent cx="6743065" cy="266065"/>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60" name="Graphic 60"/>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8AE500" id="Group 59" o:spid="_x0000_s1026" style="position:absolute;margin-left:13.55pt;margin-top:-.7pt;width:530.95pt;height:20.95pt;z-index:-33734656;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">
                      <v:shape id="Graphic 60"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" path="m,l6724650,r,247650l,247650,,xe" filled="f" strokeweight="1.42pt">
                        <v:path arrowok="t"/>
                      </v:shape>
                    </v:group>
                  </w:pict>
                </mc:Fallback>
              </mc:AlternateContent>
            </w:r>
            <w:r>
              <w:rPr>
                <w:b/>
                <w:color w:val="00009F"/>
                <w:sz w:val="18"/>
              </w:rPr>
              <w:t>A100304</w:t>
            </w:r>
            <w:r>
              <w:rPr>
                <w:b/>
                <w:color w:val="00009F"/>
                <w:spacing w:val="-1"/>
                <w:sz w:val="18"/>
              </w:rPr>
              <w:t xml:space="preserve"> </w:t>
            </w:r>
            <w:r>
              <w:rPr>
                <w:b/>
                <w:color w:val="00009F"/>
                <w:sz w:val="18"/>
              </w:rPr>
              <w:t>Pružanje</w:t>
            </w:r>
            <w:r>
              <w:rPr>
                <w:b/>
                <w:color w:val="00009F"/>
                <w:spacing w:val="-1"/>
                <w:sz w:val="18"/>
              </w:rPr>
              <w:t xml:space="preserve"> </w:t>
            </w:r>
            <w:r>
              <w:rPr>
                <w:b/>
                <w:color w:val="00009F"/>
                <w:sz w:val="18"/>
              </w:rPr>
              <w:t>usluga</w:t>
            </w:r>
            <w:r>
              <w:rPr>
                <w:b/>
                <w:color w:val="00009F"/>
                <w:spacing w:val="-1"/>
                <w:sz w:val="18"/>
              </w:rPr>
              <w:t xml:space="preserve"> </w:t>
            </w:r>
            <w:r>
              <w:rPr>
                <w:b/>
                <w:color w:val="00009F"/>
                <w:sz w:val="18"/>
              </w:rPr>
              <w:t>odnosa</w:t>
            </w:r>
            <w:r>
              <w:rPr>
                <w:b/>
                <w:color w:val="00009F"/>
                <w:spacing w:val="-1"/>
                <w:sz w:val="18"/>
              </w:rPr>
              <w:t xml:space="preserve"> </w:t>
            </w:r>
            <w:r>
              <w:rPr>
                <w:b/>
                <w:color w:val="00009F"/>
                <w:sz w:val="18"/>
              </w:rPr>
              <w:t>s</w:t>
            </w:r>
            <w:r>
              <w:rPr>
                <w:b/>
                <w:color w:val="00009F"/>
                <w:spacing w:val="-1"/>
                <w:sz w:val="18"/>
              </w:rPr>
              <w:t xml:space="preserve"> </w:t>
            </w:r>
            <w:r>
              <w:rPr>
                <w:b/>
                <w:color w:val="00009F"/>
                <w:spacing w:val="-2"/>
                <w:sz w:val="18"/>
              </w:rPr>
              <w:t>javnošću</w:t>
            </w:r>
          </w:p>
        </w:tc>
        <w:tc>
          <w:tcPr>
            <w:tcW w:w="1639" w:type="dxa"/>
          </w:tcPr>
          <w:p w14:paraId="08463537" w14:textId="77777777" w:rsidR="006C5739" w:rsidRDefault="00B8641A">
            <w:pPr>
              <w:pStyle w:val="TableParagraph"/>
              <w:spacing w:before="54"/>
              <w:ind w:right="97"/>
              <w:jc w:val="right"/>
              <w:rPr>
                <w:b/>
                <w:sz w:val="18"/>
              </w:rPr>
            </w:pPr>
            <w:r>
              <w:rPr>
                <w:b/>
                <w:color w:val="00009F"/>
                <w:spacing w:val="-2"/>
                <w:sz w:val="18"/>
              </w:rPr>
              <w:t>13.000,00</w:t>
            </w:r>
          </w:p>
        </w:tc>
        <w:tc>
          <w:tcPr>
            <w:tcW w:w="1325" w:type="dxa"/>
          </w:tcPr>
          <w:p w14:paraId="087445F1" w14:textId="77777777" w:rsidR="006C5739" w:rsidRDefault="00B8641A">
            <w:pPr>
              <w:pStyle w:val="TableParagraph"/>
              <w:spacing w:before="54"/>
              <w:ind w:right="57"/>
              <w:jc w:val="right"/>
              <w:rPr>
                <w:b/>
                <w:sz w:val="18"/>
              </w:rPr>
            </w:pPr>
            <w:r>
              <w:rPr>
                <w:b/>
                <w:color w:val="00009F"/>
                <w:spacing w:val="-2"/>
                <w:sz w:val="18"/>
              </w:rPr>
              <w:t>400,00</w:t>
            </w:r>
          </w:p>
        </w:tc>
        <w:tc>
          <w:tcPr>
            <w:tcW w:w="842" w:type="dxa"/>
          </w:tcPr>
          <w:p w14:paraId="6FABE28C" w14:textId="77777777" w:rsidR="006C5739" w:rsidRDefault="00B8641A">
            <w:pPr>
              <w:pStyle w:val="TableParagraph"/>
              <w:spacing w:before="54"/>
              <w:ind w:right="104"/>
              <w:jc w:val="right"/>
              <w:rPr>
                <w:b/>
                <w:sz w:val="18"/>
              </w:rPr>
            </w:pPr>
            <w:r>
              <w:rPr>
                <w:b/>
                <w:color w:val="00009F"/>
                <w:spacing w:val="-2"/>
                <w:sz w:val="18"/>
              </w:rPr>
              <w:t>3,08%</w:t>
            </w:r>
          </w:p>
        </w:tc>
      </w:tr>
      <w:tr w:rsidR="006C5739" w14:paraId="2116E388" w14:textId="77777777">
        <w:trPr>
          <w:trHeight w:val="243"/>
        </w:trPr>
        <w:tc>
          <w:tcPr>
            <w:tcW w:w="7071" w:type="dxa"/>
          </w:tcPr>
          <w:p w14:paraId="33CE14AE"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39" w:type="dxa"/>
          </w:tcPr>
          <w:p w14:paraId="03FC2F08" w14:textId="77777777" w:rsidR="006C5739" w:rsidRDefault="00B8641A">
            <w:pPr>
              <w:pStyle w:val="TableParagraph"/>
              <w:spacing w:line="201" w:lineRule="exact"/>
              <w:ind w:right="97"/>
              <w:jc w:val="right"/>
              <w:rPr>
                <w:b/>
                <w:sz w:val="18"/>
              </w:rPr>
            </w:pPr>
            <w:r>
              <w:rPr>
                <w:b/>
                <w:spacing w:val="-2"/>
                <w:sz w:val="18"/>
              </w:rPr>
              <w:t>13.000,00</w:t>
            </w:r>
          </w:p>
        </w:tc>
        <w:tc>
          <w:tcPr>
            <w:tcW w:w="1325" w:type="dxa"/>
          </w:tcPr>
          <w:p w14:paraId="7CA4F4E2" w14:textId="77777777" w:rsidR="006C5739" w:rsidRDefault="00B8641A">
            <w:pPr>
              <w:pStyle w:val="TableParagraph"/>
              <w:spacing w:line="201" w:lineRule="exact"/>
              <w:ind w:right="57"/>
              <w:jc w:val="right"/>
              <w:rPr>
                <w:b/>
                <w:sz w:val="18"/>
              </w:rPr>
            </w:pPr>
            <w:r>
              <w:rPr>
                <w:b/>
                <w:spacing w:val="-2"/>
                <w:sz w:val="18"/>
              </w:rPr>
              <w:t>400,00</w:t>
            </w:r>
          </w:p>
        </w:tc>
        <w:tc>
          <w:tcPr>
            <w:tcW w:w="842" w:type="dxa"/>
          </w:tcPr>
          <w:p w14:paraId="5F537E08" w14:textId="77777777" w:rsidR="006C5739" w:rsidRDefault="00B8641A">
            <w:pPr>
              <w:pStyle w:val="TableParagraph"/>
              <w:spacing w:line="201" w:lineRule="exact"/>
              <w:ind w:right="104"/>
              <w:jc w:val="right"/>
              <w:rPr>
                <w:b/>
                <w:sz w:val="18"/>
              </w:rPr>
            </w:pPr>
            <w:r>
              <w:rPr>
                <w:b/>
                <w:spacing w:val="-2"/>
                <w:sz w:val="18"/>
              </w:rPr>
              <w:t>3,08%</w:t>
            </w:r>
          </w:p>
        </w:tc>
      </w:tr>
      <w:tr w:rsidR="006C5739" w14:paraId="588DDEDF" w14:textId="77777777">
        <w:trPr>
          <w:trHeight w:val="285"/>
        </w:trPr>
        <w:tc>
          <w:tcPr>
            <w:tcW w:w="7071" w:type="dxa"/>
          </w:tcPr>
          <w:p w14:paraId="06239E18"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39" w:type="dxa"/>
          </w:tcPr>
          <w:p w14:paraId="1F74AF59" w14:textId="77777777" w:rsidR="006C5739" w:rsidRDefault="00B8641A">
            <w:pPr>
              <w:pStyle w:val="TableParagraph"/>
              <w:spacing w:before="36"/>
              <w:ind w:right="97"/>
              <w:jc w:val="right"/>
              <w:rPr>
                <w:b/>
                <w:sz w:val="18"/>
              </w:rPr>
            </w:pPr>
            <w:r>
              <w:rPr>
                <w:b/>
                <w:spacing w:val="-2"/>
                <w:sz w:val="18"/>
              </w:rPr>
              <w:t>13.000,00</w:t>
            </w:r>
          </w:p>
        </w:tc>
        <w:tc>
          <w:tcPr>
            <w:tcW w:w="1325" w:type="dxa"/>
          </w:tcPr>
          <w:p w14:paraId="5A77BEC0" w14:textId="77777777" w:rsidR="006C5739" w:rsidRDefault="00B8641A">
            <w:pPr>
              <w:pStyle w:val="TableParagraph"/>
              <w:spacing w:before="36"/>
              <w:ind w:right="57"/>
              <w:jc w:val="right"/>
              <w:rPr>
                <w:b/>
                <w:sz w:val="18"/>
              </w:rPr>
            </w:pPr>
            <w:r>
              <w:rPr>
                <w:b/>
                <w:spacing w:val="-2"/>
                <w:sz w:val="18"/>
              </w:rPr>
              <w:t>400,00</w:t>
            </w:r>
          </w:p>
        </w:tc>
        <w:tc>
          <w:tcPr>
            <w:tcW w:w="842" w:type="dxa"/>
          </w:tcPr>
          <w:p w14:paraId="3EDDA849" w14:textId="77777777" w:rsidR="006C5739" w:rsidRDefault="00B8641A">
            <w:pPr>
              <w:pStyle w:val="TableParagraph"/>
              <w:spacing w:before="36"/>
              <w:ind w:right="104"/>
              <w:jc w:val="right"/>
              <w:rPr>
                <w:b/>
                <w:sz w:val="18"/>
              </w:rPr>
            </w:pPr>
            <w:r>
              <w:rPr>
                <w:b/>
                <w:spacing w:val="-2"/>
                <w:sz w:val="18"/>
              </w:rPr>
              <w:t>3,08%</w:t>
            </w:r>
          </w:p>
        </w:tc>
      </w:tr>
      <w:tr w:rsidR="006C5739" w14:paraId="1060E98E" w14:textId="77777777">
        <w:trPr>
          <w:trHeight w:val="326"/>
        </w:trPr>
        <w:tc>
          <w:tcPr>
            <w:tcW w:w="7071" w:type="dxa"/>
          </w:tcPr>
          <w:p w14:paraId="55ABEF7F" w14:textId="77777777" w:rsidR="006C5739" w:rsidRDefault="00B8641A">
            <w:pPr>
              <w:pStyle w:val="TableParagraph"/>
              <w:spacing w:before="36"/>
              <w:ind w:left="795"/>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1639" w:type="dxa"/>
          </w:tcPr>
          <w:p w14:paraId="400FB6D9" w14:textId="77777777" w:rsidR="006C5739" w:rsidRDefault="006C5739">
            <w:pPr>
              <w:pStyle w:val="TableParagraph"/>
              <w:rPr>
                <w:rFonts w:ascii="Times New Roman"/>
                <w:sz w:val="18"/>
              </w:rPr>
            </w:pPr>
          </w:p>
        </w:tc>
        <w:tc>
          <w:tcPr>
            <w:tcW w:w="1325" w:type="dxa"/>
          </w:tcPr>
          <w:p w14:paraId="35E68943" w14:textId="77777777" w:rsidR="006C5739" w:rsidRDefault="00B8641A">
            <w:pPr>
              <w:pStyle w:val="TableParagraph"/>
              <w:spacing w:before="36"/>
              <w:ind w:right="57"/>
              <w:jc w:val="right"/>
              <w:rPr>
                <w:i/>
                <w:sz w:val="18"/>
              </w:rPr>
            </w:pPr>
            <w:r>
              <w:rPr>
                <w:i/>
                <w:spacing w:val="-2"/>
                <w:sz w:val="18"/>
              </w:rPr>
              <w:t>400,00</w:t>
            </w:r>
          </w:p>
        </w:tc>
        <w:tc>
          <w:tcPr>
            <w:tcW w:w="842" w:type="dxa"/>
          </w:tcPr>
          <w:p w14:paraId="682C8E6D" w14:textId="77777777" w:rsidR="006C5739" w:rsidRDefault="006C5739">
            <w:pPr>
              <w:pStyle w:val="TableParagraph"/>
              <w:rPr>
                <w:rFonts w:ascii="Times New Roman"/>
                <w:sz w:val="18"/>
              </w:rPr>
            </w:pPr>
          </w:p>
        </w:tc>
      </w:tr>
      <w:tr w:rsidR="006C5739" w14:paraId="78E160A2" w14:textId="77777777">
        <w:trPr>
          <w:trHeight w:val="254"/>
        </w:trPr>
        <w:tc>
          <w:tcPr>
            <w:tcW w:w="7071" w:type="dxa"/>
            <w:shd w:val="clear" w:color="auto" w:fill="82C0FF"/>
          </w:tcPr>
          <w:p w14:paraId="70ECAD06" w14:textId="77777777" w:rsidR="006C5739" w:rsidRDefault="00B8641A">
            <w:pPr>
              <w:pStyle w:val="TableParagraph"/>
              <w:spacing w:line="223" w:lineRule="exact"/>
              <w:ind w:left="60"/>
              <w:rPr>
                <w:b/>
                <w:sz w:val="20"/>
              </w:rPr>
            </w:pPr>
            <w:r>
              <w:rPr>
                <w:b/>
                <w:sz w:val="20"/>
              </w:rPr>
              <w:t>Razdjel:</w:t>
            </w:r>
            <w:r>
              <w:rPr>
                <w:b/>
                <w:spacing w:val="-1"/>
                <w:sz w:val="20"/>
              </w:rPr>
              <w:t xml:space="preserve"> </w:t>
            </w:r>
            <w:r>
              <w:rPr>
                <w:b/>
                <w:sz w:val="20"/>
              </w:rPr>
              <w:t>002</w:t>
            </w:r>
            <w:r>
              <w:rPr>
                <w:b/>
                <w:spacing w:val="-1"/>
                <w:sz w:val="20"/>
              </w:rPr>
              <w:t xml:space="preserve"> </w:t>
            </w:r>
            <w:r>
              <w:rPr>
                <w:b/>
                <w:sz w:val="20"/>
              </w:rPr>
              <w:t>UPRAVNI</w:t>
            </w:r>
            <w:r>
              <w:rPr>
                <w:b/>
                <w:spacing w:val="-1"/>
                <w:sz w:val="20"/>
              </w:rPr>
              <w:t xml:space="preserve"> </w:t>
            </w:r>
            <w:r>
              <w:rPr>
                <w:b/>
                <w:sz w:val="20"/>
              </w:rPr>
              <w:t>ODJEL</w:t>
            </w:r>
            <w:r>
              <w:rPr>
                <w:b/>
                <w:spacing w:val="-1"/>
                <w:sz w:val="20"/>
              </w:rPr>
              <w:t xml:space="preserve"> </w:t>
            </w:r>
            <w:r>
              <w:rPr>
                <w:b/>
                <w:sz w:val="20"/>
              </w:rPr>
              <w:t>ZA</w:t>
            </w:r>
            <w:r>
              <w:rPr>
                <w:b/>
                <w:spacing w:val="-1"/>
                <w:sz w:val="20"/>
              </w:rPr>
              <w:t xml:space="preserve"> </w:t>
            </w:r>
            <w:r>
              <w:rPr>
                <w:b/>
                <w:spacing w:val="-2"/>
                <w:sz w:val="20"/>
              </w:rPr>
              <w:t>FINANCIJE</w:t>
            </w:r>
          </w:p>
        </w:tc>
        <w:tc>
          <w:tcPr>
            <w:tcW w:w="1639" w:type="dxa"/>
            <w:shd w:val="clear" w:color="auto" w:fill="82C0FF"/>
          </w:tcPr>
          <w:p w14:paraId="42B6A11C" w14:textId="77777777" w:rsidR="006C5739" w:rsidRDefault="00B8641A">
            <w:pPr>
              <w:pStyle w:val="TableParagraph"/>
              <w:spacing w:line="223" w:lineRule="exact"/>
              <w:ind w:right="97"/>
              <w:jc w:val="right"/>
              <w:rPr>
                <w:b/>
                <w:sz w:val="20"/>
              </w:rPr>
            </w:pPr>
            <w:r>
              <w:rPr>
                <w:b/>
                <w:spacing w:val="-2"/>
                <w:sz w:val="20"/>
              </w:rPr>
              <w:t>12.706.934,00</w:t>
            </w:r>
          </w:p>
        </w:tc>
        <w:tc>
          <w:tcPr>
            <w:tcW w:w="1325" w:type="dxa"/>
            <w:shd w:val="clear" w:color="auto" w:fill="82C0FF"/>
          </w:tcPr>
          <w:p w14:paraId="734F9898" w14:textId="77777777" w:rsidR="006C5739" w:rsidRDefault="00B8641A">
            <w:pPr>
              <w:pStyle w:val="TableParagraph"/>
              <w:spacing w:line="223" w:lineRule="exact"/>
              <w:ind w:right="57"/>
              <w:jc w:val="right"/>
              <w:rPr>
                <w:b/>
                <w:sz w:val="20"/>
              </w:rPr>
            </w:pPr>
            <w:r>
              <w:rPr>
                <w:b/>
                <w:spacing w:val="-2"/>
                <w:sz w:val="20"/>
              </w:rPr>
              <w:t>5.315.125,59</w:t>
            </w:r>
          </w:p>
        </w:tc>
        <w:tc>
          <w:tcPr>
            <w:tcW w:w="842" w:type="dxa"/>
            <w:shd w:val="clear" w:color="auto" w:fill="82C0FF"/>
          </w:tcPr>
          <w:p w14:paraId="4F9DEEDC" w14:textId="77777777" w:rsidR="006C5739" w:rsidRDefault="00B8641A">
            <w:pPr>
              <w:pStyle w:val="TableParagraph"/>
              <w:spacing w:line="223" w:lineRule="exact"/>
              <w:ind w:right="104"/>
              <w:jc w:val="right"/>
              <w:rPr>
                <w:b/>
                <w:sz w:val="20"/>
              </w:rPr>
            </w:pPr>
            <w:r>
              <w:rPr>
                <w:b/>
                <w:spacing w:val="-2"/>
                <w:sz w:val="20"/>
              </w:rPr>
              <w:t>41,83%</w:t>
            </w:r>
          </w:p>
        </w:tc>
      </w:tr>
      <w:tr w:rsidR="006C5739" w14:paraId="59A947A3" w14:textId="77777777">
        <w:trPr>
          <w:trHeight w:val="315"/>
        </w:trPr>
        <w:tc>
          <w:tcPr>
            <w:tcW w:w="7071" w:type="dxa"/>
            <w:shd w:val="clear" w:color="auto" w:fill="82C0FF"/>
          </w:tcPr>
          <w:p w14:paraId="79452A93" w14:textId="77777777" w:rsidR="006C5739" w:rsidRDefault="00B8641A">
            <w:pPr>
              <w:pStyle w:val="TableParagraph"/>
              <w:spacing w:before="24"/>
              <w:ind w:left="60"/>
              <w:rPr>
                <w:b/>
                <w:sz w:val="20"/>
              </w:rPr>
            </w:pPr>
            <w:r>
              <w:rPr>
                <w:b/>
                <w:sz w:val="20"/>
              </w:rPr>
              <w:t>Glava:</w:t>
            </w:r>
            <w:r>
              <w:rPr>
                <w:b/>
                <w:spacing w:val="-1"/>
                <w:sz w:val="20"/>
              </w:rPr>
              <w:t xml:space="preserve"> </w:t>
            </w:r>
            <w:r>
              <w:rPr>
                <w:b/>
                <w:sz w:val="20"/>
              </w:rPr>
              <w:t>00201</w:t>
            </w:r>
            <w:r>
              <w:rPr>
                <w:b/>
                <w:spacing w:val="-1"/>
                <w:sz w:val="20"/>
              </w:rPr>
              <w:t xml:space="preserve"> </w:t>
            </w:r>
            <w:r>
              <w:rPr>
                <w:b/>
                <w:spacing w:val="-2"/>
                <w:sz w:val="20"/>
              </w:rPr>
              <w:t>FINANCIJE</w:t>
            </w:r>
          </w:p>
        </w:tc>
        <w:tc>
          <w:tcPr>
            <w:tcW w:w="1639" w:type="dxa"/>
            <w:shd w:val="clear" w:color="auto" w:fill="82C0FF"/>
          </w:tcPr>
          <w:p w14:paraId="6D7F2FD4" w14:textId="77777777" w:rsidR="006C5739" w:rsidRDefault="00B8641A">
            <w:pPr>
              <w:pStyle w:val="TableParagraph"/>
              <w:spacing w:before="24"/>
              <w:ind w:right="97"/>
              <w:jc w:val="right"/>
              <w:rPr>
                <w:b/>
                <w:sz w:val="20"/>
              </w:rPr>
            </w:pPr>
            <w:r>
              <w:rPr>
                <w:b/>
                <w:spacing w:val="-2"/>
                <w:sz w:val="20"/>
              </w:rPr>
              <w:t>9.497.112,00</w:t>
            </w:r>
          </w:p>
        </w:tc>
        <w:tc>
          <w:tcPr>
            <w:tcW w:w="1325" w:type="dxa"/>
            <w:shd w:val="clear" w:color="auto" w:fill="82C0FF"/>
          </w:tcPr>
          <w:p w14:paraId="435ABD8B" w14:textId="77777777" w:rsidR="006C5739" w:rsidRDefault="00B8641A">
            <w:pPr>
              <w:pStyle w:val="TableParagraph"/>
              <w:spacing w:before="24"/>
              <w:ind w:right="57"/>
              <w:jc w:val="right"/>
              <w:rPr>
                <w:b/>
                <w:sz w:val="20"/>
              </w:rPr>
            </w:pPr>
            <w:r>
              <w:rPr>
                <w:b/>
                <w:spacing w:val="-2"/>
                <w:sz w:val="20"/>
              </w:rPr>
              <w:t>3.887.270,42</w:t>
            </w:r>
          </w:p>
        </w:tc>
        <w:tc>
          <w:tcPr>
            <w:tcW w:w="842" w:type="dxa"/>
            <w:shd w:val="clear" w:color="auto" w:fill="82C0FF"/>
          </w:tcPr>
          <w:p w14:paraId="0B265C22" w14:textId="77777777" w:rsidR="006C5739" w:rsidRDefault="00B8641A">
            <w:pPr>
              <w:pStyle w:val="TableParagraph"/>
              <w:spacing w:before="24"/>
              <w:ind w:right="104"/>
              <w:jc w:val="right"/>
              <w:rPr>
                <w:b/>
                <w:sz w:val="20"/>
              </w:rPr>
            </w:pPr>
            <w:r>
              <w:rPr>
                <w:b/>
                <w:spacing w:val="-2"/>
                <w:sz w:val="20"/>
              </w:rPr>
              <w:t>40,93%</w:t>
            </w:r>
          </w:p>
        </w:tc>
      </w:tr>
      <w:tr w:rsidR="006C5739" w14:paraId="166579AF" w14:textId="77777777">
        <w:trPr>
          <w:trHeight w:val="243"/>
        </w:trPr>
        <w:tc>
          <w:tcPr>
            <w:tcW w:w="7071" w:type="dxa"/>
          </w:tcPr>
          <w:p w14:paraId="4E2E1666"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39" w:type="dxa"/>
          </w:tcPr>
          <w:p w14:paraId="591E2D41" w14:textId="77777777" w:rsidR="006C5739" w:rsidRDefault="00B8641A">
            <w:pPr>
              <w:pStyle w:val="TableParagraph"/>
              <w:spacing w:line="201" w:lineRule="exact"/>
              <w:ind w:right="97"/>
              <w:jc w:val="right"/>
              <w:rPr>
                <w:b/>
                <w:sz w:val="18"/>
              </w:rPr>
            </w:pPr>
            <w:r>
              <w:rPr>
                <w:b/>
                <w:spacing w:val="-2"/>
                <w:sz w:val="18"/>
              </w:rPr>
              <w:t>7.992.584,00</w:t>
            </w:r>
          </w:p>
        </w:tc>
        <w:tc>
          <w:tcPr>
            <w:tcW w:w="1325" w:type="dxa"/>
          </w:tcPr>
          <w:p w14:paraId="75BB0D86" w14:textId="77777777" w:rsidR="006C5739" w:rsidRDefault="00B8641A">
            <w:pPr>
              <w:pStyle w:val="TableParagraph"/>
              <w:spacing w:line="201" w:lineRule="exact"/>
              <w:ind w:right="57"/>
              <w:jc w:val="right"/>
              <w:rPr>
                <w:b/>
                <w:sz w:val="18"/>
              </w:rPr>
            </w:pPr>
            <w:r>
              <w:rPr>
                <w:b/>
                <w:spacing w:val="-2"/>
                <w:sz w:val="18"/>
              </w:rPr>
              <w:t>3.242.667,06</w:t>
            </w:r>
          </w:p>
        </w:tc>
        <w:tc>
          <w:tcPr>
            <w:tcW w:w="842" w:type="dxa"/>
          </w:tcPr>
          <w:p w14:paraId="2402B1A3" w14:textId="77777777" w:rsidR="006C5739" w:rsidRDefault="00B8641A">
            <w:pPr>
              <w:pStyle w:val="TableParagraph"/>
              <w:spacing w:line="201" w:lineRule="exact"/>
              <w:ind w:right="104"/>
              <w:jc w:val="right"/>
              <w:rPr>
                <w:b/>
                <w:sz w:val="18"/>
              </w:rPr>
            </w:pPr>
            <w:r>
              <w:rPr>
                <w:b/>
                <w:spacing w:val="-2"/>
                <w:sz w:val="18"/>
              </w:rPr>
              <w:t>40,57%</w:t>
            </w:r>
          </w:p>
        </w:tc>
      </w:tr>
      <w:tr w:rsidR="006C5739" w14:paraId="55084EE6" w14:textId="77777777">
        <w:trPr>
          <w:trHeight w:val="285"/>
        </w:trPr>
        <w:tc>
          <w:tcPr>
            <w:tcW w:w="7071" w:type="dxa"/>
          </w:tcPr>
          <w:p w14:paraId="4DF9DC48"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639" w:type="dxa"/>
          </w:tcPr>
          <w:p w14:paraId="0584885B" w14:textId="77777777" w:rsidR="006C5739" w:rsidRDefault="00B8641A">
            <w:pPr>
              <w:pStyle w:val="TableParagraph"/>
              <w:spacing w:before="36"/>
              <w:ind w:right="97"/>
              <w:jc w:val="right"/>
              <w:rPr>
                <w:b/>
                <w:sz w:val="18"/>
              </w:rPr>
            </w:pPr>
            <w:r>
              <w:rPr>
                <w:b/>
                <w:spacing w:val="-2"/>
                <w:sz w:val="18"/>
              </w:rPr>
              <w:t>245.000,00</w:t>
            </w:r>
          </w:p>
        </w:tc>
        <w:tc>
          <w:tcPr>
            <w:tcW w:w="1325" w:type="dxa"/>
          </w:tcPr>
          <w:p w14:paraId="486FC880" w14:textId="77777777" w:rsidR="006C5739" w:rsidRDefault="00B8641A">
            <w:pPr>
              <w:pStyle w:val="TableParagraph"/>
              <w:spacing w:before="36"/>
              <w:ind w:right="57"/>
              <w:jc w:val="right"/>
              <w:rPr>
                <w:b/>
                <w:sz w:val="18"/>
              </w:rPr>
            </w:pPr>
            <w:r>
              <w:rPr>
                <w:b/>
                <w:spacing w:val="-2"/>
                <w:sz w:val="18"/>
              </w:rPr>
              <w:t>142.322,40</w:t>
            </w:r>
          </w:p>
        </w:tc>
        <w:tc>
          <w:tcPr>
            <w:tcW w:w="842" w:type="dxa"/>
          </w:tcPr>
          <w:p w14:paraId="036BAE3F" w14:textId="77777777" w:rsidR="006C5739" w:rsidRDefault="00B8641A">
            <w:pPr>
              <w:pStyle w:val="TableParagraph"/>
              <w:spacing w:before="36"/>
              <w:ind w:right="104"/>
              <w:jc w:val="right"/>
              <w:rPr>
                <w:b/>
                <w:sz w:val="18"/>
              </w:rPr>
            </w:pPr>
            <w:r>
              <w:rPr>
                <w:b/>
                <w:spacing w:val="-2"/>
                <w:sz w:val="18"/>
              </w:rPr>
              <w:t>58,09%</w:t>
            </w:r>
          </w:p>
        </w:tc>
      </w:tr>
      <w:tr w:rsidR="006C5739" w14:paraId="7B8BEC6A" w14:textId="77777777">
        <w:trPr>
          <w:trHeight w:val="285"/>
        </w:trPr>
        <w:tc>
          <w:tcPr>
            <w:tcW w:w="7071" w:type="dxa"/>
          </w:tcPr>
          <w:p w14:paraId="3AC7A73F"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639" w:type="dxa"/>
          </w:tcPr>
          <w:p w14:paraId="1867DFA0" w14:textId="77777777" w:rsidR="006C5739" w:rsidRDefault="00B8641A">
            <w:pPr>
              <w:pStyle w:val="TableParagraph"/>
              <w:spacing w:before="36"/>
              <w:ind w:right="97"/>
              <w:jc w:val="right"/>
              <w:rPr>
                <w:b/>
                <w:sz w:val="18"/>
              </w:rPr>
            </w:pPr>
            <w:r>
              <w:rPr>
                <w:b/>
                <w:spacing w:val="-2"/>
                <w:sz w:val="18"/>
              </w:rPr>
              <w:t>34.383,00</w:t>
            </w:r>
          </w:p>
        </w:tc>
        <w:tc>
          <w:tcPr>
            <w:tcW w:w="1325" w:type="dxa"/>
          </w:tcPr>
          <w:p w14:paraId="63FAB864" w14:textId="77777777" w:rsidR="006C5739" w:rsidRDefault="006C5739">
            <w:pPr>
              <w:pStyle w:val="TableParagraph"/>
              <w:rPr>
                <w:rFonts w:ascii="Times New Roman"/>
                <w:sz w:val="18"/>
              </w:rPr>
            </w:pPr>
          </w:p>
        </w:tc>
        <w:tc>
          <w:tcPr>
            <w:tcW w:w="842" w:type="dxa"/>
          </w:tcPr>
          <w:p w14:paraId="2480C82B" w14:textId="77777777" w:rsidR="006C5739" w:rsidRDefault="006C5739">
            <w:pPr>
              <w:pStyle w:val="TableParagraph"/>
              <w:rPr>
                <w:rFonts w:ascii="Times New Roman"/>
                <w:sz w:val="18"/>
              </w:rPr>
            </w:pPr>
          </w:p>
        </w:tc>
      </w:tr>
      <w:tr w:rsidR="006C5739" w14:paraId="5F5E700A" w14:textId="77777777">
        <w:trPr>
          <w:trHeight w:val="277"/>
        </w:trPr>
        <w:tc>
          <w:tcPr>
            <w:tcW w:w="7071" w:type="dxa"/>
          </w:tcPr>
          <w:p w14:paraId="41F993B2"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39" w:type="dxa"/>
          </w:tcPr>
          <w:p w14:paraId="1EA3F0CD" w14:textId="77777777" w:rsidR="006C5739" w:rsidRDefault="00B8641A">
            <w:pPr>
              <w:pStyle w:val="TableParagraph"/>
              <w:spacing w:before="36"/>
              <w:ind w:right="97"/>
              <w:jc w:val="right"/>
              <w:rPr>
                <w:b/>
                <w:sz w:val="18"/>
              </w:rPr>
            </w:pPr>
            <w:r>
              <w:rPr>
                <w:b/>
                <w:spacing w:val="-2"/>
                <w:sz w:val="18"/>
              </w:rPr>
              <w:t>2.000,00</w:t>
            </w:r>
          </w:p>
        </w:tc>
        <w:tc>
          <w:tcPr>
            <w:tcW w:w="1325" w:type="dxa"/>
          </w:tcPr>
          <w:p w14:paraId="1259B9D9" w14:textId="77777777" w:rsidR="006C5739" w:rsidRDefault="006C5739">
            <w:pPr>
              <w:pStyle w:val="TableParagraph"/>
              <w:rPr>
                <w:rFonts w:ascii="Times New Roman"/>
                <w:sz w:val="18"/>
              </w:rPr>
            </w:pPr>
          </w:p>
        </w:tc>
        <w:tc>
          <w:tcPr>
            <w:tcW w:w="842" w:type="dxa"/>
          </w:tcPr>
          <w:p w14:paraId="173B775A" w14:textId="77777777" w:rsidR="006C5739" w:rsidRDefault="006C5739">
            <w:pPr>
              <w:pStyle w:val="TableParagraph"/>
              <w:rPr>
                <w:rFonts w:ascii="Times New Roman"/>
                <w:sz w:val="18"/>
              </w:rPr>
            </w:pPr>
          </w:p>
        </w:tc>
      </w:tr>
      <w:tr w:rsidR="006C5739" w14:paraId="645879A8" w14:textId="77777777">
        <w:trPr>
          <w:trHeight w:val="277"/>
        </w:trPr>
        <w:tc>
          <w:tcPr>
            <w:tcW w:w="7071" w:type="dxa"/>
          </w:tcPr>
          <w:p w14:paraId="44FD2040" w14:textId="77777777" w:rsidR="006C5739" w:rsidRDefault="00B8641A">
            <w:pPr>
              <w:pStyle w:val="TableParagraph"/>
              <w:spacing w:before="28"/>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39" w:type="dxa"/>
          </w:tcPr>
          <w:p w14:paraId="3DCB1150" w14:textId="77777777" w:rsidR="006C5739" w:rsidRDefault="00B8641A">
            <w:pPr>
              <w:pStyle w:val="TableParagraph"/>
              <w:spacing w:before="28"/>
              <w:ind w:right="97"/>
              <w:jc w:val="right"/>
              <w:rPr>
                <w:b/>
                <w:sz w:val="18"/>
              </w:rPr>
            </w:pPr>
            <w:r>
              <w:rPr>
                <w:b/>
                <w:spacing w:val="-2"/>
                <w:sz w:val="18"/>
              </w:rPr>
              <w:t>4.000,00</w:t>
            </w:r>
          </w:p>
        </w:tc>
        <w:tc>
          <w:tcPr>
            <w:tcW w:w="1325" w:type="dxa"/>
          </w:tcPr>
          <w:p w14:paraId="326410A4" w14:textId="77777777" w:rsidR="006C5739" w:rsidRDefault="00B8641A">
            <w:pPr>
              <w:pStyle w:val="TableParagraph"/>
              <w:spacing w:before="28"/>
              <w:ind w:right="57"/>
              <w:jc w:val="right"/>
              <w:rPr>
                <w:b/>
                <w:sz w:val="18"/>
              </w:rPr>
            </w:pPr>
            <w:r>
              <w:rPr>
                <w:b/>
                <w:spacing w:val="-2"/>
                <w:sz w:val="18"/>
              </w:rPr>
              <w:t>1.672,30</w:t>
            </w:r>
          </w:p>
        </w:tc>
        <w:tc>
          <w:tcPr>
            <w:tcW w:w="842" w:type="dxa"/>
          </w:tcPr>
          <w:p w14:paraId="43DF309B" w14:textId="77777777" w:rsidR="006C5739" w:rsidRDefault="00B8641A">
            <w:pPr>
              <w:pStyle w:val="TableParagraph"/>
              <w:spacing w:before="28"/>
              <w:ind w:right="104"/>
              <w:jc w:val="right"/>
              <w:rPr>
                <w:b/>
                <w:sz w:val="18"/>
              </w:rPr>
            </w:pPr>
            <w:r>
              <w:rPr>
                <w:b/>
                <w:spacing w:val="-2"/>
                <w:sz w:val="18"/>
              </w:rPr>
              <w:t>41,81%</w:t>
            </w:r>
          </w:p>
        </w:tc>
      </w:tr>
      <w:tr w:rsidR="006C5739" w14:paraId="2441A8C0" w14:textId="77777777">
        <w:trPr>
          <w:trHeight w:val="285"/>
        </w:trPr>
        <w:tc>
          <w:tcPr>
            <w:tcW w:w="7071" w:type="dxa"/>
          </w:tcPr>
          <w:p w14:paraId="31400995"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639" w:type="dxa"/>
          </w:tcPr>
          <w:p w14:paraId="00BC7405" w14:textId="77777777" w:rsidR="006C5739" w:rsidRDefault="00B8641A">
            <w:pPr>
              <w:pStyle w:val="TableParagraph"/>
              <w:spacing w:before="36"/>
              <w:ind w:right="97"/>
              <w:jc w:val="right"/>
              <w:rPr>
                <w:b/>
                <w:sz w:val="18"/>
              </w:rPr>
            </w:pPr>
            <w:r>
              <w:rPr>
                <w:b/>
                <w:spacing w:val="-2"/>
                <w:sz w:val="18"/>
              </w:rPr>
              <w:t>400.000,00</w:t>
            </w:r>
          </w:p>
        </w:tc>
        <w:tc>
          <w:tcPr>
            <w:tcW w:w="1325" w:type="dxa"/>
          </w:tcPr>
          <w:p w14:paraId="58BBA3F4" w14:textId="77777777" w:rsidR="006C5739" w:rsidRDefault="00B8641A">
            <w:pPr>
              <w:pStyle w:val="TableParagraph"/>
              <w:spacing w:before="36"/>
              <w:ind w:right="57"/>
              <w:jc w:val="right"/>
              <w:rPr>
                <w:b/>
                <w:sz w:val="18"/>
              </w:rPr>
            </w:pPr>
            <w:r>
              <w:rPr>
                <w:b/>
                <w:spacing w:val="-2"/>
                <w:sz w:val="18"/>
              </w:rPr>
              <w:t>306.289,88</w:t>
            </w:r>
          </w:p>
        </w:tc>
        <w:tc>
          <w:tcPr>
            <w:tcW w:w="842" w:type="dxa"/>
          </w:tcPr>
          <w:p w14:paraId="318DB410" w14:textId="77777777" w:rsidR="006C5739" w:rsidRDefault="00B8641A">
            <w:pPr>
              <w:pStyle w:val="TableParagraph"/>
              <w:spacing w:before="36"/>
              <w:ind w:right="104"/>
              <w:jc w:val="right"/>
              <w:rPr>
                <w:b/>
                <w:sz w:val="18"/>
              </w:rPr>
            </w:pPr>
            <w:r>
              <w:rPr>
                <w:b/>
                <w:spacing w:val="-2"/>
                <w:sz w:val="18"/>
              </w:rPr>
              <w:t>76,57%</w:t>
            </w:r>
          </w:p>
        </w:tc>
      </w:tr>
      <w:tr w:rsidR="006C5739" w14:paraId="7FFAE03F" w14:textId="77777777">
        <w:trPr>
          <w:trHeight w:val="285"/>
        </w:trPr>
        <w:tc>
          <w:tcPr>
            <w:tcW w:w="7071" w:type="dxa"/>
          </w:tcPr>
          <w:p w14:paraId="05F3868D"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639" w:type="dxa"/>
          </w:tcPr>
          <w:p w14:paraId="6A7D768F" w14:textId="77777777" w:rsidR="006C5739" w:rsidRDefault="00B8641A">
            <w:pPr>
              <w:pStyle w:val="TableParagraph"/>
              <w:spacing w:before="36"/>
              <w:ind w:right="97"/>
              <w:jc w:val="right"/>
              <w:rPr>
                <w:b/>
                <w:sz w:val="18"/>
              </w:rPr>
            </w:pPr>
            <w:r>
              <w:rPr>
                <w:b/>
                <w:spacing w:val="-2"/>
                <w:sz w:val="18"/>
              </w:rPr>
              <w:t>530.617,00</w:t>
            </w:r>
          </w:p>
        </w:tc>
        <w:tc>
          <w:tcPr>
            <w:tcW w:w="1325" w:type="dxa"/>
          </w:tcPr>
          <w:p w14:paraId="6A3A33A6" w14:textId="77777777" w:rsidR="006C5739" w:rsidRDefault="00B8641A">
            <w:pPr>
              <w:pStyle w:val="TableParagraph"/>
              <w:spacing w:before="36"/>
              <w:ind w:right="57"/>
              <w:jc w:val="right"/>
              <w:rPr>
                <w:b/>
                <w:sz w:val="18"/>
              </w:rPr>
            </w:pPr>
            <w:r>
              <w:rPr>
                <w:b/>
                <w:spacing w:val="-2"/>
                <w:sz w:val="18"/>
              </w:rPr>
              <w:t>184.160,95</w:t>
            </w:r>
          </w:p>
        </w:tc>
        <w:tc>
          <w:tcPr>
            <w:tcW w:w="842" w:type="dxa"/>
          </w:tcPr>
          <w:p w14:paraId="55DC5021" w14:textId="77777777" w:rsidR="006C5739" w:rsidRDefault="00B8641A">
            <w:pPr>
              <w:pStyle w:val="TableParagraph"/>
              <w:spacing w:before="36"/>
              <w:ind w:right="104"/>
              <w:jc w:val="right"/>
              <w:rPr>
                <w:b/>
                <w:sz w:val="18"/>
              </w:rPr>
            </w:pPr>
            <w:r>
              <w:rPr>
                <w:b/>
                <w:spacing w:val="-2"/>
                <w:sz w:val="18"/>
              </w:rPr>
              <w:t>34,71%</w:t>
            </w:r>
          </w:p>
        </w:tc>
      </w:tr>
      <w:tr w:rsidR="006C5739" w14:paraId="02FEE3F5" w14:textId="77777777">
        <w:trPr>
          <w:trHeight w:val="285"/>
        </w:trPr>
        <w:tc>
          <w:tcPr>
            <w:tcW w:w="7071" w:type="dxa"/>
          </w:tcPr>
          <w:p w14:paraId="5679BE0E"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72</w:t>
            </w:r>
            <w:r>
              <w:rPr>
                <w:b/>
                <w:spacing w:val="-1"/>
                <w:sz w:val="18"/>
              </w:rPr>
              <w:t xml:space="preserve"> </w:t>
            </w:r>
            <w:r>
              <w:rPr>
                <w:b/>
                <w:sz w:val="18"/>
              </w:rPr>
              <w:t>Naknade</w:t>
            </w:r>
            <w:r>
              <w:rPr>
                <w:b/>
                <w:spacing w:val="-1"/>
                <w:sz w:val="18"/>
              </w:rPr>
              <w:t xml:space="preserve"> </w:t>
            </w:r>
            <w:r>
              <w:rPr>
                <w:b/>
                <w:sz w:val="18"/>
              </w:rPr>
              <w:t>s</w:t>
            </w:r>
            <w:r>
              <w:rPr>
                <w:b/>
                <w:spacing w:val="-1"/>
                <w:sz w:val="18"/>
              </w:rPr>
              <w:t xml:space="preserve"> </w:t>
            </w:r>
            <w:r>
              <w:rPr>
                <w:b/>
                <w:sz w:val="18"/>
              </w:rPr>
              <w:t>naslova</w:t>
            </w:r>
            <w:r>
              <w:rPr>
                <w:b/>
                <w:spacing w:val="-1"/>
                <w:sz w:val="18"/>
              </w:rPr>
              <w:t xml:space="preserve"> </w:t>
            </w:r>
            <w:r>
              <w:rPr>
                <w:b/>
                <w:spacing w:val="-2"/>
                <w:sz w:val="18"/>
              </w:rPr>
              <w:t>osiguranja</w:t>
            </w:r>
          </w:p>
        </w:tc>
        <w:tc>
          <w:tcPr>
            <w:tcW w:w="1639" w:type="dxa"/>
          </w:tcPr>
          <w:p w14:paraId="177D11F4" w14:textId="77777777" w:rsidR="006C5739" w:rsidRDefault="006C5739">
            <w:pPr>
              <w:pStyle w:val="TableParagraph"/>
              <w:rPr>
                <w:rFonts w:ascii="Times New Roman"/>
                <w:sz w:val="18"/>
              </w:rPr>
            </w:pPr>
          </w:p>
        </w:tc>
        <w:tc>
          <w:tcPr>
            <w:tcW w:w="1325" w:type="dxa"/>
          </w:tcPr>
          <w:p w14:paraId="34268293" w14:textId="77777777" w:rsidR="006C5739" w:rsidRDefault="00B8641A">
            <w:pPr>
              <w:pStyle w:val="TableParagraph"/>
              <w:spacing w:before="36"/>
              <w:ind w:right="57"/>
              <w:jc w:val="right"/>
              <w:rPr>
                <w:b/>
                <w:sz w:val="18"/>
              </w:rPr>
            </w:pPr>
            <w:r>
              <w:rPr>
                <w:b/>
                <w:spacing w:val="-2"/>
                <w:sz w:val="18"/>
              </w:rPr>
              <w:t>10.157,83</w:t>
            </w:r>
          </w:p>
        </w:tc>
        <w:tc>
          <w:tcPr>
            <w:tcW w:w="842" w:type="dxa"/>
          </w:tcPr>
          <w:p w14:paraId="446C1F70" w14:textId="77777777" w:rsidR="006C5739" w:rsidRDefault="006C5739">
            <w:pPr>
              <w:pStyle w:val="TableParagraph"/>
              <w:rPr>
                <w:rFonts w:ascii="Times New Roman"/>
                <w:sz w:val="18"/>
              </w:rPr>
            </w:pPr>
          </w:p>
        </w:tc>
      </w:tr>
      <w:tr w:rsidR="006C5739" w14:paraId="5CEB3532" w14:textId="77777777">
        <w:trPr>
          <w:trHeight w:val="284"/>
        </w:trPr>
        <w:tc>
          <w:tcPr>
            <w:tcW w:w="7071" w:type="dxa"/>
          </w:tcPr>
          <w:p w14:paraId="077BE06F"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94</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39" w:type="dxa"/>
          </w:tcPr>
          <w:p w14:paraId="365DBF2B" w14:textId="77777777" w:rsidR="006C5739" w:rsidRDefault="00B8641A">
            <w:pPr>
              <w:pStyle w:val="TableParagraph"/>
              <w:spacing w:before="36"/>
              <w:ind w:right="97"/>
              <w:jc w:val="right"/>
              <w:rPr>
                <w:b/>
                <w:sz w:val="18"/>
              </w:rPr>
            </w:pPr>
            <w:r>
              <w:rPr>
                <w:b/>
                <w:spacing w:val="-2"/>
                <w:sz w:val="18"/>
              </w:rPr>
              <w:t>288.528,00</w:t>
            </w:r>
          </w:p>
        </w:tc>
        <w:tc>
          <w:tcPr>
            <w:tcW w:w="1325" w:type="dxa"/>
          </w:tcPr>
          <w:p w14:paraId="457BB1F9" w14:textId="77777777" w:rsidR="006C5739" w:rsidRDefault="006C5739">
            <w:pPr>
              <w:pStyle w:val="TableParagraph"/>
              <w:rPr>
                <w:rFonts w:ascii="Times New Roman"/>
                <w:sz w:val="18"/>
              </w:rPr>
            </w:pPr>
          </w:p>
        </w:tc>
        <w:tc>
          <w:tcPr>
            <w:tcW w:w="842" w:type="dxa"/>
          </w:tcPr>
          <w:p w14:paraId="35677473" w14:textId="77777777" w:rsidR="006C5739" w:rsidRDefault="006C5739">
            <w:pPr>
              <w:pStyle w:val="TableParagraph"/>
              <w:rPr>
                <w:rFonts w:ascii="Times New Roman"/>
                <w:sz w:val="18"/>
              </w:rPr>
            </w:pPr>
          </w:p>
        </w:tc>
      </w:tr>
      <w:tr w:rsidR="006C5739" w14:paraId="3942E8CC" w14:textId="77777777">
        <w:trPr>
          <w:trHeight w:val="327"/>
        </w:trPr>
        <w:tc>
          <w:tcPr>
            <w:tcW w:w="7071" w:type="dxa"/>
          </w:tcPr>
          <w:p w14:paraId="46649BB3" w14:textId="77777777" w:rsidR="006C5739" w:rsidRDefault="00B8641A">
            <w:pPr>
              <w:pStyle w:val="TableParagraph"/>
              <w:spacing w:before="35"/>
              <w:ind w:left="285"/>
              <w:rPr>
                <w:b/>
                <w:sz w:val="20"/>
              </w:rPr>
            </w:pPr>
            <w:r>
              <w:rPr>
                <w:b/>
                <w:color w:val="00009F"/>
                <w:sz w:val="20"/>
              </w:rPr>
              <w:t>1004</w:t>
            </w:r>
            <w:r>
              <w:rPr>
                <w:b/>
                <w:color w:val="00009F"/>
                <w:spacing w:val="-1"/>
                <w:sz w:val="20"/>
              </w:rPr>
              <w:t xml:space="preserve"> </w:t>
            </w:r>
            <w:r>
              <w:rPr>
                <w:b/>
                <w:color w:val="00009F"/>
                <w:sz w:val="20"/>
              </w:rPr>
              <w:t>POSLOVANJE</w:t>
            </w:r>
            <w:r>
              <w:rPr>
                <w:b/>
                <w:color w:val="00009F"/>
                <w:spacing w:val="-1"/>
                <w:sz w:val="20"/>
              </w:rPr>
              <w:t xml:space="preserve"> </w:t>
            </w:r>
            <w:r>
              <w:rPr>
                <w:b/>
                <w:color w:val="00009F"/>
                <w:sz w:val="20"/>
              </w:rPr>
              <w:t>GRADSKE</w:t>
            </w:r>
            <w:r>
              <w:rPr>
                <w:b/>
                <w:color w:val="00009F"/>
                <w:spacing w:val="-1"/>
                <w:sz w:val="20"/>
              </w:rPr>
              <w:t xml:space="preserve"> </w:t>
            </w:r>
            <w:r>
              <w:rPr>
                <w:b/>
                <w:color w:val="00009F"/>
                <w:spacing w:val="-2"/>
                <w:sz w:val="20"/>
              </w:rPr>
              <w:t>UPRAVE</w:t>
            </w:r>
          </w:p>
        </w:tc>
        <w:tc>
          <w:tcPr>
            <w:tcW w:w="1639" w:type="dxa"/>
          </w:tcPr>
          <w:p w14:paraId="1CB60862" w14:textId="77777777" w:rsidR="006C5739" w:rsidRDefault="00B8641A">
            <w:pPr>
              <w:pStyle w:val="TableParagraph"/>
              <w:spacing w:before="35"/>
              <w:ind w:right="97"/>
              <w:jc w:val="right"/>
              <w:rPr>
                <w:b/>
                <w:sz w:val="20"/>
              </w:rPr>
            </w:pPr>
            <w:r>
              <w:rPr>
                <w:b/>
                <w:color w:val="00009F"/>
                <w:spacing w:val="-2"/>
                <w:sz w:val="20"/>
              </w:rPr>
              <w:t>9.497.112,00</w:t>
            </w:r>
          </w:p>
        </w:tc>
        <w:tc>
          <w:tcPr>
            <w:tcW w:w="1325" w:type="dxa"/>
          </w:tcPr>
          <w:p w14:paraId="0E6C4FBA" w14:textId="77777777" w:rsidR="006C5739" w:rsidRDefault="00B8641A">
            <w:pPr>
              <w:pStyle w:val="TableParagraph"/>
              <w:spacing w:before="35"/>
              <w:ind w:right="57"/>
              <w:jc w:val="right"/>
              <w:rPr>
                <w:b/>
                <w:sz w:val="20"/>
              </w:rPr>
            </w:pPr>
            <w:r>
              <w:rPr>
                <w:b/>
                <w:color w:val="00009F"/>
                <w:spacing w:val="-2"/>
                <w:sz w:val="20"/>
              </w:rPr>
              <w:t>3.887.270,42</w:t>
            </w:r>
          </w:p>
        </w:tc>
        <w:tc>
          <w:tcPr>
            <w:tcW w:w="842" w:type="dxa"/>
          </w:tcPr>
          <w:p w14:paraId="6C3B47EB" w14:textId="77777777" w:rsidR="006C5739" w:rsidRDefault="00B8641A">
            <w:pPr>
              <w:pStyle w:val="TableParagraph"/>
              <w:spacing w:before="35"/>
              <w:ind w:right="104"/>
              <w:jc w:val="right"/>
              <w:rPr>
                <w:b/>
                <w:sz w:val="20"/>
              </w:rPr>
            </w:pPr>
            <w:r>
              <w:rPr>
                <w:b/>
                <w:color w:val="00009F"/>
                <w:spacing w:val="-2"/>
                <w:sz w:val="20"/>
              </w:rPr>
              <w:t>40,93%</w:t>
            </w:r>
          </w:p>
        </w:tc>
      </w:tr>
      <w:tr w:rsidR="006C5739" w14:paraId="666A3AA5" w14:textId="77777777">
        <w:trPr>
          <w:trHeight w:val="389"/>
        </w:trPr>
        <w:tc>
          <w:tcPr>
            <w:tcW w:w="7071" w:type="dxa"/>
          </w:tcPr>
          <w:p w14:paraId="56E9BFA3"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82336" behindDoc="1" locked="0" layoutInCell="1" allowOverlap="1" wp14:anchorId="7AE7C496" wp14:editId="286DB584">
                      <wp:simplePos x="0" y="0"/>
                      <wp:positionH relativeFrom="column">
                        <wp:posOffset>171957</wp:posOffset>
                      </wp:positionH>
                      <wp:positionV relativeFrom="paragraph">
                        <wp:posOffset>-9056</wp:posOffset>
                      </wp:positionV>
                      <wp:extent cx="6743065" cy="266065"/>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62" name="Graphic 62"/>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426D04" id="Group 61" o:spid="_x0000_s1026" style="position:absolute;margin-left:13.55pt;margin-top:-.7pt;width:530.95pt;height:20.95pt;z-index:-33734144;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jXhoAIAAC0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">
                      <v:shape id="Graphic 62"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" path="m,l6724650,r,247650l,247650,,xe" filled="f" strokeweight="1.42pt">
                        <v:path arrowok="t"/>
                      </v:shape>
                    </v:group>
                  </w:pict>
                </mc:Fallback>
              </mc:AlternateContent>
            </w:r>
            <w:r>
              <w:rPr>
                <w:b/>
                <w:color w:val="00009F"/>
                <w:sz w:val="18"/>
              </w:rPr>
              <w:t>A100401</w:t>
            </w:r>
            <w:r>
              <w:rPr>
                <w:b/>
                <w:color w:val="00009F"/>
                <w:spacing w:val="-1"/>
                <w:sz w:val="18"/>
              </w:rPr>
              <w:t xml:space="preserve"> </w:t>
            </w:r>
            <w:r>
              <w:rPr>
                <w:b/>
                <w:color w:val="00009F"/>
                <w:sz w:val="18"/>
              </w:rPr>
              <w:t>Redovno</w:t>
            </w:r>
            <w:r>
              <w:rPr>
                <w:b/>
                <w:color w:val="00009F"/>
                <w:spacing w:val="-1"/>
                <w:sz w:val="18"/>
              </w:rPr>
              <w:t xml:space="preserve"> </w:t>
            </w:r>
            <w:r>
              <w:rPr>
                <w:b/>
                <w:color w:val="00009F"/>
                <w:sz w:val="18"/>
              </w:rPr>
              <w:t>poslovanje</w:t>
            </w:r>
            <w:r>
              <w:rPr>
                <w:b/>
                <w:color w:val="00009F"/>
                <w:spacing w:val="-1"/>
                <w:sz w:val="18"/>
              </w:rPr>
              <w:t xml:space="preserve"> </w:t>
            </w:r>
            <w:r>
              <w:rPr>
                <w:b/>
                <w:color w:val="00009F"/>
                <w:sz w:val="18"/>
              </w:rPr>
              <w:t>gradske</w:t>
            </w:r>
            <w:r>
              <w:rPr>
                <w:b/>
                <w:color w:val="00009F"/>
                <w:spacing w:val="-1"/>
                <w:sz w:val="18"/>
              </w:rPr>
              <w:t xml:space="preserve"> </w:t>
            </w:r>
            <w:r>
              <w:rPr>
                <w:b/>
                <w:color w:val="00009F"/>
                <w:spacing w:val="-2"/>
                <w:sz w:val="18"/>
              </w:rPr>
              <w:t>uprave</w:t>
            </w:r>
          </w:p>
        </w:tc>
        <w:tc>
          <w:tcPr>
            <w:tcW w:w="1639" w:type="dxa"/>
          </w:tcPr>
          <w:p w14:paraId="6069AEC6" w14:textId="77777777" w:rsidR="006C5739" w:rsidRDefault="00B8641A">
            <w:pPr>
              <w:pStyle w:val="TableParagraph"/>
              <w:spacing w:before="54"/>
              <w:ind w:right="97"/>
              <w:jc w:val="right"/>
              <w:rPr>
                <w:b/>
                <w:sz w:val="18"/>
              </w:rPr>
            </w:pPr>
            <w:r>
              <w:rPr>
                <w:b/>
                <w:color w:val="00009F"/>
                <w:spacing w:val="-2"/>
                <w:sz w:val="18"/>
              </w:rPr>
              <w:t>7.208.579,00</w:t>
            </w:r>
          </w:p>
        </w:tc>
        <w:tc>
          <w:tcPr>
            <w:tcW w:w="1325" w:type="dxa"/>
          </w:tcPr>
          <w:p w14:paraId="5162C49C" w14:textId="77777777" w:rsidR="006C5739" w:rsidRDefault="00B8641A">
            <w:pPr>
              <w:pStyle w:val="TableParagraph"/>
              <w:spacing w:before="54"/>
              <w:ind w:right="57"/>
              <w:jc w:val="right"/>
              <w:rPr>
                <w:b/>
                <w:sz w:val="18"/>
              </w:rPr>
            </w:pPr>
            <w:r>
              <w:rPr>
                <w:b/>
                <w:color w:val="00009F"/>
                <w:spacing w:val="-2"/>
                <w:sz w:val="18"/>
              </w:rPr>
              <w:t>3.222.875,97</w:t>
            </w:r>
          </w:p>
        </w:tc>
        <w:tc>
          <w:tcPr>
            <w:tcW w:w="842" w:type="dxa"/>
          </w:tcPr>
          <w:p w14:paraId="551D76FA" w14:textId="77777777" w:rsidR="006C5739" w:rsidRDefault="00B8641A">
            <w:pPr>
              <w:pStyle w:val="TableParagraph"/>
              <w:spacing w:before="54"/>
              <w:ind w:right="104"/>
              <w:jc w:val="right"/>
              <w:rPr>
                <w:b/>
                <w:sz w:val="18"/>
              </w:rPr>
            </w:pPr>
            <w:r>
              <w:rPr>
                <w:b/>
                <w:color w:val="00009F"/>
                <w:spacing w:val="-2"/>
                <w:sz w:val="18"/>
              </w:rPr>
              <w:t>44,71%</w:t>
            </w:r>
          </w:p>
        </w:tc>
      </w:tr>
      <w:tr w:rsidR="006C5739" w14:paraId="07B5147F" w14:textId="77777777">
        <w:trPr>
          <w:trHeight w:val="243"/>
        </w:trPr>
        <w:tc>
          <w:tcPr>
            <w:tcW w:w="7071" w:type="dxa"/>
          </w:tcPr>
          <w:p w14:paraId="1458C661"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39" w:type="dxa"/>
          </w:tcPr>
          <w:p w14:paraId="2CBF2313" w14:textId="77777777" w:rsidR="006C5739" w:rsidRDefault="00B8641A">
            <w:pPr>
              <w:pStyle w:val="TableParagraph"/>
              <w:spacing w:line="201" w:lineRule="exact"/>
              <w:ind w:right="97"/>
              <w:jc w:val="right"/>
              <w:rPr>
                <w:b/>
                <w:sz w:val="18"/>
              </w:rPr>
            </w:pPr>
            <w:r>
              <w:rPr>
                <w:b/>
                <w:spacing w:val="-2"/>
                <w:sz w:val="18"/>
              </w:rPr>
              <w:t>6.097.579,00</w:t>
            </w:r>
          </w:p>
        </w:tc>
        <w:tc>
          <w:tcPr>
            <w:tcW w:w="1325" w:type="dxa"/>
          </w:tcPr>
          <w:p w14:paraId="3BB14D58" w14:textId="77777777" w:rsidR="006C5739" w:rsidRDefault="00B8641A">
            <w:pPr>
              <w:pStyle w:val="TableParagraph"/>
              <w:spacing w:line="201" w:lineRule="exact"/>
              <w:ind w:right="57"/>
              <w:jc w:val="right"/>
              <w:rPr>
                <w:b/>
                <w:sz w:val="18"/>
              </w:rPr>
            </w:pPr>
            <w:r>
              <w:rPr>
                <w:b/>
                <w:spacing w:val="-2"/>
                <w:sz w:val="18"/>
              </w:rPr>
              <w:t>2.578.272,61</w:t>
            </w:r>
          </w:p>
        </w:tc>
        <w:tc>
          <w:tcPr>
            <w:tcW w:w="842" w:type="dxa"/>
          </w:tcPr>
          <w:p w14:paraId="1BF100B6" w14:textId="77777777" w:rsidR="006C5739" w:rsidRDefault="00B8641A">
            <w:pPr>
              <w:pStyle w:val="TableParagraph"/>
              <w:spacing w:line="201" w:lineRule="exact"/>
              <w:ind w:right="104"/>
              <w:jc w:val="right"/>
              <w:rPr>
                <w:b/>
                <w:sz w:val="18"/>
              </w:rPr>
            </w:pPr>
            <w:r>
              <w:rPr>
                <w:b/>
                <w:spacing w:val="-2"/>
                <w:sz w:val="18"/>
              </w:rPr>
              <w:t>42,28%</w:t>
            </w:r>
          </w:p>
        </w:tc>
      </w:tr>
      <w:tr w:rsidR="006C5739" w14:paraId="2BEA7A23" w14:textId="77777777">
        <w:trPr>
          <w:trHeight w:val="285"/>
        </w:trPr>
        <w:tc>
          <w:tcPr>
            <w:tcW w:w="7071" w:type="dxa"/>
          </w:tcPr>
          <w:p w14:paraId="48DFFF76" w14:textId="77777777" w:rsidR="006C5739" w:rsidRDefault="00B8641A">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39" w:type="dxa"/>
          </w:tcPr>
          <w:p w14:paraId="54583BF7" w14:textId="77777777" w:rsidR="006C5739" w:rsidRDefault="00B8641A">
            <w:pPr>
              <w:pStyle w:val="TableParagraph"/>
              <w:spacing w:before="36"/>
              <w:ind w:right="97"/>
              <w:jc w:val="right"/>
              <w:rPr>
                <w:b/>
                <w:sz w:val="18"/>
              </w:rPr>
            </w:pPr>
            <w:r>
              <w:rPr>
                <w:b/>
                <w:spacing w:val="-2"/>
                <w:sz w:val="18"/>
              </w:rPr>
              <w:t>4.552.000,00</w:t>
            </w:r>
          </w:p>
        </w:tc>
        <w:tc>
          <w:tcPr>
            <w:tcW w:w="1325" w:type="dxa"/>
          </w:tcPr>
          <w:p w14:paraId="5801545C" w14:textId="77777777" w:rsidR="006C5739" w:rsidRDefault="00B8641A">
            <w:pPr>
              <w:pStyle w:val="TableParagraph"/>
              <w:spacing w:before="36"/>
              <w:ind w:right="57"/>
              <w:jc w:val="right"/>
              <w:rPr>
                <w:b/>
                <w:sz w:val="18"/>
              </w:rPr>
            </w:pPr>
            <w:r>
              <w:rPr>
                <w:b/>
                <w:spacing w:val="-2"/>
                <w:sz w:val="18"/>
              </w:rPr>
              <w:t>1.631.225,24</w:t>
            </w:r>
          </w:p>
        </w:tc>
        <w:tc>
          <w:tcPr>
            <w:tcW w:w="842" w:type="dxa"/>
          </w:tcPr>
          <w:p w14:paraId="460E4143" w14:textId="77777777" w:rsidR="006C5739" w:rsidRDefault="00B8641A">
            <w:pPr>
              <w:pStyle w:val="TableParagraph"/>
              <w:spacing w:before="36"/>
              <w:ind w:right="104"/>
              <w:jc w:val="right"/>
              <w:rPr>
                <w:b/>
                <w:sz w:val="18"/>
              </w:rPr>
            </w:pPr>
            <w:r>
              <w:rPr>
                <w:b/>
                <w:spacing w:val="-2"/>
                <w:sz w:val="18"/>
              </w:rPr>
              <w:t>35,84%</w:t>
            </w:r>
          </w:p>
        </w:tc>
      </w:tr>
      <w:tr w:rsidR="006C5739" w14:paraId="220AC363" w14:textId="77777777">
        <w:trPr>
          <w:trHeight w:val="285"/>
        </w:trPr>
        <w:tc>
          <w:tcPr>
            <w:tcW w:w="7071" w:type="dxa"/>
          </w:tcPr>
          <w:p w14:paraId="5D5C5F8A" w14:textId="77777777" w:rsidR="006C5739" w:rsidRDefault="00B8641A">
            <w:pPr>
              <w:pStyle w:val="TableParagraph"/>
              <w:spacing w:before="36"/>
              <w:ind w:left="795"/>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1639" w:type="dxa"/>
          </w:tcPr>
          <w:p w14:paraId="3BCA0E45" w14:textId="77777777" w:rsidR="006C5739" w:rsidRDefault="006C5739">
            <w:pPr>
              <w:pStyle w:val="TableParagraph"/>
              <w:rPr>
                <w:rFonts w:ascii="Times New Roman"/>
                <w:sz w:val="18"/>
              </w:rPr>
            </w:pPr>
          </w:p>
        </w:tc>
        <w:tc>
          <w:tcPr>
            <w:tcW w:w="1325" w:type="dxa"/>
          </w:tcPr>
          <w:p w14:paraId="51923E70" w14:textId="77777777" w:rsidR="006C5739" w:rsidRDefault="00B8641A">
            <w:pPr>
              <w:pStyle w:val="TableParagraph"/>
              <w:spacing w:before="36"/>
              <w:ind w:right="57"/>
              <w:jc w:val="right"/>
              <w:rPr>
                <w:i/>
                <w:sz w:val="18"/>
              </w:rPr>
            </w:pPr>
            <w:r>
              <w:rPr>
                <w:i/>
                <w:spacing w:val="-2"/>
                <w:sz w:val="18"/>
              </w:rPr>
              <w:t>1.267.026,30</w:t>
            </w:r>
          </w:p>
        </w:tc>
        <w:tc>
          <w:tcPr>
            <w:tcW w:w="842" w:type="dxa"/>
          </w:tcPr>
          <w:p w14:paraId="72723290" w14:textId="77777777" w:rsidR="006C5739" w:rsidRDefault="006C5739">
            <w:pPr>
              <w:pStyle w:val="TableParagraph"/>
              <w:rPr>
                <w:rFonts w:ascii="Times New Roman"/>
                <w:sz w:val="18"/>
              </w:rPr>
            </w:pPr>
          </w:p>
        </w:tc>
      </w:tr>
      <w:tr w:rsidR="006C5739" w14:paraId="28E64221" w14:textId="77777777">
        <w:trPr>
          <w:trHeight w:val="277"/>
        </w:trPr>
        <w:tc>
          <w:tcPr>
            <w:tcW w:w="7071" w:type="dxa"/>
          </w:tcPr>
          <w:p w14:paraId="11F67739" w14:textId="77777777" w:rsidR="006C5739" w:rsidRDefault="00B8641A">
            <w:pPr>
              <w:pStyle w:val="TableParagraph"/>
              <w:spacing w:before="36"/>
              <w:ind w:left="795"/>
              <w:rPr>
                <w:i/>
                <w:sz w:val="18"/>
              </w:rPr>
            </w:pPr>
            <w:r>
              <w:rPr>
                <w:i/>
                <w:sz w:val="18"/>
              </w:rPr>
              <w:t>3113</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prekovremeni</w:t>
            </w:r>
            <w:r>
              <w:rPr>
                <w:i/>
                <w:spacing w:val="-1"/>
                <w:sz w:val="18"/>
              </w:rPr>
              <w:t xml:space="preserve"> </w:t>
            </w:r>
            <w:r>
              <w:rPr>
                <w:i/>
                <w:spacing w:val="-5"/>
                <w:sz w:val="18"/>
              </w:rPr>
              <w:t>rad</w:t>
            </w:r>
          </w:p>
        </w:tc>
        <w:tc>
          <w:tcPr>
            <w:tcW w:w="1639" w:type="dxa"/>
          </w:tcPr>
          <w:p w14:paraId="37487969" w14:textId="77777777" w:rsidR="006C5739" w:rsidRDefault="006C5739">
            <w:pPr>
              <w:pStyle w:val="TableParagraph"/>
              <w:rPr>
                <w:rFonts w:ascii="Times New Roman"/>
                <w:sz w:val="18"/>
              </w:rPr>
            </w:pPr>
          </w:p>
        </w:tc>
        <w:tc>
          <w:tcPr>
            <w:tcW w:w="1325" w:type="dxa"/>
          </w:tcPr>
          <w:p w14:paraId="7266715B" w14:textId="77777777" w:rsidR="006C5739" w:rsidRDefault="00B8641A">
            <w:pPr>
              <w:pStyle w:val="TableParagraph"/>
              <w:spacing w:before="36"/>
              <w:ind w:right="57"/>
              <w:jc w:val="right"/>
              <w:rPr>
                <w:i/>
                <w:sz w:val="18"/>
              </w:rPr>
            </w:pPr>
            <w:r>
              <w:rPr>
                <w:i/>
                <w:spacing w:val="-2"/>
                <w:sz w:val="18"/>
              </w:rPr>
              <w:t>7.013,49</w:t>
            </w:r>
          </w:p>
        </w:tc>
        <w:tc>
          <w:tcPr>
            <w:tcW w:w="842" w:type="dxa"/>
          </w:tcPr>
          <w:p w14:paraId="5F17A372" w14:textId="77777777" w:rsidR="006C5739" w:rsidRDefault="006C5739">
            <w:pPr>
              <w:pStyle w:val="TableParagraph"/>
              <w:rPr>
                <w:rFonts w:ascii="Times New Roman"/>
                <w:sz w:val="18"/>
              </w:rPr>
            </w:pPr>
          </w:p>
        </w:tc>
      </w:tr>
      <w:tr w:rsidR="006C5739" w14:paraId="744C5460" w14:textId="77777777">
        <w:trPr>
          <w:trHeight w:val="277"/>
        </w:trPr>
        <w:tc>
          <w:tcPr>
            <w:tcW w:w="7071" w:type="dxa"/>
          </w:tcPr>
          <w:p w14:paraId="2483AD2E" w14:textId="77777777" w:rsidR="006C5739" w:rsidRDefault="00B8641A">
            <w:pPr>
              <w:pStyle w:val="TableParagraph"/>
              <w:spacing w:before="28"/>
              <w:ind w:left="795"/>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1639" w:type="dxa"/>
          </w:tcPr>
          <w:p w14:paraId="6A97723C" w14:textId="77777777" w:rsidR="006C5739" w:rsidRDefault="006C5739">
            <w:pPr>
              <w:pStyle w:val="TableParagraph"/>
              <w:rPr>
                <w:rFonts w:ascii="Times New Roman"/>
                <w:sz w:val="18"/>
              </w:rPr>
            </w:pPr>
          </w:p>
        </w:tc>
        <w:tc>
          <w:tcPr>
            <w:tcW w:w="1325" w:type="dxa"/>
          </w:tcPr>
          <w:p w14:paraId="4F064E4C" w14:textId="77777777" w:rsidR="006C5739" w:rsidRDefault="00B8641A">
            <w:pPr>
              <w:pStyle w:val="TableParagraph"/>
              <w:spacing w:before="28"/>
              <w:ind w:right="57"/>
              <w:jc w:val="right"/>
              <w:rPr>
                <w:i/>
                <w:sz w:val="18"/>
              </w:rPr>
            </w:pPr>
            <w:r>
              <w:rPr>
                <w:i/>
                <w:spacing w:val="-2"/>
                <w:sz w:val="18"/>
              </w:rPr>
              <w:t>151.155,49</w:t>
            </w:r>
          </w:p>
        </w:tc>
        <w:tc>
          <w:tcPr>
            <w:tcW w:w="842" w:type="dxa"/>
          </w:tcPr>
          <w:p w14:paraId="3FF6A608" w14:textId="77777777" w:rsidR="006C5739" w:rsidRDefault="006C5739">
            <w:pPr>
              <w:pStyle w:val="TableParagraph"/>
              <w:rPr>
                <w:rFonts w:ascii="Times New Roman"/>
                <w:sz w:val="18"/>
              </w:rPr>
            </w:pPr>
          </w:p>
        </w:tc>
      </w:tr>
      <w:tr w:rsidR="006C5739" w14:paraId="40DA54FC" w14:textId="77777777">
        <w:trPr>
          <w:trHeight w:val="285"/>
        </w:trPr>
        <w:tc>
          <w:tcPr>
            <w:tcW w:w="7071" w:type="dxa"/>
          </w:tcPr>
          <w:p w14:paraId="2F4DCE0D" w14:textId="77777777" w:rsidR="006C5739" w:rsidRDefault="00B8641A">
            <w:pPr>
              <w:pStyle w:val="TableParagraph"/>
              <w:spacing w:before="36"/>
              <w:ind w:left="795"/>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1639" w:type="dxa"/>
          </w:tcPr>
          <w:p w14:paraId="56E6A735" w14:textId="77777777" w:rsidR="006C5739" w:rsidRDefault="006C5739">
            <w:pPr>
              <w:pStyle w:val="TableParagraph"/>
              <w:rPr>
                <w:rFonts w:ascii="Times New Roman"/>
                <w:sz w:val="18"/>
              </w:rPr>
            </w:pPr>
          </w:p>
        </w:tc>
        <w:tc>
          <w:tcPr>
            <w:tcW w:w="1325" w:type="dxa"/>
          </w:tcPr>
          <w:p w14:paraId="69A977F7" w14:textId="77777777" w:rsidR="006C5739" w:rsidRDefault="00B8641A">
            <w:pPr>
              <w:pStyle w:val="TableParagraph"/>
              <w:spacing w:before="36"/>
              <w:ind w:right="57"/>
              <w:jc w:val="right"/>
              <w:rPr>
                <w:i/>
                <w:sz w:val="18"/>
              </w:rPr>
            </w:pPr>
            <w:r>
              <w:rPr>
                <w:i/>
                <w:spacing w:val="-2"/>
                <w:sz w:val="18"/>
              </w:rPr>
              <w:t>206.029,96</w:t>
            </w:r>
          </w:p>
        </w:tc>
        <w:tc>
          <w:tcPr>
            <w:tcW w:w="842" w:type="dxa"/>
          </w:tcPr>
          <w:p w14:paraId="256C2529" w14:textId="77777777" w:rsidR="006C5739" w:rsidRDefault="006C5739">
            <w:pPr>
              <w:pStyle w:val="TableParagraph"/>
              <w:rPr>
                <w:rFonts w:ascii="Times New Roman"/>
                <w:sz w:val="18"/>
              </w:rPr>
            </w:pPr>
          </w:p>
        </w:tc>
      </w:tr>
      <w:tr w:rsidR="006C5739" w14:paraId="08D02875" w14:textId="77777777">
        <w:trPr>
          <w:trHeight w:val="285"/>
        </w:trPr>
        <w:tc>
          <w:tcPr>
            <w:tcW w:w="7071" w:type="dxa"/>
          </w:tcPr>
          <w:p w14:paraId="12FB1F24"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39" w:type="dxa"/>
          </w:tcPr>
          <w:p w14:paraId="46E66884" w14:textId="77777777" w:rsidR="006C5739" w:rsidRDefault="00B8641A">
            <w:pPr>
              <w:pStyle w:val="TableParagraph"/>
              <w:spacing w:before="36"/>
              <w:ind w:right="97"/>
              <w:jc w:val="right"/>
              <w:rPr>
                <w:b/>
                <w:sz w:val="18"/>
              </w:rPr>
            </w:pPr>
            <w:r>
              <w:rPr>
                <w:b/>
                <w:spacing w:val="-2"/>
                <w:sz w:val="18"/>
              </w:rPr>
              <w:t>1.358.000,00</w:t>
            </w:r>
          </w:p>
        </w:tc>
        <w:tc>
          <w:tcPr>
            <w:tcW w:w="1325" w:type="dxa"/>
          </w:tcPr>
          <w:p w14:paraId="104471E3" w14:textId="77777777" w:rsidR="006C5739" w:rsidRDefault="00B8641A">
            <w:pPr>
              <w:pStyle w:val="TableParagraph"/>
              <w:spacing w:before="36"/>
              <w:ind w:right="57"/>
              <w:jc w:val="right"/>
              <w:rPr>
                <w:b/>
                <w:sz w:val="18"/>
              </w:rPr>
            </w:pPr>
            <w:r>
              <w:rPr>
                <w:b/>
                <w:spacing w:val="-2"/>
                <w:sz w:val="18"/>
              </w:rPr>
              <w:t>814.572,79</w:t>
            </w:r>
          </w:p>
        </w:tc>
        <w:tc>
          <w:tcPr>
            <w:tcW w:w="842" w:type="dxa"/>
          </w:tcPr>
          <w:p w14:paraId="2CD1D474" w14:textId="77777777" w:rsidR="006C5739" w:rsidRDefault="00B8641A">
            <w:pPr>
              <w:pStyle w:val="TableParagraph"/>
              <w:spacing w:before="36"/>
              <w:ind w:right="104"/>
              <w:jc w:val="right"/>
              <w:rPr>
                <w:b/>
                <w:sz w:val="18"/>
              </w:rPr>
            </w:pPr>
            <w:r>
              <w:rPr>
                <w:b/>
                <w:spacing w:val="-2"/>
                <w:sz w:val="18"/>
              </w:rPr>
              <w:t>59,98%</w:t>
            </w:r>
          </w:p>
        </w:tc>
      </w:tr>
      <w:tr w:rsidR="006C5739" w14:paraId="5F4F73C0" w14:textId="77777777">
        <w:trPr>
          <w:trHeight w:val="285"/>
        </w:trPr>
        <w:tc>
          <w:tcPr>
            <w:tcW w:w="7071" w:type="dxa"/>
          </w:tcPr>
          <w:p w14:paraId="34ACBA77" w14:textId="77777777" w:rsidR="006C5739" w:rsidRDefault="00B8641A">
            <w:pPr>
              <w:pStyle w:val="TableParagraph"/>
              <w:spacing w:before="36"/>
              <w:ind w:left="79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639" w:type="dxa"/>
          </w:tcPr>
          <w:p w14:paraId="617A3647" w14:textId="77777777" w:rsidR="006C5739" w:rsidRDefault="006C5739">
            <w:pPr>
              <w:pStyle w:val="TableParagraph"/>
              <w:rPr>
                <w:rFonts w:ascii="Times New Roman"/>
                <w:sz w:val="18"/>
              </w:rPr>
            </w:pPr>
          </w:p>
        </w:tc>
        <w:tc>
          <w:tcPr>
            <w:tcW w:w="1325" w:type="dxa"/>
          </w:tcPr>
          <w:p w14:paraId="288133D6" w14:textId="77777777" w:rsidR="006C5739" w:rsidRDefault="00B8641A">
            <w:pPr>
              <w:pStyle w:val="TableParagraph"/>
              <w:spacing w:before="36"/>
              <w:ind w:right="57"/>
              <w:jc w:val="right"/>
              <w:rPr>
                <w:i/>
                <w:sz w:val="18"/>
              </w:rPr>
            </w:pPr>
            <w:r>
              <w:rPr>
                <w:i/>
                <w:spacing w:val="-2"/>
                <w:sz w:val="18"/>
              </w:rPr>
              <w:t>16.472,20</w:t>
            </w:r>
          </w:p>
        </w:tc>
        <w:tc>
          <w:tcPr>
            <w:tcW w:w="842" w:type="dxa"/>
          </w:tcPr>
          <w:p w14:paraId="7FAE5DBF" w14:textId="77777777" w:rsidR="006C5739" w:rsidRDefault="006C5739">
            <w:pPr>
              <w:pStyle w:val="TableParagraph"/>
              <w:rPr>
                <w:rFonts w:ascii="Times New Roman"/>
                <w:sz w:val="18"/>
              </w:rPr>
            </w:pPr>
          </w:p>
        </w:tc>
      </w:tr>
      <w:tr w:rsidR="006C5739" w14:paraId="7BD87DCD" w14:textId="77777777">
        <w:trPr>
          <w:trHeight w:val="285"/>
        </w:trPr>
        <w:tc>
          <w:tcPr>
            <w:tcW w:w="7071" w:type="dxa"/>
          </w:tcPr>
          <w:p w14:paraId="06188743" w14:textId="77777777" w:rsidR="006C5739" w:rsidRDefault="00B8641A">
            <w:pPr>
              <w:pStyle w:val="TableParagraph"/>
              <w:spacing w:before="36"/>
              <w:ind w:left="795"/>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1639" w:type="dxa"/>
          </w:tcPr>
          <w:p w14:paraId="7609C823" w14:textId="77777777" w:rsidR="006C5739" w:rsidRDefault="006C5739">
            <w:pPr>
              <w:pStyle w:val="TableParagraph"/>
              <w:rPr>
                <w:rFonts w:ascii="Times New Roman"/>
                <w:sz w:val="18"/>
              </w:rPr>
            </w:pPr>
          </w:p>
        </w:tc>
        <w:tc>
          <w:tcPr>
            <w:tcW w:w="1325" w:type="dxa"/>
          </w:tcPr>
          <w:p w14:paraId="704FECC2" w14:textId="77777777" w:rsidR="006C5739" w:rsidRDefault="00B8641A">
            <w:pPr>
              <w:pStyle w:val="TableParagraph"/>
              <w:spacing w:before="36"/>
              <w:ind w:right="57"/>
              <w:jc w:val="right"/>
              <w:rPr>
                <w:i/>
                <w:sz w:val="18"/>
              </w:rPr>
            </w:pPr>
            <w:r>
              <w:rPr>
                <w:i/>
                <w:spacing w:val="-2"/>
                <w:sz w:val="18"/>
              </w:rPr>
              <w:t>33.458,41</w:t>
            </w:r>
          </w:p>
        </w:tc>
        <w:tc>
          <w:tcPr>
            <w:tcW w:w="842" w:type="dxa"/>
          </w:tcPr>
          <w:p w14:paraId="453ACD08" w14:textId="77777777" w:rsidR="006C5739" w:rsidRDefault="006C5739">
            <w:pPr>
              <w:pStyle w:val="TableParagraph"/>
              <w:rPr>
                <w:rFonts w:ascii="Times New Roman"/>
                <w:sz w:val="18"/>
              </w:rPr>
            </w:pPr>
          </w:p>
        </w:tc>
      </w:tr>
      <w:tr w:rsidR="006C5739" w14:paraId="738256BE" w14:textId="77777777">
        <w:trPr>
          <w:trHeight w:val="285"/>
        </w:trPr>
        <w:tc>
          <w:tcPr>
            <w:tcW w:w="7071" w:type="dxa"/>
          </w:tcPr>
          <w:p w14:paraId="3B5F0FC5" w14:textId="77777777" w:rsidR="006C5739" w:rsidRDefault="00B8641A">
            <w:pPr>
              <w:pStyle w:val="TableParagraph"/>
              <w:spacing w:before="36"/>
              <w:ind w:left="795"/>
              <w:rPr>
                <w:i/>
                <w:sz w:val="18"/>
              </w:rPr>
            </w:pPr>
            <w:r>
              <w:rPr>
                <w:i/>
                <w:sz w:val="18"/>
              </w:rPr>
              <w:t>3213</w:t>
            </w:r>
            <w:r>
              <w:rPr>
                <w:i/>
                <w:spacing w:val="-1"/>
                <w:sz w:val="18"/>
              </w:rPr>
              <w:t xml:space="preserve"> </w:t>
            </w:r>
            <w:r>
              <w:rPr>
                <w:i/>
                <w:sz w:val="18"/>
              </w:rPr>
              <w:t>Stručno</w:t>
            </w:r>
            <w:r>
              <w:rPr>
                <w:i/>
                <w:spacing w:val="-1"/>
                <w:sz w:val="18"/>
              </w:rPr>
              <w:t xml:space="preserve"> </w:t>
            </w:r>
            <w:r>
              <w:rPr>
                <w:i/>
                <w:sz w:val="18"/>
              </w:rPr>
              <w:t>usavršavanje</w:t>
            </w:r>
            <w:r>
              <w:rPr>
                <w:i/>
                <w:spacing w:val="-1"/>
                <w:sz w:val="18"/>
              </w:rPr>
              <w:t xml:space="preserve"> </w:t>
            </w:r>
            <w:r>
              <w:rPr>
                <w:i/>
                <w:spacing w:val="-2"/>
                <w:sz w:val="18"/>
              </w:rPr>
              <w:t>zaposlenika</w:t>
            </w:r>
          </w:p>
        </w:tc>
        <w:tc>
          <w:tcPr>
            <w:tcW w:w="1639" w:type="dxa"/>
          </w:tcPr>
          <w:p w14:paraId="48ECBA6E" w14:textId="77777777" w:rsidR="006C5739" w:rsidRDefault="006C5739">
            <w:pPr>
              <w:pStyle w:val="TableParagraph"/>
              <w:rPr>
                <w:rFonts w:ascii="Times New Roman"/>
                <w:sz w:val="18"/>
              </w:rPr>
            </w:pPr>
          </w:p>
        </w:tc>
        <w:tc>
          <w:tcPr>
            <w:tcW w:w="1325" w:type="dxa"/>
          </w:tcPr>
          <w:p w14:paraId="3CB8DAD7" w14:textId="77777777" w:rsidR="006C5739" w:rsidRDefault="00B8641A">
            <w:pPr>
              <w:pStyle w:val="TableParagraph"/>
              <w:spacing w:before="36"/>
              <w:ind w:right="57"/>
              <w:jc w:val="right"/>
              <w:rPr>
                <w:i/>
                <w:sz w:val="18"/>
              </w:rPr>
            </w:pPr>
            <w:r>
              <w:rPr>
                <w:i/>
                <w:spacing w:val="-2"/>
                <w:sz w:val="18"/>
              </w:rPr>
              <w:t>3.331,29</w:t>
            </w:r>
          </w:p>
        </w:tc>
        <w:tc>
          <w:tcPr>
            <w:tcW w:w="842" w:type="dxa"/>
          </w:tcPr>
          <w:p w14:paraId="1AB02B85" w14:textId="77777777" w:rsidR="006C5739" w:rsidRDefault="006C5739">
            <w:pPr>
              <w:pStyle w:val="TableParagraph"/>
              <w:rPr>
                <w:rFonts w:ascii="Times New Roman"/>
                <w:sz w:val="18"/>
              </w:rPr>
            </w:pPr>
          </w:p>
        </w:tc>
      </w:tr>
      <w:tr w:rsidR="006C5739" w14:paraId="69D7E8BA" w14:textId="77777777">
        <w:trPr>
          <w:trHeight w:val="285"/>
        </w:trPr>
        <w:tc>
          <w:tcPr>
            <w:tcW w:w="7071" w:type="dxa"/>
          </w:tcPr>
          <w:p w14:paraId="6A46B786" w14:textId="77777777" w:rsidR="006C5739" w:rsidRDefault="00B8641A">
            <w:pPr>
              <w:pStyle w:val="TableParagraph"/>
              <w:spacing w:before="36"/>
              <w:ind w:left="795"/>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1639" w:type="dxa"/>
          </w:tcPr>
          <w:p w14:paraId="35FB7D4D" w14:textId="77777777" w:rsidR="006C5739" w:rsidRDefault="006C5739">
            <w:pPr>
              <w:pStyle w:val="TableParagraph"/>
              <w:rPr>
                <w:rFonts w:ascii="Times New Roman"/>
                <w:sz w:val="18"/>
              </w:rPr>
            </w:pPr>
          </w:p>
        </w:tc>
        <w:tc>
          <w:tcPr>
            <w:tcW w:w="1325" w:type="dxa"/>
          </w:tcPr>
          <w:p w14:paraId="0C02C2DA" w14:textId="77777777" w:rsidR="006C5739" w:rsidRDefault="00B8641A">
            <w:pPr>
              <w:pStyle w:val="TableParagraph"/>
              <w:spacing w:before="36"/>
              <w:ind w:right="57"/>
              <w:jc w:val="right"/>
              <w:rPr>
                <w:i/>
                <w:sz w:val="18"/>
              </w:rPr>
            </w:pPr>
            <w:r>
              <w:rPr>
                <w:i/>
                <w:spacing w:val="-2"/>
                <w:sz w:val="18"/>
              </w:rPr>
              <w:t>20.903,35</w:t>
            </w:r>
          </w:p>
        </w:tc>
        <w:tc>
          <w:tcPr>
            <w:tcW w:w="842" w:type="dxa"/>
          </w:tcPr>
          <w:p w14:paraId="60F9CA6F" w14:textId="77777777" w:rsidR="006C5739" w:rsidRDefault="006C5739">
            <w:pPr>
              <w:pStyle w:val="TableParagraph"/>
              <w:rPr>
                <w:rFonts w:ascii="Times New Roman"/>
                <w:sz w:val="18"/>
              </w:rPr>
            </w:pPr>
          </w:p>
        </w:tc>
      </w:tr>
      <w:tr w:rsidR="006C5739" w14:paraId="6C3A53B1" w14:textId="77777777">
        <w:trPr>
          <w:trHeight w:val="285"/>
        </w:trPr>
        <w:tc>
          <w:tcPr>
            <w:tcW w:w="7071" w:type="dxa"/>
          </w:tcPr>
          <w:p w14:paraId="1B0810B3" w14:textId="77777777" w:rsidR="006C5739" w:rsidRDefault="00B8641A">
            <w:pPr>
              <w:pStyle w:val="TableParagraph"/>
              <w:spacing w:before="36"/>
              <w:ind w:left="795"/>
              <w:rPr>
                <w:i/>
                <w:sz w:val="18"/>
              </w:rPr>
            </w:pPr>
            <w:r>
              <w:rPr>
                <w:i/>
                <w:sz w:val="18"/>
              </w:rPr>
              <w:t>3223</w:t>
            </w:r>
            <w:r>
              <w:rPr>
                <w:i/>
                <w:spacing w:val="-1"/>
                <w:sz w:val="18"/>
              </w:rPr>
              <w:t xml:space="preserve"> </w:t>
            </w:r>
            <w:r>
              <w:rPr>
                <w:i/>
                <w:spacing w:val="-2"/>
                <w:sz w:val="18"/>
              </w:rPr>
              <w:t>Energija</w:t>
            </w:r>
          </w:p>
        </w:tc>
        <w:tc>
          <w:tcPr>
            <w:tcW w:w="1639" w:type="dxa"/>
          </w:tcPr>
          <w:p w14:paraId="1F755070" w14:textId="77777777" w:rsidR="006C5739" w:rsidRDefault="006C5739">
            <w:pPr>
              <w:pStyle w:val="TableParagraph"/>
              <w:rPr>
                <w:rFonts w:ascii="Times New Roman"/>
                <w:sz w:val="18"/>
              </w:rPr>
            </w:pPr>
          </w:p>
        </w:tc>
        <w:tc>
          <w:tcPr>
            <w:tcW w:w="1325" w:type="dxa"/>
          </w:tcPr>
          <w:p w14:paraId="729B8F02" w14:textId="77777777" w:rsidR="006C5739" w:rsidRDefault="00B8641A">
            <w:pPr>
              <w:pStyle w:val="TableParagraph"/>
              <w:spacing w:before="36"/>
              <w:ind w:right="57"/>
              <w:jc w:val="right"/>
              <w:rPr>
                <w:i/>
                <w:sz w:val="18"/>
              </w:rPr>
            </w:pPr>
            <w:r>
              <w:rPr>
                <w:i/>
                <w:spacing w:val="-2"/>
                <w:sz w:val="18"/>
              </w:rPr>
              <w:t>120.336,82</w:t>
            </w:r>
          </w:p>
        </w:tc>
        <w:tc>
          <w:tcPr>
            <w:tcW w:w="842" w:type="dxa"/>
          </w:tcPr>
          <w:p w14:paraId="54CA3404" w14:textId="77777777" w:rsidR="006C5739" w:rsidRDefault="006C5739">
            <w:pPr>
              <w:pStyle w:val="TableParagraph"/>
              <w:rPr>
                <w:rFonts w:ascii="Times New Roman"/>
                <w:sz w:val="18"/>
              </w:rPr>
            </w:pPr>
          </w:p>
        </w:tc>
      </w:tr>
      <w:tr w:rsidR="006C5739" w14:paraId="3ADFEE56" w14:textId="77777777">
        <w:trPr>
          <w:trHeight w:val="285"/>
        </w:trPr>
        <w:tc>
          <w:tcPr>
            <w:tcW w:w="7071" w:type="dxa"/>
          </w:tcPr>
          <w:p w14:paraId="14A9B021" w14:textId="77777777" w:rsidR="006C5739" w:rsidRDefault="00B8641A">
            <w:pPr>
              <w:pStyle w:val="TableParagraph"/>
              <w:spacing w:before="36"/>
              <w:ind w:left="795"/>
              <w:rPr>
                <w:i/>
                <w:sz w:val="18"/>
              </w:rPr>
            </w:pPr>
            <w:r>
              <w:rPr>
                <w:i/>
                <w:sz w:val="18"/>
              </w:rPr>
              <w:t>3224</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dijelovi</w:t>
            </w:r>
            <w:r>
              <w:rPr>
                <w:i/>
                <w:spacing w:val="-1"/>
                <w:sz w:val="18"/>
              </w:rPr>
              <w:t xml:space="preserve"> </w:t>
            </w:r>
            <w:r>
              <w:rPr>
                <w:i/>
                <w:sz w:val="18"/>
              </w:rPr>
              <w:t>za</w:t>
            </w:r>
            <w:r>
              <w:rPr>
                <w:i/>
                <w:spacing w:val="-1"/>
                <w:sz w:val="18"/>
              </w:rPr>
              <w:t xml:space="preserve"> </w:t>
            </w:r>
            <w:r>
              <w:rPr>
                <w:i/>
                <w:sz w:val="18"/>
              </w:rPr>
              <w:t>tekuće</w:t>
            </w:r>
            <w:r>
              <w:rPr>
                <w:i/>
                <w:spacing w:val="-1"/>
                <w:sz w:val="18"/>
              </w:rPr>
              <w:t xml:space="preserve"> </w:t>
            </w:r>
            <w:r>
              <w:rPr>
                <w:i/>
                <w:sz w:val="18"/>
              </w:rPr>
              <w:t>i</w:t>
            </w:r>
            <w:r>
              <w:rPr>
                <w:i/>
                <w:spacing w:val="-1"/>
                <w:sz w:val="18"/>
              </w:rPr>
              <w:t xml:space="preserve"> </w:t>
            </w:r>
            <w:r>
              <w:rPr>
                <w:i/>
                <w:sz w:val="18"/>
              </w:rPr>
              <w:t>investicijsko</w:t>
            </w:r>
            <w:r>
              <w:rPr>
                <w:i/>
                <w:spacing w:val="-1"/>
                <w:sz w:val="18"/>
              </w:rPr>
              <w:t xml:space="preserve"> </w:t>
            </w:r>
            <w:r>
              <w:rPr>
                <w:i/>
                <w:spacing w:val="-2"/>
                <w:sz w:val="18"/>
              </w:rPr>
              <w:t>održavanje</w:t>
            </w:r>
          </w:p>
        </w:tc>
        <w:tc>
          <w:tcPr>
            <w:tcW w:w="1639" w:type="dxa"/>
          </w:tcPr>
          <w:p w14:paraId="4CD69B28" w14:textId="77777777" w:rsidR="006C5739" w:rsidRDefault="006C5739">
            <w:pPr>
              <w:pStyle w:val="TableParagraph"/>
              <w:rPr>
                <w:rFonts w:ascii="Times New Roman"/>
                <w:sz w:val="18"/>
              </w:rPr>
            </w:pPr>
          </w:p>
        </w:tc>
        <w:tc>
          <w:tcPr>
            <w:tcW w:w="1325" w:type="dxa"/>
          </w:tcPr>
          <w:p w14:paraId="600B3E12" w14:textId="77777777" w:rsidR="006C5739" w:rsidRDefault="00B8641A">
            <w:pPr>
              <w:pStyle w:val="TableParagraph"/>
              <w:spacing w:before="36"/>
              <w:ind w:right="57"/>
              <w:jc w:val="right"/>
              <w:rPr>
                <w:i/>
                <w:sz w:val="18"/>
              </w:rPr>
            </w:pPr>
            <w:r>
              <w:rPr>
                <w:i/>
                <w:spacing w:val="-2"/>
                <w:sz w:val="18"/>
              </w:rPr>
              <w:t>1.233,92</w:t>
            </w:r>
          </w:p>
        </w:tc>
        <w:tc>
          <w:tcPr>
            <w:tcW w:w="842" w:type="dxa"/>
          </w:tcPr>
          <w:p w14:paraId="2A593200" w14:textId="77777777" w:rsidR="006C5739" w:rsidRDefault="006C5739">
            <w:pPr>
              <w:pStyle w:val="TableParagraph"/>
              <w:rPr>
                <w:rFonts w:ascii="Times New Roman"/>
                <w:sz w:val="18"/>
              </w:rPr>
            </w:pPr>
          </w:p>
        </w:tc>
      </w:tr>
      <w:tr w:rsidR="006C5739" w14:paraId="6A0E64E6" w14:textId="77777777">
        <w:trPr>
          <w:trHeight w:val="277"/>
        </w:trPr>
        <w:tc>
          <w:tcPr>
            <w:tcW w:w="7071" w:type="dxa"/>
          </w:tcPr>
          <w:p w14:paraId="3BC725E5" w14:textId="77777777" w:rsidR="006C5739" w:rsidRDefault="00B8641A">
            <w:pPr>
              <w:pStyle w:val="TableParagraph"/>
              <w:spacing w:before="36"/>
              <w:ind w:left="795"/>
              <w:rPr>
                <w:i/>
                <w:sz w:val="18"/>
              </w:rPr>
            </w:pPr>
            <w:r>
              <w:rPr>
                <w:i/>
                <w:sz w:val="18"/>
              </w:rPr>
              <w:t>3225</w:t>
            </w:r>
            <w:r>
              <w:rPr>
                <w:i/>
                <w:spacing w:val="-1"/>
                <w:sz w:val="18"/>
              </w:rPr>
              <w:t xml:space="preserve"> </w:t>
            </w:r>
            <w:r>
              <w:rPr>
                <w:i/>
                <w:sz w:val="18"/>
              </w:rPr>
              <w:t>Sitni</w:t>
            </w:r>
            <w:r>
              <w:rPr>
                <w:i/>
                <w:spacing w:val="-1"/>
                <w:sz w:val="18"/>
              </w:rPr>
              <w:t xml:space="preserve"> </w:t>
            </w:r>
            <w:r>
              <w:rPr>
                <w:i/>
                <w:sz w:val="18"/>
              </w:rPr>
              <w:t>inventar</w:t>
            </w:r>
            <w:r>
              <w:rPr>
                <w:i/>
                <w:spacing w:val="-1"/>
                <w:sz w:val="18"/>
              </w:rPr>
              <w:t xml:space="preserve"> </w:t>
            </w:r>
            <w:r>
              <w:rPr>
                <w:i/>
                <w:sz w:val="18"/>
              </w:rPr>
              <w:t>i</w:t>
            </w:r>
            <w:r>
              <w:rPr>
                <w:i/>
                <w:spacing w:val="-1"/>
                <w:sz w:val="18"/>
              </w:rPr>
              <w:t xml:space="preserve"> </w:t>
            </w:r>
            <w:r>
              <w:rPr>
                <w:i/>
                <w:sz w:val="18"/>
              </w:rPr>
              <w:t>auto</w:t>
            </w:r>
            <w:r>
              <w:rPr>
                <w:i/>
                <w:spacing w:val="-1"/>
                <w:sz w:val="18"/>
              </w:rPr>
              <w:t xml:space="preserve"> </w:t>
            </w:r>
            <w:r>
              <w:rPr>
                <w:i/>
                <w:spacing w:val="-4"/>
                <w:sz w:val="18"/>
              </w:rPr>
              <w:t>gume</w:t>
            </w:r>
          </w:p>
        </w:tc>
        <w:tc>
          <w:tcPr>
            <w:tcW w:w="1639" w:type="dxa"/>
          </w:tcPr>
          <w:p w14:paraId="6205950F" w14:textId="77777777" w:rsidR="006C5739" w:rsidRDefault="006C5739">
            <w:pPr>
              <w:pStyle w:val="TableParagraph"/>
              <w:rPr>
                <w:rFonts w:ascii="Times New Roman"/>
                <w:sz w:val="18"/>
              </w:rPr>
            </w:pPr>
          </w:p>
        </w:tc>
        <w:tc>
          <w:tcPr>
            <w:tcW w:w="1325" w:type="dxa"/>
          </w:tcPr>
          <w:p w14:paraId="0B345C9C" w14:textId="77777777" w:rsidR="006C5739" w:rsidRDefault="00B8641A">
            <w:pPr>
              <w:pStyle w:val="TableParagraph"/>
              <w:spacing w:before="36"/>
              <w:ind w:right="57"/>
              <w:jc w:val="right"/>
              <w:rPr>
                <w:i/>
                <w:sz w:val="18"/>
              </w:rPr>
            </w:pPr>
            <w:r>
              <w:rPr>
                <w:i/>
                <w:spacing w:val="-2"/>
                <w:sz w:val="18"/>
              </w:rPr>
              <w:t>379,19</w:t>
            </w:r>
          </w:p>
        </w:tc>
        <w:tc>
          <w:tcPr>
            <w:tcW w:w="842" w:type="dxa"/>
          </w:tcPr>
          <w:p w14:paraId="72D17F52" w14:textId="77777777" w:rsidR="006C5739" w:rsidRDefault="006C5739">
            <w:pPr>
              <w:pStyle w:val="TableParagraph"/>
              <w:rPr>
                <w:rFonts w:ascii="Times New Roman"/>
                <w:sz w:val="18"/>
              </w:rPr>
            </w:pPr>
          </w:p>
        </w:tc>
      </w:tr>
      <w:tr w:rsidR="006C5739" w14:paraId="32E201A1" w14:textId="77777777">
        <w:trPr>
          <w:trHeight w:val="277"/>
        </w:trPr>
        <w:tc>
          <w:tcPr>
            <w:tcW w:w="7071" w:type="dxa"/>
          </w:tcPr>
          <w:p w14:paraId="4541ABFD" w14:textId="77777777" w:rsidR="006C5739" w:rsidRDefault="00B8641A">
            <w:pPr>
              <w:pStyle w:val="TableParagraph"/>
              <w:spacing w:before="28"/>
              <w:ind w:left="795"/>
              <w:rPr>
                <w:i/>
                <w:sz w:val="18"/>
              </w:rPr>
            </w:pPr>
            <w:r>
              <w:rPr>
                <w:i/>
                <w:sz w:val="18"/>
              </w:rPr>
              <w:t>3227</w:t>
            </w:r>
            <w:r>
              <w:rPr>
                <w:i/>
                <w:spacing w:val="-1"/>
                <w:sz w:val="18"/>
              </w:rPr>
              <w:t xml:space="preserve"> </w:t>
            </w:r>
            <w:r>
              <w:rPr>
                <w:i/>
                <w:sz w:val="18"/>
              </w:rPr>
              <w:t>Službena,</w:t>
            </w:r>
            <w:r>
              <w:rPr>
                <w:i/>
                <w:spacing w:val="-1"/>
                <w:sz w:val="18"/>
              </w:rPr>
              <w:t xml:space="preserve"> </w:t>
            </w:r>
            <w:r>
              <w:rPr>
                <w:i/>
                <w:sz w:val="18"/>
              </w:rPr>
              <w:t>radna</w:t>
            </w:r>
            <w:r>
              <w:rPr>
                <w:i/>
                <w:spacing w:val="-1"/>
                <w:sz w:val="18"/>
              </w:rPr>
              <w:t xml:space="preserve"> </w:t>
            </w:r>
            <w:r>
              <w:rPr>
                <w:i/>
                <w:sz w:val="18"/>
              </w:rPr>
              <w:t>i</w:t>
            </w:r>
            <w:r>
              <w:rPr>
                <w:i/>
                <w:spacing w:val="-1"/>
                <w:sz w:val="18"/>
              </w:rPr>
              <w:t xml:space="preserve"> </w:t>
            </w:r>
            <w:r>
              <w:rPr>
                <w:i/>
                <w:sz w:val="18"/>
              </w:rPr>
              <w:t>zaštitna</w:t>
            </w:r>
            <w:r>
              <w:rPr>
                <w:i/>
                <w:spacing w:val="-1"/>
                <w:sz w:val="18"/>
              </w:rPr>
              <w:t xml:space="preserve"> </w:t>
            </w:r>
            <w:r>
              <w:rPr>
                <w:i/>
                <w:sz w:val="18"/>
              </w:rPr>
              <w:t>odjeća</w:t>
            </w:r>
            <w:r>
              <w:rPr>
                <w:i/>
                <w:spacing w:val="-1"/>
                <w:sz w:val="18"/>
              </w:rPr>
              <w:t xml:space="preserve"> </w:t>
            </w:r>
            <w:r>
              <w:rPr>
                <w:i/>
                <w:sz w:val="18"/>
              </w:rPr>
              <w:t>i</w:t>
            </w:r>
            <w:r>
              <w:rPr>
                <w:i/>
                <w:spacing w:val="-1"/>
                <w:sz w:val="18"/>
              </w:rPr>
              <w:t xml:space="preserve"> </w:t>
            </w:r>
            <w:r>
              <w:rPr>
                <w:i/>
                <w:spacing w:val="-2"/>
                <w:sz w:val="18"/>
              </w:rPr>
              <w:t>obuća</w:t>
            </w:r>
          </w:p>
        </w:tc>
        <w:tc>
          <w:tcPr>
            <w:tcW w:w="1639" w:type="dxa"/>
          </w:tcPr>
          <w:p w14:paraId="036FD9FD" w14:textId="77777777" w:rsidR="006C5739" w:rsidRDefault="006C5739">
            <w:pPr>
              <w:pStyle w:val="TableParagraph"/>
              <w:rPr>
                <w:rFonts w:ascii="Times New Roman"/>
                <w:sz w:val="18"/>
              </w:rPr>
            </w:pPr>
          </w:p>
        </w:tc>
        <w:tc>
          <w:tcPr>
            <w:tcW w:w="1325" w:type="dxa"/>
          </w:tcPr>
          <w:p w14:paraId="750A608D" w14:textId="77777777" w:rsidR="006C5739" w:rsidRDefault="00B8641A">
            <w:pPr>
              <w:pStyle w:val="TableParagraph"/>
              <w:spacing w:before="28"/>
              <w:ind w:right="57"/>
              <w:jc w:val="right"/>
              <w:rPr>
                <w:i/>
                <w:sz w:val="18"/>
              </w:rPr>
            </w:pPr>
            <w:r>
              <w:rPr>
                <w:i/>
                <w:spacing w:val="-2"/>
                <w:sz w:val="18"/>
              </w:rPr>
              <w:t>1.743,14</w:t>
            </w:r>
          </w:p>
        </w:tc>
        <w:tc>
          <w:tcPr>
            <w:tcW w:w="842" w:type="dxa"/>
          </w:tcPr>
          <w:p w14:paraId="2A26F06B" w14:textId="77777777" w:rsidR="006C5739" w:rsidRDefault="006C5739">
            <w:pPr>
              <w:pStyle w:val="TableParagraph"/>
              <w:rPr>
                <w:rFonts w:ascii="Times New Roman"/>
                <w:sz w:val="18"/>
              </w:rPr>
            </w:pPr>
          </w:p>
        </w:tc>
      </w:tr>
      <w:tr w:rsidR="006C5739" w14:paraId="710558E7" w14:textId="77777777">
        <w:trPr>
          <w:trHeight w:val="285"/>
        </w:trPr>
        <w:tc>
          <w:tcPr>
            <w:tcW w:w="7071" w:type="dxa"/>
          </w:tcPr>
          <w:p w14:paraId="23653F47" w14:textId="77777777" w:rsidR="006C5739" w:rsidRDefault="00B8641A">
            <w:pPr>
              <w:pStyle w:val="TableParagraph"/>
              <w:spacing w:before="36"/>
              <w:ind w:left="795"/>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1639" w:type="dxa"/>
          </w:tcPr>
          <w:p w14:paraId="7E394CB3" w14:textId="77777777" w:rsidR="006C5739" w:rsidRDefault="006C5739">
            <w:pPr>
              <w:pStyle w:val="TableParagraph"/>
              <w:rPr>
                <w:rFonts w:ascii="Times New Roman"/>
                <w:sz w:val="18"/>
              </w:rPr>
            </w:pPr>
          </w:p>
        </w:tc>
        <w:tc>
          <w:tcPr>
            <w:tcW w:w="1325" w:type="dxa"/>
          </w:tcPr>
          <w:p w14:paraId="77405AEC" w14:textId="77777777" w:rsidR="006C5739" w:rsidRDefault="00B8641A">
            <w:pPr>
              <w:pStyle w:val="TableParagraph"/>
              <w:spacing w:before="36"/>
              <w:ind w:right="57"/>
              <w:jc w:val="right"/>
              <w:rPr>
                <w:i/>
                <w:sz w:val="18"/>
              </w:rPr>
            </w:pPr>
            <w:r>
              <w:rPr>
                <w:i/>
                <w:spacing w:val="-2"/>
                <w:sz w:val="18"/>
              </w:rPr>
              <w:t>238.483,87</w:t>
            </w:r>
          </w:p>
        </w:tc>
        <w:tc>
          <w:tcPr>
            <w:tcW w:w="842" w:type="dxa"/>
          </w:tcPr>
          <w:p w14:paraId="7AECFF26" w14:textId="77777777" w:rsidR="006C5739" w:rsidRDefault="006C5739">
            <w:pPr>
              <w:pStyle w:val="TableParagraph"/>
              <w:rPr>
                <w:rFonts w:ascii="Times New Roman"/>
                <w:sz w:val="18"/>
              </w:rPr>
            </w:pPr>
          </w:p>
        </w:tc>
      </w:tr>
      <w:tr w:rsidR="006C5739" w14:paraId="600E489A" w14:textId="77777777">
        <w:trPr>
          <w:trHeight w:val="285"/>
        </w:trPr>
        <w:tc>
          <w:tcPr>
            <w:tcW w:w="7071" w:type="dxa"/>
          </w:tcPr>
          <w:p w14:paraId="753078BF" w14:textId="77777777" w:rsidR="006C5739" w:rsidRDefault="00B8641A">
            <w:pPr>
              <w:pStyle w:val="TableParagraph"/>
              <w:spacing w:before="36"/>
              <w:ind w:left="79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639" w:type="dxa"/>
          </w:tcPr>
          <w:p w14:paraId="5F9527B4" w14:textId="77777777" w:rsidR="006C5739" w:rsidRDefault="006C5739">
            <w:pPr>
              <w:pStyle w:val="TableParagraph"/>
              <w:rPr>
                <w:rFonts w:ascii="Times New Roman"/>
                <w:sz w:val="18"/>
              </w:rPr>
            </w:pPr>
          </w:p>
        </w:tc>
        <w:tc>
          <w:tcPr>
            <w:tcW w:w="1325" w:type="dxa"/>
          </w:tcPr>
          <w:p w14:paraId="78210904" w14:textId="77777777" w:rsidR="006C5739" w:rsidRDefault="00B8641A">
            <w:pPr>
              <w:pStyle w:val="TableParagraph"/>
              <w:spacing w:before="36"/>
              <w:ind w:right="57"/>
              <w:jc w:val="right"/>
              <w:rPr>
                <w:i/>
                <w:sz w:val="18"/>
              </w:rPr>
            </w:pPr>
            <w:r>
              <w:rPr>
                <w:i/>
                <w:spacing w:val="-2"/>
                <w:sz w:val="18"/>
              </w:rPr>
              <w:t>20.027,11</w:t>
            </w:r>
          </w:p>
        </w:tc>
        <w:tc>
          <w:tcPr>
            <w:tcW w:w="842" w:type="dxa"/>
          </w:tcPr>
          <w:p w14:paraId="2663DC7C" w14:textId="77777777" w:rsidR="006C5739" w:rsidRDefault="006C5739">
            <w:pPr>
              <w:pStyle w:val="TableParagraph"/>
              <w:rPr>
                <w:rFonts w:ascii="Times New Roman"/>
                <w:sz w:val="18"/>
              </w:rPr>
            </w:pPr>
          </w:p>
        </w:tc>
      </w:tr>
      <w:tr w:rsidR="006C5739" w14:paraId="3D3707FC" w14:textId="77777777">
        <w:trPr>
          <w:trHeight w:val="285"/>
        </w:trPr>
        <w:tc>
          <w:tcPr>
            <w:tcW w:w="7071" w:type="dxa"/>
          </w:tcPr>
          <w:p w14:paraId="1F0427B2" w14:textId="77777777" w:rsidR="006C5739" w:rsidRDefault="00B8641A">
            <w:pPr>
              <w:pStyle w:val="TableParagraph"/>
              <w:spacing w:before="36"/>
              <w:ind w:left="795"/>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1639" w:type="dxa"/>
          </w:tcPr>
          <w:p w14:paraId="7D7392C7" w14:textId="77777777" w:rsidR="006C5739" w:rsidRDefault="006C5739">
            <w:pPr>
              <w:pStyle w:val="TableParagraph"/>
              <w:rPr>
                <w:rFonts w:ascii="Times New Roman"/>
                <w:sz w:val="18"/>
              </w:rPr>
            </w:pPr>
          </w:p>
        </w:tc>
        <w:tc>
          <w:tcPr>
            <w:tcW w:w="1325" w:type="dxa"/>
          </w:tcPr>
          <w:p w14:paraId="55D2E88F" w14:textId="77777777" w:rsidR="006C5739" w:rsidRDefault="00B8641A">
            <w:pPr>
              <w:pStyle w:val="TableParagraph"/>
              <w:spacing w:before="36"/>
              <w:ind w:right="57"/>
              <w:jc w:val="right"/>
              <w:rPr>
                <w:i/>
                <w:sz w:val="18"/>
              </w:rPr>
            </w:pPr>
            <w:r>
              <w:rPr>
                <w:i/>
                <w:spacing w:val="-2"/>
                <w:sz w:val="18"/>
              </w:rPr>
              <w:t>14.826,23</w:t>
            </w:r>
          </w:p>
        </w:tc>
        <w:tc>
          <w:tcPr>
            <w:tcW w:w="842" w:type="dxa"/>
          </w:tcPr>
          <w:p w14:paraId="173090FD" w14:textId="77777777" w:rsidR="006C5739" w:rsidRDefault="006C5739">
            <w:pPr>
              <w:pStyle w:val="TableParagraph"/>
              <w:rPr>
                <w:rFonts w:ascii="Times New Roman"/>
                <w:sz w:val="18"/>
              </w:rPr>
            </w:pPr>
          </w:p>
        </w:tc>
      </w:tr>
      <w:tr w:rsidR="006C5739" w14:paraId="4515ADBE" w14:textId="77777777">
        <w:trPr>
          <w:trHeight w:val="285"/>
        </w:trPr>
        <w:tc>
          <w:tcPr>
            <w:tcW w:w="7071" w:type="dxa"/>
          </w:tcPr>
          <w:p w14:paraId="033A32BB" w14:textId="77777777" w:rsidR="006C5739" w:rsidRDefault="00B8641A">
            <w:pPr>
              <w:pStyle w:val="TableParagraph"/>
              <w:spacing w:before="36"/>
              <w:ind w:left="795"/>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639" w:type="dxa"/>
          </w:tcPr>
          <w:p w14:paraId="6AB8DDCA" w14:textId="77777777" w:rsidR="006C5739" w:rsidRDefault="006C5739">
            <w:pPr>
              <w:pStyle w:val="TableParagraph"/>
              <w:rPr>
                <w:rFonts w:ascii="Times New Roman"/>
                <w:sz w:val="18"/>
              </w:rPr>
            </w:pPr>
          </w:p>
        </w:tc>
        <w:tc>
          <w:tcPr>
            <w:tcW w:w="1325" w:type="dxa"/>
          </w:tcPr>
          <w:p w14:paraId="51216E84" w14:textId="77777777" w:rsidR="006C5739" w:rsidRDefault="00B8641A">
            <w:pPr>
              <w:pStyle w:val="TableParagraph"/>
              <w:spacing w:before="36"/>
              <w:ind w:right="57"/>
              <w:jc w:val="right"/>
              <w:rPr>
                <w:i/>
                <w:sz w:val="18"/>
              </w:rPr>
            </w:pPr>
            <w:r>
              <w:rPr>
                <w:i/>
                <w:spacing w:val="-2"/>
                <w:sz w:val="18"/>
              </w:rPr>
              <w:t>36.070,94</w:t>
            </w:r>
          </w:p>
        </w:tc>
        <w:tc>
          <w:tcPr>
            <w:tcW w:w="842" w:type="dxa"/>
          </w:tcPr>
          <w:p w14:paraId="0A99B086" w14:textId="77777777" w:rsidR="006C5739" w:rsidRDefault="006C5739">
            <w:pPr>
              <w:pStyle w:val="TableParagraph"/>
              <w:rPr>
                <w:rFonts w:ascii="Times New Roman"/>
                <w:sz w:val="18"/>
              </w:rPr>
            </w:pPr>
          </w:p>
        </w:tc>
      </w:tr>
      <w:tr w:rsidR="006C5739" w14:paraId="25EB51D3" w14:textId="77777777">
        <w:trPr>
          <w:trHeight w:val="285"/>
        </w:trPr>
        <w:tc>
          <w:tcPr>
            <w:tcW w:w="7071" w:type="dxa"/>
          </w:tcPr>
          <w:p w14:paraId="6BB71A2D" w14:textId="77777777" w:rsidR="006C5739" w:rsidRDefault="00B8641A">
            <w:pPr>
              <w:pStyle w:val="TableParagraph"/>
              <w:spacing w:before="36"/>
              <w:ind w:left="795"/>
              <w:rPr>
                <w:i/>
                <w:sz w:val="18"/>
              </w:rPr>
            </w:pPr>
            <w:r>
              <w:rPr>
                <w:i/>
                <w:sz w:val="18"/>
              </w:rPr>
              <w:t>3235</w:t>
            </w:r>
            <w:r>
              <w:rPr>
                <w:i/>
                <w:spacing w:val="-1"/>
                <w:sz w:val="18"/>
              </w:rPr>
              <w:t xml:space="preserve"> </w:t>
            </w:r>
            <w:r>
              <w:rPr>
                <w:i/>
                <w:sz w:val="18"/>
              </w:rPr>
              <w:t>Zakupnine</w:t>
            </w:r>
            <w:r>
              <w:rPr>
                <w:i/>
                <w:spacing w:val="-1"/>
                <w:sz w:val="18"/>
              </w:rPr>
              <w:t xml:space="preserve"> </w:t>
            </w:r>
            <w:r>
              <w:rPr>
                <w:i/>
                <w:sz w:val="18"/>
              </w:rPr>
              <w:t>i</w:t>
            </w:r>
            <w:r>
              <w:rPr>
                <w:i/>
                <w:spacing w:val="-1"/>
                <w:sz w:val="18"/>
              </w:rPr>
              <w:t xml:space="preserve"> </w:t>
            </w:r>
            <w:r>
              <w:rPr>
                <w:i/>
                <w:spacing w:val="-2"/>
                <w:sz w:val="18"/>
              </w:rPr>
              <w:t>najamnine</w:t>
            </w:r>
          </w:p>
        </w:tc>
        <w:tc>
          <w:tcPr>
            <w:tcW w:w="1639" w:type="dxa"/>
          </w:tcPr>
          <w:p w14:paraId="6A742D7A" w14:textId="77777777" w:rsidR="006C5739" w:rsidRDefault="006C5739">
            <w:pPr>
              <w:pStyle w:val="TableParagraph"/>
              <w:rPr>
                <w:rFonts w:ascii="Times New Roman"/>
                <w:sz w:val="18"/>
              </w:rPr>
            </w:pPr>
          </w:p>
        </w:tc>
        <w:tc>
          <w:tcPr>
            <w:tcW w:w="1325" w:type="dxa"/>
          </w:tcPr>
          <w:p w14:paraId="0601885A" w14:textId="77777777" w:rsidR="006C5739" w:rsidRDefault="00B8641A">
            <w:pPr>
              <w:pStyle w:val="TableParagraph"/>
              <w:spacing w:before="36"/>
              <w:ind w:right="57"/>
              <w:jc w:val="right"/>
              <w:rPr>
                <w:i/>
                <w:sz w:val="18"/>
              </w:rPr>
            </w:pPr>
            <w:r>
              <w:rPr>
                <w:i/>
                <w:spacing w:val="-2"/>
                <w:sz w:val="18"/>
              </w:rPr>
              <w:t>43.178,58</w:t>
            </w:r>
          </w:p>
        </w:tc>
        <w:tc>
          <w:tcPr>
            <w:tcW w:w="842" w:type="dxa"/>
          </w:tcPr>
          <w:p w14:paraId="03D88ECF" w14:textId="77777777" w:rsidR="006C5739" w:rsidRDefault="006C5739">
            <w:pPr>
              <w:pStyle w:val="TableParagraph"/>
              <w:rPr>
                <w:rFonts w:ascii="Times New Roman"/>
                <w:sz w:val="18"/>
              </w:rPr>
            </w:pPr>
          </w:p>
        </w:tc>
      </w:tr>
      <w:tr w:rsidR="006C5739" w14:paraId="0D57DFA0" w14:textId="77777777">
        <w:trPr>
          <w:trHeight w:val="285"/>
        </w:trPr>
        <w:tc>
          <w:tcPr>
            <w:tcW w:w="7071" w:type="dxa"/>
          </w:tcPr>
          <w:p w14:paraId="4FAECF16" w14:textId="77777777" w:rsidR="006C5739" w:rsidRDefault="00B8641A">
            <w:pPr>
              <w:pStyle w:val="TableParagraph"/>
              <w:spacing w:before="36"/>
              <w:ind w:left="795"/>
              <w:rPr>
                <w:i/>
                <w:sz w:val="18"/>
              </w:rPr>
            </w:pPr>
            <w:r>
              <w:rPr>
                <w:i/>
                <w:sz w:val="18"/>
              </w:rPr>
              <w:t>3236</w:t>
            </w:r>
            <w:r>
              <w:rPr>
                <w:i/>
                <w:spacing w:val="-1"/>
                <w:sz w:val="18"/>
              </w:rPr>
              <w:t xml:space="preserve"> </w:t>
            </w:r>
            <w:r>
              <w:rPr>
                <w:i/>
                <w:sz w:val="18"/>
              </w:rPr>
              <w:t>Zdravstvene</w:t>
            </w:r>
            <w:r>
              <w:rPr>
                <w:i/>
                <w:spacing w:val="-1"/>
                <w:sz w:val="18"/>
              </w:rPr>
              <w:t xml:space="preserve"> </w:t>
            </w:r>
            <w:r>
              <w:rPr>
                <w:i/>
                <w:sz w:val="18"/>
              </w:rPr>
              <w:t>i</w:t>
            </w:r>
            <w:r>
              <w:rPr>
                <w:i/>
                <w:spacing w:val="-1"/>
                <w:sz w:val="18"/>
              </w:rPr>
              <w:t xml:space="preserve"> </w:t>
            </w:r>
            <w:r>
              <w:rPr>
                <w:i/>
                <w:sz w:val="18"/>
              </w:rPr>
              <w:t>veterinarske</w:t>
            </w:r>
            <w:r>
              <w:rPr>
                <w:i/>
                <w:spacing w:val="-1"/>
                <w:sz w:val="18"/>
              </w:rPr>
              <w:t xml:space="preserve"> </w:t>
            </w:r>
            <w:r>
              <w:rPr>
                <w:i/>
                <w:spacing w:val="-2"/>
                <w:sz w:val="18"/>
              </w:rPr>
              <w:t>usluge</w:t>
            </w:r>
          </w:p>
        </w:tc>
        <w:tc>
          <w:tcPr>
            <w:tcW w:w="1639" w:type="dxa"/>
          </w:tcPr>
          <w:p w14:paraId="004B6B1E" w14:textId="77777777" w:rsidR="006C5739" w:rsidRDefault="006C5739">
            <w:pPr>
              <w:pStyle w:val="TableParagraph"/>
              <w:rPr>
                <w:rFonts w:ascii="Times New Roman"/>
                <w:sz w:val="18"/>
              </w:rPr>
            </w:pPr>
          </w:p>
        </w:tc>
        <w:tc>
          <w:tcPr>
            <w:tcW w:w="1325" w:type="dxa"/>
          </w:tcPr>
          <w:p w14:paraId="6859157E" w14:textId="77777777" w:rsidR="006C5739" w:rsidRDefault="00B8641A">
            <w:pPr>
              <w:pStyle w:val="TableParagraph"/>
              <w:spacing w:before="36"/>
              <w:ind w:right="57"/>
              <w:jc w:val="right"/>
              <w:rPr>
                <w:i/>
                <w:sz w:val="18"/>
              </w:rPr>
            </w:pPr>
            <w:r>
              <w:rPr>
                <w:i/>
                <w:spacing w:val="-2"/>
                <w:sz w:val="18"/>
              </w:rPr>
              <w:t>75,00</w:t>
            </w:r>
          </w:p>
        </w:tc>
        <w:tc>
          <w:tcPr>
            <w:tcW w:w="842" w:type="dxa"/>
          </w:tcPr>
          <w:p w14:paraId="3C9A7A70" w14:textId="77777777" w:rsidR="006C5739" w:rsidRDefault="006C5739">
            <w:pPr>
              <w:pStyle w:val="TableParagraph"/>
              <w:rPr>
                <w:rFonts w:ascii="Times New Roman"/>
                <w:sz w:val="18"/>
              </w:rPr>
            </w:pPr>
          </w:p>
        </w:tc>
      </w:tr>
      <w:tr w:rsidR="006C5739" w14:paraId="3F3862DF" w14:textId="77777777">
        <w:trPr>
          <w:trHeight w:val="285"/>
        </w:trPr>
        <w:tc>
          <w:tcPr>
            <w:tcW w:w="7071" w:type="dxa"/>
          </w:tcPr>
          <w:p w14:paraId="7F2AB4CB" w14:textId="77777777" w:rsidR="006C5739" w:rsidRDefault="00B8641A">
            <w:pPr>
              <w:pStyle w:val="TableParagraph"/>
              <w:spacing w:before="36"/>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639" w:type="dxa"/>
          </w:tcPr>
          <w:p w14:paraId="2466CE60" w14:textId="77777777" w:rsidR="006C5739" w:rsidRDefault="006C5739">
            <w:pPr>
              <w:pStyle w:val="TableParagraph"/>
              <w:rPr>
                <w:rFonts w:ascii="Times New Roman"/>
                <w:sz w:val="18"/>
              </w:rPr>
            </w:pPr>
          </w:p>
        </w:tc>
        <w:tc>
          <w:tcPr>
            <w:tcW w:w="1325" w:type="dxa"/>
          </w:tcPr>
          <w:p w14:paraId="170811D1" w14:textId="77777777" w:rsidR="006C5739" w:rsidRDefault="00B8641A">
            <w:pPr>
              <w:pStyle w:val="TableParagraph"/>
              <w:spacing w:before="36"/>
              <w:ind w:right="57"/>
              <w:jc w:val="right"/>
              <w:rPr>
                <w:i/>
                <w:sz w:val="18"/>
              </w:rPr>
            </w:pPr>
            <w:r>
              <w:rPr>
                <w:i/>
                <w:spacing w:val="-2"/>
                <w:sz w:val="18"/>
              </w:rPr>
              <w:t>19.901,08</w:t>
            </w:r>
          </w:p>
        </w:tc>
        <w:tc>
          <w:tcPr>
            <w:tcW w:w="842" w:type="dxa"/>
          </w:tcPr>
          <w:p w14:paraId="2BA049B5" w14:textId="77777777" w:rsidR="006C5739" w:rsidRDefault="006C5739">
            <w:pPr>
              <w:pStyle w:val="TableParagraph"/>
              <w:rPr>
                <w:rFonts w:ascii="Times New Roman"/>
                <w:sz w:val="18"/>
              </w:rPr>
            </w:pPr>
          </w:p>
        </w:tc>
      </w:tr>
      <w:tr w:rsidR="006C5739" w14:paraId="4F6A7E3B" w14:textId="77777777">
        <w:trPr>
          <w:trHeight w:val="285"/>
        </w:trPr>
        <w:tc>
          <w:tcPr>
            <w:tcW w:w="7071" w:type="dxa"/>
          </w:tcPr>
          <w:p w14:paraId="7135CEBD" w14:textId="77777777" w:rsidR="006C5739" w:rsidRDefault="00B8641A">
            <w:pPr>
              <w:pStyle w:val="TableParagraph"/>
              <w:spacing w:before="36"/>
              <w:ind w:left="795"/>
              <w:rPr>
                <w:i/>
                <w:sz w:val="18"/>
              </w:rPr>
            </w:pPr>
            <w:r>
              <w:rPr>
                <w:i/>
                <w:sz w:val="18"/>
              </w:rPr>
              <w:t>3292</w:t>
            </w:r>
            <w:r>
              <w:rPr>
                <w:i/>
                <w:spacing w:val="-1"/>
                <w:sz w:val="18"/>
              </w:rPr>
              <w:t xml:space="preserve"> </w:t>
            </w:r>
            <w:r>
              <w:rPr>
                <w:i/>
                <w:sz w:val="18"/>
              </w:rPr>
              <w:t>Premije</w:t>
            </w:r>
            <w:r>
              <w:rPr>
                <w:i/>
                <w:spacing w:val="-1"/>
                <w:sz w:val="18"/>
              </w:rPr>
              <w:t xml:space="preserve"> </w:t>
            </w:r>
            <w:r>
              <w:rPr>
                <w:i/>
                <w:spacing w:val="-2"/>
                <w:sz w:val="18"/>
              </w:rPr>
              <w:t>osiguranja</w:t>
            </w:r>
          </w:p>
        </w:tc>
        <w:tc>
          <w:tcPr>
            <w:tcW w:w="1639" w:type="dxa"/>
          </w:tcPr>
          <w:p w14:paraId="38491EAC" w14:textId="77777777" w:rsidR="006C5739" w:rsidRDefault="006C5739">
            <w:pPr>
              <w:pStyle w:val="TableParagraph"/>
              <w:rPr>
                <w:rFonts w:ascii="Times New Roman"/>
                <w:sz w:val="18"/>
              </w:rPr>
            </w:pPr>
          </w:p>
        </w:tc>
        <w:tc>
          <w:tcPr>
            <w:tcW w:w="1325" w:type="dxa"/>
          </w:tcPr>
          <w:p w14:paraId="682A899E" w14:textId="77777777" w:rsidR="006C5739" w:rsidRDefault="00B8641A">
            <w:pPr>
              <w:pStyle w:val="TableParagraph"/>
              <w:spacing w:before="36"/>
              <w:ind w:right="57"/>
              <w:jc w:val="right"/>
              <w:rPr>
                <w:i/>
                <w:sz w:val="18"/>
              </w:rPr>
            </w:pPr>
            <w:r>
              <w:rPr>
                <w:i/>
                <w:spacing w:val="-2"/>
                <w:sz w:val="18"/>
              </w:rPr>
              <w:t>40.850,46</w:t>
            </w:r>
          </w:p>
        </w:tc>
        <w:tc>
          <w:tcPr>
            <w:tcW w:w="842" w:type="dxa"/>
          </w:tcPr>
          <w:p w14:paraId="42EE6A22" w14:textId="77777777" w:rsidR="006C5739" w:rsidRDefault="006C5739">
            <w:pPr>
              <w:pStyle w:val="TableParagraph"/>
              <w:rPr>
                <w:rFonts w:ascii="Times New Roman"/>
                <w:sz w:val="18"/>
              </w:rPr>
            </w:pPr>
          </w:p>
        </w:tc>
      </w:tr>
      <w:tr w:rsidR="006C5739" w14:paraId="601287D4" w14:textId="77777777">
        <w:trPr>
          <w:trHeight w:val="277"/>
        </w:trPr>
        <w:tc>
          <w:tcPr>
            <w:tcW w:w="7071" w:type="dxa"/>
          </w:tcPr>
          <w:p w14:paraId="43797C25" w14:textId="77777777" w:rsidR="006C5739" w:rsidRDefault="00B8641A">
            <w:pPr>
              <w:pStyle w:val="TableParagraph"/>
              <w:spacing w:before="36"/>
              <w:ind w:left="795"/>
              <w:rPr>
                <w:i/>
                <w:sz w:val="18"/>
              </w:rPr>
            </w:pPr>
            <w:r>
              <w:rPr>
                <w:i/>
                <w:sz w:val="18"/>
              </w:rPr>
              <w:t>3293</w:t>
            </w:r>
            <w:r>
              <w:rPr>
                <w:i/>
                <w:spacing w:val="-1"/>
                <w:sz w:val="18"/>
              </w:rPr>
              <w:t xml:space="preserve"> </w:t>
            </w:r>
            <w:r>
              <w:rPr>
                <w:i/>
                <w:spacing w:val="-2"/>
                <w:sz w:val="18"/>
              </w:rPr>
              <w:t>Reprezentacija</w:t>
            </w:r>
          </w:p>
        </w:tc>
        <w:tc>
          <w:tcPr>
            <w:tcW w:w="1639" w:type="dxa"/>
          </w:tcPr>
          <w:p w14:paraId="269C61B2" w14:textId="77777777" w:rsidR="006C5739" w:rsidRDefault="006C5739">
            <w:pPr>
              <w:pStyle w:val="TableParagraph"/>
              <w:rPr>
                <w:rFonts w:ascii="Times New Roman"/>
                <w:sz w:val="18"/>
              </w:rPr>
            </w:pPr>
          </w:p>
        </w:tc>
        <w:tc>
          <w:tcPr>
            <w:tcW w:w="1325" w:type="dxa"/>
          </w:tcPr>
          <w:p w14:paraId="585CC3BA" w14:textId="77777777" w:rsidR="006C5739" w:rsidRDefault="00B8641A">
            <w:pPr>
              <w:pStyle w:val="TableParagraph"/>
              <w:spacing w:before="36"/>
              <w:ind w:right="57"/>
              <w:jc w:val="right"/>
              <w:rPr>
                <w:i/>
                <w:sz w:val="18"/>
              </w:rPr>
            </w:pPr>
            <w:r>
              <w:rPr>
                <w:i/>
                <w:spacing w:val="-2"/>
                <w:sz w:val="18"/>
              </w:rPr>
              <w:t>19.046,54</w:t>
            </w:r>
          </w:p>
        </w:tc>
        <w:tc>
          <w:tcPr>
            <w:tcW w:w="842" w:type="dxa"/>
          </w:tcPr>
          <w:p w14:paraId="79CD9D25" w14:textId="77777777" w:rsidR="006C5739" w:rsidRDefault="006C5739">
            <w:pPr>
              <w:pStyle w:val="TableParagraph"/>
              <w:rPr>
                <w:rFonts w:ascii="Times New Roman"/>
                <w:sz w:val="18"/>
              </w:rPr>
            </w:pPr>
          </w:p>
        </w:tc>
      </w:tr>
      <w:tr w:rsidR="006C5739" w14:paraId="0492ECA2" w14:textId="77777777">
        <w:trPr>
          <w:trHeight w:val="277"/>
        </w:trPr>
        <w:tc>
          <w:tcPr>
            <w:tcW w:w="7071" w:type="dxa"/>
          </w:tcPr>
          <w:p w14:paraId="41F1C5BA" w14:textId="77777777" w:rsidR="006C5739" w:rsidRDefault="00B8641A">
            <w:pPr>
              <w:pStyle w:val="TableParagraph"/>
              <w:spacing w:before="28"/>
              <w:ind w:left="795"/>
              <w:rPr>
                <w:i/>
                <w:sz w:val="18"/>
              </w:rPr>
            </w:pPr>
            <w:r>
              <w:rPr>
                <w:i/>
                <w:sz w:val="18"/>
              </w:rPr>
              <w:t>3294</w:t>
            </w:r>
            <w:r>
              <w:rPr>
                <w:i/>
                <w:spacing w:val="-1"/>
                <w:sz w:val="18"/>
              </w:rPr>
              <w:t xml:space="preserve"> </w:t>
            </w:r>
            <w:r>
              <w:rPr>
                <w:i/>
                <w:spacing w:val="-2"/>
                <w:sz w:val="18"/>
              </w:rPr>
              <w:t>Članarine</w:t>
            </w:r>
          </w:p>
        </w:tc>
        <w:tc>
          <w:tcPr>
            <w:tcW w:w="1639" w:type="dxa"/>
          </w:tcPr>
          <w:p w14:paraId="733B581E" w14:textId="77777777" w:rsidR="006C5739" w:rsidRDefault="006C5739">
            <w:pPr>
              <w:pStyle w:val="TableParagraph"/>
              <w:rPr>
                <w:rFonts w:ascii="Times New Roman"/>
                <w:sz w:val="18"/>
              </w:rPr>
            </w:pPr>
          </w:p>
        </w:tc>
        <w:tc>
          <w:tcPr>
            <w:tcW w:w="1325" w:type="dxa"/>
          </w:tcPr>
          <w:p w14:paraId="46B07826" w14:textId="77777777" w:rsidR="006C5739" w:rsidRDefault="00B8641A">
            <w:pPr>
              <w:pStyle w:val="TableParagraph"/>
              <w:spacing w:before="28"/>
              <w:ind w:right="57"/>
              <w:jc w:val="right"/>
              <w:rPr>
                <w:i/>
                <w:sz w:val="18"/>
              </w:rPr>
            </w:pPr>
            <w:r>
              <w:rPr>
                <w:i/>
                <w:spacing w:val="-2"/>
                <w:sz w:val="18"/>
              </w:rPr>
              <w:t>6.215,25</w:t>
            </w:r>
          </w:p>
        </w:tc>
        <w:tc>
          <w:tcPr>
            <w:tcW w:w="842" w:type="dxa"/>
          </w:tcPr>
          <w:p w14:paraId="7AFE3061" w14:textId="77777777" w:rsidR="006C5739" w:rsidRDefault="006C5739">
            <w:pPr>
              <w:pStyle w:val="TableParagraph"/>
              <w:rPr>
                <w:rFonts w:ascii="Times New Roman"/>
                <w:sz w:val="18"/>
              </w:rPr>
            </w:pPr>
          </w:p>
        </w:tc>
      </w:tr>
      <w:tr w:rsidR="006C5739" w14:paraId="681B2D9D" w14:textId="77777777">
        <w:trPr>
          <w:trHeight w:val="243"/>
        </w:trPr>
        <w:tc>
          <w:tcPr>
            <w:tcW w:w="7071" w:type="dxa"/>
          </w:tcPr>
          <w:p w14:paraId="138CABD7" w14:textId="77777777" w:rsidR="006C5739" w:rsidRDefault="00B8641A">
            <w:pPr>
              <w:pStyle w:val="TableParagraph"/>
              <w:spacing w:before="36" w:line="187" w:lineRule="exact"/>
              <w:ind w:left="795"/>
              <w:rPr>
                <w:i/>
                <w:sz w:val="18"/>
              </w:rPr>
            </w:pPr>
            <w:r>
              <w:rPr>
                <w:i/>
                <w:sz w:val="18"/>
              </w:rPr>
              <w:t>3295</w:t>
            </w:r>
            <w:r>
              <w:rPr>
                <w:i/>
                <w:spacing w:val="-1"/>
                <w:sz w:val="18"/>
              </w:rPr>
              <w:t xml:space="preserve"> </w:t>
            </w:r>
            <w:r>
              <w:rPr>
                <w:i/>
                <w:sz w:val="18"/>
              </w:rPr>
              <w:t>Pristojbe</w:t>
            </w:r>
            <w:r>
              <w:rPr>
                <w:i/>
                <w:spacing w:val="-1"/>
                <w:sz w:val="18"/>
              </w:rPr>
              <w:t xml:space="preserve"> </w:t>
            </w:r>
            <w:r>
              <w:rPr>
                <w:i/>
                <w:sz w:val="18"/>
              </w:rPr>
              <w:t>i</w:t>
            </w:r>
            <w:r>
              <w:rPr>
                <w:i/>
                <w:spacing w:val="-1"/>
                <w:sz w:val="18"/>
              </w:rPr>
              <w:t xml:space="preserve"> </w:t>
            </w:r>
            <w:r>
              <w:rPr>
                <w:i/>
                <w:spacing w:val="-2"/>
                <w:sz w:val="18"/>
              </w:rPr>
              <w:t>naknade</w:t>
            </w:r>
          </w:p>
        </w:tc>
        <w:tc>
          <w:tcPr>
            <w:tcW w:w="1639" w:type="dxa"/>
          </w:tcPr>
          <w:p w14:paraId="16A9184C" w14:textId="77777777" w:rsidR="006C5739" w:rsidRDefault="006C5739">
            <w:pPr>
              <w:pStyle w:val="TableParagraph"/>
              <w:rPr>
                <w:rFonts w:ascii="Times New Roman"/>
                <w:sz w:val="16"/>
              </w:rPr>
            </w:pPr>
          </w:p>
        </w:tc>
        <w:tc>
          <w:tcPr>
            <w:tcW w:w="1325" w:type="dxa"/>
          </w:tcPr>
          <w:p w14:paraId="7015D022" w14:textId="77777777" w:rsidR="006C5739" w:rsidRDefault="00B8641A">
            <w:pPr>
              <w:pStyle w:val="TableParagraph"/>
              <w:spacing w:before="36" w:line="187" w:lineRule="exact"/>
              <w:ind w:right="57"/>
              <w:jc w:val="right"/>
              <w:rPr>
                <w:i/>
                <w:sz w:val="18"/>
              </w:rPr>
            </w:pPr>
            <w:r>
              <w:rPr>
                <w:i/>
                <w:spacing w:val="-2"/>
                <w:sz w:val="18"/>
              </w:rPr>
              <w:t>177.350,80</w:t>
            </w:r>
          </w:p>
        </w:tc>
        <w:tc>
          <w:tcPr>
            <w:tcW w:w="842" w:type="dxa"/>
          </w:tcPr>
          <w:p w14:paraId="0FDE8EDB" w14:textId="77777777" w:rsidR="006C5739" w:rsidRDefault="006C5739">
            <w:pPr>
              <w:pStyle w:val="TableParagraph"/>
              <w:rPr>
                <w:rFonts w:ascii="Times New Roman"/>
                <w:sz w:val="16"/>
              </w:rPr>
            </w:pPr>
          </w:p>
        </w:tc>
      </w:tr>
    </w:tbl>
    <w:p w14:paraId="75B1D9DE" w14:textId="77777777" w:rsidR="006C5739" w:rsidRDefault="006C5739">
      <w:pPr>
        <w:pStyle w:val="TableParagraph"/>
        <w:rPr>
          <w:rFonts w:ascii="Times New Roman"/>
          <w:sz w:val="16"/>
        </w:rPr>
        <w:sectPr w:rsidR="006C5739">
          <w:headerReference w:type="default" r:id="rId18"/>
          <w:footerReference w:type="default" r:id="rId19"/>
          <w:pgSz w:w="11900" w:h="16840"/>
          <w:pgMar w:top="1140" w:right="360" w:bottom="320" w:left="0" w:header="570" w:footer="127" w:gutter="0"/>
          <w:pgNumType w:start="2"/>
          <w:cols w:space="720"/>
        </w:sectPr>
      </w:pPr>
    </w:p>
    <w:p w14:paraId="430000D3" w14:textId="77777777" w:rsidR="006C5739" w:rsidRDefault="006C5739">
      <w:pPr>
        <w:spacing w:before="10"/>
        <w:rPr>
          <w:b/>
          <w:sz w:val="3"/>
        </w:rPr>
      </w:pPr>
    </w:p>
    <w:tbl>
      <w:tblPr>
        <w:tblStyle w:val="TableNormal"/>
        <w:tblW w:w="0" w:type="auto"/>
        <w:tblInd w:w="870" w:type="dxa"/>
        <w:tblLayout w:type="fixed"/>
        <w:tblLook w:val="01E0" w:firstRow="1" w:lastRow="1" w:firstColumn="1" w:lastColumn="1" w:noHBand="0" w:noVBand="0"/>
      </w:tblPr>
      <w:tblGrid>
        <w:gridCol w:w="7063"/>
        <w:gridCol w:w="1494"/>
        <w:gridCol w:w="1225"/>
        <w:gridCol w:w="807"/>
      </w:tblGrid>
      <w:tr w:rsidR="006C5739" w14:paraId="74D18871" w14:textId="77777777">
        <w:trPr>
          <w:trHeight w:val="243"/>
        </w:trPr>
        <w:tc>
          <w:tcPr>
            <w:tcW w:w="7063" w:type="dxa"/>
          </w:tcPr>
          <w:p w14:paraId="722C7D22" w14:textId="77777777" w:rsidR="006C5739" w:rsidRDefault="00B8641A">
            <w:pPr>
              <w:pStyle w:val="TableParagraph"/>
              <w:spacing w:line="201" w:lineRule="exact"/>
              <w:ind w:left="524"/>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1494" w:type="dxa"/>
          </w:tcPr>
          <w:p w14:paraId="2FC9836E" w14:textId="77777777" w:rsidR="006C5739" w:rsidRDefault="006C5739">
            <w:pPr>
              <w:pStyle w:val="TableParagraph"/>
              <w:rPr>
                <w:rFonts w:ascii="Times New Roman"/>
                <w:sz w:val="16"/>
              </w:rPr>
            </w:pPr>
          </w:p>
        </w:tc>
        <w:tc>
          <w:tcPr>
            <w:tcW w:w="1225" w:type="dxa"/>
          </w:tcPr>
          <w:p w14:paraId="60C3D306" w14:textId="77777777" w:rsidR="006C5739" w:rsidRDefault="00B8641A">
            <w:pPr>
              <w:pStyle w:val="TableParagraph"/>
              <w:spacing w:line="201" w:lineRule="exact"/>
              <w:ind w:right="75"/>
              <w:jc w:val="right"/>
              <w:rPr>
                <w:i/>
                <w:sz w:val="18"/>
              </w:rPr>
            </w:pPr>
            <w:r>
              <w:rPr>
                <w:i/>
                <w:spacing w:val="-2"/>
                <w:sz w:val="18"/>
              </w:rPr>
              <w:t>688,61</w:t>
            </w:r>
          </w:p>
        </w:tc>
        <w:tc>
          <w:tcPr>
            <w:tcW w:w="807" w:type="dxa"/>
          </w:tcPr>
          <w:p w14:paraId="538372A2" w14:textId="77777777" w:rsidR="006C5739" w:rsidRDefault="006C5739">
            <w:pPr>
              <w:pStyle w:val="TableParagraph"/>
              <w:rPr>
                <w:rFonts w:ascii="Times New Roman"/>
                <w:sz w:val="16"/>
              </w:rPr>
            </w:pPr>
          </w:p>
        </w:tc>
      </w:tr>
      <w:tr w:rsidR="006C5739" w14:paraId="1E857FAD" w14:textId="77777777">
        <w:trPr>
          <w:trHeight w:val="277"/>
        </w:trPr>
        <w:tc>
          <w:tcPr>
            <w:tcW w:w="7063" w:type="dxa"/>
          </w:tcPr>
          <w:p w14:paraId="256C3DDB" w14:textId="77777777" w:rsidR="006C5739" w:rsidRDefault="00B8641A">
            <w:pPr>
              <w:pStyle w:val="TableParagraph"/>
              <w:spacing w:before="36"/>
              <w:ind w:left="404"/>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494" w:type="dxa"/>
          </w:tcPr>
          <w:p w14:paraId="448DB620" w14:textId="77777777" w:rsidR="006C5739" w:rsidRDefault="00B8641A">
            <w:pPr>
              <w:pStyle w:val="TableParagraph"/>
              <w:spacing w:before="36"/>
              <w:ind w:right="215"/>
              <w:jc w:val="right"/>
              <w:rPr>
                <w:b/>
                <w:sz w:val="18"/>
              </w:rPr>
            </w:pPr>
            <w:r>
              <w:rPr>
                <w:b/>
                <w:spacing w:val="-2"/>
                <w:sz w:val="18"/>
              </w:rPr>
              <w:t>150.579,00</w:t>
            </w:r>
          </w:p>
        </w:tc>
        <w:tc>
          <w:tcPr>
            <w:tcW w:w="1225" w:type="dxa"/>
          </w:tcPr>
          <w:p w14:paraId="0B90D2FA" w14:textId="77777777" w:rsidR="006C5739" w:rsidRDefault="00B8641A">
            <w:pPr>
              <w:pStyle w:val="TableParagraph"/>
              <w:spacing w:before="36"/>
              <w:ind w:right="75"/>
              <w:jc w:val="right"/>
              <w:rPr>
                <w:b/>
                <w:sz w:val="18"/>
              </w:rPr>
            </w:pPr>
            <w:r>
              <w:rPr>
                <w:b/>
                <w:spacing w:val="-2"/>
                <w:sz w:val="18"/>
              </w:rPr>
              <w:t>111.967,25</w:t>
            </w:r>
          </w:p>
        </w:tc>
        <w:tc>
          <w:tcPr>
            <w:tcW w:w="807" w:type="dxa"/>
          </w:tcPr>
          <w:p w14:paraId="4DFA8322" w14:textId="77777777" w:rsidR="006C5739" w:rsidRDefault="00B8641A">
            <w:pPr>
              <w:pStyle w:val="TableParagraph"/>
              <w:spacing w:before="36"/>
              <w:ind w:left="17"/>
              <w:jc w:val="center"/>
              <w:rPr>
                <w:b/>
                <w:sz w:val="18"/>
              </w:rPr>
            </w:pPr>
            <w:r>
              <w:rPr>
                <w:b/>
                <w:spacing w:val="-2"/>
                <w:sz w:val="18"/>
              </w:rPr>
              <w:t>74,36%</w:t>
            </w:r>
          </w:p>
        </w:tc>
      </w:tr>
      <w:tr w:rsidR="006C5739" w14:paraId="27BE5C7C" w14:textId="77777777">
        <w:trPr>
          <w:trHeight w:val="682"/>
        </w:trPr>
        <w:tc>
          <w:tcPr>
            <w:tcW w:w="7063" w:type="dxa"/>
          </w:tcPr>
          <w:p w14:paraId="027FDEE7" w14:textId="77777777" w:rsidR="006C5739" w:rsidRDefault="00B8641A">
            <w:pPr>
              <w:pStyle w:val="TableParagraph"/>
              <w:spacing w:before="33" w:line="232" w:lineRule="auto"/>
              <w:ind w:left="524"/>
              <w:rPr>
                <w:i/>
                <w:sz w:val="18"/>
              </w:rPr>
            </w:pPr>
            <w:r>
              <w:rPr>
                <w:i/>
                <w:sz w:val="18"/>
              </w:rPr>
              <w:t>3422</w:t>
            </w:r>
            <w:r>
              <w:rPr>
                <w:i/>
                <w:spacing w:val="-4"/>
                <w:sz w:val="18"/>
              </w:rPr>
              <w:t xml:space="preserve"> </w:t>
            </w:r>
            <w:r>
              <w:rPr>
                <w:i/>
                <w:sz w:val="18"/>
              </w:rPr>
              <w:t>Kamate</w:t>
            </w:r>
            <w:r>
              <w:rPr>
                <w:i/>
                <w:spacing w:val="-4"/>
                <w:sz w:val="18"/>
              </w:rPr>
              <w:t xml:space="preserve"> </w:t>
            </w:r>
            <w:r>
              <w:rPr>
                <w:i/>
                <w:sz w:val="18"/>
              </w:rPr>
              <w:t>za</w:t>
            </w:r>
            <w:r>
              <w:rPr>
                <w:i/>
                <w:spacing w:val="-4"/>
                <w:sz w:val="18"/>
              </w:rPr>
              <w:t xml:space="preserve"> </w:t>
            </w:r>
            <w:r>
              <w:rPr>
                <w:i/>
                <w:sz w:val="18"/>
              </w:rPr>
              <w:t>primljene</w:t>
            </w:r>
            <w:r>
              <w:rPr>
                <w:i/>
                <w:spacing w:val="-4"/>
                <w:sz w:val="18"/>
              </w:rPr>
              <w:t xml:space="preserve"> </w:t>
            </w:r>
            <w:r>
              <w:rPr>
                <w:i/>
                <w:sz w:val="18"/>
              </w:rPr>
              <w:t>kredite</w:t>
            </w:r>
            <w:r>
              <w:rPr>
                <w:i/>
                <w:spacing w:val="-4"/>
                <w:sz w:val="18"/>
              </w:rPr>
              <w:t xml:space="preserve"> </w:t>
            </w:r>
            <w:r>
              <w:rPr>
                <w:i/>
                <w:sz w:val="18"/>
              </w:rPr>
              <w:t>i</w:t>
            </w:r>
            <w:r>
              <w:rPr>
                <w:i/>
                <w:spacing w:val="-4"/>
                <w:sz w:val="18"/>
              </w:rPr>
              <w:t xml:space="preserve"> </w:t>
            </w:r>
            <w:r>
              <w:rPr>
                <w:i/>
                <w:sz w:val="18"/>
              </w:rPr>
              <w:t>zajmove</w:t>
            </w:r>
            <w:r>
              <w:rPr>
                <w:i/>
                <w:spacing w:val="-4"/>
                <w:sz w:val="18"/>
              </w:rPr>
              <w:t xml:space="preserve"> </w:t>
            </w:r>
            <w:r>
              <w:rPr>
                <w:i/>
                <w:sz w:val="18"/>
              </w:rPr>
              <w:t>od</w:t>
            </w:r>
            <w:r>
              <w:rPr>
                <w:i/>
                <w:spacing w:val="-4"/>
                <w:sz w:val="18"/>
              </w:rPr>
              <w:t xml:space="preserve"> </w:t>
            </w:r>
            <w:r>
              <w:rPr>
                <w:i/>
                <w:sz w:val="18"/>
              </w:rPr>
              <w:t>kreditnih</w:t>
            </w:r>
            <w:r>
              <w:rPr>
                <w:i/>
                <w:spacing w:val="-4"/>
                <w:sz w:val="18"/>
              </w:rPr>
              <w:t xml:space="preserve"> </w:t>
            </w:r>
            <w:r>
              <w:rPr>
                <w:i/>
                <w:sz w:val="18"/>
              </w:rPr>
              <w:t>i</w:t>
            </w:r>
            <w:r>
              <w:rPr>
                <w:i/>
                <w:spacing w:val="-4"/>
                <w:sz w:val="18"/>
              </w:rPr>
              <w:t xml:space="preserve"> </w:t>
            </w:r>
            <w:r>
              <w:rPr>
                <w:i/>
                <w:sz w:val="18"/>
              </w:rPr>
              <w:t>ostalih</w:t>
            </w:r>
            <w:r>
              <w:rPr>
                <w:i/>
                <w:spacing w:val="-4"/>
                <w:sz w:val="18"/>
              </w:rPr>
              <w:t xml:space="preserve"> </w:t>
            </w:r>
            <w:r>
              <w:rPr>
                <w:i/>
                <w:sz w:val="18"/>
              </w:rPr>
              <w:t>financijskih institucija u javnom sektoru</w:t>
            </w:r>
          </w:p>
          <w:p w14:paraId="7E96E93B" w14:textId="77777777" w:rsidR="006C5739" w:rsidRDefault="00B8641A">
            <w:pPr>
              <w:pStyle w:val="TableParagraph"/>
              <w:spacing w:line="205" w:lineRule="exact"/>
              <w:ind w:left="524"/>
              <w:rPr>
                <w:i/>
                <w:sz w:val="18"/>
              </w:rPr>
            </w:pPr>
            <w:r>
              <w:rPr>
                <w:i/>
                <w:sz w:val="18"/>
              </w:rPr>
              <w:t>3428</w:t>
            </w:r>
            <w:r>
              <w:rPr>
                <w:i/>
                <w:spacing w:val="-1"/>
                <w:sz w:val="18"/>
              </w:rPr>
              <w:t xml:space="preserve"> </w:t>
            </w:r>
            <w:r>
              <w:rPr>
                <w:i/>
                <w:sz w:val="18"/>
              </w:rPr>
              <w:t>Kamate</w:t>
            </w:r>
            <w:r>
              <w:rPr>
                <w:i/>
                <w:spacing w:val="-1"/>
                <w:sz w:val="18"/>
              </w:rPr>
              <w:t xml:space="preserve"> </w:t>
            </w:r>
            <w:r>
              <w:rPr>
                <w:i/>
                <w:sz w:val="18"/>
              </w:rPr>
              <w:t>za</w:t>
            </w:r>
            <w:r>
              <w:rPr>
                <w:i/>
                <w:spacing w:val="-1"/>
                <w:sz w:val="18"/>
              </w:rPr>
              <w:t xml:space="preserve"> </w:t>
            </w:r>
            <w:r>
              <w:rPr>
                <w:i/>
                <w:sz w:val="18"/>
              </w:rPr>
              <w:t>primljene</w:t>
            </w:r>
            <w:r>
              <w:rPr>
                <w:i/>
                <w:spacing w:val="-1"/>
                <w:sz w:val="18"/>
              </w:rPr>
              <w:t xml:space="preserve"> </w:t>
            </w:r>
            <w:r>
              <w:rPr>
                <w:i/>
                <w:sz w:val="18"/>
              </w:rPr>
              <w:t>zajmove</w:t>
            </w:r>
            <w:r>
              <w:rPr>
                <w:i/>
                <w:spacing w:val="-1"/>
                <w:sz w:val="18"/>
              </w:rPr>
              <w:t xml:space="preserve"> </w:t>
            </w:r>
            <w:r>
              <w:rPr>
                <w:i/>
                <w:sz w:val="18"/>
              </w:rPr>
              <w:t>od</w:t>
            </w:r>
            <w:r>
              <w:rPr>
                <w:i/>
                <w:spacing w:val="-1"/>
                <w:sz w:val="18"/>
              </w:rPr>
              <w:t xml:space="preserve"> </w:t>
            </w:r>
            <w:r>
              <w:rPr>
                <w:i/>
                <w:sz w:val="18"/>
              </w:rPr>
              <w:t>drugih</w:t>
            </w:r>
            <w:r>
              <w:rPr>
                <w:i/>
                <w:spacing w:val="-1"/>
                <w:sz w:val="18"/>
              </w:rPr>
              <w:t xml:space="preserve"> </w:t>
            </w:r>
            <w:r>
              <w:rPr>
                <w:i/>
                <w:sz w:val="18"/>
              </w:rPr>
              <w:t>razina</w:t>
            </w:r>
            <w:r>
              <w:rPr>
                <w:i/>
                <w:spacing w:val="-1"/>
                <w:sz w:val="18"/>
              </w:rPr>
              <w:t xml:space="preserve"> </w:t>
            </w:r>
            <w:r>
              <w:rPr>
                <w:i/>
                <w:spacing w:val="-2"/>
                <w:sz w:val="18"/>
              </w:rPr>
              <w:t>vlasti</w:t>
            </w:r>
          </w:p>
        </w:tc>
        <w:tc>
          <w:tcPr>
            <w:tcW w:w="1494" w:type="dxa"/>
          </w:tcPr>
          <w:p w14:paraId="7E7E67CE" w14:textId="77777777" w:rsidR="006C5739" w:rsidRDefault="006C5739">
            <w:pPr>
              <w:pStyle w:val="TableParagraph"/>
              <w:rPr>
                <w:rFonts w:ascii="Times New Roman"/>
                <w:sz w:val="18"/>
              </w:rPr>
            </w:pPr>
          </w:p>
        </w:tc>
        <w:tc>
          <w:tcPr>
            <w:tcW w:w="1225" w:type="dxa"/>
          </w:tcPr>
          <w:p w14:paraId="526145D7" w14:textId="77777777" w:rsidR="006C5739" w:rsidRDefault="00B8641A">
            <w:pPr>
              <w:pStyle w:val="TableParagraph"/>
              <w:spacing w:before="28"/>
              <w:ind w:left="346"/>
              <w:rPr>
                <w:i/>
                <w:sz w:val="18"/>
              </w:rPr>
            </w:pPr>
            <w:r>
              <w:rPr>
                <w:i/>
                <w:spacing w:val="-2"/>
                <w:sz w:val="18"/>
              </w:rPr>
              <w:t>23.303,23</w:t>
            </w:r>
          </w:p>
          <w:p w14:paraId="78C13A9E" w14:textId="77777777" w:rsidR="006C5739" w:rsidRDefault="00B8641A">
            <w:pPr>
              <w:pStyle w:val="TableParagraph"/>
              <w:spacing w:before="198"/>
              <w:ind w:left="346"/>
              <w:rPr>
                <w:i/>
                <w:sz w:val="18"/>
              </w:rPr>
            </w:pPr>
            <w:r>
              <w:rPr>
                <w:i/>
                <w:spacing w:val="-2"/>
                <w:sz w:val="18"/>
              </w:rPr>
              <w:t>29.132,78</w:t>
            </w:r>
          </w:p>
        </w:tc>
        <w:tc>
          <w:tcPr>
            <w:tcW w:w="807" w:type="dxa"/>
          </w:tcPr>
          <w:p w14:paraId="27F2C6B9" w14:textId="77777777" w:rsidR="006C5739" w:rsidRDefault="006C5739">
            <w:pPr>
              <w:pStyle w:val="TableParagraph"/>
              <w:rPr>
                <w:rFonts w:ascii="Times New Roman"/>
                <w:sz w:val="18"/>
              </w:rPr>
            </w:pPr>
          </w:p>
        </w:tc>
      </w:tr>
      <w:tr w:rsidR="006C5739" w14:paraId="4EB6B2C5" w14:textId="77777777">
        <w:trPr>
          <w:trHeight w:val="285"/>
        </w:trPr>
        <w:tc>
          <w:tcPr>
            <w:tcW w:w="7063" w:type="dxa"/>
          </w:tcPr>
          <w:p w14:paraId="4CEEBA24" w14:textId="77777777" w:rsidR="006C5739" w:rsidRDefault="00B8641A">
            <w:pPr>
              <w:pStyle w:val="TableParagraph"/>
              <w:spacing w:before="36"/>
              <w:ind w:left="524"/>
              <w:rPr>
                <w:i/>
                <w:sz w:val="18"/>
              </w:rPr>
            </w:pPr>
            <w:r>
              <w:rPr>
                <w:i/>
                <w:sz w:val="18"/>
              </w:rPr>
              <w:t>3431</w:t>
            </w:r>
            <w:r>
              <w:rPr>
                <w:i/>
                <w:spacing w:val="-1"/>
                <w:sz w:val="18"/>
              </w:rPr>
              <w:t xml:space="preserve"> </w:t>
            </w:r>
            <w:r>
              <w:rPr>
                <w:i/>
                <w:sz w:val="18"/>
              </w:rPr>
              <w:t>Bankarske</w:t>
            </w:r>
            <w:r>
              <w:rPr>
                <w:i/>
                <w:spacing w:val="-1"/>
                <w:sz w:val="18"/>
              </w:rPr>
              <w:t xml:space="preserve"> </w:t>
            </w:r>
            <w:r>
              <w:rPr>
                <w:i/>
                <w:sz w:val="18"/>
              </w:rPr>
              <w:t>usluge</w:t>
            </w:r>
            <w:r>
              <w:rPr>
                <w:i/>
                <w:spacing w:val="-1"/>
                <w:sz w:val="18"/>
              </w:rPr>
              <w:t xml:space="preserve"> </w:t>
            </w:r>
            <w:r>
              <w:rPr>
                <w:i/>
                <w:sz w:val="18"/>
              </w:rPr>
              <w:t>i</w:t>
            </w:r>
            <w:r>
              <w:rPr>
                <w:i/>
                <w:spacing w:val="-1"/>
                <w:sz w:val="18"/>
              </w:rPr>
              <w:t xml:space="preserve"> </w:t>
            </w:r>
            <w:r>
              <w:rPr>
                <w:i/>
                <w:sz w:val="18"/>
              </w:rPr>
              <w:t>usluge</w:t>
            </w:r>
            <w:r>
              <w:rPr>
                <w:i/>
                <w:spacing w:val="-1"/>
                <w:sz w:val="18"/>
              </w:rPr>
              <w:t xml:space="preserve"> </w:t>
            </w:r>
            <w:r>
              <w:rPr>
                <w:i/>
                <w:sz w:val="18"/>
              </w:rPr>
              <w:t>platnog</w:t>
            </w:r>
            <w:r>
              <w:rPr>
                <w:i/>
                <w:spacing w:val="-1"/>
                <w:sz w:val="18"/>
              </w:rPr>
              <w:t xml:space="preserve"> </w:t>
            </w:r>
            <w:r>
              <w:rPr>
                <w:i/>
                <w:spacing w:val="-2"/>
                <w:sz w:val="18"/>
              </w:rPr>
              <w:t>prometa</w:t>
            </w:r>
          </w:p>
        </w:tc>
        <w:tc>
          <w:tcPr>
            <w:tcW w:w="1494" w:type="dxa"/>
          </w:tcPr>
          <w:p w14:paraId="7D67E0A6" w14:textId="77777777" w:rsidR="006C5739" w:rsidRDefault="006C5739">
            <w:pPr>
              <w:pStyle w:val="TableParagraph"/>
              <w:rPr>
                <w:rFonts w:ascii="Times New Roman"/>
                <w:sz w:val="18"/>
              </w:rPr>
            </w:pPr>
          </w:p>
        </w:tc>
        <w:tc>
          <w:tcPr>
            <w:tcW w:w="1225" w:type="dxa"/>
          </w:tcPr>
          <w:p w14:paraId="15223DE3" w14:textId="77777777" w:rsidR="006C5739" w:rsidRDefault="00B8641A">
            <w:pPr>
              <w:pStyle w:val="TableParagraph"/>
              <w:spacing w:before="36"/>
              <w:ind w:right="75"/>
              <w:jc w:val="right"/>
              <w:rPr>
                <w:i/>
                <w:sz w:val="18"/>
              </w:rPr>
            </w:pPr>
            <w:r>
              <w:rPr>
                <w:i/>
                <w:spacing w:val="-2"/>
                <w:sz w:val="18"/>
              </w:rPr>
              <w:t>29.237,24</w:t>
            </w:r>
          </w:p>
        </w:tc>
        <w:tc>
          <w:tcPr>
            <w:tcW w:w="807" w:type="dxa"/>
          </w:tcPr>
          <w:p w14:paraId="5DACF16C" w14:textId="77777777" w:rsidR="006C5739" w:rsidRDefault="006C5739">
            <w:pPr>
              <w:pStyle w:val="TableParagraph"/>
              <w:rPr>
                <w:rFonts w:ascii="Times New Roman"/>
                <w:sz w:val="18"/>
              </w:rPr>
            </w:pPr>
          </w:p>
        </w:tc>
      </w:tr>
      <w:tr w:rsidR="006C5739" w14:paraId="7782F1C2" w14:textId="77777777">
        <w:trPr>
          <w:trHeight w:val="285"/>
        </w:trPr>
        <w:tc>
          <w:tcPr>
            <w:tcW w:w="7063" w:type="dxa"/>
          </w:tcPr>
          <w:p w14:paraId="51F5170B" w14:textId="77777777" w:rsidR="006C5739" w:rsidRDefault="00B8641A">
            <w:pPr>
              <w:pStyle w:val="TableParagraph"/>
              <w:spacing w:before="36"/>
              <w:ind w:left="524"/>
              <w:rPr>
                <w:i/>
                <w:sz w:val="18"/>
              </w:rPr>
            </w:pPr>
            <w:r>
              <w:rPr>
                <w:i/>
                <w:sz w:val="18"/>
              </w:rPr>
              <w:t>3432</w:t>
            </w:r>
            <w:r>
              <w:rPr>
                <w:i/>
                <w:spacing w:val="-1"/>
                <w:sz w:val="18"/>
              </w:rPr>
              <w:t xml:space="preserve"> </w:t>
            </w:r>
            <w:r>
              <w:rPr>
                <w:i/>
                <w:sz w:val="18"/>
              </w:rPr>
              <w:t>Negativne</w:t>
            </w:r>
            <w:r>
              <w:rPr>
                <w:i/>
                <w:spacing w:val="-1"/>
                <w:sz w:val="18"/>
              </w:rPr>
              <w:t xml:space="preserve"> </w:t>
            </w:r>
            <w:r>
              <w:rPr>
                <w:i/>
                <w:sz w:val="18"/>
              </w:rPr>
              <w:t>tečajne</w:t>
            </w:r>
            <w:r>
              <w:rPr>
                <w:i/>
                <w:spacing w:val="-1"/>
                <w:sz w:val="18"/>
              </w:rPr>
              <w:t xml:space="preserve"> </w:t>
            </w:r>
            <w:r>
              <w:rPr>
                <w:i/>
                <w:sz w:val="18"/>
              </w:rPr>
              <w:t>razlike</w:t>
            </w:r>
            <w:r>
              <w:rPr>
                <w:i/>
                <w:spacing w:val="-1"/>
                <w:sz w:val="18"/>
              </w:rPr>
              <w:t xml:space="preserve"> </w:t>
            </w:r>
            <w:r>
              <w:rPr>
                <w:i/>
                <w:sz w:val="18"/>
              </w:rPr>
              <w:t>i</w:t>
            </w:r>
            <w:r>
              <w:rPr>
                <w:i/>
                <w:spacing w:val="-1"/>
                <w:sz w:val="18"/>
              </w:rPr>
              <w:t xml:space="preserve"> </w:t>
            </w:r>
            <w:r>
              <w:rPr>
                <w:i/>
                <w:sz w:val="18"/>
              </w:rPr>
              <w:t>razlike</w:t>
            </w:r>
            <w:r>
              <w:rPr>
                <w:i/>
                <w:spacing w:val="-1"/>
                <w:sz w:val="18"/>
              </w:rPr>
              <w:t xml:space="preserve"> </w:t>
            </w:r>
            <w:r>
              <w:rPr>
                <w:i/>
                <w:sz w:val="18"/>
              </w:rPr>
              <w:t>zbog</w:t>
            </w:r>
            <w:r>
              <w:rPr>
                <w:i/>
                <w:spacing w:val="-1"/>
                <w:sz w:val="18"/>
              </w:rPr>
              <w:t xml:space="preserve"> </w:t>
            </w:r>
            <w:r>
              <w:rPr>
                <w:i/>
                <w:sz w:val="18"/>
              </w:rPr>
              <w:t>primjene</w:t>
            </w:r>
            <w:r>
              <w:rPr>
                <w:i/>
                <w:spacing w:val="-1"/>
                <w:sz w:val="18"/>
              </w:rPr>
              <w:t xml:space="preserve"> </w:t>
            </w:r>
            <w:r>
              <w:rPr>
                <w:i/>
                <w:sz w:val="18"/>
              </w:rPr>
              <w:t>valutne</w:t>
            </w:r>
            <w:r>
              <w:rPr>
                <w:i/>
                <w:spacing w:val="-1"/>
                <w:sz w:val="18"/>
              </w:rPr>
              <w:t xml:space="preserve"> </w:t>
            </w:r>
            <w:r>
              <w:rPr>
                <w:i/>
                <w:spacing w:val="-2"/>
                <w:sz w:val="18"/>
              </w:rPr>
              <w:t>klauzule</w:t>
            </w:r>
          </w:p>
        </w:tc>
        <w:tc>
          <w:tcPr>
            <w:tcW w:w="1494" w:type="dxa"/>
          </w:tcPr>
          <w:p w14:paraId="4281D4EA" w14:textId="77777777" w:rsidR="006C5739" w:rsidRDefault="006C5739">
            <w:pPr>
              <w:pStyle w:val="TableParagraph"/>
              <w:rPr>
                <w:rFonts w:ascii="Times New Roman"/>
                <w:sz w:val="18"/>
              </w:rPr>
            </w:pPr>
          </w:p>
        </w:tc>
        <w:tc>
          <w:tcPr>
            <w:tcW w:w="1225" w:type="dxa"/>
          </w:tcPr>
          <w:p w14:paraId="09D1FFA2" w14:textId="77777777" w:rsidR="006C5739" w:rsidRDefault="00B8641A">
            <w:pPr>
              <w:pStyle w:val="TableParagraph"/>
              <w:spacing w:before="36"/>
              <w:ind w:right="75"/>
              <w:jc w:val="right"/>
              <w:rPr>
                <w:i/>
                <w:sz w:val="18"/>
              </w:rPr>
            </w:pPr>
            <w:r>
              <w:rPr>
                <w:i/>
                <w:spacing w:val="-4"/>
                <w:sz w:val="18"/>
              </w:rPr>
              <w:t>0,01</w:t>
            </w:r>
          </w:p>
        </w:tc>
        <w:tc>
          <w:tcPr>
            <w:tcW w:w="807" w:type="dxa"/>
          </w:tcPr>
          <w:p w14:paraId="5848AF89" w14:textId="77777777" w:rsidR="006C5739" w:rsidRDefault="006C5739">
            <w:pPr>
              <w:pStyle w:val="TableParagraph"/>
              <w:rPr>
                <w:rFonts w:ascii="Times New Roman"/>
                <w:sz w:val="18"/>
              </w:rPr>
            </w:pPr>
          </w:p>
        </w:tc>
      </w:tr>
      <w:tr w:rsidR="006C5739" w14:paraId="3A5B74E0" w14:textId="77777777">
        <w:trPr>
          <w:trHeight w:val="285"/>
        </w:trPr>
        <w:tc>
          <w:tcPr>
            <w:tcW w:w="7063" w:type="dxa"/>
          </w:tcPr>
          <w:p w14:paraId="75819B41" w14:textId="77777777" w:rsidR="006C5739" w:rsidRDefault="00B8641A">
            <w:pPr>
              <w:pStyle w:val="TableParagraph"/>
              <w:spacing w:before="36"/>
              <w:ind w:left="524"/>
              <w:rPr>
                <w:i/>
                <w:sz w:val="18"/>
              </w:rPr>
            </w:pPr>
            <w:r>
              <w:rPr>
                <w:i/>
                <w:sz w:val="18"/>
              </w:rPr>
              <w:t>3433</w:t>
            </w:r>
            <w:r>
              <w:rPr>
                <w:i/>
                <w:spacing w:val="-1"/>
                <w:sz w:val="18"/>
              </w:rPr>
              <w:t xml:space="preserve"> </w:t>
            </w:r>
            <w:r>
              <w:rPr>
                <w:i/>
                <w:sz w:val="18"/>
              </w:rPr>
              <w:t>Zatezne</w:t>
            </w:r>
            <w:r>
              <w:rPr>
                <w:i/>
                <w:spacing w:val="-1"/>
                <w:sz w:val="18"/>
              </w:rPr>
              <w:t xml:space="preserve"> </w:t>
            </w:r>
            <w:r>
              <w:rPr>
                <w:i/>
                <w:spacing w:val="-2"/>
                <w:sz w:val="18"/>
              </w:rPr>
              <w:t>kamate</w:t>
            </w:r>
          </w:p>
        </w:tc>
        <w:tc>
          <w:tcPr>
            <w:tcW w:w="1494" w:type="dxa"/>
          </w:tcPr>
          <w:p w14:paraId="082E0F84" w14:textId="77777777" w:rsidR="006C5739" w:rsidRDefault="006C5739">
            <w:pPr>
              <w:pStyle w:val="TableParagraph"/>
              <w:rPr>
                <w:rFonts w:ascii="Times New Roman"/>
                <w:sz w:val="18"/>
              </w:rPr>
            </w:pPr>
          </w:p>
        </w:tc>
        <w:tc>
          <w:tcPr>
            <w:tcW w:w="1225" w:type="dxa"/>
          </w:tcPr>
          <w:p w14:paraId="6A15FB04" w14:textId="77777777" w:rsidR="006C5739" w:rsidRDefault="00B8641A">
            <w:pPr>
              <w:pStyle w:val="TableParagraph"/>
              <w:spacing w:before="36"/>
              <w:ind w:right="75"/>
              <w:jc w:val="right"/>
              <w:rPr>
                <w:i/>
                <w:sz w:val="18"/>
              </w:rPr>
            </w:pPr>
            <w:r>
              <w:rPr>
                <w:i/>
                <w:spacing w:val="-2"/>
                <w:sz w:val="18"/>
              </w:rPr>
              <w:t>29.955,17</w:t>
            </w:r>
          </w:p>
        </w:tc>
        <w:tc>
          <w:tcPr>
            <w:tcW w:w="807" w:type="dxa"/>
          </w:tcPr>
          <w:p w14:paraId="684BADE7" w14:textId="77777777" w:rsidR="006C5739" w:rsidRDefault="006C5739">
            <w:pPr>
              <w:pStyle w:val="TableParagraph"/>
              <w:rPr>
                <w:rFonts w:ascii="Times New Roman"/>
                <w:sz w:val="18"/>
              </w:rPr>
            </w:pPr>
          </w:p>
        </w:tc>
      </w:tr>
      <w:tr w:rsidR="006C5739" w14:paraId="699A2982" w14:textId="77777777">
        <w:trPr>
          <w:trHeight w:val="285"/>
        </w:trPr>
        <w:tc>
          <w:tcPr>
            <w:tcW w:w="7063" w:type="dxa"/>
          </w:tcPr>
          <w:p w14:paraId="619F75D0" w14:textId="77777777" w:rsidR="006C5739" w:rsidRDefault="00B8641A">
            <w:pPr>
              <w:pStyle w:val="TableParagraph"/>
              <w:spacing w:before="36"/>
              <w:ind w:left="524"/>
              <w:rPr>
                <w:i/>
                <w:sz w:val="18"/>
              </w:rPr>
            </w:pPr>
            <w:r>
              <w:rPr>
                <w:i/>
                <w:sz w:val="18"/>
              </w:rPr>
              <w:t>3434</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financijski</w:t>
            </w:r>
            <w:r>
              <w:rPr>
                <w:i/>
                <w:spacing w:val="-1"/>
                <w:sz w:val="18"/>
              </w:rPr>
              <w:t xml:space="preserve"> </w:t>
            </w:r>
            <w:r>
              <w:rPr>
                <w:i/>
                <w:spacing w:val="-2"/>
                <w:sz w:val="18"/>
              </w:rPr>
              <w:t>rashodi</w:t>
            </w:r>
          </w:p>
        </w:tc>
        <w:tc>
          <w:tcPr>
            <w:tcW w:w="1494" w:type="dxa"/>
          </w:tcPr>
          <w:p w14:paraId="3D778E7F" w14:textId="77777777" w:rsidR="006C5739" w:rsidRDefault="006C5739">
            <w:pPr>
              <w:pStyle w:val="TableParagraph"/>
              <w:rPr>
                <w:rFonts w:ascii="Times New Roman"/>
                <w:sz w:val="18"/>
              </w:rPr>
            </w:pPr>
          </w:p>
        </w:tc>
        <w:tc>
          <w:tcPr>
            <w:tcW w:w="1225" w:type="dxa"/>
          </w:tcPr>
          <w:p w14:paraId="2EA26120" w14:textId="77777777" w:rsidR="006C5739" w:rsidRDefault="00B8641A">
            <w:pPr>
              <w:pStyle w:val="TableParagraph"/>
              <w:spacing w:before="36"/>
              <w:ind w:right="75"/>
              <w:jc w:val="right"/>
              <w:rPr>
                <w:i/>
                <w:sz w:val="18"/>
              </w:rPr>
            </w:pPr>
            <w:r>
              <w:rPr>
                <w:i/>
                <w:spacing w:val="-2"/>
                <w:sz w:val="18"/>
              </w:rPr>
              <w:t>338,82</w:t>
            </w:r>
          </w:p>
        </w:tc>
        <w:tc>
          <w:tcPr>
            <w:tcW w:w="807" w:type="dxa"/>
          </w:tcPr>
          <w:p w14:paraId="2674CAF0" w14:textId="77777777" w:rsidR="006C5739" w:rsidRDefault="006C5739">
            <w:pPr>
              <w:pStyle w:val="TableParagraph"/>
              <w:rPr>
                <w:rFonts w:ascii="Times New Roman"/>
                <w:sz w:val="18"/>
              </w:rPr>
            </w:pPr>
          </w:p>
        </w:tc>
      </w:tr>
      <w:tr w:rsidR="006C5739" w14:paraId="699D255D" w14:textId="77777777">
        <w:trPr>
          <w:trHeight w:val="285"/>
        </w:trPr>
        <w:tc>
          <w:tcPr>
            <w:tcW w:w="7063" w:type="dxa"/>
          </w:tcPr>
          <w:p w14:paraId="5A3755A3"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4" w:type="dxa"/>
          </w:tcPr>
          <w:p w14:paraId="17DD4042" w14:textId="77777777" w:rsidR="006C5739" w:rsidRDefault="00B8641A">
            <w:pPr>
              <w:pStyle w:val="TableParagraph"/>
              <w:spacing w:before="36"/>
              <w:ind w:right="215"/>
              <w:jc w:val="right"/>
              <w:rPr>
                <w:b/>
                <w:sz w:val="18"/>
              </w:rPr>
            </w:pPr>
            <w:r>
              <w:rPr>
                <w:b/>
                <w:spacing w:val="-2"/>
                <w:sz w:val="18"/>
              </w:rPr>
              <w:t>37.000,00</w:t>
            </w:r>
          </w:p>
        </w:tc>
        <w:tc>
          <w:tcPr>
            <w:tcW w:w="1225" w:type="dxa"/>
          </w:tcPr>
          <w:p w14:paraId="1DF6E8FD" w14:textId="77777777" w:rsidR="006C5739" w:rsidRDefault="00B8641A">
            <w:pPr>
              <w:pStyle w:val="TableParagraph"/>
              <w:spacing w:before="36"/>
              <w:ind w:right="75"/>
              <w:jc w:val="right"/>
              <w:rPr>
                <w:b/>
                <w:sz w:val="18"/>
              </w:rPr>
            </w:pPr>
            <w:r>
              <w:rPr>
                <w:b/>
                <w:spacing w:val="-2"/>
                <w:sz w:val="18"/>
              </w:rPr>
              <w:t>20.507,33</w:t>
            </w:r>
          </w:p>
        </w:tc>
        <w:tc>
          <w:tcPr>
            <w:tcW w:w="807" w:type="dxa"/>
          </w:tcPr>
          <w:p w14:paraId="2454F08D" w14:textId="77777777" w:rsidR="006C5739" w:rsidRDefault="00B8641A">
            <w:pPr>
              <w:pStyle w:val="TableParagraph"/>
              <w:spacing w:before="36"/>
              <w:ind w:left="17"/>
              <w:jc w:val="center"/>
              <w:rPr>
                <w:b/>
                <w:sz w:val="18"/>
              </w:rPr>
            </w:pPr>
            <w:r>
              <w:rPr>
                <w:b/>
                <w:spacing w:val="-2"/>
                <w:sz w:val="18"/>
              </w:rPr>
              <w:t>55,43%</w:t>
            </w:r>
          </w:p>
        </w:tc>
      </w:tr>
      <w:tr w:rsidR="006C5739" w14:paraId="6600B600" w14:textId="77777777">
        <w:trPr>
          <w:trHeight w:val="285"/>
        </w:trPr>
        <w:tc>
          <w:tcPr>
            <w:tcW w:w="7063" w:type="dxa"/>
          </w:tcPr>
          <w:p w14:paraId="4CAF6050" w14:textId="77777777" w:rsidR="006C5739" w:rsidRDefault="00B8641A">
            <w:pPr>
              <w:pStyle w:val="TableParagraph"/>
              <w:spacing w:before="36"/>
              <w:ind w:left="524"/>
              <w:rPr>
                <w:i/>
                <w:sz w:val="18"/>
              </w:rPr>
            </w:pPr>
            <w:r>
              <w:rPr>
                <w:i/>
                <w:sz w:val="18"/>
              </w:rPr>
              <w:t>4221</w:t>
            </w:r>
            <w:r>
              <w:rPr>
                <w:i/>
                <w:spacing w:val="-1"/>
                <w:sz w:val="18"/>
              </w:rPr>
              <w:t xml:space="preserve"> </w:t>
            </w:r>
            <w:r>
              <w:rPr>
                <w:i/>
                <w:sz w:val="18"/>
              </w:rPr>
              <w:t>Uredska</w:t>
            </w:r>
            <w:r>
              <w:rPr>
                <w:i/>
                <w:spacing w:val="-1"/>
                <w:sz w:val="18"/>
              </w:rPr>
              <w:t xml:space="preserve"> </w:t>
            </w:r>
            <w:r>
              <w:rPr>
                <w:i/>
                <w:sz w:val="18"/>
              </w:rPr>
              <w:t>oprema</w:t>
            </w:r>
            <w:r>
              <w:rPr>
                <w:i/>
                <w:spacing w:val="-1"/>
                <w:sz w:val="18"/>
              </w:rPr>
              <w:t xml:space="preserve"> </w:t>
            </w:r>
            <w:r>
              <w:rPr>
                <w:i/>
                <w:sz w:val="18"/>
              </w:rPr>
              <w:t>i</w:t>
            </w:r>
            <w:r>
              <w:rPr>
                <w:i/>
                <w:spacing w:val="-1"/>
                <w:sz w:val="18"/>
              </w:rPr>
              <w:t xml:space="preserve"> </w:t>
            </w:r>
            <w:r>
              <w:rPr>
                <w:i/>
                <w:spacing w:val="-2"/>
                <w:sz w:val="18"/>
              </w:rPr>
              <w:t>namještaj</w:t>
            </w:r>
          </w:p>
        </w:tc>
        <w:tc>
          <w:tcPr>
            <w:tcW w:w="1494" w:type="dxa"/>
          </w:tcPr>
          <w:p w14:paraId="7F0EBCBE" w14:textId="77777777" w:rsidR="006C5739" w:rsidRDefault="006C5739">
            <w:pPr>
              <w:pStyle w:val="TableParagraph"/>
              <w:rPr>
                <w:rFonts w:ascii="Times New Roman"/>
                <w:sz w:val="18"/>
              </w:rPr>
            </w:pPr>
          </w:p>
        </w:tc>
        <w:tc>
          <w:tcPr>
            <w:tcW w:w="1225" w:type="dxa"/>
          </w:tcPr>
          <w:p w14:paraId="736BC380" w14:textId="77777777" w:rsidR="006C5739" w:rsidRDefault="00B8641A">
            <w:pPr>
              <w:pStyle w:val="TableParagraph"/>
              <w:spacing w:before="36"/>
              <w:ind w:right="75"/>
              <w:jc w:val="right"/>
              <w:rPr>
                <w:i/>
                <w:sz w:val="18"/>
              </w:rPr>
            </w:pPr>
            <w:r>
              <w:rPr>
                <w:i/>
                <w:spacing w:val="-2"/>
                <w:sz w:val="18"/>
              </w:rPr>
              <w:t>19.947,95</w:t>
            </w:r>
          </w:p>
        </w:tc>
        <w:tc>
          <w:tcPr>
            <w:tcW w:w="807" w:type="dxa"/>
          </w:tcPr>
          <w:p w14:paraId="0837F6B8" w14:textId="77777777" w:rsidR="006C5739" w:rsidRDefault="006C5739">
            <w:pPr>
              <w:pStyle w:val="TableParagraph"/>
              <w:rPr>
                <w:rFonts w:ascii="Times New Roman"/>
                <w:sz w:val="18"/>
              </w:rPr>
            </w:pPr>
          </w:p>
        </w:tc>
      </w:tr>
      <w:tr w:rsidR="006C5739" w14:paraId="04A1FAD8" w14:textId="77777777">
        <w:trPr>
          <w:trHeight w:val="277"/>
        </w:trPr>
        <w:tc>
          <w:tcPr>
            <w:tcW w:w="7063" w:type="dxa"/>
          </w:tcPr>
          <w:p w14:paraId="445310F1" w14:textId="77777777" w:rsidR="006C5739" w:rsidRDefault="00B8641A">
            <w:pPr>
              <w:pStyle w:val="TableParagraph"/>
              <w:spacing w:before="36"/>
              <w:ind w:left="524"/>
              <w:rPr>
                <w:i/>
                <w:sz w:val="18"/>
              </w:rPr>
            </w:pPr>
            <w:r>
              <w:rPr>
                <w:i/>
                <w:sz w:val="18"/>
              </w:rPr>
              <w:t>4223</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održavanje</w:t>
            </w:r>
            <w:r>
              <w:rPr>
                <w:i/>
                <w:spacing w:val="-1"/>
                <w:sz w:val="18"/>
              </w:rPr>
              <w:t xml:space="preserve"> </w:t>
            </w:r>
            <w:r>
              <w:rPr>
                <w:i/>
                <w:sz w:val="18"/>
              </w:rPr>
              <w:t>i</w:t>
            </w:r>
            <w:r>
              <w:rPr>
                <w:i/>
                <w:spacing w:val="-1"/>
                <w:sz w:val="18"/>
              </w:rPr>
              <w:t xml:space="preserve"> </w:t>
            </w:r>
            <w:r>
              <w:rPr>
                <w:i/>
                <w:spacing w:val="-2"/>
                <w:sz w:val="18"/>
              </w:rPr>
              <w:t>zaštitu</w:t>
            </w:r>
          </w:p>
        </w:tc>
        <w:tc>
          <w:tcPr>
            <w:tcW w:w="1494" w:type="dxa"/>
          </w:tcPr>
          <w:p w14:paraId="41BDB974" w14:textId="77777777" w:rsidR="006C5739" w:rsidRDefault="006C5739">
            <w:pPr>
              <w:pStyle w:val="TableParagraph"/>
              <w:rPr>
                <w:rFonts w:ascii="Times New Roman"/>
                <w:sz w:val="18"/>
              </w:rPr>
            </w:pPr>
          </w:p>
        </w:tc>
        <w:tc>
          <w:tcPr>
            <w:tcW w:w="1225" w:type="dxa"/>
          </w:tcPr>
          <w:p w14:paraId="2680710E" w14:textId="77777777" w:rsidR="006C5739" w:rsidRDefault="00B8641A">
            <w:pPr>
              <w:pStyle w:val="TableParagraph"/>
              <w:spacing w:before="36"/>
              <w:ind w:right="75"/>
              <w:jc w:val="right"/>
              <w:rPr>
                <w:i/>
                <w:sz w:val="18"/>
              </w:rPr>
            </w:pPr>
            <w:r>
              <w:rPr>
                <w:i/>
                <w:spacing w:val="-2"/>
                <w:sz w:val="18"/>
              </w:rPr>
              <w:t>234,38</w:t>
            </w:r>
          </w:p>
        </w:tc>
        <w:tc>
          <w:tcPr>
            <w:tcW w:w="807" w:type="dxa"/>
          </w:tcPr>
          <w:p w14:paraId="287DFEBA" w14:textId="77777777" w:rsidR="006C5739" w:rsidRDefault="006C5739">
            <w:pPr>
              <w:pStyle w:val="TableParagraph"/>
              <w:rPr>
                <w:rFonts w:ascii="Times New Roman"/>
                <w:sz w:val="18"/>
              </w:rPr>
            </w:pPr>
          </w:p>
        </w:tc>
      </w:tr>
      <w:tr w:rsidR="006C5739" w14:paraId="20E693EC" w14:textId="77777777">
        <w:trPr>
          <w:trHeight w:val="277"/>
        </w:trPr>
        <w:tc>
          <w:tcPr>
            <w:tcW w:w="7063" w:type="dxa"/>
          </w:tcPr>
          <w:p w14:paraId="5520D8B4" w14:textId="77777777" w:rsidR="006C5739" w:rsidRDefault="00B8641A">
            <w:pPr>
              <w:pStyle w:val="TableParagraph"/>
              <w:spacing w:before="28"/>
              <w:ind w:left="524"/>
              <w:rPr>
                <w:i/>
                <w:sz w:val="18"/>
              </w:rPr>
            </w:pPr>
            <w:r>
              <w:rPr>
                <w:i/>
                <w:sz w:val="18"/>
              </w:rPr>
              <w:t>4227</w:t>
            </w:r>
            <w:r>
              <w:rPr>
                <w:i/>
                <w:spacing w:val="-4"/>
                <w:sz w:val="18"/>
              </w:rPr>
              <w:t xml:space="preserve"> </w:t>
            </w:r>
            <w:r>
              <w:rPr>
                <w:i/>
                <w:sz w:val="18"/>
              </w:rPr>
              <w:t>Uređaji,</w:t>
            </w:r>
            <w:r>
              <w:rPr>
                <w:i/>
                <w:spacing w:val="-1"/>
                <w:sz w:val="18"/>
              </w:rPr>
              <w:t xml:space="preserve"> </w:t>
            </w:r>
            <w:r>
              <w:rPr>
                <w:i/>
                <w:sz w:val="18"/>
              </w:rPr>
              <w:t>strojevi</w:t>
            </w:r>
            <w:r>
              <w:rPr>
                <w:i/>
                <w:spacing w:val="-1"/>
                <w:sz w:val="18"/>
              </w:rPr>
              <w:t xml:space="preserve"> </w:t>
            </w:r>
            <w:r>
              <w:rPr>
                <w:i/>
                <w:sz w:val="18"/>
              </w:rPr>
              <w:t>i</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ostale</w:t>
            </w:r>
            <w:r>
              <w:rPr>
                <w:i/>
                <w:spacing w:val="-1"/>
                <w:sz w:val="18"/>
              </w:rPr>
              <w:t xml:space="preserve"> </w:t>
            </w:r>
            <w:r>
              <w:rPr>
                <w:i/>
                <w:spacing w:val="-2"/>
                <w:sz w:val="18"/>
              </w:rPr>
              <w:t>namjene</w:t>
            </w:r>
          </w:p>
        </w:tc>
        <w:tc>
          <w:tcPr>
            <w:tcW w:w="1494" w:type="dxa"/>
          </w:tcPr>
          <w:p w14:paraId="68265FFC" w14:textId="77777777" w:rsidR="006C5739" w:rsidRDefault="006C5739">
            <w:pPr>
              <w:pStyle w:val="TableParagraph"/>
              <w:rPr>
                <w:rFonts w:ascii="Times New Roman"/>
                <w:sz w:val="18"/>
              </w:rPr>
            </w:pPr>
          </w:p>
        </w:tc>
        <w:tc>
          <w:tcPr>
            <w:tcW w:w="1225" w:type="dxa"/>
          </w:tcPr>
          <w:p w14:paraId="233D2449" w14:textId="77777777" w:rsidR="006C5739" w:rsidRDefault="00B8641A">
            <w:pPr>
              <w:pStyle w:val="TableParagraph"/>
              <w:spacing w:before="28"/>
              <w:ind w:right="75"/>
              <w:jc w:val="right"/>
              <w:rPr>
                <w:i/>
                <w:sz w:val="18"/>
              </w:rPr>
            </w:pPr>
            <w:r>
              <w:rPr>
                <w:i/>
                <w:spacing w:val="-2"/>
                <w:sz w:val="18"/>
              </w:rPr>
              <w:t>325,00</w:t>
            </w:r>
          </w:p>
        </w:tc>
        <w:tc>
          <w:tcPr>
            <w:tcW w:w="807" w:type="dxa"/>
          </w:tcPr>
          <w:p w14:paraId="7BA5C0E9" w14:textId="77777777" w:rsidR="006C5739" w:rsidRDefault="006C5739">
            <w:pPr>
              <w:pStyle w:val="TableParagraph"/>
              <w:rPr>
                <w:rFonts w:ascii="Times New Roman"/>
                <w:sz w:val="18"/>
              </w:rPr>
            </w:pPr>
          </w:p>
        </w:tc>
      </w:tr>
      <w:tr w:rsidR="006C5739" w14:paraId="6D4259E5" w14:textId="77777777">
        <w:trPr>
          <w:trHeight w:val="285"/>
        </w:trPr>
        <w:tc>
          <w:tcPr>
            <w:tcW w:w="7063" w:type="dxa"/>
          </w:tcPr>
          <w:p w14:paraId="48C58027" w14:textId="77777777" w:rsidR="006C5739" w:rsidRDefault="00B8641A">
            <w:pPr>
              <w:pStyle w:val="TableParagraph"/>
              <w:spacing w:before="36"/>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94" w:type="dxa"/>
          </w:tcPr>
          <w:p w14:paraId="5BD23394" w14:textId="77777777" w:rsidR="006C5739" w:rsidRDefault="00B8641A">
            <w:pPr>
              <w:pStyle w:val="TableParagraph"/>
              <w:spacing w:before="36"/>
              <w:ind w:right="215"/>
              <w:jc w:val="right"/>
              <w:rPr>
                <w:b/>
                <w:sz w:val="18"/>
              </w:rPr>
            </w:pPr>
            <w:r>
              <w:rPr>
                <w:b/>
                <w:spacing w:val="-2"/>
                <w:sz w:val="18"/>
              </w:rPr>
              <w:t>4.000,00</w:t>
            </w:r>
          </w:p>
        </w:tc>
        <w:tc>
          <w:tcPr>
            <w:tcW w:w="1225" w:type="dxa"/>
          </w:tcPr>
          <w:p w14:paraId="2A11A5AF" w14:textId="77777777" w:rsidR="006C5739" w:rsidRDefault="00B8641A">
            <w:pPr>
              <w:pStyle w:val="TableParagraph"/>
              <w:spacing w:before="36"/>
              <w:ind w:right="75"/>
              <w:jc w:val="right"/>
              <w:rPr>
                <w:b/>
                <w:sz w:val="18"/>
              </w:rPr>
            </w:pPr>
            <w:r>
              <w:rPr>
                <w:b/>
                <w:spacing w:val="-2"/>
                <w:sz w:val="18"/>
              </w:rPr>
              <w:t>1.672,30</w:t>
            </w:r>
          </w:p>
        </w:tc>
        <w:tc>
          <w:tcPr>
            <w:tcW w:w="807" w:type="dxa"/>
          </w:tcPr>
          <w:p w14:paraId="020DFA27" w14:textId="77777777" w:rsidR="006C5739" w:rsidRDefault="00B8641A">
            <w:pPr>
              <w:pStyle w:val="TableParagraph"/>
              <w:spacing w:before="36"/>
              <w:ind w:left="17"/>
              <w:jc w:val="center"/>
              <w:rPr>
                <w:b/>
                <w:sz w:val="18"/>
              </w:rPr>
            </w:pPr>
            <w:r>
              <w:rPr>
                <w:b/>
                <w:spacing w:val="-2"/>
                <w:sz w:val="18"/>
              </w:rPr>
              <w:t>41,81%</w:t>
            </w:r>
          </w:p>
        </w:tc>
      </w:tr>
      <w:tr w:rsidR="006C5739" w14:paraId="1F8F3FE4" w14:textId="77777777">
        <w:trPr>
          <w:trHeight w:val="285"/>
        </w:trPr>
        <w:tc>
          <w:tcPr>
            <w:tcW w:w="7063" w:type="dxa"/>
          </w:tcPr>
          <w:p w14:paraId="257F9B15" w14:textId="77777777" w:rsidR="006C5739" w:rsidRDefault="00B8641A">
            <w:pPr>
              <w:pStyle w:val="TableParagraph"/>
              <w:spacing w:before="36"/>
              <w:ind w:left="404"/>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94" w:type="dxa"/>
          </w:tcPr>
          <w:p w14:paraId="2B6D4CF9" w14:textId="77777777" w:rsidR="006C5739" w:rsidRDefault="00B8641A">
            <w:pPr>
              <w:pStyle w:val="TableParagraph"/>
              <w:spacing w:before="36"/>
              <w:ind w:right="215"/>
              <w:jc w:val="right"/>
              <w:rPr>
                <w:b/>
                <w:sz w:val="18"/>
              </w:rPr>
            </w:pPr>
            <w:r>
              <w:rPr>
                <w:b/>
                <w:spacing w:val="-2"/>
                <w:sz w:val="18"/>
              </w:rPr>
              <w:t>4.000,00</w:t>
            </w:r>
          </w:p>
        </w:tc>
        <w:tc>
          <w:tcPr>
            <w:tcW w:w="1225" w:type="dxa"/>
          </w:tcPr>
          <w:p w14:paraId="1B2EA5DB" w14:textId="77777777" w:rsidR="006C5739" w:rsidRDefault="00B8641A">
            <w:pPr>
              <w:pStyle w:val="TableParagraph"/>
              <w:spacing w:before="36"/>
              <w:ind w:right="75"/>
              <w:jc w:val="right"/>
              <w:rPr>
                <w:b/>
                <w:sz w:val="18"/>
              </w:rPr>
            </w:pPr>
            <w:r>
              <w:rPr>
                <w:b/>
                <w:spacing w:val="-2"/>
                <w:sz w:val="18"/>
              </w:rPr>
              <w:t>1.672,30</w:t>
            </w:r>
          </w:p>
        </w:tc>
        <w:tc>
          <w:tcPr>
            <w:tcW w:w="807" w:type="dxa"/>
          </w:tcPr>
          <w:p w14:paraId="679D7B47" w14:textId="77777777" w:rsidR="006C5739" w:rsidRDefault="00B8641A">
            <w:pPr>
              <w:pStyle w:val="TableParagraph"/>
              <w:spacing w:before="36"/>
              <w:ind w:left="17"/>
              <w:jc w:val="center"/>
              <w:rPr>
                <w:b/>
                <w:sz w:val="18"/>
              </w:rPr>
            </w:pPr>
            <w:r>
              <w:rPr>
                <w:b/>
                <w:spacing w:val="-2"/>
                <w:sz w:val="18"/>
              </w:rPr>
              <w:t>41,81%</w:t>
            </w:r>
          </w:p>
        </w:tc>
      </w:tr>
      <w:tr w:rsidR="006C5739" w14:paraId="607749E1" w14:textId="77777777">
        <w:trPr>
          <w:trHeight w:val="285"/>
        </w:trPr>
        <w:tc>
          <w:tcPr>
            <w:tcW w:w="7063" w:type="dxa"/>
          </w:tcPr>
          <w:p w14:paraId="5592D349" w14:textId="77777777" w:rsidR="006C5739" w:rsidRDefault="00B8641A">
            <w:pPr>
              <w:pStyle w:val="TableParagraph"/>
              <w:spacing w:before="36"/>
              <w:ind w:left="524"/>
              <w:rPr>
                <w:i/>
                <w:sz w:val="18"/>
              </w:rPr>
            </w:pPr>
            <w:r>
              <w:rPr>
                <w:i/>
                <w:sz w:val="18"/>
              </w:rPr>
              <w:t>3691</w:t>
            </w:r>
            <w:r>
              <w:rPr>
                <w:i/>
                <w:spacing w:val="-4"/>
                <w:sz w:val="18"/>
              </w:rPr>
              <w:t xml:space="preserve"> </w:t>
            </w:r>
            <w:r>
              <w:rPr>
                <w:i/>
                <w:sz w:val="18"/>
              </w:rPr>
              <w:t>Tekući</w:t>
            </w:r>
            <w:r>
              <w:rPr>
                <w:i/>
                <w:spacing w:val="-1"/>
                <w:sz w:val="18"/>
              </w:rPr>
              <w:t xml:space="preserve"> </w:t>
            </w:r>
            <w:r>
              <w:rPr>
                <w:i/>
                <w:sz w:val="18"/>
              </w:rPr>
              <w:t>prijenosi</w:t>
            </w:r>
            <w:r>
              <w:rPr>
                <w:i/>
                <w:spacing w:val="-1"/>
                <w:sz w:val="18"/>
              </w:rPr>
              <w:t xml:space="preserve"> </w:t>
            </w:r>
            <w:r>
              <w:rPr>
                <w:i/>
                <w:sz w:val="18"/>
              </w:rPr>
              <w:t>između</w:t>
            </w:r>
            <w:r>
              <w:rPr>
                <w:i/>
                <w:spacing w:val="-1"/>
                <w:sz w:val="18"/>
              </w:rPr>
              <w:t xml:space="preserve"> </w:t>
            </w:r>
            <w:r>
              <w:rPr>
                <w:i/>
                <w:sz w:val="18"/>
              </w:rPr>
              <w:t>proračunskih</w:t>
            </w:r>
            <w:r>
              <w:rPr>
                <w:i/>
                <w:spacing w:val="-1"/>
                <w:sz w:val="18"/>
              </w:rPr>
              <w:t xml:space="preserve"> </w:t>
            </w:r>
            <w:r>
              <w:rPr>
                <w:i/>
                <w:sz w:val="18"/>
              </w:rPr>
              <w:t>korisnika</w:t>
            </w:r>
            <w:r>
              <w:rPr>
                <w:i/>
                <w:spacing w:val="-1"/>
                <w:sz w:val="18"/>
              </w:rPr>
              <w:t xml:space="preserve"> </w:t>
            </w:r>
            <w:r>
              <w:rPr>
                <w:i/>
                <w:sz w:val="18"/>
              </w:rPr>
              <w:t>istog</w:t>
            </w:r>
            <w:r>
              <w:rPr>
                <w:i/>
                <w:spacing w:val="-1"/>
                <w:sz w:val="18"/>
              </w:rPr>
              <w:t xml:space="preserve"> </w:t>
            </w:r>
            <w:r>
              <w:rPr>
                <w:i/>
                <w:spacing w:val="-2"/>
                <w:sz w:val="18"/>
              </w:rPr>
              <w:t>proračuna</w:t>
            </w:r>
          </w:p>
        </w:tc>
        <w:tc>
          <w:tcPr>
            <w:tcW w:w="1494" w:type="dxa"/>
          </w:tcPr>
          <w:p w14:paraId="7CC07FF7" w14:textId="77777777" w:rsidR="006C5739" w:rsidRDefault="006C5739">
            <w:pPr>
              <w:pStyle w:val="TableParagraph"/>
              <w:rPr>
                <w:rFonts w:ascii="Times New Roman"/>
                <w:sz w:val="18"/>
              </w:rPr>
            </w:pPr>
          </w:p>
        </w:tc>
        <w:tc>
          <w:tcPr>
            <w:tcW w:w="1225" w:type="dxa"/>
          </w:tcPr>
          <w:p w14:paraId="7FFA2EDF" w14:textId="77777777" w:rsidR="006C5739" w:rsidRDefault="00B8641A">
            <w:pPr>
              <w:pStyle w:val="TableParagraph"/>
              <w:spacing w:before="36"/>
              <w:ind w:right="75"/>
              <w:jc w:val="right"/>
              <w:rPr>
                <w:i/>
                <w:sz w:val="18"/>
              </w:rPr>
            </w:pPr>
            <w:r>
              <w:rPr>
                <w:i/>
                <w:spacing w:val="-2"/>
                <w:sz w:val="18"/>
              </w:rPr>
              <w:t>1.672,30</w:t>
            </w:r>
          </w:p>
        </w:tc>
        <w:tc>
          <w:tcPr>
            <w:tcW w:w="807" w:type="dxa"/>
          </w:tcPr>
          <w:p w14:paraId="3BE522DD" w14:textId="77777777" w:rsidR="006C5739" w:rsidRDefault="006C5739">
            <w:pPr>
              <w:pStyle w:val="TableParagraph"/>
              <w:rPr>
                <w:rFonts w:ascii="Times New Roman"/>
                <w:sz w:val="18"/>
              </w:rPr>
            </w:pPr>
          </w:p>
        </w:tc>
      </w:tr>
      <w:tr w:rsidR="006C5739" w14:paraId="21F1BCEC" w14:textId="77777777">
        <w:trPr>
          <w:trHeight w:val="285"/>
        </w:trPr>
        <w:tc>
          <w:tcPr>
            <w:tcW w:w="7063" w:type="dxa"/>
          </w:tcPr>
          <w:p w14:paraId="5B5A3585"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494" w:type="dxa"/>
          </w:tcPr>
          <w:p w14:paraId="2EC42807" w14:textId="77777777" w:rsidR="006C5739" w:rsidRDefault="00B8641A">
            <w:pPr>
              <w:pStyle w:val="TableParagraph"/>
              <w:spacing w:before="36"/>
              <w:ind w:right="215"/>
              <w:jc w:val="right"/>
              <w:rPr>
                <w:b/>
                <w:sz w:val="18"/>
              </w:rPr>
            </w:pPr>
            <w:r>
              <w:rPr>
                <w:b/>
                <w:spacing w:val="-2"/>
                <w:sz w:val="18"/>
              </w:rPr>
              <w:t>400.000,00</w:t>
            </w:r>
          </w:p>
        </w:tc>
        <w:tc>
          <w:tcPr>
            <w:tcW w:w="1225" w:type="dxa"/>
          </w:tcPr>
          <w:p w14:paraId="36405FEC" w14:textId="77777777" w:rsidR="006C5739" w:rsidRDefault="00B8641A">
            <w:pPr>
              <w:pStyle w:val="TableParagraph"/>
              <w:spacing w:before="36"/>
              <w:ind w:right="75"/>
              <w:jc w:val="right"/>
              <w:rPr>
                <w:b/>
                <w:sz w:val="18"/>
              </w:rPr>
            </w:pPr>
            <w:r>
              <w:rPr>
                <w:b/>
                <w:spacing w:val="-2"/>
                <w:sz w:val="18"/>
              </w:rPr>
              <w:t>306.289,88</w:t>
            </w:r>
          </w:p>
        </w:tc>
        <w:tc>
          <w:tcPr>
            <w:tcW w:w="807" w:type="dxa"/>
          </w:tcPr>
          <w:p w14:paraId="5EACB03B" w14:textId="77777777" w:rsidR="006C5739" w:rsidRDefault="00B8641A">
            <w:pPr>
              <w:pStyle w:val="TableParagraph"/>
              <w:spacing w:before="36"/>
              <w:ind w:left="17"/>
              <w:jc w:val="center"/>
              <w:rPr>
                <w:b/>
                <w:sz w:val="18"/>
              </w:rPr>
            </w:pPr>
            <w:r>
              <w:rPr>
                <w:b/>
                <w:spacing w:val="-2"/>
                <w:sz w:val="18"/>
              </w:rPr>
              <w:t>76,57%</w:t>
            </w:r>
          </w:p>
        </w:tc>
      </w:tr>
      <w:tr w:rsidR="006C5739" w14:paraId="7B781B48" w14:textId="77777777">
        <w:trPr>
          <w:trHeight w:val="285"/>
        </w:trPr>
        <w:tc>
          <w:tcPr>
            <w:tcW w:w="7063" w:type="dxa"/>
          </w:tcPr>
          <w:p w14:paraId="51E97C61"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4" w:type="dxa"/>
          </w:tcPr>
          <w:p w14:paraId="05557C7E" w14:textId="77777777" w:rsidR="006C5739" w:rsidRDefault="006C5739">
            <w:pPr>
              <w:pStyle w:val="TableParagraph"/>
              <w:rPr>
                <w:rFonts w:ascii="Times New Roman"/>
                <w:sz w:val="18"/>
              </w:rPr>
            </w:pPr>
          </w:p>
        </w:tc>
        <w:tc>
          <w:tcPr>
            <w:tcW w:w="1225" w:type="dxa"/>
          </w:tcPr>
          <w:p w14:paraId="3B95ACCA" w14:textId="77777777" w:rsidR="006C5739" w:rsidRDefault="00B8641A">
            <w:pPr>
              <w:pStyle w:val="TableParagraph"/>
              <w:spacing w:before="36"/>
              <w:ind w:right="75"/>
              <w:jc w:val="right"/>
              <w:rPr>
                <w:b/>
                <w:sz w:val="18"/>
              </w:rPr>
            </w:pPr>
            <w:r>
              <w:rPr>
                <w:b/>
                <w:spacing w:val="-2"/>
                <w:sz w:val="18"/>
              </w:rPr>
              <w:t>343,04</w:t>
            </w:r>
          </w:p>
        </w:tc>
        <w:tc>
          <w:tcPr>
            <w:tcW w:w="807" w:type="dxa"/>
          </w:tcPr>
          <w:p w14:paraId="78129201" w14:textId="77777777" w:rsidR="006C5739" w:rsidRDefault="006C5739">
            <w:pPr>
              <w:pStyle w:val="TableParagraph"/>
              <w:rPr>
                <w:rFonts w:ascii="Times New Roman"/>
                <w:sz w:val="18"/>
              </w:rPr>
            </w:pPr>
          </w:p>
        </w:tc>
      </w:tr>
      <w:tr w:rsidR="006C5739" w14:paraId="7B545562" w14:textId="77777777">
        <w:trPr>
          <w:trHeight w:val="285"/>
        </w:trPr>
        <w:tc>
          <w:tcPr>
            <w:tcW w:w="7063" w:type="dxa"/>
          </w:tcPr>
          <w:p w14:paraId="49BBA127" w14:textId="77777777" w:rsidR="006C5739" w:rsidRDefault="00B8641A">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494" w:type="dxa"/>
          </w:tcPr>
          <w:p w14:paraId="3E2222B8" w14:textId="77777777" w:rsidR="006C5739" w:rsidRDefault="006C5739">
            <w:pPr>
              <w:pStyle w:val="TableParagraph"/>
              <w:rPr>
                <w:rFonts w:ascii="Times New Roman"/>
                <w:sz w:val="18"/>
              </w:rPr>
            </w:pPr>
          </w:p>
        </w:tc>
        <w:tc>
          <w:tcPr>
            <w:tcW w:w="1225" w:type="dxa"/>
          </w:tcPr>
          <w:p w14:paraId="3E9AC69C" w14:textId="77777777" w:rsidR="006C5739" w:rsidRDefault="00B8641A">
            <w:pPr>
              <w:pStyle w:val="TableParagraph"/>
              <w:spacing w:before="36"/>
              <w:ind w:right="75"/>
              <w:jc w:val="right"/>
              <w:rPr>
                <w:i/>
                <w:sz w:val="18"/>
              </w:rPr>
            </w:pPr>
            <w:r>
              <w:rPr>
                <w:i/>
                <w:spacing w:val="-2"/>
                <w:sz w:val="18"/>
              </w:rPr>
              <w:t>343,04</w:t>
            </w:r>
          </w:p>
        </w:tc>
        <w:tc>
          <w:tcPr>
            <w:tcW w:w="807" w:type="dxa"/>
          </w:tcPr>
          <w:p w14:paraId="52C21960" w14:textId="77777777" w:rsidR="006C5739" w:rsidRDefault="006C5739">
            <w:pPr>
              <w:pStyle w:val="TableParagraph"/>
              <w:rPr>
                <w:rFonts w:ascii="Times New Roman"/>
                <w:sz w:val="18"/>
              </w:rPr>
            </w:pPr>
          </w:p>
        </w:tc>
      </w:tr>
      <w:tr w:rsidR="006C5739" w14:paraId="44F587EF" w14:textId="77777777">
        <w:trPr>
          <w:trHeight w:val="285"/>
        </w:trPr>
        <w:tc>
          <w:tcPr>
            <w:tcW w:w="7063" w:type="dxa"/>
          </w:tcPr>
          <w:p w14:paraId="6D5C84D0" w14:textId="77777777" w:rsidR="006C5739" w:rsidRDefault="00B8641A">
            <w:pPr>
              <w:pStyle w:val="TableParagraph"/>
              <w:spacing w:before="36"/>
              <w:ind w:left="404"/>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94" w:type="dxa"/>
          </w:tcPr>
          <w:p w14:paraId="11601547" w14:textId="77777777" w:rsidR="006C5739" w:rsidRDefault="00B8641A">
            <w:pPr>
              <w:pStyle w:val="TableParagraph"/>
              <w:spacing w:before="36"/>
              <w:ind w:right="215"/>
              <w:jc w:val="right"/>
              <w:rPr>
                <w:b/>
                <w:sz w:val="18"/>
              </w:rPr>
            </w:pPr>
            <w:r>
              <w:rPr>
                <w:b/>
                <w:spacing w:val="-2"/>
                <w:sz w:val="18"/>
              </w:rPr>
              <w:t>400.000,00</w:t>
            </w:r>
          </w:p>
        </w:tc>
        <w:tc>
          <w:tcPr>
            <w:tcW w:w="1225" w:type="dxa"/>
          </w:tcPr>
          <w:p w14:paraId="2E1D060F" w14:textId="77777777" w:rsidR="006C5739" w:rsidRDefault="00B8641A">
            <w:pPr>
              <w:pStyle w:val="TableParagraph"/>
              <w:spacing w:before="36"/>
              <w:ind w:right="75"/>
              <w:jc w:val="right"/>
              <w:rPr>
                <w:b/>
                <w:sz w:val="18"/>
              </w:rPr>
            </w:pPr>
            <w:r>
              <w:rPr>
                <w:b/>
                <w:spacing w:val="-2"/>
                <w:sz w:val="18"/>
              </w:rPr>
              <w:t>305.946,84</w:t>
            </w:r>
          </w:p>
        </w:tc>
        <w:tc>
          <w:tcPr>
            <w:tcW w:w="807" w:type="dxa"/>
          </w:tcPr>
          <w:p w14:paraId="2A7E28F2" w14:textId="77777777" w:rsidR="006C5739" w:rsidRDefault="00B8641A">
            <w:pPr>
              <w:pStyle w:val="TableParagraph"/>
              <w:spacing w:before="36"/>
              <w:ind w:left="17"/>
              <w:jc w:val="center"/>
              <w:rPr>
                <w:b/>
                <w:sz w:val="18"/>
              </w:rPr>
            </w:pPr>
            <w:r>
              <w:rPr>
                <w:b/>
                <w:spacing w:val="-2"/>
                <w:sz w:val="18"/>
              </w:rPr>
              <w:t>76,49%</w:t>
            </w:r>
          </w:p>
        </w:tc>
      </w:tr>
      <w:tr w:rsidR="006C5739" w14:paraId="2F0E9745" w14:textId="77777777">
        <w:trPr>
          <w:trHeight w:val="682"/>
        </w:trPr>
        <w:tc>
          <w:tcPr>
            <w:tcW w:w="7063" w:type="dxa"/>
          </w:tcPr>
          <w:p w14:paraId="1A6CA242" w14:textId="77777777" w:rsidR="006C5739" w:rsidRDefault="00B8641A">
            <w:pPr>
              <w:pStyle w:val="TableParagraph"/>
              <w:spacing w:before="41" w:line="232" w:lineRule="auto"/>
              <w:ind w:left="524"/>
              <w:rPr>
                <w:i/>
                <w:sz w:val="18"/>
              </w:rPr>
            </w:pPr>
            <w:r>
              <w:rPr>
                <w:i/>
                <w:sz w:val="18"/>
              </w:rPr>
              <w:t>3693</w:t>
            </w:r>
            <w:r>
              <w:rPr>
                <w:i/>
                <w:spacing w:val="-5"/>
                <w:sz w:val="18"/>
              </w:rPr>
              <w:t xml:space="preserve"> </w:t>
            </w:r>
            <w:r>
              <w:rPr>
                <w:i/>
                <w:sz w:val="18"/>
              </w:rPr>
              <w:t>Tekući</w:t>
            </w:r>
            <w:r>
              <w:rPr>
                <w:i/>
                <w:spacing w:val="-5"/>
                <w:sz w:val="18"/>
              </w:rPr>
              <w:t xml:space="preserve"> </w:t>
            </w:r>
            <w:r>
              <w:rPr>
                <w:i/>
                <w:sz w:val="18"/>
              </w:rPr>
              <w:t>prijenosi</w:t>
            </w:r>
            <w:r>
              <w:rPr>
                <w:i/>
                <w:spacing w:val="-5"/>
                <w:sz w:val="18"/>
              </w:rPr>
              <w:t xml:space="preserve"> </w:t>
            </w:r>
            <w:r>
              <w:rPr>
                <w:i/>
                <w:sz w:val="18"/>
              </w:rPr>
              <w:t>između</w:t>
            </w:r>
            <w:r>
              <w:rPr>
                <w:i/>
                <w:spacing w:val="-5"/>
                <w:sz w:val="18"/>
              </w:rPr>
              <w:t xml:space="preserve"> </w:t>
            </w:r>
            <w:r>
              <w:rPr>
                <w:i/>
                <w:sz w:val="18"/>
              </w:rPr>
              <w:t>proračunskih</w:t>
            </w:r>
            <w:r>
              <w:rPr>
                <w:i/>
                <w:spacing w:val="-5"/>
                <w:sz w:val="18"/>
              </w:rPr>
              <w:t xml:space="preserve"> </w:t>
            </w:r>
            <w:r>
              <w:rPr>
                <w:i/>
                <w:sz w:val="18"/>
              </w:rPr>
              <w:t>korisnika</w:t>
            </w:r>
            <w:r>
              <w:rPr>
                <w:i/>
                <w:spacing w:val="-5"/>
                <w:sz w:val="18"/>
              </w:rPr>
              <w:t xml:space="preserve"> </w:t>
            </w:r>
            <w:r>
              <w:rPr>
                <w:i/>
                <w:sz w:val="18"/>
              </w:rPr>
              <w:t>istog</w:t>
            </w:r>
            <w:r>
              <w:rPr>
                <w:i/>
                <w:spacing w:val="-5"/>
                <w:sz w:val="18"/>
              </w:rPr>
              <w:t xml:space="preserve"> </w:t>
            </w:r>
            <w:r>
              <w:rPr>
                <w:i/>
                <w:sz w:val="18"/>
              </w:rPr>
              <w:t>proračuna</w:t>
            </w:r>
            <w:r>
              <w:rPr>
                <w:i/>
                <w:spacing w:val="-5"/>
                <w:sz w:val="18"/>
              </w:rPr>
              <w:t xml:space="preserve"> </w:t>
            </w:r>
            <w:r>
              <w:rPr>
                <w:i/>
                <w:sz w:val="18"/>
              </w:rPr>
              <w:t>temeljem prijenosa EU sredstava</w:t>
            </w:r>
          </w:p>
          <w:p w14:paraId="54998DED" w14:textId="77777777" w:rsidR="006C5739" w:rsidRDefault="00B8641A">
            <w:pPr>
              <w:pStyle w:val="TableParagraph"/>
              <w:spacing w:line="205" w:lineRule="exact"/>
              <w:ind w:left="239"/>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94" w:type="dxa"/>
          </w:tcPr>
          <w:p w14:paraId="21E68FAC" w14:textId="77777777" w:rsidR="006C5739" w:rsidRDefault="006C5739">
            <w:pPr>
              <w:pStyle w:val="TableParagraph"/>
              <w:rPr>
                <w:b/>
                <w:sz w:val="18"/>
              </w:rPr>
            </w:pPr>
          </w:p>
          <w:p w14:paraId="25227368" w14:textId="77777777" w:rsidR="006C5739" w:rsidRDefault="006C5739">
            <w:pPr>
              <w:pStyle w:val="TableParagraph"/>
              <w:spacing w:before="27"/>
              <w:rPr>
                <w:b/>
                <w:sz w:val="18"/>
              </w:rPr>
            </w:pPr>
          </w:p>
          <w:p w14:paraId="35B21FEB" w14:textId="77777777" w:rsidR="006C5739" w:rsidRDefault="00B8641A">
            <w:pPr>
              <w:pStyle w:val="TableParagraph"/>
              <w:ind w:right="215"/>
              <w:jc w:val="right"/>
              <w:rPr>
                <w:b/>
                <w:sz w:val="18"/>
              </w:rPr>
            </w:pPr>
            <w:r>
              <w:rPr>
                <w:b/>
                <w:spacing w:val="-2"/>
                <w:sz w:val="18"/>
              </w:rPr>
              <w:t>2.000,00</w:t>
            </w:r>
          </w:p>
        </w:tc>
        <w:tc>
          <w:tcPr>
            <w:tcW w:w="1225" w:type="dxa"/>
          </w:tcPr>
          <w:p w14:paraId="0D7F4A9F" w14:textId="77777777" w:rsidR="006C5739" w:rsidRDefault="00B8641A">
            <w:pPr>
              <w:pStyle w:val="TableParagraph"/>
              <w:spacing w:before="36"/>
              <w:ind w:right="75"/>
              <w:jc w:val="right"/>
              <w:rPr>
                <w:i/>
                <w:sz w:val="18"/>
              </w:rPr>
            </w:pPr>
            <w:r>
              <w:rPr>
                <w:i/>
                <w:spacing w:val="-2"/>
                <w:sz w:val="18"/>
              </w:rPr>
              <w:t>305.946,84</w:t>
            </w:r>
          </w:p>
        </w:tc>
        <w:tc>
          <w:tcPr>
            <w:tcW w:w="807" w:type="dxa"/>
          </w:tcPr>
          <w:p w14:paraId="675E7DD7" w14:textId="77777777" w:rsidR="006C5739" w:rsidRDefault="006C5739">
            <w:pPr>
              <w:pStyle w:val="TableParagraph"/>
              <w:rPr>
                <w:rFonts w:ascii="Times New Roman"/>
                <w:sz w:val="18"/>
              </w:rPr>
            </w:pPr>
          </w:p>
        </w:tc>
      </w:tr>
      <w:tr w:rsidR="006C5739" w14:paraId="798849AD" w14:textId="77777777">
        <w:trPr>
          <w:trHeight w:val="277"/>
        </w:trPr>
        <w:tc>
          <w:tcPr>
            <w:tcW w:w="7063" w:type="dxa"/>
          </w:tcPr>
          <w:p w14:paraId="5DCDF6B3" w14:textId="77777777" w:rsidR="006C5739" w:rsidRDefault="00B8641A">
            <w:pPr>
              <w:pStyle w:val="TableParagraph"/>
              <w:spacing w:before="28"/>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94" w:type="dxa"/>
          </w:tcPr>
          <w:p w14:paraId="417E198D" w14:textId="77777777" w:rsidR="006C5739" w:rsidRDefault="00B8641A">
            <w:pPr>
              <w:pStyle w:val="TableParagraph"/>
              <w:spacing w:before="28"/>
              <w:ind w:right="215"/>
              <w:jc w:val="right"/>
              <w:rPr>
                <w:b/>
                <w:sz w:val="18"/>
              </w:rPr>
            </w:pPr>
            <w:r>
              <w:rPr>
                <w:b/>
                <w:spacing w:val="-2"/>
                <w:sz w:val="18"/>
              </w:rPr>
              <w:t>2.000,00</w:t>
            </w:r>
          </w:p>
        </w:tc>
        <w:tc>
          <w:tcPr>
            <w:tcW w:w="1225" w:type="dxa"/>
          </w:tcPr>
          <w:p w14:paraId="1DA71EFA" w14:textId="77777777" w:rsidR="006C5739" w:rsidRDefault="006C5739">
            <w:pPr>
              <w:pStyle w:val="TableParagraph"/>
              <w:rPr>
                <w:rFonts w:ascii="Times New Roman"/>
                <w:sz w:val="18"/>
              </w:rPr>
            </w:pPr>
          </w:p>
        </w:tc>
        <w:tc>
          <w:tcPr>
            <w:tcW w:w="807" w:type="dxa"/>
          </w:tcPr>
          <w:p w14:paraId="2F5C0DC0" w14:textId="77777777" w:rsidR="006C5739" w:rsidRDefault="006C5739">
            <w:pPr>
              <w:pStyle w:val="TableParagraph"/>
              <w:rPr>
                <w:rFonts w:ascii="Times New Roman"/>
                <w:sz w:val="18"/>
              </w:rPr>
            </w:pPr>
          </w:p>
        </w:tc>
      </w:tr>
      <w:tr w:rsidR="006C5739" w14:paraId="395B9483" w14:textId="77777777">
        <w:trPr>
          <w:trHeight w:val="285"/>
        </w:trPr>
        <w:tc>
          <w:tcPr>
            <w:tcW w:w="7063" w:type="dxa"/>
          </w:tcPr>
          <w:p w14:paraId="7C7F6443"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494" w:type="dxa"/>
          </w:tcPr>
          <w:p w14:paraId="3E364644" w14:textId="77777777" w:rsidR="006C5739" w:rsidRDefault="00B8641A">
            <w:pPr>
              <w:pStyle w:val="TableParagraph"/>
              <w:spacing w:before="36"/>
              <w:ind w:right="215"/>
              <w:jc w:val="right"/>
              <w:rPr>
                <w:b/>
                <w:sz w:val="18"/>
              </w:rPr>
            </w:pPr>
            <w:r>
              <w:rPr>
                <w:b/>
                <w:spacing w:val="-2"/>
                <w:sz w:val="18"/>
              </w:rPr>
              <w:t>460.000,00</w:t>
            </w:r>
          </w:p>
        </w:tc>
        <w:tc>
          <w:tcPr>
            <w:tcW w:w="1225" w:type="dxa"/>
          </w:tcPr>
          <w:p w14:paraId="43327625" w14:textId="77777777" w:rsidR="006C5739" w:rsidRDefault="00B8641A">
            <w:pPr>
              <w:pStyle w:val="TableParagraph"/>
              <w:spacing w:before="36"/>
              <w:ind w:right="75"/>
              <w:jc w:val="right"/>
              <w:rPr>
                <w:b/>
                <w:sz w:val="18"/>
              </w:rPr>
            </w:pPr>
            <w:r>
              <w:rPr>
                <w:b/>
                <w:spacing w:val="-2"/>
                <w:sz w:val="18"/>
              </w:rPr>
              <w:t>184.160,95</w:t>
            </w:r>
          </w:p>
        </w:tc>
        <w:tc>
          <w:tcPr>
            <w:tcW w:w="807" w:type="dxa"/>
          </w:tcPr>
          <w:p w14:paraId="01EB424F" w14:textId="77777777" w:rsidR="006C5739" w:rsidRDefault="00B8641A">
            <w:pPr>
              <w:pStyle w:val="TableParagraph"/>
              <w:spacing w:before="36"/>
              <w:ind w:left="17"/>
              <w:jc w:val="center"/>
              <w:rPr>
                <w:b/>
                <w:sz w:val="18"/>
              </w:rPr>
            </w:pPr>
            <w:r>
              <w:rPr>
                <w:b/>
                <w:spacing w:val="-2"/>
                <w:sz w:val="18"/>
              </w:rPr>
              <w:t>40,03%</w:t>
            </w:r>
          </w:p>
        </w:tc>
      </w:tr>
      <w:tr w:rsidR="006C5739" w14:paraId="0B558686" w14:textId="77777777">
        <w:trPr>
          <w:trHeight w:val="285"/>
        </w:trPr>
        <w:tc>
          <w:tcPr>
            <w:tcW w:w="7063" w:type="dxa"/>
          </w:tcPr>
          <w:p w14:paraId="095D27D5" w14:textId="77777777" w:rsidR="006C5739" w:rsidRDefault="00B8641A">
            <w:pPr>
              <w:pStyle w:val="TableParagraph"/>
              <w:spacing w:before="36"/>
              <w:ind w:left="404"/>
              <w:rPr>
                <w:b/>
                <w:sz w:val="18"/>
              </w:rPr>
            </w:pPr>
            <w:r>
              <w:rPr>
                <w:b/>
                <w:sz w:val="18"/>
              </w:rPr>
              <w:t>54</w:t>
            </w:r>
            <w:r>
              <w:rPr>
                <w:b/>
                <w:spacing w:val="-1"/>
                <w:sz w:val="18"/>
              </w:rPr>
              <w:t xml:space="preserve"> </w:t>
            </w:r>
            <w:r>
              <w:rPr>
                <w:b/>
                <w:sz w:val="18"/>
              </w:rPr>
              <w:t>Izdaci</w:t>
            </w:r>
            <w:r>
              <w:rPr>
                <w:b/>
                <w:spacing w:val="-1"/>
                <w:sz w:val="18"/>
              </w:rPr>
              <w:t xml:space="preserve"> </w:t>
            </w:r>
            <w:r>
              <w:rPr>
                <w:b/>
                <w:sz w:val="18"/>
              </w:rPr>
              <w:t>za</w:t>
            </w:r>
            <w:r>
              <w:rPr>
                <w:b/>
                <w:spacing w:val="-1"/>
                <w:sz w:val="18"/>
              </w:rPr>
              <w:t xml:space="preserve"> </w:t>
            </w:r>
            <w:r>
              <w:rPr>
                <w:b/>
                <w:sz w:val="18"/>
              </w:rPr>
              <w:t>otplatu</w:t>
            </w:r>
            <w:r>
              <w:rPr>
                <w:b/>
                <w:spacing w:val="-1"/>
                <w:sz w:val="18"/>
              </w:rPr>
              <w:t xml:space="preserve"> </w:t>
            </w:r>
            <w:r>
              <w:rPr>
                <w:b/>
                <w:sz w:val="18"/>
              </w:rPr>
              <w:t>glavnice</w:t>
            </w:r>
            <w:r>
              <w:rPr>
                <w:b/>
                <w:spacing w:val="-1"/>
                <w:sz w:val="18"/>
              </w:rPr>
              <w:t xml:space="preserve"> </w:t>
            </w:r>
            <w:r>
              <w:rPr>
                <w:b/>
                <w:sz w:val="18"/>
              </w:rPr>
              <w:t>primljenih</w:t>
            </w:r>
            <w:r>
              <w:rPr>
                <w:b/>
                <w:spacing w:val="-1"/>
                <w:sz w:val="18"/>
              </w:rPr>
              <w:t xml:space="preserve"> </w:t>
            </w:r>
            <w:r>
              <w:rPr>
                <w:b/>
                <w:sz w:val="18"/>
              </w:rPr>
              <w:t>kredita</w:t>
            </w:r>
            <w:r>
              <w:rPr>
                <w:b/>
                <w:spacing w:val="-1"/>
                <w:sz w:val="18"/>
              </w:rPr>
              <w:t xml:space="preserve"> </w:t>
            </w:r>
            <w:r>
              <w:rPr>
                <w:b/>
                <w:sz w:val="18"/>
              </w:rPr>
              <w:t>i</w:t>
            </w:r>
            <w:r>
              <w:rPr>
                <w:b/>
                <w:spacing w:val="-1"/>
                <w:sz w:val="18"/>
              </w:rPr>
              <w:t xml:space="preserve"> </w:t>
            </w:r>
            <w:r>
              <w:rPr>
                <w:b/>
                <w:spacing w:val="-2"/>
                <w:sz w:val="18"/>
              </w:rPr>
              <w:t>zajmova</w:t>
            </w:r>
          </w:p>
        </w:tc>
        <w:tc>
          <w:tcPr>
            <w:tcW w:w="1494" w:type="dxa"/>
          </w:tcPr>
          <w:p w14:paraId="55CDD05F" w14:textId="77777777" w:rsidR="006C5739" w:rsidRDefault="00B8641A">
            <w:pPr>
              <w:pStyle w:val="TableParagraph"/>
              <w:spacing w:before="36"/>
              <w:ind w:right="215"/>
              <w:jc w:val="right"/>
              <w:rPr>
                <w:b/>
                <w:sz w:val="18"/>
              </w:rPr>
            </w:pPr>
            <w:r>
              <w:rPr>
                <w:b/>
                <w:spacing w:val="-2"/>
                <w:sz w:val="18"/>
              </w:rPr>
              <w:t>460.000,00</w:t>
            </w:r>
          </w:p>
        </w:tc>
        <w:tc>
          <w:tcPr>
            <w:tcW w:w="1225" w:type="dxa"/>
          </w:tcPr>
          <w:p w14:paraId="53BFBCFA" w14:textId="77777777" w:rsidR="006C5739" w:rsidRDefault="00B8641A">
            <w:pPr>
              <w:pStyle w:val="TableParagraph"/>
              <w:spacing w:before="36"/>
              <w:ind w:right="75"/>
              <w:jc w:val="right"/>
              <w:rPr>
                <w:b/>
                <w:sz w:val="18"/>
              </w:rPr>
            </w:pPr>
            <w:r>
              <w:rPr>
                <w:b/>
                <w:spacing w:val="-2"/>
                <w:sz w:val="18"/>
              </w:rPr>
              <w:t>184.160,95</w:t>
            </w:r>
          </w:p>
        </w:tc>
        <w:tc>
          <w:tcPr>
            <w:tcW w:w="807" w:type="dxa"/>
          </w:tcPr>
          <w:p w14:paraId="7DC1B54F" w14:textId="77777777" w:rsidR="006C5739" w:rsidRDefault="00B8641A">
            <w:pPr>
              <w:pStyle w:val="TableParagraph"/>
              <w:spacing w:before="36"/>
              <w:ind w:left="17"/>
              <w:jc w:val="center"/>
              <w:rPr>
                <w:b/>
                <w:sz w:val="18"/>
              </w:rPr>
            </w:pPr>
            <w:r>
              <w:rPr>
                <w:b/>
                <w:spacing w:val="-2"/>
                <w:sz w:val="18"/>
              </w:rPr>
              <w:t>40,03%</w:t>
            </w:r>
          </w:p>
        </w:tc>
      </w:tr>
      <w:tr w:rsidR="006C5739" w14:paraId="63AA42B7" w14:textId="77777777">
        <w:trPr>
          <w:trHeight w:val="285"/>
        </w:trPr>
        <w:tc>
          <w:tcPr>
            <w:tcW w:w="7063" w:type="dxa"/>
          </w:tcPr>
          <w:p w14:paraId="6B1668AB" w14:textId="77777777" w:rsidR="006C5739" w:rsidRDefault="00B8641A">
            <w:pPr>
              <w:pStyle w:val="TableParagraph"/>
              <w:spacing w:before="36"/>
              <w:ind w:left="524"/>
              <w:rPr>
                <w:i/>
                <w:sz w:val="18"/>
              </w:rPr>
            </w:pPr>
            <w:r>
              <w:rPr>
                <w:i/>
                <w:sz w:val="18"/>
              </w:rPr>
              <w:t>5422</w:t>
            </w:r>
            <w:r>
              <w:rPr>
                <w:i/>
                <w:spacing w:val="-1"/>
                <w:sz w:val="18"/>
              </w:rPr>
              <w:t xml:space="preserve"> </w:t>
            </w:r>
            <w:r>
              <w:rPr>
                <w:i/>
                <w:sz w:val="18"/>
              </w:rPr>
              <w:t>Otplata</w:t>
            </w:r>
            <w:r>
              <w:rPr>
                <w:i/>
                <w:spacing w:val="-1"/>
                <w:sz w:val="18"/>
              </w:rPr>
              <w:t xml:space="preserve"> </w:t>
            </w:r>
            <w:r>
              <w:rPr>
                <w:i/>
                <w:sz w:val="18"/>
              </w:rPr>
              <w:t>glavnice</w:t>
            </w:r>
            <w:r>
              <w:rPr>
                <w:i/>
                <w:spacing w:val="-1"/>
                <w:sz w:val="18"/>
              </w:rPr>
              <w:t xml:space="preserve"> </w:t>
            </w:r>
            <w:r>
              <w:rPr>
                <w:i/>
                <w:sz w:val="18"/>
              </w:rPr>
              <w:t>primljenih</w:t>
            </w:r>
            <w:r>
              <w:rPr>
                <w:i/>
                <w:spacing w:val="-1"/>
                <w:sz w:val="18"/>
              </w:rPr>
              <w:t xml:space="preserve"> </w:t>
            </w:r>
            <w:r>
              <w:rPr>
                <w:i/>
                <w:sz w:val="18"/>
              </w:rPr>
              <w:t>kredita</w:t>
            </w:r>
            <w:r>
              <w:rPr>
                <w:i/>
                <w:spacing w:val="-1"/>
                <w:sz w:val="18"/>
              </w:rPr>
              <w:t xml:space="preserve"> </w:t>
            </w:r>
            <w:r>
              <w:rPr>
                <w:i/>
                <w:sz w:val="18"/>
              </w:rPr>
              <w:t>od</w:t>
            </w:r>
            <w:r>
              <w:rPr>
                <w:i/>
                <w:spacing w:val="-1"/>
                <w:sz w:val="18"/>
              </w:rPr>
              <w:t xml:space="preserve"> </w:t>
            </w:r>
            <w:r>
              <w:rPr>
                <w:i/>
                <w:sz w:val="18"/>
              </w:rPr>
              <w:t>kreditnih</w:t>
            </w:r>
            <w:r>
              <w:rPr>
                <w:i/>
                <w:spacing w:val="-1"/>
                <w:sz w:val="18"/>
              </w:rPr>
              <w:t xml:space="preserve"> </w:t>
            </w:r>
            <w:r>
              <w:rPr>
                <w:i/>
                <w:sz w:val="18"/>
              </w:rPr>
              <w:t>institucija</w:t>
            </w:r>
            <w:r>
              <w:rPr>
                <w:i/>
                <w:spacing w:val="-1"/>
                <w:sz w:val="18"/>
              </w:rPr>
              <w:t xml:space="preserve"> </w:t>
            </w:r>
            <w:r>
              <w:rPr>
                <w:i/>
                <w:sz w:val="18"/>
              </w:rPr>
              <w:t>u</w:t>
            </w:r>
            <w:r>
              <w:rPr>
                <w:i/>
                <w:spacing w:val="-1"/>
                <w:sz w:val="18"/>
              </w:rPr>
              <w:t xml:space="preserve"> </w:t>
            </w:r>
            <w:r>
              <w:rPr>
                <w:i/>
                <w:sz w:val="18"/>
              </w:rPr>
              <w:t>javnom</w:t>
            </w:r>
            <w:r>
              <w:rPr>
                <w:i/>
                <w:spacing w:val="-1"/>
                <w:sz w:val="18"/>
              </w:rPr>
              <w:t xml:space="preserve"> </w:t>
            </w:r>
            <w:r>
              <w:rPr>
                <w:i/>
                <w:spacing w:val="-2"/>
                <w:sz w:val="18"/>
              </w:rPr>
              <w:t>sektoru</w:t>
            </w:r>
          </w:p>
        </w:tc>
        <w:tc>
          <w:tcPr>
            <w:tcW w:w="1494" w:type="dxa"/>
          </w:tcPr>
          <w:p w14:paraId="55BA457B" w14:textId="77777777" w:rsidR="006C5739" w:rsidRDefault="006C5739">
            <w:pPr>
              <w:pStyle w:val="TableParagraph"/>
              <w:rPr>
                <w:rFonts w:ascii="Times New Roman"/>
                <w:sz w:val="18"/>
              </w:rPr>
            </w:pPr>
          </w:p>
        </w:tc>
        <w:tc>
          <w:tcPr>
            <w:tcW w:w="1225" w:type="dxa"/>
          </w:tcPr>
          <w:p w14:paraId="6608661C" w14:textId="77777777" w:rsidR="006C5739" w:rsidRDefault="00B8641A">
            <w:pPr>
              <w:pStyle w:val="TableParagraph"/>
              <w:spacing w:before="36"/>
              <w:ind w:right="75"/>
              <w:jc w:val="right"/>
              <w:rPr>
                <w:i/>
                <w:sz w:val="18"/>
              </w:rPr>
            </w:pPr>
            <w:r>
              <w:rPr>
                <w:i/>
                <w:spacing w:val="-2"/>
                <w:sz w:val="18"/>
              </w:rPr>
              <w:t>91.246,93</w:t>
            </w:r>
          </w:p>
        </w:tc>
        <w:tc>
          <w:tcPr>
            <w:tcW w:w="807" w:type="dxa"/>
          </w:tcPr>
          <w:p w14:paraId="6B42259F" w14:textId="77777777" w:rsidR="006C5739" w:rsidRDefault="006C5739">
            <w:pPr>
              <w:pStyle w:val="TableParagraph"/>
              <w:rPr>
                <w:rFonts w:ascii="Times New Roman"/>
                <w:sz w:val="18"/>
              </w:rPr>
            </w:pPr>
          </w:p>
        </w:tc>
      </w:tr>
      <w:tr w:rsidR="006C5739" w14:paraId="4E2A31D9" w14:textId="77777777">
        <w:trPr>
          <w:trHeight w:val="285"/>
        </w:trPr>
        <w:tc>
          <w:tcPr>
            <w:tcW w:w="7063" w:type="dxa"/>
          </w:tcPr>
          <w:p w14:paraId="15CE4D5C" w14:textId="77777777" w:rsidR="006C5739" w:rsidRDefault="00B8641A">
            <w:pPr>
              <w:pStyle w:val="TableParagraph"/>
              <w:spacing w:before="36"/>
              <w:ind w:left="524"/>
              <w:rPr>
                <w:i/>
                <w:sz w:val="18"/>
              </w:rPr>
            </w:pPr>
            <w:r>
              <w:rPr>
                <w:i/>
                <w:sz w:val="18"/>
              </w:rPr>
              <w:t>5471</w:t>
            </w:r>
            <w:r>
              <w:rPr>
                <w:i/>
                <w:spacing w:val="-1"/>
                <w:sz w:val="18"/>
              </w:rPr>
              <w:t xml:space="preserve"> </w:t>
            </w:r>
            <w:r>
              <w:rPr>
                <w:i/>
                <w:sz w:val="18"/>
              </w:rPr>
              <w:t>Otplata</w:t>
            </w:r>
            <w:r>
              <w:rPr>
                <w:i/>
                <w:spacing w:val="-1"/>
                <w:sz w:val="18"/>
              </w:rPr>
              <w:t xml:space="preserve"> </w:t>
            </w:r>
            <w:r>
              <w:rPr>
                <w:i/>
                <w:sz w:val="18"/>
              </w:rPr>
              <w:t>glavnice</w:t>
            </w:r>
            <w:r>
              <w:rPr>
                <w:i/>
                <w:spacing w:val="-1"/>
                <w:sz w:val="18"/>
              </w:rPr>
              <w:t xml:space="preserve"> </w:t>
            </w:r>
            <w:r>
              <w:rPr>
                <w:i/>
                <w:sz w:val="18"/>
              </w:rPr>
              <w:t>primljenih</w:t>
            </w:r>
            <w:r>
              <w:rPr>
                <w:i/>
                <w:spacing w:val="-1"/>
                <w:sz w:val="18"/>
              </w:rPr>
              <w:t xml:space="preserve"> </w:t>
            </w:r>
            <w:r>
              <w:rPr>
                <w:i/>
                <w:sz w:val="18"/>
              </w:rPr>
              <w:t>zajmova</w:t>
            </w:r>
            <w:r>
              <w:rPr>
                <w:i/>
                <w:spacing w:val="-1"/>
                <w:sz w:val="18"/>
              </w:rPr>
              <w:t xml:space="preserve"> </w:t>
            </w:r>
            <w:r>
              <w:rPr>
                <w:i/>
                <w:sz w:val="18"/>
              </w:rPr>
              <w:t>od</w:t>
            </w:r>
            <w:r>
              <w:rPr>
                <w:i/>
                <w:spacing w:val="-1"/>
                <w:sz w:val="18"/>
              </w:rPr>
              <w:t xml:space="preserve"> </w:t>
            </w:r>
            <w:r>
              <w:rPr>
                <w:i/>
                <w:sz w:val="18"/>
              </w:rPr>
              <w:t>državnog</w:t>
            </w:r>
            <w:r>
              <w:rPr>
                <w:i/>
                <w:spacing w:val="-1"/>
                <w:sz w:val="18"/>
              </w:rPr>
              <w:t xml:space="preserve"> </w:t>
            </w:r>
            <w:r>
              <w:rPr>
                <w:i/>
                <w:spacing w:val="-2"/>
                <w:sz w:val="18"/>
              </w:rPr>
              <w:t>proračuna</w:t>
            </w:r>
          </w:p>
        </w:tc>
        <w:tc>
          <w:tcPr>
            <w:tcW w:w="1494" w:type="dxa"/>
          </w:tcPr>
          <w:p w14:paraId="267A84F6" w14:textId="77777777" w:rsidR="006C5739" w:rsidRDefault="006C5739">
            <w:pPr>
              <w:pStyle w:val="TableParagraph"/>
              <w:rPr>
                <w:rFonts w:ascii="Times New Roman"/>
                <w:sz w:val="18"/>
              </w:rPr>
            </w:pPr>
          </w:p>
        </w:tc>
        <w:tc>
          <w:tcPr>
            <w:tcW w:w="1225" w:type="dxa"/>
          </w:tcPr>
          <w:p w14:paraId="454B903B" w14:textId="77777777" w:rsidR="006C5739" w:rsidRDefault="00B8641A">
            <w:pPr>
              <w:pStyle w:val="TableParagraph"/>
              <w:spacing w:before="36"/>
              <w:ind w:right="75"/>
              <w:jc w:val="right"/>
              <w:rPr>
                <w:i/>
                <w:sz w:val="18"/>
              </w:rPr>
            </w:pPr>
            <w:r>
              <w:rPr>
                <w:i/>
                <w:spacing w:val="-2"/>
                <w:sz w:val="18"/>
              </w:rPr>
              <w:t>92.914,02</w:t>
            </w:r>
          </w:p>
        </w:tc>
        <w:tc>
          <w:tcPr>
            <w:tcW w:w="807" w:type="dxa"/>
          </w:tcPr>
          <w:p w14:paraId="7EE9107B" w14:textId="77777777" w:rsidR="006C5739" w:rsidRDefault="006C5739">
            <w:pPr>
              <w:pStyle w:val="TableParagraph"/>
              <w:rPr>
                <w:rFonts w:ascii="Times New Roman"/>
                <w:sz w:val="18"/>
              </w:rPr>
            </w:pPr>
          </w:p>
        </w:tc>
      </w:tr>
      <w:tr w:rsidR="006C5739" w14:paraId="73103ECD" w14:textId="77777777">
        <w:trPr>
          <w:trHeight w:val="285"/>
        </w:trPr>
        <w:tc>
          <w:tcPr>
            <w:tcW w:w="7063" w:type="dxa"/>
          </w:tcPr>
          <w:p w14:paraId="43C732B7"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72</w:t>
            </w:r>
            <w:r>
              <w:rPr>
                <w:b/>
                <w:spacing w:val="-1"/>
                <w:sz w:val="18"/>
              </w:rPr>
              <w:t xml:space="preserve"> </w:t>
            </w:r>
            <w:r>
              <w:rPr>
                <w:b/>
                <w:sz w:val="18"/>
              </w:rPr>
              <w:t>Naknade</w:t>
            </w:r>
            <w:r>
              <w:rPr>
                <w:b/>
                <w:spacing w:val="-1"/>
                <w:sz w:val="18"/>
              </w:rPr>
              <w:t xml:space="preserve"> </w:t>
            </w:r>
            <w:r>
              <w:rPr>
                <w:b/>
                <w:sz w:val="18"/>
              </w:rPr>
              <w:t>s</w:t>
            </w:r>
            <w:r>
              <w:rPr>
                <w:b/>
                <w:spacing w:val="-1"/>
                <w:sz w:val="18"/>
              </w:rPr>
              <w:t xml:space="preserve"> </w:t>
            </w:r>
            <w:r>
              <w:rPr>
                <w:b/>
                <w:sz w:val="18"/>
              </w:rPr>
              <w:t>naslova</w:t>
            </w:r>
            <w:r>
              <w:rPr>
                <w:b/>
                <w:spacing w:val="-1"/>
                <w:sz w:val="18"/>
              </w:rPr>
              <w:t xml:space="preserve"> </w:t>
            </w:r>
            <w:r>
              <w:rPr>
                <w:b/>
                <w:spacing w:val="-2"/>
                <w:sz w:val="18"/>
              </w:rPr>
              <w:t>osiguranja</w:t>
            </w:r>
          </w:p>
        </w:tc>
        <w:tc>
          <w:tcPr>
            <w:tcW w:w="1494" w:type="dxa"/>
          </w:tcPr>
          <w:p w14:paraId="4BF16B00" w14:textId="77777777" w:rsidR="006C5739" w:rsidRDefault="006C5739">
            <w:pPr>
              <w:pStyle w:val="TableParagraph"/>
              <w:rPr>
                <w:rFonts w:ascii="Times New Roman"/>
                <w:sz w:val="18"/>
              </w:rPr>
            </w:pPr>
          </w:p>
        </w:tc>
        <w:tc>
          <w:tcPr>
            <w:tcW w:w="1225" w:type="dxa"/>
          </w:tcPr>
          <w:p w14:paraId="07A2B4A6" w14:textId="77777777" w:rsidR="006C5739" w:rsidRDefault="00B8641A">
            <w:pPr>
              <w:pStyle w:val="TableParagraph"/>
              <w:spacing w:before="36"/>
              <w:ind w:right="75"/>
              <w:jc w:val="right"/>
              <w:rPr>
                <w:b/>
                <w:sz w:val="18"/>
              </w:rPr>
            </w:pPr>
            <w:r>
              <w:rPr>
                <w:b/>
                <w:spacing w:val="-2"/>
                <w:sz w:val="18"/>
              </w:rPr>
              <w:t>10.157,83</w:t>
            </w:r>
          </w:p>
        </w:tc>
        <w:tc>
          <w:tcPr>
            <w:tcW w:w="807" w:type="dxa"/>
          </w:tcPr>
          <w:p w14:paraId="07F8E906" w14:textId="77777777" w:rsidR="006C5739" w:rsidRDefault="006C5739">
            <w:pPr>
              <w:pStyle w:val="TableParagraph"/>
              <w:rPr>
                <w:rFonts w:ascii="Times New Roman"/>
                <w:sz w:val="18"/>
              </w:rPr>
            </w:pPr>
          </w:p>
        </w:tc>
      </w:tr>
      <w:tr w:rsidR="006C5739" w14:paraId="2065DC5A" w14:textId="77777777">
        <w:trPr>
          <w:trHeight w:val="285"/>
        </w:trPr>
        <w:tc>
          <w:tcPr>
            <w:tcW w:w="7063" w:type="dxa"/>
          </w:tcPr>
          <w:p w14:paraId="51464472"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4" w:type="dxa"/>
          </w:tcPr>
          <w:p w14:paraId="0FBC9A91" w14:textId="77777777" w:rsidR="006C5739" w:rsidRDefault="006C5739">
            <w:pPr>
              <w:pStyle w:val="TableParagraph"/>
              <w:rPr>
                <w:rFonts w:ascii="Times New Roman"/>
                <w:sz w:val="18"/>
              </w:rPr>
            </w:pPr>
          </w:p>
        </w:tc>
        <w:tc>
          <w:tcPr>
            <w:tcW w:w="1225" w:type="dxa"/>
          </w:tcPr>
          <w:p w14:paraId="51825549" w14:textId="77777777" w:rsidR="006C5739" w:rsidRDefault="00B8641A">
            <w:pPr>
              <w:pStyle w:val="TableParagraph"/>
              <w:spacing w:before="36"/>
              <w:ind w:right="75"/>
              <w:jc w:val="right"/>
              <w:rPr>
                <w:b/>
                <w:sz w:val="18"/>
              </w:rPr>
            </w:pPr>
            <w:r>
              <w:rPr>
                <w:b/>
                <w:spacing w:val="-2"/>
                <w:sz w:val="18"/>
              </w:rPr>
              <w:t>10.157,83</w:t>
            </w:r>
          </w:p>
        </w:tc>
        <w:tc>
          <w:tcPr>
            <w:tcW w:w="807" w:type="dxa"/>
          </w:tcPr>
          <w:p w14:paraId="100EBC98" w14:textId="77777777" w:rsidR="006C5739" w:rsidRDefault="006C5739">
            <w:pPr>
              <w:pStyle w:val="TableParagraph"/>
              <w:rPr>
                <w:rFonts w:ascii="Times New Roman"/>
                <w:sz w:val="18"/>
              </w:rPr>
            </w:pPr>
          </w:p>
        </w:tc>
      </w:tr>
      <w:tr w:rsidR="006C5739" w14:paraId="7079FB89" w14:textId="77777777">
        <w:trPr>
          <w:trHeight w:val="285"/>
        </w:trPr>
        <w:tc>
          <w:tcPr>
            <w:tcW w:w="7063" w:type="dxa"/>
          </w:tcPr>
          <w:p w14:paraId="7EC326F5" w14:textId="77777777" w:rsidR="006C5739" w:rsidRDefault="00B8641A">
            <w:pPr>
              <w:pStyle w:val="TableParagraph"/>
              <w:spacing w:before="36"/>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494" w:type="dxa"/>
          </w:tcPr>
          <w:p w14:paraId="1FBA8309" w14:textId="77777777" w:rsidR="006C5739" w:rsidRDefault="006C5739">
            <w:pPr>
              <w:pStyle w:val="TableParagraph"/>
              <w:rPr>
                <w:rFonts w:ascii="Times New Roman"/>
                <w:sz w:val="18"/>
              </w:rPr>
            </w:pPr>
          </w:p>
        </w:tc>
        <w:tc>
          <w:tcPr>
            <w:tcW w:w="1225" w:type="dxa"/>
          </w:tcPr>
          <w:p w14:paraId="5141B7D3" w14:textId="77777777" w:rsidR="006C5739" w:rsidRDefault="00B8641A">
            <w:pPr>
              <w:pStyle w:val="TableParagraph"/>
              <w:spacing w:before="36"/>
              <w:ind w:right="75"/>
              <w:jc w:val="right"/>
              <w:rPr>
                <w:i/>
                <w:sz w:val="18"/>
              </w:rPr>
            </w:pPr>
            <w:r>
              <w:rPr>
                <w:i/>
                <w:spacing w:val="-2"/>
                <w:sz w:val="18"/>
              </w:rPr>
              <w:t>10.157,83</w:t>
            </w:r>
          </w:p>
        </w:tc>
        <w:tc>
          <w:tcPr>
            <w:tcW w:w="807" w:type="dxa"/>
          </w:tcPr>
          <w:p w14:paraId="61360566" w14:textId="77777777" w:rsidR="006C5739" w:rsidRDefault="006C5739">
            <w:pPr>
              <w:pStyle w:val="TableParagraph"/>
              <w:rPr>
                <w:rFonts w:ascii="Times New Roman"/>
                <w:sz w:val="18"/>
              </w:rPr>
            </w:pPr>
          </w:p>
        </w:tc>
      </w:tr>
      <w:tr w:rsidR="006C5739" w14:paraId="50C39477" w14:textId="77777777">
        <w:trPr>
          <w:trHeight w:val="277"/>
        </w:trPr>
        <w:tc>
          <w:tcPr>
            <w:tcW w:w="7063" w:type="dxa"/>
          </w:tcPr>
          <w:p w14:paraId="12B39CAD"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494" w:type="dxa"/>
          </w:tcPr>
          <w:p w14:paraId="0F8E4D87" w14:textId="77777777" w:rsidR="006C5739" w:rsidRDefault="00B8641A">
            <w:pPr>
              <w:pStyle w:val="TableParagraph"/>
              <w:spacing w:before="36"/>
              <w:ind w:right="215"/>
              <w:jc w:val="right"/>
              <w:rPr>
                <w:b/>
                <w:sz w:val="18"/>
              </w:rPr>
            </w:pPr>
            <w:r>
              <w:rPr>
                <w:b/>
                <w:spacing w:val="-2"/>
                <w:sz w:val="18"/>
              </w:rPr>
              <w:t>245.000,00</w:t>
            </w:r>
          </w:p>
        </w:tc>
        <w:tc>
          <w:tcPr>
            <w:tcW w:w="1225" w:type="dxa"/>
          </w:tcPr>
          <w:p w14:paraId="6140DBC1" w14:textId="77777777" w:rsidR="006C5739" w:rsidRDefault="00B8641A">
            <w:pPr>
              <w:pStyle w:val="TableParagraph"/>
              <w:spacing w:before="36"/>
              <w:ind w:right="75"/>
              <w:jc w:val="right"/>
              <w:rPr>
                <w:b/>
                <w:sz w:val="18"/>
              </w:rPr>
            </w:pPr>
            <w:r>
              <w:rPr>
                <w:b/>
                <w:spacing w:val="-2"/>
                <w:sz w:val="18"/>
              </w:rPr>
              <w:t>142.322,40</w:t>
            </w:r>
          </w:p>
        </w:tc>
        <w:tc>
          <w:tcPr>
            <w:tcW w:w="807" w:type="dxa"/>
          </w:tcPr>
          <w:p w14:paraId="103B5F4C" w14:textId="77777777" w:rsidR="006C5739" w:rsidRDefault="00B8641A">
            <w:pPr>
              <w:pStyle w:val="TableParagraph"/>
              <w:spacing w:before="36"/>
              <w:ind w:left="17"/>
              <w:jc w:val="center"/>
              <w:rPr>
                <w:b/>
                <w:sz w:val="18"/>
              </w:rPr>
            </w:pPr>
            <w:r>
              <w:rPr>
                <w:b/>
                <w:spacing w:val="-2"/>
                <w:sz w:val="18"/>
              </w:rPr>
              <w:t>58,09%</w:t>
            </w:r>
          </w:p>
        </w:tc>
      </w:tr>
      <w:tr w:rsidR="006C5739" w14:paraId="3F24FD2C" w14:textId="77777777">
        <w:trPr>
          <w:trHeight w:val="277"/>
        </w:trPr>
        <w:tc>
          <w:tcPr>
            <w:tcW w:w="7063" w:type="dxa"/>
          </w:tcPr>
          <w:p w14:paraId="7A23795C" w14:textId="77777777" w:rsidR="006C5739" w:rsidRDefault="00B8641A">
            <w:pPr>
              <w:pStyle w:val="TableParagraph"/>
              <w:spacing w:before="28"/>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4" w:type="dxa"/>
          </w:tcPr>
          <w:p w14:paraId="3DF3C059" w14:textId="77777777" w:rsidR="006C5739" w:rsidRDefault="00B8641A">
            <w:pPr>
              <w:pStyle w:val="TableParagraph"/>
              <w:spacing w:before="28"/>
              <w:ind w:right="215"/>
              <w:jc w:val="right"/>
              <w:rPr>
                <w:b/>
                <w:sz w:val="18"/>
              </w:rPr>
            </w:pPr>
            <w:r>
              <w:rPr>
                <w:b/>
                <w:spacing w:val="-2"/>
                <w:sz w:val="18"/>
              </w:rPr>
              <w:t>245.000,00</w:t>
            </w:r>
          </w:p>
        </w:tc>
        <w:tc>
          <w:tcPr>
            <w:tcW w:w="1225" w:type="dxa"/>
          </w:tcPr>
          <w:p w14:paraId="4B26EEF9" w14:textId="77777777" w:rsidR="006C5739" w:rsidRDefault="00B8641A">
            <w:pPr>
              <w:pStyle w:val="TableParagraph"/>
              <w:spacing w:before="28"/>
              <w:ind w:right="75"/>
              <w:jc w:val="right"/>
              <w:rPr>
                <w:b/>
                <w:sz w:val="18"/>
              </w:rPr>
            </w:pPr>
            <w:r>
              <w:rPr>
                <w:b/>
                <w:spacing w:val="-2"/>
                <w:sz w:val="18"/>
              </w:rPr>
              <w:t>142.322,40</w:t>
            </w:r>
          </w:p>
        </w:tc>
        <w:tc>
          <w:tcPr>
            <w:tcW w:w="807" w:type="dxa"/>
          </w:tcPr>
          <w:p w14:paraId="2FAA9BBA" w14:textId="77777777" w:rsidR="006C5739" w:rsidRDefault="00B8641A">
            <w:pPr>
              <w:pStyle w:val="TableParagraph"/>
              <w:spacing w:before="28"/>
              <w:ind w:left="17"/>
              <w:jc w:val="center"/>
              <w:rPr>
                <w:b/>
                <w:sz w:val="18"/>
              </w:rPr>
            </w:pPr>
            <w:r>
              <w:rPr>
                <w:b/>
                <w:spacing w:val="-2"/>
                <w:sz w:val="18"/>
              </w:rPr>
              <w:t>58,09%</w:t>
            </w:r>
          </w:p>
        </w:tc>
      </w:tr>
      <w:tr w:rsidR="006C5739" w14:paraId="794A660F" w14:textId="77777777">
        <w:trPr>
          <w:trHeight w:val="285"/>
        </w:trPr>
        <w:tc>
          <w:tcPr>
            <w:tcW w:w="7063" w:type="dxa"/>
          </w:tcPr>
          <w:p w14:paraId="09114938" w14:textId="77777777" w:rsidR="006C5739" w:rsidRDefault="00B8641A">
            <w:pPr>
              <w:pStyle w:val="TableParagraph"/>
              <w:spacing w:before="36"/>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1494" w:type="dxa"/>
          </w:tcPr>
          <w:p w14:paraId="7732A0B6" w14:textId="77777777" w:rsidR="006C5739" w:rsidRDefault="006C5739">
            <w:pPr>
              <w:pStyle w:val="TableParagraph"/>
              <w:rPr>
                <w:rFonts w:ascii="Times New Roman"/>
                <w:sz w:val="18"/>
              </w:rPr>
            </w:pPr>
          </w:p>
        </w:tc>
        <w:tc>
          <w:tcPr>
            <w:tcW w:w="1225" w:type="dxa"/>
          </w:tcPr>
          <w:p w14:paraId="6C4C6F3C" w14:textId="77777777" w:rsidR="006C5739" w:rsidRDefault="00B8641A">
            <w:pPr>
              <w:pStyle w:val="TableParagraph"/>
              <w:spacing w:before="36"/>
              <w:ind w:right="75"/>
              <w:jc w:val="right"/>
              <w:rPr>
                <w:i/>
                <w:sz w:val="18"/>
              </w:rPr>
            </w:pPr>
            <w:r>
              <w:rPr>
                <w:i/>
                <w:spacing w:val="-2"/>
                <w:sz w:val="18"/>
              </w:rPr>
              <w:t>142.006,40</w:t>
            </w:r>
          </w:p>
        </w:tc>
        <w:tc>
          <w:tcPr>
            <w:tcW w:w="807" w:type="dxa"/>
          </w:tcPr>
          <w:p w14:paraId="4B543A38" w14:textId="77777777" w:rsidR="006C5739" w:rsidRDefault="006C5739">
            <w:pPr>
              <w:pStyle w:val="TableParagraph"/>
              <w:rPr>
                <w:rFonts w:ascii="Times New Roman"/>
                <w:sz w:val="18"/>
              </w:rPr>
            </w:pPr>
          </w:p>
        </w:tc>
      </w:tr>
      <w:tr w:rsidR="006C5739" w14:paraId="443F6558" w14:textId="77777777">
        <w:trPr>
          <w:trHeight w:val="312"/>
        </w:trPr>
        <w:tc>
          <w:tcPr>
            <w:tcW w:w="7063" w:type="dxa"/>
            <w:tcBorders>
              <w:bottom w:val="single" w:sz="12" w:space="0" w:color="000000"/>
            </w:tcBorders>
          </w:tcPr>
          <w:p w14:paraId="363A46FC" w14:textId="77777777" w:rsidR="006C5739" w:rsidRDefault="00B8641A">
            <w:pPr>
              <w:pStyle w:val="TableParagraph"/>
              <w:spacing w:before="36"/>
              <w:ind w:left="524"/>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1494" w:type="dxa"/>
            <w:tcBorders>
              <w:bottom w:val="single" w:sz="12" w:space="0" w:color="000000"/>
            </w:tcBorders>
          </w:tcPr>
          <w:p w14:paraId="74C1FCFF" w14:textId="77777777" w:rsidR="006C5739" w:rsidRDefault="006C5739">
            <w:pPr>
              <w:pStyle w:val="TableParagraph"/>
              <w:rPr>
                <w:rFonts w:ascii="Times New Roman"/>
                <w:sz w:val="18"/>
              </w:rPr>
            </w:pPr>
          </w:p>
        </w:tc>
        <w:tc>
          <w:tcPr>
            <w:tcW w:w="1225" w:type="dxa"/>
            <w:tcBorders>
              <w:bottom w:val="single" w:sz="12" w:space="0" w:color="000000"/>
            </w:tcBorders>
          </w:tcPr>
          <w:p w14:paraId="5113BF77" w14:textId="77777777" w:rsidR="006C5739" w:rsidRDefault="00B8641A">
            <w:pPr>
              <w:pStyle w:val="TableParagraph"/>
              <w:spacing w:before="36"/>
              <w:ind w:right="75"/>
              <w:jc w:val="right"/>
              <w:rPr>
                <w:i/>
                <w:sz w:val="18"/>
              </w:rPr>
            </w:pPr>
            <w:r>
              <w:rPr>
                <w:i/>
                <w:spacing w:val="-2"/>
                <w:sz w:val="18"/>
              </w:rPr>
              <w:t>316,00</w:t>
            </w:r>
          </w:p>
        </w:tc>
        <w:tc>
          <w:tcPr>
            <w:tcW w:w="807" w:type="dxa"/>
            <w:tcBorders>
              <w:bottom w:val="single" w:sz="12" w:space="0" w:color="000000"/>
            </w:tcBorders>
          </w:tcPr>
          <w:p w14:paraId="7DA529BE" w14:textId="77777777" w:rsidR="006C5739" w:rsidRDefault="006C5739">
            <w:pPr>
              <w:pStyle w:val="TableParagraph"/>
              <w:rPr>
                <w:rFonts w:ascii="Times New Roman"/>
                <w:sz w:val="18"/>
              </w:rPr>
            </w:pPr>
          </w:p>
        </w:tc>
      </w:tr>
      <w:tr w:rsidR="006C5739" w14:paraId="45D94B8D" w14:textId="77777777">
        <w:trPr>
          <w:trHeight w:val="359"/>
        </w:trPr>
        <w:tc>
          <w:tcPr>
            <w:tcW w:w="7063" w:type="dxa"/>
            <w:tcBorders>
              <w:top w:val="single" w:sz="12" w:space="0" w:color="000000"/>
              <w:left w:val="single" w:sz="12" w:space="0" w:color="000000"/>
              <w:bottom w:val="single" w:sz="12" w:space="0" w:color="000000"/>
            </w:tcBorders>
          </w:tcPr>
          <w:p w14:paraId="4F1FBC9B" w14:textId="77777777" w:rsidR="006C5739" w:rsidRDefault="00B8641A">
            <w:pPr>
              <w:pStyle w:val="TableParagraph"/>
              <w:spacing w:before="39"/>
              <w:ind w:left="44"/>
              <w:rPr>
                <w:b/>
                <w:sz w:val="18"/>
              </w:rPr>
            </w:pPr>
            <w:r>
              <w:rPr>
                <w:b/>
                <w:color w:val="00009F"/>
                <w:sz w:val="18"/>
              </w:rPr>
              <w:t>A100404</w:t>
            </w:r>
            <w:r>
              <w:rPr>
                <w:b/>
                <w:color w:val="00009F"/>
                <w:spacing w:val="-4"/>
                <w:sz w:val="18"/>
              </w:rPr>
              <w:t xml:space="preserve"> </w:t>
            </w:r>
            <w:r>
              <w:rPr>
                <w:b/>
                <w:color w:val="00009F"/>
                <w:sz w:val="18"/>
              </w:rPr>
              <w:t>Tekuća</w:t>
            </w:r>
            <w:r>
              <w:rPr>
                <w:b/>
                <w:color w:val="00009F"/>
                <w:spacing w:val="-1"/>
                <w:sz w:val="18"/>
              </w:rPr>
              <w:t xml:space="preserve"> </w:t>
            </w:r>
            <w:r>
              <w:rPr>
                <w:b/>
                <w:color w:val="00009F"/>
                <w:spacing w:val="-2"/>
                <w:sz w:val="18"/>
              </w:rPr>
              <w:t>zaliha</w:t>
            </w:r>
          </w:p>
        </w:tc>
        <w:tc>
          <w:tcPr>
            <w:tcW w:w="1494" w:type="dxa"/>
            <w:tcBorders>
              <w:top w:val="single" w:sz="12" w:space="0" w:color="000000"/>
              <w:bottom w:val="single" w:sz="12" w:space="0" w:color="000000"/>
            </w:tcBorders>
          </w:tcPr>
          <w:p w14:paraId="0F9365C5" w14:textId="77777777" w:rsidR="006C5739" w:rsidRDefault="00B8641A">
            <w:pPr>
              <w:pStyle w:val="TableParagraph"/>
              <w:spacing w:before="39"/>
              <w:ind w:right="215"/>
              <w:jc w:val="right"/>
              <w:rPr>
                <w:b/>
                <w:sz w:val="18"/>
              </w:rPr>
            </w:pPr>
            <w:r>
              <w:rPr>
                <w:b/>
                <w:color w:val="00009F"/>
                <w:spacing w:val="-2"/>
                <w:sz w:val="18"/>
              </w:rPr>
              <w:t>20.000,00</w:t>
            </w:r>
          </w:p>
        </w:tc>
        <w:tc>
          <w:tcPr>
            <w:tcW w:w="1225" w:type="dxa"/>
            <w:tcBorders>
              <w:top w:val="single" w:sz="12" w:space="0" w:color="000000"/>
              <w:bottom w:val="single" w:sz="12" w:space="0" w:color="000000"/>
            </w:tcBorders>
          </w:tcPr>
          <w:p w14:paraId="24B3F9C7" w14:textId="77777777" w:rsidR="006C5739" w:rsidRDefault="006C5739">
            <w:pPr>
              <w:pStyle w:val="TableParagraph"/>
              <w:rPr>
                <w:rFonts w:ascii="Times New Roman"/>
                <w:sz w:val="18"/>
              </w:rPr>
            </w:pPr>
          </w:p>
        </w:tc>
        <w:tc>
          <w:tcPr>
            <w:tcW w:w="807" w:type="dxa"/>
            <w:tcBorders>
              <w:top w:val="single" w:sz="12" w:space="0" w:color="000000"/>
              <w:bottom w:val="single" w:sz="12" w:space="0" w:color="000000"/>
              <w:right w:val="single" w:sz="12" w:space="0" w:color="000000"/>
            </w:tcBorders>
          </w:tcPr>
          <w:p w14:paraId="27821E83" w14:textId="77777777" w:rsidR="006C5739" w:rsidRDefault="006C5739">
            <w:pPr>
              <w:pStyle w:val="TableParagraph"/>
              <w:rPr>
                <w:rFonts w:ascii="Times New Roman"/>
                <w:sz w:val="18"/>
              </w:rPr>
            </w:pPr>
          </w:p>
        </w:tc>
      </w:tr>
      <w:tr w:rsidR="006C5739" w14:paraId="3D479F29" w14:textId="77777777">
        <w:trPr>
          <w:trHeight w:val="228"/>
        </w:trPr>
        <w:tc>
          <w:tcPr>
            <w:tcW w:w="7063" w:type="dxa"/>
            <w:tcBorders>
              <w:top w:val="single" w:sz="12" w:space="0" w:color="000000"/>
            </w:tcBorders>
          </w:tcPr>
          <w:p w14:paraId="3C343066"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4" w:type="dxa"/>
            <w:tcBorders>
              <w:top w:val="single" w:sz="12" w:space="0" w:color="000000"/>
            </w:tcBorders>
          </w:tcPr>
          <w:p w14:paraId="39317A2B" w14:textId="77777777" w:rsidR="006C5739" w:rsidRDefault="00B8641A">
            <w:pPr>
              <w:pStyle w:val="TableParagraph"/>
              <w:spacing w:line="186" w:lineRule="exact"/>
              <w:ind w:right="215"/>
              <w:jc w:val="right"/>
              <w:rPr>
                <w:b/>
                <w:sz w:val="18"/>
              </w:rPr>
            </w:pPr>
            <w:r>
              <w:rPr>
                <w:b/>
                <w:spacing w:val="-2"/>
                <w:sz w:val="18"/>
              </w:rPr>
              <w:t>20.000,00</w:t>
            </w:r>
          </w:p>
        </w:tc>
        <w:tc>
          <w:tcPr>
            <w:tcW w:w="1225" w:type="dxa"/>
            <w:tcBorders>
              <w:top w:val="single" w:sz="12" w:space="0" w:color="000000"/>
            </w:tcBorders>
          </w:tcPr>
          <w:p w14:paraId="3A28978B" w14:textId="77777777" w:rsidR="006C5739" w:rsidRDefault="006C5739">
            <w:pPr>
              <w:pStyle w:val="TableParagraph"/>
              <w:rPr>
                <w:rFonts w:ascii="Times New Roman"/>
                <w:sz w:val="16"/>
              </w:rPr>
            </w:pPr>
          </w:p>
        </w:tc>
        <w:tc>
          <w:tcPr>
            <w:tcW w:w="807" w:type="dxa"/>
            <w:tcBorders>
              <w:top w:val="single" w:sz="12" w:space="0" w:color="000000"/>
            </w:tcBorders>
          </w:tcPr>
          <w:p w14:paraId="424A73C2" w14:textId="77777777" w:rsidR="006C5739" w:rsidRDefault="006C5739">
            <w:pPr>
              <w:pStyle w:val="TableParagraph"/>
              <w:rPr>
                <w:rFonts w:ascii="Times New Roman"/>
                <w:sz w:val="16"/>
              </w:rPr>
            </w:pPr>
          </w:p>
        </w:tc>
      </w:tr>
      <w:tr w:rsidR="006C5739" w14:paraId="1F06252A" w14:textId="77777777">
        <w:trPr>
          <w:trHeight w:val="312"/>
        </w:trPr>
        <w:tc>
          <w:tcPr>
            <w:tcW w:w="7063" w:type="dxa"/>
            <w:tcBorders>
              <w:bottom w:val="single" w:sz="12" w:space="0" w:color="000000"/>
            </w:tcBorders>
          </w:tcPr>
          <w:p w14:paraId="7FB1BEE2" w14:textId="77777777" w:rsidR="006C5739" w:rsidRDefault="00B8641A">
            <w:pPr>
              <w:pStyle w:val="TableParagraph"/>
              <w:spacing w:before="36"/>
              <w:ind w:left="404"/>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1494" w:type="dxa"/>
            <w:tcBorders>
              <w:bottom w:val="single" w:sz="12" w:space="0" w:color="000000"/>
            </w:tcBorders>
          </w:tcPr>
          <w:p w14:paraId="60F4DFE2" w14:textId="77777777" w:rsidR="006C5739" w:rsidRDefault="00B8641A">
            <w:pPr>
              <w:pStyle w:val="TableParagraph"/>
              <w:spacing w:before="36"/>
              <w:ind w:right="215"/>
              <w:jc w:val="right"/>
              <w:rPr>
                <w:b/>
                <w:sz w:val="18"/>
              </w:rPr>
            </w:pPr>
            <w:r>
              <w:rPr>
                <w:b/>
                <w:spacing w:val="-2"/>
                <w:sz w:val="18"/>
              </w:rPr>
              <w:t>20.000,00</w:t>
            </w:r>
          </w:p>
        </w:tc>
        <w:tc>
          <w:tcPr>
            <w:tcW w:w="1225" w:type="dxa"/>
            <w:tcBorders>
              <w:bottom w:val="single" w:sz="12" w:space="0" w:color="000000"/>
            </w:tcBorders>
          </w:tcPr>
          <w:p w14:paraId="2D3DBDA4" w14:textId="77777777" w:rsidR="006C5739" w:rsidRDefault="006C5739">
            <w:pPr>
              <w:pStyle w:val="TableParagraph"/>
              <w:rPr>
                <w:rFonts w:ascii="Times New Roman"/>
                <w:sz w:val="18"/>
              </w:rPr>
            </w:pPr>
          </w:p>
        </w:tc>
        <w:tc>
          <w:tcPr>
            <w:tcW w:w="807" w:type="dxa"/>
            <w:tcBorders>
              <w:bottom w:val="single" w:sz="12" w:space="0" w:color="000000"/>
            </w:tcBorders>
          </w:tcPr>
          <w:p w14:paraId="34A0FC91" w14:textId="77777777" w:rsidR="006C5739" w:rsidRDefault="006C5739">
            <w:pPr>
              <w:pStyle w:val="TableParagraph"/>
              <w:rPr>
                <w:rFonts w:ascii="Times New Roman"/>
                <w:sz w:val="18"/>
              </w:rPr>
            </w:pPr>
          </w:p>
        </w:tc>
      </w:tr>
      <w:tr w:rsidR="006C5739" w14:paraId="3C653368" w14:textId="77777777">
        <w:trPr>
          <w:trHeight w:val="359"/>
        </w:trPr>
        <w:tc>
          <w:tcPr>
            <w:tcW w:w="7063" w:type="dxa"/>
            <w:tcBorders>
              <w:top w:val="single" w:sz="12" w:space="0" w:color="000000"/>
              <w:left w:val="single" w:sz="12" w:space="0" w:color="000000"/>
              <w:bottom w:val="single" w:sz="12" w:space="0" w:color="000000"/>
            </w:tcBorders>
          </w:tcPr>
          <w:p w14:paraId="49CC719B" w14:textId="77777777" w:rsidR="006C5739" w:rsidRDefault="00B8641A">
            <w:pPr>
              <w:pStyle w:val="TableParagraph"/>
              <w:spacing w:before="39"/>
              <w:ind w:left="44"/>
              <w:rPr>
                <w:b/>
                <w:sz w:val="18"/>
              </w:rPr>
            </w:pPr>
            <w:r>
              <w:rPr>
                <w:b/>
                <w:color w:val="00009F"/>
                <w:sz w:val="18"/>
              </w:rPr>
              <w:t>T100405</w:t>
            </w:r>
            <w:r>
              <w:rPr>
                <w:b/>
                <w:color w:val="00009F"/>
                <w:spacing w:val="-1"/>
                <w:sz w:val="18"/>
              </w:rPr>
              <w:t xml:space="preserve"> </w:t>
            </w:r>
            <w:r>
              <w:rPr>
                <w:b/>
                <w:color w:val="00009F"/>
                <w:sz w:val="18"/>
              </w:rPr>
              <w:t>Blagdanske</w:t>
            </w:r>
            <w:r>
              <w:rPr>
                <w:b/>
                <w:color w:val="00009F"/>
                <w:spacing w:val="-1"/>
                <w:sz w:val="18"/>
              </w:rPr>
              <w:t xml:space="preserve"> </w:t>
            </w:r>
            <w:r>
              <w:rPr>
                <w:b/>
                <w:color w:val="00009F"/>
                <w:sz w:val="18"/>
              </w:rPr>
              <w:t>dekoracije</w:t>
            </w:r>
            <w:r>
              <w:rPr>
                <w:b/>
                <w:color w:val="00009F"/>
                <w:spacing w:val="-1"/>
                <w:sz w:val="18"/>
              </w:rPr>
              <w:t xml:space="preserve"> </w:t>
            </w:r>
            <w:r>
              <w:rPr>
                <w:b/>
                <w:color w:val="00009F"/>
                <w:sz w:val="18"/>
              </w:rPr>
              <w:t>Grada</w:t>
            </w:r>
            <w:r>
              <w:rPr>
                <w:b/>
                <w:color w:val="00009F"/>
                <w:spacing w:val="-1"/>
                <w:sz w:val="18"/>
              </w:rPr>
              <w:t xml:space="preserve"> </w:t>
            </w:r>
            <w:r>
              <w:rPr>
                <w:b/>
                <w:color w:val="00009F"/>
                <w:spacing w:val="-2"/>
                <w:sz w:val="18"/>
              </w:rPr>
              <w:t>Šibenika</w:t>
            </w:r>
          </w:p>
        </w:tc>
        <w:tc>
          <w:tcPr>
            <w:tcW w:w="1494" w:type="dxa"/>
            <w:tcBorders>
              <w:top w:val="single" w:sz="12" w:space="0" w:color="000000"/>
              <w:bottom w:val="single" w:sz="12" w:space="0" w:color="000000"/>
            </w:tcBorders>
          </w:tcPr>
          <w:p w14:paraId="432F2DBC" w14:textId="77777777" w:rsidR="006C5739" w:rsidRDefault="00B8641A">
            <w:pPr>
              <w:pStyle w:val="TableParagraph"/>
              <w:spacing w:before="39"/>
              <w:ind w:right="215"/>
              <w:jc w:val="right"/>
              <w:rPr>
                <w:b/>
                <w:sz w:val="18"/>
              </w:rPr>
            </w:pPr>
            <w:r>
              <w:rPr>
                <w:b/>
                <w:color w:val="00009F"/>
                <w:spacing w:val="-2"/>
                <w:sz w:val="18"/>
              </w:rPr>
              <w:t>33.181,00</w:t>
            </w:r>
          </w:p>
        </w:tc>
        <w:tc>
          <w:tcPr>
            <w:tcW w:w="1225" w:type="dxa"/>
            <w:tcBorders>
              <w:top w:val="single" w:sz="12" w:space="0" w:color="000000"/>
              <w:bottom w:val="single" w:sz="12" w:space="0" w:color="000000"/>
            </w:tcBorders>
          </w:tcPr>
          <w:p w14:paraId="03FA6AC1" w14:textId="77777777" w:rsidR="006C5739" w:rsidRDefault="00B8641A">
            <w:pPr>
              <w:pStyle w:val="TableParagraph"/>
              <w:spacing w:before="39"/>
              <w:ind w:right="75"/>
              <w:jc w:val="right"/>
              <w:rPr>
                <w:b/>
                <w:sz w:val="18"/>
              </w:rPr>
            </w:pPr>
            <w:r>
              <w:rPr>
                <w:b/>
                <w:color w:val="00009F"/>
                <w:spacing w:val="-2"/>
                <w:sz w:val="18"/>
              </w:rPr>
              <w:t>32.000,00</w:t>
            </w:r>
          </w:p>
        </w:tc>
        <w:tc>
          <w:tcPr>
            <w:tcW w:w="807" w:type="dxa"/>
            <w:tcBorders>
              <w:top w:val="single" w:sz="12" w:space="0" w:color="000000"/>
              <w:bottom w:val="single" w:sz="12" w:space="0" w:color="000000"/>
              <w:right w:val="single" w:sz="12" w:space="0" w:color="000000"/>
            </w:tcBorders>
          </w:tcPr>
          <w:p w14:paraId="38DE1F58" w14:textId="77777777" w:rsidR="006C5739" w:rsidRDefault="00B8641A">
            <w:pPr>
              <w:pStyle w:val="TableParagraph"/>
              <w:spacing w:before="39"/>
              <w:ind w:left="32"/>
              <w:jc w:val="center"/>
              <w:rPr>
                <w:b/>
                <w:sz w:val="18"/>
              </w:rPr>
            </w:pPr>
            <w:r>
              <w:rPr>
                <w:b/>
                <w:color w:val="00009F"/>
                <w:spacing w:val="-2"/>
                <w:sz w:val="18"/>
              </w:rPr>
              <w:t>96,44%</w:t>
            </w:r>
          </w:p>
        </w:tc>
      </w:tr>
      <w:tr w:rsidR="006C5739" w14:paraId="0FD37B5C" w14:textId="77777777">
        <w:trPr>
          <w:trHeight w:val="228"/>
        </w:trPr>
        <w:tc>
          <w:tcPr>
            <w:tcW w:w="7063" w:type="dxa"/>
            <w:tcBorders>
              <w:top w:val="single" w:sz="12" w:space="0" w:color="000000"/>
            </w:tcBorders>
          </w:tcPr>
          <w:p w14:paraId="1171FEB7"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4" w:type="dxa"/>
            <w:tcBorders>
              <w:top w:val="single" w:sz="12" w:space="0" w:color="000000"/>
            </w:tcBorders>
          </w:tcPr>
          <w:p w14:paraId="5D457577" w14:textId="77777777" w:rsidR="006C5739" w:rsidRDefault="00B8641A">
            <w:pPr>
              <w:pStyle w:val="TableParagraph"/>
              <w:spacing w:line="186" w:lineRule="exact"/>
              <w:ind w:right="215"/>
              <w:jc w:val="right"/>
              <w:rPr>
                <w:b/>
                <w:sz w:val="18"/>
              </w:rPr>
            </w:pPr>
            <w:r>
              <w:rPr>
                <w:b/>
                <w:spacing w:val="-2"/>
                <w:sz w:val="18"/>
              </w:rPr>
              <w:t>33.181,00</w:t>
            </w:r>
          </w:p>
        </w:tc>
        <w:tc>
          <w:tcPr>
            <w:tcW w:w="1225" w:type="dxa"/>
            <w:tcBorders>
              <w:top w:val="single" w:sz="12" w:space="0" w:color="000000"/>
            </w:tcBorders>
          </w:tcPr>
          <w:p w14:paraId="4CB83EE8" w14:textId="77777777" w:rsidR="006C5739" w:rsidRDefault="00B8641A">
            <w:pPr>
              <w:pStyle w:val="TableParagraph"/>
              <w:spacing w:line="186" w:lineRule="exact"/>
              <w:ind w:right="75"/>
              <w:jc w:val="right"/>
              <w:rPr>
                <w:b/>
                <w:sz w:val="18"/>
              </w:rPr>
            </w:pPr>
            <w:r>
              <w:rPr>
                <w:b/>
                <w:spacing w:val="-2"/>
                <w:sz w:val="18"/>
              </w:rPr>
              <w:t>32.000,00</w:t>
            </w:r>
          </w:p>
        </w:tc>
        <w:tc>
          <w:tcPr>
            <w:tcW w:w="807" w:type="dxa"/>
            <w:tcBorders>
              <w:top w:val="single" w:sz="12" w:space="0" w:color="000000"/>
            </w:tcBorders>
          </w:tcPr>
          <w:p w14:paraId="53521A9B" w14:textId="77777777" w:rsidR="006C5739" w:rsidRDefault="00B8641A">
            <w:pPr>
              <w:pStyle w:val="TableParagraph"/>
              <w:spacing w:line="186" w:lineRule="exact"/>
              <w:ind w:left="17"/>
              <w:jc w:val="center"/>
              <w:rPr>
                <w:b/>
                <w:sz w:val="18"/>
              </w:rPr>
            </w:pPr>
            <w:r>
              <w:rPr>
                <w:b/>
                <w:spacing w:val="-2"/>
                <w:sz w:val="18"/>
              </w:rPr>
              <w:t>96,44%</w:t>
            </w:r>
          </w:p>
        </w:tc>
      </w:tr>
      <w:tr w:rsidR="006C5739" w14:paraId="75016BA7" w14:textId="77777777">
        <w:trPr>
          <w:trHeight w:val="285"/>
        </w:trPr>
        <w:tc>
          <w:tcPr>
            <w:tcW w:w="7063" w:type="dxa"/>
          </w:tcPr>
          <w:p w14:paraId="3F30441A"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4" w:type="dxa"/>
          </w:tcPr>
          <w:p w14:paraId="39B15E74" w14:textId="77777777" w:rsidR="006C5739" w:rsidRDefault="00B8641A">
            <w:pPr>
              <w:pStyle w:val="TableParagraph"/>
              <w:spacing w:before="36"/>
              <w:ind w:right="215"/>
              <w:jc w:val="right"/>
              <w:rPr>
                <w:b/>
                <w:sz w:val="18"/>
              </w:rPr>
            </w:pPr>
            <w:r>
              <w:rPr>
                <w:b/>
                <w:spacing w:val="-2"/>
                <w:sz w:val="18"/>
              </w:rPr>
              <w:t>33.181,00</w:t>
            </w:r>
          </w:p>
        </w:tc>
        <w:tc>
          <w:tcPr>
            <w:tcW w:w="1225" w:type="dxa"/>
          </w:tcPr>
          <w:p w14:paraId="64816D24" w14:textId="77777777" w:rsidR="006C5739" w:rsidRDefault="00B8641A">
            <w:pPr>
              <w:pStyle w:val="TableParagraph"/>
              <w:spacing w:before="36"/>
              <w:ind w:right="75"/>
              <w:jc w:val="right"/>
              <w:rPr>
                <w:b/>
                <w:sz w:val="18"/>
              </w:rPr>
            </w:pPr>
            <w:r>
              <w:rPr>
                <w:b/>
                <w:spacing w:val="-2"/>
                <w:sz w:val="18"/>
              </w:rPr>
              <w:t>32.000,00</w:t>
            </w:r>
          </w:p>
        </w:tc>
        <w:tc>
          <w:tcPr>
            <w:tcW w:w="807" w:type="dxa"/>
          </w:tcPr>
          <w:p w14:paraId="5444F896" w14:textId="77777777" w:rsidR="006C5739" w:rsidRDefault="00B8641A">
            <w:pPr>
              <w:pStyle w:val="TableParagraph"/>
              <w:spacing w:before="36"/>
              <w:ind w:left="17"/>
              <w:jc w:val="center"/>
              <w:rPr>
                <w:b/>
                <w:sz w:val="18"/>
              </w:rPr>
            </w:pPr>
            <w:r>
              <w:rPr>
                <w:b/>
                <w:spacing w:val="-2"/>
                <w:sz w:val="18"/>
              </w:rPr>
              <w:t>96,44%</w:t>
            </w:r>
          </w:p>
        </w:tc>
      </w:tr>
      <w:tr w:rsidR="006C5739" w14:paraId="69B5A1BD" w14:textId="77777777">
        <w:trPr>
          <w:trHeight w:val="312"/>
        </w:trPr>
        <w:tc>
          <w:tcPr>
            <w:tcW w:w="7063" w:type="dxa"/>
            <w:tcBorders>
              <w:bottom w:val="single" w:sz="12" w:space="0" w:color="000000"/>
            </w:tcBorders>
          </w:tcPr>
          <w:p w14:paraId="528BEBB7" w14:textId="77777777" w:rsidR="006C5739" w:rsidRDefault="00B8641A">
            <w:pPr>
              <w:pStyle w:val="TableParagraph"/>
              <w:spacing w:before="36"/>
              <w:ind w:left="524"/>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1494" w:type="dxa"/>
            <w:tcBorders>
              <w:bottom w:val="single" w:sz="12" w:space="0" w:color="000000"/>
            </w:tcBorders>
          </w:tcPr>
          <w:p w14:paraId="5CDEA3AB" w14:textId="77777777" w:rsidR="006C5739" w:rsidRDefault="006C5739">
            <w:pPr>
              <w:pStyle w:val="TableParagraph"/>
              <w:rPr>
                <w:rFonts w:ascii="Times New Roman"/>
                <w:sz w:val="18"/>
              </w:rPr>
            </w:pPr>
          </w:p>
        </w:tc>
        <w:tc>
          <w:tcPr>
            <w:tcW w:w="1225" w:type="dxa"/>
            <w:tcBorders>
              <w:bottom w:val="single" w:sz="12" w:space="0" w:color="000000"/>
            </w:tcBorders>
          </w:tcPr>
          <w:p w14:paraId="6439CF4E" w14:textId="77777777" w:rsidR="006C5739" w:rsidRDefault="00B8641A">
            <w:pPr>
              <w:pStyle w:val="TableParagraph"/>
              <w:spacing w:before="36"/>
              <w:ind w:right="75"/>
              <w:jc w:val="right"/>
              <w:rPr>
                <w:i/>
                <w:sz w:val="18"/>
              </w:rPr>
            </w:pPr>
            <w:r>
              <w:rPr>
                <w:i/>
                <w:spacing w:val="-2"/>
                <w:sz w:val="18"/>
              </w:rPr>
              <w:t>32.000,00</w:t>
            </w:r>
          </w:p>
        </w:tc>
        <w:tc>
          <w:tcPr>
            <w:tcW w:w="807" w:type="dxa"/>
            <w:tcBorders>
              <w:bottom w:val="single" w:sz="12" w:space="0" w:color="000000"/>
            </w:tcBorders>
          </w:tcPr>
          <w:p w14:paraId="18D2CAAA" w14:textId="77777777" w:rsidR="006C5739" w:rsidRDefault="006C5739">
            <w:pPr>
              <w:pStyle w:val="TableParagraph"/>
              <w:rPr>
                <w:rFonts w:ascii="Times New Roman"/>
                <w:sz w:val="18"/>
              </w:rPr>
            </w:pPr>
          </w:p>
        </w:tc>
      </w:tr>
      <w:tr w:rsidR="006C5739" w14:paraId="01142D72" w14:textId="77777777">
        <w:trPr>
          <w:trHeight w:val="359"/>
        </w:trPr>
        <w:tc>
          <w:tcPr>
            <w:tcW w:w="7063" w:type="dxa"/>
            <w:tcBorders>
              <w:top w:val="single" w:sz="12" w:space="0" w:color="000000"/>
              <w:left w:val="single" w:sz="12" w:space="0" w:color="000000"/>
              <w:bottom w:val="single" w:sz="12" w:space="0" w:color="000000"/>
            </w:tcBorders>
          </w:tcPr>
          <w:p w14:paraId="780AC286" w14:textId="77777777" w:rsidR="006C5739" w:rsidRDefault="00B8641A">
            <w:pPr>
              <w:pStyle w:val="TableParagraph"/>
              <w:spacing w:before="39"/>
              <w:ind w:left="44"/>
              <w:rPr>
                <w:b/>
                <w:sz w:val="18"/>
              </w:rPr>
            </w:pPr>
            <w:r>
              <w:rPr>
                <w:b/>
                <w:color w:val="00009F"/>
                <w:sz w:val="18"/>
              </w:rPr>
              <w:t>A100407</w:t>
            </w:r>
            <w:r>
              <w:rPr>
                <w:b/>
                <w:color w:val="00009F"/>
                <w:spacing w:val="-1"/>
                <w:sz w:val="18"/>
              </w:rPr>
              <w:t xml:space="preserve"> </w:t>
            </w:r>
            <w:r>
              <w:rPr>
                <w:b/>
                <w:color w:val="00009F"/>
                <w:sz w:val="18"/>
              </w:rPr>
              <w:t>Subvencija</w:t>
            </w:r>
            <w:r>
              <w:rPr>
                <w:b/>
                <w:color w:val="00009F"/>
                <w:spacing w:val="-1"/>
                <w:sz w:val="18"/>
              </w:rPr>
              <w:t xml:space="preserve"> </w:t>
            </w:r>
            <w:r>
              <w:rPr>
                <w:b/>
                <w:color w:val="00009F"/>
                <w:sz w:val="18"/>
              </w:rPr>
              <w:t>javnog</w:t>
            </w:r>
            <w:r>
              <w:rPr>
                <w:b/>
                <w:color w:val="00009F"/>
                <w:spacing w:val="-1"/>
                <w:sz w:val="18"/>
              </w:rPr>
              <w:t xml:space="preserve"> </w:t>
            </w:r>
            <w:r>
              <w:rPr>
                <w:b/>
                <w:color w:val="00009F"/>
                <w:spacing w:val="-2"/>
                <w:sz w:val="18"/>
              </w:rPr>
              <w:t>prijevoza</w:t>
            </w:r>
          </w:p>
        </w:tc>
        <w:tc>
          <w:tcPr>
            <w:tcW w:w="1494" w:type="dxa"/>
            <w:tcBorders>
              <w:top w:val="single" w:sz="12" w:space="0" w:color="000000"/>
              <w:bottom w:val="single" w:sz="12" w:space="0" w:color="000000"/>
            </w:tcBorders>
          </w:tcPr>
          <w:p w14:paraId="4FD579FA" w14:textId="77777777" w:rsidR="006C5739" w:rsidRDefault="00B8641A">
            <w:pPr>
              <w:pStyle w:val="TableParagraph"/>
              <w:spacing w:before="39"/>
              <w:ind w:right="215"/>
              <w:jc w:val="right"/>
              <w:rPr>
                <w:b/>
                <w:sz w:val="18"/>
              </w:rPr>
            </w:pPr>
            <w:r>
              <w:rPr>
                <w:b/>
                <w:color w:val="00009F"/>
                <w:spacing w:val="-2"/>
                <w:sz w:val="18"/>
              </w:rPr>
              <w:t>1.327.229,00</w:t>
            </w:r>
          </w:p>
        </w:tc>
        <w:tc>
          <w:tcPr>
            <w:tcW w:w="1225" w:type="dxa"/>
            <w:tcBorders>
              <w:top w:val="single" w:sz="12" w:space="0" w:color="000000"/>
              <w:bottom w:val="single" w:sz="12" w:space="0" w:color="000000"/>
            </w:tcBorders>
          </w:tcPr>
          <w:p w14:paraId="4BB549DB" w14:textId="77777777" w:rsidR="006C5739" w:rsidRDefault="00B8641A">
            <w:pPr>
              <w:pStyle w:val="TableParagraph"/>
              <w:spacing w:before="39"/>
              <w:ind w:right="75"/>
              <w:jc w:val="right"/>
              <w:rPr>
                <w:b/>
                <w:sz w:val="18"/>
              </w:rPr>
            </w:pPr>
            <w:r>
              <w:rPr>
                <w:b/>
                <w:color w:val="00009F"/>
                <w:spacing w:val="-2"/>
                <w:sz w:val="18"/>
              </w:rPr>
              <w:t>503.486,77</w:t>
            </w:r>
          </w:p>
        </w:tc>
        <w:tc>
          <w:tcPr>
            <w:tcW w:w="807" w:type="dxa"/>
            <w:tcBorders>
              <w:top w:val="single" w:sz="12" w:space="0" w:color="000000"/>
              <w:bottom w:val="single" w:sz="12" w:space="0" w:color="000000"/>
              <w:right w:val="single" w:sz="12" w:space="0" w:color="000000"/>
            </w:tcBorders>
          </w:tcPr>
          <w:p w14:paraId="04DF2ED4" w14:textId="77777777" w:rsidR="006C5739" w:rsidRDefault="00B8641A">
            <w:pPr>
              <w:pStyle w:val="TableParagraph"/>
              <w:spacing w:before="39"/>
              <w:ind w:left="32"/>
              <w:jc w:val="center"/>
              <w:rPr>
                <w:b/>
                <w:sz w:val="18"/>
              </w:rPr>
            </w:pPr>
            <w:r>
              <w:rPr>
                <w:b/>
                <w:color w:val="00009F"/>
                <w:spacing w:val="-2"/>
                <w:sz w:val="18"/>
              </w:rPr>
              <w:t>37,94%</w:t>
            </w:r>
          </w:p>
        </w:tc>
      </w:tr>
      <w:tr w:rsidR="006C5739" w14:paraId="15DDFC05" w14:textId="77777777">
        <w:trPr>
          <w:trHeight w:val="228"/>
        </w:trPr>
        <w:tc>
          <w:tcPr>
            <w:tcW w:w="7063" w:type="dxa"/>
            <w:tcBorders>
              <w:top w:val="single" w:sz="12" w:space="0" w:color="000000"/>
            </w:tcBorders>
          </w:tcPr>
          <w:p w14:paraId="7E202B41"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4" w:type="dxa"/>
            <w:tcBorders>
              <w:top w:val="single" w:sz="12" w:space="0" w:color="000000"/>
            </w:tcBorders>
          </w:tcPr>
          <w:p w14:paraId="33284956" w14:textId="77777777" w:rsidR="006C5739" w:rsidRDefault="00B8641A">
            <w:pPr>
              <w:pStyle w:val="TableParagraph"/>
              <w:spacing w:line="186" w:lineRule="exact"/>
              <w:ind w:right="215"/>
              <w:jc w:val="right"/>
              <w:rPr>
                <w:b/>
                <w:sz w:val="18"/>
              </w:rPr>
            </w:pPr>
            <w:r>
              <w:rPr>
                <w:b/>
                <w:spacing w:val="-2"/>
                <w:sz w:val="18"/>
              </w:rPr>
              <w:t>1.327.229,00</w:t>
            </w:r>
          </w:p>
        </w:tc>
        <w:tc>
          <w:tcPr>
            <w:tcW w:w="1225" w:type="dxa"/>
            <w:tcBorders>
              <w:top w:val="single" w:sz="12" w:space="0" w:color="000000"/>
            </w:tcBorders>
          </w:tcPr>
          <w:p w14:paraId="2B923CD6" w14:textId="77777777" w:rsidR="006C5739" w:rsidRDefault="00B8641A">
            <w:pPr>
              <w:pStyle w:val="TableParagraph"/>
              <w:spacing w:line="186" w:lineRule="exact"/>
              <w:ind w:right="75"/>
              <w:jc w:val="right"/>
              <w:rPr>
                <w:b/>
                <w:sz w:val="18"/>
              </w:rPr>
            </w:pPr>
            <w:r>
              <w:rPr>
                <w:b/>
                <w:spacing w:val="-2"/>
                <w:sz w:val="18"/>
              </w:rPr>
              <w:t>503.486,77</w:t>
            </w:r>
          </w:p>
        </w:tc>
        <w:tc>
          <w:tcPr>
            <w:tcW w:w="807" w:type="dxa"/>
            <w:tcBorders>
              <w:top w:val="single" w:sz="12" w:space="0" w:color="000000"/>
            </w:tcBorders>
          </w:tcPr>
          <w:p w14:paraId="2434BA5B" w14:textId="77777777" w:rsidR="006C5739" w:rsidRDefault="00B8641A">
            <w:pPr>
              <w:pStyle w:val="TableParagraph"/>
              <w:spacing w:line="186" w:lineRule="exact"/>
              <w:ind w:left="17"/>
              <w:jc w:val="center"/>
              <w:rPr>
                <w:b/>
                <w:sz w:val="18"/>
              </w:rPr>
            </w:pPr>
            <w:r>
              <w:rPr>
                <w:b/>
                <w:spacing w:val="-2"/>
                <w:sz w:val="18"/>
              </w:rPr>
              <w:t>37,94%</w:t>
            </w:r>
          </w:p>
        </w:tc>
      </w:tr>
      <w:tr w:rsidR="006C5739" w14:paraId="72B23433" w14:textId="77777777">
        <w:trPr>
          <w:trHeight w:val="285"/>
        </w:trPr>
        <w:tc>
          <w:tcPr>
            <w:tcW w:w="7063" w:type="dxa"/>
          </w:tcPr>
          <w:p w14:paraId="0019FFD2"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4" w:type="dxa"/>
          </w:tcPr>
          <w:p w14:paraId="0077D104" w14:textId="77777777" w:rsidR="006C5739" w:rsidRDefault="00B8641A">
            <w:pPr>
              <w:pStyle w:val="TableParagraph"/>
              <w:spacing w:before="36"/>
              <w:ind w:right="215"/>
              <w:jc w:val="right"/>
              <w:rPr>
                <w:b/>
                <w:sz w:val="18"/>
              </w:rPr>
            </w:pPr>
            <w:r>
              <w:rPr>
                <w:b/>
                <w:spacing w:val="-2"/>
                <w:sz w:val="18"/>
              </w:rPr>
              <w:t>1.327.229,00</w:t>
            </w:r>
          </w:p>
        </w:tc>
        <w:tc>
          <w:tcPr>
            <w:tcW w:w="1225" w:type="dxa"/>
          </w:tcPr>
          <w:p w14:paraId="0F9A4300" w14:textId="77777777" w:rsidR="006C5739" w:rsidRDefault="00B8641A">
            <w:pPr>
              <w:pStyle w:val="TableParagraph"/>
              <w:spacing w:before="36"/>
              <w:ind w:right="75"/>
              <w:jc w:val="right"/>
              <w:rPr>
                <w:b/>
                <w:sz w:val="18"/>
              </w:rPr>
            </w:pPr>
            <w:r>
              <w:rPr>
                <w:b/>
                <w:spacing w:val="-2"/>
                <w:sz w:val="18"/>
              </w:rPr>
              <w:t>503.486,77</w:t>
            </w:r>
          </w:p>
        </w:tc>
        <w:tc>
          <w:tcPr>
            <w:tcW w:w="807" w:type="dxa"/>
          </w:tcPr>
          <w:p w14:paraId="2C090FDC" w14:textId="77777777" w:rsidR="006C5739" w:rsidRDefault="00B8641A">
            <w:pPr>
              <w:pStyle w:val="TableParagraph"/>
              <w:spacing w:before="36"/>
              <w:ind w:left="17"/>
              <w:jc w:val="center"/>
              <w:rPr>
                <w:b/>
                <w:sz w:val="18"/>
              </w:rPr>
            </w:pPr>
            <w:r>
              <w:rPr>
                <w:b/>
                <w:spacing w:val="-2"/>
                <w:sz w:val="18"/>
              </w:rPr>
              <w:t>37,94%</w:t>
            </w:r>
          </w:p>
        </w:tc>
      </w:tr>
      <w:tr w:rsidR="006C5739" w14:paraId="39735F69" w14:textId="77777777">
        <w:trPr>
          <w:trHeight w:val="312"/>
        </w:trPr>
        <w:tc>
          <w:tcPr>
            <w:tcW w:w="7063" w:type="dxa"/>
            <w:tcBorders>
              <w:bottom w:val="single" w:sz="12" w:space="0" w:color="000000"/>
            </w:tcBorders>
          </w:tcPr>
          <w:p w14:paraId="39897B18" w14:textId="77777777" w:rsidR="006C5739" w:rsidRDefault="00B8641A">
            <w:pPr>
              <w:pStyle w:val="TableParagraph"/>
              <w:spacing w:before="36"/>
              <w:ind w:left="524"/>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1494" w:type="dxa"/>
            <w:tcBorders>
              <w:bottom w:val="single" w:sz="12" w:space="0" w:color="000000"/>
            </w:tcBorders>
          </w:tcPr>
          <w:p w14:paraId="6A441737" w14:textId="77777777" w:rsidR="006C5739" w:rsidRDefault="006C5739">
            <w:pPr>
              <w:pStyle w:val="TableParagraph"/>
              <w:rPr>
                <w:rFonts w:ascii="Times New Roman"/>
                <w:sz w:val="18"/>
              </w:rPr>
            </w:pPr>
          </w:p>
        </w:tc>
        <w:tc>
          <w:tcPr>
            <w:tcW w:w="1225" w:type="dxa"/>
            <w:tcBorders>
              <w:bottom w:val="single" w:sz="12" w:space="0" w:color="000000"/>
            </w:tcBorders>
          </w:tcPr>
          <w:p w14:paraId="513B8E78" w14:textId="77777777" w:rsidR="006C5739" w:rsidRDefault="00B8641A">
            <w:pPr>
              <w:pStyle w:val="TableParagraph"/>
              <w:spacing w:before="36"/>
              <w:ind w:right="75"/>
              <w:jc w:val="right"/>
              <w:rPr>
                <w:i/>
                <w:sz w:val="18"/>
              </w:rPr>
            </w:pPr>
            <w:r>
              <w:rPr>
                <w:i/>
                <w:spacing w:val="-2"/>
                <w:sz w:val="18"/>
              </w:rPr>
              <w:t>503.486,77</w:t>
            </w:r>
          </w:p>
        </w:tc>
        <w:tc>
          <w:tcPr>
            <w:tcW w:w="807" w:type="dxa"/>
            <w:tcBorders>
              <w:bottom w:val="single" w:sz="12" w:space="0" w:color="000000"/>
            </w:tcBorders>
          </w:tcPr>
          <w:p w14:paraId="74D5643D" w14:textId="77777777" w:rsidR="006C5739" w:rsidRDefault="006C5739">
            <w:pPr>
              <w:pStyle w:val="TableParagraph"/>
              <w:rPr>
                <w:rFonts w:ascii="Times New Roman"/>
                <w:sz w:val="18"/>
              </w:rPr>
            </w:pPr>
          </w:p>
        </w:tc>
      </w:tr>
      <w:tr w:rsidR="006C5739" w14:paraId="261955FF" w14:textId="77777777">
        <w:trPr>
          <w:trHeight w:val="359"/>
        </w:trPr>
        <w:tc>
          <w:tcPr>
            <w:tcW w:w="7063" w:type="dxa"/>
            <w:tcBorders>
              <w:top w:val="single" w:sz="12" w:space="0" w:color="000000"/>
              <w:left w:val="single" w:sz="12" w:space="0" w:color="000000"/>
              <w:bottom w:val="single" w:sz="12" w:space="0" w:color="000000"/>
            </w:tcBorders>
          </w:tcPr>
          <w:p w14:paraId="1A2024AD" w14:textId="77777777" w:rsidR="006C5739" w:rsidRDefault="00B8641A">
            <w:pPr>
              <w:pStyle w:val="TableParagraph"/>
              <w:spacing w:before="39"/>
              <w:ind w:left="44"/>
              <w:rPr>
                <w:b/>
                <w:sz w:val="18"/>
              </w:rPr>
            </w:pPr>
            <w:r>
              <w:rPr>
                <w:b/>
                <w:color w:val="00009F"/>
                <w:sz w:val="18"/>
              </w:rPr>
              <w:t>A100409</w:t>
            </w:r>
            <w:r>
              <w:rPr>
                <w:b/>
                <w:color w:val="00009F"/>
                <w:spacing w:val="-1"/>
                <w:sz w:val="18"/>
              </w:rPr>
              <w:t xml:space="preserve"> </w:t>
            </w:r>
            <w:r>
              <w:rPr>
                <w:b/>
                <w:color w:val="00009F"/>
                <w:sz w:val="18"/>
              </w:rPr>
              <w:t>Obveze</w:t>
            </w:r>
            <w:r>
              <w:rPr>
                <w:b/>
                <w:color w:val="00009F"/>
                <w:spacing w:val="-1"/>
                <w:sz w:val="18"/>
              </w:rPr>
              <w:t xml:space="preserve"> </w:t>
            </w:r>
            <w:r>
              <w:rPr>
                <w:b/>
                <w:color w:val="00009F"/>
                <w:sz w:val="18"/>
              </w:rPr>
              <w:t>prema</w:t>
            </w:r>
            <w:r>
              <w:rPr>
                <w:b/>
                <w:color w:val="00009F"/>
                <w:spacing w:val="-1"/>
                <w:sz w:val="18"/>
              </w:rPr>
              <w:t xml:space="preserve"> </w:t>
            </w:r>
            <w:r>
              <w:rPr>
                <w:b/>
                <w:color w:val="00009F"/>
                <w:sz w:val="18"/>
              </w:rPr>
              <w:t>Sporazumu</w:t>
            </w:r>
            <w:r>
              <w:rPr>
                <w:b/>
                <w:color w:val="00009F"/>
                <w:spacing w:val="-1"/>
                <w:sz w:val="18"/>
              </w:rPr>
              <w:t xml:space="preserve"> </w:t>
            </w:r>
            <w:r>
              <w:rPr>
                <w:b/>
                <w:color w:val="00009F"/>
                <w:sz w:val="18"/>
              </w:rPr>
              <w:t>sa</w:t>
            </w:r>
            <w:r>
              <w:rPr>
                <w:b/>
                <w:color w:val="00009F"/>
                <w:spacing w:val="-1"/>
                <w:sz w:val="18"/>
              </w:rPr>
              <w:t xml:space="preserve"> </w:t>
            </w:r>
            <w:r>
              <w:rPr>
                <w:b/>
                <w:color w:val="00009F"/>
                <w:sz w:val="18"/>
              </w:rPr>
              <w:t>SAB-</w:t>
            </w:r>
            <w:r>
              <w:rPr>
                <w:b/>
                <w:color w:val="00009F"/>
                <w:spacing w:val="-5"/>
                <w:sz w:val="18"/>
              </w:rPr>
              <w:t>om</w:t>
            </w:r>
          </w:p>
        </w:tc>
        <w:tc>
          <w:tcPr>
            <w:tcW w:w="1494" w:type="dxa"/>
            <w:tcBorders>
              <w:top w:val="single" w:sz="12" w:space="0" w:color="000000"/>
              <w:bottom w:val="single" w:sz="12" w:space="0" w:color="000000"/>
            </w:tcBorders>
          </w:tcPr>
          <w:p w14:paraId="5E2BB90B" w14:textId="77777777" w:rsidR="006C5739" w:rsidRDefault="00B8641A">
            <w:pPr>
              <w:pStyle w:val="TableParagraph"/>
              <w:spacing w:before="39"/>
              <w:ind w:right="215"/>
              <w:jc w:val="right"/>
              <w:rPr>
                <w:b/>
                <w:sz w:val="18"/>
              </w:rPr>
            </w:pPr>
            <w:r>
              <w:rPr>
                <w:b/>
                <w:color w:val="00009F"/>
                <w:spacing w:val="-2"/>
                <w:sz w:val="18"/>
              </w:rPr>
              <w:t>9.954,00</w:t>
            </w:r>
          </w:p>
        </w:tc>
        <w:tc>
          <w:tcPr>
            <w:tcW w:w="1225" w:type="dxa"/>
            <w:tcBorders>
              <w:top w:val="single" w:sz="12" w:space="0" w:color="000000"/>
              <w:bottom w:val="single" w:sz="12" w:space="0" w:color="000000"/>
            </w:tcBorders>
          </w:tcPr>
          <w:p w14:paraId="4E66BDAD" w14:textId="77777777" w:rsidR="006C5739" w:rsidRDefault="00B8641A">
            <w:pPr>
              <w:pStyle w:val="TableParagraph"/>
              <w:spacing w:before="39"/>
              <w:ind w:right="75"/>
              <w:jc w:val="right"/>
              <w:rPr>
                <w:b/>
                <w:sz w:val="18"/>
              </w:rPr>
            </w:pPr>
            <w:r>
              <w:rPr>
                <w:b/>
                <w:color w:val="00009F"/>
                <w:spacing w:val="-2"/>
                <w:sz w:val="18"/>
              </w:rPr>
              <w:t>4.977,10</w:t>
            </w:r>
          </w:p>
        </w:tc>
        <w:tc>
          <w:tcPr>
            <w:tcW w:w="807" w:type="dxa"/>
            <w:tcBorders>
              <w:top w:val="single" w:sz="12" w:space="0" w:color="000000"/>
              <w:bottom w:val="single" w:sz="12" w:space="0" w:color="000000"/>
              <w:right w:val="single" w:sz="12" w:space="0" w:color="000000"/>
            </w:tcBorders>
          </w:tcPr>
          <w:p w14:paraId="56877827" w14:textId="77777777" w:rsidR="006C5739" w:rsidRDefault="00B8641A">
            <w:pPr>
              <w:pStyle w:val="TableParagraph"/>
              <w:spacing w:before="39"/>
              <w:ind w:left="32"/>
              <w:jc w:val="center"/>
              <w:rPr>
                <w:b/>
                <w:sz w:val="18"/>
              </w:rPr>
            </w:pPr>
            <w:r>
              <w:rPr>
                <w:b/>
                <w:color w:val="00009F"/>
                <w:spacing w:val="-2"/>
                <w:sz w:val="18"/>
              </w:rPr>
              <w:t>50,00%</w:t>
            </w:r>
          </w:p>
        </w:tc>
      </w:tr>
      <w:tr w:rsidR="006C5739" w14:paraId="4464C1F6" w14:textId="77777777">
        <w:trPr>
          <w:trHeight w:val="228"/>
        </w:trPr>
        <w:tc>
          <w:tcPr>
            <w:tcW w:w="7063" w:type="dxa"/>
            <w:tcBorders>
              <w:top w:val="single" w:sz="12" w:space="0" w:color="000000"/>
            </w:tcBorders>
          </w:tcPr>
          <w:p w14:paraId="3504EBB5"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4" w:type="dxa"/>
            <w:tcBorders>
              <w:top w:val="single" w:sz="12" w:space="0" w:color="000000"/>
            </w:tcBorders>
          </w:tcPr>
          <w:p w14:paraId="18D350F4" w14:textId="77777777" w:rsidR="006C5739" w:rsidRDefault="00B8641A">
            <w:pPr>
              <w:pStyle w:val="TableParagraph"/>
              <w:spacing w:line="186" w:lineRule="exact"/>
              <w:ind w:right="215"/>
              <w:jc w:val="right"/>
              <w:rPr>
                <w:b/>
                <w:sz w:val="18"/>
              </w:rPr>
            </w:pPr>
            <w:r>
              <w:rPr>
                <w:b/>
                <w:spacing w:val="-2"/>
                <w:sz w:val="18"/>
              </w:rPr>
              <w:t>9.954,00</w:t>
            </w:r>
          </w:p>
        </w:tc>
        <w:tc>
          <w:tcPr>
            <w:tcW w:w="1225" w:type="dxa"/>
            <w:tcBorders>
              <w:top w:val="single" w:sz="12" w:space="0" w:color="000000"/>
            </w:tcBorders>
          </w:tcPr>
          <w:p w14:paraId="7DD55E14" w14:textId="77777777" w:rsidR="006C5739" w:rsidRDefault="00B8641A">
            <w:pPr>
              <w:pStyle w:val="TableParagraph"/>
              <w:spacing w:line="186" w:lineRule="exact"/>
              <w:ind w:right="75"/>
              <w:jc w:val="right"/>
              <w:rPr>
                <w:b/>
                <w:sz w:val="18"/>
              </w:rPr>
            </w:pPr>
            <w:r>
              <w:rPr>
                <w:b/>
                <w:spacing w:val="-2"/>
                <w:sz w:val="18"/>
              </w:rPr>
              <w:t>4.977,10</w:t>
            </w:r>
          </w:p>
        </w:tc>
        <w:tc>
          <w:tcPr>
            <w:tcW w:w="807" w:type="dxa"/>
            <w:tcBorders>
              <w:top w:val="single" w:sz="12" w:space="0" w:color="000000"/>
            </w:tcBorders>
          </w:tcPr>
          <w:p w14:paraId="7D87235E" w14:textId="77777777" w:rsidR="006C5739" w:rsidRDefault="00B8641A">
            <w:pPr>
              <w:pStyle w:val="TableParagraph"/>
              <w:spacing w:line="186" w:lineRule="exact"/>
              <w:ind w:left="17"/>
              <w:jc w:val="center"/>
              <w:rPr>
                <w:b/>
                <w:sz w:val="18"/>
              </w:rPr>
            </w:pPr>
            <w:r>
              <w:rPr>
                <w:b/>
                <w:spacing w:val="-2"/>
                <w:sz w:val="18"/>
              </w:rPr>
              <w:t>50,00%</w:t>
            </w:r>
          </w:p>
        </w:tc>
      </w:tr>
      <w:tr w:rsidR="006C5739" w14:paraId="2C9426CA" w14:textId="77777777">
        <w:trPr>
          <w:trHeight w:val="277"/>
        </w:trPr>
        <w:tc>
          <w:tcPr>
            <w:tcW w:w="7063" w:type="dxa"/>
          </w:tcPr>
          <w:p w14:paraId="6871DB19" w14:textId="77777777" w:rsidR="006C5739" w:rsidRDefault="00B8641A">
            <w:pPr>
              <w:pStyle w:val="TableParagraph"/>
              <w:spacing w:before="36"/>
              <w:ind w:left="404"/>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1494" w:type="dxa"/>
          </w:tcPr>
          <w:p w14:paraId="72EF3B06" w14:textId="77777777" w:rsidR="006C5739" w:rsidRDefault="00B8641A">
            <w:pPr>
              <w:pStyle w:val="TableParagraph"/>
              <w:spacing w:before="36"/>
              <w:ind w:right="215"/>
              <w:jc w:val="right"/>
              <w:rPr>
                <w:b/>
                <w:sz w:val="18"/>
              </w:rPr>
            </w:pPr>
            <w:r>
              <w:rPr>
                <w:b/>
                <w:spacing w:val="-2"/>
                <w:sz w:val="18"/>
              </w:rPr>
              <w:t>9.954,00</w:t>
            </w:r>
          </w:p>
        </w:tc>
        <w:tc>
          <w:tcPr>
            <w:tcW w:w="1225" w:type="dxa"/>
          </w:tcPr>
          <w:p w14:paraId="5EB8596D" w14:textId="77777777" w:rsidR="006C5739" w:rsidRDefault="00B8641A">
            <w:pPr>
              <w:pStyle w:val="TableParagraph"/>
              <w:spacing w:before="36"/>
              <w:ind w:right="75"/>
              <w:jc w:val="right"/>
              <w:rPr>
                <w:b/>
                <w:sz w:val="18"/>
              </w:rPr>
            </w:pPr>
            <w:r>
              <w:rPr>
                <w:b/>
                <w:spacing w:val="-2"/>
                <w:sz w:val="18"/>
              </w:rPr>
              <w:t>4.977,10</w:t>
            </w:r>
          </w:p>
        </w:tc>
        <w:tc>
          <w:tcPr>
            <w:tcW w:w="807" w:type="dxa"/>
          </w:tcPr>
          <w:p w14:paraId="614B9B5D" w14:textId="77777777" w:rsidR="006C5739" w:rsidRDefault="00B8641A">
            <w:pPr>
              <w:pStyle w:val="TableParagraph"/>
              <w:spacing w:before="36"/>
              <w:ind w:left="17"/>
              <w:jc w:val="center"/>
              <w:rPr>
                <w:b/>
                <w:sz w:val="18"/>
              </w:rPr>
            </w:pPr>
            <w:r>
              <w:rPr>
                <w:b/>
                <w:spacing w:val="-2"/>
                <w:sz w:val="18"/>
              </w:rPr>
              <w:t>50,00%</w:t>
            </w:r>
          </w:p>
        </w:tc>
      </w:tr>
      <w:tr w:rsidR="006C5739" w14:paraId="34CBA673" w14:textId="77777777">
        <w:trPr>
          <w:trHeight w:val="235"/>
        </w:trPr>
        <w:tc>
          <w:tcPr>
            <w:tcW w:w="7063" w:type="dxa"/>
          </w:tcPr>
          <w:p w14:paraId="4AA0CB5B" w14:textId="77777777" w:rsidR="006C5739" w:rsidRDefault="00B8641A">
            <w:pPr>
              <w:pStyle w:val="TableParagraph"/>
              <w:spacing w:before="28" w:line="187" w:lineRule="exact"/>
              <w:ind w:left="524"/>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1494" w:type="dxa"/>
          </w:tcPr>
          <w:p w14:paraId="15A62FD6" w14:textId="77777777" w:rsidR="006C5739" w:rsidRDefault="006C5739">
            <w:pPr>
              <w:pStyle w:val="TableParagraph"/>
              <w:rPr>
                <w:rFonts w:ascii="Times New Roman"/>
                <w:sz w:val="16"/>
              </w:rPr>
            </w:pPr>
          </w:p>
        </w:tc>
        <w:tc>
          <w:tcPr>
            <w:tcW w:w="1225" w:type="dxa"/>
          </w:tcPr>
          <w:p w14:paraId="2385ED0D" w14:textId="77777777" w:rsidR="006C5739" w:rsidRDefault="00B8641A">
            <w:pPr>
              <w:pStyle w:val="TableParagraph"/>
              <w:spacing w:before="28" w:line="187" w:lineRule="exact"/>
              <w:ind w:right="75"/>
              <w:jc w:val="right"/>
              <w:rPr>
                <w:i/>
                <w:sz w:val="18"/>
              </w:rPr>
            </w:pPr>
            <w:r>
              <w:rPr>
                <w:i/>
                <w:spacing w:val="-2"/>
                <w:sz w:val="18"/>
              </w:rPr>
              <w:t>4.977,10</w:t>
            </w:r>
          </w:p>
        </w:tc>
        <w:tc>
          <w:tcPr>
            <w:tcW w:w="807" w:type="dxa"/>
          </w:tcPr>
          <w:p w14:paraId="63E3CA10" w14:textId="77777777" w:rsidR="006C5739" w:rsidRDefault="006C5739">
            <w:pPr>
              <w:pStyle w:val="TableParagraph"/>
              <w:rPr>
                <w:rFonts w:ascii="Times New Roman"/>
                <w:sz w:val="16"/>
              </w:rPr>
            </w:pPr>
          </w:p>
        </w:tc>
      </w:tr>
    </w:tbl>
    <w:p w14:paraId="03BD4D11" w14:textId="77777777" w:rsidR="006C5739" w:rsidRDefault="006C5739">
      <w:pPr>
        <w:pStyle w:val="TableParagraph"/>
        <w:rPr>
          <w:rFonts w:ascii="Times New Roman"/>
          <w:sz w:val="16"/>
        </w:rPr>
        <w:sectPr w:rsidR="006C5739">
          <w:pgSz w:w="11900" w:h="16840"/>
          <w:pgMar w:top="1140" w:right="360" w:bottom="320" w:left="0" w:header="570" w:footer="127" w:gutter="0"/>
          <w:cols w:space="720"/>
        </w:sectPr>
      </w:pPr>
    </w:p>
    <w:p w14:paraId="10423D00" w14:textId="77777777" w:rsidR="006C5739" w:rsidRDefault="006C5739">
      <w:pPr>
        <w:spacing w:before="10"/>
        <w:rPr>
          <w:b/>
          <w:sz w:val="3"/>
        </w:rPr>
      </w:pPr>
    </w:p>
    <w:tbl>
      <w:tblPr>
        <w:tblStyle w:val="TableNormal"/>
        <w:tblW w:w="0" w:type="auto"/>
        <w:tblInd w:w="577" w:type="dxa"/>
        <w:tblLayout w:type="fixed"/>
        <w:tblLook w:val="01E0" w:firstRow="1" w:lastRow="1" w:firstColumn="1" w:lastColumn="1" w:noHBand="0" w:noVBand="0"/>
      </w:tblPr>
      <w:tblGrid>
        <w:gridCol w:w="7126"/>
        <w:gridCol w:w="1583"/>
        <w:gridCol w:w="1308"/>
        <w:gridCol w:w="857"/>
      </w:tblGrid>
      <w:tr w:rsidR="006C5739" w14:paraId="5BF23FAF" w14:textId="77777777">
        <w:trPr>
          <w:trHeight w:val="243"/>
        </w:trPr>
        <w:tc>
          <w:tcPr>
            <w:tcW w:w="7126" w:type="dxa"/>
          </w:tcPr>
          <w:p w14:paraId="582AE8D6" w14:textId="77777777" w:rsidR="006C5739" w:rsidRDefault="00B8641A">
            <w:pPr>
              <w:pStyle w:val="TableParagraph"/>
              <w:spacing w:line="201" w:lineRule="exact"/>
              <w:ind w:left="330"/>
              <w:rPr>
                <w:b/>
                <w:sz w:val="18"/>
              </w:rPr>
            </w:pPr>
            <w:r>
              <w:rPr>
                <w:b/>
                <w:color w:val="00009F"/>
                <w:sz w:val="18"/>
              </w:rPr>
              <w:t>K100411</w:t>
            </w:r>
            <w:r>
              <w:rPr>
                <w:b/>
                <w:color w:val="00009F"/>
                <w:spacing w:val="-4"/>
                <w:sz w:val="18"/>
              </w:rPr>
              <w:t xml:space="preserve"> </w:t>
            </w:r>
            <w:r>
              <w:rPr>
                <w:b/>
                <w:color w:val="00009F"/>
                <w:sz w:val="18"/>
              </w:rPr>
              <w:t>Ulaganja</w:t>
            </w:r>
            <w:r>
              <w:rPr>
                <w:b/>
                <w:color w:val="00009F"/>
                <w:spacing w:val="-1"/>
                <w:sz w:val="18"/>
              </w:rPr>
              <w:t xml:space="preserve"> </w:t>
            </w:r>
            <w:r>
              <w:rPr>
                <w:b/>
                <w:color w:val="00009F"/>
                <w:sz w:val="18"/>
              </w:rPr>
              <w:t>u</w:t>
            </w:r>
            <w:r>
              <w:rPr>
                <w:b/>
                <w:color w:val="00009F"/>
                <w:spacing w:val="-1"/>
                <w:sz w:val="18"/>
              </w:rPr>
              <w:t xml:space="preserve"> </w:t>
            </w:r>
            <w:r>
              <w:rPr>
                <w:b/>
                <w:color w:val="00009F"/>
                <w:sz w:val="18"/>
              </w:rPr>
              <w:t>računalne</w:t>
            </w:r>
            <w:r>
              <w:rPr>
                <w:b/>
                <w:color w:val="00009F"/>
                <w:spacing w:val="-1"/>
                <w:sz w:val="18"/>
              </w:rPr>
              <w:t xml:space="preserve"> </w:t>
            </w:r>
            <w:r>
              <w:rPr>
                <w:b/>
                <w:color w:val="00009F"/>
                <w:spacing w:val="-2"/>
                <w:sz w:val="18"/>
              </w:rPr>
              <w:t>programe</w:t>
            </w:r>
          </w:p>
        </w:tc>
        <w:tc>
          <w:tcPr>
            <w:tcW w:w="1583" w:type="dxa"/>
          </w:tcPr>
          <w:p w14:paraId="013350A8" w14:textId="77777777" w:rsidR="006C5739" w:rsidRDefault="00B8641A">
            <w:pPr>
              <w:pStyle w:val="TableParagraph"/>
              <w:spacing w:line="201" w:lineRule="exact"/>
              <w:ind w:right="96"/>
              <w:jc w:val="right"/>
              <w:rPr>
                <w:b/>
                <w:sz w:val="18"/>
              </w:rPr>
            </w:pPr>
            <w:r>
              <w:rPr>
                <w:b/>
                <w:color w:val="00009F"/>
                <w:spacing w:val="-2"/>
                <w:sz w:val="18"/>
              </w:rPr>
              <w:t>165.000,00</w:t>
            </w:r>
          </w:p>
        </w:tc>
        <w:tc>
          <w:tcPr>
            <w:tcW w:w="1308" w:type="dxa"/>
          </w:tcPr>
          <w:p w14:paraId="28A9FAA0" w14:textId="77777777" w:rsidR="006C5739" w:rsidRDefault="00B8641A">
            <w:pPr>
              <w:pStyle w:val="TableParagraph"/>
              <w:spacing w:line="201" w:lineRule="exact"/>
              <w:ind w:right="39"/>
              <w:jc w:val="right"/>
              <w:rPr>
                <w:b/>
                <w:sz w:val="18"/>
              </w:rPr>
            </w:pPr>
            <w:r>
              <w:rPr>
                <w:b/>
                <w:color w:val="00009F"/>
                <w:spacing w:val="-2"/>
                <w:sz w:val="18"/>
              </w:rPr>
              <w:t>57.693,78</w:t>
            </w:r>
          </w:p>
        </w:tc>
        <w:tc>
          <w:tcPr>
            <w:tcW w:w="857" w:type="dxa"/>
          </w:tcPr>
          <w:p w14:paraId="1C008B71" w14:textId="77777777" w:rsidR="006C5739" w:rsidRDefault="00B8641A">
            <w:pPr>
              <w:pStyle w:val="TableParagraph"/>
              <w:spacing w:line="201" w:lineRule="exact"/>
              <w:ind w:right="101"/>
              <w:jc w:val="right"/>
              <w:rPr>
                <w:b/>
                <w:sz w:val="18"/>
              </w:rPr>
            </w:pPr>
            <w:r>
              <w:rPr>
                <w:b/>
                <w:color w:val="00009F"/>
                <w:spacing w:val="-2"/>
                <w:sz w:val="18"/>
              </w:rPr>
              <w:t>34,97%</w:t>
            </w:r>
          </w:p>
        </w:tc>
      </w:tr>
      <w:tr w:rsidR="006C5739" w14:paraId="74547CED" w14:textId="77777777">
        <w:trPr>
          <w:trHeight w:val="277"/>
        </w:trPr>
        <w:tc>
          <w:tcPr>
            <w:tcW w:w="7126" w:type="dxa"/>
          </w:tcPr>
          <w:p w14:paraId="778205A8"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83" w:type="dxa"/>
          </w:tcPr>
          <w:p w14:paraId="522007E6" w14:textId="77777777" w:rsidR="006C5739" w:rsidRDefault="00B8641A">
            <w:pPr>
              <w:pStyle w:val="TableParagraph"/>
              <w:spacing w:before="36"/>
              <w:ind w:right="96"/>
              <w:jc w:val="right"/>
              <w:rPr>
                <w:b/>
                <w:sz w:val="18"/>
              </w:rPr>
            </w:pPr>
            <w:r>
              <w:rPr>
                <w:b/>
                <w:spacing w:val="-2"/>
                <w:sz w:val="18"/>
              </w:rPr>
              <w:t>110.000,00</w:t>
            </w:r>
          </w:p>
        </w:tc>
        <w:tc>
          <w:tcPr>
            <w:tcW w:w="1308" w:type="dxa"/>
          </w:tcPr>
          <w:p w14:paraId="31DBE4C9" w14:textId="77777777" w:rsidR="006C5739" w:rsidRDefault="00B8641A">
            <w:pPr>
              <w:pStyle w:val="TableParagraph"/>
              <w:spacing w:before="36"/>
              <w:ind w:right="39"/>
              <w:jc w:val="right"/>
              <w:rPr>
                <w:b/>
                <w:sz w:val="18"/>
              </w:rPr>
            </w:pPr>
            <w:r>
              <w:rPr>
                <w:b/>
                <w:spacing w:val="-2"/>
                <w:sz w:val="18"/>
              </w:rPr>
              <w:t>57.693,78</w:t>
            </w:r>
          </w:p>
        </w:tc>
        <w:tc>
          <w:tcPr>
            <w:tcW w:w="857" w:type="dxa"/>
          </w:tcPr>
          <w:p w14:paraId="5BE4D1E1" w14:textId="77777777" w:rsidR="006C5739" w:rsidRDefault="00B8641A">
            <w:pPr>
              <w:pStyle w:val="TableParagraph"/>
              <w:spacing w:before="36"/>
              <w:ind w:right="101"/>
              <w:jc w:val="right"/>
              <w:rPr>
                <w:b/>
                <w:sz w:val="18"/>
              </w:rPr>
            </w:pPr>
            <w:r>
              <w:rPr>
                <w:b/>
                <w:spacing w:val="-2"/>
                <w:sz w:val="18"/>
              </w:rPr>
              <w:t>52,45%</w:t>
            </w:r>
          </w:p>
        </w:tc>
      </w:tr>
      <w:tr w:rsidR="006C5739" w14:paraId="00581415" w14:textId="77777777">
        <w:trPr>
          <w:trHeight w:val="277"/>
        </w:trPr>
        <w:tc>
          <w:tcPr>
            <w:tcW w:w="7126" w:type="dxa"/>
          </w:tcPr>
          <w:p w14:paraId="68498848" w14:textId="77777777" w:rsidR="006C5739" w:rsidRDefault="00B8641A">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83" w:type="dxa"/>
          </w:tcPr>
          <w:p w14:paraId="67FE197B" w14:textId="77777777" w:rsidR="006C5739" w:rsidRDefault="00B8641A">
            <w:pPr>
              <w:pStyle w:val="TableParagraph"/>
              <w:spacing w:before="28"/>
              <w:ind w:right="96"/>
              <w:jc w:val="right"/>
              <w:rPr>
                <w:b/>
                <w:sz w:val="18"/>
              </w:rPr>
            </w:pPr>
            <w:r>
              <w:rPr>
                <w:b/>
                <w:spacing w:val="-2"/>
                <w:sz w:val="18"/>
              </w:rPr>
              <w:t>110.000,00</w:t>
            </w:r>
          </w:p>
        </w:tc>
        <w:tc>
          <w:tcPr>
            <w:tcW w:w="1308" w:type="dxa"/>
          </w:tcPr>
          <w:p w14:paraId="1A247008" w14:textId="77777777" w:rsidR="006C5739" w:rsidRDefault="00B8641A">
            <w:pPr>
              <w:pStyle w:val="TableParagraph"/>
              <w:spacing w:before="28"/>
              <w:ind w:right="39"/>
              <w:jc w:val="right"/>
              <w:rPr>
                <w:b/>
                <w:sz w:val="18"/>
              </w:rPr>
            </w:pPr>
            <w:r>
              <w:rPr>
                <w:b/>
                <w:spacing w:val="-2"/>
                <w:sz w:val="18"/>
              </w:rPr>
              <w:t>57.693,78</w:t>
            </w:r>
          </w:p>
        </w:tc>
        <w:tc>
          <w:tcPr>
            <w:tcW w:w="857" w:type="dxa"/>
          </w:tcPr>
          <w:p w14:paraId="02EAAF69" w14:textId="77777777" w:rsidR="006C5739" w:rsidRDefault="00B8641A">
            <w:pPr>
              <w:pStyle w:val="TableParagraph"/>
              <w:spacing w:before="28"/>
              <w:ind w:right="101"/>
              <w:jc w:val="right"/>
              <w:rPr>
                <w:b/>
                <w:sz w:val="18"/>
              </w:rPr>
            </w:pPr>
            <w:r>
              <w:rPr>
                <w:b/>
                <w:spacing w:val="-2"/>
                <w:sz w:val="18"/>
              </w:rPr>
              <w:t>52,45%</w:t>
            </w:r>
          </w:p>
        </w:tc>
      </w:tr>
      <w:tr w:rsidR="006C5739" w14:paraId="4AE8C65D" w14:textId="77777777">
        <w:trPr>
          <w:trHeight w:val="285"/>
        </w:trPr>
        <w:tc>
          <w:tcPr>
            <w:tcW w:w="7126" w:type="dxa"/>
          </w:tcPr>
          <w:p w14:paraId="4E07214D" w14:textId="77777777" w:rsidR="006C5739" w:rsidRDefault="00B8641A">
            <w:pPr>
              <w:pStyle w:val="TableParagraph"/>
              <w:spacing w:before="36"/>
              <w:ind w:left="795"/>
              <w:rPr>
                <w:i/>
                <w:sz w:val="18"/>
              </w:rPr>
            </w:pPr>
            <w:r>
              <w:rPr>
                <w:i/>
                <w:sz w:val="18"/>
              </w:rPr>
              <w:t>3238</w:t>
            </w:r>
            <w:r>
              <w:rPr>
                <w:i/>
                <w:spacing w:val="-1"/>
                <w:sz w:val="18"/>
              </w:rPr>
              <w:t xml:space="preserve"> </w:t>
            </w:r>
            <w:r>
              <w:rPr>
                <w:i/>
                <w:sz w:val="18"/>
              </w:rPr>
              <w:t>Računalne</w:t>
            </w:r>
            <w:r>
              <w:rPr>
                <w:i/>
                <w:spacing w:val="-1"/>
                <w:sz w:val="18"/>
              </w:rPr>
              <w:t xml:space="preserve"> </w:t>
            </w:r>
            <w:r>
              <w:rPr>
                <w:i/>
                <w:spacing w:val="-2"/>
                <w:sz w:val="18"/>
              </w:rPr>
              <w:t>usluge</w:t>
            </w:r>
          </w:p>
        </w:tc>
        <w:tc>
          <w:tcPr>
            <w:tcW w:w="1583" w:type="dxa"/>
          </w:tcPr>
          <w:p w14:paraId="0295763D" w14:textId="77777777" w:rsidR="006C5739" w:rsidRDefault="006C5739">
            <w:pPr>
              <w:pStyle w:val="TableParagraph"/>
              <w:rPr>
                <w:rFonts w:ascii="Times New Roman"/>
                <w:sz w:val="18"/>
              </w:rPr>
            </w:pPr>
          </w:p>
        </w:tc>
        <w:tc>
          <w:tcPr>
            <w:tcW w:w="1308" w:type="dxa"/>
          </w:tcPr>
          <w:p w14:paraId="3AE5C1A0" w14:textId="77777777" w:rsidR="006C5739" w:rsidRDefault="00B8641A">
            <w:pPr>
              <w:pStyle w:val="TableParagraph"/>
              <w:spacing w:before="36"/>
              <w:ind w:right="39"/>
              <w:jc w:val="right"/>
              <w:rPr>
                <w:i/>
                <w:sz w:val="18"/>
              </w:rPr>
            </w:pPr>
            <w:r>
              <w:rPr>
                <w:i/>
                <w:spacing w:val="-2"/>
                <w:sz w:val="18"/>
              </w:rPr>
              <w:t>57.693,78</w:t>
            </w:r>
          </w:p>
        </w:tc>
        <w:tc>
          <w:tcPr>
            <w:tcW w:w="857" w:type="dxa"/>
          </w:tcPr>
          <w:p w14:paraId="1B41EB33" w14:textId="77777777" w:rsidR="006C5739" w:rsidRDefault="006C5739">
            <w:pPr>
              <w:pStyle w:val="TableParagraph"/>
              <w:rPr>
                <w:rFonts w:ascii="Times New Roman"/>
                <w:sz w:val="18"/>
              </w:rPr>
            </w:pPr>
          </w:p>
        </w:tc>
      </w:tr>
      <w:tr w:rsidR="006C5739" w14:paraId="3AC3B0C0" w14:textId="77777777">
        <w:trPr>
          <w:trHeight w:val="285"/>
        </w:trPr>
        <w:tc>
          <w:tcPr>
            <w:tcW w:w="7126" w:type="dxa"/>
          </w:tcPr>
          <w:p w14:paraId="5F0EB886"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583" w:type="dxa"/>
          </w:tcPr>
          <w:p w14:paraId="52C9C53E" w14:textId="77777777" w:rsidR="006C5739" w:rsidRDefault="00B8641A">
            <w:pPr>
              <w:pStyle w:val="TableParagraph"/>
              <w:spacing w:before="36"/>
              <w:ind w:right="96"/>
              <w:jc w:val="right"/>
              <w:rPr>
                <w:b/>
                <w:sz w:val="18"/>
              </w:rPr>
            </w:pPr>
            <w:r>
              <w:rPr>
                <w:b/>
                <w:spacing w:val="-2"/>
                <w:sz w:val="18"/>
              </w:rPr>
              <w:t>55.000,00</w:t>
            </w:r>
          </w:p>
        </w:tc>
        <w:tc>
          <w:tcPr>
            <w:tcW w:w="1308" w:type="dxa"/>
          </w:tcPr>
          <w:p w14:paraId="21A0D030" w14:textId="77777777" w:rsidR="006C5739" w:rsidRDefault="006C5739">
            <w:pPr>
              <w:pStyle w:val="TableParagraph"/>
              <w:rPr>
                <w:rFonts w:ascii="Times New Roman"/>
                <w:sz w:val="18"/>
              </w:rPr>
            </w:pPr>
          </w:p>
        </w:tc>
        <w:tc>
          <w:tcPr>
            <w:tcW w:w="857" w:type="dxa"/>
          </w:tcPr>
          <w:p w14:paraId="315F9429" w14:textId="77777777" w:rsidR="006C5739" w:rsidRDefault="006C5739">
            <w:pPr>
              <w:pStyle w:val="TableParagraph"/>
              <w:rPr>
                <w:rFonts w:ascii="Times New Roman"/>
                <w:sz w:val="18"/>
              </w:rPr>
            </w:pPr>
          </w:p>
        </w:tc>
      </w:tr>
      <w:tr w:rsidR="006C5739" w14:paraId="41A9C2BA" w14:textId="77777777">
        <w:trPr>
          <w:trHeight w:val="327"/>
        </w:trPr>
        <w:tc>
          <w:tcPr>
            <w:tcW w:w="7126" w:type="dxa"/>
          </w:tcPr>
          <w:p w14:paraId="00609703" w14:textId="77777777" w:rsidR="006C5739" w:rsidRDefault="00B8641A">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83" w:type="dxa"/>
          </w:tcPr>
          <w:p w14:paraId="148DF8BA" w14:textId="77777777" w:rsidR="006C5739" w:rsidRDefault="00B8641A">
            <w:pPr>
              <w:pStyle w:val="TableParagraph"/>
              <w:spacing w:before="36"/>
              <w:ind w:right="96"/>
              <w:jc w:val="right"/>
              <w:rPr>
                <w:b/>
                <w:sz w:val="18"/>
              </w:rPr>
            </w:pPr>
            <w:r>
              <w:rPr>
                <w:b/>
                <w:spacing w:val="-2"/>
                <w:sz w:val="18"/>
              </w:rPr>
              <w:t>55.000,00</w:t>
            </w:r>
          </w:p>
        </w:tc>
        <w:tc>
          <w:tcPr>
            <w:tcW w:w="1308" w:type="dxa"/>
          </w:tcPr>
          <w:p w14:paraId="258BB89D" w14:textId="77777777" w:rsidR="006C5739" w:rsidRDefault="006C5739">
            <w:pPr>
              <w:pStyle w:val="TableParagraph"/>
              <w:rPr>
                <w:rFonts w:ascii="Times New Roman"/>
                <w:sz w:val="18"/>
              </w:rPr>
            </w:pPr>
          </w:p>
        </w:tc>
        <w:tc>
          <w:tcPr>
            <w:tcW w:w="857" w:type="dxa"/>
          </w:tcPr>
          <w:p w14:paraId="7C3613FD" w14:textId="77777777" w:rsidR="006C5739" w:rsidRDefault="006C5739">
            <w:pPr>
              <w:pStyle w:val="TableParagraph"/>
              <w:rPr>
                <w:rFonts w:ascii="Times New Roman"/>
                <w:sz w:val="18"/>
              </w:rPr>
            </w:pPr>
          </w:p>
        </w:tc>
      </w:tr>
      <w:tr w:rsidR="006C5739" w14:paraId="15C88230" w14:textId="77777777">
        <w:trPr>
          <w:trHeight w:val="389"/>
        </w:trPr>
        <w:tc>
          <w:tcPr>
            <w:tcW w:w="7126" w:type="dxa"/>
          </w:tcPr>
          <w:p w14:paraId="28A0301D"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82848" behindDoc="1" locked="0" layoutInCell="1" allowOverlap="1" wp14:anchorId="13D948B8" wp14:editId="11C7846D">
                      <wp:simplePos x="0" y="0"/>
                      <wp:positionH relativeFrom="column">
                        <wp:posOffset>171957</wp:posOffset>
                      </wp:positionH>
                      <wp:positionV relativeFrom="paragraph">
                        <wp:posOffset>-9056</wp:posOffset>
                      </wp:positionV>
                      <wp:extent cx="6743065" cy="26606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64" name="Graphic 64"/>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ED2BD3" id="Group 63" o:spid="_x0000_s1026" style="position:absolute;margin-left:13.55pt;margin-top:-.7pt;width:530.95pt;height:20.95pt;z-index:-33733632;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2qioAIAAC0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">
                      <v:shape id="Graphic 64"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" path="m,l6724650,r,247650l,247650,,xe" filled="f" strokeweight="1.42pt">
                        <v:path arrowok="t"/>
                      </v:shape>
                    </v:group>
                  </w:pict>
                </mc:Fallback>
              </mc:AlternateContent>
            </w:r>
            <w:r>
              <w:rPr>
                <w:b/>
                <w:color w:val="00009F"/>
                <w:sz w:val="18"/>
              </w:rPr>
              <w:t>A100427</w:t>
            </w:r>
            <w:r>
              <w:rPr>
                <w:b/>
                <w:color w:val="00009F"/>
                <w:spacing w:val="-1"/>
                <w:sz w:val="18"/>
              </w:rPr>
              <w:t xml:space="preserve"> </w:t>
            </w:r>
            <w:r>
              <w:rPr>
                <w:b/>
                <w:color w:val="00009F"/>
                <w:sz w:val="18"/>
              </w:rPr>
              <w:t>Sufinanciranje</w:t>
            </w:r>
            <w:r>
              <w:rPr>
                <w:b/>
                <w:color w:val="00009F"/>
                <w:spacing w:val="-1"/>
                <w:sz w:val="18"/>
              </w:rPr>
              <w:t xml:space="preserve"> </w:t>
            </w:r>
            <w:r>
              <w:rPr>
                <w:b/>
                <w:color w:val="00009F"/>
                <w:sz w:val="18"/>
              </w:rPr>
              <w:t>razvoja</w:t>
            </w:r>
            <w:r>
              <w:rPr>
                <w:b/>
                <w:color w:val="00009F"/>
                <w:spacing w:val="-1"/>
                <w:sz w:val="18"/>
              </w:rPr>
              <w:t xml:space="preserve"> </w:t>
            </w:r>
            <w:r>
              <w:rPr>
                <w:b/>
                <w:color w:val="00009F"/>
                <w:sz w:val="18"/>
              </w:rPr>
              <w:t>civilne</w:t>
            </w:r>
            <w:r>
              <w:rPr>
                <w:b/>
                <w:color w:val="00009F"/>
                <w:spacing w:val="-1"/>
                <w:sz w:val="18"/>
              </w:rPr>
              <w:t xml:space="preserve"> </w:t>
            </w:r>
            <w:r>
              <w:rPr>
                <w:b/>
                <w:color w:val="00009F"/>
                <w:spacing w:val="-2"/>
                <w:sz w:val="18"/>
              </w:rPr>
              <w:t>zaštite</w:t>
            </w:r>
          </w:p>
        </w:tc>
        <w:tc>
          <w:tcPr>
            <w:tcW w:w="1583" w:type="dxa"/>
          </w:tcPr>
          <w:p w14:paraId="24629A82" w14:textId="77777777" w:rsidR="006C5739" w:rsidRDefault="00B8641A">
            <w:pPr>
              <w:pStyle w:val="TableParagraph"/>
              <w:spacing w:before="54"/>
              <w:ind w:right="96"/>
              <w:jc w:val="right"/>
              <w:rPr>
                <w:b/>
                <w:sz w:val="18"/>
              </w:rPr>
            </w:pPr>
            <w:r>
              <w:rPr>
                <w:b/>
                <w:color w:val="00009F"/>
                <w:spacing w:val="-2"/>
                <w:sz w:val="18"/>
              </w:rPr>
              <w:t>70.000,00</w:t>
            </w:r>
          </w:p>
        </w:tc>
        <w:tc>
          <w:tcPr>
            <w:tcW w:w="1308" w:type="dxa"/>
          </w:tcPr>
          <w:p w14:paraId="75CE3C20" w14:textId="77777777" w:rsidR="006C5739" w:rsidRDefault="00B8641A">
            <w:pPr>
              <w:pStyle w:val="TableParagraph"/>
              <w:spacing w:before="54"/>
              <w:ind w:right="39"/>
              <w:jc w:val="right"/>
              <w:rPr>
                <w:b/>
                <w:sz w:val="18"/>
              </w:rPr>
            </w:pPr>
            <w:r>
              <w:rPr>
                <w:b/>
                <w:color w:val="00009F"/>
                <w:spacing w:val="-2"/>
                <w:sz w:val="18"/>
              </w:rPr>
              <w:t>20.000,00</w:t>
            </w:r>
          </w:p>
        </w:tc>
        <w:tc>
          <w:tcPr>
            <w:tcW w:w="857" w:type="dxa"/>
          </w:tcPr>
          <w:p w14:paraId="03E57BBC" w14:textId="77777777" w:rsidR="006C5739" w:rsidRDefault="00B8641A">
            <w:pPr>
              <w:pStyle w:val="TableParagraph"/>
              <w:spacing w:before="54"/>
              <w:ind w:right="101"/>
              <w:jc w:val="right"/>
              <w:rPr>
                <w:b/>
                <w:sz w:val="18"/>
              </w:rPr>
            </w:pPr>
            <w:r>
              <w:rPr>
                <w:b/>
                <w:color w:val="00009F"/>
                <w:spacing w:val="-2"/>
                <w:sz w:val="18"/>
              </w:rPr>
              <w:t>28,57%</w:t>
            </w:r>
          </w:p>
        </w:tc>
      </w:tr>
      <w:tr w:rsidR="006C5739" w14:paraId="1E59A208" w14:textId="77777777">
        <w:trPr>
          <w:trHeight w:val="243"/>
        </w:trPr>
        <w:tc>
          <w:tcPr>
            <w:tcW w:w="7126" w:type="dxa"/>
          </w:tcPr>
          <w:p w14:paraId="48372954"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83" w:type="dxa"/>
          </w:tcPr>
          <w:p w14:paraId="073956B5" w14:textId="77777777" w:rsidR="006C5739" w:rsidRDefault="00B8641A">
            <w:pPr>
              <w:pStyle w:val="TableParagraph"/>
              <w:spacing w:line="201" w:lineRule="exact"/>
              <w:ind w:right="96"/>
              <w:jc w:val="right"/>
              <w:rPr>
                <w:b/>
                <w:sz w:val="18"/>
              </w:rPr>
            </w:pPr>
            <w:r>
              <w:rPr>
                <w:b/>
                <w:spacing w:val="-2"/>
                <w:sz w:val="18"/>
              </w:rPr>
              <w:t>70.000,00</w:t>
            </w:r>
          </w:p>
        </w:tc>
        <w:tc>
          <w:tcPr>
            <w:tcW w:w="1308" w:type="dxa"/>
          </w:tcPr>
          <w:p w14:paraId="3DC01367" w14:textId="77777777" w:rsidR="006C5739" w:rsidRDefault="00B8641A">
            <w:pPr>
              <w:pStyle w:val="TableParagraph"/>
              <w:spacing w:line="201" w:lineRule="exact"/>
              <w:ind w:right="39"/>
              <w:jc w:val="right"/>
              <w:rPr>
                <w:b/>
                <w:sz w:val="18"/>
              </w:rPr>
            </w:pPr>
            <w:r>
              <w:rPr>
                <w:b/>
                <w:spacing w:val="-2"/>
                <w:sz w:val="18"/>
              </w:rPr>
              <w:t>20.000,00</w:t>
            </w:r>
          </w:p>
        </w:tc>
        <w:tc>
          <w:tcPr>
            <w:tcW w:w="857" w:type="dxa"/>
          </w:tcPr>
          <w:p w14:paraId="0CB5325C" w14:textId="77777777" w:rsidR="006C5739" w:rsidRDefault="00B8641A">
            <w:pPr>
              <w:pStyle w:val="TableParagraph"/>
              <w:spacing w:line="201" w:lineRule="exact"/>
              <w:ind w:right="101"/>
              <w:jc w:val="right"/>
              <w:rPr>
                <w:b/>
                <w:sz w:val="18"/>
              </w:rPr>
            </w:pPr>
            <w:r>
              <w:rPr>
                <w:b/>
                <w:spacing w:val="-2"/>
                <w:sz w:val="18"/>
              </w:rPr>
              <w:t>28,57%</w:t>
            </w:r>
          </w:p>
        </w:tc>
      </w:tr>
      <w:tr w:rsidR="006C5739" w14:paraId="4149632A" w14:textId="77777777">
        <w:trPr>
          <w:trHeight w:val="285"/>
        </w:trPr>
        <w:tc>
          <w:tcPr>
            <w:tcW w:w="7126" w:type="dxa"/>
          </w:tcPr>
          <w:p w14:paraId="6FA9BFA1"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83" w:type="dxa"/>
          </w:tcPr>
          <w:p w14:paraId="5E298291" w14:textId="77777777" w:rsidR="006C5739" w:rsidRDefault="00B8641A">
            <w:pPr>
              <w:pStyle w:val="TableParagraph"/>
              <w:spacing w:before="36"/>
              <w:ind w:right="96"/>
              <w:jc w:val="right"/>
              <w:rPr>
                <w:b/>
                <w:sz w:val="18"/>
              </w:rPr>
            </w:pPr>
            <w:r>
              <w:rPr>
                <w:b/>
                <w:spacing w:val="-2"/>
                <w:sz w:val="18"/>
              </w:rPr>
              <w:t>5.000,00</w:t>
            </w:r>
          </w:p>
        </w:tc>
        <w:tc>
          <w:tcPr>
            <w:tcW w:w="1308" w:type="dxa"/>
          </w:tcPr>
          <w:p w14:paraId="7982D0E9" w14:textId="77777777" w:rsidR="006C5739" w:rsidRDefault="006C5739">
            <w:pPr>
              <w:pStyle w:val="TableParagraph"/>
              <w:rPr>
                <w:rFonts w:ascii="Times New Roman"/>
                <w:sz w:val="18"/>
              </w:rPr>
            </w:pPr>
          </w:p>
        </w:tc>
        <w:tc>
          <w:tcPr>
            <w:tcW w:w="857" w:type="dxa"/>
          </w:tcPr>
          <w:p w14:paraId="2A956B7D" w14:textId="77777777" w:rsidR="006C5739" w:rsidRDefault="006C5739">
            <w:pPr>
              <w:pStyle w:val="TableParagraph"/>
              <w:rPr>
                <w:rFonts w:ascii="Times New Roman"/>
                <w:sz w:val="18"/>
              </w:rPr>
            </w:pPr>
          </w:p>
        </w:tc>
      </w:tr>
      <w:tr w:rsidR="006C5739" w14:paraId="0827FD97" w14:textId="77777777">
        <w:trPr>
          <w:trHeight w:val="285"/>
        </w:trPr>
        <w:tc>
          <w:tcPr>
            <w:tcW w:w="7126" w:type="dxa"/>
          </w:tcPr>
          <w:p w14:paraId="376E2A69" w14:textId="77777777" w:rsidR="006C5739" w:rsidRDefault="00B8641A">
            <w:pPr>
              <w:pStyle w:val="TableParagraph"/>
              <w:spacing w:before="36"/>
              <w:ind w:left="675"/>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1583" w:type="dxa"/>
          </w:tcPr>
          <w:p w14:paraId="185DC40E" w14:textId="77777777" w:rsidR="006C5739" w:rsidRDefault="00B8641A">
            <w:pPr>
              <w:pStyle w:val="TableParagraph"/>
              <w:spacing w:before="36"/>
              <w:ind w:right="96"/>
              <w:jc w:val="right"/>
              <w:rPr>
                <w:b/>
                <w:sz w:val="18"/>
              </w:rPr>
            </w:pPr>
            <w:r>
              <w:rPr>
                <w:b/>
                <w:spacing w:val="-2"/>
                <w:sz w:val="18"/>
              </w:rPr>
              <w:t>20.000,00</w:t>
            </w:r>
          </w:p>
        </w:tc>
        <w:tc>
          <w:tcPr>
            <w:tcW w:w="1308" w:type="dxa"/>
          </w:tcPr>
          <w:p w14:paraId="6037129E" w14:textId="77777777" w:rsidR="006C5739" w:rsidRDefault="00B8641A">
            <w:pPr>
              <w:pStyle w:val="TableParagraph"/>
              <w:spacing w:before="36"/>
              <w:ind w:right="39"/>
              <w:jc w:val="right"/>
              <w:rPr>
                <w:b/>
                <w:sz w:val="18"/>
              </w:rPr>
            </w:pPr>
            <w:r>
              <w:rPr>
                <w:b/>
                <w:spacing w:val="-2"/>
                <w:sz w:val="18"/>
              </w:rPr>
              <w:t>20.000,00</w:t>
            </w:r>
          </w:p>
        </w:tc>
        <w:tc>
          <w:tcPr>
            <w:tcW w:w="857" w:type="dxa"/>
          </w:tcPr>
          <w:p w14:paraId="3BD226D1" w14:textId="77777777" w:rsidR="006C5739" w:rsidRDefault="00B8641A">
            <w:pPr>
              <w:pStyle w:val="TableParagraph"/>
              <w:spacing w:before="36"/>
              <w:ind w:right="101"/>
              <w:jc w:val="right"/>
              <w:rPr>
                <w:b/>
                <w:sz w:val="18"/>
              </w:rPr>
            </w:pPr>
            <w:r>
              <w:rPr>
                <w:b/>
                <w:spacing w:val="-2"/>
                <w:sz w:val="18"/>
              </w:rPr>
              <w:t>100,00%</w:t>
            </w:r>
          </w:p>
        </w:tc>
      </w:tr>
      <w:tr w:rsidR="006C5739" w14:paraId="3B193FFA" w14:textId="77777777">
        <w:trPr>
          <w:trHeight w:val="285"/>
        </w:trPr>
        <w:tc>
          <w:tcPr>
            <w:tcW w:w="7126" w:type="dxa"/>
          </w:tcPr>
          <w:p w14:paraId="01383F49" w14:textId="77777777" w:rsidR="006C5739" w:rsidRDefault="00B8641A">
            <w:pPr>
              <w:pStyle w:val="TableParagraph"/>
              <w:spacing w:before="36"/>
              <w:ind w:left="795"/>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1583" w:type="dxa"/>
          </w:tcPr>
          <w:p w14:paraId="65E07430" w14:textId="77777777" w:rsidR="006C5739" w:rsidRDefault="006C5739">
            <w:pPr>
              <w:pStyle w:val="TableParagraph"/>
              <w:rPr>
                <w:rFonts w:ascii="Times New Roman"/>
                <w:sz w:val="18"/>
              </w:rPr>
            </w:pPr>
          </w:p>
        </w:tc>
        <w:tc>
          <w:tcPr>
            <w:tcW w:w="1308" w:type="dxa"/>
          </w:tcPr>
          <w:p w14:paraId="6ED636C5" w14:textId="77777777" w:rsidR="006C5739" w:rsidRDefault="00B8641A">
            <w:pPr>
              <w:pStyle w:val="TableParagraph"/>
              <w:spacing w:before="36"/>
              <w:ind w:right="39"/>
              <w:jc w:val="right"/>
              <w:rPr>
                <w:i/>
                <w:sz w:val="18"/>
              </w:rPr>
            </w:pPr>
            <w:r>
              <w:rPr>
                <w:i/>
                <w:spacing w:val="-2"/>
                <w:sz w:val="18"/>
              </w:rPr>
              <w:t>20.000,00</w:t>
            </w:r>
          </w:p>
        </w:tc>
        <w:tc>
          <w:tcPr>
            <w:tcW w:w="857" w:type="dxa"/>
          </w:tcPr>
          <w:p w14:paraId="2B0006FF" w14:textId="77777777" w:rsidR="006C5739" w:rsidRDefault="006C5739">
            <w:pPr>
              <w:pStyle w:val="TableParagraph"/>
              <w:rPr>
                <w:rFonts w:ascii="Times New Roman"/>
                <w:sz w:val="18"/>
              </w:rPr>
            </w:pPr>
          </w:p>
        </w:tc>
      </w:tr>
      <w:tr w:rsidR="006C5739" w14:paraId="36859E14" w14:textId="77777777">
        <w:trPr>
          <w:trHeight w:val="327"/>
        </w:trPr>
        <w:tc>
          <w:tcPr>
            <w:tcW w:w="7126" w:type="dxa"/>
          </w:tcPr>
          <w:p w14:paraId="52B81D68" w14:textId="77777777" w:rsidR="006C5739" w:rsidRDefault="00B8641A">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83" w:type="dxa"/>
          </w:tcPr>
          <w:p w14:paraId="7C4CF279" w14:textId="77777777" w:rsidR="006C5739" w:rsidRDefault="00B8641A">
            <w:pPr>
              <w:pStyle w:val="TableParagraph"/>
              <w:spacing w:before="36"/>
              <w:ind w:right="96"/>
              <w:jc w:val="right"/>
              <w:rPr>
                <w:b/>
                <w:sz w:val="18"/>
              </w:rPr>
            </w:pPr>
            <w:r>
              <w:rPr>
                <w:b/>
                <w:spacing w:val="-2"/>
                <w:sz w:val="18"/>
              </w:rPr>
              <w:t>45.000,00</w:t>
            </w:r>
          </w:p>
        </w:tc>
        <w:tc>
          <w:tcPr>
            <w:tcW w:w="1308" w:type="dxa"/>
          </w:tcPr>
          <w:p w14:paraId="2EFF080A" w14:textId="77777777" w:rsidR="006C5739" w:rsidRDefault="006C5739">
            <w:pPr>
              <w:pStyle w:val="TableParagraph"/>
              <w:rPr>
                <w:rFonts w:ascii="Times New Roman"/>
                <w:sz w:val="18"/>
              </w:rPr>
            </w:pPr>
          </w:p>
        </w:tc>
        <w:tc>
          <w:tcPr>
            <w:tcW w:w="857" w:type="dxa"/>
          </w:tcPr>
          <w:p w14:paraId="08E439AF" w14:textId="77777777" w:rsidR="006C5739" w:rsidRDefault="006C5739">
            <w:pPr>
              <w:pStyle w:val="TableParagraph"/>
              <w:rPr>
                <w:rFonts w:ascii="Times New Roman"/>
                <w:sz w:val="18"/>
              </w:rPr>
            </w:pPr>
          </w:p>
        </w:tc>
      </w:tr>
      <w:tr w:rsidR="006C5739" w14:paraId="6EBEACFF" w14:textId="77777777">
        <w:trPr>
          <w:trHeight w:val="389"/>
        </w:trPr>
        <w:tc>
          <w:tcPr>
            <w:tcW w:w="7126" w:type="dxa"/>
          </w:tcPr>
          <w:p w14:paraId="3F0E4540"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83360" behindDoc="1" locked="0" layoutInCell="1" allowOverlap="1" wp14:anchorId="2E300B50" wp14:editId="042EBB02">
                      <wp:simplePos x="0" y="0"/>
                      <wp:positionH relativeFrom="column">
                        <wp:posOffset>171957</wp:posOffset>
                      </wp:positionH>
                      <wp:positionV relativeFrom="paragraph">
                        <wp:posOffset>-9056</wp:posOffset>
                      </wp:positionV>
                      <wp:extent cx="6743065" cy="26606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66" name="Graphic 66"/>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7139CF" id="Group 65" o:spid="_x0000_s1026" style="position:absolute;margin-left:13.55pt;margin-top:-.7pt;width:530.95pt;height:20.95pt;z-index:-33733120;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nAqoAIAAC0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">
                      <v:shape id="Graphic 66"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" path="m,l6724650,r,247650l,247650,,xe" filled="f" strokeweight="1.42pt">
                        <v:path arrowok="t"/>
                      </v:shape>
                    </v:group>
                  </w:pict>
                </mc:Fallback>
              </mc:AlternateContent>
            </w:r>
            <w:r>
              <w:rPr>
                <w:b/>
                <w:color w:val="00009F"/>
                <w:sz w:val="18"/>
              </w:rPr>
              <w:t>T100428</w:t>
            </w:r>
            <w:r>
              <w:rPr>
                <w:b/>
                <w:color w:val="00009F"/>
                <w:spacing w:val="-4"/>
                <w:sz w:val="18"/>
              </w:rPr>
              <w:t xml:space="preserve"> </w:t>
            </w:r>
            <w:r>
              <w:rPr>
                <w:b/>
                <w:color w:val="00009F"/>
                <w:sz w:val="18"/>
              </w:rPr>
              <w:t>Sufinanciranje</w:t>
            </w:r>
            <w:r>
              <w:rPr>
                <w:b/>
                <w:color w:val="00009F"/>
                <w:spacing w:val="-1"/>
                <w:sz w:val="18"/>
              </w:rPr>
              <w:t xml:space="preserve"> </w:t>
            </w:r>
            <w:r>
              <w:rPr>
                <w:b/>
                <w:color w:val="00009F"/>
                <w:sz w:val="18"/>
              </w:rPr>
              <w:t>izgradnje</w:t>
            </w:r>
            <w:r>
              <w:rPr>
                <w:b/>
                <w:color w:val="00009F"/>
                <w:spacing w:val="-1"/>
                <w:sz w:val="18"/>
              </w:rPr>
              <w:t xml:space="preserve"> </w:t>
            </w:r>
            <w:r>
              <w:rPr>
                <w:b/>
                <w:color w:val="00009F"/>
                <w:sz w:val="18"/>
              </w:rPr>
              <w:t>komunalne</w:t>
            </w:r>
            <w:r>
              <w:rPr>
                <w:b/>
                <w:color w:val="00009F"/>
                <w:spacing w:val="-1"/>
                <w:sz w:val="18"/>
              </w:rPr>
              <w:t xml:space="preserve"> </w:t>
            </w:r>
            <w:r>
              <w:rPr>
                <w:b/>
                <w:color w:val="00009F"/>
                <w:sz w:val="18"/>
              </w:rPr>
              <w:t>lučice</w:t>
            </w:r>
            <w:r>
              <w:rPr>
                <w:b/>
                <w:color w:val="00009F"/>
                <w:spacing w:val="-1"/>
                <w:sz w:val="18"/>
              </w:rPr>
              <w:t xml:space="preserve"> </w:t>
            </w:r>
            <w:r>
              <w:rPr>
                <w:b/>
                <w:color w:val="00009F"/>
                <w:spacing w:val="-2"/>
                <w:sz w:val="18"/>
              </w:rPr>
              <w:t>Vrnaža</w:t>
            </w:r>
          </w:p>
        </w:tc>
        <w:tc>
          <w:tcPr>
            <w:tcW w:w="1583" w:type="dxa"/>
          </w:tcPr>
          <w:p w14:paraId="218375E1" w14:textId="77777777" w:rsidR="006C5739" w:rsidRDefault="00B8641A">
            <w:pPr>
              <w:pStyle w:val="TableParagraph"/>
              <w:spacing w:before="54"/>
              <w:ind w:right="96"/>
              <w:jc w:val="right"/>
              <w:rPr>
                <w:b/>
                <w:sz w:val="18"/>
              </w:rPr>
            </w:pPr>
            <w:r>
              <w:rPr>
                <w:b/>
                <w:color w:val="00009F"/>
                <w:spacing w:val="-2"/>
                <w:sz w:val="18"/>
              </w:rPr>
              <w:t>66.000,00</w:t>
            </w:r>
          </w:p>
        </w:tc>
        <w:tc>
          <w:tcPr>
            <w:tcW w:w="1308" w:type="dxa"/>
          </w:tcPr>
          <w:p w14:paraId="4B4DF31B" w14:textId="77777777" w:rsidR="006C5739" w:rsidRDefault="00B8641A">
            <w:pPr>
              <w:pStyle w:val="TableParagraph"/>
              <w:spacing w:before="54"/>
              <w:ind w:right="39"/>
              <w:jc w:val="right"/>
              <w:rPr>
                <w:b/>
                <w:sz w:val="18"/>
              </w:rPr>
            </w:pPr>
            <w:r>
              <w:rPr>
                <w:b/>
                <w:color w:val="00009F"/>
                <w:spacing w:val="-2"/>
                <w:sz w:val="18"/>
              </w:rPr>
              <w:t>44.454,36</w:t>
            </w:r>
          </w:p>
        </w:tc>
        <w:tc>
          <w:tcPr>
            <w:tcW w:w="857" w:type="dxa"/>
          </w:tcPr>
          <w:p w14:paraId="08743FC2" w14:textId="77777777" w:rsidR="006C5739" w:rsidRDefault="00B8641A">
            <w:pPr>
              <w:pStyle w:val="TableParagraph"/>
              <w:spacing w:before="54"/>
              <w:ind w:right="101"/>
              <w:jc w:val="right"/>
              <w:rPr>
                <w:b/>
                <w:sz w:val="18"/>
              </w:rPr>
            </w:pPr>
            <w:r>
              <w:rPr>
                <w:b/>
                <w:color w:val="00009F"/>
                <w:spacing w:val="-2"/>
                <w:sz w:val="18"/>
              </w:rPr>
              <w:t>67,36%</w:t>
            </w:r>
          </w:p>
        </w:tc>
      </w:tr>
      <w:tr w:rsidR="006C5739" w14:paraId="775BABD7" w14:textId="77777777">
        <w:trPr>
          <w:trHeight w:val="243"/>
        </w:trPr>
        <w:tc>
          <w:tcPr>
            <w:tcW w:w="7126" w:type="dxa"/>
          </w:tcPr>
          <w:p w14:paraId="23FFA355"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83" w:type="dxa"/>
          </w:tcPr>
          <w:p w14:paraId="2129AE8D" w14:textId="77777777" w:rsidR="006C5739" w:rsidRDefault="00B8641A">
            <w:pPr>
              <w:pStyle w:val="TableParagraph"/>
              <w:spacing w:line="201" w:lineRule="exact"/>
              <w:ind w:right="96"/>
              <w:jc w:val="right"/>
              <w:rPr>
                <w:b/>
                <w:sz w:val="18"/>
              </w:rPr>
            </w:pPr>
            <w:r>
              <w:rPr>
                <w:b/>
                <w:spacing w:val="-2"/>
                <w:sz w:val="18"/>
              </w:rPr>
              <w:t>66.000,00</w:t>
            </w:r>
          </w:p>
        </w:tc>
        <w:tc>
          <w:tcPr>
            <w:tcW w:w="1308" w:type="dxa"/>
          </w:tcPr>
          <w:p w14:paraId="571A1350" w14:textId="77777777" w:rsidR="006C5739" w:rsidRDefault="00B8641A">
            <w:pPr>
              <w:pStyle w:val="TableParagraph"/>
              <w:spacing w:line="201" w:lineRule="exact"/>
              <w:ind w:right="39"/>
              <w:jc w:val="right"/>
              <w:rPr>
                <w:b/>
                <w:sz w:val="18"/>
              </w:rPr>
            </w:pPr>
            <w:r>
              <w:rPr>
                <w:b/>
                <w:spacing w:val="-2"/>
                <w:sz w:val="18"/>
              </w:rPr>
              <w:t>44.454,36</w:t>
            </w:r>
          </w:p>
        </w:tc>
        <w:tc>
          <w:tcPr>
            <w:tcW w:w="857" w:type="dxa"/>
          </w:tcPr>
          <w:p w14:paraId="1E63D7D4" w14:textId="77777777" w:rsidR="006C5739" w:rsidRDefault="00B8641A">
            <w:pPr>
              <w:pStyle w:val="TableParagraph"/>
              <w:spacing w:line="201" w:lineRule="exact"/>
              <w:ind w:right="101"/>
              <w:jc w:val="right"/>
              <w:rPr>
                <w:b/>
                <w:sz w:val="18"/>
              </w:rPr>
            </w:pPr>
            <w:r>
              <w:rPr>
                <w:b/>
                <w:spacing w:val="-2"/>
                <w:sz w:val="18"/>
              </w:rPr>
              <w:t>67,36%</w:t>
            </w:r>
          </w:p>
        </w:tc>
      </w:tr>
      <w:tr w:rsidR="006C5739" w14:paraId="48374973" w14:textId="77777777">
        <w:trPr>
          <w:trHeight w:val="285"/>
        </w:trPr>
        <w:tc>
          <w:tcPr>
            <w:tcW w:w="7126" w:type="dxa"/>
          </w:tcPr>
          <w:p w14:paraId="12DC506B" w14:textId="77777777" w:rsidR="006C5739" w:rsidRDefault="00B8641A">
            <w:pPr>
              <w:pStyle w:val="TableParagraph"/>
              <w:spacing w:before="36"/>
              <w:ind w:left="675"/>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1583" w:type="dxa"/>
          </w:tcPr>
          <w:p w14:paraId="2905CF58" w14:textId="77777777" w:rsidR="006C5739" w:rsidRDefault="00B8641A">
            <w:pPr>
              <w:pStyle w:val="TableParagraph"/>
              <w:spacing w:before="36"/>
              <w:ind w:right="96"/>
              <w:jc w:val="right"/>
              <w:rPr>
                <w:b/>
                <w:sz w:val="18"/>
              </w:rPr>
            </w:pPr>
            <w:r>
              <w:rPr>
                <w:b/>
                <w:spacing w:val="-2"/>
                <w:sz w:val="18"/>
              </w:rPr>
              <w:t>66.000,00</w:t>
            </w:r>
          </w:p>
        </w:tc>
        <w:tc>
          <w:tcPr>
            <w:tcW w:w="1308" w:type="dxa"/>
          </w:tcPr>
          <w:p w14:paraId="5EF03ED4" w14:textId="77777777" w:rsidR="006C5739" w:rsidRDefault="00B8641A">
            <w:pPr>
              <w:pStyle w:val="TableParagraph"/>
              <w:spacing w:before="36"/>
              <w:ind w:right="39"/>
              <w:jc w:val="right"/>
              <w:rPr>
                <w:b/>
                <w:sz w:val="18"/>
              </w:rPr>
            </w:pPr>
            <w:r>
              <w:rPr>
                <w:b/>
                <w:spacing w:val="-2"/>
                <w:sz w:val="18"/>
              </w:rPr>
              <w:t>44.454,36</w:t>
            </w:r>
          </w:p>
        </w:tc>
        <w:tc>
          <w:tcPr>
            <w:tcW w:w="857" w:type="dxa"/>
          </w:tcPr>
          <w:p w14:paraId="41A73F61" w14:textId="77777777" w:rsidR="006C5739" w:rsidRDefault="00B8641A">
            <w:pPr>
              <w:pStyle w:val="TableParagraph"/>
              <w:spacing w:before="36"/>
              <w:ind w:right="101"/>
              <w:jc w:val="right"/>
              <w:rPr>
                <w:b/>
                <w:sz w:val="18"/>
              </w:rPr>
            </w:pPr>
            <w:r>
              <w:rPr>
                <w:b/>
                <w:spacing w:val="-2"/>
                <w:sz w:val="18"/>
              </w:rPr>
              <w:t>67,36%</w:t>
            </w:r>
          </w:p>
        </w:tc>
      </w:tr>
      <w:tr w:rsidR="006C5739" w14:paraId="3F90484F" w14:textId="77777777">
        <w:trPr>
          <w:trHeight w:val="277"/>
        </w:trPr>
        <w:tc>
          <w:tcPr>
            <w:tcW w:w="7126" w:type="dxa"/>
          </w:tcPr>
          <w:p w14:paraId="0C09991F" w14:textId="77777777" w:rsidR="006C5739" w:rsidRDefault="00B8641A">
            <w:pPr>
              <w:pStyle w:val="TableParagraph"/>
              <w:spacing w:before="36"/>
              <w:ind w:left="795"/>
              <w:rPr>
                <w:i/>
                <w:sz w:val="18"/>
              </w:rPr>
            </w:pPr>
            <w:r>
              <w:rPr>
                <w:i/>
                <w:sz w:val="18"/>
              </w:rPr>
              <w:t>3821</w:t>
            </w:r>
            <w:r>
              <w:rPr>
                <w:i/>
                <w:spacing w:val="-1"/>
                <w:sz w:val="18"/>
              </w:rPr>
              <w:t xml:space="preserve"> </w:t>
            </w:r>
            <w:r>
              <w:rPr>
                <w:i/>
                <w:sz w:val="18"/>
              </w:rPr>
              <w:t>Kapitalne</w:t>
            </w:r>
            <w:r>
              <w:rPr>
                <w:i/>
                <w:spacing w:val="-1"/>
                <w:sz w:val="18"/>
              </w:rPr>
              <w:t xml:space="preserve"> </w:t>
            </w:r>
            <w:r>
              <w:rPr>
                <w:i/>
                <w:sz w:val="18"/>
              </w:rPr>
              <w:t>donacije</w:t>
            </w:r>
            <w:r>
              <w:rPr>
                <w:i/>
                <w:spacing w:val="-1"/>
                <w:sz w:val="18"/>
              </w:rPr>
              <w:t xml:space="preserve"> </w:t>
            </w:r>
            <w:r>
              <w:rPr>
                <w:i/>
                <w:sz w:val="18"/>
              </w:rPr>
              <w:t>neprofitnim</w:t>
            </w:r>
            <w:r>
              <w:rPr>
                <w:i/>
                <w:spacing w:val="-1"/>
                <w:sz w:val="18"/>
              </w:rPr>
              <w:t xml:space="preserve"> </w:t>
            </w:r>
            <w:r>
              <w:rPr>
                <w:i/>
                <w:spacing w:val="-2"/>
                <w:sz w:val="18"/>
              </w:rPr>
              <w:t>organizacijama</w:t>
            </w:r>
          </w:p>
        </w:tc>
        <w:tc>
          <w:tcPr>
            <w:tcW w:w="1583" w:type="dxa"/>
          </w:tcPr>
          <w:p w14:paraId="6743F3A8" w14:textId="77777777" w:rsidR="006C5739" w:rsidRDefault="006C5739">
            <w:pPr>
              <w:pStyle w:val="TableParagraph"/>
              <w:rPr>
                <w:rFonts w:ascii="Times New Roman"/>
                <w:sz w:val="18"/>
              </w:rPr>
            </w:pPr>
          </w:p>
        </w:tc>
        <w:tc>
          <w:tcPr>
            <w:tcW w:w="1308" w:type="dxa"/>
          </w:tcPr>
          <w:p w14:paraId="34E7531E" w14:textId="77777777" w:rsidR="006C5739" w:rsidRDefault="00B8641A">
            <w:pPr>
              <w:pStyle w:val="TableParagraph"/>
              <w:spacing w:before="36"/>
              <w:ind w:right="39"/>
              <w:jc w:val="right"/>
              <w:rPr>
                <w:i/>
                <w:sz w:val="18"/>
              </w:rPr>
            </w:pPr>
            <w:r>
              <w:rPr>
                <w:i/>
                <w:spacing w:val="-2"/>
                <w:sz w:val="18"/>
              </w:rPr>
              <w:t>44.454,36</w:t>
            </w:r>
          </w:p>
        </w:tc>
        <w:tc>
          <w:tcPr>
            <w:tcW w:w="857" w:type="dxa"/>
          </w:tcPr>
          <w:p w14:paraId="296C6CA2" w14:textId="77777777" w:rsidR="006C5739" w:rsidRDefault="006C5739">
            <w:pPr>
              <w:pStyle w:val="TableParagraph"/>
              <w:rPr>
                <w:rFonts w:ascii="Times New Roman"/>
                <w:sz w:val="18"/>
              </w:rPr>
            </w:pPr>
          </w:p>
        </w:tc>
      </w:tr>
      <w:tr w:rsidR="006C5739" w14:paraId="3EBAAA51" w14:textId="77777777">
        <w:trPr>
          <w:trHeight w:val="277"/>
        </w:trPr>
        <w:tc>
          <w:tcPr>
            <w:tcW w:w="7126" w:type="dxa"/>
          </w:tcPr>
          <w:p w14:paraId="1D32E727" w14:textId="77777777" w:rsidR="006C5739" w:rsidRDefault="00B8641A">
            <w:pPr>
              <w:pStyle w:val="TableParagraph"/>
              <w:spacing w:before="28"/>
              <w:ind w:left="330"/>
              <w:rPr>
                <w:b/>
                <w:sz w:val="18"/>
              </w:rPr>
            </w:pPr>
            <w:r>
              <w:rPr>
                <w:b/>
                <w:color w:val="00009F"/>
                <w:sz w:val="18"/>
              </w:rPr>
              <w:t>K100435</w:t>
            </w:r>
            <w:r>
              <w:rPr>
                <w:b/>
                <w:color w:val="00009F"/>
                <w:spacing w:val="-4"/>
                <w:sz w:val="18"/>
              </w:rPr>
              <w:t xml:space="preserve"> </w:t>
            </w:r>
            <w:r>
              <w:rPr>
                <w:b/>
                <w:color w:val="00009F"/>
                <w:sz w:val="18"/>
              </w:rPr>
              <w:t>Bežična</w:t>
            </w:r>
            <w:r>
              <w:rPr>
                <w:b/>
                <w:color w:val="00009F"/>
                <w:spacing w:val="-1"/>
                <w:sz w:val="18"/>
              </w:rPr>
              <w:t xml:space="preserve"> </w:t>
            </w:r>
            <w:r>
              <w:rPr>
                <w:b/>
                <w:color w:val="00009F"/>
                <w:sz w:val="18"/>
              </w:rPr>
              <w:t>gradska</w:t>
            </w:r>
            <w:r>
              <w:rPr>
                <w:b/>
                <w:color w:val="00009F"/>
                <w:spacing w:val="-1"/>
                <w:sz w:val="18"/>
              </w:rPr>
              <w:t xml:space="preserve"> </w:t>
            </w:r>
            <w:r>
              <w:rPr>
                <w:b/>
                <w:color w:val="00009F"/>
                <w:sz w:val="18"/>
              </w:rPr>
              <w:t>mreža</w:t>
            </w:r>
            <w:r>
              <w:rPr>
                <w:b/>
                <w:color w:val="00009F"/>
                <w:spacing w:val="-1"/>
                <w:sz w:val="18"/>
              </w:rPr>
              <w:t xml:space="preserve"> </w:t>
            </w:r>
            <w:r>
              <w:rPr>
                <w:b/>
                <w:color w:val="00009F"/>
                <w:sz w:val="18"/>
              </w:rPr>
              <w:t>i</w:t>
            </w:r>
            <w:r>
              <w:rPr>
                <w:b/>
                <w:color w:val="00009F"/>
                <w:spacing w:val="-1"/>
                <w:sz w:val="18"/>
              </w:rPr>
              <w:t xml:space="preserve"> </w:t>
            </w:r>
            <w:r>
              <w:rPr>
                <w:b/>
                <w:color w:val="00009F"/>
                <w:spacing w:val="-2"/>
                <w:sz w:val="18"/>
              </w:rPr>
              <w:t>videonadzor</w:t>
            </w:r>
          </w:p>
        </w:tc>
        <w:tc>
          <w:tcPr>
            <w:tcW w:w="1583" w:type="dxa"/>
          </w:tcPr>
          <w:p w14:paraId="44DA7E96" w14:textId="77777777" w:rsidR="006C5739" w:rsidRDefault="00B8641A">
            <w:pPr>
              <w:pStyle w:val="TableParagraph"/>
              <w:spacing w:before="28"/>
              <w:ind w:right="96"/>
              <w:jc w:val="right"/>
              <w:rPr>
                <w:b/>
                <w:sz w:val="18"/>
              </w:rPr>
            </w:pPr>
            <w:r>
              <w:rPr>
                <w:b/>
                <w:color w:val="00009F"/>
                <w:spacing w:val="-2"/>
                <w:sz w:val="18"/>
              </w:rPr>
              <w:t>346.528,00</w:t>
            </w:r>
          </w:p>
        </w:tc>
        <w:tc>
          <w:tcPr>
            <w:tcW w:w="1308" w:type="dxa"/>
          </w:tcPr>
          <w:p w14:paraId="0D371BE8" w14:textId="77777777" w:rsidR="006C5739" w:rsidRDefault="00B8641A">
            <w:pPr>
              <w:pStyle w:val="TableParagraph"/>
              <w:spacing w:before="28"/>
              <w:ind w:right="39"/>
              <w:jc w:val="right"/>
              <w:rPr>
                <w:b/>
                <w:sz w:val="18"/>
              </w:rPr>
            </w:pPr>
            <w:r>
              <w:rPr>
                <w:b/>
                <w:color w:val="00009F"/>
                <w:spacing w:val="-2"/>
                <w:sz w:val="18"/>
              </w:rPr>
              <w:t>1.782,44</w:t>
            </w:r>
          </w:p>
        </w:tc>
        <w:tc>
          <w:tcPr>
            <w:tcW w:w="857" w:type="dxa"/>
          </w:tcPr>
          <w:p w14:paraId="16365DD6" w14:textId="77777777" w:rsidR="006C5739" w:rsidRDefault="00B8641A">
            <w:pPr>
              <w:pStyle w:val="TableParagraph"/>
              <w:spacing w:before="28"/>
              <w:ind w:right="101"/>
              <w:jc w:val="right"/>
              <w:rPr>
                <w:b/>
                <w:sz w:val="18"/>
              </w:rPr>
            </w:pPr>
            <w:r>
              <w:rPr>
                <w:b/>
                <w:color w:val="00009F"/>
                <w:spacing w:val="-2"/>
                <w:sz w:val="18"/>
              </w:rPr>
              <w:t>0,51%</w:t>
            </w:r>
          </w:p>
        </w:tc>
      </w:tr>
      <w:tr w:rsidR="006C5739" w14:paraId="605EC0E9" w14:textId="77777777">
        <w:trPr>
          <w:trHeight w:val="285"/>
        </w:trPr>
        <w:tc>
          <w:tcPr>
            <w:tcW w:w="7126" w:type="dxa"/>
          </w:tcPr>
          <w:p w14:paraId="1A24BB85"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83" w:type="dxa"/>
          </w:tcPr>
          <w:p w14:paraId="0E3AABD8" w14:textId="77777777" w:rsidR="006C5739" w:rsidRDefault="00B8641A">
            <w:pPr>
              <w:pStyle w:val="TableParagraph"/>
              <w:spacing w:before="36"/>
              <w:ind w:right="96"/>
              <w:jc w:val="right"/>
              <w:rPr>
                <w:b/>
                <w:sz w:val="18"/>
              </w:rPr>
            </w:pPr>
            <w:r>
              <w:rPr>
                <w:b/>
                <w:spacing w:val="-2"/>
                <w:sz w:val="18"/>
              </w:rPr>
              <w:t>8.000,00</w:t>
            </w:r>
          </w:p>
        </w:tc>
        <w:tc>
          <w:tcPr>
            <w:tcW w:w="1308" w:type="dxa"/>
          </w:tcPr>
          <w:p w14:paraId="7BDF3EBA" w14:textId="77777777" w:rsidR="006C5739" w:rsidRDefault="00B8641A">
            <w:pPr>
              <w:pStyle w:val="TableParagraph"/>
              <w:spacing w:before="36"/>
              <w:ind w:right="39"/>
              <w:jc w:val="right"/>
              <w:rPr>
                <w:b/>
                <w:sz w:val="18"/>
              </w:rPr>
            </w:pPr>
            <w:r>
              <w:rPr>
                <w:b/>
                <w:spacing w:val="-2"/>
                <w:sz w:val="18"/>
              </w:rPr>
              <w:t>1.782,44</w:t>
            </w:r>
          </w:p>
        </w:tc>
        <w:tc>
          <w:tcPr>
            <w:tcW w:w="857" w:type="dxa"/>
          </w:tcPr>
          <w:p w14:paraId="3E766DCA" w14:textId="77777777" w:rsidR="006C5739" w:rsidRDefault="00B8641A">
            <w:pPr>
              <w:pStyle w:val="TableParagraph"/>
              <w:spacing w:before="36"/>
              <w:ind w:right="101"/>
              <w:jc w:val="right"/>
              <w:rPr>
                <w:b/>
                <w:sz w:val="18"/>
              </w:rPr>
            </w:pPr>
            <w:r>
              <w:rPr>
                <w:b/>
                <w:spacing w:val="-2"/>
                <w:sz w:val="18"/>
              </w:rPr>
              <w:t>22,28%</w:t>
            </w:r>
          </w:p>
        </w:tc>
      </w:tr>
      <w:tr w:rsidR="006C5739" w14:paraId="226AAEEC" w14:textId="77777777">
        <w:trPr>
          <w:trHeight w:val="285"/>
        </w:trPr>
        <w:tc>
          <w:tcPr>
            <w:tcW w:w="7126" w:type="dxa"/>
          </w:tcPr>
          <w:p w14:paraId="2E1BA561"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83" w:type="dxa"/>
          </w:tcPr>
          <w:p w14:paraId="75A441F1" w14:textId="77777777" w:rsidR="006C5739" w:rsidRDefault="00B8641A">
            <w:pPr>
              <w:pStyle w:val="TableParagraph"/>
              <w:spacing w:before="36"/>
              <w:ind w:right="96"/>
              <w:jc w:val="right"/>
              <w:rPr>
                <w:b/>
                <w:sz w:val="18"/>
              </w:rPr>
            </w:pPr>
            <w:r>
              <w:rPr>
                <w:b/>
                <w:spacing w:val="-2"/>
                <w:sz w:val="18"/>
              </w:rPr>
              <w:t>8.000,00</w:t>
            </w:r>
          </w:p>
        </w:tc>
        <w:tc>
          <w:tcPr>
            <w:tcW w:w="1308" w:type="dxa"/>
          </w:tcPr>
          <w:p w14:paraId="3982B43C" w14:textId="77777777" w:rsidR="006C5739" w:rsidRDefault="00B8641A">
            <w:pPr>
              <w:pStyle w:val="TableParagraph"/>
              <w:spacing w:before="36"/>
              <w:ind w:right="39"/>
              <w:jc w:val="right"/>
              <w:rPr>
                <w:b/>
                <w:sz w:val="18"/>
              </w:rPr>
            </w:pPr>
            <w:r>
              <w:rPr>
                <w:b/>
                <w:spacing w:val="-2"/>
                <w:sz w:val="18"/>
              </w:rPr>
              <w:t>1.782,44</w:t>
            </w:r>
          </w:p>
        </w:tc>
        <w:tc>
          <w:tcPr>
            <w:tcW w:w="857" w:type="dxa"/>
          </w:tcPr>
          <w:p w14:paraId="66493B09" w14:textId="77777777" w:rsidR="006C5739" w:rsidRDefault="00B8641A">
            <w:pPr>
              <w:pStyle w:val="TableParagraph"/>
              <w:spacing w:before="36"/>
              <w:ind w:right="101"/>
              <w:jc w:val="right"/>
              <w:rPr>
                <w:b/>
                <w:sz w:val="18"/>
              </w:rPr>
            </w:pPr>
            <w:r>
              <w:rPr>
                <w:b/>
                <w:spacing w:val="-2"/>
                <w:sz w:val="18"/>
              </w:rPr>
              <w:t>22,28%</w:t>
            </w:r>
          </w:p>
        </w:tc>
      </w:tr>
      <w:tr w:rsidR="006C5739" w14:paraId="30774A14" w14:textId="77777777">
        <w:trPr>
          <w:trHeight w:val="285"/>
        </w:trPr>
        <w:tc>
          <w:tcPr>
            <w:tcW w:w="7126" w:type="dxa"/>
          </w:tcPr>
          <w:p w14:paraId="71C567BA" w14:textId="77777777" w:rsidR="006C5739" w:rsidRDefault="00B8641A">
            <w:pPr>
              <w:pStyle w:val="TableParagraph"/>
              <w:spacing w:before="36"/>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583" w:type="dxa"/>
          </w:tcPr>
          <w:p w14:paraId="3D293C29" w14:textId="77777777" w:rsidR="006C5739" w:rsidRDefault="006C5739">
            <w:pPr>
              <w:pStyle w:val="TableParagraph"/>
              <w:rPr>
                <w:rFonts w:ascii="Times New Roman"/>
                <w:sz w:val="18"/>
              </w:rPr>
            </w:pPr>
          </w:p>
        </w:tc>
        <w:tc>
          <w:tcPr>
            <w:tcW w:w="1308" w:type="dxa"/>
          </w:tcPr>
          <w:p w14:paraId="71F5D8D1" w14:textId="77777777" w:rsidR="006C5739" w:rsidRDefault="00B8641A">
            <w:pPr>
              <w:pStyle w:val="TableParagraph"/>
              <w:spacing w:before="36"/>
              <w:ind w:right="39"/>
              <w:jc w:val="right"/>
              <w:rPr>
                <w:i/>
                <w:sz w:val="18"/>
              </w:rPr>
            </w:pPr>
            <w:r>
              <w:rPr>
                <w:i/>
                <w:spacing w:val="-2"/>
                <w:sz w:val="18"/>
              </w:rPr>
              <w:t>1.782,44</w:t>
            </w:r>
          </w:p>
        </w:tc>
        <w:tc>
          <w:tcPr>
            <w:tcW w:w="857" w:type="dxa"/>
          </w:tcPr>
          <w:p w14:paraId="7F8BC7A7" w14:textId="77777777" w:rsidR="006C5739" w:rsidRDefault="006C5739">
            <w:pPr>
              <w:pStyle w:val="TableParagraph"/>
              <w:rPr>
                <w:rFonts w:ascii="Times New Roman"/>
                <w:sz w:val="18"/>
              </w:rPr>
            </w:pPr>
          </w:p>
        </w:tc>
      </w:tr>
      <w:tr w:rsidR="006C5739" w14:paraId="1A270156" w14:textId="77777777">
        <w:trPr>
          <w:trHeight w:val="285"/>
        </w:trPr>
        <w:tc>
          <w:tcPr>
            <w:tcW w:w="7126" w:type="dxa"/>
          </w:tcPr>
          <w:p w14:paraId="6B61B735"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583" w:type="dxa"/>
          </w:tcPr>
          <w:p w14:paraId="1EBE5335" w14:textId="77777777" w:rsidR="006C5739" w:rsidRDefault="00B8641A">
            <w:pPr>
              <w:pStyle w:val="TableParagraph"/>
              <w:spacing w:before="36"/>
              <w:ind w:right="96"/>
              <w:jc w:val="right"/>
              <w:rPr>
                <w:b/>
                <w:sz w:val="18"/>
              </w:rPr>
            </w:pPr>
            <w:r>
              <w:rPr>
                <w:b/>
                <w:spacing w:val="-2"/>
                <w:sz w:val="18"/>
              </w:rPr>
              <w:t>34.383,00</w:t>
            </w:r>
          </w:p>
        </w:tc>
        <w:tc>
          <w:tcPr>
            <w:tcW w:w="1308" w:type="dxa"/>
          </w:tcPr>
          <w:p w14:paraId="068AE1EA" w14:textId="77777777" w:rsidR="006C5739" w:rsidRDefault="006C5739">
            <w:pPr>
              <w:pStyle w:val="TableParagraph"/>
              <w:rPr>
                <w:rFonts w:ascii="Times New Roman"/>
                <w:sz w:val="18"/>
              </w:rPr>
            </w:pPr>
          </w:p>
        </w:tc>
        <w:tc>
          <w:tcPr>
            <w:tcW w:w="857" w:type="dxa"/>
          </w:tcPr>
          <w:p w14:paraId="19097054" w14:textId="77777777" w:rsidR="006C5739" w:rsidRDefault="006C5739">
            <w:pPr>
              <w:pStyle w:val="TableParagraph"/>
              <w:rPr>
                <w:rFonts w:ascii="Times New Roman"/>
                <w:sz w:val="18"/>
              </w:rPr>
            </w:pPr>
          </w:p>
        </w:tc>
      </w:tr>
      <w:tr w:rsidR="006C5739" w14:paraId="52D189FC" w14:textId="77777777">
        <w:trPr>
          <w:trHeight w:val="285"/>
        </w:trPr>
        <w:tc>
          <w:tcPr>
            <w:tcW w:w="7126" w:type="dxa"/>
          </w:tcPr>
          <w:p w14:paraId="656B0A45" w14:textId="77777777" w:rsidR="006C5739" w:rsidRDefault="00B8641A">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83" w:type="dxa"/>
          </w:tcPr>
          <w:p w14:paraId="5675E496" w14:textId="77777777" w:rsidR="006C5739" w:rsidRDefault="00B8641A">
            <w:pPr>
              <w:pStyle w:val="TableParagraph"/>
              <w:spacing w:before="36"/>
              <w:ind w:right="96"/>
              <w:jc w:val="right"/>
              <w:rPr>
                <w:b/>
                <w:sz w:val="18"/>
              </w:rPr>
            </w:pPr>
            <w:r>
              <w:rPr>
                <w:b/>
                <w:spacing w:val="-2"/>
                <w:sz w:val="18"/>
              </w:rPr>
              <w:t>34.383,00</w:t>
            </w:r>
          </w:p>
        </w:tc>
        <w:tc>
          <w:tcPr>
            <w:tcW w:w="1308" w:type="dxa"/>
          </w:tcPr>
          <w:p w14:paraId="03CF4170" w14:textId="77777777" w:rsidR="006C5739" w:rsidRDefault="006C5739">
            <w:pPr>
              <w:pStyle w:val="TableParagraph"/>
              <w:rPr>
                <w:rFonts w:ascii="Times New Roman"/>
                <w:sz w:val="18"/>
              </w:rPr>
            </w:pPr>
          </w:p>
        </w:tc>
        <w:tc>
          <w:tcPr>
            <w:tcW w:w="857" w:type="dxa"/>
          </w:tcPr>
          <w:p w14:paraId="410E0B3A" w14:textId="77777777" w:rsidR="006C5739" w:rsidRDefault="006C5739">
            <w:pPr>
              <w:pStyle w:val="TableParagraph"/>
              <w:rPr>
                <w:rFonts w:ascii="Times New Roman"/>
                <w:sz w:val="18"/>
              </w:rPr>
            </w:pPr>
          </w:p>
        </w:tc>
      </w:tr>
      <w:tr w:rsidR="006C5739" w14:paraId="1866E07E" w14:textId="77777777">
        <w:trPr>
          <w:trHeight w:val="285"/>
        </w:trPr>
        <w:tc>
          <w:tcPr>
            <w:tcW w:w="7126" w:type="dxa"/>
          </w:tcPr>
          <w:p w14:paraId="4BA76130"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583" w:type="dxa"/>
          </w:tcPr>
          <w:p w14:paraId="6F4843B4" w14:textId="77777777" w:rsidR="006C5739" w:rsidRDefault="00B8641A">
            <w:pPr>
              <w:pStyle w:val="TableParagraph"/>
              <w:spacing w:before="36"/>
              <w:ind w:right="96"/>
              <w:jc w:val="right"/>
              <w:rPr>
                <w:b/>
                <w:sz w:val="18"/>
              </w:rPr>
            </w:pPr>
            <w:r>
              <w:rPr>
                <w:b/>
                <w:spacing w:val="-2"/>
                <w:sz w:val="18"/>
              </w:rPr>
              <w:t>15.617,00</w:t>
            </w:r>
          </w:p>
        </w:tc>
        <w:tc>
          <w:tcPr>
            <w:tcW w:w="1308" w:type="dxa"/>
          </w:tcPr>
          <w:p w14:paraId="425A455B" w14:textId="77777777" w:rsidR="006C5739" w:rsidRDefault="006C5739">
            <w:pPr>
              <w:pStyle w:val="TableParagraph"/>
              <w:rPr>
                <w:rFonts w:ascii="Times New Roman"/>
                <w:sz w:val="18"/>
              </w:rPr>
            </w:pPr>
          </w:p>
        </w:tc>
        <w:tc>
          <w:tcPr>
            <w:tcW w:w="857" w:type="dxa"/>
          </w:tcPr>
          <w:p w14:paraId="1C237C5E" w14:textId="77777777" w:rsidR="006C5739" w:rsidRDefault="006C5739">
            <w:pPr>
              <w:pStyle w:val="TableParagraph"/>
              <w:rPr>
                <w:rFonts w:ascii="Times New Roman"/>
                <w:sz w:val="18"/>
              </w:rPr>
            </w:pPr>
          </w:p>
        </w:tc>
      </w:tr>
      <w:tr w:rsidR="006C5739" w14:paraId="4E1D1F90" w14:textId="77777777">
        <w:trPr>
          <w:trHeight w:val="285"/>
        </w:trPr>
        <w:tc>
          <w:tcPr>
            <w:tcW w:w="7126" w:type="dxa"/>
          </w:tcPr>
          <w:p w14:paraId="3DBEFA0C" w14:textId="77777777" w:rsidR="006C5739" w:rsidRDefault="00B8641A">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83" w:type="dxa"/>
          </w:tcPr>
          <w:p w14:paraId="628B61A5" w14:textId="77777777" w:rsidR="006C5739" w:rsidRDefault="00B8641A">
            <w:pPr>
              <w:pStyle w:val="TableParagraph"/>
              <w:spacing w:before="36"/>
              <w:ind w:right="96"/>
              <w:jc w:val="right"/>
              <w:rPr>
                <w:b/>
                <w:sz w:val="18"/>
              </w:rPr>
            </w:pPr>
            <w:r>
              <w:rPr>
                <w:b/>
                <w:spacing w:val="-2"/>
                <w:sz w:val="18"/>
              </w:rPr>
              <w:t>15.617,00</w:t>
            </w:r>
          </w:p>
        </w:tc>
        <w:tc>
          <w:tcPr>
            <w:tcW w:w="1308" w:type="dxa"/>
          </w:tcPr>
          <w:p w14:paraId="182DD521" w14:textId="77777777" w:rsidR="006C5739" w:rsidRDefault="006C5739">
            <w:pPr>
              <w:pStyle w:val="TableParagraph"/>
              <w:rPr>
                <w:rFonts w:ascii="Times New Roman"/>
                <w:sz w:val="18"/>
              </w:rPr>
            </w:pPr>
          </w:p>
        </w:tc>
        <w:tc>
          <w:tcPr>
            <w:tcW w:w="857" w:type="dxa"/>
          </w:tcPr>
          <w:p w14:paraId="315612D4" w14:textId="77777777" w:rsidR="006C5739" w:rsidRDefault="006C5739">
            <w:pPr>
              <w:pStyle w:val="TableParagraph"/>
              <w:rPr>
                <w:rFonts w:ascii="Times New Roman"/>
                <w:sz w:val="18"/>
              </w:rPr>
            </w:pPr>
          </w:p>
        </w:tc>
      </w:tr>
      <w:tr w:rsidR="006C5739" w14:paraId="66AD336D" w14:textId="77777777">
        <w:trPr>
          <w:trHeight w:val="277"/>
        </w:trPr>
        <w:tc>
          <w:tcPr>
            <w:tcW w:w="7126" w:type="dxa"/>
          </w:tcPr>
          <w:p w14:paraId="4E50BB44"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94</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83" w:type="dxa"/>
          </w:tcPr>
          <w:p w14:paraId="0A2D0562" w14:textId="77777777" w:rsidR="006C5739" w:rsidRDefault="00B8641A">
            <w:pPr>
              <w:pStyle w:val="TableParagraph"/>
              <w:spacing w:before="36"/>
              <w:ind w:right="96"/>
              <w:jc w:val="right"/>
              <w:rPr>
                <w:b/>
                <w:sz w:val="18"/>
              </w:rPr>
            </w:pPr>
            <w:r>
              <w:rPr>
                <w:b/>
                <w:spacing w:val="-2"/>
                <w:sz w:val="18"/>
              </w:rPr>
              <w:t>288.528,00</w:t>
            </w:r>
          </w:p>
        </w:tc>
        <w:tc>
          <w:tcPr>
            <w:tcW w:w="1308" w:type="dxa"/>
          </w:tcPr>
          <w:p w14:paraId="7C3446BB" w14:textId="77777777" w:rsidR="006C5739" w:rsidRDefault="006C5739">
            <w:pPr>
              <w:pStyle w:val="TableParagraph"/>
              <w:rPr>
                <w:rFonts w:ascii="Times New Roman"/>
                <w:sz w:val="18"/>
              </w:rPr>
            </w:pPr>
          </w:p>
        </w:tc>
        <w:tc>
          <w:tcPr>
            <w:tcW w:w="857" w:type="dxa"/>
          </w:tcPr>
          <w:p w14:paraId="7C8A74BB" w14:textId="77777777" w:rsidR="006C5739" w:rsidRDefault="006C5739">
            <w:pPr>
              <w:pStyle w:val="TableParagraph"/>
              <w:rPr>
                <w:rFonts w:ascii="Times New Roman"/>
                <w:sz w:val="18"/>
              </w:rPr>
            </w:pPr>
          </w:p>
        </w:tc>
      </w:tr>
      <w:tr w:rsidR="006C5739" w14:paraId="3590EB2D" w14:textId="77777777">
        <w:trPr>
          <w:trHeight w:val="319"/>
        </w:trPr>
        <w:tc>
          <w:tcPr>
            <w:tcW w:w="7126" w:type="dxa"/>
          </w:tcPr>
          <w:p w14:paraId="1D9AC26D" w14:textId="77777777" w:rsidR="006C5739" w:rsidRDefault="00B8641A">
            <w:pPr>
              <w:pStyle w:val="TableParagraph"/>
              <w:spacing w:before="28"/>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83" w:type="dxa"/>
          </w:tcPr>
          <w:p w14:paraId="5521A3AB" w14:textId="77777777" w:rsidR="006C5739" w:rsidRDefault="00B8641A">
            <w:pPr>
              <w:pStyle w:val="TableParagraph"/>
              <w:spacing w:before="28"/>
              <w:ind w:right="96"/>
              <w:jc w:val="right"/>
              <w:rPr>
                <w:b/>
                <w:sz w:val="18"/>
              </w:rPr>
            </w:pPr>
            <w:r>
              <w:rPr>
                <w:b/>
                <w:spacing w:val="-2"/>
                <w:sz w:val="18"/>
              </w:rPr>
              <w:t>288.528,00</w:t>
            </w:r>
          </w:p>
        </w:tc>
        <w:tc>
          <w:tcPr>
            <w:tcW w:w="1308" w:type="dxa"/>
          </w:tcPr>
          <w:p w14:paraId="0690A952" w14:textId="77777777" w:rsidR="006C5739" w:rsidRDefault="006C5739">
            <w:pPr>
              <w:pStyle w:val="TableParagraph"/>
              <w:rPr>
                <w:rFonts w:ascii="Times New Roman"/>
                <w:sz w:val="18"/>
              </w:rPr>
            </w:pPr>
          </w:p>
        </w:tc>
        <w:tc>
          <w:tcPr>
            <w:tcW w:w="857" w:type="dxa"/>
          </w:tcPr>
          <w:p w14:paraId="76BC6C3A" w14:textId="77777777" w:rsidR="006C5739" w:rsidRDefault="006C5739">
            <w:pPr>
              <w:pStyle w:val="TableParagraph"/>
              <w:rPr>
                <w:rFonts w:ascii="Times New Roman"/>
                <w:sz w:val="18"/>
              </w:rPr>
            </w:pPr>
          </w:p>
        </w:tc>
      </w:tr>
      <w:tr w:rsidR="006C5739" w14:paraId="166A1475" w14:textId="77777777">
        <w:trPr>
          <w:trHeight w:val="707"/>
        </w:trPr>
        <w:tc>
          <w:tcPr>
            <w:tcW w:w="7126" w:type="dxa"/>
          </w:tcPr>
          <w:p w14:paraId="139AEBCD" w14:textId="77777777" w:rsidR="006C5739" w:rsidRDefault="00B8641A">
            <w:pPr>
              <w:pStyle w:val="TableParagraph"/>
              <w:spacing w:before="59" w:line="232" w:lineRule="auto"/>
              <w:ind w:left="330"/>
              <w:rPr>
                <w:b/>
                <w:sz w:val="18"/>
              </w:rPr>
            </w:pPr>
            <w:r>
              <w:rPr>
                <w:b/>
                <w:noProof/>
                <w:sz w:val="18"/>
              </w:rPr>
              <mc:AlternateContent>
                <mc:Choice Requires="wpg">
                  <w:drawing>
                    <wp:anchor distT="0" distB="0" distL="0" distR="0" simplePos="0" relativeHeight="469583872" behindDoc="1" locked="0" layoutInCell="1" allowOverlap="1" wp14:anchorId="0FC8DF05" wp14:editId="28208B80">
                      <wp:simplePos x="0" y="0"/>
                      <wp:positionH relativeFrom="column">
                        <wp:posOffset>171957</wp:posOffset>
                      </wp:positionH>
                      <wp:positionV relativeFrom="paragraph">
                        <wp:posOffset>-9097</wp:posOffset>
                      </wp:positionV>
                      <wp:extent cx="6743065" cy="30480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304800"/>
                                <a:chOff x="0" y="0"/>
                                <a:chExt cx="6743065" cy="304800"/>
                              </a:xfrm>
                            </wpg:grpSpPr>
                            <wps:wsp>
                              <wps:cNvPr id="68" name="Graphic 68"/>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s:wsp>
                              <wps:cNvPr id="69" name="Graphic 69"/>
                              <wps:cNvSpPr/>
                              <wps:spPr>
                                <a:xfrm>
                                  <a:off x="37592" y="47117"/>
                                  <a:ext cx="4400550" cy="257175"/>
                                </a:xfrm>
                                <a:custGeom>
                                  <a:avLst/>
                                  <a:gdLst/>
                                  <a:ahLst/>
                                  <a:cxnLst/>
                                  <a:rect l="l" t="t" r="r" b="b"/>
                                  <a:pathLst>
                                    <a:path w="4400550" h="257175">
                                      <a:moveTo>
                                        <a:pt x="4400550" y="257175"/>
                                      </a:moveTo>
                                      <a:lnTo>
                                        <a:pt x="0" y="257175"/>
                                      </a:lnTo>
                                      <a:lnTo>
                                        <a:pt x="0" y="0"/>
                                      </a:lnTo>
                                      <a:lnTo>
                                        <a:pt x="4400550" y="0"/>
                                      </a:lnTo>
                                      <a:lnTo>
                                        <a:pt x="4400550" y="25717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9F7448E" id="Group 67" o:spid="_x0000_s1026" style="position:absolute;margin-left:13.55pt;margin-top:-.7pt;width:530.95pt;height:24pt;z-index:-33732608;mso-wrap-distance-left:0;mso-wrap-distance-right:0" coordsize="67430,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">
                      <v:shape id="Graphic 68"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" path="m,l6724650,r,247650l,247650,,xe" filled="f" strokeweight="1.42pt">
                        <v:path arrowok="t"/>
                      </v:shape>
                      <v:shape id="Graphic 69" o:spid="_x0000_s1028" style="position:absolute;left:375;top:471;width:44006;height:2571;visibility:visible;mso-wrap-style:square;v-text-anchor:top" coordsize="440055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" path="m4400550,257175l,257175,,,4400550,r,257175xe" stroked="f">
                        <v:path arrowok="t"/>
                      </v:shape>
                    </v:group>
                  </w:pict>
                </mc:Fallback>
              </mc:AlternateContent>
            </w:r>
            <w:r>
              <w:rPr>
                <w:b/>
                <w:color w:val="00009F"/>
                <w:sz w:val="18"/>
              </w:rPr>
              <w:t>T100437</w:t>
            </w:r>
            <w:r>
              <w:rPr>
                <w:b/>
                <w:color w:val="00009F"/>
                <w:spacing w:val="-6"/>
                <w:sz w:val="18"/>
              </w:rPr>
              <w:t xml:space="preserve"> </w:t>
            </w:r>
            <w:r>
              <w:rPr>
                <w:b/>
                <w:color w:val="00009F"/>
                <w:sz w:val="18"/>
              </w:rPr>
              <w:t>Sufinanciranje</w:t>
            </w:r>
            <w:r>
              <w:rPr>
                <w:b/>
                <w:color w:val="00009F"/>
                <w:spacing w:val="-6"/>
                <w:sz w:val="18"/>
              </w:rPr>
              <w:t xml:space="preserve"> </w:t>
            </w:r>
            <w:r>
              <w:rPr>
                <w:b/>
                <w:color w:val="00009F"/>
                <w:sz w:val="18"/>
              </w:rPr>
              <w:t>izrade</w:t>
            </w:r>
            <w:r>
              <w:rPr>
                <w:b/>
                <w:color w:val="00009F"/>
                <w:spacing w:val="-6"/>
                <w:sz w:val="18"/>
              </w:rPr>
              <w:t xml:space="preserve"> </w:t>
            </w:r>
            <w:r>
              <w:rPr>
                <w:b/>
                <w:color w:val="00009F"/>
                <w:sz w:val="18"/>
              </w:rPr>
              <w:t>projektne</w:t>
            </w:r>
            <w:r>
              <w:rPr>
                <w:b/>
                <w:color w:val="00009F"/>
                <w:spacing w:val="-6"/>
                <w:sz w:val="18"/>
              </w:rPr>
              <w:t xml:space="preserve"> </w:t>
            </w:r>
            <w:r>
              <w:rPr>
                <w:b/>
                <w:color w:val="00009F"/>
                <w:sz w:val="18"/>
              </w:rPr>
              <w:t>dokumentacije</w:t>
            </w:r>
            <w:r>
              <w:rPr>
                <w:b/>
                <w:color w:val="00009F"/>
                <w:spacing w:val="-6"/>
                <w:sz w:val="18"/>
              </w:rPr>
              <w:t xml:space="preserve"> </w:t>
            </w:r>
            <w:r>
              <w:rPr>
                <w:b/>
                <w:color w:val="00009F"/>
                <w:sz w:val="18"/>
              </w:rPr>
              <w:t>za</w:t>
            </w:r>
            <w:r>
              <w:rPr>
                <w:b/>
                <w:color w:val="00009F"/>
                <w:spacing w:val="-6"/>
                <w:sz w:val="18"/>
              </w:rPr>
              <w:t xml:space="preserve"> </w:t>
            </w:r>
            <w:r>
              <w:rPr>
                <w:b/>
                <w:color w:val="00009F"/>
                <w:sz w:val="18"/>
              </w:rPr>
              <w:t>izgradnju</w:t>
            </w:r>
            <w:r>
              <w:rPr>
                <w:b/>
                <w:color w:val="00009F"/>
                <w:spacing w:val="-6"/>
                <w:sz w:val="18"/>
              </w:rPr>
              <w:t xml:space="preserve"> </w:t>
            </w:r>
            <w:r>
              <w:rPr>
                <w:b/>
                <w:color w:val="00009F"/>
                <w:sz w:val="18"/>
              </w:rPr>
              <w:t xml:space="preserve">nove </w:t>
            </w:r>
            <w:r>
              <w:rPr>
                <w:b/>
                <w:color w:val="00009F"/>
                <w:spacing w:val="-2"/>
                <w:sz w:val="18"/>
              </w:rPr>
              <w:t>bolnice</w:t>
            </w:r>
          </w:p>
          <w:p w14:paraId="3954D1C5" w14:textId="77777777" w:rsidR="006C5739" w:rsidRDefault="00B8641A">
            <w:pPr>
              <w:pStyle w:val="TableParagraph"/>
              <w:spacing w:line="205"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83" w:type="dxa"/>
          </w:tcPr>
          <w:p w14:paraId="0600322F" w14:textId="77777777" w:rsidR="006C5739" w:rsidRDefault="00B8641A">
            <w:pPr>
              <w:pStyle w:val="TableParagraph"/>
              <w:spacing w:before="54"/>
              <w:ind w:left="583"/>
              <w:rPr>
                <w:b/>
                <w:sz w:val="18"/>
              </w:rPr>
            </w:pPr>
            <w:r>
              <w:rPr>
                <w:b/>
                <w:color w:val="00009F"/>
                <w:spacing w:val="-2"/>
                <w:sz w:val="18"/>
              </w:rPr>
              <w:t>250.641,00</w:t>
            </w:r>
          </w:p>
          <w:p w14:paraId="5091F0B7" w14:textId="77777777" w:rsidR="006C5739" w:rsidRDefault="00B8641A">
            <w:pPr>
              <w:pStyle w:val="TableParagraph"/>
              <w:spacing w:before="198"/>
              <w:ind w:left="583"/>
              <w:rPr>
                <w:b/>
                <w:sz w:val="18"/>
              </w:rPr>
            </w:pPr>
            <w:r>
              <w:rPr>
                <w:b/>
                <w:spacing w:val="-2"/>
                <w:sz w:val="18"/>
              </w:rPr>
              <w:t>250.641,00</w:t>
            </w:r>
          </w:p>
        </w:tc>
        <w:tc>
          <w:tcPr>
            <w:tcW w:w="1308" w:type="dxa"/>
          </w:tcPr>
          <w:p w14:paraId="09CC8CCD" w14:textId="77777777" w:rsidR="006C5739" w:rsidRDefault="006C5739">
            <w:pPr>
              <w:pStyle w:val="TableParagraph"/>
              <w:rPr>
                <w:rFonts w:ascii="Times New Roman"/>
                <w:sz w:val="18"/>
              </w:rPr>
            </w:pPr>
          </w:p>
        </w:tc>
        <w:tc>
          <w:tcPr>
            <w:tcW w:w="857" w:type="dxa"/>
          </w:tcPr>
          <w:p w14:paraId="074252AB" w14:textId="77777777" w:rsidR="006C5739" w:rsidRDefault="006C5739">
            <w:pPr>
              <w:pStyle w:val="TableParagraph"/>
              <w:rPr>
                <w:rFonts w:ascii="Times New Roman"/>
                <w:sz w:val="18"/>
              </w:rPr>
            </w:pPr>
          </w:p>
        </w:tc>
      </w:tr>
      <w:tr w:rsidR="006C5739" w14:paraId="6FDE3EF4" w14:textId="77777777">
        <w:trPr>
          <w:trHeight w:val="326"/>
        </w:trPr>
        <w:tc>
          <w:tcPr>
            <w:tcW w:w="7126" w:type="dxa"/>
          </w:tcPr>
          <w:p w14:paraId="7E9F9807" w14:textId="77777777" w:rsidR="006C5739" w:rsidRDefault="00B8641A">
            <w:pPr>
              <w:pStyle w:val="TableParagraph"/>
              <w:spacing w:before="36"/>
              <w:ind w:left="675"/>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583" w:type="dxa"/>
          </w:tcPr>
          <w:p w14:paraId="4B984857" w14:textId="77777777" w:rsidR="006C5739" w:rsidRDefault="00B8641A">
            <w:pPr>
              <w:pStyle w:val="TableParagraph"/>
              <w:spacing w:before="36"/>
              <w:ind w:right="96"/>
              <w:jc w:val="right"/>
              <w:rPr>
                <w:b/>
                <w:sz w:val="18"/>
              </w:rPr>
            </w:pPr>
            <w:r>
              <w:rPr>
                <w:b/>
                <w:spacing w:val="-2"/>
                <w:sz w:val="18"/>
              </w:rPr>
              <w:t>250.641,00</w:t>
            </w:r>
          </w:p>
        </w:tc>
        <w:tc>
          <w:tcPr>
            <w:tcW w:w="1308" w:type="dxa"/>
          </w:tcPr>
          <w:p w14:paraId="2C1C1EED" w14:textId="77777777" w:rsidR="006C5739" w:rsidRDefault="006C5739">
            <w:pPr>
              <w:pStyle w:val="TableParagraph"/>
              <w:rPr>
                <w:rFonts w:ascii="Times New Roman"/>
                <w:sz w:val="18"/>
              </w:rPr>
            </w:pPr>
          </w:p>
        </w:tc>
        <w:tc>
          <w:tcPr>
            <w:tcW w:w="857" w:type="dxa"/>
          </w:tcPr>
          <w:p w14:paraId="4DDB4476" w14:textId="77777777" w:rsidR="006C5739" w:rsidRDefault="006C5739">
            <w:pPr>
              <w:pStyle w:val="TableParagraph"/>
              <w:rPr>
                <w:rFonts w:ascii="Times New Roman"/>
                <w:sz w:val="18"/>
              </w:rPr>
            </w:pPr>
          </w:p>
        </w:tc>
      </w:tr>
      <w:tr w:rsidR="006C5739" w14:paraId="56B6AB81" w14:textId="77777777">
        <w:trPr>
          <w:trHeight w:val="285"/>
        </w:trPr>
        <w:tc>
          <w:tcPr>
            <w:tcW w:w="7126" w:type="dxa"/>
            <w:shd w:val="clear" w:color="auto" w:fill="82C0FF"/>
          </w:tcPr>
          <w:p w14:paraId="3C21F98C" w14:textId="77777777" w:rsidR="006C5739" w:rsidRDefault="00B8641A">
            <w:pPr>
              <w:pStyle w:val="TableParagraph"/>
              <w:spacing w:line="223" w:lineRule="exact"/>
              <w:ind w:left="60"/>
              <w:rPr>
                <w:b/>
                <w:sz w:val="20"/>
              </w:rPr>
            </w:pPr>
            <w:r>
              <w:rPr>
                <w:b/>
                <w:sz w:val="20"/>
              </w:rPr>
              <w:t>Glava:</w:t>
            </w:r>
            <w:r>
              <w:rPr>
                <w:b/>
                <w:spacing w:val="-1"/>
                <w:sz w:val="20"/>
              </w:rPr>
              <w:t xml:space="preserve"> </w:t>
            </w:r>
            <w:r>
              <w:rPr>
                <w:b/>
                <w:sz w:val="20"/>
              </w:rPr>
              <w:t>00202-33706</w:t>
            </w:r>
            <w:r>
              <w:rPr>
                <w:b/>
                <w:spacing w:val="-1"/>
                <w:sz w:val="20"/>
              </w:rPr>
              <w:t xml:space="preserve"> </w:t>
            </w:r>
            <w:r>
              <w:rPr>
                <w:b/>
                <w:sz w:val="20"/>
              </w:rPr>
              <w:t>JAVNA</w:t>
            </w:r>
            <w:r>
              <w:rPr>
                <w:b/>
                <w:spacing w:val="-1"/>
                <w:sz w:val="20"/>
              </w:rPr>
              <w:t xml:space="preserve"> </w:t>
            </w:r>
            <w:r>
              <w:rPr>
                <w:b/>
                <w:sz w:val="20"/>
              </w:rPr>
              <w:t>VATROGASNA</w:t>
            </w:r>
            <w:r>
              <w:rPr>
                <w:b/>
                <w:spacing w:val="-1"/>
                <w:sz w:val="20"/>
              </w:rPr>
              <w:t xml:space="preserve"> </w:t>
            </w:r>
            <w:r>
              <w:rPr>
                <w:b/>
                <w:sz w:val="20"/>
              </w:rPr>
              <w:t>POSTROJBA</w:t>
            </w:r>
            <w:r>
              <w:rPr>
                <w:b/>
                <w:spacing w:val="-1"/>
                <w:sz w:val="20"/>
              </w:rPr>
              <w:t xml:space="preserve"> </w:t>
            </w:r>
            <w:r>
              <w:rPr>
                <w:b/>
                <w:sz w:val="20"/>
              </w:rPr>
              <w:t>I</w:t>
            </w:r>
            <w:r>
              <w:rPr>
                <w:b/>
                <w:spacing w:val="-1"/>
                <w:sz w:val="20"/>
              </w:rPr>
              <w:t xml:space="preserve"> </w:t>
            </w:r>
            <w:r>
              <w:rPr>
                <w:b/>
                <w:spacing w:val="-5"/>
                <w:sz w:val="20"/>
              </w:rPr>
              <w:t>DVD</w:t>
            </w:r>
          </w:p>
        </w:tc>
        <w:tc>
          <w:tcPr>
            <w:tcW w:w="1583" w:type="dxa"/>
            <w:shd w:val="clear" w:color="auto" w:fill="82C0FF"/>
          </w:tcPr>
          <w:p w14:paraId="7E6F40B4" w14:textId="77777777" w:rsidR="006C5739" w:rsidRDefault="00B8641A">
            <w:pPr>
              <w:pStyle w:val="TableParagraph"/>
              <w:spacing w:line="223" w:lineRule="exact"/>
              <w:ind w:right="96"/>
              <w:jc w:val="right"/>
              <w:rPr>
                <w:b/>
                <w:sz w:val="20"/>
              </w:rPr>
            </w:pPr>
            <w:r>
              <w:rPr>
                <w:b/>
                <w:spacing w:val="-2"/>
                <w:sz w:val="20"/>
              </w:rPr>
              <w:t>3.209.822,00</w:t>
            </w:r>
          </w:p>
        </w:tc>
        <w:tc>
          <w:tcPr>
            <w:tcW w:w="1308" w:type="dxa"/>
            <w:shd w:val="clear" w:color="auto" w:fill="82C0FF"/>
          </w:tcPr>
          <w:p w14:paraId="0D123939" w14:textId="77777777" w:rsidR="006C5739" w:rsidRDefault="00B8641A">
            <w:pPr>
              <w:pStyle w:val="TableParagraph"/>
              <w:spacing w:line="223" w:lineRule="exact"/>
              <w:ind w:right="39"/>
              <w:jc w:val="right"/>
              <w:rPr>
                <w:b/>
                <w:sz w:val="20"/>
              </w:rPr>
            </w:pPr>
            <w:r>
              <w:rPr>
                <w:b/>
                <w:spacing w:val="-2"/>
                <w:sz w:val="20"/>
              </w:rPr>
              <w:t>1.427.855,17</w:t>
            </w:r>
          </w:p>
        </w:tc>
        <w:tc>
          <w:tcPr>
            <w:tcW w:w="857" w:type="dxa"/>
            <w:shd w:val="clear" w:color="auto" w:fill="82C0FF"/>
          </w:tcPr>
          <w:p w14:paraId="0F29EEB1" w14:textId="77777777" w:rsidR="006C5739" w:rsidRDefault="00B8641A">
            <w:pPr>
              <w:pStyle w:val="TableParagraph"/>
              <w:spacing w:line="223" w:lineRule="exact"/>
              <w:ind w:right="101"/>
              <w:jc w:val="right"/>
              <w:rPr>
                <w:b/>
                <w:sz w:val="20"/>
              </w:rPr>
            </w:pPr>
            <w:r>
              <w:rPr>
                <w:b/>
                <w:spacing w:val="-2"/>
                <w:sz w:val="20"/>
              </w:rPr>
              <w:t>44,48%</w:t>
            </w:r>
          </w:p>
        </w:tc>
      </w:tr>
      <w:tr w:rsidR="006C5739" w14:paraId="2F0FEE92" w14:textId="77777777">
        <w:trPr>
          <w:trHeight w:val="243"/>
        </w:trPr>
        <w:tc>
          <w:tcPr>
            <w:tcW w:w="7126" w:type="dxa"/>
          </w:tcPr>
          <w:p w14:paraId="38DE5E56"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83" w:type="dxa"/>
          </w:tcPr>
          <w:p w14:paraId="45D5E75A" w14:textId="77777777" w:rsidR="006C5739" w:rsidRDefault="00B8641A">
            <w:pPr>
              <w:pStyle w:val="TableParagraph"/>
              <w:spacing w:line="201" w:lineRule="exact"/>
              <w:ind w:right="96"/>
              <w:jc w:val="right"/>
              <w:rPr>
                <w:b/>
                <w:sz w:val="18"/>
              </w:rPr>
            </w:pPr>
            <w:r>
              <w:rPr>
                <w:b/>
                <w:spacing w:val="-2"/>
                <w:sz w:val="18"/>
              </w:rPr>
              <w:t>1.939.944,00</w:t>
            </w:r>
          </w:p>
        </w:tc>
        <w:tc>
          <w:tcPr>
            <w:tcW w:w="1308" w:type="dxa"/>
          </w:tcPr>
          <w:p w14:paraId="3A1946EE" w14:textId="77777777" w:rsidR="006C5739" w:rsidRDefault="00B8641A">
            <w:pPr>
              <w:pStyle w:val="TableParagraph"/>
              <w:spacing w:line="201" w:lineRule="exact"/>
              <w:ind w:right="39"/>
              <w:jc w:val="right"/>
              <w:rPr>
                <w:b/>
                <w:sz w:val="18"/>
              </w:rPr>
            </w:pPr>
            <w:r>
              <w:rPr>
                <w:b/>
                <w:spacing w:val="-2"/>
                <w:sz w:val="18"/>
              </w:rPr>
              <w:t>507.142,78</w:t>
            </w:r>
          </w:p>
        </w:tc>
        <w:tc>
          <w:tcPr>
            <w:tcW w:w="857" w:type="dxa"/>
          </w:tcPr>
          <w:p w14:paraId="76C2ED20" w14:textId="77777777" w:rsidR="006C5739" w:rsidRDefault="00B8641A">
            <w:pPr>
              <w:pStyle w:val="TableParagraph"/>
              <w:spacing w:line="201" w:lineRule="exact"/>
              <w:ind w:right="101"/>
              <w:jc w:val="right"/>
              <w:rPr>
                <w:b/>
                <w:sz w:val="18"/>
              </w:rPr>
            </w:pPr>
            <w:r>
              <w:rPr>
                <w:b/>
                <w:spacing w:val="-2"/>
                <w:sz w:val="18"/>
              </w:rPr>
              <w:t>26,14%</w:t>
            </w:r>
          </w:p>
        </w:tc>
      </w:tr>
      <w:tr w:rsidR="006C5739" w14:paraId="41C54E7A" w14:textId="77777777">
        <w:trPr>
          <w:trHeight w:val="285"/>
        </w:trPr>
        <w:tc>
          <w:tcPr>
            <w:tcW w:w="7126" w:type="dxa"/>
          </w:tcPr>
          <w:p w14:paraId="114019F4"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583" w:type="dxa"/>
          </w:tcPr>
          <w:p w14:paraId="633060FB" w14:textId="77777777" w:rsidR="006C5739" w:rsidRDefault="00B8641A">
            <w:pPr>
              <w:pStyle w:val="TableParagraph"/>
              <w:spacing w:before="36"/>
              <w:ind w:right="96"/>
              <w:jc w:val="right"/>
              <w:rPr>
                <w:b/>
                <w:sz w:val="18"/>
              </w:rPr>
            </w:pPr>
            <w:r>
              <w:rPr>
                <w:b/>
                <w:spacing w:val="-2"/>
                <w:sz w:val="18"/>
              </w:rPr>
              <w:t>74.230,00</w:t>
            </w:r>
          </w:p>
        </w:tc>
        <w:tc>
          <w:tcPr>
            <w:tcW w:w="1308" w:type="dxa"/>
          </w:tcPr>
          <w:p w14:paraId="520577FE" w14:textId="77777777" w:rsidR="006C5739" w:rsidRDefault="00B8641A">
            <w:pPr>
              <w:pStyle w:val="TableParagraph"/>
              <w:spacing w:before="36"/>
              <w:ind w:right="39"/>
              <w:jc w:val="right"/>
              <w:rPr>
                <w:b/>
                <w:sz w:val="18"/>
              </w:rPr>
            </w:pPr>
            <w:r>
              <w:rPr>
                <w:b/>
                <w:spacing w:val="-2"/>
                <w:sz w:val="18"/>
              </w:rPr>
              <w:t>2.680,03</w:t>
            </w:r>
          </w:p>
        </w:tc>
        <w:tc>
          <w:tcPr>
            <w:tcW w:w="857" w:type="dxa"/>
          </w:tcPr>
          <w:p w14:paraId="36D919F3" w14:textId="77777777" w:rsidR="006C5739" w:rsidRDefault="00B8641A">
            <w:pPr>
              <w:pStyle w:val="TableParagraph"/>
              <w:spacing w:before="36"/>
              <w:ind w:right="101"/>
              <w:jc w:val="right"/>
              <w:rPr>
                <w:b/>
                <w:sz w:val="18"/>
              </w:rPr>
            </w:pPr>
            <w:r>
              <w:rPr>
                <w:b/>
                <w:spacing w:val="-2"/>
                <w:sz w:val="18"/>
              </w:rPr>
              <w:t>3,61%</w:t>
            </w:r>
          </w:p>
        </w:tc>
      </w:tr>
      <w:tr w:rsidR="006C5739" w14:paraId="362C6110" w14:textId="77777777">
        <w:trPr>
          <w:trHeight w:val="285"/>
        </w:trPr>
        <w:tc>
          <w:tcPr>
            <w:tcW w:w="7126" w:type="dxa"/>
          </w:tcPr>
          <w:p w14:paraId="496077EF"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583" w:type="dxa"/>
          </w:tcPr>
          <w:p w14:paraId="14E5EEF5" w14:textId="77777777" w:rsidR="006C5739" w:rsidRDefault="00B8641A">
            <w:pPr>
              <w:pStyle w:val="TableParagraph"/>
              <w:spacing w:before="36"/>
              <w:ind w:right="96"/>
              <w:jc w:val="right"/>
              <w:rPr>
                <w:b/>
                <w:sz w:val="18"/>
              </w:rPr>
            </w:pPr>
            <w:r>
              <w:rPr>
                <w:b/>
                <w:spacing w:val="-2"/>
                <w:sz w:val="18"/>
              </w:rPr>
              <w:t>30.000,00</w:t>
            </w:r>
          </w:p>
        </w:tc>
        <w:tc>
          <w:tcPr>
            <w:tcW w:w="1308" w:type="dxa"/>
          </w:tcPr>
          <w:p w14:paraId="540CEC64" w14:textId="77777777" w:rsidR="006C5739" w:rsidRDefault="00B8641A">
            <w:pPr>
              <w:pStyle w:val="TableParagraph"/>
              <w:spacing w:before="36"/>
              <w:ind w:right="39"/>
              <w:jc w:val="right"/>
              <w:rPr>
                <w:b/>
                <w:sz w:val="18"/>
              </w:rPr>
            </w:pPr>
            <w:r>
              <w:rPr>
                <w:b/>
                <w:spacing w:val="-2"/>
                <w:sz w:val="18"/>
              </w:rPr>
              <w:t>19.410,71</w:t>
            </w:r>
          </w:p>
        </w:tc>
        <w:tc>
          <w:tcPr>
            <w:tcW w:w="857" w:type="dxa"/>
          </w:tcPr>
          <w:p w14:paraId="0ED5ABCC" w14:textId="77777777" w:rsidR="006C5739" w:rsidRDefault="00B8641A">
            <w:pPr>
              <w:pStyle w:val="TableParagraph"/>
              <w:spacing w:before="36"/>
              <w:ind w:right="101"/>
              <w:jc w:val="right"/>
              <w:rPr>
                <w:b/>
                <w:sz w:val="18"/>
              </w:rPr>
            </w:pPr>
            <w:r>
              <w:rPr>
                <w:b/>
                <w:spacing w:val="-2"/>
                <w:sz w:val="18"/>
              </w:rPr>
              <w:t>64,70%</w:t>
            </w:r>
          </w:p>
        </w:tc>
      </w:tr>
      <w:tr w:rsidR="006C5739" w14:paraId="4780F345" w14:textId="77777777">
        <w:trPr>
          <w:trHeight w:val="285"/>
        </w:trPr>
        <w:tc>
          <w:tcPr>
            <w:tcW w:w="7126" w:type="dxa"/>
          </w:tcPr>
          <w:p w14:paraId="5F94863E"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83" w:type="dxa"/>
          </w:tcPr>
          <w:p w14:paraId="5FEED3C9" w14:textId="77777777" w:rsidR="006C5739" w:rsidRDefault="00B8641A">
            <w:pPr>
              <w:pStyle w:val="TableParagraph"/>
              <w:spacing w:before="36"/>
              <w:ind w:right="96"/>
              <w:jc w:val="right"/>
              <w:rPr>
                <w:b/>
                <w:sz w:val="18"/>
              </w:rPr>
            </w:pPr>
            <w:r>
              <w:rPr>
                <w:b/>
                <w:spacing w:val="-2"/>
                <w:sz w:val="18"/>
              </w:rPr>
              <w:t>8.132,00</w:t>
            </w:r>
          </w:p>
        </w:tc>
        <w:tc>
          <w:tcPr>
            <w:tcW w:w="1308" w:type="dxa"/>
          </w:tcPr>
          <w:p w14:paraId="683FA8FF" w14:textId="77777777" w:rsidR="006C5739" w:rsidRDefault="00B8641A">
            <w:pPr>
              <w:pStyle w:val="TableParagraph"/>
              <w:spacing w:before="36"/>
              <w:ind w:right="39"/>
              <w:jc w:val="right"/>
              <w:rPr>
                <w:b/>
                <w:sz w:val="18"/>
              </w:rPr>
            </w:pPr>
            <w:r>
              <w:rPr>
                <w:b/>
                <w:spacing w:val="-2"/>
                <w:sz w:val="18"/>
              </w:rPr>
              <w:t>5.599,38</w:t>
            </w:r>
          </w:p>
        </w:tc>
        <w:tc>
          <w:tcPr>
            <w:tcW w:w="857" w:type="dxa"/>
          </w:tcPr>
          <w:p w14:paraId="6D433CD0" w14:textId="77777777" w:rsidR="006C5739" w:rsidRDefault="00B8641A">
            <w:pPr>
              <w:pStyle w:val="TableParagraph"/>
              <w:spacing w:before="36"/>
              <w:ind w:right="101"/>
              <w:jc w:val="right"/>
              <w:rPr>
                <w:b/>
                <w:sz w:val="18"/>
              </w:rPr>
            </w:pPr>
            <w:r>
              <w:rPr>
                <w:b/>
                <w:spacing w:val="-2"/>
                <w:sz w:val="18"/>
              </w:rPr>
              <w:t>68,86%</w:t>
            </w:r>
          </w:p>
        </w:tc>
      </w:tr>
      <w:tr w:rsidR="006C5739" w14:paraId="7F966E70" w14:textId="77777777">
        <w:trPr>
          <w:trHeight w:val="285"/>
        </w:trPr>
        <w:tc>
          <w:tcPr>
            <w:tcW w:w="7126" w:type="dxa"/>
          </w:tcPr>
          <w:p w14:paraId="390173B6"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83" w:type="dxa"/>
          </w:tcPr>
          <w:p w14:paraId="07C0D833" w14:textId="77777777" w:rsidR="006C5739" w:rsidRDefault="00B8641A">
            <w:pPr>
              <w:pStyle w:val="TableParagraph"/>
              <w:spacing w:before="36"/>
              <w:ind w:right="96"/>
              <w:jc w:val="right"/>
              <w:rPr>
                <w:b/>
                <w:sz w:val="18"/>
              </w:rPr>
            </w:pPr>
            <w:r>
              <w:rPr>
                <w:b/>
                <w:spacing w:val="-2"/>
                <w:sz w:val="18"/>
              </w:rPr>
              <w:t>6.600,00</w:t>
            </w:r>
          </w:p>
        </w:tc>
        <w:tc>
          <w:tcPr>
            <w:tcW w:w="1308" w:type="dxa"/>
          </w:tcPr>
          <w:p w14:paraId="0C32D028" w14:textId="77777777" w:rsidR="006C5739" w:rsidRDefault="006C5739">
            <w:pPr>
              <w:pStyle w:val="TableParagraph"/>
              <w:rPr>
                <w:rFonts w:ascii="Times New Roman"/>
                <w:sz w:val="18"/>
              </w:rPr>
            </w:pPr>
          </w:p>
        </w:tc>
        <w:tc>
          <w:tcPr>
            <w:tcW w:w="857" w:type="dxa"/>
          </w:tcPr>
          <w:p w14:paraId="146847C8" w14:textId="77777777" w:rsidR="006C5739" w:rsidRDefault="006C5739">
            <w:pPr>
              <w:pStyle w:val="TableParagraph"/>
              <w:rPr>
                <w:rFonts w:ascii="Times New Roman"/>
                <w:sz w:val="18"/>
              </w:rPr>
            </w:pPr>
          </w:p>
        </w:tc>
      </w:tr>
      <w:tr w:rsidR="006C5739" w14:paraId="4E8386BD" w14:textId="77777777">
        <w:trPr>
          <w:trHeight w:val="277"/>
        </w:trPr>
        <w:tc>
          <w:tcPr>
            <w:tcW w:w="7126" w:type="dxa"/>
          </w:tcPr>
          <w:p w14:paraId="4917B406"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53</w:t>
            </w:r>
            <w:r>
              <w:rPr>
                <w:b/>
                <w:spacing w:val="-1"/>
                <w:sz w:val="18"/>
              </w:rPr>
              <w:t xml:space="preserve"> </w:t>
            </w:r>
            <w:r>
              <w:rPr>
                <w:b/>
                <w:sz w:val="18"/>
              </w:rPr>
              <w:t>Ostale</w:t>
            </w:r>
            <w:r>
              <w:rPr>
                <w:b/>
                <w:spacing w:val="-1"/>
                <w:sz w:val="18"/>
              </w:rPr>
              <w:t xml:space="preserve"> </w:t>
            </w:r>
            <w:r>
              <w:rPr>
                <w:b/>
                <w:spacing w:val="-2"/>
                <w:sz w:val="18"/>
              </w:rPr>
              <w:t>pomoći</w:t>
            </w:r>
          </w:p>
        </w:tc>
        <w:tc>
          <w:tcPr>
            <w:tcW w:w="1583" w:type="dxa"/>
          </w:tcPr>
          <w:p w14:paraId="2D623567" w14:textId="77777777" w:rsidR="006C5739" w:rsidRDefault="00B8641A">
            <w:pPr>
              <w:pStyle w:val="TableParagraph"/>
              <w:spacing w:before="36"/>
              <w:ind w:right="96"/>
              <w:jc w:val="right"/>
              <w:rPr>
                <w:b/>
                <w:sz w:val="18"/>
              </w:rPr>
            </w:pPr>
            <w:r>
              <w:rPr>
                <w:b/>
                <w:spacing w:val="-2"/>
                <w:sz w:val="18"/>
              </w:rPr>
              <w:t>6.000,00</w:t>
            </w:r>
          </w:p>
        </w:tc>
        <w:tc>
          <w:tcPr>
            <w:tcW w:w="1308" w:type="dxa"/>
          </w:tcPr>
          <w:p w14:paraId="2BA7877C" w14:textId="77777777" w:rsidR="006C5739" w:rsidRDefault="00B8641A">
            <w:pPr>
              <w:pStyle w:val="TableParagraph"/>
              <w:spacing w:before="36"/>
              <w:ind w:right="39"/>
              <w:jc w:val="right"/>
              <w:rPr>
                <w:b/>
                <w:sz w:val="18"/>
              </w:rPr>
            </w:pPr>
            <w:r>
              <w:rPr>
                <w:b/>
                <w:spacing w:val="-2"/>
                <w:sz w:val="18"/>
              </w:rPr>
              <w:t>171,83</w:t>
            </w:r>
          </w:p>
        </w:tc>
        <w:tc>
          <w:tcPr>
            <w:tcW w:w="857" w:type="dxa"/>
          </w:tcPr>
          <w:p w14:paraId="55057C6F" w14:textId="77777777" w:rsidR="006C5739" w:rsidRDefault="00B8641A">
            <w:pPr>
              <w:pStyle w:val="TableParagraph"/>
              <w:spacing w:before="36"/>
              <w:ind w:right="101"/>
              <w:jc w:val="right"/>
              <w:rPr>
                <w:b/>
                <w:sz w:val="18"/>
              </w:rPr>
            </w:pPr>
            <w:r>
              <w:rPr>
                <w:b/>
                <w:spacing w:val="-2"/>
                <w:sz w:val="18"/>
              </w:rPr>
              <w:t>2,86%</w:t>
            </w:r>
          </w:p>
        </w:tc>
      </w:tr>
      <w:tr w:rsidR="006C5739" w14:paraId="7C14E4A9" w14:textId="77777777">
        <w:trPr>
          <w:trHeight w:val="277"/>
        </w:trPr>
        <w:tc>
          <w:tcPr>
            <w:tcW w:w="7126" w:type="dxa"/>
          </w:tcPr>
          <w:p w14:paraId="26D4E764" w14:textId="77777777" w:rsidR="006C5739" w:rsidRDefault="00B8641A">
            <w:pPr>
              <w:pStyle w:val="TableParagraph"/>
              <w:spacing w:before="28"/>
              <w:ind w:left="510"/>
              <w:rPr>
                <w:b/>
                <w:sz w:val="18"/>
              </w:rPr>
            </w:pPr>
            <w:r>
              <w:rPr>
                <w:b/>
                <w:sz w:val="18"/>
              </w:rPr>
              <w:t>Izvor:</w:t>
            </w:r>
            <w:r>
              <w:rPr>
                <w:b/>
                <w:spacing w:val="-1"/>
                <w:sz w:val="18"/>
              </w:rPr>
              <w:t xml:space="preserve"> </w:t>
            </w:r>
            <w:r>
              <w:rPr>
                <w:b/>
                <w:sz w:val="18"/>
              </w:rPr>
              <w:t>55</w:t>
            </w:r>
            <w:r>
              <w:rPr>
                <w:b/>
                <w:spacing w:val="-1"/>
                <w:sz w:val="18"/>
              </w:rPr>
              <w:t xml:space="preserve"> </w:t>
            </w:r>
            <w:r>
              <w:rPr>
                <w:b/>
                <w:sz w:val="18"/>
              </w:rPr>
              <w:t>Decentralizirana</w:t>
            </w:r>
            <w:r>
              <w:rPr>
                <w:b/>
                <w:spacing w:val="-1"/>
                <w:sz w:val="18"/>
              </w:rPr>
              <w:t xml:space="preserve"> </w:t>
            </w:r>
            <w:r>
              <w:rPr>
                <w:b/>
                <w:sz w:val="18"/>
              </w:rPr>
              <w:t>sredstva</w:t>
            </w:r>
            <w:r>
              <w:rPr>
                <w:b/>
                <w:spacing w:val="-1"/>
                <w:sz w:val="18"/>
              </w:rPr>
              <w:t xml:space="preserve"> </w:t>
            </w:r>
            <w:r>
              <w:rPr>
                <w:b/>
                <w:sz w:val="18"/>
              </w:rPr>
              <w:t>za</w:t>
            </w:r>
            <w:r>
              <w:rPr>
                <w:b/>
                <w:spacing w:val="-1"/>
                <w:sz w:val="18"/>
              </w:rPr>
              <w:t xml:space="preserve"> </w:t>
            </w:r>
            <w:r>
              <w:rPr>
                <w:b/>
                <w:sz w:val="18"/>
              </w:rPr>
              <w:t>vatrogasne</w:t>
            </w:r>
            <w:r>
              <w:rPr>
                <w:b/>
                <w:spacing w:val="-1"/>
                <w:sz w:val="18"/>
              </w:rPr>
              <w:t xml:space="preserve"> </w:t>
            </w:r>
            <w:r>
              <w:rPr>
                <w:b/>
                <w:spacing w:val="-2"/>
                <w:sz w:val="18"/>
              </w:rPr>
              <w:t>postrojbe</w:t>
            </w:r>
          </w:p>
        </w:tc>
        <w:tc>
          <w:tcPr>
            <w:tcW w:w="1583" w:type="dxa"/>
          </w:tcPr>
          <w:p w14:paraId="50BD9BED" w14:textId="77777777" w:rsidR="006C5739" w:rsidRDefault="00B8641A">
            <w:pPr>
              <w:pStyle w:val="TableParagraph"/>
              <w:spacing w:before="28"/>
              <w:ind w:right="96"/>
              <w:jc w:val="right"/>
              <w:rPr>
                <w:b/>
                <w:sz w:val="18"/>
              </w:rPr>
            </w:pPr>
            <w:r>
              <w:rPr>
                <w:b/>
                <w:spacing w:val="-2"/>
                <w:sz w:val="18"/>
              </w:rPr>
              <w:t>1.096.866,00</w:t>
            </w:r>
          </w:p>
        </w:tc>
        <w:tc>
          <w:tcPr>
            <w:tcW w:w="1308" w:type="dxa"/>
          </w:tcPr>
          <w:p w14:paraId="1513C092" w14:textId="77777777" w:rsidR="006C5739" w:rsidRDefault="00B8641A">
            <w:pPr>
              <w:pStyle w:val="TableParagraph"/>
              <w:spacing w:before="28"/>
              <w:ind w:right="39"/>
              <w:jc w:val="right"/>
              <w:rPr>
                <w:b/>
                <w:sz w:val="18"/>
              </w:rPr>
            </w:pPr>
            <w:r>
              <w:rPr>
                <w:b/>
                <w:spacing w:val="-2"/>
                <w:sz w:val="18"/>
              </w:rPr>
              <w:t>887.050,66</w:t>
            </w:r>
          </w:p>
        </w:tc>
        <w:tc>
          <w:tcPr>
            <w:tcW w:w="857" w:type="dxa"/>
          </w:tcPr>
          <w:p w14:paraId="31CF62FA" w14:textId="77777777" w:rsidR="006C5739" w:rsidRDefault="00B8641A">
            <w:pPr>
              <w:pStyle w:val="TableParagraph"/>
              <w:spacing w:before="28"/>
              <w:ind w:right="101"/>
              <w:jc w:val="right"/>
              <w:rPr>
                <w:b/>
                <w:sz w:val="18"/>
              </w:rPr>
            </w:pPr>
            <w:r>
              <w:rPr>
                <w:b/>
                <w:spacing w:val="-2"/>
                <w:sz w:val="18"/>
              </w:rPr>
              <w:t>80,87%</w:t>
            </w:r>
          </w:p>
        </w:tc>
      </w:tr>
      <w:tr w:rsidR="006C5739" w14:paraId="678F075A" w14:textId="77777777">
        <w:trPr>
          <w:trHeight w:val="285"/>
        </w:trPr>
        <w:tc>
          <w:tcPr>
            <w:tcW w:w="7126" w:type="dxa"/>
          </w:tcPr>
          <w:p w14:paraId="4895316A"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583" w:type="dxa"/>
          </w:tcPr>
          <w:p w14:paraId="1E957977" w14:textId="77777777" w:rsidR="006C5739" w:rsidRDefault="00B8641A">
            <w:pPr>
              <w:pStyle w:val="TableParagraph"/>
              <w:spacing w:before="36"/>
              <w:ind w:right="96"/>
              <w:jc w:val="right"/>
              <w:rPr>
                <w:b/>
                <w:sz w:val="18"/>
              </w:rPr>
            </w:pPr>
            <w:r>
              <w:rPr>
                <w:b/>
                <w:spacing w:val="-2"/>
                <w:sz w:val="18"/>
              </w:rPr>
              <w:t>9.450,00</w:t>
            </w:r>
          </w:p>
        </w:tc>
        <w:tc>
          <w:tcPr>
            <w:tcW w:w="1308" w:type="dxa"/>
          </w:tcPr>
          <w:p w14:paraId="6761886B" w14:textId="77777777" w:rsidR="006C5739" w:rsidRDefault="006C5739">
            <w:pPr>
              <w:pStyle w:val="TableParagraph"/>
              <w:rPr>
                <w:rFonts w:ascii="Times New Roman"/>
                <w:sz w:val="18"/>
              </w:rPr>
            </w:pPr>
          </w:p>
        </w:tc>
        <w:tc>
          <w:tcPr>
            <w:tcW w:w="857" w:type="dxa"/>
          </w:tcPr>
          <w:p w14:paraId="23BB67EF" w14:textId="77777777" w:rsidR="006C5739" w:rsidRDefault="006C5739">
            <w:pPr>
              <w:pStyle w:val="TableParagraph"/>
              <w:rPr>
                <w:rFonts w:ascii="Times New Roman"/>
                <w:sz w:val="18"/>
              </w:rPr>
            </w:pPr>
          </w:p>
        </w:tc>
      </w:tr>
      <w:tr w:rsidR="006C5739" w14:paraId="0C8BA3EA" w14:textId="77777777">
        <w:trPr>
          <w:trHeight w:val="285"/>
        </w:trPr>
        <w:tc>
          <w:tcPr>
            <w:tcW w:w="7126" w:type="dxa"/>
          </w:tcPr>
          <w:p w14:paraId="7519E521"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72</w:t>
            </w:r>
            <w:r>
              <w:rPr>
                <w:b/>
                <w:spacing w:val="-1"/>
                <w:sz w:val="18"/>
              </w:rPr>
              <w:t xml:space="preserve"> </w:t>
            </w:r>
            <w:r>
              <w:rPr>
                <w:b/>
                <w:sz w:val="18"/>
              </w:rPr>
              <w:t>Naknade</w:t>
            </w:r>
            <w:r>
              <w:rPr>
                <w:b/>
                <w:spacing w:val="-1"/>
                <w:sz w:val="18"/>
              </w:rPr>
              <w:t xml:space="preserve"> </w:t>
            </w:r>
            <w:r>
              <w:rPr>
                <w:b/>
                <w:sz w:val="18"/>
              </w:rPr>
              <w:t>s</w:t>
            </w:r>
            <w:r>
              <w:rPr>
                <w:b/>
                <w:spacing w:val="-1"/>
                <w:sz w:val="18"/>
              </w:rPr>
              <w:t xml:space="preserve"> </w:t>
            </w:r>
            <w:r>
              <w:rPr>
                <w:b/>
                <w:sz w:val="18"/>
              </w:rPr>
              <w:t>naslova</w:t>
            </w:r>
            <w:r>
              <w:rPr>
                <w:b/>
                <w:spacing w:val="-1"/>
                <w:sz w:val="18"/>
              </w:rPr>
              <w:t xml:space="preserve"> </w:t>
            </w:r>
            <w:r>
              <w:rPr>
                <w:b/>
                <w:spacing w:val="-2"/>
                <w:sz w:val="18"/>
              </w:rPr>
              <w:t>osiguranja</w:t>
            </w:r>
          </w:p>
        </w:tc>
        <w:tc>
          <w:tcPr>
            <w:tcW w:w="1583" w:type="dxa"/>
          </w:tcPr>
          <w:p w14:paraId="7D78103B" w14:textId="77777777" w:rsidR="006C5739" w:rsidRDefault="00B8641A">
            <w:pPr>
              <w:pStyle w:val="TableParagraph"/>
              <w:spacing w:before="36"/>
              <w:ind w:right="96"/>
              <w:jc w:val="right"/>
              <w:rPr>
                <w:b/>
                <w:sz w:val="18"/>
              </w:rPr>
            </w:pPr>
            <w:r>
              <w:rPr>
                <w:b/>
                <w:spacing w:val="-2"/>
                <w:sz w:val="18"/>
              </w:rPr>
              <w:t>1.000,00</w:t>
            </w:r>
          </w:p>
        </w:tc>
        <w:tc>
          <w:tcPr>
            <w:tcW w:w="1308" w:type="dxa"/>
          </w:tcPr>
          <w:p w14:paraId="0213A159" w14:textId="77777777" w:rsidR="006C5739" w:rsidRDefault="00B8641A">
            <w:pPr>
              <w:pStyle w:val="TableParagraph"/>
              <w:spacing w:before="36"/>
              <w:ind w:right="39"/>
              <w:jc w:val="right"/>
              <w:rPr>
                <w:b/>
                <w:sz w:val="18"/>
              </w:rPr>
            </w:pPr>
            <w:r>
              <w:rPr>
                <w:b/>
                <w:spacing w:val="-2"/>
                <w:sz w:val="18"/>
              </w:rPr>
              <w:t>999,96</w:t>
            </w:r>
          </w:p>
        </w:tc>
        <w:tc>
          <w:tcPr>
            <w:tcW w:w="857" w:type="dxa"/>
          </w:tcPr>
          <w:p w14:paraId="462174D3" w14:textId="77777777" w:rsidR="006C5739" w:rsidRDefault="00B8641A">
            <w:pPr>
              <w:pStyle w:val="TableParagraph"/>
              <w:spacing w:before="36"/>
              <w:ind w:right="101"/>
              <w:jc w:val="right"/>
              <w:rPr>
                <w:b/>
                <w:sz w:val="18"/>
              </w:rPr>
            </w:pPr>
            <w:r>
              <w:rPr>
                <w:b/>
                <w:spacing w:val="-2"/>
                <w:sz w:val="18"/>
              </w:rPr>
              <w:t>100,00%</w:t>
            </w:r>
          </w:p>
        </w:tc>
      </w:tr>
      <w:tr w:rsidR="006C5739" w14:paraId="4F9A83AC" w14:textId="77777777">
        <w:trPr>
          <w:trHeight w:val="284"/>
        </w:trPr>
        <w:tc>
          <w:tcPr>
            <w:tcW w:w="7126" w:type="dxa"/>
          </w:tcPr>
          <w:p w14:paraId="641C09A5"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93</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vlastiti</w:t>
            </w:r>
            <w:r>
              <w:rPr>
                <w:b/>
                <w:spacing w:val="-1"/>
                <w:sz w:val="18"/>
              </w:rPr>
              <w:t xml:space="preserve"> </w:t>
            </w:r>
            <w:r>
              <w:rPr>
                <w:b/>
                <w:spacing w:val="-2"/>
                <w:sz w:val="18"/>
              </w:rPr>
              <w:t>prihodi</w:t>
            </w:r>
          </w:p>
        </w:tc>
        <w:tc>
          <w:tcPr>
            <w:tcW w:w="1583" w:type="dxa"/>
          </w:tcPr>
          <w:p w14:paraId="22AADD47" w14:textId="77777777" w:rsidR="006C5739" w:rsidRDefault="00B8641A">
            <w:pPr>
              <w:pStyle w:val="TableParagraph"/>
              <w:spacing w:before="36"/>
              <w:ind w:right="96"/>
              <w:jc w:val="right"/>
              <w:rPr>
                <w:b/>
                <w:sz w:val="18"/>
              </w:rPr>
            </w:pPr>
            <w:r>
              <w:rPr>
                <w:b/>
                <w:spacing w:val="-2"/>
                <w:sz w:val="18"/>
              </w:rPr>
              <w:t>37.600,00</w:t>
            </w:r>
          </w:p>
        </w:tc>
        <w:tc>
          <w:tcPr>
            <w:tcW w:w="1308" w:type="dxa"/>
          </w:tcPr>
          <w:p w14:paraId="0FF7BA92" w14:textId="77777777" w:rsidR="006C5739" w:rsidRDefault="00B8641A">
            <w:pPr>
              <w:pStyle w:val="TableParagraph"/>
              <w:spacing w:before="36"/>
              <w:ind w:right="39"/>
              <w:jc w:val="right"/>
              <w:rPr>
                <w:b/>
                <w:sz w:val="18"/>
              </w:rPr>
            </w:pPr>
            <w:r>
              <w:rPr>
                <w:b/>
                <w:spacing w:val="-2"/>
                <w:sz w:val="18"/>
              </w:rPr>
              <w:t>4.799,82</w:t>
            </w:r>
          </w:p>
        </w:tc>
        <w:tc>
          <w:tcPr>
            <w:tcW w:w="857" w:type="dxa"/>
          </w:tcPr>
          <w:p w14:paraId="2DBD3B59" w14:textId="77777777" w:rsidR="006C5739" w:rsidRDefault="00B8641A">
            <w:pPr>
              <w:pStyle w:val="TableParagraph"/>
              <w:spacing w:before="36"/>
              <w:ind w:right="101"/>
              <w:jc w:val="right"/>
              <w:rPr>
                <w:b/>
                <w:sz w:val="18"/>
              </w:rPr>
            </w:pPr>
            <w:r>
              <w:rPr>
                <w:b/>
                <w:spacing w:val="-2"/>
                <w:sz w:val="18"/>
              </w:rPr>
              <w:t>12,77%</w:t>
            </w:r>
          </w:p>
        </w:tc>
      </w:tr>
      <w:tr w:rsidR="006C5739" w14:paraId="0A4089DC" w14:textId="77777777">
        <w:trPr>
          <w:trHeight w:val="327"/>
        </w:trPr>
        <w:tc>
          <w:tcPr>
            <w:tcW w:w="7126" w:type="dxa"/>
          </w:tcPr>
          <w:p w14:paraId="75BA3C1E" w14:textId="77777777" w:rsidR="006C5739" w:rsidRDefault="00B8641A">
            <w:pPr>
              <w:pStyle w:val="TableParagraph"/>
              <w:spacing w:before="35"/>
              <w:ind w:left="285"/>
              <w:rPr>
                <w:b/>
                <w:sz w:val="20"/>
              </w:rPr>
            </w:pPr>
            <w:r>
              <w:rPr>
                <w:b/>
                <w:color w:val="00009F"/>
                <w:sz w:val="20"/>
              </w:rPr>
              <w:t>1005</w:t>
            </w:r>
            <w:r>
              <w:rPr>
                <w:b/>
                <w:color w:val="00009F"/>
                <w:spacing w:val="-2"/>
                <w:sz w:val="20"/>
              </w:rPr>
              <w:t xml:space="preserve"> </w:t>
            </w:r>
            <w:r>
              <w:rPr>
                <w:b/>
                <w:color w:val="00009F"/>
                <w:sz w:val="20"/>
              </w:rPr>
              <w:t>PROTUPOŽARNA</w:t>
            </w:r>
            <w:r>
              <w:rPr>
                <w:b/>
                <w:color w:val="00009F"/>
                <w:spacing w:val="-2"/>
                <w:sz w:val="20"/>
              </w:rPr>
              <w:t xml:space="preserve"> </w:t>
            </w:r>
            <w:r>
              <w:rPr>
                <w:b/>
                <w:color w:val="00009F"/>
                <w:sz w:val="20"/>
              </w:rPr>
              <w:t>ZAŠTITA</w:t>
            </w:r>
            <w:r>
              <w:rPr>
                <w:b/>
                <w:color w:val="00009F"/>
                <w:spacing w:val="-1"/>
                <w:sz w:val="20"/>
              </w:rPr>
              <w:t xml:space="preserve"> </w:t>
            </w:r>
            <w:r>
              <w:rPr>
                <w:b/>
                <w:color w:val="00009F"/>
                <w:sz w:val="20"/>
              </w:rPr>
              <w:t>LJUDI</w:t>
            </w:r>
            <w:r>
              <w:rPr>
                <w:b/>
                <w:color w:val="00009F"/>
                <w:spacing w:val="-2"/>
                <w:sz w:val="20"/>
              </w:rPr>
              <w:t xml:space="preserve"> </w:t>
            </w:r>
            <w:r>
              <w:rPr>
                <w:b/>
                <w:color w:val="00009F"/>
                <w:sz w:val="20"/>
              </w:rPr>
              <w:t>I</w:t>
            </w:r>
            <w:r>
              <w:rPr>
                <w:b/>
                <w:color w:val="00009F"/>
                <w:spacing w:val="-1"/>
                <w:sz w:val="20"/>
              </w:rPr>
              <w:t xml:space="preserve"> </w:t>
            </w:r>
            <w:r>
              <w:rPr>
                <w:b/>
                <w:color w:val="00009F"/>
                <w:spacing w:val="-2"/>
                <w:sz w:val="20"/>
              </w:rPr>
              <w:t>IMOVINE</w:t>
            </w:r>
          </w:p>
        </w:tc>
        <w:tc>
          <w:tcPr>
            <w:tcW w:w="1583" w:type="dxa"/>
          </w:tcPr>
          <w:p w14:paraId="04A1348D" w14:textId="77777777" w:rsidR="006C5739" w:rsidRDefault="00B8641A">
            <w:pPr>
              <w:pStyle w:val="TableParagraph"/>
              <w:spacing w:before="35"/>
              <w:ind w:right="96"/>
              <w:jc w:val="right"/>
              <w:rPr>
                <w:b/>
                <w:sz w:val="20"/>
              </w:rPr>
            </w:pPr>
            <w:r>
              <w:rPr>
                <w:b/>
                <w:color w:val="00009F"/>
                <w:spacing w:val="-2"/>
                <w:sz w:val="20"/>
              </w:rPr>
              <w:t>3.209.822,00</w:t>
            </w:r>
          </w:p>
        </w:tc>
        <w:tc>
          <w:tcPr>
            <w:tcW w:w="1308" w:type="dxa"/>
          </w:tcPr>
          <w:p w14:paraId="3769BD32" w14:textId="77777777" w:rsidR="006C5739" w:rsidRDefault="00B8641A">
            <w:pPr>
              <w:pStyle w:val="TableParagraph"/>
              <w:spacing w:before="35"/>
              <w:ind w:right="39"/>
              <w:jc w:val="right"/>
              <w:rPr>
                <w:b/>
                <w:sz w:val="20"/>
              </w:rPr>
            </w:pPr>
            <w:r>
              <w:rPr>
                <w:b/>
                <w:color w:val="00009F"/>
                <w:spacing w:val="-2"/>
                <w:sz w:val="20"/>
              </w:rPr>
              <w:t>1.427.855,17</w:t>
            </w:r>
          </w:p>
        </w:tc>
        <w:tc>
          <w:tcPr>
            <w:tcW w:w="857" w:type="dxa"/>
          </w:tcPr>
          <w:p w14:paraId="6E8BF4F0" w14:textId="77777777" w:rsidR="006C5739" w:rsidRDefault="00B8641A">
            <w:pPr>
              <w:pStyle w:val="TableParagraph"/>
              <w:spacing w:before="35"/>
              <w:ind w:right="101"/>
              <w:jc w:val="right"/>
              <w:rPr>
                <w:b/>
                <w:sz w:val="20"/>
              </w:rPr>
            </w:pPr>
            <w:r>
              <w:rPr>
                <w:b/>
                <w:color w:val="00009F"/>
                <w:spacing w:val="-2"/>
                <w:sz w:val="20"/>
              </w:rPr>
              <w:t>44,48%</w:t>
            </w:r>
          </w:p>
        </w:tc>
      </w:tr>
      <w:tr w:rsidR="006C5739" w14:paraId="2868EFD9" w14:textId="77777777">
        <w:trPr>
          <w:trHeight w:val="389"/>
        </w:trPr>
        <w:tc>
          <w:tcPr>
            <w:tcW w:w="7126" w:type="dxa"/>
          </w:tcPr>
          <w:p w14:paraId="68F57B56"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84384" behindDoc="1" locked="0" layoutInCell="1" allowOverlap="1" wp14:anchorId="03946853" wp14:editId="6F72DBD1">
                      <wp:simplePos x="0" y="0"/>
                      <wp:positionH relativeFrom="column">
                        <wp:posOffset>171957</wp:posOffset>
                      </wp:positionH>
                      <wp:positionV relativeFrom="paragraph">
                        <wp:posOffset>-9056</wp:posOffset>
                      </wp:positionV>
                      <wp:extent cx="6743065" cy="26606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71" name="Graphic 71"/>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580C89" id="Group 70" o:spid="_x0000_s1026" style="position:absolute;margin-left:13.55pt;margin-top:-.7pt;width:530.95pt;height:20.95pt;z-index:-33732096;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BG6ostoQIAAC0GAAAOAAAAAAAAAAAAAAAAAC4C&#10;AABkcnMvZTJvRG9jLnhtbFBLAQItABQABgAIAAAAIQApHBle4AAAAAkBAAAPAAAAAAAAAAAAAAAA&#10;APsEAABkcnMvZG93bnJldi54bWxQSwUGAAAAAAQABADzAAAACAYAAAAA&#10;">
                      <v:shape id="Graphic 71"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" path="m,l6724650,r,247650l,247650,,xe" filled="f" strokeweight="1.42pt">
                        <v:path arrowok="t"/>
                      </v:shape>
                    </v:group>
                  </w:pict>
                </mc:Fallback>
              </mc:AlternateContent>
            </w:r>
            <w:r>
              <w:rPr>
                <w:b/>
                <w:color w:val="00009F"/>
                <w:sz w:val="18"/>
              </w:rPr>
              <w:t>A100501</w:t>
            </w:r>
            <w:r>
              <w:rPr>
                <w:b/>
                <w:color w:val="00009F"/>
                <w:spacing w:val="-4"/>
                <w:sz w:val="18"/>
              </w:rPr>
              <w:t xml:space="preserve"> </w:t>
            </w:r>
            <w:r>
              <w:rPr>
                <w:b/>
                <w:color w:val="00009F"/>
                <w:sz w:val="18"/>
              </w:rPr>
              <w:t>Provedba</w:t>
            </w:r>
            <w:r>
              <w:rPr>
                <w:b/>
                <w:color w:val="00009F"/>
                <w:spacing w:val="-1"/>
                <w:sz w:val="18"/>
              </w:rPr>
              <w:t xml:space="preserve"> </w:t>
            </w:r>
            <w:r>
              <w:rPr>
                <w:b/>
                <w:color w:val="00009F"/>
                <w:sz w:val="18"/>
              </w:rPr>
              <w:t>mjera</w:t>
            </w:r>
            <w:r>
              <w:rPr>
                <w:b/>
                <w:color w:val="00009F"/>
                <w:spacing w:val="-1"/>
                <w:sz w:val="18"/>
              </w:rPr>
              <w:t xml:space="preserve"> </w:t>
            </w:r>
            <w:r>
              <w:rPr>
                <w:b/>
                <w:color w:val="00009F"/>
                <w:sz w:val="18"/>
              </w:rPr>
              <w:t>zaštite</w:t>
            </w:r>
            <w:r>
              <w:rPr>
                <w:b/>
                <w:color w:val="00009F"/>
                <w:spacing w:val="-1"/>
                <w:sz w:val="18"/>
              </w:rPr>
              <w:t xml:space="preserve"> </w:t>
            </w:r>
            <w:r>
              <w:rPr>
                <w:b/>
                <w:color w:val="00009F"/>
                <w:sz w:val="18"/>
              </w:rPr>
              <w:t>od</w:t>
            </w:r>
            <w:r>
              <w:rPr>
                <w:b/>
                <w:color w:val="00009F"/>
                <w:spacing w:val="-1"/>
                <w:sz w:val="18"/>
              </w:rPr>
              <w:t xml:space="preserve"> </w:t>
            </w:r>
            <w:r>
              <w:rPr>
                <w:b/>
                <w:color w:val="00009F"/>
                <w:sz w:val="18"/>
              </w:rPr>
              <w:t>požara</w:t>
            </w:r>
            <w:r>
              <w:rPr>
                <w:b/>
                <w:color w:val="00009F"/>
                <w:spacing w:val="-1"/>
                <w:sz w:val="18"/>
              </w:rPr>
              <w:t xml:space="preserve"> </w:t>
            </w:r>
            <w:r>
              <w:rPr>
                <w:b/>
                <w:color w:val="00009F"/>
                <w:sz w:val="18"/>
              </w:rPr>
              <w:t>i</w:t>
            </w:r>
            <w:r>
              <w:rPr>
                <w:b/>
                <w:color w:val="00009F"/>
                <w:spacing w:val="-1"/>
                <w:sz w:val="18"/>
              </w:rPr>
              <w:t xml:space="preserve"> </w:t>
            </w:r>
            <w:r>
              <w:rPr>
                <w:b/>
                <w:color w:val="00009F"/>
                <w:spacing w:val="-2"/>
                <w:sz w:val="18"/>
              </w:rPr>
              <w:t>eksplozija</w:t>
            </w:r>
          </w:p>
        </w:tc>
        <w:tc>
          <w:tcPr>
            <w:tcW w:w="1583" w:type="dxa"/>
          </w:tcPr>
          <w:p w14:paraId="2C8977D9" w14:textId="77777777" w:rsidR="006C5739" w:rsidRDefault="00B8641A">
            <w:pPr>
              <w:pStyle w:val="TableParagraph"/>
              <w:spacing w:before="54"/>
              <w:ind w:right="96"/>
              <w:jc w:val="right"/>
              <w:rPr>
                <w:b/>
                <w:sz w:val="18"/>
              </w:rPr>
            </w:pPr>
            <w:r>
              <w:rPr>
                <w:b/>
                <w:color w:val="00009F"/>
                <w:spacing w:val="-2"/>
                <w:sz w:val="18"/>
              </w:rPr>
              <w:t>2.693.822,00</w:t>
            </w:r>
          </w:p>
        </w:tc>
        <w:tc>
          <w:tcPr>
            <w:tcW w:w="1308" w:type="dxa"/>
          </w:tcPr>
          <w:p w14:paraId="30C77EFF" w14:textId="77777777" w:rsidR="006C5739" w:rsidRDefault="00B8641A">
            <w:pPr>
              <w:pStyle w:val="TableParagraph"/>
              <w:spacing w:before="54"/>
              <w:ind w:right="39"/>
              <w:jc w:val="right"/>
              <w:rPr>
                <w:b/>
                <w:sz w:val="18"/>
              </w:rPr>
            </w:pPr>
            <w:r>
              <w:rPr>
                <w:b/>
                <w:color w:val="00009F"/>
                <w:spacing w:val="-2"/>
                <w:sz w:val="18"/>
              </w:rPr>
              <w:t>1.200.444,46</w:t>
            </w:r>
          </w:p>
        </w:tc>
        <w:tc>
          <w:tcPr>
            <w:tcW w:w="857" w:type="dxa"/>
          </w:tcPr>
          <w:p w14:paraId="705FDB32" w14:textId="77777777" w:rsidR="006C5739" w:rsidRDefault="00B8641A">
            <w:pPr>
              <w:pStyle w:val="TableParagraph"/>
              <w:spacing w:before="54"/>
              <w:ind w:right="101"/>
              <w:jc w:val="right"/>
              <w:rPr>
                <w:b/>
                <w:sz w:val="18"/>
              </w:rPr>
            </w:pPr>
            <w:r>
              <w:rPr>
                <w:b/>
                <w:color w:val="00009F"/>
                <w:spacing w:val="-2"/>
                <w:sz w:val="18"/>
              </w:rPr>
              <w:t>44,56%</w:t>
            </w:r>
          </w:p>
        </w:tc>
      </w:tr>
      <w:tr w:rsidR="006C5739" w14:paraId="79903B68" w14:textId="77777777">
        <w:trPr>
          <w:trHeight w:val="243"/>
        </w:trPr>
        <w:tc>
          <w:tcPr>
            <w:tcW w:w="7126" w:type="dxa"/>
          </w:tcPr>
          <w:p w14:paraId="5CC613D9"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83" w:type="dxa"/>
          </w:tcPr>
          <w:p w14:paraId="35F458A1" w14:textId="77777777" w:rsidR="006C5739" w:rsidRDefault="00B8641A">
            <w:pPr>
              <w:pStyle w:val="TableParagraph"/>
              <w:spacing w:line="201" w:lineRule="exact"/>
              <w:ind w:right="96"/>
              <w:jc w:val="right"/>
              <w:rPr>
                <w:b/>
                <w:sz w:val="18"/>
              </w:rPr>
            </w:pPr>
            <w:r>
              <w:rPr>
                <w:b/>
                <w:spacing w:val="-2"/>
                <w:sz w:val="18"/>
              </w:rPr>
              <w:t>1.453.944,00</w:t>
            </w:r>
          </w:p>
        </w:tc>
        <w:tc>
          <w:tcPr>
            <w:tcW w:w="1308" w:type="dxa"/>
          </w:tcPr>
          <w:p w14:paraId="79F8E86F" w14:textId="77777777" w:rsidR="006C5739" w:rsidRDefault="00B8641A">
            <w:pPr>
              <w:pStyle w:val="TableParagraph"/>
              <w:spacing w:line="201" w:lineRule="exact"/>
              <w:ind w:right="39"/>
              <w:jc w:val="right"/>
              <w:rPr>
                <w:b/>
                <w:sz w:val="18"/>
              </w:rPr>
            </w:pPr>
            <w:r>
              <w:rPr>
                <w:b/>
                <w:spacing w:val="-2"/>
                <w:sz w:val="18"/>
              </w:rPr>
              <w:t>299.142,78</w:t>
            </w:r>
          </w:p>
        </w:tc>
        <w:tc>
          <w:tcPr>
            <w:tcW w:w="857" w:type="dxa"/>
          </w:tcPr>
          <w:p w14:paraId="5CF9E342" w14:textId="77777777" w:rsidR="006C5739" w:rsidRDefault="00B8641A">
            <w:pPr>
              <w:pStyle w:val="TableParagraph"/>
              <w:spacing w:line="201" w:lineRule="exact"/>
              <w:ind w:right="101"/>
              <w:jc w:val="right"/>
              <w:rPr>
                <w:b/>
                <w:sz w:val="18"/>
              </w:rPr>
            </w:pPr>
            <w:r>
              <w:rPr>
                <w:b/>
                <w:spacing w:val="-2"/>
                <w:sz w:val="18"/>
              </w:rPr>
              <w:t>20,57%</w:t>
            </w:r>
          </w:p>
        </w:tc>
      </w:tr>
      <w:tr w:rsidR="006C5739" w14:paraId="2F73F6AB" w14:textId="77777777">
        <w:trPr>
          <w:trHeight w:val="285"/>
        </w:trPr>
        <w:tc>
          <w:tcPr>
            <w:tcW w:w="7126" w:type="dxa"/>
          </w:tcPr>
          <w:p w14:paraId="2D43FC38" w14:textId="77777777" w:rsidR="006C5739" w:rsidRDefault="00B8641A">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83" w:type="dxa"/>
          </w:tcPr>
          <w:p w14:paraId="242FB880" w14:textId="77777777" w:rsidR="006C5739" w:rsidRDefault="00B8641A">
            <w:pPr>
              <w:pStyle w:val="TableParagraph"/>
              <w:spacing w:before="36"/>
              <w:ind w:right="96"/>
              <w:jc w:val="right"/>
              <w:rPr>
                <w:b/>
                <w:sz w:val="18"/>
              </w:rPr>
            </w:pPr>
            <w:r>
              <w:rPr>
                <w:b/>
                <w:spacing w:val="-2"/>
                <w:sz w:val="18"/>
              </w:rPr>
              <w:t>1.371.867,00</w:t>
            </w:r>
          </w:p>
        </w:tc>
        <w:tc>
          <w:tcPr>
            <w:tcW w:w="1308" w:type="dxa"/>
          </w:tcPr>
          <w:p w14:paraId="55C5DD44" w14:textId="77777777" w:rsidR="006C5739" w:rsidRDefault="00B8641A">
            <w:pPr>
              <w:pStyle w:val="TableParagraph"/>
              <w:spacing w:before="36"/>
              <w:ind w:right="39"/>
              <w:jc w:val="right"/>
              <w:rPr>
                <w:b/>
                <w:sz w:val="18"/>
              </w:rPr>
            </w:pPr>
            <w:r>
              <w:rPr>
                <w:b/>
                <w:spacing w:val="-2"/>
                <w:sz w:val="18"/>
              </w:rPr>
              <w:t>252.804,20</w:t>
            </w:r>
          </w:p>
        </w:tc>
        <w:tc>
          <w:tcPr>
            <w:tcW w:w="857" w:type="dxa"/>
          </w:tcPr>
          <w:p w14:paraId="22C66095" w14:textId="77777777" w:rsidR="006C5739" w:rsidRDefault="00B8641A">
            <w:pPr>
              <w:pStyle w:val="TableParagraph"/>
              <w:spacing w:before="36"/>
              <w:ind w:right="101"/>
              <w:jc w:val="right"/>
              <w:rPr>
                <w:b/>
                <w:sz w:val="18"/>
              </w:rPr>
            </w:pPr>
            <w:r>
              <w:rPr>
                <w:b/>
                <w:spacing w:val="-2"/>
                <w:sz w:val="18"/>
              </w:rPr>
              <w:t>18,43%</w:t>
            </w:r>
          </w:p>
        </w:tc>
      </w:tr>
      <w:tr w:rsidR="006C5739" w14:paraId="0863BBB3" w14:textId="77777777">
        <w:trPr>
          <w:trHeight w:val="285"/>
        </w:trPr>
        <w:tc>
          <w:tcPr>
            <w:tcW w:w="7126" w:type="dxa"/>
          </w:tcPr>
          <w:p w14:paraId="0ECABCFD" w14:textId="77777777" w:rsidR="006C5739" w:rsidRDefault="00B8641A">
            <w:pPr>
              <w:pStyle w:val="TableParagraph"/>
              <w:spacing w:before="36"/>
              <w:ind w:left="795"/>
              <w:rPr>
                <w:i/>
                <w:sz w:val="18"/>
              </w:rPr>
            </w:pPr>
            <w:r>
              <w:rPr>
                <w:i/>
                <w:sz w:val="18"/>
              </w:rPr>
              <w:t>3113</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prekovremeni</w:t>
            </w:r>
            <w:r>
              <w:rPr>
                <w:i/>
                <w:spacing w:val="-1"/>
                <w:sz w:val="18"/>
              </w:rPr>
              <w:t xml:space="preserve"> </w:t>
            </w:r>
            <w:r>
              <w:rPr>
                <w:i/>
                <w:spacing w:val="-5"/>
                <w:sz w:val="18"/>
              </w:rPr>
              <w:t>rad</w:t>
            </w:r>
          </w:p>
        </w:tc>
        <w:tc>
          <w:tcPr>
            <w:tcW w:w="1583" w:type="dxa"/>
          </w:tcPr>
          <w:p w14:paraId="12C0F899" w14:textId="77777777" w:rsidR="006C5739" w:rsidRDefault="006C5739">
            <w:pPr>
              <w:pStyle w:val="TableParagraph"/>
              <w:rPr>
                <w:rFonts w:ascii="Times New Roman"/>
                <w:sz w:val="18"/>
              </w:rPr>
            </w:pPr>
          </w:p>
        </w:tc>
        <w:tc>
          <w:tcPr>
            <w:tcW w:w="1308" w:type="dxa"/>
          </w:tcPr>
          <w:p w14:paraId="100DD263" w14:textId="77777777" w:rsidR="006C5739" w:rsidRDefault="00B8641A">
            <w:pPr>
              <w:pStyle w:val="TableParagraph"/>
              <w:spacing w:before="36"/>
              <w:ind w:right="39"/>
              <w:jc w:val="right"/>
              <w:rPr>
                <w:i/>
                <w:sz w:val="18"/>
              </w:rPr>
            </w:pPr>
            <w:r>
              <w:rPr>
                <w:i/>
                <w:spacing w:val="-2"/>
                <w:sz w:val="18"/>
              </w:rPr>
              <w:t>35.165,92</w:t>
            </w:r>
          </w:p>
        </w:tc>
        <w:tc>
          <w:tcPr>
            <w:tcW w:w="857" w:type="dxa"/>
          </w:tcPr>
          <w:p w14:paraId="7D4CDA68" w14:textId="77777777" w:rsidR="006C5739" w:rsidRDefault="006C5739">
            <w:pPr>
              <w:pStyle w:val="TableParagraph"/>
              <w:rPr>
                <w:rFonts w:ascii="Times New Roman"/>
                <w:sz w:val="18"/>
              </w:rPr>
            </w:pPr>
          </w:p>
        </w:tc>
      </w:tr>
      <w:tr w:rsidR="006C5739" w14:paraId="538BF7CB" w14:textId="77777777">
        <w:trPr>
          <w:trHeight w:val="285"/>
        </w:trPr>
        <w:tc>
          <w:tcPr>
            <w:tcW w:w="7126" w:type="dxa"/>
          </w:tcPr>
          <w:p w14:paraId="75247580" w14:textId="77777777" w:rsidR="006C5739" w:rsidRDefault="00B8641A">
            <w:pPr>
              <w:pStyle w:val="TableParagraph"/>
              <w:spacing w:before="36"/>
              <w:ind w:left="795"/>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1583" w:type="dxa"/>
          </w:tcPr>
          <w:p w14:paraId="12BCA78A" w14:textId="77777777" w:rsidR="006C5739" w:rsidRDefault="006C5739">
            <w:pPr>
              <w:pStyle w:val="TableParagraph"/>
              <w:rPr>
                <w:rFonts w:ascii="Times New Roman"/>
                <w:sz w:val="18"/>
              </w:rPr>
            </w:pPr>
          </w:p>
        </w:tc>
        <w:tc>
          <w:tcPr>
            <w:tcW w:w="1308" w:type="dxa"/>
          </w:tcPr>
          <w:p w14:paraId="6A740C4E" w14:textId="77777777" w:rsidR="006C5739" w:rsidRDefault="00B8641A">
            <w:pPr>
              <w:pStyle w:val="TableParagraph"/>
              <w:spacing w:before="36"/>
              <w:ind w:right="39"/>
              <w:jc w:val="right"/>
              <w:rPr>
                <w:i/>
                <w:sz w:val="18"/>
              </w:rPr>
            </w:pPr>
            <w:r>
              <w:rPr>
                <w:i/>
                <w:spacing w:val="-2"/>
                <w:sz w:val="18"/>
              </w:rPr>
              <w:t>32.480,00</w:t>
            </w:r>
          </w:p>
        </w:tc>
        <w:tc>
          <w:tcPr>
            <w:tcW w:w="857" w:type="dxa"/>
          </w:tcPr>
          <w:p w14:paraId="01090EDD" w14:textId="77777777" w:rsidR="006C5739" w:rsidRDefault="006C5739">
            <w:pPr>
              <w:pStyle w:val="TableParagraph"/>
              <w:rPr>
                <w:rFonts w:ascii="Times New Roman"/>
                <w:sz w:val="18"/>
              </w:rPr>
            </w:pPr>
          </w:p>
        </w:tc>
      </w:tr>
      <w:tr w:rsidR="006C5739" w14:paraId="7BB69588" w14:textId="77777777">
        <w:trPr>
          <w:trHeight w:val="285"/>
        </w:trPr>
        <w:tc>
          <w:tcPr>
            <w:tcW w:w="7126" w:type="dxa"/>
          </w:tcPr>
          <w:p w14:paraId="3BAE19D6" w14:textId="77777777" w:rsidR="006C5739" w:rsidRDefault="00B8641A">
            <w:pPr>
              <w:pStyle w:val="TableParagraph"/>
              <w:spacing w:before="36"/>
              <w:ind w:left="795"/>
              <w:rPr>
                <w:i/>
                <w:sz w:val="18"/>
              </w:rPr>
            </w:pPr>
            <w:r>
              <w:rPr>
                <w:i/>
                <w:sz w:val="18"/>
              </w:rPr>
              <w:t>3131</w:t>
            </w:r>
            <w:r>
              <w:rPr>
                <w:i/>
                <w:spacing w:val="-1"/>
                <w:sz w:val="18"/>
              </w:rPr>
              <w:t xml:space="preserve"> </w:t>
            </w:r>
            <w:r>
              <w:rPr>
                <w:i/>
                <w:sz w:val="18"/>
              </w:rPr>
              <w:t>Doprinos</w:t>
            </w:r>
            <w:r>
              <w:rPr>
                <w:i/>
                <w:spacing w:val="-1"/>
                <w:sz w:val="18"/>
              </w:rPr>
              <w:t xml:space="preserve"> </w:t>
            </w:r>
            <w:r>
              <w:rPr>
                <w:i/>
                <w:sz w:val="18"/>
              </w:rPr>
              <w:t>za</w:t>
            </w:r>
            <w:r>
              <w:rPr>
                <w:i/>
                <w:spacing w:val="-1"/>
                <w:sz w:val="18"/>
              </w:rPr>
              <w:t xml:space="preserve"> </w:t>
            </w:r>
            <w:r>
              <w:rPr>
                <w:i/>
                <w:sz w:val="18"/>
              </w:rPr>
              <w:t>mirovinsko</w:t>
            </w:r>
            <w:r>
              <w:rPr>
                <w:i/>
                <w:spacing w:val="-1"/>
                <w:sz w:val="18"/>
              </w:rPr>
              <w:t xml:space="preserve"> </w:t>
            </w:r>
            <w:r>
              <w:rPr>
                <w:i/>
                <w:spacing w:val="-2"/>
                <w:sz w:val="18"/>
              </w:rPr>
              <w:t>osiguranje</w:t>
            </w:r>
          </w:p>
        </w:tc>
        <w:tc>
          <w:tcPr>
            <w:tcW w:w="1583" w:type="dxa"/>
          </w:tcPr>
          <w:p w14:paraId="21220C0C" w14:textId="77777777" w:rsidR="006C5739" w:rsidRDefault="006C5739">
            <w:pPr>
              <w:pStyle w:val="TableParagraph"/>
              <w:rPr>
                <w:rFonts w:ascii="Times New Roman"/>
                <w:sz w:val="18"/>
              </w:rPr>
            </w:pPr>
          </w:p>
        </w:tc>
        <w:tc>
          <w:tcPr>
            <w:tcW w:w="1308" w:type="dxa"/>
          </w:tcPr>
          <w:p w14:paraId="3234F204" w14:textId="77777777" w:rsidR="006C5739" w:rsidRDefault="00B8641A">
            <w:pPr>
              <w:pStyle w:val="TableParagraph"/>
              <w:spacing w:before="36"/>
              <w:ind w:right="39"/>
              <w:jc w:val="right"/>
              <w:rPr>
                <w:i/>
                <w:sz w:val="18"/>
              </w:rPr>
            </w:pPr>
            <w:r>
              <w:rPr>
                <w:i/>
                <w:spacing w:val="-2"/>
                <w:sz w:val="18"/>
              </w:rPr>
              <w:t>62.358,77</w:t>
            </w:r>
          </w:p>
        </w:tc>
        <w:tc>
          <w:tcPr>
            <w:tcW w:w="857" w:type="dxa"/>
          </w:tcPr>
          <w:p w14:paraId="34354C22" w14:textId="77777777" w:rsidR="006C5739" w:rsidRDefault="006C5739">
            <w:pPr>
              <w:pStyle w:val="TableParagraph"/>
              <w:rPr>
                <w:rFonts w:ascii="Times New Roman"/>
                <w:sz w:val="18"/>
              </w:rPr>
            </w:pPr>
          </w:p>
        </w:tc>
      </w:tr>
      <w:tr w:rsidR="006C5739" w14:paraId="433D3CB3" w14:textId="77777777">
        <w:trPr>
          <w:trHeight w:val="277"/>
        </w:trPr>
        <w:tc>
          <w:tcPr>
            <w:tcW w:w="7126" w:type="dxa"/>
          </w:tcPr>
          <w:p w14:paraId="269372CD" w14:textId="77777777" w:rsidR="006C5739" w:rsidRDefault="00B8641A">
            <w:pPr>
              <w:pStyle w:val="TableParagraph"/>
              <w:spacing w:before="36"/>
              <w:ind w:left="795"/>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1583" w:type="dxa"/>
          </w:tcPr>
          <w:p w14:paraId="01A7E7A3" w14:textId="77777777" w:rsidR="006C5739" w:rsidRDefault="006C5739">
            <w:pPr>
              <w:pStyle w:val="TableParagraph"/>
              <w:rPr>
                <w:rFonts w:ascii="Times New Roman"/>
                <w:sz w:val="18"/>
              </w:rPr>
            </w:pPr>
          </w:p>
        </w:tc>
        <w:tc>
          <w:tcPr>
            <w:tcW w:w="1308" w:type="dxa"/>
          </w:tcPr>
          <w:p w14:paraId="216DFE6E" w14:textId="77777777" w:rsidR="006C5739" w:rsidRDefault="00B8641A">
            <w:pPr>
              <w:pStyle w:val="TableParagraph"/>
              <w:spacing w:before="36"/>
              <w:ind w:right="39"/>
              <w:jc w:val="right"/>
              <w:rPr>
                <w:i/>
                <w:sz w:val="18"/>
              </w:rPr>
            </w:pPr>
            <w:r>
              <w:rPr>
                <w:i/>
                <w:spacing w:val="-2"/>
                <w:sz w:val="18"/>
              </w:rPr>
              <w:t>122.799,51</w:t>
            </w:r>
          </w:p>
        </w:tc>
        <w:tc>
          <w:tcPr>
            <w:tcW w:w="857" w:type="dxa"/>
          </w:tcPr>
          <w:p w14:paraId="13C68DDE" w14:textId="77777777" w:rsidR="006C5739" w:rsidRDefault="006C5739">
            <w:pPr>
              <w:pStyle w:val="TableParagraph"/>
              <w:rPr>
                <w:rFonts w:ascii="Times New Roman"/>
                <w:sz w:val="18"/>
              </w:rPr>
            </w:pPr>
          </w:p>
        </w:tc>
      </w:tr>
      <w:tr w:rsidR="006C5739" w14:paraId="043378C8" w14:textId="77777777">
        <w:trPr>
          <w:trHeight w:val="235"/>
        </w:trPr>
        <w:tc>
          <w:tcPr>
            <w:tcW w:w="7126" w:type="dxa"/>
          </w:tcPr>
          <w:p w14:paraId="1F4E8651" w14:textId="77777777" w:rsidR="006C5739" w:rsidRDefault="00B8641A">
            <w:pPr>
              <w:pStyle w:val="TableParagraph"/>
              <w:spacing w:before="28" w:line="187" w:lineRule="exact"/>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83" w:type="dxa"/>
          </w:tcPr>
          <w:p w14:paraId="2283A725" w14:textId="77777777" w:rsidR="006C5739" w:rsidRDefault="00B8641A">
            <w:pPr>
              <w:pStyle w:val="TableParagraph"/>
              <w:spacing w:before="28" w:line="187" w:lineRule="exact"/>
              <w:ind w:right="96"/>
              <w:jc w:val="right"/>
              <w:rPr>
                <w:b/>
                <w:sz w:val="18"/>
              </w:rPr>
            </w:pPr>
            <w:r>
              <w:rPr>
                <w:b/>
                <w:spacing w:val="-2"/>
                <w:sz w:val="18"/>
              </w:rPr>
              <w:t>68.177,00</w:t>
            </w:r>
          </w:p>
        </w:tc>
        <w:tc>
          <w:tcPr>
            <w:tcW w:w="1308" w:type="dxa"/>
          </w:tcPr>
          <w:p w14:paraId="2FB0087D" w14:textId="77777777" w:rsidR="006C5739" w:rsidRDefault="00B8641A">
            <w:pPr>
              <w:pStyle w:val="TableParagraph"/>
              <w:spacing w:before="28" w:line="187" w:lineRule="exact"/>
              <w:ind w:right="39"/>
              <w:jc w:val="right"/>
              <w:rPr>
                <w:b/>
                <w:sz w:val="18"/>
              </w:rPr>
            </w:pPr>
            <w:r>
              <w:rPr>
                <w:b/>
                <w:spacing w:val="-2"/>
                <w:sz w:val="18"/>
              </w:rPr>
              <w:t>39.423,79</w:t>
            </w:r>
          </w:p>
        </w:tc>
        <w:tc>
          <w:tcPr>
            <w:tcW w:w="857" w:type="dxa"/>
          </w:tcPr>
          <w:p w14:paraId="0F427948" w14:textId="77777777" w:rsidR="006C5739" w:rsidRDefault="00B8641A">
            <w:pPr>
              <w:pStyle w:val="TableParagraph"/>
              <w:spacing w:before="28" w:line="187" w:lineRule="exact"/>
              <w:ind w:right="101"/>
              <w:jc w:val="right"/>
              <w:rPr>
                <w:b/>
                <w:sz w:val="18"/>
              </w:rPr>
            </w:pPr>
            <w:r>
              <w:rPr>
                <w:b/>
                <w:spacing w:val="-2"/>
                <w:sz w:val="18"/>
              </w:rPr>
              <w:t>57,83%</w:t>
            </w:r>
          </w:p>
        </w:tc>
      </w:tr>
    </w:tbl>
    <w:p w14:paraId="45AD37EB" w14:textId="77777777" w:rsidR="006C5739" w:rsidRDefault="006C5739">
      <w:pPr>
        <w:pStyle w:val="TableParagraph"/>
        <w:spacing w:line="187" w:lineRule="exact"/>
        <w:jc w:val="right"/>
        <w:rPr>
          <w:b/>
          <w:sz w:val="18"/>
        </w:rPr>
        <w:sectPr w:rsidR="006C5739">
          <w:pgSz w:w="11900" w:h="16840"/>
          <w:pgMar w:top="1140" w:right="360" w:bottom="320" w:left="0" w:header="570" w:footer="127" w:gutter="0"/>
          <w:cols w:space="720"/>
        </w:sectPr>
      </w:pPr>
    </w:p>
    <w:p w14:paraId="2147131B" w14:textId="77777777" w:rsidR="006C5739" w:rsidRDefault="006C5739">
      <w:pPr>
        <w:spacing w:before="10"/>
        <w:rPr>
          <w:b/>
          <w:sz w:val="3"/>
        </w:rPr>
      </w:pPr>
    </w:p>
    <w:tbl>
      <w:tblPr>
        <w:tblStyle w:val="TableNormal"/>
        <w:tblW w:w="0" w:type="auto"/>
        <w:tblInd w:w="1037" w:type="dxa"/>
        <w:tblLayout w:type="fixed"/>
        <w:tblLook w:val="01E0" w:firstRow="1" w:lastRow="1" w:firstColumn="1" w:lastColumn="1" w:noHBand="0" w:noVBand="0"/>
      </w:tblPr>
      <w:tblGrid>
        <w:gridCol w:w="6923"/>
        <w:gridCol w:w="1460"/>
        <w:gridCol w:w="1175"/>
        <w:gridCol w:w="803"/>
      </w:tblGrid>
      <w:tr w:rsidR="006C5739" w14:paraId="608DF663" w14:textId="77777777">
        <w:trPr>
          <w:trHeight w:val="243"/>
        </w:trPr>
        <w:tc>
          <w:tcPr>
            <w:tcW w:w="6923" w:type="dxa"/>
          </w:tcPr>
          <w:p w14:paraId="3EB4B964" w14:textId="77777777" w:rsidR="006C5739" w:rsidRDefault="00B8641A">
            <w:pPr>
              <w:pStyle w:val="TableParagraph"/>
              <w:spacing w:line="201" w:lineRule="exact"/>
              <w:ind w:left="33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460" w:type="dxa"/>
          </w:tcPr>
          <w:p w14:paraId="36390F37" w14:textId="77777777" w:rsidR="006C5739" w:rsidRDefault="006C5739">
            <w:pPr>
              <w:pStyle w:val="TableParagraph"/>
              <w:rPr>
                <w:rFonts w:ascii="Times New Roman"/>
                <w:sz w:val="16"/>
              </w:rPr>
            </w:pPr>
          </w:p>
        </w:tc>
        <w:tc>
          <w:tcPr>
            <w:tcW w:w="1175" w:type="dxa"/>
          </w:tcPr>
          <w:p w14:paraId="46097B4F" w14:textId="77777777" w:rsidR="006C5739" w:rsidRDefault="00B8641A">
            <w:pPr>
              <w:pStyle w:val="TableParagraph"/>
              <w:spacing w:line="201" w:lineRule="exact"/>
              <w:ind w:right="40"/>
              <w:jc w:val="right"/>
              <w:rPr>
                <w:i/>
                <w:sz w:val="18"/>
              </w:rPr>
            </w:pPr>
            <w:r>
              <w:rPr>
                <w:i/>
                <w:spacing w:val="-2"/>
                <w:sz w:val="18"/>
              </w:rPr>
              <w:t>1.128,00</w:t>
            </w:r>
          </w:p>
        </w:tc>
        <w:tc>
          <w:tcPr>
            <w:tcW w:w="803" w:type="dxa"/>
            <w:vMerge w:val="restart"/>
          </w:tcPr>
          <w:p w14:paraId="74CC66BA" w14:textId="77777777" w:rsidR="006C5739" w:rsidRDefault="006C5739">
            <w:pPr>
              <w:pStyle w:val="TableParagraph"/>
              <w:rPr>
                <w:rFonts w:ascii="Times New Roman"/>
                <w:sz w:val="18"/>
              </w:rPr>
            </w:pPr>
          </w:p>
        </w:tc>
      </w:tr>
      <w:tr w:rsidR="006C5739" w14:paraId="71243A49" w14:textId="77777777">
        <w:trPr>
          <w:trHeight w:val="277"/>
        </w:trPr>
        <w:tc>
          <w:tcPr>
            <w:tcW w:w="6923" w:type="dxa"/>
          </w:tcPr>
          <w:p w14:paraId="413227E1" w14:textId="77777777" w:rsidR="006C5739" w:rsidRDefault="00B8641A">
            <w:pPr>
              <w:pStyle w:val="TableParagraph"/>
              <w:spacing w:before="36"/>
              <w:ind w:left="335"/>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1460" w:type="dxa"/>
          </w:tcPr>
          <w:p w14:paraId="3C30BC81" w14:textId="77777777" w:rsidR="006C5739" w:rsidRDefault="006C5739">
            <w:pPr>
              <w:pStyle w:val="TableParagraph"/>
              <w:rPr>
                <w:rFonts w:ascii="Times New Roman"/>
                <w:sz w:val="18"/>
              </w:rPr>
            </w:pPr>
          </w:p>
        </w:tc>
        <w:tc>
          <w:tcPr>
            <w:tcW w:w="1175" w:type="dxa"/>
          </w:tcPr>
          <w:p w14:paraId="34BC6B91" w14:textId="77777777" w:rsidR="006C5739" w:rsidRDefault="00B8641A">
            <w:pPr>
              <w:pStyle w:val="TableParagraph"/>
              <w:spacing w:before="36"/>
              <w:ind w:right="40"/>
              <w:jc w:val="right"/>
              <w:rPr>
                <w:i/>
                <w:sz w:val="18"/>
              </w:rPr>
            </w:pPr>
            <w:r>
              <w:rPr>
                <w:i/>
                <w:spacing w:val="-2"/>
                <w:sz w:val="18"/>
              </w:rPr>
              <w:t>6.482,29</w:t>
            </w:r>
          </w:p>
        </w:tc>
        <w:tc>
          <w:tcPr>
            <w:tcW w:w="803" w:type="dxa"/>
            <w:vMerge/>
            <w:tcBorders>
              <w:top w:val="nil"/>
            </w:tcBorders>
          </w:tcPr>
          <w:p w14:paraId="3B777730" w14:textId="77777777" w:rsidR="006C5739" w:rsidRDefault="006C5739">
            <w:pPr>
              <w:rPr>
                <w:sz w:val="2"/>
                <w:szCs w:val="2"/>
              </w:rPr>
            </w:pPr>
          </w:p>
        </w:tc>
      </w:tr>
      <w:tr w:rsidR="006C5739" w14:paraId="517DF81C" w14:textId="77777777">
        <w:trPr>
          <w:trHeight w:val="277"/>
        </w:trPr>
        <w:tc>
          <w:tcPr>
            <w:tcW w:w="6923" w:type="dxa"/>
          </w:tcPr>
          <w:p w14:paraId="15DCF829" w14:textId="77777777" w:rsidR="006C5739" w:rsidRDefault="00B8641A">
            <w:pPr>
              <w:pStyle w:val="TableParagraph"/>
              <w:spacing w:before="28"/>
              <w:ind w:left="335"/>
              <w:rPr>
                <w:i/>
                <w:sz w:val="18"/>
              </w:rPr>
            </w:pPr>
            <w:r>
              <w:rPr>
                <w:i/>
                <w:sz w:val="18"/>
              </w:rPr>
              <w:t>3213</w:t>
            </w:r>
            <w:r>
              <w:rPr>
                <w:i/>
                <w:spacing w:val="-1"/>
                <w:sz w:val="18"/>
              </w:rPr>
              <w:t xml:space="preserve"> </w:t>
            </w:r>
            <w:r>
              <w:rPr>
                <w:i/>
                <w:sz w:val="18"/>
              </w:rPr>
              <w:t>Stručno</w:t>
            </w:r>
            <w:r>
              <w:rPr>
                <w:i/>
                <w:spacing w:val="-1"/>
                <w:sz w:val="18"/>
              </w:rPr>
              <w:t xml:space="preserve"> </w:t>
            </w:r>
            <w:r>
              <w:rPr>
                <w:i/>
                <w:sz w:val="18"/>
              </w:rPr>
              <w:t>usavršavanje</w:t>
            </w:r>
            <w:r>
              <w:rPr>
                <w:i/>
                <w:spacing w:val="-1"/>
                <w:sz w:val="18"/>
              </w:rPr>
              <w:t xml:space="preserve"> </w:t>
            </w:r>
            <w:r>
              <w:rPr>
                <w:i/>
                <w:spacing w:val="-2"/>
                <w:sz w:val="18"/>
              </w:rPr>
              <w:t>zaposlenika</w:t>
            </w:r>
          </w:p>
        </w:tc>
        <w:tc>
          <w:tcPr>
            <w:tcW w:w="1460" w:type="dxa"/>
          </w:tcPr>
          <w:p w14:paraId="5928F743" w14:textId="77777777" w:rsidR="006C5739" w:rsidRDefault="006C5739">
            <w:pPr>
              <w:pStyle w:val="TableParagraph"/>
              <w:rPr>
                <w:rFonts w:ascii="Times New Roman"/>
                <w:sz w:val="18"/>
              </w:rPr>
            </w:pPr>
          </w:p>
        </w:tc>
        <w:tc>
          <w:tcPr>
            <w:tcW w:w="1175" w:type="dxa"/>
          </w:tcPr>
          <w:p w14:paraId="13A2B24A" w14:textId="77777777" w:rsidR="006C5739" w:rsidRDefault="00B8641A">
            <w:pPr>
              <w:pStyle w:val="TableParagraph"/>
              <w:spacing w:before="28"/>
              <w:ind w:right="40"/>
              <w:jc w:val="right"/>
              <w:rPr>
                <w:i/>
                <w:sz w:val="18"/>
              </w:rPr>
            </w:pPr>
            <w:r>
              <w:rPr>
                <w:i/>
                <w:spacing w:val="-2"/>
                <w:sz w:val="18"/>
              </w:rPr>
              <w:t>607,68</w:t>
            </w:r>
          </w:p>
        </w:tc>
        <w:tc>
          <w:tcPr>
            <w:tcW w:w="803" w:type="dxa"/>
            <w:vMerge/>
            <w:tcBorders>
              <w:top w:val="nil"/>
            </w:tcBorders>
          </w:tcPr>
          <w:p w14:paraId="639E7867" w14:textId="77777777" w:rsidR="006C5739" w:rsidRDefault="006C5739">
            <w:pPr>
              <w:rPr>
                <w:sz w:val="2"/>
                <w:szCs w:val="2"/>
              </w:rPr>
            </w:pPr>
          </w:p>
        </w:tc>
      </w:tr>
      <w:tr w:rsidR="006C5739" w14:paraId="5F068D84" w14:textId="77777777">
        <w:trPr>
          <w:trHeight w:val="285"/>
        </w:trPr>
        <w:tc>
          <w:tcPr>
            <w:tcW w:w="6923" w:type="dxa"/>
          </w:tcPr>
          <w:p w14:paraId="68A42B34" w14:textId="77777777" w:rsidR="006C5739" w:rsidRDefault="00B8641A">
            <w:pPr>
              <w:pStyle w:val="TableParagraph"/>
              <w:spacing w:before="36"/>
              <w:ind w:left="335"/>
              <w:rPr>
                <w:i/>
                <w:sz w:val="18"/>
              </w:rPr>
            </w:pPr>
            <w:r>
              <w:rPr>
                <w:i/>
                <w:sz w:val="18"/>
              </w:rPr>
              <w:t>3227</w:t>
            </w:r>
            <w:r>
              <w:rPr>
                <w:i/>
                <w:spacing w:val="-1"/>
                <w:sz w:val="18"/>
              </w:rPr>
              <w:t xml:space="preserve"> </w:t>
            </w:r>
            <w:r>
              <w:rPr>
                <w:i/>
                <w:sz w:val="18"/>
              </w:rPr>
              <w:t>Službena,</w:t>
            </w:r>
            <w:r>
              <w:rPr>
                <w:i/>
                <w:spacing w:val="-1"/>
                <w:sz w:val="18"/>
              </w:rPr>
              <w:t xml:space="preserve"> </w:t>
            </w:r>
            <w:r>
              <w:rPr>
                <w:i/>
                <w:sz w:val="18"/>
              </w:rPr>
              <w:t>radna</w:t>
            </w:r>
            <w:r>
              <w:rPr>
                <w:i/>
                <w:spacing w:val="-1"/>
                <w:sz w:val="18"/>
              </w:rPr>
              <w:t xml:space="preserve"> </w:t>
            </w:r>
            <w:r>
              <w:rPr>
                <w:i/>
                <w:sz w:val="18"/>
              </w:rPr>
              <w:t>i</w:t>
            </w:r>
            <w:r>
              <w:rPr>
                <w:i/>
                <w:spacing w:val="-1"/>
                <w:sz w:val="18"/>
              </w:rPr>
              <w:t xml:space="preserve"> </w:t>
            </w:r>
            <w:r>
              <w:rPr>
                <w:i/>
                <w:sz w:val="18"/>
              </w:rPr>
              <w:t>zaštitna</w:t>
            </w:r>
            <w:r>
              <w:rPr>
                <w:i/>
                <w:spacing w:val="-1"/>
                <w:sz w:val="18"/>
              </w:rPr>
              <w:t xml:space="preserve"> </w:t>
            </w:r>
            <w:r>
              <w:rPr>
                <w:i/>
                <w:sz w:val="18"/>
              </w:rPr>
              <w:t>odjeća</w:t>
            </w:r>
            <w:r>
              <w:rPr>
                <w:i/>
                <w:spacing w:val="-1"/>
                <w:sz w:val="18"/>
              </w:rPr>
              <w:t xml:space="preserve"> </w:t>
            </w:r>
            <w:r>
              <w:rPr>
                <w:i/>
                <w:sz w:val="18"/>
              </w:rPr>
              <w:t>i</w:t>
            </w:r>
            <w:r>
              <w:rPr>
                <w:i/>
                <w:spacing w:val="-1"/>
                <w:sz w:val="18"/>
              </w:rPr>
              <w:t xml:space="preserve"> </w:t>
            </w:r>
            <w:r>
              <w:rPr>
                <w:i/>
                <w:spacing w:val="-2"/>
                <w:sz w:val="18"/>
              </w:rPr>
              <w:t>obuća</w:t>
            </w:r>
          </w:p>
        </w:tc>
        <w:tc>
          <w:tcPr>
            <w:tcW w:w="1460" w:type="dxa"/>
          </w:tcPr>
          <w:p w14:paraId="7D1A4C58" w14:textId="77777777" w:rsidR="006C5739" w:rsidRDefault="006C5739">
            <w:pPr>
              <w:pStyle w:val="TableParagraph"/>
              <w:rPr>
                <w:rFonts w:ascii="Times New Roman"/>
                <w:sz w:val="18"/>
              </w:rPr>
            </w:pPr>
          </w:p>
        </w:tc>
        <w:tc>
          <w:tcPr>
            <w:tcW w:w="1175" w:type="dxa"/>
          </w:tcPr>
          <w:p w14:paraId="74EFBFBB" w14:textId="77777777" w:rsidR="006C5739" w:rsidRDefault="00B8641A">
            <w:pPr>
              <w:pStyle w:val="TableParagraph"/>
              <w:spacing w:before="36"/>
              <w:ind w:right="40"/>
              <w:jc w:val="right"/>
              <w:rPr>
                <w:i/>
                <w:sz w:val="18"/>
              </w:rPr>
            </w:pPr>
            <w:r>
              <w:rPr>
                <w:i/>
                <w:spacing w:val="-2"/>
                <w:sz w:val="18"/>
              </w:rPr>
              <w:t>17.335,03</w:t>
            </w:r>
          </w:p>
        </w:tc>
        <w:tc>
          <w:tcPr>
            <w:tcW w:w="803" w:type="dxa"/>
            <w:vMerge/>
            <w:tcBorders>
              <w:top w:val="nil"/>
            </w:tcBorders>
          </w:tcPr>
          <w:p w14:paraId="2C9B5B33" w14:textId="77777777" w:rsidR="006C5739" w:rsidRDefault="006C5739">
            <w:pPr>
              <w:rPr>
                <w:sz w:val="2"/>
                <w:szCs w:val="2"/>
              </w:rPr>
            </w:pPr>
          </w:p>
        </w:tc>
      </w:tr>
      <w:tr w:rsidR="006C5739" w14:paraId="2AF42295" w14:textId="77777777">
        <w:trPr>
          <w:trHeight w:val="285"/>
        </w:trPr>
        <w:tc>
          <w:tcPr>
            <w:tcW w:w="6923" w:type="dxa"/>
          </w:tcPr>
          <w:p w14:paraId="196FE090" w14:textId="77777777" w:rsidR="006C5739" w:rsidRDefault="00B8641A">
            <w:pPr>
              <w:pStyle w:val="TableParagraph"/>
              <w:spacing w:before="36"/>
              <w:ind w:left="335"/>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1460" w:type="dxa"/>
          </w:tcPr>
          <w:p w14:paraId="7406C575" w14:textId="77777777" w:rsidR="006C5739" w:rsidRDefault="006C5739">
            <w:pPr>
              <w:pStyle w:val="TableParagraph"/>
              <w:rPr>
                <w:rFonts w:ascii="Times New Roman"/>
                <w:sz w:val="18"/>
              </w:rPr>
            </w:pPr>
          </w:p>
        </w:tc>
        <w:tc>
          <w:tcPr>
            <w:tcW w:w="1175" w:type="dxa"/>
          </w:tcPr>
          <w:p w14:paraId="42D20ED7" w14:textId="77777777" w:rsidR="006C5739" w:rsidRDefault="00B8641A">
            <w:pPr>
              <w:pStyle w:val="TableParagraph"/>
              <w:spacing w:before="36"/>
              <w:ind w:right="40"/>
              <w:jc w:val="right"/>
              <w:rPr>
                <w:i/>
                <w:sz w:val="18"/>
              </w:rPr>
            </w:pPr>
            <w:r>
              <w:rPr>
                <w:i/>
                <w:spacing w:val="-2"/>
                <w:sz w:val="18"/>
              </w:rPr>
              <w:t>2.058,60</w:t>
            </w:r>
          </w:p>
        </w:tc>
        <w:tc>
          <w:tcPr>
            <w:tcW w:w="803" w:type="dxa"/>
            <w:vMerge/>
            <w:tcBorders>
              <w:top w:val="nil"/>
            </w:tcBorders>
          </w:tcPr>
          <w:p w14:paraId="0F903955" w14:textId="77777777" w:rsidR="006C5739" w:rsidRDefault="006C5739">
            <w:pPr>
              <w:rPr>
                <w:sz w:val="2"/>
                <w:szCs w:val="2"/>
              </w:rPr>
            </w:pPr>
          </w:p>
        </w:tc>
      </w:tr>
      <w:tr w:rsidR="006C5739" w14:paraId="74E3B2DC" w14:textId="77777777">
        <w:trPr>
          <w:trHeight w:val="285"/>
        </w:trPr>
        <w:tc>
          <w:tcPr>
            <w:tcW w:w="6923" w:type="dxa"/>
          </w:tcPr>
          <w:p w14:paraId="72DF8A83" w14:textId="77777777" w:rsidR="006C5739" w:rsidRDefault="00B8641A">
            <w:pPr>
              <w:pStyle w:val="TableParagraph"/>
              <w:spacing w:before="36"/>
              <w:ind w:left="33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460" w:type="dxa"/>
          </w:tcPr>
          <w:p w14:paraId="04D1C25F" w14:textId="77777777" w:rsidR="006C5739" w:rsidRDefault="006C5739">
            <w:pPr>
              <w:pStyle w:val="TableParagraph"/>
              <w:rPr>
                <w:rFonts w:ascii="Times New Roman"/>
                <w:sz w:val="18"/>
              </w:rPr>
            </w:pPr>
          </w:p>
        </w:tc>
        <w:tc>
          <w:tcPr>
            <w:tcW w:w="1175" w:type="dxa"/>
          </w:tcPr>
          <w:p w14:paraId="7E1A76DF" w14:textId="77777777" w:rsidR="006C5739" w:rsidRDefault="00B8641A">
            <w:pPr>
              <w:pStyle w:val="TableParagraph"/>
              <w:spacing w:before="36"/>
              <w:ind w:right="40"/>
              <w:jc w:val="right"/>
              <w:rPr>
                <w:i/>
                <w:sz w:val="18"/>
              </w:rPr>
            </w:pPr>
            <w:r>
              <w:rPr>
                <w:i/>
                <w:spacing w:val="-2"/>
                <w:sz w:val="18"/>
              </w:rPr>
              <w:t>7.240,00</w:t>
            </w:r>
          </w:p>
        </w:tc>
        <w:tc>
          <w:tcPr>
            <w:tcW w:w="803" w:type="dxa"/>
            <w:vMerge/>
            <w:tcBorders>
              <w:top w:val="nil"/>
            </w:tcBorders>
          </w:tcPr>
          <w:p w14:paraId="584F4A56" w14:textId="77777777" w:rsidR="006C5739" w:rsidRDefault="006C5739">
            <w:pPr>
              <w:rPr>
                <w:sz w:val="2"/>
                <w:szCs w:val="2"/>
              </w:rPr>
            </w:pPr>
          </w:p>
        </w:tc>
      </w:tr>
      <w:tr w:rsidR="006C5739" w14:paraId="624306F7" w14:textId="77777777">
        <w:trPr>
          <w:trHeight w:val="285"/>
        </w:trPr>
        <w:tc>
          <w:tcPr>
            <w:tcW w:w="6923" w:type="dxa"/>
          </w:tcPr>
          <w:p w14:paraId="5E519828" w14:textId="77777777" w:rsidR="006C5739" w:rsidRDefault="00B8641A">
            <w:pPr>
              <w:pStyle w:val="TableParagraph"/>
              <w:spacing w:before="36"/>
              <w:ind w:left="335"/>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1460" w:type="dxa"/>
          </w:tcPr>
          <w:p w14:paraId="7B4728A5" w14:textId="77777777" w:rsidR="006C5739" w:rsidRDefault="006C5739">
            <w:pPr>
              <w:pStyle w:val="TableParagraph"/>
              <w:rPr>
                <w:rFonts w:ascii="Times New Roman"/>
                <w:sz w:val="18"/>
              </w:rPr>
            </w:pPr>
          </w:p>
        </w:tc>
        <w:tc>
          <w:tcPr>
            <w:tcW w:w="1175" w:type="dxa"/>
          </w:tcPr>
          <w:p w14:paraId="73EF3447" w14:textId="77777777" w:rsidR="006C5739" w:rsidRDefault="00B8641A">
            <w:pPr>
              <w:pStyle w:val="TableParagraph"/>
              <w:spacing w:before="36"/>
              <w:ind w:right="40"/>
              <w:jc w:val="right"/>
              <w:rPr>
                <w:i/>
                <w:sz w:val="18"/>
              </w:rPr>
            </w:pPr>
            <w:r>
              <w:rPr>
                <w:i/>
                <w:spacing w:val="-2"/>
                <w:sz w:val="18"/>
              </w:rPr>
              <w:t>191,16</w:t>
            </w:r>
          </w:p>
        </w:tc>
        <w:tc>
          <w:tcPr>
            <w:tcW w:w="803" w:type="dxa"/>
            <w:vMerge/>
            <w:tcBorders>
              <w:top w:val="nil"/>
            </w:tcBorders>
          </w:tcPr>
          <w:p w14:paraId="3AB58F30" w14:textId="77777777" w:rsidR="006C5739" w:rsidRDefault="006C5739">
            <w:pPr>
              <w:rPr>
                <w:sz w:val="2"/>
                <w:szCs w:val="2"/>
              </w:rPr>
            </w:pPr>
          </w:p>
        </w:tc>
      </w:tr>
      <w:tr w:rsidR="006C5739" w14:paraId="31B5D1F5" w14:textId="77777777">
        <w:trPr>
          <w:trHeight w:val="285"/>
        </w:trPr>
        <w:tc>
          <w:tcPr>
            <w:tcW w:w="6923" w:type="dxa"/>
          </w:tcPr>
          <w:p w14:paraId="406F2C77" w14:textId="77777777" w:rsidR="006C5739" w:rsidRDefault="00B8641A">
            <w:pPr>
              <w:pStyle w:val="TableParagraph"/>
              <w:spacing w:before="36"/>
              <w:ind w:left="335"/>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460" w:type="dxa"/>
          </w:tcPr>
          <w:p w14:paraId="040998F1" w14:textId="77777777" w:rsidR="006C5739" w:rsidRDefault="006C5739">
            <w:pPr>
              <w:pStyle w:val="TableParagraph"/>
              <w:rPr>
                <w:rFonts w:ascii="Times New Roman"/>
                <w:sz w:val="18"/>
              </w:rPr>
            </w:pPr>
          </w:p>
        </w:tc>
        <w:tc>
          <w:tcPr>
            <w:tcW w:w="1175" w:type="dxa"/>
          </w:tcPr>
          <w:p w14:paraId="7F3D0281" w14:textId="77777777" w:rsidR="006C5739" w:rsidRDefault="00B8641A">
            <w:pPr>
              <w:pStyle w:val="TableParagraph"/>
              <w:spacing w:before="36"/>
              <w:ind w:right="40"/>
              <w:jc w:val="right"/>
              <w:rPr>
                <w:i/>
                <w:sz w:val="18"/>
              </w:rPr>
            </w:pPr>
            <w:r>
              <w:rPr>
                <w:i/>
                <w:spacing w:val="-2"/>
                <w:sz w:val="18"/>
              </w:rPr>
              <w:t>1.571,69</w:t>
            </w:r>
          </w:p>
        </w:tc>
        <w:tc>
          <w:tcPr>
            <w:tcW w:w="803" w:type="dxa"/>
            <w:vMerge/>
            <w:tcBorders>
              <w:top w:val="nil"/>
            </w:tcBorders>
          </w:tcPr>
          <w:p w14:paraId="62960E77" w14:textId="77777777" w:rsidR="006C5739" w:rsidRDefault="006C5739">
            <w:pPr>
              <w:rPr>
                <w:sz w:val="2"/>
                <w:szCs w:val="2"/>
              </w:rPr>
            </w:pPr>
          </w:p>
        </w:tc>
      </w:tr>
      <w:tr w:rsidR="006C5739" w14:paraId="084D9295" w14:textId="77777777">
        <w:trPr>
          <w:trHeight w:val="285"/>
        </w:trPr>
        <w:tc>
          <w:tcPr>
            <w:tcW w:w="6923" w:type="dxa"/>
          </w:tcPr>
          <w:p w14:paraId="27447EF8" w14:textId="77777777" w:rsidR="006C5739" w:rsidRDefault="00B8641A">
            <w:pPr>
              <w:pStyle w:val="TableParagraph"/>
              <w:spacing w:before="36"/>
              <w:ind w:left="335"/>
              <w:rPr>
                <w:i/>
                <w:sz w:val="18"/>
              </w:rPr>
            </w:pPr>
            <w:r>
              <w:rPr>
                <w:i/>
                <w:sz w:val="18"/>
              </w:rPr>
              <w:t>3238</w:t>
            </w:r>
            <w:r>
              <w:rPr>
                <w:i/>
                <w:spacing w:val="-1"/>
                <w:sz w:val="18"/>
              </w:rPr>
              <w:t xml:space="preserve"> </w:t>
            </w:r>
            <w:r>
              <w:rPr>
                <w:i/>
                <w:sz w:val="18"/>
              </w:rPr>
              <w:t>Računalne</w:t>
            </w:r>
            <w:r>
              <w:rPr>
                <w:i/>
                <w:spacing w:val="-1"/>
                <w:sz w:val="18"/>
              </w:rPr>
              <w:t xml:space="preserve"> </w:t>
            </w:r>
            <w:r>
              <w:rPr>
                <w:i/>
                <w:spacing w:val="-2"/>
                <w:sz w:val="18"/>
              </w:rPr>
              <w:t>usluge</w:t>
            </w:r>
          </w:p>
        </w:tc>
        <w:tc>
          <w:tcPr>
            <w:tcW w:w="1460" w:type="dxa"/>
          </w:tcPr>
          <w:p w14:paraId="09C7B734" w14:textId="77777777" w:rsidR="006C5739" w:rsidRDefault="006C5739">
            <w:pPr>
              <w:pStyle w:val="TableParagraph"/>
              <w:rPr>
                <w:rFonts w:ascii="Times New Roman"/>
                <w:sz w:val="18"/>
              </w:rPr>
            </w:pPr>
          </w:p>
        </w:tc>
        <w:tc>
          <w:tcPr>
            <w:tcW w:w="1175" w:type="dxa"/>
          </w:tcPr>
          <w:p w14:paraId="4DCC07D4" w14:textId="77777777" w:rsidR="006C5739" w:rsidRDefault="00B8641A">
            <w:pPr>
              <w:pStyle w:val="TableParagraph"/>
              <w:spacing w:before="36"/>
              <w:ind w:right="40"/>
              <w:jc w:val="right"/>
              <w:rPr>
                <w:i/>
                <w:sz w:val="18"/>
              </w:rPr>
            </w:pPr>
            <w:r>
              <w:rPr>
                <w:i/>
                <w:spacing w:val="-2"/>
                <w:sz w:val="18"/>
              </w:rPr>
              <w:t>674,66</w:t>
            </w:r>
          </w:p>
        </w:tc>
        <w:tc>
          <w:tcPr>
            <w:tcW w:w="803" w:type="dxa"/>
            <w:vMerge/>
            <w:tcBorders>
              <w:top w:val="nil"/>
            </w:tcBorders>
          </w:tcPr>
          <w:p w14:paraId="275523DD" w14:textId="77777777" w:rsidR="006C5739" w:rsidRDefault="006C5739">
            <w:pPr>
              <w:rPr>
                <w:sz w:val="2"/>
                <w:szCs w:val="2"/>
              </w:rPr>
            </w:pPr>
          </w:p>
        </w:tc>
      </w:tr>
      <w:tr w:rsidR="006C5739" w14:paraId="01710248" w14:textId="77777777">
        <w:trPr>
          <w:trHeight w:val="285"/>
        </w:trPr>
        <w:tc>
          <w:tcPr>
            <w:tcW w:w="6923" w:type="dxa"/>
          </w:tcPr>
          <w:p w14:paraId="22FD0192" w14:textId="77777777" w:rsidR="006C5739" w:rsidRDefault="00B8641A">
            <w:pPr>
              <w:pStyle w:val="TableParagraph"/>
              <w:spacing w:before="36"/>
              <w:ind w:left="335"/>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1460" w:type="dxa"/>
          </w:tcPr>
          <w:p w14:paraId="5F3214A8" w14:textId="77777777" w:rsidR="006C5739" w:rsidRDefault="006C5739">
            <w:pPr>
              <w:pStyle w:val="TableParagraph"/>
              <w:rPr>
                <w:rFonts w:ascii="Times New Roman"/>
                <w:sz w:val="18"/>
              </w:rPr>
            </w:pPr>
          </w:p>
        </w:tc>
        <w:tc>
          <w:tcPr>
            <w:tcW w:w="1175" w:type="dxa"/>
          </w:tcPr>
          <w:p w14:paraId="1F4F49F9" w14:textId="77777777" w:rsidR="006C5739" w:rsidRDefault="00B8641A">
            <w:pPr>
              <w:pStyle w:val="TableParagraph"/>
              <w:spacing w:before="36"/>
              <w:ind w:right="40"/>
              <w:jc w:val="right"/>
              <w:rPr>
                <w:i/>
                <w:sz w:val="18"/>
              </w:rPr>
            </w:pPr>
            <w:r>
              <w:rPr>
                <w:i/>
                <w:spacing w:val="-2"/>
                <w:sz w:val="18"/>
              </w:rPr>
              <w:t>1.725,39</w:t>
            </w:r>
          </w:p>
        </w:tc>
        <w:tc>
          <w:tcPr>
            <w:tcW w:w="803" w:type="dxa"/>
            <w:vMerge/>
            <w:tcBorders>
              <w:top w:val="nil"/>
            </w:tcBorders>
          </w:tcPr>
          <w:p w14:paraId="3FD5A03C" w14:textId="77777777" w:rsidR="006C5739" w:rsidRDefault="006C5739">
            <w:pPr>
              <w:rPr>
                <w:sz w:val="2"/>
                <w:szCs w:val="2"/>
              </w:rPr>
            </w:pPr>
          </w:p>
        </w:tc>
      </w:tr>
      <w:tr w:rsidR="006C5739" w14:paraId="6D6830C3" w14:textId="77777777">
        <w:trPr>
          <w:trHeight w:val="285"/>
        </w:trPr>
        <w:tc>
          <w:tcPr>
            <w:tcW w:w="6923" w:type="dxa"/>
          </w:tcPr>
          <w:p w14:paraId="67712785" w14:textId="77777777" w:rsidR="006C5739" w:rsidRDefault="00B8641A">
            <w:pPr>
              <w:pStyle w:val="TableParagraph"/>
              <w:spacing w:before="36"/>
              <w:ind w:left="335"/>
              <w:rPr>
                <w:i/>
                <w:sz w:val="18"/>
              </w:rPr>
            </w:pPr>
            <w:r>
              <w:rPr>
                <w:i/>
                <w:sz w:val="18"/>
              </w:rPr>
              <w:t>3293</w:t>
            </w:r>
            <w:r>
              <w:rPr>
                <w:i/>
                <w:spacing w:val="-1"/>
                <w:sz w:val="18"/>
              </w:rPr>
              <w:t xml:space="preserve"> </w:t>
            </w:r>
            <w:r>
              <w:rPr>
                <w:i/>
                <w:spacing w:val="-2"/>
                <w:sz w:val="18"/>
              </w:rPr>
              <w:t>Reprezentacija</w:t>
            </w:r>
          </w:p>
        </w:tc>
        <w:tc>
          <w:tcPr>
            <w:tcW w:w="1460" w:type="dxa"/>
          </w:tcPr>
          <w:p w14:paraId="7B060F54" w14:textId="77777777" w:rsidR="006C5739" w:rsidRDefault="006C5739">
            <w:pPr>
              <w:pStyle w:val="TableParagraph"/>
              <w:rPr>
                <w:rFonts w:ascii="Times New Roman"/>
                <w:sz w:val="18"/>
              </w:rPr>
            </w:pPr>
          </w:p>
        </w:tc>
        <w:tc>
          <w:tcPr>
            <w:tcW w:w="1175" w:type="dxa"/>
          </w:tcPr>
          <w:p w14:paraId="3286F20B" w14:textId="77777777" w:rsidR="006C5739" w:rsidRDefault="00B8641A">
            <w:pPr>
              <w:pStyle w:val="TableParagraph"/>
              <w:spacing w:before="36"/>
              <w:ind w:right="40"/>
              <w:jc w:val="right"/>
              <w:rPr>
                <w:i/>
                <w:sz w:val="18"/>
              </w:rPr>
            </w:pPr>
            <w:r>
              <w:rPr>
                <w:i/>
                <w:spacing w:val="-2"/>
                <w:sz w:val="18"/>
              </w:rPr>
              <w:t>350,00</w:t>
            </w:r>
          </w:p>
        </w:tc>
        <w:tc>
          <w:tcPr>
            <w:tcW w:w="803" w:type="dxa"/>
            <w:vMerge/>
            <w:tcBorders>
              <w:top w:val="nil"/>
            </w:tcBorders>
          </w:tcPr>
          <w:p w14:paraId="7E005274" w14:textId="77777777" w:rsidR="006C5739" w:rsidRDefault="006C5739">
            <w:pPr>
              <w:rPr>
                <w:sz w:val="2"/>
                <w:szCs w:val="2"/>
              </w:rPr>
            </w:pPr>
          </w:p>
        </w:tc>
      </w:tr>
      <w:tr w:rsidR="006C5739" w14:paraId="634D0CE4" w14:textId="77777777">
        <w:trPr>
          <w:trHeight w:val="277"/>
        </w:trPr>
        <w:tc>
          <w:tcPr>
            <w:tcW w:w="6923" w:type="dxa"/>
          </w:tcPr>
          <w:p w14:paraId="51239629" w14:textId="77777777" w:rsidR="006C5739" w:rsidRDefault="00B8641A">
            <w:pPr>
              <w:pStyle w:val="TableParagraph"/>
              <w:spacing w:before="36"/>
              <w:ind w:left="335"/>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1460" w:type="dxa"/>
          </w:tcPr>
          <w:p w14:paraId="5D447D55" w14:textId="77777777" w:rsidR="006C5739" w:rsidRDefault="006C5739">
            <w:pPr>
              <w:pStyle w:val="TableParagraph"/>
              <w:rPr>
                <w:rFonts w:ascii="Times New Roman"/>
                <w:sz w:val="18"/>
              </w:rPr>
            </w:pPr>
          </w:p>
        </w:tc>
        <w:tc>
          <w:tcPr>
            <w:tcW w:w="1175" w:type="dxa"/>
          </w:tcPr>
          <w:p w14:paraId="278908F0" w14:textId="77777777" w:rsidR="006C5739" w:rsidRDefault="00B8641A">
            <w:pPr>
              <w:pStyle w:val="TableParagraph"/>
              <w:spacing w:before="36"/>
              <w:ind w:right="40"/>
              <w:jc w:val="right"/>
              <w:rPr>
                <w:i/>
                <w:sz w:val="18"/>
              </w:rPr>
            </w:pPr>
            <w:r>
              <w:rPr>
                <w:i/>
                <w:spacing w:val="-2"/>
                <w:sz w:val="18"/>
              </w:rPr>
              <w:t>59,29</w:t>
            </w:r>
          </w:p>
        </w:tc>
        <w:tc>
          <w:tcPr>
            <w:tcW w:w="803" w:type="dxa"/>
            <w:vMerge/>
            <w:tcBorders>
              <w:top w:val="nil"/>
            </w:tcBorders>
          </w:tcPr>
          <w:p w14:paraId="4F28979C" w14:textId="77777777" w:rsidR="006C5739" w:rsidRDefault="006C5739">
            <w:pPr>
              <w:rPr>
                <w:sz w:val="2"/>
                <w:szCs w:val="2"/>
              </w:rPr>
            </w:pPr>
          </w:p>
        </w:tc>
      </w:tr>
      <w:tr w:rsidR="006C5739" w14:paraId="439F050B" w14:textId="77777777">
        <w:trPr>
          <w:trHeight w:val="277"/>
        </w:trPr>
        <w:tc>
          <w:tcPr>
            <w:tcW w:w="6923" w:type="dxa"/>
          </w:tcPr>
          <w:p w14:paraId="1DF48323" w14:textId="77777777" w:rsidR="006C5739" w:rsidRDefault="00B8641A">
            <w:pPr>
              <w:pStyle w:val="TableParagraph"/>
              <w:spacing w:before="28"/>
              <w:ind w:left="215"/>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460" w:type="dxa"/>
          </w:tcPr>
          <w:p w14:paraId="4857964E" w14:textId="77777777" w:rsidR="006C5739" w:rsidRDefault="00B8641A">
            <w:pPr>
              <w:pStyle w:val="TableParagraph"/>
              <w:spacing w:before="28"/>
              <w:ind w:right="230"/>
              <w:jc w:val="right"/>
              <w:rPr>
                <w:b/>
                <w:sz w:val="18"/>
              </w:rPr>
            </w:pPr>
            <w:r>
              <w:rPr>
                <w:b/>
                <w:spacing w:val="-2"/>
                <w:sz w:val="18"/>
              </w:rPr>
              <w:t>50,00</w:t>
            </w:r>
          </w:p>
        </w:tc>
        <w:tc>
          <w:tcPr>
            <w:tcW w:w="1175" w:type="dxa"/>
          </w:tcPr>
          <w:p w14:paraId="632DF7D7" w14:textId="77777777" w:rsidR="006C5739" w:rsidRDefault="00B8641A">
            <w:pPr>
              <w:pStyle w:val="TableParagraph"/>
              <w:spacing w:before="28"/>
              <w:ind w:right="40"/>
              <w:jc w:val="right"/>
              <w:rPr>
                <w:b/>
                <w:sz w:val="18"/>
              </w:rPr>
            </w:pPr>
            <w:r>
              <w:rPr>
                <w:b/>
                <w:spacing w:val="-4"/>
                <w:sz w:val="18"/>
              </w:rPr>
              <w:t>5,79</w:t>
            </w:r>
          </w:p>
        </w:tc>
        <w:tc>
          <w:tcPr>
            <w:tcW w:w="803" w:type="dxa"/>
          </w:tcPr>
          <w:p w14:paraId="7589D436" w14:textId="77777777" w:rsidR="006C5739" w:rsidRDefault="00B8641A">
            <w:pPr>
              <w:pStyle w:val="TableParagraph"/>
              <w:spacing w:before="28"/>
              <w:ind w:right="48"/>
              <w:jc w:val="right"/>
              <w:rPr>
                <w:b/>
                <w:sz w:val="18"/>
              </w:rPr>
            </w:pPr>
            <w:r>
              <w:rPr>
                <w:b/>
                <w:spacing w:val="-2"/>
                <w:sz w:val="18"/>
              </w:rPr>
              <w:t>11,58%</w:t>
            </w:r>
          </w:p>
        </w:tc>
      </w:tr>
      <w:tr w:rsidR="006C5739" w14:paraId="1804523C" w14:textId="77777777">
        <w:trPr>
          <w:trHeight w:val="285"/>
        </w:trPr>
        <w:tc>
          <w:tcPr>
            <w:tcW w:w="6923" w:type="dxa"/>
          </w:tcPr>
          <w:p w14:paraId="4691405A" w14:textId="77777777" w:rsidR="006C5739" w:rsidRDefault="00B8641A">
            <w:pPr>
              <w:pStyle w:val="TableParagraph"/>
              <w:spacing w:before="36"/>
              <w:ind w:left="335"/>
              <w:rPr>
                <w:i/>
                <w:sz w:val="18"/>
              </w:rPr>
            </w:pPr>
            <w:r>
              <w:rPr>
                <w:i/>
                <w:sz w:val="18"/>
              </w:rPr>
              <w:t>3433</w:t>
            </w:r>
            <w:r>
              <w:rPr>
                <w:i/>
                <w:spacing w:val="-1"/>
                <w:sz w:val="18"/>
              </w:rPr>
              <w:t xml:space="preserve"> </w:t>
            </w:r>
            <w:r>
              <w:rPr>
                <w:i/>
                <w:sz w:val="18"/>
              </w:rPr>
              <w:t>Zatezne</w:t>
            </w:r>
            <w:r>
              <w:rPr>
                <w:i/>
                <w:spacing w:val="-1"/>
                <w:sz w:val="18"/>
              </w:rPr>
              <w:t xml:space="preserve"> </w:t>
            </w:r>
            <w:r>
              <w:rPr>
                <w:i/>
                <w:spacing w:val="-2"/>
                <w:sz w:val="18"/>
              </w:rPr>
              <w:t>kamate</w:t>
            </w:r>
          </w:p>
        </w:tc>
        <w:tc>
          <w:tcPr>
            <w:tcW w:w="1460" w:type="dxa"/>
          </w:tcPr>
          <w:p w14:paraId="4D5E8FDD" w14:textId="77777777" w:rsidR="006C5739" w:rsidRDefault="006C5739">
            <w:pPr>
              <w:pStyle w:val="TableParagraph"/>
              <w:rPr>
                <w:rFonts w:ascii="Times New Roman"/>
                <w:sz w:val="18"/>
              </w:rPr>
            </w:pPr>
          </w:p>
        </w:tc>
        <w:tc>
          <w:tcPr>
            <w:tcW w:w="1175" w:type="dxa"/>
          </w:tcPr>
          <w:p w14:paraId="3FC202F4" w14:textId="77777777" w:rsidR="006C5739" w:rsidRDefault="00B8641A">
            <w:pPr>
              <w:pStyle w:val="TableParagraph"/>
              <w:spacing w:before="36"/>
              <w:ind w:right="40"/>
              <w:jc w:val="right"/>
              <w:rPr>
                <w:i/>
                <w:sz w:val="18"/>
              </w:rPr>
            </w:pPr>
            <w:r>
              <w:rPr>
                <w:i/>
                <w:spacing w:val="-4"/>
                <w:sz w:val="18"/>
              </w:rPr>
              <w:t>5,79</w:t>
            </w:r>
          </w:p>
        </w:tc>
        <w:tc>
          <w:tcPr>
            <w:tcW w:w="803" w:type="dxa"/>
          </w:tcPr>
          <w:p w14:paraId="10F8132D" w14:textId="77777777" w:rsidR="006C5739" w:rsidRDefault="006C5739">
            <w:pPr>
              <w:pStyle w:val="TableParagraph"/>
              <w:rPr>
                <w:rFonts w:ascii="Times New Roman"/>
                <w:sz w:val="18"/>
              </w:rPr>
            </w:pPr>
          </w:p>
        </w:tc>
      </w:tr>
      <w:tr w:rsidR="006C5739" w14:paraId="48268E78" w14:textId="77777777">
        <w:trPr>
          <w:trHeight w:val="285"/>
        </w:trPr>
        <w:tc>
          <w:tcPr>
            <w:tcW w:w="6923" w:type="dxa"/>
          </w:tcPr>
          <w:p w14:paraId="78D373B4" w14:textId="77777777" w:rsidR="006C5739" w:rsidRDefault="00B8641A">
            <w:pPr>
              <w:pStyle w:val="TableParagraph"/>
              <w:spacing w:before="36"/>
              <w:ind w:left="215"/>
              <w:rPr>
                <w:b/>
                <w:sz w:val="18"/>
              </w:rPr>
            </w:pPr>
            <w:r>
              <w:rPr>
                <w:b/>
                <w:sz w:val="18"/>
              </w:rPr>
              <w:t>37</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1"/>
                <w:sz w:val="18"/>
              </w:rPr>
              <w:t xml:space="preserve"> </w:t>
            </w:r>
            <w:r>
              <w:rPr>
                <w:b/>
                <w:sz w:val="18"/>
              </w:rPr>
              <w:t>kućanstvima</w:t>
            </w:r>
            <w:r>
              <w:rPr>
                <w:b/>
                <w:spacing w:val="-2"/>
                <w:sz w:val="18"/>
              </w:rPr>
              <w:t xml:space="preserve"> </w:t>
            </w:r>
            <w:r>
              <w:rPr>
                <w:b/>
                <w:sz w:val="18"/>
              </w:rPr>
              <w:t>na</w:t>
            </w:r>
            <w:r>
              <w:rPr>
                <w:b/>
                <w:spacing w:val="-1"/>
                <w:sz w:val="18"/>
              </w:rPr>
              <w:t xml:space="preserve"> </w:t>
            </w:r>
            <w:r>
              <w:rPr>
                <w:b/>
                <w:sz w:val="18"/>
              </w:rPr>
              <w:t>temelju</w:t>
            </w:r>
            <w:r>
              <w:rPr>
                <w:b/>
                <w:spacing w:val="-1"/>
                <w:sz w:val="18"/>
              </w:rPr>
              <w:t xml:space="preserve"> </w:t>
            </w:r>
            <w:r>
              <w:rPr>
                <w:b/>
                <w:sz w:val="18"/>
              </w:rPr>
              <w:t>osiguranja</w:t>
            </w:r>
            <w:r>
              <w:rPr>
                <w:b/>
                <w:spacing w:val="-1"/>
                <w:sz w:val="18"/>
              </w:rPr>
              <w:t xml:space="preserve"> </w:t>
            </w:r>
            <w:r>
              <w:rPr>
                <w:b/>
                <w:sz w:val="18"/>
              </w:rPr>
              <w:t>i</w:t>
            </w:r>
            <w:r>
              <w:rPr>
                <w:b/>
                <w:spacing w:val="-1"/>
                <w:sz w:val="18"/>
              </w:rPr>
              <w:t xml:space="preserve"> </w:t>
            </w:r>
            <w:r>
              <w:rPr>
                <w:b/>
                <w:sz w:val="18"/>
              </w:rPr>
              <w:t>druge</w:t>
            </w:r>
            <w:r>
              <w:rPr>
                <w:b/>
                <w:spacing w:val="-2"/>
                <w:sz w:val="18"/>
              </w:rPr>
              <w:t xml:space="preserve"> naknade</w:t>
            </w:r>
          </w:p>
        </w:tc>
        <w:tc>
          <w:tcPr>
            <w:tcW w:w="1460" w:type="dxa"/>
          </w:tcPr>
          <w:p w14:paraId="630AAB29" w14:textId="77777777" w:rsidR="006C5739" w:rsidRDefault="00B8641A">
            <w:pPr>
              <w:pStyle w:val="TableParagraph"/>
              <w:spacing w:before="36"/>
              <w:ind w:right="230"/>
              <w:jc w:val="right"/>
              <w:rPr>
                <w:b/>
                <w:sz w:val="18"/>
              </w:rPr>
            </w:pPr>
            <w:r>
              <w:rPr>
                <w:b/>
                <w:spacing w:val="-2"/>
                <w:sz w:val="18"/>
              </w:rPr>
              <w:t>13.850,00</w:t>
            </w:r>
          </w:p>
        </w:tc>
        <w:tc>
          <w:tcPr>
            <w:tcW w:w="1175" w:type="dxa"/>
          </w:tcPr>
          <w:p w14:paraId="2B553DF4" w14:textId="77777777" w:rsidR="006C5739" w:rsidRDefault="00B8641A">
            <w:pPr>
              <w:pStyle w:val="TableParagraph"/>
              <w:spacing w:before="36"/>
              <w:ind w:right="40"/>
              <w:jc w:val="right"/>
              <w:rPr>
                <w:b/>
                <w:sz w:val="18"/>
              </w:rPr>
            </w:pPr>
            <w:r>
              <w:rPr>
                <w:b/>
                <w:spacing w:val="-2"/>
                <w:sz w:val="18"/>
              </w:rPr>
              <w:t>6.909,00</w:t>
            </w:r>
          </w:p>
        </w:tc>
        <w:tc>
          <w:tcPr>
            <w:tcW w:w="803" w:type="dxa"/>
          </w:tcPr>
          <w:p w14:paraId="00368F5D" w14:textId="77777777" w:rsidR="006C5739" w:rsidRDefault="00B8641A">
            <w:pPr>
              <w:pStyle w:val="TableParagraph"/>
              <w:spacing w:before="36"/>
              <w:ind w:right="48"/>
              <w:jc w:val="right"/>
              <w:rPr>
                <w:b/>
                <w:sz w:val="18"/>
              </w:rPr>
            </w:pPr>
            <w:r>
              <w:rPr>
                <w:b/>
                <w:spacing w:val="-2"/>
                <w:sz w:val="18"/>
              </w:rPr>
              <w:t>49,88%</w:t>
            </w:r>
          </w:p>
        </w:tc>
      </w:tr>
      <w:tr w:rsidR="006C5739" w14:paraId="33A93DB2" w14:textId="77777777">
        <w:trPr>
          <w:trHeight w:val="285"/>
        </w:trPr>
        <w:tc>
          <w:tcPr>
            <w:tcW w:w="6923" w:type="dxa"/>
          </w:tcPr>
          <w:p w14:paraId="0A346777" w14:textId="77777777" w:rsidR="006C5739" w:rsidRDefault="00B8641A">
            <w:pPr>
              <w:pStyle w:val="TableParagraph"/>
              <w:spacing w:before="36"/>
              <w:ind w:left="335"/>
              <w:rPr>
                <w:i/>
                <w:sz w:val="18"/>
              </w:rPr>
            </w:pPr>
            <w:r>
              <w:rPr>
                <w:i/>
                <w:sz w:val="18"/>
              </w:rPr>
              <w:t>3721</w:t>
            </w:r>
            <w:r>
              <w:rPr>
                <w:i/>
                <w:spacing w:val="-4"/>
                <w:sz w:val="18"/>
              </w:rPr>
              <w:t xml:space="preserve"> </w:t>
            </w:r>
            <w:r>
              <w:rPr>
                <w:i/>
                <w:sz w:val="18"/>
              </w:rPr>
              <w:t>Naknade</w:t>
            </w:r>
            <w:r>
              <w:rPr>
                <w:i/>
                <w:spacing w:val="-1"/>
                <w:sz w:val="18"/>
              </w:rPr>
              <w:t xml:space="preserve"> </w:t>
            </w:r>
            <w:r>
              <w:rPr>
                <w:i/>
                <w:sz w:val="18"/>
              </w:rPr>
              <w:t>građanima</w:t>
            </w:r>
            <w:r>
              <w:rPr>
                <w:i/>
                <w:spacing w:val="-1"/>
                <w:sz w:val="18"/>
              </w:rPr>
              <w:t xml:space="preserve"> </w:t>
            </w:r>
            <w:r>
              <w:rPr>
                <w:i/>
                <w:sz w:val="18"/>
              </w:rPr>
              <w:t>i</w:t>
            </w:r>
            <w:r>
              <w:rPr>
                <w:i/>
                <w:spacing w:val="-1"/>
                <w:sz w:val="18"/>
              </w:rPr>
              <w:t xml:space="preserve"> </w:t>
            </w:r>
            <w:r>
              <w:rPr>
                <w:i/>
                <w:sz w:val="18"/>
              </w:rPr>
              <w:t>kućanstvima</w:t>
            </w:r>
            <w:r>
              <w:rPr>
                <w:i/>
                <w:spacing w:val="-1"/>
                <w:sz w:val="18"/>
              </w:rPr>
              <w:t xml:space="preserve"> </w:t>
            </w:r>
            <w:r>
              <w:rPr>
                <w:i/>
                <w:sz w:val="18"/>
              </w:rPr>
              <w:t>u</w:t>
            </w:r>
            <w:r>
              <w:rPr>
                <w:i/>
                <w:spacing w:val="-1"/>
                <w:sz w:val="18"/>
              </w:rPr>
              <w:t xml:space="preserve"> </w:t>
            </w:r>
            <w:r>
              <w:rPr>
                <w:i/>
                <w:spacing w:val="-2"/>
                <w:sz w:val="18"/>
              </w:rPr>
              <w:t>novcu</w:t>
            </w:r>
          </w:p>
        </w:tc>
        <w:tc>
          <w:tcPr>
            <w:tcW w:w="1460" w:type="dxa"/>
          </w:tcPr>
          <w:p w14:paraId="1772083D" w14:textId="77777777" w:rsidR="006C5739" w:rsidRDefault="006C5739">
            <w:pPr>
              <w:pStyle w:val="TableParagraph"/>
              <w:rPr>
                <w:rFonts w:ascii="Times New Roman"/>
                <w:sz w:val="18"/>
              </w:rPr>
            </w:pPr>
          </w:p>
        </w:tc>
        <w:tc>
          <w:tcPr>
            <w:tcW w:w="1175" w:type="dxa"/>
          </w:tcPr>
          <w:p w14:paraId="0CB2D4FE" w14:textId="77777777" w:rsidR="006C5739" w:rsidRDefault="00B8641A">
            <w:pPr>
              <w:pStyle w:val="TableParagraph"/>
              <w:spacing w:before="36"/>
              <w:ind w:right="40"/>
              <w:jc w:val="right"/>
              <w:rPr>
                <w:i/>
                <w:sz w:val="18"/>
              </w:rPr>
            </w:pPr>
            <w:r>
              <w:rPr>
                <w:i/>
                <w:spacing w:val="-2"/>
                <w:sz w:val="18"/>
              </w:rPr>
              <w:t>6.909,00</w:t>
            </w:r>
          </w:p>
        </w:tc>
        <w:tc>
          <w:tcPr>
            <w:tcW w:w="803" w:type="dxa"/>
          </w:tcPr>
          <w:p w14:paraId="43A1DD07" w14:textId="77777777" w:rsidR="006C5739" w:rsidRDefault="006C5739">
            <w:pPr>
              <w:pStyle w:val="TableParagraph"/>
              <w:rPr>
                <w:rFonts w:ascii="Times New Roman"/>
                <w:sz w:val="18"/>
              </w:rPr>
            </w:pPr>
          </w:p>
        </w:tc>
      </w:tr>
      <w:tr w:rsidR="006C5739" w14:paraId="0AB0B5DD" w14:textId="77777777">
        <w:trPr>
          <w:trHeight w:val="285"/>
        </w:trPr>
        <w:tc>
          <w:tcPr>
            <w:tcW w:w="6923" w:type="dxa"/>
          </w:tcPr>
          <w:p w14:paraId="7EB09B92" w14:textId="77777777" w:rsidR="006C5739" w:rsidRDefault="00B8641A">
            <w:pPr>
              <w:pStyle w:val="TableParagraph"/>
              <w:spacing w:before="36"/>
              <w:ind w:left="5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60" w:type="dxa"/>
          </w:tcPr>
          <w:p w14:paraId="584D1BEF" w14:textId="77777777" w:rsidR="006C5739" w:rsidRDefault="00B8641A">
            <w:pPr>
              <w:pStyle w:val="TableParagraph"/>
              <w:spacing w:before="36"/>
              <w:ind w:right="230"/>
              <w:jc w:val="right"/>
              <w:rPr>
                <w:b/>
                <w:sz w:val="18"/>
              </w:rPr>
            </w:pPr>
            <w:r>
              <w:rPr>
                <w:b/>
                <w:spacing w:val="-2"/>
                <w:sz w:val="18"/>
              </w:rPr>
              <w:t>6.600,00</w:t>
            </w:r>
          </w:p>
        </w:tc>
        <w:tc>
          <w:tcPr>
            <w:tcW w:w="1175" w:type="dxa"/>
          </w:tcPr>
          <w:p w14:paraId="21358F3F" w14:textId="77777777" w:rsidR="006C5739" w:rsidRDefault="006C5739">
            <w:pPr>
              <w:pStyle w:val="TableParagraph"/>
              <w:rPr>
                <w:rFonts w:ascii="Times New Roman"/>
                <w:sz w:val="18"/>
              </w:rPr>
            </w:pPr>
          </w:p>
        </w:tc>
        <w:tc>
          <w:tcPr>
            <w:tcW w:w="803" w:type="dxa"/>
          </w:tcPr>
          <w:p w14:paraId="1EC51B30" w14:textId="77777777" w:rsidR="006C5739" w:rsidRDefault="006C5739">
            <w:pPr>
              <w:pStyle w:val="TableParagraph"/>
              <w:rPr>
                <w:rFonts w:ascii="Times New Roman"/>
                <w:sz w:val="18"/>
              </w:rPr>
            </w:pPr>
          </w:p>
        </w:tc>
      </w:tr>
      <w:tr w:rsidR="006C5739" w14:paraId="14812835" w14:textId="77777777">
        <w:trPr>
          <w:trHeight w:val="285"/>
        </w:trPr>
        <w:tc>
          <w:tcPr>
            <w:tcW w:w="6923" w:type="dxa"/>
          </w:tcPr>
          <w:p w14:paraId="383DA651" w14:textId="77777777" w:rsidR="006C5739" w:rsidRDefault="00B8641A">
            <w:pPr>
              <w:pStyle w:val="TableParagraph"/>
              <w:spacing w:before="36"/>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60" w:type="dxa"/>
          </w:tcPr>
          <w:p w14:paraId="302252C2" w14:textId="77777777" w:rsidR="006C5739" w:rsidRDefault="00B8641A">
            <w:pPr>
              <w:pStyle w:val="TableParagraph"/>
              <w:spacing w:before="36"/>
              <w:ind w:right="230"/>
              <w:jc w:val="right"/>
              <w:rPr>
                <w:b/>
                <w:sz w:val="18"/>
              </w:rPr>
            </w:pPr>
            <w:r>
              <w:rPr>
                <w:b/>
                <w:spacing w:val="-2"/>
                <w:sz w:val="18"/>
              </w:rPr>
              <w:t>6.600,00</w:t>
            </w:r>
          </w:p>
        </w:tc>
        <w:tc>
          <w:tcPr>
            <w:tcW w:w="1175" w:type="dxa"/>
          </w:tcPr>
          <w:p w14:paraId="2FCDB472" w14:textId="77777777" w:rsidR="006C5739" w:rsidRDefault="006C5739">
            <w:pPr>
              <w:pStyle w:val="TableParagraph"/>
              <w:rPr>
                <w:rFonts w:ascii="Times New Roman"/>
                <w:sz w:val="18"/>
              </w:rPr>
            </w:pPr>
          </w:p>
        </w:tc>
        <w:tc>
          <w:tcPr>
            <w:tcW w:w="803" w:type="dxa"/>
          </w:tcPr>
          <w:p w14:paraId="01903656" w14:textId="77777777" w:rsidR="006C5739" w:rsidRDefault="006C5739">
            <w:pPr>
              <w:pStyle w:val="TableParagraph"/>
              <w:rPr>
                <w:rFonts w:ascii="Times New Roman"/>
                <w:sz w:val="18"/>
              </w:rPr>
            </w:pPr>
          </w:p>
        </w:tc>
      </w:tr>
      <w:tr w:rsidR="006C5739" w14:paraId="112A2028" w14:textId="77777777">
        <w:trPr>
          <w:trHeight w:val="285"/>
        </w:trPr>
        <w:tc>
          <w:tcPr>
            <w:tcW w:w="6923" w:type="dxa"/>
          </w:tcPr>
          <w:p w14:paraId="39F03E1D" w14:textId="77777777" w:rsidR="006C5739" w:rsidRDefault="00B8641A">
            <w:pPr>
              <w:pStyle w:val="TableParagraph"/>
              <w:spacing w:before="36"/>
              <w:ind w:left="50"/>
              <w:rPr>
                <w:b/>
                <w:sz w:val="18"/>
              </w:rPr>
            </w:pPr>
            <w:r>
              <w:rPr>
                <w:b/>
                <w:sz w:val="18"/>
              </w:rPr>
              <w:t>Izvor:</w:t>
            </w:r>
            <w:r>
              <w:rPr>
                <w:b/>
                <w:spacing w:val="-1"/>
                <w:sz w:val="18"/>
              </w:rPr>
              <w:t xml:space="preserve"> </w:t>
            </w:r>
            <w:r>
              <w:rPr>
                <w:b/>
                <w:sz w:val="18"/>
              </w:rPr>
              <w:t>53</w:t>
            </w:r>
            <w:r>
              <w:rPr>
                <w:b/>
                <w:spacing w:val="-1"/>
                <w:sz w:val="18"/>
              </w:rPr>
              <w:t xml:space="preserve"> </w:t>
            </w:r>
            <w:r>
              <w:rPr>
                <w:b/>
                <w:sz w:val="18"/>
              </w:rPr>
              <w:t>Ostale</w:t>
            </w:r>
            <w:r>
              <w:rPr>
                <w:b/>
                <w:spacing w:val="-1"/>
                <w:sz w:val="18"/>
              </w:rPr>
              <w:t xml:space="preserve"> </w:t>
            </w:r>
            <w:r>
              <w:rPr>
                <w:b/>
                <w:spacing w:val="-2"/>
                <w:sz w:val="18"/>
              </w:rPr>
              <w:t>pomoći</w:t>
            </w:r>
          </w:p>
        </w:tc>
        <w:tc>
          <w:tcPr>
            <w:tcW w:w="1460" w:type="dxa"/>
          </w:tcPr>
          <w:p w14:paraId="508BC11A" w14:textId="77777777" w:rsidR="006C5739" w:rsidRDefault="00B8641A">
            <w:pPr>
              <w:pStyle w:val="TableParagraph"/>
              <w:spacing w:before="36"/>
              <w:ind w:right="230"/>
              <w:jc w:val="right"/>
              <w:rPr>
                <w:b/>
                <w:sz w:val="18"/>
              </w:rPr>
            </w:pPr>
            <w:r>
              <w:rPr>
                <w:b/>
                <w:spacing w:val="-2"/>
                <w:sz w:val="18"/>
              </w:rPr>
              <w:t>6.000,00</w:t>
            </w:r>
          </w:p>
        </w:tc>
        <w:tc>
          <w:tcPr>
            <w:tcW w:w="1175" w:type="dxa"/>
          </w:tcPr>
          <w:p w14:paraId="1C7BED72" w14:textId="77777777" w:rsidR="006C5739" w:rsidRDefault="00B8641A">
            <w:pPr>
              <w:pStyle w:val="TableParagraph"/>
              <w:spacing w:before="36"/>
              <w:ind w:right="40"/>
              <w:jc w:val="right"/>
              <w:rPr>
                <w:b/>
                <w:sz w:val="18"/>
              </w:rPr>
            </w:pPr>
            <w:r>
              <w:rPr>
                <w:b/>
                <w:spacing w:val="-2"/>
                <w:sz w:val="18"/>
              </w:rPr>
              <w:t>171,83</w:t>
            </w:r>
          </w:p>
        </w:tc>
        <w:tc>
          <w:tcPr>
            <w:tcW w:w="803" w:type="dxa"/>
          </w:tcPr>
          <w:p w14:paraId="5950F093" w14:textId="77777777" w:rsidR="006C5739" w:rsidRDefault="00B8641A">
            <w:pPr>
              <w:pStyle w:val="TableParagraph"/>
              <w:spacing w:before="36"/>
              <w:ind w:right="48"/>
              <w:jc w:val="right"/>
              <w:rPr>
                <w:b/>
                <w:sz w:val="18"/>
              </w:rPr>
            </w:pPr>
            <w:r>
              <w:rPr>
                <w:b/>
                <w:spacing w:val="-2"/>
                <w:sz w:val="18"/>
              </w:rPr>
              <w:t>2,86%</w:t>
            </w:r>
          </w:p>
        </w:tc>
      </w:tr>
      <w:tr w:rsidR="006C5739" w14:paraId="639975C8" w14:textId="77777777">
        <w:trPr>
          <w:trHeight w:val="285"/>
        </w:trPr>
        <w:tc>
          <w:tcPr>
            <w:tcW w:w="6923" w:type="dxa"/>
          </w:tcPr>
          <w:p w14:paraId="18204F76" w14:textId="77777777" w:rsidR="006C5739" w:rsidRDefault="00B8641A">
            <w:pPr>
              <w:pStyle w:val="TableParagraph"/>
              <w:spacing w:before="36"/>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60" w:type="dxa"/>
          </w:tcPr>
          <w:p w14:paraId="2A952CCC" w14:textId="77777777" w:rsidR="006C5739" w:rsidRDefault="00B8641A">
            <w:pPr>
              <w:pStyle w:val="TableParagraph"/>
              <w:spacing w:before="36"/>
              <w:ind w:right="230"/>
              <w:jc w:val="right"/>
              <w:rPr>
                <w:b/>
                <w:sz w:val="18"/>
              </w:rPr>
            </w:pPr>
            <w:r>
              <w:rPr>
                <w:b/>
                <w:spacing w:val="-2"/>
                <w:sz w:val="18"/>
              </w:rPr>
              <w:t>6.000,00</w:t>
            </w:r>
          </w:p>
        </w:tc>
        <w:tc>
          <w:tcPr>
            <w:tcW w:w="1175" w:type="dxa"/>
          </w:tcPr>
          <w:p w14:paraId="37E45A2A" w14:textId="77777777" w:rsidR="006C5739" w:rsidRDefault="00B8641A">
            <w:pPr>
              <w:pStyle w:val="TableParagraph"/>
              <w:spacing w:before="36"/>
              <w:ind w:right="40"/>
              <w:jc w:val="right"/>
              <w:rPr>
                <w:b/>
                <w:sz w:val="18"/>
              </w:rPr>
            </w:pPr>
            <w:r>
              <w:rPr>
                <w:b/>
                <w:spacing w:val="-2"/>
                <w:sz w:val="18"/>
              </w:rPr>
              <w:t>171,83</w:t>
            </w:r>
          </w:p>
        </w:tc>
        <w:tc>
          <w:tcPr>
            <w:tcW w:w="803" w:type="dxa"/>
          </w:tcPr>
          <w:p w14:paraId="4E63BEBF" w14:textId="77777777" w:rsidR="006C5739" w:rsidRDefault="00B8641A">
            <w:pPr>
              <w:pStyle w:val="TableParagraph"/>
              <w:spacing w:before="36"/>
              <w:ind w:right="48"/>
              <w:jc w:val="right"/>
              <w:rPr>
                <w:b/>
                <w:sz w:val="18"/>
              </w:rPr>
            </w:pPr>
            <w:r>
              <w:rPr>
                <w:b/>
                <w:spacing w:val="-2"/>
                <w:sz w:val="18"/>
              </w:rPr>
              <w:t>2,86%</w:t>
            </w:r>
          </w:p>
        </w:tc>
      </w:tr>
      <w:tr w:rsidR="006C5739" w14:paraId="5CFC677D" w14:textId="77777777">
        <w:trPr>
          <w:trHeight w:val="285"/>
        </w:trPr>
        <w:tc>
          <w:tcPr>
            <w:tcW w:w="6923" w:type="dxa"/>
          </w:tcPr>
          <w:p w14:paraId="1148760A" w14:textId="77777777" w:rsidR="006C5739" w:rsidRDefault="00B8641A">
            <w:pPr>
              <w:pStyle w:val="TableParagraph"/>
              <w:spacing w:before="36"/>
              <w:ind w:left="33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460" w:type="dxa"/>
          </w:tcPr>
          <w:p w14:paraId="23E52531" w14:textId="77777777" w:rsidR="006C5739" w:rsidRDefault="006C5739">
            <w:pPr>
              <w:pStyle w:val="TableParagraph"/>
              <w:rPr>
                <w:rFonts w:ascii="Times New Roman"/>
                <w:sz w:val="18"/>
              </w:rPr>
            </w:pPr>
          </w:p>
        </w:tc>
        <w:tc>
          <w:tcPr>
            <w:tcW w:w="1175" w:type="dxa"/>
          </w:tcPr>
          <w:p w14:paraId="28D08E30" w14:textId="77777777" w:rsidR="006C5739" w:rsidRDefault="00B8641A">
            <w:pPr>
              <w:pStyle w:val="TableParagraph"/>
              <w:spacing w:before="36"/>
              <w:ind w:right="40"/>
              <w:jc w:val="right"/>
              <w:rPr>
                <w:i/>
                <w:sz w:val="18"/>
              </w:rPr>
            </w:pPr>
            <w:r>
              <w:rPr>
                <w:i/>
                <w:spacing w:val="-2"/>
                <w:sz w:val="18"/>
              </w:rPr>
              <w:t>171,83</w:t>
            </w:r>
          </w:p>
        </w:tc>
        <w:tc>
          <w:tcPr>
            <w:tcW w:w="803" w:type="dxa"/>
          </w:tcPr>
          <w:p w14:paraId="63EB828E" w14:textId="77777777" w:rsidR="006C5739" w:rsidRDefault="006C5739">
            <w:pPr>
              <w:pStyle w:val="TableParagraph"/>
              <w:rPr>
                <w:rFonts w:ascii="Times New Roman"/>
                <w:sz w:val="18"/>
              </w:rPr>
            </w:pPr>
          </w:p>
        </w:tc>
      </w:tr>
      <w:tr w:rsidR="006C5739" w14:paraId="1F86B8DB" w14:textId="77777777">
        <w:trPr>
          <w:trHeight w:val="277"/>
        </w:trPr>
        <w:tc>
          <w:tcPr>
            <w:tcW w:w="6923" w:type="dxa"/>
          </w:tcPr>
          <w:p w14:paraId="5A1B0172" w14:textId="77777777" w:rsidR="006C5739" w:rsidRDefault="00B8641A">
            <w:pPr>
              <w:pStyle w:val="TableParagraph"/>
              <w:spacing w:before="36"/>
              <w:ind w:left="50"/>
              <w:rPr>
                <w:b/>
                <w:sz w:val="18"/>
              </w:rPr>
            </w:pPr>
            <w:r>
              <w:rPr>
                <w:b/>
                <w:sz w:val="18"/>
              </w:rPr>
              <w:t>Izvor:</w:t>
            </w:r>
            <w:r>
              <w:rPr>
                <w:b/>
                <w:spacing w:val="-1"/>
                <w:sz w:val="18"/>
              </w:rPr>
              <w:t xml:space="preserve"> </w:t>
            </w:r>
            <w:r>
              <w:rPr>
                <w:b/>
                <w:sz w:val="18"/>
              </w:rPr>
              <w:t>55</w:t>
            </w:r>
            <w:r>
              <w:rPr>
                <w:b/>
                <w:spacing w:val="-1"/>
                <w:sz w:val="18"/>
              </w:rPr>
              <w:t xml:space="preserve"> </w:t>
            </w:r>
            <w:r>
              <w:rPr>
                <w:b/>
                <w:sz w:val="18"/>
              </w:rPr>
              <w:t>Decentralizirana</w:t>
            </w:r>
            <w:r>
              <w:rPr>
                <w:b/>
                <w:spacing w:val="-1"/>
                <w:sz w:val="18"/>
              </w:rPr>
              <w:t xml:space="preserve"> </w:t>
            </w:r>
            <w:r>
              <w:rPr>
                <w:b/>
                <w:sz w:val="18"/>
              </w:rPr>
              <w:t>sredstva</w:t>
            </w:r>
            <w:r>
              <w:rPr>
                <w:b/>
                <w:spacing w:val="-1"/>
                <w:sz w:val="18"/>
              </w:rPr>
              <w:t xml:space="preserve"> </w:t>
            </w:r>
            <w:r>
              <w:rPr>
                <w:b/>
                <w:sz w:val="18"/>
              </w:rPr>
              <w:t>za</w:t>
            </w:r>
            <w:r>
              <w:rPr>
                <w:b/>
                <w:spacing w:val="-1"/>
                <w:sz w:val="18"/>
              </w:rPr>
              <w:t xml:space="preserve"> </w:t>
            </w:r>
            <w:r>
              <w:rPr>
                <w:b/>
                <w:sz w:val="18"/>
              </w:rPr>
              <w:t>vatrogasne</w:t>
            </w:r>
            <w:r>
              <w:rPr>
                <w:b/>
                <w:spacing w:val="-1"/>
                <w:sz w:val="18"/>
              </w:rPr>
              <w:t xml:space="preserve"> </w:t>
            </w:r>
            <w:r>
              <w:rPr>
                <w:b/>
                <w:spacing w:val="-2"/>
                <w:sz w:val="18"/>
              </w:rPr>
              <w:t>postrojbe</w:t>
            </w:r>
          </w:p>
        </w:tc>
        <w:tc>
          <w:tcPr>
            <w:tcW w:w="1460" w:type="dxa"/>
          </w:tcPr>
          <w:p w14:paraId="591366DA" w14:textId="77777777" w:rsidR="006C5739" w:rsidRDefault="00B8641A">
            <w:pPr>
              <w:pStyle w:val="TableParagraph"/>
              <w:spacing w:before="36"/>
              <w:ind w:right="230"/>
              <w:jc w:val="right"/>
              <w:rPr>
                <w:b/>
                <w:sz w:val="18"/>
              </w:rPr>
            </w:pPr>
            <w:r>
              <w:rPr>
                <w:b/>
                <w:spacing w:val="-2"/>
                <w:sz w:val="18"/>
              </w:rPr>
              <w:t>1.096.866,00</w:t>
            </w:r>
          </w:p>
        </w:tc>
        <w:tc>
          <w:tcPr>
            <w:tcW w:w="1175" w:type="dxa"/>
          </w:tcPr>
          <w:p w14:paraId="585D9D60" w14:textId="77777777" w:rsidR="006C5739" w:rsidRDefault="00B8641A">
            <w:pPr>
              <w:pStyle w:val="TableParagraph"/>
              <w:spacing w:before="36"/>
              <w:ind w:right="40"/>
              <w:jc w:val="right"/>
              <w:rPr>
                <w:b/>
                <w:sz w:val="18"/>
              </w:rPr>
            </w:pPr>
            <w:r>
              <w:rPr>
                <w:b/>
                <w:spacing w:val="-2"/>
                <w:sz w:val="18"/>
              </w:rPr>
              <w:t>887.050,66</w:t>
            </w:r>
          </w:p>
        </w:tc>
        <w:tc>
          <w:tcPr>
            <w:tcW w:w="803" w:type="dxa"/>
          </w:tcPr>
          <w:p w14:paraId="1A6B4019" w14:textId="77777777" w:rsidR="006C5739" w:rsidRDefault="00B8641A">
            <w:pPr>
              <w:pStyle w:val="TableParagraph"/>
              <w:spacing w:before="36"/>
              <w:ind w:right="48"/>
              <w:jc w:val="right"/>
              <w:rPr>
                <w:b/>
                <w:sz w:val="18"/>
              </w:rPr>
            </w:pPr>
            <w:r>
              <w:rPr>
                <w:b/>
                <w:spacing w:val="-2"/>
                <w:sz w:val="18"/>
              </w:rPr>
              <w:t>80,87%</w:t>
            </w:r>
          </w:p>
        </w:tc>
      </w:tr>
      <w:tr w:rsidR="006C5739" w14:paraId="65F03B88" w14:textId="77777777">
        <w:trPr>
          <w:trHeight w:val="277"/>
        </w:trPr>
        <w:tc>
          <w:tcPr>
            <w:tcW w:w="6923" w:type="dxa"/>
          </w:tcPr>
          <w:p w14:paraId="0E6E5EC3" w14:textId="77777777" w:rsidR="006C5739" w:rsidRDefault="00B8641A">
            <w:pPr>
              <w:pStyle w:val="TableParagraph"/>
              <w:spacing w:before="28"/>
              <w:ind w:left="21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60" w:type="dxa"/>
          </w:tcPr>
          <w:p w14:paraId="3B3610F8" w14:textId="77777777" w:rsidR="006C5739" w:rsidRDefault="00B8641A">
            <w:pPr>
              <w:pStyle w:val="TableParagraph"/>
              <w:spacing w:before="28"/>
              <w:ind w:right="230"/>
              <w:jc w:val="right"/>
              <w:rPr>
                <w:b/>
                <w:sz w:val="18"/>
              </w:rPr>
            </w:pPr>
            <w:r>
              <w:rPr>
                <w:b/>
                <w:spacing w:val="-2"/>
                <w:sz w:val="18"/>
              </w:rPr>
              <w:t>992.133,00</w:t>
            </w:r>
          </w:p>
        </w:tc>
        <w:tc>
          <w:tcPr>
            <w:tcW w:w="1175" w:type="dxa"/>
          </w:tcPr>
          <w:p w14:paraId="2435C16D" w14:textId="77777777" w:rsidR="006C5739" w:rsidRDefault="00B8641A">
            <w:pPr>
              <w:pStyle w:val="TableParagraph"/>
              <w:spacing w:before="28"/>
              <w:ind w:right="40"/>
              <w:jc w:val="right"/>
              <w:rPr>
                <w:b/>
                <w:sz w:val="18"/>
              </w:rPr>
            </w:pPr>
            <w:r>
              <w:rPr>
                <w:b/>
                <w:spacing w:val="-2"/>
                <w:sz w:val="18"/>
              </w:rPr>
              <w:t>820.639,45</w:t>
            </w:r>
          </w:p>
        </w:tc>
        <w:tc>
          <w:tcPr>
            <w:tcW w:w="803" w:type="dxa"/>
          </w:tcPr>
          <w:p w14:paraId="3D4A4971" w14:textId="77777777" w:rsidR="006C5739" w:rsidRDefault="00B8641A">
            <w:pPr>
              <w:pStyle w:val="TableParagraph"/>
              <w:spacing w:before="28"/>
              <w:ind w:right="48"/>
              <w:jc w:val="right"/>
              <w:rPr>
                <w:b/>
                <w:sz w:val="18"/>
              </w:rPr>
            </w:pPr>
            <w:r>
              <w:rPr>
                <w:b/>
                <w:spacing w:val="-2"/>
                <w:sz w:val="18"/>
              </w:rPr>
              <w:t>82,71%</w:t>
            </w:r>
          </w:p>
        </w:tc>
      </w:tr>
      <w:tr w:rsidR="006C5739" w14:paraId="41217901" w14:textId="77777777">
        <w:trPr>
          <w:trHeight w:val="285"/>
        </w:trPr>
        <w:tc>
          <w:tcPr>
            <w:tcW w:w="6923" w:type="dxa"/>
          </w:tcPr>
          <w:p w14:paraId="4C28B52F" w14:textId="77777777" w:rsidR="006C5739" w:rsidRDefault="00B8641A">
            <w:pPr>
              <w:pStyle w:val="TableParagraph"/>
              <w:spacing w:before="36"/>
              <w:ind w:left="335"/>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1460" w:type="dxa"/>
          </w:tcPr>
          <w:p w14:paraId="50BBB1AD" w14:textId="77777777" w:rsidR="006C5739" w:rsidRDefault="006C5739">
            <w:pPr>
              <w:pStyle w:val="TableParagraph"/>
              <w:rPr>
                <w:rFonts w:ascii="Times New Roman"/>
                <w:sz w:val="18"/>
              </w:rPr>
            </w:pPr>
          </w:p>
        </w:tc>
        <w:tc>
          <w:tcPr>
            <w:tcW w:w="1175" w:type="dxa"/>
          </w:tcPr>
          <w:p w14:paraId="4B9C1F60" w14:textId="77777777" w:rsidR="006C5739" w:rsidRDefault="00B8641A">
            <w:pPr>
              <w:pStyle w:val="TableParagraph"/>
              <w:spacing w:before="36"/>
              <w:ind w:right="40"/>
              <w:jc w:val="right"/>
              <w:rPr>
                <w:i/>
                <w:sz w:val="18"/>
              </w:rPr>
            </w:pPr>
            <w:r>
              <w:rPr>
                <w:i/>
                <w:spacing w:val="-2"/>
                <w:sz w:val="18"/>
              </w:rPr>
              <w:t>681.649,30</w:t>
            </w:r>
          </w:p>
        </w:tc>
        <w:tc>
          <w:tcPr>
            <w:tcW w:w="803" w:type="dxa"/>
          </w:tcPr>
          <w:p w14:paraId="3F6C846F" w14:textId="77777777" w:rsidR="006C5739" w:rsidRDefault="006C5739">
            <w:pPr>
              <w:pStyle w:val="TableParagraph"/>
              <w:rPr>
                <w:rFonts w:ascii="Times New Roman"/>
                <w:sz w:val="18"/>
              </w:rPr>
            </w:pPr>
          </w:p>
        </w:tc>
      </w:tr>
      <w:tr w:rsidR="006C5739" w14:paraId="7D643A96" w14:textId="77777777">
        <w:trPr>
          <w:trHeight w:val="285"/>
        </w:trPr>
        <w:tc>
          <w:tcPr>
            <w:tcW w:w="6923" w:type="dxa"/>
          </w:tcPr>
          <w:p w14:paraId="3C2BFDAB" w14:textId="77777777" w:rsidR="006C5739" w:rsidRDefault="00B8641A">
            <w:pPr>
              <w:pStyle w:val="TableParagraph"/>
              <w:spacing w:before="36"/>
              <w:ind w:left="335"/>
              <w:rPr>
                <w:i/>
                <w:sz w:val="18"/>
              </w:rPr>
            </w:pPr>
            <w:r>
              <w:rPr>
                <w:i/>
                <w:sz w:val="18"/>
              </w:rPr>
              <w:t>3114</w:t>
            </w:r>
            <w:r>
              <w:rPr>
                <w:i/>
                <w:spacing w:val="-3"/>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posebne</w:t>
            </w:r>
            <w:r>
              <w:rPr>
                <w:i/>
                <w:spacing w:val="-1"/>
                <w:sz w:val="18"/>
              </w:rPr>
              <w:t xml:space="preserve"> </w:t>
            </w:r>
            <w:r>
              <w:rPr>
                <w:i/>
                <w:sz w:val="18"/>
              </w:rPr>
              <w:t>uvjete</w:t>
            </w:r>
            <w:r>
              <w:rPr>
                <w:i/>
                <w:spacing w:val="-1"/>
                <w:sz w:val="18"/>
              </w:rPr>
              <w:t xml:space="preserve"> </w:t>
            </w:r>
            <w:r>
              <w:rPr>
                <w:i/>
                <w:spacing w:val="-4"/>
                <w:sz w:val="18"/>
              </w:rPr>
              <w:t>rada</w:t>
            </w:r>
          </w:p>
        </w:tc>
        <w:tc>
          <w:tcPr>
            <w:tcW w:w="1460" w:type="dxa"/>
          </w:tcPr>
          <w:p w14:paraId="7EAF6EF2" w14:textId="77777777" w:rsidR="006C5739" w:rsidRDefault="006C5739">
            <w:pPr>
              <w:pStyle w:val="TableParagraph"/>
              <w:rPr>
                <w:rFonts w:ascii="Times New Roman"/>
                <w:sz w:val="18"/>
              </w:rPr>
            </w:pPr>
          </w:p>
        </w:tc>
        <w:tc>
          <w:tcPr>
            <w:tcW w:w="1175" w:type="dxa"/>
          </w:tcPr>
          <w:p w14:paraId="2B403459" w14:textId="77777777" w:rsidR="006C5739" w:rsidRDefault="00B8641A">
            <w:pPr>
              <w:pStyle w:val="TableParagraph"/>
              <w:spacing w:before="36"/>
              <w:ind w:right="40"/>
              <w:jc w:val="right"/>
              <w:rPr>
                <w:i/>
                <w:sz w:val="18"/>
              </w:rPr>
            </w:pPr>
            <w:r>
              <w:rPr>
                <w:i/>
                <w:spacing w:val="-2"/>
                <w:sz w:val="18"/>
              </w:rPr>
              <w:t>94.785,88</w:t>
            </w:r>
          </w:p>
        </w:tc>
        <w:tc>
          <w:tcPr>
            <w:tcW w:w="803" w:type="dxa"/>
          </w:tcPr>
          <w:p w14:paraId="59250CAD" w14:textId="77777777" w:rsidR="006C5739" w:rsidRDefault="006C5739">
            <w:pPr>
              <w:pStyle w:val="TableParagraph"/>
              <w:rPr>
                <w:rFonts w:ascii="Times New Roman"/>
                <w:sz w:val="18"/>
              </w:rPr>
            </w:pPr>
          </w:p>
        </w:tc>
      </w:tr>
      <w:tr w:rsidR="006C5739" w14:paraId="7AE3015F" w14:textId="77777777">
        <w:trPr>
          <w:trHeight w:val="285"/>
        </w:trPr>
        <w:tc>
          <w:tcPr>
            <w:tcW w:w="6923" w:type="dxa"/>
          </w:tcPr>
          <w:p w14:paraId="0928825C" w14:textId="77777777" w:rsidR="006C5739" w:rsidRDefault="00B8641A">
            <w:pPr>
              <w:pStyle w:val="TableParagraph"/>
              <w:spacing w:before="36"/>
              <w:ind w:left="335"/>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1460" w:type="dxa"/>
          </w:tcPr>
          <w:p w14:paraId="721DAC41" w14:textId="77777777" w:rsidR="006C5739" w:rsidRDefault="006C5739">
            <w:pPr>
              <w:pStyle w:val="TableParagraph"/>
              <w:rPr>
                <w:rFonts w:ascii="Times New Roman"/>
                <w:sz w:val="18"/>
              </w:rPr>
            </w:pPr>
          </w:p>
        </w:tc>
        <w:tc>
          <w:tcPr>
            <w:tcW w:w="1175" w:type="dxa"/>
          </w:tcPr>
          <w:p w14:paraId="77663996" w14:textId="77777777" w:rsidR="006C5739" w:rsidRDefault="00B8641A">
            <w:pPr>
              <w:pStyle w:val="TableParagraph"/>
              <w:spacing w:before="36"/>
              <w:ind w:right="40"/>
              <w:jc w:val="right"/>
              <w:rPr>
                <w:i/>
                <w:sz w:val="18"/>
              </w:rPr>
            </w:pPr>
            <w:r>
              <w:rPr>
                <w:i/>
                <w:spacing w:val="-2"/>
                <w:sz w:val="18"/>
              </w:rPr>
              <w:t>44.204,27</w:t>
            </w:r>
          </w:p>
        </w:tc>
        <w:tc>
          <w:tcPr>
            <w:tcW w:w="803" w:type="dxa"/>
          </w:tcPr>
          <w:p w14:paraId="27BC38FD" w14:textId="77777777" w:rsidR="006C5739" w:rsidRDefault="006C5739">
            <w:pPr>
              <w:pStyle w:val="TableParagraph"/>
              <w:rPr>
                <w:rFonts w:ascii="Times New Roman"/>
                <w:sz w:val="18"/>
              </w:rPr>
            </w:pPr>
          </w:p>
        </w:tc>
      </w:tr>
      <w:tr w:rsidR="006C5739" w14:paraId="6EC0B0FB" w14:textId="77777777">
        <w:trPr>
          <w:trHeight w:val="285"/>
        </w:trPr>
        <w:tc>
          <w:tcPr>
            <w:tcW w:w="6923" w:type="dxa"/>
          </w:tcPr>
          <w:p w14:paraId="71B893F1" w14:textId="77777777" w:rsidR="006C5739" w:rsidRDefault="00B8641A">
            <w:pPr>
              <w:pStyle w:val="TableParagraph"/>
              <w:spacing w:before="36"/>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60" w:type="dxa"/>
          </w:tcPr>
          <w:p w14:paraId="51107D42" w14:textId="77777777" w:rsidR="006C5739" w:rsidRDefault="00B8641A">
            <w:pPr>
              <w:pStyle w:val="TableParagraph"/>
              <w:spacing w:before="36"/>
              <w:ind w:right="230"/>
              <w:jc w:val="right"/>
              <w:rPr>
                <w:b/>
                <w:sz w:val="18"/>
              </w:rPr>
            </w:pPr>
            <w:r>
              <w:rPr>
                <w:b/>
                <w:spacing w:val="-2"/>
                <w:sz w:val="18"/>
              </w:rPr>
              <w:t>104.733,00</w:t>
            </w:r>
          </w:p>
        </w:tc>
        <w:tc>
          <w:tcPr>
            <w:tcW w:w="1175" w:type="dxa"/>
          </w:tcPr>
          <w:p w14:paraId="00A23ECC" w14:textId="77777777" w:rsidR="006C5739" w:rsidRDefault="00B8641A">
            <w:pPr>
              <w:pStyle w:val="TableParagraph"/>
              <w:spacing w:before="36"/>
              <w:ind w:right="40"/>
              <w:jc w:val="right"/>
              <w:rPr>
                <w:b/>
                <w:sz w:val="18"/>
              </w:rPr>
            </w:pPr>
            <w:r>
              <w:rPr>
                <w:b/>
                <w:spacing w:val="-2"/>
                <w:sz w:val="18"/>
              </w:rPr>
              <w:t>66.411,21</w:t>
            </w:r>
          </w:p>
        </w:tc>
        <w:tc>
          <w:tcPr>
            <w:tcW w:w="803" w:type="dxa"/>
          </w:tcPr>
          <w:p w14:paraId="6B4FC836" w14:textId="77777777" w:rsidR="006C5739" w:rsidRDefault="00B8641A">
            <w:pPr>
              <w:pStyle w:val="TableParagraph"/>
              <w:spacing w:before="36"/>
              <w:ind w:right="48"/>
              <w:jc w:val="right"/>
              <w:rPr>
                <w:b/>
                <w:sz w:val="18"/>
              </w:rPr>
            </w:pPr>
            <w:r>
              <w:rPr>
                <w:b/>
                <w:spacing w:val="-2"/>
                <w:sz w:val="18"/>
              </w:rPr>
              <w:t>63,41%</w:t>
            </w:r>
          </w:p>
        </w:tc>
      </w:tr>
      <w:tr w:rsidR="006C5739" w14:paraId="1B45233C" w14:textId="77777777">
        <w:trPr>
          <w:trHeight w:val="285"/>
        </w:trPr>
        <w:tc>
          <w:tcPr>
            <w:tcW w:w="6923" w:type="dxa"/>
          </w:tcPr>
          <w:p w14:paraId="7152922E" w14:textId="77777777" w:rsidR="006C5739" w:rsidRDefault="00B8641A">
            <w:pPr>
              <w:pStyle w:val="TableParagraph"/>
              <w:spacing w:before="36"/>
              <w:ind w:left="335"/>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1460" w:type="dxa"/>
          </w:tcPr>
          <w:p w14:paraId="07BED870" w14:textId="77777777" w:rsidR="006C5739" w:rsidRDefault="006C5739">
            <w:pPr>
              <w:pStyle w:val="TableParagraph"/>
              <w:rPr>
                <w:rFonts w:ascii="Times New Roman"/>
                <w:sz w:val="18"/>
              </w:rPr>
            </w:pPr>
          </w:p>
        </w:tc>
        <w:tc>
          <w:tcPr>
            <w:tcW w:w="1175" w:type="dxa"/>
          </w:tcPr>
          <w:p w14:paraId="3F81FF8D" w14:textId="77777777" w:rsidR="006C5739" w:rsidRDefault="00B8641A">
            <w:pPr>
              <w:pStyle w:val="TableParagraph"/>
              <w:spacing w:before="36"/>
              <w:ind w:right="40"/>
              <w:jc w:val="right"/>
              <w:rPr>
                <w:i/>
                <w:sz w:val="18"/>
              </w:rPr>
            </w:pPr>
            <w:r>
              <w:rPr>
                <w:i/>
                <w:spacing w:val="-2"/>
                <w:sz w:val="18"/>
              </w:rPr>
              <w:t>8.283,00</w:t>
            </w:r>
          </w:p>
        </w:tc>
        <w:tc>
          <w:tcPr>
            <w:tcW w:w="803" w:type="dxa"/>
          </w:tcPr>
          <w:p w14:paraId="7935AD45" w14:textId="77777777" w:rsidR="006C5739" w:rsidRDefault="006C5739">
            <w:pPr>
              <w:pStyle w:val="TableParagraph"/>
              <w:rPr>
                <w:rFonts w:ascii="Times New Roman"/>
                <w:sz w:val="18"/>
              </w:rPr>
            </w:pPr>
          </w:p>
        </w:tc>
      </w:tr>
      <w:tr w:rsidR="006C5739" w14:paraId="10E1AE89" w14:textId="77777777">
        <w:trPr>
          <w:trHeight w:val="285"/>
        </w:trPr>
        <w:tc>
          <w:tcPr>
            <w:tcW w:w="6923" w:type="dxa"/>
          </w:tcPr>
          <w:p w14:paraId="46656F51" w14:textId="77777777" w:rsidR="006C5739" w:rsidRDefault="00B8641A">
            <w:pPr>
              <w:pStyle w:val="TableParagraph"/>
              <w:spacing w:before="36"/>
              <w:ind w:left="335"/>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1460" w:type="dxa"/>
          </w:tcPr>
          <w:p w14:paraId="3C6C4AF2" w14:textId="77777777" w:rsidR="006C5739" w:rsidRDefault="006C5739">
            <w:pPr>
              <w:pStyle w:val="TableParagraph"/>
              <w:rPr>
                <w:rFonts w:ascii="Times New Roman"/>
                <w:sz w:val="18"/>
              </w:rPr>
            </w:pPr>
          </w:p>
        </w:tc>
        <w:tc>
          <w:tcPr>
            <w:tcW w:w="1175" w:type="dxa"/>
          </w:tcPr>
          <w:p w14:paraId="2183FB8F" w14:textId="77777777" w:rsidR="006C5739" w:rsidRDefault="00B8641A">
            <w:pPr>
              <w:pStyle w:val="TableParagraph"/>
              <w:spacing w:before="36"/>
              <w:ind w:right="40"/>
              <w:jc w:val="right"/>
              <w:rPr>
                <w:i/>
                <w:sz w:val="18"/>
              </w:rPr>
            </w:pPr>
            <w:r>
              <w:rPr>
                <w:i/>
                <w:spacing w:val="-2"/>
                <w:sz w:val="18"/>
              </w:rPr>
              <w:t>1.777,96</w:t>
            </w:r>
          </w:p>
        </w:tc>
        <w:tc>
          <w:tcPr>
            <w:tcW w:w="803" w:type="dxa"/>
          </w:tcPr>
          <w:p w14:paraId="5F566807" w14:textId="77777777" w:rsidR="006C5739" w:rsidRDefault="006C5739">
            <w:pPr>
              <w:pStyle w:val="TableParagraph"/>
              <w:rPr>
                <w:rFonts w:ascii="Times New Roman"/>
                <w:sz w:val="18"/>
              </w:rPr>
            </w:pPr>
          </w:p>
        </w:tc>
      </w:tr>
      <w:tr w:rsidR="006C5739" w14:paraId="33C2E38C" w14:textId="77777777">
        <w:trPr>
          <w:trHeight w:val="285"/>
        </w:trPr>
        <w:tc>
          <w:tcPr>
            <w:tcW w:w="6923" w:type="dxa"/>
          </w:tcPr>
          <w:p w14:paraId="3CF17704" w14:textId="77777777" w:rsidR="006C5739" w:rsidRDefault="00B8641A">
            <w:pPr>
              <w:pStyle w:val="TableParagraph"/>
              <w:spacing w:before="36"/>
              <w:ind w:left="335"/>
              <w:rPr>
                <w:i/>
                <w:sz w:val="18"/>
              </w:rPr>
            </w:pPr>
            <w:r>
              <w:rPr>
                <w:i/>
                <w:sz w:val="18"/>
              </w:rPr>
              <w:t>3223</w:t>
            </w:r>
            <w:r>
              <w:rPr>
                <w:i/>
                <w:spacing w:val="-1"/>
                <w:sz w:val="18"/>
              </w:rPr>
              <w:t xml:space="preserve"> </w:t>
            </w:r>
            <w:r>
              <w:rPr>
                <w:i/>
                <w:spacing w:val="-2"/>
                <w:sz w:val="18"/>
              </w:rPr>
              <w:t>Energija</w:t>
            </w:r>
          </w:p>
        </w:tc>
        <w:tc>
          <w:tcPr>
            <w:tcW w:w="1460" w:type="dxa"/>
          </w:tcPr>
          <w:p w14:paraId="166FA59A" w14:textId="77777777" w:rsidR="006C5739" w:rsidRDefault="006C5739">
            <w:pPr>
              <w:pStyle w:val="TableParagraph"/>
              <w:rPr>
                <w:rFonts w:ascii="Times New Roman"/>
                <w:sz w:val="18"/>
              </w:rPr>
            </w:pPr>
          </w:p>
        </w:tc>
        <w:tc>
          <w:tcPr>
            <w:tcW w:w="1175" w:type="dxa"/>
          </w:tcPr>
          <w:p w14:paraId="5430D3EB" w14:textId="77777777" w:rsidR="006C5739" w:rsidRDefault="00B8641A">
            <w:pPr>
              <w:pStyle w:val="TableParagraph"/>
              <w:spacing w:before="36"/>
              <w:ind w:right="40"/>
              <w:jc w:val="right"/>
              <w:rPr>
                <w:i/>
                <w:sz w:val="18"/>
              </w:rPr>
            </w:pPr>
            <w:r>
              <w:rPr>
                <w:i/>
                <w:spacing w:val="-2"/>
                <w:sz w:val="18"/>
              </w:rPr>
              <w:t>18.346,84</w:t>
            </w:r>
          </w:p>
        </w:tc>
        <w:tc>
          <w:tcPr>
            <w:tcW w:w="803" w:type="dxa"/>
          </w:tcPr>
          <w:p w14:paraId="703EC971" w14:textId="77777777" w:rsidR="006C5739" w:rsidRDefault="006C5739">
            <w:pPr>
              <w:pStyle w:val="TableParagraph"/>
              <w:rPr>
                <w:rFonts w:ascii="Times New Roman"/>
                <w:sz w:val="18"/>
              </w:rPr>
            </w:pPr>
          </w:p>
        </w:tc>
      </w:tr>
      <w:tr w:rsidR="006C5739" w14:paraId="6851890B" w14:textId="77777777">
        <w:trPr>
          <w:trHeight w:val="285"/>
        </w:trPr>
        <w:tc>
          <w:tcPr>
            <w:tcW w:w="6923" w:type="dxa"/>
          </w:tcPr>
          <w:p w14:paraId="56A03020" w14:textId="77777777" w:rsidR="006C5739" w:rsidRDefault="00B8641A">
            <w:pPr>
              <w:pStyle w:val="TableParagraph"/>
              <w:spacing w:before="36"/>
              <w:ind w:left="335"/>
              <w:rPr>
                <w:i/>
                <w:sz w:val="18"/>
              </w:rPr>
            </w:pPr>
            <w:r>
              <w:rPr>
                <w:i/>
                <w:sz w:val="18"/>
              </w:rPr>
              <w:t>3224</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dijelovi</w:t>
            </w:r>
            <w:r>
              <w:rPr>
                <w:i/>
                <w:spacing w:val="-1"/>
                <w:sz w:val="18"/>
              </w:rPr>
              <w:t xml:space="preserve"> </w:t>
            </w:r>
            <w:r>
              <w:rPr>
                <w:i/>
                <w:sz w:val="18"/>
              </w:rPr>
              <w:t>za</w:t>
            </w:r>
            <w:r>
              <w:rPr>
                <w:i/>
                <w:spacing w:val="-1"/>
                <w:sz w:val="18"/>
              </w:rPr>
              <w:t xml:space="preserve"> </w:t>
            </w:r>
            <w:r>
              <w:rPr>
                <w:i/>
                <w:sz w:val="18"/>
              </w:rPr>
              <w:t>tekuće</w:t>
            </w:r>
            <w:r>
              <w:rPr>
                <w:i/>
                <w:spacing w:val="-1"/>
                <w:sz w:val="18"/>
              </w:rPr>
              <w:t xml:space="preserve"> </w:t>
            </w:r>
            <w:r>
              <w:rPr>
                <w:i/>
                <w:sz w:val="18"/>
              </w:rPr>
              <w:t>i</w:t>
            </w:r>
            <w:r>
              <w:rPr>
                <w:i/>
                <w:spacing w:val="-1"/>
                <w:sz w:val="18"/>
              </w:rPr>
              <w:t xml:space="preserve"> </w:t>
            </w:r>
            <w:r>
              <w:rPr>
                <w:i/>
                <w:sz w:val="18"/>
              </w:rPr>
              <w:t>investicijsko</w:t>
            </w:r>
            <w:r>
              <w:rPr>
                <w:i/>
                <w:spacing w:val="-1"/>
                <w:sz w:val="18"/>
              </w:rPr>
              <w:t xml:space="preserve"> </w:t>
            </w:r>
            <w:r>
              <w:rPr>
                <w:i/>
                <w:spacing w:val="-2"/>
                <w:sz w:val="18"/>
              </w:rPr>
              <w:t>održavanje</w:t>
            </w:r>
          </w:p>
        </w:tc>
        <w:tc>
          <w:tcPr>
            <w:tcW w:w="1460" w:type="dxa"/>
          </w:tcPr>
          <w:p w14:paraId="5A63134A" w14:textId="77777777" w:rsidR="006C5739" w:rsidRDefault="006C5739">
            <w:pPr>
              <w:pStyle w:val="TableParagraph"/>
              <w:rPr>
                <w:rFonts w:ascii="Times New Roman"/>
                <w:sz w:val="18"/>
              </w:rPr>
            </w:pPr>
          </w:p>
        </w:tc>
        <w:tc>
          <w:tcPr>
            <w:tcW w:w="1175" w:type="dxa"/>
          </w:tcPr>
          <w:p w14:paraId="25E7EBA8" w14:textId="77777777" w:rsidR="006C5739" w:rsidRDefault="00B8641A">
            <w:pPr>
              <w:pStyle w:val="TableParagraph"/>
              <w:spacing w:before="36"/>
              <w:ind w:right="40"/>
              <w:jc w:val="right"/>
              <w:rPr>
                <w:i/>
                <w:sz w:val="18"/>
              </w:rPr>
            </w:pPr>
            <w:r>
              <w:rPr>
                <w:i/>
                <w:spacing w:val="-2"/>
                <w:sz w:val="18"/>
              </w:rPr>
              <w:t>1.925,64</w:t>
            </w:r>
          </w:p>
        </w:tc>
        <w:tc>
          <w:tcPr>
            <w:tcW w:w="803" w:type="dxa"/>
          </w:tcPr>
          <w:p w14:paraId="4D48437A" w14:textId="77777777" w:rsidR="006C5739" w:rsidRDefault="006C5739">
            <w:pPr>
              <w:pStyle w:val="TableParagraph"/>
              <w:rPr>
                <w:rFonts w:ascii="Times New Roman"/>
                <w:sz w:val="18"/>
              </w:rPr>
            </w:pPr>
          </w:p>
        </w:tc>
      </w:tr>
      <w:tr w:rsidR="006C5739" w14:paraId="7D50A420" w14:textId="77777777">
        <w:trPr>
          <w:trHeight w:val="277"/>
        </w:trPr>
        <w:tc>
          <w:tcPr>
            <w:tcW w:w="6923" w:type="dxa"/>
          </w:tcPr>
          <w:p w14:paraId="1B035027" w14:textId="77777777" w:rsidR="006C5739" w:rsidRDefault="00B8641A">
            <w:pPr>
              <w:pStyle w:val="TableParagraph"/>
              <w:spacing w:before="36"/>
              <w:ind w:left="335"/>
              <w:rPr>
                <w:i/>
                <w:sz w:val="18"/>
              </w:rPr>
            </w:pPr>
            <w:r>
              <w:rPr>
                <w:i/>
                <w:sz w:val="18"/>
              </w:rPr>
              <w:t>3225</w:t>
            </w:r>
            <w:r>
              <w:rPr>
                <w:i/>
                <w:spacing w:val="-1"/>
                <w:sz w:val="18"/>
              </w:rPr>
              <w:t xml:space="preserve"> </w:t>
            </w:r>
            <w:r>
              <w:rPr>
                <w:i/>
                <w:sz w:val="18"/>
              </w:rPr>
              <w:t>Sitni</w:t>
            </w:r>
            <w:r>
              <w:rPr>
                <w:i/>
                <w:spacing w:val="-1"/>
                <w:sz w:val="18"/>
              </w:rPr>
              <w:t xml:space="preserve"> </w:t>
            </w:r>
            <w:r>
              <w:rPr>
                <w:i/>
                <w:sz w:val="18"/>
              </w:rPr>
              <w:t>inventar</w:t>
            </w:r>
            <w:r>
              <w:rPr>
                <w:i/>
                <w:spacing w:val="-1"/>
                <w:sz w:val="18"/>
              </w:rPr>
              <w:t xml:space="preserve"> </w:t>
            </w:r>
            <w:r>
              <w:rPr>
                <w:i/>
                <w:sz w:val="18"/>
              </w:rPr>
              <w:t>i</w:t>
            </w:r>
            <w:r>
              <w:rPr>
                <w:i/>
                <w:spacing w:val="-1"/>
                <w:sz w:val="18"/>
              </w:rPr>
              <w:t xml:space="preserve"> </w:t>
            </w:r>
            <w:r>
              <w:rPr>
                <w:i/>
                <w:sz w:val="18"/>
              </w:rPr>
              <w:t>auto</w:t>
            </w:r>
            <w:r>
              <w:rPr>
                <w:i/>
                <w:spacing w:val="-1"/>
                <w:sz w:val="18"/>
              </w:rPr>
              <w:t xml:space="preserve"> </w:t>
            </w:r>
            <w:r>
              <w:rPr>
                <w:i/>
                <w:spacing w:val="-4"/>
                <w:sz w:val="18"/>
              </w:rPr>
              <w:t>gume</w:t>
            </w:r>
          </w:p>
        </w:tc>
        <w:tc>
          <w:tcPr>
            <w:tcW w:w="1460" w:type="dxa"/>
          </w:tcPr>
          <w:p w14:paraId="6926A3E2" w14:textId="77777777" w:rsidR="006C5739" w:rsidRDefault="006C5739">
            <w:pPr>
              <w:pStyle w:val="TableParagraph"/>
              <w:rPr>
                <w:rFonts w:ascii="Times New Roman"/>
                <w:sz w:val="18"/>
              </w:rPr>
            </w:pPr>
          </w:p>
        </w:tc>
        <w:tc>
          <w:tcPr>
            <w:tcW w:w="1175" w:type="dxa"/>
          </w:tcPr>
          <w:p w14:paraId="0A6A0C64" w14:textId="77777777" w:rsidR="006C5739" w:rsidRDefault="00B8641A">
            <w:pPr>
              <w:pStyle w:val="TableParagraph"/>
              <w:spacing w:before="36"/>
              <w:ind w:right="40"/>
              <w:jc w:val="right"/>
              <w:rPr>
                <w:i/>
                <w:sz w:val="18"/>
              </w:rPr>
            </w:pPr>
            <w:r>
              <w:rPr>
                <w:i/>
                <w:spacing w:val="-2"/>
                <w:sz w:val="18"/>
              </w:rPr>
              <w:t>2.207,20</w:t>
            </w:r>
          </w:p>
        </w:tc>
        <w:tc>
          <w:tcPr>
            <w:tcW w:w="803" w:type="dxa"/>
          </w:tcPr>
          <w:p w14:paraId="216A1266" w14:textId="77777777" w:rsidR="006C5739" w:rsidRDefault="006C5739">
            <w:pPr>
              <w:pStyle w:val="TableParagraph"/>
              <w:rPr>
                <w:rFonts w:ascii="Times New Roman"/>
                <w:sz w:val="18"/>
              </w:rPr>
            </w:pPr>
          </w:p>
        </w:tc>
      </w:tr>
      <w:tr w:rsidR="006C5739" w14:paraId="3539ED29" w14:textId="77777777">
        <w:trPr>
          <w:trHeight w:val="277"/>
        </w:trPr>
        <w:tc>
          <w:tcPr>
            <w:tcW w:w="6923" w:type="dxa"/>
          </w:tcPr>
          <w:p w14:paraId="19B54DFF" w14:textId="77777777" w:rsidR="006C5739" w:rsidRDefault="00B8641A">
            <w:pPr>
              <w:pStyle w:val="TableParagraph"/>
              <w:spacing w:before="28"/>
              <w:ind w:left="335"/>
              <w:rPr>
                <w:i/>
                <w:sz w:val="18"/>
              </w:rPr>
            </w:pPr>
            <w:r>
              <w:rPr>
                <w:i/>
                <w:sz w:val="18"/>
              </w:rPr>
              <w:t>3227</w:t>
            </w:r>
            <w:r>
              <w:rPr>
                <w:i/>
                <w:spacing w:val="-1"/>
                <w:sz w:val="18"/>
              </w:rPr>
              <w:t xml:space="preserve"> </w:t>
            </w:r>
            <w:r>
              <w:rPr>
                <w:i/>
                <w:sz w:val="18"/>
              </w:rPr>
              <w:t>Službena,</w:t>
            </w:r>
            <w:r>
              <w:rPr>
                <w:i/>
                <w:spacing w:val="-1"/>
                <w:sz w:val="18"/>
              </w:rPr>
              <w:t xml:space="preserve"> </w:t>
            </w:r>
            <w:r>
              <w:rPr>
                <w:i/>
                <w:sz w:val="18"/>
              </w:rPr>
              <w:t>radna</w:t>
            </w:r>
            <w:r>
              <w:rPr>
                <w:i/>
                <w:spacing w:val="-1"/>
                <w:sz w:val="18"/>
              </w:rPr>
              <w:t xml:space="preserve"> </w:t>
            </w:r>
            <w:r>
              <w:rPr>
                <w:i/>
                <w:sz w:val="18"/>
              </w:rPr>
              <w:t>i</w:t>
            </w:r>
            <w:r>
              <w:rPr>
                <w:i/>
                <w:spacing w:val="-1"/>
                <w:sz w:val="18"/>
              </w:rPr>
              <w:t xml:space="preserve"> </w:t>
            </w:r>
            <w:r>
              <w:rPr>
                <w:i/>
                <w:sz w:val="18"/>
              </w:rPr>
              <w:t>zaštitna</w:t>
            </w:r>
            <w:r>
              <w:rPr>
                <w:i/>
                <w:spacing w:val="-1"/>
                <w:sz w:val="18"/>
              </w:rPr>
              <w:t xml:space="preserve"> </w:t>
            </w:r>
            <w:r>
              <w:rPr>
                <w:i/>
                <w:sz w:val="18"/>
              </w:rPr>
              <w:t>odjeća</w:t>
            </w:r>
            <w:r>
              <w:rPr>
                <w:i/>
                <w:spacing w:val="-1"/>
                <w:sz w:val="18"/>
              </w:rPr>
              <w:t xml:space="preserve"> </w:t>
            </w:r>
            <w:r>
              <w:rPr>
                <w:i/>
                <w:sz w:val="18"/>
              </w:rPr>
              <w:t>i</w:t>
            </w:r>
            <w:r>
              <w:rPr>
                <w:i/>
                <w:spacing w:val="-1"/>
                <w:sz w:val="18"/>
              </w:rPr>
              <w:t xml:space="preserve"> </w:t>
            </w:r>
            <w:r>
              <w:rPr>
                <w:i/>
                <w:spacing w:val="-2"/>
                <w:sz w:val="18"/>
              </w:rPr>
              <w:t>obuća</w:t>
            </w:r>
          </w:p>
        </w:tc>
        <w:tc>
          <w:tcPr>
            <w:tcW w:w="1460" w:type="dxa"/>
          </w:tcPr>
          <w:p w14:paraId="5B7DF88A" w14:textId="77777777" w:rsidR="006C5739" w:rsidRDefault="006C5739">
            <w:pPr>
              <w:pStyle w:val="TableParagraph"/>
              <w:rPr>
                <w:rFonts w:ascii="Times New Roman"/>
                <w:sz w:val="18"/>
              </w:rPr>
            </w:pPr>
          </w:p>
        </w:tc>
        <w:tc>
          <w:tcPr>
            <w:tcW w:w="1175" w:type="dxa"/>
          </w:tcPr>
          <w:p w14:paraId="0AB4BC39" w14:textId="77777777" w:rsidR="006C5739" w:rsidRDefault="00B8641A">
            <w:pPr>
              <w:pStyle w:val="TableParagraph"/>
              <w:spacing w:before="28"/>
              <w:ind w:right="40"/>
              <w:jc w:val="right"/>
              <w:rPr>
                <w:i/>
                <w:sz w:val="18"/>
              </w:rPr>
            </w:pPr>
            <w:r>
              <w:rPr>
                <w:i/>
                <w:spacing w:val="-2"/>
                <w:sz w:val="18"/>
              </w:rPr>
              <w:t>8.630,00</w:t>
            </w:r>
          </w:p>
        </w:tc>
        <w:tc>
          <w:tcPr>
            <w:tcW w:w="803" w:type="dxa"/>
          </w:tcPr>
          <w:p w14:paraId="52A5945F" w14:textId="77777777" w:rsidR="006C5739" w:rsidRDefault="006C5739">
            <w:pPr>
              <w:pStyle w:val="TableParagraph"/>
              <w:rPr>
                <w:rFonts w:ascii="Times New Roman"/>
                <w:sz w:val="18"/>
              </w:rPr>
            </w:pPr>
          </w:p>
        </w:tc>
      </w:tr>
      <w:tr w:rsidR="006C5739" w14:paraId="5FB4CBFD" w14:textId="77777777">
        <w:trPr>
          <w:trHeight w:val="285"/>
        </w:trPr>
        <w:tc>
          <w:tcPr>
            <w:tcW w:w="6923" w:type="dxa"/>
          </w:tcPr>
          <w:p w14:paraId="0A4BFFE9" w14:textId="77777777" w:rsidR="006C5739" w:rsidRDefault="00B8641A">
            <w:pPr>
              <w:pStyle w:val="TableParagraph"/>
              <w:spacing w:before="36"/>
              <w:ind w:left="33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460" w:type="dxa"/>
          </w:tcPr>
          <w:p w14:paraId="20A54219" w14:textId="77777777" w:rsidR="006C5739" w:rsidRDefault="006C5739">
            <w:pPr>
              <w:pStyle w:val="TableParagraph"/>
              <w:rPr>
                <w:rFonts w:ascii="Times New Roman"/>
                <w:sz w:val="18"/>
              </w:rPr>
            </w:pPr>
          </w:p>
        </w:tc>
        <w:tc>
          <w:tcPr>
            <w:tcW w:w="1175" w:type="dxa"/>
          </w:tcPr>
          <w:p w14:paraId="7EE57240" w14:textId="77777777" w:rsidR="006C5739" w:rsidRDefault="00B8641A">
            <w:pPr>
              <w:pStyle w:val="TableParagraph"/>
              <w:spacing w:before="36"/>
              <w:ind w:right="40"/>
              <w:jc w:val="right"/>
              <w:rPr>
                <w:i/>
                <w:sz w:val="18"/>
              </w:rPr>
            </w:pPr>
            <w:r>
              <w:rPr>
                <w:i/>
                <w:spacing w:val="-2"/>
                <w:sz w:val="18"/>
              </w:rPr>
              <w:t>9.820,00</w:t>
            </w:r>
          </w:p>
        </w:tc>
        <w:tc>
          <w:tcPr>
            <w:tcW w:w="803" w:type="dxa"/>
          </w:tcPr>
          <w:p w14:paraId="435CF1CB" w14:textId="77777777" w:rsidR="006C5739" w:rsidRDefault="006C5739">
            <w:pPr>
              <w:pStyle w:val="TableParagraph"/>
              <w:rPr>
                <w:rFonts w:ascii="Times New Roman"/>
                <w:sz w:val="18"/>
              </w:rPr>
            </w:pPr>
          </w:p>
        </w:tc>
      </w:tr>
      <w:tr w:rsidR="006C5739" w14:paraId="1736122F" w14:textId="77777777">
        <w:trPr>
          <w:trHeight w:val="285"/>
        </w:trPr>
        <w:tc>
          <w:tcPr>
            <w:tcW w:w="6923" w:type="dxa"/>
          </w:tcPr>
          <w:p w14:paraId="3602A18C" w14:textId="77777777" w:rsidR="006C5739" w:rsidRDefault="00B8641A">
            <w:pPr>
              <w:pStyle w:val="TableParagraph"/>
              <w:spacing w:before="36"/>
              <w:ind w:left="335"/>
              <w:rPr>
                <w:i/>
                <w:sz w:val="18"/>
              </w:rPr>
            </w:pPr>
            <w:r>
              <w:rPr>
                <w:i/>
                <w:sz w:val="18"/>
              </w:rPr>
              <w:t>3292</w:t>
            </w:r>
            <w:r>
              <w:rPr>
                <w:i/>
                <w:spacing w:val="-1"/>
                <w:sz w:val="18"/>
              </w:rPr>
              <w:t xml:space="preserve"> </w:t>
            </w:r>
            <w:r>
              <w:rPr>
                <w:i/>
                <w:sz w:val="18"/>
              </w:rPr>
              <w:t>Premije</w:t>
            </w:r>
            <w:r>
              <w:rPr>
                <w:i/>
                <w:spacing w:val="-1"/>
                <w:sz w:val="18"/>
              </w:rPr>
              <w:t xml:space="preserve"> </w:t>
            </w:r>
            <w:r>
              <w:rPr>
                <w:i/>
                <w:spacing w:val="-2"/>
                <w:sz w:val="18"/>
              </w:rPr>
              <w:t>osiguranja</w:t>
            </w:r>
          </w:p>
        </w:tc>
        <w:tc>
          <w:tcPr>
            <w:tcW w:w="1460" w:type="dxa"/>
          </w:tcPr>
          <w:p w14:paraId="1DFC3C45" w14:textId="77777777" w:rsidR="006C5739" w:rsidRDefault="006C5739">
            <w:pPr>
              <w:pStyle w:val="TableParagraph"/>
              <w:rPr>
                <w:rFonts w:ascii="Times New Roman"/>
                <w:sz w:val="18"/>
              </w:rPr>
            </w:pPr>
          </w:p>
        </w:tc>
        <w:tc>
          <w:tcPr>
            <w:tcW w:w="1175" w:type="dxa"/>
          </w:tcPr>
          <w:p w14:paraId="70A0F6AF" w14:textId="77777777" w:rsidR="006C5739" w:rsidRDefault="00B8641A">
            <w:pPr>
              <w:pStyle w:val="TableParagraph"/>
              <w:spacing w:before="36"/>
              <w:ind w:right="40"/>
              <w:jc w:val="right"/>
              <w:rPr>
                <w:i/>
                <w:sz w:val="18"/>
              </w:rPr>
            </w:pPr>
            <w:r>
              <w:rPr>
                <w:i/>
                <w:spacing w:val="-2"/>
                <w:sz w:val="18"/>
              </w:rPr>
              <w:t>15.420,57</w:t>
            </w:r>
          </w:p>
        </w:tc>
        <w:tc>
          <w:tcPr>
            <w:tcW w:w="803" w:type="dxa"/>
          </w:tcPr>
          <w:p w14:paraId="6A248CAF" w14:textId="77777777" w:rsidR="006C5739" w:rsidRDefault="006C5739">
            <w:pPr>
              <w:pStyle w:val="TableParagraph"/>
              <w:rPr>
                <w:rFonts w:ascii="Times New Roman"/>
                <w:sz w:val="18"/>
              </w:rPr>
            </w:pPr>
          </w:p>
        </w:tc>
      </w:tr>
      <w:tr w:rsidR="006C5739" w14:paraId="5381B6BA" w14:textId="77777777">
        <w:trPr>
          <w:trHeight w:val="285"/>
        </w:trPr>
        <w:tc>
          <w:tcPr>
            <w:tcW w:w="6923" w:type="dxa"/>
          </w:tcPr>
          <w:p w14:paraId="10644B2D" w14:textId="77777777" w:rsidR="006C5739" w:rsidRDefault="00B8641A">
            <w:pPr>
              <w:pStyle w:val="TableParagraph"/>
              <w:spacing w:before="36"/>
              <w:ind w:left="5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60" w:type="dxa"/>
          </w:tcPr>
          <w:p w14:paraId="72A4B65E" w14:textId="77777777" w:rsidR="006C5739" w:rsidRDefault="00B8641A">
            <w:pPr>
              <w:pStyle w:val="TableParagraph"/>
              <w:spacing w:before="36"/>
              <w:ind w:right="230"/>
              <w:jc w:val="right"/>
              <w:rPr>
                <w:b/>
                <w:sz w:val="18"/>
              </w:rPr>
            </w:pPr>
            <w:r>
              <w:rPr>
                <w:b/>
                <w:spacing w:val="-2"/>
                <w:sz w:val="18"/>
              </w:rPr>
              <w:t>8.132,00</w:t>
            </w:r>
          </w:p>
        </w:tc>
        <w:tc>
          <w:tcPr>
            <w:tcW w:w="1175" w:type="dxa"/>
          </w:tcPr>
          <w:p w14:paraId="33F516C1" w14:textId="77777777" w:rsidR="006C5739" w:rsidRDefault="00B8641A">
            <w:pPr>
              <w:pStyle w:val="TableParagraph"/>
              <w:spacing w:before="36"/>
              <w:ind w:right="40"/>
              <w:jc w:val="right"/>
              <w:rPr>
                <w:b/>
                <w:sz w:val="18"/>
              </w:rPr>
            </w:pPr>
            <w:r>
              <w:rPr>
                <w:b/>
                <w:spacing w:val="-2"/>
                <w:sz w:val="18"/>
              </w:rPr>
              <w:t>5.599,38</w:t>
            </w:r>
          </w:p>
        </w:tc>
        <w:tc>
          <w:tcPr>
            <w:tcW w:w="803" w:type="dxa"/>
          </w:tcPr>
          <w:p w14:paraId="5C76C573" w14:textId="77777777" w:rsidR="006C5739" w:rsidRDefault="00B8641A">
            <w:pPr>
              <w:pStyle w:val="TableParagraph"/>
              <w:spacing w:before="36"/>
              <w:ind w:right="48"/>
              <w:jc w:val="right"/>
              <w:rPr>
                <w:b/>
                <w:sz w:val="18"/>
              </w:rPr>
            </w:pPr>
            <w:r>
              <w:rPr>
                <w:b/>
                <w:spacing w:val="-2"/>
                <w:sz w:val="18"/>
              </w:rPr>
              <w:t>68,86%</w:t>
            </w:r>
          </w:p>
        </w:tc>
      </w:tr>
      <w:tr w:rsidR="006C5739" w14:paraId="0E056E2B" w14:textId="77777777">
        <w:trPr>
          <w:trHeight w:val="285"/>
        </w:trPr>
        <w:tc>
          <w:tcPr>
            <w:tcW w:w="6923" w:type="dxa"/>
          </w:tcPr>
          <w:p w14:paraId="324BD144" w14:textId="77777777" w:rsidR="006C5739" w:rsidRDefault="00B8641A">
            <w:pPr>
              <w:pStyle w:val="TableParagraph"/>
              <w:spacing w:before="36"/>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60" w:type="dxa"/>
          </w:tcPr>
          <w:p w14:paraId="21A7F36C" w14:textId="77777777" w:rsidR="006C5739" w:rsidRDefault="00B8641A">
            <w:pPr>
              <w:pStyle w:val="TableParagraph"/>
              <w:spacing w:before="36"/>
              <w:ind w:right="230"/>
              <w:jc w:val="right"/>
              <w:rPr>
                <w:b/>
                <w:sz w:val="18"/>
              </w:rPr>
            </w:pPr>
            <w:r>
              <w:rPr>
                <w:b/>
                <w:spacing w:val="-2"/>
                <w:sz w:val="18"/>
              </w:rPr>
              <w:t>3.000,00</w:t>
            </w:r>
          </w:p>
        </w:tc>
        <w:tc>
          <w:tcPr>
            <w:tcW w:w="1175" w:type="dxa"/>
          </w:tcPr>
          <w:p w14:paraId="43324848" w14:textId="77777777" w:rsidR="006C5739" w:rsidRDefault="00B8641A">
            <w:pPr>
              <w:pStyle w:val="TableParagraph"/>
              <w:spacing w:before="36"/>
              <w:ind w:right="40"/>
              <w:jc w:val="right"/>
              <w:rPr>
                <w:b/>
                <w:sz w:val="18"/>
              </w:rPr>
            </w:pPr>
            <w:r>
              <w:rPr>
                <w:b/>
                <w:spacing w:val="-2"/>
                <w:sz w:val="18"/>
              </w:rPr>
              <w:t>468,13</w:t>
            </w:r>
          </w:p>
        </w:tc>
        <w:tc>
          <w:tcPr>
            <w:tcW w:w="803" w:type="dxa"/>
          </w:tcPr>
          <w:p w14:paraId="7B0BC805" w14:textId="77777777" w:rsidR="006C5739" w:rsidRDefault="00B8641A">
            <w:pPr>
              <w:pStyle w:val="TableParagraph"/>
              <w:spacing w:before="36"/>
              <w:ind w:right="48"/>
              <w:jc w:val="right"/>
              <w:rPr>
                <w:b/>
                <w:sz w:val="18"/>
              </w:rPr>
            </w:pPr>
            <w:r>
              <w:rPr>
                <w:b/>
                <w:spacing w:val="-2"/>
                <w:sz w:val="18"/>
              </w:rPr>
              <w:t>15,60%</w:t>
            </w:r>
          </w:p>
        </w:tc>
      </w:tr>
      <w:tr w:rsidR="006C5739" w14:paraId="0240FF8C" w14:textId="77777777">
        <w:trPr>
          <w:trHeight w:val="285"/>
        </w:trPr>
        <w:tc>
          <w:tcPr>
            <w:tcW w:w="6923" w:type="dxa"/>
          </w:tcPr>
          <w:p w14:paraId="01600EF6" w14:textId="77777777" w:rsidR="006C5739" w:rsidRDefault="00B8641A">
            <w:pPr>
              <w:pStyle w:val="TableParagraph"/>
              <w:spacing w:before="36"/>
              <w:ind w:left="33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460" w:type="dxa"/>
          </w:tcPr>
          <w:p w14:paraId="5D2AB4B4" w14:textId="77777777" w:rsidR="006C5739" w:rsidRDefault="006C5739">
            <w:pPr>
              <w:pStyle w:val="TableParagraph"/>
              <w:rPr>
                <w:rFonts w:ascii="Times New Roman"/>
                <w:sz w:val="18"/>
              </w:rPr>
            </w:pPr>
          </w:p>
        </w:tc>
        <w:tc>
          <w:tcPr>
            <w:tcW w:w="1175" w:type="dxa"/>
          </w:tcPr>
          <w:p w14:paraId="4A634637" w14:textId="77777777" w:rsidR="006C5739" w:rsidRDefault="00B8641A">
            <w:pPr>
              <w:pStyle w:val="TableParagraph"/>
              <w:spacing w:before="36"/>
              <w:ind w:right="40"/>
              <w:jc w:val="right"/>
              <w:rPr>
                <w:i/>
                <w:sz w:val="18"/>
              </w:rPr>
            </w:pPr>
            <w:r>
              <w:rPr>
                <w:i/>
                <w:spacing w:val="-2"/>
                <w:sz w:val="18"/>
              </w:rPr>
              <w:t>468,13</w:t>
            </w:r>
          </w:p>
        </w:tc>
        <w:tc>
          <w:tcPr>
            <w:tcW w:w="803" w:type="dxa"/>
          </w:tcPr>
          <w:p w14:paraId="5D8995B4" w14:textId="77777777" w:rsidR="006C5739" w:rsidRDefault="006C5739">
            <w:pPr>
              <w:pStyle w:val="TableParagraph"/>
              <w:rPr>
                <w:rFonts w:ascii="Times New Roman"/>
                <w:sz w:val="18"/>
              </w:rPr>
            </w:pPr>
          </w:p>
        </w:tc>
      </w:tr>
      <w:tr w:rsidR="006C5739" w14:paraId="14BB96AD" w14:textId="77777777">
        <w:trPr>
          <w:trHeight w:val="285"/>
        </w:trPr>
        <w:tc>
          <w:tcPr>
            <w:tcW w:w="6923" w:type="dxa"/>
          </w:tcPr>
          <w:p w14:paraId="12985995" w14:textId="77777777" w:rsidR="006C5739" w:rsidRDefault="00B8641A">
            <w:pPr>
              <w:pStyle w:val="TableParagraph"/>
              <w:spacing w:before="36"/>
              <w:ind w:left="21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60" w:type="dxa"/>
          </w:tcPr>
          <w:p w14:paraId="79B153B0" w14:textId="77777777" w:rsidR="006C5739" w:rsidRDefault="00B8641A">
            <w:pPr>
              <w:pStyle w:val="TableParagraph"/>
              <w:spacing w:before="36"/>
              <w:ind w:right="230"/>
              <w:jc w:val="right"/>
              <w:rPr>
                <w:b/>
                <w:sz w:val="18"/>
              </w:rPr>
            </w:pPr>
            <w:r>
              <w:rPr>
                <w:b/>
                <w:spacing w:val="-2"/>
                <w:sz w:val="18"/>
              </w:rPr>
              <w:t>5.132,00</w:t>
            </w:r>
          </w:p>
        </w:tc>
        <w:tc>
          <w:tcPr>
            <w:tcW w:w="1175" w:type="dxa"/>
          </w:tcPr>
          <w:p w14:paraId="22E47E60" w14:textId="77777777" w:rsidR="006C5739" w:rsidRDefault="00B8641A">
            <w:pPr>
              <w:pStyle w:val="TableParagraph"/>
              <w:spacing w:before="36"/>
              <w:ind w:right="40"/>
              <w:jc w:val="right"/>
              <w:rPr>
                <w:b/>
                <w:sz w:val="18"/>
              </w:rPr>
            </w:pPr>
            <w:r>
              <w:rPr>
                <w:b/>
                <w:spacing w:val="-2"/>
                <w:sz w:val="18"/>
              </w:rPr>
              <w:t>5.131,25</w:t>
            </w:r>
          </w:p>
        </w:tc>
        <w:tc>
          <w:tcPr>
            <w:tcW w:w="803" w:type="dxa"/>
          </w:tcPr>
          <w:p w14:paraId="32D0F108" w14:textId="77777777" w:rsidR="006C5739" w:rsidRDefault="00B8641A">
            <w:pPr>
              <w:pStyle w:val="TableParagraph"/>
              <w:spacing w:before="36"/>
              <w:ind w:right="48"/>
              <w:jc w:val="right"/>
              <w:rPr>
                <w:b/>
                <w:sz w:val="18"/>
              </w:rPr>
            </w:pPr>
            <w:r>
              <w:rPr>
                <w:b/>
                <w:spacing w:val="-2"/>
                <w:sz w:val="18"/>
              </w:rPr>
              <w:t>99,99%</w:t>
            </w:r>
          </w:p>
        </w:tc>
      </w:tr>
      <w:tr w:rsidR="006C5739" w14:paraId="3A62D7D1" w14:textId="77777777">
        <w:trPr>
          <w:trHeight w:val="285"/>
        </w:trPr>
        <w:tc>
          <w:tcPr>
            <w:tcW w:w="6923" w:type="dxa"/>
          </w:tcPr>
          <w:p w14:paraId="7B902B5C" w14:textId="77777777" w:rsidR="006C5739" w:rsidRDefault="00B8641A">
            <w:pPr>
              <w:pStyle w:val="TableParagraph"/>
              <w:spacing w:before="36"/>
              <w:ind w:left="335"/>
              <w:rPr>
                <w:i/>
                <w:sz w:val="18"/>
              </w:rPr>
            </w:pPr>
            <w:r>
              <w:rPr>
                <w:i/>
                <w:sz w:val="18"/>
              </w:rPr>
              <w:t>4223</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održavanje</w:t>
            </w:r>
            <w:r>
              <w:rPr>
                <w:i/>
                <w:spacing w:val="-1"/>
                <w:sz w:val="18"/>
              </w:rPr>
              <w:t xml:space="preserve"> </w:t>
            </w:r>
            <w:r>
              <w:rPr>
                <w:i/>
                <w:sz w:val="18"/>
              </w:rPr>
              <w:t>i</w:t>
            </w:r>
            <w:r>
              <w:rPr>
                <w:i/>
                <w:spacing w:val="-1"/>
                <w:sz w:val="18"/>
              </w:rPr>
              <w:t xml:space="preserve"> </w:t>
            </w:r>
            <w:r>
              <w:rPr>
                <w:i/>
                <w:spacing w:val="-2"/>
                <w:sz w:val="18"/>
              </w:rPr>
              <w:t>zaštitu</w:t>
            </w:r>
          </w:p>
        </w:tc>
        <w:tc>
          <w:tcPr>
            <w:tcW w:w="1460" w:type="dxa"/>
          </w:tcPr>
          <w:p w14:paraId="64DC5152" w14:textId="77777777" w:rsidR="006C5739" w:rsidRDefault="006C5739">
            <w:pPr>
              <w:pStyle w:val="TableParagraph"/>
              <w:rPr>
                <w:rFonts w:ascii="Times New Roman"/>
                <w:sz w:val="18"/>
              </w:rPr>
            </w:pPr>
          </w:p>
        </w:tc>
        <w:tc>
          <w:tcPr>
            <w:tcW w:w="1175" w:type="dxa"/>
          </w:tcPr>
          <w:p w14:paraId="73289C04" w14:textId="77777777" w:rsidR="006C5739" w:rsidRDefault="00B8641A">
            <w:pPr>
              <w:pStyle w:val="TableParagraph"/>
              <w:spacing w:before="36"/>
              <w:ind w:right="40"/>
              <w:jc w:val="right"/>
              <w:rPr>
                <w:i/>
                <w:sz w:val="18"/>
              </w:rPr>
            </w:pPr>
            <w:r>
              <w:rPr>
                <w:i/>
                <w:spacing w:val="-2"/>
                <w:sz w:val="18"/>
              </w:rPr>
              <w:t>5.131,25</w:t>
            </w:r>
          </w:p>
        </w:tc>
        <w:tc>
          <w:tcPr>
            <w:tcW w:w="803" w:type="dxa"/>
          </w:tcPr>
          <w:p w14:paraId="77F62E80" w14:textId="77777777" w:rsidR="006C5739" w:rsidRDefault="006C5739">
            <w:pPr>
              <w:pStyle w:val="TableParagraph"/>
              <w:rPr>
                <w:rFonts w:ascii="Times New Roman"/>
                <w:sz w:val="18"/>
              </w:rPr>
            </w:pPr>
          </w:p>
        </w:tc>
      </w:tr>
      <w:tr w:rsidR="006C5739" w14:paraId="6FAE96E3" w14:textId="77777777">
        <w:trPr>
          <w:trHeight w:val="277"/>
        </w:trPr>
        <w:tc>
          <w:tcPr>
            <w:tcW w:w="6923" w:type="dxa"/>
          </w:tcPr>
          <w:p w14:paraId="7CFE3561" w14:textId="77777777" w:rsidR="006C5739" w:rsidRDefault="00B8641A">
            <w:pPr>
              <w:pStyle w:val="TableParagraph"/>
              <w:spacing w:before="36"/>
              <w:ind w:left="5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460" w:type="dxa"/>
          </w:tcPr>
          <w:p w14:paraId="3F52BCE1" w14:textId="77777777" w:rsidR="006C5739" w:rsidRDefault="00B8641A">
            <w:pPr>
              <w:pStyle w:val="TableParagraph"/>
              <w:spacing w:before="36"/>
              <w:ind w:right="230"/>
              <w:jc w:val="right"/>
              <w:rPr>
                <w:b/>
                <w:sz w:val="18"/>
              </w:rPr>
            </w:pPr>
            <w:r>
              <w:rPr>
                <w:b/>
                <w:spacing w:val="-2"/>
                <w:sz w:val="18"/>
              </w:rPr>
              <w:t>9.450,00</w:t>
            </w:r>
          </w:p>
        </w:tc>
        <w:tc>
          <w:tcPr>
            <w:tcW w:w="1175" w:type="dxa"/>
          </w:tcPr>
          <w:p w14:paraId="6424DA47" w14:textId="77777777" w:rsidR="006C5739" w:rsidRDefault="006C5739">
            <w:pPr>
              <w:pStyle w:val="TableParagraph"/>
              <w:rPr>
                <w:rFonts w:ascii="Times New Roman"/>
                <w:sz w:val="18"/>
              </w:rPr>
            </w:pPr>
          </w:p>
        </w:tc>
        <w:tc>
          <w:tcPr>
            <w:tcW w:w="803" w:type="dxa"/>
          </w:tcPr>
          <w:p w14:paraId="74D6CE20" w14:textId="77777777" w:rsidR="006C5739" w:rsidRDefault="006C5739">
            <w:pPr>
              <w:pStyle w:val="TableParagraph"/>
              <w:rPr>
                <w:rFonts w:ascii="Times New Roman"/>
                <w:sz w:val="18"/>
              </w:rPr>
            </w:pPr>
          </w:p>
        </w:tc>
      </w:tr>
      <w:tr w:rsidR="006C5739" w14:paraId="12927581" w14:textId="77777777">
        <w:trPr>
          <w:trHeight w:val="277"/>
        </w:trPr>
        <w:tc>
          <w:tcPr>
            <w:tcW w:w="6923" w:type="dxa"/>
          </w:tcPr>
          <w:p w14:paraId="17DF66A6" w14:textId="77777777" w:rsidR="006C5739" w:rsidRDefault="00B8641A">
            <w:pPr>
              <w:pStyle w:val="TableParagraph"/>
              <w:spacing w:before="28"/>
              <w:ind w:left="215"/>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1460" w:type="dxa"/>
          </w:tcPr>
          <w:p w14:paraId="70719C3C" w14:textId="77777777" w:rsidR="006C5739" w:rsidRDefault="00B8641A">
            <w:pPr>
              <w:pStyle w:val="TableParagraph"/>
              <w:spacing w:before="28"/>
              <w:ind w:right="230"/>
              <w:jc w:val="right"/>
              <w:rPr>
                <w:b/>
                <w:sz w:val="18"/>
              </w:rPr>
            </w:pPr>
            <w:r>
              <w:rPr>
                <w:b/>
                <w:spacing w:val="-2"/>
                <w:sz w:val="18"/>
              </w:rPr>
              <w:t>9.450,00</w:t>
            </w:r>
          </w:p>
        </w:tc>
        <w:tc>
          <w:tcPr>
            <w:tcW w:w="1175" w:type="dxa"/>
          </w:tcPr>
          <w:p w14:paraId="518390E6" w14:textId="77777777" w:rsidR="006C5739" w:rsidRDefault="006C5739">
            <w:pPr>
              <w:pStyle w:val="TableParagraph"/>
              <w:rPr>
                <w:rFonts w:ascii="Times New Roman"/>
                <w:sz w:val="18"/>
              </w:rPr>
            </w:pPr>
          </w:p>
        </w:tc>
        <w:tc>
          <w:tcPr>
            <w:tcW w:w="803" w:type="dxa"/>
          </w:tcPr>
          <w:p w14:paraId="3F5A9EFF" w14:textId="77777777" w:rsidR="006C5739" w:rsidRDefault="006C5739">
            <w:pPr>
              <w:pStyle w:val="TableParagraph"/>
              <w:rPr>
                <w:rFonts w:ascii="Times New Roman"/>
                <w:sz w:val="18"/>
              </w:rPr>
            </w:pPr>
          </w:p>
        </w:tc>
      </w:tr>
      <w:tr w:rsidR="006C5739" w14:paraId="71AFD62A" w14:textId="77777777">
        <w:trPr>
          <w:trHeight w:val="285"/>
        </w:trPr>
        <w:tc>
          <w:tcPr>
            <w:tcW w:w="6923" w:type="dxa"/>
          </w:tcPr>
          <w:p w14:paraId="17B299AD" w14:textId="77777777" w:rsidR="006C5739" w:rsidRDefault="00B8641A">
            <w:pPr>
              <w:pStyle w:val="TableParagraph"/>
              <w:spacing w:before="36"/>
              <w:ind w:left="50"/>
              <w:rPr>
                <w:b/>
                <w:sz w:val="18"/>
              </w:rPr>
            </w:pPr>
            <w:r>
              <w:rPr>
                <w:b/>
                <w:sz w:val="18"/>
              </w:rPr>
              <w:t>Izvor:</w:t>
            </w:r>
            <w:r>
              <w:rPr>
                <w:b/>
                <w:spacing w:val="-1"/>
                <w:sz w:val="18"/>
              </w:rPr>
              <w:t xml:space="preserve"> </w:t>
            </w:r>
            <w:r>
              <w:rPr>
                <w:b/>
                <w:sz w:val="18"/>
              </w:rPr>
              <w:t>72</w:t>
            </w:r>
            <w:r>
              <w:rPr>
                <w:b/>
                <w:spacing w:val="-1"/>
                <w:sz w:val="18"/>
              </w:rPr>
              <w:t xml:space="preserve"> </w:t>
            </w:r>
            <w:r>
              <w:rPr>
                <w:b/>
                <w:sz w:val="18"/>
              </w:rPr>
              <w:t>Naknade</w:t>
            </w:r>
            <w:r>
              <w:rPr>
                <w:b/>
                <w:spacing w:val="-1"/>
                <w:sz w:val="18"/>
              </w:rPr>
              <w:t xml:space="preserve"> </w:t>
            </w:r>
            <w:r>
              <w:rPr>
                <w:b/>
                <w:sz w:val="18"/>
              </w:rPr>
              <w:t>s</w:t>
            </w:r>
            <w:r>
              <w:rPr>
                <w:b/>
                <w:spacing w:val="-1"/>
                <w:sz w:val="18"/>
              </w:rPr>
              <w:t xml:space="preserve"> </w:t>
            </w:r>
            <w:r>
              <w:rPr>
                <w:b/>
                <w:sz w:val="18"/>
              </w:rPr>
              <w:t>naslova</w:t>
            </w:r>
            <w:r>
              <w:rPr>
                <w:b/>
                <w:spacing w:val="-1"/>
                <w:sz w:val="18"/>
              </w:rPr>
              <w:t xml:space="preserve"> </w:t>
            </w:r>
            <w:r>
              <w:rPr>
                <w:b/>
                <w:spacing w:val="-2"/>
                <w:sz w:val="18"/>
              </w:rPr>
              <w:t>osiguranja</w:t>
            </w:r>
          </w:p>
        </w:tc>
        <w:tc>
          <w:tcPr>
            <w:tcW w:w="1460" w:type="dxa"/>
          </w:tcPr>
          <w:p w14:paraId="39BE4416" w14:textId="77777777" w:rsidR="006C5739" w:rsidRDefault="00B8641A">
            <w:pPr>
              <w:pStyle w:val="TableParagraph"/>
              <w:spacing w:before="36"/>
              <w:ind w:right="230"/>
              <w:jc w:val="right"/>
              <w:rPr>
                <w:b/>
                <w:sz w:val="18"/>
              </w:rPr>
            </w:pPr>
            <w:r>
              <w:rPr>
                <w:b/>
                <w:spacing w:val="-2"/>
                <w:sz w:val="18"/>
              </w:rPr>
              <w:t>1.000,00</w:t>
            </w:r>
          </w:p>
        </w:tc>
        <w:tc>
          <w:tcPr>
            <w:tcW w:w="1175" w:type="dxa"/>
          </w:tcPr>
          <w:p w14:paraId="5346C959" w14:textId="77777777" w:rsidR="006C5739" w:rsidRDefault="00B8641A">
            <w:pPr>
              <w:pStyle w:val="TableParagraph"/>
              <w:spacing w:before="36"/>
              <w:ind w:right="40"/>
              <w:jc w:val="right"/>
              <w:rPr>
                <w:b/>
                <w:sz w:val="18"/>
              </w:rPr>
            </w:pPr>
            <w:r>
              <w:rPr>
                <w:b/>
                <w:spacing w:val="-2"/>
                <w:sz w:val="18"/>
              </w:rPr>
              <w:t>999,96</w:t>
            </w:r>
          </w:p>
        </w:tc>
        <w:tc>
          <w:tcPr>
            <w:tcW w:w="803" w:type="dxa"/>
          </w:tcPr>
          <w:p w14:paraId="5DA72E80" w14:textId="77777777" w:rsidR="006C5739" w:rsidRDefault="00B8641A">
            <w:pPr>
              <w:pStyle w:val="TableParagraph"/>
              <w:spacing w:before="36"/>
              <w:ind w:right="48"/>
              <w:jc w:val="right"/>
              <w:rPr>
                <w:b/>
                <w:sz w:val="18"/>
              </w:rPr>
            </w:pPr>
            <w:r>
              <w:rPr>
                <w:b/>
                <w:spacing w:val="-2"/>
                <w:sz w:val="18"/>
              </w:rPr>
              <w:t>100,00%</w:t>
            </w:r>
          </w:p>
        </w:tc>
      </w:tr>
      <w:tr w:rsidR="006C5739" w14:paraId="15724815" w14:textId="77777777">
        <w:trPr>
          <w:trHeight w:val="285"/>
        </w:trPr>
        <w:tc>
          <w:tcPr>
            <w:tcW w:w="6923" w:type="dxa"/>
          </w:tcPr>
          <w:p w14:paraId="01B7F828" w14:textId="77777777" w:rsidR="006C5739" w:rsidRDefault="00B8641A">
            <w:pPr>
              <w:pStyle w:val="TableParagraph"/>
              <w:spacing w:before="36"/>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60" w:type="dxa"/>
          </w:tcPr>
          <w:p w14:paraId="09B7C36B" w14:textId="77777777" w:rsidR="006C5739" w:rsidRDefault="00B8641A">
            <w:pPr>
              <w:pStyle w:val="TableParagraph"/>
              <w:spacing w:before="36"/>
              <w:ind w:right="230"/>
              <w:jc w:val="right"/>
              <w:rPr>
                <w:b/>
                <w:sz w:val="18"/>
              </w:rPr>
            </w:pPr>
            <w:r>
              <w:rPr>
                <w:b/>
                <w:spacing w:val="-2"/>
                <w:sz w:val="18"/>
              </w:rPr>
              <w:t>1.000,00</w:t>
            </w:r>
          </w:p>
        </w:tc>
        <w:tc>
          <w:tcPr>
            <w:tcW w:w="1175" w:type="dxa"/>
          </w:tcPr>
          <w:p w14:paraId="69D08BC7" w14:textId="77777777" w:rsidR="006C5739" w:rsidRDefault="00B8641A">
            <w:pPr>
              <w:pStyle w:val="TableParagraph"/>
              <w:spacing w:before="36"/>
              <w:ind w:right="40"/>
              <w:jc w:val="right"/>
              <w:rPr>
                <w:b/>
                <w:sz w:val="18"/>
              </w:rPr>
            </w:pPr>
            <w:r>
              <w:rPr>
                <w:b/>
                <w:spacing w:val="-2"/>
                <w:sz w:val="18"/>
              </w:rPr>
              <w:t>999,96</w:t>
            </w:r>
          </w:p>
        </w:tc>
        <w:tc>
          <w:tcPr>
            <w:tcW w:w="803" w:type="dxa"/>
          </w:tcPr>
          <w:p w14:paraId="008F5310" w14:textId="77777777" w:rsidR="006C5739" w:rsidRDefault="00B8641A">
            <w:pPr>
              <w:pStyle w:val="TableParagraph"/>
              <w:spacing w:before="36"/>
              <w:ind w:right="48"/>
              <w:jc w:val="right"/>
              <w:rPr>
                <w:b/>
                <w:sz w:val="18"/>
              </w:rPr>
            </w:pPr>
            <w:r>
              <w:rPr>
                <w:b/>
                <w:spacing w:val="-2"/>
                <w:sz w:val="18"/>
              </w:rPr>
              <w:t>100,00%</w:t>
            </w:r>
          </w:p>
        </w:tc>
      </w:tr>
      <w:tr w:rsidR="006C5739" w14:paraId="76944BD9" w14:textId="77777777">
        <w:trPr>
          <w:trHeight w:val="285"/>
        </w:trPr>
        <w:tc>
          <w:tcPr>
            <w:tcW w:w="6923" w:type="dxa"/>
          </w:tcPr>
          <w:p w14:paraId="5C441B1B" w14:textId="77777777" w:rsidR="006C5739" w:rsidRDefault="00B8641A">
            <w:pPr>
              <w:pStyle w:val="TableParagraph"/>
              <w:spacing w:before="36"/>
              <w:ind w:left="33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460" w:type="dxa"/>
          </w:tcPr>
          <w:p w14:paraId="3BD0B91B" w14:textId="77777777" w:rsidR="006C5739" w:rsidRDefault="006C5739">
            <w:pPr>
              <w:pStyle w:val="TableParagraph"/>
              <w:rPr>
                <w:rFonts w:ascii="Times New Roman"/>
                <w:sz w:val="18"/>
              </w:rPr>
            </w:pPr>
          </w:p>
        </w:tc>
        <w:tc>
          <w:tcPr>
            <w:tcW w:w="1175" w:type="dxa"/>
          </w:tcPr>
          <w:p w14:paraId="515A1E52" w14:textId="77777777" w:rsidR="006C5739" w:rsidRDefault="00B8641A">
            <w:pPr>
              <w:pStyle w:val="TableParagraph"/>
              <w:spacing w:before="36"/>
              <w:ind w:right="40"/>
              <w:jc w:val="right"/>
              <w:rPr>
                <w:i/>
                <w:sz w:val="18"/>
              </w:rPr>
            </w:pPr>
            <w:r>
              <w:rPr>
                <w:i/>
                <w:spacing w:val="-2"/>
                <w:sz w:val="18"/>
              </w:rPr>
              <w:t>999,96</w:t>
            </w:r>
          </w:p>
        </w:tc>
        <w:tc>
          <w:tcPr>
            <w:tcW w:w="803" w:type="dxa"/>
          </w:tcPr>
          <w:p w14:paraId="0949FDA5" w14:textId="77777777" w:rsidR="006C5739" w:rsidRDefault="006C5739">
            <w:pPr>
              <w:pStyle w:val="TableParagraph"/>
              <w:rPr>
                <w:rFonts w:ascii="Times New Roman"/>
                <w:sz w:val="18"/>
              </w:rPr>
            </w:pPr>
          </w:p>
        </w:tc>
      </w:tr>
      <w:tr w:rsidR="006C5739" w14:paraId="1EDA0089" w14:textId="77777777">
        <w:trPr>
          <w:trHeight w:val="285"/>
        </w:trPr>
        <w:tc>
          <w:tcPr>
            <w:tcW w:w="6923" w:type="dxa"/>
          </w:tcPr>
          <w:p w14:paraId="322ECAC7" w14:textId="77777777" w:rsidR="006C5739" w:rsidRDefault="00B8641A">
            <w:pPr>
              <w:pStyle w:val="TableParagraph"/>
              <w:spacing w:before="36"/>
              <w:ind w:left="5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460" w:type="dxa"/>
          </w:tcPr>
          <w:p w14:paraId="48261360" w14:textId="77777777" w:rsidR="006C5739" w:rsidRDefault="00B8641A">
            <w:pPr>
              <w:pStyle w:val="TableParagraph"/>
              <w:spacing w:before="36"/>
              <w:ind w:right="230"/>
              <w:jc w:val="right"/>
              <w:rPr>
                <w:b/>
                <w:sz w:val="18"/>
              </w:rPr>
            </w:pPr>
            <w:r>
              <w:rPr>
                <w:b/>
                <w:spacing w:val="-2"/>
                <w:sz w:val="18"/>
              </w:rPr>
              <w:t>74.230,00</w:t>
            </w:r>
          </w:p>
        </w:tc>
        <w:tc>
          <w:tcPr>
            <w:tcW w:w="1175" w:type="dxa"/>
          </w:tcPr>
          <w:p w14:paraId="77C236F8" w14:textId="77777777" w:rsidR="006C5739" w:rsidRDefault="00B8641A">
            <w:pPr>
              <w:pStyle w:val="TableParagraph"/>
              <w:spacing w:before="36"/>
              <w:ind w:right="40"/>
              <w:jc w:val="right"/>
              <w:rPr>
                <w:b/>
                <w:sz w:val="18"/>
              </w:rPr>
            </w:pPr>
            <w:r>
              <w:rPr>
                <w:b/>
                <w:spacing w:val="-2"/>
                <w:sz w:val="18"/>
              </w:rPr>
              <w:t>2.680,03</w:t>
            </w:r>
          </w:p>
        </w:tc>
        <w:tc>
          <w:tcPr>
            <w:tcW w:w="803" w:type="dxa"/>
          </w:tcPr>
          <w:p w14:paraId="70C3B3EA" w14:textId="77777777" w:rsidR="006C5739" w:rsidRDefault="00B8641A">
            <w:pPr>
              <w:pStyle w:val="TableParagraph"/>
              <w:spacing w:before="36"/>
              <w:ind w:right="48"/>
              <w:jc w:val="right"/>
              <w:rPr>
                <w:b/>
                <w:sz w:val="18"/>
              </w:rPr>
            </w:pPr>
            <w:r>
              <w:rPr>
                <w:b/>
                <w:spacing w:val="-2"/>
                <w:sz w:val="18"/>
              </w:rPr>
              <w:t>3,61%</w:t>
            </w:r>
          </w:p>
        </w:tc>
      </w:tr>
      <w:tr w:rsidR="006C5739" w14:paraId="6A2647EE" w14:textId="77777777">
        <w:trPr>
          <w:trHeight w:val="285"/>
        </w:trPr>
        <w:tc>
          <w:tcPr>
            <w:tcW w:w="6923" w:type="dxa"/>
          </w:tcPr>
          <w:p w14:paraId="2C534A3C" w14:textId="77777777" w:rsidR="006C5739" w:rsidRDefault="00B8641A">
            <w:pPr>
              <w:pStyle w:val="TableParagraph"/>
              <w:spacing w:before="36"/>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60" w:type="dxa"/>
          </w:tcPr>
          <w:p w14:paraId="125397B2" w14:textId="77777777" w:rsidR="006C5739" w:rsidRDefault="00B8641A">
            <w:pPr>
              <w:pStyle w:val="TableParagraph"/>
              <w:spacing w:before="36"/>
              <w:ind w:right="230"/>
              <w:jc w:val="right"/>
              <w:rPr>
                <w:b/>
                <w:sz w:val="18"/>
              </w:rPr>
            </w:pPr>
            <w:r>
              <w:rPr>
                <w:b/>
                <w:spacing w:val="-2"/>
                <w:sz w:val="18"/>
              </w:rPr>
              <w:t>44.480,00</w:t>
            </w:r>
          </w:p>
        </w:tc>
        <w:tc>
          <w:tcPr>
            <w:tcW w:w="1175" w:type="dxa"/>
          </w:tcPr>
          <w:p w14:paraId="2BEF4E79" w14:textId="77777777" w:rsidR="006C5739" w:rsidRDefault="00B8641A">
            <w:pPr>
              <w:pStyle w:val="TableParagraph"/>
              <w:spacing w:before="36"/>
              <w:ind w:right="40"/>
              <w:jc w:val="right"/>
              <w:rPr>
                <w:b/>
                <w:sz w:val="18"/>
              </w:rPr>
            </w:pPr>
            <w:r>
              <w:rPr>
                <w:b/>
                <w:spacing w:val="-2"/>
                <w:sz w:val="18"/>
              </w:rPr>
              <w:t>1.292,37</w:t>
            </w:r>
          </w:p>
        </w:tc>
        <w:tc>
          <w:tcPr>
            <w:tcW w:w="803" w:type="dxa"/>
          </w:tcPr>
          <w:p w14:paraId="16A24463" w14:textId="77777777" w:rsidR="006C5739" w:rsidRDefault="00B8641A">
            <w:pPr>
              <w:pStyle w:val="TableParagraph"/>
              <w:spacing w:before="36"/>
              <w:ind w:right="48"/>
              <w:jc w:val="right"/>
              <w:rPr>
                <w:b/>
                <w:sz w:val="18"/>
              </w:rPr>
            </w:pPr>
            <w:r>
              <w:rPr>
                <w:b/>
                <w:spacing w:val="-2"/>
                <w:sz w:val="18"/>
              </w:rPr>
              <w:t>2,91%</w:t>
            </w:r>
          </w:p>
        </w:tc>
      </w:tr>
      <w:tr w:rsidR="006C5739" w14:paraId="439C6985" w14:textId="77777777">
        <w:trPr>
          <w:trHeight w:val="285"/>
        </w:trPr>
        <w:tc>
          <w:tcPr>
            <w:tcW w:w="6923" w:type="dxa"/>
          </w:tcPr>
          <w:p w14:paraId="59A2579E" w14:textId="77777777" w:rsidR="006C5739" w:rsidRDefault="00B8641A">
            <w:pPr>
              <w:pStyle w:val="TableParagraph"/>
              <w:spacing w:before="36"/>
              <w:ind w:left="335"/>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1460" w:type="dxa"/>
          </w:tcPr>
          <w:p w14:paraId="4408204A" w14:textId="77777777" w:rsidR="006C5739" w:rsidRDefault="006C5739">
            <w:pPr>
              <w:pStyle w:val="TableParagraph"/>
              <w:rPr>
                <w:rFonts w:ascii="Times New Roman"/>
                <w:sz w:val="18"/>
              </w:rPr>
            </w:pPr>
          </w:p>
        </w:tc>
        <w:tc>
          <w:tcPr>
            <w:tcW w:w="1175" w:type="dxa"/>
          </w:tcPr>
          <w:p w14:paraId="06CB9333" w14:textId="77777777" w:rsidR="006C5739" w:rsidRDefault="00B8641A">
            <w:pPr>
              <w:pStyle w:val="TableParagraph"/>
              <w:spacing w:before="36"/>
              <w:ind w:right="40"/>
              <w:jc w:val="right"/>
              <w:rPr>
                <w:i/>
                <w:sz w:val="18"/>
              </w:rPr>
            </w:pPr>
            <w:r>
              <w:rPr>
                <w:i/>
                <w:spacing w:val="-2"/>
                <w:sz w:val="18"/>
              </w:rPr>
              <w:t>328,45</w:t>
            </w:r>
          </w:p>
        </w:tc>
        <w:tc>
          <w:tcPr>
            <w:tcW w:w="803" w:type="dxa"/>
          </w:tcPr>
          <w:p w14:paraId="4ADAB69C" w14:textId="77777777" w:rsidR="006C5739" w:rsidRDefault="006C5739">
            <w:pPr>
              <w:pStyle w:val="TableParagraph"/>
              <w:rPr>
                <w:rFonts w:ascii="Times New Roman"/>
                <w:sz w:val="18"/>
              </w:rPr>
            </w:pPr>
          </w:p>
        </w:tc>
      </w:tr>
      <w:tr w:rsidR="006C5739" w14:paraId="64D16E0B" w14:textId="77777777">
        <w:trPr>
          <w:trHeight w:val="285"/>
        </w:trPr>
        <w:tc>
          <w:tcPr>
            <w:tcW w:w="6923" w:type="dxa"/>
          </w:tcPr>
          <w:p w14:paraId="6288EDE7" w14:textId="77777777" w:rsidR="006C5739" w:rsidRDefault="00B8641A">
            <w:pPr>
              <w:pStyle w:val="TableParagraph"/>
              <w:spacing w:before="36"/>
              <w:ind w:left="33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460" w:type="dxa"/>
          </w:tcPr>
          <w:p w14:paraId="3A1BA7E9" w14:textId="77777777" w:rsidR="006C5739" w:rsidRDefault="006C5739">
            <w:pPr>
              <w:pStyle w:val="TableParagraph"/>
              <w:rPr>
                <w:rFonts w:ascii="Times New Roman"/>
                <w:sz w:val="18"/>
              </w:rPr>
            </w:pPr>
          </w:p>
        </w:tc>
        <w:tc>
          <w:tcPr>
            <w:tcW w:w="1175" w:type="dxa"/>
          </w:tcPr>
          <w:p w14:paraId="52056C30" w14:textId="77777777" w:rsidR="006C5739" w:rsidRDefault="00B8641A">
            <w:pPr>
              <w:pStyle w:val="TableParagraph"/>
              <w:spacing w:before="36"/>
              <w:ind w:right="40"/>
              <w:jc w:val="right"/>
              <w:rPr>
                <w:i/>
                <w:sz w:val="18"/>
              </w:rPr>
            </w:pPr>
            <w:r>
              <w:rPr>
                <w:i/>
                <w:spacing w:val="-2"/>
                <w:sz w:val="18"/>
              </w:rPr>
              <w:t>435,60</w:t>
            </w:r>
          </w:p>
        </w:tc>
        <w:tc>
          <w:tcPr>
            <w:tcW w:w="803" w:type="dxa"/>
          </w:tcPr>
          <w:p w14:paraId="35143F69" w14:textId="77777777" w:rsidR="006C5739" w:rsidRDefault="006C5739">
            <w:pPr>
              <w:pStyle w:val="TableParagraph"/>
              <w:rPr>
                <w:rFonts w:ascii="Times New Roman"/>
                <w:sz w:val="18"/>
              </w:rPr>
            </w:pPr>
          </w:p>
        </w:tc>
      </w:tr>
      <w:tr w:rsidR="006C5739" w14:paraId="751D9DB3" w14:textId="77777777">
        <w:trPr>
          <w:trHeight w:val="243"/>
        </w:trPr>
        <w:tc>
          <w:tcPr>
            <w:tcW w:w="6923" w:type="dxa"/>
          </w:tcPr>
          <w:p w14:paraId="51778019" w14:textId="77777777" w:rsidR="006C5739" w:rsidRDefault="00B8641A">
            <w:pPr>
              <w:pStyle w:val="TableParagraph"/>
              <w:spacing w:before="36" w:line="187" w:lineRule="exact"/>
              <w:ind w:left="33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460" w:type="dxa"/>
          </w:tcPr>
          <w:p w14:paraId="707A32B2" w14:textId="77777777" w:rsidR="006C5739" w:rsidRDefault="006C5739">
            <w:pPr>
              <w:pStyle w:val="TableParagraph"/>
              <w:rPr>
                <w:rFonts w:ascii="Times New Roman"/>
                <w:sz w:val="16"/>
              </w:rPr>
            </w:pPr>
          </w:p>
        </w:tc>
        <w:tc>
          <w:tcPr>
            <w:tcW w:w="1175" w:type="dxa"/>
          </w:tcPr>
          <w:p w14:paraId="1AF7BAEC" w14:textId="77777777" w:rsidR="006C5739" w:rsidRDefault="00B8641A">
            <w:pPr>
              <w:pStyle w:val="TableParagraph"/>
              <w:spacing w:before="36" w:line="187" w:lineRule="exact"/>
              <w:ind w:right="40"/>
              <w:jc w:val="right"/>
              <w:rPr>
                <w:i/>
                <w:sz w:val="18"/>
              </w:rPr>
            </w:pPr>
            <w:r>
              <w:rPr>
                <w:i/>
                <w:spacing w:val="-2"/>
                <w:sz w:val="18"/>
              </w:rPr>
              <w:t>322,50</w:t>
            </w:r>
          </w:p>
        </w:tc>
        <w:tc>
          <w:tcPr>
            <w:tcW w:w="803" w:type="dxa"/>
          </w:tcPr>
          <w:p w14:paraId="2CCAA4B6" w14:textId="77777777" w:rsidR="006C5739" w:rsidRDefault="006C5739">
            <w:pPr>
              <w:pStyle w:val="TableParagraph"/>
              <w:rPr>
                <w:rFonts w:ascii="Times New Roman"/>
                <w:sz w:val="16"/>
              </w:rPr>
            </w:pPr>
          </w:p>
        </w:tc>
      </w:tr>
    </w:tbl>
    <w:p w14:paraId="0C37D617" w14:textId="77777777" w:rsidR="006C5739" w:rsidRDefault="006C5739">
      <w:pPr>
        <w:pStyle w:val="TableParagraph"/>
        <w:rPr>
          <w:rFonts w:ascii="Times New Roman"/>
          <w:sz w:val="16"/>
        </w:rPr>
        <w:sectPr w:rsidR="006C5739">
          <w:pgSz w:w="11900" w:h="16840"/>
          <w:pgMar w:top="1140" w:right="360" w:bottom="320" w:left="0" w:header="570" w:footer="127" w:gutter="0"/>
          <w:cols w:space="720"/>
        </w:sectPr>
      </w:pPr>
    </w:p>
    <w:p w14:paraId="551CDFC9" w14:textId="77777777" w:rsidR="006C5739" w:rsidRDefault="006C5739">
      <w:pPr>
        <w:spacing w:before="10"/>
        <w:rPr>
          <w:b/>
          <w:sz w:val="3"/>
        </w:rPr>
      </w:pPr>
    </w:p>
    <w:tbl>
      <w:tblPr>
        <w:tblStyle w:val="TableNormal"/>
        <w:tblW w:w="0" w:type="auto"/>
        <w:tblInd w:w="577" w:type="dxa"/>
        <w:tblLayout w:type="fixed"/>
        <w:tblLook w:val="01E0" w:firstRow="1" w:lastRow="1" w:firstColumn="1" w:lastColumn="1" w:noHBand="0" w:noVBand="0"/>
      </w:tblPr>
      <w:tblGrid>
        <w:gridCol w:w="6640"/>
        <w:gridCol w:w="2013"/>
        <w:gridCol w:w="1363"/>
        <w:gridCol w:w="856"/>
      </w:tblGrid>
      <w:tr w:rsidR="006C5739" w14:paraId="0A9F3040" w14:textId="77777777">
        <w:trPr>
          <w:trHeight w:val="243"/>
        </w:trPr>
        <w:tc>
          <w:tcPr>
            <w:tcW w:w="6640" w:type="dxa"/>
          </w:tcPr>
          <w:p w14:paraId="4FC1FB09" w14:textId="77777777" w:rsidR="006C5739" w:rsidRDefault="00B8641A">
            <w:pPr>
              <w:pStyle w:val="TableParagraph"/>
              <w:spacing w:line="201" w:lineRule="exact"/>
              <w:ind w:left="795"/>
              <w:rPr>
                <w:i/>
                <w:sz w:val="18"/>
              </w:rPr>
            </w:pPr>
            <w:r>
              <w:rPr>
                <w:i/>
                <w:sz w:val="18"/>
              </w:rPr>
              <w:t>3238</w:t>
            </w:r>
            <w:r>
              <w:rPr>
                <w:i/>
                <w:spacing w:val="-1"/>
                <w:sz w:val="18"/>
              </w:rPr>
              <w:t xml:space="preserve"> </w:t>
            </w:r>
            <w:r>
              <w:rPr>
                <w:i/>
                <w:sz w:val="18"/>
              </w:rPr>
              <w:t>Računalne</w:t>
            </w:r>
            <w:r>
              <w:rPr>
                <w:i/>
                <w:spacing w:val="-1"/>
                <w:sz w:val="18"/>
              </w:rPr>
              <w:t xml:space="preserve"> </w:t>
            </w:r>
            <w:r>
              <w:rPr>
                <w:i/>
                <w:spacing w:val="-2"/>
                <w:sz w:val="18"/>
              </w:rPr>
              <w:t>usluge</w:t>
            </w:r>
          </w:p>
        </w:tc>
        <w:tc>
          <w:tcPr>
            <w:tcW w:w="2013" w:type="dxa"/>
          </w:tcPr>
          <w:p w14:paraId="5FC85A04" w14:textId="77777777" w:rsidR="006C5739" w:rsidRDefault="006C5739">
            <w:pPr>
              <w:pStyle w:val="TableParagraph"/>
              <w:rPr>
                <w:rFonts w:ascii="Times New Roman"/>
                <w:sz w:val="16"/>
              </w:rPr>
            </w:pPr>
          </w:p>
        </w:tc>
        <w:tc>
          <w:tcPr>
            <w:tcW w:w="1363" w:type="dxa"/>
          </w:tcPr>
          <w:p w14:paraId="24322BD0" w14:textId="77777777" w:rsidR="006C5739" w:rsidRDefault="00B8641A">
            <w:pPr>
              <w:pStyle w:val="TableParagraph"/>
              <w:spacing w:line="201" w:lineRule="exact"/>
              <w:ind w:right="38"/>
              <w:jc w:val="right"/>
              <w:rPr>
                <w:i/>
                <w:sz w:val="18"/>
              </w:rPr>
            </w:pPr>
            <w:r>
              <w:rPr>
                <w:i/>
                <w:spacing w:val="-2"/>
                <w:sz w:val="18"/>
              </w:rPr>
              <w:t>45,60</w:t>
            </w:r>
          </w:p>
        </w:tc>
        <w:tc>
          <w:tcPr>
            <w:tcW w:w="856" w:type="dxa"/>
            <w:vMerge w:val="restart"/>
          </w:tcPr>
          <w:p w14:paraId="33C794AB" w14:textId="77777777" w:rsidR="006C5739" w:rsidRDefault="006C5739">
            <w:pPr>
              <w:pStyle w:val="TableParagraph"/>
              <w:rPr>
                <w:rFonts w:ascii="Times New Roman"/>
                <w:sz w:val="18"/>
              </w:rPr>
            </w:pPr>
          </w:p>
        </w:tc>
      </w:tr>
      <w:tr w:rsidR="006C5739" w14:paraId="766605BC" w14:textId="77777777">
        <w:trPr>
          <w:trHeight w:val="277"/>
        </w:trPr>
        <w:tc>
          <w:tcPr>
            <w:tcW w:w="6640" w:type="dxa"/>
          </w:tcPr>
          <w:p w14:paraId="180ACFB5" w14:textId="77777777" w:rsidR="006C5739" w:rsidRDefault="00B8641A">
            <w:pPr>
              <w:pStyle w:val="TableParagraph"/>
              <w:spacing w:before="36"/>
              <w:ind w:left="795"/>
              <w:rPr>
                <w:i/>
                <w:sz w:val="18"/>
              </w:rPr>
            </w:pPr>
            <w:r>
              <w:rPr>
                <w:i/>
                <w:sz w:val="18"/>
              </w:rPr>
              <w:t>3293</w:t>
            </w:r>
            <w:r>
              <w:rPr>
                <w:i/>
                <w:spacing w:val="-1"/>
                <w:sz w:val="18"/>
              </w:rPr>
              <w:t xml:space="preserve"> </w:t>
            </w:r>
            <w:r>
              <w:rPr>
                <w:i/>
                <w:spacing w:val="-2"/>
                <w:sz w:val="18"/>
              </w:rPr>
              <w:t>Reprezentacija</w:t>
            </w:r>
          </w:p>
        </w:tc>
        <w:tc>
          <w:tcPr>
            <w:tcW w:w="2013" w:type="dxa"/>
          </w:tcPr>
          <w:p w14:paraId="71CF1F07" w14:textId="77777777" w:rsidR="006C5739" w:rsidRDefault="006C5739">
            <w:pPr>
              <w:pStyle w:val="TableParagraph"/>
              <w:rPr>
                <w:rFonts w:ascii="Times New Roman"/>
                <w:sz w:val="18"/>
              </w:rPr>
            </w:pPr>
          </w:p>
        </w:tc>
        <w:tc>
          <w:tcPr>
            <w:tcW w:w="1363" w:type="dxa"/>
          </w:tcPr>
          <w:p w14:paraId="31E64C4D" w14:textId="77777777" w:rsidR="006C5739" w:rsidRDefault="00B8641A">
            <w:pPr>
              <w:pStyle w:val="TableParagraph"/>
              <w:spacing w:before="36"/>
              <w:ind w:right="38"/>
              <w:jc w:val="right"/>
              <w:rPr>
                <w:i/>
                <w:sz w:val="18"/>
              </w:rPr>
            </w:pPr>
            <w:r>
              <w:rPr>
                <w:i/>
                <w:spacing w:val="-2"/>
                <w:sz w:val="18"/>
              </w:rPr>
              <w:t>160,22</w:t>
            </w:r>
          </w:p>
        </w:tc>
        <w:tc>
          <w:tcPr>
            <w:tcW w:w="856" w:type="dxa"/>
            <w:vMerge/>
            <w:tcBorders>
              <w:top w:val="nil"/>
            </w:tcBorders>
          </w:tcPr>
          <w:p w14:paraId="6B09EA15" w14:textId="77777777" w:rsidR="006C5739" w:rsidRDefault="006C5739">
            <w:pPr>
              <w:rPr>
                <w:sz w:val="2"/>
                <w:szCs w:val="2"/>
              </w:rPr>
            </w:pPr>
          </w:p>
        </w:tc>
      </w:tr>
      <w:tr w:rsidR="006C5739" w14:paraId="7C80A6F7" w14:textId="77777777">
        <w:trPr>
          <w:trHeight w:val="277"/>
        </w:trPr>
        <w:tc>
          <w:tcPr>
            <w:tcW w:w="6640" w:type="dxa"/>
          </w:tcPr>
          <w:p w14:paraId="42F702E5" w14:textId="77777777" w:rsidR="006C5739" w:rsidRDefault="00B8641A">
            <w:pPr>
              <w:pStyle w:val="TableParagraph"/>
              <w:spacing w:before="28"/>
              <w:ind w:left="67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pacing w:val="-2"/>
                <w:sz w:val="18"/>
              </w:rPr>
              <w:t>imovine</w:t>
            </w:r>
          </w:p>
        </w:tc>
        <w:tc>
          <w:tcPr>
            <w:tcW w:w="2013" w:type="dxa"/>
          </w:tcPr>
          <w:p w14:paraId="1936DFF0" w14:textId="77777777" w:rsidR="006C5739" w:rsidRDefault="00B8641A">
            <w:pPr>
              <w:pStyle w:val="TableParagraph"/>
              <w:spacing w:before="28"/>
              <w:ind w:right="40"/>
              <w:jc w:val="right"/>
              <w:rPr>
                <w:b/>
                <w:sz w:val="18"/>
              </w:rPr>
            </w:pPr>
            <w:r>
              <w:rPr>
                <w:b/>
                <w:spacing w:val="-2"/>
                <w:sz w:val="18"/>
              </w:rPr>
              <w:t>1.000,00</w:t>
            </w:r>
          </w:p>
        </w:tc>
        <w:tc>
          <w:tcPr>
            <w:tcW w:w="1363" w:type="dxa"/>
          </w:tcPr>
          <w:p w14:paraId="6939BE5F" w14:textId="77777777" w:rsidR="006C5739" w:rsidRDefault="006C5739">
            <w:pPr>
              <w:pStyle w:val="TableParagraph"/>
              <w:rPr>
                <w:rFonts w:ascii="Times New Roman"/>
                <w:sz w:val="18"/>
              </w:rPr>
            </w:pPr>
          </w:p>
        </w:tc>
        <w:tc>
          <w:tcPr>
            <w:tcW w:w="856" w:type="dxa"/>
            <w:vMerge/>
            <w:tcBorders>
              <w:top w:val="nil"/>
            </w:tcBorders>
          </w:tcPr>
          <w:p w14:paraId="67492797" w14:textId="77777777" w:rsidR="006C5739" w:rsidRDefault="006C5739">
            <w:pPr>
              <w:rPr>
                <w:sz w:val="2"/>
                <w:szCs w:val="2"/>
              </w:rPr>
            </w:pPr>
          </w:p>
        </w:tc>
      </w:tr>
      <w:tr w:rsidR="006C5739" w14:paraId="2B801E2B" w14:textId="77777777">
        <w:trPr>
          <w:trHeight w:val="285"/>
        </w:trPr>
        <w:tc>
          <w:tcPr>
            <w:tcW w:w="6640" w:type="dxa"/>
          </w:tcPr>
          <w:p w14:paraId="6E924D23" w14:textId="77777777" w:rsidR="006C5739" w:rsidRDefault="00B8641A">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013" w:type="dxa"/>
          </w:tcPr>
          <w:p w14:paraId="7DA617D8" w14:textId="77777777" w:rsidR="006C5739" w:rsidRDefault="00B8641A">
            <w:pPr>
              <w:pStyle w:val="TableParagraph"/>
              <w:spacing w:before="36"/>
              <w:ind w:right="40"/>
              <w:jc w:val="right"/>
              <w:rPr>
                <w:b/>
                <w:sz w:val="18"/>
              </w:rPr>
            </w:pPr>
            <w:r>
              <w:rPr>
                <w:b/>
                <w:spacing w:val="-2"/>
                <w:sz w:val="18"/>
              </w:rPr>
              <w:t>28.750,00</w:t>
            </w:r>
          </w:p>
        </w:tc>
        <w:tc>
          <w:tcPr>
            <w:tcW w:w="1363" w:type="dxa"/>
          </w:tcPr>
          <w:p w14:paraId="67EDBB78" w14:textId="77777777" w:rsidR="006C5739" w:rsidRDefault="00B8641A">
            <w:pPr>
              <w:pStyle w:val="TableParagraph"/>
              <w:spacing w:before="36"/>
              <w:ind w:right="38"/>
              <w:jc w:val="right"/>
              <w:rPr>
                <w:b/>
                <w:sz w:val="18"/>
              </w:rPr>
            </w:pPr>
            <w:r>
              <w:rPr>
                <w:b/>
                <w:spacing w:val="-2"/>
                <w:sz w:val="18"/>
              </w:rPr>
              <w:t>1.387,66</w:t>
            </w:r>
          </w:p>
        </w:tc>
        <w:tc>
          <w:tcPr>
            <w:tcW w:w="856" w:type="dxa"/>
          </w:tcPr>
          <w:p w14:paraId="263DCA21" w14:textId="77777777" w:rsidR="006C5739" w:rsidRDefault="00B8641A">
            <w:pPr>
              <w:pStyle w:val="TableParagraph"/>
              <w:spacing w:before="36"/>
              <w:ind w:right="99"/>
              <w:jc w:val="right"/>
              <w:rPr>
                <w:b/>
                <w:sz w:val="18"/>
              </w:rPr>
            </w:pPr>
            <w:r>
              <w:rPr>
                <w:b/>
                <w:spacing w:val="-2"/>
                <w:sz w:val="18"/>
              </w:rPr>
              <w:t>4,83%</w:t>
            </w:r>
          </w:p>
        </w:tc>
      </w:tr>
      <w:tr w:rsidR="006C5739" w14:paraId="234C52B2" w14:textId="77777777">
        <w:trPr>
          <w:trHeight w:val="285"/>
        </w:trPr>
        <w:tc>
          <w:tcPr>
            <w:tcW w:w="6640" w:type="dxa"/>
          </w:tcPr>
          <w:p w14:paraId="6D122AB7" w14:textId="77777777" w:rsidR="006C5739" w:rsidRDefault="00B8641A">
            <w:pPr>
              <w:pStyle w:val="TableParagraph"/>
              <w:spacing w:before="36"/>
              <w:ind w:left="795"/>
              <w:rPr>
                <w:i/>
                <w:sz w:val="18"/>
              </w:rPr>
            </w:pPr>
            <w:r>
              <w:rPr>
                <w:i/>
                <w:sz w:val="18"/>
              </w:rPr>
              <w:t>4222</w:t>
            </w:r>
            <w:r>
              <w:rPr>
                <w:i/>
                <w:spacing w:val="-1"/>
                <w:sz w:val="18"/>
              </w:rPr>
              <w:t xml:space="preserve"> </w:t>
            </w:r>
            <w:r>
              <w:rPr>
                <w:i/>
                <w:sz w:val="18"/>
              </w:rPr>
              <w:t>Komunikacijska</w:t>
            </w:r>
            <w:r>
              <w:rPr>
                <w:i/>
                <w:spacing w:val="-1"/>
                <w:sz w:val="18"/>
              </w:rPr>
              <w:t xml:space="preserve"> </w:t>
            </w:r>
            <w:r>
              <w:rPr>
                <w:i/>
                <w:spacing w:val="-2"/>
                <w:sz w:val="18"/>
              </w:rPr>
              <w:t>oprema</w:t>
            </w:r>
          </w:p>
        </w:tc>
        <w:tc>
          <w:tcPr>
            <w:tcW w:w="2013" w:type="dxa"/>
          </w:tcPr>
          <w:p w14:paraId="6CFD992D" w14:textId="77777777" w:rsidR="006C5739" w:rsidRDefault="006C5739">
            <w:pPr>
              <w:pStyle w:val="TableParagraph"/>
              <w:rPr>
                <w:rFonts w:ascii="Times New Roman"/>
                <w:sz w:val="18"/>
              </w:rPr>
            </w:pPr>
          </w:p>
        </w:tc>
        <w:tc>
          <w:tcPr>
            <w:tcW w:w="1363" w:type="dxa"/>
          </w:tcPr>
          <w:p w14:paraId="57EA465D" w14:textId="77777777" w:rsidR="006C5739" w:rsidRDefault="00B8641A">
            <w:pPr>
              <w:pStyle w:val="TableParagraph"/>
              <w:spacing w:before="36"/>
              <w:ind w:right="38"/>
              <w:jc w:val="right"/>
              <w:rPr>
                <w:i/>
                <w:sz w:val="18"/>
              </w:rPr>
            </w:pPr>
            <w:r>
              <w:rPr>
                <w:i/>
                <w:spacing w:val="-2"/>
                <w:sz w:val="18"/>
              </w:rPr>
              <w:t>638,91</w:t>
            </w:r>
          </w:p>
        </w:tc>
        <w:tc>
          <w:tcPr>
            <w:tcW w:w="856" w:type="dxa"/>
          </w:tcPr>
          <w:p w14:paraId="519A30BB" w14:textId="77777777" w:rsidR="006C5739" w:rsidRDefault="006C5739">
            <w:pPr>
              <w:pStyle w:val="TableParagraph"/>
              <w:rPr>
                <w:rFonts w:ascii="Times New Roman"/>
                <w:sz w:val="18"/>
              </w:rPr>
            </w:pPr>
          </w:p>
        </w:tc>
      </w:tr>
      <w:tr w:rsidR="006C5739" w14:paraId="1BBF68AA" w14:textId="77777777">
        <w:trPr>
          <w:trHeight w:val="285"/>
        </w:trPr>
        <w:tc>
          <w:tcPr>
            <w:tcW w:w="6640" w:type="dxa"/>
          </w:tcPr>
          <w:p w14:paraId="420D4B8F" w14:textId="77777777" w:rsidR="006C5739" w:rsidRDefault="00B8641A">
            <w:pPr>
              <w:pStyle w:val="TableParagraph"/>
              <w:spacing w:before="36"/>
              <w:ind w:left="795"/>
              <w:rPr>
                <w:i/>
                <w:sz w:val="18"/>
              </w:rPr>
            </w:pPr>
            <w:r>
              <w:rPr>
                <w:i/>
                <w:sz w:val="18"/>
              </w:rPr>
              <w:t>4223</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održavanje</w:t>
            </w:r>
            <w:r>
              <w:rPr>
                <w:i/>
                <w:spacing w:val="-1"/>
                <w:sz w:val="18"/>
              </w:rPr>
              <w:t xml:space="preserve"> </w:t>
            </w:r>
            <w:r>
              <w:rPr>
                <w:i/>
                <w:sz w:val="18"/>
              </w:rPr>
              <w:t>i</w:t>
            </w:r>
            <w:r>
              <w:rPr>
                <w:i/>
                <w:spacing w:val="-1"/>
                <w:sz w:val="18"/>
              </w:rPr>
              <w:t xml:space="preserve"> </w:t>
            </w:r>
            <w:r>
              <w:rPr>
                <w:i/>
                <w:spacing w:val="-2"/>
                <w:sz w:val="18"/>
              </w:rPr>
              <w:t>zaštitu</w:t>
            </w:r>
          </w:p>
        </w:tc>
        <w:tc>
          <w:tcPr>
            <w:tcW w:w="2013" w:type="dxa"/>
          </w:tcPr>
          <w:p w14:paraId="13187F13" w14:textId="77777777" w:rsidR="006C5739" w:rsidRDefault="006C5739">
            <w:pPr>
              <w:pStyle w:val="TableParagraph"/>
              <w:rPr>
                <w:rFonts w:ascii="Times New Roman"/>
                <w:sz w:val="18"/>
              </w:rPr>
            </w:pPr>
          </w:p>
        </w:tc>
        <w:tc>
          <w:tcPr>
            <w:tcW w:w="1363" w:type="dxa"/>
          </w:tcPr>
          <w:p w14:paraId="2DCFB260" w14:textId="77777777" w:rsidR="006C5739" w:rsidRDefault="00B8641A">
            <w:pPr>
              <w:pStyle w:val="TableParagraph"/>
              <w:spacing w:before="36"/>
              <w:ind w:right="38"/>
              <w:jc w:val="right"/>
              <w:rPr>
                <w:i/>
                <w:sz w:val="18"/>
              </w:rPr>
            </w:pPr>
            <w:r>
              <w:rPr>
                <w:i/>
                <w:spacing w:val="-2"/>
                <w:sz w:val="18"/>
              </w:rPr>
              <w:t>748,75</w:t>
            </w:r>
          </w:p>
        </w:tc>
        <w:tc>
          <w:tcPr>
            <w:tcW w:w="856" w:type="dxa"/>
          </w:tcPr>
          <w:p w14:paraId="13FAE8BD" w14:textId="77777777" w:rsidR="006C5739" w:rsidRDefault="006C5739">
            <w:pPr>
              <w:pStyle w:val="TableParagraph"/>
              <w:rPr>
                <w:rFonts w:ascii="Times New Roman"/>
                <w:sz w:val="18"/>
              </w:rPr>
            </w:pPr>
          </w:p>
        </w:tc>
      </w:tr>
      <w:tr w:rsidR="006C5739" w14:paraId="270B845D" w14:textId="77777777">
        <w:trPr>
          <w:trHeight w:val="285"/>
        </w:trPr>
        <w:tc>
          <w:tcPr>
            <w:tcW w:w="6640" w:type="dxa"/>
          </w:tcPr>
          <w:p w14:paraId="191EF89C"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93</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vlastiti</w:t>
            </w:r>
            <w:r>
              <w:rPr>
                <w:b/>
                <w:spacing w:val="-1"/>
                <w:sz w:val="18"/>
              </w:rPr>
              <w:t xml:space="preserve"> </w:t>
            </w:r>
            <w:r>
              <w:rPr>
                <w:b/>
                <w:spacing w:val="-2"/>
                <w:sz w:val="18"/>
              </w:rPr>
              <w:t>prihodi</w:t>
            </w:r>
          </w:p>
        </w:tc>
        <w:tc>
          <w:tcPr>
            <w:tcW w:w="2013" w:type="dxa"/>
          </w:tcPr>
          <w:p w14:paraId="54342AA6" w14:textId="77777777" w:rsidR="006C5739" w:rsidRDefault="00B8641A">
            <w:pPr>
              <w:pStyle w:val="TableParagraph"/>
              <w:spacing w:before="36"/>
              <w:ind w:right="40"/>
              <w:jc w:val="right"/>
              <w:rPr>
                <w:b/>
                <w:sz w:val="18"/>
              </w:rPr>
            </w:pPr>
            <w:r>
              <w:rPr>
                <w:b/>
                <w:spacing w:val="-2"/>
                <w:sz w:val="18"/>
              </w:rPr>
              <w:t>37.600,00</w:t>
            </w:r>
          </w:p>
        </w:tc>
        <w:tc>
          <w:tcPr>
            <w:tcW w:w="1363" w:type="dxa"/>
          </w:tcPr>
          <w:p w14:paraId="7055020F" w14:textId="77777777" w:rsidR="006C5739" w:rsidRDefault="00B8641A">
            <w:pPr>
              <w:pStyle w:val="TableParagraph"/>
              <w:spacing w:before="36"/>
              <w:ind w:right="38"/>
              <w:jc w:val="right"/>
              <w:rPr>
                <w:b/>
                <w:sz w:val="18"/>
              </w:rPr>
            </w:pPr>
            <w:r>
              <w:rPr>
                <w:b/>
                <w:spacing w:val="-2"/>
                <w:sz w:val="18"/>
              </w:rPr>
              <w:t>4.799,82</w:t>
            </w:r>
          </w:p>
        </w:tc>
        <w:tc>
          <w:tcPr>
            <w:tcW w:w="856" w:type="dxa"/>
          </w:tcPr>
          <w:p w14:paraId="083CFEE6" w14:textId="77777777" w:rsidR="006C5739" w:rsidRDefault="00B8641A">
            <w:pPr>
              <w:pStyle w:val="TableParagraph"/>
              <w:spacing w:before="36"/>
              <w:ind w:right="99"/>
              <w:jc w:val="right"/>
              <w:rPr>
                <w:b/>
                <w:sz w:val="18"/>
              </w:rPr>
            </w:pPr>
            <w:r>
              <w:rPr>
                <w:b/>
                <w:spacing w:val="-2"/>
                <w:sz w:val="18"/>
              </w:rPr>
              <w:t>12,77%</w:t>
            </w:r>
          </w:p>
        </w:tc>
      </w:tr>
      <w:tr w:rsidR="006C5739" w14:paraId="2ABB512A" w14:textId="77777777">
        <w:trPr>
          <w:trHeight w:val="285"/>
        </w:trPr>
        <w:tc>
          <w:tcPr>
            <w:tcW w:w="6640" w:type="dxa"/>
          </w:tcPr>
          <w:p w14:paraId="7FE1B035"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013" w:type="dxa"/>
          </w:tcPr>
          <w:p w14:paraId="1031EBF3" w14:textId="77777777" w:rsidR="006C5739" w:rsidRDefault="00B8641A">
            <w:pPr>
              <w:pStyle w:val="TableParagraph"/>
              <w:spacing w:before="36"/>
              <w:ind w:right="40"/>
              <w:jc w:val="right"/>
              <w:rPr>
                <w:b/>
                <w:sz w:val="18"/>
              </w:rPr>
            </w:pPr>
            <w:r>
              <w:rPr>
                <w:b/>
                <w:spacing w:val="-2"/>
                <w:sz w:val="18"/>
              </w:rPr>
              <w:t>4.800,00</w:t>
            </w:r>
          </w:p>
        </w:tc>
        <w:tc>
          <w:tcPr>
            <w:tcW w:w="1363" w:type="dxa"/>
          </w:tcPr>
          <w:p w14:paraId="66358525" w14:textId="77777777" w:rsidR="006C5739" w:rsidRDefault="00B8641A">
            <w:pPr>
              <w:pStyle w:val="TableParagraph"/>
              <w:spacing w:before="36"/>
              <w:ind w:right="38"/>
              <w:jc w:val="right"/>
              <w:rPr>
                <w:b/>
                <w:sz w:val="18"/>
              </w:rPr>
            </w:pPr>
            <w:r>
              <w:rPr>
                <w:b/>
                <w:spacing w:val="-2"/>
                <w:sz w:val="18"/>
              </w:rPr>
              <w:t>4.799,82</w:t>
            </w:r>
          </w:p>
        </w:tc>
        <w:tc>
          <w:tcPr>
            <w:tcW w:w="856" w:type="dxa"/>
          </w:tcPr>
          <w:p w14:paraId="2E41BB4D" w14:textId="77777777" w:rsidR="006C5739" w:rsidRDefault="00B8641A">
            <w:pPr>
              <w:pStyle w:val="TableParagraph"/>
              <w:spacing w:before="36"/>
              <w:ind w:right="99"/>
              <w:jc w:val="right"/>
              <w:rPr>
                <w:b/>
                <w:sz w:val="18"/>
              </w:rPr>
            </w:pPr>
            <w:r>
              <w:rPr>
                <w:b/>
                <w:spacing w:val="-2"/>
                <w:sz w:val="18"/>
              </w:rPr>
              <w:t>100,00%</w:t>
            </w:r>
          </w:p>
        </w:tc>
      </w:tr>
      <w:tr w:rsidR="006C5739" w14:paraId="4C750984" w14:textId="77777777">
        <w:trPr>
          <w:trHeight w:val="285"/>
        </w:trPr>
        <w:tc>
          <w:tcPr>
            <w:tcW w:w="6640" w:type="dxa"/>
          </w:tcPr>
          <w:p w14:paraId="6F258A14" w14:textId="77777777" w:rsidR="006C5739" w:rsidRDefault="00B8641A">
            <w:pPr>
              <w:pStyle w:val="TableParagraph"/>
              <w:spacing w:before="36"/>
              <w:ind w:left="795"/>
              <w:rPr>
                <w:i/>
                <w:sz w:val="18"/>
              </w:rPr>
            </w:pPr>
            <w:r>
              <w:rPr>
                <w:i/>
                <w:sz w:val="18"/>
              </w:rPr>
              <w:t>3213</w:t>
            </w:r>
            <w:r>
              <w:rPr>
                <w:i/>
                <w:spacing w:val="-1"/>
                <w:sz w:val="18"/>
              </w:rPr>
              <w:t xml:space="preserve"> </w:t>
            </w:r>
            <w:r>
              <w:rPr>
                <w:i/>
                <w:sz w:val="18"/>
              </w:rPr>
              <w:t>Stručno</w:t>
            </w:r>
            <w:r>
              <w:rPr>
                <w:i/>
                <w:spacing w:val="-1"/>
                <w:sz w:val="18"/>
              </w:rPr>
              <w:t xml:space="preserve"> </w:t>
            </w:r>
            <w:r>
              <w:rPr>
                <w:i/>
                <w:sz w:val="18"/>
              </w:rPr>
              <w:t>usavršavanje</w:t>
            </w:r>
            <w:r>
              <w:rPr>
                <w:i/>
                <w:spacing w:val="-1"/>
                <w:sz w:val="18"/>
              </w:rPr>
              <w:t xml:space="preserve"> </w:t>
            </w:r>
            <w:r>
              <w:rPr>
                <w:i/>
                <w:spacing w:val="-2"/>
                <w:sz w:val="18"/>
              </w:rPr>
              <w:t>zaposlenika</w:t>
            </w:r>
          </w:p>
        </w:tc>
        <w:tc>
          <w:tcPr>
            <w:tcW w:w="2013" w:type="dxa"/>
          </w:tcPr>
          <w:p w14:paraId="0E2F0898" w14:textId="77777777" w:rsidR="006C5739" w:rsidRDefault="006C5739">
            <w:pPr>
              <w:pStyle w:val="TableParagraph"/>
              <w:rPr>
                <w:rFonts w:ascii="Times New Roman"/>
                <w:sz w:val="18"/>
              </w:rPr>
            </w:pPr>
          </w:p>
        </w:tc>
        <w:tc>
          <w:tcPr>
            <w:tcW w:w="1363" w:type="dxa"/>
          </w:tcPr>
          <w:p w14:paraId="3D697547" w14:textId="77777777" w:rsidR="006C5739" w:rsidRDefault="00B8641A">
            <w:pPr>
              <w:pStyle w:val="TableParagraph"/>
              <w:spacing w:before="36"/>
              <w:ind w:right="38"/>
              <w:jc w:val="right"/>
              <w:rPr>
                <w:i/>
                <w:sz w:val="18"/>
              </w:rPr>
            </w:pPr>
            <w:r>
              <w:rPr>
                <w:i/>
                <w:spacing w:val="-2"/>
                <w:sz w:val="18"/>
              </w:rPr>
              <w:t>4.799,82</w:t>
            </w:r>
          </w:p>
        </w:tc>
        <w:tc>
          <w:tcPr>
            <w:tcW w:w="856" w:type="dxa"/>
          </w:tcPr>
          <w:p w14:paraId="11C4F844" w14:textId="77777777" w:rsidR="006C5739" w:rsidRDefault="006C5739">
            <w:pPr>
              <w:pStyle w:val="TableParagraph"/>
              <w:rPr>
                <w:rFonts w:ascii="Times New Roman"/>
                <w:sz w:val="18"/>
              </w:rPr>
            </w:pPr>
          </w:p>
        </w:tc>
      </w:tr>
      <w:tr w:rsidR="006C5739" w14:paraId="7B3F78AD" w14:textId="77777777">
        <w:trPr>
          <w:trHeight w:val="327"/>
        </w:trPr>
        <w:tc>
          <w:tcPr>
            <w:tcW w:w="6640" w:type="dxa"/>
          </w:tcPr>
          <w:p w14:paraId="40FAEB5D" w14:textId="77777777" w:rsidR="006C5739" w:rsidRDefault="00B8641A">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013" w:type="dxa"/>
          </w:tcPr>
          <w:p w14:paraId="75242387" w14:textId="77777777" w:rsidR="006C5739" w:rsidRDefault="00B8641A">
            <w:pPr>
              <w:pStyle w:val="TableParagraph"/>
              <w:spacing w:before="36"/>
              <w:ind w:right="40"/>
              <w:jc w:val="right"/>
              <w:rPr>
                <w:b/>
                <w:sz w:val="18"/>
              </w:rPr>
            </w:pPr>
            <w:r>
              <w:rPr>
                <w:b/>
                <w:spacing w:val="-2"/>
                <w:sz w:val="18"/>
              </w:rPr>
              <w:t>32.800,00</w:t>
            </w:r>
          </w:p>
        </w:tc>
        <w:tc>
          <w:tcPr>
            <w:tcW w:w="1363" w:type="dxa"/>
          </w:tcPr>
          <w:p w14:paraId="0673DC98" w14:textId="77777777" w:rsidR="006C5739" w:rsidRDefault="006C5739">
            <w:pPr>
              <w:pStyle w:val="TableParagraph"/>
              <w:rPr>
                <w:rFonts w:ascii="Times New Roman"/>
                <w:sz w:val="18"/>
              </w:rPr>
            </w:pPr>
          </w:p>
        </w:tc>
        <w:tc>
          <w:tcPr>
            <w:tcW w:w="856" w:type="dxa"/>
          </w:tcPr>
          <w:p w14:paraId="25E27216" w14:textId="77777777" w:rsidR="006C5739" w:rsidRDefault="006C5739">
            <w:pPr>
              <w:pStyle w:val="TableParagraph"/>
              <w:rPr>
                <w:rFonts w:ascii="Times New Roman"/>
                <w:sz w:val="18"/>
              </w:rPr>
            </w:pPr>
          </w:p>
        </w:tc>
      </w:tr>
      <w:tr w:rsidR="006C5739" w14:paraId="1C781763" w14:textId="77777777">
        <w:trPr>
          <w:trHeight w:val="389"/>
        </w:trPr>
        <w:tc>
          <w:tcPr>
            <w:tcW w:w="6640" w:type="dxa"/>
          </w:tcPr>
          <w:p w14:paraId="4D057803"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84896" behindDoc="1" locked="0" layoutInCell="1" allowOverlap="1" wp14:anchorId="2467CC73" wp14:editId="3D1B246E">
                      <wp:simplePos x="0" y="0"/>
                      <wp:positionH relativeFrom="column">
                        <wp:posOffset>171957</wp:posOffset>
                      </wp:positionH>
                      <wp:positionV relativeFrom="paragraph">
                        <wp:posOffset>-9056</wp:posOffset>
                      </wp:positionV>
                      <wp:extent cx="6743065" cy="266065"/>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73" name="Graphic 73"/>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E891F0" id="Group 72" o:spid="_x0000_s1026" style="position:absolute;margin-left:13.55pt;margin-top:-.7pt;width:530.95pt;height:20.95pt;z-index:-33731584;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AH45GloQIAAC0GAAAOAAAAAAAAAAAAAAAAAC4C&#10;AABkcnMvZTJvRG9jLnhtbFBLAQItABQABgAIAAAAIQApHBle4AAAAAkBAAAPAAAAAAAAAAAAAAAA&#10;APsEAABkcnMvZG93bnJldi54bWxQSwUGAAAAAAQABADzAAAACAYAAAAA&#10;">
                      <v:shape id="Graphic 73"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" path="m,l6724650,r,247650l,247650,,xe" filled="f" strokeweight="1.42pt">
                        <v:path arrowok="t"/>
                      </v:shape>
                    </v:group>
                  </w:pict>
                </mc:Fallback>
              </mc:AlternateContent>
            </w:r>
            <w:r>
              <w:rPr>
                <w:b/>
                <w:color w:val="00009F"/>
                <w:sz w:val="18"/>
              </w:rPr>
              <w:t>A100503</w:t>
            </w:r>
            <w:r>
              <w:rPr>
                <w:b/>
                <w:color w:val="00009F"/>
                <w:spacing w:val="-4"/>
                <w:sz w:val="18"/>
              </w:rPr>
              <w:t xml:space="preserve"> </w:t>
            </w:r>
            <w:r>
              <w:rPr>
                <w:b/>
                <w:color w:val="00009F"/>
                <w:sz w:val="18"/>
              </w:rPr>
              <w:t>Tekuće</w:t>
            </w:r>
            <w:r>
              <w:rPr>
                <w:b/>
                <w:color w:val="00009F"/>
                <w:spacing w:val="-1"/>
                <w:sz w:val="18"/>
              </w:rPr>
              <w:t xml:space="preserve"> </w:t>
            </w:r>
            <w:r>
              <w:rPr>
                <w:b/>
                <w:color w:val="00009F"/>
                <w:sz w:val="18"/>
              </w:rPr>
              <w:t>donacije</w:t>
            </w:r>
            <w:r>
              <w:rPr>
                <w:b/>
                <w:color w:val="00009F"/>
                <w:spacing w:val="-1"/>
                <w:sz w:val="18"/>
              </w:rPr>
              <w:t xml:space="preserve"> </w:t>
            </w:r>
            <w:r>
              <w:rPr>
                <w:b/>
                <w:color w:val="00009F"/>
                <w:sz w:val="18"/>
              </w:rPr>
              <w:t>-</w:t>
            </w:r>
            <w:r>
              <w:rPr>
                <w:b/>
                <w:color w:val="00009F"/>
                <w:spacing w:val="-1"/>
                <w:sz w:val="18"/>
              </w:rPr>
              <w:t xml:space="preserve"> </w:t>
            </w:r>
            <w:r>
              <w:rPr>
                <w:b/>
                <w:color w:val="00009F"/>
                <w:spacing w:val="-5"/>
                <w:sz w:val="18"/>
              </w:rPr>
              <w:t>DVD</w:t>
            </w:r>
          </w:p>
        </w:tc>
        <w:tc>
          <w:tcPr>
            <w:tcW w:w="2013" w:type="dxa"/>
          </w:tcPr>
          <w:p w14:paraId="65D9EBF8" w14:textId="77777777" w:rsidR="006C5739" w:rsidRDefault="00B8641A">
            <w:pPr>
              <w:pStyle w:val="TableParagraph"/>
              <w:spacing w:before="54"/>
              <w:ind w:right="40"/>
              <w:jc w:val="right"/>
              <w:rPr>
                <w:b/>
                <w:sz w:val="18"/>
              </w:rPr>
            </w:pPr>
            <w:r>
              <w:rPr>
                <w:b/>
                <w:color w:val="00009F"/>
                <w:spacing w:val="-2"/>
                <w:sz w:val="18"/>
              </w:rPr>
              <w:t>450.000,00</w:t>
            </w:r>
          </w:p>
        </w:tc>
        <w:tc>
          <w:tcPr>
            <w:tcW w:w="1363" w:type="dxa"/>
          </w:tcPr>
          <w:p w14:paraId="743E83F9" w14:textId="77777777" w:rsidR="006C5739" w:rsidRDefault="00B8641A">
            <w:pPr>
              <w:pStyle w:val="TableParagraph"/>
              <w:spacing w:before="54"/>
              <w:ind w:right="38"/>
              <w:jc w:val="right"/>
              <w:rPr>
                <w:b/>
                <w:sz w:val="18"/>
              </w:rPr>
            </w:pPr>
            <w:r>
              <w:rPr>
                <w:b/>
                <w:color w:val="00009F"/>
                <w:spacing w:val="-2"/>
                <w:sz w:val="18"/>
              </w:rPr>
              <w:t>186.500,00</w:t>
            </w:r>
          </w:p>
        </w:tc>
        <w:tc>
          <w:tcPr>
            <w:tcW w:w="856" w:type="dxa"/>
          </w:tcPr>
          <w:p w14:paraId="1D59E377" w14:textId="77777777" w:rsidR="006C5739" w:rsidRDefault="00B8641A">
            <w:pPr>
              <w:pStyle w:val="TableParagraph"/>
              <w:spacing w:before="54"/>
              <w:ind w:right="99"/>
              <w:jc w:val="right"/>
              <w:rPr>
                <w:b/>
                <w:sz w:val="18"/>
              </w:rPr>
            </w:pPr>
            <w:r>
              <w:rPr>
                <w:b/>
                <w:color w:val="00009F"/>
                <w:spacing w:val="-2"/>
                <w:sz w:val="18"/>
              </w:rPr>
              <w:t>41,44%</w:t>
            </w:r>
          </w:p>
        </w:tc>
      </w:tr>
      <w:tr w:rsidR="006C5739" w14:paraId="787D3214" w14:textId="77777777">
        <w:trPr>
          <w:trHeight w:val="243"/>
        </w:trPr>
        <w:tc>
          <w:tcPr>
            <w:tcW w:w="6640" w:type="dxa"/>
          </w:tcPr>
          <w:p w14:paraId="4625EB8F"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013" w:type="dxa"/>
          </w:tcPr>
          <w:p w14:paraId="37CAA870" w14:textId="77777777" w:rsidR="006C5739" w:rsidRDefault="00B8641A">
            <w:pPr>
              <w:pStyle w:val="TableParagraph"/>
              <w:spacing w:line="201" w:lineRule="exact"/>
              <w:ind w:right="40"/>
              <w:jc w:val="right"/>
              <w:rPr>
                <w:b/>
                <w:sz w:val="18"/>
              </w:rPr>
            </w:pPr>
            <w:r>
              <w:rPr>
                <w:b/>
                <w:spacing w:val="-2"/>
                <w:sz w:val="18"/>
              </w:rPr>
              <w:t>450.000,00</w:t>
            </w:r>
          </w:p>
        </w:tc>
        <w:tc>
          <w:tcPr>
            <w:tcW w:w="1363" w:type="dxa"/>
          </w:tcPr>
          <w:p w14:paraId="74ACA235" w14:textId="77777777" w:rsidR="006C5739" w:rsidRDefault="00B8641A">
            <w:pPr>
              <w:pStyle w:val="TableParagraph"/>
              <w:spacing w:line="201" w:lineRule="exact"/>
              <w:ind w:right="38"/>
              <w:jc w:val="right"/>
              <w:rPr>
                <w:b/>
                <w:sz w:val="18"/>
              </w:rPr>
            </w:pPr>
            <w:r>
              <w:rPr>
                <w:b/>
                <w:spacing w:val="-2"/>
                <w:sz w:val="18"/>
              </w:rPr>
              <w:t>186.500,00</w:t>
            </w:r>
          </w:p>
        </w:tc>
        <w:tc>
          <w:tcPr>
            <w:tcW w:w="856" w:type="dxa"/>
          </w:tcPr>
          <w:p w14:paraId="1DD7BD13" w14:textId="77777777" w:rsidR="006C5739" w:rsidRDefault="00B8641A">
            <w:pPr>
              <w:pStyle w:val="TableParagraph"/>
              <w:spacing w:line="201" w:lineRule="exact"/>
              <w:ind w:right="99"/>
              <w:jc w:val="right"/>
              <w:rPr>
                <w:b/>
                <w:sz w:val="18"/>
              </w:rPr>
            </w:pPr>
            <w:r>
              <w:rPr>
                <w:b/>
                <w:spacing w:val="-2"/>
                <w:sz w:val="18"/>
              </w:rPr>
              <w:t>41,44%</w:t>
            </w:r>
          </w:p>
        </w:tc>
      </w:tr>
      <w:tr w:rsidR="006C5739" w14:paraId="48B3265E" w14:textId="77777777">
        <w:trPr>
          <w:trHeight w:val="285"/>
        </w:trPr>
        <w:tc>
          <w:tcPr>
            <w:tcW w:w="6640" w:type="dxa"/>
          </w:tcPr>
          <w:p w14:paraId="75F72199" w14:textId="77777777" w:rsidR="006C5739" w:rsidRDefault="00B8641A">
            <w:pPr>
              <w:pStyle w:val="TableParagraph"/>
              <w:spacing w:before="36"/>
              <w:ind w:left="675"/>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2013" w:type="dxa"/>
          </w:tcPr>
          <w:p w14:paraId="24D0DFFF" w14:textId="77777777" w:rsidR="006C5739" w:rsidRDefault="00B8641A">
            <w:pPr>
              <w:pStyle w:val="TableParagraph"/>
              <w:spacing w:before="36"/>
              <w:ind w:right="40"/>
              <w:jc w:val="right"/>
              <w:rPr>
                <w:b/>
                <w:sz w:val="18"/>
              </w:rPr>
            </w:pPr>
            <w:r>
              <w:rPr>
                <w:b/>
                <w:spacing w:val="-2"/>
                <w:sz w:val="18"/>
              </w:rPr>
              <w:t>450.000,00</w:t>
            </w:r>
          </w:p>
        </w:tc>
        <w:tc>
          <w:tcPr>
            <w:tcW w:w="1363" w:type="dxa"/>
          </w:tcPr>
          <w:p w14:paraId="7C2E0563" w14:textId="77777777" w:rsidR="006C5739" w:rsidRDefault="00B8641A">
            <w:pPr>
              <w:pStyle w:val="TableParagraph"/>
              <w:spacing w:before="36"/>
              <w:ind w:right="38"/>
              <w:jc w:val="right"/>
              <w:rPr>
                <w:b/>
                <w:sz w:val="18"/>
              </w:rPr>
            </w:pPr>
            <w:r>
              <w:rPr>
                <w:b/>
                <w:spacing w:val="-2"/>
                <w:sz w:val="18"/>
              </w:rPr>
              <w:t>186.500,00</w:t>
            </w:r>
          </w:p>
        </w:tc>
        <w:tc>
          <w:tcPr>
            <w:tcW w:w="856" w:type="dxa"/>
          </w:tcPr>
          <w:p w14:paraId="0C91994F" w14:textId="77777777" w:rsidR="006C5739" w:rsidRDefault="00B8641A">
            <w:pPr>
              <w:pStyle w:val="TableParagraph"/>
              <w:spacing w:before="36"/>
              <w:ind w:right="99"/>
              <w:jc w:val="right"/>
              <w:rPr>
                <w:b/>
                <w:sz w:val="18"/>
              </w:rPr>
            </w:pPr>
            <w:r>
              <w:rPr>
                <w:b/>
                <w:spacing w:val="-2"/>
                <w:sz w:val="18"/>
              </w:rPr>
              <w:t>41,44%</w:t>
            </w:r>
          </w:p>
        </w:tc>
      </w:tr>
      <w:tr w:rsidR="006C5739" w14:paraId="7A03F4AE" w14:textId="77777777">
        <w:trPr>
          <w:trHeight w:val="277"/>
        </w:trPr>
        <w:tc>
          <w:tcPr>
            <w:tcW w:w="6640" w:type="dxa"/>
          </w:tcPr>
          <w:p w14:paraId="1BD3C69B" w14:textId="77777777" w:rsidR="006C5739" w:rsidRDefault="00B8641A">
            <w:pPr>
              <w:pStyle w:val="TableParagraph"/>
              <w:spacing w:before="36"/>
              <w:ind w:left="795"/>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2013" w:type="dxa"/>
          </w:tcPr>
          <w:p w14:paraId="2676F5B6" w14:textId="77777777" w:rsidR="006C5739" w:rsidRDefault="006C5739">
            <w:pPr>
              <w:pStyle w:val="TableParagraph"/>
              <w:rPr>
                <w:rFonts w:ascii="Times New Roman"/>
                <w:sz w:val="18"/>
              </w:rPr>
            </w:pPr>
          </w:p>
        </w:tc>
        <w:tc>
          <w:tcPr>
            <w:tcW w:w="1363" w:type="dxa"/>
          </w:tcPr>
          <w:p w14:paraId="3CBD12F2" w14:textId="77777777" w:rsidR="006C5739" w:rsidRDefault="00B8641A">
            <w:pPr>
              <w:pStyle w:val="TableParagraph"/>
              <w:spacing w:before="36"/>
              <w:ind w:right="38"/>
              <w:jc w:val="right"/>
              <w:rPr>
                <w:i/>
                <w:sz w:val="18"/>
              </w:rPr>
            </w:pPr>
            <w:r>
              <w:rPr>
                <w:i/>
                <w:spacing w:val="-2"/>
                <w:sz w:val="18"/>
              </w:rPr>
              <w:t>186.500,00</w:t>
            </w:r>
          </w:p>
        </w:tc>
        <w:tc>
          <w:tcPr>
            <w:tcW w:w="856" w:type="dxa"/>
          </w:tcPr>
          <w:p w14:paraId="3C8CA0DC" w14:textId="77777777" w:rsidR="006C5739" w:rsidRDefault="006C5739">
            <w:pPr>
              <w:pStyle w:val="TableParagraph"/>
              <w:rPr>
                <w:rFonts w:ascii="Times New Roman"/>
                <w:sz w:val="18"/>
              </w:rPr>
            </w:pPr>
          </w:p>
        </w:tc>
      </w:tr>
      <w:tr w:rsidR="006C5739" w14:paraId="18F87C17" w14:textId="77777777">
        <w:trPr>
          <w:trHeight w:val="277"/>
        </w:trPr>
        <w:tc>
          <w:tcPr>
            <w:tcW w:w="6640" w:type="dxa"/>
          </w:tcPr>
          <w:p w14:paraId="04CEB279" w14:textId="77777777" w:rsidR="006C5739" w:rsidRDefault="00B8641A">
            <w:pPr>
              <w:pStyle w:val="TableParagraph"/>
              <w:spacing w:before="28"/>
              <w:ind w:left="330"/>
              <w:rPr>
                <w:b/>
                <w:sz w:val="18"/>
              </w:rPr>
            </w:pPr>
            <w:r>
              <w:rPr>
                <w:b/>
                <w:color w:val="00009F"/>
                <w:sz w:val="18"/>
              </w:rPr>
              <w:t>K100506</w:t>
            </w:r>
            <w:r>
              <w:rPr>
                <w:b/>
                <w:color w:val="00009F"/>
                <w:spacing w:val="-1"/>
                <w:sz w:val="18"/>
              </w:rPr>
              <w:t xml:space="preserve"> </w:t>
            </w:r>
            <w:r>
              <w:rPr>
                <w:b/>
                <w:color w:val="00009F"/>
                <w:sz w:val="18"/>
              </w:rPr>
              <w:t>Novi</w:t>
            </w:r>
            <w:r>
              <w:rPr>
                <w:b/>
                <w:color w:val="00009F"/>
                <w:spacing w:val="-1"/>
                <w:sz w:val="18"/>
              </w:rPr>
              <w:t xml:space="preserve"> </w:t>
            </w:r>
            <w:r>
              <w:rPr>
                <w:b/>
                <w:color w:val="00009F"/>
                <w:sz w:val="18"/>
              </w:rPr>
              <w:t>Vatrogasni</w:t>
            </w:r>
            <w:r>
              <w:rPr>
                <w:b/>
                <w:color w:val="00009F"/>
                <w:spacing w:val="-1"/>
                <w:sz w:val="18"/>
              </w:rPr>
              <w:t xml:space="preserve"> </w:t>
            </w:r>
            <w:r>
              <w:rPr>
                <w:b/>
                <w:color w:val="00009F"/>
                <w:sz w:val="18"/>
              </w:rPr>
              <w:t>dom</w:t>
            </w:r>
            <w:r>
              <w:rPr>
                <w:b/>
                <w:color w:val="00009F"/>
                <w:spacing w:val="-1"/>
                <w:sz w:val="18"/>
              </w:rPr>
              <w:t xml:space="preserve"> </w:t>
            </w:r>
            <w:r>
              <w:rPr>
                <w:b/>
                <w:color w:val="00009F"/>
                <w:sz w:val="18"/>
              </w:rPr>
              <w:t>-</w:t>
            </w:r>
            <w:r>
              <w:rPr>
                <w:b/>
                <w:color w:val="00009F"/>
                <w:spacing w:val="-1"/>
                <w:sz w:val="18"/>
              </w:rPr>
              <w:t xml:space="preserve"> </w:t>
            </w:r>
            <w:r>
              <w:rPr>
                <w:b/>
                <w:color w:val="00009F"/>
                <w:sz w:val="18"/>
              </w:rPr>
              <w:t>Centar</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klimatske</w:t>
            </w:r>
            <w:r>
              <w:rPr>
                <w:b/>
                <w:color w:val="00009F"/>
                <w:spacing w:val="-1"/>
                <w:sz w:val="18"/>
              </w:rPr>
              <w:t xml:space="preserve"> </w:t>
            </w:r>
            <w:r>
              <w:rPr>
                <w:b/>
                <w:color w:val="00009F"/>
                <w:spacing w:val="-2"/>
                <w:sz w:val="18"/>
              </w:rPr>
              <w:t>promjene</w:t>
            </w:r>
          </w:p>
        </w:tc>
        <w:tc>
          <w:tcPr>
            <w:tcW w:w="2013" w:type="dxa"/>
          </w:tcPr>
          <w:p w14:paraId="08A177CB" w14:textId="77777777" w:rsidR="006C5739" w:rsidRDefault="00B8641A">
            <w:pPr>
              <w:pStyle w:val="TableParagraph"/>
              <w:spacing w:before="28"/>
              <w:ind w:right="40"/>
              <w:jc w:val="right"/>
              <w:rPr>
                <w:b/>
                <w:sz w:val="18"/>
              </w:rPr>
            </w:pPr>
            <w:r>
              <w:rPr>
                <w:b/>
                <w:color w:val="00009F"/>
                <w:spacing w:val="-2"/>
                <w:sz w:val="18"/>
              </w:rPr>
              <w:t>30.000,00</w:t>
            </w:r>
          </w:p>
        </w:tc>
        <w:tc>
          <w:tcPr>
            <w:tcW w:w="1363" w:type="dxa"/>
          </w:tcPr>
          <w:p w14:paraId="357D6430" w14:textId="77777777" w:rsidR="006C5739" w:rsidRDefault="00B8641A">
            <w:pPr>
              <w:pStyle w:val="TableParagraph"/>
              <w:spacing w:before="28"/>
              <w:ind w:right="38"/>
              <w:jc w:val="right"/>
              <w:rPr>
                <w:b/>
                <w:sz w:val="18"/>
              </w:rPr>
            </w:pPr>
            <w:r>
              <w:rPr>
                <w:b/>
                <w:color w:val="00009F"/>
                <w:spacing w:val="-2"/>
                <w:sz w:val="18"/>
              </w:rPr>
              <w:t>19.410,71</w:t>
            </w:r>
          </w:p>
        </w:tc>
        <w:tc>
          <w:tcPr>
            <w:tcW w:w="856" w:type="dxa"/>
          </w:tcPr>
          <w:p w14:paraId="26795D2E" w14:textId="77777777" w:rsidR="006C5739" w:rsidRDefault="00B8641A">
            <w:pPr>
              <w:pStyle w:val="TableParagraph"/>
              <w:spacing w:before="28"/>
              <w:ind w:right="99"/>
              <w:jc w:val="right"/>
              <w:rPr>
                <w:b/>
                <w:sz w:val="18"/>
              </w:rPr>
            </w:pPr>
            <w:r>
              <w:rPr>
                <w:b/>
                <w:color w:val="00009F"/>
                <w:spacing w:val="-2"/>
                <w:sz w:val="18"/>
              </w:rPr>
              <w:t>64,70%</w:t>
            </w:r>
          </w:p>
        </w:tc>
      </w:tr>
      <w:tr w:rsidR="006C5739" w14:paraId="28B501DB" w14:textId="77777777">
        <w:trPr>
          <w:trHeight w:val="285"/>
        </w:trPr>
        <w:tc>
          <w:tcPr>
            <w:tcW w:w="6640" w:type="dxa"/>
          </w:tcPr>
          <w:p w14:paraId="0FBD31AF"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2013" w:type="dxa"/>
          </w:tcPr>
          <w:p w14:paraId="6827CA4F" w14:textId="77777777" w:rsidR="006C5739" w:rsidRDefault="00B8641A">
            <w:pPr>
              <w:pStyle w:val="TableParagraph"/>
              <w:spacing w:before="36"/>
              <w:ind w:right="40"/>
              <w:jc w:val="right"/>
              <w:rPr>
                <w:b/>
                <w:sz w:val="18"/>
              </w:rPr>
            </w:pPr>
            <w:r>
              <w:rPr>
                <w:b/>
                <w:spacing w:val="-2"/>
                <w:sz w:val="18"/>
              </w:rPr>
              <w:t>30.000,00</w:t>
            </w:r>
          </w:p>
        </w:tc>
        <w:tc>
          <w:tcPr>
            <w:tcW w:w="1363" w:type="dxa"/>
          </w:tcPr>
          <w:p w14:paraId="59891A54" w14:textId="77777777" w:rsidR="006C5739" w:rsidRDefault="00B8641A">
            <w:pPr>
              <w:pStyle w:val="TableParagraph"/>
              <w:spacing w:before="36"/>
              <w:ind w:right="38"/>
              <w:jc w:val="right"/>
              <w:rPr>
                <w:b/>
                <w:sz w:val="18"/>
              </w:rPr>
            </w:pPr>
            <w:r>
              <w:rPr>
                <w:b/>
                <w:spacing w:val="-2"/>
                <w:sz w:val="18"/>
              </w:rPr>
              <w:t>19.410,71</w:t>
            </w:r>
          </w:p>
        </w:tc>
        <w:tc>
          <w:tcPr>
            <w:tcW w:w="856" w:type="dxa"/>
          </w:tcPr>
          <w:p w14:paraId="7BC3FC5A" w14:textId="77777777" w:rsidR="006C5739" w:rsidRDefault="00B8641A">
            <w:pPr>
              <w:pStyle w:val="TableParagraph"/>
              <w:spacing w:before="36"/>
              <w:ind w:right="99"/>
              <w:jc w:val="right"/>
              <w:rPr>
                <w:b/>
                <w:sz w:val="18"/>
              </w:rPr>
            </w:pPr>
            <w:r>
              <w:rPr>
                <w:b/>
                <w:spacing w:val="-2"/>
                <w:sz w:val="18"/>
              </w:rPr>
              <w:t>64,70%</w:t>
            </w:r>
          </w:p>
        </w:tc>
      </w:tr>
      <w:tr w:rsidR="006C5739" w14:paraId="62E66019" w14:textId="77777777">
        <w:trPr>
          <w:trHeight w:val="285"/>
        </w:trPr>
        <w:tc>
          <w:tcPr>
            <w:tcW w:w="6640" w:type="dxa"/>
          </w:tcPr>
          <w:p w14:paraId="4314FD75" w14:textId="77777777" w:rsidR="006C5739" w:rsidRDefault="00B8641A">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013" w:type="dxa"/>
          </w:tcPr>
          <w:p w14:paraId="174C559C" w14:textId="77777777" w:rsidR="006C5739" w:rsidRDefault="00B8641A">
            <w:pPr>
              <w:pStyle w:val="TableParagraph"/>
              <w:spacing w:before="36"/>
              <w:ind w:right="40"/>
              <w:jc w:val="right"/>
              <w:rPr>
                <w:b/>
                <w:sz w:val="18"/>
              </w:rPr>
            </w:pPr>
            <w:r>
              <w:rPr>
                <w:b/>
                <w:spacing w:val="-2"/>
                <w:sz w:val="18"/>
              </w:rPr>
              <w:t>30.000,00</w:t>
            </w:r>
          </w:p>
        </w:tc>
        <w:tc>
          <w:tcPr>
            <w:tcW w:w="1363" w:type="dxa"/>
          </w:tcPr>
          <w:p w14:paraId="667D0EEC" w14:textId="77777777" w:rsidR="006C5739" w:rsidRDefault="00B8641A">
            <w:pPr>
              <w:pStyle w:val="TableParagraph"/>
              <w:spacing w:before="36"/>
              <w:ind w:right="38"/>
              <w:jc w:val="right"/>
              <w:rPr>
                <w:b/>
                <w:sz w:val="18"/>
              </w:rPr>
            </w:pPr>
            <w:r>
              <w:rPr>
                <w:b/>
                <w:spacing w:val="-2"/>
                <w:sz w:val="18"/>
              </w:rPr>
              <w:t>19.410,71</w:t>
            </w:r>
          </w:p>
        </w:tc>
        <w:tc>
          <w:tcPr>
            <w:tcW w:w="856" w:type="dxa"/>
          </w:tcPr>
          <w:p w14:paraId="66B257FD" w14:textId="77777777" w:rsidR="006C5739" w:rsidRDefault="00B8641A">
            <w:pPr>
              <w:pStyle w:val="TableParagraph"/>
              <w:spacing w:before="36"/>
              <w:ind w:right="99"/>
              <w:jc w:val="right"/>
              <w:rPr>
                <w:b/>
                <w:sz w:val="18"/>
              </w:rPr>
            </w:pPr>
            <w:r>
              <w:rPr>
                <w:b/>
                <w:spacing w:val="-2"/>
                <w:sz w:val="18"/>
              </w:rPr>
              <w:t>64,70%</w:t>
            </w:r>
          </w:p>
        </w:tc>
      </w:tr>
      <w:tr w:rsidR="006C5739" w14:paraId="57E76112" w14:textId="77777777">
        <w:trPr>
          <w:trHeight w:val="327"/>
        </w:trPr>
        <w:tc>
          <w:tcPr>
            <w:tcW w:w="6640" w:type="dxa"/>
          </w:tcPr>
          <w:p w14:paraId="3B017B18" w14:textId="77777777" w:rsidR="006C5739" w:rsidRDefault="00B8641A">
            <w:pPr>
              <w:pStyle w:val="TableParagraph"/>
              <w:spacing w:before="36"/>
              <w:ind w:left="795"/>
              <w:rPr>
                <w:i/>
                <w:sz w:val="18"/>
              </w:rPr>
            </w:pPr>
            <w:r>
              <w:rPr>
                <w:i/>
                <w:sz w:val="18"/>
              </w:rPr>
              <w:t>4264</w:t>
            </w:r>
            <w:r>
              <w:rPr>
                <w:i/>
                <w:spacing w:val="-1"/>
                <w:sz w:val="18"/>
              </w:rPr>
              <w:t xml:space="preserve"> </w:t>
            </w:r>
            <w:r>
              <w:rPr>
                <w:i/>
                <w:sz w:val="18"/>
              </w:rPr>
              <w:t>Ostala</w:t>
            </w:r>
            <w:r>
              <w:rPr>
                <w:i/>
                <w:spacing w:val="-1"/>
                <w:sz w:val="18"/>
              </w:rPr>
              <w:t xml:space="preserve"> </w:t>
            </w:r>
            <w:r>
              <w:rPr>
                <w:i/>
                <w:sz w:val="18"/>
              </w:rPr>
              <w:t>nematerijalna</w:t>
            </w:r>
            <w:r>
              <w:rPr>
                <w:i/>
                <w:spacing w:val="-1"/>
                <w:sz w:val="18"/>
              </w:rPr>
              <w:t xml:space="preserve"> </w:t>
            </w:r>
            <w:r>
              <w:rPr>
                <w:i/>
                <w:sz w:val="18"/>
              </w:rPr>
              <w:t>proizvedena</w:t>
            </w:r>
            <w:r>
              <w:rPr>
                <w:i/>
                <w:spacing w:val="-1"/>
                <w:sz w:val="18"/>
              </w:rPr>
              <w:t xml:space="preserve"> </w:t>
            </w:r>
            <w:r>
              <w:rPr>
                <w:i/>
                <w:spacing w:val="-2"/>
                <w:sz w:val="18"/>
              </w:rPr>
              <w:t>imovina</w:t>
            </w:r>
          </w:p>
        </w:tc>
        <w:tc>
          <w:tcPr>
            <w:tcW w:w="2013" w:type="dxa"/>
          </w:tcPr>
          <w:p w14:paraId="42DC23A8" w14:textId="77777777" w:rsidR="006C5739" w:rsidRDefault="006C5739">
            <w:pPr>
              <w:pStyle w:val="TableParagraph"/>
              <w:rPr>
                <w:rFonts w:ascii="Times New Roman"/>
                <w:sz w:val="18"/>
              </w:rPr>
            </w:pPr>
          </w:p>
        </w:tc>
        <w:tc>
          <w:tcPr>
            <w:tcW w:w="1363" w:type="dxa"/>
          </w:tcPr>
          <w:p w14:paraId="1250B901" w14:textId="77777777" w:rsidR="006C5739" w:rsidRDefault="00B8641A">
            <w:pPr>
              <w:pStyle w:val="TableParagraph"/>
              <w:spacing w:before="36"/>
              <w:ind w:right="38"/>
              <w:jc w:val="right"/>
              <w:rPr>
                <w:i/>
                <w:sz w:val="18"/>
              </w:rPr>
            </w:pPr>
            <w:r>
              <w:rPr>
                <w:i/>
                <w:spacing w:val="-2"/>
                <w:sz w:val="18"/>
              </w:rPr>
              <w:t>19.410,71</w:t>
            </w:r>
          </w:p>
        </w:tc>
        <w:tc>
          <w:tcPr>
            <w:tcW w:w="856" w:type="dxa"/>
          </w:tcPr>
          <w:p w14:paraId="3DD60E17" w14:textId="77777777" w:rsidR="006C5739" w:rsidRDefault="006C5739">
            <w:pPr>
              <w:pStyle w:val="TableParagraph"/>
              <w:rPr>
                <w:rFonts w:ascii="Times New Roman"/>
                <w:sz w:val="18"/>
              </w:rPr>
            </w:pPr>
          </w:p>
        </w:tc>
      </w:tr>
      <w:tr w:rsidR="006C5739" w14:paraId="5CAF8991" w14:textId="77777777">
        <w:trPr>
          <w:trHeight w:val="389"/>
        </w:trPr>
        <w:tc>
          <w:tcPr>
            <w:tcW w:w="6640" w:type="dxa"/>
          </w:tcPr>
          <w:p w14:paraId="6283CBC6"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85408" behindDoc="1" locked="0" layoutInCell="1" allowOverlap="1" wp14:anchorId="555162D5" wp14:editId="2E495B2C">
                      <wp:simplePos x="0" y="0"/>
                      <wp:positionH relativeFrom="column">
                        <wp:posOffset>171957</wp:posOffset>
                      </wp:positionH>
                      <wp:positionV relativeFrom="paragraph">
                        <wp:posOffset>-9056</wp:posOffset>
                      </wp:positionV>
                      <wp:extent cx="6743065" cy="26606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75" name="Graphic 75"/>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659C6C" id="Group 74" o:spid="_x0000_s1026" style="position:absolute;margin-left:13.55pt;margin-top:-.7pt;width:530.95pt;height:20.95pt;z-index:-33731072;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">
                      <v:shape id="Graphic 75"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" path="m,l6724650,r,247650l,247650,,xe" filled="f" strokeweight="1.42pt">
                        <v:path arrowok="t"/>
                      </v:shape>
                    </v:group>
                  </w:pict>
                </mc:Fallback>
              </mc:AlternateContent>
            </w:r>
            <w:r>
              <w:rPr>
                <w:b/>
                <w:color w:val="00009F"/>
                <w:sz w:val="18"/>
              </w:rPr>
              <w:t>A100507</w:t>
            </w:r>
            <w:r>
              <w:rPr>
                <w:b/>
                <w:color w:val="00009F"/>
                <w:spacing w:val="-1"/>
                <w:sz w:val="18"/>
              </w:rPr>
              <w:t xml:space="preserve"> </w:t>
            </w:r>
            <w:r>
              <w:rPr>
                <w:b/>
                <w:color w:val="00009F"/>
                <w:sz w:val="18"/>
              </w:rPr>
              <w:t>Vatrogasna</w:t>
            </w:r>
            <w:r>
              <w:rPr>
                <w:b/>
                <w:color w:val="00009F"/>
                <w:spacing w:val="-1"/>
                <w:sz w:val="18"/>
              </w:rPr>
              <w:t xml:space="preserve"> </w:t>
            </w:r>
            <w:r>
              <w:rPr>
                <w:b/>
                <w:color w:val="00009F"/>
                <w:sz w:val="18"/>
              </w:rPr>
              <w:t>zajednica</w:t>
            </w:r>
            <w:r>
              <w:rPr>
                <w:b/>
                <w:color w:val="00009F"/>
                <w:spacing w:val="-1"/>
                <w:sz w:val="18"/>
              </w:rPr>
              <w:t xml:space="preserve"> </w:t>
            </w:r>
            <w:r>
              <w:rPr>
                <w:b/>
                <w:color w:val="00009F"/>
                <w:sz w:val="18"/>
              </w:rPr>
              <w:t>grada</w:t>
            </w:r>
            <w:r>
              <w:rPr>
                <w:b/>
                <w:color w:val="00009F"/>
                <w:spacing w:val="-1"/>
                <w:sz w:val="18"/>
              </w:rPr>
              <w:t xml:space="preserve"> </w:t>
            </w:r>
            <w:r>
              <w:rPr>
                <w:b/>
                <w:color w:val="00009F"/>
                <w:spacing w:val="-2"/>
                <w:sz w:val="18"/>
              </w:rPr>
              <w:t>Šibenika</w:t>
            </w:r>
          </w:p>
        </w:tc>
        <w:tc>
          <w:tcPr>
            <w:tcW w:w="2013" w:type="dxa"/>
          </w:tcPr>
          <w:p w14:paraId="752D5BC5" w14:textId="77777777" w:rsidR="006C5739" w:rsidRDefault="00B8641A">
            <w:pPr>
              <w:pStyle w:val="TableParagraph"/>
              <w:spacing w:before="54"/>
              <w:ind w:right="40"/>
              <w:jc w:val="right"/>
              <w:rPr>
                <w:b/>
                <w:sz w:val="18"/>
              </w:rPr>
            </w:pPr>
            <w:r>
              <w:rPr>
                <w:b/>
                <w:color w:val="00009F"/>
                <w:spacing w:val="-2"/>
                <w:sz w:val="18"/>
              </w:rPr>
              <w:t>36.000,00</w:t>
            </w:r>
          </w:p>
        </w:tc>
        <w:tc>
          <w:tcPr>
            <w:tcW w:w="1363" w:type="dxa"/>
          </w:tcPr>
          <w:p w14:paraId="68268388" w14:textId="77777777" w:rsidR="006C5739" w:rsidRDefault="00B8641A">
            <w:pPr>
              <w:pStyle w:val="TableParagraph"/>
              <w:spacing w:before="54"/>
              <w:ind w:right="38"/>
              <w:jc w:val="right"/>
              <w:rPr>
                <w:b/>
                <w:sz w:val="18"/>
              </w:rPr>
            </w:pPr>
            <w:r>
              <w:rPr>
                <w:b/>
                <w:color w:val="00009F"/>
                <w:spacing w:val="-2"/>
                <w:sz w:val="18"/>
              </w:rPr>
              <w:t>21.500,00</w:t>
            </w:r>
          </w:p>
        </w:tc>
        <w:tc>
          <w:tcPr>
            <w:tcW w:w="856" w:type="dxa"/>
          </w:tcPr>
          <w:p w14:paraId="2890F90F" w14:textId="77777777" w:rsidR="006C5739" w:rsidRDefault="00B8641A">
            <w:pPr>
              <w:pStyle w:val="TableParagraph"/>
              <w:spacing w:before="54"/>
              <w:ind w:right="99"/>
              <w:jc w:val="right"/>
              <w:rPr>
                <w:b/>
                <w:sz w:val="18"/>
              </w:rPr>
            </w:pPr>
            <w:r>
              <w:rPr>
                <w:b/>
                <w:color w:val="00009F"/>
                <w:spacing w:val="-2"/>
                <w:sz w:val="18"/>
              </w:rPr>
              <w:t>59,72%</w:t>
            </w:r>
          </w:p>
        </w:tc>
      </w:tr>
      <w:tr w:rsidR="006C5739" w14:paraId="47829068" w14:textId="77777777">
        <w:trPr>
          <w:trHeight w:val="243"/>
        </w:trPr>
        <w:tc>
          <w:tcPr>
            <w:tcW w:w="6640" w:type="dxa"/>
          </w:tcPr>
          <w:p w14:paraId="553D66B4"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013" w:type="dxa"/>
          </w:tcPr>
          <w:p w14:paraId="2F99D7DD" w14:textId="77777777" w:rsidR="006C5739" w:rsidRDefault="00B8641A">
            <w:pPr>
              <w:pStyle w:val="TableParagraph"/>
              <w:spacing w:line="201" w:lineRule="exact"/>
              <w:ind w:right="40"/>
              <w:jc w:val="right"/>
              <w:rPr>
                <w:b/>
                <w:sz w:val="18"/>
              </w:rPr>
            </w:pPr>
            <w:r>
              <w:rPr>
                <w:b/>
                <w:spacing w:val="-2"/>
                <w:sz w:val="18"/>
              </w:rPr>
              <w:t>36.000,00</w:t>
            </w:r>
          </w:p>
        </w:tc>
        <w:tc>
          <w:tcPr>
            <w:tcW w:w="1363" w:type="dxa"/>
          </w:tcPr>
          <w:p w14:paraId="3BFB1646" w14:textId="77777777" w:rsidR="006C5739" w:rsidRDefault="00B8641A">
            <w:pPr>
              <w:pStyle w:val="TableParagraph"/>
              <w:spacing w:line="201" w:lineRule="exact"/>
              <w:ind w:right="38"/>
              <w:jc w:val="right"/>
              <w:rPr>
                <w:b/>
                <w:sz w:val="18"/>
              </w:rPr>
            </w:pPr>
            <w:r>
              <w:rPr>
                <w:b/>
                <w:spacing w:val="-2"/>
                <w:sz w:val="18"/>
              </w:rPr>
              <w:t>21.500,00</w:t>
            </w:r>
          </w:p>
        </w:tc>
        <w:tc>
          <w:tcPr>
            <w:tcW w:w="856" w:type="dxa"/>
          </w:tcPr>
          <w:p w14:paraId="2A923EDE" w14:textId="77777777" w:rsidR="006C5739" w:rsidRDefault="00B8641A">
            <w:pPr>
              <w:pStyle w:val="TableParagraph"/>
              <w:spacing w:line="201" w:lineRule="exact"/>
              <w:ind w:right="99"/>
              <w:jc w:val="right"/>
              <w:rPr>
                <w:b/>
                <w:sz w:val="18"/>
              </w:rPr>
            </w:pPr>
            <w:r>
              <w:rPr>
                <w:b/>
                <w:spacing w:val="-2"/>
                <w:sz w:val="18"/>
              </w:rPr>
              <w:t>59,72%</w:t>
            </w:r>
          </w:p>
        </w:tc>
      </w:tr>
      <w:tr w:rsidR="006C5739" w14:paraId="2F4867B1" w14:textId="77777777">
        <w:trPr>
          <w:trHeight w:val="285"/>
        </w:trPr>
        <w:tc>
          <w:tcPr>
            <w:tcW w:w="6640" w:type="dxa"/>
          </w:tcPr>
          <w:p w14:paraId="76EAC3BD" w14:textId="77777777" w:rsidR="006C5739" w:rsidRDefault="00B8641A">
            <w:pPr>
              <w:pStyle w:val="TableParagraph"/>
              <w:spacing w:before="36"/>
              <w:ind w:left="675"/>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2013" w:type="dxa"/>
          </w:tcPr>
          <w:p w14:paraId="27642153" w14:textId="77777777" w:rsidR="006C5739" w:rsidRDefault="00B8641A">
            <w:pPr>
              <w:pStyle w:val="TableParagraph"/>
              <w:spacing w:before="36"/>
              <w:ind w:right="40"/>
              <w:jc w:val="right"/>
              <w:rPr>
                <w:b/>
                <w:sz w:val="18"/>
              </w:rPr>
            </w:pPr>
            <w:r>
              <w:rPr>
                <w:b/>
                <w:spacing w:val="-2"/>
                <w:sz w:val="18"/>
              </w:rPr>
              <w:t>36.000,00</w:t>
            </w:r>
          </w:p>
        </w:tc>
        <w:tc>
          <w:tcPr>
            <w:tcW w:w="1363" w:type="dxa"/>
          </w:tcPr>
          <w:p w14:paraId="475F23C6" w14:textId="77777777" w:rsidR="006C5739" w:rsidRDefault="00B8641A">
            <w:pPr>
              <w:pStyle w:val="TableParagraph"/>
              <w:spacing w:before="36"/>
              <w:ind w:right="38"/>
              <w:jc w:val="right"/>
              <w:rPr>
                <w:b/>
                <w:sz w:val="18"/>
              </w:rPr>
            </w:pPr>
            <w:r>
              <w:rPr>
                <w:b/>
                <w:spacing w:val="-2"/>
                <w:sz w:val="18"/>
              </w:rPr>
              <w:t>21.500,00</w:t>
            </w:r>
          </w:p>
        </w:tc>
        <w:tc>
          <w:tcPr>
            <w:tcW w:w="856" w:type="dxa"/>
          </w:tcPr>
          <w:p w14:paraId="27EC4CBB" w14:textId="77777777" w:rsidR="006C5739" w:rsidRDefault="00B8641A">
            <w:pPr>
              <w:pStyle w:val="TableParagraph"/>
              <w:spacing w:before="36"/>
              <w:ind w:right="99"/>
              <w:jc w:val="right"/>
              <w:rPr>
                <w:b/>
                <w:sz w:val="18"/>
              </w:rPr>
            </w:pPr>
            <w:r>
              <w:rPr>
                <w:b/>
                <w:spacing w:val="-2"/>
                <w:sz w:val="18"/>
              </w:rPr>
              <w:t>59,72%</w:t>
            </w:r>
          </w:p>
        </w:tc>
      </w:tr>
      <w:tr w:rsidR="006C5739" w14:paraId="79E1E861" w14:textId="77777777">
        <w:trPr>
          <w:trHeight w:val="326"/>
        </w:trPr>
        <w:tc>
          <w:tcPr>
            <w:tcW w:w="6640" w:type="dxa"/>
          </w:tcPr>
          <w:p w14:paraId="07BECF44" w14:textId="77777777" w:rsidR="006C5739" w:rsidRDefault="00B8641A">
            <w:pPr>
              <w:pStyle w:val="TableParagraph"/>
              <w:spacing w:before="36"/>
              <w:ind w:left="795"/>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2013" w:type="dxa"/>
          </w:tcPr>
          <w:p w14:paraId="3E220EA3" w14:textId="77777777" w:rsidR="006C5739" w:rsidRDefault="006C5739">
            <w:pPr>
              <w:pStyle w:val="TableParagraph"/>
              <w:rPr>
                <w:rFonts w:ascii="Times New Roman"/>
                <w:sz w:val="18"/>
              </w:rPr>
            </w:pPr>
          </w:p>
        </w:tc>
        <w:tc>
          <w:tcPr>
            <w:tcW w:w="1363" w:type="dxa"/>
          </w:tcPr>
          <w:p w14:paraId="3B986020" w14:textId="77777777" w:rsidR="006C5739" w:rsidRDefault="00B8641A">
            <w:pPr>
              <w:pStyle w:val="TableParagraph"/>
              <w:spacing w:before="36"/>
              <w:ind w:right="38"/>
              <w:jc w:val="right"/>
              <w:rPr>
                <w:i/>
                <w:sz w:val="18"/>
              </w:rPr>
            </w:pPr>
            <w:r>
              <w:rPr>
                <w:i/>
                <w:spacing w:val="-2"/>
                <w:sz w:val="18"/>
              </w:rPr>
              <w:t>21.500,00</w:t>
            </w:r>
          </w:p>
        </w:tc>
        <w:tc>
          <w:tcPr>
            <w:tcW w:w="856" w:type="dxa"/>
          </w:tcPr>
          <w:p w14:paraId="5FAC8E74" w14:textId="77777777" w:rsidR="006C5739" w:rsidRDefault="006C5739">
            <w:pPr>
              <w:pStyle w:val="TableParagraph"/>
              <w:rPr>
                <w:rFonts w:ascii="Times New Roman"/>
                <w:sz w:val="18"/>
              </w:rPr>
            </w:pPr>
          </w:p>
        </w:tc>
      </w:tr>
      <w:tr w:rsidR="006C5739" w14:paraId="0FF6239C" w14:textId="77777777">
        <w:trPr>
          <w:trHeight w:val="254"/>
        </w:trPr>
        <w:tc>
          <w:tcPr>
            <w:tcW w:w="6640" w:type="dxa"/>
            <w:shd w:val="clear" w:color="auto" w:fill="82C0FF"/>
          </w:tcPr>
          <w:p w14:paraId="6A9CD52F" w14:textId="77777777" w:rsidR="006C5739" w:rsidRDefault="00B8641A">
            <w:pPr>
              <w:pStyle w:val="TableParagraph"/>
              <w:spacing w:line="223" w:lineRule="exact"/>
              <w:ind w:left="60"/>
              <w:rPr>
                <w:b/>
                <w:sz w:val="20"/>
              </w:rPr>
            </w:pPr>
            <w:r>
              <w:rPr>
                <w:b/>
                <w:sz w:val="20"/>
              </w:rPr>
              <w:t>Razdjel:</w:t>
            </w:r>
            <w:r>
              <w:rPr>
                <w:b/>
                <w:spacing w:val="-2"/>
                <w:sz w:val="20"/>
              </w:rPr>
              <w:t xml:space="preserve"> </w:t>
            </w:r>
            <w:r>
              <w:rPr>
                <w:b/>
                <w:sz w:val="20"/>
              </w:rPr>
              <w:t>003</w:t>
            </w:r>
            <w:r>
              <w:rPr>
                <w:b/>
                <w:spacing w:val="-1"/>
                <w:sz w:val="20"/>
              </w:rPr>
              <w:t xml:space="preserve"> </w:t>
            </w:r>
            <w:r>
              <w:rPr>
                <w:b/>
                <w:sz w:val="20"/>
              </w:rPr>
              <w:t>UPRAVNI</w:t>
            </w:r>
            <w:r>
              <w:rPr>
                <w:b/>
                <w:spacing w:val="-1"/>
                <w:sz w:val="20"/>
              </w:rPr>
              <w:t xml:space="preserve"> </w:t>
            </w:r>
            <w:r>
              <w:rPr>
                <w:b/>
                <w:sz w:val="20"/>
              </w:rPr>
              <w:t>ODJEL</w:t>
            </w:r>
            <w:r>
              <w:rPr>
                <w:b/>
                <w:spacing w:val="-1"/>
                <w:sz w:val="20"/>
              </w:rPr>
              <w:t xml:space="preserve"> </w:t>
            </w:r>
            <w:r>
              <w:rPr>
                <w:b/>
                <w:sz w:val="20"/>
              </w:rPr>
              <w:t>ZA</w:t>
            </w:r>
            <w:r>
              <w:rPr>
                <w:b/>
                <w:spacing w:val="-2"/>
                <w:sz w:val="20"/>
              </w:rPr>
              <w:t xml:space="preserve"> </w:t>
            </w:r>
            <w:r>
              <w:rPr>
                <w:b/>
                <w:sz w:val="20"/>
              </w:rPr>
              <w:t>DRUŠTVENE</w:t>
            </w:r>
            <w:r>
              <w:rPr>
                <w:b/>
                <w:spacing w:val="-1"/>
                <w:sz w:val="20"/>
              </w:rPr>
              <w:t xml:space="preserve"> </w:t>
            </w:r>
            <w:r>
              <w:rPr>
                <w:b/>
                <w:spacing w:val="-2"/>
                <w:sz w:val="20"/>
              </w:rPr>
              <w:t>DJELATNOSTI</w:t>
            </w:r>
          </w:p>
        </w:tc>
        <w:tc>
          <w:tcPr>
            <w:tcW w:w="2013" w:type="dxa"/>
            <w:shd w:val="clear" w:color="auto" w:fill="82C0FF"/>
          </w:tcPr>
          <w:p w14:paraId="1DAB6755" w14:textId="77777777" w:rsidR="006C5739" w:rsidRDefault="00B8641A">
            <w:pPr>
              <w:pStyle w:val="TableParagraph"/>
              <w:spacing w:line="223" w:lineRule="exact"/>
              <w:ind w:right="40"/>
              <w:jc w:val="right"/>
              <w:rPr>
                <w:b/>
                <w:sz w:val="20"/>
              </w:rPr>
            </w:pPr>
            <w:r>
              <w:rPr>
                <w:b/>
                <w:spacing w:val="-2"/>
                <w:sz w:val="20"/>
              </w:rPr>
              <w:t>44.089.323,00</w:t>
            </w:r>
          </w:p>
        </w:tc>
        <w:tc>
          <w:tcPr>
            <w:tcW w:w="1363" w:type="dxa"/>
            <w:shd w:val="clear" w:color="auto" w:fill="82C0FF"/>
          </w:tcPr>
          <w:p w14:paraId="53A7FA00" w14:textId="77777777" w:rsidR="006C5739" w:rsidRDefault="00B8641A">
            <w:pPr>
              <w:pStyle w:val="TableParagraph"/>
              <w:spacing w:line="223" w:lineRule="exact"/>
              <w:ind w:right="38"/>
              <w:jc w:val="right"/>
              <w:rPr>
                <w:b/>
                <w:sz w:val="20"/>
              </w:rPr>
            </w:pPr>
            <w:r>
              <w:rPr>
                <w:b/>
                <w:spacing w:val="-2"/>
                <w:sz w:val="20"/>
              </w:rPr>
              <w:t>17.352.736,47</w:t>
            </w:r>
          </w:p>
        </w:tc>
        <w:tc>
          <w:tcPr>
            <w:tcW w:w="856" w:type="dxa"/>
            <w:shd w:val="clear" w:color="auto" w:fill="82C0FF"/>
          </w:tcPr>
          <w:p w14:paraId="6E2EAED5" w14:textId="77777777" w:rsidR="006C5739" w:rsidRDefault="00B8641A">
            <w:pPr>
              <w:pStyle w:val="TableParagraph"/>
              <w:spacing w:line="223" w:lineRule="exact"/>
              <w:ind w:right="99"/>
              <w:jc w:val="right"/>
              <w:rPr>
                <w:b/>
                <w:sz w:val="20"/>
              </w:rPr>
            </w:pPr>
            <w:r>
              <w:rPr>
                <w:b/>
                <w:spacing w:val="-2"/>
                <w:sz w:val="20"/>
              </w:rPr>
              <w:t>39,36%</w:t>
            </w:r>
          </w:p>
        </w:tc>
      </w:tr>
      <w:tr w:rsidR="006C5739" w14:paraId="19C008F1" w14:textId="77777777">
        <w:trPr>
          <w:trHeight w:val="315"/>
        </w:trPr>
        <w:tc>
          <w:tcPr>
            <w:tcW w:w="6640" w:type="dxa"/>
            <w:shd w:val="clear" w:color="auto" w:fill="82C0FF"/>
          </w:tcPr>
          <w:p w14:paraId="70C0BF75" w14:textId="77777777" w:rsidR="006C5739" w:rsidRDefault="00B8641A">
            <w:pPr>
              <w:pStyle w:val="TableParagraph"/>
              <w:spacing w:before="24"/>
              <w:ind w:left="60"/>
              <w:rPr>
                <w:b/>
                <w:sz w:val="20"/>
              </w:rPr>
            </w:pPr>
            <w:r>
              <w:rPr>
                <w:b/>
                <w:sz w:val="20"/>
              </w:rPr>
              <w:t>Glava:</w:t>
            </w:r>
            <w:r>
              <w:rPr>
                <w:b/>
                <w:spacing w:val="-2"/>
                <w:sz w:val="20"/>
              </w:rPr>
              <w:t xml:space="preserve"> </w:t>
            </w:r>
            <w:r>
              <w:rPr>
                <w:b/>
                <w:sz w:val="20"/>
              </w:rPr>
              <w:t>00301</w:t>
            </w:r>
            <w:r>
              <w:rPr>
                <w:b/>
                <w:spacing w:val="-1"/>
                <w:sz w:val="20"/>
              </w:rPr>
              <w:t xml:space="preserve"> </w:t>
            </w:r>
            <w:r>
              <w:rPr>
                <w:b/>
                <w:sz w:val="20"/>
              </w:rPr>
              <w:t>DRUŠTVENE</w:t>
            </w:r>
            <w:r>
              <w:rPr>
                <w:b/>
                <w:spacing w:val="-2"/>
                <w:sz w:val="20"/>
              </w:rPr>
              <w:t xml:space="preserve"> DJELATNOSTI</w:t>
            </w:r>
          </w:p>
        </w:tc>
        <w:tc>
          <w:tcPr>
            <w:tcW w:w="2013" w:type="dxa"/>
            <w:shd w:val="clear" w:color="auto" w:fill="82C0FF"/>
          </w:tcPr>
          <w:p w14:paraId="2D7DD6A7" w14:textId="77777777" w:rsidR="006C5739" w:rsidRDefault="00B8641A">
            <w:pPr>
              <w:pStyle w:val="TableParagraph"/>
              <w:spacing w:before="24"/>
              <w:ind w:right="40"/>
              <w:jc w:val="right"/>
              <w:rPr>
                <w:b/>
                <w:sz w:val="20"/>
              </w:rPr>
            </w:pPr>
            <w:r>
              <w:rPr>
                <w:b/>
                <w:spacing w:val="-2"/>
                <w:sz w:val="20"/>
              </w:rPr>
              <w:t>1.919.245,00</w:t>
            </w:r>
          </w:p>
        </w:tc>
        <w:tc>
          <w:tcPr>
            <w:tcW w:w="1363" w:type="dxa"/>
            <w:shd w:val="clear" w:color="auto" w:fill="82C0FF"/>
          </w:tcPr>
          <w:p w14:paraId="4FA094EA" w14:textId="77777777" w:rsidR="006C5739" w:rsidRDefault="00B8641A">
            <w:pPr>
              <w:pStyle w:val="TableParagraph"/>
              <w:spacing w:before="24"/>
              <w:ind w:right="38"/>
              <w:jc w:val="right"/>
              <w:rPr>
                <w:b/>
                <w:sz w:val="20"/>
              </w:rPr>
            </w:pPr>
            <w:r>
              <w:rPr>
                <w:b/>
                <w:spacing w:val="-2"/>
                <w:sz w:val="20"/>
              </w:rPr>
              <w:t>578.500,41</w:t>
            </w:r>
          </w:p>
        </w:tc>
        <w:tc>
          <w:tcPr>
            <w:tcW w:w="856" w:type="dxa"/>
            <w:shd w:val="clear" w:color="auto" w:fill="82C0FF"/>
          </w:tcPr>
          <w:p w14:paraId="5E7DC373" w14:textId="77777777" w:rsidR="006C5739" w:rsidRDefault="00B8641A">
            <w:pPr>
              <w:pStyle w:val="TableParagraph"/>
              <w:spacing w:before="24"/>
              <w:ind w:right="99"/>
              <w:jc w:val="right"/>
              <w:rPr>
                <w:b/>
                <w:sz w:val="20"/>
              </w:rPr>
            </w:pPr>
            <w:r>
              <w:rPr>
                <w:b/>
                <w:spacing w:val="-2"/>
                <w:sz w:val="20"/>
              </w:rPr>
              <w:t>30,14%</w:t>
            </w:r>
          </w:p>
        </w:tc>
      </w:tr>
      <w:tr w:rsidR="006C5739" w14:paraId="6C773FCD" w14:textId="77777777">
        <w:trPr>
          <w:trHeight w:val="235"/>
        </w:trPr>
        <w:tc>
          <w:tcPr>
            <w:tcW w:w="6640" w:type="dxa"/>
          </w:tcPr>
          <w:p w14:paraId="7723CA2F"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013" w:type="dxa"/>
          </w:tcPr>
          <w:p w14:paraId="3310559A" w14:textId="77777777" w:rsidR="006C5739" w:rsidRDefault="00B8641A">
            <w:pPr>
              <w:pStyle w:val="TableParagraph"/>
              <w:spacing w:line="201" w:lineRule="exact"/>
              <w:ind w:right="40"/>
              <w:jc w:val="right"/>
              <w:rPr>
                <w:b/>
                <w:sz w:val="18"/>
              </w:rPr>
            </w:pPr>
            <w:r>
              <w:rPr>
                <w:b/>
                <w:spacing w:val="-2"/>
                <w:sz w:val="18"/>
              </w:rPr>
              <w:t>1.475.245,00</w:t>
            </w:r>
          </w:p>
        </w:tc>
        <w:tc>
          <w:tcPr>
            <w:tcW w:w="1363" w:type="dxa"/>
          </w:tcPr>
          <w:p w14:paraId="14B0B769" w14:textId="77777777" w:rsidR="006C5739" w:rsidRDefault="00B8641A">
            <w:pPr>
              <w:pStyle w:val="TableParagraph"/>
              <w:spacing w:line="201" w:lineRule="exact"/>
              <w:ind w:right="38"/>
              <w:jc w:val="right"/>
              <w:rPr>
                <w:b/>
                <w:sz w:val="18"/>
              </w:rPr>
            </w:pPr>
            <w:r>
              <w:rPr>
                <w:b/>
                <w:spacing w:val="-2"/>
                <w:sz w:val="18"/>
              </w:rPr>
              <w:t>525.836,55</w:t>
            </w:r>
          </w:p>
        </w:tc>
        <w:tc>
          <w:tcPr>
            <w:tcW w:w="856" w:type="dxa"/>
          </w:tcPr>
          <w:p w14:paraId="5A78EF0A" w14:textId="77777777" w:rsidR="006C5739" w:rsidRDefault="00B8641A">
            <w:pPr>
              <w:pStyle w:val="TableParagraph"/>
              <w:spacing w:line="201" w:lineRule="exact"/>
              <w:ind w:right="99"/>
              <w:jc w:val="right"/>
              <w:rPr>
                <w:b/>
                <w:sz w:val="18"/>
              </w:rPr>
            </w:pPr>
            <w:r>
              <w:rPr>
                <w:b/>
                <w:spacing w:val="-2"/>
                <w:sz w:val="18"/>
              </w:rPr>
              <w:t>35,64%</w:t>
            </w:r>
          </w:p>
        </w:tc>
      </w:tr>
      <w:tr w:rsidR="006C5739" w14:paraId="36A66AE3" w14:textId="77777777">
        <w:trPr>
          <w:trHeight w:val="277"/>
        </w:trPr>
        <w:tc>
          <w:tcPr>
            <w:tcW w:w="6640" w:type="dxa"/>
          </w:tcPr>
          <w:p w14:paraId="35D78E44" w14:textId="77777777" w:rsidR="006C5739" w:rsidRDefault="00B8641A">
            <w:pPr>
              <w:pStyle w:val="TableParagraph"/>
              <w:spacing w:before="28"/>
              <w:ind w:left="510"/>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2013" w:type="dxa"/>
          </w:tcPr>
          <w:p w14:paraId="297984AC" w14:textId="77777777" w:rsidR="006C5739" w:rsidRDefault="00B8641A">
            <w:pPr>
              <w:pStyle w:val="TableParagraph"/>
              <w:spacing w:before="28"/>
              <w:ind w:right="40"/>
              <w:jc w:val="right"/>
              <w:rPr>
                <w:b/>
                <w:sz w:val="18"/>
              </w:rPr>
            </w:pPr>
            <w:r>
              <w:rPr>
                <w:b/>
                <w:spacing w:val="-2"/>
                <w:sz w:val="18"/>
              </w:rPr>
              <w:t>40.000,00</w:t>
            </w:r>
          </w:p>
        </w:tc>
        <w:tc>
          <w:tcPr>
            <w:tcW w:w="1363" w:type="dxa"/>
          </w:tcPr>
          <w:p w14:paraId="35E37647" w14:textId="77777777" w:rsidR="006C5739" w:rsidRDefault="006C5739">
            <w:pPr>
              <w:pStyle w:val="TableParagraph"/>
              <w:rPr>
                <w:rFonts w:ascii="Times New Roman"/>
                <w:sz w:val="18"/>
              </w:rPr>
            </w:pPr>
          </w:p>
        </w:tc>
        <w:tc>
          <w:tcPr>
            <w:tcW w:w="856" w:type="dxa"/>
          </w:tcPr>
          <w:p w14:paraId="723D59AE" w14:textId="77777777" w:rsidR="006C5739" w:rsidRDefault="006C5739">
            <w:pPr>
              <w:pStyle w:val="TableParagraph"/>
              <w:rPr>
                <w:rFonts w:ascii="Times New Roman"/>
                <w:sz w:val="18"/>
              </w:rPr>
            </w:pPr>
          </w:p>
        </w:tc>
      </w:tr>
      <w:tr w:rsidR="006C5739" w14:paraId="6153170C" w14:textId="77777777">
        <w:trPr>
          <w:trHeight w:val="285"/>
        </w:trPr>
        <w:tc>
          <w:tcPr>
            <w:tcW w:w="6640" w:type="dxa"/>
          </w:tcPr>
          <w:p w14:paraId="295F57EA"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43</w:t>
            </w:r>
            <w:r>
              <w:rPr>
                <w:b/>
                <w:spacing w:val="-1"/>
                <w:sz w:val="18"/>
              </w:rPr>
              <w:t xml:space="preserve"> </w:t>
            </w:r>
            <w:r>
              <w:rPr>
                <w:b/>
                <w:sz w:val="18"/>
              </w:rPr>
              <w:t>Spomenička</w:t>
            </w:r>
            <w:r>
              <w:rPr>
                <w:b/>
                <w:spacing w:val="-1"/>
                <w:sz w:val="18"/>
              </w:rPr>
              <w:t xml:space="preserve"> </w:t>
            </w:r>
            <w:r>
              <w:rPr>
                <w:b/>
                <w:spacing w:val="-2"/>
                <w:sz w:val="18"/>
              </w:rPr>
              <w:t>renta</w:t>
            </w:r>
          </w:p>
        </w:tc>
        <w:tc>
          <w:tcPr>
            <w:tcW w:w="2013" w:type="dxa"/>
          </w:tcPr>
          <w:p w14:paraId="49BC707E" w14:textId="77777777" w:rsidR="006C5739" w:rsidRDefault="00B8641A">
            <w:pPr>
              <w:pStyle w:val="TableParagraph"/>
              <w:spacing w:before="36"/>
              <w:ind w:right="40"/>
              <w:jc w:val="right"/>
              <w:rPr>
                <w:b/>
                <w:sz w:val="18"/>
              </w:rPr>
            </w:pPr>
            <w:r>
              <w:rPr>
                <w:b/>
                <w:spacing w:val="-2"/>
                <w:sz w:val="18"/>
              </w:rPr>
              <w:t>60.000,00</w:t>
            </w:r>
          </w:p>
        </w:tc>
        <w:tc>
          <w:tcPr>
            <w:tcW w:w="1363" w:type="dxa"/>
          </w:tcPr>
          <w:p w14:paraId="5D346C5C" w14:textId="77777777" w:rsidR="006C5739" w:rsidRDefault="006C5739">
            <w:pPr>
              <w:pStyle w:val="TableParagraph"/>
              <w:rPr>
                <w:rFonts w:ascii="Times New Roman"/>
                <w:sz w:val="18"/>
              </w:rPr>
            </w:pPr>
          </w:p>
        </w:tc>
        <w:tc>
          <w:tcPr>
            <w:tcW w:w="856" w:type="dxa"/>
          </w:tcPr>
          <w:p w14:paraId="3F2DF66A" w14:textId="77777777" w:rsidR="006C5739" w:rsidRDefault="006C5739">
            <w:pPr>
              <w:pStyle w:val="TableParagraph"/>
              <w:rPr>
                <w:rFonts w:ascii="Times New Roman"/>
                <w:sz w:val="18"/>
              </w:rPr>
            </w:pPr>
          </w:p>
        </w:tc>
      </w:tr>
      <w:tr w:rsidR="006C5739" w14:paraId="0E8F3598" w14:textId="77777777">
        <w:trPr>
          <w:trHeight w:val="285"/>
        </w:trPr>
        <w:tc>
          <w:tcPr>
            <w:tcW w:w="6640" w:type="dxa"/>
          </w:tcPr>
          <w:p w14:paraId="4BA81FB2"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2013" w:type="dxa"/>
          </w:tcPr>
          <w:p w14:paraId="0BD4BE91" w14:textId="77777777" w:rsidR="006C5739" w:rsidRDefault="00B8641A">
            <w:pPr>
              <w:pStyle w:val="TableParagraph"/>
              <w:spacing w:before="36"/>
              <w:ind w:right="40"/>
              <w:jc w:val="right"/>
              <w:rPr>
                <w:b/>
                <w:sz w:val="18"/>
              </w:rPr>
            </w:pPr>
            <w:r>
              <w:rPr>
                <w:b/>
                <w:spacing w:val="-2"/>
                <w:sz w:val="18"/>
              </w:rPr>
              <w:t>284.000,00</w:t>
            </w:r>
          </w:p>
        </w:tc>
        <w:tc>
          <w:tcPr>
            <w:tcW w:w="1363" w:type="dxa"/>
          </w:tcPr>
          <w:p w14:paraId="7B9F7E6A" w14:textId="77777777" w:rsidR="006C5739" w:rsidRDefault="00B8641A">
            <w:pPr>
              <w:pStyle w:val="TableParagraph"/>
              <w:spacing w:before="36"/>
              <w:ind w:right="38"/>
              <w:jc w:val="right"/>
              <w:rPr>
                <w:b/>
                <w:sz w:val="18"/>
              </w:rPr>
            </w:pPr>
            <w:r>
              <w:rPr>
                <w:b/>
                <w:spacing w:val="-2"/>
                <w:sz w:val="18"/>
              </w:rPr>
              <w:t>52.663,86</w:t>
            </w:r>
          </w:p>
        </w:tc>
        <w:tc>
          <w:tcPr>
            <w:tcW w:w="856" w:type="dxa"/>
          </w:tcPr>
          <w:p w14:paraId="30C19C20" w14:textId="77777777" w:rsidR="006C5739" w:rsidRDefault="00B8641A">
            <w:pPr>
              <w:pStyle w:val="TableParagraph"/>
              <w:spacing w:before="36"/>
              <w:ind w:right="99"/>
              <w:jc w:val="right"/>
              <w:rPr>
                <w:b/>
                <w:sz w:val="18"/>
              </w:rPr>
            </w:pPr>
            <w:r>
              <w:rPr>
                <w:b/>
                <w:spacing w:val="-2"/>
                <w:sz w:val="18"/>
              </w:rPr>
              <w:t>18,54%</w:t>
            </w:r>
          </w:p>
        </w:tc>
      </w:tr>
      <w:tr w:rsidR="006C5739" w14:paraId="79268AF9" w14:textId="77777777">
        <w:trPr>
          <w:trHeight w:val="285"/>
        </w:trPr>
        <w:tc>
          <w:tcPr>
            <w:tcW w:w="6640" w:type="dxa"/>
          </w:tcPr>
          <w:p w14:paraId="2707C403"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013" w:type="dxa"/>
          </w:tcPr>
          <w:p w14:paraId="6FF77EFA" w14:textId="77777777" w:rsidR="006C5739" w:rsidRDefault="00B8641A">
            <w:pPr>
              <w:pStyle w:val="TableParagraph"/>
              <w:spacing w:before="36"/>
              <w:ind w:right="40"/>
              <w:jc w:val="right"/>
              <w:rPr>
                <w:b/>
                <w:sz w:val="18"/>
              </w:rPr>
            </w:pPr>
            <w:r>
              <w:rPr>
                <w:b/>
                <w:spacing w:val="-2"/>
                <w:sz w:val="18"/>
              </w:rPr>
              <w:t>40.000,00</w:t>
            </w:r>
          </w:p>
        </w:tc>
        <w:tc>
          <w:tcPr>
            <w:tcW w:w="1363" w:type="dxa"/>
          </w:tcPr>
          <w:p w14:paraId="04CF3F80" w14:textId="77777777" w:rsidR="006C5739" w:rsidRDefault="006C5739">
            <w:pPr>
              <w:pStyle w:val="TableParagraph"/>
              <w:rPr>
                <w:rFonts w:ascii="Times New Roman"/>
                <w:sz w:val="18"/>
              </w:rPr>
            </w:pPr>
          </w:p>
        </w:tc>
        <w:tc>
          <w:tcPr>
            <w:tcW w:w="856" w:type="dxa"/>
          </w:tcPr>
          <w:p w14:paraId="1DC3BC96" w14:textId="77777777" w:rsidR="006C5739" w:rsidRDefault="006C5739">
            <w:pPr>
              <w:pStyle w:val="TableParagraph"/>
              <w:rPr>
                <w:rFonts w:ascii="Times New Roman"/>
                <w:sz w:val="18"/>
              </w:rPr>
            </w:pPr>
          </w:p>
        </w:tc>
      </w:tr>
      <w:tr w:rsidR="006C5739" w14:paraId="5C16A390" w14:textId="77777777">
        <w:trPr>
          <w:trHeight w:val="284"/>
        </w:trPr>
        <w:tc>
          <w:tcPr>
            <w:tcW w:w="6640" w:type="dxa"/>
          </w:tcPr>
          <w:p w14:paraId="56AE7368"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2013" w:type="dxa"/>
          </w:tcPr>
          <w:p w14:paraId="7D8E4DD8" w14:textId="77777777" w:rsidR="006C5739" w:rsidRDefault="00B8641A">
            <w:pPr>
              <w:pStyle w:val="TableParagraph"/>
              <w:spacing w:before="36"/>
              <w:ind w:right="40"/>
              <w:jc w:val="right"/>
              <w:rPr>
                <w:b/>
                <w:sz w:val="18"/>
              </w:rPr>
            </w:pPr>
            <w:r>
              <w:rPr>
                <w:b/>
                <w:spacing w:val="-2"/>
                <w:sz w:val="18"/>
              </w:rPr>
              <w:t>20.000,00</w:t>
            </w:r>
          </w:p>
        </w:tc>
        <w:tc>
          <w:tcPr>
            <w:tcW w:w="1363" w:type="dxa"/>
          </w:tcPr>
          <w:p w14:paraId="574D5B57" w14:textId="77777777" w:rsidR="006C5739" w:rsidRDefault="006C5739">
            <w:pPr>
              <w:pStyle w:val="TableParagraph"/>
              <w:rPr>
                <w:rFonts w:ascii="Times New Roman"/>
                <w:sz w:val="18"/>
              </w:rPr>
            </w:pPr>
          </w:p>
        </w:tc>
        <w:tc>
          <w:tcPr>
            <w:tcW w:w="856" w:type="dxa"/>
          </w:tcPr>
          <w:p w14:paraId="4DB60CD2" w14:textId="77777777" w:rsidR="006C5739" w:rsidRDefault="006C5739">
            <w:pPr>
              <w:pStyle w:val="TableParagraph"/>
              <w:rPr>
                <w:rFonts w:ascii="Times New Roman"/>
                <w:sz w:val="18"/>
              </w:rPr>
            </w:pPr>
          </w:p>
        </w:tc>
      </w:tr>
      <w:tr w:rsidR="006C5739" w14:paraId="21568BC0" w14:textId="77777777">
        <w:trPr>
          <w:trHeight w:val="327"/>
        </w:trPr>
        <w:tc>
          <w:tcPr>
            <w:tcW w:w="6640" w:type="dxa"/>
          </w:tcPr>
          <w:p w14:paraId="6B8DABE5" w14:textId="77777777" w:rsidR="006C5739" w:rsidRDefault="00B8641A">
            <w:pPr>
              <w:pStyle w:val="TableParagraph"/>
              <w:spacing w:before="35"/>
              <w:ind w:left="285"/>
              <w:rPr>
                <w:b/>
                <w:sz w:val="20"/>
              </w:rPr>
            </w:pPr>
            <w:r>
              <w:rPr>
                <w:b/>
                <w:color w:val="00009F"/>
                <w:sz w:val="20"/>
              </w:rPr>
              <w:t>1006</w:t>
            </w:r>
            <w:r>
              <w:rPr>
                <w:b/>
                <w:color w:val="00009F"/>
                <w:spacing w:val="-2"/>
                <w:sz w:val="20"/>
              </w:rPr>
              <w:t xml:space="preserve"> </w:t>
            </w:r>
            <w:r>
              <w:rPr>
                <w:b/>
                <w:color w:val="00009F"/>
                <w:sz w:val="20"/>
              </w:rPr>
              <w:t>ŠIBENSKO</w:t>
            </w:r>
            <w:r>
              <w:rPr>
                <w:b/>
                <w:color w:val="00009F"/>
                <w:spacing w:val="-1"/>
                <w:sz w:val="20"/>
              </w:rPr>
              <w:t xml:space="preserve"> </w:t>
            </w:r>
            <w:r>
              <w:rPr>
                <w:b/>
                <w:color w:val="00009F"/>
                <w:sz w:val="20"/>
              </w:rPr>
              <w:t>KULTURNO</w:t>
            </w:r>
            <w:r>
              <w:rPr>
                <w:b/>
                <w:color w:val="00009F"/>
                <w:spacing w:val="-2"/>
                <w:sz w:val="20"/>
              </w:rPr>
              <w:t xml:space="preserve"> LJETO</w:t>
            </w:r>
          </w:p>
        </w:tc>
        <w:tc>
          <w:tcPr>
            <w:tcW w:w="2013" w:type="dxa"/>
          </w:tcPr>
          <w:p w14:paraId="35084F34" w14:textId="77777777" w:rsidR="006C5739" w:rsidRDefault="00B8641A">
            <w:pPr>
              <w:pStyle w:val="TableParagraph"/>
              <w:spacing w:before="35"/>
              <w:ind w:right="40"/>
              <w:jc w:val="right"/>
              <w:rPr>
                <w:b/>
                <w:sz w:val="20"/>
              </w:rPr>
            </w:pPr>
            <w:r>
              <w:rPr>
                <w:b/>
                <w:color w:val="00009F"/>
                <w:spacing w:val="-2"/>
                <w:sz w:val="20"/>
              </w:rPr>
              <w:t>114.000,00</w:t>
            </w:r>
          </w:p>
        </w:tc>
        <w:tc>
          <w:tcPr>
            <w:tcW w:w="1363" w:type="dxa"/>
          </w:tcPr>
          <w:p w14:paraId="1AD33DA8" w14:textId="77777777" w:rsidR="006C5739" w:rsidRDefault="00B8641A">
            <w:pPr>
              <w:pStyle w:val="TableParagraph"/>
              <w:spacing w:before="35"/>
              <w:ind w:right="38"/>
              <w:jc w:val="right"/>
              <w:rPr>
                <w:b/>
                <w:sz w:val="20"/>
              </w:rPr>
            </w:pPr>
            <w:r>
              <w:rPr>
                <w:b/>
                <w:color w:val="00009F"/>
                <w:spacing w:val="-2"/>
                <w:sz w:val="20"/>
              </w:rPr>
              <w:t>33.133,33</w:t>
            </w:r>
          </w:p>
        </w:tc>
        <w:tc>
          <w:tcPr>
            <w:tcW w:w="856" w:type="dxa"/>
          </w:tcPr>
          <w:p w14:paraId="34F11F9D" w14:textId="77777777" w:rsidR="006C5739" w:rsidRDefault="00B8641A">
            <w:pPr>
              <w:pStyle w:val="TableParagraph"/>
              <w:spacing w:before="35"/>
              <w:ind w:right="99"/>
              <w:jc w:val="right"/>
              <w:rPr>
                <w:b/>
                <w:sz w:val="20"/>
              </w:rPr>
            </w:pPr>
            <w:r>
              <w:rPr>
                <w:b/>
                <w:color w:val="00009F"/>
                <w:spacing w:val="-2"/>
                <w:sz w:val="20"/>
              </w:rPr>
              <w:t>29,06%</w:t>
            </w:r>
          </w:p>
        </w:tc>
      </w:tr>
      <w:tr w:rsidR="006C5739" w14:paraId="0C8A0382" w14:textId="77777777">
        <w:trPr>
          <w:trHeight w:val="389"/>
        </w:trPr>
        <w:tc>
          <w:tcPr>
            <w:tcW w:w="6640" w:type="dxa"/>
          </w:tcPr>
          <w:p w14:paraId="103C03B1"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85920" behindDoc="1" locked="0" layoutInCell="1" allowOverlap="1" wp14:anchorId="4F3B8000" wp14:editId="38AA51BF">
                      <wp:simplePos x="0" y="0"/>
                      <wp:positionH relativeFrom="column">
                        <wp:posOffset>171957</wp:posOffset>
                      </wp:positionH>
                      <wp:positionV relativeFrom="paragraph">
                        <wp:posOffset>-9056</wp:posOffset>
                      </wp:positionV>
                      <wp:extent cx="6743065" cy="266065"/>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77" name="Graphic 77"/>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90D755" id="Group 76" o:spid="_x0000_s1026" style="position:absolute;margin-left:13.55pt;margin-top:-.7pt;width:530.95pt;height:20.95pt;z-index:-33730560;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DE99RuoQIAAC0GAAAOAAAAAAAAAAAAAAAAAC4C&#10;AABkcnMvZTJvRG9jLnhtbFBLAQItABQABgAIAAAAIQApHBle4AAAAAkBAAAPAAAAAAAAAAAAAAAA&#10;APsEAABkcnMvZG93bnJldi54bWxQSwUGAAAAAAQABADzAAAACAYAAAAA&#10;">
                      <v:shape id="Graphic 77"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" path="m,l6724650,r,247650l,247650,,xe" filled="f" strokeweight="1.42pt">
                        <v:path arrowok="t"/>
                      </v:shape>
                    </v:group>
                  </w:pict>
                </mc:Fallback>
              </mc:AlternateContent>
            </w:r>
            <w:r>
              <w:rPr>
                <w:b/>
                <w:color w:val="00009F"/>
                <w:sz w:val="18"/>
              </w:rPr>
              <w:t>A100601</w:t>
            </w:r>
            <w:r>
              <w:rPr>
                <w:b/>
                <w:color w:val="00009F"/>
                <w:spacing w:val="-2"/>
                <w:sz w:val="18"/>
              </w:rPr>
              <w:t xml:space="preserve"> </w:t>
            </w:r>
            <w:r>
              <w:rPr>
                <w:b/>
                <w:color w:val="00009F"/>
                <w:sz w:val="18"/>
              </w:rPr>
              <w:t>Šibensko</w:t>
            </w:r>
            <w:r>
              <w:rPr>
                <w:b/>
                <w:color w:val="00009F"/>
                <w:spacing w:val="-1"/>
                <w:sz w:val="18"/>
              </w:rPr>
              <w:t xml:space="preserve"> </w:t>
            </w:r>
            <w:r>
              <w:rPr>
                <w:b/>
                <w:color w:val="00009F"/>
                <w:sz w:val="18"/>
              </w:rPr>
              <w:t>kulturno</w:t>
            </w:r>
            <w:r>
              <w:rPr>
                <w:b/>
                <w:color w:val="00009F"/>
                <w:spacing w:val="-2"/>
                <w:sz w:val="18"/>
              </w:rPr>
              <w:t xml:space="preserve"> ljeto</w:t>
            </w:r>
          </w:p>
        </w:tc>
        <w:tc>
          <w:tcPr>
            <w:tcW w:w="2013" w:type="dxa"/>
          </w:tcPr>
          <w:p w14:paraId="696666F4" w14:textId="77777777" w:rsidR="006C5739" w:rsidRDefault="00B8641A">
            <w:pPr>
              <w:pStyle w:val="TableParagraph"/>
              <w:spacing w:before="54"/>
              <w:ind w:right="40"/>
              <w:jc w:val="right"/>
              <w:rPr>
                <w:b/>
                <w:sz w:val="18"/>
              </w:rPr>
            </w:pPr>
            <w:r>
              <w:rPr>
                <w:b/>
                <w:color w:val="00009F"/>
                <w:spacing w:val="-2"/>
                <w:sz w:val="18"/>
              </w:rPr>
              <w:t>110.000,00</w:t>
            </w:r>
          </w:p>
        </w:tc>
        <w:tc>
          <w:tcPr>
            <w:tcW w:w="1363" w:type="dxa"/>
          </w:tcPr>
          <w:p w14:paraId="18888DB0" w14:textId="77777777" w:rsidR="006C5739" w:rsidRDefault="00B8641A">
            <w:pPr>
              <w:pStyle w:val="TableParagraph"/>
              <w:spacing w:before="54"/>
              <w:ind w:right="38"/>
              <w:jc w:val="right"/>
              <w:rPr>
                <w:b/>
                <w:sz w:val="18"/>
              </w:rPr>
            </w:pPr>
            <w:r>
              <w:rPr>
                <w:b/>
                <w:color w:val="00009F"/>
                <w:spacing w:val="-2"/>
                <w:sz w:val="18"/>
              </w:rPr>
              <w:t>31.800,00</w:t>
            </w:r>
          </w:p>
        </w:tc>
        <w:tc>
          <w:tcPr>
            <w:tcW w:w="856" w:type="dxa"/>
          </w:tcPr>
          <w:p w14:paraId="49B053C2" w14:textId="77777777" w:rsidR="006C5739" w:rsidRDefault="00B8641A">
            <w:pPr>
              <w:pStyle w:val="TableParagraph"/>
              <w:spacing w:before="54"/>
              <w:ind w:right="99"/>
              <w:jc w:val="right"/>
              <w:rPr>
                <w:b/>
                <w:sz w:val="18"/>
              </w:rPr>
            </w:pPr>
            <w:r>
              <w:rPr>
                <w:b/>
                <w:color w:val="00009F"/>
                <w:spacing w:val="-2"/>
                <w:sz w:val="18"/>
              </w:rPr>
              <w:t>28,91%</w:t>
            </w:r>
          </w:p>
        </w:tc>
      </w:tr>
      <w:tr w:rsidR="006C5739" w14:paraId="65242DBB" w14:textId="77777777">
        <w:trPr>
          <w:trHeight w:val="243"/>
        </w:trPr>
        <w:tc>
          <w:tcPr>
            <w:tcW w:w="6640" w:type="dxa"/>
          </w:tcPr>
          <w:p w14:paraId="25B55763" w14:textId="77777777" w:rsidR="006C5739" w:rsidRDefault="00B8641A">
            <w:pPr>
              <w:pStyle w:val="TableParagraph"/>
              <w:spacing w:line="201" w:lineRule="exact"/>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2013" w:type="dxa"/>
          </w:tcPr>
          <w:p w14:paraId="38E63D8B" w14:textId="77777777" w:rsidR="006C5739" w:rsidRDefault="00B8641A">
            <w:pPr>
              <w:pStyle w:val="TableParagraph"/>
              <w:spacing w:line="201" w:lineRule="exact"/>
              <w:ind w:right="40"/>
              <w:jc w:val="right"/>
              <w:rPr>
                <w:b/>
                <w:sz w:val="18"/>
              </w:rPr>
            </w:pPr>
            <w:r>
              <w:rPr>
                <w:b/>
                <w:spacing w:val="-2"/>
                <w:sz w:val="18"/>
              </w:rPr>
              <w:t>110.000,00</w:t>
            </w:r>
          </w:p>
        </w:tc>
        <w:tc>
          <w:tcPr>
            <w:tcW w:w="1363" w:type="dxa"/>
          </w:tcPr>
          <w:p w14:paraId="73D3C965" w14:textId="77777777" w:rsidR="006C5739" w:rsidRDefault="00B8641A">
            <w:pPr>
              <w:pStyle w:val="TableParagraph"/>
              <w:spacing w:line="201" w:lineRule="exact"/>
              <w:ind w:right="38"/>
              <w:jc w:val="right"/>
              <w:rPr>
                <w:b/>
                <w:sz w:val="18"/>
              </w:rPr>
            </w:pPr>
            <w:r>
              <w:rPr>
                <w:b/>
                <w:spacing w:val="-2"/>
                <w:sz w:val="18"/>
              </w:rPr>
              <w:t>31.800,00</w:t>
            </w:r>
          </w:p>
        </w:tc>
        <w:tc>
          <w:tcPr>
            <w:tcW w:w="856" w:type="dxa"/>
          </w:tcPr>
          <w:p w14:paraId="1EE227F9" w14:textId="77777777" w:rsidR="006C5739" w:rsidRDefault="00B8641A">
            <w:pPr>
              <w:pStyle w:val="TableParagraph"/>
              <w:spacing w:line="201" w:lineRule="exact"/>
              <w:ind w:right="99"/>
              <w:jc w:val="right"/>
              <w:rPr>
                <w:b/>
                <w:sz w:val="18"/>
              </w:rPr>
            </w:pPr>
            <w:r>
              <w:rPr>
                <w:b/>
                <w:spacing w:val="-2"/>
                <w:sz w:val="18"/>
              </w:rPr>
              <w:t>28,91%</w:t>
            </w:r>
          </w:p>
        </w:tc>
      </w:tr>
      <w:tr w:rsidR="006C5739" w14:paraId="2160BDC4" w14:textId="77777777">
        <w:trPr>
          <w:trHeight w:val="285"/>
        </w:trPr>
        <w:tc>
          <w:tcPr>
            <w:tcW w:w="6640" w:type="dxa"/>
          </w:tcPr>
          <w:p w14:paraId="37FB5A91"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013" w:type="dxa"/>
          </w:tcPr>
          <w:p w14:paraId="40CE3B47" w14:textId="77777777" w:rsidR="006C5739" w:rsidRDefault="00B8641A">
            <w:pPr>
              <w:pStyle w:val="TableParagraph"/>
              <w:spacing w:before="36"/>
              <w:ind w:right="40"/>
              <w:jc w:val="right"/>
              <w:rPr>
                <w:b/>
                <w:sz w:val="18"/>
              </w:rPr>
            </w:pPr>
            <w:r>
              <w:rPr>
                <w:b/>
                <w:spacing w:val="-2"/>
                <w:sz w:val="18"/>
              </w:rPr>
              <w:t>20.000,00</w:t>
            </w:r>
          </w:p>
        </w:tc>
        <w:tc>
          <w:tcPr>
            <w:tcW w:w="1363" w:type="dxa"/>
          </w:tcPr>
          <w:p w14:paraId="42C4DB06" w14:textId="77777777" w:rsidR="006C5739" w:rsidRDefault="006C5739">
            <w:pPr>
              <w:pStyle w:val="TableParagraph"/>
              <w:rPr>
                <w:rFonts w:ascii="Times New Roman"/>
                <w:sz w:val="18"/>
              </w:rPr>
            </w:pPr>
          </w:p>
        </w:tc>
        <w:tc>
          <w:tcPr>
            <w:tcW w:w="856" w:type="dxa"/>
          </w:tcPr>
          <w:p w14:paraId="151352EB" w14:textId="77777777" w:rsidR="006C5739" w:rsidRDefault="006C5739">
            <w:pPr>
              <w:pStyle w:val="TableParagraph"/>
              <w:rPr>
                <w:rFonts w:ascii="Times New Roman"/>
                <w:sz w:val="18"/>
              </w:rPr>
            </w:pPr>
          </w:p>
        </w:tc>
      </w:tr>
      <w:tr w:rsidR="006C5739" w14:paraId="74B9D7C3" w14:textId="77777777">
        <w:trPr>
          <w:trHeight w:val="285"/>
        </w:trPr>
        <w:tc>
          <w:tcPr>
            <w:tcW w:w="6640" w:type="dxa"/>
          </w:tcPr>
          <w:p w14:paraId="175CCB1E" w14:textId="77777777" w:rsidR="006C5739" w:rsidRDefault="00B8641A">
            <w:pPr>
              <w:pStyle w:val="TableParagraph"/>
              <w:spacing w:before="36"/>
              <w:ind w:left="675"/>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2013" w:type="dxa"/>
          </w:tcPr>
          <w:p w14:paraId="5DE8F93D" w14:textId="77777777" w:rsidR="006C5739" w:rsidRDefault="00B8641A">
            <w:pPr>
              <w:pStyle w:val="TableParagraph"/>
              <w:spacing w:before="36"/>
              <w:ind w:right="40"/>
              <w:jc w:val="right"/>
              <w:rPr>
                <w:b/>
                <w:sz w:val="18"/>
              </w:rPr>
            </w:pPr>
            <w:r>
              <w:rPr>
                <w:b/>
                <w:spacing w:val="-2"/>
                <w:sz w:val="18"/>
              </w:rPr>
              <w:t>90.000,00</w:t>
            </w:r>
          </w:p>
        </w:tc>
        <w:tc>
          <w:tcPr>
            <w:tcW w:w="1363" w:type="dxa"/>
          </w:tcPr>
          <w:p w14:paraId="4DAE93F8" w14:textId="77777777" w:rsidR="006C5739" w:rsidRDefault="00B8641A">
            <w:pPr>
              <w:pStyle w:val="TableParagraph"/>
              <w:spacing w:before="36"/>
              <w:ind w:right="38"/>
              <w:jc w:val="right"/>
              <w:rPr>
                <w:b/>
                <w:sz w:val="18"/>
              </w:rPr>
            </w:pPr>
            <w:r>
              <w:rPr>
                <w:b/>
                <w:spacing w:val="-2"/>
                <w:sz w:val="18"/>
              </w:rPr>
              <w:t>31.800,00</w:t>
            </w:r>
          </w:p>
        </w:tc>
        <w:tc>
          <w:tcPr>
            <w:tcW w:w="856" w:type="dxa"/>
          </w:tcPr>
          <w:p w14:paraId="3D6F5FC5" w14:textId="77777777" w:rsidR="006C5739" w:rsidRDefault="00B8641A">
            <w:pPr>
              <w:pStyle w:val="TableParagraph"/>
              <w:spacing w:before="36"/>
              <w:ind w:right="99"/>
              <w:jc w:val="right"/>
              <w:rPr>
                <w:b/>
                <w:sz w:val="18"/>
              </w:rPr>
            </w:pPr>
            <w:r>
              <w:rPr>
                <w:b/>
                <w:spacing w:val="-2"/>
                <w:sz w:val="18"/>
              </w:rPr>
              <w:t>35,33%</w:t>
            </w:r>
          </w:p>
        </w:tc>
      </w:tr>
      <w:tr w:rsidR="006C5739" w14:paraId="11ADDE30" w14:textId="77777777">
        <w:trPr>
          <w:trHeight w:val="327"/>
        </w:trPr>
        <w:tc>
          <w:tcPr>
            <w:tcW w:w="6640" w:type="dxa"/>
          </w:tcPr>
          <w:p w14:paraId="189753D2" w14:textId="77777777" w:rsidR="006C5739" w:rsidRDefault="00B8641A">
            <w:pPr>
              <w:pStyle w:val="TableParagraph"/>
              <w:spacing w:before="36"/>
              <w:ind w:left="795"/>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2013" w:type="dxa"/>
          </w:tcPr>
          <w:p w14:paraId="00775C0F" w14:textId="77777777" w:rsidR="006C5739" w:rsidRDefault="006C5739">
            <w:pPr>
              <w:pStyle w:val="TableParagraph"/>
              <w:rPr>
                <w:rFonts w:ascii="Times New Roman"/>
                <w:sz w:val="18"/>
              </w:rPr>
            </w:pPr>
          </w:p>
        </w:tc>
        <w:tc>
          <w:tcPr>
            <w:tcW w:w="1363" w:type="dxa"/>
          </w:tcPr>
          <w:p w14:paraId="7E136AD6" w14:textId="77777777" w:rsidR="006C5739" w:rsidRDefault="00B8641A">
            <w:pPr>
              <w:pStyle w:val="TableParagraph"/>
              <w:spacing w:before="36"/>
              <w:ind w:right="38"/>
              <w:jc w:val="right"/>
              <w:rPr>
                <w:i/>
                <w:sz w:val="18"/>
              </w:rPr>
            </w:pPr>
            <w:r>
              <w:rPr>
                <w:i/>
                <w:spacing w:val="-2"/>
                <w:sz w:val="18"/>
              </w:rPr>
              <w:t>31.800,00</w:t>
            </w:r>
          </w:p>
        </w:tc>
        <w:tc>
          <w:tcPr>
            <w:tcW w:w="856" w:type="dxa"/>
          </w:tcPr>
          <w:p w14:paraId="49F68735" w14:textId="77777777" w:rsidR="006C5739" w:rsidRDefault="006C5739">
            <w:pPr>
              <w:pStyle w:val="TableParagraph"/>
              <w:rPr>
                <w:rFonts w:ascii="Times New Roman"/>
                <w:sz w:val="18"/>
              </w:rPr>
            </w:pPr>
          </w:p>
        </w:tc>
      </w:tr>
      <w:tr w:rsidR="006C5739" w14:paraId="0BF90333" w14:textId="77777777">
        <w:trPr>
          <w:trHeight w:val="389"/>
        </w:trPr>
        <w:tc>
          <w:tcPr>
            <w:tcW w:w="6640" w:type="dxa"/>
          </w:tcPr>
          <w:p w14:paraId="56319A6C"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86432" behindDoc="1" locked="0" layoutInCell="1" allowOverlap="1" wp14:anchorId="790EECBE" wp14:editId="4C9D257E">
                      <wp:simplePos x="0" y="0"/>
                      <wp:positionH relativeFrom="column">
                        <wp:posOffset>171957</wp:posOffset>
                      </wp:positionH>
                      <wp:positionV relativeFrom="paragraph">
                        <wp:posOffset>-9056</wp:posOffset>
                      </wp:positionV>
                      <wp:extent cx="6743065" cy="26606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79" name="Graphic 79"/>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54E6CC" id="Group 78" o:spid="_x0000_s1026" style="position:absolute;margin-left:13.55pt;margin-top:-.7pt;width:530.95pt;height:20.95pt;z-index:-33730048;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CBxXBgoQIAAC0GAAAOAAAAAAAAAAAAAAAAAC4C&#10;AABkcnMvZTJvRG9jLnhtbFBLAQItABQABgAIAAAAIQApHBle4AAAAAkBAAAPAAAAAAAAAAAAAAAA&#10;APsEAABkcnMvZG93bnJldi54bWxQSwUGAAAAAAQABADzAAAACAYAAAAA&#10;">
                      <v:shape id="Graphic 79"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" path="m,l6724650,r,247650l,247650,,xe" filled="f" strokeweight="1.42pt">
                        <v:path arrowok="t"/>
                      </v:shape>
                    </v:group>
                  </w:pict>
                </mc:Fallback>
              </mc:AlternateContent>
            </w:r>
            <w:r>
              <w:rPr>
                <w:b/>
                <w:color w:val="00009F"/>
                <w:sz w:val="18"/>
              </w:rPr>
              <w:t>A100603</w:t>
            </w:r>
            <w:r>
              <w:rPr>
                <w:b/>
                <w:color w:val="00009F"/>
                <w:spacing w:val="-2"/>
                <w:sz w:val="18"/>
              </w:rPr>
              <w:t xml:space="preserve"> </w:t>
            </w:r>
            <w:r>
              <w:rPr>
                <w:b/>
                <w:color w:val="00009F"/>
                <w:sz w:val="18"/>
              </w:rPr>
              <w:t>Šibenske</w:t>
            </w:r>
            <w:r>
              <w:rPr>
                <w:b/>
                <w:color w:val="00009F"/>
                <w:spacing w:val="-1"/>
                <w:sz w:val="18"/>
              </w:rPr>
              <w:t xml:space="preserve"> </w:t>
            </w:r>
            <w:r>
              <w:rPr>
                <w:b/>
                <w:color w:val="00009F"/>
                <w:sz w:val="18"/>
              </w:rPr>
              <w:t>glazbene</w:t>
            </w:r>
            <w:r>
              <w:rPr>
                <w:b/>
                <w:color w:val="00009F"/>
                <w:spacing w:val="-2"/>
                <w:sz w:val="18"/>
              </w:rPr>
              <w:t xml:space="preserve"> večeri</w:t>
            </w:r>
          </w:p>
        </w:tc>
        <w:tc>
          <w:tcPr>
            <w:tcW w:w="2013" w:type="dxa"/>
          </w:tcPr>
          <w:p w14:paraId="47FE09E9" w14:textId="77777777" w:rsidR="006C5739" w:rsidRDefault="00B8641A">
            <w:pPr>
              <w:pStyle w:val="TableParagraph"/>
              <w:spacing w:before="54"/>
              <w:ind w:right="40"/>
              <w:jc w:val="right"/>
              <w:rPr>
                <w:b/>
                <w:sz w:val="18"/>
              </w:rPr>
            </w:pPr>
            <w:r>
              <w:rPr>
                <w:b/>
                <w:color w:val="00009F"/>
                <w:spacing w:val="-2"/>
                <w:sz w:val="18"/>
              </w:rPr>
              <w:t>4.000,00</w:t>
            </w:r>
          </w:p>
        </w:tc>
        <w:tc>
          <w:tcPr>
            <w:tcW w:w="1363" w:type="dxa"/>
          </w:tcPr>
          <w:p w14:paraId="77CEFFF7" w14:textId="77777777" w:rsidR="006C5739" w:rsidRDefault="00B8641A">
            <w:pPr>
              <w:pStyle w:val="TableParagraph"/>
              <w:spacing w:before="54"/>
              <w:ind w:right="38"/>
              <w:jc w:val="right"/>
              <w:rPr>
                <w:b/>
                <w:sz w:val="18"/>
              </w:rPr>
            </w:pPr>
            <w:r>
              <w:rPr>
                <w:b/>
                <w:color w:val="00009F"/>
                <w:spacing w:val="-2"/>
                <w:sz w:val="18"/>
              </w:rPr>
              <w:t>1.333,33</w:t>
            </w:r>
          </w:p>
        </w:tc>
        <w:tc>
          <w:tcPr>
            <w:tcW w:w="856" w:type="dxa"/>
          </w:tcPr>
          <w:p w14:paraId="5B3E9C24" w14:textId="77777777" w:rsidR="006C5739" w:rsidRDefault="00B8641A">
            <w:pPr>
              <w:pStyle w:val="TableParagraph"/>
              <w:spacing w:before="54"/>
              <w:ind w:right="99"/>
              <w:jc w:val="right"/>
              <w:rPr>
                <w:b/>
                <w:sz w:val="18"/>
              </w:rPr>
            </w:pPr>
            <w:r>
              <w:rPr>
                <w:b/>
                <w:color w:val="00009F"/>
                <w:spacing w:val="-2"/>
                <w:sz w:val="18"/>
              </w:rPr>
              <w:t>33,33%</w:t>
            </w:r>
          </w:p>
        </w:tc>
      </w:tr>
      <w:tr w:rsidR="006C5739" w14:paraId="25C1FC03" w14:textId="77777777">
        <w:trPr>
          <w:trHeight w:val="243"/>
        </w:trPr>
        <w:tc>
          <w:tcPr>
            <w:tcW w:w="6640" w:type="dxa"/>
          </w:tcPr>
          <w:p w14:paraId="6AFC6124" w14:textId="77777777" w:rsidR="006C5739" w:rsidRDefault="00B8641A">
            <w:pPr>
              <w:pStyle w:val="TableParagraph"/>
              <w:spacing w:line="201" w:lineRule="exact"/>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2013" w:type="dxa"/>
          </w:tcPr>
          <w:p w14:paraId="6F2782F5" w14:textId="77777777" w:rsidR="006C5739" w:rsidRDefault="00B8641A">
            <w:pPr>
              <w:pStyle w:val="TableParagraph"/>
              <w:spacing w:line="201" w:lineRule="exact"/>
              <w:ind w:right="40"/>
              <w:jc w:val="right"/>
              <w:rPr>
                <w:b/>
                <w:sz w:val="18"/>
              </w:rPr>
            </w:pPr>
            <w:r>
              <w:rPr>
                <w:b/>
                <w:spacing w:val="-2"/>
                <w:sz w:val="18"/>
              </w:rPr>
              <w:t>4.000,00</w:t>
            </w:r>
          </w:p>
        </w:tc>
        <w:tc>
          <w:tcPr>
            <w:tcW w:w="1363" w:type="dxa"/>
          </w:tcPr>
          <w:p w14:paraId="59D7EBF6" w14:textId="77777777" w:rsidR="006C5739" w:rsidRDefault="00B8641A">
            <w:pPr>
              <w:pStyle w:val="TableParagraph"/>
              <w:spacing w:line="201" w:lineRule="exact"/>
              <w:ind w:right="38"/>
              <w:jc w:val="right"/>
              <w:rPr>
                <w:b/>
                <w:sz w:val="18"/>
              </w:rPr>
            </w:pPr>
            <w:r>
              <w:rPr>
                <w:b/>
                <w:spacing w:val="-2"/>
                <w:sz w:val="18"/>
              </w:rPr>
              <w:t>1.333,33</w:t>
            </w:r>
          </w:p>
        </w:tc>
        <w:tc>
          <w:tcPr>
            <w:tcW w:w="856" w:type="dxa"/>
          </w:tcPr>
          <w:p w14:paraId="4B84190E" w14:textId="77777777" w:rsidR="006C5739" w:rsidRDefault="00B8641A">
            <w:pPr>
              <w:pStyle w:val="TableParagraph"/>
              <w:spacing w:line="201" w:lineRule="exact"/>
              <w:ind w:right="99"/>
              <w:jc w:val="right"/>
              <w:rPr>
                <w:b/>
                <w:sz w:val="18"/>
              </w:rPr>
            </w:pPr>
            <w:r>
              <w:rPr>
                <w:b/>
                <w:spacing w:val="-2"/>
                <w:sz w:val="18"/>
              </w:rPr>
              <w:t>33,33%</w:t>
            </w:r>
          </w:p>
        </w:tc>
      </w:tr>
      <w:tr w:rsidR="006C5739" w14:paraId="6861C94A" w14:textId="77777777">
        <w:trPr>
          <w:trHeight w:val="277"/>
        </w:trPr>
        <w:tc>
          <w:tcPr>
            <w:tcW w:w="6640" w:type="dxa"/>
          </w:tcPr>
          <w:p w14:paraId="1DEDD556" w14:textId="77777777" w:rsidR="006C5739" w:rsidRDefault="00B8641A">
            <w:pPr>
              <w:pStyle w:val="TableParagraph"/>
              <w:spacing w:before="36"/>
              <w:ind w:left="675"/>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2013" w:type="dxa"/>
          </w:tcPr>
          <w:p w14:paraId="481DFA57" w14:textId="77777777" w:rsidR="006C5739" w:rsidRDefault="00B8641A">
            <w:pPr>
              <w:pStyle w:val="TableParagraph"/>
              <w:spacing w:before="36"/>
              <w:ind w:right="40"/>
              <w:jc w:val="right"/>
              <w:rPr>
                <w:b/>
                <w:sz w:val="18"/>
              </w:rPr>
            </w:pPr>
            <w:r>
              <w:rPr>
                <w:b/>
                <w:spacing w:val="-2"/>
                <w:sz w:val="18"/>
              </w:rPr>
              <w:t>4.000,00</w:t>
            </w:r>
          </w:p>
        </w:tc>
        <w:tc>
          <w:tcPr>
            <w:tcW w:w="1363" w:type="dxa"/>
          </w:tcPr>
          <w:p w14:paraId="4119BAFD" w14:textId="77777777" w:rsidR="006C5739" w:rsidRDefault="00B8641A">
            <w:pPr>
              <w:pStyle w:val="TableParagraph"/>
              <w:spacing w:before="36"/>
              <w:ind w:right="38"/>
              <w:jc w:val="right"/>
              <w:rPr>
                <w:b/>
                <w:sz w:val="18"/>
              </w:rPr>
            </w:pPr>
            <w:r>
              <w:rPr>
                <w:b/>
                <w:spacing w:val="-2"/>
                <w:sz w:val="18"/>
              </w:rPr>
              <w:t>1.333,33</w:t>
            </w:r>
          </w:p>
        </w:tc>
        <w:tc>
          <w:tcPr>
            <w:tcW w:w="856" w:type="dxa"/>
          </w:tcPr>
          <w:p w14:paraId="13275E85" w14:textId="77777777" w:rsidR="006C5739" w:rsidRDefault="00B8641A">
            <w:pPr>
              <w:pStyle w:val="TableParagraph"/>
              <w:spacing w:before="36"/>
              <w:ind w:right="99"/>
              <w:jc w:val="right"/>
              <w:rPr>
                <w:b/>
                <w:sz w:val="18"/>
              </w:rPr>
            </w:pPr>
            <w:r>
              <w:rPr>
                <w:b/>
                <w:spacing w:val="-2"/>
                <w:sz w:val="18"/>
              </w:rPr>
              <w:t>33,33%</w:t>
            </w:r>
          </w:p>
        </w:tc>
      </w:tr>
      <w:tr w:rsidR="006C5739" w14:paraId="4D923A11" w14:textId="77777777">
        <w:trPr>
          <w:trHeight w:val="277"/>
        </w:trPr>
        <w:tc>
          <w:tcPr>
            <w:tcW w:w="6640" w:type="dxa"/>
          </w:tcPr>
          <w:p w14:paraId="0A7405D6" w14:textId="77777777" w:rsidR="006C5739" w:rsidRDefault="00B8641A">
            <w:pPr>
              <w:pStyle w:val="TableParagraph"/>
              <w:spacing w:before="28"/>
              <w:ind w:left="795"/>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2013" w:type="dxa"/>
          </w:tcPr>
          <w:p w14:paraId="20109013" w14:textId="77777777" w:rsidR="006C5739" w:rsidRDefault="006C5739">
            <w:pPr>
              <w:pStyle w:val="TableParagraph"/>
              <w:rPr>
                <w:rFonts w:ascii="Times New Roman"/>
                <w:sz w:val="18"/>
              </w:rPr>
            </w:pPr>
          </w:p>
        </w:tc>
        <w:tc>
          <w:tcPr>
            <w:tcW w:w="1363" w:type="dxa"/>
          </w:tcPr>
          <w:p w14:paraId="3673FE9F" w14:textId="77777777" w:rsidR="006C5739" w:rsidRDefault="00B8641A">
            <w:pPr>
              <w:pStyle w:val="TableParagraph"/>
              <w:spacing w:before="28"/>
              <w:ind w:right="38"/>
              <w:jc w:val="right"/>
              <w:rPr>
                <w:i/>
                <w:sz w:val="18"/>
              </w:rPr>
            </w:pPr>
            <w:r>
              <w:rPr>
                <w:i/>
                <w:spacing w:val="-2"/>
                <w:sz w:val="18"/>
              </w:rPr>
              <w:t>1.333,33</w:t>
            </w:r>
          </w:p>
        </w:tc>
        <w:tc>
          <w:tcPr>
            <w:tcW w:w="856" w:type="dxa"/>
          </w:tcPr>
          <w:p w14:paraId="1AFBEBD0" w14:textId="77777777" w:rsidR="006C5739" w:rsidRDefault="006C5739">
            <w:pPr>
              <w:pStyle w:val="TableParagraph"/>
              <w:rPr>
                <w:rFonts w:ascii="Times New Roman"/>
                <w:sz w:val="18"/>
              </w:rPr>
            </w:pPr>
          </w:p>
        </w:tc>
      </w:tr>
      <w:tr w:rsidR="006C5739" w14:paraId="4AEEE239" w14:textId="77777777">
        <w:trPr>
          <w:trHeight w:val="327"/>
        </w:trPr>
        <w:tc>
          <w:tcPr>
            <w:tcW w:w="6640" w:type="dxa"/>
          </w:tcPr>
          <w:p w14:paraId="7DCA7E28" w14:textId="77777777" w:rsidR="006C5739" w:rsidRDefault="00B8641A">
            <w:pPr>
              <w:pStyle w:val="TableParagraph"/>
              <w:spacing w:before="35"/>
              <w:ind w:left="285"/>
              <w:rPr>
                <w:b/>
                <w:sz w:val="20"/>
              </w:rPr>
            </w:pPr>
            <w:r>
              <w:rPr>
                <w:b/>
                <w:color w:val="00009F"/>
                <w:sz w:val="20"/>
              </w:rPr>
              <w:t>1007</w:t>
            </w:r>
            <w:r>
              <w:rPr>
                <w:b/>
                <w:color w:val="00009F"/>
                <w:spacing w:val="-1"/>
                <w:sz w:val="20"/>
              </w:rPr>
              <w:t xml:space="preserve"> </w:t>
            </w:r>
            <w:r>
              <w:rPr>
                <w:b/>
                <w:color w:val="00009F"/>
                <w:sz w:val="20"/>
              </w:rPr>
              <w:t>TRADICIONALNI</w:t>
            </w:r>
            <w:r>
              <w:rPr>
                <w:b/>
                <w:color w:val="00009F"/>
                <w:spacing w:val="-1"/>
                <w:sz w:val="20"/>
              </w:rPr>
              <w:t xml:space="preserve"> </w:t>
            </w:r>
            <w:r>
              <w:rPr>
                <w:b/>
                <w:color w:val="00009F"/>
                <w:sz w:val="20"/>
              </w:rPr>
              <w:t>DANI</w:t>
            </w:r>
            <w:r>
              <w:rPr>
                <w:b/>
                <w:color w:val="00009F"/>
                <w:spacing w:val="-1"/>
                <w:sz w:val="20"/>
              </w:rPr>
              <w:t xml:space="preserve"> </w:t>
            </w:r>
            <w:r>
              <w:rPr>
                <w:b/>
                <w:color w:val="00009F"/>
                <w:sz w:val="20"/>
              </w:rPr>
              <w:t>I</w:t>
            </w:r>
            <w:r>
              <w:rPr>
                <w:b/>
                <w:color w:val="00009F"/>
                <w:spacing w:val="-1"/>
                <w:sz w:val="20"/>
              </w:rPr>
              <w:t xml:space="preserve"> </w:t>
            </w:r>
            <w:r>
              <w:rPr>
                <w:b/>
                <w:color w:val="00009F"/>
                <w:spacing w:val="-2"/>
                <w:sz w:val="20"/>
              </w:rPr>
              <w:t>OBLJETNICE</w:t>
            </w:r>
          </w:p>
        </w:tc>
        <w:tc>
          <w:tcPr>
            <w:tcW w:w="2013" w:type="dxa"/>
          </w:tcPr>
          <w:p w14:paraId="5C56B885" w14:textId="77777777" w:rsidR="006C5739" w:rsidRDefault="00B8641A">
            <w:pPr>
              <w:pStyle w:val="TableParagraph"/>
              <w:spacing w:before="35"/>
              <w:ind w:right="40"/>
              <w:jc w:val="right"/>
              <w:rPr>
                <w:b/>
                <w:sz w:val="20"/>
              </w:rPr>
            </w:pPr>
            <w:r>
              <w:rPr>
                <w:b/>
                <w:color w:val="00009F"/>
                <w:spacing w:val="-2"/>
                <w:sz w:val="20"/>
              </w:rPr>
              <w:t>289.000,00</w:t>
            </w:r>
          </w:p>
        </w:tc>
        <w:tc>
          <w:tcPr>
            <w:tcW w:w="1363" w:type="dxa"/>
          </w:tcPr>
          <w:p w14:paraId="05F1A70D" w14:textId="77777777" w:rsidR="006C5739" w:rsidRDefault="00B8641A">
            <w:pPr>
              <w:pStyle w:val="TableParagraph"/>
              <w:spacing w:before="35"/>
              <w:ind w:right="38"/>
              <w:jc w:val="right"/>
              <w:rPr>
                <w:b/>
                <w:sz w:val="20"/>
              </w:rPr>
            </w:pPr>
            <w:r>
              <w:rPr>
                <w:b/>
                <w:color w:val="00009F"/>
                <w:spacing w:val="-2"/>
                <w:sz w:val="20"/>
              </w:rPr>
              <w:t>114.243,53</w:t>
            </w:r>
          </w:p>
        </w:tc>
        <w:tc>
          <w:tcPr>
            <w:tcW w:w="856" w:type="dxa"/>
          </w:tcPr>
          <w:p w14:paraId="22A2644F" w14:textId="77777777" w:rsidR="006C5739" w:rsidRDefault="00B8641A">
            <w:pPr>
              <w:pStyle w:val="TableParagraph"/>
              <w:spacing w:before="35"/>
              <w:ind w:right="99"/>
              <w:jc w:val="right"/>
              <w:rPr>
                <w:b/>
                <w:sz w:val="20"/>
              </w:rPr>
            </w:pPr>
            <w:r>
              <w:rPr>
                <w:b/>
                <w:color w:val="00009F"/>
                <w:spacing w:val="-2"/>
                <w:sz w:val="20"/>
              </w:rPr>
              <w:t>39,53%</w:t>
            </w:r>
          </w:p>
        </w:tc>
      </w:tr>
      <w:tr w:rsidR="006C5739" w14:paraId="5CD68D5A" w14:textId="77777777">
        <w:trPr>
          <w:trHeight w:val="389"/>
        </w:trPr>
        <w:tc>
          <w:tcPr>
            <w:tcW w:w="6640" w:type="dxa"/>
          </w:tcPr>
          <w:p w14:paraId="49696F09"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86944" behindDoc="1" locked="0" layoutInCell="1" allowOverlap="1" wp14:anchorId="43B41EFA" wp14:editId="70152C3E">
                      <wp:simplePos x="0" y="0"/>
                      <wp:positionH relativeFrom="column">
                        <wp:posOffset>171957</wp:posOffset>
                      </wp:positionH>
                      <wp:positionV relativeFrom="paragraph">
                        <wp:posOffset>-9056</wp:posOffset>
                      </wp:positionV>
                      <wp:extent cx="6743065" cy="26606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81" name="Graphic 81"/>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EACBCB" id="Group 80" o:spid="_x0000_s1026" style="position:absolute;margin-left:13.55pt;margin-top:-.7pt;width:530.95pt;height:20.95pt;z-index:-33729536;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LGoQIAAC0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DMzSLGoQIAAC0GAAAOAAAAAAAAAAAAAAAAAC4C&#10;AABkcnMvZTJvRG9jLnhtbFBLAQItABQABgAIAAAAIQApHBle4AAAAAkBAAAPAAAAAAAAAAAAAAAA&#10;APsEAABkcnMvZG93bnJldi54bWxQSwUGAAAAAAQABADzAAAACAYAAAAA&#10;">
                      <v:shape id="Graphic 81"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" path="m,l6724650,r,247650l,247650,,xe" filled="f" strokeweight="1.42pt">
                        <v:path arrowok="t"/>
                      </v:shape>
                    </v:group>
                  </w:pict>
                </mc:Fallback>
              </mc:AlternateContent>
            </w:r>
            <w:r>
              <w:rPr>
                <w:b/>
                <w:color w:val="00009F"/>
                <w:sz w:val="18"/>
              </w:rPr>
              <w:t>A100701</w:t>
            </w:r>
            <w:r>
              <w:rPr>
                <w:b/>
                <w:color w:val="00009F"/>
                <w:spacing w:val="-1"/>
                <w:sz w:val="18"/>
              </w:rPr>
              <w:t xml:space="preserve"> </w:t>
            </w:r>
            <w:r>
              <w:rPr>
                <w:b/>
                <w:color w:val="00009F"/>
                <w:sz w:val="18"/>
              </w:rPr>
              <w:t>Tradicionalni</w:t>
            </w:r>
            <w:r>
              <w:rPr>
                <w:b/>
                <w:color w:val="00009F"/>
                <w:spacing w:val="-1"/>
                <w:sz w:val="18"/>
              </w:rPr>
              <w:t xml:space="preserve"> </w:t>
            </w:r>
            <w:r>
              <w:rPr>
                <w:b/>
                <w:color w:val="00009F"/>
                <w:sz w:val="18"/>
              </w:rPr>
              <w:t>dani</w:t>
            </w:r>
            <w:r>
              <w:rPr>
                <w:b/>
                <w:color w:val="00009F"/>
                <w:spacing w:val="-1"/>
                <w:sz w:val="18"/>
              </w:rPr>
              <w:t xml:space="preserve"> </w:t>
            </w:r>
            <w:r>
              <w:rPr>
                <w:b/>
                <w:color w:val="00009F"/>
                <w:sz w:val="18"/>
              </w:rPr>
              <w:t>i</w:t>
            </w:r>
            <w:r>
              <w:rPr>
                <w:b/>
                <w:color w:val="00009F"/>
                <w:spacing w:val="-1"/>
                <w:sz w:val="18"/>
              </w:rPr>
              <w:t xml:space="preserve"> </w:t>
            </w:r>
            <w:r>
              <w:rPr>
                <w:b/>
                <w:color w:val="00009F"/>
                <w:spacing w:val="-2"/>
                <w:sz w:val="18"/>
              </w:rPr>
              <w:t>obljetnice</w:t>
            </w:r>
          </w:p>
        </w:tc>
        <w:tc>
          <w:tcPr>
            <w:tcW w:w="2013" w:type="dxa"/>
          </w:tcPr>
          <w:p w14:paraId="6CD58D4D" w14:textId="77777777" w:rsidR="006C5739" w:rsidRDefault="00B8641A">
            <w:pPr>
              <w:pStyle w:val="TableParagraph"/>
              <w:spacing w:before="54"/>
              <w:ind w:right="40"/>
              <w:jc w:val="right"/>
              <w:rPr>
                <w:b/>
                <w:sz w:val="18"/>
              </w:rPr>
            </w:pPr>
            <w:r>
              <w:rPr>
                <w:b/>
                <w:color w:val="00009F"/>
                <w:spacing w:val="-2"/>
                <w:sz w:val="18"/>
              </w:rPr>
              <w:t>268.000,00</w:t>
            </w:r>
          </w:p>
        </w:tc>
        <w:tc>
          <w:tcPr>
            <w:tcW w:w="1363" w:type="dxa"/>
          </w:tcPr>
          <w:p w14:paraId="579AA56D" w14:textId="77777777" w:rsidR="006C5739" w:rsidRDefault="00B8641A">
            <w:pPr>
              <w:pStyle w:val="TableParagraph"/>
              <w:spacing w:before="54"/>
              <w:ind w:right="38"/>
              <w:jc w:val="right"/>
              <w:rPr>
                <w:b/>
                <w:sz w:val="18"/>
              </w:rPr>
            </w:pPr>
            <w:r>
              <w:rPr>
                <w:b/>
                <w:color w:val="00009F"/>
                <w:spacing w:val="-2"/>
                <w:sz w:val="18"/>
              </w:rPr>
              <w:t>110.450,53</w:t>
            </w:r>
          </w:p>
        </w:tc>
        <w:tc>
          <w:tcPr>
            <w:tcW w:w="856" w:type="dxa"/>
          </w:tcPr>
          <w:p w14:paraId="62C93A83" w14:textId="77777777" w:rsidR="006C5739" w:rsidRDefault="00B8641A">
            <w:pPr>
              <w:pStyle w:val="TableParagraph"/>
              <w:spacing w:before="54"/>
              <w:ind w:right="99"/>
              <w:jc w:val="right"/>
              <w:rPr>
                <w:b/>
                <w:sz w:val="18"/>
              </w:rPr>
            </w:pPr>
            <w:r>
              <w:rPr>
                <w:b/>
                <w:color w:val="00009F"/>
                <w:spacing w:val="-2"/>
                <w:sz w:val="18"/>
              </w:rPr>
              <w:t>41,21%</w:t>
            </w:r>
          </w:p>
        </w:tc>
      </w:tr>
      <w:tr w:rsidR="006C5739" w14:paraId="26376916" w14:textId="77777777">
        <w:trPr>
          <w:trHeight w:val="243"/>
        </w:trPr>
        <w:tc>
          <w:tcPr>
            <w:tcW w:w="6640" w:type="dxa"/>
          </w:tcPr>
          <w:p w14:paraId="2DF9A6C3"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013" w:type="dxa"/>
          </w:tcPr>
          <w:p w14:paraId="5D7F6459" w14:textId="77777777" w:rsidR="006C5739" w:rsidRDefault="00B8641A">
            <w:pPr>
              <w:pStyle w:val="TableParagraph"/>
              <w:spacing w:line="201" w:lineRule="exact"/>
              <w:ind w:right="40"/>
              <w:jc w:val="right"/>
              <w:rPr>
                <w:b/>
                <w:sz w:val="18"/>
              </w:rPr>
            </w:pPr>
            <w:r>
              <w:rPr>
                <w:b/>
                <w:spacing w:val="-2"/>
                <w:sz w:val="18"/>
              </w:rPr>
              <w:t>119.000,00</w:t>
            </w:r>
          </w:p>
        </w:tc>
        <w:tc>
          <w:tcPr>
            <w:tcW w:w="1363" w:type="dxa"/>
          </w:tcPr>
          <w:p w14:paraId="7B399E8B" w14:textId="77777777" w:rsidR="006C5739" w:rsidRDefault="00B8641A">
            <w:pPr>
              <w:pStyle w:val="TableParagraph"/>
              <w:spacing w:line="201" w:lineRule="exact"/>
              <w:ind w:right="38"/>
              <w:jc w:val="right"/>
              <w:rPr>
                <w:b/>
                <w:sz w:val="18"/>
              </w:rPr>
            </w:pPr>
            <w:r>
              <w:rPr>
                <w:b/>
                <w:spacing w:val="-2"/>
                <w:sz w:val="18"/>
              </w:rPr>
              <w:t>94.713,00</w:t>
            </w:r>
          </w:p>
        </w:tc>
        <w:tc>
          <w:tcPr>
            <w:tcW w:w="856" w:type="dxa"/>
          </w:tcPr>
          <w:p w14:paraId="6C843022" w14:textId="77777777" w:rsidR="006C5739" w:rsidRDefault="00B8641A">
            <w:pPr>
              <w:pStyle w:val="TableParagraph"/>
              <w:spacing w:line="201" w:lineRule="exact"/>
              <w:ind w:right="99"/>
              <w:jc w:val="right"/>
              <w:rPr>
                <w:b/>
                <w:sz w:val="18"/>
              </w:rPr>
            </w:pPr>
            <w:r>
              <w:rPr>
                <w:b/>
                <w:spacing w:val="-2"/>
                <w:sz w:val="18"/>
              </w:rPr>
              <w:t>79,59%</w:t>
            </w:r>
          </w:p>
        </w:tc>
      </w:tr>
      <w:tr w:rsidR="006C5739" w14:paraId="246CBB22" w14:textId="77777777">
        <w:trPr>
          <w:trHeight w:val="285"/>
        </w:trPr>
        <w:tc>
          <w:tcPr>
            <w:tcW w:w="6640" w:type="dxa"/>
          </w:tcPr>
          <w:p w14:paraId="36C737A7" w14:textId="77777777" w:rsidR="006C5739" w:rsidRDefault="00B8641A">
            <w:pPr>
              <w:pStyle w:val="TableParagraph"/>
              <w:spacing w:before="36"/>
              <w:ind w:left="675"/>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2013" w:type="dxa"/>
          </w:tcPr>
          <w:p w14:paraId="13AEC029" w14:textId="77777777" w:rsidR="006C5739" w:rsidRDefault="00B8641A">
            <w:pPr>
              <w:pStyle w:val="TableParagraph"/>
              <w:spacing w:before="36"/>
              <w:ind w:right="40"/>
              <w:jc w:val="right"/>
              <w:rPr>
                <w:b/>
                <w:sz w:val="18"/>
              </w:rPr>
            </w:pPr>
            <w:r>
              <w:rPr>
                <w:b/>
                <w:spacing w:val="-2"/>
                <w:sz w:val="18"/>
              </w:rPr>
              <w:t>119.000,00</w:t>
            </w:r>
          </w:p>
        </w:tc>
        <w:tc>
          <w:tcPr>
            <w:tcW w:w="1363" w:type="dxa"/>
          </w:tcPr>
          <w:p w14:paraId="320EAB1B" w14:textId="77777777" w:rsidR="006C5739" w:rsidRDefault="00B8641A">
            <w:pPr>
              <w:pStyle w:val="TableParagraph"/>
              <w:spacing w:before="36"/>
              <w:ind w:right="38"/>
              <w:jc w:val="right"/>
              <w:rPr>
                <w:b/>
                <w:sz w:val="18"/>
              </w:rPr>
            </w:pPr>
            <w:r>
              <w:rPr>
                <w:b/>
                <w:spacing w:val="-2"/>
                <w:sz w:val="18"/>
              </w:rPr>
              <w:t>94.713,00</w:t>
            </w:r>
          </w:p>
        </w:tc>
        <w:tc>
          <w:tcPr>
            <w:tcW w:w="856" w:type="dxa"/>
          </w:tcPr>
          <w:p w14:paraId="77C6E5D9" w14:textId="77777777" w:rsidR="006C5739" w:rsidRDefault="00B8641A">
            <w:pPr>
              <w:pStyle w:val="TableParagraph"/>
              <w:spacing w:before="36"/>
              <w:ind w:right="99"/>
              <w:jc w:val="right"/>
              <w:rPr>
                <w:b/>
                <w:sz w:val="18"/>
              </w:rPr>
            </w:pPr>
            <w:r>
              <w:rPr>
                <w:b/>
                <w:spacing w:val="-2"/>
                <w:sz w:val="18"/>
              </w:rPr>
              <w:t>79,59%</w:t>
            </w:r>
          </w:p>
        </w:tc>
      </w:tr>
      <w:tr w:rsidR="006C5739" w14:paraId="0D276800" w14:textId="77777777">
        <w:trPr>
          <w:trHeight w:val="285"/>
        </w:trPr>
        <w:tc>
          <w:tcPr>
            <w:tcW w:w="6640" w:type="dxa"/>
          </w:tcPr>
          <w:p w14:paraId="7A53C038" w14:textId="77777777" w:rsidR="006C5739" w:rsidRDefault="00B8641A">
            <w:pPr>
              <w:pStyle w:val="TableParagraph"/>
              <w:spacing w:before="36"/>
              <w:ind w:left="795"/>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2013" w:type="dxa"/>
          </w:tcPr>
          <w:p w14:paraId="7A021F5F" w14:textId="77777777" w:rsidR="006C5739" w:rsidRDefault="006C5739">
            <w:pPr>
              <w:pStyle w:val="TableParagraph"/>
              <w:rPr>
                <w:rFonts w:ascii="Times New Roman"/>
                <w:sz w:val="18"/>
              </w:rPr>
            </w:pPr>
          </w:p>
        </w:tc>
        <w:tc>
          <w:tcPr>
            <w:tcW w:w="1363" w:type="dxa"/>
          </w:tcPr>
          <w:p w14:paraId="3E7A899B" w14:textId="77777777" w:rsidR="006C5739" w:rsidRDefault="00B8641A">
            <w:pPr>
              <w:pStyle w:val="TableParagraph"/>
              <w:spacing w:before="36"/>
              <w:ind w:right="38"/>
              <w:jc w:val="right"/>
              <w:rPr>
                <w:i/>
                <w:sz w:val="18"/>
              </w:rPr>
            </w:pPr>
            <w:r>
              <w:rPr>
                <w:i/>
                <w:spacing w:val="-2"/>
                <w:sz w:val="18"/>
              </w:rPr>
              <w:t>94.713,00</w:t>
            </w:r>
          </w:p>
        </w:tc>
        <w:tc>
          <w:tcPr>
            <w:tcW w:w="856" w:type="dxa"/>
          </w:tcPr>
          <w:p w14:paraId="7DFDD027" w14:textId="77777777" w:rsidR="006C5739" w:rsidRDefault="006C5739">
            <w:pPr>
              <w:pStyle w:val="TableParagraph"/>
              <w:rPr>
                <w:rFonts w:ascii="Times New Roman"/>
                <w:sz w:val="18"/>
              </w:rPr>
            </w:pPr>
          </w:p>
        </w:tc>
      </w:tr>
      <w:tr w:rsidR="006C5739" w14:paraId="2E51B929" w14:textId="77777777">
        <w:trPr>
          <w:trHeight w:val="285"/>
        </w:trPr>
        <w:tc>
          <w:tcPr>
            <w:tcW w:w="6640" w:type="dxa"/>
          </w:tcPr>
          <w:p w14:paraId="3BCD76FB"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2013" w:type="dxa"/>
          </w:tcPr>
          <w:p w14:paraId="545A50C0" w14:textId="77777777" w:rsidR="006C5739" w:rsidRDefault="00B8641A">
            <w:pPr>
              <w:pStyle w:val="TableParagraph"/>
              <w:spacing w:before="36"/>
              <w:ind w:right="40"/>
              <w:jc w:val="right"/>
              <w:rPr>
                <w:b/>
                <w:sz w:val="18"/>
              </w:rPr>
            </w:pPr>
            <w:r>
              <w:rPr>
                <w:b/>
                <w:spacing w:val="-2"/>
                <w:sz w:val="18"/>
              </w:rPr>
              <w:t>149.000,00</w:t>
            </w:r>
          </w:p>
        </w:tc>
        <w:tc>
          <w:tcPr>
            <w:tcW w:w="1363" w:type="dxa"/>
          </w:tcPr>
          <w:p w14:paraId="27D8C03A" w14:textId="77777777" w:rsidR="006C5739" w:rsidRDefault="00B8641A">
            <w:pPr>
              <w:pStyle w:val="TableParagraph"/>
              <w:spacing w:before="36"/>
              <w:ind w:right="38"/>
              <w:jc w:val="right"/>
              <w:rPr>
                <w:b/>
                <w:sz w:val="18"/>
              </w:rPr>
            </w:pPr>
            <w:r>
              <w:rPr>
                <w:b/>
                <w:spacing w:val="-2"/>
                <w:sz w:val="18"/>
              </w:rPr>
              <w:t>15.737,53</w:t>
            </w:r>
          </w:p>
        </w:tc>
        <w:tc>
          <w:tcPr>
            <w:tcW w:w="856" w:type="dxa"/>
          </w:tcPr>
          <w:p w14:paraId="415328D1" w14:textId="77777777" w:rsidR="006C5739" w:rsidRDefault="00B8641A">
            <w:pPr>
              <w:pStyle w:val="TableParagraph"/>
              <w:spacing w:before="36"/>
              <w:ind w:right="99"/>
              <w:jc w:val="right"/>
              <w:rPr>
                <w:b/>
                <w:sz w:val="18"/>
              </w:rPr>
            </w:pPr>
            <w:r>
              <w:rPr>
                <w:b/>
                <w:spacing w:val="-2"/>
                <w:sz w:val="18"/>
              </w:rPr>
              <w:t>10,56%</w:t>
            </w:r>
          </w:p>
        </w:tc>
      </w:tr>
      <w:tr w:rsidR="006C5739" w14:paraId="0EFE22BA" w14:textId="77777777">
        <w:trPr>
          <w:trHeight w:val="285"/>
        </w:trPr>
        <w:tc>
          <w:tcPr>
            <w:tcW w:w="6640" w:type="dxa"/>
          </w:tcPr>
          <w:p w14:paraId="10392E91"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013" w:type="dxa"/>
          </w:tcPr>
          <w:p w14:paraId="7CBC2DE4" w14:textId="77777777" w:rsidR="006C5739" w:rsidRDefault="00B8641A">
            <w:pPr>
              <w:pStyle w:val="TableParagraph"/>
              <w:spacing w:before="36"/>
              <w:ind w:right="40"/>
              <w:jc w:val="right"/>
              <w:rPr>
                <w:b/>
                <w:sz w:val="18"/>
              </w:rPr>
            </w:pPr>
            <w:r>
              <w:rPr>
                <w:b/>
                <w:spacing w:val="-2"/>
                <w:sz w:val="18"/>
              </w:rPr>
              <w:t>118.000,00</w:t>
            </w:r>
          </w:p>
        </w:tc>
        <w:tc>
          <w:tcPr>
            <w:tcW w:w="1363" w:type="dxa"/>
          </w:tcPr>
          <w:p w14:paraId="5A396D07" w14:textId="77777777" w:rsidR="006C5739" w:rsidRDefault="00B8641A">
            <w:pPr>
              <w:pStyle w:val="TableParagraph"/>
              <w:spacing w:before="36"/>
              <w:ind w:right="38"/>
              <w:jc w:val="right"/>
              <w:rPr>
                <w:b/>
                <w:sz w:val="18"/>
              </w:rPr>
            </w:pPr>
            <w:r>
              <w:rPr>
                <w:b/>
                <w:spacing w:val="-2"/>
                <w:sz w:val="18"/>
              </w:rPr>
              <w:t>15.737,53</w:t>
            </w:r>
          </w:p>
        </w:tc>
        <w:tc>
          <w:tcPr>
            <w:tcW w:w="856" w:type="dxa"/>
          </w:tcPr>
          <w:p w14:paraId="68188047" w14:textId="77777777" w:rsidR="006C5739" w:rsidRDefault="00B8641A">
            <w:pPr>
              <w:pStyle w:val="TableParagraph"/>
              <w:spacing w:before="36"/>
              <w:ind w:right="99"/>
              <w:jc w:val="right"/>
              <w:rPr>
                <w:b/>
                <w:sz w:val="18"/>
              </w:rPr>
            </w:pPr>
            <w:r>
              <w:rPr>
                <w:b/>
                <w:spacing w:val="-2"/>
                <w:sz w:val="18"/>
              </w:rPr>
              <w:t>13,34%</w:t>
            </w:r>
          </w:p>
        </w:tc>
      </w:tr>
      <w:tr w:rsidR="006C5739" w14:paraId="489A1AAB" w14:textId="77777777">
        <w:trPr>
          <w:trHeight w:val="243"/>
        </w:trPr>
        <w:tc>
          <w:tcPr>
            <w:tcW w:w="6640" w:type="dxa"/>
          </w:tcPr>
          <w:p w14:paraId="4686E182" w14:textId="77777777" w:rsidR="006C5739" w:rsidRDefault="00B8641A">
            <w:pPr>
              <w:pStyle w:val="TableParagraph"/>
              <w:spacing w:before="36" w:line="187" w:lineRule="exact"/>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013" w:type="dxa"/>
          </w:tcPr>
          <w:p w14:paraId="3F860AF3" w14:textId="77777777" w:rsidR="006C5739" w:rsidRDefault="006C5739">
            <w:pPr>
              <w:pStyle w:val="TableParagraph"/>
              <w:rPr>
                <w:rFonts w:ascii="Times New Roman"/>
                <w:sz w:val="16"/>
              </w:rPr>
            </w:pPr>
          </w:p>
        </w:tc>
        <w:tc>
          <w:tcPr>
            <w:tcW w:w="1363" w:type="dxa"/>
          </w:tcPr>
          <w:p w14:paraId="145ED423" w14:textId="77777777" w:rsidR="006C5739" w:rsidRDefault="00B8641A">
            <w:pPr>
              <w:pStyle w:val="TableParagraph"/>
              <w:spacing w:before="36" w:line="187" w:lineRule="exact"/>
              <w:ind w:right="38"/>
              <w:jc w:val="right"/>
              <w:rPr>
                <w:i/>
                <w:sz w:val="18"/>
              </w:rPr>
            </w:pPr>
            <w:r>
              <w:rPr>
                <w:i/>
                <w:spacing w:val="-2"/>
                <w:sz w:val="18"/>
              </w:rPr>
              <w:t>15.737,53</w:t>
            </w:r>
          </w:p>
        </w:tc>
        <w:tc>
          <w:tcPr>
            <w:tcW w:w="856" w:type="dxa"/>
          </w:tcPr>
          <w:p w14:paraId="14FCFD9D" w14:textId="77777777" w:rsidR="006C5739" w:rsidRDefault="006C5739">
            <w:pPr>
              <w:pStyle w:val="TableParagraph"/>
              <w:rPr>
                <w:rFonts w:ascii="Times New Roman"/>
                <w:sz w:val="16"/>
              </w:rPr>
            </w:pPr>
          </w:p>
        </w:tc>
      </w:tr>
    </w:tbl>
    <w:p w14:paraId="5AFDF985" w14:textId="77777777" w:rsidR="006C5739" w:rsidRDefault="006C5739">
      <w:pPr>
        <w:pStyle w:val="TableParagraph"/>
        <w:rPr>
          <w:rFonts w:ascii="Times New Roman"/>
          <w:sz w:val="16"/>
        </w:rPr>
        <w:sectPr w:rsidR="006C5739">
          <w:pgSz w:w="11900" w:h="16840"/>
          <w:pgMar w:top="1140" w:right="360" w:bottom="320" w:left="0" w:header="570" w:footer="127" w:gutter="0"/>
          <w:cols w:space="720"/>
        </w:sectPr>
      </w:pPr>
    </w:p>
    <w:p w14:paraId="5C5A56A1" w14:textId="77777777" w:rsidR="006C5739" w:rsidRDefault="006C5739">
      <w:pPr>
        <w:spacing w:before="10"/>
        <w:rPr>
          <w:b/>
          <w:sz w:val="3"/>
        </w:rPr>
      </w:pPr>
    </w:p>
    <w:tbl>
      <w:tblPr>
        <w:tblStyle w:val="TableNormal"/>
        <w:tblW w:w="0" w:type="auto"/>
        <w:tblInd w:w="870" w:type="dxa"/>
        <w:tblLayout w:type="fixed"/>
        <w:tblLook w:val="01E0" w:firstRow="1" w:lastRow="1" w:firstColumn="1" w:lastColumn="1" w:noHBand="0" w:noVBand="0"/>
      </w:tblPr>
      <w:tblGrid>
        <w:gridCol w:w="6400"/>
        <w:gridCol w:w="2108"/>
        <w:gridCol w:w="1242"/>
        <w:gridCol w:w="842"/>
      </w:tblGrid>
      <w:tr w:rsidR="006C5739" w14:paraId="1B395DD1" w14:textId="77777777">
        <w:trPr>
          <w:trHeight w:val="270"/>
        </w:trPr>
        <w:tc>
          <w:tcPr>
            <w:tcW w:w="6400" w:type="dxa"/>
            <w:tcBorders>
              <w:bottom w:val="single" w:sz="12" w:space="0" w:color="000000"/>
            </w:tcBorders>
          </w:tcPr>
          <w:p w14:paraId="10BA4D3C" w14:textId="77777777" w:rsidR="006C5739" w:rsidRDefault="00B8641A">
            <w:pPr>
              <w:pStyle w:val="TableParagraph"/>
              <w:spacing w:line="201" w:lineRule="exact"/>
              <w:ind w:left="404"/>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2108" w:type="dxa"/>
            <w:tcBorders>
              <w:bottom w:val="single" w:sz="12" w:space="0" w:color="000000"/>
            </w:tcBorders>
          </w:tcPr>
          <w:p w14:paraId="5631BC1B" w14:textId="77777777" w:rsidR="006C5739" w:rsidRDefault="00B8641A">
            <w:pPr>
              <w:pStyle w:val="TableParagraph"/>
              <w:spacing w:line="201" w:lineRule="exact"/>
              <w:ind w:right="166"/>
              <w:jc w:val="right"/>
              <w:rPr>
                <w:b/>
                <w:sz w:val="18"/>
              </w:rPr>
            </w:pPr>
            <w:r>
              <w:rPr>
                <w:b/>
                <w:spacing w:val="-2"/>
                <w:sz w:val="18"/>
              </w:rPr>
              <w:t>31.000,00</w:t>
            </w:r>
          </w:p>
        </w:tc>
        <w:tc>
          <w:tcPr>
            <w:tcW w:w="2084" w:type="dxa"/>
            <w:gridSpan w:val="2"/>
            <w:tcBorders>
              <w:bottom w:val="single" w:sz="12" w:space="0" w:color="000000"/>
            </w:tcBorders>
          </w:tcPr>
          <w:p w14:paraId="4D0A3252" w14:textId="77777777" w:rsidR="006C5739" w:rsidRDefault="006C5739">
            <w:pPr>
              <w:pStyle w:val="TableParagraph"/>
              <w:rPr>
                <w:rFonts w:ascii="Times New Roman"/>
                <w:sz w:val="18"/>
              </w:rPr>
            </w:pPr>
          </w:p>
        </w:tc>
      </w:tr>
      <w:tr w:rsidR="006C5739" w14:paraId="6493FB4B" w14:textId="77777777">
        <w:trPr>
          <w:trHeight w:val="359"/>
        </w:trPr>
        <w:tc>
          <w:tcPr>
            <w:tcW w:w="6400" w:type="dxa"/>
            <w:tcBorders>
              <w:top w:val="single" w:sz="12" w:space="0" w:color="000000"/>
              <w:left w:val="single" w:sz="12" w:space="0" w:color="000000"/>
              <w:bottom w:val="single" w:sz="12" w:space="0" w:color="000000"/>
            </w:tcBorders>
          </w:tcPr>
          <w:p w14:paraId="02D0CF3B" w14:textId="77777777" w:rsidR="006C5739" w:rsidRDefault="00B8641A">
            <w:pPr>
              <w:pStyle w:val="TableParagraph"/>
              <w:spacing w:before="39"/>
              <w:ind w:left="44"/>
              <w:rPr>
                <w:b/>
                <w:sz w:val="18"/>
              </w:rPr>
            </w:pPr>
            <w:r>
              <w:rPr>
                <w:b/>
                <w:color w:val="00009F"/>
                <w:sz w:val="18"/>
              </w:rPr>
              <w:t>A100707</w:t>
            </w:r>
            <w:r>
              <w:rPr>
                <w:b/>
                <w:color w:val="00009F"/>
                <w:spacing w:val="-1"/>
                <w:sz w:val="18"/>
              </w:rPr>
              <w:t xml:space="preserve"> </w:t>
            </w:r>
            <w:r>
              <w:rPr>
                <w:b/>
                <w:color w:val="00009F"/>
                <w:sz w:val="18"/>
              </w:rPr>
              <w:t>Ostali</w:t>
            </w:r>
            <w:r>
              <w:rPr>
                <w:b/>
                <w:color w:val="00009F"/>
                <w:spacing w:val="-1"/>
                <w:sz w:val="18"/>
              </w:rPr>
              <w:t xml:space="preserve"> </w:t>
            </w:r>
            <w:r>
              <w:rPr>
                <w:b/>
                <w:color w:val="00009F"/>
                <w:spacing w:val="-2"/>
                <w:sz w:val="18"/>
              </w:rPr>
              <w:t>programi</w:t>
            </w:r>
          </w:p>
        </w:tc>
        <w:tc>
          <w:tcPr>
            <w:tcW w:w="2108" w:type="dxa"/>
            <w:tcBorders>
              <w:top w:val="single" w:sz="12" w:space="0" w:color="000000"/>
              <w:bottom w:val="single" w:sz="12" w:space="0" w:color="000000"/>
            </w:tcBorders>
          </w:tcPr>
          <w:p w14:paraId="1FAAB5AB" w14:textId="77777777" w:rsidR="006C5739" w:rsidRDefault="00B8641A">
            <w:pPr>
              <w:pStyle w:val="TableParagraph"/>
              <w:spacing w:before="39"/>
              <w:ind w:right="166"/>
              <w:jc w:val="right"/>
              <w:rPr>
                <w:b/>
                <w:sz w:val="18"/>
              </w:rPr>
            </w:pPr>
            <w:r>
              <w:rPr>
                <w:b/>
                <w:color w:val="00009F"/>
                <w:spacing w:val="-2"/>
                <w:sz w:val="18"/>
              </w:rPr>
              <w:t>10.000,00</w:t>
            </w:r>
          </w:p>
        </w:tc>
        <w:tc>
          <w:tcPr>
            <w:tcW w:w="1242" w:type="dxa"/>
            <w:tcBorders>
              <w:top w:val="single" w:sz="12" w:space="0" w:color="000000"/>
              <w:bottom w:val="single" w:sz="12" w:space="0" w:color="000000"/>
            </w:tcBorders>
          </w:tcPr>
          <w:p w14:paraId="7308338B" w14:textId="77777777" w:rsidR="006C5739" w:rsidRDefault="00B8641A">
            <w:pPr>
              <w:pStyle w:val="TableParagraph"/>
              <w:spacing w:before="39"/>
              <w:ind w:right="43"/>
              <w:jc w:val="right"/>
              <w:rPr>
                <w:b/>
                <w:sz w:val="18"/>
              </w:rPr>
            </w:pPr>
            <w:r>
              <w:rPr>
                <w:b/>
                <w:color w:val="00009F"/>
                <w:spacing w:val="-2"/>
                <w:sz w:val="18"/>
              </w:rPr>
              <w:t>3.793,00</w:t>
            </w:r>
          </w:p>
        </w:tc>
        <w:tc>
          <w:tcPr>
            <w:tcW w:w="842" w:type="dxa"/>
            <w:tcBorders>
              <w:top w:val="single" w:sz="12" w:space="0" w:color="000000"/>
              <w:bottom w:val="single" w:sz="12" w:space="0" w:color="000000"/>
              <w:right w:val="single" w:sz="12" w:space="0" w:color="000000"/>
            </w:tcBorders>
          </w:tcPr>
          <w:p w14:paraId="1CAE44D9" w14:textId="77777777" w:rsidR="006C5739" w:rsidRDefault="00B8641A">
            <w:pPr>
              <w:pStyle w:val="TableParagraph"/>
              <w:spacing w:before="39"/>
              <w:ind w:left="61"/>
              <w:jc w:val="center"/>
              <w:rPr>
                <w:b/>
                <w:sz w:val="18"/>
              </w:rPr>
            </w:pPr>
            <w:r>
              <w:rPr>
                <w:b/>
                <w:color w:val="00009F"/>
                <w:spacing w:val="-2"/>
                <w:sz w:val="18"/>
              </w:rPr>
              <w:t>37,93%</w:t>
            </w:r>
          </w:p>
        </w:tc>
      </w:tr>
      <w:tr w:rsidR="006C5739" w14:paraId="586E036E" w14:textId="77777777">
        <w:trPr>
          <w:trHeight w:val="228"/>
        </w:trPr>
        <w:tc>
          <w:tcPr>
            <w:tcW w:w="6400" w:type="dxa"/>
            <w:tcBorders>
              <w:top w:val="single" w:sz="12" w:space="0" w:color="000000"/>
            </w:tcBorders>
          </w:tcPr>
          <w:p w14:paraId="1C1C4A82" w14:textId="77777777" w:rsidR="006C5739" w:rsidRDefault="00B8641A">
            <w:pPr>
              <w:pStyle w:val="TableParagraph"/>
              <w:spacing w:line="186" w:lineRule="exact"/>
              <w:ind w:left="239"/>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2108" w:type="dxa"/>
            <w:tcBorders>
              <w:top w:val="single" w:sz="12" w:space="0" w:color="000000"/>
            </w:tcBorders>
          </w:tcPr>
          <w:p w14:paraId="0463240A" w14:textId="77777777" w:rsidR="006C5739" w:rsidRDefault="00B8641A">
            <w:pPr>
              <w:pStyle w:val="TableParagraph"/>
              <w:spacing w:line="186" w:lineRule="exact"/>
              <w:ind w:right="166"/>
              <w:jc w:val="right"/>
              <w:rPr>
                <w:b/>
                <w:sz w:val="18"/>
              </w:rPr>
            </w:pPr>
            <w:r>
              <w:rPr>
                <w:b/>
                <w:spacing w:val="-2"/>
                <w:sz w:val="18"/>
              </w:rPr>
              <w:t>10.000,00</w:t>
            </w:r>
          </w:p>
        </w:tc>
        <w:tc>
          <w:tcPr>
            <w:tcW w:w="1242" w:type="dxa"/>
            <w:tcBorders>
              <w:top w:val="single" w:sz="12" w:space="0" w:color="000000"/>
            </w:tcBorders>
          </w:tcPr>
          <w:p w14:paraId="6A6A39B2" w14:textId="77777777" w:rsidR="006C5739" w:rsidRDefault="00B8641A">
            <w:pPr>
              <w:pStyle w:val="TableParagraph"/>
              <w:spacing w:line="186" w:lineRule="exact"/>
              <w:ind w:right="43"/>
              <w:jc w:val="right"/>
              <w:rPr>
                <w:b/>
                <w:sz w:val="18"/>
              </w:rPr>
            </w:pPr>
            <w:r>
              <w:rPr>
                <w:b/>
                <w:spacing w:val="-2"/>
                <w:sz w:val="18"/>
              </w:rPr>
              <w:t>3.793,00</w:t>
            </w:r>
          </w:p>
        </w:tc>
        <w:tc>
          <w:tcPr>
            <w:tcW w:w="842" w:type="dxa"/>
            <w:tcBorders>
              <w:top w:val="single" w:sz="12" w:space="0" w:color="000000"/>
            </w:tcBorders>
          </w:tcPr>
          <w:p w14:paraId="083445FF" w14:textId="77777777" w:rsidR="006C5739" w:rsidRDefault="00B8641A">
            <w:pPr>
              <w:pStyle w:val="TableParagraph"/>
              <w:spacing w:line="186" w:lineRule="exact"/>
              <w:ind w:left="46"/>
              <w:jc w:val="center"/>
              <w:rPr>
                <w:b/>
                <w:sz w:val="18"/>
              </w:rPr>
            </w:pPr>
            <w:r>
              <w:rPr>
                <w:b/>
                <w:spacing w:val="-2"/>
                <w:sz w:val="18"/>
              </w:rPr>
              <w:t>37,93%</w:t>
            </w:r>
          </w:p>
        </w:tc>
      </w:tr>
      <w:tr w:rsidR="006C5739" w14:paraId="6EA3BD77" w14:textId="77777777">
        <w:trPr>
          <w:trHeight w:val="277"/>
        </w:trPr>
        <w:tc>
          <w:tcPr>
            <w:tcW w:w="6400" w:type="dxa"/>
          </w:tcPr>
          <w:p w14:paraId="0F866ADB" w14:textId="77777777" w:rsidR="006C5739" w:rsidRDefault="00B8641A">
            <w:pPr>
              <w:pStyle w:val="TableParagraph"/>
              <w:spacing w:before="36"/>
              <w:ind w:left="404"/>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2108" w:type="dxa"/>
          </w:tcPr>
          <w:p w14:paraId="32BE0982" w14:textId="77777777" w:rsidR="006C5739" w:rsidRDefault="00B8641A">
            <w:pPr>
              <w:pStyle w:val="TableParagraph"/>
              <w:spacing w:before="36"/>
              <w:ind w:right="166"/>
              <w:jc w:val="right"/>
              <w:rPr>
                <w:b/>
                <w:sz w:val="18"/>
              </w:rPr>
            </w:pPr>
            <w:r>
              <w:rPr>
                <w:b/>
                <w:spacing w:val="-2"/>
                <w:sz w:val="18"/>
              </w:rPr>
              <w:t>10.000,00</w:t>
            </w:r>
          </w:p>
        </w:tc>
        <w:tc>
          <w:tcPr>
            <w:tcW w:w="1242" w:type="dxa"/>
          </w:tcPr>
          <w:p w14:paraId="3F7F91AD" w14:textId="77777777" w:rsidR="006C5739" w:rsidRDefault="00B8641A">
            <w:pPr>
              <w:pStyle w:val="TableParagraph"/>
              <w:spacing w:before="36"/>
              <w:ind w:right="43"/>
              <w:jc w:val="right"/>
              <w:rPr>
                <w:b/>
                <w:sz w:val="18"/>
              </w:rPr>
            </w:pPr>
            <w:r>
              <w:rPr>
                <w:b/>
                <w:spacing w:val="-2"/>
                <w:sz w:val="18"/>
              </w:rPr>
              <w:t>3.793,00</w:t>
            </w:r>
          </w:p>
        </w:tc>
        <w:tc>
          <w:tcPr>
            <w:tcW w:w="842" w:type="dxa"/>
          </w:tcPr>
          <w:p w14:paraId="1C045E56" w14:textId="77777777" w:rsidR="006C5739" w:rsidRDefault="00B8641A">
            <w:pPr>
              <w:pStyle w:val="TableParagraph"/>
              <w:spacing w:before="36"/>
              <w:ind w:left="46"/>
              <w:jc w:val="center"/>
              <w:rPr>
                <w:b/>
                <w:sz w:val="18"/>
              </w:rPr>
            </w:pPr>
            <w:r>
              <w:rPr>
                <w:b/>
                <w:spacing w:val="-2"/>
                <w:sz w:val="18"/>
              </w:rPr>
              <w:t>37,93%</w:t>
            </w:r>
          </w:p>
        </w:tc>
      </w:tr>
      <w:tr w:rsidR="006C5739" w14:paraId="5A976869" w14:textId="77777777">
        <w:trPr>
          <w:trHeight w:val="304"/>
        </w:trPr>
        <w:tc>
          <w:tcPr>
            <w:tcW w:w="6400" w:type="dxa"/>
            <w:tcBorders>
              <w:bottom w:val="single" w:sz="12" w:space="0" w:color="000000"/>
            </w:tcBorders>
          </w:tcPr>
          <w:p w14:paraId="1AA86F3A" w14:textId="77777777" w:rsidR="006C5739" w:rsidRDefault="00B8641A">
            <w:pPr>
              <w:pStyle w:val="TableParagraph"/>
              <w:spacing w:before="28"/>
              <w:ind w:left="524"/>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2108" w:type="dxa"/>
            <w:tcBorders>
              <w:bottom w:val="single" w:sz="12" w:space="0" w:color="000000"/>
            </w:tcBorders>
          </w:tcPr>
          <w:p w14:paraId="4ABFB440" w14:textId="77777777" w:rsidR="006C5739" w:rsidRDefault="006C5739">
            <w:pPr>
              <w:pStyle w:val="TableParagraph"/>
              <w:rPr>
                <w:rFonts w:ascii="Times New Roman"/>
                <w:sz w:val="18"/>
              </w:rPr>
            </w:pPr>
          </w:p>
        </w:tc>
        <w:tc>
          <w:tcPr>
            <w:tcW w:w="1242" w:type="dxa"/>
            <w:tcBorders>
              <w:bottom w:val="single" w:sz="12" w:space="0" w:color="000000"/>
            </w:tcBorders>
          </w:tcPr>
          <w:p w14:paraId="3772CD39" w14:textId="77777777" w:rsidR="006C5739" w:rsidRDefault="00B8641A">
            <w:pPr>
              <w:pStyle w:val="TableParagraph"/>
              <w:spacing w:before="28"/>
              <w:ind w:right="43"/>
              <w:jc w:val="right"/>
              <w:rPr>
                <w:i/>
                <w:sz w:val="18"/>
              </w:rPr>
            </w:pPr>
            <w:r>
              <w:rPr>
                <w:i/>
                <w:spacing w:val="-2"/>
                <w:sz w:val="18"/>
              </w:rPr>
              <w:t>3.793,00</w:t>
            </w:r>
          </w:p>
        </w:tc>
        <w:tc>
          <w:tcPr>
            <w:tcW w:w="842" w:type="dxa"/>
            <w:tcBorders>
              <w:bottom w:val="single" w:sz="12" w:space="0" w:color="000000"/>
            </w:tcBorders>
          </w:tcPr>
          <w:p w14:paraId="4A37D29B" w14:textId="77777777" w:rsidR="006C5739" w:rsidRDefault="006C5739">
            <w:pPr>
              <w:pStyle w:val="TableParagraph"/>
              <w:rPr>
                <w:rFonts w:ascii="Times New Roman"/>
                <w:sz w:val="18"/>
              </w:rPr>
            </w:pPr>
          </w:p>
        </w:tc>
      </w:tr>
      <w:tr w:rsidR="006C5739" w14:paraId="23BCA827" w14:textId="77777777">
        <w:trPr>
          <w:trHeight w:val="359"/>
        </w:trPr>
        <w:tc>
          <w:tcPr>
            <w:tcW w:w="6400" w:type="dxa"/>
            <w:tcBorders>
              <w:top w:val="single" w:sz="12" w:space="0" w:color="000000"/>
              <w:left w:val="single" w:sz="12" w:space="0" w:color="000000"/>
              <w:bottom w:val="single" w:sz="12" w:space="0" w:color="000000"/>
            </w:tcBorders>
          </w:tcPr>
          <w:p w14:paraId="7D8D77C1" w14:textId="77777777" w:rsidR="006C5739" w:rsidRDefault="00B8641A">
            <w:pPr>
              <w:pStyle w:val="TableParagraph"/>
              <w:spacing w:before="39"/>
              <w:ind w:left="44"/>
              <w:rPr>
                <w:b/>
                <w:sz w:val="18"/>
              </w:rPr>
            </w:pPr>
            <w:r>
              <w:rPr>
                <w:b/>
                <w:color w:val="00009F"/>
                <w:sz w:val="18"/>
              </w:rPr>
              <w:t>A100708</w:t>
            </w:r>
            <w:r>
              <w:rPr>
                <w:b/>
                <w:color w:val="00009F"/>
                <w:spacing w:val="-1"/>
                <w:sz w:val="18"/>
              </w:rPr>
              <w:t xml:space="preserve"> </w:t>
            </w:r>
            <w:r>
              <w:rPr>
                <w:b/>
                <w:color w:val="00009F"/>
                <w:sz w:val="18"/>
              </w:rPr>
              <w:t>Projekt</w:t>
            </w:r>
            <w:r>
              <w:rPr>
                <w:b/>
                <w:color w:val="00009F"/>
                <w:spacing w:val="-1"/>
                <w:sz w:val="18"/>
              </w:rPr>
              <w:t xml:space="preserve"> </w:t>
            </w:r>
            <w:r>
              <w:rPr>
                <w:b/>
                <w:color w:val="00009F"/>
                <w:sz w:val="18"/>
              </w:rPr>
              <w:t>"Light</w:t>
            </w:r>
            <w:r>
              <w:rPr>
                <w:b/>
                <w:color w:val="00009F"/>
                <w:spacing w:val="-1"/>
                <w:sz w:val="18"/>
              </w:rPr>
              <w:t xml:space="preserve"> </w:t>
            </w:r>
            <w:r>
              <w:rPr>
                <w:b/>
                <w:color w:val="00009F"/>
                <w:sz w:val="18"/>
              </w:rPr>
              <w:t>is</w:t>
            </w:r>
            <w:r>
              <w:rPr>
                <w:b/>
                <w:color w:val="00009F"/>
                <w:spacing w:val="-1"/>
                <w:sz w:val="18"/>
              </w:rPr>
              <w:t xml:space="preserve"> </w:t>
            </w:r>
            <w:r>
              <w:rPr>
                <w:b/>
                <w:color w:val="00009F"/>
                <w:spacing w:val="-2"/>
                <w:sz w:val="18"/>
              </w:rPr>
              <w:t>life"</w:t>
            </w:r>
          </w:p>
        </w:tc>
        <w:tc>
          <w:tcPr>
            <w:tcW w:w="2108" w:type="dxa"/>
            <w:tcBorders>
              <w:top w:val="single" w:sz="12" w:space="0" w:color="000000"/>
              <w:bottom w:val="single" w:sz="12" w:space="0" w:color="000000"/>
            </w:tcBorders>
          </w:tcPr>
          <w:p w14:paraId="373831BB" w14:textId="77777777" w:rsidR="006C5739" w:rsidRDefault="00B8641A">
            <w:pPr>
              <w:pStyle w:val="TableParagraph"/>
              <w:spacing w:before="39"/>
              <w:ind w:right="166"/>
              <w:jc w:val="right"/>
              <w:rPr>
                <w:b/>
                <w:sz w:val="18"/>
              </w:rPr>
            </w:pPr>
            <w:r>
              <w:rPr>
                <w:b/>
                <w:color w:val="00009F"/>
                <w:spacing w:val="-2"/>
                <w:sz w:val="18"/>
              </w:rPr>
              <w:t>11.000,00</w:t>
            </w:r>
          </w:p>
        </w:tc>
        <w:tc>
          <w:tcPr>
            <w:tcW w:w="1242" w:type="dxa"/>
            <w:tcBorders>
              <w:top w:val="single" w:sz="12" w:space="0" w:color="000000"/>
              <w:bottom w:val="single" w:sz="12" w:space="0" w:color="000000"/>
            </w:tcBorders>
          </w:tcPr>
          <w:p w14:paraId="01D8AE46" w14:textId="77777777" w:rsidR="006C5739" w:rsidRDefault="006C5739">
            <w:pPr>
              <w:pStyle w:val="TableParagraph"/>
              <w:rPr>
                <w:rFonts w:ascii="Times New Roman"/>
                <w:sz w:val="18"/>
              </w:rPr>
            </w:pPr>
          </w:p>
        </w:tc>
        <w:tc>
          <w:tcPr>
            <w:tcW w:w="842" w:type="dxa"/>
            <w:tcBorders>
              <w:top w:val="single" w:sz="12" w:space="0" w:color="000000"/>
              <w:bottom w:val="single" w:sz="12" w:space="0" w:color="000000"/>
              <w:right w:val="single" w:sz="12" w:space="0" w:color="000000"/>
            </w:tcBorders>
          </w:tcPr>
          <w:p w14:paraId="70A27703" w14:textId="77777777" w:rsidR="006C5739" w:rsidRDefault="006C5739">
            <w:pPr>
              <w:pStyle w:val="TableParagraph"/>
              <w:rPr>
                <w:rFonts w:ascii="Times New Roman"/>
                <w:sz w:val="18"/>
              </w:rPr>
            </w:pPr>
          </w:p>
        </w:tc>
      </w:tr>
      <w:tr w:rsidR="006C5739" w14:paraId="47233C64" w14:textId="77777777">
        <w:trPr>
          <w:trHeight w:val="228"/>
        </w:trPr>
        <w:tc>
          <w:tcPr>
            <w:tcW w:w="6400" w:type="dxa"/>
            <w:tcBorders>
              <w:top w:val="single" w:sz="12" w:space="0" w:color="000000"/>
            </w:tcBorders>
          </w:tcPr>
          <w:p w14:paraId="178BA687" w14:textId="77777777" w:rsidR="006C5739" w:rsidRDefault="00B8641A">
            <w:pPr>
              <w:pStyle w:val="TableParagraph"/>
              <w:spacing w:line="186" w:lineRule="exact"/>
              <w:ind w:left="239"/>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2108" w:type="dxa"/>
            <w:tcBorders>
              <w:top w:val="single" w:sz="12" w:space="0" w:color="000000"/>
            </w:tcBorders>
          </w:tcPr>
          <w:p w14:paraId="63805205" w14:textId="77777777" w:rsidR="006C5739" w:rsidRDefault="00B8641A">
            <w:pPr>
              <w:pStyle w:val="TableParagraph"/>
              <w:spacing w:line="186" w:lineRule="exact"/>
              <w:ind w:right="166"/>
              <w:jc w:val="right"/>
              <w:rPr>
                <w:b/>
                <w:sz w:val="18"/>
              </w:rPr>
            </w:pPr>
            <w:r>
              <w:rPr>
                <w:b/>
                <w:spacing w:val="-2"/>
                <w:sz w:val="18"/>
              </w:rPr>
              <w:t>11.000,00</w:t>
            </w:r>
          </w:p>
        </w:tc>
        <w:tc>
          <w:tcPr>
            <w:tcW w:w="1242" w:type="dxa"/>
            <w:tcBorders>
              <w:top w:val="single" w:sz="12" w:space="0" w:color="000000"/>
            </w:tcBorders>
          </w:tcPr>
          <w:p w14:paraId="4CD786DF" w14:textId="77777777" w:rsidR="006C5739" w:rsidRDefault="006C5739">
            <w:pPr>
              <w:pStyle w:val="TableParagraph"/>
              <w:rPr>
                <w:rFonts w:ascii="Times New Roman"/>
                <w:sz w:val="16"/>
              </w:rPr>
            </w:pPr>
          </w:p>
        </w:tc>
        <w:tc>
          <w:tcPr>
            <w:tcW w:w="842" w:type="dxa"/>
            <w:tcBorders>
              <w:top w:val="single" w:sz="12" w:space="0" w:color="000000"/>
            </w:tcBorders>
          </w:tcPr>
          <w:p w14:paraId="035DF8ED" w14:textId="77777777" w:rsidR="006C5739" w:rsidRDefault="006C5739">
            <w:pPr>
              <w:pStyle w:val="TableParagraph"/>
              <w:rPr>
                <w:rFonts w:ascii="Times New Roman"/>
                <w:sz w:val="16"/>
              </w:rPr>
            </w:pPr>
          </w:p>
        </w:tc>
      </w:tr>
      <w:tr w:rsidR="006C5739" w14:paraId="2A23AC1F" w14:textId="77777777">
        <w:trPr>
          <w:trHeight w:val="284"/>
        </w:trPr>
        <w:tc>
          <w:tcPr>
            <w:tcW w:w="6400" w:type="dxa"/>
          </w:tcPr>
          <w:p w14:paraId="2DD0AD2F" w14:textId="77777777" w:rsidR="006C5739" w:rsidRDefault="00B8641A">
            <w:pPr>
              <w:pStyle w:val="TableParagraph"/>
              <w:spacing w:before="36"/>
              <w:ind w:left="404"/>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2108" w:type="dxa"/>
          </w:tcPr>
          <w:p w14:paraId="3990AA48" w14:textId="77777777" w:rsidR="006C5739" w:rsidRDefault="00B8641A">
            <w:pPr>
              <w:pStyle w:val="TableParagraph"/>
              <w:spacing w:before="36"/>
              <w:ind w:right="166"/>
              <w:jc w:val="right"/>
              <w:rPr>
                <w:b/>
                <w:sz w:val="18"/>
              </w:rPr>
            </w:pPr>
            <w:r>
              <w:rPr>
                <w:b/>
                <w:spacing w:val="-2"/>
                <w:sz w:val="18"/>
              </w:rPr>
              <w:t>11.000,00</w:t>
            </w:r>
          </w:p>
        </w:tc>
        <w:tc>
          <w:tcPr>
            <w:tcW w:w="1242" w:type="dxa"/>
          </w:tcPr>
          <w:p w14:paraId="7DE16D8F" w14:textId="77777777" w:rsidR="006C5739" w:rsidRDefault="006C5739">
            <w:pPr>
              <w:pStyle w:val="TableParagraph"/>
              <w:rPr>
                <w:rFonts w:ascii="Times New Roman"/>
                <w:sz w:val="18"/>
              </w:rPr>
            </w:pPr>
          </w:p>
        </w:tc>
        <w:tc>
          <w:tcPr>
            <w:tcW w:w="842" w:type="dxa"/>
          </w:tcPr>
          <w:p w14:paraId="4C350C3F" w14:textId="77777777" w:rsidR="006C5739" w:rsidRDefault="006C5739">
            <w:pPr>
              <w:pStyle w:val="TableParagraph"/>
              <w:rPr>
                <w:rFonts w:ascii="Times New Roman"/>
                <w:sz w:val="18"/>
              </w:rPr>
            </w:pPr>
          </w:p>
        </w:tc>
      </w:tr>
      <w:tr w:rsidR="006C5739" w14:paraId="77FCB876" w14:textId="77777777">
        <w:trPr>
          <w:trHeight w:val="312"/>
        </w:trPr>
        <w:tc>
          <w:tcPr>
            <w:tcW w:w="6400" w:type="dxa"/>
            <w:tcBorders>
              <w:bottom w:val="single" w:sz="12" w:space="0" w:color="000000"/>
            </w:tcBorders>
          </w:tcPr>
          <w:p w14:paraId="358EF5EF" w14:textId="77777777" w:rsidR="006C5739" w:rsidRDefault="00B8641A">
            <w:pPr>
              <w:pStyle w:val="TableParagraph"/>
              <w:spacing w:before="35"/>
              <w:ind w:left="14"/>
              <w:rPr>
                <w:b/>
                <w:sz w:val="20"/>
              </w:rPr>
            </w:pPr>
            <w:r>
              <w:rPr>
                <w:b/>
                <w:color w:val="00009F"/>
                <w:sz w:val="20"/>
              </w:rPr>
              <w:t>1008</w:t>
            </w:r>
            <w:r>
              <w:rPr>
                <w:b/>
                <w:color w:val="00009F"/>
                <w:spacing w:val="-1"/>
                <w:sz w:val="20"/>
              </w:rPr>
              <w:t xml:space="preserve"> </w:t>
            </w:r>
            <w:r>
              <w:rPr>
                <w:b/>
                <w:color w:val="00009F"/>
                <w:sz w:val="20"/>
              </w:rPr>
              <w:t>OSTALI</w:t>
            </w:r>
            <w:r>
              <w:rPr>
                <w:b/>
                <w:color w:val="00009F"/>
                <w:spacing w:val="-1"/>
                <w:sz w:val="20"/>
              </w:rPr>
              <w:t xml:space="preserve"> </w:t>
            </w:r>
            <w:r>
              <w:rPr>
                <w:b/>
                <w:color w:val="00009F"/>
                <w:sz w:val="20"/>
              </w:rPr>
              <w:t>KULTURNI</w:t>
            </w:r>
            <w:r>
              <w:rPr>
                <w:b/>
                <w:color w:val="00009F"/>
                <w:spacing w:val="-1"/>
                <w:sz w:val="20"/>
              </w:rPr>
              <w:t xml:space="preserve"> </w:t>
            </w:r>
            <w:r>
              <w:rPr>
                <w:b/>
                <w:color w:val="00009F"/>
                <w:spacing w:val="-2"/>
                <w:sz w:val="20"/>
              </w:rPr>
              <w:t>PROGRAMI</w:t>
            </w:r>
          </w:p>
        </w:tc>
        <w:tc>
          <w:tcPr>
            <w:tcW w:w="2108" w:type="dxa"/>
            <w:tcBorders>
              <w:bottom w:val="single" w:sz="12" w:space="0" w:color="000000"/>
            </w:tcBorders>
          </w:tcPr>
          <w:p w14:paraId="487D8F0A" w14:textId="77777777" w:rsidR="006C5739" w:rsidRDefault="00B8641A">
            <w:pPr>
              <w:pStyle w:val="TableParagraph"/>
              <w:spacing w:before="35"/>
              <w:ind w:right="166"/>
              <w:jc w:val="right"/>
              <w:rPr>
                <w:b/>
                <w:sz w:val="20"/>
              </w:rPr>
            </w:pPr>
            <w:r>
              <w:rPr>
                <w:b/>
                <w:color w:val="00009F"/>
                <w:spacing w:val="-2"/>
                <w:sz w:val="20"/>
              </w:rPr>
              <w:t>138.250,00</w:t>
            </w:r>
          </w:p>
        </w:tc>
        <w:tc>
          <w:tcPr>
            <w:tcW w:w="1242" w:type="dxa"/>
            <w:tcBorders>
              <w:bottom w:val="single" w:sz="12" w:space="0" w:color="000000"/>
            </w:tcBorders>
          </w:tcPr>
          <w:p w14:paraId="13E55BD6" w14:textId="77777777" w:rsidR="006C5739" w:rsidRDefault="00B8641A">
            <w:pPr>
              <w:pStyle w:val="TableParagraph"/>
              <w:spacing w:before="35"/>
              <w:ind w:right="43"/>
              <w:jc w:val="right"/>
              <w:rPr>
                <w:b/>
                <w:sz w:val="20"/>
              </w:rPr>
            </w:pPr>
            <w:r>
              <w:rPr>
                <w:b/>
                <w:color w:val="00009F"/>
                <w:spacing w:val="-2"/>
                <w:sz w:val="20"/>
              </w:rPr>
              <w:t>49.850,00</w:t>
            </w:r>
          </w:p>
        </w:tc>
        <w:tc>
          <w:tcPr>
            <w:tcW w:w="842" w:type="dxa"/>
            <w:tcBorders>
              <w:bottom w:val="single" w:sz="12" w:space="0" w:color="000000"/>
            </w:tcBorders>
          </w:tcPr>
          <w:p w14:paraId="6100D51E" w14:textId="77777777" w:rsidR="006C5739" w:rsidRDefault="00B8641A">
            <w:pPr>
              <w:pStyle w:val="TableParagraph"/>
              <w:spacing w:before="35"/>
              <w:ind w:right="19"/>
              <w:jc w:val="center"/>
              <w:rPr>
                <w:b/>
                <w:sz w:val="20"/>
              </w:rPr>
            </w:pPr>
            <w:r>
              <w:rPr>
                <w:b/>
                <w:color w:val="00009F"/>
                <w:spacing w:val="-2"/>
                <w:sz w:val="20"/>
              </w:rPr>
              <w:t>36,06%</w:t>
            </w:r>
          </w:p>
        </w:tc>
      </w:tr>
      <w:tr w:rsidR="006C5739" w14:paraId="7AB293C4" w14:textId="77777777">
        <w:trPr>
          <w:trHeight w:val="359"/>
        </w:trPr>
        <w:tc>
          <w:tcPr>
            <w:tcW w:w="6400" w:type="dxa"/>
            <w:tcBorders>
              <w:top w:val="single" w:sz="12" w:space="0" w:color="000000"/>
              <w:left w:val="single" w:sz="12" w:space="0" w:color="000000"/>
              <w:bottom w:val="single" w:sz="12" w:space="0" w:color="000000"/>
            </w:tcBorders>
          </w:tcPr>
          <w:p w14:paraId="353D7B88" w14:textId="77777777" w:rsidR="006C5739" w:rsidRDefault="00B8641A">
            <w:pPr>
              <w:pStyle w:val="TableParagraph"/>
              <w:spacing w:before="39"/>
              <w:ind w:left="44"/>
              <w:rPr>
                <w:b/>
                <w:sz w:val="18"/>
              </w:rPr>
            </w:pPr>
            <w:r>
              <w:rPr>
                <w:b/>
                <w:color w:val="00009F"/>
                <w:sz w:val="18"/>
              </w:rPr>
              <w:t>A100801</w:t>
            </w:r>
            <w:r>
              <w:rPr>
                <w:b/>
                <w:color w:val="00009F"/>
                <w:spacing w:val="-1"/>
                <w:sz w:val="18"/>
              </w:rPr>
              <w:t xml:space="preserve"> </w:t>
            </w:r>
            <w:r>
              <w:rPr>
                <w:b/>
                <w:color w:val="00009F"/>
                <w:sz w:val="18"/>
              </w:rPr>
              <w:t>Izdaci</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kulturne</w:t>
            </w:r>
            <w:r>
              <w:rPr>
                <w:b/>
                <w:color w:val="00009F"/>
                <w:spacing w:val="-1"/>
                <w:sz w:val="18"/>
              </w:rPr>
              <w:t xml:space="preserve"> </w:t>
            </w:r>
            <w:r>
              <w:rPr>
                <w:b/>
                <w:color w:val="00009F"/>
                <w:spacing w:val="-2"/>
                <w:sz w:val="18"/>
              </w:rPr>
              <w:t>udruge</w:t>
            </w:r>
          </w:p>
        </w:tc>
        <w:tc>
          <w:tcPr>
            <w:tcW w:w="2108" w:type="dxa"/>
            <w:tcBorders>
              <w:top w:val="single" w:sz="12" w:space="0" w:color="000000"/>
              <w:bottom w:val="single" w:sz="12" w:space="0" w:color="000000"/>
            </w:tcBorders>
          </w:tcPr>
          <w:p w14:paraId="12B8E335" w14:textId="77777777" w:rsidR="006C5739" w:rsidRDefault="00B8641A">
            <w:pPr>
              <w:pStyle w:val="TableParagraph"/>
              <w:spacing w:before="39"/>
              <w:ind w:right="166"/>
              <w:jc w:val="right"/>
              <w:rPr>
                <w:b/>
                <w:sz w:val="18"/>
              </w:rPr>
            </w:pPr>
            <w:r>
              <w:rPr>
                <w:b/>
                <w:color w:val="00009F"/>
                <w:spacing w:val="-2"/>
                <w:sz w:val="18"/>
              </w:rPr>
              <w:t>97.000,00</w:t>
            </w:r>
          </w:p>
        </w:tc>
        <w:tc>
          <w:tcPr>
            <w:tcW w:w="1242" w:type="dxa"/>
            <w:tcBorders>
              <w:top w:val="single" w:sz="12" w:space="0" w:color="000000"/>
              <w:bottom w:val="single" w:sz="12" w:space="0" w:color="000000"/>
            </w:tcBorders>
          </w:tcPr>
          <w:p w14:paraId="59F110B7" w14:textId="77777777" w:rsidR="006C5739" w:rsidRDefault="00B8641A">
            <w:pPr>
              <w:pStyle w:val="TableParagraph"/>
              <w:spacing w:before="39"/>
              <w:ind w:right="43"/>
              <w:jc w:val="right"/>
              <w:rPr>
                <w:b/>
                <w:sz w:val="18"/>
              </w:rPr>
            </w:pPr>
            <w:r>
              <w:rPr>
                <w:b/>
                <w:color w:val="00009F"/>
                <w:spacing w:val="-2"/>
                <w:sz w:val="18"/>
              </w:rPr>
              <w:t>49.850,00</w:t>
            </w:r>
          </w:p>
        </w:tc>
        <w:tc>
          <w:tcPr>
            <w:tcW w:w="842" w:type="dxa"/>
            <w:tcBorders>
              <w:top w:val="single" w:sz="12" w:space="0" w:color="000000"/>
              <w:bottom w:val="single" w:sz="12" w:space="0" w:color="000000"/>
              <w:right w:val="single" w:sz="12" w:space="0" w:color="000000"/>
            </w:tcBorders>
          </w:tcPr>
          <w:p w14:paraId="101B199F" w14:textId="77777777" w:rsidR="006C5739" w:rsidRDefault="00B8641A">
            <w:pPr>
              <w:pStyle w:val="TableParagraph"/>
              <w:spacing w:before="39"/>
              <w:ind w:left="61"/>
              <w:jc w:val="center"/>
              <w:rPr>
                <w:b/>
                <w:sz w:val="18"/>
              </w:rPr>
            </w:pPr>
            <w:r>
              <w:rPr>
                <w:b/>
                <w:color w:val="00009F"/>
                <w:spacing w:val="-2"/>
                <w:sz w:val="18"/>
              </w:rPr>
              <w:t>51,39%</w:t>
            </w:r>
          </w:p>
        </w:tc>
      </w:tr>
      <w:tr w:rsidR="006C5739" w14:paraId="5C122D53" w14:textId="77777777">
        <w:trPr>
          <w:trHeight w:val="228"/>
        </w:trPr>
        <w:tc>
          <w:tcPr>
            <w:tcW w:w="6400" w:type="dxa"/>
            <w:tcBorders>
              <w:top w:val="single" w:sz="12" w:space="0" w:color="000000"/>
            </w:tcBorders>
          </w:tcPr>
          <w:p w14:paraId="2FDBD072"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108" w:type="dxa"/>
            <w:tcBorders>
              <w:top w:val="single" w:sz="12" w:space="0" w:color="000000"/>
            </w:tcBorders>
          </w:tcPr>
          <w:p w14:paraId="1ED88433" w14:textId="77777777" w:rsidR="006C5739" w:rsidRDefault="00B8641A">
            <w:pPr>
              <w:pStyle w:val="TableParagraph"/>
              <w:spacing w:line="186" w:lineRule="exact"/>
              <w:ind w:right="166"/>
              <w:jc w:val="right"/>
              <w:rPr>
                <w:b/>
                <w:sz w:val="18"/>
              </w:rPr>
            </w:pPr>
            <w:r>
              <w:rPr>
                <w:b/>
                <w:spacing w:val="-2"/>
                <w:sz w:val="18"/>
              </w:rPr>
              <w:t>97.000,00</w:t>
            </w:r>
          </w:p>
        </w:tc>
        <w:tc>
          <w:tcPr>
            <w:tcW w:w="1242" w:type="dxa"/>
            <w:tcBorders>
              <w:top w:val="single" w:sz="12" w:space="0" w:color="000000"/>
            </w:tcBorders>
          </w:tcPr>
          <w:p w14:paraId="735469BF" w14:textId="77777777" w:rsidR="006C5739" w:rsidRDefault="00B8641A">
            <w:pPr>
              <w:pStyle w:val="TableParagraph"/>
              <w:spacing w:line="186" w:lineRule="exact"/>
              <w:ind w:right="43"/>
              <w:jc w:val="right"/>
              <w:rPr>
                <w:b/>
                <w:sz w:val="18"/>
              </w:rPr>
            </w:pPr>
            <w:r>
              <w:rPr>
                <w:b/>
                <w:spacing w:val="-2"/>
                <w:sz w:val="18"/>
              </w:rPr>
              <w:t>49.850,00</w:t>
            </w:r>
          </w:p>
        </w:tc>
        <w:tc>
          <w:tcPr>
            <w:tcW w:w="842" w:type="dxa"/>
            <w:tcBorders>
              <w:top w:val="single" w:sz="12" w:space="0" w:color="000000"/>
            </w:tcBorders>
          </w:tcPr>
          <w:p w14:paraId="0869C0B2" w14:textId="77777777" w:rsidR="006C5739" w:rsidRDefault="00B8641A">
            <w:pPr>
              <w:pStyle w:val="TableParagraph"/>
              <w:spacing w:line="186" w:lineRule="exact"/>
              <w:ind w:left="46"/>
              <w:jc w:val="center"/>
              <w:rPr>
                <w:b/>
                <w:sz w:val="18"/>
              </w:rPr>
            </w:pPr>
            <w:r>
              <w:rPr>
                <w:b/>
                <w:spacing w:val="-2"/>
                <w:sz w:val="18"/>
              </w:rPr>
              <w:t>51,39%</w:t>
            </w:r>
          </w:p>
        </w:tc>
      </w:tr>
      <w:tr w:rsidR="006C5739" w14:paraId="2C843155" w14:textId="77777777">
        <w:trPr>
          <w:trHeight w:val="243"/>
        </w:trPr>
        <w:tc>
          <w:tcPr>
            <w:tcW w:w="6400" w:type="dxa"/>
          </w:tcPr>
          <w:p w14:paraId="4061BFFD" w14:textId="77777777" w:rsidR="006C5739" w:rsidRDefault="00B8641A">
            <w:pPr>
              <w:pStyle w:val="TableParagraph"/>
              <w:spacing w:before="36" w:line="187" w:lineRule="exact"/>
              <w:ind w:left="404"/>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2108" w:type="dxa"/>
          </w:tcPr>
          <w:p w14:paraId="010F29E6" w14:textId="77777777" w:rsidR="006C5739" w:rsidRDefault="00B8641A">
            <w:pPr>
              <w:pStyle w:val="TableParagraph"/>
              <w:spacing w:before="36" w:line="187" w:lineRule="exact"/>
              <w:ind w:right="166"/>
              <w:jc w:val="right"/>
              <w:rPr>
                <w:b/>
                <w:sz w:val="18"/>
              </w:rPr>
            </w:pPr>
            <w:r>
              <w:rPr>
                <w:b/>
                <w:spacing w:val="-2"/>
                <w:sz w:val="18"/>
              </w:rPr>
              <w:t>97.000,00</w:t>
            </w:r>
          </w:p>
        </w:tc>
        <w:tc>
          <w:tcPr>
            <w:tcW w:w="1242" w:type="dxa"/>
          </w:tcPr>
          <w:p w14:paraId="3DC71FFE" w14:textId="77777777" w:rsidR="006C5739" w:rsidRDefault="00B8641A">
            <w:pPr>
              <w:pStyle w:val="TableParagraph"/>
              <w:spacing w:before="36" w:line="187" w:lineRule="exact"/>
              <w:ind w:right="43"/>
              <w:jc w:val="right"/>
              <w:rPr>
                <w:b/>
                <w:sz w:val="18"/>
              </w:rPr>
            </w:pPr>
            <w:r>
              <w:rPr>
                <w:b/>
                <w:spacing w:val="-2"/>
                <w:sz w:val="18"/>
              </w:rPr>
              <w:t>49.850,00</w:t>
            </w:r>
          </w:p>
        </w:tc>
        <w:tc>
          <w:tcPr>
            <w:tcW w:w="842" w:type="dxa"/>
          </w:tcPr>
          <w:p w14:paraId="1B231909" w14:textId="77777777" w:rsidR="006C5739" w:rsidRDefault="00B8641A">
            <w:pPr>
              <w:pStyle w:val="TableParagraph"/>
              <w:spacing w:before="36" w:line="187" w:lineRule="exact"/>
              <w:ind w:left="46"/>
              <w:jc w:val="center"/>
              <w:rPr>
                <w:b/>
                <w:sz w:val="18"/>
              </w:rPr>
            </w:pPr>
            <w:r>
              <w:rPr>
                <w:b/>
                <w:spacing w:val="-2"/>
                <w:sz w:val="18"/>
              </w:rPr>
              <w:t>51,39%</w:t>
            </w:r>
          </w:p>
        </w:tc>
      </w:tr>
      <w:tr w:rsidR="006C5739" w14:paraId="03D6B163" w14:textId="77777777">
        <w:trPr>
          <w:trHeight w:val="353"/>
        </w:trPr>
        <w:tc>
          <w:tcPr>
            <w:tcW w:w="8508" w:type="dxa"/>
            <w:gridSpan w:val="2"/>
            <w:tcBorders>
              <w:bottom w:val="single" w:sz="12" w:space="0" w:color="000000"/>
            </w:tcBorders>
          </w:tcPr>
          <w:p w14:paraId="66655328" w14:textId="77777777" w:rsidR="006C5739" w:rsidRDefault="00B8641A">
            <w:pPr>
              <w:pStyle w:val="TableParagraph"/>
              <w:spacing w:before="78"/>
              <w:ind w:left="524"/>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1242" w:type="dxa"/>
            <w:tcBorders>
              <w:bottom w:val="single" w:sz="12" w:space="0" w:color="000000"/>
            </w:tcBorders>
          </w:tcPr>
          <w:p w14:paraId="58341818" w14:textId="77777777" w:rsidR="006C5739" w:rsidRDefault="00B8641A">
            <w:pPr>
              <w:pStyle w:val="TableParagraph"/>
              <w:spacing w:before="78"/>
              <w:ind w:right="43"/>
              <w:jc w:val="right"/>
              <w:rPr>
                <w:i/>
                <w:sz w:val="18"/>
              </w:rPr>
            </w:pPr>
            <w:r>
              <w:rPr>
                <w:i/>
                <w:spacing w:val="-2"/>
                <w:sz w:val="18"/>
              </w:rPr>
              <w:t>49.850,00</w:t>
            </w:r>
          </w:p>
        </w:tc>
        <w:tc>
          <w:tcPr>
            <w:tcW w:w="842" w:type="dxa"/>
            <w:tcBorders>
              <w:bottom w:val="single" w:sz="12" w:space="0" w:color="000000"/>
            </w:tcBorders>
          </w:tcPr>
          <w:p w14:paraId="618D4681" w14:textId="77777777" w:rsidR="006C5739" w:rsidRDefault="006C5739">
            <w:pPr>
              <w:pStyle w:val="TableParagraph"/>
              <w:rPr>
                <w:rFonts w:ascii="Times New Roman"/>
                <w:sz w:val="18"/>
              </w:rPr>
            </w:pPr>
          </w:p>
        </w:tc>
      </w:tr>
      <w:tr w:rsidR="006C5739" w14:paraId="117EDB7F" w14:textId="77777777">
        <w:trPr>
          <w:trHeight w:val="359"/>
        </w:trPr>
        <w:tc>
          <w:tcPr>
            <w:tcW w:w="8508" w:type="dxa"/>
            <w:gridSpan w:val="2"/>
            <w:tcBorders>
              <w:top w:val="single" w:sz="12" w:space="0" w:color="000000"/>
              <w:left w:val="single" w:sz="12" w:space="0" w:color="000000"/>
              <w:bottom w:val="single" w:sz="12" w:space="0" w:color="000000"/>
            </w:tcBorders>
          </w:tcPr>
          <w:p w14:paraId="5E5FD35E" w14:textId="77777777" w:rsidR="006C5739" w:rsidRDefault="00B8641A">
            <w:pPr>
              <w:pStyle w:val="TableParagraph"/>
              <w:tabs>
                <w:tab w:val="left" w:pos="7523"/>
              </w:tabs>
              <w:spacing w:before="39"/>
              <w:ind w:left="44"/>
              <w:rPr>
                <w:b/>
                <w:sz w:val="18"/>
              </w:rPr>
            </w:pPr>
            <w:r>
              <w:rPr>
                <w:b/>
                <w:color w:val="00009F"/>
                <w:sz w:val="18"/>
              </w:rPr>
              <w:t>T100808</w:t>
            </w:r>
            <w:r>
              <w:rPr>
                <w:b/>
                <w:color w:val="00009F"/>
                <w:spacing w:val="-1"/>
                <w:sz w:val="18"/>
              </w:rPr>
              <w:t xml:space="preserve"> </w:t>
            </w:r>
            <w:r>
              <w:rPr>
                <w:b/>
                <w:color w:val="00009F"/>
                <w:sz w:val="18"/>
              </w:rPr>
              <w:t>Kulturna</w:t>
            </w:r>
            <w:r>
              <w:rPr>
                <w:b/>
                <w:color w:val="00009F"/>
                <w:spacing w:val="-1"/>
                <w:sz w:val="18"/>
              </w:rPr>
              <w:t xml:space="preserve"> </w:t>
            </w:r>
            <w:r>
              <w:rPr>
                <w:b/>
                <w:color w:val="00009F"/>
                <w:sz w:val="18"/>
              </w:rPr>
              <w:t>strategija</w:t>
            </w:r>
            <w:r>
              <w:rPr>
                <w:b/>
                <w:color w:val="00009F"/>
                <w:spacing w:val="-1"/>
                <w:sz w:val="18"/>
              </w:rPr>
              <w:t xml:space="preserve"> </w:t>
            </w:r>
            <w:r>
              <w:rPr>
                <w:b/>
                <w:color w:val="00009F"/>
                <w:spacing w:val="-2"/>
                <w:sz w:val="18"/>
              </w:rPr>
              <w:t>Šibenika</w:t>
            </w:r>
            <w:r>
              <w:rPr>
                <w:b/>
                <w:color w:val="00009F"/>
                <w:sz w:val="18"/>
              </w:rPr>
              <w:tab/>
            </w:r>
            <w:r>
              <w:rPr>
                <w:b/>
                <w:color w:val="00009F"/>
                <w:spacing w:val="-2"/>
                <w:sz w:val="18"/>
              </w:rPr>
              <w:t>17.250,00</w:t>
            </w:r>
          </w:p>
        </w:tc>
        <w:tc>
          <w:tcPr>
            <w:tcW w:w="1242" w:type="dxa"/>
            <w:tcBorders>
              <w:top w:val="single" w:sz="12" w:space="0" w:color="000000"/>
              <w:bottom w:val="single" w:sz="12" w:space="0" w:color="000000"/>
            </w:tcBorders>
          </w:tcPr>
          <w:p w14:paraId="1D3CA407" w14:textId="77777777" w:rsidR="006C5739" w:rsidRDefault="006C5739">
            <w:pPr>
              <w:pStyle w:val="TableParagraph"/>
              <w:rPr>
                <w:rFonts w:ascii="Times New Roman"/>
                <w:sz w:val="18"/>
              </w:rPr>
            </w:pPr>
          </w:p>
        </w:tc>
        <w:tc>
          <w:tcPr>
            <w:tcW w:w="842" w:type="dxa"/>
            <w:tcBorders>
              <w:top w:val="single" w:sz="12" w:space="0" w:color="000000"/>
              <w:bottom w:val="single" w:sz="12" w:space="0" w:color="000000"/>
              <w:right w:val="single" w:sz="12" w:space="0" w:color="000000"/>
            </w:tcBorders>
          </w:tcPr>
          <w:p w14:paraId="3A6D6314" w14:textId="77777777" w:rsidR="006C5739" w:rsidRDefault="006C5739">
            <w:pPr>
              <w:pStyle w:val="TableParagraph"/>
              <w:rPr>
                <w:rFonts w:ascii="Times New Roman"/>
                <w:sz w:val="18"/>
              </w:rPr>
            </w:pPr>
          </w:p>
        </w:tc>
      </w:tr>
      <w:tr w:rsidR="006C5739" w14:paraId="76F6F1D3" w14:textId="77777777">
        <w:trPr>
          <w:trHeight w:val="228"/>
        </w:trPr>
        <w:tc>
          <w:tcPr>
            <w:tcW w:w="8508" w:type="dxa"/>
            <w:gridSpan w:val="2"/>
            <w:tcBorders>
              <w:top w:val="single" w:sz="12" w:space="0" w:color="000000"/>
            </w:tcBorders>
          </w:tcPr>
          <w:p w14:paraId="4AB759D3" w14:textId="77777777" w:rsidR="006C5739" w:rsidRDefault="00B8641A">
            <w:pPr>
              <w:pStyle w:val="TableParagraph"/>
              <w:tabs>
                <w:tab w:val="left" w:pos="7538"/>
              </w:tabs>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r>
              <w:rPr>
                <w:b/>
                <w:sz w:val="18"/>
              </w:rPr>
              <w:tab/>
            </w:r>
            <w:r>
              <w:rPr>
                <w:b/>
                <w:spacing w:val="-2"/>
                <w:sz w:val="18"/>
              </w:rPr>
              <w:t>17.250,00</w:t>
            </w:r>
          </w:p>
        </w:tc>
        <w:tc>
          <w:tcPr>
            <w:tcW w:w="1242" w:type="dxa"/>
            <w:tcBorders>
              <w:top w:val="single" w:sz="12" w:space="0" w:color="000000"/>
            </w:tcBorders>
          </w:tcPr>
          <w:p w14:paraId="76FDC073" w14:textId="77777777" w:rsidR="006C5739" w:rsidRDefault="006C5739">
            <w:pPr>
              <w:pStyle w:val="TableParagraph"/>
              <w:rPr>
                <w:rFonts w:ascii="Times New Roman"/>
                <w:sz w:val="16"/>
              </w:rPr>
            </w:pPr>
          </w:p>
        </w:tc>
        <w:tc>
          <w:tcPr>
            <w:tcW w:w="842" w:type="dxa"/>
            <w:tcBorders>
              <w:top w:val="single" w:sz="12" w:space="0" w:color="000000"/>
            </w:tcBorders>
          </w:tcPr>
          <w:p w14:paraId="7FCD02F2" w14:textId="77777777" w:rsidR="006C5739" w:rsidRDefault="006C5739">
            <w:pPr>
              <w:pStyle w:val="TableParagraph"/>
              <w:rPr>
                <w:rFonts w:ascii="Times New Roman"/>
                <w:sz w:val="16"/>
              </w:rPr>
            </w:pPr>
          </w:p>
        </w:tc>
      </w:tr>
      <w:tr w:rsidR="006C5739" w14:paraId="758378A3" w14:textId="77777777">
        <w:trPr>
          <w:trHeight w:val="312"/>
        </w:trPr>
        <w:tc>
          <w:tcPr>
            <w:tcW w:w="8508" w:type="dxa"/>
            <w:gridSpan w:val="2"/>
            <w:tcBorders>
              <w:bottom w:val="single" w:sz="12" w:space="0" w:color="000000"/>
            </w:tcBorders>
          </w:tcPr>
          <w:p w14:paraId="7AA82BDA" w14:textId="77777777" w:rsidR="006C5739" w:rsidRDefault="00B8641A">
            <w:pPr>
              <w:pStyle w:val="TableParagraph"/>
              <w:tabs>
                <w:tab w:val="left" w:pos="7538"/>
              </w:tabs>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r>
              <w:rPr>
                <w:b/>
                <w:sz w:val="18"/>
              </w:rPr>
              <w:tab/>
            </w:r>
            <w:r>
              <w:rPr>
                <w:b/>
                <w:spacing w:val="-2"/>
                <w:sz w:val="18"/>
              </w:rPr>
              <w:t>17.250,00</w:t>
            </w:r>
          </w:p>
        </w:tc>
        <w:tc>
          <w:tcPr>
            <w:tcW w:w="1242" w:type="dxa"/>
            <w:tcBorders>
              <w:bottom w:val="single" w:sz="12" w:space="0" w:color="000000"/>
            </w:tcBorders>
          </w:tcPr>
          <w:p w14:paraId="20A7424F" w14:textId="77777777" w:rsidR="006C5739" w:rsidRDefault="006C5739">
            <w:pPr>
              <w:pStyle w:val="TableParagraph"/>
              <w:rPr>
                <w:rFonts w:ascii="Times New Roman"/>
                <w:sz w:val="18"/>
              </w:rPr>
            </w:pPr>
          </w:p>
        </w:tc>
        <w:tc>
          <w:tcPr>
            <w:tcW w:w="842" w:type="dxa"/>
            <w:tcBorders>
              <w:bottom w:val="single" w:sz="12" w:space="0" w:color="000000"/>
            </w:tcBorders>
          </w:tcPr>
          <w:p w14:paraId="4BA78AC5" w14:textId="77777777" w:rsidR="006C5739" w:rsidRDefault="006C5739">
            <w:pPr>
              <w:pStyle w:val="TableParagraph"/>
              <w:rPr>
                <w:rFonts w:ascii="Times New Roman"/>
                <w:sz w:val="18"/>
              </w:rPr>
            </w:pPr>
          </w:p>
        </w:tc>
      </w:tr>
      <w:tr w:rsidR="006C5739" w14:paraId="0185C854" w14:textId="77777777">
        <w:trPr>
          <w:trHeight w:val="359"/>
        </w:trPr>
        <w:tc>
          <w:tcPr>
            <w:tcW w:w="8508" w:type="dxa"/>
            <w:gridSpan w:val="2"/>
            <w:tcBorders>
              <w:top w:val="single" w:sz="12" w:space="0" w:color="000000"/>
              <w:left w:val="single" w:sz="12" w:space="0" w:color="000000"/>
              <w:bottom w:val="single" w:sz="12" w:space="0" w:color="000000"/>
            </w:tcBorders>
          </w:tcPr>
          <w:p w14:paraId="4FB7F395" w14:textId="77777777" w:rsidR="006C5739" w:rsidRDefault="00B8641A">
            <w:pPr>
              <w:pStyle w:val="TableParagraph"/>
              <w:tabs>
                <w:tab w:val="left" w:pos="7523"/>
              </w:tabs>
              <w:spacing w:before="39"/>
              <w:ind w:left="44"/>
              <w:rPr>
                <w:b/>
                <w:sz w:val="18"/>
              </w:rPr>
            </w:pPr>
            <w:r>
              <w:rPr>
                <w:b/>
                <w:color w:val="00009F"/>
                <w:sz w:val="18"/>
              </w:rPr>
              <w:t>T100811</w:t>
            </w:r>
            <w:r>
              <w:rPr>
                <w:b/>
                <w:color w:val="00009F"/>
                <w:spacing w:val="-1"/>
                <w:sz w:val="18"/>
              </w:rPr>
              <w:t xml:space="preserve"> </w:t>
            </w:r>
            <w:r>
              <w:rPr>
                <w:b/>
                <w:color w:val="00009F"/>
                <w:sz w:val="18"/>
              </w:rPr>
              <w:t>Interpretacijski</w:t>
            </w:r>
            <w:r>
              <w:rPr>
                <w:b/>
                <w:color w:val="00009F"/>
                <w:spacing w:val="-1"/>
                <w:sz w:val="18"/>
              </w:rPr>
              <w:t xml:space="preserve"> </w:t>
            </w:r>
            <w:r>
              <w:rPr>
                <w:b/>
                <w:color w:val="00009F"/>
                <w:sz w:val="18"/>
              </w:rPr>
              <w:t>centar</w:t>
            </w:r>
            <w:r>
              <w:rPr>
                <w:b/>
                <w:color w:val="00009F"/>
                <w:spacing w:val="-1"/>
                <w:sz w:val="18"/>
              </w:rPr>
              <w:t xml:space="preserve"> </w:t>
            </w:r>
            <w:r>
              <w:rPr>
                <w:b/>
                <w:color w:val="00009F"/>
                <w:spacing w:val="-2"/>
                <w:sz w:val="18"/>
              </w:rPr>
              <w:t>Danilo</w:t>
            </w:r>
            <w:r>
              <w:rPr>
                <w:b/>
                <w:color w:val="00009F"/>
                <w:sz w:val="18"/>
              </w:rPr>
              <w:tab/>
            </w:r>
            <w:r>
              <w:rPr>
                <w:b/>
                <w:color w:val="00009F"/>
                <w:spacing w:val="-2"/>
                <w:sz w:val="18"/>
              </w:rPr>
              <w:t>24.000,00</w:t>
            </w:r>
          </w:p>
        </w:tc>
        <w:tc>
          <w:tcPr>
            <w:tcW w:w="1242" w:type="dxa"/>
            <w:tcBorders>
              <w:top w:val="single" w:sz="12" w:space="0" w:color="000000"/>
              <w:bottom w:val="single" w:sz="12" w:space="0" w:color="000000"/>
            </w:tcBorders>
          </w:tcPr>
          <w:p w14:paraId="5F088A65" w14:textId="77777777" w:rsidR="006C5739" w:rsidRDefault="006C5739">
            <w:pPr>
              <w:pStyle w:val="TableParagraph"/>
              <w:rPr>
                <w:rFonts w:ascii="Times New Roman"/>
                <w:sz w:val="18"/>
              </w:rPr>
            </w:pPr>
          </w:p>
        </w:tc>
        <w:tc>
          <w:tcPr>
            <w:tcW w:w="842" w:type="dxa"/>
            <w:tcBorders>
              <w:top w:val="single" w:sz="12" w:space="0" w:color="000000"/>
              <w:bottom w:val="single" w:sz="12" w:space="0" w:color="000000"/>
              <w:right w:val="single" w:sz="12" w:space="0" w:color="000000"/>
            </w:tcBorders>
          </w:tcPr>
          <w:p w14:paraId="65B23AC7" w14:textId="77777777" w:rsidR="006C5739" w:rsidRDefault="006C5739">
            <w:pPr>
              <w:pStyle w:val="TableParagraph"/>
              <w:rPr>
                <w:rFonts w:ascii="Times New Roman"/>
                <w:sz w:val="18"/>
              </w:rPr>
            </w:pPr>
          </w:p>
        </w:tc>
      </w:tr>
      <w:tr w:rsidR="006C5739" w14:paraId="3A6FAED2" w14:textId="77777777">
        <w:trPr>
          <w:trHeight w:val="228"/>
        </w:trPr>
        <w:tc>
          <w:tcPr>
            <w:tcW w:w="8508" w:type="dxa"/>
            <w:gridSpan w:val="2"/>
            <w:tcBorders>
              <w:top w:val="single" w:sz="12" w:space="0" w:color="000000"/>
            </w:tcBorders>
          </w:tcPr>
          <w:p w14:paraId="0462DE70" w14:textId="77777777" w:rsidR="006C5739" w:rsidRDefault="00B8641A">
            <w:pPr>
              <w:pStyle w:val="TableParagraph"/>
              <w:tabs>
                <w:tab w:val="left" w:pos="7538"/>
              </w:tabs>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r>
              <w:rPr>
                <w:b/>
                <w:sz w:val="18"/>
              </w:rPr>
              <w:tab/>
            </w:r>
            <w:r>
              <w:rPr>
                <w:b/>
                <w:spacing w:val="-2"/>
                <w:sz w:val="18"/>
              </w:rPr>
              <w:t>24.000,00</w:t>
            </w:r>
          </w:p>
        </w:tc>
        <w:tc>
          <w:tcPr>
            <w:tcW w:w="1242" w:type="dxa"/>
            <w:tcBorders>
              <w:top w:val="single" w:sz="12" w:space="0" w:color="000000"/>
            </w:tcBorders>
          </w:tcPr>
          <w:p w14:paraId="5FFC30B3" w14:textId="77777777" w:rsidR="006C5739" w:rsidRDefault="006C5739">
            <w:pPr>
              <w:pStyle w:val="TableParagraph"/>
              <w:rPr>
                <w:rFonts w:ascii="Times New Roman"/>
                <w:sz w:val="16"/>
              </w:rPr>
            </w:pPr>
          </w:p>
        </w:tc>
        <w:tc>
          <w:tcPr>
            <w:tcW w:w="842" w:type="dxa"/>
            <w:tcBorders>
              <w:top w:val="single" w:sz="12" w:space="0" w:color="000000"/>
            </w:tcBorders>
          </w:tcPr>
          <w:p w14:paraId="68E52956" w14:textId="77777777" w:rsidR="006C5739" w:rsidRDefault="006C5739">
            <w:pPr>
              <w:pStyle w:val="TableParagraph"/>
              <w:rPr>
                <w:rFonts w:ascii="Times New Roman"/>
                <w:sz w:val="16"/>
              </w:rPr>
            </w:pPr>
          </w:p>
        </w:tc>
      </w:tr>
      <w:tr w:rsidR="006C5739" w14:paraId="6B9D1992" w14:textId="77777777">
        <w:trPr>
          <w:trHeight w:val="243"/>
        </w:trPr>
        <w:tc>
          <w:tcPr>
            <w:tcW w:w="8508" w:type="dxa"/>
            <w:gridSpan w:val="2"/>
          </w:tcPr>
          <w:p w14:paraId="69927B50" w14:textId="77777777" w:rsidR="006C5739" w:rsidRDefault="00B8641A">
            <w:pPr>
              <w:pStyle w:val="TableParagraph"/>
              <w:tabs>
                <w:tab w:val="left" w:pos="7538"/>
              </w:tabs>
              <w:spacing w:before="36" w:line="187" w:lineRule="exact"/>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r>
              <w:rPr>
                <w:b/>
                <w:sz w:val="18"/>
              </w:rPr>
              <w:tab/>
            </w:r>
            <w:r>
              <w:rPr>
                <w:b/>
                <w:spacing w:val="-2"/>
                <w:sz w:val="18"/>
              </w:rPr>
              <w:t>24.000,00</w:t>
            </w:r>
          </w:p>
        </w:tc>
        <w:tc>
          <w:tcPr>
            <w:tcW w:w="1242" w:type="dxa"/>
          </w:tcPr>
          <w:p w14:paraId="3391A1C7" w14:textId="77777777" w:rsidR="006C5739" w:rsidRDefault="006C5739">
            <w:pPr>
              <w:pStyle w:val="TableParagraph"/>
              <w:rPr>
                <w:rFonts w:ascii="Times New Roman"/>
                <w:sz w:val="16"/>
              </w:rPr>
            </w:pPr>
          </w:p>
        </w:tc>
        <w:tc>
          <w:tcPr>
            <w:tcW w:w="842" w:type="dxa"/>
          </w:tcPr>
          <w:p w14:paraId="74F8107A" w14:textId="77777777" w:rsidR="006C5739" w:rsidRDefault="006C5739">
            <w:pPr>
              <w:pStyle w:val="TableParagraph"/>
              <w:rPr>
                <w:rFonts w:ascii="Times New Roman"/>
                <w:sz w:val="16"/>
              </w:rPr>
            </w:pPr>
          </w:p>
        </w:tc>
      </w:tr>
      <w:tr w:rsidR="006C5739" w14:paraId="0C66E153" w14:textId="77777777">
        <w:trPr>
          <w:trHeight w:val="353"/>
        </w:trPr>
        <w:tc>
          <w:tcPr>
            <w:tcW w:w="6400" w:type="dxa"/>
            <w:tcBorders>
              <w:bottom w:val="single" w:sz="12" w:space="0" w:color="000000"/>
            </w:tcBorders>
          </w:tcPr>
          <w:p w14:paraId="04EADC9F" w14:textId="77777777" w:rsidR="006C5739" w:rsidRDefault="00B8641A">
            <w:pPr>
              <w:pStyle w:val="TableParagraph"/>
              <w:spacing w:before="77"/>
              <w:ind w:left="14"/>
              <w:rPr>
                <w:b/>
                <w:sz w:val="20"/>
              </w:rPr>
            </w:pPr>
            <w:r>
              <w:rPr>
                <w:b/>
                <w:color w:val="00009F"/>
                <w:sz w:val="20"/>
              </w:rPr>
              <w:t>1009</w:t>
            </w:r>
            <w:r>
              <w:rPr>
                <w:b/>
                <w:color w:val="00009F"/>
                <w:spacing w:val="-2"/>
                <w:sz w:val="20"/>
              </w:rPr>
              <w:t xml:space="preserve"> </w:t>
            </w:r>
            <w:r>
              <w:rPr>
                <w:b/>
                <w:color w:val="00009F"/>
                <w:sz w:val="20"/>
              </w:rPr>
              <w:t>ODRŽAVANJE</w:t>
            </w:r>
            <w:r>
              <w:rPr>
                <w:b/>
                <w:color w:val="00009F"/>
                <w:spacing w:val="-1"/>
                <w:sz w:val="20"/>
              </w:rPr>
              <w:t xml:space="preserve"> </w:t>
            </w:r>
            <w:r>
              <w:rPr>
                <w:b/>
                <w:color w:val="00009F"/>
                <w:sz w:val="20"/>
              </w:rPr>
              <w:t>SPOMENIKA</w:t>
            </w:r>
            <w:r>
              <w:rPr>
                <w:b/>
                <w:color w:val="00009F"/>
                <w:spacing w:val="-2"/>
                <w:sz w:val="20"/>
              </w:rPr>
              <w:t xml:space="preserve"> KULTURE</w:t>
            </w:r>
          </w:p>
        </w:tc>
        <w:tc>
          <w:tcPr>
            <w:tcW w:w="2108" w:type="dxa"/>
            <w:tcBorders>
              <w:bottom w:val="single" w:sz="12" w:space="0" w:color="000000"/>
            </w:tcBorders>
          </w:tcPr>
          <w:p w14:paraId="411E6680" w14:textId="77777777" w:rsidR="006C5739" w:rsidRDefault="00B8641A">
            <w:pPr>
              <w:pStyle w:val="TableParagraph"/>
              <w:spacing w:before="77"/>
              <w:ind w:right="166"/>
              <w:jc w:val="right"/>
              <w:rPr>
                <w:b/>
                <w:sz w:val="20"/>
              </w:rPr>
            </w:pPr>
            <w:r>
              <w:rPr>
                <w:b/>
                <w:color w:val="00009F"/>
                <w:spacing w:val="-2"/>
                <w:sz w:val="20"/>
              </w:rPr>
              <w:t>324.000,00</w:t>
            </w:r>
          </w:p>
        </w:tc>
        <w:tc>
          <w:tcPr>
            <w:tcW w:w="1242" w:type="dxa"/>
            <w:tcBorders>
              <w:bottom w:val="single" w:sz="12" w:space="0" w:color="000000"/>
            </w:tcBorders>
          </w:tcPr>
          <w:p w14:paraId="464F12D1" w14:textId="77777777" w:rsidR="006C5739" w:rsidRDefault="00B8641A">
            <w:pPr>
              <w:pStyle w:val="TableParagraph"/>
              <w:spacing w:before="77"/>
              <w:ind w:right="43"/>
              <w:jc w:val="right"/>
              <w:rPr>
                <w:b/>
                <w:sz w:val="20"/>
              </w:rPr>
            </w:pPr>
            <w:r>
              <w:rPr>
                <w:b/>
                <w:color w:val="00009F"/>
                <w:spacing w:val="-2"/>
                <w:sz w:val="20"/>
              </w:rPr>
              <w:t>41.250,00</w:t>
            </w:r>
          </w:p>
        </w:tc>
        <w:tc>
          <w:tcPr>
            <w:tcW w:w="842" w:type="dxa"/>
            <w:tcBorders>
              <w:bottom w:val="single" w:sz="12" w:space="0" w:color="000000"/>
            </w:tcBorders>
          </w:tcPr>
          <w:p w14:paraId="6291BF5B" w14:textId="77777777" w:rsidR="006C5739" w:rsidRDefault="00B8641A">
            <w:pPr>
              <w:pStyle w:val="TableParagraph"/>
              <w:spacing w:before="77"/>
              <w:ind w:right="19"/>
              <w:jc w:val="center"/>
              <w:rPr>
                <w:b/>
                <w:sz w:val="20"/>
              </w:rPr>
            </w:pPr>
            <w:r>
              <w:rPr>
                <w:b/>
                <w:color w:val="00009F"/>
                <w:spacing w:val="-2"/>
                <w:sz w:val="20"/>
              </w:rPr>
              <w:t>12,73%</w:t>
            </w:r>
          </w:p>
        </w:tc>
      </w:tr>
      <w:tr w:rsidR="006C5739" w14:paraId="58F11C28" w14:textId="77777777">
        <w:trPr>
          <w:trHeight w:val="359"/>
        </w:trPr>
        <w:tc>
          <w:tcPr>
            <w:tcW w:w="6400" w:type="dxa"/>
            <w:tcBorders>
              <w:top w:val="single" w:sz="12" w:space="0" w:color="000000"/>
              <w:left w:val="single" w:sz="12" w:space="0" w:color="000000"/>
              <w:bottom w:val="single" w:sz="12" w:space="0" w:color="000000"/>
            </w:tcBorders>
          </w:tcPr>
          <w:p w14:paraId="61DEE9C5" w14:textId="77777777" w:rsidR="006C5739" w:rsidRDefault="00B8641A">
            <w:pPr>
              <w:pStyle w:val="TableParagraph"/>
              <w:spacing w:before="39"/>
              <w:ind w:left="44"/>
              <w:rPr>
                <w:b/>
                <w:sz w:val="18"/>
              </w:rPr>
            </w:pPr>
            <w:r>
              <w:rPr>
                <w:b/>
                <w:color w:val="00009F"/>
                <w:sz w:val="18"/>
              </w:rPr>
              <w:t>T100909</w:t>
            </w:r>
            <w:r>
              <w:rPr>
                <w:b/>
                <w:color w:val="00009F"/>
                <w:spacing w:val="-1"/>
                <w:sz w:val="18"/>
              </w:rPr>
              <w:t xml:space="preserve"> </w:t>
            </w:r>
            <w:r>
              <w:rPr>
                <w:b/>
                <w:color w:val="00009F"/>
                <w:sz w:val="18"/>
              </w:rPr>
              <w:t>Sanacija</w:t>
            </w:r>
            <w:r>
              <w:rPr>
                <w:b/>
                <w:color w:val="00009F"/>
                <w:spacing w:val="-1"/>
                <w:sz w:val="18"/>
              </w:rPr>
              <w:t xml:space="preserve"> </w:t>
            </w:r>
            <w:r>
              <w:rPr>
                <w:b/>
                <w:color w:val="00009F"/>
                <w:sz w:val="18"/>
              </w:rPr>
              <w:t>spomenika</w:t>
            </w:r>
            <w:r>
              <w:rPr>
                <w:b/>
                <w:color w:val="00009F"/>
                <w:spacing w:val="-1"/>
                <w:sz w:val="18"/>
              </w:rPr>
              <w:t xml:space="preserve"> </w:t>
            </w:r>
            <w:r>
              <w:rPr>
                <w:b/>
                <w:color w:val="00009F"/>
                <w:spacing w:val="-2"/>
                <w:sz w:val="18"/>
              </w:rPr>
              <w:t>kulture</w:t>
            </w:r>
          </w:p>
        </w:tc>
        <w:tc>
          <w:tcPr>
            <w:tcW w:w="2108" w:type="dxa"/>
            <w:tcBorders>
              <w:top w:val="single" w:sz="12" w:space="0" w:color="000000"/>
              <w:bottom w:val="single" w:sz="12" w:space="0" w:color="000000"/>
            </w:tcBorders>
          </w:tcPr>
          <w:p w14:paraId="3FBB0262" w14:textId="77777777" w:rsidR="006C5739" w:rsidRDefault="00B8641A">
            <w:pPr>
              <w:pStyle w:val="TableParagraph"/>
              <w:spacing w:before="39"/>
              <w:ind w:right="166"/>
              <w:jc w:val="right"/>
              <w:rPr>
                <w:b/>
                <w:sz w:val="18"/>
              </w:rPr>
            </w:pPr>
            <w:r>
              <w:rPr>
                <w:b/>
                <w:color w:val="00009F"/>
                <w:spacing w:val="-2"/>
                <w:sz w:val="18"/>
              </w:rPr>
              <w:t>19.000,00</w:t>
            </w:r>
          </w:p>
        </w:tc>
        <w:tc>
          <w:tcPr>
            <w:tcW w:w="1242" w:type="dxa"/>
            <w:tcBorders>
              <w:top w:val="single" w:sz="12" w:space="0" w:color="000000"/>
              <w:bottom w:val="single" w:sz="12" w:space="0" w:color="000000"/>
            </w:tcBorders>
          </w:tcPr>
          <w:p w14:paraId="04573EF3" w14:textId="77777777" w:rsidR="006C5739" w:rsidRDefault="006C5739">
            <w:pPr>
              <w:pStyle w:val="TableParagraph"/>
              <w:rPr>
                <w:rFonts w:ascii="Times New Roman"/>
                <w:sz w:val="18"/>
              </w:rPr>
            </w:pPr>
          </w:p>
        </w:tc>
        <w:tc>
          <w:tcPr>
            <w:tcW w:w="842" w:type="dxa"/>
            <w:tcBorders>
              <w:top w:val="single" w:sz="12" w:space="0" w:color="000000"/>
              <w:bottom w:val="single" w:sz="12" w:space="0" w:color="000000"/>
              <w:right w:val="single" w:sz="12" w:space="0" w:color="000000"/>
            </w:tcBorders>
          </w:tcPr>
          <w:p w14:paraId="22169F7C" w14:textId="77777777" w:rsidR="006C5739" w:rsidRDefault="006C5739">
            <w:pPr>
              <w:pStyle w:val="TableParagraph"/>
              <w:rPr>
                <w:rFonts w:ascii="Times New Roman"/>
                <w:sz w:val="18"/>
              </w:rPr>
            </w:pPr>
          </w:p>
        </w:tc>
      </w:tr>
      <w:tr w:rsidR="006C5739" w14:paraId="5CC1CD07" w14:textId="77777777">
        <w:trPr>
          <w:trHeight w:val="228"/>
        </w:trPr>
        <w:tc>
          <w:tcPr>
            <w:tcW w:w="6400" w:type="dxa"/>
            <w:tcBorders>
              <w:top w:val="single" w:sz="12" w:space="0" w:color="000000"/>
            </w:tcBorders>
          </w:tcPr>
          <w:p w14:paraId="34D208A4"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108" w:type="dxa"/>
            <w:tcBorders>
              <w:top w:val="single" w:sz="12" w:space="0" w:color="000000"/>
            </w:tcBorders>
          </w:tcPr>
          <w:p w14:paraId="78A25ACF" w14:textId="77777777" w:rsidR="006C5739" w:rsidRDefault="00B8641A">
            <w:pPr>
              <w:pStyle w:val="TableParagraph"/>
              <w:spacing w:line="186" w:lineRule="exact"/>
              <w:ind w:right="166"/>
              <w:jc w:val="right"/>
              <w:rPr>
                <w:b/>
                <w:sz w:val="18"/>
              </w:rPr>
            </w:pPr>
            <w:r>
              <w:rPr>
                <w:b/>
                <w:spacing w:val="-2"/>
                <w:sz w:val="18"/>
              </w:rPr>
              <w:t>19.000,00</w:t>
            </w:r>
          </w:p>
        </w:tc>
        <w:tc>
          <w:tcPr>
            <w:tcW w:w="1242" w:type="dxa"/>
            <w:tcBorders>
              <w:top w:val="single" w:sz="12" w:space="0" w:color="000000"/>
            </w:tcBorders>
          </w:tcPr>
          <w:p w14:paraId="0782B23C" w14:textId="77777777" w:rsidR="006C5739" w:rsidRDefault="006C5739">
            <w:pPr>
              <w:pStyle w:val="TableParagraph"/>
              <w:rPr>
                <w:rFonts w:ascii="Times New Roman"/>
                <w:sz w:val="16"/>
              </w:rPr>
            </w:pPr>
          </w:p>
        </w:tc>
        <w:tc>
          <w:tcPr>
            <w:tcW w:w="842" w:type="dxa"/>
            <w:tcBorders>
              <w:top w:val="single" w:sz="12" w:space="0" w:color="000000"/>
            </w:tcBorders>
          </w:tcPr>
          <w:p w14:paraId="3BFC652A" w14:textId="77777777" w:rsidR="006C5739" w:rsidRDefault="006C5739">
            <w:pPr>
              <w:pStyle w:val="TableParagraph"/>
              <w:rPr>
                <w:rFonts w:ascii="Times New Roman"/>
                <w:sz w:val="16"/>
              </w:rPr>
            </w:pPr>
          </w:p>
        </w:tc>
      </w:tr>
      <w:tr w:rsidR="006C5739" w14:paraId="3BB1E678" w14:textId="77777777">
        <w:trPr>
          <w:trHeight w:val="277"/>
        </w:trPr>
        <w:tc>
          <w:tcPr>
            <w:tcW w:w="6400" w:type="dxa"/>
          </w:tcPr>
          <w:p w14:paraId="11E37E68"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108" w:type="dxa"/>
          </w:tcPr>
          <w:p w14:paraId="5F750EBB" w14:textId="77777777" w:rsidR="006C5739" w:rsidRDefault="00B8641A">
            <w:pPr>
              <w:pStyle w:val="TableParagraph"/>
              <w:spacing w:before="36"/>
              <w:ind w:right="166"/>
              <w:jc w:val="right"/>
              <w:rPr>
                <w:b/>
                <w:sz w:val="18"/>
              </w:rPr>
            </w:pPr>
            <w:r>
              <w:rPr>
                <w:b/>
                <w:spacing w:val="-2"/>
                <w:sz w:val="18"/>
              </w:rPr>
              <w:t>19.000,00</w:t>
            </w:r>
          </w:p>
        </w:tc>
        <w:tc>
          <w:tcPr>
            <w:tcW w:w="1242" w:type="dxa"/>
          </w:tcPr>
          <w:p w14:paraId="28C3098E" w14:textId="77777777" w:rsidR="006C5739" w:rsidRDefault="006C5739">
            <w:pPr>
              <w:pStyle w:val="TableParagraph"/>
              <w:rPr>
                <w:rFonts w:ascii="Times New Roman"/>
                <w:sz w:val="18"/>
              </w:rPr>
            </w:pPr>
          </w:p>
        </w:tc>
        <w:tc>
          <w:tcPr>
            <w:tcW w:w="842" w:type="dxa"/>
          </w:tcPr>
          <w:p w14:paraId="5D525C75" w14:textId="77777777" w:rsidR="006C5739" w:rsidRDefault="006C5739">
            <w:pPr>
              <w:pStyle w:val="TableParagraph"/>
              <w:rPr>
                <w:rFonts w:ascii="Times New Roman"/>
                <w:sz w:val="18"/>
              </w:rPr>
            </w:pPr>
          </w:p>
        </w:tc>
      </w:tr>
      <w:tr w:rsidR="006C5739" w14:paraId="5CF0C459" w14:textId="77777777">
        <w:trPr>
          <w:trHeight w:val="277"/>
        </w:trPr>
        <w:tc>
          <w:tcPr>
            <w:tcW w:w="6400" w:type="dxa"/>
          </w:tcPr>
          <w:p w14:paraId="32E36E00" w14:textId="77777777" w:rsidR="006C5739" w:rsidRDefault="00B8641A">
            <w:pPr>
              <w:pStyle w:val="TableParagraph"/>
              <w:spacing w:before="28"/>
              <w:ind w:left="59"/>
              <w:rPr>
                <w:b/>
                <w:sz w:val="18"/>
              </w:rPr>
            </w:pPr>
            <w:r>
              <w:rPr>
                <w:b/>
                <w:color w:val="00009F"/>
                <w:sz w:val="18"/>
              </w:rPr>
              <w:t>K100910</w:t>
            </w:r>
            <w:r>
              <w:rPr>
                <w:b/>
                <w:color w:val="00009F"/>
                <w:spacing w:val="-4"/>
                <w:sz w:val="18"/>
              </w:rPr>
              <w:t xml:space="preserve"> </w:t>
            </w:r>
            <w:r>
              <w:rPr>
                <w:b/>
                <w:color w:val="00009F"/>
                <w:sz w:val="18"/>
              </w:rPr>
              <w:t>Pomoći</w:t>
            </w:r>
            <w:r>
              <w:rPr>
                <w:b/>
                <w:color w:val="00009F"/>
                <w:spacing w:val="-1"/>
                <w:sz w:val="18"/>
              </w:rPr>
              <w:t xml:space="preserve"> </w:t>
            </w:r>
            <w:r>
              <w:rPr>
                <w:b/>
                <w:color w:val="00009F"/>
                <w:sz w:val="18"/>
              </w:rPr>
              <w:t>crkvenim</w:t>
            </w:r>
            <w:r>
              <w:rPr>
                <w:b/>
                <w:color w:val="00009F"/>
                <w:spacing w:val="-1"/>
                <w:sz w:val="18"/>
              </w:rPr>
              <w:t xml:space="preserve"> </w:t>
            </w:r>
            <w:r>
              <w:rPr>
                <w:b/>
                <w:color w:val="00009F"/>
                <w:spacing w:val="-2"/>
                <w:sz w:val="18"/>
              </w:rPr>
              <w:t>objektima</w:t>
            </w:r>
          </w:p>
        </w:tc>
        <w:tc>
          <w:tcPr>
            <w:tcW w:w="2108" w:type="dxa"/>
          </w:tcPr>
          <w:p w14:paraId="59FFB8C3" w14:textId="77777777" w:rsidR="006C5739" w:rsidRDefault="00B8641A">
            <w:pPr>
              <w:pStyle w:val="TableParagraph"/>
              <w:spacing w:before="28"/>
              <w:ind w:right="166"/>
              <w:jc w:val="right"/>
              <w:rPr>
                <w:b/>
                <w:sz w:val="18"/>
              </w:rPr>
            </w:pPr>
            <w:r>
              <w:rPr>
                <w:b/>
                <w:color w:val="00009F"/>
                <w:spacing w:val="-2"/>
                <w:sz w:val="18"/>
              </w:rPr>
              <w:t>100.000,00</w:t>
            </w:r>
          </w:p>
        </w:tc>
        <w:tc>
          <w:tcPr>
            <w:tcW w:w="1242" w:type="dxa"/>
          </w:tcPr>
          <w:p w14:paraId="425FE49C" w14:textId="77777777" w:rsidR="006C5739" w:rsidRDefault="00B8641A">
            <w:pPr>
              <w:pStyle w:val="TableParagraph"/>
              <w:spacing w:before="28"/>
              <w:ind w:right="43"/>
              <w:jc w:val="right"/>
              <w:rPr>
                <w:b/>
                <w:sz w:val="18"/>
              </w:rPr>
            </w:pPr>
            <w:r>
              <w:rPr>
                <w:b/>
                <w:color w:val="00009F"/>
                <w:spacing w:val="-2"/>
                <w:sz w:val="18"/>
              </w:rPr>
              <w:t>28.500,00</w:t>
            </w:r>
          </w:p>
        </w:tc>
        <w:tc>
          <w:tcPr>
            <w:tcW w:w="842" w:type="dxa"/>
          </w:tcPr>
          <w:p w14:paraId="73D2115B" w14:textId="77777777" w:rsidR="006C5739" w:rsidRDefault="00B8641A">
            <w:pPr>
              <w:pStyle w:val="TableParagraph"/>
              <w:spacing w:before="28"/>
              <w:ind w:left="46"/>
              <w:jc w:val="center"/>
              <w:rPr>
                <w:b/>
                <w:sz w:val="18"/>
              </w:rPr>
            </w:pPr>
            <w:r>
              <w:rPr>
                <w:b/>
                <w:color w:val="00009F"/>
                <w:spacing w:val="-2"/>
                <w:sz w:val="18"/>
              </w:rPr>
              <w:t>28,50%</w:t>
            </w:r>
          </w:p>
        </w:tc>
      </w:tr>
      <w:tr w:rsidR="006C5739" w14:paraId="5A4468E8" w14:textId="77777777">
        <w:trPr>
          <w:trHeight w:val="285"/>
        </w:trPr>
        <w:tc>
          <w:tcPr>
            <w:tcW w:w="6400" w:type="dxa"/>
          </w:tcPr>
          <w:p w14:paraId="1BA96094" w14:textId="77777777" w:rsidR="006C5739" w:rsidRDefault="00B8641A">
            <w:pPr>
              <w:pStyle w:val="TableParagraph"/>
              <w:spacing w:before="36"/>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108" w:type="dxa"/>
          </w:tcPr>
          <w:p w14:paraId="4BEAC3DD" w14:textId="77777777" w:rsidR="006C5739" w:rsidRDefault="00B8641A">
            <w:pPr>
              <w:pStyle w:val="TableParagraph"/>
              <w:spacing w:before="36"/>
              <w:ind w:right="166"/>
              <w:jc w:val="right"/>
              <w:rPr>
                <w:b/>
                <w:sz w:val="18"/>
              </w:rPr>
            </w:pPr>
            <w:r>
              <w:rPr>
                <w:b/>
                <w:spacing w:val="-2"/>
                <w:sz w:val="18"/>
              </w:rPr>
              <w:t>100.000,00</w:t>
            </w:r>
          </w:p>
        </w:tc>
        <w:tc>
          <w:tcPr>
            <w:tcW w:w="1242" w:type="dxa"/>
          </w:tcPr>
          <w:p w14:paraId="0868D4AC" w14:textId="77777777" w:rsidR="006C5739" w:rsidRDefault="00B8641A">
            <w:pPr>
              <w:pStyle w:val="TableParagraph"/>
              <w:spacing w:before="36"/>
              <w:ind w:right="43"/>
              <w:jc w:val="right"/>
              <w:rPr>
                <w:b/>
                <w:sz w:val="18"/>
              </w:rPr>
            </w:pPr>
            <w:r>
              <w:rPr>
                <w:b/>
                <w:spacing w:val="-2"/>
                <w:sz w:val="18"/>
              </w:rPr>
              <w:t>28.500,00</w:t>
            </w:r>
          </w:p>
        </w:tc>
        <w:tc>
          <w:tcPr>
            <w:tcW w:w="842" w:type="dxa"/>
          </w:tcPr>
          <w:p w14:paraId="38B386BA" w14:textId="77777777" w:rsidR="006C5739" w:rsidRDefault="00B8641A">
            <w:pPr>
              <w:pStyle w:val="TableParagraph"/>
              <w:spacing w:before="36"/>
              <w:ind w:left="46"/>
              <w:jc w:val="center"/>
              <w:rPr>
                <w:b/>
                <w:sz w:val="18"/>
              </w:rPr>
            </w:pPr>
            <w:r>
              <w:rPr>
                <w:b/>
                <w:spacing w:val="-2"/>
                <w:sz w:val="18"/>
              </w:rPr>
              <w:t>28,50%</w:t>
            </w:r>
          </w:p>
        </w:tc>
      </w:tr>
      <w:tr w:rsidR="006C5739" w14:paraId="44FC076A" w14:textId="77777777">
        <w:trPr>
          <w:trHeight w:val="285"/>
        </w:trPr>
        <w:tc>
          <w:tcPr>
            <w:tcW w:w="6400" w:type="dxa"/>
          </w:tcPr>
          <w:p w14:paraId="0D79763C" w14:textId="77777777" w:rsidR="006C5739" w:rsidRDefault="00B8641A">
            <w:pPr>
              <w:pStyle w:val="TableParagraph"/>
              <w:spacing w:before="36"/>
              <w:ind w:left="404"/>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2108" w:type="dxa"/>
          </w:tcPr>
          <w:p w14:paraId="07B98922" w14:textId="77777777" w:rsidR="006C5739" w:rsidRDefault="00B8641A">
            <w:pPr>
              <w:pStyle w:val="TableParagraph"/>
              <w:spacing w:before="36"/>
              <w:ind w:right="166"/>
              <w:jc w:val="right"/>
              <w:rPr>
                <w:b/>
                <w:sz w:val="18"/>
              </w:rPr>
            </w:pPr>
            <w:r>
              <w:rPr>
                <w:b/>
                <w:spacing w:val="-2"/>
                <w:sz w:val="18"/>
              </w:rPr>
              <w:t>100.000,00</w:t>
            </w:r>
          </w:p>
        </w:tc>
        <w:tc>
          <w:tcPr>
            <w:tcW w:w="1242" w:type="dxa"/>
          </w:tcPr>
          <w:p w14:paraId="73CE8CB4" w14:textId="77777777" w:rsidR="006C5739" w:rsidRDefault="00B8641A">
            <w:pPr>
              <w:pStyle w:val="TableParagraph"/>
              <w:spacing w:before="36"/>
              <w:ind w:right="43"/>
              <w:jc w:val="right"/>
              <w:rPr>
                <w:b/>
                <w:sz w:val="18"/>
              </w:rPr>
            </w:pPr>
            <w:r>
              <w:rPr>
                <w:b/>
                <w:spacing w:val="-2"/>
                <w:sz w:val="18"/>
              </w:rPr>
              <w:t>28.500,00</w:t>
            </w:r>
          </w:p>
        </w:tc>
        <w:tc>
          <w:tcPr>
            <w:tcW w:w="842" w:type="dxa"/>
          </w:tcPr>
          <w:p w14:paraId="55F8CDCD" w14:textId="77777777" w:rsidR="006C5739" w:rsidRDefault="00B8641A">
            <w:pPr>
              <w:pStyle w:val="TableParagraph"/>
              <w:spacing w:before="36"/>
              <w:ind w:left="46"/>
              <w:jc w:val="center"/>
              <w:rPr>
                <w:b/>
                <w:sz w:val="18"/>
              </w:rPr>
            </w:pPr>
            <w:r>
              <w:rPr>
                <w:b/>
                <w:spacing w:val="-2"/>
                <w:sz w:val="18"/>
              </w:rPr>
              <w:t>28,50%</w:t>
            </w:r>
          </w:p>
        </w:tc>
      </w:tr>
      <w:tr w:rsidR="006C5739" w14:paraId="1E9B9702" w14:textId="77777777">
        <w:trPr>
          <w:trHeight w:val="285"/>
        </w:trPr>
        <w:tc>
          <w:tcPr>
            <w:tcW w:w="6400" w:type="dxa"/>
          </w:tcPr>
          <w:p w14:paraId="13B55476" w14:textId="77777777" w:rsidR="006C5739" w:rsidRDefault="00B8641A">
            <w:pPr>
              <w:pStyle w:val="TableParagraph"/>
              <w:spacing w:before="36"/>
              <w:ind w:left="524"/>
              <w:rPr>
                <w:i/>
                <w:sz w:val="18"/>
              </w:rPr>
            </w:pPr>
            <w:r>
              <w:rPr>
                <w:i/>
                <w:sz w:val="18"/>
              </w:rPr>
              <w:t>3821</w:t>
            </w:r>
            <w:r>
              <w:rPr>
                <w:i/>
                <w:spacing w:val="-1"/>
                <w:sz w:val="18"/>
              </w:rPr>
              <w:t xml:space="preserve"> </w:t>
            </w:r>
            <w:r>
              <w:rPr>
                <w:i/>
                <w:sz w:val="18"/>
              </w:rPr>
              <w:t>Kapitalne</w:t>
            </w:r>
            <w:r>
              <w:rPr>
                <w:i/>
                <w:spacing w:val="-1"/>
                <w:sz w:val="18"/>
              </w:rPr>
              <w:t xml:space="preserve"> </w:t>
            </w:r>
            <w:r>
              <w:rPr>
                <w:i/>
                <w:sz w:val="18"/>
              </w:rPr>
              <w:t>donacije</w:t>
            </w:r>
            <w:r>
              <w:rPr>
                <w:i/>
                <w:spacing w:val="-1"/>
                <w:sz w:val="18"/>
              </w:rPr>
              <w:t xml:space="preserve"> </w:t>
            </w:r>
            <w:r>
              <w:rPr>
                <w:i/>
                <w:sz w:val="18"/>
              </w:rPr>
              <w:t>neprofitnim</w:t>
            </w:r>
            <w:r>
              <w:rPr>
                <w:i/>
                <w:spacing w:val="-1"/>
                <w:sz w:val="18"/>
              </w:rPr>
              <w:t xml:space="preserve"> </w:t>
            </w:r>
            <w:r>
              <w:rPr>
                <w:i/>
                <w:spacing w:val="-2"/>
                <w:sz w:val="18"/>
              </w:rPr>
              <w:t>organizacijama</w:t>
            </w:r>
          </w:p>
        </w:tc>
        <w:tc>
          <w:tcPr>
            <w:tcW w:w="2108" w:type="dxa"/>
          </w:tcPr>
          <w:p w14:paraId="2E75FC60" w14:textId="77777777" w:rsidR="006C5739" w:rsidRDefault="006C5739">
            <w:pPr>
              <w:pStyle w:val="TableParagraph"/>
              <w:rPr>
                <w:rFonts w:ascii="Times New Roman"/>
                <w:sz w:val="18"/>
              </w:rPr>
            </w:pPr>
          </w:p>
        </w:tc>
        <w:tc>
          <w:tcPr>
            <w:tcW w:w="1242" w:type="dxa"/>
          </w:tcPr>
          <w:p w14:paraId="7F5FA99E" w14:textId="77777777" w:rsidR="006C5739" w:rsidRDefault="00B8641A">
            <w:pPr>
              <w:pStyle w:val="TableParagraph"/>
              <w:spacing w:before="36"/>
              <w:ind w:right="43"/>
              <w:jc w:val="right"/>
              <w:rPr>
                <w:i/>
                <w:sz w:val="18"/>
              </w:rPr>
            </w:pPr>
            <w:r>
              <w:rPr>
                <w:i/>
                <w:spacing w:val="-2"/>
                <w:sz w:val="18"/>
              </w:rPr>
              <w:t>28.500,00</w:t>
            </w:r>
          </w:p>
        </w:tc>
        <w:tc>
          <w:tcPr>
            <w:tcW w:w="842" w:type="dxa"/>
          </w:tcPr>
          <w:p w14:paraId="13FAFBD3" w14:textId="77777777" w:rsidR="006C5739" w:rsidRDefault="006C5739">
            <w:pPr>
              <w:pStyle w:val="TableParagraph"/>
              <w:rPr>
                <w:rFonts w:ascii="Times New Roman"/>
                <w:sz w:val="18"/>
              </w:rPr>
            </w:pPr>
          </w:p>
        </w:tc>
      </w:tr>
      <w:tr w:rsidR="006C5739" w14:paraId="20390D3D" w14:textId="77777777">
        <w:trPr>
          <w:trHeight w:val="285"/>
        </w:trPr>
        <w:tc>
          <w:tcPr>
            <w:tcW w:w="6400" w:type="dxa"/>
          </w:tcPr>
          <w:p w14:paraId="51FCFAE5" w14:textId="77777777" w:rsidR="006C5739" w:rsidRDefault="00B8641A">
            <w:pPr>
              <w:pStyle w:val="TableParagraph"/>
              <w:spacing w:before="36"/>
              <w:ind w:left="59"/>
              <w:rPr>
                <w:b/>
                <w:sz w:val="18"/>
              </w:rPr>
            </w:pPr>
            <w:r>
              <w:rPr>
                <w:b/>
                <w:color w:val="00009F"/>
                <w:sz w:val="18"/>
              </w:rPr>
              <w:t>K100915</w:t>
            </w:r>
            <w:r>
              <w:rPr>
                <w:b/>
                <w:color w:val="00009F"/>
                <w:spacing w:val="-3"/>
                <w:sz w:val="18"/>
              </w:rPr>
              <w:t xml:space="preserve"> </w:t>
            </w:r>
            <w:r>
              <w:rPr>
                <w:b/>
                <w:color w:val="00009F"/>
                <w:sz w:val="18"/>
              </w:rPr>
              <w:t>Sanacija</w:t>
            </w:r>
            <w:r>
              <w:rPr>
                <w:b/>
                <w:color w:val="00009F"/>
                <w:spacing w:val="-1"/>
                <w:sz w:val="18"/>
              </w:rPr>
              <w:t xml:space="preserve"> </w:t>
            </w:r>
            <w:r>
              <w:rPr>
                <w:b/>
                <w:color w:val="00009F"/>
                <w:sz w:val="18"/>
              </w:rPr>
              <w:t>Gradske</w:t>
            </w:r>
            <w:r>
              <w:rPr>
                <w:b/>
                <w:color w:val="00009F"/>
                <w:spacing w:val="-1"/>
                <w:sz w:val="18"/>
              </w:rPr>
              <w:t xml:space="preserve"> </w:t>
            </w:r>
            <w:r>
              <w:rPr>
                <w:b/>
                <w:color w:val="00009F"/>
                <w:spacing w:val="-2"/>
                <w:sz w:val="18"/>
              </w:rPr>
              <w:t>vijećnice</w:t>
            </w:r>
          </w:p>
        </w:tc>
        <w:tc>
          <w:tcPr>
            <w:tcW w:w="2108" w:type="dxa"/>
          </w:tcPr>
          <w:p w14:paraId="713214DB" w14:textId="77777777" w:rsidR="006C5739" w:rsidRDefault="00B8641A">
            <w:pPr>
              <w:pStyle w:val="TableParagraph"/>
              <w:spacing w:before="36"/>
              <w:ind w:right="166"/>
              <w:jc w:val="right"/>
              <w:rPr>
                <w:b/>
                <w:sz w:val="18"/>
              </w:rPr>
            </w:pPr>
            <w:r>
              <w:rPr>
                <w:b/>
                <w:color w:val="00009F"/>
                <w:spacing w:val="-2"/>
                <w:sz w:val="18"/>
              </w:rPr>
              <w:t>60.000,00</w:t>
            </w:r>
          </w:p>
        </w:tc>
        <w:tc>
          <w:tcPr>
            <w:tcW w:w="1242" w:type="dxa"/>
          </w:tcPr>
          <w:p w14:paraId="29570474" w14:textId="77777777" w:rsidR="006C5739" w:rsidRDefault="006C5739">
            <w:pPr>
              <w:pStyle w:val="TableParagraph"/>
              <w:rPr>
                <w:rFonts w:ascii="Times New Roman"/>
                <w:sz w:val="18"/>
              </w:rPr>
            </w:pPr>
          </w:p>
        </w:tc>
        <w:tc>
          <w:tcPr>
            <w:tcW w:w="842" w:type="dxa"/>
          </w:tcPr>
          <w:p w14:paraId="0A52A964" w14:textId="77777777" w:rsidR="006C5739" w:rsidRDefault="006C5739">
            <w:pPr>
              <w:pStyle w:val="TableParagraph"/>
              <w:rPr>
                <w:rFonts w:ascii="Times New Roman"/>
                <w:sz w:val="18"/>
              </w:rPr>
            </w:pPr>
          </w:p>
        </w:tc>
      </w:tr>
      <w:tr w:rsidR="006C5739" w14:paraId="7F271A29" w14:textId="77777777">
        <w:trPr>
          <w:trHeight w:val="285"/>
        </w:trPr>
        <w:tc>
          <w:tcPr>
            <w:tcW w:w="6400" w:type="dxa"/>
          </w:tcPr>
          <w:p w14:paraId="47BDA192" w14:textId="77777777" w:rsidR="006C5739" w:rsidRDefault="00B8641A">
            <w:pPr>
              <w:pStyle w:val="TableParagraph"/>
              <w:spacing w:before="36"/>
              <w:ind w:left="239"/>
              <w:rPr>
                <w:b/>
                <w:sz w:val="18"/>
              </w:rPr>
            </w:pPr>
            <w:r>
              <w:rPr>
                <w:b/>
                <w:sz w:val="18"/>
              </w:rPr>
              <w:t>Izvor:</w:t>
            </w:r>
            <w:r>
              <w:rPr>
                <w:b/>
                <w:spacing w:val="-4"/>
                <w:sz w:val="18"/>
              </w:rPr>
              <w:t xml:space="preserve"> </w:t>
            </w:r>
            <w:r>
              <w:rPr>
                <w:b/>
                <w:sz w:val="18"/>
              </w:rPr>
              <w:t>43</w:t>
            </w:r>
            <w:r>
              <w:rPr>
                <w:b/>
                <w:spacing w:val="-1"/>
                <w:sz w:val="18"/>
              </w:rPr>
              <w:t xml:space="preserve"> </w:t>
            </w:r>
            <w:r>
              <w:rPr>
                <w:b/>
                <w:sz w:val="18"/>
              </w:rPr>
              <w:t>Spomenička</w:t>
            </w:r>
            <w:r>
              <w:rPr>
                <w:b/>
                <w:spacing w:val="-1"/>
                <w:sz w:val="18"/>
              </w:rPr>
              <w:t xml:space="preserve"> </w:t>
            </w:r>
            <w:r>
              <w:rPr>
                <w:b/>
                <w:spacing w:val="-2"/>
                <w:sz w:val="18"/>
              </w:rPr>
              <w:t>renta</w:t>
            </w:r>
          </w:p>
        </w:tc>
        <w:tc>
          <w:tcPr>
            <w:tcW w:w="2108" w:type="dxa"/>
          </w:tcPr>
          <w:p w14:paraId="50EC31A9" w14:textId="77777777" w:rsidR="006C5739" w:rsidRDefault="00B8641A">
            <w:pPr>
              <w:pStyle w:val="TableParagraph"/>
              <w:spacing w:before="36"/>
              <w:ind w:right="166"/>
              <w:jc w:val="right"/>
              <w:rPr>
                <w:b/>
                <w:sz w:val="18"/>
              </w:rPr>
            </w:pPr>
            <w:r>
              <w:rPr>
                <w:b/>
                <w:spacing w:val="-2"/>
                <w:sz w:val="18"/>
              </w:rPr>
              <w:t>60.000,00</w:t>
            </w:r>
          </w:p>
        </w:tc>
        <w:tc>
          <w:tcPr>
            <w:tcW w:w="1242" w:type="dxa"/>
          </w:tcPr>
          <w:p w14:paraId="1039EF26" w14:textId="77777777" w:rsidR="006C5739" w:rsidRDefault="006C5739">
            <w:pPr>
              <w:pStyle w:val="TableParagraph"/>
              <w:rPr>
                <w:rFonts w:ascii="Times New Roman"/>
                <w:sz w:val="18"/>
              </w:rPr>
            </w:pPr>
          </w:p>
        </w:tc>
        <w:tc>
          <w:tcPr>
            <w:tcW w:w="842" w:type="dxa"/>
          </w:tcPr>
          <w:p w14:paraId="1998349D" w14:textId="77777777" w:rsidR="006C5739" w:rsidRDefault="006C5739">
            <w:pPr>
              <w:pStyle w:val="TableParagraph"/>
              <w:rPr>
                <w:rFonts w:ascii="Times New Roman"/>
                <w:sz w:val="18"/>
              </w:rPr>
            </w:pPr>
          </w:p>
        </w:tc>
      </w:tr>
      <w:tr w:rsidR="006C5739" w14:paraId="67DA3FC8" w14:textId="77777777">
        <w:trPr>
          <w:trHeight w:val="285"/>
        </w:trPr>
        <w:tc>
          <w:tcPr>
            <w:tcW w:w="6400" w:type="dxa"/>
          </w:tcPr>
          <w:p w14:paraId="1A23A0C4" w14:textId="77777777" w:rsidR="006C5739" w:rsidRDefault="00B8641A">
            <w:pPr>
              <w:pStyle w:val="TableParagraph"/>
              <w:spacing w:before="36"/>
              <w:ind w:left="404"/>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2108" w:type="dxa"/>
          </w:tcPr>
          <w:p w14:paraId="63DB3B12" w14:textId="77777777" w:rsidR="006C5739" w:rsidRDefault="00B8641A">
            <w:pPr>
              <w:pStyle w:val="TableParagraph"/>
              <w:spacing w:before="36"/>
              <w:ind w:right="166"/>
              <w:jc w:val="right"/>
              <w:rPr>
                <w:b/>
                <w:sz w:val="18"/>
              </w:rPr>
            </w:pPr>
            <w:r>
              <w:rPr>
                <w:b/>
                <w:spacing w:val="-2"/>
                <w:sz w:val="18"/>
              </w:rPr>
              <w:t>60.000,00</w:t>
            </w:r>
          </w:p>
        </w:tc>
        <w:tc>
          <w:tcPr>
            <w:tcW w:w="1242" w:type="dxa"/>
          </w:tcPr>
          <w:p w14:paraId="6C760065" w14:textId="77777777" w:rsidR="006C5739" w:rsidRDefault="006C5739">
            <w:pPr>
              <w:pStyle w:val="TableParagraph"/>
              <w:rPr>
                <w:rFonts w:ascii="Times New Roman"/>
                <w:sz w:val="18"/>
              </w:rPr>
            </w:pPr>
          </w:p>
        </w:tc>
        <w:tc>
          <w:tcPr>
            <w:tcW w:w="842" w:type="dxa"/>
          </w:tcPr>
          <w:p w14:paraId="05FA2140" w14:textId="77777777" w:rsidR="006C5739" w:rsidRDefault="006C5739">
            <w:pPr>
              <w:pStyle w:val="TableParagraph"/>
              <w:rPr>
                <w:rFonts w:ascii="Times New Roman"/>
                <w:sz w:val="18"/>
              </w:rPr>
            </w:pPr>
          </w:p>
        </w:tc>
      </w:tr>
      <w:tr w:rsidR="006C5739" w14:paraId="4F31401E" w14:textId="77777777">
        <w:trPr>
          <w:trHeight w:val="285"/>
        </w:trPr>
        <w:tc>
          <w:tcPr>
            <w:tcW w:w="6400" w:type="dxa"/>
          </w:tcPr>
          <w:p w14:paraId="3ACDC9F4" w14:textId="77777777" w:rsidR="006C5739" w:rsidRDefault="00B8641A">
            <w:pPr>
              <w:pStyle w:val="TableParagraph"/>
              <w:spacing w:before="36"/>
              <w:ind w:left="59"/>
              <w:rPr>
                <w:b/>
                <w:sz w:val="18"/>
              </w:rPr>
            </w:pPr>
            <w:r>
              <w:rPr>
                <w:b/>
                <w:color w:val="00009F"/>
                <w:sz w:val="18"/>
              </w:rPr>
              <w:t>K100916</w:t>
            </w:r>
            <w:r>
              <w:rPr>
                <w:b/>
                <w:color w:val="00009F"/>
                <w:spacing w:val="-4"/>
                <w:sz w:val="18"/>
              </w:rPr>
              <w:t xml:space="preserve"> </w:t>
            </w:r>
            <w:r>
              <w:rPr>
                <w:b/>
                <w:color w:val="00009F"/>
                <w:sz w:val="18"/>
              </w:rPr>
              <w:t>Sanacija</w:t>
            </w:r>
            <w:r>
              <w:rPr>
                <w:b/>
                <w:color w:val="00009F"/>
                <w:spacing w:val="-1"/>
                <w:sz w:val="18"/>
              </w:rPr>
              <w:t xml:space="preserve"> </w:t>
            </w:r>
            <w:r>
              <w:rPr>
                <w:b/>
                <w:color w:val="00009F"/>
                <w:sz w:val="18"/>
              </w:rPr>
              <w:t>Dolačkog</w:t>
            </w:r>
            <w:r>
              <w:rPr>
                <w:b/>
                <w:color w:val="00009F"/>
                <w:spacing w:val="-1"/>
                <w:sz w:val="18"/>
              </w:rPr>
              <w:t xml:space="preserve"> </w:t>
            </w:r>
            <w:r>
              <w:rPr>
                <w:b/>
                <w:color w:val="00009F"/>
                <w:spacing w:val="-2"/>
                <w:sz w:val="18"/>
              </w:rPr>
              <w:t>bedema</w:t>
            </w:r>
          </w:p>
        </w:tc>
        <w:tc>
          <w:tcPr>
            <w:tcW w:w="2108" w:type="dxa"/>
          </w:tcPr>
          <w:p w14:paraId="03C95782" w14:textId="77777777" w:rsidR="006C5739" w:rsidRDefault="00B8641A">
            <w:pPr>
              <w:pStyle w:val="TableParagraph"/>
              <w:spacing w:before="36"/>
              <w:ind w:right="166"/>
              <w:jc w:val="right"/>
              <w:rPr>
                <w:b/>
                <w:sz w:val="18"/>
              </w:rPr>
            </w:pPr>
            <w:r>
              <w:rPr>
                <w:b/>
                <w:color w:val="00009F"/>
                <w:spacing w:val="-2"/>
                <w:sz w:val="18"/>
              </w:rPr>
              <w:t>98.000,00</w:t>
            </w:r>
          </w:p>
        </w:tc>
        <w:tc>
          <w:tcPr>
            <w:tcW w:w="1242" w:type="dxa"/>
          </w:tcPr>
          <w:p w14:paraId="5E2EBCBD" w14:textId="77777777" w:rsidR="006C5739" w:rsidRDefault="00B8641A">
            <w:pPr>
              <w:pStyle w:val="TableParagraph"/>
              <w:spacing w:before="36"/>
              <w:ind w:right="43"/>
              <w:jc w:val="right"/>
              <w:rPr>
                <w:b/>
                <w:sz w:val="18"/>
              </w:rPr>
            </w:pPr>
            <w:r>
              <w:rPr>
                <w:b/>
                <w:color w:val="00009F"/>
                <w:spacing w:val="-2"/>
                <w:sz w:val="18"/>
              </w:rPr>
              <w:t>12.750,00</w:t>
            </w:r>
          </w:p>
        </w:tc>
        <w:tc>
          <w:tcPr>
            <w:tcW w:w="842" w:type="dxa"/>
          </w:tcPr>
          <w:p w14:paraId="420B8670" w14:textId="77777777" w:rsidR="006C5739" w:rsidRDefault="00B8641A">
            <w:pPr>
              <w:pStyle w:val="TableParagraph"/>
              <w:spacing w:before="36"/>
              <w:ind w:left="46"/>
              <w:jc w:val="center"/>
              <w:rPr>
                <w:b/>
                <w:sz w:val="18"/>
              </w:rPr>
            </w:pPr>
            <w:r>
              <w:rPr>
                <w:b/>
                <w:color w:val="00009F"/>
                <w:spacing w:val="-2"/>
                <w:sz w:val="18"/>
              </w:rPr>
              <w:t>13,01%</w:t>
            </w:r>
          </w:p>
        </w:tc>
      </w:tr>
      <w:tr w:rsidR="006C5739" w14:paraId="786D6979" w14:textId="77777777">
        <w:trPr>
          <w:trHeight w:val="277"/>
        </w:trPr>
        <w:tc>
          <w:tcPr>
            <w:tcW w:w="6400" w:type="dxa"/>
          </w:tcPr>
          <w:p w14:paraId="2F75990A" w14:textId="77777777" w:rsidR="006C5739" w:rsidRDefault="00B8641A">
            <w:pPr>
              <w:pStyle w:val="TableParagraph"/>
              <w:spacing w:before="36"/>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108" w:type="dxa"/>
          </w:tcPr>
          <w:p w14:paraId="4D7CDBD0" w14:textId="77777777" w:rsidR="006C5739" w:rsidRDefault="00B8641A">
            <w:pPr>
              <w:pStyle w:val="TableParagraph"/>
              <w:spacing w:before="36"/>
              <w:ind w:right="166"/>
              <w:jc w:val="right"/>
              <w:rPr>
                <w:b/>
                <w:sz w:val="18"/>
              </w:rPr>
            </w:pPr>
            <w:r>
              <w:rPr>
                <w:b/>
                <w:spacing w:val="-2"/>
                <w:sz w:val="18"/>
              </w:rPr>
              <w:t>31.500,00</w:t>
            </w:r>
          </w:p>
        </w:tc>
        <w:tc>
          <w:tcPr>
            <w:tcW w:w="1242" w:type="dxa"/>
          </w:tcPr>
          <w:p w14:paraId="4A09A9D5" w14:textId="77777777" w:rsidR="006C5739" w:rsidRDefault="00B8641A">
            <w:pPr>
              <w:pStyle w:val="TableParagraph"/>
              <w:spacing w:before="36"/>
              <w:ind w:right="43"/>
              <w:jc w:val="right"/>
              <w:rPr>
                <w:b/>
                <w:sz w:val="18"/>
              </w:rPr>
            </w:pPr>
            <w:r>
              <w:rPr>
                <w:b/>
                <w:spacing w:val="-2"/>
                <w:sz w:val="18"/>
              </w:rPr>
              <w:t>12.750,00</w:t>
            </w:r>
          </w:p>
        </w:tc>
        <w:tc>
          <w:tcPr>
            <w:tcW w:w="842" w:type="dxa"/>
          </w:tcPr>
          <w:p w14:paraId="6FC5201A" w14:textId="77777777" w:rsidR="006C5739" w:rsidRDefault="00B8641A">
            <w:pPr>
              <w:pStyle w:val="TableParagraph"/>
              <w:spacing w:before="36"/>
              <w:ind w:left="46"/>
              <w:jc w:val="center"/>
              <w:rPr>
                <w:b/>
                <w:sz w:val="18"/>
              </w:rPr>
            </w:pPr>
            <w:r>
              <w:rPr>
                <w:b/>
                <w:spacing w:val="-2"/>
                <w:sz w:val="18"/>
              </w:rPr>
              <w:t>40,48%</w:t>
            </w:r>
          </w:p>
        </w:tc>
      </w:tr>
      <w:tr w:rsidR="006C5739" w14:paraId="79757A6E" w14:textId="77777777">
        <w:trPr>
          <w:trHeight w:val="277"/>
        </w:trPr>
        <w:tc>
          <w:tcPr>
            <w:tcW w:w="6400" w:type="dxa"/>
          </w:tcPr>
          <w:p w14:paraId="187433AE" w14:textId="77777777" w:rsidR="006C5739" w:rsidRDefault="00B8641A">
            <w:pPr>
              <w:pStyle w:val="TableParagraph"/>
              <w:spacing w:before="28"/>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108" w:type="dxa"/>
          </w:tcPr>
          <w:p w14:paraId="3CEF6344" w14:textId="77777777" w:rsidR="006C5739" w:rsidRDefault="00B8641A">
            <w:pPr>
              <w:pStyle w:val="TableParagraph"/>
              <w:spacing w:before="28"/>
              <w:ind w:right="166"/>
              <w:jc w:val="right"/>
              <w:rPr>
                <w:b/>
                <w:sz w:val="18"/>
              </w:rPr>
            </w:pPr>
            <w:r>
              <w:rPr>
                <w:b/>
                <w:spacing w:val="-2"/>
                <w:sz w:val="18"/>
              </w:rPr>
              <w:t>31.500,00</w:t>
            </w:r>
          </w:p>
        </w:tc>
        <w:tc>
          <w:tcPr>
            <w:tcW w:w="1242" w:type="dxa"/>
          </w:tcPr>
          <w:p w14:paraId="46C0055D" w14:textId="77777777" w:rsidR="006C5739" w:rsidRDefault="00B8641A">
            <w:pPr>
              <w:pStyle w:val="TableParagraph"/>
              <w:spacing w:before="28"/>
              <w:ind w:right="43"/>
              <w:jc w:val="right"/>
              <w:rPr>
                <w:b/>
                <w:sz w:val="18"/>
              </w:rPr>
            </w:pPr>
            <w:r>
              <w:rPr>
                <w:b/>
                <w:spacing w:val="-2"/>
                <w:sz w:val="18"/>
              </w:rPr>
              <w:t>12.750,00</w:t>
            </w:r>
          </w:p>
        </w:tc>
        <w:tc>
          <w:tcPr>
            <w:tcW w:w="842" w:type="dxa"/>
          </w:tcPr>
          <w:p w14:paraId="4F9A9C92" w14:textId="77777777" w:rsidR="006C5739" w:rsidRDefault="00B8641A">
            <w:pPr>
              <w:pStyle w:val="TableParagraph"/>
              <w:spacing w:before="28"/>
              <w:ind w:left="46"/>
              <w:jc w:val="center"/>
              <w:rPr>
                <w:b/>
                <w:sz w:val="18"/>
              </w:rPr>
            </w:pPr>
            <w:r>
              <w:rPr>
                <w:b/>
                <w:spacing w:val="-2"/>
                <w:sz w:val="18"/>
              </w:rPr>
              <w:t>40,48%</w:t>
            </w:r>
          </w:p>
        </w:tc>
      </w:tr>
      <w:tr w:rsidR="006C5739" w14:paraId="681BB5D4" w14:textId="77777777">
        <w:trPr>
          <w:trHeight w:val="285"/>
        </w:trPr>
        <w:tc>
          <w:tcPr>
            <w:tcW w:w="6400" w:type="dxa"/>
          </w:tcPr>
          <w:p w14:paraId="2AE6D5A8" w14:textId="77777777" w:rsidR="006C5739" w:rsidRDefault="00B8641A">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108" w:type="dxa"/>
          </w:tcPr>
          <w:p w14:paraId="749F6612" w14:textId="77777777" w:rsidR="006C5739" w:rsidRDefault="006C5739">
            <w:pPr>
              <w:pStyle w:val="TableParagraph"/>
              <w:rPr>
                <w:rFonts w:ascii="Times New Roman"/>
                <w:sz w:val="18"/>
              </w:rPr>
            </w:pPr>
          </w:p>
        </w:tc>
        <w:tc>
          <w:tcPr>
            <w:tcW w:w="1242" w:type="dxa"/>
          </w:tcPr>
          <w:p w14:paraId="221BAACA" w14:textId="77777777" w:rsidR="006C5739" w:rsidRDefault="00B8641A">
            <w:pPr>
              <w:pStyle w:val="TableParagraph"/>
              <w:spacing w:before="36"/>
              <w:ind w:right="43"/>
              <w:jc w:val="right"/>
              <w:rPr>
                <w:i/>
                <w:sz w:val="18"/>
              </w:rPr>
            </w:pPr>
            <w:r>
              <w:rPr>
                <w:i/>
                <w:spacing w:val="-2"/>
                <w:sz w:val="18"/>
              </w:rPr>
              <w:t>12.750,00</w:t>
            </w:r>
          </w:p>
        </w:tc>
        <w:tc>
          <w:tcPr>
            <w:tcW w:w="842" w:type="dxa"/>
          </w:tcPr>
          <w:p w14:paraId="1A73D0BD" w14:textId="77777777" w:rsidR="006C5739" w:rsidRDefault="006C5739">
            <w:pPr>
              <w:pStyle w:val="TableParagraph"/>
              <w:rPr>
                <w:rFonts w:ascii="Times New Roman"/>
                <w:sz w:val="18"/>
              </w:rPr>
            </w:pPr>
          </w:p>
        </w:tc>
      </w:tr>
      <w:tr w:rsidR="006C5739" w14:paraId="10EA34D6" w14:textId="77777777">
        <w:trPr>
          <w:trHeight w:val="285"/>
        </w:trPr>
        <w:tc>
          <w:tcPr>
            <w:tcW w:w="6400" w:type="dxa"/>
          </w:tcPr>
          <w:p w14:paraId="0A1B77AF" w14:textId="77777777" w:rsidR="006C5739" w:rsidRDefault="00B8641A">
            <w:pPr>
              <w:pStyle w:val="TableParagraph"/>
              <w:spacing w:before="36"/>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108" w:type="dxa"/>
          </w:tcPr>
          <w:p w14:paraId="5ACB3D1A" w14:textId="77777777" w:rsidR="006C5739" w:rsidRDefault="00B8641A">
            <w:pPr>
              <w:pStyle w:val="TableParagraph"/>
              <w:spacing w:before="36"/>
              <w:ind w:right="166"/>
              <w:jc w:val="right"/>
              <w:rPr>
                <w:b/>
                <w:sz w:val="18"/>
              </w:rPr>
            </w:pPr>
            <w:r>
              <w:rPr>
                <w:b/>
                <w:spacing w:val="-2"/>
                <w:sz w:val="18"/>
              </w:rPr>
              <w:t>26.500,00</w:t>
            </w:r>
          </w:p>
        </w:tc>
        <w:tc>
          <w:tcPr>
            <w:tcW w:w="1242" w:type="dxa"/>
          </w:tcPr>
          <w:p w14:paraId="41F4080E" w14:textId="77777777" w:rsidR="006C5739" w:rsidRDefault="006C5739">
            <w:pPr>
              <w:pStyle w:val="TableParagraph"/>
              <w:rPr>
                <w:rFonts w:ascii="Times New Roman"/>
                <w:sz w:val="18"/>
              </w:rPr>
            </w:pPr>
          </w:p>
        </w:tc>
        <w:tc>
          <w:tcPr>
            <w:tcW w:w="842" w:type="dxa"/>
          </w:tcPr>
          <w:p w14:paraId="49E5D35B" w14:textId="77777777" w:rsidR="006C5739" w:rsidRDefault="006C5739">
            <w:pPr>
              <w:pStyle w:val="TableParagraph"/>
              <w:rPr>
                <w:rFonts w:ascii="Times New Roman"/>
                <w:sz w:val="18"/>
              </w:rPr>
            </w:pPr>
          </w:p>
        </w:tc>
      </w:tr>
      <w:tr w:rsidR="006C5739" w14:paraId="2F1729CB" w14:textId="77777777">
        <w:trPr>
          <w:trHeight w:val="285"/>
        </w:trPr>
        <w:tc>
          <w:tcPr>
            <w:tcW w:w="6400" w:type="dxa"/>
          </w:tcPr>
          <w:p w14:paraId="03F9A301"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108" w:type="dxa"/>
          </w:tcPr>
          <w:p w14:paraId="1AEF05C1" w14:textId="77777777" w:rsidR="006C5739" w:rsidRDefault="00B8641A">
            <w:pPr>
              <w:pStyle w:val="TableParagraph"/>
              <w:spacing w:before="36"/>
              <w:ind w:right="166"/>
              <w:jc w:val="right"/>
              <w:rPr>
                <w:b/>
                <w:sz w:val="18"/>
              </w:rPr>
            </w:pPr>
            <w:r>
              <w:rPr>
                <w:b/>
                <w:spacing w:val="-2"/>
                <w:sz w:val="18"/>
              </w:rPr>
              <w:t>26.500,00</w:t>
            </w:r>
          </w:p>
        </w:tc>
        <w:tc>
          <w:tcPr>
            <w:tcW w:w="1242" w:type="dxa"/>
          </w:tcPr>
          <w:p w14:paraId="5EBC6CEA" w14:textId="77777777" w:rsidR="006C5739" w:rsidRDefault="006C5739">
            <w:pPr>
              <w:pStyle w:val="TableParagraph"/>
              <w:rPr>
                <w:rFonts w:ascii="Times New Roman"/>
                <w:sz w:val="18"/>
              </w:rPr>
            </w:pPr>
          </w:p>
        </w:tc>
        <w:tc>
          <w:tcPr>
            <w:tcW w:w="842" w:type="dxa"/>
          </w:tcPr>
          <w:p w14:paraId="7DAB48DC" w14:textId="77777777" w:rsidR="006C5739" w:rsidRDefault="006C5739">
            <w:pPr>
              <w:pStyle w:val="TableParagraph"/>
              <w:rPr>
                <w:rFonts w:ascii="Times New Roman"/>
                <w:sz w:val="18"/>
              </w:rPr>
            </w:pPr>
          </w:p>
        </w:tc>
      </w:tr>
      <w:tr w:rsidR="006C5739" w14:paraId="62A3E98F" w14:textId="77777777">
        <w:trPr>
          <w:trHeight w:val="285"/>
        </w:trPr>
        <w:tc>
          <w:tcPr>
            <w:tcW w:w="6400" w:type="dxa"/>
          </w:tcPr>
          <w:p w14:paraId="26AB0C9E"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2108" w:type="dxa"/>
          </w:tcPr>
          <w:p w14:paraId="0B0FC1E6" w14:textId="77777777" w:rsidR="006C5739" w:rsidRDefault="00B8641A">
            <w:pPr>
              <w:pStyle w:val="TableParagraph"/>
              <w:spacing w:before="36"/>
              <w:ind w:right="166"/>
              <w:jc w:val="right"/>
              <w:rPr>
                <w:b/>
                <w:sz w:val="18"/>
              </w:rPr>
            </w:pPr>
            <w:r>
              <w:rPr>
                <w:b/>
                <w:spacing w:val="-2"/>
                <w:sz w:val="18"/>
              </w:rPr>
              <w:t>40.000,00</w:t>
            </w:r>
          </w:p>
        </w:tc>
        <w:tc>
          <w:tcPr>
            <w:tcW w:w="1242" w:type="dxa"/>
          </w:tcPr>
          <w:p w14:paraId="768E4661" w14:textId="77777777" w:rsidR="006C5739" w:rsidRDefault="006C5739">
            <w:pPr>
              <w:pStyle w:val="TableParagraph"/>
              <w:rPr>
                <w:rFonts w:ascii="Times New Roman"/>
                <w:sz w:val="18"/>
              </w:rPr>
            </w:pPr>
          </w:p>
        </w:tc>
        <w:tc>
          <w:tcPr>
            <w:tcW w:w="842" w:type="dxa"/>
          </w:tcPr>
          <w:p w14:paraId="4B2EEF6C" w14:textId="77777777" w:rsidR="006C5739" w:rsidRDefault="006C5739">
            <w:pPr>
              <w:pStyle w:val="TableParagraph"/>
              <w:rPr>
                <w:rFonts w:ascii="Times New Roman"/>
                <w:sz w:val="18"/>
              </w:rPr>
            </w:pPr>
          </w:p>
        </w:tc>
      </w:tr>
      <w:tr w:rsidR="006C5739" w14:paraId="547DB1C1" w14:textId="77777777">
        <w:trPr>
          <w:trHeight w:val="312"/>
        </w:trPr>
        <w:tc>
          <w:tcPr>
            <w:tcW w:w="6400" w:type="dxa"/>
            <w:tcBorders>
              <w:bottom w:val="single" w:sz="12" w:space="0" w:color="000000"/>
            </w:tcBorders>
          </w:tcPr>
          <w:p w14:paraId="4543FF4C" w14:textId="77777777" w:rsidR="006C5739" w:rsidRDefault="00B8641A">
            <w:pPr>
              <w:pStyle w:val="TableParagraph"/>
              <w:spacing w:before="36"/>
              <w:ind w:left="404"/>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2108" w:type="dxa"/>
            <w:tcBorders>
              <w:bottom w:val="single" w:sz="12" w:space="0" w:color="000000"/>
            </w:tcBorders>
          </w:tcPr>
          <w:p w14:paraId="5CA5D31C" w14:textId="77777777" w:rsidR="006C5739" w:rsidRDefault="00B8641A">
            <w:pPr>
              <w:pStyle w:val="TableParagraph"/>
              <w:spacing w:before="36"/>
              <w:ind w:right="166"/>
              <w:jc w:val="right"/>
              <w:rPr>
                <w:b/>
                <w:sz w:val="18"/>
              </w:rPr>
            </w:pPr>
            <w:r>
              <w:rPr>
                <w:b/>
                <w:spacing w:val="-2"/>
                <w:sz w:val="18"/>
              </w:rPr>
              <w:t>40.000,00</w:t>
            </w:r>
          </w:p>
        </w:tc>
        <w:tc>
          <w:tcPr>
            <w:tcW w:w="1242" w:type="dxa"/>
            <w:tcBorders>
              <w:bottom w:val="single" w:sz="12" w:space="0" w:color="000000"/>
            </w:tcBorders>
          </w:tcPr>
          <w:p w14:paraId="60A0C478" w14:textId="77777777" w:rsidR="006C5739" w:rsidRDefault="006C5739">
            <w:pPr>
              <w:pStyle w:val="TableParagraph"/>
              <w:rPr>
                <w:rFonts w:ascii="Times New Roman"/>
                <w:sz w:val="18"/>
              </w:rPr>
            </w:pPr>
          </w:p>
        </w:tc>
        <w:tc>
          <w:tcPr>
            <w:tcW w:w="842" w:type="dxa"/>
            <w:tcBorders>
              <w:bottom w:val="single" w:sz="12" w:space="0" w:color="000000"/>
            </w:tcBorders>
          </w:tcPr>
          <w:p w14:paraId="129E0DA2" w14:textId="77777777" w:rsidR="006C5739" w:rsidRDefault="006C5739">
            <w:pPr>
              <w:pStyle w:val="TableParagraph"/>
              <w:rPr>
                <w:rFonts w:ascii="Times New Roman"/>
                <w:sz w:val="18"/>
              </w:rPr>
            </w:pPr>
          </w:p>
        </w:tc>
      </w:tr>
      <w:tr w:rsidR="006C5739" w14:paraId="2C212CBD" w14:textId="77777777">
        <w:trPr>
          <w:trHeight w:val="359"/>
        </w:trPr>
        <w:tc>
          <w:tcPr>
            <w:tcW w:w="6400" w:type="dxa"/>
            <w:tcBorders>
              <w:top w:val="single" w:sz="12" w:space="0" w:color="000000"/>
              <w:left w:val="single" w:sz="12" w:space="0" w:color="000000"/>
              <w:bottom w:val="single" w:sz="12" w:space="0" w:color="000000"/>
            </w:tcBorders>
          </w:tcPr>
          <w:p w14:paraId="751911E7" w14:textId="77777777" w:rsidR="006C5739" w:rsidRDefault="00B8641A">
            <w:pPr>
              <w:pStyle w:val="TableParagraph"/>
              <w:spacing w:before="39"/>
              <w:ind w:left="44"/>
              <w:rPr>
                <w:b/>
                <w:sz w:val="18"/>
              </w:rPr>
            </w:pPr>
            <w:r>
              <w:rPr>
                <w:b/>
                <w:color w:val="00009F"/>
                <w:sz w:val="18"/>
              </w:rPr>
              <w:t>T100920</w:t>
            </w:r>
            <w:r>
              <w:rPr>
                <w:b/>
                <w:color w:val="00009F"/>
                <w:spacing w:val="-4"/>
                <w:sz w:val="18"/>
              </w:rPr>
              <w:t xml:space="preserve"> </w:t>
            </w:r>
            <w:r>
              <w:rPr>
                <w:b/>
                <w:color w:val="00009F"/>
                <w:sz w:val="18"/>
              </w:rPr>
              <w:t>Zaštita</w:t>
            </w:r>
            <w:r>
              <w:rPr>
                <w:b/>
                <w:color w:val="00009F"/>
                <w:spacing w:val="-1"/>
                <w:sz w:val="18"/>
              </w:rPr>
              <w:t xml:space="preserve"> </w:t>
            </w:r>
            <w:r>
              <w:rPr>
                <w:b/>
                <w:color w:val="00009F"/>
                <w:sz w:val="18"/>
              </w:rPr>
              <w:t>i</w:t>
            </w:r>
            <w:r>
              <w:rPr>
                <w:b/>
                <w:color w:val="00009F"/>
                <w:spacing w:val="-1"/>
                <w:sz w:val="18"/>
              </w:rPr>
              <w:t xml:space="preserve"> </w:t>
            </w:r>
            <w:r>
              <w:rPr>
                <w:b/>
                <w:color w:val="00009F"/>
                <w:sz w:val="18"/>
              </w:rPr>
              <w:t>revitalizacija</w:t>
            </w:r>
            <w:r>
              <w:rPr>
                <w:b/>
                <w:color w:val="00009F"/>
                <w:spacing w:val="-1"/>
                <w:sz w:val="18"/>
              </w:rPr>
              <w:t xml:space="preserve"> </w:t>
            </w:r>
            <w:r>
              <w:rPr>
                <w:b/>
                <w:color w:val="00009F"/>
                <w:sz w:val="18"/>
              </w:rPr>
              <w:t>Dvojnog</w:t>
            </w:r>
            <w:r>
              <w:rPr>
                <w:b/>
                <w:color w:val="00009F"/>
                <w:spacing w:val="-1"/>
                <w:sz w:val="18"/>
              </w:rPr>
              <w:t xml:space="preserve"> </w:t>
            </w:r>
            <w:r>
              <w:rPr>
                <w:b/>
                <w:color w:val="00009F"/>
                <w:spacing w:val="-2"/>
                <w:sz w:val="18"/>
              </w:rPr>
              <w:t>bedema</w:t>
            </w:r>
          </w:p>
        </w:tc>
        <w:tc>
          <w:tcPr>
            <w:tcW w:w="2108" w:type="dxa"/>
            <w:tcBorders>
              <w:top w:val="single" w:sz="12" w:space="0" w:color="000000"/>
              <w:bottom w:val="single" w:sz="12" w:space="0" w:color="000000"/>
            </w:tcBorders>
          </w:tcPr>
          <w:p w14:paraId="5DD0AE1F" w14:textId="77777777" w:rsidR="006C5739" w:rsidRDefault="00B8641A">
            <w:pPr>
              <w:pStyle w:val="TableParagraph"/>
              <w:spacing w:before="39"/>
              <w:ind w:right="166"/>
              <w:jc w:val="right"/>
              <w:rPr>
                <w:b/>
                <w:sz w:val="18"/>
              </w:rPr>
            </w:pPr>
            <w:r>
              <w:rPr>
                <w:b/>
                <w:color w:val="00009F"/>
                <w:spacing w:val="-2"/>
                <w:sz w:val="18"/>
              </w:rPr>
              <w:t>20.000,00</w:t>
            </w:r>
          </w:p>
        </w:tc>
        <w:tc>
          <w:tcPr>
            <w:tcW w:w="1242" w:type="dxa"/>
            <w:tcBorders>
              <w:top w:val="single" w:sz="12" w:space="0" w:color="000000"/>
              <w:bottom w:val="single" w:sz="12" w:space="0" w:color="000000"/>
            </w:tcBorders>
          </w:tcPr>
          <w:p w14:paraId="29B4C7FC" w14:textId="77777777" w:rsidR="006C5739" w:rsidRDefault="006C5739">
            <w:pPr>
              <w:pStyle w:val="TableParagraph"/>
              <w:rPr>
                <w:rFonts w:ascii="Times New Roman"/>
                <w:sz w:val="18"/>
              </w:rPr>
            </w:pPr>
          </w:p>
        </w:tc>
        <w:tc>
          <w:tcPr>
            <w:tcW w:w="842" w:type="dxa"/>
            <w:tcBorders>
              <w:top w:val="single" w:sz="12" w:space="0" w:color="000000"/>
              <w:bottom w:val="single" w:sz="12" w:space="0" w:color="000000"/>
              <w:right w:val="single" w:sz="12" w:space="0" w:color="000000"/>
            </w:tcBorders>
          </w:tcPr>
          <w:p w14:paraId="1768D788" w14:textId="77777777" w:rsidR="006C5739" w:rsidRDefault="006C5739">
            <w:pPr>
              <w:pStyle w:val="TableParagraph"/>
              <w:rPr>
                <w:rFonts w:ascii="Times New Roman"/>
                <w:sz w:val="18"/>
              </w:rPr>
            </w:pPr>
          </w:p>
        </w:tc>
      </w:tr>
      <w:tr w:rsidR="006C5739" w14:paraId="2414472A" w14:textId="77777777">
        <w:trPr>
          <w:trHeight w:val="228"/>
        </w:trPr>
        <w:tc>
          <w:tcPr>
            <w:tcW w:w="6400" w:type="dxa"/>
            <w:tcBorders>
              <w:top w:val="single" w:sz="12" w:space="0" w:color="000000"/>
            </w:tcBorders>
          </w:tcPr>
          <w:p w14:paraId="0FBE0835" w14:textId="77777777" w:rsidR="006C5739" w:rsidRDefault="00B8641A">
            <w:pPr>
              <w:pStyle w:val="TableParagraph"/>
              <w:spacing w:line="186" w:lineRule="exact"/>
              <w:ind w:left="239"/>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2108" w:type="dxa"/>
            <w:tcBorders>
              <w:top w:val="single" w:sz="12" w:space="0" w:color="000000"/>
            </w:tcBorders>
          </w:tcPr>
          <w:p w14:paraId="084D9FEA" w14:textId="77777777" w:rsidR="006C5739" w:rsidRDefault="00B8641A">
            <w:pPr>
              <w:pStyle w:val="TableParagraph"/>
              <w:spacing w:line="186" w:lineRule="exact"/>
              <w:ind w:right="166"/>
              <w:jc w:val="right"/>
              <w:rPr>
                <w:b/>
                <w:sz w:val="18"/>
              </w:rPr>
            </w:pPr>
            <w:r>
              <w:rPr>
                <w:b/>
                <w:spacing w:val="-2"/>
                <w:sz w:val="18"/>
              </w:rPr>
              <w:t>20.000,00</w:t>
            </w:r>
          </w:p>
        </w:tc>
        <w:tc>
          <w:tcPr>
            <w:tcW w:w="1242" w:type="dxa"/>
            <w:tcBorders>
              <w:top w:val="single" w:sz="12" w:space="0" w:color="000000"/>
            </w:tcBorders>
          </w:tcPr>
          <w:p w14:paraId="24FC9280" w14:textId="77777777" w:rsidR="006C5739" w:rsidRDefault="006C5739">
            <w:pPr>
              <w:pStyle w:val="TableParagraph"/>
              <w:rPr>
                <w:rFonts w:ascii="Times New Roman"/>
                <w:sz w:val="16"/>
              </w:rPr>
            </w:pPr>
          </w:p>
        </w:tc>
        <w:tc>
          <w:tcPr>
            <w:tcW w:w="842" w:type="dxa"/>
            <w:tcBorders>
              <w:top w:val="single" w:sz="12" w:space="0" w:color="000000"/>
            </w:tcBorders>
          </w:tcPr>
          <w:p w14:paraId="088CFEB6" w14:textId="77777777" w:rsidR="006C5739" w:rsidRDefault="006C5739">
            <w:pPr>
              <w:pStyle w:val="TableParagraph"/>
              <w:rPr>
                <w:rFonts w:ascii="Times New Roman"/>
                <w:sz w:val="16"/>
              </w:rPr>
            </w:pPr>
          </w:p>
        </w:tc>
      </w:tr>
      <w:tr w:rsidR="006C5739" w14:paraId="0476DA47" w14:textId="77777777">
        <w:trPr>
          <w:trHeight w:val="312"/>
        </w:trPr>
        <w:tc>
          <w:tcPr>
            <w:tcW w:w="6400" w:type="dxa"/>
            <w:tcBorders>
              <w:bottom w:val="single" w:sz="12" w:space="0" w:color="000000"/>
            </w:tcBorders>
          </w:tcPr>
          <w:p w14:paraId="38FACED4" w14:textId="77777777" w:rsidR="006C5739" w:rsidRDefault="00B8641A">
            <w:pPr>
              <w:pStyle w:val="TableParagraph"/>
              <w:spacing w:before="36"/>
              <w:ind w:left="404"/>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2108" w:type="dxa"/>
            <w:tcBorders>
              <w:bottom w:val="single" w:sz="12" w:space="0" w:color="000000"/>
            </w:tcBorders>
          </w:tcPr>
          <w:p w14:paraId="08DD7A2E" w14:textId="77777777" w:rsidR="006C5739" w:rsidRDefault="00B8641A">
            <w:pPr>
              <w:pStyle w:val="TableParagraph"/>
              <w:spacing w:before="36"/>
              <w:ind w:right="166"/>
              <w:jc w:val="right"/>
              <w:rPr>
                <w:b/>
                <w:sz w:val="18"/>
              </w:rPr>
            </w:pPr>
            <w:r>
              <w:rPr>
                <w:b/>
                <w:spacing w:val="-2"/>
                <w:sz w:val="18"/>
              </w:rPr>
              <w:t>20.000,00</w:t>
            </w:r>
          </w:p>
        </w:tc>
        <w:tc>
          <w:tcPr>
            <w:tcW w:w="1242" w:type="dxa"/>
            <w:tcBorders>
              <w:bottom w:val="single" w:sz="12" w:space="0" w:color="000000"/>
            </w:tcBorders>
          </w:tcPr>
          <w:p w14:paraId="33A4DE0D" w14:textId="77777777" w:rsidR="006C5739" w:rsidRDefault="006C5739">
            <w:pPr>
              <w:pStyle w:val="TableParagraph"/>
              <w:rPr>
                <w:rFonts w:ascii="Times New Roman"/>
                <w:sz w:val="18"/>
              </w:rPr>
            </w:pPr>
          </w:p>
        </w:tc>
        <w:tc>
          <w:tcPr>
            <w:tcW w:w="842" w:type="dxa"/>
            <w:tcBorders>
              <w:bottom w:val="single" w:sz="12" w:space="0" w:color="000000"/>
            </w:tcBorders>
          </w:tcPr>
          <w:p w14:paraId="56E75A0F" w14:textId="77777777" w:rsidR="006C5739" w:rsidRDefault="006C5739">
            <w:pPr>
              <w:pStyle w:val="TableParagraph"/>
              <w:rPr>
                <w:rFonts w:ascii="Times New Roman"/>
                <w:sz w:val="18"/>
              </w:rPr>
            </w:pPr>
          </w:p>
        </w:tc>
      </w:tr>
      <w:tr w:rsidR="006C5739" w14:paraId="42D0C5CD" w14:textId="77777777">
        <w:trPr>
          <w:trHeight w:val="359"/>
        </w:trPr>
        <w:tc>
          <w:tcPr>
            <w:tcW w:w="6400" w:type="dxa"/>
            <w:tcBorders>
              <w:top w:val="single" w:sz="12" w:space="0" w:color="000000"/>
              <w:left w:val="single" w:sz="12" w:space="0" w:color="000000"/>
              <w:bottom w:val="single" w:sz="12" w:space="0" w:color="000000"/>
            </w:tcBorders>
          </w:tcPr>
          <w:p w14:paraId="5EA08DB0" w14:textId="77777777" w:rsidR="006C5739" w:rsidRDefault="00B8641A">
            <w:pPr>
              <w:pStyle w:val="TableParagraph"/>
              <w:spacing w:before="39"/>
              <w:ind w:left="44"/>
              <w:rPr>
                <w:b/>
                <w:sz w:val="18"/>
              </w:rPr>
            </w:pPr>
            <w:r>
              <w:rPr>
                <w:b/>
                <w:color w:val="00009F"/>
                <w:sz w:val="18"/>
              </w:rPr>
              <w:t>T100921</w:t>
            </w:r>
            <w:r>
              <w:rPr>
                <w:b/>
                <w:color w:val="00009F"/>
                <w:spacing w:val="-1"/>
                <w:sz w:val="18"/>
              </w:rPr>
              <w:t xml:space="preserve"> </w:t>
            </w:r>
            <w:r>
              <w:rPr>
                <w:b/>
                <w:color w:val="00009F"/>
                <w:sz w:val="18"/>
              </w:rPr>
              <w:t>Sanacija</w:t>
            </w:r>
            <w:r>
              <w:rPr>
                <w:b/>
                <w:color w:val="00009F"/>
                <w:spacing w:val="-1"/>
                <w:sz w:val="18"/>
              </w:rPr>
              <w:t xml:space="preserve"> </w:t>
            </w:r>
            <w:r>
              <w:rPr>
                <w:b/>
                <w:color w:val="00009F"/>
                <w:sz w:val="18"/>
              </w:rPr>
              <w:t>bedema</w:t>
            </w:r>
            <w:r>
              <w:rPr>
                <w:b/>
                <w:color w:val="00009F"/>
                <w:spacing w:val="-1"/>
                <w:sz w:val="18"/>
              </w:rPr>
              <w:t xml:space="preserve"> </w:t>
            </w:r>
            <w:r>
              <w:rPr>
                <w:b/>
                <w:color w:val="00009F"/>
                <w:sz w:val="18"/>
              </w:rPr>
              <w:t>u</w:t>
            </w:r>
            <w:r>
              <w:rPr>
                <w:b/>
                <w:color w:val="00009F"/>
                <w:spacing w:val="-1"/>
                <w:sz w:val="18"/>
              </w:rPr>
              <w:t xml:space="preserve"> </w:t>
            </w:r>
            <w:r>
              <w:rPr>
                <w:b/>
                <w:color w:val="00009F"/>
                <w:spacing w:val="-2"/>
                <w:sz w:val="18"/>
              </w:rPr>
              <w:t>Mandalini</w:t>
            </w:r>
          </w:p>
        </w:tc>
        <w:tc>
          <w:tcPr>
            <w:tcW w:w="2108" w:type="dxa"/>
            <w:tcBorders>
              <w:top w:val="single" w:sz="12" w:space="0" w:color="000000"/>
              <w:bottom w:val="single" w:sz="12" w:space="0" w:color="000000"/>
            </w:tcBorders>
          </w:tcPr>
          <w:p w14:paraId="5068861B" w14:textId="77777777" w:rsidR="006C5739" w:rsidRDefault="00B8641A">
            <w:pPr>
              <w:pStyle w:val="TableParagraph"/>
              <w:spacing w:before="39"/>
              <w:ind w:right="166"/>
              <w:jc w:val="right"/>
              <w:rPr>
                <w:b/>
                <w:sz w:val="18"/>
              </w:rPr>
            </w:pPr>
            <w:r>
              <w:rPr>
                <w:b/>
                <w:color w:val="00009F"/>
                <w:spacing w:val="-2"/>
                <w:sz w:val="18"/>
              </w:rPr>
              <w:t>27.000,00</w:t>
            </w:r>
          </w:p>
        </w:tc>
        <w:tc>
          <w:tcPr>
            <w:tcW w:w="1242" w:type="dxa"/>
            <w:tcBorders>
              <w:top w:val="single" w:sz="12" w:space="0" w:color="000000"/>
              <w:bottom w:val="single" w:sz="12" w:space="0" w:color="000000"/>
            </w:tcBorders>
          </w:tcPr>
          <w:p w14:paraId="54EDAC99" w14:textId="77777777" w:rsidR="006C5739" w:rsidRDefault="006C5739">
            <w:pPr>
              <w:pStyle w:val="TableParagraph"/>
              <w:rPr>
                <w:rFonts w:ascii="Times New Roman"/>
                <w:sz w:val="18"/>
              </w:rPr>
            </w:pPr>
          </w:p>
        </w:tc>
        <w:tc>
          <w:tcPr>
            <w:tcW w:w="842" w:type="dxa"/>
            <w:tcBorders>
              <w:top w:val="single" w:sz="12" w:space="0" w:color="000000"/>
              <w:bottom w:val="single" w:sz="12" w:space="0" w:color="000000"/>
              <w:right w:val="single" w:sz="12" w:space="0" w:color="000000"/>
            </w:tcBorders>
          </w:tcPr>
          <w:p w14:paraId="3D034DE9" w14:textId="77777777" w:rsidR="006C5739" w:rsidRDefault="006C5739">
            <w:pPr>
              <w:pStyle w:val="TableParagraph"/>
              <w:rPr>
                <w:rFonts w:ascii="Times New Roman"/>
                <w:sz w:val="18"/>
              </w:rPr>
            </w:pPr>
          </w:p>
        </w:tc>
      </w:tr>
      <w:tr w:rsidR="006C5739" w14:paraId="2E61736B" w14:textId="77777777">
        <w:trPr>
          <w:trHeight w:val="228"/>
        </w:trPr>
        <w:tc>
          <w:tcPr>
            <w:tcW w:w="6400" w:type="dxa"/>
            <w:tcBorders>
              <w:top w:val="single" w:sz="12" w:space="0" w:color="000000"/>
            </w:tcBorders>
          </w:tcPr>
          <w:p w14:paraId="5E41215D"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108" w:type="dxa"/>
            <w:tcBorders>
              <w:top w:val="single" w:sz="12" w:space="0" w:color="000000"/>
            </w:tcBorders>
          </w:tcPr>
          <w:p w14:paraId="03A9C91A" w14:textId="77777777" w:rsidR="006C5739" w:rsidRDefault="00B8641A">
            <w:pPr>
              <w:pStyle w:val="TableParagraph"/>
              <w:spacing w:line="186" w:lineRule="exact"/>
              <w:ind w:right="166"/>
              <w:jc w:val="right"/>
              <w:rPr>
                <w:b/>
                <w:sz w:val="18"/>
              </w:rPr>
            </w:pPr>
            <w:r>
              <w:rPr>
                <w:b/>
                <w:spacing w:val="-2"/>
                <w:sz w:val="18"/>
              </w:rPr>
              <w:t>13.500,00</w:t>
            </w:r>
          </w:p>
        </w:tc>
        <w:tc>
          <w:tcPr>
            <w:tcW w:w="1242" w:type="dxa"/>
            <w:tcBorders>
              <w:top w:val="single" w:sz="12" w:space="0" w:color="000000"/>
            </w:tcBorders>
          </w:tcPr>
          <w:p w14:paraId="23949588" w14:textId="77777777" w:rsidR="006C5739" w:rsidRDefault="006C5739">
            <w:pPr>
              <w:pStyle w:val="TableParagraph"/>
              <w:rPr>
                <w:rFonts w:ascii="Times New Roman"/>
                <w:sz w:val="16"/>
              </w:rPr>
            </w:pPr>
          </w:p>
        </w:tc>
        <w:tc>
          <w:tcPr>
            <w:tcW w:w="842" w:type="dxa"/>
            <w:tcBorders>
              <w:top w:val="single" w:sz="12" w:space="0" w:color="000000"/>
            </w:tcBorders>
          </w:tcPr>
          <w:p w14:paraId="163946E5" w14:textId="77777777" w:rsidR="006C5739" w:rsidRDefault="006C5739">
            <w:pPr>
              <w:pStyle w:val="TableParagraph"/>
              <w:rPr>
                <w:rFonts w:ascii="Times New Roman"/>
                <w:sz w:val="16"/>
              </w:rPr>
            </w:pPr>
          </w:p>
        </w:tc>
      </w:tr>
      <w:tr w:rsidR="006C5739" w14:paraId="7B47B844" w14:textId="77777777">
        <w:trPr>
          <w:trHeight w:val="285"/>
        </w:trPr>
        <w:tc>
          <w:tcPr>
            <w:tcW w:w="6400" w:type="dxa"/>
          </w:tcPr>
          <w:p w14:paraId="6B959A7F"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108" w:type="dxa"/>
          </w:tcPr>
          <w:p w14:paraId="6554F70A" w14:textId="77777777" w:rsidR="006C5739" w:rsidRDefault="00B8641A">
            <w:pPr>
              <w:pStyle w:val="TableParagraph"/>
              <w:spacing w:before="36"/>
              <w:ind w:right="166"/>
              <w:jc w:val="right"/>
              <w:rPr>
                <w:b/>
                <w:sz w:val="18"/>
              </w:rPr>
            </w:pPr>
            <w:r>
              <w:rPr>
                <w:b/>
                <w:spacing w:val="-2"/>
                <w:sz w:val="18"/>
              </w:rPr>
              <w:t>13.500,00</w:t>
            </w:r>
          </w:p>
        </w:tc>
        <w:tc>
          <w:tcPr>
            <w:tcW w:w="1242" w:type="dxa"/>
          </w:tcPr>
          <w:p w14:paraId="0796330C" w14:textId="77777777" w:rsidR="006C5739" w:rsidRDefault="006C5739">
            <w:pPr>
              <w:pStyle w:val="TableParagraph"/>
              <w:rPr>
                <w:rFonts w:ascii="Times New Roman"/>
                <w:sz w:val="18"/>
              </w:rPr>
            </w:pPr>
          </w:p>
        </w:tc>
        <w:tc>
          <w:tcPr>
            <w:tcW w:w="842" w:type="dxa"/>
          </w:tcPr>
          <w:p w14:paraId="283102DE" w14:textId="77777777" w:rsidR="006C5739" w:rsidRDefault="006C5739">
            <w:pPr>
              <w:pStyle w:val="TableParagraph"/>
              <w:rPr>
                <w:rFonts w:ascii="Times New Roman"/>
                <w:sz w:val="18"/>
              </w:rPr>
            </w:pPr>
          </w:p>
        </w:tc>
      </w:tr>
      <w:tr w:rsidR="006C5739" w14:paraId="080CCAF6" w14:textId="77777777">
        <w:trPr>
          <w:trHeight w:val="285"/>
        </w:trPr>
        <w:tc>
          <w:tcPr>
            <w:tcW w:w="6400" w:type="dxa"/>
          </w:tcPr>
          <w:p w14:paraId="0974FCB2" w14:textId="77777777" w:rsidR="006C5739" w:rsidRDefault="00B8641A">
            <w:pPr>
              <w:pStyle w:val="TableParagraph"/>
              <w:spacing w:before="36"/>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108" w:type="dxa"/>
          </w:tcPr>
          <w:p w14:paraId="680EF308" w14:textId="77777777" w:rsidR="006C5739" w:rsidRDefault="00B8641A">
            <w:pPr>
              <w:pStyle w:val="TableParagraph"/>
              <w:spacing w:before="36"/>
              <w:ind w:right="166"/>
              <w:jc w:val="right"/>
              <w:rPr>
                <w:b/>
                <w:sz w:val="18"/>
              </w:rPr>
            </w:pPr>
            <w:r>
              <w:rPr>
                <w:b/>
                <w:spacing w:val="-2"/>
                <w:sz w:val="18"/>
              </w:rPr>
              <w:t>13.500,00</w:t>
            </w:r>
          </w:p>
        </w:tc>
        <w:tc>
          <w:tcPr>
            <w:tcW w:w="1242" w:type="dxa"/>
          </w:tcPr>
          <w:p w14:paraId="208E66DB" w14:textId="77777777" w:rsidR="006C5739" w:rsidRDefault="006C5739">
            <w:pPr>
              <w:pStyle w:val="TableParagraph"/>
              <w:rPr>
                <w:rFonts w:ascii="Times New Roman"/>
                <w:sz w:val="18"/>
              </w:rPr>
            </w:pPr>
          </w:p>
        </w:tc>
        <w:tc>
          <w:tcPr>
            <w:tcW w:w="842" w:type="dxa"/>
          </w:tcPr>
          <w:p w14:paraId="120C9715" w14:textId="77777777" w:rsidR="006C5739" w:rsidRDefault="006C5739">
            <w:pPr>
              <w:pStyle w:val="TableParagraph"/>
              <w:rPr>
                <w:rFonts w:ascii="Times New Roman"/>
                <w:sz w:val="18"/>
              </w:rPr>
            </w:pPr>
          </w:p>
        </w:tc>
      </w:tr>
      <w:tr w:rsidR="006C5739" w14:paraId="091F1040" w14:textId="77777777">
        <w:trPr>
          <w:trHeight w:val="277"/>
        </w:trPr>
        <w:tc>
          <w:tcPr>
            <w:tcW w:w="6400" w:type="dxa"/>
          </w:tcPr>
          <w:p w14:paraId="6DD2FA09"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108" w:type="dxa"/>
          </w:tcPr>
          <w:p w14:paraId="51CF0DB9" w14:textId="77777777" w:rsidR="006C5739" w:rsidRDefault="00B8641A">
            <w:pPr>
              <w:pStyle w:val="TableParagraph"/>
              <w:spacing w:before="36"/>
              <w:ind w:right="166"/>
              <w:jc w:val="right"/>
              <w:rPr>
                <w:b/>
                <w:sz w:val="18"/>
              </w:rPr>
            </w:pPr>
            <w:r>
              <w:rPr>
                <w:b/>
                <w:spacing w:val="-2"/>
                <w:sz w:val="18"/>
              </w:rPr>
              <w:t>13.500,00</w:t>
            </w:r>
          </w:p>
        </w:tc>
        <w:tc>
          <w:tcPr>
            <w:tcW w:w="1242" w:type="dxa"/>
          </w:tcPr>
          <w:p w14:paraId="0F4E6620" w14:textId="77777777" w:rsidR="006C5739" w:rsidRDefault="006C5739">
            <w:pPr>
              <w:pStyle w:val="TableParagraph"/>
              <w:rPr>
                <w:rFonts w:ascii="Times New Roman"/>
                <w:sz w:val="18"/>
              </w:rPr>
            </w:pPr>
          </w:p>
        </w:tc>
        <w:tc>
          <w:tcPr>
            <w:tcW w:w="842" w:type="dxa"/>
          </w:tcPr>
          <w:p w14:paraId="4DB08D06" w14:textId="77777777" w:rsidR="006C5739" w:rsidRDefault="006C5739">
            <w:pPr>
              <w:pStyle w:val="TableParagraph"/>
              <w:rPr>
                <w:rFonts w:ascii="Times New Roman"/>
                <w:sz w:val="18"/>
              </w:rPr>
            </w:pPr>
          </w:p>
        </w:tc>
      </w:tr>
      <w:tr w:rsidR="006C5739" w14:paraId="40232FA1" w14:textId="77777777">
        <w:trPr>
          <w:trHeight w:val="257"/>
        </w:trPr>
        <w:tc>
          <w:tcPr>
            <w:tcW w:w="6400" w:type="dxa"/>
          </w:tcPr>
          <w:p w14:paraId="07BF1E67" w14:textId="77777777" w:rsidR="006C5739" w:rsidRDefault="00B8641A">
            <w:pPr>
              <w:pStyle w:val="TableParagraph"/>
              <w:spacing w:before="28" w:line="210" w:lineRule="exact"/>
              <w:ind w:left="14"/>
              <w:rPr>
                <w:b/>
                <w:sz w:val="20"/>
              </w:rPr>
            </w:pPr>
            <w:r>
              <w:rPr>
                <w:b/>
                <w:color w:val="00009F"/>
                <w:sz w:val="20"/>
              </w:rPr>
              <w:t>1010</w:t>
            </w:r>
            <w:r>
              <w:rPr>
                <w:b/>
                <w:color w:val="00009F"/>
                <w:spacing w:val="-1"/>
                <w:sz w:val="20"/>
              </w:rPr>
              <w:t xml:space="preserve"> </w:t>
            </w:r>
            <w:r>
              <w:rPr>
                <w:b/>
                <w:color w:val="00009F"/>
                <w:sz w:val="20"/>
              </w:rPr>
              <w:t>PROGRAM</w:t>
            </w:r>
            <w:r>
              <w:rPr>
                <w:b/>
                <w:color w:val="00009F"/>
                <w:spacing w:val="-1"/>
                <w:sz w:val="20"/>
              </w:rPr>
              <w:t xml:space="preserve"> </w:t>
            </w:r>
            <w:r>
              <w:rPr>
                <w:b/>
                <w:color w:val="00009F"/>
                <w:sz w:val="20"/>
              </w:rPr>
              <w:t>SOCIJALNE</w:t>
            </w:r>
            <w:r>
              <w:rPr>
                <w:b/>
                <w:color w:val="00009F"/>
                <w:spacing w:val="-1"/>
                <w:sz w:val="20"/>
              </w:rPr>
              <w:t xml:space="preserve"> </w:t>
            </w:r>
            <w:r>
              <w:rPr>
                <w:b/>
                <w:color w:val="00009F"/>
                <w:spacing w:val="-2"/>
                <w:sz w:val="20"/>
              </w:rPr>
              <w:t>POMOĆI</w:t>
            </w:r>
          </w:p>
        </w:tc>
        <w:tc>
          <w:tcPr>
            <w:tcW w:w="2108" w:type="dxa"/>
          </w:tcPr>
          <w:p w14:paraId="49FDFCE8" w14:textId="77777777" w:rsidR="006C5739" w:rsidRDefault="00B8641A">
            <w:pPr>
              <w:pStyle w:val="TableParagraph"/>
              <w:spacing w:before="28" w:line="210" w:lineRule="exact"/>
              <w:ind w:right="166"/>
              <w:jc w:val="right"/>
              <w:rPr>
                <w:b/>
                <w:sz w:val="20"/>
              </w:rPr>
            </w:pPr>
            <w:r>
              <w:rPr>
                <w:b/>
                <w:color w:val="00009F"/>
                <w:spacing w:val="-2"/>
                <w:sz w:val="20"/>
              </w:rPr>
              <w:t>720.402,00</w:t>
            </w:r>
          </w:p>
        </w:tc>
        <w:tc>
          <w:tcPr>
            <w:tcW w:w="1242" w:type="dxa"/>
          </w:tcPr>
          <w:p w14:paraId="2FDC1F8F" w14:textId="77777777" w:rsidR="006C5739" w:rsidRDefault="00B8641A">
            <w:pPr>
              <w:pStyle w:val="TableParagraph"/>
              <w:spacing w:before="28" w:line="210" w:lineRule="exact"/>
              <w:ind w:right="43"/>
              <w:jc w:val="right"/>
              <w:rPr>
                <w:b/>
                <w:sz w:val="20"/>
              </w:rPr>
            </w:pPr>
            <w:r>
              <w:rPr>
                <w:b/>
                <w:color w:val="00009F"/>
                <w:spacing w:val="-2"/>
                <w:sz w:val="20"/>
              </w:rPr>
              <w:t>205.086,97</w:t>
            </w:r>
          </w:p>
        </w:tc>
        <w:tc>
          <w:tcPr>
            <w:tcW w:w="842" w:type="dxa"/>
          </w:tcPr>
          <w:p w14:paraId="2AB36B2C" w14:textId="77777777" w:rsidR="006C5739" w:rsidRDefault="00B8641A">
            <w:pPr>
              <w:pStyle w:val="TableParagraph"/>
              <w:spacing w:before="28" w:line="210" w:lineRule="exact"/>
              <w:ind w:right="19"/>
              <w:jc w:val="center"/>
              <w:rPr>
                <w:b/>
                <w:sz w:val="20"/>
              </w:rPr>
            </w:pPr>
            <w:r>
              <w:rPr>
                <w:b/>
                <w:color w:val="00009F"/>
                <w:spacing w:val="-2"/>
                <w:sz w:val="20"/>
              </w:rPr>
              <w:t>28,47%</w:t>
            </w:r>
          </w:p>
        </w:tc>
      </w:tr>
    </w:tbl>
    <w:p w14:paraId="20E7199E" w14:textId="77777777" w:rsidR="006C5739" w:rsidRDefault="006C5739">
      <w:pPr>
        <w:pStyle w:val="TableParagraph"/>
        <w:spacing w:line="210" w:lineRule="exact"/>
        <w:jc w:val="center"/>
        <w:rPr>
          <w:b/>
          <w:sz w:val="20"/>
        </w:rPr>
        <w:sectPr w:rsidR="006C5739">
          <w:pgSz w:w="11900" w:h="16840"/>
          <w:pgMar w:top="1140" w:right="360" w:bottom="320" w:left="0" w:header="570" w:footer="127" w:gutter="0"/>
          <w:cols w:space="720"/>
        </w:sectPr>
      </w:pPr>
    </w:p>
    <w:p w14:paraId="5CCE8BFA" w14:textId="77777777" w:rsidR="006C5739" w:rsidRDefault="006C5739">
      <w:pPr>
        <w:spacing w:before="3"/>
        <w:rPr>
          <w:b/>
          <w:sz w:val="7"/>
        </w:rPr>
      </w:pPr>
    </w:p>
    <w:tbl>
      <w:tblPr>
        <w:tblStyle w:val="TableNormal"/>
        <w:tblW w:w="0" w:type="auto"/>
        <w:tblInd w:w="870" w:type="dxa"/>
        <w:tblLayout w:type="fixed"/>
        <w:tblLook w:val="01E0" w:firstRow="1" w:lastRow="1" w:firstColumn="1" w:lastColumn="1" w:noHBand="0" w:noVBand="0"/>
      </w:tblPr>
      <w:tblGrid>
        <w:gridCol w:w="7173"/>
        <w:gridCol w:w="1391"/>
        <w:gridCol w:w="1170"/>
        <w:gridCol w:w="858"/>
      </w:tblGrid>
      <w:tr w:rsidR="006C5739" w14:paraId="5326AEC7" w14:textId="77777777">
        <w:trPr>
          <w:trHeight w:val="243"/>
        </w:trPr>
        <w:tc>
          <w:tcPr>
            <w:tcW w:w="7173" w:type="dxa"/>
          </w:tcPr>
          <w:p w14:paraId="7ADCDDE4" w14:textId="77777777" w:rsidR="006C5739" w:rsidRDefault="00B8641A">
            <w:pPr>
              <w:pStyle w:val="TableParagraph"/>
              <w:spacing w:line="201" w:lineRule="exact"/>
              <w:ind w:right="236"/>
              <w:jc w:val="right"/>
              <w:rPr>
                <w:b/>
                <w:sz w:val="18"/>
              </w:rPr>
            </w:pPr>
            <w:r>
              <w:rPr>
                <w:b/>
                <w:sz w:val="18"/>
              </w:rPr>
              <w:t>37</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1"/>
                <w:sz w:val="18"/>
              </w:rPr>
              <w:t xml:space="preserve"> </w:t>
            </w:r>
            <w:r>
              <w:rPr>
                <w:b/>
                <w:sz w:val="18"/>
              </w:rPr>
              <w:t>kućanstvima</w:t>
            </w:r>
            <w:r>
              <w:rPr>
                <w:b/>
                <w:spacing w:val="-2"/>
                <w:sz w:val="18"/>
              </w:rPr>
              <w:t xml:space="preserve"> </w:t>
            </w:r>
            <w:r>
              <w:rPr>
                <w:b/>
                <w:sz w:val="18"/>
              </w:rPr>
              <w:t>na</w:t>
            </w:r>
            <w:r>
              <w:rPr>
                <w:b/>
                <w:spacing w:val="-1"/>
                <w:sz w:val="18"/>
              </w:rPr>
              <w:t xml:space="preserve"> </w:t>
            </w:r>
            <w:r>
              <w:rPr>
                <w:b/>
                <w:sz w:val="18"/>
              </w:rPr>
              <w:t>temelju</w:t>
            </w:r>
            <w:r>
              <w:rPr>
                <w:b/>
                <w:spacing w:val="-1"/>
                <w:sz w:val="18"/>
              </w:rPr>
              <w:t xml:space="preserve"> </w:t>
            </w:r>
            <w:r>
              <w:rPr>
                <w:b/>
                <w:sz w:val="18"/>
              </w:rPr>
              <w:t>osiguranja</w:t>
            </w:r>
            <w:r>
              <w:rPr>
                <w:b/>
                <w:spacing w:val="-1"/>
                <w:sz w:val="18"/>
              </w:rPr>
              <w:t xml:space="preserve"> </w:t>
            </w:r>
            <w:r>
              <w:rPr>
                <w:b/>
                <w:sz w:val="18"/>
              </w:rPr>
              <w:t>i</w:t>
            </w:r>
            <w:r>
              <w:rPr>
                <w:b/>
                <w:spacing w:val="-1"/>
                <w:sz w:val="18"/>
              </w:rPr>
              <w:t xml:space="preserve"> </w:t>
            </w:r>
            <w:r>
              <w:rPr>
                <w:b/>
                <w:sz w:val="18"/>
              </w:rPr>
              <w:t>druge</w:t>
            </w:r>
            <w:r>
              <w:rPr>
                <w:b/>
                <w:spacing w:val="-2"/>
                <w:sz w:val="18"/>
              </w:rPr>
              <w:t xml:space="preserve"> naknade</w:t>
            </w:r>
          </w:p>
        </w:tc>
        <w:tc>
          <w:tcPr>
            <w:tcW w:w="1391" w:type="dxa"/>
          </w:tcPr>
          <w:p w14:paraId="06397F80" w14:textId="77777777" w:rsidR="006C5739" w:rsidRDefault="00B8641A">
            <w:pPr>
              <w:pStyle w:val="TableParagraph"/>
              <w:spacing w:line="201" w:lineRule="exact"/>
              <w:ind w:right="222"/>
              <w:jc w:val="right"/>
              <w:rPr>
                <w:b/>
                <w:sz w:val="18"/>
              </w:rPr>
            </w:pPr>
            <w:r>
              <w:rPr>
                <w:b/>
                <w:spacing w:val="-2"/>
                <w:sz w:val="18"/>
              </w:rPr>
              <w:t>140.000,00</w:t>
            </w:r>
          </w:p>
        </w:tc>
        <w:tc>
          <w:tcPr>
            <w:tcW w:w="1170" w:type="dxa"/>
          </w:tcPr>
          <w:p w14:paraId="66DCF4CA" w14:textId="77777777" w:rsidR="006C5739" w:rsidRDefault="00B8641A">
            <w:pPr>
              <w:pStyle w:val="TableParagraph"/>
              <w:spacing w:line="201" w:lineRule="exact"/>
              <w:ind w:right="27"/>
              <w:jc w:val="right"/>
              <w:rPr>
                <w:b/>
                <w:sz w:val="18"/>
              </w:rPr>
            </w:pPr>
            <w:r>
              <w:rPr>
                <w:b/>
                <w:spacing w:val="-2"/>
                <w:sz w:val="18"/>
              </w:rPr>
              <w:t>65.325,03</w:t>
            </w:r>
          </w:p>
        </w:tc>
        <w:tc>
          <w:tcPr>
            <w:tcW w:w="858" w:type="dxa"/>
          </w:tcPr>
          <w:p w14:paraId="45A7D86D" w14:textId="77777777" w:rsidR="006C5739" w:rsidRDefault="00B8641A">
            <w:pPr>
              <w:pStyle w:val="TableParagraph"/>
              <w:spacing w:line="201" w:lineRule="exact"/>
              <w:ind w:right="90"/>
              <w:jc w:val="right"/>
              <w:rPr>
                <w:b/>
                <w:sz w:val="18"/>
              </w:rPr>
            </w:pPr>
            <w:r>
              <w:rPr>
                <w:b/>
                <w:spacing w:val="-2"/>
                <w:sz w:val="18"/>
              </w:rPr>
              <w:t>46,66%</w:t>
            </w:r>
          </w:p>
        </w:tc>
      </w:tr>
      <w:tr w:rsidR="006C5739" w14:paraId="30669444" w14:textId="77777777">
        <w:trPr>
          <w:trHeight w:val="297"/>
        </w:trPr>
        <w:tc>
          <w:tcPr>
            <w:tcW w:w="7173" w:type="dxa"/>
            <w:tcBorders>
              <w:bottom w:val="single" w:sz="12" w:space="0" w:color="000000"/>
            </w:tcBorders>
          </w:tcPr>
          <w:p w14:paraId="0E0BF8B0" w14:textId="77777777" w:rsidR="006C5739" w:rsidRDefault="00B8641A">
            <w:pPr>
              <w:pStyle w:val="TableParagraph"/>
              <w:spacing w:before="36"/>
              <w:ind w:left="524"/>
              <w:rPr>
                <w:i/>
                <w:sz w:val="18"/>
              </w:rPr>
            </w:pPr>
            <w:r>
              <w:rPr>
                <w:i/>
                <w:sz w:val="18"/>
              </w:rPr>
              <w:t>3721</w:t>
            </w:r>
            <w:r>
              <w:rPr>
                <w:i/>
                <w:spacing w:val="-4"/>
                <w:sz w:val="18"/>
              </w:rPr>
              <w:t xml:space="preserve"> </w:t>
            </w:r>
            <w:r>
              <w:rPr>
                <w:i/>
                <w:sz w:val="18"/>
              </w:rPr>
              <w:t>Naknade</w:t>
            </w:r>
            <w:r>
              <w:rPr>
                <w:i/>
                <w:spacing w:val="-1"/>
                <w:sz w:val="18"/>
              </w:rPr>
              <w:t xml:space="preserve"> </w:t>
            </w:r>
            <w:r>
              <w:rPr>
                <w:i/>
                <w:sz w:val="18"/>
              </w:rPr>
              <w:t>građanima</w:t>
            </w:r>
            <w:r>
              <w:rPr>
                <w:i/>
                <w:spacing w:val="-1"/>
                <w:sz w:val="18"/>
              </w:rPr>
              <w:t xml:space="preserve"> </w:t>
            </w:r>
            <w:r>
              <w:rPr>
                <w:i/>
                <w:sz w:val="18"/>
              </w:rPr>
              <w:t>i</w:t>
            </w:r>
            <w:r>
              <w:rPr>
                <w:i/>
                <w:spacing w:val="-1"/>
                <w:sz w:val="18"/>
              </w:rPr>
              <w:t xml:space="preserve"> </w:t>
            </w:r>
            <w:r>
              <w:rPr>
                <w:i/>
                <w:sz w:val="18"/>
              </w:rPr>
              <w:t>kućanstvima</w:t>
            </w:r>
            <w:r>
              <w:rPr>
                <w:i/>
                <w:spacing w:val="-1"/>
                <w:sz w:val="18"/>
              </w:rPr>
              <w:t xml:space="preserve"> </w:t>
            </w:r>
            <w:r>
              <w:rPr>
                <w:i/>
                <w:sz w:val="18"/>
              </w:rPr>
              <w:t>u</w:t>
            </w:r>
            <w:r>
              <w:rPr>
                <w:i/>
                <w:spacing w:val="-1"/>
                <w:sz w:val="18"/>
              </w:rPr>
              <w:t xml:space="preserve"> </w:t>
            </w:r>
            <w:r>
              <w:rPr>
                <w:i/>
                <w:spacing w:val="-2"/>
                <w:sz w:val="18"/>
              </w:rPr>
              <w:t>novcu</w:t>
            </w:r>
          </w:p>
        </w:tc>
        <w:tc>
          <w:tcPr>
            <w:tcW w:w="1391" w:type="dxa"/>
            <w:tcBorders>
              <w:bottom w:val="single" w:sz="12" w:space="0" w:color="000000"/>
            </w:tcBorders>
          </w:tcPr>
          <w:p w14:paraId="7C503D18" w14:textId="77777777" w:rsidR="006C5739" w:rsidRDefault="006C5739">
            <w:pPr>
              <w:pStyle w:val="TableParagraph"/>
              <w:rPr>
                <w:rFonts w:ascii="Times New Roman"/>
                <w:sz w:val="18"/>
              </w:rPr>
            </w:pPr>
          </w:p>
        </w:tc>
        <w:tc>
          <w:tcPr>
            <w:tcW w:w="1170" w:type="dxa"/>
            <w:tcBorders>
              <w:bottom w:val="single" w:sz="12" w:space="0" w:color="000000"/>
            </w:tcBorders>
          </w:tcPr>
          <w:p w14:paraId="2D44B4A9" w14:textId="77777777" w:rsidR="006C5739" w:rsidRDefault="00B8641A">
            <w:pPr>
              <w:pStyle w:val="TableParagraph"/>
              <w:spacing w:before="36"/>
              <w:ind w:right="27"/>
              <w:jc w:val="right"/>
              <w:rPr>
                <w:i/>
                <w:sz w:val="18"/>
              </w:rPr>
            </w:pPr>
            <w:r>
              <w:rPr>
                <w:i/>
                <w:spacing w:val="-2"/>
                <w:sz w:val="18"/>
              </w:rPr>
              <w:t>65.325,03</w:t>
            </w:r>
          </w:p>
        </w:tc>
        <w:tc>
          <w:tcPr>
            <w:tcW w:w="858" w:type="dxa"/>
            <w:tcBorders>
              <w:bottom w:val="single" w:sz="12" w:space="0" w:color="000000"/>
            </w:tcBorders>
          </w:tcPr>
          <w:p w14:paraId="3FD38372" w14:textId="77777777" w:rsidR="006C5739" w:rsidRDefault="006C5739">
            <w:pPr>
              <w:pStyle w:val="TableParagraph"/>
              <w:rPr>
                <w:rFonts w:ascii="Times New Roman"/>
                <w:sz w:val="18"/>
              </w:rPr>
            </w:pPr>
          </w:p>
        </w:tc>
      </w:tr>
      <w:tr w:rsidR="006C5739" w14:paraId="1ABEDAD6" w14:textId="77777777">
        <w:trPr>
          <w:trHeight w:val="360"/>
        </w:trPr>
        <w:tc>
          <w:tcPr>
            <w:tcW w:w="7173" w:type="dxa"/>
            <w:tcBorders>
              <w:top w:val="single" w:sz="12" w:space="0" w:color="000000"/>
              <w:left w:val="single" w:sz="12" w:space="0" w:color="000000"/>
              <w:bottom w:val="single" w:sz="12" w:space="0" w:color="000000"/>
            </w:tcBorders>
          </w:tcPr>
          <w:p w14:paraId="6A52C519" w14:textId="77777777" w:rsidR="006C5739" w:rsidRDefault="00B8641A">
            <w:pPr>
              <w:pStyle w:val="TableParagraph"/>
              <w:spacing w:before="39"/>
              <w:ind w:left="44"/>
              <w:rPr>
                <w:b/>
                <w:sz w:val="18"/>
              </w:rPr>
            </w:pPr>
            <w:r>
              <w:rPr>
                <w:b/>
                <w:color w:val="00009F"/>
                <w:sz w:val="18"/>
              </w:rPr>
              <w:t>A101006</w:t>
            </w:r>
            <w:r>
              <w:rPr>
                <w:b/>
                <w:color w:val="00009F"/>
                <w:spacing w:val="-4"/>
                <w:sz w:val="18"/>
              </w:rPr>
              <w:t xml:space="preserve"> </w:t>
            </w:r>
            <w:r>
              <w:rPr>
                <w:b/>
                <w:color w:val="00009F"/>
                <w:sz w:val="18"/>
              </w:rPr>
              <w:t>Jednokratna</w:t>
            </w:r>
            <w:r>
              <w:rPr>
                <w:b/>
                <w:color w:val="00009F"/>
                <w:spacing w:val="-1"/>
                <w:sz w:val="18"/>
              </w:rPr>
              <w:t xml:space="preserve"> </w:t>
            </w:r>
            <w:r>
              <w:rPr>
                <w:b/>
                <w:color w:val="00009F"/>
                <w:sz w:val="18"/>
              </w:rPr>
              <w:t>novčana</w:t>
            </w:r>
            <w:r>
              <w:rPr>
                <w:b/>
                <w:color w:val="00009F"/>
                <w:spacing w:val="-1"/>
                <w:sz w:val="18"/>
              </w:rPr>
              <w:t xml:space="preserve"> </w:t>
            </w:r>
            <w:r>
              <w:rPr>
                <w:b/>
                <w:color w:val="00009F"/>
                <w:spacing w:val="-2"/>
                <w:sz w:val="18"/>
              </w:rPr>
              <w:t>pomoć</w:t>
            </w:r>
          </w:p>
        </w:tc>
        <w:tc>
          <w:tcPr>
            <w:tcW w:w="1391" w:type="dxa"/>
            <w:tcBorders>
              <w:top w:val="single" w:sz="12" w:space="0" w:color="000000"/>
              <w:bottom w:val="single" w:sz="12" w:space="0" w:color="000000"/>
            </w:tcBorders>
          </w:tcPr>
          <w:p w14:paraId="04604C78" w14:textId="77777777" w:rsidR="006C5739" w:rsidRDefault="00B8641A">
            <w:pPr>
              <w:pStyle w:val="TableParagraph"/>
              <w:spacing w:before="39"/>
              <w:ind w:right="222"/>
              <w:jc w:val="right"/>
              <w:rPr>
                <w:b/>
                <w:sz w:val="18"/>
              </w:rPr>
            </w:pPr>
            <w:r>
              <w:rPr>
                <w:b/>
                <w:color w:val="00009F"/>
                <w:spacing w:val="-2"/>
                <w:sz w:val="18"/>
              </w:rPr>
              <w:t>195.890,00</w:t>
            </w:r>
          </w:p>
        </w:tc>
        <w:tc>
          <w:tcPr>
            <w:tcW w:w="1170" w:type="dxa"/>
            <w:tcBorders>
              <w:top w:val="single" w:sz="12" w:space="0" w:color="000000"/>
              <w:bottom w:val="single" w:sz="12" w:space="0" w:color="000000"/>
            </w:tcBorders>
          </w:tcPr>
          <w:p w14:paraId="7D6238C9" w14:textId="77777777" w:rsidR="006C5739" w:rsidRDefault="00B8641A">
            <w:pPr>
              <w:pStyle w:val="TableParagraph"/>
              <w:spacing w:before="39"/>
              <w:ind w:right="27"/>
              <w:jc w:val="right"/>
              <w:rPr>
                <w:b/>
                <w:sz w:val="18"/>
              </w:rPr>
            </w:pPr>
            <w:r>
              <w:rPr>
                <w:b/>
                <w:color w:val="00009F"/>
                <w:spacing w:val="-2"/>
                <w:sz w:val="18"/>
              </w:rPr>
              <w:t>15.462,06</w:t>
            </w:r>
          </w:p>
        </w:tc>
        <w:tc>
          <w:tcPr>
            <w:tcW w:w="858" w:type="dxa"/>
            <w:tcBorders>
              <w:top w:val="single" w:sz="12" w:space="0" w:color="000000"/>
              <w:bottom w:val="single" w:sz="12" w:space="0" w:color="000000"/>
              <w:right w:val="single" w:sz="12" w:space="0" w:color="000000"/>
            </w:tcBorders>
          </w:tcPr>
          <w:p w14:paraId="3C2962C4" w14:textId="77777777" w:rsidR="006C5739" w:rsidRDefault="00B8641A">
            <w:pPr>
              <w:pStyle w:val="TableParagraph"/>
              <w:spacing w:before="39"/>
              <w:ind w:right="75"/>
              <w:jc w:val="right"/>
              <w:rPr>
                <w:b/>
                <w:sz w:val="18"/>
              </w:rPr>
            </w:pPr>
            <w:r>
              <w:rPr>
                <w:b/>
                <w:color w:val="00009F"/>
                <w:spacing w:val="-2"/>
                <w:sz w:val="18"/>
              </w:rPr>
              <w:t>7,89%</w:t>
            </w:r>
          </w:p>
        </w:tc>
      </w:tr>
      <w:tr w:rsidR="006C5739" w14:paraId="69069875" w14:textId="77777777">
        <w:trPr>
          <w:trHeight w:val="235"/>
        </w:trPr>
        <w:tc>
          <w:tcPr>
            <w:tcW w:w="7173" w:type="dxa"/>
            <w:tcBorders>
              <w:top w:val="single" w:sz="12" w:space="0" w:color="000000"/>
            </w:tcBorders>
          </w:tcPr>
          <w:p w14:paraId="26DE1138" w14:textId="77777777" w:rsidR="006C5739" w:rsidRDefault="00B8641A">
            <w:pPr>
              <w:pStyle w:val="TableParagraph"/>
              <w:spacing w:line="201"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91" w:type="dxa"/>
            <w:tcBorders>
              <w:top w:val="single" w:sz="12" w:space="0" w:color="000000"/>
            </w:tcBorders>
          </w:tcPr>
          <w:p w14:paraId="30476424" w14:textId="77777777" w:rsidR="006C5739" w:rsidRDefault="00B8641A">
            <w:pPr>
              <w:pStyle w:val="TableParagraph"/>
              <w:spacing w:line="201" w:lineRule="exact"/>
              <w:ind w:right="222"/>
              <w:jc w:val="right"/>
              <w:rPr>
                <w:b/>
                <w:sz w:val="18"/>
              </w:rPr>
            </w:pPr>
            <w:r>
              <w:rPr>
                <w:b/>
                <w:spacing w:val="-2"/>
                <w:sz w:val="18"/>
              </w:rPr>
              <w:t>195.890,00</w:t>
            </w:r>
          </w:p>
        </w:tc>
        <w:tc>
          <w:tcPr>
            <w:tcW w:w="1170" w:type="dxa"/>
            <w:tcBorders>
              <w:top w:val="single" w:sz="12" w:space="0" w:color="000000"/>
            </w:tcBorders>
          </w:tcPr>
          <w:p w14:paraId="3DD987E7" w14:textId="77777777" w:rsidR="006C5739" w:rsidRDefault="00B8641A">
            <w:pPr>
              <w:pStyle w:val="TableParagraph"/>
              <w:spacing w:line="201" w:lineRule="exact"/>
              <w:ind w:right="27"/>
              <w:jc w:val="right"/>
              <w:rPr>
                <w:b/>
                <w:sz w:val="18"/>
              </w:rPr>
            </w:pPr>
            <w:r>
              <w:rPr>
                <w:b/>
                <w:spacing w:val="-2"/>
                <w:sz w:val="18"/>
              </w:rPr>
              <w:t>15.462,06</w:t>
            </w:r>
          </w:p>
        </w:tc>
        <w:tc>
          <w:tcPr>
            <w:tcW w:w="858" w:type="dxa"/>
            <w:tcBorders>
              <w:top w:val="single" w:sz="12" w:space="0" w:color="000000"/>
            </w:tcBorders>
          </w:tcPr>
          <w:p w14:paraId="5D3F860D" w14:textId="77777777" w:rsidR="006C5739" w:rsidRDefault="00B8641A">
            <w:pPr>
              <w:pStyle w:val="TableParagraph"/>
              <w:spacing w:line="201" w:lineRule="exact"/>
              <w:ind w:right="90"/>
              <w:jc w:val="right"/>
              <w:rPr>
                <w:b/>
                <w:sz w:val="18"/>
              </w:rPr>
            </w:pPr>
            <w:r>
              <w:rPr>
                <w:b/>
                <w:spacing w:val="-2"/>
                <w:sz w:val="18"/>
              </w:rPr>
              <w:t>7,89%</w:t>
            </w:r>
          </w:p>
        </w:tc>
      </w:tr>
      <w:tr w:rsidR="006C5739" w14:paraId="0F9F73FE" w14:textId="77777777">
        <w:trPr>
          <w:trHeight w:val="277"/>
        </w:trPr>
        <w:tc>
          <w:tcPr>
            <w:tcW w:w="7173" w:type="dxa"/>
          </w:tcPr>
          <w:p w14:paraId="3D13A462" w14:textId="77777777" w:rsidR="006C5739" w:rsidRDefault="00B8641A">
            <w:pPr>
              <w:pStyle w:val="TableParagraph"/>
              <w:spacing w:before="28"/>
              <w:ind w:right="236"/>
              <w:jc w:val="right"/>
              <w:rPr>
                <w:b/>
                <w:sz w:val="18"/>
              </w:rPr>
            </w:pPr>
            <w:r>
              <w:rPr>
                <w:b/>
                <w:sz w:val="18"/>
              </w:rPr>
              <w:t>37</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1"/>
                <w:sz w:val="18"/>
              </w:rPr>
              <w:t xml:space="preserve"> </w:t>
            </w:r>
            <w:r>
              <w:rPr>
                <w:b/>
                <w:sz w:val="18"/>
              </w:rPr>
              <w:t>kućanstvima</w:t>
            </w:r>
            <w:r>
              <w:rPr>
                <w:b/>
                <w:spacing w:val="-2"/>
                <w:sz w:val="18"/>
              </w:rPr>
              <w:t xml:space="preserve"> </w:t>
            </w:r>
            <w:r>
              <w:rPr>
                <w:b/>
                <w:sz w:val="18"/>
              </w:rPr>
              <w:t>na</w:t>
            </w:r>
            <w:r>
              <w:rPr>
                <w:b/>
                <w:spacing w:val="-1"/>
                <w:sz w:val="18"/>
              </w:rPr>
              <w:t xml:space="preserve"> </w:t>
            </w:r>
            <w:r>
              <w:rPr>
                <w:b/>
                <w:sz w:val="18"/>
              </w:rPr>
              <w:t>temelju</w:t>
            </w:r>
            <w:r>
              <w:rPr>
                <w:b/>
                <w:spacing w:val="-1"/>
                <w:sz w:val="18"/>
              </w:rPr>
              <w:t xml:space="preserve"> </w:t>
            </w:r>
            <w:r>
              <w:rPr>
                <w:b/>
                <w:sz w:val="18"/>
              </w:rPr>
              <w:t>osiguranja</w:t>
            </w:r>
            <w:r>
              <w:rPr>
                <w:b/>
                <w:spacing w:val="-1"/>
                <w:sz w:val="18"/>
              </w:rPr>
              <w:t xml:space="preserve"> </w:t>
            </w:r>
            <w:r>
              <w:rPr>
                <w:b/>
                <w:sz w:val="18"/>
              </w:rPr>
              <w:t>i</w:t>
            </w:r>
            <w:r>
              <w:rPr>
                <w:b/>
                <w:spacing w:val="-1"/>
                <w:sz w:val="18"/>
              </w:rPr>
              <w:t xml:space="preserve"> </w:t>
            </w:r>
            <w:r>
              <w:rPr>
                <w:b/>
                <w:sz w:val="18"/>
              </w:rPr>
              <w:t>druge</w:t>
            </w:r>
            <w:r>
              <w:rPr>
                <w:b/>
                <w:spacing w:val="-2"/>
                <w:sz w:val="18"/>
              </w:rPr>
              <w:t xml:space="preserve"> naknade</w:t>
            </w:r>
          </w:p>
        </w:tc>
        <w:tc>
          <w:tcPr>
            <w:tcW w:w="1391" w:type="dxa"/>
          </w:tcPr>
          <w:p w14:paraId="35962250" w14:textId="77777777" w:rsidR="006C5739" w:rsidRDefault="00B8641A">
            <w:pPr>
              <w:pStyle w:val="TableParagraph"/>
              <w:spacing w:before="28"/>
              <w:ind w:right="222"/>
              <w:jc w:val="right"/>
              <w:rPr>
                <w:b/>
                <w:sz w:val="18"/>
              </w:rPr>
            </w:pPr>
            <w:r>
              <w:rPr>
                <w:b/>
                <w:spacing w:val="-2"/>
                <w:sz w:val="18"/>
              </w:rPr>
              <w:t>195.890,00</w:t>
            </w:r>
          </w:p>
        </w:tc>
        <w:tc>
          <w:tcPr>
            <w:tcW w:w="1170" w:type="dxa"/>
          </w:tcPr>
          <w:p w14:paraId="5BAF2151" w14:textId="77777777" w:rsidR="006C5739" w:rsidRDefault="00B8641A">
            <w:pPr>
              <w:pStyle w:val="TableParagraph"/>
              <w:spacing w:before="28"/>
              <w:ind w:right="27"/>
              <w:jc w:val="right"/>
              <w:rPr>
                <w:b/>
                <w:sz w:val="18"/>
              </w:rPr>
            </w:pPr>
            <w:r>
              <w:rPr>
                <w:b/>
                <w:spacing w:val="-2"/>
                <w:sz w:val="18"/>
              </w:rPr>
              <w:t>15.462,06</w:t>
            </w:r>
          </w:p>
        </w:tc>
        <w:tc>
          <w:tcPr>
            <w:tcW w:w="858" w:type="dxa"/>
          </w:tcPr>
          <w:p w14:paraId="689DFA7D" w14:textId="77777777" w:rsidR="006C5739" w:rsidRDefault="00B8641A">
            <w:pPr>
              <w:pStyle w:val="TableParagraph"/>
              <w:spacing w:before="28"/>
              <w:ind w:right="90"/>
              <w:jc w:val="right"/>
              <w:rPr>
                <w:b/>
                <w:sz w:val="18"/>
              </w:rPr>
            </w:pPr>
            <w:r>
              <w:rPr>
                <w:b/>
                <w:spacing w:val="-2"/>
                <w:sz w:val="18"/>
              </w:rPr>
              <w:t>7,89%</w:t>
            </w:r>
          </w:p>
        </w:tc>
      </w:tr>
      <w:tr w:rsidR="006C5739" w14:paraId="53706364" w14:textId="77777777">
        <w:trPr>
          <w:trHeight w:val="312"/>
        </w:trPr>
        <w:tc>
          <w:tcPr>
            <w:tcW w:w="7173" w:type="dxa"/>
            <w:tcBorders>
              <w:bottom w:val="single" w:sz="12" w:space="0" w:color="000000"/>
            </w:tcBorders>
          </w:tcPr>
          <w:p w14:paraId="73317DEF" w14:textId="77777777" w:rsidR="006C5739" w:rsidRDefault="00B8641A">
            <w:pPr>
              <w:pStyle w:val="TableParagraph"/>
              <w:spacing w:before="36"/>
              <w:ind w:left="524"/>
              <w:rPr>
                <w:i/>
                <w:sz w:val="18"/>
              </w:rPr>
            </w:pPr>
            <w:r>
              <w:rPr>
                <w:i/>
                <w:sz w:val="18"/>
              </w:rPr>
              <w:t>3721</w:t>
            </w:r>
            <w:r>
              <w:rPr>
                <w:i/>
                <w:spacing w:val="-4"/>
                <w:sz w:val="18"/>
              </w:rPr>
              <w:t xml:space="preserve"> </w:t>
            </w:r>
            <w:r>
              <w:rPr>
                <w:i/>
                <w:sz w:val="18"/>
              </w:rPr>
              <w:t>Naknade</w:t>
            </w:r>
            <w:r>
              <w:rPr>
                <w:i/>
                <w:spacing w:val="-1"/>
                <w:sz w:val="18"/>
              </w:rPr>
              <w:t xml:space="preserve"> </w:t>
            </w:r>
            <w:r>
              <w:rPr>
                <w:i/>
                <w:sz w:val="18"/>
              </w:rPr>
              <w:t>građanima</w:t>
            </w:r>
            <w:r>
              <w:rPr>
                <w:i/>
                <w:spacing w:val="-1"/>
                <w:sz w:val="18"/>
              </w:rPr>
              <w:t xml:space="preserve"> </w:t>
            </w:r>
            <w:r>
              <w:rPr>
                <w:i/>
                <w:sz w:val="18"/>
              </w:rPr>
              <w:t>i</w:t>
            </w:r>
            <w:r>
              <w:rPr>
                <w:i/>
                <w:spacing w:val="-1"/>
                <w:sz w:val="18"/>
              </w:rPr>
              <w:t xml:space="preserve"> </w:t>
            </w:r>
            <w:r>
              <w:rPr>
                <w:i/>
                <w:sz w:val="18"/>
              </w:rPr>
              <w:t>kućanstvima</w:t>
            </w:r>
            <w:r>
              <w:rPr>
                <w:i/>
                <w:spacing w:val="-1"/>
                <w:sz w:val="18"/>
              </w:rPr>
              <w:t xml:space="preserve"> </w:t>
            </w:r>
            <w:r>
              <w:rPr>
                <w:i/>
                <w:sz w:val="18"/>
              </w:rPr>
              <w:t>u</w:t>
            </w:r>
            <w:r>
              <w:rPr>
                <w:i/>
                <w:spacing w:val="-1"/>
                <w:sz w:val="18"/>
              </w:rPr>
              <w:t xml:space="preserve"> </w:t>
            </w:r>
            <w:r>
              <w:rPr>
                <w:i/>
                <w:spacing w:val="-2"/>
                <w:sz w:val="18"/>
              </w:rPr>
              <w:t>novcu</w:t>
            </w:r>
          </w:p>
        </w:tc>
        <w:tc>
          <w:tcPr>
            <w:tcW w:w="1391" w:type="dxa"/>
            <w:tcBorders>
              <w:bottom w:val="single" w:sz="12" w:space="0" w:color="000000"/>
            </w:tcBorders>
          </w:tcPr>
          <w:p w14:paraId="4CB92F89" w14:textId="77777777" w:rsidR="006C5739" w:rsidRDefault="006C5739">
            <w:pPr>
              <w:pStyle w:val="TableParagraph"/>
              <w:rPr>
                <w:rFonts w:ascii="Times New Roman"/>
                <w:sz w:val="18"/>
              </w:rPr>
            </w:pPr>
          </w:p>
        </w:tc>
        <w:tc>
          <w:tcPr>
            <w:tcW w:w="1170" w:type="dxa"/>
            <w:tcBorders>
              <w:bottom w:val="single" w:sz="12" w:space="0" w:color="000000"/>
            </w:tcBorders>
          </w:tcPr>
          <w:p w14:paraId="77618264" w14:textId="77777777" w:rsidR="006C5739" w:rsidRDefault="00B8641A">
            <w:pPr>
              <w:pStyle w:val="TableParagraph"/>
              <w:spacing w:before="36"/>
              <w:ind w:right="27"/>
              <w:jc w:val="right"/>
              <w:rPr>
                <w:i/>
                <w:sz w:val="18"/>
              </w:rPr>
            </w:pPr>
            <w:r>
              <w:rPr>
                <w:i/>
                <w:spacing w:val="-2"/>
                <w:sz w:val="18"/>
              </w:rPr>
              <w:t>15.462,06</w:t>
            </w:r>
          </w:p>
        </w:tc>
        <w:tc>
          <w:tcPr>
            <w:tcW w:w="858" w:type="dxa"/>
            <w:tcBorders>
              <w:bottom w:val="single" w:sz="12" w:space="0" w:color="000000"/>
            </w:tcBorders>
          </w:tcPr>
          <w:p w14:paraId="72D43E8C" w14:textId="77777777" w:rsidR="006C5739" w:rsidRDefault="006C5739">
            <w:pPr>
              <w:pStyle w:val="TableParagraph"/>
              <w:rPr>
                <w:rFonts w:ascii="Times New Roman"/>
                <w:sz w:val="18"/>
              </w:rPr>
            </w:pPr>
          </w:p>
        </w:tc>
      </w:tr>
      <w:tr w:rsidR="006C5739" w14:paraId="0C9F691C" w14:textId="77777777">
        <w:trPr>
          <w:trHeight w:val="359"/>
        </w:trPr>
        <w:tc>
          <w:tcPr>
            <w:tcW w:w="7173" w:type="dxa"/>
            <w:tcBorders>
              <w:top w:val="single" w:sz="12" w:space="0" w:color="000000"/>
              <w:left w:val="single" w:sz="12" w:space="0" w:color="000000"/>
              <w:bottom w:val="single" w:sz="12" w:space="0" w:color="000000"/>
            </w:tcBorders>
          </w:tcPr>
          <w:p w14:paraId="19A1C7C6" w14:textId="77777777" w:rsidR="006C5739" w:rsidRDefault="00B8641A">
            <w:pPr>
              <w:pStyle w:val="TableParagraph"/>
              <w:spacing w:before="39"/>
              <w:ind w:left="44"/>
              <w:rPr>
                <w:b/>
                <w:sz w:val="18"/>
              </w:rPr>
            </w:pPr>
            <w:r>
              <w:rPr>
                <w:b/>
                <w:color w:val="00009F"/>
                <w:sz w:val="18"/>
              </w:rPr>
              <w:t>A101007</w:t>
            </w:r>
            <w:r>
              <w:rPr>
                <w:b/>
                <w:color w:val="00009F"/>
                <w:spacing w:val="-2"/>
                <w:sz w:val="18"/>
              </w:rPr>
              <w:t xml:space="preserve"> </w:t>
            </w:r>
            <w:r>
              <w:rPr>
                <w:b/>
                <w:color w:val="00009F"/>
                <w:sz w:val="18"/>
              </w:rPr>
              <w:t>Novčana</w:t>
            </w:r>
            <w:r>
              <w:rPr>
                <w:b/>
                <w:color w:val="00009F"/>
                <w:spacing w:val="-2"/>
                <w:sz w:val="18"/>
              </w:rPr>
              <w:t xml:space="preserve"> </w:t>
            </w:r>
            <w:r>
              <w:rPr>
                <w:b/>
                <w:color w:val="00009F"/>
                <w:sz w:val="18"/>
              </w:rPr>
              <w:t>pomoć</w:t>
            </w:r>
            <w:r>
              <w:rPr>
                <w:b/>
                <w:color w:val="00009F"/>
                <w:spacing w:val="-1"/>
                <w:sz w:val="18"/>
              </w:rPr>
              <w:t xml:space="preserve"> </w:t>
            </w:r>
            <w:r>
              <w:rPr>
                <w:b/>
                <w:color w:val="00009F"/>
                <w:sz w:val="18"/>
              </w:rPr>
              <w:t>roditeljima</w:t>
            </w:r>
            <w:r>
              <w:rPr>
                <w:b/>
                <w:color w:val="00009F"/>
                <w:spacing w:val="-2"/>
                <w:sz w:val="18"/>
              </w:rPr>
              <w:t xml:space="preserve"> </w:t>
            </w:r>
            <w:r>
              <w:rPr>
                <w:b/>
                <w:color w:val="00009F"/>
                <w:sz w:val="18"/>
              </w:rPr>
              <w:t>za</w:t>
            </w:r>
            <w:r>
              <w:rPr>
                <w:b/>
                <w:color w:val="00009F"/>
                <w:spacing w:val="-1"/>
                <w:sz w:val="18"/>
              </w:rPr>
              <w:t xml:space="preserve"> </w:t>
            </w:r>
            <w:r>
              <w:rPr>
                <w:b/>
                <w:color w:val="00009F"/>
                <w:sz w:val="18"/>
              </w:rPr>
              <w:t>novorođeno</w:t>
            </w:r>
            <w:r>
              <w:rPr>
                <w:b/>
                <w:color w:val="00009F"/>
                <w:spacing w:val="-2"/>
                <w:sz w:val="18"/>
              </w:rPr>
              <w:t xml:space="preserve"> dijete</w:t>
            </w:r>
          </w:p>
        </w:tc>
        <w:tc>
          <w:tcPr>
            <w:tcW w:w="1391" w:type="dxa"/>
            <w:tcBorders>
              <w:top w:val="single" w:sz="12" w:space="0" w:color="000000"/>
              <w:bottom w:val="single" w:sz="12" w:space="0" w:color="000000"/>
            </w:tcBorders>
          </w:tcPr>
          <w:p w14:paraId="6E79C59A" w14:textId="77777777" w:rsidR="006C5739" w:rsidRDefault="00B8641A">
            <w:pPr>
              <w:pStyle w:val="TableParagraph"/>
              <w:spacing w:before="39"/>
              <w:ind w:right="222"/>
              <w:jc w:val="right"/>
              <w:rPr>
                <w:b/>
                <w:sz w:val="18"/>
              </w:rPr>
            </w:pPr>
            <w:r>
              <w:rPr>
                <w:b/>
                <w:color w:val="00009F"/>
                <w:spacing w:val="-2"/>
                <w:sz w:val="18"/>
              </w:rPr>
              <w:t>315.000,00</w:t>
            </w:r>
          </w:p>
        </w:tc>
        <w:tc>
          <w:tcPr>
            <w:tcW w:w="1170" w:type="dxa"/>
            <w:tcBorders>
              <w:top w:val="single" w:sz="12" w:space="0" w:color="000000"/>
              <w:bottom w:val="single" w:sz="12" w:space="0" w:color="000000"/>
            </w:tcBorders>
          </w:tcPr>
          <w:p w14:paraId="509E9A82" w14:textId="77777777" w:rsidR="006C5739" w:rsidRDefault="00B8641A">
            <w:pPr>
              <w:pStyle w:val="TableParagraph"/>
              <w:spacing w:before="39"/>
              <w:ind w:right="27"/>
              <w:jc w:val="right"/>
              <w:rPr>
                <w:b/>
                <w:sz w:val="18"/>
              </w:rPr>
            </w:pPr>
            <w:r>
              <w:rPr>
                <w:b/>
                <w:color w:val="00009F"/>
                <w:spacing w:val="-2"/>
                <w:sz w:val="18"/>
              </w:rPr>
              <w:t>89.255,89</w:t>
            </w:r>
          </w:p>
        </w:tc>
        <w:tc>
          <w:tcPr>
            <w:tcW w:w="858" w:type="dxa"/>
            <w:tcBorders>
              <w:top w:val="single" w:sz="12" w:space="0" w:color="000000"/>
              <w:bottom w:val="single" w:sz="12" w:space="0" w:color="000000"/>
              <w:right w:val="single" w:sz="12" w:space="0" w:color="000000"/>
            </w:tcBorders>
          </w:tcPr>
          <w:p w14:paraId="6F9A46EA" w14:textId="77777777" w:rsidR="006C5739" w:rsidRDefault="00B8641A">
            <w:pPr>
              <w:pStyle w:val="TableParagraph"/>
              <w:spacing w:before="39"/>
              <w:ind w:right="75"/>
              <w:jc w:val="right"/>
              <w:rPr>
                <w:b/>
                <w:sz w:val="18"/>
              </w:rPr>
            </w:pPr>
            <w:r>
              <w:rPr>
                <w:b/>
                <w:color w:val="00009F"/>
                <w:spacing w:val="-2"/>
                <w:sz w:val="18"/>
              </w:rPr>
              <w:t>28,34%</w:t>
            </w:r>
          </w:p>
        </w:tc>
      </w:tr>
      <w:tr w:rsidR="006C5739" w14:paraId="6D4D4898" w14:textId="77777777">
        <w:trPr>
          <w:trHeight w:val="228"/>
        </w:trPr>
        <w:tc>
          <w:tcPr>
            <w:tcW w:w="7173" w:type="dxa"/>
            <w:tcBorders>
              <w:top w:val="single" w:sz="12" w:space="0" w:color="000000"/>
            </w:tcBorders>
          </w:tcPr>
          <w:p w14:paraId="5A901270"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91" w:type="dxa"/>
            <w:tcBorders>
              <w:top w:val="single" w:sz="12" w:space="0" w:color="000000"/>
            </w:tcBorders>
          </w:tcPr>
          <w:p w14:paraId="64204686" w14:textId="77777777" w:rsidR="006C5739" w:rsidRDefault="00B8641A">
            <w:pPr>
              <w:pStyle w:val="TableParagraph"/>
              <w:spacing w:line="186" w:lineRule="exact"/>
              <w:ind w:right="222"/>
              <w:jc w:val="right"/>
              <w:rPr>
                <w:b/>
                <w:sz w:val="18"/>
              </w:rPr>
            </w:pPr>
            <w:r>
              <w:rPr>
                <w:b/>
                <w:spacing w:val="-2"/>
                <w:sz w:val="18"/>
              </w:rPr>
              <w:t>315.000,00</w:t>
            </w:r>
          </w:p>
        </w:tc>
        <w:tc>
          <w:tcPr>
            <w:tcW w:w="1170" w:type="dxa"/>
            <w:tcBorders>
              <w:top w:val="single" w:sz="12" w:space="0" w:color="000000"/>
            </w:tcBorders>
          </w:tcPr>
          <w:p w14:paraId="453E7BD7" w14:textId="77777777" w:rsidR="006C5739" w:rsidRDefault="00B8641A">
            <w:pPr>
              <w:pStyle w:val="TableParagraph"/>
              <w:spacing w:line="186" w:lineRule="exact"/>
              <w:ind w:right="27"/>
              <w:jc w:val="right"/>
              <w:rPr>
                <w:b/>
                <w:sz w:val="18"/>
              </w:rPr>
            </w:pPr>
            <w:r>
              <w:rPr>
                <w:b/>
                <w:spacing w:val="-2"/>
                <w:sz w:val="18"/>
              </w:rPr>
              <w:t>89.255,89</w:t>
            </w:r>
          </w:p>
        </w:tc>
        <w:tc>
          <w:tcPr>
            <w:tcW w:w="858" w:type="dxa"/>
            <w:tcBorders>
              <w:top w:val="single" w:sz="12" w:space="0" w:color="000000"/>
            </w:tcBorders>
          </w:tcPr>
          <w:p w14:paraId="0921B5EF" w14:textId="77777777" w:rsidR="006C5739" w:rsidRDefault="00B8641A">
            <w:pPr>
              <w:pStyle w:val="TableParagraph"/>
              <w:spacing w:line="186" w:lineRule="exact"/>
              <w:ind w:right="90"/>
              <w:jc w:val="right"/>
              <w:rPr>
                <w:b/>
                <w:sz w:val="18"/>
              </w:rPr>
            </w:pPr>
            <w:r>
              <w:rPr>
                <w:b/>
                <w:spacing w:val="-2"/>
                <w:sz w:val="18"/>
              </w:rPr>
              <w:t>28,34%</w:t>
            </w:r>
          </w:p>
        </w:tc>
      </w:tr>
      <w:tr w:rsidR="006C5739" w14:paraId="6C4BC994" w14:textId="77777777">
        <w:trPr>
          <w:trHeight w:val="285"/>
        </w:trPr>
        <w:tc>
          <w:tcPr>
            <w:tcW w:w="7173" w:type="dxa"/>
          </w:tcPr>
          <w:p w14:paraId="48E6E6F4" w14:textId="77777777" w:rsidR="006C5739" w:rsidRDefault="00B8641A">
            <w:pPr>
              <w:pStyle w:val="TableParagraph"/>
              <w:spacing w:before="36"/>
              <w:ind w:right="236"/>
              <w:jc w:val="right"/>
              <w:rPr>
                <w:b/>
                <w:sz w:val="18"/>
              </w:rPr>
            </w:pPr>
            <w:r>
              <w:rPr>
                <w:b/>
                <w:sz w:val="18"/>
              </w:rPr>
              <w:t>37</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1"/>
                <w:sz w:val="18"/>
              </w:rPr>
              <w:t xml:space="preserve"> </w:t>
            </w:r>
            <w:r>
              <w:rPr>
                <w:b/>
                <w:sz w:val="18"/>
              </w:rPr>
              <w:t>kućanstvima</w:t>
            </w:r>
            <w:r>
              <w:rPr>
                <w:b/>
                <w:spacing w:val="-2"/>
                <w:sz w:val="18"/>
              </w:rPr>
              <w:t xml:space="preserve"> </w:t>
            </w:r>
            <w:r>
              <w:rPr>
                <w:b/>
                <w:sz w:val="18"/>
              </w:rPr>
              <w:t>na</w:t>
            </w:r>
            <w:r>
              <w:rPr>
                <w:b/>
                <w:spacing w:val="-1"/>
                <w:sz w:val="18"/>
              </w:rPr>
              <w:t xml:space="preserve"> </w:t>
            </w:r>
            <w:r>
              <w:rPr>
                <w:b/>
                <w:sz w:val="18"/>
              </w:rPr>
              <w:t>temelju</w:t>
            </w:r>
            <w:r>
              <w:rPr>
                <w:b/>
                <w:spacing w:val="-1"/>
                <w:sz w:val="18"/>
              </w:rPr>
              <w:t xml:space="preserve"> </w:t>
            </w:r>
            <w:r>
              <w:rPr>
                <w:b/>
                <w:sz w:val="18"/>
              </w:rPr>
              <w:t>osiguranja</w:t>
            </w:r>
            <w:r>
              <w:rPr>
                <w:b/>
                <w:spacing w:val="-1"/>
                <w:sz w:val="18"/>
              </w:rPr>
              <w:t xml:space="preserve"> </w:t>
            </w:r>
            <w:r>
              <w:rPr>
                <w:b/>
                <w:sz w:val="18"/>
              </w:rPr>
              <w:t>i</w:t>
            </w:r>
            <w:r>
              <w:rPr>
                <w:b/>
                <w:spacing w:val="-1"/>
                <w:sz w:val="18"/>
              </w:rPr>
              <w:t xml:space="preserve"> </w:t>
            </w:r>
            <w:r>
              <w:rPr>
                <w:b/>
                <w:sz w:val="18"/>
              </w:rPr>
              <w:t>druge</w:t>
            </w:r>
            <w:r>
              <w:rPr>
                <w:b/>
                <w:spacing w:val="-2"/>
                <w:sz w:val="18"/>
              </w:rPr>
              <w:t xml:space="preserve"> naknade</w:t>
            </w:r>
          </w:p>
        </w:tc>
        <w:tc>
          <w:tcPr>
            <w:tcW w:w="1391" w:type="dxa"/>
          </w:tcPr>
          <w:p w14:paraId="5D3702AB" w14:textId="77777777" w:rsidR="006C5739" w:rsidRDefault="00B8641A">
            <w:pPr>
              <w:pStyle w:val="TableParagraph"/>
              <w:spacing w:before="36"/>
              <w:ind w:right="222"/>
              <w:jc w:val="right"/>
              <w:rPr>
                <w:b/>
                <w:sz w:val="18"/>
              </w:rPr>
            </w:pPr>
            <w:r>
              <w:rPr>
                <w:b/>
                <w:spacing w:val="-2"/>
                <w:sz w:val="18"/>
              </w:rPr>
              <w:t>315.000,00</w:t>
            </w:r>
          </w:p>
        </w:tc>
        <w:tc>
          <w:tcPr>
            <w:tcW w:w="1170" w:type="dxa"/>
          </w:tcPr>
          <w:p w14:paraId="226E46C5" w14:textId="77777777" w:rsidR="006C5739" w:rsidRDefault="00B8641A">
            <w:pPr>
              <w:pStyle w:val="TableParagraph"/>
              <w:spacing w:before="36"/>
              <w:ind w:right="27"/>
              <w:jc w:val="right"/>
              <w:rPr>
                <w:b/>
                <w:sz w:val="18"/>
              </w:rPr>
            </w:pPr>
            <w:r>
              <w:rPr>
                <w:b/>
                <w:spacing w:val="-2"/>
                <w:sz w:val="18"/>
              </w:rPr>
              <w:t>89.255,89</w:t>
            </w:r>
          </w:p>
        </w:tc>
        <w:tc>
          <w:tcPr>
            <w:tcW w:w="858" w:type="dxa"/>
          </w:tcPr>
          <w:p w14:paraId="7B9DB593" w14:textId="77777777" w:rsidR="006C5739" w:rsidRDefault="00B8641A">
            <w:pPr>
              <w:pStyle w:val="TableParagraph"/>
              <w:spacing w:before="36"/>
              <w:ind w:right="90"/>
              <w:jc w:val="right"/>
              <w:rPr>
                <w:b/>
                <w:sz w:val="18"/>
              </w:rPr>
            </w:pPr>
            <w:r>
              <w:rPr>
                <w:b/>
                <w:spacing w:val="-2"/>
                <w:sz w:val="18"/>
              </w:rPr>
              <w:t>28,34%</w:t>
            </w:r>
          </w:p>
        </w:tc>
      </w:tr>
      <w:tr w:rsidR="006C5739" w14:paraId="2BAE3690" w14:textId="77777777">
        <w:trPr>
          <w:trHeight w:val="312"/>
        </w:trPr>
        <w:tc>
          <w:tcPr>
            <w:tcW w:w="7173" w:type="dxa"/>
            <w:tcBorders>
              <w:bottom w:val="single" w:sz="12" w:space="0" w:color="000000"/>
            </w:tcBorders>
          </w:tcPr>
          <w:p w14:paraId="3281124D" w14:textId="77777777" w:rsidR="006C5739" w:rsidRDefault="00B8641A">
            <w:pPr>
              <w:pStyle w:val="TableParagraph"/>
              <w:spacing w:before="36"/>
              <w:ind w:left="524"/>
              <w:rPr>
                <w:i/>
                <w:sz w:val="18"/>
              </w:rPr>
            </w:pPr>
            <w:r>
              <w:rPr>
                <w:i/>
                <w:sz w:val="18"/>
              </w:rPr>
              <w:t>3721</w:t>
            </w:r>
            <w:r>
              <w:rPr>
                <w:i/>
                <w:spacing w:val="-4"/>
                <w:sz w:val="18"/>
              </w:rPr>
              <w:t xml:space="preserve"> </w:t>
            </w:r>
            <w:r>
              <w:rPr>
                <w:i/>
                <w:sz w:val="18"/>
              </w:rPr>
              <w:t>Naknade</w:t>
            </w:r>
            <w:r>
              <w:rPr>
                <w:i/>
                <w:spacing w:val="-1"/>
                <w:sz w:val="18"/>
              </w:rPr>
              <w:t xml:space="preserve"> </w:t>
            </w:r>
            <w:r>
              <w:rPr>
                <w:i/>
                <w:sz w:val="18"/>
              </w:rPr>
              <w:t>građanima</w:t>
            </w:r>
            <w:r>
              <w:rPr>
                <w:i/>
                <w:spacing w:val="-1"/>
                <w:sz w:val="18"/>
              </w:rPr>
              <w:t xml:space="preserve"> </w:t>
            </w:r>
            <w:r>
              <w:rPr>
                <w:i/>
                <w:sz w:val="18"/>
              </w:rPr>
              <w:t>i</w:t>
            </w:r>
            <w:r>
              <w:rPr>
                <w:i/>
                <w:spacing w:val="-1"/>
                <w:sz w:val="18"/>
              </w:rPr>
              <w:t xml:space="preserve"> </w:t>
            </w:r>
            <w:r>
              <w:rPr>
                <w:i/>
                <w:sz w:val="18"/>
              </w:rPr>
              <w:t>kućanstvima</w:t>
            </w:r>
            <w:r>
              <w:rPr>
                <w:i/>
                <w:spacing w:val="-1"/>
                <w:sz w:val="18"/>
              </w:rPr>
              <w:t xml:space="preserve"> </w:t>
            </w:r>
            <w:r>
              <w:rPr>
                <w:i/>
                <w:sz w:val="18"/>
              </w:rPr>
              <w:t>u</w:t>
            </w:r>
            <w:r>
              <w:rPr>
                <w:i/>
                <w:spacing w:val="-1"/>
                <w:sz w:val="18"/>
              </w:rPr>
              <w:t xml:space="preserve"> </w:t>
            </w:r>
            <w:r>
              <w:rPr>
                <w:i/>
                <w:spacing w:val="-2"/>
                <w:sz w:val="18"/>
              </w:rPr>
              <w:t>novcu</w:t>
            </w:r>
          </w:p>
        </w:tc>
        <w:tc>
          <w:tcPr>
            <w:tcW w:w="1391" w:type="dxa"/>
            <w:tcBorders>
              <w:bottom w:val="single" w:sz="12" w:space="0" w:color="000000"/>
            </w:tcBorders>
          </w:tcPr>
          <w:p w14:paraId="1CA7DE3B" w14:textId="77777777" w:rsidR="006C5739" w:rsidRDefault="006C5739">
            <w:pPr>
              <w:pStyle w:val="TableParagraph"/>
              <w:rPr>
                <w:rFonts w:ascii="Times New Roman"/>
                <w:sz w:val="18"/>
              </w:rPr>
            </w:pPr>
          </w:p>
        </w:tc>
        <w:tc>
          <w:tcPr>
            <w:tcW w:w="1170" w:type="dxa"/>
            <w:tcBorders>
              <w:bottom w:val="single" w:sz="12" w:space="0" w:color="000000"/>
            </w:tcBorders>
          </w:tcPr>
          <w:p w14:paraId="6F053122" w14:textId="77777777" w:rsidR="006C5739" w:rsidRDefault="00B8641A">
            <w:pPr>
              <w:pStyle w:val="TableParagraph"/>
              <w:spacing w:before="36"/>
              <w:ind w:right="27"/>
              <w:jc w:val="right"/>
              <w:rPr>
                <w:i/>
                <w:sz w:val="18"/>
              </w:rPr>
            </w:pPr>
            <w:r>
              <w:rPr>
                <w:i/>
                <w:spacing w:val="-2"/>
                <w:sz w:val="18"/>
              </w:rPr>
              <w:t>89.255,89</w:t>
            </w:r>
          </w:p>
        </w:tc>
        <w:tc>
          <w:tcPr>
            <w:tcW w:w="858" w:type="dxa"/>
            <w:tcBorders>
              <w:bottom w:val="single" w:sz="12" w:space="0" w:color="000000"/>
            </w:tcBorders>
          </w:tcPr>
          <w:p w14:paraId="353ACBEE" w14:textId="77777777" w:rsidR="006C5739" w:rsidRDefault="006C5739">
            <w:pPr>
              <w:pStyle w:val="TableParagraph"/>
              <w:rPr>
                <w:rFonts w:ascii="Times New Roman"/>
                <w:sz w:val="18"/>
              </w:rPr>
            </w:pPr>
          </w:p>
        </w:tc>
      </w:tr>
      <w:tr w:rsidR="006C5739" w14:paraId="7E8A6131" w14:textId="77777777">
        <w:trPr>
          <w:trHeight w:val="359"/>
        </w:trPr>
        <w:tc>
          <w:tcPr>
            <w:tcW w:w="7173" w:type="dxa"/>
            <w:tcBorders>
              <w:top w:val="single" w:sz="12" w:space="0" w:color="000000"/>
              <w:left w:val="single" w:sz="12" w:space="0" w:color="000000"/>
              <w:bottom w:val="single" w:sz="12" w:space="0" w:color="000000"/>
            </w:tcBorders>
          </w:tcPr>
          <w:p w14:paraId="557008A1" w14:textId="77777777" w:rsidR="006C5739" w:rsidRDefault="00B8641A">
            <w:pPr>
              <w:pStyle w:val="TableParagraph"/>
              <w:spacing w:before="39"/>
              <w:ind w:left="44"/>
              <w:rPr>
                <w:b/>
                <w:sz w:val="18"/>
              </w:rPr>
            </w:pPr>
            <w:r>
              <w:rPr>
                <w:b/>
                <w:color w:val="00009F"/>
                <w:sz w:val="18"/>
              </w:rPr>
              <w:t>A101008</w:t>
            </w:r>
            <w:r>
              <w:rPr>
                <w:b/>
                <w:color w:val="00009F"/>
                <w:spacing w:val="-1"/>
                <w:sz w:val="18"/>
              </w:rPr>
              <w:t xml:space="preserve"> </w:t>
            </w:r>
            <w:r>
              <w:rPr>
                <w:b/>
                <w:color w:val="00009F"/>
                <w:sz w:val="18"/>
              </w:rPr>
              <w:t>Socijalne</w:t>
            </w:r>
            <w:r>
              <w:rPr>
                <w:b/>
                <w:color w:val="00009F"/>
                <w:spacing w:val="-1"/>
                <w:sz w:val="18"/>
              </w:rPr>
              <w:t xml:space="preserve"> </w:t>
            </w:r>
            <w:r>
              <w:rPr>
                <w:b/>
                <w:color w:val="00009F"/>
                <w:sz w:val="18"/>
              </w:rPr>
              <w:t>usluge</w:t>
            </w:r>
            <w:r>
              <w:rPr>
                <w:b/>
                <w:color w:val="00009F"/>
                <w:spacing w:val="-1"/>
                <w:sz w:val="18"/>
              </w:rPr>
              <w:t xml:space="preserve"> </w:t>
            </w:r>
            <w:r>
              <w:rPr>
                <w:b/>
                <w:color w:val="00009F"/>
                <w:sz w:val="18"/>
              </w:rPr>
              <w:t>pri</w:t>
            </w:r>
            <w:r>
              <w:rPr>
                <w:b/>
                <w:color w:val="00009F"/>
                <w:spacing w:val="-1"/>
                <w:sz w:val="18"/>
              </w:rPr>
              <w:t xml:space="preserve"> </w:t>
            </w:r>
            <w:r>
              <w:rPr>
                <w:b/>
                <w:color w:val="00009F"/>
                <w:sz w:val="18"/>
              </w:rPr>
              <w:t>CARITAS-</w:t>
            </w:r>
            <w:r>
              <w:rPr>
                <w:b/>
                <w:color w:val="00009F"/>
                <w:spacing w:val="-10"/>
                <w:sz w:val="18"/>
              </w:rPr>
              <w:t>u</w:t>
            </w:r>
          </w:p>
        </w:tc>
        <w:tc>
          <w:tcPr>
            <w:tcW w:w="1391" w:type="dxa"/>
            <w:tcBorders>
              <w:top w:val="single" w:sz="12" w:space="0" w:color="000000"/>
              <w:bottom w:val="single" w:sz="12" w:space="0" w:color="000000"/>
            </w:tcBorders>
          </w:tcPr>
          <w:p w14:paraId="4607EBEB" w14:textId="77777777" w:rsidR="006C5739" w:rsidRDefault="00B8641A">
            <w:pPr>
              <w:pStyle w:val="TableParagraph"/>
              <w:spacing w:before="39"/>
              <w:ind w:right="222"/>
              <w:jc w:val="right"/>
              <w:rPr>
                <w:b/>
                <w:sz w:val="18"/>
              </w:rPr>
            </w:pPr>
            <w:r>
              <w:rPr>
                <w:b/>
                <w:color w:val="00009F"/>
                <w:spacing w:val="-2"/>
                <w:sz w:val="18"/>
              </w:rPr>
              <w:t>54.712,00</w:t>
            </w:r>
          </w:p>
        </w:tc>
        <w:tc>
          <w:tcPr>
            <w:tcW w:w="1170" w:type="dxa"/>
            <w:tcBorders>
              <w:top w:val="single" w:sz="12" w:space="0" w:color="000000"/>
              <w:bottom w:val="single" w:sz="12" w:space="0" w:color="000000"/>
            </w:tcBorders>
          </w:tcPr>
          <w:p w14:paraId="38F271A2" w14:textId="77777777" w:rsidR="006C5739" w:rsidRDefault="00B8641A">
            <w:pPr>
              <w:pStyle w:val="TableParagraph"/>
              <w:spacing w:before="39"/>
              <w:ind w:right="27"/>
              <w:jc w:val="right"/>
              <w:rPr>
                <w:b/>
                <w:sz w:val="18"/>
              </w:rPr>
            </w:pPr>
            <w:r>
              <w:rPr>
                <w:b/>
                <w:color w:val="00009F"/>
                <w:spacing w:val="-2"/>
                <w:sz w:val="18"/>
              </w:rPr>
              <w:t>27.356,00</w:t>
            </w:r>
          </w:p>
        </w:tc>
        <w:tc>
          <w:tcPr>
            <w:tcW w:w="858" w:type="dxa"/>
            <w:tcBorders>
              <w:top w:val="single" w:sz="12" w:space="0" w:color="000000"/>
              <w:bottom w:val="single" w:sz="12" w:space="0" w:color="000000"/>
              <w:right w:val="single" w:sz="12" w:space="0" w:color="000000"/>
            </w:tcBorders>
          </w:tcPr>
          <w:p w14:paraId="47FE36D5" w14:textId="77777777" w:rsidR="006C5739" w:rsidRDefault="00B8641A">
            <w:pPr>
              <w:pStyle w:val="TableParagraph"/>
              <w:spacing w:before="39"/>
              <w:ind w:right="75"/>
              <w:jc w:val="right"/>
              <w:rPr>
                <w:b/>
                <w:sz w:val="18"/>
              </w:rPr>
            </w:pPr>
            <w:r>
              <w:rPr>
                <w:b/>
                <w:color w:val="00009F"/>
                <w:spacing w:val="-2"/>
                <w:sz w:val="18"/>
              </w:rPr>
              <w:t>50,00%</w:t>
            </w:r>
          </w:p>
        </w:tc>
      </w:tr>
      <w:tr w:rsidR="006C5739" w14:paraId="2CEA31A7" w14:textId="77777777">
        <w:trPr>
          <w:trHeight w:val="228"/>
        </w:trPr>
        <w:tc>
          <w:tcPr>
            <w:tcW w:w="7173" w:type="dxa"/>
            <w:tcBorders>
              <w:top w:val="single" w:sz="12" w:space="0" w:color="000000"/>
            </w:tcBorders>
          </w:tcPr>
          <w:p w14:paraId="1DBF9083"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91" w:type="dxa"/>
            <w:tcBorders>
              <w:top w:val="single" w:sz="12" w:space="0" w:color="000000"/>
            </w:tcBorders>
          </w:tcPr>
          <w:p w14:paraId="5917A0DE" w14:textId="77777777" w:rsidR="006C5739" w:rsidRDefault="00B8641A">
            <w:pPr>
              <w:pStyle w:val="TableParagraph"/>
              <w:spacing w:line="186" w:lineRule="exact"/>
              <w:ind w:right="222"/>
              <w:jc w:val="right"/>
              <w:rPr>
                <w:b/>
                <w:sz w:val="18"/>
              </w:rPr>
            </w:pPr>
            <w:r>
              <w:rPr>
                <w:b/>
                <w:spacing w:val="-2"/>
                <w:sz w:val="18"/>
              </w:rPr>
              <w:t>54.712,00</w:t>
            </w:r>
          </w:p>
        </w:tc>
        <w:tc>
          <w:tcPr>
            <w:tcW w:w="1170" w:type="dxa"/>
            <w:tcBorders>
              <w:top w:val="single" w:sz="12" w:space="0" w:color="000000"/>
            </w:tcBorders>
          </w:tcPr>
          <w:p w14:paraId="7A835616" w14:textId="77777777" w:rsidR="006C5739" w:rsidRDefault="00B8641A">
            <w:pPr>
              <w:pStyle w:val="TableParagraph"/>
              <w:spacing w:line="186" w:lineRule="exact"/>
              <w:ind w:right="27"/>
              <w:jc w:val="right"/>
              <w:rPr>
                <w:b/>
                <w:sz w:val="18"/>
              </w:rPr>
            </w:pPr>
            <w:r>
              <w:rPr>
                <w:b/>
                <w:spacing w:val="-2"/>
                <w:sz w:val="18"/>
              </w:rPr>
              <w:t>27.356,00</w:t>
            </w:r>
          </w:p>
        </w:tc>
        <w:tc>
          <w:tcPr>
            <w:tcW w:w="858" w:type="dxa"/>
            <w:tcBorders>
              <w:top w:val="single" w:sz="12" w:space="0" w:color="000000"/>
            </w:tcBorders>
          </w:tcPr>
          <w:p w14:paraId="1B8A8A59" w14:textId="77777777" w:rsidR="006C5739" w:rsidRDefault="00B8641A">
            <w:pPr>
              <w:pStyle w:val="TableParagraph"/>
              <w:spacing w:line="186" w:lineRule="exact"/>
              <w:ind w:right="90"/>
              <w:jc w:val="right"/>
              <w:rPr>
                <w:b/>
                <w:sz w:val="18"/>
              </w:rPr>
            </w:pPr>
            <w:r>
              <w:rPr>
                <w:b/>
                <w:spacing w:val="-2"/>
                <w:sz w:val="18"/>
              </w:rPr>
              <w:t>50,00%</w:t>
            </w:r>
          </w:p>
        </w:tc>
      </w:tr>
      <w:tr w:rsidR="006C5739" w14:paraId="4F2CEA6B" w14:textId="77777777">
        <w:trPr>
          <w:trHeight w:val="285"/>
        </w:trPr>
        <w:tc>
          <w:tcPr>
            <w:tcW w:w="7173" w:type="dxa"/>
          </w:tcPr>
          <w:p w14:paraId="2F7FABC9" w14:textId="77777777" w:rsidR="006C5739" w:rsidRDefault="00B8641A">
            <w:pPr>
              <w:pStyle w:val="TableParagraph"/>
              <w:spacing w:before="36"/>
              <w:ind w:right="236"/>
              <w:jc w:val="right"/>
              <w:rPr>
                <w:b/>
                <w:sz w:val="18"/>
              </w:rPr>
            </w:pPr>
            <w:r>
              <w:rPr>
                <w:b/>
                <w:sz w:val="18"/>
              </w:rPr>
              <w:t>37</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1"/>
                <w:sz w:val="18"/>
              </w:rPr>
              <w:t xml:space="preserve"> </w:t>
            </w:r>
            <w:r>
              <w:rPr>
                <w:b/>
                <w:sz w:val="18"/>
              </w:rPr>
              <w:t>kućanstvima</w:t>
            </w:r>
            <w:r>
              <w:rPr>
                <w:b/>
                <w:spacing w:val="-2"/>
                <w:sz w:val="18"/>
              </w:rPr>
              <w:t xml:space="preserve"> </w:t>
            </w:r>
            <w:r>
              <w:rPr>
                <w:b/>
                <w:sz w:val="18"/>
              </w:rPr>
              <w:t>na</w:t>
            </w:r>
            <w:r>
              <w:rPr>
                <w:b/>
                <w:spacing w:val="-1"/>
                <w:sz w:val="18"/>
              </w:rPr>
              <w:t xml:space="preserve"> </w:t>
            </w:r>
            <w:r>
              <w:rPr>
                <w:b/>
                <w:sz w:val="18"/>
              </w:rPr>
              <w:t>temelju</w:t>
            </w:r>
            <w:r>
              <w:rPr>
                <w:b/>
                <w:spacing w:val="-1"/>
                <w:sz w:val="18"/>
              </w:rPr>
              <w:t xml:space="preserve"> </w:t>
            </w:r>
            <w:r>
              <w:rPr>
                <w:b/>
                <w:sz w:val="18"/>
              </w:rPr>
              <w:t>osiguranja</w:t>
            </w:r>
            <w:r>
              <w:rPr>
                <w:b/>
                <w:spacing w:val="-1"/>
                <w:sz w:val="18"/>
              </w:rPr>
              <w:t xml:space="preserve"> </w:t>
            </w:r>
            <w:r>
              <w:rPr>
                <w:b/>
                <w:sz w:val="18"/>
              </w:rPr>
              <w:t>i</w:t>
            </w:r>
            <w:r>
              <w:rPr>
                <w:b/>
                <w:spacing w:val="-1"/>
                <w:sz w:val="18"/>
              </w:rPr>
              <w:t xml:space="preserve"> </w:t>
            </w:r>
            <w:r>
              <w:rPr>
                <w:b/>
                <w:sz w:val="18"/>
              </w:rPr>
              <w:t>druge</w:t>
            </w:r>
            <w:r>
              <w:rPr>
                <w:b/>
                <w:spacing w:val="-2"/>
                <w:sz w:val="18"/>
              </w:rPr>
              <w:t xml:space="preserve"> naknade</w:t>
            </w:r>
          </w:p>
        </w:tc>
        <w:tc>
          <w:tcPr>
            <w:tcW w:w="1391" w:type="dxa"/>
          </w:tcPr>
          <w:p w14:paraId="4FEE08DF" w14:textId="77777777" w:rsidR="006C5739" w:rsidRDefault="00B8641A">
            <w:pPr>
              <w:pStyle w:val="TableParagraph"/>
              <w:spacing w:before="36"/>
              <w:ind w:right="222"/>
              <w:jc w:val="right"/>
              <w:rPr>
                <w:b/>
                <w:sz w:val="18"/>
              </w:rPr>
            </w:pPr>
            <w:r>
              <w:rPr>
                <w:b/>
                <w:spacing w:val="-2"/>
                <w:sz w:val="18"/>
              </w:rPr>
              <w:t>54.712,00</w:t>
            </w:r>
          </w:p>
        </w:tc>
        <w:tc>
          <w:tcPr>
            <w:tcW w:w="1170" w:type="dxa"/>
          </w:tcPr>
          <w:p w14:paraId="79D73E75" w14:textId="77777777" w:rsidR="006C5739" w:rsidRDefault="00B8641A">
            <w:pPr>
              <w:pStyle w:val="TableParagraph"/>
              <w:spacing w:before="36"/>
              <w:ind w:right="27"/>
              <w:jc w:val="right"/>
              <w:rPr>
                <w:b/>
                <w:sz w:val="18"/>
              </w:rPr>
            </w:pPr>
            <w:r>
              <w:rPr>
                <w:b/>
                <w:spacing w:val="-2"/>
                <w:sz w:val="18"/>
              </w:rPr>
              <w:t>27.356,00</w:t>
            </w:r>
          </w:p>
        </w:tc>
        <w:tc>
          <w:tcPr>
            <w:tcW w:w="858" w:type="dxa"/>
          </w:tcPr>
          <w:p w14:paraId="5183FA7A" w14:textId="77777777" w:rsidR="006C5739" w:rsidRDefault="00B8641A">
            <w:pPr>
              <w:pStyle w:val="TableParagraph"/>
              <w:spacing w:before="36"/>
              <w:ind w:right="90"/>
              <w:jc w:val="right"/>
              <w:rPr>
                <w:b/>
                <w:sz w:val="18"/>
              </w:rPr>
            </w:pPr>
            <w:r>
              <w:rPr>
                <w:b/>
                <w:spacing w:val="-2"/>
                <w:sz w:val="18"/>
              </w:rPr>
              <w:t>50,00%</w:t>
            </w:r>
          </w:p>
        </w:tc>
      </w:tr>
      <w:tr w:rsidR="006C5739" w14:paraId="46382133" w14:textId="77777777">
        <w:trPr>
          <w:trHeight w:val="312"/>
        </w:trPr>
        <w:tc>
          <w:tcPr>
            <w:tcW w:w="7173" w:type="dxa"/>
            <w:tcBorders>
              <w:bottom w:val="single" w:sz="12" w:space="0" w:color="000000"/>
            </w:tcBorders>
          </w:tcPr>
          <w:p w14:paraId="0929EB62" w14:textId="77777777" w:rsidR="006C5739" w:rsidRDefault="00B8641A">
            <w:pPr>
              <w:pStyle w:val="TableParagraph"/>
              <w:spacing w:before="36"/>
              <w:ind w:left="524"/>
              <w:rPr>
                <w:i/>
                <w:sz w:val="18"/>
              </w:rPr>
            </w:pPr>
            <w:r>
              <w:rPr>
                <w:i/>
                <w:sz w:val="18"/>
              </w:rPr>
              <w:t>3721</w:t>
            </w:r>
            <w:r>
              <w:rPr>
                <w:i/>
                <w:spacing w:val="-4"/>
                <w:sz w:val="18"/>
              </w:rPr>
              <w:t xml:space="preserve"> </w:t>
            </w:r>
            <w:r>
              <w:rPr>
                <w:i/>
                <w:sz w:val="18"/>
              </w:rPr>
              <w:t>Naknade</w:t>
            </w:r>
            <w:r>
              <w:rPr>
                <w:i/>
                <w:spacing w:val="-1"/>
                <w:sz w:val="18"/>
              </w:rPr>
              <w:t xml:space="preserve"> </w:t>
            </w:r>
            <w:r>
              <w:rPr>
                <w:i/>
                <w:sz w:val="18"/>
              </w:rPr>
              <w:t>građanima</w:t>
            </w:r>
            <w:r>
              <w:rPr>
                <w:i/>
                <w:spacing w:val="-1"/>
                <w:sz w:val="18"/>
              </w:rPr>
              <w:t xml:space="preserve"> </w:t>
            </w:r>
            <w:r>
              <w:rPr>
                <w:i/>
                <w:sz w:val="18"/>
              </w:rPr>
              <w:t>i</w:t>
            </w:r>
            <w:r>
              <w:rPr>
                <w:i/>
                <w:spacing w:val="-1"/>
                <w:sz w:val="18"/>
              </w:rPr>
              <w:t xml:space="preserve"> </w:t>
            </w:r>
            <w:r>
              <w:rPr>
                <w:i/>
                <w:sz w:val="18"/>
              </w:rPr>
              <w:t>kućanstvima</w:t>
            </w:r>
            <w:r>
              <w:rPr>
                <w:i/>
                <w:spacing w:val="-1"/>
                <w:sz w:val="18"/>
              </w:rPr>
              <w:t xml:space="preserve"> </w:t>
            </w:r>
            <w:r>
              <w:rPr>
                <w:i/>
                <w:sz w:val="18"/>
              </w:rPr>
              <w:t>u</w:t>
            </w:r>
            <w:r>
              <w:rPr>
                <w:i/>
                <w:spacing w:val="-1"/>
                <w:sz w:val="18"/>
              </w:rPr>
              <w:t xml:space="preserve"> </w:t>
            </w:r>
            <w:r>
              <w:rPr>
                <w:i/>
                <w:spacing w:val="-2"/>
                <w:sz w:val="18"/>
              </w:rPr>
              <w:t>novcu</w:t>
            </w:r>
          </w:p>
        </w:tc>
        <w:tc>
          <w:tcPr>
            <w:tcW w:w="1391" w:type="dxa"/>
            <w:tcBorders>
              <w:bottom w:val="single" w:sz="12" w:space="0" w:color="000000"/>
            </w:tcBorders>
          </w:tcPr>
          <w:p w14:paraId="2837C048" w14:textId="77777777" w:rsidR="006C5739" w:rsidRDefault="006C5739">
            <w:pPr>
              <w:pStyle w:val="TableParagraph"/>
              <w:rPr>
                <w:rFonts w:ascii="Times New Roman"/>
                <w:sz w:val="18"/>
              </w:rPr>
            </w:pPr>
          </w:p>
        </w:tc>
        <w:tc>
          <w:tcPr>
            <w:tcW w:w="1170" w:type="dxa"/>
            <w:tcBorders>
              <w:bottom w:val="single" w:sz="12" w:space="0" w:color="000000"/>
            </w:tcBorders>
          </w:tcPr>
          <w:p w14:paraId="7DD84E0A" w14:textId="77777777" w:rsidR="006C5739" w:rsidRDefault="00B8641A">
            <w:pPr>
              <w:pStyle w:val="TableParagraph"/>
              <w:spacing w:before="36"/>
              <w:ind w:right="27"/>
              <w:jc w:val="right"/>
              <w:rPr>
                <w:i/>
                <w:sz w:val="18"/>
              </w:rPr>
            </w:pPr>
            <w:r>
              <w:rPr>
                <w:i/>
                <w:spacing w:val="-2"/>
                <w:sz w:val="18"/>
              </w:rPr>
              <w:t>27.356,00</w:t>
            </w:r>
          </w:p>
        </w:tc>
        <w:tc>
          <w:tcPr>
            <w:tcW w:w="858" w:type="dxa"/>
            <w:tcBorders>
              <w:bottom w:val="single" w:sz="12" w:space="0" w:color="000000"/>
            </w:tcBorders>
          </w:tcPr>
          <w:p w14:paraId="6E36C533" w14:textId="77777777" w:rsidR="006C5739" w:rsidRDefault="006C5739">
            <w:pPr>
              <w:pStyle w:val="TableParagraph"/>
              <w:rPr>
                <w:rFonts w:ascii="Times New Roman"/>
                <w:sz w:val="18"/>
              </w:rPr>
            </w:pPr>
          </w:p>
        </w:tc>
      </w:tr>
      <w:tr w:rsidR="006C5739" w14:paraId="30224222" w14:textId="77777777">
        <w:trPr>
          <w:trHeight w:val="359"/>
        </w:trPr>
        <w:tc>
          <w:tcPr>
            <w:tcW w:w="7173" w:type="dxa"/>
            <w:tcBorders>
              <w:top w:val="single" w:sz="12" w:space="0" w:color="000000"/>
              <w:left w:val="single" w:sz="12" w:space="0" w:color="000000"/>
              <w:bottom w:val="single" w:sz="12" w:space="0" w:color="000000"/>
            </w:tcBorders>
          </w:tcPr>
          <w:p w14:paraId="725E7C1D" w14:textId="77777777" w:rsidR="006C5739" w:rsidRDefault="00B8641A">
            <w:pPr>
              <w:pStyle w:val="TableParagraph"/>
              <w:spacing w:before="39"/>
              <w:ind w:left="44"/>
              <w:rPr>
                <w:b/>
                <w:sz w:val="18"/>
              </w:rPr>
            </w:pPr>
            <w:r>
              <w:rPr>
                <w:b/>
                <w:color w:val="00009F"/>
                <w:sz w:val="18"/>
              </w:rPr>
              <w:t>A101009</w:t>
            </w:r>
            <w:r>
              <w:rPr>
                <w:b/>
                <w:color w:val="00009F"/>
                <w:spacing w:val="-1"/>
                <w:sz w:val="18"/>
              </w:rPr>
              <w:t xml:space="preserve"> </w:t>
            </w:r>
            <w:r>
              <w:rPr>
                <w:b/>
                <w:color w:val="00009F"/>
                <w:sz w:val="18"/>
              </w:rPr>
              <w:t>Ostali</w:t>
            </w:r>
            <w:r>
              <w:rPr>
                <w:b/>
                <w:color w:val="00009F"/>
                <w:spacing w:val="-1"/>
                <w:sz w:val="18"/>
              </w:rPr>
              <w:t xml:space="preserve"> </w:t>
            </w:r>
            <w:r>
              <w:rPr>
                <w:b/>
                <w:color w:val="00009F"/>
                <w:sz w:val="18"/>
              </w:rPr>
              <w:t>programi</w:t>
            </w:r>
            <w:r>
              <w:rPr>
                <w:b/>
                <w:color w:val="00009F"/>
                <w:spacing w:val="-1"/>
                <w:sz w:val="18"/>
              </w:rPr>
              <w:t xml:space="preserve"> </w:t>
            </w:r>
            <w:r>
              <w:rPr>
                <w:b/>
                <w:color w:val="00009F"/>
                <w:sz w:val="18"/>
              </w:rPr>
              <w:t>socijalne</w:t>
            </w:r>
            <w:r>
              <w:rPr>
                <w:b/>
                <w:color w:val="00009F"/>
                <w:spacing w:val="-1"/>
                <w:sz w:val="18"/>
              </w:rPr>
              <w:t xml:space="preserve"> </w:t>
            </w:r>
            <w:r>
              <w:rPr>
                <w:b/>
                <w:color w:val="00009F"/>
                <w:spacing w:val="-2"/>
                <w:sz w:val="18"/>
              </w:rPr>
              <w:t>skrbi</w:t>
            </w:r>
          </w:p>
        </w:tc>
        <w:tc>
          <w:tcPr>
            <w:tcW w:w="1391" w:type="dxa"/>
            <w:tcBorders>
              <w:top w:val="single" w:sz="12" w:space="0" w:color="000000"/>
              <w:bottom w:val="single" w:sz="12" w:space="0" w:color="000000"/>
            </w:tcBorders>
          </w:tcPr>
          <w:p w14:paraId="2DCC5587" w14:textId="77777777" w:rsidR="006C5739" w:rsidRDefault="00B8641A">
            <w:pPr>
              <w:pStyle w:val="TableParagraph"/>
              <w:spacing w:before="39"/>
              <w:ind w:right="222"/>
              <w:jc w:val="right"/>
              <w:rPr>
                <w:b/>
                <w:sz w:val="18"/>
              </w:rPr>
            </w:pPr>
            <w:r>
              <w:rPr>
                <w:b/>
                <w:color w:val="00009F"/>
                <w:spacing w:val="-2"/>
                <w:sz w:val="18"/>
              </w:rPr>
              <w:t>14.800,00</w:t>
            </w:r>
          </w:p>
        </w:tc>
        <w:tc>
          <w:tcPr>
            <w:tcW w:w="1170" w:type="dxa"/>
            <w:tcBorders>
              <w:top w:val="single" w:sz="12" w:space="0" w:color="000000"/>
              <w:bottom w:val="single" w:sz="12" w:space="0" w:color="000000"/>
            </w:tcBorders>
          </w:tcPr>
          <w:p w14:paraId="12F9F297" w14:textId="77777777" w:rsidR="006C5739" w:rsidRDefault="00B8641A">
            <w:pPr>
              <w:pStyle w:val="TableParagraph"/>
              <w:spacing w:before="39"/>
              <w:ind w:right="27"/>
              <w:jc w:val="right"/>
              <w:rPr>
                <w:b/>
                <w:sz w:val="18"/>
              </w:rPr>
            </w:pPr>
            <w:r>
              <w:rPr>
                <w:b/>
                <w:color w:val="00009F"/>
                <w:spacing w:val="-2"/>
                <w:sz w:val="18"/>
              </w:rPr>
              <w:t>7.687,99</w:t>
            </w:r>
          </w:p>
        </w:tc>
        <w:tc>
          <w:tcPr>
            <w:tcW w:w="858" w:type="dxa"/>
            <w:tcBorders>
              <w:top w:val="single" w:sz="12" w:space="0" w:color="000000"/>
              <w:bottom w:val="single" w:sz="12" w:space="0" w:color="000000"/>
              <w:right w:val="single" w:sz="12" w:space="0" w:color="000000"/>
            </w:tcBorders>
          </w:tcPr>
          <w:p w14:paraId="19DC3677" w14:textId="77777777" w:rsidR="006C5739" w:rsidRDefault="00B8641A">
            <w:pPr>
              <w:pStyle w:val="TableParagraph"/>
              <w:spacing w:before="39"/>
              <w:ind w:right="75"/>
              <w:jc w:val="right"/>
              <w:rPr>
                <w:b/>
                <w:sz w:val="18"/>
              </w:rPr>
            </w:pPr>
            <w:r>
              <w:rPr>
                <w:b/>
                <w:color w:val="00009F"/>
                <w:spacing w:val="-2"/>
                <w:sz w:val="18"/>
              </w:rPr>
              <w:t>51,95%</w:t>
            </w:r>
          </w:p>
        </w:tc>
      </w:tr>
      <w:tr w:rsidR="006C5739" w14:paraId="47A05E54" w14:textId="77777777">
        <w:trPr>
          <w:trHeight w:val="228"/>
        </w:trPr>
        <w:tc>
          <w:tcPr>
            <w:tcW w:w="7173" w:type="dxa"/>
            <w:tcBorders>
              <w:top w:val="single" w:sz="12" w:space="0" w:color="000000"/>
            </w:tcBorders>
          </w:tcPr>
          <w:p w14:paraId="2D4FD018"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91" w:type="dxa"/>
            <w:tcBorders>
              <w:top w:val="single" w:sz="12" w:space="0" w:color="000000"/>
            </w:tcBorders>
          </w:tcPr>
          <w:p w14:paraId="69EEF5F8" w14:textId="77777777" w:rsidR="006C5739" w:rsidRDefault="00B8641A">
            <w:pPr>
              <w:pStyle w:val="TableParagraph"/>
              <w:spacing w:line="186" w:lineRule="exact"/>
              <w:ind w:right="222"/>
              <w:jc w:val="right"/>
              <w:rPr>
                <w:b/>
                <w:sz w:val="18"/>
              </w:rPr>
            </w:pPr>
            <w:r>
              <w:rPr>
                <w:b/>
                <w:spacing w:val="-2"/>
                <w:sz w:val="18"/>
              </w:rPr>
              <w:t>14.800,00</w:t>
            </w:r>
          </w:p>
        </w:tc>
        <w:tc>
          <w:tcPr>
            <w:tcW w:w="1170" w:type="dxa"/>
            <w:tcBorders>
              <w:top w:val="single" w:sz="12" w:space="0" w:color="000000"/>
            </w:tcBorders>
          </w:tcPr>
          <w:p w14:paraId="0F5F0F5A" w14:textId="77777777" w:rsidR="006C5739" w:rsidRDefault="00B8641A">
            <w:pPr>
              <w:pStyle w:val="TableParagraph"/>
              <w:spacing w:line="186" w:lineRule="exact"/>
              <w:ind w:right="27"/>
              <w:jc w:val="right"/>
              <w:rPr>
                <w:b/>
                <w:sz w:val="18"/>
              </w:rPr>
            </w:pPr>
            <w:r>
              <w:rPr>
                <w:b/>
                <w:spacing w:val="-2"/>
                <w:sz w:val="18"/>
              </w:rPr>
              <w:t>7.687,99</w:t>
            </w:r>
          </w:p>
        </w:tc>
        <w:tc>
          <w:tcPr>
            <w:tcW w:w="858" w:type="dxa"/>
            <w:tcBorders>
              <w:top w:val="single" w:sz="12" w:space="0" w:color="000000"/>
            </w:tcBorders>
          </w:tcPr>
          <w:p w14:paraId="4CDCA485" w14:textId="77777777" w:rsidR="006C5739" w:rsidRDefault="00B8641A">
            <w:pPr>
              <w:pStyle w:val="TableParagraph"/>
              <w:spacing w:line="186" w:lineRule="exact"/>
              <w:ind w:right="90"/>
              <w:jc w:val="right"/>
              <w:rPr>
                <w:b/>
                <w:sz w:val="18"/>
              </w:rPr>
            </w:pPr>
            <w:r>
              <w:rPr>
                <w:b/>
                <w:spacing w:val="-2"/>
                <w:sz w:val="18"/>
              </w:rPr>
              <w:t>51,95%</w:t>
            </w:r>
          </w:p>
        </w:tc>
      </w:tr>
      <w:tr w:rsidR="006C5739" w14:paraId="4BD3EDF9" w14:textId="77777777">
        <w:trPr>
          <w:trHeight w:val="285"/>
        </w:trPr>
        <w:tc>
          <w:tcPr>
            <w:tcW w:w="7173" w:type="dxa"/>
          </w:tcPr>
          <w:p w14:paraId="6E4F9873" w14:textId="77777777" w:rsidR="006C5739" w:rsidRDefault="00B8641A">
            <w:pPr>
              <w:pStyle w:val="TableParagraph"/>
              <w:spacing w:before="36"/>
              <w:ind w:right="236"/>
              <w:jc w:val="right"/>
              <w:rPr>
                <w:b/>
                <w:sz w:val="18"/>
              </w:rPr>
            </w:pPr>
            <w:r>
              <w:rPr>
                <w:b/>
                <w:sz w:val="18"/>
              </w:rPr>
              <w:t>37</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1"/>
                <w:sz w:val="18"/>
              </w:rPr>
              <w:t xml:space="preserve"> </w:t>
            </w:r>
            <w:r>
              <w:rPr>
                <w:b/>
                <w:sz w:val="18"/>
              </w:rPr>
              <w:t>kućanstvima</w:t>
            </w:r>
            <w:r>
              <w:rPr>
                <w:b/>
                <w:spacing w:val="-2"/>
                <w:sz w:val="18"/>
              </w:rPr>
              <w:t xml:space="preserve"> </w:t>
            </w:r>
            <w:r>
              <w:rPr>
                <w:b/>
                <w:sz w:val="18"/>
              </w:rPr>
              <w:t>na</w:t>
            </w:r>
            <w:r>
              <w:rPr>
                <w:b/>
                <w:spacing w:val="-1"/>
                <w:sz w:val="18"/>
              </w:rPr>
              <w:t xml:space="preserve"> </w:t>
            </w:r>
            <w:r>
              <w:rPr>
                <w:b/>
                <w:sz w:val="18"/>
              </w:rPr>
              <w:t>temelju</w:t>
            </w:r>
            <w:r>
              <w:rPr>
                <w:b/>
                <w:spacing w:val="-1"/>
                <w:sz w:val="18"/>
              </w:rPr>
              <w:t xml:space="preserve"> </w:t>
            </w:r>
            <w:r>
              <w:rPr>
                <w:b/>
                <w:sz w:val="18"/>
              </w:rPr>
              <w:t>osiguranja</w:t>
            </w:r>
            <w:r>
              <w:rPr>
                <w:b/>
                <w:spacing w:val="-1"/>
                <w:sz w:val="18"/>
              </w:rPr>
              <w:t xml:space="preserve"> </w:t>
            </w:r>
            <w:r>
              <w:rPr>
                <w:b/>
                <w:sz w:val="18"/>
              </w:rPr>
              <w:t>i</w:t>
            </w:r>
            <w:r>
              <w:rPr>
                <w:b/>
                <w:spacing w:val="-1"/>
                <w:sz w:val="18"/>
              </w:rPr>
              <w:t xml:space="preserve"> </w:t>
            </w:r>
            <w:r>
              <w:rPr>
                <w:b/>
                <w:sz w:val="18"/>
              </w:rPr>
              <w:t>druge</w:t>
            </w:r>
            <w:r>
              <w:rPr>
                <w:b/>
                <w:spacing w:val="-2"/>
                <w:sz w:val="18"/>
              </w:rPr>
              <w:t xml:space="preserve"> naknade</w:t>
            </w:r>
          </w:p>
        </w:tc>
        <w:tc>
          <w:tcPr>
            <w:tcW w:w="1391" w:type="dxa"/>
          </w:tcPr>
          <w:p w14:paraId="7E986F1B" w14:textId="77777777" w:rsidR="006C5739" w:rsidRDefault="00B8641A">
            <w:pPr>
              <w:pStyle w:val="TableParagraph"/>
              <w:spacing w:before="36"/>
              <w:ind w:right="222"/>
              <w:jc w:val="right"/>
              <w:rPr>
                <w:b/>
                <w:sz w:val="18"/>
              </w:rPr>
            </w:pPr>
            <w:r>
              <w:rPr>
                <w:b/>
                <w:spacing w:val="-2"/>
                <w:sz w:val="18"/>
              </w:rPr>
              <w:t>14.800,00</w:t>
            </w:r>
          </w:p>
        </w:tc>
        <w:tc>
          <w:tcPr>
            <w:tcW w:w="1170" w:type="dxa"/>
          </w:tcPr>
          <w:p w14:paraId="38EB5E6A" w14:textId="77777777" w:rsidR="006C5739" w:rsidRDefault="00B8641A">
            <w:pPr>
              <w:pStyle w:val="TableParagraph"/>
              <w:spacing w:before="36"/>
              <w:ind w:right="27"/>
              <w:jc w:val="right"/>
              <w:rPr>
                <w:b/>
                <w:sz w:val="18"/>
              </w:rPr>
            </w:pPr>
            <w:r>
              <w:rPr>
                <w:b/>
                <w:spacing w:val="-2"/>
                <w:sz w:val="18"/>
              </w:rPr>
              <w:t>7.687,99</w:t>
            </w:r>
          </w:p>
        </w:tc>
        <w:tc>
          <w:tcPr>
            <w:tcW w:w="858" w:type="dxa"/>
          </w:tcPr>
          <w:p w14:paraId="3891C8DF" w14:textId="77777777" w:rsidR="006C5739" w:rsidRDefault="00B8641A">
            <w:pPr>
              <w:pStyle w:val="TableParagraph"/>
              <w:spacing w:before="36"/>
              <w:ind w:right="90"/>
              <w:jc w:val="right"/>
              <w:rPr>
                <w:b/>
                <w:sz w:val="18"/>
              </w:rPr>
            </w:pPr>
            <w:r>
              <w:rPr>
                <w:b/>
                <w:spacing w:val="-2"/>
                <w:sz w:val="18"/>
              </w:rPr>
              <w:t>51,95%</w:t>
            </w:r>
          </w:p>
        </w:tc>
      </w:tr>
      <w:tr w:rsidR="006C5739" w14:paraId="46A83E6C" w14:textId="77777777">
        <w:trPr>
          <w:trHeight w:val="284"/>
        </w:trPr>
        <w:tc>
          <w:tcPr>
            <w:tcW w:w="7173" w:type="dxa"/>
          </w:tcPr>
          <w:p w14:paraId="1C5D56EE" w14:textId="77777777" w:rsidR="006C5739" w:rsidRDefault="00B8641A">
            <w:pPr>
              <w:pStyle w:val="TableParagraph"/>
              <w:spacing w:before="36"/>
              <w:ind w:left="524"/>
              <w:rPr>
                <w:i/>
                <w:sz w:val="18"/>
              </w:rPr>
            </w:pPr>
            <w:r>
              <w:rPr>
                <w:i/>
                <w:sz w:val="18"/>
              </w:rPr>
              <w:t>3721</w:t>
            </w:r>
            <w:r>
              <w:rPr>
                <w:i/>
                <w:spacing w:val="-4"/>
                <w:sz w:val="18"/>
              </w:rPr>
              <w:t xml:space="preserve"> </w:t>
            </w:r>
            <w:r>
              <w:rPr>
                <w:i/>
                <w:sz w:val="18"/>
              </w:rPr>
              <w:t>Naknade</w:t>
            </w:r>
            <w:r>
              <w:rPr>
                <w:i/>
                <w:spacing w:val="-1"/>
                <w:sz w:val="18"/>
              </w:rPr>
              <w:t xml:space="preserve"> </w:t>
            </w:r>
            <w:r>
              <w:rPr>
                <w:i/>
                <w:sz w:val="18"/>
              </w:rPr>
              <w:t>građanima</w:t>
            </w:r>
            <w:r>
              <w:rPr>
                <w:i/>
                <w:spacing w:val="-1"/>
                <w:sz w:val="18"/>
              </w:rPr>
              <w:t xml:space="preserve"> </w:t>
            </w:r>
            <w:r>
              <w:rPr>
                <w:i/>
                <w:sz w:val="18"/>
              </w:rPr>
              <w:t>i</w:t>
            </w:r>
            <w:r>
              <w:rPr>
                <w:i/>
                <w:spacing w:val="-1"/>
                <w:sz w:val="18"/>
              </w:rPr>
              <w:t xml:space="preserve"> </w:t>
            </w:r>
            <w:r>
              <w:rPr>
                <w:i/>
                <w:sz w:val="18"/>
              </w:rPr>
              <w:t>kućanstvima</w:t>
            </w:r>
            <w:r>
              <w:rPr>
                <w:i/>
                <w:spacing w:val="-1"/>
                <w:sz w:val="18"/>
              </w:rPr>
              <w:t xml:space="preserve"> </w:t>
            </w:r>
            <w:r>
              <w:rPr>
                <w:i/>
                <w:sz w:val="18"/>
              </w:rPr>
              <w:t>u</w:t>
            </w:r>
            <w:r>
              <w:rPr>
                <w:i/>
                <w:spacing w:val="-1"/>
                <w:sz w:val="18"/>
              </w:rPr>
              <w:t xml:space="preserve"> </w:t>
            </w:r>
            <w:r>
              <w:rPr>
                <w:i/>
                <w:spacing w:val="-2"/>
                <w:sz w:val="18"/>
              </w:rPr>
              <w:t>novcu</w:t>
            </w:r>
          </w:p>
        </w:tc>
        <w:tc>
          <w:tcPr>
            <w:tcW w:w="1391" w:type="dxa"/>
          </w:tcPr>
          <w:p w14:paraId="43DCAA66" w14:textId="77777777" w:rsidR="006C5739" w:rsidRDefault="006C5739">
            <w:pPr>
              <w:pStyle w:val="TableParagraph"/>
              <w:rPr>
                <w:rFonts w:ascii="Times New Roman"/>
                <w:sz w:val="18"/>
              </w:rPr>
            </w:pPr>
          </w:p>
        </w:tc>
        <w:tc>
          <w:tcPr>
            <w:tcW w:w="1170" w:type="dxa"/>
          </w:tcPr>
          <w:p w14:paraId="0381DEE7" w14:textId="77777777" w:rsidR="006C5739" w:rsidRDefault="00B8641A">
            <w:pPr>
              <w:pStyle w:val="TableParagraph"/>
              <w:spacing w:before="36"/>
              <w:ind w:right="27"/>
              <w:jc w:val="right"/>
              <w:rPr>
                <w:i/>
                <w:sz w:val="18"/>
              </w:rPr>
            </w:pPr>
            <w:r>
              <w:rPr>
                <w:i/>
                <w:spacing w:val="-2"/>
                <w:sz w:val="18"/>
              </w:rPr>
              <w:t>7.687,99</w:t>
            </w:r>
          </w:p>
        </w:tc>
        <w:tc>
          <w:tcPr>
            <w:tcW w:w="858" w:type="dxa"/>
          </w:tcPr>
          <w:p w14:paraId="28510136" w14:textId="77777777" w:rsidR="006C5739" w:rsidRDefault="006C5739">
            <w:pPr>
              <w:pStyle w:val="TableParagraph"/>
              <w:rPr>
                <w:rFonts w:ascii="Times New Roman"/>
                <w:sz w:val="18"/>
              </w:rPr>
            </w:pPr>
          </w:p>
        </w:tc>
      </w:tr>
      <w:tr w:rsidR="006C5739" w14:paraId="63D49557" w14:textId="77777777">
        <w:trPr>
          <w:trHeight w:val="297"/>
        </w:trPr>
        <w:tc>
          <w:tcPr>
            <w:tcW w:w="7173" w:type="dxa"/>
            <w:tcBorders>
              <w:bottom w:val="single" w:sz="12" w:space="0" w:color="000000"/>
            </w:tcBorders>
          </w:tcPr>
          <w:p w14:paraId="3F6F8BDA" w14:textId="77777777" w:rsidR="006C5739" w:rsidRDefault="00B8641A">
            <w:pPr>
              <w:pStyle w:val="TableParagraph"/>
              <w:spacing w:before="35"/>
              <w:ind w:left="14"/>
              <w:rPr>
                <w:b/>
                <w:sz w:val="20"/>
              </w:rPr>
            </w:pPr>
            <w:r>
              <w:rPr>
                <w:b/>
                <w:color w:val="00009F"/>
                <w:sz w:val="20"/>
              </w:rPr>
              <w:t>1011</w:t>
            </w:r>
            <w:r>
              <w:rPr>
                <w:b/>
                <w:color w:val="00009F"/>
                <w:spacing w:val="-1"/>
                <w:sz w:val="20"/>
              </w:rPr>
              <w:t xml:space="preserve"> </w:t>
            </w:r>
            <w:r>
              <w:rPr>
                <w:b/>
                <w:color w:val="00009F"/>
                <w:sz w:val="20"/>
              </w:rPr>
              <w:t>ZDRAVSTVENA</w:t>
            </w:r>
            <w:r>
              <w:rPr>
                <w:b/>
                <w:color w:val="00009F"/>
                <w:spacing w:val="-1"/>
                <w:sz w:val="20"/>
              </w:rPr>
              <w:t xml:space="preserve"> </w:t>
            </w:r>
            <w:r>
              <w:rPr>
                <w:b/>
                <w:color w:val="00009F"/>
                <w:spacing w:val="-2"/>
                <w:sz w:val="20"/>
              </w:rPr>
              <w:t>ZAŠTITA</w:t>
            </w:r>
          </w:p>
        </w:tc>
        <w:tc>
          <w:tcPr>
            <w:tcW w:w="1391" w:type="dxa"/>
            <w:tcBorders>
              <w:bottom w:val="single" w:sz="12" w:space="0" w:color="000000"/>
            </w:tcBorders>
          </w:tcPr>
          <w:p w14:paraId="35550323" w14:textId="77777777" w:rsidR="006C5739" w:rsidRDefault="00B8641A">
            <w:pPr>
              <w:pStyle w:val="TableParagraph"/>
              <w:spacing w:before="35"/>
              <w:ind w:right="222"/>
              <w:jc w:val="right"/>
              <w:rPr>
                <w:b/>
                <w:sz w:val="20"/>
              </w:rPr>
            </w:pPr>
            <w:r>
              <w:rPr>
                <w:b/>
                <w:color w:val="00009F"/>
                <w:spacing w:val="-2"/>
                <w:sz w:val="20"/>
              </w:rPr>
              <w:t>68.687,00</w:t>
            </w:r>
          </w:p>
        </w:tc>
        <w:tc>
          <w:tcPr>
            <w:tcW w:w="1170" w:type="dxa"/>
            <w:tcBorders>
              <w:bottom w:val="single" w:sz="12" w:space="0" w:color="000000"/>
            </w:tcBorders>
          </w:tcPr>
          <w:p w14:paraId="1966207F" w14:textId="77777777" w:rsidR="006C5739" w:rsidRDefault="00B8641A">
            <w:pPr>
              <w:pStyle w:val="TableParagraph"/>
              <w:spacing w:before="35"/>
              <w:ind w:right="27"/>
              <w:jc w:val="right"/>
              <w:rPr>
                <w:b/>
                <w:sz w:val="20"/>
              </w:rPr>
            </w:pPr>
            <w:r>
              <w:rPr>
                <w:b/>
                <w:color w:val="00009F"/>
                <w:spacing w:val="-2"/>
                <w:sz w:val="20"/>
              </w:rPr>
              <w:t>18.694,68</w:t>
            </w:r>
          </w:p>
        </w:tc>
        <w:tc>
          <w:tcPr>
            <w:tcW w:w="858" w:type="dxa"/>
            <w:tcBorders>
              <w:bottom w:val="single" w:sz="12" w:space="0" w:color="000000"/>
            </w:tcBorders>
          </w:tcPr>
          <w:p w14:paraId="7DF96640" w14:textId="77777777" w:rsidR="006C5739" w:rsidRDefault="00B8641A">
            <w:pPr>
              <w:pStyle w:val="TableParagraph"/>
              <w:spacing w:before="35"/>
              <w:ind w:right="90"/>
              <w:jc w:val="right"/>
              <w:rPr>
                <w:b/>
                <w:sz w:val="20"/>
              </w:rPr>
            </w:pPr>
            <w:r>
              <w:rPr>
                <w:b/>
                <w:color w:val="00009F"/>
                <w:spacing w:val="-2"/>
                <w:sz w:val="20"/>
              </w:rPr>
              <w:t>27,22%</w:t>
            </w:r>
          </w:p>
        </w:tc>
      </w:tr>
      <w:tr w:rsidR="006C5739" w14:paraId="6A3CF470" w14:textId="77777777">
        <w:trPr>
          <w:trHeight w:val="360"/>
        </w:trPr>
        <w:tc>
          <w:tcPr>
            <w:tcW w:w="7173" w:type="dxa"/>
            <w:tcBorders>
              <w:top w:val="single" w:sz="12" w:space="0" w:color="000000"/>
              <w:left w:val="single" w:sz="12" w:space="0" w:color="000000"/>
              <w:bottom w:val="single" w:sz="12" w:space="0" w:color="000000"/>
            </w:tcBorders>
          </w:tcPr>
          <w:p w14:paraId="6D72209D" w14:textId="77777777" w:rsidR="006C5739" w:rsidRDefault="00B8641A">
            <w:pPr>
              <w:pStyle w:val="TableParagraph"/>
              <w:spacing w:before="39"/>
              <w:ind w:left="44"/>
              <w:rPr>
                <w:b/>
                <w:sz w:val="18"/>
              </w:rPr>
            </w:pPr>
            <w:r>
              <w:rPr>
                <w:b/>
                <w:color w:val="00009F"/>
                <w:sz w:val="18"/>
              </w:rPr>
              <w:t>A101101</w:t>
            </w:r>
            <w:r>
              <w:rPr>
                <w:b/>
                <w:color w:val="00009F"/>
                <w:spacing w:val="-1"/>
                <w:sz w:val="18"/>
              </w:rPr>
              <w:t xml:space="preserve"> </w:t>
            </w:r>
            <w:r>
              <w:rPr>
                <w:b/>
                <w:color w:val="00009F"/>
                <w:sz w:val="18"/>
              </w:rPr>
              <w:t>Donacije</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Dom</w:t>
            </w:r>
            <w:r>
              <w:rPr>
                <w:b/>
                <w:color w:val="00009F"/>
                <w:spacing w:val="-1"/>
                <w:sz w:val="18"/>
              </w:rPr>
              <w:t xml:space="preserve"> </w:t>
            </w:r>
            <w:r>
              <w:rPr>
                <w:b/>
                <w:color w:val="00009F"/>
                <w:spacing w:val="-2"/>
                <w:sz w:val="18"/>
              </w:rPr>
              <w:t>zdravlja</w:t>
            </w:r>
          </w:p>
        </w:tc>
        <w:tc>
          <w:tcPr>
            <w:tcW w:w="1391" w:type="dxa"/>
            <w:tcBorders>
              <w:top w:val="single" w:sz="12" w:space="0" w:color="000000"/>
              <w:bottom w:val="single" w:sz="12" w:space="0" w:color="000000"/>
            </w:tcBorders>
          </w:tcPr>
          <w:p w14:paraId="4E5A2A75" w14:textId="77777777" w:rsidR="006C5739" w:rsidRDefault="00B8641A">
            <w:pPr>
              <w:pStyle w:val="TableParagraph"/>
              <w:spacing w:before="39"/>
              <w:ind w:right="222"/>
              <w:jc w:val="right"/>
              <w:rPr>
                <w:b/>
                <w:sz w:val="18"/>
              </w:rPr>
            </w:pPr>
            <w:r>
              <w:rPr>
                <w:b/>
                <w:color w:val="00009F"/>
                <w:spacing w:val="-2"/>
                <w:sz w:val="18"/>
              </w:rPr>
              <w:t>67.360,00</w:t>
            </w:r>
          </w:p>
        </w:tc>
        <w:tc>
          <w:tcPr>
            <w:tcW w:w="1170" w:type="dxa"/>
            <w:tcBorders>
              <w:top w:val="single" w:sz="12" w:space="0" w:color="000000"/>
              <w:bottom w:val="single" w:sz="12" w:space="0" w:color="000000"/>
            </w:tcBorders>
          </w:tcPr>
          <w:p w14:paraId="741BBB6B" w14:textId="77777777" w:rsidR="006C5739" w:rsidRDefault="00B8641A">
            <w:pPr>
              <w:pStyle w:val="TableParagraph"/>
              <w:spacing w:before="39"/>
              <w:ind w:right="27"/>
              <w:jc w:val="right"/>
              <w:rPr>
                <w:b/>
                <w:sz w:val="18"/>
              </w:rPr>
            </w:pPr>
            <w:r>
              <w:rPr>
                <w:b/>
                <w:color w:val="00009F"/>
                <w:spacing w:val="-2"/>
                <w:sz w:val="18"/>
              </w:rPr>
              <w:t>17.533,35</w:t>
            </w:r>
          </w:p>
        </w:tc>
        <w:tc>
          <w:tcPr>
            <w:tcW w:w="858" w:type="dxa"/>
            <w:tcBorders>
              <w:top w:val="single" w:sz="12" w:space="0" w:color="000000"/>
              <w:bottom w:val="single" w:sz="12" w:space="0" w:color="000000"/>
              <w:right w:val="single" w:sz="12" w:space="0" w:color="000000"/>
            </w:tcBorders>
          </w:tcPr>
          <w:p w14:paraId="66F1EDCE" w14:textId="77777777" w:rsidR="006C5739" w:rsidRDefault="00B8641A">
            <w:pPr>
              <w:pStyle w:val="TableParagraph"/>
              <w:spacing w:before="39"/>
              <w:ind w:right="75"/>
              <w:jc w:val="right"/>
              <w:rPr>
                <w:b/>
                <w:sz w:val="18"/>
              </w:rPr>
            </w:pPr>
            <w:r>
              <w:rPr>
                <w:b/>
                <w:color w:val="00009F"/>
                <w:spacing w:val="-2"/>
                <w:sz w:val="18"/>
              </w:rPr>
              <w:t>26,03%</w:t>
            </w:r>
          </w:p>
        </w:tc>
      </w:tr>
      <w:tr w:rsidR="006C5739" w14:paraId="0B9462C2" w14:textId="77777777">
        <w:trPr>
          <w:trHeight w:val="235"/>
        </w:trPr>
        <w:tc>
          <w:tcPr>
            <w:tcW w:w="7173" w:type="dxa"/>
            <w:tcBorders>
              <w:top w:val="single" w:sz="12" w:space="0" w:color="000000"/>
            </w:tcBorders>
          </w:tcPr>
          <w:p w14:paraId="3F7A6F83" w14:textId="77777777" w:rsidR="006C5739" w:rsidRDefault="00B8641A">
            <w:pPr>
              <w:pStyle w:val="TableParagraph"/>
              <w:spacing w:line="201"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91" w:type="dxa"/>
            <w:tcBorders>
              <w:top w:val="single" w:sz="12" w:space="0" w:color="000000"/>
            </w:tcBorders>
          </w:tcPr>
          <w:p w14:paraId="5714D3F9" w14:textId="77777777" w:rsidR="006C5739" w:rsidRDefault="00B8641A">
            <w:pPr>
              <w:pStyle w:val="TableParagraph"/>
              <w:spacing w:line="201" w:lineRule="exact"/>
              <w:ind w:right="222"/>
              <w:jc w:val="right"/>
              <w:rPr>
                <w:b/>
                <w:sz w:val="18"/>
              </w:rPr>
            </w:pPr>
            <w:r>
              <w:rPr>
                <w:b/>
                <w:spacing w:val="-2"/>
                <w:sz w:val="18"/>
              </w:rPr>
              <w:t>67.360,00</w:t>
            </w:r>
          </w:p>
        </w:tc>
        <w:tc>
          <w:tcPr>
            <w:tcW w:w="1170" w:type="dxa"/>
            <w:tcBorders>
              <w:top w:val="single" w:sz="12" w:space="0" w:color="000000"/>
            </w:tcBorders>
          </w:tcPr>
          <w:p w14:paraId="5514DA10" w14:textId="77777777" w:rsidR="006C5739" w:rsidRDefault="00B8641A">
            <w:pPr>
              <w:pStyle w:val="TableParagraph"/>
              <w:spacing w:line="201" w:lineRule="exact"/>
              <w:ind w:right="27"/>
              <w:jc w:val="right"/>
              <w:rPr>
                <w:b/>
                <w:sz w:val="18"/>
              </w:rPr>
            </w:pPr>
            <w:r>
              <w:rPr>
                <w:b/>
                <w:spacing w:val="-2"/>
                <w:sz w:val="18"/>
              </w:rPr>
              <w:t>17.533,35</w:t>
            </w:r>
          </w:p>
        </w:tc>
        <w:tc>
          <w:tcPr>
            <w:tcW w:w="858" w:type="dxa"/>
            <w:tcBorders>
              <w:top w:val="single" w:sz="12" w:space="0" w:color="000000"/>
            </w:tcBorders>
          </w:tcPr>
          <w:p w14:paraId="1BFE7327" w14:textId="77777777" w:rsidR="006C5739" w:rsidRDefault="00B8641A">
            <w:pPr>
              <w:pStyle w:val="TableParagraph"/>
              <w:spacing w:line="201" w:lineRule="exact"/>
              <w:ind w:right="90"/>
              <w:jc w:val="right"/>
              <w:rPr>
                <w:b/>
                <w:sz w:val="18"/>
              </w:rPr>
            </w:pPr>
            <w:r>
              <w:rPr>
                <w:b/>
                <w:spacing w:val="-2"/>
                <w:sz w:val="18"/>
              </w:rPr>
              <w:t>26,03%</w:t>
            </w:r>
          </w:p>
        </w:tc>
      </w:tr>
      <w:tr w:rsidR="006C5739" w14:paraId="6168B483" w14:textId="77777777">
        <w:trPr>
          <w:trHeight w:val="277"/>
        </w:trPr>
        <w:tc>
          <w:tcPr>
            <w:tcW w:w="7173" w:type="dxa"/>
          </w:tcPr>
          <w:p w14:paraId="569D59CF" w14:textId="77777777" w:rsidR="006C5739" w:rsidRDefault="00B8641A">
            <w:pPr>
              <w:pStyle w:val="TableParagraph"/>
              <w:spacing w:before="28"/>
              <w:ind w:left="404"/>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391" w:type="dxa"/>
          </w:tcPr>
          <w:p w14:paraId="6D8B2FEA" w14:textId="77777777" w:rsidR="006C5739" w:rsidRDefault="00B8641A">
            <w:pPr>
              <w:pStyle w:val="TableParagraph"/>
              <w:spacing w:before="28"/>
              <w:ind w:right="222"/>
              <w:jc w:val="right"/>
              <w:rPr>
                <w:b/>
                <w:sz w:val="18"/>
              </w:rPr>
            </w:pPr>
            <w:r>
              <w:rPr>
                <w:b/>
                <w:spacing w:val="-2"/>
                <w:sz w:val="18"/>
              </w:rPr>
              <w:t>67.360,00</w:t>
            </w:r>
          </w:p>
        </w:tc>
        <w:tc>
          <w:tcPr>
            <w:tcW w:w="1170" w:type="dxa"/>
          </w:tcPr>
          <w:p w14:paraId="0FBA1C6C" w14:textId="77777777" w:rsidR="006C5739" w:rsidRDefault="00B8641A">
            <w:pPr>
              <w:pStyle w:val="TableParagraph"/>
              <w:spacing w:before="28"/>
              <w:ind w:right="27"/>
              <w:jc w:val="right"/>
              <w:rPr>
                <w:b/>
                <w:sz w:val="18"/>
              </w:rPr>
            </w:pPr>
            <w:r>
              <w:rPr>
                <w:b/>
                <w:spacing w:val="-2"/>
                <w:sz w:val="18"/>
              </w:rPr>
              <w:t>17.533,35</w:t>
            </w:r>
          </w:p>
        </w:tc>
        <w:tc>
          <w:tcPr>
            <w:tcW w:w="858" w:type="dxa"/>
          </w:tcPr>
          <w:p w14:paraId="71E10AD0" w14:textId="77777777" w:rsidR="006C5739" w:rsidRDefault="00B8641A">
            <w:pPr>
              <w:pStyle w:val="TableParagraph"/>
              <w:spacing w:before="28"/>
              <w:ind w:right="90"/>
              <w:jc w:val="right"/>
              <w:rPr>
                <w:b/>
                <w:sz w:val="18"/>
              </w:rPr>
            </w:pPr>
            <w:r>
              <w:rPr>
                <w:b/>
                <w:spacing w:val="-2"/>
                <w:sz w:val="18"/>
              </w:rPr>
              <w:t>26,03%</w:t>
            </w:r>
          </w:p>
        </w:tc>
      </w:tr>
      <w:tr w:rsidR="006C5739" w14:paraId="6059FEB9" w14:textId="77777777">
        <w:trPr>
          <w:trHeight w:val="312"/>
        </w:trPr>
        <w:tc>
          <w:tcPr>
            <w:tcW w:w="7173" w:type="dxa"/>
            <w:tcBorders>
              <w:bottom w:val="single" w:sz="12" w:space="0" w:color="000000"/>
            </w:tcBorders>
          </w:tcPr>
          <w:p w14:paraId="08E1F59C" w14:textId="77777777" w:rsidR="006C5739" w:rsidRDefault="00B8641A">
            <w:pPr>
              <w:pStyle w:val="TableParagraph"/>
              <w:spacing w:before="36"/>
              <w:ind w:left="524"/>
              <w:rPr>
                <w:i/>
                <w:sz w:val="18"/>
              </w:rPr>
            </w:pPr>
            <w:r>
              <w:rPr>
                <w:i/>
                <w:sz w:val="18"/>
              </w:rPr>
              <w:t>3661</w:t>
            </w:r>
            <w:r>
              <w:rPr>
                <w:i/>
                <w:spacing w:val="-1"/>
                <w:sz w:val="18"/>
              </w:rPr>
              <w:t xml:space="preserve"> </w:t>
            </w:r>
            <w:r>
              <w:rPr>
                <w:i/>
                <w:sz w:val="18"/>
              </w:rPr>
              <w:t>Tekuće</w:t>
            </w:r>
            <w:r>
              <w:rPr>
                <w:i/>
                <w:spacing w:val="-1"/>
                <w:sz w:val="18"/>
              </w:rPr>
              <w:t xml:space="preserve"> </w:t>
            </w:r>
            <w:r>
              <w:rPr>
                <w:i/>
                <w:sz w:val="18"/>
              </w:rPr>
              <w:t>pomoći</w:t>
            </w:r>
            <w:r>
              <w:rPr>
                <w:i/>
                <w:spacing w:val="-1"/>
                <w:sz w:val="18"/>
              </w:rPr>
              <w:t xml:space="preserve"> </w:t>
            </w:r>
            <w:r>
              <w:rPr>
                <w:i/>
                <w:sz w:val="18"/>
              </w:rPr>
              <w:t>proračunskim</w:t>
            </w:r>
            <w:r>
              <w:rPr>
                <w:i/>
                <w:spacing w:val="-1"/>
                <w:sz w:val="18"/>
              </w:rPr>
              <w:t xml:space="preserve"> </w:t>
            </w:r>
            <w:r>
              <w:rPr>
                <w:i/>
                <w:sz w:val="18"/>
              </w:rPr>
              <w:t>korisnicima</w:t>
            </w:r>
            <w:r>
              <w:rPr>
                <w:i/>
                <w:spacing w:val="-1"/>
                <w:sz w:val="18"/>
              </w:rPr>
              <w:t xml:space="preserve"> </w:t>
            </w:r>
            <w:r>
              <w:rPr>
                <w:i/>
                <w:sz w:val="18"/>
              </w:rPr>
              <w:t>drugih</w:t>
            </w:r>
            <w:r>
              <w:rPr>
                <w:i/>
                <w:spacing w:val="-1"/>
                <w:sz w:val="18"/>
              </w:rPr>
              <w:t xml:space="preserve"> </w:t>
            </w:r>
            <w:r>
              <w:rPr>
                <w:i/>
                <w:spacing w:val="-2"/>
                <w:sz w:val="18"/>
              </w:rPr>
              <w:t>proračuna</w:t>
            </w:r>
          </w:p>
        </w:tc>
        <w:tc>
          <w:tcPr>
            <w:tcW w:w="1391" w:type="dxa"/>
            <w:tcBorders>
              <w:bottom w:val="single" w:sz="12" w:space="0" w:color="000000"/>
            </w:tcBorders>
          </w:tcPr>
          <w:p w14:paraId="5F982A5A" w14:textId="77777777" w:rsidR="006C5739" w:rsidRDefault="006C5739">
            <w:pPr>
              <w:pStyle w:val="TableParagraph"/>
              <w:rPr>
                <w:rFonts w:ascii="Times New Roman"/>
                <w:sz w:val="18"/>
              </w:rPr>
            </w:pPr>
          </w:p>
        </w:tc>
        <w:tc>
          <w:tcPr>
            <w:tcW w:w="1170" w:type="dxa"/>
            <w:tcBorders>
              <w:bottom w:val="single" w:sz="12" w:space="0" w:color="000000"/>
            </w:tcBorders>
          </w:tcPr>
          <w:p w14:paraId="6B9D9FE0" w14:textId="77777777" w:rsidR="006C5739" w:rsidRDefault="00B8641A">
            <w:pPr>
              <w:pStyle w:val="TableParagraph"/>
              <w:spacing w:before="36"/>
              <w:ind w:right="27"/>
              <w:jc w:val="right"/>
              <w:rPr>
                <w:i/>
                <w:sz w:val="18"/>
              </w:rPr>
            </w:pPr>
            <w:r>
              <w:rPr>
                <w:i/>
                <w:spacing w:val="-2"/>
                <w:sz w:val="18"/>
              </w:rPr>
              <w:t>17.533,35</w:t>
            </w:r>
          </w:p>
        </w:tc>
        <w:tc>
          <w:tcPr>
            <w:tcW w:w="858" w:type="dxa"/>
            <w:tcBorders>
              <w:bottom w:val="single" w:sz="12" w:space="0" w:color="000000"/>
            </w:tcBorders>
          </w:tcPr>
          <w:p w14:paraId="190B44C5" w14:textId="77777777" w:rsidR="006C5739" w:rsidRDefault="006C5739">
            <w:pPr>
              <w:pStyle w:val="TableParagraph"/>
              <w:rPr>
                <w:rFonts w:ascii="Times New Roman"/>
                <w:sz w:val="18"/>
              </w:rPr>
            </w:pPr>
          </w:p>
        </w:tc>
      </w:tr>
      <w:tr w:rsidR="006C5739" w14:paraId="2FB69400" w14:textId="77777777">
        <w:trPr>
          <w:trHeight w:val="359"/>
        </w:trPr>
        <w:tc>
          <w:tcPr>
            <w:tcW w:w="7173" w:type="dxa"/>
            <w:tcBorders>
              <w:top w:val="single" w:sz="12" w:space="0" w:color="000000"/>
              <w:left w:val="single" w:sz="12" w:space="0" w:color="000000"/>
              <w:bottom w:val="single" w:sz="12" w:space="0" w:color="000000"/>
            </w:tcBorders>
          </w:tcPr>
          <w:p w14:paraId="778DF225" w14:textId="77777777" w:rsidR="006C5739" w:rsidRDefault="00B8641A">
            <w:pPr>
              <w:pStyle w:val="TableParagraph"/>
              <w:spacing w:before="39"/>
              <w:ind w:left="44"/>
              <w:rPr>
                <w:b/>
                <w:sz w:val="18"/>
              </w:rPr>
            </w:pPr>
            <w:r>
              <w:rPr>
                <w:b/>
                <w:color w:val="00009F"/>
                <w:sz w:val="18"/>
              </w:rPr>
              <w:t>T101103</w:t>
            </w:r>
            <w:r>
              <w:rPr>
                <w:b/>
                <w:color w:val="00009F"/>
                <w:spacing w:val="-1"/>
                <w:sz w:val="18"/>
              </w:rPr>
              <w:t xml:space="preserve"> </w:t>
            </w:r>
            <w:r>
              <w:rPr>
                <w:b/>
                <w:color w:val="00009F"/>
                <w:sz w:val="18"/>
              </w:rPr>
              <w:t>Grad</w:t>
            </w:r>
            <w:r>
              <w:rPr>
                <w:b/>
                <w:color w:val="00009F"/>
                <w:spacing w:val="-1"/>
                <w:sz w:val="18"/>
              </w:rPr>
              <w:t xml:space="preserve"> </w:t>
            </w:r>
            <w:r>
              <w:rPr>
                <w:b/>
                <w:color w:val="00009F"/>
                <w:sz w:val="18"/>
              </w:rPr>
              <w:t>prijatelj</w:t>
            </w:r>
            <w:r>
              <w:rPr>
                <w:b/>
                <w:color w:val="00009F"/>
                <w:spacing w:val="-1"/>
                <w:sz w:val="18"/>
              </w:rPr>
              <w:t xml:space="preserve"> </w:t>
            </w:r>
            <w:r>
              <w:rPr>
                <w:b/>
                <w:color w:val="00009F"/>
                <w:spacing w:val="-2"/>
                <w:sz w:val="18"/>
              </w:rPr>
              <w:t>djece</w:t>
            </w:r>
          </w:p>
        </w:tc>
        <w:tc>
          <w:tcPr>
            <w:tcW w:w="1391" w:type="dxa"/>
            <w:tcBorders>
              <w:top w:val="single" w:sz="12" w:space="0" w:color="000000"/>
              <w:bottom w:val="single" w:sz="12" w:space="0" w:color="000000"/>
            </w:tcBorders>
          </w:tcPr>
          <w:p w14:paraId="1B8F67B6" w14:textId="77777777" w:rsidR="006C5739" w:rsidRDefault="00B8641A">
            <w:pPr>
              <w:pStyle w:val="TableParagraph"/>
              <w:spacing w:before="39"/>
              <w:ind w:right="222"/>
              <w:jc w:val="right"/>
              <w:rPr>
                <w:b/>
                <w:sz w:val="18"/>
              </w:rPr>
            </w:pPr>
            <w:r>
              <w:rPr>
                <w:b/>
                <w:color w:val="00009F"/>
                <w:spacing w:val="-2"/>
                <w:sz w:val="18"/>
              </w:rPr>
              <w:t>1.327,00</w:t>
            </w:r>
          </w:p>
        </w:tc>
        <w:tc>
          <w:tcPr>
            <w:tcW w:w="1170" w:type="dxa"/>
            <w:tcBorders>
              <w:top w:val="single" w:sz="12" w:space="0" w:color="000000"/>
              <w:bottom w:val="single" w:sz="12" w:space="0" w:color="000000"/>
            </w:tcBorders>
          </w:tcPr>
          <w:p w14:paraId="678A64BE" w14:textId="77777777" w:rsidR="006C5739" w:rsidRDefault="00B8641A">
            <w:pPr>
              <w:pStyle w:val="TableParagraph"/>
              <w:spacing w:before="39"/>
              <w:ind w:right="27"/>
              <w:jc w:val="right"/>
              <w:rPr>
                <w:b/>
                <w:sz w:val="18"/>
              </w:rPr>
            </w:pPr>
            <w:r>
              <w:rPr>
                <w:b/>
                <w:color w:val="00009F"/>
                <w:spacing w:val="-2"/>
                <w:sz w:val="18"/>
              </w:rPr>
              <w:t>1.161,33</w:t>
            </w:r>
          </w:p>
        </w:tc>
        <w:tc>
          <w:tcPr>
            <w:tcW w:w="858" w:type="dxa"/>
            <w:tcBorders>
              <w:top w:val="single" w:sz="12" w:space="0" w:color="000000"/>
              <w:bottom w:val="single" w:sz="12" w:space="0" w:color="000000"/>
              <w:right w:val="single" w:sz="12" w:space="0" w:color="000000"/>
            </w:tcBorders>
          </w:tcPr>
          <w:p w14:paraId="4347ACA2" w14:textId="77777777" w:rsidR="006C5739" w:rsidRDefault="00B8641A">
            <w:pPr>
              <w:pStyle w:val="TableParagraph"/>
              <w:spacing w:before="39"/>
              <w:ind w:right="75"/>
              <w:jc w:val="right"/>
              <w:rPr>
                <w:b/>
                <w:sz w:val="18"/>
              </w:rPr>
            </w:pPr>
            <w:r>
              <w:rPr>
                <w:b/>
                <w:color w:val="00009F"/>
                <w:spacing w:val="-2"/>
                <w:sz w:val="18"/>
              </w:rPr>
              <w:t>87,52%</w:t>
            </w:r>
          </w:p>
        </w:tc>
      </w:tr>
      <w:tr w:rsidR="006C5739" w14:paraId="4774C6B9" w14:textId="77777777">
        <w:trPr>
          <w:trHeight w:val="228"/>
        </w:trPr>
        <w:tc>
          <w:tcPr>
            <w:tcW w:w="7173" w:type="dxa"/>
            <w:tcBorders>
              <w:top w:val="single" w:sz="12" w:space="0" w:color="000000"/>
            </w:tcBorders>
          </w:tcPr>
          <w:p w14:paraId="0A5892FA"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91" w:type="dxa"/>
            <w:tcBorders>
              <w:top w:val="single" w:sz="12" w:space="0" w:color="000000"/>
            </w:tcBorders>
          </w:tcPr>
          <w:p w14:paraId="030B4589" w14:textId="77777777" w:rsidR="006C5739" w:rsidRDefault="00B8641A">
            <w:pPr>
              <w:pStyle w:val="TableParagraph"/>
              <w:spacing w:line="186" w:lineRule="exact"/>
              <w:ind w:right="222"/>
              <w:jc w:val="right"/>
              <w:rPr>
                <w:b/>
                <w:sz w:val="18"/>
              </w:rPr>
            </w:pPr>
            <w:r>
              <w:rPr>
                <w:b/>
                <w:spacing w:val="-2"/>
                <w:sz w:val="18"/>
              </w:rPr>
              <w:t>1.327,00</w:t>
            </w:r>
          </w:p>
        </w:tc>
        <w:tc>
          <w:tcPr>
            <w:tcW w:w="1170" w:type="dxa"/>
            <w:tcBorders>
              <w:top w:val="single" w:sz="12" w:space="0" w:color="000000"/>
            </w:tcBorders>
          </w:tcPr>
          <w:p w14:paraId="62773B89" w14:textId="77777777" w:rsidR="006C5739" w:rsidRDefault="00B8641A">
            <w:pPr>
              <w:pStyle w:val="TableParagraph"/>
              <w:spacing w:line="186" w:lineRule="exact"/>
              <w:ind w:right="27"/>
              <w:jc w:val="right"/>
              <w:rPr>
                <w:b/>
                <w:sz w:val="18"/>
              </w:rPr>
            </w:pPr>
            <w:r>
              <w:rPr>
                <w:b/>
                <w:spacing w:val="-2"/>
                <w:sz w:val="18"/>
              </w:rPr>
              <w:t>1.161,33</w:t>
            </w:r>
          </w:p>
        </w:tc>
        <w:tc>
          <w:tcPr>
            <w:tcW w:w="858" w:type="dxa"/>
            <w:tcBorders>
              <w:top w:val="single" w:sz="12" w:space="0" w:color="000000"/>
            </w:tcBorders>
          </w:tcPr>
          <w:p w14:paraId="1333DB67" w14:textId="77777777" w:rsidR="006C5739" w:rsidRDefault="00B8641A">
            <w:pPr>
              <w:pStyle w:val="TableParagraph"/>
              <w:spacing w:line="186" w:lineRule="exact"/>
              <w:ind w:right="90"/>
              <w:jc w:val="right"/>
              <w:rPr>
                <w:b/>
                <w:sz w:val="18"/>
              </w:rPr>
            </w:pPr>
            <w:r>
              <w:rPr>
                <w:b/>
                <w:spacing w:val="-2"/>
                <w:sz w:val="18"/>
              </w:rPr>
              <w:t>87,52%</w:t>
            </w:r>
          </w:p>
        </w:tc>
      </w:tr>
      <w:tr w:rsidR="006C5739" w14:paraId="64BB79FF" w14:textId="77777777">
        <w:trPr>
          <w:trHeight w:val="285"/>
        </w:trPr>
        <w:tc>
          <w:tcPr>
            <w:tcW w:w="7173" w:type="dxa"/>
          </w:tcPr>
          <w:p w14:paraId="65F88BE9"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91" w:type="dxa"/>
          </w:tcPr>
          <w:p w14:paraId="0B1C4848" w14:textId="77777777" w:rsidR="006C5739" w:rsidRDefault="00B8641A">
            <w:pPr>
              <w:pStyle w:val="TableParagraph"/>
              <w:spacing w:before="36"/>
              <w:ind w:right="222"/>
              <w:jc w:val="right"/>
              <w:rPr>
                <w:b/>
                <w:sz w:val="18"/>
              </w:rPr>
            </w:pPr>
            <w:r>
              <w:rPr>
                <w:b/>
                <w:spacing w:val="-2"/>
                <w:sz w:val="18"/>
              </w:rPr>
              <w:t>1.195,00</w:t>
            </w:r>
          </w:p>
        </w:tc>
        <w:tc>
          <w:tcPr>
            <w:tcW w:w="1170" w:type="dxa"/>
          </w:tcPr>
          <w:p w14:paraId="570DB571" w14:textId="77777777" w:rsidR="006C5739" w:rsidRDefault="00B8641A">
            <w:pPr>
              <w:pStyle w:val="TableParagraph"/>
              <w:spacing w:before="36"/>
              <w:ind w:right="27"/>
              <w:jc w:val="right"/>
              <w:rPr>
                <w:b/>
                <w:sz w:val="18"/>
              </w:rPr>
            </w:pPr>
            <w:r>
              <w:rPr>
                <w:b/>
                <w:spacing w:val="-2"/>
                <w:sz w:val="18"/>
              </w:rPr>
              <w:t>1.161,33</w:t>
            </w:r>
          </w:p>
        </w:tc>
        <w:tc>
          <w:tcPr>
            <w:tcW w:w="858" w:type="dxa"/>
          </w:tcPr>
          <w:p w14:paraId="43F68E3C" w14:textId="77777777" w:rsidR="006C5739" w:rsidRDefault="00B8641A">
            <w:pPr>
              <w:pStyle w:val="TableParagraph"/>
              <w:spacing w:before="36"/>
              <w:ind w:right="90"/>
              <w:jc w:val="right"/>
              <w:rPr>
                <w:b/>
                <w:sz w:val="18"/>
              </w:rPr>
            </w:pPr>
            <w:r>
              <w:rPr>
                <w:b/>
                <w:spacing w:val="-2"/>
                <w:sz w:val="18"/>
              </w:rPr>
              <w:t>97,18%</w:t>
            </w:r>
          </w:p>
        </w:tc>
      </w:tr>
      <w:tr w:rsidR="006C5739" w14:paraId="55174878" w14:textId="77777777">
        <w:trPr>
          <w:trHeight w:val="285"/>
        </w:trPr>
        <w:tc>
          <w:tcPr>
            <w:tcW w:w="7173" w:type="dxa"/>
          </w:tcPr>
          <w:p w14:paraId="0744228D" w14:textId="77777777" w:rsidR="006C5739" w:rsidRDefault="00B8641A">
            <w:pPr>
              <w:pStyle w:val="TableParagraph"/>
              <w:spacing w:before="36"/>
              <w:ind w:left="524"/>
              <w:rPr>
                <w:i/>
                <w:sz w:val="18"/>
              </w:rPr>
            </w:pPr>
            <w:r>
              <w:rPr>
                <w:i/>
                <w:sz w:val="18"/>
              </w:rPr>
              <w:t>3294</w:t>
            </w:r>
            <w:r>
              <w:rPr>
                <w:i/>
                <w:spacing w:val="-1"/>
                <w:sz w:val="18"/>
              </w:rPr>
              <w:t xml:space="preserve"> </w:t>
            </w:r>
            <w:r>
              <w:rPr>
                <w:i/>
                <w:spacing w:val="-2"/>
                <w:sz w:val="18"/>
              </w:rPr>
              <w:t>Članarine</w:t>
            </w:r>
          </w:p>
        </w:tc>
        <w:tc>
          <w:tcPr>
            <w:tcW w:w="1391" w:type="dxa"/>
          </w:tcPr>
          <w:p w14:paraId="5BEE38D0" w14:textId="77777777" w:rsidR="006C5739" w:rsidRDefault="006C5739">
            <w:pPr>
              <w:pStyle w:val="TableParagraph"/>
              <w:rPr>
                <w:rFonts w:ascii="Times New Roman"/>
                <w:sz w:val="18"/>
              </w:rPr>
            </w:pPr>
          </w:p>
        </w:tc>
        <w:tc>
          <w:tcPr>
            <w:tcW w:w="1170" w:type="dxa"/>
          </w:tcPr>
          <w:p w14:paraId="5D06693D" w14:textId="77777777" w:rsidR="006C5739" w:rsidRDefault="00B8641A">
            <w:pPr>
              <w:pStyle w:val="TableParagraph"/>
              <w:spacing w:before="36"/>
              <w:ind w:right="27"/>
              <w:jc w:val="right"/>
              <w:rPr>
                <w:i/>
                <w:sz w:val="18"/>
              </w:rPr>
            </w:pPr>
            <w:r>
              <w:rPr>
                <w:i/>
                <w:spacing w:val="-2"/>
                <w:sz w:val="18"/>
              </w:rPr>
              <w:t>1.161,33</w:t>
            </w:r>
          </w:p>
        </w:tc>
        <w:tc>
          <w:tcPr>
            <w:tcW w:w="858" w:type="dxa"/>
          </w:tcPr>
          <w:p w14:paraId="5A0035A8" w14:textId="77777777" w:rsidR="006C5739" w:rsidRDefault="006C5739">
            <w:pPr>
              <w:pStyle w:val="TableParagraph"/>
              <w:rPr>
                <w:rFonts w:ascii="Times New Roman"/>
                <w:sz w:val="18"/>
              </w:rPr>
            </w:pPr>
          </w:p>
        </w:tc>
      </w:tr>
      <w:tr w:rsidR="006C5739" w14:paraId="66BBC398" w14:textId="77777777">
        <w:trPr>
          <w:trHeight w:val="284"/>
        </w:trPr>
        <w:tc>
          <w:tcPr>
            <w:tcW w:w="7173" w:type="dxa"/>
          </w:tcPr>
          <w:p w14:paraId="794406A5" w14:textId="77777777" w:rsidR="006C5739" w:rsidRDefault="00B8641A">
            <w:pPr>
              <w:pStyle w:val="TableParagraph"/>
              <w:spacing w:before="36"/>
              <w:ind w:left="404"/>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1391" w:type="dxa"/>
          </w:tcPr>
          <w:p w14:paraId="41BFED17" w14:textId="77777777" w:rsidR="006C5739" w:rsidRDefault="00B8641A">
            <w:pPr>
              <w:pStyle w:val="TableParagraph"/>
              <w:spacing w:before="36"/>
              <w:ind w:right="222"/>
              <w:jc w:val="right"/>
              <w:rPr>
                <w:b/>
                <w:sz w:val="18"/>
              </w:rPr>
            </w:pPr>
            <w:r>
              <w:rPr>
                <w:b/>
                <w:spacing w:val="-2"/>
                <w:sz w:val="18"/>
              </w:rPr>
              <w:t>132,00</w:t>
            </w:r>
          </w:p>
        </w:tc>
        <w:tc>
          <w:tcPr>
            <w:tcW w:w="1170" w:type="dxa"/>
          </w:tcPr>
          <w:p w14:paraId="7AF75CA6" w14:textId="77777777" w:rsidR="006C5739" w:rsidRDefault="006C5739">
            <w:pPr>
              <w:pStyle w:val="TableParagraph"/>
              <w:rPr>
                <w:rFonts w:ascii="Times New Roman"/>
                <w:sz w:val="18"/>
              </w:rPr>
            </w:pPr>
          </w:p>
        </w:tc>
        <w:tc>
          <w:tcPr>
            <w:tcW w:w="858" w:type="dxa"/>
          </w:tcPr>
          <w:p w14:paraId="7EAA4F93" w14:textId="77777777" w:rsidR="006C5739" w:rsidRDefault="006C5739">
            <w:pPr>
              <w:pStyle w:val="TableParagraph"/>
              <w:rPr>
                <w:rFonts w:ascii="Times New Roman"/>
                <w:sz w:val="18"/>
              </w:rPr>
            </w:pPr>
          </w:p>
        </w:tc>
      </w:tr>
      <w:tr w:rsidR="006C5739" w14:paraId="7D1BBEA4" w14:textId="77777777">
        <w:trPr>
          <w:trHeight w:val="312"/>
        </w:trPr>
        <w:tc>
          <w:tcPr>
            <w:tcW w:w="7173" w:type="dxa"/>
            <w:tcBorders>
              <w:bottom w:val="single" w:sz="12" w:space="0" w:color="000000"/>
            </w:tcBorders>
          </w:tcPr>
          <w:p w14:paraId="4C4B8E89" w14:textId="77777777" w:rsidR="006C5739" w:rsidRDefault="00B8641A">
            <w:pPr>
              <w:pStyle w:val="TableParagraph"/>
              <w:spacing w:before="35"/>
              <w:ind w:left="14"/>
              <w:rPr>
                <w:b/>
                <w:sz w:val="20"/>
              </w:rPr>
            </w:pPr>
            <w:r>
              <w:rPr>
                <w:b/>
                <w:color w:val="00009F"/>
                <w:sz w:val="20"/>
              </w:rPr>
              <w:t>1012</w:t>
            </w:r>
            <w:r>
              <w:rPr>
                <w:b/>
                <w:color w:val="00009F"/>
                <w:spacing w:val="-2"/>
                <w:sz w:val="20"/>
              </w:rPr>
              <w:t xml:space="preserve"> </w:t>
            </w:r>
            <w:r>
              <w:rPr>
                <w:b/>
                <w:color w:val="00009F"/>
                <w:sz w:val="20"/>
              </w:rPr>
              <w:t>PROGRAM</w:t>
            </w:r>
            <w:r>
              <w:rPr>
                <w:b/>
                <w:color w:val="00009F"/>
                <w:spacing w:val="-1"/>
                <w:sz w:val="20"/>
              </w:rPr>
              <w:t xml:space="preserve"> </w:t>
            </w:r>
            <w:r>
              <w:rPr>
                <w:b/>
                <w:color w:val="00009F"/>
                <w:sz w:val="20"/>
              </w:rPr>
              <w:t>TEHNIČKE</w:t>
            </w:r>
            <w:r>
              <w:rPr>
                <w:b/>
                <w:color w:val="00009F"/>
                <w:spacing w:val="-1"/>
                <w:sz w:val="20"/>
              </w:rPr>
              <w:t xml:space="preserve"> </w:t>
            </w:r>
            <w:r>
              <w:rPr>
                <w:b/>
                <w:color w:val="00009F"/>
                <w:sz w:val="20"/>
              </w:rPr>
              <w:t>KULTURE</w:t>
            </w:r>
            <w:r>
              <w:rPr>
                <w:b/>
                <w:color w:val="00009F"/>
                <w:spacing w:val="-2"/>
                <w:sz w:val="20"/>
              </w:rPr>
              <w:t xml:space="preserve"> </w:t>
            </w:r>
            <w:r>
              <w:rPr>
                <w:b/>
                <w:color w:val="00009F"/>
                <w:sz w:val="20"/>
              </w:rPr>
              <w:t>I</w:t>
            </w:r>
            <w:r>
              <w:rPr>
                <w:b/>
                <w:color w:val="00009F"/>
                <w:spacing w:val="-1"/>
                <w:sz w:val="20"/>
              </w:rPr>
              <w:t xml:space="preserve"> </w:t>
            </w:r>
            <w:r>
              <w:rPr>
                <w:b/>
                <w:color w:val="00009F"/>
                <w:spacing w:val="-2"/>
                <w:sz w:val="20"/>
              </w:rPr>
              <w:t>ZNANOSTI</w:t>
            </w:r>
          </w:p>
        </w:tc>
        <w:tc>
          <w:tcPr>
            <w:tcW w:w="1391" w:type="dxa"/>
            <w:tcBorders>
              <w:bottom w:val="single" w:sz="12" w:space="0" w:color="000000"/>
            </w:tcBorders>
          </w:tcPr>
          <w:p w14:paraId="09A80254" w14:textId="77777777" w:rsidR="006C5739" w:rsidRDefault="00B8641A">
            <w:pPr>
              <w:pStyle w:val="TableParagraph"/>
              <w:spacing w:before="35"/>
              <w:ind w:right="222"/>
              <w:jc w:val="right"/>
              <w:rPr>
                <w:b/>
                <w:sz w:val="20"/>
              </w:rPr>
            </w:pPr>
            <w:r>
              <w:rPr>
                <w:b/>
                <w:color w:val="00009F"/>
                <w:spacing w:val="-2"/>
                <w:sz w:val="20"/>
              </w:rPr>
              <w:t>89.542,00</w:t>
            </w:r>
          </w:p>
        </w:tc>
        <w:tc>
          <w:tcPr>
            <w:tcW w:w="1170" w:type="dxa"/>
            <w:tcBorders>
              <w:bottom w:val="single" w:sz="12" w:space="0" w:color="000000"/>
            </w:tcBorders>
          </w:tcPr>
          <w:p w14:paraId="0D6DFADB" w14:textId="77777777" w:rsidR="006C5739" w:rsidRDefault="00B8641A">
            <w:pPr>
              <w:pStyle w:val="TableParagraph"/>
              <w:spacing w:before="35"/>
              <w:ind w:right="27"/>
              <w:jc w:val="right"/>
              <w:rPr>
                <w:b/>
                <w:sz w:val="20"/>
              </w:rPr>
            </w:pPr>
            <w:r>
              <w:rPr>
                <w:b/>
                <w:color w:val="00009F"/>
                <w:spacing w:val="-2"/>
                <w:sz w:val="20"/>
              </w:rPr>
              <w:t>56.741,90</w:t>
            </w:r>
          </w:p>
        </w:tc>
        <w:tc>
          <w:tcPr>
            <w:tcW w:w="858" w:type="dxa"/>
            <w:tcBorders>
              <w:bottom w:val="single" w:sz="12" w:space="0" w:color="000000"/>
            </w:tcBorders>
          </w:tcPr>
          <w:p w14:paraId="4F3D48B9" w14:textId="77777777" w:rsidR="006C5739" w:rsidRDefault="00B8641A">
            <w:pPr>
              <w:pStyle w:val="TableParagraph"/>
              <w:spacing w:before="35"/>
              <w:ind w:right="90"/>
              <w:jc w:val="right"/>
              <w:rPr>
                <w:b/>
                <w:sz w:val="20"/>
              </w:rPr>
            </w:pPr>
            <w:r>
              <w:rPr>
                <w:b/>
                <w:color w:val="00009F"/>
                <w:spacing w:val="-2"/>
                <w:sz w:val="20"/>
              </w:rPr>
              <w:t>63,37%</w:t>
            </w:r>
          </w:p>
        </w:tc>
      </w:tr>
      <w:tr w:rsidR="006C5739" w14:paraId="5552267E" w14:textId="77777777">
        <w:trPr>
          <w:trHeight w:val="359"/>
        </w:trPr>
        <w:tc>
          <w:tcPr>
            <w:tcW w:w="7173" w:type="dxa"/>
            <w:tcBorders>
              <w:top w:val="single" w:sz="12" w:space="0" w:color="000000"/>
              <w:left w:val="single" w:sz="12" w:space="0" w:color="000000"/>
              <w:bottom w:val="single" w:sz="12" w:space="0" w:color="000000"/>
            </w:tcBorders>
          </w:tcPr>
          <w:p w14:paraId="2C6D86D3" w14:textId="77777777" w:rsidR="006C5739" w:rsidRDefault="00B8641A">
            <w:pPr>
              <w:pStyle w:val="TableParagraph"/>
              <w:spacing w:before="39"/>
              <w:ind w:left="44"/>
              <w:rPr>
                <w:b/>
                <w:sz w:val="18"/>
              </w:rPr>
            </w:pPr>
            <w:r>
              <w:rPr>
                <w:b/>
                <w:color w:val="00009F"/>
                <w:sz w:val="18"/>
              </w:rPr>
              <w:t>A101201</w:t>
            </w:r>
            <w:r>
              <w:rPr>
                <w:b/>
                <w:color w:val="00009F"/>
                <w:spacing w:val="-1"/>
                <w:sz w:val="18"/>
              </w:rPr>
              <w:t xml:space="preserve"> </w:t>
            </w:r>
            <w:r>
              <w:rPr>
                <w:b/>
                <w:color w:val="00009F"/>
                <w:sz w:val="18"/>
              </w:rPr>
              <w:t>Studentske</w:t>
            </w:r>
            <w:r>
              <w:rPr>
                <w:b/>
                <w:color w:val="00009F"/>
                <w:spacing w:val="-1"/>
                <w:sz w:val="18"/>
              </w:rPr>
              <w:t xml:space="preserve"> </w:t>
            </w:r>
            <w:r>
              <w:rPr>
                <w:b/>
                <w:color w:val="00009F"/>
                <w:spacing w:val="-2"/>
                <w:sz w:val="18"/>
              </w:rPr>
              <w:t>stipendije</w:t>
            </w:r>
          </w:p>
        </w:tc>
        <w:tc>
          <w:tcPr>
            <w:tcW w:w="1391" w:type="dxa"/>
            <w:tcBorders>
              <w:top w:val="single" w:sz="12" w:space="0" w:color="000000"/>
              <w:bottom w:val="single" w:sz="12" w:space="0" w:color="000000"/>
            </w:tcBorders>
          </w:tcPr>
          <w:p w14:paraId="00DA2034" w14:textId="77777777" w:rsidR="006C5739" w:rsidRDefault="00B8641A">
            <w:pPr>
              <w:pStyle w:val="TableParagraph"/>
              <w:spacing w:before="39"/>
              <w:ind w:right="222"/>
              <w:jc w:val="right"/>
              <w:rPr>
                <w:b/>
                <w:sz w:val="18"/>
              </w:rPr>
            </w:pPr>
            <w:r>
              <w:rPr>
                <w:b/>
                <w:color w:val="00009F"/>
                <w:spacing w:val="-2"/>
                <w:sz w:val="18"/>
              </w:rPr>
              <w:t>61.700,00</w:t>
            </w:r>
          </w:p>
        </w:tc>
        <w:tc>
          <w:tcPr>
            <w:tcW w:w="1170" w:type="dxa"/>
            <w:tcBorders>
              <w:top w:val="single" w:sz="12" w:space="0" w:color="000000"/>
              <w:bottom w:val="single" w:sz="12" w:space="0" w:color="000000"/>
            </w:tcBorders>
          </w:tcPr>
          <w:p w14:paraId="4B120C4F" w14:textId="77777777" w:rsidR="006C5739" w:rsidRDefault="00B8641A">
            <w:pPr>
              <w:pStyle w:val="TableParagraph"/>
              <w:spacing w:before="39"/>
              <w:ind w:right="27"/>
              <w:jc w:val="right"/>
              <w:rPr>
                <w:b/>
                <w:sz w:val="18"/>
              </w:rPr>
            </w:pPr>
            <w:r>
              <w:rPr>
                <w:b/>
                <w:color w:val="00009F"/>
                <w:spacing w:val="-2"/>
                <w:sz w:val="18"/>
              </w:rPr>
              <w:t>48.950,00</w:t>
            </w:r>
          </w:p>
        </w:tc>
        <w:tc>
          <w:tcPr>
            <w:tcW w:w="858" w:type="dxa"/>
            <w:tcBorders>
              <w:top w:val="single" w:sz="12" w:space="0" w:color="000000"/>
              <w:bottom w:val="single" w:sz="12" w:space="0" w:color="000000"/>
              <w:right w:val="single" w:sz="12" w:space="0" w:color="000000"/>
            </w:tcBorders>
          </w:tcPr>
          <w:p w14:paraId="0E6F0CFE" w14:textId="77777777" w:rsidR="006C5739" w:rsidRDefault="00B8641A">
            <w:pPr>
              <w:pStyle w:val="TableParagraph"/>
              <w:spacing w:before="39"/>
              <w:ind w:right="75"/>
              <w:jc w:val="right"/>
              <w:rPr>
                <w:b/>
                <w:sz w:val="18"/>
              </w:rPr>
            </w:pPr>
            <w:r>
              <w:rPr>
                <w:b/>
                <w:color w:val="00009F"/>
                <w:spacing w:val="-2"/>
                <w:sz w:val="18"/>
              </w:rPr>
              <w:t>79,34%</w:t>
            </w:r>
          </w:p>
        </w:tc>
      </w:tr>
      <w:tr w:rsidR="006C5739" w14:paraId="7227DF68" w14:textId="77777777">
        <w:trPr>
          <w:trHeight w:val="228"/>
        </w:trPr>
        <w:tc>
          <w:tcPr>
            <w:tcW w:w="7173" w:type="dxa"/>
            <w:tcBorders>
              <w:top w:val="single" w:sz="12" w:space="0" w:color="000000"/>
            </w:tcBorders>
          </w:tcPr>
          <w:p w14:paraId="4B9B8EC8"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91" w:type="dxa"/>
            <w:tcBorders>
              <w:top w:val="single" w:sz="12" w:space="0" w:color="000000"/>
            </w:tcBorders>
          </w:tcPr>
          <w:p w14:paraId="29C174C9" w14:textId="77777777" w:rsidR="006C5739" w:rsidRDefault="00B8641A">
            <w:pPr>
              <w:pStyle w:val="TableParagraph"/>
              <w:spacing w:line="186" w:lineRule="exact"/>
              <w:ind w:right="222"/>
              <w:jc w:val="right"/>
              <w:rPr>
                <w:b/>
                <w:sz w:val="18"/>
              </w:rPr>
            </w:pPr>
            <w:r>
              <w:rPr>
                <w:b/>
                <w:spacing w:val="-2"/>
                <w:sz w:val="18"/>
              </w:rPr>
              <w:t>61.700,00</w:t>
            </w:r>
          </w:p>
        </w:tc>
        <w:tc>
          <w:tcPr>
            <w:tcW w:w="1170" w:type="dxa"/>
            <w:tcBorders>
              <w:top w:val="single" w:sz="12" w:space="0" w:color="000000"/>
            </w:tcBorders>
          </w:tcPr>
          <w:p w14:paraId="7DAA0C98" w14:textId="77777777" w:rsidR="006C5739" w:rsidRDefault="00B8641A">
            <w:pPr>
              <w:pStyle w:val="TableParagraph"/>
              <w:spacing w:line="186" w:lineRule="exact"/>
              <w:ind w:right="27"/>
              <w:jc w:val="right"/>
              <w:rPr>
                <w:b/>
                <w:sz w:val="18"/>
              </w:rPr>
            </w:pPr>
            <w:r>
              <w:rPr>
                <w:b/>
                <w:spacing w:val="-2"/>
                <w:sz w:val="18"/>
              </w:rPr>
              <w:t>48.950,00</w:t>
            </w:r>
          </w:p>
        </w:tc>
        <w:tc>
          <w:tcPr>
            <w:tcW w:w="858" w:type="dxa"/>
            <w:tcBorders>
              <w:top w:val="single" w:sz="12" w:space="0" w:color="000000"/>
            </w:tcBorders>
          </w:tcPr>
          <w:p w14:paraId="7FB231A7" w14:textId="77777777" w:rsidR="006C5739" w:rsidRDefault="00B8641A">
            <w:pPr>
              <w:pStyle w:val="TableParagraph"/>
              <w:spacing w:line="186" w:lineRule="exact"/>
              <w:ind w:right="90"/>
              <w:jc w:val="right"/>
              <w:rPr>
                <w:b/>
                <w:sz w:val="18"/>
              </w:rPr>
            </w:pPr>
            <w:r>
              <w:rPr>
                <w:b/>
                <w:spacing w:val="-2"/>
                <w:sz w:val="18"/>
              </w:rPr>
              <w:t>79,34%</w:t>
            </w:r>
          </w:p>
        </w:tc>
      </w:tr>
      <w:tr w:rsidR="006C5739" w14:paraId="721CAF81" w14:textId="77777777">
        <w:trPr>
          <w:trHeight w:val="285"/>
        </w:trPr>
        <w:tc>
          <w:tcPr>
            <w:tcW w:w="7173" w:type="dxa"/>
          </w:tcPr>
          <w:p w14:paraId="7EB28FD7" w14:textId="77777777" w:rsidR="006C5739" w:rsidRDefault="00B8641A">
            <w:pPr>
              <w:pStyle w:val="TableParagraph"/>
              <w:spacing w:before="36"/>
              <w:ind w:left="404"/>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391" w:type="dxa"/>
          </w:tcPr>
          <w:p w14:paraId="23451D13" w14:textId="77777777" w:rsidR="006C5739" w:rsidRDefault="00B8641A">
            <w:pPr>
              <w:pStyle w:val="TableParagraph"/>
              <w:spacing w:before="36"/>
              <w:ind w:right="222"/>
              <w:jc w:val="right"/>
              <w:rPr>
                <w:b/>
                <w:sz w:val="18"/>
              </w:rPr>
            </w:pPr>
            <w:r>
              <w:rPr>
                <w:b/>
                <w:spacing w:val="-2"/>
                <w:sz w:val="18"/>
              </w:rPr>
              <w:t>1.700,00</w:t>
            </w:r>
          </w:p>
        </w:tc>
        <w:tc>
          <w:tcPr>
            <w:tcW w:w="1170" w:type="dxa"/>
          </w:tcPr>
          <w:p w14:paraId="2D792005" w14:textId="77777777" w:rsidR="006C5739" w:rsidRDefault="00B8641A">
            <w:pPr>
              <w:pStyle w:val="TableParagraph"/>
              <w:spacing w:before="36"/>
              <w:ind w:right="27"/>
              <w:jc w:val="right"/>
              <w:rPr>
                <w:b/>
                <w:sz w:val="18"/>
              </w:rPr>
            </w:pPr>
            <w:r>
              <w:rPr>
                <w:b/>
                <w:spacing w:val="-2"/>
                <w:sz w:val="18"/>
              </w:rPr>
              <w:t>1.700,00</w:t>
            </w:r>
          </w:p>
        </w:tc>
        <w:tc>
          <w:tcPr>
            <w:tcW w:w="858" w:type="dxa"/>
          </w:tcPr>
          <w:p w14:paraId="1ACE298C" w14:textId="77777777" w:rsidR="006C5739" w:rsidRDefault="00B8641A">
            <w:pPr>
              <w:pStyle w:val="TableParagraph"/>
              <w:spacing w:before="36"/>
              <w:ind w:right="90"/>
              <w:jc w:val="right"/>
              <w:rPr>
                <w:b/>
                <w:sz w:val="18"/>
              </w:rPr>
            </w:pPr>
            <w:r>
              <w:rPr>
                <w:b/>
                <w:spacing w:val="-2"/>
                <w:sz w:val="18"/>
              </w:rPr>
              <w:t>100,00%</w:t>
            </w:r>
          </w:p>
        </w:tc>
      </w:tr>
      <w:tr w:rsidR="006C5739" w14:paraId="554268D9" w14:textId="77777777">
        <w:trPr>
          <w:trHeight w:val="285"/>
        </w:trPr>
        <w:tc>
          <w:tcPr>
            <w:tcW w:w="7173" w:type="dxa"/>
          </w:tcPr>
          <w:p w14:paraId="5185EB49" w14:textId="77777777" w:rsidR="006C5739" w:rsidRDefault="00B8641A">
            <w:pPr>
              <w:pStyle w:val="TableParagraph"/>
              <w:spacing w:before="36"/>
              <w:ind w:left="524"/>
              <w:rPr>
                <w:i/>
                <w:sz w:val="18"/>
              </w:rPr>
            </w:pPr>
            <w:r>
              <w:rPr>
                <w:i/>
                <w:sz w:val="18"/>
              </w:rPr>
              <w:t>3631</w:t>
            </w:r>
            <w:r>
              <w:rPr>
                <w:i/>
                <w:spacing w:val="-1"/>
                <w:sz w:val="18"/>
              </w:rPr>
              <w:t xml:space="preserve"> </w:t>
            </w:r>
            <w:r>
              <w:rPr>
                <w:i/>
                <w:sz w:val="18"/>
              </w:rPr>
              <w:t>Tekuće</w:t>
            </w:r>
            <w:r>
              <w:rPr>
                <w:i/>
                <w:spacing w:val="-1"/>
                <w:sz w:val="18"/>
              </w:rPr>
              <w:t xml:space="preserve"> </w:t>
            </w:r>
            <w:r>
              <w:rPr>
                <w:i/>
                <w:sz w:val="18"/>
              </w:rPr>
              <w:t>pomoći</w:t>
            </w:r>
            <w:r>
              <w:rPr>
                <w:i/>
                <w:spacing w:val="-1"/>
                <w:sz w:val="18"/>
              </w:rPr>
              <w:t xml:space="preserve"> </w:t>
            </w:r>
            <w:r>
              <w:rPr>
                <w:i/>
                <w:sz w:val="18"/>
              </w:rPr>
              <w:t>unutar</w:t>
            </w:r>
            <w:r>
              <w:rPr>
                <w:i/>
                <w:spacing w:val="-1"/>
                <w:sz w:val="18"/>
              </w:rPr>
              <w:t xml:space="preserve"> </w:t>
            </w:r>
            <w:r>
              <w:rPr>
                <w:i/>
                <w:sz w:val="18"/>
              </w:rPr>
              <w:t>općeg</w:t>
            </w:r>
            <w:r>
              <w:rPr>
                <w:i/>
                <w:spacing w:val="-1"/>
                <w:sz w:val="18"/>
              </w:rPr>
              <w:t xml:space="preserve"> </w:t>
            </w:r>
            <w:r>
              <w:rPr>
                <w:i/>
                <w:spacing w:val="-2"/>
                <w:sz w:val="18"/>
              </w:rPr>
              <w:t>proračuna</w:t>
            </w:r>
          </w:p>
        </w:tc>
        <w:tc>
          <w:tcPr>
            <w:tcW w:w="1391" w:type="dxa"/>
          </w:tcPr>
          <w:p w14:paraId="19A04070" w14:textId="77777777" w:rsidR="006C5739" w:rsidRDefault="006C5739">
            <w:pPr>
              <w:pStyle w:val="TableParagraph"/>
              <w:rPr>
                <w:rFonts w:ascii="Times New Roman"/>
                <w:sz w:val="18"/>
              </w:rPr>
            </w:pPr>
          </w:p>
        </w:tc>
        <w:tc>
          <w:tcPr>
            <w:tcW w:w="1170" w:type="dxa"/>
          </w:tcPr>
          <w:p w14:paraId="33D4D843" w14:textId="77777777" w:rsidR="006C5739" w:rsidRDefault="00B8641A">
            <w:pPr>
              <w:pStyle w:val="TableParagraph"/>
              <w:spacing w:before="36"/>
              <w:ind w:right="27"/>
              <w:jc w:val="right"/>
              <w:rPr>
                <w:i/>
                <w:sz w:val="18"/>
              </w:rPr>
            </w:pPr>
            <w:r>
              <w:rPr>
                <w:i/>
                <w:spacing w:val="-2"/>
                <w:sz w:val="18"/>
              </w:rPr>
              <w:t>1.700,00</w:t>
            </w:r>
          </w:p>
        </w:tc>
        <w:tc>
          <w:tcPr>
            <w:tcW w:w="858" w:type="dxa"/>
          </w:tcPr>
          <w:p w14:paraId="07795870" w14:textId="77777777" w:rsidR="006C5739" w:rsidRDefault="006C5739">
            <w:pPr>
              <w:pStyle w:val="TableParagraph"/>
              <w:rPr>
                <w:rFonts w:ascii="Times New Roman"/>
                <w:sz w:val="18"/>
              </w:rPr>
            </w:pPr>
          </w:p>
        </w:tc>
      </w:tr>
      <w:tr w:rsidR="006C5739" w14:paraId="5FF7B4CB" w14:textId="77777777">
        <w:trPr>
          <w:trHeight w:val="277"/>
        </w:trPr>
        <w:tc>
          <w:tcPr>
            <w:tcW w:w="7173" w:type="dxa"/>
          </w:tcPr>
          <w:p w14:paraId="6FBD3475" w14:textId="77777777" w:rsidR="006C5739" w:rsidRDefault="00B8641A">
            <w:pPr>
              <w:pStyle w:val="TableParagraph"/>
              <w:spacing w:before="36"/>
              <w:ind w:right="236"/>
              <w:jc w:val="right"/>
              <w:rPr>
                <w:b/>
                <w:sz w:val="18"/>
              </w:rPr>
            </w:pPr>
            <w:r>
              <w:rPr>
                <w:b/>
                <w:sz w:val="18"/>
              </w:rPr>
              <w:t>37</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1"/>
                <w:sz w:val="18"/>
              </w:rPr>
              <w:t xml:space="preserve"> </w:t>
            </w:r>
            <w:r>
              <w:rPr>
                <w:b/>
                <w:sz w:val="18"/>
              </w:rPr>
              <w:t>kućanstvima</w:t>
            </w:r>
            <w:r>
              <w:rPr>
                <w:b/>
                <w:spacing w:val="-2"/>
                <w:sz w:val="18"/>
              </w:rPr>
              <w:t xml:space="preserve"> </w:t>
            </w:r>
            <w:r>
              <w:rPr>
                <w:b/>
                <w:sz w:val="18"/>
              </w:rPr>
              <w:t>na</w:t>
            </w:r>
            <w:r>
              <w:rPr>
                <w:b/>
                <w:spacing w:val="-1"/>
                <w:sz w:val="18"/>
              </w:rPr>
              <w:t xml:space="preserve"> </w:t>
            </w:r>
            <w:r>
              <w:rPr>
                <w:b/>
                <w:sz w:val="18"/>
              </w:rPr>
              <w:t>temelju</w:t>
            </w:r>
            <w:r>
              <w:rPr>
                <w:b/>
                <w:spacing w:val="-1"/>
                <w:sz w:val="18"/>
              </w:rPr>
              <w:t xml:space="preserve"> </w:t>
            </w:r>
            <w:r>
              <w:rPr>
                <w:b/>
                <w:sz w:val="18"/>
              </w:rPr>
              <w:t>osiguranja</w:t>
            </w:r>
            <w:r>
              <w:rPr>
                <w:b/>
                <w:spacing w:val="-1"/>
                <w:sz w:val="18"/>
              </w:rPr>
              <w:t xml:space="preserve"> </w:t>
            </w:r>
            <w:r>
              <w:rPr>
                <w:b/>
                <w:sz w:val="18"/>
              </w:rPr>
              <w:t>i</w:t>
            </w:r>
            <w:r>
              <w:rPr>
                <w:b/>
                <w:spacing w:val="-1"/>
                <w:sz w:val="18"/>
              </w:rPr>
              <w:t xml:space="preserve"> </w:t>
            </w:r>
            <w:r>
              <w:rPr>
                <w:b/>
                <w:sz w:val="18"/>
              </w:rPr>
              <w:t>druge</w:t>
            </w:r>
            <w:r>
              <w:rPr>
                <w:b/>
                <w:spacing w:val="-2"/>
                <w:sz w:val="18"/>
              </w:rPr>
              <w:t xml:space="preserve"> naknade</w:t>
            </w:r>
          </w:p>
        </w:tc>
        <w:tc>
          <w:tcPr>
            <w:tcW w:w="1391" w:type="dxa"/>
          </w:tcPr>
          <w:p w14:paraId="48924E5C" w14:textId="77777777" w:rsidR="006C5739" w:rsidRDefault="00B8641A">
            <w:pPr>
              <w:pStyle w:val="TableParagraph"/>
              <w:spacing w:before="36"/>
              <w:ind w:right="222"/>
              <w:jc w:val="right"/>
              <w:rPr>
                <w:b/>
                <w:sz w:val="18"/>
              </w:rPr>
            </w:pPr>
            <w:r>
              <w:rPr>
                <w:b/>
                <w:spacing w:val="-2"/>
                <w:sz w:val="18"/>
              </w:rPr>
              <w:t>60.000,00</w:t>
            </w:r>
          </w:p>
        </w:tc>
        <w:tc>
          <w:tcPr>
            <w:tcW w:w="1170" w:type="dxa"/>
          </w:tcPr>
          <w:p w14:paraId="2FD501F4" w14:textId="77777777" w:rsidR="006C5739" w:rsidRDefault="00B8641A">
            <w:pPr>
              <w:pStyle w:val="TableParagraph"/>
              <w:spacing w:before="36"/>
              <w:ind w:right="27"/>
              <w:jc w:val="right"/>
              <w:rPr>
                <w:b/>
                <w:sz w:val="18"/>
              </w:rPr>
            </w:pPr>
            <w:r>
              <w:rPr>
                <w:b/>
                <w:spacing w:val="-2"/>
                <w:sz w:val="18"/>
              </w:rPr>
              <w:t>47.250,00</w:t>
            </w:r>
          </w:p>
        </w:tc>
        <w:tc>
          <w:tcPr>
            <w:tcW w:w="858" w:type="dxa"/>
          </w:tcPr>
          <w:p w14:paraId="19B8C203" w14:textId="77777777" w:rsidR="006C5739" w:rsidRDefault="00B8641A">
            <w:pPr>
              <w:pStyle w:val="TableParagraph"/>
              <w:spacing w:before="36"/>
              <w:ind w:right="90"/>
              <w:jc w:val="right"/>
              <w:rPr>
                <w:b/>
                <w:sz w:val="18"/>
              </w:rPr>
            </w:pPr>
            <w:r>
              <w:rPr>
                <w:b/>
                <w:spacing w:val="-2"/>
                <w:sz w:val="18"/>
              </w:rPr>
              <w:t>78,75%</w:t>
            </w:r>
          </w:p>
        </w:tc>
      </w:tr>
      <w:tr w:rsidR="006C5739" w14:paraId="5EF467B9" w14:textId="77777777">
        <w:trPr>
          <w:trHeight w:val="304"/>
        </w:trPr>
        <w:tc>
          <w:tcPr>
            <w:tcW w:w="7173" w:type="dxa"/>
            <w:tcBorders>
              <w:bottom w:val="single" w:sz="12" w:space="0" w:color="000000"/>
            </w:tcBorders>
          </w:tcPr>
          <w:p w14:paraId="3CDFC96E" w14:textId="77777777" w:rsidR="006C5739" w:rsidRDefault="00B8641A">
            <w:pPr>
              <w:pStyle w:val="TableParagraph"/>
              <w:spacing w:before="28"/>
              <w:ind w:left="524"/>
              <w:rPr>
                <w:i/>
                <w:sz w:val="18"/>
              </w:rPr>
            </w:pPr>
            <w:r>
              <w:rPr>
                <w:i/>
                <w:sz w:val="18"/>
              </w:rPr>
              <w:t>3721</w:t>
            </w:r>
            <w:r>
              <w:rPr>
                <w:i/>
                <w:spacing w:val="-4"/>
                <w:sz w:val="18"/>
              </w:rPr>
              <w:t xml:space="preserve"> </w:t>
            </w:r>
            <w:r>
              <w:rPr>
                <w:i/>
                <w:sz w:val="18"/>
              </w:rPr>
              <w:t>Naknade</w:t>
            </w:r>
            <w:r>
              <w:rPr>
                <w:i/>
                <w:spacing w:val="-1"/>
                <w:sz w:val="18"/>
              </w:rPr>
              <w:t xml:space="preserve"> </w:t>
            </w:r>
            <w:r>
              <w:rPr>
                <w:i/>
                <w:sz w:val="18"/>
              </w:rPr>
              <w:t>građanima</w:t>
            </w:r>
            <w:r>
              <w:rPr>
                <w:i/>
                <w:spacing w:val="-1"/>
                <w:sz w:val="18"/>
              </w:rPr>
              <w:t xml:space="preserve"> </w:t>
            </w:r>
            <w:r>
              <w:rPr>
                <w:i/>
                <w:sz w:val="18"/>
              </w:rPr>
              <w:t>i</w:t>
            </w:r>
            <w:r>
              <w:rPr>
                <w:i/>
                <w:spacing w:val="-1"/>
                <w:sz w:val="18"/>
              </w:rPr>
              <w:t xml:space="preserve"> </w:t>
            </w:r>
            <w:r>
              <w:rPr>
                <w:i/>
                <w:sz w:val="18"/>
              </w:rPr>
              <w:t>kućanstvima</w:t>
            </w:r>
            <w:r>
              <w:rPr>
                <w:i/>
                <w:spacing w:val="-1"/>
                <w:sz w:val="18"/>
              </w:rPr>
              <w:t xml:space="preserve"> </w:t>
            </w:r>
            <w:r>
              <w:rPr>
                <w:i/>
                <w:sz w:val="18"/>
              </w:rPr>
              <w:t>u</w:t>
            </w:r>
            <w:r>
              <w:rPr>
                <w:i/>
                <w:spacing w:val="-1"/>
                <w:sz w:val="18"/>
              </w:rPr>
              <w:t xml:space="preserve"> </w:t>
            </w:r>
            <w:r>
              <w:rPr>
                <w:i/>
                <w:spacing w:val="-2"/>
                <w:sz w:val="18"/>
              </w:rPr>
              <w:t>novcu</w:t>
            </w:r>
          </w:p>
        </w:tc>
        <w:tc>
          <w:tcPr>
            <w:tcW w:w="1391" w:type="dxa"/>
            <w:tcBorders>
              <w:bottom w:val="single" w:sz="12" w:space="0" w:color="000000"/>
            </w:tcBorders>
          </w:tcPr>
          <w:p w14:paraId="703F5A33" w14:textId="77777777" w:rsidR="006C5739" w:rsidRDefault="006C5739">
            <w:pPr>
              <w:pStyle w:val="TableParagraph"/>
              <w:rPr>
                <w:rFonts w:ascii="Times New Roman"/>
                <w:sz w:val="18"/>
              </w:rPr>
            </w:pPr>
          </w:p>
        </w:tc>
        <w:tc>
          <w:tcPr>
            <w:tcW w:w="1170" w:type="dxa"/>
            <w:tcBorders>
              <w:bottom w:val="single" w:sz="12" w:space="0" w:color="000000"/>
            </w:tcBorders>
          </w:tcPr>
          <w:p w14:paraId="49743D2E" w14:textId="77777777" w:rsidR="006C5739" w:rsidRDefault="00B8641A">
            <w:pPr>
              <w:pStyle w:val="TableParagraph"/>
              <w:spacing w:before="28"/>
              <w:ind w:right="27"/>
              <w:jc w:val="right"/>
              <w:rPr>
                <w:i/>
                <w:sz w:val="18"/>
              </w:rPr>
            </w:pPr>
            <w:r>
              <w:rPr>
                <w:i/>
                <w:spacing w:val="-2"/>
                <w:sz w:val="18"/>
              </w:rPr>
              <w:t>47.250,00</w:t>
            </w:r>
          </w:p>
        </w:tc>
        <w:tc>
          <w:tcPr>
            <w:tcW w:w="858" w:type="dxa"/>
            <w:tcBorders>
              <w:bottom w:val="single" w:sz="12" w:space="0" w:color="000000"/>
            </w:tcBorders>
          </w:tcPr>
          <w:p w14:paraId="0B5BE1DC" w14:textId="77777777" w:rsidR="006C5739" w:rsidRDefault="006C5739">
            <w:pPr>
              <w:pStyle w:val="TableParagraph"/>
              <w:rPr>
                <w:rFonts w:ascii="Times New Roman"/>
                <w:sz w:val="18"/>
              </w:rPr>
            </w:pPr>
          </w:p>
        </w:tc>
      </w:tr>
      <w:tr w:rsidR="006C5739" w14:paraId="12072948" w14:textId="77777777">
        <w:trPr>
          <w:trHeight w:val="359"/>
        </w:trPr>
        <w:tc>
          <w:tcPr>
            <w:tcW w:w="7173" w:type="dxa"/>
            <w:tcBorders>
              <w:top w:val="single" w:sz="12" w:space="0" w:color="000000"/>
              <w:left w:val="single" w:sz="12" w:space="0" w:color="000000"/>
              <w:bottom w:val="single" w:sz="12" w:space="0" w:color="000000"/>
            </w:tcBorders>
          </w:tcPr>
          <w:p w14:paraId="613C03E4" w14:textId="77777777" w:rsidR="006C5739" w:rsidRDefault="00B8641A">
            <w:pPr>
              <w:pStyle w:val="TableParagraph"/>
              <w:spacing w:before="39"/>
              <w:ind w:left="44"/>
              <w:rPr>
                <w:b/>
                <w:sz w:val="18"/>
              </w:rPr>
            </w:pPr>
            <w:r>
              <w:rPr>
                <w:b/>
                <w:color w:val="00009F"/>
                <w:sz w:val="18"/>
              </w:rPr>
              <w:t>A101202</w:t>
            </w:r>
            <w:r>
              <w:rPr>
                <w:b/>
                <w:color w:val="00009F"/>
                <w:spacing w:val="-4"/>
                <w:sz w:val="18"/>
              </w:rPr>
              <w:t xml:space="preserve"> </w:t>
            </w:r>
            <w:r>
              <w:rPr>
                <w:b/>
                <w:color w:val="00009F"/>
                <w:sz w:val="18"/>
              </w:rPr>
              <w:t>Tehnička</w:t>
            </w:r>
            <w:r>
              <w:rPr>
                <w:b/>
                <w:color w:val="00009F"/>
                <w:spacing w:val="-1"/>
                <w:sz w:val="18"/>
              </w:rPr>
              <w:t xml:space="preserve"> </w:t>
            </w:r>
            <w:r>
              <w:rPr>
                <w:b/>
                <w:color w:val="00009F"/>
                <w:sz w:val="18"/>
              </w:rPr>
              <w:t>kultura</w:t>
            </w:r>
            <w:r>
              <w:rPr>
                <w:b/>
                <w:color w:val="00009F"/>
                <w:spacing w:val="-1"/>
                <w:sz w:val="18"/>
              </w:rPr>
              <w:t xml:space="preserve"> </w:t>
            </w:r>
            <w:r>
              <w:rPr>
                <w:b/>
                <w:color w:val="00009F"/>
                <w:sz w:val="18"/>
              </w:rPr>
              <w:t>i</w:t>
            </w:r>
            <w:r>
              <w:rPr>
                <w:b/>
                <w:color w:val="00009F"/>
                <w:spacing w:val="-1"/>
                <w:sz w:val="18"/>
              </w:rPr>
              <w:t xml:space="preserve"> </w:t>
            </w:r>
            <w:r>
              <w:rPr>
                <w:b/>
                <w:color w:val="00009F"/>
                <w:sz w:val="18"/>
              </w:rPr>
              <w:t>znanost</w:t>
            </w:r>
            <w:r>
              <w:rPr>
                <w:b/>
                <w:color w:val="00009F"/>
                <w:spacing w:val="-1"/>
                <w:sz w:val="18"/>
              </w:rPr>
              <w:t xml:space="preserve"> </w:t>
            </w:r>
            <w:r>
              <w:rPr>
                <w:b/>
                <w:color w:val="00009F"/>
                <w:spacing w:val="-2"/>
                <w:sz w:val="18"/>
              </w:rPr>
              <w:t>mladima</w:t>
            </w:r>
          </w:p>
        </w:tc>
        <w:tc>
          <w:tcPr>
            <w:tcW w:w="1391" w:type="dxa"/>
            <w:tcBorders>
              <w:top w:val="single" w:sz="12" w:space="0" w:color="000000"/>
              <w:bottom w:val="single" w:sz="12" w:space="0" w:color="000000"/>
            </w:tcBorders>
          </w:tcPr>
          <w:p w14:paraId="566E19F1" w14:textId="77777777" w:rsidR="006C5739" w:rsidRDefault="00B8641A">
            <w:pPr>
              <w:pStyle w:val="TableParagraph"/>
              <w:spacing w:before="39"/>
              <w:ind w:right="222"/>
              <w:jc w:val="right"/>
              <w:rPr>
                <w:b/>
                <w:sz w:val="18"/>
              </w:rPr>
            </w:pPr>
            <w:r>
              <w:rPr>
                <w:b/>
                <w:color w:val="00009F"/>
                <w:spacing w:val="-2"/>
                <w:sz w:val="18"/>
              </w:rPr>
              <w:t>6.769,00</w:t>
            </w:r>
          </w:p>
        </w:tc>
        <w:tc>
          <w:tcPr>
            <w:tcW w:w="1170" w:type="dxa"/>
            <w:tcBorders>
              <w:top w:val="single" w:sz="12" w:space="0" w:color="000000"/>
              <w:bottom w:val="single" w:sz="12" w:space="0" w:color="000000"/>
            </w:tcBorders>
          </w:tcPr>
          <w:p w14:paraId="58E623C4" w14:textId="77777777" w:rsidR="006C5739" w:rsidRDefault="00B8641A">
            <w:pPr>
              <w:pStyle w:val="TableParagraph"/>
              <w:spacing w:before="39"/>
              <w:ind w:right="27"/>
              <w:jc w:val="right"/>
              <w:rPr>
                <w:b/>
                <w:sz w:val="18"/>
              </w:rPr>
            </w:pPr>
            <w:r>
              <w:rPr>
                <w:b/>
                <w:color w:val="00009F"/>
                <w:spacing w:val="-2"/>
                <w:sz w:val="18"/>
              </w:rPr>
              <w:t>2.703,00</w:t>
            </w:r>
          </w:p>
        </w:tc>
        <w:tc>
          <w:tcPr>
            <w:tcW w:w="858" w:type="dxa"/>
            <w:tcBorders>
              <w:top w:val="single" w:sz="12" w:space="0" w:color="000000"/>
              <w:bottom w:val="single" w:sz="12" w:space="0" w:color="000000"/>
              <w:right w:val="single" w:sz="12" w:space="0" w:color="000000"/>
            </w:tcBorders>
          </w:tcPr>
          <w:p w14:paraId="0FF701A7" w14:textId="77777777" w:rsidR="006C5739" w:rsidRDefault="00B8641A">
            <w:pPr>
              <w:pStyle w:val="TableParagraph"/>
              <w:spacing w:before="39"/>
              <w:ind w:right="75"/>
              <w:jc w:val="right"/>
              <w:rPr>
                <w:b/>
                <w:sz w:val="18"/>
              </w:rPr>
            </w:pPr>
            <w:r>
              <w:rPr>
                <w:b/>
                <w:color w:val="00009F"/>
                <w:spacing w:val="-2"/>
                <w:sz w:val="18"/>
              </w:rPr>
              <w:t>39,93%</w:t>
            </w:r>
          </w:p>
        </w:tc>
      </w:tr>
      <w:tr w:rsidR="006C5739" w14:paraId="53C28D5C" w14:textId="77777777">
        <w:trPr>
          <w:trHeight w:val="228"/>
        </w:trPr>
        <w:tc>
          <w:tcPr>
            <w:tcW w:w="7173" w:type="dxa"/>
            <w:tcBorders>
              <w:top w:val="single" w:sz="12" w:space="0" w:color="000000"/>
            </w:tcBorders>
          </w:tcPr>
          <w:p w14:paraId="37C758D1"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91" w:type="dxa"/>
            <w:tcBorders>
              <w:top w:val="single" w:sz="12" w:space="0" w:color="000000"/>
            </w:tcBorders>
          </w:tcPr>
          <w:p w14:paraId="75A72376" w14:textId="77777777" w:rsidR="006C5739" w:rsidRDefault="00B8641A">
            <w:pPr>
              <w:pStyle w:val="TableParagraph"/>
              <w:spacing w:line="186" w:lineRule="exact"/>
              <w:ind w:right="222"/>
              <w:jc w:val="right"/>
              <w:rPr>
                <w:b/>
                <w:sz w:val="18"/>
              </w:rPr>
            </w:pPr>
            <w:r>
              <w:rPr>
                <w:b/>
                <w:spacing w:val="-2"/>
                <w:sz w:val="18"/>
              </w:rPr>
              <w:t>6.769,00</w:t>
            </w:r>
          </w:p>
        </w:tc>
        <w:tc>
          <w:tcPr>
            <w:tcW w:w="1170" w:type="dxa"/>
            <w:tcBorders>
              <w:top w:val="single" w:sz="12" w:space="0" w:color="000000"/>
            </w:tcBorders>
          </w:tcPr>
          <w:p w14:paraId="28086865" w14:textId="77777777" w:rsidR="006C5739" w:rsidRDefault="00B8641A">
            <w:pPr>
              <w:pStyle w:val="TableParagraph"/>
              <w:spacing w:line="186" w:lineRule="exact"/>
              <w:ind w:right="27"/>
              <w:jc w:val="right"/>
              <w:rPr>
                <w:b/>
                <w:sz w:val="18"/>
              </w:rPr>
            </w:pPr>
            <w:r>
              <w:rPr>
                <w:b/>
                <w:spacing w:val="-2"/>
                <w:sz w:val="18"/>
              </w:rPr>
              <w:t>2.703,00</w:t>
            </w:r>
          </w:p>
        </w:tc>
        <w:tc>
          <w:tcPr>
            <w:tcW w:w="858" w:type="dxa"/>
            <w:tcBorders>
              <w:top w:val="single" w:sz="12" w:space="0" w:color="000000"/>
            </w:tcBorders>
          </w:tcPr>
          <w:p w14:paraId="6599AE5A" w14:textId="77777777" w:rsidR="006C5739" w:rsidRDefault="00B8641A">
            <w:pPr>
              <w:pStyle w:val="TableParagraph"/>
              <w:spacing w:line="186" w:lineRule="exact"/>
              <w:ind w:right="90"/>
              <w:jc w:val="right"/>
              <w:rPr>
                <w:b/>
                <w:sz w:val="18"/>
              </w:rPr>
            </w:pPr>
            <w:r>
              <w:rPr>
                <w:b/>
                <w:spacing w:val="-2"/>
                <w:sz w:val="18"/>
              </w:rPr>
              <w:t>39,93%</w:t>
            </w:r>
          </w:p>
        </w:tc>
      </w:tr>
      <w:tr w:rsidR="006C5739" w14:paraId="32326BAE" w14:textId="77777777">
        <w:trPr>
          <w:trHeight w:val="285"/>
        </w:trPr>
        <w:tc>
          <w:tcPr>
            <w:tcW w:w="7173" w:type="dxa"/>
          </w:tcPr>
          <w:p w14:paraId="69B5D404" w14:textId="77777777" w:rsidR="006C5739" w:rsidRDefault="00B8641A">
            <w:pPr>
              <w:pStyle w:val="TableParagraph"/>
              <w:spacing w:before="36"/>
              <w:ind w:left="404"/>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391" w:type="dxa"/>
          </w:tcPr>
          <w:p w14:paraId="7F93963C" w14:textId="77777777" w:rsidR="006C5739" w:rsidRDefault="00B8641A">
            <w:pPr>
              <w:pStyle w:val="TableParagraph"/>
              <w:spacing w:before="36"/>
              <w:ind w:right="222"/>
              <w:jc w:val="right"/>
              <w:rPr>
                <w:b/>
                <w:sz w:val="18"/>
              </w:rPr>
            </w:pPr>
            <w:r>
              <w:rPr>
                <w:b/>
                <w:spacing w:val="-2"/>
                <w:sz w:val="18"/>
              </w:rPr>
              <w:t>1.062,00</w:t>
            </w:r>
          </w:p>
        </w:tc>
        <w:tc>
          <w:tcPr>
            <w:tcW w:w="1170" w:type="dxa"/>
          </w:tcPr>
          <w:p w14:paraId="5BF77481" w14:textId="77777777" w:rsidR="006C5739" w:rsidRDefault="00B8641A">
            <w:pPr>
              <w:pStyle w:val="TableParagraph"/>
              <w:spacing w:before="36"/>
              <w:ind w:right="27"/>
              <w:jc w:val="right"/>
              <w:rPr>
                <w:b/>
                <w:sz w:val="18"/>
              </w:rPr>
            </w:pPr>
            <w:r>
              <w:rPr>
                <w:b/>
                <w:spacing w:val="-2"/>
                <w:sz w:val="18"/>
              </w:rPr>
              <w:t>800,00</w:t>
            </w:r>
          </w:p>
        </w:tc>
        <w:tc>
          <w:tcPr>
            <w:tcW w:w="858" w:type="dxa"/>
          </w:tcPr>
          <w:p w14:paraId="3F3D6AAE" w14:textId="77777777" w:rsidR="006C5739" w:rsidRDefault="00B8641A">
            <w:pPr>
              <w:pStyle w:val="TableParagraph"/>
              <w:spacing w:before="36"/>
              <w:ind w:right="90"/>
              <w:jc w:val="right"/>
              <w:rPr>
                <w:b/>
                <w:sz w:val="18"/>
              </w:rPr>
            </w:pPr>
            <w:r>
              <w:rPr>
                <w:b/>
                <w:spacing w:val="-2"/>
                <w:sz w:val="18"/>
              </w:rPr>
              <w:t>75,33%</w:t>
            </w:r>
          </w:p>
        </w:tc>
      </w:tr>
      <w:tr w:rsidR="006C5739" w14:paraId="6D768D3F" w14:textId="77777777">
        <w:trPr>
          <w:trHeight w:val="285"/>
        </w:trPr>
        <w:tc>
          <w:tcPr>
            <w:tcW w:w="7173" w:type="dxa"/>
          </w:tcPr>
          <w:p w14:paraId="5359BD37" w14:textId="77777777" w:rsidR="006C5739" w:rsidRDefault="00B8641A">
            <w:pPr>
              <w:pStyle w:val="TableParagraph"/>
              <w:spacing w:before="36"/>
              <w:ind w:left="524"/>
              <w:rPr>
                <w:i/>
                <w:sz w:val="18"/>
              </w:rPr>
            </w:pPr>
            <w:r>
              <w:rPr>
                <w:i/>
                <w:sz w:val="18"/>
              </w:rPr>
              <w:t>3661</w:t>
            </w:r>
            <w:r>
              <w:rPr>
                <w:i/>
                <w:spacing w:val="-1"/>
                <w:sz w:val="18"/>
              </w:rPr>
              <w:t xml:space="preserve"> </w:t>
            </w:r>
            <w:r>
              <w:rPr>
                <w:i/>
                <w:sz w:val="18"/>
              </w:rPr>
              <w:t>Tekuće</w:t>
            </w:r>
            <w:r>
              <w:rPr>
                <w:i/>
                <w:spacing w:val="-1"/>
                <w:sz w:val="18"/>
              </w:rPr>
              <w:t xml:space="preserve"> </w:t>
            </w:r>
            <w:r>
              <w:rPr>
                <w:i/>
                <w:sz w:val="18"/>
              </w:rPr>
              <w:t>pomoći</w:t>
            </w:r>
            <w:r>
              <w:rPr>
                <w:i/>
                <w:spacing w:val="-1"/>
                <w:sz w:val="18"/>
              </w:rPr>
              <w:t xml:space="preserve"> </w:t>
            </w:r>
            <w:r>
              <w:rPr>
                <w:i/>
                <w:sz w:val="18"/>
              </w:rPr>
              <w:t>proračunskim</w:t>
            </w:r>
            <w:r>
              <w:rPr>
                <w:i/>
                <w:spacing w:val="-1"/>
                <w:sz w:val="18"/>
              </w:rPr>
              <w:t xml:space="preserve"> </w:t>
            </w:r>
            <w:r>
              <w:rPr>
                <w:i/>
                <w:sz w:val="18"/>
              </w:rPr>
              <w:t>korisnicima</w:t>
            </w:r>
            <w:r>
              <w:rPr>
                <w:i/>
                <w:spacing w:val="-1"/>
                <w:sz w:val="18"/>
              </w:rPr>
              <w:t xml:space="preserve"> </w:t>
            </w:r>
            <w:r>
              <w:rPr>
                <w:i/>
                <w:sz w:val="18"/>
              </w:rPr>
              <w:t>drugih</w:t>
            </w:r>
            <w:r>
              <w:rPr>
                <w:i/>
                <w:spacing w:val="-1"/>
                <w:sz w:val="18"/>
              </w:rPr>
              <w:t xml:space="preserve"> </w:t>
            </w:r>
            <w:r>
              <w:rPr>
                <w:i/>
                <w:spacing w:val="-2"/>
                <w:sz w:val="18"/>
              </w:rPr>
              <w:t>proračuna</w:t>
            </w:r>
          </w:p>
        </w:tc>
        <w:tc>
          <w:tcPr>
            <w:tcW w:w="1391" w:type="dxa"/>
          </w:tcPr>
          <w:p w14:paraId="34BCBA01" w14:textId="77777777" w:rsidR="006C5739" w:rsidRDefault="006C5739">
            <w:pPr>
              <w:pStyle w:val="TableParagraph"/>
              <w:rPr>
                <w:rFonts w:ascii="Times New Roman"/>
                <w:sz w:val="18"/>
              </w:rPr>
            </w:pPr>
          </w:p>
        </w:tc>
        <w:tc>
          <w:tcPr>
            <w:tcW w:w="1170" w:type="dxa"/>
          </w:tcPr>
          <w:p w14:paraId="473875BB" w14:textId="77777777" w:rsidR="006C5739" w:rsidRDefault="00B8641A">
            <w:pPr>
              <w:pStyle w:val="TableParagraph"/>
              <w:spacing w:before="36"/>
              <w:ind w:right="27"/>
              <w:jc w:val="right"/>
              <w:rPr>
                <w:i/>
                <w:sz w:val="18"/>
              </w:rPr>
            </w:pPr>
            <w:r>
              <w:rPr>
                <w:i/>
                <w:spacing w:val="-2"/>
                <w:sz w:val="18"/>
              </w:rPr>
              <w:t>800,00</w:t>
            </w:r>
          </w:p>
        </w:tc>
        <w:tc>
          <w:tcPr>
            <w:tcW w:w="858" w:type="dxa"/>
          </w:tcPr>
          <w:p w14:paraId="5C0957B4" w14:textId="77777777" w:rsidR="006C5739" w:rsidRDefault="006C5739">
            <w:pPr>
              <w:pStyle w:val="TableParagraph"/>
              <w:rPr>
                <w:rFonts w:ascii="Times New Roman"/>
                <w:sz w:val="18"/>
              </w:rPr>
            </w:pPr>
          </w:p>
        </w:tc>
      </w:tr>
      <w:tr w:rsidR="006C5739" w14:paraId="17B6D2BB" w14:textId="77777777">
        <w:trPr>
          <w:trHeight w:val="285"/>
        </w:trPr>
        <w:tc>
          <w:tcPr>
            <w:tcW w:w="7173" w:type="dxa"/>
          </w:tcPr>
          <w:p w14:paraId="7815A990" w14:textId="77777777" w:rsidR="006C5739" w:rsidRDefault="00B8641A">
            <w:pPr>
              <w:pStyle w:val="TableParagraph"/>
              <w:spacing w:before="36"/>
              <w:ind w:left="404"/>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1391" w:type="dxa"/>
          </w:tcPr>
          <w:p w14:paraId="7216E6EE" w14:textId="77777777" w:rsidR="006C5739" w:rsidRDefault="00B8641A">
            <w:pPr>
              <w:pStyle w:val="TableParagraph"/>
              <w:spacing w:before="36"/>
              <w:ind w:right="222"/>
              <w:jc w:val="right"/>
              <w:rPr>
                <w:b/>
                <w:sz w:val="18"/>
              </w:rPr>
            </w:pPr>
            <w:r>
              <w:rPr>
                <w:b/>
                <w:spacing w:val="-2"/>
                <w:sz w:val="18"/>
              </w:rPr>
              <w:t>5.707,00</w:t>
            </w:r>
          </w:p>
        </w:tc>
        <w:tc>
          <w:tcPr>
            <w:tcW w:w="1170" w:type="dxa"/>
          </w:tcPr>
          <w:p w14:paraId="73A62EC5" w14:textId="77777777" w:rsidR="006C5739" w:rsidRDefault="00B8641A">
            <w:pPr>
              <w:pStyle w:val="TableParagraph"/>
              <w:spacing w:before="36"/>
              <w:ind w:right="27"/>
              <w:jc w:val="right"/>
              <w:rPr>
                <w:b/>
                <w:sz w:val="18"/>
              </w:rPr>
            </w:pPr>
            <w:r>
              <w:rPr>
                <w:b/>
                <w:spacing w:val="-2"/>
                <w:sz w:val="18"/>
              </w:rPr>
              <w:t>1.903,00</w:t>
            </w:r>
          </w:p>
        </w:tc>
        <w:tc>
          <w:tcPr>
            <w:tcW w:w="858" w:type="dxa"/>
          </w:tcPr>
          <w:p w14:paraId="495D3493" w14:textId="77777777" w:rsidR="006C5739" w:rsidRDefault="00B8641A">
            <w:pPr>
              <w:pStyle w:val="TableParagraph"/>
              <w:spacing w:before="36"/>
              <w:ind w:right="90"/>
              <w:jc w:val="right"/>
              <w:rPr>
                <w:b/>
                <w:sz w:val="18"/>
              </w:rPr>
            </w:pPr>
            <w:r>
              <w:rPr>
                <w:b/>
                <w:spacing w:val="-2"/>
                <w:sz w:val="18"/>
              </w:rPr>
              <w:t>33,35%</w:t>
            </w:r>
          </w:p>
        </w:tc>
      </w:tr>
      <w:tr w:rsidR="006C5739" w14:paraId="40752290" w14:textId="77777777">
        <w:trPr>
          <w:trHeight w:val="312"/>
        </w:trPr>
        <w:tc>
          <w:tcPr>
            <w:tcW w:w="7173" w:type="dxa"/>
            <w:tcBorders>
              <w:bottom w:val="single" w:sz="12" w:space="0" w:color="000000"/>
            </w:tcBorders>
          </w:tcPr>
          <w:p w14:paraId="5BBF15EA" w14:textId="77777777" w:rsidR="006C5739" w:rsidRDefault="00B8641A">
            <w:pPr>
              <w:pStyle w:val="TableParagraph"/>
              <w:spacing w:before="36"/>
              <w:ind w:left="524"/>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1391" w:type="dxa"/>
            <w:tcBorders>
              <w:bottom w:val="single" w:sz="12" w:space="0" w:color="000000"/>
            </w:tcBorders>
          </w:tcPr>
          <w:p w14:paraId="4CB8A4DF" w14:textId="77777777" w:rsidR="006C5739" w:rsidRDefault="006C5739">
            <w:pPr>
              <w:pStyle w:val="TableParagraph"/>
              <w:rPr>
                <w:rFonts w:ascii="Times New Roman"/>
                <w:sz w:val="18"/>
              </w:rPr>
            </w:pPr>
          </w:p>
        </w:tc>
        <w:tc>
          <w:tcPr>
            <w:tcW w:w="1170" w:type="dxa"/>
            <w:tcBorders>
              <w:bottom w:val="single" w:sz="12" w:space="0" w:color="000000"/>
            </w:tcBorders>
          </w:tcPr>
          <w:p w14:paraId="6299EA4F" w14:textId="77777777" w:rsidR="006C5739" w:rsidRDefault="00B8641A">
            <w:pPr>
              <w:pStyle w:val="TableParagraph"/>
              <w:spacing w:before="36"/>
              <w:ind w:right="27"/>
              <w:jc w:val="right"/>
              <w:rPr>
                <w:i/>
                <w:sz w:val="18"/>
              </w:rPr>
            </w:pPr>
            <w:r>
              <w:rPr>
                <w:i/>
                <w:spacing w:val="-2"/>
                <w:sz w:val="18"/>
              </w:rPr>
              <w:t>1.903,00</w:t>
            </w:r>
          </w:p>
        </w:tc>
        <w:tc>
          <w:tcPr>
            <w:tcW w:w="858" w:type="dxa"/>
            <w:tcBorders>
              <w:bottom w:val="single" w:sz="12" w:space="0" w:color="000000"/>
            </w:tcBorders>
          </w:tcPr>
          <w:p w14:paraId="45BEB6BC" w14:textId="77777777" w:rsidR="006C5739" w:rsidRDefault="006C5739">
            <w:pPr>
              <w:pStyle w:val="TableParagraph"/>
              <w:rPr>
                <w:rFonts w:ascii="Times New Roman"/>
                <w:sz w:val="18"/>
              </w:rPr>
            </w:pPr>
          </w:p>
        </w:tc>
      </w:tr>
      <w:tr w:rsidR="006C5739" w14:paraId="12BEA060" w14:textId="77777777">
        <w:trPr>
          <w:trHeight w:val="359"/>
        </w:trPr>
        <w:tc>
          <w:tcPr>
            <w:tcW w:w="7173" w:type="dxa"/>
            <w:tcBorders>
              <w:top w:val="single" w:sz="12" w:space="0" w:color="000000"/>
              <w:left w:val="single" w:sz="12" w:space="0" w:color="000000"/>
              <w:bottom w:val="single" w:sz="12" w:space="0" w:color="000000"/>
            </w:tcBorders>
          </w:tcPr>
          <w:p w14:paraId="68BBC71A" w14:textId="77777777" w:rsidR="006C5739" w:rsidRDefault="00B8641A">
            <w:pPr>
              <w:pStyle w:val="TableParagraph"/>
              <w:spacing w:before="39"/>
              <w:ind w:left="44"/>
              <w:rPr>
                <w:b/>
                <w:sz w:val="18"/>
              </w:rPr>
            </w:pPr>
            <w:r>
              <w:rPr>
                <w:b/>
                <w:color w:val="00009F"/>
                <w:sz w:val="18"/>
              </w:rPr>
              <w:t>A101203</w:t>
            </w:r>
            <w:r>
              <w:rPr>
                <w:b/>
                <w:color w:val="00009F"/>
                <w:spacing w:val="-4"/>
                <w:sz w:val="18"/>
              </w:rPr>
              <w:t xml:space="preserve"> </w:t>
            </w:r>
            <w:r>
              <w:rPr>
                <w:b/>
                <w:color w:val="00009F"/>
                <w:sz w:val="18"/>
              </w:rPr>
              <w:t>Pučko</w:t>
            </w:r>
            <w:r>
              <w:rPr>
                <w:b/>
                <w:color w:val="00009F"/>
                <w:spacing w:val="-1"/>
                <w:sz w:val="18"/>
              </w:rPr>
              <w:t xml:space="preserve"> </w:t>
            </w:r>
            <w:r>
              <w:rPr>
                <w:b/>
                <w:color w:val="00009F"/>
                <w:sz w:val="18"/>
              </w:rPr>
              <w:t>otvoreno</w:t>
            </w:r>
            <w:r>
              <w:rPr>
                <w:b/>
                <w:color w:val="00009F"/>
                <w:spacing w:val="-1"/>
                <w:sz w:val="18"/>
              </w:rPr>
              <w:t xml:space="preserve"> </w:t>
            </w:r>
            <w:r>
              <w:rPr>
                <w:b/>
                <w:color w:val="00009F"/>
                <w:spacing w:val="-2"/>
                <w:sz w:val="18"/>
              </w:rPr>
              <w:t>učilište</w:t>
            </w:r>
          </w:p>
        </w:tc>
        <w:tc>
          <w:tcPr>
            <w:tcW w:w="1391" w:type="dxa"/>
            <w:tcBorders>
              <w:top w:val="single" w:sz="12" w:space="0" w:color="000000"/>
              <w:bottom w:val="single" w:sz="12" w:space="0" w:color="000000"/>
            </w:tcBorders>
          </w:tcPr>
          <w:p w14:paraId="06D213A7" w14:textId="77777777" w:rsidR="006C5739" w:rsidRDefault="00B8641A">
            <w:pPr>
              <w:pStyle w:val="TableParagraph"/>
              <w:spacing w:before="39"/>
              <w:ind w:right="222"/>
              <w:jc w:val="right"/>
              <w:rPr>
                <w:b/>
                <w:sz w:val="18"/>
              </w:rPr>
            </w:pPr>
            <w:r>
              <w:rPr>
                <w:b/>
                <w:color w:val="00009F"/>
                <w:spacing w:val="-2"/>
                <w:sz w:val="18"/>
              </w:rPr>
              <w:t>5.973,00</w:t>
            </w:r>
          </w:p>
        </w:tc>
        <w:tc>
          <w:tcPr>
            <w:tcW w:w="1170" w:type="dxa"/>
            <w:tcBorders>
              <w:top w:val="single" w:sz="12" w:space="0" w:color="000000"/>
              <w:bottom w:val="single" w:sz="12" w:space="0" w:color="000000"/>
            </w:tcBorders>
          </w:tcPr>
          <w:p w14:paraId="4448B407" w14:textId="77777777" w:rsidR="006C5739" w:rsidRDefault="00B8641A">
            <w:pPr>
              <w:pStyle w:val="TableParagraph"/>
              <w:spacing w:before="39"/>
              <w:ind w:right="27"/>
              <w:jc w:val="right"/>
              <w:rPr>
                <w:b/>
                <w:sz w:val="18"/>
              </w:rPr>
            </w:pPr>
            <w:r>
              <w:rPr>
                <w:b/>
                <w:color w:val="00009F"/>
                <w:spacing w:val="-2"/>
                <w:sz w:val="18"/>
              </w:rPr>
              <w:t>2.986,50</w:t>
            </w:r>
          </w:p>
        </w:tc>
        <w:tc>
          <w:tcPr>
            <w:tcW w:w="858" w:type="dxa"/>
            <w:tcBorders>
              <w:top w:val="single" w:sz="12" w:space="0" w:color="000000"/>
              <w:bottom w:val="single" w:sz="12" w:space="0" w:color="000000"/>
              <w:right w:val="single" w:sz="12" w:space="0" w:color="000000"/>
            </w:tcBorders>
          </w:tcPr>
          <w:p w14:paraId="342F3986" w14:textId="77777777" w:rsidR="006C5739" w:rsidRDefault="00B8641A">
            <w:pPr>
              <w:pStyle w:val="TableParagraph"/>
              <w:spacing w:before="39"/>
              <w:ind w:right="75"/>
              <w:jc w:val="right"/>
              <w:rPr>
                <w:b/>
                <w:sz w:val="18"/>
              </w:rPr>
            </w:pPr>
            <w:r>
              <w:rPr>
                <w:b/>
                <w:color w:val="00009F"/>
                <w:spacing w:val="-2"/>
                <w:sz w:val="18"/>
              </w:rPr>
              <w:t>50,00%</w:t>
            </w:r>
          </w:p>
        </w:tc>
      </w:tr>
      <w:tr w:rsidR="006C5739" w14:paraId="408E0910" w14:textId="77777777">
        <w:trPr>
          <w:trHeight w:val="228"/>
        </w:trPr>
        <w:tc>
          <w:tcPr>
            <w:tcW w:w="7173" w:type="dxa"/>
            <w:tcBorders>
              <w:top w:val="single" w:sz="12" w:space="0" w:color="000000"/>
            </w:tcBorders>
          </w:tcPr>
          <w:p w14:paraId="361B3C6C"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91" w:type="dxa"/>
            <w:tcBorders>
              <w:top w:val="single" w:sz="12" w:space="0" w:color="000000"/>
            </w:tcBorders>
          </w:tcPr>
          <w:p w14:paraId="4DE9C1E4" w14:textId="77777777" w:rsidR="006C5739" w:rsidRDefault="00B8641A">
            <w:pPr>
              <w:pStyle w:val="TableParagraph"/>
              <w:spacing w:line="186" w:lineRule="exact"/>
              <w:ind w:right="222"/>
              <w:jc w:val="right"/>
              <w:rPr>
                <w:b/>
                <w:sz w:val="18"/>
              </w:rPr>
            </w:pPr>
            <w:r>
              <w:rPr>
                <w:b/>
                <w:spacing w:val="-2"/>
                <w:sz w:val="18"/>
              </w:rPr>
              <w:t>5.973,00</w:t>
            </w:r>
          </w:p>
        </w:tc>
        <w:tc>
          <w:tcPr>
            <w:tcW w:w="1170" w:type="dxa"/>
            <w:tcBorders>
              <w:top w:val="single" w:sz="12" w:space="0" w:color="000000"/>
            </w:tcBorders>
          </w:tcPr>
          <w:p w14:paraId="1BC02CAF" w14:textId="77777777" w:rsidR="006C5739" w:rsidRDefault="00B8641A">
            <w:pPr>
              <w:pStyle w:val="TableParagraph"/>
              <w:spacing w:line="186" w:lineRule="exact"/>
              <w:ind w:right="27"/>
              <w:jc w:val="right"/>
              <w:rPr>
                <w:b/>
                <w:sz w:val="18"/>
              </w:rPr>
            </w:pPr>
            <w:r>
              <w:rPr>
                <w:b/>
                <w:spacing w:val="-2"/>
                <w:sz w:val="18"/>
              </w:rPr>
              <w:t>2.986,50</w:t>
            </w:r>
          </w:p>
        </w:tc>
        <w:tc>
          <w:tcPr>
            <w:tcW w:w="858" w:type="dxa"/>
            <w:tcBorders>
              <w:top w:val="single" w:sz="12" w:space="0" w:color="000000"/>
            </w:tcBorders>
          </w:tcPr>
          <w:p w14:paraId="367EFBC8" w14:textId="77777777" w:rsidR="006C5739" w:rsidRDefault="00B8641A">
            <w:pPr>
              <w:pStyle w:val="TableParagraph"/>
              <w:spacing w:line="186" w:lineRule="exact"/>
              <w:ind w:right="90"/>
              <w:jc w:val="right"/>
              <w:rPr>
                <w:b/>
                <w:sz w:val="18"/>
              </w:rPr>
            </w:pPr>
            <w:r>
              <w:rPr>
                <w:b/>
                <w:spacing w:val="-2"/>
                <w:sz w:val="18"/>
              </w:rPr>
              <w:t>50,00%</w:t>
            </w:r>
          </w:p>
        </w:tc>
      </w:tr>
      <w:tr w:rsidR="006C5739" w14:paraId="3D99E100" w14:textId="77777777">
        <w:trPr>
          <w:trHeight w:val="285"/>
        </w:trPr>
        <w:tc>
          <w:tcPr>
            <w:tcW w:w="7173" w:type="dxa"/>
          </w:tcPr>
          <w:p w14:paraId="23FE89C0" w14:textId="77777777" w:rsidR="006C5739" w:rsidRDefault="00B8641A">
            <w:pPr>
              <w:pStyle w:val="TableParagraph"/>
              <w:spacing w:before="36"/>
              <w:ind w:left="404"/>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1391" w:type="dxa"/>
          </w:tcPr>
          <w:p w14:paraId="76F7438B" w14:textId="77777777" w:rsidR="006C5739" w:rsidRDefault="00B8641A">
            <w:pPr>
              <w:pStyle w:val="TableParagraph"/>
              <w:spacing w:before="36"/>
              <w:ind w:right="222"/>
              <w:jc w:val="right"/>
              <w:rPr>
                <w:b/>
                <w:sz w:val="18"/>
              </w:rPr>
            </w:pPr>
            <w:r>
              <w:rPr>
                <w:b/>
                <w:spacing w:val="-2"/>
                <w:sz w:val="18"/>
              </w:rPr>
              <w:t>5.973,00</w:t>
            </w:r>
          </w:p>
        </w:tc>
        <w:tc>
          <w:tcPr>
            <w:tcW w:w="1170" w:type="dxa"/>
          </w:tcPr>
          <w:p w14:paraId="06E71F90" w14:textId="77777777" w:rsidR="006C5739" w:rsidRDefault="00B8641A">
            <w:pPr>
              <w:pStyle w:val="TableParagraph"/>
              <w:spacing w:before="36"/>
              <w:ind w:right="27"/>
              <w:jc w:val="right"/>
              <w:rPr>
                <w:b/>
                <w:sz w:val="18"/>
              </w:rPr>
            </w:pPr>
            <w:r>
              <w:rPr>
                <w:b/>
                <w:spacing w:val="-2"/>
                <w:sz w:val="18"/>
              </w:rPr>
              <w:t>2.986,50</w:t>
            </w:r>
          </w:p>
        </w:tc>
        <w:tc>
          <w:tcPr>
            <w:tcW w:w="858" w:type="dxa"/>
          </w:tcPr>
          <w:p w14:paraId="6BB298B9" w14:textId="77777777" w:rsidR="006C5739" w:rsidRDefault="00B8641A">
            <w:pPr>
              <w:pStyle w:val="TableParagraph"/>
              <w:spacing w:before="36"/>
              <w:ind w:right="90"/>
              <w:jc w:val="right"/>
              <w:rPr>
                <w:b/>
                <w:sz w:val="18"/>
              </w:rPr>
            </w:pPr>
            <w:r>
              <w:rPr>
                <w:b/>
                <w:spacing w:val="-2"/>
                <w:sz w:val="18"/>
              </w:rPr>
              <w:t>50,00%</w:t>
            </w:r>
          </w:p>
        </w:tc>
      </w:tr>
      <w:tr w:rsidR="006C5739" w14:paraId="410C52B4" w14:textId="77777777">
        <w:trPr>
          <w:trHeight w:val="243"/>
        </w:trPr>
        <w:tc>
          <w:tcPr>
            <w:tcW w:w="7173" w:type="dxa"/>
          </w:tcPr>
          <w:p w14:paraId="53599723" w14:textId="77777777" w:rsidR="006C5739" w:rsidRDefault="00B8641A">
            <w:pPr>
              <w:pStyle w:val="TableParagraph"/>
              <w:spacing w:before="36" w:line="187" w:lineRule="exact"/>
              <w:ind w:left="524"/>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1391" w:type="dxa"/>
          </w:tcPr>
          <w:p w14:paraId="2F080743" w14:textId="77777777" w:rsidR="006C5739" w:rsidRDefault="006C5739">
            <w:pPr>
              <w:pStyle w:val="TableParagraph"/>
              <w:rPr>
                <w:rFonts w:ascii="Times New Roman"/>
                <w:sz w:val="16"/>
              </w:rPr>
            </w:pPr>
          </w:p>
        </w:tc>
        <w:tc>
          <w:tcPr>
            <w:tcW w:w="1170" w:type="dxa"/>
          </w:tcPr>
          <w:p w14:paraId="620B5E3E" w14:textId="77777777" w:rsidR="006C5739" w:rsidRDefault="00B8641A">
            <w:pPr>
              <w:pStyle w:val="TableParagraph"/>
              <w:spacing w:before="36" w:line="187" w:lineRule="exact"/>
              <w:ind w:right="27"/>
              <w:jc w:val="right"/>
              <w:rPr>
                <w:i/>
                <w:sz w:val="18"/>
              </w:rPr>
            </w:pPr>
            <w:r>
              <w:rPr>
                <w:i/>
                <w:spacing w:val="-2"/>
                <w:sz w:val="18"/>
              </w:rPr>
              <w:t>2.986,50</w:t>
            </w:r>
          </w:p>
        </w:tc>
        <w:tc>
          <w:tcPr>
            <w:tcW w:w="858" w:type="dxa"/>
          </w:tcPr>
          <w:p w14:paraId="692B669C" w14:textId="77777777" w:rsidR="006C5739" w:rsidRDefault="006C5739">
            <w:pPr>
              <w:pStyle w:val="TableParagraph"/>
              <w:rPr>
                <w:rFonts w:ascii="Times New Roman"/>
                <w:sz w:val="16"/>
              </w:rPr>
            </w:pPr>
          </w:p>
        </w:tc>
      </w:tr>
    </w:tbl>
    <w:p w14:paraId="10CD89AD" w14:textId="77777777" w:rsidR="006C5739" w:rsidRDefault="006C5739">
      <w:pPr>
        <w:pStyle w:val="TableParagraph"/>
        <w:rPr>
          <w:rFonts w:ascii="Times New Roman"/>
          <w:sz w:val="16"/>
        </w:rPr>
        <w:sectPr w:rsidR="006C5739">
          <w:headerReference w:type="default" r:id="rId20"/>
          <w:footerReference w:type="default" r:id="rId21"/>
          <w:pgSz w:w="11900" w:h="16840"/>
          <w:pgMar w:top="1760" w:right="360" w:bottom="320" w:left="0" w:header="1575" w:footer="127" w:gutter="0"/>
          <w:cols w:space="720"/>
        </w:sectPr>
      </w:pPr>
    </w:p>
    <w:p w14:paraId="382773DC" w14:textId="77777777" w:rsidR="006C5739" w:rsidRDefault="006C5739">
      <w:pPr>
        <w:spacing w:before="3"/>
        <w:rPr>
          <w:b/>
          <w:sz w:val="7"/>
        </w:rPr>
      </w:pPr>
    </w:p>
    <w:tbl>
      <w:tblPr>
        <w:tblStyle w:val="TableNormal"/>
        <w:tblW w:w="0" w:type="auto"/>
        <w:tblInd w:w="577" w:type="dxa"/>
        <w:tblLayout w:type="fixed"/>
        <w:tblLook w:val="01E0" w:firstRow="1" w:lastRow="1" w:firstColumn="1" w:lastColumn="1" w:noHBand="0" w:noVBand="0"/>
      </w:tblPr>
      <w:tblGrid>
        <w:gridCol w:w="7269"/>
        <w:gridCol w:w="1441"/>
        <w:gridCol w:w="1325"/>
        <w:gridCol w:w="842"/>
      </w:tblGrid>
      <w:tr w:rsidR="006C5739" w14:paraId="17266AB2" w14:textId="77777777">
        <w:trPr>
          <w:trHeight w:val="243"/>
        </w:trPr>
        <w:tc>
          <w:tcPr>
            <w:tcW w:w="7269" w:type="dxa"/>
          </w:tcPr>
          <w:p w14:paraId="5C9499BC" w14:textId="77777777" w:rsidR="006C5739" w:rsidRDefault="00B8641A">
            <w:pPr>
              <w:pStyle w:val="TableParagraph"/>
              <w:spacing w:line="201" w:lineRule="exact"/>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41" w:type="dxa"/>
          </w:tcPr>
          <w:p w14:paraId="4BDAA0D4" w14:textId="77777777" w:rsidR="006C5739" w:rsidRDefault="00B8641A">
            <w:pPr>
              <w:pStyle w:val="TableParagraph"/>
              <w:spacing w:line="201" w:lineRule="exact"/>
              <w:ind w:right="97"/>
              <w:jc w:val="right"/>
              <w:rPr>
                <w:b/>
                <w:sz w:val="18"/>
              </w:rPr>
            </w:pPr>
            <w:r>
              <w:rPr>
                <w:b/>
                <w:spacing w:val="-2"/>
                <w:sz w:val="18"/>
              </w:rPr>
              <w:t>12.100,00</w:t>
            </w:r>
          </w:p>
        </w:tc>
        <w:tc>
          <w:tcPr>
            <w:tcW w:w="1325" w:type="dxa"/>
          </w:tcPr>
          <w:p w14:paraId="1D58D58F" w14:textId="77777777" w:rsidR="006C5739" w:rsidRDefault="00B8641A">
            <w:pPr>
              <w:pStyle w:val="TableParagraph"/>
              <w:spacing w:line="201" w:lineRule="exact"/>
              <w:ind w:right="57"/>
              <w:jc w:val="right"/>
              <w:rPr>
                <w:b/>
                <w:sz w:val="18"/>
              </w:rPr>
            </w:pPr>
            <w:r>
              <w:rPr>
                <w:b/>
                <w:spacing w:val="-2"/>
                <w:sz w:val="18"/>
              </w:rPr>
              <w:t>2.102,40</w:t>
            </w:r>
          </w:p>
        </w:tc>
        <w:tc>
          <w:tcPr>
            <w:tcW w:w="842" w:type="dxa"/>
          </w:tcPr>
          <w:p w14:paraId="7405A20B" w14:textId="77777777" w:rsidR="006C5739" w:rsidRDefault="00B8641A">
            <w:pPr>
              <w:pStyle w:val="TableParagraph"/>
              <w:spacing w:line="201" w:lineRule="exact"/>
              <w:ind w:right="104"/>
              <w:jc w:val="right"/>
              <w:rPr>
                <w:b/>
                <w:sz w:val="18"/>
              </w:rPr>
            </w:pPr>
            <w:r>
              <w:rPr>
                <w:b/>
                <w:spacing w:val="-2"/>
                <w:sz w:val="18"/>
              </w:rPr>
              <w:t>17,38%</w:t>
            </w:r>
          </w:p>
        </w:tc>
      </w:tr>
      <w:tr w:rsidR="006C5739" w14:paraId="7D2DF5F0" w14:textId="77777777">
        <w:trPr>
          <w:trHeight w:val="277"/>
        </w:trPr>
        <w:tc>
          <w:tcPr>
            <w:tcW w:w="7269" w:type="dxa"/>
          </w:tcPr>
          <w:p w14:paraId="37D7FB51" w14:textId="77777777" w:rsidR="006C5739" w:rsidRDefault="00B8641A">
            <w:pPr>
              <w:pStyle w:val="TableParagraph"/>
              <w:spacing w:before="36"/>
              <w:ind w:left="795"/>
              <w:rPr>
                <w:i/>
                <w:sz w:val="18"/>
              </w:rPr>
            </w:pPr>
            <w:r>
              <w:rPr>
                <w:i/>
                <w:sz w:val="18"/>
              </w:rPr>
              <w:t>3291</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predstavničkih</w:t>
            </w:r>
            <w:r>
              <w:rPr>
                <w:i/>
                <w:spacing w:val="-1"/>
                <w:sz w:val="18"/>
              </w:rPr>
              <w:t xml:space="preserve"> </w:t>
            </w:r>
            <w:r>
              <w:rPr>
                <w:i/>
                <w:sz w:val="18"/>
              </w:rPr>
              <w:t>i</w:t>
            </w:r>
            <w:r>
              <w:rPr>
                <w:i/>
                <w:spacing w:val="-1"/>
                <w:sz w:val="18"/>
              </w:rPr>
              <w:t xml:space="preserve"> </w:t>
            </w:r>
            <w:r>
              <w:rPr>
                <w:i/>
                <w:sz w:val="18"/>
              </w:rPr>
              <w:t>izvršnih</w:t>
            </w:r>
            <w:r>
              <w:rPr>
                <w:i/>
                <w:spacing w:val="-1"/>
                <w:sz w:val="18"/>
              </w:rPr>
              <w:t xml:space="preserve"> </w:t>
            </w:r>
            <w:r>
              <w:rPr>
                <w:i/>
                <w:sz w:val="18"/>
              </w:rPr>
              <w:t>tijela,</w:t>
            </w:r>
            <w:r>
              <w:rPr>
                <w:i/>
                <w:spacing w:val="-1"/>
                <w:sz w:val="18"/>
              </w:rPr>
              <w:t xml:space="preserve"> </w:t>
            </w:r>
            <w:r>
              <w:rPr>
                <w:i/>
                <w:sz w:val="18"/>
              </w:rPr>
              <w:t>povjerenstava</w:t>
            </w:r>
            <w:r>
              <w:rPr>
                <w:i/>
                <w:spacing w:val="-1"/>
                <w:sz w:val="18"/>
              </w:rPr>
              <w:t xml:space="preserve"> </w:t>
            </w:r>
            <w:r>
              <w:rPr>
                <w:i/>
                <w:sz w:val="18"/>
              </w:rPr>
              <w:t>i</w:t>
            </w:r>
            <w:r>
              <w:rPr>
                <w:i/>
                <w:spacing w:val="-1"/>
                <w:sz w:val="18"/>
              </w:rPr>
              <w:t xml:space="preserve"> </w:t>
            </w:r>
            <w:r>
              <w:rPr>
                <w:i/>
                <w:spacing w:val="-2"/>
                <w:sz w:val="18"/>
              </w:rPr>
              <w:t>slično</w:t>
            </w:r>
          </w:p>
        </w:tc>
        <w:tc>
          <w:tcPr>
            <w:tcW w:w="1441" w:type="dxa"/>
          </w:tcPr>
          <w:p w14:paraId="73D1254B" w14:textId="77777777" w:rsidR="006C5739" w:rsidRDefault="006C5739">
            <w:pPr>
              <w:pStyle w:val="TableParagraph"/>
              <w:rPr>
                <w:rFonts w:ascii="Times New Roman"/>
                <w:sz w:val="18"/>
              </w:rPr>
            </w:pPr>
          </w:p>
        </w:tc>
        <w:tc>
          <w:tcPr>
            <w:tcW w:w="1325" w:type="dxa"/>
          </w:tcPr>
          <w:p w14:paraId="3990AA67" w14:textId="77777777" w:rsidR="006C5739" w:rsidRDefault="00B8641A">
            <w:pPr>
              <w:pStyle w:val="TableParagraph"/>
              <w:spacing w:before="36"/>
              <w:ind w:right="57"/>
              <w:jc w:val="right"/>
              <w:rPr>
                <w:i/>
                <w:sz w:val="18"/>
              </w:rPr>
            </w:pPr>
            <w:r>
              <w:rPr>
                <w:i/>
                <w:spacing w:val="-2"/>
                <w:sz w:val="18"/>
              </w:rPr>
              <w:t>403,16</w:t>
            </w:r>
          </w:p>
        </w:tc>
        <w:tc>
          <w:tcPr>
            <w:tcW w:w="842" w:type="dxa"/>
          </w:tcPr>
          <w:p w14:paraId="7DE60A81" w14:textId="77777777" w:rsidR="006C5739" w:rsidRDefault="006C5739">
            <w:pPr>
              <w:pStyle w:val="TableParagraph"/>
              <w:rPr>
                <w:rFonts w:ascii="Times New Roman"/>
                <w:sz w:val="18"/>
              </w:rPr>
            </w:pPr>
          </w:p>
        </w:tc>
      </w:tr>
      <w:tr w:rsidR="006C5739" w14:paraId="0636906E" w14:textId="77777777">
        <w:trPr>
          <w:trHeight w:val="319"/>
        </w:trPr>
        <w:tc>
          <w:tcPr>
            <w:tcW w:w="7269" w:type="dxa"/>
          </w:tcPr>
          <w:p w14:paraId="6740FAC9" w14:textId="77777777" w:rsidR="006C5739" w:rsidRDefault="00B8641A">
            <w:pPr>
              <w:pStyle w:val="TableParagraph"/>
              <w:spacing w:before="28"/>
              <w:ind w:left="795"/>
              <w:rPr>
                <w:i/>
                <w:sz w:val="18"/>
              </w:rPr>
            </w:pPr>
            <w:r>
              <w:rPr>
                <w:i/>
                <w:sz w:val="18"/>
              </w:rPr>
              <w:t>3293</w:t>
            </w:r>
            <w:r>
              <w:rPr>
                <w:i/>
                <w:spacing w:val="-1"/>
                <w:sz w:val="18"/>
              </w:rPr>
              <w:t xml:space="preserve"> </w:t>
            </w:r>
            <w:r>
              <w:rPr>
                <w:i/>
                <w:spacing w:val="-2"/>
                <w:sz w:val="18"/>
              </w:rPr>
              <w:t>Reprezentacija</w:t>
            </w:r>
          </w:p>
        </w:tc>
        <w:tc>
          <w:tcPr>
            <w:tcW w:w="1441" w:type="dxa"/>
          </w:tcPr>
          <w:p w14:paraId="42E1E1F0" w14:textId="77777777" w:rsidR="006C5739" w:rsidRDefault="006C5739">
            <w:pPr>
              <w:pStyle w:val="TableParagraph"/>
              <w:rPr>
                <w:rFonts w:ascii="Times New Roman"/>
                <w:sz w:val="18"/>
              </w:rPr>
            </w:pPr>
          </w:p>
        </w:tc>
        <w:tc>
          <w:tcPr>
            <w:tcW w:w="1325" w:type="dxa"/>
          </w:tcPr>
          <w:p w14:paraId="6EA583C2" w14:textId="77777777" w:rsidR="006C5739" w:rsidRDefault="00B8641A">
            <w:pPr>
              <w:pStyle w:val="TableParagraph"/>
              <w:spacing w:before="28"/>
              <w:ind w:right="57"/>
              <w:jc w:val="right"/>
              <w:rPr>
                <w:i/>
                <w:sz w:val="18"/>
              </w:rPr>
            </w:pPr>
            <w:r>
              <w:rPr>
                <w:i/>
                <w:spacing w:val="-2"/>
                <w:sz w:val="18"/>
              </w:rPr>
              <w:t>1.699,24</w:t>
            </w:r>
          </w:p>
        </w:tc>
        <w:tc>
          <w:tcPr>
            <w:tcW w:w="842" w:type="dxa"/>
          </w:tcPr>
          <w:p w14:paraId="5EBCA5EE" w14:textId="77777777" w:rsidR="006C5739" w:rsidRDefault="006C5739">
            <w:pPr>
              <w:pStyle w:val="TableParagraph"/>
              <w:rPr>
                <w:rFonts w:ascii="Times New Roman"/>
                <w:sz w:val="18"/>
              </w:rPr>
            </w:pPr>
          </w:p>
        </w:tc>
      </w:tr>
      <w:tr w:rsidR="006C5739" w14:paraId="32221F77" w14:textId="77777777">
        <w:trPr>
          <w:trHeight w:val="389"/>
        </w:trPr>
        <w:tc>
          <w:tcPr>
            <w:tcW w:w="7269" w:type="dxa"/>
          </w:tcPr>
          <w:p w14:paraId="764F6DD3"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88480" behindDoc="1" locked="0" layoutInCell="1" allowOverlap="1" wp14:anchorId="774F350A" wp14:editId="34B2BDD7">
                      <wp:simplePos x="0" y="0"/>
                      <wp:positionH relativeFrom="column">
                        <wp:posOffset>171957</wp:posOffset>
                      </wp:positionH>
                      <wp:positionV relativeFrom="paragraph">
                        <wp:posOffset>-9056</wp:posOffset>
                      </wp:positionV>
                      <wp:extent cx="6743065" cy="266065"/>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95" name="Graphic 95"/>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B404EF" id="Group 94" o:spid="_x0000_s1026" style="position:absolute;margin-left:13.55pt;margin-top:-.7pt;width:530.95pt;height:20.95pt;z-index:-33728000;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">
                      <v:shape id="Graphic 95"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" path="m,l6724650,r,247650l,247650,,xe" filled="f" strokeweight="1.42pt">
                        <v:path arrowok="t"/>
                      </v:shape>
                    </v:group>
                  </w:pict>
                </mc:Fallback>
              </mc:AlternateContent>
            </w:r>
            <w:r>
              <w:rPr>
                <w:b/>
                <w:color w:val="00009F"/>
                <w:sz w:val="18"/>
              </w:rPr>
              <w:t>T101206</w:t>
            </w:r>
            <w:r>
              <w:rPr>
                <w:b/>
                <w:color w:val="00009F"/>
                <w:spacing w:val="-1"/>
                <w:sz w:val="18"/>
              </w:rPr>
              <w:t xml:space="preserve"> </w:t>
            </w:r>
            <w:r>
              <w:rPr>
                <w:b/>
                <w:color w:val="00009F"/>
                <w:sz w:val="18"/>
              </w:rPr>
              <w:t>Neformalne</w:t>
            </w:r>
            <w:r>
              <w:rPr>
                <w:b/>
                <w:color w:val="00009F"/>
                <w:spacing w:val="-1"/>
                <w:sz w:val="18"/>
              </w:rPr>
              <w:t xml:space="preserve"> </w:t>
            </w:r>
            <w:r>
              <w:rPr>
                <w:b/>
                <w:color w:val="00009F"/>
                <w:sz w:val="18"/>
              </w:rPr>
              <w:t>akcije</w:t>
            </w:r>
            <w:r>
              <w:rPr>
                <w:b/>
                <w:color w:val="00009F"/>
                <w:spacing w:val="-1"/>
                <w:sz w:val="18"/>
              </w:rPr>
              <w:t xml:space="preserve"> </w:t>
            </w:r>
            <w:r>
              <w:rPr>
                <w:b/>
                <w:color w:val="00009F"/>
                <w:sz w:val="18"/>
              </w:rPr>
              <w:t>i</w:t>
            </w:r>
            <w:r>
              <w:rPr>
                <w:b/>
                <w:color w:val="00009F"/>
                <w:spacing w:val="-1"/>
                <w:sz w:val="18"/>
              </w:rPr>
              <w:t xml:space="preserve"> </w:t>
            </w:r>
            <w:r>
              <w:rPr>
                <w:b/>
                <w:color w:val="00009F"/>
                <w:sz w:val="18"/>
              </w:rPr>
              <w:t>inicijative</w:t>
            </w:r>
            <w:r>
              <w:rPr>
                <w:b/>
                <w:color w:val="00009F"/>
                <w:spacing w:val="-1"/>
                <w:sz w:val="18"/>
              </w:rPr>
              <w:t xml:space="preserve"> </w:t>
            </w:r>
            <w:r>
              <w:rPr>
                <w:b/>
                <w:color w:val="00009F"/>
                <w:spacing w:val="-2"/>
                <w:sz w:val="18"/>
              </w:rPr>
              <w:t>mladih</w:t>
            </w:r>
          </w:p>
        </w:tc>
        <w:tc>
          <w:tcPr>
            <w:tcW w:w="1441" w:type="dxa"/>
          </w:tcPr>
          <w:p w14:paraId="60353BC0" w14:textId="77777777" w:rsidR="006C5739" w:rsidRDefault="00B8641A">
            <w:pPr>
              <w:pStyle w:val="TableParagraph"/>
              <w:spacing w:before="54"/>
              <w:ind w:right="97"/>
              <w:jc w:val="right"/>
              <w:rPr>
                <w:b/>
                <w:sz w:val="18"/>
              </w:rPr>
            </w:pPr>
            <w:r>
              <w:rPr>
                <w:b/>
                <w:color w:val="00009F"/>
                <w:spacing w:val="-2"/>
                <w:sz w:val="18"/>
              </w:rPr>
              <w:t>3.000,00</w:t>
            </w:r>
          </w:p>
        </w:tc>
        <w:tc>
          <w:tcPr>
            <w:tcW w:w="1325" w:type="dxa"/>
          </w:tcPr>
          <w:p w14:paraId="75421794" w14:textId="77777777" w:rsidR="006C5739" w:rsidRDefault="006C5739">
            <w:pPr>
              <w:pStyle w:val="TableParagraph"/>
              <w:rPr>
                <w:rFonts w:ascii="Times New Roman"/>
                <w:sz w:val="18"/>
              </w:rPr>
            </w:pPr>
          </w:p>
        </w:tc>
        <w:tc>
          <w:tcPr>
            <w:tcW w:w="842" w:type="dxa"/>
          </w:tcPr>
          <w:p w14:paraId="038F7903" w14:textId="77777777" w:rsidR="006C5739" w:rsidRDefault="006C5739">
            <w:pPr>
              <w:pStyle w:val="TableParagraph"/>
              <w:rPr>
                <w:rFonts w:ascii="Times New Roman"/>
                <w:sz w:val="18"/>
              </w:rPr>
            </w:pPr>
          </w:p>
        </w:tc>
      </w:tr>
      <w:tr w:rsidR="006C5739" w14:paraId="15818D61" w14:textId="77777777">
        <w:trPr>
          <w:trHeight w:val="243"/>
        </w:trPr>
        <w:tc>
          <w:tcPr>
            <w:tcW w:w="7269" w:type="dxa"/>
          </w:tcPr>
          <w:p w14:paraId="621DD49F"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41" w:type="dxa"/>
          </w:tcPr>
          <w:p w14:paraId="2D72C10A" w14:textId="77777777" w:rsidR="006C5739" w:rsidRDefault="00B8641A">
            <w:pPr>
              <w:pStyle w:val="TableParagraph"/>
              <w:spacing w:line="201" w:lineRule="exact"/>
              <w:ind w:right="97"/>
              <w:jc w:val="right"/>
              <w:rPr>
                <w:b/>
                <w:sz w:val="18"/>
              </w:rPr>
            </w:pPr>
            <w:r>
              <w:rPr>
                <w:b/>
                <w:spacing w:val="-2"/>
                <w:sz w:val="18"/>
              </w:rPr>
              <w:t>3.000,00</w:t>
            </w:r>
          </w:p>
        </w:tc>
        <w:tc>
          <w:tcPr>
            <w:tcW w:w="1325" w:type="dxa"/>
          </w:tcPr>
          <w:p w14:paraId="266457FA" w14:textId="77777777" w:rsidR="006C5739" w:rsidRDefault="006C5739">
            <w:pPr>
              <w:pStyle w:val="TableParagraph"/>
              <w:rPr>
                <w:rFonts w:ascii="Times New Roman"/>
                <w:sz w:val="16"/>
              </w:rPr>
            </w:pPr>
          </w:p>
        </w:tc>
        <w:tc>
          <w:tcPr>
            <w:tcW w:w="842" w:type="dxa"/>
          </w:tcPr>
          <w:p w14:paraId="728FE643" w14:textId="77777777" w:rsidR="006C5739" w:rsidRDefault="006C5739">
            <w:pPr>
              <w:pStyle w:val="TableParagraph"/>
              <w:rPr>
                <w:rFonts w:ascii="Times New Roman"/>
                <w:sz w:val="16"/>
              </w:rPr>
            </w:pPr>
          </w:p>
        </w:tc>
      </w:tr>
      <w:tr w:rsidR="006C5739" w14:paraId="5592FF5E" w14:textId="77777777">
        <w:trPr>
          <w:trHeight w:val="284"/>
        </w:trPr>
        <w:tc>
          <w:tcPr>
            <w:tcW w:w="7269" w:type="dxa"/>
          </w:tcPr>
          <w:p w14:paraId="26199197"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41" w:type="dxa"/>
          </w:tcPr>
          <w:p w14:paraId="3DF30F0B" w14:textId="77777777" w:rsidR="006C5739" w:rsidRDefault="00B8641A">
            <w:pPr>
              <w:pStyle w:val="TableParagraph"/>
              <w:spacing w:before="36"/>
              <w:ind w:right="97"/>
              <w:jc w:val="right"/>
              <w:rPr>
                <w:b/>
                <w:sz w:val="18"/>
              </w:rPr>
            </w:pPr>
            <w:r>
              <w:rPr>
                <w:b/>
                <w:spacing w:val="-2"/>
                <w:sz w:val="18"/>
              </w:rPr>
              <w:t>3.000,00</w:t>
            </w:r>
          </w:p>
        </w:tc>
        <w:tc>
          <w:tcPr>
            <w:tcW w:w="1325" w:type="dxa"/>
          </w:tcPr>
          <w:p w14:paraId="3094F3E3" w14:textId="77777777" w:rsidR="006C5739" w:rsidRDefault="006C5739">
            <w:pPr>
              <w:pStyle w:val="TableParagraph"/>
              <w:rPr>
                <w:rFonts w:ascii="Times New Roman"/>
                <w:sz w:val="18"/>
              </w:rPr>
            </w:pPr>
          </w:p>
        </w:tc>
        <w:tc>
          <w:tcPr>
            <w:tcW w:w="842" w:type="dxa"/>
          </w:tcPr>
          <w:p w14:paraId="5D5D0B9A" w14:textId="77777777" w:rsidR="006C5739" w:rsidRDefault="006C5739">
            <w:pPr>
              <w:pStyle w:val="TableParagraph"/>
              <w:rPr>
                <w:rFonts w:ascii="Times New Roman"/>
                <w:sz w:val="18"/>
              </w:rPr>
            </w:pPr>
          </w:p>
        </w:tc>
      </w:tr>
      <w:tr w:rsidR="006C5739" w14:paraId="18F397E3" w14:textId="77777777">
        <w:trPr>
          <w:trHeight w:val="327"/>
        </w:trPr>
        <w:tc>
          <w:tcPr>
            <w:tcW w:w="7269" w:type="dxa"/>
          </w:tcPr>
          <w:p w14:paraId="035B8C9F" w14:textId="77777777" w:rsidR="006C5739" w:rsidRDefault="00B8641A">
            <w:pPr>
              <w:pStyle w:val="TableParagraph"/>
              <w:spacing w:before="35"/>
              <w:ind w:left="285"/>
              <w:rPr>
                <w:b/>
                <w:sz w:val="20"/>
              </w:rPr>
            </w:pPr>
            <w:r>
              <w:rPr>
                <w:b/>
                <w:color w:val="00009F"/>
                <w:sz w:val="20"/>
              </w:rPr>
              <w:t>1055</w:t>
            </w:r>
            <w:r>
              <w:rPr>
                <w:b/>
                <w:color w:val="00009F"/>
                <w:spacing w:val="-1"/>
                <w:sz w:val="20"/>
              </w:rPr>
              <w:t xml:space="preserve"> </w:t>
            </w:r>
            <w:r>
              <w:rPr>
                <w:b/>
                <w:color w:val="00009F"/>
                <w:sz w:val="20"/>
              </w:rPr>
              <w:t>UDRUGE</w:t>
            </w:r>
            <w:r>
              <w:rPr>
                <w:b/>
                <w:color w:val="00009F"/>
                <w:spacing w:val="-1"/>
                <w:sz w:val="20"/>
              </w:rPr>
              <w:t xml:space="preserve"> </w:t>
            </w:r>
            <w:r>
              <w:rPr>
                <w:b/>
                <w:color w:val="00009F"/>
                <w:spacing w:val="-2"/>
                <w:sz w:val="20"/>
              </w:rPr>
              <w:t>GRAĐANA</w:t>
            </w:r>
          </w:p>
        </w:tc>
        <w:tc>
          <w:tcPr>
            <w:tcW w:w="1441" w:type="dxa"/>
          </w:tcPr>
          <w:p w14:paraId="6A2E7093" w14:textId="77777777" w:rsidR="006C5739" w:rsidRDefault="00B8641A">
            <w:pPr>
              <w:pStyle w:val="TableParagraph"/>
              <w:spacing w:before="35"/>
              <w:ind w:right="97"/>
              <w:jc w:val="right"/>
              <w:rPr>
                <w:b/>
                <w:sz w:val="20"/>
              </w:rPr>
            </w:pPr>
            <w:r>
              <w:rPr>
                <w:b/>
                <w:color w:val="00009F"/>
                <w:spacing w:val="-2"/>
                <w:sz w:val="20"/>
              </w:rPr>
              <w:t>175.364,00</w:t>
            </w:r>
          </w:p>
        </w:tc>
        <w:tc>
          <w:tcPr>
            <w:tcW w:w="1325" w:type="dxa"/>
          </w:tcPr>
          <w:p w14:paraId="12A195D1" w14:textId="77777777" w:rsidR="006C5739" w:rsidRDefault="00B8641A">
            <w:pPr>
              <w:pStyle w:val="TableParagraph"/>
              <w:spacing w:before="35"/>
              <w:ind w:right="57"/>
              <w:jc w:val="right"/>
              <w:rPr>
                <w:b/>
                <w:sz w:val="20"/>
              </w:rPr>
            </w:pPr>
            <w:r>
              <w:rPr>
                <w:b/>
                <w:color w:val="00009F"/>
                <w:spacing w:val="-2"/>
                <w:sz w:val="20"/>
              </w:rPr>
              <w:t>59.500,00</w:t>
            </w:r>
          </w:p>
        </w:tc>
        <w:tc>
          <w:tcPr>
            <w:tcW w:w="842" w:type="dxa"/>
          </w:tcPr>
          <w:p w14:paraId="5BFD214E" w14:textId="77777777" w:rsidR="006C5739" w:rsidRDefault="00B8641A">
            <w:pPr>
              <w:pStyle w:val="TableParagraph"/>
              <w:spacing w:before="35"/>
              <w:ind w:right="104"/>
              <w:jc w:val="right"/>
              <w:rPr>
                <w:b/>
                <w:sz w:val="20"/>
              </w:rPr>
            </w:pPr>
            <w:r>
              <w:rPr>
                <w:b/>
                <w:color w:val="00009F"/>
                <w:spacing w:val="-2"/>
                <w:sz w:val="20"/>
              </w:rPr>
              <w:t>33,93%</w:t>
            </w:r>
          </w:p>
        </w:tc>
      </w:tr>
      <w:tr w:rsidR="006C5739" w14:paraId="2CBF84E1" w14:textId="77777777">
        <w:trPr>
          <w:trHeight w:val="389"/>
        </w:trPr>
        <w:tc>
          <w:tcPr>
            <w:tcW w:w="7269" w:type="dxa"/>
          </w:tcPr>
          <w:p w14:paraId="54169E2E"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88992" behindDoc="1" locked="0" layoutInCell="1" allowOverlap="1" wp14:anchorId="4829A8A9" wp14:editId="01384725">
                      <wp:simplePos x="0" y="0"/>
                      <wp:positionH relativeFrom="column">
                        <wp:posOffset>171957</wp:posOffset>
                      </wp:positionH>
                      <wp:positionV relativeFrom="paragraph">
                        <wp:posOffset>-9056</wp:posOffset>
                      </wp:positionV>
                      <wp:extent cx="6743065" cy="266065"/>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97" name="Graphic 97"/>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B85442" id="Group 96" o:spid="_x0000_s1026" style="position:absolute;margin-left:13.55pt;margin-top:-.7pt;width:530.95pt;height:20.95pt;z-index:-33727488;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Dp5mxooQIAAC0GAAAOAAAAAAAAAAAAAAAAAC4C&#10;AABkcnMvZTJvRG9jLnhtbFBLAQItABQABgAIAAAAIQApHBle4AAAAAkBAAAPAAAAAAAAAAAAAAAA&#10;APsEAABkcnMvZG93bnJldi54bWxQSwUGAAAAAAQABADzAAAACAYAAAAA&#10;">
                      <v:shape id="Graphic 97"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" path="m,l6724650,r,247650l,247650,,xe" filled="f" strokeweight="1.42pt">
                        <v:path arrowok="t"/>
                      </v:shape>
                    </v:group>
                  </w:pict>
                </mc:Fallback>
              </mc:AlternateContent>
            </w:r>
            <w:r>
              <w:rPr>
                <w:b/>
                <w:color w:val="00009F"/>
                <w:sz w:val="18"/>
              </w:rPr>
              <w:t>A105501</w:t>
            </w:r>
            <w:r>
              <w:rPr>
                <w:b/>
                <w:color w:val="00009F"/>
                <w:spacing w:val="-1"/>
                <w:sz w:val="18"/>
              </w:rPr>
              <w:t xml:space="preserve"> </w:t>
            </w:r>
            <w:r>
              <w:rPr>
                <w:b/>
                <w:color w:val="00009F"/>
                <w:sz w:val="18"/>
              </w:rPr>
              <w:t>Sufinanciranje</w:t>
            </w:r>
            <w:r>
              <w:rPr>
                <w:b/>
                <w:color w:val="00009F"/>
                <w:spacing w:val="-1"/>
                <w:sz w:val="18"/>
              </w:rPr>
              <w:t xml:space="preserve"> </w:t>
            </w:r>
            <w:r>
              <w:rPr>
                <w:b/>
                <w:color w:val="00009F"/>
                <w:sz w:val="18"/>
              </w:rPr>
              <w:t>programa</w:t>
            </w:r>
            <w:r>
              <w:rPr>
                <w:b/>
                <w:color w:val="00009F"/>
                <w:spacing w:val="-1"/>
                <w:sz w:val="18"/>
              </w:rPr>
              <w:t xml:space="preserve"> </w:t>
            </w:r>
            <w:r>
              <w:rPr>
                <w:b/>
                <w:color w:val="00009F"/>
                <w:sz w:val="18"/>
              </w:rPr>
              <w:t>i</w:t>
            </w:r>
            <w:r>
              <w:rPr>
                <w:b/>
                <w:color w:val="00009F"/>
                <w:spacing w:val="-1"/>
                <w:sz w:val="18"/>
              </w:rPr>
              <w:t xml:space="preserve"> </w:t>
            </w:r>
            <w:r>
              <w:rPr>
                <w:b/>
                <w:color w:val="00009F"/>
                <w:sz w:val="18"/>
              </w:rPr>
              <w:t>projekata</w:t>
            </w:r>
            <w:r>
              <w:rPr>
                <w:b/>
                <w:color w:val="00009F"/>
                <w:spacing w:val="-1"/>
                <w:sz w:val="18"/>
              </w:rPr>
              <w:t xml:space="preserve"> </w:t>
            </w:r>
            <w:r>
              <w:rPr>
                <w:b/>
                <w:color w:val="00009F"/>
                <w:sz w:val="18"/>
              </w:rPr>
              <w:t>udruga</w:t>
            </w:r>
            <w:r>
              <w:rPr>
                <w:b/>
                <w:color w:val="00009F"/>
                <w:spacing w:val="-1"/>
                <w:sz w:val="18"/>
              </w:rPr>
              <w:t xml:space="preserve"> </w:t>
            </w:r>
            <w:r>
              <w:rPr>
                <w:b/>
                <w:color w:val="00009F"/>
                <w:spacing w:val="-2"/>
                <w:sz w:val="18"/>
              </w:rPr>
              <w:t>građana</w:t>
            </w:r>
          </w:p>
        </w:tc>
        <w:tc>
          <w:tcPr>
            <w:tcW w:w="1441" w:type="dxa"/>
          </w:tcPr>
          <w:p w14:paraId="02BF25D4" w14:textId="77777777" w:rsidR="006C5739" w:rsidRDefault="00B8641A">
            <w:pPr>
              <w:pStyle w:val="TableParagraph"/>
              <w:spacing w:before="54"/>
              <w:ind w:right="97"/>
              <w:jc w:val="right"/>
              <w:rPr>
                <w:b/>
                <w:sz w:val="18"/>
              </w:rPr>
            </w:pPr>
            <w:r>
              <w:rPr>
                <w:b/>
                <w:color w:val="00009F"/>
                <w:spacing w:val="-2"/>
                <w:sz w:val="18"/>
              </w:rPr>
              <w:t>175.364,00</w:t>
            </w:r>
          </w:p>
        </w:tc>
        <w:tc>
          <w:tcPr>
            <w:tcW w:w="1325" w:type="dxa"/>
          </w:tcPr>
          <w:p w14:paraId="7A1AE4B1" w14:textId="77777777" w:rsidR="006C5739" w:rsidRDefault="00B8641A">
            <w:pPr>
              <w:pStyle w:val="TableParagraph"/>
              <w:spacing w:before="54"/>
              <w:ind w:right="57"/>
              <w:jc w:val="right"/>
              <w:rPr>
                <w:b/>
                <w:sz w:val="18"/>
              </w:rPr>
            </w:pPr>
            <w:r>
              <w:rPr>
                <w:b/>
                <w:color w:val="00009F"/>
                <w:spacing w:val="-2"/>
                <w:sz w:val="18"/>
              </w:rPr>
              <w:t>59.500,00</w:t>
            </w:r>
          </w:p>
        </w:tc>
        <w:tc>
          <w:tcPr>
            <w:tcW w:w="842" w:type="dxa"/>
          </w:tcPr>
          <w:p w14:paraId="74C460B9" w14:textId="77777777" w:rsidR="006C5739" w:rsidRDefault="00B8641A">
            <w:pPr>
              <w:pStyle w:val="TableParagraph"/>
              <w:spacing w:before="54"/>
              <w:ind w:right="104"/>
              <w:jc w:val="right"/>
              <w:rPr>
                <w:b/>
                <w:sz w:val="18"/>
              </w:rPr>
            </w:pPr>
            <w:r>
              <w:rPr>
                <w:b/>
                <w:color w:val="00009F"/>
                <w:spacing w:val="-2"/>
                <w:sz w:val="18"/>
              </w:rPr>
              <w:t>33,93%</w:t>
            </w:r>
          </w:p>
        </w:tc>
      </w:tr>
      <w:tr w:rsidR="006C5739" w14:paraId="76F15236" w14:textId="77777777">
        <w:trPr>
          <w:trHeight w:val="243"/>
        </w:trPr>
        <w:tc>
          <w:tcPr>
            <w:tcW w:w="7269" w:type="dxa"/>
          </w:tcPr>
          <w:p w14:paraId="4A598654"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41" w:type="dxa"/>
          </w:tcPr>
          <w:p w14:paraId="67830F24" w14:textId="77777777" w:rsidR="006C5739" w:rsidRDefault="00B8641A">
            <w:pPr>
              <w:pStyle w:val="TableParagraph"/>
              <w:spacing w:line="201" w:lineRule="exact"/>
              <w:ind w:right="97"/>
              <w:jc w:val="right"/>
              <w:rPr>
                <w:b/>
                <w:sz w:val="18"/>
              </w:rPr>
            </w:pPr>
            <w:r>
              <w:rPr>
                <w:b/>
                <w:spacing w:val="-2"/>
                <w:sz w:val="18"/>
              </w:rPr>
              <w:t>175.364,00</w:t>
            </w:r>
          </w:p>
        </w:tc>
        <w:tc>
          <w:tcPr>
            <w:tcW w:w="1325" w:type="dxa"/>
          </w:tcPr>
          <w:p w14:paraId="29E8D4FC" w14:textId="77777777" w:rsidR="006C5739" w:rsidRDefault="00B8641A">
            <w:pPr>
              <w:pStyle w:val="TableParagraph"/>
              <w:spacing w:line="201" w:lineRule="exact"/>
              <w:ind w:right="57"/>
              <w:jc w:val="right"/>
              <w:rPr>
                <w:b/>
                <w:sz w:val="18"/>
              </w:rPr>
            </w:pPr>
            <w:r>
              <w:rPr>
                <w:b/>
                <w:spacing w:val="-2"/>
                <w:sz w:val="18"/>
              </w:rPr>
              <w:t>59.500,00</w:t>
            </w:r>
          </w:p>
        </w:tc>
        <w:tc>
          <w:tcPr>
            <w:tcW w:w="842" w:type="dxa"/>
          </w:tcPr>
          <w:p w14:paraId="643F9984" w14:textId="77777777" w:rsidR="006C5739" w:rsidRDefault="00B8641A">
            <w:pPr>
              <w:pStyle w:val="TableParagraph"/>
              <w:spacing w:line="201" w:lineRule="exact"/>
              <w:ind w:right="104"/>
              <w:jc w:val="right"/>
              <w:rPr>
                <w:b/>
                <w:sz w:val="18"/>
              </w:rPr>
            </w:pPr>
            <w:r>
              <w:rPr>
                <w:b/>
                <w:spacing w:val="-2"/>
                <w:sz w:val="18"/>
              </w:rPr>
              <w:t>33,93%</w:t>
            </w:r>
          </w:p>
        </w:tc>
      </w:tr>
      <w:tr w:rsidR="006C5739" w14:paraId="6A166AB2" w14:textId="77777777">
        <w:trPr>
          <w:trHeight w:val="285"/>
        </w:trPr>
        <w:tc>
          <w:tcPr>
            <w:tcW w:w="7269" w:type="dxa"/>
          </w:tcPr>
          <w:p w14:paraId="22EBEC16" w14:textId="77777777" w:rsidR="006C5739" w:rsidRDefault="00B8641A">
            <w:pPr>
              <w:pStyle w:val="TableParagraph"/>
              <w:spacing w:before="36"/>
              <w:ind w:left="675"/>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1441" w:type="dxa"/>
          </w:tcPr>
          <w:p w14:paraId="4FCCD53E" w14:textId="77777777" w:rsidR="006C5739" w:rsidRDefault="00B8641A">
            <w:pPr>
              <w:pStyle w:val="TableParagraph"/>
              <w:spacing w:before="36"/>
              <w:ind w:right="97"/>
              <w:jc w:val="right"/>
              <w:rPr>
                <w:b/>
                <w:sz w:val="18"/>
              </w:rPr>
            </w:pPr>
            <w:r>
              <w:rPr>
                <w:b/>
                <w:spacing w:val="-2"/>
                <w:sz w:val="18"/>
              </w:rPr>
              <w:t>175.364,00</w:t>
            </w:r>
          </w:p>
        </w:tc>
        <w:tc>
          <w:tcPr>
            <w:tcW w:w="1325" w:type="dxa"/>
          </w:tcPr>
          <w:p w14:paraId="001D8FC8" w14:textId="77777777" w:rsidR="006C5739" w:rsidRDefault="00B8641A">
            <w:pPr>
              <w:pStyle w:val="TableParagraph"/>
              <w:spacing w:before="36"/>
              <w:ind w:right="57"/>
              <w:jc w:val="right"/>
              <w:rPr>
                <w:b/>
                <w:sz w:val="18"/>
              </w:rPr>
            </w:pPr>
            <w:r>
              <w:rPr>
                <w:b/>
                <w:spacing w:val="-2"/>
                <w:sz w:val="18"/>
              </w:rPr>
              <w:t>59.500,00</w:t>
            </w:r>
          </w:p>
        </w:tc>
        <w:tc>
          <w:tcPr>
            <w:tcW w:w="842" w:type="dxa"/>
          </w:tcPr>
          <w:p w14:paraId="0921A07C" w14:textId="77777777" w:rsidR="006C5739" w:rsidRDefault="00B8641A">
            <w:pPr>
              <w:pStyle w:val="TableParagraph"/>
              <w:spacing w:before="36"/>
              <w:ind w:right="104"/>
              <w:jc w:val="right"/>
              <w:rPr>
                <w:b/>
                <w:sz w:val="18"/>
              </w:rPr>
            </w:pPr>
            <w:r>
              <w:rPr>
                <w:b/>
                <w:spacing w:val="-2"/>
                <w:sz w:val="18"/>
              </w:rPr>
              <w:t>33,93%</w:t>
            </w:r>
          </w:p>
        </w:tc>
      </w:tr>
      <w:tr w:rsidR="006C5739" w14:paraId="50A456FA" w14:textId="77777777">
        <w:trPr>
          <w:trHeight w:val="326"/>
        </w:trPr>
        <w:tc>
          <w:tcPr>
            <w:tcW w:w="7269" w:type="dxa"/>
          </w:tcPr>
          <w:p w14:paraId="790818FA" w14:textId="77777777" w:rsidR="006C5739" w:rsidRDefault="00B8641A">
            <w:pPr>
              <w:pStyle w:val="TableParagraph"/>
              <w:spacing w:before="36"/>
              <w:ind w:left="795"/>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1441" w:type="dxa"/>
          </w:tcPr>
          <w:p w14:paraId="46B31612" w14:textId="77777777" w:rsidR="006C5739" w:rsidRDefault="006C5739">
            <w:pPr>
              <w:pStyle w:val="TableParagraph"/>
              <w:rPr>
                <w:rFonts w:ascii="Times New Roman"/>
                <w:sz w:val="18"/>
              </w:rPr>
            </w:pPr>
          </w:p>
        </w:tc>
        <w:tc>
          <w:tcPr>
            <w:tcW w:w="1325" w:type="dxa"/>
          </w:tcPr>
          <w:p w14:paraId="5F629611" w14:textId="77777777" w:rsidR="006C5739" w:rsidRDefault="00B8641A">
            <w:pPr>
              <w:pStyle w:val="TableParagraph"/>
              <w:spacing w:before="36"/>
              <w:ind w:right="57"/>
              <w:jc w:val="right"/>
              <w:rPr>
                <w:i/>
                <w:sz w:val="18"/>
              </w:rPr>
            </w:pPr>
            <w:r>
              <w:rPr>
                <w:i/>
                <w:spacing w:val="-2"/>
                <w:sz w:val="18"/>
              </w:rPr>
              <w:t>59.500,00</w:t>
            </w:r>
          </w:p>
        </w:tc>
        <w:tc>
          <w:tcPr>
            <w:tcW w:w="842" w:type="dxa"/>
          </w:tcPr>
          <w:p w14:paraId="6423E8BC" w14:textId="77777777" w:rsidR="006C5739" w:rsidRDefault="006C5739">
            <w:pPr>
              <w:pStyle w:val="TableParagraph"/>
              <w:rPr>
                <w:rFonts w:ascii="Times New Roman"/>
                <w:sz w:val="18"/>
              </w:rPr>
            </w:pPr>
          </w:p>
        </w:tc>
      </w:tr>
      <w:tr w:rsidR="006C5739" w14:paraId="0CC6D65F" w14:textId="77777777">
        <w:trPr>
          <w:trHeight w:val="285"/>
        </w:trPr>
        <w:tc>
          <w:tcPr>
            <w:tcW w:w="7269" w:type="dxa"/>
            <w:shd w:val="clear" w:color="auto" w:fill="82C0FF"/>
          </w:tcPr>
          <w:p w14:paraId="4BA99720" w14:textId="77777777" w:rsidR="006C5739" w:rsidRDefault="00B8641A">
            <w:pPr>
              <w:pStyle w:val="TableParagraph"/>
              <w:spacing w:line="223" w:lineRule="exact"/>
              <w:ind w:left="60"/>
              <w:rPr>
                <w:b/>
                <w:sz w:val="20"/>
              </w:rPr>
            </w:pPr>
            <w:r>
              <w:rPr>
                <w:b/>
                <w:sz w:val="20"/>
              </w:rPr>
              <w:t>Glava:</w:t>
            </w:r>
            <w:r>
              <w:rPr>
                <w:b/>
                <w:spacing w:val="-1"/>
                <w:sz w:val="20"/>
              </w:rPr>
              <w:t xml:space="preserve"> </w:t>
            </w:r>
            <w:r>
              <w:rPr>
                <w:b/>
                <w:sz w:val="20"/>
              </w:rPr>
              <w:t>00302</w:t>
            </w:r>
            <w:r>
              <w:rPr>
                <w:b/>
                <w:spacing w:val="-1"/>
                <w:sz w:val="20"/>
              </w:rPr>
              <w:t xml:space="preserve"> </w:t>
            </w:r>
            <w:r>
              <w:rPr>
                <w:b/>
                <w:sz w:val="20"/>
              </w:rPr>
              <w:t>OSNOVNO</w:t>
            </w:r>
            <w:r>
              <w:rPr>
                <w:b/>
                <w:spacing w:val="-1"/>
                <w:sz w:val="20"/>
              </w:rPr>
              <w:t xml:space="preserve"> </w:t>
            </w:r>
            <w:r>
              <w:rPr>
                <w:b/>
                <w:spacing w:val="-2"/>
                <w:sz w:val="20"/>
              </w:rPr>
              <w:t>ŠKOLSTVO</w:t>
            </w:r>
          </w:p>
        </w:tc>
        <w:tc>
          <w:tcPr>
            <w:tcW w:w="1441" w:type="dxa"/>
            <w:shd w:val="clear" w:color="auto" w:fill="82C0FF"/>
          </w:tcPr>
          <w:p w14:paraId="44178C74" w14:textId="77777777" w:rsidR="006C5739" w:rsidRDefault="00B8641A">
            <w:pPr>
              <w:pStyle w:val="TableParagraph"/>
              <w:spacing w:line="223" w:lineRule="exact"/>
              <w:ind w:right="97"/>
              <w:jc w:val="right"/>
              <w:rPr>
                <w:b/>
                <w:sz w:val="20"/>
              </w:rPr>
            </w:pPr>
            <w:r>
              <w:rPr>
                <w:b/>
                <w:spacing w:val="-2"/>
                <w:sz w:val="20"/>
              </w:rPr>
              <w:t>18.980.118,00</w:t>
            </w:r>
          </w:p>
        </w:tc>
        <w:tc>
          <w:tcPr>
            <w:tcW w:w="1325" w:type="dxa"/>
            <w:shd w:val="clear" w:color="auto" w:fill="82C0FF"/>
          </w:tcPr>
          <w:p w14:paraId="56741236" w14:textId="77777777" w:rsidR="006C5739" w:rsidRDefault="00B8641A">
            <w:pPr>
              <w:pStyle w:val="TableParagraph"/>
              <w:spacing w:line="223" w:lineRule="exact"/>
              <w:ind w:right="57"/>
              <w:jc w:val="right"/>
              <w:rPr>
                <w:b/>
                <w:sz w:val="20"/>
              </w:rPr>
            </w:pPr>
            <w:r>
              <w:rPr>
                <w:b/>
                <w:spacing w:val="-2"/>
                <w:sz w:val="20"/>
              </w:rPr>
              <w:t>8.337.231,59</w:t>
            </w:r>
          </w:p>
        </w:tc>
        <w:tc>
          <w:tcPr>
            <w:tcW w:w="842" w:type="dxa"/>
            <w:shd w:val="clear" w:color="auto" w:fill="82C0FF"/>
          </w:tcPr>
          <w:p w14:paraId="3DEB73D0" w14:textId="77777777" w:rsidR="006C5739" w:rsidRDefault="00B8641A">
            <w:pPr>
              <w:pStyle w:val="TableParagraph"/>
              <w:spacing w:line="223" w:lineRule="exact"/>
              <w:ind w:right="104"/>
              <w:jc w:val="right"/>
              <w:rPr>
                <w:b/>
                <w:sz w:val="20"/>
              </w:rPr>
            </w:pPr>
            <w:r>
              <w:rPr>
                <w:b/>
                <w:spacing w:val="-2"/>
                <w:sz w:val="20"/>
              </w:rPr>
              <w:t>43,93%</w:t>
            </w:r>
          </w:p>
        </w:tc>
      </w:tr>
      <w:tr w:rsidR="006C5739" w14:paraId="61A876C9" w14:textId="77777777">
        <w:trPr>
          <w:trHeight w:val="243"/>
        </w:trPr>
        <w:tc>
          <w:tcPr>
            <w:tcW w:w="7269" w:type="dxa"/>
          </w:tcPr>
          <w:p w14:paraId="431AABE4"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41" w:type="dxa"/>
          </w:tcPr>
          <w:p w14:paraId="71411833" w14:textId="77777777" w:rsidR="006C5739" w:rsidRDefault="00B8641A">
            <w:pPr>
              <w:pStyle w:val="TableParagraph"/>
              <w:spacing w:line="201" w:lineRule="exact"/>
              <w:ind w:right="97"/>
              <w:jc w:val="right"/>
              <w:rPr>
                <w:b/>
                <w:sz w:val="18"/>
              </w:rPr>
            </w:pPr>
            <w:r>
              <w:rPr>
                <w:b/>
                <w:spacing w:val="-2"/>
                <w:sz w:val="18"/>
              </w:rPr>
              <w:t>1.259.640,00</w:t>
            </w:r>
          </w:p>
        </w:tc>
        <w:tc>
          <w:tcPr>
            <w:tcW w:w="1325" w:type="dxa"/>
          </w:tcPr>
          <w:p w14:paraId="694A5C94" w14:textId="77777777" w:rsidR="006C5739" w:rsidRDefault="00B8641A">
            <w:pPr>
              <w:pStyle w:val="TableParagraph"/>
              <w:spacing w:line="201" w:lineRule="exact"/>
              <w:ind w:right="57"/>
              <w:jc w:val="right"/>
              <w:rPr>
                <w:b/>
                <w:sz w:val="18"/>
              </w:rPr>
            </w:pPr>
            <w:r>
              <w:rPr>
                <w:b/>
                <w:spacing w:val="-2"/>
                <w:sz w:val="18"/>
              </w:rPr>
              <w:t>384.647,68</w:t>
            </w:r>
          </w:p>
        </w:tc>
        <w:tc>
          <w:tcPr>
            <w:tcW w:w="842" w:type="dxa"/>
          </w:tcPr>
          <w:p w14:paraId="64CE83F0" w14:textId="77777777" w:rsidR="006C5739" w:rsidRDefault="00B8641A">
            <w:pPr>
              <w:pStyle w:val="TableParagraph"/>
              <w:spacing w:line="201" w:lineRule="exact"/>
              <w:ind w:right="104"/>
              <w:jc w:val="right"/>
              <w:rPr>
                <w:b/>
                <w:sz w:val="18"/>
              </w:rPr>
            </w:pPr>
            <w:r>
              <w:rPr>
                <w:b/>
                <w:spacing w:val="-2"/>
                <w:sz w:val="18"/>
              </w:rPr>
              <w:t>30,54%</w:t>
            </w:r>
          </w:p>
        </w:tc>
      </w:tr>
      <w:tr w:rsidR="006C5739" w14:paraId="251FC400" w14:textId="77777777">
        <w:trPr>
          <w:trHeight w:val="285"/>
        </w:trPr>
        <w:tc>
          <w:tcPr>
            <w:tcW w:w="7269" w:type="dxa"/>
          </w:tcPr>
          <w:p w14:paraId="16E1ECBE"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441" w:type="dxa"/>
          </w:tcPr>
          <w:p w14:paraId="7443E1D4" w14:textId="77777777" w:rsidR="006C5739" w:rsidRDefault="00B8641A">
            <w:pPr>
              <w:pStyle w:val="TableParagraph"/>
              <w:spacing w:before="36"/>
              <w:ind w:right="97"/>
              <w:jc w:val="right"/>
              <w:rPr>
                <w:b/>
                <w:sz w:val="18"/>
              </w:rPr>
            </w:pPr>
            <w:r>
              <w:rPr>
                <w:b/>
                <w:spacing w:val="-2"/>
                <w:sz w:val="18"/>
              </w:rPr>
              <w:t>24.262,00</w:t>
            </w:r>
          </w:p>
        </w:tc>
        <w:tc>
          <w:tcPr>
            <w:tcW w:w="1325" w:type="dxa"/>
          </w:tcPr>
          <w:p w14:paraId="6B3B73AE" w14:textId="77777777" w:rsidR="006C5739" w:rsidRDefault="00B8641A">
            <w:pPr>
              <w:pStyle w:val="TableParagraph"/>
              <w:spacing w:before="36"/>
              <w:ind w:right="57"/>
              <w:jc w:val="right"/>
              <w:rPr>
                <w:b/>
                <w:sz w:val="18"/>
              </w:rPr>
            </w:pPr>
            <w:r>
              <w:rPr>
                <w:b/>
                <w:spacing w:val="-2"/>
                <w:sz w:val="18"/>
              </w:rPr>
              <w:t>5.350,04</w:t>
            </w:r>
          </w:p>
        </w:tc>
        <w:tc>
          <w:tcPr>
            <w:tcW w:w="842" w:type="dxa"/>
          </w:tcPr>
          <w:p w14:paraId="62D1C92E" w14:textId="77777777" w:rsidR="006C5739" w:rsidRDefault="00B8641A">
            <w:pPr>
              <w:pStyle w:val="TableParagraph"/>
              <w:spacing w:before="36"/>
              <w:ind w:right="104"/>
              <w:jc w:val="right"/>
              <w:rPr>
                <w:b/>
                <w:sz w:val="18"/>
              </w:rPr>
            </w:pPr>
            <w:r>
              <w:rPr>
                <w:b/>
                <w:spacing w:val="-2"/>
                <w:sz w:val="18"/>
              </w:rPr>
              <w:t>22,05%</w:t>
            </w:r>
          </w:p>
        </w:tc>
      </w:tr>
      <w:tr w:rsidR="006C5739" w14:paraId="789B1BFA" w14:textId="77777777">
        <w:trPr>
          <w:trHeight w:val="277"/>
        </w:trPr>
        <w:tc>
          <w:tcPr>
            <w:tcW w:w="7269" w:type="dxa"/>
          </w:tcPr>
          <w:p w14:paraId="4EAF091E"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41" w:type="dxa"/>
          </w:tcPr>
          <w:p w14:paraId="2BFDAAED" w14:textId="77777777" w:rsidR="006C5739" w:rsidRDefault="00B8641A">
            <w:pPr>
              <w:pStyle w:val="TableParagraph"/>
              <w:spacing w:before="36"/>
              <w:ind w:right="97"/>
              <w:jc w:val="right"/>
              <w:rPr>
                <w:b/>
                <w:sz w:val="18"/>
              </w:rPr>
            </w:pPr>
            <w:r>
              <w:rPr>
                <w:b/>
                <w:spacing w:val="-2"/>
                <w:sz w:val="18"/>
              </w:rPr>
              <w:t>250.515,00</w:t>
            </w:r>
          </w:p>
        </w:tc>
        <w:tc>
          <w:tcPr>
            <w:tcW w:w="1325" w:type="dxa"/>
          </w:tcPr>
          <w:p w14:paraId="3D931692" w14:textId="77777777" w:rsidR="006C5739" w:rsidRDefault="00B8641A">
            <w:pPr>
              <w:pStyle w:val="TableParagraph"/>
              <w:spacing w:before="36"/>
              <w:ind w:right="57"/>
              <w:jc w:val="right"/>
              <w:rPr>
                <w:b/>
                <w:sz w:val="18"/>
              </w:rPr>
            </w:pPr>
            <w:r>
              <w:rPr>
                <w:b/>
                <w:spacing w:val="-2"/>
                <w:sz w:val="18"/>
              </w:rPr>
              <w:t>113.032,72</w:t>
            </w:r>
          </w:p>
        </w:tc>
        <w:tc>
          <w:tcPr>
            <w:tcW w:w="842" w:type="dxa"/>
          </w:tcPr>
          <w:p w14:paraId="4ED5BC06" w14:textId="77777777" w:rsidR="006C5739" w:rsidRDefault="00B8641A">
            <w:pPr>
              <w:pStyle w:val="TableParagraph"/>
              <w:spacing w:before="36"/>
              <w:ind w:right="104"/>
              <w:jc w:val="right"/>
              <w:rPr>
                <w:b/>
                <w:sz w:val="18"/>
              </w:rPr>
            </w:pPr>
            <w:r>
              <w:rPr>
                <w:b/>
                <w:spacing w:val="-2"/>
                <w:sz w:val="18"/>
              </w:rPr>
              <w:t>45,12%</w:t>
            </w:r>
          </w:p>
        </w:tc>
      </w:tr>
      <w:tr w:rsidR="006C5739" w14:paraId="00C826CE" w14:textId="77777777">
        <w:trPr>
          <w:trHeight w:val="277"/>
        </w:trPr>
        <w:tc>
          <w:tcPr>
            <w:tcW w:w="7269" w:type="dxa"/>
          </w:tcPr>
          <w:p w14:paraId="718D31F0" w14:textId="77777777" w:rsidR="006C5739" w:rsidRDefault="00B8641A">
            <w:pPr>
              <w:pStyle w:val="TableParagraph"/>
              <w:spacing w:before="28"/>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41" w:type="dxa"/>
          </w:tcPr>
          <w:p w14:paraId="50C1C896" w14:textId="77777777" w:rsidR="006C5739" w:rsidRDefault="00B8641A">
            <w:pPr>
              <w:pStyle w:val="TableParagraph"/>
              <w:spacing w:before="28"/>
              <w:ind w:right="97"/>
              <w:jc w:val="right"/>
              <w:rPr>
                <w:b/>
                <w:sz w:val="18"/>
              </w:rPr>
            </w:pPr>
            <w:r>
              <w:rPr>
                <w:b/>
                <w:spacing w:val="-2"/>
                <w:sz w:val="18"/>
              </w:rPr>
              <w:t>14.856.336,00</w:t>
            </w:r>
          </w:p>
        </w:tc>
        <w:tc>
          <w:tcPr>
            <w:tcW w:w="1325" w:type="dxa"/>
          </w:tcPr>
          <w:p w14:paraId="3538FAD5" w14:textId="77777777" w:rsidR="006C5739" w:rsidRDefault="00B8641A">
            <w:pPr>
              <w:pStyle w:val="TableParagraph"/>
              <w:spacing w:before="28"/>
              <w:ind w:right="57"/>
              <w:jc w:val="right"/>
              <w:rPr>
                <w:b/>
                <w:sz w:val="18"/>
              </w:rPr>
            </w:pPr>
            <w:r>
              <w:rPr>
                <w:b/>
                <w:spacing w:val="-2"/>
                <w:sz w:val="18"/>
              </w:rPr>
              <w:t>6.363.831,80</w:t>
            </w:r>
          </w:p>
        </w:tc>
        <w:tc>
          <w:tcPr>
            <w:tcW w:w="842" w:type="dxa"/>
          </w:tcPr>
          <w:p w14:paraId="65FB9D23" w14:textId="77777777" w:rsidR="006C5739" w:rsidRDefault="00B8641A">
            <w:pPr>
              <w:pStyle w:val="TableParagraph"/>
              <w:spacing w:before="28"/>
              <w:ind w:right="104"/>
              <w:jc w:val="right"/>
              <w:rPr>
                <w:b/>
                <w:sz w:val="18"/>
              </w:rPr>
            </w:pPr>
            <w:r>
              <w:rPr>
                <w:b/>
                <w:spacing w:val="-2"/>
                <w:sz w:val="18"/>
              </w:rPr>
              <w:t>42,84%</w:t>
            </w:r>
          </w:p>
        </w:tc>
      </w:tr>
      <w:tr w:rsidR="006C5739" w14:paraId="56FA173F" w14:textId="77777777">
        <w:trPr>
          <w:trHeight w:val="285"/>
        </w:trPr>
        <w:tc>
          <w:tcPr>
            <w:tcW w:w="7269" w:type="dxa"/>
          </w:tcPr>
          <w:p w14:paraId="19854D35"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52</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županijskog</w:t>
            </w:r>
            <w:r>
              <w:rPr>
                <w:b/>
                <w:spacing w:val="-1"/>
                <w:sz w:val="18"/>
              </w:rPr>
              <w:t xml:space="preserve"> </w:t>
            </w:r>
            <w:r>
              <w:rPr>
                <w:b/>
                <w:spacing w:val="-2"/>
                <w:sz w:val="18"/>
              </w:rPr>
              <w:t>proračuna</w:t>
            </w:r>
          </w:p>
        </w:tc>
        <w:tc>
          <w:tcPr>
            <w:tcW w:w="1441" w:type="dxa"/>
          </w:tcPr>
          <w:p w14:paraId="29EFAFB7" w14:textId="77777777" w:rsidR="006C5739" w:rsidRDefault="00B8641A">
            <w:pPr>
              <w:pStyle w:val="TableParagraph"/>
              <w:spacing w:before="36"/>
              <w:ind w:right="97"/>
              <w:jc w:val="right"/>
              <w:rPr>
                <w:b/>
                <w:sz w:val="18"/>
              </w:rPr>
            </w:pPr>
            <w:r>
              <w:rPr>
                <w:b/>
                <w:spacing w:val="-2"/>
                <w:sz w:val="18"/>
              </w:rPr>
              <w:t>6.565,00</w:t>
            </w:r>
          </w:p>
        </w:tc>
        <w:tc>
          <w:tcPr>
            <w:tcW w:w="1325" w:type="dxa"/>
          </w:tcPr>
          <w:p w14:paraId="6B34CD11" w14:textId="77777777" w:rsidR="006C5739" w:rsidRDefault="00B8641A">
            <w:pPr>
              <w:pStyle w:val="TableParagraph"/>
              <w:spacing w:before="36"/>
              <w:ind w:right="57"/>
              <w:jc w:val="right"/>
              <w:rPr>
                <w:b/>
                <w:sz w:val="18"/>
              </w:rPr>
            </w:pPr>
            <w:r>
              <w:rPr>
                <w:b/>
                <w:spacing w:val="-2"/>
                <w:sz w:val="18"/>
              </w:rPr>
              <w:t>3.255,20</w:t>
            </w:r>
          </w:p>
        </w:tc>
        <w:tc>
          <w:tcPr>
            <w:tcW w:w="842" w:type="dxa"/>
          </w:tcPr>
          <w:p w14:paraId="63ABF59B" w14:textId="77777777" w:rsidR="006C5739" w:rsidRDefault="00B8641A">
            <w:pPr>
              <w:pStyle w:val="TableParagraph"/>
              <w:spacing w:before="36"/>
              <w:ind w:right="104"/>
              <w:jc w:val="right"/>
              <w:rPr>
                <w:b/>
                <w:sz w:val="18"/>
              </w:rPr>
            </w:pPr>
            <w:r>
              <w:rPr>
                <w:b/>
                <w:spacing w:val="-2"/>
                <w:sz w:val="18"/>
              </w:rPr>
              <w:t>49,58%</w:t>
            </w:r>
          </w:p>
        </w:tc>
      </w:tr>
      <w:tr w:rsidR="006C5739" w14:paraId="7B6CC2A3" w14:textId="77777777">
        <w:trPr>
          <w:trHeight w:val="285"/>
        </w:trPr>
        <w:tc>
          <w:tcPr>
            <w:tcW w:w="7269" w:type="dxa"/>
          </w:tcPr>
          <w:p w14:paraId="535AA0DB"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53</w:t>
            </w:r>
            <w:r>
              <w:rPr>
                <w:b/>
                <w:spacing w:val="-1"/>
                <w:sz w:val="18"/>
              </w:rPr>
              <w:t xml:space="preserve"> </w:t>
            </w:r>
            <w:r>
              <w:rPr>
                <w:b/>
                <w:sz w:val="18"/>
              </w:rPr>
              <w:t>Ostale</w:t>
            </w:r>
            <w:r>
              <w:rPr>
                <w:b/>
                <w:spacing w:val="-1"/>
                <w:sz w:val="18"/>
              </w:rPr>
              <w:t xml:space="preserve"> </w:t>
            </w:r>
            <w:r>
              <w:rPr>
                <w:b/>
                <w:spacing w:val="-2"/>
                <w:sz w:val="18"/>
              </w:rPr>
              <w:t>pomoći</w:t>
            </w:r>
          </w:p>
        </w:tc>
        <w:tc>
          <w:tcPr>
            <w:tcW w:w="1441" w:type="dxa"/>
          </w:tcPr>
          <w:p w14:paraId="56D9CAA6" w14:textId="77777777" w:rsidR="006C5739" w:rsidRDefault="00B8641A">
            <w:pPr>
              <w:pStyle w:val="TableParagraph"/>
              <w:spacing w:before="36"/>
              <w:ind w:right="97"/>
              <w:jc w:val="right"/>
              <w:rPr>
                <w:b/>
                <w:sz w:val="18"/>
              </w:rPr>
            </w:pPr>
            <w:r>
              <w:rPr>
                <w:b/>
                <w:spacing w:val="-2"/>
                <w:sz w:val="18"/>
              </w:rPr>
              <w:t>1.014,00</w:t>
            </w:r>
          </w:p>
        </w:tc>
        <w:tc>
          <w:tcPr>
            <w:tcW w:w="1325" w:type="dxa"/>
          </w:tcPr>
          <w:p w14:paraId="7C401B04" w14:textId="77777777" w:rsidR="006C5739" w:rsidRDefault="006C5739">
            <w:pPr>
              <w:pStyle w:val="TableParagraph"/>
              <w:rPr>
                <w:rFonts w:ascii="Times New Roman"/>
                <w:sz w:val="18"/>
              </w:rPr>
            </w:pPr>
          </w:p>
        </w:tc>
        <w:tc>
          <w:tcPr>
            <w:tcW w:w="842" w:type="dxa"/>
          </w:tcPr>
          <w:p w14:paraId="42596B0E" w14:textId="77777777" w:rsidR="006C5739" w:rsidRDefault="006C5739">
            <w:pPr>
              <w:pStyle w:val="TableParagraph"/>
              <w:rPr>
                <w:rFonts w:ascii="Times New Roman"/>
                <w:sz w:val="18"/>
              </w:rPr>
            </w:pPr>
          </w:p>
        </w:tc>
      </w:tr>
      <w:tr w:rsidR="006C5739" w14:paraId="3C7B68A6" w14:textId="77777777">
        <w:trPr>
          <w:trHeight w:val="285"/>
        </w:trPr>
        <w:tc>
          <w:tcPr>
            <w:tcW w:w="7269" w:type="dxa"/>
          </w:tcPr>
          <w:p w14:paraId="1673DD28"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54</w:t>
            </w:r>
            <w:r>
              <w:rPr>
                <w:b/>
                <w:spacing w:val="-1"/>
                <w:sz w:val="18"/>
              </w:rPr>
              <w:t xml:space="preserve"> </w:t>
            </w:r>
            <w:r>
              <w:rPr>
                <w:b/>
                <w:sz w:val="18"/>
              </w:rPr>
              <w:t>Decentralizirana</w:t>
            </w:r>
            <w:r>
              <w:rPr>
                <w:b/>
                <w:spacing w:val="-1"/>
                <w:sz w:val="18"/>
              </w:rPr>
              <w:t xml:space="preserve"> </w:t>
            </w:r>
            <w:r>
              <w:rPr>
                <w:b/>
                <w:sz w:val="18"/>
              </w:rPr>
              <w:t>sredstva</w:t>
            </w:r>
            <w:r>
              <w:rPr>
                <w:b/>
                <w:spacing w:val="-1"/>
                <w:sz w:val="18"/>
              </w:rPr>
              <w:t xml:space="preserve"> </w:t>
            </w:r>
            <w:r>
              <w:rPr>
                <w:b/>
                <w:sz w:val="18"/>
              </w:rPr>
              <w:t>za</w:t>
            </w:r>
            <w:r>
              <w:rPr>
                <w:b/>
                <w:spacing w:val="-1"/>
                <w:sz w:val="18"/>
              </w:rPr>
              <w:t xml:space="preserve"> </w:t>
            </w:r>
            <w:r>
              <w:rPr>
                <w:b/>
                <w:sz w:val="18"/>
              </w:rPr>
              <w:t>osnovne</w:t>
            </w:r>
            <w:r>
              <w:rPr>
                <w:b/>
                <w:spacing w:val="-1"/>
                <w:sz w:val="18"/>
              </w:rPr>
              <w:t xml:space="preserve"> </w:t>
            </w:r>
            <w:r>
              <w:rPr>
                <w:b/>
                <w:spacing w:val="-2"/>
                <w:sz w:val="18"/>
              </w:rPr>
              <w:t>škole</w:t>
            </w:r>
          </w:p>
        </w:tc>
        <w:tc>
          <w:tcPr>
            <w:tcW w:w="1441" w:type="dxa"/>
          </w:tcPr>
          <w:p w14:paraId="75F7F768" w14:textId="77777777" w:rsidR="006C5739" w:rsidRDefault="00B8641A">
            <w:pPr>
              <w:pStyle w:val="TableParagraph"/>
              <w:spacing w:before="36"/>
              <w:ind w:right="97"/>
              <w:jc w:val="right"/>
              <w:rPr>
                <w:b/>
                <w:sz w:val="18"/>
              </w:rPr>
            </w:pPr>
            <w:r>
              <w:rPr>
                <w:b/>
                <w:spacing w:val="-2"/>
                <w:sz w:val="18"/>
              </w:rPr>
              <w:t>1.148.188,00</w:t>
            </w:r>
          </w:p>
        </w:tc>
        <w:tc>
          <w:tcPr>
            <w:tcW w:w="1325" w:type="dxa"/>
          </w:tcPr>
          <w:p w14:paraId="44DB539B" w14:textId="77777777" w:rsidR="006C5739" w:rsidRDefault="00B8641A">
            <w:pPr>
              <w:pStyle w:val="TableParagraph"/>
              <w:spacing w:before="36"/>
              <w:ind w:right="57"/>
              <w:jc w:val="right"/>
              <w:rPr>
                <w:b/>
                <w:sz w:val="18"/>
              </w:rPr>
            </w:pPr>
            <w:r>
              <w:rPr>
                <w:b/>
                <w:spacing w:val="-2"/>
                <w:sz w:val="18"/>
              </w:rPr>
              <w:t>698.281,26</w:t>
            </w:r>
          </w:p>
        </w:tc>
        <w:tc>
          <w:tcPr>
            <w:tcW w:w="842" w:type="dxa"/>
          </w:tcPr>
          <w:p w14:paraId="2D2340D8" w14:textId="77777777" w:rsidR="006C5739" w:rsidRDefault="00B8641A">
            <w:pPr>
              <w:pStyle w:val="TableParagraph"/>
              <w:spacing w:before="36"/>
              <w:ind w:right="104"/>
              <w:jc w:val="right"/>
              <w:rPr>
                <w:b/>
                <w:sz w:val="18"/>
              </w:rPr>
            </w:pPr>
            <w:r>
              <w:rPr>
                <w:b/>
                <w:spacing w:val="-2"/>
                <w:sz w:val="18"/>
              </w:rPr>
              <w:t>60,82%</w:t>
            </w:r>
          </w:p>
        </w:tc>
      </w:tr>
      <w:tr w:rsidR="006C5739" w14:paraId="4139BAB2" w14:textId="77777777">
        <w:trPr>
          <w:trHeight w:val="285"/>
        </w:trPr>
        <w:tc>
          <w:tcPr>
            <w:tcW w:w="7269" w:type="dxa"/>
          </w:tcPr>
          <w:p w14:paraId="656A7B66"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441" w:type="dxa"/>
          </w:tcPr>
          <w:p w14:paraId="410CE2C1" w14:textId="77777777" w:rsidR="006C5739" w:rsidRDefault="00B8641A">
            <w:pPr>
              <w:pStyle w:val="TableParagraph"/>
              <w:spacing w:before="36"/>
              <w:ind w:right="97"/>
              <w:jc w:val="right"/>
              <w:rPr>
                <w:b/>
                <w:sz w:val="18"/>
              </w:rPr>
            </w:pPr>
            <w:r>
              <w:rPr>
                <w:b/>
                <w:spacing w:val="-2"/>
                <w:sz w:val="18"/>
              </w:rPr>
              <w:t>1.097.330,00</w:t>
            </w:r>
          </w:p>
        </w:tc>
        <w:tc>
          <w:tcPr>
            <w:tcW w:w="1325" w:type="dxa"/>
          </w:tcPr>
          <w:p w14:paraId="2663D2C4" w14:textId="77777777" w:rsidR="006C5739" w:rsidRDefault="00B8641A">
            <w:pPr>
              <w:pStyle w:val="TableParagraph"/>
              <w:spacing w:before="36"/>
              <w:ind w:right="57"/>
              <w:jc w:val="right"/>
              <w:rPr>
                <w:b/>
                <w:sz w:val="18"/>
              </w:rPr>
            </w:pPr>
            <w:r>
              <w:rPr>
                <w:b/>
                <w:spacing w:val="-2"/>
                <w:sz w:val="18"/>
              </w:rPr>
              <w:t>721.306,49</w:t>
            </w:r>
          </w:p>
        </w:tc>
        <w:tc>
          <w:tcPr>
            <w:tcW w:w="842" w:type="dxa"/>
          </w:tcPr>
          <w:p w14:paraId="5E997C13" w14:textId="77777777" w:rsidR="006C5739" w:rsidRDefault="00B8641A">
            <w:pPr>
              <w:pStyle w:val="TableParagraph"/>
              <w:spacing w:before="36"/>
              <w:ind w:right="104"/>
              <w:jc w:val="right"/>
              <w:rPr>
                <w:b/>
                <w:sz w:val="18"/>
              </w:rPr>
            </w:pPr>
            <w:r>
              <w:rPr>
                <w:b/>
                <w:spacing w:val="-2"/>
                <w:sz w:val="18"/>
              </w:rPr>
              <w:t>65,73%</w:t>
            </w:r>
          </w:p>
        </w:tc>
      </w:tr>
      <w:tr w:rsidR="006C5739" w14:paraId="457CB5B2" w14:textId="77777777">
        <w:trPr>
          <w:trHeight w:val="285"/>
        </w:trPr>
        <w:tc>
          <w:tcPr>
            <w:tcW w:w="7269" w:type="dxa"/>
          </w:tcPr>
          <w:p w14:paraId="5EBC17AD"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441" w:type="dxa"/>
          </w:tcPr>
          <w:p w14:paraId="70E53FF4" w14:textId="77777777" w:rsidR="006C5739" w:rsidRDefault="00B8641A">
            <w:pPr>
              <w:pStyle w:val="TableParagraph"/>
              <w:spacing w:before="36"/>
              <w:ind w:right="97"/>
              <w:jc w:val="right"/>
              <w:rPr>
                <w:b/>
                <w:sz w:val="18"/>
              </w:rPr>
            </w:pPr>
            <w:r>
              <w:rPr>
                <w:b/>
                <w:spacing w:val="-2"/>
                <w:sz w:val="18"/>
              </w:rPr>
              <w:t>19.062,00</w:t>
            </w:r>
          </w:p>
        </w:tc>
        <w:tc>
          <w:tcPr>
            <w:tcW w:w="1325" w:type="dxa"/>
          </w:tcPr>
          <w:p w14:paraId="25D37A5D" w14:textId="77777777" w:rsidR="006C5739" w:rsidRDefault="00B8641A">
            <w:pPr>
              <w:pStyle w:val="TableParagraph"/>
              <w:spacing w:before="36"/>
              <w:ind w:right="57"/>
              <w:jc w:val="right"/>
              <w:rPr>
                <w:b/>
                <w:sz w:val="18"/>
              </w:rPr>
            </w:pPr>
            <w:r>
              <w:rPr>
                <w:b/>
                <w:spacing w:val="-2"/>
                <w:sz w:val="18"/>
              </w:rPr>
              <w:t>10.276,88</w:t>
            </w:r>
          </w:p>
        </w:tc>
        <w:tc>
          <w:tcPr>
            <w:tcW w:w="842" w:type="dxa"/>
          </w:tcPr>
          <w:p w14:paraId="3D0A0C0A" w14:textId="77777777" w:rsidR="006C5739" w:rsidRDefault="00B8641A">
            <w:pPr>
              <w:pStyle w:val="TableParagraph"/>
              <w:spacing w:before="36"/>
              <w:ind w:right="104"/>
              <w:jc w:val="right"/>
              <w:rPr>
                <w:b/>
                <w:sz w:val="18"/>
              </w:rPr>
            </w:pPr>
            <w:r>
              <w:rPr>
                <w:b/>
                <w:spacing w:val="-2"/>
                <w:sz w:val="18"/>
              </w:rPr>
              <w:t>53,91%</w:t>
            </w:r>
          </w:p>
        </w:tc>
      </w:tr>
      <w:tr w:rsidR="006C5739" w14:paraId="31859ABF" w14:textId="77777777">
        <w:trPr>
          <w:trHeight w:val="285"/>
        </w:trPr>
        <w:tc>
          <w:tcPr>
            <w:tcW w:w="7269" w:type="dxa"/>
          </w:tcPr>
          <w:p w14:paraId="5C53543D"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441" w:type="dxa"/>
          </w:tcPr>
          <w:p w14:paraId="03D39B8E" w14:textId="77777777" w:rsidR="006C5739" w:rsidRDefault="00B8641A">
            <w:pPr>
              <w:pStyle w:val="TableParagraph"/>
              <w:spacing w:before="36"/>
              <w:ind w:right="97"/>
              <w:jc w:val="right"/>
              <w:rPr>
                <w:b/>
                <w:sz w:val="18"/>
              </w:rPr>
            </w:pPr>
            <w:r>
              <w:rPr>
                <w:b/>
                <w:spacing w:val="-2"/>
                <w:sz w:val="18"/>
              </w:rPr>
              <w:t>201.000,00</w:t>
            </w:r>
          </w:p>
        </w:tc>
        <w:tc>
          <w:tcPr>
            <w:tcW w:w="1325" w:type="dxa"/>
          </w:tcPr>
          <w:p w14:paraId="68033F92" w14:textId="77777777" w:rsidR="006C5739" w:rsidRDefault="00B8641A">
            <w:pPr>
              <w:pStyle w:val="TableParagraph"/>
              <w:spacing w:before="36"/>
              <w:ind w:right="57"/>
              <w:jc w:val="right"/>
              <w:rPr>
                <w:b/>
                <w:sz w:val="18"/>
              </w:rPr>
            </w:pPr>
            <w:r>
              <w:rPr>
                <w:b/>
                <w:spacing w:val="-2"/>
                <w:sz w:val="18"/>
              </w:rPr>
              <w:t>35.118,14</w:t>
            </w:r>
          </w:p>
        </w:tc>
        <w:tc>
          <w:tcPr>
            <w:tcW w:w="842" w:type="dxa"/>
          </w:tcPr>
          <w:p w14:paraId="5FAAAB97" w14:textId="77777777" w:rsidR="006C5739" w:rsidRDefault="00B8641A">
            <w:pPr>
              <w:pStyle w:val="TableParagraph"/>
              <w:spacing w:before="36"/>
              <w:ind w:right="104"/>
              <w:jc w:val="right"/>
              <w:rPr>
                <w:b/>
                <w:sz w:val="18"/>
              </w:rPr>
            </w:pPr>
            <w:r>
              <w:rPr>
                <w:b/>
                <w:spacing w:val="-2"/>
                <w:sz w:val="18"/>
              </w:rPr>
              <w:t>17,47%</w:t>
            </w:r>
          </w:p>
        </w:tc>
      </w:tr>
      <w:tr w:rsidR="006C5739" w14:paraId="5FC4095F" w14:textId="77777777">
        <w:trPr>
          <w:trHeight w:val="285"/>
        </w:trPr>
        <w:tc>
          <w:tcPr>
            <w:tcW w:w="7269" w:type="dxa"/>
          </w:tcPr>
          <w:p w14:paraId="6D8E5186"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72</w:t>
            </w:r>
            <w:r>
              <w:rPr>
                <w:b/>
                <w:spacing w:val="-1"/>
                <w:sz w:val="18"/>
              </w:rPr>
              <w:t xml:space="preserve"> </w:t>
            </w:r>
            <w:r>
              <w:rPr>
                <w:b/>
                <w:sz w:val="18"/>
              </w:rPr>
              <w:t>Naknade</w:t>
            </w:r>
            <w:r>
              <w:rPr>
                <w:b/>
                <w:spacing w:val="-1"/>
                <w:sz w:val="18"/>
              </w:rPr>
              <w:t xml:space="preserve"> </w:t>
            </w:r>
            <w:r>
              <w:rPr>
                <w:b/>
                <w:sz w:val="18"/>
              </w:rPr>
              <w:t>s</w:t>
            </w:r>
            <w:r>
              <w:rPr>
                <w:b/>
                <w:spacing w:val="-1"/>
                <w:sz w:val="18"/>
              </w:rPr>
              <w:t xml:space="preserve"> </w:t>
            </w:r>
            <w:r>
              <w:rPr>
                <w:b/>
                <w:sz w:val="18"/>
              </w:rPr>
              <w:t>naslova</w:t>
            </w:r>
            <w:r>
              <w:rPr>
                <w:b/>
                <w:spacing w:val="-1"/>
                <w:sz w:val="18"/>
              </w:rPr>
              <w:t xml:space="preserve"> </w:t>
            </w:r>
            <w:r>
              <w:rPr>
                <w:b/>
                <w:spacing w:val="-2"/>
                <w:sz w:val="18"/>
              </w:rPr>
              <w:t>osiguranja</w:t>
            </w:r>
          </w:p>
        </w:tc>
        <w:tc>
          <w:tcPr>
            <w:tcW w:w="1441" w:type="dxa"/>
          </w:tcPr>
          <w:p w14:paraId="07DA6E1B" w14:textId="77777777" w:rsidR="006C5739" w:rsidRDefault="00B8641A">
            <w:pPr>
              <w:pStyle w:val="TableParagraph"/>
              <w:spacing w:before="36"/>
              <w:ind w:right="97"/>
              <w:jc w:val="right"/>
              <w:rPr>
                <w:b/>
                <w:sz w:val="18"/>
              </w:rPr>
            </w:pPr>
            <w:r>
              <w:rPr>
                <w:b/>
                <w:spacing w:val="-2"/>
                <w:sz w:val="18"/>
              </w:rPr>
              <w:t>2.664,00</w:t>
            </w:r>
          </w:p>
        </w:tc>
        <w:tc>
          <w:tcPr>
            <w:tcW w:w="1325" w:type="dxa"/>
          </w:tcPr>
          <w:p w14:paraId="61BEAEFD" w14:textId="77777777" w:rsidR="006C5739" w:rsidRDefault="00B8641A">
            <w:pPr>
              <w:pStyle w:val="TableParagraph"/>
              <w:spacing w:before="36"/>
              <w:ind w:right="57"/>
              <w:jc w:val="right"/>
              <w:rPr>
                <w:b/>
                <w:sz w:val="18"/>
              </w:rPr>
            </w:pPr>
            <w:r>
              <w:rPr>
                <w:b/>
                <w:spacing w:val="-2"/>
                <w:sz w:val="18"/>
              </w:rPr>
              <w:t>286,76</w:t>
            </w:r>
          </w:p>
        </w:tc>
        <w:tc>
          <w:tcPr>
            <w:tcW w:w="842" w:type="dxa"/>
          </w:tcPr>
          <w:p w14:paraId="6B4C0E0D" w14:textId="77777777" w:rsidR="006C5739" w:rsidRDefault="00B8641A">
            <w:pPr>
              <w:pStyle w:val="TableParagraph"/>
              <w:spacing w:before="36"/>
              <w:ind w:right="104"/>
              <w:jc w:val="right"/>
              <w:rPr>
                <w:b/>
                <w:sz w:val="18"/>
              </w:rPr>
            </w:pPr>
            <w:r>
              <w:rPr>
                <w:b/>
                <w:spacing w:val="-2"/>
                <w:sz w:val="18"/>
              </w:rPr>
              <w:t>10,76%</w:t>
            </w:r>
          </w:p>
        </w:tc>
      </w:tr>
      <w:tr w:rsidR="006C5739" w14:paraId="7382AD38" w14:textId="77777777">
        <w:trPr>
          <w:trHeight w:val="285"/>
        </w:trPr>
        <w:tc>
          <w:tcPr>
            <w:tcW w:w="7269" w:type="dxa"/>
          </w:tcPr>
          <w:p w14:paraId="7EA87D11"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94</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41" w:type="dxa"/>
          </w:tcPr>
          <w:p w14:paraId="20D2E32C" w14:textId="77777777" w:rsidR="006C5739" w:rsidRDefault="00B8641A">
            <w:pPr>
              <w:pStyle w:val="TableParagraph"/>
              <w:spacing w:before="36"/>
              <w:ind w:right="97"/>
              <w:jc w:val="right"/>
              <w:rPr>
                <w:b/>
                <w:sz w:val="18"/>
              </w:rPr>
            </w:pPr>
            <w:r>
              <w:rPr>
                <w:b/>
                <w:spacing w:val="-2"/>
                <w:sz w:val="18"/>
              </w:rPr>
              <w:t>100.000,00</w:t>
            </w:r>
          </w:p>
        </w:tc>
        <w:tc>
          <w:tcPr>
            <w:tcW w:w="1325" w:type="dxa"/>
          </w:tcPr>
          <w:p w14:paraId="5561DB56" w14:textId="77777777" w:rsidR="006C5739" w:rsidRDefault="006C5739">
            <w:pPr>
              <w:pStyle w:val="TableParagraph"/>
              <w:rPr>
                <w:rFonts w:ascii="Times New Roman"/>
                <w:sz w:val="18"/>
              </w:rPr>
            </w:pPr>
          </w:p>
        </w:tc>
        <w:tc>
          <w:tcPr>
            <w:tcW w:w="842" w:type="dxa"/>
          </w:tcPr>
          <w:p w14:paraId="26284F9B" w14:textId="77777777" w:rsidR="006C5739" w:rsidRDefault="006C5739">
            <w:pPr>
              <w:pStyle w:val="TableParagraph"/>
              <w:rPr>
                <w:rFonts w:ascii="Times New Roman"/>
                <w:sz w:val="18"/>
              </w:rPr>
            </w:pPr>
          </w:p>
        </w:tc>
      </w:tr>
      <w:tr w:rsidR="006C5739" w14:paraId="6D923772" w14:textId="77777777">
        <w:trPr>
          <w:trHeight w:val="277"/>
        </w:trPr>
        <w:tc>
          <w:tcPr>
            <w:tcW w:w="7269" w:type="dxa"/>
          </w:tcPr>
          <w:p w14:paraId="773C3B38"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95</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EU</w:t>
            </w:r>
            <w:r>
              <w:rPr>
                <w:b/>
                <w:spacing w:val="-1"/>
                <w:sz w:val="18"/>
              </w:rPr>
              <w:t xml:space="preserve"> </w:t>
            </w:r>
            <w:r>
              <w:rPr>
                <w:b/>
                <w:spacing w:val="-2"/>
                <w:sz w:val="18"/>
              </w:rPr>
              <w:t>sredstva</w:t>
            </w:r>
          </w:p>
        </w:tc>
        <w:tc>
          <w:tcPr>
            <w:tcW w:w="1441" w:type="dxa"/>
          </w:tcPr>
          <w:p w14:paraId="5CB8D98A" w14:textId="77777777" w:rsidR="006C5739" w:rsidRDefault="00B8641A">
            <w:pPr>
              <w:pStyle w:val="TableParagraph"/>
              <w:spacing w:before="36"/>
              <w:ind w:right="97"/>
              <w:jc w:val="right"/>
              <w:rPr>
                <w:b/>
                <w:sz w:val="18"/>
              </w:rPr>
            </w:pPr>
            <w:r>
              <w:rPr>
                <w:b/>
                <w:spacing w:val="-2"/>
                <w:sz w:val="18"/>
              </w:rPr>
              <w:t>13.542,00</w:t>
            </w:r>
          </w:p>
        </w:tc>
        <w:tc>
          <w:tcPr>
            <w:tcW w:w="1325" w:type="dxa"/>
          </w:tcPr>
          <w:p w14:paraId="3A7E6943" w14:textId="77777777" w:rsidR="006C5739" w:rsidRDefault="00B8641A">
            <w:pPr>
              <w:pStyle w:val="TableParagraph"/>
              <w:spacing w:before="36"/>
              <w:ind w:right="57"/>
              <w:jc w:val="right"/>
              <w:rPr>
                <w:b/>
                <w:sz w:val="18"/>
              </w:rPr>
            </w:pPr>
            <w:r>
              <w:rPr>
                <w:b/>
                <w:spacing w:val="-2"/>
                <w:sz w:val="18"/>
              </w:rPr>
              <w:t>1.844,62</w:t>
            </w:r>
          </w:p>
        </w:tc>
        <w:tc>
          <w:tcPr>
            <w:tcW w:w="842" w:type="dxa"/>
          </w:tcPr>
          <w:p w14:paraId="1E98F8EC" w14:textId="77777777" w:rsidR="006C5739" w:rsidRDefault="00B8641A">
            <w:pPr>
              <w:pStyle w:val="TableParagraph"/>
              <w:spacing w:before="36"/>
              <w:ind w:right="104"/>
              <w:jc w:val="right"/>
              <w:rPr>
                <w:b/>
                <w:sz w:val="18"/>
              </w:rPr>
            </w:pPr>
            <w:r>
              <w:rPr>
                <w:b/>
                <w:spacing w:val="-2"/>
                <w:sz w:val="18"/>
              </w:rPr>
              <w:t>13,62%</w:t>
            </w:r>
          </w:p>
        </w:tc>
      </w:tr>
      <w:tr w:rsidR="006C5739" w14:paraId="188F2BF7" w14:textId="77777777">
        <w:trPr>
          <w:trHeight w:val="319"/>
        </w:trPr>
        <w:tc>
          <w:tcPr>
            <w:tcW w:w="7269" w:type="dxa"/>
          </w:tcPr>
          <w:p w14:paraId="1D65F5B8" w14:textId="77777777" w:rsidR="006C5739" w:rsidRDefault="00B8641A">
            <w:pPr>
              <w:pStyle w:val="TableParagraph"/>
              <w:spacing w:before="28"/>
              <w:ind w:left="285"/>
              <w:rPr>
                <w:b/>
                <w:sz w:val="20"/>
              </w:rPr>
            </w:pPr>
            <w:r>
              <w:rPr>
                <w:b/>
                <w:color w:val="00009F"/>
                <w:sz w:val="20"/>
              </w:rPr>
              <w:t>1014</w:t>
            </w:r>
            <w:r>
              <w:rPr>
                <w:b/>
                <w:color w:val="00009F"/>
                <w:spacing w:val="-1"/>
                <w:sz w:val="20"/>
              </w:rPr>
              <w:t xml:space="preserve"> </w:t>
            </w:r>
            <w:r>
              <w:rPr>
                <w:b/>
                <w:color w:val="00009F"/>
                <w:sz w:val="20"/>
              </w:rPr>
              <w:t>REDOVNA</w:t>
            </w:r>
            <w:r>
              <w:rPr>
                <w:b/>
                <w:color w:val="00009F"/>
                <w:spacing w:val="-1"/>
                <w:sz w:val="20"/>
              </w:rPr>
              <w:t xml:space="preserve"> </w:t>
            </w:r>
            <w:r>
              <w:rPr>
                <w:b/>
                <w:color w:val="00009F"/>
                <w:sz w:val="20"/>
              </w:rPr>
              <w:t>DJELATNOST</w:t>
            </w:r>
            <w:r>
              <w:rPr>
                <w:b/>
                <w:color w:val="00009F"/>
                <w:spacing w:val="-1"/>
                <w:sz w:val="20"/>
              </w:rPr>
              <w:t xml:space="preserve"> </w:t>
            </w:r>
            <w:r>
              <w:rPr>
                <w:b/>
                <w:color w:val="00009F"/>
                <w:sz w:val="20"/>
              </w:rPr>
              <w:t>OSNOVNOG</w:t>
            </w:r>
            <w:r>
              <w:rPr>
                <w:b/>
                <w:color w:val="00009F"/>
                <w:spacing w:val="-1"/>
                <w:sz w:val="20"/>
              </w:rPr>
              <w:t xml:space="preserve"> </w:t>
            </w:r>
            <w:r>
              <w:rPr>
                <w:b/>
                <w:color w:val="00009F"/>
                <w:spacing w:val="-2"/>
                <w:sz w:val="20"/>
              </w:rPr>
              <w:t>ŠKOLSTVA</w:t>
            </w:r>
          </w:p>
        </w:tc>
        <w:tc>
          <w:tcPr>
            <w:tcW w:w="1441" w:type="dxa"/>
          </w:tcPr>
          <w:p w14:paraId="6B905D7F" w14:textId="77777777" w:rsidR="006C5739" w:rsidRDefault="00B8641A">
            <w:pPr>
              <w:pStyle w:val="TableParagraph"/>
              <w:spacing w:before="28"/>
              <w:ind w:right="97"/>
              <w:jc w:val="right"/>
              <w:rPr>
                <w:b/>
                <w:sz w:val="20"/>
              </w:rPr>
            </w:pPr>
            <w:r>
              <w:rPr>
                <w:b/>
                <w:color w:val="00009F"/>
                <w:spacing w:val="-2"/>
                <w:sz w:val="20"/>
              </w:rPr>
              <w:t>17.781.669,00</w:t>
            </w:r>
          </w:p>
        </w:tc>
        <w:tc>
          <w:tcPr>
            <w:tcW w:w="1325" w:type="dxa"/>
          </w:tcPr>
          <w:p w14:paraId="1C5FC02F" w14:textId="77777777" w:rsidR="006C5739" w:rsidRDefault="00B8641A">
            <w:pPr>
              <w:pStyle w:val="TableParagraph"/>
              <w:spacing w:before="28"/>
              <w:ind w:right="57"/>
              <w:jc w:val="right"/>
              <w:rPr>
                <w:b/>
                <w:sz w:val="20"/>
              </w:rPr>
            </w:pPr>
            <w:r>
              <w:rPr>
                <w:b/>
                <w:color w:val="00009F"/>
                <w:spacing w:val="-2"/>
                <w:sz w:val="20"/>
              </w:rPr>
              <w:t>7.861.393,54</w:t>
            </w:r>
          </w:p>
        </w:tc>
        <w:tc>
          <w:tcPr>
            <w:tcW w:w="842" w:type="dxa"/>
          </w:tcPr>
          <w:p w14:paraId="205C860C" w14:textId="77777777" w:rsidR="006C5739" w:rsidRDefault="00B8641A">
            <w:pPr>
              <w:pStyle w:val="TableParagraph"/>
              <w:spacing w:before="28"/>
              <w:ind w:right="104"/>
              <w:jc w:val="right"/>
              <w:rPr>
                <w:b/>
                <w:sz w:val="20"/>
              </w:rPr>
            </w:pPr>
            <w:r>
              <w:rPr>
                <w:b/>
                <w:color w:val="00009F"/>
                <w:spacing w:val="-2"/>
                <w:sz w:val="20"/>
              </w:rPr>
              <w:t>44,21%</w:t>
            </w:r>
          </w:p>
        </w:tc>
      </w:tr>
      <w:tr w:rsidR="006C5739" w14:paraId="2B0CE355" w14:textId="77777777">
        <w:trPr>
          <w:trHeight w:val="389"/>
        </w:trPr>
        <w:tc>
          <w:tcPr>
            <w:tcW w:w="7269" w:type="dxa"/>
          </w:tcPr>
          <w:p w14:paraId="47965FA6"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89504" behindDoc="1" locked="0" layoutInCell="1" allowOverlap="1" wp14:anchorId="670E118F" wp14:editId="21C480DB">
                      <wp:simplePos x="0" y="0"/>
                      <wp:positionH relativeFrom="column">
                        <wp:posOffset>171957</wp:posOffset>
                      </wp:positionH>
                      <wp:positionV relativeFrom="paragraph">
                        <wp:posOffset>-9056</wp:posOffset>
                      </wp:positionV>
                      <wp:extent cx="6743065" cy="266065"/>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99" name="Graphic 99"/>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97E676" id="Group 98" o:spid="_x0000_s1026" style="position:absolute;margin-left:13.55pt;margin-top:-.7pt;width:530.95pt;height:20.95pt;z-index:-33726976;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Cs1MhmoQIAAC0GAAAOAAAAAAAAAAAAAAAAAC4C&#10;AABkcnMvZTJvRG9jLnhtbFBLAQItABQABgAIAAAAIQApHBle4AAAAAkBAAAPAAAAAAAAAAAAAAAA&#10;APsEAABkcnMvZG93bnJldi54bWxQSwUGAAAAAAQABADzAAAACAYAAAAA&#10;">
                      <v:shape id="Graphic 99"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" path="m,l6724650,r,247650l,247650,,xe" filled="f" strokeweight="1.42pt">
                        <v:path arrowok="t"/>
                      </v:shape>
                    </v:group>
                  </w:pict>
                </mc:Fallback>
              </mc:AlternateContent>
            </w:r>
            <w:r>
              <w:rPr>
                <w:b/>
                <w:color w:val="00009F"/>
                <w:sz w:val="18"/>
              </w:rPr>
              <w:t>A101401</w:t>
            </w:r>
            <w:r>
              <w:rPr>
                <w:b/>
                <w:color w:val="00009F"/>
                <w:spacing w:val="-1"/>
                <w:sz w:val="18"/>
              </w:rPr>
              <w:t xml:space="preserve"> </w:t>
            </w:r>
            <w:r>
              <w:rPr>
                <w:b/>
                <w:color w:val="00009F"/>
                <w:sz w:val="18"/>
              </w:rPr>
              <w:t>Redovna</w:t>
            </w:r>
            <w:r>
              <w:rPr>
                <w:b/>
                <w:color w:val="00009F"/>
                <w:spacing w:val="-1"/>
                <w:sz w:val="18"/>
              </w:rPr>
              <w:t xml:space="preserve"> </w:t>
            </w:r>
            <w:r>
              <w:rPr>
                <w:b/>
                <w:color w:val="00009F"/>
                <w:sz w:val="18"/>
              </w:rPr>
              <w:t>djelatnost</w:t>
            </w:r>
            <w:r>
              <w:rPr>
                <w:b/>
                <w:color w:val="00009F"/>
                <w:spacing w:val="-1"/>
                <w:sz w:val="18"/>
              </w:rPr>
              <w:t xml:space="preserve"> </w:t>
            </w:r>
            <w:r>
              <w:rPr>
                <w:b/>
                <w:color w:val="00009F"/>
                <w:sz w:val="18"/>
              </w:rPr>
              <w:t>osnovnog</w:t>
            </w:r>
            <w:r>
              <w:rPr>
                <w:b/>
                <w:color w:val="00009F"/>
                <w:spacing w:val="-1"/>
                <w:sz w:val="18"/>
              </w:rPr>
              <w:t xml:space="preserve"> </w:t>
            </w:r>
            <w:r>
              <w:rPr>
                <w:b/>
                <w:color w:val="00009F"/>
                <w:spacing w:val="-2"/>
                <w:sz w:val="18"/>
              </w:rPr>
              <w:t>školstva</w:t>
            </w:r>
          </w:p>
        </w:tc>
        <w:tc>
          <w:tcPr>
            <w:tcW w:w="1441" w:type="dxa"/>
          </w:tcPr>
          <w:p w14:paraId="6EE030A1" w14:textId="77777777" w:rsidR="006C5739" w:rsidRDefault="00B8641A">
            <w:pPr>
              <w:pStyle w:val="TableParagraph"/>
              <w:spacing w:before="54"/>
              <w:ind w:right="97"/>
              <w:jc w:val="right"/>
              <w:rPr>
                <w:b/>
                <w:sz w:val="18"/>
              </w:rPr>
            </w:pPr>
            <w:r>
              <w:rPr>
                <w:b/>
                <w:color w:val="00009F"/>
                <w:spacing w:val="-2"/>
                <w:sz w:val="18"/>
              </w:rPr>
              <w:t>16.256.407,00</w:t>
            </w:r>
          </w:p>
        </w:tc>
        <w:tc>
          <w:tcPr>
            <w:tcW w:w="1325" w:type="dxa"/>
          </w:tcPr>
          <w:p w14:paraId="29B67BB6" w14:textId="77777777" w:rsidR="006C5739" w:rsidRDefault="00B8641A">
            <w:pPr>
              <w:pStyle w:val="TableParagraph"/>
              <w:spacing w:before="54"/>
              <w:ind w:right="57"/>
              <w:jc w:val="right"/>
              <w:rPr>
                <w:b/>
                <w:sz w:val="18"/>
              </w:rPr>
            </w:pPr>
            <w:r>
              <w:rPr>
                <w:b/>
                <w:color w:val="00009F"/>
                <w:spacing w:val="-2"/>
                <w:sz w:val="18"/>
              </w:rPr>
              <w:t>7.173.965,94</w:t>
            </w:r>
          </w:p>
        </w:tc>
        <w:tc>
          <w:tcPr>
            <w:tcW w:w="842" w:type="dxa"/>
          </w:tcPr>
          <w:p w14:paraId="58B4CC42" w14:textId="77777777" w:rsidR="006C5739" w:rsidRDefault="00B8641A">
            <w:pPr>
              <w:pStyle w:val="TableParagraph"/>
              <w:spacing w:before="54"/>
              <w:ind w:right="104"/>
              <w:jc w:val="right"/>
              <w:rPr>
                <w:b/>
                <w:sz w:val="18"/>
              </w:rPr>
            </w:pPr>
            <w:r>
              <w:rPr>
                <w:b/>
                <w:color w:val="00009F"/>
                <w:spacing w:val="-2"/>
                <w:sz w:val="18"/>
              </w:rPr>
              <w:t>44,13%</w:t>
            </w:r>
          </w:p>
        </w:tc>
      </w:tr>
      <w:tr w:rsidR="006C5739" w14:paraId="3003287C" w14:textId="77777777">
        <w:trPr>
          <w:trHeight w:val="243"/>
        </w:trPr>
        <w:tc>
          <w:tcPr>
            <w:tcW w:w="7269" w:type="dxa"/>
          </w:tcPr>
          <w:p w14:paraId="287A082D"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41" w:type="dxa"/>
          </w:tcPr>
          <w:p w14:paraId="6C986715" w14:textId="77777777" w:rsidR="006C5739" w:rsidRDefault="00B8641A">
            <w:pPr>
              <w:pStyle w:val="TableParagraph"/>
              <w:spacing w:line="201" w:lineRule="exact"/>
              <w:ind w:right="97"/>
              <w:jc w:val="right"/>
              <w:rPr>
                <w:b/>
                <w:sz w:val="18"/>
              </w:rPr>
            </w:pPr>
            <w:r>
              <w:rPr>
                <w:b/>
                <w:spacing w:val="-2"/>
                <w:sz w:val="18"/>
              </w:rPr>
              <w:t>1.145.608,00</w:t>
            </w:r>
          </w:p>
        </w:tc>
        <w:tc>
          <w:tcPr>
            <w:tcW w:w="1325" w:type="dxa"/>
          </w:tcPr>
          <w:p w14:paraId="2DB78E6F" w14:textId="77777777" w:rsidR="006C5739" w:rsidRDefault="00B8641A">
            <w:pPr>
              <w:pStyle w:val="TableParagraph"/>
              <w:spacing w:line="201" w:lineRule="exact"/>
              <w:ind w:right="57"/>
              <w:jc w:val="right"/>
              <w:rPr>
                <w:b/>
                <w:sz w:val="18"/>
              </w:rPr>
            </w:pPr>
            <w:r>
              <w:rPr>
                <w:b/>
                <w:spacing w:val="-2"/>
                <w:sz w:val="18"/>
              </w:rPr>
              <w:t>383.372,68</w:t>
            </w:r>
          </w:p>
        </w:tc>
        <w:tc>
          <w:tcPr>
            <w:tcW w:w="842" w:type="dxa"/>
          </w:tcPr>
          <w:p w14:paraId="75E01143" w14:textId="77777777" w:rsidR="006C5739" w:rsidRDefault="00B8641A">
            <w:pPr>
              <w:pStyle w:val="TableParagraph"/>
              <w:spacing w:line="201" w:lineRule="exact"/>
              <w:ind w:right="104"/>
              <w:jc w:val="right"/>
              <w:rPr>
                <w:b/>
                <w:sz w:val="18"/>
              </w:rPr>
            </w:pPr>
            <w:r>
              <w:rPr>
                <w:b/>
                <w:spacing w:val="-2"/>
                <w:sz w:val="18"/>
              </w:rPr>
              <w:t>33,46%</w:t>
            </w:r>
          </w:p>
        </w:tc>
      </w:tr>
      <w:tr w:rsidR="006C5739" w14:paraId="6D947B1A" w14:textId="77777777">
        <w:trPr>
          <w:trHeight w:val="285"/>
        </w:trPr>
        <w:tc>
          <w:tcPr>
            <w:tcW w:w="7269" w:type="dxa"/>
          </w:tcPr>
          <w:p w14:paraId="0434DB51" w14:textId="77777777" w:rsidR="006C5739" w:rsidRDefault="00B8641A">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41" w:type="dxa"/>
          </w:tcPr>
          <w:p w14:paraId="7ACE63BA" w14:textId="77777777" w:rsidR="006C5739" w:rsidRDefault="00B8641A">
            <w:pPr>
              <w:pStyle w:val="TableParagraph"/>
              <w:spacing w:before="36"/>
              <w:ind w:right="97"/>
              <w:jc w:val="right"/>
              <w:rPr>
                <w:b/>
                <w:sz w:val="18"/>
              </w:rPr>
            </w:pPr>
            <w:r>
              <w:rPr>
                <w:b/>
                <w:spacing w:val="-2"/>
                <w:sz w:val="18"/>
              </w:rPr>
              <w:t>490.500,00</w:t>
            </w:r>
          </w:p>
        </w:tc>
        <w:tc>
          <w:tcPr>
            <w:tcW w:w="1325" w:type="dxa"/>
          </w:tcPr>
          <w:p w14:paraId="5AD4C457" w14:textId="77777777" w:rsidR="006C5739" w:rsidRDefault="00B8641A">
            <w:pPr>
              <w:pStyle w:val="TableParagraph"/>
              <w:spacing w:before="36"/>
              <w:ind w:right="57"/>
              <w:jc w:val="right"/>
              <w:rPr>
                <w:b/>
                <w:sz w:val="18"/>
              </w:rPr>
            </w:pPr>
            <w:r>
              <w:rPr>
                <w:b/>
                <w:spacing w:val="-2"/>
                <w:sz w:val="18"/>
              </w:rPr>
              <w:t>212.875,37</w:t>
            </w:r>
          </w:p>
        </w:tc>
        <w:tc>
          <w:tcPr>
            <w:tcW w:w="842" w:type="dxa"/>
          </w:tcPr>
          <w:p w14:paraId="2F7D1B7E" w14:textId="77777777" w:rsidR="006C5739" w:rsidRDefault="00B8641A">
            <w:pPr>
              <w:pStyle w:val="TableParagraph"/>
              <w:spacing w:before="36"/>
              <w:ind w:right="104"/>
              <w:jc w:val="right"/>
              <w:rPr>
                <w:b/>
                <w:sz w:val="18"/>
              </w:rPr>
            </w:pPr>
            <w:r>
              <w:rPr>
                <w:b/>
                <w:spacing w:val="-2"/>
                <w:sz w:val="18"/>
              </w:rPr>
              <w:t>43,40%</w:t>
            </w:r>
          </w:p>
        </w:tc>
      </w:tr>
      <w:tr w:rsidR="006C5739" w14:paraId="604434F6" w14:textId="77777777">
        <w:trPr>
          <w:trHeight w:val="285"/>
        </w:trPr>
        <w:tc>
          <w:tcPr>
            <w:tcW w:w="7269" w:type="dxa"/>
          </w:tcPr>
          <w:p w14:paraId="74437579" w14:textId="77777777" w:rsidR="006C5739" w:rsidRDefault="00B8641A">
            <w:pPr>
              <w:pStyle w:val="TableParagraph"/>
              <w:spacing w:before="36"/>
              <w:ind w:left="795"/>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1441" w:type="dxa"/>
          </w:tcPr>
          <w:p w14:paraId="5AFEABDA" w14:textId="77777777" w:rsidR="006C5739" w:rsidRDefault="006C5739">
            <w:pPr>
              <w:pStyle w:val="TableParagraph"/>
              <w:rPr>
                <w:rFonts w:ascii="Times New Roman"/>
                <w:sz w:val="18"/>
              </w:rPr>
            </w:pPr>
          </w:p>
        </w:tc>
        <w:tc>
          <w:tcPr>
            <w:tcW w:w="1325" w:type="dxa"/>
          </w:tcPr>
          <w:p w14:paraId="77139EA3" w14:textId="77777777" w:rsidR="006C5739" w:rsidRDefault="00B8641A">
            <w:pPr>
              <w:pStyle w:val="TableParagraph"/>
              <w:spacing w:before="36"/>
              <w:ind w:right="57"/>
              <w:jc w:val="right"/>
              <w:rPr>
                <w:i/>
                <w:sz w:val="18"/>
              </w:rPr>
            </w:pPr>
            <w:r>
              <w:rPr>
                <w:i/>
                <w:spacing w:val="-2"/>
                <w:sz w:val="18"/>
              </w:rPr>
              <w:t>173.239,80</w:t>
            </w:r>
          </w:p>
        </w:tc>
        <w:tc>
          <w:tcPr>
            <w:tcW w:w="842" w:type="dxa"/>
          </w:tcPr>
          <w:p w14:paraId="46B9C841" w14:textId="77777777" w:rsidR="006C5739" w:rsidRDefault="006C5739">
            <w:pPr>
              <w:pStyle w:val="TableParagraph"/>
              <w:rPr>
                <w:rFonts w:ascii="Times New Roman"/>
                <w:sz w:val="18"/>
              </w:rPr>
            </w:pPr>
          </w:p>
        </w:tc>
      </w:tr>
      <w:tr w:rsidR="006C5739" w14:paraId="180F4C92" w14:textId="77777777">
        <w:trPr>
          <w:trHeight w:val="285"/>
        </w:trPr>
        <w:tc>
          <w:tcPr>
            <w:tcW w:w="7269" w:type="dxa"/>
          </w:tcPr>
          <w:p w14:paraId="33B0A8EB" w14:textId="77777777" w:rsidR="006C5739" w:rsidRDefault="00B8641A">
            <w:pPr>
              <w:pStyle w:val="TableParagraph"/>
              <w:spacing w:before="36"/>
              <w:ind w:left="795"/>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1441" w:type="dxa"/>
          </w:tcPr>
          <w:p w14:paraId="1B4D1A43" w14:textId="77777777" w:rsidR="006C5739" w:rsidRDefault="006C5739">
            <w:pPr>
              <w:pStyle w:val="TableParagraph"/>
              <w:rPr>
                <w:rFonts w:ascii="Times New Roman"/>
                <w:sz w:val="18"/>
              </w:rPr>
            </w:pPr>
          </w:p>
        </w:tc>
        <w:tc>
          <w:tcPr>
            <w:tcW w:w="1325" w:type="dxa"/>
          </w:tcPr>
          <w:p w14:paraId="77F53C7A" w14:textId="77777777" w:rsidR="006C5739" w:rsidRDefault="00B8641A">
            <w:pPr>
              <w:pStyle w:val="TableParagraph"/>
              <w:spacing w:before="36"/>
              <w:ind w:right="57"/>
              <w:jc w:val="right"/>
              <w:rPr>
                <w:i/>
                <w:sz w:val="18"/>
              </w:rPr>
            </w:pPr>
            <w:r>
              <w:rPr>
                <w:i/>
                <w:spacing w:val="-2"/>
                <w:sz w:val="18"/>
              </w:rPr>
              <w:t>10.229,14</w:t>
            </w:r>
          </w:p>
        </w:tc>
        <w:tc>
          <w:tcPr>
            <w:tcW w:w="842" w:type="dxa"/>
          </w:tcPr>
          <w:p w14:paraId="161E00BF" w14:textId="77777777" w:rsidR="006C5739" w:rsidRDefault="006C5739">
            <w:pPr>
              <w:pStyle w:val="TableParagraph"/>
              <w:rPr>
                <w:rFonts w:ascii="Times New Roman"/>
                <w:sz w:val="18"/>
              </w:rPr>
            </w:pPr>
          </w:p>
        </w:tc>
      </w:tr>
      <w:tr w:rsidR="006C5739" w14:paraId="120E0377" w14:textId="77777777">
        <w:trPr>
          <w:trHeight w:val="285"/>
        </w:trPr>
        <w:tc>
          <w:tcPr>
            <w:tcW w:w="7269" w:type="dxa"/>
          </w:tcPr>
          <w:p w14:paraId="1DF944D3" w14:textId="77777777" w:rsidR="006C5739" w:rsidRDefault="00B8641A">
            <w:pPr>
              <w:pStyle w:val="TableParagraph"/>
              <w:spacing w:before="36"/>
              <w:ind w:left="795"/>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1441" w:type="dxa"/>
          </w:tcPr>
          <w:p w14:paraId="7ED20693" w14:textId="77777777" w:rsidR="006C5739" w:rsidRDefault="006C5739">
            <w:pPr>
              <w:pStyle w:val="TableParagraph"/>
              <w:rPr>
                <w:rFonts w:ascii="Times New Roman"/>
                <w:sz w:val="18"/>
              </w:rPr>
            </w:pPr>
          </w:p>
        </w:tc>
        <w:tc>
          <w:tcPr>
            <w:tcW w:w="1325" w:type="dxa"/>
          </w:tcPr>
          <w:p w14:paraId="5A5330E2" w14:textId="77777777" w:rsidR="006C5739" w:rsidRDefault="00B8641A">
            <w:pPr>
              <w:pStyle w:val="TableParagraph"/>
              <w:spacing w:before="36"/>
              <w:ind w:right="57"/>
              <w:jc w:val="right"/>
              <w:rPr>
                <w:i/>
                <w:sz w:val="18"/>
              </w:rPr>
            </w:pPr>
            <w:r>
              <w:rPr>
                <w:i/>
                <w:spacing w:val="-2"/>
                <w:sz w:val="18"/>
              </w:rPr>
              <w:t>29.406,43</w:t>
            </w:r>
          </w:p>
        </w:tc>
        <w:tc>
          <w:tcPr>
            <w:tcW w:w="842" w:type="dxa"/>
          </w:tcPr>
          <w:p w14:paraId="44873521" w14:textId="77777777" w:rsidR="006C5739" w:rsidRDefault="006C5739">
            <w:pPr>
              <w:pStyle w:val="TableParagraph"/>
              <w:rPr>
                <w:rFonts w:ascii="Times New Roman"/>
                <w:sz w:val="18"/>
              </w:rPr>
            </w:pPr>
          </w:p>
        </w:tc>
      </w:tr>
      <w:tr w:rsidR="006C5739" w14:paraId="17F2D9F8" w14:textId="77777777">
        <w:trPr>
          <w:trHeight w:val="285"/>
        </w:trPr>
        <w:tc>
          <w:tcPr>
            <w:tcW w:w="7269" w:type="dxa"/>
          </w:tcPr>
          <w:p w14:paraId="3EA7A2DB"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41" w:type="dxa"/>
          </w:tcPr>
          <w:p w14:paraId="401F6EFF" w14:textId="77777777" w:rsidR="006C5739" w:rsidRDefault="00B8641A">
            <w:pPr>
              <w:pStyle w:val="TableParagraph"/>
              <w:spacing w:before="36"/>
              <w:ind w:right="97"/>
              <w:jc w:val="right"/>
              <w:rPr>
                <w:b/>
                <w:sz w:val="18"/>
              </w:rPr>
            </w:pPr>
            <w:r>
              <w:rPr>
                <w:b/>
                <w:spacing w:val="-2"/>
                <w:sz w:val="18"/>
              </w:rPr>
              <w:t>615.008,00</w:t>
            </w:r>
          </w:p>
        </w:tc>
        <w:tc>
          <w:tcPr>
            <w:tcW w:w="1325" w:type="dxa"/>
          </w:tcPr>
          <w:p w14:paraId="10F1F266" w14:textId="77777777" w:rsidR="006C5739" w:rsidRDefault="00B8641A">
            <w:pPr>
              <w:pStyle w:val="TableParagraph"/>
              <w:spacing w:before="36"/>
              <w:ind w:right="57"/>
              <w:jc w:val="right"/>
              <w:rPr>
                <w:b/>
                <w:sz w:val="18"/>
              </w:rPr>
            </w:pPr>
            <w:r>
              <w:rPr>
                <w:b/>
                <w:spacing w:val="-2"/>
                <w:sz w:val="18"/>
              </w:rPr>
              <w:t>170.327,31</w:t>
            </w:r>
          </w:p>
        </w:tc>
        <w:tc>
          <w:tcPr>
            <w:tcW w:w="842" w:type="dxa"/>
          </w:tcPr>
          <w:p w14:paraId="2CECEAA7" w14:textId="77777777" w:rsidR="006C5739" w:rsidRDefault="00B8641A">
            <w:pPr>
              <w:pStyle w:val="TableParagraph"/>
              <w:spacing w:before="36"/>
              <w:ind w:right="104"/>
              <w:jc w:val="right"/>
              <w:rPr>
                <w:b/>
                <w:sz w:val="18"/>
              </w:rPr>
            </w:pPr>
            <w:r>
              <w:rPr>
                <w:b/>
                <w:spacing w:val="-2"/>
                <w:sz w:val="18"/>
              </w:rPr>
              <w:t>27,70%</w:t>
            </w:r>
          </w:p>
        </w:tc>
      </w:tr>
      <w:tr w:rsidR="006C5739" w14:paraId="20615406" w14:textId="77777777">
        <w:trPr>
          <w:trHeight w:val="285"/>
        </w:trPr>
        <w:tc>
          <w:tcPr>
            <w:tcW w:w="7269" w:type="dxa"/>
          </w:tcPr>
          <w:p w14:paraId="5AA0B5A4" w14:textId="77777777" w:rsidR="006C5739" w:rsidRDefault="00B8641A">
            <w:pPr>
              <w:pStyle w:val="TableParagraph"/>
              <w:spacing w:before="36"/>
              <w:ind w:left="795"/>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1441" w:type="dxa"/>
          </w:tcPr>
          <w:p w14:paraId="62653768" w14:textId="77777777" w:rsidR="006C5739" w:rsidRDefault="006C5739">
            <w:pPr>
              <w:pStyle w:val="TableParagraph"/>
              <w:rPr>
                <w:rFonts w:ascii="Times New Roman"/>
                <w:sz w:val="18"/>
              </w:rPr>
            </w:pPr>
          </w:p>
        </w:tc>
        <w:tc>
          <w:tcPr>
            <w:tcW w:w="1325" w:type="dxa"/>
          </w:tcPr>
          <w:p w14:paraId="600B8106" w14:textId="77777777" w:rsidR="006C5739" w:rsidRDefault="00B8641A">
            <w:pPr>
              <w:pStyle w:val="TableParagraph"/>
              <w:spacing w:before="36"/>
              <w:ind w:right="57"/>
              <w:jc w:val="right"/>
              <w:rPr>
                <w:i/>
                <w:sz w:val="18"/>
              </w:rPr>
            </w:pPr>
            <w:r>
              <w:rPr>
                <w:i/>
                <w:spacing w:val="-2"/>
                <w:sz w:val="18"/>
              </w:rPr>
              <w:t>4.631,38</w:t>
            </w:r>
          </w:p>
        </w:tc>
        <w:tc>
          <w:tcPr>
            <w:tcW w:w="842" w:type="dxa"/>
          </w:tcPr>
          <w:p w14:paraId="3461A0C4" w14:textId="77777777" w:rsidR="006C5739" w:rsidRDefault="006C5739">
            <w:pPr>
              <w:pStyle w:val="TableParagraph"/>
              <w:rPr>
                <w:rFonts w:ascii="Times New Roman"/>
                <w:sz w:val="18"/>
              </w:rPr>
            </w:pPr>
          </w:p>
        </w:tc>
      </w:tr>
      <w:tr w:rsidR="006C5739" w14:paraId="3298D554" w14:textId="77777777">
        <w:trPr>
          <w:trHeight w:val="285"/>
        </w:trPr>
        <w:tc>
          <w:tcPr>
            <w:tcW w:w="7269" w:type="dxa"/>
          </w:tcPr>
          <w:p w14:paraId="50E13555" w14:textId="77777777" w:rsidR="006C5739" w:rsidRDefault="00B8641A">
            <w:pPr>
              <w:pStyle w:val="TableParagraph"/>
              <w:spacing w:before="36"/>
              <w:ind w:left="795"/>
              <w:rPr>
                <w:i/>
                <w:sz w:val="18"/>
              </w:rPr>
            </w:pPr>
            <w:r>
              <w:rPr>
                <w:i/>
                <w:sz w:val="18"/>
              </w:rPr>
              <w:t>3223</w:t>
            </w:r>
            <w:r>
              <w:rPr>
                <w:i/>
                <w:spacing w:val="-1"/>
                <w:sz w:val="18"/>
              </w:rPr>
              <w:t xml:space="preserve"> </w:t>
            </w:r>
            <w:r>
              <w:rPr>
                <w:i/>
                <w:spacing w:val="-2"/>
                <w:sz w:val="18"/>
              </w:rPr>
              <w:t>Energija</w:t>
            </w:r>
          </w:p>
        </w:tc>
        <w:tc>
          <w:tcPr>
            <w:tcW w:w="1441" w:type="dxa"/>
          </w:tcPr>
          <w:p w14:paraId="6AC7DED5" w14:textId="77777777" w:rsidR="006C5739" w:rsidRDefault="006C5739">
            <w:pPr>
              <w:pStyle w:val="TableParagraph"/>
              <w:rPr>
                <w:rFonts w:ascii="Times New Roman"/>
                <w:sz w:val="18"/>
              </w:rPr>
            </w:pPr>
          </w:p>
        </w:tc>
        <w:tc>
          <w:tcPr>
            <w:tcW w:w="1325" w:type="dxa"/>
          </w:tcPr>
          <w:p w14:paraId="10BC933C" w14:textId="77777777" w:rsidR="006C5739" w:rsidRDefault="00B8641A">
            <w:pPr>
              <w:pStyle w:val="TableParagraph"/>
              <w:spacing w:before="36"/>
              <w:ind w:right="57"/>
              <w:jc w:val="right"/>
              <w:rPr>
                <w:i/>
                <w:sz w:val="18"/>
              </w:rPr>
            </w:pPr>
            <w:r>
              <w:rPr>
                <w:i/>
                <w:spacing w:val="-2"/>
                <w:sz w:val="18"/>
              </w:rPr>
              <w:t>6.789,58</w:t>
            </w:r>
          </w:p>
        </w:tc>
        <w:tc>
          <w:tcPr>
            <w:tcW w:w="842" w:type="dxa"/>
          </w:tcPr>
          <w:p w14:paraId="2D691008" w14:textId="77777777" w:rsidR="006C5739" w:rsidRDefault="006C5739">
            <w:pPr>
              <w:pStyle w:val="TableParagraph"/>
              <w:rPr>
                <w:rFonts w:ascii="Times New Roman"/>
                <w:sz w:val="18"/>
              </w:rPr>
            </w:pPr>
          </w:p>
        </w:tc>
      </w:tr>
      <w:tr w:rsidR="006C5739" w14:paraId="0042B618" w14:textId="77777777">
        <w:trPr>
          <w:trHeight w:val="285"/>
        </w:trPr>
        <w:tc>
          <w:tcPr>
            <w:tcW w:w="7269" w:type="dxa"/>
          </w:tcPr>
          <w:p w14:paraId="2C3CC9DD" w14:textId="77777777" w:rsidR="006C5739" w:rsidRDefault="00B8641A">
            <w:pPr>
              <w:pStyle w:val="TableParagraph"/>
              <w:spacing w:before="36"/>
              <w:ind w:left="795"/>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1441" w:type="dxa"/>
          </w:tcPr>
          <w:p w14:paraId="3318EEAA" w14:textId="77777777" w:rsidR="006C5739" w:rsidRDefault="006C5739">
            <w:pPr>
              <w:pStyle w:val="TableParagraph"/>
              <w:rPr>
                <w:rFonts w:ascii="Times New Roman"/>
                <w:sz w:val="18"/>
              </w:rPr>
            </w:pPr>
          </w:p>
        </w:tc>
        <w:tc>
          <w:tcPr>
            <w:tcW w:w="1325" w:type="dxa"/>
          </w:tcPr>
          <w:p w14:paraId="5E88BF41" w14:textId="77777777" w:rsidR="006C5739" w:rsidRDefault="00B8641A">
            <w:pPr>
              <w:pStyle w:val="TableParagraph"/>
              <w:spacing w:before="36"/>
              <w:ind w:right="57"/>
              <w:jc w:val="right"/>
              <w:rPr>
                <w:i/>
                <w:sz w:val="18"/>
              </w:rPr>
            </w:pPr>
            <w:r>
              <w:rPr>
                <w:i/>
                <w:spacing w:val="-2"/>
                <w:sz w:val="18"/>
              </w:rPr>
              <w:t>157.345,00</w:t>
            </w:r>
          </w:p>
        </w:tc>
        <w:tc>
          <w:tcPr>
            <w:tcW w:w="842" w:type="dxa"/>
          </w:tcPr>
          <w:p w14:paraId="3F1E161A" w14:textId="77777777" w:rsidR="006C5739" w:rsidRDefault="006C5739">
            <w:pPr>
              <w:pStyle w:val="TableParagraph"/>
              <w:rPr>
                <w:rFonts w:ascii="Times New Roman"/>
                <w:sz w:val="18"/>
              </w:rPr>
            </w:pPr>
          </w:p>
        </w:tc>
      </w:tr>
      <w:tr w:rsidR="006C5739" w14:paraId="41AA3F12" w14:textId="77777777">
        <w:trPr>
          <w:trHeight w:val="277"/>
        </w:trPr>
        <w:tc>
          <w:tcPr>
            <w:tcW w:w="7269" w:type="dxa"/>
          </w:tcPr>
          <w:p w14:paraId="1A50779C" w14:textId="77777777" w:rsidR="006C5739" w:rsidRDefault="00B8641A">
            <w:pPr>
              <w:pStyle w:val="TableParagraph"/>
              <w:spacing w:before="36"/>
              <w:ind w:left="79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441" w:type="dxa"/>
          </w:tcPr>
          <w:p w14:paraId="1C095AB1" w14:textId="77777777" w:rsidR="006C5739" w:rsidRDefault="006C5739">
            <w:pPr>
              <w:pStyle w:val="TableParagraph"/>
              <w:rPr>
                <w:rFonts w:ascii="Times New Roman"/>
                <w:sz w:val="18"/>
              </w:rPr>
            </w:pPr>
          </w:p>
        </w:tc>
        <w:tc>
          <w:tcPr>
            <w:tcW w:w="1325" w:type="dxa"/>
          </w:tcPr>
          <w:p w14:paraId="2DE8F0EE" w14:textId="77777777" w:rsidR="006C5739" w:rsidRDefault="00B8641A">
            <w:pPr>
              <w:pStyle w:val="TableParagraph"/>
              <w:spacing w:before="36"/>
              <w:ind w:right="57"/>
              <w:jc w:val="right"/>
              <w:rPr>
                <w:i/>
                <w:sz w:val="18"/>
              </w:rPr>
            </w:pPr>
            <w:r>
              <w:rPr>
                <w:i/>
                <w:spacing w:val="-2"/>
                <w:sz w:val="18"/>
              </w:rPr>
              <w:t>1.012,50</w:t>
            </w:r>
          </w:p>
        </w:tc>
        <w:tc>
          <w:tcPr>
            <w:tcW w:w="842" w:type="dxa"/>
          </w:tcPr>
          <w:p w14:paraId="5C6FA217" w14:textId="77777777" w:rsidR="006C5739" w:rsidRDefault="006C5739">
            <w:pPr>
              <w:pStyle w:val="TableParagraph"/>
              <w:rPr>
                <w:rFonts w:ascii="Times New Roman"/>
                <w:sz w:val="18"/>
              </w:rPr>
            </w:pPr>
          </w:p>
        </w:tc>
      </w:tr>
      <w:tr w:rsidR="006C5739" w14:paraId="2888CE3C" w14:textId="77777777">
        <w:trPr>
          <w:trHeight w:val="277"/>
        </w:trPr>
        <w:tc>
          <w:tcPr>
            <w:tcW w:w="7269" w:type="dxa"/>
          </w:tcPr>
          <w:p w14:paraId="3B4272E6" w14:textId="77777777" w:rsidR="006C5739" w:rsidRDefault="00B8641A">
            <w:pPr>
              <w:pStyle w:val="TableParagraph"/>
              <w:spacing w:before="28"/>
              <w:ind w:left="795"/>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1441" w:type="dxa"/>
          </w:tcPr>
          <w:p w14:paraId="7F3EC7D4" w14:textId="77777777" w:rsidR="006C5739" w:rsidRDefault="006C5739">
            <w:pPr>
              <w:pStyle w:val="TableParagraph"/>
              <w:rPr>
                <w:rFonts w:ascii="Times New Roman"/>
                <w:sz w:val="18"/>
              </w:rPr>
            </w:pPr>
          </w:p>
        </w:tc>
        <w:tc>
          <w:tcPr>
            <w:tcW w:w="1325" w:type="dxa"/>
          </w:tcPr>
          <w:p w14:paraId="26850DE6" w14:textId="77777777" w:rsidR="006C5739" w:rsidRDefault="00B8641A">
            <w:pPr>
              <w:pStyle w:val="TableParagraph"/>
              <w:spacing w:before="28"/>
              <w:ind w:right="57"/>
              <w:jc w:val="right"/>
              <w:rPr>
                <w:i/>
                <w:sz w:val="18"/>
              </w:rPr>
            </w:pPr>
            <w:r>
              <w:rPr>
                <w:i/>
                <w:spacing w:val="-2"/>
                <w:sz w:val="18"/>
              </w:rPr>
              <w:t>248,85</w:t>
            </w:r>
          </w:p>
        </w:tc>
        <w:tc>
          <w:tcPr>
            <w:tcW w:w="842" w:type="dxa"/>
          </w:tcPr>
          <w:p w14:paraId="5972EA06" w14:textId="77777777" w:rsidR="006C5739" w:rsidRDefault="006C5739">
            <w:pPr>
              <w:pStyle w:val="TableParagraph"/>
              <w:rPr>
                <w:rFonts w:ascii="Times New Roman"/>
                <w:sz w:val="18"/>
              </w:rPr>
            </w:pPr>
          </w:p>
        </w:tc>
      </w:tr>
      <w:tr w:rsidR="006C5739" w14:paraId="0FF5D963" w14:textId="77777777">
        <w:trPr>
          <w:trHeight w:val="285"/>
        </w:trPr>
        <w:tc>
          <w:tcPr>
            <w:tcW w:w="7269" w:type="dxa"/>
          </w:tcPr>
          <w:p w14:paraId="235C9669" w14:textId="77777777" w:rsidR="006C5739" w:rsidRDefault="00B8641A">
            <w:pPr>
              <w:pStyle w:val="TableParagraph"/>
              <w:spacing w:before="36"/>
              <w:ind w:left="795"/>
              <w:rPr>
                <w:i/>
                <w:sz w:val="18"/>
              </w:rPr>
            </w:pPr>
            <w:r>
              <w:rPr>
                <w:i/>
                <w:sz w:val="18"/>
              </w:rPr>
              <w:t>3238</w:t>
            </w:r>
            <w:r>
              <w:rPr>
                <w:i/>
                <w:spacing w:val="-1"/>
                <w:sz w:val="18"/>
              </w:rPr>
              <w:t xml:space="preserve"> </w:t>
            </w:r>
            <w:r>
              <w:rPr>
                <w:i/>
                <w:sz w:val="18"/>
              </w:rPr>
              <w:t>Računalne</w:t>
            </w:r>
            <w:r>
              <w:rPr>
                <w:i/>
                <w:spacing w:val="-1"/>
                <w:sz w:val="18"/>
              </w:rPr>
              <w:t xml:space="preserve"> </w:t>
            </w:r>
            <w:r>
              <w:rPr>
                <w:i/>
                <w:spacing w:val="-2"/>
                <w:sz w:val="18"/>
              </w:rPr>
              <w:t>usluge</w:t>
            </w:r>
          </w:p>
        </w:tc>
        <w:tc>
          <w:tcPr>
            <w:tcW w:w="1441" w:type="dxa"/>
          </w:tcPr>
          <w:p w14:paraId="3202FFFB" w14:textId="77777777" w:rsidR="006C5739" w:rsidRDefault="006C5739">
            <w:pPr>
              <w:pStyle w:val="TableParagraph"/>
              <w:rPr>
                <w:rFonts w:ascii="Times New Roman"/>
                <w:sz w:val="18"/>
              </w:rPr>
            </w:pPr>
          </w:p>
        </w:tc>
        <w:tc>
          <w:tcPr>
            <w:tcW w:w="1325" w:type="dxa"/>
          </w:tcPr>
          <w:p w14:paraId="3822FEC0" w14:textId="77777777" w:rsidR="006C5739" w:rsidRDefault="00B8641A">
            <w:pPr>
              <w:pStyle w:val="TableParagraph"/>
              <w:spacing w:before="36"/>
              <w:ind w:right="57"/>
              <w:jc w:val="right"/>
              <w:rPr>
                <w:i/>
                <w:sz w:val="18"/>
              </w:rPr>
            </w:pPr>
            <w:r>
              <w:rPr>
                <w:i/>
                <w:spacing w:val="-2"/>
                <w:sz w:val="18"/>
              </w:rPr>
              <w:t>300,00</w:t>
            </w:r>
          </w:p>
        </w:tc>
        <w:tc>
          <w:tcPr>
            <w:tcW w:w="842" w:type="dxa"/>
          </w:tcPr>
          <w:p w14:paraId="3193D8ED" w14:textId="77777777" w:rsidR="006C5739" w:rsidRDefault="006C5739">
            <w:pPr>
              <w:pStyle w:val="TableParagraph"/>
              <w:rPr>
                <w:rFonts w:ascii="Times New Roman"/>
                <w:sz w:val="18"/>
              </w:rPr>
            </w:pPr>
          </w:p>
        </w:tc>
      </w:tr>
      <w:tr w:rsidR="006C5739" w14:paraId="089509A2" w14:textId="77777777">
        <w:trPr>
          <w:trHeight w:val="285"/>
        </w:trPr>
        <w:tc>
          <w:tcPr>
            <w:tcW w:w="7269" w:type="dxa"/>
          </w:tcPr>
          <w:p w14:paraId="65A163E9" w14:textId="77777777" w:rsidR="006C5739" w:rsidRDefault="00B8641A">
            <w:pPr>
              <w:pStyle w:val="TableParagraph"/>
              <w:spacing w:before="36"/>
              <w:ind w:left="675"/>
              <w:rPr>
                <w:b/>
                <w:sz w:val="18"/>
              </w:rPr>
            </w:pPr>
            <w:r>
              <w:rPr>
                <w:b/>
                <w:sz w:val="18"/>
              </w:rPr>
              <w:t>37</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1"/>
                <w:sz w:val="18"/>
              </w:rPr>
              <w:t xml:space="preserve"> </w:t>
            </w:r>
            <w:r>
              <w:rPr>
                <w:b/>
                <w:sz w:val="18"/>
              </w:rPr>
              <w:t>kućanstvima</w:t>
            </w:r>
            <w:r>
              <w:rPr>
                <w:b/>
                <w:spacing w:val="-2"/>
                <w:sz w:val="18"/>
              </w:rPr>
              <w:t xml:space="preserve"> </w:t>
            </w:r>
            <w:r>
              <w:rPr>
                <w:b/>
                <w:sz w:val="18"/>
              </w:rPr>
              <w:t>na</w:t>
            </w:r>
            <w:r>
              <w:rPr>
                <w:b/>
                <w:spacing w:val="-1"/>
                <w:sz w:val="18"/>
              </w:rPr>
              <w:t xml:space="preserve"> </w:t>
            </w:r>
            <w:r>
              <w:rPr>
                <w:b/>
                <w:sz w:val="18"/>
              </w:rPr>
              <w:t>temelju</w:t>
            </w:r>
            <w:r>
              <w:rPr>
                <w:b/>
                <w:spacing w:val="-1"/>
                <w:sz w:val="18"/>
              </w:rPr>
              <w:t xml:space="preserve"> </w:t>
            </w:r>
            <w:r>
              <w:rPr>
                <w:b/>
                <w:sz w:val="18"/>
              </w:rPr>
              <w:t>osiguranja</w:t>
            </w:r>
            <w:r>
              <w:rPr>
                <w:b/>
                <w:spacing w:val="-1"/>
                <w:sz w:val="18"/>
              </w:rPr>
              <w:t xml:space="preserve"> </w:t>
            </w:r>
            <w:r>
              <w:rPr>
                <w:b/>
                <w:sz w:val="18"/>
              </w:rPr>
              <w:t>i</w:t>
            </w:r>
            <w:r>
              <w:rPr>
                <w:b/>
                <w:spacing w:val="-1"/>
                <w:sz w:val="18"/>
              </w:rPr>
              <w:t xml:space="preserve"> </w:t>
            </w:r>
            <w:r>
              <w:rPr>
                <w:b/>
                <w:sz w:val="18"/>
              </w:rPr>
              <w:t>druge</w:t>
            </w:r>
            <w:r>
              <w:rPr>
                <w:b/>
                <w:spacing w:val="-2"/>
                <w:sz w:val="18"/>
              </w:rPr>
              <w:t xml:space="preserve"> naknade</w:t>
            </w:r>
          </w:p>
        </w:tc>
        <w:tc>
          <w:tcPr>
            <w:tcW w:w="1441" w:type="dxa"/>
          </w:tcPr>
          <w:p w14:paraId="7B82BD47" w14:textId="77777777" w:rsidR="006C5739" w:rsidRDefault="00B8641A">
            <w:pPr>
              <w:pStyle w:val="TableParagraph"/>
              <w:spacing w:before="36"/>
              <w:ind w:right="97"/>
              <w:jc w:val="right"/>
              <w:rPr>
                <w:b/>
                <w:sz w:val="18"/>
              </w:rPr>
            </w:pPr>
            <w:r>
              <w:rPr>
                <w:b/>
                <w:spacing w:val="-2"/>
                <w:sz w:val="18"/>
              </w:rPr>
              <w:t>40.100,00</w:t>
            </w:r>
          </w:p>
        </w:tc>
        <w:tc>
          <w:tcPr>
            <w:tcW w:w="1325" w:type="dxa"/>
          </w:tcPr>
          <w:p w14:paraId="61A4529D" w14:textId="77777777" w:rsidR="006C5739" w:rsidRDefault="00B8641A">
            <w:pPr>
              <w:pStyle w:val="TableParagraph"/>
              <w:spacing w:before="36"/>
              <w:ind w:right="57"/>
              <w:jc w:val="right"/>
              <w:rPr>
                <w:b/>
                <w:sz w:val="18"/>
              </w:rPr>
            </w:pPr>
            <w:r>
              <w:rPr>
                <w:b/>
                <w:spacing w:val="-2"/>
                <w:sz w:val="18"/>
              </w:rPr>
              <w:t>170,00</w:t>
            </w:r>
          </w:p>
        </w:tc>
        <w:tc>
          <w:tcPr>
            <w:tcW w:w="842" w:type="dxa"/>
          </w:tcPr>
          <w:p w14:paraId="78023AC2" w14:textId="77777777" w:rsidR="006C5739" w:rsidRDefault="00B8641A">
            <w:pPr>
              <w:pStyle w:val="TableParagraph"/>
              <w:spacing w:before="36"/>
              <w:ind w:right="104"/>
              <w:jc w:val="right"/>
              <w:rPr>
                <w:b/>
                <w:sz w:val="18"/>
              </w:rPr>
            </w:pPr>
            <w:r>
              <w:rPr>
                <w:b/>
                <w:spacing w:val="-2"/>
                <w:sz w:val="18"/>
              </w:rPr>
              <w:t>0,42%</w:t>
            </w:r>
          </w:p>
        </w:tc>
      </w:tr>
      <w:tr w:rsidR="006C5739" w14:paraId="67B2E779" w14:textId="77777777">
        <w:trPr>
          <w:trHeight w:val="285"/>
        </w:trPr>
        <w:tc>
          <w:tcPr>
            <w:tcW w:w="7269" w:type="dxa"/>
          </w:tcPr>
          <w:p w14:paraId="589F47B8" w14:textId="77777777" w:rsidR="006C5739" w:rsidRDefault="00B8641A">
            <w:pPr>
              <w:pStyle w:val="TableParagraph"/>
              <w:spacing w:before="36"/>
              <w:ind w:left="795"/>
              <w:rPr>
                <w:i/>
                <w:sz w:val="18"/>
              </w:rPr>
            </w:pPr>
            <w:r>
              <w:rPr>
                <w:i/>
                <w:sz w:val="18"/>
              </w:rPr>
              <w:t>3721</w:t>
            </w:r>
            <w:r>
              <w:rPr>
                <w:i/>
                <w:spacing w:val="-4"/>
                <w:sz w:val="18"/>
              </w:rPr>
              <w:t xml:space="preserve"> </w:t>
            </w:r>
            <w:r>
              <w:rPr>
                <w:i/>
                <w:sz w:val="18"/>
              </w:rPr>
              <w:t>Naknade</w:t>
            </w:r>
            <w:r>
              <w:rPr>
                <w:i/>
                <w:spacing w:val="-1"/>
                <w:sz w:val="18"/>
              </w:rPr>
              <w:t xml:space="preserve"> </w:t>
            </w:r>
            <w:r>
              <w:rPr>
                <w:i/>
                <w:sz w:val="18"/>
              </w:rPr>
              <w:t>građanima</w:t>
            </w:r>
            <w:r>
              <w:rPr>
                <w:i/>
                <w:spacing w:val="-1"/>
                <w:sz w:val="18"/>
              </w:rPr>
              <w:t xml:space="preserve"> </w:t>
            </w:r>
            <w:r>
              <w:rPr>
                <w:i/>
                <w:sz w:val="18"/>
              </w:rPr>
              <w:t>i</w:t>
            </w:r>
            <w:r>
              <w:rPr>
                <w:i/>
                <w:spacing w:val="-1"/>
                <w:sz w:val="18"/>
              </w:rPr>
              <w:t xml:space="preserve"> </w:t>
            </w:r>
            <w:r>
              <w:rPr>
                <w:i/>
                <w:sz w:val="18"/>
              </w:rPr>
              <w:t>kućanstvima</w:t>
            </w:r>
            <w:r>
              <w:rPr>
                <w:i/>
                <w:spacing w:val="-1"/>
                <w:sz w:val="18"/>
              </w:rPr>
              <w:t xml:space="preserve"> </w:t>
            </w:r>
            <w:r>
              <w:rPr>
                <w:i/>
                <w:sz w:val="18"/>
              </w:rPr>
              <w:t>u</w:t>
            </w:r>
            <w:r>
              <w:rPr>
                <w:i/>
                <w:spacing w:val="-1"/>
                <w:sz w:val="18"/>
              </w:rPr>
              <w:t xml:space="preserve"> </w:t>
            </w:r>
            <w:r>
              <w:rPr>
                <w:i/>
                <w:spacing w:val="-2"/>
                <w:sz w:val="18"/>
              </w:rPr>
              <w:t>novcu</w:t>
            </w:r>
          </w:p>
        </w:tc>
        <w:tc>
          <w:tcPr>
            <w:tcW w:w="1441" w:type="dxa"/>
          </w:tcPr>
          <w:p w14:paraId="718F3CB3" w14:textId="77777777" w:rsidR="006C5739" w:rsidRDefault="006C5739">
            <w:pPr>
              <w:pStyle w:val="TableParagraph"/>
              <w:rPr>
                <w:rFonts w:ascii="Times New Roman"/>
                <w:sz w:val="18"/>
              </w:rPr>
            </w:pPr>
          </w:p>
        </w:tc>
        <w:tc>
          <w:tcPr>
            <w:tcW w:w="1325" w:type="dxa"/>
          </w:tcPr>
          <w:p w14:paraId="1F189D95" w14:textId="77777777" w:rsidR="006C5739" w:rsidRDefault="00B8641A">
            <w:pPr>
              <w:pStyle w:val="TableParagraph"/>
              <w:spacing w:before="36"/>
              <w:ind w:right="57"/>
              <w:jc w:val="right"/>
              <w:rPr>
                <w:i/>
                <w:sz w:val="18"/>
              </w:rPr>
            </w:pPr>
            <w:r>
              <w:rPr>
                <w:i/>
                <w:spacing w:val="-2"/>
                <w:sz w:val="18"/>
              </w:rPr>
              <w:t>140,00</w:t>
            </w:r>
          </w:p>
        </w:tc>
        <w:tc>
          <w:tcPr>
            <w:tcW w:w="842" w:type="dxa"/>
          </w:tcPr>
          <w:p w14:paraId="0E622F07" w14:textId="77777777" w:rsidR="006C5739" w:rsidRDefault="006C5739">
            <w:pPr>
              <w:pStyle w:val="TableParagraph"/>
              <w:rPr>
                <w:rFonts w:ascii="Times New Roman"/>
                <w:sz w:val="18"/>
              </w:rPr>
            </w:pPr>
          </w:p>
        </w:tc>
      </w:tr>
      <w:tr w:rsidR="006C5739" w14:paraId="18545618" w14:textId="77777777">
        <w:trPr>
          <w:trHeight w:val="285"/>
        </w:trPr>
        <w:tc>
          <w:tcPr>
            <w:tcW w:w="7269" w:type="dxa"/>
          </w:tcPr>
          <w:p w14:paraId="5566F52E" w14:textId="77777777" w:rsidR="006C5739" w:rsidRDefault="00B8641A">
            <w:pPr>
              <w:pStyle w:val="TableParagraph"/>
              <w:spacing w:before="36"/>
              <w:ind w:left="795"/>
              <w:rPr>
                <w:i/>
                <w:sz w:val="18"/>
              </w:rPr>
            </w:pPr>
            <w:r>
              <w:rPr>
                <w:i/>
                <w:sz w:val="18"/>
              </w:rPr>
              <w:t>3722</w:t>
            </w:r>
            <w:r>
              <w:rPr>
                <w:i/>
                <w:spacing w:val="-4"/>
                <w:sz w:val="18"/>
              </w:rPr>
              <w:t xml:space="preserve"> </w:t>
            </w:r>
            <w:r>
              <w:rPr>
                <w:i/>
                <w:sz w:val="18"/>
              </w:rPr>
              <w:t>Naknade</w:t>
            </w:r>
            <w:r>
              <w:rPr>
                <w:i/>
                <w:spacing w:val="-1"/>
                <w:sz w:val="18"/>
              </w:rPr>
              <w:t xml:space="preserve"> </w:t>
            </w:r>
            <w:r>
              <w:rPr>
                <w:i/>
                <w:sz w:val="18"/>
              </w:rPr>
              <w:t>građanima</w:t>
            </w:r>
            <w:r>
              <w:rPr>
                <w:i/>
                <w:spacing w:val="-1"/>
                <w:sz w:val="18"/>
              </w:rPr>
              <w:t xml:space="preserve"> </w:t>
            </w:r>
            <w:r>
              <w:rPr>
                <w:i/>
                <w:sz w:val="18"/>
              </w:rPr>
              <w:t>i</w:t>
            </w:r>
            <w:r>
              <w:rPr>
                <w:i/>
                <w:spacing w:val="-1"/>
                <w:sz w:val="18"/>
              </w:rPr>
              <w:t xml:space="preserve"> </w:t>
            </w:r>
            <w:r>
              <w:rPr>
                <w:i/>
                <w:sz w:val="18"/>
              </w:rPr>
              <w:t>kućanstvima</w:t>
            </w:r>
            <w:r>
              <w:rPr>
                <w:i/>
                <w:spacing w:val="-1"/>
                <w:sz w:val="18"/>
              </w:rPr>
              <w:t xml:space="preserve"> </w:t>
            </w:r>
            <w:r>
              <w:rPr>
                <w:i/>
                <w:sz w:val="18"/>
              </w:rPr>
              <w:t>u</w:t>
            </w:r>
            <w:r>
              <w:rPr>
                <w:i/>
                <w:spacing w:val="-1"/>
                <w:sz w:val="18"/>
              </w:rPr>
              <w:t xml:space="preserve"> </w:t>
            </w:r>
            <w:r>
              <w:rPr>
                <w:i/>
                <w:spacing w:val="-2"/>
                <w:sz w:val="18"/>
              </w:rPr>
              <w:t>naravi</w:t>
            </w:r>
          </w:p>
        </w:tc>
        <w:tc>
          <w:tcPr>
            <w:tcW w:w="1441" w:type="dxa"/>
          </w:tcPr>
          <w:p w14:paraId="69D8D8F3" w14:textId="77777777" w:rsidR="006C5739" w:rsidRDefault="006C5739">
            <w:pPr>
              <w:pStyle w:val="TableParagraph"/>
              <w:rPr>
                <w:rFonts w:ascii="Times New Roman"/>
                <w:sz w:val="18"/>
              </w:rPr>
            </w:pPr>
          </w:p>
        </w:tc>
        <w:tc>
          <w:tcPr>
            <w:tcW w:w="1325" w:type="dxa"/>
          </w:tcPr>
          <w:p w14:paraId="3F07CA0E" w14:textId="77777777" w:rsidR="006C5739" w:rsidRDefault="00B8641A">
            <w:pPr>
              <w:pStyle w:val="TableParagraph"/>
              <w:spacing w:before="36"/>
              <w:ind w:right="57"/>
              <w:jc w:val="right"/>
              <w:rPr>
                <w:i/>
                <w:sz w:val="18"/>
              </w:rPr>
            </w:pPr>
            <w:r>
              <w:rPr>
                <w:i/>
                <w:spacing w:val="-2"/>
                <w:sz w:val="18"/>
              </w:rPr>
              <w:t>30,00</w:t>
            </w:r>
          </w:p>
        </w:tc>
        <w:tc>
          <w:tcPr>
            <w:tcW w:w="842" w:type="dxa"/>
          </w:tcPr>
          <w:p w14:paraId="28DF4484" w14:textId="77777777" w:rsidR="006C5739" w:rsidRDefault="006C5739">
            <w:pPr>
              <w:pStyle w:val="TableParagraph"/>
              <w:rPr>
                <w:rFonts w:ascii="Times New Roman"/>
                <w:sz w:val="18"/>
              </w:rPr>
            </w:pPr>
          </w:p>
        </w:tc>
      </w:tr>
      <w:tr w:rsidR="006C5739" w14:paraId="3D49EB75" w14:textId="77777777">
        <w:trPr>
          <w:trHeight w:val="285"/>
        </w:trPr>
        <w:tc>
          <w:tcPr>
            <w:tcW w:w="7269" w:type="dxa"/>
          </w:tcPr>
          <w:p w14:paraId="76779DE6"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41" w:type="dxa"/>
          </w:tcPr>
          <w:p w14:paraId="65F16FD2" w14:textId="77777777" w:rsidR="006C5739" w:rsidRDefault="00B8641A">
            <w:pPr>
              <w:pStyle w:val="TableParagraph"/>
              <w:spacing w:before="36"/>
              <w:ind w:right="97"/>
              <w:jc w:val="right"/>
              <w:rPr>
                <w:b/>
                <w:sz w:val="18"/>
              </w:rPr>
            </w:pPr>
            <w:r>
              <w:rPr>
                <w:b/>
                <w:spacing w:val="-2"/>
                <w:sz w:val="18"/>
              </w:rPr>
              <w:t>13.871.924,00</w:t>
            </w:r>
          </w:p>
        </w:tc>
        <w:tc>
          <w:tcPr>
            <w:tcW w:w="1325" w:type="dxa"/>
          </w:tcPr>
          <w:p w14:paraId="7A5BC173" w14:textId="77777777" w:rsidR="006C5739" w:rsidRDefault="00B8641A">
            <w:pPr>
              <w:pStyle w:val="TableParagraph"/>
              <w:spacing w:before="36"/>
              <w:ind w:right="57"/>
              <w:jc w:val="right"/>
              <w:rPr>
                <w:b/>
                <w:sz w:val="18"/>
              </w:rPr>
            </w:pPr>
            <w:r>
              <w:rPr>
                <w:b/>
                <w:spacing w:val="-2"/>
                <w:sz w:val="18"/>
              </w:rPr>
              <w:t>5.978.262,30</w:t>
            </w:r>
          </w:p>
        </w:tc>
        <w:tc>
          <w:tcPr>
            <w:tcW w:w="842" w:type="dxa"/>
          </w:tcPr>
          <w:p w14:paraId="2D1943C7" w14:textId="77777777" w:rsidR="006C5739" w:rsidRDefault="00B8641A">
            <w:pPr>
              <w:pStyle w:val="TableParagraph"/>
              <w:spacing w:before="36"/>
              <w:ind w:right="104"/>
              <w:jc w:val="right"/>
              <w:rPr>
                <w:b/>
                <w:sz w:val="18"/>
              </w:rPr>
            </w:pPr>
            <w:r>
              <w:rPr>
                <w:b/>
                <w:spacing w:val="-2"/>
                <w:sz w:val="18"/>
              </w:rPr>
              <w:t>43,10%</w:t>
            </w:r>
          </w:p>
        </w:tc>
      </w:tr>
      <w:tr w:rsidR="006C5739" w14:paraId="5A0F3D1F" w14:textId="77777777">
        <w:trPr>
          <w:trHeight w:val="285"/>
        </w:trPr>
        <w:tc>
          <w:tcPr>
            <w:tcW w:w="7269" w:type="dxa"/>
          </w:tcPr>
          <w:p w14:paraId="57DAA9E4" w14:textId="77777777" w:rsidR="006C5739" w:rsidRDefault="00B8641A">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41" w:type="dxa"/>
          </w:tcPr>
          <w:p w14:paraId="7AB4671E" w14:textId="77777777" w:rsidR="006C5739" w:rsidRDefault="00B8641A">
            <w:pPr>
              <w:pStyle w:val="TableParagraph"/>
              <w:spacing w:before="36"/>
              <w:ind w:right="97"/>
              <w:jc w:val="right"/>
              <w:rPr>
                <w:b/>
                <w:sz w:val="18"/>
              </w:rPr>
            </w:pPr>
            <w:r>
              <w:rPr>
                <w:b/>
                <w:spacing w:val="-2"/>
                <w:sz w:val="18"/>
              </w:rPr>
              <w:t>13.348.700,00</w:t>
            </w:r>
          </w:p>
        </w:tc>
        <w:tc>
          <w:tcPr>
            <w:tcW w:w="1325" w:type="dxa"/>
          </w:tcPr>
          <w:p w14:paraId="75E4DB30" w14:textId="77777777" w:rsidR="006C5739" w:rsidRDefault="00B8641A">
            <w:pPr>
              <w:pStyle w:val="TableParagraph"/>
              <w:spacing w:before="36"/>
              <w:ind w:right="57"/>
              <w:jc w:val="right"/>
              <w:rPr>
                <w:b/>
                <w:sz w:val="18"/>
              </w:rPr>
            </w:pPr>
            <w:r>
              <w:rPr>
                <w:b/>
                <w:spacing w:val="-2"/>
                <w:sz w:val="18"/>
              </w:rPr>
              <w:t>5.770.098,52</w:t>
            </w:r>
          </w:p>
        </w:tc>
        <w:tc>
          <w:tcPr>
            <w:tcW w:w="842" w:type="dxa"/>
          </w:tcPr>
          <w:p w14:paraId="67B9B2DA" w14:textId="77777777" w:rsidR="006C5739" w:rsidRDefault="00B8641A">
            <w:pPr>
              <w:pStyle w:val="TableParagraph"/>
              <w:spacing w:before="36"/>
              <w:ind w:right="104"/>
              <w:jc w:val="right"/>
              <w:rPr>
                <w:b/>
                <w:sz w:val="18"/>
              </w:rPr>
            </w:pPr>
            <w:r>
              <w:rPr>
                <w:b/>
                <w:spacing w:val="-2"/>
                <w:sz w:val="18"/>
              </w:rPr>
              <w:t>43,23%</w:t>
            </w:r>
          </w:p>
        </w:tc>
      </w:tr>
      <w:tr w:rsidR="006C5739" w14:paraId="502C55C0" w14:textId="77777777">
        <w:trPr>
          <w:trHeight w:val="285"/>
        </w:trPr>
        <w:tc>
          <w:tcPr>
            <w:tcW w:w="7269" w:type="dxa"/>
          </w:tcPr>
          <w:p w14:paraId="15A8A5A2" w14:textId="77777777" w:rsidR="006C5739" w:rsidRDefault="00B8641A">
            <w:pPr>
              <w:pStyle w:val="TableParagraph"/>
              <w:spacing w:before="36"/>
              <w:ind w:left="795"/>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1441" w:type="dxa"/>
          </w:tcPr>
          <w:p w14:paraId="01E6E364" w14:textId="77777777" w:rsidR="006C5739" w:rsidRDefault="006C5739">
            <w:pPr>
              <w:pStyle w:val="TableParagraph"/>
              <w:rPr>
                <w:rFonts w:ascii="Times New Roman"/>
                <w:sz w:val="18"/>
              </w:rPr>
            </w:pPr>
          </w:p>
        </w:tc>
        <w:tc>
          <w:tcPr>
            <w:tcW w:w="1325" w:type="dxa"/>
          </w:tcPr>
          <w:p w14:paraId="11AE14E6" w14:textId="77777777" w:rsidR="006C5739" w:rsidRDefault="00B8641A">
            <w:pPr>
              <w:pStyle w:val="TableParagraph"/>
              <w:spacing w:before="36"/>
              <w:ind w:right="57"/>
              <w:jc w:val="right"/>
              <w:rPr>
                <w:i/>
                <w:sz w:val="18"/>
              </w:rPr>
            </w:pPr>
            <w:r>
              <w:rPr>
                <w:i/>
                <w:spacing w:val="-2"/>
                <w:sz w:val="18"/>
              </w:rPr>
              <w:t>4.776.110,08</w:t>
            </w:r>
          </w:p>
        </w:tc>
        <w:tc>
          <w:tcPr>
            <w:tcW w:w="842" w:type="dxa"/>
          </w:tcPr>
          <w:p w14:paraId="5E647D6B" w14:textId="77777777" w:rsidR="006C5739" w:rsidRDefault="006C5739">
            <w:pPr>
              <w:pStyle w:val="TableParagraph"/>
              <w:rPr>
                <w:rFonts w:ascii="Times New Roman"/>
                <w:sz w:val="18"/>
              </w:rPr>
            </w:pPr>
          </w:p>
        </w:tc>
      </w:tr>
      <w:tr w:rsidR="006C5739" w14:paraId="2F32B9F6" w14:textId="77777777">
        <w:trPr>
          <w:trHeight w:val="277"/>
        </w:trPr>
        <w:tc>
          <w:tcPr>
            <w:tcW w:w="7269" w:type="dxa"/>
          </w:tcPr>
          <w:p w14:paraId="4FE28575" w14:textId="77777777" w:rsidR="006C5739" w:rsidRDefault="00B8641A">
            <w:pPr>
              <w:pStyle w:val="TableParagraph"/>
              <w:spacing w:before="36"/>
              <w:ind w:left="795"/>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1441" w:type="dxa"/>
          </w:tcPr>
          <w:p w14:paraId="4026CA1F" w14:textId="77777777" w:rsidR="006C5739" w:rsidRDefault="006C5739">
            <w:pPr>
              <w:pStyle w:val="TableParagraph"/>
              <w:rPr>
                <w:rFonts w:ascii="Times New Roman"/>
                <w:sz w:val="18"/>
              </w:rPr>
            </w:pPr>
          </w:p>
        </w:tc>
        <w:tc>
          <w:tcPr>
            <w:tcW w:w="1325" w:type="dxa"/>
          </w:tcPr>
          <w:p w14:paraId="2B24E154" w14:textId="77777777" w:rsidR="006C5739" w:rsidRDefault="00B8641A">
            <w:pPr>
              <w:pStyle w:val="TableParagraph"/>
              <w:spacing w:before="36"/>
              <w:ind w:right="57"/>
              <w:jc w:val="right"/>
              <w:rPr>
                <w:i/>
                <w:sz w:val="18"/>
              </w:rPr>
            </w:pPr>
            <w:r>
              <w:rPr>
                <w:i/>
                <w:spacing w:val="-2"/>
                <w:sz w:val="18"/>
              </w:rPr>
              <w:t>207.344,30</w:t>
            </w:r>
          </w:p>
        </w:tc>
        <w:tc>
          <w:tcPr>
            <w:tcW w:w="842" w:type="dxa"/>
          </w:tcPr>
          <w:p w14:paraId="40E513BB" w14:textId="77777777" w:rsidR="006C5739" w:rsidRDefault="006C5739">
            <w:pPr>
              <w:pStyle w:val="TableParagraph"/>
              <w:rPr>
                <w:rFonts w:ascii="Times New Roman"/>
                <w:sz w:val="18"/>
              </w:rPr>
            </w:pPr>
          </w:p>
        </w:tc>
      </w:tr>
      <w:tr w:rsidR="006C5739" w14:paraId="5D9CB14E" w14:textId="77777777">
        <w:trPr>
          <w:trHeight w:val="235"/>
        </w:trPr>
        <w:tc>
          <w:tcPr>
            <w:tcW w:w="7269" w:type="dxa"/>
          </w:tcPr>
          <w:p w14:paraId="4814E1B7" w14:textId="77777777" w:rsidR="006C5739" w:rsidRDefault="00B8641A">
            <w:pPr>
              <w:pStyle w:val="TableParagraph"/>
              <w:spacing w:before="28" w:line="187" w:lineRule="exact"/>
              <w:ind w:left="795"/>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1441" w:type="dxa"/>
          </w:tcPr>
          <w:p w14:paraId="64241108" w14:textId="77777777" w:rsidR="006C5739" w:rsidRDefault="006C5739">
            <w:pPr>
              <w:pStyle w:val="TableParagraph"/>
              <w:rPr>
                <w:rFonts w:ascii="Times New Roman"/>
                <w:sz w:val="16"/>
              </w:rPr>
            </w:pPr>
          </w:p>
        </w:tc>
        <w:tc>
          <w:tcPr>
            <w:tcW w:w="1325" w:type="dxa"/>
          </w:tcPr>
          <w:p w14:paraId="56AE3ACB" w14:textId="77777777" w:rsidR="006C5739" w:rsidRDefault="00B8641A">
            <w:pPr>
              <w:pStyle w:val="TableParagraph"/>
              <w:spacing w:before="28" w:line="187" w:lineRule="exact"/>
              <w:ind w:right="57"/>
              <w:jc w:val="right"/>
              <w:rPr>
                <w:i/>
                <w:sz w:val="18"/>
              </w:rPr>
            </w:pPr>
            <w:r>
              <w:rPr>
                <w:i/>
                <w:spacing w:val="-2"/>
                <w:sz w:val="18"/>
              </w:rPr>
              <w:t>786.386,86</w:t>
            </w:r>
          </w:p>
        </w:tc>
        <w:tc>
          <w:tcPr>
            <w:tcW w:w="842" w:type="dxa"/>
          </w:tcPr>
          <w:p w14:paraId="7512643F" w14:textId="77777777" w:rsidR="006C5739" w:rsidRDefault="006C5739">
            <w:pPr>
              <w:pStyle w:val="TableParagraph"/>
              <w:rPr>
                <w:rFonts w:ascii="Times New Roman"/>
                <w:sz w:val="16"/>
              </w:rPr>
            </w:pPr>
          </w:p>
        </w:tc>
      </w:tr>
    </w:tbl>
    <w:p w14:paraId="5F4AF73E" w14:textId="77777777" w:rsidR="006C5739" w:rsidRDefault="006C5739">
      <w:pPr>
        <w:pStyle w:val="TableParagraph"/>
        <w:rPr>
          <w:rFonts w:ascii="Times New Roman"/>
          <w:sz w:val="16"/>
        </w:rPr>
        <w:sectPr w:rsidR="006C5739">
          <w:headerReference w:type="default" r:id="rId22"/>
          <w:footerReference w:type="default" r:id="rId23"/>
          <w:pgSz w:w="11900" w:h="16840"/>
          <w:pgMar w:top="1760" w:right="360" w:bottom="320" w:left="0" w:header="1575" w:footer="127" w:gutter="0"/>
          <w:cols w:space="720"/>
        </w:sectPr>
      </w:pPr>
    </w:p>
    <w:p w14:paraId="59FBF3AB" w14:textId="77777777" w:rsidR="006C5739" w:rsidRDefault="006C5739">
      <w:pPr>
        <w:spacing w:before="10"/>
        <w:rPr>
          <w:b/>
          <w:sz w:val="3"/>
        </w:rPr>
      </w:pPr>
    </w:p>
    <w:tbl>
      <w:tblPr>
        <w:tblStyle w:val="TableNormal"/>
        <w:tblW w:w="0" w:type="auto"/>
        <w:tblInd w:w="1037" w:type="dxa"/>
        <w:tblLayout w:type="fixed"/>
        <w:tblLook w:val="01E0" w:firstRow="1" w:lastRow="1" w:firstColumn="1" w:lastColumn="1" w:noHBand="0" w:noVBand="0"/>
      </w:tblPr>
      <w:tblGrid>
        <w:gridCol w:w="6998"/>
        <w:gridCol w:w="1385"/>
        <w:gridCol w:w="1225"/>
        <w:gridCol w:w="753"/>
      </w:tblGrid>
      <w:tr w:rsidR="006C5739" w14:paraId="3608DDC0" w14:textId="77777777">
        <w:trPr>
          <w:trHeight w:val="243"/>
        </w:trPr>
        <w:tc>
          <w:tcPr>
            <w:tcW w:w="6998" w:type="dxa"/>
          </w:tcPr>
          <w:p w14:paraId="31BFC169" w14:textId="77777777" w:rsidR="006C5739" w:rsidRDefault="00B8641A">
            <w:pPr>
              <w:pStyle w:val="TableParagraph"/>
              <w:spacing w:line="201" w:lineRule="exact"/>
              <w:ind w:left="335"/>
              <w:rPr>
                <w:i/>
                <w:sz w:val="18"/>
              </w:rPr>
            </w:pPr>
            <w:r>
              <w:rPr>
                <w:i/>
                <w:sz w:val="18"/>
              </w:rPr>
              <w:t>3133</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osiguranje</w:t>
            </w:r>
            <w:r>
              <w:rPr>
                <w:i/>
                <w:spacing w:val="-1"/>
                <w:sz w:val="18"/>
              </w:rPr>
              <w:t xml:space="preserve"> </w:t>
            </w:r>
            <w:r>
              <w:rPr>
                <w:i/>
                <w:sz w:val="18"/>
              </w:rPr>
              <w:t>u</w:t>
            </w:r>
            <w:r>
              <w:rPr>
                <w:i/>
                <w:spacing w:val="-1"/>
                <w:sz w:val="18"/>
              </w:rPr>
              <w:t xml:space="preserve"> </w:t>
            </w:r>
            <w:r>
              <w:rPr>
                <w:i/>
                <w:sz w:val="18"/>
              </w:rPr>
              <w:t>slučaju</w:t>
            </w:r>
            <w:r>
              <w:rPr>
                <w:i/>
                <w:spacing w:val="-1"/>
                <w:sz w:val="18"/>
              </w:rPr>
              <w:t xml:space="preserve"> </w:t>
            </w:r>
            <w:r>
              <w:rPr>
                <w:i/>
                <w:spacing w:val="-2"/>
                <w:sz w:val="18"/>
              </w:rPr>
              <w:t>nezaposlenosti</w:t>
            </w:r>
          </w:p>
        </w:tc>
        <w:tc>
          <w:tcPr>
            <w:tcW w:w="1385" w:type="dxa"/>
          </w:tcPr>
          <w:p w14:paraId="246BAE44" w14:textId="77777777" w:rsidR="006C5739" w:rsidRDefault="006C5739">
            <w:pPr>
              <w:pStyle w:val="TableParagraph"/>
              <w:rPr>
                <w:rFonts w:ascii="Times New Roman"/>
                <w:sz w:val="16"/>
              </w:rPr>
            </w:pPr>
          </w:p>
        </w:tc>
        <w:tc>
          <w:tcPr>
            <w:tcW w:w="1225" w:type="dxa"/>
          </w:tcPr>
          <w:p w14:paraId="5209275E" w14:textId="77777777" w:rsidR="006C5739" w:rsidRDefault="00B8641A">
            <w:pPr>
              <w:pStyle w:val="TableParagraph"/>
              <w:spacing w:line="201" w:lineRule="exact"/>
              <w:ind w:right="90"/>
              <w:jc w:val="right"/>
              <w:rPr>
                <w:i/>
                <w:sz w:val="18"/>
              </w:rPr>
            </w:pPr>
            <w:r>
              <w:rPr>
                <w:i/>
                <w:spacing w:val="-2"/>
                <w:sz w:val="18"/>
              </w:rPr>
              <w:t>257,28</w:t>
            </w:r>
          </w:p>
        </w:tc>
        <w:tc>
          <w:tcPr>
            <w:tcW w:w="753" w:type="dxa"/>
          </w:tcPr>
          <w:p w14:paraId="4438119F" w14:textId="77777777" w:rsidR="006C5739" w:rsidRDefault="006C5739">
            <w:pPr>
              <w:pStyle w:val="TableParagraph"/>
              <w:rPr>
                <w:rFonts w:ascii="Times New Roman"/>
                <w:sz w:val="16"/>
              </w:rPr>
            </w:pPr>
          </w:p>
        </w:tc>
      </w:tr>
      <w:tr w:rsidR="006C5739" w14:paraId="73902762" w14:textId="77777777">
        <w:trPr>
          <w:trHeight w:val="277"/>
        </w:trPr>
        <w:tc>
          <w:tcPr>
            <w:tcW w:w="6998" w:type="dxa"/>
          </w:tcPr>
          <w:p w14:paraId="0D2FD230" w14:textId="77777777" w:rsidR="006C5739" w:rsidRDefault="00B8641A">
            <w:pPr>
              <w:pStyle w:val="TableParagraph"/>
              <w:spacing w:before="36"/>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5" w:type="dxa"/>
          </w:tcPr>
          <w:p w14:paraId="7E9F4131" w14:textId="77777777" w:rsidR="006C5739" w:rsidRDefault="00B8641A">
            <w:pPr>
              <w:pStyle w:val="TableParagraph"/>
              <w:spacing w:before="36"/>
              <w:ind w:right="230"/>
              <w:jc w:val="right"/>
              <w:rPr>
                <w:b/>
                <w:sz w:val="18"/>
              </w:rPr>
            </w:pPr>
            <w:r>
              <w:rPr>
                <w:b/>
                <w:spacing w:val="-2"/>
                <w:sz w:val="18"/>
              </w:rPr>
              <w:t>447.132,00</w:t>
            </w:r>
          </w:p>
        </w:tc>
        <w:tc>
          <w:tcPr>
            <w:tcW w:w="1225" w:type="dxa"/>
          </w:tcPr>
          <w:p w14:paraId="3E94F920" w14:textId="77777777" w:rsidR="006C5739" w:rsidRDefault="00B8641A">
            <w:pPr>
              <w:pStyle w:val="TableParagraph"/>
              <w:spacing w:before="36"/>
              <w:ind w:right="90"/>
              <w:jc w:val="right"/>
              <w:rPr>
                <w:b/>
                <w:sz w:val="18"/>
              </w:rPr>
            </w:pPr>
            <w:r>
              <w:rPr>
                <w:b/>
                <w:spacing w:val="-2"/>
                <w:sz w:val="18"/>
              </w:rPr>
              <w:t>189.141,72</w:t>
            </w:r>
          </w:p>
        </w:tc>
        <w:tc>
          <w:tcPr>
            <w:tcW w:w="753" w:type="dxa"/>
          </w:tcPr>
          <w:p w14:paraId="74261212" w14:textId="77777777" w:rsidR="006C5739" w:rsidRDefault="00B8641A">
            <w:pPr>
              <w:pStyle w:val="TableParagraph"/>
              <w:spacing w:before="36"/>
              <w:ind w:right="48"/>
              <w:jc w:val="right"/>
              <w:rPr>
                <w:b/>
                <w:sz w:val="18"/>
              </w:rPr>
            </w:pPr>
            <w:r>
              <w:rPr>
                <w:b/>
                <w:spacing w:val="-2"/>
                <w:sz w:val="18"/>
              </w:rPr>
              <w:t>42,30%</w:t>
            </w:r>
          </w:p>
        </w:tc>
      </w:tr>
      <w:tr w:rsidR="006C5739" w14:paraId="329FA58D" w14:textId="77777777">
        <w:trPr>
          <w:trHeight w:val="277"/>
        </w:trPr>
        <w:tc>
          <w:tcPr>
            <w:tcW w:w="6998" w:type="dxa"/>
          </w:tcPr>
          <w:p w14:paraId="7C43DBB3" w14:textId="77777777" w:rsidR="006C5739" w:rsidRDefault="00B8641A">
            <w:pPr>
              <w:pStyle w:val="TableParagraph"/>
              <w:spacing w:before="28"/>
              <w:ind w:left="33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385" w:type="dxa"/>
          </w:tcPr>
          <w:p w14:paraId="52506108" w14:textId="77777777" w:rsidR="006C5739" w:rsidRDefault="006C5739">
            <w:pPr>
              <w:pStyle w:val="TableParagraph"/>
              <w:rPr>
                <w:rFonts w:ascii="Times New Roman"/>
                <w:sz w:val="18"/>
              </w:rPr>
            </w:pPr>
          </w:p>
        </w:tc>
        <w:tc>
          <w:tcPr>
            <w:tcW w:w="1225" w:type="dxa"/>
          </w:tcPr>
          <w:p w14:paraId="70A7453F" w14:textId="77777777" w:rsidR="006C5739" w:rsidRDefault="00B8641A">
            <w:pPr>
              <w:pStyle w:val="TableParagraph"/>
              <w:spacing w:before="28"/>
              <w:ind w:right="90"/>
              <w:jc w:val="right"/>
              <w:rPr>
                <w:i/>
                <w:sz w:val="18"/>
              </w:rPr>
            </w:pPr>
            <w:r>
              <w:rPr>
                <w:i/>
                <w:spacing w:val="-2"/>
                <w:sz w:val="18"/>
              </w:rPr>
              <w:t>2.016,24</w:t>
            </w:r>
          </w:p>
        </w:tc>
        <w:tc>
          <w:tcPr>
            <w:tcW w:w="753" w:type="dxa"/>
          </w:tcPr>
          <w:p w14:paraId="5C187DD1" w14:textId="77777777" w:rsidR="006C5739" w:rsidRDefault="006C5739">
            <w:pPr>
              <w:pStyle w:val="TableParagraph"/>
              <w:rPr>
                <w:rFonts w:ascii="Times New Roman"/>
                <w:sz w:val="18"/>
              </w:rPr>
            </w:pPr>
          </w:p>
        </w:tc>
      </w:tr>
      <w:tr w:rsidR="006C5739" w14:paraId="270B2981" w14:textId="77777777">
        <w:trPr>
          <w:trHeight w:val="285"/>
        </w:trPr>
        <w:tc>
          <w:tcPr>
            <w:tcW w:w="6998" w:type="dxa"/>
          </w:tcPr>
          <w:p w14:paraId="319ED7E8" w14:textId="77777777" w:rsidR="006C5739" w:rsidRDefault="00B8641A">
            <w:pPr>
              <w:pStyle w:val="TableParagraph"/>
              <w:spacing w:before="36"/>
              <w:ind w:left="335"/>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1385" w:type="dxa"/>
          </w:tcPr>
          <w:p w14:paraId="35CDB646" w14:textId="77777777" w:rsidR="006C5739" w:rsidRDefault="006C5739">
            <w:pPr>
              <w:pStyle w:val="TableParagraph"/>
              <w:rPr>
                <w:rFonts w:ascii="Times New Roman"/>
                <w:sz w:val="18"/>
              </w:rPr>
            </w:pPr>
          </w:p>
        </w:tc>
        <w:tc>
          <w:tcPr>
            <w:tcW w:w="1225" w:type="dxa"/>
          </w:tcPr>
          <w:p w14:paraId="2FD670D9" w14:textId="77777777" w:rsidR="006C5739" w:rsidRDefault="00B8641A">
            <w:pPr>
              <w:pStyle w:val="TableParagraph"/>
              <w:spacing w:before="36"/>
              <w:ind w:right="90"/>
              <w:jc w:val="right"/>
              <w:rPr>
                <w:i/>
                <w:sz w:val="18"/>
              </w:rPr>
            </w:pPr>
            <w:r>
              <w:rPr>
                <w:i/>
                <w:spacing w:val="-2"/>
                <w:sz w:val="18"/>
              </w:rPr>
              <w:t>145.186,39</w:t>
            </w:r>
          </w:p>
        </w:tc>
        <w:tc>
          <w:tcPr>
            <w:tcW w:w="753" w:type="dxa"/>
          </w:tcPr>
          <w:p w14:paraId="50B4115E" w14:textId="77777777" w:rsidR="006C5739" w:rsidRDefault="006C5739">
            <w:pPr>
              <w:pStyle w:val="TableParagraph"/>
              <w:rPr>
                <w:rFonts w:ascii="Times New Roman"/>
                <w:sz w:val="18"/>
              </w:rPr>
            </w:pPr>
          </w:p>
        </w:tc>
      </w:tr>
      <w:tr w:rsidR="006C5739" w14:paraId="579B3C9A" w14:textId="77777777">
        <w:trPr>
          <w:trHeight w:val="285"/>
        </w:trPr>
        <w:tc>
          <w:tcPr>
            <w:tcW w:w="6998" w:type="dxa"/>
          </w:tcPr>
          <w:p w14:paraId="7243F1FB" w14:textId="77777777" w:rsidR="006C5739" w:rsidRDefault="00B8641A">
            <w:pPr>
              <w:pStyle w:val="TableParagraph"/>
              <w:spacing w:before="36"/>
              <w:ind w:left="335"/>
              <w:rPr>
                <w:i/>
                <w:sz w:val="18"/>
              </w:rPr>
            </w:pPr>
            <w:r>
              <w:rPr>
                <w:i/>
                <w:sz w:val="18"/>
              </w:rPr>
              <w:t>3213</w:t>
            </w:r>
            <w:r>
              <w:rPr>
                <w:i/>
                <w:spacing w:val="-1"/>
                <w:sz w:val="18"/>
              </w:rPr>
              <w:t xml:space="preserve"> </w:t>
            </w:r>
            <w:r>
              <w:rPr>
                <w:i/>
                <w:sz w:val="18"/>
              </w:rPr>
              <w:t>Stručno</w:t>
            </w:r>
            <w:r>
              <w:rPr>
                <w:i/>
                <w:spacing w:val="-1"/>
                <w:sz w:val="18"/>
              </w:rPr>
              <w:t xml:space="preserve"> </w:t>
            </w:r>
            <w:r>
              <w:rPr>
                <w:i/>
                <w:sz w:val="18"/>
              </w:rPr>
              <w:t>usavršavanje</w:t>
            </w:r>
            <w:r>
              <w:rPr>
                <w:i/>
                <w:spacing w:val="-1"/>
                <w:sz w:val="18"/>
              </w:rPr>
              <w:t xml:space="preserve"> </w:t>
            </w:r>
            <w:r>
              <w:rPr>
                <w:i/>
                <w:spacing w:val="-2"/>
                <w:sz w:val="18"/>
              </w:rPr>
              <w:t>zaposlenika</w:t>
            </w:r>
          </w:p>
        </w:tc>
        <w:tc>
          <w:tcPr>
            <w:tcW w:w="1385" w:type="dxa"/>
          </w:tcPr>
          <w:p w14:paraId="33A72C43" w14:textId="77777777" w:rsidR="006C5739" w:rsidRDefault="006C5739">
            <w:pPr>
              <w:pStyle w:val="TableParagraph"/>
              <w:rPr>
                <w:rFonts w:ascii="Times New Roman"/>
                <w:sz w:val="18"/>
              </w:rPr>
            </w:pPr>
          </w:p>
        </w:tc>
        <w:tc>
          <w:tcPr>
            <w:tcW w:w="1225" w:type="dxa"/>
          </w:tcPr>
          <w:p w14:paraId="2F59C668" w14:textId="77777777" w:rsidR="006C5739" w:rsidRDefault="00B8641A">
            <w:pPr>
              <w:pStyle w:val="TableParagraph"/>
              <w:spacing w:before="36"/>
              <w:ind w:right="90"/>
              <w:jc w:val="right"/>
              <w:rPr>
                <w:i/>
                <w:sz w:val="18"/>
              </w:rPr>
            </w:pPr>
            <w:r>
              <w:rPr>
                <w:i/>
                <w:spacing w:val="-2"/>
                <w:sz w:val="18"/>
              </w:rPr>
              <w:t>1.180,00</w:t>
            </w:r>
          </w:p>
        </w:tc>
        <w:tc>
          <w:tcPr>
            <w:tcW w:w="753" w:type="dxa"/>
          </w:tcPr>
          <w:p w14:paraId="221D42DF" w14:textId="77777777" w:rsidR="006C5739" w:rsidRDefault="006C5739">
            <w:pPr>
              <w:pStyle w:val="TableParagraph"/>
              <w:rPr>
                <w:rFonts w:ascii="Times New Roman"/>
                <w:sz w:val="18"/>
              </w:rPr>
            </w:pPr>
          </w:p>
        </w:tc>
      </w:tr>
      <w:tr w:rsidR="006C5739" w14:paraId="7EB6AF77" w14:textId="77777777">
        <w:trPr>
          <w:trHeight w:val="285"/>
        </w:trPr>
        <w:tc>
          <w:tcPr>
            <w:tcW w:w="6998" w:type="dxa"/>
          </w:tcPr>
          <w:p w14:paraId="7970C6BE" w14:textId="77777777" w:rsidR="006C5739" w:rsidRDefault="00B8641A">
            <w:pPr>
              <w:pStyle w:val="TableParagraph"/>
              <w:spacing w:before="36"/>
              <w:ind w:left="335"/>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1385" w:type="dxa"/>
          </w:tcPr>
          <w:p w14:paraId="76856F51" w14:textId="77777777" w:rsidR="006C5739" w:rsidRDefault="006C5739">
            <w:pPr>
              <w:pStyle w:val="TableParagraph"/>
              <w:rPr>
                <w:rFonts w:ascii="Times New Roman"/>
                <w:sz w:val="18"/>
              </w:rPr>
            </w:pPr>
          </w:p>
        </w:tc>
        <w:tc>
          <w:tcPr>
            <w:tcW w:w="1225" w:type="dxa"/>
          </w:tcPr>
          <w:p w14:paraId="780C5FD9" w14:textId="77777777" w:rsidR="006C5739" w:rsidRDefault="00B8641A">
            <w:pPr>
              <w:pStyle w:val="TableParagraph"/>
              <w:spacing w:before="36"/>
              <w:ind w:right="90"/>
              <w:jc w:val="right"/>
              <w:rPr>
                <w:i/>
                <w:sz w:val="18"/>
              </w:rPr>
            </w:pPr>
            <w:r>
              <w:rPr>
                <w:i/>
                <w:spacing w:val="-2"/>
                <w:sz w:val="18"/>
              </w:rPr>
              <w:t>113,92</w:t>
            </w:r>
          </w:p>
        </w:tc>
        <w:tc>
          <w:tcPr>
            <w:tcW w:w="753" w:type="dxa"/>
          </w:tcPr>
          <w:p w14:paraId="0DC5F78E" w14:textId="77777777" w:rsidR="006C5739" w:rsidRDefault="006C5739">
            <w:pPr>
              <w:pStyle w:val="TableParagraph"/>
              <w:rPr>
                <w:rFonts w:ascii="Times New Roman"/>
                <w:sz w:val="18"/>
              </w:rPr>
            </w:pPr>
          </w:p>
        </w:tc>
      </w:tr>
      <w:tr w:rsidR="006C5739" w14:paraId="4C8DA232" w14:textId="77777777">
        <w:trPr>
          <w:trHeight w:val="285"/>
        </w:trPr>
        <w:tc>
          <w:tcPr>
            <w:tcW w:w="6998" w:type="dxa"/>
          </w:tcPr>
          <w:p w14:paraId="417660DE" w14:textId="77777777" w:rsidR="006C5739" w:rsidRDefault="00B8641A">
            <w:pPr>
              <w:pStyle w:val="TableParagraph"/>
              <w:spacing w:before="36"/>
              <w:ind w:left="335"/>
              <w:rPr>
                <w:i/>
                <w:sz w:val="18"/>
              </w:rPr>
            </w:pPr>
            <w:r>
              <w:rPr>
                <w:i/>
                <w:sz w:val="18"/>
              </w:rPr>
              <w:t>3222</w:t>
            </w:r>
            <w:r>
              <w:rPr>
                <w:i/>
                <w:spacing w:val="-3"/>
                <w:sz w:val="18"/>
              </w:rPr>
              <w:t xml:space="preserve"> </w:t>
            </w:r>
            <w:r>
              <w:rPr>
                <w:i/>
                <w:sz w:val="18"/>
              </w:rPr>
              <w:t>Materijal</w:t>
            </w:r>
            <w:r>
              <w:rPr>
                <w:i/>
                <w:spacing w:val="-1"/>
                <w:sz w:val="18"/>
              </w:rPr>
              <w:t xml:space="preserve"> </w:t>
            </w:r>
            <w:r>
              <w:rPr>
                <w:i/>
                <w:sz w:val="18"/>
              </w:rPr>
              <w:t>i</w:t>
            </w:r>
            <w:r>
              <w:rPr>
                <w:i/>
                <w:spacing w:val="-1"/>
                <w:sz w:val="18"/>
              </w:rPr>
              <w:t xml:space="preserve"> </w:t>
            </w:r>
            <w:r>
              <w:rPr>
                <w:i/>
                <w:spacing w:val="-2"/>
                <w:sz w:val="18"/>
              </w:rPr>
              <w:t>sirovine</w:t>
            </w:r>
          </w:p>
        </w:tc>
        <w:tc>
          <w:tcPr>
            <w:tcW w:w="1385" w:type="dxa"/>
          </w:tcPr>
          <w:p w14:paraId="756EE934" w14:textId="77777777" w:rsidR="006C5739" w:rsidRDefault="006C5739">
            <w:pPr>
              <w:pStyle w:val="TableParagraph"/>
              <w:rPr>
                <w:rFonts w:ascii="Times New Roman"/>
                <w:sz w:val="18"/>
              </w:rPr>
            </w:pPr>
          </w:p>
        </w:tc>
        <w:tc>
          <w:tcPr>
            <w:tcW w:w="1225" w:type="dxa"/>
          </w:tcPr>
          <w:p w14:paraId="3AF577D0" w14:textId="77777777" w:rsidR="006C5739" w:rsidRDefault="00B8641A">
            <w:pPr>
              <w:pStyle w:val="TableParagraph"/>
              <w:spacing w:before="36"/>
              <w:ind w:right="90"/>
              <w:jc w:val="right"/>
              <w:rPr>
                <w:i/>
                <w:sz w:val="18"/>
              </w:rPr>
            </w:pPr>
            <w:r>
              <w:rPr>
                <w:i/>
                <w:spacing w:val="-4"/>
                <w:sz w:val="18"/>
              </w:rPr>
              <w:t>6,64</w:t>
            </w:r>
          </w:p>
        </w:tc>
        <w:tc>
          <w:tcPr>
            <w:tcW w:w="753" w:type="dxa"/>
          </w:tcPr>
          <w:p w14:paraId="76022D38" w14:textId="77777777" w:rsidR="006C5739" w:rsidRDefault="006C5739">
            <w:pPr>
              <w:pStyle w:val="TableParagraph"/>
              <w:rPr>
                <w:rFonts w:ascii="Times New Roman"/>
                <w:sz w:val="18"/>
              </w:rPr>
            </w:pPr>
          </w:p>
        </w:tc>
      </w:tr>
      <w:tr w:rsidR="006C5739" w14:paraId="64F07446" w14:textId="77777777">
        <w:trPr>
          <w:trHeight w:val="285"/>
        </w:trPr>
        <w:tc>
          <w:tcPr>
            <w:tcW w:w="6998" w:type="dxa"/>
          </w:tcPr>
          <w:p w14:paraId="709444E2" w14:textId="77777777" w:rsidR="006C5739" w:rsidRDefault="00B8641A">
            <w:pPr>
              <w:pStyle w:val="TableParagraph"/>
              <w:spacing w:before="36"/>
              <w:ind w:left="33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385" w:type="dxa"/>
          </w:tcPr>
          <w:p w14:paraId="03238173" w14:textId="77777777" w:rsidR="006C5739" w:rsidRDefault="006C5739">
            <w:pPr>
              <w:pStyle w:val="TableParagraph"/>
              <w:rPr>
                <w:rFonts w:ascii="Times New Roman"/>
                <w:sz w:val="18"/>
              </w:rPr>
            </w:pPr>
          </w:p>
        </w:tc>
        <w:tc>
          <w:tcPr>
            <w:tcW w:w="1225" w:type="dxa"/>
          </w:tcPr>
          <w:p w14:paraId="0429C943" w14:textId="77777777" w:rsidR="006C5739" w:rsidRDefault="00B8641A">
            <w:pPr>
              <w:pStyle w:val="TableParagraph"/>
              <w:spacing w:before="36"/>
              <w:ind w:right="90"/>
              <w:jc w:val="right"/>
              <w:rPr>
                <w:i/>
                <w:sz w:val="18"/>
              </w:rPr>
            </w:pPr>
            <w:r>
              <w:rPr>
                <w:i/>
                <w:spacing w:val="-2"/>
                <w:sz w:val="18"/>
              </w:rPr>
              <w:t>1.578,88</w:t>
            </w:r>
          </w:p>
        </w:tc>
        <w:tc>
          <w:tcPr>
            <w:tcW w:w="753" w:type="dxa"/>
          </w:tcPr>
          <w:p w14:paraId="521AB076" w14:textId="77777777" w:rsidR="006C5739" w:rsidRDefault="006C5739">
            <w:pPr>
              <w:pStyle w:val="TableParagraph"/>
              <w:rPr>
                <w:rFonts w:ascii="Times New Roman"/>
                <w:sz w:val="18"/>
              </w:rPr>
            </w:pPr>
          </w:p>
        </w:tc>
      </w:tr>
      <w:tr w:rsidR="006C5739" w14:paraId="4A18EFBF" w14:textId="77777777">
        <w:trPr>
          <w:trHeight w:val="285"/>
        </w:trPr>
        <w:tc>
          <w:tcPr>
            <w:tcW w:w="6998" w:type="dxa"/>
          </w:tcPr>
          <w:p w14:paraId="77A9950A" w14:textId="77777777" w:rsidR="006C5739" w:rsidRDefault="00B8641A">
            <w:pPr>
              <w:pStyle w:val="TableParagraph"/>
              <w:spacing w:before="36"/>
              <w:ind w:left="33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385" w:type="dxa"/>
          </w:tcPr>
          <w:p w14:paraId="3FC7AB40" w14:textId="77777777" w:rsidR="006C5739" w:rsidRDefault="006C5739">
            <w:pPr>
              <w:pStyle w:val="TableParagraph"/>
              <w:rPr>
                <w:rFonts w:ascii="Times New Roman"/>
                <w:sz w:val="18"/>
              </w:rPr>
            </w:pPr>
          </w:p>
        </w:tc>
        <w:tc>
          <w:tcPr>
            <w:tcW w:w="1225" w:type="dxa"/>
          </w:tcPr>
          <w:p w14:paraId="6A019196" w14:textId="77777777" w:rsidR="006C5739" w:rsidRDefault="00B8641A">
            <w:pPr>
              <w:pStyle w:val="TableParagraph"/>
              <w:spacing w:before="36"/>
              <w:ind w:right="90"/>
              <w:jc w:val="right"/>
              <w:rPr>
                <w:i/>
                <w:sz w:val="18"/>
              </w:rPr>
            </w:pPr>
            <w:r>
              <w:rPr>
                <w:i/>
                <w:spacing w:val="-2"/>
                <w:sz w:val="18"/>
              </w:rPr>
              <w:t>8.944,92</w:t>
            </w:r>
          </w:p>
        </w:tc>
        <w:tc>
          <w:tcPr>
            <w:tcW w:w="753" w:type="dxa"/>
          </w:tcPr>
          <w:p w14:paraId="593B1171" w14:textId="77777777" w:rsidR="006C5739" w:rsidRDefault="006C5739">
            <w:pPr>
              <w:pStyle w:val="TableParagraph"/>
              <w:rPr>
                <w:rFonts w:ascii="Times New Roman"/>
                <w:sz w:val="18"/>
              </w:rPr>
            </w:pPr>
          </w:p>
        </w:tc>
      </w:tr>
      <w:tr w:rsidR="006C5739" w14:paraId="1F419AC2" w14:textId="77777777">
        <w:trPr>
          <w:trHeight w:val="285"/>
        </w:trPr>
        <w:tc>
          <w:tcPr>
            <w:tcW w:w="6998" w:type="dxa"/>
          </w:tcPr>
          <w:p w14:paraId="39B2481B" w14:textId="77777777" w:rsidR="006C5739" w:rsidRDefault="00B8641A">
            <w:pPr>
              <w:pStyle w:val="TableParagraph"/>
              <w:spacing w:before="36"/>
              <w:ind w:left="335"/>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1385" w:type="dxa"/>
          </w:tcPr>
          <w:p w14:paraId="078505DC" w14:textId="77777777" w:rsidR="006C5739" w:rsidRDefault="006C5739">
            <w:pPr>
              <w:pStyle w:val="TableParagraph"/>
              <w:rPr>
                <w:rFonts w:ascii="Times New Roman"/>
                <w:sz w:val="18"/>
              </w:rPr>
            </w:pPr>
          </w:p>
        </w:tc>
        <w:tc>
          <w:tcPr>
            <w:tcW w:w="1225" w:type="dxa"/>
          </w:tcPr>
          <w:p w14:paraId="153E786E" w14:textId="77777777" w:rsidR="006C5739" w:rsidRDefault="00B8641A">
            <w:pPr>
              <w:pStyle w:val="TableParagraph"/>
              <w:spacing w:before="36"/>
              <w:ind w:right="90"/>
              <w:jc w:val="right"/>
              <w:rPr>
                <w:i/>
                <w:sz w:val="18"/>
              </w:rPr>
            </w:pPr>
            <w:r>
              <w:rPr>
                <w:i/>
                <w:spacing w:val="-2"/>
                <w:sz w:val="18"/>
              </w:rPr>
              <w:t>834,95</w:t>
            </w:r>
          </w:p>
        </w:tc>
        <w:tc>
          <w:tcPr>
            <w:tcW w:w="753" w:type="dxa"/>
          </w:tcPr>
          <w:p w14:paraId="189ECD95" w14:textId="77777777" w:rsidR="006C5739" w:rsidRDefault="006C5739">
            <w:pPr>
              <w:pStyle w:val="TableParagraph"/>
              <w:rPr>
                <w:rFonts w:ascii="Times New Roman"/>
                <w:sz w:val="18"/>
              </w:rPr>
            </w:pPr>
          </w:p>
        </w:tc>
      </w:tr>
      <w:tr w:rsidR="006C5739" w14:paraId="5F350ED9" w14:textId="77777777">
        <w:trPr>
          <w:trHeight w:val="285"/>
        </w:trPr>
        <w:tc>
          <w:tcPr>
            <w:tcW w:w="6998" w:type="dxa"/>
          </w:tcPr>
          <w:p w14:paraId="32DABED9" w14:textId="77777777" w:rsidR="006C5739" w:rsidRDefault="00B8641A">
            <w:pPr>
              <w:pStyle w:val="TableParagraph"/>
              <w:spacing w:before="36"/>
              <w:ind w:left="335"/>
              <w:rPr>
                <w:i/>
                <w:sz w:val="18"/>
              </w:rPr>
            </w:pPr>
            <w:r>
              <w:rPr>
                <w:i/>
                <w:sz w:val="18"/>
              </w:rPr>
              <w:t>3293</w:t>
            </w:r>
            <w:r>
              <w:rPr>
                <w:i/>
                <w:spacing w:val="-1"/>
                <w:sz w:val="18"/>
              </w:rPr>
              <w:t xml:space="preserve"> </w:t>
            </w:r>
            <w:r>
              <w:rPr>
                <w:i/>
                <w:spacing w:val="-2"/>
                <w:sz w:val="18"/>
              </w:rPr>
              <w:t>Reprezentacija</w:t>
            </w:r>
          </w:p>
        </w:tc>
        <w:tc>
          <w:tcPr>
            <w:tcW w:w="1385" w:type="dxa"/>
          </w:tcPr>
          <w:p w14:paraId="0CD8516B" w14:textId="77777777" w:rsidR="006C5739" w:rsidRDefault="006C5739">
            <w:pPr>
              <w:pStyle w:val="TableParagraph"/>
              <w:rPr>
                <w:rFonts w:ascii="Times New Roman"/>
                <w:sz w:val="18"/>
              </w:rPr>
            </w:pPr>
          </w:p>
        </w:tc>
        <w:tc>
          <w:tcPr>
            <w:tcW w:w="1225" w:type="dxa"/>
          </w:tcPr>
          <w:p w14:paraId="61B82D64" w14:textId="77777777" w:rsidR="006C5739" w:rsidRDefault="00B8641A">
            <w:pPr>
              <w:pStyle w:val="TableParagraph"/>
              <w:spacing w:before="36"/>
              <w:ind w:right="90"/>
              <w:jc w:val="right"/>
              <w:rPr>
                <w:i/>
                <w:sz w:val="18"/>
              </w:rPr>
            </w:pPr>
            <w:r>
              <w:rPr>
                <w:i/>
                <w:spacing w:val="-2"/>
                <w:sz w:val="18"/>
              </w:rPr>
              <w:t>267,26</w:t>
            </w:r>
          </w:p>
        </w:tc>
        <w:tc>
          <w:tcPr>
            <w:tcW w:w="753" w:type="dxa"/>
          </w:tcPr>
          <w:p w14:paraId="71B24604" w14:textId="77777777" w:rsidR="006C5739" w:rsidRDefault="006C5739">
            <w:pPr>
              <w:pStyle w:val="TableParagraph"/>
              <w:rPr>
                <w:rFonts w:ascii="Times New Roman"/>
                <w:sz w:val="18"/>
              </w:rPr>
            </w:pPr>
          </w:p>
        </w:tc>
      </w:tr>
      <w:tr w:rsidR="006C5739" w14:paraId="7C3D59EB" w14:textId="77777777">
        <w:trPr>
          <w:trHeight w:val="277"/>
        </w:trPr>
        <w:tc>
          <w:tcPr>
            <w:tcW w:w="6998" w:type="dxa"/>
          </w:tcPr>
          <w:p w14:paraId="11877D5E" w14:textId="77777777" w:rsidR="006C5739" w:rsidRDefault="00B8641A">
            <w:pPr>
              <w:pStyle w:val="TableParagraph"/>
              <w:spacing w:before="36"/>
              <w:ind w:left="335"/>
              <w:rPr>
                <w:i/>
                <w:sz w:val="18"/>
              </w:rPr>
            </w:pPr>
            <w:r>
              <w:rPr>
                <w:i/>
                <w:sz w:val="18"/>
              </w:rPr>
              <w:t>3295</w:t>
            </w:r>
            <w:r>
              <w:rPr>
                <w:i/>
                <w:spacing w:val="-1"/>
                <w:sz w:val="18"/>
              </w:rPr>
              <w:t xml:space="preserve"> </w:t>
            </w:r>
            <w:r>
              <w:rPr>
                <w:i/>
                <w:sz w:val="18"/>
              </w:rPr>
              <w:t>Pristojbe</w:t>
            </w:r>
            <w:r>
              <w:rPr>
                <w:i/>
                <w:spacing w:val="-1"/>
                <w:sz w:val="18"/>
              </w:rPr>
              <w:t xml:space="preserve"> </w:t>
            </w:r>
            <w:r>
              <w:rPr>
                <w:i/>
                <w:sz w:val="18"/>
              </w:rPr>
              <w:t>i</w:t>
            </w:r>
            <w:r>
              <w:rPr>
                <w:i/>
                <w:spacing w:val="-1"/>
                <w:sz w:val="18"/>
              </w:rPr>
              <w:t xml:space="preserve"> </w:t>
            </w:r>
            <w:r>
              <w:rPr>
                <w:i/>
                <w:spacing w:val="-2"/>
                <w:sz w:val="18"/>
              </w:rPr>
              <w:t>naknade</w:t>
            </w:r>
          </w:p>
        </w:tc>
        <w:tc>
          <w:tcPr>
            <w:tcW w:w="1385" w:type="dxa"/>
          </w:tcPr>
          <w:p w14:paraId="15E12D28" w14:textId="77777777" w:rsidR="006C5739" w:rsidRDefault="006C5739">
            <w:pPr>
              <w:pStyle w:val="TableParagraph"/>
              <w:rPr>
                <w:rFonts w:ascii="Times New Roman"/>
                <w:sz w:val="18"/>
              </w:rPr>
            </w:pPr>
          </w:p>
        </w:tc>
        <w:tc>
          <w:tcPr>
            <w:tcW w:w="1225" w:type="dxa"/>
          </w:tcPr>
          <w:p w14:paraId="7A8E1F3C" w14:textId="77777777" w:rsidR="006C5739" w:rsidRDefault="00B8641A">
            <w:pPr>
              <w:pStyle w:val="TableParagraph"/>
              <w:spacing w:before="36"/>
              <w:ind w:right="90"/>
              <w:jc w:val="right"/>
              <w:rPr>
                <w:i/>
                <w:sz w:val="18"/>
              </w:rPr>
            </w:pPr>
            <w:r>
              <w:rPr>
                <w:i/>
                <w:spacing w:val="-2"/>
                <w:sz w:val="18"/>
              </w:rPr>
              <w:t>14.149,59</w:t>
            </w:r>
          </w:p>
        </w:tc>
        <w:tc>
          <w:tcPr>
            <w:tcW w:w="753" w:type="dxa"/>
          </w:tcPr>
          <w:p w14:paraId="39513A7B" w14:textId="77777777" w:rsidR="006C5739" w:rsidRDefault="006C5739">
            <w:pPr>
              <w:pStyle w:val="TableParagraph"/>
              <w:rPr>
                <w:rFonts w:ascii="Times New Roman"/>
                <w:sz w:val="18"/>
              </w:rPr>
            </w:pPr>
          </w:p>
        </w:tc>
      </w:tr>
      <w:tr w:rsidR="006C5739" w14:paraId="411DB44A" w14:textId="77777777">
        <w:trPr>
          <w:trHeight w:val="277"/>
        </w:trPr>
        <w:tc>
          <w:tcPr>
            <w:tcW w:w="6998" w:type="dxa"/>
          </w:tcPr>
          <w:p w14:paraId="58AF9963" w14:textId="77777777" w:rsidR="006C5739" w:rsidRDefault="00B8641A">
            <w:pPr>
              <w:pStyle w:val="TableParagraph"/>
              <w:spacing w:before="28"/>
              <w:ind w:left="335"/>
              <w:rPr>
                <w:i/>
                <w:sz w:val="18"/>
              </w:rPr>
            </w:pPr>
            <w:r>
              <w:rPr>
                <w:i/>
                <w:sz w:val="18"/>
              </w:rPr>
              <w:t>3296</w:t>
            </w:r>
            <w:r>
              <w:rPr>
                <w:i/>
                <w:spacing w:val="-1"/>
                <w:sz w:val="18"/>
              </w:rPr>
              <w:t xml:space="preserve"> </w:t>
            </w:r>
            <w:r>
              <w:rPr>
                <w:i/>
                <w:sz w:val="18"/>
              </w:rPr>
              <w:t>Troškovi</w:t>
            </w:r>
            <w:r>
              <w:rPr>
                <w:i/>
                <w:spacing w:val="-1"/>
                <w:sz w:val="18"/>
              </w:rPr>
              <w:t xml:space="preserve"> </w:t>
            </w:r>
            <w:r>
              <w:rPr>
                <w:i/>
                <w:sz w:val="18"/>
              </w:rPr>
              <w:t>sudskih</w:t>
            </w:r>
            <w:r>
              <w:rPr>
                <w:i/>
                <w:spacing w:val="-1"/>
                <w:sz w:val="18"/>
              </w:rPr>
              <w:t xml:space="preserve"> </w:t>
            </w:r>
            <w:r>
              <w:rPr>
                <w:i/>
                <w:spacing w:val="-2"/>
                <w:sz w:val="18"/>
              </w:rPr>
              <w:t>postupaka</w:t>
            </w:r>
          </w:p>
        </w:tc>
        <w:tc>
          <w:tcPr>
            <w:tcW w:w="1385" w:type="dxa"/>
          </w:tcPr>
          <w:p w14:paraId="639C3F1C" w14:textId="77777777" w:rsidR="006C5739" w:rsidRDefault="006C5739">
            <w:pPr>
              <w:pStyle w:val="TableParagraph"/>
              <w:rPr>
                <w:rFonts w:ascii="Times New Roman"/>
                <w:sz w:val="18"/>
              </w:rPr>
            </w:pPr>
          </w:p>
        </w:tc>
        <w:tc>
          <w:tcPr>
            <w:tcW w:w="1225" w:type="dxa"/>
          </w:tcPr>
          <w:p w14:paraId="7C2DEE55" w14:textId="77777777" w:rsidR="006C5739" w:rsidRDefault="00B8641A">
            <w:pPr>
              <w:pStyle w:val="TableParagraph"/>
              <w:spacing w:before="28"/>
              <w:ind w:right="90"/>
              <w:jc w:val="right"/>
              <w:rPr>
                <w:i/>
                <w:sz w:val="18"/>
              </w:rPr>
            </w:pPr>
            <w:r>
              <w:rPr>
                <w:i/>
                <w:spacing w:val="-2"/>
                <w:sz w:val="18"/>
              </w:rPr>
              <w:t>12.738,58</w:t>
            </w:r>
          </w:p>
        </w:tc>
        <w:tc>
          <w:tcPr>
            <w:tcW w:w="753" w:type="dxa"/>
          </w:tcPr>
          <w:p w14:paraId="091D38EE" w14:textId="77777777" w:rsidR="006C5739" w:rsidRDefault="006C5739">
            <w:pPr>
              <w:pStyle w:val="TableParagraph"/>
              <w:rPr>
                <w:rFonts w:ascii="Times New Roman"/>
                <w:sz w:val="18"/>
              </w:rPr>
            </w:pPr>
          </w:p>
        </w:tc>
      </w:tr>
      <w:tr w:rsidR="006C5739" w14:paraId="57CFE440" w14:textId="77777777">
        <w:trPr>
          <w:trHeight w:val="285"/>
        </w:trPr>
        <w:tc>
          <w:tcPr>
            <w:tcW w:w="6998" w:type="dxa"/>
          </w:tcPr>
          <w:p w14:paraId="2B9A4CB5" w14:textId="77777777" w:rsidR="006C5739" w:rsidRDefault="00B8641A">
            <w:pPr>
              <w:pStyle w:val="TableParagraph"/>
              <w:spacing w:before="36"/>
              <w:ind w:left="335"/>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1385" w:type="dxa"/>
          </w:tcPr>
          <w:p w14:paraId="597D7CB7" w14:textId="77777777" w:rsidR="006C5739" w:rsidRDefault="006C5739">
            <w:pPr>
              <w:pStyle w:val="TableParagraph"/>
              <w:rPr>
                <w:rFonts w:ascii="Times New Roman"/>
                <w:sz w:val="18"/>
              </w:rPr>
            </w:pPr>
          </w:p>
        </w:tc>
        <w:tc>
          <w:tcPr>
            <w:tcW w:w="1225" w:type="dxa"/>
          </w:tcPr>
          <w:p w14:paraId="3E2664D4" w14:textId="77777777" w:rsidR="006C5739" w:rsidRDefault="00B8641A">
            <w:pPr>
              <w:pStyle w:val="TableParagraph"/>
              <w:spacing w:before="36"/>
              <w:ind w:right="90"/>
              <w:jc w:val="right"/>
              <w:rPr>
                <w:i/>
                <w:sz w:val="18"/>
              </w:rPr>
            </w:pPr>
            <w:r>
              <w:rPr>
                <w:i/>
                <w:spacing w:val="-2"/>
                <w:sz w:val="18"/>
              </w:rPr>
              <w:t>2.124,35</w:t>
            </w:r>
          </w:p>
        </w:tc>
        <w:tc>
          <w:tcPr>
            <w:tcW w:w="753" w:type="dxa"/>
          </w:tcPr>
          <w:p w14:paraId="61F6E584" w14:textId="77777777" w:rsidR="006C5739" w:rsidRDefault="006C5739">
            <w:pPr>
              <w:pStyle w:val="TableParagraph"/>
              <w:rPr>
                <w:rFonts w:ascii="Times New Roman"/>
                <w:sz w:val="18"/>
              </w:rPr>
            </w:pPr>
          </w:p>
        </w:tc>
      </w:tr>
      <w:tr w:rsidR="006C5739" w14:paraId="7D9C1423" w14:textId="77777777">
        <w:trPr>
          <w:trHeight w:val="285"/>
        </w:trPr>
        <w:tc>
          <w:tcPr>
            <w:tcW w:w="6998" w:type="dxa"/>
          </w:tcPr>
          <w:p w14:paraId="5D744949" w14:textId="77777777" w:rsidR="006C5739" w:rsidRDefault="00B8641A">
            <w:pPr>
              <w:pStyle w:val="TableParagraph"/>
              <w:spacing w:before="36"/>
              <w:ind w:left="215"/>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385" w:type="dxa"/>
          </w:tcPr>
          <w:p w14:paraId="512C4DC9" w14:textId="77777777" w:rsidR="006C5739" w:rsidRDefault="00B8641A">
            <w:pPr>
              <w:pStyle w:val="TableParagraph"/>
              <w:spacing w:before="36"/>
              <w:ind w:right="230"/>
              <w:jc w:val="right"/>
              <w:rPr>
                <w:b/>
                <w:sz w:val="18"/>
              </w:rPr>
            </w:pPr>
            <w:r>
              <w:rPr>
                <w:b/>
                <w:spacing w:val="-2"/>
                <w:sz w:val="18"/>
              </w:rPr>
              <w:t>15.800,00</w:t>
            </w:r>
          </w:p>
        </w:tc>
        <w:tc>
          <w:tcPr>
            <w:tcW w:w="1225" w:type="dxa"/>
          </w:tcPr>
          <w:p w14:paraId="2BB0F0D0" w14:textId="77777777" w:rsidR="006C5739" w:rsidRDefault="00B8641A">
            <w:pPr>
              <w:pStyle w:val="TableParagraph"/>
              <w:spacing w:before="36"/>
              <w:ind w:right="90"/>
              <w:jc w:val="right"/>
              <w:rPr>
                <w:b/>
                <w:sz w:val="18"/>
              </w:rPr>
            </w:pPr>
            <w:r>
              <w:rPr>
                <w:b/>
                <w:spacing w:val="-2"/>
                <w:sz w:val="18"/>
              </w:rPr>
              <w:t>8.839,92</w:t>
            </w:r>
          </w:p>
        </w:tc>
        <w:tc>
          <w:tcPr>
            <w:tcW w:w="753" w:type="dxa"/>
          </w:tcPr>
          <w:p w14:paraId="3E131868" w14:textId="77777777" w:rsidR="006C5739" w:rsidRDefault="00B8641A">
            <w:pPr>
              <w:pStyle w:val="TableParagraph"/>
              <w:spacing w:before="36"/>
              <w:ind w:right="48"/>
              <w:jc w:val="right"/>
              <w:rPr>
                <w:b/>
                <w:sz w:val="18"/>
              </w:rPr>
            </w:pPr>
            <w:r>
              <w:rPr>
                <w:b/>
                <w:spacing w:val="-2"/>
                <w:sz w:val="18"/>
              </w:rPr>
              <w:t>55,95%</w:t>
            </w:r>
          </w:p>
        </w:tc>
      </w:tr>
      <w:tr w:rsidR="006C5739" w14:paraId="1FD413F0" w14:textId="77777777">
        <w:trPr>
          <w:trHeight w:val="285"/>
        </w:trPr>
        <w:tc>
          <w:tcPr>
            <w:tcW w:w="6998" w:type="dxa"/>
          </w:tcPr>
          <w:p w14:paraId="67BD720E" w14:textId="77777777" w:rsidR="006C5739" w:rsidRDefault="00B8641A">
            <w:pPr>
              <w:pStyle w:val="TableParagraph"/>
              <w:spacing w:before="36"/>
              <w:ind w:left="335"/>
              <w:rPr>
                <w:i/>
                <w:sz w:val="18"/>
              </w:rPr>
            </w:pPr>
            <w:r>
              <w:rPr>
                <w:i/>
                <w:sz w:val="18"/>
              </w:rPr>
              <w:t>3433</w:t>
            </w:r>
            <w:r>
              <w:rPr>
                <w:i/>
                <w:spacing w:val="-1"/>
                <w:sz w:val="18"/>
              </w:rPr>
              <w:t xml:space="preserve"> </w:t>
            </w:r>
            <w:r>
              <w:rPr>
                <w:i/>
                <w:sz w:val="18"/>
              </w:rPr>
              <w:t>Zatezne</w:t>
            </w:r>
            <w:r>
              <w:rPr>
                <w:i/>
                <w:spacing w:val="-1"/>
                <w:sz w:val="18"/>
              </w:rPr>
              <w:t xml:space="preserve"> </w:t>
            </w:r>
            <w:r>
              <w:rPr>
                <w:i/>
                <w:spacing w:val="-2"/>
                <w:sz w:val="18"/>
              </w:rPr>
              <w:t>kamate</w:t>
            </w:r>
          </w:p>
        </w:tc>
        <w:tc>
          <w:tcPr>
            <w:tcW w:w="1385" w:type="dxa"/>
          </w:tcPr>
          <w:p w14:paraId="69CD804A" w14:textId="77777777" w:rsidR="006C5739" w:rsidRDefault="006C5739">
            <w:pPr>
              <w:pStyle w:val="TableParagraph"/>
              <w:rPr>
                <w:rFonts w:ascii="Times New Roman"/>
                <w:sz w:val="18"/>
              </w:rPr>
            </w:pPr>
          </w:p>
        </w:tc>
        <w:tc>
          <w:tcPr>
            <w:tcW w:w="1225" w:type="dxa"/>
          </w:tcPr>
          <w:p w14:paraId="0BBF84BB" w14:textId="77777777" w:rsidR="006C5739" w:rsidRDefault="00B8641A">
            <w:pPr>
              <w:pStyle w:val="TableParagraph"/>
              <w:spacing w:before="36"/>
              <w:ind w:right="90"/>
              <w:jc w:val="right"/>
              <w:rPr>
                <w:i/>
                <w:sz w:val="18"/>
              </w:rPr>
            </w:pPr>
            <w:r>
              <w:rPr>
                <w:i/>
                <w:spacing w:val="-2"/>
                <w:sz w:val="18"/>
              </w:rPr>
              <w:t>8.839,92</w:t>
            </w:r>
          </w:p>
        </w:tc>
        <w:tc>
          <w:tcPr>
            <w:tcW w:w="753" w:type="dxa"/>
          </w:tcPr>
          <w:p w14:paraId="4D53B859" w14:textId="77777777" w:rsidR="006C5739" w:rsidRDefault="006C5739">
            <w:pPr>
              <w:pStyle w:val="TableParagraph"/>
              <w:rPr>
                <w:rFonts w:ascii="Times New Roman"/>
                <w:sz w:val="18"/>
              </w:rPr>
            </w:pPr>
          </w:p>
        </w:tc>
      </w:tr>
      <w:tr w:rsidR="006C5739" w14:paraId="2B49BDFF" w14:textId="77777777">
        <w:trPr>
          <w:trHeight w:val="285"/>
        </w:trPr>
        <w:tc>
          <w:tcPr>
            <w:tcW w:w="6998" w:type="dxa"/>
          </w:tcPr>
          <w:p w14:paraId="260D9D5B" w14:textId="77777777" w:rsidR="006C5739" w:rsidRDefault="00B8641A">
            <w:pPr>
              <w:pStyle w:val="TableParagraph"/>
              <w:spacing w:before="36"/>
              <w:ind w:right="250"/>
              <w:jc w:val="right"/>
              <w:rPr>
                <w:b/>
                <w:sz w:val="18"/>
              </w:rPr>
            </w:pPr>
            <w:r>
              <w:rPr>
                <w:b/>
                <w:sz w:val="18"/>
              </w:rPr>
              <w:t>37</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1"/>
                <w:sz w:val="18"/>
              </w:rPr>
              <w:t xml:space="preserve"> </w:t>
            </w:r>
            <w:r>
              <w:rPr>
                <w:b/>
                <w:sz w:val="18"/>
              </w:rPr>
              <w:t>kućanstvima</w:t>
            </w:r>
            <w:r>
              <w:rPr>
                <w:b/>
                <w:spacing w:val="-2"/>
                <w:sz w:val="18"/>
              </w:rPr>
              <w:t xml:space="preserve"> </w:t>
            </w:r>
            <w:r>
              <w:rPr>
                <w:b/>
                <w:sz w:val="18"/>
              </w:rPr>
              <w:t>na</w:t>
            </w:r>
            <w:r>
              <w:rPr>
                <w:b/>
                <w:spacing w:val="-1"/>
                <w:sz w:val="18"/>
              </w:rPr>
              <w:t xml:space="preserve"> </w:t>
            </w:r>
            <w:r>
              <w:rPr>
                <w:b/>
                <w:sz w:val="18"/>
              </w:rPr>
              <w:t>temelju</w:t>
            </w:r>
            <w:r>
              <w:rPr>
                <w:b/>
                <w:spacing w:val="-1"/>
                <w:sz w:val="18"/>
              </w:rPr>
              <w:t xml:space="preserve"> </w:t>
            </w:r>
            <w:r>
              <w:rPr>
                <w:b/>
                <w:sz w:val="18"/>
              </w:rPr>
              <w:t>osiguranja</w:t>
            </w:r>
            <w:r>
              <w:rPr>
                <w:b/>
                <w:spacing w:val="-1"/>
                <w:sz w:val="18"/>
              </w:rPr>
              <w:t xml:space="preserve"> </w:t>
            </w:r>
            <w:r>
              <w:rPr>
                <w:b/>
                <w:sz w:val="18"/>
              </w:rPr>
              <w:t>i</w:t>
            </w:r>
            <w:r>
              <w:rPr>
                <w:b/>
                <w:spacing w:val="-1"/>
                <w:sz w:val="18"/>
              </w:rPr>
              <w:t xml:space="preserve"> </w:t>
            </w:r>
            <w:r>
              <w:rPr>
                <w:b/>
                <w:sz w:val="18"/>
              </w:rPr>
              <w:t>druge</w:t>
            </w:r>
            <w:r>
              <w:rPr>
                <w:b/>
                <w:spacing w:val="-2"/>
                <w:sz w:val="18"/>
              </w:rPr>
              <w:t xml:space="preserve"> naknade</w:t>
            </w:r>
          </w:p>
        </w:tc>
        <w:tc>
          <w:tcPr>
            <w:tcW w:w="1385" w:type="dxa"/>
          </w:tcPr>
          <w:p w14:paraId="735A6441" w14:textId="77777777" w:rsidR="006C5739" w:rsidRDefault="00B8641A">
            <w:pPr>
              <w:pStyle w:val="TableParagraph"/>
              <w:spacing w:before="36"/>
              <w:ind w:right="230"/>
              <w:jc w:val="right"/>
              <w:rPr>
                <w:b/>
                <w:sz w:val="18"/>
              </w:rPr>
            </w:pPr>
            <w:r>
              <w:rPr>
                <w:b/>
                <w:spacing w:val="-2"/>
                <w:sz w:val="18"/>
              </w:rPr>
              <w:t>53.000,00</w:t>
            </w:r>
          </w:p>
        </w:tc>
        <w:tc>
          <w:tcPr>
            <w:tcW w:w="1225" w:type="dxa"/>
          </w:tcPr>
          <w:p w14:paraId="6DC4F44B" w14:textId="77777777" w:rsidR="006C5739" w:rsidRDefault="00B8641A">
            <w:pPr>
              <w:pStyle w:val="TableParagraph"/>
              <w:spacing w:before="36"/>
              <w:ind w:right="90"/>
              <w:jc w:val="right"/>
              <w:rPr>
                <w:b/>
                <w:sz w:val="18"/>
              </w:rPr>
            </w:pPr>
            <w:r>
              <w:rPr>
                <w:b/>
                <w:spacing w:val="-2"/>
                <w:sz w:val="18"/>
              </w:rPr>
              <w:t>5.120,36</w:t>
            </w:r>
          </w:p>
        </w:tc>
        <w:tc>
          <w:tcPr>
            <w:tcW w:w="753" w:type="dxa"/>
          </w:tcPr>
          <w:p w14:paraId="37DCC3A1" w14:textId="77777777" w:rsidR="006C5739" w:rsidRDefault="00B8641A">
            <w:pPr>
              <w:pStyle w:val="TableParagraph"/>
              <w:spacing w:before="36"/>
              <w:ind w:right="48"/>
              <w:jc w:val="right"/>
              <w:rPr>
                <w:b/>
                <w:sz w:val="18"/>
              </w:rPr>
            </w:pPr>
            <w:r>
              <w:rPr>
                <w:b/>
                <w:spacing w:val="-2"/>
                <w:sz w:val="18"/>
              </w:rPr>
              <w:t>9,66%</w:t>
            </w:r>
          </w:p>
        </w:tc>
      </w:tr>
      <w:tr w:rsidR="006C5739" w14:paraId="4A750D86" w14:textId="77777777">
        <w:trPr>
          <w:trHeight w:val="285"/>
        </w:trPr>
        <w:tc>
          <w:tcPr>
            <w:tcW w:w="6998" w:type="dxa"/>
          </w:tcPr>
          <w:p w14:paraId="470AB68E" w14:textId="77777777" w:rsidR="006C5739" w:rsidRDefault="00B8641A">
            <w:pPr>
              <w:pStyle w:val="TableParagraph"/>
              <w:spacing w:before="36"/>
              <w:ind w:left="335"/>
              <w:rPr>
                <w:i/>
                <w:sz w:val="18"/>
              </w:rPr>
            </w:pPr>
            <w:r>
              <w:rPr>
                <w:i/>
                <w:sz w:val="18"/>
              </w:rPr>
              <w:t>3722</w:t>
            </w:r>
            <w:r>
              <w:rPr>
                <w:i/>
                <w:spacing w:val="-4"/>
                <w:sz w:val="18"/>
              </w:rPr>
              <w:t xml:space="preserve"> </w:t>
            </w:r>
            <w:r>
              <w:rPr>
                <w:i/>
                <w:sz w:val="18"/>
              </w:rPr>
              <w:t>Naknade</w:t>
            </w:r>
            <w:r>
              <w:rPr>
                <w:i/>
                <w:spacing w:val="-1"/>
                <w:sz w:val="18"/>
              </w:rPr>
              <w:t xml:space="preserve"> </w:t>
            </w:r>
            <w:r>
              <w:rPr>
                <w:i/>
                <w:sz w:val="18"/>
              </w:rPr>
              <w:t>građanima</w:t>
            </w:r>
            <w:r>
              <w:rPr>
                <w:i/>
                <w:spacing w:val="-1"/>
                <w:sz w:val="18"/>
              </w:rPr>
              <w:t xml:space="preserve"> </w:t>
            </w:r>
            <w:r>
              <w:rPr>
                <w:i/>
                <w:sz w:val="18"/>
              </w:rPr>
              <w:t>i</w:t>
            </w:r>
            <w:r>
              <w:rPr>
                <w:i/>
                <w:spacing w:val="-1"/>
                <w:sz w:val="18"/>
              </w:rPr>
              <w:t xml:space="preserve"> </w:t>
            </w:r>
            <w:r>
              <w:rPr>
                <w:i/>
                <w:sz w:val="18"/>
              </w:rPr>
              <w:t>kućanstvima</w:t>
            </w:r>
            <w:r>
              <w:rPr>
                <w:i/>
                <w:spacing w:val="-1"/>
                <w:sz w:val="18"/>
              </w:rPr>
              <w:t xml:space="preserve"> </w:t>
            </w:r>
            <w:r>
              <w:rPr>
                <w:i/>
                <w:sz w:val="18"/>
              </w:rPr>
              <w:t>u</w:t>
            </w:r>
            <w:r>
              <w:rPr>
                <w:i/>
                <w:spacing w:val="-1"/>
                <w:sz w:val="18"/>
              </w:rPr>
              <w:t xml:space="preserve"> </w:t>
            </w:r>
            <w:r>
              <w:rPr>
                <w:i/>
                <w:spacing w:val="-2"/>
                <w:sz w:val="18"/>
              </w:rPr>
              <w:t>naravi</w:t>
            </w:r>
          </w:p>
        </w:tc>
        <w:tc>
          <w:tcPr>
            <w:tcW w:w="1385" w:type="dxa"/>
          </w:tcPr>
          <w:p w14:paraId="010A340A" w14:textId="77777777" w:rsidR="006C5739" w:rsidRDefault="006C5739">
            <w:pPr>
              <w:pStyle w:val="TableParagraph"/>
              <w:rPr>
                <w:rFonts w:ascii="Times New Roman"/>
                <w:sz w:val="18"/>
              </w:rPr>
            </w:pPr>
          </w:p>
        </w:tc>
        <w:tc>
          <w:tcPr>
            <w:tcW w:w="1225" w:type="dxa"/>
          </w:tcPr>
          <w:p w14:paraId="7F7B1DEC" w14:textId="77777777" w:rsidR="006C5739" w:rsidRDefault="00B8641A">
            <w:pPr>
              <w:pStyle w:val="TableParagraph"/>
              <w:spacing w:before="36"/>
              <w:ind w:right="90"/>
              <w:jc w:val="right"/>
              <w:rPr>
                <w:i/>
                <w:sz w:val="18"/>
              </w:rPr>
            </w:pPr>
            <w:r>
              <w:rPr>
                <w:i/>
                <w:spacing w:val="-2"/>
                <w:sz w:val="18"/>
              </w:rPr>
              <w:t>5.120,36</w:t>
            </w:r>
          </w:p>
        </w:tc>
        <w:tc>
          <w:tcPr>
            <w:tcW w:w="753" w:type="dxa"/>
          </w:tcPr>
          <w:p w14:paraId="3137F314" w14:textId="77777777" w:rsidR="006C5739" w:rsidRDefault="006C5739">
            <w:pPr>
              <w:pStyle w:val="TableParagraph"/>
              <w:rPr>
                <w:rFonts w:ascii="Times New Roman"/>
                <w:sz w:val="18"/>
              </w:rPr>
            </w:pPr>
          </w:p>
        </w:tc>
      </w:tr>
      <w:tr w:rsidR="006C5739" w14:paraId="59A7B134" w14:textId="77777777">
        <w:trPr>
          <w:trHeight w:val="285"/>
        </w:trPr>
        <w:tc>
          <w:tcPr>
            <w:tcW w:w="6998" w:type="dxa"/>
          </w:tcPr>
          <w:p w14:paraId="07949D8F" w14:textId="77777777" w:rsidR="006C5739" w:rsidRDefault="00B8641A">
            <w:pPr>
              <w:pStyle w:val="TableParagraph"/>
              <w:spacing w:before="36"/>
              <w:ind w:left="215"/>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1385" w:type="dxa"/>
          </w:tcPr>
          <w:p w14:paraId="6B6D1C30" w14:textId="77777777" w:rsidR="006C5739" w:rsidRDefault="00B8641A">
            <w:pPr>
              <w:pStyle w:val="TableParagraph"/>
              <w:spacing w:before="36"/>
              <w:ind w:right="230"/>
              <w:jc w:val="right"/>
              <w:rPr>
                <w:b/>
                <w:sz w:val="18"/>
              </w:rPr>
            </w:pPr>
            <w:r>
              <w:rPr>
                <w:b/>
                <w:spacing w:val="-2"/>
                <w:sz w:val="18"/>
              </w:rPr>
              <w:t>7.292,00</w:t>
            </w:r>
          </w:p>
        </w:tc>
        <w:tc>
          <w:tcPr>
            <w:tcW w:w="1225" w:type="dxa"/>
          </w:tcPr>
          <w:p w14:paraId="53DF41D7" w14:textId="77777777" w:rsidR="006C5739" w:rsidRDefault="00B8641A">
            <w:pPr>
              <w:pStyle w:val="TableParagraph"/>
              <w:spacing w:before="36"/>
              <w:ind w:right="90"/>
              <w:jc w:val="right"/>
              <w:rPr>
                <w:b/>
                <w:sz w:val="18"/>
              </w:rPr>
            </w:pPr>
            <w:r>
              <w:rPr>
                <w:b/>
                <w:spacing w:val="-2"/>
                <w:sz w:val="18"/>
              </w:rPr>
              <w:t>5.061,78</w:t>
            </w:r>
          </w:p>
        </w:tc>
        <w:tc>
          <w:tcPr>
            <w:tcW w:w="753" w:type="dxa"/>
          </w:tcPr>
          <w:p w14:paraId="36EDBE3B" w14:textId="77777777" w:rsidR="006C5739" w:rsidRDefault="00B8641A">
            <w:pPr>
              <w:pStyle w:val="TableParagraph"/>
              <w:spacing w:before="36"/>
              <w:ind w:right="48"/>
              <w:jc w:val="right"/>
              <w:rPr>
                <w:b/>
                <w:sz w:val="18"/>
              </w:rPr>
            </w:pPr>
            <w:r>
              <w:rPr>
                <w:b/>
                <w:spacing w:val="-2"/>
                <w:sz w:val="18"/>
              </w:rPr>
              <w:t>69,42%</w:t>
            </w:r>
          </w:p>
        </w:tc>
      </w:tr>
      <w:tr w:rsidR="006C5739" w14:paraId="7770DD62" w14:textId="77777777">
        <w:trPr>
          <w:trHeight w:val="285"/>
        </w:trPr>
        <w:tc>
          <w:tcPr>
            <w:tcW w:w="6998" w:type="dxa"/>
          </w:tcPr>
          <w:p w14:paraId="1145F495" w14:textId="77777777" w:rsidR="006C5739" w:rsidRDefault="00B8641A">
            <w:pPr>
              <w:pStyle w:val="TableParagraph"/>
              <w:spacing w:before="36"/>
              <w:ind w:left="335"/>
              <w:rPr>
                <w:i/>
                <w:sz w:val="18"/>
              </w:rPr>
            </w:pPr>
            <w:r>
              <w:rPr>
                <w:i/>
                <w:sz w:val="18"/>
              </w:rPr>
              <w:t>3812</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naravi</w:t>
            </w:r>
          </w:p>
        </w:tc>
        <w:tc>
          <w:tcPr>
            <w:tcW w:w="1385" w:type="dxa"/>
          </w:tcPr>
          <w:p w14:paraId="43C49FB1" w14:textId="77777777" w:rsidR="006C5739" w:rsidRDefault="006C5739">
            <w:pPr>
              <w:pStyle w:val="TableParagraph"/>
              <w:rPr>
                <w:rFonts w:ascii="Times New Roman"/>
                <w:sz w:val="18"/>
              </w:rPr>
            </w:pPr>
          </w:p>
        </w:tc>
        <w:tc>
          <w:tcPr>
            <w:tcW w:w="1225" w:type="dxa"/>
          </w:tcPr>
          <w:p w14:paraId="692F1F8B" w14:textId="77777777" w:rsidR="006C5739" w:rsidRDefault="00B8641A">
            <w:pPr>
              <w:pStyle w:val="TableParagraph"/>
              <w:spacing w:before="36"/>
              <w:ind w:right="90"/>
              <w:jc w:val="right"/>
              <w:rPr>
                <w:i/>
                <w:sz w:val="18"/>
              </w:rPr>
            </w:pPr>
            <w:r>
              <w:rPr>
                <w:i/>
                <w:spacing w:val="-2"/>
                <w:sz w:val="18"/>
              </w:rPr>
              <w:t>5.061,78</w:t>
            </w:r>
          </w:p>
        </w:tc>
        <w:tc>
          <w:tcPr>
            <w:tcW w:w="753" w:type="dxa"/>
          </w:tcPr>
          <w:p w14:paraId="4FD9F3F5" w14:textId="77777777" w:rsidR="006C5739" w:rsidRDefault="006C5739">
            <w:pPr>
              <w:pStyle w:val="TableParagraph"/>
              <w:rPr>
                <w:rFonts w:ascii="Times New Roman"/>
                <w:sz w:val="18"/>
              </w:rPr>
            </w:pPr>
          </w:p>
        </w:tc>
      </w:tr>
      <w:tr w:rsidR="006C5739" w14:paraId="49B5BF0D" w14:textId="77777777">
        <w:trPr>
          <w:trHeight w:val="285"/>
        </w:trPr>
        <w:tc>
          <w:tcPr>
            <w:tcW w:w="6998" w:type="dxa"/>
          </w:tcPr>
          <w:p w14:paraId="3FEA0192" w14:textId="77777777" w:rsidR="006C5739" w:rsidRDefault="00B8641A">
            <w:pPr>
              <w:pStyle w:val="TableParagraph"/>
              <w:spacing w:before="36"/>
              <w:ind w:left="50"/>
              <w:rPr>
                <w:b/>
                <w:sz w:val="18"/>
              </w:rPr>
            </w:pPr>
            <w:r>
              <w:rPr>
                <w:b/>
                <w:sz w:val="18"/>
              </w:rPr>
              <w:t>Izvor:</w:t>
            </w:r>
            <w:r>
              <w:rPr>
                <w:b/>
                <w:spacing w:val="-4"/>
                <w:sz w:val="18"/>
              </w:rPr>
              <w:t xml:space="preserve"> </w:t>
            </w:r>
            <w:r>
              <w:rPr>
                <w:b/>
                <w:sz w:val="18"/>
              </w:rPr>
              <w:t>52</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županijskog</w:t>
            </w:r>
            <w:r>
              <w:rPr>
                <w:b/>
                <w:spacing w:val="-1"/>
                <w:sz w:val="18"/>
              </w:rPr>
              <w:t xml:space="preserve"> </w:t>
            </w:r>
            <w:r>
              <w:rPr>
                <w:b/>
                <w:spacing w:val="-2"/>
                <w:sz w:val="18"/>
              </w:rPr>
              <w:t>proračuna</w:t>
            </w:r>
          </w:p>
        </w:tc>
        <w:tc>
          <w:tcPr>
            <w:tcW w:w="1385" w:type="dxa"/>
          </w:tcPr>
          <w:p w14:paraId="0F4B1961" w14:textId="77777777" w:rsidR="006C5739" w:rsidRDefault="00B8641A">
            <w:pPr>
              <w:pStyle w:val="TableParagraph"/>
              <w:spacing w:before="36"/>
              <w:ind w:right="230"/>
              <w:jc w:val="right"/>
              <w:rPr>
                <w:b/>
                <w:sz w:val="18"/>
              </w:rPr>
            </w:pPr>
            <w:r>
              <w:rPr>
                <w:b/>
                <w:spacing w:val="-2"/>
                <w:sz w:val="18"/>
              </w:rPr>
              <w:t>6.565,00</w:t>
            </w:r>
          </w:p>
        </w:tc>
        <w:tc>
          <w:tcPr>
            <w:tcW w:w="1225" w:type="dxa"/>
          </w:tcPr>
          <w:p w14:paraId="4F1961D3" w14:textId="77777777" w:rsidR="006C5739" w:rsidRDefault="00B8641A">
            <w:pPr>
              <w:pStyle w:val="TableParagraph"/>
              <w:spacing w:before="36"/>
              <w:ind w:right="90"/>
              <w:jc w:val="right"/>
              <w:rPr>
                <w:b/>
                <w:sz w:val="18"/>
              </w:rPr>
            </w:pPr>
            <w:r>
              <w:rPr>
                <w:b/>
                <w:spacing w:val="-2"/>
                <w:sz w:val="18"/>
              </w:rPr>
              <w:t>3.255,20</w:t>
            </w:r>
          </w:p>
        </w:tc>
        <w:tc>
          <w:tcPr>
            <w:tcW w:w="753" w:type="dxa"/>
          </w:tcPr>
          <w:p w14:paraId="1BCAAF5A" w14:textId="77777777" w:rsidR="006C5739" w:rsidRDefault="00B8641A">
            <w:pPr>
              <w:pStyle w:val="TableParagraph"/>
              <w:spacing w:before="36"/>
              <w:ind w:right="48"/>
              <w:jc w:val="right"/>
              <w:rPr>
                <w:b/>
                <w:sz w:val="18"/>
              </w:rPr>
            </w:pPr>
            <w:r>
              <w:rPr>
                <w:b/>
                <w:spacing w:val="-2"/>
                <w:sz w:val="18"/>
              </w:rPr>
              <w:t>49,58%</w:t>
            </w:r>
          </w:p>
        </w:tc>
      </w:tr>
      <w:tr w:rsidR="006C5739" w14:paraId="5BE594E2" w14:textId="77777777">
        <w:trPr>
          <w:trHeight w:val="277"/>
        </w:trPr>
        <w:tc>
          <w:tcPr>
            <w:tcW w:w="6998" w:type="dxa"/>
          </w:tcPr>
          <w:p w14:paraId="5C6F27C5" w14:textId="77777777" w:rsidR="006C5739" w:rsidRDefault="00B8641A">
            <w:pPr>
              <w:pStyle w:val="TableParagraph"/>
              <w:spacing w:before="36"/>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5" w:type="dxa"/>
          </w:tcPr>
          <w:p w14:paraId="2F558670" w14:textId="77777777" w:rsidR="006C5739" w:rsidRDefault="00B8641A">
            <w:pPr>
              <w:pStyle w:val="TableParagraph"/>
              <w:spacing w:before="36"/>
              <w:ind w:right="230"/>
              <w:jc w:val="right"/>
              <w:rPr>
                <w:b/>
                <w:sz w:val="18"/>
              </w:rPr>
            </w:pPr>
            <w:r>
              <w:rPr>
                <w:b/>
                <w:spacing w:val="-2"/>
                <w:sz w:val="18"/>
              </w:rPr>
              <w:t>6.565,00</w:t>
            </w:r>
          </w:p>
        </w:tc>
        <w:tc>
          <w:tcPr>
            <w:tcW w:w="1225" w:type="dxa"/>
          </w:tcPr>
          <w:p w14:paraId="7F13304E" w14:textId="77777777" w:rsidR="006C5739" w:rsidRDefault="00B8641A">
            <w:pPr>
              <w:pStyle w:val="TableParagraph"/>
              <w:spacing w:before="36"/>
              <w:ind w:right="90"/>
              <w:jc w:val="right"/>
              <w:rPr>
                <w:b/>
                <w:sz w:val="18"/>
              </w:rPr>
            </w:pPr>
            <w:r>
              <w:rPr>
                <w:b/>
                <w:spacing w:val="-2"/>
                <w:sz w:val="18"/>
              </w:rPr>
              <w:t>3.255,20</w:t>
            </w:r>
          </w:p>
        </w:tc>
        <w:tc>
          <w:tcPr>
            <w:tcW w:w="753" w:type="dxa"/>
          </w:tcPr>
          <w:p w14:paraId="1E311454" w14:textId="77777777" w:rsidR="006C5739" w:rsidRDefault="00B8641A">
            <w:pPr>
              <w:pStyle w:val="TableParagraph"/>
              <w:spacing w:before="36"/>
              <w:ind w:right="48"/>
              <w:jc w:val="right"/>
              <w:rPr>
                <w:b/>
                <w:sz w:val="18"/>
              </w:rPr>
            </w:pPr>
            <w:r>
              <w:rPr>
                <w:b/>
                <w:spacing w:val="-2"/>
                <w:sz w:val="18"/>
              </w:rPr>
              <w:t>49,58%</w:t>
            </w:r>
          </w:p>
        </w:tc>
      </w:tr>
      <w:tr w:rsidR="006C5739" w14:paraId="0A8AFC8D" w14:textId="77777777">
        <w:trPr>
          <w:trHeight w:val="277"/>
        </w:trPr>
        <w:tc>
          <w:tcPr>
            <w:tcW w:w="6998" w:type="dxa"/>
          </w:tcPr>
          <w:p w14:paraId="118D8F0D" w14:textId="77777777" w:rsidR="006C5739" w:rsidRDefault="00B8641A">
            <w:pPr>
              <w:pStyle w:val="TableParagraph"/>
              <w:spacing w:before="28"/>
              <w:ind w:left="335"/>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1385" w:type="dxa"/>
          </w:tcPr>
          <w:p w14:paraId="7EB59D3E" w14:textId="77777777" w:rsidR="006C5739" w:rsidRDefault="006C5739">
            <w:pPr>
              <w:pStyle w:val="TableParagraph"/>
              <w:rPr>
                <w:rFonts w:ascii="Times New Roman"/>
                <w:sz w:val="18"/>
              </w:rPr>
            </w:pPr>
          </w:p>
        </w:tc>
        <w:tc>
          <w:tcPr>
            <w:tcW w:w="1225" w:type="dxa"/>
          </w:tcPr>
          <w:p w14:paraId="185E4438" w14:textId="77777777" w:rsidR="006C5739" w:rsidRDefault="00B8641A">
            <w:pPr>
              <w:pStyle w:val="TableParagraph"/>
              <w:spacing w:before="28"/>
              <w:ind w:right="90"/>
              <w:jc w:val="right"/>
              <w:rPr>
                <w:i/>
                <w:sz w:val="18"/>
              </w:rPr>
            </w:pPr>
            <w:r>
              <w:rPr>
                <w:i/>
                <w:spacing w:val="-2"/>
                <w:sz w:val="18"/>
              </w:rPr>
              <w:t>3.255,20</w:t>
            </w:r>
          </w:p>
        </w:tc>
        <w:tc>
          <w:tcPr>
            <w:tcW w:w="753" w:type="dxa"/>
          </w:tcPr>
          <w:p w14:paraId="736BD303" w14:textId="77777777" w:rsidR="006C5739" w:rsidRDefault="006C5739">
            <w:pPr>
              <w:pStyle w:val="TableParagraph"/>
              <w:rPr>
                <w:rFonts w:ascii="Times New Roman"/>
                <w:sz w:val="18"/>
              </w:rPr>
            </w:pPr>
          </w:p>
        </w:tc>
      </w:tr>
      <w:tr w:rsidR="006C5739" w14:paraId="78184D51" w14:textId="77777777">
        <w:trPr>
          <w:trHeight w:val="285"/>
        </w:trPr>
        <w:tc>
          <w:tcPr>
            <w:tcW w:w="6998" w:type="dxa"/>
          </w:tcPr>
          <w:p w14:paraId="1107546A" w14:textId="77777777" w:rsidR="006C5739" w:rsidRDefault="00B8641A">
            <w:pPr>
              <w:pStyle w:val="TableParagraph"/>
              <w:spacing w:before="36"/>
              <w:ind w:left="50"/>
              <w:rPr>
                <w:b/>
                <w:sz w:val="18"/>
              </w:rPr>
            </w:pPr>
            <w:r>
              <w:rPr>
                <w:b/>
                <w:sz w:val="18"/>
              </w:rPr>
              <w:t>Izvor:</w:t>
            </w:r>
            <w:r>
              <w:rPr>
                <w:b/>
                <w:spacing w:val="-1"/>
                <w:sz w:val="18"/>
              </w:rPr>
              <w:t xml:space="preserve"> </w:t>
            </w:r>
            <w:r>
              <w:rPr>
                <w:b/>
                <w:sz w:val="18"/>
              </w:rPr>
              <w:t>53</w:t>
            </w:r>
            <w:r>
              <w:rPr>
                <w:b/>
                <w:spacing w:val="-1"/>
                <w:sz w:val="18"/>
              </w:rPr>
              <w:t xml:space="preserve"> </w:t>
            </w:r>
            <w:r>
              <w:rPr>
                <w:b/>
                <w:sz w:val="18"/>
              </w:rPr>
              <w:t>Ostale</w:t>
            </w:r>
            <w:r>
              <w:rPr>
                <w:b/>
                <w:spacing w:val="-1"/>
                <w:sz w:val="18"/>
              </w:rPr>
              <w:t xml:space="preserve"> </w:t>
            </w:r>
            <w:r>
              <w:rPr>
                <w:b/>
                <w:spacing w:val="-2"/>
                <w:sz w:val="18"/>
              </w:rPr>
              <w:t>pomoći</w:t>
            </w:r>
          </w:p>
        </w:tc>
        <w:tc>
          <w:tcPr>
            <w:tcW w:w="1385" w:type="dxa"/>
          </w:tcPr>
          <w:p w14:paraId="613E19E8" w14:textId="77777777" w:rsidR="006C5739" w:rsidRDefault="00B8641A">
            <w:pPr>
              <w:pStyle w:val="TableParagraph"/>
              <w:spacing w:before="36"/>
              <w:ind w:right="230"/>
              <w:jc w:val="right"/>
              <w:rPr>
                <w:b/>
                <w:sz w:val="18"/>
              </w:rPr>
            </w:pPr>
            <w:r>
              <w:rPr>
                <w:b/>
                <w:spacing w:val="-2"/>
                <w:sz w:val="18"/>
              </w:rPr>
              <w:t>1.014,00</w:t>
            </w:r>
          </w:p>
        </w:tc>
        <w:tc>
          <w:tcPr>
            <w:tcW w:w="1225" w:type="dxa"/>
          </w:tcPr>
          <w:p w14:paraId="2674CA5A" w14:textId="77777777" w:rsidR="006C5739" w:rsidRDefault="006C5739">
            <w:pPr>
              <w:pStyle w:val="TableParagraph"/>
              <w:rPr>
                <w:rFonts w:ascii="Times New Roman"/>
                <w:sz w:val="18"/>
              </w:rPr>
            </w:pPr>
          </w:p>
        </w:tc>
        <w:tc>
          <w:tcPr>
            <w:tcW w:w="753" w:type="dxa"/>
          </w:tcPr>
          <w:p w14:paraId="698395D7" w14:textId="77777777" w:rsidR="006C5739" w:rsidRDefault="006C5739">
            <w:pPr>
              <w:pStyle w:val="TableParagraph"/>
              <w:rPr>
                <w:rFonts w:ascii="Times New Roman"/>
                <w:sz w:val="18"/>
              </w:rPr>
            </w:pPr>
          </w:p>
        </w:tc>
      </w:tr>
      <w:tr w:rsidR="006C5739" w14:paraId="76DD7697" w14:textId="77777777">
        <w:trPr>
          <w:trHeight w:val="285"/>
        </w:trPr>
        <w:tc>
          <w:tcPr>
            <w:tcW w:w="6998" w:type="dxa"/>
          </w:tcPr>
          <w:p w14:paraId="575B1210" w14:textId="77777777" w:rsidR="006C5739" w:rsidRDefault="00B8641A">
            <w:pPr>
              <w:pStyle w:val="TableParagraph"/>
              <w:spacing w:before="36"/>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5" w:type="dxa"/>
          </w:tcPr>
          <w:p w14:paraId="5BD0D08B" w14:textId="77777777" w:rsidR="006C5739" w:rsidRDefault="00B8641A">
            <w:pPr>
              <w:pStyle w:val="TableParagraph"/>
              <w:spacing w:before="36"/>
              <w:ind w:right="230"/>
              <w:jc w:val="right"/>
              <w:rPr>
                <w:b/>
                <w:sz w:val="18"/>
              </w:rPr>
            </w:pPr>
            <w:r>
              <w:rPr>
                <w:b/>
                <w:spacing w:val="-2"/>
                <w:sz w:val="18"/>
              </w:rPr>
              <w:t>350,00</w:t>
            </w:r>
          </w:p>
        </w:tc>
        <w:tc>
          <w:tcPr>
            <w:tcW w:w="1225" w:type="dxa"/>
          </w:tcPr>
          <w:p w14:paraId="74DD5170" w14:textId="77777777" w:rsidR="006C5739" w:rsidRDefault="006C5739">
            <w:pPr>
              <w:pStyle w:val="TableParagraph"/>
              <w:rPr>
                <w:rFonts w:ascii="Times New Roman"/>
                <w:sz w:val="18"/>
              </w:rPr>
            </w:pPr>
          </w:p>
        </w:tc>
        <w:tc>
          <w:tcPr>
            <w:tcW w:w="753" w:type="dxa"/>
          </w:tcPr>
          <w:p w14:paraId="698A39EF" w14:textId="77777777" w:rsidR="006C5739" w:rsidRDefault="006C5739">
            <w:pPr>
              <w:pStyle w:val="TableParagraph"/>
              <w:rPr>
                <w:rFonts w:ascii="Times New Roman"/>
                <w:sz w:val="18"/>
              </w:rPr>
            </w:pPr>
          </w:p>
        </w:tc>
      </w:tr>
      <w:tr w:rsidR="006C5739" w14:paraId="345656C2" w14:textId="77777777">
        <w:trPr>
          <w:trHeight w:val="285"/>
        </w:trPr>
        <w:tc>
          <w:tcPr>
            <w:tcW w:w="6998" w:type="dxa"/>
          </w:tcPr>
          <w:p w14:paraId="291B66DC" w14:textId="77777777" w:rsidR="006C5739" w:rsidRDefault="00B8641A">
            <w:pPr>
              <w:pStyle w:val="TableParagraph"/>
              <w:spacing w:before="36"/>
              <w:ind w:right="250"/>
              <w:jc w:val="right"/>
              <w:rPr>
                <w:b/>
                <w:sz w:val="18"/>
              </w:rPr>
            </w:pPr>
            <w:r>
              <w:rPr>
                <w:b/>
                <w:sz w:val="18"/>
              </w:rPr>
              <w:t>37</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1"/>
                <w:sz w:val="18"/>
              </w:rPr>
              <w:t xml:space="preserve"> </w:t>
            </w:r>
            <w:r>
              <w:rPr>
                <w:b/>
                <w:sz w:val="18"/>
              </w:rPr>
              <w:t>kućanstvima</w:t>
            </w:r>
            <w:r>
              <w:rPr>
                <w:b/>
                <w:spacing w:val="-2"/>
                <w:sz w:val="18"/>
              </w:rPr>
              <w:t xml:space="preserve"> </w:t>
            </w:r>
            <w:r>
              <w:rPr>
                <w:b/>
                <w:sz w:val="18"/>
              </w:rPr>
              <w:t>na</w:t>
            </w:r>
            <w:r>
              <w:rPr>
                <w:b/>
                <w:spacing w:val="-1"/>
                <w:sz w:val="18"/>
              </w:rPr>
              <w:t xml:space="preserve"> </w:t>
            </w:r>
            <w:r>
              <w:rPr>
                <w:b/>
                <w:sz w:val="18"/>
              </w:rPr>
              <w:t>temelju</w:t>
            </w:r>
            <w:r>
              <w:rPr>
                <w:b/>
                <w:spacing w:val="-1"/>
                <w:sz w:val="18"/>
              </w:rPr>
              <w:t xml:space="preserve"> </w:t>
            </w:r>
            <w:r>
              <w:rPr>
                <w:b/>
                <w:sz w:val="18"/>
              </w:rPr>
              <w:t>osiguranja</w:t>
            </w:r>
            <w:r>
              <w:rPr>
                <w:b/>
                <w:spacing w:val="-1"/>
                <w:sz w:val="18"/>
              </w:rPr>
              <w:t xml:space="preserve"> </w:t>
            </w:r>
            <w:r>
              <w:rPr>
                <w:b/>
                <w:sz w:val="18"/>
              </w:rPr>
              <w:t>i</w:t>
            </w:r>
            <w:r>
              <w:rPr>
                <w:b/>
                <w:spacing w:val="-1"/>
                <w:sz w:val="18"/>
              </w:rPr>
              <w:t xml:space="preserve"> </w:t>
            </w:r>
            <w:r>
              <w:rPr>
                <w:b/>
                <w:sz w:val="18"/>
              </w:rPr>
              <w:t>druge</w:t>
            </w:r>
            <w:r>
              <w:rPr>
                <w:b/>
                <w:spacing w:val="-2"/>
                <w:sz w:val="18"/>
              </w:rPr>
              <w:t xml:space="preserve"> naknade</w:t>
            </w:r>
          </w:p>
        </w:tc>
        <w:tc>
          <w:tcPr>
            <w:tcW w:w="1385" w:type="dxa"/>
          </w:tcPr>
          <w:p w14:paraId="1B45BDE5" w14:textId="77777777" w:rsidR="006C5739" w:rsidRDefault="00B8641A">
            <w:pPr>
              <w:pStyle w:val="TableParagraph"/>
              <w:spacing w:before="36"/>
              <w:ind w:right="230"/>
              <w:jc w:val="right"/>
              <w:rPr>
                <w:b/>
                <w:sz w:val="18"/>
              </w:rPr>
            </w:pPr>
            <w:r>
              <w:rPr>
                <w:b/>
                <w:spacing w:val="-2"/>
                <w:sz w:val="18"/>
              </w:rPr>
              <w:t>664,00</w:t>
            </w:r>
          </w:p>
        </w:tc>
        <w:tc>
          <w:tcPr>
            <w:tcW w:w="1225" w:type="dxa"/>
          </w:tcPr>
          <w:p w14:paraId="5D92C7F7" w14:textId="77777777" w:rsidR="006C5739" w:rsidRDefault="006C5739">
            <w:pPr>
              <w:pStyle w:val="TableParagraph"/>
              <w:rPr>
                <w:rFonts w:ascii="Times New Roman"/>
                <w:sz w:val="18"/>
              </w:rPr>
            </w:pPr>
          </w:p>
        </w:tc>
        <w:tc>
          <w:tcPr>
            <w:tcW w:w="753" w:type="dxa"/>
          </w:tcPr>
          <w:p w14:paraId="630E3D66" w14:textId="77777777" w:rsidR="006C5739" w:rsidRDefault="006C5739">
            <w:pPr>
              <w:pStyle w:val="TableParagraph"/>
              <w:rPr>
                <w:rFonts w:ascii="Times New Roman"/>
                <w:sz w:val="18"/>
              </w:rPr>
            </w:pPr>
          </w:p>
        </w:tc>
      </w:tr>
      <w:tr w:rsidR="006C5739" w14:paraId="4A1B1D60" w14:textId="77777777">
        <w:trPr>
          <w:trHeight w:val="285"/>
        </w:trPr>
        <w:tc>
          <w:tcPr>
            <w:tcW w:w="6998" w:type="dxa"/>
          </w:tcPr>
          <w:p w14:paraId="6F4B2F1C" w14:textId="77777777" w:rsidR="006C5739" w:rsidRDefault="00B8641A">
            <w:pPr>
              <w:pStyle w:val="TableParagraph"/>
              <w:spacing w:before="36"/>
              <w:ind w:left="50"/>
              <w:rPr>
                <w:b/>
                <w:sz w:val="18"/>
              </w:rPr>
            </w:pPr>
            <w:r>
              <w:rPr>
                <w:b/>
                <w:sz w:val="18"/>
              </w:rPr>
              <w:t>Izvor:</w:t>
            </w:r>
            <w:r>
              <w:rPr>
                <w:b/>
                <w:spacing w:val="-1"/>
                <w:sz w:val="18"/>
              </w:rPr>
              <w:t xml:space="preserve"> </w:t>
            </w:r>
            <w:r>
              <w:rPr>
                <w:b/>
                <w:sz w:val="18"/>
              </w:rPr>
              <w:t>54</w:t>
            </w:r>
            <w:r>
              <w:rPr>
                <w:b/>
                <w:spacing w:val="-1"/>
                <w:sz w:val="18"/>
              </w:rPr>
              <w:t xml:space="preserve"> </w:t>
            </w:r>
            <w:r>
              <w:rPr>
                <w:b/>
                <w:sz w:val="18"/>
              </w:rPr>
              <w:t>Decentralizirana</w:t>
            </w:r>
            <w:r>
              <w:rPr>
                <w:b/>
                <w:spacing w:val="-1"/>
                <w:sz w:val="18"/>
              </w:rPr>
              <w:t xml:space="preserve"> </w:t>
            </w:r>
            <w:r>
              <w:rPr>
                <w:b/>
                <w:sz w:val="18"/>
              </w:rPr>
              <w:t>sredstva</w:t>
            </w:r>
            <w:r>
              <w:rPr>
                <w:b/>
                <w:spacing w:val="-1"/>
                <w:sz w:val="18"/>
              </w:rPr>
              <w:t xml:space="preserve"> </w:t>
            </w:r>
            <w:r>
              <w:rPr>
                <w:b/>
                <w:sz w:val="18"/>
              </w:rPr>
              <w:t>za</w:t>
            </w:r>
            <w:r>
              <w:rPr>
                <w:b/>
                <w:spacing w:val="-1"/>
                <w:sz w:val="18"/>
              </w:rPr>
              <w:t xml:space="preserve"> </w:t>
            </w:r>
            <w:r>
              <w:rPr>
                <w:b/>
                <w:sz w:val="18"/>
              </w:rPr>
              <w:t>osnovne</w:t>
            </w:r>
            <w:r>
              <w:rPr>
                <w:b/>
                <w:spacing w:val="-1"/>
                <w:sz w:val="18"/>
              </w:rPr>
              <w:t xml:space="preserve"> </w:t>
            </w:r>
            <w:r>
              <w:rPr>
                <w:b/>
                <w:spacing w:val="-2"/>
                <w:sz w:val="18"/>
              </w:rPr>
              <w:t>škole</w:t>
            </w:r>
          </w:p>
        </w:tc>
        <w:tc>
          <w:tcPr>
            <w:tcW w:w="1385" w:type="dxa"/>
          </w:tcPr>
          <w:p w14:paraId="325B2ED2" w14:textId="77777777" w:rsidR="006C5739" w:rsidRDefault="00B8641A">
            <w:pPr>
              <w:pStyle w:val="TableParagraph"/>
              <w:spacing w:before="36"/>
              <w:ind w:right="230"/>
              <w:jc w:val="right"/>
              <w:rPr>
                <w:b/>
                <w:sz w:val="18"/>
              </w:rPr>
            </w:pPr>
            <w:r>
              <w:rPr>
                <w:b/>
                <w:spacing w:val="-2"/>
                <w:sz w:val="18"/>
              </w:rPr>
              <w:t>954.502,00</w:t>
            </w:r>
          </w:p>
        </w:tc>
        <w:tc>
          <w:tcPr>
            <w:tcW w:w="1225" w:type="dxa"/>
          </w:tcPr>
          <w:p w14:paraId="6F200C9F" w14:textId="77777777" w:rsidR="006C5739" w:rsidRDefault="00B8641A">
            <w:pPr>
              <w:pStyle w:val="TableParagraph"/>
              <w:spacing w:before="36"/>
              <w:ind w:right="90"/>
              <w:jc w:val="right"/>
              <w:rPr>
                <w:b/>
                <w:sz w:val="18"/>
              </w:rPr>
            </w:pPr>
            <w:r>
              <w:rPr>
                <w:b/>
                <w:spacing w:val="-2"/>
                <w:sz w:val="18"/>
              </w:rPr>
              <w:t>690.961,36</w:t>
            </w:r>
          </w:p>
        </w:tc>
        <w:tc>
          <w:tcPr>
            <w:tcW w:w="753" w:type="dxa"/>
          </w:tcPr>
          <w:p w14:paraId="3B9123E7" w14:textId="77777777" w:rsidR="006C5739" w:rsidRDefault="00B8641A">
            <w:pPr>
              <w:pStyle w:val="TableParagraph"/>
              <w:spacing w:before="36"/>
              <w:ind w:right="48"/>
              <w:jc w:val="right"/>
              <w:rPr>
                <w:b/>
                <w:sz w:val="18"/>
              </w:rPr>
            </w:pPr>
            <w:r>
              <w:rPr>
                <w:b/>
                <w:spacing w:val="-2"/>
                <w:sz w:val="18"/>
              </w:rPr>
              <w:t>72,39%</w:t>
            </w:r>
          </w:p>
        </w:tc>
      </w:tr>
      <w:tr w:rsidR="006C5739" w14:paraId="5C0C1450" w14:textId="77777777">
        <w:trPr>
          <w:trHeight w:val="285"/>
        </w:trPr>
        <w:tc>
          <w:tcPr>
            <w:tcW w:w="6998" w:type="dxa"/>
          </w:tcPr>
          <w:p w14:paraId="0D42B828" w14:textId="77777777" w:rsidR="006C5739" w:rsidRDefault="00B8641A">
            <w:pPr>
              <w:pStyle w:val="TableParagraph"/>
              <w:spacing w:before="36"/>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5" w:type="dxa"/>
          </w:tcPr>
          <w:p w14:paraId="539F868F" w14:textId="77777777" w:rsidR="006C5739" w:rsidRDefault="00B8641A">
            <w:pPr>
              <w:pStyle w:val="TableParagraph"/>
              <w:spacing w:before="36"/>
              <w:ind w:right="230"/>
              <w:jc w:val="right"/>
              <w:rPr>
                <w:b/>
                <w:sz w:val="18"/>
              </w:rPr>
            </w:pPr>
            <w:r>
              <w:rPr>
                <w:b/>
                <w:spacing w:val="-2"/>
                <w:sz w:val="18"/>
              </w:rPr>
              <w:t>953.915,00</w:t>
            </w:r>
          </w:p>
        </w:tc>
        <w:tc>
          <w:tcPr>
            <w:tcW w:w="1225" w:type="dxa"/>
          </w:tcPr>
          <w:p w14:paraId="29FA0659" w14:textId="77777777" w:rsidR="006C5739" w:rsidRDefault="00B8641A">
            <w:pPr>
              <w:pStyle w:val="TableParagraph"/>
              <w:spacing w:before="36"/>
              <w:ind w:right="90"/>
              <w:jc w:val="right"/>
              <w:rPr>
                <w:b/>
                <w:sz w:val="18"/>
              </w:rPr>
            </w:pPr>
            <w:r>
              <w:rPr>
                <w:b/>
                <w:spacing w:val="-2"/>
                <w:sz w:val="18"/>
              </w:rPr>
              <w:t>690.886,67</w:t>
            </w:r>
          </w:p>
        </w:tc>
        <w:tc>
          <w:tcPr>
            <w:tcW w:w="753" w:type="dxa"/>
          </w:tcPr>
          <w:p w14:paraId="77D25B78" w14:textId="77777777" w:rsidR="006C5739" w:rsidRDefault="00B8641A">
            <w:pPr>
              <w:pStyle w:val="TableParagraph"/>
              <w:spacing w:before="36"/>
              <w:ind w:right="48"/>
              <w:jc w:val="right"/>
              <w:rPr>
                <w:b/>
                <w:sz w:val="18"/>
              </w:rPr>
            </w:pPr>
            <w:r>
              <w:rPr>
                <w:b/>
                <w:spacing w:val="-2"/>
                <w:sz w:val="18"/>
              </w:rPr>
              <w:t>72,43%</w:t>
            </w:r>
          </w:p>
        </w:tc>
      </w:tr>
      <w:tr w:rsidR="006C5739" w14:paraId="0714A3BA" w14:textId="77777777">
        <w:trPr>
          <w:trHeight w:val="285"/>
        </w:trPr>
        <w:tc>
          <w:tcPr>
            <w:tcW w:w="6998" w:type="dxa"/>
          </w:tcPr>
          <w:p w14:paraId="56741581" w14:textId="77777777" w:rsidR="006C5739" w:rsidRDefault="00B8641A">
            <w:pPr>
              <w:pStyle w:val="TableParagraph"/>
              <w:spacing w:before="36"/>
              <w:ind w:left="33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385" w:type="dxa"/>
          </w:tcPr>
          <w:p w14:paraId="3E69EAE7" w14:textId="77777777" w:rsidR="006C5739" w:rsidRDefault="006C5739">
            <w:pPr>
              <w:pStyle w:val="TableParagraph"/>
              <w:rPr>
                <w:rFonts w:ascii="Times New Roman"/>
                <w:sz w:val="18"/>
              </w:rPr>
            </w:pPr>
          </w:p>
        </w:tc>
        <w:tc>
          <w:tcPr>
            <w:tcW w:w="1225" w:type="dxa"/>
          </w:tcPr>
          <w:p w14:paraId="00656F1F" w14:textId="77777777" w:rsidR="006C5739" w:rsidRDefault="00B8641A">
            <w:pPr>
              <w:pStyle w:val="TableParagraph"/>
              <w:spacing w:before="36"/>
              <w:ind w:right="90"/>
              <w:jc w:val="right"/>
              <w:rPr>
                <w:i/>
                <w:sz w:val="18"/>
              </w:rPr>
            </w:pPr>
            <w:r>
              <w:rPr>
                <w:i/>
                <w:spacing w:val="-2"/>
                <w:sz w:val="18"/>
              </w:rPr>
              <w:t>34.576,06</w:t>
            </w:r>
          </w:p>
        </w:tc>
        <w:tc>
          <w:tcPr>
            <w:tcW w:w="753" w:type="dxa"/>
          </w:tcPr>
          <w:p w14:paraId="4E64AB83" w14:textId="77777777" w:rsidR="006C5739" w:rsidRDefault="006C5739">
            <w:pPr>
              <w:pStyle w:val="TableParagraph"/>
              <w:rPr>
                <w:rFonts w:ascii="Times New Roman"/>
                <w:sz w:val="18"/>
              </w:rPr>
            </w:pPr>
          </w:p>
        </w:tc>
      </w:tr>
      <w:tr w:rsidR="006C5739" w14:paraId="7BC5A415" w14:textId="77777777">
        <w:trPr>
          <w:trHeight w:val="285"/>
        </w:trPr>
        <w:tc>
          <w:tcPr>
            <w:tcW w:w="6998" w:type="dxa"/>
          </w:tcPr>
          <w:p w14:paraId="3DD9BDFC" w14:textId="77777777" w:rsidR="006C5739" w:rsidRDefault="00B8641A">
            <w:pPr>
              <w:pStyle w:val="TableParagraph"/>
              <w:spacing w:before="36"/>
              <w:ind w:left="335"/>
              <w:rPr>
                <w:i/>
                <w:sz w:val="18"/>
              </w:rPr>
            </w:pPr>
            <w:r>
              <w:rPr>
                <w:i/>
                <w:sz w:val="18"/>
              </w:rPr>
              <w:t>3213</w:t>
            </w:r>
            <w:r>
              <w:rPr>
                <w:i/>
                <w:spacing w:val="-1"/>
                <w:sz w:val="18"/>
              </w:rPr>
              <w:t xml:space="preserve"> </w:t>
            </w:r>
            <w:r>
              <w:rPr>
                <w:i/>
                <w:sz w:val="18"/>
              </w:rPr>
              <w:t>Stručno</w:t>
            </w:r>
            <w:r>
              <w:rPr>
                <w:i/>
                <w:spacing w:val="-1"/>
                <w:sz w:val="18"/>
              </w:rPr>
              <w:t xml:space="preserve"> </w:t>
            </w:r>
            <w:r>
              <w:rPr>
                <w:i/>
                <w:sz w:val="18"/>
              </w:rPr>
              <w:t>usavršavanje</w:t>
            </w:r>
            <w:r>
              <w:rPr>
                <w:i/>
                <w:spacing w:val="-1"/>
                <w:sz w:val="18"/>
              </w:rPr>
              <w:t xml:space="preserve"> </w:t>
            </w:r>
            <w:r>
              <w:rPr>
                <w:i/>
                <w:spacing w:val="-2"/>
                <w:sz w:val="18"/>
              </w:rPr>
              <w:t>zaposlenika</w:t>
            </w:r>
          </w:p>
        </w:tc>
        <w:tc>
          <w:tcPr>
            <w:tcW w:w="1385" w:type="dxa"/>
          </w:tcPr>
          <w:p w14:paraId="655A34DA" w14:textId="77777777" w:rsidR="006C5739" w:rsidRDefault="006C5739">
            <w:pPr>
              <w:pStyle w:val="TableParagraph"/>
              <w:rPr>
                <w:rFonts w:ascii="Times New Roman"/>
                <w:sz w:val="18"/>
              </w:rPr>
            </w:pPr>
          </w:p>
        </w:tc>
        <w:tc>
          <w:tcPr>
            <w:tcW w:w="1225" w:type="dxa"/>
          </w:tcPr>
          <w:p w14:paraId="50AA73E6" w14:textId="77777777" w:rsidR="006C5739" w:rsidRDefault="00B8641A">
            <w:pPr>
              <w:pStyle w:val="TableParagraph"/>
              <w:spacing w:before="36"/>
              <w:ind w:right="90"/>
              <w:jc w:val="right"/>
              <w:rPr>
                <w:i/>
                <w:sz w:val="18"/>
              </w:rPr>
            </w:pPr>
            <w:r>
              <w:rPr>
                <w:i/>
                <w:spacing w:val="-2"/>
                <w:sz w:val="18"/>
              </w:rPr>
              <w:t>3.132,73</w:t>
            </w:r>
          </w:p>
        </w:tc>
        <w:tc>
          <w:tcPr>
            <w:tcW w:w="753" w:type="dxa"/>
          </w:tcPr>
          <w:p w14:paraId="362D1D31" w14:textId="77777777" w:rsidR="006C5739" w:rsidRDefault="006C5739">
            <w:pPr>
              <w:pStyle w:val="TableParagraph"/>
              <w:rPr>
                <w:rFonts w:ascii="Times New Roman"/>
                <w:sz w:val="18"/>
              </w:rPr>
            </w:pPr>
          </w:p>
        </w:tc>
      </w:tr>
      <w:tr w:rsidR="006C5739" w14:paraId="0B01D433" w14:textId="77777777">
        <w:trPr>
          <w:trHeight w:val="285"/>
        </w:trPr>
        <w:tc>
          <w:tcPr>
            <w:tcW w:w="6998" w:type="dxa"/>
          </w:tcPr>
          <w:p w14:paraId="6834BE2D" w14:textId="77777777" w:rsidR="006C5739" w:rsidRDefault="00B8641A">
            <w:pPr>
              <w:pStyle w:val="TableParagraph"/>
              <w:spacing w:before="36"/>
              <w:ind w:left="335"/>
              <w:rPr>
                <w:i/>
                <w:sz w:val="18"/>
              </w:rPr>
            </w:pPr>
            <w:r>
              <w:rPr>
                <w:i/>
                <w:sz w:val="18"/>
              </w:rPr>
              <w:t>3214</w:t>
            </w:r>
            <w:r>
              <w:rPr>
                <w:i/>
                <w:spacing w:val="-1"/>
                <w:sz w:val="18"/>
              </w:rPr>
              <w:t xml:space="preserve"> </w:t>
            </w:r>
            <w:r>
              <w:rPr>
                <w:i/>
                <w:sz w:val="18"/>
              </w:rPr>
              <w:t>Ostale</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pacing w:val="-2"/>
                <w:sz w:val="18"/>
              </w:rPr>
              <w:t>zaposlenima</w:t>
            </w:r>
          </w:p>
        </w:tc>
        <w:tc>
          <w:tcPr>
            <w:tcW w:w="1385" w:type="dxa"/>
          </w:tcPr>
          <w:p w14:paraId="4A70AAA0" w14:textId="77777777" w:rsidR="006C5739" w:rsidRDefault="006C5739">
            <w:pPr>
              <w:pStyle w:val="TableParagraph"/>
              <w:rPr>
                <w:rFonts w:ascii="Times New Roman"/>
                <w:sz w:val="18"/>
              </w:rPr>
            </w:pPr>
          </w:p>
        </w:tc>
        <w:tc>
          <w:tcPr>
            <w:tcW w:w="1225" w:type="dxa"/>
          </w:tcPr>
          <w:p w14:paraId="5F4E93A4" w14:textId="77777777" w:rsidR="006C5739" w:rsidRDefault="00B8641A">
            <w:pPr>
              <w:pStyle w:val="TableParagraph"/>
              <w:spacing w:before="36"/>
              <w:ind w:right="90"/>
              <w:jc w:val="right"/>
              <w:rPr>
                <w:i/>
                <w:sz w:val="18"/>
              </w:rPr>
            </w:pPr>
            <w:r>
              <w:rPr>
                <w:i/>
                <w:spacing w:val="-2"/>
                <w:sz w:val="18"/>
              </w:rPr>
              <w:t>506,50</w:t>
            </w:r>
          </w:p>
        </w:tc>
        <w:tc>
          <w:tcPr>
            <w:tcW w:w="753" w:type="dxa"/>
          </w:tcPr>
          <w:p w14:paraId="6482DA69" w14:textId="77777777" w:rsidR="006C5739" w:rsidRDefault="006C5739">
            <w:pPr>
              <w:pStyle w:val="TableParagraph"/>
              <w:rPr>
                <w:rFonts w:ascii="Times New Roman"/>
                <w:sz w:val="18"/>
              </w:rPr>
            </w:pPr>
          </w:p>
        </w:tc>
      </w:tr>
      <w:tr w:rsidR="006C5739" w14:paraId="5F43C30D" w14:textId="77777777">
        <w:trPr>
          <w:trHeight w:val="277"/>
        </w:trPr>
        <w:tc>
          <w:tcPr>
            <w:tcW w:w="6998" w:type="dxa"/>
          </w:tcPr>
          <w:p w14:paraId="60366B23" w14:textId="77777777" w:rsidR="006C5739" w:rsidRDefault="00B8641A">
            <w:pPr>
              <w:pStyle w:val="TableParagraph"/>
              <w:spacing w:before="36"/>
              <w:ind w:left="335"/>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1385" w:type="dxa"/>
          </w:tcPr>
          <w:p w14:paraId="22B909EA" w14:textId="77777777" w:rsidR="006C5739" w:rsidRDefault="006C5739">
            <w:pPr>
              <w:pStyle w:val="TableParagraph"/>
              <w:rPr>
                <w:rFonts w:ascii="Times New Roman"/>
                <w:sz w:val="18"/>
              </w:rPr>
            </w:pPr>
          </w:p>
        </w:tc>
        <w:tc>
          <w:tcPr>
            <w:tcW w:w="1225" w:type="dxa"/>
          </w:tcPr>
          <w:p w14:paraId="2FBE1493" w14:textId="77777777" w:rsidR="006C5739" w:rsidRDefault="00B8641A">
            <w:pPr>
              <w:pStyle w:val="TableParagraph"/>
              <w:spacing w:before="36"/>
              <w:ind w:right="90"/>
              <w:jc w:val="right"/>
              <w:rPr>
                <w:i/>
                <w:sz w:val="18"/>
              </w:rPr>
            </w:pPr>
            <w:r>
              <w:rPr>
                <w:i/>
                <w:spacing w:val="-2"/>
                <w:sz w:val="18"/>
              </w:rPr>
              <w:t>38.871,75</w:t>
            </w:r>
          </w:p>
        </w:tc>
        <w:tc>
          <w:tcPr>
            <w:tcW w:w="753" w:type="dxa"/>
          </w:tcPr>
          <w:p w14:paraId="2A281895" w14:textId="77777777" w:rsidR="006C5739" w:rsidRDefault="006C5739">
            <w:pPr>
              <w:pStyle w:val="TableParagraph"/>
              <w:rPr>
                <w:rFonts w:ascii="Times New Roman"/>
                <w:sz w:val="18"/>
              </w:rPr>
            </w:pPr>
          </w:p>
        </w:tc>
      </w:tr>
      <w:tr w:rsidR="006C5739" w14:paraId="6889F0F0" w14:textId="77777777">
        <w:trPr>
          <w:trHeight w:val="277"/>
        </w:trPr>
        <w:tc>
          <w:tcPr>
            <w:tcW w:w="6998" w:type="dxa"/>
          </w:tcPr>
          <w:p w14:paraId="459EA908" w14:textId="77777777" w:rsidR="006C5739" w:rsidRDefault="00B8641A">
            <w:pPr>
              <w:pStyle w:val="TableParagraph"/>
              <w:spacing w:before="28"/>
              <w:ind w:left="335"/>
              <w:rPr>
                <w:i/>
                <w:sz w:val="18"/>
              </w:rPr>
            </w:pPr>
            <w:r>
              <w:rPr>
                <w:i/>
                <w:sz w:val="18"/>
              </w:rPr>
              <w:t>3223</w:t>
            </w:r>
            <w:r>
              <w:rPr>
                <w:i/>
                <w:spacing w:val="-1"/>
                <w:sz w:val="18"/>
              </w:rPr>
              <w:t xml:space="preserve"> </w:t>
            </w:r>
            <w:r>
              <w:rPr>
                <w:i/>
                <w:spacing w:val="-2"/>
                <w:sz w:val="18"/>
              </w:rPr>
              <w:t>Energija</w:t>
            </w:r>
          </w:p>
        </w:tc>
        <w:tc>
          <w:tcPr>
            <w:tcW w:w="1385" w:type="dxa"/>
          </w:tcPr>
          <w:p w14:paraId="72C7738A" w14:textId="77777777" w:rsidR="006C5739" w:rsidRDefault="006C5739">
            <w:pPr>
              <w:pStyle w:val="TableParagraph"/>
              <w:rPr>
                <w:rFonts w:ascii="Times New Roman"/>
                <w:sz w:val="18"/>
              </w:rPr>
            </w:pPr>
          </w:p>
        </w:tc>
        <w:tc>
          <w:tcPr>
            <w:tcW w:w="1225" w:type="dxa"/>
          </w:tcPr>
          <w:p w14:paraId="68A87AF4" w14:textId="77777777" w:rsidR="006C5739" w:rsidRDefault="00B8641A">
            <w:pPr>
              <w:pStyle w:val="TableParagraph"/>
              <w:spacing w:before="28"/>
              <w:ind w:right="90"/>
              <w:jc w:val="right"/>
              <w:rPr>
                <w:i/>
                <w:sz w:val="18"/>
              </w:rPr>
            </w:pPr>
            <w:r>
              <w:rPr>
                <w:i/>
                <w:spacing w:val="-2"/>
                <w:sz w:val="18"/>
              </w:rPr>
              <w:t>124.840,84</w:t>
            </w:r>
          </w:p>
        </w:tc>
        <w:tc>
          <w:tcPr>
            <w:tcW w:w="753" w:type="dxa"/>
          </w:tcPr>
          <w:p w14:paraId="2281CC5E" w14:textId="77777777" w:rsidR="006C5739" w:rsidRDefault="006C5739">
            <w:pPr>
              <w:pStyle w:val="TableParagraph"/>
              <w:rPr>
                <w:rFonts w:ascii="Times New Roman"/>
                <w:sz w:val="18"/>
              </w:rPr>
            </w:pPr>
          </w:p>
        </w:tc>
      </w:tr>
      <w:tr w:rsidR="006C5739" w14:paraId="50B88100" w14:textId="77777777">
        <w:trPr>
          <w:trHeight w:val="285"/>
        </w:trPr>
        <w:tc>
          <w:tcPr>
            <w:tcW w:w="6998" w:type="dxa"/>
          </w:tcPr>
          <w:p w14:paraId="0EED0946" w14:textId="77777777" w:rsidR="006C5739" w:rsidRDefault="00B8641A">
            <w:pPr>
              <w:pStyle w:val="TableParagraph"/>
              <w:spacing w:before="36"/>
              <w:ind w:left="335"/>
              <w:rPr>
                <w:i/>
                <w:sz w:val="18"/>
              </w:rPr>
            </w:pPr>
            <w:r>
              <w:rPr>
                <w:i/>
                <w:sz w:val="18"/>
              </w:rPr>
              <w:t>3224</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dijelovi</w:t>
            </w:r>
            <w:r>
              <w:rPr>
                <w:i/>
                <w:spacing w:val="-1"/>
                <w:sz w:val="18"/>
              </w:rPr>
              <w:t xml:space="preserve"> </w:t>
            </w:r>
            <w:r>
              <w:rPr>
                <w:i/>
                <w:sz w:val="18"/>
              </w:rPr>
              <w:t>za</w:t>
            </w:r>
            <w:r>
              <w:rPr>
                <w:i/>
                <w:spacing w:val="-1"/>
                <w:sz w:val="18"/>
              </w:rPr>
              <w:t xml:space="preserve"> </w:t>
            </w:r>
            <w:r>
              <w:rPr>
                <w:i/>
                <w:sz w:val="18"/>
              </w:rPr>
              <w:t>tekuće</w:t>
            </w:r>
            <w:r>
              <w:rPr>
                <w:i/>
                <w:spacing w:val="-1"/>
                <w:sz w:val="18"/>
              </w:rPr>
              <w:t xml:space="preserve"> </w:t>
            </w:r>
            <w:r>
              <w:rPr>
                <w:i/>
                <w:sz w:val="18"/>
              </w:rPr>
              <w:t>i</w:t>
            </w:r>
            <w:r>
              <w:rPr>
                <w:i/>
                <w:spacing w:val="-1"/>
                <w:sz w:val="18"/>
              </w:rPr>
              <w:t xml:space="preserve"> </w:t>
            </w:r>
            <w:r>
              <w:rPr>
                <w:i/>
                <w:sz w:val="18"/>
              </w:rPr>
              <w:t>investicijsko</w:t>
            </w:r>
            <w:r>
              <w:rPr>
                <w:i/>
                <w:spacing w:val="-1"/>
                <w:sz w:val="18"/>
              </w:rPr>
              <w:t xml:space="preserve"> </w:t>
            </w:r>
            <w:r>
              <w:rPr>
                <w:i/>
                <w:spacing w:val="-2"/>
                <w:sz w:val="18"/>
              </w:rPr>
              <w:t>održavanje</w:t>
            </w:r>
          </w:p>
        </w:tc>
        <w:tc>
          <w:tcPr>
            <w:tcW w:w="1385" w:type="dxa"/>
          </w:tcPr>
          <w:p w14:paraId="36896CFD" w14:textId="77777777" w:rsidR="006C5739" w:rsidRDefault="006C5739">
            <w:pPr>
              <w:pStyle w:val="TableParagraph"/>
              <w:rPr>
                <w:rFonts w:ascii="Times New Roman"/>
                <w:sz w:val="18"/>
              </w:rPr>
            </w:pPr>
          </w:p>
        </w:tc>
        <w:tc>
          <w:tcPr>
            <w:tcW w:w="1225" w:type="dxa"/>
          </w:tcPr>
          <w:p w14:paraId="51270658" w14:textId="77777777" w:rsidR="006C5739" w:rsidRDefault="00B8641A">
            <w:pPr>
              <w:pStyle w:val="TableParagraph"/>
              <w:spacing w:before="36"/>
              <w:ind w:right="90"/>
              <w:jc w:val="right"/>
              <w:rPr>
                <w:i/>
                <w:sz w:val="18"/>
              </w:rPr>
            </w:pPr>
            <w:r>
              <w:rPr>
                <w:i/>
                <w:spacing w:val="-2"/>
                <w:sz w:val="18"/>
              </w:rPr>
              <w:t>20.481,84</w:t>
            </w:r>
          </w:p>
        </w:tc>
        <w:tc>
          <w:tcPr>
            <w:tcW w:w="753" w:type="dxa"/>
          </w:tcPr>
          <w:p w14:paraId="612B2F0A" w14:textId="77777777" w:rsidR="006C5739" w:rsidRDefault="006C5739">
            <w:pPr>
              <w:pStyle w:val="TableParagraph"/>
              <w:rPr>
                <w:rFonts w:ascii="Times New Roman"/>
                <w:sz w:val="18"/>
              </w:rPr>
            </w:pPr>
          </w:p>
        </w:tc>
      </w:tr>
      <w:tr w:rsidR="006C5739" w14:paraId="7872D963" w14:textId="77777777">
        <w:trPr>
          <w:trHeight w:val="285"/>
        </w:trPr>
        <w:tc>
          <w:tcPr>
            <w:tcW w:w="6998" w:type="dxa"/>
          </w:tcPr>
          <w:p w14:paraId="5139CC31" w14:textId="77777777" w:rsidR="006C5739" w:rsidRDefault="00B8641A">
            <w:pPr>
              <w:pStyle w:val="TableParagraph"/>
              <w:spacing w:before="36"/>
              <w:ind w:left="335"/>
              <w:rPr>
                <w:i/>
                <w:sz w:val="18"/>
              </w:rPr>
            </w:pPr>
            <w:r>
              <w:rPr>
                <w:i/>
                <w:sz w:val="18"/>
              </w:rPr>
              <w:t>3225</w:t>
            </w:r>
            <w:r>
              <w:rPr>
                <w:i/>
                <w:spacing w:val="-1"/>
                <w:sz w:val="18"/>
              </w:rPr>
              <w:t xml:space="preserve"> </w:t>
            </w:r>
            <w:r>
              <w:rPr>
                <w:i/>
                <w:sz w:val="18"/>
              </w:rPr>
              <w:t>Sitni</w:t>
            </w:r>
            <w:r>
              <w:rPr>
                <w:i/>
                <w:spacing w:val="-1"/>
                <w:sz w:val="18"/>
              </w:rPr>
              <w:t xml:space="preserve"> </w:t>
            </w:r>
            <w:r>
              <w:rPr>
                <w:i/>
                <w:sz w:val="18"/>
              </w:rPr>
              <w:t>inventar</w:t>
            </w:r>
            <w:r>
              <w:rPr>
                <w:i/>
                <w:spacing w:val="-1"/>
                <w:sz w:val="18"/>
              </w:rPr>
              <w:t xml:space="preserve"> </w:t>
            </w:r>
            <w:r>
              <w:rPr>
                <w:i/>
                <w:sz w:val="18"/>
              </w:rPr>
              <w:t>i</w:t>
            </w:r>
            <w:r>
              <w:rPr>
                <w:i/>
                <w:spacing w:val="-1"/>
                <w:sz w:val="18"/>
              </w:rPr>
              <w:t xml:space="preserve"> </w:t>
            </w:r>
            <w:r>
              <w:rPr>
                <w:i/>
                <w:sz w:val="18"/>
              </w:rPr>
              <w:t>auto</w:t>
            </w:r>
            <w:r>
              <w:rPr>
                <w:i/>
                <w:spacing w:val="-1"/>
                <w:sz w:val="18"/>
              </w:rPr>
              <w:t xml:space="preserve"> </w:t>
            </w:r>
            <w:r>
              <w:rPr>
                <w:i/>
                <w:spacing w:val="-4"/>
                <w:sz w:val="18"/>
              </w:rPr>
              <w:t>gume</w:t>
            </w:r>
          </w:p>
        </w:tc>
        <w:tc>
          <w:tcPr>
            <w:tcW w:w="1385" w:type="dxa"/>
          </w:tcPr>
          <w:p w14:paraId="315B62EC" w14:textId="77777777" w:rsidR="006C5739" w:rsidRDefault="006C5739">
            <w:pPr>
              <w:pStyle w:val="TableParagraph"/>
              <w:rPr>
                <w:rFonts w:ascii="Times New Roman"/>
                <w:sz w:val="18"/>
              </w:rPr>
            </w:pPr>
          </w:p>
        </w:tc>
        <w:tc>
          <w:tcPr>
            <w:tcW w:w="1225" w:type="dxa"/>
          </w:tcPr>
          <w:p w14:paraId="19EEB986" w14:textId="77777777" w:rsidR="006C5739" w:rsidRDefault="00B8641A">
            <w:pPr>
              <w:pStyle w:val="TableParagraph"/>
              <w:spacing w:before="36"/>
              <w:ind w:right="90"/>
              <w:jc w:val="right"/>
              <w:rPr>
                <w:i/>
                <w:sz w:val="18"/>
              </w:rPr>
            </w:pPr>
            <w:r>
              <w:rPr>
                <w:i/>
                <w:spacing w:val="-2"/>
                <w:sz w:val="18"/>
              </w:rPr>
              <w:t>8.149,59</w:t>
            </w:r>
          </w:p>
        </w:tc>
        <w:tc>
          <w:tcPr>
            <w:tcW w:w="753" w:type="dxa"/>
          </w:tcPr>
          <w:p w14:paraId="76500F96" w14:textId="77777777" w:rsidR="006C5739" w:rsidRDefault="006C5739">
            <w:pPr>
              <w:pStyle w:val="TableParagraph"/>
              <w:rPr>
                <w:rFonts w:ascii="Times New Roman"/>
                <w:sz w:val="18"/>
              </w:rPr>
            </w:pPr>
          </w:p>
        </w:tc>
      </w:tr>
      <w:tr w:rsidR="006C5739" w14:paraId="66583759" w14:textId="77777777">
        <w:trPr>
          <w:trHeight w:val="285"/>
        </w:trPr>
        <w:tc>
          <w:tcPr>
            <w:tcW w:w="6998" w:type="dxa"/>
          </w:tcPr>
          <w:p w14:paraId="690A9A62" w14:textId="77777777" w:rsidR="006C5739" w:rsidRDefault="00B8641A">
            <w:pPr>
              <w:pStyle w:val="TableParagraph"/>
              <w:spacing w:before="36"/>
              <w:ind w:left="335"/>
              <w:rPr>
                <w:i/>
                <w:sz w:val="18"/>
              </w:rPr>
            </w:pPr>
            <w:r>
              <w:rPr>
                <w:i/>
                <w:sz w:val="18"/>
              </w:rPr>
              <w:t>3227</w:t>
            </w:r>
            <w:r>
              <w:rPr>
                <w:i/>
                <w:spacing w:val="-1"/>
                <w:sz w:val="18"/>
              </w:rPr>
              <w:t xml:space="preserve"> </w:t>
            </w:r>
            <w:r>
              <w:rPr>
                <w:i/>
                <w:sz w:val="18"/>
              </w:rPr>
              <w:t>Službena,</w:t>
            </w:r>
            <w:r>
              <w:rPr>
                <w:i/>
                <w:spacing w:val="-1"/>
                <w:sz w:val="18"/>
              </w:rPr>
              <w:t xml:space="preserve"> </w:t>
            </w:r>
            <w:r>
              <w:rPr>
                <w:i/>
                <w:sz w:val="18"/>
              </w:rPr>
              <w:t>radna</w:t>
            </w:r>
            <w:r>
              <w:rPr>
                <w:i/>
                <w:spacing w:val="-1"/>
                <w:sz w:val="18"/>
              </w:rPr>
              <w:t xml:space="preserve"> </w:t>
            </w:r>
            <w:r>
              <w:rPr>
                <w:i/>
                <w:sz w:val="18"/>
              </w:rPr>
              <w:t>i</w:t>
            </w:r>
            <w:r>
              <w:rPr>
                <w:i/>
                <w:spacing w:val="-1"/>
                <w:sz w:val="18"/>
              </w:rPr>
              <w:t xml:space="preserve"> </w:t>
            </w:r>
            <w:r>
              <w:rPr>
                <w:i/>
                <w:sz w:val="18"/>
              </w:rPr>
              <w:t>zaštitna</w:t>
            </w:r>
            <w:r>
              <w:rPr>
                <w:i/>
                <w:spacing w:val="-1"/>
                <w:sz w:val="18"/>
              </w:rPr>
              <w:t xml:space="preserve"> </w:t>
            </w:r>
            <w:r>
              <w:rPr>
                <w:i/>
                <w:sz w:val="18"/>
              </w:rPr>
              <w:t>odjeća</w:t>
            </w:r>
            <w:r>
              <w:rPr>
                <w:i/>
                <w:spacing w:val="-1"/>
                <w:sz w:val="18"/>
              </w:rPr>
              <w:t xml:space="preserve"> </w:t>
            </w:r>
            <w:r>
              <w:rPr>
                <w:i/>
                <w:sz w:val="18"/>
              </w:rPr>
              <w:t>i</w:t>
            </w:r>
            <w:r>
              <w:rPr>
                <w:i/>
                <w:spacing w:val="-1"/>
                <w:sz w:val="18"/>
              </w:rPr>
              <w:t xml:space="preserve"> </w:t>
            </w:r>
            <w:r>
              <w:rPr>
                <w:i/>
                <w:spacing w:val="-2"/>
                <w:sz w:val="18"/>
              </w:rPr>
              <w:t>obuća</w:t>
            </w:r>
          </w:p>
        </w:tc>
        <w:tc>
          <w:tcPr>
            <w:tcW w:w="1385" w:type="dxa"/>
          </w:tcPr>
          <w:p w14:paraId="56D17F56" w14:textId="77777777" w:rsidR="006C5739" w:rsidRDefault="006C5739">
            <w:pPr>
              <w:pStyle w:val="TableParagraph"/>
              <w:rPr>
                <w:rFonts w:ascii="Times New Roman"/>
                <w:sz w:val="18"/>
              </w:rPr>
            </w:pPr>
          </w:p>
        </w:tc>
        <w:tc>
          <w:tcPr>
            <w:tcW w:w="1225" w:type="dxa"/>
          </w:tcPr>
          <w:p w14:paraId="3E0EE900" w14:textId="77777777" w:rsidR="006C5739" w:rsidRDefault="00B8641A">
            <w:pPr>
              <w:pStyle w:val="TableParagraph"/>
              <w:spacing w:before="36"/>
              <w:ind w:right="90"/>
              <w:jc w:val="right"/>
              <w:rPr>
                <w:i/>
                <w:sz w:val="18"/>
              </w:rPr>
            </w:pPr>
            <w:r>
              <w:rPr>
                <w:i/>
                <w:spacing w:val="-2"/>
                <w:sz w:val="18"/>
              </w:rPr>
              <w:t>1.227,11</w:t>
            </w:r>
          </w:p>
        </w:tc>
        <w:tc>
          <w:tcPr>
            <w:tcW w:w="753" w:type="dxa"/>
          </w:tcPr>
          <w:p w14:paraId="5D0D67E9" w14:textId="77777777" w:rsidR="006C5739" w:rsidRDefault="006C5739">
            <w:pPr>
              <w:pStyle w:val="TableParagraph"/>
              <w:rPr>
                <w:rFonts w:ascii="Times New Roman"/>
                <w:sz w:val="18"/>
              </w:rPr>
            </w:pPr>
          </w:p>
        </w:tc>
      </w:tr>
      <w:tr w:rsidR="006C5739" w14:paraId="54186BFA" w14:textId="77777777">
        <w:trPr>
          <w:trHeight w:val="285"/>
        </w:trPr>
        <w:tc>
          <w:tcPr>
            <w:tcW w:w="6998" w:type="dxa"/>
          </w:tcPr>
          <w:p w14:paraId="61504C23" w14:textId="77777777" w:rsidR="006C5739" w:rsidRDefault="00B8641A">
            <w:pPr>
              <w:pStyle w:val="TableParagraph"/>
              <w:spacing w:before="36"/>
              <w:ind w:left="335"/>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1385" w:type="dxa"/>
          </w:tcPr>
          <w:p w14:paraId="6085CFC0" w14:textId="77777777" w:rsidR="006C5739" w:rsidRDefault="006C5739">
            <w:pPr>
              <w:pStyle w:val="TableParagraph"/>
              <w:rPr>
                <w:rFonts w:ascii="Times New Roman"/>
                <w:sz w:val="18"/>
              </w:rPr>
            </w:pPr>
          </w:p>
        </w:tc>
        <w:tc>
          <w:tcPr>
            <w:tcW w:w="1225" w:type="dxa"/>
          </w:tcPr>
          <w:p w14:paraId="087FEE51" w14:textId="77777777" w:rsidR="006C5739" w:rsidRDefault="00B8641A">
            <w:pPr>
              <w:pStyle w:val="TableParagraph"/>
              <w:spacing w:before="36"/>
              <w:ind w:right="90"/>
              <w:jc w:val="right"/>
              <w:rPr>
                <w:i/>
                <w:sz w:val="18"/>
              </w:rPr>
            </w:pPr>
            <w:r>
              <w:rPr>
                <w:i/>
                <w:spacing w:val="-2"/>
                <w:sz w:val="18"/>
              </w:rPr>
              <w:t>332.517,15</w:t>
            </w:r>
          </w:p>
        </w:tc>
        <w:tc>
          <w:tcPr>
            <w:tcW w:w="753" w:type="dxa"/>
          </w:tcPr>
          <w:p w14:paraId="2EE64CAE" w14:textId="77777777" w:rsidR="006C5739" w:rsidRDefault="006C5739">
            <w:pPr>
              <w:pStyle w:val="TableParagraph"/>
              <w:rPr>
                <w:rFonts w:ascii="Times New Roman"/>
                <w:sz w:val="18"/>
              </w:rPr>
            </w:pPr>
          </w:p>
        </w:tc>
      </w:tr>
      <w:tr w:rsidR="006C5739" w14:paraId="7590FA56" w14:textId="77777777">
        <w:trPr>
          <w:trHeight w:val="285"/>
        </w:trPr>
        <w:tc>
          <w:tcPr>
            <w:tcW w:w="6998" w:type="dxa"/>
          </w:tcPr>
          <w:p w14:paraId="47F33B93" w14:textId="77777777" w:rsidR="006C5739" w:rsidRDefault="00B8641A">
            <w:pPr>
              <w:pStyle w:val="TableParagraph"/>
              <w:spacing w:before="36"/>
              <w:ind w:left="33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385" w:type="dxa"/>
          </w:tcPr>
          <w:p w14:paraId="59414381" w14:textId="77777777" w:rsidR="006C5739" w:rsidRDefault="006C5739">
            <w:pPr>
              <w:pStyle w:val="TableParagraph"/>
              <w:rPr>
                <w:rFonts w:ascii="Times New Roman"/>
                <w:sz w:val="18"/>
              </w:rPr>
            </w:pPr>
          </w:p>
        </w:tc>
        <w:tc>
          <w:tcPr>
            <w:tcW w:w="1225" w:type="dxa"/>
          </w:tcPr>
          <w:p w14:paraId="37C7822E" w14:textId="77777777" w:rsidR="006C5739" w:rsidRDefault="00B8641A">
            <w:pPr>
              <w:pStyle w:val="TableParagraph"/>
              <w:spacing w:before="36"/>
              <w:ind w:right="90"/>
              <w:jc w:val="right"/>
              <w:rPr>
                <w:i/>
                <w:sz w:val="18"/>
              </w:rPr>
            </w:pPr>
            <w:r>
              <w:rPr>
                <w:i/>
                <w:spacing w:val="-2"/>
                <w:sz w:val="18"/>
              </w:rPr>
              <w:t>27.095,54</w:t>
            </w:r>
          </w:p>
        </w:tc>
        <w:tc>
          <w:tcPr>
            <w:tcW w:w="753" w:type="dxa"/>
          </w:tcPr>
          <w:p w14:paraId="7BDA0223" w14:textId="77777777" w:rsidR="006C5739" w:rsidRDefault="006C5739">
            <w:pPr>
              <w:pStyle w:val="TableParagraph"/>
              <w:rPr>
                <w:rFonts w:ascii="Times New Roman"/>
                <w:sz w:val="18"/>
              </w:rPr>
            </w:pPr>
          </w:p>
        </w:tc>
      </w:tr>
      <w:tr w:rsidR="006C5739" w14:paraId="763DF0B9" w14:textId="77777777">
        <w:trPr>
          <w:trHeight w:val="285"/>
        </w:trPr>
        <w:tc>
          <w:tcPr>
            <w:tcW w:w="6998" w:type="dxa"/>
          </w:tcPr>
          <w:p w14:paraId="55E0BEBC" w14:textId="77777777" w:rsidR="006C5739" w:rsidRDefault="00B8641A">
            <w:pPr>
              <w:pStyle w:val="TableParagraph"/>
              <w:spacing w:before="36"/>
              <w:ind w:left="335"/>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1385" w:type="dxa"/>
          </w:tcPr>
          <w:p w14:paraId="2A021820" w14:textId="77777777" w:rsidR="006C5739" w:rsidRDefault="006C5739">
            <w:pPr>
              <w:pStyle w:val="TableParagraph"/>
              <w:rPr>
                <w:rFonts w:ascii="Times New Roman"/>
                <w:sz w:val="18"/>
              </w:rPr>
            </w:pPr>
          </w:p>
        </w:tc>
        <w:tc>
          <w:tcPr>
            <w:tcW w:w="1225" w:type="dxa"/>
          </w:tcPr>
          <w:p w14:paraId="2D6457B2" w14:textId="77777777" w:rsidR="006C5739" w:rsidRDefault="00B8641A">
            <w:pPr>
              <w:pStyle w:val="TableParagraph"/>
              <w:spacing w:before="36"/>
              <w:ind w:right="90"/>
              <w:jc w:val="right"/>
              <w:rPr>
                <w:i/>
                <w:sz w:val="18"/>
              </w:rPr>
            </w:pPr>
            <w:r>
              <w:rPr>
                <w:i/>
                <w:spacing w:val="-2"/>
                <w:sz w:val="18"/>
              </w:rPr>
              <w:t>672,84</w:t>
            </w:r>
          </w:p>
        </w:tc>
        <w:tc>
          <w:tcPr>
            <w:tcW w:w="753" w:type="dxa"/>
          </w:tcPr>
          <w:p w14:paraId="7D8519DB" w14:textId="77777777" w:rsidR="006C5739" w:rsidRDefault="006C5739">
            <w:pPr>
              <w:pStyle w:val="TableParagraph"/>
              <w:rPr>
                <w:rFonts w:ascii="Times New Roman"/>
                <w:sz w:val="18"/>
              </w:rPr>
            </w:pPr>
          </w:p>
        </w:tc>
      </w:tr>
      <w:tr w:rsidR="006C5739" w14:paraId="4618DE4B" w14:textId="77777777">
        <w:trPr>
          <w:trHeight w:val="285"/>
        </w:trPr>
        <w:tc>
          <w:tcPr>
            <w:tcW w:w="6998" w:type="dxa"/>
          </w:tcPr>
          <w:p w14:paraId="4148E750" w14:textId="77777777" w:rsidR="006C5739" w:rsidRDefault="00B8641A">
            <w:pPr>
              <w:pStyle w:val="TableParagraph"/>
              <w:spacing w:before="36"/>
              <w:ind w:left="335"/>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385" w:type="dxa"/>
          </w:tcPr>
          <w:p w14:paraId="24DEB684" w14:textId="77777777" w:rsidR="006C5739" w:rsidRDefault="006C5739">
            <w:pPr>
              <w:pStyle w:val="TableParagraph"/>
              <w:rPr>
                <w:rFonts w:ascii="Times New Roman"/>
                <w:sz w:val="18"/>
              </w:rPr>
            </w:pPr>
          </w:p>
        </w:tc>
        <w:tc>
          <w:tcPr>
            <w:tcW w:w="1225" w:type="dxa"/>
          </w:tcPr>
          <w:p w14:paraId="0F0CA040" w14:textId="77777777" w:rsidR="006C5739" w:rsidRDefault="00B8641A">
            <w:pPr>
              <w:pStyle w:val="TableParagraph"/>
              <w:spacing w:before="36"/>
              <w:ind w:right="90"/>
              <w:jc w:val="right"/>
              <w:rPr>
                <w:i/>
                <w:sz w:val="18"/>
              </w:rPr>
            </w:pPr>
            <w:r>
              <w:rPr>
                <w:i/>
                <w:spacing w:val="-2"/>
                <w:sz w:val="18"/>
              </w:rPr>
              <w:t>53.609,69</w:t>
            </w:r>
          </w:p>
        </w:tc>
        <w:tc>
          <w:tcPr>
            <w:tcW w:w="753" w:type="dxa"/>
          </w:tcPr>
          <w:p w14:paraId="726C76DD" w14:textId="77777777" w:rsidR="006C5739" w:rsidRDefault="006C5739">
            <w:pPr>
              <w:pStyle w:val="TableParagraph"/>
              <w:rPr>
                <w:rFonts w:ascii="Times New Roman"/>
                <w:sz w:val="18"/>
              </w:rPr>
            </w:pPr>
          </w:p>
        </w:tc>
      </w:tr>
      <w:tr w:rsidR="006C5739" w14:paraId="7CE42D6E" w14:textId="77777777">
        <w:trPr>
          <w:trHeight w:val="277"/>
        </w:trPr>
        <w:tc>
          <w:tcPr>
            <w:tcW w:w="6998" w:type="dxa"/>
          </w:tcPr>
          <w:p w14:paraId="4314AD33" w14:textId="77777777" w:rsidR="006C5739" w:rsidRDefault="00B8641A">
            <w:pPr>
              <w:pStyle w:val="TableParagraph"/>
              <w:spacing w:before="36"/>
              <w:ind w:left="335"/>
              <w:rPr>
                <w:i/>
                <w:sz w:val="18"/>
              </w:rPr>
            </w:pPr>
            <w:r>
              <w:rPr>
                <w:i/>
                <w:sz w:val="18"/>
              </w:rPr>
              <w:t>3235</w:t>
            </w:r>
            <w:r>
              <w:rPr>
                <w:i/>
                <w:spacing w:val="-1"/>
                <w:sz w:val="18"/>
              </w:rPr>
              <w:t xml:space="preserve"> </w:t>
            </w:r>
            <w:r>
              <w:rPr>
                <w:i/>
                <w:sz w:val="18"/>
              </w:rPr>
              <w:t>Zakupnine</w:t>
            </w:r>
            <w:r>
              <w:rPr>
                <w:i/>
                <w:spacing w:val="-1"/>
                <w:sz w:val="18"/>
              </w:rPr>
              <w:t xml:space="preserve"> </w:t>
            </w:r>
            <w:r>
              <w:rPr>
                <w:i/>
                <w:sz w:val="18"/>
              </w:rPr>
              <w:t>i</w:t>
            </w:r>
            <w:r>
              <w:rPr>
                <w:i/>
                <w:spacing w:val="-1"/>
                <w:sz w:val="18"/>
              </w:rPr>
              <w:t xml:space="preserve"> </w:t>
            </w:r>
            <w:r>
              <w:rPr>
                <w:i/>
                <w:spacing w:val="-2"/>
                <w:sz w:val="18"/>
              </w:rPr>
              <w:t>najamnine</w:t>
            </w:r>
          </w:p>
        </w:tc>
        <w:tc>
          <w:tcPr>
            <w:tcW w:w="1385" w:type="dxa"/>
          </w:tcPr>
          <w:p w14:paraId="0B456216" w14:textId="77777777" w:rsidR="006C5739" w:rsidRDefault="006C5739">
            <w:pPr>
              <w:pStyle w:val="TableParagraph"/>
              <w:rPr>
                <w:rFonts w:ascii="Times New Roman"/>
                <w:sz w:val="18"/>
              </w:rPr>
            </w:pPr>
          </w:p>
        </w:tc>
        <w:tc>
          <w:tcPr>
            <w:tcW w:w="1225" w:type="dxa"/>
          </w:tcPr>
          <w:p w14:paraId="7FD09053" w14:textId="77777777" w:rsidR="006C5739" w:rsidRDefault="00B8641A">
            <w:pPr>
              <w:pStyle w:val="TableParagraph"/>
              <w:spacing w:before="36"/>
              <w:ind w:right="90"/>
              <w:jc w:val="right"/>
              <w:rPr>
                <w:i/>
                <w:sz w:val="18"/>
              </w:rPr>
            </w:pPr>
            <w:r>
              <w:rPr>
                <w:i/>
                <w:spacing w:val="-2"/>
                <w:sz w:val="18"/>
              </w:rPr>
              <w:t>4.660,04</w:t>
            </w:r>
          </w:p>
        </w:tc>
        <w:tc>
          <w:tcPr>
            <w:tcW w:w="753" w:type="dxa"/>
          </w:tcPr>
          <w:p w14:paraId="7F3DB20A" w14:textId="77777777" w:rsidR="006C5739" w:rsidRDefault="006C5739">
            <w:pPr>
              <w:pStyle w:val="TableParagraph"/>
              <w:rPr>
                <w:rFonts w:ascii="Times New Roman"/>
                <w:sz w:val="18"/>
              </w:rPr>
            </w:pPr>
          </w:p>
        </w:tc>
      </w:tr>
      <w:tr w:rsidR="006C5739" w14:paraId="6DDD8B33" w14:textId="77777777">
        <w:trPr>
          <w:trHeight w:val="277"/>
        </w:trPr>
        <w:tc>
          <w:tcPr>
            <w:tcW w:w="6998" w:type="dxa"/>
          </w:tcPr>
          <w:p w14:paraId="58AFC248" w14:textId="77777777" w:rsidR="006C5739" w:rsidRDefault="00B8641A">
            <w:pPr>
              <w:pStyle w:val="TableParagraph"/>
              <w:spacing w:before="28"/>
              <w:ind w:left="335"/>
              <w:rPr>
                <w:i/>
                <w:sz w:val="18"/>
              </w:rPr>
            </w:pPr>
            <w:r>
              <w:rPr>
                <w:i/>
                <w:sz w:val="18"/>
              </w:rPr>
              <w:t>3236</w:t>
            </w:r>
            <w:r>
              <w:rPr>
                <w:i/>
                <w:spacing w:val="-1"/>
                <w:sz w:val="18"/>
              </w:rPr>
              <w:t xml:space="preserve"> </w:t>
            </w:r>
            <w:r>
              <w:rPr>
                <w:i/>
                <w:sz w:val="18"/>
              </w:rPr>
              <w:t>Zdravstvene</w:t>
            </w:r>
            <w:r>
              <w:rPr>
                <w:i/>
                <w:spacing w:val="-1"/>
                <w:sz w:val="18"/>
              </w:rPr>
              <w:t xml:space="preserve"> </w:t>
            </w:r>
            <w:r>
              <w:rPr>
                <w:i/>
                <w:sz w:val="18"/>
              </w:rPr>
              <w:t>i</w:t>
            </w:r>
            <w:r>
              <w:rPr>
                <w:i/>
                <w:spacing w:val="-1"/>
                <w:sz w:val="18"/>
              </w:rPr>
              <w:t xml:space="preserve"> </w:t>
            </w:r>
            <w:r>
              <w:rPr>
                <w:i/>
                <w:sz w:val="18"/>
              </w:rPr>
              <w:t>veterinarske</w:t>
            </w:r>
            <w:r>
              <w:rPr>
                <w:i/>
                <w:spacing w:val="-1"/>
                <w:sz w:val="18"/>
              </w:rPr>
              <w:t xml:space="preserve"> </w:t>
            </w:r>
            <w:r>
              <w:rPr>
                <w:i/>
                <w:spacing w:val="-2"/>
                <w:sz w:val="18"/>
              </w:rPr>
              <w:t>usluge</w:t>
            </w:r>
          </w:p>
        </w:tc>
        <w:tc>
          <w:tcPr>
            <w:tcW w:w="1385" w:type="dxa"/>
          </w:tcPr>
          <w:p w14:paraId="69BD1E98" w14:textId="77777777" w:rsidR="006C5739" w:rsidRDefault="006C5739">
            <w:pPr>
              <w:pStyle w:val="TableParagraph"/>
              <w:rPr>
                <w:rFonts w:ascii="Times New Roman"/>
                <w:sz w:val="18"/>
              </w:rPr>
            </w:pPr>
          </w:p>
        </w:tc>
        <w:tc>
          <w:tcPr>
            <w:tcW w:w="1225" w:type="dxa"/>
          </w:tcPr>
          <w:p w14:paraId="174B9047" w14:textId="77777777" w:rsidR="006C5739" w:rsidRDefault="00B8641A">
            <w:pPr>
              <w:pStyle w:val="TableParagraph"/>
              <w:spacing w:before="28"/>
              <w:ind w:right="90"/>
              <w:jc w:val="right"/>
              <w:rPr>
                <w:i/>
                <w:sz w:val="18"/>
              </w:rPr>
            </w:pPr>
            <w:r>
              <w:rPr>
                <w:i/>
                <w:spacing w:val="-2"/>
                <w:sz w:val="18"/>
              </w:rPr>
              <w:t>11.075,35</w:t>
            </w:r>
          </w:p>
        </w:tc>
        <w:tc>
          <w:tcPr>
            <w:tcW w:w="753" w:type="dxa"/>
          </w:tcPr>
          <w:p w14:paraId="48EAAC37" w14:textId="77777777" w:rsidR="006C5739" w:rsidRDefault="006C5739">
            <w:pPr>
              <w:pStyle w:val="TableParagraph"/>
              <w:rPr>
                <w:rFonts w:ascii="Times New Roman"/>
                <w:sz w:val="18"/>
              </w:rPr>
            </w:pPr>
          </w:p>
        </w:tc>
      </w:tr>
      <w:tr w:rsidR="006C5739" w14:paraId="14244862" w14:textId="77777777">
        <w:trPr>
          <w:trHeight w:val="285"/>
        </w:trPr>
        <w:tc>
          <w:tcPr>
            <w:tcW w:w="6998" w:type="dxa"/>
          </w:tcPr>
          <w:p w14:paraId="67321FD5" w14:textId="77777777" w:rsidR="006C5739" w:rsidRDefault="00B8641A">
            <w:pPr>
              <w:pStyle w:val="TableParagraph"/>
              <w:spacing w:before="36"/>
              <w:ind w:left="33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385" w:type="dxa"/>
          </w:tcPr>
          <w:p w14:paraId="08FC1569" w14:textId="77777777" w:rsidR="006C5739" w:rsidRDefault="006C5739">
            <w:pPr>
              <w:pStyle w:val="TableParagraph"/>
              <w:rPr>
                <w:rFonts w:ascii="Times New Roman"/>
                <w:sz w:val="18"/>
              </w:rPr>
            </w:pPr>
          </w:p>
        </w:tc>
        <w:tc>
          <w:tcPr>
            <w:tcW w:w="1225" w:type="dxa"/>
          </w:tcPr>
          <w:p w14:paraId="49CE0741" w14:textId="77777777" w:rsidR="006C5739" w:rsidRDefault="00B8641A">
            <w:pPr>
              <w:pStyle w:val="TableParagraph"/>
              <w:spacing w:before="36"/>
              <w:ind w:right="90"/>
              <w:jc w:val="right"/>
              <w:rPr>
                <w:i/>
                <w:sz w:val="18"/>
              </w:rPr>
            </w:pPr>
            <w:r>
              <w:rPr>
                <w:i/>
                <w:spacing w:val="-2"/>
                <w:sz w:val="18"/>
              </w:rPr>
              <w:t>1.226,43</w:t>
            </w:r>
          </w:p>
        </w:tc>
        <w:tc>
          <w:tcPr>
            <w:tcW w:w="753" w:type="dxa"/>
          </w:tcPr>
          <w:p w14:paraId="7FF92599" w14:textId="77777777" w:rsidR="006C5739" w:rsidRDefault="006C5739">
            <w:pPr>
              <w:pStyle w:val="TableParagraph"/>
              <w:rPr>
                <w:rFonts w:ascii="Times New Roman"/>
                <w:sz w:val="18"/>
              </w:rPr>
            </w:pPr>
          </w:p>
        </w:tc>
      </w:tr>
      <w:tr w:rsidR="006C5739" w14:paraId="1ED12C10" w14:textId="77777777">
        <w:trPr>
          <w:trHeight w:val="285"/>
        </w:trPr>
        <w:tc>
          <w:tcPr>
            <w:tcW w:w="6998" w:type="dxa"/>
          </w:tcPr>
          <w:p w14:paraId="4EF99D5C" w14:textId="77777777" w:rsidR="006C5739" w:rsidRDefault="00B8641A">
            <w:pPr>
              <w:pStyle w:val="TableParagraph"/>
              <w:spacing w:before="36"/>
              <w:ind w:left="335"/>
              <w:rPr>
                <w:i/>
                <w:sz w:val="18"/>
              </w:rPr>
            </w:pPr>
            <w:r>
              <w:rPr>
                <w:i/>
                <w:sz w:val="18"/>
              </w:rPr>
              <w:t>3238</w:t>
            </w:r>
            <w:r>
              <w:rPr>
                <w:i/>
                <w:spacing w:val="-1"/>
                <w:sz w:val="18"/>
              </w:rPr>
              <w:t xml:space="preserve"> </w:t>
            </w:r>
            <w:r>
              <w:rPr>
                <w:i/>
                <w:sz w:val="18"/>
              </w:rPr>
              <w:t>Računalne</w:t>
            </w:r>
            <w:r>
              <w:rPr>
                <w:i/>
                <w:spacing w:val="-1"/>
                <w:sz w:val="18"/>
              </w:rPr>
              <w:t xml:space="preserve"> </w:t>
            </w:r>
            <w:r>
              <w:rPr>
                <w:i/>
                <w:spacing w:val="-2"/>
                <w:sz w:val="18"/>
              </w:rPr>
              <w:t>usluge</w:t>
            </w:r>
          </w:p>
        </w:tc>
        <w:tc>
          <w:tcPr>
            <w:tcW w:w="1385" w:type="dxa"/>
          </w:tcPr>
          <w:p w14:paraId="5916B061" w14:textId="77777777" w:rsidR="006C5739" w:rsidRDefault="006C5739">
            <w:pPr>
              <w:pStyle w:val="TableParagraph"/>
              <w:rPr>
                <w:rFonts w:ascii="Times New Roman"/>
                <w:sz w:val="18"/>
              </w:rPr>
            </w:pPr>
          </w:p>
        </w:tc>
        <w:tc>
          <w:tcPr>
            <w:tcW w:w="1225" w:type="dxa"/>
          </w:tcPr>
          <w:p w14:paraId="567970E6" w14:textId="77777777" w:rsidR="006C5739" w:rsidRDefault="00B8641A">
            <w:pPr>
              <w:pStyle w:val="TableParagraph"/>
              <w:spacing w:before="36"/>
              <w:ind w:right="90"/>
              <w:jc w:val="right"/>
              <w:rPr>
                <w:i/>
                <w:sz w:val="18"/>
              </w:rPr>
            </w:pPr>
            <w:r>
              <w:rPr>
                <w:i/>
                <w:spacing w:val="-2"/>
                <w:sz w:val="18"/>
              </w:rPr>
              <w:t>4.706,40</w:t>
            </w:r>
          </w:p>
        </w:tc>
        <w:tc>
          <w:tcPr>
            <w:tcW w:w="753" w:type="dxa"/>
          </w:tcPr>
          <w:p w14:paraId="0BED0478" w14:textId="77777777" w:rsidR="006C5739" w:rsidRDefault="006C5739">
            <w:pPr>
              <w:pStyle w:val="TableParagraph"/>
              <w:rPr>
                <w:rFonts w:ascii="Times New Roman"/>
                <w:sz w:val="18"/>
              </w:rPr>
            </w:pPr>
          </w:p>
        </w:tc>
      </w:tr>
      <w:tr w:rsidR="006C5739" w14:paraId="52E60171" w14:textId="77777777">
        <w:trPr>
          <w:trHeight w:val="285"/>
        </w:trPr>
        <w:tc>
          <w:tcPr>
            <w:tcW w:w="6998" w:type="dxa"/>
          </w:tcPr>
          <w:p w14:paraId="59942BB1" w14:textId="77777777" w:rsidR="006C5739" w:rsidRDefault="00B8641A">
            <w:pPr>
              <w:pStyle w:val="TableParagraph"/>
              <w:spacing w:before="36"/>
              <w:ind w:left="335"/>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1385" w:type="dxa"/>
          </w:tcPr>
          <w:p w14:paraId="245D02E3" w14:textId="77777777" w:rsidR="006C5739" w:rsidRDefault="006C5739">
            <w:pPr>
              <w:pStyle w:val="TableParagraph"/>
              <w:rPr>
                <w:rFonts w:ascii="Times New Roman"/>
                <w:sz w:val="18"/>
              </w:rPr>
            </w:pPr>
          </w:p>
        </w:tc>
        <w:tc>
          <w:tcPr>
            <w:tcW w:w="1225" w:type="dxa"/>
          </w:tcPr>
          <w:p w14:paraId="1F449349" w14:textId="77777777" w:rsidR="006C5739" w:rsidRDefault="00B8641A">
            <w:pPr>
              <w:pStyle w:val="TableParagraph"/>
              <w:spacing w:before="36"/>
              <w:ind w:right="90"/>
              <w:jc w:val="right"/>
              <w:rPr>
                <w:i/>
                <w:sz w:val="18"/>
              </w:rPr>
            </w:pPr>
            <w:r>
              <w:rPr>
                <w:i/>
                <w:spacing w:val="-2"/>
                <w:sz w:val="18"/>
              </w:rPr>
              <w:t>8.364,46</w:t>
            </w:r>
          </w:p>
        </w:tc>
        <w:tc>
          <w:tcPr>
            <w:tcW w:w="753" w:type="dxa"/>
          </w:tcPr>
          <w:p w14:paraId="24D322AD" w14:textId="77777777" w:rsidR="006C5739" w:rsidRDefault="006C5739">
            <w:pPr>
              <w:pStyle w:val="TableParagraph"/>
              <w:rPr>
                <w:rFonts w:ascii="Times New Roman"/>
                <w:sz w:val="18"/>
              </w:rPr>
            </w:pPr>
          </w:p>
        </w:tc>
      </w:tr>
      <w:tr w:rsidR="006C5739" w14:paraId="15767BF6" w14:textId="77777777">
        <w:trPr>
          <w:trHeight w:val="285"/>
        </w:trPr>
        <w:tc>
          <w:tcPr>
            <w:tcW w:w="6998" w:type="dxa"/>
          </w:tcPr>
          <w:p w14:paraId="5CD22789" w14:textId="77777777" w:rsidR="006C5739" w:rsidRDefault="00B8641A">
            <w:pPr>
              <w:pStyle w:val="TableParagraph"/>
              <w:spacing w:before="36"/>
              <w:ind w:left="335"/>
              <w:rPr>
                <w:i/>
                <w:sz w:val="18"/>
              </w:rPr>
            </w:pPr>
            <w:r>
              <w:rPr>
                <w:i/>
                <w:sz w:val="18"/>
              </w:rPr>
              <w:t>3292</w:t>
            </w:r>
            <w:r>
              <w:rPr>
                <w:i/>
                <w:spacing w:val="-1"/>
                <w:sz w:val="18"/>
              </w:rPr>
              <w:t xml:space="preserve"> </w:t>
            </w:r>
            <w:r>
              <w:rPr>
                <w:i/>
                <w:sz w:val="18"/>
              </w:rPr>
              <w:t>Premije</w:t>
            </w:r>
            <w:r>
              <w:rPr>
                <w:i/>
                <w:spacing w:val="-1"/>
                <w:sz w:val="18"/>
              </w:rPr>
              <w:t xml:space="preserve"> </w:t>
            </w:r>
            <w:r>
              <w:rPr>
                <w:i/>
                <w:spacing w:val="-2"/>
                <w:sz w:val="18"/>
              </w:rPr>
              <w:t>osiguranja</w:t>
            </w:r>
          </w:p>
        </w:tc>
        <w:tc>
          <w:tcPr>
            <w:tcW w:w="1385" w:type="dxa"/>
          </w:tcPr>
          <w:p w14:paraId="0543AAA9" w14:textId="77777777" w:rsidR="006C5739" w:rsidRDefault="006C5739">
            <w:pPr>
              <w:pStyle w:val="TableParagraph"/>
              <w:rPr>
                <w:rFonts w:ascii="Times New Roman"/>
                <w:sz w:val="18"/>
              </w:rPr>
            </w:pPr>
          </w:p>
        </w:tc>
        <w:tc>
          <w:tcPr>
            <w:tcW w:w="1225" w:type="dxa"/>
          </w:tcPr>
          <w:p w14:paraId="0FF6BA7D" w14:textId="77777777" w:rsidR="006C5739" w:rsidRDefault="00B8641A">
            <w:pPr>
              <w:pStyle w:val="TableParagraph"/>
              <w:spacing w:before="36"/>
              <w:ind w:right="90"/>
              <w:jc w:val="right"/>
              <w:rPr>
                <w:i/>
                <w:sz w:val="18"/>
              </w:rPr>
            </w:pPr>
            <w:r>
              <w:rPr>
                <w:i/>
                <w:spacing w:val="-2"/>
                <w:sz w:val="18"/>
              </w:rPr>
              <w:t>7.212,68</w:t>
            </w:r>
          </w:p>
        </w:tc>
        <w:tc>
          <w:tcPr>
            <w:tcW w:w="753" w:type="dxa"/>
          </w:tcPr>
          <w:p w14:paraId="075CFD85" w14:textId="77777777" w:rsidR="006C5739" w:rsidRDefault="006C5739">
            <w:pPr>
              <w:pStyle w:val="TableParagraph"/>
              <w:rPr>
                <w:rFonts w:ascii="Times New Roman"/>
                <w:sz w:val="18"/>
              </w:rPr>
            </w:pPr>
          </w:p>
        </w:tc>
      </w:tr>
      <w:tr w:rsidR="006C5739" w14:paraId="1A33113A" w14:textId="77777777">
        <w:trPr>
          <w:trHeight w:val="285"/>
        </w:trPr>
        <w:tc>
          <w:tcPr>
            <w:tcW w:w="6998" w:type="dxa"/>
          </w:tcPr>
          <w:p w14:paraId="7D7E3905" w14:textId="77777777" w:rsidR="006C5739" w:rsidRDefault="00B8641A">
            <w:pPr>
              <w:pStyle w:val="TableParagraph"/>
              <w:spacing w:before="36"/>
              <w:ind w:left="335"/>
              <w:rPr>
                <w:i/>
                <w:sz w:val="18"/>
              </w:rPr>
            </w:pPr>
            <w:r>
              <w:rPr>
                <w:i/>
                <w:sz w:val="18"/>
              </w:rPr>
              <w:t>3293</w:t>
            </w:r>
            <w:r>
              <w:rPr>
                <w:i/>
                <w:spacing w:val="-1"/>
                <w:sz w:val="18"/>
              </w:rPr>
              <w:t xml:space="preserve"> </w:t>
            </w:r>
            <w:r>
              <w:rPr>
                <w:i/>
                <w:spacing w:val="-2"/>
                <w:sz w:val="18"/>
              </w:rPr>
              <w:t>Reprezentacija</w:t>
            </w:r>
          </w:p>
        </w:tc>
        <w:tc>
          <w:tcPr>
            <w:tcW w:w="1385" w:type="dxa"/>
          </w:tcPr>
          <w:p w14:paraId="6E5E7EE8" w14:textId="77777777" w:rsidR="006C5739" w:rsidRDefault="006C5739">
            <w:pPr>
              <w:pStyle w:val="TableParagraph"/>
              <w:rPr>
                <w:rFonts w:ascii="Times New Roman"/>
                <w:sz w:val="18"/>
              </w:rPr>
            </w:pPr>
          </w:p>
        </w:tc>
        <w:tc>
          <w:tcPr>
            <w:tcW w:w="1225" w:type="dxa"/>
          </w:tcPr>
          <w:p w14:paraId="3A37817E" w14:textId="77777777" w:rsidR="006C5739" w:rsidRDefault="00B8641A">
            <w:pPr>
              <w:pStyle w:val="TableParagraph"/>
              <w:spacing w:before="36"/>
              <w:ind w:right="90"/>
              <w:jc w:val="right"/>
              <w:rPr>
                <w:i/>
                <w:sz w:val="18"/>
              </w:rPr>
            </w:pPr>
            <w:r>
              <w:rPr>
                <w:i/>
                <w:spacing w:val="-2"/>
                <w:sz w:val="18"/>
              </w:rPr>
              <w:t>2.741,60</w:t>
            </w:r>
          </w:p>
        </w:tc>
        <w:tc>
          <w:tcPr>
            <w:tcW w:w="753" w:type="dxa"/>
          </w:tcPr>
          <w:p w14:paraId="7E6F984F" w14:textId="77777777" w:rsidR="006C5739" w:rsidRDefault="006C5739">
            <w:pPr>
              <w:pStyle w:val="TableParagraph"/>
              <w:rPr>
                <w:rFonts w:ascii="Times New Roman"/>
                <w:sz w:val="18"/>
              </w:rPr>
            </w:pPr>
          </w:p>
        </w:tc>
      </w:tr>
      <w:tr w:rsidR="006C5739" w14:paraId="37382DB3" w14:textId="77777777">
        <w:trPr>
          <w:trHeight w:val="285"/>
        </w:trPr>
        <w:tc>
          <w:tcPr>
            <w:tcW w:w="6998" w:type="dxa"/>
          </w:tcPr>
          <w:p w14:paraId="3428A1BB" w14:textId="77777777" w:rsidR="006C5739" w:rsidRDefault="00B8641A">
            <w:pPr>
              <w:pStyle w:val="TableParagraph"/>
              <w:spacing w:before="36"/>
              <w:ind w:left="335"/>
              <w:rPr>
                <w:i/>
                <w:sz w:val="18"/>
              </w:rPr>
            </w:pPr>
            <w:r>
              <w:rPr>
                <w:i/>
                <w:sz w:val="18"/>
              </w:rPr>
              <w:t>3294</w:t>
            </w:r>
            <w:r>
              <w:rPr>
                <w:i/>
                <w:spacing w:val="-1"/>
                <w:sz w:val="18"/>
              </w:rPr>
              <w:t xml:space="preserve"> </w:t>
            </w:r>
            <w:r>
              <w:rPr>
                <w:i/>
                <w:spacing w:val="-2"/>
                <w:sz w:val="18"/>
              </w:rPr>
              <w:t>Članarine</w:t>
            </w:r>
          </w:p>
        </w:tc>
        <w:tc>
          <w:tcPr>
            <w:tcW w:w="1385" w:type="dxa"/>
          </w:tcPr>
          <w:p w14:paraId="15D15D9A" w14:textId="77777777" w:rsidR="006C5739" w:rsidRDefault="006C5739">
            <w:pPr>
              <w:pStyle w:val="TableParagraph"/>
              <w:rPr>
                <w:rFonts w:ascii="Times New Roman"/>
                <w:sz w:val="18"/>
              </w:rPr>
            </w:pPr>
          </w:p>
        </w:tc>
        <w:tc>
          <w:tcPr>
            <w:tcW w:w="1225" w:type="dxa"/>
          </w:tcPr>
          <w:p w14:paraId="1C00882E" w14:textId="77777777" w:rsidR="006C5739" w:rsidRDefault="00B8641A">
            <w:pPr>
              <w:pStyle w:val="TableParagraph"/>
              <w:spacing w:before="36"/>
              <w:ind w:right="90"/>
              <w:jc w:val="right"/>
              <w:rPr>
                <w:i/>
                <w:sz w:val="18"/>
              </w:rPr>
            </w:pPr>
            <w:r>
              <w:rPr>
                <w:i/>
                <w:spacing w:val="-2"/>
                <w:sz w:val="18"/>
              </w:rPr>
              <w:t>1.737,81</w:t>
            </w:r>
          </w:p>
        </w:tc>
        <w:tc>
          <w:tcPr>
            <w:tcW w:w="753" w:type="dxa"/>
          </w:tcPr>
          <w:p w14:paraId="5B751F21" w14:textId="77777777" w:rsidR="006C5739" w:rsidRDefault="006C5739">
            <w:pPr>
              <w:pStyle w:val="TableParagraph"/>
              <w:rPr>
                <w:rFonts w:ascii="Times New Roman"/>
                <w:sz w:val="18"/>
              </w:rPr>
            </w:pPr>
          </w:p>
        </w:tc>
      </w:tr>
      <w:tr w:rsidR="006C5739" w14:paraId="1588D8F1" w14:textId="77777777">
        <w:trPr>
          <w:trHeight w:val="285"/>
        </w:trPr>
        <w:tc>
          <w:tcPr>
            <w:tcW w:w="6998" w:type="dxa"/>
          </w:tcPr>
          <w:p w14:paraId="013DF769" w14:textId="77777777" w:rsidR="006C5739" w:rsidRDefault="00B8641A">
            <w:pPr>
              <w:pStyle w:val="TableParagraph"/>
              <w:spacing w:before="36"/>
              <w:ind w:left="335"/>
              <w:rPr>
                <w:i/>
                <w:sz w:val="18"/>
              </w:rPr>
            </w:pPr>
            <w:r>
              <w:rPr>
                <w:i/>
                <w:sz w:val="18"/>
              </w:rPr>
              <w:t>3295</w:t>
            </w:r>
            <w:r>
              <w:rPr>
                <w:i/>
                <w:spacing w:val="-1"/>
                <w:sz w:val="18"/>
              </w:rPr>
              <w:t xml:space="preserve"> </w:t>
            </w:r>
            <w:r>
              <w:rPr>
                <w:i/>
                <w:sz w:val="18"/>
              </w:rPr>
              <w:t>Pristojbe</w:t>
            </w:r>
            <w:r>
              <w:rPr>
                <w:i/>
                <w:spacing w:val="-1"/>
                <w:sz w:val="18"/>
              </w:rPr>
              <w:t xml:space="preserve"> </w:t>
            </w:r>
            <w:r>
              <w:rPr>
                <w:i/>
                <w:sz w:val="18"/>
              </w:rPr>
              <w:t>i</w:t>
            </w:r>
            <w:r>
              <w:rPr>
                <w:i/>
                <w:spacing w:val="-1"/>
                <w:sz w:val="18"/>
              </w:rPr>
              <w:t xml:space="preserve"> </w:t>
            </w:r>
            <w:r>
              <w:rPr>
                <w:i/>
                <w:spacing w:val="-2"/>
                <w:sz w:val="18"/>
              </w:rPr>
              <w:t>naknade</w:t>
            </w:r>
          </w:p>
        </w:tc>
        <w:tc>
          <w:tcPr>
            <w:tcW w:w="1385" w:type="dxa"/>
          </w:tcPr>
          <w:p w14:paraId="41492048" w14:textId="77777777" w:rsidR="006C5739" w:rsidRDefault="006C5739">
            <w:pPr>
              <w:pStyle w:val="TableParagraph"/>
              <w:rPr>
                <w:rFonts w:ascii="Times New Roman"/>
                <w:sz w:val="18"/>
              </w:rPr>
            </w:pPr>
          </w:p>
        </w:tc>
        <w:tc>
          <w:tcPr>
            <w:tcW w:w="1225" w:type="dxa"/>
          </w:tcPr>
          <w:p w14:paraId="2D683948" w14:textId="77777777" w:rsidR="006C5739" w:rsidRDefault="00B8641A">
            <w:pPr>
              <w:pStyle w:val="TableParagraph"/>
              <w:spacing w:before="36"/>
              <w:ind w:right="90"/>
              <w:jc w:val="right"/>
              <w:rPr>
                <w:i/>
                <w:sz w:val="18"/>
              </w:rPr>
            </w:pPr>
            <w:r>
              <w:rPr>
                <w:i/>
                <w:spacing w:val="-2"/>
                <w:sz w:val="18"/>
              </w:rPr>
              <w:t>127,44</w:t>
            </w:r>
          </w:p>
        </w:tc>
        <w:tc>
          <w:tcPr>
            <w:tcW w:w="753" w:type="dxa"/>
          </w:tcPr>
          <w:p w14:paraId="126A5D45" w14:textId="77777777" w:rsidR="006C5739" w:rsidRDefault="006C5739">
            <w:pPr>
              <w:pStyle w:val="TableParagraph"/>
              <w:rPr>
                <w:rFonts w:ascii="Times New Roman"/>
                <w:sz w:val="18"/>
              </w:rPr>
            </w:pPr>
          </w:p>
        </w:tc>
      </w:tr>
      <w:tr w:rsidR="006C5739" w14:paraId="389EB207" w14:textId="77777777">
        <w:trPr>
          <w:trHeight w:val="243"/>
        </w:trPr>
        <w:tc>
          <w:tcPr>
            <w:tcW w:w="6998" w:type="dxa"/>
          </w:tcPr>
          <w:p w14:paraId="3DF743DB" w14:textId="77777777" w:rsidR="006C5739" w:rsidRDefault="00B8641A">
            <w:pPr>
              <w:pStyle w:val="TableParagraph"/>
              <w:spacing w:before="36" w:line="187" w:lineRule="exact"/>
              <w:ind w:left="335"/>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1385" w:type="dxa"/>
          </w:tcPr>
          <w:p w14:paraId="51F30C23" w14:textId="77777777" w:rsidR="006C5739" w:rsidRDefault="006C5739">
            <w:pPr>
              <w:pStyle w:val="TableParagraph"/>
              <w:rPr>
                <w:rFonts w:ascii="Times New Roman"/>
                <w:sz w:val="16"/>
              </w:rPr>
            </w:pPr>
          </w:p>
        </w:tc>
        <w:tc>
          <w:tcPr>
            <w:tcW w:w="1225" w:type="dxa"/>
          </w:tcPr>
          <w:p w14:paraId="742583E9" w14:textId="77777777" w:rsidR="006C5739" w:rsidRDefault="00B8641A">
            <w:pPr>
              <w:pStyle w:val="TableParagraph"/>
              <w:spacing w:before="36" w:line="187" w:lineRule="exact"/>
              <w:ind w:right="90"/>
              <w:jc w:val="right"/>
              <w:rPr>
                <w:i/>
                <w:sz w:val="18"/>
              </w:rPr>
            </w:pPr>
            <w:r>
              <w:rPr>
                <w:i/>
                <w:spacing w:val="-2"/>
                <w:sz w:val="18"/>
              </w:rPr>
              <w:t>3.352,82</w:t>
            </w:r>
          </w:p>
        </w:tc>
        <w:tc>
          <w:tcPr>
            <w:tcW w:w="753" w:type="dxa"/>
          </w:tcPr>
          <w:p w14:paraId="5E4282BF" w14:textId="77777777" w:rsidR="006C5739" w:rsidRDefault="006C5739">
            <w:pPr>
              <w:pStyle w:val="TableParagraph"/>
              <w:rPr>
                <w:rFonts w:ascii="Times New Roman"/>
                <w:sz w:val="16"/>
              </w:rPr>
            </w:pPr>
          </w:p>
        </w:tc>
      </w:tr>
    </w:tbl>
    <w:p w14:paraId="3B208BD0" w14:textId="77777777" w:rsidR="006C5739" w:rsidRDefault="006C5739">
      <w:pPr>
        <w:pStyle w:val="TableParagraph"/>
        <w:rPr>
          <w:rFonts w:ascii="Times New Roman"/>
          <w:sz w:val="16"/>
        </w:rPr>
        <w:sectPr w:rsidR="006C5739">
          <w:headerReference w:type="default" r:id="rId24"/>
          <w:footerReference w:type="default" r:id="rId25"/>
          <w:pgSz w:w="11900" w:h="16840"/>
          <w:pgMar w:top="1140" w:right="360" w:bottom="320" w:left="0" w:header="570" w:footer="127" w:gutter="0"/>
          <w:cols w:space="720"/>
        </w:sectPr>
      </w:pPr>
    </w:p>
    <w:p w14:paraId="6AA07929" w14:textId="77777777" w:rsidR="006C5739" w:rsidRDefault="006C5739">
      <w:pPr>
        <w:spacing w:before="10"/>
        <w:rPr>
          <w:b/>
          <w:sz w:val="3"/>
        </w:rPr>
      </w:pPr>
    </w:p>
    <w:tbl>
      <w:tblPr>
        <w:tblStyle w:val="TableNormal"/>
        <w:tblW w:w="0" w:type="auto"/>
        <w:tblInd w:w="1037" w:type="dxa"/>
        <w:tblLayout w:type="fixed"/>
        <w:tblLook w:val="01E0" w:firstRow="1" w:lastRow="1" w:firstColumn="1" w:lastColumn="1" w:noHBand="0" w:noVBand="0"/>
      </w:tblPr>
      <w:tblGrid>
        <w:gridCol w:w="6998"/>
        <w:gridCol w:w="1385"/>
        <w:gridCol w:w="1225"/>
        <w:gridCol w:w="753"/>
      </w:tblGrid>
      <w:tr w:rsidR="006C5739" w14:paraId="2E48F865" w14:textId="77777777">
        <w:trPr>
          <w:trHeight w:val="243"/>
        </w:trPr>
        <w:tc>
          <w:tcPr>
            <w:tcW w:w="6998" w:type="dxa"/>
          </w:tcPr>
          <w:p w14:paraId="2955087E" w14:textId="77777777" w:rsidR="006C5739" w:rsidRDefault="00B8641A">
            <w:pPr>
              <w:pStyle w:val="TableParagraph"/>
              <w:spacing w:line="201" w:lineRule="exact"/>
              <w:ind w:left="215"/>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385" w:type="dxa"/>
          </w:tcPr>
          <w:p w14:paraId="3E338125" w14:textId="77777777" w:rsidR="006C5739" w:rsidRDefault="00B8641A">
            <w:pPr>
              <w:pStyle w:val="TableParagraph"/>
              <w:spacing w:line="201" w:lineRule="exact"/>
              <w:ind w:right="230"/>
              <w:jc w:val="right"/>
              <w:rPr>
                <w:b/>
                <w:sz w:val="18"/>
              </w:rPr>
            </w:pPr>
            <w:r>
              <w:rPr>
                <w:b/>
                <w:spacing w:val="-2"/>
                <w:sz w:val="18"/>
              </w:rPr>
              <w:t>587,00</w:t>
            </w:r>
          </w:p>
        </w:tc>
        <w:tc>
          <w:tcPr>
            <w:tcW w:w="1225" w:type="dxa"/>
          </w:tcPr>
          <w:p w14:paraId="58EE4B32" w14:textId="77777777" w:rsidR="006C5739" w:rsidRDefault="00B8641A">
            <w:pPr>
              <w:pStyle w:val="TableParagraph"/>
              <w:spacing w:line="201" w:lineRule="exact"/>
              <w:ind w:right="90"/>
              <w:jc w:val="right"/>
              <w:rPr>
                <w:b/>
                <w:sz w:val="18"/>
              </w:rPr>
            </w:pPr>
            <w:r>
              <w:rPr>
                <w:b/>
                <w:spacing w:val="-2"/>
                <w:sz w:val="18"/>
              </w:rPr>
              <w:t>74,69</w:t>
            </w:r>
          </w:p>
        </w:tc>
        <w:tc>
          <w:tcPr>
            <w:tcW w:w="753" w:type="dxa"/>
          </w:tcPr>
          <w:p w14:paraId="48C7A670" w14:textId="77777777" w:rsidR="006C5739" w:rsidRDefault="00B8641A">
            <w:pPr>
              <w:pStyle w:val="TableParagraph"/>
              <w:spacing w:line="201" w:lineRule="exact"/>
              <w:ind w:left="45" w:right="4"/>
              <w:jc w:val="center"/>
              <w:rPr>
                <w:b/>
                <w:sz w:val="18"/>
              </w:rPr>
            </w:pPr>
            <w:r>
              <w:rPr>
                <w:b/>
                <w:spacing w:val="-2"/>
                <w:sz w:val="18"/>
              </w:rPr>
              <w:t>12,72%</w:t>
            </w:r>
          </w:p>
        </w:tc>
      </w:tr>
      <w:tr w:rsidR="006C5739" w14:paraId="3C393729" w14:textId="77777777">
        <w:trPr>
          <w:trHeight w:val="277"/>
        </w:trPr>
        <w:tc>
          <w:tcPr>
            <w:tcW w:w="6998" w:type="dxa"/>
          </w:tcPr>
          <w:p w14:paraId="406E0F23" w14:textId="77777777" w:rsidR="006C5739" w:rsidRDefault="00B8641A">
            <w:pPr>
              <w:pStyle w:val="TableParagraph"/>
              <w:spacing w:before="36"/>
              <w:ind w:left="335"/>
              <w:rPr>
                <w:i/>
                <w:sz w:val="18"/>
              </w:rPr>
            </w:pPr>
            <w:r>
              <w:rPr>
                <w:i/>
                <w:sz w:val="18"/>
              </w:rPr>
              <w:t>3433</w:t>
            </w:r>
            <w:r>
              <w:rPr>
                <w:i/>
                <w:spacing w:val="-1"/>
                <w:sz w:val="18"/>
              </w:rPr>
              <w:t xml:space="preserve"> </w:t>
            </w:r>
            <w:r>
              <w:rPr>
                <w:i/>
                <w:sz w:val="18"/>
              </w:rPr>
              <w:t>Zatezne</w:t>
            </w:r>
            <w:r>
              <w:rPr>
                <w:i/>
                <w:spacing w:val="-1"/>
                <w:sz w:val="18"/>
              </w:rPr>
              <w:t xml:space="preserve"> </w:t>
            </w:r>
            <w:r>
              <w:rPr>
                <w:i/>
                <w:spacing w:val="-2"/>
                <w:sz w:val="18"/>
              </w:rPr>
              <w:t>kamate</w:t>
            </w:r>
          </w:p>
        </w:tc>
        <w:tc>
          <w:tcPr>
            <w:tcW w:w="1385" w:type="dxa"/>
          </w:tcPr>
          <w:p w14:paraId="59478063" w14:textId="77777777" w:rsidR="006C5739" w:rsidRDefault="006C5739">
            <w:pPr>
              <w:pStyle w:val="TableParagraph"/>
              <w:rPr>
                <w:rFonts w:ascii="Times New Roman"/>
                <w:sz w:val="18"/>
              </w:rPr>
            </w:pPr>
          </w:p>
        </w:tc>
        <w:tc>
          <w:tcPr>
            <w:tcW w:w="1225" w:type="dxa"/>
          </w:tcPr>
          <w:p w14:paraId="27154B87" w14:textId="77777777" w:rsidR="006C5739" w:rsidRDefault="00B8641A">
            <w:pPr>
              <w:pStyle w:val="TableParagraph"/>
              <w:spacing w:before="36"/>
              <w:ind w:right="90"/>
              <w:jc w:val="right"/>
              <w:rPr>
                <w:i/>
                <w:sz w:val="18"/>
              </w:rPr>
            </w:pPr>
            <w:r>
              <w:rPr>
                <w:i/>
                <w:spacing w:val="-2"/>
                <w:sz w:val="18"/>
              </w:rPr>
              <w:t>74,69</w:t>
            </w:r>
          </w:p>
        </w:tc>
        <w:tc>
          <w:tcPr>
            <w:tcW w:w="753" w:type="dxa"/>
          </w:tcPr>
          <w:p w14:paraId="76FF53A7" w14:textId="77777777" w:rsidR="006C5739" w:rsidRDefault="006C5739">
            <w:pPr>
              <w:pStyle w:val="TableParagraph"/>
              <w:rPr>
                <w:rFonts w:ascii="Times New Roman"/>
                <w:sz w:val="18"/>
              </w:rPr>
            </w:pPr>
          </w:p>
        </w:tc>
      </w:tr>
      <w:tr w:rsidR="006C5739" w14:paraId="5D434427" w14:textId="77777777">
        <w:trPr>
          <w:trHeight w:val="277"/>
        </w:trPr>
        <w:tc>
          <w:tcPr>
            <w:tcW w:w="6998" w:type="dxa"/>
          </w:tcPr>
          <w:p w14:paraId="7A0605B8" w14:textId="77777777" w:rsidR="006C5739" w:rsidRDefault="00B8641A">
            <w:pPr>
              <w:pStyle w:val="TableParagraph"/>
              <w:spacing w:before="28"/>
              <w:ind w:left="5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385" w:type="dxa"/>
          </w:tcPr>
          <w:p w14:paraId="54165E47" w14:textId="77777777" w:rsidR="006C5739" w:rsidRDefault="00B8641A">
            <w:pPr>
              <w:pStyle w:val="TableParagraph"/>
              <w:spacing w:before="28"/>
              <w:ind w:right="230"/>
              <w:jc w:val="right"/>
              <w:rPr>
                <w:b/>
                <w:sz w:val="18"/>
              </w:rPr>
            </w:pPr>
            <w:r>
              <w:rPr>
                <w:b/>
                <w:spacing w:val="-2"/>
                <w:sz w:val="18"/>
              </w:rPr>
              <w:t>10.098,00</w:t>
            </w:r>
          </w:p>
        </w:tc>
        <w:tc>
          <w:tcPr>
            <w:tcW w:w="1225" w:type="dxa"/>
          </w:tcPr>
          <w:p w14:paraId="792B9C23" w14:textId="77777777" w:rsidR="006C5739" w:rsidRDefault="00B8641A">
            <w:pPr>
              <w:pStyle w:val="TableParagraph"/>
              <w:spacing w:before="28"/>
              <w:ind w:right="90"/>
              <w:jc w:val="right"/>
              <w:rPr>
                <w:b/>
                <w:sz w:val="18"/>
              </w:rPr>
            </w:pPr>
            <w:r>
              <w:rPr>
                <w:b/>
                <w:spacing w:val="-2"/>
                <w:sz w:val="18"/>
              </w:rPr>
              <w:t>1.927,38</w:t>
            </w:r>
          </w:p>
        </w:tc>
        <w:tc>
          <w:tcPr>
            <w:tcW w:w="753" w:type="dxa"/>
          </w:tcPr>
          <w:p w14:paraId="1911DC75" w14:textId="77777777" w:rsidR="006C5739" w:rsidRDefault="00B8641A">
            <w:pPr>
              <w:pStyle w:val="TableParagraph"/>
              <w:spacing w:before="28"/>
              <w:ind w:left="45" w:right="4"/>
              <w:jc w:val="center"/>
              <w:rPr>
                <w:b/>
                <w:sz w:val="18"/>
              </w:rPr>
            </w:pPr>
            <w:r>
              <w:rPr>
                <w:b/>
                <w:spacing w:val="-2"/>
                <w:sz w:val="18"/>
              </w:rPr>
              <w:t>19,09%</w:t>
            </w:r>
          </w:p>
        </w:tc>
      </w:tr>
      <w:tr w:rsidR="006C5739" w14:paraId="31F6FB17" w14:textId="77777777">
        <w:trPr>
          <w:trHeight w:val="285"/>
        </w:trPr>
        <w:tc>
          <w:tcPr>
            <w:tcW w:w="6998" w:type="dxa"/>
          </w:tcPr>
          <w:p w14:paraId="789A693A" w14:textId="77777777" w:rsidR="006C5739" w:rsidRDefault="00B8641A">
            <w:pPr>
              <w:pStyle w:val="TableParagraph"/>
              <w:spacing w:before="36"/>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5" w:type="dxa"/>
          </w:tcPr>
          <w:p w14:paraId="56C3C6D6" w14:textId="77777777" w:rsidR="006C5739" w:rsidRDefault="00B8641A">
            <w:pPr>
              <w:pStyle w:val="TableParagraph"/>
              <w:spacing w:before="36"/>
              <w:ind w:right="230"/>
              <w:jc w:val="right"/>
              <w:rPr>
                <w:b/>
                <w:sz w:val="18"/>
              </w:rPr>
            </w:pPr>
            <w:r>
              <w:rPr>
                <w:b/>
                <w:spacing w:val="-2"/>
                <w:sz w:val="18"/>
              </w:rPr>
              <w:t>9.998,00</w:t>
            </w:r>
          </w:p>
        </w:tc>
        <w:tc>
          <w:tcPr>
            <w:tcW w:w="1225" w:type="dxa"/>
          </w:tcPr>
          <w:p w14:paraId="2FAFE7D2" w14:textId="77777777" w:rsidR="006C5739" w:rsidRDefault="00B8641A">
            <w:pPr>
              <w:pStyle w:val="TableParagraph"/>
              <w:spacing w:before="36"/>
              <w:ind w:right="90"/>
              <w:jc w:val="right"/>
              <w:rPr>
                <w:b/>
                <w:sz w:val="18"/>
              </w:rPr>
            </w:pPr>
            <w:r>
              <w:rPr>
                <w:b/>
                <w:spacing w:val="-2"/>
                <w:sz w:val="18"/>
              </w:rPr>
              <w:t>1.927,38</w:t>
            </w:r>
          </w:p>
        </w:tc>
        <w:tc>
          <w:tcPr>
            <w:tcW w:w="753" w:type="dxa"/>
          </w:tcPr>
          <w:p w14:paraId="0A5D223C" w14:textId="77777777" w:rsidR="006C5739" w:rsidRDefault="00B8641A">
            <w:pPr>
              <w:pStyle w:val="TableParagraph"/>
              <w:spacing w:before="36"/>
              <w:ind w:left="45" w:right="4"/>
              <w:jc w:val="center"/>
              <w:rPr>
                <w:b/>
                <w:sz w:val="18"/>
              </w:rPr>
            </w:pPr>
            <w:r>
              <w:rPr>
                <w:b/>
                <w:spacing w:val="-2"/>
                <w:sz w:val="18"/>
              </w:rPr>
              <w:t>19,28%</w:t>
            </w:r>
          </w:p>
        </w:tc>
      </w:tr>
      <w:tr w:rsidR="006C5739" w14:paraId="52EAC2E8" w14:textId="77777777">
        <w:trPr>
          <w:trHeight w:val="285"/>
        </w:trPr>
        <w:tc>
          <w:tcPr>
            <w:tcW w:w="6998" w:type="dxa"/>
          </w:tcPr>
          <w:p w14:paraId="6B0B6A09" w14:textId="77777777" w:rsidR="006C5739" w:rsidRDefault="00B8641A">
            <w:pPr>
              <w:pStyle w:val="TableParagraph"/>
              <w:spacing w:before="36"/>
              <w:ind w:left="335"/>
              <w:rPr>
                <w:i/>
                <w:sz w:val="18"/>
              </w:rPr>
            </w:pPr>
            <w:r>
              <w:rPr>
                <w:i/>
                <w:sz w:val="18"/>
              </w:rPr>
              <w:t>3293</w:t>
            </w:r>
            <w:r>
              <w:rPr>
                <w:i/>
                <w:spacing w:val="-1"/>
                <w:sz w:val="18"/>
              </w:rPr>
              <w:t xml:space="preserve"> </w:t>
            </w:r>
            <w:r>
              <w:rPr>
                <w:i/>
                <w:spacing w:val="-2"/>
                <w:sz w:val="18"/>
              </w:rPr>
              <w:t>Reprezentacija</w:t>
            </w:r>
          </w:p>
        </w:tc>
        <w:tc>
          <w:tcPr>
            <w:tcW w:w="1385" w:type="dxa"/>
          </w:tcPr>
          <w:p w14:paraId="2FEFBC74" w14:textId="77777777" w:rsidR="006C5739" w:rsidRDefault="006C5739">
            <w:pPr>
              <w:pStyle w:val="TableParagraph"/>
              <w:rPr>
                <w:rFonts w:ascii="Times New Roman"/>
                <w:sz w:val="18"/>
              </w:rPr>
            </w:pPr>
          </w:p>
        </w:tc>
        <w:tc>
          <w:tcPr>
            <w:tcW w:w="1225" w:type="dxa"/>
          </w:tcPr>
          <w:p w14:paraId="1B1D783F" w14:textId="77777777" w:rsidR="006C5739" w:rsidRDefault="00B8641A">
            <w:pPr>
              <w:pStyle w:val="TableParagraph"/>
              <w:spacing w:before="36"/>
              <w:ind w:right="90"/>
              <w:jc w:val="right"/>
              <w:rPr>
                <w:i/>
                <w:sz w:val="18"/>
              </w:rPr>
            </w:pPr>
            <w:r>
              <w:rPr>
                <w:i/>
                <w:spacing w:val="-2"/>
                <w:sz w:val="18"/>
              </w:rPr>
              <w:t>1.200,00</w:t>
            </w:r>
          </w:p>
        </w:tc>
        <w:tc>
          <w:tcPr>
            <w:tcW w:w="753" w:type="dxa"/>
          </w:tcPr>
          <w:p w14:paraId="549AD503" w14:textId="77777777" w:rsidR="006C5739" w:rsidRDefault="006C5739">
            <w:pPr>
              <w:pStyle w:val="TableParagraph"/>
              <w:rPr>
                <w:rFonts w:ascii="Times New Roman"/>
                <w:sz w:val="18"/>
              </w:rPr>
            </w:pPr>
          </w:p>
        </w:tc>
      </w:tr>
      <w:tr w:rsidR="006C5739" w14:paraId="4DF6F038" w14:textId="77777777">
        <w:trPr>
          <w:trHeight w:val="285"/>
        </w:trPr>
        <w:tc>
          <w:tcPr>
            <w:tcW w:w="6998" w:type="dxa"/>
          </w:tcPr>
          <w:p w14:paraId="134430ED" w14:textId="77777777" w:rsidR="006C5739" w:rsidRDefault="00B8641A">
            <w:pPr>
              <w:pStyle w:val="TableParagraph"/>
              <w:spacing w:before="36"/>
              <w:ind w:left="335"/>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1385" w:type="dxa"/>
          </w:tcPr>
          <w:p w14:paraId="3A15A421" w14:textId="77777777" w:rsidR="006C5739" w:rsidRDefault="006C5739">
            <w:pPr>
              <w:pStyle w:val="TableParagraph"/>
              <w:rPr>
                <w:rFonts w:ascii="Times New Roman"/>
                <w:sz w:val="18"/>
              </w:rPr>
            </w:pPr>
          </w:p>
        </w:tc>
        <w:tc>
          <w:tcPr>
            <w:tcW w:w="1225" w:type="dxa"/>
          </w:tcPr>
          <w:p w14:paraId="6B464A05" w14:textId="77777777" w:rsidR="006C5739" w:rsidRDefault="00B8641A">
            <w:pPr>
              <w:pStyle w:val="TableParagraph"/>
              <w:spacing w:before="36"/>
              <w:ind w:right="90"/>
              <w:jc w:val="right"/>
              <w:rPr>
                <w:i/>
                <w:sz w:val="18"/>
              </w:rPr>
            </w:pPr>
            <w:r>
              <w:rPr>
                <w:i/>
                <w:spacing w:val="-2"/>
                <w:sz w:val="18"/>
              </w:rPr>
              <w:t>727,38</w:t>
            </w:r>
          </w:p>
        </w:tc>
        <w:tc>
          <w:tcPr>
            <w:tcW w:w="753" w:type="dxa"/>
          </w:tcPr>
          <w:p w14:paraId="02929F53" w14:textId="77777777" w:rsidR="006C5739" w:rsidRDefault="006C5739">
            <w:pPr>
              <w:pStyle w:val="TableParagraph"/>
              <w:rPr>
                <w:rFonts w:ascii="Times New Roman"/>
                <w:sz w:val="18"/>
              </w:rPr>
            </w:pPr>
          </w:p>
        </w:tc>
      </w:tr>
      <w:tr w:rsidR="006C5739" w14:paraId="26615655" w14:textId="77777777">
        <w:trPr>
          <w:trHeight w:val="285"/>
        </w:trPr>
        <w:tc>
          <w:tcPr>
            <w:tcW w:w="6998" w:type="dxa"/>
          </w:tcPr>
          <w:p w14:paraId="156A6F9D" w14:textId="77777777" w:rsidR="006C5739" w:rsidRDefault="00B8641A">
            <w:pPr>
              <w:pStyle w:val="TableParagraph"/>
              <w:spacing w:before="36"/>
              <w:ind w:left="215"/>
              <w:rPr>
                <w:b/>
                <w:sz w:val="18"/>
              </w:rPr>
            </w:pPr>
            <w:r>
              <w:rPr>
                <w:b/>
                <w:sz w:val="18"/>
              </w:rPr>
              <w:t>37</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1"/>
                <w:sz w:val="18"/>
              </w:rPr>
              <w:t xml:space="preserve"> </w:t>
            </w:r>
            <w:r>
              <w:rPr>
                <w:b/>
                <w:sz w:val="18"/>
              </w:rPr>
              <w:t>kućanstvima</w:t>
            </w:r>
            <w:r>
              <w:rPr>
                <w:b/>
                <w:spacing w:val="-2"/>
                <w:sz w:val="18"/>
              </w:rPr>
              <w:t xml:space="preserve"> </w:t>
            </w:r>
            <w:r>
              <w:rPr>
                <w:b/>
                <w:sz w:val="18"/>
              </w:rPr>
              <w:t>na</w:t>
            </w:r>
            <w:r>
              <w:rPr>
                <w:b/>
                <w:spacing w:val="-1"/>
                <w:sz w:val="18"/>
              </w:rPr>
              <w:t xml:space="preserve"> </w:t>
            </w:r>
            <w:r>
              <w:rPr>
                <w:b/>
                <w:sz w:val="18"/>
              </w:rPr>
              <w:t>temelju</w:t>
            </w:r>
            <w:r>
              <w:rPr>
                <w:b/>
                <w:spacing w:val="-1"/>
                <w:sz w:val="18"/>
              </w:rPr>
              <w:t xml:space="preserve"> </w:t>
            </w:r>
            <w:r>
              <w:rPr>
                <w:b/>
                <w:sz w:val="18"/>
              </w:rPr>
              <w:t>osiguranja</w:t>
            </w:r>
            <w:r>
              <w:rPr>
                <w:b/>
                <w:spacing w:val="-1"/>
                <w:sz w:val="18"/>
              </w:rPr>
              <w:t xml:space="preserve"> </w:t>
            </w:r>
            <w:r>
              <w:rPr>
                <w:b/>
                <w:sz w:val="18"/>
              </w:rPr>
              <w:t>i</w:t>
            </w:r>
            <w:r>
              <w:rPr>
                <w:b/>
                <w:spacing w:val="-1"/>
                <w:sz w:val="18"/>
              </w:rPr>
              <w:t xml:space="preserve"> </w:t>
            </w:r>
            <w:r>
              <w:rPr>
                <w:b/>
                <w:sz w:val="18"/>
              </w:rPr>
              <w:t>druge</w:t>
            </w:r>
            <w:r>
              <w:rPr>
                <w:b/>
                <w:spacing w:val="-2"/>
                <w:sz w:val="18"/>
              </w:rPr>
              <w:t xml:space="preserve"> naknade</w:t>
            </w:r>
          </w:p>
        </w:tc>
        <w:tc>
          <w:tcPr>
            <w:tcW w:w="1385" w:type="dxa"/>
          </w:tcPr>
          <w:p w14:paraId="2F48874B" w14:textId="77777777" w:rsidR="006C5739" w:rsidRDefault="00B8641A">
            <w:pPr>
              <w:pStyle w:val="TableParagraph"/>
              <w:spacing w:before="36"/>
              <w:ind w:right="230"/>
              <w:jc w:val="right"/>
              <w:rPr>
                <w:b/>
                <w:sz w:val="18"/>
              </w:rPr>
            </w:pPr>
            <w:r>
              <w:rPr>
                <w:b/>
                <w:spacing w:val="-2"/>
                <w:sz w:val="18"/>
              </w:rPr>
              <w:t>100,00</w:t>
            </w:r>
          </w:p>
        </w:tc>
        <w:tc>
          <w:tcPr>
            <w:tcW w:w="1225" w:type="dxa"/>
          </w:tcPr>
          <w:p w14:paraId="0C7B1700" w14:textId="77777777" w:rsidR="006C5739" w:rsidRDefault="006C5739">
            <w:pPr>
              <w:pStyle w:val="TableParagraph"/>
              <w:rPr>
                <w:rFonts w:ascii="Times New Roman"/>
                <w:sz w:val="18"/>
              </w:rPr>
            </w:pPr>
          </w:p>
        </w:tc>
        <w:tc>
          <w:tcPr>
            <w:tcW w:w="753" w:type="dxa"/>
          </w:tcPr>
          <w:p w14:paraId="692E0ACD" w14:textId="77777777" w:rsidR="006C5739" w:rsidRDefault="006C5739">
            <w:pPr>
              <w:pStyle w:val="TableParagraph"/>
              <w:rPr>
                <w:rFonts w:ascii="Times New Roman"/>
                <w:sz w:val="18"/>
              </w:rPr>
            </w:pPr>
          </w:p>
        </w:tc>
      </w:tr>
      <w:tr w:rsidR="006C5739" w14:paraId="79C5347B" w14:textId="77777777">
        <w:trPr>
          <w:trHeight w:val="285"/>
        </w:trPr>
        <w:tc>
          <w:tcPr>
            <w:tcW w:w="6998" w:type="dxa"/>
          </w:tcPr>
          <w:p w14:paraId="7F39B804" w14:textId="77777777" w:rsidR="006C5739" w:rsidRDefault="00B8641A">
            <w:pPr>
              <w:pStyle w:val="TableParagraph"/>
              <w:spacing w:before="36"/>
              <w:ind w:left="5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385" w:type="dxa"/>
          </w:tcPr>
          <w:p w14:paraId="64557A0C" w14:textId="77777777" w:rsidR="006C5739" w:rsidRDefault="00B8641A">
            <w:pPr>
              <w:pStyle w:val="TableParagraph"/>
              <w:spacing w:before="36"/>
              <w:ind w:right="230"/>
              <w:jc w:val="right"/>
              <w:rPr>
                <w:b/>
                <w:sz w:val="18"/>
              </w:rPr>
            </w:pPr>
            <w:r>
              <w:rPr>
                <w:b/>
                <w:spacing w:val="-2"/>
                <w:sz w:val="18"/>
              </w:rPr>
              <w:t>250.515,00</w:t>
            </w:r>
          </w:p>
        </w:tc>
        <w:tc>
          <w:tcPr>
            <w:tcW w:w="1225" w:type="dxa"/>
          </w:tcPr>
          <w:p w14:paraId="3E37FD4B" w14:textId="77777777" w:rsidR="006C5739" w:rsidRDefault="00B8641A">
            <w:pPr>
              <w:pStyle w:val="TableParagraph"/>
              <w:spacing w:before="36"/>
              <w:ind w:right="90"/>
              <w:jc w:val="right"/>
              <w:rPr>
                <w:b/>
                <w:sz w:val="18"/>
              </w:rPr>
            </w:pPr>
            <w:r>
              <w:rPr>
                <w:b/>
                <w:spacing w:val="-2"/>
                <w:sz w:val="18"/>
              </w:rPr>
              <w:t>113.032,72</w:t>
            </w:r>
          </w:p>
        </w:tc>
        <w:tc>
          <w:tcPr>
            <w:tcW w:w="753" w:type="dxa"/>
          </w:tcPr>
          <w:p w14:paraId="04FD0569" w14:textId="77777777" w:rsidR="006C5739" w:rsidRDefault="00B8641A">
            <w:pPr>
              <w:pStyle w:val="TableParagraph"/>
              <w:spacing w:before="36"/>
              <w:ind w:left="45" w:right="4"/>
              <w:jc w:val="center"/>
              <w:rPr>
                <w:b/>
                <w:sz w:val="18"/>
              </w:rPr>
            </w:pPr>
            <w:r>
              <w:rPr>
                <w:b/>
                <w:spacing w:val="-2"/>
                <w:sz w:val="18"/>
              </w:rPr>
              <w:t>45,12%</w:t>
            </w:r>
          </w:p>
        </w:tc>
      </w:tr>
      <w:tr w:rsidR="006C5739" w14:paraId="6EC9356F" w14:textId="77777777">
        <w:trPr>
          <w:trHeight w:val="285"/>
        </w:trPr>
        <w:tc>
          <w:tcPr>
            <w:tcW w:w="6998" w:type="dxa"/>
          </w:tcPr>
          <w:p w14:paraId="1D7B3A63" w14:textId="77777777" w:rsidR="006C5739" w:rsidRDefault="00B8641A">
            <w:pPr>
              <w:pStyle w:val="TableParagraph"/>
              <w:spacing w:before="36"/>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5" w:type="dxa"/>
          </w:tcPr>
          <w:p w14:paraId="1B7BAA6E" w14:textId="77777777" w:rsidR="006C5739" w:rsidRDefault="00B8641A">
            <w:pPr>
              <w:pStyle w:val="TableParagraph"/>
              <w:spacing w:before="36"/>
              <w:ind w:right="230"/>
              <w:jc w:val="right"/>
              <w:rPr>
                <w:b/>
                <w:sz w:val="18"/>
              </w:rPr>
            </w:pPr>
            <w:r>
              <w:rPr>
                <w:b/>
                <w:spacing w:val="-2"/>
                <w:sz w:val="18"/>
              </w:rPr>
              <w:t>250.515,00</w:t>
            </w:r>
          </w:p>
        </w:tc>
        <w:tc>
          <w:tcPr>
            <w:tcW w:w="1225" w:type="dxa"/>
          </w:tcPr>
          <w:p w14:paraId="7245F5DB" w14:textId="77777777" w:rsidR="006C5739" w:rsidRDefault="00B8641A">
            <w:pPr>
              <w:pStyle w:val="TableParagraph"/>
              <w:spacing w:before="36"/>
              <w:ind w:right="90"/>
              <w:jc w:val="right"/>
              <w:rPr>
                <w:b/>
                <w:sz w:val="18"/>
              </w:rPr>
            </w:pPr>
            <w:r>
              <w:rPr>
                <w:b/>
                <w:spacing w:val="-2"/>
                <w:sz w:val="18"/>
              </w:rPr>
              <w:t>113.032,72</w:t>
            </w:r>
          </w:p>
        </w:tc>
        <w:tc>
          <w:tcPr>
            <w:tcW w:w="753" w:type="dxa"/>
          </w:tcPr>
          <w:p w14:paraId="00F5BFBC" w14:textId="77777777" w:rsidR="006C5739" w:rsidRDefault="00B8641A">
            <w:pPr>
              <w:pStyle w:val="TableParagraph"/>
              <w:spacing w:before="36"/>
              <w:ind w:left="45" w:right="4"/>
              <w:jc w:val="center"/>
              <w:rPr>
                <w:b/>
                <w:sz w:val="18"/>
              </w:rPr>
            </w:pPr>
            <w:r>
              <w:rPr>
                <w:b/>
                <w:spacing w:val="-2"/>
                <w:sz w:val="18"/>
              </w:rPr>
              <w:t>45,12%</w:t>
            </w:r>
          </w:p>
        </w:tc>
      </w:tr>
      <w:tr w:rsidR="006C5739" w14:paraId="0819E831" w14:textId="77777777">
        <w:trPr>
          <w:trHeight w:val="285"/>
        </w:trPr>
        <w:tc>
          <w:tcPr>
            <w:tcW w:w="6998" w:type="dxa"/>
          </w:tcPr>
          <w:p w14:paraId="3813CEA0" w14:textId="77777777" w:rsidR="006C5739" w:rsidRDefault="00B8641A">
            <w:pPr>
              <w:pStyle w:val="TableParagraph"/>
              <w:spacing w:before="36"/>
              <w:ind w:left="33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385" w:type="dxa"/>
          </w:tcPr>
          <w:p w14:paraId="6AEA9355" w14:textId="77777777" w:rsidR="006C5739" w:rsidRDefault="006C5739">
            <w:pPr>
              <w:pStyle w:val="TableParagraph"/>
              <w:rPr>
                <w:rFonts w:ascii="Times New Roman"/>
                <w:sz w:val="18"/>
              </w:rPr>
            </w:pPr>
          </w:p>
        </w:tc>
        <w:tc>
          <w:tcPr>
            <w:tcW w:w="1225" w:type="dxa"/>
          </w:tcPr>
          <w:p w14:paraId="44232175" w14:textId="77777777" w:rsidR="006C5739" w:rsidRDefault="00B8641A">
            <w:pPr>
              <w:pStyle w:val="TableParagraph"/>
              <w:spacing w:before="36"/>
              <w:ind w:right="90"/>
              <w:jc w:val="right"/>
              <w:rPr>
                <w:i/>
                <w:sz w:val="18"/>
              </w:rPr>
            </w:pPr>
            <w:r>
              <w:rPr>
                <w:i/>
                <w:spacing w:val="-2"/>
                <w:sz w:val="18"/>
              </w:rPr>
              <w:t>1.886,40</w:t>
            </w:r>
          </w:p>
        </w:tc>
        <w:tc>
          <w:tcPr>
            <w:tcW w:w="753" w:type="dxa"/>
          </w:tcPr>
          <w:p w14:paraId="12C76FD5" w14:textId="77777777" w:rsidR="006C5739" w:rsidRDefault="006C5739">
            <w:pPr>
              <w:pStyle w:val="TableParagraph"/>
              <w:rPr>
                <w:rFonts w:ascii="Times New Roman"/>
                <w:sz w:val="18"/>
              </w:rPr>
            </w:pPr>
          </w:p>
        </w:tc>
      </w:tr>
      <w:tr w:rsidR="006C5739" w14:paraId="6D5010D2" w14:textId="77777777">
        <w:trPr>
          <w:trHeight w:val="285"/>
        </w:trPr>
        <w:tc>
          <w:tcPr>
            <w:tcW w:w="6998" w:type="dxa"/>
          </w:tcPr>
          <w:p w14:paraId="64ED60E9" w14:textId="77777777" w:rsidR="006C5739" w:rsidRDefault="00B8641A">
            <w:pPr>
              <w:pStyle w:val="TableParagraph"/>
              <w:spacing w:before="36"/>
              <w:ind w:left="335"/>
              <w:rPr>
                <w:i/>
                <w:sz w:val="18"/>
              </w:rPr>
            </w:pPr>
            <w:r>
              <w:rPr>
                <w:i/>
                <w:sz w:val="18"/>
              </w:rPr>
              <w:t>3235</w:t>
            </w:r>
            <w:r>
              <w:rPr>
                <w:i/>
                <w:spacing w:val="-1"/>
                <w:sz w:val="18"/>
              </w:rPr>
              <w:t xml:space="preserve"> </w:t>
            </w:r>
            <w:r>
              <w:rPr>
                <w:i/>
                <w:sz w:val="18"/>
              </w:rPr>
              <w:t>Zakupnine</w:t>
            </w:r>
            <w:r>
              <w:rPr>
                <w:i/>
                <w:spacing w:val="-1"/>
                <w:sz w:val="18"/>
              </w:rPr>
              <w:t xml:space="preserve"> </w:t>
            </w:r>
            <w:r>
              <w:rPr>
                <w:i/>
                <w:sz w:val="18"/>
              </w:rPr>
              <w:t>i</w:t>
            </w:r>
            <w:r>
              <w:rPr>
                <w:i/>
                <w:spacing w:val="-1"/>
                <w:sz w:val="18"/>
              </w:rPr>
              <w:t xml:space="preserve"> </w:t>
            </w:r>
            <w:r>
              <w:rPr>
                <w:i/>
                <w:spacing w:val="-2"/>
                <w:sz w:val="18"/>
              </w:rPr>
              <w:t>najamnine</w:t>
            </w:r>
          </w:p>
        </w:tc>
        <w:tc>
          <w:tcPr>
            <w:tcW w:w="1385" w:type="dxa"/>
          </w:tcPr>
          <w:p w14:paraId="01ABC4EE" w14:textId="77777777" w:rsidR="006C5739" w:rsidRDefault="006C5739">
            <w:pPr>
              <w:pStyle w:val="TableParagraph"/>
              <w:rPr>
                <w:rFonts w:ascii="Times New Roman"/>
                <w:sz w:val="18"/>
              </w:rPr>
            </w:pPr>
          </w:p>
        </w:tc>
        <w:tc>
          <w:tcPr>
            <w:tcW w:w="1225" w:type="dxa"/>
          </w:tcPr>
          <w:p w14:paraId="35AEA2B9" w14:textId="77777777" w:rsidR="006C5739" w:rsidRDefault="00B8641A">
            <w:pPr>
              <w:pStyle w:val="TableParagraph"/>
              <w:spacing w:before="36"/>
              <w:ind w:right="90"/>
              <w:jc w:val="right"/>
              <w:rPr>
                <w:i/>
                <w:sz w:val="18"/>
              </w:rPr>
            </w:pPr>
            <w:r>
              <w:rPr>
                <w:i/>
                <w:spacing w:val="-2"/>
                <w:sz w:val="18"/>
              </w:rPr>
              <w:t>337,50</w:t>
            </w:r>
          </w:p>
        </w:tc>
        <w:tc>
          <w:tcPr>
            <w:tcW w:w="753" w:type="dxa"/>
          </w:tcPr>
          <w:p w14:paraId="07A558E5" w14:textId="77777777" w:rsidR="006C5739" w:rsidRDefault="006C5739">
            <w:pPr>
              <w:pStyle w:val="TableParagraph"/>
              <w:rPr>
                <w:rFonts w:ascii="Times New Roman"/>
                <w:sz w:val="18"/>
              </w:rPr>
            </w:pPr>
          </w:p>
        </w:tc>
      </w:tr>
      <w:tr w:rsidR="006C5739" w14:paraId="0BF6D118" w14:textId="77777777">
        <w:trPr>
          <w:trHeight w:val="277"/>
        </w:trPr>
        <w:tc>
          <w:tcPr>
            <w:tcW w:w="6998" w:type="dxa"/>
          </w:tcPr>
          <w:p w14:paraId="33A23B01" w14:textId="77777777" w:rsidR="006C5739" w:rsidRDefault="00B8641A">
            <w:pPr>
              <w:pStyle w:val="TableParagraph"/>
              <w:spacing w:before="36"/>
              <w:ind w:left="33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385" w:type="dxa"/>
          </w:tcPr>
          <w:p w14:paraId="71BE72CC" w14:textId="77777777" w:rsidR="006C5739" w:rsidRDefault="006C5739">
            <w:pPr>
              <w:pStyle w:val="TableParagraph"/>
              <w:rPr>
                <w:rFonts w:ascii="Times New Roman"/>
                <w:sz w:val="18"/>
              </w:rPr>
            </w:pPr>
          </w:p>
        </w:tc>
        <w:tc>
          <w:tcPr>
            <w:tcW w:w="1225" w:type="dxa"/>
          </w:tcPr>
          <w:p w14:paraId="3246E95B" w14:textId="77777777" w:rsidR="006C5739" w:rsidRDefault="00B8641A">
            <w:pPr>
              <w:pStyle w:val="TableParagraph"/>
              <w:spacing w:before="36"/>
              <w:ind w:right="90"/>
              <w:jc w:val="right"/>
              <w:rPr>
                <w:i/>
                <w:sz w:val="18"/>
              </w:rPr>
            </w:pPr>
            <w:r>
              <w:rPr>
                <w:i/>
                <w:spacing w:val="-2"/>
                <w:sz w:val="18"/>
              </w:rPr>
              <w:t>800,01</w:t>
            </w:r>
          </w:p>
        </w:tc>
        <w:tc>
          <w:tcPr>
            <w:tcW w:w="753" w:type="dxa"/>
          </w:tcPr>
          <w:p w14:paraId="65731B9A" w14:textId="77777777" w:rsidR="006C5739" w:rsidRDefault="006C5739">
            <w:pPr>
              <w:pStyle w:val="TableParagraph"/>
              <w:rPr>
                <w:rFonts w:ascii="Times New Roman"/>
                <w:sz w:val="18"/>
              </w:rPr>
            </w:pPr>
          </w:p>
        </w:tc>
      </w:tr>
      <w:tr w:rsidR="006C5739" w14:paraId="214B2ABC" w14:textId="77777777">
        <w:trPr>
          <w:trHeight w:val="277"/>
        </w:trPr>
        <w:tc>
          <w:tcPr>
            <w:tcW w:w="6998" w:type="dxa"/>
          </w:tcPr>
          <w:p w14:paraId="16C039A6" w14:textId="77777777" w:rsidR="006C5739" w:rsidRDefault="00B8641A">
            <w:pPr>
              <w:pStyle w:val="TableParagraph"/>
              <w:spacing w:before="28"/>
              <w:ind w:left="335"/>
              <w:rPr>
                <w:i/>
                <w:sz w:val="18"/>
              </w:rPr>
            </w:pPr>
            <w:r>
              <w:rPr>
                <w:i/>
                <w:sz w:val="18"/>
              </w:rPr>
              <w:t>3293</w:t>
            </w:r>
            <w:r>
              <w:rPr>
                <w:i/>
                <w:spacing w:val="-1"/>
                <w:sz w:val="18"/>
              </w:rPr>
              <w:t xml:space="preserve"> </w:t>
            </w:r>
            <w:r>
              <w:rPr>
                <w:i/>
                <w:spacing w:val="-2"/>
                <w:sz w:val="18"/>
              </w:rPr>
              <w:t>Reprezentacija</w:t>
            </w:r>
          </w:p>
        </w:tc>
        <w:tc>
          <w:tcPr>
            <w:tcW w:w="1385" w:type="dxa"/>
          </w:tcPr>
          <w:p w14:paraId="6770440F" w14:textId="77777777" w:rsidR="006C5739" w:rsidRDefault="006C5739">
            <w:pPr>
              <w:pStyle w:val="TableParagraph"/>
              <w:rPr>
                <w:rFonts w:ascii="Times New Roman"/>
                <w:sz w:val="18"/>
              </w:rPr>
            </w:pPr>
          </w:p>
        </w:tc>
        <w:tc>
          <w:tcPr>
            <w:tcW w:w="1225" w:type="dxa"/>
          </w:tcPr>
          <w:p w14:paraId="58EFDA79" w14:textId="77777777" w:rsidR="006C5739" w:rsidRDefault="00B8641A">
            <w:pPr>
              <w:pStyle w:val="TableParagraph"/>
              <w:spacing w:before="28"/>
              <w:ind w:right="90"/>
              <w:jc w:val="right"/>
              <w:rPr>
                <w:i/>
                <w:sz w:val="18"/>
              </w:rPr>
            </w:pPr>
            <w:r>
              <w:rPr>
                <w:i/>
                <w:spacing w:val="-2"/>
                <w:sz w:val="18"/>
              </w:rPr>
              <w:t>555,43</w:t>
            </w:r>
          </w:p>
        </w:tc>
        <w:tc>
          <w:tcPr>
            <w:tcW w:w="753" w:type="dxa"/>
          </w:tcPr>
          <w:p w14:paraId="049D4ACC" w14:textId="77777777" w:rsidR="006C5739" w:rsidRDefault="006C5739">
            <w:pPr>
              <w:pStyle w:val="TableParagraph"/>
              <w:rPr>
                <w:rFonts w:ascii="Times New Roman"/>
                <w:sz w:val="18"/>
              </w:rPr>
            </w:pPr>
          </w:p>
        </w:tc>
      </w:tr>
      <w:tr w:rsidR="006C5739" w14:paraId="3FBCBCF1" w14:textId="77777777">
        <w:trPr>
          <w:trHeight w:val="285"/>
        </w:trPr>
        <w:tc>
          <w:tcPr>
            <w:tcW w:w="6998" w:type="dxa"/>
          </w:tcPr>
          <w:p w14:paraId="5BB331BB" w14:textId="77777777" w:rsidR="006C5739" w:rsidRDefault="00B8641A">
            <w:pPr>
              <w:pStyle w:val="TableParagraph"/>
              <w:spacing w:before="36"/>
              <w:ind w:left="335"/>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1385" w:type="dxa"/>
          </w:tcPr>
          <w:p w14:paraId="0487BF0F" w14:textId="77777777" w:rsidR="006C5739" w:rsidRDefault="006C5739">
            <w:pPr>
              <w:pStyle w:val="TableParagraph"/>
              <w:rPr>
                <w:rFonts w:ascii="Times New Roman"/>
                <w:sz w:val="18"/>
              </w:rPr>
            </w:pPr>
          </w:p>
        </w:tc>
        <w:tc>
          <w:tcPr>
            <w:tcW w:w="1225" w:type="dxa"/>
          </w:tcPr>
          <w:p w14:paraId="66B95A0B" w14:textId="77777777" w:rsidR="006C5739" w:rsidRDefault="00B8641A">
            <w:pPr>
              <w:pStyle w:val="TableParagraph"/>
              <w:spacing w:before="36"/>
              <w:ind w:right="90"/>
              <w:jc w:val="right"/>
              <w:rPr>
                <w:i/>
                <w:sz w:val="18"/>
              </w:rPr>
            </w:pPr>
            <w:r>
              <w:rPr>
                <w:i/>
                <w:spacing w:val="-2"/>
                <w:sz w:val="18"/>
              </w:rPr>
              <w:t>109.453,38</w:t>
            </w:r>
          </w:p>
        </w:tc>
        <w:tc>
          <w:tcPr>
            <w:tcW w:w="753" w:type="dxa"/>
          </w:tcPr>
          <w:p w14:paraId="6FC04FA7" w14:textId="77777777" w:rsidR="006C5739" w:rsidRDefault="006C5739">
            <w:pPr>
              <w:pStyle w:val="TableParagraph"/>
              <w:rPr>
                <w:rFonts w:ascii="Times New Roman"/>
                <w:sz w:val="18"/>
              </w:rPr>
            </w:pPr>
          </w:p>
        </w:tc>
      </w:tr>
      <w:tr w:rsidR="006C5739" w14:paraId="0486839F" w14:textId="77777777">
        <w:trPr>
          <w:trHeight w:val="285"/>
        </w:trPr>
        <w:tc>
          <w:tcPr>
            <w:tcW w:w="6998" w:type="dxa"/>
          </w:tcPr>
          <w:p w14:paraId="46A94C62" w14:textId="77777777" w:rsidR="006C5739" w:rsidRDefault="00B8641A">
            <w:pPr>
              <w:pStyle w:val="TableParagraph"/>
              <w:spacing w:before="36"/>
              <w:ind w:left="50"/>
              <w:rPr>
                <w:b/>
                <w:sz w:val="18"/>
              </w:rPr>
            </w:pPr>
            <w:r>
              <w:rPr>
                <w:b/>
                <w:sz w:val="18"/>
              </w:rPr>
              <w:t>Izvor:</w:t>
            </w:r>
            <w:r>
              <w:rPr>
                <w:b/>
                <w:spacing w:val="-1"/>
                <w:sz w:val="18"/>
              </w:rPr>
              <w:t xml:space="preserve"> </w:t>
            </w:r>
            <w:r>
              <w:rPr>
                <w:b/>
                <w:sz w:val="18"/>
              </w:rPr>
              <w:t>72</w:t>
            </w:r>
            <w:r>
              <w:rPr>
                <w:b/>
                <w:spacing w:val="-1"/>
                <w:sz w:val="18"/>
              </w:rPr>
              <w:t xml:space="preserve"> </w:t>
            </w:r>
            <w:r>
              <w:rPr>
                <w:b/>
                <w:sz w:val="18"/>
              </w:rPr>
              <w:t>Naknade</w:t>
            </w:r>
            <w:r>
              <w:rPr>
                <w:b/>
                <w:spacing w:val="-1"/>
                <w:sz w:val="18"/>
              </w:rPr>
              <w:t xml:space="preserve"> </w:t>
            </w:r>
            <w:r>
              <w:rPr>
                <w:b/>
                <w:sz w:val="18"/>
              </w:rPr>
              <w:t>s</w:t>
            </w:r>
            <w:r>
              <w:rPr>
                <w:b/>
                <w:spacing w:val="-1"/>
                <w:sz w:val="18"/>
              </w:rPr>
              <w:t xml:space="preserve"> </w:t>
            </w:r>
            <w:r>
              <w:rPr>
                <w:b/>
                <w:sz w:val="18"/>
              </w:rPr>
              <w:t>naslova</w:t>
            </w:r>
            <w:r>
              <w:rPr>
                <w:b/>
                <w:spacing w:val="-1"/>
                <w:sz w:val="18"/>
              </w:rPr>
              <w:t xml:space="preserve"> </w:t>
            </w:r>
            <w:r>
              <w:rPr>
                <w:b/>
                <w:spacing w:val="-2"/>
                <w:sz w:val="18"/>
              </w:rPr>
              <w:t>osiguranja</w:t>
            </w:r>
          </w:p>
        </w:tc>
        <w:tc>
          <w:tcPr>
            <w:tcW w:w="1385" w:type="dxa"/>
          </w:tcPr>
          <w:p w14:paraId="67E4157B" w14:textId="77777777" w:rsidR="006C5739" w:rsidRDefault="00B8641A">
            <w:pPr>
              <w:pStyle w:val="TableParagraph"/>
              <w:spacing w:before="36"/>
              <w:ind w:right="230"/>
              <w:jc w:val="right"/>
              <w:rPr>
                <w:b/>
                <w:sz w:val="18"/>
              </w:rPr>
            </w:pPr>
            <w:r>
              <w:rPr>
                <w:b/>
                <w:spacing w:val="-2"/>
                <w:sz w:val="18"/>
              </w:rPr>
              <w:t>2.664,00</w:t>
            </w:r>
          </w:p>
        </w:tc>
        <w:tc>
          <w:tcPr>
            <w:tcW w:w="1225" w:type="dxa"/>
          </w:tcPr>
          <w:p w14:paraId="3418ED45" w14:textId="77777777" w:rsidR="006C5739" w:rsidRDefault="00B8641A">
            <w:pPr>
              <w:pStyle w:val="TableParagraph"/>
              <w:spacing w:before="36"/>
              <w:ind w:right="90"/>
              <w:jc w:val="right"/>
              <w:rPr>
                <w:b/>
                <w:sz w:val="18"/>
              </w:rPr>
            </w:pPr>
            <w:r>
              <w:rPr>
                <w:b/>
                <w:spacing w:val="-2"/>
                <w:sz w:val="18"/>
              </w:rPr>
              <w:t>286,76</w:t>
            </w:r>
          </w:p>
        </w:tc>
        <w:tc>
          <w:tcPr>
            <w:tcW w:w="753" w:type="dxa"/>
          </w:tcPr>
          <w:p w14:paraId="3B5344E3" w14:textId="77777777" w:rsidR="006C5739" w:rsidRDefault="00B8641A">
            <w:pPr>
              <w:pStyle w:val="TableParagraph"/>
              <w:spacing w:before="36"/>
              <w:ind w:left="45" w:right="4"/>
              <w:jc w:val="center"/>
              <w:rPr>
                <w:b/>
                <w:sz w:val="18"/>
              </w:rPr>
            </w:pPr>
            <w:r>
              <w:rPr>
                <w:b/>
                <w:spacing w:val="-2"/>
                <w:sz w:val="18"/>
              </w:rPr>
              <w:t>10,76%</w:t>
            </w:r>
          </w:p>
        </w:tc>
      </w:tr>
      <w:tr w:rsidR="006C5739" w14:paraId="321B758E" w14:textId="77777777">
        <w:trPr>
          <w:trHeight w:val="285"/>
        </w:trPr>
        <w:tc>
          <w:tcPr>
            <w:tcW w:w="6998" w:type="dxa"/>
          </w:tcPr>
          <w:p w14:paraId="3774255B" w14:textId="77777777" w:rsidR="006C5739" w:rsidRDefault="00B8641A">
            <w:pPr>
              <w:pStyle w:val="TableParagraph"/>
              <w:spacing w:before="36"/>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5" w:type="dxa"/>
          </w:tcPr>
          <w:p w14:paraId="7DC9EF8B" w14:textId="77777777" w:rsidR="006C5739" w:rsidRDefault="00B8641A">
            <w:pPr>
              <w:pStyle w:val="TableParagraph"/>
              <w:spacing w:before="36"/>
              <w:ind w:right="230"/>
              <w:jc w:val="right"/>
              <w:rPr>
                <w:b/>
                <w:sz w:val="18"/>
              </w:rPr>
            </w:pPr>
            <w:r>
              <w:rPr>
                <w:b/>
                <w:spacing w:val="-2"/>
                <w:sz w:val="18"/>
              </w:rPr>
              <w:t>2.664,00</w:t>
            </w:r>
          </w:p>
        </w:tc>
        <w:tc>
          <w:tcPr>
            <w:tcW w:w="1225" w:type="dxa"/>
          </w:tcPr>
          <w:p w14:paraId="46F79F62" w14:textId="77777777" w:rsidR="006C5739" w:rsidRDefault="00B8641A">
            <w:pPr>
              <w:pStyle w:val="TableParagraph"/>
              <w:spacing w:before="36"/>
              <w:ind w:right="90"/>
              <w:jc w:val="right"/>
              <w:rPr>
                <w:b/>
                <w:sz w:val="18"/>
              </w:rPr>
            </w:pPr>
            <w:r>
              <w:rPr>
                <w:b/>
                <w:spacing w:val="-2"/>
                <w:sz w:val="18"/>
              </w:rPr>
              <w:t>286,76</w:t>
            </w:r>
          </w:p>
        </w:tc>
        <w:tc>
          <w:tcPr>
            <w:tcW w:w="753" w:type="dxa"/>
          </w:tcPr>
          <w:p w14:paraId="24AA3E0E" w14:textId="77777777" w:rsidR="006C5739" w:rsidRDefault="00B8641A">
            <w:pPr>
              <w:pStyle w:val="TableParagraph"/>
              <w:spacing w:before="36"/>
              <w:ind w:left="45" w:right="4"/>
              <w:jc w:val="center"/>
              <w:rPr>
                <w:b/>
                <w:sz w:val="18"/>
              </w:rPr>
            </w:pPr>
            <w:r>
              <w:rPr>
                <w:b/>
                <w:spacing w:val="-2"/>
                <w:sz w:val="18"/>
              </w:rPr>
              <w:t>10,76%</w:t>
            </w:r>
          </w:p>
        </w:tc>
      </w:tr>
      <w:tr w:rsidR="006C5739" w14:paraId="11B81193" w14:textId="77777777">
        <w:trPr>
          <w:trHeight w:val="285"/>
        </w:trPr>
        <w:tc>
          <w:tcPr>
            <w:tcW w:w="6998" w:type="dxa"/>
          </w:tcPr>
          <w:p w14:paraId="62799396" w14:textId="77777777" w:rsidR="006C5739" w:rsidRDefault="00B8641A">
            <w:pPr>
              <w:pStyle w:val="TableParagraph"/>
              <w:spacing w:before="36"/>
              <w:ind w:left="33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385" w:type="dxa"/>
          </w:tcPr>
          <w:p w14:paraId="6D1FDAE0" w14:textId="77777777" w:rsidR="006C5739" w:rsidRDefault="006C5739">
            <w:pPr>
              <w:pStyle w:val="TableParagraph"/>
              <w:rPr>
                <w:rFonts w:ascii="Times New Roman"/>
                <w:sz w:val="18"/>
              </w:rPr>
            </w:pPr>
          </w:p>
        </w:tc>
        <w:tc>
          <w:tcPr>
            <w:tcW w:w="1225" w:type="dxa"/>
          </w:tcPr>
          <w:p w14:paraId="7A1CA71A" w14:textId="77777777" w:rsidR="006C5739" w:rsidRDefault="00B8641A">
            <w:pPr>
              <w:pStyle w:val="TableParagraph"/>
              <w:spacing w:before="36"/>
              <w:ind w:right="90"/>
              <w:jc w:val="right"/>
              <w:rPr>
                <w:i/>
                <w:sz w:val="18"/>
              </w:rPr>
            </w:pPr>
            <w:r>
              <w:rPr>
                <w:i/>
                <w:spacing w:val="-2"/>
                <w:sz w:val="18"/>
              </w:rPr>
              <w:t>286,76</w:t>
            </w:r>
          </w:p>
        </w:tc>
        <w:tc>
          <w:tcPr>
            <w:tcW w:w="753" w:type="dxa"/>
          </w:tcPr>
          <w:p w14:paraId="384387A8" w14:textId="77777777" w:rsidR="006C5739" w:rsidRDefault="006C5739">
            <w:pPr>
              <w:pStyle w:val="TableParagraph"/>
              <w:rPr>
                <w:rFonts w:ascii="Times New Roman"/>
                <w:sz w:val="18"/>
              </w:rPr>
            </w:pPr>
          </w:p>
        </w:tc>
      </w:tr>
      <w:tr w:rsidR="006C5739" w14:paraId="14DD38D5" w14:textId="77777777">
        <w:trPr>
          <w:trHeight w:val="285"/>
        </w:trPr>
        <w:tc>
          <w:tcPr>
            <w:tcW w:w="6998" w:type="dxa"/>
          </w:tcPr>
          <w:p w14:paraId="5D86EA33" w14:textId="77777777" w:rsidR="006C5739" w:rsidRDefault="00B8641A">
            <w:pPr>
              <w:pStyle w:val="TableParagraph"/>
              <w:spacing w:before="36"/>
              <w:ind w:left="5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385" w:type="dxa"/>
          </w:tcPr>
          <w:p w14:paraId="1BD39067" w14:textId="77777777" w:rsidR="006C5739" w:rsidRDefault="00B8641A">
            <w:pPr>
              <w:pStyle w:val="TableParagraph"/>
              <w:spacing w:before="36"/>
              <w:ind w:right="230"/>
              <w:jc w:val="right"/>
              <w:rPr>
                <w:b/>
                <w:sz w:val="18"/>
              </w:rPr>
            </w:pPr>
            <w:r>
              <w:rPr>
                <w:b/>
                <w:spacing w:val="-2"/>
                <w:sz w:val="18"/>
              </w:rPr>
              <w:t>13.517,00</w:t>
            </w:r>
          </w:p>
        </w:tc>
        <w:tc>
          <w:tcPr>
            <w:tcW w:w="1225" w:type="dxa"/>
          </w:tcPr>
          <w:p w14:paraId="1E578C26" w14:textId="77777777" w:rsidR="006C5739" w:rsidRDefault="00B8641A">
            <w:pPr>
              <w:pStyle w:val="TableParagraph"/>
              <w:spacing w:before="36"/>
              <w:ind w:right="90"/>
              <w:jc w:val="right"/>
              <w:rPr>
                <w:b/>
                <w:sz w:val="18"/>
              </w:rPr>
            </w:pPr>
            <w:r>
              <w:rPr>
                <w:b/>
                <w:spacing w:val="-2"/>
                <w:sz w:val="18"/>
              </w:rPr>
              <w:t>2.867,54</w:t>
            </w:r>
          </w:p>
        </w:tc>
        <w:tc>
          <w:tcPr>
            <w:tcW w:w="753" w:type="dxa"/>
          </w:tcPr>
          <w:p w14:paraId="1FA84148" w14:textId="77777777" w:rsidR="006C5739" w:rsidRDefault="00B8641A">
            <w:pPr>
              <w:pStyle w:val="TableParagraph"/>
              <w:spacing w:before="36"/>
              <w:ind w:left="45" w:right="4"/>
              <w:jc w:val="center"/>
              <w:rPr>
                <w:b/>
                <w:sz w:val="18"/>
              </w:rPr>
            </w:pPr>
            <w:r>
              <w:rPr>
                <w:b/>
                <w:spacing w:val="-2"/>
                <w:sz w:val="18"/>
              </w:rPr>
              <w:t>21,21%</w:t>
            </w:r>
          </w:p>
        </w:tc>
      </w:tr>
      <w:tr w:rsidR="006C5739" w14:paraId="42B3E847" w14:textId="77777777">
        <w:trPr>
          <w:trHeight w:val="285"/>
        </w:trPr>
        <w:tc>
          <w:tcPr>
            <w:tcW w:w="6998" w:type="dxa"/>
          </w:tcPr>
          <w:p w14:paraId="05D9F669" w14:textId="77777777" w:rsidR="006C5739" w:rsidRDefault="00B8641A">
            <w:pPr>
              <w:pStyle w:val="TableParagraph"/>
              <w:spacing w:before="36"/>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5" w:type="dxa"/>
          </w:tcPr>
          <w:p w14:paraId="15CEC202" w14:textId="77777777" w:rsidR="006C5739" w:rsidRDefault="00B8641A">
            <w:pPr>
              <w:pStyle w:val="TableParagraph"/>
              <w:spacing w:before="36"/>
              <w:ind w:right="230"/>
              <w:jc w:val="right"/>
              <w:rPr>
                <w:b/>
                <w:sz w:val="18"/>
              </w:rPr>
            </w:pPr>
            <w:r>
              <w:rPr>
                <w:b/>
                <w:spacing w:val="-2"/>
                <w:sz w:val="18"/>
              </w:rPr>
              <w:t>13.517,00</w:t>
            </w:r>
          </w:p>
        </w:tc>
        <w:tc>
          <w:tcPr>
            <w:tcW w:w="1225" w:type="dxa"/>
          </w:tcPr>
          <w:p w14:paraId="37F5927B" w14:textId="77777777" w:rsidR="006C5739" w:rsidRDefault="00B8641A">
            <w:pPr>
              <w:pStyle w:val="TableParagraph"/>
              <w:spacing w:before="36"/>
              <w:ind w:right="90"/>
              <w:jc w:val="right"/>
              <w:rPr>
                <w:b/>
                <w:sz w:val="18"/>
              </w:rPr>
            </w:pPr>
            <w:r>
              <w:rPr>
                <w:b/>
                <w:spacing w:val="-2"/>
                <w:sz w:val="18"/>
              </w:rPr>
              <w:t>2.867,54</w:t>
            </w:r>
          </w:p>
        </w:tc>
        <w:tc>
          <w:tcPr>
            <w:tcW w:w="753" w:type="dxa"/>
          </w:tcPr>
          <w:p w14:paraId="630144A9" w14:textId="77777777" w:rsidR="006C5739" w:rsidRDefault="00B8641A">
            <w:pPr>
              <w:pStyle w:val="TableParagraph"/>
              <w:spacing w:before="36"/>
              <w:ind w:left="45" w:right="4"/>
              <w:jc w:val="center"/>
              <w:rPr>
                <w:b/>
                <w:sz w:val="18"/>
              </w:rPr>
            </w:pPr>
            <w:r>
              <w:rPr>
                <w:b/>
                <w:spacing w:val="-2"/>
                <w:sz w:val="18"/>
              </w:rPr>
              <w:t>21,21%</w:t>
            </w:r>
          </w:p>
        </w:tc>
      </w:tr>
      <w:tr w:rsidR="006C5739" w14:paraId="1FA01AC2" w14:textId="77777777">
        <w:trPr>
          <w:trHeight w:val="285"/>
        </w:trPr>
        <w:tc>
          <w:tcPr>
            <w:tcW w:w="6998" w:type="dxa"/>
          </w:tcPr>
          <w:p w14:paraId="0AE2C051" w14:textId="77777777" w:rsidR="006C5739" w:rsidRDefault="00B8641A">
            <w:pPr>
              <w:pStyle w:val="TableParagraph"/>
              <w:spacing w:before="36"/>
              <w:ind w:left="33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385" w:type="dxa"/>
          </w:tcPr>
          <w:p w14:paraId="37F892B5" w14:textId="77777777" w:rsidR="006C5739" w:rsidRDefault="006C5739">
            <w:pPr>
              <w:pStyle w:val="TableParagraph"/>
              <w:rPr>
                <w:rFonts w:ascii="Times New Roman"/>
                <w:sz w:val="18"/>
              </w:rPr>
            </w:pPr>
          </w:p>
        </w:tc>
        <w:tc>
          <w:tcPr>
            <w:tcW w:w="1225" w:type="dxa"/>
          </w:tcPr>
          <w:p w14:paraId="5620F4D5" w14:textId="77777777" w:rsidR="006C5739" w:rsidRDefault="00B8641A">
            <w:pPr>
              <w:pStyle w:val="TableParagraph"/>
              <w:spacing w:before="36"/>
              <w:ind w:right="90"/>
              <w:jc w:val="right"/>
              <w:rPr>
                <w:i/>
                <w:sz w:val="18"/>
              </w:rPr>
            </w:pPr>
            <w:r>
              <w:rPr>
                <w:i/>
                <w:spacing w:val="-2"/>
                <w:sz w:val="18"/>
              </w:rPr>
              <w:t>720,00</w:t>
            </w:r>
          </w:p>
        </w:tc>
        <w:tc>
          <w:tcPr>
            <w:tcW w:w="753" w:type="dxa"/>
          </w:tcPr>
          <w:p w14:paraId="495D695E" w14:textId="77777777" w:rsidR="006C5739" w:rsidRDefault="006C5739">
            <w:pPr>
              <w:pStyle w:val="TableParagraph"/>
              <w:rPr>
                <w:rFonts w:ascii="Times New Roman"/>
                <w:sz w:val="18"/>
              </w:rPr>
            </w:pPr>
          </w:p>
        </w:tc>
      </w:tr>
      <w:tr w:rsidR="006C5739" w14:paraId="7BB14F05" w14:textId="77777777">
        <w:trPr>
          <w:trHeight w:val="285"/>
        </w:trPr>
        <w:tc>
          <w:tcPr>
            <w:tcW w:w="6998" w:type="dxa"/>
          </w:tcPr>
          <w:p w14:paraId="5C2F559F" w14:textId="77777777" w:rsidR="006C5739" w:rsidRDefault="00B8641A">
            <w:pPr>
              <w:pStyle w:val="TableParagraph"/>
              <w:spacing w:before="36"/>
              <w:ind w:left="335"/>
              <w:rPr>
                <w:i/>
                <w:sz w:val="18"/>
              </w:rPr>
            </w:pPr>
            <w:r>
              <w:rPr>
                <w:i/>
                <w:sz w:val="18"/>
              </w:rPr>
              <w:t>3225</w:t>
            </w:r>
            <w:r>
              <w:rPr>
                <w:i/>
                <w:spacing w:val="-1"/>
                <w:sz w:val="18"/>
              </w:rPr>
              <w:t xml:space="preserve"> </w:t>
            </w:r>
            <w:r>
              <w:rPr>
                <w:i/>
                <w:sz w:val="18"/>
              </w:rPr>
              <w:t>Sitni</w:t>
            </w:r>
            <w:r>
              <w:rPr>
                <w:i/>
                <w:spacing w:val="-1"/>
                <w:sz w:val="18"/>
              </w:rPr>
              <w:t xml:space="preserve"> </w:t>
            </w:r>
            <w:r>
              <w:rPr>
                <w:i/>
                <w:sz w:val="18"/>
              </w:rPr>
              <w:t>inventar</w:t>
            </w:r>
            <w:r>
              <w:rPr>
                <w:i/>
                <w:spacing w:val="-1"/>
                <w:sz w:val="18"/>
              </w:rPr>
              <w:t xml:space="preserve"> </w:t>
            </w:r>
            <w:r>
              <w:rPr>
                <w:i/>
                <w:sz w:val="18"/>
              </w:rPr>
              <w:t>i</w:t>
            </w:r>
            <w:r>
              <w:rPr>
                <w:i/>
                <w:spacing w:val="-1"/>
                <w:sz w:val="18"/>
              </w:rPr>
              <w:t xml:space="preserve"> </w:t>
            </w:r>
            <w:r>
              <w:rPr>
                <w:i/>
                <w:sz w:val="18"/>
              </w:rPr>
              <w:t>auto</w:t>
            </w:r>
            <w:r>
              <w:rPr>
                <w:i/>
                <w:spacing w:val="-1"/>
                <w:sz w:val="18"/>
              </w:rPr>
              <w:t xml:space="preserve"> </w:t>
            </w:r>
            <w:r>
              <w:rPr>
                <w:i/>
                <w:spacing w:val="-4"/>
                <w:sz w:val="18"/>
              </w:rPr>
              <w:t>gume</w:t>
            </w:r>
          </w:p>
        </w:tc>
        <w:tc>
          <w:tcPr>
            <w:tcW w:w="1385" w:type="dxa"/>
          </w:tcPr>
          <w:p w14:paraId="1EF4AA1A" w14:textId="77777777" w:rsidR="006C5739" w:rsidRDefault="006C5739">
            <w:pPr>
              <w:pStyle w:val="TableParagraph"/>
              <w:rPr>
                <w:rFonts w:ascii="Times New Roman"/>
                <w:sz w:val="18"/>
              </w:rPr>
            </w:pPr>
          </w:p>
        </w:tc>
        <w:tc>
          <w:tcPr>
            <w:tcW w:w="1225" w:type="dxa"/>
          </w:tcPr>
          <w:p w14:paraId="2B2E6C28" w14:textId="77777777" w:rsidR="006C5739" w:rsidRDefault="00B8641A">
            <w:pPr>
              <w:pStyle w:val="TableParagraph"/>
              <w:spacing w:before="36"/>
              <w:ind w:right="90"/>
              <w:jc w:val="right"/>
              <w:rPr>
                <w:i/>
                <w:sz w:val="18"/>
              </w:rPr>
            </w:pPr>
            <w:r>
              <w:rPr>
                <w:i/>
                <w:spacing w:val="-2"/>
                <w:sz w:val="18"/>
              </w:rPr>
              <w:t>520,00</w:t>
            </w:r>
          </w:p>
        </w:tc>
        <w:tc>
          <w:tcPr>
            <w:tcW w:w="753" w:type="dxa"/>
          </w:tcPr>
          <w:p w14:paraId="2EF803AA" w14:textId="77777777" w:rsidR="006C5739" w:rsidRDefault="006C5739">
            <w:pPr>
              <w:pStyle w:val="TableParagraph"/>
              <w:rPr>
                <w:rFonts w:ascii="Times New Roman"/>
                <w:sz w:val="18"/>
              </w:rPr>
            </w:pPr>
          </w:p>
        </w:tc>
      </w:tr>
      <w:tr w:rsidR="006C5739" w14:paraId="6B803339" w14:textId="77777777">
        <w:trPr>
          <w:trHeight w:val="277"/>
        </w:trPr>
        <w:tc>
          <w:tcPr>
            <w:tcW w:w="6998" w:type="dxa"/>
          </w:tcPr>
          <w:p w14:paraId="5C3170D8" w14:textId="77777777" w:rsidR="006C5739" w:rsidRDefault="00B8641A">
            <w:pPr>
              <w:pStyle w:val="TableParagraph"/>
              <w:spacing w:before="36"/>
              <w:ind w:left="33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385" w:type="dxa"/>
          </w:tcPr>
          <w:p w14:paraId="6FC2FC63" w14:textId="77777777" w:rsidR="006C5739" w:rsidRDefault="006C5739">
            <w:pPr>
              <w:pStyle w:val="TableParagraph"/>
              <w:rPr>
                <w:rFonts w:ascii="Times New Roman"/>
                <w:sz w:val="18"/>
              </w:rPr>
            </w:pPr>
          </w:p>
        </w:tc>
        <w:tc>
          <w:tcPr>
            <w:tcW w:w="1225" w:type="dxa"/>
          </w:tcPr>
          <w:p w14:paraId="26594DB7" w14:textId="77777777" w:rsidR="006C5739" w:rsidRDefault="00B8641A">
            <w:pPr>
              <w:pStyle w:val="TableParagraph"/>
              <w:spacing w:before="36"/>
              <w:ind w:right="90"/>
              <w:jc w:val="right"/>
              <w:rPr>
                <w:i/>
                <w:sz w:val="18"/>
              </w:rPr>
            </w:pPr>
            <w:r>
              <w:rPr>
                <w:i/>
                <w:spacing w:val="-2"/>
                <w:sz w:val="18"/>
              </w:rPr>
              <w:t>220,00</w:t>
            </w:r>
          </w:p>
        </w:tc>
        <w:tc>
          <w:tcPr>
            <w:tcW w:w="753" w:type="dxa"/>
          </w:tcPr>
          <w:p w14:paraId="4B0720C0" w14:textId="77777777" w:rsidR="006C5739" w:rsidRDefault="006C5739">
            <w:pPr>
              <w:pStyle w:val="TableParagraph"/>
              <w:rPr>
                <w:rFonts w:ascii="Times New Roman"/>
                <w:sz w:val="18"/>
              </w:rPr>
            </w:pPr>
          </w:p>
        </w:tc>
      </w:tr>
      <w:tr w:rsidR="006C5739" w14:paraId="7ACEE882" w14:textId="77777777">
        <w:trPr>
          <w:trHeight w:val="277"/>
        </w:trPr>
        <w:tc>
          <w:tcPr>
            <w:tcW w:w="6998" w:type="dxa"/>
          </w:tcPr>
          <w:p w14:paraId="303A0ADE" w14:textId="77777777" w:rsidR="006C5739" w:rsidRDefault="00B8641A">
            <w:pPr>
              <w:pStyle w:val="TableParagraph"/>
              <w:spacing w:before="28"/>
              <w:ind w:left="335"/>
              <w:rPr>
                <w:i/>
                <w:sz w:val="18"/>
              </w:rPr>
            </w:pPr>
            <w:r>
              <w:rPr>
                <w:i/>
                <w:sz w:val="18"/>
              </w:rPr>
              <w:t>3236</w:t>
            </w:r>
            <w:r>
              <w:rPr>
                <w:i/>
                <w:spacing w:val="-1"/>
                <w:sz w:val="18"/>
              </w:rPr>
              <w:t xml:space="preserve"> </w:t>
            </w:r>
            <w:r>
              <w:rPr>
                <w:i/>
                <w:sz w:val="18"/>
              </w:rPr>
              <w:t>Zdravstvene</w:t>
            </w:r>
            <w:r>
              <w:rPr>
                <w:i/>
                <w:spacing w:val="-1"/>
                <w:sz w:val="18"/>
              </w:rPr>
              <w:t xml:space="preserve"> </w:t>
            </w:r>
            <w:r>
              <w:rPr>
                <w:i/>
                <w:sz w:val="18"/>
              </w:rPr>
              <w:t>i</w:t>
            </w:r>
            <w:r>
              <w:rPr>
                <w:i/>
                <w:spacing w:val="-1"/>
                <w:sz w:val="18"/>
              </w:rPr>
              <w:t xml:space="preserve"> </w:t>
            </w:r>
            <w:r>
              <w:rPr>
                <w:i/>
                <w:sz w:val="18"/>
              </w:rPr>
              <w:t>veterinarske</w:t>
            </w:r>
            <w:r>
              <w:rPr>
                <w:i/>
                <w:spacing w:val="-1"/>
                <w:sz w:val="18"/>
              </w:rPr>
              <w:t xml:space="preserve"> </w:t>
            </w:r>
            <w:r>
              <w:rPr>
                <w:i/>
                <w:spacing w:val="-2"/>
                <w:sz w:val="18"/>
              </w:rPr>
              <w:t>usluge</w:t>
            </w:r>
          </w:p>
        </w:tc>
        <w:tc>
          <w:tcPr>
            <w:tcW w:w="1385" w:type="dxa"/>
          </w:tcPr>
          <w:p w14:paraId="3DBFB58C" w14:textId="77777777" w:rsidR="006C5739" w:rsidRDefault="006C5739">
            <w:pPr>
              <w:pStyle w:val="TableParagraph"/>
              <w:rPr>
                <w:rFonts w:ascii="Times New Roman"/>
                <w:sz w:val="18"/>
              </w:rPr>
            </w:pPr>
          </w:p>
        </w:tc>
        <w:tc>
          <w:tcPr>
            <w:tcW w:w="1225" w:type="dxa"/>
          </w:tcPr>
          <w:p w14:paraId="7EA49FF6" w14:textId="77777777" w:rsidR="006C5739" w:rsidRDefault="00B8641A">
            <w:pPr>
              <w:pStyle w:val="TableParagraph"/>
              <w:spacing w:before="28"/>
              <w:ind w:right="90"/>
              <w:jc w:val="right"/>
              <w:rPr>
                <w:i/>
                <w:sz w:val="18"/>
              </w:rPr>
            </w:pPr>
            <w:r>
              <w:rPr>
                <w:i/>
                <w:spacing w:val="-2"/>
                <w:sz w:val="18"/>
              </w:rPr>
              <w:t>400,00</w:t>
            </w:r>
          </w:p>
        </w:tc>
        <w:tc>
          <w:tcPr>
            <w:tcW w:w="753" w:type="dxa"/>
          </w:tcPr>
          <w:p w14:paraId="0C9993FC" w14:textId="77777777" w:rsidR="006C5739" w:rsidRDefault="006C5739">
            <w:pPr>
              <w:pStyle w:val="TableParagraph"/>
              <w:rPr>
                <w:rFonts w:ascii="Times New Roman"/>
                <w:sz w:val="18"/>
              </w:rPr>
            </w:pPr>
          </w:p>
        </w:tc>
      </w:tr>
      <w:tr w:rsidR="006C5739" w14:paraId="74CB89E7" w14:textId="77777777">
        <w:trPr>
          <w:trHeight w:val="243"/>
        </w:trPr>
        <w:tc>
          <w:tcPr>
            <w:tcW w:w="6998" w:type="dxa"/>
          </w:tcPr>
          <w:p w14:paraId="6EBACBBE" w14:textId="77777777" w:rsidR="006C5739" w:rsidRDefault="00B8641A">
            <w:pPr>
              <w:pStyle w:val="TableParagraph"/>
              <w:spacing w:before="36" w:line="187" w:lineRule="exact"/>
              <w:ind w:left="335"/>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1385" w:type="dxa"/>
          </w:tcPr>
          <w:p w14:paraId="0F27366E" w14:textId="77777777" w:rsidR="006C5739" w:rsidRDefault="006C5739">
            <w:pPr>
              <w:pStyle w:val="TableParagraph"/>
              <w:rPr>
                <w:rFonts w:ascii="Times New Roman"/>
                <w:sz w:val="16"/>
              </w:rPr>
            </w:pPr>
          </w:p>
        </w:tc>
        <w:tc>
          <w:tcPr>
            <w:tcW w:w="1225" w:type="dxa"/>
          </w:tcPr>
          <w:p w14:paraId="6E5FDDEB" w14:textId="77777777" w:rsidR="006C5739" w:rsidRDefault="00B8641A">
            <w:pPr>
              <w:pStyle w:val="TableParagraph"/>
              <w:spacing w:before="36" w:line="187" w:lineRule="exact"/>
              <w:ind w:right="90"/>
              <w:jc w:val="right"/>
              <w:rPr>
                <w:i/>
                <w:sz w:val="18"/>
              </w:rPr>
            </w:pPr>
            <w:r>
              <w:rPr>
                <w:i/>
                <w:spacing w:val="-2"/>
                <w:sz w:val="18"/>
              </w:rPr>
              <w:t>1.007,54</w:t>
            </w:r>
          </w:p>
        </w:tc>
        <w:tc>
          <w:tcPr>
            <w:tcW w:w="753" w:type="dxa"/>
          </w:tcPr>
          <w:p w14:paraId="6ED176E8" w14:textId="77777777" w:rsidR="006C5739" w:rsidRDefault="006C5739">
            <w:pPr>
              <w:pStyle w:val="TableParagraph"/>
              <w:rPr>
                <w:rFonts w:ascii="Times New Roman"/>
                <w:sz w:val="16"/>
              </w:rPr>
            </w:pPr>
          </w:p>
        </w:tc>
      </w:tr>
    </w:tbl>
    <w:p w14:paraId="3F766B37" w14:textId="77777777" w:rsidR="006C5739" w:rsidRDefault="00B8641A">
      <w:pPr>
        <w:spacing w:before="2"/>
        <w:rPr>
          <w:b/>
          <w:sz w:val="4"/>
        </w:rPr>
      </w:pPr>
      <w:r>
        <w:rPr>
          <w:b/>
          <w:noProof/>
          <w:sz w:val="4"/>
        </w:rPr>
        <mc:AlternateContent>
          <mc:Choice Requires="wps">
            <w:drawing>
              <wp:anchor distT="0" distB="0" distL="0" distR="0" simplePos="0" relativeHeight="487609856" behindDoc="1" locked="0" layoutInCell="1" allowOverlap="1" wp14:anchorId="0A9011B3" wp14:editId="5403C616">
                <wp:simplePos x="0" y="0"/>
                <wp:positionH relativeFrom="page">
                  <wp:posOffset>542925</wp:posOffset>
                </wp:positionH>
                <wp:positionV relativeFrom="paragraph">
                  <wp:posOffset>55564</wp:posOffset>
                </wp:positionV>
                <wp:extent cx="6724650" cy="247650"/>
                <wp:effectExtent l="0" t="0" r="0" b="0"/>
                <wp:wrapTopAndBottom/>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4650" cy="247650"/>
                        </a:xfrm>
                        <a:prstGeom prst="rect">
                          <a:avLst/>
                        </a:prstGeom>
                        <a:ln w="18034">
                          <a:solidFill>
                            <a:srgbClr val="000000"/>
                          </a:solidFill>
                          <a:prstDash val="solid"/>
                        </a:ln>
                      </wps:spPr>
                      <wps:txbx>
                        <w:txbxContent>
                          <w:p w14:paraId="6DBA0A65" w14:textId="77777777" w:rsidR="006C5739" w:rsidRDefault="00B8641A">
                            <w:pPr>
                              <w:spacing w:before="40"/>
                              <w:ind w:left="30"/>
                              <w:rPr>
                                <w:b/>
                                <w:sz w:val="18"/>
                              </w:rPr>
                            </w:pPr>
                            <w:r>
                              <w:rPr>
                                <w:b/>
                                <w:color w:val="00009F"/>
                                <w:sz w:val="18"/>
                              </w:rPr>
                              <w:t>T101403</w:t>
                            </w:r>
                            <w:r>
                              <w:rPr>
                                <w:b/>
                                <w:color w:val="00009F"/>
                                <w:spacing w:val="-4"/>
                                <w:sz w:val="18"/>
                              </w:rPr>
                              <w:t xml:space="preserve"> </w:t>
                            </w:r>
                            <w:r>
                              <w:rPr>
                                <w:b/>
                                <w:color w:val="00009F"/>
                                <w:sz w:val="18"/>
                              </w:rPr>
                              <w:t>Projekt</w:t>
                            </w:r>
                            <w:r>
                              <w:rPr>
                                <w:b/>
                                <w:color w:val="00009F"/>
                                <w:spacing w:val="-1"/>
                                <w:sz w:val="18"/>
                              </w:rPr>
                              <w:t xml:space="preserve"> </w:t>
                            </w:r>
                            <w:r>
                              <w:rPr>
                                <w:b/>
                                <w:color w:val="00009F"/>
                                <w:sz w:val="18"/>
                              </w:rPr>
                              <w:t>pomoćnika</w:t>
                            </w:r>
                            <w:r>
                              <w:rPr>
                                <w:b/>
                                <w:color w:val="00009F"/>
                                <w:spacing w:val="-1"/>
                                <w:sz w:val="18"/>
                              </w:rPr>
                              <w:t xml:space="preserve"> </w:t>
                            </w:r>
                            <w:r>
                              <w:rPr>
                                <w:b/>
                                <w:color w:val="00009F"/>
                                <w:sz w:val="18"/>
                              </w:rPr>
                              <w:t>u</w:t>
                            </w:r>
                            <w:r>
                              <w:rPr>
                                <w:b/>
                                <w:color w:val="00009F"/>
                                <w:spacing w:val="-1"/>
                                <w:sz w:val="18"/>
                              </w:rPr>
                              <w:t xml:space="preserve"> </w:t>
                            </w:r>
                            <w:r>
                              <w:rPr>
                                <w:b/>
                                <w:color w:val="00009F"/>
                                <w:spacing w:val="-2"/>
                                <w:sz w:val="18"/>
                              </w:rPr>
                              <w:t>nastavi</w:t>
                            </w:r>
                          </w:p>
                        </w:txbxContent>
                      </wps:txbx>
                      <wps:bodyPr wrap="square" lIns="0" tIns="0" rIns="0" bIns="0" rtlCol="0">
                        <a:noAutofit/>
                      </wps:bodyPr>
                    </wps:wsp>
                  </a:graphicData>
                </a:graphic>
              </wp:anchor>
            </w:drawing>
          </mc:Choice>
          <mc:Fallback>
            <w:pict>
              <v:shape w14:anchorId="0A9011B3" id="Textbox 103" o:spid="_x0000_s1032" type="#_x0000_t202" style="position:absolute;margin-left:42.75pt;margin-top:4.4pt;width:529.5pt;height:19.5pt;z-index:-15706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" filled="f" strokeweight="1.42pt">
                <v:path arrowok="t"/>
                <v:textbox inset="0,0,0,0">
                  <w:txbxContent>
                    <w:p w14:paraId="6DBA0A65" w14:textId="77777777" w:rsidR="006C5739" w:rsidRDefault="00000000">
                      <w:pPr>
                        <w:spacing w:before="40"/>
                        <w:ind w:left="30"/>
                        <w:rPr>
                          <w:b/>
                          <w:sz w:val="18"/>
                        </w:rPr>
                      </w:pPr>
                      <w:r>
                        <w:rPr>
                          <w:b/>
                          <w:color w:val="00009F"/>
                          <w:sz w:val="18"/>
                        </w:rPr>
                        <w:t>T101403</w:t>
                      </w:r>
                      <w:r>
                        <w:rPr>
                          <w:b/>
                          <w:color w:val="00009F"/>
                          <w:spacing w:val="-4"/>
                          <w:sz w:val="18"/>
                        </w:rPr>
                        <w:t xml:space="preserve"> </w:t>
                      </w:r>
                      <w:r>
                        <w:rPr>
                          <w:b/>
                          <w:color w:val="00009F"/>
                          <w:sz w:val="18"/>
                        </w:rPr>
                        <w:t>Projekt</w:t>
                      </w:r>
                      <w:r>
                        <w:rPr>
                          <w:b/>
                          <w:color w:val="00009F"/>
                          <w:spacing w:val="-1"/>
                          <w:sz w:val="18"/>
                        </w:rPr>
                        <w:t xml:space="preserve"> </w:t>
                      </w:r>
                      <w:r>
                        <w:rPr>
                          <w:b/>
                          <w:color w:val="00009F"/>
                          <w:sz w:val="18"/>
                        </w:rPr>
                        <w:t>pomoćnika</w:t>
                      </w:r>
                      <w:r>
                        <w:rPr>
                          <w:b/>
                          <w:color w:val="00009F"/>
                          <w:spacing w:val="-1"/>
                          <w:sz w:val="18"/>
                        </w:rPr>
                        <w:t xml:space="preserve"> </w:t>
                      </w:r>
                      <w:r>
                        <w:rPr>
                          <w:b/>
                          <w:color w:val="00009F"/>
                          <w:sz w:val="18"/>
                        </w:rPr>
                        <w:t>u</w:t>
                      </w:r>
                      <w:r>
                        <w:rPr>
                          <w:b/>
                          <w:color w:val="00009F"/>
                          <w:spacing w:val="-1"/>
                          <w:sz w:val="18"/>
                        </w:rPr>
                        <w:t xml:space="preserve"> </w:t>
                      </w:r>
                      <w:r>
                        <w:rPr>
                          <w:b/>
                          <w:color w:val="00009F"/>
                          <w:spacing w:val="-2"/>
                          <w:sz w:val="18"/>
                        </w:rPr>
                        <w:t>nastavi</w:t>
                      </w:r>
                    </w:p>
                  </w:txbxContent>
                </v:textbox>
                <w10:wrap type="topAndBottom" anchorx="page"/>
              </v:shape>
            </w:pict>
          </mc:Fallback>
        </mc:AlternateContent>
      </w:r>
    </w:p>
    <w:p w14:paraId="3CFBE00B" w14:textId="77777777" w:rsidR="006C5739" w:rsidRDefault="00B8641A">
      <w:pPr>
        <w:spacing w:line="331" w:lineRule="auto"/>
        <w:ind w:left="1245" w:right="7438" w:hanging="165"/>
        <w:rPr>
          <w:b/>
          <w:sz w:val="18"/>
        </w:rPr>
      </w:pPr>
      <w:r>
        <w:rPr>
          <w:b/>
          <w:sz w:val="18"/>
        </w:rPr>
        <w:t>Izvor:</w:t>
      </w:r>
      <w:r>
        <w:rPr>
          <w:b/>
          <w:spacing w:val="-10"/>
          <w:sz w:val="18"/>
        </w:rPr>
        <w:t xml:space="preserve"> </w:t>
      </w:r>
      <w:r>
        <w:rPr>
          <w:b/>
          <w:sz w:val="18"/>
        </w:rPr>
        <w:t>56</w:t>
      </w:r>
      <w:r>
        <w:rPr>
          <w:b/>
          <w:spacing w:val="-10"/>
          <w:sz w:val="18"/>
        </w:rPr>
        <w:t xml:space="preserve"> </w:t>
      </w:r>
      <w:r>
        <w:rPr>
          <w:b/>
          <w:sz w:val="18"/>
        </w:rPr>
        <w:t>Sredstva</w:t>
      </w:r>
      <w:r>
        <w:rPr>
          <w:b/>
          <w:spacing w:val="-10"/>
          <w:sz w:val="18"/>
        </w:rPr>
        <w:t xml:space="preserve"> </w:t>
      </w:r>
      <w:r>
        <w:rPr>
          <w:b/>
          <w:sz w:val="18"/>
        </w:rPr>
        <w:t>Europske</w:t>
      </w:r>
      <w:r>
        <w:rPr>
          <w:b/>
          <w:spacing w:val="-10"/>
          <w:sz w:val="18"/>
        </w:rPr>
        <w:t xml:space="preserve"> </w:t>
      </w:r>
      <w:r>
        <w:rPr>
          <w:b/>
          <w:sz w:val="18"/>
        </w:rPr>
        <w:t xml:space="preserve">unije 31 Rashodi za </w:t>
      </w:r>
      <w:r>
        <w:rPr>
          <w:b/>
          <w:sz w:val="18"/>
        </w:rPr>
        <w:t>zaposlene</w:t>
      </w:r>
    </w:p>
    <w:p w14:paraId="25CECF47" w14:textId="77777777" w:rsidR="006C5739" w:rsidRDefault="00B8641A">
      <w:pPr>
        <w:spacing w:line="206" w:lineRule="exact"/>
        <w:ind w:left="1365"/>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p w14:paraId="09F2A300" w14:textId="77777777" w:rsidR="006C5739" w:rsidRDefault="006C5739">
      <w:pPr>
        <w:spacing w:before="9"/>
        <w:rPr>
          <w:i/>
          <w:sz w:val="6"/>
        </w:rPr>
      </w:pPr>
    </w:p>
    <w:tbl>
      <w:tblPr>
        <w:tblStyle w:val="TableNormal"/>
        <w:tblW w:w="0" w:type="auto"/>
        <w:tblInd w:w="870" w:type="dxa"/>
        <w:tblLayout w:type="fixed"/>
        <w:tblLook w:val="01E0" w:firstRow="1" w:lastRow="1" w:firstColumn="1" w:lastColumn="1" w:noHBand="0" w:noVBand="0"/>
      </w:tblPr>
      <w:tblGrid>
        <w:gridCol w:w="6335"/>
        <w:gridCol w:w="2273"/>
        <w:gridCol w:w="1175"/>
        <w:gridCol w:w="807"/>
      </w:tblGrid>
      <w:tr w:rsidR="006C5739" w14:paraId="0428E216" w14:textId="77777777">
        <w:trPr>
          <w:trHeight w:val="359"/>
        </w:trPr>
        <w:tc>
          <w:tcPr>
            <w:tcW w:w="6335" w:type="dxa"/>
            <w:tcBorders>
              <w:top w:val="single" w:sz="12" w:space="0" w:color="000000"/>
              <w:left w:val="single" w:sz="12" w:space="0" w:color="000000"/>
              <w:bottom w:val="single" w:sz="12" w:space="0" w:color="000000"/>
            </w:tcBorders>
          </w:tcPr>
          <w:p w14:paraId="3C63E010" w14:textId="77777777" w:rsidR="006C5739" w:rsidRDefault="00B8641A">
            <w:pPr>
              <w:pStyle w:val="TableParagraph"/>
              <w:spacing w:before="39"/>
              <w:ind w:left="44"/>
              <w:rPr>
                <w:b/>
                <w:sz w:val="18"/>
              </w:rPr>
            </w:pPr>
            <w:r>
              <w:rPr>
                <w:b/>
                <w:color w:val="00009F"/>
                <w:sz w:val="18"/>
              </w:rPr>
              <w:t>T101406</w:t>
            </w:r>
            <w:r>
              <w:rPr>
                <w:b/>
                <w:color w:val="00009F"/>
                <w:spacing w:val="-3"/>
                <w:sz w:val="18"/>
              </w:rPr>
              <w:t xml:space="preserve"> </w:t>
            </w:r>
            <w:r>
              <w:rPr>
                <w:b/>
                <w:color w:val="00009F"/>
                <w:spacing w:val="-2"/>
                <w:sz w:val="18"/>
              </w:rPr>
              <w:t>Erasmus+</w:t>
            </w:r>
          </w:p>
        </w:tc>
        <w:tc>
          <w:tcPr>
            <w:tcW w:w="2273" w:type="dxa"/>
            <w:tcBorders>
              <w:top w:val="single" w:sz="12" w:space="0" w:color="000000"/>
              <w:bottom w:val="single" w:sz="12" w:space="0" w:color="000000"/>
            </w:tcBorders>
          </w:tcPr>
          <w:p w14:paraId="5E978DF8" w14:textId="77777777" w:rsidR="006C5739" w:rsidRDefault="00B8641A">
            <w:pPr>
              <w:pStyle w:val="TableParagraph"/>
              <w:spacing w:before="39"/>
              <w:ind w:right="266"/>
              <w:jc w:val="right"/>
              <w:rPr>
                <w:b/>
                <w:sz w:val="18"/>
              </w:rPr>
            </w:pPr>
            <w:r>
              <w:rPr>
                <w:b/>
                <w:color w:val="00009F"/>
                <w:spacing w:val="-2"/>
                <w:sz w:val="18"/>
              </w:rPr>
              <w:t>51.542,00</w:t>
            </w:r>
          </w:p>
        </w:tc>
        <w:tc>
          <w:tcPr>
            <w:tcW w:w="1175" w:type="dxa"/>
            <w:tcBorders>
              <w:top w:val="single" w:sz="12" w:space="0" w:color="000000"/>
              <w:bottom w:val="single" w:sz="12" w:space="0" w:color="000000"/>
            </w:tcBorders>
          </w:tcPr>
          <w:p w14:paraId="772E39DC" w14:textId="77777777" w:rsidR="006C5739" w:rsidRDefault="00B8641A">
            <w:pPr>
              <w:pStyle w:val="TableParagraph"/>
              <w:spacing w:before="39"/>
              <w:ind w:right="76"/>
              <w:jc w:val="right"/>
              <w:rPr>
                <w:b/>
                <w:sz w:val="18"/>
              </w:rPr>
            </w:pPr>
            <w:r>
              <w:rPr>
                <w:b/>
                <w:color w:val="00009F"/>
                <w:spacing w:val="-2"/>
                <w:sz w:val="18"/>
              </w:rPr>
              <w:t>9.775,33</w:t>
            </w:r>
          </w:p>
        </w:tc>
        <w:tc>
          <w:tcPr>
            <w:tcW w:w="807" w:type="dxa"/>
            <w:tcBorders>
              <w:top w:val="single" w:sz="12" w:space="0" w:color="000000"/>
              <w:bottom w:val="single" w:sz="12" w:space="0" w:color="000000"/>
              <w:right w:val="single" w:sz="12" w:space="0" w:color="000000"/>
            </w:tcBorders>
          </w:tcPr>
          <w:p w14:paraId="436E93CC" w14:textId="77777777" w:rsidR="006C5739" w:rsidRDefault="00B8641A">
            <w:pPr>
              <w:pStyle w:val="TableParagraph"/>
              <w:spacing w:before="39"/>
              <w:ind w:right="73"/>
              <w:jc w:val="right"/>
              <w:rPr>
                <w:b/>
                <w:sz w:val="18"/>
              </w:rPr>
            </w:pPr>
            <w:r>
              <w:rPr>
                <w:b/>
                <w:color w:val="00009F"/>
                <w:spacing w:val="-2"/>
                <w:sz w:val="18"/>
              </w:rPr>
              <w:t>18,97%</w:t>
            </w:r>
          </w:p>
        </w:tc>
      </w:tr>
      <w:tr w:rsidR="006C5739" w14:paraId="66EC7F12" w14:textId="77777777">
        <w:trPr>
          <w:trHeight w:val="228"/>
        </w:trPr>
        <w:tc>
          <w:tcPr>
            <w:tcW w:w="6335" w:type="dxa"/>
            <w:tcBorders>
              <w:top w:val="single" w:sz="12" w:space="0" w:color="000000"/>
            </w:tcBorders>
          </w:tcPr>
          <w:p w14:paraId="2F762BD4" w14:textId="77777777" w:rsidR="006C5739" w:rsidRDefault="00B8641A">
            <w:pPr>
              <w:pStyle w:val="TableParagraph"/>
              <w:spacing w:line="186" w:lineRule="exact"/>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2273" w:type="dxa"/>
            <w:tcBorders>
              <w:top w:val="single" w:sz="12" w:space="0" w:color="000000"/>
            </w:tcBorders>
          </w:tcPr>
          <w:p w14:paraId="637C2294" w14:textId="77777777" w:rsidR="006C5739" w:rsidRDefault="00B8641A">
            <w:pPr>
              <w:pStyle w:val="TableParagraph"/>
              <w:spacing w:line="186" w:lineRule="exact"/>
              <w:ind w:right="266"/>
              <w:jc w:val="right"/>
              <w:rPr>
                <w:b/>
                <w:sz w:val="18"/>
              </w:rPr>
            </w:pPr>
            <w:r>
              <w:rPr>
                <w:b/>
                <w:spacing w:val="-2"/>
                <w:sz w:val="18"/>
              </w:rPr>
              <w:t>38.000,00</w:t>
            </w:r>
          </w:p>
        </w:tc>
        <w:tc>
          <w:tcPr>
            <w:tcW w:w="1175" w:type="dxa"/>
            <w:tcBorders>
              <w:top w:val="single" w:sz="12" w:space="0" w:color="000000"/>
            </w:tcBorders>
          </w:tcPr>
          <w:p w14:paraId="2C477B4E" w14:textId="77777777" w:rsidR="006C5739" w:rsidRDefault="00B8641A">
            <w:pPr>
              <w:pStyle w:val="TableParagraph"/>
              <w:spacing w:line="186" w:lineRule="exact"/>
              <w:ind w:right="76"/>
              <w:jc w:val="right"/>
              <w:rPr>
                <w:b/>
                <w:sz w:val="18"/>
              </w:rPr>
            </w:pPr>
            <w:r>
              <w:rPr>
                <w:b/>
                <w:spacing w:val="-2"/>
                <w:sz w:val="18"/>
              </w:rPr>
              <w:t>7.930,71</w:t>
            </w:r>
          </w:p>
        </w:tc>
        <w:tc>
          <w:tcPr>
            <w:tcW w:w="807" w:type="dxa"/>
            <w:tcBorders>
              <w:top w:val="single" w:sz="12" w:space="0" w:color="000000"/>
            </w:tcBorders>
          </w:tcPr>
          <w:p w14:paraId="4D523C9F" w14:textId="77777777" w:rsidR="006C5739" w:rsidRDefault="00B8641A">
            <w:pPr>
              <w:pStyle w:val="TableParagraph"/>
              <w:spacing w:line="186" w:lineRule="exact"/>
              <w:ind w:right="88"/>
              <w:jc w:val="right"/>
              <w:rPr>
                <w:b/>
                <w:sz w:val="18"/>
              </w:rPr>
            </w:pPr>
            <w:r>
              <w:rPr>
                <w:b/>
                <w:spacing w:val="-2"/>
                <w:sz w:val="18"/>
              </w:rPr>
              <w:t>20,87%</w:t>
            </w:r>
          </w:p>
        </w:tc>
      </w:tr>
      <w:tr w:rsidR="006C5739" w14:paraId="356AB4BF" w14:textId="77777777">
        <w:trPr>
          <w:trHeight w:val="285"/>
        </w:trPr>
        <w:tc>
          <w:tcPr>
            <w:tcW w:w="6335" w:type="dxa"/>
          </w:tcPr>
          <w:p w14:paraId="19D3B12E"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73" w:type="dxa"/>
          </w:tcPr>
          <w:p w14:paraId="6940EACE" w14:textId="77777777" w:rsidR="006C5739" w:rsidRDefault="00B8641A">
            <w:pPr>
              <w:pStyle w:val="TableParagraph"/>
              <w:spacing w:before="36"/>
              <w:ind w:right="266"/>
              <w:jc w:val="right"/>
              <w:rPr>
                <w:b/>
                <w:sz w:val="18"/>
              </w:rPr>
            </w:pPr>
            <w:r>
              <w:rPr>
                <w:b/>
                <w:spacing w:val="-2"/>
                <w:sz w:val="18"/>
              </w:rPr>
              <w:t>33.000,00</w:t>
            </w:r>
          </w:p>
        </w:tc>
        <w:tc>
          <w:tcPr>
            <w:tcW w:w="1175" w:type="dxa"/>
          </w:tcPr>
          <w:p w14:paraId="7A7CCA68" w14:textId="77777777" w:rsidR="006C5739" w:rsidRDefault="00B8641A">
            <w:pPr>
              <w:pStyle w:val="TableParagraph"/>
              <w:spacing w:before="36"/>
              <w:ind w:right="76"/>
              <w:jc w:val="right"/>
              <w:rPr>
                <w:b/>
                <w:sz w:val="18"/>
              </w:rPr>
            </w:pPr>
            <w:r>
              <w:rPr>
                <w:b/>
                <w:spacing w:val="-2"/>
                <w:sz w:val="18"/>
              </w:rPr>
              <w:t>7.930,71</w:t>
            </w:r>
          </w:p>
        </w:tc>
        <w:tc>
          <w:tcPr>
            <w:tcW w:w="807" w:type="dxa"/>
          </w:tcPr>
          <w:p w14:paraId="206DF55D" w14:textId="77777777" w:rsidR="006C5739" w:rsidRDefault="00B8641A">
            <w:pPr>
              <w:pStyle w:val="TableParagraph"/>
              <w:spacing w:before="36"/>
              <w:ind w:right="88"/>
              <w:jc w:val="right"/>
              <w:rPr>
                <w:b/>
                <w:sz w:val="18"/>
              </w:rPr>
            </w:pPr>
            <w:r>
              <w:rPr>
                <w:b/>
                <w:spacing w:val="-2"/>
                <w:sz w:val="18"/>
              </w:rPr>
              <w:t>24,03%</w:t>
            </w:r>
          </w:p>
        </w:tc>
      </w:tr>
      <w:tr w:rsidR="006C5739" w14:paraId="0222BA74" w14:textId="77777777">
        <w:trPr>
          <w:trHeight w:val="285"/>
        </w:trPr>
        <w:tc>
          <w:tcPr>
            <w:tcW w:w="6335" w:type="dxa"/>
          </w:tcPr>
          <w:p w14:paraId="59A4D38F" w14:textId="77777777" w:rsidR="006C5739" w:rsidRDefault="00B8641A">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273" w:type="dxa"/>
          </w:tcPr>
          <w:p w14:paraId="2354FC6D" w14:textId="77777777" w:rsidR="006C5739" w:rsidRDefault="006C5739">
            <w:pPr>
              <w:pStyle w:val="TableParagraph"/>
              <w:rPr>
                <w:rFonts w:ascii="Times New Roman"/>
                <w:sz w:val="18"/>
              </w:rPr>
            </w:pPr>
          </w:p>
        </w:tc>
        <w:tc>
          <w:tcPr>
            <w:tcW w:w="1175" w:type="dxa"/>
          </w:tcPr>
          <w:p w14:paraId="0E64B585" w14:textId="77777777" w:rsidR="006C5739" w:rsidRDefault="00B8641A">
            <w:pPr>
              <w:pStyle w:val="TableParagraph"/>
              <w:spacing w:before="36"/>
              <w:ind w:right="76"/>
              <w:jc w:val="right"/>
              <w:rPr>
                <w:i/>
                <w:sz w:val="18"/>
              </w:rPr>
            </w:pPr>
            <w:r>
              <w:rPr>
                <w:i/>
                <w:spacing w:val="-2"/>
                <w:sz w:val="18"/>
              </w:rPr>
              <w:t>3.400,10</w:t>
            </w:r>
          </w:p>
        </w:tc>
        <w:tc>
          <w:tcPr>
            <w:tcW w:w="807" w:type="dxa"/>
          </w:tcPr>
          <w:p w14:paraId="48947393" w14:textId="77777777" w:rsidR="006C5739" w:rsidRDefault="006C5739">
            <w:pPr>
              <w:pStyle w:val="TableParagraph"/>
              <w:rPr>
                <w:rFonts w:ascii="Times New Roman"/>
                <w:sz w:val="18"/>
              </w:rPr>
            </w:pPr>
          </w:p>
        </w:tc>
      </w:tr>
      <w:tr w:rsidR="006C5739" w14:paraId="4CDD06E1" w14:textId="77777777">
        <w:trPr>
          <w:trHeight w:val="285"/>
        </w:trPr>
        <w:tc>
          <w:tcPr>
            <w:tcW w:w="6335" w:type="dxa"/>
          </w:tcPr>
          <w:p w14:paraId="0957A4C6" w14:textId="77777777" w:rsidR="006C5739" w:rsidRDefault="00B8641A">
            <w:pPr>
              <w:pStyle w:val="TableParagraph"/>
              <w:spacing w:before="36"/>
              <w:ind w:left="524"/>
              <w:rPr>
                <w:i/>
                <w:sz w:val="18"/>
              </w:rPr>
            </w:pPr>
            <w:r>
              <w:rPr>
                <w:i/>
                <w:sz w:val="18"/>
              </w:rPr>
              <w:t>3213</w:t>
            </w:r>
            <w:r>
              <w:rPr>
                <w:i/>
                <w:spacing w:val="-1"/>
                <w:sz w:val="18"/>
              </w:rPr>
              <w:t xml:space="preserve"> </w:t>
            </w:r>
            <w:r>
              <w:rPr>
                <w:i/>
                <w:sz w:val="18"/>
              </w:rPr>
              <w:t>Stručno</w:t>
            </w:r>
            <w:r>
              <w:rPr>
                <w:i/>
                <w:spacing w:val="-1"/>
                <w:sz w:val="18"/>
              </w:rPr>
              <w:t xml:space="preserve"> </w:t>
            </w:r>
            <w:r>
              <w:rPr>
                <w:i/>
                <w:sz w:val="18"/>
              </w:rPr>
              <w:t>usavršavanje</w:t>
            </w:r>
            <w:r>
              <w:rPr>
                <w:i/>
                <w:spacing w:val="-1"/>
                <w:sz w:val="18"/>
              </w:rPr>
              <w:t xml:space="preserve"> </w:t>
            </w:r>
            <w:r>
              <w:rPr>
                <w:i/>
                <w:spacing w:val="-2"/>
                <w:sz w:val="18"/>
              </w:rPr>
              <w:t>zaposlenika</w:t>
            </w:r>
          </w:p>
        </w:tc>
        <w:tc>
          <w:tcPr>
            <w:tcW w:w="2273" w:type="dxa"/>
          </w:tcPr>
          <w:p w14:paraId="0258EEFE" w14:textId="77777777" w:rsidR="006C5739" w:rsidRDefault="006C5739">
            <w:pPr>
              <w:pStyle w:val="TableParagraph"/>
              <w:rPr>
                <w:rFonts w:ascii="Times New Roman"/>
                <w:sz w:val="18"/>
              </w:rPr>
            </w:pPr>
          </w:p>
        </w:tc>
        <w:tc>
          <w:tcPr>
            <w:tcW w:w="1175" w:type="dxa"/>
          </w:tcPr>
          <w:p w14:paraId="28D52D14" w14:textId="77777777" w:rsidR="006C5739" w:rsidRDefault="00B8641A">
            <w:pPr>
              <w:pStyle w:val="TableParagraph"/>
              <w:spacing w:before="36"/>
              <w:ind w:right="76"/>
              <w:jc w:val="right"/>
              <w:rPr>
                <w:i/>
                <w:sz w:val="18"/>
              </w:rPr>
            </w:pPr>
            <w:r>
              <w:rPr>
                <w:i/>
                <w:spacing w:val="-2"/>
                <w:sz w:val="18"/>
              </w:rPr>
              <w:t>1.440,00</w:t>
            </w:r>
          </w:p>
        </w:tc>
        <w:tc>
          <w:tcPr>
            <w:tcW w:w="807" w:type="dxa"/>
          </w:tcPr>
          <w:p w14:paraId="152F264D" w14:textId="77777777" w:rsidR="006C5739" w:rsidRDefault="006C5739">
            <w:pPr>
              <w:pStyle w:val="TableParagraph"/>
              <w:rPr>
                <w:rFonts w:ascii="Times New Roman"/>
                <w:sz w:val="18"/>
              </w:rPr>
            </w:pPr>
          </w:p>
        </w:tc>
      </w:tr>
      <w:tr w:rsidR="006C5739" w14:paraId="1534112E" w14:textId="77777777">
        <w:trPr>
          <w:trHeight w:val="285"/>
        </w:trPr>
        <w:tc>
          <w:tcPr>
            <w:tcW w:w="6335" w:type="dxa"/>
          </w:tcPr>
          <w:p w14:paraId="565DB456" w14:textId="77777777" w:rsidR="006C5739" w:rsidRDefault="00B8641A">
            <w:pPr>
              <w:pStyle w:val="TableParagraph"/>
              <w:spacing w:before="36"/>
              <w:ind w:left="524"/>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2273" w:type="dxa"/>
          </w:tcPr>
          <w:p w14:paraId="63DC35D6" w14:textId="77777777" w:rsidR="006C5739" w:rsidRDefault="006C5739">
            <w:pPr>
              <w:pStyle w:val="TableParagraph"/>
              <w:rPr>
                <w:rFonts w:ascii="Times New Roman"/>
                <w:sz w:val="18"/>
              </w:rPr>
            </w:pPr>
          </w:p>
        </w:tc>
        <w:tc>
          <w:tcPr>
            <w:tcW w:w="1175" w:type="dxa"/>
          </w:tcPr>
          <w:p w14:paraId="120A307B" w14:textId="77777777" w:rsidR="006C5739" w:rsidRDefault="00B8641A">
            <w:pPr>
              <w:pStyle w:val="TableParagraph"/>
              <w:spacing w:before="36"/>
              <w:ind w:right="76"/>
              <w:jc w:val="right"/>
              <w:rPr>
                <w:i/>
                <w:sz w:val="18"/>
              </w:rPr>
            </w:pPr>
            <w:r>
              <w:rPr>
                <w:i/>
                <w:spacing w:val="-2"/>
                <w:sz w:val="18"/>
              </w:rPr>
              <w:t>15,61</w:t>
            </w:r>
          </w:p>
        </w:tc>
        <w:tc>
          <w:tcPr>
            <w:tcW w:w="807" w:type="dxa"/>
          </w:tcPr>
          <w:p w14:paraId="2BF29B14" w14:textId="77777777" w:rsidR="006C5739" w:rsidRDefault="006C5739">
            <w:pPr>
              <w:pStyle w:val="TableParagraph"/>
              <w:rPr>
                <w:rFonts w:ascii="Times New Roman"/>
                <w:sz w:val="18"/>
              </w:rPr>
            </w:pPr>
          </w:p>
        </w:tc>
      </w:tr>
      <w:tr w:rsidR="006C5739" w14:paraId="575B1A26" w14:textId="77777777">
        <w:trPr>
          <w:trHeight w:val="555"/>
        </w:trPr>
        <w:tc>
          <w:tcPr>
            <w:tcW w:w="6335" w:type="dxa"/>
          </w:tcPr>
          <w:p w14:paraId="0983CD0F" w14:textId="77777777" w:rsidR="006C5739" w:rsidRDefault="00B8641A">
            <w:pPr>
              <w:pStyle w:val="TableParagraph"/>
              <w:spacing w:before="36"/>
              <w:ind w:left="524"/>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p w14:paraId="205E6688" w14:textId="77777777" w:rsidR="006C5739" w:rsidRDefault="00B8641A">
            <w:pPr>
              <w:pStyle w:val="TableParagraph"/>
              <w:spacing w:before="63"/>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73" w:type="dxa"/>
          </w:tcPr>
          <w:p w14:paraId="60903E14" w14:textId="77777777" w:rsidR="006C5739" w:rsidRDefault="006C5739">
            <w:pPr>
              <w:pStyle w:val="TableParagraph"/>
              <w:spacing w:before="99"/>
              <w:rPr>
                <w:i/>
                <w:sz w:val="18"/>
              </w:rPr>
            </w:pPr>
          </w:p>
          <w:p w14:paraId="18AA7AD5" w14:textId="77777777" w:rsidR="006C5739" w:rsidRDefault="00B8641A">
            <w:pPr>
              <w:pStyle w:val="TableParagraph"/>
              <w:ind w:right="266"/>
              <w:jc w:val="right"/>
              <w:rPr>
                <w:b/>
                <w:sz w:val="18"/>
              </w:rPr>
            </w:pPr>
            <w:r>
              <w:rPr>
                <w:b/>
                <w:spacing w:val="-2"/>
                <w:sz w:val="18"/>
              </w:rPr>
              <w:t>5.000,00</w:t>
            </w:r>
          </w:p>
        </w:tc>
        <w:tc>
          <w:tcPr>
            <w:tcW w:w="1175" w:type="dxa"/>
          </w:tcPr>
          <w:p w14:paraId="5F36F0A1" w14:textId="77777777" w:rsidR="006C5739" w:rsidRDefault="00B8641A">
            <w:pPr>
              <w:pStyle w:val="TableParagraph"/>
              <w:spacing w:before="36"/>
              <w:ind w:right="76"/>
              <w:jc w:val="right"/>
              <w:rPr>
                <w:i/>
                <w:sz w:val="18"/>
              </w:rPr>
            </w:pPr>
            <w:r>
              <w:rPr>
                <w:i/>
                <w:spacing w:val="-2"/>
                <w:sz w:val="18"/>
              </w:rPr>
              <w:t>3.075,00</w:t>
            </w:r>
          </w:p>
        </w:tc>
        <w:tc>
          <w:tcPr>
            <w:tcW w:w="807" w:type="dxa"/>
          </w:tcPr>
          <w:p w14:paraId="59BA339E" w14:textId="77777777" w:rsidR="006C5739" w:rsidRDefault="006C5739">
            <w:pPr>
              <w:pStyle w:val="TableParagraph"/>
              <w:rPr>
                <w:rFonts w:ascii="Times New Roman"/>
                <w:sz w:val="18"/>
              </w:rPr>
            </w:pPr>
          </w:p>
        </w:tc>
      </w:tr>
      <w:tr w:rsidR="006C5739" w14:paraId="3D195D79" w14:textId="77777777">
        <w:trPr>
          <w:trHeight w:val="285"/>
        </w:trPr>
        <w:tc>
          <w:tcPr>
            <w:tcW w:w="6335" w:type="dxa"/>
          </w:tcPr>
          <w:p w14:paraId="5D071745" w14:textId="77777777" w:rsidR="006C5739" w:rsidRDefault="00B8641A">
            <w:pPr>
              <w:pStyle w:val="TableParagraph"/>
              <w:spacing w:before="36"/>
              <w:ind w:right="1174"/>
              <w:jc w:val="right"/>
              <w:rPr>
                <w:b/>
                <w:sz w:val="18"/>
              </w:rPr>
            </w:pPr>
            <w:r>
              <w:rPr>
                <w:b/>
                <w:sz w:val="18"/>
              </w:rPr>
              <w:t>Izvor:</w:t>
            </w:r>
            <w:r>
              <w:rPr>
                <w:b/>
                <w:spacing w:val="-4"/>
                <w:sz w:val="18"/>
              </w:rPr>
              <w:t xml:space="preserve"> </w:t>
            </w:r>
            <w:r>
              <w:rPr>
                <w:b/>
                <w:sz w:val="18"/>
              </w:rPr>
              <w:t>95</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EU</w:t>
            </w:r>
            <w:r>
              <w:rPr>
                <w:b/>
                <w:spacing w:val="-1"/>
                <w:sz w:val="18"/>
              </w:rPr>
              <w:t xml:space="preserve"> </w:t>
            </w:r>
            <w:r>
              <w:rPr>
                <w:b/>
                <w:spacing w:val="-2"/>
                <w:sz w:val="18"/>
              </w:rPr>
              <w:t>sredstva</w:t>
            </w:r>
          </w:p>
        </w:tc>
        <w:tc>
          <w:tcPr>
            <w:tcW w:w="2273" w:type="dxa"/>
          </w:tcPr>
          <w:p w14:paraId="74148862" w14:textId="77777777" w:rsidR="006C5739" w:rsidRDefault="00B8641A">
            <w:pPr>
              <w:pStyle w:val="TableParagraph"/>
              <w:spacing w:before="36"/>
              <w:ind w:right="266"/>
              <w:jc w:val="right"/>
              <w:rPr>
                <w:b/>
                <w:sz w:val="18"/>
              </w:rPr>
            </w:pPr>
            <w:r>
              <w:rPr>
                <w:b/>
                <w:spacing w:val="-2"/>
                <w:sz w:val="18"/>
              </w:rPr>
              <w:t>13.542,00</w:t>
            </w:r>
          </w:p>
        </w:tc>
        <w:tc>
          <w:tcPr>
            <w:tcW w:w="1175" w:type="dxa"/>
          </w:tcPr>
          <w:p w14:paraId="52C0FB08" w14:textId="77777777" w:rsidR="006C5739" w:rsidRDefault="00B8641A">
            <w:pPr>
              <w:pStyle w:val="TableParagraph"/>
              <w:spacing w:before="36"/>
              <w:ind w:right="76"/>
              <w:jc w:val="right"/>
              <w:rPr>
                <w:b/>
                <w:sz w:val="18"/>
              </w:rPr>
            </w:pPr>
            <w:r>
              <w:rPr>
                <w:b/>
                <w:spacing w:val="-2"/>
                <w:sz w:val="18"/>
              </w:rPr>
              <w:t>1.844,62</w:t>
            </w:r>
          </w:p>
        </w:tc>
        <w:tc>
          <w:tcPr>
            <w:tcW w:w="807" w:type="dxa"/>
          </w:tcPr>
          <w:p w14:paraId="506B3D3E" w14:textId="77777777" w:rsidR="006C5739" w:rsidRDefault="00B8641A">
            <w:pPr>
              <w:pStyle w:val="TableParagraph"/>
              <w:spacing w:before="36"/>
              <w:ind w:right="88"/>
              <w:jc w:val="right"/>
              <w:rPr>
                <w:b/>
                <w:sz w:val="18"/>
              </w:rPr>
            </w:pPr>
            <w:r>
              <w:rPr>
                <w:b/>
                <w:spacing w:val="-2"/>
                <w:sz w:val="18"/>
              </w:rPr>
              <w:t>13,62%</w:t>
            </w:r>
          </w:p>
        </w:tc>
      </w:tr>
      <w:tr w:rsidR="006C5739" w14:paraId="02B110FE" w14:textId="77777777">
        <w:trPr>
          <w:trHeight w:val="285"/>
        </w:trPr>
        <w:tc>
          <w:tcPr>
            <w:tcW w:w="6335" w:type="dxa"/>
          </w:tcPr>
          <w:p w14:paraId="1123BEA8"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73" w:type="dxa"/>
          </w:tcPr>
          <w:p w14:paraId="2355E263" w14:textId="77777777" w:rsidR="006C5739" w:rsidRDefault="00B8641A">
            <w:pPr>
              <w:pStyle w:val="TableParagraph"/>
              <w:spacing w:before="36"/>
              <w:ind w:right="266"/>
              <w:jc w:val="right"/>
              <w:rPr>
                <w:b/>
                <w:sz w:val="18"/>
              </w:rPr>
            </w:pPr>
            <w:r>
              <w:rPr>
                <w:b/>
                <w:spacing w:val="-2"/>
                <w:sz w:val="18"/>
              </w:rPr>
              <w:t>11.000,00</w:t>
            </w:r>
          </w:p>
        </w:tc>
        <w:tc>
          <w:tcPr>
            <w:tcW w:w="1175" w:type="dxa"/>
          </w:tcPr>
          <w:p w14:paraId="30DAC203" w14:textId="77777777" w:rsidR="006C5739" w:rsidRDefault="00B8641A">
            <w:pPr>
              <w:pStyle w:val="TableParagraph"/>
              <w:spacing w:before="36"/>
              <w:ind w:right="76"/>
              <w:jc w:val="right"/>
              <w:rPr>
                <w:b/>
                <w:sz w:val="18"/>
              </w:rPr>
            </w:pPr>
            <w:r>
              <w:rPr>
                <w:b/>
                <w:spacing w:val="-2"/>
                <w:sz w:val="18"/>
              </w:rPr>
              <w:t>844,63</w:t>
            </w:r>
          </w:p>
        </w:tc>
        <w:tc>
          <w:tcPr>
            <w:tcW w:w="807" w:type="dxa"/>
          </w:tcPr>
          <w:p w14:paraId="5351C2F5" w14:textId="77777777" w:rsidR="006C5739" w:rsidRDefault="00B8641A">
            <w:pPr>
              <w:pStyle w:val="TableParagraph"/>
              <w:spacing w:before="36"/>
              <w:ind w:right="88"/>
              <w:jc w:val="right"/>
              <w:rPr>
                <w:b/>
                <w:sz w:val="18"/>
              </w:rPr>
            </w:pPr>
            <w:r>
              <w:rPr>
                <w:b/>
                <w:spacing w:val="-2"/>
                <w:sz w:val="18"/>
              </w:rPr>
              <w:t>7,68%</w:t>
            </w:r>
          </w:p>
        </w:tc>
      </w:tr>
      <w:tr w:rsidR="006C5739" w14:paraId="053C09BD" w14:textId="77777777">
        <w:trPr>
          <w:trHeight w:val="285"/>
        </w:trPr>
        <w:tc>
          <w:tcPr>
            <w:tcW w:w="6335" w:type="dxa"/>
          </w:tcPr>
          <w:p w14:paraId="5DE58789" w14:textId="77777777" w:rsidR="006C5739" w:rsidRDefault="00B8641A">
            <w:pPr>
              <w:pStyle w:val="TableParagraph"/>
              <w:spacing w:before="36"/>
              <w:ind w:left="524"/>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2273" w:type="dxa"/>
          </w:tcPr>
          <w:p w14:paraId="498D7381" w14:textId="77777777" w:rsidR="006C5739" w:rsidRDefault="006C5739">
            <w:pPr>
              <w:pStyle w:val="TableParagraph"/>
              <w:rPr>
                <w:rFonts w:ascii="Times New Roman"/>
                <w:sz w:val="18"/>
              </w:rPr>
            </w:pPr>
          </w:p>
        </w:tc>
        <w:tc>
          <w:tcPr>
            <w:tcW w:w="1175" w:type="dxa"/>
          </w:tcPr>
          <w:p w14:paraId="5294F973" w14:textId="77777777" w:rsidR="006C5739" w:rsidRDefault="00B8641A">
            <w:pPr>
              <w:pStyle w:val="TableParagraph"/>
              <w:spacing w:before="36"/>
              <w:ind w:right="76"/>
              <w:jc w:val="right"/>
              <w:rPr>
                <w:i/>
                <w:sz w:val="18"/>
              </w:rPr>
            </w:pPr>
            <w:r>
              <w:rPr>
                <w:i/>
                <w:spacing w:val="-2"/>
                <w:sz w:val="18"/>
              </w:rPr>
              <w:t>149,22</w:t>
            </w:r>
          </w:p>
        </w:tc>
        <w:tc>
          <w:tcPr>
            <w:tcW w:w="807" w:type="dxa"/>
          </w:tcPr>
          <w:p w14:paraId="38328599" w14:textId="77777777" w:rsidR="006C5739" w:rsidRDefault="006C5739">
            <w:pPr>
              <w:pStyle w:val="TableParagraph"/>
              <w:rPr>
                <w:rFonts w:ascii="Times New Roman"/>
                <w:sz w:val="18"/>
              </w:rPr>
            </w:pPr>
          </w:p>
        </w:tc>
      </w:tr>
      <w:tr w:rsidR="006C5739" w14:paraId="5D511137" w14:textId="77777777">
        <w:trPr>
          <w:trHeight w:val="285"/>
        </w:trPr>
        <w:tc>
          <w:tcPr>
            <w:tcW w:w="6335" w:type="dxa"/>
          </w:tcPr>
          <w:p w14:paraId="6B4E5240" w14:textId="77777777" w:rsidR="006C5739" w:rsidRDefault="00B8641A">
            <w:pPr>
              <w:pStyle w:val="TableParagraph"/>
              <w:spacing w:before="36"/>
              <w:ind w:left="524"/>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2273" w:type="dxa"/>
          </w:tcPr>
          <w:p w14:paraId="36B6631A" w14:textId="77777777" w:rsidR="006C5739" w:rsidRDefault="006C5739">
            <w:pPr>
              <w:pStyle w:val="TableParagraph"/>
              <w:rPr>
                <w:rFonts w:ascii="Times New Roman"/>
                <w:sz w:val="18"/>
              </w:rPr>
            </w:pPr>
          </w:p>
        </w:tc>
        <w:tc>
          <w:tcPr>
            <w:tcW w:w="1175" w:type="dxa"/>
          </w:tcPr>
          <w:p w14:paraId="0E04AE0C" w14:textId="77777777" w:rsidR="006C5739" w:rsidRDefault="00B8641A">
            <w:pPr>
              <w:pStyle w:val="TableParagraph"/>
              <w:spacing w:before="36"/>
              <w:ind w:right="76"/>
              <w:jc w:val="right"/>
              <w:rPr>
                <w:i/>
                <w:sz w:val="18"/>
              </w:rPr>
            </w:pPr>
            <w:r>
              <w:rPr>
                <w:i/>
                <w:spacing w:val="-2"/>
                <w:sz w:val="18"/>
              </w:rPr>
              <w:t>695,41</w:t>
            </w:r>
          </w:p>
        </w:tc>
        <w:tc>
          <w:tcPr>
            <w:tcW w:w="807" w:type="dxa"/>
          </w:tcPr>
          <w:p w14:paraId="6495AE6A" w14:textId="77777777" w:rsidR="006C5739" w:rsidRDefault="006C5739">
            <w:pPr>
              <w:pStyle w:val="TableParagraph"/>
              <w:rPr>
                <w:rFonts w:ascii="Times New Roman"/>
                <w:sz w:val="18"/>
              </w:rPr>
            </w:pPr>
          </w:p>
        </w:tc>
      </w:tr>
      <w:tr w:rsidR="006C5739" w14:paraId="09575ADB" w14:textId="77777777">
        <w:trPr>
          <w:trHeight w:val="285"/>
        </w:trPr>
        <w:tc>
          <w:tcPr>
            <w:tcW w:w="6335" w:type="dxa"/>
          </w:tcPr>
          <w:p w14:paraId="0A0E5CBA" w14:textId="77777777" w:rsidR="006C5739" w:rsidRDefault="00B8641A">
            <w:pPr>
              <w:pStyle w:val="TableParagraph"/>
              <w:spacing w:before="36"/>
              <w:ind w:right="1238"/>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73" w:type="dxa"/>
          </w:tcPr>
          <w:p w14:paraId="6407F4B4" w14:textId="77777777" w:rsidR="006C5739" w:rsidRDefault="00B8641A">
            <w:pPr>
              <w:pStyle w:val="TableParagraph"/>
              <w:spacing w:before="36"/>
              <w:ind w:right="266"/>
              <w:jc w:val="right"/>
              <w:rPr>
                <w:b/>
                <w:sz w:val="18"/>
              </w:rPr>
            </w:pPr>
            <w:r>
              <w:rPr>
                <w:b/>
                <w:spacing w:val="-2"/>
                <w:sz w:val="18"/>
              </w:rPr>
              <w:t>2.542,00</w:t>
            </w:r>
          </w:p>
        </w:tc>
        <w:tc>
          <w:tcPr>
            <w:tcW w:w="1175" w:type="dxa"/>
          </w:tcPr>
          <w:p w14:paraId="204392E1" w14:textId="77777777" w:rsidR="006C5739" w:rsidRDefault="00B8641A">
            <w:pPr>
              <w:pStyle w:val="TableParagraph"/>
              <w:spacing w:before="36"/>
              <w:ind w:right="76"/>
              <w:jc w:val="right"/>
              <w:rPr>
                <w:b/>
                <w:sz w:val="18"/>
              </w:rPr>
            </w:pPr>
            <w:r>
              <w:rPr>
                <w:b/>
                <w:spacing w:val="-2"/>
                <w:sz w:val="18"/>
              </w:rPr>
              <w:t>999,99</w:t>
            </w:r>
          </w:p>
        </w:tc>
        <w:tc>
          <w:tcPr>
            <w:tcW w:w="807" w:type="dxa"/>
          </w:tcPr>
          <w:p w14:paraId="5B669462" w14:textId="77777777" w:rsidR="006C5739" w:rsidRDefault="00B8641A">
            <w:pPr>
              <w:pStyle w:val="TableParagraph"/>
              <w:spacing w:before="36"/>
              <w:ind w:right="88"/>
              <w:jc w:val="right"/>
              <w:rPr>
                <w:b/>
                <w:sz w:val="18"/>
              </w:rPr>
            </w:pPr>
            <w:r>
              <w:rPr>
                <w:b/>
                <w:spacing w:val="-2"/>
                <w:sz w:val="18"/>
              </w:rPr>
              <w:t>39,34%</w:t>
            </w:r>
          </w:p>
        </w:tc>
      </w:tr>
      <w:tr w:rsidR="006C5739" w14:paraId="135C6AE0" w14:textId="77777777">
        <w:trPr>
          <w:trHeight w:val="312"/>
        </w:trPr>
        <w:tc>
          <w:tcPr>
            <w:tcW w:w="6335" w:type="dxa"/>
            <w:tcBorders>
              <w:bottom w:val="single" w:sz="12" w:space="0" w:color="000000"/>
            </w:tcBorders>
          </w:tcPr>
          <w:p w14:paraId="77454292" w14:textId="77777777" w:rsidR="006C5739" w:rsidRDefault="00B8641A">
            <w:pPr>
              <w:pStyle w:val="TableParagraph"/>
              <w:spacing w:before="36"/>
              <w:ind w:left="524"/>
              <w:rPr>
                <w:i/>
                <w:sz w:val="18"/>
              </w:rPr>
            </w:pPr>
            <w:r>
              <w:rPr>
                <w:i/>
                <w:sz w:val="18"/>
              </w:rPr>
              <w:t>4221</w:t>
            </w:r>
            <w:r>
              <w:rPr>
                <w:i/>
                <w:spacing w:val="-1"/>
                <w:sz w:val="18"/>
              </w:rPr>
              <w:t xml:space="preserve"> </w:t>
            </w:r>
            <w:r>
              <w:rPr>
                <w:i/>
                <w:sz w:val="18"/>
              </w:rPr>
              <w:t>Uredska</w:t>
            </w:r>
            <w:r>
              <w:rPr>
                <w:i/>
                <w:spacing w:val="-1"/>
                <w:sz w:val="18"/>
              </w:rPr>
              <w:t xml:space="preserve"> </w:t>
            </w:r>
            <w:r>
              <w:rPr>
                <w:i/>
                <w:sz w:val="18"/>
              </w:rPr>
              <w:t>oprema</w:t>
            </w:r>
            <w:r>
              <w:rPr>
                <w:i/>
                <w:spacing w:val="-1"/>
                <w:sz w:val="18"/>
              </w:rPr>
              <w:t xml:space="preserve"> </w:t>
            </w:r>
            <w:r>
              <w:rPr>
                <w:i/>
                <w:sz w:val="18"/>
              </w:rPr>
              <w:t>i</w:t>
            </w:r>
            <w:r>
              <w:rPr>
                <w:i/>
                <w:spacing w:val="-1"/>
                <w:sz w:val="18"/>
              </w:rPr>
              <w:t xml:space="preserve"> </w:t>
            </w:r>
            <w:r>
              <w:rPr>
                <w:i/>
                <w:spacing w:val="-2"/>
                <w:sz w:val="18"/>
              </w:rPr>
              <w:t>namještaj</w:t>
            </w:r>
          </w:p>
        </w:tc>
        <w:tc>
          <w:tcPr>
            <w:tcW w:w="2273" w:type="dxa"/>
            <w:tcBorders>
              <w:bottom w:val="single" w:sz="12" w:space="0" w:color="000000"/>
            </w:tcBorders>
          </w:tcPr>
          <w:p w14:paraId="3717D207" w14:textId="77777777" w:rsidR="006C5739" w:rsidRDefault="006C5739">
            <w:pPr>
              <w:pStyle w:val="TableParagraph"/>
              <w:rPr>
                <w:rFonts w:ascii="Times New Roman"/>
                <w:sz w:val="18"/>
              </w:rPr>
            </w:pPr>
          </w:p>
        </w:tc>
        <w:tc>
          <w:tcPr>
            <w:tcW w:w="1175" w:type="dxa"/>
            <w:tcBorders>
              <w:bottom w:val="single" w:sz="12" w:space="0" w:color="000000"/>
            </w:tcBorders>
          </w:tcPr>
          <w:p w14:paraId="27E11B1B" w14:textId="77777777" w:rsidR="006C5739" w:rsidRDefault="00B8641A">
            <w:pPr>
              <w:pStyle w:val="TableParagraph"/>
              <w:spacing w:before="36"/>
              <w:ind w:right="76"/>
              <w:jc w:val="right"/>
              <w:rPr>
                <w:i/>
                <w:sz w:val="18"/>
              </w:rPr>
            </w:pPr>
            <w:r>
              <w:rPr>
                <w:i/>
                <w:spacing w:val="-2"/>
                <w:sz w:val="18"/>
              </w:rPr>
              <w:t>999,99</w:t>
            </w:r>
          </w:p>
        </w:tc>
        <w:tc>
          <w:tcPr>
            <w:tcW w:w="807" w:type="dxa"/>
            <w:tcBorders>
              <w:bottom w:val="single" w:sz="12" w:space="0" w:color="000000"/>
            </w:tcBorders>
          </w:tcPr>
          <w:p w14:paraId="01D99602" w14:textId="77777777" w:rsidR="006C5739" w:rsidRDefault="006C5739">
            <w:pPr>
              <w:pStyle w:val="TableParagraph"/>
              <w:rPr>
                <w:rFonts w:ascii="Times New Roman"/>
                <w:sz w:val="18"/>
              </w:rPr>
            </w:pPr>
          </w:p>
        </w:tc>
      </w:tr>
      <w:tr w:rsidR="006C5739" w14:paraId="2F77BB89" w14:textId="77777777">
        <w:trPr>
          <w:trHeight w:val="359"/>
        </w:trPr>
        <w:tc>
          <w:tcPr>
            <w:tcW w:w="6335" w:type="dxa"/>
            <w:tcBorders>
              <w:top w:val="single" w:sz="12" w:space="0" w:color="000000"/>
              <w:left w:val="single" w:sz="12" w:space="0" w:color="000000"/>
              <w:bottom w:val="single" w:sz="12" w:space="0" w:color="000000"/>
            </w:tcBorders>
          </w:tcPr>
          <w:p w14:paraId="5B7CC3EE" w14:textId="77777777" w:rsidR="006C5739" w:rsidRDefault="00B8641A">
            <w:pPr>
              <w:pStyle w:val="TableParagraph"/>
              <w:spacing w:before="39"/>
              <w:ind w:left="44"/>
              <w:rPr>
                <w:b/>
                <w:sz w:val="18"/>
              </w:rPr>
            </w:pPr>
            <w:r>
              <w:rPr>
                <w:b/>
                <w:color w:val="00009F"/>
                <w:sz w:val="18"/>
              </w:rPr>
              <w:t>T101407</w:t>
            </w:r>
            <w:r>
              <w:rPr>
                <w:b/>
                <w:color w:val="00009F"/>
                <w:spacing w:val="-2"/>
                <w:sz w:val="18"/>
              </w:rPr>
              <w:t xml:space="preserve"> </w:t>
            </w:r>
            <w:r>
              <w:rPr>
                <w:b/>
                <w:color w:val="00009F"/>
                <w:sz w:val="18"/>
              </w:rPr>
              <w:t>Projekt</w:t>
            </w:r>
            <w:r>
              <w:rPr>
                <w:b/>
                <w:color w:val="00009F"/>
                <w:spacing w:val="-1"/>
                <w:sz w:val="18"/>
              </w:rPr>
              <w:t xml:space="preserve"> </w:t>
            </w:r>
            <w:r>
              <w:rPr>
                <w:b/>
                <w:color w:val="00009F"/>
                <w:sz w:val="18"/>
              </w:rPr>
              <w:t>"Školska</w:t>
            </w:r>
            <w:r>
              <w:rPr>
                <w:b/>
                <w:color w:val="00009F"/>
                <w:spacing w:val="-2"/>
                <w:sz w:val="18"/>
              </w:rPr>
              <w:t xml:space="preserve"> shema"</w:t>
            </w:r>
          </w:p>
        </w:tc>
        <w:tc>
          <w:tcPr>
            <w:tcW w:w="2273" w:type="dxa"/>
            <w:tcBorders>
              <w:top w:val="single" w:sz="12" w:space="0" w:color="000000"/>
              <w:bottom w:val="single" w:sz="12" w:space="0" w:color="000000"/>
            </w:tcBorders>
          </w:tcPr>
          <w:p w14:paraId="5C7566EA" w14:textId="77777777" w:rsidR="006C5739" w:rsidRDefault="00B8641A">
            <w:pPr>
              <w:pStyle w:val="TableParagraph"/>
              <w:spacing w:before="39"/>
              <w:ind w:right="266"/>
              <w:jc w:val="right"/>
              <w:rPr>
                <w:b/>
                <w:sz w:val="18"/>
              </w:rPr>
            </w:pPr>
            <w:r>
              <w:rPr>
                <w:b/>
                <w:color w:val="00009F"/>
                <w:spacing w:val="-2"/>
                <w:sz w:val="18"/>
              </w:rPr>
              <w:t>44.062,00</w:t>
            </w:r>
          </w:p>
        </w:tc>
        <w:tc>
          <w:tcPr>
            <w:tcW w:w="1175" w:type="dxa"/>
            <w:tcBorders>
              <w:top w:val="single" w:sz="12" w:space="0" w:color="000000"/>
              <w:bottom w:val="single" w:sz="12" w:space="0" w:color="000000"/>
            </w:tcBorders>
          </w:tcPr>
          <w:p w14:paraId="1EF9F69A" w14:textId="77777777" w:rsidR="006C5739" w:rsidRDefault="00B8641A">
            <w:pPr>
              <w:pStyle w:val="TableParagraph"/>
              <w:spacing w:before="39"/>
              <w:ind w:right="76"/>
              <w:jc w:val="right"/>
              <w:rPr>
                <w:b/>
                <w:sz w:val="18"/>
              </w:rPr>
            </w:pPr>
            <w:r>
              <w:rPr>
                <w:b/>
                <w:color w:val="00009F"/>
                <w:spacing w:val="-2"/>
                <w:sz w:val="18"/>
              </w:rPr>
              <w:t>22.312,74</w:t>
            </w:r>
          </w:p>
        </w:tc>
        <w:tc>
          <w:tcPr>
            <w:tcW w:w="807" w:type="dxa"/>
            <w:tcBorders>
              <w:top w:val="single" w:sz="12" w:space="0" w:color="000000"/>
              <w:bottom w:val="single" w:sz="12" w:space="0" w:color="000000"/>
              <w:right w:val="single" w:sz="12" w:space="0" w:color="000000"/>
            </w:tcBorders>
          </w:tcPr>
          <w:p w14:paraId="76763261" w14:textId="77777777" w:rsidR="006C5739" w:rsidRDefault="00B8641A">
            <w:pPr>
              <w:pStyle w:val="TableParagraph"/>
              <w:spacing w:before="39"/>
              <w:ind w:right="73"/>
              <w:jc w:val="right"/>
              <w:rPr>
                <w:b/>
                <w:sz w:val="18"/>
              </w:rPr>
            </w:pPr>
            <w:r>
              <w:rPr>
                <w:b/>
                <w:color w:val="00009F"/>
                <w:spacing w:val="-2"/>
                <w:sz w:val="18"/>
              </w:rPr>
              <w:t>50,64%</w:t>
            </w:r>
          </w:p>
        </w:tc>
      </w:tr>
      <w:tr w:rsidR="006C5739" w14:paraId="708721E1" w14:textId="77777777">
        <w:trPr>
          <w:trHeight w:val="228"/>
        </w:trPr>
        <w:tc>
          <w:tcPr>
            <w:tcW w:w="6335" w:type="dxa"/>
            <w:tcBorders>
              <w:top w:val="single" w:sz="12" w:space="0" w:color="000000"/>
            </w:tcBorders>
          </w:tcPr>
          <w:p w14:paraId="1F6239D5"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273" w:type="dxa"/>
            <w:tcBorders>
              <w:top w:val="single" w:sz="12" w:space="0" w:color="000000"/>
            </w:tcBorders>
          </w:tcPr>
          <w:p w14:paraId="165169A9" w14:textId="77777777" w:rsidR="006C5739" w:rsidRDefault="00B8641A">
            <w:pPr>
              <w:pStyle w:val="TableParagraph"/>
              <w:spacing w:line="186" w:lineRule="exact"/>
              <w:ind w:right="266"/>
              <w:jc w:val="right"/>
              <w:rPr>
                <w:b/>
                <w:sz w:val="18"/>
              </w:rPr>
            </w:pPr>
            <w:r>
              <w:rPr>
                <w:b/>
                <w:spacing w:val="-2"/>
                <w:sz w:val="18"/>
              </w:rPr>
              <w:t>5.093,00</w:t>
            </w:r>
          </w:p>
        </w:tc>
        <w:tc>
          <w:tcPr>
            <w:tcW w:w="1175" w:type="dxa"/>
            <w:tcBorders>
              <w:top w:val="single" w:sz="12" w:space="0" w:color="000000"/>
            </w:tcBorders>
          </w:tcPr>
          <w:p w14:paraId="4C4F4499" w14:textId="77777777" w:rsidR="006C5739" w:rsidRDefault="00B8641A">
            <w:pPr>
              <w:pStyle w:val="TableParagraph"/>
              <w:spacing w:line="186" w:lineRule="exact"/>
              <w:ind w:right="76"/>
              <w:jc w:val="right"/>
              <w:rPr>
                <w:b/>
                <w:sz w:val="18"/>
              </w:rPr>
            </w:pPr>
            <w:r>
              <w:rPr>
                <w:b/>
                <w:spacing w:val="-2"/>
                <w:sz w:val="18"/>
              </w:rPr>
              <w:t>1.594,11</w:t>
            </w:r>
          </w:p>
        </w:tc>
        <w:tc>
          <w:tcPr>
            <w:tcW w:w="807" w:type="dxa"/>
            <w:tcBorders>
              <w:top w:val="single" w:sz="12" w:space="0" w:color="000000"/>
            </w:tcBorders>
          </w:tcPr>
          <w:p w14:paraId="18077102" w14:textId="77777777" w:rsidR="006C5739" w:rsidRDefault="00B8641A">
            <w:pPr>
              <w:pStyle w:val="TableParagraph"/>
              <w:spacing w:line="186" w:lineRule="exact"/>
              <w:ind w:right="88"/>
              <w:jc w:val="right"/>
              <w:rPr>
                <w:b/>
                <w:sz w:val="18"/>
              </w:rPr>
            </w:pPr>
            <w:r>
              <w:rPr>
                <w:b/>
                <w:spacing w:val="-2"/>
                <w:sz w:val="18"/>
              </w:rPr>
              <w:t>31,30%</w:t>
            </w:r>
          </w:p>
        </w:tc>
      </w:tr>
      <w:tr w:rsidR="006C5739" w14:paraId="7A4620CD" w14:textId="77777777">
        <w:trPr>
          <w:trHeight w:val="285"/>
        </w:trPr>
        <w:tc>
          <w:tcPr>
            <w:tcW w:w="6335" w:type="dxa"/>
          </w:tcPr>
          <w:p w14:paraId="0B2BB1DF"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73" w:type="dxa"/>
          </w:tcPr>
          <w:p w14:paraId="265378AD" w14:textId="77777777" w:rsidR="006C5739" w:rsidRDefault="00B8641A">
            <w:pPr>
              <w:pStyle w:val="TableParagraph"/>
              <w:spacing w:before="36"/>
              <w:ind w:right="266"/>
              <w:jc w:val="right"/>
              <w:rPr>
                <w:b/>
                <w:sz w:val="18"/>
              </w:rPr>
            </w:pPr>
            <w:r>
              <w:rPr>
                <w:b/>
                <w:spacing w:val="-2"/>
                <w:sz w:val="18"/>
              </w:rPr>
              <w:t>5.093,00</w:t>
            </w:r>
          </w:p>
        </w:tc>
        <w:tc>
          <w:tcPr>
            <w:tcW w:w="1175" w:type="dxa"/>
          </w:tcPr>
          <w:p w14:paraId="6B495551" w14:textId="77777777" w:rsidR="006C5739" w:rsidRDefault="00B8641A">
            <w:pPr>
              <w:pStyle w:val="TableParagraph"/>
              <w:spacing w:before="36"/>
              <w:ind w:right="76"/>
              <w:jc w:val="right"/>
              <w:rPr>
                <w:b/>
                <w:sz w:val="18"/>
              </w:rPr>
            </w:pPr>
            <w:r>
              <w:rPr>
                <w:b/>
                <w:spacing w:val="-2"/>
                <w:sz w:val="18"/>
              </w:rPr>
              <w:t>1.594,11</w:t>
            </w:r>
          </w:p>
        </w:tc>
        <w:tc>
          <w:tcPr>
            <w:tcW w:w="807" w:type="dxa"/>
          </w:tcPr>
          <w:p w14:paraId="775B07C6" w14:textId="77777777" w:rsidR="006C5739" w:rsidRDefault="00B8641A">
            <w:pPr>
              <w:pStyle w:val="TableParagraph"/>
              <w:spacing w:before="36"/>
              <w:ind w:right="88"/>
              <w:jc w:val="right"/>
              <w:rPr>
                <w:b/>
                <w:sz w:val="18"/>
              </w:rPr>
            </w:pPr>
            <w:r>
              <w:rPr>
                <w:b/>
                <w:spacing w:val="-2"/>
                <w:sz w:val="18"/>
              </w:rPr>
              <w:t>31,30%</w:t>
            </w:r>
          </w:p>
        </w:tc>
      </w:tr>
      <w:tr w:rsidR="006C5739" w14:paraId="6D1FA6D2" w14:textId="77777777">
        <w:trPr>
          <w:trHeight w:val="285"/>
        </w:trPr>
        <w:tc>
          <w:tcPr>
            <w:tcW w:w="6335" w:type="dxa"/>
          </w:tcPr>
          <w:p w14:paraId="6F654BA3" w14:textId="77777777" w:rsidR="006C5739" w:rsidRDefault="00B8641A">
            <w:pPr>
              <w:pStyle w:val="TableParagraph"/>
              <w:spacing w:before="36"/>
              <w:ind w:left="524"/>
              <w:rPr>
                <w:i/>
                <w:sz w:val="18"/>
              </w:rPr>
            </w:pPr>
            <w:r>
              <w:rPr>
                <w:i/>
                <w:sz w:val="18"/>
              </w:rPr>
              <w:t>3222</w:t>
            </w:r>
            <w:r>
              <w:rPr>
                <w:i/>
                <w:spacing w:val="-3"/>
                <w:sz w:val="18"/>
              </w:rPr>
              <w:t xml:space="preserve"> </w:t>
            </w:r>
            <w:r>
              <w:rPr>
                <w:i/>
                <w:sz w:val="18"/>
              </w:rPr>
              <w:t>Materijal</w:t>
            </w:r>
            <w:r>
              <w:rPr>
                <w:i/>
                <w:spacing w:val="-1"/>
                <w:sz w:val="18"/>
              </w:rPr>
              <w:t xml:space="preserve"> </w:t>
            </w:r>
            <w:r>
              <w:rPr>
                <w:i/>
                <w:sz w:val="18"/>
              </w:rPr>
              <w:t>i</w:t>
            </w:r>
            <w:r>
              <w:rPr>
                <w:i/>
                <w:spacing w:val="-1"/>
                <w:sz w:val="18"/>
              </w:rPr>
              <w:t xml:space="preserve"> </w:t>
            </w:r>
            <w:r>
              <w:rPr>
                <w:i/>
                <w:spacing w:val="-2"/>
                <w:sz w:val="18"/>
              </w:rPr>
              <w:t>sirovine</w:t>
            </w:r>
          </w:p>
        </w:tc>
        <w:tc>
          <w:tcPr>
            <w:tcW w:w="2273" w:type="dxa"/>
          </w:tcPr>
          <w:p w14:paraId="1C138D1A" w14:textId="77777777" w:rsidR="006C5739" w:rsidRDefault="006C5739">
            <w:pPr>
              <w:pStyle w:val="TableParagraph"/>
              <w:rPr>
                <w:rFonts w:ascii="Times New Roman"/>
                <w:sz w:val="18"/>
              </w:rPr>
            </w:pPr>
          </w:p>
        </w:tc>
        <w:tc>
          <w:tcPr>
            <w:tcW w:w="1175" w:type="dxa"/>
          </w:tcPr>
          <w:p w14:paraId="3518CCAD" w14:textId="77777777" w:rsidR="006C5739" w:rsidRDefault="00B8641A">
            <w:pPr>
              <w:pStyle w:val="TableParagraph"/>
              <w:spacing w:before="36"/>
              <w:ind w:right="76"/>
              <w:jc w:val="right"/>
              <w:rPr>
                <w:i/>
                <w:sz w:val="18"/>
              </w:rPr>
            </w:pPr>
            <w:r>
              <w:rPr>
                <w:i/>
                <w:spacing w:val="-2"/>
                <w:sz w:val="18"/>
              </w:rPr>
              <w:t>1.594,11</w:t>
            </w:r>
          </w:p>
        </w:tc>
        <w:tc>
          <w:tcPr>
            <w:tcW w:w="807" w:type="dxa"/>
          </w:tcPr>
          <w:p w14:paraId="1370E576" w14:textId="77777777" w:rsidR="006C5739" w:rsidRDefault="006C5739">
            <w:pPr>
              <w:pStyle w:val="TableParagraph"/>
              <w:rPr>
                <w:rFonts w:ascii="Times New Roman"/>
                <w:sz w:val="18"/>
              </w:rPr>
            </w:pPr>
          </w:p>
        </w:tc>
      </w:tr>
      <w:tr w:rsidR="006C5739" w14:paraId="0E59DB51" w14:textId="77777777">
        <w:trPr>
          <w:trHeight w:val="277"/>
        </w:trPr>
        <w:tc>
          <w:tcPr>
            <w:tcW w:w="6335" w:type="dxa"/>
          </w:tcPr>
          <w:p w14:paraId="724FC703"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2273" w:type="dxa"/>
          </w:tcPr>
          <w:p w14:paraId="7992C0B0" w14:textId="77777777" w:rsidR="006C5739" w:rsidRDefault="00B8641A">
            <w:pPr>
              <w:pStyle w:val="TableParagraph"/>
              <w:spacing w:before="36"/>
              <w:ind w:right="266"/>
              <w:jc w:val="right"/>
              <w:rPr>
                <w:b/>
                <w:sz w:val="18"/>
              </w:rPr>
            </w:pPr>
            <w:r>
              <w:rPr>
                <w:b/>
                <w:spacing w:val="-2"/>
                <w:sz w:val="18"/>
              </w:rPr>
              <w:t>38.969,00</w:t>
            </w:r>
          </w:p>
        </w:tc>
        <w:tc>
          <w:tcPr>
            <w:tcW w:w="1175" w:type="dxa"/>
          </w:tcPr>
          <w:p w14:paraId="0DF710DC" w14:textId="77777777" w:rsidR="006C5739" w:rsidRDefault="00B8641A">
            <w:pPr>
              <w:pStyle w:val="TableParagraph"/>
              <w:spacing w:before="36"/>
              <w:ind w:right="76"/>
              <w:jc w:val="right"/>
              <w:rPr>
                <w:b/>
                <w:sz w:val="18"/>
              </w:rPr>
            </w:pPr>
            <w:r>
              <w:rPr>
                <w:b/>
                <w:spacing w:val="-2"/>
                <w:sz w:val="18"/>
              </w:rPr>
              <w:t>20.718,63</w:t>
            </w:r>
          </w:p>
        </w:tc>
        <w:tc>
          <w:tcPr>
            <w:tcW w:w="807" w:type="dxa"/>
          </w:tcPr>
          <w:p w14:paraId="5A4E7135" w14:textId="77777777" w:rsidR="006C5739" w:rsidRDefault="00B8641A">
            <w:pPr>
              <w:pStyle w:val="TableParagraph"/>
              <w:spacing w:before="36"/>
              <w:ind w:right="88"/>
              <w:jc w:val="right"/>
              <w:rPr>
                <w:b/>
                <w:sz w:val="18"/>
              </w:rPr>
            </w:pPr>
            <w:r>
              <w:rPr>
                <w:b/>
                <w:spacing w:val="-2"/>
                <w:sz w:val="18"/>
              </w:rPr>
              <w:t>53,17%</w:t>
            </w:r>
          </w:p>
        </w:tc>
      </w:tr>
      <w:tr w:rsidR="006C5739" w14:paraId="42B7E033" w14:textId="77777777">
        <w:trPr>
          <w:trHeight w:val="277"/>
        </w:trPr>
        <w:tc>
          <w:tcPr>
            <w:tcW w:w="6335" w:type="dxa"/>
          </w:tcPr>
          <w:p w14:paraId="283F7CD5" w14:textId="77777777" w:rsidR="006C5739" w:rsidRDefault="00B8641A">
            <w:pPr>
              <w:pStyle w:val="TableParagraph"/>
              <w:spacing w:before="28"/>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73" w:type="dxa"/>
          </w:tcPr>
          <w:p w14:paraId="26A4B905" w14:textId="77777777" w:rsidR="006C5739" w:rsidRDefault="00B8641A">
            <w:pPr>
              <w:pStyle w:val="TableParagraph"/>
              <w:spacing w:before="28"/>
              <w:ind w:right="266"/>
              <w:jc w:val="right"/>
              <w:rPr>
                <w:b/>
                <w:sz w:val="18"/>
              </w:rPr>
            </w:pPr>
            <w:r>
              <w:rPr>
                <w:b/>
                <w:spacing w:val="-2"/>
                <w:sz w:val="18"/>
              </w:rPr>
              <w:t>38.969,00</w:t>
            </w:r>
          </w:p>
        </w:tc>
        <w:tc>
          <w:tcPr>
            <w:tcW w:w="1175" w:type="dxa"/>
          </w:tcPr>
          <w:p w14:paraId="185AACCA" w14:textId="77777777" w:rsidR="006C5739" w:rsidRDefault="00B8641A">
            <w:pPr>
              <w:pStyle w:val="TableParagraph"/>
              <w:spacing w:before="28"/>
              <w:ind w:right="76"/>
              <w:jc w:val="right"/>
              <w:rPr>
                <w:b/>
                <w:sz w:val="18"/>
              </w:rPr>
            </w:pPr>
            <w:r>
              <w:rPr>
                <w:b/>
                <w:spacing w:val="-2"/>
                <w:sz w:val="18"/>
              </w:rPr>
              <w:t>20.718,63</w:t>
            </w:r>
          </w:p>
        </w:tc>
        <w:tc>
          <w:tcPr>
            <w:tcW w:w="807" w:type="dxa"/>
          </w:tcPr>
          <w:p w14:paraId="69A38F28" w14:textId="77777777" w:rsidR="006C5739" w:rsidRDefault="00B8641A">
            <w:pPr>
              <w:pStyle w:val="TableParagraph"/>
              <w:spacing w:before="28"/>
              <w:ind w:right="88"/>
              <w:jc w:val="right"/>
              <w:rPr>
                <w:b/>
                <w:sz w:val="18"/>
              </w:rPr>
            </w:pPr>
            <w:r>
              <w:rPr>
                <w:b/>
                <w:spacing w:val="-2"/>
                <w:sz w:val="18"/>
              </w:rPr>
              <w:t>53,17%</w:t>
            </w:r>
          </w:p>
        </w:tc>
      </w:tr>
      <w:tr w:rsidR="006C5739" w14:paraId="137BA7F3" w14:textId="77777777">
        <w:trPr>
          <w:trHeight w:val="243"/>
        </w:trPr>
        <w:tc>
          <w:tcPr>
            <w:tcW w:w="6335" w:type="dxa"/>
          </w:tcPr>
          <w:p w14:paraId="2320E93C" w14:textId="77777777" w:rsidR="006C5739" w:rsidRDefault="00B8641A">
            <w:pPr>
              <w:pStyle w:val="TableParagraph"/>
              <w:spacing w:before="36" w:line="187" w:lineRule="exact"/>
              <w:ind w:left="524"/>
              <w:rPr>
                <w:i/>
                <w:sz w:val="18"/>
              </w:rPr>
            </w:pPr>
            <w:r>
              <w:rPr>
                <w:i/>
                <w:sz w:val="18"/>
              </w:rPr>
              <w:t>3222</w:t>
            </w:r>
            <w:r>
              <w:rPr>
                <w:i/>
                <w:spacing w:val="-3"/>
                <w:sz w:val="18"/>
              </w:rPr>
              <w:t xml:space="preserve"> </w:t>
            </w:r>
            <w:r>
              <w:rPr>
                <w:i/>
                <w:sz w:val="18"/>
              </w:rPr>
              <w:t>Materijal</w:t>
            </w:r>
            <w:r>
              <w:rPr>
                <w:i/>
                <w:spacing w:val="-1"/>
                <w:sz w:val="18"/>
              </w:rPr>
              <w:t xml:space="preserve"> </w:t>
            </w:r>
            <w:r>
              <w:rPr>
                <w:i/>
                <w:sz w:val="18"/>
              </w:rPr>
              <w:t>i</w:t>
            </w:r>
            <w:r>
              <w:rPr>
                <w:i/>
                <w:spacing w:val="-1"/>
                <w:sz w:val="18"/>
              </w:rPr>
              <w:t xml:space="preserve"> </w:t>
            </w:r>
            <w:r>
              <w:rPr>
                <w:i/>
                <w:spacing w:val="-2"/>
                <w:sz w:val="18"/>
              </w:rPr>
              <w:t>sirovine</w:t>
            </w:r>
          </w:p>
        </w:tc>
        <w:tc>
          <w:tcPr>
            <w:tcW w:w="2273" w:type="dxa"/>
          </w:tcPr>
          <w:p w14:paraId="40A05B11" w14:textId="77777777" w:rsidR="006C5739" w:rsidRDefault="006C5739">
            <w:pPr>
              <w:pStyle w:val="TableParagraph"/>
              <w:rPr>
                <w:rFonts w:ascii="Times New Roman"/>
                <w:sz w:val="16"/>
              </w:rPr>
            </w:pPr>
          </w:p>
        </w:tc>
        <w:tc>
          <w:tcPr>
            <w:tcW w:w="1175" w:type="dxa"/>
          </w:tcPr>
          <w:p w14:paraId="62D284D3" w14:textId="77777777" w:rsidR="006C5739" w:rsidRDefault="00B8641A">
            <w:pPr>
              <w:pStyle w:val="TableParagraph"/>
              <w:spacing w:before="36" w:line="187" w:lineRule="exact"/>
              <w:ind w:right="76"/>
              <w:jc w:val="right"/>
              <w:rPr>
                <w:i/>
                <w:sz w:val="18"/>
              </w:rPr>
            </w:pPr>
            <w:r>
              <w:rPr>
                <w:i/>
                <w:spacing w:val="-2"/>
                <w:sz w:val="18"/>
              </w:rPr>
              <w:t>20.718,63</w:t>
            </w:r>
          </w:p>
        </w:tc>
        <w:tc>
          <w:tcPr>
            <w:tcW w:w="807" w:type="dxa"/>
          </w:tcPr>
          <w:p w14:paraId="413E70D6" w14:textId="77777777" w:rsidR="006C5739" w:rsidRDefault="006C5739">
            <w:pPr>
              <w:pStyle w:val="TableParagraph"/>
              <w:rPr>
                <w:rFonts w:ascii="Times New Roman"/>
                <w:sz w:val="16"/>
              </w:rPr>
            </w:pPr>
          </w:p>
        </w:tc>
      </w:tr>
    </w:tbl>
    <w:p w14:paraId="09E6BF77" w14:textId="77777777" w:rsidR="006C5739" w:rsidRDefault="006C5739">
      <w:pPr>
        <w:pStyle w:val="TableParagraph"/>
        <w:rPr>
          <w:rFonts w:ascii="Times New Roman"/>
          <w:sz w:val="16"/>
        </w:rPr>
        <w:sectPr w:rsidR="006C5739">
          <w:pgSz w:w="11900" w:h="16840"/>
          <w:pgMar w:top="1140" w:right="360" w:bottom="320" w:left="0" w:header="570" w:footer="127" w:gutter="0"/>
          <w:cols w:space="720"/>
        </w:sectPr>
      </w:pPr>
    </w:p>
    <w:p w14:paraId="744BF5D2" w14:textId="77777777" w:rsidR="006C5739" w:rsidRDefault="00B8641A">
      <w:pPr>
        <w:rPr>
          <w:i/>
          <w:sz w:val="20"/>
        </w:rPr>
      </w:pPr>
      <w:r>
        <w:rPr>
          <w:i/>
          <w:noProof/>
          <w:sz w:val="20"/>
        </w:rPr>
        <w:lastRenderedPageBreak/>
        <mc:AlternateContent>
          <mc:Choice Requires="wps">
            <w:drawing>
              <wp:anchor distT="0" distB="0" distL="0" distR="0" simplePos="0" relativeHeight="15751168" behindDoc="0" locked="0" layoutInCell="1" allowOverlap="1" wp14:anchorId="2FD30D77" wp14:editId="4EB84F0B">
                <wp:simplePos x="0" y="0"/>
                <wp:positionH relativeFrom="page">
                  <wp:posOffset>314833</wp:posOffset>
                </wp:positionH>
                <wp:positionV relativeFrom="page">
                  <wp:posOffset>352933</wp:posOffset>
                </wp:positionV>
                <wp:extent cx="7000240" cy="65151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0240" cy="65151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
                              <w:gridCol w:w="840"/>
                              <w:gridCol w:w="6128"/>
                              <w:gridCol w:w="1358"/>
                              <w:gridCol w:w="1366"/>
                              <w:gridCol w:w="796"/>
                              <w:gridCol w:w="106"/>
                            </w:tblGrid>
                            <w:tr w:rsidR="006C5739" w14:paraId="1885CD71" w14:textId="77777777">
                              <w:trPr>
                                <w:trHeight w:val="558"/>
                              </w:trPr>
                              <w:tc>
                                <w:tcPr>
                                  <w:tcW w:w="1125" w:type="dxa"/>
                                  <w:gridSpan w:val="2"/>
                                  <w:tcBorders>
                                    <w:bottom w:val="thickThinMediumGap" w:sz="6" w:space="0" w:color="000000"/>
                                  </w:tcBorders>
                                </w:tcPr>
                                <w:p w14:paraId="1574B322" w14:textId="77777777" w:rsidR="006C5739" w:rsidRDefault="00B8641A">
                                  <w:pPr>
                                    <w:pStyle w:val="TableParagraph"/>
                                    <w:spacing w:before="174"/>
                                    <w:ind w:left="259"/>
                                    <w:rPr>
                                      <w:rFonts w:ascii="Microsoft Sans Serif"/>
                                      <w:sz w:val="18"/>
                                    </w:rPr>
                                  </w:pPr>
                                  <w:r>
                                    <w:rPr>
                                      <w:rFonts w:ascii="Microsoft Sans Serif"/>
                                      <w:spacing w:val="-2"/>
                                      <w:sz w:val="18"/>
                                    </w:rPr>
                                    <w:t>Oznaka</w:t>
                                  </w:r>
                                </w:p>
                              </w:tc>
                              <w:tc>
                                <w:tcPr>
                                  <w:tcW w:w="6128" w:type="dxa"/>
                                  <w:tcBorders>
                                    <w:bottom w:val="thickThinMediumGap" w:sz="6" w:space="0" w:color="000000"/>
                                    <w:right w:val="single" w:sz="12" w:space="0" w:color="000000"/>
                                  </w:tcBorders>
                                </w:tcPr>
                                <w:p w14:paraId="3908E962" w14:textId="77777777" w:rsidR="006C5739" w:rsidRDefault="00B8641A">
                                  <w:pPr>
                                    <w:pStyle w:val="TableParagraph"/>
                                    <w:spacing w:before="174"/>
                                    <w:ind w:left="27"/>
                                    <w:jc w:val="center"/>
                                    <w:rPr>
                                      <w:rFonts w:ascii="Microsoft Sans Serif"/>
                                      <w:sz w:val="18"/>
                                    </w:rPr>
                                  </w:pPr>
                                  <w:r>
                                    <w:rPr>
                                      <w:rFonts w:ascii="Microsoft Sans Serif"/>
                                      <w:spacing w:val="-2"/>
                                      <w:sz w:val="18"/>
                                    </w:rPr>
                                    <w:t>Naziv</w:t>
                                  </w:r>
                                </w:p>
                              </w:tc>
                              <w:tc>
                                <w:tcPr>
                                  <w:tcW w:w="1358" w:type="dxa"/>
                                  <w:tcBorders>
                                    <w:left w:val="single" w:sz="12" w:space="0" w:color="000000"/>
                                    <w:bottom w:val="thickThinMediumGap" w:sz="6" w:space="0" w:color="000000"/>
                                  </w:tcBorders>
                                </w:tcPr>
                                <w:p w14:paraId="25EE19C3" w14:textId="77777777" w:rsidR="006C5739" w:rsidRDefault="00B8641A">
                                  <w:pPr>
                                    <w:pStyle w:val="TableParagraph"/>
                                    <w:spacing w:before="6" w:line="237" w:lineRule="auto"/>
                                    <w:ind w:left="271" w:right="195" w:hanging="95"/>
                                    <w:rPr>
                                      <w:rFonts w:ascii="Microsoft Sans Serif"/>
                                      <w:sz w:val="18"/>
                                    </w:rPr>
                                  </w:pPr>
                                  <w:r>
                                    <w:rPr>
                                      <w:rFonts w:ascii="Microsoft Sans Serif"/>
                                      <w:spacing w:val="-2"/>
                                      <w:sz w:val="18"/>
                                    </w:rPr>
                                    <w:t xml:space="preserve">REBALANS </w:t>
                                  </w:r>
                                  <w:r>
                                    <w:rPr>
                                      <w:rFonts w:ascii="Microsoft Sans Serif"/>
                                      <w:sz w:val="18"/>
                                    </w:rPr>
                                    <w:t>2024.</w:t>
                                  </w:r>
                                  <w:r>
                                    <w:rPr>
                                      <w:rFonts w:ascii="Microsoft Sans Serif"/>
                                      <w:spacing w:val="40"/>
                                      <w:sz w:val="18"/>
                                    </w:rPr>
                                    <w:t xml:space="preserve"> </w:t>
                                  </w:r>
                                  <w:r>
                                    <w:rPr>
                                      <w:rFonts w:ascii="Microsoft Sans Serif"/>
                                      <w:sz w:val="18"/>
                                    </w:rPr>
                                    <w:t>(2.)</w:t>
                                  </w:r>
                                </w:p>
                              </w:tc>
                              <w:tc>
                                <w:tcPr>
                                  <w:tcW w:w="1366" w:type="dxa"/>
                                  <w:tcBorders>
                                    <w:bottom w:val="thickThinMediumGap" w:sz="6" w:space="0" w:color="000000"/>
                                  </w:tcBorders>
                                </w:tcPr>
                                <w:p w14:paraId="3A5F1A6B" w14:textId="77777777" w:rsidR="006C5739" w:rsidRDefault="00B8641A">
                                  <w:pPr>
                                    <w:pStyle w:val="TableParagraph"/>
                                    <w:spacing w:before="6" w:line="237" w:lineRule="auto"/>
                                    <w:ind w:left="98" w:right="72" w:firstLine="7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w:t>
                                  </w:r>
                                  <w:r>
                                    <w:rPr>
                                      <w:rFonts w:ascii="Microsoft Sans Serif" w:hAnsi="Microsoft Sans Serif"/>
                                      <w:spacing w:val="-12"/>
                                      <w:sz w:val="18"/>
                                    </w:rPr>
                                    <w:t xml:space="preserve"> </w:t>
                                  </w:r>
                                  <w:r>
                                    <w:rPr>
                                      <w:rFonts w:ascii="Microsoft Sans Serif" w:hAnsi="Microsoft Sans Serif"/>
                                      <w:sz w:val="18"/>
                                    </w:rPr>
                                    <w:t>2024.</w:t>
                                  </w:r>
                                  <w:r>
                                    <w:rPr>
                                      <w:rFonts w:ascii="Microsoft Sans Serif" w:hAnsi="Microsoft Sans Serif"/>
                                      <w:spacing w:val="-12"/>
                                      <w:sz w:val="18"/>
                                    </w:rPr>
                                    <w:t xml:space="preserve"> </w:t>
                                  </w:r>
                                  <w:r>
                                    <w:rPr>
                                      <w:rFonts w:ascii="Microsoft Sans Serif" w:hAnsi="Microsoft Sans Serif"/>
                                      <w:sz w:val="18"/>
                                    </w:rPr>
                                    <w:t>(3.)</w:t>
                                  </w:r>
                                </w:p>
                              </w:tc>
                              <w:tc>
                                <w:tcPr>
                                  <w:tcW w:w="796" w:type="dxa"/>
                                  <w:tcBorders>
                                    <w:bottom w:val="thickThinMediumGap" w:sz="6" w:space="0" w:color="000000"/>
                                  </w:tcBorders>
                                </w:tcPr>
                                <w:p w14:paraId="6D8546C5" w14:textId="77777777" w:rsidR="006C5739" w:rsidRDefault="00B8641A">
                                  <w:pPr>
                                    <w:pStyle w:val="TableParagraph"/>
                                    <w:spacing w:before="4" w:line="202" w:lineRule="exact"/>
                                    <w:ind w:left="14" w:right="38"/>
                                    <w:jc w:val="center"/>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2CF8F3D8" w14:textId="77777777" w:rsidR="006C5739" w:rsidRDefault="00B8641A">
                                  <w:pPr>
                                    <w:pStyle w:val="TableParagraph"/>
                                    <w:spacing w:line="202" w:lineRule="exact"/>
                                    <w:ind w:left="61" w:right="38"/>
                                    <w:jc w:val="center"/>
                                    <w:rPr>
                                      <w:rFonts w:ascii="Microsoft Sans Serif"/>
                                      <w:sz w:val="18"/>
                                    </w:rPr>
                                  </w:pPr>
                                  <w:r>
                                    <w:rPr>
                                      <w:rFonts w:ascii="Microsoft Sans Serif"/>
                                      <w:spacing w:val="-2"/>
                                      <w:sz w:val="18"/>
                                    </w:rPr>
                                    <w:t>(3./2.)</w:t>
                                  </w:r>
                                </w:p>
                              </w:tc>
                              <w:tc>
                                <w:tcPr>
                                  <w:tcW w:w="106" w:type="dxa"/>
                                  <w:tcBorders>
                                    <w:top w:val="nil"/>
                                    <w:bottom w:val="single" w:sz="12" w:space="0" w:color="000000"/>
                                    <w:right w:val="nil"/>
                                  </w:tcBorders>
                                </w:tcPr>
                                <w:p w14:paraId="65AF7E1B" w14:textId="77777777" w:rsidR="006C5739" w:rsidRDefault="006C5739">
                                  <w:pPr>
                                    <w:pStyle w:val="TableParagraph"/>
                                    <w:rPr>
                                      <w:rFonts w:ascii="Times New Roman"/>
                                      <w:sz w:val="18"/>
                                    </w:rPr>
                                  </w:pPr>
                                </w:p>
                              </w:tc>
                            </w:tr>
                            <w:tr w:rsidR="006C5739" w14:paraId="5026914A" w14:textId="77777777">
                              <w:trPr>
                                <w:trHeight w:val="363"/>
                              </w:trPr>
                              <w:tc>
                                <w:tcPr>
                                  <w:tcW w:w="285" w:type="dxa"/>
                                  <w:tcBorders>
                                    <w:left w:val="nil"/>
                                    <w:bottom w:val="nil"/>
                                    <w:right w:val="single" w:sz="12" w:space="0" w:color="000000"/>
                                  </w:tcBorders>
                                </w:tcPr>
                                <w:p w14:paraId="602736A6" w14:textId="77777777" w:rsidR="006C5739" w:rsidRDefault="006C5739">
                                  <w:pPr>
                                    <w:pStyle w:val="TableParagraph"/>
                                    <w:rPr>
                                      <w:rFonts w:ascii="Times New Roman"/>
                                      <w:sz w:val="18"/>
                                    </w:rPr>
                                  </w:pPr>
                                </w:p>
                              </w:tc>
                              <w:tc>
                                <w:tcPr>
                                  <w:tcW w:w="10594" w:type="dxa"/>
                                  <w:gridSpan w:val="6"/>
                                  <w:tcBorders>
                                    <w:top w:val="thinThickMediumGap" w:sz="6" w:space="0" w:color="000000"/>
                                    <w:left w:val="single" w:sz="12" w:space="0" w:color="000000"/>
                                    <w:bottom w:val="single" w:sz="12" w:space="0" w:color="000000"/>
                                    <w:right w:val="single" w:sz="12" w:space="0" w:color="000000"/>
                                  </w:tcBorders>
                                </w:tcPr>
                                <w:p w14:paraId="5B686CE6" w14:textId="77777777" w:rsidR="006C5739" w:rsidRDefault="00B8641A">
                                  <w:pPr>
                                    <w:pStyle w:val="TableParagraph"/>
                                    <w:tabs>
                                      <w:tab w:val="left" w:pos="7623"/>
                                    </w:tabs>
                                    <w:spacing w:before="43"/>
                                    <w:ind w:left="44"/>
                                    <w:rPr>
                                      <w:b/>
                                      <w:sz w:val="18"/>
                                    </w:rPr>
                                  </w:pPr>
                                  <w:r>
                                    <w:rPr>
                                      <w:b/>
                                      <w:color w:val="00009F"/>
                                      <w:sz w:val="18"/>
                                    </w:rPr>
                                    <w:t>T101408</w:t>
                                  </w:r>
                                  <w:r>
                                    <w:rPr>
                                      <w:b/>
                                      <w:color w:val="00009F"/>
                                      <w:spacing w:val="-2"/>
                                      <w:sz w:val="18"/>
                                    </w:rPr>
                                    <w:t xml:space="preserve"> </w:t>
                                  </w:r>
                                  <w:r>
                                    <w:rPr>
                                      <w:b/>
                                      <w:color w:val="00009F"/>
                                      <w:sz w:val="18"/>
                                    </w:rPr>
                                    <w:t>Projekt</w:t>
                                  </w:r>
                                  <w:r>
                                    <w:rPr>
                                      <w:b/>
                                      <w:color w:val="00009F"/>
                                      <w:spacing w:val="-1"/>
                                      <w:sz w:val="18"/>
                                    </w:rPr>
                                    <w:t xml:space="preserve"> </w:t>
                                  </w:r>
                                  <w:r>
                                    <w:rPr>
                                      <w:b/>
                                      <w:color w:val="00009F"/>
                                      <w:sz w:val="18"/>
                                    </w:rPr>
                                    <w:t>"Školski</w:t>
                                  </w:r>
                                  <w:r>
                                    <w:rPr>
                                      <w:b/>
                                      <w:color w:val="00009F"/>
                                      <w:spacing w:val="-1"/>
                                      <w:sz w:val="18"/>
                                    </w:rPr>
                                    <w:t xml:space="preserve"> </w:t>
                                  </w:r>
                                  <w:r>
                                    <w:rPr>
                                      <w:b/>
                                      <w:color w:val="00009F"/>
                                      <w:sz w:val="18"/>
                                    </w:rPr>
                                    <w:t>medni</w:t>
                                  </w:r>
                                  <w:r>
                                    <w:rPr>
                                      <w:b/>
                                      <w:color w:val="00009F"/>
                                      <w:spacing w:val="-2"/>
                                      <w:sz w:val="18"/>
                                    </w:rPr>
                                    <w:t xml:space="preserve"> </w:t>
                                  </w:r>
                                  <w:r>
                                    <w:rPr>
                                      <w:b/>
                                      <w:color w:val="00009F"/>
                                      <w:spacing w:val="-4"/>
                                      <w:sz w:val="18"/>
                                    </w:rPr>
                                    <w:t>dan"</w:t>
                                  </w:r>
                                  <w:r>
                                    <w:rPr>
                                      <w:b/>
                                      <w:color w:val="00009F"/>
                                      <w:sz w:val="18"/>
                                    </w:rPr>
                                    <w:tab/>
                                  </w:r>
                                  <w:r>
                                    <w:rPr>
                                      <w:b/>
                                      <w:color w:val="00009F"/>
                                      <w:spacing w:val="-2"/>
                                      <w:sz w:val="18"/>
                                    </w:rPr>
                                    <w:t>1.588,00</w:t>
                                  </w:r>
                                </w:p>
                              </w:tc>
                            </w:tr>
                          </w:tbl>
                          <w:p w14:paraId="72A0A6A3" w14:textId="77777777" w:rsidR="006C5739" w:rsidRDefault="006C5739">
                            <w:pPr>
                              <w:pStyle w:val="Tijeloteksta"/>
                            </w:pPr>
                          </w:p>
                        </w:txbxContent>
                      </wps:txbx>
                      <wps:bodyPr wrap="square" lIns="0" tIns="0" rIns="0" bIns="0" rtlCol="0">
                        <a:noAutofit/>
                      </wps:bodyPr>
                    </wps:wsp>
                  </a:graphicData>
                </a:graphic>
              </wp:anchor>
            </w:drawing>
          </mc:Choice>
          <mc:Fallback>
            <w:pict>
              <v:shape w14:anchorId="2FD30D77" id="Textbox 106" o:spid="_x0000_s1033" type="#_x0000_t202" style="position:absolute;margin-left:24.8pt;margin-top:27.8pt;width:551.2pt;height:51.3pt;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
                        <w:gridCol w:w="840"/>
                        <w:gridCol w:w="6128"/>
                        <w:gridCol w:w="1358"/>
                        <w:gridCol w:w="1366"/>
                        <w:gridCol w:w="796"/>
                        <w:gridCol w:w="106"/>
                      </w:tblGrid>
                      <w:tr w:rsidR="006C5739" w14:paraId="1885CD71" w14:textId="77777777">
                        <w:trPr>
                          <w:trHeight w:val="558"/>
                        </w:trPr>
                        <w:tc>
                          <w:tcPr>
                            <w:tcW w:w="1125" w:type="dxa"/>
                            <w:gridSpan w:val="2"/>
                            <w:tcBorders>
                              <w:bottom w:val="thickThinMediumGap" w:sz="6" w:space="0" w:color="000000"/>
                            </w:tcBorders>
                          </w:tcPr>
                          <w:p w14:paraId="1574B322" w14:textId="77777777" w:rsidR="006C5739" w:rsidRDefault="00B8641A">
                            <w:pPr>
                              <w:pStyle w:val="TableParagraph"/>
                              <w:spacing w:before="174"/>
                              <w:ind w:left="259"/>
                              <w:rPr>
                                <w:rFonts w:ascii="Microsoft Sans Serif"/>
                                <w:sz w:val="18"/>
                              </w:rPr>
                            </w:pPr>
                            <w:r>
                              <w:rPr>
                                <w:rFonts w:ascii="Microsoft Sans Serif"/>
                                <w:spacing w:val="-2"/>
                                <w:sz w:val="18"/>
                              </w:rPr>
                              <w:t>Oznaka</w:t>
                            </w:r>
                          </w:p>
                        </w:tc>
                        <w:tc>
                          <w:tcPr>
                            <w:tcW w:w="6128" w:type="dxa"/>
                            <w:tcBorders>
                              <w:bottom w:val="thickThinMediumGap" w:sz="6" w:space="0" w:color="000000"/>
                              <w:right w:val="single" w:sz="12" w:space="0" w:color="000000"/>
                            </w:tcBorders>
                          </w:tcPr>
                          <w:p w14:paraId="3908E962" w14:textId="77777777" w:rsidR="006C5739" w:rsidRDefault="00B8641A">
                            <w:pPr>
                              <w:pStyle w:val="TableParagraph"/>
                              <w:spacing w:before="174"/>
                              <w:ind w:left="27"/>
                              <w:jc w:val="center"/>
                              <w:rPr>
                                <w:rFonts w:ascii="Microsoft Sans Serif"/>
                                <w:sz w:val="18"/>
                              </w:rPr>
                            </w:pPr>
                            <w:r>
                              <w:rPr>
                                <w:rFonts w:ascii="Microsoft Sans Serif"/>
                                <w:spacing w:val="-2"/>
                                <w:sz w:val="18"/>
                              </w:rPr>
                              <w:t>Naziv</w:t>
                            </w:r>
                          </w:p>
                        </w:tc>
                        <w:tc>
                          <w:tcPr>
                            <w:tcW w:w="1358" w:type="dxa"/>
                            <w:tcBorders>
                              <w:left w:val="single" w:sz="12" w:space="0" w:color="000000"/>
                              <w:bottom w:val="thickThinMediumGap" w:sz="6" w:space="0" w:color="000000"/>
                            </w:tcBorders>
                          </w:tcPr>
                          <w:p w14:paraId="25EE19C3" w14:textId="77777777" w:rsidR="006C5739" w:rsidRDefault="00B8641A">
                            <w:pPr>
                              <w:pStyle w:val="TableParagraph"/>
                              <w:spacing w:before="6" w:line="237" w:lineRule="auto"/>
                              <w:ind w:left="271" w:right="195" w:hanging="95"/>
                              <w:rPr>
                                <w:rFonts w:ascii="Microsoft Sans Serif"/>
                                <w:sz w:val="18"/>
                              </w:rPr>
                            </w:pPr>
                            <w:r>
                              <w:rPr>
                                <w:rFonts w:ascii="Microsoft Sans Serif"/>
                                <w:spacing w:val="-2"/>
                                <w:sz w:val="18"/>
                              </w:rPr>
                              <w:t xml:space="preserve">REBALANS </w:t>
                            </w:r>
                            <w:r>
                              <w:rPr>
                                <w:rFonts w:ascii="Microsoft Sans Serif"/>
                                <w:sz w:val="18"/>
                              </w:rPr>
                              <w:t>2024.</w:t>
                            </w:r>
                            <w:r>
                              <w:rPr>
                                <w:rFonts w:ascii="Microsoft Sans Serif"/>
                                <w:spacing w:val="40"/>
                                <w:sz w:val="18"/>
                              </w:rPr>
                              <w:t xml:space="preserve"> </w:t>
                            </w:r>
                            <w:r>
                              <w:rPr>
                                <w:rFonts w:ascii="Microsoft Sans Serif"/>
                                <w:sz w:val="18"/>
                              </w:rPr>
                              <w:t>(2.)</w:t>
                            </w:r>
                          </w:p>
                        </w:tc>
                        <w:tc>
                          <w:tcPr>
                            <w:tcW w:w="1366" w:type="dxa"/>
                            <w:tcBorders>
                              <w:bottom w:val="thickThinMediumGap" w:sz="6" w:space="0" w:color="000000"/>
                            </w:tcBorders>
                          </w:tcPr>
                          <w:p w14:paraId="3A5F1A6B" w14:textId="77777777" w:rsidR="006C5739" w:rsidRDefault="00B8641A">
                            <w:pPr>
                              <w:pStyle w:val="TableParagraph"/>
                              <w:spacing w:before="6" w:line="237" w:lineRule="auto"/>
                              <w:ind w:left="98" w:right="72" w:firstLine="7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w:t>
                            </w:r>
                            <w:r>
                              <w:rPr>
                                <w:rFonts w:ascii="Microsoft Sans Serif" w:hAnsi="Microsoft Sans Serif"/>
                                <w:spacing w:val="-12"/>
                                <w:sz w:val="18"/>
                              </w:rPr>
                              <w:t xml:space="preserve"> </w:t>
                            </w:r>
                            <w:r>
                              <w:rPr>
                                <w:rFonts w:ascii="Microsoft Sans Serif" w:hAnsi="Microsoft Sans Serif"/>
                                <w:sz w:val="18"/>
                              </w:rPr>
                              <w:t>2024.</w:t>
                            </w:r>
                            <w:r>
                              <w:rPr>
                                <w:rFonts w:ascii="Microsoft Sans Serif" w:hAnsi="Microsoft Sans Serif"/>
                                <w:spacing w:val="-12"/>
                                <w:sz w:val="18"/>
                              </w:rPr>
                              <w:t xml:space="preserve"> </w:t>
                            </w:r>
                            <w:r>
                              <w:rPr>
                                <w:rFonts w:ascii="Microsoft Sans Serif" w:hAnsi="Microsoft Sans Serif"/>
                                <w:sz w:val="18"/>
                              </w:rPr>
                              <w:t>(3.)</w:t>
                            </w:r>
                          </w:p>
                        </w:tc>
                        <w:tc>
                          <w:tcPr>
                            <w:tcW w:w="796" w:type="dxa"/>
                            <w:tcBorders>
                              <w:bottom w:val="thickThinMediumGap" w:sz="6" w:space="0" w:color="000000"/>
                            </w:tcBorders>
                          </w:tcPr>
                          <w:p w14:paraId="6D8546C5" w14:textId="77777777" w:rsidR="006C5739" w:rsidRDefault="00B8641A">
                            <w:pPr>
                              <w:pStyle w:val="TableParagraph"/>
                              <w:spacing w:before="4" w:line="202" w:lineRule="exact"/>
                              <w:ind w:left="14" w:right="38"/>
                              <w:jc w:val="center"/>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2CF8F3D8" w14:textId="77777777" w:rsidR="006C5739" w:rsidRDefault="00B8641A">
                            <w:pPr>
                              <w:pStyle w:val="TableParagraph"/>
                              <w:spacing w:line="202" w:lineRule="exact"/>
                              <w:ind w:left="61" w:right="38"/>
                              <w:jc w:val="center"/>
                              <w:rPr>
                                <w:rFonts w:ascii="Microsoft Sans Serif"/>
                                <w:sz w:val="18"/>
                              </w:rPr>
                            </w:pPr>
                            <w:r>
                              <w:rPr>
                                <w:rFonts w:ascii="Microsoft Sans Serif"/>
                                <w:spacing w:val="-2"/>
                                <w:sz w:val="18"/>
                              </w:rPr>
                              <w:t>(3./2.)</w:t>
                            </w:r>
                          </w:p>
                        </w:tc>
                        <w:tc>
                          <w:tcPr>
                            <w:tcW w:w="106" w:type="dxa"/>
                            <w:tcBorders>
                              <w:top w:val="nil"/>
                              <w:bottom w:val="single" w:sz="12" w:space="0" w:color="000000"/>
                              <w:right w:val="nil"/>
                            </w:tcBorders>
                          </w:tcPr>
                          <w:p w14:paraId="65AF7E1B" w14:textId="77777777" w:rsidR="006C5739" w:rsidRDefault="006C5739">
                            <w:pPr>
                              <w:pStyle w:val="TableParagraph"/>
                              <w:rPr>
                                <w:rFonts w:ascii="Times New Roman"/>
                                <w:sz w:val="18"/>
                              </w:rPr>
                            </w:pPr>
                          </w:p>
                        </w:tc>
                      </w:tr>
                      <w:tr w:rsidR="006C5739" w14:paraId="5026914A" w14:textId="77777777">
                        <w:trPr>
                          <w:trHeight w:val="363"/>
                        </w:trPr>
                        <w:tc>
                          <w:tcPr>
                            <w:tcW w:w="285" w:type="dxa"/>
                            <w:tcBorders>
                              <w:left w:val="nil"/>
                              <w:bottom w:val="nil"/>
                              <w:right w:val="single" w:sz="12" w:space="0" w:color="000000"/>
                            </w:tcBorders>
                          </w:tcPr>
                          <w:p w14:paraId="602736A6" w14:textId="77777777" w:rsidR="006C5739" w:rsidRDefault="006C5739">
                            <w:pPr>
                              <w:pStyle w:val="TableParagraph"/>
                              <w:rPr>
                                <w:rFonts w:ascii="Times New Roman"/>
                                <w:sz w:val="18"/>
                              </w:rPr>
                            </w:pPr>
                          </w:p>
                        </w:tc>
                        <w:tc>
                          <w:tcPr>
                            <w:tcW w:w="10594" w:type="dxa"/>
                            <w:gridSpan w:val="6"/>
                            <w:tcBorders>
                              <w:top w:val="thinThickMediumGap" w:sz="6" w:space="0" w:color="000000"/>
                              <w:left w:val="single" w:sz="12" w:space="0" w:color="000000"/>
                              <w:bottom w:val="single" w:sz="12" w:space="0" w:color="000000"/>
                              <w:right w:val="single" w:sz="12" w:space="0" w:color="000000"/>
                            </w:tcBorders>
                          </w:tcPr>
                          <w:p w14:paraId="5B686CE6" w14:textId="77777777" w:rsidR="006C5739" w:rsidRDefault="00B8641A">
                            <w:pPr>
                              <w:pStyle w:val="TableParagraph"/>
                              <w:tabs>
                                <w:tab w:val="left" w:pos="7623"/>
                              </w:tabs>
                              <w:spacing w:before="43"/>
                              <w:ind w:left="44"/>
                              <w:rPr>
                                <w:b/>
                                <w:sz w:val="18"/>
                              </w:rPr>
                            </w:pPr>
                            <w:r>
                              <w:rPr>
                                <w:b/>
                                <w:color w:val="00009F"/>
                                <w:sz w:val="18"/>
                              </w:rPr>
                              <w:t>T101408</w:t>
                            </w:r>
                            <w:r>
                              <w:rPr>
                                <w:b/>
                                <w:color w:val="00009F"/>
                                <w:spacing w:val="-2"/>
                                <w:sz w:val="18"/>
                              </w:rPr>
                              <w:t xml:space="preserve"> </w:t>
                            </w:r>
                            <w:r>
                              <w:rPr>
                                <w:b/>
                                <w:color w:val="00009F"/>
                                <w:sz w:val="18"/>
                              </w:rPr>
                              <w:t>Projekt</w:t>
                            </w:r>
                            <w:r>
                              <w:rPr>
                                <w:b/>
                                <w:color w:val="00009F"/>
                                <w:spacing w:val="-1"/>
                                <w:sz w:val="18"/>
                              </w:rPr>
                              <w:t xml:space="preserve"> </w:t>
                            </w:r>
                            <w:r>
                              <w:rPr>
                                <w:b/>
                                <w:color w:val="00009F"/>
                                <w:sz w:val="18"/>
                              </w:rPr>
                              <w:t>"Školski</w:t>
                            </w:r>
                            <w:r>
                              <w:rPr>
                                <w:b/>
                                <w:color w:val="00009F"/>
                                <w:spacing w:val="-1"/>
                                <w:sz w:val="18"/>
                              </w:rPr>
                              <w:t xml:space="preserve"> </w:t>
                            </w:r>
                            <w:r>
                              <w:rPr>
                                <w:b/>
                                <w:color w:val="00009F"/>
                                <w:sz w:val="18"/>
                              </w:rPr>
                              <w:t>medni</w:t>
                            </w:r>
                            <w:r>
                              <w:rPr>
                                <w:b/>
                                <w:color w:val="00009F"/>
                                <w:spacing w:val="-2"/>
                                <w:sz w:val="18"/>
                              </w:rPr>
                              <w:t xml:space="preserve"> </w:t>
                            </w:r>
                            <w:r>
                              <w:rPr>
                                <w:b/>
                                <w:color w:val="00009F"/>
                                <w:spacing w:val="-4"/>
                                <w:sz w:val="18"/>
                              </w:rPr>
                              <w:t>dan"</w:t>
                            </w:r>
                            <w:r>
                              <w:rPr>
                                <w:b/>
                                <w:color w:val="00009F"/>
                                <w:sz w:val="18"/>
                              </w:rPr>
                              <w:tab/>
                            </w:r>
                            <w:r>
                              <w:rPr>
                                <w:b/>
                                <w:color w:val="00009F"/>
                                <w:spacing w:val="-2"/>
                                <w:sz w:val="18"/>
                              </w:rPr>
                              <w:t>1.588,00</w:t>
                            </w:r>
                          </w:p>
                        </w:tc>
                      </w:tr>
                    </w:tbl>
                    <w:p w14:paraId="72A0A6A3" w14:textId="77777777" w:rsidR="006C5739" w:rsidRDefault="006C5739">
                      <w:pPr>
                        <w:pStyle w:val="Tijeloteksta"/>
                      </w:pPr>
                    </w:p>
                  </w:txbxContent>
                </v:textbox>
                <w10:wrap anchorx="page" anchory="page"/>
              </v:shape>
            </w:pict>
          </mc:Fallback>
        </mc:AlternateContent>
      </w:r>
    </w:p>
    <w:p w14:paraId="21225EF8" w14:textId="77777777" w:rsidR="006C5739" w:rsidRDefault="006C5739">
      <w:pPr>
        <w:rPr>
          <w:i/>
          <w:sz w:val="20"/>
        </w:rPr>
      </w:pPr>
    </w:p>
    <w:p w14:paraId="3EA2164D" w14:textId="77777777" w:rsidR="006C5739" w:rsidRDefault="006C5739">
      <w:pPr>
        <w:rPr>
          <w:i/>
          <w:sz w:val="20"/>
        </w:rPr>
      </w:pPr>
    </w:p>
    <w:p w14:paraId="6B3E6961" w14:textId="77777777" w:rsidR="006C5739" w:rsidRDefault="006C5739">
      <w:pPr>
        <w:spacing w:before="115"/>
        <w:rPr>
          <w:i/>
          <w:sz w:val="20"/>
        </w:rPr>
      </w:pPr>
    </w:p>
    <w:tbl>
      <w:tblPr>
        <w:tblStyle w:val="TableNormal"/>
        <w:tblW w:w="0" w:type="auto"/>
        <w:tblInd w:w="870" w:type="dxa"/>
        <w:tblLayout w:type="fixed"/>
        <w:tblLook w:val="01E0" w:firstRow="1" w:lastRow="1" w:firstColumn="1" w:lastColumn="1" w:noHBand="0" w:noVBand="0"/>
      </w:tblPr>
      <w:tblGrid>
        <w:gridCol w:w="6234"/>
        <w:gridCol w:w="2274"/>
        <w:gridCol w:w="1241"/>
        <w:gridCol w:w="841"/>
      </w:tblGrid>
      <w:tr w:rsidR="006C5739" w14:paraId="75583BAB" w14:textId="77777777">
        <w:trPr>
          <w:trHeight w:val="228"/>
        </w:trPr>
        <w:tc>
          <w:tcPr>
            <w:tcW w:w="6234" w:type="dxa"/>
          </w:tcPr>
          <w:p w14:paraId="545D8D2C" w14:textId="77777777" w:rsidR="006C5739" w:rsidRDefault="00B8641A">
            <w:pPr>
              <w:pStyle w:val="TableParagraph"/>
              <w:spacing w:line="201" w:lineRule="exact"/>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274" w:type="dxa"/>
          </w:tcPr>
          <w:p w14:paraId="23FDB038" w14:textId="77777777" w:rsidR="006C5739" w:rsidRDefault="00B8641A">
            <w:pPr>
              <w:pStyle w:val="TableParagraph"/>
              <w:spacing w:line="201" w:lineRule="exact"/>
              <w:ind w:right="166"/>
              <w:jc w:val="right"/>
              <w:rPr>
                <w:b/>
                <w:sz w:val="18"/>
              </w:rPr>
            </w:pPr>
            <w:r>
              <w:rPr>
                <w:b/>
                <w:spacing w:val="-2"/>
                <w:sz w:val="18"/>
              </w:rPr>
              <w:t>1.588,00</w:t>
            </w:r>
          </w:p>
        </w:tc>
        <w:tc>
          <w:tcPr>
            <w:tcW w:w="2082" w:type="dxa"/>
            <w:gridSpan w:val="2"/>
            <w:vMerge w:val="restart"/>
            <w:tcBorders>
              <w:bottom w:val="single" w:sz="12" w:space="0" w:color="000000"/>
            </w:tcBorders>
          </w:tcPr>
          <w:p w14:paraId="565E2903" w14:textId="77777777" w:rsidR="006C5739" w:rsidRDefault="006C5739">
            <w:pPr>
              <w:pStyle w:val="TableParagraph"/>
              <w:rPr>
                <w:rFonts w:ascii="Times New Roman"/>
                <w:sz w:val="18"/>
              </w:rPr>
            </w:pPr>
          </w:p>
        </w:tc>
      </w:tr>
      <w:tr w:rsidR="006C5739" w14:paraId="4BD9321F" w14:textId="77777777">
        <w:trPr>
          <w:trHeight w:val="297"/>
        </w:trPr>
        <w:tc>
          <w:tcPr>
            <w:tcW w:w="6234" w:type="dxa"/>
            <w:tcBorders>
              <w:bottom w:val="single" w:sz="12" w:space="0" w:color="000000"/>
            </w:tcBorders>
          </w:tcPr>
          <w:p w14:paraId="54F5F852" w14:textId="77777777" w:rsidR="006C5739" w:rsidRDefault="00B8641A">
            <w:pPr>
              <w:pStyle w:val="TableParagraph"/>
              <w:spacing w:before="21"/>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74" w:type="dxa"/>
            <w:tcBorders>
              <w:bottom w:val="single" w:sz="12" w:space="0" w:color="000000"/>
            </w:tcBorders>
          </w:tcPr>
          <w:p w14:paraId="7B443C86" w14:textId="77777777" w:rsidR="006C5739" w:rsidRDefault="00B8641A">
            <w:pPr>
              <w:pStyle w:val="TableParagraph"/>
              <w:spacing w:before="21"/>
              <w:ind w:right="166"/>
              <w:jc w:val="right"/>
              <w:rPr>
                <w:b/>
                <w:sz w:val="18"/>
              </w:rPr>
            </w:pPr>
            <w:r>
              <w:rPr>
                <w:b/>
                <w:spacing w:val="-2"/>
                <w:sz w:val="18"/>
              </w:rPr>
              <w:t>1.588,00</w:t>
            </w:r>
          </w:p>
        </w:tc>
        <w:tc>
          <w:tcPr>
            <w:tcW w:w="2082" w:type="dxa"/>
            <w:gridSpan w:val="2"/>
            <w:vMerge/>
            <w:tcBorders>
              <w:top w:val="nil"/>
              <w:bottom w:val="single" w:sz="12" w:space="0" w:color="000000"/>
            </w:tcBorders>
          </w:tcPr>
          <w:p w14:paraId="03D2DF9D" w14:textId="77777777" w:rsidR="006C5739" w:rsidRDefault="006C5739">
            <w:pPr>
              <w:rPr>
                <w:sz w:val="2"/>
                <w:szCs w:val="2"/>
              </w:rPr>
            </w:pPr>
          </w:p>
        </w:tc>
      </w:tr>
      <w:tr w:rsidR="006C5739" w14:paraId="33F86194" w14:textId="77777777">
        <w:trPr>
          <w:trHeight w:val="359"/>
        </w:trPr>
        <w:tc>
          <w:tcPr>
            <w:tcW w:w="6234" w:type="dxa"/>
            <w:tcBorders>
              <w:top w:val="single" w:sz="12" w:space="0" w:color="000000"/>
              <w:left w:val="single" w:sz="12" w:space="0" w:color="000000"/>
              <w:bottom w:val="single" w:sz="12" w:space="0" w:color="000000"/>
            </w:tcBorders>
          </w:tcPr>
          <w:p w14:paraId="6664AFEB" w14:textId="77777777" w:rsidR="006C5739" w:rsidRDefault="00B8641A">
            <w:pPr>
              <w:pStyle w:val="TableParagraph"/>
              <w:spacing w:before="39"/>
              <w:ind w:left="44"/>
              <w:rPr>
                <w:b/>
                <w:sz w:val="18"/>
              </w:rPr>
            </w:pPr>
            <w:r>
              <w:rPr>
                <w:b/>
                <w:color w:val="00009F"/>
                <w:sz w:val="18"/>
              </w:rPr>
              <w:t>T101413</w:t>
            </w:r>
            <w:r>
              <w:rPr>
                <w:b/>
                <w:color w:val="00009F"/>
                <w:spacing w:val="-4"/>
                <w:sz w:val="18"/>
              </w:rPr>
              <w:t xml:space="preserve"> </w:t>
            </w:r>
            <w:r>
              <w:rPr>
                <w:b/>
                <w:color w:val="00009F"/>
                <w:sz w:val="18"/>
              </w:rPr>
              <w:t>Projekt</w:t>
            </w:r>
            <w:r>
              <w:rPr>
                <w:b/>
                <w:color w:val="00009F"/>
                <w:spacing w:val="-1"/>
                <w:sz w:val="18"/>
              </w:rPr>
              <w:t xml:space="preserve"> </w:t>
            </w:r>
            <w:r>
              <w:rPr>
                <w:b/>
                <w:color w:val="00009F"/>
                <w:sz w:val="18"/>
              </w:rPr>
              <w:t>pomoćnika</w:t>
            </w:r>
            <w:r>
              <w:rPr>
                <w:b/>
                <w:color w:val="00009F"/>
                <w:spacing w:val="-1"/>
                <w:sz w:val="18"/>
              </w:rPr>
              <w:t xml:space="preserve"> </w:t>
            </w:r>
            <w:r>
              <w:rPr>
                <w:b/>
                <w:color w:val="00009F"/>
                <w:sz w:val="18"/>
              </w:rPr>
              <w:t>u</w:t>
            </w:r>
            <w:r>
              <w:rPr>
                <w:b/>
                <w:color w:val="00009F"/>
                <w:spacing w:val="-1"/>
                <w:sz w:val="18"/>
              </w:rPr>
              <w:t xml:space="preserve"> </w:t>
            </w:r>
            <w:r>
              <w:rPr>
                <w:b/>
                <w:color w:val="00009F"/>
                <w:sz w:val="18"/>
              </w:rPr>
              <w:t>nastavi</w:t>
            </w:r>
            <w:r>
              <w:rPr>
                <w:b/>
                <w:color w:val="00009F"/>
                <w:spacing w:val="-1"/>
                <w:sz w:val="18"/>
              </w:rPr>
              <w:t xml:space="preserve"> </w:t>
            </w:r>
            <w:r>
              <w:rPr>
                <w:b/>
                <w:color w:val="00009F"/>
                <w:spacing w:val="-10"/>
                <w:sz w:val="18"/>
              </w:rPr>
              <w:t>5</w:t>
            </w:r>
          </w:p>
        </w:tc>
        <w:tc>
          <w:tcPr>
            <w:tcW w:w="2274" w:type="dxa"/>
            <w:tcBorders>
              <w:top w:val="single" w:sz="12" w:space="0" w:color="000000"/>
              <w:bottom w:val="single" w:sz="12" w:space="0" w:color="000000"/>
            </w:tcBorders>
          </w:tcPr>
          <w:p w14:paraId="3FBDB059" w14:textId="77777777" w:rsidR="006C5739" w:rsidRDefault="00B8641A">
            <w:pPr>
              <w:pStyle w:val="TableParagraph"/>
              <w:spacing w:before="39"/>
              <w:ind w:right="166"/>
              <w:jc w:val="right"/>
              <w:rPr>
                <w:b/>
                <w:sz w:val="18"/>
              </w:rPr>
            </w:pPr>
            <w:r>
              <w:rPr>
                <w:b/>
                <w:color w:val="00009F"/>
                <w:spacing w:val="-2"/>
                <w:sz w:val="18"/>
              </w:rPr>
              <w:t>358.210,00</w:t>
            </w:r>
          </w:p>
        </w:tc>
        <w:tc>
          <w:tcPr>
            <w:tcW w:w="1241" w:type="dxa"/>
            <w:tcBorders>
              <w:top w:val="single" w:sz="12" w:space="0" w:color="000000"/>
              <w:bottom w:val="single" w:sz="12" w:space="0" w:color="000000"/>
            </w:tcBorders>
          </w:tcPr>
          <w:p w14:paraId="6B232856" w14:textId="77777777" w:rsidR="006C5739" w:rsidRDefault="00B8641A">
            <w:pPr>
              <w:pStyle w:val="TableParagraph"/>
              <w:spacing w:before="39"/>
              <w:ind w:right="42"/>
              <w:jc w:val="right"/>
              <w:rPr>
                <w:b/>
                <w:sz w:val="18"/>
              </w:rPr>
            </w:pPr>
            <w:r>
              <w:rPr>
                <w:b/>
                <w:color w:val="00009F"/>
                <w:spacing w:val="-2"/>
                <w:sz w:val="18"/>
              </w:rPr>
              <w:t>271.925,63</w:t>
            </w:r>
          </w:p>
        </w:tc>
        <w:tc>
          <w:tcPr>
            <w:tcW w:w="841" w:type="dxa"/>
            <w:tcBorders>
              <w:top w:val="single" w:sz="12" w:space="0" w:color="000000"/>
              <w:bottom w:val="single" w:sz="12" w:space="0" w:color="000000"/>
              <w:right w:val="single" w:sz="12" w:space="0" w:color="000000"/>
            </w:tcBorders>
          </w:tcPr>
          <w:p w14:paraId="3ECF5B8F" w14:textId="77777777" w:rsidR="006C5739" w:rsidRDefault="00B8641A">
            <w:pPr>
              <w:pStyle w:val="TableParagraph"/>
              <w:spacing w:before="39"/>
              <w:ind w:right="73"/>
              <w:jc w:val="right"/>
              <w:rPr>
                <w:b/>
                <w:sz w:val="18"/>
              </w:rPr>
            </w:pPr>
            <w:r>
              <w:rPr>
                <w:b/>
                <w:color w:val="00009F"/>
                <w:spacing w:val="-2"/>
                <w:sz w:val="18"/>
              </w:rPr>
              <w:t>75,91%</w:t>
            </w:r>
          </w:p>
        </w:tc>
      </w:tr>
      <w:tr w:rsidR="006C5739" w14:paraId="5AD2488A" w14:textId="77777777">
        <w:trPr>
          <w:trHeight w:val="228"/>
        </w:trPr>
        <w:tc>
          <w:tcPr>
            <w:tcW w:w="6234" w:type="dxa"/>
            <w:tcBorders>
              <w:top w:val="single" w:sz="12" w:space="0" w:color="000000"/>
            </w:tcBorders>
          </w:tcPr>
          <w:p w14:paraId="5AC4426E"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274" w:type="dxa"/>
            <w:tcBorders>
              <w:top w:val="single" w:sz="12" w:space="0" w:color="000000"/>
            </w:tcBorders>
          </w:tcPr>
          <w:p w14:paraId="363563BB" w14:textId="77777777" w:rsidR="006C5739" w:rsidRDefault="00B8641A">
            <w:pPr>
              <w:pStyle w:val="TableParagraph"/>
              <w:spacing w:line="186" w:lineRule="exact"/>
              <w:ind w:right="166"/>
              <w:jc w:val="right"/>
              <w:rPr>
                <w:b/>
                <w:sz w:val="18"/>
              </w:rPr>
            </w:pPr>
            <w:r>
              <w:rPr>
                <w:b/>
                <w:spacing w:val="-2"/>
                <w:sz w:val="18"/>
              </w:rPr>
              <w:t>26.500,00</w:t>
            </w:r>
          </w:p>
        </w:tc>
        <w:tc>
          <w:tcPr>
            <w:tcW w:w="1241" w:type="dxa"/>
            <w:tcBorders>
              <w:top w:val="single" w:sz="12" w:space="0" w:color="000000"/>
            </w:tcBorders>
          </w:tcPr>
          <w:p w14:paraId="393FDABF" w14:textId="77777777" w:rsidR="006C5739" w:rsidRDefault="006C5739">
            <w:pPr>
              <w:pStyle w:val="TableParagraph"/>
              <w:rPr>
                <w:rFonts w:ascii="Times New Roman"/>
                <w:sz w:val="16"/>
              </w:rPr>
            </w:pPr>
          </w:p>
        </w:tc>
        <w:tc>
          <w:tcPr>
            <w:tcW w:w="841" w:type="dxa"/>
            <w:tcBorders>
              <w:top w:val="single" w:sz="12" w:space="0" w:color="000000"/>
            </w:tcBorders>
          </w:tcPr>
          <w:p w14:paraId="61B794BF" w14:textId="77777777" w:rsidR="006C5739" w:rsidRDefault="006C5739">
            <w:pPr>
              <w:pStyle w:val="TableParagraph"/>
              <w:rPr>
                <w:rFonts w:ascii="Times New Roman"/>
                <w:sz w:val="16"/>
              </w:rPr>
            </w:pPr>
          </w:p>
        </w:tc>
      </w:tr>
      <w:tr w:rsidR="006C5739" w14:paraId="62B2B2B8" w14:textId="77777777">
        <w:trPr>
          <w:trHeight w:val="277"/>
        </w:trPr>
        <w:tc>
          <w:tcPr>
            <w:tcW w:w="6234" w:type="dxa"/>
          </w:tcPr>
          <w:p w14:paraId="5035B837"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74" w:type="dxa"/>
          </w:tcPr>
          <w:p w14:paraId="37E8E6E7" w14:textId="77777777" w:rsidR="006C5739" w:rsidRDefault="00B8641A">
            <w:pPr>
              <w:pStyle w:val="TableParagraph"/>
              <w:spacing w:before="36"/>
              <w:ind w:right="166"/>
              <w:jc w:val="right"/>
              <w:rPr>
                <w:b/>
                <w:sz w:val="18"/>
              </w:rPr>
            </w:pPr>
            <w:r>
              <w:rPr>
                <w:b/>
                <w:spacing w:val="-2"/>
                <w:sz w:val="18"/>
              </w:rPr>
              <w:t>26.500,00</w:t>
            </w:r>
          </w:p>
        </w:tc>
        <w:tc>
          <w:tcPr>
            <w:tcW w:w="1241" w:type="dxa"/>
          </w:tcPr>
          <w:p w14:paraId="7CEF0C59" w14:textId="77777777" w:rsidR="006C5739" w:rsidRDefault="006C5739">
            <w:pPr>
              <w:pStyle w:val="TableParagraph"/>
              <w:rPr>
                <w:rFonts w:ascii="Times New Roman"/>
                <w:sz w:val="18"/>
              </w:rPr>
            </w:pPr>
          </w:p>
        </w:tc>
        <w:tc>
          <w:tcPr>
            <w:tcW w:w="841" w:type="dxa"/>
          </w:tcPr>
          <w:p w14:paraId="79B9A9C4" w14:textId="77777777" w:rsidR="006C5739" w:rsidRDefault="006C5739">
            <w:pPr>
              <w:pStyle w:val="TableParagraph"/>
              <w:rPr>
                <w:rFonts w:ascii="Times New Roman"/>
                <w:sz w:val="18"/>
              </w:rPr>
            </w:pPr>
          </w:p>
        </w:tc>
      </w:tr>
      <w:tr w:rsidR="006C5739" w14:paraId="10B02685" w14:textId="77777777">
        <w:trPr>
          <w:trHeight w:val="277"/>
        </w:trPr>
        <w:tc>
          <w:tcPr>
            <w:tcW w:w="6234" w:type="dxa"/>
          </w:tcPr>
          <w:p w14:paraId="7C7F3A0C" w14:textId="77777777" w:rsidR="006C5739" w:rsidRDefault="00B8641A">
            <w:pPr>
              <w:pStyle w:val="TableParagraph"/>
              <w:spacing w:before="28"/>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2274" w:type="dxa"/>
          </w:tcPr>
          <w:p w14:paraId="37E2CC35" w14:textId="77777777" w:rsidR="006C5739" w:rsidRDefault="00B8641A">
            <w:pPr>
              <w:pStyle w:val="TableParagraph"/>
              <w:spacing w:before="28"/>
              <w:ind w:right="166"/>
              <w:jc w:val="right"/>
              <w:rPr>
                <w:b/>
                <w:sz w:val="18"/>
              </w:rPr>
            </w:pPr>
            <w:r>
              <w:rPr>
                <w:b/>
                <w:spacing w:val="-2"/>
                <w:sz w:val="18"/>
              </w:rPr>
              <w:t>331.710,00</w:t>
            </w:r>
          </w:p>
        </w:tc>
        <w:tc>
          <w:tcPr>
            <w:tcW w:w="1241" w:type="dxa"/>
          </w:tcPr>
          <w:p w14:paraId="12C0CBD2" w14:textId="77777777" w:rsidR="006C5739" w:rsidRDefault="00B8641A">
            <w:pPr>
              <w:pStyle w:val="TableParagraph"/>
              <w:spacing w:before="28"/>
              <w:ind w:right="42"/>
              <w:jc w:val="right"/>
              <w:rPr>
                <w:b/>
                <w:sz w:val="18"/>
              </w:rPr>
            </w:pPr>
            <w:r>
              <w:rPr>
                <w:b/>
                <w:spacing w:val="-2"/>
                <w:sz w:val="18"/>
              </w:rPr>
              <w:t>271.925,63</w:t>
            </w:r>
          </w:p>
        </w:tc>
        <w:tc>
          <w:tcPr>
            <w:tcW w:w="841" w:type="dxa"/>
          </w:tcPr>
          <w:p w14:paraId="09580478" w14:textId="77777777" w:rsidR="006C5739" w:rsidRDefault="00B8641A">
            <w:pPr>
              <w:pStyle w:val="TableParagraph"/>
              <w:spacing w:before="28"/>
              <w:ind w:right="88"/>
              <w:jc w:val="right"/>
              <w:rPr>
                <w:b/>
                <w:sz w:val="18"/>
              </w:rPr>
            </w:pPr>
            <w:r>
              <w:rPr>
                <w:b/>
                <w:spacing w:val="-2"/>
                <w:sz w:val="18"/>
              </w:rPr>
              <w:t>81,98%</w:t>
            </w:r>
          </w:p>
        </w:tc>
      </w:tr>
      <w:tr w:rsidR="006C5739" w14:paraId="14C9AA5E" w14:textId="77777777">
        <w:trPr>
          <w:trHeight w:val="285"/>
        </w:trPr>
        <w:tc>
          <w:tcPr>
            <w:tcW w:w="6234" w:type="dxa"/>
          </w:tcPr>
          <w:p w14:paraId="50C27543" w14:textId="77777777" w:rsidR="006C5739" w:rsidRDefault="00B8641A">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274" w:type="dxa"/>
          </w:tcPr>
          <w:p w14:paraId="4F1966FA" w14:textId="77777777" w:rsidR="006C5739" w:rsidRDefault="00B8641A">
            <w:pPr>
              <w:pStyle w:val="TableParagraph"/>
              <w:spacing w:before="36"/>
              <w:ind w:right="166"/>
              <w:jc w:val="right"/>
              <w:rPr>
                <w:b/>
                <w:sz w:val="18"/>
              </w:rPr>
            </w:pPr>
            <w:r>
              <w:rPr>
                <w:b/>
                <w:spacing w:val="-2"/>
                <w:sz w:val="18"/>
              </w:rPr>
              <w:t>317.880,00</w:t>
            </w:r>
          </w:p>
        </w:tc>
        <w:tc>
          <w:tcPr>
            <w:tcW w:w="1241" w:type="dxa"/>
          </w:tcPr>
          <w:p w14:paraId="1C906448" w14:textId="77777777" w:rsidR="006C5739" w:rsidRDefault="00B8641A">
            <w:pPr>
              <w:pStyle w:val="TableParagraph"/>
              <w:spacing w:before="36"/>
              <w:ind w:right="42"/>
              <w:jc w:val="right"/>
              <w:rPr>
                <w:b/>
                <w:sz w:val="18"/>
              </w:rPr>
            </w:pPr>
            <w:r>
              <w:rPr>
                <w:b/>
                <w:spacing w:val="-2"/>
                <w:sz w:val="18"/>
              </w:rPr>
              <w:t>262.167,91</w:t>
            </w:r>
          </w:p>
        </w:tc>
        <w:tc>
          <w:tcPr>
            <w:tcW w:w="841" w:type="dxa"/>
          </w:tcPr>
          <w:p w14:paraId="6A63E15D" w14:textId="77777777" w:rsidR="006C5739" w:rsidRDefault="00B8641A">
            <w:pPr>
              <w:pStyle w:val="TableParagraph"/>
              <w:spacing w:before="36"/>
              <w:ind w:right="88"/>
              <w:jc w:val="right"/>
              <w:rPr>
                <w:b/>
                <w:sz w:val="18"/>
              </w:rPr>
            </w:pPr>
            <w:r>
              <w:rPr>
                <w:b/>
                <w:spacing w:val="-2"/>
                <w:sz w:val="18"/>
              </w:rPr>
              <w:t>82,47%</w:t>
            </w:r>
          </w:p>
        </w:tc>
      </w:tr>
      <w:tr w:rsidR="006C5739" w14:paraId="2218A160" w14:textId="77777777">
        <w:trPr>
          <w:trHeight w:val="285"/>
        </w:trPr>
        <w:tc>
          <w:tcPr>
            <w:tcW w:w="6234" w:type="dxa"/>
          </w:tcPr>
          <w:p w14:paraId="17999C1C" w14:textId="77777777" w:rsidR="006C5739" w:rsidRDefault="00B8641A">
            <w:pPr>
              <w:pStyle w:val="TableParagraph"/>
              <w:spacing w:before="36"/>
              <w:ind w:left="524"/>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2274" w:type="dxa"/>
          </w:tcPr>
          <w:p w14:paraId="7B06AE58" w14:textId="77777777" w:rsidR="006C5739" w:rsidRDefault="006C5739">
            <w:pPr>
              <w:pStyle w:val="TableParagraph"/>
              <w:rPr>
                <w:rFonts w:ascii="Times New Roman"/>
                <w:sz w:val="18"/>
              </w:rPr>
            </w:pPr>
          </w:p>
        </w:tc>
        <w:tc>
          <w:tcPr>
            <w:tcW w:w="1241" w:type="dxa"/>
          </w:tcPr>
          <w:p w14:paraId="4A5B4D72" w14:textId="77777777" w:rsidR="006C5739" w:rsidRDefault="00B8641A">
            <w:pPr>
              <w:pStyle w:val="TableParagraph"/>
              <w:spacing w:before="36"/>
              <w:ind w:right="42"/>
              <w:jc w:val="right"/>
              <w:rPr>
                <w:i/>
                <w:sz w:val="18"/>
              </w:rPr>
            </w:pPr>
            <w:r>
              <w:rPr>
                <w:i/>
                <w:spacing w:val="-2"/>
                <w:sz w:val="18"/>
              </w:rPr>
              <w:t>207.268,40</w:t>
            </w:r>
          </w:p>
        </w:tc>
        <w:tc>
          <w:tcPr>
            <w:tcW w:w="841" w:type="dxa"/>
          </w:tcPr>
          <w:p w14:paraId="2BB6E269" w14:textId="77777777" w:rsidR="006C5739" w:rsidRDefault="006C5739">
            <w:pPr>
              <w:pStyle w:val="TableParagraph"/>
              <w:rPr>
                <w:rFonts w:ascii="Times New Roman"/>
                <w:sz w:val="18"/>
              </w:rPr>
            </w:pPr>
          </w:p>
        </w:tc>
      </w:tr>
      <w:tr w:rsidR="006C5739" w14:paraId="02D6FA8D" w14:textId="77777777">
        <w:trPr>
          <w:trHeight w:val="285"/>
        </w:trPr>
        <w:tc>
          <w:tcPr>
            <w:tcW w:w="6234" w:type="dxa"/>
          </w:tcPr>
          <w:p w14:paraId="25F3A170" w14:textId="77777777" w:rsidR="006C5739" w:rsidRDefault="00B8641A">
            <w:pPr>
              <w:pStyle w:val="TableParagraph"/>
              <w:spacing w:before="36"/>
              <w:ind w:left="524"/>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2274" w:type="dxa"/>
          </w:tcPr>
          <w:p w14:paraId="0E851D0F" w14:textId="77777777" w:rsidR="006C5739" w:rsidRDefault="006C5739">
            <w:pPr>
              <w:pStyle w:val="TableParagraph"/>
              <w:rPr>
                <w:rFonts w:ascii="Times New Roman"/>
                <w:sz w:val="18"/>
              </w:rPr>
            </w:pPr>
          </w:p>
        </w:tc>
        <w:tc>
          <w:tcPr>
            <w:tcW w:w="1241" w:type="dxa"/>
          </w:tcPr>
          <w:p w14:paraId="23B873FC" w14:textId="77777777" w:rsidR="006C5739" w:rsidRDefault="00B8641A">
            <w:pPr>
              <w:pStyle w:val="TableParagraph"/>
              <w:spacing w:before="36"/>
              <w:ind w:right="42"/>
              <w:jc w:val="right"/>
              <w:rPr>
                <w:i/>
                <w:sz w:val="18"/>
              </w:rPr>
            </w:pPr>
            <w:r>
              <w:rPr>
                <w:i/>
                <w:spacing w:val="-2"/>
                <w:sz w:val="18"/>
              </w:rPr>
              <w:t>20.700,00</w:t>
            </w:r>
          </w:p>
        </w:tc>
        <w:tc>
          <w:tcPr>
            <w:tcW w:w="841" w:type="dxa"/>
          </w:tcPr>
          <w:p w14:paraId="7646527A" w14:textId="77777777" w:rsidR="006C5739" w:rsidRDefault="006C5739">
            <w:pPr>
              <w:pStyle w:val="TableParagraph"/>
              <w:rPr>
                <w:rFonts w:ascii="Times New Roman"/>
                <w:sz w:val="18"/>
              </w:rPr>
            </w:pPr>
          </w:p>
        </w:tc>
      </w:tr>
      <w:tr w:rsidR="006C5739" w14:paraId="44A0935B" w14:textId="77777777">
        <w:trPr>
          <w:trHeight w:val="285"/>
        </w:trPr>
        <w:tc>
          <w:tcPr>
            <w:tcW w:w="6234" w:type="dxa"/>
          </w:tcPr>
          <w:p w14:paraId="0C5699D0" w14:textId="77777777" w:rsidR="006C5739" w:rsidRDefault="00B8641A">
            <w:pPr>
              <w:pStyle w:val="TableParagraph"/>
              <w:spacing w:before="36"/>
              <w:ind w:left="524"/>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2274" w:type="dxa"/>
          </w:tcPr>
          <w:p w14:paraId="715788F1" w14:textId="77777777" w:rsidR="006C5739" w:rsidRDefault="006C5739">
            <w:pPr>
              <w:pStyle w:val="TableParagraph"/>
              <w:rPr>
                <w:rFonts w:ascii="Times New Roman"/>
                <w:sz w:val="18"/>
              </w:rPr>
            </w:pPr>
          </w:p>
        </w:tc>
        <w:tc>
          <w:tcPr>
            <w:tcW w:w="1241" w:type="dxa"/>
          </w:tcPr>
          <w:p w14:paraId="462D8837" w14:textId="77777777" w:rsidR="006C5739" w:rsidRDefault="00B8641A">
            <w:pPr>
              <w:pStyle w:val="TableParagraph"/>
              <w:spacing w:before="36"/>
              <w:ind w:right="42"/>
              <w:jc w:val="right"/>
              <w:rPr>
                <w:i/>
                <w:sz w:val="18"/>
              </w:rPr>
            </w:pPr>
            <w:r>
              <w:rPr>
                <w:i/>
                <w:spacing w:val="-2"/>
                <w:sz w:val="18"/>
              </w:rPr>
              <w:t>34.199,51</w:t>
            </w:r>
          </w:p>
        </w:tc>
        <w:tc>
          <w:tcPr>
            <w:tcW w:w="841" w:type="dxa"/>
          </w:tcPr>
          <w:p w14:paraId="5BCF8EA7" w14:textId="77777777" w:rsidR="006C5739" w:rsidRDefault="006C5739">
            <w:pPr>
              <w:pStyle w:val="TableParagraph"/>
              <w:rPr>
                <w:rFonts w:ascii="Times New Roman"/>
                <w:sz w:val="18"/>
              </w:rPr>
            </w:pPr>
          </w:p>
        </w:tc>
      </w:tr>
      <w:tr w:rsidR="006C5739" w14:paraId="2D1AA235" w14:textId="77777777">
        <w:trPr>
          <w:trHeight w:val="285"/>
        </w:trPr>
        <w:tc>
          <w:tcPr>
            <w:tcW w:w="6234" w:type="dxa"/>
          </w:tcPr>
          <w:p w14:paraId="5F41D91B"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74" w:type="dxa"/>
          </w:tcPr>
          <w:p w14:paraId="7C32D2D9" w14:textId="77777777" w:rsidR="006C5739" w:rsidRDefault="00B8641A">
            <w:pPr>
              <w:pStyle w:val="TableParagraph"/>
              <w:spacing w:before="36"/>
              <w:ind w:right="166"/>
              <w:jc w:val="right"/>
              <w:rPr>
                <w:b/>
                <w:sz w:val="18"/>
              </w:rPr>
            </w:pPr>
            <w:r>
              <w:rPr>
                <w:b/>
                <w:spacing w:val="-2"/>
                <w:sz w:val="18"/>
              </w:rPr>
              <w:t>13.830,00</w:t>
            </w:r>
          </w:p>
        </w:tc>
        <w:tc>
          <w:tcPr>
            <w:tcW w:w="1241" w:type="dxa"/>
          </w:tcPr>
          <w:p w14:paraId="44CFBA34" w14:textId="77777777" w:rsidR="006C5739" w:rsidRDefault="00B8641A">
            <w:pPr>
              <w:pStyle w:val="TableParagraph"/>
              <w:spacing w:before="36"/>
              <w:ind w:right="42"/>
              <w:jc w:val="right"/>
              <w:rPr>
                <w:b/>
                <w:sz w:val="18"/>
              </w:rPr>
            </w:pPr>
            <w:r>
              <w:rPr>
                <w:b/>
                <w:spacing w:val="-2"/>
                <w:sz w:val="18"/>
              </w:rPr>
              <w:t>9.757,72</w:t>
            </w:r>
          </w:p>
        </w:tc>
        <w:tc>
          <w:tcPr>
            <w:tcW w:w="841" w:type="dxa"/>
          </w:tcPr>
          <w:p w14:paraId="702741F7" w14:textId="77777777" w:rsidR="006C5739" w:rsidRDefault="00B8641A">
            <w:pPr>
              <w:pStyle w:val="TableParagraph"/>
              <w:spacing w:before="36"/>
              <w:ind w:right="88"/>
              <w:jc w:val="right"/>
              <w:rPr>
                <w:b/>
                <w:sz w:val="18"/>
              </w:rPr>
            </w:pPr>
            <w:r>
              <w:rPr>
                <w:b/>
                <w:spacing w:val="-2"/>
                <w:sz w:val="18"/>
              </w:rPr>
              <w:t>70,55%</w:t>
            </w:r>
          </w:p>
        </w:tc>
      </w:tr>
      <w:tr w:rsidR="006C5739" w14:paraId="69FE9B53" w14:textId="77777777">
        <w:trPr>
          <w:trHeight w:val="285"/>
        </w:trPr>
        <w:tc>
          <w:tcPr>
            <w:tcW w:w="6234" w:type="dxa"/>
          </w:tcPr>
          <w:p w14:paraId="71CDA04B" w14:textId="77777777" w:rsidR="006C5739" w:rsidRDefault="00B8641A">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274" w:type="dxa"/>
          </w:tcPr>
          <w:p w14:paraId="788B63AA" w14:textId="77777777" w:rsidR="006C5739" w:rsidRDefault="006C5739">
            <w:pPr>
              <w:pStyle w:val="TableParagraph"/>
              <w:rPr>
                <w:rFonts w:ascii="Times New Roman"/>
                <w:sz w:val="18"/>
              </w:rPr>
            </w:pPr>
          </w:p>
        </w:tc>
        <w:tc>
          <w:tcPr>
            <w:tcW w:w="1241" w:type="dxa"/>
          </w:tcPr>
          <w:p w14:paraId="167B6BDE" w14:textId="77777777" w:rsidR="006C5739" w:rsidRDefault="00B8641A">
            <w:pPr>
              <w:pStyle w:val="TableParagraph"/>
              <w:spacing w:before="36"/>
              <w:ind w:right="42"/>
              <w:jc w:val="right"/>
              <w:rPr>
                <w:i/>
                <w:sz w:val="18"/>
              </w:rPr>
            </w:pPr>
            <w:r>
              <w:rPr>
                <w:i/>
                <w:spacing w:val="-2"/>
                <w:sz w:val="18"/>
              </w:rPr>
              <w:t>210,00</w:t>
            </w:r>
          </w:p>
        </w:tc>
        <w:tc>
          <w:tcPr>
            <w:tcW w:w="841" w:type="dxa"/>
          </w:tcPr>
          <w:p w14:paraId="17E5E7E9" w14:textId="77777777" w:rsidR="006C5739" w:rsidRDefault="006C5739">
            <w:pPr>
              <w:pStyle w:val="TableParagraph"/>
              <w:rPr>
                <w:rFonts w:ascii="Times New Roman"/>
                <w:sz w:val="18"/>
              </w:rPr>
            </w:pPr>
          </w:p>
        </w:tc>
      </w:tr>
      <w:tr w:rsidR="006C5739" w14:paraId="35D72CF8" w14:textId="77777777">
        <w:trPr>
          <w:trHeight w:val="312"/>
        </w:trPr>
        <w:tc>
          <w:tcPr>
            <w:tcW w:w="6234" w:type="dxa"/>
            <w:tcBorders>
              <w:bottom w:val="single" w:sz="12" w:space="0" w:color="000000"/>
            </w:tcBorders>
          </w:tcPr>
          <w:p w14:paraId="6799BC81" w14:textId="77777777" w:rsidR="006C5739" w:rsidRDefault="00B8641A">
            <w:pPr>
              <w:pStyle w:val="TableParagraph"/>
              <w:spacing w:before="36"/>
              <w:ind w:left="524"/>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2274" w:type="dxa"/>
            <w:tcBorders>
              <w:bottom w:val="single" w:sz="12" w:space="0" w:color="000000"/>
            </w:tcBorders>
          </w:tcPr>
          <w:p w14:paraId="0FE19CA6" w14:textId="77777777" w:rsidR="006C5739" w:rsidRDefault="006C5739">
            <w:pPr>
              <w:pStyle w:val="TableParagraph"/>
              <w:rPr>
                <w:rFonts w:ascii="Times New Roman"/>
                <w:sz w:val="18"/>
              </w:rPr>
            </w:pPr>
          </w:p>
        </w:tc>
        <w:tc>
          <w:tcPr>
            <w:tcW w:w="1241" w:type="dxa"/>
            <w:tcBorders>
              <w:bottom w:val="single" w:sz="12" w:space="0" w:color="000000"/>
            </w:tcBorders>
          </w:tcPr>
          <w:p w14:paraId="5D43427A" w14:textId="77777777" w:rsidR="006C5739" w:rsidRDefault="00B8641A">
            <w:pPr>
              <w:pStyle w:val="TableParagraph"/>
              <w:spacing w:before="36"/>
              <w:ind w:right="42"/>
              <w:jc w:val="right"/>
              <w:rPr>
                <w:i/>
                <w:sz w:val="18"/>
              </w:rPr>
            </w:pPr>
            <w:r>
              <w:rPr>
                <w:i/>
                <w:spacing w:val="-2"/>
                <w:sz w:val="18"/>
              </w:rPr>
              <w:t>9.547,72</w:t>
            </w:r>
          </w:p>
        </w:tc>
        <w:tc>
          <w:tcPr>
            <w:tcW w:w="841" w:type="dxa"/>
            <w:tcBorders>
              <w:bottom w:val="single" w:sz="12" w:space="0" w:color="000000"/>
            </w:tcBorders>
          </w:tcPr>
          <w:p w14:paraId="785A28AB" w14:textId="77777777" w:rsidR="006C5739" w:rsidRDefault="006C5739">
            <w:pPr>
              <w:pStyle w:val="TableParagraph"/>
              <w:rPr>
                <w:rFonts w:ascii="Times New Roman"/>
                <w:sz w:val="18"/>
              </w:rPr>
            </w:pPr>
          </w:p>
        </w:tc>
      </w:tr>
      <w:tr w:rsidR="006C5739" w14:paraId="41F8496A" w14:textId="77777777">
        <w:trPr>
          <w:trHeight w:val="359"/>
        </w:trPr>
        <w:tc>
          <w:tcPr>
            <w:tcW w:w="6234" w:type="dxa"/>
            <w:tcBorders>
              <w:top w:val="single" w:sz="12" w:space="0" w:color="000000"/>
              <w:left w:val="single" w:sz="12" w:space="0" w:color="000000"/>
              <w:bottom w:val="single" w:sz="12" w:space="0" w:color="000000"/>
            </w:tcBorders>
          </w:tcPr>
          <w:p w14:paraId="1AE501E2" w14:textId="77777777" w:rsidR="006C5739" w:rsidRDefault="00B8641A">
            <w:pPr>
              <w:pStyle w:val="TableParagraph"/>
              <w:spacing w:before="39"/>
              <w:ind w:left="44"/>
              <w:rPr>
                <w:b/>
                <w:sz w:val="18"/>
              </w:rPr>
            </w:pPr>
            <w:r>
              <w:rPr>
                <w:b/>
                <w:color w:val="00009F"/>
                <w:sz w:val="18"/>
              </w:rPr>
              <w:t>T101414</w:t>
            </w:r>
            <w:r>
              <w:rPr>
                <w:b/>
                <w:color w:val="00009F"/>
                <w:spacing w:val="-1"/>
                <w:sz w:val="18"/>
              </w:rPr>
              <w:t xml:space="preserve"> </w:t>
            </w:r>
            <w:r>
              <w:rPr>
                <w:b/>
                <w:color w:val="00009F"/>
                <w:sz w:val="18"/>
              </w:rPr>
              <w:t>Državna</w:t>
            </w:r>
            <w:r>
              <w:rPr>
                <w:b/>
                <w:color w:val="00009F"/>
                <w:spacing w:val="-1"/>
                <w:sz w:val="18"/>
              </w:rPr>
              <w:t xml:space="preserve"> </w:t>
            </w:r>
            <w:r>
              <w:rPr>
                <w:b/>
                <w:color w:val="00009F"/>
                <w:spacing w:val="-2"/>
                <w:sz w:val="18"/>
              </w:rPr>
              <w:t>prehrana</w:t>
            </w:r>
          </w:p>
        </w:tc>
        <w:tc>
          <w:tcPr>
            <w:tcW w:w="2274" w:type="dxa"/>
            <w:tcBorders>
              <w:top w:val="single" w:sz="12" w:space="0" w:color="000000"/>
              <w:bottom w:val="single" w:sz="12" w:space="0" w:color="000000"/>
            </w:tcBorders>
          </w:tcPr>
          <w:p w14:paraId="5E860222" w14:textId="77777777" w:rsidR="006C5739" w:rsidRDefault="00B8641A">
            <w:pPr>
              <w:pStyle w:val="TableParagraph"/>
              <w:spacing w:before="39"/>
              <w:ind w:right="166"/>
              <w:jc w:val="right"/>
              <w:rPr>
                <w:b/>
                <w:sz w:val="18"/>
              </w:rPr>
            </w:pPr>
            <w:r>
              <w:rPr>
                <w:b/>
                <w:color w:val="00009F"/>
                <w:spacing w:val="-2"/>
                <w:sz w:val="18"/>
              </w:rPr>
              <w:t>778.000,00</w:t>
            </w:r>
          </w:p>
        </w:tc>
        <w:tc>
          <w:tcPr>
            <w:tcW w:w="1241" w:type="dxa"/>
            <w:tcBorders>
              <w:top w:val="single" w:sz="12" w:space="0" w:color="000000"/>
              <w:bottom w:val="single" w:sz="12" w:space="0" w:color="000000"/>
            </w:tcBorders>
          </w:tcPr>
          <w:p w14:paraId="560CB3AF" w14:textId="77777777" w:rsidR="006C5739" w:rsidRDefault="00B8641A">
            <w:pPr>
              <w:pStyle w:val="TableParagraph"/>
              <w:spacing w:before="39"/>
              <w:ind w:right="42"/>
              <w:jc w:val="right"/>
              <w:rPr>
                <w:b/>
                <w:sz w:val="18"/>
              </w:rPr>
            </w:pPr>
            <w:r>
              <w:rPr>
                <w:b/>
                <w:color w:val="00009F"/>
                <w:spacing w:val="-2"/>
                <w:sz w:val="18"/>
              </w:rPr>
              <w:t>383.383,90</w:t>
            </w:r>
          </w:p>
        </w:tc>
        <w:tc>
          <w:tcPr>
            <w:tcW w:w="841" w:type="dxa"/>
            <w:tcBorders>
              <w:top w:val="single" w:sz="12" w:space="0" w:color="000000"/>
              <w:bottom w:val="single" w:sz="12" w:space="0" w:color="000000"/>
              <w:right w:val="single" w:sz="12" w:space="0" w:color="000000"/>
            </w:tcBorders>
          </w:tcPr>
          <w:p w14:paraId="4056188A" w14:textId="77777777" w:rsidR="006C5739" w:rsidRDefault="00B8641A">
            <w:pPr>
              <w:pStyle w:val="TableParagraph"/>
              <w:spacing w:before="39"/>
              <w:ind w:right="73"/>
              <w:jc w:val="right"/>
              <w:rPr>
                <w:b/>
                <w:sz w:val="18"/>
              </w:rPr>
            </w:pPr>
            <w:r>
              <w:rPr>
                <w:b/>
                <w:color w:val="00009F"/>
                <w:spacing w:val="-2"/>
                <w:sz w:val="18"/>
              </w:rPr>
              <w:t>49,28%</w:t>
            </w:r>
          </w:p>
        </w:tc>
      </w:tr>
      <w:tr w:rsidR="006C5739" w14:paraId="040362A1" w14:textId="77777777">
        <w:trPr>
          <w:trHeight w:val="228"/>
        </w:trPr>
        <w:tc>
          <w:tcPr>
            <w:tcW w:w="6234" w:type="dxa"/>
            <w:tcBorders>
              <w:top w:val="single" w:sz="12" w:space="0" w:color="000000"/>
            </w:tcBorders>
          </w:tcPr>
          <w:p w14:paraId="6D2534D5"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274" w:type="dxa"/>
            <w:tcBorders>
              <w:top w:val="single" w:sz="12" w:space="0" w:color="000000"/>
            </w:tcBorders>
          </w:tcPr>
          <w:p w14:paraId="4768BA9A" w14:textId="77777777" w:rsidR="006C5739" w:rsidRDefault="00B8641A">
            <w:pPr>
              <w:pStyle w:val="TableParagraph"/>
              <w:spacing w:line="186" w:lineRule="exact"/>
              <w:ind w:right="166"/>
              <w:jc w:val="right"/>
              <w:rPr>
                <w:b/>
                <w:sz w:val="18"/>
              </w:rPr>
            </w:pPr>
            <w:r>
              <w:rPr>
                <w:b/>
                <w:spacing w:val="-2"/>
                <w:sz w:val="18"/>
              </w:rPr>
              <w:t>778.000,00</w:t>
            </w:r>
          </w:p>
        </w:tc>
        <w:tc>
          <w:tcPr>
            <w:tcW w:w="1241" w:type="dxa"/>
            <w:tcBorders>
              <w:top w:val="single" w:sz="12" w:space="0" w:color="000000"/>
            </w:tcBorders>
          </w:tcPr>
          <w:p w14:paraId="17CB7D17" w14:textId="77777777" w:rsidR="006C5739" w:rsidRDefault="00B8641A">
            <w:pPr>
              <w:pStyle w:val="TableParagraph"/>
              <w:spacing w:line="186" w:lineRule="exact"/>
              <w:ind w:right="42"/>
              <w:jc w:val="right"/>
              <w:rPr>
                <w:b/>
                <w:sz w:val="18"/>
              </w:rPr>
            </w:pPr>
            <w:r>
              <w:rPr>
                <w:b/>
                <w:spacing w:val="-2"/>
                <w:sz w:val="18"/>
              </w:rPr>
              <w:t>383.383,90</w:t>
            </w:r>
          </w:p>
        </w:tc>
        <w:tc>
          <w:tcPr>
            <w:tcW w:w="841" w:type="dxa"/>
            <w:tcBorders>
              <w:top w:val="single" w:sz="12" w:space="0" w:color="000000"/>
            </w:tcBorders>
          </w:tcPr>
          <w:p w14:paraId="748A9858" w14:textId="77777777" w:rsidR="006C5739" w:rsidRDefault="00B8641A">
            <w:pPr>
              <w:pStyle w:val="TableParagraph"/>
              <w:spacing w:line="186" w:lineRule="exact"/>
              <w:ind w:right="88"/>
              <w:jc w:val="right"/>
              <w:rPr>
                <w:b/>
                <w:sz w:val="18"/>
              </w:rPr>
            </w:pPr>
            <w:r>
              <w:rPr>
                <w:b/>
                <w:spacing w:val="-2"/>
                <w:sz w:val="18"/>
              </w:rPr>
              <w:t>49,28%</w:t>
            </w:r>
          </w:p>
        </w:tc>
      </w:tr>
      <w:tr w:rsidR="006C5739" w14:paraId="27FD362F" w14:textId="77777777">
        <w:trPr>
          <w:trHeight w:val="277"/>
        </w:trPr>
        <w:tc>
          <w:tcPr>
            <w:tcW w:w="6234" w:type="dxa"/>
          </w:tcPr>
          <w:p w14:paraId="10EB7B4E"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74" w:type="dxa"/>
          </w:tcPr>
          <w:p w14:paraId="34E61762" w14:textId="77777777" w:rsidR="006C5739" w:rsidRDefault="00B8641A">
            <w:pPr>
              <w:pStyle w:val="TableParagraph"/>
              <w:spacing w:before="36"/>
              <w:ind w:right="166"/>
              <w:jc w:val="right"/>
              <w:rPr>
                <w:b/>
                <w:sz w:val="18"/>
              </w:rPr>
            </w:pPr>
            <w:r>
              <w:rPr>
                <w:b/>
                <w:spacing w:val="-2"/>
                <w:sz w:val="18"/>
              </w:rPr>
              <w:t>778.000,00</w:t>
            </w:r>
          </w:p>
        </w:tc>
        <w:tc>
          <w:tcPr>
            <w:tcW w:w="1241" w:type="dxa"/>
          </w:tcPr>
          <w:p w14:paraId="7A1BDF58" w14:textId="77777777" w:rsidR="006C5739" w:rsidRDefault="00B8641A">
            <w:pPr>
              <w:pStyle w:val="TableParagraph"/>
              <w:spacing w:before="36"/>
              <w:ind w:right="42"/>
              <w:jc w:val="right"/>
              <w:rPr>
                <w:b/>
                <w:sz w:val="18"/>
              </w:rPr>
            </w:pPr>
            <w:r>
              <w:rPr>
                <w:b/>
                <w:spacing w:val="-2"/>
                <w:sz w:val="18"/>
              </w:rPr>
              <w:t>383.383,90</w:t>
            </w:r>
          </w:p>
        </w:tc>
        <w:tc>
          <w:tcPr>
            <w:tcW w:w="841" w:type="dxa"/>
          </w:tcPr>
          <w:p w14:paraId="1A541D85" w14:textId="77777777" w:rsidR="006C5739" w:rsidRDefault="00B8641A">
            <w:pPr>
              <w:pStyle w:val="TableParagraph"/>
              <w:spacing w:before="36"/>
              <w:ind w:right="88"/>
              <w:jc w:val="right"/>
              <w:rPr>
                <w:b/>
                <w:sz w:val="18"/>
              </w:rPr>
            </w:pPr>
            <w:r>
              <w:rPr>
                <w:b/>
                <w:spacing w:val="-2"/>
                <w:sz w:val="18"/>
              </w:rPr>
              <w:t>49,28%</w:t>
            </w:r>
          </w:p>
        </w:tc>
      </w:tr>
      <w:tr w:rsidR="006C5739" w14:paraId="6BDB77B8" w14:textId="77777777">
        <w:trPr>
          <w:trHeight w:val="277"/>
        </w:trPr>
        <w:tc>
          <w:tcPr>
            <w:tcW w:w="6234" w:type="dxa"/>
          </w:tcPr>
          <w:p w14:paraId="38146BC3" w14:textId="77777777" w:rsidR="006C5739" w:rsidRDefault="00B8641A">
            <w:pPr>
              <w:pStyle w:val="TableParagraph"/>
              <w:spacing w:before="28"/>
              <w:ind w:left="524"/>
              <w:rPr>
                <w:i/>
                <w:sz w:val="18"/>
              </w:rPr>
            </w:pPr>
            <w:r>
              <w:rPr>
                <w:i/>
                <w:sz w:val="18"/>
              </w:rPr>
              <w:t>3222</w:t>
            </w:r>
            <w:r>
              <w:rPr>
                <w:i/>
                <w:spacing w:val="-3"/>
                <w:sz w:val="18"/>
              </w:rPr>
              <w:t xml:space="preserve"> </w:t>
            </w:r>
            <w:r>
              <w:rPr>
                <w:i/>
                <w:sz w:val="18"/>
              </w:rPr>
              <w:t>Materijal</w:t>
            </w:r>
            <w:r>
              <w:rPr>
                <w:i/>
                <w:spacing w:val="-1"/>
                <w:sz w:val="18"/>
              </w:rPr>
              <w:t xml:space="preserve"> </w:t>
            </w:r>
            <w:r>
              <w:rPr>
                <w:i/>
                <w:sz w:val="18"/>
              </w:rPr>
              <w:t>i</w:t>
            </w:r>
            <w:r>
              <w:rPr>
                <w:i/>
                <w:spacing w:val="-1"/>
                <w:sz w:val="18"/>
              </w:rPr>
              <w:t xml:space="preserve"> </w:t>
            </w:r>
            <w:r>
              <w:rPr>
                <w:i/>
                <w:spacing w:val="-2"/>
                <w:sz w:val="18"/>
              </w:rPr>
              <w:t>sirovine</w:t>
            </w:r>
          </w:p>
        </w:tc>
        <w:tc>
          <w:tcPr>
            <w:tcW w:w="2274" w:type="dxa"/>
          </w:tcPr>
          <w:p w14:paraId="0276E4A5" w14:textId="77777777" w:rsidR="006C5739" w:rsidRDefault="006C5739">
            <w:pPr>
              <w:pStyle w:val="TableParagraph"/>
              <w:rPr>
                <w:rFonts w:ascii="Times New Roman"/>
                <w:sz w:val="18"/>
              </w:rPr>
            </w:pPr>
          </w:p>
        </w:tc>
        <w:tc>
          <w:tcPr>
            <w:tcW w:w="1241" w:type="dxa"/>
          </w:tcPr>
          <w:p w14:paraId="262E4863" w14:textId="77777777" w:rsidR="006C5739" w:rsidRDefault="00B8641A">
            <w:pPr>
              <w:pStyle w:val="TableParagraph"/>
              <w:spacing w:before="28"/>
              <w:ind w:right="42"/>
              <w:jc w:val="right"/>
              <w:rPr>
                <w:i/>
                <w:sz w:val="18"/>
              </w:rPr>
            </w:pPr>
            <w:r>
              <w:rPr>
                <w:i/>
                <w:spacing w:val="-2"/>
                <w:sz w:val="18"/>
              </w:rPr>
              <w:t>16.120,55</w:t>
            </w:r>
          </w:p>
        </w:tc>
        <w:tc>
          <w:tcPr>
            <w:tcW w:w="841" w:type="dxa"/>
          </w:tcPr>
          <w:p w14:paraId="589BCB84" w14:textId="77777777" w:rsidR="006C5739" w:rsidRDefault="006C5739">
            <w:pPr>
              <w:pStyle w:val="TableParagraph"/>
              <w:rPr>
                <w:rFonts w:ascii="Times New Roman"/>
                <w:sz w:val="18"/>
              </w:rPr>
            </w:pPr>
          </w:p>
        </w:tc>
      </w:tr>
      <w:tr w:rsidR="006C5739" w14:paraId="31C55E0D" w14:textId="77777777">
        <w:trPr>
          <w:trHeight w:val="312"/>
        </w:trPr>
        <w:tc>
          <w:tcPr>
            <w:tcW w:w="6234" w:type="dxa"/>
            <w:tcBorders>
              <w:bottom w:val="single" w:sz="12" w:space="0" w:color="000000"/>
            </w:tcBorders>
          </w:tcPr>
          <w:p w14:paraId="5D8CB5D8" w14:textId="77777777" w:rsidR="006C5739" w:rsidRDefault="00B8641A">
            <w:pPr>
              <w:pStyle w:val="TableParagraph"/>
              <w:spacing w:before="36"/>
              <w:ind w:left="524"/>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2274" w:type="dxa"/>
            <w:tcBorders>
              <w:bottom w:val="single" w:sz="12" w:space="0" w:color="000000"/>
            </w:tcBorders>
          </w:tcPr>
          <w:p w14:paraId="7A28FDCD" w14:textId="77777777" w:rsidR="006C5739" w:rsidRDefault="006C5739">
            <w:pPr>
              <w:pStyle w:val="TableParagraph"/>
              <w:rPr>
                <w:rFonts w:ascii="Times New Roman"/>
                <w:sz w:val="18"/>
              </w:rPr>
            </w:pPr>
          </w:p>
        </w:tc>
        <w:tc>
          <w:tcPr>
            <w:tcW w:w="1241" w:type="dxa"/>
            <w:tcBorders>
              <w:bottom w:val="single" w:sz="12" w:space="0" w:color="000000"/>
            </w:tcBorders>
          </w:tcPr>
          <w:p w14:paraId="119D959D" w14:textId="77777777" w:rsidR="006C5739" w:rsidRDefault="00B8641A">
            <w:pPr>
              <w:pStyle w:val="TableParagraph"/>
              <w:spacing w:before="36"/>
              <w:ind w:right="42"/>
              <w:jc w:val="right"/>
              <w:rPr>
                <w:i/>
                <w:sz w:val="18"/>
              </w:rPr>
            </w:pPr>
            <w:r>
              <w:rPr>
                <w:i/>
                <w:spacing w:val="-2"/>
                <w:sz w:val="18"/>
              </w:rPr>
              <w:t>367.263,35</w:t>
            </w:r>
          </w:p>
        </w:tc>
        <w:tc>
          <w:tcPr>
            <w:tcW w:w="841" w:type="dxa"/>
            <w:tcBorders>
              <w:bottom w:val="single" w:sz="12" w:space="0" w:color="000000"/>
            </w:tcBorders>
          </w:tcPr>
          <w:p w14:paraId="6581707D" w14:textId="77777777" w:rsidR="006C5739" w:rsidRDefault="006C5739">
            <w:pPr>
              <w:pStyle w:val="TableParagraph"/>
              <w:rPr>
                <w:rFonts w:ascii="Times New Roman"/>
                <w:sz w:val="18"/>
              </w:rPr>
            </w:pPr>
          </w:p>
        </w:tc>
      </w:tr>
      <w:tr w:rsidR="006C5739" w14:paraId="3D909349" w14:textId="77777777">
        <w:trPr>
          <w:trHeight w:val="359"/>
        </w:trPr>
        <w:tc>
          <w:tcPr>
            <w:tcW w:w="6234" w:type="dxa"/>
            <w:tcBorders>
              <w:top w:val="single" w:sz="12" w:space="0" w:color="000000"/>
              <w:left w:val="single" w:sz="12" w:space="0" w:color="000000"/>
              <w:bottom w:val="single" w:sz="12" w:space="0" w:color="000000"/>
            </w:tcBorders>
          </w:tcPr>
          <w:p w14:paraId="7BB5EF1D" w14:textId="77777777" w:rsidR="006C5739" w:rsidRDefault="00B8641A">
            <w:pPr>
              <w:pStyle w:val="TableParagraph"/>
              <w:spacing w:before="39"/>
              <w:ind w:left="44"/>
              <w:rPr>
                <w:b/>
                <w:sz w:val="18"/>
              </w:rPr>
            </w:pPr>
            <w:r>
              <w:rPr>
                <w:b/>
                <w:color w:val="00009F"/>
                <w:sz w:val="18"/>
              </w:rPr>
              <w:t>T101415</w:t>
            </w:r>
            <w:r>
              <w:rPr>
                <w:b/>
                <w:color w:val="00009F"/>
                <w:spacing w:val="-4"/>
                <w:sz w:val="18"/>
              </w:rPr>
              <w:t xml:space="preserve"> </w:t>
            </w:r>
            <w:r>
              <w:rPr>
                <w:b/>
                <w:color w:val="00009F"/>
                <w:sz w:val="18"/>
              </w:rPr>
              <w:t>Projekt</w:t>
            </w:r>
            <w:r>
              <w:rPr>
                <w:b/>
                <w:color w:val="00009F"/>
                <w:spacing w:val="-1"/>
                <w:sz w:val="18"/>
              </w:rPr>
              <w:t xml:space="preserve"> </w:t>
            </w:r>
            <w:r>
              <w:rPr>
                <w:b/>
                <w:color w:val="00009F"/>
                <w:sz w:val="18"/>
              </w:rPr>
              <w:t>pomoćnika</w:t>
            </w:r>
            <w:r>
              <w:rPr>
                <w:b/>
                <w:color w:val="00009F"/>
                <w:spacing w:val="-1"/>
                <w:sz w:val="18"/>
              </w:rPr>
              <w:t xml:space="preserve"> </w:t>
            </w:r>
            <w:r>
              <w:rPr>
                <w:b/>
                <w:color w:val="00009F"/>
                <w:sz w:val="18"/>
              </w:rPr>
              <w:t>u</w:t>
            </w:r>
            <w:r>
              <w:rPr>
                <w:b/>
                <w:color w:val="00009F"/>
                <w:spacing w:val="-1"/>
                <w:sz w:val="18"/>
              </w:rPr>
              <w:t xml:space="preserve"> </w:t>
            </w:r>
            <w:r>
              <w:rPr>
                <w:b/>
                <w:color w:val="00009F"/>
                <w:sz w:val="18"/>
              </w:rPr>
              <w:t>nastavi</w:t>
            </w:r>
            <w:r>
              <w:rPr>
                <w:b/>
                <w:color w:val="00009F"/>
                <w:spacing w:val="-1"/>
                <w:sz w:val="18"/>
              </w:rPr>
              <w:t xml:space="preserve"> </w:t>
            </w:r>
            <w:r>
              <w:rPr>
                <w:b/>
                <w:color w:val="00009F"/>
                <w:spacing w:val="-10"/>
                <w:sz w:val="18"/>
              </w:rPr>
              <w:t>6</w:t>
            </w:r>
          </w:p>
        </w:tc>
        <w:tc>
          <w:tcPr>
            <w:tcW w:w="2274" w:type="dxa"/>
            <w:tcBorders>
              <w:top w:val="single" w:sz="12" w:space="0" w:color="000000"/>
              <w:bottom w:val="single" w:sz="12" w:space="0" w:color="000000"/>
            </w:tcBorders>
          </w:tcPr>
          <w:p w14:paraId="0DA315F0" w14:textId="77777777" w:rsidR="006C5739" w:rsidRDefault="00B8641A">
            <w:pPr>
              <w:pStyle w:val="TableParagraph"/>
              <w:spacing w:before="39"/>
              <w:ind w:right="166"/>
              <w:jc w:val="right"/>
              <w:rPr>
                <w:b/>
                <w:sz w:val="18"/>
              </w:rPr>
            </w:pPr>
            <w:r>
              <w:rPr>
                <w:b/>
                <w:color w:val="00009F"/>
                <w:spacing w:val="-2"/>
                <w:sz w:val="18"/>
              </w:rPr>
              <w:t>291.860,00</w:t>
            </w:r>
          </w:p>
        </w:tc>
        <w:tc>
          <w:tcPr>
            <w:tcW w:w="1241" w:type="dxa"/>
            <w:tcBorders>
              <w:top w:val="single" w:sz="12" w:space="0" w:color="000000"/>
              <w:bottom w:val="single" w:sz="12" w:space="0" w:color="000000"/>
            </w:tcBorders>
          </w:tcPr>
          <w:p w14:paraId="448D48F7" w14:textId="77777777" w:rsidR="006C5739" w:rsidRDefault="00B8641A">
            <w:pPr>
              <w:pStyle w:val="TableParagraph"/>
              <w:spacing w:before="39"/>
              <w:ind w:right="42"/>
              <w:jc w:val="right"/>
              <w:rPr>
                <w:b/>
                <w:sz w:val="18"/>
              </w:rPr>
            </w:pPr>
            <w:r>
              <w:rPr>
                <w:b/>
                <w:color w:val="00009F"/>
                <w:spacing w:val="-2"/>
                <w:sz w:val="18"/>
              </w:rPr>
              <w:t>30,00</w:t>
            </w:r>
          </w:p>
        </w:tc>
        <w:tc>
          <w:tcPr>
            <w:tcW w:w="841" w:type="dxa"/>
            <w:tcBorders>
              <w:top w:val="single" w:sz="12" w:space="0" w:color="000000"/>
              <w:bottom w:val="single" w:sz="12" w:space="0" w:color="000000"/>
              <w:right w:val="single" w:sz="12" w:space="0" w:color="000000"/>
            </w:tcBorders>
          </w:tcPr>
          <w:p w14:paraId="7B350F15" w14:textId="77777777" w:rsidR="006C5739" w:rsidRDefault="00B8641A">
            <w:pPr>
              <w:pStyle w:val="TableParagraph"/>
              <w:spacing w:before="39"/>
              <w:ind w:right="73"/>
              <w:jc w:val="right"/>
              <w:rPr>
                <w:b/>
                <w:sz w:val="18"/>
              </w:rPr>
            </w:pPr>
            <w:r>
              <w:rPr>
                <w:b/>
                <w:color w:val="00009F"/>
                <w:spacing w:val="-2"/>
                <w:sz w:val="18"/>
              </w:rPr>
              <w:t>0,01%</w:t>
            </w:r>
          </w:p>
        </w:tc>
      </w:tr>
      <w:tr w:rsidR="006C5739" w14:paraId="1B4D5EA4" w14:textId="77777777">
        <w:trPr>
          <w:trHeight w:val="228"/>
        </w:trPr>
        <w:tc>
          <w:tcPr>
            <w:tcW w:w="6234" w:type="dxa"/>
            <w:tcBorders>
              <w:top w:val="single" w:sz="12" w:space="0" w:color="000000"/>
            </w:tcBorders>
          </w:tcPr>
          <w:p w14:paraId="6E6F3EB1"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274" w:type="dxa"/>
            <w:tcBorders>
              <w:top w:val="single" w:sz="12" w:space="0" w:color="000000"/>
            </w:tcBorders>
          </w:tcPr>
          <w:p w14:paraId="3CC51113" w14:textId="77777777" w:rsidR="006C5739" w:rsidRDefault="00B8641A">
            <w:pPr>
              <w:pStyle w:val="TableParagraph"/>
              <w:spacing w:line="186" w:lineRule="exact"/>
              <w:ind w:right="166"/>
              <w:jc w:val="right"/>
              <w:rPr>
                <w:b/>
                <w:sz w:val="18"/>
              </w:rPr>
            </w:pPr>
            <w:r>
              <w:rPr>
                <w:b/>
                <w:spacing w:val="-2"/>
                <w:sz w:val="18"/>
              </w:rPr>
              <w:t>57.932,00</w:t>
            </w:r>
          </w:p>
        </w:tc>
        <w:tc>
          <w:tcPr>
            <w:tcW w:w="1241" w:type="dxa"/>
            <w:tcBorders>
              <w:top w:val="single" w:sz="12" w:space="0" w:color="000000"/>
            </w:tcBorders>
          </w:tcPr>
          <w:p w14:paraId="6F2CDAA5" w14:textId="77777777" w:rsidR="006C5739" w:rsidRDefault="00B8641A">
            <w:pPr>
              <w:pStyle w:val="TableParagraph"/>
              <w:spacing w:line="186" w:lineRule="exact"/>
              <w:ind w:right="42"/>
              <w:jc w:val="right"/>
              <w:rPr>
                <w:b/>
                <w:sz w:val="18"/>
              </w:rPr>
            </w:pPr>
            <w:r>
              <w:rPr>
                <w:b/>
                <w:spacing w:val="-2"/>
                <w:sz w:val="18"/>
              </w:rPr>
              <w:t>30,00</w:t>
            </w:r>
          </w:p>
        </w:tc>
        <w:tc>
          <w:tcPr>
            <w:tcW w:w="841" w:type="dxa"/>
            <w:tcBorders>
              <w:top w:val="single" w:sz="12" w:space="0" w:color="000000"/>
            </w:tcBorders>
          </w:tcPr>
          <w:p w14:paraId="26CCD67E" w14:textId="77777777" w:rsidR="006C5739" w:rsidRDefault="00B8641A">
            <w:pPr>
              <w:pStyle w:val="TableParagraph"/>
              <w:spacing w:line="186" w:lineRule="exact"/>
              <w:ind w:right="88"/>
              <w:jc w:val="right"/>
              <w:rPr>
                <w:b/>
                <w:sz w:val="18"/>
              </w:rPr>
            </w:pPr>
            <w:r>
              <w:rPr>
                <w:b/>
                <w:spacing w:val="-2"/>
                <w:sz w:val="18"/>
              </w:rPr>
              <w:t>0,05%</w:t>
            </w:r>
          </w:p>
        </w:tc>
      </w:tr>
      <w:tr w:rsidR="006C5739" w14:paraId="42BF3955" w14:textId="77777777">
        <w:trPr>
          <w:trHeight w:val="285"/>
        </w:trPr>
        <w:tc>
          <w:tcPr>
            <w:tcW w:w="6234" w:type="dxa"/>
          </w:tcPr>
          <w:p w14:paraId="02347C45" w14:textId="77777777" w:rsidR="006C5739" w:rsidRDefault="00B8641A">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274" w:type="dxa"/>
          </w:tcPr>
          <w:p w14:paraId="32900981" w14:textId="77777777" w:rsidR="006C5739" w:rsidRDefault="00B8641A">
            <w:pPr>
              <w:pStyle w:val="TableParagraph"/>
              <w:spacing w:before="36"/>
              <w:ind w:right="166"/>
              <w:jc w:val="right"/>
              <w:rPr>
                <w:b/>
                <w:sz w:val="18"/>
              </w:rPr>
            </w:pPr>
            <w:r>
              <w:rPr>
                <w:b/>
                <w:spacing w:val="-2"/>
                <w:sz w:val="18"/>
              </w:rPr>
              <w:t>51.969,00</w:t>
            </w:r>
          </w:p>
        </w:tc>
        <w:tc>
          <w:tcPr>
            <w:tcW w:w="1241" w:type="dxa"/>
          </w:tcPr>
          <w:p w14:paraId="5AC97AAC" w14:textId="77777777" w:rsidR="006C5739" w:rsidRDefault="006C5739">
            <w:pPr>
              <w:pStyle w:val="TableParagraph"/>
              <w:rPr>
                <w:rFonts w:ascii="Times New Roman"/>
                <w:sz w:val="18"/>
              </w:rPr>
            </w:pPr>
          </w:p>
        </w:tc>
        <w:tc>
          <w:tcPr>
            <w:tcW w:w="841" w:type="dxa"/>
          </w:tcPr>
          <w:p w14:paraId="7E73FD09" w14:textId="77777777" w:rsidR="006C5739" w:rsidRDefault="006C5739">
            <w:pPr>
              <w:pStyle w:val="TableParagraph"/>
              <w:rPr>
                <w:rFonts w:ascii="Times New Roman"/>
                <w:sz w:val="18"/>
              </w:rPr>
            </w:pPr>
          </w:p>
        </w:tc>
      </w:tr>
      <w:tr w:rsidR="006C5739" w14:paraId="0A604FD0" w14:textId="77777777">
        <w:trPr>
          <w:trHeight w:val="285"/>
        </w:trPr>
        <w:tc>
          <w:tcPr>
            <w:tcW w:w="6234" w:type="dxa"/>
          </w:tcPr>
          <w:p w14:paraId="3D073D7B"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74" w:type="dxa"/>
          </w:tcPr>
          <w:p w14:paraId="59CE7C16" w14:textId="77777777" w:rsidR="006C5739" w:rsidRDefault="00B8641A">
            <w:pPr>
              <w:pStyle w:val="TableParagraph"/>
              <w:spacing w:before="36"/>
              <w:ind w:right="166"/>
              <w:jc w:val="right"/>
              <w:rPr>
                <w:b/>
                <w:sz w:val="18"/>
              </w:rPr>
            </w:pPr>
            <w:r>
              <w:rPr>
                <w:b/>
                <w:spacing w:val="-2"/>
                <w:sz w:val="18"/>
              </w:rPr>
              <w:t>5.963,00</w:t>
            </w:r>
          </w:p>
        </w:tc>
        <w:tc>
          <w:tcPr>
            <w:tcW w:w="1241" w:type="dxa"/>
          </w:tcPr>
          <w:p w14:paraId="617B411D" w14:textId="77777777" w:rsidR="006C5739" w:rsidRDefault="00B8641A">
            <w:pPr>
              <w:pStyle w:val="TableParagraph"/>
              <w:spacing w:before="36"/>
              <w:ind w:right="42"/>
              <w:jc w:val="right"/>
              <w:rPr>
                <w:b/>
                <w:sz w:val="18"/>
              </w:rPr>
            </w:pPr>
            <w:r>
              <w:rPr>
                <w:b/>
                <w:spacing w:val="-2"/>
                <w:sz w:val="18"/>
              </w:rPr>
              <w:t>30,00</w:t>
            </w:r>
          </w:p>
        </w:tc>
        <w:tc>
          <w:tcPr>
            <w:tcW w:w="841" w:type="dxa"/>
          </w:tcPr>
          <w:p w14:paraId="507DEFAB" w14:textId="77777777" w:rsidR="006C5739" w:rsidRDefault="00B8641A">
            <w:pPr>
              <w:pStyle w:val="TableParagraph"/>
              <w:spacing w:before="36"/>
              <w:ind w:right="88"/>
              <w:jc w:val="right"/>
              <w:rPr>
                <w:b/>
                <w:sz w:val="18"/>
              </w:rPr>
            </w:pPr>
            <w:r>
              <w:rPr>
                <w:b/>
                <w:spacing w:val="-2"/>
                <w:sz w:val="18"/>
              </w:rPr>
              <w:t>0,50%</w:t>
            </w:r>
          </w:p>
        </w:tc>
      </w:tr>
      <w:tr w:rsidR="006C5739" w14:paraId="3569CB31" w14:textId="77777777">
        <w:trPr>
          <w:trHeight w:val="285"/>
        </w:trPr>
        <w:tc>
          <w:tcPr>
            <w:tcW w:w="6234" w:type="dxa"/>
          </w:tcPr>
          <w:p w14:paraId="2BE28620" w14:textId="77777777" w:rsidR="006C5739" w:rsidRDefault="00B8641A">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274" w:type="dxa"/>
          </w:tcPr>
          <w:p w14:paraId="2C404FDE" w14:textId="77777777" w:rsidR="006C5739" w:rsidRDefault="006C5739">
            <w:pPr>
              <w:pStyle w:val="TableParagraph"/>
              <w:rPr>
                <w:rFonts w:ascii="Times New Roman"/>
                <w:sz w:val="18"/>
              </w:rPr>
            </w:pPr>
          </w:p>
        </w:tc>
        <w:tc>
          <w:tcPr>
            <w:tcW w:w="1241" w:type="dxa"/>
          </w:tcPr>
          <w:p w14:paraId="3A44D41C" w14:textId="77777777" w:rsidR="006C5739" w:rsidRDefault="00B8641A">
            <w:pPr>
              <w:pStyle w:val="TableParagraph"/>
              <w:spacing w:before="36"/>
              <w:ind w:right="42"/>
              <w:jc w:val="right"/>
              <w:rPr>
                <w:i/>
                <w:sz w:val="18"/>
              </w:rPr>
            </w:pPr>
            <w:r>
              <w:rPr>
                <w:i/>
                <w:spacing w:val="-2"/>
                <w:sz w:val="18"/>
              </w:rPr>
              <w:t>30,00</w:t>
            </w:r>
          </w:p>
        </w:tc>
        <w:tc>
          <w:tcPr>
            <w:tcW w:w="841" w:type="dxa"/>
          </w:tcPr>
          <w:p w14:paraId="7D8A158D" w14:textId="77777777" w:rsidR="006C5739" w:rsidRDefault="006C5739">
            <w:pPr>
              <w:pStyle w:val="TableParagraph"/>
              <w:rPr>
                <w:rFonts w:ascii="Times New Roman"/>
                <w:sz w:val="18"/>
              </w:rPr>
            </w:pPr>
          </w:p>
        </w:tc>
      </w:tr>
      <w:tr w:rsidR="006C5739" w14:paraId="64E273D6" w14:textId="77777777">
        <w:trPr>
          <w:trHeight w:val="285"/>
        </w:trPr>
        <w:tc>
          <w:tcPr>
            <w:tcW w:w="6234" w:type="dxa"/>
          </w:tcPr>
          <w:p w14:paraId="36A4F224" w14:textId="77777777" w:rsidR="006C5739" w:rsidRDefault="00B8641A">
            <w:pPr>
              <w:pStyle w:val="TableParagraph"/>
              <w:spacing w:before="36"/>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274" w:type="dxa"/>
          </w:tcPr>
          <w:p w14:paraId="70EA12A9" w14:textId="77777777" w:rsidR="006C5739" w:rsidRDefault="00B8641A">
            <w:pPr>
              <w:pStyle w:val="TableParagraph"/>
              <w:spacing w:before="36"/>
              <w:ind w:right="166"/>
              <w:jc w:val="right"/>
              <w:rPr>
                <w:b/>
                <w:sz w:val="18"/>
              </w:rPr>
            </w:pPr>
            <w:r>
              <w:rPr>
                <w:b/>
                <w:spacing w:val="-2"/>
                <w:sz w:val="18"/>
              </w:rPr>
              <w:t>4.010,00</w:t>
            </w:r>
          </w:p>
        </w:tc>
        <w:tc>
          <w:tcPr>
            <w:tcW w:w="1241" w:type="dxa"/>
          </w:tcPr>
          <w:p w14:paraId="5EDAD773" w14:textId="77777777" w:rsidR="006C5739" w:rsidRDefault="006C5739">
            <w:pPr>
              <w:pStyle w:val="TableParagraph"/>
              <w:rPr>
                <w:rFonts w:ascii="Times New Roman"/>
                <w:sz w:val="18"/>
              </w:rPr>
            </w:pPr>
          </w:p>
        </w:tc>
        <w:tc>
          <w:tcPr>
            <w:tcW w:w="841" w:type="dxa"/>
          </w:tcPr>
          <w:p w14:paraId="0C8852F0" w14:textId="77777777" w:rsidR="006C5739" w:rsidRDefault="006C5739">
            <w:pPr>
              <w:pStyle w:val="TableParagraph"/>
              <w:rPr>
                <w:rFonts w:ascii="Times New Roman"/>
                <w:sz w:val="18"/>
              </w:rPr>
            </w:pPr>
          </w:p>
        </w:tc>
      </w:tr>
      <w:tr w:rsidR="006C5739" w14:paraId="69D5EE6A" w14:textId="77777777">
        <w:trPr>
          <w:trHeight w:val="285"/>
        </w:trPr>
        <w:tc>
          <w:tcPr>
            <w:tcW w:w="6234" w:type="dxa"/>
          </w:tcPr>
          <w:p w14:paraId="5E82D0DA" w14:textId="77777777" w:rsidR="006C5739" w:rsidRDefault="00B8641A">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274" w:type="dxa"/>
          </w:tcPr>
          <w:p w14:paraId="5B931B8D" w14:textId="77777777" w:rsidR="006C5739" w:rsidRDefault="00B8641A">
            <w:pPr>
              <w:pStyle w:val="TableParagraph"/>
              <w:spacing w:before="36"/>
              <w:ind w:right="166"/>
              <w:jc w:val="right"/>
              <w:rPr>
                <w:b/>
                <w:sz w:val="18"/>
              </w:rPr>
            </w:pPr>
            <w:r>
              <w:rPr>
                <w:b/>
                <w:spacing w:val="-2"/>
                <w:sz w:val="18"/>
              </w:rPr>
              <w:t>1.100,00</w:t>
            </w:r>
          </w:p>
        </w:tc>
        <w:tc>
          <w:tcPr>
            <w:tcW w:w="1241" w:type="dxa"/>
          </w:tcPr>
          <w:p w14:paraId="3594E0B1" w14:textId="77777777" w:rsidR="006C5739" w:rsidRDefault="006C5739">
            <w:pPr>
              <w:pStyle w:val="TableParagraph"/>
              <w:rPr>
                <w:rFonts w:ascii="Times New Roman"/>
                <w:sz w:val="18"/>
              </w:rPr>
            </w:pPr>
          </w:p>
        </w:tc>
        <w:tc>
          <w:tcPr>
            <w:tcW w:w="841" w:type="dxa"/>
          </w:tcPr>
          <w:p w14:paraId="2B7CB26E" w14:textId="77777777" w:rsidR="006C5739" w:rsidRDefault="006C5739">
            <w:pPr>
              <w:pStyle w:val="TableParagraph"/>
              <w:rPr>
                <w:rFonts w:ascii="Times New Roman"/>
                <w:sz w:val="18"/>
              </w:rPr>
            </w:pPr>
          </w:p>
        </w:tc>
      </w:tr>
      <w:tr w:rsidR="006C5739" w14:paraId="4DFDAF7F" w14:textId="77777777">
        <w:trPr>
          <w:trHeight w:val="285"/>
        </w:trPr>
        <w:tc>
          <w:tcPr>
            <w:tcW w:w="6234" w:type="dxa"/>
          </w:tcPr>
          <w:p w14:paraId="4F284B26"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74" w:type="dxa"/>
          </w:tcPr>
          <w:p w14:paraId="57D7C732" w14:textId="77777777" w:rsidR="006C5739" w:rsidRDefault="00B8641A">
            <w:pPr>
              <w:pStyle w:val="TableParagraph"/>
              <w:spacing w:before="36"/>
              <w:ind w:right="166"/>
              <w:jc w:val="right"/>
              <w:rPr>
                <w:b/>
                <w:sz w:val="18"/>
              </w:rPr>
            </w:pPr>
            <w:r>
              <w:rPr>
                <w:b/>
                <w:spacing w:val="-2"/>
                <w:sz w:val="18"/>
              </w:rPr>
              <w:t>2.910,00</w:t>
            </w:r>
          </w:p>
        </w:tc>
        <w:tc>
          <w:tcPr>
            <w:tcW w:w="1241" w:type="dxa"/>
          </w:tcPr>
          <w:p w14:paraId="0C01B391" w14:textId="77777777" w:rsidR="006C5739" w:rsidRDefault="006C5739">
            <w:pPr>
              <w:pStyle w:val="TableParagraph"/>
              <w:rPr>
                <w:rFonts w:ascii="Times New Roman"/>
                <w:sz w:val="18"/>
              </w:rPr>
            </w:pPr>
          </w:p>
        </w:tc>
        <w:tc>
          <w:tcPr>
            <w:tcW w:w="841" w:type="dxa"/>
          </w:tcPr>
          <w:p w14:paraId="38527274" w14:textId="77777777" w:rsidR="006C5739" w:rsidRDefault="006C5739">
            <w:pPr>
              <w:pStyle w:val="TableParagraph"/>
              <w:rPr>
                <w:rFonts w:ascii="Times New Roman"/>
                <w:sz w:val="18"/>
              </w:rPr>
            </w:pPr>
          </w:p>
        </w:tc>
      </w:tr>
      <w:tr w:rsidR="006C5739" w14:paraId="4D68237E" w14:textId="77777777">
        <w:trPr>
          <w:trHeight w:val="285"/>
        </w:trPr>
        <w:tc>
          <w:tcPr>
            <w:tcW w:w="6234" w:type="dxa"/>
          </w:tcPr>
          <w:p w14:paraId="18426F6F"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2274" w:type="dxa"/>
          </w:tcPr>
          <w:p w14:paraId="47B9B610" w14:textId="77777777" w:rsidR="006C5739" w:rsidRDefault="00B8641A">
            <w:pPr>
              <w:pStyle w:val="TableParagraph"/>
              <w:spacing w:before="36"/>
              <w:ind w:right="166"/>
              <w:jc w:val="right"/>
              <w:rPr>
                <w:b/>
                <w:sz w:val="18"/>
              </w:rPr>
            </w:pPr>
            <w:r>
              <w:rPr>
                <w:b/>
                <w:spacing w:val="-2"/>
                <w:sz w:val="18"/>
              </w:rPr>
              <w:t>229.918,00</w:t>
            </w:r>
          </w:p>
        </w:tc>
        <w:tc>
          <w:tcPr>
            <w:tcW w:w="1241" w:type="dxa"/>
          </w:tcPr>
          <w:p w14:paraId="3A8A5B41" w14:textId="77777777" w:rsidR="006C5739" w:rsidRDefault="006C5739">
            <w:pPr>
              <w:pStyle w:val="TableParagraph"/>
              <w:rPr>
                <w:rFonts w:ascii="Times New Roman"/>
                <w:sz w:val="18"/>
              </w:rPr>
            </w:pPr>
          </w:p>
        </w:tc>
        <w:tc>
          <w:tcPr>
            <w:tcW w:w="841" w:type="dxa"/>
          </w:tcPr>
          <w:p w14:paraId="68DBA57A" w14:textId="77777777" w:rsidR="006C5739" w:rsidRDefault="006C5739">
            <w:pPr>
              <w:pStyle w:val="TableParagraph"/>
              <w:rPr>
                <w:rFonts w:ascii="Times New Roman"/>
                <w:sz w:val="18"/>
              </w:rPr>
            </w:pPr>
          </w:p>
        </w:tc>
      </w:tr>
      <w:tr w:rsidR="006C5739" w14:paraId="0AC08750" w14:textId="77777777">
        <w:trPr>
          <w:trHeight w:val="277"/>
        </w:trPr>
        <w:tc>
          <w:tcPr>
            <w:tcW w:w="6234" w:type="dxa"/>
          </w:tcPr>
          <w:p w14:paraId="2F268160" w14:textId="77777777" w:rsidR="006C5739" w:rsidRDefault="00B8641A">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274" w:type="dxa"/>
          </w:tcPr>
          <w:p w14:paraId="733E093A" w14:textId="77777777" w:rsidR="006C5739" w:rsidRDefault="00B8641A">
            <w:pPr>
              <w:pStyle w:val="TableParagraph"/>
              <w:spacing w:before="36"/>
              <w:ind w:right="166"/>
              <w:jc w:val="right"/>
              <w:rPr>
                <w:b/>
                <w:sz w:val="18"/>
              </w:rPr>
            </w:pPr>
            <w:r>
              <w:rPr>
                <w:b/>
                <w:spacing w:val="-2"/>
                <w:sz w:val="18"/>
              </w:rPr>
              <w:t>204.271,00</w:t>
            </w:r>
          </w:p>
        </w:tc>
        <w:tc>
          <w:tcPr>
            <w:tcW w:w="1241" w:type="dxa"/>
          </w:tcPr>
          <w:p w14:paraId="2DF4EF9B" w14:textId="77777777" w:rsidR="006C5739" w:rsidRDefault="006C5739">
            <w:pPr>
              <w:pStyle w:val="TableParagraph"/>
              <w:rPr>
                <w:rFonts w:ascii="Times New Roman"/>
                <w:sz w:val="18"/>
              </w:rPr>
            </w:pPr>
          </w:p>
        </w:tc>
        <w:tc>
          <w:tcPr>
            <w:tcW w:w="841" w:type="dxa"/>
          </w:tcPr>
          <w:p w14:paraId="2898D8C3" w14:textId="77777777" w:rsidR="006C5739" w:rsidRDefault="006C5739">
            <w:pPr>
              <w:pStyle w:val="TableParagraph"/>
              <w:rPr>
                <w:rFonts w:ascii="Times New Roman"/>
                <w:sz w:val="18"/>
              </w:rPr>
            </w:pPr>
          </w:p>
        </w:tc>
      </w:tr>
      <w:tr w:rsidR="006C5739" w14:paraId="6DBE5D4C" w14:textId="77777777">
        <w:trPr>
          <w:trHeight w:val="277"/>
        </w:trPr>
        <w:tc>
          <w:tcPr>
            <w:tcW w:w="6234" w:type="dxa"/>
          </w:tcPr>
          <w:p w14:paraId="1713ACB5" w14:textId="77777777" w:rsidR="006C5739" w:rsidRDefault="00B8641A">
            <w:pPr>
              <w:pStyle w:val="TableParagraph"/>
              <w:spacing w:before="28"/>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74" w:type="dxa"/>
          </w:tcPr>
          <w:p w14:paraId="68D54869" w14:textId="77777777" w:rsidR="006C5739" w:rsidRDefault="00B8641A">
            <w:pPr>
              <w:pStyle w:val="TableParagraph"/>
              <w:spacing w:before="28"/>
              <w:ind w:right="166"/>
              <w:jc w:val="right"/>
              <w:rPr>
                <w:b/>
                <w:sz w:val="18"/>
              </w:rPr>
            </w:pPr>
            <w:r>
              <w:rPr>
                <w:b/>
                <w:spacing w:val="-2"/>
                <w:sz w:val="18"/>
              </w:rPr>
              <w:t>25.647,00</w:t>
            </w:r>
          </w:p>
        </w:tc>
        <w:tc>
          <w:tcPr>
            <w:tcW w:w="1241" w:type="dxa"/>
          </w:tcPr>
          <w:p w14:paraId="5947C7DF" w14:textId="77777777" w:rsidR="006C5739" w:rsidRDefault="006C5739">
            <w:pPr>
              <w:pStyle w:val="TableParagraph"/>
              <w:rPr>
                <w:rFonts w:ascii="Times New Roman"/>
                <w:sz w:val="18"/>
              </w:rPr>
            </w:pPr>
          </w:p>
        </w:tc>
        <w:tc>
          <w:tcPr>
            <w:tcW w:w="841" w:type="dxa"/>
          </w:tcPr>
          <w:p w14:paraId="31CBAD26" w14:textId="77777777" w:rsidR="006C5739" w:rsidRDefault="006C5739">
            <w:pPr>
              <w:pStyle w:val="TableParagraph"/>
              <w:rPr>
                <w:rFonts w:ascii="Times New Roman"/>
                <w:sz w:val="18"/>
              </w:rPr>
            </w:pPr>
          </w:p>
        </w:tc>
      </w:tr>
      <w:tr w:rsidR="006C5739" w14:paraId="5E88B0ED" w14:textId="77777777">
        <w:trPr>
          <w:trHeight w:val="296"/>
        </w:trPr>
        <w:tc>
          <w:tcPr>
            <w:tcW w:w="6234" w:type="dxa"/>
          </w:tcPr>
          <w:p w14:paraId="3B0E2C4A" w14:textId="77777777" w:rsidR="006C5739" w:rsidRDefault="00B8641A">
            <w:pPr>
              <w:pStyle w:val="TableParagraph"/>
              <w:spacing w:before="35"/>
              <w:ind w:left="14"/>
              <w:rPr>
                <w:b/>
                <w:sz w:val="20"/>
              </w:rPr>
            </w:pPr>
            <w:r>
              <w:rPr>
                <w:b/>
                <w:color w:val="00009F"/>
                <w:sz w:val="20"/>
              </w:rPr>
              <w:t>1015</w:t>
            </w:r>
            <w:r>
              <w:rPr>
                <w:b/>
                <w:color w:val="00009F"/>
                <w:spacing w:val="-1"/>
                <w:sz w:val="20"/>
              </w:rPr>
              <w:t xml:space="preserve"> </w:t>
            </w:r>
            <w:r>
              <w:rPr>
                <w:b/>
                <w:color w:val="00009F"/>
                <w:sz w:val="20"/>
              </w:rPr>
              <w:t>KAPITALNA</w:t>
            </w:r>
            <w:r>
              <w:rPr>
                <w:b/>
                <w:color w:val="00009F"/>
                <w:spacing w:val="-1"/>
                <w:sz w:val="20"/>
              </w:rPr>
              <w:t xml:space="preserve"> </w:t>
            </w:r>
            <w:r>
              <w:rPr>
                <w:b/>
                <w:color w:val="00009F"/>
                <w:sz w:val="20"/>
              </w:rPr>
              <w:t>ULAGANJA</w:t>
            </w:r>
            <w:r>
              <w:rPr>
                <w:b/>
                <w:color w:val="00009F"/>
                <w:spacing w:val="-1"/>
                <w:sz w:val="20"/>
              </w:rPr>
              <w:t xml:space="preserve"> </w:t>
            </w:r>
            <w:r>
              <w:rPr>
                <w:b/>
                <w:color w:val="00009F"/>
                <w:sz w:val="20"/>
              </w:rPr>
              <w:t>U</w:t>
            </w:r>
            <w:r>
              <w:rPr>
                <w:b/>
                <w:color w:val="00009F"/>
                <w:spacing w:val="-1"/>
                <w:sz w:val="20"/>
              </w:rPr>
              <w:t xml:space="preserve"> </w:t>
            </w:r>
            <w:r>
              <w:rPr>
                <w:b/>
                <w:color w:val="00009F"/>
                <w:spacing w:val="-2"/>
                <w:sz w:val="20"/>
              </w:rPr>
              <w:t>ŠKOLE</w:t>
            </w:r>
          </w:p>
        </w:tc>
        <w:tc>
          <w:tcPr>
            <w:tcW w:w="2274" w:type="dxa"/>
          </w:tcPr>
          <w:p w14:paraId="29C5DA24" w14:textId="77777777" w:rsidR="006C5739" w:rsidRDefault="00B8641A">
            <w:pPr>
              <w:pStyle w:val="TableParagraph"/>
              <w:spacing w:before="35"/>
              <w:ind w:right="166"/>
              <w:jc w:val="right"/>
              <w:rPr>
                <w:b/>
                <w:sz w:val="20"/>
              </w:rPr>
            </w:pPr>
            <w:r>
              <w:rPr>
                <w:b/>
                <w:color w:val="00009F"/>
                <w:spacing w:val="-2"/>
                <w:sz w:val="20"/>
              </w:rPr>
              <w:t>1.198.449,00</w:t>
            </w:r>
          </w:p>
        </w:tc>
        <w:tc>
          <w:tcPr>
            <w:tcW w:w="1241" w:type="dxa"/>
          </w:tcPr>
          <w:p w14:paraId="264E66F4" w14:textId="77777777" w:rsidR="006C5739" w:rsidRDefault="00B8641A">
            <w:pPr>
              <w:pStyle w:val="TableParagraph"/>
              <w:spacing w:before="35"/>
              <w:ind w:right="42"/>
              <w:jc w:val="right"/>
              <w:rPr>
                <w:b/>
                <w:sz w:val="20"/>
              </w:rPr>
            </w:pPr>
            <w:r>
              <w:rPr>
                <w:b/>
                <w:color w:val="00009F"/>
                <w:spacing w:val="-2"/>
                <w:sz w:val="20"/>
              </w:rPr>
              <w:t>475.838,05</w:t>
            </w:r>
          </w:p>
        </w:tc>
        <w:tc>
          <w:tcPr>
            <w:tcW w:w="841" w:type="dxa"/>
          </w:tcPr>
          <w:p w14:paraId="28D06A3F" w14:textId="77777777" w:rsidR="006C5739" w:rsidRDefault="00B8641A">
            <w:pPr>
              <w:pStyle w:val="TableParagraph"/>
              <w:spacing w:before="35"/>
              <w:ind w:right="88"/>
              <w:jc w:val="right"/>
              <w:rPr>
                <w:b/>
                <w:sz w:val="20"/>
              </w:rPr>
            </w:pPr>
            <w:r>
              <w:rPr>
                <w:b/>
                <w:color w:val="00009F"/>
                <w:spacing w:val="-2"/>
                <w:sz w:val="20"/>
              </w:rPr>
              <w:t>39,70%</w:t>
            </w:r>
          </w:p>
        </w:tc>
      </w:tr>
      <w:tr w:rsidR="006C5739" w14:paraId="4C931EE9" w14:textId="77777777">
        <w:trPr>
          <w:trHeight w:val="273"/>
        </w:trPr>
        <w:tc>
          <w:tcPr>
            <w:tcW w:w="6234" w:type="dxa"/>
          </w:tcPr>
          <w:p w14:paraId="3CF85D39" w14:textId="77777777" w:rsidR="006C5739" w:rsidRDefault="00B8641A">
            <w:pPr>
              <w:pStyle w:val="TableParagraph"/>
              <w:spacing w:before="25"/>
              <w:ind w:left="59"/>
              <w:rPr>
                <w:b/>
                <w:sz w:val="18"/>
              </w:rPr>
            </w:pPr>
            <w:r>
              <w:rPr>
                <w:b/>
                <w:color w:val="00009F"/>
                <w:sz w:val="18"/>
              </w:rPr>
              <w:t>K101502</w:t>
            </w:r>
            <w:r>
              <w:rPr>
                <w:b/>
                <w:color w:val="00009F"/>
                <w:spacing w:val="-1"/>
                <w:sz w:val="18"/>
              </w:rPr>
              <w:t xml:space="preserve"> </w:t>
            </w:r>
            <w:r>
              <w:rPr>
                <w:b/>
                <w:color w:val="00009F"/>
                <w:sz w:val="18"/>
              </w:rPr>
              <w:t>Kapitalna</w:t>
            </w:r>
            <w:r>
              <w:rPr>
                <w:b/>
                <w:color w:val="00009F"/>
                <w:spacing w:val="-1"/>
                <w:sz w:val="18"/>
              </w:rPr>
              <w:t xml:space="preserve"> </w:t>
            </w:r>
            <w:r>
              <w:rPr>
                <w:b/>
                <w:color w:val="00009F"/>
                <w:sz w:val="18"/>
              </w:rPr>
              <w:t>ulaganja</w:t>
            </w:r>
            <w:r>
              <w:rPr>
                <w:b/>
                <w:color w:val="00009F"/>
                <w:spacing w:val="-1"/>
                <w:sz w:val="18"/>
              </w:rPr>
              <w:t xml:space="preserve"> </w:t>
            </w:r>
            <w:r>
              <w:rPr>
                <w:b/>
                <w:color w:val="00009F"/>
                <w:sz w:val="18"/>
              </w:rPr>
              <w:t>u</w:t>
            </w:r>
            <w:r>
              <w:rPr>
                <w:b/>
                <w:color w:val="00009F"/>
                <w:spacing w:val="-1"/>
                <w:sz w:val="18"/>
              </w:rPr>
              <w:t xml:space="preserve"> </w:t>
            </w:r>
            <w:r>
              <w:rPr>
                <w:b/>
                <w:color w:val="00009F"/>
                <w:spacing w:val="-2"/>
                <w:sz w:val="18"/>
              </w:rPr>
              <w:t>škole</w:t>
            </w:r>
          </w:p>
        </w:tc>
        <w:tc>
          <w:tcPr>
            <w:tcW w:w="2274" w:type="dxa"/>
          </w:tcPr>
          <w:p w14:paraId="1F1D277B" w14:textId="77777777" w:rsidR="006C5739" w:rsidRDefault="00B8641A">
            <w:pPr>
              <w:pStyle w:val="TableParagraph"/>
              <w:spacing w:before="25"/>
              <w:ind w:right="166"/>
              <w:jc w:val="right"/>
              <w:rPr>
                <w:b/>
                <w:sz w:val="18"/>
              </w:rPr>
            </w:pPr>
            <w:r>
              <w:rPr>
                <w:b/>
                <w:color w:val="00009F"/>
                <w:spacing w:val="-2"/>
                <w:sz w:val="18"/>
              </w:rPr>
              <w:t>891.449,00</w:t>
            </w:r>
          </w:p>
        </w:tc>
        <w:tc>
          <w:tcPr>
            <w:tcW w:w="1241" w:type="dxa"/>
          </w:tcPr>
          <w:p w14:paraId="3C805002" w14:textId="77777777" w:rsidR="006C5739" w:rsidRDefault="00B8641A">
            <w:pPr>
              <w:pStyle w:val="TableParagraph"/>
              <w:spacing w:before="25"/>
              <w:ind w:right="42"/>
              <w:jc w:val="right"/>
              <w:rPr>
                <w:b/>
                <w:sz w:val="18"/>
              </w:rPr>
            </w:pPr>
            <w:r>
              <w:rPr>
                <w:b/>
                <w:color w:val="00009F"/>
                <w:spacing w:val="-2"/>
                <w:sz w:val="18"/>
              </w:rPr>
              <w:t>440.719,91</w:t>
            </w:r>
          </w:p>
        </w:tc>
        <w:tc>
          <w:tcPr>
            <w:tcW w:w="841" w:type="dxa"/>
          </w:tcPr>
          <w:p w14:paraId="218A2AA7" w14:textId="77777777" w:rsidR="006C5739" w:rsidRDefault="00B8641A">
            <w:pPr>
              <w:pStyle w:val="TableParagraph"/>
              <w:spacing w:before="25"/>
              <w:ind w:right="88"/>
              <w:jc w:val="right"/>
              <w:rPr>
                <w:b/>
                <w:sz w:val="18"/>
              </w:rPr>
            </w:pPr>
            <w:r>
              <w:rPr>
                <w:b/>
                <w:color w:val="00009F"/>
                <w:spacing w:val="-2"/>
                <w:sz w:val="18"/>
              </w:rPr>
              <w:t>49,44%</w:t>
            </w:r>
          </w:p>
        </w:tc>
      </w:tr>
      <w:tr w:rsidR="006C5739" w14:paraId="3219D3D9" w14:textId="77777777">
        <w:trPr>
          <w:trHeight w:val="285"/>
        </w:trPr>
        <w:tc>
          <w:tcPr>
            <w:tcW w:w="6234" w:type="dxa"/>
          </w:tcPr>
          <w:p w14:paraId="4315AD1B" w14:textId="77777777" w:rsidR="006C5739" w:rsidRDefault="00B8641A">
            <w:pPr>
              <w:pStyle w:val="TableParagraph"/>
              <w:spacing w:before="36"/>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274" w:type="dxa"/>
          </w:tcPr>
          <w:p w14:paraId="319EC432" w14:textId="77777777" w:rsidR="006C5739" w:rsidRDefault="00B8641A">
            <w:pPr>
              <w:pStyle w:val="TableParagraph"/>
              <w:spacing w:before="36"/>
              <w:ind w:right="166"/>
              <w:jc w:val="right"/>
              <w:rPr>
                <w:b/>
                <w:sz w:val="18"/>
              </w:rPr>
            </w:pPr>
            <w:r>
              <w:rPr>
                <w:b/>
                <w:spacing w:val="-2"/>
                <w:sz w:val="18"/>
              </w:rPr>
              <w:t>23.600,00</w:t>
            </w:r>
          </w:p>
        </w:tc>
        <w:tc>
          <w:tcPr>
            <w:tcW w:w="1241" w:type="dxa"/>
          </w:tcPr>
          <w:p w14:paraId="32D96E68" w14:textId="77777777" w:rsidR="006C5739" w:rsidRDefault="00B8641A">
            <w:pPr>
              <w:pStyle w:val="TableParagraph"/>
              <w:spacing w:before="36"/>
              <w:ind w:right="42"/>
              <w:jc w:val="right"/>
              <w:rPr>
                <w:b/>
                <w:sz w:val="18"/>
              </w:rPr>
            </w:pPr>
            <w:r>
              <w:rPr>
                <w:b/>
                <w:spacing w:val="-2"/>
                <w:sz w:val="18"/>
              </w:rPr>
              <w:t>1.245,00</w:t>
            </w:r>
          </w:p>
        </w:tc>
        <w:tc>
          <w:tcPr>
            <w:tcW w:w="841" w:type="dxa"/>
          </w:tcPr>
          <w:p w14:paraId="5A6D671E" w14:textId="77777777" w:rsidR="006C5739" w:rsidRDefault="00B8641A">
            <w:pPr>
              <w:pStyle w:val="TableParagraph"/>
              <w:spacing w:before="36"/>
              <w:ind w:right="88"/>
              <w:jc w:val="right"/>
              <w:rPr>
                <w:b/>
                <w:sz w:val="18"/>
              </w:rPr>
            </w:pPr>
            <w:r>
              <w:rPr>
                <w:b/>
                <w:spacing w:val="-2"/>
                <w:sz w:val="18"/>
              </w:rPr>
              <w:t>5,28%</w:t>
            </w:r>
          </w:p>
        </w:tc>
      </w:tr>
      <w:tr w:rsidR="006C5739" w14:paraId="004D27DE" w14:textId="77777777">
        <w:trPr>
          <w:trHeight w:val="285"/>
        </w:trPr>
        <w:tc>
          <w:tcPr>
            <w:tcW w:w="6234" w:type="dxa"/>
          </w:tcPr>
          <w:p w14:paraId="23E0FF87"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74" w:type="dxa"/>
          </w:tcPr>
          <w:p w14:paraId="09B7B3C4" w14:textId="77777777" w:rsidR="006C5739" w:rsidRDefault="00B8641A">
            <w:pPr>
              <w:pStyle w:val="TableParagraph"/>
              <w:spacing w:before="36"/>
              <w:ind w:right="166"/>
              <w:jc w:val="right"/>
              <w:rPr>
                <w:b/>
                <w:sz w:val="18"/>
              </w:rPr>
            </w:pPr>
            <w:r>
              <w:rPr>
                <w:b/>
                <w:spacing w:val="-2"/>
                <w:sz w:val="18"/>
              </w:rPr>
              <w:t>23.600,00</w:t>
            </w:r>
          </w:p>
        </w:tc>
        <w:tc>
          <w:tcPr>
            <w:tcW w:w="1241" w:type="dxa"/>
          </w:tcPr>
          <w:p w14:paraId="677811E2" w14:textId="77777777" w:rsidR="006C5739" w:rsidRDefault="00B8641A">
            <w:pPr>
              <w:pStyle w:val="TableParagraph"/>
              <w:spacing w:before="36"/>
              <w:ind w:right="42"/>
              <w:jc w:val="right"/>
              <w:rPr>
                <w:b/>
                <w:sz w:val="18"/>
              </w:rPr>
            </w:pPr>
            <w:r>
              <w:rPr>
                <w:b/>
                <w:spacing w:val="-2"/>
                <w:sz w:val="18"/>
              </w:rPr>
              <w:t>1.245,00</w:t>
            </w:r>
          </w:p>
        </w:tc>
        <w:tc>
          <w:tcPr>
            <w:tcW w:w="841" w:type="dxa"/>
          </w:tcPr>
          <w:p w14:paraId="04530756" w14:textId="77777777" w:rsidR="006C5739" w:rsidRDefault="00B8641A">
            <w:pPr>
              <w:pStyle w:val="TableParagraph"/>
              <w:spacing w:before="36"/>
              <w:ind w:right="88"/>
              <w:jc w:val="right"/>
              <w:rPr>
                <w:b/>
                <w:sz w:val="18"/>
              </w:rPr>
            </w:pPr>
            <w:r>
              <w:rPr>
                <w:b/>
                <w:spacing w:val="-2"/>
                <w:sz w:val="18"/>
              </w:rPr>
              <w:t>5,28%</w:t>
            </w:r>
          </w:p>
        </w:tc>
      </w:tr>
      <w:tr w:rsidR="006C5739" w14:paraId="522825AF" w14:textId="77777777">
        <w:trPr>
          <w:trHeight w:val="285"/>
        </w:trPr>
        <w:tc>
          <w:tcPr>
            <w:tcW w:w="6234" w:type="dxa"/>
          </w:tcPr>
          <w:p w14:paraId="2AFF16EA" w14:textId="77777777" w:rsidR="006C5739" w:rsidRDefault="00B8641A">
            <w:pPr>
              <w:pStyle w:val="TableParagraph"/>
              <w:spacing w:before="36"/>
              <w:ind w:left="524"/>
              <w:rPr>
                <w:i/>
                <w:sz w:val="18"/>
              </w:rPr>
            </w:pPr>
            <w:r>
              <w:rPr>
                <w:i/>
                <w:sz w:val="18"/>
              </w:rPr>
              <w:t>4221</w:t>
            </w:r>
            <w:r>
              <w:rPr>
                <w:i/>
                <w:spacing w:val="-1"/>
                <w:sz w:val="18"/>
              </w:rPr>
              <w:t xml:space="preserve"> </w:t>
            </w:r>
            <w:r>
              <w:rPr>
                <w:i/>
                <w:sz w:val="18"/>
              </w:rPr>
              <w:t>Uredska</w:t>
            </w:r>
            <w:r>
              <w:rPr>
                <w:i/>
                <w:spacing w:val="-1"/>
                <w:sz w:val="18"/>
              </w:rPr>
              <w:t xml:space="preserve"> </w:t>
            </w:r>
            <w:r>
              <w:rPr>
                <w:i/>
                <w:sz w:val="18"/>
              </w:rPr>
              <w:t>oprema</w:t>
            </w:r>
            <w:r>
              <w:rPr>
                <w:i/>
                <w:spacing w:val="-1"/>
                <w:sz w:val="18"/>
              </w:rPr>
              <w:t xml:space="preserve"> </w:t>
            </w:r>
            <w:r>
              <w:rPr>
                <w:i/>
                <w:sz w:val="18"/>
              </w:rPr>
              <w:t>i</w:t>
            </w:r>
            <w:r>
              <w:rPr>
                <w:i/>
                <w:spacing w:val="-1"/>
                <w:sz w:val="18"/>
              </w:rPr>
              <w:t xml:space="preserve"> </w:t>
            </w:r>
            <w:r>
              <w:rPr>
                <w:i/>
                <w:spacing w:val="-2"/>
                <w:sz w:val="18"/>
              </w:rPr>
              <w:t>namještaj</w:t>
            </w:r>
          </w:p>
        </w:tc>
        <w:tc>
          <w:tcPr>
            <w:tcW w:w="2274" w:type="dxa"/>
          </w:tcPr>
          <w:p w14:paraId="171EC962" w14:textId="77777777" w:rsidR="006C5739" w:rsidRDefault="006C5739">
            <w:pPr>
              <w:pStyle w:val="TableParagraph"/>
              <w:rPr>
                <w:rFonts w:ascii="Times New Roman"/>
                <w:sz w:val="18"/>
              </w:rPr>
            </w:pPr>
          </w:p>
        </w:tc>
        <w:tc>
          <w:tcPr>
            <w:tcW w:w="1241" w:type="dxa"/>
          </w:tcPr>
          <w:p w14:paraId="13206336" w14:textId="77777777" w:rsidR="006C5739" w:rsidRDefault="00B8641A">
            <w:pPr>
              <w:pStyle w:val="TableParagraph"/>
              <w:spacing w:before="36"/>
              <w:ind w:right="42"/>
              <w:jc w:val="right"/>
              <w:rPr>
                <w:i/>
                <w:sz w:val="18"/>
              </w:rPr>
            </w:pPr>
            <w:r>
              <w:rPr>
                <w:i/>
                <w:spacing w:val="-2"/>
                <w:sz w:val="18"/>
              </w:rPr>
              <w:t>195,00</w:t>
            </w:r>
          </w:p>
        </w:tc>
        <w:tc>
          <w:tcPr>
            <w:tcW w:w="841" w:type="dxa"/>
          </w:tcPr>
          <w:p w14:paraId="5C8AC158" w14:textId="77777777" w:rsidR="006C5739" w:rsidRDefault="006C5739">
            <w:pPr>
              <w:pStyle w:val="TableParagraph"/>
              <w:rPr>
                <w:rFonts w:ascii="Times New Roman"/>
                <w:sz w:val="18"/>
              </w:rPr>
            </w:pPr>
          </w:p>
        </w:tc>
      </w:tr>
      <w:tr w:rsidR="006C5739" w14:paraId="1ABBFB0C" w14:textId="77777777">
        <w:trPr>
          <w:trHeight w:val="285"/>
        </w:trPr>
        <w:tc>
          <w:tcPr>
            <w:tcW w:w="6234" w:type="dxa"/>
          </w:tcPr>
          <w:p w14:paraId="693A86CF" w14:textId="77777777" w:rsidR="006C5739" w:rsidRDefault="00B8641A">
            <w:pPr>
              <w:pStyle w:val="TableParagraph"/>
              <w:spacing w:before="36"/>
              <w:ind w:left="524"/>
              <w:rPr>
                <w:i/>
                <w:sz w:val="18"/>
              </w:rPr>
            </w:pPr>
            <w:r>
              <w:rPr>
                <w:i/>
                <w:sz w:val="18"/>
              </w:rPr>
              <w:t>4223</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održavanje</w:t>
            </w:r>
            <w:r>
              <w:rPr>
                <w:i/>
                <w:spacing w:val="-1"/>
                <w:sz w:val="18"/>
              </w:rPr>
              <w:t xml:space="preserve"> </w:t>
            </w:r>
            <w:r>
              <w:rPr>
                <w:i/>
                <w:sz w:val="18"/>
              </w:rPr>
              <w:t>i</w:t>
            </w:r>
            <w:r>
              <w:rPr>
                <w:i/>
                <w:spacing w:val="-1"/>
                <w:sz w:val="18"/>
              </w:rPr>
              <w:t xml:space="preserve"> </w:t>
            </w:r>
            <w:r>
              <w:rPr>
                <w:i/>
                <w:spacing w:val="-2"/>
                <w:sz w:val="18"/>
              </w:rPr>
              <w:t>zaštitu</w:t>
            </w:r>
          </w:p>
        </w:tc>
        <w:tc>
          <w:tcPr>
            <w:tcW w:w="2274" w:type="dxa"/>
          </w:tcPr>
          <w:p w14:paraId="0552A40C" w14:textId="77777777" w:rsidR="006C5739" w:rsidRDefault="006C5739">
            <w:pPr>
              <w:pStyle w:val="TableParagraph"/>
              <w:rPr>
                <w:rFonts w:ascii="Times New Roman"/>
                <w:sz w:val="18"/>
              </w:rPr>
            </w:pPr>
          </w:p>
        </w:tc>
        <w:tc>
          <w:tcPr>
            <w:tcW w:w="1241" w:type="dxa"/>
          </w:tcPr>
          <w:p w14:paraId="4E6C029A" w14:textId="77777777" w:rsidR="006C5739" w:rsidRDefault="00B8641A">
            <w:pPr>
              <w:pStyle w:val="TableParagraph"/>
              <w:spacing w:before="36"/>
              <w:ind w:right="42"/>
              <w:jc w:val="right"/>
              <w:rPr>
                <w:i/>
                <w:sz w:val="18"/>
              </w:rPr>
            </w:pPr>
            <w:r>
              <w:rPr>
                <w:i/>
                <w:spacing w:val="-2"/>
                <w:sz w:val="18"/>
              </w:rPr>
              <w:t>1.050,00</w:t>
            </w:r>
          </w:p>
        </w:tc>
        <w:tc>
          <w:tcPr>
            <w:tcW w:w="841" w:type="dxa"/>
          </w:tcPr>
          <w:p w14:paraId="20ACA829" w14:textId="77777777" w:rsidR="006C5739" w:rsidRDefault="006C5739">
            <w:pPr>
              <w:pStyle w:val="TableParagraph"/>
              <w:rPr>
                <w:rFonts w:ascii="Times New Roman"/>
                <w:sz w:val="18"/>
              </w:rPr>
            </w:pPr>
          </w:p>
        </w:tc>
      </w:tr>
      <w:tr w:rsidR="006C5739" w14:paraId="63D77BA5" w14:textId="77777777">
        <w:trPr>
          <w:trHeight w:val="285"/>
        </w:trPr>
        <w:tc>
          <w:tcPr>
            <w:tcW w:w="6234" w:type="dxa"/>
          </w:tcPr>
          <w:p w14:paraId="389AC025" w14:textId="77777777" w:rsidR="006C5739" w:rsidRDefault="00B8641A">
            <w:pPr>
              <w:pStyle w:val="TableParagraph"/>
              <w:spacing w:before="36"/>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274" w:type="dxa"/>
          </w:tcPr>
          <w:p w14:paraId="23CA1B8B" w14:textId="77777777" w:rsidR="006C5739" w:rsidRDefault="00B8641A">
            <w:pPr>
              <w:pStyle w:val="TableParagraph"/>
              <w:spacing w:before="36"/>
              <w:ind w:right="166"/>
              <w:jc w:val="right"/>
              <w:rPr>
                <w:b/>
                <w:sz w:val="18"/>
              </w:rPr>
            </w:pPr>
            <w:r>
              <w:rPr>
                <w:b/>
                <w:spacing w:val="-2"/>
                <w:sz w:val="18"/>
              </w:rPr>
              <w:t>195.721,00</w:t>
            </w:r>
          </w:p>
        </w:tc>
        <w:tc>
          <w:tcPr>
            <w:tcW w:w="1241" w:type="dxa"/>
          </w:tcPr>
          <w:p w14:paraId="1B8F5DA5" w14:textId="77777777" w:rsidR="006C5739" w:rsidRDefault="00B8641A">
            <w:pPr>
              <w:pStyle w:val="TableParagraph"/>
              <w:spacing w:before="36"/>
              <w:ind w:right="42"/>
              <w:jc w:val="right"/>
              <w:rPr>
                <w:b/>
                <w:sz w:val="18"/>
              </w:rPr>
            </w:pPr>
            <w:r>
              <w:rPr>
                <w:b/>
                <w:spacing w:val="-2"/>
                <w:sz w:val="18"/>
              </w:rPr>
              <w:t>591,49</w:t>
            </w:r>
          </w:p>
        </w:tc>
        <w:tc>
          <w:tcPr>
            <w:tcW w:w="841" w:type="dxa"/>
          </w:tcPr>
          <w:p w14:paraId="6608349E" w14:textId="77777777" w:rsidR="006C5739" w:rsidRDefault="00B8641A">
            <w:pPr>
              <w:pStyle w:val="TableParagraph"/>
              <w:spacing w:before="36"/>
              <w:ind w:right="88"/>
              <w:jc w:val="right"/>
              <w:rPr>
                <w:b/>
                <w:sz w:val="18"/>
              </w:rPr>
            </w:pPr>
            <w:r>
              <w:rPr>
                <w:b/>
                <w:spacing w:val="-2"/>
                <w:sz w:val="18"/>
              </w:rPr>
              <w:t>0,30%</w:t>
            </w:r>
          </w:p>
        </w:tc>
      </w:tr>
      <w:tr w:rsidR="006C5739" w14:paraId="4E7C44FD" w14:textId="77777777">
        <w:trPr>
          <w:trHeight w:val="285"/>
        </w:trPr>
        <w:tc>
          <w:tcPr>
            <w:tcW w:w="6234" w:type="dxa"/>
          </w:tcPr>
          <w:p w14:paraId="5CAF5882"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74" w:type="dxa"/>
          </w:tcPr>
          <w:p w14:paraId="4DE35ED3" w14:textId="77777777" w:rsidR="006C5739" w:rsidRDefault="00B8641A">
            <w:pPr>
              <w:pStyle w:val="TableParagraph"/>
              <w:spacing w:before="36"/>
              <w:ind w:right="166"/>
              <w:jc w:val="right"/>
              <w:rPr>
                <w:b/>
                <w:sz w:val="18"/>
              </w:rPr>
            </w:pPr>
            <w:r>
              <w:rPr>
                <w:b/>
                <w:spacing w:val="-2"/>
                <w:sz w:val="18"/>
              </w:rPr>
              <w:t>195.721,00</w:t>
            </w:r>
          </w:p>
        </w:tc>
        <w:tc>
          <w:tcPr>
            <w:tcW w:w="1241" w:type="dxa"/>
          </w:tcPr>
          <w:p w14:paraId="26B99833" w14:textId="77777777" w:rsidR="006C5739" w:rsidRDefault="00B8641A">
            <w:pPr>
              <w:pStyle w:val="TableParagraph"/>
              <w:spacing w:before="36"/>
              <w:ind w:right="42"/>
              <w:jc w:val="right"/>
              <w:rPr>
                <w:b/>
                <w:sz w:val="18"/>
              </w:rPr>
            </w:pPr>
            <w:r>
              <w:rPr>
                <w:b/>
                <w:spacing w:val="-2"/>
                <w:sz w:val="18"/>
              </w:rPr>
              <w:t>591,49</w:t>
            </w:r>
          </w:p>
        </w:tc>
        <w:tc>
          <w:tcPr>
            <w:tcW w:w="841" w:type="dxa"/>
          </w:tcPr>
          <w:p w14:paraId="3910A44F" w14:textId="77777777" w:rsidR="006C5739" w:rsidRDefault="00B8641A">
            <w:pPr>
              <w:pStyle w:val="TableParagraph"/>
              <w:spacing w:before="36"/>
              <w:ind w:right="88"/>
              <w:jc w:val="right"/>
              <w:rPr>
                <w:b/>
                <w:sz w:val="18"/>
              </w:rPr>
            </w:pPr>
            <w:r>
              <w:rPr>
                <w:b/>
                <w:spacing w:val="-2"/>
                <w:sz w:val="18"/>
              </w:rPr>
              <w:t>0,30%</w:t>
            </w:r>
          </w:p>
        </w:tc>
      </w:tr>
      <w:tr w:rsidR="006C5739" w14:paraId="1AEE5247" w14:textId="77777777">
        <w:trPr>
          <w:trHeight w:val="277"/>
        </w:trPr>
        <w:tc>
          <w:tcPr>
            <w:tcW w:w="6234" w:type="dxa"/>
          </w:tcPr>
          <w:p w14:paraId="106F7308" w14:textId="77777777" w:rsidR="006C5739" w:rsidRDefault="00B8641A">
            <w:pPr>
              <w:pStyle w:val="TableParagraph"/>
              <w:spacing w:before="36"/>
              <w:ind w:left="524"/>
              <w:rPr>
                <w:i/>
                <w:sz w:val="18"/>
              </w:rPr>
            </w:pPr>
            <w:r>
              <w:rPr>
                <w:i/>
                <w:sz w:val="18"/>
              </w:rPr>
              <w:t>4241</w:t>
            </w:r>
            <w:r>
              <w:rPr>
                <w:i/>
                <w:spacing w:val="-1"/>
                <w:sz w:val="18"/>
              </w:rPr>
              <w:t xml:space="preserve"> </w:t>
            </w:r>
            <w:r>
              <w:rPr>
                <w:i/>
                <w:spacing w:val="-2"/>
                <w:sz w:val="18"/>
              </w:rPr>
              <w:t>Knjige</w:t>
            </w:r>
          </w:p>
        </w:tc>
        <w:tc>
          <w:tcPr>
            <w:tcW w:w="2274" w:type="dxa"/>
          </w:tcPr>
          <w:p w14:paraId="1E9CBA92" w14:textId="77777777" w:rsidR="006C5739" w:rsidRDefault="006C5739">
            <w:pPr>
              <w:pStyle w:val="TableParagraph"/>
              <w:rPr>
                <w:rFonts w:ascii="Times New Roman"/>
                <w:sz w:val="18"/>
              </w:rPr>
            </w:pPr>
          </w:p>
        </w:tc>
        <w:tc>
          <w:tcPr>
            <w:tcW w:w="1241" w:type="dxa"/>
          </w:tcPr>
          <w:p w14:paraId="7DAE4382" w14:textId="77777777" w:rsidR="006C5739" w:rsidRDefault="00B8641A">
            <w:pPr>
              <w:pStyle w:val="TableParagraph"/>
              <w:spacing w:before="36"/>
              <w:ind w:right="42"/>
              <w:jc w:val="right"/>
              <w:rPr>
                <w:i/>
                <w:sz w:val="18"/>
              </w:rPr>
            </w:pPr>
            <w:r>
              <w:rPr>
                <w:i/>
                <w:spacing w:val="-2"/>
                <w:sz w:val="18"/>
              </w:rPr>
              <w:t>591,49</w:t>
            </w:r>
          </w:p>
        </w:tc>
        <w:tc>
          <w:tcPr>
            <w:tcW w:w="841" w:type="dxa"/>
          </w:tcPr>
          <w:p w14:paraId="2160D594" w14:textId="77777777" w:rsidR="006C5739" w:rsidRDefault="006C5739">
            <w:pPr>
              <w:pStyle w:val="TableParagraph"/>
              <w:rPr>
                <w:rFonts w:ascii="Times New Roman"/>
                <w:sz w:val="18"/>
              </w:rPr>
            </w:pPr>
          </w:p>
        </w:tc>
      </w:tr>
      <w:tr w:rsidR="006C5739" w14:paraId="0E34BE62" w14:textId="77777777">
        <w:trPr>
          <w:trHeight w:val="277"/>
        </w:trPr>
        <w:tc>
          <w:tcPr>
            <w:tcW w:w="6234" w:type="dxa"/>
          </w:tcPr>
          <w:p w14:paraId="43D73A85" w14:textId="77777777" w:rsidR="006C5739" w:rsidRDefault="00B8641A">
            <w:pPr>
              <w:pStyle w:val="TableParagraph"/>
              <w:spacing w:before="28"/>
              <w:ind w:left="239"/>
              <w:rPr>
                <w:b/>
                <w:sz w:val="18"/>
              </w:rPr>
            </w:pPr>
            <w:r>
              <w:rPr>
                <w:b/>
                <w:sz w:val="18"/>
              </w:rPr>
              <w:t>Izvor:</w:t>
            </w:r>
            <w:r>
              <w:rPr>
                <w:b/>
                <w:spacing w:val="-1"/>
                <w:sz w:val="18"/>
              </w:rPr>
              <w:t xml:space="preserve"> </w:t>
            </w:r>
            <w:r>
              <w:rPr>
                <w:b/>
                <w:sz w:val="18"/>
              </w:rPr>
              <w:t>54</w:t>
            </w:r>
            <w:r>
              <w:rPr>
                <w:b/>
                <w:spacing w:val="-1"/>
                <w:sz w:val="18"/>
              </w:rPr>
              <w:t xml:space="preserve"> </w:t>
            </w:r>
            <w:r>
              <w:rPr>
                <w:b/>
                <w:sz w:val="18"/>
              </w:rPr>
              <w:t>Decentralizirana</w:t>
            </w:r>
            <w:r>
              <w:rPr>
                <w:b/>
                <w:spacing w:val="-1"/>
                <w:sz w:val="18"/>
              </w:rPr>
              <w:t xml:space="preserve"> </w:t>
            </w:r>
            <w:r>
              <w:rPr>
                <w:b/>
                <w:sz w:val="18"/>
              </w:rPr>
              <w:t>sredstva</w:t>
            </w:r>
            <w:r>
              <w:rPr>
                <w:b/>
                <w:spacing w:val="-1"/>
                <w:sz w:val="18"/>
              </w:rPr>
              <w:t xml:space="preserve"> </w:t>
            </w:r>
            <w:r>
              <w:rPr>
                <w:b/>
                <w:sz w:val="18"/>
              </w:rPr>
              <w:t>za</w:t>
            </w:r>
            <w:r>
              <w:rPr>
                <w:b/>
                <w:spacing w:val="-1"/>
                <w:sz w:val="18"/>
              </w:rPr>
              <w:t xml:space="preserve"> </w:t>
            </w:r>
            <w:r>
              <w:rPr>
                <w:b/>
                <w:sz w:val="18"/>
              </w:rPr>
              <w:t>osnovne</w:t>
            </w:r>
            <w:r>
              <w:rPr>
                <w:b/>
                <w:spacing w:val="-1"/>
                <w:sz w:val="18"/>
              </w:rPr>
              <w:t xml:space="preserve"> </w:t>
            </w:r>
            <w:r>
              <w:rPr>
                <w:b/>
                <w:spacing w:val="-2"/>
                <w:sz w:val="18"/>
              </w:rPr>
              <w:t>škole</w:t>
            </w:r>
          </w:p>
        </w:tc>
        <w:tc>
          <w:tcPr>
            <w:tcW w:w="2274" w:type="dxa"/>
          </w:tcPr>
          <w:p w14:paraId="32ECDA28" w14:textId="77777777" w:rsidR="006C5739" w:rsidRDefault="00B8641A">
            <w:pPr>
              <w:pStyle w:val="TableParagraph"/>
              <w:spacing w:before="28"/>
              <w:ind w:right="166"/>
              <w:jc w:val="right"/>
              <w:rPr>
                <w:b/>
                <w:sz w:val="18"/>
              </w:rPr>
            </w:pPr>
            <w:r>
              <w:rPr>
                <w:b/>
                <w:spacing w:val="-2"/>
                <w:sz w:val="18"/>
              </w:rPr>
              <w:t>193.686,00</w:t>
            </w:r>
          </w:p>
        </w:tc>
        <w:tc>
          <w:tcPr>
            <w:tcW w:w="1241" w:type="dxa"/>
          </w:tcPr>
          <w:p w14:paraId="437A0234" w14:textId="77777777" w:rsidR="006C5739" w:rsidRDefault="00B8641A">
            <w:pPr>
              <w:pStyle w:val="TableParagraph"/>
              <w:spacing w:before="28"/>
              <w:ind w:right="42"/>
              <w:jc w:val="right"/>
              <w:rPr>
                <w:b/>
                <w:sz w:val="18"/>
              </w:rPr>
            </w:pPr>
            <w:r>
              <w:rPr>
                <w:b/>
                <w:spacing w:val="-2"/>
                <w:sz w:val="18"/>
              </w:rPr>
              <w:t>7.319,90</w:t>
            </w:r>
          </w:p>
        </w:tc>
        <w:tc>
          <w:tcPr>
            <w:tcW w:w="841" w:type="dxa"/>
          </w:tcPr>
          <w:p w14:paraId="3AB35E48" w14:textId="77777777" w:rsidR="006C5739" w:rsidRDefault="00B8641A">
            <w:pPr>
              <w:pStyle w:val="TableParagraph"/>
              <w:spacing w:before="28"/>
              <w:ind w:right="88"/>
              <w:jc w:val="right"/>
              <w:rPr>
                <w:b/>
                <w:sz w:val="18"/>
              </w:rPr>
            </w:pPr>
            <w:r>
              <w:rPr>
                <w:b/>
                <w:spacing w:val="-2"/>
                <w:sz w:val="18"/>
              </w:rPr>
              <w:t>3,78%</w:t>
            </w:r>
          </w:p>
        </w:tc>
      </w:tr>
      <w:tr w:rsidR="006C5739" w14:paraId="7CF9B794" w14:textId="77777777">
        <w:trPr>
          <w:trHeight w:val="285"/>
        </w:trPr>
        <w:tc>
          <w:tcPr>
            <w:tcW w:w="6234" w:type="dxa"/>
          </w:tcPr>
          <w:p w14:paraId="1878815B"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74" w:type="dxa"/>
          </w:tcPr>
          <w:p w14:paraId="62074C09" w14:textId="77777777" w:rsidR="006C5739" w:rsidRDefault="00B8641A">
            <w:pPr>
              <w:pStyle w:val="TableParagraph"/>
              <w:spacing w:before="36"/>
              <w:ind w:right="166"/>
              <w:jc w:val="right"/>
              <w:rPr>
                <w:b/>
                <w:sz w:val="18"/>
              </w:rPr>
            </w:pPr>
            <w:r>
              <w:rPr>
                <w:b/>
                <w:spacing w:val="-2"/>
                <w:sz w:val="18"/>
              </w:rPr>
              <w:t>51.664,00</w:t>
            </w:r>
          </w:p>
        </w:tc>
        <w:tc>
          <w:tcPr>
            <w:tcW w:w="1241" w:type="dxa"/>
          </w:tcPr>
          <w:p w14:paraId="4CFCD627" w14:textId="77777777" w:rsidR="006C5739" w:rsidRDefault="00B8641A">
            <w:pPr>
              <w:pStyle w:val="TableParagraph"/>
              <w:spacing w:before="36"/>
              <w:ind w:right="42"/>
              <w:jc w:val="right"/>
              <w:rPr>
                <w:b/>
                <w:sz w:val="18"/>
              </w:rPr>
            </w:pPr>
            <w:r>
              <w:rPr>
                <w:b/>
                <w:spacing w:val="-2"/>
                <w:sz w:val="18"/>
              </w:rPr>
              <w:t>7.319,90</w:t>
            </w:r>
          </w:p>
        </w:tc>
        <w:tc>
          <w:tcPr>
            <w:tcW w:w="841" w:type="dxa"/>
          </w:tcPr>
          <w:p w14:paraId="1AB06AB1" w14:textId="77777777" w:rsidR="006C5739" w:rsidRDefault="00B8641A">
            <w:pPr>
              <w:pStyle w:val="TableParagraph"/>
              <w:spacing w:before="36"/>
              <w:ind w:right="88"/>
              <w:jc w:val="right"/>
              <w:rPr>
                <w:b/>
                <w:sz w:val="18"/>
              </w:rPr>
            </w:pPr>
            <w:r>
              <w:rPr>
                <w:b/>
                <w:spacing w:val="-2"/>
                <w:sz w:val="18"/>
              </w:rPr>
              <w:t>14,17%</w:t>
            </w:r>
          </w:p>
        </w:tc>
      </w:tr>
      <w:tr w:rsidR="006C5739" w14:paraId="4EF0EDE1" w14:textId="77777777">
        <w:trPr>
          <w:trHeight w:val="285"/>
        </w:trPr>
        <w:tc>
          <w:tcPr>
            <w:tcW w:w="6234" w:type="dxa"/>
          </w:tcPr>
          <w:p w14:paraId="13049A36" w14:textId="77777777" w:rsidR="006C5739" w:rsidRDefault="00B8641A">
            <w:pPr>
              <w:pStyle w:val="TableParagraph"/>
              <w:spacing w:before="36"/>
              <w:ind w:left="524"/>
              <w:rPr>
                <w:i/>
                <w:sz w:val="18"/>
              </w:rPr>
            </w:pPr>
            <w:r>
              <w:rPr>
                <w:i/>
                <w:sz w:val="18"/>
              </w:rPr>
              <w:t>4221</w:t>
            </w:r>
            <w:r>
              <w:rPr>
                <w:i/>
                <w:spacing w:val="-1"/>
                <w:sz w:val="18"/>
              </w:rPr>
              <w:t xml:space="preserve"> </w:t>
            </w:r>
            <w:r>
              <w:rPr>
                <w:i/>
                <w:sz w:val="18"/>
              </w:rPr>
              <w:t>Uredska</w:t>
            </w:r>
            <w:r>
              <w:rPr>
                <w:i/>
                <w:spacing w:val="-1"/>
                <w:sz w:val="18"/>
              </w:rPr>
              <w:t xml:space="preserve"> </w:t>
            </w:r>
            <w:r>
              <w:rPr>
                <w:i/>
                <w:sz w:val="18"/>
              </w:rPr>
              <w:t>oprema</w:t>
            </w:r>
            <w:r>
              <w:rPr>
                <w:i/>
                <w:spacing w:val="-1"/>
                <w:sz w:val="18"/>
              </w:rPr>
              <w:t xml:space="preserve"> </w:t>
            </w:r>
            <w:r>
              <w:rPr>
                <w:i/>
                <w:sz w:val="18"/>
              </w:rPr>
              <w:t>i</w:t>
            </w:r>
            <w:r>
              <w:rPr>
                <w:i/>
                <w:spacing w:val="-1"/>
                <w:sz w:val="18"/>
              </w:rPr>
              <w:t xml:space="preserve"> </w:t>
            </w:r>
            <w:r>
              <w:rPr>
                <w:i/>
                <w:spacing w:val="-2"/>
                <w:sz w:val="18"/>
              </w:rPr>
              <w:t>namještaj</w:t>
            </w:r>
          </w:p>
        </w:tc>
        <w:tc>
          <w:tcPr>
            <w:tcW w:w="2274" w:type="dxa"/>
          </w:tcPr>
          <w:p w14:paraId="329CBD65" w14:textId="77777777" w:rsidR="006C5739" w:rsidRDefault="006C5739">
            <w:pPr>
              <w:pStyle w:val="TableParagraph"/>
              <w:rPr>
                <w:rFonts w:ascii="Times New Roman"/>
                <w:sz w:val="18"/>
              </w:rPr>
            </w:pPr>
          </w:p>
        </w:tc>
        <w:tc>
          <w:tcPr>
            <w:tcW w:w="1241" w:type="dxa"/>
          </w:tcPr>
          <w:p w14:paraId="421A92E0" w14:textId="77777777" w:rsidR="006C5739" w:rsidRDefault="00B8641A">
            <w:pPr>
              <w:pStyle w:val="TableParagraph"/>
              <w:spacing w:before="36"/>
              <w:ind w:right="42"/>
              <w:jc w:val="right"/>
              <w:rPr>
                <w:i/>
                <w:sz w:val="18"/>
              </w:rPr>
            </w:pPr>
            <w:r>
              <w:rPr>
                <w:i/>
                <w:spacing w:val="-2"/>
                <w:sz w:val="18"/>
              </w:rPr>
              <w:t>6.319,98</w:t>
            </w:r>
          </w:p>
        </w:tc>
        <w:tc>
          <w:tcPr>
            <w:tcW w:w="841" w:type="dxa"/>
          </w:tcPr>
          <w:p w14:paraId="10816449" w14:textId="77777777" w:rsidR="006C5739" w:rsidRDefault="006C5739">
            <w:pPr>
              <w:pStyle w:val="TableParagraph"/>
              <w:rPr>
                <w:rFonts w:ascii="Times New Roman"/>
                <w:sz w:val="18"/>
              </w:rPr>
            </w:pPr>
          </w:p>
        </w:tc>
      </w:tr>
      <w:tr w:rsidR="006C5739" w14:paraId="08F587B7" w14:textId="77777777">
        <w:trPr>
          <w:trHeight w:val="285"/>
        </w:trPr>
        <w:tc>
          <w:tcPr>
            <w:tcW w:w="6234" w:type="dxa"/>
          </w:tcPr>
          <w:p w14:paraId="0BE2B4C5" w14:textId="77777777" w:rsidR="006C5739" w:rsidRDefault="00B8641A">
            <w:pPr>
              <w:pStyle w:val="TableParagraph"/>
              <w:spacing w:before="36"/>
              <w:ind w:left="524"/>
              <w:rPr>
                <w:i/>
                <w:sz w:val="18"/>
              </w:rPr>
            </w:pPr>
            <w:r>
              <w:rPr>
                <w:i/>
                <w:sz w:val="18"/>
              </w:rPr>
              <w:t>4241</w:t>
            </w:r>
            <w:r>
              <w:rPr>
                <w:i/>
                <w:spacing w:val="-1"/>
                <w:sz w:val="18"/>
              </w:rPr>
              <w:t xml:space="preserve"> </w:t>
            </w:r>
            <w:r>
              <w:rPr>
                <w:i/>
                <w:spacing w:val="-2"/>
                <w:sz w:val="18"/>
              </w:rPr>
              <w:t>Knjige</w:t>
            </w:r>
          </w:p>
        </w:tc>
        <w:tc>
          <w:tcPr>
            <w:tcW w:w="2274" w:type="dxa"/>
          </w:tcPr>
          <w:p w14:paraId="133DAFDA" w14:textId="77777777" w:rsidR="006C5739" w:rsidRDefault="006C5739">
            <w:pPr>
              <w:pStyle w:val="TableParagraph"/>
              <w:rPr>
                <w:rFonts w:ascii="Times New Roman"/>
                <w:sz w:val="18"/>
              </w:rPr>
            </w:pPr>
          </w:p>
        </w:tc>
        <w:tc>
          <w:tcPr>
            <w:tcW w:w="1241" w:type="dxa"/>
          </w:tcPr>
          <w:p w14:paraId="40900035" w14:textId="77777777" w:rsidR="006C5739" w:rsidRDefault="00B8641A">
            <w:pPr>
              <w:pStyle w:val="TableParagraph"/>
              <w:spacing w:before="36"/>
              <w:ind w:right="42"/>
              <w:jc w:val="right"/>
              <w:rPr>
                <w:i/>
                <w:sz w:val="18"/>
              </w:rPr>
            </w:pPr>
            <w:r>
              <w:rPr>
                <w:i/>
                <w:spacing w:val="-2"/>
                <w:sz w:val="18"/>
              </w:rPr>
              <w:t>999,92</w:t>
            </w:r>
          </w:p>
        </w:tc>
        <w:tc>
          <w:tcPr>
            <w:tcW w:w="841" w:type="dxa"/>
          </w:tcPr>
          <w:p w14:paraId="6F64CC10" w14:textId="77777777" w:rsidR="006C5739" w:rsidRDefault="006C5739">
            <w:pPr>
              <w:pStyle w:val="TableParagraph"/>
              <w:rPr>
                <w:rFonts w:ascii="Times New Roman"/>
                <w:sz w:val="18"/>
              </w:rPr>
            </w:pPr>
          </w:p>
        </w:tc>
      </w:tr>
      <w:tr w:rsidR="006C5739" w14:paraId="5BD7D6D6" w14:textId="77777777">
        <w:trPr>
          <w:trHeight w:val="285"/>
        </w:trPr>
        <w:tc>
          <w:tcPr>
            <w:tcW w:w="6234" w:type="dxa"/>
          </w:tcPr>
          <w:p w14:paraId="4E641B5F" w14:textId="77777777" w:rsidR="006C5739" w:rsidRDefault="00B8641A">
            <w:pPr>
              <w:pStyle w:val="TableParagraph"/>
              <w:spacing w:before="36"/>
              <w:ind w:left="404"/>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2274" w:type="dxa"/>
          </w:tcPr>
          <w:p w14:paraId="717AE593" w14:textId="77777777" w:rsidR="006C5739" w:rsidRDefault="00B8641A">
            <w:pPr>
              <w:pStyle w:val="TableParagraph"/>
              <w:spacing w:before="36"/>
              <w:ind w:right="166"/>
              <w:jc w:val="right"/>
              <w:rPr>
                <w:b/>
                <w:sz w:val="18"/>
              </w:rPr>
            </w:pPr>
            <w:r>
              <w:rPr>
                <w:b/>
                <w:spacing w:val="-2"/>
                <w:sz w:val="18"/>
              </w:rPr>
              <w:t>142.022,00</w:t>
            </w:r>
          </w:p>
        </w:tc>
        <w:tc>
          <w:tcPr>
            <w:tcW w:w="1241" w:type="dxa"/>
          </w:tcPr>
          <w:p w14:paraId="12C61EFB" w14:textId="77777777" w:rsidR="006C5739" w:rsidRDefault="006C5739">
            <w:pPr>
              <w:pStyle w:val="TableParagraph"/>
              <w:rPr>
                <w:rFonts w:ascii="Times New Roman"/>
                <w:sz w:val="18"/>
              </w:rPr>
            </w:pPr>
          </w:p>
        </w:tc>
        <w:tc>
          <w:tcPr>
            <w:tcW w:w="841" w:type="dxa"/>
          </w:tcPr>
          <w:p w14:paraId="559F5049" w14:textId="77777777" w:rsidR="006C5739" w:rsidRDefault="006C5739">
            <w:pPr>
              <w:pStyle w:val="TableParagraph"/>
              <w:rPr>
                <w:rFonts w:ascii="Times New Roman"/>
                <w:sz w:val="18"/>
              </w:rPr>
            </w:pPr>
          </w:p>
        </w:tc>
      </w:tr>
      <w:tr w:rsidR="006C5739" w14:paraId="67C0DBF2" w14:textId="77777777">
        <w:trPr>
          <w:trHeight w:val="285"/>
        </w:trPr>
        <w:tc>
          <w:tcPr>
            <w:tcW w:w="6234" w:type="dxa"/>
          </w:tcPr>
          <w:p w14:paraId="0259B32D"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2274" w:type="dxa"/>
          </w:tcPr>
          <w:p w14:paraId="463B7A3F" w14:textId="77777777" w:rsidR="006C5739" w:rsidRDefault="00B8641A">
            <w:pPr>
              <w:pStyle w:val="TableParagraph"/>
              <w:spacing w:before="36"/>
              <w:ind w:right="166"/>
              <w:jc w:val="right"/>
              <w:rPr>
                <w:b/>
                <w:sz w:val="18"/>
              </w:rPr>
            </w:pPr>
            <w:r>
              <w:rPr>
                <w:b/>
                <w:spacing w:val="-2"/>
                <w:sz w:val="18"/>
              </w:rPr>
              <w:t>458.733,00</w:t>
            </w:r>
          </w:p>
        </w:tc>
        <w:tc>
          <w:tcPr>
            <w:tcW w:w="1241" w:type="dxa"/>
          </w:tcPr>
          <w:p w14:paraId="72CDA5DE" w14:textId="77777777" w:rsidR="006C5739" w:rsidRDefault="00B8641A">
            <w:pPr>
              <w:pStyle w:val="TableParagraph"/>
              <w:spacing w:before="36"/>
              <w:ind w:right="42"/>
              <w:jc w:val="right"/>
              <w:rPr>
                <w:b/>
                <w:sz w:val="18"/>
              </w:rPr>
            </w:pPr>
            <w:r>
              <w:rPr>
                <w:b/>
                <w:spacing w:val="-2"/>
                <w:sz w:val="18"/>
              </w:rPr>
              <w:t>420.731,52</w:t>
            </w:r>
          </w:p>
        </w:tc>
        <w:tc>
          <w:tcPr>
            <w:tcW w:w="841" w:type="dxa"/>
          </w:tcPr>
          <w:p w14:paraId="56612477" w14:textId="77777777" w:rsidR="006C5739" w:rsidRDefault="00B8641A">
            <w:pPr>
              <w:pStyle w:val="TableParagraph"/>
              <w:spacing w:before="36"/>
              <w:ind w:right="88"/>
              <w:jc w:val="right"/>
              <w:rPr>
                <w:b/>
                <w:sz w:val="18"/>
              </w:rPr>
            </w:pPr>
            <w:r>
              <w:rPr>
                <w:b/>
                <w:spacing w:val="-2"/>
                <w:sz w:val="18"/>
              </w:rPr>
              <w:t>91,72%</w:t>
            </w:r>
          </w:p>
        </w:tc>
      </w:tr>
      <w:tr w:rsidR="006C5739" w14:paraId="7532F37F" w14:textId="77777777">
        <w:trPr>
          <w:trHeight w:val="243"/>
        </w:trPr>
        <w:tc>
          <w:tcPr>
            <w:tcW w:w="6234" w:type="dxa"/>
          </w:tcPr>
          <w:p w14:paraId="6CC2B046" w14:textId="77777777" w:rsidR="006C5739" w:rsidRDefault="00B8641A">
            <w:pPr>
              <w:pStyle w:val="TableParagraph"/>
              <w:spacing w:before="36" w:line="187" w:lineRule="exact"/>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74" w:type="dxa"/>
          </w:tcPr>
          <w:p w14:paraId="03F153B6" w14:textId="77777777" w:rsidR="006C5739" w:rsidRDefault="00B8641A">
            <w:pPr>
              <w:pStyle w:val="TableParagraph"/>
              <w:spacing w:before="36" w:line="187" w:lineRule="exact"/>
              <w:ind w:right="166"/>
              <w:jc w:val="right"/>
              <w:rPr>
                <w:b/>
                <w:sz w:val="18"/>
              </w:rPr>
            </w:pPr>
            <w:r>
              <w:rPr>
                <w:b/>
                <w:spacing w:val="-2"/>
                <w:sz w:val="18"/>
              </w:rPr>
              <w:t>133,00</w:t>
            </w:r>
          </w:p>
        </w:tc>
        <w:tc>
          <w:tcPr>
            <w:tcW w:w="1241" w:type="dxa"/>
          </w:tcPr>
          <w:p w14:paraId="5C251E58" w14:textId="77777777" w:rsidR="006C5739" w:rsidRDefault="006C5739">
            <w:pPr>
              <w:pStyle w:val="TableParagraph"/>
              <w:rPr>
                <w:rFonts w:ascii="Times New Roman"/>
                <w:sz w:val="16"/>
              </w:rPr>
            </w:pPr>
          </w:p>
        </w:tc>
        <w:tc>
          <w:tcPr>
            <w:tcW w:w="841" w:type="dxa"/>
          </w:tcPr>
          <w:p w14:paraId="1709FCC6" w14:textId="77777777" w:rsidR="006C5739" w:rsidRDefault="006C5739">
            <w:pPr>
              <w:pStyle w:val="TableParagraph"/>
              <w:rPr>
                <w:rFonts w:ascii="Times New Roman"/>
                <w:sz w:val="16"/>
              </w:rPr>
            </w:pPr>
          </w:p>
        </w:tc>
      </w:tr>
      <w:tr w:rsidR="006C5739" w14:paraId="3CCD1E96" w14:textId="77777777">
        <w:trPr>
          <w:trHeight w:val="285"/>
        </w:trPr>
        <w:tc>
          <w:tcPr>
            <w:tcW w:w="6234" w:type="dxa"/>
          </w:tcPr>
          <w:p w14:paraId="3EB4387C" w14:textId="77777777" w:rsidR="006C5739" w:rsidRDefault="00B8641A">
            <w:pPr>
              <w:pStyle w:val="TableParagraph"/>
              <w:spacing w:before="78" w:line="187" w:lineRule="exact"/>
              <w:ind w:left="524"/>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2274" w:type="dxa"/>
          </w:tcPr>
          <w:p w14:paraId="22E7D5E0" w14:textId="77777777" w:rsidR="006C5739" w:rsidRDefault="006C5739">
            <w:pPr>
              <w:pStyle w:val="TableParagraph"/>
              <w:rPr>
                <w:rFonts w:ascii="Times New Roman"/>
                <w:sz w:val="18"/>
              </w:rPr>
            </w:pPr>
          </w:p>
        </w:tc>
        <w:tc>
          <w:tcPr>
            <w:tcW w:w="1241" w:type="dxa"/>
          </w:tcPr>
          <w:p w14:paraId="3304AA46" w14:textId="77777777" w:rsidR="006C5739" w:rsidRDefault="006C5739">
            <w:pPr>
              <w:pStyle w:val="TableParagraph"/>
              <w:rPr>
                <w:rFonts w:ascii="Times New Roman"/>
                <w:sz w:val="18"/>
              </w:rPr>
            </w:pPr>
          </w:p>
        </w:tc>
        <w:tc>
          <w:tcPr>
            <w:tcW w:w="841" w:type="dxa"/>
          </w:tcPr>
          <w:p w14:paraId="5505063C" w14:textId="77777777" w:rsidR="006C5739" w:rsidRDefault="006C5739">
            <w:pPr>
              <w:pStyle w:val="TableParagraph"/>
              <w:rPr>
                <w:rFonts w:ascii="Times New Roman"/>
                <w:sz w:val="18"/>
              </w:rPr>
            </w:pPr>
          </w:p>
        </w:tc>
      </w:tr>
      <w:tr w:rsidR="006C5739" w14:paraId="1C1CE8C1" w14:textId="77777777">
        <w:trPr>
          <w:trHeight w:val="319"/>
        </w:trPr>
        <w:tc>
          <w:tcPr>
            <w:tcW w:w="6234" w:type="dxa"/>
          </w:tcPr>
          <w:p w14:paraId="241B44D3" w14:textId="77777777" w:rsidR="006C5739" w:rsidRDefault="00B8641A">
            <w:pPr>
              <w:pStyle w:val="TableParagraph"/>
              <w:spacing w:before="78"/>
              <w:ind w:left="404"/>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pacing w:val="-2"/>
                <w:sz w:val="18"/>
              </w:rPr>
              <w:t>imovine</w:t>
            </w:r>
          </w:p>
        </w:tc>
        <w:tc>
          <w:tcPr>
            <w:tcW w:w="2274" w:type="dxa"/>
          </w:tcPr>
          <w:p w14:paraId="452C0E72" w14:textId="77777777" w:rsidR="006C5739" w:rsidRDefault="00B8641A">
            <w:pPr>
              <w:pStyle w:val="TableParagraph"/>
              <w:spacing w:before="78"/>
              <w:ind w:right="166"/>
              <w:jc w:val="right"/>
              <w:rPr>
                <w:b/>
                <w:sz w:val="18"/>
              </w:rPr>
            </w:pPr>
            <w:r>
              <w:rPr>
                <w:b/>
                <w:spacing w:val="-2"/>
                <w:sz w:val="18"/>
              </w:rPr>
              <w:t>235.000,00</w:t>
            </w:r>
          </w:p>
        </w:tc>
        <w:tc>
          <w:tcPr>
            <w:tcW w:w="1241" w:type="dxa"/>
          </w:tcPr>
          <w:p w14:paraId="4633034E" w14:textId="77777777" w:rsidR="006C5739" w:rsidRDefault="00B8641A">
            <w:pPr>
              <w:pStyle w:val="TableParagraph"/>
              <w:spacing w:before="78"/>
              <w:ind w:right="42"/>
              <w:jc w:val="right"/>
              <w:rPr>
                <w:b/>
                <w:sz w:val="18"/>
              </w:rPr>
            </w:pPr>
            <w:r>
              <w:rPr>
                <w:b/>
                <w:spacing w:val="-2"/>
                <w:sz w:val="18"/>
              </w:rPr>
              <w:t>234.692,78</w:t>
            </w:r>
          </w:p>
        </w:tc>
        <w:tc>
          <w:tcPr>
            <w:tcW w:w="841" w:type="dxa"/>
          </w:tcPr>
          <w:p w14:paraId="2E12A3A6" w14:textId="77777777" w:rsidR="006C5739" w:rsidRDefault="00B8641A">
            <w:pPr>
              <w:pStyle w:val="TableParagraph"/>
              <w:spacing w:before="78"/>
              <w:ind w:right="88"/>
              <w:jc w:val="right"/>
              <w:rPr>
                <w:b/>
                <w:sz w:val="18"/>
              </w:rPr>
            </w:pPr>
            <w:r>
              <w:rPr>
                <w:b/>
                <w:spacing w:val="-2"/>
                <w:sz w:val="18"/>
              </w:rPr>
              <w:t>99,87%</w:t>
            </w:r>
          </w:p>
        </w:tc>
      </w:tr>
      <w:tr w:rsidR="006C5739" w14:paraId="44A71ABD" w14:textId="77777777">
        <w:trPr>
          <w:trHeight w:val="235"/>
        </w:trPr>
        <w:tc>
          <w:tcPr>
            <w:tcW w:w="6234" w:type="dxa"/>
          </w:tcPr>
          <w:p w14:paraId="1C19F89A" w14:textId="77777777" w:rsidR="006C5739" w:rsidRDefault="00B8641A">
            <w:pPr>
              <w:pStyle w:val="TableParagraph"/>
              <w:spacing w:before="28" w:line="187" w:lineRule="exact"/>
              <w:ind w:left="524"/>
              <w:rPr>
                <w:i/>
                <w:sz w:val="18"/>
              </w:rPr>
            </w:pPr>
            <w:r>
              <w:rPr>
                <w:i/>
                <w:sz w:val="18"/>
              </w:rPr>
              <w:t>4124</w:t>
            </w:r>
            <w:r>
              <w:rPr>
                <w:i/>
                <w:spacing w:val="-1"/>
                <w:sz w:val="18"/>
              </w:rPr>
              <w:t xml:space="preserve"> </w:t>
            </w:r>
            <w:r>
              <w:rPr>
                <w:i/>
                <w:sz w:val="18"/>
              </w:rPr>
              <w:t>Ostala</w:t>
            </w:r>
            <w:r>
              <w:rPr>
                <w:i/>
                <w:spacing w:val="-1"/>
                <w:sz w:val="18"/>
              </w:rPr>
              <w:t xml:space="preserve"> </w:t>
            </w:r>
            <w:r>
              <w:rPr>
                <w:i/>
                <w:spacing w:val="-2"/>
                <w:sz w:val="18"/>
              </w:rPr>
              <w:t>prava</w:t>
            </w:r>
          </w:p>
        </w:tc>
        <w:tc>
          <w:tcPr>
            <w:tcW w:w="2274" w:type="dxa"/>
          </w:tcPr>
          <w:p w14:paraId="2B62E02C" w14:textId="77777777" w:rsidR="006C5739" w:rsidRDefault="006C5739">
            <w:pPr>
              <w:pStyle w:val="TableParagraph"/>
              <w:rPr>
                <w:rFonts w:ascii="Times New Roman"/>
                <w:sz w:val="16"/>
              </w:rPr>
            </w:pPr>
          </w:p>
        </w:tc>
        <w:tc>
          <w:tcPr>
            <w:tcW w:w="1241" w:type="dxa"/>
          </w:tcPr>
          <w:p w14:paraId="0B3EC29E" w14:textId="77777777" w:rsidR="006C5739" w:rsidRDefault="00B8641A">
            <w:pPr>
              <w:pStyle w:val="TableParagraph"/>
              <w:spacing w:before="28" w:line="187" w:lineRule="exact"/>
              <w:ind w:right="42"/>
              <w:jc w:val="right"/>
              <w:rPr>
                <w:i/>
                <w:sz w:val="18"/>
              </w:rPr>
            </w:pPr>
            <w:r>
              <w:rPr>
                <w:i/>
                <w:spacing w:val="-2"/>
                <w:sz w:val="18"/>
              </w:rPr>
              <w:t>234.692,78</w:t>
            </w:r>
          </w:p>
        </w:tc>
        <w:tc>
          <w:tcPr>
            <w:tcW w:w="841" w:type="dxa"/>
          </w:tcPr>
          <w:p w14:paraId="01BCD795" w14:textId="77777777" w:rsidR="006C5739" w:rsidRDefault="006C5739">
            <w:pPr>
              <w:pStyle w:val="TableParagraph"/>
              <w:rPr>
                <w:rFonts w:ascii="Times New Roman"/>
                <w:sz w:val="16"/>
              </w:rPr>
            </w:pPr>
          </w:p>
        </w:tc>
      </w:tr>
    </w:tbl>
    <w:p w14:paraId="59B99390" w14:textId="77777777" w:rsidR="006C5739" w:rsidRDefault="006C5739">
      <w:pPr>
        <w:pStyle w:val="TableParagraph"/>
        <w:rPr>
          <w:rFonts w:ascii="Times New Roman"/>
          <w:sz w:val="16"/>
        </w:rPr>
        <w:sectPr w:rsidR="006C5739">
          <w:headerReference w:type="default" r:id="rId26"/>
          <w:footerReference w:type="default" r:id="rId27"/>
          <w:pgSz w:w="11900" w:h="16840"/>
          <w:pgMar w:top="540" w:right="360" w:bottom="320" w:left="0" w:header="0" w:footer="127" w:gutter="0"/>
          <w:cols w:space="720"/>
        </w:sectPr>
      </w:pPr>
    </w:p>
    <w:p w14:paraId="3F5ED00F" w14:textId="77777777" w:rsidR="006C5739" w:rsidRDefault="006C5739">
      <w:pPr>
        <w:spacing w:before="10"/>
        <w:rPr>
          <w:i/>
          <w:sz w:val="3"/>
        </w:rPr>
      </w:pPr>
    </w:p>
    <w:tbl>
      <w:tblPr>
        <w:tblStyle w:val="TableNormal"/>
        <w:tblW w:w="0" w:type="auto"/>
        <w:tblInd w:w="577" w:type="dxa"/>
        <w:tblLayout w:type="fixed"/>
        <w:tblLook w:val="01E0" w:firstRow="1" w:lastRow="1" w:firstColumn="1" w:lastColumn="1" w:noHBand="0" w:noVBand="0"/>
      </w:tblPr>
      <w:tblGrid>
        <w:gridCol w:w="7071"/>
        <w:gridCol w:w="1639"/>
        <w:gridCol w:w="1308"/>
        <w:gridCol w:w="857"/>
      </w:tblGrid>
      <w:tr w:rsidR="006C5739" w14:paraId="39082879" w14:textId="77777777">
        <w:trPr>
          <w:trHeight w:val="243"/>
        </w:trPr>
        <w:tc>
          <w:tcPr>
            <w:tcW w:w="7071" w:type="dxa"/>
          </w:tcPr>
          <w:p w14:paraId="336093A3" w14:textId="77777777" w:rsidR="006C5739" w:rsidRDefault="00B8641A">
            <w:pPr>
              <w:pStyle w:val="TableParagraph"/>
              <w:spacing w:line="201" w:lineRule="exact"/>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39" w:type="dxa"/>
          </w:tcPr>
          <w:p w14:paraId="1B0C92EF" w14:textId="77777777" w:rsidR="006C5739" w:rsidRDefault="00B8641A">
            <w:pPr>
              <w:pStyle w:val="TableParagraph"/>
              <w:spacing w:line="201" w:lineRule="exact"/>
              <w:ind w:right="97"/>
              <w:jc w:val="right"/>
              <w:rPr>
                <w:b/>
                <w:sz w:val="18"/>
              </w:rPr>
            </w:pPr>
            <w:r>
              <w:rPr>
                <w:b/>
                <w:spacing w:val="-2"/>
                <w:sz w:val="18"/>
              </w:rPr>
              <w:t>93.200,00</w:t>
            </w:r>
          </w:p>
        </w:tc>
        <w:tc>
          <w:tcPr>
            <w:tcW w:w="1308" w:type="dxa"/>
          </w:tcPr>
          <w:p w14:paraId="4C6D8F93" w14:textId="77777777" w:rsidR="006C5739" w:rsidRDefault="00B8641A">
            <w:pPr>
              <w:pStyle w:val="TableParagraph"/>
              <w:spacing w:line="201" w:lineRule="exact"/>
              <w:ind w:right="40"/>
              <w:jc w:val="right"/>
              <w:rPr>
                <w:b/>
                <w:sz w:val="18"/>
              </w:rPr>
            </w:pPr>
            <w:r>
              <w:rPr>
                <w:b/>
                <w:spacing w:val="-2"/>
                <w:sz w:val="18"/>
              </w:rPr>
              <w:t>55.639,38</w:t>
            </w:r>
          </w:p>
        </w:tc>
        <w:tc>
          <w:tcPr>
            <w:tcW w:w="857" w:type="dxa"/>
          </w:tcPr>
          <w:p w14:paraId="2229CF73" w14:textId="77777777" w:rsidR="006C5739" w:rsidRDefault="00B8641A">
            <w:pPr>
              <w:pStyle w:val="TableParagraph"/>
              <w:spacing w:line="201" w:lineRule="exact"/>
              <w:ind w:right="102"/>
              <w:jc w:val="right"/>
              <w:rPr>
                <w:b/>
                <w:sz w:val="18"/>
              </w:rPr>
            </w:pPr>
            <w:r>
              <w:rPr>
                <w:b/>
                <w:spacing w:val="-2"/>
                <w:sz w:val="18"/>
              </w:rPr>
              <w:t>59,70%</w:t>
            </w:r>
          </w:p>
        </w:tc>
      </w:tr>
      <w:tr w:rsidR="006C5739" w14:paraId="6561186A" w14:textId="77777777">
        <w:trPr>
          <w:trHeight w:val="277"/>
        </w:trPr>
        <w:tc>
          <w:tcPr>
            <w:tcW w:w="7071" w:type="dxa"/>
          </w:tcPr>
          <w:p w14:paraId="09057E8E" w14:textId="77777777" w:rsidR="006C5739" w:rsidRDefault="00B8641A">
            <w:pPr>
              <w:pStyle w:val="TableParagraph"/>
              <w:spacing w:before="36"/>
              <w:ind w:left="795"/>
              <w:rPr>
                <w:i/>
                <w:sz w:val="18"/>
              </w:rPr>
            </w:pPr>
            <w:r>
              <w:rPr>
                <w:i/>
                <w:sz w:val="18"/>
              </w:rPr>
              <w:t>4221</w:t>
            </w:r>
            <w:r>
              <w:rPr>
                <w:i/>
                <w:spacing w:val="-1"/>
                <w:sz w:val="18"/>
              </w:rPr>
              <w:t xml:space="preserve"> </w:t>
            </w:r>
            <w:r>
              <w:rPr>
                <w:i/>
                <w:sz w:val="18"/>
              </w:rPr>
              <w:t>Uredska</w:t>
            </w:r>
            <w:r>
              <w:rPr>
                <w:i/>
                <w:spacing w:val="-1"/>
                <w:sz w:val="18"/>
              </w:rPr>
              <w:t xml:space="preserve"> </w:t>
            </w:r>
            <w:r>
              <w:rPr>
                <w:i/>
                <w:sz w:val="18"/>
              </w:rPr>
              <w:t>oprema</w:t>
            </w:r>
            <w:r>
              <w:rPr>
                <w:i/>
                <w:spacing w:val="-1"/>
                <w:sz w:val="18"/>
              </w:rPr>
              <w:t xml:space="preserve"> </w:t>
            </w:r>
            <w:r>
              <w:rPr>
                <w:i/>
                <w:sz w:val="18"/>
              </w:rPr>
              <w:t>i</w:t>
            </w:r>
            <w:r>
              <w:rPr>
                <w:i/>
                <w:spacing w:val="-1"/>
                <w:sz w:val="18"/>
              </w:rPr>
              <w:t xml:space="preserve"> </w:t>
            </w:r>
            <w:r>
              <w:rPr>
                <w:i/>
                <w:spacing w:val="-2"/>
                <w:sz w:val="18"/>
              </w:rPr>
              <w:t>namještaj</w:t>
            </w:r>
          </w:p>
        </w:tc>
        <w:tc>
          <w:tcPr>
            <w:tcW w:w="1639" w:type="dxa"/>
          </w:tcPr>
          <w:p w14:paraId="32D4C3D6" w14:textId="77777777" w:rsidR="006C5739" w:rsidRDefault="006C5739">
            <w:pPr>
              <w:pStyle w:val="TableParagraph"/>
              <w:rPr>
                <w:rFonts w:ascii="Times New Roman"/>
                <w:sz w:val="18"/>
              </w:rPr>
            </w:pPr>
          </w:p>
        </w:tc>
        <w:tc>
          <w:tcPr>
            <w:tcW w:w="1308" w:type="dxa"/>
          </w:tcPr>
          <w:p w14:paraId="2769AFB3" w14:textId="77777777" w:rsidR="006C5739" w:rsidRDefault="00B8641A">
            <w:pPr>
              <w:pStyle w:val="TableParagraph"/>
              <w:spacing w:before="36"/>
              <w:ind w:right="40"/>
              <w:jc w:val="right"/>
              <w:rPr>
                <w:i/>
                <w:sz w:val="18"/>
              </w:rPr>
            </w:pPr>
            <w:r>
              <w:rPr>
                <w:i/>
                <w:spacing w:val="-2"/>
                <w:sz w:val="18"/>
              </w:rPr>
              <w:t>55.639,38</w:t>
            </w:r>
          </w:p>
        </w:tc>
        <w:tc>
          <w:tcPr>
            <w:tcW w:w="857" w:type="dxa"/>
          </w:tcPr>
          <w:p w14:paraId="1C864065" w14:textId="77777777" w:rsidR="006C5739" w:rsidRDefault="006C5739">
            <w:pPr>
              <w:pStyle w:val="TableParagraph"/>
              <w:rPr>
                <w:rFonts w:ascii="Times New Roman"/>
                <w:sz w:val="18"/>
              </w:rPr>
            </w:pPr>
          </w:p>
        </w:tc>
      </w:tr>
      <w:tr w:rsidR="006C5739" w14:paraId="7CBAE601" w14:textId="77777777">
        <w:trPr>
          <w:trHeight w:val="277"/>
        </w:trPr>
        <w:tc>
          <w:tcPr>
            <w:tcW w:w="7071" w:type="dxa"/>
          </w:tcPr>
          <w:p w14:paraId="58F27D69" w14:textId="77777777" w:rsidR="006C5739" w:rsidRDefault="00B8641A">
            <w:pPr>
              <w:pStyle w:val="TableParagraph"/>
              <w:spacing w:before="28"/>
              <w:ind w:left="675"/>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639" w:type="dxa"/>
          </w:tcPr>
          <w:p w14:paraId="69C21C5A" w14:textId="77777777" w:rsidR="006C5739" w:rsidRDefault="00B8641A">
            <w:pPr>
              <w:pStyle w:val="TableParagraph"/>
              <w:spacing w:before="28"/>
              <w:ind w:right="97"/>
              <w:jc w:val="right"/>
              <w:rPr>
                <w:b/>
                <w:sz w:val="18"/>
              </w:rPr>
            </w:pPr>
            <w:r>
              <w:rPr>
                <w:b/>
                <w:spacing w:val="-2"/>
                <w:sz w:val="18"/>
              </w:rPr>
              <w:t>130.400,00</w:t>
            </w:r>
          </w:p>
        </w:tc>
        <w:tc>
          <w:tcPr>
            <w:tcW w:w="1308" w:type="dxa"/>
          </w:tcPr>
          <w:p w14:paraId="56C6A886" w14:textId="77777777" w:rsidR="006C5739" w:rsidRDefault="00B8641A">
            <w:pPr>
              <w:pStyle w:val="TableParagraph"/>
              <w:spacing w:before="28"/>
              <w:ind w:right="40"/>
              <w:jc w:val="right"/>
              <w:rPr>
                <w:b/>
                <w:sz w:val="18"/>
              </w:rPr>
            </w:pPr>
            <w:r>
              <w:rPr>
                <w:b/>
                <w:spacing w:val="-2"/>
                <w:sz w:val="18"/>
              </w:rPr>
              <w:t>130.399,36</w:t>
            </w:r>
          </w:p>
        </w:tc>
        <w:tc>
          <w:tcPr>
            <w:tcW w:w="857" w:type="dxa"/>
          </w:tcPr>
          <w:p w14:paraId="1E3BF1E0" w14:textId="77777777" w:rsidR="006C5739" w:rsidRDefault="00B8641A">
            <w:pPr>
              <w:pStyle w:val="TableParagraph"/>
              <w:spacing w:before="28"/>
              <w:ind w:right="102"/>
              <w:jc w:val="right"/>
              <w:rPr>
                <w:b/>
                <w:sz w:val="18"/>
              </w:rPr>
            </w:pPr>
            <w:r>
              <w:rPr>
                <w:b/>
                <w:spacing w:val="-2"/>
                <w:sz w:val="18"/>
              </w:rPr>
              <w:t>100,00%</w:t>
            </w:r>
          </w:p>
        </w:tc>
      </w:tr>
      <w:tr w:rsidR="006C5739" w14:paraId="1B58F1DD" w14:textId="77777777">
        <w:trPr>
          <w:trHeight w:val="285"/>
        </w:trPr>
        <w:tc>
          <w:tcPr>
            <w:tcW w:w="7071" w:type="dxa"/>
          </w:tcPr>
          <w:p w14:paraId="2916A715" w14:textId="77777777" w:rsidR="006C5739" w:rsidRDefault="00B8641A">
            <w:pPr>
              <w:pStyle w:val="TableParagraph"/>
              <w:spacing w:before="36"/>
              <w:ind w:left="795"/>
              <w:rPr>
                <w:i/>
                <w:sz w:val="18"/>
              </w:rPr>
            </w:pPr>
            <w:r>
              <w:rPr>
                <w:i/>
                <w:sz w:val="18"/>
              </w:rPr>
              <w:t>4511</w:t>
            </w:r>
            <w:r>
              <w:rPr>
                <w:i/>
                <w:spacing w:val="-4"/>
                <w:sz w:val="18"/>
              </w:rPr>
              <w:t xml:space="preserve"> </w:t>
            </w:r>
            <w:r>
              <w:rPr>
                <w:i/>
                <w:sz w:val="18"/>
              </w:rPr>
              <w:t>Dodatna</w:t>
            </w:r>
            <w:r>
              <w:rPr>
                <w:i/>
                <w:spacing w:val="-1"/>
                <w:sz w:val="18"/>
              </w:rPr>
              <w:t xml:space="preserve"> </w:t>
            </w:r>
            <w:r>
              <w:rPr>
                <w:i/>
                <w:sz w:val="18"/>
              </w:rPr>
              <w:t>ulaganja</w:t>
            </w:r>
            <w:r>
              <w:rPr>
                <w:i/>
                <w:spacing w:val="-1"/>
                <w:sz w:val="18"/>
              </w:rPr>
              <w:t xml:space="preserve"> </w:t>
            </w:r>
            <w:r>
              <w:rPr>
                <w:i/>
                <w:sz w:val="18"/>
              </w:rPr>
              <w:t>na</w:t>
            </w:r>
            <w:r>
              <w:rPr>
                <w:i/>
                <w:spacing w:val="-1"/>
                <w:sz w:val="18"/>
              </w:rPr>
              <w:t xml:space="preserve"> </w:t>
            </w:r>
            <w:r>
              <w:rPr>
                <w:i/>
                <w:sz w:val="18"/>
              </w:rPr>
              <w:t>građevinskim</w:t>
            </w:r>
            <w:r>
              <w:rPr>
                <w:i/>
                <w:spacing w:val="-1"/>
                <w:sz w:val="18"/>
              </w:rPr>
              <w:t xml:space="preserve"> </w:t>
            </w:r>
            <w:r>
              <w:rPr>
                <w:i/>
                <w:spacing w:val="-2"/>
                <w:sz w:val="18"/>
              </w:rPr>
              <w:t>objektima</w:t>
            </w:r>
          </w:p>
        </w:tc>
        <w:tc>
          <w:tcPr>
            <w:tcW w:w="1639" w:type="dxa"/>
          </w:tcPr>
          <w:p w14:paraId="651487B3" w14:textId="77777777" w:rsidR="006C5739" w:rsidRDefault="006C5739">
            <w:pPr>
              <w:pStyle w:val="TableParagraph"/>
              <w:rPr>
                <w:rFonts w:ascii="Times New Roman"/>
                <w:sz w:val="18"/>
              </w:rPr>
            </w:pPr>
          </w:p>
        </w:tc>
        <w:tc>
          <w:tcPr>
            <w:tcW w:w="1308" w:type="dxa"/>
          </w:tcPr>
          <w:p w14:paraId="5FA6CB45" w14:textId="77777777" w:rsidR="006C5739" w:rsidRDefault="00B8641A">
            <w:pPr>
              <w:pStyle w:val="TableParagraph"/>
              <w:spacing w:before="36"/>
              <w:ind w:right="40"/>
              <w:jc w:val="right"/>
              <w:rPr>
                <w:i/>
                <w:sz w:val="18"/>
              </w:rPr>
            </w:pPr>
            <w:r>
              <w:rPr>
                <w:i/>
                <w:spacing w:val="-2"/>
                <w:sz w:val="18"/>
              </w:rPr>
              <w:t>130.399,36</w:t>
            </w:r>
          </w:p>
        </w:tc>
        <w:tc>
          <w:tcPr>
            <w:tcW w:w="857" w:type="dxa"/>
          </w:tcPr>
          <w:p w14:paraId="1CD10FD4" w14:textId="77777777" w:rsidR="006C5739" w:rsidRDefault="006C5739">
            <w:pPr>
              <w:pStyle w:val="TableParagraph"/>
              <w:rPr>
                <w:rFonts w:ascii="Times New Roman"/>
                <w:sz w:val="18"/>
              </w:rPr>
            </w:pPr>
          </w:p>
        </w:tc>
      </w:tr>
      <w:tr w:rsidR="006C5739" w14:paraId="1336B7B4" w14:textId="77777777">
        <w:trPr>
          <w:trHeight w:val="285"/>
        </w:trPr>
        <w:tc>
          <w:tcPr>
            <w:tcW w:w="7071" w:type="dxa"/>
          </w:tcPr>
          <w:p w14:paraId="3E436774"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639" w:type="dxa"/>
          </w:tcPr>
          <w:p w14:paraId="3AE4A183" w14:textId="77777777" w:rsidR="006C5739" w:rsidRDefault="00B8641A">
            <w:pPr>
              <w:pStyle w:val="TableParagraph"/>
              <w:spacing w:before="36"/>
              <w:ind w:right="97"/>
              <w:jc w:val="right"/>
              <w:rPr>
                <w:b/>
                <w:sz w:val="18"/>
              </w:rPr>
            </w:pPr>
            <w:r>
              <w:rPr>
                <w:b/>
                <w:spacing w:val="-2"/>
                <w:sz w:val="18"/>
              </w:rPr>
              <w:t>8.964,00</w:t>
            </w:r>
          </w:p>
        </w:tc>
        <w:tc>
          <w:tcPr>
            <w:tcW w:w="1308" w:type="dxa"/>
          </w:tcPr>
          <w:p w14:paraId="7014E64B" w14:textId="77777777" w:rsidR="006C5739" w:rsidRDefault="00B8641A">
            <w:pPr>
              <w:pStyle w:val="TableParagraph"/>
              <w:spacing w:before="36"/>
              <w:ind w:right="40"/>
              <w:jc w:val="right"/>
              <w:rPr>
                <w:b/>
                <w:sz w:val="18"/>
              </w:rPr>
            </w:pPr>
            <w:r>
              <w:rPr>
                <w:b/>
                <w:spacing w:val="-2"/>
                <w:sz w:val="18"/>
              </w:rPr>
              <w:t>8.349,50</w:t>
            </w:r>
          </w:p>
        </w:tc>
        <w:tc>
          <w:tcPr>
            <w:tcW w:w="857" w:type="dxa"/>
          </w:tcPr>
          <w:p w14:paraId="6CD3C4ED" w14:textId="77777777" w:rsidR="006C5739" w:rsidRDefault="00B8641A">
            <w:pPr>
              <w:pStyle w:val="TableParagraph"/>
              <w:spacing w:before="36"/>
              <w:ind w:right="102"/>
              <w:jc w:val="right"/>
              <w:rPr>
                <w:b/>
                <w:sz w:val="18"/>
              </w:rPr>
            </w:pPr>
            <w:r>
              <w:rPr>
                <w:b/>
                <w:spacing w:val="-2"/>
                <w:sz w:val="18"/>
              </w:rPr>
              <w:t>93,14%</w:t>
            </w:r>
          </w:p>
        </w:tc>
      </w:tr>
      <w:tr w:rsidR="006C5739" w14:paraId="6B21E068" w14:textId="77777777">
        <w:trPr>
          <w:trHeight w:val="285"/>
        </w:trPr>
        <w:tc>
          <w:tcPr>
            <w:tcW w:w="7071" w:type="dxa"/>
          </w:tcPr>
          <w:p w14:paraId="353234C1" w14:textId="77777777" w:rsidR="006C5739" w:rsidRDefault="00B8641A">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39" w:type="dxa"/>
          </w:tcPr>
          <w:p w14:paraId="621EAB13" w14:textId="77777777" w:rsidR="006C5739" w:rsidRDefault="00B8641A">
            <w:pPr>
              <w:pStyle w:val="TableParagraph"/>
              <w:spacing w:before="36"/>
              <w:ind w:right="97"/>
              <w:jc w:val="right"/>
              <w:rPr>
                <w:b/>
                <w:sz w:val="18"/>
              </w:rPr>
            </w:pPr>
            <w:r>
              <w:rPr>
                <w:b/>
                <w:spacing w:val="-2"/>
                <w:sz w:val="18"/>
              </w:rPr>
              <w:t>8.964,00</w:t>
            </w:r>
          </w:p>
        </w:tc>
        <w:tc>
          <w:tcPr>
            <w:tcW w:w="1308" w:type="dxa"/>
          </w:tcPr>
          <w:p w14:paraId="4D95E55F" w14:textId="77777777" w:rsidR="006C5739" w:rsidRDefault="00B8641A">
            <w:pPr>
              <w:pStyle w:val="TableParagraph"/>
              <w:spacing w:before="36"/>
              <w:ind w:right="40"/>
              <w:jc w:val="right"/>
              <w:rPr>
                <w:b/>
                <w:sz w:val="18"/>
              </w:rPr>
            </w:pPr>
            <w:r>
              <w:rPr>
                <w:b/>
                <w:spacing w:val="-2"/>
                <w:sz w:val="18"/>
              </w:rPr>
              <w:t>8.349,50</w:t>
            </w:r>
          </w:p>
        </w:tc>
        <w:tc>
          <w:tcPr>
            <w:tcW w:w="857" w:type="dxa"/>
          </w:tcPr>
          <w:p w14:paraId="0A8D55D1" w14:textId="77777777" w:rsidR="006C5739" w:rsidRDefault="00B8641A">
            <w:pPr>
              <w:pStyle w:val="TableParagraph"/>
              <w:spacing w:before="36"/>
              <w:ind w:right="102"/>
              <w:jc w:val="right"/>
              <w:rPr>
                <w:b/>
                <w:sz w:val="18"/>
              </w:rPr>
            </w:pPr>
            <w:r>
              <w:rPr>
                <w:b/>
                <w:spacing w:val="-2"/>
                <w:sz w:val="18"/>
              </w:rPr>
              <w:t>93,14%</w:t>
            </w:r>
          </w:p>
        </w:tc>
      </w:tr>
      <w:tr w:rsidR="006C5739" w14:paraId="189D5DFF" w14:textId="77777777">
        <w:trPr>
          <w:trHeight w:val="285"/>
        </w:trPr>
        <w:tc>
          <w:tcPr>
            <w:tcW w:w="7071" w:type="dxa"/>
          </w:tcPr>
          <w:p w14:paraId="0DAAD970" w14:textId="77777777" w:rsidR="006C5739" w:rsidRDefault="00B8641A">
            <w:pPr>
              <w:pStyle w:val="TableParagraph"/>
              <w:spacing w:before="36"/>
              <w:ind w:left="795"/>
              <w:rPr>
                <w:i/>
                <w:sz w:val="18"/>
              </w:rPr>
            </w:pPr>
            <w:r>
              <w:rPr>
                <w:i/>
                <w:sz w:val="18"/>
              </w:rPr>
              <w:t>4221</w:t>
            </w:r>
            <w:r>
              <w:rPr>
                <w:i/>
                <w:spacing w:val="-1"/>
                <w:sz w:val="18"/>
              </w:rPr>
              <w:t xml:space="preserve"> </w:t>
            </w:r>
            <w:r>
              <w:rPr>
                <w:i/>
                <w:sz w:val="18"/>
              </w:rPr>
              <w:t>Uredska</w:t>
            </w:r>
            <w:r>
              <w:rPr>
                <w:i/>
                <w:spacing w:val="-1"/>
                <w:sz w:val="18"/>
              </w:rPr>
              <w:t xml:space="preserve"> </w:t>
            </w:r>
            <w:r>
              <w:rPr>
                <w:i/>
                <w:sz w:val="18"/>
              </w:rPr>
              <w:t>oprema</w:t>
            </w:r>
            <w:r>
              <w:rPr>
                <w:i/>
                <w:spacing w:val="-1"/>
                <w:sz w:val="18"/>
              </w:rPr>
              <w:t xml:space="preserve"> </w:t>
            </w:r>
            <w:r>
              <w:rPr>
                <w:i/>
                <w:sz w:val="18"/>
              </w:rPr>
              <w:t>i</w:t>
            </w:r>
            <w:r>
              <w:rPr>
                <w:i/>
                <w:spacing w:val="-1"/>
                <w:sz w:val="18"/>
              </w:rPr>
              <w:t xml:space="preserve"> </w:t>
            </w:r>
            <w:r>
              <w:rPr>
                <w:i/>
                <w:spacing w:val="-2"/>
                <w:sz w:val="18"/>
              </w:rPr>
              <w:t>namještaj</w:t>
            </w:r>
          </w:p>
        </w:tc>
        <w:tc>
          <w:tcPr>
            <w:tcW w:w="1639" w:type="dxa"/>
          </w:tcPr>
          <w:p w14:paraId="6E6467A4" w14:textId="77777777" w:rsidR="006C5739" w:rsidRDefault="006C5739">
            <w:pPr>
              <w:pStyle w:val="TableParagraph"/>
              <w:rPr>
                <w:rFonts w:ascii="Times New Roman"/>
                <w:sz w:val="18"/>
              </w:rPr>
            </w:pPr>
          </w:p>
        </w:tc>
        <w:tc>
          <w:tcPr>
            <w:tcW w:w="1308" w:type="dxa"/>
          </w:tcPr>
          <w:p w14:paraId="1CE8E322" w14:textId="77777777" w:rsidR="006C5739" w:rsidRDefault="00B8641A">
            <w:pPr>
              <w:pStyle w:val="TableParagraph"/>
              <w:spacing w:before="36"/>
              <w:ind w:right="40"/>
              <w:jc w:val="right"/>
              <w:rPr>
                <w:i/>
                <w:sz w:val="18"/>
              </w:rPr>
            </w:pPr>
            <w:r>
              <w:rPr>
                <w:i/>
                <w:spacing w:val="-2"/>
                <w:sz w:val="18"/>
              </w:rPr>
              <w:t>8.349,50</w:t>
            </w:r>
          </w:p>
        </w:tc>
        <w:tc>
          <w:tcPr>
            <w:tcW w:w="857" w:type="dxa"/>
          </w:tcPr>
          <w:p w14:paraId="2D5E6033" w14:textId="77777777" w:rsidR="006C5739" w:rsidRDefault="006C5739">
            <w:pPr>
              <w:pStyle w:val="TableParagraph"/>
              <w:rPr>
                <w:rFonts w:ascii="Times New Roman"/>
                <w:sz w:val="18"/>
              </w:rPr>
            </w:pPr>
          </w:p>
        </w:tc>
      </w:tr>
      <w:tr w:rsidR="006C5739" w14:paraId="5040EB5E" w14:textId="77777777">
        <w:trPr>
          <w:trHeight w:val="285"/>
        </w:trPr>
        <w:tc>
          <w:tcPr>
            <w:tcW w:w="7071" w:type="dxa"/>
          </w:tcPr>
          <w:p w14:paraId="682BAE77"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639" w:type="dxa"/>
          </w:tcPr>
          <w:p w14:paraId="6ED0F939" w14:textId="77777777" w:rsidR="006C5739" w:rsidRDefault="00B8641A">
            <w:pPr>
              <w:pStyle w:val="TableParagraph"/>
              <w:spacing w:before="36"/>
              <w:ind w:right="97"/>
              <w:jc w:val="right"/>
              <w:rPr>
                <w:b/>
                <w:sz w:val="18"/>
              </w:rPr>
            </w:pPr>
            <w:r>
              <w:rPr>
                <w:b/>
                <w:spacing w:val="-2"/>
                <w:sz w:val="18"/>
              </w:rPr>
              <w:t>10.745,00</w:t>
            </w:r>
          </w:p>
        </w:tc>
        <w:tc>
          <w:tcPr>
            <w:tcW w:w="1308" w:type="dxa"/>
          </w:tcPr>
          <w:p w14:paraId="61F5F26C" w14:textId="77777777" w:rsidR="006C5739" w:rsidRDefault="00B8641A">
            <w:pPr>
              <w:pStyle w:val="TableParagraph"/>
              <w:spacing w:before="36"/>
              <w:ind w:right="40"/>
              <w:jc w:val="right"/>
              <w:rPr>
                <w:b/>
                <w:sz w:val="18"/>
              </w:rPr>
            </w:pPr>
            <w:r>
              <w:rPr>
                <w:b/>
                <w:spacing w:val="-2"/>
                <w:sz w:val="18"/>
              </w:rPr>
              <w:t>2.482,50</w:t>
            </w:r>
          </w:p>
        </w:tc>
        <w:tc>
          <w:tcPr>
            <w:tcW w:w="857" w:type="dxa"/>
          </w:tcPr>
          <w:p w14:paraId="3361F6AC" w14:textId="77777777" w:rsidR="006C5739" w:rsidRDefault="00B8641A">
            <w:pPr>
              <w:pStyle w:val="TableParagraph"/>
              <w:spacing w:before="36"/>
              <w:ind w:right="102"/>
              <w:jc w:val="right"/>
              <w:rPr>
                <w:b/>
                <w:sz w:val="18"/>
              </w:rPr>
            </w:pPr>
            <w:r>
              <w:rPr>
                <w:b/>
                <w:spacing w:val="-2"/>
                <w:sz w:val="18"/>
              </w:rPr>
              <w:t>23,10%</w:t>
            </w:r>
          </w:p>
        </w:tc>
      </w:tr>
      <w:tr w:rsidR="006C5739" w14:paraId="46A63CAA" w14:textId="77777777">
        <w:trPr>
          <w:trHeight w:val="285"/>
        </w:trPr>
        <w:tc>
          <w:tcPr>
            <w:tcW w:w="7071" w:type="dxa"/>
          </w:tcPr>
          <w:p w14:paraId="6592488B" w14:textId="77777777" w:rsidR="006C5739" w:rsidRDefault="00B8641A">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39" w:type="dxa"/>
          </w:tcPr>
          <w:p w14:paraId="37F5DCB4" w14:textId="77777777" w:rsidR="006C5739" w:rsidRDefault="00B8641A">
            <w:pPr>
              <w:pStyle w:val="TableParagraph"/>
              <w:spacing w:before="36"/>
              <w:ind w:right="97"/>
              <w:jc w:val="right"/>
              <w:rPr>
                <w:b/>
                <w:sz w:val="18"/>
              </w:rPr>
            </w:pPr>
            <w:r>
              <w:rPr>
                <w:b/>
                <w:spacing w:val="-2"/>
                <w:sz w:val="18"/>
              </w:rPr>
              <w:t>10.745,00</w:t>
            </w:r>
          </w:p>
        </w:tc>
        <w:tc>
          <w:tcPr>
            <w:tcW w:w="1308" w:type="dxa"/>
          </w:tcPr>
          <w:p w14:paraId="6E20C7EB" w14:textId="77777777" w:rsidR="006C5739" w:rsidRDefault="00B8641A">
            <w:pPr>
              <w:pStyle w:val="TableParagraph"/>
              <w:spacing w:before="36"/>
              <w:ind w:right="40"/>
              <w:jc w:val="right"/>
              <w:rPr>
                <w:b/>
                <w:sz w:val="18"/>
              </w:rPr>
            </w:pPr>
            <w:r>
              <w:rPr>
                <w:b/>
                <w:spacing w:val="-2"/>
                <w:sz w:val="18"/>
              </w:rPr>
              <w:t>2.482,50</w:t>
            </w:r>
          </w:p>
        </w:tc>
        <w:tc>
          <w:tcPr>
            <w:tcW w:w="857" w:type="dxa"/>
          </w:tcPr>
          <w:p w14:paraId="7AA27D1A" w14:textId="77777777" w:rsidR="006C5739" w:rsidRDefault="00B8641A">
            <w:pPr>
              <w:pStyle w:val="TableParagraph"/>
              <w:spacing w:before="36"/>
              <w:ind w:right="102"/>
              <w:jc w:val="right"/>
              <w:rPr>
                <w:b/>
                <w:sz w:val="18"/>
              </w:rPr>
            </w:pPr>
            <w:r>
              <w:rPr>
                <w:b/>
                <w:spacing w:val="-2"/>
                <w:sz w:val="18"/>
              </w:rPr>
              <w:t>23,10%</w:t>
            </w:r>
          </w:p>
        </w:tc>
      </w:tr>
      <w:tr w:rsidR="006C5739" w14:paraId="05379E4B" w14:textId="77777777">
        <w:trPr>
          <w:trHeight w:val="285"/>
        </w:trPr>
        <w:tc>
          <w:tcPr>
            <w:tcW w:w="7071" w:type="dxa"/>
          </w:tcPr>
          <w:p w14:paraId="72722716" w14:textId="77777777" w:rsidR="006C5739" w:rsidRDefault="00B8641A">
            <w:pPr>
              <w:pStyle w:val="TableParagraph"/>
              <w:spacing w:before="36"/>
              <w:ind w:left="795"/>
              <w:rPr>
                <w:i/>
                <w:sz w:val="18"/>
              </w:rPr>
            </w:pPr>
            <w:r>
              <w:rPr>
                <w:i/>
                <w:sz w:val="18"/>
              </w:rPr>
              <w:t>4227</w:t>
            </w:r>
            <w:r>
              <w:rPr>
                <w:i/>
                <w:spacing w:val="-4"/>
                <w:sz w:val="18"/>
              </w:rPr>
              <w:t xml:space="preserve"> </w:t>
            </w:r>
            <w:r>
              <w:rPr>
                <w:i/>
                <w:sz w:val="18"/>
              </w:rPr>
              <w:t>Uređaji,</w:t>
            </w:r>
            <w:r>
              <w:rPr>
                <w:i/>
                <w:spacing w:val="-1"/>
                <w:sz w:val="18"/>
              </w:rPr>
              <w:t xml:space="preserve"> </w:t>
            </w:r>
            <w:r>
              <w:rPr>
                <w:i/>
                <w:sz w:val="18"/>
              </w:rPr>
              <w:t>strojevi</w:t>
            </w:r>
            <w:r>
              <w:rPr>
                <w:i/>
                <w:spacing w:val="-1"/>
                <w:sz w:val="18"/>
              </w:rPr>
              <w:t xml:space="preserve"> </w:t>
            </w:r>
            <w:r>
              <w:rPr>
                <w:i/>
                <w:sz w:val="18"/>
              </w:rPr>
              <w:t>i</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ostale</w:t>
            </w:r>
            <w:r>
              <w:rPr>
                <w:i/>
                <w:spacing w:val="-1"/>
                <w:sz w:val="18"/>
              </w:rPr>
              <w:t xml:space="preserve"> </w:t>
            </w:r>
            <w:r>
              <w:rPr>
                <w:i/>
                <w:spacing w:val="-2"/>
                <w:sz w:val="18"/>
              </w:rPr>
              <w:t>namjene</w:t>
            </w:r>
          </w:p>
        </w:tc>
        <w:tc>
          <w:tcPr>
            <w:tcW w:w="1639" w:type="dxa"/>
          </w:tcPr>
          <w:p w14:paraId="20527553" w14:textId="77777777" w:rsidR="006C5739" w:rsidRDefault="006C5739">
            <w:pPr>
              <w:pStyle w:val="TableParagraph"/>
              <w:rPr>
                <w:rFonts w:ascii="Times New Roman"/>
                <w:sz w:val="18"/>
              </w:rPr>
            </w:pPr>
          </w:p>
        </w:tc>
        <w:tc>
          <w:tcPr>
            <w:tcW w:w="1308" w:type="dxa"/>
          </w:tcPr>
          <w:p w14:paraId="166BAE39" w14:textId="77777777" w:rsidR="006C5739" w:rsidRDefault="00B8641A">
            <w:pPr>
              <w:pStyle w:val="TableParagraph"/>
              <w:spacing w:before="36"/>
              <w:ind w:right="40"/>
              <w:jc w:val="right"/>
              <w:rPr>
                <w:i/>
                <w:sz w:val="18"/>
              </w:rPr>
            </w:pPr>
            <w:r>
              <w:rPr>
                <w:i/>
                <w:spacing w:val="-2"/>
                <w:sz w:val="18"/>
              </w:rPr>
              <w:t>2.482,50</w:t>
            </w:r>
          </w:p>
        </w:tc>
        <w:tc>
          <w:tcPr>
            <w:tcW w:w="857" w:type="dxa"/>
          </w:tcPr>
          <w:p w14:paraId="3C07759B" w14:textId="77777777" w:rsidR="006C5739" w:rsidRDefault="006C5739">
            <w:pPr>
              <w:pStyle w:val="TableParagraph"/>
              <w:rPr>
                <w:rFonts w:ascii="Times New Roman"/>
                <w:sz w:val="18"/>
              </w:rPr>
            </w:pPr>
          </w:p>
        </w:tc>
      </w:tr>
      <w:tr w:rsidR="006C5739" w14:paraId="09E8D3C6" w14:textId="77777777">
        <w:trPr>
          <w:trHeight w:val="285"/>
        </w:trPr>
        <w:tc>
          <w:tcPr>
            <w:tcW w:w="7071" w:type="dxa"/>
          </w:tcPr>
          <w:p w14:paraId="41C054B3" w14:textId="77777777" w:rsidR="006C5739" w:rsidRDefault="00B8641A">
            <w:pPr>
              <w:pStyle w:val="TableParagraph"/>
              <w:spacing w:before="36"/>
              <w:ind w:left="330"/>
              <w:rPr>
                <w:b/>
                <w:sz w:val="18"/>
              </w:rPr>
            </w:pPr>
            <w:r>
              <w:rPr>
                <w:b/>
                <w:color w:val="00009F"/>
                <w:sz w:val="18"/>
              </w:rPr>
              <w:t>K101508</w:t>
            </w:r>
            <w:r>
              <w:rPr>
                <w:b/>
                <w:color w:val="00009F"/>
                <w:spacing w:val="-2"/>
                <w:sz w:val="18"/>
              </w:rPr>
              <w:t xml:space="preserve"> </w:t>
            </w:r>
            <w:r>
              <w:rPr>
                <w:b/>
                <w:color w:val="00009F"/>
                <w:sz w:val="18"/>
              </w:rPr>
              <w:t>Izgradnja</w:t>
            </w:r>
            <w:r>
              <w:rPr>
                <w:b/>
                <w:color w:val="00009F"/>
                <w:spacing w:val="-1"/>
                <w:sz w:val="18"/>
              </w:rPr>
              <w:t xml:space="preserve"> </w:t>
            </w:r>
            <w:r>
              <w:rPr>
                <w:b/>
                <w:color w:val="00009F"/>
                <w:sz w:val="18"/>
              </w:rPr>
              <w:t>nove</w:t>
            </w:r>
            <w:r>
              <w:rPr>
                <w:b/>
                <w:color w:val="00009F"/>
                <w:spacing w:val="-1"/>
                <w:sz w:val="18"/>
              </w:rPr>
              <w:t xml:space="preserve"> </w:t>
            </w:r>
            <w:r>
              <w:rPr>
                <w:b/>
                <w:color w:val="00009F"/>
                <w:sz w:val="18"/>
              </w:rPr>
              <w:t>OŠ</w:t>
            </w:r>
            <w:r>
              <w:rPr>
                <w:b/>
                <w:color w:val="00009F"/>
                <w:spacing w:val="-2"/>
                <w:sz w:val="18"/>
              </w:rPr>
              <w:t xml:space="preserve"> Vrpolje</w:t>
            </w:r>
          </w:p>
        </w:tc>
        <w:tc>
          <w:tcPr>
            <w:tcW w:w="1639" w:type="dxa"/>
          </w:tcPr>
          <w:p w14:paraId="0A7E2C60" w14:textId="77777777" w:rsidR="006C5739" w:rsidRDefault="00B8641A">
            <w:pPr>
              <w:pStyle w:val="TableParagraph"/>
              <w:spacing w:before="36"/>
              <w:ind w:right="97"/>
              <w:jc w:val="right"/>
              <w:rPr>
                <w:b/>
                <w:sz w:val="18"/>
              </w:rPr>
            </w:pPr>
            <w:r>
              <w:rPr>
                <w:b/>
                <w:color w:val="00009F"/>
                <w:spacing w:val="-2"/>
                <w:sz w:val="18"/>
              </w:rPr>
              <w:t>85.000,00</w:t>
            </w:r>
          </w:p>
        </w:tc>
        <w:tc>
          <w:tcPr>
            <w:tcW w:w="1308" w:type="dxa"/>
          </w:tcPr>
          <w:p w14:paraId="25790E15" w14:textId="77777777" w:rsidR="006C5739" w:rsidRDefault="00B8641A">
            <w:pPr>
              <w:pStyle w:val="TableParagraph"/>
              <w:spacing w:before="36"/>
              <w:ind w:right="40"/>
              <w:jc w:val="right"/>
              <w:rPr>
                <w:b/>
                <w:sz w:val="18"/>
              </w:rPr>
            </w:pPr>
            <w:r>
              <w:rPr>
                <w:b/>
                <w:color w:val="00009F"/>
                <w:spacing w:val="-2"/>
                <w:sz w:val="18"/>
              </w:rPr>
              <w:t>8.622,71</w:t>
            </w:r>
          </w:p>
        </w:tc>
        <w:tc>
          <w:tcPr>
            <w:tcW w:w="857" w:type="dxa"/>
          </w:tcPr>
          <w:p w14:paraId="301DFFBD" w14:textId="77777777" w:rsidR="006C5739" w:rsidRDefault="00B8641A">
            <w:pPr>
              <w:pStyle w:val="TableParagraph"/>
              <w:spacing w:before="36"/>
              <w:ind w:right="102"/>
              <w:jc w:val="right"/>
              <w:rPr>
                <w:b/>
                <w:sz w:val="18"/>
              </w:rPr>
            </w:pPr>
            <w:r>
              <w:rPr>
                <w:b/>
                <w:color w:val="00009F"/>
                <w:spacing w:val="-2"/>
                <w:sz w:val="18"/>
              </w:rPr>
              <w:t>10,14%</w:t>
            </w:r>
          </w:p>
        </w:tc>
      </w:tr>
      <w:tr w:rsidR="006C5739" w14:paraId="2A0AF42C" w14:textId="77777777">
        <w:trPr>
          <w:trHeight w:val="277"/>
        </w:trPr>
        <w:tc>
          <w:tcPr>
            <w:tcW w:w="7071" w:type="dxa"/>
          </w:tcPr>
          <w:p w14:paraId="44110BCD"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639" w:type="dxa"/>
          </w:tcPr>
          <w:p w14:paraId="5CFE8C24" w14:textId="77777777" w:rsidR="006C5739" w:rsidRDefault="00B8641A">
            <w:pPr>
              <w:pStyle w:val="TableParagraph"/>
              <w:spacing w:before="36"/>
              <w:ind w:right="97"/>
              <w:jc w:val="right"/>
              <w:rPr>
                <w:b/>
                <w:sz w:val="18"/>
              </w:rPr>
            </w:pPr>
            <w:r>
              <w:rPr>
                <w:b/>
                <w:spacing w:val="-2"/>
                <w:sz w:val="18"/>
              </w:rPr>
              <w:t>85.000,00</w:t>
            </w:r>
          </w:p>
        </w:tc>
        <w:tc>
          <w:tcPr>
            <w:tcW w:w="1308" w:type="dxa"/>
          </w:tcPr>
          <w:p w14:paraId="2C5324A9" w14:textId="77777777" w:rsidR="006C5739" w:rsidRDefault="00B8641A">
            <w:pPr>
              <w:pStyle w:val="TableParagraph"/>
              <w:spacing w:before="36"/>
              <w:ind w:right="40"/>
              <w:jc w:val="right"/>
              <w:rPr>
                <w:b/>
                <w:sz w:val="18"/>
              </w:rPr>
            </w:pPr>
            <w:r>
              <w:rPr>
                <w:b/>
                <w:spacing w:val="-2"/>
                <w:sz w:val="18"/>
              </w:rPr>
              <w:t>8.622,71</w:t>
            </w:r>
          </w:p>
        </w:tc>
        <w:tc>
          <w:tcPr>
            <w:tcW w:w="857" w:type="dxa"/>
          </w:tcPr>
          <w:p w14:paraId="0CB22A3C" w14:textId="77777777" w:rsidR="006C5739" w:rsidRDefault="00B8641A">
            <w:pPr>
              <w:pStyle w:val="TableParagraph"/>
              <w:spacing w:before="36"/>
              <w:ind w:right="102"/>
              <w:jc w:val="right"/>
              <w:rPr>
                <w:b/>
                <w:sz w:val="18"/>
              </w:rPr>
            </w:pPr>
            <w:r>
              <w:rPr>
                <w:b/>
                <w:spacing w:val="-2"/>
                <w:sz w:val="18"/>
              </w:rPr>
              <w:t>10,14%</w:t>
            </w:r>
          </w:p>
        </w:tc>
      </w:tr>
      <w:tr w:rsidR="006C5739" w14:paraId="5A4063C5" w14:textId="77777777">
        <w:trPr>
          <w:trHeight w:val="277"/>
        </w:trPr>
        <w:tc>
          <w:tcPr>
            <w:tcW w:w="7071" w:type="dxa"/>
          </w:tcPr>
          <w:p w14:paraId="0146148E" w14:textId="77777777" w:rsidR="006C5739" w:rsidRDefault="00B8641A">
            <w:pPr>
              <w:pStyle w:val="TableParagraph"/>
              <w:spacing w:before="28"/>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39" w:type="dxa"/>
          </w:tcPr>
          <w:p w14:paraId="788F3385" w14:textId="77777777" w:rsidR="006C5739" w:rsidRDefault="00B8641A">
            <w:pPr>
              <w:pStyle w:val="TableParagraph"/>
              <w:spacing w:before="28"/>
              <w:ind w:right="97"/>
              <w:jc w:val="right"/>
              <w:rPr>
                <w:b/>
                <w:sz w:val="18"/>
              </w:rPr>
            </w:pPr>
            <w:r>
              <w:rPr>
                <w:b/>
                <w:spacing w:val="-2"/>
                <w:sz w:val="18"/>
              </w:rPr>
              <w:t>85.000,00</w:t>
            </w:r>
          </w:p>
        </w:tc>
        <w:tc>
          <w:tcPr>
            <w:tcW w:w="1308" w:type="dxa"/>
          </w:tcPr>
          <w:p w14:paraId="28B86E67" w14:textId="77777777" w:rsidR="006C5739" w:rsidRDefault="00B8641A">
            <w:pPr>
              <w:pStyle w:val="TableParagraph"/>
              <w:spacing w:before="28"/>
              <w:ind w:right="40"/>
              <w:jc w:val="right"/>
              <w:rPr>
                <w:b/>
                <w:sz w:val="18"/>
              </w:rPr>
            </w:pPr>
            <w:r>
              <w:rPr>
                <w:b/>
                <w:spacing w:val="-2"/>
                <w:sz w:val="18"/>
              </w:rPr>
              <w:t>8.622,71</w:t>
            </w:r>
          </w:p>
        </w:tc>
        <w:tc>
          <w:tcPr>
            <w:tcW w:w="857" w:type="dxa"/>
          </w:tcPr>
          <w:p w14:paraId="467038D0" w14:textId="77777777" w:rsidR="006C5739" w:rsidRDefault="00B8641A">
            <w:pPr>
              <w:pStyle w:val="TableParagraph"/>
              <w:spacing w:before="28"/>
              <w:ind w:right="102"/>
              <w:jc w:val="right"/>
              <w:rPr>
                <w:b/>
                <w:sz w:val="18"/>
              </w:rPr>
            </w:pPr>
            <w:r>
              <w:rPr>
                <w:b/>
                <w:spacing w:val="-2"/>
                <w:sz w:val="18"/>
              </w:rPr>
              <w:t>10,14%</w:t>
            </w:r>
          </w:p>
        </w:tc>
      </w:tr>
      <w:tr w:rsidR="006C5739" w14:paraId="390D1C31" w14:textId="77777777">
        <w:trPr>
          <w:trHeight w:val="285"/>
        </w:trPr>
        <w:tc>
          <w:tcPr>
            <w:tcW w:w="7071" w:type="dxa"/>
          </w:tcPr>
          <w:p w14:paraId="73405F18" w14:textId="77777777" w:rsidR="006C5739" w:rsidRDefault="00B8641A">
            <w:pPr>
              <w:pStyle w:val="TableParagraph"/>
              <w:spacing w:before="36"/>
              <w:ind w:left="795"/>
              <w:rPr>
                <w:i/>
                <w:sz w:val="18"/>
              </w:rPr>
            </w:pPr>
            <w:r>
              <w:rPr>
                <w:i/>
                <w:sz w:val="18"/>
              </w:rPr>
              <w:t>4212</w:t>
            </w:r>
            <w:r>
              <w:rPr>
                <w:i/>
                <w:spacing w:val="-1"/>
                <w:sz w:val="18"/>
              </w:rPr>
              <w:t xml:space="preserve"> </w:t>
            </w:r>
            <w:r>
              <w:rPr>
                <w:i/>
                <w:sz w:val="18"/>
              </w:rPr>
              <w:t>Poslovni</w:t>
            </w:r>
            <w:r>
              <w:rPr>
                <w:i/>
                <w:spacing w:val="-1"/>
                <w:sz w:val="18"/>
              </w:rPr>
              <w:t xml:space="preserve"> </w:t>
            </w:r>
            <w:r>
              <w:rPr>
                <w:i/>
                <w:spacing w:val="-2"/>
                <w:sz w:val="18"/>
              </w:rPr>
              <w:t>objekti</w:t>
            </w:r>
          </w:p>
        </w:tc>
        <w:tc>
          <w:tcPr>
            <w:tcW w:w="1639" w:type="dxa"/>
          </w:tcPr>
          <w:p w14:paraId="078D1674" w14:textId="77777777" w:rsidR="006C5739" w:rsidRDefault="006C5739">
            <w:pPr>
              <w:pStyle w:val="TableParagraph"/>
              <w:rPr>
                <w:rFonts w:ascii="Times New Roman"/>
                <w:sz w:val="18"/>
              </w:rPr>
            </w:pPr>
          </w:p>
        </w:tc>
        <w:tc>
          <w:tcPr>
            <w:tcW w:w="1308" w:type="dxa"/>
          </w:tcPr>
          <w:p w14:paraId="4AA327FF" w14:textId="77777777" w:rsidR="006C5739" w:rsidRDefault="00B8641A">
            <w:pPr>
              <w:pStyle w:val="TableParagraph"/>
              <w:spacing w:before="36"/>
              <w:ind w:right="40"/>
              <w:jc w:val="right"/>
              <w:rPr>
                <w:i/>
                <w:sz w:val="18"/>
              </w:rPr>
            </w:pPr>
            <w:r>
              <w:rPr>
                <w:i/>
                <w:spacing w:val="-2"/>
                <w:sz w:val="18"/>
              </w:rPr>
              <w:t>8.622,71</w:t>
            </w:r>
          </w:p>
        </w:tc>
        <w:tc>
          <w:tcPr>
            <w:tcW w:w="857" w:type="dxa"/>
          </w:tcPr>
          <w:p w14:paraId="704242E4" w14:textId="77777777" w:rsidR="006C5739" w:rsidRDefault="006C5739">
            <w:pPr>
              <w:pStyle w:val="TableParagraph"/>
              <w:rPr>
                <w:rFonts w:ascii="Times New Roman"/>
                <w:sz w:val="18"/>
              </w:rPr>
            </w:pPr>
          </w:p>
        </w:tc>
      </w:tr>
      <w:tr w:rsidR="006C5739" w14:paraId="30A71DD2" w14:textId="77777777">
        <w:trPr>
          <w:trHeight w:val="285"/>
        </w:trPr>
        <w:tc>
          <w:tcPr>
            <w:tcW w:w="7071" w:type="dxa"/>
          </w:tcPr>
          <w:p w14:paraId="46FF44EA" w14:textId="77777777" w:rsidR="006C5739" w:rsidRDefault="00B8641A">
            <w:pPr>
              <w:pStyle w:val="TableParagraph"/>
              <w:spacing w:before="36"/>
              <w:ind w:left="330"/>
              <w:rPr>
                <w:b/>
                <w:sz w:val="18"/>
              </w:rPr>
            </w:pPr>
            <w:r>
              <w:rPr>
                <w:b/>
                <w:color w:val="00009F"/>
                <w:sz w:val="18"/>
              </w:rPr>
              <w:t>K101509</w:t>
            </w:r>
            <w:r>
              <w:rPr>
                <w:b/>
                <w:color w:val="00009F"/>
                <w:spacing w:val="-2"/>
                <w:sz w:val="18"/>
              </w:rPr>
              <w:t xml:space="preserve"> </w:t>
            </w:r>
            <w:r>
              <w:rPr>
                <w:b/>
                <w:color w:val="00009F"/>
                <w:sz w:val="18"/>
              </w:rPr>
              <w:t>Izgradnja</w:t>
            </w:r>
            <w:r>
              <w:rPr>
                <w:b/>
                <w:color w:val="00009F"/>
                <w:spacing w:val="-1"/>
                <w:sz w:val="18"/>
              </w:rPr>
              <w:t xml:space="preserve"> </w:t>
            </w:r>
            <w:r>
              <w:rPr>
                <w:b/>
                <w:color w:val="00009F"/>
                <w:sz w:val="18"/>
              </w:rPr>
              <w:t>OŠ</w:t>
            </w:r>
            <w:r>
              <w:rPr>
                <w:b/>
                <w:color w:val="00009F"/>
                <w:spacing w:val="-2"/>
                <w:sz w:val="18"/>
              </w:rPr>
              <w:t xml:space="preserve"> Ražine</w:t>
            </w:r>
          </w:p>
        </w:tc>
        <w:tc>
          <w:tcPr>
            <w:tcW w:w="1639" w:type="dxa"/>
          </w:tcPr>
          <w:p w14:paraId="4A0398ED" w14:textId="77777777" w:rsidR="006C5739" w:rsidRDefault="00B8641A">
            <w:pPr>
              <w:pStyle w:val="TableParagraph"/>
              <w:spacing w:before="36"/>
              <w:ind w:right="97"/>
              <w:jc w:val="right"/>
              <w:rPr>
                <w:b/>
                <w:sz w:val="18"/>
              </w:rPr>
            </w:pPr>
            <w:r>
              <w:rPr>
                <w:b/>
                <w:color w:val="00009F"/>
                <w:spacing w:val="-2"/>
                <w:sz w:val="18"/>
              </w:rPr>
              <w:t>100.000,00</w:t>
            </w:r>
          </w:p>
        </w:tc>
        <w:tc>
          <w:tcPr>
            <w:tcW w:w="1308" w:type="dxa"/>
          </w:tcPr>
          <w:p w14:paraId="070EA6B9" w14:textId="77777777" w:rsidR="006C5739" w:rsidRDefault="00B8641A">
            <w:pPr>
              <w:pStyle w:val="TableParagraph"/>
              <w:spacing w:before="36"/>
              <w:ind w:right="40"/>
              <w:jc w:val="right"/>
              <w:rPr>
                <w:b/>
                <w:sz w:val="18"/>
              </w:rPr>
            </w:pPr>
            <w:r>
              <w:rPr>
                <w:b/>
                <w:color w:val="00009F"/>
                <w:spacing w:val="-2"/>
                <w:sz w:val="18"/>
              </w:rPr>
              <w:t>995,43</w:t>
            </w:r>
          </w:p>
        </w:tc>
        <w:tc>
          <w:tcPr>
            <w:tcW w:w="857" w:type="dxa"/>
          </w:tcPr>
          <w:p w14:paraId="581ECCE4" w14:textId="77777777" w:rsidR="006C5739" w:rsidRDefault="00B8641A">
            <w:pPr>
              <w:pStyle w:val="TableParagraph"/>
              <w:spacing w:before="36"/>
              <w:ind w:right="102"/>
              <w:jc w:val="right"/>
              <w:rPr>
                <w:b/>
                <w:sz w:val="18"/>
              </w:rPr>
            </w:pPr>
            <w:r>
              <w:rPr>
                <w:b/>
                <w:color w:val="00009F"/>
                <w:spacing w:val="-2"/>
                <w:sz w:val="18"/>
              </w:rPr>
              <w:t>1,00%</w:t>
            </w:r>
          </w:p>
        </w:tc>
      </w:tr>
      <w:tr w:rsidR="006C5739" w14:paraId="041ED8DF" w14:textId="77777777">
        <w:trPr>
          <w:trHeight w:val="285"/>
        </w:trPr>
        <w:tc>
          <w:tcPr>
            <w:tcW w:w="7071" w:type="dxa"/>
          </w:tcPr>
          <w:p w14:paraId="162FD6B6"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639" w:type="dxa"/>
          </w:tcPr>
          <w:p w14:paraId="444CBA4A" w14:textId="77777777" w:rsidR="006C5739" w:rsidRDefault="006C5739">
            <w:pPr>
              <w:pStyle w:val="TableParagraph"/>
              <w:rPr>
                <w:rFonts w:ascii="Times New Roman"/>
                <w:sz w:val="18"/>
              </w:rPr>
            </w:pPr>
          </w:p>
        </w:tc>
        <w:tc>
          <w:tcPr>
            <w:tcW w:w="1308" w:type="dxa"/>
          </w:tcPr>
          <w:p w14:paraId="4E938F3C" w14:textId="77777777" w:rsidR="006C5739" w:rsidRDefault="00B8641A">
            <w:pPr>
              <w:pStyle w:val="TableParagraph"/>
              <w:spacing w:before="36"/>
              <w:ind w:right="40"/>
              <w:jc w:val="right"/>
              <w:rPr>
                <w:b/>
                <w:sz w:val="18"/>
              </w:rPr>
            </w:pPr>
            <w:r>
              <w:rPr>
                <w:b/>
                <w:spacing w:val="-2"/>
                <w:sz w:val="18"/>
              </w:rPr>
              <w:t>995,43</w:t>
            </w:r>
          </w:p>
        </w:tc>
        <w:tc>
          <w:tcPr>
            <w:tcW w:w="857" w:type="dxa"/>
          </w:tcPr>
          <w:p w14:paraId="0DEACF49" w14:textId="77777777" w:rsidR="006C5739" w:rsidRDefault="006C5739">
            <w:pPr>
              <w:pStyle w:val="TableParagraph"/>
              <w:rPr>
                <w:rFonts w:ascii="Times New Roman"/>
                <w:sz w:val="18"/>
              </w:rPr>
            </w:pPr>
          </w:p>
        </w:tc>
      </w:tr>
      <w:tr w:rsidR="006C5739" w14:paraId="461DABAF" w14:textId="77777777">
        <w:trPr>
          <w:trHeight w:val="285"/>
        </w:trPr>
        <w:tc>
          <w:tcPr>
            <w:tcW w:w="7071" w:type="dxa"/>
          </w:tcPr>
          <w:p w14:paraId="2E72A314" w14:textId="77777777" w:rsidR="006C5739" w:rsidRDefault="00B8641A">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39" w:type="dxa"/>
          </w:tcPr>
          <w:p w14:paraId="7EE6F55A" w14:textId="77777777" w:rsidR="006C5739" w:rsidRDefault="006C5739">
            <w:pPr>
              <w:pStyle w:val="TableParagraph"/>
              <w:rPr>
                <w:rFonts w:ascii="Times New Roman"/>
                <w:sz w:val="18"/>
              </w:rPr>
            </w:pPr>
          </w:p>
        </w:tc>
        <w:tc>
          <w:tcPr>
            <w:tcW w:w="1308" w:type="dxa"/>
          </w:tcPr>
          <w:p w14:paraId="7D5F7BA5" w14:textId="77777777" w:rsidR="006C5739" w:rsidRDefault="00B8641A">
            <w:pPr>
              <w:pStyle w:val="TableParagraph"/>
              <w:spacing w:before="36"/>
              <w:ind w:right="40"/>
              <w:jc w:val="right"/>
              <w:rPr>
                <w:b/>
                <w:sz w:val="18"/>
              </w:rPr>
            </w:pPr>
            <w:r>
              <w:rPr>
                <w:b/>
                <w:spacing w:val="-2"/>
                <w:sz w:val="18"/>
              </w:rPr>
              <w:t>995,43</w:t>
            </w:r>
          </w:p>
        </w:tc>
        <w:tc>
          <w:tcPr>
            <w:tcW w:w="857" w:type="dxa"/>
          </w:tcPr>
          <w:p w14:paraId="5317762E" w14:textId="77777777" w:rsidR="006C5739" w:rsidRDefault="006C5739">
            <w:pPr>
              <w:pStyle w:val="TableParagraph"/>
              <w:rPr>
                <w:rFonts w:ascii="Times New Roman"/>
                <w:sz w:val="18"/>
              </w:rPr>
            </w:pPr>
          </w:p>
        </w:tc>
      </w:tr>
      <w:tr w:rsidR="006C5739" w14:paraId="498AA488" w14:textId="77777777">
        <w:trPr>
          <w:trHeight w:val="285"/>
        </w:trPr>
        <w:tc>
          <w:tcPr>
            <w:tcW w:w="7071" w:type="dxa"/>
          </w:tcPr>
          <w:p w14:paraId="7B5044C4" w14:textId="77777777" w:rsidR="006C5739" w:rsidRDefault="00B8641A">
            <w:pPr>
              <w:pStyle w:val="TableParagraph"/>
              <w:spacing w:before="36"/>
              <w:ind w:left="795"/>
              <w:rPr>
                <w:i/>
                <w:sz w:val="18"/>
              </w:rPr>
            </w:pPr>
            <w:r>
              <w:rPr>
                <w:i/>
                <w:sz w:val="18"/>
              </w:rPr>
              <w:t>4264</w:t>
            </w:r>
            <w:r>
              <w:rPr>
                <w:i/>
                <w:spacing w:val="-1"/>
                <w:sz w:val="18"/>
              </w:rPr>
              <w:t xml:space="preserve"> </w:t>
            </w:r>
            <w:r>
              <w:rPr>
                <w:i/>
                <w:sz w:val="18"/>
              </w:rPr>
              <w:t>Ostala</w:t>
            </w:r>
            <w:r>
              <w:rPr>
                <w:i/>
                <w:spacing w:val="-1"/>
                <w:sz w:val="18"/>
              </w:rPr>
              <w:t xml:space="preserve"> </w:t>
            </w:r>
            <w:r>
              <w:rPr>
                <w:i/>
                <w:sz w:val="18"/>
              </w:rPr>
              <w:t>nematerijalna</w:t>
            </w:r>
            <w:r>
              <w:rPr>
                <w:i/>
                <w:spacing w:val="-1"/>
                <w:sz w:val="18"/>
              </w:rPr>
              <w:t xml:space="preserve"> </w:t>
            </w:r>
            <w:r>
              <w:rPr>
                <w:i/>
                <w:sz w:val="18"/>
              </w:rPr>
              <w:t>proizvedena</w:t>
            </w:r>
            <w:r>
              <w:rPr>
                <w:i/>
                <w:spacing w:val="-1"/>
                <w:sz w:val="18"/>
              </w:rPr>
              <w:t xml:space="preserve"> </w:t>
            </w:r>
            <w:r>
              <w:rPr>
                <w:i/>
                <w:spacing w:val="-2"/>
                <w:sz w:val="18"/>
              </w:rPr>
              <w:t>imovina</w:t>
            </w:r>
          </w:p>
        </w:tc>
        <w:tc>
          <w:tcPr>
            <w:tcW w:w="1639" w:type="dxa"/>
          </w:tcPr>
          <w:p w14:paraId="516B1E7E" w14:textId="77777777" w:rsidR="006C5739" w:rsidRDefault="006C5739">
            <w:pPr>
              <w:pStyle w:val="TableParagraph"/>
              <w:rPr>
                <w:rFonts w:ascii="Times New Roman"/>
                <w:sz w:val="18"/>
              </w:rPr>
            </w:pPr>
          </w:p>
        </w:tc>
        <w:tc>
          <w:tcPr>
            <w:tcW w:w="1308" w:type="dxa"/>
          </w:tcPr>
          <w:p w14:paraId="157DBB64" w14:textId="77777777" w:rsidR="006C5739" w:rsidRDefault="00B8641A">
            <w:pPr>
              <w:pStyle w:val="TableParagraph"/>
              <w:spacing w:before="36"/>
              <w:ind w:right="40"/>
              <w:jc w:val="right"/>
              <w:rPr>
                <w:i/>
                <w:sz w:val="18"/>
              </w:rPr>
            </w:pPr>
            <w:r>
              <w:rPr>
                <w:i/>
                <w:spacing w:val="-2"/>
                <w:sz w:val="18"/>
              </w:rPr>
              <w:t>995,43</w:t>
            </w:r>
          </w:p>
        </w:tc>
        <w:tc>
          <w:tcPr>
            <w:tcW w:w="857" w:type="dxa"/>
          </w:tcPr>
          <w:p w14:paraId="138AA939" w14:textId="77777777" w:rsidR="006C5739" w:rsidRDefault="006C5739">
            <w:pPr>
              <w:pStyle w:val="TableParagraph"/>
              <w:rPr>
                <w:rFonts w:ascii="Times New Roman"/>
                <w:sz w:val="18"/>
              </w:rPr>
            </w:pPr>
          </w:p>
        </w:tc>
      </w:tr>
      <w:tr w:rsidR="006C5739" w14:paraId="32AE3FD5" w14:textId="77777777">
        <w:trPr>
          <w:trHeight w:val="285"/>
        </w:trPr>
        <w:tc>
          <w:tcPr>
            <w:tcW w:w="7071" w:type="dxa"/>
          </w:tcPr>
          <w:p w14:paraId="66D6D16B" w14:textId="77777777" w:rsidR="006C5739" w:rsidRDefault="00B8641A">
            <w:pPr>
              <w:pStyle w:val="TableParagraph"/>
              <w:spacing w:before="36"/>
              <w:ind w:right="259"/>
              <w:jc w:val="right"/>
              <w:rPr>
                <w:b/>
                <w:sz w:val="18"/>
              </w:rPr>
            </w:pPr>
            <w:r>
              <w:rPr>
                <w:b/>
                <w:sz w:val="18"/>
              </w:rPr>
              <w:t>Izvor:</w:t>
            </w:r>
            <w:r>
              <w:rPr>
                <w:b/>
                <w:spacing w:val="-4"/>
                <w:sz w:val="18"/>
              </w:rPr>
              <w:t xml:space="preserve"> </w:t>
            </w:r>
            <w:r>
              <w:rPr>
                <w:b/>
                <w:sz w:val="18"/>
              </w:rPr>
              <w:t>94</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39" w:type="dxa"/>
          </w:tcPr>
          <w:p w14:paraId="5A2CD1CF" w14:textId="77777777" w:rsidR="006C5739" w:rsidRDefault="00B8641A">
            <w:pPr>
              <w:pStyle w:val="TableParagraph"/>
              <w:spacing w:before="36"/>
              <w:ind w:right="97"/>
              <w:jc w:val="right"/>
              <w:rPr>
                <w:b/>
                <w:sz w:val="18"/>
              </w:rPr>
            </w:pPr>
            <w:r>
              <w:rPr>
                <w:b/>
                <w:spacing w:val="-2"/>
                <w:sz w:val="18"/>
              </w:rPr>
              <w:t>100.000,00</w:t>
            </w:r>
          </w:p>
        </w:tc>
        <w:tc>
          <w:tcPr>
            <w:tcW w:w="1308" w:type="dxa"/>
          </w:tcPr>
          <w:p w14:paraId="0479C72C" w14:textId="77777777" w:rsidR="006C5739" w:rsidRDefault="006C5739">
            <w:pPr>
              <w:pStyle w:val="TableParagraph"/>
              <w:rPr>
                <w:rFonts w:ascii="Times New Roman"/>
                <w:sz w:val="18"/>
              </w:rPr>
            </w:pPr>
          </w:p>
        </w:tc>
        <w:tc>
          <w:tcPr>
            <w:tcW w:w="857" w:type="dxa"/>
          </w:tcPr>
          <w:p w14:paraId="4EDA95B6" w14:textId="77777777" w:rsidR="006C5739" w:rsidRDefault="006C5739">
            <w:pPr>
              <w:pStyle w:val="TableParagraph"/>
              <w:rPr>
                <w:rFonts w:ascii="Times New Roman"/>
                <w:sz w:val="18"/>
              </w:rPr>
            </w:pPr>
          </w:p>
        </w:tc>
      </w:tr>
      <w:tr w:rsidR="006C5739" w14:paraId="5DEA1839" w14:textId="77777777">
        <w:trPr>
          <w:trHeight w:val="285"/>
        </w:trPr>
        <w:tc>
          <w:tcPr>
            <w:tcW w:w="7071" w:type="dxa"/>
          </w:tcPr>
          <w:p w14:paraId="61D3AA9D" w14:textId="77777777" w:rsidR="006C5739" w:rsidRDefault="00B8641A">
            <w:pPr>
              <w:pStyle w:val="TableParagraph"/>
              <w:spacing w:before="36"/>
              <w:ind w:left="675"/>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639" w:type="dxa"/>
          </w:tcPr>
          <w:p w14:paraId="104539E1" w14:textId="77777777" w:rsidR="006C5739" w:rsidRDefault="00B8641A">
            <w:pPr>
              <w:pStyle w:val="TableParagraph"/>
              <w:spacing w:before="36"/>
              <w:ind w:right="97"/>
              <w:jc w:val="right"/>
              <w:rPr>
                <w:b/>
                <w:sz w:val="18"/>
              </w:rPr>
            </w:pPr>
            <w:r>
              <w:rPr>
                <w:b/>
                <w:spacing w:val="-2"/>
                <w:sz w:val="18"/>
              </w:rPr>
              <w:t>100.000,00</w:t>
            </w:r>
          </w:p>
        </w:tc>
        <w:tc>
          <w:tcPr>
            <w:tcW w:w="1308" w:type="dxa"/>
          </w:tcPr>
          <w:p w14:paraId="4ACA3558" w14:textId="77777777" w:rsidR="006C5739" w:rsidRDefault="006C5739">
            <w:pPr>
              <w:pStyle w:val="TableParagraph"/>
              <w:rPr>
                <w:rFonts w:ascii="Times New Roman"/>
                <w:sz w:val="18"/>
              </w:rPr>
            </w:pPr>
          </w:p>
        </w:tc>
        <w:tc>
          <w:tcPr>
            <w:tcW w:w="857" w:type="dxa"/>
          </w:tcPr>
          <w:p w14:paraId="4A6D4B2F" w14:textId="77777777" w:rsidR="006C5739" w:rsidRDefault="006C5739">
            <w:pPr>
              <w:pStyle w:val="TableParagraph"/>
              <w:rPr>
                <w:rFonts w:ascii="Times New Roman"/>
                <w:sz w:val="18"/>
              </w:rPr>
            </w:pPr>
          </w:p>
        </w:tc>
      </w:tr>
      <w:tr w:rsidR="006C5739" w14:paraId="6480B11F" w14:textId="77777777">
        <w:trPr>
          <w:trHeight w:val="285"/>
        </w:trPr>
        <w:tc>
          <w:tcPr>
            <w:tcW w:w="7071" w:type="dxa"/>
          </w:tcPr>
          <w:p w14:paraId="78B02DDA" w14:textId="77777777" w:rsidR="006C5739" w:rsidRDefault="00B8641A">
            <w:pPr>
              <w:pStyle w:val="TableParagraph"/>
              <w:spacing w:before="36"/>
              <w:ind w:left="330"/>
              <w:rPr>
                <w:b/>
                <w:sz w:val="18"/>
              </w:rPr>
            </w:pPr>
            <w:r>
              <w:rPr>
                <w:b/>
                <w:color w:val="00009F"/>
                <w:sz w:val="18"/>
              </w:rPr>
              <w:t>K101510</w:t>
            </w:r>
            <w:r>
              <w:rPr>
                <w:b/>
                <w:color w:val="00009F"/>
                <w:spacing w:val="-2"/>
                <w:sz w:val="18"/>
              </w:rPr>
              <w:t xml:space="preserve"> </w:t>
            </w:r>
            <w:r>
              <w:rPr>
                <w:b/>
                <w:color w:val="00009F"/>
                <w:sz w:val="18"/>
              </w:rPr>
              <w:t>Dogradnja</w:t>
            </w:r>
            <w:r>
              <w:rPr>
                <w:b/>
                <w:color w:val="00009F"/>
                <w:spacing w:val="-1"/>
                <w:sz w:val="18"/>
              </w:rPr>
              <w:t xml:space="preserve"> </w:t>
            </w:r>
            <w:r>
              <w:rPr>
                <w:b/>
                <w:color w:val="00009F"/>
                <w:sz w:val="18"/>
              </w:rPr>
              <w:t>OŠ</w:t>
            </w:r>
            <w:r>
              <w:rPr>
                <w:b/>
                <w:color w:val="00009F"/>
                <w:spacing w:val="-1"/>
                <w:sz w:val="18"/>
              </w:rPr>
              <w:t xml:space="preserve"> </w:t>
            </w:r>
            <w:r>
              <w:rPr>
                <w:b/>
                <w:color w:val="00009F"/>
                <w:sz w:val="18"/>
              </w:rPr>
              <w:t>Jurja</w:t>
            </w:r>
            <w:r>
              <w:rPr>
                <w:b/>
                <w:color w:val="00009F"/>
                <w:spacing w:val="-2"/>
                <w:sz w:val="18"/>
              </w:rPr>
              <w:t xml:space="preserve"> Dalmatinca</w:t>
            </w:r>
          </w:p>
        </w:tc>
        <w:tc>
          <w:tcPr>
            <w:tcW w:w="1639" w:type="dxa"/>
          </w:tcPr>
          <w:p w14:paraId="19DBFAA9" w14:textId="77777777" w:rsidR="006C5739" w:rsidRDefault="00B8641A">
            <w:pPr>
              <w:pStyle w:val="TableParagraph"/>
              <w:spacing w:before="36"/>
              <w:ind w:right="97"/>
              <w:jc w:val="right"/>
              <w:rPr>
                <w:b/>
                <w:sz w:val="18"/>
              </w:rPr>
            </w:pPr>
            <w:r>
              <w:rPr>
                <w:b/>
                <w:color w:val="00009F"/>
                <w:spacing w:val="-2"/>
                <w:sz w:val="18"/>
              </w:rPr>
              <w:t>66.000,00</w:t>
            </w:r>
          </w:p>
        </w:tc>
        <w:tc>
          <w:tcPr>
            <w:tcW w:w="1308" w:type="dxa"/>
          </w:tcPr>
          <w:p w14:paraId="272BDF9E" w14:textId="77777777" w:rsidR="006C5739" w:rsidRDefault="006C5739">
            <w:pPr>
              <w:pStyle w:val="TableParagraph"/>
              <w:rPr>
                <w:rFonts w:ascii="Times New Roman"/>
                <w:sz w:val="18"/>
              </w:rPr>
            </w:pPr>
          </w:p>
        </w:tc>
        <w:tc>
          <w:tcPr>
            <w:tcW w:w="857" w:type="dxa"/>
          </w:tcPr>
          <w:p w14:paraId="592E690B" w14:textId="77777777" w:rsidR="006C5739" w:rsidRDefault="006C5739">
            <w:pPr>
              <w:pStyle w:val="TableParagraph"/>
              <w:rPr>
                <w:rFonts w:ascii="Times New Roman"/>
                <w:sz w:val="18"/>
              </w:rPr>
            </w:pPr>
          </w:p>
        </w:tc>
      </w:tr>
      <w:tr w:rsidR="006C5739" w14:paraId="227893C8" w14:textId="77777777">
        <w:trPr>
          <w:trHeight w:val="277"/>
        </w:trPr>
        <w:tc>
          <w:tcPr>
            <w:tcW w:w="7071" w:type="dxa"/>
          </w:tcPr>
          <w:p w14:paraId="3817E235"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639" w:type="dxa"/>
          </w:tcPr>
          <w:p w14:paraId="074DCCF8" w14:textId="77777777" w:rsidR="006C5739" w:rsidRDefault="00B8641A">
            <w:pPr>
              <w:pStyle w:val="TableParagraph"/>
              <w:spacing w:before="36"/>
              <w:ind w:right="97"/>
              <w:jc w:val="right"/>
              <w:rPr>
                <w:b/>
                <w:sz w:val="18"/>
              </w:rPr>
            </w:pPr>
            <w:r>
              <w:rPr>
                <w:b/>
                <w:spacing w:val="-2"/>
                <w:sz w:val="18"/>
              </w:rPr>
              <w:t>66.000,00</w:t>
            </w:r>
          </w:p>
        </w:tc>
        <w:tc>
          <w:tcPr>
            <w:tcW w:w="1308" w:type="dxa"/>
          </w:tcPr>
          <w:p w14:paraId="4EBD0508" w14:textId="77777777" w:rsidR="006C5739" w:rsidRDefault="006C5739">
            <w:pPr>
              <w:pStyle w:val="TableParagraph"/>
              <w:rPr>
                <w:rFonts w:ascii="Times New Roman"/>
                <w:sz w:val="18"/>
              </w:rPr>
            </w:pPr>
          </w:p>
        </w:tc>
        <w:tc>
          <w:tcPr>
            <w:tcW w:w="857" w:type="dxa"/>
          </w:tcPr>
          <w:p w14:paraId="4476F3ED" w14:textId="77777777" w:rsidR="006C5739" w:rsidRDefault="006C5739">
            <w:pPr>
              <w:pStyle w:val="TableParagraph"/>
              <w:rPr>
                <w:rFonts w:ascii="Times New Roman"/>
                <w:sz w:val="18"/>
              </w:rPr>
            </w:pPr>
          </w:p>
        </w:tc>
      </w:tr>
      <w:tr w:rsidR="006C5739" w14:paraId="27D30D9F" w14:textId="77777777">
        <w:trPr>
          <w:trHeight w:val="277"/>
        </w:trPr>
        <w:tc>
          <w:tcPr>
            <w:tcW w:w="7071" w:type="dxa"/>
          </w:tcPr>
          <w:p w14:paraId="06CA1A7B" w14:textId="77777777" w:rsidR="006C5739" w:rsidRDefault="00B8641A">
            <w:pPr>
              <w:pStyle w:val="TableParagraph"/>
              <w:spacing w:before="28"/>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39" w:type="dxa"/>
          </w:tcPr>
          <w:p w14:paraId="1266845A" w14:textId="77777777" w:rsidR="006C5739" w:rsidRDefault="00B8641A">
            <w:pPr>
              <w:pStyle w:val="TableParagraph"/>
              <w:spacing w:before="28"/>
              <w:ind w:right="97"/>
              <w:jc w:val="right"/>
              <w:rPr>
                <w:b/>
                <w:sz w:val="18"/>
              </w:rPr>
            </w:pPr>
            <w:r>
              <w:rPr>
                <w:b/>
                <w:spacing w:val="-2"/>
                <w:sz w:val="18"/>
              </w:rPr>
              <w:t>66.000,00</w:t>
            </w:r>
          </w:p>
        </w:tc>
        <w:tc>
          <w:tcPr>
            <w:tcW w:w="1308" w:type="dxa"/>
          </w:tcPr>
          <w:p w14:paraId="01F035DC" w14:textId="77777777" w:rsidR="006C5739" w:rsidRDefault="006C5739">
            <w:pPr>
              <w:pStyle w:val="TableParagraph"/>
              <w:rPr>
                <w:rFonts w:ascii="Times New Roman"/>
                <w:sz w:val="18"/>
              </w:rPr>
            </w:pPr>
          </w:p>
        </w:tc>
        <w:tc>
          <w:tcPr>
            <w:tcW w:w="857" w:type="dxa"/>
          </w:tcPr>
          <w:p w14:paraId="774EDF22" w14:textId="77777777" w:rsidR="006C5739" w:rsidRDefault="006C5739">
            <w:pPr>
              <w:pStyle w:val="TableParagraph"/>
              <w:rPr>
                <w:rFonts w:ascii="Times New Roman"/>
                <w:sz w:val="18"/>
              </w:rPr>
            </w:pPr>
          </w:p>
        </w:tc>
      </w:tr>
      <w:tr w:rsidR="006C5739" w14:paraId="65226926" w14:textId="77777777">
        <w:trPr>
          <w:trHeight w:val="285"/>
        </w:trPr>
        <w:tc>
          <w:tcPr>
            <w:tcW w:w="7071" w:type="dxa"/>
          </w:tcPr>
          <w:p w14:paraId="66BE5750" w14:textId="77777777" w:rsidR="006C5739" w:rsidRDefault="00B8641A">
            <w:pPr>
              <w:pStyle w:val="TableParagraph"/>
              <w:spacing w:before="36"/>
              <w:ind w:left="330"/>
              <w:rPr>
                <w:b/>
                <w:sz w:val="18"/>
              </w:rPr>
            </w:pPr>
            <w:r>
              <w:rPr>
                <w:b/>
                <w:color w:val="00009F"/>
                <w:sz w:val="18"/>
              </w:rPr>
              <w:t>K101511</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novih</w:t>
            </w:r>
            <w:r>
              <w:rPr>
                <w:b/>
                <w:color w:val="00009F"/>
                <w:spacing w:val="-2"/>
                <w:sz w:val="18"/>
              </w:rPr>
              <w:t xml:space="preserve"> </w:t>
            </w:r>
            <w:r>
              <w:rPr>
                <w:b/>
                <w:color w:val="00009F"/>
                <w:sz w:val="18"/>
              </w:rPr>
              <w:t>prostorija</w:t>
            </w:r>
            <w:r>
              <w:rPr>
                <w:b/>
                <w:color w:val="00009F"/>
                <w:spacing w:val="-1"/>
                <w:sz w:val="18"/>
              </w:rPr>
              <w:t xml:space="preserve"> </w:t>
            </w:r>
            <w:r>
              <w:rPr>
                <w:b/>
                <w:color w:val="00009F"/>
                <w:sz w:val="18"/>
              </w:rPr>
              <w:t>OŠ</w:t>
            </w:r>
            <w:r>
              <w:rPr>
                <w:b/>
                <w:color w:val="00009F"/>
                <w:spacing w:val="-1"/>
                <w:sz w:val="18"/>
              </w:rPr>
              <w:t xml:space="preserve"> </w:t>
            </w:r>
            <w:r>
              <w:rPr>
                <w:b/>
                <w:color w:val="00009F"/>
                <w:sz w:val="18"/>
              </w:rPr>
              <w:t>Fausta</w:t>
            </w:r>
            <w:r>
              <w:rPr>
                <w:b/>
                <w:color w:val="00009F"/>
                <w:spacing w:val="-2"/>
                <w:sz w:val="18"/>
              </w:rPr>
              <w:t xml:space="preserve"> Vrančića</w:t>
            </w:r>
          </w:p>
        </w:tc>
        <w:tc>
          <w:tcPr>
            <w:tcW w:w="1639" w:type="dxa"/>
          </w:tcPr>
          <w:p w14:paraId="2F288E00" w14:textId="77777777" w:rsidR="006C5739" w:rsidRDefault="00B8641A">
            <w:pPr>
              <w:pStyle w:val="TableParagraph"/>
              <w:spacing w:before="36"/>
              <w:ind w:right="97"/>
              <w:jc w:val="right"/>
              <w:rPr>
                <w:b/>
                <w:sz w:val="18"/>
              </w:rPr>
            </w:pPr>
            <w:r>
              <w:rPr>
                <w:b/>
                <w:color w:val="00009F"/>
                <w:spacing w:val="-2"/>
                <w:sz w:val="18"/>
              </w:rPr>
              <w:t>6.000,00</w:t>
            </w:r>
          </w:p>
        </w:tc>
        <w:tc>
          <w:tcPr>
            <w:tcW w:w="1308" w:type="dxa"/>
          </w:tcPr>
          <w:p w14:paraId="41DC6C18" w14:textId="77777777" w:rsidR="006C5739" w:rsidRDefault="006C5739">
            <w:pPr>
              <w:pStyle w:val="TableParagraph"/>
              <w:rPr>
                <w:rFonts w:ascii="Times New Roman"/>
                <w:sz w:val="18"/>
              </w:rPr>
            </w:pPr>
          </w:p>
        </w:tc>
        <w:tc>
          <w:tcPr>
            <w:tcW w:w="857" w:type="dxa"/>
          </w:tcPr>
          <w:p w14:paraId="402BA33E" w14:textId="77777777" w:rsidR="006C5739" w:rsidRDefault="006C5739">
            <w:pPr>
              <w:pStyle w:val="TableParagraph"/>
              <w:rPr>
                <w:rFonts w:ascii="Times New Roman"/>
                <w:sz w:val="18"/>
              </w:rPr>
            </w:pPr>
          </w:p>
        </w:tc>
      </w:tr>
      <w:tr w:rsidR="006C5739" w14:paraId="673F56C7" w14:textId="77777777">
        <w:trPr>
          <w:trHeight w:val="285"/>
        </w:trPr>
        <w:tc>
          <w:tcPr>
            <w:tcW w:w="7071" w:type="dxa"/>
          </w:tcPr>
          <w:p w14:paraId="7428B8A8"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39" w:type="dxa"/>
          </w:tcPr>
          <w:p w14:paraId="59410DC6" w14:textId="77777777" w:rsidR="006C5739" w:rsidRDefault="00B8641A">
            <w:pPr>
              <w:pStyle w:val="TableParagraph"/>
              <w:spacing w:before="36"/>
              <w:ind w:right="97"/>
              <w:jc w:val="right"/>
              <w:rPr>
                <w:b/>
                <w:sz w:val="18"/>
              </w:rPr>
            </w:pPr>
            <w:r>
              <w:rPr>
                <w:b/>
                <w:spacing w:val="-2"/>
                <w:sz w:val="18"/>
              </w:rPr>
              <w:t>6.000,00</w:t>
            </w:r>
          </w:p>
        </w:tc>
        <w:tc>
          <w:tcPr>
            <w:tcW w:w="1308" w:type="dxa"/>
          </w:tcPr>
          <w:p w14:paraId="2FBA51CD" w14:textId="77777777" w:rsidR="006C5739" w:rsidRDefault="006C5739">
            <w:pPr>
              <w:pStyle w:val="TableParagraph"/>
              <w:rPr>
                <w:rFonts w:ascii="Times New Roman"/>
                <w:sz w:val="18"/>
              </w:rPr>
            </w:pPr>
          </w:p>
        </w:tc>
        <w:tc>
          <w:tcPr>
            <w:tcW w:w="857" w:type="dxa"/>
          </w:tcPr>
          <w:p w14:paraId="19E0FC64" w14:textId="77777777" w:rsidR="006C5739" w:rsidRDefault="006C5739">
            <w:pPr>
              <w:pStyle w:val="TableParagraph"/>
              <w:rPr>
                <w:rFonts w:ascii="Times New Roman"/>
                <w:sz w:val="18"/>
              </w:rPr>
            </w:pPr>
          </w:p>
        </w:tc>
      </w:tr>
      <w:tr w:rsidR="006C5739" w14:paraId="26A3B109" w14:textId="77777777">
        <w:trPr>
          <w:trHeight w:val="285"/>
        </w:trPr>
        <w:tc>
          <w:tcPr>
            <w:tcW w:w="7071" w:type="dxa"/>
          </w:tcPr>
          <w:p w14:paraId="03F0F0F4" w14:textId="77777777" w:rsidR="006C5739" w:rsidRDefault="00B8641A">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39" w:type="dxa"/>
          </w:tcPr>
          <w:p w14:paraId="4D588041" w14:textId="77777777" w:rsidR="006C5739" w:rsidRDefault="00B8641A">
            <w:pPr>
              <w:pStyle w:val="TableParagraph"/>
              <w:spacing w:before="36"/>
              <w:ind w:right="97"/>
              <w:jc w:val="right"/>
              <w:rPr>
                <w:b/>
                <w:sz w:val="18"/>
              </w:rPr>
            </w:pPr>
            <w:r>
              <w:rPr>
                <w:b/>
                <w:spacing w:val="-2"/>
                <w:sz w:val="18"/>
              </w:rPr>
              <w:t>6.000,00</w:t>
            </w:r>
          </w:p>
        </w:tc>
        <w:tc>
          <w:tcPr>
            <w:tcW w:w="1308" w:type="dxa"/>
          </w:tcPr>
          <w:p w14:paraId="573D1F9E" w14:textId="77777777" w:rsidR="006C5739" w:rsidRDefault="006C5739">
            <w:pPr>
              <w:pStyle w:val="TableParagraph"/>
              <w:rPr>
                <w:rFonts w:ascii="Times New Roman"/>
                <w:sz w:val="18"/>
              </w:rPr>
            </w:pPr>
          </w:p>
        </w:tc>
        <w:tc>
          <w:tcPr>
            <w:tcW w:w="857" w:type="dxa"/>
          </w:tcPr>
          <w:p w14:paraId="5EF2E0B7" w14:textId="77777777" w:rsidR="006C5739" w:rsidRDefault="006C5739">
            <w:pPr>
              <w:pStyle w:val="TableParagraph"/>
              <w:rPr>
                <w:rFonts w:ascii="Times New Roman"/>
                <w:sz w:val="18"/>
              </w:rPr>
            </w:pPr>
          </w:p>
        </w:tc>
      </w:tr>
      <w:tr w:rsidR="006C5739" w14:paraId="1FDC868B" w14:textId="77777777">
        <w:trPr>
          <w:trHeight w:val="285"/>
        </w:trPr>
        <w:tc>
          <w:tcPr>
            <w:tcW w:w="7071" w:type="dxa"/>
          </w:tcPr>
          <w:p w14:paraId="70CB76F7" w14:textId="77777777" w:rsidR="006C5739" w:rsidRDefault="00B8641A">
            <w:pPr>
              <w:pStyle w:val="TableParagraph"/>
              <w:spacing w:before="36"/>
              <w:ind w:left="330"/>
              <w:rPr>
                <w:b/>
                <w:sz w:val="18"/>
              </w:rPr>
            </w:pPr>
            <w:r>
              <w:rPr>
                <w:b/>
                <w:color w:val="00009F"/>
                <w:sz w:val="18"/>
              </w:rPr>
              <w:t>K101512</w:t>
            </w:r>
            <w:r>
              <w:rPr>
                <w:b/>
                <w:color w:val="00009F"/>
                <w:spacing w:val="-2"/>
                <w:sz w:val="18"/>
              </w:rPr>
              <w:t xml:space="preserve"> </w:t>
            </w:r>
            <w:r>
              <w:rPr>
                <w:b/>
                <w:color w:val="00009F"/>
                <w:sz w:val="18"/>
              </w:rPr>
              <w:t>Dogradnja</w:t>
            </w:r>
            <w:r>
              <w:rPr>
                <w:b/>
                <w:color w:val="00009F"/>
                <w:spacing w:val="-1"/>
                <w:sz w:val="18"/>
              </w:rPr>
              <w:t xml:space="preserve"> </w:t>
            </w:r>
            <w:r>
              <w:rPr>
                <w:b/>
                <w:color w:val="00009F"/>
                <w:sz w:val="18"/>
              </w:rPr>
              <w:t>OŠ</w:t>
            </w:r>
            <w:r>
              <w:rPr>
                <w:b/>
                <w:color w:val="00009F"/>
                <w:spacing w:val="-2"/>
                <w:sz w:val="18"/>
              </w:rPr>
              <w:t xml:space="preserve"> Brodarica</w:t>
            </w:r>
          </w:p>
        </w:tc>
        <w:tc>
          <w:tcPr>
            <w:tcW w:w="1639" w:type="dxa"/>
          </w:tcPr>
          <w:p w14:paraId="489FD39F" w14:textId="77777777" w:rsidR="006C5739" w:rsidRDefault="00B8641A">
            <w:pPr>
              <w:pStyle w:val="TableParagraph"/>
              <w:spacing w:before="36"/>
              <w:ind w:right="97"/>
              <w:jc w:val="right"/>
              <w:rPr>
                <w:b/>
                <w:sz w:val="18"/>
              </w:rPr>
            </w:pPr>
            <w:r>
              <w:rPr>
                <w:b/>
                <w:color w:val="00009F"/>
                <w:spacing w:val="-2"/>
                <w:sz w:val="18"/>
              </w:rPr>
              <w:t>50.000,00</w:t>
            </w:r>
          </w:p>
        </w:tc>
        <w:tc>
          <w:tcPr>
            <w:tcW w:w="1308" w:type="dxa"/>
          </w:tcPr>
          <w:p w14:paraId="36865833" w14:textId="77777777" w:rsidR="006C5739" w:rsidRDefault="00B8641A">
            <w:pPr>
              <w:pStyle w:val="TableParagraph"/>
              <w:spacing w:before="36"/>
              <w:ind w:right="40"/>
              <w:jc w:val="right"/>
              <w:rPr>
                <w:b/>
                <w:sz w:val="18"/>
              </w:rPr>
            </w:pPr>
            <w:r>
              <w:rPr>
                <w:b/>
                <w:color w:val="00009F"/>
                <w:spacing w:val="-2"/>
                <w:sz w:val="18"/>
              </w:rPr>
              <w:t>25.500,00</w:t>
            </w:r>
          </w:p>
        </w:tc>
        <w:tc>
          <w:tcPr>
            <w:tcW w:w="857" w:type="dxa"/>
          </w:tcPr>
          <w:p w14:paraId="5AF26368" w14:textId="77777777" w:rsidR="006C5739" w:rsidRDefault="00B8641A">
            <w:pPr>
              <w:pStyle w:val="TableParagraph"/>
              <w:spacing w:before="36"/>
              <w:ind w:right="102"/>
              <w:jc w:val="right"/>
              <w:rPr>
                <w:b/>
                <w:sz w:val="18"/>
              </w:rPr>
            </w:pPr>
            <w:r>
              <w:rPr>
                <w:b/>
                <w:color w:val="00009F"/>
                <w:spacing w:val="-2"/>
                <w:sz w:val="18"/>
              </w:rPr>
              <w:t>51,00%</w:t>
            </w:r>
          </w:p>
        </w:tc>
      </w:tr>
      <w:tr w:rsidR="006C5739" w14:paraId="51011059" w14:textId="77777777">
        <w:trPr>
          <w:trHeight w:val="285"/>
        </w:trPr>
        <w:tc>
          <w:tcPr>
            <w:tcW w:w="7071" w:type="dxa"/>
          </w:tcPr>
          <w:p w14:paraId="6A223C57"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639" w:type="dxa"/>
          </w:tcPr>
          <w:p w14:paraId="3E71B823" w14:textId="77777777" w:rsidR="006C5739" w:rsidRDefault="00B8641A">
            <w:pPr>
              <w:pStyle w:val="TableParagraph"/>
              <w:spacing w:before="36"/>
              <w:ind w:right="97"/>
              <w:jc w:val="right"/>
              <w:rPr>
                <w:b/>
                <w:sz w:val="18"/>
              </w:rPr>
            </w:pPr>
            <w:r>
              <w:rPr>
                <w:b/>
                <w:spacing w:val="-2"/>
                <w:sz w:val="18"/>
              </w:rPr>
              <w:t>50.000,00</w:t>
            </w:r>
          </w:p>
        </w:tc>
        <w:tc>
          <w:tcPr>
            <w:tcW w:w="1308" w:type="dxa"/>
          </w:tcPr>
          <w:p w14:paraId="2BB1EB16" w14:textId="77777777" w:rsidR="006C5739" w:rsidRDefault="00B8641A">
            <w:pPr>
              <w:pStyle w:val="TableParagraph"/>
              <w:spacing w:before="36"/>
              <w:ind w:right="40"/>
              <w:jc w:val="right"/>
              <w:rPr>
                <w:b/>
                <w:sz w:val="18"/>
              </w:rPr>
            </w:pPr>
            <w:r>
              <w:rPr>
                <w:b/>
                <w:spacing w:val="-2"/>
                <w:sz w:val="18"/>
              </w:rPr>
              <w:t>25.500,00</w:t>
            </w:r>
          </w:p>
        </w:tc>
        <w:tc>
          <w:tcPr>
            <w:tcW w:w="857" w:type="dxa"/>
          </w:tcPr>
          <w:p w14:paraId="639472B2" w14:textId="77777777" w:rsidR="006C5739" w:rsidRDefault="00B8641A">
            <w:pPr>
              <w:pStyle w:val="TableParagraph"/>
              <w:spacing w:before="36"/>
              <w:ind w:right="102"/>
              <w:jc w:val="right"/>
              <w:rPr>
                <w:b/>
                <w:sz w:val="18"/>
              </w:rPr>
            </w:pPr>
            <w:r>
              <w:rPr>
                <w:b/>
                <w:spacing w:val="-2"/>
                <w:sz w:val="18"/>
              </w:rPr>
              <w:t>51,00%</w:t>
            </w:r>
          </w:p>
        </w:tc>
      </w:tr>
      <w:tr w:rsidR="006C5739" w14:paraId="764C6BAA" w14:textId="77777777">
        <w:trPr>
          <w:trHeight w:val="285"/>
        </w:trPr>
        <w:tc>
          <w:tcPr>
            <w:tcW w:w="7071" w:type="dxa"/>
          </w:tcPr>
          <w:p w14:paraId="30DCFF93" w14:textId="77777777" w:rsidR="006C5739" w:rsidRDefault="00B8641A">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39" w:type="dxa"/>
          </w:tcPr>
          <w:p w14:paraId="29456AB1" w14:textId="77777777" w:rsidR="006C5739" w:rsidRDefault="006C5739">
            <w:pPr>
              <w:pStyle w:val="TableParagraph"/>
              <w:rPr>
                <w:rFonts w:ascii="Times New Roman"/>
                <w:sz w:val="18"/>
              </w:rPr>
            </w:pPr>
          </w:p>
        </w:tc>
        <w:tc>
          <w:tcPr>
            <w:tcW w:w="1308" w:type="dxa"/>
          </w:tcPr>
          <w:p w14:paraId="671ADC4B" w14:textId="77777777" w:rsidR="006C5739" w:rsidRDefault="00B8641A">
            <w:pPr>
              <w:pStyle w:val="TableParagraph"/>
              <w:spacing w:before="36"/>
              <w:ind w:right="40"/>
              <w:jc w:val="right"/>
              <w:rPr>
                <w:b/>
                <w:sz w:val="18"/>
              </w:rPr>
            </w:pPr>
            <w:r>
              <w:rPr>
                <w:b/>
                <w:spacing w:val="-2"/>
                <w:sz w:val="18"/>
              </w:rPr>
              <w:t>25.500,00</w:t>
            </w:r>
          </w:p>
        </w:tc>
        <w:tc>
          <w:tcPr>
            <w:tcW w:w="857" w:type="dxa"/>
          </w:tcPr>
          <w:p w14:paraId="0C821AD7" w14:textId="77777777" w:rsidR="006C5739" w:rsidRDefault="006C5739">
            <w:pPr>
              <w:pStyle w:val="TableParagraph"/>
              <w:rPr>
                <w:rFonts w:ascii="Times New Roman"/>
                <w:sz w:val="18"/>
              </w:rPr>
            </w:pPr>
          </w:p>
        </w:tc>
      </w:tr>
      <w:tr w:rsidR="006C5739" w14:paraId="070630A8" w14:textId="77777777">
        <w:trPr>
          <w:trHeight w:val="285"/>
        </w:trPr>
        <w:tc>
          <w:tcPr>
            <w:tcW w:w="7071" w:type="dxa"/>
          </w:tcPr>
          <w:p w14:paraId="6CCB567C" w14:textId="77777777" w:rsidR="006C5739" w:rsidRDefault="00B8641A">
            <w:pPr>
              <w:pStyle w:val="TableParagraph"/>
              <w:spacing w:before="36"/>
              <w:ind w:left="795"/>
              <w:rPr>
                <w:i/>
                <w:sz w:val="18"/>
              </w:rPr>
            </w:pPr>
            <w:r>
              <w:rPr>
                <w:i/>
                <w:sz w:val="18"/>
              </w:rPr>
              <w:t>4264</w:t>
            </w:r>
            <w:r>
              <w:rPr>
                <w:i/>
                <w:spacing w:val="-1"/>
                <w:sz w:val="18"/>
              </w:rPr>
              <w:t xml:space="preserve"> </w:t>
            </w:r>
            <w:r>
              <w:rPr>
                <w:i/>
                <w:sz w:val="18"/>
              </w:rPr>
              <w:t>Ostala</w:t>
            </w:r>
            <w:r>
              <w:rPr>
                <w:i/>
                <w:spacing w:val="-1"/>
                <w:sz w:val="18"/>
              </w:rPr>
              <w:t xml:space="preserve"> </w:t>
            </w:r>
            <w:r>
              <w:rPr>
                <w:i/>
                <w:sz w:val="18"/>
              </w:rPr>
              <w:t>nematerijalna</w:t>
            </w:r>
            <w:r>
              <w:rPr>
                <w:i/>
                <w:spacing w:val="-1"/>
                <w:sz w:val="18"/>
              </w:rPr>
              <w:t xml:space="preserve"> </w:t>
            </w:r>
            <w:r>
              <w:rPr>
                <w:i/>
                <w:sz w:val="18"/>
              </w:rPr>
              <w:t>proizvedena</w:t>
            </w:r>
            <w:r>
              <w:rPr>
                <w:i/>
                <w:spacing w:val="-1"/>
                <w:sz w:val="18"/>
              </w:rPr>
              <w:t xml:space="preserve"> </w:t>
            </w:r>
            <w:r>
              <w:rPr>
                <w:i/>
                <w:spacing w:val="-2"/>
                <w:sz w:val="18"/>
              </w:rPr>
              <w:t>imovina</w:t>
            </w:r>
          </w:p>
        </w:tc>
        <w:tc>
          <w:tcPr>
            <w:tcW w:w="1639" w:type="dxa"/>
          </w:tcPr>
          <w:p w14:paraId="4FC1CB75" w14:textId="77777777" w:rsidR="006C5739" w:rsidRDefault="006C5739">
            <w:pPr>
              <w:pStyle w:val="TableParagraph"/>
              <w:rPr>
                <w:rFonts w:ascii="Times New Roman"/>
                <w:sz w:val="18"/>
              </w:rPr>
            </w:pPr>
          </w:p>
        </w:tc>
        <w:tc>
          <w:tcPr>
            <w:tcW w:w="1308" w:type="dxa"/>
          </w:tcPr>
          <w:p w14:paraId="58A71D72" w14:textId="77777777" w:rsidR="006C5739" w:rsidRDefault="00B8641A">
            <w:pPr>
              <w:pStyle w:val="TableParagraph"/>
              <w:spacing w:before="36"/>
              <w:ind w:right="40"/>
              <w:jc w:val="right"/>
              <w:rPr>
                <w:i/>
                <w:sz w:val="18"/>
              </w:rPr>
            </w:pPr>
            <w:r>
              <w:rPr>
                <w:i/>
                <w:spacing w:val="-2"/>
                <w:sz w:val="18"/>
              </w:rPr>
              <w:t>25.500,00</w:t>
            </w:r>
          </w:p>
        </w:tc>
        <w:tc>
          <w:tcPr>
            <w:tcW w:w="857" w:type="dxa"/>
          </w:tcPr>
          <w:p w14:paraId="1E21855E" w14:textId="77777777" w:rsidR="006C5739" w:rsidRDefault="006C5739">
            <w:pPr>
              <w:pStyle w:val="TableParagraph"/>
              <w:rPr>
                <w:rFonts w:ascii="Times New Roman"/>
                <w:sz w:val="18"/>
              </w:rPr>
            </w:pPr>
          </w:p>
        </w:tc>
      </w:tr>
      <w:tr w:rsidR="006C5739" w14:paraId="37C6B171" w14:textId="77777777">
        <w:trPr>
          <w:trHeight w:val="326"/>
        </w:trPr>
        <w:tc>
          <w:tcPr>
            <w:tcW w:w="7071" w:type="dxa"/>
          </w:tcPr>
          <w:p w14:paraId="138557C7" w14:textId="77777777" w:rsidR="006C5739" w:rsidRDefault="00B8641A">
            <w:pPr>
              <w:pStyle w:val="TableParagraph"/>
              <w:spacing w:before="36"/>
              <w:ind w:left="675"/>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639" w:type="dxa"/>
          </w:tcPr>
          <w:p w14:paraId="7D85305A" w14:textId="77777777" w:rsidR="006C5739" w:rsidRDefault="00B8641A">
            <w:pPr>
              <w:pStyle w:val="TableParagraph"/>
              <w:spacing w:before="36"/>
              <w:ind w:right="97"/>
              <w:jc w:val="right"/>
              <w:rPr>
                <w:b/>
                <w:sz w:val="18"/>
              </w:rPr>
            </w:pPr>
            <w:r>
              <w:rPr>
                <w:b/>
                <w:spacing w:val="-2"/>
                <w:sz w:val="18"/>
              </w:rPr>
              <w:t>50.000,00</w:t>
            </w:r>
          </w:p>
        </w:tc>
        <w:tc>
          <w:tcPr>
            <w:tcW w:w="1308" w:type="dxa"/>
          </w:tcPr>
          <w:p w14:paraId="799CDC56" w14:textId="77777777" w:rsidR="006C5739" w:rsidRDefault="006C5739">
            <w:pPr>
              <w:pStyle w:val="TableParagraph"/>
              <w:rPr>
                <w:rFonts w:ascii="Times New Roman"/>
                <w:sz w:val="18"/>
              </w:rPr>
            </w:pPr>
          </w:p>
        </w:tc>
        <w:tc>
          <w:tcPr>
            <w:tcW w:w="857" w:type="dxa"/>
          </w:tcPr>
          <w:p w14:paraId="11BDC1F6" w14:textId="77777777" w:rsidR="006C5739" w:rsidRDefault="006C5739">
            <w:pPr>
              <w:pStyle w:val="TableParagraph"/>
              <w:rPr>
                <w:rFonts w:ascii="Times New Roman"/>
                <w:sz w:val="18"/>
              </w:rPr>
            </w:pPr>
          </w:p>
        </w:tc>
      </w:tr>
      <w:tr w:rsidR="006C5739" w14:paraId="7BF2117B" w14:textId="77777777">
        <w:trPr>
          <w:trHeight w:val="270"/>
        </w:trPr>
        <w:tc>
          <w:tcPr>
            <w:tcW w:w="7071" w:type="dxa"/>
            <w:shd w:val="clear" w:color="auto" w:fill="82C0FF"/>
          </w:tcPr>
          <w:p w14:paraId="5C9202EE" w14:textId="77777777" w:rsidR="006C5739" w:rsidRDefault="00B8641A">
            <w:pPr>
              <w:pStyle w:val="TableParagraph"/>
              <w:spacing w:line="223" w:lineRule="exact"/>
              <w:ind w:left="60"/>
              <w:rPr>
                <w:b/>
                <w:sz w:val="20"/>
              </w:rPr>
            </w:pPr>
            <w:r>
              <w:rPr>
                <w:b/>
                <w:sz w:val="20"/>
              </w:rPr>
              <w:t>Glava:</w:t>
            </w:r>
            <w:r>
              <w:rPr>
                <w:b/>
                <w:spacing w:val="-2"/>
                <w:sz w:val="20"/>
              </w:rPr>
              <w:t xml:space="preserve"> </w:t>
            </w:r>
            <w:r>
              <w:rPr>
                <w:b/>
                <w:sz w:val="20"/>
              </w:rPr>
              <w:t>00303</w:t>
            </w:r>
            <w:r>
              <w:rPr>
                <w:b/>
                <w:spacing w:val="-1"/>
                <w:sz w:val="20"/>
              </w:rPr>
              <w:t xml:space="preserve"> </w:t>
            </w:r>
            <w:r>
              <w:rPr>
                <w:b/>
                <w:sz w:val="20"/>
              </w:rPr>
              <w:t>PREDŠKOLSKI</w:t>
            </w:r>
            <w:r>
              <w:rPr>
                <w:b/>
                <w:spacing w:val="-2"/>
                <w:sz w:val="20"/>
              </w:rPr>
              <w:t xml:space="preserve"> </w:t>
            </w:r>
            <w:r>
              <w:rPr>
                <w:b/>
                <w:sz w:val="20"/>
              </w:rPr>
              <w:t>ODGOJ</w:t>
            </w:r>
            <w:r>
              <w:rPr>
                <w:b/>
                <w:spacing w:val="-1"/>
                <w:sz w:val="20"/>
              </w:rPr>
              <w:t xml:space="preserve"> </w:t>
            </w:r>
            <w:r>
              <w:rPr>
                <w:b/>
                <w:sz w:val="20"/>
              </w:rPr>
              <w:t>-</w:t>
            </w:r>
            <w:r>
              <w:rPr>
                <w:b/>
                <w:spacing w:val="-1"/>
                <w:sz w:val="20"/>
              </w:rPr>
              <w:t xml:space="preserve"> </w:t>
            </w:r>
            <w:r>
              <w:rPr>
                <w:b/>
                <w:sz w:val="20"/>
              </w:rPr>
              <w:t>VRTIĆI</w:t>
            </w:r>
            <w:r>
              <w:rPr>
                <w:b/>
                <w:spacing w:val="-2"/>
                <w:sz w:val="20"/>
              </w:rPr>
              <w:t xml:space="preserve"> </w:t>
            </w:r>
            <w:r>
              <w:rPr>
                <w:b/>
                <w:sz w:val="20"/>
              </w:rPr>
              <w:t>GRADA</w:t>
            </w:r>
            <w:r>
              <w:rPr>
                <w:b/>
                <w:spacing w:val="-1"/>
                <w:sz w:val="20"/>
              </w:rPr>
              <w:t xml:space="preserve"> </w:t>
            </w:r>
            <w:r>
              <w:rPr>
                <w:b/>
                <w:spacing w:val="-2"/>
                <w:sz w:val="20"/>
              </w:rPr>
              <w:t>ŠIBENIKA</w:t>
            </w:r>
          </w:p>
        </w:tc>
        <w:tc>
          <w:tcPr>
            <w:tcW w:w="1639" w:type="dxa"/>
            <w:shd w:val="clear" w:color="auto" w:fill="82C0FF"/>
          </w:tcPr>
          <w:p w14:paraId="68875E38" w14:textId="77777777" w:rsidR="006C5739" w:rsidRDefault="00B8641A">
            <w:pPr>
              <w:pStyle w:val="TableParagraph"/>
              <w:spacing w:line="223" w:lineRule="exact"/>
              <w:ind w:right="97"/>
              <w:jc w:val="right"/>
              <w:rPr>
                <w:b/>
                <w:sz w:val="20"/>
              </w:rPr>
            </w:pPr>
            <w:r>
              <w:rPr>
                <w:b/>
                <w:spacing w:val="-2"/>
                <w:sz w:val="20"/>
              </w:rPr>
              <w:t>10.576.838,00</w:t>
            </w:r>
          </w:p>
        </w:tc>
        <w:tc>
          <w:tcPr>
            <w:tcW w:w="1308" w:type="dxa"/>
            <w:shd w:val="clear" w:color="auto" w:fill="82C0FF"/>
          </w:tcPr>
          <w:p w14:paraId="2C366A8E" w14:textId="77777777" w:rsidR="006C5739" w:rsidRDefault="00B8641A">
            <w:pPr>
              <w:pStyle w:val="TableParagraph"/>
              <w:spacing w:line="223" w:lineRule="exact"/>
              <w:ind w:right="40"/>
              <w:jc w:val="right"/>
              <w:rPr>
                <w:b/>
                <w:sz w:val="20"/>
              </w:rPr>
            </w:pPr>
            <w:r>
              <w:rPr>
                <w:b/>
                <w:spacing w:val="-2"/>
                <w:sz w:val="20"/>
              </w:rPr>
              <w:t>3.860.893,71</w:t>
            </w:r>
          </w:p>
        </w:tc>
        <w:tc>
          <w:tcPr>
            <w:tcW w:w="857" w:type="dxa"/>
            <w:shd w:val="clear" w:color="auto" w:fill="82C0FF"/>
          </w:tcPr>
          <w:p w14:paraId="3EA285C1" w14:textId="77777777" w:rsidR="006C5739" w:rsidRDefault="00B8641A">
            <w:pPr>
              <w:pStyle w:val="TableParagraph"/>
              <w:spacing w:line="223" w:lineRule="exact"/>
              <w:ind w:right="102"/>
              <w:jc w:val="right"/>
              <w:rPr>
                <w:b/>
                <w:sz w:val="20"/>
              </w:rPr>
            </w:pPr>
            <w:r>
              <w:rPr>
                <w:b/>
                <w:spacing w:val="-2"/>
                <w:sz w:val="20"/>
              </w:rPr>
              <w:t>36,50%</w:t>
            </w:r>
          </w:p>
        </w:tc>
      </w:tr>
      <w:tr w:rsidR="006C5739" w14:paraId="5151A0ED" w14:textId="77777777">
        <w:trPr>
          <w:trHeight w:val="243"/>
        </w:trPr>
        <w:tc>
          <w:tcPr>
            <w:tcW w:w="7071" w:type="dxa"/>
          </w:tcPr>
          <w:p w14:paraId="109589C2" w14:textId="77777777" w:rsidR="006C5739" w:rsidRDefault="00B8641A">
            <w:pPr>
              <w:pStyle w:val="TableParagraph"/>
              <w:spacing w:line="186"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39" w:type="dxa"/>
          </w:tcPr>
          <w:p w14:paraId="53D28482" w14:textId="77777777" w:rsidR="006C5739" w:rsidRDefault="00B8641A">
            <w:pPr>
              <w:pStyle w:val="TableParagraph"/>
              <w:spacing w:line="186" w:lineRule="exact"/>
              <w:ind w:right="97"/>
              <w:jc w:val="right"/>
              <w:rPr>
                <w:b/>
                <w:sz w:val="18"/>
              </w:rPr>
            </w:pPr>
            <w:r>
              <w:rPr>
                <w:b/>
                <w:spacing w:val="-2"/>
                <w:sz w:val="18"/>
              </w:rPr>
              <w:t>7.389.538,00</w:t>
            </w:r>
          </w:p>
        </w:tc>
        <w:tc>
          <w:tcPr>
            <w:tcW w:w="1308" w:type="dxa"/>
          </w:tcPr>
          <w:p w14:paraId="4E324F6F" w14:textId="77777777" w:rsidR="006C5739" w:rsidRDefault="00B8641A">
            <w:pPr>
              <w:pStyle w:val="TableParagraph"/>
              <w:spacing w:line="186" w:lineRule="exact"/>
              <w:ind w:right="40"/>
              <w:jc w:val="right"/>
              <w:rPr>
                <w:b/>
                <w:sz w:val="18"/>
              </w:rPr>
            </w:pPr>
            <w:r>
              <w:rPr>
                <w:b/>
                <w:spacing w:val="-2"/>
                <w:sz w:val="18"/>
              </w:rPr>
              <w:t>3.333.951,63</w:t>
            </w:r>
          </w:p>
        </w:tc>
        <w:tc>
          <w:tcPr>
            <w:tcW w:w="857" w:type="dxa"/>
          </w:tcPr>
          <w:p w14:paraId="7B1E37DA" w14:textId="77777777" w:rsidR="006C5739" w:rsidRDefault="00B8641A">
            <w:pPr>
              <w:pStyle w:val="TableParagraph"/>
              <w:spacing w:line="186" w:lineRule="exact"/>
              <w:ind w:right="102"/>
              <w:jc w:val="right"/>
              <w:rPr>
                <w:b/>
                <w:sz w:val="18"/>
              </w:rPr>
            </w:pPr>
            <w:r>
              <w:rPr>
                <w:b/>
                <w:spacing w:val="-2"/>
                <w:sz w:val="18"/>
              </w:rPr>
              <w:t>45,12%</w:t>
            </w:r>
          </w:p>
        </w:tc>
      </w:tr>
      <w:tr w:rsidR="006C5739" w14:paraId="03928402" w14:textId="77777777">
        <w:trPr>
          <w:trHeight w:val="285"/>
        </w:trPr>
        <w:tc>
          <w:tcPr>
            <w:tcW w:w="7071" w:type="dxa"/>
          </w:tcPr>
          <w:p w14:paraId="43979251"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639" w:type="dxa"/>
          </w:tcPr>
          <w:p w14:paraId="28D50EAF" w14:textId="77777777" w:rsidR="006C5739" w:rsidRDefault="00B8641A">
            <w:pPr>
              <w:pStyle w:val="TableParagraph"/>
              <w:spacing w:before="36"/>
              <w:ind w:right="97"/>
              <w:jc w:val="right"/>
              <w:rPr>
                <w:b/>
                <w:sz w:val="18"/>
              </w:rPr>
            </w:pPr>
            <w:r>
              <w:rPr>
                <w:b/>
                <w:spacing w:val="-2"/>
                <w:sz w:val="18"/>
              </w:rPr>
              <w:t>5.000,00</w:t>
            </w:r>
          </w:p>
        </w:tc>
        <w:tc>
          <w:tcPr>
            <w:tcW w:w="1308" w:type="dxa"/>
          </w:tcPr>
          <w:p w14:paraId="10A12093" w14:textId="77777777" w:rsidR="006C5739" w:rsidRDefault="006C5739">
            <w:pPr>
              <w:pStyle w:val="TableParagraph"/>
              <w:rPr>
                <w:rFonts w:ascii="Times New Roman"/>
                <w:sz w:val="18"/>
              </w:rPr>
            </w:pPr>
          </w:p>
        </w:tc>
        <w:tc>
          <w:tcPr>
            <w:tcW w:w="857" w:type="dxa"/>
          </w:tcPr>
          <w:p w14:paraId="106B6871" w14:textId="77777777" w:rsidR="006C5739" w:rsidRDefault="006C5739">
            <w:pPr>
              <w:pStyle w:val="TableParagraph"/>
              <w:rPr>
                <w:rFonts w:ascii="Times New Roman"/>
                <w:sz w:val="18"/>
              </w:rPr>
            </w:pPr>
          </w:p>
        </w:tc>
      </w:tr>
      <w:tr w:rsidR="006C5739" w14:paraId="08B6942E" w14:textId="77777777">
        <w:trPr>
          <w:trHeight w:val="285"/>
        </w:trPr>
        <w:tc>
          <w:tcPr>
            <w:tcW w:w="7071" w:type="dxa"/>
          </w:tcPr>
          <w:p w14:paraId="26DEE2BF"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639" w:type="dxa"/>
          </w:tcPr>
          <w:p w14:paraId="4FAD7EB2" w14:textId="77777777" w:rsidR="006C5739" w:rsidRDefault="00B8641A">
            <w:pPr>
              <w:pStyle w:val="TableParagraph"/>
              <w:spacing w:before="36"/>
              <w:ind w:right="97"/>
              <w:jc w:val="right"/>
              <w:rPr>
                <w:b/>
                <w:sz w:val="18"/>
              </w:rPr>
            </w:pPr>
            <w:r>
              <w:rPr>
                <w:b/>
                <w:spacing w:val="-2"/>
                <w:sz w:val="18"/>
              </w:rPr>
              <w:t>79.517,00</w:t>
            </w:r>
          </w:p>
        </w:tc>
        <w:tc>
          <w:tcPr>
            <w:tcW w:w="1308" w:type="dxa"/>
          </w:tcPr>
          <w:p w14:paraId="4DE24D2D" w14:textId="77777777" w:rsidR="006C5739" w:rsidRDefault="006C5739">
            <w:pPr>
              <w:pStyle w:val="TableParagraph"/>
              <w:rPr>
                <w:rFonts w:ascii="Times New Roman"/>
                <w:sz w:val="18"/>
              </w:rPr>
            </w:pPr>
          </w:p>
        </w:tc>
        <w:tc>
          <w:tcPr>
            <w:tcW w:w="857" w:type="dxa"/>
          </w:tcPr>
          <w:p w14:paraId="7DB7A15E" w14:textId="77777777" w:rsidR="006C5739" w:rsidRDefault="006C5739">
            <w:pPr>
              <w:pStyle w:val="TableParagraph"/>
              <w:rPr>
                <w:rFonts w:ascii="Times New Roman"/>
                <w:sz w:val="18"/>
              </w:rPr>
            </w:pPr>
          </w:p>
        </w:tc>
      </w:tr>
      <w:tr w:rsidR="006C5739" w14:paraId="2D6B0609" w14:textId="77777777">
        <w:trPr>
          <w:trHeight w:val="285"/>
        </w:trPr>
        <w:tc>
          <w:tcPr>
            <w:tcW w:w="7071" w:type="dxa"/>
          </w:tcPr>
          <w:p w14:paraId="5F5F5418"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39" w:type="dxa"/>
          </w:tcPr>
          <w:p w14:paraId="6729FD13" w14:textId="77777777" w:rsidR="006C5739" w:rsidRDefault="00B8641A">
            <w:pPr>
              <w:pStyle w:val="TableParagraph"/>
              <w:spacing w:before="36"/>
              <w:ind w:right="97"/>
              <w:jc w:val="right"/>
              <w:rPr>
                <w:b/>
                <w:sz w:val="18"/>
              </w:rPr>
            </w:pPr>
            <w:r>
              <w:rPr>
                <w:b/>
                <w:spacing w:val="-2"/>
                <w:sz w:val="18"/>
              </w:rPr>
              <w:t>922.400,00</w:t>
            </w:r>
          </w:p>
        </w:tc>
        <w:tc>
          <w:tcPr>
            <w:tcW w:w="1308" w:type="dxa"/>
          </w:tcPr>
          <w:p w14:paraId="50DEB25E" w14:textId="77777777" w:rsidR="006C5739" w:rsidRDefault="00B8641A">
            <w:pPr>
              <w:pStyle w:val="TableParagraph"/>
              <w:spacing w:before="36"/>
              <w:ind w:right="40"/>
              <w:jc w:val="right"/>
              <w:rPr>
                <w:b/>
                <w:sz w:val="18"/>
              </w:rPr>
            </w:pPr>
            <w:r>
              <w:rPr>
                <w:b/>
                <w:spacing w:val="-2"/>
                <w:sz w:val="18"/>
              </w:rPr>
              <w:t>517.704,08</w:t>
            </w:r>
          </w:p>
        </w:tc>
        <w:tc>
          <w:tcPr>
            <w:tcW w:w="857" w:type="dxa"/>
          </w:tcPr>
          <w:p w14:paraId="0A6DB2A4" w14:textId="77777777" w:rsidR="006C5739" w:rsidRDefault="00B8641A">
            <w:pPr>
              <w:pStyle w:val="TableParagraph"/>
              <w:spacing w:before="36"/>
              <w:ind w:right="102"/>
              <w:jc w:val="right"/>
              <w:rPr>
                <w:b/>
                <w:sz w:val="18"/>
              </w:rPr>
            </w:pPr>
            <w:r>
              <w:rPr>
                <w:b/>
                <w:spacing w:val="-2"/>
                <w:sz w:val="18"/>
              </w:rPr>
              <w:t>56,13%</w:t>
            </w:r>
          </w:p>
        </w:tc>
      </w:tr>
      <w:tr w:rsidR="006C5739" w14:paraId="7606FEA8" w14:textId="77777777">
        <w:trPr>
          <w:trHeight w:val="285"/>
        </w:trPr>
        <w:tc>
          <w:tcPr>
            <w:tcW w:w="7071" w:type="dxa"/>
          </w:tcPr>
          <w:p w14:paraId="7DD3538B"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39" w:type="dxa"/>
          </w:tcPr>
          <w:p w14:paraId="2F38F841" w14:textId="77777777" w:rsidR="006C5739" w:rsidRDefault="00B8641A">
            <w:pPr>
              <w:pStyle w:val="TableParagraph"/>
              <w:spacing w:before="36"/>
              <w:ind w:right="97"/>
              <w:jc w:val="right"/>
              <w:rPr>
                <w:b/>
                <w:sz w:val="18"/>
              </w:rPr>
            </w:pPr>
            <w:r>
              <w:rPr>
                <w:b/>
                <w:spacing w:val="-2"/>
                <w:sz w:val="18"/>
              </w:rPr>
              <w:t>1.049.900,00</w:t>
            </w:r>
          </w:p>
        </w:tc>
        <w:tc>
          <w:tcPr>
            <w:tcW w:w="1308" w:type="dxa"/>
          </w:tcPr>
          <w:p w14:paraId="379899B9" w14:textId="77777777" w:rsidR="006C5739" w:rsidRDefault="00B8641A">
            <w:pPr>
              <w:pStyle w:val="TableParagraph"/>
              <w:spacing w:before="36"/>
              <w:ind w:right="40"/>
              <w:jc w:val="right"/>
              <w:rPr>
                <w:b/>
                <w:sz w:val="18"/>
              </w:rPr>
            </w:pPr>
            <w:r>
              <w:rPr>
                <w:b/>
                <w:spacing w:val="-2"/>
                <w:sz w:val="18"/>
              </w:rPr>
              <w:t>6.113,00</w:t>
            </w:r>
          </w:p>
        </w:tc>
        <w:tc>
          <w:tcPr>
            <w:tcW w:w="857" w:type="dxa"/>
          </w:tcPr>
          <w:p w14:paraId="744E2C50" w14:textId="77777777" w:rsidR="006C5739" w:rsidRDefault="00B8641A">
            <w:pPr>
              <w:pStyle w:val="TableParagraph"/>
              <w:spacing w:before="36"/>
              <w:ind w:right="102"/>
              <w:jc w:val="right"/>
              <w:rPr>
                <w:b/>
                <w:sz w:val="18"/>
              </w:rPr>
            </w:pPr>
            <w:r>
              <w:rPr>
                <w:b/>
                <w:spacing w:val="-2"/>
                <w:sz w:val="18"/>
              </w:rPr>
              <w:t>0,58%</w:t>
            </w:r>
          </w:p>
        </w:tc>
      </w:tr>
      <w:tr w:rsidR="006C5739" w14:paraId="57CC6189" w14:textId="77777777">
        <w:trPr>
          <w:trHeight w:val="285"/>
        </w:trPr>
        <w:tc>
          <w:tcPr>
            <w:tcW w:w="7071" w:type="dxa"/>
          </w:tcPr>
          <w:p w14:paraId="05646E24"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52</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županijskog</w:t>
            </w:r>
            <w:r>
              <w:rPr>
                <w:b/>
                <w:spacing w:val="-1"/>
                <w:sz w:val="18"/>
              </w:rPr>
              <w:t xml:space="preserve"> </w:t>
            </w:r>
            <w:r>
              <w:rPr>
                <w:b/>
                <w:spacing w:val="-2"/>
                <w:sz w:val="18"/>
              </w:rPr>
              <w:t>proračuna</w:t>
            </w:r>
          </w:p>
        </w:tc>
        <w:tc>
          <w:tcPr>
            <w:tcW w:w="1639" w:type="dxa"/>
          </w:tcPr>
          <w:p w14:paraId="78E21F56" w14:textId="77777777" w:rsidR="006C5739" w:rsidRDefault="00B8641A">
            <w:pPr>
              <w:pStyle w:val="TableParagraph"/>
              <w:spacing w:before="36"/>
              <w:ind w:right="97"/>
              <w:jc w:val="right"/>
              <w:rPr>
                <w:b/>
                <w:sz w:val="18"/>
              </w:rPr>
            </w:pPr>
            <w:r>
              <w:rPr>
                <w:b/>
                <w:spacing w:val="-2"/>
                <w:sz w:val="18"/>
              </w:rPr>
              <w:t>20.000,00</w:t>
            </w:r>
          </w:p>
        </w:tc>
        <w:tc>
          <w:tcPr>
            <w:tcW w:w="1308" w:type="dxa"/>
          </w:tcPr>
          <w:p w14:paraId="15D9124B" w14:textId="77777777" w:rsidR="006C5739" w:rsidRDefault="006C5739">
            <w:pPr>
              <w:pStyle w:val="TableParagraph"/>
              <w:rPr>
                <w:rFonts w:ascii="Times New Roman"/>
                <w:sz w:val="18"/>
              </w:rPr>
            </w:pPr>
          </w:p>
        </w:tc>
        <w:tc>
          <w:tcPr>
            <w:tcW w:w="857" w:type="dxa"/>
          </w:tcPr>
          <w:p w14:paraId="439F7806" w14:textId="77777777" w:rsidR="006C5739" w:rsidRDefault="006C5739">
            <w:pPr>
              <w:pStyle w:val="TableParagraph"/>
              <w:rPr>
                <w:rFonts w:ascii="Times New Roman"/>
                <w:sz w:val="18"/>
              </w:rPr>
            </w:pPr>
          </w:p>
        </w:tc>
      </w:tr>
      <w:tr w:rsidR="006C5739" w14:paraId="394E4EC1" w14:textId="77777777">
        <w:trPr>
          <w:trHeight w:val="285"/>
        </w:trPr>
        <w:tc>
          <w:tcPr>
            <w:tcW w:w="7071" w:type="dxa"/>
          </w:tcPr>
          <w:p w14:paraId="56C69910"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639" w:type="dxa"/>
          </w:tcPr>
          <w:p w14:paraId="1BEAE1EB" w14:textId="77777777" w:rsidR="006C5739" w:rsidRDefault="00B8641A">
            <w:pPr>
              <w:pStyle w:val="TableParagraph"/>
              <w:spacing w:before="36"/>
              <w:ind w:right="97"/>
              <w:jc w:val="right"/>
              <w:rPr>
                <w:b/>
                <w:sz w:val="18"/>
              </w:rPr>
            </w:pPr>
            <w:r>
              <w:rPr>
                <w:b/>
                <w:spacing w:val="-2"/>
                <w:sz w:val="18"/>
              </w:rPr>
              <w:t>470.000,00</w:t>
            </w:r>
          </w:p>
        </w:tc>
        <w:tc>
          <w:tcPr>
            <w:tcW w:w="1308" w:type="dxa"/>
          </w:tcPr>
          <w:p w14:paraId="1CE9A574" w14:textId="77777777" w:rsidR="006C5739" w:rsidRDefault="00B8641A">
            <w:pPr>
              <w:pStyle w:val="TableParagraph"/>
              <w:spacing w:before="36"/>
              <w:ind w:right="40"/>
              <w:jc w:val="right"/>
              <w:rPr>
                <w:b/>
                <w:sz w:val="18"/>
              </w:rPr>
            </w:pPr>
            <w:r>
              <w:rPr>
                <w:b/>
                <w:spacing w:val="-2"/>
                <w:sz w:val="18"/>
              </w:rPr>
              <w:t>3.125,00</w:t>
            </w:r>
          </w:p>
        </w:tc>
        <w:tc>
          <w:tcPr>
            <w:tcW w:w="857" w:type="dxa"/>
          </w:tcPr>
          <w:p w14:paraId="4A7D05A4" w14:textId="77777777" w:rsidR="006C5739" w:rsidRDefault="00B8641A">
            <w:pPr>
              <w:pStyle w:val="TableParagraph"/>
              <w:spacing w:before="36"/>
              <w:ind w:right="102"/>
              <w:jc w:val="right"/>
              <w:rPr>
                <w:b/>
                <w:sz w:val="18"/>
              </w:rPr>
            </w:pPr>
            <w:r>
              <w:rPr>
                <w:b/>
                <w:spacing w:val="-2"/>
                <w:sz w:val="18"/>
              </w:rPr>
              <w:t>0,66%</w:t>
            </w:r>
          </w:p>
        </w:tc>
      </w:tr>
      <w:tr w:rsidR="006C5739" w14:paraId="1F714BAB" w14:textId="77777777">
        <w:trPr>
          <w:trHeight w:val="284"/>
        </w:trPr>
        <w:tc>
          <w:tcPr>
            <w:tcW w:w="7071" w:type="dxa"/>
          </w:tcPr>
          <w:p w14:paraId="0C30045A" w14:textId="77777777" w:rsidR="006C5739" w:rsidRDefault="00B8641A">
            <w:pPr>
              <w:pStyle w:val="TableParagraph"/>
              <w:spacing w:before="36"/>
              <w:ind w:right="259"/>
              <w:jc w:val="right"/>
              <w:rPr>
                <w:b/>
                <w:sz w:val="18"/>
              </w:rPr>
            </w:pPr>
            <w:r>
              <w:rPr>
                <w:b/>
                <w:sz w:val="18"/>
              </w:rPr>
              <w:t>Izvor:</w:t>
            </w:r>
            <w:r>
              <w:rPr>
                <w:b/>
                <w:spacing w:val="-4"/>
                <w:sz w:val="18"/>
              </w:rPr>
              <w:t xml:space="preserve"> </w:t>
            </w:r>
            <w:r>
              <w:rPr>
                <w:b/>
                <w:sz w:val="18"/>
              </w:rPr>
              <w:t>94</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39" w:type="dxa"/>
          </w:tcPr>
          <w:p w14:paraId="2923BA0D" w14:textId="77777777" w:rsidR="006C5739" w:rsidRDefault="00B8641A">
            <w:pPr>
              <w:pStyle w:val="TableParagraph"/>
              <w:spacing w:before="36"/>
              <w:ind w:right="97"/>
              <w:jc w:val="right"/>
              <w:rPr>
                <w:b/>
                <w:sz w:val="18"/>
              </w:rPr>
            </w:pPr>
            <w:r>
              <w:rPr>
                <w:b/>
                <w:spacing w:val="-2"/>
                <w:sz w:val="18"/>
              </w:rPr>
              <w:t>640.483,00</w:t>
            </w:r>
          </w:p>
        </w:tc>
        <w:tc>
          <w:tcPr>
            <w:tcW w:w="1308" w:type="dxa"/>
          </w:tcPr>
          <w:p w14:paraId="5AA557E4" w14:textId="77777777" w:rsidR="006C5739" w:rsidRDefault="006C5739">
            <w:pPr>
              <w:pStyle w:val="TableParagraph"/>
              <w:rPr>
                <w:rFonts w:ascii="Times New Roman"/>
                <w:sz w:val="18"/>
              </w:rPr>
            </w:pPr>
          </w:p>
        </w:tc>
        <w:tc>
          <w:tcPr>
            <w:tcW w:w="857" w:type="dxa"/>
          </w:tcPr>
          <w:p w14:paraId="1429B77F" w14:textId="77777777" w:rsidR="006C5739" w:rsidRDefault="006C5739">
            <w:pPr>
              <w:pStyle w:val="TableParagraph"/>
              <w:rPr>
                <w:rFonts w:ascii="Times New Roman"/>
                <w:sz w:val="18"/>
              </w:rPr>
            </w:pPr>
          </w:p>
        </w:tc>
      </w:tr>
      <w:tr w:rsidR="006C5739" w14:paraId="113F20F0" w14:textId="77777777">
        <w:trPr>
          <w:trHeight w:val="312"/>
        </w:trPr>
        <w:tc>
          <w:tcPr>
            <w:tcW w:w="7071" w:type="dxa"/>
          </w:tcPr>
          <w:p w14:paraId="5870B25E" w14:textId="77777777" w:rsidR="006C5739" w:rsidRDefault="00B8641A">
            <w:pPr>
              <w:pStyle w:val="TableParagraph"/>
              <w:spacing w:before="35"/>
              <w:ind w:left="285"/>
              <w:rPr>
                <w:b/>
                <w:sz w:val="20"/>
              </w:rPr>
            </w:pPr>
            <w:r>
              <w:rPr>
                <w:b/>
                <w:color w:val="00009F"/>
                <w:sz w:val="20"/>
              </w:rPr>
              <w:t>1016</w:t>
            </w:r>
            <w:r>
              <w:rPr>
                <w:b/>
                <w:color w:val="00009F"/>
                <w:spacing w:val="-2"/>
                <w:sz w:val="20"/>
              </w:rPr>
              <w:t xml:space="preserve"> </w:t>
            </w:r>
            <w:r>
              <w:rPr>
                <w:b/>
                <w:color w:val="00009F"/>
                <w:sz w:val="20"/>
              </w:rPr>
              <w:t>ODGOJ,</w:t>
            </w:r>
            <w:r>
              <w:rPr>
                <w:b/>
                <w:color w:val="00009F"/>
                <w:spacing w:val="-1"/>
                <w:sz w:val="20"/>
              </w:rPr>
              <w:t xml:space="preserve"> </w:t>
            </w:r>
            <w:r>
              <w:rPr>
                <w:b/>
                <w:color w:val="00009F"/>
                <w:sz w:val="20"/>
              </w:rPr>
              <w:t>NAOBRAZBA</w:t>
            </w:r>
            <w:r>
              <w:rPr>
                <w:b/>
                <w:color w:val="00009F"/>
                <w:spacing w:val="-1"/>
                <w:sz w:val="20"/>
              </w:rPr>
              <w:t xml:space="preserve"> </w:t>
            </w:r>
            <w:r>
              <w:rPr>
                <w:b/>
                <w:color w:val="00009F"/>
                <w:sz w:val="20"/>
              </w:rPr>
              <w:t>I</w:t>
            </w:r>
            <w:r>
              <w:rPr>
                <w:b/>
                <w:color w:val="00009F"/>
                <w:spacing w:val="-1"/>
                <w:sz w:val="20"/>
              </w:rPr>
              <w:t xml:space="preserve"> </w:t>
            </w:r>
            <w:r>
              <w:rPr>
                <w:b/>
                <w:color w:val="00009F"/>
                <w:sz w:val="20"/>
              </w:rPr>
              <w:t>SKRB</w:t>
            </w:r>
            <w:r>
              <w:rPr>
                <w:b/>
                <w:color w:val="00009F"/>
                <w:spacing w:val="-1"/>
                <w:sz w:val="20"/>
              </w:rPr>
              <w:t xml:space="preserve"> </w:t>
            </w:r>
            <w:r>
              <w:rPr>
                <w:b/>
                <w:color w:val="00009F"/>
                <w:sz w:val="20"/>
              </w:rPr>
              <w:t>O</w:t>
            </w:r>
            <w:r>
              <w:rPr>
                <w:b/>
                <w:color w:val="00009F"/>
                <w:spacing w:val="-2"/>
                <w:sz w:val="20"/>
              </w:rPr>
              <w:t xml:space="preserve"> </w:t>
            </w:r>
            <w:r>
              <w:rPr>
                <w:b/>
                <w:color w:val="00009F"/>
                <w:sz w:val="20"/>
              </w:rPr>
              <w:t>PREDŠKOLSKOJ</w:t>
            </w:r>
            <w:r>
              <w:rPr>
                <w:b/>
                <w:color w:val="00009F"/>
                <w:spacing w:val="-1"/>
                <w:sz w:val="20"/>
              </w:rPr>
              <w:t xml:space="preserve"> </w:t>
            </w:r>
            <w:r>
              <w:rPr>
                <w:b/>
                <w:color w:val="00009F"/>
                <w:spacing w:val="-2"/>
                <w:sz w:val="20"/>
              </w:rPr>
              <w:t>DJECI</w:t>
            </w:r>
          </w:p>
        </w:tc>
        <w:tc>
          <w:tcPr>
            <w:tcW w:w="1639" w:type="dxa"/>
          </w:tcPr>
          <w:p w14:paraId="7677926B" w14:textId="77777777" w:rsidR="006C5739" w:rsidRDefault="00B8641A">
            <w:pPr>
              <w:pStyle w:val="TableParagraph"/>
              <w:spacing w:before="35"/>
              <w:ind w:right="97"/>
              <w:jc w:val="right"/>
              <w:rPr>
                <w:b/>
                <w:sz w:val="20"/>
              </w:rPr>
            </w:pPr>
            <w:r>
              <w:rPr>
                <w:b/>
                <w:color w:val="00009F"/>
                <w:spacing w:val="-2"/>
                <w:sz w:val="20"/>
              </w:rPr>
              <w:t>10.576.838,00</w:t>
            </w:r>
          </w:p>
        </w:tc>
        <w:tc>
          <w:tcPr>
            <w:tcW w:w="1308" w:type="dxa"/>
          </w:tcPr>
          <w:p w14:paraId="6438FDA4" w14:textId="77777777" w:rsidR="006C5739" w:rsidRDefault="00B8641A">
            <w:pPr>
              <w:pStyle w:val="TableParagraph"/>
              <w:spacing w:before="35"/>
              <w:ind w:right="40"/>
              <w:jc w:val="right"/>
              <w:rPr>
                <w:b/>
                <w:sz w:val="20"/>
              </w:rPr>
            </w:pPr>
            <w:r>
              <w:rPr>
                <w:b/>
                <w:color w:val="00009F"/>
                <w:spacing w:val="-2"/>
                <w:sz w:val="20"/>
              </w:rPr>
              <w:t>3.860.893,71</w:t>
            </w:r>
          </w:p>
        </w:tc>
        <w:tc>
          <w:tcPr>
            <w:tcW w:w="857" w:type="dxa"/>
          </w:tcPr>
          <w:p w14:paraId="796776A2" w14:textId="77777777" w:rsidR="006C5739" w:rsidRDefault="00B8641A">
            <w:pPr>
              <w:pStyle w:val="TableParagraph"/>
              <w:spacing w:before="35"/>
              <w:ind w:right="102"/>
              <w:jc w:val="right"/>
              <w:rPr>
                <w:b/>
                <w:sz w:val="20"/>
              </w:rPr>
            </w:pPr>
            <w:r>
              <w:rPr>
                <w:b/>
                <w:color w:val="00009F"/>
                <w:spacing w:val="-2"/>
                <w:sz w:val="20"/>
              </w:rPr>
              <w:t>36,50%</w:t>
            </w:r>
          </w:p>
        </w:tc>
      </w:tr>
      <w:tr w:rsidR="006C5739" w14:paraId="63932B1C" w14:textId="77777777">
        <w:trPr>
          <w:trHeight w:val="390"/>
        </w:trPr>
        <w:tc>
          <w:tcPr>
            <w:tcW w:w="7071" w:type="dxa"/>
          </w:tcPr>
          <w:p w14:paraId="3DDF42DF"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92064" behindDoc="1" locked="0" layoutInCell="1" allowOverlap="1" wp14:anchorId="0FBD3769" wp14:editId="69036586">
                      <wp:simplePos x="0" y="0"/>
                      <wp:positionH relativeFrom="column">
                        <wp:posOffset>171957</wp:posOffset>
                      </wp:positionH>
                      <wp:positionV relativeFrom="paragraph">
                        <wp:posOffset>-9056</wp:posOffset>
                      </wp:positionV>
                      <wp:extent cx="6743065" cy="266065"/>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11" name="Graphic 111"/>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639C53" id="Group 110" o:spid="_x0000_s1026" style="position:absolute;margin-left:13.55pt;margin-top:-.7pt;width:530.95pt;height:20.95pt;z-index:-33724416;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HcoQ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Adb8HcoQIAAC8GAAAOAAAAAAAAAAAAAAAAAC4C&#10;AABkcnMvZTJvRG9jLnhtbFBLAQItABQABgAIAAAAIQApHBle4AAAAAkBAAAPAAAAAAAAAAAAAAAA&#10;APsEAABkcnMvZG93bnJldi54bWxQSwUGAAAAAAQABADzAAAACAYAAAAA&#10;">
                      <v:shape id="Graphic 111"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" path="m,l6724650,r,247650l,247650,,xe" filled="f" strokeweight="1.42pt">
                        <v:path arrowok="t"/>
                      </v:shape>
                    </v:group>
                  </w:pict>
                </mc:Fallback>
              </mc:AlternateContent>
            </w:r>
            <w:r>
              <w:rPr>
                <w:b/>
                <w:color w:val="00009F"/>
                <w:sz w:val="18"/>
              </w:rPr>
              <w:t>A101601</w:t>
            </w:r>
            <w:r>
              <w:rPr>
                <w:b/>
                <w:color w:val="00009F"/>
                <w:spacing w:val="-1"/>
                <w:sz w:val="18"/>
              </w:rPr>
              <w:t xml:space="preserve"> </w:t>
            </w:r>
            <w:r>
              <w:rPr>
                <w:b/>
                <w:color w:val="00009F"/>
                <w:sz w:val="18"/>
              </w:rPr>
              <w:t>Odgojno</w:t>
            </w:r>
            <w:r>
              <w:rPr>
                <w:b/>
                <w:color w:val="00009F"/>
                <w:spacing w:val="-1"/>
                <w:sz w:val="18"/>
              </w:rPr>
              <w:t xml:space="preserve"> </w:t>
            </w:r>
            <w:r>
              <w:rPr>
                <w:b/>
                <w:color w:val="00009F"/>
                <w:sz w:val="18"/>
              </w:rPr>
              <w:t>i</w:t>
            </w:r>
            <w:r>
              <w:rPr>
                <w:b/>
                <w:color w:val="00009F"/>
                <w:spacing w:val="-1"/>
                <w:sz w:val="18"/>
              </w:rPr>
              <w:t xml:space="preserve"> </w:t>
            </w:r>
            <w:r>
              <w:rPr>
                <w:b/>
                <w:color w:val="00009F"/>
                <w:sz w:val="18"/>
              </w:rPr>
              <w:t>administrativno</w:t>
            </w:r>
            <w:r>
              <w:rPr>
                <w:b/>
                <w:color w:val="00009F"/>
                <w:spacing w:val="-1"/>
                <w:sz w:val="18"/>
              </w:rPr>
              <w:t xml:space="preserve"> </w:t>
            </w:r>
            <w:r>
              <w:rPr>
                <w:b/>
                <w:color w:val="00009F"/>
                <w:spacing w:val="-2"/>
                <w:sz w:val="18"/>
              </w:rPr>
              <w:t>osoblje</w:t>
            </w:r>
          </w:p>
        </w:tc>
        <w:tc>
          <w:tcPr>
            <w:tcW w:w="1639" w:type="dxa"/>
          </w:tcPr>
          <w:p w14:paraId="39153AE1" w14:textId="77777777" w:rsidR="006C5739" w:rsidRDefault="00B8641A">
            <w:pPr>
              <w:pStyle w:val="TableParagraph"/>
              <w:spacing w:before="54"/>
              <w:ind w:right="97"/>
              <w:jc w:val="right"/>
              <w:rPr>
                <w:b/>
                <w:sz w:val="18"/>
              </w:rPr>
            </w:pPr>
            <w:r>
              <w:rPr>
                <w:b/>
                <w:color w:val="00009F"/>
                <w:spacing w:val="-2"/>
                <w:sz w:val="18"/>
              </w:rPr>
              <w:t>7.597.938,00</w:t>
            </w:r>
          </w:p>
        </w:tc>
        <w:tc>
          <w:tcPr>
            <w:tcW w:w="1308" w:type="dxa"/>
          </w:tcPr>
          <w:p w14:paraId="7E80A9B8" w14:textId="77777777" w:rsidR="006C5739" w:rsidRDefault="00B8641A">
            <w:pPr>
              <w:pStyle w:val="TableParagraph"/>
              <w:spacing w:before="54"/>
              <w:ind w:right="40"/>
              <w:jc w:val="right"/>
              <w:rPr>
                <w:b/>
                <w:sz w:val="18"/>
              </w:rPr>
            </w:pPr>
            <w:r>
              <w:rPr>
                <w:b/>
                <w:color w:val="00009F"/>
                <w:spacing w:val="-2"/>
                <w:sz w:val="18"/>
              </w:rPr>
              <w:t>3.196.719,77</w:t>
            </w:r>
          </w:p>
        </w:tc>
        <w:tc>
          <w:tcPr>
            <w:tcW w:w="857" w:type="dxa"/>
          </w:tcPr>
          <w:p w14:paraId="28FBEBD6" w14:textId="77777777" w:rsidR="006C5739" w:rsidRDefault="00B8641A">
            <w:pPr>
              <w:pStyle w:val="TableParagraph"/>
              <w:spacing w:before="54"/>
              <w:ind w:right="102"/>
              <w:jc w:val="right"/>
              <w:rPr>
                <w:b/>
                <w:sz w:val="18"/>
              </w:rPr>
            </w:pPr>
            <w:r>
              <w:rPr>
                <w:b/>
                <w:color w:val="00009F"/>
                <w:spacing w:val="-2"/>
                <w:sz w:val="18"/>
              </w:rPr>
              <w:t>42,07%</w:t>
            </w:r>
          </w:p>
        </w:tc>
      </w:tr>
      <w:tr w:rsidR="006C5739" w14:paraId="75FDA83D" w14:textId="77777777">
        <w:trPr>
          <w:trHeight w:val="250"/>
        </w:trPr>
        <w:tc>
          <w:tcPr>
            <w:tcW w:w="7071" w:type="dxa"/>
          </w:tcPr>
          <w:p w14:paraId="1FE9BE1F" w14:textId="77777777" w:rsidR="006C5739" w:rsidRDefault="00B8641A">
            <w:pPr>
              <w:pStyle w:val="TableParagraph"/>
              <w:spacing w:before="9"/>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39" w:type="dxa"/>
          </w:tcPr>
          <w:p w14:paraId="652F62C8" w14:textId="77777777" w:rsidR="006C5739" w:rsidRDefault="00B8641A">
            <w:pPr>
              <w:pStyle w:val="TableParagraph"/>
              <w:spacing w:before="9"/>
              <w:ind w:right="97"/>
              <w:jc w:val="right"/>
              <w:rPr>
                <w:b/>
                <w:sz w:val="18"/>
              </w:rPr>
            </w:pPr>
            <w:r>
              <w:rPr>
                <w:b/>
                <w:spacing w:val="-2"/>
                <w:sz w:val="18"/>
              </w:rPr>
              <w:t>6.143.538,00</w:t>
            </w:r>
          </w:p>
        </w:tc>
        <w:tc>
          <w:tcPr>
            <w:tcW w:w="1308" w:type="dxa"/>
          </w:tcPr>
          <w:p w14:paraId="65ED8359" w14:textId="77777777" w:rsidR="006C5739" w:rsidRDefault="00B8641A">
            <w:pPr>
              <w:pStyle w:val="TableParagraph"/>
              <w:spacing w:before="9"/>
              <w:ind w:right="40"/>
              <w:jc w:val="right"/>
              <w:rPr>
                <w:b/>
                <w:sz w:val="18"/>
              </w:rPr>
            </w:pPr>
            <w:r>
              <w:rPr>
                <w:b/>
                <w:spacing w:val="-2"/>
                <w:sz w:val="18"/>
              </w:rPr>
              <w:t>2.679.015,69</w:t>
            </w:r>
          </w:p>
        </w:tc>
        <w:tc>
          <w:tcPr>
            <w:tcW w:w="857" w:type="dxa"/>
          </w:tcPr>
          <w:p w14:paraId="63D4CE5D" w14:textId="77777777" w:rsidR="006C5739" w:rsidRDefault="00B8641A">
            <w:pPr>
              <w:pStyle w:val="TableParagraph"/>
              <w:spacing w:before="9"/>
              <w:ind w:right="102"/>
              <w:jc w:val="right"/>
              <w:rPr>
                <w:b/>
                <w:sz w:val="18"/>
              </w:rPr>
            </w:pPr>
            <w:r>
              <w:rPr>
                <w:b/>
                <w:spacing w:val="-2"/>
                <w:sz w:val="18"/>
              </w:rPr>
              <w:t>43,61%</w:t>
            </w:r>
          </w:p>
        </w:tc>
      </w:tr>
      <w:tr w:rsidR="006C5739" w14:paraId="025E9A94" w14:textId="77777777">
        <w:trPr>
          <w:trHeight w:val="277"/>
        </w:trPr>
        <w:tc>
          <w:tcPr>
            <w:tcW w:w="7071" w:type="dxa"/>
          </w:tcPr>
          <w:p w14:paraId="1F2C1FED" w14:textId="77777777" w:rsidR="006C5739" w:rsidRDefault="00B8641A">
            <w:pPr>
              <w:pStyle w:val="TableParagraph"/>
              <w:spacing w:before="28"/>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39" w:type="dxa"/>
          </w:tcPr>
          <w:p w14:paraId="7AD192FF" w14:textId="77777777" w:rsidR="006C5739" w:rsidRDefault="00B8641A">
            <w:pPr>
              <w:pStyle w:val="TableParagraph"/>
              <w:spacing w:before="28"/>
              <w:ind w:right="97"/>
              <w:jc w:val="right"/>
              <w:rPr>
                <w:b/>
                <w:sz w:val="18"/>
              </w:rPr>
            </w:pPr>
            <w:r>
              <w:rPr>
                <w:b/>
                <w:spacing w:val="-2"/>
                <w:sz w:val="18"/>
              </w:rPr>
              <w:t>5.656.738,00</w:t>
            </w:r>
          </w:p>
        </w:tc>
        <w:tc>
          <w:tcPr>
            <w:tcW w:w="1308" w:type="dxa"/>
          </w:tcPr>
          <w:p w14:paraId="550140EA" w14:textId="77777777" w:rsidR="006C5739" w:rsidRDefault="00B8641A">
            <w:pPr>
              <w:pStyle w:val="TableParagraph"/>
              <w:spacing w:before="28"/>
              <w:ind w:right="40"/>
              <w:jc w:val="right"/>
              <w:rPr>
                <w:b/>
                <w:sz w:val="18"/>
              </w:rPr>
            </w:pPr>
            <w:r>
              <w:rPr>
                <w:b/>
                <w:spacing w:val="-2"/>
                <w:sz w:val="18"/>
              </w:rPr>
              <w:t>2.581.922,92</w:t>
            </w:r>
          </w:p>
        </w:tc>
        <w:tc>
          <w:tcPr>
            <w:tcW w:w="857" w:type="dxa"/>
          </w:tcPr>
          <w:p w14:paraId="2C2429A6" w14:textId="77777777" w:rsidR="006C5739" w:rsidRDefault="00B8641A">
            <w:pPr>
              <w:pStyle w:val="TableParagraph"/>
              <w:spacing w:before="28"/>
              <w:ind w:right="102"/>
              <w:jc w:val="right"/>
              <w:rPr>
                <w:b/>
                <w:sz w:val="18"/>
              </w:rPr>
            </w:pPr>
            <w:r>
              <w:rPr>
                <w:b/>
                <w:spacing w:val="-2"/>
                <w:sz w:val="18"/>
              </w:rPr>
              <w:t>45,64%</w:t>
            </w:r>
          </w:p>
        </w:tc>
      </w:tr>
      <w:tr w:rsidR="006C5739" w14:paraId="132890E2" w14:textId="77777777">
        <w:trPr>
          <w:trHeight w:val="285"/>
        </w:trPr>
        <w:tc>
          <w:tcPr>
            <w:tcW w:w="7071" w:type="dxa"/>
          </w:tcPr>
          <w:p w14:paraId="025CC802" w14:textId="77777777" w:rsidR="006C5739" w:rsidRDefault="00B8641A">
            <w:pPr>
              <w:pStyle w:val="TableParagraph"/>
              <w:spacing w:before="36"/>
              <w:ind w:left="795"/>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1639" w:type="dxa"/>
          </w:tcPr>
          <w:p w14:paraId="3C719699" w14:textId="77777777" w:rsidR="006C5739" w:rsidRDefault="006C5739">
            <w:pPr>
              <w:pStyle w:val="TableParagraph"/>
              <w:rPr>
                <w:rFonts w:ascii="Times New Roman"/>
                <w:sz w:val="18"/>
              </w:rPr>
            </w:pPr>
          </w:p>
        </w:tc>
        <w:tc>
          <w:tcPr>
            <w:tcW w:w="1308" w:type="dxa"/>
          </w:tcPr>
          <w:p w14:paraId="6CAB39F3" w14:textId="77777777" w:rsidR="006C5739" w:rsidRDefault="00B8641A">
            <w:pPr>
              <w:pStyle w:val="TableParagraph"/>
              <w:spacing w:before="36"/>
              <w:ind w:right="40"/>
              <w:jc w:val="right"/>
              <w:rPr>
                <w:i/>
                <w:sz w:val="18"/>
              </w:rPr>
            </w:pPr>
            <w:r>
              <w:rPr>
                <w:i/>
                <w:spacing w:val="-2"/>
                <w:sz w:val="18"/>
              </w:rPr>
              <w:t>2.044.731,45</w:t>
            </w:r>
          </w:p>
        </w:tc>
        <w:tc>
          <w:tcPr>
            <w:tcW w:w="857" w:type="dxa"/>
          </w:tcPr>
          <w:p w14:paraId="7FDB17AF" w14:textId="77777777" w:rsidR="006C5739" w:rsidRDefault="006C5739">
            <w:pPr>
              <w:pStyle w:val="TableParagraph"/>
              <w:rPr>
                <w:rFonts w:ascii="Times New Roman"/>
                <w:sz w:val="18"/>
              </w:rPr>
            </w:pPr>
          </w:p>
        </w:tc>
      </w:tr>
      <w:tr w:rsidR="006C5739" w14:paraId="5F4D1578" w14:textId="77777777">
        <w:trPr>
          <w:trHeight w:val="285"/>
        </w:trPr>
        <w:tc>
          <w:tcPr>
            <w:tcW w:w="7071" w:type="dxa"/>
          </w:tcPr>
          <w:p w14:paraId="164AEEC4" w14:textId="77777777" w:rsidR="006C5739" w:rsidRDefault="00B8641A">
            <w:pPr>
              <w:pStyle w:val="TableParagraph"/>
              <w:spacing w:before="36"/>
              <w:ind w:left="795"/>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1639" w:type="dxa"/>
          </w:tcPr>
          <w:p w14:paraId="53B6A5AD" w14:textId="77777777" w:rsidR="006C5739" w:rsidRDefault="006C5739">
            <w:pPr>
              <w:pStyle w:val="TableParagraph"/>
              <w:rPr>
                <w:rFonts w:ascii="Times New Roman"/>
                <w:sz w:val="18"/>
              </w:rPr>
            </w:pPr>
          </w:p>
        </w:tc>
        <w:tc>
          <w:tcPr>
            <w:tcW w:w="1308" w:type="dxa"/>
          </w:tcPr>
          <w:p w14:paraId="20FEBAD6" w14:textId="77777777" w:rsidR="006C5739" w:rsidRDefault="00B8641A">
            <w:pPr>
              <w:pStyle w:val="TableParagraph"/>
              <w:spacing w:before="36"/>
              <w:ind w:right="40"/>
              <w:jc w:val="right"/>
              <w:rPr>
                <w:i/>
                <w:sz w:val="18"/>
              </w:rPr>
            </w:pPr>
            <w:r>
              <w:rPr>
                <w:i/>
                <w:spacing w:val="-2"/>
                <w:sz w:val="18"/>
              </w:rPr>
              <w:t>190.994,00</w:t>
            </w:r>
          </w:p>
        </w:tc>
        <w:tc>
          <w:tcPr>
            <w:tcW w:w="857" w:type="dxa"/>
          </w:tcPr>
          <w:p w14:paraId="6752672D" w14:textId="77777777" w:rsidR="006C5739" w:rsidRDefault="006C5739">
            <w:pPr>
              <w:pStyle w:val="TableParagraph"/>
              <w:rPr>
                <w:rFonts w:ascii="Times New Roman"/>
                <w:sz w:val="18"/>
              </w:rPr>
            </w:pPr>
          </w:p>
        </w:tc>
      </w:tr>
      <w:tr w:rsidR="006C5739" w14:paraId="0216ED9E" w14:textId="77777777">
        <w:trPr>
          <w:trHeight w:val="285"/>
        </w:trPr>
        <w:tc>
          <w:tcPr>
            <w:tcW w:w="7071" w:type="dxa"/>
          </w:tcPr>
          <w:p w14:paraId="2B3D7A8E" w14:textId="77777777" w:rsidR="006C5739" w:rsidRDefault="00B8641A">
            <w:pPr>
              <w:pStyle w:val="TableParagraph"/>
              <w:spacing w:before="36"/>
              <w:ind w:left="795"/>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1639" w:type="dxa"/>
          </w:tcPr>
          <w:p w14:paraId="70936AE1" w14:textId="77777777" w:rsidR="006C5739" w:rsidRDefault="006C5739">
            <w:pPr>
              <w:pStyle w:val="TableParagraph"/>
              <w:rPr>
                <w:rFonts w:ascii="Times New Roman"/>
                <w:sz w:val="18"/>
              </w:rPr>
            </w:pPr>
          </w:p>
        </w:tc>
        <w:tc>
          <w:tcPr>
            <w:tcW w:w="1308" w:type="dxa"/>
          </w:tcPr>
          <w:p w14:paraId="62783D03" w14:textId="77777777" w:rsidR="006C5739" w:rsidRDefault="00B8641A">
            <w:pPr>
              <w:pStyle w:val="TableParagraph"/>
              <w:spacing w:before="36"/>
              <w:ind w:right="40"/>
              <w:jc w:val="right"/>
              <w:rPr>
                <w:i/>
                <w:sz w:val="18"/>
              </w:rPr>
            </w:pPr>
            <w:r>
              <w:rPr>
                <w:i/>
                <w:spacing w:val="-2"/>
                <w:sz w:val="18"/>
              </w:rPr>
              <w:t>346.197,47</w:t>
            </w:r>
          </w:p>
        </w:tc>
        <w:tc>
          <w:tcPr>
            <w:tcW w:w="857" w:type="dxa"/>
          </w:tcPr>
          <w:p w14:paraId="39C97EEC" w14:textId="77777777" w:rsidR="006C5739" w:rsidRDefault="006C5739">
            <w:pPr>
              <w:pStyle w:val="TableParagraph"/>
              <w:rPr>
                <w:rFonts w:ascii="Times New Roman"/>
                <w:sz w:val="18"/>
              </w:rPr>
            </w:pPr>
          </w:p>
        </w:tc>
      </w:tr>
      <w:tr w:rsidR="006C5739" w14:paraId="5D21FB88" w14:textId="77777777">
        <w:trPr>
          <w:trHeight w:val="285"/>
        </w:trPr>
        <w:tc>
          <w:tcPr>
            <w:tcW w:w="7071" w:type="dxa"/>
          </w:tcPr>
          <w:p w14:paraId="44A67D9F"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39" w:type="dxa"/>
          </w:tcPr>
          <w:p w14:paraId="422E1195" w14:textId="77777777" w:rsidR="006C5739" w:rsidRDefault="00B8641A">
            <w:pPr>
              <w:pStyle w:val="TableParagraph"/>
              <w:spacing w:before="36"/>
              <w:ind w:right="97"/>
              <w:jc w:val="right"/>
              <w:rPr>
                <w:b/>
                <w:sz w:val="18"/>
              </w:rPr>
            </w:pPr>
            <w:r>
              <w:rPr>
                <w:b/>
                <w:spacing w:val="-2"/>
                <w:sz w:val="18"/>
              </w:rPr>
              <w:t>306.800,00</w:t>
            </w:r>
          </w:p>
        </w:tc>
        <w:tc>
          <w:tcPr>
            <w:tcW w:w="1308" w:type="dxa"/>
          </w:tcPr>
          <w:p w14:paraId="7C656348" w14:textId="77777777" w:rsidR="006C5739" w:rsidRDefault="00B8641A">
            <w:pPr>
              <w:pStyle w:val="TableParagraph"/>
              <w:spacing w:before="36"/>
              <w:ind w:right="40"/>
              <w:jc w:val="right"/>
              <w:rPr>
                <w:b/>
                <w:sz w:val="18"/>
              </w:rPr>
            </w:pPr>
            <w:r>
              <w:rPr>
                <w:b/>
                <w:spacing w:val="-2"/>
                <w:sz w:val="18"/>
              </w:rPr>
              <w:t>83.415,67</w:t>
            </w:r>
          </w:p>
        </w:tc>
        <w:tc>
          <w:tcPr>
            <w:tcW w:w="857" w:type="dxa"/>
          </w:tcPr>
          <w:p w14:paraId="589EBF69" w14:textId="77777777" w:rsidR="006C5739" w:rsidRDefault="00B8641A">
            <w:pPr>
              <w:pStyle w:val="TableParagraph"/>
              <w:spacing w:before="36"/>
              <w:ind w:right="102"/>
              <w:jc w:val="right"/>
              <w:rPr>
                <w:b/>
                <w:sz w:val="18"/>
              </w:rPr>
            </w:pPr>
            <w:r>
              <w:rPr>
                <w:b/>
                <w:spacing w:val="-2"/>
                <w:sz w:val="18"/>
              </w:rPr>
              <w:t>27,19%</w:t>
            </w:r>
          </w:p>
        </w:tc>
      </w:tr>
      <w:tr w:rsidR="006C5739" w14:paraId="4BCBD303" w14:textId="77777777">
        <w:trPr>
          <w:trHeight w:val="285"/>
        </w:trPr>
        <w:tc>
          <w:tcPr>
            <w:tcW w:w="7071" w:type="dxa"/>
          </w:tcPr>
          <w:p w14:paraId="7BBB68D1" w14:textId="77777777" w:rsidR="006C5739" w:rsidRDefault="00B8641A">
            <w:pPr>
              <w:pStyle w:val="TableParagraph"/>
              <w:spacing w:before="36"/>
              <w:ind w:left="795"/>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1639" w:type="dxa"/>
          </w:tcPr>
          <w:p w14:paraId="5FB12704" w14:textId="77777777" w:rsidR="006C5739" w:rsidRDefault="006C5739">
            <w:pPr>
              <w:pStyle w:val="TableParagraph"/>
              <w:rPr>
                <w:rFonts w:ascii="Times New Roman"/>
                <w:sz w:val="18"/>
              </w:rPr>
            </w:pPr>
          </w:p>
        </w:tc>
        <w:tc>
          <w:tcPr>
            <w:tcW w:w="1308" w:type="dxa"/>
          </w:tcPr>
          <w:p w14:paraId="2A329F7E" w14:textId="77777777" w:rsidR="006C5739" w:rsidRDefault="00B8641A">
            <w:pPr>
              <w:pStyle w:val="TableParagraph"/>
              <w:spacing w:before="36"/>
              <w:ind w:right="40"/>
              <w:jc w:val="right"/>
              <w:rPr>
                <w:i/>
                <w:sz w:val="18"/>
              </w:rPr>
            </w:pPr>
            <w:r>
              <w:rPr>
                <w:i/>
                <w:spacing w:val="-2"/>
                <w:sz w:val="18"/>
              </w:rPr>
              <w:t>83.415,67</w:t>
            </w:r>
          </w:p>
        </w:tc>
        <w:tc>
          <w:tcPr>
            <w:tcW w:w="857" w:type="dxa"/>
          </w:tcPr>
          <w:p w14:paraId="731D72D9" w14:textId="77777777" w:rsidR="006C5739" w:rsidRDefault="006C5739">
            <w:pPr>
              <w:pStyle w:val="TableParagraph"/>
              <w:rPr>
                <w:rFonts w:ascii="Times New Roman"/>
                <w:sz w:val="18"/>
              </w:rPr>
            </w:pPr>
          </w:p>
        </w:tc>
      </w:tr>
      <w:tr w:rsidR="006C5739" w14:paraId="4F0BF4B2" w14:textId="77777777">
        <w:trPr>
          <w:trHeight w:val="243"/>
        </w:trPr>
        <w:tc>
          <w:tcPr>
            <w:tcW w:w="7071" w:type="dxa"/>
          </w:tcPr>
          <w:p w14:paraId="656AEE62" w14:textId="77777777" w:rsidR="006C5739" w:rsidRDefault="00B8641A">
            <w:pPr>
              <w:pStyle w:val="TableParagraph"/>
              <w:spacing w:before="36" w:line="187" w:lineRule="exact"/>
              <w:ind w:left="675"/>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639" w:type="dxa"/>
          </w:tcPr>
          <w:p w14:paraId="52480CB4" w14:textId="77777777" w:rsidR="006C5739" w:rsidRDefault="00B8641A">
            <w:pPr>
              <w:pStyle w:val="TableParagraph"/>
              <w:spacing w:before="36" w:line="187" w:lineRule="exact"/>
              <w:ind w:right="97"/>
              <w:jc w:val="right"/>
              <w:rPr>
                <w:b/>
                <w:sz w:val="18"/>
              </w:rPr>
            </w:pPr>
            <w:r>
              <w:rPr>
                <w:b/>
                <w:spacing w:val="-2"/>
                <w:sz w:val="18"/>
              </w:rPr>
              <w:t>180.000,00</w:t>
            </w:r>
          </w:p>
        </w:tc>
        <w:tc>
          <w:tcPr>
            <w:tcW w:w="1308" w:type="dxa"/>
          </w:tcPr>
          <w:p w14:paraId="311C2CD5" w14:textId="77777777" w:rsidR="006C5739" w:rsidRDefault="00B8641A">
            <w:pPr>
              <w:pStyle w:val="TableParagraph"/>
              <w:spacing w:before="36" w:line="187" w:lineRule="exact"/>
              <w:ind w:right="40"/>
              <w:jc w:val="right"/>
              <w:rPr>
                <w:b/>
                <w:sz w:val="18"/>
              </w:rPr>
            </w:pPr>
            <w:r>
              <w:rPr>
                <w:b/>
                <w:spacing w:val="-2"/>
                <w:sz w:val="18"/>
              </w:rPr>
              <w:t>13.677,10</w:t>
            </w:r>
          </w:p>
        </w:tc>
        <w:tc>
          <w:tcPr>
            <w:tcW w:w="857" w:type="dxa"/>
          </w:tcPr>
          <w:p w14:paraId="20F0C03F" w14:textId="77777777" w:rsidR="006C5739" w:rsidRDefault="00B8641A">
            <w:pPr>
              <w:pStyle w:val="TableParagraph"/>
              <w:spacing w:before="36" w:line="187" w:lineRule="exact"/>
              <w:ind w:right="102"/>
              <w:jc w:val="right"/>
              <w:rPr>
                <w:b/>
                <w:sz w:val="18"/>
              </w:rPr>
            </w:pPr>
            <w:r>
              <w:rPr>
                <w:b/>
                <w:spacing w:val="-2"/>
                <w:sz w:val="18"/>
              </w:rPr>
              <w:t>7,60%</w:t>
            </w:r>
          </w:p>
        </w:tc>
      </w:tr>
    </w:tbl>
    <w:p w14:paraId="18B73944" w14:textId="77777777" w:rsidR="006C5739" w:rsidRDefault="006C5739">
      <w:pPr>
        <w:pStyle w:val="TableParagraph"/>
        <w:spacing w:line="187" w:lineRule="exact"/>
        <w:jc w:val="right"/>
        <w:rPr>
          <w:b/>
          <w:sz w:val="18"/>
        </w:rPr>
        <w:sectPr w:rsidR="006C5739">
          <w:headerReference w:type="default" r:id="rId28"/>
          <w:footerReference w:type="default" r:id="rId29"/>
          <w:pgSz w:w="11900" w:h="16840"/>
          <w:pgMar w:top="1140" w:right="360" w:bottom="320" w:left="0" w:header="570" w:footer="127" w:gutter="0"/>
          <w:cols w:space="720"/>
        </w:sectPr>
      </w:pPr>
    </w:p>
    <w:p w14:paraId="481CAF0F" w14:textId="77777777" w:rsidR="006C5739" w:rsidRDefault="006C5739">
      <w:pPr>
        <w:spacing w:before="10"/>
        <w:rPr>
          <w:i/>
          <w:sz w:val="3"/>
        </w:rPr>
      </w:pPr>
    </w:p>
    <w:tbl>
      <w:tblPr>
        <w:tblStyle w:val="TableNormal"/>
        <w:tblW w:w="0" w:type="auto"/>
        <w:tblInd w:w="870" w:type="dxa"/>
        <w:tblLayout w:type="fixed"/>
        <w:tblLook w:val="01E0" w:firstRow="1" w:lastRow="1" w:firstColumn="1" w:lastColumn="1" w:noHBand="0" w:noVBand="0"/>
      </w:tblPr>
      <w:tblGrid>
        <w:gridCol w:w="6305"/>
        <w:gridCol w:w="2252"/>
        <w:gridCol w:w="1225"/>
        <w:gridCol w:w="807"/>
      </w:tblGrid>
      <w:tr w:rsidR="006C5739" w14:paraId="003BDD47" w14:textId="77777777">
        <w:trPr>
          <w:trHeight w:val="243"/>
        </w:trPr>
        <w:tc>
          <w:tcPr>
            <w:tcW w:w="6305" w:type="dxa"/>
          </w:tcPr>
          <w:p w14:paraId="0F74A59F" w14:textId="77777777" w:rsidR="006C5739" w:rsidRDefault="00B8641A">
            <w:pPr>
              <w:pStyle w:val="TableParagraph"/>
              <w:spacing w:line="201" w:lineRule="exact"/>
              <w:ind w:left="524"/>
              <w:rPr>
                <w:i/>
                <w:sz w:val="18"/>
              </w:rPr>
            </w:pPr>
            <w:r>
              <w:rPr>
                <w:i/>
                <w:sz w:val="18"/>
              </w:rPr>
              <w:t>4511</w:t>
            </w:r>
            <w:r>
              <w:rPr>
                <w:i/>
                <w:spacing w:val="-4"/>
                <w:sz w:val="18"/>
              </w:rPr>
              <w:t xml:space="preserve"> </w:t>
            </w:r>
            <w:r>
              <w:rPr>
                <w:i/>
                <w:sz w:val="18"/>
              </w:rPr>
              <w:t>Dodatna</w:t>
            </w:r>
            <w:r>
              <w:rPr>
                <w:i/>
                <w:spacing w:val="-1"/>
                <w:sz w:val="18"/>
              </w:rPr>
              <w:t xml:space="preserve"> </w:t>
            </w:r>
            <w:r>
              <w:rPr>
                <w:i/>
                <w:sz w:val="18"/>
              </w:rPr>
              <w:t>ulaganja</w:t>
            </w:r>
            <w:r>
              <w:rPr>
                <w:i/>
                <w:spacing w:val="-1"/>
                <w:sz w:val="18"/>
              </w:rPr>
              <w:t xml:space="preserve"> </w:t>
            </w:r>
            <w:r>
              <w:rPr>
                <w:i/>
                <w:sz w:val="18"/>
              </w:rPr>
              <w:t>na</w:t>
            </w:r>
            <w:r>
              <w:rPr>
                <w:i/>
                <w:spacing w:val="-1"/>
                <w:sz w:val="18"/>
              </w:rPr>
              <w:t xml:space="preserve"> </w:t>
            </w:r>
            <w:r>
              <w:rPr>
                <w:i/>
                <w:sz w:val="18"/>
              </w:rPr>
              <w:t>građevinskim</w:t>
            </w:r>
            <w:r>
              <w:rPr>
                <w:i/>
                <w:spacing w:val="-1"/>
                <w:sz w:val="18"/>
              </w:rPr>
              <w:t xml:space="preserve"> </w:t>
            </w:r>
            <w:r>
              <w:rPr>
                <w:i/>
                <w:spacing w:val="-2"/>
                <w:sz w:val="18"/>
              </w:rPr>
              <w:t>objektima</w:t>
            </w:r>
          </w:p>
        </w:tc>
        <w:tc>
          <w:tcPr>
            <w:tcW w:w="2252" w:type="dxa"/>
          </w:tcPr>
          <w:p w14:paraId="09029011" w14:textId="77777777" w:rsidR="006C5739" w:rsidRDefault="006C5739">
            <w:pPr>
              <w:pStyle w:val="TableParagraph"/>
              <w:rPr>
                <w:rFonts w:ascii="Times New Roman"/>
                <w:sz w:val="16"/>
              </w:rPr>
            </w:pPr>
          </w:p>
        </w:tc>
        <w:tc>
          <w:tcPr>
            <w:tcW w:w="1225" w:type="dxa"/>
          </w:tcPr>
          <w:p w14:paraId="425DA4B5" w14:textId="77777777" w:rsidR="006C5739" w:rsidRDefault="00B8641A">
            <w:pPr>
              <w:pStyle w:val="TableParagraph"/>
              <w:spacing w:line="201" w:lineRule="exact"/>
              <w:ind w:right="75"/>
              <w:jc w:val="right"/>
              <w:rPr>
                <w:i/>
                <w:sz w:val="18"/>
              </w:rPr>
            </w:pPr>
            <w:r>
              <w:rPr>
                <w:i/>
                <w:spacing w:val="-2"/>
                <w:sz w:val="18"/>
              </w:rPr>
              <w:t>13.677,10</w:t>
            </w:r>
          </w:p>
        </w:tc>
        <w:tc>
          <w:tcPr>
            <w:tcW w:w="807" w:type="dxa"/>
            <w:vMerge w:val="restart"/>
          </w:tcPr>
          <w:p w14:paraId="1D848700" w14:textId="77777777" w:rsidR="006C5739" w:rsidRDefault="006C5739">
            <w:pPr>
              <w:pStyle w:val="TableParagraph"/>
              <w:rPr>
                <w:rFonts w:ascii="Times New Roman"/>
                <w:sz w:val="18"/>
              </w:rPr>
            </w:pPr>
          </w:p>
        </w:tc>
      </w:tr>
      <w:tr w:rsidR="006C5739" w14:paraId="3AE4D700" w14:textId="77777777">
        <w:trPr>
          <w:trHeight w:val="277"/>
        </w:trPr>
        <w:tc>
          <w:tcPr>
            <w:tcW w:w="6305" w:type="dxa"/>
          </w:tcPr>
          <w:p w14:paraId="13A48AD8" w14:textId="77777777" w:rsidR="006C5739" w:rsidRDefault="00B8641A">
            <w:pPr>
              <w:pStyle w:val="TableParagraph"/>
              <w:spacing w:before="36"/>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252" w:type="dxa"/>
          </w:tcPr>
          <w:p w14:paraId="2A6F2DBB" w14:textId="77777777" w:rsidR="006C5739" w:rsidRDefault="00B8641A">
            <w:pPr>
              <w:pStyle w:val="TableParagraph"/>
              <w:spacing w:before="36"/>
              <w:ind w:right="215"/>
              <w:jc w:val="right"/>
              <w:rPr>
                <w:b/>
                <w:sz w:val="18"/>
              </w:rPr>
            </w:pPr>
            <w:r>
              <w:rPr>
                <w:b/>
                <w:spacing w:val="-2"/>
                <w:sz w:val="18"/>
              </w:rPr>
              <w:t>507.000,00</w:t>
            </w:r>
          </w:p>
        </w:tc>
        <w:tc>
          <w:tcPr>
            <w:tcW w:w="1225" w:type="dxa"/>
          </w:tcPr>
          <w:p w14:paraId="063A15B1" w14:textId="77777777" w:rsidR="006C5739" w:rsidRDefault="006C5739">
            <w:pPr>
              <w:pStyle w:val="TableParagraph"/>
              <w:rPr>
                <w:rFonts w:ascii="Times New Roman"/>
                <w:sz w:val="18"/>
              </w:rPr>
            </w:pPr>
          </w:p>
        </w:tc>
        <w:tc>
          <w:tcPr>
            <w:tcW w:w="807" w:type="dxa"/>
            <w:vMerge/>
            <w:tcBorders>
              <w:top w:val="nil"/>
            </w:tcBorders>
          </w:tcPr>
          <w:p w14:paraId="7D5EDA2C" w14:textId="77777777" w:rsidR="006C5739" w:rsidRDefault="006C5739">
            <w:pPr>
              <w:rPr>
                <w:sz w:val="2"/>
                <w:szCs w:val="2"/>
              </w:rPr>
            </w:pPr>
          </w:p>
        </w:tc>
      </w:tr>
      <w:tr w:rsidR="006C5739" w14:paraId="4A6676D5" w14:textId="77777777">
        <w:trPr>
          <w:trHeight w:val="277"/>
        </w:trPr>
        <w:tc>
          <w:tcPr>
            <w:tcW w:w="6305" w:type="dxa"/>
          </w:tcPr>
          <w:p w14:paraId="7818EF24" w14:textId="77777777" w:rsidR="006C5739" w:rsidRDefault="00B8641A">
            <w:pPr>
              <w:pStyle w:val="TableParagraph"/>
              <w:spacing w:before="28"/>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252" w:type="dxa"/>
          </w:tcPr>
          <w:p w14:paraId="6F9B379A" w14:textId="77777777" w:rsidR="006C5739" w:rsidRDefault="00B8641A">
            <w:pPr>
              <w:pStyle w:val="TableParagraph"/>
              <w:spacing w:before="28"/>
              <w:ind w:right="215"/>
              <w:jc w:val="right"/>
              <w:rPr>
                <w:b/>
                <w:sz w:val="18"/>
              </w:rPr>
            </w:pPr>
            <w:r>
              <w:rPr>
                <w:b/>
                <w:spacing w:val="-2"/>
                <w:sz w:val="18"/>
              </w:rPr>
              <w:t>492.000,00</w:t>
            </w:r>
          </w:p>
        </w:tc>
        <w:tc>
          <w:tcPr>
            <w:tcW w:w="1225" w:type="dxa"/>
          </w:tcPr>
          <w:p w14:paraId="30B11525" w14:textId="77777777" w:rsidR="006C5739" w:rsidRDefault="006C5739">
            <w:pPr>
              <w:pStyle w:val="TableParagraph"/>
              <w:rPr>
                <w:rFonts w:ascii="Times New Roman"/>
                <w:sz w:val="18"/>
              </w:rPr>
            </w:pPr>
          </w:p>
        </w:tc>
        <w:tc>
          <w:tcPr>
            <w:tcW w:w="807" w:type="dxa"/>
            <w:vMerge/>
            <w:tcBorders>
              <w:top w:val="nil"/>
            </w:tcBorders>
          </w:tcPr>
          <w:p w14:paraId="1484EC35" w14:textId="77777777" w:rsidR="006C5739" w:rsidRDefault="006C5739">
            <w:pPr>
              <w:rPr>
                <w:sz w:val="2"/>
                <w:szCs w:val="2"/>
              </w:rPr>
            </w:pPr>
          </w:p>
        </w:tc>
      </w:tr>
      <w:tr w:rsidR="006C5739" w14:paraId="151DEF87" w14:textId="77777777">
        <w:trPr>
          <w:trHeight w:val="285"/>
        </w:trPr>
        <w:tc>
          <w:tcPr>
            <w:tcW w:w="6305" w:type="dxa"/>
          </w:tcPr>
          <w:p w14:paraId="57E9B174"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52" w:type="dxa"/>
          </w:tcPr>
          <w:p w14:paraId="3B499472" w14:textId="77777777" w:rsidR="006C5739" w:rsidRDefault="00B8641A">
            <w:pPr>
              <w:pStyle w:val="TableParagraph"/>
              <w:spacing w:before="36"/>
              <w:ind w:right="215"/>
              <w:jc w:val="right"/>
              <w:rPr>
                <w:b/>
                <w:sz w:val="18"/>
              </w:rPr>
            </w:pPr>
            <w:r>
              <w:rPr>
                <w:b/>
                <w:spacing w:val="-2"/>
                <w:sz w:val="18"/>
              </w:rPr>
              <w:t>15.000,00</w:t>
            </w:r>
          </w:p>
        </w:tc>
        <w:tc>
          <w:tcPr>
            <w:tcW w:w="1225" w:type="dxa"/>
          </w:tcPr>
          <w:p w14:paraId="10D0A312" w14:textId="77777777" w:rsidR="006C5739" w:rsidRDefault="006C5739">
            <w:pPr>
              <w:pStyle w:val="TableParagraph"/>
              <w:rPr>
                <w:rFonts w:ascii="Times New Roman"/>
                <w:sz w:val="18"/>
              </w:rPr>
            </w:pPr>
          </w:p>
        </w:tc>
        <w:tc>
          <w:tcPr>
            <w:tcW w:w="807" w:type="dxa"/>
            <w:vMerge/>
            <w:tcBorders>
              <w:top w:val="nil"/>
            </w:tcBorders>
          </w:tcPr>
          <w:p w14:paraId="2F0CB239" w14:textId="77777777" w:rsidR="006C5739" w:rsidRDefault="006C5739">
            <w:pPr>
              <w:rPr>
                <w:sz w:val="2"/>
                <w:szCs w:val="2"/>
              </w:rPr>
            </w:pPr>
          </w:p>
        </w:tc>
      </w:tr>
      <w:tr w:rsidR="006C5739" w14:paraId="56A6096C" w14:textId="77777777">
        <w:trPr>
          <w:trHeight w:val="285"/>
        </w:trPr>
        <w:tc>
          <w:tcPr>
            <w:tcW w:w="6305" w:type="dxa"/>
          </w:tcPr>
          <w:p w14:paraId="387AD813" w14:textId="77777777" w:rsidR="006C5739" w:rsidRDefault="00B8641A">
            <w:pPr>
              <w:pStyle w:val="TableParagraph"/>
              <w:spacing w:before="36"/>
              <w:ind w:left="239"/>
              <w:rPr>
                <w:b/>
                <w:sz w:val="18"/>
              </w:rPr>
            </w:pPr>
            <w:r>
              <w:rPr>
                <w:b/>
                <w:sz w:val="18"/>
              </w:rPr>
              <w:t>Izvor:</w:t>
            </w:r>
            <w:r>
              <w:rPr>
                <w:b/>
                <w:spacing w:val="-4"/>
                <w:sz w:val="18"/>
              </w:rPr>
              <w:t xml:space="preserve"> </w:t>
            </w:r>
            <w:r>
              <w:rPr>
                <w:b/>
                <w:sz w:val="18"/>
              </w:rPr>
              <w:t>52</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županijskog</w:t>
            </w:r>
            <w:r>
              <w:rPr>
                <w:b/>
                <w:spacing w:val="-1"/>
                <w:sz w:val="18"/>
              </w:rPr>
              <w:t xml:space="preserve"> </w:t>
            </w:r>
            <w:r>
              <w:rPr>
                <w:b/>
                <w:spacing w:val="-2"/>
                <w:sz w:val="18"/>
              </w:rPr>
              <w:t>proračuna</w:t>
            </w:r>
          </w:p>
        </w:tc>
        <w:tc>
          <w:tcPr>
            <w:tcW w:w="2252" w:type="dxa"/>
          </w:tcPr>
          <w:p w14:paraId="5BC0160F" w14:textId="77777777" w:rsidR="006C5739" w:rsidRDefault="00B8641A">
            <w:pPr>
              <w:pStyle w:val="TableParagraph"/>
              <w:spacing w:before="36"/>
              <w:ind w:right="215"/>
              <w:jc w:val="right"/>
              <w:rPr>
                <w:b/>
                <w:sz w:val="18"/>
              </w:rPr>
            </w:pPr>
            <w:r>
              <w:rPr>
                <w:b/>
                <w:spacing w:val="-2"/>
                <w:sz w:val="18"/>
              </w:rPr>
              <w:t>20.000,00</w:t>
            </w:r>
          </w:p>
        </w:tc>
        <w:tc>
          <w:tcPr>
            <w:tcW w:w="1225" w:type="dxa"/>
          </w:tcPr>
          <w:p w14:paraId="731B3063" w14:textId="77777777" w:rsidR="006C5739" w:rsidRDefault="006C5739">
            <w:pPr>
              <w:pStyle w:val="TableParagraph"/>
              <w:rPr>
                <w:rFonts w:ascii="Times New Roman"/>
                <w:sz w:val="18"/>
              </w:rPr>
            </w:pPr>
          </w:p>
        </w:tc>
        <w:tc>
          <w:tcPr>
            <w:tcW w:w="807" w:type="dxa"/>
            <w:vMerge/>
            <w:tcBorders>
              <w:top w:val="nil"/>
            </w:tcBorders>
          </w:tcPr>
          <w:p w14:paraId="751C383A" w14:textId="77777777" w:rsidR="006C5739" w:rsidRDefault="006C5739">
            <w:pPr>
              <w:rPr>
                <w:sz w:val="2"/>
                <w:szCs w:val="2"/>
              </w:rPr>
            </w:pPr>
          </w:p>
        </w:tc>
      </w:tr>
      <w:tr w:rsidR="006C5739" w14:paraId="2EE34FFE" w14:textId="77777777">
        <w:trPr>
          <w:trHeight w:val="285"/>
        </w:trPr>
        <w:tc>
          <w:tcPr>
            <w:tcW w:w="6305" w:type="dxa"/>
          </w:tcPr>
          <w:p w14:paraId="3AC453EB"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52" w:type="dxa"/>
          </w:tcPr>
          <w:p w14:paraId="18D4367D" w14:textId="77777777" w:rsidR="006C5739" w:rsidRDefault="00B8641A">
            <w:pPr>
              <w:pStyle w:val="TableParagraph"/>
              <w:spacing w:before="36"/>
              <w:ind w:right="215"/>
              <w:jc w:val="right"/>
              <w:rPr>
                <w:b/>
                <w:sz w:val="18"/>
              </w:rPr>
            </w:pPr>
            <w:r>
              <w:rPr>
                <w:b/>
                <w:spacing w:val="-2"/>
                <w:sz w:val="18"/>
              </w:rPr>
              <w:t>20.000,00</w:t>
            </w:r>
          </w:p>
        </w:tc>
        <w:tc>
          <w:tcPr>
            <w:tcW w:w="1225" w:type="dxa"/>
          </w:tcPr>
          <w:p w14:paraId="203B2444" w14:textId="77777777" w:rsidR="006C5739" w:rsidRDefault="006C5739">
            <w:pPr>
              <w:pStyle w:val="TableParagraph"/>
              <w:rPr>
                <w:rFonts w:ascii="Times New Roman"/>
                <w:sz w:val="18"/>
              </w:rPr>
            </w:pPr>
          </w:p>
        </w:tc>
        <w:tc>
          <w:tcPr>
            <w:tcW w:w="807" w:type="dxa"/>
            <w:vMerge/>
            <w:tcBorders>
              <w:top w:val="nil"/>
            </w:tcBorders>
          </w:tcPr>
          <w:p w14:paraId="17EB09CA" w14:textId="77777777" w:rsidR="006C5739" w:rsidRDefault="006C5739">
            <w:pPr>
              <w:rPr>
                <w:sz w:val="2"/>
                <w:szCs w:val="2"/>
              </w:rPr>
            </w:pPr>
          </w:p>
        </w:tc>
      </w:tr>
      <w:tr w:rsidR="006C5739" w14:paraId="7F5D0908" w14:textId="77777777">
        <w:trPr>
          <w:trHeight w:val="285"/>
        </w:trPr>
        <w:tc>
          <w:tcPr>
            <w:tcW w:w="6305" w:type="dxa"/>
          </w:tcPr>
          <w:p w14:paraId="6180934C"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2252" w:type="dxa"/>
          </w:tcPr>
          <w:p w14:paraId="1C9FA427" w14:textId="77777777" w:rsidR="006C5739" w:rsidRDefault="00B8641A">
            <w:pPr>
              <w:pStyle w:val="TableParagraph"/>
              <w:spacing w:before="36"/>
              <w:ind w:right="215"/>
              <w:jc w:val="right"/>
              <w:rPr>
                <w:b/>
                <w:sz w:val="18"/>
              </w:rPr>
            </w:pPr>
            <w:r>
              <w:rPr>
                <w:b/>
                <w:spacing w:val="-2"/>
                <w:sz w:val="18"/>
              </w:rPr>
              <w:t>922.400,00</w:t>
            </w:r>
          </w:p>
        </w:tc>
        <w:tc>
          <w:tcPr>
            <w:tcW w:w="1225" w:type="dxa"/>
          </w:tcPr>
          <w:p w14:paraId="336921F8" w14:textId="77777777" w:rsidR="006C5739" w:rsidRDefault="00B8641A">
            <w:pPr>
              <w:pStyle w:val="TableParagraph"/>
              <w:spacing w:before="36"/>
              <w:ind w:right="75"/>
              <w:jc w:val="right"/>
              <w:rPr>
                <w:b/>
                <w:sz w:val="18"/>
              </w:rPr>
            </w:pPr>
            <w:r>
              <w:rPr>
                <w:b/>
                <w:spacing w:val="-2"/>
                <w:sz w:val="18"/>
              </w:rPr>
              <w:t>517.704,08</w:t>
            </w:r>
          </w:p>
        </w:tc>
        <w:tc>
          <w:tcPr>
            <w:tcW w:w="807" w:type="dxa"/>
          </w:tcPr>
          <w:p w14:paraId="6348EA9A" w14:textId="77777777" w:rsidR="006C5739" w:rsidRDefault="00B8641A">
            <w:pPr>
              <w:pStyle w:val="TableParagraph"/>
              <w:spacing w:before="36"/>
              <w:ind w:left="17"/>
              <w:jc w:val="center"/>
              <w:rPr>
                <w:b/>
                <w:sz w:val="18"/>
              </w:rPr>
            </w:pPr>
            <w:r>
              <w:rPr>
                <w:b/>
                <w:spacing w:val="-2"/>
                <w:sz w:val="18"/>
              </w:rPr>
              <w:t>56,13%</w:t>
            </w:r>
          </w:p>
        </w:tc>
      </w:tr>
      <w:tr w:rsidR="006C5739" w14:paraId="5C0BB180" w14:textId="77777777">
        <w:trPr>
          <w:trHeight w:val="285"/>
        </w:trPr>
        <w:tc>
          <w:tcPr>
            <w:tcW w:w="6305" w:type="dxa"/>
          </w:tcPr>
          <w:p w14:paraId="2F30781C"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52" w:type="dxa"/>
          </w:tcPr>
          <w:p w14:paraId="717C9BEA" w14:textId="77777777" w:rsidR="006C5739" w:rsidRDefault="00B8641A">
            <w:pPr>
              <w:pStyle w:val="TableParagraph"/>
              <w:spacing w:before="36"/>
              <w:ind w:right="215"/>
              <w:jc w:val="right"/>
              <w:rPr>
                <w:b/>
                <w:sz w:val="18"/>
              </w:rPr>
            </w:pPr>
            <w:r>
              <w:rPr>
                <w:b/>
                <w:spacing w:val="-2"/>
                <w:sz w:val="18"/>
              </w:rPr>
              <w:t>868.280,00</w:t>
            </w:r>
          </w:p>
        </w:tc>
        <w:tc>
          <w:tcPr>
            <w:tcW w:w="1225" w:type="dxa"/>
          </w:tcPr>
          <w:p w14:paraId="547666BA" w14:textId="77777777" w:rsidR="006C5739" w:rsidRDefault="00B8641A">
            <w:pPr>
              <w:pStyle w:val="TableParagraph"/>
              <w:spacing w:before="36"/>
              <w:ind w:right="75"/>
              <w:jc w:val="right"/>
              <w:rPr>
                <w:b/>
                <w:sz w:val="18"/>
              </w:rPr>
            </w:pPr>
            <w:r>
              <w:rPr>
                <w:b/>
                <w:spacing w:val="-2"/>
                <w:sz w:val="18"/>
              </w:rPr>
              <w:t>502.698,31</w:t>
            </w:r>
          </w:p>
        </w:tc>
        <w:tc>
          <w:tcPr>
            <w:tcW w:w="807" w:type="dxa"/>
          </w:tcPr>
          <w:p w14:paraId="5D4FDE30" w14:textId="77777777" w:rsidR="006C5739" w:rsidRDefault="00B8641A">
            <w:pPr>
              <w:pStyle w:val="TableParagraph"/>
              <w:spacing w:before="36"/>
              <w:ind w:left="17"/>
              <w:jc w:val="center"/>
              <w:rPr>
                <w:b/>
                <w:sz w:val="18"/>
              </w:rPr>
            </w:pPr>
            <w:r>
              <w:rPr>
                <w:b/>
                <w:spacing w:val="-2"/>
                <w:sz w:val="18"/>
              </w:rPr>
              <w:t>57,90%</w:t>
            </w:r>
          </w:p>
        </w:tc>
      </w:tr>
      <w:tr w:rsidR="006C5739" w14:paraId="08D40075" w14:textId="77777777">
        <w:trPr>
          <w:trHeight w:val="285"/>
        </w:trPr>
        <w:tc>
          <w:tcPr>
            <w:tcW w:w="6305" w:type="dxa"/>
          </w:tcPr>
          <w:p w14:paraId="47A56214" w14:textId="77777777" w:rsidR="006C5739" w:rsidRDefault="00B8641A">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252" w:type="dxa"/>
          </w:tcPr>
          <w:p w14:paraId="2EB0664B" w14:textId="77777777" w:rsidR="006C5739" w:rsidRDefault="006C5739">
            <w:pPr>
              <w:pStyle w:val="TableParagraph"/>
              <w:rPr>
                <w:rFonts w:ascii="Times New Roman"/>
                <w:sz w:val="18"/>
              </w:rPr>
            </w:pPr>
          </w:p>
        </w:tc>
        <w:tc>
          <w:tcPr>
            <w:tcW w:w="1225" w:type="dxa"/>
          </w:tcPr>
          <w:p w14:paraId="40511A98" w14:textId="77777777" w:rsidR="006C5739" w:rsidRDefault="00B8641A">
            <w:pPr>
              <w:pStyle w:val="TableParagraph"/>
              <w:spacing w:before="36"/>
              <w:ind w:right="75"/>
              <w:jc w:val="right"/>
              <w:rPr>
                <w:i/>
                <w:sz w:val="18"/>
              </w:rPr>
            </w:pPr>
            <w:r>
              <w:rPr>
                <w:i/>
                <w:spacing w:val="-2"/>
                <w:sz w:val="18"/>
              </w:rPr>
              <w:t>3.501,78</w:t>
            </w:r>
          </w:p>
        </w:tc>
        <w:tc>
          <w:tcPr>
            <w:tcW w:w="807" w:type="dxa"/>
          </w:tcPr>
          <w:p w14:paraId="027620C6" w14:textId="77777777" w:rsidR="006C5739" w:rsidRDefault="006C5739">
            <w:pPr>
              <w:pStyle w:val="TableParagraph"/>
              <w:rPr>
                <w:rFonts w:ascii="Times New Roman"/>
                <w:sz w:val="18"/>
              </w:rPr>
            </w:pPr>
          </w:p>
        </w:tc>
      </w:tr>
      <w:tr w:rsidR="006C5739" w14:paraId="2A37AD7E" w14:textId="77777777">
        <w:trPr>
          <w:trHeight w:val="285"/>
        </w:trPr>
        <w:tc>
          <w:tcPr>
            <w:tcW w:w="6305" w:type="dxa"/>
          </w:tcPr>
          <w:p w14:paraId="482248A5" w14:textId="77777777" w:rsidR="006C5739" w:rsidRDefault="00B8641A">
            <w:pPr>
              <w:pStyle w:val="TableParagraph"/>
              <w:spacing w:before="36"/>
              <w:ind w:left="524"/>
              <w:rPr>
                <w:i/>
                <w:sz w:val="18"/>
              </w:rPr>
            </w:pPr>
            <w:r>
              <w:rPr>
                <w:i/>
                <w:sz w:val="18"/>
              </w:rPr>
              <w:t>3213</w:t>
            </w:r>
            <w:r>
              <w:rPr>
                <w:i/>
                <w:spacing w:val="-1"/>
                <w:sz w:val="18"/>
              </w:rPr>
              <w:t xml:space="preserve"> </w:t>
            </w:r>
            <w:r>
              <w:rPr>
                <w:i/>
                <w:sz w:val="18"/>
              </w:rPr>
              <w:t>Stručno</w:t>
            </w:r>
            <w:r>
              <w:rPr>
                <w:i/>
                <w:spacing w:val="-1"/>
                <w:sz w:val="18"/>
              </w:rPr>
              <w:t xml:space="preserve"> </w:t>
            </w:r>
            <w:r>
              <w:rPr>
                <w:i/>
                <w:sz w:val="18"/>
              </w:rPr>
              <w:t>usavršavanje</w:t>
            </w:r>
            <w:r>
              <w:rPr>
                <w:i/>
                <w:spacing w:val="-1"/>
                <w:sz w:val="18"/>
              </w:rPr>
              <w:t xml:space="preserve"> </w:t>
            </w:r>
            <w:r>
              <w:rPr>
                <w:i/>
                <w:spacing w:val="-2"/>
                <w:sz w:val="18"/>
              </w:rPr>
              <w:t>zaposlenika</w:t>
            </w:r>
          </w:p>
        </w:tc>
        <w:tc>
          <w:tcPr>
            <w:tcW w:w="2252" w:type="dxa"/>
          </w:tcPr>
          <w:p w14:paraId="6649BEFE" w14:textId="77777777" w:rsidR="006C5739" w:rsidRDefault="006C5739">
            <w:pPr>
              <w:pStyle w:val="TableParagraph"/>
              <w:rPr>
                <w:rFonts w:ascii="Times New Roman"/>
                <w:sz w:val="18"/>
              </w:rPr>
            </w:pPr>
          </w:p>
        </w:tc>
        <w:tc>
          <w:tcPr>
            <w:tcW w:w="1225" w:type="dxa"/>
          </w:tcPr>
          <w:p w14:paraId="3630F7C2" w14:textId="77777777" w:rsidR="006C5739" w:rsidRDefault="00B8641A">
            <w:pPr>
              <w:pStyle w:val="TableParagraph"/>
              <w:spacing w:before="36"/>
              <w:ind w:right="75"/>
              <w:jc w:val="right"/>
              <w:rPr>
                <w:i/>
                <w:sz w:val="18"/>
              </w:rPr>
            </w:pPr>
            <w:r>
              <w:rPr>
                <w:i/>
                <w:spacing w:val="-2"/>
                <w:sz w:val="18"/>
              </w:rPr>
              <w:t>4.485,90</w:t>
            </w:r>
          </w:p>
        </w:tc>
        <w:tc>
          <w:tcPr>
            <w:tcW w:w="807" w:type="dxa"/>
          </w:tcPr>
          <w:p w14:paraId="0F9D8D05" w14:textId="77777777" w:rsidR="006C5739" w:rsidRDefault="006C5739">
            <w:pPr>
              <w:pStyle w:val="TableParagraph"/>
              <w:rPr>
                <w:rFonts w:ascii="Times New Roman"/>
                <w:sz w:val="18"/>
              </w:rPr>
            </w:pPr>
          </w:p>
        </w:tc>
      </w:tr>
      <w:tr w:rsidR="006C5739" w14:paraId="01CBB8F2" w14:textId="77777777">
        <w:trPr>
          <w:trHeight w:val="285"/>
        </w:trPr>
        <w:tc>
          <w:tcPr>
            <w:tcW w:w="6305" w:type="dxa"/>
          </w:tcPr>
          <w:p w14:paraId="350788DA" w14:textId="77777777" w:rsidR="006C5739" w:rsidRDefault="00B8641A">
            <w:pPr>
              <w:pStyle w:val="TableParagraph"/>
              <w:spacing w:before="36"/>
              <w:ind w:left="524"/>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2252" w:type="dxa"/>
          </w:tcPr>
          <w:p w14:paraId="7D19D102" w14:textId="77777777" w:rsidR="006C5739" w:rsidRDefault="006C5739">
            <w:pPr>
              <w:pStyle w:val="TableParagraph"/>
              <w:rPr>
                <w:rFonts w:ascii="Times New Roman"/>
                <w:sz w:val="18"/>
              </w:rPr>
            </w:pPr>
          </w:p>
        </w:tc>
        <w:tc>
          <w:tcPr>
            <w:tcW w:w="1225" w:type="dxa"/>
          </w:tcPr>
          <w:p w14:paraId="6274344F" w14:textId="77777777" w:rsidR="006C5739" w:rsidRDefault="00B8641A">
            <w:pPr>
              <w:pStyle w:val="TableParagraph"/>
              <w:spacing w:before="36"/>
              <w:ind w:right="75"/>
              <w:jc w:val="right"/>
              <w:rPr>
                <w:i/>
                <w:sz w:val="18"/>
              </w:rPr>
            </w:pPr>
            <w:r>
              <w:rPr>
                <w:i/>
                <w:spacing w:val="-2"/>
                <w:sz w:val="18"/>
              </w:rPr>
              <w:t>32.457,51</w:t>
            </w:r>
          </w:p>
        </w:tc>
        <w:tc>
          <w:tcPr>
            <w:tcW w:w="807" w:type="dxa"/>
          </w:tcPr>
          <w:p w14:paraId="1F079AD6" w14:textId="77777777" w:rsidR="006C5739" w:rsidRDefault="006C5739">
            <w:pPr>
              <w:pStyle w:val="TableParagraph"/>
              <w:rPr>
                <w:rFonts w:ascii="Times New Roman"/>
                <w:sz w:val="18"/>
              </w:rPr>
            </w:pPr>
          </w:p>
        </w:tc>
      </w:tr>
      <w:tr w:rsidR="006C5739" w14:paraId="0F791D2D" w14:textId="77777777">
        <w:trPr>
          <w:trHeight w:val="277"/>
        </w:trPr>
        <w:tc>
          <w:tcPr>
            <w:tcW w:w="6305" w:type="dxa"/>
          </w:tcPr>
          <w:p w14:paraId="7F82CE0A" w14:textId="77777777" w:rsidR="006C5739" w:rsidRDefault="00B8641A">
            <w:pPr>
              <w:pStyle w:val="TableParagraph"/>
              <w:spacing w:before="36"/>
              <w:ind w:left="524"/>
              <w:rPr>
                <w:i/>
                <w:sz w:val="18"/>
              </w:rPr>
            </w:pPr>
            <w:r>
              <w:rPr>
                <w:i/>
                <w:sz w:val="18"/>
              </w:rPr>
              <w:t>3222</w:t>
            </w:r>
            <w:r>
              <w:rPr>
                <w:i/>
                <w:spacing w:val="-3"/>
                <w:sz w:val="18"/>
              </w:rPr>
              <w:t xml:space="preserve"> </w:t>
            </w:r>
            <w:r>
              <w:rPr>
                <w:i/>
                <w:sz w:val="18"/>
              </w:rPr>
              <w:t>Materijal</w:t>
            </w:r>
            <w:r>
              <w:rPr>
                <w:i/>
                <w:spacing w:val="-1"/>
                <w:sz w:val="18"/>
              </w:rPr>
              <w:t xml:space="preserve"> </w:t>
            </w:r>
            <w:r>
              <w:rPr>
                <w:i/>
                <w:sz w:val="18"/>
              </w:rPr>
              <w:t>i</w:t>
            </w:r>
            <w:r>
              <w:rPr>
                <w:i/>
                <w:spacing w:val="-1"/>
                <w:sz w:val="18"/>
              </w:rPr>
              <w:t xml:space="preserve"> </w:t>
            </w:r>
            <w:r>
              <w:rPr>
                <w:i/>
                <w:spacing w:val="-2"/>
                <w:sz w:val="18"/>
              </w:rPr>
              <w:t>sirovine</w:t>
            </w:r>
          </w:p>
        </w:tc>
        <w:tc>
          <w:tcPr>
            <w:tcW w:w="2252" w:type="dxa"/>
          </w:tcPr>
          <w:p w14:paraId="58274354" w14:textId="77777777" w:rsidR="006C5739" w:rsidRDefault="006C5739">
            <w:pPr>
              <w:pStyle w:val="TableParagraph"/>
              <w:rPr>
                <w:rFonts w:ascii="Times New Roman"/>
                <w:sz w:val="18"/>
              </w:rPr>
            </w:pPr>
          </w:p>
        </w:tc>
        <w:tc>
          <w:tcPr>
            <w:tcW w:w="1225" w:type="dxa"/>
          </w:tcPr>
          <w:p w14:paraId="754EDB6F" w14:textId="77777777" w:rsidR="006C5739" w:rsidRDefault="00B8641A">
            <w:pPr>
              <w:pStyle w:val="TableParagraph"/>
              <w:spacing w:before="36"/>
              <w:ind w:right="75"/>
              <w:jc w:val="right"/>
              <w:rPr>
                <w:i/>
                <w:sz w:val="18"/>
              </w:rPr>
            </w:pPr>
            <w:r>
              <w:rPr>
                <w:i/>
                <w:spacing w:val="-2"/>
                <w:sz w:val="18"/>
              </w:rPr>
              <w:t>244.628,41</w:t>
            </w:r>
          </w:p>
        </w:tc>
        <w:tc>
          <w:tcPr>
            <w:tcW w:w="807" w:type="dxa"/>
          </w:tcPr>
          <w:p w14:paraId="6D451D12" w14:textId="77777777" w:rsidR="006C5739" w:rsidRDefault="006C5739">
            <w:pPr>
              <w:pStyle w:val="TableParagraph"/>
              <w:rPr>
                <w:rFonts w:ascii="Times New Roman"/>
                <w:sz w:val="18"/>
              </w:rPr>
            </w:pPr>
          </w:p>
        </w:tc>
      </w:tr>
      <w:tr w:rsidR="006C5739" w14:paraId="35420172" w14:textId="77777777">
        <w:trPr>
          <w:trHeight w:val="277"/>
        </w:trPr>
        <w:tc>
          <w:tcPr>
            <w:tcW w:w="6305" w:type="dxa"/>
          </w:tcPr>
          <w:p w14:paraId="3460EE89" w14:textId="77777777" w:rsidR="006C5739" w:rsidRDefault="00B8641A">
            <w:pPr>
              <w:pStyle w:val="TableParagraph"/>
              <w:spacing w:before="28"/>
              <w:ind w:left="524"/>
              <w:rPr>
                <w:i/>
                <w:sz w:val="18"/>
              </w:rPr>
            </w:pPr>
            <w:r>
              <w:rPr>
                <w:i/>
                <w:sz w:val="18"/>
              </w:rPr>
              <w:t>3223</w:t>
            </w:r>
            <w:r>
              <w:rPr>
                <w:i/>
                <w:spacing w:val="-1"/>
                <w:sz w:val="18"/>
              </w:rPr>
              <w:t xml:space="preserve"> </w:t>
            </w:r>
            <w:r>
              <w:rPr>
                <w:i/>
                <w:spacing w:val="-2"/>
                <w:sz w:val="18"/>
              </w:rPr>
              <w:t>Energija</w:t>
            </w:r>
          </w:p>
        </w:tc>
        <w:tc>
          <w:tcPr>
            <w:tcW w:w="2252" w:type="dxa"/>
          </w:tcPr>
          <w:p w14:paraId="05ABD78A" w14:textId="77777777" w:rsidR="006C5739" w:rsidRDefault="006C5739">
            <w:pPr>
              <w:pStyle w:val="TableParagraph"/>
              <w:rPr>
                <w:rFonts w:ascii="Times New Roman"/>
                <w:sz w:val="18"/>
              </w:rPr>
            </w:pPr>
          </w:p>
        </w:tc>
        <w:tc>
          <w:tcPr>
            <w:tcW w:w="1225" w:type="dxa"/>
          </w:tcPr>
          <w:p w14:paraId="2C786D79" w14:textId="77777777" w:rsidR="006C5739" w:rsidRDefault="00B8641A">
            <w:pPr>
              <w:pStyle w:val="TableParagraph"/>
              <w:spacing w:before="28"/>
              <w:ind w:right="75"/>
              <w:jc w:val="right"/>
              <w:rPr>
                <w:i/>
                <w:sz w:val="18"/>
              </w:rPr>
            </w:pPr>
            <w:r>
              <w:rPr>
                <w:i/>
                <w:spacing w:val="-2"/>
                <w:sz w:val="18"/>
              </w:rPr>
              <w:t>54.146,68</w:t>
            </w:r>
          </w:p>
        </w:tc>
        <w:tc>
          <w:tcPr>
            <w:tcW w:w="807" w:type="dxa"/>
          </w:tcPr>
          <w:p w14:paraId="230C9878" w14:textId="77777777" w:rsidR="006C5739" w:rsidRDefault="006C5739">
            <w:pPr>
              <w:pStyle w:val="TableParagraph"/>
              <w:rPr>
                <w:rFonts w:ascii="Times New Roman"/>
                <w:sz w:val="18"/>
              </w:rPr>
            </w:pPr>
          </w:p>
        </w:tc>
      </w:tr>
      <w:tr w:rsidR="006C5739" w14:paraId="3DE817BC" w14:textId="77777777">
        <w:trPr>
          <w:trHeight w:val="285"/>
        </w:trPr>
        <w:tc>
          <w:tcPr>
            <w:tcW w:w="6305" w:type="dxa"/>
          </w:tcPr>
          <w:p w14:paraId="403E41B0" w14:textId="77777777" w:rsidR="006C5739" w:rsidRDefault="00B8641A">
            <w:pPr>
              <w:pStyle w:val="TableParagraph"/>
              <w:spacing w:before="36"/>
              <w:ind w:left="524"/>
              <w:rPr>
                <w:i/>
                <w:sz w:val="18"/>
              </w:rPr>
            </w:pPr>
            <w:r>
              <w:rPr>
                <w:i/>
                <w:sz w:val="18"/>
              </w:rPr>
              <w:t>3224</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dijelovi</w:t>
            </w:r>
            <w:r>
              <w:rPr>
                <w:i/>
                <w:spacing w:val="-1"/>
                <w:sz w:val="18"/>
              </w:rPr>
              <w:t xml:space="preserve"> </w:t>
            </w:r>
            <w:r>
              <w:rPr>
                <w:i/>
                <w:sz w:val="18"/>
              </w:rPr>
              <w:t>za</w:t>
            </w:r>
            <w:r>
              <w:rPr>
                <w:i/>
                <w:spacing w:val="-1"/>
                <w:sz w:val="18"/>
              </w:rPr>
              <w:t xml:space="preserve"> </w:t>
            </w:r>
            <w:r>
              <w:rPr>
                <w:i/>
                <w:sz w:val="18"/>
              </w:rPr>
              <w:t>tekuće</w:t>
            </w:r>
            <w:r>
              <w:rPr>
                <w:i/>
                <w:spacing w:val="-1"/>
                <w:sz w:val="18"/>
              </w:rPr>
              <w:t xml:space="preserve"> </w:t>
            </w:r>
            <w:r>
              <w:rPr>
                <w:i/>
                <w:sz w:val="18"/>
              </w:rPr>
              <w:t>i</w:t>
            </w:r>
            <w:r>
              <w:rPr>
                <w:i/>
                <w:spacing w:val="-1"/>
                <w:sz w:val="18"/>
              </w:rPr>
              <w:t xml:space="preserve"> </w:t>
            </w:r>
            <w:r>
              <w:rPr>
                <w:i/>
                <w:sz w:val="18"/>
              </w:rPr>
              <w:t>investicijsko</w:t>
            </w:r>
            <w:r>
              <w:rPr>
                <w:i/>
                <w:spacing w:val="-1"/>
                <w:sz w:val="18"/>
              </w:rPr>
              <w:t xml:space="preserve"> </w:t>
            </w:r>
            <w:r>
              <w:rPr>
                <w:i/>
                <w:spacing w:val="-2"/>
                <w:sz w:val="18"/>
              </w:rPr>
              <w:t>održavanje</w:t>
            </w:r>
          </w:p>
        </w:tc>
        <w:tc>
          <w:tcPr>
            <w:tcW w:w="2252" w:type="dxa"/>
          </w:tcPr>
          <w:p w14:paraId="2F6ADD85" w14:textId="77777777" w:rsidR="006C5739" w:rsidRDefault="006C5739">
            <w:pPr>
              <w:pStyle w:val="TableParagraph"/>
              <w:rPr>
                <w:rFonts w:ascii="Times New Roman"/>
                <w:sz w:val="18"/>
              </w:rPr>
            </w:pPr>
          </w:p>
        </w:tc>
        <w:tc>
          <w:tcPr>
            <w:tcW w:w="1225" w:type="dxa"/>
          </w:tcPr>
          <w:p w14:paraId="31C11654" w14:textId="77777777" w:rsidR="006C5739" w:rsidRDefault="00B8641A">
            <w:pPr>
              <w:pStyle w:val="TableParagraph"/>
              <w:spacing w:before="36"/>
              <w:ind w:right="75"/>
              <w:jc w:val="right"/>
              <w:rPr>
                <w:i/>
                <w:sz w:val="18"/>
              </w:rPr>
            </w:pPr>
            <w:r>
              <w:rPr>
                <w:i/>
                <w:spacing w:val="-2"/>
                <w:sz w:val="18"/>
              </w:rPr>
              <w:t>8.001,38</w:t>
            </w:r>
          </w:p>
        </w:tc>
        <w:tc>
          <w:tcPr>
            <w:tcW w:w="807" w:type="dxa"/>
          </w:tcPr>
          <w:p w14:paraId="57825447" w14:textId="77777777" w:rsidR="006C5739" w:rsidRDefault="006C5739">
            <w:pPr>
              <w:pStyle w:val="TableParagraph"/>
              <w:rPr>
                <w:rFonts w:ascii="Times New Roman"/>
                <w:sz w:val="18"/>
              </w:rPr>
            </w:pPr>
          </w:p>
        </w:tc>
      </w:tr>
      <w:tr w:rsidR="006C5739" w14:paraId="3A4B8962" w14:textId="77777777">
        <w:trPr>
          <w:trHeight w:val="285"/>
        </w:trPr>
        <w:tc>
          <w:tcPr>
            <w:tcW w:w="6305" w:type="dxa"/>
          </w:tcPr>
          <w:p w14:paraId="0BE36F60" w14:textId="77777777" w:rsidR="006C5739" w:rsidRDefault="00B8641A">
            <w:pPr>
              <w:pStyle w:val="TableParagraph"/>
              <w:spacing w:before="36"/>
              <w:ind w:left="524"/>
              <w:rPr>
                <w:i/>
                <w:sz w:val="18"/>
              </w:rPr>
            </w:pPr>
            <w:r>
              <w:rPr>
                <w:i/>
                <w:sz w:val="18"/>
              </w:rPr>
              <w:t>3225</w:t>
            </w:r>
            <w:r>
              <w:rPr>
                <w:i/>
                <w:spacing w:val="-1"/>
                <w:sz w:val="18"/>
              </w:rPr>
              <w:t xml:space="preserve"> </w:t>
            </w:r>
            <w:r>
              <w:rPr>
                <w:i/>
                <w:sz w:val="18"/>
              </w:rPr>
              <w:t>Sitni</w:t>
            </w:r>
            <w:r>
              <w:rPr>
                <w:i/>
                <w:spacing w:val="-1"/>
                <w:sz w:val="18"/>
              </w:rPr>
              <w:t xml:space="preserve"> </w:t>
            </w:r>
            <w:r>
              <w:rPr>
                <w:i/>
                <w:sz w:val="18"/>
              </w:rPr>
              <w:t>inventar</w:t>
            </w:r>
            <w:r>
              <w:rPr>
                <w:i/>
                <w:spacing w:val="-1"/>
                <w:sz w:val="18"/>
              </w:rPr>
              <w:t xml:space="preserve"> </w:t>
            </w:r>
            <w:r>
              <w:rPr>
                <w:i/>
                <w:sz w:val="18"/>
              </w:rPr>
              <w:t>i</w:t>
            </w:r>
            <w:r>
              <w:rPr>
                <w:i/>
                <w:spacing w:val="-1"/>
                <w:sz w:val="18"/>
              </w:rPr>
              <w:t xml:space="preserve"> </w:t>
            </w:r>
            <w:r>
              <w:rPr>
                <w:i/>
                <w:sz w:val="18"/>
              </w:rPr>
              <w:t>auto</w:t>
            </w:r>
            <w:r>
              <w:rPr>
                <w:i/>
                <w:spacing w:val="-1"/>
                <w:sz w:val="18"/>
              </w:rPr>
              <w:t xml:space="preserve"> </w:t>
            </w:r>
            <w:r>
              <w:rPr>
                <w:i/>
                <w:spacing w:val="-4"/>
                <w:sz w:val="18"/>
              </w:rPr>
              <w:t>gume</w:t>
            </w:r>
          </w:p>
        </w:tc>
        <w:tc>
          <w:tcPr>
            <w:tcW w:w="2252" w:type="dxa"/>
          </w:tcPr>
          <w:p w14:paraId="2F3474D1" w14:textId="77777777" w:rsidR="006C5739" w:rsidRDefault="006C5739">
            <w:pPr>
              <w:pStyle w:val="TableParagraph"/>
              <w:rPr>
                <w:rFonts w:ascii="Times New Roman"/>
                <w:sz w:val="18"/>
              </w:rPr>
            </w:pPr>
          </w:p>
        </w:tc>
        <w:tc>
          <w:tcPr>
            <w:tcW w:w="1225" w:type="dxa"/>
          </w:tcPr>
          <w:p w14:paraId="0A723F95" w14:textId="77777777" w:rsidR="006C5739" w:rsidRDefault="00B8641A">
            <w:pPr>
              <w:pStyle w:val="TableParagraph"/>
              <w:spacing w:before="36"/>
              <w:ind w:right="75"/>
              <w:jc w:val="right"/>
              <w:rPr>
                <w:i/>
                <w:sz w:val="18"/>
              </w:rPr>
            </w:pPr>
            <w:r>
              <w:rPr>
                <w:i/>
                <w:spacing w:val="-2"/>
                <w:sz w:val="18"/>
              </w:rPr>
              <w:t>9.902,17</w:t>
            </w:r>
          </w:p>
        </w:tc>
        <w:tc>
          <w:tcPr>
            <w:tcW w:w="807" w:type="dxa"/>
          </w:tcPr>
          <w:p w14:paraId="5BFDFFCF" w14:textId="77777777" w:rsidR="006C5739" w:rsidRDefault="006C5739">
            <w:pPr>
              <w:pStyle w:val="TableParagraph"/>
              <w:rPr>
                <w:rFonts w:ascii="Times New Roman"/>
                <w:sz w:val="18"/>
              </w:rPr>
            </w:pPr>
          </w:p>
        </w:tc>
      </w:tr>
      <w:tr w:rsidR="006C5739" w14:paraId="5AFAB6FC" w14:textId="77777777">
        <w:trPr>
          <w:trHeight w:val="285"/>
        </w:trPr>
        <w:tc>
          <w:tcPr>
            <w:tcW w:w="6305" w:type="dxa"/>
          </w:tcPr>
          <w:p w14:paraId="7EE23EA1" w14:textId="77777777" w:rsidR="006C5739" w:rsidRDefault="00B8641A">
            <w:pPr>
              <w:pStyle w:val="TableParagraph"/>
              <w:spacing w:before="36"/>
              <w:ind w:left="524"/>
              <w:rPr>
                <w:i/>
                <w:sz w:val="18"/>
              </w:rPr>
            </w:pPr>
            <w:r>
              <w:rPr>
                <w:i/>
                <w:sz w:val="18"/>
              </w:rPr>
              <w:t>3227</w:t>
            </w:r>
            <w:r>
              <w:rPr>
                <w:i/>
                <w:spacing w:val="-1"/>
                <w:sz w:val="18"/>
              </w:rPr>
              <w:t xml:space="preserve"> </w:t>
            </w:r>
            <w:r>
              <w:rPr>
                <w:i/>
                <w:sz w:val="18"/>
              </w:rPr>
              <w:t>Službena,</w:t>
            </w:r>
            <w:r>
              <w:rPr>
                <w:i/>
                <w:spacing w:val="-1"/>
                <w:sz w:val="18"/>
              </w:rPr>
              <w:t xml:space="preserve"> </w:t>
            </w:r>
            <w:r>
              <w:rPr>
                <w:i/>
                <w:sz w:val="18"/>
              </w:rPr>
              <w:t>radna</w:t>
            </w:r>
            <w:r>
              <w:rPr>
                <w:i/>
                <w:spacing w:val="-1"/>
                <w:sz w:val="18"/>
              </w:rPr>
              <w:t xml:space="preserve"> </w:t>
            </w:r>
            <w:r>
              <w:rPr>
                <w:i/>
                <w:sz w:val="18"/>
              </w:rPr>
              <w:t>i</w:t>
            </w:r>
            <w:r>
              <w:rPr>
                <w:i/>
                <w:spacing w:val="-1"/>
                <w:sz w:val="18"/>
              </w:rPr>
              <w:t xml:space="preserve"> </w:t>
            </w:r>
            <w:r>
              <w:rPr>
                <w:i/>
                <w:sz w:val="18"/>
              </w:rPr>
              <w:t>zaštitna</w:t>
            </w:r>
            <w:r>
              <w:rPr>
                <w:i/>
                <w:spacing w:val="-1"/>
                <w:sz w:val="18"/>
              </w:rPr>
              <w:t xml:space="preserve"> </w:t>
            </w:r>
            <w:r>
              <w:rPr>
                <w:i/>
                <w:sz w:val="18"/>
              </w:rPr>
              <w:t>odjeća</w:t>
            </w:r>
            <w:r>
              <w:rPr>
                <w:i/>
                <w:spacing w:val="-1"/>
                <w:sz w:val="18"/>
              </w:rPr>
              <w:t xml:space="preserve"> </w:t>
            </w:r>
            <w:r>
              <w:rPr>
                <w:i/>
                <w:sz w:val="18"/>
              </w:rPr>
              <w:t>i</w:t>
            </w:r>
            <w:r>
              <w:rPr>
                <w:i/>
                <w:spacing w:val="-1"/>
                <w:sz w:val="18"/>
              </w:rPr>
              <w:t xml:space="preserve"> </w:t>
            </w:r>
            <w:r>
              <w:rPr>
                <w:i/>
                <w:spacing w:val="-2"/>
                <w:sz w:val="18"/>
              </w:rPr>
              <w:t>obuća</w:t>
            </w:r>
          </w:p>
        </w:tc>
        <w:tc>
          <w:tcPr>
            <w:tcW w:w="2252" w:type="dxa"/>
          </w:tcPr>
          <w:p w14:paraId="48899203" w14:textId="77777777" w:rsidR="006C5739" w:rsidRDefault="006C5739">
            <w:pPr>
              <w:pStyle w:val="TableParagraph"/>
              <w:rPr>
                <w:rFonts w:ascii="Times New Roman"/>
                <w:sz w:val="18"/>
              </w:rPr>
            </w:pPr>
          </w:p>
        </w:tc>
        <w:tc>
          <w:tcPr>
            <w:tcW w:w="1225" w:type="dxa"/>
          </w:tcPr>
          <w:p w14:paraId="60B349BD" w14:textId="77777777" w:rsidR="006C5739" w:rsidRDefault="00B8641A">
            <w:pPr>
              <w:pStyle w:val="TableParagraph"/>
              <w:spacing w:before="36"/>
              <w:ind w:right="75"/>
              <w:jc w:val="right"/>
              <w:rPr>
                <w:i/>
                <w:sz w:val="18"/>
              </w:rPr>
            </w:pPr>
            <w:r>
              <w:rPr>
                <w:i/>
                <w:spacing w:val="-2"/>
                <w:sz w:val="18"/>
              </w:rPr>
              <w:t>3.530,74</w:t>
            </w:r>
          </w:p>
        </w:tc>
        <w:tc>
          <w:tcPr>
            <w:tcW w:w="807" w:type="dxa"/>
          </w:tcPr>
          <w:p w14:paraId="5920D0E5" w14:textId="77777777" w:rsidR="006C5739" w:rsidRDefault="006C5739">
            <w:pPr>
              <w:pStyle w:val="TableParagraph"/>
              <w:rPr>
                <w:rFonts w:ascii="Times New Roman"/>
                <w:sz w:val="18"/>
              </w:rPr>
            </w:pPr>
          </w:p>
        </w:tc>
      </w:tr>
      <w:tr w:rsidR="006C5739" w14:paraId="1AB2DE77" w14:textId="77777777">
        <w:trPr>
          <w:trHeight w:val="285"/>
        </w:trPr>
        <w:tc>
          <w:tcPr>
            <w:tcW w:w="6305" w:type="dxa"/>
          </w:tcPr>
          <w:p w14:paraId="5F4ABA8F" w14:textId="77777777" w:rsidR="006C5739" w:rsidRDefault="00B8641A">
            <w:pPr>
              <w:pStyle w:val="TableParagraph"/>
              <w:spacing w:before="36"/>
              <w:ind w:left="524"/>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2252" w:type="dxa"/>
          </w:tcPr>
          <w:p w14:paraId="50E3F80F" w14:textId="77777777" w:rsidR="006C5739" w:rsidRDefault="006C5739">
            <w:pPr>
              <w:pStyle w:val="TableParagraph"/>
              <w:rPr>
                <w:rFonts w:ascii="Times New Roman"/>
                <w:sz w:val="18"/>
              </w:rPr>
            </w:pPr>
          </w:p>
        </w:tc>
        <w:tc>
          <w:tcPr>
            <w:tcW w:w="1225" w:type="dxa"/>
          </w:tcPr>
          <w:p w14:paraId="54B037CE" w14:textId="77777777" w:rsidR="006C5739" w:rsidRDefault="00B8641A">
            <w:pPr>
              <w:pStyle w:val="TableParagraph"/>
              <w:spacing w:before="36"/>
              <w:ind w:right="75"/>
              <w:jc w:val="right"/>
              <w:rPr>
                <w:i/>
                <w:sz w:val="18"/>
              </w:rPr>
            </w:pPr>
            <w:r>
              <w:rPr>
                <w:i/>
                <w:spacing w:val="-2"/>
                <w:sz w:val="18"/>
              </w:rPr>
              <w:t>21.933,77</w:t>
            </w:r>
          </w:p>
        </w:tc>
        <w:tc>
          <w:tcPr>
            <w:tcW w:w="807" w:type="dxa"/>
          </w:tcPr>
          <w:p w14:paraId="0759CA4F" w14:textId="77777777" w:rsidR="006C5739" w:rsidRDefault="006C5739">
            <w:pPr>
              <w:pStyle w:val="TableParagraph"/>
              <w:rPr>
                <w:rFonts w:ascii="Times New Roman"/>
                <w:sz w:val="18"/>
              </w:rPr>
            </w:pPr>
          </w:p>
        </w:tc>
      </w:tr>
      <w:tr w:rsidR="006C5739" w14:paraId="2CEDD2CA" w14:textId="77777777">
        <w:trPr>
          <w:trHeight w:val="285"/>
        </w:trPr>
        <w:tc>
          <w:tcPr>
            <w:tcW w:w="6305" w:type="dxa"/>
          </w:tcPr>
          <w:p w14:paraId="5B0D43AF" w14:textId="77777777" w:rsidR="006C5739" w:rsidRDefault="00B8641A">
            <w:pPr>
              <w:pStyle w:val="TableParagraph"/>
              <w:spacing w:before="36"/>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2252" w:type="dxa"/>
          </w:tcPr>
          <w:p w14:paraId="26EA8337" w14:textId="77777777" w:rsidR="006C5739" w:rsidRDefault="006C5739">
            <w:pPr>
              <w:pStyle w:val="TableParagraph"/>
              <w:rPr>
                <w:rFonts w:ascii="Times New Roman"/>
                <w:sz w:val="18"/>
              </w:rPr>
            </w:pPr>
          </w:p>
        </w:tc>
        <w:tc>
          <w:tcPr>
            <w:tcW w:w="1225" w:type="dxa"/>
          </w:tcPr>
          <w:p w14:paraId="0DB8AB60" w14:textId="77777777" w:rsidR="006C5739" w:rsidRDefault="00B8641A">
            <w:pPr>
              <w:pStyle w:val="TableParagraph"/>
              <w:spacing w:before="36"/>
              <w:ind w:right="75"/>
              <w:jc w:val="right"/>
              <w:rPr>
                <w:i/>
                <w:sz w:val="18"/>
              </w:rPr>
            </w:pPr>
            <w:r>
              <w:rPr>
                <w:i/>
                <w:spacing w:val="-2"/>
                <w:sz w:val="18"/>
              </w:rPr>
              <w:t>29.462,34</w:t>
            </w:r>
          </w:p>
        </w:tc>
        <w:tc>
          <w:tcPr>
            <w:tcW w:w="807" w:type="dxa"/>
          </w:tcPr>
          <w:p w14:paraId="009345EA" w14:textId="77777777" w:rsidR="006C5739" w:rsidRDefault="006C5739">
            <w:pPr>
              <w:pStyle w:val="TableParagraph"/>
              <w:rPr>
                <w:rFonts w:ascii="Times New Roman"/>
                <w:sz w:val="18"/>
              </w:rPr>
            </w:pPr>
          </w:p>
        </w:tc>
      </w:tr>
      <w:tr w:rsidR="006C5739" w14:paraId="779D8C3D" w14:textId="77777777">
        <w:trPr>
          <w:trHeight w:val="285"/>
        </w:trPr>
        <w:tc>
          <w:tcPr>
            <w:tcW w:w="6305" w:type="dxa"/>
          </w:tcPr>
          <w:p w14:paraId="3ABC4C60" w14:textId="77777777" w:rsidR="006C5739" w:rsidRDefault="00B8641A">
            <w:pPr>
              <w:pStyle w:val="TableParagraph"/>
              <w:spacing w:before="36"/>
              <w:ind w:left="524"/>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2252" w:type="dxa"/>
          </w:tcPr>
          <w:p w14:paraId="64CADEAB" w14:textId="77777777" w:rsidR="006C5739" w:rsidRDefault="006C5739">
            <w:pPr>
              <w:pStyle w:val="TableParagraph"/>
              <w:rPr>
                <w:rFonts w:ascii="Times New Roman"/>
                <w:sz w:val="18"/>
              </w:rPr>
            </w:pPr>
          </w:p>
        </w:tc>
        <w:tc>
          <w:tcPr>
            <w:tcW w:w="1225" w:type="dxa"/>
          </w:tcPr>
          <w:p w14:paraId="55CD3BE8" w14:textId="77777777" w:rsidR="006C5739" w:rsidRDefault="00B8641A">
            <w:pPr>
              <w:pStyle w:val="TableParagraph"/>
              <w:spacing w:before="36"/>
              <w:ind w:right="75"/>
              <w:jc w:val="right"/>
              <w:rPr>
                <w:i/>
                <w:sz w:val="18"/>
              </w:rPr>
            </w:pPr>
            <w:r>
              <w:rPr>
                <w:i/>
                <w:spacing w:val="-2"/>
                <w:sz w:val="18"/>
              </w:rPr>
              <w:t>1.244,25</w:t>
            </w:r>
          </w:p>
        </w:tc>
        <w:tc>
          <w:tcPr>
            <w:tcW w:w="807" w:type="dxa"/>
          </w:tcPr>
          <w:p w14:paraId="3D8021CD" w14:textId="77777777" w:rsidR="006C5739" w:rsidRDefault="006C5739">
            <w:pPr>
              <w:pStyle w:val="TableParagraph"/>
              <w:rPr>
                <w:rFonts w:ascii="Times New Roman"/>
                <w:sz w:val="18"/>
              </w:rPr>
            </w:pPr>
          </w:p>
        </w:tc>
      </w:tr>
      <w:tr w:rsidR="006C5739" w14:paraId="610A64FF" w14:textId="77777777">
        <w:trPr>
          <w:trHeight w:val="285"/>
        </w:trPr>
        <w:tc>
          <w:tcPr>
            <w:tcW w:w="6305" w:type="dxa"/>
          </w:tcPr>
          <w:p w14:paraId="7219E709" w14:textId="77777777" w:rsidR="006C5739" w:rsidRDefault="00B8641A">
            <w:pPr>
              <w:pStyle w:val="TableParagraph"/>
              <w:spacing w:before="36"/>
              <w:ind w:left="524"/>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2252" w:type="dxa"/>
          </w:tcPr>
          <w:p w14:paraId="66C12D3E" w14:textId="77777777" w:rsidR="006C5739" w:rsidRDefault="006C5739">
            <w:pPr>
              <w:pStyle w:val="TableParagraph"/>
              <w:rPr>
                <w:rFonts w:ascii="Times New Roman"/>
                <w:sz w:val="18"/>
              </w:rPr>
            </w:pPr>
          </w:p>
        </w:tc>
        <w:tc>
          <w:tcPr>
            <w:tcW w:w="1225" w:type="dxa"/>
          </w:tcPr>
          <w:p w14:paraId="1BF18FCC" w14:textId="77777777" w:rsidR="006C5739" w:rsidRDefault="00B8641A">
            <w:pPr>
              <w:pStyle w:val="TableParagraph"/>
              <w:spacing w:before="36"/>
              <w:ind w:right="75"/>
              <w:jc w:val="right"/>
              <w:rPr>
                <w:i/>
                <w:sz w:val="18"/>
              </w:rPr>
            </w:pPr>
            <w:r>
              <w:rPr>
                <w:i/>
                <w:spacing w:val="-2"/>
                <w:sz w:val="18"/>
              </w:rPr>
              <w:t>30.438,90</w:t>
            </w:r>
          </w:p>
        </w:tc>
        <w:tc>
          <w:tcPr>
            <w:tcW w:w="807" w:type="dxa"/>
          </w:tcPr>
          <w:p w14:paraId="1D264AA5" w14:textId="77777777" w:rsidR="006C5739" w:rsidRDefault="006C5739">
            <w:pPr>
              <w:pStyle w:val="TableParagraph"/>
              <w:rPr>
                <w:rFonts w:ascii="Times New Roman"/>
                <w:sz w:val="18"/>
              </w:rPr>
            </w:pPr>
          </w:p>
        </w:tc>
      </w:tr>
      <w:tr w:rsidR="006C5739" w14:paraId="5EFF5431" w14:textId="77777777">
        <w:trPr>
          <w:trHeight w:val="285"/>
        </w:trPr>
        <w:tc>
          <w:tcPr>
            <w:tcW w:w="6305" w:type="dxa"/>
          </w:tcPr>
          <w:p w14:paraId="66D1684C" w14:textId="77777777" w:rsidR="006C5739" w:rsidRDefault="00B8641A">
            <w:pPr>
              <w:pStyle w:val="TableParagraph"/>
              <w:spacing w:before="36"/>
              <w:ind w:left="524"/>
              <w:rPr>
                <w:i/>
                <w:sz w:val="18"/>
              </w:rPr>
            </w:pPr>
            <w:r>
              <w:rPr>
                <w:i/>
                <w:sz w:val="18"/>
              </w:rPr>
              <w:t>3235</w:t>
            </w:r>
            <w:r>
              <w:rPr>
                <w:i/>
                <w:spacing w:val="-1"/>
                <w:sz w:val="18"/>
              </w:rPr>
              <w:t xml:space="preserve"> </w:t>
            </w:r>
            <w:r>
              <w:rPr>
                <w:i/>
                <w:sz w:val="18"/>
              </w:rPr>
              <w:t>Zakupnine</w:t>
            </w:r>
            <w:r>
              <w:rPr>
                <w:i/>
                <w:spacing w:val="-1"/>
                <w:sz w:val="18"/>
              </w:rPr>
              <w:t xml:space="preserve"> </w:t>
            </w:r>
            <w:r>
              <w:rPr>
                <w:i/>
                <w:sz w:val="18"/>
              </w:rPr>
              <w:t>i</w:t>
            </w:r>
            <w:r>
              <w:rPr>
                <w:i/>
                <w:spacing w:val="-1"/>
                <w:sz w:val="18"/>
              </w:rPr>
              <w:t xml:space="preserve"> </w:t>
            </w:r>
            <w:r>
              <w:rPr>
                <w:i/>
                <w:spacing w:val="-2"/>
                <w:sz w:val="18"/>
              </w:rPr>
              <w:t>najamnine</w:t>
            </w:r>
          </w:p>
        </w:tc>
        <w:tc>
          <w:tcPr>
            <w:tcW w:w="2252" w:type="dxa"/>
          </w:tcPr>
          <w:p w14:paraId="0A9B0766" w14:textId="77777777" w:rsidR="006C5739" w:rsidRDefault="006C5739">
            <w:pPr>
              <w:pStyle w:val="TableParagraph"/>
              <w:rPr>
                <w:rFonts w:ascii="Times New Roman"/>
                <w:sz w:val="18"/>
              </w:rPr>
            </w:pPr>
          </w:p>
        </w:tc>
        <w:tc>
          <w:tcPr>
            <w:tcW w:w="1225" w:type="dxa"/>
          </w:tcPr>
          <w:p w14:paraId="78779B15" w14:textId="77777777" w:rsidR="006C5739" w:rsidRDefault="00B8641A">
            <w:pPr>
              <w:pStyle w:val="TableParagraph"/>
              <w:spacing w:before="36"/>
              <w:ind w:right="75"/>
              <w:jc w:val="right"/>
              <w:rPr>
                <w:i/>
                <w:sz w:val="18"/>
              </w:rPr>
            </w:pPr>
            <w:r>
              <w:rPr>
                <w:i/>
                <w:spacing w:val="-2"/>
                <w:sz w:val="18"/>
              </w:rPr>
              <w:t>1.941,84</w:t>
            </w:r>
          </w:p>
        </w:tc>
        <w:tc>
          <w:tcPr>
            <w:tcW w:w="807" w:type="dxa"/>
          </w:tcPr>
          <w:p w14:paraId="1F857C54" w14:textId="77777777" w:rsidR="006C5739" w:rsidRDefault="006C5739">
            <w:pPr>
              <w:pStyle w:val="TableParagraph"/>
              <w:rPr>
                <w:rFonts w:ascii="Times New Roman"/>
                <w:sz w:val="18"/>
              </w:rPr>
            </w:pPr>
          </w:p>
        </w:tc>
      </w:tr>
      <w:tr w:rsidR="006C5739" w14:paraId="79F2D365" w14:textId="77777777">
        <w:trPr>
          <w:trHeight w:val="277"/>
        </w:trPr>
        <w:tc>
          <w:tcPr>
            <w:tcW w:w="6305" w:type="dxa"/>
          </w:tcPr>
          <w:p w14:paraId="044DC60E" w14:textId="77777777" w:rsidR="006C5739" w:rsidRDefault="00B8641A">
            <w:pPr>
              <w:pStyle w:val="TableParagraph"/>
              <w:spacing w:before="36"/>
              <w:ind w:left="524"/>
              <w:rPr>
                <w:i/>
                <w:sz w:val="18"/>
              </w:rPr>
            </w:pPr>
            <w:r>
              <w:rPr>
                <w:i/>
                <w:sz w:val="18"/>
              </w:rPr>
              <w:t>3236</w:t>
            </w:r>
            <w:r>
              <w:rPr>
                <w:i/>
                <w:spacing w:val="-1"/>
                <w:sz w:val="18"/>
              </w:rPr>
              <w:t xml:space="preserve"> </w:t>
            </w:r>
            <w:r>
              <w:rPr>
                <w:i/>
                <w:sz w:val="18"/>
              </w:rPr>
              <w:t>Zdravstvene</w:t>
            </w:r>
            <w:r>
              <w:rPr>
                <w:i/>
                <w:spacing w:val="-1"/>
                <w:sz w:val="18"/>
              </w:rPr>
              <w:t xml:space="preserve"> </w:t>
            </w:r>
            <w:r>
              <w:rPr>
                <w:i/>
                <w:sz w:val="18"/>
              </w:rPr>
              <w:t>i</w:t>
            </w:r>
            <w:r>
              <w:rPr>
                <w:i/>
                <w:spacing w:val="-1"/>
                <w:sz w:val="18"/>
              </w:rPr>
              <w:t xml:space="preserve"> </w:t>
            </w:r>
            <w:r>
              <w:rPr>
                <w:i/>
                <w:sz w:val="18"/>
              </w:rPr>
              <w:t>veterinarske</w:t>
            </w:r>
            <w:r>
              <w:rPr>
                <w:i/>
                <w:spacing w:val="-1"/>
                <w:sz w:val="18"/>
              </w:rPr>
              <w:t xml:space="preserve"> </w:t>
            </w:r>
            <w:r>
              <w:rPr>
                <w:i/>
                <w:spacing w:val="-2"/>
                <w:sz w:val="18"/>
              </w:rPr>
              <w:t>usluge</w:t>
            </w:r>
          </w:p>
        </w:tc>
        <w:tc>
          <w:tcPr>
            <w:tcW w:w="2252" w:type="dxa"/>
          </w:tcPr>
          <w:p w14:paraId="36B3A9EE" w14:textId="77777777" w:rsidR="006C5739" w:rsidRDefault="006C5739">
            <w:pPr>
              <w:pStyle w:val="TableParagraph"/>
              <w:rPr>
                <w:rFonts w:ascii="Times New Roman"/>
                <w:sz w:val="18"/>
              </w:rPr>
            </w:pPr>
          </w:p>
        </w:tc>
        <w:tc>
          <w:tcPr>
            <w:tcW w:w="1225" w:type="dxa"/>
          </w:tcPr>
          <w:p w14:paraId="258AD4B2" w14:textId="77777777" w:rsidR="006C5739" w:rsidRDefault="00B8641A">
            <w:pPr>
              <w:pStyle w:val="TableParagraph"/>
              <w:spacing w:before="36"/>
              <w:ind w:right="75"/>
              <w:jc w:val="right"/>
              <w:rPr>
                <w:i/>
                <w:sz w:val="18"/>
              </w:rPr>
            </w:pPr>
            <w:r>
              <w:rPr>
                <w:i/>
                <w:spacing w:val="-2"/>
                <w:sz w:val="18"/>
              </w:rPr>
              <w:t>15.395,09</w:t>
            </w:r>
          </w:p>
        </w:tc>
        <w:tc>
          <w:tcPr>
            <w:tcW w:w="807" w:type="dxa"/>
          </w:tcPr>
          <w:p w14:paraId="5A0E8435" w14:textId="77777777" w:rsidR="006C5739" w:rsidRDefault="006C5739">
            <w:pPr>
              <w:pStyle w:val="TableParagraph"/>
              <w:rPr>
                <w:rFonts w:ascii="Times New Roman"/>
                <w:sz w:val="18"/>
              </w:rPr>
            </w:pPr>
          </w:p>
        </w:tc>
      </w:tr>
      <w:tr w:rsidR="006C5739" w14:paraId="17900BF7" w14:textId="77777777">
        <w:trPr>
          <w:trHeight w:val="277"/>
        </w:trPr>
        <w:tc>
          <w:tcPr>
            <w:tcW w:w="6305" w:type="dxa"/>
          </w:tcPr>
          <w:p w14:paraId="73A4CA57" w14:textId="77777777" w:rsidR="006C5739" w:rsidRDefault="00B8641A">
            <w:pPr>
              <w:pStyle w:val="TableParagraph"/>
              <w:spacing w:before="28"/>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252" w:type="dxa"/>
          </w:tcPr>
          <w:p w14:paraId="13F3672A" w14:textId="77777777" w:rsidR="006C5739" w:rsidRDefault="006C5739">
            <w:pPr>
              <w:pStyle w:val="TableParagraph"/>
              <w:rPr>
                <w:rFonts w:ascii="Times New Roman"/>
                <w:sz w:val="18"/>
              </w:rPr>
            </w:pPr>
          </w:p>
        </w:tc>
        <w:tc>
          <w:tcPr>
            <w:tcW w:w="1225" w:type="dxa"/>
          </w:tcPr>
          <w:p w14:paraId="7BC97DF6" w14:textId="77777777" w:rsidR="006C5739" w:rsidRDefault="00B8641A">
            <w:pPr>
              <w:pStyle w:val="TableParagraph"/>
              <w:spacing w:before="28"/>
              <w:ind w:right="75"/>
              <w:jc w:val="right"/>
              <w:rPr>
                <w:i/>
                <w:sz w:val="18"/>
              </w:rPr>
            </w:pPr>
            <w:r>
              <w:rPr>
                <w:i/>
                <w:spacing w:val="-2"/>
                <w:sz w:val="18"/>
              </w:rPr>
              <w:t>16.836,70</w:t>
            </w:r>
          </w:p>
        </w:tc>
        <w:tc>
          <w:tcPr>
            <w:tcW w:w="807" w:type="dxa"/>
          </w:tcPr>
          <w:p w14:paraId="7BF2400C" w14:textId="77777777" w:rsidR="006C5739" w:rsidRDefault="006C5739">
            <w:pPr>
              <w:pStyle w:val="TableParagraph"/>
              <w:rPr>
                <w:rFonts w:ascii="Times New Roman"/>
                <w:sz w:val="18"/>
              </w:rPr>
            </w:pPr>
          </w:p>
        </w:tc>
      </w:tr>
      <w:tr w:rsidR="006C5739" w14:paraId="5442F64E" w14:textId="77777777">
        <w:trPr>
          <w:trHeight w:val="285"/>
        </w:trPr>
        <w:tc>
          <w:tcPr>
            <w:tcW w:w="6305" w:type="dxa"/>
          </w:tcPr>
          <w:p w14:paraId="0C27C319" w14:textId="77777777" w:rsidR="006C5739" w:rsidRDefault="00B8641A">
            <w:pPr>
              <w:pStyle w:val="TableParagraph"/>
              <w:spacing w:before="36"/>
              <w:ind w:left="524"/>
              <w:rPr>
                <w:i/>
                <w:sz w:val="18"/>
              </w:rPr>
            </w:pPr>
            <w:r>
              <w:rPr>
                <w:i/>
                <w:sz w:val="18"/>
              </w:rPr>
              <w:t>3238</w:t>
            </w:r>
            <w:r>
              <w:rPr>
                <w:i/>
                <w:spacing w:val="-1"/>
                <w:sz w:val="18"/>
              </w:rPr>
              <w:t xml:space="preserve"> </w:t>
            </w:r>
            <w:r>
              <w:rPr>
                <w:i/>
                <w:sz w:val="18"/>
              </w:rPr>
              <w:t>Računalne</w:t>
            </w:r>
            <w:r>
              <w:rPr>
                <w:i/>
                <w:spacing w:val="-1"/>
                <w:sz w:val="18"/>
              </w:rPr>
              <w:t xml:space="preserve"> </w:t>
            </w:r>
            <w:r>
              <w:rPr>
                <w:i/>
                <w:spacing w:val="-2"/>
                <w:sz w:val="18"/>
              </w:rPr>
              <w:t>usluge</w:t>
            </w:r>
          </w:p>
        </w:tc>
        <w:tc>
          <w:tcPr>
            <w:tcW w:w="2252" w:type="dxa"/>
          </w:tcPr>
          <w:p w14:paraId="6C744AAE" w14:textId="77777777" w:rsidR="006C5739" w:rsidRDefault="006C5739">
            <w:pPr>
              <w:pStyle w:val="TableParagraph"/>
              <w:rPr>
                <w:rFonts w:ascii="Times New Roman"/>
                <w:sz w:val="18"/>
              </w:rPr>
            </w:pPr>
          </w:p>
        </w:tc>
        <w:tc>
          <w:tcPr>
            <w:tcW w:w="1225" w:type="dxa"/>
          </w:tcPr>
          <w:p w14:paraId="4461E2AE" w14:textId="77777777" w:rsidR="006C5739" w:rsidRDefault="00B8641A">
            <w:pPr>
              <w:pStyle w:val="TableParagraph"/>
              <w:spacing w:before="36"/>
              <w:ind w:right="75"/>
              <w:jc w:val="right"/>
              <w:rPr>
                <w:i/>
                <w:sz w:val="18"/>
              </w:rPr>
            </w:pPr>
            <w:r>
              <w:rPr>
                <w:i/>
                <w:spacing w:val="-2"/>
                <w:sz w:val="18"/>
              </w:rPr>
              <w:t>3.803,63</w:t>
            </w:r>
          </w:p>
        </w:tc>
        <w:tc>
          <w:tcPr>
            <w:tcW w:w="807" w:type="dxa"/>
          </w:tcPr>
          <w:p w14:paraId="7A421595" w14:textId="77777777" w:rsidR="006C5739" w:rsidRDefault="006C5739">
            <w:pPr>
              <w:pStyle w:val="TableParagraph"/>
              <w:rPr>
                <w:rFonts w:ascii="Times New Roman"/>
                <w:sz w:val="18"/>
              </w:rPr>
            </w:pPr>
          </w:p>
        </w:tc>
      </w:tr>
      <w:tr w:rsidR="006C5739" w14:paraId="0D7AE67C" w14:textId="77777777">
        <w:trPr>
          <w:trHeight w:val="285"/>
        </w:trPr>
        <w:tc>
          <w:tcPr>
            <w:tcW w:w="6305" w:type="dxa"/>
          </w:tcPr>
          <w:p w14:paraId="27EFEDDF" w14:textId="77777777" w:rsidR="006C5739" w:rsidRDefault="00B8641A">
            <w:pPr>
              <w:pStyle w:val="TableParagraph"/>
              <w:spacing w:before="36"/>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2252" w:type="dxa"/>
          </w:tcPr>
          <w:p w14:paraId="3A854E31" w14:textId="77777777" w:rsidR="006C5739" w:rsidRDefault="006C5739">
            <w:pPr>
              <w:pStyle w:val="TableParagraph"/>
              <w:rPr>
                <w:rFonts w:ascii="Times New Roman"/>
                <w:sz w:val="18"/>
              </w:rPr>
            </w:pPr>
          </w:p>
        </w:tc>
        <w:tc>
          <w:tcPr>
            <w:tcW w:w="1225" w:type="dxa"/>
          </w:tcPr>
          <w:p w14:paraId="271580E6" w14:textId="77777777" w:rsidR="006C5739" w:rsidRDefault="00B8641A">
            <w:pPr>
              <w:pStyle w:val="TableParagraph"/>
              <w:spacing w:before="36"/>
              <w:ind w:right="75"/>
              <w:jc w:val="right"/>
              <w:rPr>
                <w:i/>
                <w:sz w:val="18"/>
              </w:rPr>
            </w:pPr>
            <w:r>
              <w:rPr>
                <w:i/>
                <w:spacing w:val="-2"/>
                <w:sz w:val="18"/>
              </w:rPr>
              <w:t>4.596,21</w:t>
            </w:r>
          </w:p>
        </w:tc>
        <w:tc>
          <w:tcPr>
            <w:tcW w:w="807" w:type="dxa"/>
          </w:tcPr>
          <w:p w14:paraId="7EFEBBE3" w14:textId="77777777" w:rsidR="006C5739" w:rsidRDefault="006C5739">
            <w:pPr>
              <w:pStyle w:val="TableParagraph"/>
              <w:rPr>
                <w:rFonts w:ascii="Times New Roman"/>
                <w:sz w:val="18"/>
              </w:rPr>
            </w:pPr>
          </w:p>
        </w:tc>
      </w:tr>
      <w:tr w:rsidR="006C5739" w14:paraId="6CADF625" w14:textId="77777777">
        <w:trPr>
          <w:trHeight w:val="285"/>
        </w:trPr>
        <w:tc>
          <w:tcPr>
            <w:tcW w:w="6305" w:type="dxa"/>
          </w:tcPr>
          <w:p w14:paraId="3EE8CFA1" w14:textId="77777777" w:rsidR="006C5739" w:rsidRDefault="00B8641A">
            <w:pPr>
              <w:pStyle w:val="TableParagraph"/>
              <w:spacing w:before="36"/>
              <w:ind w:left="524"/>
              <w:rPr>
                <w:i/>
                <w:sz w:val="18"/>
              </w:rPr>
            </w:pPr>
            <w:r>
              <w:rPr>
                <w:i/>
                <w:sz w:val="18"/>
              </w:rPr>
              <w:t>3292</w:t>
            </w:r>
            <w:r>
              <w:rPr>
                <w:i/>
                <w:spacing w:val="-1"/>
                <w:sz w:val="18"/>
              </w:rPr>
              <w:t xml:space="preserve"> </w:t>
            </w:r>
            <w:r>
              <w:rPr>
                <w:i/>
                <w:sz w:val="18"/>
              </w:rPr>
              <w:t>Premije</w:t>
            </w:r>
            <w:r>
              <w:rPr>
                <w:i/>
                <w:spacing w:val="-1"/>
                <w:sz w:val="18"/>
              </w:rPr>
              <w:t xml:space="preserve"> </w:t>
            </w:r>
            <w:r>
              <w:rPr>
                <w:i/>
                <w:spacing w:val="-2"/>
                <w:sz w:val="18"/>
              </w:rPr>
              <w:t>osiguranja</w:t>
            </w:r>
          </w:p>
        </w:tc>
        <w:tc>
          <w:tcPr>
            <w:tcW w:w="2252" w:type="dxa"/>
          </w:tcPr>
          <w:p w14:paraId="04723041" w14:textId="77777777" w:rsidR="006C5739" w:rsidRDefault="006C5739">
            <w:pPr>
              <w:pStyle w:val="TableParagraph"/>
              <w:rPr>
                <w:rFonts w:ascii="Times New Roman"/>
                <w:sz w:val="18"/>
              </w:rPr>
            </w:pPr>
          </w:p>
        </w:tc>
        <w:tc>
          <w:tcPr>
            <w:tcW w:w="1225" w:type="dxa"/>
          </w:tcPr>
          <w:p w14:paraId="2BB1DC25" w14:textId="77777777" w:rsidR="006C5739" w:rsidRDefault="00B8641A">
            <w:pPr>
              <w:pStyle w:val="TableParagraph"/>
              <w:spacing w:before="36"/>
              <w:ind w:right="75"/>
              <w:jc w:val="right"/>
              <w:rPr>
                <w:i/>
                <w:sz w:val="18"/>
              </w:rPr>
            </w:pPr>
            <w:r>
              <w:rPr>
                <w:i/>
                <w:spacing w:val="-2"/>
                <w:sz w:val="18"/>
              </w:rPr>
              <w:t>9.615,34</w:t>
            </w:r>
          </w:p>
        </w:tc>
        <w:tc>
          <w:tcPr>
            <w:tcW w:w="807" w:type="dxa"/>
          </w:tcPr>
          <w:p w14:paraId="61574990" w14:textId="77777777" w:rsidR="006C5739" w:rsidRDefault="006C5739">
            <w:pPr>
              <w:pStyle w:val="TableParagraph"/>
              <w:rPr>
                <w:rFonts w:ascii="Times New Roman"/>
                <w:sz w:val="18"/>
              </w:rPr>
            </w:pPr>
          </w:p>
        </w:tc>
      </w:tr>
      <w:tr w:rsidR="006C5739" w14:paraId="3B118884" w14:textId="77777777">
        <w:trPr>
          <w:trHeight w:val="285"/>
        </w:trPr>
        <w:tc>
          <w:tcPr>
            <w:tcW w:w="6305" w:type="dxa"/>
          </w:tcPr>
          <w:p w14:paraId="68C8EBAA" w14:textId="77777777" w:rsidR="006C5739" w:rsidRDefault="00B8641A">
            <w:pPr>
              <w:pStyle w:val="TableParagraph"/>
              <w:spacing w:before="36"/>
              <w:ind w:left="524"/>
              <w:rPr>
                <w:i/>
                <w:sz w:val="18"/>
              </w:rPr>
            </w:pPr>
            <w:r>
              <w:rPr>
                <w:i/>
                <w:sz w:val="18"/>
              </w:rPr>
              <w:t>3293</w:t>
            </w:r>
            <w:r>
              <w:rPr>
                <w:i/>
                <w:spacing w:val="-1"/>
                <w:sz w:val="18"/>
              </w:rPr>
              <w:t xml:space="preserve"> </w:t>
            </w:r>
            <w:r>
              <w:rPr>
                <w:i/>
                <w:spacing w:val="-2"/>
                <w:sz w:val="18"/>
              </w:rPr>
              <w:t>Reprezentacija</w:t>
            </w:r>
          </w:p>
        </w:tc>
        <w:tc>
          <w:tcPr>
            <w:tcW w:w="2252" w:type="dxa"/>
          </w:tcPr>
          <w:p w14:paraId="7F05CD45" w14:textId="77777777" w:rsidR="006C5739" w:rsidRDefault="006C5739">
            <w:pPr>
              <w:pStyle w:val="TableParagraph"/>
              <w:rPr>
                <w:rFonts w:ascii="Times New Roman"/>
                <w:sz w:val="18"/>
              </w:rPr>
            </w:pPr>
          </w:p>
        </w:tc>
        <w:tc>
          <w:tcPr>
            <w:tcW w:w="1225" w:type="dxa"/>
          </w:tcPr>
          <w:p w14:paraId="1CA0BB37" w14:textId="77777777" w:rsidR="006C5739" w:rsidRDefault="00B8641A">
            <w:pPr>
              <w:pStyle w:val="TableParagraph"/>
              <w:spacing w:before="36"/>
              <w:ind w:right="75"/>
              <w:jc w:val="right"/>
              <w:rPr>
                <w:i/>
                <w:sz w:val="18"/>
              </w:rPr>
            </w:pPr>
            <w:r>
              <w:rPr>
                <w:i/>
                <w:spacing w:val="-2"/>
                <w:sz w:val="18"/>
              </w:rPr>
              <w:t>1.805,94</w:t>
            </w:r>
          </w:p>
        </w:tc>
        <w:tc>
          <w:tcPr>
            <w:tcW w:w="807" w:type="dxa"/>
          </w:tcPr>
          <w:p w14:paraId="5D3AFD3A" w14:textId="77777777" w:rsidR="006C5739" w:rsidRDefault="006C5739">
            <w:pPr>
              <w:pStyle w:val="TableParagraph"/>
              <w:rPr>
                <w:rFonts w:ascii="Times New Roman"/>
                <w:sz w:val="18"/>
              </w:rPr>
            </w:pPr>
          </w:p>
        </w:tc>
      </w:tr>
      <w:tr w:rsidR="006C5739" w14:paraId="14DB3EFC" w14:textId="77777777">
        <w:trPr>
          <w:trHeight w:val="285"/>
        </w:trPr>
        <w:tc>
          <w:tcPr>
            <w:tcW w:w="6305" w:type="dxa"/>
          </w:tcPr>
          <w:p w14:paraId="2AAEFFC1" w14:textId="77777777" w:rsidR="006C5739" w:rsidRDefault="00B8641A">
            <w:pPr>
              <w:pStyle w:val="TableParagraph"/>
              <w:spacing w:before="36"/>
              <w:ind w:left="524"/>
              <w:rPr>
                <w:i/>
                <w:sz w:val="18"/>
              </w:rPr>
            </w:pPr>
            <w:r>
              <w:rPr>
                <w:i/>
                <w:sz w:val="18"/>
              </w:rPr>
              <w:t>3294</w:t>
            </w:r>
            <w:r>
              <w:rPr>
                <w:i/>
                <w:spacing w:val="-1"/>
                <w:sz w:val="18"/>
              </w:rPr>
              <w:t xml:space="preserve"> </w:t>
            </w:r>
            <w:r>
              <w:rPr>
                <w:i/>
                <w:spacing w:val="-2"/>
                <w:sz w:val="18"/>
              </w:rPr>
              <w:t>Članarine</w:t>
            </w:r>
          </w:p>
        </w:tc>
        <w:tc>
          <w:tcPr>
            <w:tcW w:w="2252" w:type="dxa"/>
          </w:tcPr>
          <w:p w14:paraId="169653C0" w14:textId="77777777" w:rsidR="006C5739" w:rsidRDefault="006C5739">
            <w:pPr>
              <w:pStyle w:val="TableParagraph"/>
              <w:rPr>
                <w:rFonts w:ascii="Times New Roman"/>
                <w:sz w:val="18"/>
              </w:rPr>
            </w:pPr>
          </w:p>
        </w:tc>
        <w:tc>
          <w:tcPr>
            <w:tcW w:w="1225" w:type="dxa"/>
          </w:tcPr>
          <w:p w14:paraId="2017AEEA" w14:textId="77777777" w:rsidR="006C5739" w:rsidRDefault="00B8641A">
            <w:pPr>
              <w:pStyle w:val="TableParagraph"/>
              <w:spacing w:before="36"/>
              <w:ind w:right="75"/>
              <w:jc w:val="right"/>
              <w:rPr>
                <w:i/>
                <w:sz w:val="18"/>
              </w:rPr>
            </w:pPr>
            <w:r>
              <w:rPr>
                <w:i/>
                <w:spacing w:val="-2"/>
                <w:sz w:val="18"/>
              </w:rPr>
              <w:t>803,00</w:t>
            </w:r>
          </w:p>
        </w:tc>
        <w:tc>
          <w:tcPr>
            <w:tcW w:w="807" w:type="dxa"/>
          </w:tcPr>
          <w:p w14:paraId="479E0965" w14:textId="77777777" w:rsidR="006C5739" w:rsidRDefault="006C5739">
            <w:pPr>
              <w:pStyle w:val="TableParagraph"/>
              <w:rPr>
                <w:rFonts w:ascii="Times New Roman"/>
                <w:sz w:val="18"/>
              </w:rPr>
            </w:pPr>
          </w:p>
        </w:tc>
      </w:tr>
      <w:tr w:rsidR="006C5739" w14:paraId="25585CE9" w14:textId="77777777">
        <w:trPr>
          <w:trHeight w:val="285"/>
        </w:trPr>
        <w:tc>
          <w:tcPr>
            <w:tcW w:w="6305" w:type="dxa"/>
          </w:tcPr>
          <w:p w14:paraId="3A0C147A" w14:textId="77777777" w:rsidR="006C5739" w:rsidRDefault="00B8641A">
            <w:pPr>
              <w:pStyle w:val="TableParagraph"/>
              <w:spacing w:before="36"/>
              <w:ind w:left="524"/>
              <w:rPr>
                <w:i/>
                <w:sz w:val="18"/>
              </w:rPr>
            </w:pPr>
            <w:r>
              <w:rPr>
                <w:i/>
                <w:sz w:val="18"/>
              </w:rPr>
              <w:t>3295</w:t>
            </w:r>
            <w:r>
              <w:rPr>
                <w:i/>
                <w:spacing w:val="-1"/>
                <w:sz w:val="18"/>
              </w:rPr>
              <w:t xml:space="preserve"> </w:t>
            </w:r>
            <w:r>
              <w:rPr>
                <w:i/>
                <w:sz w:val="18"/>
              </w:rPr>
              <w:t>Pristojbe</w:t>
            </w:r>
            <w:r>
              <w:rPr>
                <w:i/>
                <w:spacing w:val="-1"/>
                <w:sz w:val="18"/>
              </w:rPr>
              <w:t xml:space="preserve"> </w:t>
            </w:r>
            <w:r>
              <w:rPr>
                <w:i/>
                <w:sz w:val="18"/>
              </w:rPr>
              <w:t>i</w:t>
            </w:r>
            <w:r>
              <w:rPr>
                <w:i/>
                <w:spacing w:val="-1"/>
                <w:sz w:val="18"/>
              </w:rPr>
              <w:t xml:space="preserve"> </w:t>
            </w:r>
            <w:r>
              <w:rPr>
                <w:i/>
                <w:spacing w:val="-2"/>
                <w:sz w:val="18"/>
              </w:rPr>
              <w:t>naknade</w:t>
            </w:r>
          </w:p>
        </w:tc>
        <w:tc>
          <w:tcPr>
            <w:tcW w:w="2252" w:type="dxa"/>
          </w:tcPr>
          <w:p w14:paraId="7C7A585F" w14:textId="77777777" w:rsidR="006C5739" w:rsidRDefault="006C5739">
            <w:pPr>
              <w:pStyle w:val="TableParagraph"/>
              <w:rPr>
                <w:rFonts w:ascii="Times New Roman"/>
                <w:sz w:val="18"/>
              </w:rPr>
            </w:pPr>
          </w:p>
        </w:tc>
        <w:tc>
          <w:tcPr>
            <w:tcW w:w="1225" w:type="dxa"/>
          </w:tcPr>
          <w:p w14:paraId="7C9D1C5C" w14:textId="77777777" w:rsidR="006C5739" w:rsidRDefault="00B8641A">
            <w:pPr>
              <w:pStyle w:val="TableParagraph"/>
              <w:spacing w:before="36"/>
              <w:ind w:right="75"/>
              <w:jc w:val="right"/>
              <w:rPr>
                <w:i/>
                <w:sz w:val="18"/>
              </w:rPr>
            </w:pPr>
            <w:r>
              <w:rPr>
                <w:i/>
                <w:spacing w:val="-2"/>
                <w:sz w:val="18"/>
              </w:rPr>
              <w:t>3.873,85</w:t>
            </w:r>
          </w:p>
        </w:tc>
        <w:tc>
          <w:tcPr>
            <w:tcW w:w="807" w:type="dxa"/>
          </w:tcPr>
          <w:p w14:paraId="3255EC56" w14:textId="77777777" w:rsidR="006C5739" w:rsidRDefault="006C5739">
            <w:pPr>
              <w:pStyle w:val="TableParagraph"/>
              <w:rPr>
                <w:rFonts w:ascii="Times New Roman"/>
                <w:sz w:val="18"/>
              </w:rPr>
            </w:pPr>
          </w:p>
        </w:tc>
      </w:tr>
      <w:tr w:rsidR="006C5739" w14:paraId="344334A0" w14:textId="77777777">
        <w:trPr>
          <w:trHeight w:val="285"/>
        </w:trPr>
        <w:tc>
          <w:tcPr>
            <w:tcW w:w="6305" w:type="dxa"/>
          </w:tcPr>
          <w:p w14:paraId="49F11CED" w14:textId="77777777" w:rsidR="006C5739" w:rsidRDefault="00B8641A">
            <w:pPr>
              <w:pStyle w:val="TableParagraph"/>
              <w:spacing w:before="36"/>
              <w:ind w:left="524"/>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2252" w:type="dxa"/>
          </w:tcPr>
          <w:p w14:paraId="41EF9879" w14:textId="77777777" w:rsidR="006C5739" w:rsidRDefault="006C5739">
            <w:pPr>
              <w:pStyle w:val="TableParagraph"/>
              <w:rPr>
                <w:rFonts w:ascii="Times New Roman"/>
                <w:sz w:val="18"/>
              </w:rPr>
            </w:pPr>
          </w:p>
        </w:tc>
        <w:tc>
          <w:tcPr>
            <w:tcW w:w="1225" w:type="dxa"/>
          </w:tcPr>
          <w:p w14:paraId="1FB934C6" w14:textId="77777777" w:rsidR="006C5739" w:rsidRDefault="00B8641A">
            <w:pPr>
              <w:pStyle w:val="TableParagraph"/>
              <w:spacing w:before="36"/>
              <w:ind w:right="75"/>
              <w:jc w:val="right"/>
              <w:rPr>
                <w:i/>
                <w:sz w:val="18"/>
              </w:rPr>
            </w:pPr>
            <w:r>
              <w:rPr>
                <w:i/>
                <w:spacing w:val="-2"/>
                <w:sz w:val="18"/>
              </w:rPr>
              <w:t>292,88</w:t>
            </w:r>
          </w:p>
        </w:tc>
        <w:tc>
          <w:tcPr>
            <w:tcW w:w="807" w:type="dxa"/>
          </w:tcPr>
          <w:p w14:paraId="1F2A491A" w14:textId="77777777" w:rsidR="006C5739" w:rsidRDefault="006C5739">
            <w:pPr>
              <w:pStyle w:val="TableParagraph"/>
              <w:rPr>
                <w:rFonts w:ascii="Times New Roman"/>
                <w:sz w:val="18"/>
              </w:rPr>
            </w:pPr>
          </w:p>
        </w:tc>
      </w:tr>
      <w:tr w:rsidR="006C5739" w14:paraId="7CE92949" w14:textId="77777777">
        <w:trPr>
          <w:trHeight w:val="285"/>
        </w:trPr>
        <w:tc>
          <w:tcPr>
            <w:tcW w:w="6305" w:type="dxa"/>
          </w:tcPr>
          <w:p w14:paraId="1146B139" w14:textId="77777777" w:rsidR="006C5739" w:rsidRDefault="00B8641A">
            <w:pPr>
              <w:pStyle w:val="TableParagraph"/>
              <w:spacing w:before="36"/>
              <w:ind w:left="404"/>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2252" w:type="dxa"/>
          </w:tcPr>
          <w:p w14:paraId="60099C0A" w14:textId="77777777" w:rsidR="006C5739" w:rsidRDefault="00B8641A">
            <w:pPr>
              <w:pStyle w:val="TableParagraph"/>
              <w:spacing w:before="36"/>
              <w:ind w:right="215"/>
              <w:jc w:val="right"/>
              <w:rPr>
                <w:b/>
                <w:sz w:val="18"/>
              </w:rPr>
            </w:pPr>
            <w:r>
              <w:rPr>
                <w:b/>
                <w:spacing w:val="-2"/>
                <w:sz w:val="18"/>
              </w:rPr>
              <w:t>3.220,00</w:t>
            </w:r>
          </w:p>
        </w:tc>
        <w:tc>
          <w:tcPr>
            <w:tcW w:w="1225" w:type="dxa"/>
          </w:tcPr>
          <w:p w14:paraId="6BB41EA5" w14:textId="77777777" w:rsidR="006C5739" w:rsidRDefault="00B8641A">
            <w:pPr>
              <w:pStyle w:val="TableParagraph"/>
              <w:spacing w:before="36"/>
              <w:ind w:right="75"/>
              <w:jc w:val="right"/>
              <w:rPr>
                <w:b/>
                <w:sz w:val="18"/>
              </w:rPr>
            </w:pPr>
            <w:r>
              <w:rPr>
                <w:b/>
                <w:spacing w:val="-2"/>
                <w:sz w:val="18"/>
              </w:rPr>
              <w:t>1.013,18</w:t>
            </w:r>
          </w:p>
        </w:tc>
        <w:tc>
          <w:tcPr>
            <w:tcW w:w="807" w:type="dxa"/>
          </w:tcPr>
          <w:p w14:paraId="7808992C" w14:textId="77777777" w:rsidR="006C5739" w:rsidRDefault="00B8641A">
            <w:pPr>
              <w:pStyle w:val="TableParagraph"/>
              <w:spacing w:before="36"/>
              <w:ind w:left="17"/>
              <w:jc w:val="center"/>
              <w:rPr>
                <w:b/>
                <w:sz w:val="18"/>
              </w:rPr>
            </w:pPr>
            <w:r>
              <w:rPr>
                <w:b/>
                <w:spacing w:val="-2"/>
                <w:sz w:val="18"/>
              </w:rPr>
              <w:t>31,47%</w:t>
            </w:r>
          </w:p>
        </w:tc>
      </w:tr>
      <w:tr w:rsidR="006C5739" w14:paraId="7A319AE0" w14:textId="77777777">
        <w:trPr>
          <w:trHeight w:val="277"/>
        </w:trPr>
        <w:tc>
          <w:tcPr>
            <w:tcW w:w="6305" w:type="dxa"/>
          </w:tcPr>
          <w:p w14:paraId="17E1E2E9" w14:textId="77777777" w:rsidR="006C5739" w:rsidRDefault="00B8641A">
            <w:pPr>
              <w:pStyle w:val="TableParagraph"/>
              <w:spacing w:before="36"/>
              <w:ind w:left="524"/>
              <w:rPr>
                <w:i/>
                <w:sz w:val="18"/>
              </w:rPr>
            </w:pPr>
            <w:r>
              <w:rPr>
                <w:i/>
                <w:sz w:val="18"/>
              </w:rPr>
              <w:t>3433</w:t>
            </w:r>
            <w:r>
              <w:rPr>
                <w:i/>
                <w:spacing w:val="-1"/>
                <w:sz w:val="18"/>
              </w:rPr>
              <w:t xml:space="preserve"> </w:t>
            </w:r>
            <w:r>
              <w:rPr>
                <w:i/>
                <w:sz w:val="18"/>
              </w:rPr>
              <w:t>Zatezne</w:t>
            </w:r>
            <w:r>
              <w:rPr>
                <w:i/>
                <w:spacing w:val="-1"/>
                <w:sz w:val="18"/>
              </w:rPr>
              <w:t xml:space="preserve"> </w:t>
            </w:r>
            <w:r>
              <w:rPr>
                <w:i/>
                <w:spacing w:val="-2"/>
                <w:sz w:val="18"/>
              </w:rPr>
              <w:t>kamate</w:t>
            </w:r>
          </w:p>
        </w:tc>
        <w:tc>
          <w:tcPr>
            <w:tcW w:w="2252" w:type="dxa"/>
          </w:tcPr>
          <w:p w14:paraId="4FCAD531" w14:textId="77777777" w:rsidR="006C5739" w:rsidRDefault="006C5739">
            <w:pPr>
              <w:pStyle w:val="TableParagraph"/>
              <w:rPr>
                <w:rFonts w:ascii="Times New Roman"/>
                <w:sz w:val="18"/>
              </w:rPr>
            </w:pPr>
          </w:p>
        </w:tc>
        <w:tc>
          <w:tcPr>
            <w:tcW w:w="1225" w:type="dxa"/>
          </w:tcPr>
          <w:p w14:paraId="33619CC2" w14:textId="77777777" w:rsidR="006C5739" w:rsidRDefault="00B8641A">
            <w:pPr>
              <w:pStyle w:val="TableParagraph"/>
              <w:spacing w:before="36"/>
              <w:ind w:right="75"/>
              <w:jc w:val="right"/>
              <w:rPr>
                <w:i/>
                <w:sz w:val="18"/>
              </w:rPr>
            </w:pPr>
            <w:r>
              <w:rPr>
                <w:i/>
                <w:spacing w:val="-2"/>
                <w:sz w:val="18"/>
              </w:rPr>
              <w:t>533,81</w:t>
            </w:r>
          </w:p>
        </w:tc>
        <w:tc>
          <w:tcPr>
            <w:tcW w:w="807" w:type="dxa"/>
          </w:tcPr>
          <w:p w14:paraId="42C77DCB" w14:textId="77777777" w:rsidR="006C5739" w:rsidRDefault="006C5739">
            <w:pPr>
              <w:pStyle w:val="TableParagraph"/>
              <w:rPr>
                <w:rFonts w:ascii="Times New Roman"/>
                <w:sz w:val="18"/>
              </w:rPr>
            </w:pPr>
          </w:p>
        </w:tc>
      </w:tr>
      <w:tr w:rsidR="006C5739" w14:paraId="5BC251AE" w14:textId="77777777">
        <w:trPr>
          <w:trHeight w:val="277"/>
        </w:trPr>
        <w:tc>
          <w:tcPr>
            <w:tcW w:w="6305" w:type="dxa"/>
          </w:tcPr>
          <w:p w14:paraId="5C0F842D" w14:textId="77777777" w:rsidR="006C5739" w:rsidRDefault="00B8641A">
            <w:pPr>
              <w:pStyle w:val="TableParagraph"/>
              <w:spacing w:before="28"/>
              <w:ind w:left="524"/>
              <w:rPr>
                <w:i/>
                <w:sz w:val="18"/>
              </w:rPr>
            </w:pPr>
            <w:r>
              <w:rPr>
                <w:i/>
                <w:sz w:val="18"/>
              </w:rPr>
              <w:t>3434</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financijski</w:t>
            </w:r>
            <w:r>
              <w:rPr>
                <w:i/>
                <w:spacing w:val="-1"/>
                <w:sz w:val="18"/>
              </w:rPr>
              <w:t xml:space="preserve"> </w:t>
            </w:r>
            <w:r>
              <w:rPr>
                <w:i/>
                <w:spacing w:val="-2"/>
                <w:sz w:val="18"/>
              </w:rPr>
              <w:t>rashodi</w:t>
            </w:r>
          </w:p>
        </w:tc>
        <w:tc>
          <w:tcPr>
            <w:tcW w:w="2252" w:type="dxa"/>
          </w:tcPr>
          <w:p w14:paraId="5A4E957A" w14:textId="77777777" w:rsidR="006C5739" w:rsidRDefault="006C5739">
            <w:pPr>
              <w:pStyle w:val="TableParagraph"/>
              <w:rPr>
                <w:rFonts w:ascii="Times New Roman"/>
                <w:sz w:val="18"/>
              </w:rPr>
            </w:pPr>
          </w:p>
        </w:tc>
        <w:tc>
          <w:tcPr>
            <w:tcW w:w="1225" w:type="dxa"/>
          </w:tcPr>
          <w:p w14:paraId="13C94F13" w14:textId="77777777" w:rsidR="006C5739" w:rsidRDefault="00B8641A">
            <w:pPr>
              <w:pStyle w:val="TableParagraph"/>
              <w:spacing w:before="28"/>
              <w:ind w:right="75"/>
              <w:jc w:val="right"/>
              <w:rPr>
                <w:i/>
                <w:sz w:val="18"/>
              </w:rPr>
            </w:pPr>
            <w:r>
              <w:rPr>
                <w:i/>
                <w:spacing w:val="-2"/>
                <w:sz w:val="18"/>
              </w:rPr>
              <w:t>479,37</w:t>
            </w:r>
          </w:p>
        </w:tc>
        <w:tc>
          <w:tcPr>
            <w:tcW w:w="807" w:type="dxa"/>
          </w:tcPr>
          <w:p w14:paraId="2CEB5901" w14:textId="77777777" w:rsidR="006C5739" w:rsidRDefault="006C5739">
            <w:pPr>
              <w:pStyle w:val="TableParagraph"/>
              <w:rPr>
                <w:rFonts w:ascii="Times New Roman"/>
                <w:sz w:val="18"/>
              </w:rPr>
            </w:pPr>
          </w:p>
        </w:tc>
      </w:tr>
      <w:tr w:rsidR="006C5739" w14:paraId="5968BD8B" w14:textId="77777777">
        <w:trPr>
          <w:trHeight w:val="285"/>
        </w:trPr>
        <w:tc>
          <w:tcPr>
            <w:tcW w:w="6305" w:type="dxa"/>
          </w:tcPr>
          <w:p w14:paraId="48C463A4"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52" w:type="dxa"/>
          </w:tcPr>
          <w:p w14:paraId="312F65D8" w14:textId="77777777" w:rsidR="006C5739" w:rsidRDefault="00B8641A">
            <w:pPr>
              <w:pStyle w:val="TableParagraph"/>
              <w:spacing w:before="36"/>
              <w:ind w:right="215"/>
              <w:jc w:val="right"/>
              <w:rPr>
                <w:b/>
                <w:sz w:val="18"/>
              </w:rPr>
            </w:pPr>
            <w:r>
              <w:rPr>
                <w:b/>
                <w:spacing w:val="-2"/>
                <w:sz w:val="18"/>
              </w:rPr>
              <w:t>45.900,00</w:t>
            </w:r>
          </w:p>
        </w:tc>
        <w:tc>
          <w:tcPr>
            <w:tcW w:w="1225" w:type="dxa"/>
          </w:tcPr>
          <w:p w14:paraId="0262CC17" w14:textId="77777777" w:rsidR="006C5739" w:rsidRDefault="00B8641A">
            <w:pPr>
              <w:pStyle w:val="TableParagraph"/>
              <w:spacing w:before="36"/>
              <w:ind w:right="75"/>
              <w:jc w:val="right"/>
              <w:rPr>
                <w:b/>
                <w:sz w:val="18"/>
              </w:rPr>
            </w:pPr>
            <w:r>
              <w:rPr>
                <w:b/>
                <w:spacing w:val="-2"/>
                <w:sz w:val="18"/>
              </w:rPr>
              <w:t>13.992,59</w:t>
            </w:r>
          </w:p>
        </w:tc>
        <w:tc>
          <w:tcPr>
            <w:tcW w:w="807" w:type="dxa"/>
          </w:tcPr>
          <w:p w14:paraId="233C3FCF" w14:textId="77777777" w:rsidR="006C5739" w:rsidRDefault="00B8641A">
            <w:pPr>
              <w:pStyle w:val="TableParagraph"/>
              <w:spacing w:before="36"/>
              <w:ind w:left="17"/>
              <w:jc w:val="center"/>
              <w:rPr>
                <w:b/>
                <w:sz w:val="18"/>
              </w:rPr>
            </w:pPr>
            <w:r>
              <w:rPr>
                <w:b/>
                <w:spacing w:val="-2"/>
                <w:sz w:val="18"/>
              </w:rPr>
              <w:t>30,48%</w:t>
            </w:r>
          </w:p>
        </w:tc>
      </w:tr>
      <w:tr w:rsidR="006C5739" w14:paraId="798D9F28" w14:textId="77777777">
        <w:trPr>
          <w:trHeight w:val="285"/>
        </w:trPr>
        <w:tc>
          <w:tcPr>
            <w:tcW w:w="6305" w:type="dxa"/>
          </w:tcPr>
          <w:p w14:paraId="223C6A12" w14:textId="77777777" w:rsidR="006C5739" w:rsidRDefault="00B8641A">
            <w:pPr>
              <w:pStyle w:val="TableParagraph"/>
              <w:spacing w:before="36"/>
              <w:ind w:left="524"/>
              <w:rPr>
                <w:i/>
                <w:sz w:val="18"/>
              </w:rPr>
            </w:pPr>
            <w:r>
              <w:rPr>
                <w:i/>
                <w:sz w:val="18"/>
              </w:rPr>
              <w:t>4221</w:t>
            </w:r>
            <w:r>
              <w:rPr>
                <w:i/>
                <w:spacing w:val="-1"/>
                <w:sz w:val="18"/>
              </w:rPr>
              <w:t xml:space="preserve"> </w:t>
            </w:r>
            <w:r>
              <w:rPr>
                <w:i/>
                <w:sz w:val="18"/>
              </w:rPr>
              <w:t>Uredska</w:t>
            </w:r>
            <w:r>
              <w:rPr>
                <w:i/>
                <w:spacing w:val="-1"/>
                <w:sz w:val="18"/>
              </w:rPr>
              <w:t xml:space="preserve"> </w:t>
            </w:r>
            <w:r>
              <w:rPr>
                <w:i/>
                <w:sz w:val="18"/>
              </w:rPr>
              <w:t>oprema</w:t>
            </w:r>
            <w:r>
              <w:rPr>
                <w:i/>
                <w:spacing w:val="-1"/>
                <w:sz w:val="18"/>
              </w:rPr>
              <w:t xml:space="preserve"> </w:t>
            </w:r>
            <w:r>
              <w:rPr>
                <w:i/>
                <w:sz w:val="18"/>
              </w:rPr>
              <w:t>i</w:t>
            </w:r>
            <w:r>
              <w:rPr>
                <w:i/>
                <w:spacing w:val="-1"/>
                <w:sz w:val="18"/>
              </w:rPr>
              <w:t xml:space="preserve"> </w:t>
            </w:r>
            <w:r>
              <w:rPr>
                <w:i/>
                <w:spacing w:val="-2"/>
                <w:sz w:val="18"/>
              </w:rPr>
              <w:t>namještaj</w:t>
            </w:r>
          </w:p>
        </w:tc>
        <w:tc>
          <w:tcPr>
            <w:tcW w:w="2252" w:type="dxa"/>
          </w:tcPr>
          <w:p w14:paraId="02BDEF96" w14:textId="77777777" w:rsidR="006C5739" w:rsidRDefault="006C5739">
            <w:pPr>
              <w:pStyle w:val="TableParagraph"/>
              <w:rPr>
                <w:rFonts w:ascii="Times New Roman"/>
                <w:sz w:val="18"/>
              </w:rPr>
            </w:pPr>
          </w:p>
        </w:tc>
        <w:tc>
          <w:tcPr>
            <w:tcW w:w="1225" w:type="dxa"/>
          </w:tcPr>
          <w:p w14:paraId="4B9D0610" w14:textId="77777777" w:rsidR="006C5739" w:rsidRDefault="00B8641A">
            <w:pPr>
              <w:pStyle w:val="TableParagraph"/>
              <w:spacing w:before="36"/>
              <w:ind w:right="75"/>
              <w:jc w:val="right"/>
              <w:rPr>
                <w:i/>
                <w:sz w:val="18"/>
              </w:rPr>
            </w:pPr>
            <w:r>
              <w:rPr>
                <w:i/>
                <w:spacing w:val="-2"/>
                <w:sz w:val="18"/>
              </w:rPr>
              <w:t>7.132,13</w:t>
            </w:r>
          </w:p>
        </w:tc>
        <w:tc>
          <w:tcPr>
            <w:tcW w:w="807" w:type="dxa"/>
          </w:tcPr>
          <w:p w14:paraId="61FE72F9" w14:textId="77777777" w:rsidR="006C5739" w:rsidRDefault="006C5739">
            <w:pPr>
              <w:pStyle w:val="TableParagraph"/>
              <w:rPr>
                <w:rFonts w:ascii="Times New Roman"/>
                <w:sz w:val="18"/>
              </w:rPr>
            </w:pPr>
          </w:p>
        </w:tc>
      </w:tr>
      <w:tr w:rsidR="006C5739" w14:paraId="7B364513" w14:textId="77777777">
        <w:trPr>
          <w:trHeight w:val="285"/>
        </w:trPr>
        <w:tc>
          <w:tcPr>
            <w:tcW w:w="6305" w:type="dxa"/>
          </w:tcPr>
          <w:p w14:paraId="491FC687" w14:textId="77777777" w:rsidR="006C5739" w:rsidRDefault="00B8641A">
            <w:pPr>
              <w:pStyle w:val="TableParagraph"/>
              <w:spacing w:before="36"/>
              <w:ind w:left="524"/>
              <w:rPr>
                <w:i/>
                <w:sz w:val="18"/>
              </w:rPr>
            </w:pPr>
            <w:r>
              <w:rPr>
                <w:i/>
                <w:sz w:val="18"/>
              </w:rPr>
              <w:t>4227</w:t>
            </w:r>
            <w:r>
              <w:rPr>
                <w:i/>
                <w:spacing w:val="-4"/>
                <w:sz w:val="18"/>
              </w:rPr>
              <w:t xml:space="preserve"> </w:t>
            </w:r>
            <w:r>
              <w:rPr>
                <w:i/>
                <w:sz w:val="18"/>
              </w:rPr>
              <w:t>Uređaji,</w:t>
            </w:r>
            <w:r>
              <w:rPr>
                <w:i/>
                <w:spacing w:val="-1"/>
                <w:sz w:val="18"/>
              </w:rPr>
              <w:t xml:space="preserve"> </w:t>
            </w:r>
            <w:r>
              <w:rPr>
                <w:i/>
                <w:sz w:val="18"/>
              </w:rPr>
              <w:t>strojevi</w:t>
            </w:r>
            <w:r>
              <w:rPr>
                <w:i/>
                <w:spacing w:val="-1"/>
                <w:sz w:val="18"/>
              </w:rPr>
              <w:t xml:space="preserve"> </w:t>
            </w:r>
            <w:r>
              <w:rPr>
                <w:i/>
                <w:sz w:val="18"/>
              </w:rPr>
              <w:t>i</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ostale</w:t>
            </w:r>
            <w:r>
              <w:rPr>
                <w:i/>
                <w:spacing w:val="-1"/>
                <w:sz w:val="18"/>
              </w:rPr>
              <w:t xml:space="preserve"> </w:t>
            </w:r>
            <w:r>
              <w:rPr>
                <w:i/>
                <w:spacing w:val="-2"/>
                <w:sz w:val="18"/>
              </w:rPr>
              <w:t>namjene</w:t>
            </w:r>
          </w:p>
        </w:tc>
        <w:tc>
          <w:tcPr>
            <w:tcW w:w="2252" w:type="dxa"/>
          </w:tcPr>
          <w:p w14:paraId="631012C4" w14:textId="77777777" w:rsidR="006C5739" w:rsidRDefault="006C5739">
            <w:pPr>
              <w:pStyle w:val="TableParagraph"/>
              <w:rPr>
                <w:rFonts w:ascii="Times New Roman"/>
                <w:sz w:val="18"/>
              </w:rPr>
            </w:pPr>
          </w:p>
        </w:tc>
        <w:tc>
          <w:tcPr>
            <w:tcW w:w="1225" w:type="dxa"/>
          </w:tcPr>
          <w:p w14:paraId="7AACCE5A" w14:textId="77777777" w:rsidR="006C5739" w:rsidRDefault="00B8641A">
            <w:pPr>
              <w:pStyle w:val="TableParagraph"/>
              <w:spacing w:before="36"/>
              <w:ind w:right="75"/>
              <w:jc w:val="right"/>
              <w:rPr>
                <w:i/>
                <w:sz w:val="18"/>
              </w:rPr>
            </w:pPr>
            <w:r>
              <w:rPr>
                <w:i/>
                <w:spacing w:val="-2"/>
                <w:sz w:val="18"/>
              </w:rPr>
              <w:t>4.102,71</w:t>
            </w:r>
          </w:p>
        </w:tc>
        <w:tc>
          <w:tcPr>
            <w:tcW w:w="807" w:type="dxa"/>
          </w:tcPr>
          <w:p w14:paraId="52755B24" w14:textId="77777777" w:rsidR="006C5739" w:rsidRDefault="006C5739">
            <w:pPr>
              <w:pStyle w:val="TableParagraph"/>
              <w:rPr>
                <w:rFonts w:ascii="Times New Roman"/>
                <w:sz w:val="18"/>
              </w:rPr>
            </w:pPr>
          </w:p>
        </w:tc>
      </w:tr>
      <w:tr w:rsidR="006C5739" w14:paraId="7FB83E7E" w14:textId="77777777">
        <w:trPr>
          <w:trHeight w:val="285"/>
        </w:trPr>
        <w:tc>
          <w:tcPr>
            <w:tcW w:w="6305" w:type="dxa"/>
          </w:tcPr>
          <w:p w14:paraId="6C04D14D" w14:textId="77777777" w:rsidR="006C5739" w:rsidRDefault="00B8641A">
            <w:pPr>
              <w:pStyle w:val="TableParagraph"/>
              <w:spacing w:before="36"/>
              <w:ind w:left="524"/>
              <w:rPr>
                <w:i/>
                <w:sz w:val="18"/>
              </w:rPr>
            </w:pPr>
            <w:r>
              <w:rPr>
                <w:i/>
                <w:sz w:val="18"/>
              </w:rPr>
              <w:t>4262</w:t>
            </w:r>
            <w:r>
              <w:rPr>
                <w:i/>
                <w:spacing w:val="-1"/>
                <w:sz w:val="18"/>
              </w:rPr>
              <w:t xml:space="preserve"> </w:t>
            </w:r>
            <w:r>
              <w:rPr>
                <w:i/>
                <w:sz w:val="18"/>
              </w:rPr>
              <w:t>Ulaganja</w:t>
            </w:r>
            <w:r>
              <w:rPr>
                <w:i/>
                <w:spacing w:val="-1"/>
                <w:sz w:val="18"/>
              </w:rPr>
              <w:t xml:space="preserve"> </w:t>
            </w:r>
            <w:r>
              <w:rPr>
                <w:i/>
                <w:sz w:val="18"/>
              </w:rPr>
              <w:t>u</w:t>
            </w:r>
            <w:r>
              <w:rPr>
                <w:i/>
                <w:spacing w:val="-1"/>
                <w:sz w:val="18"/>
              </w:rPr>
              <w:t xml:space="preserve"> </w:t>
            </w:r>
            <w:r>
              <w:rPr>
                <w:i/>
                <w:sz w:val="18"/>
              </w:rPr>
              <w:t>računalne</w:t>
            </w:r>
            <w:r>
              <w:rPr>
                <w:i/>
                <w:spacing w:val="-1"/>
                <w:sz w:val="18"/>
              </w:rPr>
              <w:t xml:space="preserve"> </w:t>
            </w:r>
            <w:r>
              <w:rPr>
                <w:i/>
                <w:spacing w:val="-2"/>
                <w:sz w:val="18"/>
              </w:rPr>
              <w:t>programe</w:t>
            </w:r>
          </w:p>
        </w:tc>
        <w:tc>
          <w:tcPr>
            <w:tcW w:w="2252" w:type="dxa"/>
          </w:tcPr>
          <w:p w14:paraId="0FDE6A4A" w14:textId="77777777" w:rsidR="006C5739" w:rsidRDefault="006C5739">
            <w:pPr>
              <w:pStyle w:val="TableParagraph"/>
              <w:rPr>
                <w:rFonts w:ascii="Times New Roman"/>
                <w:sz w:val="18"/>
              </w:rPr>
            </w:pPr>
          </w:p>
        </w:tc>
        <w:tc>
          <w:tcPr>
            <w:tcW w:w="1225" w:type="dxa"/>
          </w:tcPr>
          <w:p w14:paraId="62A06156" w14:textId="77777777" w:rsidR="006C5739" w:rsidRDefault="00B8641A">
            <w:pPr>
              <w:pStyle w:val="TableParagraph"/>
              <w:spacing w:before="36"/>
              <w:ind w:right="75"/>
              <w:jc w:val="right"/>
              <w:rPr>
                <w:i/>
                <w:sz w:val="18"/>
              </w:rPr>
            </w:pPr>
            <w:r>
              <w:rPr>
                <w:i/>
                <w:spacing w:val="-2"/>
                <w:sz w:val="18"/>
              </w:rPr>
              <w:t>2.757,75</w:t>
            </w:r>
          </w:p>
        </w:tc>
        <w:tc>
          <w:tcPr>
            <w:tcW w:w="807" w:type="dxa"/>
          </w:tcPr>
          <w:p w14:paraId="3DC312E2" w14:textId="77777777" w:rsidR="006C5739" w:rsidRDefault="006C5739">
            <w:pPr>
              <w:pStyle w:val="TableParagraph"/>
              <w:rPr>
                <w:rFonts w:ascii="Times New Roman"/>
                <w:sz w:val="18"/>
              </w:rPr>
            </w:pPr>
          </w:p>
        </w:tc>
      </w:tr>
      <w:tr w:rsidR="006C5739" w14:paraId="6BCBF76B" w14:textId="77777777">
        <w:trPr>
          <w:trHeight w:val="285"/>
        </w:trPr>
        <w:tc>
          <w:tcPr>
            <w:tcW w:w="6305" w:type="dxa"/>
          </w:tcPr>
          <w:p w14:paraId="5A42522C" w14:textId="77777777" w:rsidR="006C5739" w:rsidRDefault="00B8641A">
            <w:pPr>
              <w:pStyle w:val="TableParagraph"/>
              <w:spacing w:before="36"/>
              <w:ind w:right="978"/>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2252" w:type="dxa"/>
          </w:tcPr>
          <w:p w14:paraId="3D573920" w14:textId="77777777" w:rsidR="006C5739" w:rsidRDefault="00B8641A">
            <w:pPr>
              <w:pStyle w:val="TableParagraph"/>
              <w:spacing w:before="36"/>
              <w:ind w:right="215"/>
              <w:jc w:val="right"/>
              <w:rPr>
                <w:b/>
                <w:sz w:val="18"/>
              </w:rPr>
            </w:pPr>
            <w:r>
              <w:rPr>
                <w:b/>
                <w:spacing w:val="-2"/>
                <w:sz w:val="18"/>
              </w:rPr>
              <w:t>5.000,00</w:t>
            </w:r>
          </w:p>
        </w:tc>
        <w:tc>
          <w:tcPr>
            <w:tcW w:w="1225" w:type="dxa"/>
          </w:tcPr>
          <w:p w14:paraId="563763FB" w14:textId="77777777" w:rsidR="006C5739" w:rsidRDefault="006C5739">
            <w:pPr>
              <w:pStyle w:val="TableParagraph"/>
              <w:rPr>
                <w:rFonts w:ascii="Times New Roman"/>
                <w:sz w:val="18"/>
              </w:rPr>
            </w:pPr>
          </w:p>
        </w:tc>
        <w:tc>
          <w:tcPr>
            <w:tcW w:w="807" w:type="dxa"/>
          </w:tcPr>
          <w:p w14:paraId="2603687B" w14:textId="77777777" w:rsidR="006C5739" w:rsidRDefault="006C5739">
            <w:pPr>
              <w:pStyle w:val="TableParagraph"/>
              <w:rPr>
                <w:rFonts w:ascii="Times New Roman"/>
                <w:sz w:val="18"/>
              </w:rPr>
            </w:pPr>
          </w:p>
        </w:tc>
      </w:tr>
      <w:tr w:rsidR="006C5739" w14:paraId="0BF86BAF" w14:textId="77777777">
        <w:trPr>
          <w:trHeight w:val="285"/>
        </w:trPr>
        <w:tc>
          <w:tcPr>
            <w:tcW w:w="6305" w:type="dxa"/>
          </w:tcPr>
          <w:p w14:paraId="0ADFC1AE"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2252" w:type="dxa"/>
          </w:tcPr>
          <w:p w14:paraId="4515E2CA" w14:textId="77777777" w:rsidR="006C5739" w:rsidRDefault="00B8641A">
            <w:pPr>
              <w:pStyle w:val="TableParagraph"/>
              <w:spacing w:before="36"/>
              <w:ind w:right="215"/>
              <w:jc w:val="right"/>
              <w:rPr>
                <w:b/>
                <w:sz w:val="18"/>
              </w:rPr>
            </w:pPr>
            <w:r>
              <w:rPr>
                <w:b/>
                <w:spacing w:val="-2"/>
                <w:sz w:val="18"/>
              </w:rPr>
              <w:t>5.000,00</w:t>
            </w:r>
          </w:p>
        </w:tc>
        <w:tc>
          <w:tcPr>
            <w:tcW w:w="1225" w:type="dxa"/>
          </w:tcPr>
          <w:p w14:paraId="73AA2A29" w14:textId="77777777" w:rsidR="006C5739" w:rsidRDefault="006C5739">
            <w:pPr>
              <w:pStyle w:val="TableParagraph"/>
              <w:rPr>
                <w:rFonts w:ascii="Times New Roman"/>
                <w:sz w:val="18"/>
              </w:rPr>
            </w:pPr>
          </w:p>
        </w:tc>
        <w:tc>
          <w:tcPr>
            <w:tcW w:w="807" w:type="dxa"/>
          </w:tcPr>
          <w:p w14:paraId="62204B5F" w14:textId="77777777" w:rsidR="006C5739" w:rsidRDefault="006C5739">
            <w:pPr>
              <w:pStyle w:val="TableParagraph"/>
              <w:rPr>
                <w:rFonts w:ascii="Times New Roman"/>
                <w:sz w:val="18"/>
              </w:rPr>
            </w:pPr>
          </w:p>
        </w:tc>
      </w:tr>
      <w:tr w:rsidR="006C5739" w14:paraId="7526F384" w14:textId="77777777">
        <w:trPr>
          <w:trHeight w:val="312"/>
        </w:trPr>
        <w:tc>
          <w:tcPr>
            <w:tcW w:w="6305" w:type="dxa"/>
            <w:tcBorders>
              <w:bottom w:val="single" w:sz="12" w:space="0" w:color="000000"/>
            </w:tcBorders>
          </w:tcPr>
          <w:p w14:paraId="5447C8D4"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52" w:type="dxa"/>
            <w:tcBorders>
              <w:bottom w:val="single" w:sz="12" w:space="0" w:color="000000"/>
            </w:tcBorders>
          </w:tcPr>
          <w:p w14:paraId="60F045F4" w14:textId="77777777" w:rsidR="006C5739" w:rsidRDefault="00B8641A">
            <w:pPr>
              <w:pStyle w:val="TableParagraph"/>
              <w:spacing w:before="36"/>
              <w:ind w:right="215"/>
              <w:jc w:val="right"/>
              <w:rPr>
                <w:b/>
                <w:sz w:val="18"/>
              </w:rPr>
            </w:pPr>
            <w:r>
              <w:rPr>
                <w:b/>
                <w:spacing w:val="-2"/>
                <w:sz w:val="18"/>
              </w:rPr>
              <w:t>5.000,00</w:t>
            </w:r>
          </w:p>
        </w:tc>
        <w:tc>
          <w:tcPr>
            <w:tcW w:w="1225" w:type="dxa"/>
            <w:tcBorders>
              <w:bottom w:val="single" w:sz="12" w:space="0" w:color="000000"/>
            </w:tcBorders>
          </w:tcPr>
          <w:p w14:paraId="7CB892C7" w14:textId="77777777" w:rsidR="006C5739" w:rsidRDefault="006C5739">
            <w:pPr>
              <w:pStyle w:val="TableParagraph"/>
              <w:rPr>
                <w:rFonts w:ascii="Times New Roman"/>
                <w:sz w:val="18"/>
              </w:rPr>
            </w:pPr>
          </w:p>
        </w:tc>
        <w:tc>
          <w:tcPr>
            <w:tcW w:w="807" w:type="dxa"/>
            <w:tcBorders>
              <w:bottom w:val="single" w:sz="12" w:space="0" w:color="000000"/>
            </w:tcBorders>
          </w:tcPr>
          <w:p w14:paraId="4FE3E722" w14:textId="77777777" w:rsidR="006C5739" w:rsidRDefault="006C5739">
            <w:pPr>
              <w:pStyle w:val="TableParagraph"/>
              <w:rPr>
                <w:rFonts w:ascii="Times New Roman"/>
                <w:sz w:val="18"/>
              </w:rPr>
            </w:pPr>
          </w:p>
        </w:tc>
      </w:tr>
      <w:tr w:rsidR="006C5739" w14:paraId="5A650387" w14:textId="77777777">
        <w:trPr>
          <w:trHeight w:val="359"/>
        </w:trPr>
        <w:tc>
          <w:tcPr>
            <w:tcW w:w="6305" w:type="dxa"/>
            <w:tcBorders>
              <w:top w:val="single" w:sz="12" w:space="0" w:color="000000"/>
              <w:left w:val="single" w:sz="12" w:space="0" w:color="000000"/>
              <w:bottom w:val="single" w:sz="12" w:space="0" w:color="000000"/>
            </w:tcBorders>
          </w:tcPr>
          <w:p w14:paraId="72590BEE" w14:textId="77777777" w:rsidR="006C5739" w:rsidRDefault="00B8641A">
            <w:pPr>
              <w:pStyle w:val="TableParagraph"/>
              <w:spacing w:before="39"/>
              <w:ind w:left="44"/>
              <w:rPr>
                <w:b/>
                <w:sz w:val="18"/>
              </w:rPr>
            </w:pPr>
            <w:r>
              <w:rPr>
                <w:b/>
                <w:color w:val="00009F"/>
                <w:sz w:val="18"/>
              </w:rPr>
              <w:t>A101602</w:t>
            </w:r>
            <w:r>
              <w:rPr>
                <w:b/>
                <w:color w:val="00009F"/>
                <w:spacing w:val="-1"/>
                <w:sz w:val="18"/>
              </w:rPr>
              <w:t xml:space="preserve"> </w:t>
            </w:r>
            <w:r>
              <w:rPr>
                <w:b/>
                <w:color w:val="00009F"/>
                <w:sz w:val="18"/>
              </w:rPr>
              <w:t>Sufinanciranje</w:t>
            </w:r>
            <w:r>
              <w:rPr>
                <w:b/>
                <w:color w:val="00009F"/>
                <w:spacing w:val="-1"/>
                <w:sz w:val="18"/>
              </w:rPr>
              <w:t xml:space="preserve"> </w:t>
            </w:r>
            <w:r>
              <w:rPr>
                <w:b/>
                <w:color w:val="00009F"/>
                <w:sz w:val="18"/>
              </w:rPr>
              <w:t>boravka</w:t>
            </w:r>
            <w:r>
              <w:rPr>
                <w:b/>
                <w:color w:val="00009F"/>
                <w:spacing w:val="-1"/>
                <w:sz w:val="18"/>
              </w:rPr>
              <w:t xml:space="preserve"> </w:t>
            </w:r>
            <w:r>
              <w:rPr>
                <w:b/>
                <w:color w:val="00009F"/>
                <w:sz w:val="18"/>
              </w:rPr>
              <w:t>djece</w:t>
            </w:r>
            <w:r>
              <w:rPr>
                <w:b/>
                <w:color w:val="00009F"/>
                <w:spacing w:val="-1"/>
                <w:sz w:val="18"/>
              </w:rPr>
              <w:t xml:space="preserve"> </w:t>
            </w:r>
            <w:r>
              <w:rPr>
                <w:b/>
                <w:color w:val="00009F"/>
                <w:sz w:val="18"/>
              </w:rPr>
              <w:t>s</w:t>
            </w:r>
            <w:r>
              <w:rPr>
                <w:b/>
                <w:color w:val="00009F"/>
                <w:spacing w:val="-1"/>
                <w:sz w:val="18"/>
              </w:rPr>
              <w:t xml:space="preserve"> </w:t>
            </w:r>
            <w:r>
              <w:rPr>
                <w:b/>
                <w:color w:val="00009F"/>
                <w:sz w:val="18"/>
              </w:rPr>
              <w:t>posebnim</w:t>
            </w:r>
            <w:r>
              <w:rPr>
                <w:b/>
                <w:color w:val="00009F"/>
                <w:spacing w:val="-1"/>
                <w:sz w:val="18"/>
              </w:rPr>
              <w:t xml:space="preserve"> </w:t>
            </w:r>
            <w:r>
              <w:rPr>
                <w:b/>
                <w:color w:val="00009F"/>
                <w:spacing w:val="-2"/>
                <w:sz w:val="18"/>
              </w:rPr>
              <w:t>potrebama</w:t>
            </w:r>
          </w:p>
        </w:tc>
        <w:tc>
          <w:tcPr>
            <w:tcW w:w="2252" w:type="dxa"/>
            <w:tcBorders>
              <w:top w:val="single" w:sz="12" w:space="0" w:color="000000"/>
              <w:bottom w:val="single" w:sz="12" w:space="0" w:color="000000"/>
            </w:tcBorders>
          </w:tcPr>
          <w:p w14:paraId="5D2BA8C3" w14:textId="77777777" w:rsidR="006C5739" w:rsidRDefault="00B8641A">
            <w:pPr>
              <w:pStyle w:val="TableParagraph"/>
              <w:spacing w:before="39"/>
              <w:ind w:right="215"/>
              <w:jc w:val="right"/>
              <w:rPr>
                <w:b/>
                <w:sz w:val="18"/>
              </w:rPr>
            </w:pPr>
            <w:r>
              <w:rPr>
                <w:b/>
                <w:color w:val="00009F"/>
                <w:spacing w:val="-2"/>
                <w:sz w:val="18"/>
              </w:rPr>
              <w:t>13.900,00</w:t>
            </w:r>
          </w:p>
        </w:tc>
        <w:tc>
          <w:tcPr>
            <w:tcW w:w="1225" w:type="dxa"/>
            <w:tcBorders>
              <w:top w:val="single" w:sz="12" w:space="0" w:color="000000"/>
              <w:bottom w:val="single" w:sz="12" w:space="0" w:color="000000"/>
            </w:tcBorders>
          </w:tcPr>
          <w:p w14:paraId="6EF6320E" w14:textId="77777777" w:rsidR="006C5739" w:rsidRDefault="00B8641A">
            <w:pPr>
              <w:pStyle w:val="TableParagraph"/>
              <w:spacing w:before="39"/>
              <w:ind w:right="75"/>
              <w:jc w:val="right"/>
              <w:rPr>
                <w:b/>
                <w:sz w:val="18"/>
              </w:rPr>
            </w:pPr>
            <w:r>
              <w:rPr>
                <w:b/>
                <w:color w:val="00009F"/>
                <w:spacing w:val="-2"/>
                <w:sz w:val="18"/>
              </w:rPr>
              <w:t>6.113,00</w:t>
            </w:r>
          </w:p>
        </w:tc>
        <w:tc>
          <w:tcPr>
            <w:tcW w:w="807" w:type="dxa"/>
            <w:tcBorders>
              <w:top w:val="single" w:sz="12" w:space="0" w:color="000000"/>
              <w:bottom w:val="single" w:sz="12" w:space="0" w:color="000000"/>
              <w:right w:val="single" w:sz="12" w:space="0" w:color="000000"/>
            </w:tcBorders>
          </w:tcPr>
          <w:p w14:paraId="75EB2E88" w14:textId="77777777" w:rsidR="006C5739" w:rsidRDefault="00B8641A">
            <w:pPr>
              <w:pStyle w:val="TableParagraph"/>
              <w:spacing w:before="39"/>
              <w:ind w:left="32"/>
              <w:jc w:val="center"/>
              <w:rPr>
                <w:b/>
                <w:sz w:val="18"/>
              </w:rPr>
            </w:pPr>
            <w:r>
              <w:rPr>
                <w:b/>
                <w:color w:val="00009F"/>
                <w:spacing w:val="-2"/>
                <w:sz w:val="18"/>
              </w:rPr>
              <w:t>43,98%</w:t>
            </w:r>
          </w:p>
        </w:tc>
      </w:tr>
      <w:tr w:rsidR="006C5739" w14:paraId="0A7100A8" w14:textId="77777777">
        <w:trPr>
          <w:trHeight w:val="228"/>
        </w:trPr>
        <w:tc>
          <w:tcPr>
            <w:tcW w:w="6305" w:type="dxa"/>
            <w:tcBorders>
              <w:top w:val="single" w:sz="12" w:space="0" w:color="000000"/>
            </w:tcBorders>
          </w:tcPr>
          <w:p w14:paraId="70453013"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252" w:type="dxa"/>
            <w:tcBorders>
              <w:top w:val="single" w:sz="12" w:space="0" w:color="000000"/>
            </w:tcBorders>
          </w:tcPr>
          <w:p w14:paraId="29524788" w14:textId="77777777" w:rsidR="006C5739" w:rsidRDefault="00B8641A">
            <w:pPr>
              <w:pStyle w:val="TableParagraph"/>
              <w:spacing w:line="186" w:lineRule="exact"/>
              <w:ind w:right="215"/>
              <w:jc w:val="right"/>
              <w:rPr>
                <w:b/>
                <w:sz w:val="18"/>
              </w:rPr>
            </w:pPr>
            <w:r>
              <w:rPr>
                <w:b/>
                <w:spacing w:val="-2"/>
                <w:sz w:val="18"/>
              </w:rPr>
              <w:t>13.900,00</w:t>
            </w:r>
          </w:p>
        </w:tc>
        <w:tc>
          <w:tcPr>
            <w:tcW w:w="1225" w:type="dxa"/>
            <w:tcBorders>
              <w:top w:val="single" w:sz="12" w:space="0" w:color="000000"/>
            </w:tcBorders>
          </w:tcPr>
          <w:p w14:paraId="548F0558" w14:textId="77777777" w:rsidR="006C5739" w:rsidRDefault="00B8641A">
            <w:pPr>
              <w:pStyle w:val="TableParagraph"/>
              <w:spacing w:line="186" w:lineRule="exact"/>
              <w:ind w:right="75"/>
              <w:jc w:val="right"/>
              <w:rPr>
                <w:b/>
                <w:sz w:val="18"/>
              </w:rPr>
            </w:pPr>
            <w:r>
              <w:rPr>
                <w:b/>
                <w:spacing w:val="-2"/>
                <w:sz w:val="18"/>
              </w:rPr>
              <w:t>6.113,00</w:t>
            </w:r>
          </w:p>
        </w:tc>
        <w:tc>
          <w:tcPr>
            <w:tcW w:w="807" w:type="dxa"/>
            <w:tcBorders>
              <w:top w:val="single" w:sz="12" w:space="0" w:color="000000"/>
            </w:tcBorders>
          </w:tcPr>
          <w:p w14:paraId="0DCCF21D" w14:textId="77777777" w:rsidR="006C5739" w:rsidRDefault="00B8641A">
            <w:pPr>
              <w:pStyle w:val="TableParagraph"/>
              <w:spacing w:line="186" w:lineRule="exact"/>
              <w:ind w:left="17"/>
              <w:jc w:val="center"/>
              <w:rPr>
                <w:b/>
                <w:sz w:val="18"/>
              </w:rPr>
            </w:pPr>
            <w:r>
              <w:rPr>
                <w:b/>
                <w:spacing w:val="-2"/>
                <w:sz w:val="18"/>
              </w:rPr>
              <w:t>43,98%</w:t>
            </w:r>
          </w:p>
        </w:tc>
      </w:tr>
      <w:tr w:rsidR="006C5739" w14:paraId="1E5D0680" w14:textId="77777777">
        <w:trPr>
          <w:trHeight w:val="277"/>
        </w:trPr>
        <w:tc>
          <w:tcPr>
            <w:tcW w:w="6305" w:type="dxa"/>
          </w:tcPr>
          <w:p w14:paraId="2C32D066"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52" w:type="dxa"/>
          </w:tcPr>
          <w:p w14:paraId="3471A8B4" w14:textId="77777777" w:rsidR="006C5739" w:rsidRDefault="00B8641A">
            <w:pPr>
              <w:pStyle w:val="TableParagraph"/>
              <w:spacing w:before="36"/>
              <w:ind w:right="215"/>
              <w:jc w:val="right"/>
              <w:rPr>
                <w:b/>
                <w:sz w:val="18"/>
              </w:rPr>
            </w:pPr>
            <w:r>
              <w:rPr>
                <w:b/>
                <w:spacing w:val="-2"/>
                <w:sz w:val="18"/>
              </w:rPr>
              <w:t>3.900,00</w:t>
            </w:r>
          </w:p>
        </w:tc>
        <w:tc>
          <w:tcPr>
            <w:tcW w:w="1225" w:type="dxa"/>
          </w:tcPr>
          <w:p w14:paraId="0761DE75" w14:textId="77777777" w:rsidR="006C5739" w:rsidRDefault="00B8641A">
            <w:pPr>
              <w:pStyle w:val="TableParagraph"/>
              <w:spacing w:before="36"/>
              <w:ind w:right="75"/>
              <w:jc w:val="right"/>
              <w:rPr>
                <w:b/>
                <w:sz w:val="18"/>
              </w:rPr>
            </w:pPr>
            <w:r>
              <w:rPr>
                <w:b/>
                <w:spacing w:val="-2"/>
                <w:sz w:val="18"/>
              </w:rPr>
              <w:t>2.143,00</w:t>
            </w:r>
          </w:p>
        </w:tc>
        <w:tc>
          <w:tcPr>
            <w:tcW w:w="807" w:type="dxa"/>
          </w:tcPr>
          <w:p w14:paraId="509FD28B" w14:textId="77777777" w:rsidR="006C5739" w:rsidRDefault="00B8641A">
            <w:pPr>
              <w:pStyle w:val="TableParagraph"/>
              <w:spacing w:before="36"/>
              <w:ind w:left="17"/>
              <w:jc w:val="center"/>
              <w:rPr>
                <w:b/>
                <w:sz w:val="18"/>
              </w:rPr>
            </w:pPr>
            <w:r>
              <w:rPr>
                <w:b/>
                <w:spacing w:val="-2"/>
                <w:sz w:val="18"/>
              </w:rPr>
              <w:t>54,95%</w:t>
            </w:r>
          </w:p>
        </w:tc>
      </w:tr>
      <w:tr w:rsidR="006C5739" w14:paraId="304D3DB9" w14:textId="77777777">
        <w:trPr>
          <w:trHeight w:val="277"/>
        </w:trPr>
        <w:tc>
          <w:tcPr>
            <w:tcW w:w="6305" w:type="dxa"/>
          </w:tcPr>
          <w:p w14:paraId="71CF1478" w14:textId="77777777" w:rsidR="006C5739" w:rsidRDefault="00B8641A">
            <w:pPr>
              <w:pStyle w:val="TableParagraph"/>
              <w:spacing w:before="28"/>
              <w:ind w:left="524"/>
              <w:rPr>
                <w:i/>
                <w:sz w:val="18"/>
              </w:rPr>
            </w:pPr>
            <w:r>
              <w:rPr>
                <w:i/>
                <w:sz w:val="18"/>
              </w:rPr>
              <w:t>3213</w:t>
            </w:r>
            <w:r>
              <w:rPr>
                <w:i/>
                <w:spacing w:val="-1"/>
                <w:sz w:val="18"/>
              </w:rPr>
              <w:t xml:space="preserve"> </w:t>
            </w:r>
            <w:r>
              <w:rPr>
                <w:i/>
                <w:sz w:val="18"/>
              </w:rPr>
              <w:t>Stručno</w:t>
            </w:r>
            <w:r>
              <w:rPr>
                <w:i/>
                <w:spacing w:val="-1"/>
                <w:sz w:val="18"/>
              </w:rPr>
              <w:t xml:space="preserve"> </w:t>
            </w:r>
            <w:r>
              <w:rPr>
                <w:i/>
                <w:sz w:val="18"/>
              </w:rPr>
              <w:t>usavršavanje</w:t>
            </w:r>
            <w:r>
              <w:rPr>
                <w:i/>
                <w:spacing w:val="-1"/>
                <w:sz w:val="18"/>
              </w:rPr>
              <w:t xml:space="preserve"> </w:t>
            </w:r>
            <w:r>
              <w:rPr>
                <w:i/>
                <w:spacing w:val="-2"/>
                <w:sz w:val="18"/>
              </w:rPr>
              <w:t>zaposlenika</w:t>
            </w:r>
          </w:p>
        </w:tc>
        <w:tc>
          <w:tcPr>
            <w:tcW w:w="2252" w:type="dxa"/>
          </w:tcPr>
          <w:p w14:paraId="305133BC" w14:textId="77777777" w:rsidR="006C5739" w:rsidRDefault="006C5739">
            <w:pPr>
              <w:pStyle w:val="TableParagraph"/>
              <w:rPr>
                <w:rFonts w:ascii="Times New Roman"/>
                <w:sz w:val="18"/>
              </w:rPr>
            </w:pPr>
          </w:p>
        </w:tc>
        <w:tc>
          <w:tcPr>
            <w:tcW w:w="1225" w:type="dxa"/>
          </w:tcPr>
          <w:p w14:paraId="363A7BC1" w14:textId="77777777" w:rsidR="006C5739" w:rsidRDefault="00B8641A">
            <w:pPr>
              <w:pStyle w:val="TableParagraph"/>
              <w:spacing w:before="28"/>
              <w:ind w:right="75"/>
              <w:jc w:val="right"/>
              <w:rPr>
                <w:i/>
                <w:sz w:val="18"/>
              </w:rPr>
            </w:pPr>
            <w:r>
              <w:rPr>
                <w:i/>
                <w:spacing w:val="-2"/>
                <w:sz w:val="18"/>
              </w:rPr>
              <w:t>2.143,00</w:t>
            </w:r>
          </w:p>
        </w:tc>
        <w:tc>
          <w:tcPr>
            <w:tcW w:w="807" w:type="dxa"/>
          </w:tcPr>
          <w:p w14:paraId="7CAA6763" w14:textId="77777777" w:rsidR="006C5739" w:rsidRDefault="006C5739">
            <w:pPr>
              <w:pStyle w:val="TableParagraph"/>
              <w:rPr>
                <w:rFonts w:ascii="Times New Roman"/>
                <w:sz w:val="18"/>
              </w:rPr>
            </w:pPr>
          </w:p>
        </w:tc>
      </w:tr>
      <w:tr w:rsidR="006C5739" w14:paraId="0B3A8F5C" w14:textId="77777777">
        <w:trPr>
          <w:trHeight w:val="285"/>
        </w:trPr>
        <w:tc>
          <w:tcPr>
            <w:tcW w:w="6305" w:type="dxa"/>
          </w:tcPr>
          <w:p w14:paraId="1E45A652"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52" w:type="dxa"/>
          </w:tcPr>
          <w:p w14:paraId="710A4F88" w14:textId="77777777" w:rsidR="006C5739" w:rsidRDefault="00B8641A">
            <w:pPr>
              <w:pStyle w:val="TableParagraph"/>
              <w:spacing w:before="36"/>
              <w:ind w:right="215"/>
              <w:jc w:val="right"/>
              <w:rPr>
                <w:b/>
                <w:sz w:val="18"/>
              </w:rPr>
            </w:pPr>
            <w:r>
              <w:rPr>
                <w:b/>
                <w:spacing w:val="-2"/>
                <w:sz w:val="18"/>
              </w:rPr>
              <w:t>10.000,00</w:t>
            </w:r>
          </w:p>
        </w:tc>
        <w:tc>
          <w:tcPr>
            <w:tcW w:w="1225" w:type="dxa"/>
          </w:tcPr>
          <w:p w14:paraId="339A1A01" w14:textId="77777777" w:rsidR="006C5739" w:rsidRDefault="00B8641A">
            <w:pPr>
              <w:pStyle w:val="TableParagraph"/>
              <w:spacing w:before="36"/>
              <w:ind w:right="75"/>
              <w:jc w:val="right"/>
              <w:rPr>
                <w:b/>
                <w:sz w:val="18"/>
              </w:rPr>
            </w:pPr>
            <w:r>
              <w:rPr>
                <w:b/>
                <w:spacing w:val="-2"/>
                <w:sz w:val="18"/>
              </w:rPr>
              <w:t>3.970,00</w:t>
            </w:r>
          </w:p>
        </w:tc>
        <w:tc>
          <w:tcPr>
            <w:tcW w:w="807" w:type="dxa"/>
          </w:tcPr>
          <w:p w14:paraId="39E46D1C" w14:textId="77777777" w:rsidR="006C5739" w:rsidRDefault="00B8641A">
            <w:pPr>
              <w:pStyle w:val="TableParagraph"/>
              <w:spacing w:before="36"/>
              <w:ind w:left="17"/>
              <w:jc w:val="center"/>
              <w:rPr>
                <w:b/>
                <w:sz w:val="18"/>
              </w:rPr>
            </w:pPr>
            <w:r>
              <w:rPr>
                <w:b/>
                <w:spacing w:val="-2"/>
                <w:sz w:val="18"/>
              </w:rPr>
              <w:t>39,70%</w:t>
            </w:r>
          </w:p>
        </w:tc>
      </w:tr>
      <w:tr w:rsidR="006C5739" w14:paraId="036D64D3" w14:textId="77777777">
        <w:trPr>
          <w:trHeight w:val="312"/>
        </w:trPr>
        <w:tc>
          <w:tcPr>
            <w:tcW w:w="6305" w:type="dxa"/>
            <w:tcBorders>
              <w:bottom w:val="single" w:sz="12" w:space="0" w:color="000000"/>
            </w:tcBorders>
          </w:tcPr>
          <w:p w14:paraId="609A7B23" w14:textId="77777777" w:rsidR="006C5739" w:rsidRDefault="00B8641A">
            <w:pPr>
              <w:pStyle w:val="TableParagraph"/>
              <w:spacing w:before="36"/>
              <w:ind w:left="524"/>
              <w:rPr>
                <w:i/>
                <w:sz w:val="18"/>
              </w:rPr>
            </w:pPr>
            <w:r>
              <w:rPr>
                <w:i/>
                <w:sz w:val="18"/>
              </w:rPr>
              <w:t>4221</w:t>
            </w:r>
            <w:r>
              <w:rPr>
                <w:i/>
                <w:spacing w:val="-1"/>
                <w:sz w:val="18"/>
              </w:rPr>
              <w:t xml:space="preserve"> </w:t>
            </w:r>
            <w:r>
              <w:rPr>
                <w:i/>
                <w:sz w:val="18"/>
              </w:rPr>
              <w:t>Uredska</w:t>
            </w:r>
            <w:r>
              <w:rPr>
                <w:i/>
                <w:spacing w:val="-1"/>
                <w:sz w:val="18"/>
              </w:rPr>
              <w:t xml:space="preserve"> </w:t>
            </w:r>
            <w:r>
              <w:rPr>
                <w:i/>
                <w:sz w:val="18"/>
              </w:rPr>
              <w:t>oprema</w:t>
            </w:r>
            <w:r>
              <w:rPr>
                <w:i/>
                <w:spacing w:val="-1"/>
                <w:sz w:val="18"/>
              </w:rPr>
              <w:t xml:space="preserve"> </w:t>
            </w:r>
            <w:r>
              <w:rPr>
                <w:i/>
                <w:sz w:val="18"/>
              </w:rPr>
              <w:t>i</w:t>
            </w:r>
            <w:r>
              <w:rPr>
                <w:i/>
                <w:spacing w:val="-1"/>
                <w:sz w:val="18"/>
              </w:rPr>
              <w:t xml:space="preserve"> </w:t>
            </w:r>
            <w:r>
              <w:rPr>
                <w:i/>
                <w:spacing w:val="-2"/>
                <w:sz w:val="18"/>
              </w:rPr>
              <w:t>namještaj</w:t>
            </w:r>
          </w:p>
        </w:tc>
        <w:tc>
          <w:tcPr>
            <w:tcW w:w="2252" w:type="dxa"/>
            <w:tcBorders>
              <w:bottom w:val="single" w:sz="12" w:space="0" w:color="000000"/>
            </w:tcBorders>
          </w:tcPr>
          <w:p w14:paraId="2172C8D4" w14:textId="77777777" w:rsidR="006C5739" w:rsidRDefault="006C5739">
            <w:pPr>
              <w:pStyle w:val="TableParagraph"/>
              <w:rPr>
                <w:rFonts w:ascii="Times New Roman"/>
                <w:sz w:val="18"/>
              </w:rPr>
            </w:pPr>
          </w:p>
        </w:tc>
        <w:tc>
          <w:tcPr>
            <w:tcW w:w="1225" w:type="dxa"/>
            <w:tcBorders>
              <w:bottom w:val="single" w:sz="12" w:space="0" w:color="000000"/>
            </w:tcBorders>
          </w:tcPr>
          <w:p w14:paraId="4B8F420F" w14:textId="77777777" w:rsidR="006C5739" w:rsidRDefault="00B8641A">
            <w:pPr>
              <w:pStyle w:val="TableParagraph"/>
              <w:spacing w:before="36"/>
              <w:ind w:right="75"/>
              <w:jc w:val="right"/>
              <w:rPr>
                <w:i/>
                <w:sz w:val="18"/>
              </w:rPr>
            </w:pPr>
            <w:r>
              <w:rPr>
                <w:i/>
                <w:spacing w:val="-2"/>
                <w:sz w:val="18"/>
              </w:rPr>
              <w:t>3.970,00</w:t>
            </w:r>
          </w:p>
        </w:tc>
        <w:tc>
          <w:tcPr>
            <w:tcW w:w="807" w:type="dxa"/>
            <w:tcBorders>
              <w:bottom w:val="single" w:sz="12" w:space="0" w:color="000000"/>
            </w:tcBorders>
          </w:tcPr>
          <w:p w14:paraId="51E61982" w14:textId="77777777" w:rsidR="006C5739" w:rsidRDefault="006C5739">
            <w:pPr>
              <w:pStyle w:val="TableParagraph"/>
              <w:rPr>
                <w:rFonts w:ascii="Times New Roman"/>
                <w:sz w:val="18"/>
              </w:rPr>
            </w:pPr>
          </w:p>
        </w:tc>
      </w:tr>
      <w:tr w:rsidR="006C5739" w14:paraId="0023574C" w14:textId="77777777">
        <w:trPr>
          <w:trHeight w:val="359"/>
        </w:trPr>
        <w:tc>
          <w:tcPr>
            <w:tcW w:w="6305" w:type="dxa"/>
            <w:tcBorders>
              <w:top w:val="single" w:sz="12" w:space="0" w:color="000000"/>
              <w:left w:val="single" w:sz="12" w:space="0" w:color="000000"/>
              <w:bottom w:val="single" w:sz="12" w:space="0" w:color="000000"/>
            </w:tcBorders>
          </w:tcPr>
          <w:p w14:paraId="16C1A8E7" w14:textId="77777777" w:rsidR="006C5739" w:rsidRDefault="00B8641A">
            <w:pPr>
              <w:pStyle w:val="TableParagraph"/>
              <w:spacing w:before="39"/>
              <w:ind w:left="44"/>
              <w:rPr>
                <w:b/>
                <w:sz w:val="18"/>
              </w:rPr>
            </w:pPr>
            <w:r>
              <w:rPr>
                <w:b/>
                <w:color w:val="00009F"/>
                <w:sz w:val="18"/>
              </w:rPr>
              <w:t>A101603</w:t>
            </w:r>
            <w:r>
              <w:rPr>
                <w:b/>
                <w:color w:val="00009F"/>
                <w:spacing w:val="-4"/>
                <w:sz w:val="18"/>
              </w:rPr>
              <w:t xml:space="preserve"> </w:t>
            </w:r>
            <w:r>
              <w:rPr>
                <w:b/>
                <w:color w:val="00009F"/>
                <w:sz w:val="18"/>
              </w:rPr>
              <w:t>Programi</w:t>
            </w:r>
            <w:r>
              <w:rPr>
                <w:b/>
                <w:color w:val="00009F"/>
                <w:spacing w:val="-1"/>
                <w:sz w:val="18"/>
              </w:rPr>
              <w:t xml:space="preserve"> </w:t>
            </w:r>
            <w:r>
              <w:rPr>
                <w:b/>
                <w:color w:val="00009F"/>
                <w:sz w:val="18"/>
              </w:rPr>
              <w:t>u</w:t>
            </w:r>
            <w:r>
              <w:rPr>
                <w:b/>
                <w:color w:val="00009F"/>
                <w:spacing w:val="-1"/>
                <w:sz w:val="18"/>
              </w:rPr>
              <w:t xml:space="preserve"> </w:t>
            </w:r>
            <w:r>
              <w:rPr>
                <w:b/>
                <w:color w:val="00009F"/>
                <w:sz w:val="18"/>
              </w:rPr>
              <w:t>predškolskim</w:t>
            </w:r>
            <w:r>
              <w:rPr>
                <w:b/>
                <w:color w:val="00009F"/>
                <w:spacing w:val="-1"/>
                <w:sz w:val="18"/>
              </w:rPr>
              <w:t xml:space="preserve"> </w:t>
            </w:r>
            <w:r>
              <w:rPr>
                <w:b/>
                <w:color w:val="00009F"/>
                <w:spacing w:val="-2"/>
                <w:sz w:val="18"/>
              </w:rPr>
              <w:t>ustanovama</w:t>
            </w:r>
          </w:p>
        </w:tc>
        <w:tc>
          <w:tcPr>
            <w:tcW w:w="2252" w:type="dxa"/>
            <w:tcBorders>
              <w:top w:val="single" w:sz="12" w:space="0" w:color="000000"/>
              <w:bottom w:val="single" w:sz="12" w:space="0" w:color="000000"/>
            </w:tcBorders>
          </w:tcPr>
          <w:p w14:paraId="1E796CE1" w14:textId="77777777" w:rsidR="006C5739" w:rsidRDefault="00B8641A">
            <w:pPr>
              <w:pStyle w:val="TableParagraph"/>
              <w:spacing w:before="39"/>
              <w:ind w:right="215"/>
              <w:jc w:val="right"/>
              <w:rPr>
                <w:b/>
                <w:sz w:val="18"/>
              </w:rPr>
            </w:pPr>
            <w:r>
              <w:rPr>
                <w:b/>
                <w:color w:val="00009F"/>
                <w:spacing w:val="-2"/>
                <w:sz w:val="18"/>
              </w:rPr>
              <w:t>1.450.000,00</w:t>
            </w:r>
          </w:p>
        </w:tc>
        <w:tc>
          <w:tcPr>
            <w:tcW w:w="1225" w:type="dxa"/>
            <w:tcBorders>
              <w:top w:val="single" w:sz="12" w:space="0" w:color="000000"/>
              <w:bottom w:val="single" w:sz="12" w:space="0" w:color="000000"/>
            </w:tcBorders>
          </w:tcPr>
          <w:p w14:paraId="3352A7BD" w14:textId="77777777" w:rsidR="006C5739" w:rsidRDefault="00B8641A">
            <w:pPr>
              <w:pStyle w:val="TableParagraph"/>
              <w:spacing w:before="39"/>
              <w:ind w:right="75"/>
              <w:jc w:val="right"/>
              <w:rPr>
                <w:b/>
                <w:sz w:val="18"/>
              </w:rPr>
            </w:pPr>
            <w:r>
              <w:rPr>
                <w:b/>
                <w:color w:val="00009F"/>
                <w:spacing w:val="-2"/>
                <w:sz w:val="18"/>
              </w:rPr>
              <w:t>654.935,94</w:t>
            </w:r>
          </w:p>
        </w:tc>
        <w:tc>
          <w:tcPr>
            <w:tcW w:w="807" w:type="dxa"/>
            <w:tcBorders>
              <w:top w:val="single" w:sz="12" w:space="0" w:color="000000"/>
              <w:bottom w:val="single" w:sz="12" w:space="0" w:color="000000"/>
              <w:right w:val="single" w:sz="12" w:space="0" w:color="000000"/>
            </w:tcBorders>
          </w:tcPr>
          <w:p w14:paraId="04F9D9C0" w14:textId="77777777" w:rsidR="006C5739" w:rsidRDefault="00B8641A">
            <w:pPr>
              <w:pStyle w:val="TableParagraph"/>
              <w:spacing w:before="39"/>
              <w:ind w:left="32"/>
              <w:jc w:val="center"/>
              <w:rPr>
                <w:b/>
                <w:sz w:val="18"/>
              </w:rPr>
            </w:pPr>
            <w:r>
              <w:rPr>
                <w:b/>
                <w:color w:val="00009F"/>
                <w:spacing w:val="-2"/>
                <w:sz w:val="18"/>
              </w:rPr>
              <w:t>45,17%</w:t>
            </w:r>
          </w:p>
        </w:tc>
      </w:tr>
      <w:tr w:rsidR="006C5739" w14:paraId="3E0F0363" w14:textId="77777777">
        <w:trPr>
          <w:trHeight w:val="228"/>
        </w:trPr>
        <w:tc>
          <w:tcPr>
            <w:tcW w:w="6305" w:type="dxa"/>
            <w:tcBorders>
              <w:top w:val="single" w:sz="12" w:space="0" w:color="000000"/>
            </w:tcBorders>
          </w:tcPr>
          <w:p w14:paraId="66D8A917"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252" w:type="dxa"/>
            <w:tcBorders>
              <w:top w:val="single" w:sz="12" w:space="0" w:color="000000"/>
            </w:tcBorders>
          </w:tcPr>
          <w:p w14:paraId="20DBD730" w14:textId="77777777" w:rsidR="006C5739" w:rsidRDefault="00B8641A">
            <w:pPr>
              <w:pStyle w:val="TableParagraph"/>
              <w:spacing w:line="186" w:lineRule="exact"/>
              <w:ind w:right="215"/>
              <w:jc w:val="right"/>
              <w:rPr>
                <w:b/>
                <w:sz w:val="18"/>
              </w:rPr>
            </w:pPr>
            <w:r>
              <w:rPr>
                <w:b/>
                <w:spacing w:val="-2"/>
                <w:sz w:val="18"/>
              </w:rPr>
              <w:t>1.246.000,00</w:t>
            </w:r>
          </w:p>
        </w:tc>
        <w:tc>
          <w:tcPr>
            <w:tcW w:w="1225" w:type="dxa"/>
            <w:tcBorders>
              <w:top w:val="single" w:sz="12" w:space="0" w:color="000000"/>
            </w:tcBorders>
          </w:tcPr>
          <w:p w14:paraId="2CDB09A8" w14:textId="77777777" w:rsidR="006C5739" w:rsidRDefault="00B8641A">
            <w:pPr>
              <w:pStyle w:val="TableParagraph"/>
              <w:spacing w:line="186" w:lineRule="exact"/>
              <w:ind w:right="75"/>
              <w:jc w:val="right"/>
              <w:rPr>
                <w:b/>
                <w:sz w:val="18"/>
              </w:rPr>
            </w:pPr>
            <w:r>
              <w:rPr>
                <w:b/>
                <w:spacing w:val="-2"/>
                <w:sz w:val="18"/>
              </w:rPr>
              <w:t>654.935,94</w:t>
            </w:r>
          </w:p>
        </w:tc>
        <w:tc>
          <w:tcPr>
            <w:tcW w:w="807" w:type="dxa"/>
            <w:tcBorders>
              <w:top w:val="single" w:sz="12" w:space="0" w:color="000000"/>
            </w:tcBorders>
          </w:tcPr>
          <w:p w14:paraId="6A0E34DD" w14:textId="77777777" w:rsidR="006C5739" w:rsidRDefault="00B8641A">
            <w:pPr>
              <w:pStyle w:val="TableParagraph"/>
              <w:spacing w:line="186" w:lineRule="exact"/>
              <w:ind w:left="17"/>
              <w:jc w:val="center"/>
              <w:rPr>
                <w:b/>
                <w:sz w:val="18"/>
              </w:rPr>
            </w:pPr>
            <w:r>
              <w:rPr>
                <w:b/>
                <w:spacing w:val="-2"/>
                <w:sz w:val="18"/>
              </w:rPr>
              <w:t>52,56%</w:t>
            </w:r>
          </w:p>
        </w:tc>
      </w:tr>
      <w:tr w:rsidR="006C5739" w14:paraId="29D6319B" w14:textId="77777777">
        <w:trPr>
          <w:trHeight w:val="285"/>
        </w:trPr>
        <w:tc>
          <w:tcPr>
            <w:tcW w:w="6305" w:type="dxa"/>
          </w:tcPr>
          <w:p w14:paraId="6101C587" w14:textId="77777777" w:rsidR="006C5739" w:rsidRDefault="00B8641A">
            <w:pPr>
              <w:pStyle w:val="TableParagraph"/>
              <w:spacing w:before="36"/>
              <w:ind w:left="404"/>
              <w:rPr>
                <w:b/>
                <w:sz w:val="18"/>
              </w:rPr>
            </w:pPr>
            <w:r>
              <w:rPr>
                <w:b/>
                <w:sz w:val="18"/>
              </w:rPr>
              <w:t>35</w:t>
            </w:r>
            <w:r>
              <w:rPr>
                <w:b/>
                <w:spacing w:val="-1"/>
                <w:sz w:val="18"/>
              </w:rPr>
              <w:t xml:space="preserve"> </w:t>
            </w:r>
            <w:r>
              <w:rPr>
                <w:b/>
                <w:spacing w:val="-2"/>
                <w:sz w:val="18"/>
              </w:rPr>
              <w:t>Subvencije</w:t>
            </w:r>
          </w:p>
        </w:tc>
        <w:tc>
          <w:tcPr>
            <w:tcW w:w="2252" w:type="dxa"/>
          </w:tcPr>
          <w:p w14:paraId="1C03C0B5" w14:textId="77777777" w:rsidR="006C5739" w:rsidRDefault="00B8641A">
            <w:pPr>
              <w:pStyle w:val="TableParagraph"/>
              <w:spacing w:before="36"/>
              <w:ind w:right="215"/>
              <w:jc w:val="right"/>
              <w:rPr>
                <w:b/>
                <w:sz w:val="18"/>
              </w:rPr>
            </w:pPr>
            <w:r>
              <w:rPr>
                <w:b/>
                <w:spacing w:val="-2"/>
                <w:sz w:val="18"/>
              </w:rPr>
              <w:t>1.246.000,00</w:t>
            </w:r>
          </w:p>
        </w:tc>
        <w:tc>
          <w:tcPr>
            <w:tcW w:w="1225" w:type="dxa"/>
          </w:tcPr>
          <w:p w14:paraId="5704B279" w14:textId="77777777" w:rsidR="006C5739" w:rsidRDefault="00B8641A">
            <w:pPr>
              <w:pStyle w:val="TableParagraph"/>
              <w:spacing w:before="36"/>
              <w:ind w:right="75"/>
              <w:jc w:val="right"/>
              <w:rPr>
                <w:b/>
                <w:sz w:val="18"/>
              </w:rPr>
            </w:pPr>
            <w:r>
              <w:rPr>
                <w:b/>
                <w:spacing w:val="-2"/>
                <w:sz w:val="18"/>
              </w:rPr>
              <w:t>654.935,94</w:t>
            </w:r>
          </w:p>
        </w:tc>
        <w:tc>
          <w:tcPr>
            <w:tcW w:w="807" w:type="dxa"/>
          </w:tcPr>
          <w:p w14:paraId="6A3FBA2D" w14:textId="77777777" w:rsidR="006C5739" w:rsidRDefault="00B8641A">
            <w:pPr>
              <w:pStyle w:val="TableParagraph"/>
              <w:spacing w:before="36"/>
              <w:ind w:left="17"/>
              <w:jc w:val="center"/>
              <w:rPr>
                <w:b/>
                <w:sz w:val="18"/>
              </w:rPr>
            </w:pPr>
            <w:r>
              <w:rPr>
                <w:b/>
                <w:spacing w:val="-2"/>
                <w:sz w:val="18"/>
              </w:rPr>
              <w:t>52,56%</w:t>
            </w:r>
          </w:p>
        </w:tc>
      </w:tr>
      <w:tr w:rsidR="006C5739" w14:paraId="3BC8232E" w14:textId="77777777">
        <w:trPr>
          <w:trHeight w:val="243"/>
        </w:trPr>
        <w:tc>
          <w:tcPr>
            <w:tcW w:w="6305" w:type="dxa"/>
          </w:tcPr>
          <w:p w14:paraId="1939D84F" w14:textId="77777777" w:rsidR="006C5739" w:rsidRDefault="00B8641A">
            <w:pPr>
              <w:pStyle w:val="TableParagraph"/>
              <w:spacing w:before="36" w:line="187" w:lineRule="exact"/>
              <w:ind w:right="1007"/>
              <w:jc w:val="right"/>
              <w:rPr>
                <w:i/>
                <w:sz w:val="18"/>
              </w:rPr>
            </w:pPr>
            <w:r>
              <w:rPr>
                <w:i/>
                <w:sz w:val="18"/>
              </w:rPr>
              <w:t>3522</w:t>
            </w:r>
            <w:r>
              <w:rPr>
                <w:i/>
                <w:spacing w:val="-1"/>
                <w:sz w:val="18"/>
              </w:rPr>
              <w:t xml:space="preserve"> </w:t>
            </w:r>
            <w:r>
              <w:rPr>
                <w:i/>
                <w:sz w:val="18"/>
              </w:rPr>
              <w:t>Subvencije</w:t>
            </w:r>
            <w:r>
              <w:rPr>
                <w:i/>
                <w:spacing w:val="-1"/>
                <w:sz w:val="18"/>
              </w:rPr>
              <w:t xml:space="preserve"> </w:t>
            </w:r>
            <w:r>
              <w:rPr>
                <w:i/>
                <w:sz w:val="18"/>
              </w:rPr>
              <w:t>trgovačkim</w:t>
            </w:r>
            <w:r>
              <w:rPr>
                <w:i/>
                <w:spacing w:val="-1"/>
                <w:sz w:val="18"/>
              </w:rPr>
              <w:t xml:space="preserve"> </w:t>
            </w:r>
            <w:r>
              <w:rPr>
                <w:i/>
                <w:sz w:val="18"/>
              </w:rPr>
              <w:t>društvima</w:t>
            </w:r>
            <w:r>
              <w:rPr>
                <w:i/>
                <w:spacing w:val="-1"/>
                <w:sz w:val="18"/>
              </w:rPr>
              <w:t xml:space="preserve"> </w:t>
            </w:r>
            <w:r>
              <w:rPr>
                <w:i/>
                <w:sz w:val="18"/>
              </w:rPr>
              <w:t>izvan</w:t>
            </w:r>
            <w:r>
              <w:rPr>
                <w:i/>
                <w:spacing w:val="-1"/>
                <w:sz w:val="18"/>
              </w:rPr>
              <w:t xml:space="preserve"> </w:t>
            </w:r>
            <w:r>
              <w:rPr>
                <w:i/>
                <w:sz w:val="18"/>
              </w:rPr>
              <w:t>javnog</w:t>
            </w:r>
            <w:r>
              <w:rPr>
                <w:i/>
                <w:spacing w:val="-1"/>
                <w:sz w:val="18"/>
              </w:rPr>
              <w:t xml:space="preserve"> </w:t>
            </w:r>
            <w:r>
              <w:rPr>
                <w:i/>
                <w:spacing w:val="-2"/>
                <w:sz w:val="18"/>
              </w:rPr>
              <w:t>sektora</w:t>
            </w:r>
          </w:p>
        </w:tc>
        <w:tc>
          <w:tcPr>
            <w:tcW w:w="2252" w:type="dxa"/>
          </w:tcPr>
          <w:p w14:paraId="5B2C0FBC" w14:textId="77777777" w:rsidR="006C5739" w:rsidRDefault="006C5739">
            <w:pPr>
              <w:pStyle w:val="TableParagraph"/>
              <w:rPr>
                <w:rFonts w:ascii="Times New Roman"/>
                <w:sz w:val="16"/>
              </w:rPr>
            </w:pPr>
          </w:p>
        </w:tc>
        <w:tc>
          <w:tcPr>
            <w:tcW w:w="1225" w:type="dxa"/>
          </w:tcPr>
          <w:p w14:paraId="4464929D" w14:textId="77777777" w:rsidR="006C5739" w:rsidRDefault="00B8641A">
            <w:pPr>
              <w:pStyle w:val="TableParagraph"/>
              <w:spacing w:before="36" w:line="187" w:lineRule="exact"/>
              <w:ind w:right="75"/>
              <w:jc w:val="right"/>
              <w:rPr>
                <w:i/>
                <w:sz w:val="18"/>
              </w:rPr>
            </w:pPr>
            <w:r>
              <w:rPr>
                <w:i/>
                <w:spacing w:val="-2"/>
                <w:sz w:val="18"/>
              </w:rPr>
              <w:t>654.935,94</w:t>
            </w:r>
          </w:p>
        </w:tc>
        <w:tc>
          <w:tcPr>
            <w:tcW w:w="807" w:type="dxa"/>
          </w:tcPr>
          <w:p w14:paraId="6159596A" w14:textId="77777777" w:rsidR="006C5739" w:rsidRDefault="006C5739">
            <w:pPr>
              <w:pStyle w:val="TableParagraph"/>
              <w:rPr>
                <w:rFonts w:ascii="Times New Roman"/>
                <w:sz w:val="16"/>
              </w:rPr>
            </w:pPr>
          </w:p>
        </w:tc>
      </w:tr>
    </w:tbl>
    <w:p w14:paraId="07FA763A" w14:textId="77777777" w:rsidR="006C5739" w:rsidRDefault="006C5739">
      <w:pPr>
        <w:pStyle w:val="TableParagraph"/>
        <w:rPr>
          <w:rFonts w:ascii="Times New Roman"/>
          <w:sz w:val="16"/>
        </w:rPr>
        <w:sectPr w:rsidR="006C5739">
          <w:pgSz w:w="11900" w:h="16840"/>
          <w:pgMar w:top="1140" w:right="360" w:bottom="320" w:left="0" w:header="570" w:footer="127" w:gutter="0"/>
          <w:cols w:space="720"/>
        </w:sectPr>
      </w:pPr>
    </w:p>
    <w:p w14:paraId="2E9652BB" w14:textId="77777777" w:rsidR="006C5739" w:rsidRDefault="006C5739">
      <w:pPr>
        <w:spacing w:before="10"/>
        <w:rPr>
          <w:i/>
          <w:sz w:val="3"/>
        </w:rPr>
      </w:pPr>
    </w:p>
    <w:tbl>
      <w:tblPr>
        <w:tblStyle w:val="TableNormal"/>
        <w:tblW w:w="0" w:type="auto"/>
        <w:tblInd w:w="577" w:type="dxa"/>
        <w:tblLayout w:type="fixed"/>
        <w:tblLook w:val="01E0" w:firstRow="1" w:lastRow="1" w:firstColumn="1" w:lastColumn="1" w:noHBand="0" w:noVBand="0"/>
      </w:tblPr>
      <w:tblGrid>
        <w:gridCol w:w="7126"/>
        <w:gridCol w:w="1666"/>
        <w:gridCol w:w="1241"/>
        <w:gridCol w:w="841"/>
      </w:tblGrid>
      <w:tr w:rsidR="006C5739" w14:paraId="6CFCAEB2" w14:textId="77777777">
        <w:trPr>
          <w:trHeight w:val="243"/>
        </w:trPr>
        <w:tc>
          <w:tcPr>
            <w:tcW w:w="7126" w:type="dxa"/>
          </w:tcPr>
          <w:p w14:paraId="57F0AA98"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66" w:type="dxa"/>
          </w:tcPr>
          <w:p w14:paraId="46CD812E" w14:textId="77777777" w:rsidR="006C5739" w:rsidRDefault="00B8641A">
            <w:pPr>
              <w:pStyle w:val="TableParagraph"/>
              <w:spacing w:line="201" w:lineRule="exact"/>
              <w:ind w:right="179"/>
              <w:jc w:val="right"/>
              <w:rPr>
                <w:b/>
                <w:sz w:val="18"/>
              </w:rPr>
            </w:pPr>
            <w:r>
              <w:rPr>
                <w:b/>
                <w:spacing w:val="-2"/>
                <w:sz w:val="18"/>
              </w:rPr>
              <w:t>204.000,00</w:t>
            </w:r>
          </w:p>
        </w:tc>
        <w:tc>
          <w:tcPr>
            <w:tcW w:w="2082" w:type="dxa"/>
            <w:gridSpan w:val="2"/>
            <w:vMerge w:val="restart"/>
          </w:tcPr>
          <w:p w14:paraId="54E19422" w14:textId="77777777" w:rsidR="006C5739" w:rsidRDefault="006C5739">
            <w:pPr>
              <w:pStyle w:val="TableParagraph"/>
              <w:rPr>
                <w:rFonts w:ascii="Times New Roman"/>
                <w:sz w:val="18"/>
              </w:rPr>
            </w:pPr>
          </w:p>
        </w:tc>
      </w:tr>
      <w:tr w:rsidR="006C5739" w14:paraId="044B7696" w14:textId="77777777">
        <w:trPr>
          <w:trHeight w:val="277"/>
        </w:trPr>
        <w:tc>
          <w:tcPr>
            <w:tcW w:w="7126" w:type="dxa"/>
          </w:tcPr>
          <w:p w14:paraId="34C6D468" w14:textId="77777777" w:rsidR="006C5739" w:rsidRDefault="00B8641A">
            <w:pPr>
              <w:pStyle w:val="TableParagraph"/>
              <w:spacing w:before="36"/>
              <w:ind w:left="675"/>
              <w:rPr>
                <w:b/>
                <w:sz w:val="18"/>
              </w:rPr>
            </w:pPr>
            <w:r>
              <w:rPr>
                <w:b/>
                <w:sz w:val="18"/>
              </w:rPr>
              <w:t>35</w:t>
            </w:r>
            <w:r>
              <w:rPr>
                <w:b/>
                <w:spacing w:val="-1"/>
                <w:sz w:val="18"/>
              </w:rPr>
              <w:t xml:space="preserve"> </w:t>
            </w:r>
            <w:r>
              <w:rPr>
                <w:b/>
                <w:spacing w:val="-2"/>
                <w:sz w:val="18"/>
              </w:rPr>
              <w:t>Subvencije</w:t>
            </w:r>
          </w:p>
        </w:tc>
        <w:tc>
          <w:tcPr>
            <w:tcW w:w="1666" w:type="dxa"/>
          </w:tcPr>
          <w:p w14:paraId="4ACF696E" w14:textId="77777777" w:rsidR="006C5739" w:rsidRDefault="00B8641A">
            <w:pPr>
              <w:pStyle w:val="TableParagraph"/>
              <w:spacing w:before="36"/>
              <w:ind w:right="179"/>
              <w:jc w:val="right"/>
              <w:rPr>
                <w:b/>
                <w:sz w:val="18"/>
              </w:rPr>
            </w:pPr>
            <w:r>
              <w:rPr>
                <w:b/>
                <w:spacing w:val="-2"/>
                <w:sz w:val="18"/>
              </w:rPr>
              <w:t>204.000,00</w:t>
            </w:r>
          </w:p>
        </w:tc>
        <w:tc>
          <w:tcPr>
            <w:tcW w:w="2082" w:type="dxa"/>
            <w:gridSpan w:val="2"/>
            <w:vMerge/>
            <w:tcBorders>
              <w:top w:val="nil"/>
            </w:tcBorders>
          </w:tcPr>
          <w:p w14:paraId="120C7E06" w14:textId="77777777" w:rsidR="006C5739" w:rsidRDefault="006C5739">
            <w:pPr>
              <w:rPr>
                <w:sz w:val="2"/>
                <w:szCs w:val="2"/>
              </w:rPr>
            </w:pPr>
          </w:p>
        </w:tc>
      </w:tr>
      <w:tr w:rsidR="006C5739" w14:paraId="6A9B6DC4" w14:textId="77777777">
        <w:trPr>
          <w:trHeight w:val="277"/>
        </w:trPr>
        <w:tc>
          <w:tcPr>
            <w:tcW w:w="7126" w:type="dxa"/>
          </w:tcPr>
          <w:p w14:paraId="5E111A21" w14:textId="77777777" w:rsidR="006C5739" w:rsidRDefault="00B8641A">
            <w:pPr>
              <w:pStyle w:val="TableParagraph"/>
              <w:spacing w:before="28"/>
              <w:ind w:left="330"/>
              <w:rPr>
                <w:b/>
                <w:sz w:val="18"/>
              </w:rPr>
            </w:pPr>
            <w:r>
              <w:rPr>
                <w:b/>
                <w:color w:val="00009F"/>
                <w:sz w:val="18"/>
              </w:rPr>
              <w:t>K101605</w:t>
            </w:r>
            <w:r>
              <w:rPr>
                <w:b/>
                <w:color w:val="00009F"/>
                <w:spacing w:val="-2"/>
                <w:sz w:val="18"/>
              </w:rPr>
              <w:t xml:space="preserve"> </w:t>
            </w:r>
            <w:r>
              <w:rPr>
                <w:b/>
                <w:color w:val="00009F"/>
                <w:sz w:val="18"/>
              </w:rPr>
              <w:t>Uređenje</w:t>
            </w:r>
            <w:r>
              <w:rPr>
                <w:b/>
                <w:color w:val="00009F"/>
                <w:spacing w:val="-2"/>
                <w:sz w:val="18"/>
              </w:rPr>
              <w:t xml:space="preserve"> </w:t>
            </w:r>
            <w:r>
              <w:rPr>
                <w:b/>
                <w:color w:val="00009F"/>
                <w:sz w:val="18"/>
              </w:rPr>
              <w:t>Dječjeg</w:t>
            </w:r>
            <w:r>
              <w:rPr>
                <w:b/>
                <w:color w:val="00009F"/>
                <w:spacing w:val="-1"/>
                <w:sz w:val="18"/>
              </w:rPr>
              <w:t xml:space="preserve"> </w:t>
            </w:r>
            <w:r>
              <w:rPr>
                <w:b/>
                <w:color w:val="00009F"/>
                <w:sz w:val="18"/>
              </w:rPr>
              <w:t>vrtića</w:t>
            </w:r>
            <w:r>
              <w:rPr>
                <w:b/>
                <w:color w:val="00009F"/>
                <w:spacing w:val="-2"/>
                <w:sz w:val="18"/>
              </w:rPr>
              <w:t xml:space="preserve"> </w:t>
            </w:r>
            <w:r>
              <w:rPr>
                <w:b/>
                <w:color w:val="00009F"/>
                <w:sz w:val="18"/>
              </w:rPr>
              <w:t>na</w:t>
            </w:r>
            <w:r>
              <w:rPr>
                <w:b/>
                <w:color w:val="00009F"/>
                <w:spacing w:val="-2"/>
                <w:sz w:val="18"/>
              </w:rPr>
              <w:t xml:space="preserve"> Jamnjaku</w:t>
            </w:r>
          </w:p>
        </w:tc>
        <w:tc>
          <w:tcPr>
            <w:tcW w:w="1666" w:type="dxa"/>
          </w:tcPr>
          <w:p w14:paraId="51244253" w14:textId="77777777" w:rsidR="006C5739" w:rsidRDefault="00B8641A">
            <w:pPr>
              <w:pStyle w:val="TableParagraph"/>
              <w:spacing w:before="28"/>
              <w:ind w:right="179"/>
              <w:jc w:val="right"/>
              <w:rPr>
                <w:b/>
                <w:sz w:val="18"/>
              </w:rPr>
            </w:pPr>
            <w:r>
              <w:rPr>
                <w:b/>
                <w:color w:val="00009F"/>
                <w:spacing w:val="-2"/>
                <w:sz w:val="18"/>
              </w:rPr>
              <w:t>40.000,00</w:t>
            </w:r>
          </w:p>
        </w:tc>
        <w:tc>
          <w:tcPr>
            <w:tcW w:w="2082" w:type="dxa"/>
            <w:gridSpan w:val="2"/>
            <w:vMerge/>
            <w:tcBorders>
              <w:top w:val="nil"/>
            </w:tcBorders>
          </w:tcPr>
          <w:p w14:paraId="771137ED" w14:textId="77777777" w:rsidR="006C5739" w:rsidRDefault="006C5739">
            <w:pPr>
              <w:rPr>
                <w:sz w:val="2"/>
                <w:szCs w:val="2"/>
              </w:rPr>
            </w:pPr>
          </w:p>
        </w:tc>
      </w:tr>
      <w:tr w:rsidR="006C5739" w14:paraId="75E6AB6A" w14:textId="77777777">
        <w:trPr>
          <w:trHeight w:val="285"/>
        </w:trPr>
        <w:tc>
          <w:tcPr>
            <w:tcW w:w="7126" w:type="dxa"/>
          </w:tcPr>
          <w:p w14:paraId="67CEDCFB"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666" w:type="dxa"/>
          </w:tcPr>
          <w:p w14:paraId="06006ECA" w14:textId="77777777" w:rsidR="006C5739" w:rsidRDefault="00B8641A">
            <w:pPr>
              <w:pStyle w:val="TableParagraph"/>
              <w:spacing w:before="36"/>
              <w:ind w:right="179"/>
              <w:jc w:val="right"/>
              <w:rPr>
                <w:b/>
                <w:sz w:val="18"/>
              </w:rPr>
            </w:pPr>
            <w:r>
              <w:rPr>
                <w:b/>
                <w:spacing w:val="-2"/>
                <w:sz w:val="18"/>
              </w:rPr>
              <w:t>40.000,00</w:t>
            </w:r>
          </w:p>
        </w:tc>
        <w:tc>
          <w:tcPr>
            <w:tcW w:w="2082" w:type="dxa"/>
            <w:gridSpan w:val="2"/>
            <w:vMerge/>
            <w:tcBorders>
              <w:top w:val="nil"/>
            </w:tcBorders>
          </w:tcPr>
          <w:p w14:paraId="59A6FA8C" w14:textId="77777777" w:rsidR="006C5739" w:rsidRDefault="006C5739">
            <w:pPr>
              <w:rPr>
                <w:sz w:val="2"/>
                <w:szCs w:val="2"/>
              </w:rPr>
            </w:pPr>
          </w:p>
        </w:tc>
      </w:tr>
      <w:tr w:rsidR="006C5739" w14:paraId="366FD5F9" w14:textId="77777777">
        <w:trPr>
          <w:trHeight w:val="285"/>
        </w:trPr>
        <w:tc>
          <w:tcPr>
            <w:tcW w:w="7126" w:type="dxa"/>
          </w:tcPr>
          <w:p w14:paraId="2D4B0A8E" w14:textId="77777777" w:rsidR="006C5739" w:rsidRDefault="00B8641A">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66" w:type="dxa"/>
          </w:tcPr>
          <w:p w14:paraId="32E0A59B" w14:textId="77777777" w:rsidR="006C5739" w:rsidRDefault="00B8641A">
            <w:pPr>
              <w:pStyle w:val="TableParagraph"/>
              <w:spacing w:before="36"/>
              <w:ind w:right="179"/>
              <w:jc w:val="right"/>
              <w:rPr>
                <w:b/>
                <w:sz w:val="18"/>
              </w:rPr>
            </w:pPr>
            <w:r>
              <w:rPr>
                <w:b/>
                <w:spacing w:val="-2"/>
                <w:sz w:val="18"/>
              </w:rPr>
              <w:t>40.000,00</w:t>
            </w:r>
          </w:p>
        </w:tc>
        <w:tc>
          <w:tcPr>
            <w:tcW w:w="2082" w:type="dxa"/>
            <w:gridSpan w:val="2"/>
            <w:vMerge/>
            <w:tcBorders>
              <w:top w:val="nil"/>
            </w:tcBorders>
          </w:tcPr>
          <w:p w14:paraId="6F3DF1BD" w14:textId="77777777" w:rsidR="006C5739" w:rsidRDefault="006C5739">
            <w:pPr>
              <w:rPr>
                <w:sz w:val="2"/>
                <w:szCs w:val="2"/>
              </w:rPr>
            </w:pPr>
          </w:p>
        </w:tc>
      </w:tr>
      <w:tr w:rsidR="006C5739" w14:paraId="4F3F005C" w14:textId="77777777">
        <w:trPr>
          <w:trHeight w:val="285"/>
        </w:trPr>
        <w:tc>
          <w:tcPr>
            <w:tcW w:w="7126" w:type="dxa"/>
          </w:tcPr>
          <w:p w14:paraId="7B70841A" w14:textId="77777777" w:rsidR="006C5739" w:rsidRDefault="00B8641A">
            <w:pPr>
              <w:pStyle w:val="TableParagraph"/>
              <w:spacing w:before="36"/>
              <w:ind w:left="330"/>
              <w:rPr>
                <w:b/>
                <w:sz w:val="18"/>
              </w:rPr>
            </w:pPr>
            <w:r>
              <w:rPr>
                <w:b/>
                <w:color w:val="00009F"/>
                <w:sz w:val="18"/>
              </w:rPr>
              <w:t>K101608</w:t>
            </w:r>
            <w:r>
              <w:rPr>
                <w:b/>
                <w:color w:val="00009F"/>
                <w:spacing w:val="-2"/>
                <w:sz w:val="18"/>
              </w:rPr>
              <w:t xml:space="preserve"> </w:t>
            </w:r>
            <w:r>
              <w:rPr>
                <w:b/>
                <w:color w:val="00009F"/>
                <w:sz w:val="18"/>
              </w:rPr>
              <w:t>Uređenje</w:t>
            </w:r>
            <w:r>
              <w:rPr>
                <w:b/>
                <w:color w:val="00009F"/>
                <w:spacing w:val="-2"/>
                <w:sz w:val="18"/>
              </w:rPr>
              <w:t xml:space="preserve"> </w:t>
            </w:r>
            <w:r>
              <w:rPr>
                <w:b/>
                <w:color w:val="00009F"/>
                <w:sz w:val="18"/>
              </w:rPr>
              <w:t>okoliša</w:t>
            </w:r>
            <w:r>
              <w:rPr>
                <w:b/>
                <w:color w:val="00009F"/>
                <w:spacing w:val="-2"/>
                <w:sz w:val="18"/>
              </w:rPr>
              <w:t xml:space="preserve"> </w:t>
            </w:r>
            <w:r>
              <w:rPr>
                <w:b/>
                <w:color w:val="00009F"/>
                <w:sz w:val="18"/>
              </w:rPr>
              <w:t>Dječjeg</w:t>
            </w:r>
            <w:r>
              <w:rPr>
                <w:b/>
                <w:color w:val="00009F"/>
                <w:spacing w:val="-2"/>
                <w:sz w:val="18"/>
              </w:rPr>
              <w:t xml:space="preserve"> </w:t>
            </w:r>
            <w:r>
              <w:rPr>
                <w:b/>
                <w:color w:val="00009F"/>
                <w:sz w:val="18"/>
              </w:rPr>
              <w:t>vrtića</w:t>
            </w:r>
            <w:r>
              <w:rPr>
                <w:b/>
                <w:color w:val="00009F"/>
                <w:spacing w:val="-2"/>
                <w:sz w:val="18"/>
              </w:rPr>
              <w:t xml:space="preserve"> Kućica</w:t>
            </w:r>
          </w:p>
        </w:tc>
        <w:tc>
          <w:tcPr>
            <w:tcW w:w="1666" w:type="dxa"/>
          </w:tcPr>
          <w:p w14:paraId="2688C0B3" w14:textId="77777777" w:rsidR="006C5739" w:rsidRDefault="00B8641A">
            <w:pPr>
              <w:pStyle w:val="TableParagraph"/>
              <w:spacing w:before="36"/>
              <w:ind w:right="179"/>
              <w:jc w:val="right"/>
              <w:rPr>
                <w:b/>
                <w:sz w:val="18"/>
              </w:rPr>
            </w:pPr>
            <w:r>
              <w:rPr>
                <w:b/>
                <w:color w:val="00009F"/>
                <w:spacing w:val="-2"/>
                <w:sz w:val="18"/>
              </w:rPr>
              <w:t>85.000,00</w:t>
            </w:r>
          </w:p>
        </w:tc>
        <w:tc>
          <w:tcPr>
            <w:tcW w:w="2082" w:type="dxa"/>
            <w:gridSpan w:val="2"/>
            <w:vMerge/>
            <w:tcBorders>
              <w:top w:val="nil"/>
            </w:tcBorders>
          </w:tcPr>
          <w:p w14:paraId="67555231" w14:textId="77777777" w:rsidR="006C5739" w:rsidRDefault="006C5739">
            <w:pPr>
              <w:rPr>
                <w:sz w:val="2"/>
                <w:szCs w:val="2"/>
              </w:rPr>
            </w:pPr>
          </w:p>
        </w:tc>
      </w:tr>
      <w:tr w:rsidR="006C5739" w14:paraId="7213BBD5" w14:textId="77777777">
        <w:trPr>
          <w:trHeight w:val="285"/>
        </w:trPr>
        <w:tc>
          <w:tcPr>
            <w:tcW w:w="7126" w:type="dxa"/>
          </w:tcPr>
          <w:p w14:paraId="3EFDAC1A"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666" w:type="dxa"/>
          </w:tcPr>
          <w:p w14:paraId="24C043C1" w14:textId="77777777" w:rsidR="006C5739" w:rsidRDefault="00B8641A">
            <w:pPr>
              <w:pStyle w:val="TableParagraph"/>
              <w:spacing w:before="36"/>
              <w:ind w:right="179"/>
              <w:jc w:val="right"/>
              <w:rPr>
                <w:b/>
                <w:sz w:val="18"/>
              </w:rPr>
            </w:pPr>
            <w:r>
              <w:rPr>
                <w:b/>
                <w:spacing w:val="-2"/>
                <w:sz w:val="18"/>
              </w:rPr>
              <w:t>20.000,00</w:t>
            </w:r>
          </w:p>
        </w:tc>
        <w:tc>
          <w:tcPr>
            <w:tcW w:w="2082" w:type="dxa"/>
            <w:gridSpan w:val="2"/>
            <w:vMerge/>
            <w:tcBorders>
              <w:top w:val="nil"/>
            </w:tcBorders>
          </w:tcPr>
          <w:p w14:paraId="7EF40293" w14:textId="77777777" w:rsidR="006C5739" w:rsidRDefault="006C5739">
            <w:pPr>
              <w:rPr>
                <w:sz w:val="2"/>
                <w:szCs w:val="2"/>
              </w:rPr>
            </w:pPr>
          </w:p>
        </w:tc>
      </w:tr>
      <w:tr w:rsidR="006C5739" w14:paraId="34BBDDFF" w14:textId="77777777">
        <w:trPr>
          <w:trHeight w:val="285"/>
        </w:trPr>
        <w:tc>
          <w:tcPr>
            <w:tcW w:w="7126" w:type="dxa"/>
          </w:tcPr>
          <w:p w14:paraId="7A19D316" w14:textId="77777777" w:rsidR="006C5739" w:rsidRDefault="00B8641A">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66" w:type="dxa"/>
          </w:tcPr>
          <w:p w14:paraId="4BC3E4CF" w14:textId="77777777" w:rsidR="006C5739" w:rsidRDefault="00B8641A">
            <w:pPr>
              <w:pStyle w:val="TableParagraph"/>
              <w:spacing w:before="36"/>
              <w:ind w:right="179"/>
              <w:jc w:val="right"/>
              <w:rPr>
                <w:b/>
                <w:sz w:val="18"/>
              </w:rPr>
            </w:pPr>
            <w:r>
              <w:rPr>
                <w:b/>
                <w:spacing w:val="-2"/>
                <w:sz w:val="18"/>
              </w:rPr>
              <w:t>20.000,00</w:t>
            </w:r>
          </w:p>
        </w:tc>
        <w:tc>
          <w:tcPr>
            <w:tcW w:w="2082" w:type="dxa"/>
            <w:gridSpan w:val="2"/>
            <w:vMerge/>
            <w:tcBorders>
              <w:top w:val="nil"/>
            </w:tcBorders>
          </w:tcPr>
          <w:p w14:paraId="352DAFBE" w14:textId="77777777" w:rsidR="006C5739" w:rsidRDefault="006C5739">
            <w:pPr>
              <w:rPr>
                <w:sz w:val="2"/>
                <w:szCs w:val="2"/>
              </w:rPr>
            </w:pPr>
          </w:p>
        </w:tc>
      </w:tr>
      <w:tr w:rsidR="006C5739" w14:paraId="715E8D60" w14:textId="77777777">
        <w:trPr>
          <w:trHeight w:val="285"/>
        </w:trPr>
        <w:tc>
          <w:tcPr>
            <w:tcW w:w="7126" w:type="dxa"/>
          </w:tcPr>
          <w:p w14:paraId="26404E8A"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666" w:type="dxa"/>
          </w:tcPr>
          <w:p w14:paraId="0C11C1E1" w14:textId="77777777" w:rsidR="006C5739" w:rsidRDefault="00B8641A">
            <w:pPr>
              <w:pStyle w:val="TableParagraph"/>
              <w:spacing w:before="36"/>
              <w:ind w:right="179"/>
              <w:jc w:val="right"/>
              <w:rPr>
                <w:b/>
                <w:sz w:val="18"/>
              </w:rPr>
            </w:pPr>
            <w:r>
              <w:rPr>
                <w:b/>
                <w:spacing w:val="-2"/>
                <w:sz w:val="18"/>
              </w:rPr>
              <w:t>65.000,00</w:t>
            </w:r>
          </w:p>
        </w:tc>
        <w:tc>
          <w:tcPr>
            <w:tcW w:w="2082" w:type="dxa"/>
            <w:gridSpan w:val="2"/>
            <w:vMerge/>
            <w:tcBorders>
              <w:top w:val="nil"/>
            </w:tcBorders>
          </w:tcPr>
          <w:p w14:paraId="20477BA1" w14:textId="77777777" w:rsidR="006C5739" w:rsidRDefault="006C5739">
            <w:pPr>
              <w:rPr>
                <w:sz w:val="2"/>
                <w:szCs w:val="2"/>
              </w:rPr>
            </w:pPr>
          </w:p>
        </w:tc>
      </w:tr>
      <w:tr w:rsidR="006C5739" w14:paraId="3F29F588" w14:textId="77777777">
        <w:trPr>
          <w:trHeight w:val="285"/>
        </w:trPr>
        <w:tc>
          <w:tcPr>
            <w:tcW w:w="7126" w:type="dxa"/>
          </w:tcPr>
          <w:p w14:paraId="53629D6D" w14:textId="77777777" w:rsidR="006C5739" w:rsidRDefault="00B8641A">
            <w:pPr>
              <w:pStyle w:val="TableParagraph"/>
              <w:spacing w:before="36"/>
              <w:ind w:left="675"/>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666" w:type="dxa"/>
          </w:tcPr>
          <w:p w14:paraId="093E3AB0" w14:textId="77777777" w:rsidR="006C5739" w:rsidRDefault="00B8641A">
            <w:pPr>
              <w:pStyle w:val="TableParagraph"/>
              <w:spacing w:before="36"/>
              <w:ind w:right="179"/>
              <w:jc w:val="right"/>
              <w:rPr>
                <w:b/>
                <w:sz w:val="18"/>
              </w:rPr>
            </w:pPr>
            <w:r>
              <w:rPr>
                <w:b/>
                <w:spacing w:val="-2"/>
                <w:sz w:val="18"/>
              </w:rPr>
              <w:t>65.000,00</w:t>
            </w:r>
          </w:p>
        </w:tc>
        <w:tc>
          <w:tcPr>
            <w:tcW w:w="2082" w:type="dxa"/>
            <w:gridSpan w:val="2"/>
            <w:vMerge/>
            <w:tcBorders>
              <w:top w:val="nil"/>
            </w:tcBorders>
          </w:tcPr>
          <w:p w14:paraId="335E2E7B" w14:textId="77777777" w:rsidR="006C5739" w:rsidRDefault="006C5739">
            <w:pPr>
              <w:rPr>
                <w:sz w:val="2"/>
                <w:szCs w:val="2"/>
              </w:rPr>
            </w:pPr>
          </w:p>
        </w:tc>
      </w:tr>
      <w:tr w:rsidR="006C5739" w14:paraId="1F600FD2" w14:textId="77777777">
        <w:trPr>
          <w:trHeight w:val="285"/>
        </w:trPr>
        <w:tc>
          <w:tcPr>
            <w:tcW w:w="7126" w:type="dxa"/>
          </w:tcPr>
          <w:p w14:paraId="47BD3BDF" w14:textId="77777777" w:rsidR="006C5739" w:rsidRDefault="00B8641A">
            <w:pPr>
              <w:pStyle w:val="TableParagraph"/>
              <w:spacing w:before="36"/>
              <w:ind w:left="330"/>
              <w:rPr>
                <w:b/>
                <w:sz w:val="18"/>
              </w:rPr>
            </w:pPr>
            <w:r>
              <w:rPr>
                <w:b/>
                <w:color w:val="00009F"/>
                <w:sz w:val="18"/>
              </w:rPr>
              <w:t>K101611</w:t>
            </w:r>
            <w:r>
              <w:rPr>
                <w:b/>
                <w:color w:val="00009F"/>
                <w:spacing w:val="-4"/>
                <w:sz w:val="18"/>
              </w:rPr>
              <w:t xml:space="preserve"> </w:t>
            </w:r>
            <w:r>
              <w:rPr>
                <w:b/>
                <w:color w:val="00009F"/>
                <w:sz w:val="18"/>
              </w:rPr>
              <w:t>Izgradnja</w:t>
            </w:r>
            <w:r>
              <w:rPr>
                <w:b/>
                <w:color w:val="00009F"/>
                <w:spacing w:val="-1"/>
                <w:sz w:val="18"/>
              </w:rPr>
              <w:t xml:space="preserve"> </w:t>
            </w:r>
            <w:r>
              <w:rPr>
                <w:b/>
                <w:color w:val="00009F"/>
                <w:sz w:val="18"/>
              </w:rPr>
              <w:t>Dječjeg</w:t>
            </w:r>
            <w:r>
              <w:rPr>
                <w:b/>
                <w:color w:val="00009F"/>
                <w:spacing w:val="-2"/>
                <w:sz w:val="18"/>
              </w:rPr>
              <w:t xml:space="preserve"> </w:t>
            </w:r>
            <w:r>
              <w:rPr>
                <w:b/>
                <w:color w:val="00009F"/>
                <w:sz w:val="18"/>
              </w:rPr>
              <w:t>vrtića</w:t>
            </w:r>
            <w:r>
              <w:rPr>
                <w:b/>
                <w:color w:val="00009F"/>
                <w:spacing w:val="-1"/>
                <w:sz w:val="18"/>
              </w:rPr>
              <w:t xml:space="preserve"> </w:t>
            </w:r>
            <w:r>
              <w:rPr>
                <w:b/>
                <w:color w:val="00009F"/>
                <w:spacing w:val="-2"/>
                <w:sz w:val="18"/>
              </w:rPr>
              <w:t>Mažurice</w:t>
            </w:r>
          </w:p>
        </w:tc>
        <w:tc>
          <w:tcPr>
            <w:tcW w:w="1666" w:type="dxa"/>
          </w:tcPr>
          <w:p w14:paraId="41AEAF35" w14:textId="77777777" w:rsidR="006C5739" w:rsidRDefault="00B8641A">
            <w:pPr>
              <w:pStyle w:val="TableParagraph"/>
              <w:spacing w:before="36"/>
              <w:ind w:right="179"/>
              <w:jc w:val="right"/>
              <w:rPr>
                <w:b/>
                <w:sz w:val="18"/>
              </w:rPr>
            </w:pPr>
            <w:r>
              <w:rPr>
                <w:b/>
                <w:color w:val="00009F"/>
                <w:spacing w:val="-2"/>
                <w:sz w:val="18"/>
              </w:rPr>
              <w:t>40.000,00</w:t>
            </w:r>
          </w:p>
        </w:tc>
        <w:tc>
          <w:tcPr>
            <w:tcW w:w="2082" w:type="dxa"/>
            <w:gridSpan w:val="2"/>
            <w:vMerge/>
            <w:tcBorders>
              <w:top w:val="nil"/>
            </w:tcBorders>
          </w:tcPr>
          <w:p w14:paraId="65844BE2" w14:textId="77777777" w:rsidR="006C5739" w:rsidRDefault="006C5739">
            <w:pPr>
              <w:rPr>
                <w:sz w:val="2"/>
                <w:szCs w:val="2"/>
              </w:rPr>
            </w:pPr>
          </w:p>
        </w:tc>
      </w:tr>
      <w:tr w:rsidR="006C5739" w14:paraId="613F2EF5" w14:textId="77777777">
        <w:trPr>
          <w:trHeight w:val="277"/>
        </w:trPr>
        <w:tc>
          <w:tcPr>
            <w:tcW w:w="7126" w:type="dxa"/>
          </w:tcPr>
          <w:p w14:paraId="434BA249"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666" w:type="dxa"/>
          </w:tcPr>
          <w:p w14:paraId="479DB0CC" w14:textId="77777777" w:rsidR="006C5739" w:rsidRDefault="00B8641A">
            <w:pPr>
              <w:pStyle w:val="TableParagraph"/>
              <w:spacing w:before="36"/>
              <w:ind w:right="179"/>
              <w:jc w:val="right"/>
              <w:rPr>
                <w:b/>
                <w:sz w:val="18"/>
              </w:rPr>
            </w:pPr>
            <w:r>
              <w:rPr>
                <w:b/>
                <w:spacing w:val="-2"/>
                <w:sz w:val="18"/>
              </w:rPr>
              <w:t>40.000,00</w:t>
            </w:r>
          </w:p>
        </w:tc>
        <w:tc>
          <w:tcPr>
            <w:tcW w:w="2082" w:type="dxa"/>
            <w:gridSpan w:val="2"/>
            <w:vMerge/>
            <w:tcBorders>
              <w:top w:val="nil"/>
            </w:tcBorders>
          </w:tcPr>
          <w:p w14:paraId="079459A1" w14:textId="77777777" w:rsidR="006C5739" w:rsidRDefault="006C5739">
            <w:pPr>
              <w:rPr>
                <w:sz w:val="2"/>
                <w:szCs w:val="2"/>
              </w:rPr>
            </w:pPr>
          </w:p>
        </w:tc>
      </w:tr>
      <w:tr w:rsidR="006C5739" w14:paraId="43036EDF" w14:textId="77777777">
        <w:trPr>
          <w:trHeight w:val="277"/>
        </w:trPr>
        <w:tc>
          <w:tcPr>
            <w:tcW w:w="7126" w:type="dxa"/>
          </w:tcPr>
          <w:p w14:paraId="4FF9530E" w14:textId="77777777" w:rsidR="006C5739" w:rsidRDefault="00B8641A">
            <w:pPr>
              <w:pStyle w:val="TableParagraph"/>
              <w:spacing w:before="28"/>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66" w:type="dxa"/>
          </w:tcPr>
          <w:p w14:paraId="2AF42910" w14:textId="77777777" w:rsidR="006C5739" w:rsidRDefault="00B8641A">
            <w:pPr>
              <w:pStyle w:val="TableParagraph"/>
              <w:spacing w:before="28"/>
              <w:ind w:right="179"/>
              <w:jc w:val="right"/>
              <w:rPr>
                <w:b/>
                <w:sz w:val="18"/>
              </w:rPr>
            </w:pPr>
            <w:r>
              <w:rPr>
                <w:b/>
                <w:spacing w:val="-2"/>
                <w:sz w:val="18"/>
              </w:rPr>
              <w:t>40.000,00</w:t>
            </w:r>
          </w:p>
        </w:tc>
        <w:tc>
          <w:tcPr>
            <w:tcW w:w="2082" w:type="dxa"/>
            <w:gridSpan w:val="2"/>
            <w:vMerge/>
            <w:tcBorders>
              <w:top w:val="nil"/>
            </w:tcBorders>
          </w:tcPr>
          <w:p w14:paraId="73D810A5" w14:textId="77777777" w:rsidR="006C5739" w:rsidRDefault="006C5739">
            <w:pPr>
              <w:rPr>
                <w:sz w:val="2"/>
                <w:szCs w:val="2"/>
              </w:rPr>
            </w:pPr>
          </w:p>
        </w:tc>
      </w:tr>
      <w:tr w:rsidR="006C5739" w14:paraId="288CCF89" w14:textId="77777777">
        <w:trPr>
          <w:trHeight w:val="285"/>
        </w:trPr>
        <w:tc>
          <w:tcPr>
            <w:tcW w:w="7126" w:type="dxa"/>
          </w:tcPr>
          <w:p w14:paraId="75C12E43" w14:textId="77777777" w:rsidR="006C5739" w:rsidRDefault="00B8641A">
            <w:pPr>
              <w:pStyle w:val="TableParagraph"/>
              <w:spacing w:before="36"/>
              <w:ind w:right="342"/>
              <w:jc w:val="right"/>
              <w:rPr>
                <w:b/>
                <w:sz w:val="18"/>
              </w:rPr>
            </w:pPr>
            <w:r>
              <w:rPr>
                <w:b/>
                <w:color w:val="00009F"/>
                <w:sz w:val="18"/>
              </w:rPr>
              <w:t>K101612</w:t>
            </w:r>
            <w:r>
              <w:rPr>
                <w:b/>
                <w:color w:val="00009F"/>
                <w:spacing w:val="-2"/>
                <w:sz w:val="18"/>
              </w:rPr>
              <w:t xml:space="preserve"> </w:t>
            </w:r>
            <w:r>
              <w:rPr>
                <w:b/>
                <w:color w:val="00009F"/>
                <w:sz w:val="18"/>
              </w:rPr>
              <w:t>Proširenje</w:t>
            </w:r>
            <w:r>
              <w:rPr>
                <w:b/>
                <w:color w:val="00009F"/>
                <w:spacing w:val="-2"/>
                <w:sz w:val="18"/>
              </w:rPr>
              <w:t xml:space="preserve"> </w:t>
            </w:r>
            <w:r>
              <w:rPr>
                <w:b/>
                <w:color w:val="00009F"/>
                <w:sz w:val="18"/>
              </w:rPr>
              <w:t>dječjeg</w:t>
            </w:r>
            <w:r>
              <w:rPr>
                <w:b/>
                <w:color w:val="00009F"/>
                <w:spacing w:val="-1"/>
                <w:sz w:val="18"/>
              </w:rPr>
              <w:t xml:space="preserve"> </w:t>
            </w:r>
            <w:r>
              <w:rPr>
                <w:b/>
                <w:color w:val="00009F"/>
                <w:sz w:val="18"/>
              </w:rPr>
              <w:t>vrtića</w:t>
            </w:r>
            <w:r>
              <w:rPr>
                <w:b/>
                <w:color w:val="00009F"/>
                <w:spacing w:val="-2"/>
                <w:sz w:val="18"/>
              </w:rPr>
              <w:t xml:space="preserve"> </w:t>
            </w:r>
            <w:r>
              <w:rPr>
                <w:b/>
                <w:color w:val="00009F"/>
                <w:sz w:val="18"/>
              </w:rPr>
              <w:t>Šibenski</w:t>
            </w:r>
            <w:r>
              <w:rPr>
                <w:b/>
                <w:color w:val="00009F"/>
                <w:spacing w:val="-1"/>
                <w:sz w:val="18"/>
              </w:rPr>
              <w:t xml:space="preserve"> </w:t>
            </w:r>
            <w:r>
              <w:rPr>
                <w:b/>
                <w:color w:val="00009F"/>
                <w:sz w:val="18"/>
              </w:rPr>
              <w:t>tići</w:t>
            </w:r>
            <w:r>
              <w:rPr>
                <w:b/>
                <w:color w:val="00009F"/>
                <w:spacing w:val="-2"/>
                <w:sz w:val="18"/>
              </w:rPr>
              <w:t xml:space="preserve"> </w:t>
            </w:r>
            <w:r>
              <w:rPr>
                <w:b/>
                <w:color w:val="00009F"/>
                <w:sz w:val="18"/>
              </w:rPr>
              <w:t>i</w:t>
            </w:r>
            <w:r>
              <w:rPr>
                <w:b/>
                <w:color w:val="00009F"/>
                <w:spacing w:val="-2"/>
                <w:sz w:val="18"/>
              </w:rPr>
              <w:t xml:space="preserve"> </w:t>
            </w:r>
            <w:r>
              <w:rPr>
                <w:b/>
                <w:color w:val="00009F"/>
                <w:sz w:val="18"/>
              </w:rPr>
              <w:t>izgradnja</w:t>
            </w:r>
            <w:r>
              <w:rPr>
                <w:b/>
                <w:color w:val="00009F"/>
                <w:spacing w:val="-1"/>
                <w:sz w:val="18"/>
              </w:rPr>
              <w:t xml:space="preserve"> </w:t>
            </w:r>
            <w:r>
              <w:rPr>
                <w:b/>
                <w:color w:val="00009F"/>
                <w:sz w:val="18"/>
              </w:rPr>
              <w:t>sportske</w:t>
            </w:r>
            <w:r>
              <w:rPr>
                <w:b/>
                <w:color w:val="00009F"/>
                <w:spacing w:val="-2"/>
                <w:sz w:val="18"/>
              </w:rPr>
              <w:t xml:space="preserve"> dvorane</w:t>
            </w:r>
          </w:p>
        </w:tc>
        <w:tc>
          <w:tcPr>
            <w:tcW w:w="1666" w:type="dxa"/>
          </w:tcPr>
          <w:p w14:paraId="0F18A499" w14:textId="77777777" w:rsidR="006C5739" w:rsidRDefault="00B8641A">
            <w:pPr>
              <w:pStyle w:val="TableParagraph"/>
              <w:spacing w:before="36"/>
              <w:ind w:right="179"/>
              <w:jc w:val="right"/>
              <w:rPr>
                <w:b/>
                <w:sz w:val="18"/>
              </w:rPr>
            </w:pPr>
            <w:r>
              <w:rPr>
                <w:b/>
                <w:color w:val="00009F"/>
                <w:spacing w:val="-2"/>
                <w:sz w:val="18"/>
              </w:rPr>
              <w:t>1.300.000,00</w:t>
            </w:r>
          </w:p>
        </w:tc>
        <w:tc>
          <w:tcPr>
            <w:tcW w:w="2082" w:type="dxa"/>
            <w:gridSpan w:val="2"/>
            <w:vMerge/>
            <w:tcBorders>
              <w:top w:val="nil"/>
            </w:tcBorders>
          </w:tcPr>
          <w:p w14:paraId="3F6F368F" w14:textId="77777777" w:rsidR="006C5739" w:rsidRDefault="006C5739">
            <w:pPr>
              <w:rPr>
                <w:sz w:val="2"/>
                <w:szCs w:val="2"/>
              </w:rPr>
            </w:pPr>
          </w:p>
        </w:tc>
      </w:tr>
      <w:tr w:rsidR="006C5739" w14:paraId="49765205" w14:textId="77777777">
        <w:trPr>
          <w:trHeight w:val="285"/>
        </w:trPr>
        <w:tc>
          <w:tcPr>
            <w:tcW w:w="7126" w:type="dxa"/>
          </w:tcPr>
          <w:p w14:paraId="3D028E77"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66" w:type="dxa"/>
          </w:tcPr>
          <w:p w14:paraId="262040F3" w14:textId="77777777" w:rsidR="006C5739" w:rsidRDefault="00B8641A">
            <w:pPr>
              <w:pStyle w:val="TableParagraph"/>
              <w:spacing w:before="36"/>
              <w:ind w:right="179"/>
              <w:jc w:val="right"/>
              <w:rPr>
                <w:b/>
                <w:sz w:val="18"/>
              </w:rPr>
            </w:pPr>
            <w:r>
              <w:rPr>
                <w:b/>
                <w:spacing w:val="-2"/>
                <w:sz w:val="18"/>
              </w:rPr>
              <w:t>325.000,00</w:t>
            </w:r>
          </w:p>
        </w:tc>
        <w:tc>
          <w:tcPr>
            <w:tcW w:w="2082" w:type="dxa"/>
            <w:gridSpan w:val="2"/>
            <w:vMerge/>
            <w:tcBorders>
              <w:top w:val="nil"/>
            </w:tcBorders>
          </w:tcPr>
          <w:p w14:paraId="3E687C53" w14:textId="77777777" w:rsidR="006C5739" w:rsidRDefault="006C5739">
            <w:pPr>
              <w:rPr>
                <w:sz w:val="2"/>
                <w:szCs w:val="2"/>
              </w:rPr>
            </w:pPr>
          </w:p>
        </w:tc>
      </w:tr>
      <w:tr w:rsidR="006C5739" w14:paraId="65FD1E82" w14:textId="77777777">
        <w:trPr>
          <w:trHeight w:val="285"/>
        </w:trPr>
        <w:tc>
          <w:tcPr>
            <w:tcW w:w="7126" w:type="dxa"/>
          </w:tcPr>
          <w:p w14:paraId="5B3569CC" w14:textId="77777777" w:rsidR="006C5739" w:rsidRDefault="00B8641A">
            <w:pPr>
              <w:pStyle w:val="TableParagraph"/>
              <w:spacing w:before="36"/>
              <w:ind w:left="675"/>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666" w:type="dxa"/>
          </w:tcPr>
          <w:p w14:paraId="2B28AB1A" w14:textId="77777777" w:rsidR="006C5739" w:rsidRDefault="00B8641A">
            <w:pPr>
              <w:pStyle w:val="TableParagraph"/>
              <w:spacing w:before="36"/>
              <w:ind w:right="179"/>
              <w:jc w:val="right"/>
              <w:rPr>
                <w:b/>
                <w:sz w:val="18"/>
              </w:rPr>
            </w:pPr>
            <w:r>
              <w:rPr>
                <w:b/>
                <w:spacing w:val="-2"/>
                <w:sz w:val="18"/>
              </w:rPr>
              <w:t>325.000,00</w:t>
            </w:r>
          </w:p>
        </w:tc>
        <w:tc>
          <w:tcPr>
            <w:tcW w:w="2082" w:type="dxa"/>
            <w:gridSpan w:val="2"/>
            <w:vMerge/>
            <w:tcBorders>
              <w:top w:val="nil"/>
            </w:tcBorders>
          </w:tcPr>
          <w:p w14:paraId="5238BED0" w14:textId="77777777" w:rsidR="006C5739" w:rsidRDefault="006C5739">
            <w:pPr>
              <w:rPr>
                <w:sz w:val="2"/>
                <w:szCs w:val="2"/>
              </w:rPr>
            </w:pPr>
          </w:p>
        </w:tc>
      </w:tr>
      <w:tr w:rsidR="006C5739" w14:paraId="161795E2" w14:textId="77777777">
        <w:trPr>
          <w:trHeight w:val="285"/>
        </w:trPr>
        <w:tc>
          <w:tcPr>
            <w:tcW w:w="7126" w:type="dxa"/>
          </w:tcPr>
          <w:p w14:paraId="3A883F1D"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666" w:type="dxa"/>
          </w:tcPr>
          <w:p w14:paraId="17EA05DE" w14:textId="77777777" w:rsidR="006C5739" w:rsidRDefault="00B8641A">
            <w:pPr>
              <w:pStyle w:val="TableParagraph"/>
              <w:spacing w:before="36"/>
              <w:ind w:right="179"/>
              <w:jc w:val="right"/>
              <w:rPr>
                <w:b/>
                <w:sz w:val="18"/>
              </w:rPr>
            </w:pPr>
            <w:r>
              <w:rPr>
                <w:b/>
                <w:spacing w:val="-2"/>
                <w:sz w:val="18"/>
              </w:rPr>
              <w:t>59.517,00</w:t>
            </w:r>
          </w:p>
        </w:tc>
        <w:tc>
          <w:tcPr>
            <w:tcW w:w="2082" w:type="dxa"/>
            <w:gridSpan w:val="2"/>
            <w:vMerge/>
            <w:tcBorders>
              <w:top w:val="nil"/>
            </w:tcBorders>
          </w:tcPr>
          <w:p w14:paraId="07EFD052" w14:textId="77777777" w:rsidR="006C5739" w:rsidRDefault="006C5739">
            <w:pPr>
              <w:rPr>
                <w:sz w:val="2"/>
                <w:szCs w:val="2"/>
              </w:rPr>
            </w:pPr>
          </w:p>
        </w:tc>
      </w:tr>
      <w:tr w:rsidR="006C5739" w14:paraId="4825BEA6" w14:textId="77777777">
        <w:trPr>
          <w:trHeight w:val="285"/>
        </w:trPr>
        <w:tc>
          <w:tcPr>
            <w:tcW w:w="7126" w:type="dxa"/>
          </w:tcPr>
          <w:p w14:paraId="21DDCC81" w14:textId="77777777" w:rsidR="006C5739" w:rsidRDefault="00B8641A">
            <w:pPr>
              <w:pStyle w:val="TableParagraph"/>
              <w:spacing w:before="36"/>
              <w:ind w:left="675"/>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666" w:type="dxa"/>
          </w:tcPr>
          <w:p w14:paraId="54FB3CB1" w14:textId="77777777" w:rsidR="006C5739" w:rsidRDefault="00B8641A">
            <w:pPr>
              <w:pStyle w:val="TableParagraph"/>
              <w:spacing w:before="36"/>
              <w:ind w:right="179"/>
              <w:jc w:val="right"/>
              <w:rPr>
                <w:b/>
                <w:sz w:val="18"/>
              </w:rPr>
            </w:pPr>
            <w:r>
              <w:rPr>
                <w:b/>
                <w:spacing w:val="-2"/>
                <w:sz w:val="18"/>
              </w:rPr>
              <w:t>59.517,00</w:t>
            </w:r>
          </w:p>
        </w:tc>
        <w:tc>
          <w:tcPr>
            <w:tcW w:w="2082" w:type="dxa"/>
            <w:gridSpan w:val="2"/>
            <w:vMerge/>
            <w:tcBorders>
              <w:top w:val="nil"/>
            </w:tcBorders>
          </w:tcPr>
          <w:p w14:paraId="4554253F" w14:textId="77777777" w:rsidR="006C5739" w:rsidRDefault="006C5739">
            <w:pPr>
              <w:rPr>
                <w:sz w:val="2"/>
                <w:szCs w:val="2"/>
              </w:rPr>
            </w:pPr>
          </w:p>
        </w:tc>
      </w:tr>
      <w:tr w:rsidR="006C5739" w14:paraId="7C6B36F0" w14:textId="77777777">
        <w:trPr>
          <w:trHeight w:val="285"/>
        </w:trPr>
        <w:tc>
          <w:tcPr>
            <w:tcW w:w="7126" w:type="dxa"/>
          </w:tcPr>
          <w:p w14:paraId="6B0FBB32"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666" w:type="dxa"/>
          </w:tcPr>
          <w:p w14:paraId="558D65A6" w14:textId="77777777" w:rsidR="006C5739" w:rsidRDefault="00B8641A">
            <w:pPr>
              <w:pStyle w:val="TableParagraph"/>
              <w:spacing w:before="36"/>
              <w:ind w:right="179"/>
              <w:jc w:val="right"/>
              <w:rPr>
                <w:b/>
                <w:sz w:val="18"/>
              </w:rPr>
            </w:pPr>
            <w:r>
              <w:rPr>
                <w:b/>
                <w:spacing w:val="-2"/>
                <w:sz w:val="18"/>
              </w:rPr>
              <w:t>275.000,00</w:t>
            </w:r>
          </w:p>
        </w:tc>
        <w:tc>
          <w:tcPr>
            <w:tcW w:w="2082" w:type="dxa"/>
            <w:gridSpan w:val="2"/>
            <w:vMerge/>
            <w:tcBorders>
              <w:top w:val="nil"/>
            </w:tcBorders>
          </w:tcPr>
          <w:p w14:paraId="2C816E24" w14:textId="77777777" w:rsidR="006C5739" w:rsidRDefault="006C5739">
            <w:pPr>
              <w:rPr>
                <w:sz w:val="2"/>
                <w:szCs w:val="2"/>
              </w:rPr>
            </w:pPr>
          </w:p>
        </w:tc>
      </w:tr>
      <w:tr w:rsidR="006C5739" w14:paraId="12423069" w14:textId="77777777">
        <w:trPr>
          <w:trHeight w:val="285"/>
        </w:trPr>
        <w:tc>
          <w:tcPr>
            <w:tcW w:w="7126" w:type="dxa"/>
          </w:tcPr>
          <w:p w14:paraId="3827898D" w14:textId="77777777" w:rsidR="006C5739" w:rsidRDefault="00B8641A">
            <w:pPr>
              <w:pStyle w:val="TableParagraph"/>
              <w:spacing w:before="36"/>
              <w:ind w:left="675"/>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666" w:type="dxa"/>
          </w:tcPr>
          <w:p w14:paraId="5FD4C382" w14:textId="77777777" w:rsidR="006C5739" w:rsidRDefault="00B8641A">
            <w:pPr>
              <w:pStyle w:val="TableParagraph"/>
              <w:spacing w:before="36"/>
              <w:ind w:right="179"/>
              <w:jc w:val="right"/>
              <w:rPr>
                <w:b/>
                <w:sz w:val="18"/>
              </w:rPr>
            </w:pPr>
            <w:r>
              <w:rPr>
                <w:b/>
                <w:spacing w:val="-2"/>
                <w:sz w:val="18"/>
              </w:rPr>
              <w:t>275.000,00</w:t>
            </w:r>
          </w:p>
        </w:tc>
        <w:tc>
          <w:tcPr>
            <w:tcW w:w="2082" w:type="dxa"/>
            <w:gridSpan w:val="2"/>
            <w:vMerge/>
            <w:tcBorders>
              <w:top w:val="nil"/>
            </w:tcBorders>
          </w:tcPr>
          <w:p w14:paraId="005D318A" w14:textId="77777777" w:rsidR="006C5739" w:rsidRDefault="006C5739">
            <w:pPr>
              <w:rPr>
                <w:sz w:val="2"/>
                <w:szCs w:val="2"/>
              </w:rPr>
            </w:pPr>
          </w:p>
        </w:tc>
      </w:tr>
      <w:tr w:rsidR="006C5739" w14:paraId="22EF2178" w14:textId="77777777">
        <w:trPr>
          <w:trHeight w:val="285"/>
        </w:trPr>
        <w:tc>
          <w:tcPr>
            <w:tcW w:w="7126" w:type="dxa"/>
          </w:tcPr>
          <w:p w14:paraId="1047E53F" w14:textId="77777777" w:rsidR="006C5739" w:rsidRDefault="00B8641A">
            <w:pPr>
              <w:pStyle w:val="TableParagraph"/>
              <w:spacing w:before="36"/>
              <w:ind w:right="314"/>
              <w:jc w:val="right"/>
              <w:rPr>
                <w:b/>
                <w:sz w:val="18"/>
              </w:rPr>
            </w:pPr>
            <w:r>
              <w:rPr>
                <w:b/>
                <w:sz w:val="18"/>
              </w:rPr>
              <w:t>Izvor:</w:t>
            </w:r>
            <w:r>
              <w:rPr>
                <w:b/>
                <w:spacing w:val="-4"/>
                <w:sz w:val="18"/>
              </w:rPr>
              <w:t xml:space="preserve"> </w:t>
            </w:r>
            <w:r>
              <w:rPr>
                <w:b/>
                <w:sz w:val="18"/>
              </w:rPr>
              <w:t>94</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66" w:type="dxa"/>
          </w:tcPr>
          <w:p w14:paraId="31324D1A" w14:textId="77777777" w:rsidR="006C5739" w:rsidRDefault="00B8641A">
            <w:pPr>
              <w:pStyle w:val="TableParagraph"/>
              <w:spacing w:before="36"/>
              <w:ind w:right="179"/>
              <w:jc w:val="right"/>
              <w:rPr>
                <w:b/>
                <w:sz w:val="18"/>
              </w:rPr>
            </w:pPr>
            <w:r>
              <w:rPr>
                <w:b/>
                <w:spacing w:val="-2"/>
                <w:sz w:val="18"/>
              </w:rPr>
              <w:t>640.483,00</w:t>
            </w:r>
          </w:p>
        </w:tc>
        <w:tc>
          <w:tcPr>
            <w:tcW w:w="2082" w:type="dxa"/>
            <w:gridSpan w:val="2"/>
            <w:vMerge/>
            <w:tcBorders>
              <w:top w:val="nil"/>
            </w:tcBorders>
          </w:tcPr>
          <w:p w14:paraId="71C4B8B6" w14:textId="77777777" w:rsidR="006C5739" w:rsidRDefault="006C5739">
            <w:pPr>
              <w:rPr>
                <w:sz w:val="2"/>
                <w:szCs w:val="2"/>
              </w:rPr>
            </w:pPr>
          </w:p>
        </w:tc>
      </w:tr>
      <w:tr w:rsidR="006C5739" w14:paraId="17AEB359" w14:textId="77777777">
        <w:trPr>
          <w:trHeight w:val="312"/>
        </w:trPr>
        <w:tc>
          <w:tcPr>
            <w:tcW w:w="7126" w:type="dxa"/>
          </w:tcPr>
          <w:p w14:paraId="4AE3BC1B" w14:textId="77777777" w:rsidR="006C5739" w:rsidRDefault="00B8641A">
            <w:pPr>
              <w:pStyle w:val="TableParagraph"/>
              <w:spacing w:before="36"/>
              <w:ind w:left="675"/>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666" w:type="dxa"/>
          </w:tcPr>
          <w:p w14:paraId="1DB4248A" w14:textId="77777777" w:rsidR="006C5739" w:rsidRDefault="00B8641A">
            <w:pPr>
              <w:pStyle w:val="TableParagraph"/>
              <w:spacing w:before="36"/>
              <w:ind w:right="179"/>
              <w:jc w:val="right"/>
              <w:rPr>
                <w:b/>
                <w:sz w:val="18"/>
              </w:rPr>
            </w:pPr>
            <w:r>
              <w:rPr>
                <w:b/>
                <w:spacing w:val="-2"/>
                <w:sz w:val="18"/>
              </w:rPr>
              <w:t>640.483,00</w:t>
            </w:r>
          </w:p>
        </w:tc>
        <w:tc>
          <w:tcPr>
            <w:tcW w:w="2082" w:type="dxa"/>
            <w:gridSpan w:val="2"/>
            <w:vMerge/>
            <w:tcBorders>
              <w:top w:val="nil"/>
            </w:tcBorders>
          </w:tcPr>
          <w:p w14:paraId="22EA759C" w14:textId="77777777" w:rsidR="006C5739" w:rsidRDefault="006C5739">
            <w:pPr>
              <w:rPr>
                <w:sz w:val="2"/>
                <w:szCs w:val="2"/>
              </w:rPr>
            </w:pPr>
          </w:p>
        </w:tc>
      </w:tr>
      <w:tr w:rsidR="006C5739" w14:paraId="7E562459" w14:textId="77777777">
        <w:trPr>
          <w:trHeight w:val="390"/>
        </w:trPr>
        <w:tc>
          <w:tcPr>
            <w:tcW w:w="7126" w:type="dxa"/>
          </w:tcPr>
          <w:p w14:paraId="2423105C"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92576" behindDoc="1" locked="0" layoutInCell="1" allowOverlap="1" wp14:anchorId="425AB03A" wp14:editId="2C278626">
                      <wp:simplePos x="0" y="0"/>
                      <wp:positionH relativeFrom="column">
                        <wp:posOffset>171957</wp:posOffset>
                      </wp:positionH>
                      <wp:positionV relativeFrom="paragraph">
                        <wp:posOffset>-9056</wp:posOffset>
                      </wp:positionV>
                      <wp:extent cx="6743065" cy="266065"/>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13" name="Graphic 113"/>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877A1B" id="Group 112" o:spid="_x0000_s1026" style="position:absolute;margin-left:13.55pt;margin-top:-.7pt;width:530.95pt;height:20.95pt;z-index:-33723904;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Yhog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">
                      <v:shape id="Graphic 113"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" path="m,l6724650,r,247650l,247650,,xe" filled="f" strokeweight="1.42pt">
                        <v:path arrowok="t"/>
                      </v:shape>
                    </v:group>
                  </w:pict>
                </mc:Fallback>
              </mc:AlternateContent>
            </w:r>
            <w:r>
              <w:rPr>
                <w:b/>
                <w:color w:val="00009F"/>
                <w:sz w:val="18"/>
              </w:rPr>
              <w:t>T101614</w:t>
            </w:r>
            <w:r>
              <w:rPr>
                <w:b/>
                <w:color w:val="00009F"/>
                <w:spacing w:val="-4"/>
                <w:sz w:val="18"/>
              </w:rPr>
              <w:t xml:space="preserve"> </w:t>
            </w:r>
            <w:r>
              <w:rPr>
                <w:b/>
                <w:color w:val="00009F"/>
                <w:sz w:val="18"/>
              </w:rPr>
              <w:t>Izgradnja</w:t>
            </w:r>
            <w:r>
              <w:rPr>
                <w:b/>
                <w:color w:val="00009F"/>
                <w:spacing w:val="-1"/>
                <w:sz w:val="18"/>
              </w:rPr>
              <w:t xml:space="preserve"> </w:t>
            </w:r>
            <w:r>
              <w:rPr>
                <w:b/>
                <w:color w:val="00009F"/>
                <w:sz w:val="18"/>
              </w:rPr>
              <w:t>Dječjeg</w:t>
            </w:r>
            <w:r>
              <w:rPr>
                <w:b/>
                <w:color w:val="00009F"/>
                <w:spacing w:val="-2"/>
                <w:sz w:val="18"/>
              </w:rPr>
              <w:t xml:space="preserve"> </w:t>
            </w:r>
            <w:r>
              <w:rPr>
                <w:b/>
                <w:color w:val="00009F"/>
                <w:sz w:val="18"/>
              </w:rPr>
              <w:t>vrtića</w:t>
            </w:r>
            <w:r>
              <w:rPr>
                <w:b/>
                <w:color w:val="00009F"/>
                <w:spacing w:val="-1"/>
                <w:sz w:val="18"/>
              </w:rPr>
              <w:t xml:space="preserve"> </w:t>
            </w:r>
            <w:r>
              <w:rPr>
                <w:b/>
                <w:color w:val="00009F"/>
                <w:spacing w:val="-2"/>
                <w:sz w:val="18"/>
              </w:rPr>
              <w:t>Gomljanik</w:t>
            </w:r>
          </w:p>
        </w:tc>
        <w:tc>
          <w:tcPr>
            <w:tcW w:w="1666" w:type="dxa"/>
          </w:tcPr>
          <w:p w14:paraId="703767A5" w14:textId="77777777" w:rsidR="006C5739" w:rsidRDefault="00B8641A">
            <w:pPr>
              <w:pStyle w:val="TableParagraph"/>
              <w:spacing w:before="54"/>
              <w:ind w:right="179"/>
              <w:jc w:val="right"/>
              <w:rPr>
                <w:b/>
                <w:sz w:val="18"/>
              </w:rPr>
            </w:pPr>
            <w:r>
              <w:rPr>
                <w:b/>
                <w:color w:val="00009F"/>
                <w:spacing w:val="-2"/>
                <w:sz w:val="18"/>
              </w:rPr>
              <w:t>50.000,00</w:t>
            </w:r>
          </w:p>
        </w:tc>
        <w:tc>
          <w:tcPr>
            <w:tcW w:w="1241" w:type="dxa"/>
          </w:tcPr>
          <w:p w14:paraId="1890170F" w14:textId="77777777" w:rsidR="006C5739" w:rsidRDefault="00B8641A">
            <w:pPr>
              <w:pStyle w:val="TableParagraph"/>
              <w:spacing w:before="54"/>
              <w:ind w:right="55"/>
              <w:jc w:val="right"/>
              <w:rPr>
                <w:b/>
                <w:sz w:val="18"/>
              </w:rPr>
            </w:pPr>
            <w:r>
              <w:rPr>
                <w:b/>
                <w:color w:val="00009F"/>
                <w:spacing w:val="-2"/>
                <w:sz w:val="18"/>
              </w:rPr>
              <w:t>3.125,00</w:t>
            </w:r>
          </w:p>
        </w:tc>
        <w:tc>
          <w:tcPr>
            <w:tcW w:w="841" w:type="dxa"/>
          </w:tcPr>
          <w:p w14:paraId="6AD16680" w14:textId="77777777" w:rsidR="006C5739" w:rsidRDefault="00B8641A">
            <w:pPr>
              <w:pStyle w:val="TableParagraph"/>
              <w:spacing w:before="54"/>
              <w:ind w:right="101"/>
              <w:jc w:val="right"/>
              <w:rPr>
                <w:b/>
                <w:sz w:val="18"/>
              </w:rPr>
            </w:pPr>
            <w:r>
              <w:rPr>
                <w:b/>
                <w:color w:val="00009F"/>
                <w:spacing w:val="-2"/>
                <w:sz w:val="18"/>
              </w:rPr>
              <w:t>6,25%</w:t>
            </w:r>
          </w:p>
        </w:tc>
      </w:tr>
      <w:tr w:rsidR="006C5739" w14:paraId="44D97175" w14:textId="77777777">
        <w:trPr>
          <w:trHeight w:val="250"/>
        </w:trPr>
        <w:tc>
          <w:tcPr>
            <w:tcW w:w="7126" w:type="dxa"/>
          </w:tcPr>
          <w:p w14:paraId="49BD613E" w14:textId="77777777" w:rsidR="006C5739" w:rsidRDefault="00B8641A">
            <w:pPr>
              <w:pStyle w:val="TableParagraph"/>
              <w:spacing w:before="9"/>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666" w:type="dxa"/>
          </w:tcPr>
          <w:p w14:paraId="01486B8F" w14:textId="77777777" w:rsidR="006C5739" w:rsidRDefault="00B8641A">
            <w:pPr>
              <w:pStyle w:val="TableParagraph"/>
              <w:spacing w:before="9"/>
              <w:ind w:right="179"/>
              <w:jc w:val="right"/>
              <w:rPr>
                <w:b/>
                <w:sz w:val="18"/>
              </w:rPr>
            </w:pPr>
            <w:r>
              <w:rPr>
                <w:b/>
                <w:spacing w:val="-2"/>
                <w:sz w:val="18"/>
              </w:rPr>
              <w:t>50.000,00</w:t>
            </w:r>
          </w:p>
        </w:tc>
        <w:tc>
          <w:tcPr>
            <w:tcW w:w="1241" w:type="dxa"/>
          </w:tcPr>
          <w:p w14:paraId="5252ECDE" w14:textId="77777777" w:rsidR="006C5739" w:rsidRDefault="00B8641A">
            <w:pPr>
              <w:pStyle w:val="TableParagraph"/>
              <w:spacing w:before="9"/>
              <w:ind w:right="55"/>
              <w:jc w:val="right"/>
              <w:rPr>
                <w:b/>
                <w:sz w:val="18"/>
              </w:rPr>
            </w:pPr>
            <w:r>
              <w:rPr>
                <w:b/>
                <w:spacing w:val="-2"/>
                <w:sz w:val="18"/>
              </w:rPr>
              <w:t>3.125,00</w:t>
            </w:r>
          </w:p>
        </w:tc>
        <w:tc>
          <w:tcPr>
            <w:tcW w:w="841" w:type="dxa"/>
          </w:tcPr>
          <w:p w14:paraId="5255E906" w14:textId="77777777" w:rsidR="006C5739" w:rsidRDefault="00B8641A">
            <w:pPr>
              <w:pStyle w:val="TableParagraph"/>
              <w:spacing w:before="9"/>
              <w:ind w:right="101"/>
              <w:jc w:val="right"/>
              <w:rPr>
                <w:b/>
                <w:sz w:val="18"/>
              </w:rPr>
            </w:pPr>
            <w:r>
              <w:rPr>
                <w:b/>
                <w:spacing w:val="-2"/>
                <w:sz w:val="18"/>
              </w:rPr>
              <w:t>6,25%</w:t>
            </w:r>
          </w:p>
        </w:tc>
      </w:tr>
      <w:tr w:rsidR="006C5739" w14:paraId="2183891B" w14:textId="77777777">
        <w:trPr>
          <w:trHeight w:val="277"/>
        </w:trPr>
        <w:tc>
          <w:tcPr>
            <w:tcW w:w="7126" w:type="dxa"/>
          </w:tcPr>
          <w:p w14:paraId="64E26D05" w14:textId="77777777" w:rsidR="006C5739" w:rsidRDefault="00B8641A">
            <w:pPr>
              <w:pStyle w:val="TableParagraph"/>
              <w:spacing w:before="28"/>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66" w:type="dxa"/>
          </w:tcPr>
          <w:p w14:paraId="5D7D38A6" w14:textId="77777777" w:rsidR="006C5739" w:rsidRDefault="00B8641A">
            <w:pPr>
              <w:pStyle w:val="TableParagraph"/>
              <w:spacing w:before="28"/>
              <w:ind w:right="179"/>
              <w:jc w:val="right"/>
              <w:rPr>
                <w:b/>
                <w:sz w:val="18"/>
              </w:rPr>
            </w:pPr>
            <w:r>
              <w:rPr>
                <w:b/>
                <w:spacing w:val="-2"/>
                <w:sz w:val="18"/>
              </w:rPr>
              <w:t>50.000,00</w:t>
            </w:r>
          </w:p>
        </w:tc>
        <w:tc>
          <w:tcPr>
            <w:tcW w:w="1241" w:type="dxa"/>
          </w:tcPr>
          <w:p w14:paraId="27F31E5C" w14:textId="77777777" w:rsidR="006C5739" w:rsidRDefault="00B8641A">
            <w:pPr>
              <w:pStyle w:val="TableParagraph"/>
              <w:spacing w:before="28"/>
              <w:ind w:right="55"/>
              <w:jc w:val="right"/>
              <w:rPr>
                <w:b/>
                <w:sz w:val="18"/>
              </w:rPr>
            </w:pPr>
            <w:r>
              <w:rPr>
                <w:b/>
                <w:spacing w:val="-2"/>
                <w:sz w:val="18"/>
              </w:rPr>
              <w:t>3.125,00</w:t>
            </w:r>
          </w:p>
        </w:tc>
        <w:tc>
          <w:tcPr>
            <w:tcW w:w="841" w:type="dxa"/>
          </w:tcPr>
          <w:p w14:paraId="34E07209" w14:textId="77777777" w:rsidR="006C5739" w:rsidRDefault="00B8641A">
            <w:pPr>
              <w:pStyle w:val="TableParagraph"/>
              <w:spacing w:before="28"/>
              <w:ind w:right="101"/>
              <w:jc w:val="right"/>
              <w:rPr>
                <w:b/>
                <w:sz w:val="18"/>
              </w:rPr>
            </w:pPr>
            <w:r>
              <w:rPr>
                <w:b/>
                <w:spacing w:val="-2"/>
                <w:sz w:val="18"/>
              </w:rPr>
              <w:t>6,25%</w:t>
            </w:r>
          </w:p>
        </w:tc>
      </w:tr>
      <w:tr w:rsidR="006C5739" w14:paraId="6DF52FE8" w14:textId="77777777">
        <w:trPr>
          <w:trHeight w:val="326"/>
        </w:trPr>
        <w:tc>
          <w:tcPr>
            <w:tcW w:w="7126" w:type="dxa"/>
          </w:tcPr>
          <w:p w14:paraId="4E2F8F60" w14:textId="77777777" w:rsidR="006C5739" w:rsidRDefault="00B8641A">
            <w:pPr>
              <w:pStyle w:val="TableParagraph"/>
              <w:spacing w:before="36"/>
              <w:ind w:left="795"/>
              <w:rPr>
                <w:i/>
                <w:sz w:val="18"/>
              </w:rPr>
            </w:pPr>
            <w:r>
              <w:rPr>
                <w:i/>
                <w:sz w:val="18"/>
              </w:rPr>
              <w:t>4212</w:t>
            </w:r>
            <w:r>
              <w:rPr>
                <w:i/>
                <w:spacing w:val="-1"/>
                <w:sz w:val="18"/>
              </w:rPr>
              <w:t xml:space="preserve"> </w:t>
            </w:r>
            <w:r>
              <w:rPr>
                <w:i/>
                <w:sz w:val="18"/>
              </w:rPr>
              <w:t>Poslovni</w:t>
            </w:r>
            <w:r>
              <w:rPr>
                <w:i/>
                <w:spacing w:val="-1"/>
                <w:sz w:val="18"/>
              </w:rPr>
              <w:t xml:space="preserve"> </w:t>
            </w:r>
            <w:r>
              <w:rPr>
                <w:i/>
                <w:spacing w:val="-2"/>
                <w:sz w:val="18"/>
              </w:rPr>
              <w:t>objekti</w:t>
            </w:r>
          </w:p>
        </w:tc>
        <w:tc>
          <w:tcPr>
            <w:tcW w:w="1666" w:type="dxa"/>
          </w:tcPr>
          <w:p w14:paraId="119C230E" w14:textId="77777777" w:rsidR="006C5739" w:rsidRDefault="006C5739">
            <w:pPr>
              <w:pStyle w:val="TableParagraph"/>
              <w:rPr>
                <w:rFonts w:ascii="Times New Roman"/>
                <w:sz w:val="18"/>
              </w:rPr>
            </w:pPr>
          </w:p>
        </w:tc>
        <w:tc>
          <w:tcPr>
            <w:tcW w:w="1241" w:type="dxa"/>
          </w:tcPr>
          <w:p w14:paraId="2DF98703" w14:textId="77777777" w:rsidR="006C5739" w:rsidRDefault="00B8641A">
            <w:pPr>
              <w:pStyle w:val="TableParagraph"/>
              <w:spacing w:before="36"/>
              <w:ind w:right="55"/>
              <w:jc w:val="right"/>
              <w:rPr>
                <w:i/>
                <w:sz w:val="18"/>
              </w:rPr>
            </w:pPr>
            <w:r>
              <w:rPr>
                <w:i/>
                <w:spacing w:val="-2"/>
                <w:sz w:val="18"/>
              </w:rPr>
              <w:t>3.125,00</w:t>
            </w:r>
          </w:p>
        </w:tc>
        <w:tc>
          <w:tcPr>
            <w:tcW w:w="841" w:type="dxa"/>
          </w:tcPr>
          <w:p w14:paraId="58BD3709" w14:textId="77777777" w:rsidR="006C5739" w:rsidRDefault="006C5739">
            <w:pPr>
              <w:pStyle w:val="TableParagraph"/>
              <w:rPr>
                <w:rFonts w:ascii="Times New Roman"/>
                <w:sz w:val="18"/>
              </w:rPr>
            </w:pPr>
          </w:p>
        </w:tc>
      </w:tr>
      <w:tr w:rsidR="006C5739" w14:paraId="68B464D9" w14:textId="77777777">
        <w:trPr>
          <w:trHeight w:val="285"/>
        </w:trPr>
        <w:tc>
          <w:tcPr>
            <w:tcW w:w="7126" w:type="dxa"/>
            <w:shd w:val="clear" w:color="auto" w:fill="82C0FF"/>
          </w:tcPr>
          <w:p w14:paraId="723BB6BD" w14:textId="77777777" w:rsidR="006C5739" w:rsidRDefault="00B8641A">
            <w:pPr>
              <w:pStyle w:val="TableParagraph"/>
              <w:spacing w:line="223" w:lineRule="exact"/>
              <w:ind w:left="60"/>
              <w:rPr>
                <w:b/>
                <w:sz w:val="20"/>
              </w:rPr>
            </w:pPr>
            <w:r>
              <w:rPr>
                <w:b/>
                <w:sz w:val="20"/>
              </w:rPr>
              <w:t>Glava:</w:t>
            </w:r>
            <w:r>
              <w:rPr>
                <w:b/>
                <w:spacing w:val="-1"/>
                <w:sz w:val="20"/>
              </w:rPr>
              <w:t xml:space="preserve"> </w:t>
            </w:r>
            <w:r>
              <w:rPr>
                <w:b/>
                <w:sz w:val="20"/>
              </w:rPr>
              <w:t>00304-33771</w:t>
            </w:r>
            <w:r>
              <w:rPr>
                <w:b/>
                <w:spacing w:val="-1"/>
                <w:sz w:val="20"/>
              </w:rPr>
              <w:t xml:space="preserve"> </w:t>
            </w:r>
            <w:r>
              <w:rPr>
                <w:b/>
                <w:sz w:val="20"/>
              </w:rPr>
              <w:t>MUZEJ</w:t>
            </w:r>
            <w:r>
              <w:rPr>
                <w:b/>
                <w:spacing w:val="-1"/>
                <w:sz w:val="20"/>
              </w:rPr>
              <w:t xml:space="preserve"> </w:t>
            </w:r>
            <w:r>
              <w:rPr>
                <w:b/>
                <w:spacing w:val="-2"/>
                <w:sz w:val="20"/>
              </w:rPr>
              <w:t>GRADA</w:t>
            </w:r>
          </w:p>
        </w:tc>
        <w:tc>
          <w:tcPr>
            <w:tcW w:w="1666" w:type="dxa"/>
            <w:shd w:val="clear" w:color="auto" w:fill="82C0FF"/>
          </w:tcPr>
          <w:p w14:paraId="77DE5A62" w14:textId="77777777" w:rsidR="006C5739" w:rsidRDefault="00B8641A">
            <w:pPr>
              <w:pStyle w:val="TableParagraph"/>
              <w:spacing w:line="223" w:lineRule="exact"/>
              <w:ind w:right="179"/>
              <w:jc w:val="right"/>
              <w:rPr>
                <w:b/>
                <w:sz w:val="20"/>
              </w:rPr>
            </w:pPr>
            <w:r>
              <w:rPr>
                <w:b/>
                <w:spacing w:val="-2"/>
                <w:sz w:val="20"/>
              </w:rPr>
              <w:t>1.225.843,00</w:t>
            </w:r>
          </w:p>
        </w:tc>
        <w:tc>
          <w:tcPr>
            <w:tcW w:w="1241" w:type="dxa"/>
            <w:shd w:val="clear" w:color="auto" w:fill="82C0FF"/>
          </w:tcPr>
          <w:p w14:paraId="283E46D5" w14:textId="77777777" w:rsidR="006C5739" w:rsidRDefault="00B8641A">
            <w:pPr>
              <w:pStyle w:val="TableParagraph"/>
              <w:spacing w:line="223" w:lineRule="exact"/>
              <w:ind w:right="55"/>
              <w:jc w:val="right"/>
              <w:rPr>
                <w:b/>
                <w:sz w:val="20"/>
              </w:rPr>
            </w:pPr>
            <w:r>
              <w:rPr>
                <w:b/>
                <w:spacing w:val="-2"/>
                <w:sz w:val="20"/>
              </w:rPr>
              <w:t>313.225,40</w:t>
            </w:r>
          </w:p>
        </w:tc>
        <w:tc>
          <w:tcPr>
            <w:tcW w:w="841" w:type="dxa"/>
            <w:shd w:val="clear" w:color="auto" w:fill="82C0FF"/>
          </w:tcPr>
          <w:p w14:paraId="78301C23" w14:textId="77777777" w:rsidR="006C5739" w:rsidRDefault="00B8641A">
            <w:pPr>
              <w:pStyle w:val="TableParagraph"/>
              <w:spacing w:line="223" w:lineRule="exact"/>
              <w:ind w:right="101"/>
              <w:jc w:val="right"/>
              <w:rPr>
                <w:b/>
                <w:sz w:val="20"/>
              </w:rPr>
            </w:pPr>
            <w:r>
              <w:rPr>
                <w:b/>
                <w:spacing w:val="-2"/>
                <w:sz w:val="20"/>
              </w:rPr>
              <w:t>25,55%</w:t>
            </w:r>
          </w:p>
        </w:tc>
      </w:tr>
      <w:tr w:rsidR="006C5739" w14:paraId="2314DBAA" w14:textId="77777777">
        <w:trPr>
          <w:trHeight w:val="243"/>
        </w:trPr>
        <w:tc>
          <w:tcPr>
            <w:tcW w:w="7126" w:type="dxa"/>
          </w:tcPr>
          <w:p w14:paraId="6B8DB5AA"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66" w:type="dxa"/>
          </w:tcPr>
          <w:p w14:paraId="367F3CFC" w14:textId="77777777" w:rsidR="006C5739" w:rsidRDefault="00B8641A">
            <w:pPr>
              <w:pStyle w:val="TableParagraph"/>
              <w:spacing w:line="201" w:lineRule="exact"/>
              <w:ind w:right="179"/>
              <w:jc w:val="right"/>
              <w:rPr>
                <w:b/>
                <w:sz w:val="18"/>
              </w:rPr>
            </w:pPr>
            <w:r>
              <w:rPr>
                <w:b/>
                <w:spacing w:val="-2"/>
                <w:sz w:val="18"/>
              </w:rPr>
              <w:t>765.444,00</w:t>
            </w:r>
          </w:p>
        </w:tc>
        <w:tc>
          <w:tcPr>
            <w:tcW w:w="1241" w:type="dxa"/>
          </w:tcPr>
          <w:p w14:paraId="4A535DB2" w14:textId="77777777" w:rsidR="006C5739" w:rsidRDefault="00B8641A">
            <w:pPr>
              <w:pStyle w:val="TableParagraph"/>
              <w:spacing w:line="201" w:lineRule="exact"/>
              <w:ind w:right="55"/>
              <w:jc w:val="right"/>
              <w:rPr>
                <w:b/>
                <w:sz w:val="18"/>
              </w:rPr>
            </w:pPr>
            <w:r>
              <w:rPr>
                <w:b/>
                <w:spacing w:val="-2"/>
                <w:sz w:val="18"/>
              </w:rPr>
              <w:t>293.237,76</w:t>
            </w:r>
          </w:p>
        </w:tc>
        <w:tc>
          <w:tcPr>
            <w:tcW w:w="841" w:type="dxa"/>
          </w:tcPr>
          <w:p w14:paraId="7B3E60CF" w14:textId="77777777" w:rsidR="006C5739" w:rsidRDefault="00B8641A">
            <w:pPr>
              <w:pStyle w:val="TableParagraph"/>
              <w:spacing w:line="201" w:lineRule="exact"/>
              <w:ind w:right="101"/>
              <w:jc w:val="right"/>
              <w:rPr>
                <w:b/>
                <w:sz w:val="18"/>
              </w:rPr>
            </w:pPr>
            <w:r>
              <w:rPr>
                <w:b/>
                <w:spacing w:val="-2"/>
                <w:sz w:val="18"/>
              </w:rPr>
              <w:t>38,31%</w:t>
            </w:r>
          </w:p>
        </w:tc>
      </w:tr>
      <w:tr w:rsidR="006C5739" w14:paraId="05E3B6C5" w14:textId="77777777">
        <w:trPr>
          <w:trHeight w:val="285"/>
        </w:trPr>
        <w:tc>
          <w:tcPr>
            <w:tcW w:w="7126" w:type="dxa"/>
          </w:tcPr>
          <w:p w14:paraId="723BC2F9"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666" w:type="dxa"/>
          </w:tcPr>
          <w:p w14:paraId="79B3CFD4" w14:textId="77777777" w:rsidR="006C5739" w:rsidRDefault="00B8641A">
            <w:pPr>
              <w:pStyle w:val="TableParagraph"/>
              <w:spacing w:before="36"/>
              <w:ind w:right="179"/>
              <w:jc w:val="right"/>
              <w:rPr>
                <w:b/>
                <w:sz w:val="18"/>
              </w:rPr>
            </w:pPr>
            <w:r>
              <w:rPr>
                <w:b/>
                <w:spacing w:val="-2"/>
                <w:sz w:val="18"/>
              </w:rPr>
              <w:t>20.984,00</w:t>
            </w:r>
          </w:p>
        </w:tc>
        <w:tc>
          <w:tcPr>
            <w:tcW w:w="1241" w:type="dxa"/>
          </w:tcPr>
          <w:p w14:paraId="0238DE26" w14:textId="77777777" w:rsidR="006C5739" w:rsidRDefault="00B8641A">
            <w:pPr>
              <w:pStyle w:val="TableParagraph"/>
              <w:spacing w:before="36"/>
              <w:ind w:right="55"/>
              <w:jc w:val="right"/>
              <w:rPr>
                <w:b/>
                <w:sz w:val="18"/>
              </w:rPr>
            </w:pPr>
            <w:r>
              <w:rPr>
                <w:b/>
                <w:spacing w:val="-2"/>
                <w:sz w:val="18"/>
              </w:rPr>
              <w:t>6.136,19</w:t>
            </w:r>
          </w:p>
        </w:tc>
        <w:tc>
          <w:tcPr>
            <w:tcW w:w="841" w:type="dxa"/>
          </w:tcPr>
          <w:p w14:paraId="5AAEFB18" w14:textId="77777777" w:rsidR="006C5739" w:rsidRDefault="00B8641A">
            <w:pPr>
              <w:pStyle w:val="TableParagraph"/>
              <w:spacing w:before="36"/>
              <w:ind w:right="101"/>
              <w:jc w:val="right"/>
              <w:rPr>
                <w:b/>
                <w:sz w:val="18"/>
              </w:rPr>
            </w:pPr>
            <w:r>
              <w:rPr>
                <w:b/>
                <w:spacing w:val="-2"/>
                <w:sz w:val="18"/>
              </w:rPr>
              <w:t>29,24%</w:t>
            </w:r>
          </w:p>
        </w:tc>
      </w:tr>
      <w:tr w:rsidR="006C5739" w14:paraId="15DDC733" w14:textId="77777777">
        <w:trPr>
          <w:trHeight w:val="285"/>
        </w:trPr>
        <w:tc>
          <w:tcPr>
            <w:tcW w:w="7126" w:type="dxa"/>
          </w:tcPr>
          <w:p w14:paraId="0BE74F07"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66" w:type="dxa"/>
          </w:tcPr>
          <w:p w14:paraId="43CF8082" w14:textId="77777777" w:rsidR="006C5739" w:rsidRDefault="00B8641A">
            <w:pPr>
              <w:pStyle w:val="TableParagraph"/>
              <w:spacing w:before="36"/>
              <w:ind w:right="179"/>
              <w:jc w:val="right"/>
              <w:rPr>
                <w:b/>
                <w:sz w:val="18"/>
              </w:rPr>
            </w:pPr>
            <w:r>
              <w:rPr>
                <w:b/>
                <w:spacing w:val="-2"/>
                <w:sz w:val="18"/>
              </w:rPr>
              <w:t>10.553,00</w:t>
            </w:r>
          </w:p>
        </w:tc>
        <w:tc>
          <w:tcPr>
            <w:tcW w:w="1241" w:type="dxa"/>
          </w:tcPr>
          <w:p w14:paraId="0A81C137" w14:textId="77777777" w:rsidR="006C5739" w:rsidRDefault="00B8641A">
            <w:pPr>
              <w:pStyle w:val="TableParagraph"/>
              <w:spacing w:before="36"/>
              <w:ind w:right="55"/>
              <w:jc w:val="right"/>
              <w:rPr>
                <w:b/>
                <w:sz w:val="18"/>
              </w:rPr>
            </w:pPr>
            <w:r>
              <w:rPr>
                <w:b/>
                <w:spacing w:val="-2"/>
                <w:sz w:val="18"/>
              </w:rPr>
              <w:t>1.224,58</w:t>
            </w:r>
          </w:p>
        </w:tc>
        <w:tc>
          <w:tcPr>
            <w:tcW w:w="841" w:type="dxa"/>
          </w:tcPr>
          <w:p w14:paraId="2EDE011F" w14:textId="77777777" w:rsidR="006C5739" w:rsidRDefault="00B8641A">
            <w:pPr>
              <w:pStyle w:val="TableParagraph"/>
              <w:spacing w:before="36"/>
              <w:ind w:right="101"/>
              <w:jc w:val="right"/>
              <w:rPr>
                <w:b/>
                <w:sz w:val="18"/>
              </w:rPr>
            </w:pPr>
            <w:r>
              <w:rPr>
                <w:b/>
                <w:spacing w:val="-2"/>
                <w:sz w:val="18"/>
              </w:rPr>
              <w:t>11,60%</w:t>
            </w:r>
          </w:p>
        </w:tc>
      </w:tr>
      <w:tr w:rsidR="006C5739" w14:paraId="3229B9F6" w14:textId="77777777">
        <w:trPr>
          <w:trHeight w:val="285"/>
        </w:trPr>
        <w:tc>
          <w:tcPr>
            <w:tcW w:w="7126" w:type="dxa"/>
          </w:tcPr>
          <w:p w14:paraId="782FA732"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66" w:type="dxa"/>
          </w:tcPr>
          <w:p w14:paraId="572E27CB" w14:textId="77777777" w:rsidR="006C5739" w:rsidRDefault="00B8641A">
            <w:pPr>
              <w:pStyle w:val="TableParagraph"/>
              <w:spacing w:before="36"/>
              <w:ind w:right="179"/>
              <w:jc w:val="right"/>
              <w:rPr>
                <w:b/>
                <w:sz w:val="18"/>
              </w:rPr>
            </w:pPr>
            <w:r>
              <w:rPr>
                <w:b/>
                <w:spacing w:val="-2"/>
                <w:sz w:val="18"/>
              </w:rPr>
              <w:t>405.062,00</w:t>
            </w:r>
          </w:p>
        </w:tc>
        <w:tc>
          <w:tcPr>
            <w:tcW w:w="1241" w:type="dxa"/>
          </w:tcPr>
          <w:p w14:paraId="20B96FB0" w14:textId="77777777" w:rsidR="006C5739" w:rsidRDefault="00B8641A">
            <w:pPr>
              <w:pStyle w:val="TableParagraph"/>
              <w:spacing w:before="36"/>
              <w:ind w:right="55"/>
              <w:jc w:val="right"/>
              <w:rPr>
                <w:b/>
                <w:sz w:val="18"/>
              </w:rPr>
            </w:pPr>
            <w:r>
              <w:rPr>
                <w:b/>
                <w:spacing w:val="-2"/>
                <w:sz w:val="18"/>
              </w:rPr>
              <w:t>5.678,75</w:t>
            </w:r>
          </w:p>
        </w:tc>
        <w:tc>
          <w:tcPr>
            <w:tcW w:w="841" w:type="dxa"/>
          </w:tcPr>
          <w:p w14:paraId="04FE7DB8" w14:textId="77777777" w:rsidR="006C5739" w:rsidRDefault="00B8641A">
            <w:pPr>
              <w:pStyle w:val="TableParagraph"/>
              <w:spacing w:before="36"/>
              <w:ind w:right="101"/>
              <w:jc w:val="right"/>
              <w:rPr>
                <w:b/>
                <w:sz w:val="18"/>
              </w:rPr>
            </w:pPr>
            <w:r>
              <w:rPr>
                <w:b/>
                <w:spacing w:val="-2"/>
                <w:sz w:val="18"/>
              </w:rPr>
              <w:t>1,40%</w:t>
            </w:r>
          </w:p>
        </w:tc>
      </w:tr>
      <w:tr w:rsidR="006C5739" w14:paraId="0F2898A3" w14:textId="77777777">
        <w:trPr>
          <w:trHeight w:val="285"/>
        </w:trPr>
        <w:tc>
          <w:tcPr>
            <w:tcW w:w="7126" w:type="dxa"/>
          </w:tcPr>
          <w:p w14:paraId="05CFDC1A"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52</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županijskog</w:t>
            </w:r>
            <w:r>
              <w:rPr>
                <w:b/>
                <w:spacing w:val="-1"/>
                <w:sz w:val="18"/>
              </w:rPr>
              <w:t xml:space="preserve"> </w:t>
            </w:r>
            <w:r>
              <w:rPr>
                <w:b/>
                <w:spacing w:val="-2"/>
                <w:sz w:val="18"/>
              </w:rPr>
              <w:t>proračuna</w:t>
            </w:r>
          </w:p>
        </w:tc>
        <w:tc>
          <w:tcPr>
            <w:tcW w:w="1666" w:type="dxa"/>
          </w:tcPr>
          <w:p w14:paraId="123B7ABC" w14:textId="77777777" w:rsidR="006C5739" w:rsidRDefault="00B8641A">
            <w:pPr>
              <w:pStyle w:val="TableParagraph"/>
              <w:spacing w:before="36"/>
              <w:ind w:right="179"/>
              <w:jc w:val="right"/>
              <w:rPr>
                <w:b/>
                <w:sz w:val="18"/>
              </w:rPr>
            </w:pPr>
            <w:r>
              <w:rPr>
                <w:b/>
                <w:spacing w:val="-2"/>
                <w:sz w:val="18"/>
              </w:rPr>
              <w:t>3.800,00</w:t>
            </w:r>
          </w:p>
        </w:tc>
        <w:tc>
          <w:tcPr>
            <w:tcW w:w="1241" w:type="dxa"/>
          </w:tcPr>
          <w:p w14:paraId="0EE034FF" w14:textId="77777777" w:rsidR="006C5739" w:rsidRDefault="006C5739">
            <w:pPr>
              <w:pStyle w:val="TableParagraph"/>
              <w:rPr>
                <w:rFonts w:ascii="Times New Roman"/>
                <w:sz w:val="18"/>
              </w:rPr>
            </w:pPr>
          </w:p>
        </w:tc>
        <w:tc>
          <w:tcPr>
            <w:tcW w:w="841" w:type="dxa"/>
          </w:tcPr>
          <w:p w14:paraId="4A5DE50A" w14:textId="77777777" w:rsidR="006C5739" w:rsidRDefault="006C5739">
            <w:pPr>
              <w:pStyle w:val="TableParagraph"/>
              <w:rPr>
                <w:rFonts w:ascii="Times New Roman"/>
                <w:sz w:val="18"/>
              </w:rPr>
            </w:pPr>
          </w:p>
        </w:tc>
      </w:tr>
      <w:tr w:rsidR="006C5739" w14:paraId="76526857" w14:textId="77777777">
        <w:trPr>
          <w:trHeight w:val="277"/>
        </w:trPr>
        <w:tc>
          <w:tcPr>
            <w:tcW w:w="7126" w:type="dxa"/>
          </w:tcPr>
          <w:p w14:paraId="23745D30"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53</w:t>
            </w:r>
            <w:r>
              <w:rPr>
                <w:b/>
                <w:spacing w:val="-1"/>
                <w:sz w:val="18"/>
              </w:rPr>
              <w:t xml:space="preserve"> </w:t>
            </w:r>
            <w:r>
              <w:rPr>
                <w:b/>
                <w:sz w:val="18"/>
              </w:rPr>
              <w:t>Ostale</w:t>
            </w:r>
            <w:r>
              <w:rPr>
                <w:b/>
                <w:spacing w:val="-1"/>
                <w:sz w:val="18"/>
              </w:rPr>
              <w:t xml:space="preserve"> </w:t>
            </w:r>
            <w:r>
              <w:rPr>
                <w:b/>
                <w:spacing w:val="-2"/>
                <w:sz w:val="18"/>
              </w:rPr>
              <w:t>pomoći</w:t>
            </w:r>
          </w:p>
        </w:tc>
        <w:tc>
          <w:tcPr>
            <w:tcW w:w="1666" w:type="dxa"/>
          </w:tcPr>
          <w:p w14:paraId="4227C837" w14:textId="77777777" w:rsidR="006C5739" w:rsidRDefault="00B8641A">
            <w:pPr>
              <w:pStyle w:val="TableParagraph"/>
              <w:spacing w:before="36"/>
              <w:ind w:right="179"/>
              <w:jc w:val="right"/>
              <w:rPr>
                <w:b/>
                <w:sz w:val="18"/>
              </w:rPr>
            </w:pPr>
            <w:r>
              <w:rPr>
                <w:b/>
                <w:spacing w:val="-2"/>
                <w:sz w:val="18"/>
              </w:rPr>
              <w:t>20.000,00</w:t>
            </w:r>
          </w:p>
        </w:tc>
        <w:tc>
          <w:tcPr>
            <w:tcW w:w="1241" w:type="dxa"/>
          </w:tcPr>
          <w:p w14:paraId="0B38AE4A" w14:textId="77777777" w:rsidR="006C5739" w:rsidRDefault="00B8641A">
            <w:pPr>
              <w:pStyle w:val="TableParagraph"/>
              <w:spacing w:before="36"/>
              <w:ind w:right="55"/>
              <w:jc w:val="right"/>
              <w:rPr>
                <w:b/>
                <w:sz w:val="18"/>
              </w:rPr>
            </w:pPr>
            <w:r>
              <w:rPr>
                <w:b/>
                <w:spacing w:val="-2"/>
                <w:sz w:val="18"/>
              </w:rPr>
              <w:t>6.948,12</w:t>
            </w:r>
          </w:p>
        </w:tc>
        <w:tc>
          <w:tcPr>
            <w:tcW w:w="841" w:type="dxa"/>
          </w:tcPr>
          <w:p w14:paraId="18830B3A" w14:textId="77777777" w:rsidR="006C5739" w:rsidRDefault="00B8641A">
            <w:pPr>
              <w:pStyle w:val="TableParagraph"/>
              <w:spacing w:before="36"/>
              <w:ind w:right="101"/>
              <w:jc w:val="right"/>
              <w:rPr>
                <w:b/>
                <w:sz w:val="18"/>
              </w:rPr>
            </w:pPr>
            <w:r>
              <w:rPr>
                <w:b/>
                <w:spacing w:val="-2"/>
                <w:sz w:val="18"/>
              </w:rPr>
              <w:t>34,74%</w:t>
            </w:r>
          </w:p>
        </w:tc>
      </w:tr>
      <w:tr w:rsidR="006C5739" w14:paraId="3E0E481B" w14:textId="77777777">
        <w:trPr>
          <w:trHeight w:val="319"/>
        </w:trPr>
        <w:tc>
          <w:tcPr>
            <w:tcW w:w="7126" w:type="dxa"/>
          </w:tcPr>
          <w:p w14:paraId="5279BB41" w14:textId="77777777" w:rsidR="006C5739" w:rsidRDefault="00B8641A">
            <w:pPr>
              <w:pStyle w:val="TableParagraph"/>
              <w:spacing w:before="28"/>
              <w:ind w:left="285"/>
              <w:rPr>
                <w:b/>
                <w:sz w:val="20"/>
              </w:rPr>
            </w:pPr>
            <w:r>
              <w:rPr>
                <w:b/>
                <w:color w:val="00009F"/>
                <w:sz w:val="20"/>
              </w:rPr>
              <w:t>1017</w:t>
            </w:r>
            <w:r>
              <w:rPr>
                <w:b/>
                <w:color w:val="00009F"/>
                <w:spacing w:val="-1"/>
                <w:sz w:val="20"/>
              </w:rPr>
              <w:t xml:space="preserve"> </w:t>
            </w:r>
            <w:r>
              <w:rPr>
                <w:b/>
                <w:color w:val="00009F"/>
                <w:sz w:val="20"/>
              </w:rPr>
              <w:t>MUZEJSKA</w:t>
            </w:r>
            <w:r>
              <w:rPr>
                <w:b/>
                <w:color w:val="00009F"/>
                <w:spacing w:val="-1"/>
                <w:sz w:val="20"/>
              </w:rPr>
              <w:t xml:space="preserve"> </w:t>
            </w:r>
            <w:r>
              <w:rPr>
                <w:b/>
                <w:color w:val="00009F"/>
                <w:spacing w:val="-2"/>
                <w:sz w:val="20"/>
              </w:rPr>
              <w:t>DJELATNOST</w:t>
            </w:r>
          </w:p>
        </w:tc>
        <w:tc>
          <w:tcPr>
            <w:tcW w:w="1666" w:type="dxa"/>
          </w:tcPr>
          <w:p w14:paraId="23118AF3" w14:textId="77777777" w:rsidR="006C5739" w:rsidRDefault="00B8641A">
            <w:pPr>
              <w:pStyle w:val="TableParagraph"/>
              <w:spacing w:before="28"/>
              <w:ind w:right="179"/>
              <w:jc w:val="right"/>
              <w:rPr>
                <w:b/>
                <w:sz w:val="20"/>
              </w:rPr>
            </w:pPr>
            <w:r>
              <w:rPr>
                <w:b/>
                <w:color w:val="00009F"/>
                <w:spacing w:val="-2"/>
                <w:sz w:val="20"/>
              </w:rPr>
              <w:t>698.290,00</w:t>
            </w:r>
          </w:p>
        </w:tc>
        <w:tc>
          <w:tcPr>
            <w:tcW w:w="1241" w:type="dxa"/>
          </w:tcPr>
          <w:p w14:paraId="730C5A0D" w14:textId="77777777" w:rsidR="006C5739" w:rsidRDefault="00B8641A">
            <w:pPr>
              <w:pStyle w:val="TableParagraph"/>
              <w:spacing w:before="28"/>
              <w:ind w:right="55"/>
              <w:jc w:val="right"/>
              <w:rPr>
                <w:b/>
                <w:sz w:val="20"/>
              </w:rPr>
            </w:pPr>
            <w:r>
              <w:rPr>
                <w:b/>
                <w:color w:val="00009F"/>
                <w:spacing w:val="-2"/>
                <w:sz w:val="20"/>
              </w:rPr>
              <w:t>282.496,81</w:t>
            </w:r>
          </w:p>
        </w:tc>
        <w:tc>
          <w:tcPr>
            <w:tcW w:w="841" w:type="dxa"/>
          </w:tcPr>
          <w:p w14:paraId="3BE79364" w14:textId="77777777" w:rsidR="006C5739" w:rsidRDefault="00B8641A">
            <w:pPr>
              <w:pStyle w:val="TableParagraph"/>
              <w:spacing w:before="28"/>
              <w:ind w:right="101"/>
              <w:jc w:val="right"/>
              <w:rPr>
                <w:b/>
                <w:sz w:val="20"/>
              </w:rPr>
            </w:pPr>
            <w:r>
              <w:rPr>
                <w:b/>
                <w:color w:val="00009F"/>
                <w:spacing w:val="-2"/>
                <w:sz w:val="20"/>
              </w:rPr>
              <w:t>40,46%</w:t>
            </w:r>
          </w:p>
        </w:tc>
      </w:tr>
      <w:tr w:rsidR="006C5739" w14:paraId="0E0811F9" w14:textId="77777777">
        <w:trPr>
          <w:trHeight w:val="389"/>
        </w:trPr>
        <w:tc>
          <w:tcPr>
            <w:tcW w:w="7126" w:type="dxa"/>
          </w:tcPr>
          <w:p w14:paraId="44F11969"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93088" behindDoc="1" locked="0" layoutInCell="1" allowOverlap="1" wp14:anchorId="03523AEC" wp14:editId="04AB1E6B">
                      <wp:simplePos x="0" y="0"/>
                      <wp:positionH relativeFrom="column">
                        <wp:posOffset>171957</wp:posOffset>
                      </wp:positionH>
                      <wp:positionV relativeFrom="paragraph">
                        <wp:posOffset>-9056</wp:posOffset>
                      </wp:positionV>
                      <wp:extent cx="6743065" cy="266065"/>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15" name="Graphic 115"/>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9F6EB6" id="Group 114" o:spid="_x0000_s1026" style="position:absolute;margin-left:13.55pt;margin-top:-.7pt;width:530.95pt;height:20.95pt;z-index:-33723392;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f/9oQ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CuOf/9oQIAAC8GAAAOAAAAAAAAAAAAAAAAAC4C&#10;AABkcnMvZTJvRG9jLnhtbFBLAQItABQABgAIAAAAIQApHBle4AAAAAkBAAAPAAAAAAAAAAAAAAAA&#10;APsEAABkcnMvZG93bnJldi54bWxQSwUGAAAAAAQABADzAAAACAYAAAAA&#10;">
                      <v:shape id="Graphic 115"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" path="m,l6724650,r,247650l,247650,,xe" filled="f" strokeweight="1.42pt">
                        <v:path arrowok="t"/>
                      </v:shape>
                    </v:group>
                  </w:pict>
                </mc:Fallback>
              </mc:AlternateContent>
            </w:r>
            <w:r>
              <w:rPr>
                <w:b/>
                <w:color w:val="00009F"/>
                <w:sz w:val="18"/>
              </w:rPr>
              <w:t>A101701</w:t>
            </w:r>
            <w:r>
              <w:rPr>
                <w:b/>
                <w:color w:val="00009F"/>
                <w:spacing w:val="-1"/>
                <w:sz w:val="18"/>
              </w:rPr>
              <w:t xml:space="preserve"> </w:t>
            </w:r>
            <w:r>
              <w:rPr>
                <w:b/>
                <w:color w:val="00009F"/>
                <w:sz w:val="18"/>
              </w:rPr>
              <w:t>Redovna</w:t>
            </w:r>
            <w:r>
              <w:rPr>
                <w:b/>
                <w:color w:val="00009F"/>
                <w:spacing w:val="-1"/>
                <w:sz w:val="18"/>
              </w:rPr>
              <w:t xml:space="preserve"> </w:t>
            </w:r>
            <w:r>
              <w:rPr>
                <w:b/>
                <w:color w:val="00009F"/>
                <w:sz w:val="18"/>
              </w:rPr>
              <w:t>djelatnost</w:t>
            </w:r>
            <w:r>
              <w:rPr>
                <w:b/>
                <w:color w:val="00009F"/>
                <w:spacing w:val="-1"/>
                <w:sz w:val="18"/>
              </w:rPr>
              <w:t xml:space="preserve"> </w:t>
            </w:r>
            <w:r>
              <w:rPr>
                <w:b/>
                <w:color w:val="00009F"/>
                <w:spacing w:val="-2"/>
                <w:sz w:val="18"/>
              </w:rPr>
              <w:t>Muzeja</w:t>
            </w:r>
          </w:p>
        </w:tc>
        <w:tc>
          <w:tcPr>
            <w:tcW w:w="1666" w:type="dxa"/>
          </w:tcPr>
          <w:p w14:paraId="7068B6AB" w14:textId="77777777" w:rsidR="006C5739" w:rsidRDefault="00B8641A">
            <w:pPr>
              <w:pStyle w:val="TableParagraph"/>
              <w:spacing w:before="54"/>
              <w:ind w:right="179"/>
              <w:jc w:val="right"/>
              <w:rPr>
                <w:b/>
                <w:sz w:val="18"/>
              </w:rPr>
            </w:pPr>
            <w:r>
              <w:rPr>
                <w:b/>
                <w:color w:val="00009F"/>
                <w:spacing w:val="-2"/>
                <w:sz w:val="18"/>
              </w:rPr>
              <w:t>698.290,00</w:t>
            </w:r>
          </w:p>
        </w:tc>
        <w:tc>
          <w:tcPr>
            <w:tcW w:w="1241" w:type="dxa"/>
          </w:tcPr>
          <w:p w14:paraId="7C34C30A" w14:textId="77777777" w:rsidR="006C5739" w:rsidRDefault="00B8641A">
            <w:pPr>
              <w:pStyle w:val="TableParagraph"/>
              <w:spacing w:before="54"/>
              <w:ind w:right="55"/>
              <w:jc w:val="right"/>
              <w:rPr>
                <w:b/>
                <w:sz w:val="18"/>
              </w:rPr>
            </w:pPr>
            <w:r>
              <w:rPr>
                <w:b/>
                <w:color w:val="00009F"/>
                <w:spacing w:val="-2"/>
                <w:sz w:val="18"/>
              </w:rPr>
              <w:t>282.496,81</w:t>
            </w:r>
          </w:p>
        </w:tc>
        <w:tc>
          <w:tcPr>
            <w:tcW w:w="841" w:type="dxa"/>
          </w:tcPr>
          <w:p w14:paraId="0F2B5FD4" w14:textId="77777777" w:rsidR="006C5739" w:rsidRDefault="00B8641A">
            <w:pPr>
              <w:pStyle w:val="TableParagraph"/>
              <w:spacing w:before="54"/>
              <w:ind w:right="101"/>
              <w:jc w:val="right"/>
              <w:rPr>
                <w:b/>
                <w:sz w:val="18"/>
              </w:rPr>
            </w:pPr>
            <w:r>
              <w:rPr>
                <w:b/>
                <w:color w:val="00009F"/>
                <w:spacing w:val="-2"/>
                <w:sz w:val="18"/>
              </w:rPr>
              <w:t>40,46%</w:t>
            </w:r>
          </w:p>
        </w:tc>
      </w:tr>
      <w:tr w:rsidR="006C5739" w14:paraId="7CEAB895" w14:textId="77777777">
        <w:trPr>
          <w:trHeight w:val="243"/>
        </w:trPr>
        <w:tc>
          <w:tcPr>
            <w:tcW w:w="7126" w:type="dxa"/>
          </w:tcPr>
          <w:p w14:paraId="66A63BA5"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66" w:type="dxa"/>
          </w:tcPr>
          <w:p w14:paraId="124B2001" w14:textId="77777777" w:rsidR="006C5739" w:rsidRDefault="00B8641A">
            <w:pPr>
              <w:pStyle w:val="TableParagraph"/>
              <w:spacing w:line="201" w:lineRule="exact"/>
              <w:ind w:right="179"/>
              <w:jc w:val="right"/>
              <w:rPr>
                <w:b/>
                <w:sz w:val="18"/>
              </w:rPr>
            </w:pPr>
            <w:r>
              <w:rPr>
                <w:b/>
                <w:spacing w:val="-2"/>
                <w:sz w:val="18"/>
              </w:rPr>
              <w:t>698.290,00</w:t>
            </w:r>
          </w:p>
        </w:tc>
        <w:tc>
          <w:tcPr>
            <w:tcW w:w="1241" w:type="dxa"/>
          </w:tcPr>
          <w:p w14:paraId="671791E4" w14:textId="77777777" w:rsidR="006C5739" w:rsidRDefault="00B8641A">
            <w:pPr>
              <w:pStyle w:val="TableParagraph"/>
              <w:spacing w:line="201" w:lineRule="exact"/>
              <w:ind w:right="55"/>
              <w:jc w:val="right"/>
              <w:rPr>
                <w:b/>
                <w:sz w:val="18"/>
              </w:rPr>
            </w:pPr>
            <w:r>
              <w:rPr>
                <w:b/>
                <w:spacing w:val="-2"/>
                <w:sz w:val="18"/>
              </w:rPr>
              <w:t>282.496,81</w:t>
            </w:r>
          </w:p>
        </w:tc>
        <w:tc>
          <w:tcPr>
            <w:tcW w:w="841" w:type="dxa"/>
          </w:tcPr>
          <w:p w14:paraId="0E44B544" w14:textId="77777777" w:rsidR="006C5739" w:rsidRDefault="00B8641A">
            <w:pPr>
              <w:pStyle w:val="TableParagraph"/>
              <w:spacing w:line="201" w:lineRule="exact"/>
              <w:ind w:right="101"/>
              <w:jc w:val="right"/>
              <w:rPr>
                <w:b/>
                <w:sz w:val="18"/>
              </w:rPr>
            </w:pPr>
            <w:r>
              <w:rPr>
                <w:b/>
                <w:spacing w:val="-2"/>
                <w:sz w:val="18"/>
              </w:rPr>
              <w:t>40,46%</w:t>
            </w:r>
          </w:p>
        </w:tc>
      </w:tr>
      <w:tr w:rsidR="006C5739" w14:paraId="09EAA991" w14:textId="77777777">
        <w:trPr>
          <w:trHeight w:val="285"/>
        </w:trPr>
        <w:tc>
          <w:tcPr>
            <w:tcW w:w="7126" w:type="dxa"/>
          </w:tcPr>
          <w:p w14:paraId="53B825E3" w14:textId="77777777" w:rsidR="006C5739" w:rsidRDefault="00B8641A">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66" w:type="dxa"/>
          </w:tcPr>
          <w:p w14:paraId="5A9255BF" w14:textId="77777777" w:rsidR="006C5739" w:rsidRDefault="00B8641A">
            <w:pPr>
              <w:pStyle w:val="TableParagraph"/>
              <w:spacing w:before="36"/>
              <w:ind w:right="179"/>
              <w:jc w:val="right"/>
              <w:rPr>
                <w:b/>
                <w:sz w:val="18"/>
              </w:rPr>
            </w:pPr>
            <w:r>
              <w:rPr>
                <w:b/>
                <w:spacing w:val="-2"/>
                <w:sz w:val="18"/>
              </w:rPr>
              <w:t>588.190,00</w:t>
            </w:r>
          </w:p>
        </w:tc>
        <w:tc>
          <w:tcPr>
            <w:tcW w:w="1241" w:type="dxa"/>
          </w:tcPr>
          <w:p w14:paraId="3AF069E3" w14:textId="77777777" w:rsidR="006C5739" w:rsidRDefault="00B8641A">
            <w:pPr>
              <w:pStyle w:val="TableParagraph"/>
              <w:spacing w:before="36"/>
              <w:ind w:right="55"/>
              <w:jc w:val="right"/>
              <w:rPr>
                <w:b/>
                <w:sz w:val="18"/>
              </w:rPr>
            </w:pPr>
            <w:r>
              <w:rPr>
                <w:b/>
                <w:spacing w:val="-2"/>
                <w:sz w:val="18"/>
              </w:rPr>
              <w:t>236.440,96</w:t>
            </w:r>
          </w:p>
        </w:tc>
        <w:tc>
          <w:tcPr>
            <w:tcW w:w="841" w:type="dxa"/>
          </w:tcPr>
          <w:p w14:paraId="341AF9B7" w14:textId="77777777" w:rsidR="006C5739" w:rsidRDefault="00B8641A">
            <w:pPr>
              <w:pStyle w:val="TableParagraph"/>
              <w:spacing w:before="36"/>
              <w:ind w:right="101"/>
              <w:jc w:val="right"/>
              <w:rPr>
                <w:b/>
                <w:sz w:val="18"/>
              </w:rPr>
            </w:pPr>
            <w:r>
              <w:rPr>
                <w:b/>
                <w:spacing w:val="-2"/>
                <w:sz w:val="18"/>
              </w:rPr>
              <w:t>40,20%</w:t>
            </w:r>
          </w:p>
        </w:tc>
      </w:tr>
      <w:tr w:rsidR="006C5739" w14:paraId="0A4BA719" w14:textId="77777777">
        <w:trPr>
          <w:trHeight w:val="285"/>
        </w:trPr>
        <w:tc>
          <w:tcPr>
            <w:tcW w:w="7126" w:type="dxa"/>
          </w:tcPr>
          <w:p w14:paraId="0A77C91D" w14:textId="77777777" w:rsidR="006C5739" w:rsidRDefault="00B8641A">
            <w:pPr>
              <w:pStyle w:val="TableParagraph"/>
              <w:spacing w:before="36"/>
              <w:ind w:left="795"/>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1666" w:type="dxa"/>
          </w:tcPr>
          <w:p w14:paraId="306B222C" w14:textId="77777777" w:rsidR="006C5739" w:rsidRDefault="006C5739">
            <w:pPr>
              <w:pStyle w:val="TableParagraph"/>
              <w:rPr>
                <w:rFonts w:ascii="Times New Roman"/>
                <w:sz w:val="18"/>
              </w:rPr>
            </w:pPr>
          </w:p>
        </w:tc>
        <w:tc>
          <w:tcPr>
            <w:tcW w:w="1241" w:type="dxa"/>
          </w:tcPr>
          <w:p w14:paraId="190AB426" w14:textId="77777777" w:rsidR="006C5739" w:rsidRDefault="00B8641A">
            <w:pPr>
              <w:pStyle w:val="TableParagraph"/>
              <w:spacing w:before="36"/>
              <w:ind w:right="55"/>
              <w:jc w:val="right"/>
              <w:rPr>
                <w:i/>
                <w:sz w:val="18"/>
              </w:rPr>
            </w:pPr>
            <w:r>
              <w:rPr>
                <w:i/>
                <w:spacing w:val="-2"/>
                <w:sz w:val="18"/>
              </w:rPr>
              <w:t>178.703,30</w:t>
            </w:r>
          </w:p>
        </w:tc>
        <w:tc>
          <w:tcPr>
            <w:tcW w:w="841" w:type="dxa"/>
          </w:tcPr>
          <w:p w14:paraId="4AADD831" w14:textId="77777777" w:rsidR="006C5739" w:rsidRDefault="006C5739">
            <w:pPr>
              <w:pStyle w:val="TableParagraph"/>
              <w:rPr>
                <w:rFonts w:ascii="Times New Roman"/>
                <w:sz w:val="18"/>
              </w:rPr>
            </w:pPr>
          </w:p>
        </w:tc>
      </w:tr>
      <w:tr w:rsidR="006C5739" w14:paraId="49DF8F03" w14:textId="77777777">
        <w:trPr>
          <w:trHeight w:val="285"/>
        </w:trPr>
        <w:tc>
          <w:tcPr>
            <w:tcW w:w="7126" w:type="dxa"/>
          </w:tcPr>
          <w:p w14:paraId="13560EA6" w14:textId="77777777" w:rsidR="006C5739" w:rsidRDefault="00B8641A">
            <w:pPr>
              <w:pStyle w:val="TableParagraph"/>
              <w:spacing w:before="36"/>
              <w:ind w:left="795"/>
              <w:rPr>
                <w:i/>
                <w:sz w:val="18"/>
              </w:rPr>
            </w:pPr>
            <w:r>
              <w:rPr>
                <w:i/>
                <w:sz w:val="18"/>
              </w:rPr>
              <w:t>3113</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prekovremeni</w:t>
            </w:r>
            <w:r>
              <w:rPr>
                <w:i/>
                <w:spacing w:val="-1"/>
                <w:sz w:val="18"/>
              </w:rPr>
              <w:t xml:space="preserve"> </w:t>
            </w:r>
            <w:r>
              <w:rPr>
                <w:i/>
                <w:spacing w:val="-5"/>
                <w:sz w:val="18"/>
              </w:rPr>
              <w:t>rad</w:t>
            </w:r>
          </w:p>
        </w:tc>
        <w:tc>
          <w:tcPr>
            <w:tcW w:w="1666" w:type="dxa"/>
          </w:tcPr>
          <w:p w14:paraId="677CC25B" w14:textId="77777777" w:rsidR="006C5739" w:rsidRDefault="006C5739">
            <w:pPr>
              <w:pStyle w:val="TableParagraph"/>
              <w:rPr>
                <w:rFonts w:ascii="Times New Roman"/>
                <w:sz w:val="18"/>
              </w:rPr>
            </w:pPr>
          </w:p>
        </w:tc>
        <w:tc>
          <w:tcPr>
            <w:tcW w:w="1241" w:type="dxa"/>
          </w:tcPr>
          <w:p w14:paraId="383904E9" w14:textId="77777777" w:rsidR="006C5739" w:rsidRDefault="00B8641A">
            <w:pPr>
              <w:pStyle w:val="TableParagraph"/>
              <w:spacing w:before="36"/>
              <w:ind w:right="55"/>
              <w:jc w:val="right"/>
              <w:rPr>
                <w:i/>
                <w:sz w:val="18"/>
              </w:rPr>
            </w:pPr>
            <w:r>
              <w:rPr>
                <w:i/>
                <w:spacing w:val="-2"/>
                <w:sz w:val="18"/>
              </w:rPr>
              <w:t>856,30</w:t>
            </w:r>
          </w:p>
        </w:tc>
        <w:tc>
          <w:tcPr>
            <w:tcW w:w="841" w:type="dxa"/>
          </w:tcPr>
          <w:p w14:paraId="7E7E2F0A" w14:textId="77777777" w:rsidR="006C5739" w:rsidRDefault="006C5739">
            <w:pPr>
              <w:pStyle w:val="TableParagraph"/>
              <w:rPr>
                <w:rFonts w:ascii="Times New Roman"/>
                <w:sz w:val="18"/>
              </w:rPr>
            </w:pPr>
          </w:p>
        </w:tc>
      </w:tr>
      <w:tr w:rsidR="006C5739" w14:paraId="2840B8E5" w14:textId="77777777">
        <w:trPr>
          <w:trHeight w:val="285"/>
        </w:trPr>
        <w:tc>
          <w:tcPr>
            <w:tcW w:w="7126" w:type="dxa"/>
          </w:tcPr>
          <w:p w14:paraId="207E5403" w14:textId="77777777" w:rsidR="006C5739" w:rsidRDefault="00B8641A">
            <w:pPr>
              <w:pStyle w:val="TableParagraph"/>
              <w:spacing w:before="36"/>
              <w:ind w:left="795"/>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1666" w:type="dxa"/>
          </w:tcPr>
          <w:p w14:paraId="2969BC7A" w14:textId="77777777" w:rsidR="006C5739" w:rsidRDefault="006C5739">
            <w:pPr>
              <w:pStyle w:val="TableParagraph"/>
              <w:rPr>
                <w:rFonts w:ascii="Times New Roman"/>
                <w:sz w:val="18"/>
              </w:rPr>
            </w:pPr>
          </w:p>
        </w:tc>
        <w:tc>
          <w:tcPr>
            <w:tcW w:w="1241" w:type="dxa"/>
          </w:tcPr>
          <w:p w14:paraId="58704F70" w14:textId="77777777" w:rsidR="006C5739" w:rsidRDefault="00B8641A">
            <w:pPr>
              <w:pStyle w:val="TableParagraph"/>
              <w:spacing w:before="36"/>
              <w:ind w:right="55"/>
              <w:jc w:val="right"/>
              <w:rPr>
                <w:i/>
                <w:sz w:val="18"/>
              </w:rPr>
            </w:pPr>
            <w:r>
              <w:rPr>
                <w:i/>
                <w:spacing w:val="-2"/>
                <w:sz w:val="18"/>
              </w:rPr>
              <w:t>27.219,97</w:t>
            </w:r>
          </w:p>
        </w:tc>
        <w:tc>
          <w:tcPr>
            <w:tcW w:w="841" w:type="dxa"/>
          </w:tcPr>
          <w:p w14:paraId="67A46196" w14:textId="77777777" w:rsidR="006C5739" w:rsidRDefault="006C5739">
            <w:pPr>
              <w:pStyle w:val="TableParagraph"/>
              <w:rPr>
                <w:rFonts w:ascii="Times New Roman"/>
                <w:sz w:val="18"/>
              </w:rPr>
            </w:pPr>
          </w:p>
        </w:tc>
      </w:tr>
      <w:tr w:rsidR="006C5739" w14:paraId="3B8CEB4C" w14:textId="77777777">
        <w:trPr>
          <w:trHeight w:val="285"/>
        </w:trPr>
        <w:tc>
          <w:tcPr>
            <w:tcW w:w="7126" w:type="dxa"/>
          </w:tcPr>
          <w:p w14:paraId="5601F744" w14:textId="77777777" w:rsidR="006C5739" w:rsidRDefault="00B8641A">
            <w:pPr>
              <w:pStyle w:val="TableParagraph"/>
              <w:spacing w:before="36"/>
              <w:ind w:left="795"/>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1666" w:type="dxa"/>
          </w:tcPr>
          <w:p w14:paraId="2477CFE2" w14:textId="77777777" w:rsidR="006C5739" w:rsidRDefault="006C5739">
            <w:pPr>
              <w:pStyle w:val="TableParagraph"/>
              <w:rPr>
                <w:rFonts w:ascii="Times New Roman"/>
                <w:sz w:val="18"/>
              </w:rPr>
            </w:pPr>
          </w:p>
        </w:tc>
        <w:tc>
          <w:tcPr>
            <w:tcW w:w="1241" w:type="dxa"/>
          </w:tcPr>
          <w:p w14:paraId="236EE553" w14:textId="77777777" w:rsidR="006C5739" w:rsidRDefault="00B8641A">
            <w:pPr>
              <w:pStyle w:val="TableParagraph"/>
              <w:spacing w:before="36"/>
              <w:ind w:right="55"/>
              <w:jc w:val="right"/>
              <w:rPr>
                <w:i/>
                <w:sz w:val="18"/>
              </w:rPr>
            </w:pPr>
            <w:r>
              <w:rPr>
                <w:i/>
                <w:spacing w:val="-2"/>
                <w:sz w:val="18"/>
              </w:rPr>
              <w:t>29.661,39</w:t>
            </w:r>
          </w:p>
        </w:tc>
        <w:tc>
          <w:tcPr>
            <w:tcW w:w="841" w:type="dxa"/>
          </w:tcPr>
          <w:p w14:paraId="70605AEB" w14:textId="77777777" w:rsidR="006C5739" w:rsidRDefault="006C5739">
            <w:pPr>
              <w:pStyle w:val="TableParagraph"/>
              <w:rPr>
                <w:rFonts w:ascii="Times New Roman"/>
                <w:sz w:val="18"/>
              </w:rPr>
            </w:pPr>
          </w:p>
        </w:tc>
      </w:tr>
      <w:tr w:rsidR="006C5739" w14:paraId="1DB3D7AF" w14:textId="77777777">
        <w:trPr>
          <w:trHeight w:val="285"/>
        </w:trPr>
        <w:tc>
          <w:tcPr>
            <w:tcW w:w="7126" w:type="dxa"/>
          </w:tcPr>
          <w:p w14:paraId="282B9B40"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66" w:type="dxa"/>
          </w:tcPr>
          <w:p w14:paraId="2BEFBB85" w14:textId="77777777" w:rsidR="006C5739" w:rsidRDefault="00B8641A">
            <w:pPr>
              <w:pStyle w:val="TableParagraph"/>
              <w:spacing w:before="36"/>
              <w:ind w:right="179"/>
              <w:jc w:val="right"/>
              <w:rPr>
                <w:b/>
                <w:sz w:val="18"/>
              </w:rPr>
            </w:pPr>
            <w:r>
              <w:rPr>
                <w:b/>
                <w:spacing w:val="-2"/>
                <w:sz w:val="18"/>
              </w:rPr>
              <w:t>109.240,00</w:t>
            </w:r>
          </w:p>
        </w:tc>
        <w:tc>
          <w:tcPr>
            <w:tcW w:w="1241" w:type="dxa"/>
          </w:tcPr>
          <w:p w14:paraId="26F9ABEB" w14:textId="77777777" w:rsidR="006C5739" w:rsidRDefault="00B8641A">
            <w:pPr>
              <w:pStyle w:val="TableParagraph"/>
              <w:spacing w:before="36"/>
              <w:ind w:right="55"/>
              <w:jc w:val="right"/>
              <w:rPr>
                <w:b/>
                <w:sz w:val="18"/>
              </w:rPr>
            </w:pPr>
            <w:r>
              <w:rPr>
                <w:b/>
                <w:spacing w:val="-2"/>
                <w:sz w:val="18"/>
              </w:rPr>
              <w:t>45.984,11</w:t>
            </w:r>
          </w:p>
        </w:tc>
        <w:tc>
          <w:tcPr>
            <w:tcW w:w="841" w:type="dxa"/>
          </w:tcPr>
          <w:p w14:paraId="53451E9A" w14:textId="77777777" w:rsidR="006C5739" w:rsidRDefault="00B8641A">
            <w:pPr>
              <w:pStyle w:val="TableParagraph"/>
              <w:spacing w:before="36"/>
              <w:ind w:right="101"/>
              <w:jc w:val="right"/>
              <w:rPr>
                <w:b/>
                <w:sz w:val="18"/>
              </w:rPr>
            </w:pPr>
            <w:r>
              <w:rPr>
                <w:b/>
                <w:spacing w:val="-2"/>
                <w:sz w:val="18"/>
              </w:rPr>
              <w:t>42,09%</w:t>
            </w:r>
          </w:p>
        </w:tc>
      </w:tr>
      <w:tr w:rsidR="006C5739" w14:paraId="1CC23939" w14:textId="77777777">
        <w:trPr>
          <w:trHeight w:val="285"/>
        </w:trPr>
        <w:tc>
          <w:tcPr>
            <w:tcW w:w="7126" w:type="dxa"/>
          </w:tcPr>
          <w:p w14:paraId="176610F8" w14:textId="77777777" w:rsidR="006C5739" w:rsidRDefault="00B8641A">
            <w:pPr>
              <w:pStyle w:val="TableParagraph"/>
              <w:spacing w:before="36"/>
              <w:ind w:left="79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666" w:type="dxa"/>
          </w:tcPr>
          <w:p w14:paraId="41A5BD01" w14:textId="77777777" w:rsidR="006C5739" w:rsidRDefault="006C5739">
            <w:pPr>
              <w:pStyle w:val="TableParagraph"/>
              <w:rPr>
                <w:rFonts w:ascii="Times New Roman"/>
                <w:sz w:val="18"/>
              </w:rPr>
            </w:pPr>
          </w:p>
        </w:tc>
        <w:tc>
          <w:tcPr>
            <w:tcW w:w="1241" w:type="dxa"/>
          </w:tcPr>
          <w:p w14:paraId="0E50B113" w14:textId="77777777" w:rsidR="006C5739" w:rsidRDefault="00B8641A">
            <w:pPr>
              <w:pStyle w:val="TableParagraph"/>
              <w:spacing w:before="36"/>
              <w:ind w:right="55"/>
              <w:jc w:val="right"/>
              <w:rPr>
                <w:i/>
                <w:sz w:val="18"/>
              </w:rPr>
            </w:pPr>
            <w:r>
              <w:rPr>
                <w:i/>
                <w:spacing w:val="-2"/>
                <w:sz w:val="18"/>
              </w:rPr>
              <w:t>848,83</w:t>
            </w:r>
          </w:p>
        </w:tc>
        <w:tc>
          <w:tcPr>
            <w:tcW w:w="841" w:type="dxa"/>
          </w:tcPr>
          <w:p w14:paraId="48A5D3FC" w14:textId="77777777" w:rsidR="006C5739" w:rsidRDefault="006C5739">
            <w:pPr>
              <w:pStyle w:val="TableParagraph"/>
              <w:rPr>
                <w:rFonts w:ascii="Times New Roman"/>
                <w:sz w:val="18"/>
              </w:rPr>
            </w:pPr>
          </w:p>
        </w:tc>
      </w:tr>
      <w:tr w:rsidR="006C5739" w14:paraId="22330799" w14:textId="77777777">
        <w:trPr>
          <w:trHeight w:val="285"/>
        </w:trPr>
        <w:tc>
          <w:tcPr>
            <w:tcW w:w="7126" w:type="dxa"/>
          </w:tcPr>
          <w:p w14:paraId="621A0EE8" w14:textId="77777777" w:rsidR="006C5739" w:rsidRDefault="00B8641A">
            <w:pPr>
              <w:pStyle w:val="TableParagraph"/>
              <w:spacing w:before="36"/>
              <w:ind w:left="795"/>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1666" w:type="dxa"/>
          </w:tcPr>
          <w:p w14:paraId="1CBAB3E6" w14:textId="77777777" w:rsidR="006C5739" w:rsidRDefault="006C5739">
            <w:pPr>
              <w:pStyle w:val="TableParagraph"/>
              <w:rPr>
                <w:rFonts w:ascii="Times New Roman"/>
                <w:sz w:val="18"/>
              </w:rPr>
            </w:pPr>
          </w:p>
        </w:tc>
        <w:tc>
          <w:tcPr>
            <w:tcW w:w="1241" w:type="dxa"/>
          </w:tcPr>
          <w:p w14:paraId="41943B52" w14:textId="77777777" w:rsidR="006C5739" w:rsidRDefault="00B8641A">
            <w:pPr>
              <w:pStyle w:val="TableParagraph"/>
              <w:spacing w:before="36"/>
              <w:ind w:right="55"/>
              <w:jc w:val="right"/>
              <w:rPr>
                <w:i/>
                <w:sz w:val="18"/>
              </w:rPr>
            </w:pPr>
            <w:r>
              <w:rPr>
                <w:i/>
                <w:spacing w:val="-2"/>
                <w:sz w:val="18"/>
              </w:rPr>
              <w:t>4.212,00</w:t>
            </w:r>
          </w:p>
        </w:tc>
        <w:tc>
          <w:tcPr>
            <w:tcW w:w="841" w:type="dxa"/>
          </w:tcPr>
          <w:p w14:paraId="6EB49E8A" w14:textId="77777777" w:rsidR="006C5739" w:rsidRDefault="006C5739">
            <w:pPr>
              <w:pStyle w:val="TableParagraph"/>
              <w:rPr>
                <w:rFonts w:ascii="Times New Roman"/>
                <w:sz w:val="18"/>
              </w:rPr>
            </w:pPr>
          </w:p>
        </w:tc>
      </w:tr>
      <w:tr w:rsidR="006C5739" w14:paraId="24C15A0C" w14:textId="77777777">
        <w:trPr>
          <w:trHeight w:val="277"/>
        </w:trPr>
        <w:tc>
          <w:tcPr>
            <w:tcW w:w="7126" w:type="dxa"/>
          </w:tcPr>
          <w:p w14:paraId="1AB74EFA" w14:textId="77777777" w:rsidR="006C5739" w:rsidRDefault="00B8641A">
            <w:pPr>
              <w:pStyle w:val="TableParagraph"/>
              <w:spacing w:before="36"/>
              <w:ind w:left="795"/>
              <w:rPr>
                <w:i/>
                <w:sz w:val="18"/>
              </w:rPr>
            </w:pPr>
            <w:r>
              <w:rPr>
                <w:i/>
                <w:sz w:val="18"/>
              </w:rPr>
              <w:t>3213</w:t>
            </w:r>
            <w:r>
              <w:rPr>
                <w:i/>
                <w:spacing w:val="-1"/>
                <w:sz w:val="18"/>
              </w:rPr>
              <w:t xml:space="preserve"> </w:t>
            </w:r>
            <w:r>
              <w:rPr>
                <w:i/>
                <w:sz w:val="18"/>
              </w:rPr>
              <w:t>Stručno</w:t>
            </w:r>
            <w:r>
              <w:rPr>
                <w:i/>
                <w:spacing w:val="-1"/>
                <w:sz w:val="18"/>
              </w:rPr>
              <w:t xml:space="preserve"> </w:t>
            </w:r>
            <w:r>
              <w:rPr>
                <w:i/>
                <w:sz w:val="18"/>
              </w:rPr>
              <w:t>usavršavanje</w:t>
            </w:r>
            <w:r>
              <w:rPr>
                <w:i/>
                <w:spacing w:val="-1"/>
                <w:sz w:val="18"/>
              </w:rPr>
              <w:t xml:space="preserve"> </w:t>
            </w:r>
            <w:r>
              <w:rPr>
                <w:i/>
                <w:spacing w:val="-2"/>
                <w:sz w:val="18"/>
              </w:rPr>
              <w:t>zaposlenika</w:t>
            </w:r>
          </w:p>
        </w:tc>
        <w:tc>
          <w:tcPr>
            <w:tcW w:w="1666" w:type="dxa"/>
          </w:tcPr>
          <w:p w14:paraId="055D90DC" w14:textId="77777777" w:rsidR="006C5739" w:rsidRDefault="006C5739">
            <w:pPr>
              <w:pStyle w:val="TableParagraph"/>
              <w:rPr>
                <w:rFonts w:ascii="Times New Roman"/>
                <w:sz w:val="18"/>
              </w:rPr>
            </w:pPr>
          </w:p>
        </w:tc>
        <w:tc>
          <w:tcPr>
            <w:tcW w:w="1241" w:type="dxa"/>
          </w:tcPr>
          <w:p w14:paraId="718AF8B3" w14:textId="77777777" w:rsidR="006C5739" w:rsidRDefault="00B8641A">
            <w:pPr>
              <w:pStyle w:val="TableParagraph"/>
              <w:spacing w:before="36"/>
              <w:ind w:right="55"/>
              <w:jc w:val="right"/>
              <w:rPr>
                <w:i/>
                <w:sz w:val="18"/>
              </w:rPr>
            </w:pPr>
            <w:r>
              <w:rPr>
                <w:i/>
                <w:spacing w:val="-2"/>
                <w:sz w:val="18"/>
              </w:rPr>
              <w:t>313,00</w:t>
            </w:r>
          </w:p>
        </w:tc>
        <w:tc>
          <w:tcPr>
            <w:tcW w:w="841" w:type="dxa"/>
          </w:tcPr>
          <w:p w14:paraId="7B73CE61" w14:textId="77777777" w:rsidR="006C5739" w:rsidRDefault="006C5739">
            <w:pPr>
              <w:pStyle w:val="TableParagraph"/>
              <w:rPr>
                <w:rFonts w:ascii="Times New Roman"/>
                <w:sz w:val="18"/>
              </w:rPr>
            </w:pPr>
          </w:p>
        </w:tc>
      </w:tr>
      <w:tr w:rsidR="006C5739" w14:paraId="202452BA" w14:textId="77777777">
        <w:trPr>
          <w:trHeight w:val="277"/>
        </w:trPr>
        <w:tc>
          <w:tcPr>
            <w:tcW w:w="7126" w:type="dxa"/>
          </w:tcPr>
          <w:p w14:paraId="28A84D1C" w14:textId="77777777" w:rsidR="006C5739" w:rsidRDefault="00B8641A">
            <w:pPr>
              <w:pStyle w:val="TableParagraph"/>
              <w:spacing w:before="28"/>
              <w:ind w:left="795"/>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1666" w:type="dxa"/>
          </w:tcPr>
          <w:p w14:paraId="5BA30157" w14:textId="77777777" w:rsidR="006C5739" w:rsidRDefault="006C5739">
            <w:pPr>
              <w:pStyle w:val="TableParagraph"/>
              <w:rPr>
                <w:rFonts w:ascii="Times New Roman"/>
                <w:sz w:val="18"/>
              </w:rPr>
            </w:pPr>
          </w:p>
        </w:tc>
        <w:tc>
          <w:tcPr>
            <w:tcW w:w="1241" w:type="dxa"/>
          </w:tcPr>
          <w:p w14:paraId="17773C1A" w14:textId="77777777" w:rsidR="006C5739" w:rsidRDefault="00B8641A">
            <w:pPr>
              <w:pStyle w:val="TableParagraph"/>
              <w:spacing w:before="28"/>
              <w:ind w:right="55"/>
              <w:jc w:val="right"/>
              <w:rPr>
                <w:i/>
                <w:sz w:val="18"/>
              </w:rPr>
            </w:pPr>
            <w:r>
              <w:rPr>
                <w:i/>
                <w:spacing w:val="-2"/>
                <w:sz w:val="18"/>
              </w:rPr>
              <w:t>930,81</w:t>
            </w:r>
          </w:p>
        </w:tc>
        <w:tc>
          <w:tcPr>
            <w:tcW w:w="841" w:type="dxa"/>
          </w:tcPr>
          <w:p w14:paraId="54496E96" w14:textId="77777777" w:rsidR="006C5739" w:rsidRDefault="006C5739">
            <w:pPr>
              <w:pStyle w:val="TableParagraph"/>
              <w:rPr>
                <w:rFonts w:ascii="Times New Roman"/>
                <w:sz w:val="18"/>
              </w:rPr>
            </w:pPr>
          </w:p>
        </w:tc>
      </w:tr>
      <w:tr w:rsidR="006C5739" w14:paraId="0D0E7739" w14:textId="77777777">
        <w:trPr>
          <w:trHeight w:val="285"/>
        </w:trPr>
        <w:tc>
          <w:tcPr>
            <w:tcW w:w="7126" w:type="dxa"/>
          </w:tcPr>
          <w:p w14:paraId="2C866211" w14:textId="77777777" w:rsidR="006C5739" w:rsidRDefault="00B8641A">
            <w:pPr>
              <w:pStyle w:val="TableParagraph"/>
              <w:spacing w:before="36"/>
              <w:ind w:left="795"/>
              <w:rPr>
                <w:i/>
                <w:sz w:val="18"/>
              </w:rPr>
            </w:pPr>
            <w:r>
              <w:rPr>
                <w:i/>
                <w:sz w:val="18"/>
              </w:rPr>
              <w:t>3223</w:t>
            </w:r>
            <w:r>
              <w:rPr>
                <w:i/>
                <w:spacing w:val="-1"/>
                <w:sz w:val="18"/>
              </w:rPr>
              <w:t xml:space="preserve"> </w:t>
            </w:r>
            <w:r>
              <w:rPr>
                <w:i/>
                <w:spacing w:val="-2"/>
                <w:sz w:val="18"/>
              </w:rPr>
              <w:t>Energija</w:t>
            </w:r>
          </w:p>
        </w:tc>
        <w:tc>
          <w:tcPr>
            <w:tcW w:w="1666" w:type="dxa"/>
          </w:tcPr>
          <w:p w14:paraId="3A6CFE5E" w14:textId="77777777" w:rsidR="006C5739" w:rsidRDefault="006C5739">
            <w:pPr>
              <w:pStyle w:val="TableParagraph"/>
              <w:rPr>
                <w:rFonts w:ascii="Times New Roman"/>
                <w:sz w:val="18"/>
              </w:rPr>
            </w:pPr>
          </w:p>
        </w:tc>
        <w:tc>
          <w:tcPr>
            <w:tcW w:w="1241" w:type="dxa"/>
          </w:tcPr>
          <w:p w14:paraId="02672DF9" w14:textId="77777777" w:rsidR="006C5739" w:rsidRDefault="00B8641A">
            <w:pPr>
              <w:pStyle w:val="TableParagraph"/>
              <w:spacing w:before="36"/>
              <w:ind w:right="55"/>
              <w:jc w:val="right"/>
              <w:rPr>
                <w:i/>
                <w:sz w:val="18"/>
              </w:rPr>
            </w:pPr>
            <w:r>
              <w:rPr>
                <w:i/>
                <w:spacing w:val="-2"/>
                <w:sz w:val="18"/>
              </w:rPr>
              <w:t>13.761,64</w:t>
            </w:r>
          </w:p>
        </w:tc>
        <w:tc>
          <w:tcPr>
            <w:tcW w:w="841" w:type="dxa"/>
          </w:tcPr>
          <w:p w14:paraId="4B5B6A6B" w14:textId="77777777" w:rsidR="006C5739" w:rsidRDefault="006C5739">
            <w:pPr>
              <w:pStyle w:val="TableParagraph"/>
              <w:rPr>
                <w:rFonts w:ascii="Times New Roman"/>
                <w:sz w:val="18"/>
              </w:rPr>
            </w:pPr>
          </w:p>
        </w:tc>
      </w:tr>
      <w:tr w:rsidR="006C5739" w14:paraId="6B2C178F" w14:textId="77777777">
        <w:trPr>
          <w:trHeight w:val="285"/>
        </w:trPr>
        <w:tc>
          <w:tcPr>
            <w:tcW w:w="7126" w:type="dxa"/>
          </w:tcPr>
          <w:p w14:paraId="7F0082D8" w14:textId="77777777" w:rsidR="006C5739" w:rsidRDefault="00B8641A">
            <w:pPr>
              <w:pStyle w:val="TableParagraph"/>
              <w:spacing w:before="36"/>
              <w:ind w:left="795"/>
              <w:rPr>
                <w:i/>
                <w:sz w:val="18"/>
              </w:rPr>
            </w:pPr>
            <w:r>
              <w:rPr>
                <w:i/>
                <w:sz w:val="18"/>
              </w:rPr>
              <w:t>3224</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dijelovi</w:t>
            </w:r>
            <w:r>
              <w:rPr>
                <w:i/>
                <w:spacing w:val="-1"/>
                <w:sz w:val="18"/>
              </w:rPr>
              <w:t xml:space="preserve"> </w:t>
            </w:r>
            <w:r>
              <w:rPr>
                <w:i/>
                <w:sz w:val="18"/>
              </w:rPr>
              <w:t>za</w:t>
            </w:r>
            <w:r>
              <w:rPr>
                <w:i/>
                <w:spacing w:val="-1"/>
                <w:sz w:val="18"/>
              </w:rPr>
              <w:t xml:space="preserve"> </w:t>
            </w:r>
            <w:r>
              <w:rPr>
                <w:i/>
                <w:sz w:val="18"/>
              </w:rPr>
              <w:t>tekuće</w:t>
            </w:r>
            <w:r>
              <w:rPr>
                <w:i/>
                <w:spacing w:val="-1"/>
                <w:sz w:val="18"/>
              </w:rPr>
              <w:t xml:space="preserve"> </w:t>
            </w:r>
            <w:r>
              <w:rPr>
                <w:i/>
                <w:sz w:val="18"/>
              </w:rPr>
              <w:t>i</w:t>
            </w:r>
            <w:r>
              <w:rPr>
                <w:i/>
                <w:spacing w:val="-1"/>
                <w:sz w:val="18"/>
              </w:rPr>
              <w:t xml:space="preserve"> </w:t>
            </w:r>
            <w:r>
              <w:rPr>
                <w:i/>
                <w:sz w:val="18"/>
              </w:rPr>
              <w:t>investicijsko</w:t>
            </w:r>
            <w:r>
              <w:rPr>
                <w:i/>
                <w:spacing w:val="-1"/>
                <w:sz w:val="18"/>
              </w:rPr>
              <w:t xml:space="preserve"> </w:t>
            </w:r>
            <w:r>
              <w:rPr>
                <w:i/>
                <w:spacing w:val="-2"/>
                <w:sz w:val="18"/>
              </w:rPr>
              <w:t>održavanje</w:t>
            </w:r>
          </w:p>
        </w:tc>
        <w:tc>
          <w:tcPr>
            <w:tcW w:w="1666" w:type="dxa"/>
          </w:tcPr>
          <w:p w14:paraId="51A8A110" w14:textId="77777777" w:rsidR="006C5739" w:rsidRDefault="006C5739">
            <w:pPr>
              <w:pStyle w:val="TableParagraph"/>
              <w:rPr>
                <w:rFonts w:ascii="Times New Roman"/>
                <w:sz w:val="18"/>
              </w:rPr>
            </w:pPr>
          </w:p>
        </w:tc>
        <w:tc>
          <w:tcPr>
            <w:tcW w:w="1241" w:type="dxa"/>
          </w:tcPr>
          <w:p w14:paraId="4D37C1BF" w14:textId="77777777" w:rsidR="006C5739" w:rsidRDefault="00B8641A">
            <w:pPr>
              <w:pStyle w:val="TableParagraph"/>
              <w:spacing w:before="36"/>
              <w:ind w:right="55"/>
              <w:jc w:val="right"/>
              <w:rPr>
                <w:i/>
                <w:sz w:val="18"/>
              </w:rPr>
            </w:pPr>
            <w:r>
              <w:rPr>
                <w:i/>
                <w:spacing w:val="-2"/>
                <w:sz w:val="18"/>
              </w:rPr>
              <w:t>1.378,56</w:t>
            </w:r>
          </w:p>
        </w:tc>
        <w:tc>
          <w:tcPr>
            <w:tcW w:w="841" w:type="dxa"/>
          </w:tcPr>
          <w:p w14:paraId="6F109B8B" w14:textId="77777777" w:rsidR="006C5739" w:rsidRDefault="006C5739">
            <w:pPr>
              <w:pStyle w:val="TableParagraph"/>
              <w:rPr>
                <w:rFonts w:ascii="Times New Roman"/>
                <w:sz w:val="18"/>
              </w:rPr>
            </w:pPr>
          </w:p>
        </w:tc>
      </w:tr>
      <w:tr w:rsidR="006C5739" w14:paraId="6F514672" w14:textId="77777777">
        <w:trPr>
          <w:trHeight w:val="285"/>
        </w:trPr>
        <w:tc>
          <w:tcPr>
            <w:tcW w:w="7126" w:type="dxa"/>
          </w:tcPr>
          <w:p w14:paraId="1590B0BA" w14:textId="77777777" w:rsidR="006C5739" w:rsidRDefault="00B8641A">
            <w:pPr>
              <w:pStyle w:val="TableParagraph"/>
              <w:spacing w:before="36"/>
              <w:ind w:left="795"/>
              <w:rPr>
                <w:i/>
                <w:sz w:val="18"/>
              </w:rPr>
            </w:pPr>
            <w:r>
              <w:rPr>
                <w:i/>
                <w:sz w:val="18"/>
              </w:rPr>
              <w:t>3225</w:t>
            </w:r>
            <w:r>
              <w:rPr>
                <w:i/>
                <w:spacing w:val="-1"/>
                <w:sz w:val="18"/>
              </w:rPr>
              <w:t xml:space="preserve"> </w:t>
            </w:r>
            <w:r>
              <w:rPr>
                <w:i/>
                <w:sz w:val="18"/>
              </w:rPr>
              <w:t>Sitni</w:t>
            </w:r>
            <w:r>
              <w:rPr>
                <w:i/>
                <w:spacing w:val="-1"/>
                <w:sz w:val="18"/>
              </w:rPr>
              <w:t xml:space="preserve"> </w:t>
            </w:r>
            <w:r>
              <w:rPr>
                <w:i/>
                <w:sz w:val="18"/>
              </w:rPr>
              <w:t>inventar</w:t>
            </w:r>
            <w:r>
              <w:rPr>
                <w:i/>
                <w:spacing w:val="-1"/>
                <w:sz w:val="18"/>
              </w:rPr>
              <w:t xml:space="preserve"> </w:t>
            </w:r>
            <w:r>
              <w:rPr>
                <w:i/>
                <w:sz w:val="18"/>
              </w:rPr>
              <w:t>i</w:t>
            </w:r>
            <w:r>
              <w:rPr>
                <w:i/>
                <w:spacing w:val="-1"/>
                <w:sz w:val="18"/>
              </w:rPr>
              <w:t xml:space="preserve"> </w:t>
            </w:r>
            <w:r>
              <w:rPr>
                <w:i/>
                <w:sz w:val="18"/>
              </w:rPr>
              <w:t>auto</w:t>
            </w:r>
            <w:r>
              <w:rPr>
                <w:i/>
                <w:spacing w:val="-1"/>
                <w:sz w:val="18"/>
              </w:rPr>
              <w:t xml:space="preserve"> </w:t>
            </w:r>
            <w:r>
              <w:rPr>
                <w:i/>
                <w:spacing w:val="-4"/>
                <w:sz w:val="18"/>
              </w:rPr>
              <w:t>gume</w:t>
            </w:r>
          </w:p>
        </w:tc>
        <w:tc>
          <w:tcPr>
            <w:tcW w:w="1666" w:type="dxa"/>
          </w:tcPr>
          <w:p w14:paraId="6AD89913" w14:textId="77777777" w:rsidR="006C5739" w:rsidRDefault="006C5739">
            <w:pPr>
              <w:pStyle w:val="TableParagraph"/>
              <w:rPr>
                <w:rFonts w:ascii="Times New Roman"/>
                <w:sz w:val="18"/>
              </w:rPr>
            </w:pPr>
          </w:p>
        </w:tc>
        <w:tc>
          <w:tcPr>
            <w:tcW w:w="1241" w:type="dxa"/>
          </w:tcPr>
          <w:p w14:paraId="12754F03" w14:textId="77777777" w:rsidR="006C5739" w:rsidRDefault="00B8641A">
            <w:pPr>
              <w:pStyle w:val="TableParagraph"/>
              <w:spacing w:before="36"/>
              <w:ind w:right="55"/>
              <w:jc w:val="right"/>
              <w:rPr>
                <w:i/>
                <w:sz w:val="18"/>
              </w:rPr>
            </w:pPr>
            <w:r>
              <w:rPr>
                <w:i/>
                <w:spacing w:val="-2"/>
                <w:sz w:val="18"/>
              </w:rPr>
              <w:t>469,66</w:t>
            </w:r>
          </w:p>
        </w:tc>
        <w:tc>
          <w:tcPr>
            <w:tcW w:w="841" w:type="dxa"/>
          </w:tcPr>
          <w:p w14:paraId="3964E927" w14:textId="77777777" w:rsidR="006C5739" w:rsidRDefault="006C5739">
            <w:pPr>
              <w:pStyle w:val="TableParagraph"/>
              <w:rPr>
                <w:rFonts w:ascii="Times New Roman"/>
                <w:sz w:val="18"/>
              </w:rPr>
            </w:pPr>
          </w:p>
        </w:tc>
      </w:tr>
      <w:tr w:rsidR="006C5739" w14:paraId="4FEF87BC" w14:textId="77777777">
        <w:trPr>
          <w:trHeight w:val="243"/>
        </w:trPr>
        <w:tc>
          <w:tcPr>
            <w:tcW w:w="7126" w:type="dxa"/>
          </w:tcPr>
          <w:p w14:paraId="1C0875FB" w14:textId="77777777" w:rsidR="006C5739" w:rsidRDefault="00B8641A">
            <w:pPr>
              <w:pStyle w:val="TableParagraph"/>
              <w:spacing w:before="36" w:line="187" w:lineRule="exact"/>
              <w:ind w:left="795"/>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1666" w:type="dxa"/>
          </w:tcPr>
          <w:p w14:paraId="0BA2EDB0" w14:textId="77777777" w:rsidR="006C5739" w:rsidRDefault="006C5739">
            <w:pPr>
              <w:pStyle w:val="TableParagraph"/>
              <w:rPr>
                <w:rFonts w:ascii="Times New Roman"/>
                <w:sz w:val="16"/>
              </w:rPr>
            </w:pPr>
          </w:p>
        </w:tc>
        <w:tc>
          <w:tcPr>
            <w:tcW w:w="1241" w:type="dxa"/>
          </w:tcPr>
          <w:p w14:paraId="048521B4" w14:textId="77777777" w:rsidR="006C5739" w:rsidRDefault="00B8641A">
            <w:pPr>
              <w:pStyle w:val="TableParagraph"/>
              <w:spacing w:before="36" w:line="187" w:lineRule="exact"/>
              <w:ind w:right="55"/>
              <w:jc w:val="right"/>
              <w:rPr>
                <w:i/>
                <w:sz w:val="18"/>
              </w:rPr>
            </w:pPr>
            <w:r>
              <w:rPr>
                <w:i/>
                <w:spacing w:val="-2"/>
                <w:sz w:val="18"/>
              </w:rPr>
              <w:t>3.195,96</w:t>
            </w:r>
          </w:p>
        </w:tc>
        <w:tc>
          <w:tcPr>
            <w:tcW w:w="841" w:type="dxa"/>
          </w:tcPr>
          <w:p w14:paraId="026AA2AD" w14:textId="77777777" w:rsidR="006C5739" w:rsidRDefault="006C5739">
            <w:pPr>
              <w:pStyle w:val="TableParagraph"/>
              <w:rPr>
                <w:rFonts w:ascii="Times New Roman"/>
                <w:sz w:val="16"/>
              </w:rPr>
            </w:pPr>
          </w:p>
        </w:tc>
      </w:tr>
    </w:tbl>
    <w:p w14:paraId="33371CAE" w14:textId="77777777" w:rsidR="006C5739" w:rsidRDefault="006C5739">
      <w:pPr>
        <w:pStyle w:val="TableParagraph"/>
        <w:rPr>
          <w:rFonts w:ascii="Times New Roman"/>
          <w:sz w:val="16"/>
        </w:rPr>
        <w:sectPr w:rsidR="006C5739">
          <w:pgSz w:w="11900" w:h="16840"/>
          <w:pgMar w:top="1140" w:right="360" w:bottom="320" w:left="0" w:header="570" w:footer="127" w:gutter="0"/>
          <w:cols w:space="720"/>
        </w:sectPr>
      </w:pPr>
    </w:p>
    <w:p w14:paraId="64540079" w14:textId="77777777" w:rsidR="006C5739" w:rsidRDefault="006C5739">
      <w:pPr>
        <w:spacing w:before="10"/>
        <w:rPr>
          <w:i/>
          <w:sz w:val="3"/>
        </w:rPr>
      </w:pPr>
    </w:p>
    <w:tbl>
      <w:tblPr>
        <w:tblStyle w:val="TableNormal"/>
        <w:tblW w:w="0" w:type="auto"/>
        <w:tblInd w:w="870" w:type="dxa"/>
        <w:tblLayout w:type="fixed"/>
        <w:tblLook w:val="01E0" w:firstRow="1" w:lastRow="1" w:firstColumn="1" w:lastColumn="1" w:noHBand="0" w:noVBand="0"/>
      </w:tblPr>
      <w:tblGrid>
        <w:gridCol w:w="6317"/>
        <w:gridCol w:w="2246"/>
        <w:gridCol w:w="1220"/>
        <w:gridCol w:w="808"/>
      </w:tblGrid>
      <w:tr w:rsidR="006C5739" w14:paraId="126CF8BB" w14:textId="77777777">
        <w:trPr>
          <w:trHeight w:val="243"/>
        </w:trPr>
        <w:tc>
          <w:tcPr>
            <w:tcW w:w="6317" w:type="dxa"/>
          </w:tcPr>
          <w:p w14:paraId="05A303D1" w14:textId="77777777" w:rsidR="006C5739" w:rsidRDefault="00B8641A">
            <w:pPr>
              <w:pStyle w:val="TableParagraph"/>
              <w:spacing w:line="201" w:lineRule="exact"/>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2246" w:type="dxa"/>
          </w:tcPr>
          <w:p w14:paraId="59D624F1" w14:textId="77777777" w:rsidR="006C5739" w:rsidRDefault="006C5739">
            <w:pPr>
              <w:pStyle w:val="TableParagraph"/>
              <w:rPr>
                <w:rFonts w:ascii="Times New Roman"/>
                <w:sz w:val="16"/>
              </w:rPr>
            </w:pPr>
          </w:p>
        </w:tc>
        <w:tc>
          <w:tcPr>
            <w:tcW w:w="1220" w:type="dxa"/>
          </w:tcPr>
          <w:p w14:paraId="07541E5A" w14:textId="77777777" w:rsidR="006C5739" w:rsidRDefault="00B8641A">
            <w:pPr>
              <w:pStyle w:val="TableParagraph"/>
              <w:spacing w:line="201" w:lineRule="exact"/>
              <w:ind w:right="76"/>
              <w:jc w:val="right"/>
              <w:rPr>
                <w:i/>
                <w:sz w:val="18"/>
              </w:rPr>
            </w:pPr>
            <w:r>
              <w:rPr>
                <w:i/>
                <w:spacing w:val="-2"/>
                <w:sz w:val="18"/>
              </w:rPr>
              <w:t>3.085,61</w:t>
            </w:r>
          </w:p>
        </w:tc>
        <w:tc>
          <w:tcPr>
            <w:tcW w:w="808" w:type="dxa"/>
            <w:vMerge w:val="restart"/>
          </w:tcPr>
          <w:p w14:paraId="411D0C48" w14:textId="77777777" w:rsidR="006C5739" w:rsidRDefault="006C5739">
            <w:pPr>
              <w:pStyle w:val="TableParagraph"/>
              <w:rPr>
                <w:rFonts w:ascii="Times New Roman"/>
                <w:sz w:val="18"/>
              </w:rPr>
            </w:pPr>
          </w:p>
        </w:tc>
      </w:tr>
      <w:tr w:rsidR="006C5739" w14:paraId="47D9BE06" w14:textId="77777777">
        <w:trPr>
          <w:trHeight w:val="277"/>
        </w:trPr>
        <w:tc>
          <w:tcPr>
            <w:tcW w:w="6317" w:type="dxa"/>
          </w:tcPr>
          <w:p w14:paraId="798ED7DA" w14:textId="77777777" w:rsidR="006C5739" w:rsidRDefault="00B8641A">
            <w:pPr>
              <w:pStyle w:val="TableParagraph"/>
              <w:spacing w:before="36"/>
              <w:ind w:left="524"/>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2246" w:type="dxa"/>
          </w:tcPr>
          <w:p w14:paraId="77FBAFB1" w14:textId="77777777" w:rsidR="006C5739" w:rsidRDefault="006C5739">
            <w:pPr>
              <w:pStyle w:val="TableParagraph"/>
              <w:rPr>
                <w:rFonts w:ascii="Times New Roman"/>
                <w:sz w:val="18"/>
              </w:rPr>
            </w:pPr>
          </w:p>
        </w:tc>
        <w:tc>
          <w:tcPr>
            <w:tcW w:w="1220" w:type="dxa"/>
          </w:tcPr>
          <w:p w14:paraId="0D900FEA" w14:textId="77777777" w:rsidR="006C5739" w:rsidRDefault="00B8641A">
            <w:pPr>
              <w:pStyle w:val="TableParagraph"/>
              <w:spacing w:before="36"/>
              <w:ind w:right="76"/>
              <w:jc w:val="right"/>
              <w:rPr>
                <w:i/>
                <w:sz w:val="18"/>
              </w:rPr>
            </w:pPr>
            <w:r>
              <w:rPr>
                <w:i/>
                <w:spacing w:val="-2"/>
                <w:sz w:val="18"/>
              </w:rPr>
              <w:t>1.800,13</w:t>
            </w:r>
          </w:p>
        </w:tc>
        <w:tc>
          <w:tcPr>
            <w:tcW w:w="808" w:type="dxa"/>
            <w:vMerge/>
            <w:tcBorders>
              <w:top w:val="nil"/>
            </w:tcBorders>
          </w:tcPr>
          <w:p w14:paraId="6ABF4C29" w14:textId="77777777" w:rsidR="006C5739" w:rsidRDefault="006C5739">
            <w:pPr>
              <w:rPr>
                <w:sz w:val="2"/>
                <w:szCs w:val="2"/>
              </w:rPr>
            </w:pPr>
          </w:p>
        </w:tc>
      </w:tr>
      <w:tr w:rsidR="006C5739" w14:paraId="4B5F5DFC" w14:textId="77777777">
        <w:trPr>
          <w:trHeight w:val="277"/>
        </w:trPr>
        <w:tc>
          <w:tcPr>
            <w:tcW w:w="6317" w:type="dxa"/>
          </w:tcPr>
          <w:p w14:paraId="075BD30F" w14:textId="77777777" w:rsidR="006C5739" w:rsidRDefault="00B8641A">
            <w:pPr>
              <w:pStyle w:val="TableParagraph"/>
              <w:spacing w:before="28"/>
              <w:ind w:left="524"/>
              <w:rPr>
                <w:i/>
                <w:sz w:val="18"/>
              </w:rPr>
            </w:pPr>
            <w:r>
              <w:rPr>
                <w:i/>
                <w:sz w:val="18"/>
              </w:rPr>
              <w:t>3236</w:t>
            </w:r>
            <w:r>
              <w:rPr>
                <w:i/>
                <w:spacing w:val="-1"/>
                <w:sz w:val="18"/>
              </w:rPr>
              <w:t xml:space="preserve"> </w:t>
            </w:r>
            <w:r>
              <w:rPr>
                <w:i/>
                <w:sz w:val="18"/>
              </w:rPr>
              <w:t>Zdravstvene</w:t>
            </w:r>
            <w:r>
              <w:rPr>
                <w:i/>
                <w:spacing w:val="-1"/>
                <w:sz w:val="18"/>
              </w:rPr>
              <w:t xml:space="preserve"> </w:t>
            </w:r>
            <w:r>
              <w:rPr>
                <w:i/>
                <w:sz w:val="18"/>
              </w:rPr>
              <w:t>i</w:t>
            </w:r>
            <w:r>
              <w:rPr>
                <w:i/>
                <w:spacing w:val="-1"/>
                <w:sz w:val="18"/>
              </w:rPr>
              <w:t xml:space="preserve"> </w:t>
            </w:r>
            <w:r>
              <w:rPr>
                <w:i/>
                <w:sz w:val="18"/>
              </w:rPr>
              <w:t>veterinarske</w:t>
            </w:r>
            <w:r>
              <w:rPr>
                <w:i/>
                <w:spacing w:val="-1"/>
                <w:sz w:val="18"/>
              </w:rPr>
              <w:t xml:space="preserve"> </w:t>
            </w:r>
            <w:r>
              <w:rPr>
                <w:i/>
                <w:spacing w:val="-2"/>
                <w:sz w:val="18"/>
              </w:rPr>
              <w:t>usluge</w:t>
            </w:r>
          </w:p>
        </w:tc>
        <w:tc>
          <w:tcPr>
            <w:tcW w:w="2246" w:type="dxa"/>
          </w:tcPr>
          <w:p w14:paraId="68BCA8FC" w14:textId="77777777" w:rsidR="006C5739" w:rsidRDefault="006C5739">
            <w:pPr>
              <w:pStyle w:val="TableParagraph"/>
              <w:rPr>
                <w:rFonts w:ascii="Times New Roman"/>
                <w:sz w:val="18"/>
              </w:rPr>
            </w:pPr>
          </w:p>
        </w:tc>
        <w:tc>
          <w:tcPr>
            <w:tcW w:w="1220" w:type="dxa"/>
          </w:tcPr>
          <w:p w14:paraId="28ABB0C7" w14:textId="77777777" w:rsidR="006C5739" w:rsidRDefault="00B8641A">
            <w:pPr>
              <w:pStyle w:val="TableParagraph"/>
              <w:spacing w:before="28"/>
              <w:ind w:right="76"/>
              <w:jc w:val="right"/>
              <w:rPr>
                <w:i/>
                <w:sz w:val="18"/>
              </w:rPr>
            </w:pPr>
            <w:r>
              <w:rPr>
                <w:i/>
                <w:spacing w:val="-2"/>
                <w:sz w:val="18"/>
              </w:rPr>
              <w:t>1.830,00</w:t>
            </w:r>
          </w:p>
        </w:tc>
        <w:tc>
          <w:tcPr>
            <w:tcW w:w="808" w:type="dxa"/>
            <w:vMerge/>
            <w:tcBorders>
              <w:top w:val="nil"/>
            </w:tcBorders>
          </w:tcPr>
          <w:p w14:paraId="5DA984FA" w14:textId="77777777" w:rsidR="006C5739" w:rsidRDefault="006C5739">
            <w:pPr>
              <w:rPr>
                <w:sz w:val="2"/>
                <w:szCs w:val="2"/>
              </w:rPr>
            </w:pPr>
          </w:p>
        </w:tc>
      </w:tr>
      <w:tr w:rsidR="006C5739" w14:paraId="45E2B794" w14:textId="77777777">
        <w:trPr>
          <w:trHeight w:val="285"/>
        </w:trPr>
        <w:tc>
          <w:tcPr>
            <w:tcW w:w="6317" w:type="dxa"/>
          </w:tcPr>
          <w:p w14:paraId="24A56D5B" w14:textId="77777777" w:rsidR="006C5739" w:rsidRDefault="00B8641A">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246" w:type="dxa"/>
          </w:tcPr>
          <w:p w14:paraId="7961099B" w14:textId="77777777" w:rsidR="006C5739" w:rsidRDefault="006C5739">
            <w:pPr>
              <w:pStyle w:val="TableParagraph"/>
              <w:rPr>
                <w:rFonts w:ascii="Times New Roman"/>
                <w:sz w:val="18"/>
              </w:rPr>
            </w:pPr>
          </w:p>
        </w:tc>
        <w:tc>
          <w:tcPr>
            <w:tcW w:w="1220" w:type="dxa"/>
          </w:tcPr>
          <w:p w14:paraId="1ABA7F70" w14:textId="77777777" w:rsidR="006C5739" w:rsidRDefault="00B8641A">
            <w:pPr>
              <w:pStyle w:val="TableParagraph"/>
              <w:spacing w:before="36"/>
              <w:ind w:right="76"/>
              <w:jc w:val="right"/>
              <w:rPr>
                <w:i/>
                <w:sz w:val="18"/>
              </w:rPr>
            </w:pPr>
            <w:r>
              <w:rPr>
                <w:i/>
                <w:spacing w:val="-2"/>
                <w:sz w:val="18"/>
              </w:rPr>
              <w:t>4.895,49</w:t>
            </w:r>
          </w:p>
        </w:tc>
        <w:tc>
          <w:tcPr>
            <w:tcW w:w="808" w:type="dxa"/>
            <w:vMerge/>
            <w:tcBorders>
              <w:top w:val="nil"/>
            </w:tcBorders>
          </w:tcPr>
          <w:p w14:paraId="7FB7B68A" w14:textId="77777777" w:rsidR="006C5739" w:rsidRDefault="006C5739">
            <w:pPr>
              <w:rPr>
                <w:sz w:val="2"/>
                <w:szCs w:val="2"/>
              </w:rPr>
            </w:pPr>
          </w:p>
        </w:tc>
      </w:tr>
      <w:tr w:rsidR="006C5739" w14:paraId="0D747226" w14:textId="77777777">
        <w:trPr>
          <w:trHeight w:val="285"/>
        </w:trPr>
        <w:tc>
          <w:tcPr>
            <w:tcW w:w="6317" w:type="dxa"/>
          </w:tcPr>
          <w:p w14:paraId="25A994E4" w14:textId="77777777" w:rsidR="006C5739" w:rsidRDefault="00B8641A">
            <w:pPr>
              <w:pStyle w:val="TableParagraph"/>
              <w:spacing w:before="36"/>
              <w:ind w:left="524"/>
              <w:rPr>
                <w:i/>
                <w:sz w:val="18"/>
              </w:rPr>
            </w:pPr>
            <w:r>
              <w:rPr>
                <w:i/>
                <w:sz w:val="18"/>
              </w:rPr>
              <w:t>3238</w:t>
            </w:r>
            <w:r>
              <w:rPr>
                <w:i/>
                <w:spacing w:val="-1"/>
                <w:sz w:val="18"/>
              </w:rPr>
              <w:t xml:space="preserve"> </w:t>
            </w:r>
            <w:r>
              <w:rPr>
                <w:i/>
                <w:sz w:val="18"/>
              </w:rPr>
              <w:t>Računalne</w:t>
            </w:r>
            <w:r>
              <w:rPr>
                <w:i/>
                <w:spacing w:val="-1"/>
                <w:sz w:val="18"/>
              </w:rPr>
              <w:t xml:space="preserve"> </w:t>
            </w:r>
            <w:r>
              <w:rPr>
                <w:i/>
                <w:spacing w:val="-2"/>
                <w:sz w:val="18"/>
              </w:rPr>
              <w:t>usluge</w:t>
            </w:r>
          </w:p>
        </w:tc>
        <w:tc>
          <w:tcPr>
            <w:tcW w:w="2246" w:type="dxa"/>
          </w:tcPr>
          <w:p w14:paraId="75C1A66C" w14:textId="77777777" w:rsidR="006C5739" w:rsidRDefault="006C5739">
            <w:pPr>
              <w:pStyle w:val="TableParagraph"/>
              <w:rPr>
                <w:rFonts w:ascii="Times New Roman"/>
                <w:sz w:val="18"/>
              </w:rPr>
            </w:pPr>
          </w:p>
        </w:tc>
        <w:tc>
          <w:tcPr>
            <w:tcW w:w="1220" w:type="dxa"/>
          </w:tcPr>
          <w:p w14:paraId="211A74E6" w14:textId="77777777" w:rsidR="006C5739" w:rsidRDefault="00B8641A">
            <w:pPr>
              <w:pStyle w:val="TableParagraph"/>
              <w:spacing w:before="36"/>
              <w:ind w:right="76"/>
              <w:jc w:val="right"/>
              <w:rPr>
                <w:i/>
                <w:sz w:val="18"/>
              </w:rPr>
            </w:pPr>
            <w:r>
              <w:rPr>
                <w:i/>
                <w:spacing w:val="-2"/>
                <w:sz w:val="18"/>
              </w:rPr>
              <w:t>2.492,39</w:t>
            </w:r>
          </w:p>
        </w:tc>
        <w:tc>
          <w:tcPr>
            <w:tcW w:w="808" w:type="dxa"/>
            <w:vMerge/>
            <w:tcBorders>
              <w:top w:val="nil"/>
            </w:tcBorders>
          </w:tcPr>
          <w:p w14:paraId="0F03522E" w14:textId="77777777" w:rsidR="006C5739" w:rsidRDefault="006C5739">
            <w:pPr>
              <w:rPr>
                <w:sz w:val="2"/>
                <w:szCs w:val="2"/>
              </w:rPr>
            </w:pPr>
          </w:p>
        </w:tc>
      </w:tr>
      <w:tr w:rsidR="006C5739" w14:paraId="73EBC683" w14:textId="77777777">
        <w:trPr>
          <w:trHeight w:val="285"/>
        </w:trPr>
        <w:tc>
          <w:tcPr>
            <w:tcW w:w="6317" w:type="dxa"/>
          </w:tcPr>
          <w:p w14:paraId="474BE190" w14:textId="77777777" w:rsidR="006C5739" w:rsidRDefault="00B8641A">
            <w:pPr>
              <w:pStyle w:val="TableParagraph"/>
              <w:spacing w:before="36"/>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2246" w:type="dxa"/>
          </w:tcPr>
          <w:p w14:paraId="45192F46" w14:textId="77777777" w:rsidR="006C5739" w:rsidRDefault="006C5739">
            <w:pPr>
              <w:pStyle w:val="TableParagraph"/>
              <w:rPr>
                <w:rFonts w:ascii="Times New Roman"/>
                <w:sz w:val="18"/>
              </w:rPr>
            </w:pPr>
          </w:p>
        </w:tc>
        <w:tc>
          <w:tcPr>
            <w:tcW w:w="1220" w:type="dxa"/>
          </w:tcPr>
          <w:p w14:paraId="723761B9" w14:textId="77777777" w:rsidR="006C5739" w:rsidRDefault="00B8641A">
            <w:pPr>
              <w:pStyle w:val="TableParagraph"/>
              <w:spacing w:before="36"/>
              <w:ind w:right="76"/>
              <w:jc w:val="right"/>
              <w:rPr>
                <w:i/>
                <w:sz w:val="18"/>
              </w:rPr>
            </w:pPr>
            <w:r>
              <w:rPr>
                <w:i/>
                <w:spacing w:val="-2"/>
                <w:sz w:val="18"/>
              </w:rPr>
              <w:t>2.018,39</w:t>
            </w:r>
          </w:p>
        </w:tc>
        <w:tc>
          <w:tcPr>
            <w:tcW w:w="808" w:type="dxa"/>
            <w:vMerge/>
            <w:tcBorders>
              <w:top w:val="nil"/>
            </w:tcBorders>
          </w:tcPr>
          <w:p w14:paraId="51ACF97B" w14:textId="77777777" w:rsidR="006C5739" w:rsidRDefault="006C5739">
            <w:pPr>
              <w:rPr>
                <w:sz w:val="2"/>
                <w:szCs w:val="2"/>
              </w:rPr>
            </w:pPr>
          </w:p>
        </w:tc>
      </w:tr>
      <w:tr w:rsidR="006C5739" w14:paraId="1B64CF3E" w14:textId="77777777">
        <w:trPr>
          <w:trHeight w:val="285"/>
        </w:trPr>
        <w:tc>
          <w:tcPr>
            <w:tcW w:w="6317" w:type="dxa"/>
          </w:tcPr>
          <w:p w14:paraId="372B7FD5" w14:textId="77777777" w:rsidR="006C5739" w:rsidRDefault="00B8641A">
            <w:pPr>
              <w:pStyle w:val="TableParagraph"/>
              <w:spacing w:before="36"/>
              <w:ind w:left="524"/>
              <w:rPr>
                <w:i/>
                <w:sz w:val="18"/>
              </w:rPr>
            </w:pPr>
            <w:r>
              <w:rPr>
                <w:i/>
                <w:sz w:val="18"/>
              </w:rPr>
              <w:t>3292</w:t>
            </w:r>
            <w:r>
              <w:rPr>
                <w:i/>
                <w:spacing w:val="-1"/>
                <w:sz w:val="18"/>
              </w:rPr>
              <w:t xml:space="preserve"> </w:t>
            </w:r>
            <w:r>
              <w:rPr>
                <w:i/>
                <w:sz w:val="18"/>
              </w:rPr>
              <w:t>Premije</w:t>
            </w:r>
            <w:r>
              <w:rPr>
                <w:i/>
                <w:spacing w:val="-1"/>
                <w:sz w:val="18"/>
              </w:rPr>
              <w:t xml:space="preserve"> </w:t>
            </w:r>
            <w:r>
              <w:rPr>
                <w:i/>
                <w:spacing w:val="-2"/>
                <w:sz w:val="18"/>
              </w:rPr>
              <w:t>osiguranja</w:t>
            </w:r>
          </w:p>
        </w:tc>
        <w:tc>
          <w:tcPr>
            <w:tcW w:w="2246" w:type="dxa"/>
          </w:tcPr>
          <w:p w14:paraId="1AD3EC1E" w14:textId="77777777" w:rsidR="006C5739" w:rsidRDefault="006C5739">
            <w:pPr>
              <w:pStyle w:val="TableParagraph"/>
              <w:rPr>
                <w:rFonts w:ascii="Times New Roman"/>
                <w:sz w:val="18"/>
              </w:rPr>
            </w:pPr>
          </w:p>
        </w:tc>
        <w:tc>
          <w:tcPr>
            <w:tcW w:w="1220" w:type="dxa"/>
          </w:tcPr>
          <w:p w14:paraId="4F15F74A" w14:textId="77777777" w:rsidR="006C5739" w:rsidRDefault="00B8641A">
            <w:pPr>
              <w:pStyle w:val="TableParagraph"/>
              <w:spacing w:before="36"/>
              <w:ind w:right="76"/>
              <w:jc w:val="right"/>
              <w:rPr>
                <w:i/>
                <w:sz w:val="18"/>
              </w:rPr>
            </w:pPr>
            <w:r>
              <w:rPr>
                <w:i/>
                <w:spacing w:val="-2"/>
                <w:sz w:val="18"/>
              </w:rPr>
              <w:t>4.073,68</w:t>
            </w:r>
          </w:p>
        </w:tc>
        <w:tc>
          <w:tcPr>
            <w:tcW w:w="808" w:type="dxa"/>
            <w:vMerge/>
            <w:tcBorders>
              <w:top w:val="nil"/>
            </w:tcBorders>
          </w:tcPr>
          <w:p w14:paraId="18BCBB29" w14:textId="77777777" w:rsidR="006C5739" w:rsidRDefault="006C5739">
            <w:pPr>
              <w:rPr>
                <w:sz w:val="2"/>
                <w:szCs w:val="2"/>
              </w:rPr>
            </w:pPr>
          </w:p>
        </w:tc>
      </w:tr>
      <w:tr w:rsidR="006C5739" w14:paraId="0F95BD22" w14:textId="77777777">
        <w:trPr>
          <w:trHeight w:val="285"/>
        </w:trPr>
        <w:tc>
          <w:tcPr>
            <w:tcW w:w="6317" w:type="dxa"/>
          </w:tcPr>
          <w:p w14:paraId="056F2B9C" w14:textId="77777777" w:rsidR="006C5739" w:rsidRDefault="00B8641A">
            <w:pPr>
              <w:pStyle w:val="TableParagraph"/>
              <w:spacing w:before="36"/>
              <w:ind w:left="524"/>
              <w:rPr>
                <w:i/>
                <w:sz w:val="18"/>
              </w:rPr>
            </w:pPr>
            <w:r>
              <w:rPr>
                <w:i/>
                <w:sz w:val="18"/>
              </w:rPr>
              <w:t>3293</w:t>
            </w:r>
            <w:r>
              <w:rPr>
                <w:i/>
                <w:spacing w:val="-1"/>
                <w:sz w:val="18"/>
              </w:rPr>
              <w:t xml:space="preserve"> </w:t>
            </w:r>
            <w:r>
              <w:rPr>
                <w:i/>
                <w:spacing w:val="-2"/>
                <w:sz w:val="18"/>
              </w:rPr>
              <w:t>Reprezentacija</w:t>
            </w:r>
          </w:p>
        </w:tc>
        <w:tc>
          <w:tcPr>
            <w:tcW w:w="2246" w:type="dxa"/>
          </w:tcPr>
          <w:p w14:paraId="14E8A7FC" w14:textId="77777777" w:rsidR="006C5739" w:rsidRDefault="006C5739">
            <w:pPr>
              <w:pStyle w:val="TableParagraph"/>
              <w:rPr>
                <w:rFonts w:ascii="Times New Roman"/>
                <w:sz w:val="18"/>
              </w:rPr>
            </w:pPr>
          </w:p>
        </w:tc>
        <w:tc>
          <w:tcPr>
            <w:tcW w:w="1220" w:type="dxa"/>
          </w:tcPr>
          <w:p w14:paraId="3C813DBF" w14:textId="77777777" w:rsidR="006C5739" w:rsidRDefault="00B8641A">
            <w:pPr>
              <w:pStyle w:val="TableParagraph"/>
              <w:spacing w:before="36"/>
              <w:ind w:right="76"/>
              <w:jc w:val="right"/>
              <w:rPr>
                <w:i/>
                <w:sz w:val="18"/>
              </w:rPr>
            </w:pPr>
            <w:r>
              <w:rPr>
                <w:i/>
                <w:spacing w:val="-2"/>
                <w:sz w:val="18"/>
              </w:rPr>
              <w:t>514,24</w:t>
            </w:r>
          </w:p>
        </w:tc>
        <w:tc>
          <w:tcPr>
            <w:tcW w:w="808" w:type="dxa"/>
            <w:vMerge/>
            <w:tcBorders>
              <w:top w:val="nil"/>
            </w:tcBorders>
          </w:tcPr>
          <w:p w14:paraId="452AA200" w14:textId="77777777" w:rsidR="006C5739" w:rsidRDefault="006C5739">
            <w:pPr>
              <w:rPr>
                <w:sz w:val="2"/>
                <w:szCs w:val="2"/>
              </w:rPr>
            </w:pPr>
          </w:p>
        </w:tc>
      </w:tr>
      <w:tr w:rsidR="006C5739" w14:paraId="0DF62957" w14:textId="77777777">
        <w:trPr>
          <w:trHeight w:val="285"/>
        </w:trPr>
        <w:tc>
          <w:tcPr>
            <w:tcW w:w="6317" w:type="dxa"/>
          </w:tcPr>
          <w:p w14:paraId="7E8580BD" w14:textId="77777777" w:rsidR="006C5739" w:rsidRDefault="00B8641A">
            <w:pPr>
              <w:pStyle w:val="TableParagraph"/>
              <w:spacing w:before="36"/>
              <w:ind w:left="524"/>
              <w:rPr>
                <w:i/>
                <w:sz w:val="18"/>
              </w:rPr>
            </w:pPr>
            <w:r>
              <w:rPr>
                <w:i/>
                <w:sz w:val="18"/>
              </w:rPr>
              <w:t>3295</w:t>
            </w:r>
            <w:r>
              <w:rPr>
                <w:i/>
                <w:spacing w:val="-1"/>
                <w:sz w:val="18"/>
              </w:rPr>
              <w:t xml:space="preserve"> </w:t>
            </w:r>
            <w:r>
              <w:rPr>
                <w:i/>
                <w:sz w:val="18"/>
              </w:rPr>
              <w:t>Pristojbe</w:t>
            </w:r>
            <w:r>
              <w:rPr>
                <w:i/>
                <w:spacing w:val="-1"/>
                <w:sz w:val="18"/>
              </w:rPr>
              <w:t xml:space="preserve"> </w:t>
            </w:r>
            <w:r>
              <w:rPr>
                <w:i/>
                <w:sz w:val="18"/>
              </w:rPr>
              <w:t>i</w:t>
            </w:r>
            <w:r>
              <w:rPr>
                <w:i/>
                <w:spacing w:val="-1"/>
                <w:sz w:val="18"/>
              </w:rPr>
              <w:t xml:space="preserve"> </w:t>
            </w:r>
            <w:r>
              <w:rPr>
                <w:i/>
                <w:spacing w:val="-2"/>
                <w:sz w:val="18"/>
              </w:rPr>
              <w:t>naknade</w:t>
            </w:r>
          </w:p>
        </w:tc>
        <w:tc>
          <w:tcPr>
            <w:tcW w:w="2246" w:type="dxa"/>
          </w:tcPr>
          <w:p w14:paraId="62A8C61F" w14:textId="77777777" w:rsidR="006C5739" w:rsidRDefault="006C5739">
            <w:pPr>
              <w:pStyle w:val="TableParagraph"/>
              <w:rPr>
                <w:rFonts w:ascii="Times New Roman"/>
                <w:sz w:val="18"/>
              </w:rPr>
            </w:pPr>
          </w:p>
        </w:tc>
        <w:tc>
          <w:tcPr>
            <w:tcW w:w="1220" w:type="dxa"/>
          </w:tcPr>
          <w:p w14:paraId="7FC59004" w14:textId="77777777" w:rsidR="006C5739" w:rsidRDefault="00B8641A">
            <w:pPr>
              <w:pStyle w:val="TableParagraph"/>
              <w:spacing w:before="36"/>
              <w:ind w:right="76"/>
              <w:jc w:val="right"/>
              <w:rPr>
                <w:i/>
                <w:sz w:val="18"/>
              </w:rPr>
            </w:pPr>
            <w:r>
              <w:rPr>
                <w:i/>
                <w:spacing w:val="-2"/>
                <w:sz w:val="18"/>
              </w:rPr>
              <w:t>103,72</w:t>
            </w:r>
          </w:p>
        </w:tc>
        <w:tc>
          <w:tcPr>
            <w:tcW w:w="808" w:type="dxa"/>
            <w:vMerge/>
            <w:tcBorders>
              <w:top w:val="nil"/>
            </w:tcBorders>
          </w:tcPr>
          <w:p w14:paraId="5932D3DA" w14:textId="77777777" w:rsidR="006C5739" w:rsidRDefault="006C5739">
            <w:pPr>
              <w:rPr>
                <w:sz w:val="2"/>
                <w:szCs w:val="2"/>
              </w:rPr>
            </w:pPr>
          </w:p>
        </w:tc>
      </w:tr>
      <w:tr w:rsidR="006C5739" w14:paraId="1B55ECB5" w14:textId="77777777">
        <w:trPr>
          <w:trHeight w:val="285"/>
        </w:trPr>
        <w:tc>
          <w:tcPr>
            <w:tcW w:w="6317" w:type="dxa"/>
          </w:tcPr>
          <w:p w14:paraId="379CAB99" w14:textId="77777777" w:rsidR="006C5739" w:rsidRDefault="00B8641A">
            <w:pPr>
              <w:pStyle w:val="TableParagraph"/>
              <w:spacing w:before="36"/>
              <w:ind w:left="524"/>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2246" w:type="dxa"/>
          </w:tcPr>
          <w:p w14:paraId="106FE0E1" w14:textId="77777777" w:rsidR="006C5739" w:rsidRDefault="006C5739">
            <w:pPr>
              <w:pStyle w:val="TableParagraph"/>
              <w:rPr>
                <w:rFonts w:ascii="Times New Roman"/>
                <w:sz w:val="18"/>
              </w:rPr>
            </w:pPr>
          </w:p>
        </w:tc>
        <w:tc>
          <w:tcPr>
            <w:tcW w:w="1220" w:type="dxa"/>
          </w:tcPr>
          <w:p w14:paraId="2F12D87A" w14:textId="77777777" w:rsidR="006C5739" w:rsidRDefault="00B8641A">
            <w:pPr>
              <w:pStyle w:val="TableParagraph"/>
              <w:spacing w:before="36"/>
              <w:ind w:right="76"/>
              <w:jc w:val="right"/>
              <w:rPr>
                <w:i/>
                <w:sz w:val="18"/>
              </w:rPr>
            </w:pPr>
            <w:r>
              <w:rPr>
                <w:i/>
                <w:spacing w:val="-2"/>
                <w:sz w:val="18"/>
              </w:rPr>
              <w:t>60,00</w:t>
            </w:r>
          </w:p>
        </w:tc>
        <w:tc>
          <w:tcPr>
            <w:tcW w:w="808" w:type="dxa"/>
            <w:vMerge/>
            <w:tcBorders>
              <w:top w:val="nil"/>
            </w:tcBorders>
          </w:tcPr>
          <w:p w14:paraId="010797C4" w14:textId="77777777" w:rsidR="006C5739" w:rsidRDefault="006C5739">
            <w:pPr>
              <w:rPr>
                <w:sz w:val="2"/>
                <w:szCs w:val="2"/>
              </w:rPr>
            </w:pPr>
          </w:p>
        </w:tc>
      </w:tr>
      <w:tr w:rsidR="006C5739" w14:paraId="56A6437C" w14:textId="77777777">
        <w:trPr>
          <w:trHeight w:val="285"/>
        </w:trPr>
        <w:tc>
          <w:tcPr>
            <w:tcW w:w="6317" w:type="dxa"/>
          </w:tcPr>
          <w:p w14:paraId="4A669F91" w14:textId="77777777" w:rsidR="006C5739" w:rsidRDefault="00B8641A">
            <w:pPr>
              <w:pStyle w:val="TableParagraph"/>
              <w:spacing w:before="36"/>
              <w:ind w:left="404"/>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2246" w:type="dxa"/>
          </w:tcPr>
          <w:p w14:paraId="5E044B6A" w14:textId="77777777" w:rsidR="006C5739" w:rsidRDefault="00B8641A">
            <w:pPr>
              <w:pStyle w:val="TableParagraph"/>
              <w:spacing w:before="36"/>
              <w:ind w:right="221"/>
              <w:jc w:val="right"/>
              <w:rPr>
                <w:b/>
                <w:sz w:val="18"/>
              </w:rPr>
            </w:pPr>
            <w:r>
              <w:rPr>
                <w:b/>
                <w:spacing w:val="-2"/>
                <w:sz w:val="18"/>
              </w:rPr>
              <w:t>260,00</w:t>
            </w:r>
          </w:p>
        </w:tc>
        <w:tc>
          <w:tcPr>
            <w:tcW w:w="1220" w:type="dxa"/>
          </w:tcPr>
          <w:p w14:paraId="65CDF979" w14:textId="77777777" w:rsidR="006C5739" w:rsidRDefault="00B8641A">
            <w:pPr>
              <w:pStyle w:val="TableParagraph"/>
              <w:spacing w:before="36"/>
              <w:ind w:right="76"/>
              <w:jc w:val="right"/>
              <w:rPr>
                <w:b/>
                <w:sz w:val="18"/>
              </w:rPr>
            </w:pPr>
            <w:r>
              <w:rPr>
                <w:b/>
                <w:spacing w:val="-2"/>
                <w:sz w:val="18"/>
              </w:rPr>
              <w:t>71,74</w:t>
            </w:r>
          </w:p>
        </w:tc>
        <w:tc>
          <w:tcPr>
            <w:tcW w:w="808" w:type="dxa"/>
          </w:tcPr>
          <w:p w14:paraId="29E87A3D" w14:textId="77777777" w:rsidR="006C5739" w:rsidRDefault="00B8641A">
            <w:pPr>
              <w:pStyle w:val="TableParagraph"/>
              <w:spacing w:before="36"/>
              <w:ind w:left="57" w:right="43"/>
              <w:jc w:val="center"/>
              <w:rPr>
                <w:b/>
                <w:sz w:val="18"/>
              </w:rPr>
            </w:pPr>
            <w:r>
              <w:rPr>
                <w:b/>
                <w:spacing w:val="-2"/>
                <w:sz w:val="18"/>
              </w:rPr>
              <w:t>27,59%</w:t>
            </w:r>
          </w:p>
        </w:tc>
      </w:tr>
      <w:tr w:rsidR="006C5739" w14:paraId="510DCF1E" w14:textId="77777777">
        <w:trPr>
          <w:trHeight w:val="554"/>
        </w:trPr>
        <w:tc>
          <w:tcPr>
            <w:tcW w:w="6317" w:type="dxa"/>
          </w:tcPr>
          <w:p w14:paraId="4377D745" w14:textId="77777777" w:rsidR="006C5739" w:rsidRDefault="00B8641A">
            <w:pPr>
              <w:pStyle w:val="TableParagraph"/>
              <w:spacing w:before="36"/>
              <w:ind w:left="524"/>
              <w:rPr>
                <w:i/>
                <w:sz w:val="18"/>
              </w:rPr>
            </w:pPr>
            <w:r>
              <w:rPr>
                <w:i/>
                <w:sz w:val="18"/>
              </w:rPr>
              <w:t>3433</w:t>
            </w:r>
            <w:r>
              <w:rPr>
                <w:i/>
                <w:spacing w:val="-1"/>
                <w:sz w:val="18"/>
              </w:rPr>
              <w:t xml:space="preserve"> </w:t>
            </w:r>
            <w:r>
              <w:rPr>
                <w:i/>
                <w:sz w:val="18"/>
              </w:rPr>
              <w:t>Zatezne</w:t>
            </w:r>
            <w:r>
              <w:rPr>
                <w:i/>
                <w:spacing w:val="-1"/>
                <w:sz w:val="18"/>
              </w:rPr>
              <w:t xml:space="preserve"> </w:t>
            </w:r>
            <w:r>
              <w:rPr>
                <w:i/>
                <w:spacing w:val="-2"/>
                <w:sz w:val="18"/>
              </w:rPr>
              <w:t>kamate</w:t>
            </w:r>
          </w:p>
          <w:p w14:paraId="678A4922" w14:textId="77777777" w:rsidR="006C5739" w:rsidRDefault="00B8641A">
            <w:pPr>
              <w:pStyle w:val="TableParagraph"/>
              <w:spacing w:before="63"/>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46" w:type="dxa"/>
          </w:tcPr>
          <w:p w14:paraId="3F2479BD" w14:textId="77777777" w:rsidR="006C5739" w:rsidRDefault="006C5739">
            <w:pPr>
              <w:pStyle w:val="TableParagraph"/>
              <w:spacing w:before="99"/>
              <w:rPr>
                <w:i/>
                <w:sz w:val="18"/>
              </w:rPr>
            </w:pPr>
          </w:p>
          <w:p w14:paraId="755F2013" w14:textId="77777777" w:rsidR="006C5739" w:rsidRDefault="00B8641A">
            <w:pPr>
              <w:pStyle w:val="TableParagraph"/>
              <w:ind w:right="221"/>
              <w:jc w:val="right"/>
              <w:rPr>
                <w:b/>
                <w:sz w:val="18"/>
              </w:rPr>
            </w:pPr>
            <w:r>
              <w:rPr>
                <w:b/>
                <w:spacing w:val="-2"/>
                <w:sz w:val="18"/>
              </w:rPr>
              <w:t>600,00</w:t>
            </w:r>
          </w:p>
        </w:tc>
        <w:tc>
          <w:tcPr>
            <w:tcW w:w="1220" w:type="dxa"/>
          </w:tcPr>
          <w:p w14:paraId="5D5E5FA1" w14:textId="77777777" w:rsidR="006C5739" w:rsidRDefault="00B8641A">
            <w:pPr>
              <w:pStyle w:val="TableParagraph"/>
              <w:spacing w:before="36"/>
              <w:ind w:right="76"/>
              <w:jc w:val="right"/>
              <w:rPr>
                <w:i/>
                <w:sz w:val="18"/>
              </w:rPr>
            </w:pPr>
            <w:r>
              <w:rPr>
                <w:i/>
                <w:spacing w:val="-2"/>
                <w:sz w:val="18"/>
              </w:rPr>
              <w:t>71,74</w:t>
            </w:r>
          </w:p>
        </w:tc>
        <w:tc>
          <w:tcPr>
            <w:tcW w:w="808" w:type="dxa"/>
          </w:tcPr>
          <w:p w14:paraId="08877E88" w14:textId="77777777" w:rsidR="006C5739" w:rsidRDefault="006C5739">
            <w:pPr>
              <w:pStyle w:val="TableParagraph"/>
              <w:rPr>
                <w:rFonts w:ascii="Times New Roman"/>
                <w:sz w:val="18"/>
              </w:rPr>
            </w:pPr>
          </w:p>
        </w:tc>
      </w:tr>
      <w:tr w:rsidR="006C5739" w14:paraId="54D287EB" w14:textId="77777777">
        <w:trPr>
          <w:trHeight w:val="312"/>
        </w:trPr>
        <w:tc>
          <w:tcPr>
            <w:tcW w:w="6317" w:type="dxa"/>
            <w:tcBorders>
              <w:bottom w:val="single" w:sz="12" w:space="0" w:color="000000"/>
            </w:tcBorders>
          </w:tcPr>
          <w:p w14:paraId="19CF9615" w14:textId="77777777" w:rsidR="006C5739" w:rsidRDefault="00B8641A">
            <w:pPr>
              <w:pStyle w:val="TableParagraph"/>
              <w:spacing w:before="35"/>
              <w:ind w:left="14"/>
              <w:rPr>
                <w:b/>
                <w:sz w:val="20"/>
              </w:rPr>
            </w:pPr>
            <w:r>
              <w:rPr>
                <w:b/>
                <w:color w:val="00009F"/>
                <w:sz w:val="20"/>
              </w:rPr>
              <w:t>1018</w:t>
            </w:r>
            <w:r>
              <w:rPr>
                <w:b/>
                <w:color w:val="00009F"/>
                <w:spacing w:val="-2"/>
                <w:sz w:val="20"/>
              </w:rPr>
              <w:t xml:space="preserve"> </w:t>
            </w:r>
            <w:r>
              <w:rPr>
                <w:b/>
                <w:color w:val="00009F"/>
                <w:sz w:val="20"/>
              </w:rPr>
              <w:t>ZAŠTITA</w:t>
            </w:r>
            <w:r>
              <w:rPr>
                <w:b/>
                <w:color w:val="00009F"/>
                <w:spacing w:val="-1"/>
                <w:sz w:val="20"/>
              </w:rPr>
              <w:t xml:space="preserve"> </w:t>
            </w:r>
            <w:r>
              <w:rPr>
                <w:b/>
                <w:color w:val="00009F"/>
                <w:sz w:val="20"/>
              </w:rPr>
              <w:t>KULTURNO</w:t>
            </w:r>
            <w:r>
              <w:rPr>
                <w:b/>
                <w:color w:val="00009F"/>
                <w:spacing w:val="-1"/>
                <w:sz w:val="20"/>
              </w:rPr>
              <w:t xml:space="preserve"> </w:t>
            </w:r>
            <w:r>
              <w:rPr>
                <w:b/>
                <w:color w:val="00009F"/>
                <w:sz w:val="20"/>
              </w:rPr>
              <w:t>POVIJESNE</w:t>
            </w:r>
            <w:r>
              <w:rPr>
                <w:b/>
                <w:color w:val="00009F"/>
                <w:spacing w:val="-2"/>
                <w:sz w:val="20"/>
              </w:rPr>
              <w:t xml:space="preserve"> BAŠTINE</w:t>
            </w:r>
          </w:p>
        </w:tc>
        <w:tc>
          <w:tcPr>
            <w:tcW w:w="2246" w:type="dxa"/>
            <w:tcBorders>
              <w:bottom w:val="single" w:sz="12" w:space="0" w:color="000000"/>
            </w:tcBorders>
          </w:tcPr>
          <w:p w14:paraId="4BBD517C" w14:textId="77777777" w:rsidR="006C5739" w:rsidRDefault="00B8641A">
            <w:pPr>
              <w:pStyle w:val="TableParagraph"/>
              <w:spacing w:before="35"/>
              <w:ind w:right="221"/>
              <w:jc w:val="right"/>
              <w:rPr>
                <w:b/>
                <w:sz w:val="20"/>
              </w:rPr>
            </w:pPr>
            <w:r>
              <w:rPr>
                <w:b/>
                <w:color w:val="00009F"/>
                <w:spacing w:val="-2"/>
                <w:sz w:val="20"/>
              </w:rPr>
              <w:t>527.553,00</w:t>
            </w:r>
          </w:p>
        </w:tc>
        <w:tc>
          <w:tcPr>
            <w:tcW w:w="1220" w:type="dxa"/>
            <w:tcBorders>
              <w:bottom w:val="single" w:sz="12" w:space="0" w:color="000000"/>
            </w:tcBorders>
          </w:tcPr>
          <w:p w14:paraId="38EBE22E" w14:textId="77777777" w:rsidR="006C5739" w:rsidRDefault="00B8641A">
            <w:pPr>
              <w:pStyle w:val="TableParagraph"/>
              <w:spacing w:before="35"/>
              <w:ind w:right="76"/>
              <w:jc w:val="right"/>
              <w:rPr>
                <w:b/>
                <w:sz w:val="20"/>
              </w:rPr>
            </w:pPr>
            <w:r>
              <w:rPr>
                <w:b/>
                <w:color w:val="00009F"/>
                <w:spacing w:val="-2"/>
                <w:sz w:val="20"/>
              </w:rPr>
              <w:t>30.728,59</w:t>
            </w:r>
          </w:p>
        </w:tc>
        <w:tc>
          <w:tcPr>
            <w:tcW w:w="808" w:type="dxa"/>
            <w:tcBorders>
              <w:bottom w:val="single" w:sz="12" w:space="0" w:color="000000"/>
            </w:tcBorders>
          </w:tcPr>
          <w:p w14:paraId="4C50DA46" w14:textId="77777777" w:rsidR="006C5739" w:rsidRDefault="00B8641A">
            <w:pPr>
              <w:pStyle w:val="TableParagraph"/>
              <w:spacing w:before="35"/>
              <w:ind w:left="57"/>
              <w:jc w:val="center"/>
              <w:rPr>
                <w:b/>
                <w:sz w:val="20"/>
              </w:rPr>
            </w:pPr>
            <w:r>
              <w:rPr>
                <w:b/>
                <w:color w:val="00009F"/>
                <w:spacing w:val="-2"/>
                <w:sz w:val="20"/>
              </w:rPr>
              <w:t>5,82%</w:t>
            </w:r>
          </w:p>
        </w:tc>
      </w:tr>
      <w:tr w:rsidR="006C5739" w14:paraId="3BC90191" w14:textId="77777777">
        <w:trPr>
          <w:trHeight w:val="359"/>
        </w:trPr>
        <w:tc>
          <w:tcPr>
            <w:tcW w:w="6317" w:type="dxa"/>
            <w:tcBorders>
              <w:top w:val="single" w:sz="12" w:space="0" w:color="000000"/>
              <w:left w:val="single" w:sz="12" w:space="0" w:color="000000"/>
              <w:bottom w:val="single" w:sz="12" w:space="0" w:color="000000"/>
            </w:tcBorders>
          </w:tcPr>
          <w:p w14:paraId="2BB53011" w14:textId="77777777" w:rsidR="006C5739" w:rsidRDefault="00B8641A">
            <w:pPr>
              <w:pStyle w:val="TableParagraph"/>
              <w:spacing w:before="39"/>
              <w:ind w:left="44"/>
              <w:rPr>
                <w:b/>
                <w:sz w:val="18"/>
              </w:rPr>
            </w:pPr>
            <w:r>
              <w:rPr>
                <w:b/>
                <w:color w:val="00009F"/>
                <w:sz w:val="18"/>
              </w:rPr>
              <w:t>A101801</w:t>
            </w:r>
            <w:r>
              <w:rPr>
                <w:b/>
                <w:color w:val="00009F"/>
                <w:spacing w:val="-4"/>
                <w:sz w:val="18"/>
              </w:rPr>
              <w:t xml:space="preserve"> </w:t>
            </w:r>
            <w:r>
              <w:rPr>
                <w:b/>
                <w:color w:val="00009F"/>
                <w:sz w:val="18"/>
              </w:rPr>
              <w:t>Zaštita</w:t>
            </w:r>
            <w:r>
              <w:rPr>
                <w:b/>
                <w:color w:val="00009F"/>
                <w:spacing w:val="-1"/>
                <w:sz w:val="18"/>
              </w:rPr>
              <w:t xml:space="preserve"> </w:t>
            </w:r>
            <w:r>
              <w:rPr>
                <w:b/>
                <w:color w:val="00009F"/>
                <w:sz w:val="18"/>
              </w:rPr>
              <w:t>kulturno</w:t>
            </w:r>
            <w:r>
              <w:rPr>
                <w:b/>
                <w:color w:val="00009F"/>
                <w:spacing w:val="-1"/>
                <w:sz w:val="18"/>
              </w:rPr>
              <w:t xml:space="preserve"> </w:t>
            </w:r>
            <w:r>
              <w:rPr>
                <w:b/>
                <w:color w:val="00009F"/>
                <w:sz w:val="18"/>
              </w:rPr>
              <w:t>povijesne</w:t>
            </w:r>
            <w:r>
              <w:rPr>
                <w:b/>
                <w:color w:val="00009F"/>
                <w:spacing w:val="-1"/>
                <w:sz w:val="18"/>
              </w:rPr>
              <w:t xml:space="preserve"> </w:t>
            </w:r>
            <w:r>
              <w:rPr>
                <w:b/>
                <w:color w:val="00009F"/>
                <w:spacing w:val="-2"/>
                <w:sz w:val="18"/>
              </w:rPr>
              <w:t>baštine</w:t>
            </w:r>
          </w:p>
        </w:tc>
        <w:tc>
          <w:tcPr>
            <w:tcW w:w="2246" w:type="dxa"/>
            <w:tcBorders>
              <w:top w:val="single" w:sz="12" w:space="0" w:color="000000"/>
              <w:bottom w:val="single" w:sz="12" w:space="0" w:color="000000"/>
            </w:tcBorders>
          </w:tcPr>
          <w:p w14:paraId="6101D304" w14:textId="77777777" w:rsidR="006C5739" w:rsidRDefault="00B8641A">
            <w:pPr>
              <w:pStyle w:val="TableParagraph"/>
              <w:spacing w:before="39"/>
              <w:ind w:right="221"/>
              <w:jc w:val="right"/>
              <w:rPr>
                <w:b/>
                <w:sz w:val="18"/>
              </w:rPr>
            </w:pPr>
            <w:r>
              <w:rPr>
                <w:b/>
                <w:color w:val="00009F"/>
                <w:spacing w:val="-2"/>
                <w:sz w:val="18"/>
              </w:rPr>
              <w:t>24.114,00</w:t>
            </w:r>
          </w:p>
        </w:tc>
        <w:tc>
          <w:tcPr>
            <w:tcW w:w="1220" w:type="dxa"/>
            <w:tcBorders>
              <w:top w:val="single" w:sz="12" w:space="0" w:color="000000"/>
              <w:bottom w:val="single" w:sz="12" w:space="0" w:color="000000"/>
            </w:tcBorders>
          </w:tcPr>
          <w:p w14:paraId="1E092E4D" w14:textId="77777777" w:rsidR="006C5739" w:rsidRDefault="00B8641A">
            <w:pPr>
              <w:pStyle w:val="TableParagraph"/>
              <w:spacing w:before="39"/>
              <w:ind w:right="76"/>
              <w:jc w:val="right"/>
              <w:rPr>
                <w:b/>
                <w:sz w:val="18"/>
              </w:rPr>
            </w:pPr>
            <w:r>
              <w:rPr>
                <w:b/>
                <w:color w:val="00009F"/>
                <w:spacing w:val="-2"/>
                <w:sz w:val="18"/>
              </w:rPr>
              <w:t>8.590,18</w:t>
            </w:r>
          </w:p>
        </w:tc>
        <w:tc>
          <w:tcPr>
            <w:tcW w:w="808" w:type="dxa"/>
            <w:tcBorders>
              <w:top w:val="single" w:sz="12" w:space="0" w:color="000000"/>
              <w:bottom w:val="single" w:sz="12" w:space="0" w:color="000000"/>
              <w:right w:val="single" w:sz="12" w:space="0" w:color="000000"/>
            </w:tcBorders>
          </w:tcPr>
          <w:p w14:paraId="6141FE63" w14:textId="77777777" w:rsidR="006C5739" w:rsidRDefault="00B8641A">
            <w:pPr>
              <w:pStyle w:val="TableParagraph"/>
              <w:spacing w:before="39"/>
              <w:ind w:left="29"/>
              <w:jc w:val="center"/>
              <w:rPr>
                <w:b/>
                <w:sz w:val="18"/>
              </w:rPr>
            </w:pPr>
            <w:r>
              <w:rPr>
                <w:b/>
                <w:color w:val="00009F"/>
                <w:spacing w:val="-2"/>
                <w:sz w:val="18"/>
              </w:rPr>
              <w:t>35,62%</w:t>
            </w:r>
          </w:p>
        </w:tc>
      </w:tr>
      <w:tr w:rsidR="006C5739" w14:paraId="11A5D508" w14:textId="77777777">
        <w:trPr>
          <w:trHeight w:val="228"/>
        </w:trPr>
        <w:tc>
          <w:tcPr>
            <w:tcW w:w="6317" w:type="dxa"/>
            <w:tcBorders>
              <w:top w:val="single" w:sz="12" w:space="0" w:color="000000"/>
            </w:tcBorders>
          </w:tcPr>
          <w:p w14:paraId="294DFD35"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246" w:type="dxa"/>
            <w:tcBorders>
              <w:top w:val="single" w:sz="12" w:space="0" w:color="000000"/>
            </w:tcBorders>
          </w:tcPr>
          <w:p w14:paraId="2FF79274" w14:textId="77777777" w:rsidR="006C5739" w:rsidRDefault="00B8641A">
            <w:pPr>
              <w:pStyle w:val="TableParagraph"/>
              <w:spacing w:line="186" w:lineRule="exact"/>
              <w:ind w:right="221"/>
              <w:jc w:val="right"/>
              <w:rPr>
                <w:b/>
                <w:sz w:val="18"/>
              </w:rPr>
            </w:pPr>
            <w:r>
              <w:rPr>
                <w:b/>
                <w:spacing w:val="-2"/>
                <w:sz w:val="18"/>
              </w:rPr>
              <w:t>24.114,00</w:t>
            </w:r>
          </w:p>
        </w:tc>
        <w:tc>
          <w:tcPr>
            <w:tcW w:w="1220" w:type="dxa"/>
            <w:tcBorders>
              <w:top w:val="single" w:sz="12" w:space="0" w:color="000000"/>
            </w:tcBorders>
          </w:tcPr>
          <w:p w14:paraId="47BA2875" w14:textId="77777777" w:rsidR="006C5739" w:rsidRDefault="00B8641A">
            <w:pPr>
              <w:pStyle w:val="TableParagraph"/>
              <w:spacing w:line="186" w:lineRule="exact"/>
              <w:ind w:right="76"/>
              <w:jc w:val="right"/>
              <w:rPr>
                <w:b/>
                <w:sz w:val="18"/>
              </w:rPr>
            </w:pPr>
            <w:r>
              <w:rPr>
                <w:b/>
                <w:spacing w:val="-2"/>
                <w:sz w:val="18"/>
              </w:rPr>
              <w:t>8.590,18</w:t>
            </w:r>
          </w:p>
        </w:tc>
        <w:tc>
          <w:tcPr>
            <w:tcW w:w="808" w:type="dxa"/>
            <w:tcBorders>
              <w:top w:val="single" w:sz="12" w:space="0" w:color="000000"/>
            </w:tcBorders>
          </w:tcPr>
          <w:p w14:paraId="4BAEF2CF" w14:textId="77777777" w:rsidR="006C5739" w:rsidRDefault="00B8641A">
            <w:pPr>
              <w:pStyle w:val="TableParagraph"/>
              <w:spacing w:line="186" w:lineRule="exact"/>
              <w:ind w:left="57" w:right="43"/>
              <w:jc w:val="center"/>
              <w:rPr>
                <w:b/>
                <w:sz w:val="18"/>
              </w:rPr>
            </w:pPr>
            <w:r>
              <w:rPr>
                <w:b/>
                <w:spacing w:val="-2"/>
                <w:sz w:val="18"/>
              </w:rPr>
              <w:t>35,62%</w:t>
            </w:r>
          </w:p>
        </w:tc>
      </w:tr>
      <w:tr w:rsidR="006C5739" w14:paraId="62303C5E" w14:textId="77777777">
        <w:trPr>
          <w:trHeight w:val="285"/>
        </w:trPr>
        <w:tc>
          <w:tcPr>
            <w:tcW w:w="6317" w:type="dxa"/>
          </w:tcPr>
          <w:p w14:paraId="21EA419D"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46" w:type="dxa"/>
          </w:tcPr>
          <w:p w14:paraId="32E3F63C" w14:textId="77777777" w:rsidR="006C5739" w:rsidRDefault="00B8641A">
            <w:pPr>
              <w:pStyle w:val="TableParagraph"/>
              <w:spacing w:before="36"/>
              <w:ind w:right="221"/>
              <w:jc w:val="right"/>
              <w:rPr>
                <w:b/>
                <w:sz w:val="18"/>
              </w:rPr>
            </w:pPr>
            <w:r>
              <w:rPr>
                <w:b/>
                <w:spacing w:val="-2"/>
                <w:sz w:val="18"/>
              </w:rPr>
              <w:t>18.800,00</w:t>
            </w:r>
          </w:p>
        </w:tc>
        <w:tc>
          <w:tcPr>
            <w:tcW w:w="1220" w:type="dxa"/>
          </w:tcPr>
          <w:p w14:paraId="6E6A193C" w14:textId="77777777" w:rsidR="006C5739" w:rsidRDefault="00B8641A">
            <w:pPr>
              <w:pStyle w:val="TableParagraph"/>
              <w:spacing w:before="36"/>
              <w:ind w:right="76"/>
              <w:jc w:val="right"/>
              <w:rPr>
                <w:b/>
                <w:sz w:val="18"/>
              </w:rPr>
            </w:pPr>
            <w:r>
              <w:rPr>
                <w:b/>
                <w:spacing w:val="-2"/>
                <w:sz w:val="18"/>
              </w:rPr>
              <w:t>5.776,79</w:t>
            </w:r>
          </w:p>
        </w:tc>
        <w:tc>
          <w:tcPr>
            <w:tcW w:w="808" w:type="dxa"/>
          </w:tcPr>
          <w:p w14:paraId="775710E6" w14:textId="77777777" w:rsidR="006C5739" w:rsidRDefault="00B8641A">
            <w:pPr>
              <w:pStyle w:val="TableParagraph"/>
              <w:spacing w:before="36"/>
              <w:ind w:left="57" w:right="43"/>
              <w:jc w:val="center"/>
              <w:rPr>
                <w:b/>
                <w:sz w:val="18"/>
              </w:rPr>
            </w:pPr>
            <w:r>
              <w:rPr>
                <w:b/>
                <w:spacing w:val="-2"/>
                <w:sz w:val="18"/>
              </w:rPr>
              <w:t>30,73%</w:t>
            </w:r>
          </w:p>
        </w:tc>
      </w:tr>
      <w:tr w:rsidR="006C5739" w14:paraId="2715ACDA" w14:textId="77777777">
        <w:trPr>
          <w:trHeight w:val="285"/>
        </w:trPr>
        <w:tc>
          <w:tcPr>
            <w:tcW w:w="6317" w:type="dxa"/>
          </w:tcPr>
          <w:p w14:paraId="6F88C2E1" w14:textId="77777777" w:rsidR="006C5739" w:rsidRDefault="00B8641A">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246" w:type="dxa"/>
          </w:tcPr>
          <w:p w14:paraId="6CA91EAE" w14:textId="77777777" w:rsidR="006C5739" w:rsidRDefault="006C5739">
            <w:pPr>
              <w:pStyle w:val="TableParagraph"/>
              <w:rPr>
                <w:rFonts w:ascii="Times New Roman"/>
                <w:sz w:val="18"/>
              </w:rPr>
            </w:pPr>
          </w:p>
        </w:tc>
        <w:tc>
          <w:tcPr>
            <w:tcW w:w="1220" w:type="dxa"/>
          </w:tcPr>
          <w:p w14:paraId="2F0AFD9C" w14:textId="77777777" w:rsidR="006C5739" w:rsidRDefault="00B8641A">
            <w:pPr>
              <w:pStyle w:val="TableParagraph"/>
              <w:spacing w:before="36"/>
              <w:ind w:right="76"/>
              <w:jc w:val="right"/>
              <w:rPr>
                <w:i/>
                <w:sz w:val="18"/>
              </w:rPr>
            </w:pPr>
            <w:r>
              <w:rPr>
                <w:i/>
                <w:spacing w:val="-2"/>
                <w:sz w:val="18"/>
              </w:rPr>
              <w:t>2.278,03</w:t>
            </w:r>
          </w:p>
        </w:tc>
        <w:tc>
          <w:tcPr>
            <w:tcW w:w="808" w:type="dxa"/>
          </w:tcPr>
          <w:p w14:paraId="53B02203" w14:textId="77777777" w:rsidR="006C5739" w:rsidRDefault="006C5739">
            <w:pPr>
              <w:pStyle w:val="TableParagraph"/>
              <w:rPr>
                <w:rFonts w:ascii="Times New Roman"/>
                <w:sz w:val="18"/>
              </w:rPr>
            </w:pPr>
          </w:p>
        </w:tc>
      </w:tr>
      <w:tr w:rsidR="006C5739" w14:paraId="2E50ECF3" w14:textId="77777777">
        <w:trPr>
          <w:trHeight w:val="285"/>
        </w:trPr>
        <w:tc>
          <w:tcPr>
            <w:tcW w:w="6317" w:type="dxa"/>
          </w:tcPr>
          <w:p w14:paraId="0594DFEC" w14:textId="77777777" w:rsidR="006C5739" w:rsidRDefault="00B8641A">
            <w:pPr>
              <w:pStyle w:val="TableParagraph"/>
              <w:spacing w:before="36"/>
              <w:ind w:left="524"/>
              <w:rPr>
                <w:i/>
                <w:sz w:val="18"/>
              </w:rPr>
            </w:pPr>
            <w:r>
              <w:rPr>
                <w:i/>
                <w:sz w:val="18"/>
              </w:rPr>
              <w:t>3213</w:t>
            </w:r>
            <w:r>
              <w:rPr>
                <w:i/>
                <w:spacing w:val="-1"/>
                <w:sz w:val="18"/>
              </w:rPr>
              <w:t xml:space="preserve"> </w:t>
            </w:r>
            <w:r>
              <w:rPr>
                <w:i/>
                <w:sz w:val="18"/>
              </w:rPr>
              <w:t>Stručno</w:t>
            </w:r>
            <w:r>
              <w:rPr>
                <w:i/>
                <w:spacing w:val="-1"/>
                <w:sz w:val="18"/>
              </w:rPr>
              <w:t xml:space="preserve"> </w:t>
            </w:r>
            <w:r>
              <w:rPr>
                <w:i/>
                <w:sz w:val="18"/>
              </w:rPr>
              <w:t>usavršavanje</w:t>
            </w:r>
            <w:r>
              <w:rPr>
                <w:i/>
                <w:spacing w:val="-1"/>
                <w:sz w:val="18"/>
              </w:rPr>
              <w:t xml:space="preserve"> </w:t>
            </w:r>
            <w:r>
              <w:rPr>
                <w:i/>
                <w:spacing w:val="-2"/>
                <w:sz w:val="18"/>
              </w:rPr>
              <w:t>zaposlenika</w:t>
            </w:r>
          </w:p>
        </w:tc>
        <w:tc>
          <w:tcPr>
            <w:tcW w:w="2246" w:type="dxa"/>
          </w:tcPr>
          <w:p w14:paraId="3B5F011B" w14:textId="77777777" w:rsidR="006C5739" w:rsidRDefault="006C5739">
            <w:pPr>
              <w:pStyle w:val="TableParagraph"/>
              <w:rPr>
                <w:rFonts w:ascii="Times New Roman"/>
                <w:sz w:val="18"/>
              </w:rPr>
            </w:pPr>
          </w:p>
        </w:tc>
        <w:tc>
          <w:tcPr>
            <w:tcW w:w="1220" w:type="dxa"/>
          </w:tcPr>
          <w:p w14:paraId="46BA2E44" w14:textId="77777777" w:rsidR="006C5739" w:rsidRDefault="00B8641A">
            <w:pPr>
              <w:pStyle w:val="TableParagraph"/>
              <w:spacing w:before="36"/>
              <w:ind w:right="76"/>
              <w:jc w:val="right"/>
              <w:rPr>
                <w:i/>
                <w:sz w:val="18"/>
              </w:rPr>
            </w:pPr>
            <w:r>
              <w:rPr>
                <w:i/>
                <w:spacing w:val="-2"/>
                <w:sz w:val="18"/>
              </w:rPr>
              <w:t>20,00</w:t>
            </w:r>
          </w:p>
        </w:tc>
        <w:tc>
          <w:tcPr>
            <w:tcW w:w="808" w:type="dxa"/>
          </w:tcPr>
          <w:p w14:paraId="6F8DCF27" w14:textId="77777777" w:rsidR="006C5739" w:rsidRDefault="006C5739">
            <w:pPr>
              <w:pStyle w:val="TableParagraph"/>
              <w:rPr>
                <w:rFonts w:ascii="Times New Roman"/>
                <w:sz w:val="18"/>
              </w:rPr>
            </w:pPr>
          </w:p>
        </w:tc>
      </w:tr>
      <w:tr w:rsidR="006C5739" w14:paraId="50C4DB2E" w14:textId="77777777">
        <w:trPr>
          <w:trHeight w:val="285"/>
        </w:trPr>
        <w:tc>
          <w:tcPr>
            <w:tcW w:w="6317" w:type="dxa"/>
          </w:tcPr>
          <w:p w14:paraId="719F01C3" w14:textId="77777777" w:rsidR="006C5739" w:rsidRDefault="00B8641A">
            <w:pPr>
              <w:pStyle w:val="TableParagraph"/>
              <w:spacing w:before="36"/>
              <w:ind w:left="524"/>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2246" w:type="dxa"/>
          </w:tcPr>
          <w:p w14:paraId="7C138DB9" w14:textId="77777777" w:rsidR="006C5739" w:rsidRDefault="006C5739">
            <w:pPr>
              <w:pStyle w:val="TableParagraph"/>
              <w:rPr>
                <w:rFonts w:ascii="Times New Roman"/>
                <w:sz w:val="18"/>
              </w:rPr>
            </w:pPr>
          </w:p>
        </w:tc>
        <w:tc>
          <w:tcPr>
            <w:tcW w:w="1220" w:type="dxa"/>
          </w:tcPr>
          <w:p w14:paraId="1530E407" w14:textId="77777777" w:rsidR="006C5739" w:rsidRDefault="00B8641A">
            <w:pPr>
              <w:pStyle w:val="TableParagraph"/>
              <w:spacing w:before="36"/>
              <w:ind w:right="76"/>
              <w:jc w:val="right"/>
              <w:rPr>
                <w:i/>
                <w:sz w:val="18"/>
              </w:rPr>
            </w:pPr>
            <w:r>
              <w:rPr>
                <w:i/>
                <w:spacing w:val="-2"/>
                <w:sz w:val="18"/>
              </w:rPr>
              <w:t>854,89</w:t>
            </w:r>
          </w:p>
        </w:tc>
        <w:tc>
          <w:tcPr>
            <w:tcW w:w="808" w:type="dxa"/>
          </w:tcPr>
          <w:p w14:paraId="0FA890BA" w14:textId="77777777" w:rsidR="006C5739" w:rsidRDefault="006C5739">
            <w:pPr>
              <w:pStyle w:val="TableParagraph"/>
              <w:rPr>
                <w:rFonts w:ascii="Times New Roman"/>
                <w:sz w:val="18"/>
              </w:rPr>
            </w:pPr>
          </w:p>
        </w:tc>
      </w:tr>
      <w:tr w:rsidR="006C5739" w14:paraId="66959CF0" w14:textId="77777777">
        <w:trPr>
          <w:trHeight w:val="285"/>
        </w:trPr>
        <w:tc>
          <w:tcPr>
            <w:tcW w:w="6317" w:type="dxa"/>
          </w:tcPr>
          <w:p w14:paraId="2B19429D" w14:textId="77777777" w:rsidR="006C5739" w:rsidRDefault="00B8641A">
            <w:pPr>
              <w:pStyle w:val="TableParagraph"/>
              <w:spacing w:before="36"/>
              <w:ind w:left="524"/>
              <w:rPr>
                <w:i/>
                <w:sz w:val="18"/>
              </w:rPr>
            </w:pPr>
            <w:r>
              <w:rPr>
                <w:i/>
                <w:sz w:val="18"/>
              </w:rPr>
              <w:t>3224</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dijelovi</w:t>
            </w:r>
            <w:r>
              <w:rPr>
                <w:i/>
                <w:spacing w:val="-1"/>
                <w:sz w:val="18"/>
              </w:rPr>
              <w:t xml:space="preserve"> </w:t>
            </w:r>
            <w:r>
              <w:rPr>
                <w:i/>
                <w:sz w:val="18"/>
              </w:rPr>
              <w:t>za</w:t>
            </w:r>
            <w:r>
              <w:rPr>
                <w:i/>
                <w:spacing w:val="-1"/>
                <w:sz w:val="18"/>
              </w:rPr>
              <w:t xml:space="preserve"> </w:t>
            </w:r>
            <w:r>
              <w:rPr>
                <w:i/>
                <w:sz w:val="18"/>
              </w:rPr>
              <w:t>tekuće</w:t>
            </w:r>
            <w:r>
              <w:rPr>
                <w:i/>
                <w:spacing w:val="-1"/>
                <w:sz w:val="18"/>
              </w:rPr>
              <w:t xml:space="preserve"> </w:t>
            </w:r>
            <w:r>
              <w:rPr>
                <w:i/>
                <w:sz w:val="18"/>
              </w:rPr>
              <w:t>i</w:t>
            </w:r>
            <w:r>
              <w:rPr>
                <w:i/>
                <w:spacing w:val="-1"/>
                <w:sz w:val="18"/>
              </w:rPr>
              <w:t xml:space="preserve"> </w:t>
            </w:r>
            <w:r>
              <w:rPr>
                <w:i/>
                <w:sz w:val="18"/>
              </w:rPr>
              <w:t>investicijsko</w:t>
            </w:r>
            <w:r>
              <w:rPr>
                <w:i/>
                <w:spacing w:val="-1"/>
                <w:sz w:val="18"/>
              </w:rPr>
              <w:t xml:space="preserve"> </w:t>
            </w:r>
            <w:r>
              <w:rPr>
                <w:i/>
                <w:spacing w:val="-2"/>
                <w:sz w:val="18"/>
              </w:rPr>
              <w:t>održavanje</w:t>
            </w:r>
          </w:p>
        </w:tc>
        <w:tc>
          <w:tcPr>
            <w:tcW w:w="2246" w:type="dxa"/>
          </w:tcPr>
          <w:p w14:paraId="031D3EC8" w14:textId="77777777" w:rsidR="006C5739" w:rsidRDefault="006C5739">
            <w:pPr>
              <w:pStyle w:val="TableParagraph"/>
              <w:rPr>
                <w:rFonts w:ascii="Times New Roman"/>
                <w:sz w:val="18"/>
              </w:rPr>
            </w:pPr>
          </w:p>
        </w:tc>
        <w:tc>
          <w:tcPr>
            <w:tcW w:w="1220" w:type="dxa"/>
          </w:tcPr>
          <w:p w14:paraId="13FE258C" w14:textId="77777777" w:rsidR="006C5739" w:rsidRDefault="00B8641A">
            <w:pPr>
              <w:pStyle w:val="TableParagraph"/>
              <w:spacing w:before="36"/>
              <w:ind w:right="76"/>
              <w:jc w:val="right"/>
              <w:rPr>
                <w:i/>
                <w:sz w:val="18"/>
              </w:rPr>
            </w:pPr>
            <w:r>
              <w:rPr>
                <w:i/>
                <w:spacing w:val="-2"/>
                <w:sz w:val="18"/>
              </w:rPr>
              <w:t>220,80</w:t>
            </w:r>
          </w:p>
        </w:tc>
        <w:tc>
          <w:tcPr>
            <w:tcW w:w="808" w:type="dxa"/>
          </w:tcPr>
          <w:p w14:paraId="17F329C1" w14:textId="77777777" w:rsidR="006C5739" w:rsidRDefault="006C5739">
            <w:pPr>
              <w:pStyle w:val="TableParagraph"/>
              <w:rPr>
                <w:rFonts w:ascii="Times New Roman"/>
                <w:sz w:val="18"/>
              </w:rPr>
            </w:pPr>
          </w:p>
        </w:tc>
      </w:tr>
      <w:tr w:rsidR="006C5739" w14:paraId="029B8965" w14:textId="77777777">
        <w:trPr>
          <w:trHeight w:val="285"/>
        </w:trPr>
        <w:tc>
          <w:tcPr>
            <w:tcW w:w="6317" w:type="dxa"/>
          </w:tcPr>
          <w:p w14:paraId="14B29C80" w14:textId="77777777" w:rsidR="006C5739" w:rsidRDefault="00B8641A">
            <w:pPr>
              <w:pStyle w:val="TableParagraph"/>
              <w:spacing w:before="36"/>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2246" w:type="dxa"/>
          </w:tcPr>
          <w:p w14:paraId="232A90E6" w14:textId="77777777" w:rsidR="006C5739" w:rsidRDefault="006C5739">
            <w:pPr>
              <w:pStyle w:val="TableParagraph"/>
              <w:rPr>
                <w:rFonts w:ascii="Times New Roman"/>
                <w:sz w:val="18"/>
              </w:rPr>
            </w:pPr>
          </w:p>
        </w:tc>
        <w:tc>
          <w:tcPr>
            <w:tcW w:w="1220" w:type="dxa"/>
          </w:tcPr>
          <w:p w14:paraId="33059C73" w14:textId="77777777" w:rsidR="006C5739" w:rsidRDefault="00B8641A">
            <w:pPr>
              <w:pStyle w:val="TableParagraph"/>
              <w:spacing w:before="36"/>
              <w:ind w:right="76"/>
              <w:jc w:val="right"/>
              <w:rPr>
                <w:i/>
                <w:sz w:val="18"/>
              </w:rPr>
            </w:pPr>
            <w:r>
              <w:rPr>
                <w:i/>
                <w:spacing w:val="-2"/>
                <w:sz w:val="18"/>
              </w:rPr>
              <w:t>148,75</w:t>
            </w:r>
          </w:p>
        </w:tc>
        <w:tc>
          <w:tcPr>
            <w:tcW w:w="808" w:type="dxa"/>
          </w:tcPr>
          <w:p w14:paraId="794FB9E5" w14:textId="77777777" w:rsidR="006C5739" w:rsidRDefault="006C5739">
            <w:pPr>
              <w:pStyle w:val="TableParagraph"/>
              <w:rPr>
                <w:rFonts w:ascii="Times New Roman"/>
                <w:sz w:val="18"/>
              </w:rPr>
            </w:pPr>
          </w:p>
        </w:tc>
      </w:tr>
      <w:tr w:rsidR="006C5739" w14:paraId="10BBD492" w14:textId="77777777">
        <w:trPr>
          <w:trHeight w:val="285"/>
        </w:trPr>
        <w:tc>
          <w:tcPr>
            <w:tcW w:w="6317" w:type="dxa"/>
          </w:tcPr>
          <w:p w14:paraId="23F29D44" w14:textId="77777777" w:rsidR="006C5739" w:rsidRDefault="00B8641A">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246" w:type="dxa"/>
          </w:tcPr>
          <w:p w14:paraId="2D880EAD" w14:textId="77777777" w:rsidR="006C5739" w:rsidRDefault="006C5739">
            <w:pPr>
              <w:pStyle w:val="TableParagraph"/>
              <w:rPr>
                <w:rFonts w:ascii="Times New Roman"/>
                <w:sz w:val="18"/>
              </w:rPr>
            </w:pPr>
          </w:p>
        </w:tc>
        <w:tc>
          <w:tcPr>
            <w:tcW w:w="1220" w:type="dxa"/>
          </w:tcPr>
          <w:p w14:paraId="57A7CC93" w14:textId="77777777" w:rsidR="006C5739" w:rsidRDefault="00B8641A">
            <w:pPr>
              <w:pStyle w:val="TableParagraph"/>
              <w:spacing w:before="36"/>
              <w:ind w:right="76"/>
              <w:jc w:val="right"/>
              <w:rPr>
                <w:i/>
                <w:sz w:val="18"/>
              </w:rPr>
            </w:pPr>
            <w:r>
              <w:rPr>
                <w:i/>
                <w:spacing w:val="-2"/>
                <w:sz w:val="18"/>
              </w:rPr>
              <w:t>1.017,45</w:t>
            </w:r>
          </w:p>
        </w:tc>
        <w:tc>
          <w:tcPr>
            <w:tcW w:w="808" w:type="dxa"/>
          </w:tcPr>
          <w:p w14:paraId="5B60196A" w14:textId="77777777" w:rsidR="006C5739" w:rsidRDefault="006C5739">
            <w:pPr>
              <w:pStyle w:val="TableParagraph"/>
              <w:rPr>
                <w:rFonts w:ascii="Times New Roman"/>
                <w:sz w:val="18"/>
              </w:rPr>
            </w:pPr>
          </w:p>
        </w:tc>
      </w:tr>
      <w:tr w:rsidR="006C5739" w14:paraId="55A55D60" w14:textId="77777777">
        <w:trPr>
          <w:trHeight w:val="277"/>
        </w:trPr>
        <w:tc>
          <w:tcPr>
            <w:tcW w:w="6317" w:type="dxa"/>
          </w:tcPr>
          <w:p w14:paraId="10D6AF72" w14:textId="77777777" w:rsidR="006C5739" w:rsidRDefault="00B8641A">
            <w:pPr>
              <w:pStyle w:val="TableParagraph"/>
              <w:spacing w:before="36"/>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2246" w:type="dxa"/>
          </w:tcPr>
          <w:p w14:paraId="17156A0E" w14:textId="77777777" w:rsidR="006C5739" w:rsidRDefault="006C5739">
            <w:pPr>
              <w:pStyle w:val="TableParagraph"/>
              <w:rPr>
                <w:rFonts w:ascii="Times New Roman"/>
                <w:sz w:val="18"/>
              </w:rPr>
            </w:pPr>
          </w:p>
        </w:tc>
        <w:tc>
          <w:tcPr>
            <w:tcW w:w="1220" w:type="dxa"/>
          </w:tcPr>
          <w:p w14:paraId="2B92530F" w14:textId="77777777" w:rsidR="006C5739" w:rsidRDefault="00B8641A">
            <w:pPr>
              <w:pStyle w:val="TableParagraph"/>
              <w:spacing w:before="36"/>
              <w:ind w:right="76"/>
              <w:jc w:val="right"/>
              <w:rPr>
                <w:i/>
                <w:sz w:val="18"/>
              </w:rPr>
            </w:pPr>
            <w:r>
              <w:rPr>
                <w:i/>
                <w:spacing w:val="-2"/>
                <w:sz w:val="18"/>
              </w:rPr>
              <w:t>1.236,87</w:t>
            </w:r>
          </w:p>
        </w:tc>
        <w:tc>
          <w:tcPr>
            <w:tcW w:w="808" w:type="dxa"/>
          </w:tcPr>
          <w:p w14:paraId="2789343A" w14:textId="77777777" w:rsidR="006C5739" w:rsidRDefault="006C5739">
            <w:pPr>
              <w:pStyle w:val="TableParagraph"/>
              <w:rPr>
                <w:rFonts w:ascii="Times New Roman"/>
                <w:sz w:val="18"/>
              </w:rPr>
            </w:pPr>
          </w:p>
        </w:tc>
      </w:tr>
      <w:tr w:rsidR="006C5739" w14:paraId="02DB969C" w14:textId="77777777">
        <w:trPr>
          <w:trHeight w:val="277"/>
        </w:trPr>
        <w:tc>
          <w:tcPr>
            <w:tcW w:w="6317" w:type="dxa"/>
          </w:tcPr>
          <w:p w14:paraId="43FC1094" w14:textId="77777777" w:rsidR="006C5739" w:rsidRDefault="00B8641A">
            <w:pPr>
              <w:pStyle w:val="TableParagraph"/>
              <w:spacing w:before="28"/>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46" w:type="dxa"/>
          </w:tcPr>
          <w:p w14:paraId="3814DC67" w14:textId="77777777" w:rsidR="006C5739" w:rsidRDefault="00B8641A">
            <w:pPr>
              <w:pStyle w:val="TableParagraph"/>
              <w:spacing w:before="28"/>
              <w:ind w:right="221"/>
              <w:jc w:val="right"/>
              <w:rPr>
                <w:b/>
                <w:sz w:val="18"/>
              </w:rPr>
            </w:pPr>
            <w:r>
              <w:rPr>
                <w:b/>
                <w:spacing w:val="-2"/>
                <w:sz w:val="18"/>
              </w:rPr>
              <w:t>5.314,00</w:t>
            </w:r>
          </w:p>
        </w:tc>
        <w:tc>
          <w:tcPr>
            <w:tcW w:w="1220" w:type="dxa"/>
          </w:tcPr>
          <w:p w14:paraId="13581EB5" w14:textId="77777777" w:rsidR="006C5739" w:rsidRDefault="00B8641A">
            <w:pPr>
              <w:pStyle w:val="TableParagraph"/>
              <w:spacing w:before="28"/>
              <w:ind w:right="76"/>
              <w:jc w:val="right"/>
              <w:rPr>
                <w:b/>
                <w:sz w:val="18"/>
              </w:rPr>
            </w:pPr>
            <w:r>
              <w:rPr>
                <w:b/>
                <w:spacing w:val="-2"/>
                <w:sz w:val="18"/>
              </w:rPr>
              <w:t>2.813,39</w:t>
            </w:r>
          </w:p>
        </w:tc>
        <w:tc>
          <w:tcPr>
            <w:tcW w:w="808" w:type="dxa"/>
          </w:tcPr>
          <w:p w14:paraId="369EBD94" w14:textId="77777777" w:rsidR="006C5739" w:rsidRDefault="00B8641A">
            <w:pPr>
              <w:pStyle w:val="TableParagraph"/>
              <w:spacing w:before="28"/>
              <w:ind w:left="57" w:right="43"/>
              <w:jc w:val="center"/>
              <w:rPr>
                <w:b/>
                <w:sz w:val="18"/>
              </w:rPr>
            </w:pPr>
            <w:r>
              <w:rPr>
                <w:b/>
                <w:spacing w:val="-2"/>
                <w:sz w:val="18"/>
              </w:rPr>
              <w:t>52,94%</w:t>
            </w:r>
          </w:p>
        </w:tc>
      </w:tr>
      <w:tr w:rsidR="006C5739" w14:paraId="589E9466" w14:textId="77777777">
        <w:trPr>
          <w:trHeight w:val="285"/>
        </w:trPr>
        <w:tc>
          <w:tcPr>
            <w:tcW w:w="6317" w:type="dxa"/>
          </w:tcPr>
          <w:p w14:paraId="3D2D88DB" w14:textId="77777777" w:rsidR="006C5739" w:rsidRDefault="00B8641A">
            <w:pPr>
              <w:pStyle w:val="TableParagraph"/>
              <w:spacing w:before="36"/>
              <w:ind w:left="524"/>
              <w:rPr>
                <w:i/>
                <w:sz w:val="18"/>
              </w:rPr>
            </w:pPr>
            <w:r>
              <w:rPr>
                <w:i/>
                <w:sz w:val="18"/>
              </w:rPr>
              <w:t>4221</w:t>
            </w:r>
            <w:r>
              <w:rPr>
                <w:i/>
                <w:spacing w:val="-1"/>
                <w:sz w:val="18"/>
              </w:rPr>
              <w:t xml:space="preserve"> </w:t>
            </w:r>
            <w:r>
              <w:rPr>
                <w:i/>
                <w:sz w:val="18"/>
              </w:rPr>
              <w:t>Uredska</w:t>
            </w:r>
            <w:r>
              <w:rPr>
                <w:i/>
                <w:spacing w:val="-1"/>
                <w:sz w:val="18"/>
              </w:rPr>
              <w:t xml:space="preserve"> </w:t>
            </w:r>
            <w:r>
              <w:rPr>
                <w:i/>
                <w:sz w:val="18"/>
              </w:rPr>
              <w:t>oprema</w:t>
            </w:r>
            <w:r>
              <w:rPr>
                <w:i/>
                <w:spacing w:val="-1"/>
                <w:sz w:val="18"/>
              </w:rPr>
              <w:t xml:space="preserve"> </w:t>
            </w:r>
            <w:r>
              <w:rPr>
                <w:i/>
                <w:sz w:val="18"/>
              </w:rPr>
              <w:t>i</w:t>
            </w:r>
            <w:r>
              <w:rPr>
                <w:i/>
                <w:spacing w:val="-1"/>
                <w:sz w:val="18"/>
              </w:rPr>
              <w:t xml:space="preserve"> </w:t>
            </w:r>
            <w:r>
              <w:rPr>
                <w:i/>
                <w:spacing w:val="-2"/>
                <w:sz w:val="18"/>
              </w:rPr>
              <w:t>namještaj</w:t>
            </w:r>
          </w:p>
        </w:tc>
        <w:tc>
          <w:tcPr>
            <w:tcW w:w="2246" w:type="dxa"/>
          </w:tcPr>
          <w:p w14:paraId="16E81D85" w14:textId="77777777" w:rsidR="006C5739" w:rsidRDefault="006C5739">
            <w:pPr>
              <w:pStyle w:val="TableParagraph"/>
              <w:rPr>
                <w:rFonts w:ascii="Times New Roman"/>
                <w:sz w:val="18"/>
              </w:rPr>
            </w:pPr>
          </w:p>
        </w:tc>
        <w:tc>
          <w:tcPr>
            <w:tcW w:w="1220" w:type="dxa"/>
          </w:tcPr>
          <w:p w14:paraId="61C12745" w14:textId="77777777" w:rsidR="006C5739" w:rsidRDefault="00B8641A">
            <w:pPr>
              <w:pStyle w:val="TableParagraph"/>
              <w:spacing w:before="36"/>
              <w:ind w:right="76"/>
              <w:jc w:val="right"/>
              <w:rPr>
                <w:i/>
                <w:sz w:val="18"/>
              </w:rPr>
            </w:pPr>
            <w:r>
              <w:rPr>
                <w:i/>
                <w:spacing w:val="-2"/>
                <w:sz w:val="18"/>
              </w:rPr>
              <w:t>1.174,64</w:t>
            </w:r>
          </w:p>
        </w:tc>
        <w:tc>
          <w:tcPr>
            <w:tcW w:w="808" w:type="dxa"/>
          </w:tcPr>
          <w:p w14:paraId="4A0C657F" w14:textId="77777777" w:rsidR="006C5739" w:rsidRDefault="006C5739">
            <w:pPr>
              <w:pStyle w:val="TableParagraph"/>
              <w:rPr>
                <w:rFonts w:ascii="Times New Roman"/>
                <w:sz w:val="18"/>
              </w:rPr>
            </w:pPr>
          </w:p>
        </w:tc>
      </w:tr>
      <w:tr w:rsidR="006C5739" w14:paraId="1B9C95AD" w14:textId="77777777">
        <w:trPr>
          <w:trHeight w:val="285"/>
        </w:trPr>
        <w:tc>
          <w:tcPr>
            <w:tcW w:w="6317" w:type="dxa"/>
          </w:tcPr>
          <w:p w14:paraId="56AFF009" w14:textId="77777777" w:rsidR="006C5739" w:rsidRDefault="00B8641A">
            <w:pPr>
              <w:pStyle w:val="TableParagraph"/>
              <w:spacing w:before="36"/>
              <w:ind w:left="524"/>
              <w:rPr>
                <w:i/>
                <w:sz w:val="18"/>
              </w:rPr>
            </w:pPr>
            <w:r>
              <w:rPr>
                <w:i/>
                <w:sz w:val="18"/>
              </w:rPr>
              <w:t>4223</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održavanje</w:t>
            </w:r>
            <w:r>
              <w:rPr>
                <w:i/>
                <w:spacing w:val="-1"/>
                <w:sz w:val="18"/>
              </w:rPr>
              <w:t xml:space="preserve"> </w:t>
            </w:r>
            <w:r>
              <w:rPr>
                <w:i/>
                <w:sz w:val="18"/>
              </w:rPr>
              <w:t>i</w:t>
            </w:r>
            <w:r>
              <w:rPr>
                <w:i/>
                <w:spacing w:val="-1"/>
                <w:sz w:val="18"/>
              </w:rPr>
              <w:t xml:space="preserve"> </w:t>
            </w:r>
            <w:r>
              <w:rPr>
                <w:i/>
                <w:spacing w:val="-2"/>
                <w:sz w:val="18"/>
              </w:rPr>
              <w:t>zaštitu</w:t>
            </w:r>
          </w:p>
        </w:tc>
        <w:tc>
          <w:tcPr>
            <w:tcW w:w="2246" w:type="dxa"/>
          </w:tcPr>
          <w:p w14:paraId="36986116" w14:textId="77777777" w:rsidR="006C5739" w:rsidRDefault="006C5739">
            <w:pPr>
              <w:pStyle w:val="TableParagraph"/>
              <w:rPr>
                <w:rFonts w:ascii="Times New Roman"/>
                <w:sz w:val="18"/>
              </w:rPr>
            </w:pPr>
          </w:p>
        </w:tc>
        <w:tc>
          <w:tcPr>
            <w:tcW w:w="1220" w:type="dxa"/>
          </w:tcPr>
          <w:p w14:paraId="0ED15E57" w14:textId="77777777" w:rsidR="006C5739" w:rsidRDefault="00B8641A">
            <w:pPr>
              <w:pStyle w:val="TableParagraph"/>
              <w:spacing w:before="36"/>
              <w:ind w:right="76"/>
              <w:jc w:val="right"/>
              <w:rPr>
                <w:i/>
                <w:sz w:val="18"/>
              </w:rPr>
            </w:pPr>
            <w:r>
              <w:rPr>
                <w:i/>
                <w:spacing w:val="-2"/>
                <w:sz w:val="18"/>
              </w:rPr>
              <w:t>1.095,78</w:t>
            </w:r>
          </w:p>
        </w:tc>
        <w:tc>
          <w:tcPr>
            <w:tcW w:w="808" w:type="dxa"/>
          </w:tcPr>
          <w:p w14:paraId="111CDED0" w14:textId="77777777" w:rsidR="006C5739" w:rsidRDefault="006C5739">
            <w:pPr>
              <w:pStyle w:val="TableParagraph"/>
              <w:rPr>
                <w:rFonts w:ascii="Times New Roman"/>
                <w:sz w:val="18"/>
              </w:rPr>
            </w:pPr>
          </w:p>
        </w:tc>
      </w:tr>
      <w:tr w:rsidR="006C5739" w14:paraId="1E707C7F" w14:textId="77777777">
        <w:trPr>
          <w:trHeight w:val="285"/>
        </w:trPr>
        <w:tc>
          <w:tcPr>
            <w:tcW w:w="6317" w:type="dxa"/>
          </w:tcPr>
          <w:p w14:paraId="6126C598" w14:textId="77777777" w:rsidR="006C5739" w:rsidRDefault="00B8641A">
            <w:pPr>
              <w:pStyle w:val="TableParagraph"/>
              <w:spacing w:before="36"/>
              <w:ind w:left="524"/>
              <w:rPr>
                <w:i/>
                <w:sz w:val="18"/>
              </w:rPr>
            </w:pPr>
            <w:r>
              <w:rPr>
                <w:i/>
                <w:sz w:val="18"/>
              </w:rPr>
              <w:t>4225</w:t>
            </w:r>
            <w:r>
              <w:rPr>
                <w:i/>
                <w:spacing w:val="-4"/>
                <w:sz w:val="18"/>
              </w:rPr>
              <w:t xml:space="preserve"> </w:t>
            </w:r>
            <w:r>
              <w:rPr>
                <w:i/>
                <w:sz w:val="18"/>
              </w:rPr>
              <w:t>Instrumenti,</w:t>
            </w:r>
            <w:r>
              <w:rPr>
                <w:i/>
                <w:spacing w:val="-1"/>
                <w:sz w:val="18"/>
              </w:rPr>
              <w:t xml:space="preserve"> </w:t>
            </w:r>
            <w:r>
              <w:rPr>
                <w:i/>
                <w:sz w:val="18"/>
              </w:rPr>
              <w:t>uređaji</w:t>
            </w:r>
            <w:r>
              <w:rPr>
                <w:i/>
                <w:spacing w:val="-1"/>
                <w:sz w:val="18"/>
              </w:rPr>
              <w:t xml:space="preserve"> </w:t>
            </w:r>
            <w:r>
              <w:rPr>
                <w:i/>
                <w:sz w:val="18"/>
              </w:rPr>
              <w:t>i</w:t>
            </w:r>
            <w:r>
              <w:rPr>
                <w:i/>
                <w:spacing w:val="-1"/>
                <w:sz w:val="18"/>
              </w:rPr>
              <w:t xml:space="preserve"> </w:t>
            </w:r>
            <w:r>
              <w:rPr>
                <w:i/>
                <w:spacing w:val="-2"/>
                <w:sz w:val="18"/>
              </w:rPr>
              <w:t>strojevi</w:t>
            </w:r>
          </w:p>
        </w:tc>
        <w:tc>
          <w:tcPr>
            <w:tcW w:w="2246" w:type="dxa"/>
          </w:tcPr>
          <w:p w14:paraId="27773774" w14:textId="77777777" w:rsidR="006C5739" w:rsidRDefault="006C5739">
            <w:pPr>
              <w:pStyle w:val="TableParagraph"/>
              <w:rPr>
                <w:rFonts w:ascii="Times New Roman"/>
                <w:sz w:val="18"/>
              </w:rPr>
            </w:pPr>
          </w:p>
        </w:tc>
        <w:tc>
          <w:tcPr>
            <w:tcW w:w="1220" w:type="dxa"/>
          </w:tcPr>
          <w:p w14:paraId="239731D0" w14:textId="77777777" w:rsidR="006C5739" w:rsidRDefault="00B8641A">
            <w:pPr>
              <w:pStyle w:val="TableParagraph"/>
              <w:spacing w:before="36"/>
              <w:ind w:right="76"/>
              <w:jc w:val="right"/>
              <w:rPr>
                <w:i/>
                <w:sz w:val="18"/>
              </w:rPr>
            </w:pPr>
            <w:r>
              <w:rPr>
                <w:i/>
                <w:spacing w:val="-2"/>
                <w:sz w:val="18"/>
              </w:rPr>
              <w:t>542,97</w:t>
            </w:r>
          </w:p>
        </w:tc>
        <w:tc>
          <w:tcPr>
            <w:tcW w:w="808" w:type="dxa"/>
          </w:tcPr>
          <w:p w14:paraId="7A5EB5C7" w14:textId="77777777" w:rsidR="006C5739" w:rsidRDefault="006C5739">
            <w:pPr>
              <w:pStyle w:val="TableParagraph"/>
              <w:rPr>
                <w:rFonts w:ascii="Times New Roman"/>
                <w:sz w:val="18"/>
              </w:rPr>
            </w:pPr>
          </w:p>
        </w:tc>
      </w:tr>
      <w:tr w:rsidR="006C5739" w14:paraId="6495894D" w14:textId="77777777">
        <w:trPr>
          <w:trHeight w:val="285"/>
        </w:trPr>
        <w:tc>
          <w:tcPr>
            <w:tcW w:w="6317" w:type="dxa"/>
          </w:tcPr>
          <w:p w14:paraId="5C64C883" w14:textId="77777777" w:rsidR="006C5739" w:rsidRDefault="00B8641A">
            <w:pPr>
              <w:pStyle w:val="TableParagraph"/>
              <w:spacing w:before="36"/>
              <w:ind w:left="59"/>
              <w:rPr>
                <w:b/>
                <w:sz w:val="18"/>
              </w:rPr>
            </w:pPr>
            <w:r>
              <w:rPr>
                <w:b/>
                <w:color w:val="00009F"/>
                <w:sz w:val="18"/>
              </w:rPr>
              <w:t>K101803</w:t>
            </w:r>
            <w:r>
              <w:rPr>
                <w:b/>
                <w:color w:val="00009F"/>
                <w:spacing w:val="-1"/>
                <w:sz w:val="18"/>
              </w:rPr>
              <w:t xml:space="preserve"> </w:t>
            </w:r>
            <w:r>
              <w:rPr>
                <w:b/>
                <w:color w:val="00009F"/>
                <w:sz w:val="18"/>
              </w:rPr>
              <w:t>Stalni</w:t>
            </w:r>
            <w:r>
              <w:rPr>
                <w:b/>
                <w:color w:val="00009F"/>
                <w:spacing w:val="-1"/>
                <w:sz w:val="18"/>
              </w:rPr>
              <w:t xml:space="preserve"> </w:t>
            </w:r>
            <w:r>
              <w:rPr>
                <w:b/>
                <w:color w:val="00009F"/>
                <w:sz w:val="18"/>
              </w:rPr>
              <w:t>postav</w:t>
            </w:r>
            <w:r>
              <w:rPr>
                <w:b/>
                <w:color w:val="00009F"/>
                <w:spacing w:val="-1"/>
                <w:sz w:val="18"/>
              </w:rPr>
              <w:t xml:space="preserve"> </w:t>
            </w:r>
            <w:r>
              <w:rPr>
                <w:b/>
                <w:color w:val="00009F"/>
                <w:spacing w:val="-2"/>
                <w:sz w:val="18"/>
              </w:rPr>
              <w:t>Muzeja</w:t>
            </w:r>
          </w:p>
        </w:tc>
        <w:tc>
          <w:tcPr>
            <w:tcW w:w="2246" w:type="dxa"/>
          </w:tcPr>
          <w:p w14:paraId="216D2228" w14:textId="77777777" w:rsidR="006C5739" w:rsidRDefault="00B8641A">
            <w:pPr>
              <w:pStyle w:val="TableParagraph"/>
              <w:spacing w:before="36"/>
              <w:ind w:right="221"/>
              <w:jc w:val="right"/>
              <w:rPr>
                <w:b/>
                <w:sz w:val="18"/>
              </w:rPr>
            </w:pPr>
            <w:r>
              <w:rPr>
                <w:b/>
                <w:color w:val="00009F"/>
                <w:spacing w:val="-2"/>
                <w:sz w:val="18"/>
              </w:rPr>
              <w:t>120.000,00</w:t>
            </w:r>
          </w:p>
        </w:tc>
        <w:tc>
          <w:tcPr>
            <w:tcW w:w="1220" w:type="dxa"/>
          </w:tcPr>
          <w:p w14:paraId="72C426D4" w14:textId="77777777" w:rsidR="006C5739" w:rsidRDefault="006C5739">
            <w:pPr>
              <w:pStyle w:val="TableParagraph"/>
              <w:rPr>
                <w:rFonts w:ascii="Times New Roman"/>
                <w:sz w:val="18"/>
              </w:rPr>
            </w:pPr>
          </w:p>
        </w:tc>
        <w:tc>
          <w:tcPr>
            <w:tcW w:w="808" w:type="dxa"/>
          </w:tcPr>
          <w:p w14:paraId="6A128C19" w14:textId="77777777" w:rsidR="006C5739" w:rsidRDefault="006C5739">
            <w:pPr>
              <w:pStyle w:val="TableParagraph"/>
              <w:rPr>
                <w:rFonts w:ascii="Times New Roman"/>
                <w:sz w:val="18"/>
              </w:rPr>
            </w:pPr>
          </w:p>
        </w:tc>
      </w:tr>
      <w:tr w:rsidR="006C5739" w14:paraId="0EA59A0C" w14:textId="77777777">
        <w:trPr>
          <w:trHeight w:val="285"/>
        </w:trPr>
        <w:tc>
          <w:tcPr>
            <w:tcW w:w="6317" w:type="dxa"/>
          </w:tcPr>
          <w:p w14:paraId="57C1303A" w14:textId="77777777" w:rsidR="006C5739" w:rsidRDefault="00B8641A">
            <w:pPr>
              <w:pStyle w:val="TableParagraph"/>
              <w:spacing w:before="36"/>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246" w:type="dxa"/>
          </w:tcPr>
          <w:p w14:paraId="2964186F" w14:textId="77777777" w:rsidR="006C5739" w:rsidRDefault="00B8641A">
            <w:pPr>
              <w:pStyle w:val="TableParagraph"/>
              <w:spacing w:before="36"/>
              <w:ind w:right="221"/>
              <w:jc w:val="right"/>
              <w:rPr>
                <w:b/>
                <w:sz w:val="18"/>
              </w:rPr>
            </w:pPr>
            <w:r>
              <w:rPr>
                <w:b/>
                <w:spacing w:val="-2"/>
                <w:sz w:val="18"/>
              </w:rPr>
              <w:t>20.000,00</w:t>
            </w:r>
          </w:p>
        </w:tc>
        <w:tc>
          <w:tcPr>
            <w:tcW w:w="1220" w:type="dxa"/>
          </w:tcPr>
          <w:p w14:paraId="000A1B5E" w14:textId="77777777" w:rsidR="006C5739" w:rsidRDefault="006C5739">
            <w:pPr>
              <w:pStyle w:val="TableParagraph"/>
              <w:rPr>
                <w:rFonts w:ascii="Times New Roman"/>
                <w:sz w:val="18"/>
              </w:rPr>
            </w:pPr>
          </w:p>
        </w:tc>
        <w:tc>
          <w:tcPr>
            <w:tcW w:w="808" w:type="dxa"/>
          </w:tcPr>
          <w:p w14:paraId="1EC88BBD" w14:textId="77777777" w:rsidR="006C5739" w:rsidRDefault="006C5739">
            <w:pPr>
              <w:pStyle w:val="TableParagraph"/>
              <w:rPr>
                <w:rFonts w:ascii="Times New Roman"/>
                <w:sz w:val="18"/>
              </w:rPr>
            </w:pPr>
          </w:p>
        </w:tc>
      </w:tr>
      <w:tr w:rsidR="006C5739" w14:paraId="7C666AC1" w14:textId="77777777">
        <w:trPr>
          <w:trHeight w:val="285"/>
        </w:trPr>
        <w:tc>
          <w:tcPr>
            <w:tcW w:w="6317" w:type="dxa"/>
          </w:tcPr>
          <w:p w14:paraId="02136AF2" w14:textId="77777777" w:rsidR="006C5739" w:rsidRDefault="00B8641A">
            <w:pPr>
              <w:pStyle w:val="TableParagraph"/>
              <w:spacing w:before="36"/>
              <w:ind w:right="990"/>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2246" w:type="dxa"/>
          </w:tcPr>
          <w:p w14:paraId="3DFA7C50" w14:textId="77777777" w:rsidR="006C5739" w:rsidRDefault="00B8641A">
            <w:pPr>
              <w:pStyle w:val="TableParagraph"/>
              <w:spacing w:before="36"/>
              <w:ind w:right="221"/>
              <w:jc w:val="right"/>
              <w:rPr>
                <w:b/>
                <w:sz w:val="18"/>
              </w:rPr>
            </w:pPr>
            <w:r>
              <w:rPr>
                <w:b/>
                <w:spacing w:val="-2"/>
                <w:sz w:val="18"/>
              </w:rPr>
              <w:t>20.000,00</w:t>
            </w:r>
          </w:p>
        </w:tc>
        <w:tc>
          <w:tcPr>
            <w:tcW w:w="1220" w:type="dxa"/>
          </w:tcPr>
          <w:p w14:paraId="4D7FDDF5" w14:textId="77777777" w:rsidR="006C5739" w:rsidRDefault="006C5739">
            <w:pPr>
              <w:pStyle w:val="TableParagraph"/>
              <w:rPr>
                <w:rFonts w:ascii="Times New Roman"/>
                <w:sz w:val="18"/>
              </w:rPr>
            </w:pPr>
          </w:p>
        </w:tc>
        <w:tc>
          <w:tcPr>
            <w:tcW w:w="808" w:type="dxa"/>
          </w:tcPr>
          <w:p w14:paraId="3D72E921" w14:textId="77777777" w:rsidR="006C5739" w:rsidRDefault="006C5739">
            <w:pPr>
              <w:pStyle w:val="TableParagraph"/>
              <w:rPr>
                <w:rFonts w:ascii="Times New Roman"/>
                <w:sz w:val="18"/>
              </w:rPr>
            </w:pPr>
          </w:p>
        </w:tc>
      </w:tr>
      <w:tr w:rsidR="006C5739" w14:paraId="643E6D45" w14:textId="77777777">
        <w:trPr>
          <w:trHeight w:val="285"/>
        </w:trPr>
        <w:tc>
          <w:tcPr>
            <w:tcW w:w="6317" w:type="dxa"/>
          </w:tcPr>
          <w:p w14:paraId="001A712B" w14:textId="77777777" w:rsidR="006C5739" w:rsidRDefault="00B8641A">
            <w:pPr>
              <w:pStyle w:val="TableParagraph"/>
              <w:spacing w:before="36"/>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246" w:type="dxa"/>
          </w:tcPr>
          <w:p w14:paraId="11742643" w14:textId="77777777" w:rsidR="006C5739" w:rsidRDefault="00B8641A">
            <w:pPr>
              <w:pStyle w:val="TableParagraph"/>
              <w:spacing w:before="36"/>
              <w:ind w:right="221"/>
              <w:jc w:val="right"/>
              <w:rPr>
                <w:b/>
                <w:sz w:val="18"/>
              </w:rPr>
            </w:pPr>
            <w:r>
              <w:rPr>
                <w:b/>
                <w:spacing w:val="-2"/>
                <w:sz w:val="18"/>
              </w:rPr>
              <w:t>100.000,00</w:t>
            </w:r>
          </w:p>
        </w:tc>
        <w:tc>
          <w:tcPr>
            <w:tcW w:w="1220" w:type="dxa"/>
          </w:tcPr>
          <w:p w14:paraId="2FEC8F31" w14:textId="77777777" w:rsidR="006C5739" w:rsidRDefault="006C5739">
            <w:pPr>
              <w:pStyle w:val="TableParagraph"/>
              <w:rPr>
                <w:rFonts w:ascii="Times New Roman"/>
                <w:sz w:val="18"/>
              </w:rPr>
            </w:pPr>
          </w:p>
        </w:tc>
        <w:tc>
          <w:tcPr>
            <w:tcW w:w="808" w:type="dxa"/>
          </w:tcPr>
          <w:p w14:paraId="213E0B26" w14:textId="77777777" w:rsidR="006C5739" w:rsidRDefault="006C5739">
            <w:pPr>
              <w:pStyle w:val="TableParagraph"/>
              <w:rPr>
                <w:rFonts w:ascii="Times New Roman"/>
                <w:sz w:val="18"/>
              </w:rPr>
            </w:pPr>
          </w:p>
        </w:tc>
      </w:tr>
      <w:tr w:rsidR="006C5739" w14:paraId="5DA3086F" w14:textId="77777777">
        <w:trPr>
          <w:trHeight w:val="297"/>
        </w:trPr>
        <w:tc>
          <w:tcPr>
            <w:tcW w:w="6317" w:type="dxa"/>
            <w:tcBorders>
              <w:bottom w:val="single" w:sz="12" w:space="0" w:color="000000"/>
            </w:tcBorders>
          </w:tcPr>
          <w:p w14:paraId="49F2E04F" w14:textId="77777777" w:rsidR="006C5739" w:rsidRDefault="00B8641A">
            <w:pPr>
              <w:pStyle w:val="TableParagraph"/>
              <w:spacing w:before="36"/>
              <w:ind w:right="990"/>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2246" w:type="dxa"/>
            <w:tcBorders>
              <w:bottom w:val="single" w:sz="12" w:space="0" w:color="000000"/>
            </w:tcBorders>
          </w:tcPr>
          <w:p w14:paraId="0594144A" w14:textId="77777777" w:rsidR="006C5739" w:rsidRDefault="00B8641A">
            <w:pPr>
              <w:pStyle w:val="TableParagraph"/>
              <w:spacing w:before="36"/>
              <w:ind w:right="221"/>
              <w:jc w:val="right"/>
              <w:rPr>
                <w:b/>
                <w:sz w:val="18"/>
              </w:rPr>
            </w:pPr>
            <w:r>
              <w:rPr>
                <w:b/>
                <w:spacing w:val="-2"/>
                <w:sz w:val="18"/>
              </w:rPr>
              <w:t>100.000,00</w:t>
            </w:r>
          </w:p>
        </w:tc>
        <w:tc>
          <w:tcPr>
            <w:tcW w:w="1220" w:type="dxa"/>
            <w:tcBorders>
              <w:bottom w:val="single" w:sz="12" w:space="0" w:color="000000"/>
            </w:tcBorders>
          </w:tcPr>
          <w:p w14:paraId="1CDB0957" w14:textId="77777777" w:rsidR="006C5739" w:rsidRDefault="006C5739">
            <w:pPr>
              <w:pStyle w:val="TableParagraph"/>
              <w:rPr>
                <w:rFonts w:ascii="Times New Roman"/>
                <w:sz w:val="18"/>
              </w:rPr>
            </w:pPr>
          </w:p>
        </w:tc>
        <w:tc>
          <w:tcPr>
            <w:tcW w:w="808" w:type="dxa"/>
            <w:tcBorders>
              <w:bottom w:val="single" w:sz="12" w:space="0" w:color="000000"/>
            </w:tcBorders>
          </w:tcPr>
          <w:p w14:paraId="1A0219C3" w14:textId="77777777" w:rsidR="006C5739" w:rsidRDefault="006C5739">
            <w:pPr>
              <w:pStyle w:val="TableParagraph"/>
              <w:rPr>
                <w:rFonts w:ascii="Times New Roman"/>
                <w:sz w:val="18"/>
              </w:rPr>
            </w:pPr>
          </w:p>
        </w:tc>
      </w:tr>
      <w:tr w:rsidR="006C5739" w14:paraId="163C7D1C" w14:textId="77777777">
        <w:trPr>
          <w:trHeight w:val="360"/>
        </w:trPr>
        <w:tc>
          <w:tcPr>
            <w:tcW w:w="6317" w:type="dxa"/>
            <w:tcBorders>
              <w:top w:val="single" w:sz="12" w:space="0" w:color="000000"/>
              <w:left w:val="single" w:sz="12" w:space="0" w:color="000000"/>
              <w:bottom w:val="single" w:sz="12" w:space="0" w:color="000000"/>
            </w:tcBorders>
          </w:tcPr>
          <w:p w14:paraId="528765D0" w14:textId="77777777" w:rsidR="006C5739" w:rsidRDefault="00B8641A">
            <w:pPr>
              <w:pStyle w:val="TableParagraph"/>
              <w:spacing w:before="39"/>
              <w:ind w:left="44"/>
              <w:rPr>
                <w:b/>
                <w:sz w:val="18"/>
              </w:rPr>
            </w:pPr>
            <w:r>
              <w:rPr>
                <w:b/>
                <w:color w:val="00009F"/>
                <w:sz w:val="18"/>
              </w:rPr>
              <w:t>A101815</w:t>
            </w:r>
            <w:r>
              <w:rPr>
                <w:b/>
                <w:color w:val="00009F"/>
                <w:spacing w:val="-1"/>
                <w:sz w:val="18"/>
              </w:rPr>
              <w:t xml:space="preserve"> </w:t>
            </w:r>
            <w:r>
              <w:rPr>
                <w:b/>
                <w:color w:val="00009F"/>
                <w:sz w:val="18"/>
              </w:rPr>
              <w:t>Muzejsko-galerijska</w:t>
            </w:r>
            <w:r>
              <w:rPr>
                <w:b/>
                <w:color w:val="00009F"/>
                <w:spacing w:val="-1"/>
                <w:sz w:val="18"/>
              </w:rPr>
              <w:t xml:space="preserve"> </w:t>
            </w:r>
            <w:r>
              <w:rPr>
                <w:b/>
                <w:color w:val="00009F"/>
                <w:spacing w:val="-2"/>
                <w:sz w:val="18"/>
              </w:rPr>
              <w:t>djelatnost</w:t>
            </w:r>
          </w:p>
        </w:tc>
        <w:tc>
          <w:tcPr>
            <w:tcW w:w="2246" w:type="dxa"/>
            <w:tcBorders>
              <w:top w:val="single" w:sz="12" w:space="0" w:color="000000"/>
              <w:bottom w:val="single" w:sz="12" w:space="0" w:color="000000"/>
            </w:tcBorders>
          </w:tcPr>
          <w:p w14:paraId="2F59AE16" w14:textId="77777777" w:rsidR="006C5739" w:rsidRDefault="00B8641A">
            <w:pPr>
              <w:pStyle w:val="TableParagraph"/>
              <w:spacing w:before="39"/>
              <w:ind w:right="221"/>
              <w:jc w:val="right"/>
              <w:rPr>
                <w:b/>
                <w:sz w:val="18"/>
              </w:rPr>
            </w:pPr>
            <w:r>
              <w:rPr>
                <w:b/>
                <w:color w:val="00009F"/>
                <w:spacing w:val="-2"/>
                <w:sz w:val="18"/>
              </w:rPr>
              <w:t>56.942,00</w:t>
            </w:r>
          </w:p>
        </w:tc>
        <w:tc>
          <w:tcPr>
            <w:tcW w:w="1220" w:type="dxa"/>
            <w:tcBorders>
              <w:top w:val="single" w:sz="12" w:space="0" w:color="000000"/>
              <w:bottom w:val="single" w:sz="12" w:space="0" w:color="000000"/>
            </w:tcBorders>
          </w:tcPr>
          <w:p w14:paraId="1E784D73" w14:textId="77777777" w:rsidR="006C5739" w:rsidRDefault="00B8641A">
            <w:pPr>
              <w:pStyle w:val="TableParagraph"/>
              <w:spacing w:before="39"/>
              <w:ind w:right="76"/>
              <w:jc w:val="right"/>
              <w:rPr>
                <w:b/>
                <w:sz w:val="18"/>
              </w:rPr>
            </w:pPr>
            <w:r>
              <w:rPr>
                <w:b/>
                <w:color w:val="00009F"/>
                <w:spacing w:val="-2"/>
                <w:sz w:val="18"/>
              </w:rPr>
              <w:t>13.738,84</w:t>
            </w:r>
          </w:p>
        </w:tc>
        <w:tc>
          <w:tcPr>
            <w:tcW w:w="808" w:type="dxa"/>
            <w:tcBorders>
              <w:top w:val="single" w:sz="12" w:space="0" w:color="000000"/>
              <w:bottom w:val="single" w:sz="12" w:space="0" w:color="000000"/>
              <w:right w:val="single" w:sz="12" w:space="0" w:color="000000"/>
            </w:tcBorders>
          </w:tcPr>
          <w:p w14:paraId="083FE4E3" w14:textId="77777777" w:rsidR="006C5739" w:rsidRDefault="00B8641A">
            <w:pPr>
              <w:pStyle w:val="TableParagraph"/>
              <w:spacing w:before="39"/>
              <w:ind w:left="29"/>
              <w:jc w:val="center"/>
              <w:rPr>
                <w:b/>
                <w:sz w:val="18"/>
              </w:rPr>
            </w:pPr>
            <w:r>
              <w:rPr>
                <w:b/>
                <w:color w:val="00009F"/>
                <w:spacing w:val="-2"/>
                <w:sz w:val="18"/>
              </w:rPr>
              <w:t>24,13%</w:t>
            </w:r>
          </w:p>
        </w:tc>
      </w:tr>
      <w:tr w:rsidR="006C5739" w14:paraId="39E4BFA5" w14:textId="77777777">
        <w:trPr>
          <w:trHeight w:val="235"/>
        </w:trPr>
        <w:tc>
          <w:tcPr>
            <w:tcW w:w="6317" w:type="dxa"/>
            <w:tcBorders>
              <w:top w:val="single" w:sz="12" w:space="0" w:color="000000"/>
            </w:tcBorders>
          </w:tcPr>
          <w:p w14:paraId="299847D5" w14:textId="77777777" w:rsidR="006C5739" w:rsidRDefault="00B8641A">
            <w:pPr>
              <w:pStyle w:val="TableParagraph"/>
              <w:spacing w:line="201"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246" w:type="dxa"/>
            <w:tcBorders>
              <w:top w:val="single" w:sz="12" w:space="0" w:color="000000"/>
            </w:tcBorders>
          </w:tcPr>
          <w:p w14:paraId="520873BF" w14:textId="77777777" w:rsidR="006C5739" w:rsidRDefault="00B8641A">
            <w:pPr>
              <w:pStyle w:val="TableParagraph"/>
              <w:spacing w:line="201" w:lineRule="exact"/>
              <w:ind w:right="221"/>
              <w:jc w:val="right"/>
              <w:rPr>
                <w:b/>
                <w:sz w:val="18"/>
              </w:rPr>
            </w:pPr>
            <w:r>
              <w:rPr>
                <w:b/>
                <w:spacing w:val="-2"/>
                <w:sz w:val="18"/>
              </w:rPr>
              <w:t>19.327,00</w:t>
            </w:r>
          </w:p>
        </w:tc>
        <w:tc>
          <w:tcPr>
            <w:tcW w:w="1220" w:type="dxa"/>
            <w:tcBorders>
              <w:top w:val="single" w:sz="12" w:space="0" w:color="000000"/>
            </w:tcBorders>
          </w:tcPr>
          <w:p w14:paraId="294D3729" w14:textId="77777777" w:rsidR="006C5739" w:rsidRDefault="00B8641A">
            <w:pPr>
              <w:pStyle w:val="TableParagraph"/>
              <w:spacing w:line="201" w:lineRule="exact"/>
              <w:ind w:right="76"/>
              <w:jc w:val="right"/>
              <w:rPr>
                <w:b/>
                <w:sz w:val="18"/>
              </w:rPr>
            </w:pPr>
            <w:r>
              <w:rPr>
                <w:b/>
                <w:spacing w:val="-2"/>
                <w:sz w:val="18"/>
              </w:rPr>
              <w:t>2.150,77</w:t>
            </w:r>
          </w:p>
        </w:tc>
        <w:tc>
          <w:tcPr>
            <w:tcW w:w="808" w:type="dxa"/>
            <w:tcBorders>
              <w:top w:val="single" w:sz="12" w:space="0" w:color="000000"/>
            </w:tcBorders>
          </w:tcPr>
          <w:p w14:paraId="1249F265" w14:textId="77777777" w:rsidR="006C5739" w:rsidRDefault="00B8641A">
            <w:pPr>
              <w:pStyle w:val="TableParagraph"/>
              <w:spacing w:line="201" w:lineRule="exact"/>
              <w:ind w:left="57" w:right="43"/>
              <w:jc w:val="center"/>
              <w:rPr>
                <w:b/>
                <w:sz w:val="18"/>
              </w:rPr>
            </w:pPr>
            <w:r>
              <w:rPr>
                <w:b/>
                <w:spacing w:val="-2"/>
                <w:sz w:val="18"/>
              </w:rPr>
              <w:t>11,13%</w:t>
            </w:r>
          </w:p>
        </w:tc>
      </w:tr>
      <w:tr w:rsidR="006C5739" w14:paraId="00AF9C79" w14:textId="77777777">
        <w:trPr>
          <w:trHeight w:val="277"/>
        </w:trPr>
        <w:tc>
          <w:tcPr>
            <w:tcW w:w="6317" w:type="dxa"/>
          </w:tcPr>
          <w:p w14:paraId="1798E433" w14:textId="77777777" w:rsidR="006C5739" w:rsidRDefault="00B8641A">
            <w:pPr>
              <w:pStyle w:val="TableParagraph"/>
              <w:spacing w:before="28"/>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46" w:type="dxa"/>
          </w:tcPr>
          <w:p w14:paraId="5F774866" w14:textId="77777777" w:rsidR="006C5739" w:rsidRDefault="00B8641A">
            <w:pPr>
              <w:pStyle w:val="TableParagraph"/>
              <w:spacing w:before="28"/>
              <w:ind w:right="221"/>
              <w:jc w:val="right"/>
              <w:rPr>
                <w:b/>
                <w:sz w:val="18"/>
              </w:rPr>
            </w:pPr>
            <w:r>
              <w:rPr>
                <w:b/>
                <w:spacing w:val="-2"/>
                <w:sz w:val="18"/>
              </w:rPr>
              <w:t>19.327,00</w:t>
            </w:r>
          </w:p>
        </w:tc>
        <w:tc>
          <w:tcPr>
            <w:tcW w:w="1220" w:type="dxa"/>
          </w:tcPr>
          <w:p w14:paraId="7E216304" w14:textId="77777777" w:rsidR="006C5739" w:rsidRDefault="00B8641A">
            <w:pPr>
              <w:pStyle w:val="TableParagraph"/>
              <w:spacing w:before="28"/>
              <w:ind w:right="76"/>
              <w:jc w:val="right"/>
              <w:rPr>
                <w:b/>
                <w:sz w:val="18"/>
              </w:rPr>
            </w:pPr>
            <w:r>
              <w:rPr>
                <w:b/>
                <w:spacing w:val="-2"/>
                <w:sz w:val="18"/>
              </w:rPr>
              <w:t>2.150,77</w:t>
            </w:r>
          </w:p>
        </w:tc>
        <w:tc>
          <w:tcPr>
            <w:tcW w:w="808" w:type="dxa"/>
          </w:tcPr>
          <w:p w14:paraId="61E09B38" w14:textId="77777777" w:rsidR="006C5739" w:rsidRDefault="00B8641A">
            <w:pPr>
              <w:pStyle w:val="TableParagraph"/>
              <w:spacing w:before="28"/>
              <w:ind w:left="57" w:right="43"/>
              <w:jc w:val="center"/>
              <w:rPr>
                <w:b/>
                <w:sz w:val="18"/>
              </w:rPr>
            </w:pPr>
            <w:r>
              <w:rPr>
                <w:b/>
                <w:spacing w:val="-2"/>
                <w:sz w:val="18"/>
              </w:rPr>
              <w:t>11,13%</w:t>
            </w:r>
          </w:p>
        </w:tc>
      </w:tr>
      <w:tr w:rsidR="006C5739" w14:paraId="46A19B7C" w14:textId="77777777">
        <w:trPr>
          <w:trHeight w:val="285"/>
        </w:trPr>
        <w:tc>
          <w:tcPr>
            <w:tcW w:w="6317" w:type="dxa"/>
          </w:tcPr>
          <w:p w14:paraId="6C127B5C" w14:textId="77777777" w:rsidR="006C5739" w:rsidRDefault="00B8641A">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246" w:type="dxa"/>
          </w:tcPr>
          <w:p w14:paraId="1C137B7A" w14:textId="77777777" w:rsidR="006C5739" w:rsidRDefault="006C5739">
            <w:pPr>
              <w:pStyle w:val="TableParagraph"/>
              <w:rPr>
                <w:rFonts w:ascii="Times New Roman"/>
                <w:sz w:val="18"/>
              </w:rPr>
            </w:pPr>
          </w:p>
        </w:tc>
        <w:tc>
          <w:tcPr>
            <w:tcW w:w="1220" w:type="dxa"/>
          </w:tcPr>
          <w:p w14:paraId="3274AA7F" w14:textId="77777777" w:rsidR="006C5739" w:rsidRDefault="00B8641A">
            <w:pPr>
              <w:pStyle w:val="TableParagraph"/>
              <w:spacing w:before="36"/>
              <w:ind w:right="76"/>
              <w:jc w:val="right"/>
              <w:rPr>
                <w:i/>
                <w:sz w:val="18"/>
              </w:rPr>
            </w:pPr>
            <w:r>
              <w:rPr>
                <w:i/>
                <w:spacing w:val="-2"/>
                <w:sz w:val="18"/>
              </w:rPr>
              <w:t>838,89</w:t>
            </w:r>
          </w:p>
        </w:tc>
        <w:tc>
          <w:tcPr>
            <w:tcW w:w="808" w:type="dxa"/>
          </w:tcPr>
          <w:p w14:paraId="40BDA64C" w14:textId="77777777" w:rsidR="006C5739" w:rsidRDefault="006C5739">
            <w:pPr>
              <w:pStyle w:val="TableParagraph"/>
              <w:rPr>
                <w:rFonts w:ascii="Times New Roman"/>
                <w:sz w:val="18"/>
              </w:rPr>
            </w:pPr>
          </w:p>
        </w:tc>
      </w:tr>
      <w:tr w:rsidR="006C5739" w14:paraId="63F87073" w14:textId="77777777">
        <w:trPr>
          <w:trHeight w:val="285"/>
        </w:trPr>
        <w:tc>
          <w:tcPr>
            <w:tcW w:w="6317" w:type="dxa"/>
          </w:tcPr>
          <w:p w14:paraId="40D6B0C6" w14:textId="77777777" w:rsidR="006C5739" w:rsidRDefault="00B8641A">
            <w:pPr>
              <w:pStyle w:val="TableParagraph"/>
              <w:spacing w:before="36"/>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2246" w:type="dxa"/>
          </w:tcPr>
          <w:p w14:paraId="074875C6" w14:textId="77777777" w:rsidR="006C5739" w:rsidRDefault="006C5739">
            <w:pPr>
              <w:pStyle w:val="TableParagraph"/>
              <w:rPr>
                <w:rFonts w:ascii="Times New Roman"/>
                <w:sz w:val="18"/>
              </w:rPr>
            </w:pPr>
          </w:p>
        </w:tc>
        <w:tc>
          <w:tcPr>
            <w:tcW w:w="1220" w:type="dxa"/>
          </w:tcPr>
          <w:p w14:paraId="01DAD83E" w14:textId="77777777" w:rsidR="006C5739" w:rsidRDefault="00B8641A">
            <w:pPr>
              <w:pStyle w:val="TableParagraph"/>
              <w:spacing w:before="36"/>
              <w:ind w:right="76"/>
              <w:jc w:val="right"/>
              <w:rPr>
                <w:i/>
                <w:sz w:val="18"/>
              </w:rPr>
            </w:pPr>
            <w:r>
              <w:rPr>
                <w:i/>
                <w:spacing w:val="-2"/>
                <w:sz w:val="18"/>
              </w:rPr>
              <w:t>1.311,88</w:t>
            </w:r>
          </w:p>
        </w:tc>
        <w:tc>
          <w:tcPr>
            <w:tcW w:w="808" w:type="dxa"/>
          </w:tcPr>
          <w:p w14:paraId="43A6758D" w14:textId="77777777" w:rsidR="006C5739" w:rsidRDefault="006C5739">
            <w:pPr>
              <w:pStyle w:val="TableParagraph"/>
              <w:rPr>
                <w:rFonts w:ascii="Times New Roman"/>
                <w:sz w:val="18"/>
              </w:rPr>
            </w:pPr>
          </w:p>
        </w:tc>
      </w:tr>
      <w:tr w:rsidR="006C5739" w14:paraId="655A5399" w14:textId="77777777">
        <w:trPr>
          <w:trHeight w:val="285"/>
        </w:trPr>
        <w:tc>
          <w:tcPr>
            <w:tcW w:w="6317" w:type="dxa"/>
          </w:tcPr>
          <w:p w14:paraId="4CFECE88" w14:textId="77777777" w:rsidR="006C5739" w:rsidRDefault="00B8641A">
            <w:pPr>
              <w:pStyle w:val="TableParagraph"/>
              <w:spacing w:before="36"/>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246" w:type="dxa"/>
          </w:tcPr>
          <w:p w14:paraId="664620AE" w14:textId="77777777" w:rsidR="006C5739" w:rsidRDefault="00B8641A">
            <w:pPr>
              <w:pStyle w:val="TableParagraph"/>
              <w:spacing w:before="36"/>
              <w:ind w:right="221"/>
              <w:jc w:val="right"/>
              <w:rPr>
                <w:b/>
                <w:sz w:val="18"/>
              </w:rPr>
            </w:pPr>
            <w:r>
              <w:rPr>
                <w:b/>
                <w:spacing w:val="-2"/>
                <w:sz w:val="18"/>
              </w:rPr>
              <w:t>17.062,00</w:t>
            </w:r>
          </w:p>
        </w:tc>
        <w:tc>
          <w:tcPr>
            <w:tcW w:w="1220" w:type="dxa"/>
          </w:tcPr>
          <w:p w14:paraId="2B6094EB" w14:textId="77777777" w:rsidR="006C5739" w:rsidRDefault="00B8641A">
            <w:pPr>
              <w:pStyle w:val="TableParagraph"/>
              <w:spacing w:before="36"/>
              <w:ind w:right="76"/>
              <w:jc w:val="right"/>
              <w:rPr>
                <w:b/>
                <w:sz w:val="18"/>
              </w:rPr>
            </w:pPr>
            <w:r>
              <w:rPr>
                <w:b/>
                <w:spacing w:val="-2"/>
                <w:sz w:val="18"/>
              </w:rPr>
              <w:t>5.678,75</w:t>
            </w:r>
          </w:p>
        </w:tc>
        <w:tc>
          <w:tcPr>
            <w:tcW w:w="808" w:type="dxa"/>
          </w:tcPr>
          <w:p w14:paraId="333DCFD1" w14:textId="77777777" w:rsidR="006C5739" w:rsidRDefault="00B8641A">
            <w:pPr>
              <w:pStyle w:val="TableParagraph"/>
              <w:spacing w:before="36"/>
              <w:ind w:left="57" w:right="43"/>
              <w:jc w:val="center"/>
              <w:rPr>
                <w:b/>
                <w:sz w:val="18"/>
              </w:rPr>
            </w:pPr>
            <w:r>
              <w:rPr>
                <w:b/>
                <w:spacing w:val="-2"/>
                <w:sz w:val="18"/>
              </w:rPr>
              <w:t>33,28%</w:t>
            </w:r>
          </w:p>
        </w:tc>
      </w:tr>
      <w:tr w:rsidR="006C5739" w14:paraId="19538F45" w14:textId="77777777">
        <w:trPr>
          <w:trHeight w:val="285"/>
        </w:trPr>
        <w:tc>
          <w:tcPr>
            <w:tcW w:w="6317" w:type="dxa"/>
          </w:tcPr>
          <w:p w14:paraId="55460A25"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46" w:type="dxa"/>
          </w:tcPr>
          <w:p w14:paraId="7B00070D" w14:textId="77777777" w:rsidR="006C5739" w:rsidRDefault="00B8641A">
            <w:pPr>
              <w:pStyle w:val="TableParagraph"/>
              <w:spacing w:before="36"/>
              <w:ind w:right="221"/>
              <w:jc w:val="right"/>
              <w:rPr>
                <w:b/>
                <w:sz w:val="18"/>
              </w:rPr>
            </w:pPr>
            <w:r>
              <w:rPr>
                <w:b/>
                <w:spacing w:val="-2"/>
                <w:sz w:val="18"/>
              </w:rPr>
              <w:t>17.062,00</w:t>
            </w:r>
          </w:p>
        </w:tc>
        <w:tc>
          <w:tcPr>
            <w:tcW w:w="1220" w:type="dxa"/>
          </w:tcPr>
          <w:p w14:paraId="4B1B8737" w14:textId="77777777" w:rsidR="006C5739" w:rsidRDefault="00B8641A">
            <w:pPr>
              <w:pStyle w:val="TableParagraph"/>
              <w:spacing w:before="36"/>
              <w:ind w:right="76"/>
              <w:jc w:val="right"/>
              <w:rPr>
                <w:b/>
                <w:sz w:val="18"/>
              </w:rPr>
            </w:pPr>
            <w:r>
              <w:rPr>
                <w:b/>
                <w:spacing w:val="-2"/>
                <w:sz w:val="18"/>
              </w:rPr>
              <w:t>5.678,75</w:t>
            </w:r>
          </w:p>
        </w:tc>
        <w:tc>
          <w:tcPr>
            <w:tcW w:w="808" w:type="dxa"/>
          </w:tcPr>
          <w:p w14:paraId="7A1F2ECE" w14:textId="77777777" w:rsidR="006C5739" w:rsidRDefault="00B8641A">
            <w:pPr>
              <w:pStyle w:val="TableParagraph"/>
              <w:spacing w:before="36"/>
              <w:ind w:left="57" w:right="43"/>
              <w:jc w:val="center"/>
              <w:rPr>
                <w:b/>
                <w:sz w:val="18"/>
              </w:rPr>
            </w:pPr>
            <w:r>
              <w:rPr>
                <w:b/>
                <w:spacing w:val="-2"/>
                <w:sz w:val="18"/>
              </w:rPr>
              <w:t>33,28%</w:t>
            </w:r>
          </w:p>
        </w:tc>
      </w:tr>
      <w:tr w:rsidR="006C5739" w14:paraId="4E7BD634" w14:textId="77777777">
        <w:trPr>
          <w:trHeight w:val="285"/>
        </w:trPr>
        <w:tc>
          <w:tcPr>
            <w:tcW w:w="6317" w:type="dxa"/>
          </w:tcPr>
          <w:p w14:paraId="35AC1C6A" w14:textId="77777777" w:rsidR="006C5739" w:rsidRDefault="00B8641A">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246" w:type="dxa"/>
          </w:tcPr>
          <w:p w14:paraId="26CAD9E3" w14:textId="77777777" w:rsidR="006C5739" w:rsidRDefault="006C5739">
            <w:pPr>
              <w:pStyle w:val="TableParagraph"/>
              <w:rPr>
                <w:rFonts w:ascii="Times New Roman"/>
                <w:sz w:val="18"/>
              </w:rPr>
            </w:pPr>
          </w:p>
        </w:tc>
        <w:tc>
          <w:tcPr>
            <w:tcW w:w="1220" w:type="dxa"/>
          </w:tcPr>
          <w:p w14:paraId="4F15A8F7" w14:textId="77777777" w:rsidR="006C5739" w:rsidRDefault="00B8641A">
            <w:pPr>
              <w:pStyle w:val="TableParagraph"/>
              <w:spacing w:before="36"/>
              <w:ind w:right="76"/>
              <w:jc w:val="right"/>
              <w:rPr>
                <w:i/>
                <w:sz w:val="18"/>
              </w:rPr>
            </w:pPr>
            <w:r>
              <w:rPr>
                <w:i/>
                <w:spacing w:val="-2"/>
                <w:sz w:val="18"/>
              </w:rPr>
              <w:t>1.460,00</w:t>
            </w:r>
          </w:p>
        </w:tc>
        <w:tc>
          <w:tcPr>
            <w:tcW w:w="808" w:type="dxa"/>
          </w:tcPr>
          <w:p w14:paraId="0CFFDADC" w14:textId="77777777" w:rsidR="006C5739" w:rsidRDefault="006C5739">
            <w:pPr>
              <w:pStyle w:val="TableParagraph"/>
              <w:rPr>
                <w:rFonts w:ascii="Times New Roman"/>
                <w:sz w:val="18"/>
              </w:rPr>
            </w:pPr>
          </w:p>
        </w:tc>
      </w:tr>
      <w:tr w:rsidR="006C5739" w14:paraId="25E0274F" w14:textId="77777777">
        <w:trPr>
          <w:trHeight w:val="285"/>
        </w:trPr>
        <w:tc>
          <w:tcPr>
            <w:tcW w:w="6317" w:type="dxa"/>
          </w:tcPr>
          <w:p w14:paraId="7FD57023" w14:textId="77777777" w:rsidR="006C5739" w:rsidRDefault="00B8641A">
            <w:pPr>
              <w:pStyle w:val="TableParagraph"/>
              <w:spacing w:before="36"/>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2246" w:type="dxa"/>
          </w:tcPr>
          <w:p w14:paraId="3A3BFA75" w14:textId="77777777" w:rsidR="006C5739" w:rsidRDefault="006C5739">
            <w:pPr>
              <w:pStyle w:val="TableParagraph"/>
              <w:rPr>
                <w:rFonts w:ascii="Times New Roman"/>
                <w:sz w:val="18"/>
              </w:rPr>
            </w:pPr>
          </w:p>
        </w:tc>
        <w:tc>
          <w:tcPr>
            <w:tcW w:w="1220" w:type="dxa"/>
          </w:tcPr>
          <w:p w14:paraId="2A042B34" w14:textId="77777777" w:rsidR="006C5739" w:rsidRDefault="00B8641A">
            <w:pPr>
              <w:pStyle w:val="TableParagraph"/>
              <w:spacing w:before="36"/>
              <w:ind w:right="76"/>
              <w:jc w:val="right"/>
              <w:rPr>
                <w:i/>
                <w:sz w:val="18"/>
              </w:rPr>
            </w:pPr>
            <w:r>
              <w:rPr>
                <w:i/>
                <w:spacing w:val="-2"/>
                <w:sz w:val="18"/>
              </w:rPr>
              <w:t>4.218,75</w:t>
            </w:r>
          </w:p>
        </w:tc>
        <w:tc>
          <w:tcPr>
            <w:tcW w:w="808" w:type="dxa"/>
          </w:tcPr>
          <w:p w14:paraId="7CFA356A" w14:textId="77777777" w:rsidR="006C5739" w:rsidRDefault="006C5739">
            <w:pPr>
              <w:pStyle w:val="TableParagraph"/>
              <w:rPr>
                <w:rFonts w:ascii="Times New Roman"/>
                <w:sz w:val="18"/>
              </w:rPr>
            </w:pPr>
          </w:p>
        </w:tc>
      </w:tr>
      <w:tr w:rsidR="006C5739" w14:paraId="1D9AEF40" w14:textId="77777777">
        <w:trPr>
          <w:trHeight w:val="285"/>
        </w:trPr>
        <w:tc>
          <w:tcPr>
            <w:tcW w:w="6317" w:type="dxa"/>
          </w:tcPr>
          <w:p w14:paraId="2350C8A9"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2246" w:type="dxa"/>
          </w:tcPr>
          <w:p w14:paraId="6D2EAF64" w14:textId="77777777" w:rsidR="006C5739" w:rsidRDefault="00B8641A">
            <w:pPr>
              <w:pStyle w:val="TableParagraph"/>
              <w:spacing w:before="36"/>
              <w:ind w:right="221"/>
              <w:jc w:val="right"/>
              <w:rPr>
                <w:b/>
                <w:sz w:val="18"/>
              </w:rPr>
            </w:pPr>
            <w:r>
              <w:rPr>
                <w:b/>
                <w:spacing w:val="-2"/>
                <w:sz w:val="18"/>
              </w:rPr>
              <w:t>10.553,00</w:t>
            </w:r>
          </w:p>
        </w:tc>
        <w:tc>
          <w:tcPr>
            <w:tcW w:w="1220" w:type="dxa"/>
          </w:tcPr>
          <w:p w14:paraId="330B91C8" w14:textId="77777777" w:rsidR="006C5739" w:rsidRDefault="00B8641A">
            <w:pPr>
              <w:pStyle w:val="TableParagraph"/>
              <w:spacing w:before="36"/>
              <w:ind w:right="76"/>
              <w:jc w:val="right"/>
              <w:rPr>
                <w:b/>
                <w:sz w:val="18"/>
              </w:rPr>
            </w:pPr>
            <w:r>
              <w:rPr>
                <w:b/>
                <w:spacing w:val="-2"/>
                <w:sz w:val="18"/>
              </w:rPr>
              <w:t>1.224,58</w:t>
            </w:r>
          </w:p>
        </w:tc>
        <w:tc>
          <w:tcPr>
            <w:tcW w:w="808" w:type="dxa"/>
          </w:tcPr>
          <w:p w14:paraId="5DE46246" w14:textId="77777777" w:rsidR="006C5739" w:rsidRDefault="00B8641A">
            <w:pPr>
              <w:pStyle w:val="TableParagraph"/>
              <w:spacing w:before="36"/>
              <w:ind w:left="57" w:right="43"/>
              <w:jc w:val="center"/>
              <w:rPr>
                <w:b/>
                <w:sz w:val="18"/>
              </w:rPr>
            </w:pPr>
            <w:r>
              <w:rPr>
                <w:b/>
                <w:spacing w:val="-2"/>
                <w:sz w:val="18"/>
              </w:rPr>
              <w:t>11,60%</w:t>
            </w:r>
          </w:p>
        </w:tc>
      </w:tr>
      <w:tr w:rsidR="006C5739" w14:paraId="6E18EF68" w14:textId="77777777">
        <w:trPr>
          <w:trHeight w:val="285"/>
        </w:trPr>
        <w:tc>
          <w:tcPr>
            <w:tcW w:w="6317" w:type="dxa"/>
          </w:tcPr>
          <w:p w14:paraId="5BD9193B"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46" w:type="dxa"/>
          </w:tcPr>
          <w:p w14:paraId="32A9C201" w14:textId="77777777" w:rsidR="006C5739" w:rsidRDefault="00B8641A">
            <w:pPr>
              <w:pStyle w:val="TableParagraph"/>
              <w:spacing w:before="36"/>
              <w:ind w:right="221"/>
              <w:jc w:val="right"/>
              <w:rPr>
                <w:b/>
                <w:sz w:val="18"/>
              </w:rPr>
            </w:pPr>
            <w:r>
              <w:rPr>
                <w:b/>
                <w:spacing w:val="-2"/>
                <w:sz w:val="18"/>
              </w:rPr>
              <w:t>10.553,00</w:t>
            </w:r>
          </w:p>
        </w:tc>
        <w:tc>
          <w:tcPr>
            <w:tcW w:w="1220" w:type="dxa"/>
          </w:tcPr>
          <w:p w14:paraId="35846479" w14:textId="77777777" w:rsidR="006C5739" w:rsidRDefault="00B8641A">
            <w:pPr>
              <w:pStyle w:val="TableParagraph"/>
              <w:spacing w:before="36"/>
              <w:ind w:right="76"/>
              <w:jc w:val="right"/>
              <w:rPr>
                <w:b/>
                <w:sz w:val="18"/>
              </w:rPr>
            </w:pPr>
            <w:r>
              <w:rPr>
                <w:b/>
                <w:spacing w:val="-2"/>
                <w:sz w:val="18"/>
              </w:rPr>
              <w:t>1.224,58</w:t>
            </w:r>
          </w:p>
        </w:tc>
        <w:tc>
          <w:tcPr>
            <w:tcW w:w="808" w:type="dxa"/>
          </w:tcPr>
          <w:p w14:paraId="330F5411" w14:textId="77777777" w:rsidR="006C5739" w:rsidRDefault="00B8641A">
            <w:pPr>
              <w:pStyle w:val="TableParagraph"/>
              <w:spacing w:before="36"/>
              <w:ind w:left="57" w:right="43"/>
              <w:jc w:val="center"/>
              <w:rPr>
                <w:b/>
                <w:sz w:val="18"/>
              </w:rPr>
            </w:pPr>
            <w:r>
              <w:rPr>
                <w:b/>
                <w:spacing w:val="-2"/>
                <w:sz w:val="18"/>
              </w:rPr>
              <w:t>11,60%</w:t>
            </w:r>
          </w:p>
        </w:tc>
      </w:tr>
      <w:tr w:rsidR="006C5739" w14:paraId="0C5AFC75" w14:textId="77777777">
        <w:trPr>
          <w:trHeight w:val="277"/>
        </w:trPr>
        <w:tc>
          <w:tcPr>
            <w:tcW w:w="6317" w:type="dxa"/>
          </w:tcPr>
          <w:p w14:paraId="4DA563D0" w14:textId="77777777" w:rsidR="006C5739" w:rsidRDefault="00B8641A">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246" w:type="dxa"/>
          </w:tcPr>
          <w:p w14:paraId="5CF3064A" w14:textId="77777777" w:rsidR="006C5739" w:rsidRDefault="006C5739">
            <w:pPr>
              <w:pStyle w:val="TableParagraph"/>
              <w:rPr>
                <w:rFonts w:ascii="Times New Roman"/>
                <w:sz w:val="18"/>
              </w:rPr>
            </w:pPr>
          </w:p>
        </w:tc>
        <w:tc>
          <w:tcPr>
            <w:tcW w:w="1220" w:type="dxa"/>
          </w:tcPr>
          <w:p w14:paraId="72453C04" w14:textId="77777777" w:rsidR="006C5739" w:rsidRDefault="00B8641A">
            <w:pPr>
              <w:pStyle w:val="TableParagraph"/>
              <w:spacing w:before="36"/>
              <w:ind w:right="76"/>
              <w:jc w:val="right"/>
              <w:rPr>
                <w:i/>
                <w:sz w:val="18"/>
              </w:rPr>
            </w:pPr>
            <w:r>
              <w:rPr>
                <w:i/>
                <w:spacing w:val="-2"/>
                <w:sz w:val="18"/>
              </w:rPr>
              <w:t>999,58</w:t>
            </w:r>
          </w:p>
        </w:tc>
        <w:tc>
          <w:tcPr>
            <w:tcW w:w="808" w:type="dxa"/>
          </w:tcPr>
          <w:p w14:paraId="651C5E4F" w14:textId="77777777" w:rsidR="006C5739" w:rsidRDefault="006C5739">
            <w:pPr>
              <w:pStyle w:val="TableParagraph"/>
              <w:rPr>
                <w:rFonts w:ascii="Times New Roman"/>
                <w:sz w:val="18"/>
              </w:rPr>
            </w:pPr>
          </w:p>
        </w:tc>
      </w:tr>
      <w:tr w:rsidR="006C5739" w14:paraId="78EE296B" w14:textId="77777777">
        <w:trPr>
          <w:trHeight w:val="277"/>
        </w:trPr>
        <w:tc>
          <w:tcPr>
            <w:tcW w:w="6317" w:type="dxa"/>
          </w:tcPr>
          <w:p w14:paraId="1993BC5E" w14:textId="77777777" w:rsidR="006C5739" w:rsidRDefault="00B8641A">
            <w:pPr>
              <w:pStyle w:val="TableParagraph"/>
              <w:spacing w:before="28"/>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2246" w:type="dxa"/>
          </w:tcPr>
          <w:p w14:paraId="53AE2DE6" w14:textId="77777777" w:rsidR="006C5739" w:rsidRDefault="006C5739">
            <w:pPr>
              <w:pStyle w:val="TableParagraph"/>
              <w:rPr>
                <w:rFonts w:ascii="Times New Roman"/>
                <w:sz w:val="18"/>
              </w:rPr>
            </w:pPr>
          </w:p>
        </w:tc>
        <w:tc>
          <w:tcPr>
            <w:tcW w:w="1220" w:type="dxa"/>
          </w:tcPr>
          <w:p w14:paraId="5C23C2E5" w14:textId="77777777" w:rsidR="006C5739" w:rsidRDefault="00B8641A">
            <w:pPr>
              <w:pStyle w:val="TableParagraph"/>
              <w:spacing w:before="28"/>
              <w:ind w:right="76"/>
              <w:jc w:val="right"/>
              <w:rPr>
                <w:i/>
                <w:sz w:val="18"/>
              </w:rPr>
            </w:pPr>
            <w:r>
              <w:rPr>
                <w:i/>
                <w:spacing w:val="-2"/>
                <w:sz w:val="18"/>
              </w:rPr>
              <w:t>225,00</w:t>
            </w:r>
          </w:p>
        </w:tc>
        <w:tc>
          <w:tcPr>
            <w:tcW w:w="808" w:type="dxa"/>
          </w:tcPr>
          <w:p w14:paraId="62F8AC12" w14:textId="77777777" w:rsidR="006C5739" w:rsidRDefault="006C5739">
            <w:pPr>
              <w:pStyle w:val="TableParagraph"/>
              <w:rPr>
                <w:rFonts w:ascii="Times New Roman"/>
                <w:sz w:val="18"/>
              </w:rPr>
            </w:pPr>
          </w:p>
        </w:tc>
      </w:tr>
      <w:tr w:rsidR="006C5739" w14:paraId="2E4484C0" w14:textId="77777777">
        <w:trPr>
          <w:trHeight w:val="285"/>
        </w:trPr>
        <w:tc>
          <w:tcPr>
            <w:tcW w:w="6317" w:type="dxa"/>
          </w:tcPr>
          <w:p w14:paraId="63B7E9E0"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2246" w:type="dxa"/>
          </w:tcPr>
          <w:p w14:paraId="219427E5" w14:textId="77777777" w:rsidR="006C5739" w:rsidRDefault="00B8641A">
            <w:pPr>
              <w:pStyle w:val="TableParagraph"/>
              <w:spacing w:before="36"/>
              <w:ind w:right="221"/>
              <w:jc w:val="right"/>
              <w:rPr>
                <w:b/>
                <w:sz w:val="18"/>
              </w:rPr>
            </w:pPr>
            <w:r>
              <w:rPr>
                <w:b/>
                <w:spacing w:val="-2"/>
                <w:sz w:val="18"/>
              </w:rPr>
              <w:t>10.000,00</w:t>
            </w:r>
          </w:p>
        </w:tc>
        <w:tc>
          <w:tcPr>
            <w:tcW w:w="1220" w:type="dxa"/>
          </w:tcPr>
          <w:p w14:paraId="4BCB36C9" w14:textId="77777777" w:rsidR="006C5739" w:rsidRDefault="00B8641A">
            <w:pPr>
              <w:pStyle w:val="TableParagraph"/>
              <w:spacing w:before="36"/>
              <w:ind w:right="76"/>
              <w:jc w:val="right"/>
              <w:rPr>
                <w:b/>
                <w:sz w:val="18"/>
              </w:rPr>
            </w:pPr>
            <w:r>
              <w:rPr>
                <w:b/>
                <w:spacing w:val="-2"/>
                <w:sz w:val="18"/>
              </w:rPr>
              <w:t>4.684,74</w:t>
            </w:r>
          </w:p>
        </w:tc>
        <w:tc>
          <w:tcPr>
            <w:tcW w:w="808" w:type="dxa"/>
          </w:tcPr>
          <w:p w14:paraId="4E019882" w14:textId="77777777" w:rsidR="006C5739" w:rsidRDefault="00B8641A">
            <w:pPr>
              <w:pStyle w:val="TableParagraph"/>
              <w:spacing w:before="36"/>
              <w:ind w:left="57" w:right="43"/>
              <w:jc w:val="center"/>
              <w:rPr>
                <w:b/>
                <w:sz w:val="18"/>
              </w:rPr>
            </w:pPr>
            <w:r>
              <w:rPr>
                <w:b/>
                <w:spacing w:val="-2"/>
                <w:sz w:val="18"/>
              </w:rPr>
              <w:t>46,85%</w:t>
            </w:r>
          </w:p>
        </w:tc>
      </w:tr>
      <w:tr w:rsidR="006C5739" w14:paraId="58A20720" w14:textId="77777777">
        <w:trPr>
          <w:trHeight w:val="285"/>
        </w:trPr>
        <w:tc>
          <w:tcPr>
            <w:tcW w:w="6317" w:type="dxa"/>
          </w:tcPr>
          <w:p w14:paraId="15A58535"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46" w:type="dxa"/>
          </w:tcPr>
          <w:p w14:paraId="09F3F25D" w14:textId="77777777" w:rsidR="006C5739" w:rsidRDefault="00B8641A">
            <w:pPr>
              <w:pStyle w:val="TableParagraph"/>
              <w:spacing w:before="36"/>
              <w:ind w:right="221"/>
              <w:jc w:val="right"/>
              <w:rPr>
                <w:b/>
                <w:sz w:val="18"/>
              </w:rPr>
            </w:pPr>
            <w:r>
              <w:rPr>
                <w:b/>
                <w:spacing w:val="-2"/>
                <w:sz w:val="18"/>
              </w:rPr>
              <w:t>10.000,00</w:t>
            </w:r>
          </w:p>
        </w:tc>
        <w:tc>
          <w:tcPr>
            <w:tcW w:w="1220" w:type="dxa"/>
          </w:tcPr>
          <w:p w14:paraId="6EA57E6C" w14:textId="77777777" w:rsidR="006C5739" w:rsidRDefault="00B8641A">
            <w:pPr>
              <w:pStyle w:val="TableParagraph"/>
              <w:spacing w:before="36"/>
              <w:ind w:right="76"/>
              <w:jc w:val="right"/>
              <w:rPr>
                <w:b/>
                <w:sz w:val="18"/>
              </w:rPr>
            </w:pPr>
            <w:r>
              <w:rPr>
                <w:b/>
                <w:spacing w:val="-2"/>
                <w:sz w:val="18"/>
              </w:rPr>
              <w:t>4.684,74</w:t>
            </w:r>
          </w:p>
        </w:tc>
        <w:tc>
          <w:tcPr>
            <w:tcW w:w="808" w:type="dxa"/>
          </w:tcPr>
          <w:p w14:paraId="5DEFEE9E" w14:textId="77777777" w:rsidR="006C5739" w:rsidRDefault="00B8641A">
            <w:pPr>
              <w:pStyle w:val="TableParagraph"/>
              <w:spacing w:before="36"/>
              <w:ind w:left="57" w:right="43"/>
              <w:jc w:val="center"/>
              <w:rPr>
                <w:b/>
                <w:sz w:val="18"/>
              </w:rPr>
            </w:pPr>
            <w:r>
              <w:rPr>
                <w:b/>
                <w:spacing w:val="-2"/>
                <w:sz w:val="18"/>
              </w:rPr>
              <w:t>46,85%</w:t>
            </w:r>
          </w:p>
        </w:tc>
      </w:tr>
      <w:tr w:rsidR="006C5739" w14:paraId="527CC921" w14:textId="77777777">
        <w:trPr>
          <w:trHeight w:val="285"/>
        </w:trPr>
        <w:tc>
          <w:tcPr>
            <w:tcW w:w="6317" w:type="dxa"/>
          </w:tcPr>
          <w:p w14:paraId="5AF84DC2" w14:textId="77777777" w:rsidR="006C5739" w:rsidRDefault="00B8641A">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246" w:type="dxa"/>
          </w:tcPr>
          <w:p w14:paraId="02CC0457" w14:textId="77777777" w:rsidR="006C5739" w:rsidRDefault="006C5739">
            <w:pPr>
              <w:pStyle w:val="TableParagraph"/>
              <w:rPr>
                <w:rFonts w:ascii="Times New Roman"/>
                <w:sz w:val="18"/>
              </w:rPr>
            </w:pPr>
          </w:p>
        </w:tc>
        <w:tc>
          <w:tcPr>
            <w:tcW w:w="1220" w:type="dxa"/>
          </w:tcPr>
          <w:p w14:paraId="67CF308E" w14:textId="77777777" w:rsidR="006C5739" w:rsidRDefault="00B8641A">
            <w:pPr>
              <w:pStyle w:val="TableParagraph"/>
              <w:spacing w:before="36"/>
              <w:ind w:right="76"/>
              <w:jc w:val="right"/>
              <w:rPr>
                <w:i/>
                <w:sz w:val="18"/>
              </w:rPr>
            </w:pPr>
            <w:r>
              <w:rPr>
                <w:i/>
                <w:spacing w:val="-2"/>
                <w:sz w:val="18"/>
              </w:rPr>
              <w:t>484,77</w:t>
            </w:r>
          </w:p>
        </w:tc>
        <w:tc>
          <w:tcPr>
            <w:tcW w:w="808" w:type="dxa"/>
          </w:tcPr>
          <w:p w14:paraId="1286A536" w14:textId="77777777" w:rsidR="006C5739" w:rsidRDefault="006C5739">
            <w:pPr>
              <w:pStyle w:val="TableParagraph"/>
              <w:rPr>
                <w:rFonts w:ascii="Times New Roman"/>
                <w:sz w:val="18"/>
              </w:rPr>
            </w:pPr>
          </w:p>
        </w:tc>
      </w:tr>
      <w:tr w:rsidR="006C5739" w14:paraId="7ACEF0AF" w14:textId="77777777">
        <w:trPr>
          <w:trHeight w:val="243"/>
        </w:trPr>
        <w:tc>
          <w:tcPr>
            <w:tcW w:w="6317" w:type="dxa"/>
          </w:tcPr>
          <w:p w14:paraId="183CDFE4" w14:textId="77777777" w:rsidR="006C5739" w:rsidRDefault="00B8641A">
            <w:pPr>
              <w:pStyle w:val="TableParagraph"/>
              <w:spacing w:before="36" w:line="187" w:lineRule="exact"/>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246" w:type="dxa"/>
          </w:tcPr>
          <w:p w14:paraId="7265ECB1" w14:textId="77777777" w:rsidR="006C5739" w:rsidRDefault="006C5739">
            <w:pPr>
              <w:pStyle w:val="TableParagraph"/>
              <w:rPr>
                <w:rFonts w:ascii="Times New Roman"/>
                <w:sz w:val="16"/>
              </w:rPr>
            </w:pPr>
          </w:p>
        </w:tc>
        <w:tc>
          <w:tcPr>
            <w:tcW w:w="1220" w:type="dxa"/>
          </w:tcPr>
          <w:p w14:paraId="4B362B5A" w14:textId="77777777" w:rsidR="006C5739" w:rsidRDefault="00B8641A">
            <w:pPr>
              <w:pStyle w:val="TableParagraph"/>
              <w:spacing w:before="36" w:line="187" w:lineRule="exact"/>
              <w:ind w:right="76"/>
              <w:jc w:val="right"/>
              <w:rPr>
                <w:i/>
                <w:sz w:val="18"/>
              </w:rPr>
            </w:pPr>
            <w:r>
              <w:rPr>
                <w:i/>
                <w:spacing w:val="-2"/>
                <w:sz w:val="18"/>
              </w:rPr>
              <w:t>1.383,20</w:t>
            </w:r>
          </w:p>
        </w:tc>
        <w:tc>
          <w:tcPr>
            <w:tcW w:w="808" w:type="dxa"/>
          </w:tcPr>
          <w:p w14:paraId="7829E8A5" w14:textId="77777777" w:rsidR="006C5739" w:rsidRDefault="006C5739">
            <w:pPr>
              <w:pStyle w:val="TableParagraph"/>
              <w:rPr>
                <w:rFonts w:ascii="Times New Roman"/>
                <w:sz w:val="16"/>
              </w:rPr>
            </w:pPr>
          </w:p>
        </w:tc>
      </w:tr>
    </w:tbl>
    <w:p w14:paraId="6FF45565" w14:textId="77777777" w:rsidR="006C5739" w:rsidRDefault="006C5739">
      <w:pPr>
        <w:pStyle w:val="TableParagraph"/>
        <w:rPr>
          <w:rFonts w:ascii="Times New Roman"/>
          <w:sz w:val="16"/>
        </w:rPr>
        <w:sectPr w:rsidR="006C5739">
          <w:pgSz w:w="11900" w:h="16840"/>
          <w:pgMar w:top="1140" w:right="360" w:bottom="320" w:left="0" w:header="570" w:footer="127" w:gutter="0"/>
          <w:cols w:space="720"/>
        </w:sectPr>
      </w:pPr>
    </w:p>
    <w:p w14:paraId="0B7CEC38" w14:textId="77777777" w:rsidR="006C5739" w:rsidRDefault="006C5739">
      <w:pPr>
        <w:spacing w:before="10"/>
        <w:rPr>
          <w:i/>
          <w:sz w:val="3"/>
        </w:rPr>
      </w:pPr>
    </w:p>
    <w:tbl>
      <w:tblPr>
        <w:tblStyle w:val="TableNormal"/>
        <w:tblW w:w="0" w:type="auto"/>
        <w:tblInd w:w="577" w:type="dxa"/>
        <w:tblLayout w:type="fixed"/>
        <w:tblLook w:val="01E0" w:firstRow="1" w:lastRow="1" w:firstColumn="1" w:lastColumn="1" w:noHBand="0" w:noVBand="0"/>
      </w:tblPr>
      <w:tblGrid>
        <w:gridCol w:w="7126"/>
        <w:gridCol w:w="1666"/>
        <w:gridCol w:w="1241"/>
        <w:gridCol w:w="841"/>
      </w:tblGrid>
      <w:tr w:rsidR="006C5739" w14:paraId="4200FCF1" w14:textId="77777777">
        <w:trPr>
          <w:trHeight w:val="243"/>
        </w:trPr>
        <w:tc>
          <w:tcPr>
            <w:tcW w:w="7126" w:type="dxa"/>
          </w:tcPr>
          <w:p w14:paraId="527EE2CE" w14:textId="77777777" w:rsidR="006C5739" w:rsidRDefault="00B8641A">
            <w:pPr>
              <w:pStyle w:val="TableParagraph"/>
              <w:spacing w:line="201" w:lineRule="exact"/>
              <w:ind w:left="795"/>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1666" w:type="dxa"/>
          </w:tcPr>
          <w:p w14:paraId="68CFD718" w14:textId="77777777" w:rsidR="006C5739" w:rsidRDefault="006C5739">
            <w:pPr>
              <w:pStyle w:val="TableParagraph"/>
              <w:rPr>
                <w:rFonts w:ascii="Times New Roman"/>
                <w:sz w:val="16"/>
              </w:rPr>
            </w:pPr>
          </w:p>
        </w:tc>
        <w:tc>
          <w:tcPr>
            <w:tcW w:w="1241" w:type="dxa"/>
          </w:tcPr>
          <w:p w14:paraId="087BA0E5" w14:textId="77777777" w:rsidR="006C5739" w:rsidRDefault="00B8641A">
            <w:pPr>
              <w:pStyle w:val="TableParagraph"/>
              <w:spacing w:line="201" w:lineRule="exact"/>
              <w:ind w:right="55"/>
              <w:jc w:val="right"/>
              <w:rPr>
                <w:i/>
                <w:sz w:val="18"/>
              </w:rPr>
            </w:pPr>
            <w:r>
              <w:rPr>
                <w:i/>
                <w:spacing w:val="-2"/>
                <w:sz w:val="18"/>
              </w:rPr>
              <w:t>2.583,02</w:t>
            </w:r>
          </w:p>
        </w:tc>
        <w:tc>
          <w:tcPr>
            <w:tcW w:w="841" w:type="dxa"/>
            <w:vMerge w:val="restart"/>
          </w:tcPr>
          <w:p w14:paraId="09D81742" w14:textId="77777777" w:rsidR="006C5739" w:rsidRDefault="006C5739">
            <w:pPr>
              <w:pStyle w:val="TableParagraph"/>
              <w:rPr>
                <w:rFonts w:ascii="Times New Roman"/>
                <w:sz w:val="18"/>
              </w:rPr>
            </w:pPr>
          </w:p>
        </w:tc>
      </w:tr>
      <w:tr w:rsidR="006C5739" w14:paraId="010E3160" w14:textId="77777777">
        <w:trPr>
          <w:trHeight w:val="312"/>
        </w:trPr>
        <w:tc>
          <w:tcPr>
            <w:tcW w:w="7126" w:type="dxa"/>
          </w:tcPr>
          <w:p w14:paraId="3AF48BB5" w14:textId="77777777" w:rsidR="006C5739" w:rsidRDefault="00B8641A">
            <w:pPr>
              <w:pStyle w:val="TableParagraph"/>
              <w:spacing w:before="36"/>
              <w:ind w:left="795"/>
              <w:rPr>
                <w:i/>
                <w:sz w:val="18"/>
              </w:rPr>
            </w:pPr>
            <w:r>
              <w:rPr>
                <w:i/>
                <w:sz w:val="18"/>
              </w:rPr>
              <w:t>3293</w:t>
            </w:r>
            <w:r>
              <w:rPr>
                <w:i/>
                <w:spacing w:val="-1"/>
                <w:sz w:val="18"/>
              </w:rPr>
              <w:t xml:space="preserve"> </w:t>
            </w:r>
            <w:r>
              <w:rPr>
                <w:i/>
                <w:spacing w:val="-2"/>
                <w:sz w:val="18"/>
              </w:rPr>
              <w:t>Reprezentacija</w:t>
            </w:r>
          </w:p>
        </w:tc>
        <w:tc>
          <w:tcPr>
            <w:tcW w:w="1666" w:type="dxa"/>
          </w:tcPr>
          <w:p w14:paraId="52A076A5" w14:textId="77777777" w:rsidR="006C5739" w:rsidRDefault="006C5739">
            <w:pPr>
              <w:pStyle w:val="TableParagraph"/>
              <w:rPr>
                <w:rFonts w:ascii="Times New Roman"/>
                <w:sz w:val="18"/>
              </w:rPr>
            </w:pPr>
          </w:p>
        </w:tc>
        <w:tc>
          <w:tcPr>
            <w:tcW w:w="1241" w:type="dxa"/>
          </w:tcPr>
          <w:p w14:paraId="70F47440" w14:textId="77777777" w:rsidR="006C5739" w:rsidRDefault="00B8641A">
            <w:pPr>
              <w:pStyle w:val="TableParagraph"/>
              <w:spacing w:before="36"/>
              <w:ind w:right="55"/>
              <w:jc w:val="right"/>
              <w:rPr>
                <w:i/>
                <w:sz w:val="18"/>
              </w:rPr>
            </w:pPr>
            <w:r>
              <w:rPr>
                <w:i/>
                <w:spacing w:val="-2"/>
                <w:sz w:val="18"/>
              </w:rPr>
              <w:t>233,75</w:t>
            </w:r>
          </w:p>
        </w:tc>
        <w:tc>
          <w:tcPr>
            <w:tcW w:w="841" w:type="dxa"/>
            <w:vMerge/>
            <w:tcBorders>
              <w:top w:val="nil"/>
            </w:tcBorders>
          </w:tcPr>
          <w:p w14:paraId="6D1CB30F" w14:textId="77777777" w:rsidR="006C5739" w:rsidRDefault="006C5739">
            <w:pPr>
              <w:rPr>
                <w:sz w:val="2"/>
                <w:szCs w:val="2"/>
              </w:rPr>
            </w:pPr>
          </w:p>
        </w:tc>
      </w:tr>
      <w:tr w:rsidR="006C5739" w14:paraId="14608DB4" w14:textId="77777777">
        <w:trPr>
          <w:trHeight w:val="390"/>
        </w:trPr>
        <w:tc>
          <w:tcPr>
            <w:tcW w:w="7126" w:type="dxa"/>
          </w:tcPr>
          <w:p w14:paraId="1888EB25"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93600" behindDoc="1" locked="0" layoutInCell="1" allowOverlap="1" wp14:anchorId="33BAA892" wp14:editId="1AE1AE44">
                      <wp:simplePos x="0" y="0"/>
                      <wp:positionH relativeFrom="column">
                        <wp:posOffset>171957</wp:posOffset>
                      </wp:positionH>
                      <wp:positionV relativeFrom="paragraph">
                        <wp:posOffset>-9056</wp:posOffset>
                      </wp:positionV>
                      <wp:extent cx="6743065" cy="266065"/>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17" name="Graphic 117"/>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506335" id="Group 116" o:spid="_x0000_s1026" style="position:absolute;margin-left:13.55pt;margin-top:-.7pt;width:530.95pt;height:20.95pt;z-index:-33722880;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">
                      <v:shape id="Graphic 117"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" path="m,l6724650,r,247650l,247650,,xe" filled="f" strokeweight="1.42pt">
                        <v:path arrowok="t"/>
                      </v:shape>
                    </v:group>
                  </w:pict>
                </mc:Fallback>
              </mc:AlternateContent>
            </w:r>
            <w:r>
              <w:rPr>
                <w:b/>
                <w:color w:val="00009F"/>
                <w:sz w:val="18"/>
              </w:rPr>
              <w:t>A101816</w:t>
            </w:r>
            <w:r>
              <w:rPr>
                <w:b/>
                <w:color w:val="00009F"/>
                <w:spacing w:val="-4"/>
                <w:sz w:val="18"/>
              </w:rPr>
              <w:t xml:space="preserve"> </w:t>
            </w:r>
            <w:r>
              <w:rPr>
                <w:b/>
                <w:color w:val="00009F"/>
                <w:sz w:val="18"/>
              </w:rPr>
              <w:t>Arheološki</w:t>
            </w:r>
            <w:r>
              <w:rPr>
                <w:b/>
                <w:color w:val="00009F"/>
                <w:spacing w:val="-1"/>
                <w:sz w:val="18"/>
              </w:rPr>
              <w:t xml:space="preserve"> </w:t>
            </w:r>
            <w:r>
              <w:rPr>
                <w:b/>
                <w:color w:val="00009F"/>
                <w:spacing w:val="-2"/>
                <w:sz w:val="18"/>
              </w:rPr>
              <w:t>lokaliteti</w:t>
            </w:r>
          </w:p>
        </w:tc>
        <w:tc>
          <w:tcPr>
            <w:tcW w:w="1666" w:type="dxa"/>
          </w:tcPr>
          <w:p w14:paraId="57B1B7EB" w14:textId="77777777" w:rsidR="006C5739" w:rsidRDefault="00B8641A">
            <w:pPr>
              <w:pStyle w:val="TableParagraph"/>
              <w:spacing w:before="54"/>
              <w:ind w:right="179"/>
              <w:jc w:val="right"/>
              <w:rPr>
                <w:b/>
                <w:sz w:val="18"/>
              </w:rPr>
            </w:pPr>
            <w:r>
              <w:rPr>
                <w:b/>
                <w:color w:val="00009F"/>
                <w:spacing w:val="-2"/>
                <w:sz w:val="18"/>
              </w:rPr>
              <w:t>64.784,00</w:t>
            </w:r>
          </w:p>
        </w:tc>
        <w:tc>
          <w:tcPr>
            <w:tcW w:w="1241" w:type="dxa"/>
          </w:tcPr>
          <w:p w14:paraId="57E990AB" w14:textId="77777777" w:rsidR="006C5739" w:rsidRDefault="00B8641A">
            <w:pPr>
              <w:pStyle w:val="TableParagraph"/>
              <w:spacing w:before="54"/>
              <w:ind w:right="55"/>
              <w:jc w:val="right"/>
              <w:rPr>
                <w:b/>
                <w:sz w:val="18"/>
              </w:rPr>
            </w:pPr>
            <w:r>
              <w:rPr>
                <w:b/>
                <w:color w:val="00009F"/>
                <w:spacing w:val="-2"/>
                <w:sz w:val="18"/>
              </w:rPr>
              <w:t>7.717,48</w:t>
            </w:r>
          </w:p>
        </w:tc>
        <w:tc>
          <w:tcPr>
            <w:tcW w:w="841" w:type="dxa"/>
          </w:tcPr>
          <w:p w14:paraId="365FCDA2" w14:textId="77777777" w:rsidR="006C5739" w:rsidRDefault="00B8641A">
            <w:pPr>
              <w:pStyle w:val="TableParagraph"/>
              <w:spacing w:before="54"/>
              <w:ind w:right="101"/>
              <w:jc w:val="right"/>
              <w:rPr>
                <w:b/>
                <w:sz w:val="18"/>
              </w:rPr>
            </w:pPr>
            <w:r>
              <w:rPr>
                <w:b/>
                <w:color w:val="00009F"/>
                <w:spacing w:val="-2"/>
                <w:sz w:val="18"/>
              </w:rPr>
              <w:t>11,91%</w:t>
            </w:r>
          </w:p>
        </w:tc>
      </w:tr>
      <w:tr w:rsidR="006C5739" w14:paraId="530C68D6" w14:textId="77777777">
        <w:trPr>
          <w:trHeight w:val="250"/>
        </w:trPr>
        <w:tc>
          <w:tcPr>
            <w:tcW w:w="7126" w:type="dxa"/>
          </w:tcPr>
          <w:p w14:paraId="572901AA" w14:textId="77777777" w:rsidR="006C5739" w:rsidRDefault="00B8641A">
            <w:pPr>
              <w:pStyle w:val="TableParagraph"/>
              <w:spacing w:before="9"/>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66" w:type="dxa"/>
          </w:tcPr>
          <w:p w14:paraId="5B31B757" w14:textId="77777777" w:rsidR="006C5739" w:rsidRDefault="00B8641A">
            <w:pPr>
              <w:pStyle w:val="TableParagraph"/>
              <w:spacing w:before="9"/>
              <w:ind w:right="179"/>
              <w:jc w:val="right"/>
              <w:rPr>
                <w:b/>
                <w:sz w:val="18"/>
              </w:rPr>
            </w:pPr>
            <w:r>
              <w:rPr>
                <w:b/>
                <w:spacing w:val="-2"/>
                <w:sz w:val="18"/>
              </w:rPr>
              <w:t>34.000,00</w:t>
            </w:r>
          </w:p>
        </w:tc>
        <w:tc>
          <w:tcPr>
            <w:tcW w:w="1241" w:type="dxa"/>
          </w:tcPr>
          <w:p w14:paraId="1D53639E" w14:textId="77777777" w:rsidR="006C5739" w:rsidRDefault="006C5739">
            <w:pPr>
              <w:pStyle w:val="TableParagraph"/>
              <w:rPr>
                <w:rFonts w:ascii="Times New Roman"/>
                <w:sz w:val="18"/>
              </w:rPr>
            </w:pPr>
          </w:p>
        </w:tc>
        <w:tc>
          <w:tcPr>
            <w:tcW w:w="841" w:type="dxa"/>
          </w:tcPr>
          <w:p w14:paraId="2321642A" w14:textId="77777777" w:rsidR="006C5739" w:rsidRDefault="006C5739">
            <w:pPr>
              <w:pStyle w:val="TableParagraph"/>
              <w:rPr>
                <w:rFonts w:ascii="Times New Roman"/>
                <w:sz w:val="18"/>
              </w:rPr>
            </w:pPr>
          </w:p>
        </w:tc>
      </w:tr>
      <w:tr w:rsidR="006C5739" w14:paraId="3225B674" w14:textId="77777777">
        <w:trPr>
          <w:trHeight w:val="277"/>
        </w:trPr>
        <w:tc>
          <w:tcPr>
            <w:tcW w:w="7126" w:type="dxa"/>
          </w:tcPr>
          <w:p w14:paraId="1E1EC1D2" w14:textId="77777777" w:rsidR="006C5739" w:rsidRDefault="00B8641A">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66" w:type="dxa"/>
          </w:tcPr>
          <w:p w14:paraId="1CFE543B" w14:textId="77777777" w:rsidR="006C5739" w:rsidRDefault="00B8641A">
            <w:pPr>
              <w:pStyle w:val="TableParagraph"/>
              <w:spacing w:before="28"/>
              <w:ind w:right="179"/>
              <w:jc w:val="right"/>
              <w:rPr>
                <w:b/>
                <w:sz w:val="18"/>
              </w:rPr>
            </w:pPr>
            <w:r>
              <w:rPr>
                <w:b/>
                <w:spacing w:val="-2"/>
                <w:sz w:val="18"/>
              </w:rPr>
              <w:t>34.000,00</w:t>
            </w:r>
          </w:p>
        </w:tc>
        <w:tc>
          <w:tcPr>
            <w:tcW w:w="1241" w:type="dxa"/>
          </w:tcPr>
          <w:p w14:paraId="63F22516" w14:textId="77777777" w:rsidR="006C5739" w:rsidRDefault="006C5739">
            <w:pPr>
              <w:pStyle w:val="TableParagraph"/>
              <w:rPr>
                <w:rFonts w:ascii="Times New Roman"/>
                <w:sz w:val="18"/>
              </w:rPr>
            </w:pPr>
          </w:p>
        </w:tc>
        <w:tc>
          <w:tcPr>
            <w:tcW w:w="841" w:type="dxa"/>
          </w:tcPr>
          <w:p w14:paraId="5B85AC09" w14:textId="77777777" w:rsidR="006C5739" w:rsidRDefault="006C5739">
            <w:pPr>
              <w:pStyle w:val="TableParagraph"/>
              <w:rPr>
                <w:rFonts w:ascii="Times New Roman"/>
                <w:sz w:val="18"/>
              </w:rPr>
            </w:pPr>
          </w:p>
        </w:tc>
      </w:tr>
      <w:tr w:rsidR="006C5739" w14:paraId="3D4E8885" w14:textId="77777777">
        <w:trPr>
          <w:trHeight w:val="285"/>
        </w:trPr>
        <w:tc>
          <w:tcPr>
            <w:tcW w:w="7126" w:type="dxa"/>
          </w:tcPr>
          <w:p w14:paraId="6BD54A2B"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52</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županijskog</w:t>
            </w:r>
            <w:r>
              <w:rPr>
                <w:b/>
                <w:spacing w:val="-1"/>
                <w:sz w:val="18"/>
              </w:rPr>
              <w:t xml:space="preserve"> </w:t>
            </w:r>
            <w:r>
              <w:rPr>
                <w:b/>
                <w:spacing w:val="-2"/>
                <w:sz w:val="18"/>
              </w:rPr>
              <w:t>proračuna</w:t>
            </w:r>
          </w:p>
        </w:tc>
        <w:tc>
          <w:tcPr>
            <w:tcW w:w="1666" w:type="dxa"/>
          </w:tcPr>
          <w:p w14:paraId="708B3F24" w14:textId="77777777" w:rsidR="006C5739" w:rsidRDefault="00B8641A">
            <w:pPr>
              <w:pStyle w:val="TableParagraph"/>
              <w:spacing w:before="36"/>
              <w:ind w:right="179"/>
              <w:jc w:val="right"/>
              <w:rPr>
                <w:b/>
                <w:sz w:val="18"/>
              </w:rPr>
            </w:pPr>
            <w:r>
              <w:rPr>
                <w:b/>
                <w:spacing w:val="-2"/>
                <w:sz w:val="18"/>
              </w:rPr>
              <w:t>3.800,00</w:t>
            </w:r>
          </w:p>
        </w:tc>
        <w:tc>
          <w:tcPr>
            <w:tcW w:w="1241" w:type="dxa"/>
          </w:tcPr>
          <w:p w14:paraId="29023B18" w14:textId="77777777" w:rsidR="006C5739" w:rsidRDefault="006C5739">
            <w:pPr>
              <w:pStyle w:val="TableParagraph"/>
              <w:rPr>
                <w:rFonts w:ascii="Times New Roman"/>
                <w:sz w:val="18"/>
              </w:rPr>
            </w:pPr>
          </w:p>
        </w:tc>
        <w:tc>
          <w:tcPr>
            <w:tcW w:w="841" w:type="dxa"/>
          </w:tcPr>
          <w:p w14:paraId="55A1DAAA" w14:textId="77777777" w:rsidR="006C5739" w:rsidRDefault="006C5739">
            <w:pPr>
              <w:pStyle w:val="TableParagraph"/>
              <w:rPr>
                <w:rFonts w:ascii="Times New Roman"/>
                <w:sz w:val="18"/>
              </w:rPr>
            </w:pPr>
          </w:p>
        </w:tc>
      </w:tr>
      <w:tr w:rsidR="006C5739" w14:paraId="77BC30FF" w14:textId="77777777">
        <w:trPr>
          <w:trHeight w:val="285"/>
        </w:trPr>
        <w:tc>
          <w:tcPr>
            <w:tcW w:w="7126" w:type="dxa"/>
          </w:tcPr>
          <w:p w14:paraId="08D82B37"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66" w:type="dxa"/>
          </w:tcPr>
          <w:p w14:paraId="67FE88BD" w14:textId="77777777" w:rsidR="006C5739" w:rsidRDefault="00B8641A">
            <w:pPr>
              <w:pStyle w:val="TableParagraph"/>
              <w:spacing w:before="36"/>
              <w:ind w:right="179"/>
              <w:jc w:val="right"/>
              <w:rPr>
                <w:b/>
                <w:sz w:val="18"/>
              </w:rPr>
            </w:pPr>
            <w:r>
              <w:rPr>
                <w:b/>
                <w:spacing w:val="-2"/>
                <w:sz w:val="18"/>
              </w:rPr>
              <w:t>3.800,00</w:t>
            </w:r>
          </w:p>
        </w:tc>
        <w:tc>
          <w:tcPr>
            <w:tcW w:w="1241" w:type="dxa"/>
          </w:tcPr>
          <w:p w14:paraId="2AD0977F" w14:textId="77777777" w:rsidR="006C5739" w:rsidRDefault="006C5739">
            <w:pPr>
              <w:pStyle w:val="TableParagraph"/>
              <w:rPr>
                <w:rFonts w:ascii="Times New Roman"/>
                <w:sz w:val="18"/>
              </w:rPr>
            </w:pPr>
          </w:p>
        </w:tc>
        <w:tc>
          <w:tcPr>
            <w:tcW w:w="841" w:type="dxa"/>
          </w:tcPr>
          <w:p w14:paraId="1F50BF00" w14:textId="77777777" w:rsidR="006C5739" w:rsidRDefault="006C5739">
            <w:pPr>
              <w:pStyle w:val="TableParagraph"/>
              <w:rPr>
                <w:rFonts w:ascii="Times New Roman"/>
                <w:sz w:val="18"/>
              </w:rPr>
            </w:pPr>
          </w:p>
        </w:tc>
      </w:tr>
      <w:tr w:rsidR="006C5739" w14:paraId="3552E0E8" w14:textId="77777777">
        <w:trPr>
          <w:trHeight w:val="285"/>
        </w:trPr>
        <w:tc>
          <w:tcPr>
            <w:tcW w:w="7126" w:type="dxa"/>
          </w:tcPr>
          <w:p w14:paraId="09B0AA37"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53</w:t>
            </w:r>
            <w:r>
              <w:rPr>
                <w:b/>
                <w:spacing w:val="-1"/>
                <w:sz w:val="18"/>
              </w:rPr>
              <w:t xml:space="preserve"> </w:t>
            </w:r>
            <w:r>
              <w:rPr>
                <w:b/>
                <w:sz w:val="18"/>
              </w:rPr>
              <w:t>Ostale</w:t>
            </w:r>
            <w:r>
              <w:rPr>
                <w:b/>
                <w:spacing w:val="-1"/>
                <w:sz w:val="18"/>
              </w:rPr>
              <w:t xml:space="preserve"> </w:t>
            </w:r>
            <w:r>
              <w:rPr>
                <w:b/>
                <w:spacing w:val="-2"/>
                <w:sz w:val="18"/>
              </w:rPr>
              <w:t>pomoći</w:t>
            </w:r>
          </w:p>
        </w:tc>
        <w:tc>
          <w:tcPr>
            <w:tcW w:w="1666" w:type="dxa"/>
          </w:tcPr>
          <w:p w14:paraId="597EB1F5" w14:textId="77777777" w:rsidR="006C5739" w:rsidRDefault="00B8641A">
            <w:pPr>
              <w:pStyle w:val="TableParagraph"/>
              <w:spacing w:before="36"/>
              <w:ind w:right="179"/>
              <w:jc w:val="right"/>
              <w:rPr>
                <w:b/>
                <w:sz w:val="18"/>
              </w:rPr>
            </w:pPr>
            <w:r>
              <w:rPr>
                <w:b/>
                <w:spacing w:val="-2"/>
                <w:sz w:val="18"/>
              </w:rPr>
              <w:t>20.000,00</w:t>
            </w:r>
          </w:p>
        </w:tc>
        <w:tc>
          <w:tcPr>
            <w:tcW w:w="1241" w:type="dxa"/>
          </w:tcPr>
          <w:p w14:paraId="6C7DE3C3" w14:textId="77777777" w:rsidR="006C5739" w:rsidRDefault="00B8641A">
            <w:pPr>
              <w:pStyle w:val="TableParagraph"/>
              <w:spacing w:before="36"/>
              <w:ind w:right="55"/>
              <w:jc w:val="right"/>
              <w:rPr>
                <w:b/>
                <w:sz w:val="18"/>
              </w:rPr>
            </w:pPr>
            <w:r>
              <w:rPr>
                <w:b/>
                <w:spacing w:val="-2"/>
                <w:sz w:val="18"/>
              </w:rPr>
              <w:t>6.948,12</w:t>
            </w:r>
          </w:p>
        </w:tc>
        <w:tc>
          <w:tcPr>
            <w:tcW w:w="841" w:type="dxa"/>
          </w:tcPr>
          <w:p w14:paraId="34978EED" w14:textId="77777777" w:rsidR="006C5739" w:rsidRDefault="00B8641A">
            <w:pPr>
              <w:pStyle w:val="TableParagraph"/>
              <w:spacing w:before="36"/>
              <w:ind w:right="101"/>
              <w:jc w:val="right"/>
              <w:rPr>
                <w:b/>
                <w:sz w:val="18"/>
              </w:rPr>
            </w:pPr>
            <w:r>
              <w:rPr>
                <w:b/>
                <w:spacing w:val="-2"/>
                <w:sz w:val="18"/>
              </w:rPr>
              <w:t>34,74%</w:t>
            </w:r>
          </w:p>
        </w:tc>
      </w:tr>
      <w:tr w:rsidR="006C5739" w14:paraId="0DF5A7F6" w14:textId="77777777">
        <w:trPr>
          <w:trHeight w:val="285"/>
        </w:trPr>
        <w:tc>
          <w:tcPr>
            <w:tcW w:w="7126" w:type="dxa"/>
          </w:tcPr>
          <w:p w14:paraId="478AF0B5"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66" w:type="dxa"/>
          </w:tcPr>
          <w:p w14:paraId="38413415" w14:textId="77777777" w:rsidR="006C5739" w:rsidRDefault="00B8641A">
            <w:pPr>
              <w:pStyle w:val="TableParagraph"/>
              <w:spacing w:before="36"/>
              <w:ind w:right="179"/>
              <w:jc w:val="right"/>
              <w:rPr>
                <w:b/>
                <w:sz w:val="18"/>
              </w:rPr>
            </w:pPr>
            <w:r>
              <w:rPr>
                <w:b/>
                <w:spacing w:val="-2"/>
                <w:sz w:val="18"/>
              </w:rPr>
              <w:t>19.700,00</w:t>
            </w:r>
          </w:p>
        </w:tc>
        <w:tc>
          <w:tcPr>
            <w:tcW w:w="1241" w:type="dxa"/>
          </w:tcPr>
          <w:p w14:paraId="3877EBC9" w14:textId="77777777" w:rsidR="006C5739" w:rsidRDefault="00B8641A">
            <w:pPr>
              <w:pStyle w:val="TableParagraph"/>
              <w:spacing w:before="36"/>
              <w:ind w:right="55"/>
              <w:jc w:val="right"/>
              <w:rPr>
                <w:b/>
                <w:sz w:val="18"/>
              </w:rPr>
            </w:pPr>
            <w:r>
              <w:rPr>
                <w:b/>
                <w:spacing w:val="-2"/>
                <w:sz w:val="18"/>
              </w:rPr>
              <w:t>6.948,12</w:t>
            </w:r>
          </w:p>
        </w:tc>
        <w:tc>
          <w:tcPr>
            <w:tcW w:w="841" w:type="dxa"/>
          </w:tcPr>
          <w:p w14:paraId="6B9D55E8" w14:textId="77777777" w:rsidR="006C5739" w:rsidRDefault="00B8641A">
            <w:pPr>
              <w:pStyle w:val="TableParagraph"/>
              <w:spacing w:before="36"/>
              <w:ind w:right="101"/>
              <w:jc w:val="right"/>
              <w:rPr>
                <w:b/>
                <w:sz w:val="18"/>
              </w:rPr>
            </w:pPr>
            <w:r>
              <w:rPr>
                <w:b/>
                <w:spacing w:val="-2"/>
                <w:sz w:val="18"/>
              </w:rPr>
              <w:t>35,27%</w:t>
            </w:r>
          </w:p>
        </w:tc>
      </w:tr>
      <w:tr w:rsidR="006C5739" w14:paraId="7AC3D8B6" w14:textId="77777777">
        <w:trPr>
          <w:trHeight w:val="285"/>
        </w:trPr>
        <w:tc>
          <w:tcPr>
            <w:tcW w:w="7126" w:type="dxa"/>
          </w:tcPr>
          <w:p w14:paraId="24393374" w14:textId="77777777" w:rsidR="006C5739" w:rsidRDefault="00B8641A">
            <w:pPr>
              <w:pStyle w:val="TableParagraph"/>
              <w:spacing w:before="36"/>
              <w:ind w:left="795"/>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1666" w:type="dxa"/>
          </w:tcPr>
          <w:p w14:paraId="4177ADA0" w14:textId="77777777" w:rsidR="006C5739" w:rsidRDefault="006C5739">
            <w:pPr>
              <w:pStyle w:val="TableParagraph"/>
              <w:rPr>
                <w:rFonts w:ascii="Times New Roman"/>
                <w:sz w:val="18"/>
              </w:rPr>
            </w:pPr>
          </w:p>
        </w:tc>
        <w:tc>
          <w:tcPr>
            <w:tcW w:w="1241" w:type="dxa"/>
          </w:tcPr>
          <w:p w14:paraId="274CADB7" w14:textId="77777777" w:rsidR="006C5739" w:rsidRDefault="00B8641A">
            <w:pPr>
              <w:pStyle w:val="TableParagraph"/>
              <w:spacing w:before="36"/>
              <w:ind w:right="55"/>
              <w:jc w:val="right"/>
              <w:rPr>
                <w:i/>
                <w:sz w:val="18"/>
              </w:rPr>
            </w:pPr>
            <w:r>
              <w:rPr>
                <w:i/>
                <w:spacing w:val="-2"/>
                <w:sz w:val="18"/>
              </w:rPr>
              <w:t>982,97</w:t>
            </w:r>
          </w:p>
        </w:tc>
        <w:tc>
          <w:tcPr>
            <w:tcW w:w="841" w:type="dxa"/>
          </w:tcPr>
          <w:p w14:paraId="43B1101C" w14:textId="77777777" w:rsidR="006C5739" w:rsidRDefault="006C5739">
            <w:pPr>
              <w:pStyle w:val="TableParagraph"/>
              <w:rPr>
                <w:rFonts w:ascii="Times New Roman"/>
                <w:sz w:val="18"/>
              </w:rPr>
            </w:pPr>
          </w:p>
        </w:tc>
      </w:tr>
      <w:tr w:rsidR="006C5739" w14:paraId="3C4FF84E" w14:textId="77777777">
        <w:trPr>
          <w:trHeight w:val="285"/>
        </w:trPr>
        <w:tc>
          <w:tcPr>
            <w:tcW w:w="7126" w:type="dxa"/>
          </w:tcPr>
          <w:p w14:paraId="465DB674" w14:textId="77777777" w:rsidR="006C5739" w:rsidRDefault="00B8641A">
            <w:pPr>
              <w:pStyle w:val="TableParagraph"/>
              <w:spacing w:before="36"/>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666" w:type="dxa"/>
          </w:tcPr>
          <w:p w14:paraId="142D4F31" w14:textId="77777777" w:rsidR="006C5739" w:rsidRDefault="006C5739">
            <w:pPr>
              <w:pStyle w:val="TableParagraph"/>
              <w:rPr>
                <w:rFonts w:ascii="Times New Roman"/>
                <w:sz w:val="18"/>
              </w:rPr>
            </w:pPr>
          </w:p>
        </w:tc>
        <w:tc>
          <w:tcPr>
            <w:tcW w:w="1241" w:type="dxa"/>
          </w:tcPr>
          <w:p w14:paraId="2943D67B" w14:textId="77777777" w:rsidR="006C5739" w:rsidRDefault="00B8641A">
            <w:pPr>
              <w:pStyle w:val="TableParagraph"/>
              <w:spacing w:before="36"/>
              <w:ind w:right="55"/>
              <w:jc w:val="right"/>
              <w:rPr>
                <w:i/>
                <w:sz w:val="18"/>
              </w:rPr>
            </w:pPr>
            <w:r>
              <w:rPr>
                <w:i/>
                <w:spacing w:val="-2"/>
                <w:sz w:val="18"/>
              </w:rPr>
              <w:t>5.965,15</w:t>
            </w:r>
          </w:p>
        </w:tc>
        <w:tc>
          <w:tcPr>
            <w:tcW w:w="841" w:type="dxa"/>
          </w:tcPr>
          <w:p w14:paraId="2A87F1B2" w14:textId="77777777" w:rsidR="006C5739" w:rsidRDefault="006C5739">
            <w:pPr>
              <w:pStyle w:val="TableParagraph"/>
              <w:rPr>
                <w:rFonts w:ascii="Times New Roman"/>
                <w:sz w:val="18"/>
              </w:rPr>
            </w:pPr>
          </w:p>
        </w:tc>
      </w:tr>
      <w:tr w:rsidR="006C5739" w14:paraId="5B7DE064" w14:textId="77777777">
        <w:trPr>
          <w:trHeight w:val="285"/>
        </w:trPr>
        <w:tc>
          <w:tcPr>
            <w:tcW w:w="7126" w:type="dxa"/>
          </w:tcPr>
          <w:p w14:paraId="62F59C7B" w14:textId="77777777" w:rsidR="006C5739" w:rsidRDefault="00B8641A">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66" w:type="dxa"/>
          </w:tcPr>
          <w:p w14:paraId="0380F3DA" w14:textId="77777777" w:rsidR="006C5739" w:rsidRDefault="00B8641A">
            <w:pPr>
              <w:pStyle w:val="TableParagraph"/>
              <w:spacing w:before="36"/>
              <w:ind w:right="179"/>
              <w:jc w:val="right"/>
              <w:rPr>
                <w:b/>
                <w:sz w:val="18"/>
              </w:rPr>
            </w:pPr>
            <w:r>
              <w:rPr>
                <w:b/>
                <w:spacing w:val="-2"/>
                <w:sz w:val="18"/>
              </w:rPr>
              <w:t>300,00</w:t>
            </w:r>
          </w:p>
        </w:tc>
        <w:tc>
          <w:tcPr>
            <w:tcW w:w="1241" w:type="dxa"/>
          </w:tcPr>
          <w:p w14:paraId="0517AB85" w14:textId="77777777" w:rsidR="006C5739" w:rsidRDefault="006C5739">
            <w:pPr>
              <w:pStyle w:val="TableParagraph"/>
              <w:rPr>
                <w:rFonts w:ascii="Times New Roman"/>
                <w:sz w:val="18"/>
              </w:rPr>
            </w:pPr>
          </w:p>
        </w:tc>
        <w:tc>
          <w:tcPr>
            <w:tcW w:w="841" w:type="dxa"/>
          </w:tcPr>
          <w:p w14:paraId="781BBF11" w14:textId="77777777" w:rsidR="006C5739" w:rsidRDefault="006C5739">
            <w:pPr>
              <w:pStyle w:val="TableParagraph"/>
              <w:rPr>
                <w:rFonts w:ascii="Times New Roman"/>
                <w:sz w:val="18"/>
              </w:rPr>
            </w:pPr>
          </w:p>
        </w:tc>
      </w:tr>
      <w:tr w:rsidR="006C5739" w14:paraId="586B3FC1" w14:textId="77777777">
        <w:trPr>
          <w:trHeight w:val="285"/>
        </w:trPr>
        <w:tc>
          <w:tcPr>
            <w:tcW w:w="7126" w:type="dxa"/>
          </w:tcPr>
          <w:p w14:paraId="071647DB"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666" w:type="dxa"/>
          </w:tcPr>
          <w:p w14:paraId="7CCF42C5" w14:textId="77777777" w:rsidR="006C5739" w:rsidRDefault="00B8641A">
            <w:pPr>
              <w:pStyle w:val="TableParagraph"/>
              <w:spacing w:before="36"/>
              <w:ind w:right="179"/>
              <w:jc w:val="right"/>
              <w:rPr>
                <w:b/>
                <w:sz w:val="18"/>
              </w:rPr>
            </w:pPr>
            <w:r>
              <w:rPr>
                <w:b/>
                <w:spacing w:val="-2"/>
                <w:sz w:val="18"/>
              </w:rPr>
              <w:t>6.984,00</w:t>
            </w:r>
          </w:p>
        </w:tc>
        <w:tc>
          <w:tcPr>
            <w:tcW w:w="1241" w:type="dxa"/>
          </w:tcPr>
          <w:p w14:paraId="364171D5" w14:textId="77777777" w:rsidR="006C5739" w:rsidRDefault="00B8641A">
            <w:pPr>
              <w:pStyle w:val="TableParagraph"/>
              <w:spacing w:before="36"/>
              <w:ind w:right="55"/>
              <w:jc w:val="right"/>
              <w:rPr>
                <w:b/>
                <w:sz w:val="18"/>
              </w:rPr>
            </w:pPr>
            <w:r>
              <w:rPr>
                <w:b/>
                <w:spacing w:val="-2"/>
                <w:sz w:val="18"/>
              </w:rPr>
              <w:t>769,36</w:t>
            </w:r>
          </w:p>
        </w:tc>
        <w:tc>
          <w:tcPr>
            <w:tcW w:w="841" w:type="dxa"/>
          </w:tcPr>
          <w:p w14:paraId="07B8D25F" w14:textId="77777777" w:rsidR="006C5739" w:rsidRDefault="00B8641A">
            <w:pPr>
              <w:pStyle w:val="TableParagraph"/>
              <w:spacing w:before="36"/>
              <w:ind w:right="101"/>
              <w:jc w:val="right"/>
              <w:rPr>
                <w:b/>
                <w:sz w:val="18"/>
              </w:rPr>
            </w:pPr>
            <w:r>
              <w:rPr>
                <w:b/>
                <w:spacing w:val="-2"/>
                <w:sz w:val="18"/>
              </w:rPr>
              <w:t>11,02%</w:t>
            </w:r>
          </w:p>
        </w:tc>
      </w:tr>
      <w:tr w:rsidR="006C5739" w14:paraId="64EE9005" w14:textId="77777777">
        <w:trPr>
          <w:trHeight w:val="277"/>
        </w:trPr>
        <w:tc>
          <w:tcPr>
            <w:tcW w:w="7126" w:type="dxa"/>
          </w:tcPr>
          <w:p w14:paraId="2579C6A0"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66" w:type="dxa"/>
          </w:tcPr>
          <w:p w14:paraId="4BC5B719" w14:textId="77777777" w:rsidR="006C5739" w:rsidRDefault="00B8641A">
            <w:pPr>
              <w:pStyle w:val="TableParagraph"/>
              <w:spacing w:before="36"/>
              <w:ind w:right="179"/>
              <w:jc w:val="right"/>
              <w:rPr>
                <w:b/>
                <w:sz w:val="18"/>
              </w:rPr>
            </w:pPr>
            <w:r>
              <w:rPr>
                <w:b/>
                <w:spacing w:val="-2"/>
                <w:sz w:val="18"/>
              </w:rPr>
              <w:t>6.984,00</w:t>
            </w:r>
          </w:p>
        </w:tc>
        <w:tc>
          <w:tcPr>
            <w:tcW w:w="1241" w:type="dxa"/>
          </w:tcPr>
          <w:p w14:paraId="7B0E2527" w14:textId="77777777" w:rsidR="006C5739" w:rsidRDefault="00B8641A">
            <w:pPr>
              <w:pStyle w:val="TableParagraph"/>
              <w:spacing w:before="36"/>
              <w:ind w:right="55"/>
              <w:jc w:val="right"/>
              <w:rPr>
                <w:b/>
                <w:sz w:val="18"/>
              </w:rPr>
            </w:pPr>
            <w:r>
              <w:rPr>
                <w:b/>
                <w:spacing w:val="-2"/>
                <w:sz w:val="18"/>
              </w:rPr>
              <w:t>769,36</w:t>
            </w:r>
          </w:p>
        </w:tc>
        <w:tc>
          <w:tcPr>
            <w:tcW w:w="841" w:type="dxa"/>
          </w:tcPr>
          <w:p w14:paraId="68B438A9" w14:textId="77777777" w:rsidR="006C5739" w:rsidRDefault="00B8641A">
            <w:pPr>
              <w:pStyle w:val="TableParagraph"/>
              <w:spacing w:before="36"/>
              <w:ind w:right="101"/>
              <w:jc w:val="right"/>
              <w:rPr>
                <w:b/>
                <w:sz w:val="18"/>
              </w:rPr>
            </w:pPr>
            <w:r>
              <w:rPr>
                <w:b/>
                <w:spacing w:val="-2"/>
                <w:sz w:val="18"/>
              </w:rPr>
              <w:t>11,02%</w:t>
            </w:r>
          </w:p>
        </w:tc>
      </w:tr>
      <w:tr w:rsidR="006C5739" w14:paraId="7C530013" w14:textId="77777777">
        <w:trPr>
          <w:trHeight w:val="319"/>
        </w:trPr>
        <w:tc>
          <w:tcPr>
            <w:tcW w:w="7126" w:type="dxa"/>
          </w:tcPr>
          <w:p w14:paraId="2F180DD9" w14:textId="77777777" w:rsidR="006C5739" w:rsidRDefault="00B8641A">
            <w:pPr>
              <w:pStyle w:val="TableParagraph"/>
              <w:spacing w:before="28"/>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666" w:type="dxa"/>
          </w:tcPr>
          <w:p w14:paraId="48D8053D" w14:textId="77777777" w:rsidR="006C5739" w:rsidRDefault="006C5739">
            <w:pPr>
              <w:pStyle w:val="TableParagraph"/>
              <w:rPr>
                <w:rFonts w:ascii="Times New Roman"/>
                <w:sz w:val="18"/>
              </w:rPr>
            </w:pPr>
          </w:p>
        </w:tc>
        <w:tc>
          <w:tcPr>
            <w:tcW w:w="1241" w:type="dxa"/>
          </w:tcPr>
          <w:p w14:paraId="224DD2F9" w14:textId="77777777" w:rsidR="006C5739" w:rsidRDefault="00B8641A">
            <w:pPr>
              <w:pStyle w:val="TableParagraph"/>
              <w:spacing w:before="28"/>
              <w:ind w:right="55"/>
              <w:jc w:val="right"/>
              <w:rPr>
                <w:i/>
                <w:sz w:val="18"/>
              </w:rPr>
            </w:pPr>
            <w:r>
              <w:rPr>
                <w:i/>
                <w:spacing w:val="-2"/>
                <w:sz w:val="18"/>
              </w:rPr>
              <w:t>769,36</w:t>
            </w:r>
          </w:p>
        </w:tc>
        <w:tc>
          <w:tcPr>
            <w:tcW w:w="841" w:type="dxa"/>
          </w:tcPr>
          <w:p w14:paraId="1EA35DD2" w14:textId="77777777" w:rsidR="006C5739" w:rsidRDefault="006C5739">
            <w:pPr>
              <w:pStyle w:val="TableParagraph"/>
              <w:rPr>
                <w:rFonts w:ascii="Times New Roman"/>
                <w:sz w:val="18"/>
              </w:rPr>
            </w:pPr>
          </w:p>
        </w:tc>
      </w:tr>
      <w:tr w:rsidR="006C5739" w14:paraId="3ABE459C" w14:textId="77777777">
        <w:trPr>
          <w:trHeight w:val="389"/>
        </w:trPr>
        <w:tc>
          <w:tcPr>
            <w:tcW w:w="7126" w:type="dxa"/>
          </w:tcPr>
          <w:p w14:paraId="1736E159"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94112" behindDoc="1" locked="0" layoutInCell="1" allowOverlap="1" wp14:anchorId="5EE72B00" wp14:editId="65697B59">
                      <wp:simplePos x="0" y="0"/>
                      <wp:positionH relativeFrom="column">
                        <wp:posOffset>171957</wp:posOffset>
                      </wp:positionH>
                      <wp:positionV relativeFrom="paragraph">
                        <wp:posOffset>-9056</wp:posOffset>
                      </wp:positionV>
                      <wp:extent cx="6743065" cy="266065"/>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19" name="Graphic 119"/>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3FC289" id="Group 118" o:spid="_x0000_s1026" style="position:absolute;margin-left:13.55pt;margin-top:-.7pt;width:530.95pt;height:20.95pt;z-index:-33722368;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">
                      <v:shape id="Graphic 119"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" path="m,l6724650,r,247650l,247650,,xe" filled="f" strokeweight="1.42pt">
                        <v:path arrowok="t"/>
                      </v:shape>
                    </v:group>
                  </w:pict>
                </mc:Fallback>
              </mc:AlternateContent>
            </w:r>
            <w:r>
              <w:rPr>
                <w:b/>
                <w:color w:val="00009F"/>
                <w:sz w:val="18"/>
              </w:rPr>
              <w:t>A101817</w:t>
            </w:r>
            <w:r>
              <w:rPr>
                <w:b/>
                <w:color w:val="00009F"/>
                <w:spacing w:val="-1"/>
                <w:sz w:val="18"/>
              </w:rPr>
              <w:t xml:space="preserve"> </w:t>
            </w:r>
            <w:r>
              <w:rPr>
                <w:b/>
                <w:color w:val="00009F"/>
                <w:sz w:val="18"/>
              </w:rPr>
              <w:t>Muzejsko</w:t>
            </w:r>
            <w:r>
              <w:rPr>
                <w:b/>
                <w:color w:val="00009F"/>
                <w:spacing w:val="-1"/>
                <w:sz w:val="18"/>
              </w:rPr>
              <w:t xml:space="preserve"> </w:t>
            </w:r>
            <w:r>
              <w:rPr>
                <w:b/>
                <w:color w:val="00009F"/>
                <w:spacing w:val="-2"/>
                <w:sz w:val="18"/>
              </w:rPr>
              <w:t>izdavaštvo</w:t>
            </w:r>
          </w:p>
        </w:tc>
        <w:tc>
          <w:tcPr>
            <w:tcW w:w="1666" w:type="dxa"/>
          </w:tcPr>
          <w:p w14:paraId="2F6FE455" w14:textId="77777777" w:rsidR="006C5739" w:rsidRDefault="00B8641A">
            <w:pPr>
              <w:pStyle w:val="TableParagraph"/>
              <w:spacing w:before="54"/>
              <w:ind w:right="179"/>
              <w:jc w:val="right"/>
              <w:rPr>
                <w:b/>
                <w:sz w:val="18"/>
              </w:rPr>
            </w:pPr>
            <w:r>
              <w:rPr>
                <w:b/>
                <w:color w:val="00009F"/>
                <w:spacing w:val="-2"/>
                <w:sz w:val="18"/>
              </w:rPr>
              <w:t>11.713,00</w:t>
            </w:r>
          </w:p>
        </w:tc>
        <w:tc>
          <w:tcPr>
            <w:tcW w:w="1241" w:type="dxa"/>
          </w:tcPr>
          <w:p w14:paraId="729751EA" w14:textId="77777777" w:rsidR="006C5739" w:rsidRDefault="00B8641A">
            <w:pPr>
              <w:pStyle w:val="TableParagraph"/>
              <w:spacing w:before="54"/>
              <w:ind w:right="55"/>
              <w:jc w:val="right"/>
              <w:rPr>
                <w:b/>
                <w:sz w:val="18"/>
              </w:rPr>
            </w:pPr>
            <w:r>
              <w:rPr>
                <w:b/>
                <w:color w:val="00009F"/>
                <w:spacing w:val="-2"/>
                <w:sz w:val="18"/>
              </w:rPr>
              <w:t>682,09</w:t>
            </w:r>
          </w:p>
        </w:tc>
        <w:tc>
          <w:tcPr>
            <w:tcW w:w="841" w:type="dxa"/>
          </w:tcPr>
          <w:p w14:paraId="322E7153" w14:textId="77777777" w:rsidR="006C5739" w:rsidRDefault="00B8641A">
            <w:pPr>
              <w:pStyle w:val="TableParagraph"/>
              <w:spacing w:before="54"/>
              <w:ind w:right="101"/>
              <w:jc w:val="right"/>
              <w:rPr>
                <w:b/>
                <w:sz w:val="18"/>
              </w:rPr>
            </w:pPr>
            <w:r>
              <w:rPr>
                <w:b/>
                <w:color w:val="00009F"/>
                <w:spacing w:val="-2"/>
                <w:sz w:val="18"/>
              </w:rPr>
              <w:t>5,82%</w:t>
            </w:r>
          </w:p>
        </w:tc>
      </w:tr>
      <w:tr w:rsidR="006C5739" w14:paraId="096C63DD" w14:textId="77777777">
        <w:trPr>
          <w:trHeight w:val="243"/>
        </w:trPr>
        <w:tc>
          <w:tcPr>
            <w:tcW w:w="7126" w:type="dxa"/>
          </w:tcPr>
          <w:p w14:paraId="30813DF3"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66" w:type="dxa"/>
          </w:tcPr>
          <w:p w14:paraId="693269AB" w14:textId="77777777" w:rsidR="006C5739" w:rsidRDefault="00B8641A">
            <w:pPr>
              <w:pStyle w:val="TableParagraph"/>
              <w:spacing w:line="201" w:lineRule="exact"/>
              <w:ind w:right="179"/>
              <w:jc w:val="right"/>
              <w:rPr>
                <w:b/>
                <w:sz w:val="18"/>
              </w:rPr>
            </w:pPr>
            <w:r>
              <w:rPr>
                <w:b/>
                <w:spacing w:val="-2"/>
                <w:sz w:val="18"/>
              </w:rPr>
              <w:t>3.713,00</w:t>
            </w:r>
          </w:p>
        </w:tc>
        <w:tc>
          <w:tcPr>
            <w:tcW w:w="1241" w:type="dxa"/>
          </w:tcPr>
          <w:p w14:paraId="4E0CAF85" w14:textId="77777777" w:rsidR="006C5739" w:rsidRDefault="006C5739">
            <w:pPr>
              <w:pStyle w:val="TableParagraph"/>
              <w:rPr>
                <w:rFonts w:ascii="Times New Roman"/>
                <w:sz w:val="16"/>
              </w:rPr>
            </w:pPr>
          </w:p>
        </w:tc>
        <w:tc>
          <w:tcPr>
            <w:tcW w:w="841" w:type="dxa"/>
          </w:tcPr>
          <w:p w14:paraId="57B65875" w14:textId="77777777" w:rsidR="006C5739" w:rsidRDefault="006C5739">
            <w:pPr>
              <w:pStyle w:val="TableParagraph"/>
              <w:rPr>
                <w:rFonts w:ascii="Times New Roman"/>
                <w:sz w:val="16"/>
              </w:rPr>
            </w:pPr>
          </w:p>
        </w:tc>
      </w:tr>
      <w:tr w:rsidR="006C5739" w14:paraId="538F6997" w14:textId="77777777">
        <w:trPr>
          <w:trHeight w:val="285"/>
        </w:trPr>
        <w:tc>
          <w:tcPr>
            <w:tcW w:w="7126" w:type="dxa"/>
          </w:tcPr>
          <w:p w14:paraId="1E3FC338"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66" w:type="dxa"/>
          </w:tcPr>
          <w:p w14:paraId="0F30FC16" w14:textId="77777777" w:rsidR="006C5739" w:rsidRDefault="00B8641A">
            <w:pPr>
              <w:pStyle w:val="TableParagraph"/>
              <w:spacing w:before="36"/>
              <w:ind w:right="179"/>
              <w:jc w:val="right"/>
              <w:rPr>
                <w:b/>
                <w:sz w:val="18"/>
              </w:rPr>
            </w:pPr>
            <w:r>
              <w:rPr>
                <w:b/>
                <w:spacing w:val="-2"/>
                <w:sz w:val="18"/>
              </w:rPr>
              <w:t>3.713,00</w:t>
            </w:r>
          </w:p>
        </w:tc>
        <w:tc>
          <w:tcPr>
            <w:tcW w:w="1241" w:type="dxa"/>
          </w:tcPr>
          <w:p w14:paraId="65438911" w14:textId="77777777" w:rsidR="006C5739" w:rsidRDefault="006C5739">
            <w:pPr>
              <w:pStyle w:val="TableParagraph"/>
              <w:rPr>
                <w:rFonts w:ascii="Times New Roman"/>
                <w:sz w:val="18"/>
              </w:rPr>
            </w:pPr>
          </w:p>
        </w:tc>
        <w:tc>
          <w:tcPr>
            <w:tcW w:w="841" w:type="dxa"/>
          </w:tcPr>
          <w:p w14:paraId="6AEE5067" w14:textId="77777777" w:rsidR="006C5739" w:rsidRDefault="006C5739">
            <w:pPr>
              <w:pStyle w:val="TableParagraph"/>
              <w:rPr>
                <w:rFonts w:ascii="Times New Roman"/>
                <w:sz w:val="18"/>
              </w:rPr>
            </w:pPr>
          </w:p>
        </w:tc>
      </w:tr>
      <w:tr w:rsidR="006C5739" w14:paraId="192FE015" w14:textId="77777777">
        <w:trPr>
          <w:trHeight w:val="285"/>
        </w:trPr>
        <w:tc>
          <w:tcPr>
            <w:tcW w:w="7126" w:type="dxa"/>
          </w:tcPr>
          <w:p w14:paraId="3FD2AE88"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66" w:type="dxa"/>
          </w:tcPr>
          <w:p w14:paraId="107E67BC" w14:textId="77777777" w:rsidR="006C5739" w:rsidRDefault="00B8641A">
            <w:pPr>
              <w:pStyle w:val="TableParagraph"/>
              <w:spacing w:before="36"/>
              <w:ind w:right="179"/>
              <w:jc w:val="right"/>
              <w:rPr>
                <w:b/>
                <w:sz w:val="18"/>
              </w:rPr>
            </w:pPr>
            <w:r>
              <w:rPr>
                <w:b/>
                <w:spacing w:val="-2"/>
                <w:sz w:val="18"/>
              </w:rPr>
              <w:t>4.000,00</w:t>
            </w:r>
          </w:p>
        </w:tc>
        <w:tc>
          <w:tcPr>
            <w:tcW w:w="1241" w:type="dxa"/>
          </w:tcPr>
          <w:p w14:paraId="5C5E3FFB" w14:textId="77777777" w:rsidR="006C5739" w:rsidRDefault="006C5739">
            <w:pPr>
              <w:pStyle w:val="TableParagraph"/>
              <w:rPr>
                <w:rFonts w:ascii="Times New Roman"/>
                <w:sz w:val="18"/>
              </w:rPr>
            </w:pPr>
          </w:p>
        </w:tc>
        <w:tc>
          <w:tcPr>
            <w:tcW w:w="841" w:type="dxa"/>
          </w:tcPr>
          <w:p w14:paraId="26C9723A" w14:textId="77777777" w:rsidR="006C5739" w:rsidRDefault="006C5739">
            <w:pPr>
              <w:pStyle w:val="TableParagraph"/>
              <w:rPr>
                <w:rFonts w:ascii="Times New Roman"/>
                <w:sz w:val="18"/>
              </w:rPr>
            </w:pPr>
          </w:p>
        </w:tc>
      </w:tr>
      <w:tr w:rsidR="006C5739" w14:paraId="66EE24CB" w14:textId="77777777">
        <w:trPr>
          <w:trHeight w:val="285"/>
        </w:trPr>
        <w:tc>
          <w:tcPr>
            <w:tcW w:w="7126" w:type="dxa"/>
          </w:tcPr>
          <w:p w14:paraId="5CB44444"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66" w:type="dxa"/>
          </w:tcPr>
          <w:p w14:paraId="0AABDF37" w14:textId="77777777" w:rsidR="006C5739" w:rsidRDefault="00B8641A">
            <w:pPr>
              <w:pStyle w:val="TableParagraph"/>
              <w:spacing w:before="36"/>
              <w:ind w:right="179"/>
              <w:jc w:val="right"/>
              <w:rPr>
                <w:b/>
                <w:sz w:val="18"/>
              </w:rPr>
            </w:pPr>
            <w:r>
              <w:rPr>
                <w:b/>
                <w:spacing w:val="-2"/>
                <w:sz w:val="18"/>
              </w:rPr>
              <w:t>4.000,00</w:t>
            </w:r>
          </w:p>
        </w:tc>
        <w:tc>
          <w:tcPr>
            <w:tcW w:w="1241" w:type="dxa"/>
          </w:tcPr>
          <w:p w14:paraId="7E9EF3C7" w14:textId="77777777" w:rsidR="006C5739" w:rsidRDefault="006C5739">
            <w:pPr>
              <w:pStyle w:val="TableParagraph"/>
              <w:rPr>
                <w:rFonts w:ascii="Times New Roman"/>
                <w:sz w:val="18"/>
              </w:rPr>
            </w:pPr>
          </w:p>
        </w:tc>
        <w:tc>
          <w:tcPr>
            <w:tcW w:w="841" w:type="dxa"/>
          </w:tcPr>
          <w:p w14:paraId="32FB1F57" w14:textId="77777777" w:rsidR="006C5739" w:rsidRDefault="006C5739">
            <w:pPr>
              <w:pStyle w:val="TableParagraph"/>
              <w:rPr>
                <w:rFonts w:ascii="Times New Roman"/>
                <w:sz w:val="18"/>
              </w:rPr>
            </w:pPr>
          </w:p>
        </w:tc>
      </w:tr>
      <w:tr w:rsidR="006C5739" w14:paraId="66C3849A" w14:textId="77777777">
        <w:trPr>
          <w:trHeight w:val="285"/>
        </w:trPr>
        <w:tc>
          <w:tcPr>
            <w:tcW w:w="7126" w:type="dxa"/>
          </w:tcPr>
          <w:p w14:paraId="590677EE"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666" w:type="dxa"/>
          </w:tcPr>
          <w:p w14:paraId="6833CCC9" w14:textId="77777777" w:rsidR="006C5739" w:rsidRDefault="00B8641A">
            <w:pPr>
              <w:pStyle w:val="TableParagraph"/>
              <w:spacing w:before="36"/>
              <w:ind w:right="179"/>
              <w:jc w:val="right"/>
              <w:rPr>
                <w:b/>
                <w:sz w:val="18"/>
              </w:rPr>
            </w:pPr>
            <w:r>
              <w:rPr>
                <w:b/>
                <w:spacing w:val="-2"/>
                <w:sz w:val="18"/>
              </w:rPr>
              <w:t>4.000,00</w:t>
            </w:r>
          </w:p>
        </w:tc>
        <w:tc>
          <w:tcPr>
            <w:tcW w:w="1241" w:type="dxa"/>
          </w:tcPr>
          <w:p w14:paraId="2644275E" w14:textId="77777777" w:rsidR="006C5739" w:rsidRDefault="00B8641A">
            <w:pPr>
              <w:pStyle w:val="TableParagraph"/>
              <w:spacing w:before="36"/>
              <w:ind w:right="55"/>
              <w:jc w:val="right"/>
              <w:rPr>
                <w:b/>
                <w:sz w:val="18"/>
              </w:rPr>
            </w:pPr>
            <w:r>
              <w:rPr>
                <w:b/>
                <w:spacing w:val="-2"/>
                <w:sz w:val="18"/>
              </w:rPr>
              <w:t>682,09</w:t>
            </w:r>
          </w:p>
        </w:tc>
        <w:tc>
          <w:tcPr>
            <w:tcW w:w="841" w:type="dxa"/>
          </w:tcPr>
          <w:p w14:paraId="1FA70DA7" w14:textId="77777777" w:rsidR="006C5739" w:rsidRDefault="00B8641A">
            <w:pPr>
              <w:pStyle w:val="TableParagraph"/>
              <w:spacing w:before="36"/>
              <w:ind w:right="101"/>
              <w:jc w:val="right"/>
              <w:rPr>
                <w:b/>
                <w:sz w:val="18"/>
              </w:rPr>
            </w:pPr>
            <w:r>
              <w:rPr>
                <w:b/>
                <w:spacing w:val="-2"/>
                <w:sz w:val="18"/>
              </w:rPr>
              <w:t>17,05%</w:t>
            </w:r>
          </w:p>
        </w:tc>
      </w:tr>
      <w:tr w:rsidR="006C5739" w14:paraId="72A2733D" w14:textId="77777777">
        <w:trPr>
          <w:trHeight w:val="285"/>
        </w:trPr>
        <w:tc>
          <w:tcPr>
            <w:tcW w:w="7126" w:type="dxa"/>
          </w:tcPr>
          <w:p w14:paraId="75C2E5FA"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66" w:type="dxa"/>
          </w:tcPr>
          <w:p w14:paraId="50FDA673" w14:textId="77777777" w:rsidR="006C5739" w:rsidRDefault="00B8641A">
            <w:pPr>
              <w:pStyle w:val="TableParagraph"/>
              <w:spacing w:before="36"/>
              <w:ind w:right="179"/>
              <w:jc w:val="right"/>
              <w:rPr>
                <w:b/>
                <w:sz w:val="18"/>
              </w:rPr>
            </w:pPr>
            <w:r>
              <w:rPr>
                <w:b/>
                <w:spacing w:val="-2"/>
                <w:sz w:val="18"/>
              </w:rPr>
              <w:t>4.000,00</w:t>
            </w:r>
          </w:p>
        </w:tc>
        <w:tc>
          <w:tcPr>
            <w:tcW w:w="1241" w:type="dxa"/>
          </w:tcPr>
          <w:p w14:paraId="2DE762B8" w14:textId="77777777" w:rsidR="006C5739" w:rsidRDefault="00B8641A">
            <w:pPr>
              <w:pStyle w:val="TableParagraph"/>
              <w:spacing w:before="36"/>
              <w:ind w:right="55"/>
              <w:jc w:val="right"/>
              <w:rPr>
                <w:b/>
                <w:sz w:val="18"/>
              </w:rPr>
            </w:pPr>
            <w:r>
              <w:rPr>
                <w:b/>
                <w:spacing w:val="-2"/>
                <w:sz w:val="18"/>
              </w:rPr>
              <w:t>682,09</w:t>
            </w:r>
          </w:p>
        </w:tc>
        <w:tc>
          <w:tcPr>
            <w:tcW w:w="841" w:type="dxa"/>
          </w:tcPr>
          <w:p w14:paraId="20C2F7A0" w14:textId="77777777" w:rsidR="006C5739" w:rsidRDefault="00B8641A">
            <w:pPr>
              <w:pStyle w:val="TableParagraph"/>
              <w:spacing w:before="36"/>
              <w:ind w:right="101"/>
              <w:jc w:val="right"/>
              <w:rPr>
                <w:b/>
                <w:sz w:val="18"/>
              </w:rPr>
            </w:pPr>
            <w:r>
              <w:rPr>
                <w:b/>
                <w:spacing w:val="-2"/>
                <w:sz w:val="18"/>
              </w:rPr>
              <w:t>17,05%</w:t>
            </w:r>
          </w:p>
        </w:tc>
      </w:tr>
      <w:tr w:rsidR="006C5739" w14:paraId="1DF2C009" w14:textId="77777777">
        <w:trPr>
          <w:trHeight w:val="285"/>
        </w:trPr>
        <w:tc>
          <w:tcPr>
            <w:tcW w:w="7126" w:type="dxa"/>
          </w:tcPr>
          <w:p w14:paraId="5D2BDB40" w14:textId="77777777" w:rsidR="006C5739" w:rsidRDefault="00B8641A">
            <w:pPr>
              <w:pStyle w:val="TableParagraph"/>
              <w:spacing w:before="36"/>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666" w:type="dxa"/>
          </w:tcPr>
          <w:p w14:paraId="76871C42" w14:textId="77777777" w:rsidR="006C5739" w:rsidRDefault="006C5739">
            <w:pPr>
              <w:pStyle w:val="TableParagraph"/>
              <w:rPr>
                <w:rFonts w:ascii="Times New Roman"/>
                <w:sz w:val="18"/>
              </w:rPr>
            </w:pPr>
          </w:p>
        </w:tc>
        <w:tc>
          <w:tcPr>
            <w:tcW w:w="1241" w:type="dxa"/>
          </w:tcPr>
          <w:p w14:paraId="38541367" w14:textId="77777777" w:rsidR="006C5739" w:rsidRDefault="00B8641A">
            <w:pPr>
              <w:pStyle w:val="TableParagraph"/>
              <w:spacing w:before="36"/>
              <w:ind w:right="55"/>
              <w:jc w:val="right"/>
              <w:rPr>
                <w:i/>
                <w:sz w:val="18"/>
              </w:rPr>
            </w:pPr>
            <w:r>
              <w:rPr>
                <w:i/>
                <w:spacing w:val="-2"/>
                <w:sz w:val="18"/>
              </w:rPr>
              <w:t>682,09</w:t>
            </w:r>
          </w:p>
        </w:tc>
        <w:tc>
          <w:tcPr>
            <w:tcW w:w="841" w:type="dxa"/>
          </w:tcPr>
          <w:p w14:paraId="0C7920FA" w14:textId="77777777" w:rsidR="006C5739" w:rsidRDefault="006C5739">
            <w:pPr>
              <w:pStyle w:val="TableParagraph"/>
              <w:rPr>
                <w:rFonts w:ascii="Times New Roman"/>
                <w:sz w:val="18"/>
              </w:rPr>
            </w:pPr>
          </w:p>
        </w:tc>
      </w:tr>
      <w:tr w:rsidR="006C5739" w14:paraId="70A21F0D" w14:textId="77777777">
        <w:trPr>
          <w:trHeight w:val="285"/>
        </w:trPr>
        <w:tc>
          <w:tcPr>
            <w:tcW w:w="7126" w:type="dxa"/>
          </w:tcPr>
          <w:p w14:paraId="04BDC901" w14:textId="77777777" w:rsidR="006C5739" w:rsidRDefault="00B8641A">
            <w:pPr>
              <w:pStyle w:val="TableParagraph"/>
              <w:spacing w:before="36"/>
              <w:ind w:left="330"/>
              <w:rPr>
                <w:b/>
                <w:sz w:val="18"/>
              </w:rPr>
            </w:pPr>
            <w:r>
              <w:rPr>
                <w:b/>
                <w:color w:val="00009F"/>
                <w:sz w:val="18"/>
              </w:rPr>
              <w:t>T101821</w:t>
            </w:r>
            <w:r>
              <w:rPr>
                <w:b/>
                <w:color w:val="00009F"/>
                <w:spacing w:val="-1"/>
                <w:sz w:val="18"/>
              </w:rPr>
              <w:t xml:space="preserve"> </w:t>
            </w:r>
            <w:r>
              <w:rPr>
                <w:b/>
                <w:color w:val="00009F"/>
                <w:sz w:val="18"/>
              </w:rPr>
              <w:t>Energetska</w:t>
            </w:r>
            <w:r>
              <w:rPr>
                <w:b/>
                <w:color w:val="00009F"/>
                <w:spacing w:val="-1"/>
                <w:sz w:val="18"/>
              </w:rPr>
              <w:t xml:space="preserve"> </w:t>
            </w:r>
            <w:r>
              <w:rPr>
                <w:b/>
                <w:color w:val="00009F"/>
                <w:sz w:val="18"/>
              </w:rPr>
              <w:t>obnova</w:t>
            </w:r>
            <w:r>
              <w:rPr>
                <w:b/>
                <w:color w:val="00009F"/>
                <w:spacing w:val="-1"/>
                <w:sz w:val="18"/>
              </w:rPr>
              <w:t xml:space="preserve"> </w:t>
            </w:r>
            <w:r>
              <w:rPr>
                <w:b/>
                <w:color w:val="00009F"/>
                <w:sz w:val="18"/>
              </w:rPr>
              <w:t>Muzeja</w:t>
            </w:r>
            <w:r>
              <w:rPr>
                <w:b/>
                <w:color w:val="00009F"/>
                <w:spacing w:val="-1"/>
                <w:sz w:val="18"/>
              </w:rPr>
              <w:t xml:space="preserve"> </w:t>
            </w:r>
            <w:r>
              <w:rPr>
                <w:b/>
                <w:color w:val="00009F"/>
                <w:sz w:val="18"/>
              </w:rPr>
              <w:t>Grada</w:t>
            </w:r>
            <w:r>
              <w:rPr>
                <w:b/>
                <w:color w:val="00009F"/>
                <w:spacing w:val="-1"/>
                <w:sz w:val="18"/>
              </w:rPr>
              <w:t xml:space="preserve"> </w:t>
            </w:r>
            <w:r>
              <w:rPr>
                <w:b/>
                <w:color w:val="00009F"/>
                <w:spacing w:val="-2"/>
                <w:sz w:val="18"/>
              </w:rPr>
              <w:t>Šibenika</w:t>
            </w:r>
          </w:p>
        </w:tc>
        <w:tc>
          <w:tcPr>
            <w:tcW w:w="1666" w:type="dxa"/>
          </w:tcPr>
          <w:p w14:paraId="7FD4D385" w14:textId="77777777" w:rsidR="006C5739" w:rsidRDefault="00B8641A">
            <w:pPr>
              <w:pStyle w:val="TableParagraph"/>
              <w:spacing w:before="36"/>
              <w:ind w:right="179"/>
              <w:jc w:val="right"/>
              <w:rPr>
                <w:b/>
                <w:sz w:val="18"/>
              </w:rPr>
            </w:pPr>
            <w:r>
              <w:rPr>
                <w:b/>
                <w:color w:val="00009F"/>
                <w:spacing w:val="-2"/>
                <w:sz w:val="18"/>
              </w:rPr>
              <w:t>250.000,00</w:t>
            </w:r>
          </w:p>
        </w:tc>
        <w:tc>
          <w:tcPr>
            <w:tcW w:w="1241" w:type="dxa"/>
          </w:tcPr>
          <w:p w14:paraId="22C3A34F" w14:textId="77777777" w:rsidR="006C5739" w:rsidRDefault="006C5739">
            <w:pPr>
              <w:pStyle w:val="TableParagraph"/>
              <w:rPr>
                <w:rFonts w:ascii="Times New Roman"/>
                <w:sz w:val="18"/>
              </w:rPr>
            </w:pPr>
          </w:p>
        </w:tc>
        <w:tc>
          <w:tcPr>
            <w:tcW w:w="841" w:type="dxa"/>
          </w:tcPr>
          <w:p w14:paraId="465CC944" w14:textId="77777777" w:rsidR="006C5739" w:rsidRDefault="006C5739">
            <w:pPr>
              <w:pStyle w:val="TableParagraph"/>
              <w:rPr>
                <w:rFonts w:ascii="Times New Roman"/>
                <w:sz w:val="18"/>
              </w:rPr>
            </w:pPr>
          </w:p>
        </w:tc>
      </w:tr>
      <w:tr w:rsidR="006C5739" w14:paraId="1044D687" w14:textId="77777777">
        <w:trPr>
          <w:trHeight w:val="277"/>
        </w:trPr>
        <w:tc>
          <w:tcPr>
            <w:tcW w:w="7126" w:type="dxa"/>
          </w:tcPr>
          <w:p w14:paraId="168E1E66"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66" w:type="dxa"/>
          </w:tcPr>
          <w:p w14:paraId="6530FF73" w14:textId="77777777" w:rsidR="006C5739" w:rsidRDefault="00B8641A">
            <w:pPr>
              <w:pStyle w:val="TableParagraph"/>
              <w:spacing w:before="36"/>
              <w:ind w:right="179"/>
              <w:jc w:val="right"/>
              <w:rPr>
                <w:b/>
                <w:sz w:val="18"/>
              </w:rPr>
            </w:pPr>
            <w:r>
              <w:rPr>
                <w:b/>
                <w:spacing w:val="-2"/>
                <w:sz w:val="18"/>
              </w:rPr>
              <w:t>250.000,00</w:t>
            </w:r>
          </w:p>
        </w:tc>
        <w:tc>
          <w:tcPr>
            <w:tcW w:w="1241" w:type="dxa"/>
          </w:tcPr>
          <w:p w14:paraId="23C4DB29" w14:textId="77777777" w:rsidR="006C5739" w:rsidRDefault="006C5739">
            <w:pPr>
              <w:pStyle w:val="TableParagraph"/>
              <w:rPr>
                <w:rFonts w:ascii="Times New Roman"/>
                <w:sz w:val="18"/>
              </w:rPr>
            </w:pPr>
          </w:p>
        </w:tc>
        <w:tc>
          <w:tcPr>
            <w:tcW w:w="841" w:type="dxa"/>
          </w:tcPr>
          <w:p w14:paraId="52187B73" w14:textId="77777777" w:rsidR="006C5739" w:rsidRDefault="006C5739">
            <w:pPr>
              <w:pStyle w:val="TableParagraph"/>
              <w:rPr>
                <w:rFonts w:ascii="Times New Roman"/>
                <w:sz w:val="18"/>
              </w:rPr>
            </w:pPr>
          </w:p>
        </w:tc>
      </w:tr>
      <w:tr w:rsidR="006C5739" w14:paraId="46467A11" w14:textId="77777777">
        <w:trPr>
          <w:trHeight w:val="277"/>
        </w:trPr>
        <w:tc>
          <w:tcPr>
            <w:tcW w:w="7126" w:type="dxa"/>
          </w:tcPr>
          <w:p w14:paraId="3BE6B429" w14:textId="77777777" w:rsidR="006C5739" w:rsidRDefault="00B8641A">
            <w:pPr>
              <w:pStyle w:val="TableParagraph"/>
              <w:spacing w:before="28"/>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66" w:type="dxa"/>
          </w:tcPr>
          <w:p w14:paraId="1C9A6ECD" w14:textId="77777777" w:rsidR="006C5739" w:rsidRDefault="00B8641A">
            <w:pPr>
              <w:pStyle w:val="TableParagraph"/>
              <w:spacing w:before="28"/>
              <w:ind w:right="179"/>
              <w:jc w:val="right"/>
              <w:rPr>
                <w:b/>
                <w:sz w:val="18"/>
              </w:rPr>
            </w:pPr>
            <w:r>
              <w:rPr>
                <w:b/>
                <w:spacing w:val="-2"/>
                <w:sz w:val="18"/>
              </w:rPr>
              <w:t>7.000,00</w:t>
            </w:r>
          </w:p>
        </w:tc>
        <w:tc>
          <w:tcPr>
            <w:tcW w:w="1241" w:type="dxa"/>
          </w:tcPr>
          <w:p w14:paraId="6B996325" w14:textId="77777777" w:rsidR="006C5739" w:rsidRDefault="006C5739">
            <w:pPr>
              <w:pStyle w:val="TableParagraph"/>
              <w:rPr>
                <w:rFonts w:ascii="Times New Roman"/>
                <w:sz w:val="18"/>
              </w:rPr>
            </w:pPr>
          </w:p>
        </w:tc>
        <w:tc>
          <w:tcPr>
            <w:tcW w:w="841" w:type="dxa"/>
          </w:tcPr>
          <w:p w14:paraId="767D76E1" w14:textId="77777777" w:rsidR="006C5739" w:rsidRDefault="006C5739">
            <w:pPr>
              <w:pStyle w:val="TableParagraph"/>
              <w:rPr>
                <w:rFonts w:ascii="Times New Roman"/>
                <w:sz w:val="18"/>
              </w:rPr>
            </w:pPr>
          </w:p>
        </w:tc>
      </w:tr>
      <w:tr w:rsidR="006C5739" w14:paraId="2FAA3F2A" w14:textId="77777777">
        <w:trPr>
          <w:trHeight w:val="285"/>
        </w:trPr>
        <w:tc>
          <w:tcPr>
            <w:tcW w:w="7126" w:type="dxa"/>
          </w:tcPr>
          <w:p w14:paraId="18C5C069"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66" w:type="dxa"/>
          </w:tcPr>
          <w:p w14:paraId="757334A3" w14:textId="77777777" w:rsidR="006C5739" w:rsidRDefault="00B8641A">
            <w:pPr>
              <w:pStyle w:val="TableParagraph"/>
              <w:spacing w:before="36"/>
              <w:ind w:right="179"/>
              <w:jc w:val="right"/>
              <w:rPr>
                <w:b/>
                <w:sz w:val="18"/>
              </w:rPr>
            </w:pPr>
            <w:r>
              <w:rPr>
                <w:b/>
                <w:spacing w:val="-2"/>
                <w:sz w:val="18"/>
              </w:rPr>
              <w:t>6.000,00</w:t>
            </w:r>
          </w:p>
        </w:tc>
        <w:tc>
          <w:tcPr>
            <w:tcW w:w="1241" w:type="dxa"/>
          </w:tcPr>
          <w:p w14:paraId="5FB74FC4" w14:textId="77777777" w:rsidR="006C5739" w:rsidRDefault="006C5739">
            <w:pPr>
              <w:pStyle w:val="TableParagraph"/>
              <w:rPr>
                <w:rFonts w:ascii="Times New Roman"/>
                <w:sz w:val="18"/>
              </w:rPr>
            </w:pPr>
          </w:p>
        </w:tc>
        <w:tc>
          <w:tcPr>
            <w:tcW w:w="841" w:type="dxa"/>
          </w:tcPr>
          <w:p w14:paraId="167C0A77" w14:textId="77777777" w:rsidR="006C5739" w:rsidRDefault="006C5739">
            <w:pPr>
              <w:pStyle w:val="TableParagraph"/>
              <w:rPr>
                <w:rFonts w:ascii="Times New Roman"/>
                <w:sz w:val="18"/>
              </w:rPr>
            </w:pPr>
          </w:p>
        </w:tc>
      </w:tr>
      <w:tr w:rsidR="006C5739" w14:paraId="2655C408" w14:textId="77777777">
        <w:trPr>
          <w:trHeight w:val="326"/>
        </w:trPr>
        <w:tc>
          <w:tcPr>
            <w:tcW w:w="7126" w:type="dxa"/>
          </w:tcPr>
          <w:p w14:paraId="3145F01F" w14:textId="77777777" w:rsidR="006C5739" w:rsidRDefault="00B8641A">
            <w:pPr>
              <w:pStyle w:val="TableParagraph"/>
              <w:spacing w:before="36"/>
              <w:ind w:left="675"/>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666" w:type="dxa"/>
          </w:tcPr>
          <w:p w14:paraId="6319A223" w14:textId="77777777" w:rsidR="006C5739" w:rsidRDefault="00B8641A">
            <w:pPr>
              <w:pStyle w:val="TableParagraph"/>
              <w:spacing w:before="36"/>
              <w:ind w:right="179"/>
              <w:jc w:val="right"/>
              <w:rPr>
                <w:b/>
                <w:sz w:val="18"/>
              </w:rPr>
            </w:pPr>
            <w:r>
              <w:rPr>
                <w:b/>
                <w:spacing w:val="-2"/>
                <w:sz w:val="18"/>
              </w:rPr>
              <w:t>237.000,00</w:t>
            </w:r>
          </w:p>
        </w:tc>
        <w:tc>
          <w:tcPr>
            <w:tcW w:w="1241" w:type="dxa"/>
          </w:tcPr>
          <w:p w14:paraId="696E007D" w14:textId="77777777" w:rsidR="006C5739" w:rsidRDefault="006C5739">
            <w:pPr>
              <w:pStyle w:val="TableParagraph"/>
              <w:rPr>
                <w:rFonts w:ascii="Times New Roman"/>
                <w:sz w:val="18"/>
              </w:rPr>
            </w:pPr>
          </w:p>
        </w:tc>
        <w:tc>
          <w:tcPr>
            <w:tcW w:w="841" w:type="dxa"/>
          </w:tcPr>
          <w:p w14:paraId="3C15AB34" w14:textId="77777777" w:rsidR="006C5739" w:rsidRDefault="006C5739">
            <w:pPr>
              <w:pStyle w:val="TableParagraph"/>
              <w:rPr>
                <w:rFonts w:ascii="Times New Roman"/>
                <w:sz w:val="18"/>
              </w:rPr>
            </w:pPr>
          </w:p>
        </w:tc>
      </w:tr>
      <w:tr w:rsidR="006C5739" w14:paraId="7C3288C0" w14:textId="77777777">
        <w:trPr>
          <w:trHeight w:val="285"/>
        </w:trPr>
        <w:tc>
          <w:tcPr>
            <w:tcW w:w="7126" w:type="dxa"/>
            <w:shd w:val="clear" w:color="auto" w:fill="82C0FF"/>
          </w:tcPr>
          <w:p w14:paraId="434E2E17" w14:textId="77777777" w:rsidR="006C5739" w:rsidRDefault="00B8641A">
            <w:pPr>
              <w:pStyle w:val="TableParagraph"/>
              <w:spacing w:line="223" w:lineRule="exact"/>
              <w:ind w:left="60"/>
              <w:rPr>
                <w:b/>
                <w:sz w:val="20"/>
              </w:rPr>
            </w:pPr>
            <w:r>
              <w:rPr>
                <w:b/>
                <w:sz w:val="20"/>
              </w:rPr>
              <w:t>Glava:</w:t>
            </w:r>
            <w:r>
              <w:rPr>
                <w:b/>
                <w:spacing w:val="-1"/>
                <w:sz w:val="20"/>
              </w:rPr>
              <w:t xml:space="preserve"> </w:t>
            </w:r>
            <w:r>
              <w:rPr>
                <w:b/>
                <w:sz w:val="20"/>
              </w:rPr>
              <w:t>00305-33675</w:t>
            </w:r>
            <w:r>
              <w:rPr>
                <w:b/>
                <w:spacing w:val="-1"/>
                <w:sz w:val="20"/>
              </w:rPr>
              <w:t xml:space="preserve"> </w:t>
            </w:r>
            <w:r>
              <w:rPr>
                <w:b/>
                <w:sz w:val="20"/>
              </w:rPr>
              <w:t>GRADSKA</w:t>
            </w:r>
            <w:r>
              <w:rPr>
                <w:b/>
                <w:spacing w:val="-1"/>
                <w:sz w:val="20"/>
              </w:rPr>
              <w:t xml:space="preserve"> </w:t>
            </w:r>
            <w:r>
              <w:rPr>
                <w:b/>
                <w:spacing w:val="-2"/>
                <w:sz w:val="20"/>
              </w:rPr>
              <w:t>KNJIŽNICA</w:t>
            </w:r>
          </w:p>
        </w:tc>
        <w:tc>
          <w:tcPr>
            <w:tcW w:w="1666" w:type="dxa"/>
            <w:shd w:val="clear" w:color="auto" w:fill="82C0FF"/>
          </w:tcPr>
          <w:p w14:paraId="294AF143" w14:textId="77777777" w:rsidR="006C5739" w:rsidRDefault="00B8641A">
            <w:pPr>
              <w:pStyle w:val="TableParagraph"/>
              <w:spacing w:line="223" w:lineRule="exact"/>
              <w:ind w:right="179"/>
              <w:jc w:val="right"/>
              <w:rPr>
                <w:b/>
                <w:sz w:val="20"/>
              </w:rPr>
            </w:pPr>
            <w:r>
              <w:rPr>
                <w:b/>
                <w:spacing w:val="-2"/>
                <w:sz w:val="20"/>
              </w:rPr>
              <w:t>1.202.020,00</w:t>
            </w:r>
          </w:p>
        </w:tc>
        <w:tc>
          <w:tcPr>
            <w:tcW w:w="1241" w:type="dxa"/>
            <w:shd w:val="clear" w:color="auto" w:fill="82C0FF"/>
          </w:tcPr>
          <w:p w14:paraId="3B166710" w14:textId="77777777" w:rsidR="006C5739" w:rsidRDefault="00B8641A">
            <w:pPr>
              <w:pStyle w:val="TableParagraph"/>
              <w:spacing w:line="223" w:lineRule="exact"/>
              <w:ind w:right="55"/>
              <w:jc w:val="right"/>
              <w:rPr>
                <w:b/>
                <w:sz w:val="20"/>
              </w:rPr>
            </w:pPr>
            <w:r>
              <w:rPr>
                <w:b/>
                <w:spacing w:val="-2"/>
                <w:sz w:val="20"/>
              </w:rPr>
              <w:t>493.408,20</w:t>
            </w:r>
          </w:p>
        </w:tc>
        <w:tc>
          <w:tcPr>
            <w:tcW w:w="841" w:type="dxa"/>
            <w:shd w:val="clear" w:color="auto" w:fill="82C0FF"/>
          </w:tcPr>
          <w:p w14:paraId="657CB4D7" w14:textId="77777777" w:rsidR="006C5739" w:rsidRDefault="00B8641A">
            <w:pPr>
              <w:pStyle w:val="TableParagraph"/>
              <w:spacing w:line="223" w:lineRule="exact"/>
              <w:ind w:right="101"/>
              <w:jc w:val="right"/>
              <w:rPr>
                <w:b/>
                <w:sz w:val="20"/>
              </w:rPr>
            </w:pPr>
            <w:r>
              <w:rPr>
                <w:b/>
                <w:spacing w:val="-2"/>
                <w:sz w:val="20"/>
              </w:rPr>
              <w:t>41,05%</w:t>
            </w:r>
          </w:p>
        </w:tc>
      </w:tr>
      <w:tr w:rsidR="006C5739" w14:paraId="02BCC7D8" w14:textId="77777777">
        <w:trPr>
          <w:trHeight w:val="243"/>
        </w:trPr>
        <w:tc>
          <w:tcPr>
            <w:tcW w:w="7126" w:type="dxa"/>
          </w:tcPr>
          <w:p w14:paraId="39B51620"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66" w:type="dxa"/>
          </w:tcPr>
          <w:p w14:paraId="731EA483" w14:textId="77777777" w:rsidR="006C5739" w:rsidRDefault="00B8641A">
            <w:pPr>
              <w:pStyle w:val="TableParagraph"/>
              <w:spacing w:line="201" w:lineRule="exact"/>
              <w:ind w:right="179"/>
              <w:jc w:val="right"/>
              <w:rPr>
                <w:b/>
                <w:sz w:val="18"/>
              </w:rPr>
            </w:pPr>
            <w:r>
              <w:rPr>
                <w:b/>
                <w:spacing w:val="-2"/>
                <w:sz w:val="18"/>
              </w:rPr>
              <w:t>982.693,00</w:t>
            </w:r>
          </w:p>
        </w:tc>
        <w:tc>
          <w:tcPr>
            <w:tcW w:w="1241" w:type="dxa"/>
          </w:tcPr>
          <w:p w14:paraId="799A1C17" w14:textId="77777777" w:rsidR="006C5739" w:rsidRDefault="00B8641A">
            <w:pPr>
              <w:pStyle w:val="TableParagraph"/>
              <w:spacing w:line="201" w:lineRule="exact"/>
              <w:ind w:right="55"/>
              <w:jc w:val="right"/>
              <w:rPr>
                <w:b/>
                <w:sz w:val="18"/>
              </w:rPr>
            </w:pPr>
            <w:r>
              <w:rPr>
                <w:b/>
                <w:spacing w:val="-2"/>
                <w:sz w:val="18"/>
              </w:rPr>
              <w:t>407.491,98</w:t>
            </w:r>
          </w:p>
        </w:tc>
        <w:tc>
          <w:tcPr>
            <w:tcW w:w="841" w:type="dxa"/>
          </w:tcPr>
          <w:p w14:paraId="28348AC7" w14:textId="77777777" w:rsidR="006C5739" w:rsidRDefault="00B8641A">
            <w:pPr>
              <w:pStyle w:val="TableParagraph"/>
              <w:spacing w:line="201" w:lineRule="exact"/>
              <w:ind w:right="101"/>
              <w:jc w:val="right"/>
              <w:rPr>
                <w:b/>
                <w:sz w:val="18"/>
              </w:rPr>
            </w:pPr>
            <w:r>
              <w:rPr>
                <w:b/>
                <w:spacing w:val="-2"/>
                <w:sz w:val="18"/>
              </w:rPr>
              <w:t>41,47%</w:t>
            </w:r>
          </w:p>
        </w:tc>
      </w:tr>
      <w:tr w:rsidR="006C5739" w14:paraId="4786CAC6" w14:textId="77777777">
        <w:trPr>
          <w:trHeight w:val="285"/>
        </w:trPr>
        <w:tc>
          <w:tcPr>
            <w:tcW w:w="7126" w:type="dxa"/>
          </w:tcPr>
          <w:p w14:paraId="1F4B4AE4"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666" w:type="dxa"/>
          </w:tcPr>
          <w:p w14:paraId="2684C0C2" w14:textId="77777777" w:rsidR="006C5739" w:rsidRDefault="00B8641A">
            <w:pPr>
              <w:pStyle w:val="TableParagraph"/>
              <w:spacing w:before="36"/>
              <w:ind w:right="179"/>
              <w:jc w:val="right"/>
              <w:rPr>
                <w:b/>
                <w:sz w:val="18"/>
              </w:rPr>
            </w:pPr>
            <w:r>
              <w:rPr>
                <w:b/>
                <w:spacing w:val="-2"/>
                <w:sz w:val="18"/>
              </w:rPr>
              <w:t>17.327,00</w:t>
            </w:r>
          </w:p>
        </w:tc>
        <w:tc>
          <w:tcPr>
            <w:tcW w:w="1241" w:type="dxa"/>
          </w:tcPr>
          <w:p w14:paraId="4DE3983C" w14:textId="77777777" w:rsidR="006C5739" w:rsidRDefault="00B8641A">
            <w:pPr>
              <w:pStyle w:val="TableParagraph"/>
              <w:spacing w:before="36"/>
              <w:ind w:right="55"/>
              <w:jc w:val="right"/>
              <w:rPr>
                <w:b/>
                <w:sz w:val="18"/>
              </w:rPr>
            </w:pPr>
            <w:r>
              <w:rPr>
                <w:b/>
                <w:spacing w:val="-2"/>
                <w:sz w:val="18"/>
              </w:rPr>
              <w:t>4.196,46</w:t>
            </w:r>
          </w:p>
        </w:tc>
        <w:tc>
          <w:tcPr>
            <w:tcW w:w="841" w:type="dxa"/>
          </w:tcPr>
          <w:p w14:paraId="2F5413C2" w14:textId="77777777" w:rsidR="006C5739" w:rsidRDefault="00B8641A">
            <w:pPr>
              <w:pStyle w:val="TableParagraph"/>
              <w:spacing w:before="36"/>
              <w:ind w:right="101"/>
              <w:jc w:val="right"/>
              <w:rPr>
                <w:b/>
                <w:sz w:val="18"/>
              </w:rPr>
            </w:pPr>
            <w:r>
              <w:rPr>
                <w:b/>
                <w:spacing w:val="-2"/>
                <w:sz w:val="18"/>
              </w:rPr>
              <w:t>24,22%</w:t>
            </w:r>
          </w:p>
        </w:tc>
      </w:tr>
      <w:tr w:rsidR="006C5739" w14:paraId="0CE147AA" w14:textId="77777777">
        <w:trPr>
          <w:trHeight w:val="285"/>
        </w:trPr>
        <w:tc>
          <w:tcPr>
            <w:tcW w:w="7126" w:type="dxa"/>
          </w:tcPr>
          <w:p w14:paraId="191DEAD8"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66" w:type="dxa"/>
          </w:tcPr>
          <w:p w14:paraId="2BC71CF0" w14:textId="77777777" w:rsidR="006C5739" w:rsidRDefault="00B8641A">
            <w:pPr>
              <w:pStyle w:val="TableParagraph"/>
              <w:spacing w:before="36"/>
              <w:ind w:right="179"/>
              <w:jc w:val="right"/>
              <w:rPr>
                <w:b/>
                <w:sz w:val="18"/>
              </w:rPr>
            </w:pPr>
            <w:r>
              <w:rPr>
                <w:b/>
                <w:spacing w:val="-2"/>
                <w:sz w:val="18"/>
              </w:rPr>
              <w:t>79.944,00</w:t>
            </w:r>
          </w:p>
        </w:tc>
        <w:tc>
          <w:tcPr>
            <w:tcW w:w="1241" w:type="dxa"/>
          </w:tcPr>
          <w:p w14:paraId="10ADED12" w14:textId="77777777" w:rsidR="006C5739" w:rsidRDefault="00B8641A">
            <w:pPr>
              <w:pStyle w:val="TableParagraph"/>
              <w:spacing w:before="36"/>
              <w:ind w:right="55"/>
              <w:jc w:val="right"/>
              <w:rPr>
                <w:b/>
                <w:sz w:val="18"/>
              </w:rPr>
            </w:pPr>
            <w:r>
              <w:rPr>
                <w:b/>
                <w:spacing w:val="-2"/>
                <w:sz w:val="18"/>
              </w:rPr>
              <w:t>25.665,93</w:t>
            </w:r>
          </w:p>
        </w:tc>
        <w:tc>
          <w:tcPr>
            <w:tcW w:w="841" w:type="dxa"/>
          </w:tcPr>
          <w:p w14:paraId="7B6C82C2" w14:textId="77777777" w:rsidR="006C5739" w:rsidRDefault="00B8641A">
            <w:pPr>
              <w:pStyle w:val="TableParagraph"/>
              <w:spacing w:before="36"/>
              <w:ind w:right="101"/>
              <w:jc w:val="right"/>
              <w:rPr>
                <w:b/>
                <w:sz w:val="18"/>
              </w:rPr>
            </w:pPr>
            <w:r>
              <w:rPr>
                <w:b/>
                <w:spacing w:val="-2"/>
                <w:sz w:val="18"/>
              </w:rPr>
              <w:t>32,10%</w:t>
            </w:r>
          </w:p>
        </w:tc>
      </w:tr>
      <w:tr w:rsidR="006C5739" w14:paraId="17C0375D" w14:textId="77777777">
        <w:trPr>
          <w:trHeight w:val="285"/>
        </w:trPr>
        <w:tc>
          <w:tcPr>
            <w:tcW w:w="7126" w:type="dxa"/>
          </w:tcPr>
          <w:p w14:paraId="3986E98C"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66" w:type="dxa"/>
          </w:tcPr>
          <w:p w14:paraId="07BA80D2" w14:textId="77777777" w:rsidR="006C5739" w:rsidRDefault="00B8641A">
            <w:pPr>
              <w:pStyle w:val="TableParagraph"/>
              <w:spacing w:before="36"/>
              <w:ind w:right="179"/>
              <w:jc w:val="right"/>
              <w:rPr>
                <w:b/>
                <w:sz w:val="18"/>
              </w:rPr>
            </w:pPr>
            <w:r>
              <w:rPr>
                <w:b/>
                <w:spacing w:val="-2"/>
                <w:sz w:val="18"/>
              </w:rPr>
              <w:t>113.025,00</w:t>
            </w:r>
          </w:p>
        </w:tc>
        <w:tc>
          <w:tcPr>
            <w:tcW w:w="1241" w:type="dxa"/>
          </w:tcPr>
          <w:p w14:paraId="18ECAD6A" w14:textId="77777777" w:rsidR="006C5739" w:rsidRDefault="00B8641A">
            <w:pPr>
              <w:pStyle w:val="TableParagraph"/>
              <w:spacing w:before="36"/>
              <w:ind w:right="55"/>
              <w:jc w:val="right"/>
              <w:rPr>
                <w:b/>
                <w:sz w:val="18"/>
              </w:rPr>
            </w:pPr>
            <w:r>
              <w:rPr>
                <w:b/>
                <w:spacing w:val="-2"/>
                <w:sz w:val="18"/>
              </w:rPr>
              <w:t>50.870,56</w:t>
            </w:r>
          </w:p>
        </w:tc>
        <w:tc>
          <w:tcPr>
            <w:tcW w:w="841" w:type="dxa"/>
          </w:tcPr>
          <w:p w14:paraId="4AC58D08" w14:textId="77777777" w:rsidR="006C5739" w:rsidRDefault="00B8641A">
            <w:pPr>
              <w:pStyle w:val="TableParagraph"/>
              <w:spacing w:before="36"/>
              <w:ind w:right="101"/>
              <w:jc w:val="right"/>
              <w:rPr>
                <w:b/>
                <w:sz w:val="18"/>
              </w:rPr>
            </w:pPr>
            <w:r>
              <w:rPr>
                <w:b/>
                <w:spacing w:val="-2"/>
                <w:sz w:val="18"/>
              </w:rPr>
              <w:t>45,01%</w:t>
            </w:r>
          </w:p>
        </w:tc>
      </w:tr>
      <w:tr w:rsidR="006C5739" w14:paraId="27B49CDE" w14:textId="77777777">
        <w:trPr>
          <w:trHeight w:val="285"/>
        </w:trPr>
        <w:tc>
          <w:tcPr>
            <w:tcW w:w="7126" w:type="dxa"/>
          </w:tcPr>
          <w:p w14:paraId="44189AE4"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666" w:type="dxa"/>
          </w:tcPr>
          <w:p w14:paraId="7EFAE7D4" w14:textId="77777777" w:rsidR="006C5739" w:rsidRDefault="00B8641A">
            <w:pPr>
              <w:pStyle w:val="TableParagraph"/>
              <w:spacing w:before="36"/>
              <w:ind w:right="179"/>
              <w:jc w:val="right"/>
              <w:rPr>
                <w:b/>
                <w:sz w:val="18"/>
              </w:rPr>
            </w:pPr>
            <w:r>
              <w:rPr>
                <w:b/>
                <w:spacing w:val="-2"/>
                <w:sz w:val="18"/>
              </w:rPr>
              <w:t>2.635,00</w:t>
            </w:r>
          </w:p>
        </w:tc>
        <w:tc>
          <w:tcPr>
            <w:tcW w:w="1241" w:type="dxa"/>
          </w:tcPr>
          <w:p w14:paraId="7A9CA965" w14:textId="77777777" w:rsidR="006C5739" w:rsidRDefault="00B8641A">
            <w:pPr>
              <w:pStyle w:val="TableParagraph"/>
              <w:spacing w:before="36"/>
              <w:ind w:right="55"/>
              <w:jc w:val="right"/>
              <w:rPr>
                <w:b/>
                <w:sz w:val="18"/>
              </w:rPr>
            </w:pPr>
            <w:r>
              <w:rPr>
                <w:b/>
                <w:spacing w:val="-2"/>
                <w:sz w:val="18"/>
              </w:rPr>
              <w:t>1.078,36</w:t>
            </w:r>
          </w:p>
        </w:tc>
        <w:tc>
          <w:tcPr>
            <w:tcW w:w="841" w:type="dxa"/>
          </w:tcPr>
          <w:p w14:paraId="671B91C8" w14:textId="77777777" w:rsidR="006C5739" w:rsidRDefault="00B8641A">
            <w:pPr>
              <w:pStyle w:val="TableParagraph"/>
              <w:spacing w:before="36"/>
              <w:ind w:right="101"/>
              <w:jc w:val="right"/>
              <w:rPr>
                <w:b/>
                <w:sz w:val="18"/>
              </w:rPr>
            </w:pPr>
            <w:r>
              <w:rPr>
                <w:b/>
                <w:spacing w:val="-2"/>
                <w:sz w:val="18"/>
              </w:rPr>
              <w:t>40,92%</w:t>
            </w:r>
          </w:p>
        </w:tc>
      </w:tr>
      <w:tr w:rsidR="006C5739" w14:paraId="70FFB4E7" w14:textId="77777777">
        <w:trPr>
          <w:trHeight w:val="277"/>
        </w:trPr>
        <w:tc>
          <w:tcPr>
            <w:tcW w:w="7126" w:type="dxa"/>
          </w:tcPr>
          <w:p w14:paraId="56F2CA1D"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666" w:type="dxa"/>
          </w:tcPr>
          <w:p w14:paraId="3B408FBB" w14:textId="77777777" w:rsidR="006C5739" w:rsidRDefault="00B8641A">
            <w:pPr>
              <w:pStyle w:val="TableParagraph"/>
              <w:spacing w:before="36"/>
              <w:ind w:right="179"/>
              <w:jc w:val="right"/>
              <w:rPr>
                <w:b/>
                <w:sz w:val="18"/>
              </w:rPr>
            </w:pPr>
            <w:r>
              <w:rPr>
                <w:b/>
                <w:spacing w:val="-2"/>
                <w:sz w:val="18"/>
              </w:rPr>
              <w:t>1.150,00</w:t>
            </w:r>
          </w:p>
        </w:tc>
        <w:tc>
          <w:tcPr>
            <w:tcW w:w="1241" w:type="dxa"/>
          </w:tcPr>
          <w:p w14:paraId="36D6C091" w14:textId="77777777" w:rsidR="006C5739" w:rsidRDefault="00B8641A">
            <w:pPr>
              <w:pStyle w:val="TableParagraph"/>
              <w:spacing w:before="36"/>
              <w:ind w:right="55"/>
              <w:jc w:val="right"/>
              <w:rPr>
                <w:b/>
                <w:sz w:val="18"/>
              </w:rPr>
            </w:pPr>
            <w:r>
              <w:rPr>
                <w:b/>
                <w:spacing w:val="-2"/>
                <w:sz w:val="18"/>
              </w:rPr>
              <w:t>691,54</w:t>
            </w:r>
          </w:p>
        </w:tc>
        <w:tc>
          <w:tcPr>
            <w:tcW w:w="841" w:type="dxa"/>
          </w:tcPr>
          <w:p w14:paraId="67A64707" w14:textId="77777777" w:rsidR="006C5739" w:rsidRDefault="00B8641A">
            <w:pPr>
              <w:pStyle w:val="TableParagraph"/>
              <w:spacing w:before="36"/>
              <w:ind w:right="101"/>
              <w:jc w:val="right"/>
              <w:rPr>
                <w:b/>
                <w:sz w:val="18"/>
              </w:rPr>
            </w:pPr>
            <w:r>
              <w:rPr>
                <w:b/>
                <w:spacing w:val="-2"/>
                <w:sz w:val="18"/>
              </w:rPr>
              <w:t>60,13%</w:t>
            </w:r>
          </w:p>
        </w:tc>
      </w:tr>
      <w:tr w:rsidR="006C5739" w14:paraId="0105BD8A" w14:textId="77777777">
        <w:trPr>
          <w:trHeight w:val="277"/>
        </w:trPr>
        <w:tc>
          <w:tcPr>
            <w:tcW w:w="7126" w:type="dxa"/>
          </w:tcPr>
          <w:p w14:paraId="1CCBE833" w14:textId="77777777" w:rsidR="006C5739" w:rsidRDefault="00B8641A">
            <w:pPr>
              <w:pStyle w:val="TableParagraph"/>
              <w:spacing w:before="28"/>
              <w:ind w:left="510"/>
              <w:rPr>
                <w:b/>
                <w:sz w:val="18"/>
              </w:rPr>
            </w:pPr>
            <w:r>
              <w:rPr>
                <w:b/>
                <w:sz w:val="18"/>
              </w:rPr>
              <w:t>Izvor:</w:t>
            </w:r>
            <w:r>
              <w:rPr>
                <w:b/>
                <w:spacing w:val="-1"/>
                <w:sz w:val="18"/>
              </w:rPr>
              <w:t xml:space="preserve"> </w:t>
            </w:r>
            <w:r>
              <w:rPr>
                <w:b/>
                <w:sz w:val="18"/>
              </w:rPr>
              <w:t>72</w:t>
            </w:r>
            <w:r>
              <w:rPr>
                <w:b/>
                <w:spacing w:val="-1"/>
                <w:sz w:val="18"/>
              </w:rPr>
              <w:t xml:space="preserve"> </w:t>
            </w:r>
            <w:r>
              <w:rPr>
                <w:b/>
                <w:sz w:val="18"/>
              </w:rPr>
              <w:t>Naknade</w:t>
            </w:r>
            <w:r>
              <w:rPr>
                <w:b/>
                <w:spacing w:val="-1"/>
                <w:sz w:val="18"/>
              </w:rPr>
              <w:t xml:space="preserve"> </w:t>
            </w:r>
            <w:r>
              <w:rPr>
                <w:b/>
                <w:sz w:val="18"/>
              </w:rPr>
              <w:t>s</w:t>
            </w:r>
            <w:r>
              <w:rPr>
                <w:b/>
                <w:spacing w:val="-1"/>
                <w:sz w:val="18"/>
              </w:rPr>
              <w:t xml:space="preserve"> </w:t>
            </w:r>
            <w:r>
              <w:rPr>
                <w:b/>
                <w:sz w:val="18"/>
              </w:rPr>
              <w:t>naslova</w:t>
            </w:r>
            <w:r>
              <w:rPr>
                <w:b/>
                <w:spacing w:val="-1"/>
                <w:sz w:val="18"/>
              </w:rPr>
              <w:t xml:space="preserve"> </w:t>
            </w:r>
            <w:r>
              <w:rPr>
                <w:b/>
                <w:spacing w:val="-2"/>
                <w:sz w:val="18"/>
              </w:rPr>
              <w:t>osiguranja</w:t>
            </w:r>
          </w:p>
        </w:tc>
        <w:tc>
          <w:tcPr>
            <w:tcW w:w="1666" w:type="dxa"/>
          </w:tcPr>
          <w:p w14:paraId="55979DC1" w14:textId="77777777" w:rsidR="006C5739" w:rsidRDefault="00B8641A">
            <w:pPr>
              <w:pStyle w:val="TableParagraph"/>
              <w:spacing w:before="28"/>
              <w:ind w:right="179"/>
              <w:jc w:val="right"/>
              <w:rPr>
                <w:b/>
                <w:sz w:val="18"/>
              </w:rPr>
            </w:pPr>
            <w:r>
              <w:rPr>
                <w:b/>
                <w:spacing w:val="-2"/>
                <w:sz w:val="18"/>
              </w:rPr>
              <w:t>801,00</w:t>
            </w:r>
          </w:p>
        </w:tc>
        <w:tc>
          <w:tcPr>
            <w:tcW w:w="1241" w:type="dxa"/>
          </w:tcPr>
          <w:p w14:paraId="348BDBEA" w14:textId="77777777" w:rsidR="006C5739" w:rsidRDefault="006C5739">
            <w:pPr>
              <w:pStyle w:val="TableParagraph"/>
              <w:rPr>
                <w:rFonts w:ascii="Times New Roman"/>
                <w:sz w:val="18"/>
              </w:rPr>
            </w:pPr>
          </w:p>
        </w:tc>
        <w:tc>
          <w:tcPr>
            <w:tcW w:w="841" w:type="dxa"/>
          </w:tcPr>
          <w:p w14:paraId="748081F0" w14:textId="77777777" w:rsidR="006C5739" w:rsidRDefault="006C5739">
            <w:pPr>
              <w:pStyle w:val="TableParagraph"/>
              <w:rPr>
                <w:rFonts w:ascii="Times New Roman"/>
                <w:sz w:val="18"/>
              </w:rPr>
            </w:pPr>
          </w:p>
        </w:tc>
      </w:tr>
      <w:tr w:rsidR="006C5739" w14:paraId="0B3A06DF" w14:textId="77777777">
        <w:trPr>
          <w:trHeight w:val="285"/>
        </w:trPr>
        <w:tc>
          <w:tcPr>
            <w:tcW w:w="7126" w:type="dxa"/>
          </w:tcPr>
          <w:p w14:paraId="54451998"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93</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vlastiti</w:t>
            </w:r>
            <w:r>
              <w:rPr>
                <w:b/>
                <w:spacing w:val="-1"/>
                <w:sz w:val="18"/>
              </w:rPr>
              <w:t xml:space="preserve"> </w:t>
            </w:r>
            <w:r>
              <w:rPr>
                <w:b/>
                <w:spacing w:val="-2"/>
                <w:sz w:val="18"/>
              </w:rPr>
              <w:t>prihodi</w:t>
            </w:r>
          </w:p>
        </w:tc>
        <w:tc>
          <w:tcPr>
            <w:tcW w:w="1666" w:type="dxa"/>
          </w:tcPr>
          <w:p w14:paraId="79F3BA7A" w14:textId="77777777" w:rsidR="006C5739" w:rsidRDefault="00B8641A">
            <w:pPr>
              <w:pStyle w:val="TableParagraph"/>
              <w:spacing w:before="36"/>
              <w:ind w:right="179"/>
              <w:jc w:val="right"/>
              <w:rPr>
                <w:b/>
                <w:sz w:val="18"/>
              </w:rPr>
            </w:pPr>
            <w:r>
              <w:rPr>
                <w:b/>
                <w:spacing w:val="-2"/>
                <w:sz w:val="18"/>
              </w:rPr>
              <w:t>822,00</w:t>
            </w:r>
          </w:p>
        </w:tc>
        <w:tc>
          <w:tcPr>
            <w:tcW w:w="1241" w:type="dxa"/>
          </w:tcPr>
          <w:p w14:paraId="1645D2F5" w14:textId="77777777" w:rsidR="006C5739" w:rsidRDefault="00B8641A">
            <w:pPr>
              <w:pStyle w:val="TableParagraph"/>
              <w:spacing w:before="36"/>
              <w:ind w:right="55"/>
              <w:jc w:val="right"/>
              <w:rPr>
                <w:b/>
                <w:sz w:val="18"/>
              </w:rPr>
            </w:pPr>
            <w:r>
              <w:rPr>
                <w:b/>
                <w:spacing w:val="-2"/>
                <w:sz w:val="18"/>
              </w:rPr>
              <w:t>821,69</w:t>
            </w:r>
          </w:p>
        </w:tc>
        <w:tc>
          <w:tcPr>
            <w:tcW w:w="841" w:type="dxa"/>
          </w:tcPr>
          <w:p w14:paraId="0FBAC591" w14:textId="77777777" w:rsidR="006C5739" w:rsidRDefault="00B8641A">
            <w:pPr>
              <w:pStyle w:val="TableParagraph"/>
              <w:spacing w:before="36"/>
              <w:ind w:right="101"/>
              <w:jc w:val="right"/>
              <w:rPr>
                <w:b/>
                <w:sz w:val="18"/>
              </w:rPr>
            </w:pPr>
            <w:r>
              <w:rPr>
                <w:b/>
                <w:spacing w:val="-2"/>
                <w:sz w:val="18"/>
              </w:rPr>
              <w:t>99,96%</w:t>
            </w:r>
          </w:p>
        </w:tc>
      </w:tr>
      <w:tr w:rsidR="006C5739" w14:paraId="4E179B58" w14:textId="77777777">
        <w:trPr>
          <w:trHeight w:val="284"/>
        </w:trPr>
        <w:tc>
          <w:tcPr>
            <w:tcW w:w="7126" w:type="dxa"/>
          </w:tcPr>
          <w:p w14:paraId="4C265F85" w14:textId="77777777" w:rsidR="006C5739" w:rsidRDefault="00B8641A">
            <w:pPr>
              <w:pStyle w:val="TableParagraph"/>
              <w:spacing w:before="36"/>
              <w:ind w:right="314"/>
              <w:jc w:val="right"/>
              <w:rPr>
                <w:b/>
                <w:sz w:val="18"/>
              </w:rPr>
            </w:pPr>
            <w:r>
              <w:rPr>
                <w:b/>
                <w:sz w:val="18"/>
              </w:rPr>
              <w:t>Izvor:</w:t>
            </w:r>
            <w:r>
              <w:rPr>
                <w:b/>
                <w:spacing w:val="-4"/>
                <w:sz w:val="18"/>
              </w:rPr>
              <w:t xml:space="preserve"> </w:t>
            </w:r>
            <w:r>
              <w:rPr>
                <w:b/>
                <w:sz w:val="18"/>
              </w:rPr>
              <w:t>94</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66" w:type="dxa"/>
          </w:tcPr>
          <w:p w14:paraId="772B483B" w14:textId="77777777" w:rsidR="006C5739" w:rsidRDefault="00B8641A">
            <w:pPr>
              <w:pStyle w:val="TableParagraph"/>
              <w:spacing w:before="36"/>
              <w:ind w:right="179"/>
              <w:jc w:val="right"/>
              <w:rPr>
                <w:b/>
                <w:sz w:val="18"/>
              </w:rPr>
            </w:pPr>
            <w:r>
              <w:rPr>
                <w:b/>
                <w:spacing w:val="-2"/>
                <w:sz w:val="18"/>
              </w:rPr>
              <w:t>3.623,00</w:t>
            </w:r>
          </w:p>
        </w:tc>
        <w:tc>
          <w:tcPr>
            <w:tcW w:w="1241" w:type="dxa"/>
          </w:tcPr>
          <w:p w14:paraId="527EF43F" w14:textId="77777777" w:rsidR="006C5739" w:rsidRDefault="00B8641A">
            <w:pPr>
              <w:pStyle w:val="TableParagraph"/>
              <w:spacing w:before="36"/>
              <w:ind w:right="55"/>
              <w:jc w:val="right"/>
              <w:rPr>
                <w:b/>
                <w:sz w:val="18"/>
              </w:rPr>
            </w:pPr>
            <w:r>
              <w:rPr>
                <w:b/>
                <w:spacing w:val="-2"/>
                <w:sz w:val="18"/>
              </w:rPr>
              <w:t>2.591,68</w:t>
            </w:r>
          </w:p>
        </w:tc>
        <w:tc>
          <w:tcPr>
            <w:tcW w:w="841" w:type="dxa"/>
          </w:tcPr>
          <w:p w14:paraId="6B6CF59E" w14:textId="77777777" w:rsidR="006C5739" w:rsidRDefault="00B8641A">
            <w:pPr>
              <w:pStyle w:val="TableParagraph"/>
              <w:spacing w:before="36"/>
              <w:ind w:right="101"/>
              <w:jc w:val="right"/>
              <w:rPr>
                <w:b/>
                <w:sz w:val="18"/>
              </w:rPr>
            </w:pPr>
            <w:r>
              <w:rPr>
                <w:b/>
                <w:spacing w:val="-2"/>
                <w:sz w:val="18"/>
              </w:rPr>
              <w:t>71,53%</w:t>
            </w:r>
          </w:p>
        </w:tc>
      </w:tr>
      <w:tr w:rsidR="006C5739" w14:paraId="0F530924" w14:textId="77777777">
        <w:trPr>
          <w:trHeight w:val="327"/>
        </w:trPr>
        <w:tc>
          <w:tcPr>
            <w:tcW w:w="7126" w:type="dxa"/>
          </w:tcPr>
          <w:p w14:paraId="7AAF5D00" w14:textId="77777777" w:rsidR="006C5739" w:rsidRDefault="00B8641A">
            <w:pPr>
              <w:pStyle w:val="TableParagraph"/>
              <w:spacing w:before="35"/>
              <w:ind w:left="285"/>
              <w:rPr>
                <w:b/>
                <w:sz w:val="20"/>
              </w:rPr>
            </w:pPr>
            <w:r>
              <w:rPr>
                <w:b/>
                <w:color w:val="00009F"/>
                <w:sz w:val="20"/>
              </w:rPr>
              <w:t>1019</w:t>
            </w:r>
            <w:r>
              <w:rPr>
                <w:b/>
                <w:color w:val="00009F"/>
                <w:spacing w:val="-2"/>
                <w:sz w:val="20"/>
              </w:rPr>
              <w:t xml:space="preserve"> </w:t>
            </w:r>
            <w:r>
              <w:rPr>
                <w:b/>
                <w:color w:val="00009F"/>
                <w:sz w:val="20"/>
              </w:rPr>
              <w:t>KNJIŽNA</w:t>
            </w:r>
            <w:r>
              <w:rPr>
                <w:b/>
                <w:color w:val="00009F"/>
                <w:spacing w:val="-2"/>
                <w:sz w:val="20"/>
              </w:rPr>
              <w:t xml:space="preserve"> DJELATNOST</w:t>
            </w:r>
          </w:p>
        </w:tc>
        <w:tc>
          <w:tcPr>
            <w:tcW w:w="1666" w:type="dxa"/>
          </w:tcPr>
          <w:p w14:paraId="348FC7A1" w14:textId="77777777" w:rsidR="006C5739" w:rsidRDefault="00B8641A">
            <w:pPr>
              <w:pStyle w:val="TableParagraph"/>
              <w:spacing w:before="35"/>
              <w:ind w:right="179"/>
              <w:jc w:val="right"/>
              <w:rPr>
                <w:b/>
                <w:sz w:val="20"/>
              </w:rPr>
            </w:pPr>
            <w:r>
              <w:rPr>
                <w:b/>
                <w:color w:val="00009F"/>
                <w:spacing w:val="-2"/>
                <w:sz w:val="20"/>
              </w:rPr>
              <w:t>1.195.693,00</w:t>
            </w:r>
          </w:p>
        </w:tc>
        <w:tc>
          <w:tcPr>
            <w:tcW w:w="1241" w:type="dxa"/>
          </w:tcPr>
          <w:p w14:paraId="0AEA446F" w14:textId="77777777" w:rsidR="006C5739" w:rsidRDefault="00B8641A">
            <w:pPr>
              <w:pStyle w:val="TableParagraph"/>
              <w:spacing w:before="35"/>
              <w:ind w:right="55"/>
              <w:jc w:val="right"/>
              <w:rPr>
                <w:b/>
                <w:sz w:val="20"/>
              </w:rPr>
            </w:pPr>
            <w:r>
              <w:rPr>
                <w:b/>
                <w:color w:val="00009F"/>
                <w:spacing w:val="-2"/>
                <w:sz w:val="20"/>
              </w:rPr>
              <w:t>493.300,72</w:t>
            </w:r>
          </w:p>
        </w:tc>
        <w:tc>
          <w:tcPr>
            <w:tcW w:w="841" w:type="dxa"/>
          </w:tcPr>
          <w:p w14:paraId="584FFABD" w14:textId="77777777" w:rsidR="006C5739" w:rsidRDefault="00B8641A">
            <w:pPr>
              <w:pStyle w:val="TableParagraph"/>
              <w:spacing w:before="35"/>
              <w:ind w:right="101"/>
              <w:jc w:val="right"/>
              <w:rPr>
                <w:b/>
                <w:sz w:val="20"/>
              </w:rPr>
            </w:pPr>
            <w:r>
              <w:rPr>
                <w:b/>
                <w:color w:val="00009F"/>
                <w:spacing w:val="-2"/>
                <w:sz w:val="20"/>
              </w:rPr>
              <w:t>41,26%</w:t>
            </w:r>
          </w:p>
        </w:tc>
      </w:tr>
      <w:tr w:rsidR="006C5739" w14:paraId="1217181D" w14:textId="77777777">
        <w:trPr>
          <w:trHeight w:val="389"/>
        </w:trPr>
        <w:tc>
          <w:tcPr>
            <w:tcW w:w="7126" w:type="dxa"/>
          </w:tcPr>
          <w:p w14:paraId="7F9273CE" w14:textId="77777777" w:rsidR="006C5739" w:rsidRDefault="00B8641A">
            <w:pPr>
              <w:pStyle w:val="TableParagraph"/>
              <w:spacing w:before="54"/>
              <w:ind w:right="323"/>
              <w:jc w:val="right"/>
              <w:rPr>
                <w:b/>
                <w:sz w:val="18"/>
              </w:rPr>
            </w:pPr>
            <w:r>
              <w:rPr>
                <w:b/>
                <w:noProof/>
                <w:sz w:val="18"/>
              </w:rPr>
              <mc:AlternateContent>
                <mc:Choice Requires="wpg">
                  <w:drawing>
                    <wp:anchor distT="0" distB="0" distL="0" distR="0" simplePos="0" relativeHeight="469594624" behindDoc="1" locked="0" layoutInCell="1" allowOverlap="1" wp14:anchorId="1AADED7C" wp14:editId="1D7C73F5">
                      <wp:simplePos x="0" y="0"/>
                      <wp:positionH relativeFrom="column">
                        <wp:posOffset>171957</wp:posOffset>
                      </wp:positionH>
                      <wp:positionV relativeFrom="paragraph">
                        <wp:posOffset>-9056</wp:posOffset>
                      </wp:positionV>
                      <wp:extent cx="6743065" cy="266065"/>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21" name="Graphic 121"/>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9ECAFC" id="Group 120" o:spid="_x0000_s1026" style="position:absolute;margin-left:13.55pt;margin-top:-.7pt;width:530.95pt;height:20.95pt;z-index:-33721856;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nfhoQ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A19nfhoQIAAC8GAAAOAAAAAAAAAAAAAAAAAC4C&#10;AABkcnMvZTJvRG9jLnhtbFBLAQItABQABgAIAAAAIQApHBle4AAAAAkBAAAPAAAAAAAAAAAAAAAA&#10;APsEAABkcnMvZG93bnJldi54bWxQSwUGAAAAAAQABADzAAAACAYAAAAA&#10;">
                      <v:shape id="Graphic 121"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" path="m,l6724650,r,247650l,247650,,xe" filled="f" strokeweight="1.42pt">
                        <v:path arrowok="t"/>
                      </v:shape>
                    </v:group>
                  </w:pict>
                </mc:Fallback>
              </mc:AlternateContent>
            </w:r>
            <w:r>
              <w:rPr>
                <w:b/>
                <w:color w:val="00009F"/>
                <w:sz w:val="18"/>
              </w:rPr>
              <w:t>A101901</w:t>
            </w:r>
            <w:r>
              <w:rPr>
                <w:b/>
                <w:color w:val="00009F"/>
                <w:spacing w:val="-4"/>
                <w:sz w:val="18"/>
              </w:rPr>
              <w:t xml:space="preserve"> </w:t>
            </w:r>
            <w:r>
              <w:rPr>
                <w:b/>
                <w:color w:val="00009F"/>
                <w:sz w:val="18"/>
              </w:rPr>
              <w:t>Nabava,</w:t>
            </w:r>
            <w:r>
              <w:rPr>
                <w:b/>
                <w:color w:val="00009F"/>
                <w:spacing w:val="-1"/>
                <w:sz w:val="18"/>
              </w:rPr>
              <w:t xml:space="preserve"> </w:t>
            </w:r>
            <w:r>
              <w:rPr>
                <w:b/>
                <w:color w:val="00009F"/>
                <w:sz w:val="18"/>
              </w:rPr>
              <w:t>stručna</w:t>
            </w:r>
            <w:r>
              <w:rPr>
                <w:b/>
                <w:color w:val="00009F"/>
                <w:spacing w:val="-1"/>
                <w:sz w:val="18"/>
              </w:rPr>
              <w:t xml:space="preserve"> </w:t>
            </w:r>
            <w:r>
              <w:rPr>
                <w:b/>
                <w:color w:val="00009F"/>
                <w:sz w:val="18"/>
              </w:rPr>
              <w:t>obrada,</w:t>
            </w:r>
            <w:r>
              <w:rPr>
                <w:b/>
                <w:color w:val="00009F"/>
                <w:spacing w:val="-2"/>
                <w:sz w:val="18"/>
              </w:rPr>
              <w:t xml:space="preserve"> </w:t>
            </w:r>
            <w:r>
              <w:rPr>
                <w:b/>
                <w:color w:val="00009F"/>
                <w:sz w:val="18"/>
              </w:rPr>
              <w:t>čuvanje</w:t>
            </w:r>
            <w:r>
              <w:rPr>
                <w:b/>
                <w:color w:val="00009F"/>
                <w:spacing w:val="-1"/>
                <w:sz w:val="18"/>
              </w:rPr>
              <w:t xml:space="preserve"> </w:t>
            </w:r>
            <w:r>
              <w:rPr>
                <w:b/>
                <w:color w:val="00009F"/>
                <w:sz w:val="18"/>
              </w:rPr>
              <w:t>i</w:t>
            </w:r>
            <w:r>
              <w:rPr>
                <w:b/>
                <w:color w:val="00009F"/>
                <w:spacing w:val="-1"/>
                <w:sz w:val="18"/>
              </w:rPr>
              <w:t xml:space="preserve"> </w:t>
            </w:r>
            <w:r>
              <w:rPr>
                <w:b/>
                <w:color w:val="00009F"/>
                <w:sz w:val="18"/>
              </w:rPr>
              <w:t>zaštita</w:t>
            </w:r>
            <w:r>
              <w:rPr>
                <w:b/>
                <w:color w:val="00009F"/>
                <w:spacing w:val="-2"/>
                <w:sz w:val="18"/>
              </w:rPr>
              <w:t xml:space="preserve"> </w:t>
            </w:r>
            <w:r>
              <w:rPr>
                <w:b/>
                <w:color w:val="00009F"/>
                <w:sz w:val="18"/>
              </w:rPr>
              <w:t>knjižne</w:t>
            </w:r>
            <w:r>
              <w:rPr>
                <w:b/>
                <w:color w:val="00009F"/>
                <w:spacing w:val="-1"/>
                <w:sz w:val="18"/>
              </w:rPr>
              <w:t xml:space="preserve"> </w:t>
            </w:r>
            <w:r>
              <w:rPr>
                <w:b/>
                <w:color w:val="00009F"/>
                <w:sz w:val="18"/>
              </w:rPr>
              <w:t>i</w:t>
            </w:r>
            <w:r>
              <w:rPr>
                <w:b/>
                <w:color w:val="00009F"/>
                <w:spacing w:val="-1"/>
                <w:sz w:val="18"/>
              </w:rPr>
              <w:t xml:space="preserve"> </w:t>
            </w:r>
            <w:r>
              <w:rPr>
                <w:b/>
                <w:color w:val="00009F"/>
                <w:sz w:val="18"/>
              </w:rPr>
              <w:t>neknjižne</w:t>
            </w:r>
            <w:r>
              <w:rPr>
                <w:b/>
                <w:color w:val="00009F"/>
                <w:spacing w:val="-1"/>
                <w:sz w:val="18"/>
              </w:rPr>
              <w:t xml:space="preserve"> </w:t>
            </w:r>
            <w:r>
              <w:rPr>
                <w:b/>
                <w:color w:val="00009F"/>
                <w:spacing w:val="-2"/>
                <w:sz w:val="18"/>
              </w:rPr>
              <w:t>građe</w:t>
            </w:r>
          </w:p>
        </w:tc>
        <w:tc>
          <w:tcPr>
            <w:tcW w:w="1666" w:type="dxa"/>
          </w:tcPr>
          <w:p w14:paraId="30719BD9" w14:textId="77777777" w:rsidR="006C5739" w:rsidRDefault="00B8641A">
            <w:pPr>
              <w:pStyle w:val="TableParagraph"/>
              <w:spacing w:before="54"/>
              <w:ind w:right="179"/>
              <w:jc w:val="right"/>
              <w:rPr>
                <w:b/>
                <w:sz w:val="18"/>
              </w:rPr>
            </w:pPr>
            <w:r>
              <w:rPr>
                <w:b/>
                <w:color w:val="00009F"/>
                <w:spacing w:val="-2"/>
                <w:sz w:val="18"/>
              </w:rPr>
              <w:t>1.193.058,00</w:t>
            </w:r>
          </w:p>
        </w:tc>
        <w:tc>
          <w:tcPr>
            <w:tcW w:w="1241" w:type="dxa"/>
          </w:tcPr>
          <w:p w14:paraId="1174B0F9" w14:textId="77777777" w:rsidR="006C5739" w:rsidRDefault="00B8641A">
            <w:pPr>
              <w:pStyle w:val="TableParagraph"/>
              <w:spacing w:before="54"/>
              <w:ind w:right="55"/>
              <w:jc w:val="right"/>
              <w:rPr>
                <w:b/>
                <w:sz w:val="18"/>
              </w:rPr>
            </w:pPr>
            <w:r>
              <w:rPr>
                <w:b/>
                <w:color w:val="00009F"/>
                <w:spacing w:val="-2"/>
                <w:sz w:val="18"/>
              </w:rPr>
              <w:t>492.222,36</w:t>
            </w:r>
          </w:p>
        </w:tc>
        <w:tc>
          <w:tcPr>
            <w:tcW w:w="841" w:type="dxa"/>
          </w:tcPr>
          <w:p w14:paraId="44B5EB77" w14:textId="77777777" w:rsidR="006C5739" w:rsidRDefault="00B8641A">
            <w:pPr>
              <w:pStyle w:val="TableParagraph"/>
              <w:spacing w:before="54"/>
              <w:ind w:right="101"/>
              <w:jc w:val="right"/>
              <w:rPr>
                <w:b/>
                <w:sz w:val="18"/>
              </w:rPr>
            </w:pPr>
            <w:r>
              <w:rPr>
                <w:b/>
                <w:color w:val="00009F"/>
                <w:spacing w:val="-2"/>
                <w:sz w:val="18"/>
              </w:rPr>
              <w:t>41,26%</w:t>
            </w:r>
          </w:p>
        </w:tc>
      </w:tr>
      <w:tr w:rsidR="006C5739" w14:paraId="12CC3923" w14:textId="77777777">
        <w:trPr>
          <w:trHeight w:val="243"/>
        </w:trPr>
        <w:tc>
          <w:tcPr>
            <w:tcW w:w="7126" w:type="dxa"/>
          </w:tcPr>
          <w:p w14:paraId="1B04C8E2"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66" w:type="dxa"/>
          </w:tcPr>
          <w:p w14:paraId="219B505C" w14:textId="77777777" w:rsidR="006C5739" w:rsidRDefault="00B8641A">
            <w:pPr>
              <w:pStyle w:val="TableParagraph"/>
              <w:spacing w:line="201" w:lineRule="exact"/>
              <w:ind w:right="179"/>
              <w:jc w:val="right"/>
              <w:rPr>
                <w:b/>
                <w:sz w:val="18"/>
              </w:rPr>
            </w:pPr>
            <w:r>
              <w:rPr>
                <w:b/>
                <w:spacing w:val="-2"/>
                <w:sz w:val="18"/>
              </w:rPr>
              <w:t>982.693,00</w:t>
            </w:r>
          </w:p>
        </w:tc>
        <w:tc>
          <w:tcPr>
            <w:tcW w:w="1241" w:type="dxa"/>
          </w:tcPr>
          <w:p w14:paraId="5E668D1F" w14:textId="77777777" w:rsidR="006C5739" w:rsidRDefault="00B8641A">
            <w:pPr>
              <w:pStyle w:val="TableParagraph"/>
              <w:spacing w:line="201" w:lineRule="exact"/>
              <w:ind w:right="55"/>
              <w:jc w:val="right"/>
              <w:rPr>
                <w:b/>
                <w:sz w:val="18"/>
              </w:rPr>
            </w:pPr>
            <w:r>
              <w:rPr>
                <w:b/>
                <w:spacing w:val="-2"/>
                <w:sz w:val="18"/>
              </w:rPr>
              <w:t>407.491,98</w:t>
            </w:r>
          </w:p>
        </w:tc>
        <w:tc>
          <w:tcPr>
            <w:tcW w:w="841" w:type="dxa"/>
          </w:tcPr>
          <w:p w14:paraId="1F40C4D7" w14:textId="77777777" w:rsidR="006C5739" w:rsidRDefault="00B8641A">
            <w:pPr>
              <w:pStyle w:val="TableParagraph"/>
              <w:spacing w:line="201" w:lineRule="exact"/>
              <w:ind w:right="101"/>
              <w:jc w:val="right"/>
              <w:rPr>
                <w:b/>
                <w:sz w:val="18"/>
              </w:rPr>
            </w:pPr>
            <w:r>
              <w:rPr>
                <w:b/>
                <w:spacing w:val="-2"/>
                <w:sz w:val="18"/>
              </w:rPr>
              <w:t>41,47%</w:t>
            </w:r>
          </w:p>
        </w:tc>
      </w:tr>
      <w:tr w:rsidR="006C5739" w14:paraId="6803BD0A" w14:textId="77777777">
        <w:trPr>
          <w:trHeight w:val="285"/>
        </w:trPr>
        <w:tc>
          <w:tcPr>
            <w:tcW w:w="7126" w:type="dxa"/>
          </w:tcPr>
          <w:p w14:paraId="3FB89CB3" w14:textId="77777777" w:rsidR="006C5739" w:rsidRDefault="00B8641A">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66" w:type="dxa"/>
          </w:tcPr>
          <w:p w14:paraId="28606694" w14:textId="77777777" w:rsidR="006C5739" w:rsidRDefault="00B8641A">
            <w:pPr>
              <w:pStyle w:val="TableParagraph"/>
              <w:spacing w:before="36"/>
              <w:ind w:right="179"/>
              <w:jc w:val="right"/>
              <w:rPr>
                <w:b/>
                <w:sz w:val="18"/>
              </w:rPr>
            </w:pPr>
            <w:r>
              <w:rPr>
                <w:b/>
                <w:spacing w:val="-2"/>
                <w:sz w:val="18"/>
              </w:rPr>
              <w:t>854.560,00</w:t>
            </w:r>
          </w:p>
        </w:tc>
        <w:tc>
          <w:tcPr>
            <w:tcW w:w="1241" w:type="dxa"/>
          </w:tcPr>
          <w:p w14:paraId="154C16A8" w14:textId="77777777" w:rsidR="006C5739" w:rsidRDefault="00B8641A">
            <w:pPr>
              <w:pStyle w:val="TableParagraph"/>
              <w:spacing w:before="36"/>
              <w:ind w:right="55"/>
              <w:jc w:val="right"/>
              <w:rPr>
                <w:b/>
                <w:sz w:val="18"/>
              </w:rPr>
            </w:pPr>
            <w:r>
              <w:rPr>
                <w:b/>
                <w:spacing w:val="-2"/>
                <w:sz w:val="18"/>
              </w:rPr>
              <w:t>347.941,46</w:t>
            </w:r>
          </w:p>
        </w:tc>
        <w:tc>
          <w:tcPr>
            <w:tcW w:w="841" w:type="dxa"/>
          </w:tcPr>
          <w:p w14:paraId="230DEB2C" w14:textId="77777777" w:rsidR="006C5739" w:rsidRDefault="00B8641A">
            <w:pPr>
              <w:pStyle w:val="TableParagraph"/>
              <w:spacing w:before="36"/>
              <w:ind w:right="101"/>
              <w:jc w:val="right"/>
              <w:rPr>
                <w:b/>
                <w:sz w:val="18"/>
              </w:rPr>
            </w:pPr>
            <w:r>
              <w:rPr>
                <w:b/>
                <w:spacing w:val="-2"/>
                <w:sz w:val="18"/>
              </w:rPr>
              <w:t>40,72%</w:t>
            </w:r>
          </w:p>
        </w:tc>
      </w:tr>
      <w:tr w:rsidR="006C5739" w14:paraId="3D7AA6EF" w14:textId="77777777">
        <w:trPr>
          <w:trHeight w:val="285"/>
        </w:trPr>
        <w:tc>
          <w:tcPr>
            <w:tcW w:w="7126" w:type="dxa"/>
          </w:tcPr>
          <w:p w14:paraId="72782277" w14:textId="77777777" w:rsidR="006C5739" w:rsidRDefault="00B8641A">
            <w:pPr>
              <w:pStyle w:val="TableParagraph"/>
              <w:spacing w:before="36"/>
              <w:ind w:left="795"/>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1666" w:type="dxa"/>
          </w:tcPr>
          <w:p w14:paraId="05CF1669" w14:textId="77777777" w:rsidR="006C5739" w:rsidRDefault="006C5739">
            <w:pPr>
              <w:pStyle w:val="TableParagraph"/>
              <w:rPr>
                <w:rFonts w:ascii="Times New Roman"/>
                <w:sz w:val="18"/>
              </w:rPr>
            </w:pPr>
          </w:p>
        </w:tc>
        <w:tc>
          <w:tcPr>
            <w:tcW w:w="1241" w:type="dxa"/>
          </w:tcPr>
          <w:p w14:paraId="749B7243" w14:textId="77777777" w:rsidR="006C5739" w:rsidRDefault="00B8641A">
            <w:pPr>
              <w:pStyle w:val="TableParagraph"/>
              <w:spacing w:before="36"/>
              <w:ind w:right="55"/>
              <w:jc w:val="right"/>
              <w:rPr>
                <w:i/>
                <w:sz w:val="18"/>
              </w:rPr>
            </w:pPr>
            <w:r>
              <w:rPr>
                <w:i/>
                <w:spacing w:val="-2"/>
                <w:sz w:val="18"/>
              </w:rPr>
              <w:t>263.010,61</w:t>
            </w:r>
          </w:p>
        </w:tc>
        <w:tc>
          <w:tcPr>
            <w:tcW w:w="841" w:type="dxa"/>
          </w:tcPr>
          <w:p w14:paraId="0A7B766B" w14:textId="77777777" w:rsidR="006C5739" w:rsidRDefault="006C5739">
            <w:pPr>
              <w:pStyle w:val="TableParagraph"/>
              <w:rPr>
                <w:rFonts w:ascii="Times New Roman"/>
                <w:sz w:val="18"/>
              </w:rPr>
            </w:pPr>
          </w:p>
        </w:tc>
      </w:tr>
      <w:tr w:rsidR="006C5739" w14:paraId="55D01DAE" w14:textId="77777777">
        <w:trPr>
          <w:trHeight w:val="285"/>
        </w:trPr>
        <w:tc>
          <w:tcPr>
            <w:tcW w:w="7126" w:type="dxa"/>
          </w:tcPr>
          <w:p w14:paraId="25630447" w14:textId="77777777" w:rsidR="006C5739" w:rsidRDefault="00B8641A">
            <w:pPr>
              <w:pStyle w:val="TableParagraph"/>
              <w:spacing w:before="36"/>
              <w:ind w:left="795"/>
              <w:rPr>
                <w:i/>
                <w:sz w:val="18"/>
              </w:rPr>
            </w:pPr>
            <w:r>
              <w:rPr>
                <w:i/>
                <w:sz w:val="18"/>
              </w:rPr>
              <w:t>3113</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prekovremeni</w:t>
            </w:r>
            <w:r>
              <w:rPr>
                <w:i/>
                <w:spacing w:val="-1"/>
                <w:sz w:val="18"/>
              </w:rPr>
              <w:t xml:space="preserve"> </w:t>
            </w:r>
            <w:r>
              <w:rPr>
                <w:i/>
                <w:spacing w:val="-5"/>
                <w:sz w:val="18"/>
              </w:rPr>
              <w:t>rad</w:t>
            </w:r>
          </w:p>
        </w:tc>
        <w:tc>
          <w:tcPr>
            <w:tcW w:w="1666" w:type="dxa"/>
          </w:tcPr>
          <w:p w14:paraId="62A7EF62" w14:textId="77777777" w:rsidR="006C5739" w:rsidRDefault="006C5739">
            <w:pPr>
              <w:pStyle w:val="TableParagraph"/>
              <w:rPr>
                <w:rFonts w:ascii="Times New Roman"/>
                <w:sz w:val="18"/>
              </w:rPr>
            </w:pPr>
          </w:p>
        </w:tc>
        <w:tc>
          <w:tcPr>
            <w:tcW w:w="1241" w:type="dxa"/>
          </w:tcPr>
          <w:p w14:paraId="5F976967" w14:textId="77777777" w:rsidR="006C5739" w:rsidRDefault="00B8641A">
            <w:pPr>
              <w:pStyle w:val="TableParagraph"/>
              <w:spacing w:before="36"/>
              <w:ind w:right="55"/>
              <w:jc w:val="right"/>
              <w:rPr>
                <w:i/>
                <w:sz w:val="18"/>
              </w:rPr>
            </w:pPr>
            <w:r>
              <w:rPr>
                <w:i/>
                <w:spacing w:val="-2"/>
                <w:sz w:val="18"/>
              </w:rPr>
              <w:t>588,29</w:t>
            </w:r>
          </w:p>
        </w:tc>
        <w:tc>
          <w:tcPr>
            <w:tcW w:w="841" w:type="dxa"/>
          </w:tcPr>
          <w:p w14:paraId="4EB37659" w14:textId="77777777" w:rsidR="006C5739" w:rsidRDefault="006C5739">
            <w:pPr>
              <w:pStyle w:val="TableParagraph"/>
              <w:rPr>
                <w:rFonts w:ascii="Times New Roman"/>
                <w:sz w:val="18"/>
              </w:rPr>
            </w:pPr>
          </w:p>
        </w:tc>
      </w:tr>
      <w:tr w:rsidR="006C5739" w14:paraId="71F97D85" w14:textId="77777777">
        <w:trPr>
          <w:trHeight w:val="285"/>
        </w:trPr>
        <w:tc>
          <w:tcPr>
            <w:tcW w:w="7126" w:type="dxa"/>
          </w:tcPr>
          <w:p w14:paraId="2C0F84E3" w14:textId="77777777" w:rsidR="006C5739" w:rsidRDefault="00B8641A">
            <w:pPr>
              <w:pStyle w:val="TableParagraph"/>
              <w:spacing w:before="36"/>
              <w:ind w:left="795"/>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1666" w:type="dxa"/>
          </w:tcPr>
          <w:p w14:paraId="6A69C8C9" w14:textId="77777777" w:rsidR="006C5739" w:rsidRDefault="006C5739">
            <w:pPr>
              <w:pStyle w:val="TableParagraph"/>
              <w:rPr>
                <w:rFonts w:ascii="Times New Roman"/>
                <w:sz w:val="18"/>
              </w:rPr>
            </w:pPr>
          </w:p>
        </w:tc>
        <w:tc>
          <w:tcPr>
            <w:tcW w:w="1241" w:type="dxa"/>
          </w:tcPr>
          <w:p w14:paraId="7748BC6E" w14:textId="77777777" w:rsidR="006C5739" w:rsidRDefault="00B8641A">
            <w:pPr>
              <w:pStyle w:val="TableParagraph"/>
              <w:spacing w:before="36"/>
              <w:ind w:right="55"/>
              <w:jc w:val="right"/>
              <w:rPr>
                <w:i/>
                <w:sz w:val="18"/>
              </w:rPr>
            </w:pPr>
            <w:r>
              <w:rPr>
                <w:i/>
                <w:spacing w:val="-2"/>
                <w:sz w:val="18"/>
              </w:rPr>
              <w:t>42.352,35</w:t>
            </w:r>
          </w:p>
        </w:tc>
        <w:tc>
          <w:tcPr>
            <w:tcW w:w="841" w:type="dxa"/>
          </w:tcPr>
          <w:p w14:paraId="3C71BA01" w14:textId="77777777" w:rsidR="006C5739" w:rsidRDefault="006C5739">
            <w:pPr>
              <w:pStyle w:val="TableParagraph"/>
              <w:rPr>
                <w:rFonts w:ascii="Times New Roman"/>
                <w:sz w:val="18"/>
              </w:rPr>
            </w:pPr>
          </w:p>
        </w:tc>
      </w:tr>
      <w:tr w:rsidR="006C5739" w14:paraId="3476FD73" w14:textId="77777777">
        <w:trPr>
          <w:trHeight w:val="285"/>
        </w:trPr>
        <w:tc>
          <w:tcPr>
            <w:tcW w:w="7126" w:type="dxa"/>
          </w:tcPr>
          <w:p w14:paraId="0B514A43" w14:textId="77777777" w:rsidR="006C5739" w:rsidRDefault="00B8641A">
            <w:pPr>
              <w:pStyle w:val="TableParagraph"/>
              <w:spacing w:before="36"/>
              <w:ind w:left="795"/>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1666" w:type="dxa"/>
          </w:tcPr>
          <w:p w14:paraId="489A9207" w14:textId="77777777" w:rsidR="006C5739" w:rsidRDefault="006C5739">
            <w:pPr>
              <w:pStyle w:val="TableParagraph"/>
              <w:rPr>
                <w:rFonts w:ascii="Times New Roman"/>
                <w:sz w:val="18"/>
              </w:rPr>
            </w:pPr>
          </w:p>
        </w:tc>
        <w:tc>
          <w:tcPr>
            <w:tcW w:w="1241" w:type="dxa"/>
          </w:tcPr>
          <w:p w14:paraId="6CE0FE64" w14:textId="77777777" w:rsidR="006C5739" w:rsidRDefault="00B8641A">
            <w:pPr>
              <w:pStyle w:val="TableParagraph"/>
              <w:spacing w:before="36"/>
              <w:ind w:right="55"/>
              <w:jc w:val="right"/>
              <w:rPr>
                <w:i/>
                <w:sz w:val="18"/>
              </w:rPr>
            </w:pPr>
            <w:r>
              <w:rPr>
                <w:i/>
                <w:spacing w:val="-2"/>
                <w:sz w:val="18"/>
              </w:rPr>
              <w:t>41.990,21</w:t>
            </w:r>
          </w:p>
        </w:tc>
        <w:tc>
          <w:tcPr>
            <w:tcW w:w="841" w:type="dxa"/>
          </w:tcPr>
          <w:p w14:paraId="0E8C3918" w14:textId="77777777" w:rsidR="006C5739" w:rsidRDefault="006C5739">
            <w:pPr>
              <w:pStyle w:val="TableParagraph"/>
              <w:rPr>
                <w:rFonts w:ascii="Times New Roman"/>
                <w:sz w:val="18"/>
              </w:rPr>
            </w:pPr>
          </w:p>
        </w:tc>
      </w:tr>
      <w:tr w:rsidR="006C5739" w14:paraId="326BB6F9" w14:textId="77777777">
        <w:trPr>
          <w:trHeight w:val="277"/>
        </w:trPr>
        <w:tc>
          <w:tcPr>
            <w:tcW w:w="7126" w:type="dxa"/>
          </w:tcPr>
          <w:p w14:paraId="53E5F34D"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66" w:type="dxa"/>
          </w:tcPr>
          <w:p w14:paraId="37B3B899" w14:textId="77777777" w:rsidR="006C5739" w:rsidRDefault="00B8641A">
            <w:pPr>
              <w:pStyle w:val="TableParagraph"/>
              <w:spacing w:before="36"/>
              <w:ind w:right="179"/>
              <w:jc w:val="right"/>
              <w:rPr>
                <w:b/>
                <w:sz w:val="18"/>
              </w:rPr>
            </w:pPr>
            <w:r>
              <w:rPr>
                <w:b/>
                <w:spacing w:val="-2"/>
                <w:sz w:val="18"/>
              </w:rPr>
              <w:t>80.912,00</w:t>
            </w:r>
          </w:p>
        </w:tc>
        <w:tc>
          <w:tcPr>
            <w:tcW w:w="1241" w:type="dxa"/>
          </w:tcPr>
          <w:p w14:paraId="04BDA771" w14:textId="77777777" w:rsidR="006C5739" w:rsidRDefault="00B8641A">
            <w:pPr>
              <w:pStyle w:val="TableParagraph"/>
              <w:spacing w:before="36"/>
              <w:ind w:right="55"/>
              <w:jc w:val="right"/>
              <w:rPr>
                <w:b/>
                <w:sz w:val="18"/>
              </w:rPr>
            </w:pPr>
            <w:r>
              <w:rPr>
                <w:b/>
                <w:spacing w:val="-2"/>
                <w:sz w:val="18"/>
              </w:rPr>
              <w:t>32.953,50</w:t>
            </w:r>
          </w:p>
        </w:tc>
        <w:tc>
          <w:tcPr>
            <w:tcW w:w="841" w:type="dxa"/>
          </w:tcPr>
          <w:p w14:paraId="7ACD5611" w14:textId="77777777" w:rsidR="006C5739" w:rsidRDefault="00B8641A">
            <w:pPr>
              <w:pStyle w:val="TableParagraph"/>
              <w:spacing w:before="36"/>
              <w:ind w:right="101"/>
              <w:jc w:val="right"/>
              <w:rPr>
                <w:b/>
                <w:sz w:val="18"/>
              </w:rPr>
            </w:pPr>
            <w:r>
              <w:rPr>
                <w:b/>
                <w:spacing w:val="-2"/>
                <w:sz w:val="18"/>
              </w:rPr>
              <w:t>40,73%</w:t>
            </w:r>
          </w:p>
        </w:tc>
      </w:tr>
      <w:tr w:rsidR="006C5739" w14:paraId="233DDC0A" w14:textId="77777777">
        <w:trPr>
          <w:trHeight w:val="277"/>
        </w:trPr>
        <w:tc>
          <w:tcPr>
            <w:tcW w:w="7126" w:type="dxa"/>
          </w:tcPr>
          <w:p w14:paraId="69573E67" w14:textId="77777777" w:rsidR="006C5739" w:rsidRDefault="00B8641A">
            <w:pPr>
              <w:pStyle w:val="TableParagraph"/>
              <w:spacing w:before="28"/>
              <w:ind w:left="79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666" w:type="dxa"/>
          </w:tcPr>
          <w:p w14:paraId="5301EE5A" w14:textId="77777777" w:rsidR="006C5739" w:rsidRDefault="006C5739">
            <w:pPr>
              <w:pStyle w:val="TableParagraph"/>
              <w:rPr>
                <w:rFonts w:ascii="Times New Roman"/>
                <w:sz w:val="18"/>
              </w:rPr>
            </w:pPr>
          </w:p>
        </w:tc>
        <w:tc>
          <w:tcPr>
            <w:tcW w:w="1241" w:type="dxa"/>
          </w:tcPr>
          <w:p w14:paraId="0C21D2FB" w14:textId="77777777" w:rsidR="006C5739" w:rsidRDefault="00B8641A">
            <w:pPr>
              <w:pStyle w:val="TableParagraph"/>
              <w:spacing w:before="28"/>
              <w:ind w:right="55"/>
              <w:jc w:val="right"/>
              <w:rPr>
                <w:i/>
                <w:sz w:val="18"/>
              </w:rPr>
            </w:pPr>
            <w:r>
              <w:rPr>
                <w:i/>
                <w:spacing w:val="-2"/>
                <w:sz w:val="18"/>
              </w:rPr>
              <w:t>1.092,73</w:t>
            </w:r>
          </w:p>
        </w:tc>
        <w:tc>
          <w:tcPr>
            <w:tcW w:w="841" w:type="dxa"/>
          </w:tcPr>
          <w:p w14:paraId="08A7AA53" w14:textId="77777777" w:rsidR="006C5739" w:rsidRDefault="006C5739">
            <w:pPr>
              <w:pStyle w:val="TableParagraph"/>
              <w:rPr>
                <w:rFonts w:ascii="Times New Roman"/>
                <w:sz w:val="18"/>
              </w:rPr>
            </w:pPr>
          </w:p>
        </w:tc>
      </w:tr>
      <w:tr w:rsidR="006C5739" w14:paraId="33985308" w14:textId="77777777">
        <w:trPr>
          <w:trHeight w:val="243"/>
        </w:trPr>
        <w:tc>
          <w:tcPr>
            <w:tcW w:w="7126" w:type="dxa"/>
          </w:tcPr>
          <w:p w14:paraId="172F33B7" w14:textId="77777777" w:rsidR="006C5739" w:rsidRDefault="00B8641A">
            <w:pPr>
              <w:pStyle w:val="TableParagraph"/>
              <w:spacing w:before="36" w:line="187" w:lineRule="exact"/>
              <w:ind w:left="795"/>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1666" w:type="dxa"/>
          </w:tcPr>
          <w:p w14:paraId="08DFC348" w14:textId="77777777" w:rsidR="006C5739" w:rsidRDefault="006C5739">
            <w:pPr>
              <w:pStyle w:val="TableParagraph"/>
              <w:rPr>
                <w:rFonts w:ascii="Times New Roman"/>
                <w:sz w:val="16"/>
              </w:rPr>
            </w:pPr>
          </w:p>
        </w:tc>
        <w:tc>
          <w:tcPr>
            <w:tcW w:w="1241" w:type="dxa"/>
          </w:tcPr>
          <w:p w14:paraId="0B5365CB" w14:textId="77777777" w:rsidR="006C5739" w:rsidRDefault="00B8641A">
            <w:pPr>
              <w:pStyle w:val="TableParagraph"/>
              <w:spacing w:before="36" w:line="187" w:lineRule="exact"/>
              <w:ind w:right="55"/>
              <w:jc w:val="right"/>
              <w:rPr>
                <w:i/>
                <w:sz w:val="18"/>
              </w:rPr>
            </w:pPr>
            <w:r>
              <w:rPr>
                <w:i/>
                <w:spacing w:val="-2"/>
                <w:sz w:val="18"/>
              </w:rPr>
              <w:t>8.712,62</w:t>
            </w:r>
          </w:p>
        </w:tc>
        <w:tc>
          <w:tcPr>
            <w:tcW w:w="841" w:type="dxa"/>
          </w:tcPr>
          <w:p w14:paraId="1974DEE9" w14:textId="77777777" w:rsidR="006C5739" w:rsidRDefault="006C5739">
            <w:pPr>
              <w:pStyle w:val="TableParagraph"/>
              <w:rPr>
                <w:rFonts w:ascii="Times New Roman"/>
                <w:sz w:val="16"/>
              </w:rPr>
            </w:pPr>
          </w:p>
        </w:tc>
      </w:tr>
    </w:tbl>
    <w:p w14:paraId="75B63132" w14:textId="77777777" w:rsidR="006C5739" w:rsidRDefault="006C5739">
      <w:pPr>
        <w:pStyle w:val="TableParagraph"/>
        <w:rPr>
          <w:rFonts w:ascii="Times New Roman"/>
          <w:sz w:val="16"/>
        </w:rPr>
        <w:sectPr w:rsidR="006C5739">
          <w:pgSz w:w="11900" w:h="16840"/>
          <w:pgMar w:top="1140" w:right="360" w:bottom="320" w:left="0" w:header="570" w:footer="127" w:gutter="0"/>
          <w:cols w:space="720"/>
        </w:sectPr>
      </w:pPr>
    </w:p>
    <w:p w14:paraId="698A3C74" w14:textId="77777777" w:rsidR="006C5739" w:rsidRDefault="006C5739">
      <w:pPr>
        <w:spacing w:before="10"/>
        <w:rPr>
          <w:i/>
          <w:sz w:val="3"/>
        </w:rPr>
      </w:pPr>
    </w:p>
    <w:tbl>
      <w:tblPr>
        <w:tblStyle w:val="TableNormal"/>
        <w:tblW w:w="0" w:type="auto"/>
        <w:tblInd w:w="1037" w:type="dxa"/>
        <w:tblLayout w:type="fixed"/>
        <w:tblLook w:val="01E0" w:firstRow="1" w:lastRow="1" w:firstColumn="1" w:lastColumn="1" w:noHBand="0" w:noVBand="0"/>
      </w:tblPr>
      <w:tblGrid>
        <w:gridCol w:w="6153"/>
        <w:gridCol w:w="2280"/>
        <w:gridCol w:w="1175"/>
        <w:gridCol w:w="753"/>
      </w:tblGrid>
      <w:tr w:rsidR="006C5739" w14:paraId="4EAF946D" w14:textId="77777777">
        <w:trPr>
          <w:trHeight w:val="243"/>
        </w:trPr>
        <w:tc>
          <w:tcPr>
            <w:tcW w:w="6153" w:type="dxa"/>
          </w:tcPr>
          <w:p w14:paraId="773E208E" w14:textId="77777777" w:rsidR="006C5739" w:rsidRDefault="00B8641A">
            <w:pPr>
              <w:pStyle w:val="TableParagraph"/>
              <w:spacing w:line="201" w:lineRule="exact"/>
              <w:ind w:left="335"/>
              <w:rPr>
                <w:i/>
                <w:sz w:val="18"/>
              </w:rPr>
            </w:pPr>
            <w:r>
              <w:rPr>
                <w:i/>
                <w:sz w:val="18"/>
              </w:rPr>
              <w:t>3213</w:t>
            </w:r>
            <w:r>
              <w:rPr>
                <w:i/>
                <w:spacing w:val="-1"/>
                <w:sz w:val="18"/>
              </w:rPr>
              <w:t xml:space="preserve"> </w:t>
            </w:r>
            <w:r>
              <w:rPr>
                <w:i/>
                <w:sz w:val="18"/>
              </w:rPr>
              <w:t>Stručno</w:t>
            </w:r>
            <w:r>
              <w:rPr>
                <w:i/>
                <w:spacing w:val="-1"/>
                <w:sz w:val="18"/>
              </w:rPr>
              <w:t xml:space="preserve"> </w:t>
            </w:r>
            <w:r>
              <w:rPr>
                <w:i/>
                <w:sz w:val="18"/>
              </w:rPr>
              <w:t>usavršavanje</w:t>
            </w:r>
            <w:r>
              <w:rPr>
                <w:i/>
                <w:spacing w:val="-1"/>
                <w:sz w:val="18"/>
              </w:rPr>
              <w:t xml:space="preserve"> </w:t>
            </w:r>
            <w:r>
              <w:rPr>
                <w:i/>
                <w:spacing w:val="-2"/>
                <w:sz w:val="18"/>
              </w:rPr>
              <w:t>zaposlenika</w:t>
            </w:r>
          </w:p>
        </w:tc>
        <w:tc>
          <w:tcPr>
            <w:tcW w:w="2280" w:type="dxa"/>
          </w:tcPr>
          <w:p w14:paraId="2573CF70" w14:textId="77777777" w:rsidR="006C5739" w:rsidRDefault="006C5739">
            <w:pPr>
              <w:pStyle w:val="TableParagraph"/>
              <w:rPr>
                <w:rFonts w:ascii="Times New Roman"/>
                <w:sz w:val="16"/>
              </w:rPr>
            </w:pPr>
          </w:p>
        </w:tc>
        <w:tc>
          <w:tcPr>
            <w:tcW w:w="1175" w:type="dxa"/>
          </w:tcPr>
          <w:p w14:paraId="66E9CC3C" w14:textId="77777777" w:rsidR="006C5739" w:rsidRDefault="00B8641A">
            <w:pPr>
              <w:pStyle w:val="TableParagraph"/>
              <w:spacing w:line="201" w:lineRule="exact"/>
              <w:ind w:right="90"/>
              <w:jc w:val="right"/>
              <w:rPr>
                <w:i/>
                <w:sz w:val="18"/>
              </w:rPr>
            </w:pPr>
            <w:r>
              <w:rPr>
                <w:i/>
                <w:spacing w:val="-2"/>
                <w:sz w:val="18"/>
              </w:rPr>
              <w:t>1.062,92</w:t>
            </w:r>
          </w:p>
        </w:tc>
        <w:tc>
          <w:tcPr>
            <w:tcW w:w="753" w:type="dxa"/>
            <w:vMerge w:val="restart"/>
          </w:tcPr>
          <w:p w14:paraId="324CFDC1" w14:textId="77777777" w:rsidR="006C5739" w:rsidRDefault="006C5739">
            <w:pPr>
              <w:pStyle w:val="TableParagraph"/>
              <w:rPr>
                <w:rFonts w:ascii="Times New Roman"/>
                <w:sz w:val="18"/>
              </w:rPr>
            </w:pPr>
          </w:p>
        </w:tc>
      </w:tr>
      <w:tr w:rsidR="006C5739" w14:paraId="7AEB9803" w14:textId="77777777">
        <w:trPr>
          <w:trHeight w:val="277"/>
        </w:trPr>
        <w:tc>
          <w:tcPr>
            <w:tcW w:w="6153" w:type="dxa"/>
          </w:tcPr>
          <w:p w14:paraId="40DE0618" w14:textId="77777777" w:rsidR="006C5739" w:rsidRDefault="00B8641A">
            <w:pPr>
              <w:pStyle w:val="TableParagraph"/>
              <w:spacing w:before="36"/>
              <w:ind w:left="335"/>
              <w:rPr>
                <w:i/>
                <w:sz w:val="18"/>
              </w:rPr>
            </w:pPr>
            <w:r>
              <w:rPr>
                <w:i/>
                <w:sz w:val="18"/>
              </w:rPr>
              <w:t>3214</w:t>
            </w:r>
            <w:r>
              <w:rPr>
                <w:i/>
                <w:spacing w:val="-1"/>
                <w:sz w:val="18"/>
              </w:rPr>
              <w:t xml:space="preserve"> </w:t>
            </w:r>
            <w:r>
              <w:rPr>
                <w:i/>
                <w:sz w:val="18"/>
              </w:rPr>
              <w:t>Ostale</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pacing w:val="-2"/>
                <w:sz w:val="18"/>
              </w:rPr>
              <w:t>zaposlenima</w:t>
            </w:r>
          </w:p>
        </w:tc>
        <w:tc>
          <w:tcPr>
            <w:tcW w:w="2280" w:type="dxa"/>
          </w:tcPr>
          <w:p w14:paraId="209CA129" w14:textId="77777777" w:rsidR="006C5739" w:rsidRDefault="006C5739">
            <w:pPr>
              <w:pStyle w:val="TableParagraph"/>
              <w:rPr>
                <w:rFonts w:ascii="Times New Roman"/>
                <w:sz w:val="18"/>
              </w:rPr>
            </w:pPr>
          </w:p>
        </w:tc>
        <w:tc>
          <w:tcPr>
            <w:tcW w:w="1175" w:type="dxa"/>
          </w:tcPr>
          <w:p w14:paraId="33DF5E96" w14:textId="77777777" w:rsidR="006C5739" w:rsidRDefault="00B8641A">
            <w:pPr>
              <w:pStyle w:val="TableParagraph"/>
              <w:spacing w:before="36"/>
              <w:ind w:right="90"/>
              <w:jc w:val="right"/>
              <w:rPr>
                <w:i/>
                <w:sz w:val="18"/>
              </w:rPr>
            </w:pPr>
            <w:r>
              <w:rPr>
                <w:i/>
                <w:spacing w:val="-2"/>
                <w:sz w:val="18"/>
              </w:rPr>
              <w:t>40,50</w:t>
            </w:r>
          </w:p>
        </w:tc>
        <w:tc>
          <w:tcPr>
            <w:tcW w:w="753" w:type="dxa"/>
            <w:vMerge/>
            <w:tcBorders>
              <w:top w:val="nil"/>
            </w:tcBorders>
          </w:tcPr>
          <w:p w14:paraId="1B3C7F47" w14:textId="77777777" w:rsidR="006C5739" w:rsidRDefault="006C5739">
            <w:pPr>
              <w:rPr>
                <w:sz w:val="2"/>
                <w:szCs w:val="2"/>
              </w:rPr>
            </w:pPr>
          </w:p>
        </w:tc>
      </w:tr>
      <w:tr w:rsidR="006C5739" w14:paraId="00EEE4F3" w14:textId="77777777">
        <w:trPr>
          <w:trHeight w:val="277"/>
        </w:trPr>
        <w:tc>
          <w:tcPr>
            <w:tcW w:w="6153" w:type="dxa"/>
          </w:tcPr>
          <w:p w14:paraId="3B33A766" w14:textId="77777777" w:rsidR="006C5739" w:rsidRDefault="00B8641A">
            <w:pPr>
              <w:pStyle w:val="TableParagraph"/>
              <w:spacing w:before="28"/>
              <w:ind w:left="335"/>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2280" w:type="dxa"/>
          </w:tcPr>
          <w:p w14:paraId="47A9B4B8" w14:textId="77777777" w:rsidR="006C5739" w:rsidRDefault="006C5739">
            <w:pPr>
              <w:pStyle w:val="TableParagraph"/>
              <w:rPr>
                <w:rFonts w:ascii="Times New Roman"/>
                <w:sz w:val="18"/>
              </w:rPr>
            </w:pPr>
          </w:p>
        </w:tc>
        <w:tc>
          <w:tcPr>
            <w:tcW w:w="1175" w:type="dxa"/>
          </w:tcPr>
          <w:p w14:paraId="5486C751" w14:textId="77777777" w:rsidR="006C5739" w:rsidRDefault="00B8641A">
            <w:pPr>
              <w:pStyle w:val="TableParagraph"/>
              <w:spacing w:before="28"/>
              <w:ind w:right="90"/>
              <w:jc w:val="right"/>
              <w:rPr>
                <w:i/>
                <w:sz w:val="18"/>
              </w:rPr>
            </w:pPr>
            <w:r>
              <w:rPr>
                <w:i/>
                <w:spacing w:val="-2"/>
                <w:sz w:val="18"/>
              </w:rPr>
              <w:t>6.927,89</w:t>
            </w:r>
          </w:p>
        </w:tc>
        <w:tc>
          <w:tcPr>
            <w:tcW w:w="753" w:type="dxa"/>
            <w:vMerge/>
            <w:tcBorders>
              <w:top w:val="nil"/>
            </w:tcBorders>
          </w:tcPr>
          <w:p w14:paraId="51994B69" w14:textId="77777777" w:rsidR="006C5739" w:rsidRDefault="006C5739">
            <w:pPr>
              <w:rPr>
                <w:sz w:val="2"/>
                <w:szCs w:val="2"/>
              </w:rPr>
            </w:pPr>
          </w:p>
        </w:tc>
      </w:tr>
      <w:tr w:rsidR="006C5739" w14:paraId="0358E664" w14:textId="77777777">
        <w:trPr>
          <w:trHeight w:val="285"/>
        </w:trPr>
        <w:tc>
          <w:tcPr>
            <w:tcW w:w="6153" w:type="dxa"/>
          </w:tcPr>
          <w:p w14:paraId="67D1DDAC" w14:textId="77777777" w:rsidR="006C5739" w:rsidRDefault="00B8641A">
            <w:pPr>
              <w:pStyle w:val="TableParagraph"/>
              <w:spacing w:before="36"/>
              <w:ind w:left="335"/>
              <w:rPr>
                <w:i/>
                <w:sz w:val="18"/>
              </w:rPr>
            </w:pPr>
            <w:r>
              <w:rPr>
                <w:i/>
                <w:sz w:val="18"/>
              </w:rPr>
              <w:t>3223</w:t>
            </w:r>
            <w:r>
              <w:rPr>
                <w:i/>
                <w:spacing w:val="-1"/>
                <w:sz w:val="18"/>
              </w:rPr>
              <w:t xml:space="preserve"> </w:t>
            </w:r>
            <w:r>
              <w:rPr>
                <w:i/>
                <w:spacing w:val="-2"/>
                <w:sz w:val="18"/>
              </w:rPr>
              <w:t>Energija</w:t>
            </w:r>
          </w:p>
        </w:tc>
        <w:tc>
          <w:tcPr>
            <w:tcW w:w="2280" w:type="dxa"/>
          </w:tcPr>
          <w:p w14:paraId="7931ED71" w14:textId="77777777" w:rsidR="006C5739" w:rsidRDefault="006C5739">
            <w:pPr>
              <w:pStyle w:val="TableParagraph"/>
              <w:rPr>
                <w:rFonts w:ascii="Times New Roman"/>
                <w:sz w:val="18"/>
              </w:rPr>
            </w:pPr>
          </w:p>
        </w:tc>
        <w:tc>
          <w:tcPr>
            <w:tcW w:w="1175" w:type="dxa"/>
          </w:tcPr>
          <w:p w14:paraId="0B6F0B2E" w14:textId="77777777" w:rsidR="006C5739" w:rsidRDefault="00B8641A">
            <w:pPr>
              <w:pStyle w:val="TableParagraph"/>
              <w:spacing w:before="36"/>
              <w:ind w:right="90"/>
              <w:jc w:val="right"/>
              <w:rPr>
                <w:i/>
                <w:sz w:val="18"/>
              </w:rPr>
            </w:pPr>
            <w:r>
              <w:rPr>
                <w:i/>
                <w:spacing w:val="-2"/>
                <w:sz w:val="18"/>
              </w:rPr>
              <w:t>12.077,99</w:t>
            </w:r>
          </w:p>
        </w:tc>
        <w:tc>
          <w:tcPr>
            <w:tcW w:w="753" w:type="dxa"/>
            <w:vMerge/>
            <w:tcBorders>
              <w:top w:val="nil"/>
            </w:tcBorders>
          </w:tcPr>
          <w:p w14:paraId="3E0C9264" w14:textId="77777777" w:rsidR="006C5739" w:rsidRDefault="006C5739">
            <w:pPr>
              <w:rPr>
                <w:sz w:val="2"/>
                <w:szCs w:val="2"/>
              </w:rPr>
            </w:pPr>
          </w:p>
        </w:tc>
      </w:tr>
      <w:tr w:rsidR="006C5739" w14:paraId="7CA7A1EA" w14:textId="77777777">
        <w:trPr>
          <w:trHeight w:val="285"/>
        </w:trPr>
        <w:tc>
          <w:tcPr>
            <w:tcW w:w="6153" w:type="dxa"/>
          </w:tcPr>
          <w:p w14:paraId="048B3890" w14:textId="77777777" w:rsidR="006C5739" w:rsidRDefault="00B8641A">
            <w:pPr>
              <w:pStyle w:val="TableParagraph"/>
              <w:spacing w:before="36"/>
              <w:ind w:left="335"/>
              <w:rPr>
                <w:i/>
                <w:sz w:val="18"/>
              </w:rPr>
            </w:pPr>
            <w:r>
              <w:rPr>
                <w:i/>
                <w:sz w:val="18"/>
              </w:rPr>
              <w:t>3224</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dijelovi</w:t>
            </w:r>
            <w:r>
              <w:rPr>
                <w:i/>
                <w:spacing w:val="-1"/>
                <w:sz w:val="18"/>
              </w:rPr>
              <w:t xml:space="preserve"> </w:t>
            </w:r>
            <w:r>
              <w:rPr>
                <w:i/>
                <w:sz w:val="18"/>
              </w:rPr>
              <w:t>za</w:t>
            </w:r>
            <w:r>
              <w:rPr>
                <w:i/>
                <w:spacing w:val="-1"/>
                <w:sz w:val="18"/>
              </w:rPr>
              <w:t xml:space="preserve"> </w:t>
            </w:r>
            <w:r>
              <w:rPr>
                <w:i/>
                <w:sz w:val="18"/>
              </w:rPr>
              <w:t>tekuće</w:t>
            </w:r>
            <w:r>
              <w:rPr>
                <w:i/>
                <w:spacing w:val="-1"/>
                <w:sz w:val="18"/>
              </w:rPr>
              <w:t xml:space="preserve"> </w:t>
            </w:r>
            <w:r>
              <w:rPr>
                <w:i/>
                <w:sz w:val="18"/>
              </w:rPr>
              <w:t>i</w:t>
            </w:r>
            <w:r>
              <w:rPr>
                <w:i/>
                <w:spacing w:val="-1"/>
                <w:sz w:val="18"/>
              </w:rPr>
              <w:t xml:space="preserve"> </w:t>
            </w:r>
            <w:r>
              <w:rPr>
                <w:i/>
                <w:sz w:val="18"/>
              </w:rPr>
              <w:t>investicijsko</w:t>
            </w:r>
            <w:r>
              <w:rPr>
                <w:i/>
                <w:spacing w:val="-1"/>
                <w:sz w:val="18"/>
              </w:rPr>
              <w:t xml:space="preserve"> </w:t>
            </w:r>
            <w:r>
              <w:rPr>
                <w:i/>
                <w:spacing w:val="-2"/>
                <w:sz w:val="18"/>
              </w:rPr>
              <w:t>održavanje</w:t>
            </w:r>
          </w:p>
        </w:tc>
        <w:tc>
          <w:tcPr>
            <w:tcW w:w="2280" w:type="dxa"/>
          </w:tcPr>
          <w:p w14:paraId="6C05A28F" w14:textId="77777777" w:rsidR="006C5739" w:rsidRDefault="006C5739">
            <w:pPr>
              <w:pStyle w:val="TableParagraph"/>
              <w:rPr>
                <w:rFonts w:ascii="Times New Roman"/>
                <w:sz w:val="18"/>
              </w:rPr>
            </w:pPr>
          </w:p>
        </w:tc>
        <w:tc>
          <w:tcPr>
            <w:tcW w:w="1175" w:type="dxa"/>
          </w:tcPr>
          <w:p w14:paraId="2F3A3545" w14:textId="77777777" w:rsidR="006C5739" w:rsidRDefault="00B8641A">
            <w:pPr>
              <w:pStyle w:val="TableParagraph"/>
              <w:spacing w:before="36"/>
              <w:ind w:right="90"/>
              <w:jc w:val="right"/>
              <w:rPr>
                <w:i/>
                <w:sz w:val="18"/>
              </w:rPr>
            </w:pPr>
            <w:r>
              <w:rPr>
                <w:i/>
                <w:spacing w:val="-2"/>
                <w:sz w:val="18"/>
              </w:rPr>
              <w:t>202,98</w:t>
            </w:r>
          </w:p>
        </w:tc>
        <w:tc>
          <w:tcPr>
            <w:tcW w:w="753" w:type="dxa"/>
            <w:vMerge/>
            <w:tcBorders>
              <w:top w:val="nil"/>
            </w:tcBorders>
          </w:tcPr>
          <w:p w14:paraId="671A7281" w14:textId="77777777" w:rsidR="006C5739" w:rsidRDefault="006C5739">
            <w:pPr>
              <w:rPr>
                <w:sz w:val="2"/>
                <w:szCs w:val="2"/>
              </w:rPr>
            </w:pPr>
          </w:p>
        </w:tc>
      </w:tr>
      <w:tr w:rsidR="006C5739" w14:paraId="236EF958" w14:textId="77777777">
        <w:trPr>
          <w:trHeight w:val="285"/>
        </w:trPr>
        <w:tc>
          <w:tcPr>
            <w:tcW w:w="6153" w:type="dxa"/>
          </w:tcPr>
          <w:p w14:paraId="45FB9328" w14:textId="77777777" w:rsidR="006C5739" w:rsidRDefault="00B8641A">
            <w:pPr>
              <w:pStyle w:val="TableParagraph"/>
              <w:spacing w:before="36"/>
              <w:ind w:left="335"/>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2280" w:type="dxa"/>
          </w:tcPr>
          <w:p w14:paraId="5F4936D4" w14:textId="77777777" w:rsidR="006C5739" w:rsidRDefault="006C5739">
            <w:pPr>
              <w:pStyle w:val="TableParagraph"/>
              <w:rPr>
                <w:rFonts w:ascii="Times New Roman"/>
                <w:sz w:val="18"/>
              </w:rPr>
            </w:pPr>
          </w:p>
        </w:tc>
        <w:tc>
          <w:tcPr>
            <w:tcW w:w="1175" w:type="dxa"/>
          </w:tcPr>
          <w:p w14:paraId="16C93FEE" w14:textId="77777777" w:rsidR="006C5739" w:rsidRDefault="00B8641A">
            <w:pPr>
              <w:pStyle w:val="TableParagraph"/>
              <w:spacing w:before="36"/>
              <w:ind w:right="90"/>
              <w:jc w:val="right"/>
              <w:rPr>
                <w:i/>
                <w:sz w:val="18"/>
              </w:rPr>
            </w:pPr>
            <w:r>
              <w:rPr>
                <w:i/>
                <w:spacing w:val="-2"/>
                <w:sz w:val="18"/>
              </w:rPr>
              <w:t>654,63</w:t>
            </w:r>
          </w:p>
        </w:tc>
        <w:tc>
          <w:tcPr>
            <w:tcW w:w="753" w:type="dxa"/>
            <w:vMerge/>
            <w:tcBorders>
              <w:top w:val="nil"/>
            </w:tcBorders>
          </w:tcPr>
          <w:p w14:paraId="41A649EE" w14:textId="77777777" w:rsidR="006C5739" w:rsidRDefault="006C5739">
            <w:pPr>
              <w:rPr>
                <w:sz w:val="2"/>
                <w:szCs w:val="2"/>
              </w:rPr>
            </w:pPr>
          </w:p>
        </w:tc>
      </w:tr>
      <w:tr w:rsidR="006C5739" w14:paraId="583C7237" w14:textId="77777777">
        <w:trPr>
          <w:trHeight w:val="285"/>
        </w:trPr>
        <w:tc>
          <w:tcPr>
            <w:tcW w:w="6153" w:type="dxa"/>
          </w:tcPr>
          <w:p w14:paraId="73605C30" w14:textId="77777777" w:rsidR="006C5739" w:rsidRDefault="00B8641A">
            <w:pPr>
              <w:pStyle w:val="TableParagraph"/>
              <w:spacing w:before="36"/>
              <w:ind w:left="335"/>
              <w:rPr>
                <w:i/>
                <w:sz w:val="18"/>
              </w:rPr>
            </w:pPr>
            <w:r>
              <w:rPr>
                <w:i/>
                <w:sz w:val="18"/>
              </w:rPr>
              <w:t>3235</w:t>
            </w:r>
            <w:r>
              <w:rPr>
                <w:i/>
                <w:spacing w:val="-1"/>
                <w:sz w:val="18"/>
              </w:rPr>
              <w:t xml:space="preserve"> </w:t>
            </w:r>
            <w:r>
              <w:rPr>
                <w:i/>
                <w:sz w:val="18"/>
              </w:rPr>
              <w:t>Zakupnine</w:t>
            </w:r>
            <w:r>
              <w:rPr>
                <w:i/>
                <w:spacing w:val="-1"/>
                <w:sz w:val="18"/>
              </w:rPr>
              <w:t xml:space="preserve"> </w:t>
            </w:r>
            <w:r>
              <w:rPr>
                <w:i/>
                <w:sz w:val="18"/>
              </w:rPr>
              <w:t>i</w:t>
            </w:r>
            <w:r>
              <w:rPr>
                <w:i/>
                <w:spacing w:val="-1"/>
                <w:sz w:val="18"/>
              </w:rPr>
              <w:t xml:space="preserve"> </w:t>
            </w:r>
            <w:r>
              <w:rPr>
                <w:i/>
                <w:spacing w:val="-2"/>
                <w:sz w:val="18"/>
              </w:rPr>
              <w:t>najamnine</w:t>
            </w:r>
          </w:p>
        </w:tc>
        <w:tc>
          <w:tcPr>
            <w:tcW w:w="2280" w:type="dxa"/>
          </w:tcPr>
          <w:p w14:paraId="52BD989E" w14:textId="77777777" w:rsidR="006C5739" w:rsidRDefault="006C5739">
            <w:pPr>
              <w:pStyle w:val="TableParagraph"/>
              <w:rPr>
                <w:rFonts w:ascii="Times New Roman"/>
                <w:sz w:val="18"/>
              </w:rPr>
            </w:pPr>
          </w:p>
        </w:tc>
        <w:tc>
          <w:tcPr>
            <w:tcW w:w="1175" w:type="dxa"/>
          </w:tcPr>
          <w:p w14:paraId="4E94D6EA" w14:textId="77777777" w:rsidR="006C5739" w:rsidRDefault="00B8641A">
            <w:pPr>
              <w:pStyle w:val="TableParagraph"/>
              <w:spacing w:before="36"/>
              <w:ind w:right="90"/>
              <w:jc w:val="right"/>
              <w:rPr>
                <w:i/>
                <w:sz w:val="18"/>
              </w:rPr>
            </w:pPr>
            <w:r>
              <w:rPr>
                <w:i/>
                <w:spacing w:val="-2"/>
                <w:sz w:val="18"/>
              </w:rPr>
              <w:t>1.649,32</w:t>
            </w:r>
          </w:p>
        </w:tc>
        <w:tc>
          <w:tcPr>
            <w:tcW w:w="753" w:type="dxa"/>
            <w:vMerge/>
            <w:tcBorders>
              <w:top w:val="nil"/>
            </w:tcBorders>
          </w:tcPr>
          <w:p w14:paraId="3F05AFF7" w14:textId="77777777" w:rsidR="006C5739" w:rsidRDefault="006C5739">
            <w:pPr>
              <w:rPr>
                <w:sz w:val="2"/>
                <w:szCs w:val="2"/>
              </w:rPr>
            </w:pPr>
          </w:p>
        </w:tc>
      </w:tr>
      <w:tr w:rsidR="006C5739" w14:paraId="3E01241C" w14:textId="77777777">
        <w:trPr>
          <w:trHeight w:val="285"/>
        </w:trPr>
        <w:tc>
          <w:tcPr>
            <w:tcW w:w="6153" w:type="dxa"/>
          </w:tcPr>
          <w:p w14:paraId="21F69FDE" w14:textId="77777777" w:rsidR="006C5739" w:rsidRDefault="00B8641A">
            <w:pPr>
              <w:pStyle w:val="TableParagraph"/>
              <w:spacing w:before="36"/>
              <w:ind w:left="335"/>
              <w:rPr>
                <w:i/>
                <w:sz w:val="18"/>
              </w:rPr>
            </w:pPr>
            <w:r>
              <w:rPr>
                <w:i/>
                <w:sz w:val="18"/>
              </w:rPr>
              <w:t>3236</w:t>
            </w:r>
            <w:r>
              <w:rPr>
                <w:i/>
                <w:spacing w:val="-1"/>
                <w:sz w:val="18"/>
              </w:rPr>
              <w:t xml:space="preserve"> </w:t>
            </w:r>
            <w:r>
              <w:rPr>
                <w:i/>
                <w:sz w:val="18"/>
              </w:rPr>
              <w:t>Zdravstvene</w:t>
            </w:r>
            <w:r>
              <w:rPr>
                <w:i/>
                <w:spacing w:val="-1"/>
                <w:sz w:val="18"/>
              </w:rPr>
              <w:t xml:space="preserve"> </w:t>
            </w:r>
            <w:r>
              <w:rPr>
                <w:i/>
                <w:sz w:val="18"/>
              </w:rPr>
              <w:t>i</w:t>
            </w:r>
            <w:r>
              <w:rPr>
                <w:i/>
                <w:spacing w:val="-1"/>
                <w:sz w:val="18"/>
              </w:rPr>
              <w:t xml:space="preserve"> </w:t>
            </w:r>
            <w:r>
              <w:rPr>
                <w:i/>
                <w:sz w:val="18"/>
              </w:rPr>
              <w:t>veterinarske</w:t>
            </w:r>
            <w:r>
              <w:rPr>
                <w:i/>
                <w:spacing w:val="-1"/>
                <w:sz w:val="18"/>
              </w:rPr>
              <w:t xml:space="preserve"> </w:t>
            </w:r>
            <w:r>
              <w:rPr>
                <w:i/>
                <w:spacing w:val="-2"/>
                <w:sz w:val="18"/>
              </w:rPr>
              <w:t>usluge</w:t>
            </w:r>
          </w:p>
        </w:tc>
        <w:tc>
          <w:tcPr>
            <w:tcW w:w="2280" w:type="dxa"/>
          </w:tcPr>
          <w:p w14:paraId="0D5FD31B" w14:textId="77777777" w:rsidR="006C5739" w:rsidRDefault="006C5739">
            <w:pPr>
              <w:pStyle w:val="TableParagraph"/>
              <w:rPr>
                <w:rFonts w:ascii="Times New Roman"/>
                <w:sz w:val="18"/>
              </w:rPr>
            </w:pPr>
          </w:p>
        </w:tc>
        <w:tc>
          <w:tcPr>
            <w:tcW w:w="1175" w:type="dxa"/>
          </w:tcPr>
          <w:p w14:paraId="303262EA" w14:textId="77777777" w:rsidR="006C5739" w:rsidRDefault="00B8641A">
            <w:pPr>
              <w:pStyle w:val="TableParagraph"/>
              <w:spacing w:before="36"/>
              <w:ind w:right="90"/>
              <w:jc w:val="right"/>
              <w:rPr>
                <w:i/>
                <w:sz w:val="18"/>
              </w:rPr>
            </w:pPr>
            <w:r>
              <w:rPr>
                <w:i/>
                <w:spacing w:val="-2"/>
                <w:sz w:val="18"/>
              </w:rPr>
              <w:t>99,51</w:t>
            </w:r>
          </w:p>
        </w:tc>
        <w:tc>
          <w:tcPr>
            <w:tcW w:w="753" w:type="dxa"/>
            <w:vMerge/>
            <w:tcBorders>
              <w:top w:val="nil"/>
            </w:tcBorders>
          </w:tcPr>
          <w:p w14:paraId="18097604" w14:textId="77777777" w:rsidR="006C5739" w:rsidRDefault="006C5739">
            <w:pPr>
              <w:rPr>
                <w:sz w:val="2"/>
                <w:szCs w:val="2"/>
              </w:rPr>
            </w:pPr>
          </w:p>
        </w:tc>
      </w:tr>
      <w:tr w:rsidR="006C5739" w14:paraId="7F61B2DA" w14:textId="77777777">
        <w:trPr>
          <w:trHeight w:val="285"/>
        </w:trPr>
        <w:tc>
          <w:tcPr>
            <w:tcW w:w="6153" w:type="dxa"/>
          </w:tcPr>
          <w:p w14:paraId="4CD329E7" w14:textId="77777777" w:rsidR="006C5739" w:rsidRDefault="00B8641A">
            <w:pPr>
              <w:pStyle w:val="TableParagraph"/>
              <w:spacing w:before="36"/>
              <w:ind w:left="33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280" w:type="dxa"/>
          </w:tcPr>
          <w:p w14:paraId="5BFB53B0" w14:textId="77777777" w:rsidR="006C5739" w:rsidRDefault="006C5739">
            <w:pPr>
              <w:pStyle w:val="TableParagraph"/>
              <w:rPr>
                <w:rFonts w:ascii="Times New Roman"/>
                <w:sz w:val="18"/>
              </w:rPr>
            </w:pPr>
          </w:p>
        </w:tc>
        <w:tc>
          <w:tcPr>
            <w:tcW w:w="1175" w:type="dxa"/>
          </w:tcPr>
          <w:p w14:paraId="53C67FCC" w14:textId="77777777" w:rsidR="006C5739" w:rsidRDefault="00B8641A">
            <w:pPr>
              <w:pStyle w:val="TableParagraph"/>
              <w:spacing w:before="36"/>
              <w:ind w:right="90"/>
              <w:jc w:val="right"/>
              <w:rPr>
                <w:i/>
                <w:sz w:val="18"/>
              </w:rPr>
            </w:pPr>
            <w:r>
              <w:rPr>
                <w:i/>
                <w:spacing w:val="-2"/>
                <w:sz w:val="18"/>
              </w:rPr>
              <w:t>432,41</w:t>
            </w:r>
          </w:p>
        </w:tc>
        <w:tc>
          <w:tcPr>
            <w:tcW w:w="753" w:type="dxa"/>
            <w:vMerge/>
            <w:tcBorders>
              <w:top w:val="nil"/>
            </w:tcBorders>
          </w:tcPr>
          <w:p w14:paraId="01218E6E" w14:textId="77777777" w:rsidR="006C5739" w:rsidRDefault="006C5739">
            <w:pPr>
              <w:rPr>
                <w:sz w:val="2"/>
                <w:szCs w:val="2"/>
              </w:rPr>
            </w:pPr>
          </w:p>
        </w:tc>
      </w:tr>
      <w:tr w:rsidR="006C5739" w14:paraId="12D56C20" w14:textId="77777777">
        <w:trPr>
          <w:trHeight w:val="285"/>
        </w:trPr>
        <w:tc>
          <w:tcPr>
            <w:tcW w:w="6153" w:type="dxa"/>
          </w:tcPr>
          <w:p w14:paraId="62174B6E" w14:textId="77777777" w:rsidR="006C5739" w:rsidRDefault="00B8641A">
            <w:pPr>
              <w:pStyle w:val="TableParagraph"/>
              <w:spacing w:before="36"/>
              <w:ind w:left="21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pacing w:val="-2"/>
                <w:sz w:val="18"/>
              </w:rPr>
              <w:t>imovine</w:t>
            </w:r>
          </w:p>
        </w:tc>
        <w:tc>
          <w:tcPr>
            <w:tcW w:w="2280" w:type="dxa"/>
          </w:tcPr>
          <w:p w14:paraId="32B5B878" w14:textId="77777777" w:rsidR="006C5739" w:rsidRDefault="00B8641A">
            <w:pPr>
              <w:pStyle w:val="TableParagraph"/>
              <w:spacing w:before="36"/>
              <w:ind w:right="280"/>
              <w:jc w:val="right"/>
              <w:rPr>
                <w:b/>
                <w:sz w:val="18"/>
              </w:rPr>
            </w:pPr>
            <w:r>
              <w:rPr>
                <w:b/>
                <w:spacing w:val="-2"/>
                <w:sz w:val="18"/>
              </w:rPr>
              <w:t>133,00</w:t>
            </w:r>
          </w:p>
        </w:tc>
        <w:tc>
          <w:tcPr>
            <w:tcW w:w="1175" w:type="dxa"/>
          </w:tcPr>
          <w:p w14:paraId="00729097" w14:textId="77777777" w:rsidR="006C5739" w:rsidRDefault="006C5739">
            <w:pPr>
              <w:pStyle w:val="TableParagraph"/>
              <w:rPr>
                <w:rFonts w:ascii="Times New Roman"/>
                <w:sz w:val="18"/>
              </w:rPr>
            </w:pPr>
          </w:p>
        </w:tc>
        <w:tc>
          <w:tcPr>
            <w:tcW w:w="753" w:type="dxa"/>
            <w:vMerge/>
            <w:tcBorders>
              <w:top w:val="nil"/>
            </w:tcBorders>
          </w:tcPr>
          <w:p w14:paraId="46219EC9" w14:textId="77777777" w:rsidR="006C5739" w:rsidRDefault="006C5739">
            <w:pPr>
              <w:rPr>
                <w:sz w:val="2"/>
                <w:szCs w:val="2"/>
              </w:rPr>
            </w:pPr>
          </w:p>
        </w:tc>
      </w:tr>
      <w:tr w:rsidR="006C5739" w14:paraId="58F11050" w14:textId="77777777">
        <w:trPr>
          <w:trHeight w:val="285"/>
        </w:trPr>
        <w:tc>
          <w:tcPr>
            <w:tcW w:w="6153" w:type="dxa"/>
          </w:tcPr>
          <w:p w14:paraId="20A1C42B" w14:textId="77777777" w:rsidR="006C5739" w:rsidRDefault="00B8641A">
            <w:pPr>
              <w:pStyle w:val="TableParagraph"/>
              <w:spacing w:before="36"/>
              <w:ind w:left="21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80" w:type="dxa"/>
          </w:tcPr>
          <w:p w14:paraId="78EF7677" w14:textId="77777777" w:rsidR="006C5739" w:rsidRDefault="00B8641A">
            <w:pPr>
              <w:pStyle w:val="TableParagraph"/>
              <w:spacing w:before="36"/>
              <w:ind w:right="280"/>
              <w:jc w:val="right"/>
              <w:rPr>
                <w:b/>
                <w:sz w:val="18"/>
              </w:rPr>
            </w:pPr>
            <w:r>
              <w:rPr>
                <w:b/>
                <w:spacing w:val="-2"/>
                <w:sz w:val="18"/>
              </w:rPr>
              <w:t>47.088,00</w:t>
            </w:r>
          </w:p>
        </w:tc>
        <w:tc>
          <w:tcPr>
            <w:tcW w:w="1175" w:type="dxa"/>
          </w:tcPr>
          <w:p w14:paraId="15A0B310" w14:textId="77777777" w:rsidR="006C5739" w:rsidRDefault="00B8641A">
            <w:pPr>
              <w:pStyle w:val="TableParagraph"/>
              <w:spacing w:before="36"/>
              <w:ind w:right="90"/>
              <w:jc w:val="right"/>
              <w:rPr>
                <w:b/>
                <w:sz w:val="18"/>
              </w:rPr>
            </w:pPr>
            <w:r>
              <w:rPr>
                <w:b/>
                <w:spacing w:val="-2"/>
                <w:sz w:val="18"/>
              </w:rPr>
              <w:t>26.597,02</w:t>
            </w:r>
          </w:p>
        </w:tc>
        <w:tc>
          <w:tcPr>
            <w:tcW w:w="753" w:type="dxa"/>
          </w:tcPr>
          <w:p w14:paraId="51021BCB" w14:textId="77777777" w:rsidR="006C5739" w:rsidRDefault="00B8641A">
            <w:pPr>
              <w:pStyle w:val="TableParagraph"/>
              <w:spacing w:before="36"/>
              <w:ind w:left="45" w:right="4"/>
              <w:jc w:val="center"/>
              <w:rPr>
                <w:b/>
                <w:sz w:val="18"/>
              </w:rPr>
            </w:pPr>
            <w:r>
              <w:rPr>
                <w:b/>
                <w:spacing w:val="-2"/>
                <w:sz w:val="18"/>
              </w:rPr>
              <w:t>56,48%</w:t>
            </w:r>
          </w:p>
        </w:tc>
      </w:tr>
      <w:tr w:rsidR="006C5739" w14:paraId="34D94635" w14:textId="77777777">
        <w:trPr>
          <w:trHeight w:val="277"/>
        </w:trPr>
        <w:tc>
          <w:tcPr>
            <w:tcW w:w="6153" w:type="dxa"/>
          </w:tcPr>
          <w:p w14:paraId="330BB789" w14:textId="77777777" w:rsidR="006C5739" w:rsidRDefault="00B8641A">
            <w:pPr>
              <w:pStyle w:val="TableParagraph"/>
              <w:spacing w:before="36"/>
              <w:ind w:left="335"/>
              <w:rPr>
                <w:i/>
                <w:sz w:val="18"/>
              </w:rPr>
            </w:pPr>
            <w:r>
              <w:rPr>
                <w:i/>
                <w:sz w:val="18"/>
              </w:rPr>
              <w:t>4221</w:t>
            </w:r>
            <w:r>
              <w:rPr>
                <w:i/>
                <w:spacing w:val="-1"/>
                <w:sz w:val="18"/>
              </w:rPr>
              <w:t xml:space="preserve"> </w:t>
            </w:r>
            <w:r>
              <w:rPr>
                <w:i/>
                <w:sz w:val="18"/>
              </w:rPr>
              <w:t>Uredska</w:t>
            </w:r>
            <w:r>
              <w:rPr>
                <w:i/>
                <w:spacing w:val="-1"/>
                <w:sz w:val="18"/>
              </w:rPr>
              <w:t xml:space="preserve"> </w:t>
            </w:r>
            <w:r>
              <w:rPr>
                <w:i/>
                <w:sz w:val="18"/>
              </w:rPr>
              <w:t>oprema</w:t>
            </w:r>
            <w:r>
              <w:rPr>
                <w:i/>
                <w:spacing w:val="-1"/>
                <w:sz w:val="18"/>
              </w:rPr>
              <w:t xml:space="preserve"> </w:t>
            </w:r>
            <w:r>
              <w:rPr>
                <w:i/>
                <w:sz w:val="18"/>
              </w:rPr>
              <w:t>i</w:t>
            </w:r>
            <w:r>
              <w:rPr>
                <w:i/>
                <w:spacing w:val="-1"/>
                <w:sz w:val="18"/>
              </w:rPr>
              <w:t xml:space="preserve"> </w:t>
            </w:r>
            <w:r>
              <w:rPr>
                <w:i/>
                <w:spacing w:val="-2"/>
                <w:sz w:val="18"/>
              </w:rPr>
              <w:t>namještaj</w:t>
            </w:r>
          </w:p>
        </w:tc>
        <w:tc>
          <w:tcPr>
            <w:tcW w:w="2280" w:type="dxa"/>
          </w:tcPr>
          <w:p w14:paraId="638CE0E1" w14:textId="77777777" w:rsidR="006C5739" w:rsidRDefault="006C5739">
            <w:pPr>
              <w:pStyle w:val="TableParagraph"/>
              <w:rPr>
                <w:rFonts w:ascii="Times New Roman"/>
                <w:sz w:val="18"/>
              </w:rPr>
            </w:pPr>
          </w:p>
        </w:tc>
        <w:tc>
          <w:tcPr>
            <w:tcW w:w="1175" w:type="dxa"/>
          </w:tcPr>
          <w:p w14:paraId="2E9BF6F9" w14:textId="77777777" w:rsidR="006C5739" w:rsidRDefault="00B8641A">
            <w:pPr>
              <w:pStyle w:val="TableParagraph"/>
              <w:spacing w:before="36"/>
              <w:ind w:right="90"/>
              <w:jc w:val="right"/>
              <w:rPr>
                <w:i/>
                <w:sz w:val="18"/>
              </w:rPr>
            </w:pPr>
            <w:r>
              <w:rPr>
                <w:i/>
                <w:spacing w:val="-2"/>
                <w:sz w:val="18"/>
              </w:rPr>
              <w:t>1.824,30</w:t>
            </w:r>
          </w:p>
        </w:tc>
        <w:tc>
          <w:tcPr>
            <w:tcW w:w="753" w:type="dxa"/>
          </w:tcPr>
          <w:p w14:paraId="305E8321" w14:textId="77777777" w:rsidR="006C5739" w:rsidRDefault="006C5739">
            <w:pPr>
              <w:pStyle w:val="TableParagraph"/>
              <w:rPr>
                <w:rFonts w:ascii="Times New Roman"/>
                <w:sz w:val="18"/>
              </w:rPr>
            </w:pPr>
          </w:p>
        </w:tc>
      </w:tr>
      <w:tr w:rsidR="006C5739" w14:paraId="66B04D02" w14:textId="77777777">
        <w:trPr>
          <w:trHeight w:val="277"/>
        </w:trPr>
        <w:tc>
          <w:tcPr>
            <w:tcW w:w="6153" w:type="dxa"/>
          </w:tcPr>
          <w:p w14:paraId="0E672218" w14:textId="77777777" w:rsidR="006C5739" w:rsidRDefault="00B8641A">
            <w:pPr>
              <w:pStyle w:val="TableParagraph"/>
              <w:spacing w:before="28"/>
              <w:ind w:left="335"/>
              <w:rPr>
                <w:i/>
                <w:sz w:val="18"/>
              </w:rPr>
            </w:pPr>
            <w:r>
              <w:rPr>
                <w:i/>
                <w:sz w:val="18"/>
              </w:rPr>
              <w:t>4227</w:t>
            </w:r>
            <w:r>
              <w:rPr>
                <w:i/>
                <w:spacing w:val="-4"/>
                <w:sz w:val="18"/>
              </w:rPr>
              <w:t xml:space="preserve"> </w:t>
            </w:r>
            <w:r>
              <w:rPr>
                <w:i/>
                <w:sz w:val="18"/>
              </w:rPr>
              <w:t>Uređaji,</w:t>
            </w:r>
            <w:r>
              <w:rPr>
                <w:i/>
                <w:spacing w:val="-1"/>
                <w:sz w:val="18"/>
              </w:rPr>
              <w:t xml:space="preserve"> </w:t>
            </w:r>
            <w:r>
              <w:rPr>
                <w:i/>
                <w:sz w:val="18"/>
              </w:rPr>
              <w:t>strojevi</w:t>
            </w:r>
            <w:r>
              <w:rPr>
                <w:i/>
                <w:spacing w:val="-1"/>
                <w:sz w:val="18"/>
              </w:rPr>
              <w:t xml:space="preserve"> </w:t>
            </w:r>
            <w:r>
              <w:rPr>
                <w:i/>
                <w:sz w:val="18"/>
              </w:rPr>
              <w:t>i</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ostale</w:t>
            </w:r>
            <w:r>
              <w:rPr>
                <w:i/>
                <w:spacing w:val="-1"/>
                <w:sz w:val="18"/>
              </w:rPr>
              <w:t xml:space="preserve"> </w:t>
            </w:r>
            <w:r>
              <w:rPr>
                <w:i/>
                <w:spacing w:val="-2"/>
                <w:sz w:val="18"/>
              </w:rPr>
              <w:t>namjene</w:t>
            </w:r>
          </w:p>
        </w:tc>
        <w:tc>
          <w:tcPr>
            <w:tcW w:w="2280" w:type="dxa"/>
          </w:tcPr>
          <w:p w14:paraId="2593A718" w14:textId="77777777" w:rsidR="006C5739" w:rsidRDefault="006C5739">
            <w:pPr>
              <w:pStyle w:val="TableParagraph"/>
              <w:rPr>
                <w:rFonts w:ascii="Times New Roman"/>
                <w:sz w:val="18"/>
              </w:rPr>
            </w:pPr>
          </w:p>
        </w:tc>
        <w:tc>
          <w:tcPr>
            <w:tcW w:w="1175" w:type="dxa"/>
          </w:tcPr>
          <w:p w14:paraId="2C7E1C49" w14:textId="77777777" w:rsidR="006C5739" w:rsidRDefault="00B8641A">
            <w:pPr>
              <w:pStyle w:val="TableParagraph"/>
              <w:spacing w:before="28"/>
              <w:ind w:right="90"/>
              <w:jc w:val="right"/>
              <w:rPr>
                <w:i/>
                <w:sz w:val="18"/>
              </w:rPr>
            </w:pPr>
            <w:r>
              <w:rPr>
                <w:i/>
                <w:spacing w:val="-2"/>
                <w:sz w:val="18"/>
              </w:rPr>
              <w:t>2.166,25</w:t>
            </w:r>
          </w:p>
        </w:tc>
        <w:tc>
          <w:tcPr>
            <w:tcW w:w="753" w:type="dxa"/>
          </w:tcPr>
          <w:p w14:paraId="7D0FEAD1" w14:textId="77777777" w:rsidR="006C5739" w:rsidRDefault="006C5739">
            <w:pPr>
              <w:pStyle w:val="TableParagraph"/>
              <w:rPr>
                <w:rFonts w:ascii="Times New Roman"/>
                <w:sz w:val="18"/>
              </w:rPr>
            </w:pPr>
          </w:p>
        </w:tc>
      </w:tr>
      <w:tr w:rsidR="006C5739" w14:paraId="1DDD3F72" w14:textId="77777777">
        <w:trPr>
          <w:trHeight w:val="285"/>
        </w:trPr>
        <w:tc>
          <w:tcPr>
            <w:tcW w:w="6153" w:type="dxa"/>
          </w:tcPr>
          <w:p w14:paraId="148733F3" w14:textId="77777777" w:rsidR="006C5739" w:rsidRDefault="00B8641A">
            <w:pPr>
              <w:pStyle w:val="TableParagraph"/>
              <w:spacing w:before="36"/>
              <w:ind w:left="335"/>
              <w:rPr>
                <w:i/>
                <w:sz w:val="18"/>
              </w:rPr>
            </w:pPr>
            <w:r>
              <w:rPr>
                <w:i/>
                <w:sz w:val="18"/>
              </w:rPr>
              <w:t>4241</w:t>
            </w:r>
            <w:r>
              <w:rPr>
                <w:i/>
                <w:spacing w:val="-1"/>
                <w:sz w:val="18"/>
              </w:rPr>
              <w:t xml:space="preserve"> </w:t>
            </w:r>
            <w:r>
              <w:rPr>
                <w:i/>
                <w:spacing w:val="-2"/>
                <w:sz w:val="18"/>
              </w:rPr>
              <w:t>Knjige</w:t>
            </w:r>
          </w:p>
        </w:tc>
        <w:tc>
          <w:tcPr>
            <w:tcW w:w="2280" w:type="dxa"/>
          </w:tcPr>
          <w:p w14:paraId="21E0AC2C" w14:textId="77777777" w:rsidR="006C5739" w:rsidRDefault="006C5739">
            <w:pPr>
              <w:pStyle w:val="TableParagraph"/>
              <w:rPr>
                <w:rFonts w:ascii="Times New Roman"/>
                <w:sz w:val="18"/>
              </w:rPr>
            </w:pPr>
          </w:p>
        </w:tc>
        <w:tc>
          <w:tcPr>
            <w:tcW w:w="1175" w:type="dxa"/>
          </w:tcPr>
          <w:p w14:paraId="4339E4FB" w14:textId="77777777" w:rsidR="006C5739" w:rsidRDefault="00B8641A">
            <w:pPr>
              <w:pStyle w:val="TableParagraph"/>
              <w:spacing w:before="36"/>
              <w:ind w:right="90"/>
              <w:jc w:val="right"/>
              <w:rPr>
                <w:i/>
                <w:sz w:val="18"/>
              </w:rPr>
            </w:pPr>
            <w:r>
              <w:rPr>
                <w:i/>
                <w:spacing w:val="-2"/>
                <w:sz w:val="18"/>
              </w:rPr>
              <w:t>22.606,47</w:t>
            </w:r>
          </w:p>
        </w:tc>
        <w:tc>
          <w:tcPr>
            <w:tcW w:w="753" w:type="dxa"/>
          </w:tcPr>
          <w:p w14:paraId="1F125896" w14:textId="77777777" w:rsidR="006C5739" w:rsidRDefault="006C5739">
            <w:pPr>
              <w:pStyle w:val="TableParagraph"/>
              <w:rPr>
                <w:rFonts w:ascii="Times New Roman"/>
                <w:sz w:val="18"/>
              </w:rPr>
            </w:pPr>
          </w:p>
        </w:tc>
      </w:tr>
      <w:tr w:rsidR="006C5739" w14:paraId="595B17DD" w14:textId="77777777">
        <w:trPr>
          <w:trHeight w:val="285"/>
        </w:trPr>
        <w:tc>
          <w:tcPr>
            <w:tcW w:w="6153" w:type="dxa"/>
          </w:tcPr>
          <w:p w14:paraId="4BD7C0CB" w14:textId="77777777" w:rsidR="006C5739" w:rsidRDefault="00B8641A">
            <w:pPr>
              <w:pStyle w:val="TableParagraph"/>
              <w:spacing w:before="36"/>
              <w:ind w:left="5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280" w:type="dxa"/>
          </w:tcPr>
          <w:p w14:paraId="2F0C176B" w14:textId="77777777" w:rsidR="006C5739" w:rsidRDefault="00B8641A">
            <w:pPr>
              <w:pStyle w:val="TableParagraph"/>
              <w:spacing w:before="36"/>
              <w:ind w:right="280"/>
              <w:jc w:val="right"/>
              <w:rPr>
                <w:b/>
                <w:sz w:val="18"/>
              </w:rPr>
            </w:pPr>
            <w:r>
              <w:rPr>
                <w:b/>
                <w:spacing w:val="-2"/>
                <w:sz w:val="18"/>
              </w:rPr>
              <w:t>113.025,00</w:t>
            </w:r>
          </w:p>
        </w:tc>
        <w:tc>
          <w:tcPr>
            <w:tcW w:w="1175" w:type="dxa"/>
          </w:tcPr>
          <w:p w14:paraId="7DEB3E62" w14:textId="77777777" w:rsidR="006C5739" w:rsidRDefault="00B8641A">
            <w:pPr>
              <w:pStyle w:val="TableParagraph"/>
              <w:spacing w:before="36"/>
              <w:ind w:right="90"/>
              <w:jc w:val="right"/>
              <w:rPr>
                <w:b/>
                <w:sz w:val="18"/>
              </w:rPr>
            </w:pPr>
            <w:r>
              <w:rPr>
                <w:b/>
                <w:spacing w:val="-2"/>
                <w:sz w:val="18"/>
              </w:rPr>
              <w:t>50.870,56</w:t>
            </w:r>
          </w:p>
        </w:tc>
        <w:tc>
          <w:tcPr>
            <w:tcW w:w="753" w:type="dxa"/>
          </w:tcPr>
          <w:p w14:paraId="44C51FA0" w14:textId="77777777" w:rsidR="006C5739" w:rsidRDefault="00B8641A">
            <w:pPr>
              <w:pStyle w:val="TableParagraph"/>
              <w:spacing w:before="36"/>
              <w:ind w:left="45" w:right="4"/>
              <w:jc w:val="center"/>
              <w:rPr>
                <w:b/>
                <w:sz w:val="18"/>
              </w:rPr>
            </w:pPr>
            <w:r>
              <w:rPr>
                <w:b/>
                <w:spacing w:val="-2"/>
                <w:sz w:val="18"/>
              </w:rPr>
              <w:t>45,01%</w:t>
            </w:r>
          </w:p>
        </w:tc>
      </w:tr>
      <w:tr w:rsidR="006C5739" w14:paraId="333ABE8D" w14:textId="77777777">
        <w:trPr>
          <w:trHeight w:val="285"/>
        </w:trPr>
        <w:tc>
          <w:tcPr>
            <w:tcW w:w="6153" w:type="dxa"/>
          </w:tcPr>
          <w:p w14:paraId="16AF51DA" w14:textId="77777777" w:rsidR="006C5739" w:rsidRDefault="00B8641A">
            <w:pPr>
              <w:pStyle w:val="TableParagraph"/>
              <w:spacing w:before="36"/>
              <w:ind w:left="21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280" w:type="dxa"/>
          </w:tcPr>
          <w:p w14:paraId="5EE3E67E" w14:textId="77777777" w:rsidR="006C5739" w:rsidRDefault="00B8641A">
            <w:pPr>
              <w:pStyle w:val="TableParagraph"/>
              <w:spacing w:before="36"/>
              <w:ind w:right="280"/>
              <w:jc w:val="right"/>
              <w:rPr>
                <w:b/>
                <w:sz w:val="18"/>
              </w:rPr>
            </w:pPr>
            <w:r>
              <w:rPr>
                <w:b/>
                <w:spacing w:val="-2"/>
                <w:sz w:val="18"/>
              </w:rPr>
              <w:t>29.925,00</w:t>
            </w:r>
          </w:p>
        </w:tc>
        <w:tc>
          <w:tcPr>
            <w:tcW w:w="1175" w:type="dxa"/>
          </w:tcPr>
          <w:p w14:paraId="680E68DB" w14:textId="77777777" w:rsidR="006C5739" w:rsidRDefault="00B8641A">
            <w:pPr>
              <w:pStyle w:val="TableParagraph"/>
              <w:spacing w:before="36"/>
              <w:ind w:right="90"/>
              <w:jc w:val="right"/>
              <w:rPr>
                <w:b/>
                <w:sz w:val="18"/>
              </w:rPr>
            </w:pPr>
            <w:r>
              <w:rPr>
                <w:b/>
                <w:spacing w:val="-2"/>
                <w:sz w:val="18"/>
              </w:rPr>
              <w:t>11.940,70</w:t>
            </w:r>
          </w:p>
        </w:tc>
        <w:tc>
          <w:tcPr>
            <w:tcW w:w="753" w:type="dxa"/>
          </w:tcPr>
          <w:p w14:paraId="0BD987C8" w14:textId="77777777" w:rsidR="006C5739" w:rsidRDefault="00B8641A">
            <w:pPr>
              <w:pStyle w:val="TableParagraph"/>
              <w:spacing w:before="36"/>
              <w:ind w:left="45" w:right="4"/>
              <w:jc w:val="center"/>
              <w:rPr>
                <w:b/>
                <w:sz w:val="18"/>
              </w:rPr>
            </w:pPr>
            <w:r>
              <w:rPr>
                <w:b/>
                <w:spacing w:val="-2"/>
                <w:sz w:val="18"/>
              </w:rPr>
              <w:t>39,90%</w:t>
            </w:r>
          </w:p>
        </w:tc>
      </w:tr>
      <w:tr w:rsidR="006C5739" w14:paraId="03DC5739" w14:textId="77777777">
        <w:trPr>
          <w:trHeight w:val="285"/>
        </w:trPr>
        <w:tc>
          <w:tcPr>
            <w:tcW w:w="6153" w:type="dxa"/>
          </w:tcPr>
          <w:p w14:paraId="6FACF838" w14:textId="77777777" w:rsidR="006C5739" w:rsidRDefault="00B8641A">
            <w:pPr>
              <w:pStyle w:val="TableParagraph"/>
              <w:spacing w:before="36"/>
              <w:ind w:left="335"/>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2280" w:type="dxa"/>
          </w:tcPr>
          <w:p w14:paraId="59BB63BE" w14:textId="77777777" w:rsidR="006C5739" w:rsidRDefault="006C5739">
            <w:pPr>
              <w:pStyle w:val="TableParagraph"/>
              <w:rPr>
                <w:rFonts w:ascii="Times New Roman"/>
                <w:sz w:val="18"/>
              </w:rPr>
            </w:pPr>
          </w:p>
        </w:tc>
        <w:tc>
          <w:tcPr>
            <w:tcW w:w="1175" w:type="dxa"/>
          </w:tcPr>
          <w:p w14:paraId="04EE6358" w14:textId="77777777" w:rsidR="006C5739" w:rsidRDefault="00B8641A">
            <w:pPr>
              <w:pStyle w:val="TableParagraph"/>
              <w:spacing w:before="36"/>
              <w:ind w:right="90"/>
              <w:jc w:val="right"/>
              <w:rPr>
                <w:i/>
                <w:sz w:val="18"/>
              </w:rPr>
            </w:pPr>
            <w:r>
              <w:rPr>
                <w:i/>
                <w:spacing w:val="-2"/>
                <w:sz w:val="18"/>
              </w:rPr>
              <w:t>9.906,18</w:t>
            </w:r>
          </w:p>
        </w:tc>
        <w:tc>
          <w:tcPr>
            <w:tcW w:w="753" w:type="dxa"/>
          </w:tcPr>
          <w:p w14:paraId="4865C8FC" w14:textId="77777777" w:rsidR="006C5739" w:rsidRDefault="006C5739">
            <w:pPr>
              <w:pStyle w:val="TableParagraph"/>
              <w:rPr>
                <w:rFonts w:ascii="Times New Roman"/>
                <w:sz w:val="18"/>
              </w:rPr>
            </w:pPr>
          </w:p>
        </w:tc>
      </w:tr>
      <w:tr w:rsidR="006C5739" w14:paraId="4E991964" w14:textId="77777777">
        <w:trPr>
          <w:trHeight w:val="285"/>
        </w:trPr>
        <w:tc>
          <w:tcPr>
            <w:tcW w:w="6153" w:type="dxa"/>
          </w:tcPr>
          <w:p w14:paraId="370AD9DC" w14:textId="77777777" w:rsidR="006C5739" w:rsidRDefault="00B8641A">
            <w:pPr>
              <w:pStyle w:val="TableParagraph"/>
              <w:spacing w:before="36"/>
              <w:ind w:left="335"/>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2280" w:type="dxa"/>
          </w:tcPr>
          <w:p w14:paraId="36549095" w14:textId="77777777" w:rsidR="006C5739" w:rsidRDefault="006C5739">
            <w:pPr>
              <w:pStyle w:val="TableParagraph"/>
              <w:rPr>
                <w:rFonts w:ascii="Times New Roman"/>
                <w:sz w:val="18"/>
              </w:rPr>
            </w:pPr>
          </w:p>
        </w:tc>
        <w:tc>
          <w:tcPr>
            <w:tcW w:w="1175" w:type="dxa"/>
          </w:tcPr>
          <w:p w14:paraId="653B7ECA" w14:textId="77777777" w:rsidR="006C5739" w:rsidRDefault="00B8641A">
            <w:pPr>
              <w:pStyle w:val="TableParagraph"/>
              <w:spacing w:before="36"/>
              <w:ind w:right="90"/>
              <w:jc w:val="right"/>
              <w:rPr>
                <w:i/>
                <w:sz w:val="18"/>
              </w:rPr>
            </w:pPr>
            <w:r>
              <w:rPr>
                <w:i/>
                <w:spacing w:val="-2"/>
                <w:sz w:val="18"/>
              </w:rPr>
              <w:t>400,00</w:t>
            </w:r>
          </w:p>
        </w:tc>
        <w:tc>
          <w:tcPr>
            <w:tcW w:w="753" w:type="dxa"/>
          </w:tcPr>
          <w:p w14:paraId="367C0358" w14:textId="77777777" w:rsidR="006C5739" w:rsidRDefault="006C5739">
            <w:pPr>
              <w:pStyle w:val="TableParagraph"/>
              <w:rPr>
                <w:rFonts w:ascii="Times New Roman"/>
                <w:sz w:val="18"/>
              </w:rPr>
            </w:pPr>
          </w:p>
        </w:tc>
      </w:tr>
      <w:tr w:rsidR="006C5739" w14:paraId="716058D9" w14:textId="77777777">
        <w:trPr>
          <w:trHeight w:val="285"/>
        </w:trPr>
        <w:tc>
          <w:tcPr>
            <w:tcW w:w="6153" w:type="dxa"/>
          </w:tcPr>
          <w:p w14:paraId="626FE3AC" w14:textId="77777777" w:rsidR="006C5739" w:rsidRDefault="00B8641A">
            <w:pPr>
              <w:pStyle w:val="TableParagraph"/>
              <w:spacing w:before="36"/>
              <w:ind w:left="335"/>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2280" w:type="dxa"/>
          </w:tcPr>
          <w:p w14:paraId="797E2F39" w14:textId="77777777" w:rsidR="006C5739" w:rsidRDefault="006C5739">
            <w:pPr>
              <w:pStyle w:val="TableParagraph"/>
              <w:rPr>
                <w:rFonts w:ascii="Times New Roman"/>
                <w:sz w:val="18"/>
              </w:rPr>
            </w:pPr>
          </w:p>
        </w:tc>
        <w:tc>
          <w:tcPr>
            <w:tcW w:w="1175" w:type="dxa"/>
          </w:tcPr>
          <w:p w14:paraId="78E69391" w14:textId="77777777" w:rsidR="006C5739" w:rsidRDefault="00B8641A">
            <w:pPr>
              <w:pStyle w:val="TableParagraph"/>
              <w:spacing w:before="36"/>
              <w:ind w:right="90"/>
              <w:jc w:val="right"/>
              <w:rPr>
                <w:i/>
                <w:sz w:val="18"/>
              </w:rPr>
            </w:pPr>
            <w:r>
              <w:rPr>
                <w:i/>
                <w:spacing w:val="-2"/>
                <w:sz w:val="18"/>
              </w:rPr>
              <w:t>1.634,52</w:t>
            </w:r>
          </w:p>
        </w:tc>
        <w:tc>
          <w:tcPr>
            <w:tcW w:w="753" w:type="dxa"/>
          </w:tcPr>
          <w:p w14:paraId="40B8173D" w14:textId="77777777" w:rsidR="006C5739" w:rsidRDefault="006C5739">
            <w:pPr>
              <w:pStyle w:val="TableParagraph"/>
              <w:rPr>
                <w:rFonts w:ascii="Times New Roman"/>
                <w:sz w:val="18"/>
              </w:rPr>
            </w:pPr>
          </w:p>
        </w:tc>
      </w:tr>
      <w:tr w:rsidR="006C5739" w14:paraId="021DD432" w14:textId="77777777">
        <w:trPr>
          <w:trHeight w:val="285"/>
        </w:trPr>
        <w:tc>
          <w:tcPr>
            <w:tcW w:w="6153" w:type="dxa"/>
          </w:tcPr>
          <w:p w14:paraId="183D66EF" w14:textId="77777777" w:rsidR="006C5739" w:rsidRDefault="00B8641A">
            <w:pPr>
              <w:pStyle w:val="TableParagraph"/>
              <w:spacing w:before="36"/>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80" w:type="dxa"/>
          </w:tcPr>
          <w:p w14:paraId="06A29A19" w14:textId="77777777" w:rsidR="006C5739" w:rsidRDefault="00B8641A">
            <w:pPr>
              <w:pStyle w:val="TableParagraph"/>
              <w:spacing w:before="36"/>
              <w:ind w:right="280"/>
              <w:jc w:val="right"/>
              <w:rPr>
                <w:b/>
                <w:sz w:val="18"/>
              </w:rPr>
            </w:pPr>
            <w:r>
              <w:rPr>
                <w:b/>
                <w:spacing w:val="-2"/>
                <w:sz w:val="18"/>
              </w:rPr>
              <w:t>9.700,00</w:t>
            </w:r>
          </w:p>
        </w:tc>
        <w:tc>
          <w:tcPr>
            <w:tcW w:w="1175" w:type="dxa"/>
          </w:tcPr>
          <w:p w14:paraId="26FE5832" w14:textId="77777777" w:rsidR="006C5739" w:rsidRDefault="00B8641A">
            <w:pPr>
              <w:pStyle w:val="TableParagraph"/>
              <w:spacing w:before="36"/>
              <w:ind w:right="90"/>
              <w:jc w:val="right"/>
              <w:rPr>
                <w:b/>
                <w:sz w:val="18"/>
              </w:rPr>
            </w:pPr>
            <w:r>
              <w:rPr>
                <w:b/>
                <w:spacing w:val="-2"/>
                <w:sz w:val="18"/>
              </w:rPr>
              <w:t>1.490,26</w:t>
            </w:r>
          </w:p>
        </w:tc>
        <w:tc>
          <w:tcPr>
            <w:tcW w:w="753" w:type="dxa"/>
          </w:tcPr>
          <w:p w14:paraId="068A48F7" w14:textId="77777777" w:rsidR="006C5739" w:rsidRDefault="00B8641A">
            <w:pPr>
              <w:pStyle w:val="TableParagraph"/>
              <w:spacing w:before="36"/>
              <w:ind w:left="45" w:right="4"/>
              <w:jc w:val="center"/>
              <w:rPr>
                <w:b/>
                <w:sz w:val="18"/>
              </w:rPr>
            </w:pPr>
            <w:r>
              <w:rPr>
                <w:b/>
                <w:spacing w:val="-2"/>
                <w:sz w:val="18"/>
              </w:rPr>
              <w:t>15,36%</w:t>
            </w:r>
          </w:p>
        </w:tc>
      </w:tr>
      <w:tr w:rsidR="006C5739" w14:paraId="19AD1643" w14:textId="77777777">
        <w:trPr>
          <w:trHeight w:val="285"/>
        </w:trPr>
        <w:tc>
          <w:tcPr>
            <w:tcW w:w="6153" w:type="dxa"/>
          </w:tcPr>
          <w:p w14:paraId="4D6238F0" w14:textId="77777777" w:rsidR="006C5739" w:rsidRDefault="00B8641A">
            <w:pPr>
              <w:pStyle w:val="TableParagraph"/>
              <w:spacing w:before="36"/>
              <w:ind w:left="33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280" w:type="dxa"/>
          </w:tcPr>
          <w:p w14:paraId="4C2F2090" w14:textId="77777777" w:rsidR="006C5739" w:rsidRDefault="006C5739">
            <w:pPr>
              <w:pStyle w:val="TableParagraph"/>
              <w:rPr>
                <w:rFonts w:ascii="Times New Roman"/>
                <w:sz w:val="18"/>
              </w:rPr>
            </w:pPr>
          </w:p>
        </w:tc>
        <w:tc>
          <w:tcPr>
            <w:tcW w:w="1175" w:type="dxa"/>
          </w:tcPr>
          <w:p w14:paraId="470108D5" w14:textId="77777777" w:rsidR="006C5739" w:rsidRDefault="00B8641A">
            <w:pPr>
              <w:pStyle w:val="TableParagraph"/>
              <w:spacing w:before="36"/>
              <w:ind w:right="90"/>
              <w:jc w:val="right"/>
              <w:rPr>
                <w:i/>
                <w:sz w:val="18"/>
              </w:rPr>
            </w:pPr>
            <w:r>
              <w:rPr>
                <w:i/>
                <w:spacing w:val="-2"/>
                <w:sz w:val="18"/>
              </w:rPr>
              <w:t>145,18</w:t>
            </w:r>
          </w:p>
        </w:tc>
        <w:tc>
          <w:tcPr>
            <w:tcW w:w="753" w:type="dxa"/>
          </w:tcPr>
          <w:p w14:paraId="0DBCA906" w14:textId="77777777" w:rsidR="006C5739" w:rsidRDefault="006C5739">
            <w:pPr>
              <w:pStyle w:val="TableParagraph"/>
              <w:rPr>
                <w:rFonts w:ascii="Times New Roman"/>
                <w:sz w:val="18"/>
              </w:rPr>
            </w:pPr>
          </w:p>
        </w:tc>
      </w:tr>
      <w:tr w:rsidR="006C5739" w14:paraId="018B6A12" w14:textId="77777777">
        <w:trPr>
          <w:trHeight w:val="277"/>
        </w:trPr>
        <w:tc>
          <w:tcPr>
            <w:tcW w:w="6153" w:type="dxa"/>
          </w:tcPr>
          <w:p w14:paraId="203BBBF8" w14:textId="77777777" w:rsidR="006C5739" w:rsidRDefault="00B8641A">
            <w:pPr>
              <w:pStyle w:val="TableParagraph"/>
              <w:spacing w:before="36"/>
              <w:ind w:left="335"/>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2280" w:type="dxa"/>
          </w:tcPr>
          <w:p w14:paraId="2EA6D257" w14:textId="77777777" w:rsidR="006C5739" w:rsidRDefault="006C5739">
            <w:pPr>
              <w:pStyle w:val="TableParagraph"/>
              <w:rPr>
                <w:rFonts w:ascii="Times New Roman"/>
                <w:sz w:val="18"/>
              </w:rPr>
            </w:pPr>
          </w:p>
        </w:tc>
        <w:tc>
          <w:tcPr>
            <w:tcW w:w="1175" w:type="dxa"/>
          </w:tcPr>
          <w:p w14:paraId="50E024C1" w14:textId="77777777" w:rsidR="006C5739" w:rsidRDefault="00B8641A">
            <w:pPr>
              <w:pStyle w:val="TableParagraph"/>
              <w:spacing w:before="36"/>
              <w:ind w:right="90"/>
              <w:jc w:val="right"/>
              <w:rPr>
                <w:i/>
                <w:sz w:val="18"/>
              </w:rPr>
            </w:pPr>
            <w:r>
              <w:rPr>
                <w:i/>
                <w:spacing w:val="-2"/>
                <w:sz w:val="18"/>
              </w:rPr>
              <w:t>588,00</w:t>
            </w:r>
          </w:p>
        </w:tc>
        <w:tc>
          <w:tcPr>
            <w:tcW w:w="753" w:type="dxa"/>
          </w:tcPr>
          <w:p w14:paraId="41EECF17" w14:textId="77777777" w:rsidR="006C5739" w:rsidRDefault="006C5739">
            <w:pPr>
              <w:pStyle w:val="TableParagraph"/>
              <w:rPr>
                <w:rFonts w:ascii="Times New Roman"/>
                <w:sz w:val="18"/>
              </w:rPr>
            </w:pPr>
          </w:p>
        </w:tc>
      </w:tr>
      <w:tr w:rsidR="006C5739" w14:paraId="0A57E3D3" w14:textId="77777777">
        <w:trPr>
          <w:trHeight w:val="277"/>
        </w:trPr>
        <w:tc>
          <w:tcPr>
            <w:tcW w:w="6153" w:type="dxa"/>
          </w:tcPr>
          <w:p w14:paraId="5C70D74E" w14:textId="77777777" w:rsidR="006C5739" w:rsidRDefault="00B8641A">
            <w:pPr>
              <w:pStyle w:val="TableParagraph"/>
              <w:spacing w:before="28"/>
              <w:ind w:left="335"/>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2280" w:type="dxa"/>
          </w:tcPr>
          <w:p w14:paraId="7000AFF7" w14:textId="77777777" w:rsidR="006C5739" w:rsidRDefault="006C5739">
            <w:pPr>
              <w:pStyle w:val="TableParagraph"/>
              <w:rPr>
                <w:rFonts w:ascii="Times New Roman"/>
                <w:sz w:val="18"/>
              </w:rPr>
            </w:pPr>
          </w:p>
        </w:tc>
        <w:tc>
          <w:tcPr>
            <w:tcW w:w="1175" w:type="dxa"/>
          </w:tcPr>
          <w:p w14:paraId="656B79DC" w14:textId="77777777" w:rsidR="006C5739" w:rsidRDefault="00B8641A">
            <w:pPr>
              <w:pStyle w:val="TableParagraph"/>
              <w:spacing w:before="28"/>
              <w:ind w:right="90"/>
              <w:jc w:val="right"/>
              <w:rPr>
                <w:i/>
                <w:sz w:val="18"/>
              </w:rPr>
            </w:pPr>
            <w:r>
              <w:rPr>
                <w:i/>
                <w:spacing w:val="-2"/>
                <w:sz w:val="18"/>
              </w:rPr>
              <w:t>220,17</w:t>
            </w:r>
          </w:p>
        </w:tc>
        <w:tc>
          <w:tcPr>
            <w:tcW w:w="753" w:type="dxa"/>
          </w:tcPr>
          <w:p w14:paraId="672ED2BF" w14:textId="77777777" w:rsidR="006C5739" w:rsidRDefault="006C5739">
            <w:pPr>
              <w:pStyle w:val="TableParagraph"/>
              <w:rPr>
                <w:rFonts w:ascii="Times New Roman"/>
                <w:sz w:val="18"/>
              </w:rPr>
            </w:pPr>
          </w:p>
        </w:tc>
      </w:tr>
      <w:tr w:rsidR="006C5739" w14:paraId="552CD9DF" w14:textId="77777777">
        <w:trPr>
          <w:trHeight w:val="285"/>
        </w:trPr>
        <w:tc>
          <w:tcPr>
            <w:tcW w:w="6153" w:type="dxa"/>
          </w:tcPr>
          <w:p w14:paraId="68CBC17C" w14:textId="77777777" w:rsidR="006C5739" w:rsidRDefault="00B8641A">
            <w:pPr>
              <w:pStyle w:val="TableParagraph"/>
              <w:spacing w:before="36"/>
              <w:ind w:left="335"/>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2280" w:type="dxa"/>
          </w:tcPr>
          <w:p w14:paraId="6BCA95D9" w14:textId="77777777" w:rsidR="006C5739" w:rsidRDefault="006C5739">
            <w:pPr>
              <w:pStyle w:val="TableParagraph"/>
              <w:rPr>
                <w:rFonts w:ascii="Times New Roman"/>
                <w:sz w:val="18"/>
              </w:rPr>
            </w:pPr>
          </w:p>
        </w:tc>
        <w:tc>
          <w:tcPr>
            <w:tcW w:w="1175" w:type="dxa"/>
          </w:tcPr>
          <w:p w14:paraId="55E3A3EF" w14:textId="77777777" w:rsidR="006C5739" w:rsidRDefault="00B8641A">
            <w:pPr>
              <w:pStyle w:val="TableParagraph"/>
              <w:spacing w:before="36"/>
              <w:ind w:right="90"/>
              <w:jc w:val="right"/>
              <w:rPr>
                <w:i/>
                <w:sz w:val="18"/>
              </w:rPr>
            </w:pPr>
            <w:r>
              <w:rPr>
                <w:i/>
                <w:spacing w:val="-2"/>
                <w:sz w:val="18"/>
              </w:rPr>
              <w:t>500,00</w:t>
            </w:r>
          </w:p>
        </w:tc>
        <w:tc>
          <w:tcPr>
            <w:tcW w:w="753" w:type="dxa"/>
          </w:tcPr>
          <w:p w14:paraId="1914FCA4" w14:textId="77777777" w:rsidR="006C5739" w:rsidRDefault="006C5739">
            <w:pPr>
              <w:pStyle w:val="TableParagraph"/>
              <w:rPr>
                <w:rFonts w:ascii="Times New Roman"/>
                <w:sz w:val="18"/>
              </w:rPr>
            </w:pPr>
          </w:p>
        </w:tc>
      </w:tr>
      <w:tr w:rsidR="006C5739" w14:paraId="60B76973" w14:textId="77777777">
        <w:trPr>
          <w:trHeight w:val="285"/>
        </w:trPr>
        <w:tc>
          <w:tcPr>
            <w:tcW w:w="6153" w:type="dxa"/>
          </w:tcPr>
          <w:p w14:paraId="34AF25FD" w14:textId="77777777" w:rsidR="006C5739" w:rsidRDefault="00B8641A">
            <w:pPr>
              <w:pStyle w:val="TableParagraph"/>
              <w:spacing w:before="36"/>
              <w:ind w:left="335"/>
              <w:rPr>
                <w:i/>
                <w:sz w:val="18"/>
              </w:rPr>
            </w:pPr>
            <w:r>
              <w:rPr>
                <w:i/>
                <w:sz w:val="18"/>
              </w:rPr>
              <w:t>3293</w:t>
            </w:r>
            <w:r>
              <w:rPr>
                <w:i/>
                <w:spacing w:val="-1"/>
                <w:sz w:val="18"/>
              </w:rPr>
              <w:t xml:space="preserve"> </w:t>
            </w:r>
            <w:r>
              <w:rPr>
                <w:i/>
                <w:spacing w:val="-2"/>
                <w:sz w:val="18"/>
              </w:rPr>
              <w:t>Reprezentacija</w:t>
            </w:r>
          </w:p>
        </w:tc>
        <w:tc>
          <w:tcPr>
            <w:tcW w:w="2280" w:type="dxa"/>
          </w:tcPr>
          <w:p w14:paraId="3E513CEB" w14:textId="77777777" w:rsidR="006C5739" w:rsidRDefault="006C5739">
            <w:pPr>
              <w:pStyle w:val="TableParagraph"/>
              <w:rPr>
                <w:rFonts w:ascii="Times New Roman"/>
                <w:sz w:val="18"/>
              </w:rPr>
            </w:pPr>
          </w:p>
        </w:tc>
        <w:tc>
          <w:tcPr>
            <w:tcW w:w="1175" w:type="dxa"/>
          </w:tcPr>
          <w:p w14:paraId="4D9ACD53" w14:textId="77777777" w:rsidR="006C5739" w:rsidRDefault="00B8641A">
            <w:pPr>
              <w:pStyle w:val="TableParagraph"/>
              <w:spacing w:before="36"/>
              <w:ind w:right="90"/>
              <w:jc w:val="right"/>
              <w:rPr>
                <w:i/>
                <w:sz w:val="18"/>
              </w:rPr>
            </w:pPr>
            <w:r>
              <w:rPr>
                <w:i/>
                <w:spacing w:val="-2"/>
                <w:sz w:val="18"/>
              </w:rPr>
              <w:t>36,91</w:t>
            </w:r>
          </w:p>
        </w:tc>
        <w:tc>
          <w:tcPr>
            <w:tcW w:w="753" w:type="dxa"/>
          </w:tcPr>
          <w:p w14:paraId="46C3CDB5" w14:textId="77777777" w:rsidR="006C5739" w:rsidRDefault="006C5739">
            <w:pPr>
              <w:pStyle w:val="TableParagraph"/>
              <w:rPr>
                <w:rFonts w:ascii="Times New Roman"/>
                <w:sz w:val="18"/>
              </w:rPr>
            </w:pPr>
          </w:p>
        </w:tc>
      </w:tr>
      <w:tr w:rsidR="006C5739" w14:paraId="08333308" w14:textId="77777777">
        <w:trPr>
          <w:trHeight w:val="285"/>
        </w:trPr>
        <w:tc>
          <w:tcPr>
            <w:tcW w:w="6153" w:type="dxa"/>
          </w:tcPr>
          <w:p w14:paraId="775552AA" w14:textId="77777777" w:rsidR="006C5739" w:rsidRDefault="00B8641A">
            <w:pPr>
              <w:pStyle w:val="TableParagraph"/>
              <w:spacing w:before="36"/>
              <w:ind w:left="21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80" w:type="dxa"/>
          </w:tcPr>
          <w:p w14:paraId="1F51478F" w14:textId="77777777" w:rsidR="006C5739" w:rsidRDefault="00B8641A">
            <w:pPr>
              <w:pStyle w:val="TableParagraph"/>
              <w:spacing w:before="36"/>
              <w:ind w:right="280"/>
              <w:jc w:val="right"/>
              <w:rPr>
                <w:b/>
                <w:sz w:val="18"/>
              </w:rPr>
            </w:pPr>
            <w:r>
              <w:rPr>
                <w:b/>
                <w:spacing w:val="-2"/>
                <w:sz w:val="18"/>
              </w:rPr>
              <w:t>73.400,00</w:t>
            </w:r>
          </w:p>
        </w:tc>
        <w:tc>
          <w:tcPr>
            <w:tcW w:w="1175" w:type="dxa"/>
          </w:tcPr>
          <w:p w14:paraId="0C32FFE9" w14:textId="77777777" w:rsidR="006C5739" w:rsidRDefault="00B8641A">
            <w:pPr>
              <w:pStyle w:val="TableParagraph"/>
              <w:spacing w:before="36"/>
              <w:ind w:right="90"/>
              <w:jc w:val="right"/>
              <w:rPr>
                <w:b/>
                <w:sz w:val="18"/>
              </w:rPr>
            </w:pPr>
            <w:r>
              <w:rPr>
                <w:b/>
                <w:spacing w:val="-2"/>
                <w:sz w:val="18"/>
              </w:rPr>
              <w:t>37.439,60</w:t>
            </w:r>
          </w:p>
        </w:tc>
        <w:tc>
          <w:tcPr>
            <w:tcW w:w="753" w:type="dxa"/>
          </w:tcPr>
          <w:p w14:paraId="1B9041A6" w14:textId="77777777" w:rsidR="006C5739" w:rsidRDefault="00B8641A">
            <w:pPr>
              <w:pStyle w:val="TableParagraph"/>
              <w:spacing w:before="36"/>
              <w:ind w:left="45" w:right="4"/>
              <w:jc w:val="center"/>
              <w:rPr>
                <w:b/>
                <w:sz w:val="18"/>
              </w:rPr>
            </w:pPr>
            <w:r>
              <w:rPr>
                <w:b/>
                <w:spacing w:val="-2"/>
                <w:sz w:val="18"/>
              </w:rPr>
              <w:t>51,01%</w:t>
            </w:r>
          </w:p>
        </w:tc>
      </w:tr>
      <w:tr w:rsidR="006C5739" w14:paraId="787ED56D" w14:textId="77777777">
        <w:trPr>
          <w:trHeight w:val="285"/>
        </w:trPr>
        <w:tc>
          <w:tcPr>
            <w:tcW w:w="6153" w:type="dxa"/>
          </w:tcPr>
          <w:p w14:paraId="2F397673" w14:textId="77777777" w:rsidR="006C5739" w:rsidRDefault="00B8641A">
            <w:pPr>
              <w:pStyle w:val="TableParagraph"/>
              <w:spacing w:before="36"/>
              <w:ind w:left="335"/>
              <w:rPr>
                <w:i/>
                <w:sz w:val="18"/>
              </w:rPr>
            </w:pPr>
            <w:r>
              <w:rPr>
                <w:i/>
                <w:sz w:val="18"/>
              </w:rPr>
              <w:t>4241</w:t>
            </w:r>
            <w:r>
              <w:rPr>
                <w:i/>
                <w:spacing w:val="-1"/>
                <w:sz w:val="18"/>
              </w:rPr>
              <w:t xml:space="preserve"> </w:t>
            </w:r>
            <w:r>
              <w:rPr>
                <w:i/>
                <w:spacing w:val="-2"/>
                <w:sz w:val="18"/>
              </w:rPr>
              <w:t>Knjige</w:t>
            </w:r>
          </w:p>
        </w:tc>
        <w:tc>
          <w:tcPr>
            <w:tcW w:w="2280" w:type="dxa"/>
          </w:tcPr>
          <w:p w14:paraId="4A81EAA0" w14:textId="77777777" w:rsidR="006C5739" w:rsidRDefault="006C5739">
            <w:pPr>
              <w:pStyle w:val="TableParagraph"/>
              <w:rPr>
                <w:rFonts w:ascii="Times New Roman"/>
                <w:sz w:val="18"/>
              </w:rPr>
            </w:pPr>
          </w:p>
        </w:tc>
        <w:tc>
          <w:tcPr>
            <w:tcW w:w="1175" w:type="dxa"/>
          </w:tcPr>
          <w:p w14:paraId="7512D596" w14:textId="77777777" w:rsidR="006C5739" w:rsidRDefault="00B8641A">
            <w:pPr>
              <w:pStyle w:val="TableParagraph"/>
              <w:spacing w:before="36"/>
              <w:ind w:right="90"/>
              <w:jc w:val="right"/>
              <w:rPr>
                <w:i/>
                <w:sz w:val="18"/>
              </w:rPr>
            </w:pPr>
            <w:r>
              <w:rPr>
                <w:i/>
                <w:spacing w:val="-2"/>
                <w:sz w:val="18"/>
              </w:rPr>
              <w:t>37.439,60</w:t>
            </w:r>
          </w:p>
        </w:tc>
        <w:tc>
          <w:tcPr>
            <w:tcW w:w="753" w:type="dxa"/>
          </w:tcPr>
          <w:p w14:paraId="6E98D70C" w14:textId="77777777" w:rsidR="006C5739" w:rsidRDefault="006C5739">
            <w:pPr>
              <w:pStyle w:val="TableParagraph"/>
              <w:rPr>
                <w:rFonts w:ascii="Times New Roman"/>
                <w:sz w:val="18"/>
              </w:rPr>
            </w:pPr>
          </w:p>
        </w:tc>
      </w:tr>
      <w:tr w:rsidR="006C5739" w14:paraId="2A07FD88" w14:textId="77777777">
        <w:trPr>
          <w:trHeight w:val="285"/>
        </w:trPr>
        <w:tc>
          <w:tcPr>
            <w:tcW w:w="6153" w:type="dxa"/>
          </w:tcPr>
          <w:p w14:paraId="34CEB05B" w14:textId="77777777" w:rsidR="006C5739" w:rsidRDefault="00B8641A">
            <w:pPr>
              <w:pStyle w:val="TableParagraph"/>
              <w:spacing w:before="36"/>
              <w:ind w:left="5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2280" w:type="dxa"/>
          </w:tcPr>
          <w:p w14:paraId="78507357" w14:textId="77777777" w:rsidR="006C5739" w:rsidRDefault="00B8641A">
            <w:pPr>
              <w:pStyle w:val="TableParagraph"/>
              <w:spacing w:before="36"/>
              <w:ind w:right="280"/>
              <w:jc w:val="right"/>
              <w:rPr>
                <w:b/>
                <w:sz w:val="18"/>
              </w:rPr>
            </w:pPr>
            <w:r>
              <w:rPr>
                <w:b/>
                <w:spacing w:val="-2"/>
                <w:sz w:val="18"/>
              </w:rPr>
              <w:t>1.150,00</w:t>
            </w:r>
          </w:p>
        </w:tc>
        <w:tc>
          <w:tcPr>
            <w:tcW w:w="1175" w:type="dxa"/>
          </w:tcPr>
          <w:p w14:paraId="4165BA1B" w14:textId="77777777" w:rsidR="006C5739" w:rsidRDefault="00B8641A">
            <w:pPr>
              <w:pStyle w:val="TableParagraph"/>
              <w:spacing w:before="36"/>
              <w:ind w:right="90"/>
              <w:jc w:val="right"/>
              <w:rPr>
                <w:b/>
                <w:sz w:val="18"/>
              </w:rPr>
            </w:pPr>
            <w:r>
              <w:rPr>
                <w:b/>
                <w:spacing w:val="-2"/>
                <w:sz w:val="18"/>
              </w:rPr>
              <w:t>691,54</w:t>
            </w:r>
          </w:p>
        </w:tc>
        <w:tc>
          <w:tcPr>
            <w:tcW w:w="753" w:type="dxa"/>
          </w:tcPr>
          <w:p w14:paraId="76A16E0E" w14:textId="77777777" w:rsidR="006C5739" w:rsidRDefault="00B8641A">
            <w:pPr>
              <w:pStyle w:val="TableParagraph"/>
              <w:spacing w:before="36"/>
              <w:ind w:left="45" w:right="4"/>
              <w:jc w:val="center"/>
              <w:rPr>
                <w:b/>
                <w:sz w:val="18"/>
              </w:rPr>
            </w:pPr>
            <w:r>
              <w:rPr>
                <w:b/>
                <w:spacing w:val="-2"/>
                <w:sz w:val="18"/>
              </w:rPr>
              <w:t>60,13%</w:t>
            </w:r>
          </w:p>
        </w:tc>
      </w:tr>
      <w:tr w:rsidR="006C5739" w14:paraId="66EE326C" w14:textId="77777777">
        <w:trPr>
          <w:trHeight w:val="285"/>
        </w:trPr>
        <w:tc>
          <w:tcPr>
            <w:tcW w:w="6153" w:type="dxa"/>
          </w:tcPr>
          <w:p w14:paraId="0F961A5C" w14:textId="77777777" w:rsidR="006C5739" w:rsidRDefault="00B8641A">
            <w:pPr>
              <w:pStyle w:val="TableParagraph"/>
              <w:spacing w:before="36"/>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80" w:type="dxa"/>
          </w:tcPr>
          <w:p w14:paraId="0C7DE7A2" w14:textId="77777777" w:rsidR="006C5739" w:rsidRDefault="00B8641A">
            <w:pPr>
              <w:pStyle w:val="TableParagraph"/>
              <w:spacing w:before="36"/>
              <w:ind w:right="280"/>
              <w:jc w:val="right"/>
              <w:rPr>
                <w:b/>
                <w:sz w:val="18"/>
              </w:rPr>
            </w:pPr>
            <w:r>
              <w:rPr>
                <w:b/>
                <w:spacing w:val="-2"/>
                <w:sz w:val="18"/>
              </w:rPr>
              <w:t>1.150,00</w:t>
            </w:r>
          </w:p>
        </w:tc>
        <w:tc>
          <w:tcPr>
            <w:tcW w:w="1175" w:type="dxa"/>
          </w:tcPr>
          <w:p w14:paraId="552BEBC5" w14:textId="77777777" w:rsidR="006C5739" w:rsidRDefault="00B8641A">
            <w:pPr>
              <w:pStyle w:val="TableParagraph"/>
              <w:spacing w:before="36"/>
              <w:ind w:right="90"/>
              <w:jc w:val="right"/>
              <w:rPr>
                <w:b/>
                <w:sz w:val="18"/>
              </w:rPr>
            </w:pPr>
            <w:r>
              <w:rPr>
                <w:b/>
                <w:spacing w:val="-2"/>
                <w:sz w:val="18"/>
              </w:rPr>
              <w:t>691,54</w:t>
            </w:r>
          </w:p>
        </w:tc>
        <w:tc>
          <w:tcPr>
            <w:tcW w:w="753" w:type="dxa"/>
          </w:tcPr>
          <w:p w14:paraId="1100CE12" w14:textId="77777777" w:rsidR="006C5739" w:rsidRDefault="00B8641A">
            <w:pPr>
              <w:pStyle w:val="TableParagraph"/>
              <w:spacing w:before="36"/>
              <w:ind w:left="45" w:right="4"/>
              <w:jc w:val="center"/>
              <w:rPr>
                <w:b/>
                <w:sz w:val="18"/>
              </w:rPr>
            </w:pPr>
            <w:r>
              <w:rPr>
                <w:b/>
                <w:spacing w:val="-2"/>
                <w:sz w:val="18"/>
              </w:rPr>
              <w:t>60,13%</w:t>
            </w:r>
          </w:p>
        </w:tc>
      </w:tr>
      <w:tr w:rsidR="006C5739" w14:paraId="379300C2" w14:textId="77777777">
        <w:trPr>
          <w:trHeight w:val="285"/>
        </w:trPr>
        <w:tc>
          <w:tcPr>
            <w:tcW w:w="6153" w:type="dxa"/>
          </w:tcPr>
          <w:p w14:paraId="5B1147AD" w14:textId="77777777" w:rsidR="006C5739" w:rsidRDefault="00B8641A">
            <w:pPr>
              <w:pStyle w:val="TableParagraph"/>
              <w:spacing w:before="36"/>
              <w:ind w:left="335"/>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2280" w:type="dxa"/>
          </w:tcPr>
          <w:p w14:paraId="40F7AE03" w14:textId="77777777" w:rsidR="006C5739" w:rsidRDefault="006C5739">
            <w:pPr>
              <w:pStyle w:val="TableParagraph"/>
              <w:rPr>
                <w:rFonts w:ascii="Times New Roman"/>
                <w:sz w:val="18"/>
              </w:rPr>
            </w:pPr>
          </w:p>
        </w:tc>
        <w:tc>
          <w:tcPr>
            <w:tcW w:w="1175" w:type="dxa"/>
          </w:tcPr>
          <w:p w14:paraId="78DB6DB9" w14:textId="77777777" w:rsidR="006C5739" w:rsidRDefault="00B8641A">
            <w:pPr>
              <w:pStyle w:val="TableParagraph"/>
              <w:spacing w:before="36"/>
              <w:ind w:right="90"/>
              <w:jc w:val="right"/>
              <w:rPr>
                <w:i/>
                <w:sz w:val="18"/>
              </w:rPr>
            </w:pPr>
            <w:r>
              <w:rPr>
                <w:i/>
                <w:spacing w:val="-2"/>
                <w:sz w:val="18"/>
              </w:rPr>
              <w:t>41,54</w:t>
            </w:r>
          </w:p>
        </w:tc>
        <w:tc>
          <w:tcPr>
            <w:tcW w:w="753" w:type="dxa"/>
          </w:tcPr>
          <w:p w14:paraId="150D3ABC" w14:textId="77777777" w:rsidR="006C5739" w:rsidRDefault="006C5739">
            <w:pPr>
              <w:pStyle w:val="TableParagraph"/>
              <w:rPr>
                <w:rFonts w:ascii="Times New Roman"/>
                <w:sz w:val="18"/>
              </w:rPr>
            </w:pPr>
          </w:p>
        </w:tc>
      </w:tr>
      <w:tr w:rsidR="006C5739" w14:paraId="646B7698" w14:textId="77777777">
        <w:trPr>
          <w:trHeight w:val="285"/>
        </w:trPr>
        <w:tc>
          <w:tcPr>
            <w:tcW w:w="6153" w:type="dxa"/>
          </w:tcPr>
          <w:p w14:paraId="1D90F0BD" w14:textId="77777777" w:rsidR="006C5739" w:rsidRDefault="00B8641A">
            <w:pPr>
              <w:pStyle w:val="TableParagraph"/>
              <w:spacing w:before="36"/>
              <w:ind w:left="33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280" w:type="dxa"/>
          </w:tcPr>
          <w:p w14:paraId="5C704977" w14:textId="77777777" w:rsidR="006C5739" w:rsidRDefault="006C5739">
            <w:pPr>
              <w:pStyle w:val="TableParagraph"/>
              <w:rPr>
                <w:rFonts w:ascii="Times New Roman"/>
                <w:sz w:val="18"/>
              </w:rPr>
            </w:pPr>
          </w:p>
        </w:tc>
        <w:tc>
          <w:tcPr>
            <w:tcW w:w="1175" w:type="dxa"/>
          </w:tcPr>
          <w:p w14:paraId="5ABF4D05" w14:textId="77777777" w:rsidR="006C5739" w:rsidRDefault="00B8641A">
            <w:pPr>
              <w:pStyle w:val="TableParagraph"/>
              <w:spacing w:before="36"/>
              <w:ind w:right="90"/>
              <w:jc w:val="right"/>
              <w:rPr>
                <w:i/>
                <w:sz w:val="18"/>
              </w:rPr>
            </w:pPr>
            <w:r>
              <w:rPr>
                <w:i/>
                <w:spacing w:val="-2"/>
                <w:sz w:val="18"/>
              </w:rPr>
              <w:t>250,00</w:t>
            </w:r>
          </w:p>
        </w:tc>
        <w:tc>
          <w:tcPr>
            <w:tcW w:w="753" w:type="dxa"/>
          </w:tcPr>
          <w:p w14:paraId="77FA9D24" w14:textId="77777777" w:rsidR="006C5739" w:rsidRDefault="006C5739">
            <w:pPr>
              <w:pStyle w:val="TableParagraph"/>
              <w:rPr>
                <w:rFonts w:ascii="Times New Roman"/>
                <w:sz w:val="18"/>
              </w:rPr>
            </w:pPr>
          </w:p>
        </w:tc>
      </w:tr>
      <w:tr w:rsidR="006C5739" w14:paraId="68597EE2" w14:textId="77777777">
        <w:trPr>
          <w:trHeight w:val="277"/>
        </w:trPr>
        <w:tc>
          <w:tcPr>
            <w:tcW w:w="6153" w:type="dxa"/>
          </w:tcPr>
          <w:p w14:paraId="09B1A3A0" w14:textId="77777777" w:rsidR="006C5739" w:rsidRDefault="00B8641A">
            <w:pPr>
              <w:pStyle w:val="TableParagraph"/>
              <w:spacing w:before="36"/>
              <w:ind w:left="335"/>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2280" w:type="dxa"/>
          </w:tcPr>
          <w:p w14:paraId="7EDEF502" w14:textId="77777777" w:rsidR="006C5739" w:rsidRDefault="006C5739">
            <w:pPr>
              <w:pStyle w:val="TableParagraph"/>
              <w:rPr>
                <w:rFonts w:ascii="Times New Roman"/>
                <w:sz w:val="18"/>
              </w:rPr>
            </w:pPr>
          </w:p>
        </w:tc>
        <w:tc>
          <w:tcPr>
            <w:tcW w:w="1175" w:type="dxa"/>
          </w:tcPr>
          <w:p w14:paraId="4A6A3D4B" w14:textId="77777777" w:rsidR="006C5739" w:rsidRDefault="00B8641A">
            <w:pPr>
              <w:pStyle w:val="TableParagraph"/>
              <w:spacing w:before="36"/>
              <w:ind w:right="90"/>
              <w:jc w:val="right"/>
              <w:rPr>
                <w:i/>
                <w:sz w:val="18"/>
              </w:rPr>
            </w:pPr>
            <w:r>
              <w:rPr>
                <w:i/>
                <w:spacing w:val="-2"/>
                <w:sz w:val="18"/>
              </w:rPr>
              <w:t>400,00</w:t>
            </w:r>
          </w:p>
        </w:tc>
        <w:tc>
          <w:tcPr>
            <w:tcW w:w="753" w:type="dxa"/>
          </w:tcPr>
          <w:p w14:paraId="68BE51EA" w14:textId="77777777" w:rsidR="006C5739" w:rsidRDefault="006C5739">
            <w:pPr>
              <w:pStyle w:val="TableParagraph"/>
              <w:rPr>
                <w:rFonts w:ascii="Times New Roman"/>
                <w:sz w:val="18"/>
              </w:rPr>
            </w:pPr>
          </w:p>
        </w:tc>
      </w:tr>
      <w:tr w:rsidR="006C5739" w14:paraId="3B34AF1A" w14:textId="77777777">
        <w:trPr>
          <w:trHeight w:val="277"/>
        </w:trPr>
        <w:tc>
          <w:tcPr>
            <w:tcW w:w="6153" w:type="dxa"/>
          </w:tcPr>
          <w:p w14:paraId="4C658E20" w14:textId="77777777" w:rsidR="006C5739" w:rsidRDefault="00B8641A">
            <w:pPr>
              <w:pStyle w:val="TableParagraph"/>
              <w:spacing w:before="28"/>
              <w:ind w:left="5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2280" w:type="dxa"/>
          </w:tcPr>
          <w:p w14:paraId="6F0A3C49" w14:textId="77777777" w:rsidR="006C5739" w:rsidRDefault="00B8641A">
            <w:pPr>
              <w:pStyle w:val="TableParagraph"/>
              <w:spacing w:before="28"/>
              <w:ind w:right="280"/>
              <w:jc w:val="right"/>
              <w:rPr>
                <w:b/>
                <w:sz w:val="18"/>
              </w:rPr>
            </w:pPr>
            <w:r>
              <w:rPr>
                <w:b/>
                <w:spacing w:val="-2"/>
                <w:sz w:val="18"/>
              </w:rPr>
              <w:t>79.944,00</w:t>
            </w:r>
          </w:p>
        </w:tc>
        <w:tc>
          <w:tcPr>
            <w:tcW w:w="1175" w:type="dxa"/>
          </w:tcPr>
          <w:p w14:paraId="76B7B47A" w14:textId="77777777" w:rsidR="006C5739" w:rsidRDefault="00B8641A">
            <w:pPr>
              <w:pStyle w:val="TableParagraph"/>
              <w:spacing w:before="28"/>
              <w:ind w:right="90"/>
              <w:jc w:val="right"/>
              <w:rPr>
                <w:b/>
                <w:sz w:val="18"/>
              </w:rPr>
            </w:pPr>
            <w:r>
              <w:rPr>
                <w:b/>
                <w:spacing w:val="-2"/>
                <w:sz w:val="18"/>
              </w:rPr>
              <w:t>25.665,93</w:t>
            </w:r>
          </w:p>
        </w:tc>
        <w:tc>
          <w:tcPr>
            <w:tcW w:w="753" w:type="dxa"/>
          </w:tcPr>
          <w:p w14:paraId="0093A52F" w14:textId="77777777" w:rsidR="006C5739" w:rsidRDefault="00B8641A">
            <w:pPr>
              <w:pStyle w:val="TableParagraph"/>
              <w:spacing w:before="28"/>
              <w:ind w:left="45" w:right="4"/>
              <w:jc w:val="center"/>
              <w:rPr>
                <w:b/>
                <w:sz w:val="18"/>
              </w:rPr>
            </w:pPr>
            <w:r>
              <w:rPr>
                <w:b/>
                <w:spacing w:val="-2"/>
                <w:sz w:val="18"/>
              </w:rPr>
              <w:t>32,10%</w:t>
            </w:r>
          </w:p>
        </w:tc>
      </w:tr>
      <w:tr w:rsidR="006C5739" w14:paraId="431A6420" w14:textId="77777777">
        <w:trPr>
          <w:trHeight w:val="285"/>
        </w:trPr>
        <w:tc>
          <w:tcPr>
            <w:tcW w:w="6153" w:type="dxa"/>
          </w:tcPr>
          <w:p w14:paraId="6F2E46AB" w14:textId="77777777" w:rsidR="006C5739" w:rsidRDefault="00B8641A">
            <w:pPr>
              <w:pStyle w:val="TableParagraph"/>
              <w:spacing w:before="36"/>
              <w:ind w:left="21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280" w:type="dxa"/>
          </w:tcPr>
          <w:p w14:paraId="5D5A0BB3" w14:textId="77777777" w:rsidR="006C5739" w:rsidRDefault="00B8641A">
            <w:pPr>
              <w:pStyle w:val="TableParagraph"/>
              <w:spacing w:before="36"/>
              <w:ind w:right="280"/>
              <w:jc w:val="right"/>
              <w:rPr>
                <w:b/>
                <w:sz w:val="18"/>
              </w:rPr>
            </w:pPr>
            <w:r>
              <w:rPr>
                <w:b/>
                <w:spacing w:val="-2"/>
                <w:sz w:val="18"/>
              </w:rPr>
              <w:t>3.600,00</w:t>
            </w:r>
          </w:p>
        </w:tc>
        <w:tc>
          <w:tcPr>
            <w:tcW w:w="1175" w:type="dxa"/>
          </w:tcPr>
          <w:p w14:paraId="627FBC59" w14:textId="77777777" w:rsidR="006C5739" w:rsidRDefault="006C5739">
            <w:pPr>
              <w:pStyle w:val="TableParagraph"/>
              <w:rPr>
                <w:rFonts w:ascii="Times New Roman"/>
                <w:sz w:val="18"/>
              </w:rPr>
            </w:pPr>
          </w:p>
        </w:tc>
        <w:tc>
          <w:tcPr>
            <w:tcW w:w="753" w:type="dxa"/>
          </w:tcPr>
          <w:p w14:paraId="596998DE" w14:textId="77777777" w:rsidR="006C5739" w:rsidRDefault="006C5739">
            <w:pPr>
              <w:pStyle w:val="TableParagraph"/>
              <w:rPr>
                <w:rFonts w:ascii="Times New Roman"/>
                <w:sz w:val="18"/>
              </w:rPr>
            </w:pPr>
          </w:p>
        </w:tc>
      </w:tr>
      <w:tr w:rsidR="006C5739" w14:paraId="52EB63B3" w14:textId="77777777">
        <w:trPr>
          <w:trHeight w:val="285"/>
        </w:trPr>
        <w:tc>
          <w:tcPr>
            <w:tcW w:w="6153" w:type="dxa"/>
          </w:tcPr>
          <w:p w14:paraId="667FF38B" w14:textId="77777777" w:rsidR="006C5739" w:rsidRDefault="00B8641A">
            <w:pPr>
              <w:pStyle w:val="TableParagraph"/>
              <w:spacing w:before="36"/>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80" w:type="dxa"/>
          </w:tcPr>
          <w:p w14:paraId="55AF061E" w14:textId="77777777" w:rsidR="006C5739" w:rsidRDefault="00B8641A">
            <w:pPr>
              <w:pStyle w:val="TableParagraph"/>
              <w:spacing w:before="36"/>
              <w:ind w:right="280"/>
              <w:jc w:val="right"/>
              <w:rPr>
                <w:b/>
                <w:sz w:val="18"/>
              </w:rPr>
            </w:pPr>
            <w:r>
              <w:rPr>
                <w:b/>
                <w:spacing w:val="-2"/>
                <w:sz w:val="18"/>
              </w:rPr>
              <w:t>65.844,00</w:t>
            </w:r>
          </w:p>
        </w:tc>
        <w:tc>
          <w:tcPr>
            <w:tcW w:w="1175" w:type="dxa"/>
          </w:tcPr>
          <w:p w14:paraId="368A98F2" w14:textId="77777777" w:rsidR="006C5739" w:rsidRDefault="00B8641A">
            <w:pPr>
              <w:pStyle w:val="TableParagraph"/>
              <w:spacing w:before="36"/>
              <w:ind w:right="90"/>
              <w:jc w:val="right"/>
              <w:rPr>
                <w:b/>
                <w:sz w:val="18"/>
              </w:rPr>
            </w:pPr>
            <w:r>
              <w:rPr>
                <w:b/>
                <w:spacing w:val="-2"/>
                <w:sz w:val="18"/>
              </w:rPr>
              <w:t>25.159,68</w:t>
            </w:r>
          </w:p>
        </w:tc>
        <w:tc>
          <w:tcPr>
            <w:tcW w:w="753" w:type="dxa"/>
          </w:tcPr>
          <w:p w14:paraId="7E1A52E7" w14:textId="77777777" w:rsidR="006C5739" w:rsidRDefault="00B8641A">
            <w:pPr>
              <w:pStyle w:val="TableParagraph"/>
              <w:spacing w:before="36"/>
              <w:ind w:left="45" w:right="4"/>
              <w:jc w:val="center"/>
              <w:rPr>
                <w:b/>
                <w:sz w:val="18"/>
              </w:rPr>
            </w:pPr>
            <w:r>
              <w:rPr>
                <w:b/>
                <w:spacing w:val="-2"/>
                <w:sz w:val="18"/>
              </w:rPr>
              <w:t>38,21%</w:t>
            </w:r>
          </w:p>
        </w:tc>
      </w:tr>
      <w:tr w:rsidR="006C5739" w14:paraId="7642B239" w14:textId="77777777">
        <w:trPr>
          <w:trHeight w:val="285"/>
        </w:trPr>
        <w:tc>
          <w:tcPr>
            <w:tcW w:w="6153" w:type="dxa"/>
          </w:tcPr>
          <w:p w14:paraId="2B5CA691" w14:textId="77777777" w:rsidR="006C5739" w:rsidRDefault="00B8641A">
            <w:pPr>
              <w:pStyle w:val="TableParagraph"/>
              <w:spacing w:before="36"/>
              <w:ind w:left="335"/>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2280" w:type="dxa"/>
          </w:tcPr>
          <w:p w14:paraId="1C6EC8AB" w14:textId="77777777" w:rsidR="006C5739" w:rsidRDefault="006C5739">
            <w:pPr>
              <w:pStyle w:val="TableParagraph"/>
              <w:rPr>
                <w:rFonts w:ascii="Times New Roman"/>
                <w:sz w:val="18"/>
              </w:rPr>
            </w:pPr>
          </w:p>
        </w:tc>
        <w:tc>
          <w:tcPr>
            <w:tcW w:w="1175" w:type="dxa"/>
          </w:tcPr>
          <w:p w14:paraId="6115003E" w14:textId="77777777" w:rsidR="006C5739" w:rsidRDefault="00B8641A">
            <w:pPr>
              <w:pStyle w:val="TableParagraph"/>
              <w:spacing w:before="36"/>
              <w:ind w:right="90"/>
              <w:jc w:val="right"/>
              <w:rPr>
                <w:i/>
                <w:sz w:val="18"/>
              </w:rPr>
            </w:pPr>
            <w:r>
              <w:rPr>
                <w:i/>
                <w:spacing w:val="-2"/>
                <w:sz w:val="18"/>
              </w:rPr>
              <w:t>2.050,34</w:t>
            </w:r>
          </w:p>
        </w:tc>
        <w:tc>
          <w:tcPr>
            <w:tcW w:w="753" w:type="dxa"/>
          </w:tcPr>
          <w:p w14:paraId="7DB7263B" w14:textId="77777777" w:rsidR="006C5739" w:rsidRDefault="006C5739">
            <w:pPr>
              <w:pStyle w:val="TableParagraph"/>
              <w:rPr>
                <w:rFonts w:ascii="Times New Roman"/>
                <w:sz w:val="18"/>
              </w:rPr>
            </w:pPr>
          </w:p>
        </w:tc>
      </w:tr>
      <w:tr w:rsidR="006C5739" w14:paraId="3DCC7ACD" w14:textId="77777777">
        <w:trPr>
          <w:trHeight w:val="285"/>
        </w:trPr>
        <w:tc>
          <w:tcPr>
            <w:tcW w:w="6153" w:type="dxa"/>
          </w:tcPr>
          <w:p w14:paraId="77BC1A3B" w14:textId="77777777" w:rsidR="006C5739" w:rsidRDefault="00B8641A">
            <w:pPr>
              <w:pStyle w:val="TableParagraph"/>
              <w:spacing w:before="36"/>
              <w:ind w:left="335"/>
              <w:rPr>
                <w:i/>
                <w:sz w:val="18"/>
              </w:rPr>
            </w:pPr>
            <w:r>
              <w:rPr>
                <w:i/>
                <w:sz w:val="18"/>
              </w:rPr>
              <w:t>3224</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dijelovi</w:t>
            </w:r>
            <w:r>
              <w:rPr>
                <w:i/>
                <w:spacing w:val="-1"/>
                <w:sz w:val="18"/>
              </w:rPr>
              <w:t xml:space="preserve"> </w:t>
            </w:r>
            <w:r>
              <w:rPr>
                <w:i/>
                <w:sz w:val="18"/>
              </w:rPr>
              <w:t>za</w:t>
            </w:r>
            <w:r>
              <w:rPr>
                <w:i/>
                <w:spacing w:val="-1"/>
                <w:sz w:val="18"/>
              </w:rPr>
              <w:t xml:space="preserve"> </w:t>
            </w:r>
            <w:r>
              <w:rPr>
                <w:i/>
                <w:sz w:val="18"/>
              </w:rPr>
              <w:t>tekuće</w:t>
            </w:r>
            <w:r>
              <w:rPr>
                <w:i/>
                <w:spacing w:val="-1"/>
                <w:sz w:val="18"/>
              </w:rPr>
              <w:t xml:space="preserve"> </w:t>
            </w:r>
            <w:r>
              <w:rPr>
                <w:i/>
                <w:sz w:val="18"/>
              </w:rPr>
              <w:t>i</w:t>
            </w:r>
            <w:r>
              <w:rPr>
                <w:i/>
                <w:spacing w:val="-1"/>
                <w:sz w:val="18"/>
              </w:rPr>
              <w:t xml:space="preserve"> </w:t>
            </w:r>
            <w:r>
              <w:rPr>
                <w:i/>
                <w:sz w:val="18"/>
              </w:rPr>
              <w:t>investicijsko</w:t>
            </w:r>
            <w:r>
              <w:rPr>
                <w:i/>
                <w:spacing w:val="-1"/>
                <w:sz w:val="18"/>
              </w:rPr>
              <w:t xml:space="preserve"> </w:t>
            </w:r>
            <w:r>
              <w:rPr>
                <w:i/>
                <w:spacing w:val="-2"/>
                <w:sz w:val="18"/>
              </w:rPr>
              <w:t>održavanje</w:t>
            </w:r>
          </w:p>
        </w:tc>
        <w:tc>
          <w:tcPr>
            <w:tcW w:w="2280" w:type="dxa"/>
          </w:tcPr>
          <w:p w14:paraId="06474E6F" w14:textId="77777777" w:rsidR="006C5739" w:rsidRDefault="006C5739">
            <w:pPr>
              <w:pStyle w:val="TableParagraph"/>
              <w:rPr>
                <w:rFonts w:ascii="Times New Roman"/>
                <w:sz w:val="18"/>
              </w:rPr>
            </w:pPr>
          </w:p>
        </w:tc>
        <w:tc>
          <w:tcPr>
            <w:tcW w:w="1175" w:type="dxa"/>
          </w:tcPr>
          <w:p w14:paraId="7898BBAE" w14:textId="77777777" w:rsidR="006C5739" w:rsidRDefault="00B8641A">
            <w:pPr>
              <w:pStyle w:val="TableParagraph"/>
              <w:spacing w:before="36"/>
              <w:ind w:right="90"/>
              <w:jc w:val="right"/>
              <w:rPr>
                <w:i/>
                <w:sz w:val="18"/>
              </w:rPr>
            </w:pPr>
            <w:r>
              <w:rPr>
                <w:i/>
                <w:spacing w:val="-2"/>
                <w:sz w:val="18"/>
              </w:rPr>
              <w:t>77,68</w:t>
            </w:r>
          </w:p>
        </w:tc>
        <w:tc>
          <w:tcPr>
            <w:tcW w:w="753" w:type="dxa"/>
          </w:tcPr>
          <w:p w14:paraId="16650DBB" w14:textId="77777777" w:rsidR="006C5739" w:rsidRDefault="006C5739">
            <w:pPr>
              <w:pStyle w:val="TableParagraph"/>
              <w:rPr>
                <w:rFonts w:ascii="Times New Roman"/>
                <w:sz w:val="18"/>
              </w:rPr>
            </w:pPr>
          </w:p>
        </w:tc>
      </w:tr>
      <w:tr w:rsidR="006C5739" w14:paraId="50C241CF" w14:textId="77777777">
        <w:trPr>
          <w:trHeight w:val="285"/>
        </w:trPr>
        <w:tc>
          <w:tcPr>
            <w:tcW w:w="6153" w:type="dxa"/>
          </w:tcPr>
          <w:p w14:paraId="688FE954" w14:textId="77777777" w:rsidR="006C5739" w:rsidRDefault="00B8641A">
            <w:pPr>
              <w:pStyle w:val="TableParagraph"/>
              <w:spacing w:before="36"/>
              <w:ind w:left="335"/>
              <w:rPr>
                <w:i/>
                <w:sz w:val="18"/>
              </w:rPr>
            </w:pPr>
            <w:r>
              <w:rPr>
                <w:i/>
                <w:sz w:val="18"/>
              </w:rPr>
              <w:t>3225</w:t>
            </w:r>
            <w:r>
              <w:rPr>
                <w:i/>
                <w:spacing w:val="-1"/>
                <w:sz w:val="18"/>
              </w:rPr>
              <w:t xml:space="preserve"> </w:t>
            </w:r>
            <w:r>
              <w:rPr>
                <w:i/>
                <w:sz w:val="18"/>
              </w:rPr>
              <w:t>Sitni</w:t>
            </w:r>
            <w:r>
              <w:rPr>
                <w:i/>
                <w:spacing w:val="-1"/>
                <w:sz w:val="18"/>
              </w:rPr>
              <w:t xml:space="preserve"> </w:t>
            </w:r>
            <w:r>
              <w:rPr>
                <w:i/>
                <w:sz w:val="18"/>
              </w:rPr>
              <w:t>inventar</w:t>
            </w:r>
            <w:r>
              <w:rPr>
                <w:i/>
                <w:spacing w:val="-1"/>
                <w:sz w:val="18"/>
              </w:rPr>
              <w:t xml:space="preserve"> </w:t>
            </w:r>
            <w:r>
              <w:rPr>
                <w:i/>
                <w:sz w:val="18"/>
              </w:rPr>
              <w:t>i</w:t>
            </w:r>
            <w:r>
              <w:rPr>
                <w:i/>
                <w:spacing w:val="-1"/>
                <w:sz w:val="18"/>
              </w:rPr>
              <w:t xml:space="preserve"> </w:t>
            </w:r>
            <w:r>
              <w:rPr>
                <w:i/>
                <w:sz w:val="18"/>
              </w:rPr>
              <w:t>auto</w:t>
            </w:r>
            <w:r>
              <w:rPr>
                <w:i/>
                <w:spacing w:val="-1"/>
                <w:sz w:val="18"/>
              </w:rPr>
              <w:t xml:space="preserve"> </w:t>
            </w:r>
            <w:r>
              <w:rPr>
                <w:i/>
                <w:spacing w:val="-4"/>
                <w:sz w:val="18"/>
              </w:rPr>
              <w:t>gume</w:t>
            </w:r>
          </w:p>
        </w:tc>
        <w:tc>
          <w:tcPr>
            <w:tcW w:w="2280" w:type="dxa"/>
          </w:tcPr>
          <w:p w14:paraId="73F73A11" w14:textId="77777777" w:rsidR="006C5739" w:rsidRDefault="006C5739">
            <w:pPr>
              <w:pStyle w:val="TableParagraph"/>
              <w:rPr>
                <w:rFonts w:ascii="Times New Roman"/>
                <w:sz w:val="18"/>
              </w:rPr>
            </w:pPr>
          </w:p>
        </w:tc>
        <w:tc>
          <w:tcPr>
            <w:tcW w:w="1175" w:type="dxa"/>
          </w:tcPr>
          <w:p w14:paraId="6E7B965C" w14:textId="77777777" w:rsidR="006C5739" w:rsidRDefault="00B8641A">
            <w:pPr>
              <w:pStyle w:val="TableParagraph"/>
              <w:spacing w:before="36"/>
              <w:ind w:right="90"/>
              <w:jc w:val="right"/>
              <w:rPr>
                <w:i/>
                <w:sz w:val="18"/>
              </w:rPr>
            </w:pPr>
            <w:r>
              <w:rPr>
                <w:i/>
                <w:spacing w:val="-2"/>
                <w:sz w:val="18"/>
              </w:rPr>
              <w:t>276,27</w:t>
            </w:r>
          </w:p>
        </w:tc>
        <w:tc>
          <w:tcPr>
            <w:tcW w:w="753" w:type="dxa"/>
          </w:tcPr>
          <w:p w14:paraId="16442EC0" w14:textId="77777777" w:rsidR="006C5739" w:rsidRDefault="006C5739">
            <w:pPr>
              <w:pStyle w:val="TableParagraph"/>
              <w:rPr>
                <w:rFonts w:ascii="Times New Roman"/>
                <w:sz w:val="18"/>
              </w:rPr>
            </w:pPr>
          </w:p>
        </w:tc>
      </w:tr>
      <w:tr w:rsidR="006C5739" w14:paraId="324D1693" w14:textId="77777777">
        <w:trPr>
          <w:trHeight w:val="285"/>
        </w:trPr>
        <w:tc>
          <w:tcPr>
            <w:tcW w:w="6153" w:type="dxa"/>
          </w:tcPr>
          <w:p w14:paraId="476375AB" w14:textId="77777777" w:rsidR="006C5739" w:rsidRDefault="00B8641A">
            <w:pPr>
              <w:pStyle w:val="TableParagraph"/>
              <w:spacing w:before="36"/>
              <w:ind w:left="335"/>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2280" w:type="dxa"/>
          </w:tcPr>
          <w:p w14:paraId="4DA6084C" w14:textId="77777777" w:rsidR="006C5739" w:rsidRDefault="006C5739">
            <w:pPr>
              <w:pStyle w:val="TableParagraph"/>
              <w:rPr>
                <w:rFonts w:ascii="Times New Roman"/>
                <w:sz w:val="18"/>
              </w:rPr>
            </w:pPr>
          </w:p>
        </w:tc>
        <w:tc>
          <w:tcPr>
            <w:tcW w:w="1175" w:type="dxa"/>
          </w:tcPr>
          <w:p w14:paraId="75992A04" w14:textId="77777777" w:rsidR="006C5739" w:rsidRDefault="00B8641A">
            <w:pPr>
              <w:pStyle w:val="TableParagraph"/>
              <w:spacing w:before="36"/>
              <w:ind w:right="90"/>
              <w:jc w:val="right"/>
              <w:rPr>
                <w:i/>
                <w:sz w:val="18"/>
              </w:rPr>
            </w:pPr>
            <w:r>
              <w:rPr>
                <w:i/>
                <w:spacing w:val="-2"/>
                <w:sz w:val="18"/>
              </w:rPr>
              <w:t>3.710,14</w:t>
            </w:r>
          </w:p>
        </w:tc>
        <w:tc>
          <w:tcPr>
            <w:tcW w:w="753" w:type="dxa"/>
          </w:tcPr>
          <w:p w14:paraId="0FEDD690" w14:textId="77777777" w:rsidR="006C5739" w:rsidRDefault="006C5739">
            <w:pPr>
              <w:pStyle w:val="TableParagraph"/>
              <w:rPr>
                <w:rFonts w:ascii="Times New Roman"/>
                <w:sz w:val="18"/>
              </w:rPr>
            </w:pPr>
          </w:p>
        </w:tc>
      </w:tr>
      <w:tr w:rsidR="006C5739" w14:paraId="11B1340F" w14:textId="77777777">
        <w:trPr>
          <w:trHeight w:val="285"/>
        </w:trPr>
        <w:tc>
          <w:tcPr>
            <w:tcW w:w="6153" w:type="dxa"/>
          </w:tcPr>
          <w:p w14:paraId="5267CB16" w14:textId="77777777" w:rsidR="006C5739" w:rsidRDefault="00B8641A">
            <w:pPr>
              <w:pStyle w:val="TableParagraph"/>
              <w:spacing w:before="36"/>
              <w:ind w:left="335"/>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2280" w:type="dxa"/>
          </w:tcPr>
          <w:p w14:paraId="72E6E1FB" w14:textId="77777777" w:rsidR="006C5739" w:rsidRDefault="006C5739">
            <w:pPr>
              <w:pStyle w:val="TableParagraph"/>
              <w:rPr>
                <w:rFonts w:ascii="Times New Roman"/>
                <w:sz w:val="18"/>
              </w:rPr>
            </w:pPr>
          </w:p>
        </w:tc>
        <w:tc>
          <w:tcPr>
            <w:tcW w:w="1175" w:type="dxa"/>
          </w:tcPr>
          <w:p w14:paraId="1E7855F8" w14:textId="77777777" w:rsidR="006C5739" w:rsidRDefault="00B8641A">
            <w:pPr>
              <w:pStyle w:val="TableParagraph"/>
              <w:spacing w:before="36"/>
              <w:ind w:right="90"/>
              <w:jc w:val="right"/>
              <w:rPr>
                <w:i/>
                <w:sz w:val="18"/>
              </w:rPr>
            </w:pPr>
            <w:r>
              <w:rPr>
                <w:i/>
                <w:spacing w:val="-2"/>
                <w:sz w:val="18"/>
              </w:rPr>
              <w:t>1.912,52</w:t>
            </w:r>
          </w:p>
        </w:tc>
        <w:tc>
          <w:tcPr>
            <w:tcW w:w="753" w:type="dxa"/>
          </w:tcPr>
          <w:p w14:paraId="0986C145" w14:textId="77777777" w:rsidR="006C5739" w:rsidRDefault="006C5739">
            <w:pPr>
              <w:pStyle w:val="TableParagraph"/>
              <w:rPr>
                <w:rFonts w:ascii="Times New Roman"/>
                <w:sz w:val="18"/>
              </w:rPr>
            </w:pPr>
          </w:p>
        </w:tc>
      </w:tr>
      <w:tr w:rsidR="006C5739" w14:paraId="3D974A10" w14:textId="77777777">
        <w:trPr>
          <w:trHeight w:val="277"/>
        </w:trPr>
        <w:tc>
          <w:tcPr>
            <w:tcW w:w="6153" w:type="dxa"/>
          </w:tcPr>
          <w:p w14:paraId="5626DB92" w14:textId="77777777" w:rsidR="006C5739" w:rsidRDefault="00B8641A">
            <w:pPr>
              <w:pStyle w:val="TableParagraph"/>
              <w:spacing w:before="36"/>
              <w:ind w:left="335"/>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2280" w:type="dxa"/>
          </w:tcPr>
          <w:p w14:paraId="2BC24BC1" w14:textId="77777777" w:rsidR="006C5739" w:rsidRDefault="006C5739">
            <w:pPr>
              <w:pStyle w:val="TableParagraph"/>
              <w:rPr>
                <w:rFonts w:ascii="Times New Roman"/>
                <w:sz w:val="18"/>
              </w:rPr>
            </w:pPr>
          </w:p>
        </w:tc>
        <w:tc>
          <w:tcPr>
            <w:tcW w:w="1175" w:type="dxa"/>
          </w:tcPr>
          <w:p w14:paraId="57E0EB2D" w14:textId="77777777" w:rsidR="006C5739" w:rsidRDefault="00B8641A">
            <w:pPr>
              <w:pStyle w:val="TableParagraph"/>
              <w:spacing w:before="36"/>
              <w:ind w:right="90"/>
              <w:jc w:val="right"/>
              <w:rPr>
                <w:i/>
                <w:sz w:val="18"/>
              </w:rPr>
            </w:pPr>
            <w:r>
              <w:rPr>
                <w:i/>
                <w:spacing w:val="-2"/>
                <w:sz w:val="18"/>
              </w:rPr>
              <w:t>838,82</w:t>
            </w:r>
          </w:p>
        </w:tc>
        <w:tc>
          <w:tcPr>
            <w:tcW w:w="753" w:type="dxa"/>
          </w:tcPr>
          <w:p w14:paraId="6AAB02CC" w14:textId="77777777" w:rsidR="006C5739" w:rsidRDefault="006C5739">
            <w:pPr>
              <w:pStyle w:val="TableParagraph"/>
              <w:rPr>
                <w:rFonts w:ascii="Times New Roman"/>
                <w:sz w:val="18"/>
              </w:rPr>
            </w:pPr>
          </w:p>
        </w:tc>
      </w:tr>
      <w:tr w:rsidR="006C5739" w14:paraId="1F25CDA4" w14:textId="77777777">
        <w:trPr>
          <w:trHeight w:val="277"/>
        </w:trPr>
        <w:tc>
          <w:tcPr>
            <w:tcW w:w="6153" w:type="dxa"/>
          </w:tcPr>
          <w:p w14:paraId="70012E9D" w14:textId="77777777" w:rsidR="006C5739" w:rsidRDefault="00B8641A">
            <w:pPr>
              <w:pStyle w:val="TableParagraph"/>
              <w:spacing w:before="28"/>
              <w:ind w:left="33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280" w:type="dxa"/>
          </w:tcPr>
          <w:p w14:paraId="78661EF7" w14:textId="77777777" w:rsidR="006C5739" w:rsidRDefault="006C5739">
            <w:pPr>
              <w:pStyle w:val="TableParagraph"/>
              <w:rPr>
                <w:rFonts w:ascii="Times New Roman"/>
                <w:sz w:val="18"/>
              </w:rPr>
            </w:pPr>
          </w:p>
        </w:tc>
        <w:tc>
          <w:tcPr>
            <w:tcW w:w="1175" w:type="dxa"/>
          </w:tcPr>
          <w:p w14:paraId="00BED329" w14:textId="77777777" w:rsidR="006C5739" w:rsidRDefault="00B8641A">
            <w:pPr>
              <w:pStyle w:val="TableParagraph"/>
              <w:spacing w:before="28"/>
              <w:ind w:right="90"/>
              <w:jc w:val="right"/>
              <w:rPr>
                <w:i/>
                <w:sz w:val="18"/>
              </w:rPr>
            </w:pPr>
            <w:r>
              <w:rPr>
                <w:i/>
                <w:spacing w:val="-2"/>
                <w:sz w:val="18"/>
              </w:rPr>
              <w:t>2.023,47</w:t>
            </w:r>
          </w:p>
        </w:tc>
        <w:tc>
          <w:tcPr>
            <w:tcW w:w="753" w:type="dxa"/>
          </w:tcPr>
          <w:p w14:paraId="33B76EE3" w14:textId="77777777" w:rsidR="006C5739" w:rsidRDefault="006C5739">
            <w:pPr>
              <w:pStyle w:val="TableParagraph"/>
              <w:rPr>
                <w:rFonts w:ascii="Times New Roman"/>
                <w:sz w:val="18"/>
              </w:rPr>
            </w:pPr>
          </w:p>
        </w:tc>
      </w:tr>
      <w:tr w:rsidR="006C5739" w14:paraId="6434199E" w14:textId="77777777">
        <w:trPr>
          <w:trHeight w:val="285"/>
        </w:trPr>
        <w:tc>
          <w:tcPr>
            <w:tcW w:w="6153" w:type="dxa"/>
          </w:tcPr>
          <w:p w14:paraId="084EBD06" w14:textId="77777777" w:rsidR="006C5739" w:rsidRDefault="00B8641A">
            <w:pPr>
              <w:pStyle w:val="TableParagraph"/>
              <w:spacing w:before="36"/>
              <w:ind w:left="335"/>
              <w:rPr>
                <w:i/>
                <w:sz w:val="18"/>
              </w:rPr>
            </w:pPr>
            <w:r>
              <w:rPr>
                <w:i/>
                <w:sz w:val="18"/>
              </w:rPr>
              <w:t>3238</w:t>
            </w:r>
            <w:r>
              <w:rPr>
                <w:i/>
                <w:spacing w:val="-1"/>
                <w:sz w:val="18"/>
              </w:rPr>
              <w:t xml:space="preserve"> </w:t>
            </w:r>
            <w:r>
              <w:rPr>
                <w:i/>
                <w:sz w:val="18"/>
              </w:rPr>
              <w:t>Računalne</w:t>
            </w:r>
            <w:r>
              <w:rPr>
                <w:i/>
                <w:spacing w:val="-1"/>
                <w:sz w:val="18"/>
              </w:rPr>
              <w:t xml:space="preserve"> </w:t>
            </w:r>
            <w:r>
              <w:rPr>
                <w:i/>
                <w:spacing w:val="-2"/>
                <w:sz w:val="18"/>
              </w:rPr>
              <w:t>usluge</w:t>
            </w:r>
          </w:p>
        </w:tc>
        <w:tc>
          <w:tcPr>
            <w:tcW w:w="2280" w:type="dxa"/>
          </w:tcPr>
          <w:p w14:paraId="4FB63FFF" w14:textId="77777777" w:rsidR="006C5739" w:rsidRDefault="006C5739">
            <w:pPr>
              <w:pStyle w:val="TableParagraph"/>
              <w:rPr>
                <w:rFonts w:ascii="Times New Roman"/>
                <w:sz w:val="18"/>
              </w:rPr>
            </w:pPr>
          </w:p>
        </w:tc>
        <w:tc>
          <w:tcPr>
            <w:tcW w:w="1175" w:type="dxa"/>
          </w:tcPr>
          <w:p w14:paraId="1DC1ED4C" w14:textId="77777777" w:rsidR="006C5739" w:rsidRDefault="00B8641A">
            <w:pPr>
              <w:pStyle w:val="TableParagraph"/>
              <w:spacing w:before="36"/>
              <w:ind w:right="90"/>
              <w:jc w:val="right"/>
              <w:rPr>
                <w:i/>
                <w:sz w:val="18"/>
              </w:rPr>
            </w:pPr>
            <w:r>
              <w:rPr>
                <w:i/>
                <w:spacing w:val="-2"/>
                <w:sz w:val="18"/>
              </w:rPr>
              <w:t>3.854,12</w:t>
            </w:r>
          </w:p>
        </w:tc>
        <w:tc>
          <w:tcPr>
            <w:tcW w:w="753" w:type="dxa"/>
          </w:tcPr>
          <w:p w14:paraId="33B93BB3" w14:textId="77777777" w:rsidR="006C5739" w:rsidRDefault="006C5739">
            <w:pPr>
              <w:pStyle w:val="TableParagraph"/>
              <w:rPr>
                <w:rFonts w:ascii="Times New Roman"/>
                <w:sz w:val="18"/>
              </w:rPr>
            </w:pPr>
          </w:p>
        </w:tc>
      </w:tr>
      <w:tr w:rsidR="006C5739" w14:paraId="38F8F269" w14:textId="77777777">
        <w:trPr>
          <w:trHeight w:val="285"/>
        </w:trPr>
        <w:tc>
          <w:tcPr>
            <w:tcW w:w="6153" w:type="dxa"/>
          </w:tcPr>
          <w:p w14:paraId="3DC7A933" w14:textId="77777777" w:rsidR="006C5739" w:rsidRDefault="00B8641A">
            <w:pPr>
              <w:pStyle w:val="TableParagraph"/>
              <w:spacing w:before="36"/>
              <w:ind w:left="335"/>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2280" w:type="dxa"/>
          </w:tcPr>
          <w:p w14:paraId="2FB2EB76" w14:textId="77777777" w:rsidR="006C5739" w:rsidRDefault="006C5739">
            <w:pPr>
              <w:pStyle w:val="TableParagraph"/>
              <w:rPr>
                <w:rFonts w:ascii="Times New Roman"/>
                <w:sz w:val="18"/>
              </w:rPr>
            </w:pPr>
          </w:p>
        </w:tc>
        <w:tc>
          <w:tcPr>
            <w:tcW w:w="1175" w:type="dxa"/>
          </w:tcPr>
          <w:p w14:paraId="7DFFD0DA" w14:textId="77777777" w:rsidR="006C5739" w:rsidRDefault="00B8641A">
            <w:pPr>
              <w:pStyle w:val="TableParagraph"/>
              <w:spacing w:before="36"/>
              <w:ind w:right="90"/>
              <w:jc w:val="right"/>
              <w:rPr>
                <w:i/>
                <w:sz w:val="18"/>
              </w:rPr>
            </w:pPr>
            <w:r>
              <w:rPr>
                <w:i/>
                <w:spacing w:val="-2"/>
                <w:sz w:val="18"/>
              </w:rPr>
              <w:t>5.900,25</w:t>
            </w:r>
          </w:p>
        </w:tc>
        <w:tc>
          <w:tcPr>
            <w:tcW w:w="753" w:type="dxa"/>
          </w:tcPr>
          <w:p w14:paraId="59FC23DE" w14:textId="77777777" w:rsidR="006C5739" w:rsidRDefault="006C5739">
            <w:pPr>
              <w:pStyle w:val="TableParagraph"/>
              <w:rPr>
                <w:rFonts w:ascii="Times New Roman"/>
                <w:sz w:val="18"/>
              </w:rPr>
            </w:pPr>
          </w:p>
        </w:tc>
      </w:tr>
      <w:tr w:rsidR="006C5739" w14:paraId="5AA8479D" w14:textId="77777777">
        <w:trPr>
          <w:trHeight w:val="285"/>
        </w:trPr>
        <w:tc>
          <w:tcPr>
            <w:tcW w:w="6153" w:type="dxa"/>
          </w:tcPr>
          <w:p w14:paraId="41787C2A" w14:textId="77777777" w:rsidR="006C5739" w:rsidRDefault="00B8641A">
            <w:pPr>
              <w:pStyle w:val="TableParagraph"/>
              <w:spacing w:before="36"/>
              <w:ind w:left="335"/>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2280" w:type="dxa"/>
          </w:tcPr>
          <w:p w14:paraId="46401ED0" w14:textId="77777777" w:rsidR="006C5739" w:rsidRDefault="006C5739">
            <w:pPr>
              <w:pStyle w:val="TableParagraph"/>
              <w:rPr>
                <w:rFonts w:ascii="Times New Roman"/>
                <w:sz w:val="18"/>
              </w:rPr>
            </w:pPr>
          </w:p>
        </w:tc>
        <w:tc>
          <w:tcPr>
            <w:tcW w:w="1175" w:type="dxa"/>
          </w:tcPr>
          <w:p w14:paraId="24EAFD50" w14:textId="77777777" w:rsidR="006C5739" w:rsidRDefault="00B8641A">
            <w:pPr>
              <w:pStyle w:val="TableParagraph"/>
              <w:spacing w:before="36"/>
              <w:ind w:right="90"/>
              <w:jc w:val="right"/>
              <w:rPr>
                <w:i/>
                <w:sz w:val="18"/>
              </w:rPr>
            </w:pPr>
            <w:r>
              <w:rPr>
                <w:i/>
                <w:spacing w:val="-2"/>
                <w:sz w:val="18"/>
              </w:rPr>
              <w:t>32,56</w:t>
            </w:r>
          </w:p>
        </w:tc>
        <w:tc>
          <w:tcPr>
            <w:tcW w:w="753" w:type="dxa"/>
          </w:tcPr>
          <w:p w14:paraId="6604A12E" w14:textId="77777777" w:rsidR="006C5739" w:rsidRDefault="006C5739">
            <w:pPr>
              <w:pStyle w:val="TableParagraph"/>
              <w:rPr>
                <w:rFonts w:ascii="Times New Roman"/>
                <w:sz w:val="18"/>
              </w:rPr>
            </w:pPr>
          </w:p>
        </w:tc>
      </w:tr>
      <w:tr w:rsidR="006C5739" w14:paraId="25FCB67B" w14:textId="77777777">
        <w:trPr>
          <w:trHeight w:val="285"/>
        </w:trPr>
        <w:tc>
          <w:tcPr>
            <w:tcW w:w="6153" w:type="dxa"/>
          </w:tcPr>
          <w:p w14:paraId="04D02D14" w14:textId="77777777" w:rsidR="006C5739" w:rsidRDefault="00B8641A">
            <w:pPr>
              <w:pStyle w:val="TableParagraph"/>
              <w:spacing w:before="36"/>
              <w:ind w:left="335"/>
              <w:rPr>
                <w:i/>
                <w:sz w:val="18"/>
              </w:rPr>
            </w:pPr>
            <w:r>
              <w:rPr>
                <w:i/>
                <w:sz w:val="18"/>
              </w:rPr>
              <w:t>3292</w:t>
            </w:r>
            <w:r>
              <w:rPr>
                <w:i/>
                <w:spacing w:val="-1"/>
                <w:sz w:val="18"/>
              </w:rPr>
              <w:t xml:space="preserve"> </w:t>
            </w:r>
            <w:r>
              <w:rPr>
                <w:i/>
                <w:sz w:val="18"/>
              </w:rPr>
              <w:t>Premije</w:t>
            </w:r>
            <w:r>
              <w:rPr>
                <w:i/>
                <w:spacing w:val="-1"/>
                <w:sz w:val="18"/>
              </w:rPr>
              <w:t xml:space="preserve"> </w:t>
            </w:r>
            <w:r>
              <w:rPr>
                <w:i/>
                <w:spacing w:val="-2"/>
                <w:sz w:val="18"/>
              </w:rPr>
              <w:t>osiguranja</w:t>
            </w:r>
          </w:p>
        </w:tc>
        <w:tc>
          <w:tcPr>
            <w:tcW w:w="2280" w:type="dxa"/>
          </w:tcPr>
          <w:p w14:paraId="415DFFFA" w14:textId="77777777" w:rsidR="006C5739" w:rsidRDefault="006C5739">
            <w:pPr>
              <w:pStyle w:val="TableParagraph"/>
              <w:rPr>
                <w:rFonts w:ascii="Times New Roman"/>
                <w:sz w:val="18"/>
              </w:rPr>
            </w:pPr>
          </w:p>
        </w:tc>
        <w:tc>
          <w:tcPr>
            <w:tcW w:w="1175" w:type="dxa"/>
          </w:tcPr>
          <w:p w14:paraId="4E31FE00" w14:textId="77777777" w:rsidR="006C5739" w:rsidRDefault="00B8641A">
            <w:pPr>
              <w:pStyle w:val="TableParagraph"/>
              <w:spacing w:before="36"/>
              <w:ind w:right="90"/>
              <w:jc w:val="right"/>
              <w:rPr>
                <w:i/>
                <w:sz w:val="18"/>
              </w:rPr>
            </w:pPr>
            <w:r>
              <w:rPr>
                <w:i/>
                <w:spacing w:val="-2"/>
                <w:sz w:val="18"/>
              </w:rPr>
              <w:t>2.583,79</w:t>
            </w:r>
          </w:p>
        </w:tc>
        <w:tc>
          <w:tcPr>
            <w:tcW w:w="753" w:type="dxa"/>
          </w:tcPr>
          <w:p w14:paraId="6EEA1A38" w14:textId="77777777" w:rsidR="006C5739" w:rsidRDefault="006C5739">
            <w:pPr>
              <w:pStyle w:val="TableParagraph"/>
              <w:rPr>
                <w:rFonts w:ascii="Times New Roman"/>
                <w:sz w:val="18"/>
              </w:rPr>
            </w:pPr>
          </w:p>
        </w:tc>
      </w:tr>
      <w:tr w:rsidR="006C5739" w14:paraId="6D5B33F5" w14:textId="77777777">
        <w:trPr>
          <w:trHeight w:val="285"/>
        </w:trPr>
        <w:tc>
          <w:tcPr>
            <w:tcW w:w="6153" w:type="dxa"/>
          </w:tcPr>
          <w:p w14:paraId="6AF141F5" w14:textId="77777777" w:rsidR="006C5739" w:rsidRDefault="00B8641A">
            <w:pPr>
              <w:pStyle w:val="TableParagraph"/>
              <w:spacing w:before="36"/>
              <w:ind w:left="335"/>
              <w:rPr>
                <w:i/>
                <w:sz w:val="18"/>
              </w:rPr>
            </w:pPr>
            <w:r>
              <w:rPr>
                <w:i/>
                <w:sz w:val="18"/>
              </w:rPr>
              <w:t>3293</w:t>
            </w:r>
            <w:r>
              <w:rPr>
                <w:i/>
                <w:spacing w:val="-1"/>
                <w:sz w:val="18"/>
              </w:rPr>
              <w:t xml:space="preserve"> </w:t>
            </w:r>
            <w:r>
              <w:rPr>
                <w:i/>
                <w:spacing w:val="-2"/>
                <w:sz w:val="18"/>
              </w:rPr>
              <w:t>Reprezentacija</w:t>
            </w:r>
          </w:p>
        </w:tc>
        <w:tc>
          <w:tcPr>
            <w:tcW w:w="2280" w:type="dxa"/>
          </w:tcPr>
          <w:p w14:paraId="447C3376" w14:textId="77777777" w:rsidR="006C5739" w:rsidRDefault="006C5739">
            <w:pPr>
              <w:pStyle w:val="TableParagraph"/>
              <w:rPr>
                <w:rFonts w:ascii="Times New Roman"/>
                <w:sz w:val="18"/>
              </w:rPr>
            </w:pPr>
          </w:p>
        </w:tc>
        <w:tc>
          <w:tcPr>
            <w:tcW w:w="1175" w:type="dxa"/>
          </w:tcPr>
          <w:p w14:paraId="6BCF1F97" w14:textId="77777777" w:rsidR="006C5739" w:rsidRDefault="00B8641A">
            <w:pPr>
              <w:pStyle w:val="TableParagraph"/>
              <w:spacing w:before="36"/>
              <w:ind w:right="90"/>
              <w:jc w:val="right"/>
              <w:rPr>
                <w:i/>
                <w:sz w:val="18"/>
              </w:rPr>
            </w:pPr>
            <w:r>
              <w:rPr>
                <w:i/>
                <w:spacing w:val="-2"/>
                <w:sz w:val="18"/>
              </w:rPr>
              <w:t>1.298,27</w:t>
            </w:r>
          </w:p>
        </w:tc>
        <w:tc>
          <w:tcPr>
            <w:tcW w:w="753" w:type="dxa"/>
          </w:tcPr>
          <w:p w14:paraId="03FBC903" w14:textId="77777777" w:rsidR="006C5739" w:rsidRDefault="006C5739">
            <w:pPr>
              <w:pStyle w:val="TableParagraph"/>
              <w:rPr>
                <w:rFonts w:ascii="Times New Roman"/>
                <w:sz w:val="18"/>
              </w:rPr>
            </w:pPr>
          </w:p>
        </w:tc>
      </w:tr>
      <w:tr w:rsidR="006C5739" w14:paraId="2FA5AC2C" w14:textId="77777777">
        <w:trPr>
          <w:trHeight w:val="285"/>
        </w:trPr>
        <w:tc>
          <w:tcPr>
            <w:tcW w:w="6153" w:type="dxa"/>
          </w:tcPr>
          <w:p w14:paraId="5EE51CDD" w14:textId="77777777" w:rsidR="006C5739" w:rsidRDefault="00B8641A">
            <w:pPr>
              <w:pStyle w:val="TableParagraph"/>
              <w:spacing w:before="36"/>
              <w:ind w:left="335"/>
              <w:rPr>
                <w:i/>
                <w:sz w:val="18"/>
              </w:rPr>
            </w:pPr>
            <w:r>
              <w:rPr>
                <w:i/>
                <w:sz w:val="18"/>
              </w:rPr>
              <w:t>3294</w:t>
            </w:r>
            <w:r>
              <w:rPr>
                <w:i/>
                <w:spacing w:val="-1"/>
                <w:sz w:val="18"/>
              </w:rPr>
              <w:t xml:space="preserve"> </w:t>
            </w:r>
            <w:r>
              <w:rPr>
                <w:i/>
                <w:spacing w:val="-2"/>
                <w:sz w:val="18"/>
              </w:rPr>
              <w:t>Članarine</w:t>
            </w:r>
          </w:p>
        </w:tc>
        <w:tc>
          <w:tcPr>
            <w:tcW w:w="2280" w:type="dxa"/>
          </w:tcPr>
          <w:p w14:paraId="169122A1" w14:textId="77777777" w:rsidR="006C5739" w:rsidRDefault="006C5739">
            <w:pPr>
              <w:pStyle w:val="TableParagraph"/>
              <w:rPr>
                <w:rFonts w:ascii="Times New Roman"/>
                <w:sz w:val="18"/>
              </w:rPr>
            </w:pPr>
          </w:p>
        </w:tc>
        <w:tc>
          <w:tcPr>
            <w:tcW w:w="1175" w:type="dxa"/>
          </w:tcPr>
          <w:p w14:paraId="58EA33E2" w14:textId="77777777" w:rsidR="006C5739" w:rsidRDefault="00B8641A">
            <w:pPr>
              <w:pStyle w:val="TableParagraph"/>
              <w:spacing w:before="36"/>
              <w:ind w:right="90"/>
              <w:jc w:val="right"/>
              <w:rPr>
                <w:i/>
                <w:sz w:val="18"/>
              </w:rPr>
            </w:pPr>
            <w:r>
              <w:rPr>
                <w:i/>
                <w:spacing w:val="-2"/>
                <w:sz w:val="18"/>
              </w:rPr>
              <w:t>225,00</w:t>
            </w:r>
          </w:p>
        </w:tc>
        <w:tc>
          <w:tcPr>
            <w:tcW w:w="753" w:type="dxa"/>
          </w:tcPr>
          <w:p w14:paraId="2BD54430" w14:textId="77777777" w:rsidR="006C5739" w:rsidRDefault="006C5739">
            <w:pPr>
              <w:pStyle w:val="TableParagraph"/>
              <w:rPr>
                <w:rFonts w:ascii="Times New Roman"/>
                <w:sz w:val="18"/>
              </w:rPr>
            </w:pPr>
          </w:p>
        </w:tc>
      </w:tr>
      <w:tr w:rsidR="006C5739" w14:paraId="211E00F8" w14:textId="77777777">
        <w:trPr>
          <w:trHeight w:val="285"/>
        </w:trPr>
        <w:tc>
          <w:tcPr>
            <w:tcW w:w="6153" w:type="dxa"/>
          </w:tcPr>
          <w:p w14:paraId="01CAD972" w14:textId="77777777" w:rsidR="006C5739" w:rsidRDefault="00B8641A">
            <w:pPr>
              <w:pStyle w:val="TableParagraph"/>
              <w:spacing w:before="36"/>
              <w:ind w:left="335"/>
              <w:rPr>
                <w:i/>
                <w:sz w:val="18"/>
              </w:rPr>
            </w:pPr>
            <w:r>
              <w:rPr>
                <w:i/>
                <w:sz w:val="18"/>
              </w:rPr>
              <w:t>3295</w:t>
            </w:r>
            <w:r>
              <w:rPr>
                <w:i/>
                <w:spacing w:val="-1"/>
                <w:sz w:val="18"/>
              </w:rPr>
              <w:t xml:space="preserve"> </w:t>
            </w:r>
            <w:r>
              <w:rPr>
                <w:i/>
                <w:sz w:val="18"/>
              </w:rPr>
              <w:t>Pristojbe</w:t>
            </w:r>
            <w:r>
              <w:rPr>
                <w:i/>
                <w:spacing w:val="-1"/>
                <w:sz w:val="18"/>
              </w:rPr>
              <w:t xml:space="preserve"> </w:t>
            </w:r>
            <w:r>
              <w:rPr>
                <w:i/>
                <w:sz w:val="18"/>
              </w:rPr>
              <w:t>i</w:t>
            </w:r>
            <w:r>
              <w:rPr>
                <w:i/>
                <w:spacing w:val="-1"/>
                <w:sz w:val="18"/>
              </w:rPr>
              <w:t xml:space="preserve"> </w:t>
            </w:r>
            <w:r>
              <w:rPr>
                <w:i/>
                <w:spacing w:val="-2"/>
                <w:sz w:val="18"/>
              </w:rPr>
              <w:t>naknade</w:t>
            </w:r>
          </w:p>
        </w:tc>
        <w:tc>
          <w:tcPr>
            <w:tcW w:w="2280" w:type="dxa"/>
          </w:tcPr>
          <w:p w14:paraId="5E04AC80" w14:textId="77777777" w:rsidR="006C5739" w:rsidRDefault="006C5739">
            <w:pPr>
              <w:pStyle w:val="TableParagraph"/>
              <w:rPr>
                <w:rFonts w:ascii="Times New Roman"/>
                <w:sz w:val="18"/>
              </w:rPr>
            </w:pPr>
          </w:p>
        </w:tc>
        <w:tc>
          <w:tcPr>
            <w:tcW w:w="1175" w:type="dxa"/>
          </w:tcPr>
          <w:p w14:paraId="745A8C48" w14:textId="77777777" w:rsidR="006C5739" w:rsidRDefault="00B8641A">
            <w:pPr>
              <w:pStyle w:val="TableParagraph"/>
              <w:spacing w:before="36"/>
              <w:ind w:right="90"/>
              <w:jc w:val="right"/>
              <w:rPr>
                <w:i/>
                <w:sz w:val="18"/>
              </w:rPr>
            </w:pPr>
            <w:r>
              <w:rPr>
                <w:i/>
                <w:spacing w:val="-2"/>
                <w:sz w:val="18"/>
              </w:rPr>
              <w:t>376,45</w:t>
            </w:r>
          </w:p>
        </w:tc>
        <w:tc>
          <w:tcPr>
            <w:tcW w:w="753" w:type="dxa"/>
          </w:tcPr>
          <w:p w14:paraId="50C49892" w14:textId="77777777" w:rsidR="006C5739" w:rsidRDefault="006C5739">
            <w:pPr>
              <w:pStyle w:val="TableParagraph"/>
              <w:rPr>
                <w:rFonts w:ascii="Times New Roman"/>
                <w:sz w:val="18"/>
              </w:rPr>
            </w:pPr>
          </w:p>
        </w:tc>
      </w:tr>
      <w:tr w:rsidR="006C5739" w14:paraId="657A2DB7" w14:textId="77777777">
        <w:trPr>
          <w:trHeight w:val="243"/>
        </w:trPr>
        <w:tc>
          <w:tcPr>
            <w:tcW w:w="6153" w:type="dxa"/>
          </w:tcPr>
          <w:p w14:paraId="1717DB1A" w14:textId="77777777" w:rsidR="006C5739" w:rsidRDefault="00B8641A">
            <w:pPr>
              <w:pStyle w:val="TableParagraph"/>
              <w:spacing w:before="36" w:line="187" w:lineRule="exact"/>
              <w:ind w:left="21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pacing w:val="-2"/>
                <w:sz w:val="18"/>
              </w:rPr>
              <w:t>imovine</w:t>
            </w:r>
          </w:p>
        </w:tc>
        <w:tc>
          <w:tcPr>
            <w:tcW w:w="2280" w:type="dxa"/>
          </w:tcPr>
          <w:p w14:paraId="093D1FFB" w14:textId="77777777" w:rsidR="006C5739" w:rsidRDefault="00B8641A">
            <w:pPr>
              <w:pStyle w:val="TableParagraph"/>
              <w:spacing w:before="36" w:line="187" w:lineRule="exact"/>
              <w:ind w:right="280"/>
              <w:jc w:val="right"/>
              <w:rPr>
                <w:b/>
                <w:sz w:val="18"/>
              </w:rPr>
            </w:pPr>
            <w:r>
              <w:rPr>
                <w:b/>
                <w:spacing w:val="-2"/>
                <w:sz w:val="18"/>
              </w:rPr>
              <w:t>4.000,00</w:t>
            </w:r>
          </w:p>
        </w:tc>
        <w:tc>
          <w:tcPr>
            <w:tcW w:w="1175" w:type="dxa"/>
          </w:tcPr>
          <w:p w14:paraId="0900A81E" w14:textId="77777777" w:rsidR="006C5739" w:rsidRDefault="00B8641A">
            <w:pPr>
              <w:pStyle w:val="TableParagraph"/>
              <w:spacing w:before="36" w:line="187" w:lineRule="exact"/>
              <w:ind w:right="90"/>
              <w:jc w:val="right"/>
              <w:rPr>
                <w:b/>
                <w:sz w:val="18"/>
              </w:rPr>
            </w:pPr>
            <w:r>
              <w:rPr>
                <w:b/>
                <w:spacing w:val="-2"/>
                <w:sz w:val="18"/>
              </w:rPr>
              <w:t>506,25</w:t>
            </w:r>
          </w:p>
        </w:tc>
        <w:tc>
          <w:tcPr>
            <w:tcW w:w="753" w:type="dxa"/>
          </w:tcPr>
          <w:p w14:paraId="793E48C2" w14:textId="77777777" w:rsidR="006C5739" w:rsidRDefault="00B8641A">
            <w:pPr>
              <w:pStyle w:val="TableParagraph"/>
              <w:spacing w:before="36" w:line="187" w:lineRule="exact"/>
              <w:ind w:left="45" w:right="4"/>
              <w:jc w:val="center"/>
              <w:rPr>
                <w:b/>
                <w:sz w:val="18"/>
              </w:rPr>
            </w:pPr>
            <w:r>
              <w:rPr>
                <w:b/>
                <w:spacing w:val="-2"/>
                <w:sz w:val="18"/>
              </w:rPr>
              <w:t>12,66%</w:t>
            </w:r>
          </w:p>
        </w:tc>
      </w:tr>
    </w:tbl>
    <w:p w14:paraId="1B38AD69" w14:textId="77777777" w:rsidR="006C5739" w:rsidRDefault="006C5739">
      <w:pPr>
        <w:pStyle w:val="TableParagraph"/>
        <w:spacing w:line="187" w:lineRule="exact"/>
        <w:jc w:val="center"/>
        <w:rPr>
          <w:b/>
          <w:sz w:val="18"/>
        </w:rPr>
        <w:sectPr w:rsidR="006C5739">
          <w:pgSz w:w="11900" w:h="16840"/>
          <w:pgMar w:top="1140" w:right="360" w:bottom="320" w:left="0" w:header="570" w:footer="127" w:gutter="0"/>
          <w:cols w:space="720"/>
        </w:sectPr>
      </w:pPr>
    </w:p>
    <w:p w14:paraId="68614625" w14:textId="77777777" w:rsidR="006C5739" w:rsidRDefault="006C5739">
      <w:pPr>
        <w:spacing w:before="10"/>
        <w:rPr>
          <w:i/>
          <w:sz w:val="3"/>
        </w:rPr>
      </w:pPr>
    </w:p>
    <w:tbl>
      <w:tblPr>
        <w:tblStyle w:val="TableNormal"/>
        <w:tblW w:w="0" w:type="auto"/>
        <w:tblInd w:w="577" w:type="dxa"/>
        <w:tblLayout w:type="fixed"/>
        <w:tblLook w:val="01E0" w:firstRow="1" w:lastRow="1" w:firstColumn="1" w:lastColumn="1" w:noHBand="0" w:noVBand="0"/>
      </w:tblPr>
      <w:tblGrid>
        <w:gridCol w:w="7126"/>
        <w:gridCol w:w="1666"/>
        <w:gridCol w:w="1241"/>
        <w:gridCol w:w="841"/>
      </w:tblGrid>
      <w:tr w:rsidR="006C5739" w14:paraId="56A4544A" w14:textId="77777777">
        <w:trPr>
          <w:trHeight w:val="243"/>
        </w:trPr>
        <w:tc>
          <w:tcPr>
            <w:tcW w:w="7126" w:type="dxa"/>
          </w:tcPr>
          <w:p w14:paraId="76CCF1B3" w14:textId="77777777" w:rsidR="006C5739" w:rsidRDefault="00B8641A">
            <w:pPr>
              <w:pStyle w:val="TableParagraph"/>
              <w:spacing w:line="201" w:lineRule="exact"/>
              <w:ind w:left="795"/>
              <w:rPr>
                <w:i/>
                <w:sz w:val="18"/>
              </w:rPr>
            </w:pPr>
            <w:r>
              <w:rPr>
                <w:i/>
                <w:sz w:val="18"/>
              </w:rPr>
              <w:t>4123</w:t>
            </w:r>
            <w:r>
              <w:rPr>
                <w:i/>
                <w:spacing w:val="-1"/>
                <w:sz w:val="18"/>
              </w:rPr>
              <w:t xml:space="preserve"> </w:t>
            </w:r>
            <w:r>
              <w:rPr>
                <w:i/>
                <w:spacing w:val="-2"/>
                <w:sz w:val="18"/>
              </w:rPr>
              <w:t>Licence</w:t>
            </w:r>
          </w:p>
        </w:tc>
        <w:tc>
          <w:tcPr>
            <w:tcW w:w="1666" w:type="dxa"/>
          </w:tcPr>
          <w:p w14:paraId="2F614E53" w14:textId="77777777" w:rsidR="006C5739" w:rsidRDefault="006C5739">
            <w:pPr>
              <w:pStyle w:val="TableParagraph"/>
              <w:rPr>
                <w:rFonts w:ascii="Times New Roman"/>
                <w:sz w:val="16"/>
              </w:rPr>
            </w:pPr>
          </w:p>
        </w:tc>
        <w:tc>
          <w:tcPr>
            <w:tcW w:w="1241" w:type="dxa"/>
          </w:tcPr>
          <w:p w14:paraId="43068804" w14:textId="77777777" w:rsidR="006C5739" w:rsidRDefault="00B8641A">
            <w:pPr>
              <w:pStyle w:val="TableParagraph"/>
              <w:spacing w:line="201" w:lineRule="exact"/>
              <w:ind w:right="55"/>
              <w:jc w:val="right"/>
              <w:rPr>
                <w:i/>
                <w:sz w:val="18"/>
              </w:rPr>
            </w:pPr>
            <w:r>
              <w:rPr>
                <w:i/>
                <w:spacing w:val="-2"/>
                <w:sz w:val="18"/>
              </w:rPr>
              <w:t>506,25</w:t>
            </w:r>
          </w:p>
        </w:tc>
        <w:tc>
          <w:tcPr>
            <w:tcW w:w="841" w:type="dxa"/>
            <w:vMerge w:val="restart"/>
          </w:tcPr>
          <w:p w14:paraId="6C9CCE54" w14:textId="77777777" w:rsidR="006C5739" w:rsidRDefault="006C5739">
            <w:pPr>
              <w:pStyle w:val="TableParagraph"/>
              <w:rPr>
                <w:rFonts w:ascii="Times New Roman"/>
                <w:sz w:val="18"/>
              </w:rPr>
            </w:pPr>
          </w:p>
        </w:tc>
      </w:tr>
      <w:tr w:rsidR="006C5739" w14:paraId="44E35F5E" w14:textId="77777777">
        <w:trPr>
          <w:trHeight w:val="277"/>
        </w:trPr>
        <w:tc>
          <w:tcPr>
            <w:tcW w:w="7126" w:type="dxa"/>
          </w:tcPr>
          <w:p w14:paraId="79428ABF" w14:textId="77777777" w:rsidR="006C5739" w:rsidRDefault="00B8641A">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66" w:type="dxa"/>
          </w:tcPr>
          <w:p w14:paraId="08D1C8DC" w14:textId="77777777" w:rsidR="006C5739" w:rsidRDefault="00B8641A">
            <w:pPr>
              <w:pStyle w:val="TableParagraph"/>
              <w:spacing w:before="36"/>
              <w:ind w:right="179"/>
              <w:jc w:val="right"/>
              <w:rPr>
                <w:b/>
                <w:sz w:val="18"/>
              </w:rPr>
            </w:pPr>
            <w:r>
              <w:rPr>
                <w:b/>
                <w:spacing w:val="-2"/>
                <w:sz w:val="18"/>
              </w:rPr>
              <w:t>6.500,00</w:t>
            </w:r>
          </w:p>
        </w:tc>
        <w:tc>
          <w:tcPr>
            <w:tcW w:w="1241" w:type="dxa"/>
          </w:tcPr>
          <w:p w14:paraId="731362FB" w14:textId="77777777" w:rsidR="006C5739" w:rsidRDefault="006C5739">
            <w:pPr>
              <w:pStyle w:val="TableParagraph"/>
              <w:rPr>
                <w:rFonts w:ascii="Times New Roman"/>
                <w:sz w:val="18"/>
              </w:rPr>
            </w:pPr>
          </w:p>
        </w:tc>
        <w:tc>
          <w:tcPr>
            <w:tcW w:w="841" w:type="dxa"/>
            <w:vMerge/>
            <w:tcBorders>
              <w:top w:val="nil"/>
            </w:tcBorders>
          </w:tcPr>
          <w:p w14:paraId="49C926D4" w14:textId="77777777" w:rsidR="006C5739" w:rsidRDefault="006C5739">
            <w:pPr>
              <w:rPr>
                <w:sz w:val="2"/>
                <w:szCs w:val="2"/>
              </w:rPr>
            </w:pPr>
          </w:p>
        </w:tc>
      </w:tr>
      <w:tr w:rsidR="006C5739" w14:paraId="57CB8497" w14:textId="77777777">
        <w:trPr>
          <w:trHeight w:val="277"/>
        </w:trPr>
        <w:tc>
          <w:tcPr>
            <w:tcW w:w="7126" w:type="dxa"/>
          </w:tcPr>
          <w:p w14:paraId="61CE7682" w14:textId="77777777" w:rsidR="006C5739" w:rsidRDefault="00B8641A">
            <w:pPr>
              <w:pStyle w:val="TableParagraph"/>
              <w:spacing w:before="28"/>
              <w:ind w:left="510"/>
              <w:rPr>
                <w:b/>
                <w:sz w:val="18"/>
              </w:rPr>
            </w:pPr>
            <w:r>
              <w:rPr>
                <w:b/>
                <w:sz w:val="18"/>
              </w:rPr>
              <w:t>Izvor:</w:t>
            </w:r>
            <w:r>
              <w:rPr>
                <w:b/>
                <w:spacing w:val="-1"/>
                <w:sz w:val="18"/>
              </w:rPr>
              <w:t xml:space="preserve"> </w:t>
            </w:r>
            <w:r>
              <w:rPr>
                <w:b/>
                <w:sz w:val="18"/>
              </w:rPr>
              <w:t>72</w:t>
            </w:r>
            <w:r>
              <w:rPr>
                <w:b/>
                <w:spacing w:val="-1"/>
                <w:sz w:val="18"/>
              </w:rPr>
              <w:t xml:space="preserve"> </w:t>
            </w:r>
            <w:r>
              <w:rPr>
                <w:b/>
                <w:sz w:val="18"/>
              </w:rPr>
              <w:t>Naknade</w:t>
            </w:r>
            <w:r>
              <w:rPr>
                <w:b/>
                <w:spacing w:val="-1"/>
                <w:sz w:val="18"/>
              </w:rPr>
              <w:t xml:space="preserve"> </w:t>
            </w:r>
            <w:r>
              <w:rPr>
                <w:b/>
                <w:sz w:val="18"/>
              </w:rPr>
              <w:t>s</w:t>
            </w:r>
            <w:r>
              <w:rPr>
                <w:b/>
                <w:spacing w:val="-1"/>
                <w:sz w:val="18"/>
              </w:rPr>
              <w:t xml:space="preserve"> </w:t>
            </w:r>
            <w:r>
              <w:rPr>
                <w:b/>
                <w:sz w:val="18"/>
              </w:rPr>
              <w:t>naslova</w:t>
            </w:r>
            <w:r>
              <w:rPr>
                <w:b/>
                <w:spacing w:val="-1"/>
                <w:sz w:val="18"/>
              </w:rPr>
              <w:t xml:space="preserve"> </w:t>
            </w:r>
            <w:r>
              <w:rPr>
                <w:b/>
                <w:spacing w:val="-2"/>
                <w:sz w:val="18"/>
              </w:rPr>
              <w:t>osiguranja</w:t>
            </w:r>
          </w:p>
        </w:tc>
        <w:tc>
          <w:tcPr>
            <w:tcW w:w="1666" w:type="dxa"/>
          </w:tcPr>
          <w:p w14:paraId="48A53F81" w14:textId="77777777" w:rsidR="006C5739" w:rsidRDefault="00B8641A">
            <w:pPr>
              <w:pStyle w:val="TableParagraph"/>
              <w:spacing w:before="28"/>
              <w:ind w:right="179"/>
              <w:jc w:val="right"/>
              <w:rPr>
                <w:b/>
                <w:sz w:val="18"/>
              </w:rPr>
            </w:pPr>
            <w:r>
              <w:rPr>
                <w:b/>
                <w:spacing w:val="-2"/>
                <w:sz w:val="18"/>
              </w:rPr>
              <w:t>801,00</w:t>
            </w:r>
          </w:p>
        </w:tc>
        <w:tc>
          <w:tcPr>
            <w:tcW w:w="1241" w:type="dxa"/>
          </w:tcPr>
          <w:p w14:paraId="06820F62" w14:textId="77777777" w:rsidR="006C5739" w:rsidRDefault="006C5739">
            <w:pPr>
              <w:pStyle w:val="TableParagraph"/>
              <w:rPr>
                <w:rFonts w:ascii="Times New Roman"/>
                <w:sz w:val="18"/>
              </w:rPr>
            </w:pPr>
          </w:p>
        </w:tc>
        <w:tc>
          <w:tcPr>
            <w:tcW w:w="841" w:type="dxa"/>
            <w:vMerge/>
            <w:tcBorders>
              <w:top w:val="nil"/>
            </w:tcBorders>
          </w:tcPr>
          <w:p w14:paraId="4694DC12" w14:textId="77777777" w:rsidR="006C5739" w:rsidRDefault="006C5739">
            <w:pPr>
              <w:rPr>
                <w:sz w:val="2"/>
                <w:szCs w:val="2"/>
              </w:rPr>
            </w:pPr>
          </w:p>
        </w:tc>
      </w:tr>
      <w:tr w:rsidR="006C5739" w14:paraId="1D2C3C8F" w14:textId="77777777">
        <w:trPr>
          <w:trHeight w:val="285"/>
        </w:trPr>
        <w:tc>
          <w:tcPr>
            <w:tcW w:w="7126" w:type="dxa"/>
          </w:tcPr>
          <w:p w14:paraId="35AA7DD5"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66" w:type="dxa"/>
          </w:tcPr>
          <w:p w14:paraId="68AA1A36" w14:textId="77777777" w:rsidR="006C5739" w:rsidRDefault="00B8641A">
            <w:pPr>
              <w:pStyle w:val="TableParagraph"/>
              <w:spacing w:before="36"/>
              <w:ind w:right="179"/>
              <w:jc w:val="right"/>
              <w:rPr>
                <w:b/>
                <w:sz w:val="18"/>
              </w:rPr>
            </w:pPr>
            <w:r>
              <w:rPr>
                <w:b/>
                <w:spacing w:val="-2"/>
                <w:sz w:val="18"/>
              </w:rPr>
              <w:t>801,00</w:t>
            </w:r>
          </w:p>
        </w:tc>
        <w:tc>
          <w:tcPr>
            <w:tcW w:w="1241" w:type="dxa"/>
          </w:tcPr>
          <w:p w14:paraId="60BC6E8B" w14:textId="77777777" w:rsidR="006C5739" w:rsidRDefault="006C5739">
            <w:pPr>
              <w:pStyle w:val="TableParagraph"/>
              <w:rPr>
                <w:rFonts w:ascii="Times New Roman"/>
                <w:sz w:val="18"/>
              </w:rPr>
            </w:pPr>
          </w:p>
        </w:tc>
        <w:tc>
          <w:tcPr>
            <w:tcW w:w="841" w:type="dxa"/>
            <w:vMerge/>
            <w:tcBorders>
              <w:top w:val="nil"/>
            </w:tcBorders>
          </w:tcPr>
          <w:p w14:paraId="37E9BE09" w14:textId="77777777" w:rsidR="006C5739" w:rsidRDefault="006C5739">
            <w:pPr>
              <w:rPr>
                <w:sz w:val="2"/>
                <w:szCs w:val="2"/>
              </w:rPr>
            </w:pPr>
          </w:p>
        </w:tc>
      </w:tr>
      <w:tr w:rsidR="006C5739" w14:paraId="48A569B3" w14:textId="77777777">
        <w:trPr>
          <w:trHeight w:val="285"/>
        </w:trPr>
        <w:tc>
          <w:tcPr>
            <w:tcW w:w="7126" w:type="dxa"/>
          </w:tcPr>
          <w:p w14:paraId="451BF2E5"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666" w:type="dxa"/>
          </w:tcPr>
          <w:p w14:paraId="5C4216D4" w14:textId="77777777" w:rsidR="006C5739" w:rsidRDefault="00B8641A">
            <w:pPr>
              <w:pStyle w:val="TableParagraph"/>
              <w:spacing w:before="36"/>
              <w:ind w:right="179"/>
              <w:jc w:val="right"/>
              <w:rPr>
                <w:b/>
                <w:sz w:val="18"/>
              </w:rPr>
            </w:pPr>
            <w:r>
              <w:rPr>
                <w:b/>
                <w:spacing w:val="-2"/>
                <w:sz w:val="18"/>
              </w:rPr>
              <w:t>11.000,00</w:t>
            </w:r>
          </w:p>
        </w:tc>
        <w:tc>
          <w:tcPr>
            <w:tcW w:w="1241" w:type="dxa"/>
          </w:tcPr>
          <w:p w14:paraId="6E72A279" w14:textId="77777777" w:rsidR="006C5739" w:rsidRDefault="00B8641A">
            <w:pPr>
              <w:pStyle w:val="TableParagraph"/>
              <w:spacing w:before="36"/>
              <w:ind w:right="55"/>
              <w:jc w:val="right"/>
              <w:rPr>
                <w:b/>
                <w:sz w:val="18"/>
              </w:rPr>
            </w:pPr>
            <w:r>
              <w:rPr>
                <w:b/>
                <w:spacing w:val="-2"/>
                <w:sz w:val="18"/>
              </w:rPr>
              <w:t>4.088,98</w:t>
            </w:r>
          </w:p>
        </w:tc>
        <w:tc>
          <w:tcPr>
            <w:tcW w:w="841" w:type="dxa"/>
          </w:tcPr>
          <w:p w14:paraId="3ECFE588" w14:textId="77777777" w:rsidR="006C5739" w:rsidRDefault="00B8641A">
            <w:pPr>
              <w:pStyle w:val="TableParagraph"/>
              <w:spacing w:before="36"/>
              <w:ind w:left="23"/>
              <w:jc w:val="center"/>
              <w:rPr>
                <w:b/>
                <w:sz w:val="18"/>
              </w:rPr>
            </w:pPr>
            <w:r>
              <w:rPr>
                <w:b/>
                <w:spacing w:val="-2"/>
                <w:sz w:val="18"/>
              </w:rPr>
              <w:t>37,17%</w:t>
            </w:r>
          </w:p>
        </w:tc>
      </w:tr>
      <w:tr w:rsidR="006C5739" w14:paraId="0E3C8C83" w14:textId="77777777">
        <w:trPr>
          <w:trHeight w:val="285"/>
        </w:trPr>
        <w:tc>
          <w:tcPr>
            <w:tcW w:w="7126" w:type="dxa"/>
          </w:tcPr>
          <w:p w14:paraId="0CD4C2F6"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66" w:type="dxa"/>
          </w:tcPr>
          <w:p w14:paraId="5947FD0E" w14:textId="77777777" w:rsidR="006C5739" w:rsidRDefault="00B8641A">
            <w:pPr>
              <w:pStyle w:val="TableParagraph"/>
              <w:spacing w:before="36"/>
              <w:ind w:right="179"/>
              <w:jc w:val="right"/>
              <w:rPr>
                <w:b/>
                <w:sz w:val="18"/>
              </w:rPr>
            </w:pPr>
            <w:r>
              <w:rPr>
                <w:b/>
                <w:spacing w:val="-2"/>
                <w:sz w:val="18"/>
              </w:rPr>
              <w:t>11.000,00</w:t>
            </w:r>
          </w:p>
        </w:tc>
        <w:tc>
          <w:tcPr>
            <w:tcW w:w="1241" w:type="dxa"/>
          </w:tcPr>
          <w:p w14:paraId="39C3E9F0" w14:textId="77777777" w:rsidR="006C5739" w:rsidRDefault="00B8641A">
            <w:pPr>
              <w:pStyle w:val="TableParagraph"/>
              <w:spacing w:before="36"/>
              <w:ind w:right="55"/>
              <w:jc w:val="right"/>
              <w:rPr>
                <w:b/>
                <w:sz w:val="18"/>
              </w:rPr>
            </w:pPr>
            <w:r>
              <w:rPr>
                <w:b/>
                <w:spacing w:val="-2"/>
                <w:sz w:val="18"/>
              </w:rPr>
              <w:t>4.088,98</w:t>
            </w:r>
          </w:p>
        </w:tc>
        <w:tc>
          <w:tcPr>
            <w:tcW w:w="841" w:type="dxa"/>
          </w:tcPr>
          <w:p w14:paraId="2BF26C96" w14:textId="77777777" w:rsidR="006C5739" w:rsidRDefault="00B8641A">
            <w:pPr>
              <w:pStyle w:val="TableParagraph"/>
              <w:spacing w:before="36"/>
              <w:ind w:left="23"/>
              <w:jc w:val="center"/>
              <w:rPr>
                <w:b/>
                <w:sz w:val="18"/>
              </w:rPr>
            </w:pPr>
            <w:r>
              <w:rPr>
                <w:b/>
                <w:spacing w:val="-2"/>
                <w:sz w:val="18"/>
              </w:rPr>
              <w:t>37,17%</w:t>
            </w:r>
          </w:p>
        </w:tc>
      </w:tr>
      <w:tr w:rsidR="006C5739" w14:paraId="47D2AB78" w14:textId="77777777">
        <w:trPr>
          <w:trHeight w:val="285"/>
        </w:trPr>
        <w:tc>
          <w:tcPr>
            <w:tcW w:w="7126" w:type="dxa"/>
          </w:tcPr>
          <w:p w14:paraId="43E74525" w14:textId="77777777" w:rsidR="006C5739" w:rsidRDefault="00B8641A">
            <w:pPr>
              <w:pStyle w:val="TableParagraph"/>
              <w:spacing w:before="36"/>
              <w:ind w:left="795"/>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1666" w:type="dxa"/>
          </w:tcPr>
          <w:p w14:paraId="1A548831" w14:textId="77777777" w:rsidR="006C5739" w:rsidRDefault="006C5739">
            <w:pPr>
              <w:pStyle w:val="TableParagraph"/>
              <w:rPr>
                <w:rFonts w:ascii="Times New Roman"/>
                <w:sz w:val="18"/>
              </w:rPr>
            </w:pPr>
          </w:p>
        </w:tc>
        <w:tc>
          <w:tcPr>
            <w:tcW w:w="1241" w:type="dxa"/>
          </w:tcPr>
          <w:p w14:paraId="37F97AEC" w14:textId="77777777" w:rsidR="006C5739" w:rsidRDefault="00B8641A">
            <w:pPr>
              <w:pStyle w:val="TableParagraph"/>
              <w:spacing w:before="36"/>
              <w:ind w:right="55"/>
              <w:jc w:val="right"/>
              <w:rPr>
                <w:i/>
                <w:sz w:val="18"/>
              </w:rPr>
            </w:pPr>
            <w:r>
              <w:rPr>
                <w:i/>
                <w:spacing w:val="-2"/>
                <w:sz w:val="18"/>
              </w:rPr>
              <w:t>1.425,54</w:t>
            </w:r>
          </w:p>
        </w:tc>
        <w:tc>
          <w:tcPr>
            <w:tcW w:w="841" w:type="dxa"/>
          </w:tcPr>
          <w:p w14:paraId="78ED6F45" w14:textId="77777777" w:rsidR="006C5739" w:rsidRDefault="006C5739">
            <w:pPr>
              <w:pStyle w:val="TableParagraph"/>
              <w:rPr>
                <w:rFonts w:ascii="Times New Roman"/>
                <w:sz w:val="18"/>
              </w:rPr>
            </w:pPr>
          </w:p>
        </w:tc>
      </w:tr>
      <w:tr w:rsidR="006C5739" w14:paraId="39E61C8A" w14:textId="77777777">
        <w:trPr>
          <w:trHeight w:val="285"/>
        </w:trPr>
        <w:tc>
          <w:tcPr>
            <w:tcW w:w="7126" w:type="dxa"/>
          </w:tcPr>
          <w:p w14:paraId="7808E8BE" w14:textId="77777777" w:rsidR="006C5739" w:rsidRDefault="00B8641A">
            <w:pPr>
              <w:pStyle w:val="TableParagraph"/>
              <w:spacing w:before="36"/>
              <w:ind w:left="795"/>
              <w:rPr>
                <w:i/>
                <w:sz w:val="18"/>
              </w:rPr>
            </w:pPr>
            <w:r>
              <w:rPr>
                <w:i/>
                <w:sz w:val="18"/>
              </w:rPr>
              <w:t>3224</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dijelovi</w:t>
            </w:r>
            <w:r>
              <w:rPr>
                <w:i/>
                <w:spacing w:val="-1"/>
                <w:sz w:val="18"/>
              </w:rPr>
              <w:t xml:space="preserve"> </w:t>
            </w:r>
            <w:r>
              <w:rPr>
                <w:i/>
                <w:sz w:val="18"/>
              </w:rPr>
              <w:t>za</w:t>
            </w:r>
            <w:r>
              <w:rPr>
                <w:i/>
                <w:spacing w:val="-1"/>
                <w:sz w:val="18"/>
              </w:rPr>
              <w:t xml:space="preserve"> </w:t>
            </w:r>
            <w:r>
              <w:rPr>
                <w:i/>
                <w:sz w:val="18"/>
              </w:rPr>
              <w:t>tekuće</w:t>
            </w:r>
            <w:r>
              <w:rPr>
                <w:i/>
                <w:spacing w:val="-1"/>
                <w:sz w:val="18"/>
              </w:rPr>
              <w:t xml:space="preserve"> </w:t>
            </w:r>
            <w:r>
              <w:rPr>
                <w:i/>
                <w:sz w:val="18"/>
              </w:rPr>
              <w:t>i</w:t>
            </w:r>
            <w:r>
              <w:rPr>
                <w:i/>
                <w:spacing w:val="-1"/>
                <w:sz w:val="18"/>
              </w:rPr>
              <w:t xml:space="preserve"> </w:t>
            </w:r>
            <w:r>
              <w:rPr>
                <w:i/>
                <w:sz w:val="18"/>
              </w:rPr>
              <w:t>investicijsko</w:t>
            </w:r>
            <w:r>
              <w:rPr>
                <w:i/>
                <w:spacing w:val="-1"/>
                <w:sz w:val="18"/>
              </w:rPr>
              <w:t xml:space="preserve"> </w:t>
            </w:r>
            <w:r>
              <w:rPr>
                <w:i/>
                <w:spacing w:val="-2"/>
                <w:sz w:val="18"/>
              </w:rPr>
              <w:t>održavanje</w:t>
            </w:r>
          </w:p>
        </w:tc>
        <w:tc>
          <w:tcPr>
            <w:tcW w:w="1666" w:type="dxa"/>
          </w:tcPr>
          <w:p w14:paraId="08D5AC2D" w14:textId="77777777" w:rsidR="006C5739" w:rsidRDefault="006C5739">
            <w:pPr>
              <w:pStyle w:val="TableParagraph"/>
              <w:rPr>
                <w:rFonts w:ascii="Times New Roman"/>
                <w:sz w:val="18"/>
              </w:rPr>
            </w:pPr>
          </w:p>
        </w:tc>
        <w:tc>
          <w:tcPr>
            <w:tcW w:w="1241" w:type="dxa"/>
          </w:tcPr>
          <w:p w14:paraId="083AE43C" w14:textId="77777777" w:rsidR="006C5739" w:rsidRDefault="00B8641A">
            <w:pPr>
              <w:pStyle w:val="TableParagraph"/>
              <w:spacing w:before="36"/>
              <w:ind w:right="55"/>
              <w:jc w:val="right"/>
              <w:rPr>
                <w:i/>
                <w:sz w:val="18"/>
              </w:rPr>
            </w:pPr>
            <w:r>
              <w:rPr>
                <w:i/>
                <w:spacing w:val="-2"/>
                <w:sz w:val="18"/>
              </w:rPr>
              <w:t>34,38</w:t>
            </w:r>
          </w:p>
        </w:tc>
        <w:tc>
          <w:tcPr>
            <w:tcW w:w="841" w:type="dxa"/>
          </w:tcPr>
          <w:p w14:paraId="565299E0" w14:textId="77777777" w:rsidR="006C5739" w:rsidRDefault="006C5739">
            <w:pPr>
              <w:pStyle w:val="TableParagraph"/>
              <w:rPr>
                <w:rFonts w:ascii="Times New Roman"/>
                <w:sz w:val="18"/>
              </w:rPr>
            </w:pPr>
          </w:p>
        </w:tc>
      </w:tr>
      <w:tr w:rsidR="006C5739" w14:paraId="62D3568E" w14:textId="77777777">
        <w:trPr>
          <w:trHeight w:val="285"/>
        </w:trPr>
        <w:tc>
          <w:tcPr>
            <w:tcW w:w="7126" w:type="dxa"/>
          </w:tcPr>
          <w:p w14:paraId="4BE19EC4" w14:textId="77777777" w:rsidR="006C5739" w:rsidRDefault="00B8641A">
            <w:pPr>
              <w:pStyle w:val="TableParagraph"/>
              <w:spacing w:before="36"/>
              <w:ind w:left="795"/>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666" w:type="dxa"/>
          </w:tcPr>
          <w:p w14:paraId="2994ADBB" w14:textId="77777777" w:rsidR="006C5739" w:rsidRDefault="006C5739">
            <w:pPr>
              <w:pStyle w:val="TableParagraph"/>
              <w:rPr>
                <w:rFonts w:ascii="Times New Roman"/>
                <w:sz w:val="18"/>
              </w:rPr>
            </w:pPr>
          </w:p>
        </w:tc>
        <w:tc>
          <w:tcPr>
            <w:tcW w:w="1241" w:type="dxa"/>
          </w:tcPr>
          <w:p w14:paraId="47D9A152" w14:textId="77777777" w:rsidR="006C5739" w:rsidRDefault="00B8641A">
            <w:pPr>
              <w:pStyle w:val="TableParagraph"/>
              <w:spacing w:before="36"/>
              <w:ind w:right="55"/>
              <w:jc w:val="right"/>
              <w:rPr>
                <w:i/>
                <w:sz w:val="18"/>
              </w:rPr>
            </w:pPr>
            <w:r>
              <w:rPr>
                <w:i/>
                <w:spacing w:val="-2"/>
                <w:sz w:val="18"/>
              </w:rPr>
              <w:t>564,33</w:t>
            </w:r>
          </w:p>
        </w:tc>
        <w:tc>
          <w:tcPr>
            <w:tcW w:w="841" w:type="dxa"/>
          </w:tcPr>
          <w:p w14:paraId="030E9E16" w14:textId="77777777" w:rsidR="006C5739" w:rsidRDefault="006C5739">
            <w:pPr>
              <w:pStyle w:val="TableParagraph"/>
              <w:rPr>
                <w:rFonts w:ascii="Times New Roman"/>
                <w:sz w:val="18"/>
              </w:rPr>
            </w:pPr>
          </w:p>
        </w:tc>
      </w:tr>
      <w:tr w:rsidR="006C5739" w14:paraId="362B30F8" w14:textId="77777777">
        <w:trPr>
          <w:trHeight w:val="285"/>
        </w:trPr>
        <w:tc>
          <w:tcPr>
            <w:tcW w:w="7126" w:type="dxa"/>
          </w:tcPr>
          <w:p w14:paraId="60AC7801" w14:textId="77777777" w:rsidR="006C5739" w:rsidRDefault="00B8641A">
            <w:pPr>
              <w:pStyle w:val="TableParagraph"/>
              <w:spacing w:before="36"/>
              <w:ind w:left="795"/>
              <w:rPr>
                <w:i/>
                <w:sz w:val="18"/>
              </w:rPr>
            </w:pPr>
            <w:r>
              <w:rPr>
                <w:i/>
                <w:sz w:val="18"/>
              </w:rPr>
              <w:t>3235</w:t>
            </w:r>
            <w:r>
              <w:rPr>
                <w:i/>
                <w:spacing w:val="-1"/>
                <w:sz w:val="18"/>
              </w:rPr>
              <w:t xml:space="preserve"> </w:t>
            </w:r>
            <w:r>
              <w:rPr>
                <w:i/>
                <w:sz w:val="18"/>
              </w:rPr>
              <w:t>Zakupnine</w:t>
            </w:r>
            <w:r>
              <w:rPr>
                <w:i/>
                <w:spacing w:val="-1"/>
                <w:sz w:val="18"/>
              </w:rPr>
              <w:t xml:space="preserve"> </w:t>
            </w:r>
            <w:r>
              <w:rPr>
                <w:i/>
                <w:sz w:val="18"/>
              </w:rPr>
              <w:t>i</w:t>
            </w:r>
            <w:r>
              <w:rPr>
                <w:i/>
                <w:spacing w:val="-1"/>
                <w:sz w:val="18"/>
              </w:rPr>
              <w:t xml:space="preserve"> </w:t>
            </w:r>
            <w:r>
              <w:rPr>
                <w:i/>
                <w:spacing w:val="-2"/>
                <w:sz w:val="18"/>
              </w:rPr>
              <w:t>najamnine</w:t>
            </w:r>
          </w:p>
        </w:tc>
        <w:tc>
          <w:tcPr>
            <w:tcW w:w="1666" w:type="dxa"/>
          </w:tcPr>
          <w:p w14:paraId="538496DA" w14:textId="77777777" w:rsidR="006C5739" w:rsidRDefault="006C5739">
            <w:pPr>
              <w:pStyle w:val="TableParagraph"/>
              <w:rPr>
                <w:rFonts w:ascii="Times New Roman"/>
                <w:sz w:val="18"/>
              </w:rPr>
            </w:pPr>
          </w:p>
        </w:tc>
        <w:tc>
          <w:tcPr>
            <w:tcW w:w="1241" w:type="dxa"/>
          </w:tcPr>
          <w:p w14:paraId="209C16E4" w14:textId="77777777" w:rsidR="006C5739" w:rsidRDefault="00B8641A">
            <w:pPr>
              <w:pStyle w:val="TableParagraph"/>
              <w:spacing w:before="36"/>
              <w:ind w:right="55"/>
              <w:jc w:val="right"/>
              <w:rPr>
                <w:i/>
                <w:sz w:val="18"/>
              </w:rPr>
            </w:pPr>
            <w:r>
              <w:rPr>
                <w:i/>
                <w:spacing w:val="-2"/>
                <w:sz w:val="18"/>
              </w:rPr>
              <w:t>149,63</w:t>
            </w:r>
          </w:p>
        </w:tc>
        <w:tc>
          <w:tcPr>
            <w:tcW w:w="841" w:type="dxa"/>
          </w:tcPr>
          <w:p w14:paraId="1F26FFAC" w14:textId="77777777" w:rsidR="006C5739" w:rsidRDefault="006C5739">
            <w:pPr>
              <w:pStyle w:val="TableParagraph"/>
              <w:rPr>
                <w:rFonts w:ascii="Times New Roman"/>
                <w:sz w:val="18"/>
              </w:rPr>
            </w:pPr>
          </w:p>
        </w:tc>
      </w:tr>
      <w:tr w:rsidR="006C5739" w14:paraId="546634EA" w14:textId="77777777">
        <w:trPr>
          <w:trHeight w:val="285"/>
        </w:trPr>
        <w:tc>
          <w:tcPr>
            <w:tcW w:w="7126" w:type="dxa"/>
          </w:tcPr>
          <w:p w14:paraId="32025883" w14:textId="77777777" w:rsidR="006C5739" w:rsidRDefault="00B8641A">
            <w:pPr>
              <w:pStyle w:val="TableParagraph"/>
              <w:spacing w:before="36"/>
              <w:ind w:left="795"/>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1666" w:type="dxa"/>
          </w:tcPr>
          <w:p w14:paraId="1F0A58D5" w14:textId="77777777" w:rsidR="006C5739" w:rsidRDefault="006C5739">
            <w:pPr>
              <w:pStyle w:val="TableParagraph"/>
              <w:rPr>
                <w:rFonts w:ascii="Times New Roman"/>
                <w:sz w:val="18"/>
              </w:rPr>
            </w:pPr>
          </w:p>
        </w:tc>
        <w:tc>
          <w:tcPr>
            <w:tcW w:w="1241" w:type="dxa"/>
          </w:tcPr>
          <w:p w14:paraId="6AFEA28B" w14:textId="77777777" w:rsidR="006C5739" w:rsidRDefault="00B8641A">
            <w:pPr>
              <w:pStyle w:val="TableParagraph"/>
              <w:spacing w:before="36"/>
              <w:ind w:right="55"/>
              <w:jc w:val="right"/>
              <w:rPr>
                <w:i/>
                <w:sz w:val="18"/>
              </w:rPr>
            </w:pPr>
            <w:r>
              <w:rPr>
                <w:i/>
                <w:spacing w:val="-2"/>
                <w:sz w:val="18"/>
              </w:rPr>
              <w:t>1.915,10</w:t>
            </w:r>
          </w:p>
        </w:tc>
        <w:tc>
          <w:tcPr>
            <w:tcW w:w="841" w:type="dxa"/>
          </w:tcPr>
          <w:p w14:paraId="45AE8D0E" w14:textId="77777777" w:rsidR="006C5739" w:rsidRDefault="006C5739">
            <w:pPr>
              <w:pStyle w:val="TableParagraph"/>
              <w:rPr>
                <w:rFonts w:ascii="Times New Roman"/>
                <w:sz w:val="18"/>
              </w:rPr>
            </w:pPr>
          </w:p>
        </w:tc>
      </w:tr>
      <w:tr w:rsidR="006C5739" w14:paraId="6E807213" w14:textId="77777777">
        <w:trPr>
          <w:trHeight w:val="277"/>
        </w:trPr>
        <w:tc>
          <w:tcPr>
            <w:tcW w:w="7126" w:type="dxa"/>
          </w:tcPr>
          <w:p w14:paraId="7008E53F" w14:textId="77777777" w:rsidR="006C5739" w:rsidRDefault="00B8641A">
            <w:pPr>
              <w:pStyle w:val="TableParagraph"/>
              <w:spacing w:before="36"/>
              <w:ind w:right="314"/>
              <w:jc w:val="right"/>
              <w:rPr>
                <w:b/>
                <w:sz w:val="18"/>
              </w:rPr>
            </w:pPr>
            <w:r>
              <w:rPr>
                <w:b/>
                <w:sz w:val="18"/>
              </w:rPr>
              <w:t>Izvor:</w:t>
            </w:r>
            <w:r>
              <w:rPr>
                <w:b/>
                <w:spacing w:val="-4"/>
                <w:sz w:val="18"/>
              </w:rPr>
              <w:t xml:space="preserve"> </w:t>
            </w:r>
            <w:r>
              <w:rPr>
                <w:b/>
                <w:sz w:val="18"/>
              </w:rPr>
              <w:t>94</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66" w:type="dxa"/>
          </w:tcPr>
          <w:p w14:paraId="204FA5D6" w14:textId="77777777" w:rsidR="006C5739" w:rsidRDefault="00B8641A">
            <w:pPr>
              <w:pStyle w:val="TableParagraph"/>
              <w:spacing w:before="36"/>
              <w:ind w:right="179"/>
              <w:jc w:val="right"/>
              <w:rPr>
                <w:b/>
                <w:sz w:val="18"/>
              </w:rPr>
            </w:pPr>
            <w:r>
              <w:rPr>
                <w:b/>
                <w:spacing w:val="-2"/>
                <w:sz w:val="18"/>
              </w:rPr>
              <w:t>3.623,00</w:t>
            </w:r>
          </w:p>
        </w:tc>
        <w:tc>
          <w:tcPr>
            <w:tcW w:w="1241" w:type="dxa"/>
          </w:tcPr>
          <w:p w14:paraId="2A99D7A3" w14:textId="77777777" w:rsidR="006C5739" w:rsidRDefault="00B8641A">
            <w:pPr>
              <w:pStyle w:val="TableParagraph"/>
              <w:spacing w:before="36"/>
              <w:ind w:right="55"/>
              <w:jc w:val="right"/>
              <w:rPr>
                <w:b/>
                <w:sz w:val="18"/>
              </w:rPr>
            </w:pPr>
            <w:r>
              <w:rPr>
                <w:b/>
                <w:spacing w:val="-2"/>
                <w:sz w:val="18"/>
              </w:rPr>
              <w:t>2.591,68</w:t>
            </w:r>
          </w:p>
        </w:tc>
        <w:tc>
          <w:tcPr>
            <w:tcW w:w="841" w:type="dxa"/>
          </w:tcPr>
          <w:p w14:paraId="6AF25A55" w14:textId="77777777" w:rsidR="006C5739" w:rsidRDefault="00B8641A">
            <w:pPr>
              <w:pStyle w:val="TableParagraph"/>
              <w:spacing w:before="36"/>
              <w:ind w:left="23"/>
              <w:jc w:val="center"/>
              <w:rPr>
                <w:b/>
                <w:sz w:val="18"/>
              </w:rPr>
            </w:pPr>
            <w:r>
              <w:rPr>
                <w:b/>
                <w:spacing w:val="-2"/>
                <w:sz w:val="18"/>
              </w:rPr>
              <w:t>71,53%</w:t>
            </w:r>
          </w:p>
        </w:tc>
      </w:tr>
      <w:tr w:rsidR="006C5739" w14:paraId="2B099305" w14:textId="77777777">
        <w:trPr>
          <w:trHeight w:val="277"/>
        </w:trPr>
        <w:tc>
          <w:tcPr>
            <w:tcW w:w="7126" w:type="dxa"/>
          </w:tcPr>
          <w:p w14:paraId="50A54534" w14:textId="77777777" w:rsidR="006C5739" w:rsidRDefault="00B8641A">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66" w:type="dxa"/>
          </w:tcPr>
          <w:p w14:paraId="6F5CB0EF" w14:textId="77777777" w:rsidR="006C5739" w:rsidRDefault="00B8641A">
            <w:pPr>
              <w:pStyle w:val="TableParagraph"/>
              <w:spacing w:before="28"/>
              <w:ind w:right="179"/>
              <w:jc w:val="right"/>
              <w:rPr>
                <w:b/>
                <w:sz w:val="18"/>
              </w:rPr>
            </w:pPr>
            <w:r>
              <w:rPr>
                <w:b/>
                <w:spacing w:val="-2"/>
                <w:sz w:val="18"/>
              </w:rPr>
              <w:t>3.623,00</w:t>
            </w:r>
          </w:p>
        </w:tc>
        <w:tc>
          <w:tcPr>
            <w:tcW w:w="1241" w:type="dxa"/>
          </w:tcPr>
          <w:p w14:paraId="51FCA0E2" w14:textId="77777777" w:rsidR="006C5739" w:rsidRDefault="00B8641A">
            <w:pPr>
              <w:pStyle w:val="TableParagraph"/>
              <w:spacing w:before="28"/>
              <w:ind w:right="55"/>
              <w:jc w:val="right"/>
              <w:rPr>
                <w:b/>
                <w:sz w:val="18"/>
              </w:rPr>
            </w:pPr>
            <w:r>
              <w:rPr>
                <w:b/>
                <w:spacing w:val="-2"/>
                <w:sz w:val="18"/>
              </w:rPr>
              <w:t>2.591,68</w:t>
            </w:r>
          </w:p>
        </w:tc>
        <w:tc>
          <w:tcPr>
            <w:tcW w:w="841" w:type="dxa"/>
          </w:tcPr>
          <w:p w14:paraId="63B4D2D8" w14:textId="77777777" w:rsidR="006C5739" w:rsidRDefault="00B8641A">
            <w:pPr>
              <w:pStyle w:val="TableParagraph"/>
              <w:spacing w:before="28"/>
              <w:ind w:left="23"/>
              <w:jc w:val="center"/>
              <w:rPr>
                <w:b/>
                <w:sz w:val="18"/>
              </w:rPr>
            </w:pPr>
            <w:r>
              <w:rPr>
                <w:b/>
                <w:spacing w:val="-2"/>
                <w:sz w:val="18"/>
              </w:rPr>
              <w:t>71,53%</w:t>
            </w:r>
          </w:p>
        </w:tc>
      </w:tr>
      <w:tr w:rsidR="006C5739" w14:paraId="62A4C426" w14:textId="77777777">
        <w:trPr>
          <w:trHeight w:val="285"/>
        </w:trPr>
        <w:tc>
          <w:tcPr>
            <w:tcW w:w="7126" w:type="dxa"/>
          </w:tcPr>
          <w:p w14:paraId="2959E588" w14:textId="77777777" w:rsidR="006C5739" w:rsidRDefault="00B8641A">
            <w:pPr>
              <w:pStyle w:val="TableParagraph"/>
              <w:spacing w:before="36"/>
              <w:ind w:left="79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666" w:type="dxa"/>
          </w:tcPr>
          <w:p w14:paraId="78C76D84" w14:textId="77777777" w:rsidR="006C5739" w:rsidRDefault="006C5739">
            <w:pPr>
              <w:pStyle w:val="TableParagraph"/>
              <w:rPr>
                <w:rFonts w:ascii="Times New Roman"/>
                <w:sz w:val="18"/>
              </w:rPr>
            </w:pPr>
          </w:p>
        </w:tc>
        <w:tc>
          <w:tcPr>
            <w:tcW w:w="1241" w:type="dxa"/>
          </w:tcPr>
          <w:p w14:paraId="15C15C5D" w14:textId="77777777" w:rsidR="006C5739" w:rsidRDefault="00B8641A">
            <w:pPr>
              <w:pStyle w:val="TableParagraph"/>
              <w:spacing w:before="36"/>
              <w:ind w:right="55"/>
              <w:jc w:val="right"/>
              <w:rPr>
                <w:i/>
                <w:sz w:val="18"/>
              </w:rPr>
            </w:pPr>
            <w:r>
              <w:rPr>
                <w:i/>
                <w:spacing w:val="-2"/>
                <w:sz w:val="18"/>
              </w:rPr>
              <w:t>2.591,68</w:t>
            </w:r>
          </w:p>
        </w:tc>
        <w:tc>
          <w:tcPr>
            <w:tcW w:w="841" w:type="dxa"/>
          </w:tcPr>
          <w:p w14:paraId="3601158E" w14:textId="77777777" w:rsidR="006C5739" w:rsidRDefault="006C5739">
            <w:pPr>
              <w:pStyle w:val="TableParagraph"/>
              <w:rPr>
                <w:rFonts w:ascii="Times New Roman"/>
                <w:sz w:val="18"/>
              </w:rPr>
            </w:pPr>
          </w:p>
        </w:tc>
      </w:tr>
      <w:tr w:rsidR="006C5739" w14:paraId="02F202C4" w14:textId="77777777">
        <w:trPr>
          <w:trHeight w:val="285"/>
        </w:trPr>
        <w:tc>
          <w:tcPr>
            <w:tcW w:w="7126" w:type="dxa"/>
          </w:tcPr>
          <w:p w14:paraId="6605BE4B"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93</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vlastiti</w:t>
            </w:r>
            <w:r>
              <w:rPr>
                <w:b/>
                <w:spacing w:val="-1"/>
                <w:sz w:val="18"/>
              </w:rPr>
              <w:t xml:space="preserve"> </w:t>
            </w:r>
            <w:r>
              <w:rPr>
                <w:b/>
                <w:spacing w:val="-2"/>
                <w:sz w:val="18"/>
              </w:rPr>
              <w:t>prihodi</w:t>
            </w:r>
          </w:p>
        </w:tc>
        <w:tc>
          <w:tcPr>
            <w:tcW w:w="1666" w:type="dxa"/>
          </w:tcPr>
          <w:p w14:paraId="056230F2" w14:textId="77777777" w:rsidR="006C5739" w:rsidRDefault="00B8641A">
            <w:pPr>
              <w:pStyle w:val="TableParagraph"/>
              <w:spacing w:before="36"/>
              <w:ind w:right="179"/>
              <w:jc w:val="right"/>
              <w:rPr>
                <w:b/>
                <w:sz w:val="18"/>
              </w:rPr>
            </w:pPr>
            <w:r>
              <w:rPr>
                <w:b/>
                <w:spacing w:val="-2"/>
                <w:sz w:val="18"/>
              </w:rPr>
              <w:t>822,00</w:t>
            </w:r>
          </w:p>
        </w:tc>
        <w:tc>
          <w:tcPr>
            <w:tcW w:w="1241" w:type="dxa"/>
          </w:tcPr>
          <w:p w14:paraId="22FC6465" w14:textId="77777777" w:rsidR="006C5739" w:rsidRDefault="00B8641A">
            <w:pPr>
              <w:pStyle w:val="TableParagraph"/>
              <w:spacing w:before="36"/>
              <w:ind w:right="55"/>
              <w:jc w:val="right"/>
              <w:rPr>
                <w:b/>
                <w:sz w:val="18"/>
              </w:rPr>
            </w:pPr>
            <w:r>
              <w:rPr>
                <w:b/>
                <w:spacing w:val="-2"/>
                <w:sz w:val="18"/>
              </w:rPr>
              <w:t>821,69</w:t>
            </w:r>
          </w:p>
        </w:tc>
        <w:tc>
          <w:tcPr>
            <w:tcW w:w="841" w:type="dxa"/>
          </w:tcPr>
          <w:p w14:paraId="47A43E2C" w14:textId="77777777" w:rsidR="006C5739" w:rsidRDefault="00B8641A">
            <w:pPr>
              <w:pStyle w:val="TableParagraph"/>
              <w:spacing w:before="36"/>
              <w:ind w:left="23"/>
              <w:jc w:val="center"/>
              <w:rPr>
                <w:b/>
                <w:sz w:val="18"/>
              </w:rPr>
            </w:pPr>
            <w:r>
              <w:rPr>
                <w:b/>
                <w:spacing w:val="-2"/>
                <w:sz w:val="18"/>
              </w:rPr>
              <w:t>99,96%</w:t>
            </w:r>
          </w:p>
        </w:tc>
      </w:tr>
      <w:tr w:rsidR="006C5739" w14:paraId="568A7C1E" w14:textId="77777777">
        <w:trPr>
          <w:trHeight w:val="285"/>
        </w:trPr>
        <w:tc>
          <w:tcPr>
            <w:tcW w:w="7126" w:type="dxa"/>
          </w:tcPr>
          <w:p w14:paraId="1960D872"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66" w:type="dxa"/>
          </w:tcPr>
          <w:p w14:paraId="335C4C95" w14:textId="77777777" w:rsidR="006C5739" w:rsidRDefault="00B8641A">
            <w:pPr>
              <w:pStyle w:val="TableParagraph"/>
              <w:spacing w:before="36"/>
              <w:ind w:right="179"/>
              <w:jc w:val="right"/>
              <w:rPr>
                <w:b/>
                <w:sz w:val="18"/>
              </w:rPr>
            </w:pPr>
            <w:r>
              <w:rPr>
                <w:b/>
                <w:spacing w:val="-2"/>
                <w:sz w:val="18"/>
              </w:rPr>
              <w:t>822,00</w:t>
            </w:r>
          </w:p>
        </w:tc>
        <w:tc>
          <w:tcPr>
            <w:tcW w:w="1241" w:type="dxa"/>
          </w:tcPr>
          <w:p w14:paraId="76F2BF53" w14:textId="77777777" w:rsidR="006C5739" w:rsidRDefault="00B8641A">
            <w:pPr>
              <w:pStyle w:val="TableParagraph"/>
              <w:spacing w:before="36"/>
              <w:ind w:right="55"/>
              <w:jc w:val="right"/>
              <w:rPr>
                <w:b/>
                <w:sz w:val="18"/>
              </w:rPr>
            </w:pPr>
            <w:r>
              <w:rPr>
                <w:b/>
                <w:spacing w:val="-2"/>
                <w:sz w:val="18"/>
              </w:rPr>
              <w:t>821,69</w:t>
            </w:r>
          </w:p>
        </w:tc>
        <w:tc>
          <w:tcPr>
            <w:tcW w:w="841" w:type="dxa"/>
          </w:tcPr>
          <w:p w14:paraId="59A2D321" w14:textId="77777777" w:rsidR="006C5739" w:rsidRDefault="00B8641A">
            <w:pPr>
              <w:pStyle w:val="TableParagraph"/>
              <w:spacing w:before="36"/>
              <w:ind w:left="23"/>
              <w:jc w:val="center"/>
              <w:rPr>
                <w:b/>
                <w:sz w:val="18"/>
              </w:rPr>
            </w:pPr>
            <w:r>
              <w:rPr>
                <w:b/>
                <w:spacing w:val="-2"/>
                <w:sz w:val="18"/>
              </w:rPr>
              <w:t>99,96%</w:t>
            </w:r>
          </w:p>
        </w:tc>
      </w:tr>
      <w:tr w:rsidR="006C5739" w14:paraId="197C5BAC" w14:textId="77777777">
        <w:trPr>
          <w:trHeight w:val="327"/>
        </w:trPr>
        <w:tc>
          <w:tcPr>
            <w:tcW w:w="7126" w:type="dxa"/>
          </w:tcPr>
          <w:p w14:paraId="19C870A7" w14:textId="77777777" w:rsidR="006C5739" w:rsidRDefault="00B8641A">
            <w:pPr>
              <w:pStyle w:val="TableParagraph"/>
              <w:spacing w:before="36"/>
              <w:ind w:left="79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666" w:type="dxa"/>
          </w:tcPr>
          <w:p w14:paraId="399683C5" w14:textId="77777777" w:rsidR="006C5739" w:rsidRDefault="006C5739">
            <w:pPr>
              <w:pStyle w:val="TableParagraph"/>
              <w:rPr>
                <w:rFonts w:ascii="Times New Roman"/>
                <w:sz w:val="18"/>
              </w:rPr>
            </w:pPr>
          </w:p>
        </w:tc>
        <w:tc>
          <w:tcPr>
            <w:tcW w:w="1241" w:type="dxa"/>
          </w:tcPr>
          <w:p w14:paraId="5E49F2E2" w14:textId="77777777" w:rsidR="006C5739" w:rsidRDefault="00B8641A">
            <w:pPr>
              <w:pStyle w:val="TableParagraph"/>
              <w:spacing w:before="36"/>
              <w:ind w:right="55"/>
              <w:jc w:val="right"/>
              <w:rPr>
                <w:i/>
                <w:sz w:val="18"/>
              </w:rPr>
            </w:pPr>
            <w:r>
              <w:rPr>
                <w:i/>
                <w:spacing w:val="-2"/>
                <w:sz w:val="18"/>
              </w:rPr>
              <w:t>821,69</w:t>
            </w:r>
          </w:p>
        </w:tc>
        <w:tc>
          <w:tcPr>
            <w:tcW w:w="841" w:type="dxa"/>
          </w:tcPr>
          <w:p w14:paraId="55F7AB88" w14:textId="77777777" w:rsidR="006C5739" w:rsidRDefault="006C5739">
            <w:pPr>
              <w:pStyle w:val="TableParagraph"/>
              <w:rPr>
                <w:rFonts w:ascii="Times New Roman"/>
                <w:sz w:val="18"/>
              </w:rPr>
            </w:pPr>
          </w:p>
        </w:tc>
      </w:tr>
      <w:tr w:rsidR="006C5739" w14:paraId="7D2ABC8C" w14:textId="77777777">
        <w:trPr>
          <w:trHeight w:val="389"/>
        </w:trPr>
        <w:tc>
          <w:tcPr>
            <w:tcW w:w="7126" w:type="dxa"/>
          </w:tcPr>
          <w:p w14:paraId="52D5921A"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95136" behindDoc="1" locked="0" layoutInCell="1" allowOverlap="1" wp14:anchorId="4A794389" wp14:editId="2920CE31">
                      <wp:simplePos x="0" y="0"/>
                      <wp:positionH relativeFrom="column">
                        <wp:posOffset>171957</wp:posOffset>
                      </wp:positionH>
                      <wp:positionV relativeFrom="paragraph">
                        <wp:posOffset>-9056</wp:posOffset>
                      </wp:positionV>
                      <wp:extent cx="6743065" cy="266065"/>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23" name="Graphic 123"/>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33FDC1" id="Group 122" o:spid="_x0000_s1026" style="position:absolute;margin-left:13.55pt;margin-top:-.7pt;width:530.95pt;height:20.95pt;z-index:-33721344;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Acog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">
                      <v:shape id="Graphic 123"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" path="m,l6724650,r,247650l,247650,,xe" filled="f" strokeweight="1.42pt">
                        <v:path arrowok="t"/>
                      </v:shape>
                    </v:group>
                  </w:pict>
                </mc:Fallback>
              </mc:AlternateContent>
            </w:r>
            <w:r>
              <w:rPr>
                <w:b/>
                <w:color w:val="00009F"/>
                <w:sz w:val="18"/>
              </w:rPr>
              <w:t>T101907</w:t>
            </w:r>
            <w:r>
              <w:rPr>
                <w:b/>
                <w:color w:val="00009F"/>
                <w:spacing w:val="-1"/>
                <w:sz w:val="18"/>
              </w:rPr>
              <w:t xml:space="preserve"> </w:t>
            </w:r>
            <w:r>
              <w:rPr>
                <w:b/>
                <w:color w:val="00009F"/>
                <w:sz w:val="18"/>
              </w:rPr>
              <w:t>Erasmus</w:t>
            </w:r>
            <w:r>
              <w:rPr>
                <w:b/>
                <w:color w:val="00009F"/>
                <w:spacing w:val="-1"/>
                <w:sz w:val="18"/>
              </w:rPr>
              <w:t xml:space="preserve"> </w:t>
            </w:r>
            <w:r>
              <w:rPr>
                <w:b/>
                <w:color w:val="00009F"/>
                <w:spacing w:val="-10"/>
                <w:sz w:val="18"/>
              </w:rPr>
              <w:t>+</w:t>
            </w:r>
          </w:p>
        </w:tc>
        <w:tc>
          <w:tcPr>
            <w:tcW w:w="1666" w:type="dxa"/>
          </w:tcPr>
          <w:p w14:paraId="6652C742" w14:textId="77777777" w:rsidR="006C5739" w:rsidRDefault="00B8641A">
            <w:pPr>
              <w:pStyle w:val="TableParagraph"/>
              <w:spacing w:before="54"/>
              <w:ind w:right="179"/>
              <w:jc w:val="right"/>
              <w:rPr>
                <w:b/>
                <w:sz w:val="18"/>
              </w:rPr>
            </w:pPr>
            <w:r>
              <w:rPr>
                <w:b/>
                <w:color w:val="00009F"/>
                <w:spacing w:val="-2"/>
                <w:sz w:val="18"/>
              </w:rPr>
              <w:t>2.635,00</w:t>
            </w:r>
          </w:p>
        </w:tc>
        <w:tc>
          <w:tcPr>
            <w:tcW w:w="1241" w:type="dxa"/>
          </w:tcPr>
          <w:p w14:paraId="10B32AB0" w14:textId="77777777" w:rsidR="006C5739" w:rsidRDefault="00B8641A">
            <w:pPr>
              <w:pStyle w:val="TableParagraph"/>
              <w:spacing w:before="54"/>
              <w:ind w:right="55"/>
              <w:jc w:val="right"/>
              <w:rPr>
                <w:b/>
                <w:sz w:val="18"/>
              </w:rPr>
            </w:pPr>
            <w:r>
              <w:rPr>
                <w:b/>
                <w:color w:val="00009F"/>
                <w:spacing w:val="-2"/>
                <w:sz w:val="18"/>
              </w:rPr>
              <w:t>1.078,36</w:t>
            </w:r>
          </w:p>
        </w:tc>
        <w:tc>
          <w:tcPr>
            <w:tcW w:w="841" w:type="dxa"/>
          </w:tcPr>
          <w:p w14:paraId="44795124" w14:textId="77777777" w:rsidR="006C5739" w:rsidRDefault="00B8641A">
            <w:pPr>
              <w:pStyle w:val="TableParagraph"/>
              <w:spacing w:before="54"/>
              <w:ind w:left="23"/>
              <w:jc w:val="center"/>
              <w:rPr>
                <w:b/>
                <w:sz w:val="18"/>
              </w:rPr>
            </w:pPr>
            <w:r>
              <w:rPr>
                <w:b/>
                <w:color w:val="00009F"/>
                <w:spacing w:val="-2"/>
                <w:sz w:val="18"/>
              </w:rPr>
              <w:t>40,92%</w:t>
            </w:r>
          </w:p>
        </w:tc>
      </w:tr>
      <w:tr w:rsidR="006C5739" w14:paraId="4FCC20AF" w14:textId="77777777">
        <w:trPr>
          <w:trHeight w:val="243"/>
        </w:trPr>
        <w:tc>
          <w:tcPr>
            <w:tcW w:w="7126" w:type="dxa"/>
          </w:tcPr>
          <w:p w14:paraId="6B904B55" w14:textId="77777777" w:rsidR="006C5739" w:rsidRDefault="00B8641A">
            <w:pPr>
              <w:pStyle w:val="TableParagraph"/>
              <w:spacing w:line="201" w:lineRule="exact"/>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666" w:type="dxa"/>
          </w:tcPr>
          <w:p w14:paraId="19A6DB1E" w14:textId="77777777" w:rsidR="006C5739" w:rsidRDefault="00B8641A">
            <w:pPr>
              <w:pStyle w:val="TableParagraph"/>
              <w:spacing w:line="201" w:lineRule="exact"/>
              <w:ind w:right="179"/>
              <w:jc w:val="right"/>
              <w:rPr>
                <w:b/>
                <w:sz w:val="18"/>
              </w:rPr>
            </w:pPr>
            <w:r>
              <w:rPr>
                <w:b/>
                <w:spacing w:val="-2"/>
                <w:sz w:val="18"/>
              </w:rPr>
              <w:t>2.635,00</w:t>
            </w:r>
          </w:p>
        </w:tc>
        <w:tc>
          <w:tcPr>
            <w:tcW w:w="1241" w:type="dxa"/>
          </w:tcPr>
          <w:p w14:paraId="3130BC48" w14:textId="77777777" w:rsidR="006C5739" w:rsidRDefault="00B8641A">
            <w:pPr>
              <w:pStyle w:val="TableParagraph"/>
              <w:spacing w:line="201" w:lineRule="exact"/>
              <w:ind w:right="55"/>
              <w:jc w:val="right"/>
              <w:rPr>
                <w:b/>
                <w:sz w:val="18"/>
              </w:rPr>
            </w:pPr>
            <w:r>
              <w:rPr>
                <w:b/>
                <w:spacing w:val="-2"/>
                <w:sz w:val="18"/>
              </w:rPr>
              <w:t>1.078,36</w:t>
            </w:r>
          </w:p>
        </w:tc>
        <w:tc>
          <w:tcPr>
            <w:tcW w:w="841" w:type="dxa"/>
          </w:tcPr>
          <w:p w14:paraId="35B3DA58" w14:textId="77777777" w:rsidR="006C5739" w:rsidRDefault="00B8641A">
            <w:pPr>
              <w:pStyle w:val="TableParagraph"/>
              <w:spacing w:line="201" w:lineRule="exact"/>
              <w:ind w:left="23"/>
              <w:jc w:val="center"/>
              <w:rPr>
                <w:b/>
                <w:sz w:val="18"/>
              </w:rPr>
            </w:pPr>
            <w:r>
              <w:rPr>
                <w:b/>
                <w:spacing w:val="-2"/>
                <w:sz w:val="18"/>
              </w:rPr>
              <w:t>40,92%</w:t>
            </w:r>
          </w:p>
        </w:tc>
      </w:tr>
      <w:tr w:rsidR="006C5739" w14:paraId="0E72C9E6" w14:textId="77777777">
        <w:trPr>
          <w:trHeight w:val="285"/>
        </w:trPr>
        <w:tc>
          <w:tcPr>
            <w:tcW w:w="7126" w:type="dxa"/>
          </w:tcPr>
          <w:p w14:paraId="650EB4AF"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66" w:type="dxa"/>
          </w:tcPr>
          <w:p w14:paraId="003698FC" w14:textId="77777777" w:rsidR="006C5739" w:rsidRDefault="00B8641A">
            <w:pPr>
              <w:pStyle w:val="TableParagraph"/>
              <w:spacing w:before="36"/>
              <w:ind w:right="179"/>
              <w:jc w:val="right"/>
              <w:rPr>
                <w:b/>
                <w:sz w:val="18"/>
              </w:rPr>
            </w:pPr>
            <w:r>
              <w:rPr>
                <w:b/>
                <w:spacing w:val="-2"/>
                <w:sz w:val="18"/>
              </w:rPr>
              <w:t>2.635,00</w:t>
            </w:r>
          </w:p>
        </w:tc>
        <w:tc>
          <w:tcPr>
            <w:tcW w:w="1241" w:type="dxa"/>
          </w:tcPr>
          <w:p w14:paraId="4997B53E" w14:textId="77777777" w:rsidR="006C5739" w:rsidRDefault="00B8641A">
            <w:pPr>
              <w:pStyle w:val="TableParagraph"/>
              <w:spacing w:before="36"/>
              <w:ind w:right="55"/>
              <w:jc w:val="right"/>
              <w:rPr>
                <w:b/>
                <w:sz w:val="18"/>
              </w:rPr>
            </w:pPr>
            <w:r>
              <w:rPr>
                <w:b/>
                <w:spacing w:val="-2"/>
                <w:sz w:val="18"/>
              </w:rPr>
              <w:t>1.078,36</w:t>
            </w:r>
          </w:p>
        </w:tc>
        <w:tc>
          <w:tcPr>
            <w:tcW w:w="841" w:type="dxa"/>
          </w:tcPr>
          <w:p w14:paraId="5C10E01E" w14:textId="77777777" w:rsidR="006C5739" w:rsidRDefault="00B8641A">
            <w:pPr>
              <w:pStyle w:val="TableParagraph"/>
              <w:spacing w:before="36"/>
              <w:ind w:left="23"/>
              <w:jc w:val="center"/>
              <w:rPr>
                <w:b/>
                <w:sz w:val="18"/>
              </w:rPr>
            </w:pPr>
            <w:r>
              <w:rPr>
                <w:b/>
                <w:spacing w:val="-2"/>
                <w:sz w:val="18"/>
              </w:rPr>
              <w:t>40,92%</w:t>
            </w:r>
          </w:p>
        </w:tc>
      </w:tr>
      <w:tr w:rsidR="006C5739" w14:paraId="4E2BA18D" w14:textId="77777777">
        <w:trPr>
          <w:trHeight w:val="284"/>
        </w:trPr>
        <w:tc>
          <w:tcPr>
            <w:tcW w:w="7126" w:type="dxa"/>
          </w:tcPr>
          <w:p w14:paraId="64B83EB7" w14:textId="77777777" w:rsidR="006C5739" w:rsidRDefault="00B8641A">
            <w:pPr>
              <w:pStyle w:val="TableParagraph"/>
              <w:spacing w:before="36"/>
              <w:ind w:left="79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666" w:type="dxa"/>
          </w:tcPr>
          <w:p w14:paraId="0B4ADB3C" w14:textId="77777777" w:rsidR="006C5739" w:rsidRDefault="006C5739">
            <w:pPr>
              <w:pStyle w:val="TableParagraph"/>
              <w:rPr>
                <w:rFonts w:ascii="Times New Roman"/>
                <w:sz w:val="18"/>
              </w:rPr>
            </w:pPr>
          </w:p>
        </w:tc>
        <w:tc>
          <w:tcPr>
            <w:tcW w:w="1241" w:type="dxa"/>
          </w:tcPr>
          <w:p w14:paraId="51C93DB9" w14:textId="77777777" w:rsidR="006C5739" w:rsidRDefault="00B8641A">
            <w:pPr>
              <w:pStyle w:val="TableParagraph"/>
              <w:spacing w:before="36"/>
              <w:ind w:right="55"/>
              <w:jc w:val="right"/>
              <w:rPr>
                <w:i/>
                <w:sz w:val="18"/>
              </w:rPr>
            </w:pPr>
            <w:r>
              <w:rPr>
                <w:i/>
                <w:spacing w:val="-2"/>
                <w:sz w:val="18"/>
              </w:rPr>
              <w:t>1.078,36</w:t>
            </w:r>
          </w:p>
        </w:tc>
        <w:tc>
          <w:tcPr>
            <w:tcW w:w="841" w:type="dxa"/>
          </w:tcPr>
          <w:p w14:paraId="3051D380" w14:textId="77777777" w:rsidR="006C5739" w:rsidRDefault="006C5739">
            <w:pPr>
              <w:pStyle w:val="TableParagraph"/>
              <w:rPr>
                <w:rFonts w:ascii="Times New Roman"/>
                <w:sz w:val="18"/>
              </w:rPr>
            </w:pPr>
          </w:p>
        </w:tc>
      </w:tr>
      <w:tr w:rsidR="006C5739" w14:paraId="79797FA6" w14:textId="77777777">
        <w:trPr>
          <w:trHeight w:val="327"/>
        </w:trPr>
        <w:tc>
          <w:tcPr>
            <w:tcW w:w="7126" w:type="dxa"/>
          </w:tcPr>
          <w:p w14:paraId="7AE18612" w14:textId="77777777" w:rsidR="006C5739" w:rsidRDefault="00B8641A">
            <w:pPr>
              <w:pStyle w:val="TableParagraph"/>
              <w:spacing w:before="35"/>
              <w:ind w:left="285"/>
              <w:rPr>
                <w:b/>
                <w:sz w:val="20"/>
              </w:rPr>
            </w:pPr>
            <w:r>
              <w:rPr>
                <w:b/>
                <w:color w:val="00009F"/>
                <w:sz w:val="20"/>
              </w:rPr>
              <w:t>1020</w:t>
            </w:r>
            <w:r>
              <w:rPr>
                <w:b/>
                <w:color w:val="00009F"/>
                <w:spacing w:val="-2"/>
                <w:sz w:val="20"/>
              </w:rPr>
              <w:t xml:space="preserve"> </w:t>
            </w:r>
            <w:r>
              <w:rPr>
                <w:b/>
                <w:color w:val="00009F"/>
                <w:sz w:val="20"/>
              </w:rPr>
              <w:t>IZDAVAČKA</w:t>
            </w:r>
            <w:r>
              <w:rPr>
                <w:b/>
                <w:color w:val="00009F"/>
                <w:spacing w:val="-2"/>
                <w:sz w:val="20"/>
              </w:rPr>
              <w:t xml:space="preserve"> DJELATNOST</w:t>
            </w:r>
          </w:p>
        </w:tc>
        <w:tc>
          <w:tcPr>
            <w:tcW w:w="1666" w:type="dxa"/>
          </w:tcPr>
          <w:p w14:paraId="38E1574D" w14:textId="77777777" w:rsidR="006C5739" w:rsidRDefault="00B8641A">
            <w:pPr>
              <w:pStyle w:val="TableParagraph"/>
              <w:spacing w:before="35"/>
              <w:ind w:right="179"/>
              <w:jc w:val="right"/>
              <w:rPr>
                <w:b/>
                <w:sz w:val="20"/>
              </w:rPr>
            </w:pPr>
            <w:r>
              <w:rPr>
                <w:b/>
                <w:color w:val="00009F"/>
                <w:spacing w:val="-2"/>
                <w:sz w:val="20"/>
              </w:rPr>
              <w:t>6.327,00</w:t>
            </w:r>
          </w:p>
        </w:tc>
        <w:tc>
          <w:tcPr>
            <w:tcW w:w="1241" w:type="dxa"/>
          </w:tcPr>
          <w:p w14:paraId="37DEFB11" w14:textId="77777777" w:rsidR="006C5739" w:rsidRDefault="00B8641A">
            <w:pPr>
              <w:pStyle w:val="TableParagraph"/>
              <w:spacing w:before="35"/>
              <w:ind w:right="55"/>
              <w:jc w:val="right"/>
              <w:rPr>
                <w:b/>
                <w:sz w:val="20"/>
              </w:rPr>
            </w:pPr>
            <w:r>
              <w:rPr>
                <w:b/>
                <w:color w:val="00009F"/>
                <w:spacing w:val="-2"/>
                <w:sz w:val="20"/>
              </w:rPr>
              <w:t>107,48</w:t>
            </w:r>
          </w:p>
        </w:tc>
        <w:tc>
          <w:tcPr>
            <w:tcW w:w="841" w:type="dxa"/>
          </w:tcPr>
          <w:p w14:paraId="005289B4" w14:textId="77777777" w:rsidR="006C5739" w:rsidRDefault="00B8641A">
            <w:pPr>
              <w:pStyle w:val="TableParagraph"/>
              <w:spacing w:before="35"/>
              <w:ind w:left="123" w:right="57"/>
              <w:jc w:val="center"/>
              <w:rPr>
                <w:b/>
                <w:sz w:val="20"/>
              </w:rPr>
            </w:pPr>
            <w:r>
              <w:rPr>
                <w:b/>
                <w:color w:val="00009F"/>
                <w:spacing w:val="-2"/>
                <w:sz w:val="20"/>
              </w:rPr>
              <w:t>1,70%</w:t>
            </w:r>
          </w:p>
        </w:tc>
      </w:tr>
      <w:tr w:rsidR="006C5739" w14:paraId="4809A53F" w14:textId="77777777">
        <w:trPr>
          <w:trHeight w:val="389"/>
        </w:trPr>
        <w:tc>
          <w:tcPr>
            <w:tcW w:w="7126" w:type="dxa"/>
          </w:tcPr>
          <w:p w14:paraId="45230B87"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95648" behindDoc="1" locked="0" layoutInCell="1" allowOverlap="1" wp14:anchorId="6A92E518" wp14:editId="206BCBDF">
                      <wp:simplePos x="0" y="0"/>
                      <wp:positionH relativeFrom="column">
                        <wp:posOffset>171957</wp:posOffset>
                      </wp:positionH>
                      <wp:positionV relativeFrom="paragraph">
                        <wp:posOffset>-9056</wp:posOffset>
                      </wp:positionV>
                      <wp:extent cx="6743065" cy="266065"/>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25" name="Graphic 125"/>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1EDA82" id="Group 124" o:spid="_x0000_s1026" style="position:absolute;margin-left:13.55pt;margin-top:-.7pt;width:530.95pt;height:20.95pt;z-index:-33720832;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EnAoQ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CGoEnAoQIAAC8GAAAOAAAAAAAAAAAAAAAAAC4C&#10;AABkcnMvZTJvRG9jLnhtbFBLAQItABQABgAIAAAAIQApHBle4AAAAAkBAAAPAAAAAAAAAAAAAAAA&#10;APsEAABkcnMvZG93bnJldi54bWxQSwUGAAAAAAQABADzAAAACAYAAAAA&#10;">
                      <v:shape id="Graphic 125"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" path="m,l6724650,r,247650l,247650,,xe" filled="f" strokeweight="1.42pt">
                        <v:path arrowok="t"/>
                      </v:shape>
                    </v:group>
                  </w:pict>
                </mc:Fallback>
              </mc:AlternateContent>
            </w:r>
            <w:r>
              <w:rPr>
                <w:b/>
                <w:color w:val="00009F"/>
                <w:sz w:val="18"/>
              </w:rPr>
              <w:t>A102001</w:t>
            </w:r>
            <w:r>
              <w:rPr>
                <w:b/>
                <w:color w:val="00009F"/>
                <w:spacing w:val="-4"/>
                <w:sz w:val="18"/>
              </w:rPr>
              <w:t xml:space="preserve"> </w:t>
            </w:r>
            <w:r>
              <w:rPr>
                <w:b/>
                <w:color w:val="00009F"/>
                <w:sz w:val="18"/>
              </w:rPr>
              <w:t>Izdavanje</w:t>
            </w:r>
            <w:r>
              <w:rPr>
                <w:b/>
                <w:color w:val="00009F"/>
                <w:spacing w:val="-1"/>
                <w:sz w:val="18"/>
              </w:rPr>
              <w:t xml:space="preserve"> </w:t>
            </w:r>
            <w:r>
              <w:rPr>
                <w:b/>
                <w:color w:val="00009F"/>
                <w:sz w:val="18"/>
              </w:rPr>
              <w:t>knjiga,</w:t>
            </w:r>
            <w:r>
              <w:rPr>
                <w:b/>
                <w:color w:val="00009F"/>
                <w:spacing w:val="-1"/>
                <w:sz w:val="18"/>
              </w:rPr>
              <w:t xml:space="preserve"> </w:t>
            </w:r>
            <w:r>
              <w:rPr>
                <w:b/>
                <w:color w:val="00009F"/>
                <w:sz w:val="18"/>
              </w:rPr>
              <w:t>brošura,</w:t>
            </w:r>
            <w:r>
              <w:rPr>
                <w:b/>
                <w:color w:val="00009F"/>
                <w:spacing w:val="-2"/>
                <w:sz w:val="18"/>
              </w:rPr>
              <w:t xml:space="preserve"> </w:t>
            </w:r>
            <w:r>
              <w:rPr>
                <w:b/>
                <w:color w:val="00009F"/>
                <w:sz w:val="18"/>
              </w:rPr>
              <w:t>prospekata</w:t>
            </w:r>
            <w:r>
              <w:rPr>
                <w:b/>
                <w:color w:val="00009F"/>
                <w:spacing w:val="-1"/>
                <w:sz w:val="18"/>
              </w:rPr>
              <w:t xml:space="preserve"> </w:t>
            </w:r>
            <w:r>
              <w:rPr>
                <w:b/>
                <w:color w:val="00009F"/>
                <w:sz w:val="18"/>
              </w:rPr>
              <w:t>i</w:t>
            </w:r>
            <w:r>
              <w:rPr>
                <w:b/>
                <w:color w:val="00009F"/>
                <w:spacing w:val="-1"/>
                <w:sz w:val="18"/>
              </w:rPr>
              <w:t xml:space="preserve"> </w:t>
            </w:r>
            <w:r>
              <w:rPr>
                <w:b/>
                <w:color w:val="00009F"/>
                <w:sz w:val="18"/>
              </w:rPr>
              <w:t>sličnih</w:t>
            </w:r>
            <w:r>
              <w:rPr>
                <w:b/>
                <w:color w:val="00009F"/>
                <w:spacing w:val="-1"/>
                <w:sz w:val="18"/>
              </w:rPr>
              <w:t xml:space="preserve"> </w:t>
            </w:r>
            <w:r>
              <w:rPr>
                <w:b/>
                <w:color w:val="00009F"/>
                <w:spacing w:val="-2"/>
                <w:sz w:val="18"/>
              </w:rPr>
              <w:t>publikacija</w:t>
            </w:r>
          </w:p>
        </w:tc>
        <w:tc>
          <w:tcPr>
            <w:tcW w:w="1666" w:type="dxa"/>
          </w:tcPr>
          <w:p w14:paraId="6C7E0472" w14:textId="77777777" w:rsidR="006C5739" w:rsidRDefault="00B8641A">
            <w:pPr>
              <w:pStyle w:val="TableParagraph"/>
              <w:spacing w:before="54"/>
              <w:ind w:right="179"/>
              <w:jc w:val="right"/>
              <w:rPr>
                <w:b/>
                <w:sz w:val="18"/>
              </w:rPr>
            </w:pPr>
            <w:r>
              <w:rPr>
                <w:b/>
                <w:color w:val="00009F"/>
                <w:spacing w:val="-2"/>
                <w:sz w:val="18"/>
              </w:rPr>
              <w:t>6.327,00</w:t>
            </w:r>
          </w:p>
        </w:tc>
        <w:tc>
          <w:tcPr>
            <w:tcW w:w="1241" w:type="dxa"/>
          </w:tcPr>
          <w:p w14:paraId="397D716A" w14:textId="77777777" w:rsidR="006C5739" w:rsidRDefault="00B8641A">
            <w:pPr>
              <w:pStyle w:val="TableParagraph"/>
              <w:spacing w:before="54"/>
              <w:ind w:right="55"/>
              <w:jc w:val="right"/>
              <w:rPr>
                <w:b/>
                <w:sz w:val="18"/>
              </w:rPr>
            </w:pPr>
            <w:r>
              <w:rPr>
                <w:b/>
                <w:color w:val="00009F"/>
                <w:spacing w:val="-2"/>
                <w:sz w:val="18"/>
              </w:rPr>
              <w:t>107,48</w:t>
            </w:r>
          </w:p>
        </w:tc>
        <w:tc>
          <w:tcPr>
            <w:tcW w:w="841" w:type="dxa"/>
          </w:tcPr>
          <w:p w14:paraId="1C74CDD8" w14:textId="77777777" w:rsidR="006C5739" w:rsidRDefault="00B8641A">
            <w:pPr>
              <w:pStyle w:val="TableParagraph"/>
              <w:spacing w:before="54"/>
              <w:ind w:left="123"/>
              <w:jc w:val="center"/>
              <w:rPr>
                <w:b/>
                <w:sz w:val="18"/>
              </w:rPr>
            </w:pPr>
            <w:r>
              <w:rPr>
                <w:b/>
                <w:color w:val="00009F"/>
                <w:spacing w:val="-2"/>
                <w:sz w:val="18"/>
              </w:rPr>
              <w:t>1,70%</w:t>
            </w:r>
          </w:p>
        </w:tc>
      </w:tr>
      <w:tr w:rsidR="006C5739" w14:paraId="36ED0B35" w14:textId="77777777">
        <w:trPr>
          <w:trHeight w:val="243"/>
        </w:trPr>
        <w:tc>
          <w:tcPr>
            <w:tcW w:w="7126" w:type="dxa"/>
          </w:tcPr>
          <w:p w14:paraId="35152A32" w14:textId="77777777" w:rsidR="006C5739" w:rsidRDefault="00B8641A">
            <w:pPr>
              <w:pStyle w:val="TableParagraph"/>
              <w:spacing w:line="201" w:lineRule="exact"/>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666" w:type="dxa"/>
          </w:tcPr>
          <w:p w14:paraId="08007E82" w14:textId="77777777" w:rsidR="006C5739" w:rsidRDefault="00B8641A">
            <w:pPr>
              <w:pStyle w:val="TableParagraph"/>
              <w:spacing w:line="201" w:lineRule="exact"/>
              <w:ind w:right="179"/>
              <w:jc w:val="right"/>
              <w:rPr>
                <w:b/>
                <w:sz w:val="18"/>
              </w:rPr>
            </w:pPr>
            <w:r>
              <w:rPr>
                <w:b/>
                <w:spacing w:val="-2"/>
                <w:sz w:val="18"/>
              </w:rPr>
              <w:t>6.327,00</w:t>
            </w:r>
          </w:p>
        </w:tc>
        <w:tc>
          <w:tcPr>
            <w:tcW w:w="1241" w:type="dxa"/>
          </w:tcPr>
          <w:p w14:paraId="1601F980" w14:textId="77777777" w:rsidR="006C5739" w:rsidRDefault="00B8641A">
            <w:pPr>
              <w:pStyle w:val="TableParagraph"/>
              <w:spacing w:line="201" w:lineRule="exact"/>
              <w:ind w:right="55"/>
              <w:jc w:val="right"/>
              <w:rPr>
                <w:b/>
                <w:sz w:val="18"/>
              </w:rPr>
            </w:pPr>
            <w:r>
              <w:rPr>
                <w:b/>
                <w:spacing w:val="-2"/>
                <w:sz w:val="18"/>
              </w:rPr>
              <w:t>107,48</w:t>
            </w:r>
          </w:p>
        </w:tc>
        <w:tc>
          <w:tcPr>
            <w:tcW w:w="841" w:type="dxa"/>
          </w:tcPr>
          <w:p w14:paraId="64CD66C9" w14:textId="77777777" w:rsidR="006C5739" w:rsidRDefault="00B8641A">
            <w:pPr>
              <w:pStyle w:val="TableParagraph"/>
              <w:spacing w:line="201" w:lineRule="exact"/>
              <w:ind w:left="123"/>
              <w:jc w:val="center"/>
              <w:rPr>
                <w:b/>
                <w:sz w:val="18"/>
              </w:rPr>
            </w:pPr>
            <w:r>
              <w:rPr>
                <w:b/>
                <w:spacing w:val="-2"/>
                <w:sz w:val="18"/>
              </w:rPr>
              <w:t>1,70%</w:t>
            </w:r>
          </w:p>
        </w:tc>
      </w:tr>
      <w:tr w:rsidR="006C5739" w14:paraId="34880740" w14:textId="77777777">
        <w:trPr>
          <w:trHeight w:val="277"/>
        </w:trPr>
        <w:tc>
          <w:tcPr>
            <w:tcW w:w="7126" w:type="dxa"/>
          </w:tcPr>
          <w:p w14:paraId="3ED3B018"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66" w:type="dxa"/>
          </w:tcPr>
          <w:p w14:paraId="5A175944" w14:textId="77777777" w:rsidR="006C5739" w:rsidRDefault="00B8641A">
            <w:pPr>
              <w:pStyle w:val="TableParagraph"/>
              <w:spacing w:before="36"/>
              <w:ind w:right="179"/>
              <w:jc w:val="right"/>
              <w:rPr>
                <w:b/>
                <w:sz w:val="18"/>
              </w:rPr>
            </w:pPr>
            <w:r>
              <w:rPr>
                <w:b/>
                <w:spacing w:val="-2"/>
                <w:sz w:val="18"/>
              </w:rPr>
              <w:t>6.327,00</w:t>
            </w:r>
          </w:p>
        </w:tc>
        <w:tc>
          <w:tcPr>
            <w:tcW w:w="1241" w:type="dxa"/>
          </w:tcPr>
          <w:p w14:paraId="4CC869A8" w14:textId="77777777" w:rsidR="006C5739" w:rsidRDefault="00B8641A">
            <w:pPr>
              <w:pStyle w:val="TableParagraph"/>
              <w:spacing w:before="36"/>
              <w:ind w:right="55"/>
              <w:jc w:val="right"/>
              <w:rPr>
                <w:b/>
                <w:sz w:val="18"/>
              </w:rPr>
            </w:pPr>
            <w:r>
              <w:rPr>
                <w:b/>
                <w:spacing w:val="-2"/>
                <w:sz w:val="18"/>
              </w:rPr>
              <w:t>107,48</w:t>
            </w:r>
          </w:p>
        </w:tc>
        <w:tc>
          <w:tcPr>
            <w:tcW w:w="841" w:type="dxa"/>
          </w:tcPr>
          <w:p w14:paraId="3F8A37B6" w14:textId="77777777" w:rsidR="006C5739" w:rsidRDefault="00B8641A">
            <w:pPr>
              <w:pStyle w:val="TableParagraph"/>
              <w:spacing w:before="36"/>
              <w:ind w:left="123"/>
              <w:jc w:val="center"/>
              <w:rPr>
                <w:b/>
                <w:sz w:val="18"/>
              </w:rPr>
            </w:pPr>
            <w:r>
              <w:rPr>
                <w:b/>
                <w:spacing w:val="-2"/>
                <w:sz w:val="18"/>
              </w:rPr>
              <w:t>1,70%</w:t>
            </w:r>
          </w:p>
        </w:tc>
      </w:tr>
      <w:tr w:rsidR="006C5739" w14:paraId="19A0196F" w14:textId="77777777">
        <w:trPr>
          <w:trHeight w:val="319"/>
        </w:trPr>
        <w:tc>
          <w:tcPr>
            <w:tcW w:w="7126" w:type="dxa"/>
          </w:tcPr>
          <w:p w14:paraId="618AFCB0" w14:textId="77777777" w:rsidR="006C5739" w:rsidRDefault="00B8641A">
            <w:pPr>
              <w:pStyle w:val="TableParagraph"/>
              <w:spacing w:before="28"/>
              <w:ind w:left="795"/>
              <w:rPr>
                <w:i/>
                <w:sz w:val="18"/>
              </w:rPr>
            </w:pPr>
            <w:r>
              <w:rPr>
                <w:i/>
                <w:sz w:val="18"/>
              </w:rPr>
              <w:t>3293</w:t>
            </w:r>
            <w:r>
              <w:rPr>
                <w:i/>
                <w:spacing w:val="-1"/>
                <w:sz w:val="18"/>
              </w:rPr>
              <w:t xml:space="preserve"> </w:t>
            </w:r>
            <w:r>
              <w:rPr>
                <w:i/>
                <w:spacing w:val="-2"/>
                <w:sz w:val="18"/>
              </w:rPr>
              <w:t>Reprezentacija</w:t>
            </w:r>
          </w:p>
        </w:tc>
        <w:tc>
          <w:tcPr>
            <w:tcW w:w="1666" w:type="dxa"/>
          </w:tcPr>
          <w:p w14:paraId="2C0CCEFF" w14:textId="77777777" w:rsidR="006C5739" w:rsidRDefault="006C5739">
            <w:pPr>
              <w:pStyle w:val="TableParagraph"/>
              <w:rPr>
                <w:rFonts w:ascii="Times New Roman"/>
                <w:sz w:val="18"/>
              </w:rPr>
            </w:pPr>
          </w:p>
        </w:tc>
        <w:tc>
          <w:tcPr>
            <w:tcW w:w="1241" w:type="dxa"/>
          </w:tcPr>
          <w:p w14:paraId="026DC510" w14:textId="77777777" w:rsidR="006C5739" w:rsidRDefault="00B8641A">
            <w:pPr>
              <w:pStyle w:val="TableParagraph"/>
              <w:spacing w:before="28"/>
              <w:ind w:right="55"/>
              <w:jc w:val="right"/>
              <w:rPr>
                <w:i/>
                <w:sz w:val="18"/>
              </w:rPr>
            </w:pPr>
            <w:r>
              <w:rPr>
                <w:i/>
                <w:spacing w:val="-2"/>
                <w:sz w:val="18"/>
              </w:rPr>
              <w:t>107,48</w:t>
            </w:r>
          </w:p>
        </w:tc>
        <w:tc>
          <w:tcPr>
            <w:tcW w:w="841" w:type="dxa"/>
          </w:tcPr>
          <w:p w14:paraId="482DA1AC" w14:textId="77777777" w:rsidR="006C5739" w:rsidRDefault="006C5739">
            <w:pPr>
              <w:pStyle w:val="TableParagraph"/>
              <w:rPr>
                <w:rFonts w:ascii="Times New Roman"/>
                <w:sz w:val="18"/>
              </w:rPr>
            </w:pPr>
          </w:p>
        </w:tc>
      </w:tr>
      <w:tr w:rsidR="006C5739" w14:paraId="6BA6BDFD" w14:textId="77777777">
        <w:trPr>
          <w:trHeight w:val="285"/>
        </w:trPr>
        <w:tc>
          <w:tcPr>
            <w:tcW w:w="7126" w:type="dxa"/>
            <w:shd w:val="clear" w:color="auto" w:fill="82C0FF"/>
          </w:tcPr>
          <w:p w14:paraId="2DFC688E" w14:textId="77777777" w:rsidR="006C5739" w:rsidRDefault="00B8641A">
            <w:pPr>
              <w:pStyle w:val="TableParagraph"/>
              <w:spacing w:line="223" w:lineRule="exact"/>
              <w:ind w:left="60"/>
              <w:rPr>
                <w:b/>
                <w:sz w:val="20"/>
              </w:rPr>
            </w:pPr>
            <w:r>
              <w:rPr>
                <w:b/>
                <w:sz w:val="20"/>
              </w:rPr>
              <w:t>Glava:</w:t>
            </w:r>
            <w:r>
              <w:rPr>
                <w:b/>
                <w:spacing w:val="-2"/>
                <w:sz w:val="20"/>
              </w:rPr>
              <w:t xml:space="preserve"> </w:t>
            </w:r>
            <w:r>
              <w:rPr>
                <w:b/>
                <w:sz w:val="20"/>
              </w:rPr>
              <w:t>00306-33667</w:t>
            </w:r>
            <w:r>
              <w:rPr>
                <w:b/>
                <w:spacing w:val="-1"/>
                <w:sz w:val="20"/>
              </w:rPr>
              <w:t xml:space="preserve"> </w:t>
            </w:r>
            <w:r>
              <w:rPr>
                <w:b/>
                <w:sz w:val="20"/>
              </w:rPr>
              <w:t>HRVATSKO</w:t>
            </w:r>
            <w:r>
              <w:rPr>
                <w:b/>
                <w:spacing w:val="-1"/>
                <w:sz w:val="20"/>
              </w:rPr>
              <w:t xml:space="preserve"> </w:t>
            </w:r>
            <w:r>
              <w:rPr>
                <w:b/>
                <w:sz w:val="20"/>
              </w:rPr>
              <w:t>NARODNO</w:t>
            </w:r>
            <w:r>
              <w:rPr>
                <w:b/>
                <w:spacing w:val="-1"/>
                <w:sz w:val="20"/>
              </w:rPr>
              <w:t xml:space="preserve"> </w:t>
            </w:r>
            <w:r>
              <w:rPr>
                <w:b/>
                <w:sz w:val="20"/>
              </w:rPr>
              <w:t>KAZALIŠTE</w:t>
            </w:r>
            <w:r>
              <w:rPr>
                <w:b/>
                <w:spacing w:val="-2"/>
                <w:sz w:val="20"/>
              </w:rPr>
              <w:t xml:space="preserve"> </w:t>
            </w:r>
            <w:r>
              <w:rPr>
                <w:b/>
                <w:sz w:val="20"/>
              </w:rPr>
              <w:t>U</w:t>
            </w:r>
            <w:r>
              <w:rPr>
                <w:b/>
                <w:spacing w:val="-1"/>
                <w:sz w:val="20"/>
              </w:rPr>
              <w:t xml:space="preserve"> </w:t>
            </w:r>
            <w:r>
              <w:rPr>
                <w:b/>
                <w:spacing w:val="-2"/>
                <w:sz w:val="20"/>
              </w:rPr>
              <w:t>ŠIBENIKU</w:t>
            </w:r>
          </w:p>
        </w:tc>
        <w:tc>
          <w:tcPr>
            <w:tcW w:w="1666" w:type="dxa"/>
            <w:shd w:val="clear" w:color="auto" w:fill="82C0FF"/>
          </w:tcPr>
          <w:p w14:paraId="4743D006" w14:textId="77777777" w:rsidR="006C5739" w:rsidRDefault="00B8641A">
            <w:pPr>
              <w:pStyle w:val="TableParagraph"/>
              <w:spacing w:line="223" w:lineRule="exact"/>
              <w:ind w:right="179"/>
              <w:jc w:val="right"/>
              <w:rPr>
                <w:b/>
                <w:sz w:val="20"/>
              </w:rPr>
            </w:pPr>
            <w:r>
              <w:rPr>
                <w:b/>
                <w:spacing w:val="-2"/>
                <w:sz w:val="20"/>
              </w:rPr>
              <w:t>1.696.000,00</w:t>
            </w:r>
          </w:p>
        </w:tc>
        <w:tc>
          <w:tcPr>
            <w:tcW w:w="1241" w:type="dxa"/>
            <w:shd w:val="clear" w:color="auto" w:fill="82C0FF"/>
          </w:tcPr>
          <w:p w14:paraId="0F90581D" w14:textId="77777777" w:rsidR="006C5739" w:rsidRDefault="00B8641A">
            <w:pPr>
              <w:pStyle w:val="TableParagraph"/>
              <w:spacing w:line="223" w:lineRule="exact"/>
              <w:ind w:right="55"/>
              <w:jc w:val="right"/>
              <w:rPr>
                <w:b/>
                <w:sz w:val="20"/>
              </w:rPr>
            </w:pPr>
            <w:r>
              <w:rPr>
                <w:b/>
                <w:spacing w:val="-2"/>
                <w:sz w:val="20"/>
              </w:rPr>
              <w:t>797.862,19</w:t>
            </w:r>
          </w:p>
        </w:tc>
        <w:tc>
          <w:tcPr>
            <w:tcW w:w="841" w:type="dxa"/>
            <w:shd w:val="clear" w:color="auto" w:fill="82C0FF"/>
          </w:tcPr>
          <w:p w14:paraId="2F911386" w14:textId="77777777" w:rsidR="006C5739" w:rsidRDefault="00B8641A">
            <w:pPr>
              <w:pStyle w:val="TableParagraph"/>
              <w:spacing w:line="223" w:lineRule="exact"/>
              <w:ind w:left="23" w:right="65"/>
              <w:jc w:val="center"/>
              <w:rPr>
                <w:b/>
                <w:sz w:val="20"/>
              </w:rPr>
            </w:pPr>
            <w:r>
              <w:rPr>
                <w:b/>
                <w:spacing w:val="-2"/>
                <w:sz w:val="20"/>
              </w:rPr>
              <w:t>47,04%</w:t>
            </w:r>
          </w:p>
        </w:tc>
      </w:tr>
      <w:tr w:rsidR="006C5739" w14:paraId="11DBA68E" w14:textId="77777777">
        <w:trPr>
          <w:trHeight w:val="243"/>
        </w:trPr>
        <w:tc>
          <w:tcPr>
            <w:tcW w:w="7126" w:type="dxa"/>
          </w:tcPr>
          <w:p w14:paraId="76D38998"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66" w:type="dxa"/>
          </w:tcPr>
          <w:p w14:paraId="2C5281A2" w14:textId="77777777" w:rsidR="006C5739" w:rsidRDefault="00B8641A">
            <w:pPr>
              <w:pStyle w:val="TableParagraph"/>
              <w:spacing w:line="201" w:lineRule="exact"/>
              <w:ind w:right="179"/>
              <w:jc w:val="right"/>
              <w:rPr>
                <w:b/>
                <w:sz w:val="18"/>
              </w:rPr>
            </w:pPr>
            <w:r>
              <w:rPr>
                <w:b/>
                <w:spacing w:val="-2"/>
                <w:sz w:val="18"/>
              </w:rPr>
              <w:t>1.183.000,00</w:t>
            </w:r>
          </w:p>
        </w:tc>
        <w:tc>
          <w:tcPr>
            <w:tcW w:w="1241" w:type="dxa"/>
          </w:tcPr>
          <w:p w14:paraId="7443EF9A" w14:textId="77777777" w:rsidR="006C5739" w:rsidRDefault="00B8641A">
            <w:pPr>
              <w:pStyle w:val="TableParagraph"/>
              <w:spacing w:line="201" w:lineRule="exact"/>
              <w:ind w:right="55"/>
              <w:jc w:val="right"/>
              <w:rPr>
                <w:b/>
                <w:sz w:val="18"/>
              </w:rPr>
            </w:pPr>
            <w:r>
              <w:rPr>
                <w:b/>
                <w:spacing w:val="-2"/>
                <w:sz w:val="18"/>
              </w:rPr>
              <w:t>542.599,74</w:t>
            </w:r>
          </w:p>
        </w:tc>
        <w:tc>
          <w:tcPr>
            <w:tcW w:w="841" w:type="dxa"/>
          </w:tcPr>
          <w:p w14:paraId="6D4BD949" w14:textId="77777777" w:rsidR="006C5739" w:rsidRDefault="00B8641A">
            <w:pPr>
              <w:pStyle w:val="TableParagraph"/>
              <w:spacing w:line="201" w:lineRule="exact"/>
              <w:ind w:left="23"/>
              <w:jc w:val="center"/>
              <w:rPr>
                <w:b/>
                <w:sz w:val="18"/>
              </w:rPr>
            </w:pPr>
            <w:r>
              <w:rPr>
                <w:b/>
                <w:spacing w:val="-2"/>
                <w:sz w:val="18"/>
              </w:rPr>
              <w:t>45,87%</w:t>
            </w:r>
          </w:p>
        </w:tc>
      </w:tr>
      <w:tr w:rsidR="006C5739" w14:paraId="0837FB91" w14:textId="77777777">
        <w:trPr>
          <w:trHeight w:val="285"/>
        </w:trPr>
        <w:tc>
          <w:tcPr>
            <w:tcW w:w="7126" w:type="dxa"/>
          </w:tcPr>
          <w:p w14:paraId="329151C1"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666" w:type="dxa"/>
          </w:tcPr>
          <w:p w14:paraId="0BFA2D7C" w14:textId="77777777" w:rsidR="006C5739" w:rsidRDefault="00B8641A">
            <w:pPr>
              <w:pStyle w:val="TableParagraph"/>
              <w:spacing w:before="36"/>
              <w:ind w:right="179"/>
              <w:jc w:val="right"/>
              <w:rPr>
                <w:b/>
                <w:sz w:val="18"/>
              </w:rPr>
            </w:pPr>
            <w:r>
              <w:rPr>
                <w:b/>
                <w:spacing w:val="-2"/>
                <w:sz w:val="18"/>
              </w:rPr>
              <w:t>64.000,00</w:t>
            </w:r>
          </w:p>
        </w:tc>
        <w:tc>
          <w:tcPr>
            <w:tcW w:w="1241" w:type="dxa"/>
          </w:tcPr>
          <w:p w14:paraId="17AFB5C2" w14:textId="77777777" w:rsidR="006C5739" w:rsidRDefault="00B8641A">
            <w:pPr>
              <w:pStyle w:val="TableParagraph"/>
              <w:spacing w:before="36"/>
              <w:ind w:right="55"/>
              <w:jc w:val="right"/>
              <w:rPr>
                <w:b/>
                <w:sz w:val="18"/>
              </w:rPr>
            </w:pPr>
            <w:r>
              <w:rPr>
                <w:b/>
                <w:spacing w:val="-2"/>
                <w:sz w:val="18"/>
              </w:rPr>
              <w:t>20.959,65</w:t>
            </w:r>
          </w:p>
        </w:tc>
        <w:tc>
          <w:tcPr>
            <w:tcW w:w="841" w:type="dxa"/>
          </w:tcPr>
          <w:p w14:paraId="4ADC806F" w14:textId="77777777" w:rsidR="006C5739" w:rsidRDefault="00B8641A">
            <w:pPr>
              <w:pStyle w:val="TableParagraph"/>
              <w:spacing w:before="36"/>
              <w:ind w:left="23"/>
              <w:jc w:val="center"/>
              <w:rPr>
                <w:b/>
                <w:sz w:val="18"/>
              </w:rPr>
            </w:pPr>
            <w:r>
              <w:rPr>
                <w:b/>
                <w:spacing w:val="-2"/>
                <w:sz w:val="18"/>
              </w:rPr>
              <w:t>32,75%</w:t>
            </w:r>
          </w:p>
        </w:tc>
      </w:tr>
      <w:tr w:rsidR="006C5739" w14:paraId="61B928B6" w14:textId="77777777">
        <w:trPr>
          <w:trHeight w:val="285"/>
        </w:trPr>
        <w:tc>
          <w:tcPr>
            <w:tcW w:w="7126" w:type="dxa"/>
          </w:tcPr>
          <w:p w14:paraId="66BAA9F6"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66" w:type="dxa"/>
          </w:tcPr>
          <w:p w14:paraId="22173CBA" w14:textId="77777777" w:rsidR="006C5739" w:rsidRDefault="00B8641A">
            <w:pPr>
              <w:pStyle w:val="TableParagraph"/>
              <w:spacing w:before="36"/>
              <w:ind w:right="179"/>
              <w:jc w:val="right"/>
              <w:rPr>
                <w:b/>
                <w:sz w:val="18"/>
              </w:rPr>
            </w:pPr>
            <w:r>
              <w:rPr>
                <w:b/>
                <w:spacing w:val="-2"/>
                <w:sz w:val="18"/>
              </w:rPr>
              <w:t>126.000,00</w:t>
            </w:r>
          </w:p>
        </w:tc>
        <w:tc>
          <w:tcPr>
            <w:tcW w:w="1241" w:type="dxa"/>
          </w:tcPr>
          <w:p w14:paraId="708176CC" w14:textId="77777777" w:rsidR="006C5739" w:rsidRDefault="00B8641A">
            <w:pPr>
              <w:pStyle w:val="TableParagraph"/>
              <w:spacing w:before="36"/>
              <w:ind w:right="55"/>
              <w:jc w:val="right"/>
              <w:rPr>
                <w:b/>
                <w:sz w:val="18"/>
              </w:rPr>
            </w:pPr>
            <w:r>
              <w:rPr>
                <w:b/>
                <w:spacing w:val="-2"/>
                <w:sz w:val="18"/>
              </w:rPr>
              <w:t>67.350,58</w:t>
            </w:r>
          </w:p>
        </w:tc>
        <w:tc>
          <w:tcPr>
            <w:tcW w:w="841" w:type="dxa"/>
          </w:tcPr>
          <w:p w14:paraId="31B75809" w14:textId="77777777" w:rsidR="006C5739" w:rsidRDefault="00B8641A">
            <w:pPr>
              <w:pStyle w:val="TableParagraph"/>
              <w:spacing w:before="36"/>
              <w:ind w:left="23"/>
              <w:jc w:val="center"/>
              <w:rPr>
                <w:b/>
                <w:sz w:val="18"/>
              </w:rPr>
            </w:pPr>
            <w:r>
              <w:rPr>
                <w:b/>
                <w:spacing w:val="-2"/>
                <w:sz w:val="18"/>
              </w:rPr>
              <w:t>53,45%</w:t>
            </w:r>
          </w:p>
        </w:tc>
      </w:tr>
      <w:tr w:rsidR="006C5739" w14:paraId="2DB110EC" w14:textId="77777777">
        <w:trPr>
          <w:trHeight w:val="285"/>
        </w:trPr>
        <w:tc>
          <w:tcPr>
            <w:tcW w:w="7126" w:type="dxa"/>
          </w:tcPr>
          <w:p w14:paraId="175BA6FC"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66" w:type="dxa"/>
          </w:tcPr>
          <w:p w14:paraId="3221D55C" w14:textId="77777777" w:rsidR="006C5739" w:rsidRDefault="00B8641A">
            <w:pPr>
              <w:pStyle w:val="TableParagraph"/>
              <w:spacing w:before="36"/>
              <w:ind w:right="179"/>
              <w:jc w:val="right"/>
              <w:rPr>
                <w:b/>
                <w:sz w:val="18"/>
              </w:rPr>
            </w:pPr>
            <w:r>
              <w:rPr>
                <w:b/>
                <w:spacing w:val="-2"/>
                <w:sz w:val="18"/>
              </w:rPr>
              <w:t>233.000,00</w:t>
            </w:r>
          </w:p>
        </w:tc>
        <w:tc>
          <w:tcPr>
            <w:tcW w:w="1241" w:type="dxa"/>
          </w:tcPr>
          <w:p w14:paraId="5702ECA8" w14:textId="77777777" w:rsidR="006C5739" w:rsidRDefault="00B8641A">
            <w:pPr>
              <w:pStyle w:val="TableParagraph"/>
              <w:spacing w:before="36"/>
              <w:ind w:right="55"/>
              <w:jc w:val="right"/>
              <w:rPr>
                <w:b/>
                <w:sz w:val="18"/>
              </w:rPr>
            </w:pPr>
            <w:r>
              <w:rPr>
                <w:b/>
                <w:spacing w:val="-2"/>
                <w:sz w:val="18"/>
              </w:rPr>
              <w:t>141.715,43</w:t>
            </w:r>
          </w:p>
        </w:tc>
        <w:tc>
          <w:tcPr>
            <w:tcW w:w="841" w:type="dxa"/>
          </w:tcPr>
          <w:p w14:paraId="263DD8C0" w14:textId="77777777" w:rsidR="006C5739" w:rsidRDefault="00B8641A">
            <w:pPr>
              <w:pStyle w:val="TableParagraph"/>
              <w:spacing w:before="36"/>
              <w:ind w:left="23"/>
              <w:jc w:val="center"/>
              <w:rPr>
                <w:b/>
                <w:sz w:val="18"/>
              </w:rPr>
            </w:pPr>
            <w:r>
              <w:rPr>
                <w:b/>
                <w:spacing w:val="-2"/>
                <w:sz w:val="18"/>
              </w:rPr>
              <w:t>60,82%</w:t>
            </w:r>
          </w:p>
        </w:tc>
      </w:tr>
      <w:tr w:rsidR="006C5739" w14:paraId="6BB66D46" w14:textId="77777777">
        <w:trPr>
          <w:trHeight w:val="285"/>
        </w:trPr>
        <w:tc>
          <w:tcPr>
            <w:tcW w:w="7126" w:type="dxa"/>
          </w:tcPr>
          <w:p w14:paraId="7CE2F909"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52</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županijskog</w:t>
            </w:r>
            <w:r>
              <w:rPr>
                <w:b/>
                <w:spacing w:val="-1"/>
                <w:sz w:val="18"/>
              </w:rPr>
              <w:t xml:space="preserve"> </w:t>
            </w:r>
            <w:r>
              <w:rPr>
                <w:b/>
                <w:spacing w:val="-2"/>
                <w:sz w:val="18"/>
              </w:rPr>
              <w:t>proračuna</w:t>
            </w:r>
          </w:p>
        </w:tc>
        <w:tc>
          <w:tcPr>
            <w:tcW w:w="1666" w:type="dxa"/>
          </w:tcPr>
          <w:p w14:paraId="2A78BD2A" w14:textId="77777777" w:rsidR="006C5739" w:rsidRDefault="00B8641A">
            <w:pPr>
              <w:pStyle w:val="TableParagraph"/>
              <w:spacing w:before="36"/>
              <w:ind w:right="179"/>
              <w:jc w:val="right"/>
              <w:rPr>
                <w:b/>
                <w:sz w:val="18"/>
              </w:rPr>
            </w:pPr>
            <w:r>
              <w:rPr>
                <w:b/>
                <w:spacing w:val="-2"/>
                <w:sz w:val="18"/>
              </w:rPr>
              <w:t>40.000,00</w:t>
            </w:r>
          </w:p>
        </w:tc>
        <w:tc>
          <w:tcPr>
            <w:tcW w:w="1241" w:type="dxa"/>
          </w:tcPr>
          <w:p w14:paraId="74FDC780" w14:textId="77777777" w:rsidR="006C5739" w:rsidRDefault="00B8641A">
            <w:pPr>
              <w:pStyle w:val="TableParagraph"/>
              <w:spacing w:before="36"/>
              <w:ind w:right="55"/>
              <w:jc w:val="right"/>
              <w:rPr>
                <w:b/>
                <w:sz w:val="18"/>
              </w:rPr>
            </w:pPr>
            <w:r>
              <w:rPr>
                <w:b/>
                <w:spacing w:val="-2"/>
                <w:sz w:val="18"/>
              </w:rPr>
              <w:t>2.615,00</w:t>
            </w:r>
          </w:p>
        </w:tc>
        <w:tc>
          <w:tcPr>
            <w:tcW w:w="841" w:type="dxa"/>
          </w:tcPr>
          <w:p w14:paraId="46DB7222" w14:textId="77777777" w:rsidR="006C5739" w:rsidRDefault="00B8641A">
            <w:pPr>
              <w:pStyle w:val="TableParagraph"/>
              <w:spacing w:before="36"/>
              <w:ind w:left="123"/>
              <w:jc w:val="center"/>
              <w:rPr>
                <w:b/>
                <w:sz w:val="18"/>
              </w:rPr>
            </w:pPr>
            <w:r>
              <w:rPr>
                <w:b/>
                <w:spacing w:val="-2"/>
                <w:sz w:val="18"/>
              </w:rPr>
              <w:t>6,54%</w:t>
            </w:r>
          </w:p>
        </w:tc>
      </w:tr>
      <w:tr w:rsidR="006C5739" w14:paraId="1CE34130" w14:textId="77777777">
        <w:trPr>
          <w:trHeight w:val="285"/>
        </w:trPr>
        <w:tc>
          <w:tcPr>
            <w:tcW w:w="7126" w:type="dxa"/>
          </w:tcPr>
          <w:p w14:paraId="508AF7FC"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666" w:type="dxa"/>
          </w:tcPr>
          <w:p w14:paraId="7E586B90" w14:textId="77777777" w:rsidR="006C5739" w:rsidRDefault="00B8641A">
            <w:pPr>
              <w:pStyle w:val="TableParagraph"/>
              <w:spacing w:before="36"/>
              <w:ind w:right="179"/>
              <w:jc w:val="right"/>
              <w:rPr>
                <w:b/>
                <w:sz w:val="18"/>
              </w:rPr>
            </w:pPr>
            <w:r>
              <w:rPr>
                <w:b/>
                <w:spacing w:val="-2"/>
                <w:sz w:val="18"/>
              </w:rPr>
              <w:t>30.000,00</w:t>
            </w:r>
          </w:p>
        </w:tc>
        <w:tc>
          <w:tcPr>
            <w:tcW w:w="1241" w:type="dxa"/>
          </w:tcPr>
          <w:p w14:paraId="21237E88" w14:textId="77777777" w:rsidR="006C5739" w:rsidRDefault="00B8641A">
            <w:pPr>
              <w:pStyle w:val="TableParagraph"/>
              <w:spacing w:before="36"/>
              <w:ind w:right="55"/>
              <w:jc w:val="right"/>
              <w:rPr>
                <w:b/>
                <w:sz w:val="18"/>
              </w:rPr>
            </w:pPr>
            <w:r>
              <w:rPr>
                <w:b/>
                <w:spacing w:val="-2"/>
                <w:sz w:val="18"/>
              </w:rPr>
              <w:t>8.484,29</w:t>
            </w:r>
          </w:p>
        </w:tc>
        <w:tc>
          <w:tcPr>
            <w:tcW w:w="841" w:type="dxa"/>
          </w:tcPr>
          <w:p w14:paraId="69B9EDC3" w14:textId="77777777" w:rsidR="006C5739" w:rsidRDefault="00B8641A">
            <w:pPr>
              <w:pStyle w:val="TableParagraph"/>
              <w:spacing w:before="36"/>
              <w:ind w:left="23"/>
              <w:jc w:val="center"/>
              <w:rPr>
                <w:b/>
                <w:sz w:val="18"/>
              </w:rPr>
            </w:pPr>
            <w:r>
              <w:rPr>
                <w:b/>
                <w:spacing w:val="-2"/>
                <w:sz w:val="18"/>
              </w:rPr>
              <w:t>28,28%</w:t>
            </w:r>
          </w:p>
        </w:tc>
      </w:tr>
      <w:tr w:rsidR="006C5739" w14:paraId="78A82F3C" w14:textId="77777777">
        <w:trPr>
          <w:trHeight w:val="285"/>
        </w:trPr>
        <w:tc>
          <w:tcPr>
            <w:tcW w:w="7126" w:type="dxa"/>
          </w:tcPr>
          <w:p w14:paraId="55487EC4"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93</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vlastiti</w:t>
            </w:r>
            <w:r>
              <w:rPr>
                <w:b/>
                <w:spacing w:val="-1"/>
                <w:sz w:val="18"/>
              </w:rPr>
              <w:t xml:space="preserve"> </w:t>
            </w:r>
            <w:r>
              <w:rPr>
                <w:b/>
                <w:spacing w:val="-2"/>
                <w:sz w:val="18"/>
              </w:rPr>
              <w:t>prihodi</w:t>
            </w:r>
          </w:p>
        </w:tc>
        <w:tc>
          <w:tcPr>
            <w:tcW w:w="1666" w:type="dxa"/>
          </w:tcPr>
          <w:p w14:paraId="5934051C" w14:textId="77777777" w:rsidR="006C5739" w:rsidRDefault="00B8641A">
            <w:pPr>
              <w:pStyle w:val="TableParagraph"/>
              <w:spacing w:before="36"/>
              <w:ind w:right="179"/>
              <w:jc w:val="right"/>
              <w:rPr>
                <w:b/>
                <w:sz w:val="18"/>
              </w:rPr>
            </w:pPr>
            <w:r>
              <w:rPr>
                <w:b/>
                <w:spacing w:val="-2"/>
                <w:sz w:val="18"/>
              </w:rPr>
              <w:t>10.000,00</w:t>
            </w:r>
          </w:p>
        </w:tc>
        <w:tc>
          <w:tcPr>
            <w:tcW w:w="1241" w:type="dxa"/>
          </w:tcPr>
          <w:p w14:paraId="3BB4F031" w14:textId="77777777" w:rsidR="006C5739" w:rsidRDefault="00B8641A">
            <w:pPr>
              <w:pStyle w:val="TableParagraph"/>
              <w:spacing w:before="36"/>
              <w:ind w:right="55"/>
              <w:jc w:val="right"/>
              <w:rPr>
                <w:b/>
                <w:sz w:val="18"/>
              </w:rPr>
            </w:pPr>
            <w:r>
              <w:rPr>
                <w:b/>
                <w:spacing w:val="-2"/>
                <w:sz w:val="18"/>
              </w:rPr>
              <w:t>5.000,00</w:t>
            </w:r>
          </w:p>
        </w:tc>
        <w:tc>
          <w:tcPr>
            <w:tcW w:w="841" w:type="dxa"/>
          </w:tcPr>
          <w:p w14:paraId="276F6CA8" w14:textId="77777777" w:rsidR="006C5739" w:rsidRDefault="00B8641A">
            <w:pPr>
              <w:pStyle w:val="TableParagraph"/>
              <w:spacing w:before="36"/>
              <w:ind w:left="23"/>
              <w:jc w:val="center"/>
              <w:rPr>
                <w:b/>
                <w:sz w:val="18"/>
              </w:rPr>
            </w:pPr>
            <w:r>
              <w:rPr>
                <w:b/>
                <w:spacing w:val="-2"/>
                <w:sz w:val="18"/>
              </w:rPr>
              <w:t>50,00%</w:t>
            </w:r>
          </w:p>
        </w:tc>
      </w:tr>
      <w:tr w:rsidR="006C5739" w14:paraId="1C2727F8" w14:textId="77777777">
        <w:trPr>
          <w:trHeight w:val="277"/>
        </w:trPr>
        <w:tc>
          <w:tcPr>
            <w:tcW w:w="7126" w:type="dxa"/>
          </w:tcPr>
          <w:p w14:paraId="67291891" w14:textId="77777777" w:rsidR="006C5739" w:rsidRDefault="00B8641A">
            <w:pPr>
              <w:pStyle w:val="TableParagraph"/>
              <w:spacing w:before="36"/>
              <w:ind w:right="314"/>
              <w:jc w:val="right"/>
              <w:rPr>
                <w:b/>
                <w:sz w:val="18"/>
              </w:rPr>
            </w:pPr>
            <w:r>
              <w:rPr>
                <w:b/>
                <w:sz w:val="18"/>
              </w:rPr>
              <w:t>Izvor:</w:t>
            </w:r>
            <w:r>
              <w:rPr>
                <w:b/>
                <w:spacing w:val="-4"/>
                <w:sz w:val="18"/>
              </w:rPr>
              <w:t xml:space="preserve"> </w:t>
            </w:r>
            <w:r>
              <w:rPr>
                <w:b/>
                <w:sz w:val="18"/>
              </w:rPr>
              <w:t>94</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66" w:type="dxa"/>
          </w:tcPr>
          <w:p w14:paraId="2EA0519C" w14:textId="77777777" w:rsidR="006C5739" w:rsidRDefault="00B8641A">
            <w:pPr>
              <w:pStyle w:val="TableParagraph"/>
              <w:spacing w:before="36"/>
              <w:ind w:right="179"/>
              <w:jc w:val="right"/>
              <w:rPr>
                <w:b/>
                <w:sz w:val="18"/>
              </w:rPr>
            </w:pPr>
            <w:r>
              <w:rPr>
                <w:b/>
                <w:spacing w:val="-2"/>
                <w:sz w:val="18"/>
              </w:rPr>
              <w:t>10.000,00</w:t>
            </w:r>
          </w:p>
        </w:tc>
        <w:tc>
          <w:tcPr>
            <w:tcW w:w="1241" w:type="dxa"/>
          </w:tcPr>
          <w:p w14:paraId="5767ACD4" w14:textId="77777777" w:rsidR="006C5739" w:rsidRDefault="00B8641A">
            <w:pPr>
              <w:pStyle w:val="TableParagraph"/>
              <w:spacing w:before="36"/>
              <w:ind w:right="55"/>
              <w:jc w:val="right"/>
              <w:rPr>
                <w:b/>
                <w:sz w:val="18"/>
              </w:rPr>
            </w:pPr>
            <w:r>
              <w:rPr>
                <w:b/>
                <w:spacing w:val="-2"/>
                <w:sz w:val="18"/>
              </w:rPr>
              <w:t>9.137,50</w:t>
            </w:r>
          </w:p>
        </w:tc>
        <w:tc>
          <w:tcPr>
            <w:tcW w:w="841" w:type="dxa"/>
          </w:tcPr>
          <w:p w14:paraId="3F5E3514" w14:textId="77777777" w:rsidR="006C5739" w:rsidRDefault="00B8641A">
            <w:pPr>
              <w:pStyle w:val="TableParagraph"/>
              <w:spacing w:before="36"/>
              <w:ind w:left="23"/>
              <w:jc w:val="center"/>
              <w:rPr>
                <w:b/>
                <w:sz w:val="18"/>
              </w:rPr>
            </w:pPr>
            <w:r>
              <w:rPr>
                <w:b/>
                <w:spacing w:val="-2"/>
                <w:sz w:val="18"/>
              </w:rPr>
              <w:t>91,38%</w:t>
            </w:r>
          </w:p>
        </w:tc>
      </w:tr>
      <w:tr w:rsidR="006C5739" w14:paraId="0FFB5932" w14:textId="77777777">
        <w:trPr>
          <w:trHeight w:val="319"/>
        </w:trPr>
        <w:tc>
          <w:tcPr>
            <w:tcW w:w="7126" w:type="dxa"/>
          </w:tcPr>
          <w:p w14:paraId="2535178F" w14:textId="77777777" w:rsidR="006C5739" w:rsidRDefault="00B8641A">
            <w:pPr>
              <w:pStyle w:val="TableParagraph"/>
              <w:spacing w:before="28"/>
              <w:ind w:left="285"/>
              <w:rPr>
                <w:b/>
                <w:sz w:val="20"/>
              </w:rPr>
            </w:pPr>
            <w:r>
              <w:rPr>
                <w:b/>
                <w:color w:val="00009F"/>
                <w:sz w:val="20"/>
              </w:rPr>
              <w:t>1021</w:t>
            </w:r>
            <w:r>
              <w:rPr>
                <w:b/>
                <w:color w:val="00009F"/>
                <w:spacing w:val="-1"/>
                <w:sz w:val="20"/>
              </w:rPr>
              <w:t xml:space="preserve"> </w:t>
            </w:r>
            <w:r>
              <w:rPr>
                <w:b/>
                <w:color w:val="00009F"/>
                <w:sz w:val="20"/>
              </w:rPr>
              <w:t>PROGRAMI</w:t>
            </w:r>
            <w:r>
              <w:rPr>
                <w:b/>
                <w:color w:val="00009F"/>
                <w:spacing w:val="-1"/>
                <w:sz w:val="20"/>
              </w:rPr>
              <w:t xml:space="preserve"> </w:t>
            </w:r>
            <w:r>
              <w:rPr>
                <w:b/>
                <w:color w:val="00009F"/>
                <w:spacing w:val="-2"/>
                <w:sz w:val="20"/>
              </w:rPr>
              <w:t>KULTURE</w:t>
            </w:r>
          </w:p>
        </w:tc>
        <w:tc>
          <w:tcPr>
            <w:tcW w:w="1666" w:type="dxa"/>
          </w:tcPr>
          <w:p w14:paraId="00D580DA" w14:textId="77777777" w:rsidR="006C5739" w:rsidRDefault="00B8641A">
            <w:pPr>
              <w:pStyle w:val="TableParagraph"/>
              <w:spacing w:before="28"/>
              <w:ind w:right="179"/>
              <w:jc w:val="right"/>
              <w:rPr>
                <w:b/>
                <w:sz w:val="20"/>
              </w:rPr>
            </w:pPr>
            <w:r>
              <w:rPr>
                <w:b/>
                <w:color w:val="00009F"/>
                <w:spacing w:val="-2"/>
                <w:sz w:val="20"/>
              </w:rPr>
              <w:t>1.190.000,00</w:t>
            </w:r>
          </w:p>
        </w:tc>
        <w:tc>
          <w:tcPr>
            <w:tcW w:w="1241" w:type="dxa"/>
          </w:tcPr>
          <w:p w14:paraId="19BCCBA4" w14:textId="77777777" w:rsidR="006C5739" w:rsidRDefault="00B8641A">
            <w:pPr>
              <w:pStyle w:val="TableParagraph"/>
              <w:spacing w:before="28"/>
              <w:ind w:right="55"/>
              <w:jc w:val="right"/>
              <w:rPr>
                <w:b/>
                <w:sz w:val="20"/>
              </w:rPr>
            </w:pPr>
            <w:r>
              <w:rPr>
                <w:b/>
                <w:color w:val="00009F"/>
                <w:spacing w:val="-2"/>
                <w:sz w:val="20"/>
              </w:rPr>
              <w:t>557.407,86</w:t>
            </w:r>
          </w:p>
        </w:tc>
        <w:tc>
          <w:tcPr>
            <w:tcW w:w="841" w:type="dxa"/>
          </w:tcPr>
          <w:p w14:paraId="7ADD1F01" w14:textId="77777777" w:rsidR="006C5739" w:rsidRDefault="00B8641A">
            <w:pPr>
              <w:pStyle w:val="TableParagraph"/>
              <w:spacing w:before="28"/>
              <w:ind w:left="23" w:right="65"/>
              <w:jc w:val="center"/>
              <w:rPr>
                <w:b/>
                <w:sz w:val="20"/>
              </w:rPr>
            </w:pPr>
            <w:r>
              <w:rPr>
                <w:b/>
                <w:color w:val="00009F"/>
                <w:spacing w:val="-2"/>
                <w:sz w:val="20"/>
              </w:rPr>
              <w:t>46,84%</w:t>
            </w:r>
          </w:p>
        </w:tc>
      </w:tr>
      <w:tr w:rsidR="006C5739" w14:paraId="1ADD3430" w14:textId="77777777">
        <w:trPr>
          <w:trHeight w:val="389"/>
        </w:trPr>
        <w:tc>
          <w:tcPr>
            <w:tcW w:w="7126" w:type="dxa"/>
          </w:tcPr>
          <w:p w14:paraId="38999DB8"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96160" behindDoc="1" locked="0" layoutInCell="1" allowOverlap="1" wp14:anchorId="6278F10B" wp14:editId="54C41454">
                      <wp:simplePos x="0" y="0"/>
                      <wp:positionH relativeFrom="column">
                        <wp:posOffset>171957</wp:posOffset>
                      </wp:positionH>
                      <wp:positionV relativeFrom="paragraph">
                        <wp:posOffset>-9056</wp:posOffset>
                      </wp:positionV>
                      <wp:extent cx="6743065" cy="266065"/>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27" name="Graphic 127"/>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F73609" id="Group 126" o:spid="_x0000_s1026" style="position:absolute;margin-left:13.55pt;margin-top:-.7pt;width:530.95pt;height:20.95pt;z-index:-33720320;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">
                      <v:shape id="Graphic 127"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" path="m,l6724650,r,247650l,247650,,xe" filled="f" strokeweight="1.42pt">
                        <v:path arrowok="t"/>
                      </v:shape>
                    </v:group>
                  </w:pict>
                </mc:Fallback>
              </mc:AlternateContent>
            </w:r>
            <w:r>
              <w:rPr>
                <w:b/>
                <w:color w:val="00009F"/>
                <w:sz w:val="18"/>
              </w:rPr>
              <w:t>A102101</w:t>
            </w:r>
            <w:r>
              <w:rPr>
                <w:b/>
                <w:color w:val="00009F"/>
                <w:spacing w:val="-4"/>
                <w:sz w:val="18"/>
              </w:rPr>
              <w:t xml:space="preserve"> </w:t>
            </w:r>
            <w:r>
              <w:rPr>
                <w:b/>
                <w:color w:val="00009F"/>
                <w:sz w:val="18"/>
              </w:rPr>
              <w:t>Kazališna</w:t>
            </w:r>
            <w:r>
              <w:rPr>
                <w:b/>
                <w:color w:val="00009F"/>
                <w:spacing w:val="-1"/>
                <w:sz w:val="18"/>
              </w:rPr>
              <w:t xml:space="preserve"> </w:t>
            </w:r>
            <w:r>
              <w:rPr>
                <w:b/>
                <w:color w:val="00009F"/>
                <w:spacing w:val="-2"/>
                <w:sz w:val="18"/>
              </w:rPr>
              <w:t>direkcija</w:t>
            </w:r>
          </w:p>
        </w:tc>
        <w:tc>
          <w:tcPr>
            <w:tcW w:w="1666" w:type="dxa"/>
          </w:tcPr>
          <w:p w14:paraId="78446B6A" w14:textId="77777777" w:rsidR="006C5739" w:rsidRDefault="00B8641A">
            <w:pPr>
              <w:pStyle w:val="TableParagraph"/>
              <w:spacing w:before="54"/>
              <w:ind w:right="179"/>
              <w:jc w:val="right"/>
              <w:rPr>
                <w:b/>
                <w:sz w:val="18"/>
              </w:rPr>
            </w:pPr>
            <w:r>
              <w:rPr>
                <w:b/>
                <w:color w:val="00009F"/>
                <w:spacing w:val="-2"/>
                <w:sz w:val="18"/>
              </w:rPr>
              <w:t>1.190.000,00</w:t>
            </w:r>
          </w:p>
        </w:tc>
        <w:tc>
          <w:tcPr>
            <w:tcW w:w="1241" w:type="dxa"/>
          </w:tcPr>
          <w:p w14:paraId="73D9BDF6" w14:textId="77777777" w:rsidR="006C5739" w:rsidRDefault="00B8641A">
            <w:pPr>
              <w:pStyle w:val="TableParagraph"/>
              <w:spacing w:before="54"/>
              <w:ind w:right="55"/>
              <w:jc w:val="right"/>
              <w:rPr>
                <w:b/>
                <w:sz w:val="18"/>
              </w:rPr>
            </w:pPr>
            <w:r>
              <w:rPr>
                <w:b/>
                <w:color w:val="00009F"/>
                <w:spacing w:val="-2"/>
                <w:sz w:val="18"/>
              </w:rPr>
              <w:t>557.407,86</w:t>
            </w:r>
          </w:p>
        </w:tc>
        <w:tc>
          <w:tcPr>
            <w:tcW w:w="841" w:type="dxa"/>
          </w:tcPr>
          <w:p w14:paraId="03597B56" w14:textId="77777777" w:rsidR="006C5739" w:rsidRDefault="00B8641A">
            <w:pPr>
              <w:pStyle w:val="TableParagraph"/>
              <w:spacing w:before="54"/>
              <w:ind w:left="23"/>
              <w:jc w:val="center"/>
              <w:rPr>
                <w:b/>
                <w:sz w:val="18"/>
              </w:rPr>
            </w:pPr>
            <w:r>
              <w:rPr>
                <w:b/>
                <w:color w:val="00009F"/>
                <w:spacing w:val="-2"/>
                <w:sz w:val="18"/>
              </w:rPr>
              <w:t>46,84%</w:t>
            </w:r>
          </w:p>
        </w:tc>
      </w:tr>
      <w:tr w:rsidR="006C5739" w14:paraId="28FF783E" w14:textId="77777777">
        <w:trPr>
          <w:trHeight w:val="243"/>
        </w:trPr>
        <w:tc>
          <w:tcPr>
            <w:tcW w:w="7126" w:type="dxa"/>
          </w:tcPr>
          <w:p w14:paraId="3327D3C7"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66" w:type="dxa"/>
          </w:tcPr>
          <w:p w14:paraId="19F457EE" w14:textId="77777777" w:rsidR="006C5739" w:rsidRDefault="00B8641A">
            <w:pPr>
              <w:pStyle w:val="TableParagraph"/>
              <w:spacing w:line="201" w:lineRule="exact"/>
              <w:ind w:right="179"/>
              <w:jc w:val="right"/>
              <w:rPr>
                <w:b/>
                <w:sz w:val="18"/>
              </w:rPr>
            </w:pPr>
            <w:r>
              <w:rPr>
                <w:b/>
                <w:spacing w:val="-2"/>
                <w:sz w:val="18"/>
              </w:rPr>
              <w:t>1.045.000,00</w:t>
            </w:r>
          </w:p>
        </w:tc>
        <w:tc>
          <w:tcPr>
            <w:tcW w:w="1241" w:type="dxa"/>
          </w:tcPr>
          <w:p w14:paraId="4DDE08BF" w14:textId="77777777" w:rsidR="006C5739" w:rsidRDefault="00B8641A">
            <w:pPr>
              <w:pStyle w:val="TableParagraph"/>
              <w:spacing w:line="201" w:lineRule="exact"/>
              <w:ind w:right="55"/>
              <w:jc w:val="right"/>
              <w:rPr>
                <w:b/>
                <w:sz w:val="18"/>
              </w:rPr>
            </w:pPr>
            <w:r>
              <w:rPr>
                <w:b/>
                <w:spacing w:val="-2"/>
                <w:sz w:val="18"/>
              </w:rPr>
              <w:t>464.771,63</w:t>
            </w:r>
          </w:p>
        </w:tc>
        <w:tc>
          <w:tcPr>
            <w:tcW w:w="841" w:type="dxa"/>
          </w:tcPr>
          <w:p w14:paraId="5A026592" w14:textId="77777777" w:rsidR="006C5739" w:rsidRDefault="00B8641A">
            <w:pPr>
              <w:pStyle w:val="TableParagraph"/>
              <w:spacing w:line="201" w:lineRule="exact"/>
              <w:ind w:left="23"/>
              <w:jc w:val="center"/>
              <w:rPr>
                <w:b/>
                <w:sz w:val="18"/>
              </w:rPr>
            </w:pPr>
            <w:r>
              <w:rPr>
                <w:b/>
                <w:spacing w:val="-2"/>
                <w:sz w:val="18"/>
              </w:rPr>
              <w:t>44,48%</w:t>
            </w:r>
          </w:p>
        </w:tc>
      </w:tr>
      <w:tr w:rsidR="006C5739" w14:paraId="5F7003A6" w14:textId="77777777">
        <w:trPr>
          <w:trHeight w:val="285"/>
        </w:trPr>
        <w:tc>
          <w:tcPr>
            <w:tcW w:w="7126" w:type="dxa"/>
          </w:tcPr>
          <w:p w14:paraId="6BB4B312" w14:textId="77777777" w:rsidR="006C5739" w:rsidRDefault="00B8641A">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66" w:type="dxa"/>
          </w:tcPr>
          <w:p w14:paraId="0E469D7F" w14:textId="77777777" w:rsidR="006C5739" w:rsidRDefault="00B8641A">
            <w:pPr>
              <w:pStyle w:val="TableParagraph"/>
              <w:spacing w:before="36"/>
              <w:ind w:right="179"/>
              <w:jc w:val="right"/>
              <w:rPr>
                <w:b/>
                <w:sz w:val="18"/>
              </w:rPr>
            </w:pPr>
            <w:r>
              <w:rPr>
                <w:b/>
                <w:spacing w:val="-2"/>
                <w:sz w:val="18"/>
              </w:rPr>
              <w:t>830.500,00</w:t>
            </w:r>
          </w:p>
        </w:tc>
        <w:tc>
          <w:tcPr>
            <w:tcW w:w="1241" w:type="dxa"/>
          </w:tcPr>
          <w:p w14:paraId="4614D09A" w14:textId="77777777" w:rsidR="006C5739" w:rsidRDefault="00B8641A">
            <w:pPr>
              <w:pStyle w:val="TableParagraph"/>
              <w:spacing w:before="36"/>
              <w:ind w:right="55"/>
              <w:jc w:val="right"/>
              <w:rPr>
                <w:b/>
                <w:sz w:val="18"/>
              </w:rPr>
            </w:pPr>
            <w:r>
              <w:rPr>
                <w:b/>
                <w:spacing w:val="-2"/>
                <w:sz w:val="18"/>
              </w:rPr>
              <w:t>341.957,12</w:t>
            </w:r>
          </w:p>
        </w:tc>
        <w:tc>
          <w:tcPr>
            <w:tcW w:w="841" w:type="dxa"/>
          </w:tcPr>
          <w:p w14:paraId="27937804" w14:textId="77777777" w:rsidR="006C5739" w:rsidRDefault="00B8641A">
            <w:pPr>
              <w:pStyle w:val="TableParagraph"/>
              <w:spacing w:before="36"/>
              <w:ind w:left="23"/>
              <w:jc w:val="center"/>
              <w:rPr>
                <w:b/>
                <w:sz w:val="18"/>
              </w:rPr>
            </w:pPr>
            <w:r>
              <w:rPr>
                <w:b/>
                <w:spacing w:val="-2"/>
                <w:sz w:val="18"/>
              </w:rPr>
              <w:t>41,17%</w:t>
            </w:r>
          </w:p>
        </w:tc>
      </w:tr>
      <w:tr w:rsidR="006C5739" w14:paraId="5FA294B9" w14:textId="77777777">
        <w:trPr>
          <w:trHeight w:val="285"/>
        </w:trPr>
        <w:tc>
          <w:tcPr>
            <w:tcW w:w="7126" w:type="dxa"/>
          </w:tcPr>
          <w:p w14:paraId="6748DB1B" w14:textId="77777777" w:rsidR="006C5739" w:rsidRDefault="00B8641A">
            <w:pPr>
              <w:pStyle w:val="TableParagraph"/>
              <w:spacing w:before="36"/>
              <w:ind w:left="795"/>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1666" w:type="dxa"/>
          </w:tcPr>
          <w:p w14:paraId="710A98E9" w14:textId="77777777" w:rsidR="006C5739" w:rsidRDefault="006C5739">
            <w:pPr>
              <w:pStyle w:val="TableParagraph"/>
              <w:rPr>
                <w:rFonts w:ascii="Times New Roman"/>
                <w:sz w:val="18"/>
              </w:rPr>
            </w:pPr>
          </w:p>
        </w:tc>
        <w:tc>
          <w:tcPr>
            <w:tcW w:w="1241" w:type="dxa"/>
          </w:tcPr>
          <w:p w14:paraId="3E991762" w14:textId="77777777" w:rsidR="006C5739" w:rsidRDefault="00B8641A">
            <w:pPr>
              <w:pStyle w:val="TableParagraph"/>
              <w:spacing w:before="36"/>
              <w:ind w:right="55"/>
              <w:jc w:val="right"/>
              <w:rPr>
                <w:i/>
                <w:sz w:val="18"/>
              </w:rPr>
            </w:pPr>
            <w:r>
              <w:rPr>
                <w:i/>
                <w:spacing w:val="-2"/>
                <w:sz w:val="18"/>
              </w:rPr>
              <w:t>257.918,64</w:t>
            </w:r>
          </w:p>
        </w:tc>
        <w:tc>
          <w:tcPr>
            <w:tcW w:w="841" w:type="dxa"/>
          </w:tcPr>
          <w:p w14:paraId="1222E472" w14:textId="77777777" w:rsidR="006C5739" w:rsidRDefault="006C5739">
            <w:pPr>
              <w:pStyle w:val="TableParagraph"/>
              <w:rPr>
                <w:rFonts w:ascii="Times New Roman"/>
                <w:sz w:val="18"/>
              </w:rPr>
            </w:pPr>
          </w:p>
        </w:tc>
      </w:tr>
      <w:tr w:rsidR="006C5739" w14:paraId="058C2749" w14:textId="77777777">
        <w:trPr>
          <w:trHeight w:val="285"/>
        </w:trPr>
        <w:tc>
          <w:tcPr>
            <w:tcW w:w="7126" w:type="dxa"/>
          </w:tcPr>
          <w:p w14:paraId="7B305698" w14:textId="77777777" w:rsidR="006C5739" w:rsidRDefault="00B8641A">
            <w:pPr>
              <w:pStyle w:val="TableParagraph"/>
              <w:spacing w:before="36"/>
              <w:ind w:left="795"/>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1666" w:type="dxa"/>
          </w:tcPr>
          <w:p w14:paraId="0876F9D0" w14:textId="77777777" w:rsidR="006C5739" w:rsidRDefault="006C5739">
            <w:pPr>
              <w:pStyle w:val="TableParagraph"/>
              <w:rPr>
                <w:rFonts w:ascii="Times New Roman"/>
                <w:sz w:val="18"/>
              </w:rPr>
            </w:pPr>
          </w:p>
        </w:tc>
        <w:tc>
          <w:tcPr>
            <w:tcW w:w="1241" w:type="dxa"/>
          </w:tcPr>
          <w:p w14:paraId="575A45F3" w14:textId="77777777" w:rsidR="006C5739" w:rsidRDefault="00B8641A">
            <w:pPr>
              <w:pStyle w:val="TableParagraph"/>
              <w:spacing w:before="36"/>
              <w:ind w:right="55"/>
              <w:jc w:val="right"/>
              <w:rPr>
                <w:i/>
                <w:sz w:val="18"/>
              </w:rPr>
            </w:pPr>
            <w:r>
              <w:rPr>
                <w:i/>
                <w:spacing w:val="-2"/>
                <w:sz w:val="18"/>
              </w:rPr>
              <w:t>46.947,34</w:t>
            </w:r>
          </w:p>
        </w:tc>
        <w:tc>
          <w:tcPr>
            <w:tcW w:w="841" w:type="dxa"/>
          </w:tcPr>
          <w:p w14:paraId="3D3A6D9E" w14:textId="77777777" w:rsidR="006C5739" w:rsidRDefault="006C5739">
            <w:pPr>
              <w:pStyle w:val="TableParagraph"/>
              <w:rPr>
                <w:rFonts w:ascii="Times New Roman"/>
                <w:sz w:val="18"/>
              </w:rPr>
            </w:pPr>
          </w:p>
        </w:tc>
      </w:tr>
      <w:tr w:rsidR="006C5739" w14:paraId="520B9493" w14:textId="77777777">
        <w:trPr>
          <w:trHeight w:val="285"/>
        </w:trPr>
        <w:tc>
          <w:tcPr>
            <w:tcW w:w="7126" w:type="dxa"/>
          </w:tcPr>
          <w:p w14:paraId="6CCBC9AC" w14:textId="77777777" w:rsidR="006C5739" w:rsidRDefault="00B8641A">
            <w:pPr>
              <w:pStyle w:val="TableParagraph"/>
              <w:spacing w:before="36"/>
              <w:ind w:left="795"/>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1666" w:type="dxa"/>
          </w:tcPr>
          <w:p w14:paraId="6104C77D" w14:textId="77777777" w:rsidR="006C5739" w:rsidRDefault="006C5739">
            <w:pPr>
              <w:pStyle w:val="TableParagraph"/>
              <w:rPr>
                <w:rFonts w:ascii="Times New Roman"/>
                <w:sz w:val="18"/>
              </w:rPr>
            </w:pPr>
          </w:p>
        </w:tc>
        <w:tc>
          <w:tcPr>
            <w:tcW w:w="1241" w:type="dxa"/>
          </w:tcPr>
          <w:p w14:paraId="0F65F7EE" w14:textId="77777777" w:rsidR="006C5739" w:rsidRDefault="00B8641A">
            <w:pPr>
              <w:pStyle w:val="TableParagraph"/>
              <w:spacing w:before="36"/>
              <w:ind w:right="55"/>
              <w:jc w:val="right"/>
              <w:rPr>
                <w:i/>
                <w:sz w:val="18"/>
              </w:rPr>
            </w:pPr>
            <w:r>
              <w:rPr>
                <w:i/>
                <w:spacing w:val="-2"/>
                <w:sz w:val="18"/>
              </w:rPr>
              <w:t>37.091,14</w:t>
            </w:r>
          </w:p>
        </w:tc>
        <w:tc>
          <w:tcPr>
            <w:tcW w:w="841" w:type="dxa"/>
          </w:tcPr>
          <w:p w14:paraId="55E5200E" w14:textId="77777777" w:rsidR="006C5739" w:rsidRDefault="006C5739">
            <w:pPr>
              <w:pStyle w:val="TableParagraph"/>
              <w:rPr>
                <w:rFonts w:ascii="Times New Roman"/>
                <w:sz w:val="18"/>
              </w:rPr>
            </w:pPr>
          </w:p>
        </w:tc>
      </w:tr>
      <w:tr w:rsidR="006C5739" w14:paraId="14D8C66F" w14:textId="77777777">
        <w:trPr>
          <w:trHeight w:val="285"/>
        </w:trPr>
        <w:tc>
          <w:tcPr>
            <w:tcW w:w="7126" w:type="dxa"/>
          </w:tcPr>
          <w:p w14:paraId="214F9CED"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66" w:type="dxa"/>
          </w:tcPr>
          <w:p w14:paraId="0643FB8E" w14:textId="77777777" w:rsidR="006C5739" w:rsidRDefault="00B8641A">
            <w:pPr>
              <w:pStyle w:val="TableParagraph"/>
              <w:spacing w:before="36"/>
              <w:ind w:right="179"/>
              <w:jc w:val="right"/>
              <w:rPr>
                <w:b/>
                <w:sz w:val="18"/>
              </w:rPr>
            </w:pPr>
            <w:r>
              <w:rPr>
                <w:b/>
                <w:spacing w:val="-2"/>
                <w:sz w:val="18"/>
              </w:rPr>
              <w:t>138.500,00</w:t>
            </w:r>
          </w:p>
        </w:tc>
        <w:tc>
          <w:tcPr>
            <w:tcW w:w="1241" w:type="dxa"/>
          </w:tcPr>
          <w:p w14:paraId="791626B0" w14:textId="77777777" w:rsidR="006C5739" w:rsidRDefault="00B8641A">
            <w:pPr>
              <w:pStyle w:val="TableParagraph"/>
              <w:spacing w:before="36"/>
              <w:ind w:right="55"/>
              <w:jc w:val="right"/>
              <w:rPr>
                <w:b/>
                <w:sz w:val="18"/>
              </w:rPr>
            </w:pPr>
            <w:r>
              <w:rPr>
                <w:b/>
                <w:spacing w:val="-2"/>
                <w:sz w:val="18"/>
              </w:rPr>
              <w:t>86.387,75</w:t>
            </w:r>
          </w:p>
        </w:tc>
        <w:tc>
          <w:tcPr>
            <w:tcW w:w="841" w:type="dxa"/>
          </w:tcPr>
          <w:p w14:paraId="61D71F4D" w14:textId="77777777" w:rsidR="006C5739" w:rsidRDefault="00B8641A">
            <w:pPr>
              <w:pStyle w:val="TableParagraph"/>
              <w:spacing w:before="36"/>
              <w:ind w:left="23"/>
              <w:jc w:val="center"/>
              <w:rPr>
                <w:b/>
                <w:sz w:val="18"/>
              </w:rPr>
            </w:pPr>
            <w:r>
              <w:rPr>
                <w:b/>
                <w:spacing w:val="-2"/>
                <w:sz w:val="18"/>
              </w:rPr>
              <w:t>62,37%</w:t>
            </w:r>
          </w:p>
        </w:tc>
      </w:tr>
      <w:tr w:rsidR="006C5739" w14:paraId="4E672DD3" w14:textId="77777777">
        <w:trPr>
          <w:trHeight w:val="285"/>
        </w:trPr>
        <w:tc>
          <w:tcPr>
            <w:tcW w:w="7126" w:type="dxa"/>
          </w:tcPr>
          <w:p w14:paraId="5B4154A8" w14:textId="77777777" w:rsidR="006C5739" w:rsidRDefault="00B8641A">
            <w:pPr>
              <w:pStyle w:val="TableParagraph"/>
              <w:spacing w:before="36"/>
              <w:ind w:left="79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666" w:type="dxa"/>
          </w:tcPr>
          <w:p w14:paraId="7459A40B" w14:textId="77777777" w:rsidR="006C5739" w:rsidRDefault="006C5739">
            <w:pPr>
              <w:pStyle w:val="TableParagraph"/>
              <w:rPr>
                <w:rFonts w:ascii="Times New Roman"/>
                <w:sz w:val="18"/>
              </w:rPr>
            </w:pPr>
          </w:p>
        </w:tc>
        <w:tc>
          <w:tcPr>
            <w:tcW w:w="1241" w:type="dxa"/>
          </w:tcPr>
          <w:p w14:paraId="2DF7333B" w14:textId="77777777" w:rsidR="006C5739" w:rsidRDefault="00B8641A">
            <w:pPr>
              <w:pStyle w:val="TableParagraph"/>
              <w:spacing w:before="36"/>
              <w:ind w:right="55"/>
              <w:jc w:val="right"/>
              <w:rPr>
                <w:i/>
                <w:sz w:val="18"/>
              </w:rPr>
            </w:pPr>
            <w:r>
              <w:rPr>
                <w:i/>
                <w:spacing w:val="-2"/>
                <w:sz w:val="18"/>
              </w:rPr>
              <w:t>5.060,17</w:t>
            </w:r>
          </w:p>
        </w:tc>
        <w:tc>
          <w:tcPr>
            <w:tcW w:w="841" w:type="dxa"/>
          </w:tcPr>
          <w:p w14:paraId="7F75345F" w14:textId="77777777" w:rsidR="006C5739" w:rsidRDefault="006C5739">
            <w:pPr>
              <w:pStyle w:val="TableParagraph"/>
              <w:rPr>
                <w:rFonts w:ascii="Times New Roman"/>
                <w:sz w:val="18"/>
              </w:rPr>
            </w:pPr>
          </w:p>
        </w:tc>
      </w:tr>
      <w:tr w:rsidR="006C5739" w14:paraId="6D670DC9" w14:textId="77777777">
        <w:trPr>
          <w:trHeight w:val="285"/>
        </w:trPr>
        <w:tc>
          <w:tcPr>
            <w:tcW w:w="7126" w:type="dxa"/>
          </w:tcPr>
          <w:p w14:paraId="6755E7AB" w14:textId="77777777" w:rsidR="006C5739" w:rsidRDefault="00B8641A">
            <w:pPr>
              <w:pStyle w:val="TableParagraph"/>
              <w:spacing w:before="36"/>
              <w:ind w:left="795"/>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1666" w:type="dxa"/>
          </w:tcPr>
          <w:p w14:paraId="65A57A2A" w14:textId="77777777" w:rsidR="006C5739" w:rsidRDefault="006C5739">
            <w:pPr>
              <w:pStyle w:val="TableParagraph"/>
              <w:rPr>
                <w:rFonts w:ascii="Times New Roman"/>
                <w:sz w:val="18"/>
              </w:rPr>
            </w:pPr>
          </w:p>
        </w:tc>
        <w:tc>
          <w:tcPr>
            <w:tcW w:w="1241" w:type="dxa"/>
          </w:tcPr>
          <w:p w14:paraId="184C7E71" w14:textId="77777777" w:rsidR="006C5739" w:rsidRDefault="00B8641A">
            <w:pPr>
              <w:pStyle w:val="TableParagraph"/>
              <w:spacing w:before="36"/>
              <w:ind w:right="55"/>
              <w:jc w:val="right"/>
              <w:rPr>
                <w:i/>
                <w:sz w:val="18"/>
              </w:rPr>
            </w:pPr>
            <w:r>
              <w:rPr>
                <w:i/>
                <w:spacing w:val="-2"/>
                <w:sz w:val="18"/>
              </w:rPr>
              <w:t>9.624,70</w:t>
            </w:r>
          </w:p>
        </w:tc>
        <w:tc>
          <w:tcPr>
            <w:tcW w:w="841" w:type="dxa"/>
          </w:tcPr>
          <w:p w14:paraId="499B7F14" w14:textId="77777777" w:rsidR="006C5739" w:rsidRDefault="006C5739">
            <w:pPr>
              <w:pStyle w:val="TableParagraph"/>
              <w:rPr>
                <w:rFonts w:ascii="Times New Roman"/>
                <w:sz w:val="18"/>
              </w:rPr>
            </w:pPr>
          </w:p>
        </w:tc>
      </w:tr>
      <w:tr w:rsidR="006C5739" w14:paraId="410F7C54" w14:textId="77777777">
        <w:trPr>
          <w:trHeight w:val="285"/>
        </w:trPr>
        <w:tc>
          <w:tcPr>
            <w:tcW w:w="7126" w:type="dxa"/>
          </w:tcPr>
          <w:p w14:paraId="2588CAF6" w14:textId="77777777" w:rsidR="006C5739" w:rsidRDefault="00B8641A">
            <w:pPr>
              <w:pStyle w:val="TableParagraph"/>
              <w:spacing w:before="36"/>
              <w:ind w:left="795"/>
              <w:rPr>
                <w:i/>
                <w:sz w:val="18"/>
              </w:rPr>
            </w:pPr>
            <w:r>
              <w:rPr>
                <w:i/>
                <w:sz w:val="18"/>
              </w:rPr>
              <w:t>3213</w:t>
            </w:r>
            <w:r>
              <w:rPr>
                <w:i/>
                <w:spacing w:val="-1"/>
                <w:sz w:val="18"/>
              </w:rPr>
              <w:t xml:space="preserve"> </w:t>
            </w:r>
            <w:r>
              <w:rPr>
                <w:i/>
                <w:sz w:val="18"/>
              </w:rPr>
              <w:t>Stručno</w:t>
            </w:r>
            <w:r>
              <w:rPr>
                <w:i/>
                <w:spacing w:val="-1"/>
                <w:sz w:val="18"/>
              </w:rPr>
              <w:t xml:space="preserve"> </w:t>
            </w:r>
            <w:r>
              <w:rPr>
                <w:i/>
                <w:sz w:val="18"/>
              </w:rPr>
              <w:t>usavršavanje</w:t>
            </w:r>
            <w:r>
              <w:rPr>
                <w:i/>
                <w:spacing w:val="-1"/>
                <w:sz w:val="18"/>
              </w:rPr>
              <w:t xml:space="preserve"> </w:t>
            </w:r>
            <w:r>
              <w:rPr>
                <w:i/>
                <w:spacing w:val="-2"/>
                <w:sz w:val="18"/>
              </w:rPr>
              <w:t>zaposlenika</w:t>
            </w:r>
          </w:p>
        </w:tc>
        <w:tc>
          <w:tcPr>
            <w:tcW w:w="1666" w:type="dxa"/>
          </w:tcPr>
          <w:p w14:paraId="0BDF0B6C" w14:textId="77777777" w:rsidR="006C5739" w:rsidRDefault="006C5739">
            <w:pPr>
              <w:pStyle w:val="TableParagraph"/>
              <w:rPr>
                <w:rFonts w:ascii="Times New Roman"/>
                <w:sz w:val="18"/>
              </w:rPr>
            </w:pPr>
          </w:p>
        </w:tc>
        <w:tc>
          <w:tcPr>
            <w:tcW w:w="1241" w:type="dxa"/>
          </w:tcPr>
          <w:p w14:paraId="06C5EFBA" w14:textId="77777777" w:rsidR="006C5739" w:rsidRDefault="00B8641A">
            <w:pPr>
              <w:pStyle w:val="TableParagraph"/>
              <w:spacing w:before="36"/>
              <w:ind w:right="55"/>
              <w:jc w:val="right"/>
              <w:rPr>
                <w:i/>
                <w:sz w:val="18"/>
              </w:rPr>
            </w:pPr>
            <w:r>
              <w:rPr>
                <w:i/>
                <w:spacing w:val="-2"/>
                <w:sz w:val="18"/>
              </w:rPr>
              <w:t>15.061,10</w:t>
            </w:r>
          </w:p>
        </w:tc>
        <w:tc>
          <w:tcPr>
            <w:tcW w:w="841" w:type="dxa"/>
          </w:tcPr>
          <w:p w14:paraId="728A5C9A" w14:textId="77777777" w:rsidR="006C5739" w:rsidRDefault="006C5739">
            <w:pPr>
              <w:pStyle w:val="TableParagraph"/>
              <w:rPr>
                <w:rFonts w:ascii="Times New Roman"/>
                <w:sz w:val="18"/>
              </w:rPr>
            </w:pPr>
          </w:p>
        </w:tc>
      </w:tr>
      <w:tr w:rsidR="006C5739" w14:paraId="4E462BF5" w14:textId="77777777">
        <w:trPr>
          <w:trHeight w:val="277"/>
        </w:trPr>
        <w:tc>
          <w:tcPr>
            <w:tcW w:w="7126" w:type="dxa"/>
          </w:tcPr>
          <w:p w14:paraId="0A216A13" w14:textId="77777777" w:rsidR="006C5739" w:rsidRDefault="00B8641A">
            <w:pPr>
              <w:pStyle w:val="TableParagraph"/>
              <w:spacing w:before="36"/>
              <w:ind w:left="795"/>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1666" w:type="dxa"/>
          </w:tcPr>
          <w:p w14:paraId="3EEF2049" w14:textId="77777777" w:rsidR="006C5739" w:rsidRDefault="006C5739">
            <w:pPr>
              <w:pStyle w:val="TableParagraph"/>
              <w:rPr>
                <w:rFonts w:ascii="Times New Roman"/>
                <w:sz w:val="18"/>
              </w:rPr>
            </w:pPr>
          </w:p>
        </w:tc>
        <w:tc>
          <w:tcPr>
            <w:tcW w:w="1241" w:type="dxa"/>
          </w:tcPr>
          <w:p w14:paraId="76B67200" w14:textId="77777777" w:rsidR="006C5739" w:rsidRDefault="00B8641A">
            <w:pPr>
              <w:pStyle w:val="TableParagraph"/>
              <w:spacing w:before="36"/>
              <w:ind w:right="55"/>
              <w:jc w:val="right"/>
              <w:rPr>
                <w:i/>
                <w:sz w:val="18"/>
              </w:rPr>
            </w:pPr>
            <w:r>
              <w:rPr>
                <w:i/>
                <w:spacing w:val="-2"/>
                <w:sz w:val="18"/>
              </w:rPr>
              <w:t>10.013,69</w:t>
            </w:r>
          </w:p>
        </w:tc>
        <w:tc>
          <w:tcPr>
            <w:tcW w:w="841" w:type="dxa"/>
          </w:tcPr>
          <w:p w14:paraId="50404FE7" w14:textId="77777777" w:rsidR="006C5739" w:rsidRDefault="006C5739">
            <w:pPr>
              <w:pStyle w:val="TableParagraph"/>
              <w:rPr>
                <w:rFonts w:ascii="Times New Roman"/>
                <w:sz w:val="18"/>
              </w:rPr>
            </w:pPr>
          </w:p>
        </w:tc>
      </w:tr>
      <w:tr w:rsidR="006C5739" w14:paraId="223E9B01" w14:textId="77777777">
        <w:trPr>
          <w:trHeight w:val="277"/>
        </w:trPr>
        <w:tc>
          <w:tcPr>
            <w:tcW w:w="7126" w:type="dxa"/>
          </w:tcPr>
          <w:p w14:paraId="75112414" w14:textId="77777777" w:rsidR="006C5739" w:rsidRDefault="00B8641A">
            <w:pPr>
              <w:pStyle w:val="TableParagraph"/>
              <w:spacing w:before="28"/>
              <w:ind w:left="795"/>
              <w:rPr>
                <w:i/>
                <w:sz w:val="18"/>
              </w:rPr>
            </w:pPr>
            <w:r>
              <w:rPr>
                <w:i/>
                <w:sz w:val="18"/>
              </w:rPr>
              <w:t>3223</w:t>
            </w:r>
            <w:r>
              <w:rPr>
                <w:i/>
                <w:spacing w:val="-1"/>
                <w:sz w:val="18"/>
              </w:rPr>
              <w:t xml:space="preserve"> </w:t>
            </w:r>
            <w:r>
              <w:rPr>
                <w:i/>
                <w:spacing w:val="-2"/>
                <w:sz w:val="18"/>
              </w:rPr>
              <w:t>Energija</w:t>
            </w:r>
          </w:p>
        </w:tc>
        <w:tc>
          <w:tcPr>
            <w:tcW w:w="1666" w:type="dxa"/>
          </w:tcPr>
          <w:p w14:paraId="2DA1F772" w14:textId="77777777" w:rsidR="006C5739" w:rsidRDefault="006C5739">
            <w:pPr>
              <w:pStyle w:val="TableParagraph"/>
              <w:rPr>
                <w:rFonts w:ascii="Times New Roman"/>
                <w:sz w:val="18"/>
              </w:rPr>
            </w:pPr>
          </w:p>
        </w:tc>
        <w:tc>
          <w:tcPr>
            <w:tcW w:w="1241" w:type="dxa"/>
          </w:tcPr>
          <w:p w14:paraId="399EA4B6" w14:textId="77777777" w:rsidR="006C5739" w:rsidRDefault="00B8641A">
            <w:pPr>
              <w:pStyle w:val="TableParagraph"/>
              <w:spacing w:before="28"/>
              <w:ind w:right="55"/>
              <w:jc w:val="right"/>
              <w:rPr>
                <w:i/>
                <w:sz w:val="18"/>
              </w:rPr>
            </w:pPr>
            <w:r>
              <w:rPr>
                <w:i/>
                <w:spacing w:val="-2"/>
                <w:sz w:val="18"/>
              </w:rPr>
              <w:t>10.405,21</w:t>
            </w:r>
          </w:p>
        </w:tc>
        <w:tc>
          <w:tcPr>
            <w:tcW w:w="841" w:type="dxa"/>
          </w:tcPr>
          <w:p w14:paraId="16219ADC" w14:textId="77777777" w:rsidR="006C5739" w:rsidRDefault="006C5739">
            <w:pPr>
              <w:pStyle w:val="TableParagraph"/>
              <w:rPr>
                <w:rFonts w:ascii="Times New Roman"/>
                <w:sz w:val="18"/>
              </w:rPr>
            </w:pPr>
          </w:p>
        </w:tc>
      </w:tr>
      <w:tr w:rsidR="006C5739" w14:paraId="6176376D" w14:textId="77777777">
        <w:trPr>
          <w:trHeight w:val="243"/>
        </w:trPr>
        <w:tc>
          <w:tcPr>
            <w:tcW w:w="7126" w:type="dxa"/>
          </w:tcPr>
          <w:p w14:paraId="56CD27DD" w14:textId="77777777" w:rsidR="006C5739" w:rsidRDefault="00B8641A">
            <w:pPr>
              <w:pStyle w:val="TableParagraph"/>
              <w:spacing w:before="36" w:line="187" w:lineRule="exact"/>
              <w:ind w:left="795"/>
              <w:rPr>
                <w:i/>
                <w:sz w:val="18"/>
              </w:rPr>
            </w:pPr>
            <w:r>
              <w:rPr>
                <w:i/>
                <w:sz w:val="18"/>
              </w:rPr>
              <w:t>3224</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dijelovi</w:t>
            </w:r>
            <w:r>
              <w:rPr>
                <w:i/>
                <w:spacing w:val="-1"/>
                <w:sz w:val="18"/>
              </w:rPr>
              <w:t xml:space="preserve"> </w:t>
            </w:r>
            <w:r>
              <w:rPr>
                <w:i/>
                <w:sz w:val="18"/>
              </w:rPr>
              <w:t>za</w:t>
            </w:r>
            <w:r>
              <w:rPr>
                <w:i/>
                <w:spacing w:val="-1"/>
                <w:sz w:val="18"/>
              </w:rPr>
              <w:t xml:space="preserve"> </w:t>
            </w:r>
            <w:r>
              <w:rPr>
                <w:i/>
                <w:sz w:val="18"/>
              </w:rPr>
              <w:t>tekuće</w:t>
            </w:r>
            <w:r>
              <w:rPr>
                <w:i/>
                <w:spacing w:val="-1"/>
                <w:sz w:val="18"/>
              </w:rPr>
              <w:t xml:space="preserve"> </w:t>
            </w:r>
            <w:r>
              <w:rPr>
                <w:i/>
                <w:sz w:val="18"/>
              </w:rPr>
              <w:t>i</w:t>
            </w:r>
            <w:r>
              <w:rPr>
                <w:i/>
                <w:spacing w:val="-1"/>
                <w:sz w:val="18"/>
              </w:rPr>
              <w:t xml:space="preserve"> </w:t>
            </w:r>
            <w:r>
              <w:rPr>
                <w:i/>
                <w:sz w:val="18"/>
              </w:rPr>
              <w:t>investicijsko</w:t>
            </w:r>
            <w:r>
              <w:rPr>
                <w:i/>
                <w:spacing w:val="-1"/>
                <w:sz w:val="18"/>
              </w:rPr>
              <w:t xml:space="preserve"> </w:t>
            </w:r>
            <w:r>
              <w:rPr>
                <w:i/>
                <w:spacing w:val="-2"/>
                <w:sz w:val="18"/>
              </w:rPr>
              <w:t>održavanje</w:t>
            </w:r>
          </w:p>
        </w:tc>
        <w:tc>
          <w:tcPr>
            <w:tcW w:w="1666" w:type="dxa"/>
          </w:tcPr>
          <w:p w14:paraId="177F3376" w14:textId="77777777" w:rsidR="006C5739" w:rsidRDefault="006C5739">
            <w:pPr>
              <w:pStyle w:val="TableParagraph"/>
              <w:rPr>
                <w:rFonts w:ascii="Times New Roman"/>
                <w:sz w:val="16"/>
              </w:rPr>
            </w:pPr>
          </w:p>
        </w:tc>
        <w:tc>
          <w:tcPr>
            <w:tcW w:w="1241" w:type="dxa"/>
          </w:tcPr>
          <w:p w14:paraId="05E5F81C" w14:textId="77777777" w:rsidR="006C5739" w:rsidRDefault="00B8641A">
            <w:pPr>
              <w:pStyle w:val="TableParagraph"/>
              <w:spacing w:before="36" w:line="187" w:lineRule="exact"/>
              <w:ind w:right="55"/>
              <w:jc w:val="right"/>
              <w:rPr>
                <w:i/>
                <w:sz w:val="18"/>
              </w:rPr>
            </w:pPr>
            <w:r>
              <w:rPr>
                <w:i/>
                <w:spacing w:val="-2"/>
                <w:sz w:val="18"/>
              </w:rPr>
              <w:t>3.916,66</w:t>
            </w:r>
          </w:p>
        </w:tc>
        <w:tc>
          <w:tcPr>
            <w:tcW w:w="841" w:type="dxa"/>
          </w:tcPr>
          <w:p w14:paraId="626BED29" w14:textId="77777777" w:rsidR="006C5739" w:rsidRDefault="006C5739">
            <w:pPr>
              <w:pStyle w:val="TableParagraph"/>
              <w:rPr>
                <w:rFonts w:ascii="Times New Roman"/>
                <w:sz w:val="16"/>
              </w:rPr>
            </w:pPr>
          </w:p>
        </w:tc>
      </w:tr>
    </w:tbl>
    <w:p w14:paraId="0F394244" w14:textId="77777777" w:rsidR="006C5739" w:rsidRDefault="006C5739">
      <w:pPr>
        <w:pStyle w:val="TableParagraph"/>
        <w:rPr>
          <w:rFonts w:ascii="Times New Roman"/>
          <w:sz w:val="16"/>
        </w:rPr>
        <w:sectPr w:rsidR="006C5739">
          <w:pgSz w:w="11900" w:h="16840"/>
          <w:pgMar w:top="1140" w:right="360" w:bottom="320" w:left="0" w:header="570" w:footer="127" w:gutter="0"/>
          <w:cols w:space="720"/>
        </w:sectPr>
      </w:pPr>
    </w:p>
    <w:p w14:paraId="22AFF33C" w14:textId="77777777" w:rsidR="006C5739" w:rsidRDefault="006C5739">
      <w:pPr>
        <w:spacing w:before="10"/>
        <w:rPr>
          <w:i/>
          <w:sz w:val="3"/>
        </w:rPr>
      </w:pPr>
    </w:p>
    <w:tbl>
      <w:tblPr>
        <w:tblStyle w:val="TableNormal"/>
        <w:tblW w:w="0" w:type="auto"/>
        <w:tblInd w:w="870" w:type="dxa"/>
        <w:tblLayout w:type="fixed"/>
        <w:tblLook w:val="01E0" w:firstRow="1" w:lastRow="1" w:firstColumn="1" w:lastColumn="1" w:noHBand="0" w:noVBand="0"/>
      </w:tblPr>
      <w:tblGrid>
        <w:gridCol w:w="6924"/>
        <w:gridCol w:w="1583"/>
        <w:gridCol w:w="1225"/>
        <w:gridCol w:w="857"/>
      </w:tblGrid>
      <w:tr w:rsidR="006C5739" w14:paraId="4AD9DE4D" w14:textId="77777777">
        <w:trPr>
          <w:trHeight w:val="243"/>
        </w:trPr>
        <w:tc>
          <w:tcPr>
            <w:tcW w:w="6924" w:type="dxa"/>
          </w:tcPr>
          <w:p w14:paraId="5313180B" w14:textId="77777777" w:rsidR="006C5739" w:rsidRDefault="00B8641A">
            <w:pPr>
              <w:pStyle w:val="TableParagraph"/>
              <w:spacing w:line="201" w:lineRule="exact"/>
              <w:ind w:left="524"/>
              <w:rPr>
                <w:i/>
                <w:sz w:val="18"/>
              </w:rPr>
            </w:pPr>
            <w:r>
              <w:rPr>
                <w:i/>
                <w:sz w:val="18"/>
              </w:rPr>
              <w:t>3225</w:t>
            </w:r>
            <w:r>
              <w:rPr>
                <w:i/>
                <w:spacing w:val="-1"/>
                <w:sz w:val="18"/>
              </w:rPr>
              <w:t xml:space="preserve"> </w:t>
            </w:r>
            <w:r>
              <w:rPr>
                <w:i/>
                <w:sz w:val="18"/>
              </w:rPr>
              <w:t>Sitni</w:t>
            </w:r>
            <w:r>
              <w:rPr>
                <w:i/>
                <w:spacing w:val="-1"/>
                <w:sz w:val="18"/>
              </w:rPr>
              <w:t xml:space="preserve"> </w:t>
            </w:r>
            <w:r>
              <w:rPr>
                <w:i/>
                <w:sz w:val="18"/>
              </w:rPr>
              <w:t>inventar</w:t>
            </w:r>
            <w:r>
              <w:rPr>
                <w:i/>
                <w:spacing w:val="-1"/>
                <w:sz w:val="18"/>
              </w:rPr>
              <w:t xml:space="preserve"> </w:t>
            </w:r>
            <w:r>
              <w:rPr>
                <w:i/>
                <w:sz w:val="18"/>
              </w:rPr>
              <w:t>i</w:t>
            </w:r>
            <w:r>
              <w:rPr>
                <w:i/>
                <w:spacing w:val="-1"/>
                <w:sz w:val="18"/>
              </w:rPr>
              <w:t xml:space="preserve"> </w:t>
            </w:r>
            <w:r>
              <w:rPr>
                <w:i/>
                <w:sz w:val="18"/>
              </w:rPr>
              <w:t>auto</w:t>
            </w:r>
            <w:r>
              <w:rPr>
                <w:i/>
                <w:spacing w:val="-1"/>
                <w:sz w:val="18"/>
              </w:rPr>
              <w:t xml:space="preserve"> </w:t>
            </w:r>
            <w:r>
              <w:rPr>
                <w:i/>
                <w:spacing w:val="-4"/>
                <w:sz w:val="18"/>
              </w:rPr>
              <w:t>gume</w:t>
            </w:r>
          </w:p>
        </w:tc>
        <w:tc>
          <w:tcPr>
            <w:tcW w:w="1583" w:type="dxa"/>
          </w:tcPr>
          <w:p w14:paraId="1E8E3045" w14:textId="77777777" w:rsidR="006C5739" w:rsidRDefault="006C5739">
            <w:pPr>
              <w:pStyle w:val="TableParagraph"/>
              <w:rPr>
                <w:rFonts w:ascii="Times New Roman"/>
                <w:sz w:val="16"/>
              </w:rPr>
            </w:pPr>
          </w:p>
        </w:tc>
        <w:tc>
          <w:tcPr>
            <w:tcW w:w="1225" w:type="dxa"/>
          </w:tcPr>
          <w:p w14:paraId="4FDE8B7A" w14:textId="77777777" w:rsidR="006C5739" w:rsidRDefault="00B8641A">
            <w:pPr>
              <w:pStyle w:val="TableParagraph"/>
              <w:spacing w:line="201" w:lineRule="exact"/>
              <w:ind w:right="25"/>
              <w:jc w:val="right"/>
              <w:rPr>
                <w:i/>
                <w:sz w:val="18"/>
              </w:rPr>
            </w:pPr>
            <w:r>
              <w:rPr>
                <w:i/>
                <w:spacing w:val="-2"/>
                <w:sz w:val="18"/>
              </w:rPr>
              <w:t>277,91</w:t>
            </w:r>
          </w:p>
        </w:tc>
        <w:tc>
          <w:tcPr>
            <w:tcW w:w="857" w:type="dxa"/>
            <w:vMerge w:val="restart"/>
          </w:tcPr>
          <w:p w14:paraId="27999AF1" w14:textId="77777777" w:rsidR="006C5739" w:rsidRDefault="006C5739">
            <w:pPr>
              <w:pStyle w:val="TableParagraph"/>
              <w:rPr>
                <w:rFonts w:ascii="Times New Roman"/>
                <w:sz w:val="18"/>
              </w:rPr>
            </w:pPr>
          </w:p>
        </w:tc>
      </w:tr>
      <w:tr w:rsidR="006C5739" w14:paraId="5B57C86E" w14:textId="77777777">
        <w:trPr>
          <w:trHeight w:val="277"/>
        </w:trPr>
        <w:tc>
          <w:tcPr>
            <w:tcW w:w="6924" w:type="dxa"/>
          </w:tcPr>
          <w:p w14:paraId="23320624" w14:textId="77777777" w:rsidR="006C5739" w:rsidRDefault="00B8641A">
            <w:pPr>
              <w:pStyle w:val="TableParagraph"/>
              <w:spacing w:before="36"/>
              <w:ind w:left="524"/>
              <w:rPr>
                <w:i/>
                <w:sz w:val="18"/>
              </w:rPr>
            </w:pPr>
            <w:r>
              <w:rPr>
                <w:i/>
                <w:sz w:val="18"/>
              </w:rPr>
              <w:t>3227</w:t>
            </w:r>
            <w:r>
              <w:rPr>
                <w:i/>
                <w:spacing w:val="-1"/>
                <w:sz w:val="18"/>
              </w:rPr>
              <w:t xml:space="preserve"> </w:t>
            </w:r>
            <w:r>
              <w:rPr>
                <w:i/>
                <w:sz w:val="18"/>
              </w:rPr>
              <w:t>Službena,</w:t>
            </w:r>
            <w:r>
              <w:rPr>
                <w:i/>
                <w:spacing w:val="-1"/>
                <w:sz w:val="18"/>
              </w:rPr>
              <w:t xml:space="preserve"> </w:t>
            </w:r>
            <w:r>
              <w:rPr>
                <w:i/>
                <w:sz w:val="18"/>
              </w:rPr>
              <w:t>radna</w:t>
            </w:r>
            <w:r>
              <w:rPr>
                <w:i/>
                <w:spacing w:val="-1"/>
                <w:sz w:val="18"/>
              </w:rPr>
              <w:t xml:space="preserve"> </w:t>
            </w:r>
            <w:r>
              <w:rPr>
                <w:i/>
                <w:sz w:val="18"/>
              </w:rPr>
              <w:t>i</w:t>
            </w:r>
            <w:r>
              <w:rPr>
                <w:i/>
                <w:spacing w:val="-1"/>
                <w:sz w:val="18"/>
              </w:rPr>
              <w:t xml:space="preserve"> </w:t>
            </w:r>
            <w:r>
              <w:rPr>
                <w:i/>
                <w:sz w:val="18"/>
              </w:rPr>
              <w:t>zaštitna</w:t>
            </w:r>
            <w:r>
              <w:rPr>
                <w:i/>
                <w:spacing w:val="-1"/>
                <w:sz w:val="18"/>
              </w:rPr>
              <w:t xml:space="preserve"> </w:t>
            </w:r>
            <w:r>
              <w:rPr>
                <w:i/>
                <w:sz w:val="18"/>
              </w:rPr>
              <w:t>odjeća</w:t>
            </w:r>
            <w:r>
              <w:rPr>
                <w:i/>
                <w:spacing w:val="-1"/>
                <w:sz w:val="18"/>
              </w:rPr>
              <w:t xml:space="preserve"> </w:t>
            </w:r>
            <w:r>
              <w:rPr>
                <w:i/>
                <w:sz w:val="18"/>
              </w:rPr>
              <w:t>i</w:t>
            </w:r>
            <w:r>
              <w:rPr>
                <w:i/>
                <w:spacing w:val="-1"/>
                <w:sz w:val="18"/>
              </w:rPr>
              <w:t xml:space="preserve"> </w:t>
            </w:r>
            <w:r>
              <w:rPr>
                <w:i/>
                <w:spacing w:val="-2"/>
                <w:sz w:val="18"/>
              </w:rPr>
              <w:t>obuća</w:t>
            </w:r>
          </w:p>
        </w:tc>
        <w:tc>
          <w:tcPr>
            <w:tcW w:w="1583" w:type="dxa"/>
          </w:tcPr>
          <w:p w14:paraId="51226892" w14:textId="77777777" w:rsidR="006C5739" w:rsidRDefault="006C5739">
            <w:pPr>
              <w:pStyle w:val="TableParagraph"/>
              <w:rPr>
                <w:rFonts w:ascii="Times New Roman"/>
                <w:sz w:val="18"/>
              </w:rPr>
            </w:pPr>
          </w:p>
        </w:tc>
        <w:tc>
          <w:tcPr>
            <w:tcW w:w="1225" w:type="dxa"/>
          </w:tcPr>
          <w:p w14:paraId="30128C8C" w14:textId="77777777" w:rsidR="006C5739" w:rsidRDefault="00B8641A">
            <w:pPr>
              <w:pStyle w:val="TableParagraph"/>
              <w:spacing w:before="36"/>
              <w:ind w:right="25"/>
              <w:jc w:val="right"/>
              <w:rPr>
                <w:i/>
                <w:sz w:val="18"/>
              </w:rPr>
            </w:pPr>
            <w:r>
              <w:rPr>
                <w:i/>
                <w:spacing w:val="-2"/>
                <w:sz w:val="18"/>
              </w:rPr>
              <w:t>203,66</w:t>
            </w:r>
          </w:p>
        </w:tc>
        <w:tc>
          <w:tcPr>
            <w:tcW w:w="857" w:type="dxa"/>
            <w:vMerge/>
            <w:tcBorders>
              <w:top w:val="nil"/>
            </w:tcBorders>
          </w:tcPr>
          <w:p w14:paraId="52A692BA" w14:textId="77777777" w:rsidR="006C5739" w:rsidRDefault="006C5739">
            <w:pPr>
              <w:rPr>
                <w:sz w:val="2"/>
                <w:szCs w:val="2"/>
              </w:rPr>
            </w:pPr>
          </w:p>
        </w:tc>
      </w:tr>
      <w:tr w:rsidR="006C5739" w14:paraId="4E3E7BF1" w14:textId="77777777">
        <w:trPr>
          <w:trHeight w:val="277"/>
        </w:trPr>
        <w:tc>
          <w:tcPr>
            <w:tcW w:w="6924" w:type="dxa"/>
          </w:tcPr>
          <w:p w14:paraId="51B0FC27" w14:textId="77777777" w:rsidR="006C5739" w:rsidRDefault="00B8641A">
            <w:pPr>
              <w:pStyle w:val="TableParagraph"/>
              <w:spacing w:before="28"/>
              <w:ind w:left="524"/>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1583" w:type="dxa"/>
          </w:tcPr>
          <w:p w14:paraId="0DC635FE" w14:textId="77777777" w:rsidR="006C5739" w:rsidRDefault="006C5739">
            <w:pPr>
              <w:pStyle w:val="TableParagraph"/>
              <w:rPr>
                <w:rFonts w:ascii="Times New Roman"/>
                <w:sz w:val="18"/>
              </w:rPr>
            </w:pPr>
          </w:p>
        </w:tc>
        <w:tc>
          <w:tcPr>
            <w:tcW w:w="1225" w:type="dxa"/>
          </w:tcPr>
          <w:p w14:paraId="0812123D" w14:textId="77777777" w:rsidR="006C5739" w:rsidRDefault="00B8641A">
            <w:pPr>
              <w:pStyle w:val="TableParagraph"/>
              <w:spacing w:before="28"/>
              <w:ind w:right="25"/>
              <w:jc w:val="right"/>
              <w:rPr>
                <w:i/>
                <w:sz w:val="18"/>
              </w:rPr>
            </w:pPr>
            <w:r>
              <w:rPr>
                <w:i/>
                <w:spacing w:val="-2"/>
                <w:sz w:val="18"/>
              </w:rPr>
              <w:t>6.343,95</w:t>
            </w:r>
          </w:p>
        </w:tc>
        <w:tc>
          <w:tcPr>
            <w:tcW w:w="857" w:type="dxa"/>
            <w:vMerge/>
            <w:tcBorders>
              <w:top w:val="nil"/>
            </w:tcBorders>
          </w:tcPr>
          <w:p w14:paraId="38527425" w14:textId="77777777" w:rsidR="006C5739" w:rsidRDefault="006C5739">
            <w:pPr>
              <w:rPr>
                <w:sz w:val="2"/>
                <w:szCs w:val="2"/>
              </w:rPr>
            </w:pPr>
          </w:p>
        </w:tc>
      </w:tr>
      <w:tr w:rsidR="006C5739" w14:paraId="79E76763" w14:textId="77777777">
        <w:trPr>
          <w:trHeight w:val="285"/>
        </w:trPr>
        <w:tc>
          <w:tcPr>
            <w:tcW w:w="6924" w:type="dxa"/>
          </w:tcPr>
          <w:p w14:paraId="4E25B7D9" w14:textId="77777777" w:rsidR="006C5739" w:rsidRDefault="00B8641A">
            <w:pPr>
              <w:pStyle w:val="TableParagraph"/>
              <w:spacing w:before="36"/>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583" w:type="dxa"/>
          </w:tcPr>
          <w:p w14:paraId="180ADDDF" w14:textId="77777777" w:rsidR="006C5739" w:rsidRDefault="006C5739">
            <w:pPr>
              <w:pStyle w:val="TableParagraph"/>
              <w:rPr>
                <w:rFonts w:ascii="Times New Roman"/>
                <w:sz w:val="18"/>
              </w:rPr>
            </w:pPr>
          </w:p>
        </w:tc>
        <w:tc>
          <w:tcPr>
            <w:tcW w:w="1225" w:type="dxa"/>
          </w:tcPr>
          <w:p w14:paraId="73EE65E9" w14:textId="77777777" w:rsidR="006C5739" w:rsidRDefault="00B8641A">
            <w:pPr>
              <w:pStyle w:val="TableParagraph"/>
              <w:spacing w:before="36"/>
              <w:ind w:right="25"/>
              <w:jc w:val="right"/>
              <w:rPr>
                <w:i/>
                <w:sz w:val="18"/>
              </w:rPr>
            </w:pPr>
            <w:r>
              <w:rPr>
                <w:i/>
                <w:spacing w:val="-2"/>
                <w:sz w:val="18"/>
              </w:rPr>
              <w:t>2.569,13</w:t>
            </w:r>
          </w:p>
        </w:tc>
        <w:tc>
          <w:tcPr>
            <w:tcW w:w="857" w:type="dxa"/>
            <w:vMerge/>
            <w:tcBorders>
              <w:top w:val="nil"/>
            </w:tcBorders>
          </w:tcPr>
          <w:p w14:paraId="1BC89ACD" w14:textId="77777777" w:rsidR="006C5739" w:rsidRDefault="006C5739">
            <w:pPr>
              <w:rPr>
                <w:sz w:val="2"/>
                <w:szCs w:val="2"/>
              </w:rPr>
            </w:pPr>
          </w:p>
        </w:tc>
      </w:tr>
      <w:tr w:rsidR="006C5739" w14:paraId="521110FF" w14:textId="77777777">
        <w:trPr>
          <w:trHeight w:val="285"/>
        </w:trPr>
        <w:tc>
          <w:tcPr>
            <w:tcW w:w="6924" w:type="dxa"/>
          </w:tcPr>
          <w:p w14:paraId="3D7634A8" w14:textId="77777777" w:rsidR="006C5739" w:rsidRDefault="00B8641A">
            <w:pPr>
              <w:pStyle w:val="TableParagraph"/>
              <w:spacing w:before="36"/>
              <w:ind w:left="524"/>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1583" w:type="dxa"/>
          </w:tcPr>
          <w:p w14:paraId="7ACED5E3" w14:textId="77777777" w:rsidR="006C5739" w:rsidRDefault="006C5739">
            <w:pPr>
              <w:pStyle w:val="TableParagraph"/>
              <w:rPr>
                <w:rFonts w:ascii="Times New Roman"/>
                <w:sz w:val="18"/>
              </w:rPr>
            </w:pPr>
          </w:p>
        </w:tc>
        <w:tc>
          <w:tcPr>
            <w:tcW w:w="1225" w:type="dxa"/>
          </w:tcPr>
          <w:p w14:paraId="6BF062E4" w14:textId="77777777" w:rsidR="006C5739" w:rsidRDefault="00B8641A">
            <w:pPr>
              <w:pStyle w:val="TableParagraph"/>
              <w:spacing w:before="36"/>
              <w:ind w:right="25"/>
              <w:jc w:val="right"/>
              <w:rPr>
                <w:i/>
                <w:sz w:val="18"/>
              </w:rPr>
            </w:pPr>
            <w:r>
              <w:rPr>
                <w:i/>
                <w:spacing w:val="-2"/>
                <w:sz w:val="18"/>
              </w:rPr>
              <w:t>127,44</w:t>
            </w:r>
          </w:p>
        </w:tc>
        <w:tc>
          <w:tcPr>
            <w:tcW w:w="857" w:type="dxa"/>
            <w:vMerge/>
            <w:tcBorders>
              <w:top w:val="nil"/>
            </w:tcBorders>
          </w:tcPr>
          <w:p w14:paraId="000EC7BB" w14:textId="77777777" w:rsidR="006C5739" w:rsidRDefault="006C5739">
            <w:pPr>
              <w:rPr>
                <w:sz w:val="2"/>
                <w:szCs w:val="2"/>
              </w:rPr>
            </w:pPr>
          </w:p>
        </w:tc>
      </w:tr>
      <w:tr w:rsidR="006C5739" w14:paraId="485B7D70" w14:textId="77777777">
        <w:trPr>
          <w:trHeight w:val="285"/>
        </w:trPr>
        <w:tc>
          <w:tcPr>
            <w:tcW w:w="6924" w:type="dxa"/>
          </w:tcPr>
          <w:p w14:paraId="73C5EC17" w14:textId="77777777" w:rsidR="006C5739" w:rsidRDefault="00B8641A">
            <w:pPr>
              <w:pStyle w:val="TableParagraph"/>
              <w:spacing w:before="36"/>
              <w:ind w:left="524"/>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583" w:type="dxa"/>
          </w:tcPr>
          <w:p w14:paraId="0AFF1396" w14:textId="77777777" w:rsidR="006C5739" w:rsidRDefault="006C5739">
            <w:pPr>
              <w:pStyle w:val="TableParagraph"/>
              <w:rPr>
                <w:rFonts w:ascii="Times New Roman"/>
                <w:sz w:val="18"/>
              </w:rPr>
            </w:pPr>
          </w:p>
        </w:tc>
        <w:tc>
          <w:tcPr>
            <w:tcW w:w="1225" w:type="dxa"/>
          </w:tcPr>
          <w:p w14:paraId="769F2440" w14:textId="77777777" w:rsidR="006C5739" w:rsidRDefault="00B8641A">
            <w:pPr>
              <w:pStyle w:val="TableParagraph"/>
              <w:spacing w:before="36"/>
              <w:ind w:right="25"/>
              <w:jc w:val="right"/>
              <w:rPr>
                <w:i/>
                <w:sz w:val="18"/>
              </w:rPr>
            </w:pPr>
            <w:r>
              <w:rPr>
                <w:i/>
                <w:spacing w:val="-2"/>
                <w:sz w:val="18"/>
              </w:rPr>
              <w:t>2.003,26</w:t>
            </w:r>
          </w:p>
        </w:tc>
        <w:tc>
          <w:tcPr>
            <w:tcW w:w="857" w:type="dxa"/>
            <w:vMerge/>
            <w:tcBorders>
              <w:top w:val="nil"/>
            </w:tcBorders>
          </w:tcPr>
          <w:p w14:paraId="523EA562" w14:textId="77777777" w:rsidR="006C5739" w:rsidRDefault="006C5739">
            <w:pPr>
              <w:rPr>
                <w:sz w:val="2"/>
                <w:szCs w:val="2"/>
              </w:rPr>
            </w:pPr>
          </w:p>
        </w:tc>
      </w:tr>
      <w:tr w:rsidR="006C5739" w14:paraId="300909B7" w14:textId="77777777">
        <w:trPr>
          <w:trHeight w:val="285"/>
        </w:trPr>
        <w:tc>
          <w:tcPr>
            <w:tcW w:w="6924" w:type="dxa"/>
          </w:tcPr>
          <w:p w14:paraId="78E80D8C" w14:textId="77777777" w:rsidR="006C5739" w:rsidRDefault="00B8641A">
            <w:pPr>
              <w:pStyle w:val="TableParagraph"/>
              <w:spacing w:before="36"/>
              <w:ind w:left="524"/>
              <w:rPr>
                <w:i/>
                <w:sz w:val="18"/>
              </w:rPr>
            </w:pPr>
            <w:r>
              <w:rPr>
                <w:i/>
                <w:sz w:val="18"/>
              </w:rPr>
              <w:t>3235</w:t>
            </w:r>
            <w:r>
              <w:rPr>
                <w:i/>
                <w:spacing w:val="-1"/>
                <w:sz w:val="18"/>
              </w:rPr>
              <w:t xml:space="preserve"> </w:t>
            </w:r>
            <w:r>
              <w:rPr>
                <w:i/>
                <w:sz w:val="18"/>
              </w:rPr>
              <w:t>Zakupnine</w:t>
            </w:r>
            <w:r>
              <w:rPr>
                <w:i/>
                <w:spacing w:val="-1"/>
                <w:sz w:val="18"/>
              </w:rPr>
              <w:t xml:space="preserve"> </w:t>
            </w:r>
            <w:r>
              <w:rPr>
                <w:i/>
                <w:sz w:val="18"/>
              </w:rPr>
              <w:t>i</w:t>
            </w:r>
            <w:r>
              <w:rPr>
                <w:i/>
                <w:spacing w:val="-1"/>
                <w:sz w:val="18"/>
              </w:rPr>
              <w:t xml:space="preserve"> </w:t>
            </w:r>
            <w:r>
              <w:rPr>
                <w:i/>
                <w:spacing w:val="-2"/>
                <w:sz w:val="18"/>
              </w:rPr>
              <w:t>najamnine</w:t>
            </w:r>
          </w:p>
        </w:tc>
        <w:tc>
          <w:tcPr>
            <w:tcW w:w="1583" w:type="dxa"/>
          </w:tcPr>
          <w:p w14:paraId="795CA838" w14:textId="77777777" w:rsidR="006C5739" w:rsidRDefault="006C5739">
            <w:pPr>
              <w:pStyle w:val="TableParagraph"/>
              <w:rPr>
                <w:rFonts w:ascii="Times New Roman"/>
                <w:sz w:val="18"/>
              </w:rPr>
            </w:pPr>
          </w:p>
        </w:tc>
        <w:tc>
          <w:tcPr>
            <w:tcW w:w="1225" w:type="dxa"/>
          </w:tcPr>
          <w:p w14:paraId="72AE6FFD" w14:textId="77777777" w:rsidR="006C5739" w:rsidRDefault="00B8641A">
            <w:pPr>
              <w:pStyle w:val="TableParagraph"/>
              <w:spacing w:before="36"/>
              <w:ind w:right="25"/>
              <w:jc w:val="right"/>
              <w:rPr>
                <w:i/>
                <w:sz w:val="18"/>
              </w:rPr>
            </w:pPr>
            <w:r>
              <w:rPr>
                <w:i/>
                <w:spacing w:val="-2"/>
                <w:sz w:val="18"/>
              </w:rPr>
              <w:t>312,50</w:t>
            </w:r>
          </w:p>
        </w:tc>
        <w:tc>
          <w:tcPr>
            <w:tcW w:w="857" w:type="dxa"/>
            <w:vMerge/>
            <w:tcBorders>
              <w:top w:val="nil"/>
            </w:tcBorders>
          </w:tcPr>
          <w:p w14:paraId="290B42A9" w14:textId="77777777" w:rsidR="006C5739" w:rsidRDefault="006C5739">
            <w:pPr>
              <w:rPr>
                <w:sz w:val="2"/>
                <w:szCs w:val="2"/>
              </w:rPr>
            </w:pPr>
          </w:p>
        </w:tc>
      </w:tr>
      <w:tr w:rsidR="006C5739" w14:paraId="080A5E6B" w14:textId="77777777">
        <w:trPr>
          <w:trHeight w:val="285"/>
        </w:trPr>
        <w:tc>
          <w:tcPr>
            <w:tcW w:w="6924" w:type="dxa"/>
          </w:tcPr>
          <w:p w14:paraId="65C66D6C" w14:textId="77777777" w:rsidR="006C5739" w:rsidRDefault="00B8641A">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583" w:type="dxa"/>
          </w:tcPr>
          <w:p w14:paraId="0860AE11" w14:textId="77777777" w:rsidR="006C5739" w:rsidRDefault="006C5739">
            <w:pPr>
              <w:pStyle w:val="TableParagraph"/>
              <w:rPr>
                <w:rFonts w:ascii="Times New Roman"/>
                <w:sz w:val="18"/>
              </w:rPr>
            </w:pPr>
          </w:p>
        </w:tc>
        <w:tc>
          <w:tcPr>
            <w:tcW w:w="1225" w:type="dxa"/>
          </w:tcPr>
          <w:p w14:paraId="00026FE3" w14:textId="77777777" w:rsidR="006C5739" w:rsidRDefault="00B8641A">
            <w:pPr>
              <w:pStyle w:val="TableParagraph"/>
              <w:spacing w:before="36"/>
              <w:ind w:right="25"/>
              <w:jc w:val="right"/>
              <w:rPr>
                <w:i/>
                <w:sz w:val="18"/>
              </w:rPr>
            </w:pPr>
            <w:r>
              <w:rPr>
                <w:i/>
                <w:spacing w:val="-2"/>
                <w:sz w:val="18"/>
              </w:rPr>
              <w:t>5.099,63</w:t>
            </w:r>
          </w:p>
        </w:tc>
        <w:tc>
          <w:tcPr>
            <w:tcW w:w="857" w:type="dxa"/>
            <w:vMerge/>
            <w:tcBorders>
              <w:top w:val="nil"/>
            </w:tcBorders>
          </w:tcPr>
          <w:p w14:paraId="788B034B" w14:textId="77777777" w:rsidR="006C5739" w:rsidRDefault="006C5739">
            <w:pPr>
              <w:rPr>
                <w:sz w:val="2"/>
                <w:szCs w:val="2"/>
              </w:rPr>
            </w:pPr>
          </w:p>
        </w:tc>
      </w:tr>
      <w:tr w:rsidR="006C5739" w14:paraId="6C17D4A8" w14:textId="77777777">
        <w:trPr>
          <w:trHeight w:val="285"/>
        </w:trPr>
        <w:tc>
          <w:tcPr>
            <w:tcW w:w="6924" w:type="dxa"/>
          </w:tcPr>
          <w:p w14:paraId="10D4EE30" w14:textId="77777777" w:rsidR="006C5739" w:rsidRDefault="00B8641A">
            <w:pPr>
              <w:pStyle w:val="TableParagraph"/>
              <w:spacing w:before="36"/>
              <w:ind w:left="524"/>
              <w:rPr>
                <w:i/>
                <w:sz w:val="18"/>
              </w:rPr>
            </w:pPr>
            <w:r>
              <w:rPr>
                <w:i/>
                <w:sz w:val="18"/>
              </w:rPr>
              <w:t>3238</w:t>
            </w:r>
            <w:r>
              <w:rPr>
                <w:i/>
                <w:spacing w:val="-1"/>
                <w:sz w:val="18"/>
              </w:rPr>
              <w:t xml:space="preserve"> </w:t>
            </w:r>
            <w:r>
              <w:rPr>
                <w:i/>
                <w:sz w:val="18"/>
              </w:rPr>
              <w:t>Računalne</w:t>
            </w:r>
            <w:r>
              <w:rPr>
                <w:i/>
                <w:spacing w:val="-1"/>
                <w:sz w:val="18"/>
              </w:rPr>
              <w:t xml:space="preserve"> </w:t>
            </w:r>
            <w:r>
              <w:rPr>
                <w:i/>
                <w:spacing w:val="-2"/>
                <w:sz w:val="18"/>
              </w:rPr>
              <w:t>usluge</w:t>
            </w:r>
          </w:p>
        </w:tc>
        <w:tc>
          <w:tcPr>
            <w:tcW w:w="1583" w:type="dxa"/>
          </w:tcPr>
          <w:p w14:paraId="53C26D92" w14:textId="77777777" w:rsidR="006C5739" w:rsidRDefault="006C5739">
            <w:pPr>
              <w:pStyle w:val="TableParagraph"/>
              <w:rPr>
                <w:rFonts w:ascii="Times New Roman"/>
                <w:sz w:val="18"/>
              </w:rPr>
            </w:pPr>
          </w:p>
        </w:tc>
        <w:tc>
          <w:tcPr>
            <w:tcW w:w="1225" w:type="dxa"/>
          </w:tcPr>
          <w:p w14:paraId="64F2547A" w14:textId="77777777" w:rsidR="006C5739" w:rsidRDefault="00B8641A">
            <w:pPr>
              <w:pStyle w:val="TableParagraph"/>
              <w:spacing w:before="36"/>
              <w:ind w:right="25"/>
              <w:jc w:val="right"/>
              <w:rPr>
                <w:i/>
                <w:sz w:val="18"/>
              </w:rPr>
            </w:pPr>
            <w:r>
              <w:rPr>
                <w:i/>
                <w:spacing w:val="-2"/>
                <w:sz w:val="18"/>
              </w:rPr>
              <w:t>244,21</w:t>
            </w:r>
          </w:p>
        </w:tc>
        <w:tc>
          <w:tcPr>
            <w:tcW w:w="857" w:type="dxa"/>
            <w:vMerge/>
            <w:tcBorders>
              <w:top w:val="nil"/>
            </w:tcBorders>
          </w:tcPr>
          <w:p w14:paraId="3F9FAF60" w14:textId="77777777" w:rsidR="006C5739" w:rsidRDefault="006C5739">
            <w:pPr>
              <w:rPr>
                <w:sz w:val="2"/>
                <w:szCs w:val="2"/>
              </w:rPr>
            </w:pPr>
          </w:p>
        </w:tc>
      </w:tr>
      <w:tr w:rsidR="006C5739" w14:paraId="3BB0E540" w14:textId="77777777">
        <w:trPr>
          <w:trHeight w:val="285"/>
        </w:trPr>
        <w:tc>
          <w:tcPr>
            <w:tcW w:w="6924" w:type="dxa"/>
          </w:tcPr>
          <w:p w14:paraId="6946289D" w14:textId="77777777" w:rsidR="006C5739" w:rsidRDefault="00B8641A">
            <w:pPr>
              <w:pStyle w:val="TableParagraph"/>
              <w:spacing w:before="36"/>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1583" w:type="dxa"/>
          </w:tcPr>
          <w:p w14:paraId="43910B57" w14:textId="77777777" w:rsidR="006C5739" w:rsidRDefault="006C5739">
            <w:pPr>
              <w:pStyle w:val="TableParagraph"/>
              <w:rPr>
                <w:rFonts w:ascii="Times New Roman"/>
                <w:sz w:val="18"/>
              </w:rPr>
            </w:pPr>
          </w:p>
        </w:tc>
        <w:tc>
          <w:tcPr>
            <w:tcW w:w="1225" w:type="dxa"/>
          </w:tcPr>
          <w:p w14:paraId="2E6CEF8F" w14:textId="77777777" w:rsidR="006C5739" w:rsidRDefault="00B8641A">
            <w:pPr>
              <w:pStyle w:val="TableParagraph"/>
              <w:spacing w:before="36"/>
              <w:ind w:right="25"/>
              <w:jc w:val="right"/>
              <w:rPr>
                <w:i/>
                <w:sz w:val="18"/>
              </w:rPr>
            </w:pPr>
            <w:r>
              <w:rPr>
                <w:i/>
                <w:spacing w:val="-2"/>
                <w:sz w:val="18"/>
              </w:rPr>
              <w:t>1.827,35</w:t>
            </w:r>
          </w:p>
        </w:tc>
        <w:tc>
          <w:tcPr>
            <w:tcW w:w="857" w:type="dxa"/>
            <w:vMerge/>
            <w:tcBorders>
              <w:top w:val="nil"/>
            </w:tcBorders>
          </w:tcPr>
          <w:p w14:paraId="242F0A75" w14:textId="77777777" w:rsidR="006C5739" w:rsidRDefault="006C5739">
            <w:pPr>
              <w:rPr>
                <w:sz w:val="2"/>
                <w:szCs w:val="2"/>
              </w:rPr>
            </w:pPr>
          </w:p>
        </w:tc>
      </w:tr>
      <w:tr w:rsidR="006C5739" w14:paraId="0D77244E" w14:textId="77777777">
        <w:trPr>
          <w:trHeight w:val="285"/>
        </w:trPr>
        <w:tc>
          <w:tcPr>
            <w:tcW w:w="6924" w:type="dxa"/>
          </w:tcPr>
          <w:p w14:paraId="0C578B50" w14:textId="77777777" w:rsidR="006C5739" w:rsidRDefault="00B8641A">
            <w:pPr>
              <w:pStyle w:val="TableParagraph"/>
              <w:spacing w:before="36"/>
              <w:ind w:left="524"/>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1583" w:type="dxa"/>
          </w:tcPr>
          <w:p w14:paraId="15884558" w14:textId="77777777" w:rsidR="006C5739" w:rsidRDefault="006C5739">
            <w:pPr>
              <w:pStyle w:val="TableParagraph"/>
              <w:rPr>
                <w:rFonts w:ascii="Times New Roman"/>
                <w:sz w:val="18"/>
              </w:rPr>
            </w:pPr>
          </w:p>
        </w:tc>
        <w:tc>
          <w:tcPr>
            <w:tcW w:w="1225" w:type="dxa"/>
          </w:tcPr>
          <w:p w14:paraId="27D90D2C" w14:textId="77777777" w:rsidR="006C5739" w:rsidRDefault="00B8641A">
            <w:pPr>
              <w:pStyle w:val="TableParagraph"/>
              <w:spacing w:before="36"/>
              <w:ind w:right="25"/>
              <w:jc w:val="right"/>
              <w:rPr>
                <w:i/>
                <w:sz w:val="18"/>
              </w:rPr>
            </w:pPr>
            <w:r>
              <w:rPr>
                <w:i/>
                <w:spacing w:val="-2"/>
                <w:sz w:val="18"/>
              </w:rPr>
              <w:t>5.068,56</w:t>
            </w:r>
          </w:p>
        </w:tc>
        <w:tc>
          <w:tcPr>
            <w:tcW w:w="857" w:type="dxa"/>
            <w:vMerge/>
            <w:tcBorders>
              <w:top w:val="nil"/>
            </w:tcBorders>
          </w:tcPr>
          <w:p w14:paraId="4CDB2068" w14:textId="77777777" w:rsidR="006C5739" w:rsidRDefault="006C5739">
            <w:pPr>
              <w:rPr>
                <w:sz w:val="2"/>
                <w:szCs w:val="2"/>
              </w:rPr>
            </w:pPr>
          </w:p>
        </w:tc>
      </w:tr>
      <w:tr w:rsidR="006C5739" w14:paraId="4F605162" w14:textId="77777777">
        <w:trPr>
          <w:trHeight w:val="277"/>
        </w:trPr>
        <w:tc>
          <w:tcPr>
            <w:tcW w:w="6924" w:type="dxa"/>
          </w:tcPr>
          <w:p w14:paraId="2EB874BE" w14:textId="77777777" w:rsidR="006C5739" w:rsidRDefault="00B8641A">
            <w:pPr>
              <w:pStyle w:val="TableParagraph"/>
              <w:spacing w:before="36"/>
              <w:ind w:left="524"/>
              <w:rPr>
                <w:i/>
                <w:sz w:val="18"/>
              </w:rPr>
            </w:pPr>
            <w:r>
              <w:rPr>
                <w:i/>
                <w:sz w:val="18"/>
              </w:rPr>
              <w:t>3291</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predstavničkih</w:t>
            </w:r>
            <w:r>
              <w:rPr>
                <w:i/>
                <w:spacing w:val="-1"/>
                <w:sz w:val="18"/>
              </w:rPr>
              <w:t xml:space="preserve"> </w:t>
            </w:r>
            <w:r>
              <w:rPr>
                <w:i/>
                <w:sz w:val="18"/>
              </w:rPr>
              <w:t>i</w:t>
            </w:r>
            <w:r>
              <w:rPr>
                <w:i/>
                <w:spacing w:val="-1"/>
                <w:sz w:val="18"/>
              </w:rPr>
              <w:t xml:space="preserve"> </w:t>
            </w:r>
            <w:r>
              <w:rPr>
                <w:i/>
                <w:sz w:val="18"/>
              </w:rPr>
              <w:t>izvršnih</w:t>
            </w:r>
            <w:r>
              <w:rPr>
                <w:i/>
                <w:spacing w:val="-1"/>
                <w:sz w:val="18"/>
              </w:rPr>
              <w:t xml:space="preserve"> </w:t>
            </w:r>
            <w:r>
              <w:rPr>
                <w:i/>
                <w:sz w:val="18"/>
              </w:rPr>
              <w:t>tijela,</w:t>
            </w:r>
            <w:r>
              <w:rPr>
                <w:i/>
                <w:spacing w:val="-1"/>
                <w:sz w:val="18"/>
              </w:rPr>
              <w:t xml:space="preserve"> </w:t>
            </w:r>
            <w:r>
              <w:rPr>
                <w:i/>
                <w:sz w:val="18"/>
              </w:rPr>
              <w:t>povjerenstava</w:t>
            </w:r>
            <w:r>
              <w:rPr>
                <w:i/>
                <w:spacing w:val="-1"/>
                <w:sz w:val="18"/>
              </w:rPr>
              <w:t xml:space="preserve"> </w:t>
            </w:r>
            <w:r>
              <w:rPr>
                <w:i/>
                <w:sz w:val="18"/>
              </w:rPr>
              <w:t>i</w:t>
            </w:r>
            <w:r>
              <w:rPr>
                <w:i/>
                <w:spacing w:val="-1"/>
                <w:sz w:val="18"/>
              </w:rPr>
              <w:t xml:space="preserve"> </w:t>
            </w:r>
            <w:r>
              <w:rPr>
                <w:i/>
                <w:spacing w:val="-2"/>
                <w:sz w:val="18"/>
              </w:rPr>
              <w:t>slično</w:t>
            </w:r>
          </w:p>
        </w:tc>
        <w:tc>
          <w:tcPr>
            <w:tcW w:w="1583" w:type="dxa"/>
          </w:tcPr>
          <w:p w14:paraId="75635D89" w14:textId="77777777" w:rsidR="006C5739" w:rsidRDefault="006C5739">
            <w:pPr>
              <w:pStyle w:val="TableParagraph"/>
              <w:rPr>
                <w:rFonts w:ascii="Times New Roman"/>
                <w:sz w:val="18"/>
              </w:rPr>
            </w:pPr>
          </w:p>
        </w:tc>
        <w:tc>
          <w:tcPr>
            <w:tcW w:w="1225" w:type="dxa"/>
          </w:tcPr>
          <w:p w14:paraId="000839AC" w14:textId="77777777" w:rsidR="006C5739" w:rsidRDefault="00B8641A">
            <w:pPr>
              <w:pStyle w:val="TableParagraph"/>
              <w:spacing w:before="36"/>
              <w:ind w:right="25"/>
              <w:jc w:val="right"/>
              <w:rPr>
                <w:i/>
                <w:sz w:val="18"/>
              </w:rPr>
            </w:pPr>
            <w:r>
              <w:rPr>
                <w:i/>
                <w:spacing w:val="-2"/>
                <w:sz w:val="18"/>
              </w:rPr>
              <w:t>1.188,87</w:t>
            </w:r>
          </w:p>
        </w:tc>
        <w:tc>
          <w:tcPr>
            <w:tcW w:w="857" w:type="dxa"/>
            <w:vMerge/>
            <w:tcBorders>
              <w:top w:val="nil"/>
            </w:tcBorders>
          </w:tcPr>
          <w:p w14:paraId="56993A59" w14:textId="77777777" w:rsidR="006C5739" w:rsidRDefault="006C5739">
            <w:pPr>
              <w:rPr>
                <w:sz w:val="2"/>
                <w:szCs w:val="2"/>
              </w:rPr>
            </w:pPr>
          </w:p>
        </w:tc>
      </w:tr>
      <w:tr w:rsidR="006C5739" w14:paraId="4F69B2E7" w14:textId="77777777">
        <w:trPr>
          <w:trHeight w:val="277"/>
        </w:trPr>
        <w:tc>
          <w:tcPr>
            <w:tcW w:w="6924" w:type="dxa"/>
          </w:tcPr>
          <w:p w14:paraId="3D1EF70A" w14:textId="77777777" w:rsidR="006C5739" w:rsidRDefault="00B8641A">
            <w:pPr>
              <w:pStyle w:val="TableParagraph"/>
              <w:spacing w:before="28"/>
              <w:ind w:left="524"/>
              <w:rPr>
                <w:i/>
                <w:sz w:val="18"/>
              </w:rPr>
            </w:pPr>
            <w:r>
              <w:rPr>
                <w:i/>
                <w:sz w:val="18"/>
              </w:rPr>
              <w:t>3292</w:t>
            </w:r>
            <w:r>
              <w:rPr>
                <w:i/>
                <w:spacing w:val="-1"/>
                <w:sz w:val="18"/>
              </w:rPr>
              <w:t xml:space="preserve"> </w:t>
            </w:r>
            <w:r>
              <w:rPr>
                <w:i/>
                <w:sz w:val="18"/>
              </w:rPr>
              <w:t>Premije</w:t>
            </w:r>
            <w:r>
              <w:rPr>
                <w:i/>
                <w:spacing w:val="-1"/>
                <w:sz w:val="18"/>
              </w:rPr>
              <w:t xml:space="preserve"> </w:t>
            </w:r>
            <w:r>
              <w:rPr>
                <w:i/>
                <w:spacing w:val="-2"/>
                <w:sz w:val="18"/>
              </w:rPr>
              <w:t>osiguranja</w:t>
            </w:r>
          </w:p>
        </w:tc>
        <w:tc>
          <w:tcPr>
            <w:tcW w:w="1583" w:type="dxa"/>
          </w:tcPr>
          <w:p w14:paraId="67F81DB0" w14:textId="77777777" w:rsidR="006C5739" w:rsidRDefault="006C5739">
            <w:pPr>
              <w:pStyle w:val="TableParagraph"/>
              <w:rPr>
                <w:rFonts w:ascii="Times New Roman"/>
                <w:sz w:val="18"/>
              </w:rPr>
            </w:pPr>
          </w:p>
        </w:tc>
        <w:tc>
          <w:tcPr>
            <w:tcW w:w="1225" w:type="dxa"/>
          </w:tcPr>
          <w:p w14:paraId="3497C7B9" w14:textId="77777777" w:rsidR="006C5739" w:rsidRDefault="00B8641A">
            <w:pPr>
              <w:pStyle w:val="TableParagraph"/>
              <w:spacing w:before="28"/>
              <w:ind w:right="25"/>
              <w:jc w:val="right"/>
              <w:rPr>
                <w:i/>
                <w:sz w:val="18"/>
              </w:rPr>
            </w:pPr>
            <w:r>
              <w:rPr>
                <w:i/>
                <w:spacing w:val="-2"/>
                <w:sz w:val="18"/>
              </w:rPr>
              <w:t>4.827,13</w:t>
            </w:r>
          </w:p>
        </w:tc>
        <w:tc>
          <w:tcPr>
            <w:tcW w:w="857" w:type="dxa"/>
            <w:vMerge/>
            <w:tcBorders>
              <w:top w:val="nil"/>
            </w:tcBorders>
          </w:tcPr>
          <w:p w14:paraId="3DD5D56E" w14:textId="77777777" w:rsidR="006C5739" w:rsidRDefault="006C5739">
            <w:pPr>
              <w:rPr>
                <w:sz w:val="2"/>
                <w:szCs w:val="2"/>
              </w:rPr>
            </w:pPr>
          </w:p>
        </w:tc>
      </w:tr>
      <w:tr w:rsidR="006C5739" w14:paraId="1C0925A8" w14:textId="77777777">
        <w:trPr>
          <w:trHeight w:val="285"/>
        </w:trPr>
        <w:tc>
          <w:tcPr>
            <w:tcW w:w="6924" w:type="dxa"/>
          </w:tcPr>
          <w:p w14:paraId="25012EDF" w14:textId="77777777" w:rsidR="006C5739" w:rsidRDefault="00B8641A">
            <w:pPr>
              <w:pStyle w:val="TableParagraph"/>
              <w:spacing w:before="36"/>
              <w:ind w:left="524"/>
              <w:rPr>
                <w:i/>
                <w:sz w:val="18"/>
              </w:rPr>
            </w:pPr>
            <w:r>
              <w:rPr>
                <w:i/>
                <w:sz w:val="18"/>
              </w:rPr>
              <w:t>3293</w:t>
            </w:r>
            <w:r>
              <w:rPr>
                <w:i/>
                <w:spacing w:val="-1"/>
                <w:sz w:val="18"/>
              </w:rPr>
              <w:t xml:space="preserve"> </w:t>
            </w:r>
            <w:r>
              <w:rPr>
                <w:i/>
                <w:spacing w:val="-2"/>
                <w:sz w:val="18"/>
              </w:rPr>
              <w:t>Reprezentacija</w:t>
            </w:r>
          </w:p>
        </w:tc>
        <w:tc>
          <w:tcPr>
            <w:tcW w:w="1583" w:type="dxa"/>
          </w:tcPr>
          <w:p w14:paraId="396FEA84" w14:textId="77777777" w:rsidR="006C5739" w:rsidRDefault="006C5739">
            <w:pPr>
              <w:pStyle w:val="TableParagraph"/>
              <w:rPr>
                <w:rFonts w:ascii="Times New Roman"/>
                <w:sz w:val="18"/>
              </w:rPr>
            </w:pPr>
          </w:p>
        </w:tc>
        <w:tc>
          <w:tcPr>
            <w:tcW w:w="1225" w:type="dxa"/>
          </w:tcPr>
          <w:p w14:paraId="1584AB10" w14:textId="77777777" w:rsidR="006C5739" w:rsidRDefault="00B8641A">
            <w:pPr>
              <w:pStyle w:val="TableParagraph"/>
              <w:spacing w:before="36"/>
              <w:ind w:right="25"/>
              <w:jc w:val="right"/>
              <w:rPr>
                <w:i/>
                <w:sz w:val="18"/>
              </w:rPr>
            </w:pPr>
            <w:r>
              <w:rPr>
                <w:i/>
                <w:spacing w:val="-2"/>
                <w:sz w:val="18"/>
              </w:rPr>
              <w:t>969,56</w:t>
            </w:r>
          </w:p>
        </w:tc>
        <w:tc>
          <w:tcPr>
            <w:tcW w:w="857" w:type="dxa"/>
            <w:vMerge/>
            <w:tcBorders>
              <w:top w:val="nil"/>
            </w:tcBorders>
          </w:tcPr>
          <w:p w14:paraId="1DA347E0" w14:textId="77777777" w:rsidR="006C5739" w:rsidRDefault="006C5739">
            <w:pPr>
              <w:rPr>
                <w:sz w:val="2"/>
                <w:szCs w:val="2"/>
              </w:rPr>
            </w:pPr>
          </w:p>
        </w:tc>
      </w:tr>
      <w:tr w:rsidR="006C5739" w14:paraId="65D0A78B" w14:textId="77777777">
        <w:trPr>
          <w:trHeight w:val="285"/>
        </w:trPr>
        <w:tc>
          <w:tcPr>
            <w:tcW w:w="6924" w:type="dxa"/>
          </w:tcPr>
          <w:p w14:paraId="25F66A3C" w14:textId="77777777" w:rsidR="006C5739" w:rsidRDefault="00B8641A">
            <w:pPr>
              <w:pStyle w:val="TableParagraph"/>
              <w:spacing w:before="36"/>
              <w:ind w:left="524"/>
              <w:rPr>
                <w:i/>
                <w:sz w:val="18"/>
              </w:rPr>
            </w:pPr>
            <w:r>
              <w:rPr>
                <w:i/>
                <w:sz w:val="18"/>
              </w:rPr>
              <w:t>3294</w:t>
            </w:r>
            <w:r>
              <w:rPr>
                <w:i/>
                <w:spacing w:val="-1"/>
                <w:sz w:val="18"/>
              </w:rPr>
              <w:t xml:space="preserve"> </w:t>
            </w:r>
            <w:r>
              <w:rPr>
                <w:i/>
                <w:spacing w:val="-2"/>
                <w:sz w:val="18"/>
              </w:rPr>
              <w:t>Članarine</w:t>
            </w:r>
          </w:p>
        </w:tc>
        <w:tc>
          <w:tcPr>
            <w:tcW w:w="1583" w:type="dxa"/>
          </w:tcPr>
          <w:p w14:paraId="79564F38" w14:textId="77777777" w:rsidR="006C5739" w:rsidRDefault="006C5739">
            <w:pPr>
              <w:pStyle w:val="TableParagraph"/>
              <w:rPr>
                <w:rFonts w:ascii="Times New Roman"/>
                <w:sz w:val="18"/>
              </w:rPr>
            </w:pPr>
          </w:p>
        </w:tc>
        <w:tc>
          <w:tcPr>
            <w:tcW w:w="1225" w:type="dxa"/>
          </w:tcPr>
          <w:p w14:paraId="7F2A05DC" w14:textId="77777777" w:rsidR="006C5739" w:rsidRDefault="00B8641A">
            <w:pPr>
              <w:pStyle w:val="TableParagraph"/>
              <w:spacing w:before="36"/>
              <w:ind w:right="25"/>
              <w:jc w:val="right"/>
              <w:rPr>
                <w:i/>
                <w:sz w:val="18"/>
              </w:rPr>
            </w:pPr>
            <w:r>
              <w:rPr>
                <w:i/>
                <w:spacing w:val="-2"/>
                <w:sz w:val="18"/>
              </w:rPr>
              <w:t>431,62</w:t>
            </w:r>
          </w:p>
        </w:tc>
        <w:tc>
          <w:tcPr>
            <w:tcW w:w="857" w:type="dxa"/>
            <w:vMerge/>
            <w:tcBorders>
              <w:top w:val="nil"/>
            </w:tcBorders>
          </w:tcPr>
          <w:p w14:paraId="0A2FC621" w14:textId="77777777" w:rsidR="006C5739" w:rsidRDefault="006C5739">
            <w:pPr>
              <w:rPr>
                <w:sz w:val="2"/>
                <w:szCs w:val="2"/>
              </w:rPr>
            </w:pPr>
          </w:p>
        </w:tc>
      </w:tr>
      <w:tr w:rsidR="006C5739" w14:paraId="08AFE91A" w14:textId="77777777">
        <w:trPr>
          <w:trHeight w:val="285"/>
        </w:trPr>
        <w:tc>
          <w:tcPr>
            <w:tcW w:w="6924" w:type="dxa"/>
          </w:tcPr>
          <w:p w14:paraId="10B86B3F" w14:textId="77777777" w:rsidR="006C5739" w:rsidRDefault="00B8641A">
            <w:pPr>
              <w:pStyle w:val="TableParagraph"/>
              <w:spacing w:before="36"/>
              <w:ind w:left="524"/>
              <w:rPr>
                <w:i/>
                <w:sz w:val="18"/>
              </w:rPr>
            </w:pPr>
            <w:r>
              <w:rPr>
                <w:i/>
                <w:sz w:val="18"/>
              </w:rPr>
              <w:t>3295</w:t>
            </w:r>
            <w:r>
              <w:rPr>
                <w:i/>
                <w:spacing w:val="-1"/>
                <w:sz w:val="18"/>
              </w:rPr>
              <w:t xml:space="preserve"> </w:t>
            </w:r>
            <w:r>
              <w:rPr>
                <w:i/>
                <w:sz w:val="18"/>
              </w:rPr>
              <w:t>Pristojbe</w:t>
            </w:r>
            <w:r>
              <w:rPr>
                <w:i/>
                <w:spacing w:val="-1"/>
                <w:sz w:val="18"/>
              </w:rPr>
              <w:t xml:space="preserve"> </w:t>
            </w:r>
            <w:r>
              <w:rPr>
                <w:i/>
                <w:sz w:val="18"/>
              </w:rPr>
              <w:t>i</w:t>
            </w:r>
            <w:r>
              <w:rPr>
                <w:i/>
                <w:spacing w:val="-1"/>
                <w:sz w:val="18"/>
              </w:rPr>
              <w:t xml:space="preserve"> </w:t>
            </w:r>
            <w:r>
              <w:rPr>
                <w:i/>
                <w:spacing w:val="-2"/>
                <w:sz w:val="18"/>
              </w:rPr>
              <w:t>naknade</w:t>
            </w:r>
          </w:p>
        </w:tc>
        <w:tc>
          <w:tcPr>
            <w:tcW w:w="1583" w:type="dxa"/>
          </w:tcPr>
          <w:p w14:paraId="0DF70B02" w14:textId="77777777" w:rsidR="006C5739" w:rsidRDefault="006C5739">
            <w:pPr>
              <w:pStyle w:val="TableParagraph"/>
              <w:rPr>
                <w:rFonts w:ascii="Times New Roman"/>
                <w:sz w:val="18"/>
              </w:rPr>
            </w:pPr>
          </w:p>
        </w:tc>
        <w:tc>
          <w:tcPr>
            <w:tcW w:w="1225" w:type="dxa"/>
          </w:tcPr>
          <w:p w14:paraId="596E0B44" w14:textId="77777777" w:rsidR="006C5739" w:rsidRDefault="00B8641A">
            <w:pPr>
              <w:pStyle w:val="TableParagraph"/>
              <w:spacing w:before="36"/>
              <w:ind w:right="25"/>
              <w:jc w:val="right"/>
              <w:rPr>
                <w:i/>
                <w:sz w:val="18"/>
              </w:rPr>
            </w:pPr>
            <w:r>
              <w:rPr>
                <w:i/>
                <w:spacing w:val="-2"/>
                <w:sz w:val="18"/>
              </w:rPr>
              <w:t>236,53</w:t>
            </w:r>
          </w:p>
        </w:tc>
        <w:tc>
          <w:tcPr>
            <w:tcW w:w="857" w:type="dxa"/>
            <w:vMerge/>
            <w:tcBorders>
              <w:top w:val="nil"/>
            </w:tcBorders>
          </w:tcPr>
          <w:p w14:paraId="6DB30ABD" w14:textId="77777777" w:rsidR="006C5739" w:rsidRDefault="006C5739">
            <w:pPr>
              <w:rPr>
                <w:sz w:val="2"/>
                <w:szCs w:val="2"/>
              </w:rPr>
            </w:pPr>
          </w:p>
        </w:tc>
      </w:tr>
      <w:tr w:rsidR="006C5739" w14:paraId="51D777F9" w14:textId="77777777">
        <w:trPr>
          <w:trHeight w:val="285"/>
        </w:trPr>
        <w:tc>
          <w:tcPr>
            <w:tcW w:w="6924" w:type="dxa"/>
          </w:tcPr>
          <w:p w14:paraId="5F8E4869" w14:textId="77777777" w:rsidR="006C5739" w:rsidRDefault="00B8641A">
            <w:pPr>
              <w:pStyle w:val="TableParagraph"/>
              <w:spacing w:before="36"/>
              <w:ind w:left="524"/>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1583" w:type="dxa"/>
          </w:tcPr>
          <w:p w14:paraId="707CC64C" w14:textId="77777777" w:rsidR="006C5739" w:rsidRDefault="006C5739">
            <w:pPr>
              <w:pStyle w:val="TableParagraph"/>
              <w:rPr>
                <w:rFonts w:ascii="Times New Roman"/>
                <w:sz w:val="18"/>
              </w:rPr>
            </w:pPr>
          </w:p>
        </w:tc>
        <w:tc>
          <w:tcPr>
            <w:tcW w:w="1225" w:type="dxa"/>
          </w:tcPr>
          <w:p w14:paraId="7DD04FDC" w14:textId="77777777" w:rsidR="006C5739" w:rsidRDefault="00B8641A">
            <w:pPr>
              <w:pStyle w:val="TableParagraph"/>
              <w:spacing w:before="36"/>
              <w:ind w:right="25"/>
              <w:jc w:val="right"/>
              <w:rPr>
                <w:i/>
                <w:sz w:val="18"/>
              </w:rPr>
            </w:pPr>
            <w:r>
              <w:rPr>
                <w:i/>
                <w:spacing w:val="-2"/>
                <w:sz w:val="18"/>
              </w:rPr>
              <w:t>574,91</w:t>
            </w:r>
          </w:p>
        </w:tc>
        <w:tc>
          <w:tcPr>
            <w:tcW w:w="857" w:type="dxa"/>
            <w:vMerge/>
            <w:tcBorders>
              <w:top w:val="nil"/>
            </w:tcBorders>
          </w:tcPr>
          <w:p w14:paraId="3B94ADAC" w14:textId="77777777" w:rsidR="006C5739" w:rsidRDefault="006C5739">
            <w:pPr>
              <w:rPr>
                <w:sz w:val="2"/>
                <w:szCs w:val="2"/>
              </w:rPr>
            </w:pPr>
          </w:p>
        </w:tc>
      </w:tr>
      <w:tr w:rsidR="006C5739" w14:paraId="5129869A" w14:textId="77777777">
        <w:trPr>
          <w:trHeight w:val="285"/>
        </w:trPr>
        <w:tc>
          <w:tcPr>
            <w:tcW w:w="6924" w:type="dxa"/>
          </w:tcPr>
          <w:p w14:paraId="52227927" w14:textId="77777777" w:rsidR="006C5739" w:rsidRDefault="00B8641A">
            <w:pPr>
              <w:pStyle w:val="TableParagraph"/>
              <w:spacing w:before="36"/>
              <w:ind w:left="404"/>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583" w:type="dxa"/>
          </w:tcPr>
          <w:p w14:paraId="0F8EA403" w14:textId="77777777" w:rsidR="006C5739" w:rsidRDefault="00B8641A">
            <w:pPr>
              <w:pStyle w:val="TableParagraph"/>
              <w:spacing w:before="36"/>
              <w:ind w:right="165"/>
              <w:jc w:val="right"/>
              <w:rPr>
                <w:b/>
                <w:sz w:val="18"/>
              </w:rPr>
            </w:pPr>
            <w:r>
              <w:rPr>
                <w:b/>
                <w:spacing w:val="-2"/>
                <w:sz w:val="18"/>
              </w:rPr>
              <w:t>1.000,00</w:t>
            </w:r>
          </w:p>
        </w:tc>
        <w:tc>
          <w:tcPr>
            <w:tcW w:w="1225" w:type="dxa"/>
          </w:tcPr>
          <w:p w14:paraId="6E36CE92" w14:textId="77777777" w:rsidR="006C5739" w:rsidRDefault="00B8641A">
            <w:pPr>
              <w:pStyle w:val="TableParagraph"/>
              <w:spacing w:before="36"/>
              <w:ind w:right="25"/>
              <w:jc w:val="right"/>
              <w:rPr>
                <w:b/>
                <w:sz w:val="18"/>
              </w:rPr>
            </w:pPr>
            <w:r>
              <w:rPr>
                <w:b/>
                <w:spacing w:val="-2"/>
                <w:sz w:val="18"/>
              </w:rPr>
              <w:t>91,89</w:t>
            </w:r>
          </w:p>
        </w:tc>
        <w:tc>
          <w:tcPr>
            <w:tcW w:w="857" w:type="dxa"/>
          </w:tcPr>
          <w:p w14:paraId="479F9BD1" w14:textId="77777777" w:rsidR="006C5739" w:rsidRDefault="00B8641A">
            <w:pPr>
              <w:pStyle w:val="TableParagraph"/>
              <w:spacing w:before="36"/>
              <w:ind w:right="87"/>
              <w:jc w:val="right"/>
              <w:rPr>
                <w:b/>
                <w:sz w:val="18"/>
              </w:rPr>
            </w:pPr>
            <w:r>
              <w:rPr>
                <w:b/>
                <w:spacing w:val="-2"/>
                <w:sz w:val="18"/>
              </w:rPr>
              <w:t>9,19%</w:t>
            </w:r>
          </w:p>
        </w:tc>
      </w:tr>
      <w:tr w:rsidR="006C5739" w14:paraId="5B3FD7AD" w14:textId="77777777">
        <w:trPr>
          <w:trHeight w:val="285"/>
        </w:trPr>
        <w:tc>
          <w:tcPr>
            <w:tcW w:w="6924" w:type="dxa"/>
          </w:tcPr>
          <w:p w14:paraId="411DAE71" w14:textId="77777777" w:rsidR="006C5739" w:rsidRDefault="00B8641A">
            <w:pPr>
              <w:pStyle w:val="TableParagraph"/>
              <w:spacing w:before="36"/>
              <w:ind w:left="524"/>
              <w:rPr>
                <w:i/>
                <w:sz w:val="18"/>
              </w:rPr>
            </w:pPr>
            <w:r>
              <w:rPr>
                <w:i/>
                <w:sz w:val="18"/>
              </w:rPr>
              <w:t>3433</w:t>
            </w:r>
            <w:r>
              <w:rPr>
                <w:i/>
                <w:spacing w:val="-1"/>
                <w:sz w:val="18"/>
              </w:rPr>
              <w:t xml:space="preserve"> </w:t>
            </w:r>
            <w:r>
              <w:rPr>
                <w:i/>
                <w:sz w:val="18"/>
              </w:rPr>
              <w:t>Zatezne</w:t>
            </w:r>
            <w:r>
              <w:rPr>
                <w:i/>
                <w:spacing w:val="-1"/>
                <w:sz w:val="18"/>
              </w:rPr>
              <w:t xml:space="preserve"> </w:t>
            </w:r>
            <w:r>
              <w:rPr>
                <w:i/>
                <w:spacing w:val="-2"/>
                <w:sz w:val="18"/>
              </w:rPr>
              <w:t>kamate</w:t>
            </w:r>
          </w:p>
        </w:tc>
        <w:tc>
          <w:tcPr>
            <w:tcW w:w="1583" w:type="dxa"/>
          </w:tcPr>
          <w:p w14:paraId="2AB9FF7E" w14:textId="77777777" w:rsidR="006C5739" w:rsidRDefault="006C5739">
            <w:pPr>
              <w:pStyle w:val="TableParagraph"/>
              <w:rPr>
                <w:rFonts w:ascii="Times New Roman"/>
                <w:sz w:val="18"/>
              </w:rPr>
            </w:pPr>
          </w:p>
        </w:tc>
        <w:tc>
          <w:tcPr>
            <w:tcW w:w="1225" w:type="dxa"/>
          </w:tcPr>
          <w:p w14:paraId="3C8B4177" w14:textId="77777777" w:rsidR="006C5739" w:rsidRDefault="00B8641A">
            <w:pPr>
              <w:pStyle w:val="TableParagraph"/>
              <w:spacing w:before="36"/>
              <w:ind w:right="25"/>
              <w:jc w:val="right"/>
              <w:rPr>
                <w:i/>
                <w:sz w:val="18"/>
              </w:rPr>
            </w:pPr>
            <w:r>
              <w:rPr>
                <w:i/>
                <w:spacing w:val="-2"/>
                <w:sz w:val="18"/>
              </w:rPr>
              <w:t>91,89</w:t>
            </w:r>
          </w:p>
        </w:tc>
        <w:tc>
          <w:tcPr>
            <w:tcW w:w="857" w:type="dxa"/>
          </w:tcPr>
          <w:p w14:paraId="455B5104" w14:textId="77777777" w:rsidR="006C5739" w:rsidRDefault="006C5739">
            <w:pPr>
              <w:pStyle w:val="TableParagraph"/>
              <w:rPr>
                <w:rFonts w:ascii="Times New Roman"/>
                <w:sz w:val="18"/>
              </w:rPr>
            </w:pPr>
          </w:p>
        </w:tc>
      </w:tr>
      <w:tr w:rsidR="006C5739" w14:paraId="383FA033" w14:textId="77777777">
        <w:trPr>
          <w:trHeight w:val="285"/>
        </w:trPr>
        <w:tc>
          <w:tcPr>
            <w:tcW w:w="6924" w:type="dxa"/>
          </w:tcPr>
          <w:p w14:paraId="3B41DDCB"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83" w:type="dxa"/>
          </w:tcPr>
          <w:p w14:paraId="68E67555" w14:textId="77777777" w:rsidR="006C5739" w:rsidRDefault="00B8641A">
            <w:pPr>
              <w:pStyle w:val="TableParagraph"/>
              <w:spacing w:before="36"/>
              <w:ind w:right="165"/>
              <w:jc w:val="right"/>
              <w:rPr>
                <w:b/>
                <w:sz w:val="18"/>
              </w:rPr>
            </w:pPr>
            <w:r>
              <w:rPr>
                <w:b/>
                <w:spacing w:val="-2"/>
                <w:sz w:val="18"/>
              </w:rPr>
              <w:t>75.000,00</w:t>
            </w:r>
          </w:p>
        </w:tc>
        <w:tc>
          <w:tcPr>
            <w:tcW w:w="1225" w:type="dxa"/>
          </w:tcPr>
          <w:p w14:paraId="6C302DBF" w14:textId="77777777" w:rsidR="006C5739" w:rsidRDefault="00B8641A">
            <w:pPr>
              <w:pStyle w:val="TableParagraph"/>
              <w:spacing w:before="36"/>
              <w:ind w:right="25"/>
              <w:jc w:val="right"/>
              <w:rPr>
                <w:b/>
                <w:sz w:val="18"/>
              </w:rPr>
            </w:pPr>
            <w:r>
              <w:rPr>
                <w:b/>
                <w:spacing w:val="-2"/>
                <w:sz w:val="18"/>
              </w:rPr>
              <w:t>36.334,87</w:t>
            </w:r>
          </w:p>
        </w:tc>
        <w:tc>
          <w:tcPr>
            <w:tcW w:w="857" w:type="dxa"/>
          </w:tcPr>
          <w:p w14:paraId="0F57D97F" w14:textId="77777777" w:rsidR="006C5739" w:rsidRDefault="00B8641A">
            <w:pPr>
              <w:pStyle w:val="TableParagraph"/>
              <w:spacing w:before="36"/>
              <w:ind w:right="87"/>
              <w:jc w:val="right"/>
              <w:rPr>
                <w:b/>
                <w:sz w:val="18"/>
              </w:rPr>
            </w:pPr>
            <w:r>
              <w:rPr>
                <w:b/>
                <w:spacing w:val="-2"/>
                <w:sz w:val="18"/>
              </w:rPr>
              <w:t>48,45%</w:t>
            </w:r>
          </w:p>
        </w:tc>
      </w:tr>
      <w:tr w:rsidR="006C5739" w14:paraId="077DC8A8" w14:textId="77777777">
        <w:trPr>
          <w:trHeight w:val="285"/>
        </w:trPr>
        <w:tc>
          <w:tcPr>
            <w:tcW w:w="6924" w:type="dxa"/>
          </w:tcPr>
          <w:p w14:paraId="7BF18DCE" w14:textId="77777777" w:rsidR="006C5739" w:rsidRDefault="00B8641A">
            <w:pPr>
              <w:pStyle w:val="TableParagraph"/>
              <w:spacing w:before="36"/>
              <w:ind w:left="524"/>
              <w:rPr>
                <w:i/>
                <w:sz w:val="18"/>
              </w:rPr>
            </w:pPr>
            <w:r>
              <w:rPr>
                <w:i/>
                <w:sz w:val="18"/>
              </w:rPr>
              <w:t>4221</w:t>
            </w:r>
            <w:r>
              <w:rPr>
                <w:i/>
                <w:spacing w:val="-1"/>
                <w:sz w:val="18"/>
              </w:rPr>
              <w:t xml:space="preserve"> </w:t>
            </w:r>
            <w:r>
              <w:rPr>
                <w:i/>
                <w:sz w:val="18"/>
              </w:rPr>
              <w:t>Uredska</w:t>
            </w:r>
            <w:r>
              <w:rPr>
                <w:i/>
                <w:spacing w:val="-1"/>
                <w:sz w:val="18"/>
              </w:rPr>
              <w:t xml:space="preserve"> </w:t>
            </w:r>
            <w:r>
              <w:rPr>
                <w:i/>
                <w:sz w:val="18"/>
              </w:rPr>
              <w:t>oprema</w:t>
            </w:r>
            <w:r>
              <w:rPr>
                <w:i/>
                <w:spacing w:val="-1"/>
                <w:sz w:val="18"/>
              </w:rPr>
              <w:t xml:space="preserve"> </w:t>
            </w:r>
            <w:r>
              <w:rPr>
                <w:i/>
                <w:sz w:val="18"/>
              </w:rPr>
              <w:t>i</w:t>
            </w:r>
            <w:r>
              <w:rPr>
                <w:i/>
                <w:spacing w:val="-1"/>
                <w:sz w:val="18"/>
              </w:rPr>
              <w:t xml:space="preserve"> </w:t>
            </w:r>
            <w:r>
              <w:rPr>
                <w:i/>
                <w:spacing w:val="-2"/>
                <w:sz w:val="18"/>
              </w:rPr>
              <w:t>namještaj</w:t>
            </w:r>
          </w:p>
        </w:tc>
        <w:tc>
          <w:tcPr>
            <w:tcW w:w="1583" w:type="dxa"/>
          </w:tcPr>
          <w:p w14:paraId="7CDA0A66" w14:textId="77777777" w:rsidR="006C5739" w:rsidRDefault="006C5739">
            <w:pPr>
              <w:pStyle w:val="TableParagraph"/>
              <w:rPr>
                <w:rFonts w:ascii="Times New Roman"/>
                <w:sz w:val="18"/>
              </w:rPr>
            </w:pPr>
          </w:p>
        </w:tc>
        <w:tc>
          <w:tcPr>
            <w:tcW w:w="1225" w:type="dxa"/>
          </w:tcPr>
          <w:p w14:paraId="53CDE0EA" w14:textId="77777777" w:rsidR="006C5739" w:rsidRDefault="00B8641A">
            <w:pPr>
              <w:pStyle w:val="TableParagraph"/>
              <w:spacing w:before="36"/>
              <w:ind w:right="25"/>
              <w:jc w:val="right"/>
              <w:rPr>
                <w:i/>
                <w:sz w:val="18"/>
              </w:rPr>
            </w:pPr>
            <w:r>
              <w:rPr>
                <w:i/>
                <w:spacing w:val="-2"/>
                <w:sz w:val="18"/>
              </w:rPr>
              <w:t>3.379,87</w:t>
            </w:r>
          </w:p>
        </w:tc>
        <w:tc>
          <w:tcPr>
            <w:tcW w:w="857" w:type="dxa"/>
          </w:tcPr>
          <w:p w14:paraId="1C3A6693" w14:textId="77777777" w:rsidR="006C5739" w:rsidRDefault="006C5739">
            <w:pPr>
              <w:pStyle w:val="TableParagraph"/>
              <w:rPr>
                <w:rFonts w:ascii="Times New Roman"/>
                <w:sz w:val="18"/>
              </w:rPr>
            </w:pPr>
          </w:p>
        </w:tc>
      </w:tr>
      <w:tr w:rsidR="006C5739" w14:paraId="599C345E" w14:textId="77777777">
        <w:trPr>
          <w:trHeight w:val="277"/>
        </w:trPr>
        <w:tc>
          <w:tcPr>
            <w:tcW w:w="6924" w:type="dxa"/>
          </w:tcPr>
          <w:p w14:paraId="7F8791CB" w14:textId="77777777" w:rsidR="006C5739" w:rsidRDefault="00B8641A">
            <w:pPr>
              <w:pStyle w:val="TableParagraph"/>
              <w:spacing w:before="36"/>
              <w:ind w:left="524"/>
              <w:rPr>
                <w:i/>
                <w:sz w:val="18"/>
              </w:rPr>
            </w:pPr>
            <w:r>
              <w:rPr>
                <w:i/>
                <w:sz w:val="18"/>
              </w:rPr>
              <w:t>4227</w:t>
            </w:r>
            <w:r>
              <w:rPr>
                <w:i/>
                <w:spacing w:val="-4"/>
                <w:sz w:val="18"/>
              </w:rPr>
              <w:t xml:space="preserve"> </w:t>
            </w:r>
            <w:r>
              <w:rPr>
                <w:i/>
                <w:sz w:val="18"/>
              </w:rPr>
              <w:t>Uređaji,</w:t>
            </w:r>
            <w:r>
              <w:rPr>
                <w:i/>
                <w:spacing w:val="-1"/>
                <w:sz w:val="18"/>
              </w:rPr>
              <w:t xml:space="preserve"> </w:t>
            </w:r>
            <w:r>
              <w:rPr>
                <w:i/>
                <w:sz w:val="18"/>
              </w:rPr>
              <w:t>strojevi</w:t>
            </w:r>
            <w:r>
              <w:rPr>
                <w:i/>
                <w:spacing w:val="-1"/>
                <w:sz w:val="18"/>
              </w:rPr>
              <w:t xml:space="preserve"> </w:t>
            </w:r>
            <w:r>
              <w:rPr>
                <w:i/>
                <w:sz w:val="18"/>
              </w:rPr>
              <w:t>i</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ostale</w:t>
            </w:r>
            <w:r>
              <w:rPr>
                <w:i/>
                <w:spacing w:val="-1"/>
                <w:sz w:val="18"/>
              </w:rPr>
              <w:t xml:space="preserve"> </w:t>
            </w:r>
            <w:r>
              <w:rPr>
                <w:i/>
                <w:spacing w:val="-2"/>
                <w:sz w:val="18"/>
              </w:rPr>
              <w:t>namjene</w:t>
            </w:r>
          </w:p>
        </w:tc>
        <w:tc>
          <w:tcPr>
            <w:tcW w:w="1583" w:type="dxa"/>
          </w:tcPr>
          <w:p w14:paraId="0EF124DE" w14:textId="77777777" w:rsidR="006C5739" w:rsidRDefault="006C5739">
            <w:pPr>
              <w:pStyle w:val="TableParagraph"/>
              <w:rPr>
                <w:rFonts w:ascii="Times New Roman"/>
                <w:sz w:val="18"/>
              </w:rPr>
            </w:pPr>
          </w:p>
        </w:tc>
        <w:tc>
          <w:tcPr>
            <w:tcW w:w="1225" w:type="dxa"/>
          </w:tcPr>
          <w:p w14:paraId="541FFF89" w14:textId="77777777" w:rsidR="006C5739" w:rsidRDefault="00B8641A">
            <w:pPr>
              <w:pStyle w:val="TableParagraph"/>
              <w:spacing w:before="36"/>
              <w:ind w:right="25"/>
              <w:jc w:val="right"/>
              <w:rPr>
                <w:i/>
                <w:sz w:val="18"/>
              </w:rPr>
            </w:pPr>
            <w:r>
              <w:rPr>
                <w:i/>
                <w:spacing w:val="-2"/>
                <w:sz w:val="18"/>
              </w:rPr>
              <w:t>32.955,00</w:t>
            </w:r>
          </w:p>
        </w:tc>
        <w:tc>
          <w:tcPr>
            <w:tcW w:w="857" w:type="dxa"/>
          </w:tcPr>
          <w:p w14:paraId="6A9B0F05" w14:textId="77777777" w:rsidR="006C5739" w:rsidRDefault="006C5739">
            <w:pPr>
              <w:pStyle w:val="TableParagraph"/>
              <w:rPr>
                <w:rFonts w:ascii="Times New Roman"/>
                <w:sz w:val="18"/>
              </w:rPr>
            </w:pPr>
          </w:p>
        </w:tc>
      </w:tr>
      <w:tr w:rsidR="006C5739" w14:paraId="120B50B2" w14:textId="77777777">
        <w:trPr>
          <w:trHeight w:val="277"/>
        </w:trPr>
        <w:tc>
          <w:tcPr>
            <w:tcW w:w="6924" w:type="dxa"/>
          </w:tcPr>
          <w:p w14:paraId="5891D629" w14:textId="77777777" w:rsidR="006C5739" w:rsidRDefault="00B8641A">
            <w:pPr>
              <w:pStyle w:val="TableParagraph"/>
              <w:spacing w:before="28"/>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83" w:type="dxa"/>
          </w:tcPr>
          <w:p w14:paraId="6DD1BED4" w14:textId="77777777" w:rsidR="006C5739" w:rsidRDefault="00B8641A">
            <w:pPr>
              <w:pStyle w:val="TableParagraph"/>
              <w:spacing w:before="28"/>
              <w:ind w:right="165"/>
              <w:jc w:val="right"/>
              <w:rPr>
                <w:b/>
                <w:sz w:val="18"/>
              </w:rPr>
            </w:pPr>
            <w:r>
              <w:rPr>
                <w:b/>
                <w:spacing w:val="-2"/>
                <w:sz w:val="18"/>
              </w:rPr>
              <w:t>100.000,00</w:t>
            </w:r>
          </w:p>
        </w:tc>
        <w:tc>
          <w:tcPr>
            <w:tcW w:w="1225" w:type="dxa"/>
          </w:tcPr>
          <w:p w14:paraId="2292C65A" w14:textId="77777777" w:rsidR="006C5739" w:rsidRDefault="00B8641A">
            <w:pPr>
              <w:pStyle w:val="TableParagraph"/>
              <w:spacing w:before="28"/>
              <w:ind w:right="25"/>
              <w:jc w:val="right"/>
              <w:rPr>
                <w:b/>
                <w:sz w:val="18"/>
              </w:rPr>
            </w:pPr>
            <w:r>
              <w:rPr>
                <w:b/>
                <w:spacing w:val="-2"/>
                <w:sz w:val="18"/>
              </w:rPr>
              <w:t>56.614,25</w:t>
            </w:r>
          </w:p>
        </w:tc>
        <w:tc>
          <w:tcPr>
            <w:tcW w:w="857" w:type="dxa"/>
          </w:tcPr>
          <w:p w14:paraId="73D01D92" w14:textId="77777777" w:rsidR="006C5739" w:rsidRDefault="00B8641A">
            <w:pPr>
              <w:pStyle w:val="TableParagraph"/>
              <w:spacing w:before="28"/>
              <w:ind w:right="87"/>
              <w:jc w:val="right"/>
              <w:rPr>
                <w:b/>
                <w:sz w:val="18"/>
              </w:rPr>
            </w:pPr>
            <w:r>
              <w:rPr>
                <w:b/>
                <w:spacing w:val="-2"/>
                <w:sz w:val="18"/>
              </w:rPr>
              <w:t>56,61%</w:t>
            </w:r>
          </w:p>
        </w:tc>
      </w:tr>
      <w:tr w:rsidR="006C5739" w14:paraId="0521680C" w14:textId="77777777">
        <w:trPr>
          <w:trHeight w:val="285"/>
        </w:trPr>
        <w:tc>
          <w:tcPr>
            <w:tcW w:w="6924" w:type="dxa"/>
          </w:tcPr>
          <w:p w14:paraId="57236A72"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83" w:type="dxa"/>
          </w:tcPr>
          <w:p w14:paraId="04B77095" w14:textId="77777777" w:rsidR="006C5739" w:rsidRDefault="00B8641A">
            <w:pPr>
              <w:pStyle w:val="TableParagraph"/>
              <w:spacing w:before="36"/>
              <w:ind w:right="165"/>
              <w:jc w:val="right"/>
              <w:rPr>
                <w:b/>
                <w:sz w:val="18"/>
              </w:rPr>
            </w:pPr>
            <w:r>
              <w:rPr>
                <w:b/>
                <w:spacing w:val="-2"/>
                <w:sz w:val="18"/>
              </w:rPr>
              <w:t>100.000,00</w:t>
            </w:r>
          </w:p>
        </w:tc>
        <w:tc>
          <w:tcPr>
            <w:tcW w:w="1225" w:type="dxa"/>
          </w:tcPr>
          <w:p w14:paraId="0C66BD74" w14:textId="77777777" w:rsidR="006C5739" w:rsidRDefault="00B8641A">
            <w:pPr>
              <w:pStyle w:val="TableParagraph"/>
              <w:spacing w:before="36"/>
              <w:ind w:right="25"/>
              <w:jc w:val="right"/>
              <w:rPr>
                <w:b/>
                <w:sz w:val="18"/>
              </w:rPr>
            </w:pPr>
            <w:r>
              <w:rPr>
                <w:b/>
                <w:spacing w:val="-2"/>
                <w:sz w:val="18"/>
              </w:rPr>
              <w:t>56.614,25</w:t>
            </w:r>
          </w:p>
        </w:tc>
        <w:tc>
          <w:tcPr>
            <w:tcW w:w="857" w:type="dxa"/>
          </w:tcPr>
          <w:p w14:paraId="5C7EBCE4" w14:textId="77777777" w:rsidR="006C5739" w:rsidRDefault="00B8641A">
            <w:pPr>
              <w:pStyle w:val="TableParagraph"/>
              <w:spacing w:before="36"/>
              <w:ind w:right="87"/>
              <w:jc w:val="right"/>
              <w:rPr>
                <w:b/>
                <w:sz w:val="18"/>
              </w:rPr>
            </w:pPr>
            <w:r>
              <w:rPr>
                <w:b/>
                <w:spacing w:val="-2"/>
                <w:sz w:val="18"/>
              </w:rPr>
              <w:t>56,61%</w:t>
            </w:r>
          </w:p>
        </w:tc>
      </w:tr>
      <w:tr w:rsidR="006C5739" w14:paraId="7E932C03" w14:textId="77777777">
        <w:trPr>
          <w:trHeight w:val="285"/>
        </w:trPr>
        <w:tc>
          <w:tcPr>
            <w:tcW w:w="6924" w:type="dxa"/>
          </w:tcPr>
          <w:p w14:paraId="6DA15971" w14:textId="77777777" w:rsidR="006C5739" w:rsidRDefault="00B8641A">
            <w:pPr>
              <w:pStyle w:val="TableParagraph"/>
              <w:spacing w:before="36"/>
              <w:ind w:left="524"/>
              <w:rPr>
                <w:i/>
                <w:sz w:val="18"/>
              </w:rPr>
            </w:pPr>
            <w:r>
              <w:rPr>
                <w:i/>
                <w:sz w:val="18"/>
              </w:rPr>
              <w:t>4227</w:t>
            </w:r>
            <w:r>
              <w:rPr>
                <w:i/>
                <w:spacing w:val="-4"/>
                <w:sz w:val="18"/>
              </w:rPr>
              <w:t xml:space="preserve"> </w:t>
            </w:r>
            <w:r>
              <w:rPr>
                <w:i/>
                <w:sz w:val="18"/>
              </w:rPr>
              <w:t>Uređaji,</w:t>
            </w:r>
            <w:r>
              <w:rPr>
                <w:i/>
                <w:spacing w:val="-1"/>
                <w:sz w:val="18"/>
              </w:rPr>
              <w:t xml:space="preserve"> </w:t>
            </w:r>
            <w:r>
              <w:rPr>
                <w:i/>
                <w:sz w:val="18"/>
              </w:rPr>
              <w:t>strojevi</w:t>
            </w:r>
            <w:r>
              <w:rPr>
                <w:i/>
                <w:spacing w:val="-1"/>
                <w:sz w:val="18"/>
              </w:rPr>
              <w:t xml:space="preserve"> </w:t>
            </w:r>
            <w:r>
              <w:rPr>
                <w:i/>
                <w:sz w:val="18"/>
              </w:rPr>
              <w:t>i</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ostale</w:t>
            </w:r>
            <w:r>
              <w:rPr>
                <w:i/>
                <w:spacing w:val="-1"/>
                <w:sz w:val="18"/>
              </w:rPr>
              <w:t xml:space="preserve"> </w:t>
            </w:r>
            <w:r>
              <w:rPr>
                <w:i/>
                <w:spacing w:val="-2"/>
                <w:sz w:val="18"/>
              </w:rPr>
              <w:t>namjene</w:t>
            </w:r>
          </w:p>
        </w:tc>
        <w:tc>
          <w:tcPr>
            <w:tcW w:w="1583" w:type="dxa"/>
          </w:tcPr>
          <w:p w14:paraId="61F13005" w14:textId="77777777" w:rsidR="006C5739" w:rsidRDefault="006C5739">
            <w:pPr>
              <w:pStyle w:val="TableParagraph"/>
              <w:rPr>
                <w:rFonts w:ascii="Times New Roman"/>
                <w:sz w:val="18"/>
              </w:rPr>
            </w:pPr>
          </w:p>
        </w:tc>
        <w:tc>
          <w:tcPr>
            <w:tcW w:w="1225" w:type="dxa"/>
          </w:tcPr>
          <w:p w14:paraId="7CCC2646" w14:textId="77777777" w:rsidR="006C5739" w:rsidRDefault="00B8641A">
            <w:pPr>
              <w:pStyle w:val="TableParagraph"/>
              <w:spacing w:before="36"/>
              <w:ind w:right="25"/>
              <w:jc w:val="right"/>
              <w:rPr>
                <w:i/>
                <w:sz w:val="18"/>
              </w:rPr>
            </w:pPr>
            <w:r>
              <w:rPr>
                <w:i/>
                <w:spacing w:val="-2"/>
                <w:sz w:val="18"/>
              </w:rPr>
              <w:t>56.614,25</w:t>
            </w:r>
          </w:p>
        </w:tc>
        <w:tc>
          <w:tcPr>
            <w:tcW w:w="857" w:type="dxa"/>
          </w:tcPr>
          <w:p w14:paraId="3EE5524D" w14:textId="77777777" w:rsidR="006C5739" w:rsidRDefault="006C5739">
            <w:pPr>
              <w:pStyle w:val="TableParagraph"/>
              <w:rPr>
                <w:rFonts w:ascii="Times New Roman"/>
                <w:sz w:val="18"/>
              </w:rPr>
            </w:pPr>
          </w:p>
        </w:tc>
      </w:tr>
      <w:tr w:rsidR="006C5739" w14:paraId="3FEAE342" w14:textId="77777777">
        <w:trPr>
          <w:trHeight w:val="285"/>
        </w:trPr>
        <w:tc>
          <w:tcPr>
            <w:tcW w:w="6924" w:type="dxa"/>
          </w:tcPr>
          <w:p w14:paraId="6F0C5956"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83" w:type="dxa"/>
          </w:tcPr>
          <w:p w14:paraId="47CC27F6" w14:textId="77777777" w:rsidR="006C5739" w:rsidRDefault="00B8641A">
            <w:pPr>
              <w:pStyle w:val="TableParagraph"/>
              <w:spacing w:before="36"/>
              <w:ind w:right="165"/>
              <w:jc w:val="right"/>
              <w:rPr>
                <w:b/>
                <w:sz w:val="18"/>
              </w:rPr>
            </w:pPr>
            <w:r>
              <w:rPr>
                <w:b/>
                <w:spacing w:val="-2"/>
                <w:sz w:val="18"/>
              </w:rPr>
              <w:t>12.000,00</w:t>
            </w:r>
          </w:p>
        </w:tc>
        <w:tc>
          <w:tcPr>
            <w:tcW w:w="1225" w:type="dxa"/>
          </w:tcPr>
          <w:p w14:paraId="7E25DB9C" w14:textId="77777777" w:rsidR="006C5739" w:rsidRDefault="00B8641A">
            <w:pPr>
              <w:pStyle w:val="TableParagraph"/>
              <w:spacing w:before="36"/>
              <w:ind w:right="25"/>
              <w:jc w:val="right"/>
              <w:rPr>
                <w:b/>
                <w:sz w:val="18"/>
              </w:rPr>
            </w:pPr>
            <w:r>
              <w:rPr>
                <w:b/>
                <w:spacing w:val="-2"/>
                <w:sz w:val="18"/>
              </w:rPr>
              <w:t>10.148,78</w:t>
            </w:r>
          </w:p>
        </w:tc>
        <w:tc>
          <w:tcPr>
            <w:tcW w:w="857" w:type="dxa"/>
          </w:tcPr>
          <w:p w14:paraId="0D66E84F" w14:textId="77777777" w:rsidR="006C5739" w:rsidRDefault="00B8641A">
            <w:pPr>
              <w:pStyle w:val="TableParagraph"/>
              <w:spacing w:before="36"/>
              <w:ind w:right="87"/>
              <w:jc w:val="right"/>
              <w:rPr>
                <w:b/>
                <w:sz w:val="18"/>
              </w:rPr>
            </w:pPr>
            <w:r>
              <w:rPr>
                <w:b/>
                <w:spacing w:val="-2"/>
                <w:sz w:val="18"/>
              </w:rPr>
              <w:t>84,57%</w:t>
            </w:r>
          </w:p>
        </w:tc>
      </w:tr>
      <w:tr w:rsidR="006C5739" w14:paraId="3EC32B55" w14:textId="77777777">
        <w:trPr>
          <w:trHeight w:val="285"/>
        </w:trPr>
        <w:tc>
          <w:tcPr>
            <w:tcW w:w="6924" w:type="dxa"/>
          </w:tcPr>
          <w:p w14:paraId="311D3C89"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83" w:type="dxa"/>
          </w:tcPr>
          <w:p w14:paraId="49A81A47" w14:textId="77777777" w:rsidR="006C5739" w:rsidRDefault="00B8641A">
            <w:pPr>
              <w:pStyle w:val="TableParagraph"/>
              <w:spacing w:before="36"/>
              <w:ind w:right="165"/>
              <w:jc w:val="right"/>
              <w:rPr>
                <w:b/>
                <w:sz w:val="18"/>
              </w:rPr>
            </w:pPr>
            <w:r>
              <w:rPr>
                <w:b/>
                <w:spacing w:val="-2"/>
                <w:sz w:val="18"/>
              </w:rPr>
              <w:t>1.000,00</w:t>
            </w:r>
          </w:p>
        </w:tc>
        <w:tc>
          <w:tcPr>
            <w:tcW w:w="1225" w:type="dxa"/>
          </w:tcPr>
          <w:p w14:paraId="5104ECB6" w14:textId="77777777" w:rsidR="006C5739" w:rsidRDefault="006C5739">
            <w:pPr>
              <w:pStyle w:val="TableParagraph"/>
              <w:rPr>
                <w:rFonts w:ascii="Times New Roman"/>
                <w:sz w:val="18"/>
              </w:rPr>
            </w:pPr>
          </w:p>
        </w:tc>
        <w:tc>
          <w:tcPr>
            <w:tcW w:w="857" w:type="dxa"/>
          </w:tcPr>
          <w:p w14:paraId="44F9D091" w14:textId="77777777" w:rsidR="006C5739" w:rsidRDefault="006C5739">
            <w:pPr>
              <w:pStyle w:val="TableParagraph"/>
              <w:rPr>
                <w:rFonts w:ascii="Times New Roman"/>
                <w:sz w:val="18"/>
              </w:rPr>
            </w:pPr>
          </w:p>
        </w:tc>
      </w:tr>
      <w:tr w:rsidR="006C5739" w14:paraId="58E77BD8" w14:textId="77777777">
        <w:trPr>
          <w:trHeight w:val="285"/>
        </w:trPr>
        <w:tc>
          <w:tcPr>
            <w:tcW w:w="6924" w:type="dxa"/>
          </w:tcPr>
          <w:p w14:paraId="606241DB" w14:textId="77777777" w:rsidR="006C5739" w:rsidRDefault="00B8641A">
            <w:pPr>
              <w:pStyle w:val="TableParagraph"/>
              <w:spacing w:before="36"/>
              <w:ind w:left="404"/>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583" w:type="dxa"/>
          </w:tcPr>
          <w:p w14:paraId="34855091" w14:textId="77777777" w:rsidR="006C5739" w:rsidRDefault="00B8641A">
            <w:pPr>
              <w:pStyle w:val="TableParagraph"/>
              <w:spacing w:before="36"/>
              <w:ind w:right="165"/>
              <w:jc w:val="right"/>
              <w:rPr>
                <w:b/>
                <w:sz w:val="18"/>
              </w:rPr>
            </w:pPr>
            <w:r>
              <w:rPr>
                <w:b/>
                <w:spacing w:val="-2"/>
                <w:sz w:val="18"/>
              </w:rPr>
              <w:t>1.000,00</w:t>
            </w:r>
          </w:p>
        </w:tc>
        <w:tc>
          <w:tcPr>
            <w:tcW w:w="1225" w:type="dxa"/>
          </w:tcPr>
          <w:p w14:paraId="797094A0" w14:textId="77777777" w:rsidR="006C5739" w:rsidRDefault="00B8641A">
            <w:pPr>
              <w:pStyle w:val="TableParagraph"/>
              <w:spacing w:before="36"/>
              <w:ind w:right="25"/>
              <w:jc w:val="right"/>
              <w:rPr>
                <w:b/>
                <w:sz w:val="18"/>
              </w:rPr>
            </w:pPr>
            <w:r>
              <w:rPr>
                <w:b/>
                <w:spacing w:val="-2"/>
                <w:sz w:val="18"/>
              </w:rPr>
              <w:t>148,78</w:t>
            </w:r>
          </w:p>
        </w:tc>
        <w:tc>
          <w:tcPr>
            <w:tcW w:w="857" w:type="dxa"/>
          </w:tcPr>
          <w:p w14:paraId="6F02C90A" w14:textId="77777777" w:rsidR="006C5739" w:rsidRDefault="00B8641A">
            <w:pPr>
              <w:pStyle w:val="TableParagraph"/>
              <w:spacing w:before="36"/>
              <w:ind w:right="87"/>
              <w:jc w:val="right"/>
              <w:rPr>
                <w:b/>
                <w:sz w:val="18"/>
              </w:rPr>
            </w:pPr>
            <w:r>
              <w:rPr>
                <w:b/>
                <w:spacing w:val="-2"/>
                <w:sz w:val="18"/>
              </w:rPr>
              <w:t>14,88%</w:t>
            </w:r>
          </w:p>
        </w:tc>
      </w:tr>
      <w:tr w:rsidR="006C5739" w14:paraId="676491B7" w14:textId="77777777">
        <w:trPr>
          <w:trHeight w:val="285"/>
        </w:trPr>
        <w:tc>
          <w:tcPr>
            <w:tcW w:w="6924" w:type="dxa"/>
          </w:tcPr>
          <w:p w14:paraId="4386E702" w14:textId="77777777" w:rsidR="006C5739" w:rsidRDefault="00B8641A">
            <w:pPr>
              <w:pStyle w:val="TableParagraph"/>
              <w:spacing w:before="36"/>
              <w:ind w:left="524"/>
              <w:rPr>
                <w:i/>
                <w:sz w:val="18"/>
              </w:rPr>
            </w:pPr>
            <w:r>
              <w:rPr>
                <w:i/>
                <w:sz w:val="18"/>
              </w:rPr>
              <w:t>3431</w:t>
            </w:r>
            <w:r>
              <w:rPr>
                <w:i/>
                <w:spacing w:val="-1"/>
                <w:sz w:val="18"/>
              </w:rPr>
              <w:t xml:space="preserve"> </w:t>
            </w:r>
            <w:r>
              <w:rPr>
                <w:i/>
                <w:sz w:val="18"/>
              </w:rPr>
              <w:t>Bankarske</w:t>
            </w:r>
            <w:r>
              <w:rPr>
                <w:i/>
                <w:spacing w:val="-1"/>
                <w:sz w:val="18"/>
              </w:rPr>
              <w:t xml:space="preserve"> </w:t>
            </w:r>
            <w:r>
              <w:rPr>
                <w:i/>
                <w:sz w:val="18"/>
              </w:rPr>
              <w:t>usluge</w:t>
            </w:r>
            <w:r>
              <w:rPr>
                <w:i/>
                <w:spacing w:val="-1"/>
                <w:sz w:val="18"/>
              </w:rPr>
              <w:t xml:space="preserve"> </w:t>
            </w:r>
            <w:r>
              <w:rPr>
                <w:i/>
                <w:sz w:val="18"/>
              </w:rPr>
              <w:t>i</w:t>
            </w:r>
            <w:r>
              <w:rPr>
                <w:i/>
                <w:spacing w:val="-1"/>
                <w:sz w:val="18"/>
              </w:rPr>
              <w:t xml:space="preserve"> </w:t>
            </w:r>
            <w:r>
              <w:rPr>
                <w:i/>
                <w:sz w:val="18"/>
              </w:rPr>
              <w:t>usluge</w:t>
            </w:r>
            <w:r>
              <w:rPr>
                <w:i/>
                <w:spacing w:val="-1"/>
                <w:sz w:val="18"/>
              </w:rPr>
              <w:t xml:space="preserve"> </w:t>
            </w:r>
            <w:r>
              <w:rPr>
                <w:i/>
                <w:sz w:val="18"/>
              </w:rPr>
              <w:t>platnog</w:t>
            </w:r>
            <w:r>
              <w:rPr>
                <w:i/>
                <w:spacing w:val="-1"/>
                <w:sz w:val="18"/>
              </w:rPr>
              <w:t xml:space="preserve"> </w:t>
            </w:r>
            <w:r>
              <w:rPr>
                <w:i/>
                <w:spacing w:val="-2"/>
                <w:sz w:val="18"/>
              </w:rPr>
              <w:t>prometa</w:t>
            </w:r>
          </w:p>
        </w:tc>
        <w:tc>
          <w:tcPr>
            <w:tcW w:w="1583" w:type="dxa"/>
          </w:tcPr>
          <w:p w14:paraId="295913E4" w14:textId="77777777" w:rsidR="006C5739" w:rsidRDefault="006C5739">
            <w:pPr>
              <w:pStyle w:val="TableParagraph"/>
              <w:rPr>
                <w:rFonts w:ascii="Times New Roman"/>
                <w:sz w:val="18"/>
              </w:rPr>
            </w:pPr>
          </w:p>
        </w:tc>
        <w:tc>
          <w:tcPr>
            <w:tcW w:w="1225" w:type="dxa"/>
          </w:tcPr>
          <w:p w14:paraId="595CD556" w14:textId="77777777" w:rsidR="006C5739" w:rsidRDefault="00B8641A">
            <w:pPr>
              <w:pStyle w:val="TableParagraph"/>
              <w:spacing w:before="36"/>
              <w:ind w:right="25"/>
              <w:jc w:val="right"/>
              <w:rPr>
                <w:i/>
                <w:sz w:val="18"/>
              </w:rPr>
            </w:pPr>
            <w:r>
              <w:rPr>
                <w:i/>
                <w:spacing w:val="-2"/>
                <w:sz w:val="18"/>
              </w:rPr>
              <w:t>148,78</w:t>
            </w:r>
          </w:p>
        </w:tc>
        <w:tc>
          <w:tcPr>
            <w:tcW w:w="857" w:type="dxa"/>
          </w:tcPr>
          <w:p w14:paraId="59713755" w14:textId="77777777" w:rsidR="006C5739" w:rsidRDefault="006C5739">
            <w:pPr>
              <w:pStyle w:val="TableParagraph"/>
              <w:rPr>
                <w:rFonts w:ascii="Times New Roman"/>
                <w:sz w:val="18"/>
              </w:rPr>
            </w:pPr>
          </w:p>
        </w:tc>
      </w:tr>
      <w:tr w:rsidR="006C5739" w14:paraId="3389FC59" w14:textId="77777777">
        <w:trPr>
          <w:trHeight w:val="285"/>
        </w:trPr>
        <w:tc>
          <w:tcPr>
            <w:tcW w:w="6924" w:type="dxa"/>
          </w:tcPr>
          <w:p w14:paraId="18371185"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83" w:type="dxa"/>
          </w:tcPr>
          <w:p w14:paraId="13A7CE58" w14:textId="77777777" w:rsidR="006C5739" w:rsidRDefault="00B8641A">
            <w:pPr>
              <w:pStyle w:val="TableParagraph"/>
              <w:spacing w:before="36"/>
              <w:ind w:right="165"/>
              <w:jc w:val="right"/>
              <w:rPr>
                <w:b/>
                <w:sz w:val="18"/>
              </w:rPr>
            </w:pPr>
            <w:r>
              <w:rPr>
                <w:b/>
                <w:spacing w:val="-2"/>
                <w:sz w:val="18"/>
              </w:rPr>
              <w:t>10.000,00</w:t>
            </w:r>
          </w:p>
        </w:tc>
        <w:tc>
          <w:tcPr>
            <w:tcW w:w="1225" w:type="dxa"/>
          </w:tcPr>
          <w:p w14:paraId="27A3D432" w14:textId="77777777" w:rsidR="006C5739" w:rsidRDefault="00B8641A">
            <w:pPr>
              <w:pStyle w:val="TableParagraph"/>
              <w:spacing w:before="36"/>
              <w:ind w:right="25"/>
              <w:jc w:val="right"/>
              <w:rPr>
                <w:b/>
                <w:sz w:val="18"/>
              </w:rPr>
            </w:pPr>
            <w:r>
              <w:rPr>
                <w:b/>
                <w:spacing w:val="-2"/>
                <w:sz w:val="18"/>
              </w:rPr>
              <w:t>10.000,00</w:t>
            </w:r>
          </w:p>
        </w:tc>
        <w:tc>
          <w:tcPr>
            <w:tcW w:w="857" w:type="dxa"/>
          </w:tcPr>
          <w:p w14:paraId="53104DEA" w14:textId="77777777" w:rsidR="006C5739" w:rsidRDefault="00B8641A">
            <w:pPr>
              <w:pStyle w:val="TableParagraph"/>
              <w:spacing w:before="36"/>
              <w:ind w:right="87"/>
              <w:jc w:val="right"/>
              <w:rPr>
                <w:b/>
                <w:sz w:val="18"/>
              </w:rPr>
            </w:pPr>
            <w:r>
              <w:rPr>
                <w:b/>
                <w:spacing w:val="-2"/>
                <w:sz w:val="18"/>
              </w:rPr>
              <w:t>100,00%</w:t>
            </w:r>
          </w:p>
        </w:tc>
      </w:tr>
      <w:tr w:rsidR="006C5739" w14:paraId="4874B74E" w14:textId="77777777">
        <w:trPr>
          <w:trHeight w:val="285"/>
        </w:trPr>
        <w:tc>
          <w:tcPr>
            <w:tcW w:w="6924" w:type="dxa"/>
          </w:tcPr>
          <w:p w14:paraId="4FA2C337" w14:textId="77777777" w:rsidR="006C5739" w:rsidRDefault="00B8641A">
            <w:pPr>
              <w:pStyle w:val="TableParagraph"/>
              <w:spacing w:before="36"/>
              <w:ind w:left="524"/>
              <w:rPr>
                <w:i/>
                <w:sz w:val="18"/>
              </w:rPr>
            </w:pPr>
            <w:r>
              <w:rPr>
                <w:i/>
                <w:sz w:val="18"/>
              </w:rPr>
              <w:t>4231</w:t>
            </w:r>
            <w:r>
              <w:rPr>
                <w:i/>
                <w:spacing w:val="-1"/>
                <w:sz w:val="18"/>
              </w:rPr>
              <w:t xml:space="preserve"> </w:t>
            </w:r>
            <w:r>
              <w:rPr>
                <w:i/>
                <w:sz w:val="18"/>
              </w:rPr>
              <w:t>Prijevozna</w:t>
            </w:r>
            <w:r>
              <w:rPr>
                <w:i/>
                <w:spacing w:val="-1"/>
                <w:sz w:val="18"/>
              </w:rPr>
              <w:t xml:space="preserve"> </w:t>
            </w:r>
            <w:r>
              <w:rPr>
                <w:i/>
                <w:sz w:val="18"/>
              </w:rPr>
              <w:t>sredstva</w:t>
            </w:r>
            <w:r>
              <w:rPr>
                <w:i/>
                <w:spacing w:val="-1"/>
                <w:sz w:val="18"/>
              </w:rPr>
              <w:t xml:space="preserve"> </w:t>
            </w:r>
            <w:r>
              <w:rPr>
                <w:i/>
                <w:sz w:val="18"/>
              </w:rPr>
              <w:t>u</w:t>
            </w:r>
            <w:r>
              <w:rPr>
                <w:i/>
                <w:spacing w:val="-1"/>
                <w:sz w:val="18"/>
              </w:rPr>
              <w:t xml:space="preserve"> </w:t>
            </w:r>
            <w:r>
              <w:rPr>
                <w:i/>
                <w:sz w:val="18"/>
              </w:rPr>
              <w:t>cestovnom</w:t>
            </w:r>
            <w:r>
              <w:rPr>
                <w:i/>
                <w:spacing w:val="-1"/>
                <w:sz w:val="18"/>
              </w:rPr>
              <w:t xml:space="preserve"> </w:t>
            </w:r>
            <w:r>
              <w:rPr>
                <w:i/>
                <w:spacing w:val="-2"/>
                <w:sz w:val="18"/>
              </w:rPr>
              <w:t>prometu</w:t>
            </w:r>
          </w:p>
        </w:tc>
        <w:tc>
          <w:tcPr>
            <w:tcW w:w="1583" w:type="dxa"/>
          </w:tcPr>
          <w:p w14:paraId="3227E980" w14:textId="77777777" w:rsidR="006C5739" w:rsidRDefault="006C5739">
            <w:pPr>
              <w:pStyle w:val="TableParagraph"/>
              <w:rPr>
                <w:rFonts w:ascii="Times New Roman"/>
                <w:sz w:val="18"/>
              </w:rPr>
            </w:pPr>
          </w:p>
        </w:tc>
        <w:tc>
          <w:tcPr>
            <w:tcW w:w="1225" w:type="dxa"/>
          </w:tcPr>
          <w:p w14:paraId="4035A925" w14:textId="77777777" w:rsidR="006C5739" w:rsidRDefault="00B8641A">
            <w:pPr>
              <w:pStyle w:val="TableParagraph"/>
              <w:spacing w:before="36"/>
              <w:ind w:right="25"/>
              <w:jc w:val="right"/>
              <w:rPr>
                <w:i/>
                <w:sz w:val="18"/>
              </w:rPr>
            </w:pPr>
            <w:r>
              <w:rPr>
                <w:i/>
                <w:spacing w:val="-2"/>
                <w:sz w:val="18"/>
              </w:rPr>
              <w:t>10.000,00</w:t>
            </w:r>
          </w:p>
        </w:tc>
        <w:tc>
          <w:tcPr>
            <w:tcW w:w="857" w:type="dxa"/>
          </w:tcPr>
          <w:p w14:paraId="65A6BB85" w14:textId="77777777" w:rsidR="006C5739" w:rsidRDefault="006C5739">
            <w:pPr>
              <w:pStyle w:val="TableParagraph"/>
              <w:rPr>
                <w:rFonts w:ascii="Times New Roman"/>
                <w:sz w:val="18"/>
              </w:rPr>
            </w:pPr>
          </w:p>
        </w:tc>
      </w:tr>
      <w:tr w:rsidR="006C5739" w14:paraId="5DE76AD9" w14:textId="77777777">
        <w:trPr>
          <w:trHeight w:val="277"/>
        </w:trPr>
        <w:tc>
          <w:tcPr>
            <w:tcW w:w="6924" w:type="dxa"/>
          </w:tcPr>
          <w:p w14:paraId="40A90AF2"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583" w:type="dxa"/>
          </w:tcPr>
          <w:p w14:paraId="3015B710" w14:textId="77777777" w:rsidR="006C5739" w:rsidRDefault="00B8641A">
            <w:pPr>
              <w:pStyle w:val="TableParagraph"/>
              <w:spacing w:before="36"/>
              <w:ind w:right="165"/>
              <w:jc w:val="right"/>
              <w:rPr>
                <w:b/>
                <w:sz w:val="18"/>
              </w:rPr>
            </w:pPr>
            <w:r>
              <w:rPr>
                <w:b/>
                <w:spacing w:val="-2"/>
                <w:sz w:val="18"/>
              </w:rPr>
              <w:t>13.000,00</w:t>
            </w:r>
          </w:p>
        </w:tc>
        <w:tc>
          <w:tcPr>
            <w:tcW w:w="1225" w:type="dxa"/>
          </w:tcPr>
          <w:p w14:paraId="4C1CAFC9" w14:textId="77777777" w:rsidR="006C5739" w:rsidRDefault="00B8641A">
            <w:pPr>
              <w:pStyle w:val="TableParagraph"/>
              <w:spacing w:before="36"/>
              <w:ind w:right="25"/>
              <w:jc w:val="right"/>
              <w:rPr>
                <w:b/>
                <w:sz w:val="18"/>
              </w:rPr>
            </w:pPr>
            <w:r>
              <w:rPr>
                <w:b/>
                <w:spacing w:val="-2"/>
                <w:sz w:val="18"/>
              </w:rPr>
              <w:t>11.735,70</w:t>
            </w:r>
          </w:p>
        </w:tc>
        <w:tc>
          <w:tcPr>
            <w:tcW w:w="857" w:type="dxa"/>
          </w:tcPr>
          <w:p w14:paraId="03909D19" w14:textId="77777777" w:rsidR="006C5739" w:rsidRDefault="00B8641A">
            <w:pPr>
              <w:pStyle w:val="TableParagraph"/>
              <w:spacing w:before="36"/>
              <w:ind w:right="87"/>
              <w:jc w:val="right"/>
              <w:rPr>
                <w:b/>
                <w:sz w:val="18"/>
              </w:rPr>
            </w:pPr>
            <w:r>
              <w:rPr>
                <w:b/>
                <w:spacing w:val="-2"/>
                <w:sz w:val="18"/>
              </w:rPr>
              <w:t>90,27%</w:t>
            </w:r>
          </w:p>
        </w:tc>
      </w:tr>
      <w:tr w:rsidR="006C5739" w14:paraId="04841442" w14:textId="77777777">
        <w:trPr>
          <w:trHeight w:val="277"/>
        </w:trPr>
        <w:tc>
          <w:tcPr>
            <w:tcW w:w="6924" w:type="dxa"/>
          </w:tcPr>
          <w:p w14:paraId="11FAEB77" w14:textId="77777777" w:rsidR="006C5739" w:rsidRDefault="00B8641A">
            <w:pPr>
              <w:pStyle w:val="TableParagraph"/>
              <w:spacing w:before="28"/>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83" w:type="dxa"/>
          </w:tcPr>
          <w:p w14:paraId="6227E588" w14:textId="77777777" w:rsidR="006C5739" w:rsidRDefault="00B8641A">
            <w:pPr>
              <w:pStyle w:val="TableParagraph"/>
              <w:spacing w:before="28"/>
              <w:ind w:right="165"/>
              <w:jc w:val="right"/>
              <w:rPr>
                <w:b/>
                <w:sz w:val="18"/>
              </w:rPr>
            </w:pPr>
            <w:r>
              <w:rPr>
                <w:b/>
                <w:spacing w:val="-2"/>
                <w:sz w:val="18"/>
              </w:rPr>
              <w:t>12.500,00</w:t>
            </w:r>
          </w:p>
        </w:tc>
        <w:tc>
          <w:tcPr>
            <w:tcW w:w="1225" w:type="dxa"/>
          </w:tcPr>
          <w:p w14:paraId="2F9D802D" w14:textId="77777777" w:rsidR="006C5739" w:rsidRDefault="00B8641A">
            <w:pPr>
              <w:pStyle w:val="TableParagraph"/>
              <w:spacing w:before="28"/>
              <w:ind w:right="25"/>
              <w:jc w:val="right"/>
              <w:rPr>
                <w:b/>
                <w:sz w:val="18"/>
              </w:rPr>
            </w:pPr>
            <w:r>
              <w:rPr>
                <w:b/>
                <w:spacing w:val="-2"/>
                <w:sz w:val="18"/>
              </w:rPr>
              <w:t>11.735,70</w:t>
            </w:r>
          </w:p>
        </w:tc>
        <w:tc>
          <w:tcPr>
            <w:tcW w:w="857" w:type="dxa"/>
          </w:tcPr>
          <w:p w14:paraId="484B1C28" w14:textId="77777777" w:rsidR="006C5739" w:rsidRDefault="00B8641A">
            <w:pPr>
              <w:pStyle w:val="TableParagraph"/>
              <w:spacing w:before="28"/>
              <w:ind w:right="87"/>
              <w:jc w:val="right"/>
              <w:rPr>
                <w:b/>
                <w:sz w:val="18"/>
              </w:rPr>
            </w:pPr>
            <w:r>
              <w:rPr>
                <w:b/>
                <w:spacing w:val="-2"/>
                <w:sz w:val="18"/>
              </w:rPr>
              <w:t>93,89%</w:t>
            </w:r>
          </w:p>
        </w:tc>
      </w:tr>
      <w:tr w:rsidR="006C5739" w14:paraId="0B0B2D1F" w14:textId="77777777">
        <w:trPr>
          <w:trHeight w:val="285"/>
        </w:trPr>
        <w:tc>
          <w:tcPr>
            <w:tcW w:w="6924" w:type="dxa"/>
          </w:tcPr>
          <w:p w14:paraId="5A09E6C4" w14:textId="77777777" w:rsidR="006C5739" w:rsidRDefault="00B8641A">
            <w:pPr>
              <w:pStyle w:val="TableParagraph"/>
              <w:spacing w:before="36"/>
              <w:ind w:left="524"/>
              <w:rPr>
                <w:i/>
                <w:sz w:val="18"/>
              </w:rPr>
            </w:pPr>
            <w:r>
              <w:rPr>
                <w:i/>
                <w:sz w:val="18"/>
              </w:rPr>
              <w:t>3222</w:t>
            </w:r>
            <w:r>
              <w:rPr>
                <w:i/>
                <w:spacing w:val="-3"/>
                <w:sz w:val="18"/>
              </w:rPr>
              <w:t xml:space="preserve"> </w:t>
            </w:r>
            <w:r>
              <w:rPr>
                <w:i/>
                <w:sz w:val="18"/>
              </w:rPr>
              <w:t>Materijal</w:t>
            </w:r>
            <w:r>
              <w:rPr>
                <w:i/>
                <w:spacing w:val="-1"/>
                <w:sz w:val="18"/>
              </w:rPr>
              <w:t xml:space="preserve"> </w:t>
            </w:r>
            <w:r>
              <w:rPr>
                <w:i/>
                <w:sz w:val="18"/>
              </w:rPr>
              <w:t>i</w:t>
            </w:r>
            <w:r>
              <w:rPr>
                <w:i/>
                <w:spacing w:val="-1"/>
                <w:sz w:val="18"/>
              </w:rPr>
              <w:t xml:space="preserve"> </w:t>
            </w:r>
            <w:r>
              <w:rPr>
                <w:i/>
                <w:spacing w:val="-2"/>
                <w:sz w:val="18"/>
              </w:rPr>
              <w:t>sirovine</w:t>
            </w:r>
          </w:p>
        </w:tc>
        <w:tc>
          <w:tcPr>
            <w:tcW w:w="1583" w:type="dxa"/>
          </w:tcPr>
          <w:p w14:paraId="48E6CF49" w14:textId="77777777" w:rsidR="006C5739" w:rsidRDefault="006C5739">
            <w:pPr>
              <w:pStyle w:val="TableParagraph"/>
              <w:rPr>
                <w:rFonts w:ascii="Times New Roman"/>
                <w:sz w:val="18"/>
              </w:rPr>
            </w:pPr>
          </w:p>
        </w:tc>
        <w:tc>
          <w:tcPr>
            <w:tcW w:w="1225" w:type="dxa"/>
          </w:tcPr>
          <w:p w14:paraId="59AAF471" w14:textId="77777777" w:rsidR="006C5739" w:rsidRDefault="00B8641A">
            <w:pPr>
              <w:pStyle w:val="TableParagraph"/>
              <w:spacing w:before="36"/>
              <w:ind w:right="25"/>
              <w:jc w:val="right"/>
              <w:rPr>
                <w:i/>
                <w:sz w:val="18"/>
              </w:rPr>
            </w:pPr>
            <w:r>
              <w:rPr>
                <w:i/>
                <w:spacing w:val="-2"/>
                <w:sz w:val="18"/>
              </w:rPr>
              <w:t>512,60</w:t>
            </w:r>
          </w:p>
        </w:tc>
        <w:tc>
          <w:tcPr>
            <w:tcW w:w="857" w:type="dxa"/>
          </w:tcPr>
          <w:p w14:paraId="0E70737D" w14:textId="77777777" w:rsidR="006C5739" w:rsidRDefault="006C5739">
            <w:pPr>
              <w:pStyle w:val="TableParagraph"/>
              <w:rPr>
                <w:rFonts w:ascii="Times New Roman"/>
                <w:sz w:val="18"/>
              </w:rPr>
            </w:pPr>
          </w:p>
        </w:tc>
      </w:tr>
      <w:tr w:rsidR="006C5739" w14:paraId="7EDCF81A" w14:textId="77777777">
        <w:trPr>
          <w:trHeight w:val="285"/>
        </w:trPr>
        <w:tc>
          <w:tcPr>
            <w:tcW w:w="6924" w:type="dxa"/>
          </w:tcPr>
          <w:p w14:paraId="46CEC645" w14:textId="77777777" w:rsidR="006C5739" w:rsidRDefault="00B8641A">
            <w:pPr>
              <w:pStyle w:val="TableParagraph"/>
              <w:spacing w:before="36"/>
              <w:ind w:left="524"/>
              <w:rPr>
                <w:i/>
                <w:sz w:val="18"/>
              </w:rPr>
            </w:pPr>
            <w:r>
              <w:rPr>
                <w:i/>
                <w:sz w:val="18"/>
              </w:rPr>
              <w:t>3223</w:t>
            </w:r>
            <w:r>
              <w:rPr>
                <w:i/>
                <w:spacing w:val="-1"/>
                <w:sz w:val="18"/>
              </w:rPr>
              <w:t xml:space="preserve"> </w:t>
            </w:r>
            <w:r>
              <w:rPr>
                <w:i/>
                <w:spacing w:val="-2"/>
                <w:sz w:val="18"/>
              </w:rPr>
              <w:t>Energija</w:t>
            </w:r>
          </w:p>
        </w:tc>
        <w:tc>
          <w:tcPr>
            <w:tcW w:w="1583" w:type="dxa"/>
          </w:tcPr>
          <w:p w14:paraId="05990DE7" w14:textId="77777777" w:rsidR="006C5739" w:rsidRDefault="006C5739">
            <w:pPr>
              <w:pStyle w:val="TableParagraph"/>
              <w:rPr>
                <w:rFonts w:ascii="Times New Roman"/>
                <w:sz w:val="18"/>
              </w:rPr>
            </w:pPr>
          </w:p>
        </w:tc>
        <w:tc>
          <w:tcPr>
            <w:tcW w:w="1225" w:type="dxa"/>
          </w:tcPr>
          <w:p w14:paraId="5BB6F94F" w14:textId="77777777" w:rsidR="006C5739" w:rsidRDefault="00B8641A">
            <w:pPr>
              <w:pStyle w:val="TableParagraph"/>
              <w:spacing w:before="36"/>
              <w:ind w:right="25"/>
              <w:jc w:val="right"/>
              <w:rPr>
                <w:i/>
                <w:sz w:val="18"/>
              </w:rPr>
            </w:pPr>
            <w:r>
              <w:rPr>
                <w:i/>
                <w:spacing w:val="-2"/>
                <w:sz w:val="18"/>
              </w:rPr>
              <w:t>4.981,46</w:t>
            </w:r>
          </w:p>
        </w:tc>
        <w:tc>
          <w:tcPr>
            <w:tcW w:w="857" w:type="dxa"/>
          </w:tcPr>
          <w:p w14:paraId="158733DA" w14:textId="77777777" w:rsidR="006C5739" w:rsidRDefault="006C5739">
            <w:pPr>
              <w:pStyle w:val="TableParagraph"/>
              <w:rPr>
                <w:rFonts w:ascii="Times New Roman"/>
                <w:sz w:val="18"/>
              </w:rPr>
            </w:pPr>
          </w:p>
        </w:tc>
      </w:tr>
      <w:tr w:rsidR="006C5739" w14:paraId="4FF99A43" w14:textId="77777777">
        <w:trPr>
          <w:trHeight w:val="285"/>
        </w:trPr>
        <w:tc>
          <w:tcPr>
            <w:tcW w:w="6924" w:type="dxa"/>
          </w:tcPr>
          <w:p w14:paraId="7E26E957" w14:textId="77777777" w:rsidR="006C5739" w:rsidRDefault="00B8641A">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583" w:type="dxa"/>
          </w:tcPr>
          <w:p w14:paraId="35D29E06" w14:textId="77777777" w:rsidR="006C5739" w:rsidRDefault="006C5739">
            <w:pPr>
              <w:pStyle w:val="TableParagraph"/>
              <w:rPr>
                <w:rFonts w:ascii="Times New Roman"/>
                <w:sz w:val="18"/>
              </w:rPr>
            </w:pPr>
          </w:p>
        </w:tc>
        <w:tc>
          <w:tcPr>
            <w:tcW w:w="1225" w:type="dxa"/>
          </w:tcPr>
          <w:p w14:paraId="6C0529EA" w14:textId="77777777" w:rsidR="006C5739" w:rsidRDefault="00B8641A">
            <w:pPr>
              <w:pStyle w:val="TableParagraph"/>
              <w:spacing w:before="36"/>
              <w:ind w:right="25"/>
              <w:jc w:val="right"/>
              <w:rPr>
                <w:i/>
                <w:sz w:val="18"/>
              </w:rPr>
            </w:pPr>
            <w:r>
              <w:rPr>
                <w:i/>
                <w:spacing w:val="-2"/>
                <w:sz w:val="18"/>
              </w:rPr>
              <w:t>6.241,64</w:t>
            </w:r>
          </w:p>
        </w:tc>
        <w:tc>
          <w:tcPr>
            <w:tcW w:w="857" w:type="dxa"/>
          </w:tcPr>
          <w:p w14:paraId="1D25D8C4" w14:textId="77777777" w:rsidR="006C5739" w:rsidRDefault="006C5739">
            <w:pPr>
              <w:pStyle w:val="TableParagraph"/>
              <w:rPr>
                <w:rFonts w:ascii="Times New Roman"/>
                <w:sz w:val="18"/>
              </w:rPr>
            </w:pPr>
          </w:p>
        </w:tc>
      </w:tr>
      <w:tr w:rsidR="006C5739" w14:paraId="6C937CB4" w14:textId="77777777">
        <w:trPr>
          <w:trHeight w:val="285"/>
        </w:trPr>
        <w:tc>
          <w:tcPr>
            <w:tcW w:w="6924" w:type="dxa"/>
          </w:tcPr>
          <w:p w14:paraId="359FEBFC" w14:textId="77777777" w:rsidR="006C5739" w:rsidRDefault="00B8641A">
            <w:pPr>
              <w:pStyle w:val="TableParagraph"/>
              <w:spacing w:before="36"/>
              <w:ind w:left="404"/>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583" w:type="dxa"/>
          </w:tcPr>
          <w:p w14:paraId="532CEEC0" w14:textId="77777777" w:rsidR="006C5739" w:rsidRDefault="00B8641A">
            <w:pPr>
              <w:pStyle w:val="TableParagraph"/>
              <w:spacing w:before="36"/>
              <w:ind w:right="165"/>
              <w:jc w:val="right"/>
              <w:rPr>
                <w:b/>
                <w:sz w:val="18"/>
              </w:rPr>
            </w:pPr>
            <w:r>
              <w:rPr>
                <w:b/>
                <w:spacing w:val="-2"/>
                <w:sz w:val="18"/>
              </w:rPr>
              <w:t>500,00</w:t>
            </w:r>
          </w:p>
        </w:tc>
        <w:tc>
          <w:tcPr>
            <w:tcW w:w="1225" w:type="dxa"/>
          </w:tcPr>
          <w:p w14:paraId="7DD00B2C" w14:textId="77777777" w:rsidR="006C5739" w:rsidRDefault="006C5739">
            <w:pPr>
              <w:pStyle w:val="TableParagraph"/>
              <w:rPr>
                <w:rFonts w:ascii="Times New Roman"/>
                <w:sz w:val="18"/>
              </w:rPr>
            </w:pPr>
          </w:p>
        </w:tc>
        <w:tc>
          <w:tcPr>
            <w:tcW w:w="857" w:type="dxa"/>
          </w:tcPr>
          <w:p w14:paraId="31498581" w14:textId="77777777" w:rsidR="006C5739" w:rsidRDefault="006C5739">
            <w:pPr>
              <w:pStyle w:val="TableParagraph"/>
              <w:rPr>
                <w:rFonts w:ascii="Times New Roman"/>
                <w:sz w:val="18"/>
              </w:rPr>
            </w:pPr>
          </w:p>
        </w:tc>
      </w:tr>
      <w:tr w:rsidR="006C5739" w14:paraId="58EDF4AF" w14:textId="77777777">
        <w:trPr>
          <w:trHeight w:val="285"/>
        </w:trPr>
        <w:tc>
          <w:tcPr>
            <w:tcW w:w="6924" w:type="dxa"/>
          </w:tcPr>
          <w:p w14:paraId="7123F33C" w14:textId="77777777" w:rsidR="006C5739" w:rsidRDefault="00B8641A">
            <w:pPr>
              <w:pStyle w:val="TableParagraph"/>
              <w:spacing w:before="36"/>
              <w:ind w:left="239"/>
              <w:rPr>
                <w:b/>
                <w:sz w:val="18"/>
              </w:rPr>
            </w:pPr>
            <w:r>
              <w:rPr>
                <w:b/>
                <w:sz w:val="18"/>
              </w:rPr>
              <w:t>Izvor:</w:t>
            </w:r>
            <w:r>
              <w:rPr>
                <w:b/>
                <w:spacing w:val="-4"/>
                <w:sz w:val="18"/>
              </w:rPr>
              <w:t xml:space="preserve"> </w:t>
            </w:r>
            <w:r>
              <w:rPr>
                <w:b/>
                <w:sz w:val="18"/>
              </w:rPr>
              <w:t>94</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83" w:type="dxa"/>
          </w:tcPr>
          <w:p w14:paraId="0B3729BB" w14:textId="77777777" w:rsidR="006C5739" w:rsidRDefault="00B8641A">
            <w:pPr>
              <w:pStyle w:val="TableParagraph"/>
              <w:spacing w:before="36"/>
              <w:ind w:right="165"/>
              <w:jc w:val="right"/>
              <w:rPr>
                <w:b/>
                <w:sz w:val="18"/>
              </w:rPr>
            </w:pPr>
            <w:r>
              <w:rPr>
                <w:b/>
                <w:spacing w:val="-2"/>
                <w:sz w:val="18"/>
              </w:rPr>
              <w:t>10.000,00</w:t>
            </w:r>
          </w:p>
        </w:tc>
        <w:tc>
          <w:tcPr>
            <w:tcW w:w="1225" w:type="dxa"/>
          </w:tcPr>
          <w:p w14:paraId="5E4891D2" w14:textId="77777777" w:rsidR="006C5739" w:rsidRDefault="00B8641A">
            <w:pPr>
              <w:pStyle w:val="TableParagraph"/>
              <w:spacing w:before="36"/>
              <w:ind w:right="25"/>
              <w:jc w:val="right"/>
              <w:rPr>
                <w:b/>
                <w:sz w:val="18"/>
              </w:rPr>
            </w:pPr>
            <w:r>
              <w:rPr>
                <w:b/>
                <w:spacing w:val="-2"/>
                <w:sz w:val="18"/>
              </w:rPr>
              <w:t>9.137,50</w:t>
            </w:r>
          </w:p>
        </w:tc>
        <w:tc>
          <w:tcPr>
            <w:tcW w:w="857" w:type="dxa"/>
          </w:tcPr>
          <w:p w14:paraId="210F098C" w14:textId="77777777" w:rsidR="006C5739" w:rsidRDefault="00B8641A">
            <w:pPr>
              <w:pStyle w:val="TableParagraph"/>
              <w:spacing w:before="36"/>
              <w:ind w:right="87"/>
              <w:jc w:val="right"/>
              <w:rPr>
                <w:b/>
                <w:sz w:val="18"/>
              </w:rPr>
            </w:pPr>
            <w:r>
              <w:rPr>
                <w:b/>
                <w:spacing w:val="-2"/>
                <w:sz w:val="18"/>
              </w:rPr>
              <w:t>91,38%</w:t>
            </w:r>
          </w:p>
        </w:tc>
      </w:tr>
      <w:tr w:rsidR="006C5739" w14:paraId="41FE17F0" w14:textId="77777777">
        <w:trPr>
          <w:trHeight w:val="285"/>
        </w:trPr>
        <w:tc>
          <w:tcPr>
            <w:tcW w:w="6924" w:type="dxa"/>
          </w:tcPr>
          <w:p w14:paraId="3BD0B996"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83" w:type="dxa"/>
          </w:tcPr>
          <w:p w14:paraId="516C8B6E" w14:textId="77777777" w:rsidR="006C5739" w:rsidRDefault="00B8641A">
            <w:pPr>
              <w:pStyle w:val="TableParagraph"/>
              <w:spacing w:before="36"/>
              <w:ind w:right="165"/>
              <w:jc w:val="right"/>
              <w:rPr>
                <w:b/>
                <w:sz w:val="18"/>
              </w:rPr>
            </w:pPr>
            <w:r>
              <w:rPr>
                <w:b/>
                <w:spacing w:val="-2"/>
                <w:sz w:val="18"/>
              </w:rPr>
              <w:t>10.000,00</w:t>
            </w:r>
          </w:p>
        </w:tc>
        <w:tc>
          <w:tcPr>
            <w:tcW w:w="1225" w:type="dxa"/>
          </w:tcPr>
          <w:p w14:paraId="4C2DCFEE" w14:textId="77777777" w:rsidR="006C5739" w:rsidRDefault="00B8641A">
            <w:pPr>
              <w:pStyle w:val="TableParagraph"/>
              <w:spacing w:before="36"/>
              <w:ind w:right="25"/>
              <w:jc w:val="right"/>
              <w:rPr>
                <w:b/>
                <w:sz w:val="18"/>
              </w:rPr>
            </w:pPr>
            <w:r>
              <w:rPr>
                <w:b/>
                <w:spacing w:val="-2"/>
                <w:sz w:val="18"/>
              </w:rPr>
              <w:t>9.137,50</w:t>
            </w:r>
          </w:p>
        </w:tc>
        <w:tc>
          <w:tcPr>
            <w:tcW w:w="857" w:type="dxa"/>
          </w:tcPr>
          <w:p w14:paraId="148EB68E" w14:textId="77777777" w:rsidR="006C5739" w:rsidRDefault="00B8641A">
            <w:pPr>
              <w:pStyle w:val="TableParagraph"/>
              <w:spacing w:before="36"/>
              <w:ind w:right="87"/>
              <w:jc w:val="right"/>
              <w:rPr>
                <w:b/>
                <w:sz w:val="18"/>
              </w:rPr>
            </w:pPr>
            <w:r>
              <w:rPr>
                <w:b/>
                <w:spacing w:val="-2"/>
                <w:sz w:val="18"/>
              </w:rPr>
              <w:t>91,38%</w:t>
            </w:r>
          </w:p>
        </w:tc>
      </w:tr>
      <w:tr w:rsidR="006C5739" w14:paraId="6AE2FD38" w14:textId="77777777">
        <w:trPr>
          <w:trHeight w:val="285"/>
        </w:trPr>
        <w:tc>
          <w:tcPr>
            <w:tcW w:w="6924" w:type="dxa"/>
          </w:tcPr>
          <w:p w14:paraId="4BE92E6C" w14:textId="77777777" w:rsidR="006C5739" w:rsidRDefault="00B8641A">
            <w:pPr>
              <w:pStyle w:val="TableParagraph"/>
              <w:spacing w:before="36"/>
              <w:ind w:left="524"/>
              <w:rPr>
                <w:i/>
                <w:sz w:val="18"/>
              </w:rPr>
            </w:pPr>
            <w:r>
              <w:rPr>
                <w:i/>
                <w:sz w:val="18"/>
              </w:rPr>
              <w:t>4227</w:t>
            </w:r>
            <w:r>
              <w:rPr>
                <w:i/>
                <w:spacing w:val="-4"/>
                <w:sz w:val="18"/>
              </w:rPr>
              <w:t xml:space="preserve"> </w:t>
            </w:r>
            <w:r>
              <w:rPr>
                <w:i/>
                <w:sz w:val="18"/>
              </w:rPr>
              <w:t>Uređaji,</w:t>
            </w:r>
            <w:r>
              <w:rPr>
                <w:i/>
                <w:spacing w:val="-1"/>
                <w:sz w:val="18"/>
              </w:rPr>
              <w:t xml:space="preserve"> </w:t>
            </w:r>
            <w:r>
              <w:rPr>
                <w:i/>
                <w:sz w:val="18"/>
              </w:rPr>
              <w:t>strojevi</w:t>
            </w:r>
            <w:r>
              <w:rPr>
                <w:i/>
                <w:spacing w:val="-1"/>
                <w:sz w:val="18"/>
              </w:rPr>
              <w:t xml:space="preserve"> </w:t>
            </w:r>
            <w:r>
              <w:rPr>
                <w:i/>
                <w:sz w:val="18"/>
              </w:rPr>
              <w:t>i</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ostale</w:t>
            </w:r>
            <w:r>
              <w:rPr>
                <w:i/>
                <w:spacing w:val="-1"/>
                <w:sz w:val="18"/>
              </w:rPr>
              <w:t xml:space="preserve"> </w:t>
            </w:r>
            <w:r>
              <w:rPr>
                <w:i/>
                <w:spacing w:val="-2"/>
                <w:sz w:val="18"/>
              </w:rPr>
              <w:t>namjene</w:t>
            </w:r>
          </w:p>
        </w:tc>
        <w:tc>
          <w:tcPr>
            <w:tcW w:w="1583" w:type="dxa"/>
          </w:tcPr>
          <w:p w14:paraId="4BA6D613" w14:textId="77777777" w:rsidR="006C5739" w:rsidRDefault="006C5739">
            <w:pPr>
              <w:pStyle w:val="TableParagraph"/>
              <w:rPr>
                <w:rFonts w:ascii="Times New Roman"/>
                <w:sz w:val="18"/>
              </w:rPr>
            </w:pPr>
          </w:p>
        </w:tc>
        <w:tc>
          <w:tcPr>
            <w:tcW w:w="1225" w:type="dxa"/>
          </w:tcPr>
          <w:p w14:paraId="5A6F85DF" w14:textId="77777777" w:rsidR="006C5739" w:rsidRDefault="00B8641A">
            <w:pPr>
              <w:pStyle w:val="TableParagraph"/>
              <w:spacing w:before="36"/>
              <w:ind w:right="25"/>
              <w:jc w:val="right"/>
              <w:rPr>
                <w:i/>
                <w:sz w:val="18"/>
              </w:rPr>
            </w:pPr>
            <w:r>
              <w:rPr>
                <w:i/>
                <w:spacing w:val="-2"/>
                <w:sz w:val="18"/>
              </w:rPr>
              <w:t>4.137,50</w:t>
            </w:r>
          </w:p>
        </w:tc>
        <w:tc>
          <w:tcPr>
            <w:tcW w:w="857" w:type="dxa"/>
          </w:tcPr>
          <w:p w14:paraId="036F963B" w14:textId="77777777" w:rsidR="006C5739" w:rsidRDefault="006C5739">
            <w:pPr>
              <w:pStyle w:val="TableParagraph"/>
              <w:rPr>
                <w:rFonts w:ascii="Times New Roman"/>
                <w:sz w:val="18"/>
              </w:rPr>
            </w:pPr>
          </w:p>
        </w:tc>
      </w:tr>
      <w:tr w:rsidR="006C5739" w14:paraId="2BBC2BB7" w14:textId="77777777">
        <w:trPr>
          <w:trHeight w:val="277"/>
        </w:trPr>
        <w:tc>
          <w:tcPr>
            <w:tcW w:w="6924" w:type="dxa"/>
          </w:tcPr>
          <w:p w14:paraId="2119387E" w14:textId="77777777" w:rsidR="006C5739" w:rsidRDefault="00B8641A">
            <w:pPr>
              <w:pStyle w:val="TableParagraph"/>
              <w:spacing w:before="36"/>
              <w:ind w:left="524"/>
              <w:rPr>
                <w:i/>
                <w:sz w:val="18"/>
              </w:rPr>
            </w:pPr>
            <w:r>
              <w:rPr>
                <w:i/>
                <w:sz w:val="18"/>
              </w:rPr>
              <w:t>4231</w:t>
            </w:r>
            <w:r>
              <w:rPr>
                <w:i/>
                <w:spacing w:val="-1"/>
                <w:sz w:val="18"/>
              </w:rPr>
              <w:t xml:space="preserve"> </w:t>
            </w:r>
            <w:r>
              <w:rPr>
                <w:i/>
                <w:sz w:val="18"/>
              </w:rPr>
              <w:t>Prijevozna</w:t>
            </w:r>
            <w:r>
              <w:rPr>
                <w:i/>
                <w:spacing w:val="-1"/>
                <w:sz w:val="18"/>
              </w:rPr>
              <w:t xml:space="preserve"> </w:t>
            </w:r>
            <w:r>
              <w:rPr>
                <w:i/>
                <w:sz w:val="18"/>
              </w:rPr>
              <w:t>sredstva</w:t>
            </w:r>
            <w:r>
              <w:rPr>
                <w:i/>
                <w:spacing w:val="-1"/>
                <w:sz w:val="18"/>
              </w:rPr>
              <w:t xml:space="preserve"> </w:t>
            </w:r>
            <w:r>
              <w:rPr>
                <w:i/>
                <w:sz w:val="18"/>
              </w:rPr>
              <w:t>u</w:t>
            </w:r>
            <w:r>
              <w:rPr>
                <w:i/>
                <w:spacing w:val="-1"/>
                <w:sz w:val="18"/>
              </w:rPr>
              <w:t xml:space="preserve"> </w:t>
            </w:r>
            <w:r>
              <w:rPr>
                <w:i/>
                <w:sz w:val="18"/>
              </w:rPr>
              <w:t>cestovnom</w:t>
            </w:r>
            <w:r>
              <w:rPr>
                <w:i/>
                <w:spacing w:val="-1"/>
                <w:sz w:val="18"/>
              </w:rPr>
              <w:t xml:space="preserve"> </w:t>
            </w:r>
            <w:r>
              <w:rPr>
                <w:i/>
                <w:spacing w:val="-2"/>
                <w:sz w:val="18"/>
              </w:rPr>
              <w:t>prometu</w:t>
            </w:r>
          </w:p>
        </w:tc>
        <w:tc>
          <w:tcPr>
            <w:tcW w:w="1583" w:type="dxa"/>
          </w:tcPr>
          <w:p w14:paraId="5F990A05" w14:textId="77777777" w:rsidR="006C5739" w:rsidRDefault="006C5739">
            <w:pPr>
              <w:pStyle w:val="TableParagraph"/>
              <w:rPr>
                <w:rFonts w:ascii="Times New Roman"/>
                <w:sz w:val="18"/>
              </w:rPr>
            </w:pPr>
          </w:p>
        </w:tc>
        <w:tc>
          <w:tcPr>
            <w:tcW w:w="1225" w:type="dxa"/>
          </w:tcPr>
          <w:p w14:paraId="0D225044" w14:textId="77777777" w:rsidR="006C5739" w:rsidRDefault="00B8641A">
            <w:pPr>
              <w:pStyle w:val="TableParagraph"/>
              <w:spacing w:before="36"/>
              <w:ind w:right="25"/>
              <w:jc w:val="right"/>
              <w:rPr>
                <w:i/>
                <w:sz w:val="18"/>
              </w:rPr>
            </w:pPr>
            <w:r>
              <w:rPr>
                <w:i/>
                <w:spacing w:val="-2"/>
                <w:sz w:val="18"/>
              </w:rPr>
              <w:t>5.000,00</w:t>
            </w:r>
          </w:p>
        </w:tc>
        <w:tc>
          <w:tcPr>
            <w:tcW w:w="857" w:type="dxa"/>
          </w:tcPr>
          <w:p w14:paraId="786DEA23" w14:textId="77777777" w:rsidR="006C5739" w:rsidRDefault="006C5739">
            <w:pPr>
              <w:pStyle w:val="TableParagraph"/>
              <w:rPr>
                <w:rFonts w:ascii="Times New Roman"/>
                <w:sz w:val="18"/>
              </w:rPr>
            </w:pPr>
          </w:p>
        </w:tc>
      </w:tr>
      <w:tr w:rsidR="006C5739" w14:paraId="388B7FD3" w14:textId="77777777">
        <w:trPr>
          <w:trHeight w:val="277"/>
        </w:trPr>
        <w:tc>
          <w:tcPr>
            <w:tcW w:w="6924" w:type="dxa"/>
          </w:tcPr>
          <w:p w14:paraId="6CE5CDA4" w14:textId="77777777" w:rsidR="006C5739" w:rsidRDefault="00B8641A">
            <w:pPr>
              <w:pStyle w:val="TableParagraph"/>
              <w:spacing w:before="28"/>
              <w:ind w:left="239"/>
              <w:rPr>
                <w:b/>
                <w:sz w:val="18"/>
              </w:rPr>
            </w:pPr>
            <w:r>
              <w:rPr>
                <w:b/>
                <w:sz w:val="18"/>
              </w:rPr>
              <w:t>Izvor:</w:t>
            </w:r>
            <w:r>
              <w:rPr>
                <w:b/>
                <w:spacing w:val="-4"/>
                <w:sz w:val="18"/>
              </w:rPr>
              <w:t xml:space="preserve"> </w:t>
            </w:r>
            <w:r>
              <w:rPr>
                <w:b/>
                <w:sz w:val="18"/>
              </w:rPr>
              <w:t>93</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vlastiti</w:t>
            </w:r>
            <w:r>
              <w:rPr>
                <w:b/>
                <w:spacing w:val="-1"/>
                <w:sz w:val="18"/>
              </w:rPr>
              <w:t xml:space="preserve"> </w:t>
            </w:r>
            <w:r>
              <w:rPr>
                <w:b/>
                <w:spacing w:val="-2"/>
                <w:sz w:val="18"/>
              </w:rPr>
              <w:t>prihodi</w:t>
            </w:r>
          </w:p>
        </w:tc>
        <w:tc>
          <w:tcPr>
            <w:tcW w:w="1583" w:type="dxa"/>
          </w:tcPr>
          <w:p w14:paraId="470EF554" w14:textId="77777777" w:rsidR="006C5739" w:rsidRDefault="00B8641A">
            <w:pPr>
              <w:pStyle w:val="TableParagraph"/>
              <w:spacing w:before="28"/>
              <w:ind w:right="165"/>
              <w:jc w:val="right"/>
              <w:rPr>
                <w:b/>
                <w:sz w:val="18"/>
              </w:rPr>
            </w:pPr>
            <w:r>
              <w:rPr>
                <w:b/>
                <w:spacing w:val="-2"/>
                <w:sz w:val="18"/>
              </w:rPr>
              <w:t>10.000,00</w:t>
            </w:r>
          </w:p>
        </w:tc>
        <w:tc>
          <w:tcPr>
            <w:tcW w:w="1225" w:type="dxa"/>
          </w:tcPr>
          <w:p w14:paraId="23E66EF5" w14:textId="77777777" w:rsidR="006C5739" w:rsidRDefault="00B8641A">
            <w:pPr>
              <w:pStyle w:val="TableParagraph"/>
              <w:spacing w:before="28"/>
              <w:ind w:right="25"/>
              <w:jc w:val="right"/>
              <w:rPr>
                <w:b/>
                <w:sz w:val="18"/>
              </w:rPr>
            </w:pPr>
            <w:r>
              <w:rPr>
                <w:b/>
                <w:spacing w:val="-2"/>
                <w:sz w:val="18"/>
              </w:rPr>
              <w:t>5.000,00</w:t>
            </w:r>
          </w:p>
        </w:tc>
        <w:tc>
          <w:tcPr>
            <w:tcW w:w="857" w:type="dxa"/>
          </w:tcPr>
          <w:p w14:paraId="5A3B85DE" w14:textId="77777777" w:rsidR="006C5739" w:rsidRDefault="00B8641A">
            <w:pPr>
              <w:pStyle w:val="TableParagraph"/>
              <w:spacing w:before="28"/>
              <w:ind w:right="87"/>
              <w:jc w:val="right"/>
              <w:rPr>
                <w:b/>
                <w:sz w:val="18"/>
              </w:rPr>
            </w:pPr>
            <w:r>
              <w:rPr>
                <w:b/>
                <w:spacing w:val="-2"/>
                <w:sz w:val="18"/>
              </w:rPr>
              <w:t>50,00%</w:t>
            </w:r>
          </w:p>
        </w:tc>
      </w:tr>
      <w:tr w:rsidR="006C5739" w14:paraId="475CF168" w14:textId="77777777">
        <w:trPr>
          <w:trHeight w:val="285"/>
        </w:trPr>
        <w:tc>
          <w:tcPr>
            <w:tcW w:w="6924" w:type="dxa"/>
          </w:tcPr>
          <w:p w14:paraId="5AB383E3"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83" w:type="dxa"/>
          </w:tcPr>
          <w:p w14:paraId="33D78B2F" w14:textId="77777777" w:rsidR="006C5739" w:rsidRDefault="00B8641A">
            <w:pPr>
              <w:pStyle w:val="TableParagraph"/>
              <w:spacing w:before="36"/>
              <w:ind w:right="165"/>
              <w:jc w:val="right"/>
              <w:rPr>
                <w:b/>
                <w:sz w:val="18"/>
              </w:rPr>
            </w:pPr>
            <w:r>
              <w:rPr>
                <w:b/>
                <w:spacing w:val="-2"/>
                <w:sz w:val="18"/>
              </w:rPr>
              <w:t>10.000,00</w:t>
            </w:r>
          </w:p>
        </w:tc>
        <w:tc>
          <w:tcPr>
            <w:tcW w:w="1225" w:type="dxa"/>
          </w:tcPr>
          <w:p w14:paraId="6F035D3E" w14:textId="77777777" w:rsidR="006C5739" w:rsidRDefault="00B8641A">
            <w:pPr>
              <w:pStyle w:val="TableParagraph"/>
              <w:spacing w:before="36"/>
              <w:ind w:right="25"/>
              <w:jc w:val="right"/>
              <w:rPr>
                <w:b/>
                <w:sz w:val="18"/>
              </w:rPr>
            </w:pPr>
            <w:r>
              <w:rPr>
                <w:b/>
                <w:spacing w:val="-2"/>
                <w:sz w:val="18"/>
              </w:rPr>
              <w:t>5.000,00</w:t>
            </w:r>
          </w:p>
        </w:tc>
        <w:tc>
          <w:tcPr>
            <w:tcW w:w="857" w:type="dxa"/>
          </w:tcPr>
          <w:p w14:paraId="6F1D0530" w14:textId="77777777" w:rsidR="006C5739" w:rsidRDefault="00B8641A">
            <w:pPr>
              <w:pStyle w:val="TableParagraph"/>
              <w:spacing w:before="36"/>
              <w:ind w:right="87"/>
              <w:jc w:val="right"/>
              <w:rPr>
                <w:b/>
                <w:sz w:val="18"/>
              </w:rPr>
            </w:pPr>
            <w:r>
              <w:rPr>
                <w:b/>
                <w:spacing w:val="-2"/>
                <w:sz w:val="18"/>
              </w:rPr>
              <w:t>50,00%</w:t>
            </w:r>
          </w:p>
        </w:tc>
      </w:tr>
      <w:tr w:rsidR="006C5739" w14:paraId="26A091B9" w14:textId="77777777">
        <w:trPr>
          <w:trHeight w:val="284"/>
        </w:trPr>
        <w:tc>
          <w:tcPr>
            <w:tcW w:w="6924" w:type="dxa"/>
          </w:tcPr>
          <w:p w14:paraId="53A5FD12" w14:textId="77777777" w:rsidR="006C5739" w:rsidRDefault="00B8641A">
            <w:pPr>
              <w:pStyle w:val="TableParagraph"/>
              <w:spacing w:before="36"/>
              <w:ind w:left="524"/>
              <w:rPr>
                <w:i/>
                <w:sz w:val="18"/>
              </w:rPr>
            </w:pPr>
            <w:r>
              <w:rPr>
                <w:i/>
                <w:sz w:val="18"/>
              </w:rPr>
              <w:t>4231</w:t>
            </w:r>
            <w:r>
              <w:rPr>
                <w:i/>
                <w:spacing w:val="-1"/>
                <w:sz w:val="18"/>
              </w:rPr>
              <w:t xml:space="preserve"> </w:t>
            </w:r>
            <w:r>
              <w:rPr>
                <w:i/>
                <w:sz w:val="18"/>
              </w:rPr>
              <w:t>Prijevozna</w:t>
            </w:r>
            <w:r>
              <w:rPr>
                <w:i/>
                <w:spacing w:val="-1"/>
                <w:sz w:val="18"/>
              </w:rPr>
              <w:t xml:space="preserve"> </w:t>
            </w:r>
            <w:r>
              <w:rPr>
                <w:i/>
                <w:sz w:val="18"/>
              </w:rPr>
              <w:t>sredstva</w:t>
            </w:r>
            <w:r>
              <w:rPr>
                <w:i/>
                <w:spacing w:val="-1"/>
                <w:sz w:val="18"/>
              </w:rPr>
              <w:t xml:space="preserve"> </w:t>
            </w:r>
            <w:r>
              <w:rPr>
                <w:i/>
                <w:sz w:val="18"/>
              </w:rPr>
              <w:t>u</w:t>
            </w:r>
            <w:r>
              <w:rPr>
                <w:i/>
                <w:spacing w:val="-1"/>
                <w:sz w:val="18"/>
              </w:rPr>
              <w:t xml:space="preserve"> </w:t>
            </w:r>
            <w:r>
              <w:rPr>
                <w:i/>
                <w:sz w:val="18"/>
              </w:rPr>
              <w:t>cestovnom</w:t>
            </w:r>
            <w:r>
              <w:rPr>
                <w:i/>
                <w:spacing w:val="-1"/>
                <w:sz w:val="18"/>
              </w:rPr>
              <w:t xml:space="preserve"> </w:t>
            </w:r>
            <w:r>
              <w:rPr>
                <w:i/>
                <w:spacing w:val="-2"/>
                <w:sz w:val="18"/>
              </w:rPr>
              <w:t>prometu</w:t>
            </w:r>
          </w:p>
        </w:tc>
        <w:tc>
          <w:tcPr>
            <w:tcW w:w="1583" w:type="dxa"/>
          </w:tcPr>
          <w:p w14:paraId="21EA70A9" w14:textId="77777777" w:rsidR="006C5739" w:rsidRDefault="006C5739">
            <w:pPr>
              <w:pStyle w:val="TableParagraph"/>
              <w:rPr>
                <w:rFonts w:ascii="Times New Roman"/>
                <w:sz w:val="18"/>
              </w:rPr>
            </w:pPr>
          </w:p>
        </w:tc>
        <w:tc>
          <w:tcPr>
            <w:tcW w:w="1225" w:type="dxa"/>
          </w:tcPr>
          <w:p w14:paraId="39F0C40F" w14:textId="77777777" w:rsidR="006C5739" w:rsidRDefault="00B8641A">
            <w:pPr>
              <w:pStyle w:val="TableParagraph"/>
              <w:spacing w:before="36"/>
              <w:ind w:right="25"/>
              <w:jc w:val="right"/>
              <w:rPr>
                <w:i/>
                <w:sz w:val="18"/>
              </w:rPr>
            </w:pPr>
            <w:r>
              <w:rPr>
                <w:i/>
                <w:spacing w:val="-2"/>
                <w:sz w:val="18"/>
              </w:rPr>
              <w:t>5.000,00</w:t>
            </w:r>
          </w:p>
        </w:tc>
        <w:tc>
          <w:tcPr>
            <w:tcW w:w="857" w:type="dxa"/>
          </w:tcPr>
          <w:p w14:paraId="649E43EC" w14:textId="77777777" w:rsidR="006C5739" w:rsidRDefault="006C5739">
            <w:pPr>
              <w:pStyle w:val="TableParagraph"/>
              <w:rPr>
                <w:rFonts w:ascii="Times New Roman"/>
                <w:sz w:val="18"/>
              </w:rPr>
            </w:pPr>
          </w:p>
        </w:tc>
      </w:tr>
      <w:tr w:rsidR="006C5739" w14:paraId="12AB4B35" w14:textId="77777777">
        <w:trPr>
          <w:trHeight w:val="312"/>
        </w:trPr>
        <w:tc>
          <w:tcPr>
            <w:tcW w:w="6924" w:type="dxa"/>
            <w:tcBorders>
              <w:bottom w:val="single" w:sz="12" w:space="0" w:color="000000"/>
            </w:tcBorders>
          </w:tcPr>
          <w:p w14:paraId="790329A4" w14:textId="77777777" w:rsidR="006C5739" w:rsidRDefault="00B8641A">
            <w:pPr>
              <w:pStyle w:val="TableParagraph"/>
              <w:spacing w:before="35"/>
              <w:ind w:left="14"/>
              <w:rPr>
                <w:b/>
                <w:sz w:val="20"/>
              </w:rPr>
            </w:pPr>
            <w:r>
              <w:rPr>
                <w:b/>
                <w:color w:val="00009F"/>
                <w:sz w:val="20"/>
              </w:rPr>
              <w:t>1022</w:t>
            </w:r>
            <w:r>
              <w:rPr>
                <w:b/>
                <w:color w:val="00009F"/>
                <w:spacing w:val="-2"/>
                <w:sz w:val="20"/>
              </w:rPr>
              <w:t xml:space="preserve"> </w:t>
            </w:r>
            <w:r>
              <w:rPr>
                <w:b/>
                <w:color w:val="00009F"/>
                <w:sz w:val="20"/>
              </w:rPr>
              <w:t>KAZALIŠNI</w:t>
            </w:r>
            <w:r>
              <w:rPr>
                <w:b/>
                <w:color w:val="00009F"/>
                <w:spacing w:val="-2"/>
                <w:sz w:val="20"/>
              </w:rPr>
              <w:t xml:space="preserve"> PROGRAMI</w:t>
            </w:r>
          </w:p>
        </w:tc>
        <w:tc>
          <w:tcPr>
            <w:tcW w:w="1583" w:type="dxa"/>
            <w:tcBorders>
              <w:bottom w:val="single" w:sz="12" w:space="0" w:color="000000"/>
            </w:tcBorders>
          </w:tcPr>
          <w:p w14:paraId="096164B4" w14:textId="77777777" w:rsidR="006C5739" w:rsidRDefault="00B8641A">
            <w:pPr>
              <w:pStyle w:val="TableParagraph"/>
              <w:spacing w:before="35"/>
              <w:ind w:right="165"/>
              <w:jc w:val="right"/>
              <w:rPr>
                <w:b/>
                <w:sz w:val="20"/>
              </w:rPr>
            </w:pPr>
            <w:r>
              <w:rPr>
                <w:b/>
                <w:color w:val="00009F"/>
                <w:spacing w:val="-2"/>
                <w:sz w:val="20"/>
              </w:rPr>
              <w:t>167.000,00</w:t>
            </w:r>
          </w:p>
        </w:tc>
        <w:tc>
          <w:tcPr>
            <w:tcW w:w="1225" w:type="dxa"/>
            <w:tcBorders>
              <w:bottom w:val="single" w:sz="12" w:space="0" w:color="000000"/>
            </w:tcBorders>
          </w:tcPr>
          <w:p w14:paraId="7861050F" w14:textId="77777777" w:rsidR="006C5739" w:rsidRDefault="00B8641A">
            <w:pPr>
              <w:pStyle w:val="TableParagraph"/>
              <w:spacing w:before="35"/>
              <w:ind w:right="25"/>
              <w:jc w:val="right"/>
              <w:rPr>
                <w:b/>
                <w:sz w:val="20"/>
              </w:rPr>
            </w:pPr>
            <w:r>
              <w:rPr>
                <w:b/>
                <w:color w:val="00009F"/>
                <w:spacing w:val="-2"/>
                <w:sz w:val="20"/>
              </w:rPr>
              <w:t>129.997,56</w:t>
            </w:r>
          </w:p>
        </w:tc>
        <w:tc>
          <w:tcPr>
            <w:tcW w:w="857" w:type="dxa"/>
            <w:tcBorders>
              <w:bottom w:val="single" w:sz="12" w:space="0" w:color="000000"/>
            </w:tcBorders>
          </w:tcPr>
          <w:p w14:paraId="3D0C0F14" w14:textId="77777777" w:rsidR="006C5739" w:rsidRDefault="00B8641A">
            <w:pPr>
              <w:pStyle w:val="TableParagraph"/>
              <w:spacing w:before="35"/>
              <w:ind w:right="87"/>
              <w:jc w:val="right"/>
              <w:rPr>
                <w:b/>
                <w:sz w:val="20"/>
              </w:rPr>
            </w:pPr>
            <w:r>
              <w:rPr>
                <w:b/>
                <w:color w:val="00009F"/>
                <w:spacing w:val="-2"/>
                <w:sz w:val="20"/>
              </w:rPr>
              <w:t>77,84%</w:t>
            </w:r>
          </w:p>
        </w:tc>
      </w:tr>
      <w:tr w:rsidR="006C5739" w14:paraId="22641B20" w14:textId="77777777">
        <w:trPr>
          <w:trHeight w:val="359"/>
        </w:trPr>
        <w:tc>
          <w:tcPr>
            <w:tcW w:w="6924" w:type="dxa"/>
            <w:tcBorders>
              <w:top w:val="single" w:sz="12" w:space="0" w:color="000000"/>
              <w:left w:val="single" w:sz="12" w:space="0" w:color="000000"/>
              <w:bottom w:val="single" w:sz="12" w:space="0" w:color="000000"/>
            </w:tcBorders>
          </w:tcPr>
          <w:p w14:paraId="5070FB08" w14:textId="77777777" w:rsidR="006C5739" w:rsidRDefault="00B8641A">
            <w:pPr>
              <w:pStyle w:val="TableParagraph"/>
              <w:spacing w:before="39"/>
              <w:ind w:left="44"/>
              <w:rPr>
                <w:b/>
                <w:sz w:val="18"/>
              </w:rPr>
            </w:pPr>
            <w:r>
              <w:rPr>
                <w:b/>
                <w:color w:val="00009F"/>
                <w:sz w:val="18"/>
              </w:rPr>
              <w:t>A102201</w:t>
            </w:r>
            <w:r>
              <w:rPr>
                <w:b/>
                <w:color w:val="00009F"/>
                <w:spacing w:val="-4"/>
                <w:sz w:val="18"/>
              </w:rPr>
              <w:t xml:space="preserve"> </w:t>
            </w:r>
            <w:r>
              <w:rPr>
                <w:b/>
                <w:color w:val="00009F"/>
                <w:sz w:val="18"/>
              </w:rPr>
              <w:t>Kazališni</w:t>
            </w:r>
            <w:r>
              <w:rPr>
                <w:b/>
                <w:color w:val="00009F"/>
                <w:spacing w:val="-1"/>
                <w:sz w:val="18"/>
              </w:rPr>
              <w:t xml:space="preserve"> </w:t>
            </w:r>
            <w:r>
              <w:rPr>
                <w:b/>
                <w:color w:val="00009F"/>
                <w:spacing w:val="-2"/>
                <w:sz w:val="18"/>
              </w:rPr>
              <w:t>programi</w:t>
            </w:r>
          </w:p>
        </w:tc>
        <w:tc>
          <w:tcPr>
            <w:tcW w:w="1583" w:type="dxa"/>
            <w:tcBorders>
              <w:top w:val="single" w:sz="12" w:space="0" w:color="000000"/>
              <w:bottom w:val="single" w:sz="12" w:space="0" w:color="000000"/>
            </w:tcBorders>
          </w:tcPr>
          <w:p w14:paraId="195B4663" w14:textId="77777777" w:rsidR="006C5739" w:rsidRDefault="00B8641A">
            <w:pPr>
              <w:pStyle w:val="TableParagraph"/>
              <w:spacing w:before="39"/>
              <w:ind w:right="165"/>
              <w:jc w:val="right"/>
              <w:rPr>
                <w:b/>
                <w:sz w:val="18"/>
              </w:rPr>
            </w:pPr>
            <w:r>
              <w:rPr>
                <w:b/>
                <w:color w:val="00009F"/>
                <w:spacing w:val="-2"/>
                <w:sz w:val="18"/>
              </w:rPr>
              <w:t>123.000,00</w:t>
            </w:r>
          </w:p>
        </w:tc>
        <w:tc>
          <w:tcPr>
            <w:tcW w:w="1225" w:type="dxa"/>
            <w:tcBorders>
              <w:top w:val="single" w:sz="12" w:space="0" w:color="000000"/>
              <w:bottom w:val="single" w:sz="12" w:space="0" w:color="000000"/>
            </w:tcBorders>
          </w:tcPr>
          <w:p w14:paraId="5DA80DB1" w14:textId="77777777" w:rsidR="006C5739" w:rsidRDefault="00B8641A">
            <w:pPr>
              <w:pStyle w:val="TableParagraph"/>
              <w:spacing w:before="39"/>
              <w:ind w:right="25"/>
              <w:jc w:val="right"/>
              <w:rPr>
                <w:b/>
                <w:sz w:val="18"/>
              </w:rPr>
            </w:pPr>
            <w:r>
              <w:rPr>
                <w:b/>
                <w:color w:val="00009F"/>
                <w:spacing w:val="-2"/>
                <w:sz w:val="18"/>
              </w:rPr>
              <w:t>97.778,13</w:t>
            </w:r>
          </w:p>
        </w:tc>
        <w:tc>
          <w:tcPr>
            <w:tcW w:w="857" w:type="dxa"/>
            <w:tcBorders>
              <w:top w:val="single" w:sz="12" w:space="0" w:color="000000"/>
              <w:bottom w:val="single" w:sz="12" w:space="0" w:color="000000"/>
              <w:right w:val="single" w:sz="12" w:space="0" w:color="000000"/>
            </w:tcBorders>
          </w:tcPr>
          <w:p w14:paraId="13223551" w14:textId="77777777" w:rsidR="006C5739" w:rsidRDefault="00B8641A">
            <w:pPr>
              <w:pStyle w:val="TableParagraph"/>
              <w:spacing w:before="39"/>
              <w:ind w:right="72"/>
              <w:jc w:val="right"/>
              <w:rPr>
                <w:b/>
                <w:sz w:val="18"/>
              </w:rPr>
            </w:pPr>
            <w:r>
              <w:rPr>
                <w:b/>
                <w:color w:val="00009F"/>
                <w:spacing w:val="-2"/>
                <w:sz w:val="18"/>
              </w:rPr>
              <w:t>79,49%</w:t>
            </w:r>
          </w:p>
        </w:tc>
      </w:tr>
      <w:tr w:rsidR="006C5739" w14:paraId="44C2F6D6" w14:textId="77777777">
        <w:trPr>
          <w:trHeight w:val="228"/>
        </w:trPr>
        <w:tc>
          <w:tcPr>
            <w:tcW w:w="6924" w:type="dxa"/>
            <w:tcBorders>
              <w:top w:val="single" w:sz="12" w:space="0" w:color="000000"/>
            </w:tcBorders>
          </w:tcPr>
          <w:p w14:paraId="75716507"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83" w:type="dxa"/>
            <w:tcBorders>
              <w:top w:val="single" w:sz="12" w:space="0" w:color="000000"/>
            </w:tcBorders>
          </w:tcPr>
          <w:p w14:paraId="1A3DA58C" w14:textId="77777777" w:rsidR="006C5739" w:rsidRDefault="00B8641A">
            <w:pPr>
              <w:pStyle w:val="TableParagraph"/>
              <w:spacing w:line="186" w:lineRule="exact"/>
              <w:ind w:right="165"/>
              <w:jc w:val="right"/>
              <w:rPr>
                <w:b/>
                <w:sz w:val="18"/>
              </w:rPr>
            </w:pPr>
            <w:r>
              <w:rPr>
                <w:b/>
                <w:spacing w:val="-2"/>
                <w:sz w:val="18"/>
              </w:rPr>
              <w:t>45.000,00</w:t>
            </w:r>
          </w:p>
        </w:tc>
        <w:tc>
          <w:tcPr>
            <w:tcW w:w="1225" w:type="dxa"/>
            <w:tcBorders>
              <w:top w:val="single" w:sz="12" w:space="0" w:color="000000"/>
            </w:tcBorders>
          </w:tcPr>
          <w:p w14:paraId="4A04A3D5" w14:textId="77777777" w:rsidR="006C5739" w:rsidRDefault="00B8641A">
            <w:pPr>
              <w:pStyle w:val="TableParagraph"/>
              <w:spacing w:line="186" w:lineRule="exact"/>
              <w:ind w:right="25"/>
              <w:jc w:val="right"/>
              <w:rPr>
                <w:b/>
                <w:sz w:val="18"/>
              </w:rPr>
            </w:pPr>
            <w:r>
              <w:rPr>
                <w:b/>
                <w:spacing w:val="-2"/>
                <w:sz w:val="18"/>
              </w:rPr>
              <w:t>32.378,68</w:t>
            </w:r>
          </w:p>
        </w:tc>
        <w:tc>
          <w:tcPr>
            <w:tcW w:w="857" w:type="dxa"/>
            <w:tcBorders>
              <w:top w:val="single" w:sz="12" w:space="0" w:color="000000"/>
            </w:tcBorders>
          </w:tcPr>
          <w:p w14:paraId="2F0DF028" w14:textId="77777777" w:rsidR="006C5739" w:rsidRDefault="00B8641A">
            <w:pPr>
              <w:pStyle w:val="TableParagraph"/>
              <w:spacing w:line="186" w:lineRule="exact"/>
              <w:ind w:right="87"/>
              <w:jc w:val="right"/>
              <w:rPr>
                <w:b/>
                <w:sz w:val="18"/>
              </w:rPr>
            </w:pPr>
            <w:r>
              <w:rPr>
                <w:b/>
                <w:spacing w:val="-2"/>
                <w:sz w:val="18"/>
              </w:rPr>
              <w:t>71,95%</w:t>
            </w:r>
          </w:p>
        </w:tc>
      </w:tr>
      <w:tr w:rsidR="006C5739" w14:paraId="622950D8" w14:textId="77777777">
        <w:trPr>
          <w:trHeight w:val="285"/>
        </w:trPr>
        <w:tc>
          <w:tcPr>
            <w:tcW w:w="6924" w:type="dxa"/>
          </w:tcPr>
          <w:p w14:paraId="06845473"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83" w:type="dxa"/>
          </w:tcPr>
          <w:p w14:paraId="1DA8780D" w14:textId="77777777" w:rsidR="006C5739" w:rsidRDefault="00B8641A">
            <w:pPr>
              <w:pStyle w:val="TableParagraph"/>
              <w:spacing w:before="36"/>
              <w:ind w:right="165"/>
              <w:jc w:val="right"/>
              <w:rPr>
                <w:b/>
                <w:sz w:val="18"/>
              </w:rPr>
            </w:pPr>
            <w:r>
              <w:rPr>
                <w:b/>
                <w:spacing w:val="-2"/>
                <w:sz w:val="18"/>
              </w:rPr>
              <w:t>45.000,00</w:t>
            </w:r>
          </w:p>
        </w:tc>
        <w:tc>
          <w:tcPr>
            <w:tcW w:w="1225" w:type="dxa"/>
          </w:tcPr>
          <w:p w14:paraId="63124E02" w14:textId="77777777" w:rsidR="006C5739" w:rsidRDefault="00B8641A">
            <w:pPr>
              <w:pStyle w:val="TableParagraph"/>
              <w:spacing w:before="36"/>
              <w:ind w:right="25"/>
              <w:jc w:val="right"/>
              <w:rPr>
                <w:b/>
                <w:sz w:val="18"/>
              </w:rPr>
            </w:pPr>
            <w:r>
              <w:rPr>
                <w:b/>
                <w:spacing w:val="-2"/>
                <w:sz w:val="18"/>
              </w:rPr>
              <w:t>32.378,68</w:t>
            </w:r>
          </w:p>
        </w:tc>
        <w:tc>
          <w:tcPr>
            <w:tcW w:w="857" w:type="dxa"/>
          </w:tcPr>
          <w:p w14:paraId="504780E9" w14:textId="77777777" w:rsidR="006C5739" w:rsidRDefault="00B8641A">
            <w:pPr>
              <w:pStyle w:val="TableParagraph"/>
              <w:spacing w:before="36"/>
              <w:ind w:right="87"/>
              <w:jc w:val="right"/>
              <w:rPr>
                <w:b/>
                <w:sz w:val="18"/>
              </w:rPr>
            </w:pPr>
            <w:r>
              <w:rPr>
                <w:b/>
                <w:spacing w:val="-2"/>
                <w:sz w:val="18"/>
              </w:rPr>
              <w:t>71,95%</w:t>
            </w:r>
          </w:p>
        </w:tc>
      </w:tr>
      <w:tr w:rsidR="006C5739" w14:paraId="3E0F6B3C" w14:textId="77777777">
        <w:trPr>
          <w:trHeight w:val="285"/>
        </w:trPr>
        <w:tc>
          <w:tcPr>
            <w:tcW w:w="6924" w:type="dxa"/>
          </w:tcPr>
          <w:p w14:paraId="660F6561" w14:textId="77777777" w:rsidR="006C5739" w:rsidRDefault="00B8641A">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583" w:type="dxa"/>
          </w:tcPr>
          <w:p w14:paraId="77B11E31" w14:textId="77777777" w:rsidR="006C5739" w:rsidRDefault="006C5739">
            <w:pPr>
              <w:pStyle w:val="TableParagraph"/>
              <w:rPr>
                <w:rFonts w:ascii="Times New Roman"/>
                <w:sz w:val="18"/>
              </w:rPr>
            </w:pPr>
          </w:p>
        </w:tc>
        <w:tc>
          <w:tcPr>
            <w:tcW w:w="1225" w:type="dxa"/>
          </w:tcPr>
          <w:p w14:paraId="60E0237A" w14:textId="77777777" w:rsidR="006C5739" w:rsidRDefault="00B8641A">
            <w:pPr>
              <w:pStyle w:val="TableParagraph"/>
              <w:spacing w:before="36"/>
              <w:ind w:right="25"/>
              <w:jc w:val="right"/>
              <w:rPr>
                <w:i/>
                <w:sz w:val="18"/>
              </w:rPr>
            </w:pPr>
            <w:r>
              <w:rPr>
                <w:i/>
                <w:spacing w:val="-2"/>
                <w:sz w:val="18"/>
              </w:rPr>
              <w:t>388,01</w:t>
            </w:r>
          </w:p>
        </w:tc>
        <w:tc>
          <w:tcPr>
            <w:tcW w:w="857" w:type="dxa"/>
          </w:tcPr>
          <w:p w14:paraId="11BDEBE5" w14:textId="77777777" w:rsidR="006C5739" w:rsidRDefault="006C5739">
            <w:pPr>
              <w:pStyle w:val="TableParagraph"/>
              <w:rPr>
                <w:rFonts w:ascii="Times New Roman"/>
                <w:sz w:val="18"/>
              </w:rPr>
            </w:pPr>
          </w:p>
        </w:tc>
      </w:tr>
      <w:tr w:rsidR="006C5739" w14:paraId="34EC07A5" w14:textId="77777777">
        <w:trPr>
          <w:trHeight w:val="243"/>
        </w:trPr>
        <w:tc>
          <w:tcPr>
            <w:tcW w:w="6924" w:type="dxa"/>
          </w:tcPr>
          <w:p w14:paraId="7091BBBA" w14:textId="77777777" w:rsidR="006C5739" w:rsidRDefault="00B8641A">
            <w:pPr>
              <w:pStyle w:val="TableParagraph"/>
              <w:spacing w:before="36" w:line="187" w:lineRule="exact"/>
              <w:ind w:left="524"/>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1583" w:type="dxa"/>
          </w:tcPr>
          <w:p w14:paraId="21DBD418" w14:textId="77777777" w:rsidR="006C5739" w:rsidRDefault="006C5739">
            <w:pPr>
              <w:pStyle w:val="TableParagraph"/>
              <w:rPr>
                <w:rFonts w:ascii="Times New Roman"/>
                <w:sz w:val="16"/>
              </w:rPr>
            </w:pPr>
          </w:p>
        </w:tc>
        <w:tc>
          <w:tcPr>
            <w:tcW w:w="1225" w:type="dxa"/>
          </w:tcPr>
          <w:p w14:paraId="09646A93" w14:textId="77777777" w:rsidR="006C5739" w:rsidRDefault="00B8641A">
            <w:pPr>
              <w:pStyle w:val="TableParagraph"/>
              <w:spacing w:before="36" w:line="187" w:lineRule="exact"/>
              <w:ind w:right="25"/>
              <w:jc w:val="right"/>
              <w:rPr>
                <w:i/>
                <w:sz w:val="18"/>
              </w:rPr>
            </w:pPr>
            <w:r>
              <w:rPr>
                <w:i/>
                <w:spacing w:val="-2"/>
                <w:sz w:val="18"/>
              </w:rPr>
              <w:t>2.837,01</w:t>
            </w:r>
          </w:p>
        </w:tc>
        <w:tc>
          <w:tcPr>
            <w:tcW w:w="857" w:type="dxa"/>
          </w:tcPr>
          <w:p w14:paraId="6C593250" w14:textId="77777777" w:rsidR="006C5739" w:rsidRDefault="006C5739">
            <w:pPr>
              <w:pStyle w:val="TableParagraph"/>
              <w:rPr>
                <w:rFonts w:ascii="Times New Roman"/>
                <w:sz w:val="16"/>
              </w:rPr>
            </w:pPr>
          </w:p>
        </w:tc>
      </w:tr>
    </w:tbl>
    <w:p w14:paraId="5DEE2406" w14:textId="77777777" w:rsidR="006C5739" w:rsidRDefault="006C5739">
      <w:pPr>
        <w:pStyle w:val="TableParagraph"/>
        <w:rPr>
          <w:rFonts w:ascii="Times New Roman"/>
          <w:sz w:val="16"/>
        </w:rPr>
        <w:sectPr w:rsidR="006C5739">
          <w:pgSz w:w="11900" w:h="16840"/>
          <w:pgMar w:top="1140" w:right="360" w:bottom="320" w:left="0" w:header="570" w:footer="127" w:gutter="0"/>
          <w:cols w:space="720"/>
        </w:sectPr>
      </w:pPr>
    </w:p>
    <w:p w14:paraId="13E8E747" w14:textId="77777777" w:rsidR="006C5739" w:rsidRDefault="006C5739">
      <w:pPr>
        <w:spacing w:before="10"/>
        <w:rPr>
          <w:i/>
          <w:sz w:val="3"/>
        </w:rPr>
      </w:pPr>
    </w:p>
    <w:tbl>
      <w:tblPr>
        <w:tblStyle w:val="TableNormal"/>
        <w:tblW w:w="0" w:type="auto"/>
        <w:tblInd w:w="870" w:type="dxa"/>
        <w:tblLayout w:type="fixed"/>
        <w:tblLook w:val="01E0" w:firstRow="1" w:lastRow="1" w:firstColumn="1" w:lastColumn="1" w:noHBand="0" w:noVBand="0"/>
      </w:tblPr>
      <w:tblGrid>
        <w:gridCol w:w="6123"/>
        <w:gridCol w:w="2384"/>
        <w:gridCol w:w="1225"/>
        <w:gridCol w:w="857"/>
      </w:tblGrid>
      <w:tr w:rsidR="006C5739" w14:paraId="56AB1496" w14:textId="77777777">
        <w:trPr>
          <w:trHeight w:val="243"/>
        </w:trPr>
        <w:tc>
          <w:tcPr>
            <w:tcW w:w="6123" w:type="dxa"/>
          </w:tcPr>
          <w:p w14:paraId="68FD5440" w14:textId="77777777" w:rsidR="006C5739" w:rsidRDefault="00B8641A">
            <w:pPr>
              <w:pStyle w:val="TableParagraph"/>
              <w:spacing w:line="201" w:lineRule="exact"/>
              <w:ind w:left="524"/>
              <w:rPr>
                <w:i/>
                <w:sz w:val="18"/>
              </w:rPr>
            </w:pPr>
            <w:r>
              <w:rPr>
                <w:i/>
                <w:sz w:val="18"/>
              </w:rPr>
              <w:t>3225</w:t>
            </w:r>
            <w:r>
              <w:rPr>
                <w:i/>
                <w:spacing w:val="-1"/>
                <w:sz w:val="18"/>
              </w:rPr>
              <w:t xml:space="preserve"> </w:t>
            </w:r>
            <w:r>
              <w:rPr>
                <w:i/>
                <w:sz w:val="18"/>
              </w:rPr>
              <w:t>Sitni</w:t>
            </w:r>
            <w:r>
              <w:rPr>
                <w:i/>
                <w:spacing w:val="-1"/>
                <w:sz w:val="18"/>
              </w:rPr>
              <w:t xml:space="preserve"> </w:t>
            </w:r>
            <w:r>
              <w:rPr>
                <w:i/>
                <w:sz w:val="18"/>
              </w:rPr>
              <w:t>inventar</w:t>
            </w:r>
            <w:r>
              <w:rPr>
                <w:i/>
                <w:spacing w:val="-1"/>
                <w:sz w:val="18"/>
              </w:rPr>
              <w:t xml:space="preserve"> </w:t>
            </w:r>
            <w:r>
              <w:rPr>
                <w:i/>
                <w:sz w:val="18"/>
              </w:rPr>
              <w:t>i</w:t>
            </w:r>
            <w:r>
              <w:rPr>
                <w:i/>
                <w:spacing w:val="-1"/>
                <w:sz w:val="18"/>
              </w:rPr>
              <w:t xml:space="preserve"> </w:t>
            </w:r>
            <w:r>
              <w:rPr>
                <w:i/>
                <w:sz w:val="18"/>
              </w:rPr>
              <w:t>auto</w:t>
            </w:r>
            <w:r>
              <w:rPr>
                <w:i/>
                <w:spacing w:val="-1"/>
                <w:sz w:val="18"/>
              </w:rPr>
              <w:t xml:space="preserve"> </w:t>
            </w:r>
            <w:r>
              <w:rPr>
                <w:i/>
                <w:spacing w:val="-4"/>
                <w:sz w:val="18"/>
              </w:rPr>
              <w:t>gume</w:t>
            </w:r>
          </w:p>
        </w:tc>
        <w:tc>
          <w:tcPr>
            <w:tcW w:w="2384" w:type="dxa"/>
          </w:tcPr>
          <w:p w14:paraId="599603B3" w14:textId="77777777" w:rsidR="006C5739" w:rsidRDefault="006C5739">
            <w:pPr>
              <w:pStyle w:val="TableParagraph"/>
              <w:rPr>
                <w:rFonts w:ascii="Times New Roman"/>
                <w:sz w:val="16"/>
              </w:rPr>
            </w:pPr>
          </w:p>
        </w:tc>
        <w:tc>
          <w:tcPr>
            <w:tcW w:w="1225" w:type="dxa"/>
          </w:tcPr>
          <w:p w14:paraId="6B18CBCE" w14:textId="77777777" w:rsidR="006C5739" w:rsidRDefault="00B8641A">
            <w:pPr>
              <w:pStyle w:val="TableParagraph"/>
              <w:spacing w:line="201" w:lineRule="exact"/>
              <w:ind w:right="25"/>
              <w:jc w:val="right"/>
              <w:rPr>
                <w:i/>
                <w:sz w:val="18"/>
              </w:rPr>
            </w:pPr>
            <w:r>
              <w:rPr>
                <w:i/>
                <w:spacing w:val="-2"/>
                <w:sz w:val="18"/>
              </w:rPr>
              <w:t>2.335,87</w:t>
            </w:r>
          </w:p>
        </w:tc>
        <w:tc>
          <w:tcPr>
            <w:tcW w:w="857" w:type="dxa"/>
            <w:vMerge w:val="restart"/>
          </w:tcPr>
          <w:p w14:paraId="314F9F9D" w14:textId="77777777" w:rsidR="006C5739" w:rsidRDefault="006C5739">
            <w:pPr>
              <w:pStyle w:val="TableParagraph"/>
              <w:rPr>
                <w:rFonts w:ascii="Times New Roman"/>
                <w:sz w:val="18"/>
              </w:rPr>
            </w:pPr>
          </w:p>
        </w:tc>
      </w:tr>
      <w:tr w:rsidR="006C5739" w14:paraId="4730A43A" w14:textId="77777777">
        <w:trPr>
          <w:trHeight w:val="277"/>
        </w:trPr>
        <w:tc>
          <w:tcPr>
            <w:tcW w:w="6123" w:type="dxa"/>
          </w:tcPr>
          <w:p w14:paraId="7C41B46D" w14:textId="77777777" w:rsidR="006C5739" w:rsidRDefault="00B8641A">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384" w:type="dxa"/>
          </w:tcPr>
          <w:p w14:paraId="7FB3B60D" w14:textId="77777777" w:rsidR="006C5739" w:rsidRDefault="006C5739">
            <w:pPr>
              <w:pStyle w:val="TableParagraph"/>
              <w:rPr>
                <w:rFonts w:ascii="Times New Roman"/>
                <w:sz w:val="18"/>
              </w:rPr>
            </w:pPr>
          </w:p>
        </w:tc>
        <w:tc>
          <w:tcPr>
            <w:tcW w:w="1225" w:type="dxa"/>
          </w:tcPr>
          <w:p w14:paraId="2C5C05B0" w14:textId="77777777" w:rsidR="006C5739" w:rsidRDefault="00B8641A">
            <w:pPr>
              <w:pStyle w:val="TableParagraph"/>
              <w:spacing w:before="36"/>
              <w:ind w:right="25"/>
              <w:jc w:val="right"/>
              <w:rPr>
                <w:i/>
                <w:sz w:val="18"/>
              </w:rPr>
            </w:pPr>
            <w:r>
              <w:rPr>
                <w:i/>
                <w:spacing w:val="-2"/>
                <w:sz w:val="18"/>
              </w:rPr>
              <w:t>14.346,97</w:t>
            </w:r>
          </w:p>
        </w:tc>
        <w:tc>
          <w:tcPr>
            <w:tcW w:w="857" w:type="dxa"/>
            <w:vMerge/>
            <w:tcBorders>
              <w:top w:val="nil"/>
            </w:tcBorders>
          </w:tcPr>
          <w:p w14:paraId="6152F93E" w14:textId="77777777" w:rsidR="006C5739" w:rsidRDefault="006C5739">
            <w:pPr>
              <w:rPr>
                <w:sz w:val="2"/>
                <w:szCs w:val="2"/>
              </w:rPr>
            </w:pPr>
          </w:p>
        </w:tc>
      </w:tr>
      <w:tr w:rsidR="006C5739" w14:paraId="521C2189" w14:textId="77777777">
        <w:trPr>
          <w:trHeight w:val="277"/>
        </w:trPr>
        <w:tc>
          <w:tcPr>
            <w:tcW w:w="6123" w:type="dxa"/>
          </w:tcPr>
          <w:p w14:paraId="301923B5" w14:textId="77777777" w:rsidR="006C5739" w:rsidRDefault="00B8641A">
            <w:pPr>
              <w:pStyle w:val="TableParagraph"/>
              <w:spacing w:before="28"/>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2384" w:type="dxa"/>
          </w:tcPr>
          <w:p w14:paraId="4F7B9A0A" w14:textId="77777777" w:rsidR="006C5739" w:rsidRDefault="006C5739">
            <w:pPr>
              <w:pStyle w:val="TableParagraph"/>
              <w:rPr>
                <w:rFonts w:ascii="Times New Roman"/>
                <w:sz w:val="18"/>
              </w:rPr>
            </w:pPr>
          </w:p>
        </w:tc>
        <w:tc>
          <w:tcPr>
            <w:tcW w:w="1225" w:type="dxa"/>
          </w:tcPr>
          <w:p w14:paraId="53D14FD1" w14:textId="77777777" w:rsidR="006C5739" w:rsidRDefault="00B8641A">
            <w:pPr>
              <w:pStyle w:val="TableParagraph"/>
              <w:spacing w:before="28"/>
              <w:ind w:right="25"/>
              <w:jc w:val="right"/>
              <w:rPr>
                <w:i/>
                <w:sz w:val="18"/>
              </w:rPr>
            </w:pPr>
            <w:r>
              <w:rPr>
                <w:i/>
                <w:spacing w:val="-2"/>
                <w:sz w:val="18"/>
              </w:rPr>
              <w:t>3.428,27</w:t>
            </w:r>
          </w:p>
        </w:tc>
        <w:tc>
          <w:tcPr>
            <w:tcW w:w="857" w:type="dxa"/>
            <w:vMerge/>
            <w:tcBorders>
              <w:top w:val="nil"/>
            </w:tcBorders>
          </w:tcPr>
          <w:p w14:paraId="1FEFEB21" w14:textId="77777777" w:rsidR="006C5739" w:rsidRDefault="006C5739">
            <w:pPr>
              <w:rPr>
                <w:sz w:val="2"/>
                <w:szCs w:val="2"/>
              </w:rPr>
            </w:pPr>
          </w:p>
        </w:tc>
      </w:tr>
      <w:tr w:rsidR="006C5739" w14:paraId="6F72E2DE" w14:textId="77777777">
        <w:trPr>
          <w:trHeight w:val="285"/>
        </w:trPr>
        <w:tc>
          <w:tcPr>
            <w:tcW w:w="6123" w:type="dxa"/>
          </w:tcPr>
          <w:p w14:paraId="1C3F68BA" w14:textId="77777777" w:rsidR="006C5739" w:rsidRDefault="00B8641A">
            <w:pPr>
              <w:pStyle w:val="TableParagraph"/>
              <w:spacing w:before="36"/>
              <w:ind w:right="1184"/>
              <w:jc w:val="right"/>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2384" w:type="dxa"/>
          </w:tcPr>
          <w:p w14:paraId="47A166E2" w14:textId="77777777" w:rsidR="006C5739" w:rsidRDefault="006C5739">
            <w:pPr>
              <w:pStyle w:val="TableParagraph"/>
              <w:rPr>
                <w:rFonts w:ascii="Times New Roman"/>
                <w:sz w:val="18"/>
              </w:rPr>
            </w:pPr>
          </w:p>
        </w:tc>
        <w:tc>
          <w:tcPr>
            <w:tcW w:w="1225" w:type="dxa"/>
          </w:tcPr>
          <w:p w14:paraId="15F4D89A" w14:textId="77777777" w:rsidR="006C5739" w:rsidRDefault="00B8641A">
            <w:pPr>
              <w:pStyle w:val="TableParagraph"/>
              <w:spacing w:before="36"/>
              <w:ind w:right="25"/>
              <w:jc w:val="right"/>
              <w:rPr>
                <w:i/>
                <w:sz w:val="18"/>
              </w:rPr>
            </w:pPr>
            <w:r>
              <w:rPr>
                <w:i/>
                <w:spacing w:val="-2"/>
                <w:sz w:val="18"/>
              </w:rPr>
              <w:t>5.004,14</w:t>
            </w:r>
          </w:p>
        </w:tc>
        <w:tc>
          <w:tcPr>
            <w:tcW w:w="857" w:type="dxa"/>
            <w:vMerge/>
            <w:tcBorders>
              <w:top w:val="nil"/>
            </w:tcBorders>
          </w:tcPr>
          <w:p w14:paraId="6D264005" w14:textId="77777777" w:rsidR="006C5739" w:rsidRDefault="006C5739">
            <w:pPr>
              <w:rPr>
                <w:sz w:val="2"/>
                <w:szCs w:val="2"/>
              </w:rPr>
            </w:pPr>
          </w:p>
        </w:tc>
      </w:tr>
      <w:tr w:rsidR="006C5739" w14:paraId="5466FA0B" w14:textId="77777777">
        <w:trPr>
          <w:trHeight w:val="285"/>
        </w:trPr>
        <w:tc>
          <w:tcPr>
            <w:tcW w:w="6123" w:type="dxa"/>
          </w:tcPr>
          <w:p w14:paraId="257663F3" w14:textId="77777777" w:rsidR="006C5739" w:rsidRDefault="00B8641A">
            <w:pPr>
              <w:pStyle w:val="TableParagraph"/>
              <w:spacing w:before="36"/>
              <w:ind w:left="524"/>
              <w:rPr>
                <w:i/>
                <w:sz w:val="18"/>
              </w:rPr>
            </w:pPr>
            <w:r>
              <w:rPr>
                <w:i/>
                <w:sz w:val="18"/>
              </w:rPr>
              <w:t>3293</w:t>
            </w:r>
            <w:r>
              <w:rPr>
                <w:i/>
                <w:spacing w:val="-1"/>
                <w:sz w:val="18"/>
              </w:rPr>
              <w:t xml:space="preserve"> </w:t>
            </w:r>
            <w:r>
              <w:rPr>
                <w:i/>
                <w:spacing w:val="-2"/>
                <w:sz w:val="18"/>
              </w:rPr>
              <w:t>Reprezentacija</w:t>
            </w:r>
          </w:p>
        </w:tc>
        <w:tc>
          <w:tcPr>
            <w:tcW w:w="2384" w:type="dxa"/>
          </w:tcPr>
          <w:p w14:paraId="49E51A26" w14:textId="77777777" w:rsidR="006C5739" w:rsidRDefault="006C5739">
            <w:pPr>
              <w:pStyle w:val="TableParagraph"/>
              <w:rPr>
                <w:rFonts w:ascii="Times New Roman"/>
                <w:sz w:val="18"/>
              </w:rPr>
            </w:pPr>
          </w:p>
        </w:tc>
        <w:tc>
          <w:tcPr>
            <w:tcW w:w="1225" w:type="dxa"/>
          </w:tcPr>
          <w:p w14:paraId="7528F879" w14:textId="77777777" w:rsidR="006C5739" w:rsidRDefault="00B8641A">
            <w:pPr>
              <w:pStyle w:val="TableParagraph"/>
              <w:spacing w:before="36"/>
              <w:ind w:right="25"/>
              <w:jc w:val="right"/>
              <w:rPr>
                <w:i/>
                <w:sz w:val="18"/>
              </w:rPr>
            </w:pPr>
            <w:r>
              <w:rPr>
                <w:i/>
                <w:spacing w:val="-2"/>
                <w:sz w:val="18"/>
              </w:rPr>
              <w:t>1.195,44</w:t>
            </w:r>
          </w:p>
        </w:tc>
        <w:tc>
          <w:tcPr>
            <w:tcW w:w="857" w:type="dxa"/>
            <w:vMerge/>
            <w:tcBorders>
              <w:top w:val="nil"/>
            </w:tcBorders>
          </w:tcPr>
          <w:p w14:paraId="3FD11D89" w14:textId="77777777" w:rsidR="006C5739" w:rsidRDefault="006C5739">
            <w:pPr>
              <w:rPr>
                <w:sz w:val="2"/>
                <w:szCs w:val="2"/>
              </w:rPr>
            </w:pPr>
          </w:p>
        </w:tc>
      </w:tr>
      <w:tr w:rsidR="006C5739" w14:paraId="693F8E27" w14:textId="77777777">
        <w:trPr>
          <w:trHeight w:val="285"/>
        </w:trPr>
        <w:tc>
          <w:tcPr>
            <w:tcW w:w="6123" w:type="dxa"/>
          </w:tcPr>
          <w:p w14:paraId="0D9359B5" w14:textId="77777777" w:rsidR="006C5739" w:rsidRDefault="00B8641A">
            <w:pPr>
              <w:pStyle w:val="TableParagraph"/>
              <w:spacing w:before="36"/>
              <w:ind w:left="524"/>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2384" w:type="dxa"/>
          </w:tcPr>
          <w:p w14:paraId="68E522D5" w14:textId="77777777" w:rsidR="006C5739" w:rsidRDefault="006C5739">
            <w:pPr>
              <w:pStyle w:val="TableParagraph"/>
              <w:rPr>
                <w:rFonts w:ascii="Times New Roman"/>
                <w:sz w:val="18"/>
              </w:rPr>
            </w:pPr>
          </w:p>
        </w:tc>
        <w:tc>
          <w:tcPr>
            <w:tcW w:w="1225" w:type="dxa"/>
          </w:tcPr>
          <w:p w14:paraId="39763A6B" w14:textId="77777777" w:rsidR="006C5739" w:rsidRDefault="00B8641A">
            <w:pPr>
              <w:pStyle w:val="TableParagraph"/>
              <w:spacing w:before="36"/>
              <w:ind w:right="25"/>
              <w:jc w:val="right"/>
              <w:rPr>
                <w:i/>
                <w:sz w:val="18"/>
              </w:rPr>
            </w:pPr>
            <w:r>
              <w:rPr>
                <w:i/>
                <w:spacing w:val="-2"/>
                <w:sz w:val="18"/>
              </w:rPr>
              <w:t>2.842,97</w:t>
            </w:r>
          </w:p>
        </w:tc>
        <w:tc>
          <w:tcPr>
            <w:tcW w:w="857" w:type="dxa"/>
            <w:vMerge/>
            <w:tcBorders>
              <w:top w:val="nil"/>
            </w:tcBorders>
          </w:tcPr>
          <w:p w14:paraId="07ABEA13" w14:textId="77777777" w:rsidR="006C5739" w:rsidRDefault="006C5739">
            <w:pPr>
              <w:rPr>
                <w:sz w:val="2"/>
                <w:szCs w:val="2"/>
              </w:rPr>
            </w:pPr>
          </w:p>
        </w:tc>
      </w:tr>
      <w:tr w:rsidR="006C5739" w14:paraId="077D3817" w14:textId="77777777">
        <w:trPr>
          <w:trHeight w:val="285"/>
        </w:trPr>
        <w:tc>
          <w:tcPr>
            <w:tcW w:w="6123" w:type="dxa"/>
          </w:tcPr>
          <w:p w14:paraId="463D514C" w14:textId="77777777" w:rsidR="006C5739" w:rsidRDefault="00B8641A">
            <w:pPr>
              <w:pStyle w:val="TableParagraph"/>
              <w:spacing w:before="36"/>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384" w:type="dxa"/>
          </w:tcPr>
          <w:p w14:paraId="3964B65D" w14:textId="77777777" w:rsidR="006C5739" w:rsidRDefault="00B8641A">
            <w:pPr>
              <w:pStyle w:val="TableParagraph"/>
              <w:spacing w:before="36"/>
              <w:ind w:right="165"/>
              <w:jc w:val="right"/>
              <w:rPr>
                <w:b/>
                <w:sz w:val="18"/>
              </w:rPr>
            </w:pPr>
            <w:r>
              <w:rPr>
                <w:b/>
                <w:spacing w:val="-2"/>
                <w:sz w:val="18"/>
              </w:rPr>
              <w:t>15.000,00</w:t>
            </w:r>
          </w:p>
        </w:tc>
        <w:tc>
          <w:tcPr>
            <w:tcW w:w="1225" w:type="dxa"/>
          </w:tcPr>
          <w:p w14:paraId="67B4DAE2" w14:textId="77777777" w:rsidR="006C5739" w:rsidRDefault="00B8641A">
            <w:pPr>
              <w:pStyle w:val="TableParagraph"/>
              <w:spacing w:before="36"/>
              <w:ind w:right="25"/>
              <w:jc w:val="right"/>
              <w:rPr>
                <w:b/>
                <w:sz w:val="18"/>
              </w:rPr>
            </w:pPr>
            <w:r>
              <w:rPr>
                <w:b/>
                <w:spacing w:val="-2"/>
                <w:sz w:val="18"/>
              </w:rPr>
              <w:t>15.000,00</w:t>
            </w:r>
          </w:p>
        </w:tc>
        <w:tc>
          <w:tcPr>
            <w:tcW w:w="857" w:type="dxa"/>
          </w:tcPr>
          <w:p w14:paraId="203E0CC9" w14:textId="77777777" w:rsidR="006C5739" w:rsidRDefault="00B8641A">
            <w:pPr>
              <w:pStyle w:val="TableParagraph"/>
              <w:spacing w:before="36"/>
              <w:ind w:right="30"/>
              <w:jc w:val="center"/>
              <w:rPr>
                <w:b/>
                <w:sz w:val="18"/>
              </w:rPr>
            </w:pPr>
            <w:r>
              <w:rPr>
                <w:b/>
                <w:spacing w:val="-2"/>
                <w:sz w:val="18"/>
              </w:rPr>
              <w:t>100,00%</w:t>
            </w:r>
          </w:p>
        </w:tc>
      </w:tr>
      <w:tr w:rsidR="006C5739" w14:paraId="46D8B89A" w14:textId="77777777">
        <w:trPr>
          <w:trHeight w:val="285"/>
        </w:trPr>
        <w:tc>
          <w:tcPr>
            <w:tcW w:w="6123" w:type="dxa"/>
          </w:tcPr>
          <w:p w14:paraId="69DD7F41"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84" w:type="dxa"/>
          </w:tcPr>
          <w:p w14:paraId="7167C397" w14:textId="77777777" w:rsidR="006C5739" w:rsidRDefault="00B8641A">
            <w:pPr>
              <w:pStyle w:val="TableParagraph"/>
              <w:spacing w:before="36"/>
              <w:ind w:right="165"/>
              <w:jc w:val="right"/>
              <w:rPr>
                <w:b/>
                <w:sz w:val="18"/>
              </w:rPr>
            </w:pPr>
            <w:r>
              <w:rPr>
                <w:b/>
                <w:spacing w:val="-2"/>
                <w:sz w:val="18"/>
              </w:rPr>
              <w:t>15.000,00</w:t>
            </w:r>
          </w:p>
        </w:tc>
        <w:tc>
          <w:tcPr>
            <w:tcW w:w="1225" w:type="dxa"/>
          </w:tcPr>
          <w:p w14:paraId="34C77609" w14:textId="77777777" w:rsidR="006C5739" w:rsidRDefault="00B8641A">
            <w:pPr>
              <w:pStyle w:val="TableParagraph"/>
              <w:spacing w:before="36"/>
              <w:ind w:right="25"/>
              <w:jc w:val="right"/>
              <w:rPr>
                <w:b/>
                <w:sz w:val="18"/>
              </w:rPr>
            </w:pPr>
            <w:r>
              <w:rPr>
                <w:b/>
                <w:spacing w:val="-2"/>
                <w:sz w:val="18"/>
              </w:rPr>
              <w:t>15.000,00</w:t>
            </w:r>
          </w:p>
        </w:tc>
        <w:tc>
          <w:tcPr>
            <w:tcW w:w="857" w:type="dxa"/>
          </w:tcPr>
          <w:p w14:paraId="63080C9C" w14:textId="77777777" w:rsidR="006C5739" w:rsidRDefault="00B8641A">
            <w:pPr>
              <w:pStyle w:val="TableParagraph"/>
              <w:spacing w:before="36"/>
              <w:ind w:right="30"/>
              <w:jc w:val="center"/>
              <w:rPr>
                <w:b/>
                <w:sz w:val="18"/>
              </w:rPr>
            </w:pPr>
            <w:r>
              <w:rPr>
                <w:b/>
                <w:spacing w:val="-2"/>
                <w:sz w:val="18"/>
              </w:rPr>
              <w:t>100,00%</w:t>
            </w:r>
          </w:p>
        </w:tc>
      </w:tr>
      <w:tr w:rsidR="006C5739" w14:paraId="43A4E316" w14:textId="77777777">
        <w:trPr>
          <w:trHeight w:val="285"/>
        </w:trPr>
        <w:tc>
          <w:tcPr>
            <w:tcW w:w="6123" w:type="dxa"/>
          </w:tcPr>
          <w:p w14:paraId="032ED66C" w14:textId="77777777" w:rsidR="006C5739" w:rsidRDefault="00B8641A">
            <w:pPr>
              <w:pStyle w:val="TableParagraph"/>
              <w:spacing w:before="36"/>
              <w:ind w:left="524"/>
              <w:rPr>
                <w:i/>
                <w:sz w:val="18"/>
              </w:rPr>
            </w:pPr>
            <w:r>
              <w:rPr>
                <w:i/>
                <w:sz w:val="18"/>
              </w:rPr>
              <w:t>3225</w:t>
            </w:r>
            <w:r>
              <w:rPr>
                <w:i/>
                <w:spacing w:val="-1"/>
                <w:sz w:val="18"/>
              </w:rPr>
              <w:t xml:space="preserve"> </w:t>
            </w:r>
            <w:r>
              <w:rPr>
                <w:i/>
                <w:sz w:val="18"/>
              </w:rPr>
              <w:t>Sitni</w:t>
            </w:r>
            <w:r>
              <w:rPr>
                <w:i/>
                <w:spacing w:val="-1"/>
                <w:sz w:val="18"/>
              </w:rPr>
              <w:t xml:space="preserve"> </w:t>
            </w:r>
            <w:r>
              <w:rPr>
                <w:i/>
                <w:sz w:val="18"/>
              </w:rPr>
              <w:t>inventar</w:t>
            </w:r>
            <w:r>
              <w:rPr>
                <w:i/>
                <w:spacing w:val="-1"/>
                <w:sz w:val="18"/>
              </w:rPr>
              <w:t xml:space="preserve"> </w:t>
            </w:r>
            <w:r>
              <w:rPr>
                <w:i/>
                <w:sz w:val="18"/>
              </w:rPr>
              <w:t>i</w:t>
            </w:r>
            <w:r>
              <w:rPr>
                <w:i/>
                <w:spacing w:val="-1"/>
                <w:sz w:val="18"/>
              </w:rPr>
              <w:t xml:space="preserve"> </w:t>
            </w:r>
            <w:r>
              <w:rPr>
                <w:i/>
                <w:sz w:val="18"/>
              </w:rPr>
              <w:t>auto</w:t>
            </w:r>
            <w:r>
              <w:rPr>
                <w:i/>
                <w:spacing w:val="-1"/>
                <w:sz w:val="18"/>
              </w:rPr>
              <w:t xml:space="preserve"> </w:t>
            </w:r>
            <w:r>
              <w:rPr>
                <w:i/>
                <w:spacing w:val="-4"/>
                <w:sz w:val="18"/>
              </w:rPr>
              <w:t>gume</w:t>
            </w:r>
          </w:p>
        </w:tc>
        <w:tc>
          <w:tcPr>
            <w:tcW w:w="2384" w:type="dxa"/>
          </w:tcPr>
          <w:p w14:paraId="36E4A4FB" w14:textId="77777777" w:rsidR="006C5739" w:rsidRDefault="006C5739">
            <w:pPr>
              <w:pStyle w:val="TableParagraph"/>
              <w:rPr>
                <w:rFonts w:ascii="Times New Roman"/>
                <w:sz w:val="18"/>
              </w:rPr>
            </w:pPr>
          </w:p>
        </w:tc>
        <w:tc>
          <w:tcPr>
            <w:tcW w:w="1225" w:type="dxa"/>
          </w:tcPr>
          <w:p w14:paraId="7C9A106B" w14:textId="77777777" w:rsidR="006C5739" w:rsidRDefault="00B8641A">
            <w:pPr>
              <w:pStyle w:val="TableParagraph"/>
              <w:spacing w:before="36"/>
              <w:ind w:right="25"/>
              <w:jc w:val="right"/>
              <w:rPr>
                <w:i/>
                <w:sz w:val="18"/>
              </w:rPr>
            </w:pPr>
            <w:r>
              <w:rPr>
                <w:i/>
                <w:spacing w:val="-2"/>
                <w:sz w:val="18"/>
              </w:rPr>
              <w:t>3.208,87</w:t>
            </w:r>
          </w:p>
        </w:tc>
        <w:tc>
          <w:tcPr>
            <w:tcW w:w="857" w:type="dxa"/>
          </w:tcPr>
          <w:p w14:paraId="3D74C48B" w14:textId="77777777" w:rsidR="006C5739" w:rsidRDefault="006C5739">
            <w:pPr>
              <w:pStyle w:val="TableParagraph"/>
              <w:rPr>
                <w:rFonts w:ascii="Times New Roman"/>
                <w:sz w:val="18"/>
              </w:rPr>
            </w:pPr>
          </w:p>
        </w:tc>
      </w:tr>
      <w:tr w:rsidR="006C5739" w14:paraId="13AB43B0" w14:textId="77777777">
        <w:trPr>
          <w:trHeight w:val="285"/>
        </w:trPr>
        <w:tc>
          <w:tcPr>
            <w:tcW w:w="6123" w:type="dxa"/>
          </w:tcPr>
          <w:p w14:paraId="27A88D9F" w14:textId="77777777" w:rsidR="006C5739" w:rsidRDefault="00B8641A">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384" w:type="dxa"/>
          </w:tcPr>
          <w:p w14:paraId="084DE34F" w14:textId="77777777" w:rsidR="006C5739" w:rsidRDefault="006C5739">
            <w:pPr>
              <w:pStyle w:val="TableParagraph"/>
              <w:rPr>
                <w:rFonts w:ascii="Times New Roman"/>
                <w:sz w:val="18"/>
              </w:rPr>
            </w:pPr>
          </w:p>
        </w:tc>
        <w:tc>
          <w:tcPr>
            <w:tcW w:w="1225" w:type="dxa"/>
          </w:tcPr>
          <w:p w14:paraId="2F15F94F" w14:textId="77777777" w:rsidR="006C5739" w:rsidRDefault="00B8641A">
            <w:pPr>
              <w:pStyle w:val="TableParagraph"/>
              <w:spacing w:before="36"/>
              <w:ind w:right="25"/>
              <w:jc w:val="right"/>
              <w:rPr>
                <w:i/>
                <w:sz w:val="18"/>
              </w:rPr>
            </w:pPr>
            <w:r>
              <w:rPr>
                <w:i/>
                <w:spacing w:val="-2"/>
                <w:sz w:val="18"/>
              </w:rPr>
              <w:t>11.791,13</w:t>
            </w:r>
          </w:p>
        </w:tc>
        <w:tc>
          <w:tcPr>
            <w:tcW w:w="857" w:type="dxa"/>
          </w:tcPr>
          <w:p w14:paraId="790A1A98" w14:textId="77777777" w:rsidR="006C5739" w:rsidRDefault="006C5739">
            <w:pPr>
              <w:pStyle w:val="TableParagraph"/>
              <w:rPr>
                <w:rFonts w:ascii="Times New Roman"/>
                <w:sz w:val="18"/>
              </w:rPr>
            </w:pPr>
          </w:p>
        </w:tc>
      </w:tr>
      <w:tr w:rsidR="006C5739" w14:paraId="032D3C2D" w14:textId="77777777">
        <w:trPr>
          <w:trHeight w:val="285"/>
        </w:trPr>
        <w:tc>
          <w:tcPr>
            <w:tcW w:w="6123" w:type="dxa"/>
          </w:tcPr>
          <w:p w14:paraId="2C508431"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2384" w:type="dxa"/>
          </w:tcPr>
          <w:p w14:paraId="27EC09B1" w14:textId="77777777" w:rsidR="006C5739" w:rsidRDefault="00B8641A">
            <w:pPr>
              <w:pStyle w:val="TableParagraph"/>
              <w:spacing w:before="36"/>
              <w:ind w:right="165"/>
              <w:jc w:val="right"/>
              <w:rPr>
                <w:b/>
                <w:sz w:val="18"/>
              </w:rPr>
            </w:pPr>
            <w:r>
              <w:rPr>
                <w:b/>
                <w:spacing w:val="-2"/>
                <w:sz w:val="18"/>
              </w:rPr>
              <w:t>63.000,00</w:t>
            </w:r>
          </w:p>
        </w:tc>
        <w:tc>
          <w:tcPr>
            <w:tcW w:w="1225" w:type="dxa"/>
          </w:tcPr>
          <w:p w14:paraId="253CA67E" w14:textId="77777777" w:rsidR="006C5739" w:rsidRDefault="00B8641A">
            <w:pPr>
              <w:pStyle w:val="TableParagraph"/>
              <w:spacing w:before="36"/>
              <w:ind w:right="25"/>
              <w:jc w:val="right"/>
              <w:rPr>
                <w:b/>
                <w:sz w:val="18"/>
              </w:rPr>
            </w:pPr>
            <w:r>
              <w:rPr>
                <w:b/>
                <w:spacing w:val="-2"/>
                <w:sz w:val="18"/>
              </w:rPr>
              <w:t>50.399,45</w:t>
            </w:r>
          </w:p>
        </w:tc>
        <w:tc>
          <w:tcPr>
            <w:tcW w:w="857" w:type="dxa"/>
          </w:tcPr>
          <w:p w14:paraId="22CBE56D" w14:textId="77777777" w:rsidR="006C5739" w:rsidRDefault="00B8641A">
            <w:pPr>
              <w:pStyle w:val="TableParagraph"/>
              <w:spacing w:before="36"/>
              <w:ind w:left="97" w:right="30"/>
              <w:jc w:val="center"/>
              <w:rPr>
                <w:b/>
                <w:sz w:val="18"/>
              </w:rPr>
            </w:pPr>
            <w:r>
              <w:rPr>
                <w:b/>
                <w:spacing w:val="-2"/>
                <w:sz w:val="18"/>
              </w:rPr>
              <w:t>80,00%</w:t>
            </w:r>
          </w:p>
        </w:tc>
      </w:tr>
      <w:tr w:rsidR="006C5739" w14:paraId="7A6DDA47" w14:textId="77777777">
        <w:trPr>
          <w:trHeight w:val="277"/>
        </w:trPr>
        <w:tc>
          <w:tcPr>
            <w:tcW w:w="6123" w:type="dxa"/>
          </w:tcPr>
          <w:p w14:paraId="796A38F3"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84" w:type="dxa"/>
          </w:tcPr>
          <w:p w14:paraId="7B17C1BB" w14:textId="77777777" w:rsidR="006C5739" w:rsidRDefault="00B8641A">
            <w:pPr>
              <w:pStyle w:val="TableParagraph"/>
              <w:spacing w:before="36"/>
              <w:ind w:right="165"/>
              <w:jc w:val="right"/>
              <w:rPr>
                <w:b/>
                <w:sz w:val="18"/>
              </w:rPr>
            </w:pPr>
            <w:r>
              <w:rPr>
                <w:b/>
                <w:spacing w:val="-2"/>
                <w:sz w:val="18"/>
              </w:rPr>
              <w:t>63.000,00</w:t>
            </w:r>
          </w:p>
        </w:tc>
        <w:tc>
          <w:tcPr>
            <w:tcW w:w="1225" w:type="dxa"/>
          </w:tcPr>
          <w:p w14:paraId="597012A7" w14:textId="77777777" w:rsidR="006C5739" w:rsidRDefault="00B8641A">
            <w:pPr>
              <w:pStyle w:val="TableParagraph"/>
              <w:spacing w:before="36"/>
              <w:ind w:right="25"/>
              <w:jc w:val="right"/>
              <w:rPr>
                <w:b/>
                <w:sz w:val="18"/>
              </w:rPr>
            </w:pPr>
            <w:r>
              <w:rPr>
                <w:b/>
                <w:spacing w:val="-2"/>
                <w:sz w:val="18"/>
              </w:rPr>
              <w:t>50.399,45</w:t>
            </w:r>
          </w:p>
        </w:tc>
        <w:tc>
          <w:tcPr>
            <w:tcW w:w="857" w:type="dxa"/>
          </w:tcPr>
          <w:p w14:paraId="3B8863EA" w14:textId="77777777" w:rsidR="006C5739" w:rsidRDefault="00B8641A">
            <w:pPr>
              <w:pStyle w:val="TableParagraph"/>
              <w:spacing w:before="36"/>
              <w:ind w:left="97" w:right="30"/>
              <w:jc w:val="center"/>
              <w:rPr>
                <w:b/>
                <w:sz w:val="18"/>
              </w:rPr>
            </w:pPr>
            <w:r>
              <w:rPr>
                <w:b/>
                <w:spacing w:val="-2"/>
                <w:sz w:val="18"/>
              </w:rPr>
              <w:t>80,00%</w:t>
            </w:r>
          </w:p>
        </w:tc>
      </w:tr>
      <w:tr w:rsidR="006C5739" w14:paraId="7463518C" w14:textId="77777777">
        <w:trPr>
          <w:trHeight w:val="277"/>
        </w:trPr>
        <w:tc>
          <w:tcPr>
            <w:tcW w:w="6123" w:type="dxa"/>
          </w:tcPr>
          <w:p w14:paraId="635BC090" w14:textId="77777777" w:rsidR="006C5739" w:rsidRDefault="00B8641A">
            <w:pPr>
              <w:pStyle w:val="TableParagraph"/>
              <w:spacing w:before="28"/>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384" w:type="dxa"/>
          </w:tcPr>
          <w:p w14:paraId="51F74E5F" w14:textId="77777777" w:rsidR="006C5739" w:rsidRDefault="006C5739">
            <w:pPr>
              <w:pStyle w:val="TableParagraph"/>
              <w:rPr>
                <w:rFonts w:ascii="Times New Roman"/>
                <w:sz w:val="18"/>
              </w:rPr>
            </w:pPr>
          </w:p>
        </w:tc>
        <w:tc>
          <w:tcPr>
            <w:tcW w:w="1225" w:type="dxa"/>
          </w:tcPr>
          <w:p w14:paraId="1786683C" w14:textId="77777777" w:rsidR="006C5739" w:rsidRDefault="00B8641A">
            <w:pPr>
              <w:pStyle w:val="TableParagraph"/>
              <w:spacing w:before="28"/>
              <w:ind w:right="25"/>
              <w:jc w:val="right"/>
              <w:rPr>
                <w:i/>
                <w:sz w:val="18"/>
              </w:rPr>
            </w:pPr>
            <w:r>
              <w:rPr>
                <w:i/>
                <w:spacing w:val="-2"/>
                <w:sz w:val="18"/>
              </w:rPr>
              <w:t>7.359,60</w:t>
            </w:r>
          </w:p>
        </w:tc>
        <w:tc>
          <w:tcPr>
            <w:tcW w:w="857" w:type="dxa"/>
          </w:tcPr>
          <w:p w14:paraId="1A59717C" w14:textId="77777777" w:rsidR="006C5739" w:rsidRDefault="006C5739">
            <w:pPr>
              <w:pStyle w:val="TableParagraph"/>
              <w:rPr>
                <w:rFonts w:ascii="Times New Roman"/>
                <w:sz w:val="18"/>
              </w:rPr>
            </w:pPr>
          </w:p>
        </w:tc>
      </w:tr>
      <w:tr w:rsidR="006C5739" w14:paraId="3D550039" w14:textId="77777777">
        <w:trPr>
          <w:trHeight w:val="285"/>
        </w:trPr>
        <w:tc>
          <w:tcPr>
            <w:tcW w:w="6123" w:type="dxa"/>
          </w:tcPr>
          <w:p w14:paraId="213C6E35" w14:textId="77777777" w:rsidR="006C5739" w:rsidRDefault="00B8641A">
            <w:pPr>
              <w:pStyle w:val="TableParagraph"/>
              <w:spacing w:before="36"/>
              <w:ind w:left="524"/>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2384" w:type="dxa"/>
          </w:tcPr>
          <w:p w14:paraId="265CB4F5" w14:textId="77777777" w:rsidR="006C5739" w:rsidRDefault="006C5739">
            <w:pPr>
              <w:pStyle w:val="TableParagraph"/>
              <w:rPr>
                <w:rFonts w:ascii="Times New Roman"/>
                <w:sz w:val="18"/>
              </w:rPr>
            </w:pPr>
          </w:p>
        </w:tc>
        <w:tc>
          <w:tcPr>
            <w:tcW w:w="1225" w:type="dxa"/>
          </w:tcPr>
          <w:p w14:paraId="4D96DC57" w14:textId="77777777" w:rsidR="006C5739" w:rsidRDefault="00B8641A">
            <w:pPr>
              <w:pStyle w:val="TableParagraph"/>
              <w:spacing w:before="36"/>
              <w:ind w:right="25"/>
              <w:jc w:val="right"/>
              <w:rPr>
                <w:i/>
                <w:sz w:val="18"/>
              </w:rPr>
            </w:pPr>
            <w:r>
              <w:rPr>
                <w:i/>
                <w:spacing w:val="-2"/>
                <w:sz w:val="18"/>
              </w:rPr>
              <w:t>526,17</w:t>
            </w:r>
          </w:p>
        </w:tc>
        <w:tc>
          <w:tcPr>
            <w:tcW w:w="857" w:type="dxa"/>
          </w:tcPr>
          <w:p w14:paraId="2F8FDE6E" w14:textId="77777777" w:rsidR="006C5739" w:rsidRDefault="006C5739">
            <w:pPr>
              <w:pStyle w:val="TableParagraph"/>
              <w:rPr>
                <w:rFonts w:ascii="Times New Roman"/>
                <w:sz w:val="18"/>
              </w:rPr>
            </w:pPr>
          </w:p>
        </w:tc>
      </w:tr>
      <w:tr w:rsidR="006C5739" w14:paraId="71941772" w14:textId="77777777">
        <w:trPr>
          <w:trHeight w:val="285"/>
        </w:trPr>
        <w:tc>
          <w:tcPr>
            <w:tcW w:w="6123" w:type="dxa"/>
          </w:tcPr>
          <w:p w14:paraId="00F65185" w14:textId="77777777" w:rsidR="006C5739" w:rsidRDefault="00B8641A">
            <w:pPr>
              <w:pStyle w:val="TableParagraph"/>
              <w:spacing w:before="36"/>
              <w:ind w:left="524"/>
              <w:rPr>
                <w:i/>
                <w:sz w:val="18"/>
              </w:rPr>
            </w:pPr>
            <w:r>
              <w:rPr>
                <w:i/>
                <w:sz w:val="18"/>
              </w:rPr>
              <w:t>3225</w:t>
            </w:r>
            <w:r>
              <w:rPr>
                <w:i/>
                <w:spacing w:val="-1"/>
                <w:sz w:val="18"/>
              </w:rPr>
              <w:t xml:space="preserve"> </w:t>
            </w:r>
            <w:r>
              <w:rPr>
                <w:i/>
                <w:sz w:val="18"/>
              </w:rPr>
              <w:t>Sitni</w:t>
            </w:r>
            <w:r>
              <w:rPr>
                <w:i/>
                <w:spacing w:val="-1"/>
                <w:sz w:val="18"/>
              </w:rPr>
              <w:t xml:space="preserve"> </w:t>
            </w:r>
            <w:r>
              <w:rPr>
                <w:i/>
                <w:sz w:val="18"/>
              </w:rPr>
              <w:t>inventar</w:t>
            </w:r>
            <w:r>
              <w:rPr>
                <w:i/>
                <w:spacing w:val="-1"/>
                <w:sz w:val="18"/>
              </w:rPr>
              <w:t xml:space="preserve"> </w:t>
            </w:r>
            <w:r>
              <w:rPr>
                <w:i/>
                <w:sz w:val="18"/>
              </w:rPr>
              <w:t>i</w:t>
            </w:r>
            <w:r>
              <w:rPr>
                <w:i/>
                <w:spacing w:val="-1"/>
                <w:sz w:val="18"/>
              </w:rPr>
              <w:t xml:space="preserve"> </w:t>
            </w:r>
            <w:r>
              <w:rPr>
                <w:i/>
                <w:sz w:val="18"/>
              </w:rPr>
              <w:t>auto</w:t>
            </w:r>
            <w:r>
              <w:rPr>
                <w:i/>
                <w:spacing w:val="-1"/>
                <w:sz w:val="18"/>
              </w:rPr>
              <w:t xml:space="preserve"> </w:t>
            </w:r>
            <w:r>
              <w:rPr>
                <w:i/>
                <w:spacing w:val="-4"/>
                <w:sz w:val="18"/>
              </w:rPr>
              <w:t>gume</w:t>
            </w:r>
          </w:p>
        </w:tc>
        <w:tc>
          <w:tcPr>
            <w:tcW w:w="2384" w:type="dxa"/>
          </w:tcPr>
          <w:p w14:paraId="04A20162" w14:textId="77777777" w:rsidR="006C5739" w:rsidRDefault="006C5739">
            <w:pPr>
              <w:pStyle w:val="TableParagraph"/>
              <w:rPr>
                <w:rFonts w:ascii="Times New Roman"/>
                <w:sz w:val="18"/>
              </w:rPr>
            </w:pPr>
          </w:p>
        </w:tc>
        <w:tc>
          <w:tcPr>
            <w:tcW w:w="1225" w:type="dxa"/>
          </w:tcPr>
          <w:p w14:paraId="561BCA91" w14:textId="77777777" w:rsidR="006C5739" w:rsidRDefault="00B8641A">
            <w:pPr>
              <w:pStyle w:val="TableParagraph"/>
              <w:spacing w:before="36"/>
              <w:ind w:right="25"/>
              <w:jc w:val="right"/>
              <w:rPr>
                <w:i/>
                <w:sz w:val="18"/>
              </w:rPr>
            </w:pPr>
            <w:r>
              <w:rPr>
                <w:i/>
                <w:spacing w:val="-2"/>
                <w:sz w:val="18"/>
              </w:rPr>
              <w:t>9.384,35</w:t>
            </w:r>
          </w:p>
        </w:tc>
        <w:tc>
          <w:tcPr>
            <w:tcW w:w="857" w:type="dxa"/>
          </w:tcPr>
          <w:p w14:paraId="03370A55" w14:textId="77777777" w:rsidR="006C5739" w:rsidRDefault="006C5739">
            <w:pPr>
              <w:pStyle w:val="TableParagraph"/>
              <w:rPr>
                <w:rFonts w:ascii="Times New Roman"/>
                <w:sz w:val="18"/>
              </w:rPr>
            </w:pPr>
          </w:p>
        </w:tc>
      </w:tr>
      <w:tr w:rsidR="006C5739" w14:paraId="08C00B58" w14:textId="77777777">
        <w:trPr>
          <w:trHeight w:val="285"/>
        </w:trPr>
        <w:tc>
          <w:tcPr>
            <w:tcW w:w="6123" w:type="dxa"/>
          </w:tcPr>
          <w:p w14:paraId="595475F0" w14:textId="77777777" w:rsidR="006C5739" w:rsidRDefault="00B8641A">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384" w:type="dxa"/>
          </w:tcPr>
          <w:p w14:paraId="183D5CF8" w14:textId="77777777" w:rsidR="006C5739" w:rsidRDefault="006C5739">
            <w:pPr>
              <w:pStyle w:val="TableParagraph"/>
              <w:rPr>
                <w:rFonts w:ascii="Times New Roman"/>
                <w:sz w:val="18"/>
              </w:rPr>
            </w:pPr>
          </w:p>
        </w:tc>
        <w:tc>
          <w:tcPr>
            <w:tcW w:w="1225" w:type="dxa"/>
          </w:tcPr>
          <w:p w14:paraId="05245556" w14:textId="77777777" w:rsidR="006C5739" w:rsidRDefault="00B8641A">
            <w:pPr>
              <w:pStyle w:val="TableParagraph"/>
              <w:spacing w:before="36"/>
              <w:ind w:right="25"/>
              <w:jc w:val="right"/>
              <w:rPr>
                <w:i/>
                <w:sz w:val="18"/>
              </w:rPr>
            </w:pPr>
            <w:r>
              <w:rPr>
                <w:i/>
                <w:spacing w:val="-2"/>
                <w:sz w:val="18"/>
              </w:rPr>
              <w:t>31.277,95</w:t>
            </w:r>
          </w:p>
        </w:tc>
        <w:tc>
          <w:tcPr>
            <w:tcW w:w="857" w:type="dxa"/>
          </w:tcPr>
          <w:p w14:paraId="5DEA8368" w14:textId="77777777" w:rsidR="006C5739" w:rsidRDefault="006C5739">
            <w:pPr>
              <w:pStyle w:val="TableParagraph"/>
              <w:rPr>
                <w:rFonts w:ascii="Times New Roman"/>
                <w:sz w:val="18"/>
              </w:rPr>
            </w:pPr>
          </w:p>
        </w:tc>
      </w:tr>
      <w:tr w:rsidR="006C5739" w14:paraId="2C3B5150" w14:textId="77777777">
        <w:trPr>
          <w:trHeight w:val="285"/>
        </w:trPr>
        <w:tc>
          <w:tcPr>
            <w:tcW w:w="6123" w:type="dxa"/>
          </w:tcPr>
          <w:p w14:paraId="4A7FEB49" w14:textId="77777777" w:rsidR="006C5739" w:rsidRDefault="00B8641A">
            <w:pPr>
              <w:pStyle w:val="TableParagraph"/>
              <w:spacing w:before="36"/>
              <w:ind w:right="1184"/>
              <w:jc w:val="right"/>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2384" w:type="dxa"/>
          </w:tcPr>
          <w:p w14:paraId="287231D4" w14:textId="77777777" w:rsidR="006C5739" w:rsidRDefault="006C5739">
            <w:pPr>
              <w:pStyle w:val="TableParagraph"/>
              <w:rPr>
                <w:rFonts w:ascii="Times New Roman"/>
                <w:sz w:val="18"/>
              </w:rPr>
            </w:pPr>
          </w:p>
        </w:tc>
        <w:tc>
          <w:tcPr>
            <w:tcW w:w="1225" w:type="dxa"/>
          </w:tcPr>
          <w:p w14:paraId="3FEE517B" w14:textId="77777777" w:rsidR="006C5739" w:rsidRDefault="00B8641A">
            <w:pPr>
              <w:pStyle w:val="TableParagraph"/>
              <w:spacing w:before="36"/>
              <w:ind w:right="25"/>
              <w:jc w:val="right"/>
              <w:rPr>
                <w:i/>
                <w:sz w:val="18"/>
              </w:rPr>
            </w:pPr>
            <w:r>
              <w:rPr>
                <w:i/>
                <w:spacing w:val="-2"/>
                <w:sz w:val="18"/>
              </w:rPr>
              <w:t>1.334,38</w:t>
            </w:r>
          </w:p>
        </w:tc>
        <w:tc>
          <w:tcPr>
            <w:tcW w:w="857" w:type="dxa"/>
          </w:tcPr>
          <w:p w14:paraId="34B8AFC1" w14:textId="77777777" w:rsidR="006C5739" w:rsidRDefault="006C5739">
            <w:pPr>
              <w:pStyle w:val="TableParagraph"/>
              <w:rPr>
                <w:rFonts w:ascii="Times New Roman"/>
                <w:sz w:val="18"/>
              </w:rPr>
            </w:pPr>
          </w:p>
        </w:tc>
      </w:tr>
      <w:tr w:rsidR="006C5739" w14:paraId="65004054" w14:textId="77777777">
        <w:trPr>
          <w:trHeight w:val="312"/>
        </w:trPr>
        <w:tc>
          <w:tcPr>
            <w:tcW w:w="6123" w:type="dxa"/>
            <w:tcBorders>
              <w:bottom w:val="single" w:sz="12" w:space="0" w:color="000000"/>
            </w:tcBorders>
          </w:tcPr>
          <w:p w14:paraId="7AAB2780" w14:textId="77777777" w:rsidR="006C5739" w:rsidRDefault="00B8641A">
            <w:pPr>
              <w:pStyle w:val="TableParagraph"/>
              <w:spacing w:before="36"/>
              <w:ind w:left="524"/>
              <w:rPr>
                <w:i/>
                <w:sz w:val="18"/>
              </w:rPr>
            </w:pPr>
            <w:r>
              <w:rPr>
                <w:i/>
                <w:sz w:val="18"/>
              </w:rPr>
              <w:t>3293</w:t>
            </w:r>
            <w:r>
              <w:rPr>
                <w:i/>
                <w:spacing w:val="-1"/>
                <w:sz w:val="18"/>
              </w:rPr>
              <w:t xml:space="preserve"> </w:t>
            </w:r>
            <w:r>
              <w:rPr>
                <w:i/>
                <w:spacing w:val="-2"/>
                <w:sz w:val="18"/>
              </w:rPr>
              <w:t>Reprezentacija</w:t>
            </w:r>
          </w:p>
        </w:tc>
        <w:tc>
          <w:tcPr>
            <w:tcW w:w="2384" w:type="dxa"/>
            <w:tcBorders>
              <w:bottom w:val="single" w:sz="12" w:space="0" w:color="000000"/>
            </w:tcBorders>
          </w:tcPr>
          <w:p w14:paraId="1317579B" w14:textId="77777777" w:rsidR="006C5739" w:rsidRDefault="006C5739">
            <w:pPr>
              <w:pStyle w:val="TableParagraph"/>
              <w:rPr>
                <w:rFonts w:ascii="Times New Roman"/>
                <w:sz w:val="18"/>
              </w:rPr>
            </w:pPr>
          </w:p>
        </w:tc>
        <w:tc>
          <w:tcPr>
            <w:tcW w:w="1225" w:type="dxa"/>
            <w:tcBorders>
              <w:bottom w:val="single" w:sz="12" w:space="0" w:color="000000"/>
            </w:tcBorders>
          </w:tcPr>
          <w:p w14:paraId="0188A3C3" w14:textId="77777777" w:rsidR="006C5739" w:rsidRDefault="00B8641A">
            <w:pPr>
              <w:pStyle w:val="TableParagraph"/>
              <w:spacing w:before="36"/>
              <w:ind w:right="25"/>
              <w:jc w:val="right"/>
              <w:rPr>
                <w:i/>
                <w:sz w:val="18"/>
              </w:rPr>
            </w:pPr>
            <w:r>
              <w:rPr>
                <w:i/>
                <w:spacing w:val="-2"/>
                <w:sz w:val="18"/>
              </w:rPr>
              <w:t>517,00</w:t>
            </w:r>
          </w:p>
        </w:tc>
        <w:tc>
          <w:tcPr>
            <w:tcW w:w="857" w:type="dxa"/>
            <w:tcBorders>
              <w:bottom w:val="single" w:sz="12" w:space="0" w:color="000000"/>
            </w:tcBorders>
          </w:tcPr>
          <w:p w14:paraId="71FF2A22" w14:textId="77777777" w:rsidR="006C5739" w:rsidRDefault="006C5739">
            <w:pPr>
              <w:pStyle w:val="TableParagraph"/>
              <w:rPr>
                <w:rFonts w:ascii="Times New Roman"/>
                <w:sz w:val="18"/>
              </w:rPr>
            </w:pPr>
          </w:p>
        </w:tc>
      </w:tr>
      <w:tr w:rsidR="006C5739" w14:paraId="4349DF47" w14:textId="77777777">
        <w:trPr>
          <w:trHeight w:val="359"/>
        </w:trPr>
        <w:tc>
          <w:tcPr>
            <w:tcW w:w="6123" w:type="dxa"/>
            <w:tcBorders>
              <w:top w:val="single" w:sz="12" w:space="0" w:color="000000"/>
              <w:left w:val="single" w:sz="12" w:space="0" w:color="000000"/>
              <w:bottom w:val="single" w:sz="12" w:space="0" w:color="000000"/>
            </w:tcBorders>
          </w:tcPr>
          <w:p w14:paraId="55B0C422" w14:textId="77777777" w:rsidR="006C5739" w:rsidRDefault="00B8641A">
            <w:pPr>
              <w:pStyle w:val="TableParagraph"/>
              <w:spacing w:before="39"/>
              <w:ind w:left="44"/>
              <w:rPr>
                <w:b/>
                <w:sz w:val="18"/>
              </w:rPr>
            </w:pPr>
            <w:r>
              <w:rPr>
                <w:b/>
                <w:color w:val="00009F"/>
                <w:sz w:val="18"/>
              </w:rPr>
              <w:t>A102202</w:t>
            </w:r>
            <w:r>
              <w:rPr>
                <w:b/>
                <w:color w:val="00009F"/>
                <w:spacing w:val="-1"/>
                <w:sz w:val="18"/>
              </w:rPr>
              <w:t xml:space="preserve"> </w:t>
            </w:r>
            <w:r>
              <w:rPr>
                <w:b/>
                <w:color w:val="00009F"/>
                <w:sz w:val="18"/>
              </w:rPr>
              <w:t>Program</w:t>
            </w:r>
            <w:r>
              <w:rPr>
                <w:b/>
                <w:color w:val="00009F"/>
                <w:spacing w:val="-1"/>
                <w:sz w:val="18"/>
              </w:rPr>
              <w:t xml:space="preserve"> </w:t>
            </w:r>
            <w:r>
              <w:rPr>
                <w:b/>
                <w:color w:val="00009F"/>
                <w:sz w:val="18"/>
              </w:rPr>
              <w:t>dramskih</w:t>
            </w:r>
            <w:r>
              <w:rPr>
                <w:b/>
                <w:color w:val="00009F"/>
                <w:spacing w:val="-1"/>
                <w:sz w:val="18"/>
              </w:rPr>
              <w:t xml:space="preserve"> </w:t>
            </w:r>
            <w:r>
              <w:rPr>
                <w:b/>
                <w:color w:val="00009F"/>
                <w:spacing w:val="-2"/>
                <w:sz w:val="18"/>
              </w:rPr>
              <w:t>gostovanja</w:t>
            </w:r>
          </w:p>
        </w:tc>
        <w:tc>
          <w:tcPr>
            <w:tcW w:w="2384" w:type="dxa"/>
            <w:tcBorders>
              <w:top w:val="single" w:sz="12" w:space="0" w:color="000000"/>
              <w:bottom w:val="single" w:sz="12" w:space="0" w:color="000000"/>
            </w:tcBorders>
          </w:tcPr>
          <w:p w14:paraId="79614296" w14:textId="77777777" w:rsidR="006C5739" w:rsidRDefault="00B8641A">
            <w:pPr>
              <w:pStyle w:val="TableParagraph"/>
              <w:spacing w:before="39"/>
              <w:ind w:right="165"/>
              <w:jc w:val="right"/>
              <w:rPr>
                <w:b/>
                <w:sz w:val="18"/>
              </w:rPr>
            </w:pPr>
            <w:r>
              <w:rPr>
                <w:b/>
                <w:color w:val="00009F"/>
                <w:spacing w:val="-2"/>
                <w:sz w:val="18"/>
              </w:rPr>
              <w:t>44.000,00</w:t>
            </w:r>
          </w:p>
        </w:tc>
        <w:tc>
          <w:tcPr>
            <w:tcW w:w="1225" w:type="dxa"/>
            <w:tcBorders>
              <w:top w:val="single" w:sz="12" w:space="0" w:color="000000"/>
              <w:bottom w:val="single" w:sz="12" w:space="0" w:color="000000"/>
            </w:tcBorders>
          </w:tcPr>
          <w:p w14:paraId="23446676" w14:textId="77777777" w:rsidR="006C5739" w:rsidRDefault="00B8641A">
            <w:pPr>
              <w:pStyle w:val="TableParagraph"/>
              <w:spacing w:before="39"/>
              <w:ind w:right="25"/>
              <w:jc w:val="right"/>
              <w:rPr>
                <w:b/>
                <w:sz w:val="18"/>
              </w:rPr>
            </w:pPr>
            <w:r>
              <w:rPr>
                <w:b/>
                <w:color w:val="00009F"/>
                <w:spacing w:val="-2"/>
                <w:sz w:val="18"/>
              </w:rPr>
              <w:t>32.219,43</w:t>
            </w:r>
          </w:p>
        </w:tc>
        <w:tc>
          <w:tcPr>
            <w:tcW w:w="857" w:type="dxa"/>
            <w:tcBorders>
              <w:top w:val="single" w:sz="12" w:space="0" w:color="000000"/>
              <w:bottom w:val="single" w:sz="12" w:space="0" w:color="000000"/>
              <w:right w:val="single" w:sz="12" w:space="0" w:color="000000"/>
            </w:tcBorders>
          </w:tcPr>
          <w:p w14:paraId="121B7AFC" w14:textId="77777777" w:rsidR="006C5739" w:rsidRDefault="00B8641A">
            <w:pPr>
              <w:pStyle w:val="TableParagraph"/>
              <w:spacing w:before="39"/>
              <w:ind w:left="101" w:right="19"/>
              <w:jc w:val="center"/>
              <w:rPr>
                <w:b/>
                <w:sz w:val="18"/>
              </w:rPr>
            </w:pPr>
            <w:r>
              <w:rPr>
                <w:b/>
                <w:color w:val="00009F"/>
                <w:spacing w:val="-2"/>
                <w:sz w:val="18"/>
              </w:rPr>
              <w:t>73,23%</w:t>
            </w:r>
          </w:p>
        </w:tc>
      </w:tr>
      <w:tr w:rsidR="006C5739" w14:paraId="7F0316C5" w14:textId="77777777">
        <w:trPr>
          <w:trHeight w:val="228"/>
        </w:trPr>
        <w:tc>
          <w:tcPr>
            <w:tcW w:w="6123" w:type="dxa"/>
            <w:tcBorders>
              <w:top w:val="single" w:sz="12" w:space="0" w:color="000000"/>
            </w:tcBorders>
          </w:tcPr>
          <w:p w14:paraId="04077672"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384" w:type="dxa"/>
            <w:tcBorders>
              <w:top w:val="single" w:sz="12" w:space="0" w:color="000000"/>
            </w:tcBorders>
          </w:tcPr>
          <w:p w14:paraId="2D57AA1D" w14:textId="77777777" w:rsidR="006C5739" w:rsidRDefault="00B8641A">
            <w:pPr>
              <w:pStyle w:val="TableParagraph"/>
              <w:spacing w:line="186" w:lineRule="exact"/>
              <w:ind w:right="165"/>
              <w:jc w:val="right"/>
              <w:rPr>
                <w:b/>
                <w:sz w:val="18"/>
              </w:rPr>
            </w:pPr>
            <w:r>
              <w:rPr>
                <w:b/>
                <w:spacing w:val="-2"/>
                <w:sz w:val="18"/>
              </w:rPr>
              <w:t>15.000,00</w:t>
            </w:r>
          </w:p>
        </w:tc>
        <w:tc>
          <w:tcPr>
            <w:tcW w:w="1225" w:type="dxa"/>
            <w:tcBorders>
              <w:top w:val="single" w:sz="12" w:space="0" w:color="000000"/>
            </w:tcBorders>
          </w:tcPr>
          <w:p w14:paraId="1725E4F1" w14:textId="77777777" w:rsidR="006C5739" w:rsidRDefault="00B8641A">
            <w:pPr>
              <w:pStyle w:val="TableParagraph"/>
              <w:spacing w:line="186" w:lineRule="exact"/>
              <w:ind w:right="25"/>
              <w:jc w:val="right"/>
              <w:rPr>
                <w:b/>
                <w:sz w:val="18"/>
              </w:rPr>
            </w:pPr>
            <w:r>
              <w:rPr>
                <w:b/>
                <w:spacing w:val="-2"/>
                <w:sz w:val="18"/>
              </w:rPr>
              <w:t>12.156,61</w:t>
            </w:r>
          </w:p>
        </w:tc>
        <w:tc>
          <w:tcPr>
            <w:tcW w:w="857" w:type="dxa"/>
            <w:tcBorders>
              <w:top w:val="single" w:sz="12" w:space="0" w:color="000000"/>
            </w:tcBorders>
          </w:tcPr>
          <w:p w14:paraId="23CCB331" w14:textId="77777777" w:rsidR="006C5739" w:rsidRDefault="00B8641A">
            <w:pPr>
              <w:pStyle w:val="TableParagraph"/>
              <w:spacing w:line="186" w:lineRule="exact"/>
              <w:ind w:left="97" w:right="30"/>
              <w:jc w:val="center"/>
              <w:rPr>
                <w:b/>
                <w:sz w:val="18"/>
              </w:rPr>
            </w:pPr>
            <w:r>
              <w:rPr>
                <w:b/>
                <w:spacing w:val="-2"/>
                <w:sz w:val="18"/>
              </w:rPr>
              <w:t>81,04%</w:t>
            </w:r>
          </w:p>
        </w:tc>
      </w:tr>
      <w:tr w:rsidR="006C5739" w14:paraId="26725387" w14:textId="77777777">
        <w:trPr>
          <w:trHeight w:val="285"/>
        </w:trPr>
        <w:tc>
          <w:tcPr>
            <w:tcW w:w="6123" w:type="dxa"/>
          </w:tcPr>
          <w:p w14:paraId="348D77B5"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84" w:type="dxa"/>
          </w:tcPr>
          <w:p w14:paraId="32362336" w14:textId="77777777" w:rsidR="006C5739" w:rsidRDefault="00B8641A">
            <w:pPr>
              <w:pStyle w:val="TableParagraph"/>
              <w:spacing w:before="36"/>
              <w:ind w:right="165"/>
              <w:jc w:val="right"/>
              <w:rPr>
                <w:b/>
                <w:sz w:val="18"/>
              </w:rPr>
            </w:pPr>
            <w:r>
              <w:rPr>
                <w:b/>
                <w:spacing w:val="-2"/>
                <w:sz w:val="18"/>
              </w:rPr>
              <w:t>15.000,00</w:t>
            </w:r>
          </w:p>
        </w:tc>
        <w:tc>
          <w:tcPr>
            <w:tcW w:w="1225" w:type="dxa"/>
          </w:tcPr>
          <w:p w14:paraId="61F19AE4" w14:textId="77777777" w:rsidR="006C5739" w:rsidRDefault="00B8641A">
            <w:pPr>
              <w:pStyle w:val="TableParagraph"/>
              <w:spacing w:before="36"/>
              <w:ind w:right="25"/>
              <w:jc w:val="right"/>
              <w:rPr>
                <w:b/>
                <w:sz w:val="18"/>
              </w:rPr>
            </w:pPr>
            <w:r>
              <w:rPr>
                <w:b/>
                <w:spacing w:val="-2"/>
                <w:sz w:val="18"/>
              </w:rPr>
              <w:t>12.156,61</w:t>
            </w:r>
          </w:p>
        </w:tc>
        <w:tc>
          <w:tcPr>
            <w:tcW w:w="857" w:type="dxa"/>
          </w:tcPr>
          <w:p w14:paraId="0CD01996" w14:textId="77777777" w:rsidR="006C5739" w:rsidRDefault="00B8641A">
            <w:pPr>
              <w:pStyle w:val="TableParagraph"/>
              <w:spacing w:before="36"/>
              <w:ind w:left="97" w:right="30"/>
              <w:jc w:val="center"/>
              <w:rPr>
                <w:b/>
                <w:sz w:val="18"/>
              </w:rPr>
            </w:pPr>
            <w:r>
              <w:rPr>
                <w:b/>
                <w:spacing w:val="-2"/>
                <w:sz w:val="18"/>
              </w:rPr>
              <w:t>81,04%</w:t>
            </w:r>
          </w:p>
        </w:tc>
      </w:tr>
      <w:tr w:rsidR="006C5739" w14:paraId="5B29D6EC" w14:textId="77777777">
        <w:trPr>
          <w:trHeight w:val="285"/>
        </w:trPr>
        <w:tc>
          <w:tcPr>
            <w:tcW w:w="6123" w:type="dxa"/>
          </w:tcPr>
          <w:p w14:paraId="0AFB3930" w14:textId="77777777" w:rsidR="006C5739" w:rsidRDefault="00B8641A">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384" w:type="dxa"/>
          </w:tcPr>
          <w:p w14:paraId="62CDA36D" w14:textId="77777777" w:rsidR="006C5739" w:rsidRDefault="006C5739">
            <w:pPr>
              <w:pStyle w:val="TableParagraph"/>
              <w:rPr>
                <w:rFonts w:ascii="Times New Roman"/>
                <w:sz w:val="18"/>
              </w:rPr>
            </w:pPr>
          </w:p>
        </w:tc>
        <w:tc>
          <w:tcPr>
            <w:tcW w:w="1225" w:type="dxa"/>
          </w:tcPr>
          <w:p w14:paraId="06038742" w14:textId="77777777" w:rsidR="006C5739" w:rsidRDefault="00B8641A">
            <w:pPr>
              <w:pStyle w:val="TableParagraph"/>
              <w:spacing w:before="36"/>
              <w:ind w:right="25"/>
              <w:jc w:val="right"/>
              <w:rPr>
                <w:i/>
                <w:sz w:val="18"/>
              </w:rPr>
            </w:pPr>
            <w:r>
              <w:rPr>
                <w:i/>
                <w:spacing w:val="-2"/>
                <w:sz w:val="18"/>
              </w:rPr>
              <w:t>6.497,70</w:t>
            </w:r>
          </w:p>
        </w:tc>
        <w:tc>
          <w:tcPr>
            <w:tcW w:w="857" w:type="dxa"/>
          </w:tcPr>
          <w:p w14:paraId="5068AFB7" w14:textId="77777777" w:rsidR="006C5739" w:rsidRDefault="006C5739">
            <w:pPr>
              <w:pStyle w:val="TableParagraph"/>
              <w:rPr>
                <w:rFonts w:ascii="Times New Roman"/>
                <w:sz w:val="18"/>
              </w:rPr>
            </w:pPr>
          </w:p>
        </w:tc>
      </w:tr>
      <w:tr w:rsidR="006C5739" w14:paraId="67EC6ACD" w14:textId="77777777">
        <w:trPr>
          <w:trHeight w:val="285"/>
        </w:trPr>
        <w:tc>
          <w:tcPr>
            <w:tcW w:w="6123" w:type="dxa"/>
          </w:tcPr>
          <w:p w14:paraId="6F26F499" w14:textId="77777777" w:rsidR="006C5739" w:rsidRDefault="00B8641A">
            <w:pPr>
              <w:pStyle w:val="TableParagraph"/>
              <w:spacing w:before="36"/>
              <w:ind w:right="1184"/>
              <w:jc w:val="right"/>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2384" w:type="dxa"/>
          </w:tcPr>
          <w:p w14:paraId="44827BC1" w14:textId="77777777" w:rsidR="006C5739" w:rsidRDefault="006C5739">
            <w:pPr>
              <w:pStyle w:val="TableParagraph"/>
              <w:rPr>
                <w:rFonts w:ascii="Times New Roman"/>
                <w:sz w:val="18"/>
              </w:rPr>
            </w:pPr>
          </w:p>
        </w:tc>
        <w:tc>
          <w:tcPr>
            <w:tcW w:w="1225" w:type="dxa"/>
          </w:tcPr>
          <w:p w14:paraId="5CD283C9" w14:textId="77777777" w:rsidR="006C5739" w:rsidRDefault="00B8641A">
            <w:pPr>
              <w:pStyle w:val="TableParagraph"/>
              <w:spacing w:before="36"/>
              <w:ind w:right="25"/>
              <w:jc w:val="right"/>
              <w:rPr>
                <w:i/>
                <w:sz w:val="18"/>
              </w:rPr>
            </w:pPr>
            <w:r>
              <w:rPr>
                <w:i/>
                <w:spacing w:val="-2"/>
                <w:sz w:val="18"/>
              </w:rPr>
              <w:t>3.121,70</w:t>
            </w:r>
          </w:p>
        </w:tc>
        <w:tc>
          <w:tcPr>
            <w:tcW w:w="857" w:type="dxa"/>
          </w:tcPr>
          <w:p w14:paraId="1316ACB6" w14:textId="77777777" w:rsidR="006C5739" w:rsidRDefault="006C5739">
            <w:pPr>
              <w:pStyle w:val="TableParagraph"/>
              <w:rPr>
                <w:rFonts w:ascii="Times New Roman"/>
                <w:sz w:val="18"/>
              </w:rPr>
            </w:pPr>
          </w:p>
        </w:tc>
      </w:tr>
      <w:tr w:rsidR="006C5739" w14:paraId="73B13A15" w14:textId="77777777">
        <w:trPr>
          <w:trHeight w:val="277"/>
        </w:trPr>
        <w:tc>
          <w:tcPr>
            <w:tcW w:w="6123" w:type="dxa"/>
          </w:tcPr>
          <w:p w14:paraId="73CA2C83" w14:textId="77777777" w:rsidR="006C5739" w:rsidRDefault="00B8641A">
            <w:pPr>
              <w:pStyle w:val="TableParagraph"/>
              <w:spacing w:before="36"/>
              <w:ind w:left="524"/>
              <w:rPr>
                <w:i/>
                <w:sz w:val="18"/>
              </w:rPr>
            </w:pPr>
            <w:r>
              <w:rPr>
                <w:i/>
                <w:sz w:val="18"/>
              </w:rPr>
              <w:t>3293</w:t>
            </w:r>
            <w:r>
              <w:rPr>
                <w:i/>
                <w:spacing w:val="-1"/>
                <w:sz w:val="18"/>
              </w:rPr>
              <w:t xml:space="preserve"> </w:t>
            </w:r>
            <w:r>
              <w:rPr>
                <w:i/>
                <w:spacing w:val="-2"/>
                <w:sz w:val="18"/>
              </w:rPr>
              <w:t>Reprezentacija</w:t>
            </w:r>
          </w:p>
        </w:tc>
        <w:tc>
          <w:tcPr>
            <w:tcW w:w="2384" w:type="dxa"/>
          </w:tcPr>
          <w:p w14:paraId="2E1A88F7" w14:textId="77777777" w:rsidR="006C5739" w:rsidRDefault="006C5739">
            <w:pPr>
              <w:pStyle w:val="TableParagraph"/>
              <w:rPr>
                <w:rFonts w:ascii="Times New Roman"/>
                <w:sz w:val="18"/>
              </w:rPr>
            </w:pPr>
          </w:p>
        </w:tc>
        <w:tc>
          <w:tcPr>
            <w:tcW w:w="1225" w:type="dxa"/>
          </w:tcPr>
          <w:p w14:paraId="4B052A72" w14:textId="77777777" w:rsidR="006C5739" w:rsidRDefault="00B8641A">
            <w:pPr>
              <w:pStyle w:val="TableParagraph"/>
              <w:spacing w:before="36"/>
              <w:ind w:right="25"/>
              <w:jc w:val="right"/>
              <w:rPr>
                <w:i/>
                <w:sz w:val="18"/>
              </w:rPr>
            </w:pPr>
            <w:r>
              <w:rPr>
                <w:i/>
                <w:spacing w:val="-2"/>
                <w:sz w:val="18"/>
              </w:rPr>
              <w:t>2.537,21</w:t>
            </w:r>
          </w:p>
        </w:tc>
        <w:tc>
          <w:tcPr>
            <w:tcW w:w="857" w:type="dxa"/>
          </w:tcPr>
          <w:p w14:paraId="203A3287" w14:textId="77777777" w:rsidR="006C5739" w:rsidRDefault="006C5739">
            <w:pPr>
              <w:pStyle w:val="TableParagraph"/>
              <w:rPr>
                <w:rFonts w:ascii="Times New Roman"/>
                <w:sz w:val="18"/>
              </w:rPr>
            </w:pPr>
          </w:p>
        </w:tc>
      </w:tr>
      <w:tr w:rsidR="006C5739" w14:paraId="1D8B7485" w14:textId="77777777">
        <w:trPr>
          <w:trHeight w:val="277"/>
        </w:trPr>
        <w:tc>
          <w:tcPr>
            <w:tcW w:w="6123" w:type="dxa"/>
          </w:tcPr>
          <w:p w14:paraId="710E3E0C" w14:textId="77777777" w:rsidR="006C5739" w:rsidRDefault="00B8641A">
            <w:pPr>
              <w:pStyle w:val="TableParagraph"/>
              <w:spacing w:before="28"/>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384" w:type="dxa"/>
          </w:tcPr>
          <w:p w14:paraId="4A6F4D77" w14:textId="77777777" w:rsidR="006C5739" w:rsidRDefault="00B8641A">
            <w:pPr>
              <w:pStyle w:val="TableParagraph"/>
              <w:spacing w:before="28"/>
              <w:ind w:right="165"/>
              <w:jc w:val="right"/>
              <w:rPr>
                <w:b/>
                <w:sz w:val="18"/>
              </w:rPr>
            </w:pPr>
            <w:r>
              <w:rPr>
                <w:b/>
                <w:spacing w:val="-2"/>
                <w:sz w:val="18"/>
              </w:rPr>
              <w:t>8.000,00</w:t>
            </w:r>
          </w:p>
        </w:tc>
        <w:tc>
          <w:tcPr>
            <w:tcW w:w="1225" w:type="dxa"/>
          </w:tcPr>
          <w:p w14:paraId="2AFBB8DB" w14:textId="77777777" w:rsidR="006C5739" w:rsidRDefault="00B8641A">
            <w:pPr>
              <w:pStyle w:val="TableParagraph"/>
              <w:spacing w:before="28"/>
              <w:ind w:right="25"/>
              <w:jc w:val="right"/>
              <w:rPr>
                <w:b/>
                <w:sz w:val="18"/>
              </w:rPr>
            </w:pPr>
            <w:r>
              <w:rPr>
                <w:b/>
                <w:spacing w:val="-2"/>
                <w:sz w:val="18"/>
              </w:rPr>
              <w:t>8.000,00</w:t>
            </w:r>
          </w:p>
        </w:tc>
        <w:tc>
          <w:tcPr>
            <w:tcW w:w="857" w:type="dxa"/>
          </w:tcPr>
          <w:p w14:paraId="15EF6F3F" w14:textId="77777777" w:rsidR="006C5739" w:rsidRDefault="00B8641A">
            <w:pPr>
              <w:pStyle w:val="TableParagraph"/>
              <w:spacing w:before="28"/>
              <w:ind w:right="30"/>
              <w:jc w:val="center"/>
              <w:rPr>
                <w:b/>
                <w:sz w:val="18"/>
              </w:rPr>
            </w:pPr>
            <w:r>
              <w:rPr>
                <w:b/>
                <w:spacing w:val="-2"/>
                <w:sz w:val="18"/>
              </w:rPr>
              <w:t>100,00%</w:t>
            </w:r>
          </w:p>
        </w:tc>
      </w:tr>
      <w:tr w:rsidR="006C5739" w14:paraId="2229E20C" w14:textId="77777777">
        <w:trPr>
          <w:trHeight w:val="285"/>
        </w:trPr>
        <w:tc>
          <w:tcPr>
            <w:tcW w:w="6123" w:type="dxa"/>
          </w:tcPr>
          <w:p w14:paraId="0A01C160"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84" w:type="dxa"/>
          </w:tcPr>
          <w:p w14:paraId="0064360D" w14:textId="77777777" w:rsidR="006C5739" w:rsidRDefault="00B8641A">
            <w:pPr>
              <w:pStyle w:val="TableParagraph"/>
              <w:spacing w:before="36"/>
              <w:ind w:right="165"/>
              <w:jc w:val="right"/>
              <w:rPr>
                <w:b/>
                <w:sz w:val="18"/>
              </w:rPr>
            </w:pPr>
            <w:r>
              <w:rPr>
                <w:b/>
                <w:spacing w:val="-2"/>
                <w:sz w:val="18"/>
              </w:rPr>
              <w:t>8.000,00</w:t>
            </w:r>
          </w:p>
        </w:tc>
        <w:tc>
          <w:tcPr>
            <w:tcW w:w="1225" w:type="dxa"/>
          </w:tcPr>
          <w:p w14:paraId="1F7A50B7" w14:textId="77777777" w:rsidR="006C5739" w:rsidRDefault="00B8641A">
            <w:pPr>
              <w:pStyle w:val="TableParagraph"/>
              <w:spacing w:before="36"/>
              <w:ind w:right="25"/>
              <w:jc w:val="right"/>
              <w:rPr>
                <w:b/>
                <w:sz w:val="18"/>
              </w:rPr>
            </w:pPr>
            <w:r>
              <w:rPr>
                <w:b/>
                <w:spacing w:val="-2"/>
                <w:sz w:val="18"/>
              </w:rPr>
              <w:t>8.000,00</w:t>
            </w:r>
          </w:p>
        </w:tc>
        <w:tc>
          <w:tcPr>
            <w:tcW w:w="857" w:type="dxa"/>
          </w:tcPr>
          <w:p w14:paraId="3277349B" w14:textId="77777777" w:rsidR="006C5739" w:rsidRDefault="00B8641A">
            <w:pPr>
              <w:pStyle w:val="TableParagraph"/>
              <w:spacing w:before="36"/>
              <w:ind w:right="30"/>
              <w:jc w:val="center"/>
              <w:rPr>
                <w:b/>
                <w:sz w:val="18"/>
              </w:rPr>
            </w:pPr>
            <w:r>
              <w:rPr>
                <w:b/>
                <w:spacing w:val="-2"/>
                <w:sz w:val="18"/>
              </w:rPr>
              <w:t>100,00%</w:t>
            </w:r>
          </w:p>
        </w:tc>
      </w:tr>
      <w:tr w:rsidR="006C5739" w14:paraId="32725EA8" w14:textId="77777777">
        <w:trPr>
          <w:trHeight w:val="285"/>
        </w:trPr>
        <w:tc>
          <w:tcPr>
            <w:tcW w:w="6123" w:type="dxa"/>
          </w:tcPr>
          <w:p w14:paraId="3BD1A1A1" w14:textId="77777777" w:rsidR="006C5739" w:rsidRDefault="00B8641A">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384" w:type="dxa"/>
          </w:tcPr>
          <w:p w14:paraId="74326AF6" w14:textId="77777777" w:rsidR="006C5739" w:rsidRDefault="006C5739">
            <w:pPr>
              <w:pStyle w:val="TableParagraph"/>
              <w:rPr>
                <w:rFonts w:ascii="Times New Roman"/>
                <w:sz w:val="18"/>
              </w:rPr>
            </w:pPr>
          </w:p>
        </w:tc>
        <w:tc>
          <w:tcPr>
            <w:tcW w:w="1225" w:type="dxa"/>
          </w:tcPr>
          <w:p w14:paraId="4D3E5887" w14:textId="77777777" w:rsidR="006C5739" w:rsidRDefault="00B8641A">
            <w:pPr>
              <w:pStyle w:val="TableParagraph"/>
              <w:spacing w:before="36"/>
              <w:ind w:right="25"/>
              <w:jc w:val="right"/>
              <w:rPr>
                <w:i/>
                <w:sz w:val="18"/>
              </w:rPr>
            </w:pPr>
            <w:r>
              <w:rPr>
                <w:i/>
                <w:spacing w:val="-2"/>
                <w:sz w:val="18"/>
              </w:rPr>
              <w:t>8.000,00</w:t>
            </w:r>
          </w:p>
        </w:tc>
        <w:tc>
          <w:tcPr>
            <w:tcW w:w="857" w:type="dxa"/>
          </w:tcPr>
          <w:p w14:paraId="6BD701F1" w14:textId="77777777" w:rsidR="006C5739" w:rsidRDefault="006C5739">
            <w:pPr>
              <w:pStyle w:val="TableParagraph"/>
              <w:rPr>
                <w:rFonts w:ascii="Times New Roman"/>
                <w:sz w:val="18"/>
              </w:rPr>
            </w:pPr>
          </w:p>
        </w:tc>
      </w:tr>
      <w:tr w:rsidR="006C5739" w14:paraId="05DF53C5" w14:textId="77777777">
        <w:trPr>
          <w:trHeight w:val="285"/>
        </w:trPr>
        <w:tc>
          <w:tcPr>
            <w:tcW w:w="6123" w:type="dxa"/>
          </w:tcPr>
          <w:p w14:paraId="68A62048"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2384" w:type="dxa"/>
          </w:tcPr>
          <w:p w14:paraId="48314E69" w14:textId="77777777" w:rsidR="006C5739" w:rsidRDefault="00B8641A">
            <w:pPr>
              <w:pStyle w:val="TableParagraph"/>
              <w:spacing w:before="36"/>
              <w:ind w:right="165"/>
              <w:jc w:val="right"/>
              <w:rPr>
                <w:b/>
                <w:sz w:val="18"/>
              </w:rPr>
            </w:pPr>
            <w:r>
              <w:rPr>
                <w:b/>
                <w:spacing w:val="-2"/>
                <w:sz w:val="18"/>
              </w:rPr>
              <w:t>11.000,00</w:t>
            </w:r>
          </w:p>
        </w:tc>
        <w:tc>
          <w:tcPr>
            <w:tcW w:w="1225" w:type="dxa"/>
          </w:tcPr>
          <w:p w14:paraId="2699ED56" w14:textId="77777777" w:rsidR="006C5739" w:rsidRDefault="00B8641A">
            <w:pPr>
              <w:pStyle w:val="TableParagraph"/>
              <w:spacing w:before="36"/>
              <w:ind w:right="25"/>
              <w:jc w:val="right"/>
              <w:rPr>
                <w:b/>
                <w:sz w:val="18"/>
              </w:rPr>
            </w:pPr>
            <w:r>
              <w:rPr>
                <w:b/>
                <w:spacing w:val="-2"/>
                <w:sz w:val="18"/>
              </w:rPr>
              <w:t>3.062,82</w:t>
            </w:r>
          </w:p>
        </w:tc>
        <w:tc>
          <w:tcPr>
            <w:tcW w:w="857" w:type="dxa"/>
          </w:tcPr>
          <w:p w14:paraId="7A32B1E3" w14:textId="77777777" w:rsidR="006C5739" w:rsidRDefault="00B8641A">
            <w:pPr>
              <w:pStyle w:val="TableParagraph"/>
              <w:spacing w:before="36"/>
              <w:ind w:left="97" w:right="30"/>
              <w:jc w:val="center"/>
              <w:rPr>
                <w:b/>
                <w:sz w:val="18"/>
              </w:rPr>
            </w:pPr>
            <w:r>
              <w:rPr>
                <w:b/>
                <w:spacing w:val="-2"/>
                <w:sz w:val="18"/>
              </w:rPr>
              <w:t>27,84%</w:t>
            </w:r>
          </w:p>
        </w:tc>
      </w:tr>
      <w:tr w:rsidR="006C5739" w14:paraId="2C1E4D10" w14:textId="77777777">
        <w:trPr>
          <w:trHeight w:val="285"/>
        </w:trPr>
        <w:tc>
          <w:tcPr>
            <w:tcW w:w="6123" w:type="dxa"/>
          </w:tcPr>
          <w:p w14:paraId="639D5B3F"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84" w:type="dxa"/>
          </w:tcPr>
          <w:p w14:paraId="26C25FF2" w14:textId="77777777" w:rsidR="006C5739" w:rsidRDefault="00B8641A">
            <w:pPr>
              <w:pStyle w:val="TableParagraph"/>
              <w:spacing w:before="36"/>
              <w:ind w:right="165"/>
              <w:jc w:val="right"/>
              <w:rPr>
                <w:b/>
                <w:sz w:val="18"/>
              </w:rPr>
            </w:pPr>
            <w:r>
              <w:rPr>
                <w:b/>
                <w:spacing w:val="-2"/>
                <w:sz w:val="18"/>
              </w:rPr>
              <w:t>11.000,00</w:t>
            </w:r>
          </w:p>
        </w:tc>
        <w:tc>
          <w:tcPr>
            <w:tcW w:w="1225" w:type="dxa"/>
          </w:tcPr>
          <w:p w14:paraId="09E79B83" w14:textId="77777777" w:rsidR="006C5739" w:rsidRDefault="00B8641A">
            <w:pPr>
              <w:pStyle w:val="TableParagraph"/>
              <w:spacing w:before="36"/>
              <w:ind w:right="25"/>
              <w:jc w:val="right"/>
              <w:rPr>
                <w:b/>
                <w:sz w:val="18"/>
              </w:rPr>
            </w:pPr>
            <w:r>
              <w:rPr>
                <w:b/>
                <w:spacing w:val="-2"/>
                <w:sz w:val="18"/>
              </w:rPr>
              <w:t>3.062,82</w:t>
            </w:r>
          </w:p>
        </w:tc>
        <w:tc>
          <w:tcPr>
            <w:tcW w:w="857" w:type="dxa"/>
          </w:tcPr>
          <w:p w14:paraId="1545A6D7" w14:textId="77777777" w:rsidR="006C5739" w:rsidRDefault="00B8641A">
            <w:pPr>
              <w:pStyle w:val="TableParagraph"/>
              <w:spacing w:before="36"/>
              <w:ind w:left="97" w:right="30"/>
              <w:jc w:val="center"/>
              <w:rPr>
                <w:b/>
                <w:sz w:val="18"/>
              </w:rPr>
            </w:pPr>
            <w:r>
              <w:rPr>
                <w:b/>
                <w:spacing w:val="-2"/>
                <w:sz w:val="18"/>
              </w:rPr>
              <w:t>27,84%</w:t>
            </w:r>
          </w:p>
        </w:tc>
      </w:tr>
      <w:tr w:rsidR="006C5739" w14:paraId="67C2A39E" w14:textId="77777777">
        <w:trPr>
          <w:trHeight w:val="285"/>
        </w:trPr>
        <w:tc>
          <w:tcPr>
            <w:tcW w:w="6123" w:type="dxa"/>
          </w:tcPr>
          <w:p w14:paraId="217F392E" w14:textId="77777777" w:rsidR="006C5739" w:rsidRDefault="00B8641A">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384" w:type="dxa"/>
          </w:tcPr>
          <w:p w14:paraId="28C14F70" w14:textId="77777777" w:rsidR="006C5739" w:rsidRDefault="006C5739">
            <w:pPr>
              <w:pStyle w:val="TableParagraph"/>
              <w:rPr>
                <w:rFonts w:ascii="Times New Roman"/>
                <w:sz w:val="18"/>
              </w:rPr>
            </w:pPr>
          </w:p>
        </w:tc>
        <w:tc>
          <w:tcPr>
            <w:tcW w:w="1225" w:type="dxa"/>
          </w:tcPr>
          <w:p w14:paraId="1B11383B" w14:textId="77777777" w:rsidR="006C5739" w:rsidRDefault="00B8641A">
            <w:pPr>
              <w:pStyle w:val="TableParagraph"/>
              <w:spacing w:before="36"/>
              <w:ind w:right="25"/>
              <w:jc w:val="right"/>
              <w:rPr>
                <w:i/>
                <w:sz w:val="18"/>
              </w:rPr>
            </w:pPr>
            <w:r>
              <w:rPr>
                <w:i/>
                <w:spacing w:val="-2"/>
                <w:sz w:val="18"/>
              </w:rPr>
              <w:t>550,00</w:t>
            </w:r>
          </w:p>
        </w:tc>
        <w:tc>
          <w:tcPr>
            <w:tcW w:w="857" w:type="dxa"/>
          </w:tcPr>
          <w:p w14:paraId="7EA70047" w14:textId="77777777" w:rsidR="006C5739" w:rsidRDefault="006C5739">
            <w:pPr>
              <w:pStyle w:val="TableParagraph"/>
              <w:rPr>
                <w:rFonts w:ascii="Times New Roman"/>
                <w:sz w:val="18"/>
              </w:rPr>
            </w:pPr>
          </w:p>
        </w:tc>
      </w:tr>
      <w:tr w:rsidR="006C5739" w14:paraId="36916C49" w14:textId="77777777">
        <w:trPr>
          <w:trHeight w:val="285"/>
        </w:trPr>
        <w:tc>
          <w:tcPr>
            <w:tcW w:w="6123" w:type="dxa"/>
          </w:tcPr>
          <w:p w14:paraId="310BE01B" w14:textId="77777777" w:rsidR="006C5739" w:rsidRDefault="00B8641A">
            <w:pPr>
              <w:pStyle w:val="TableParagraph"/>
              <w:spacing w:before="36"/>
              <w:ind w:right="1184"/>
              <w:jc w:val="right"/>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2384" w:type="dxa"/>
          </w:tcPr>
          <w:p w14:paraId="2FA14161" w14:textId="77777777" w:rsidR="006C5739" w:rsidRDefault="006C5739">
            <w:pPr>
              <w:pStyle w:val="TableParagraph"/>
              <w:rPr>
                <w:rFonts w:ascii="Times New Roman"/>
                <w:sz w:val="18"/>
              </w:rPr>
            </w:pPr>
          </w:p>
        </w:tc>
        <w:tc>
          <w:tcPr>
            <w:tcW w:w="1225" w:type="dxa"/>
          </w:tcPr>
          <w:p w14:paraId="5855EA59" w14:textId="77777777" w:rsidR="006C5739" w:rsidRDefault="00B8641A">
            <w:pPr>
              <w:pStyle w:val="TableParagraph"/>
              <w:spacing w:before="36"/>
              <w:ind w:right="25"/>
              <w:jc w:val="right"/>
              <w:rPr>
                <w:i/>
                <w:sz w:val="18"/>
              </w:rPr>
            </w:pPr>
            <w:r>
              <w:rPr>
                <w:i/>
                <w:spacing w:val="-2"/>
                <w:sz w:val="18"/>
              </w:rPr>
              <w:t>1.695,20</w:t>
            </w:r>
          </w:p>
        </w:tc>
        <w:tc>
          <w:tcPr>
            <w:tcW w:w="857" w:type="dxa"/>
          </w:tcPr>
          <w:p w14:paraId="730C3670" w14:textId="77777777" w:rsidR="006C5739" w:rsidRDefault="006C5739">
            <w:pPr>
              <w:pStyle w:val="TableParagraph"/>
              <w:rPr>
                <w:rFonts w:ascii="Times New Roman"/>
                <w:sz w:val="18"/>
              </w:rPr>
            </w:pPr>
          </w:p>
        </w:tc>
      </w:tr>
      <w:tr w:rsidR="006C5739" w14:paraId="5FE34EB7" w14:textId="77777777">
        <w:trPr>
          <w:trHeight w:val="285"/>
        </w:trPr>
        <w:tc>
          <w:tcPr>
            <w:tcW w:w="6123" w:type="dxa"/>
          </w:tcPr>
          <w:p w14:paraId="03F40144" w14:textId="77777777" w:rsidR="006C5739" w:rsidRDefault="00B8641A">
            <w:pPr>
              <w:pStyle w:val="TableParagraph"/>
              <w:spacing w:before="36"/>
              <w:ind w:left="524"/>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2384" w:type="dxa"/>
          </w:tcPr>
          <w:p w14:paraId="42E151E3" w14:textId="77777777" w:rsidR="006C5739" w:rsidRDefault="006C5739">
            <w:pPr>
              <w:pStyle w:val="TableParagraph"/>
              <w:rPr>
                <w:rFonts w:ascii="Times New Roman"/>
                <w:sz w:val="18"/>
              </w:rPr>
            </w:pPr>
          </w:p>
        </w:tc>
        <w:tc>
          <w:tcPr>
            <w:tcW w:w="1225" w:type="dxa"/>
          </w:tcPr>
          <w:p w14:paraId="590F568B" w14:textId="77777777" w:rsidR="006C5739" w:rsidRDefault="00B8641A">
            <w:pPr>
              <w:pStyle w:val="TableParagraph"/>
              <w:spacing w:before="36"/>
              <w:ind w:right="25"/>
              <w:jc w:val="right"/>
              <w:rPr>
                <w:i/>
                <w:sz w:val="18"/>
              </w:rPr>
            </w:pPr>
            <w:r>
              <w:rPr>
                <w:i/>
                <w:spacing w:val="-2"/>
                <w:sz w:val="18"/>
              </w:rPr>
              <w:t>817,62</w:t>
            </w:r>
          </w:p>
        </w:tc>
        <w:tc>
          <w:tcPr>
            <w:tcW w:w="857" w:type="dxa"/>
          </w:tcPr>
          <w:p w14:paraId="3C77ED9C" w14:textId="77777777" w:rsidR="006C5739" w:rsidRDefault="006C5739">
            <w:pPr>
              <w:pStyle w:val="TableParagraph"/>
              <w:rPr>
                <w:rFonts w:ascii="Times New Roman"/>
                <w:sz w:val="18"/>
              </w:rPr>
            </w:pPr>
          </w:p>
        </w:tc>
      </w:tr>
      <w:tr w:rsidR="006C5739" w14:paraId="009DBF59" w14:textId="77777777">
        <w:trPr>
          <w:trHeight w:val="277"/>
        </w:trPr>
        <w:tc>
          <w:tcPr>
            <w:tcW w:w="6123" w:type="dxa"/>
          </w:tcPr>
          <w:p w14:paraId="2E4FA28A"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2384" w:type="dxa"/>
          </w:tcPr>
          <w:p w14:paraId="401B5CBA" w14:textId="77777777" w:rsidR="006C5739" w:rsidRDefault="00B8641A">
            <w:pPr>
              <w:pStyle w:val="TableParagraph"/>
              <w:spacing w:before="36"/>
              <w:ind w:right="165"/>
              <w:jc w:val="right"/>
              <w:rPr>
                <w:b/>
                <w:sz w:val="18"/>
              </w:rPr>
            </w:pPr>
            <w:r>
              <w:rPr>
                <w:b/>
                <w:spacing w:val="-2"/>
                <w:sz w:val="18"/>
              </w:rPr>
              <w:t>10.000,00</w:t>
            </w:r>
          </w:p>
        </w:tc>
        <w:tc>
          <w:tcPr>
            <w:tcW w:w="1225" w:type="dxa"/>
          </w:tcPr>
          <w:p w14:paraId="74C1282E" w14:textId="77777777" w:rsidR="006C5739" w:rsidRDefault="00B8641A">
            <w:pPr>
              <w:pStyle w:val="TableParagraph"/>
              <w:spacing w:before="36"/>
              <w:ind w:right="25"/>
              <w:jc w:val="right"/>
              <w:rPr>
                <w:b/>
                <w:sz w:val="18"/>
              </w:rPr>
            </w:pPr>
            <w:r>
              <w:rPr>
                <w:b/>
                <w:spacing w:val="-2"/>
                <w:sz w:val="18"/>
              </w:rPr>
              <w:t>9.000,00</w:t>
            </w:r>
          </w:p>
        </w:tc>
        <w:tc>
          <w:tcPr>
            <w:tcW w:w="857" w:type="dxa"/>
          </w:tcPr>
          <w:p w14:paraId="312F5A08" w14:textId="77777777" w:rsidR="006C5739" w:rsidRDefault="00B8641A">
            <w:pPr>
              <w:pStyle w:val="TableParagraph"/>
              <w:spacing w:before="36"/>
              <w:ind w:left="97" w:right="30"/>
              <w:jc w:val="center"/>
              <w:rPr>
                <w:b/>
                <w:sz w:val="18"/>
              </w:rPr>
            </w:pPr>
            <w:r>
              <w:rPr>
                <w:b/>
                <w:spacing w:val="-2"/>
                <w:sz w:val="18"/>
              </w:rPr>
              <w:t>90,00%</w:t>
            </w:r>
          </w:p>
        </w:tc>
      </w:tr>
      <w:tr w:rsidR="006C5739" w14:paraId="1793305B" w14:textId="77777777">
        <w:trPr>
          <w:trHeight w:val="277"/>
        </w:trPr>
        <w:tc>
          <w:tcPr>
            <w:tcW w:w="6123" w:type="dxa"/>
          </w:tcPr>
          <w:p w14:paraId="3EC27606" w14:textId="77777777" w:rsidR="006C5739" w:rsidRDefault="00B8641A">
            <w:pPr>
              <w:pStyle w:val="TableParagraph"/>
              <w:spacing w:before="28"/>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84" w:type="dxa"/>
          </w:tcPr>
          <w:p w14:paraId="4536A2F7" w14:textId="77777777" w:rsidR="006C5739" w:rsidRDefault="00B8641A">
            <w:pPr>
              <w:pStyle w:val="TableParagraph"/>
              <w:spacing w:before="28"/>
              <w:ind w:right="165"/>
              <w:jc w:val="right"/>
              <w:rPr>
                <w:b/>
                <w:sz w:val="18"/>
              </w:rPr>
            </w:pPr>
            <w:r>
              <w:rPr>
                <w:b/>
                <w:spacing w:val="-2"/>
                <w:sz w:val="18"/>
              </w:rPr>
              <w:t>10.000,00</w:t>
            </w:r>
          </w:p>
        </w:tc>
        <w:tc>
          <w:tcPr>
            <w:tcW w:w="1225" w:type="dxa"/>
          </w:tcPr>
          <w:p w14:paraId="5C16BA6A" w14:textId="77777777" w:rsidR="006C5739" w:rsidRDefault="00B8641A">
            <w:pPr>
              <w:pStyle w:val="TableParagraph"/>
              <w:spacing w:before="28"/>
              <w:ind w:right="25"/>
              <w:jc w:val="right"/>
              <w:rPr>
                <w:b/>
                <w:sz w:val="18"/>
              </w:rPr>
            </w:pPr>
            <w:r>
              <w:rPr>
                <w:b/>
                <w:spacing w:val="-2"/>
                <w:sz w:val="18"/>
              </w:rPr>
              <w:t>9.000,00</w:t>
            </w:r>
          </w:p>
        </w:tc>
        <w:tc>
          <w:tcPr>
            <w:tcW w:w="857" w:type="dxa"/>
          </w:tcPr>
          <w:p w14:paraId="6EFA68CB" w14:textId="77777777" w:rsidR="006C5739" w:rsidRDefault="00B8641A">
            <w:pPr>
              <w:pStyle w:val="TableParagraph"/>
              <w:spacing w:before="28"/>
              <w:ind w:left="97" w:right="30"/>
              <w:jc w:val="center"/>
              <w:rPr>
                <w:b/>
                <w:sz w:val="18"/>
              </w:rPr>
            </w:pPr>
            <w:r>
              <w:rPr>
                <w:b/>
                <w:spacing w:val="-2"/>
                <w:sz w:val="18"/>
              </w:rPr>
              <w:t>90,00%</w:t>
            </w:r>
          </w:p>
        </w:tc>
      </w:tr>
      <w:tr w:rsidR="006C5739" w14:paraId="4067CCD4" w14:textId="77777777">
        <w:trPr>
          <w:trHeight w:val="284"/>
        </w:trPr>
        <w:tc>
          <w:tcPr>
            <w:tcW w:w="6123" w:type="dxa"/>
          </w:tcPr>
          <w:p w14:paraId="04B2C93C" w14:textId="77777777" w:rsidR="006C5739" w:rsidRDefault="00B8641A">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384" w:type="dxa"/>
          </w:tcPr>
          <w:p w14:paraId="59DEC2C9" w14:textId="77777777" w:rsidR="006C5739" w:rsidRDefault="006C5739">
            <w:pPr>
              <w:pStyle w:val="TableParagraph"/>
              <w:rPr>
                <w:rFonts w:ascii="Times New Roman"/>
                <w:sz w:val="18"/>
              </w:rPr>
            </w:pPr>
          </w:p>
        </w:tc>
        <w:tc>
          <w:tcPr>
            <w:tcW w:w="1225" w:type="dxa"/>
          </w:tcPr>
          <w:p w14:paraId="51E37781" w14:textId="77777777" w:rsidR="006C5739" w:rsidRDefault="00B8641A">
            <w:pPr>
              <w:pStyle w:val="TableParagraph"/>
              <w:spacing w:before="36"/>
              <w:ind w:right="25"/>
              <w:jc w:val="right"/>
              <w:rPr>
                <w:i/>
                <w:sz w:val="18"/>
              </w:rPr>
            </w:pPr>
            <w:r>
              <w:rPr>
                <w:i/>
                <w:spacing w:val="-2"/>
                <w:sz w:val="18"/>
              </w:rPr>
              <w:t>9.000,00</w:t>
            </w:r>
          </w:p>
        </w:tc>
        <w:tc>
          <w:tcPr>
            <w:tcW w:w="857" w:type="dxa"/>
          </w:tcPr>
          <w:p w14:paraId="1E6C6B94" w14:textId="77777777" w:rsidR="006C5739" w:rsidRDefault="006C5739">
            <w:pPr>
              <w:pStyle w:val="TableParagraph"/>
              <w:rPr>
                <w:rFonts w:ascii="Times New Roman"/>
                <w:sz w:val="18"/>
              </w:rPr>
            </w:pPr>
          </w:p>
        </w:tc>
      </w:tr>
      <w:tr w:rsidR="006C5739" w14:paraId="19D675B1" w14:textId="77777777">
        <w:trPr>
          <w:trHeight w:val="312"/>
        </w:trPr>
        <w:tc>
          <w:tcPr>
            <w:tcW w:w="6123" w:type="dxa"/>
            <w:tcBorders>
              <w:bottom w:val="single" w:sz="12" w:space="0" w:color="000000"/>
            </w:tcBorders>
          </w:tcPr>
          <w:p w14:paraId="6929C677" w14:textId="77777777" w:rsidR="006C5739" w:rsidRDefault="00B8641A">
            <w:pPr>
              <w:pStyle w:val="TableParagraph"/>
              <w:spacing w:before="35"/>
              <w:ind w:left="14"/>
              <w:rPr>
                <w:b/>
                <w:sz w:val="20"/>
              </w:rPr>
            </w:pPr>
            <w:r>
              <w:rPr>
                <w:b/>
                <w:color w:val="00009F"/>
                <w:sz w:val="20"/>
              </w:rPr>
              <w:t>1023</w:t>
            </w:r>
            <w:r>
              <w:rPr>
                <w:b/>
                <w:color w:val="00009F"/>
                <w:spacing w:val="-1"/>
                <w:sz w:val="20"/>
              </w:rPr>
              <w:t xml:space="preserve"> </w:t>
            </w:r>
            <w:r>
              <w:rPr>
                <w:b/>
                <w:color w:val="00009F"/>
                <w:sz w:val="20"/>
              </w:rPr>
              <w:t>GLAZBENO</w:t>
            </w:r>
            <w:r>
              <w:rPr>
                <w:b/>
                <w:color w:val="00009F"/>
                <w:spacing w:val="-1"/>
                <w:sz w:val="20"/>
              </w:rPr>
              <w:t xml:space="preserve"> </w:t>
            </w:r>
            <w:r>
              <w:rPr>
                <w:b/>
                <w:color w:val="00009F"/>
                <w:sz w:val="20"/>
              </w:rPr>
              <w:t>SCENSKI</w:t>
            </w:r>
            <w:r>
              <w:rPr>
                <w:b/>
                <w:color w:val="00009F"/>
                <w:spacing w:val="-1"/>
                <w:sz w:val="20"/>
              </w:rPr>
              <w:t xml:space="preserve"> </w:t>
            </w:r>
            <w:r>
              <w:rPr>
                <w:b/>
                <w:color w:val="00009F"/>
                <w:spacing w:val="-2"/>
                <w:sz w:val="20"/>
              </w:rPr>
              <w:t>PROGRAMI</w:t>
            </w:r>
          </w:p>
        </w:tc>
        <w:tc>
          <w:tcPr>
            <w:tcW w:w="2384" w:type="dxa"/>
            <w:tcBorders>
              <w:bottom w:val="single" w:sz="12" w:space="0" w:color="000000"/>
            </w:tcBorders>
          </w:tcPr>
          <w:p w14:paraId="02AFC130" w14:textId="77777777" w:rsidR="006C5739" w:rsidRDefault="00B8641A">
            <w:pPr>
              <w:pStyle w:val="TableParagraph"/>
              <w:spacing w:before="35"/>
              <w:ind w:right="165"/>
              <w:jc w:val="right"/>
              <w:rPr>
                <w:b/>
                <w:sz w:val="20"/>
              </w:rPr>
            </w:pPr>
            <w:r>
              <w:rPr>
                <w:b/>
                <w:color w:val="00009F"/>
                <w:spacing w:val="-2"/>
                <w:sz w:val="20"/>
              </w:rPr>
              <w:t>18.000,00</w:t>
            </w:r>
          </w:p>
        </w:tc>
        <w:tc>
          <w:tcPr>
            <w:tcW w:w="1225" w:type="dxa"/>
            <w:tcBorders>
              <w:bottom w:val="single" w:sz="12" w:space="0" w:color="000000"/>
            </w:tcBorders>
          </w:tcPr>
          <w:p w14:paraId="2B930EE1" w14:textId="77777777" w:rsidR="006C5739" w:rsidRDefault="00B8641A">
            <w:pPr>
              <w:pStyle w:val="TableParagraph"/>
              <w:spacing w:before="35"/>
              <w:ind w:right="25"/>
              <w:jc w:val="right"/>
              <w:rPr>
                <w:b/>
                <w:sz w:val="20"/>
              </w:rPr>
            </w:pPr>
            <w:r>
              <w:rPr>
                <w:b/>
                <w:color w:val="00009F"/>
                <w:spacing w:val="-2"/>
                <w:sz w:val="20"/>
              </w:rPr>
              <w:t>5.382,80</w:t>
            </w:r>
          </w:p>
        </w:tc>
        <w:tc>
          <w:tcPr>
            <w:tcW w:w="857" w:type="dxa"/>
            <w:tcBorders>
              <w:bottom w:val="single" w:sz="12" w:space="0" w:color="000000"/>
            </w:tcBorders>
          </w:tcPr>
          <w:p w14:paraId="43AE894F" w14:textId="77777777" w:rsidR="006C5739" w:rsidRDefault="00B8641A">
            <w:pPr>
              <w:pStyle w:val="TableParagraph"/>
              <w:spacing w:before="35"/>
              <w:ind w:left="30" w:right="30"/>
              <w:jc w:val="center"/>
              <w:rPr>
                <w:b/>
                <w:sz w:val="20"/>
              </w:rPr>
            </w:pPr>
            <w:r>
              <w:rPr>
                <w:b/>
                <w:color w:val="00009F"/>
                <w:spacing w:val="-2"/>
                <w:sz w:val="20"/>
              </w:rPr>
              <w:t>29,90%</w:t>
            </w:r>
          </w:p>
        </w:tc>
      </w:tr>
      <w:tr w:rsidR="006C5739" w14:paraId="45D0A393" w14:textId="77777777">
        <w:trPr>
          <w:trHeight w:val="359"/>
        </w:trPr>
        <w:tc>
          <w:tcPr>
            <w:tcW w:w="6123" w:type="dxa"/>
            <w:tcBorders>
              <w:top w:val="single" w:sz="12" w:space="0" w:color="000000"/>
              <w:left w:val="single" w:sz="12" w:space="0" w:color="000000"/>
              <w:bottom w:val="single" w:sz="12" w:space="0" w:color="000000"/>
            </w:tcBorders>
          </w:tcPr>
          <w:p w14:paraId="536DC08C" w14:textId="77777777" w:rsidR="006C5739" w:rsidRDefault="00B8641A">
            <w:pPr>
              <w:pStyle w:val="TableParagraph"/>
              <w:spacing w:before="39"/>
              <w:ind w:left="44"/>
              <w:rPr>
                <w:b/>
                <w:sz w:val="18"/>
              </w:rPr>
            </w:pPr>
            <w:r>
              <w:rPr>
                <w:b/>
                <w:color w:val="00009F"/>
                <w:sz w:val="18"/>
              </w:rPr>
              <w:t>A102301</w:t>
            </w:r>
            <w:r>
              <w:rPr>
                <w:b/>
                <w:color w:val="00009F"/>
                <w:spacing w:val="-1"/>
                <w:sz w:val="18"/>
              </w:rPr>
              <w:t xml:space="preserve"> </w:t>
            </w:r>
            <w:r>
              <w:rPr>
                <w:b/>
                <w:color w:val="00009F"/>
                <w:sz w:val="18"/>
              </w:rPr>
              <w:t>Glazbeno</w:t>
            </w:r>
            <w:r>
              <w:rPr>
                <w:b/>
                <w:color w:val="00009F"/>
                <w:spacing w:val="-1"/>
                <w:sz w:val="18"/>
              </w:rPr>
              <w:t xml:space="preserve"> </w:t>
            </w:r>
            <w:r>
              <w:rPr>
                <w:b/>
                <w:color w:val="00009F"/>
                <w:sz w:val="18"/>
              </w:rPr>
              <w:t>scenski</w:t>
            </w:r>
            <w:r>
              <w:rPr>
                <w:b/>
                <w:color w:val="00009F"/>
                <w:spacing w:val="-1"/>
                <w:sz w:val="18"/>
              </w:rPr>
              <w:t xml:space="preserve"> </w:t>
            </w:r>
            <w:r>
              <w:rPr>
                <w:b/>
                <w:color w:val="00009F"/>
                <w:spacing w:val="-2"/>
                <w:sz w:val="18"/>
              </w:rPr>
              <w:t>programi</w:t>
            </w:r>
          </w:p>
        </w:tc>
        <w:tc>
          <w:tcPr>
            <w:tcW w:w="2384" w:type="dxa"/>
            <w:tcBorders>
              <w:top w:val="single" w:sz="12" w:space="0" w:color="000000"/>
              <w:bottom w:val="single" w:sz="12" w:space="0" w:color="000000"/>
            </w:tcBorders>
          </w:tcPr>
          <w:p w14:paraId="34808C02" w14:textId="77777777" w:rsidR="006C5739" w:rsidRDefault="00B8641A">
            <w:pPr>
              <w:pStyle w:val="TableParagraph"/>
              <w:spacing w:before="39"/>
              <w:ind w:right="165"/>
              <w:jc w:val="right"/>
              <w:rPr>
                <w:b/>
                <w:sz w:val="18"/>
              </w:rPr>
            </w:pPr>
            <w:r>
              <w:rPr>
                <w:b/>
                <w:color w:val="00009F"/>
                <w:spacing w:val="-2"/>
                <w:sz w:val="18"/>
              </w:rPr>
              <w:t>18.000,00</w:t>
            </w:r>
          </w:p>
        </w:tc>
        <w:tc>
          <w:tcPr>
            <w:tcW w:w="1225" w:type="dxa"/>
            <w:tcBorders>
              <w:top w:val="single" w:sz="12" w:space="0" w:color="000000"/>
              <w:bottom w:val="single" w:sz="12" w:space="0" w:color="000000"/>
            </w:tcBorders>
          </w:tcPr>
          <w:p w14:paraId="4287F7B3" w14:textId="77777777" w:rsidR="006C5739" w:rsidRDefault="00B8641A">
            <w:pPr>
              <w:pStyle w:val="TableParagraph"/>
              <w:spacing w:before="39"/>
              <w:ind w:right="25"/>
              <w:jc w:val="right"/>
              <w:rPr>
                <w:b/>
                <w:sz w:val="18"/>
              </w:rPr>
            </w:pPr>
            <w:r>
              <w:rPr>
                <w:b/>
                <w:color w:val="00009F"/>
                <w:spacing w:val="-2"/>
                <w:sz w:val="18"/>
              </w:rPr>
              <w:t>5.382,80</w:t>
            </w:r>
          </w:p>
        </w:tc>
        <w:tc>
          <w:tcPr>
            <w:tcW w:w="857" w:type="dxa"/>
            <w:tcBorders>
              <w:top w:val="single" w:sz="12" w:space="0" w:color="000000"/>
              <w:bottom w:val="single" w:sz="12" w:space="0" w:color="000000"/>
              <w:right w:val="single" w:sz="12" w:space="0" w:color="000000"/>
            </w:tcBorders>
          </w:tcPr>
          <w:p w14:paraId="75367919" w14:textId="77777777" w:rsidR="006C5739" w:rsidRDefault="00B8641A">
            <w:pPr>
              <w:pStyle w:val="TableParagraph"/>
              <w:spacing w:before="39"/>
              <w:ind w:left="101" w:right="19"/>
              <w:jc w:val="center"/>
              <w:rPr>
                <w:b/>
                <w:sz w:val="18"/>
              </w:rPr>
            </w:pPr>
            <w:r>
              <w:rPr>
                <w:b/>
                <w:color w:val="00009F"/>
                <w:spacing w:val="-2"/>
                <w:sz w:val="18"/>
              </w:rPr>
              <w:t>29,90%</w:t>
            </w:r>
          </w:p>
        </w:tc>
      </w:tr>
      <w:tr w:rsidR="006C5739" w14:paraId="220F043C" w14:textId="77777777">
        <w:trPr>
          <w:trHeight w:val="228"/>
        </w:trPr>
        <w:tc>
          <w:tcPr>
            <w:tcW w:w="6123" w:type="dxa"/>
            <w:tcBorders>
              <w:top w:val="single" w:sz="12" w:space="0" w:color="000000"/>
            </w:tcBorders>
          </w:tcPr>
          <w:p w14:paraId="70202307"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384" w:type="dxa"/>
            <w:tcBorders>
              <w:top w:val="single" w:sz="12" w:space="0" w:color="000000"/>
            </w:tcBorders>
          </w:tcPr>
          <w:p w14:paraId="1BECC193" w14:textId="77777777" w:rsidR="006C5739" w:rsidRDefault="00B8641A">
            <w:pPr>
              <w:pStyle w:val="TableParagraph"/>
              <w:spacing w:line="186" w:lineRule="exact"/>
              <w:ind w:right="165"/>
              <w:jc w:val="right"/>
              <w:rPr>
                <w:b/>
                <w:sz w:val="18"/>
              </w:rPr>
            </w:pPr>
            <w:r>
              <w:rPr>
                <w:b/>
                <w:spacing w:val="-2"/>
                <w:sz w:val="18"/>
              </w:rPr>
              <w:t>11.000,00</w:t>
            </w:r>
          </w:p>
        </w:tc>
        <w:tc>
          <w:tcPr>
            <w:tcW w:w="1225" w:type="dxa"/>
            <w:tcBorders>
              <w:top w:val="single" w:sz="12" w:space="0" w:color="000000"/>
            </w:tcBorders>
          </w:tcPr>
          <w:p w14:paraId="64CAEBF5" w14:textId="77777777" w:rsidR="006C5739" w:rsidRDefault="00B8641A">
            <w:pPr>
              <w:pStyle w:val="TableParagraph"/>
              <w:spacing w:line="186" w:lineRule="exact"/>
              <w:ind w:right="25"/>
              <w:jc w:val="right"/>
              <w:rPr>
                <w:b/>
                <w:sz w:val="18"/>
              </w:rPr>
            </w:pPr>
            <w:r>
              <w:rPr>
                <w:b/>
                <w:spacing w:val="-2"/>
                <w:sz w:val="18"/>
              </w:rPr>
              <w:t>2.617,80</w:t>
            </w:r>
          </w:p>
        </w:tc>
        <w:tc>
          <w:tcPr>
            <w:tcW w:w="857" w:type="dxa"/>
            <w:tcBorders>
              <w:top w:val="single" w:sz="12" w:space="0" w:color="000000"/>
            </w:tcBorders>
          </w:tcPr>
          <w:p w14:paraId="57CB01C0" w14:textId="77777777" w:rsidR="006C5739" w:rsidRDefault="00B8641A">
            <w:pPr>
              <w:pStyle w:val="TableParagraph"/>
              <w:spacing w:line="186" w:lineRule="exact"/>
              <w:ind w:left="97" w:right="30"/>
              <w:jc w:val="center"/>
              <w:rPr>
                <w:b/>
                <w:sz w:val="18"/>
              </w:rPr>
            </w:pPr>
            <w:r>
              <w:rPr>
                <w:b/>
                <w:spacing w:val="-2"/>
                <w:sz w:val="18"/>
              </w:rPr>
              <w:t>23,80%</w:t>
            </w:r>
          </w:p>
        </w:tc>
      </w:tr>
      <w:tr w:rsidR="006C5739" w14:paraId="452118FF" w14:textId="77777777">
        <w:trPr>
          <w:trHeight w:val="285"/>
        </w:trPr>
        <w:tc>
          <w:tcPr>
            <w:tcW w:w="6123" w:type="dxa"/>
          </w:tcPr>
          <w:p w14:paraId="35223156"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84" w:type="dxa"/>
          </w:tcPr>
          <w:p w14:paraId="7BCB8B47" w14:textId="77777777" w:rsidR="006C5739" w:rsidRDefault="00B8641A">
            <w:pPr>
              <w:pStyle w:val="TableParagraph"/>
              <w:spacing w:before="36"/>
              <w:ind w:right="165"/>
              <w:jc w:val="right"/>
              <w:rPr>
                <w:b/>
                <w:sz w:val="18"/>
              </w:rPr>
            </w:pPr>
            <w:r>
              <w:rPr>
                <w:b/>
                <w:spacing w:val="-2"/>
                <w:sz w:val="18"/>
              </w:rPr>
              <w:t>11.000,00</w:t>
            </w:r>
          </w:p>
        </w:tc>
        <w:tc>
          <w:tcPr>
            <w:tcW w:w="1225" w:type="dxa"/>
          </w:tcPr>
          <w:p w14:paraId="4AAB173B" w14:textId="77777777" w:rsidR="006C5739" w:rsidRDefault="00B8641A">
            <w:pPr>
              <w:pStyle w:val="TableParagraph"/>
              <w:spacing w:before="36"/>
              <w:ind w:right="25"/>
              <w:jc w:val="right"/>
              <w:rPr>
                <w:b/>
                <w:sz w:val="18"/>
              </w:rPr>
            </w:pPr>
            <w:r>
              <w:rPr>
                <w:b/>
                <w:spacing w:val="-2"/>
                <w:sz w:val="18"/>
              </w:rPr>
              <w:t>2.617,80</w:t>
            </w:r>
          </w:p>
        </w:tc>
        <w:tc>
          <w:tcPr>
            <w:tcW w:w="857" w:type="dxa"/>
          </w:tcPr>
          <w:p w14:paraId="20A716C4" w14:textId="77777777" w:rsidR="006C5739" w:rsidRDefault="00B8641A">
            <w:pPr>
              <w:pStyle w:val="TableParagraph"/>
              <w:spacing w:before="36"/>
              <w:ind w:left="97" w:right="30"/>
              <w:jc w:val="center"/>
              <w:rPr>
                <w:b/>
                <w:sz w:val="18"/>
              </w:rPr>
            </w:pPr>
            <w:r>
              <w:rPr>
                <w:b/>
                <w:spacing w:val="-2"/>
                <w:sz w:val="18"/>
              </w:rPr>
              <w:t>23,80%</w:t>
            </w:r>
          </w:p>
        </w:tc>
      </w:tr>
      <w:tr w:rsidR="006C5739" w14:paraId="0DD330B5" w14:textId="77777777">
        <w:trPr>
          <w:trHeight w:val="285"/>
        </w:trPr>
        <w:tc>
          <w:tcPr>
            <w:tcW w:w="6123" w:type="dxa"/>
          </w:tcPr>
          <w:p w14:paraId="21C8C688" w14:textId="77777777" w:rsidR="006C5739" w:rsidRDefault="00B8641A">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384" w:type="dxa"/>
          </w:tcPr>
          <w:p w14:paraId="2E75055B" w14:textId="77777777" w:rsidR="006C5739" w:rsidRDefault="006C5739">
            <w:pPr>
              <w:pStyle w:val="TableParagraph"/>
              <w:rPr>
                <w:rFonts w:ascii="Times New Roman"/>
                <w:sz w:val="18"/>
              </w:rPr>
            </w:pPr>
          </w:p>
        </w:tc>
        <w:tc>
          <w:tcPr>
            <w:tcW w:w="1225" w:type="dxa"/>
          </w:tcPr>
          <w:p w14:paraId="5A5B4581" w14:textId="77777777" w:rsidR="006C5739" w:rsidRDefault="00B8641A">
            <w:pPr>
              <w:pStyle w:val="TableParagraph"/>
              <w:spacing w:before="36"/>
              <w:ind w:right="25"/>
              <w:jc w:val="right"/>
              <w:rPr>
                <w:i/>
                <w:sz w:val="18"/>
              </w:rPr>
            </w:pPr>
            <w:r>
              <w:rPr>
                <w:i/>
                <w:spacing w:val="-2"/>
                <w:sz w:val="18"/>
              </w:rPr>
              <w:t>252,64</w:t>
            </w:r>
          </w:p>
        </w:tc>
        <w:tc>
          <w:tcPr>
            <w:tcW w:w="857" w:type="dxa"/>
          </w:tcPr>
          <w:p w14:paraId="7A8650B5" w14:textId="77777777" w:rsidR="006C5739" w:rsidRDefault="006C5739">
            <w:pPr>
              <w:pStyle w:val="TableParagraph"/>
              <w:rPr>
                <w:rFonts w:ascii="Times New Roman"/>
                <w:sz w:val="18"/>
              </w:rPr>
            </w:pPr>
          </w:p>
        </w:tc>
      </w:tr>
      <w:tr w:rsidR="006C5739" w14:paraId="693F9B1F" w14:textId="77777777">
        <w:trPr>
          <w:trHeight w:val="285"/>
        </w:trPr>
        <w:tc>
          <w:tcPr>
            <w:tcW w:w="6123" w:type="dxa"/>
          </w:tcPr>
          <w:p w14:paraId="7A005A74" w14:textId="77777777" w:rsidR="006C5739" w:rsidRDefault="00B8641A">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384" w:type="dxa"/>
          </w:tcPr>
          <w:p w14:paraId="7A9B1803" w14:textId="77777777" w:rsidR="006C5739" w:rsidRDefault="006C5739">
            <w:pPr>
              <w:pStyle w:val="TableParagraph"/>
              <w:rPr>
                <w:rFonts w:ascii="Times New Roman"/>
                <w:sz w:val="18"/>
              </w:rPr>
            </w:pPr>
          </w:p>
        </w:tc>
        <w:tc>
          <w:tcPr>
            <w:tcW w:w="1225" w:type="dxa"/>
          </w:tcPr>
          <w:p w14:paraId="2AF51F4E" w14:textId="77777777" w:rsidR="006C5739" w:rsidRDefault="00B8641A">
            <w:pPr>
              <w:pStyle w:val="TableParagraph"/>
              <w:spacing w:before="36"/>
              <w:ind w:right="25"/>
              <w:jc w:val="right"/>
              <w:rPr>
                <w:i/>
                <w:sz w:val="18"/>
              </w:rPr>
            </w:pPr>
            <w:r>
              <w:rPr>
                <w:i/>
                <w:spacing w:val="-2"/>
                <w:sz w:val="18"/>
              </w:rPr>
              <w:t>1.495,03</w:t>
            </w:r>
          </w:p>
        </w:tc>
        <w:tc>
          <w:tcPr>
            <w:tcW w:w="857" w:type="dxa"/>
          </w:tcPr>
          <w:p w14:paraId="18BEC2B0" w14:textId="77777777" w:rsidR="006C5739" w:rsidRDefault="006C5739">
            <w:pPr>
              <w:pStyle w:val="TableParagraph"/>
              <w:rPr>
                <w:rFonts w:ascii="Times New Roman"/>
                <w:sz w:val="18"/>
              </w:rPr>
            </w:pPr>
          </w:p>
        </w:tc>
      </w:tr>
      <w:tr w:rsidR="006C5739" w14:paraId="42318C2B" w14:textId="77777777">
        <w:trPr>
          <w:trHeight w:val="285"/>
        </w:trPr>
        <w:tc>
          <w:tcPr>
            <w:tcW w:w="6123" w:type="dxa"/>
          </w:tcPr>
          <w:p w14:paraId="482EF583" w14:textId="77777777" w:rsidR="006C5739" w:rsidRDefault="00B8641A">
            <w:pPr>
              <w:pStyle w:val="TableParagraph"/>
              <w:spacing w:before="36"/>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2384" w:type="dxa"/>
          </w:tcPr>
          <w:p w14:paraId="4C8D8917" w14:textId="77777777" w:rsidR="006C5739" w:rsidRDefault="006C5739">
            <w:pPr>
              <w:pStyle w:val="TableParagraph"/>
              <w:rPr>
                <w:rFonts w:ascii="Times New Roman"/>
                <w:sz w:val="18"/>
              </w:rPr>
            </w:pPr>
          </w:p>
        </w:tc>
        <w:tc>
          <w:tcPr>
            <w:tcW w:w="1225" w:type="dxa"/>
          </w:tcPr>
          <w:p w14:paraId="6CD123C6" w14:textId="77777777" w:rsidR="006C5739" w:rsidRDefault="00B8641A">
            <w:pPr>
              <w:pStyle w:val="TableParagraph"/>
              <w:spacing w:before="36"/>
              <w:ind w:right="25"/>
              <w:jc w:val="right"/>
              <w:rPr>
                <w:i/>
                <w:sz w:val="18"/>
              </w:rPr>
            </w:pPr>
            <w:r>
              <w:rPr>
                <w:i/>
                <w:spacing w:val="-2"/>
                <w:sz w:val="18"/>
              </w:rPr>
              <w:t>463,48</w:t>
            </w:r>
          </w:p>
        </w:tc>
        <w:tc>
          <w:tcPr>
            <w:tcW w:w="857" w:type="dxa"/>
          </w:tcPr>
          <w:p w14:paraId="2E565CC4" w14:textId="77777777" w:rsidR="006C5739" w:rsidRDefault="006C5739">
            <w:pPr>
              <w:pStyle w:val="TableParagraph"/>
              <w:rPr>
                <w:rFonts w:ascii="Times New Roman"/>
                <w:sz w:val="18"/>
              </w:rPr>
            </w:pPr>
          </w:p>
        </w:tc>
      </w:tr>
      <w:tr w:rsidR="006C5739" w14:paraId="31D3878C" w14:textId="77777777">
        <w:trPr>
          <w:trHeight w:val="285"/>
        </w:trPr>
        <w:tc>
          <w:tcPr>
            <w:tcW w:w="6123" w:type="dxa"/>
          </w:tcPr>
          <w:p w14:paraId="01DB139C" w14:textId="77777777" w:rsidR="006C5739" w:rsidRDefault="00B8641A">
            <w:pPr>
              <w:pStyle w:val="TableParagraph"/>
              <w:spacing w:before="36"/>
              <w:ind w:right="1184"/>
              <w:jc w:val="right"/>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2384" w:type="dxa"/>
          </w:tcPr>
          <w:p w14:paraId="4C8BEDCF" w14:textId="77777777" w:rsidR="006C5739" w:rsidRDefault="006C5739">
            <w:pPr>
              <w:pStyle w:val="TableParagraph"/>
              <w:rPr>
                <w:rFonts w:ascii="Times New Roman"/>
                <w:sz w:val="18"/>
              </w:rPr>
            </w:pPr>
          </w:p>
        </w:tc>
        <w:tc>
          <w:tcPr>
            <w:tcW w:w="1225" w:type="dxa"/>
          </w:tcPr>
          <w:p w14:paraId="2F2F0980" w14:textId="77777777" w:rsidR="006C5739" w:rsidRDefault="00B8641A">
            <w:pPr>
              <w:pStyle w:val="TableParagraph"/>
              <w:spacing w:before="36"/>
              <w:ind w:right="25"/>
              <w:jc w:val="right"/>
              <w:rPr>
                <w:i/>
                <w:sz w:val="18"/>
              </w:rPr>
            </w:pPr>
            <w:r>
              <w:rPr>
                <w:i/>
                <w:spacing w:val="-2"/>
                <w:sz w:val="18"/>
              </w:rPr>
              <w:t>146,80</w:t>
            </w:r>
          </w:p>
        </w:tc>
        <w:tc>
          <w:tcPr>
            <w:tcW w:w="857" w:type="dxa"/>
          </w:tcPr>
          <w:p w14:paraId="3A8C422D" w14:textId="77777777" w:rsidR="006C5739" w:rsidRDefault="006C5739">
            <w:pPr>
              <w:pStyle w:val="TableParagraph"/>
              <w:rPr>
                <w:rFonts w:ascii="Times New Roman"/>
                <w:sz w:val="18"/>
              </w:rPr>
            </w:pPr>
          </w:p>
        </w:tc>
      </w:tr>
      <w:tr w:rsidR="006C5739" w14:paraId="41822E79" w14:textId="77777777">
        <w:trPr>
          <w:trHeight w:val="285"/>
        </w:trPr>
        <w:tc>
          <w:tcPr>
            <w:tcW w:w="6123" w:type="dxa"/>
          </w:tcPr>
          <w:p w14:paraId="1B03DF7A" w14:textId="77777777" w:rsidR="006C5739" w:rsidRDefault="00B8641A">
            <w:pPr>
              <w:pStyle w:val="TableParagraph"/>
              <w:spacing w:before="36"/>
              <w:ind w:left="524"/>
              <w:rPr>
                <w:i/>
                <w:sz w:val="18"/>
              </w:rPr>
            </w:pPr>
            <w:r>
              <w:rPr>
                <w:i/>
                <w:sz w:val="18"/>
              </w:rPr>
              <w:t>3293</w:t>
            </w:r>
            <w:r>
              <w:rPr>
                <w:i/>
                <w:spacing w:val="-1"/>
                <w:sz w:val="18"/>
              </w:rPr>
              <w:t xml:space="preserve"> </w:t>
            </w:r>
            <w:r>
              <w:rPr>
                <w:i/>
                <w:spacing w:val="-2"/>
                <w:sz w:val="18"/>
              </w:rPr>
              <w:t>Reprezentacija</w:t>
            </w:r>
          </w:p>
        </w:tc>
        <w:tc>
          <w:tcPr>
            <w:tcW w:w="2384" w:type="dxa"/>
          </w:tcPr>
          <w:p w14:paraId="7EA10815" w14:textId="77777777" w:rsidR="006C5739" w:rsidRDefault="006C5739">
            <w:pPr>
              <w:pStyle w:val="TableParagraph"/>
              <w:rPr>
                <w:rFonts w:ascii="Times New Roman"/>
                <w:sz w:val="18"/>
              </w:rPr>
            </w:pPr>
          </w:p>
        </w:tc>
        <w:tc>
          <w:tcPr>
            <w:tcW w:w="1225" w:type="dxa"/>
          </w:tcPr>
          <w:p w14:paraId="02C019C0" w14:textId="77777777" w:rsidR="006C5739" w:rsidRDefault="00B8641A">
            <w:pPr>
              <w:pStyle w:val="TableParagraph"/>
              <w:spacing w:before="36"/>
              <w:ind w:right="25"/>
              <w:jc w:val="right"/>
              <w:rPr>
                <w:i/>
                <w:sz w:val="18"/>
              </w:rPr>
            </w:pPr>
            <w:r>
              <w:rPr>
                <w:i/>
                <w:spacing w:val="-2"/>
                <w:sz w:val="18"/>
              </w:rPr>
              <w:t>34,17</w:t>
            </w:r>
          </w:p>
        </w:tc>
        <w:tc>
          <w:tcPr>
            <w:tcW w:w="857" w:type="dxa"/>
          </w:tcPr>
          <w:p w14:paraId="1EA881A4" w14:textId="77777777" w:rsidR="006C5739" w:rsidRDefault="006C5739">
            <w:pPr>
              <w:pStyle w:val="TableParagraph"/>
              <w:rPr>
                <w:rFonts w:ascii="Times New Roman"/>
                <w:sz w:val="18"/>
              </w:rPr>
            </w:pPr>
          </w:p>
        </w:tc>
      </w:tr>
      <w:tr w:rsidR="006C5739" w14:paraId="673E383E" w14:textId="77777777">
        <w:trPr>
          <w:trHeight w:val="277"/>
        </w:trPr>
        <w:tc>
          <w:tcPr>
            <w:tcW w:w="6123" w:type="dxa"/>
          </w:tcPr>
          <w:p w14:paraId="3A3DA3C9" w14:textId="77777777" w:rsidR="006C5739" w:rsidRDefault="00B8641A">
            <w:pPr>
              <w:pStyle w:val="TableParagraph"/>
              <w:spacing w:before="36"/>
              <w:ind w:left="524"/>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2384" w:type="dxa"/>
          </w:tcPr>
          <w:p w14:paraId="69C128F7" w14:textId="77777777" w:rsidR="006C5739" w:rsidRDefault="006C5739">
            <w:pPr>
              <w:pStyle w:val="TableParagraph"/>
              <w:rPr>
                <w:rFonts w:ascii="Times New Roman"/>
                <w:sz w:val="18"/>
              </w:rPr>
            </w:pPr>
          </w:p>
        </w:tc>
        <w:tc>
          <w:tcPr>
            <w:tcW w:w="1225" w:type="dxa"/>
          </w:tcPr>
          <w:p w14:paraId="324D687E" w14:textId="77777777" w:rsidR="006C5739" w:rsidRDefault="00B8641A">
            <w:pPr>
              <w:pStyle w:val="TableParagraph"/>
              <w:spacing w:before="36"/>
              <w:ind w:right="25"/>
              <w:jc w:val="right"/>
              <w:rPr>
                <w:i/>
                <w:sz w:val="18"/>
              </w:rPr>
            </w:pPr>
            <w:r>
              <w:rPr>
                <w:i/>
                <w:spacing w:val="-2"/>
                <w:sz w:val="18"/>
              </w:rPr>
              <w:t>225,68</w:t>
            </w:r>
          </w:p>
        </w:tc>
        <w:tc>
          <w:tcPr>
            <w:tcW w:w="857" w:type="dxa"/>
          </w:tcPr>
          <w:p w14:paraId="5EAE7EAA" w14:textId="77777777" w:rsidR="006C5739" w:rsidRDefault="006C5739">
            <w:pPr>
              <w:pStyle w:val="TableParagraph"/>
              <w:rPr>
                <w:rFonts w:ascii="Times New Roman"/>
                <w:sz w:val="18"/>
              </w:rPr>
            </w:pPr>
          </w:p>
        </w:tc>
      </w:tr>
      <w:tr w:rsidR="006C5739" w14:paraId="7704FF62" w14:textId="77777777">
        <w:trPr>
          <w:trHeight w:val="277"/>
        </w:trPr>
        <w:tc>
          <w:tcPr>
            <w:tcW w:w="6123" w:type="dxa"/>
          </w:tcPr>
          <w:p w14:paraId="59007F5C" w14:textId="77777777" w:rsidR="006C5739" w:rsidRDefault="00B8641A">
            <w:pPr>
              <w:pStyle w:val="TableParagraph"/>
              <w:spacing w:before="28"/>
              <w:ind w:left="239"/>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2384" w:type="dxa"/>
          </w:tcPr>
          <w:p w14:paraId="0322C84A" w14:textId="77777777" w:rsidR="006C5739" w:rsidRDefault="00B8641A">
            <w:pPr>
              <w:pStyle w:val="TableParagraph"/>
              <w:spacing w:before="28"/>
              <w:ind w:right="165"/>
              <w:jc w:val="right"/>
              <w:rPr>
                <w:b/>
                <w:sz w:val="18"/>
              </w:rPr>
            </w:pPr>
            <w:r>
              <w:rPr>
                <w:b/>
                <w:spacing w:val="-2"/>
                <w:sz w:val="18"/>
              </w:rPr>
              <w:t>7.000,00</w:t>
            </w:r>
          </w:p>
        </w:tc>
        <w:tc>
          <w:tcPr>
            <w:tcW w:w="1225" w:type="dxa"/>
          </w:tcPr>
          <w:p w14:paraId="686A6685" w14:textId="77777777" w:rsidR="006C5739" w:rsidRDefault="00B8641A">
            <w:pPr>
              <w:pStyle w:val="TableParagraph"/>
              <w:spacing w:before="28"/>
              <w:ind w:right="25"/>
              <w:jc w:val="right"/>
              <w:rPr>
                <w:b/>
                <w:sz w:val="18"/>
              </w:rPr>
            </w:pPr>
            <w:r>
              <w:rPr>
                <w:b/>
                <w:spacing w:val="-2"/>
                <w:sz w:val="18"/>
              </w:rPr>
              <w:t>2.765,00</w:t>
            </w:r>
          </w:p>
        </w:tc>
        <w:tc>
          <w:tcPr>
            <w:tcW w:w="857" w:type="dxa"/>
          </w:tcPr>
          <w:p w14:paraId="54EBD987" w14:textId="77777777" w:rsidR="006C5739" w:rsidRDefault="00B8641A">
            <w:pPr>
              <w:pStyle w:val="TableParagraph"/>
              <w:spacing w:before="28"/>
              <w:ind w:left="97" w:right="30"/>
              <w:jc w:val="center"/>
              <w:rPr>
                <w:b/>
                <w:sz w:val="18"/>
              </w:rPr>
            </w:pPr>
            <w:r>
              <w:rPr>
                <w:b/>
                <w:spacing w:val="-2"/>
                <w:sz w:val="18"/>
              </w:rPr>
              <w:t>39,50%</w:t>
            </w:r>
          </w:p>
        </w:tc>
      </w:tr>
      <w:tr w:rsidR="006C5739" w14:paraId="3037C595" w14:textId="77777777">
        <w:trPr>
          <w:trHeight w:val="285"/>
        </w:trPr>
        <w:tc>
          <w:tcPr>
            <w:tcW w:w="6123" w:type="dxa"/>
          </w:tcPr>
          <w:p w14:paraId="15C64FA9"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84" w:type="dxa"/>
          </w:tcPr>
          <w:p w14:paraId="73EAC003" w14:textId="77777777" w:rsidR="006C5739" w:rsidRDefault="00B8641A">
            <w:pPr>
              <w:pStyle w:val="TableParagraph"/>
              <w:spacing w:before="36"/>
              <w:ind w:right="165"/>
              <w:jc w:val="right"/>
              <w:rPr>
                <w:b/>
                <w:sz w:val="18"/>
              </w:rPr>
            </w:pPr>
            <w:r>
              <w:rPr>
                <w:b/>
                <w:spacing w:val="-2"/>
                <w:sz w:val="18"/>
              </w:rPr>
              <w:t>7.000,00</w:t>
            </w:r>
          </w:p>
        </w:tc>
        <w:tc>
          <w:tcPr>
            <w:tcW w:w="1225" w:type="dxa"/>
          </w:tcPr>
          <w:p w14:paraId="0FD52715" w14:textId="77777777" w:rsidR="006C5739" w:rsidRDefault="00B8641A">
            <w:pPr>
              <w:pStyle w:val="TableParagraph"/>
              <w:spacing w:before="36"/>
              <w:ind w:right="25"/>
              <w:jc w:val="right"/>
              <w:rPr>
                <w:b/>
                <w:sz w:val="18"/>
              </w:rPr>
            </w:pPr>
            <w:r>
              <w:rPr>
                <w:b/>
                <w:spacing w:val="-2"/>
                <w:sz w:val="18"/>
              </w:rPr>
              <w:t>2.765,00</w:t>
            </w:r>
          </w:p>
        </w:tc>
        <w:tc>
          <w:tcPr>
            <w:tcW w:w="857" w:type="dxa"/>
          </w:tcPr>
          <w:p w14:paraId="7F490AFF" w14:textId="77777777" w:rsidR="006C5739" w:rsidRDefault="00B8641A">
            <w:pPr>
              <w:pStyle w:val="TableParagraph"/>
              <w:spacing w:before="36"/>
              <w:ind w:left="97" w:right="30"/>
              <w:jc w:val="center"/>
              <w:rPr>
                <w:b/>
                <w:sz w:val="18"/>
              </w:rPr>
            </w:pPr>
            <w:r>
              <w:rPr>
                <w:b/>
                <w:spacing w:val="-2"/>
                <w:sz w:val="18"/>
              </w:rPr>
              <w:t>39,50%</w:t>
            </w:r>
          </w:p>
        </w:tc>
      </w:tr>
      <w:tr w:rsidR="006C5739" w14:paraId="5C081BD4" w14:textId="77777777">
        <w:trPr>
          <w:trHeight w:val="285"/>
        </w:trPr>
        <w:tc>
          <w:tcPr>
            <w:tcW w:w="6123" w:type="dxa"/>
          </w:tcPr>
          <w:p w14:paraId="66A3C329" w14:textId="77777777" w:rsidR="006C5739" w:rsidRDefault="00B8641A">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384" w:type="dxa"/>
          </w:tcPr>
          <w:p w14:paraId="3382FA86" w14:textId="77777777" w:rsidR="006C5739" w:rsidRDefault="006C5739">
            <w:pPr>
              <w:pStyle w:val="TableParagraph"/>
              <w:rPr>
                <w:rFonts w:ascii="Times New Roman"/>
                <w:sz w:val="18"/>
              </w:rPr>
            </w:pPr>
          </w:p>
        </w:tc>
        <w:tc>
          <w:tcPr>
            <w:tcW w:w="1225" w:type="dxa"/>
          </w:tcPr>
          <w:p w14:paraId="42D1BF78" w14:textId="77777777" w:rsidR="006C5739" w:rsidRDefault="00B8641A">
            <w:pPr>
              <w:pStyle w:val="TableParagraph"/>
              <w:spacing w:before="36"/>
              <w:ind w:right="25"/>
              <w:jc w:val="right"/>
              <w:rPr>
                <w:i/>
                <w:sz w:val="18"/>
              </w:rPr>
            </w:pPr>
            <w:r>
              <w:rPr>
                <w:i/>
                <w:spacing w:val="-2"/>
                <w:sz w:val="18"/>
              </w:rPr>
              <w:t>108,00</w:t>
            </w:r>
          </w:p>
        </w:tc>
        <w:tc>
          <w:tcPr>
            <w:tcW w:w="857" w:type="dxa"/>
          </w:tcPr>
          <w:p w14:paraId="03AB41CE" w14:textId="77777777" w:rsidR="006C5739" w:rsidRDefault="006C5739">
            <w:pPr>
              <w:pStyle w:val="TableParagraph"/>
              <w:rPr>
                <w:rFonts w:ascii="Times New Roman"/>
                <w:sz w:val="18"/>
              </w:rPr>
            </w:pPr>
          </w:p>
        </w:tc>
      </w:tr>
      <w:tr w:rsidR="006C5739" w14:paraId="04329CDC" w14:textId="77777777">
        <w:trPr>
          <w:trHeight w:val="284"/>
        </w:trPr>
        <w:tc>
          <w:tcPr>
            <w:tcW w:w="6123" w:type="dxa"/>
          </w:tcPr>
          <w:p w14:paraId="3E20835C" w14:textId="77777777" w:rsidR="006C5739" w:rsidRDefault="00B8641A">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384" w:type="dxa"/>
          </w:tcPr>
          <w:p w14:paraId="005C371E" w14:textId="77777777" w:rsidR="006C5739" w:rsidRDefault="006C5739">
            <w:pPr>
              <w:pStyle w:val="TableParagraph"/>
              <w:rPr>
                <w:rFonts w:ascii="Times New Roman"/>
                <w:sz w:val="18"/>
              </w:rPr>
            </w:pPr>
          </w:p>
        </w:tc>
        <w:tc>
          <w:tcPr>
            <w:tcW w:w="1225" w:type="dxa"/>
          </w:tcPr>
          <w:p w14:paraId="6CBB3371" w14:textId="77777777" w:rsidR="006C5739" w:rsidRDefault="00B8641A">
            <w:pPr>
              <w:pStyle w:val="TableParagraph"/>
              <w:spacing w:before="36"/>
              <w:ind w:right="25"/>
              <w:jc w:val="right"/>
              <w:rPr>
                <w:i/>
                <w:sz w:val="18"/>
              </w:rPr>
            </w:pPr>
            <w:r>
              <w:rPr>
                <w:i/>
                <w:spacing w:val="-2"/>
                <w:sz w:val="18"/>
              </w:rPr>
              <w:t>2.657,00</w:t>
            </w:r>
          </w:p>
        </w:tc>
        <w:tc>
          <w:tcPr>
            <w:tcW w:w="857" w:type="dxa"/>
          </w:tcPr>
          <w:p w14:paraId="64B16312" w14:textId="77777777" w:rsidR="006C5739" w:rsidRDefault="006C5739">
            <w:pPr>
              <w:pStyle w:val="TableParagraph"/>
              <w:rPr>
                <w:rFonts w:ascii="Times New Roman"/>
                <w:sz w:val="18"/>
              </w:rPr>
            </w:pPr>
          </w:p>
        </w:tc>
      </w:tr>
      <w:tr w:rsidR="006C5739" w14:paraId="6D59ADFE" w14:textId="77777777">
        <w:trPr>
          <w:trHeight w:val="265"/>
        </w:trPr>
        <w:tc>
          <w:tcPr>
            <w:tcW w:w="6123" w:type="dxa"/>
          </w:tcPr>
          <w:p w14:paraId="24B845F1" w14:textId="77777777" w:rsidR="006C5739" w:rsidRDefault="00B8641A">
            <w:pPr>
              <w:pStyle w:val="TableParagraph"/>
              <w:spacing w:before="35" w:line="210" w:lineRule="exact"/>
              <w:ind w:left="14"/>
              <w:rPr>
                <w:b/>
                <w:sz w:val="20"/>
              </w:rPr>
            </w:pPr>
            <w:r>
              <w:rPr>
                <w:b/>
                <w:color w:val="00009F"/>
                <w:sz w:val="20"/>
              </w:rPr>
              <w:t>1024</w:t>
            </w:r>
            <w:r>
              <w:rPr>
                <w:b/>
                <w:color w:val="00009F"/>
                <w:spacing w:val="-2"/>
                <w:sz w:val="20"/>
              </w:rPr>
              <w:t xml:space="preserve"> </w:t>
            </w:r>
            <w:r>
              <w:rPr>
                <w:b/>
                <w:color w:val="00009F"/>
                <w:sz w:val="20"/>
              </w:rPr>
              <w:t>MEĐUNARODNI</w:t>
            </w:r>
            <w:r>
              <w:rPr>
                <w:b/>
                <w:color w:val="00009F"/>
                <w:spacing w:val="-2"/>
                <w:sz w:val="20"/>
              </w:rPr>
              <w:t xml:space="preserve"> </w:t>
            </w:r>
            <w:r>
              <w:rPr>
                <w:b/>
                <w:color w:val="00009F"/>
                <w:sz w:val="20"/>
              </w:rPr>
              <w:t>DJEČJI</w:t>
            </w:r>
            <w:r>
              <w:rPr>
                <w:b/>
                <w:color w:val="00009F"/>
                <w:spacing w:val="-2"/>
                <w:sz w:val="20"/>
              </w:rPr>
              <w:t xml:space="preserve"> FESTIVAL</w:t>
            </w:r>
          </w:p>
        </w:tc>
        <w:tc>
          <w:tcPr>
            <w:tcW w:w="2384" w:type="dxa"/>
          </w:tcPr>
          <w:p w14:paraId="4C5FF3DC" w14:textId="77777777" w:rsidR="006C5739" w:rsidRDefault="00B8641A">
            <w:pPr>
              <w:pStyle w:val="TableParagraph"/>
              <w:spacing w:before="35" w:line="210" w:lineRule="exact"/>
              <w:ind w:right="165"/>
              <w:jc w:val="right"/>
              <w:rPr>
                <w:b/>
                <w:sz w:val="20"/>
              </w:rPr>
            </w:pPr>
            <w:r>
              <w:rPr>
                <w:b/>
                <w:color w:val="00009F"/>
                <w:spacing w:val="-2"/>
                <w:sz w:val="20"/>
              </w:rPr>
              <w:t>321.000,00</w:t>
            </w:r>
          </w:p>
        </w:tc>
        <w:tc>
          <w:tcPr>
            <w:tcW w:w="1225" w:type="dxa"/>
          </w:tcPr>
          <w:p w14:paraId="181B1970" w14:textId="77777777" w:rsidR="006C5739" w:rsidRDefault="00B8641A">
            <w:pPr>
              <w:pStyle w:val="TableParagraph"/>
              <w:spacing w:before="35" w:line="210" w:lineRule="exact"/>
              <w:ind w:right="25"/>
              <w:jc w:val="right"/>
              <w:rPr>
                <w:b/>
                <w:sz w:val="20"/>
              </w:rPr>
            </w:pPr>
            <w:r>
              <w:rPr>
                <w:b/>
                <w:color w:val="00009F"/>
                <w:spacing w:val="-2"/>
                <w:sz w:val="20"/>
              </w:rPr>
              <w:t>105.073,97</w:t>
            </w:r>
          </w:p>
        </w:tc>
        <w:tc>
          <w:tcPr>
            <w:tcW w:w="857" w:type="dxa"/>
          </w:tcPr>
          <w:p w14:paraId="62ABA159" w14:textId="77777777" w:rsidR="006C5739" w:rsidRDefault="00B8641A">
            <w:pPr>
              <w:pStyle w:val="TableParagraph"/>
              <w:spacing w:before="35" w:line="210" w:lineRule="exact"/>
              <w:ind w:left="30" w:right="30"/>
              <w:jc w:val="center"/>
              <w:rPr>
                <w:b/>
                <w:sz w:val="20"/>
              </w:rPr>
            </w:pPr>
            <w:r>
              <w:rPr>
                <w:b/>
                <w:color w:val="00009F"/>
                <w:spacing w:val="-2"/>
                <w:sz w:val="20"/>
              </w:rPr>
              <w:t>32,73%</w:t>
            </w:r>
          </w:p>
        </w:tc>
      </w:tr>
    </w:tbl>
    <w:p w14:paraId="2474E13C" w14:textId="77777777" w:rsidR="006C5739" w:rsidRDefault="006C5739">
      <w:pPr>
        <w:pStyle w:val="TableParagraph"/>
        <w:spacing w:line="210" w:lineRule="exact"/>
        <w:jc w:val="center"/>
        <w:rPr>
          <w:b/>
          <w:sz w:val="20"/>
        </w:rPr>
        <w:sectPr w:rsidR="006C5739">
          <w:pgSz w:w="11900" w:h="16840"/>
          <w:pgMar w:top="1140" w:right="360" w:bottom="320" w:left="0" w:header="570" w:footer="127" w:gutter="0"/>
          <w:cols w:space="720"/>
        </w:sectPr>
      </w:pPr>
    </w:p>
    <w:p w14:paraId="32F18D4B" w14:textId="77777777" w:rsidR="006C5739" w:rsidRDefault="00B8641A">
      <w:pPr>
        <w:rPr>
          <w:i/>
          <w:sz w:val="20"/>
        </w:rPr>
      </w:pPr>
      <w:r>
        <w:rPr>
          <w:i/>
          <w:noProof/>
          <w:sz w:val="20"/>
        </w:rPr>
        <w:lastRenderedPageBreak/>
        <mc:AlternateContent>
          <mc:Choice Requires="wps">
            <w:drawing>
              <wp:anchor distT="0" distB="0" distL="0" distR="0" simplePos="0" relativeHeight="15759360" behindDoc="0" locked="0" layoutInCell="1" allowOverlap="1" wp14:anchorId="014CB27C" wp14:editId="7667FBF6">
                <wp:simplePos x="0" y="0"/>
                <wp:positionH relativeFrom="page">
                  <wp:posOffset>314833</wp:posOffset>
                </wp:positionH>
                <wp:positionV relativeFrom="page">
                  <wp:posOffset>352933</wp:posOffset>
                </wp:positionV>
                <wp:extent cx="7000240" cy="65151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0240" cy="65151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
                              <w:gridCol w:w="840"/>
                              <w:gridCol w:w="6128"/>
                              <w:gridCol w:w="1358"/>
                              <w:gridCol w:w="1366"/>
                              <w:gridCol w:w="796"/>
                              <w:gridCol w:w="106"/>
                            </w:tblGrid>
                            <w:tr w:rsidR="006C5739" w14:paraId="3D1FE995" w14:textId="77777777">
                              <w:trPr>
                                <w:trHeight w:val="558"/>
                              </w:trPr>
                              <w:tc>
                                <w:tcPr>
                                  <w:tcW w:w="1125" w:type="dxa"/>
                                  <w:gridSpan w:val="2"/>
                                  <w:tcBorders>
                                    <w:bottom w:val="thickThinMediumGap" w:sz="6" w:space="0" w:color="000000"/>
                                  </w:tcBorders>
                                </w:tcPr>
                                <w:p w14:paraId="77243130" w14:textId="77777777" w:rsidR="006C5739" w:rsidRDefault="00B8641A">
                                  <w:pPr>
                                    <w:pStyle w:val="TableParagraph"/>
                                    <w:spacing w:before="174"/>
                                    <w:ind w:left="259"/>
                                    <w:rPr>
                                      <w:rFonts w:ascii="Microsoft Sans Serif"/>
                                      <w:sz w:val="18"/>
                                    </w:rPr>
                                  </w:pPr>
                                  <w:r>
                                    <w:rPr>
                                      <w:rFonts w:ascii="Microsoft Sans Serif"/>
                                      <w:spacing w:val="-2"/>
                                      <w:sz w:val="18"/>
                                    </w:rPr>
                                    <w:t>Oznaka</w:t>
                                  </w:r>
                                </w:p>
                              </w:tc>
                              <w:tc>
                                <w:tcPr>
                                  <w:tcW w:w="6128" w:type="dxa"/>
                                  <w:tcBorders>
                                    <w:bottom w:val="thickThinMediumGap" w:sz="6" w:space="0" w:color="000000"/>
                                    <w:right w:val="single" w:sz="12" w:space="0" w:color="000000"/>
                                  </w:tcBorders>
                                </w:tcPr>
                                <w:p w14:paraId="42800037" w14:textId="77777777" w:rsidR="006C5739" w:rsidRDefault="00B8641A">
                                  <w:pPr>
                                    <w:pStyle w:val="TableParagraph"/>
                                    <w:spacing w:before="174"/>
                                    <w:ind w:left="27"/>
                                    <w:jc w:val="center"/>
                                    <w:rPr>
                                      <w:rFonts w:ascii="Microsoft Sans Serif"/>
                                      <w:sz w:val="18"/>
                                    </w:rPr>
                                  </w:pPr>
                                  <w:r>
                                    <w:rPr>
                                      <w:rFonts w:ascii="Microsoft Sans Serif"/>
                                      <w:spacing w:val="-2"/>
                                      <w:sz w:val="18"/>
                                    </w:rPr>
                                    <w:t>Naziv</w:t>
                                  </w:r>
                                </w:p>
                              </w:tc>
                              <w:tc>
                                <w:tcPr>
                                  <w:tcW w:w="1358" w:type="dxa"/>
                                  <w:tcBorders>
                                    <w:left w:val="single" w:sz="12" w:space="0" w:color="000000"/>
                                    <w:bottom w:val="thickThinMediumGap" w:sz="6" w:space="0" w:color="000000"/>
                                  </w:tcBorders>
                                </w:tcPr>
                                <w:p w14:paraId="43950889" w14:textId="77777777" w:rsidR="006C5739" w:rsidRDefault="00B8641A">
                                  <w:pPr>
                                    <w:pStyle w:val="TableParagraph"/>
                                    <w:spacing w:before="6" w:line="237" w:lineRule="auto"/>
                                    <w:ind w:left="271" w:right="195" w:hanging="95"/>
                                    <w:rPr>
                                      <w:rFonts w:ascii="Microsoft Sans Serif"/>
                                      <w:sz w:val="18"/>
                                    </w:rPr>
                                  </w:pPr>
                                  <w:r>
                                    <w:rPr>
                                      <w:rFonts w:ascii="Microsoft Sans Serif"/>
                                      <w:spacing w:val="-2"/>
                                      <w:sz w:val="18"/>
                                    </w:rPr>
                                    <w:t xml:space="preserve">REBALANS </w:t>
                                  </w:r>
                                  <w:r>
                                    <w:rPr>
                                      <w:rFonts w:ascii="Microsoft Sans Serif"/>
                                      <w:sz w:val="18"/>
                                    </w:rPr>
                                    <w:t>2024.</w:t>
                                  </w:r>
                                  <w:r>
                                    <w:rPr>
                                      <w:rFonts w:ascii="Microsoft Sans Serif"/>
                                      <w:spacing w:val="40"/>
                                      <w:sz w:val="18"/>
                                    </w:rPr>
                                    <w:t xml:space="preserve"> </w:t>
                                  </w:r>
                                  <w:r>
                                    <w:rPr>
                                      <w:rFonts w:ascii="Microsoft Sans Serif"/>
                                      <w:sz w:val="18"/>
                                    </w:rPr>
                                    <w:t>(2.)</w:t>
                                  </w:r>
                                </w:p>
                              </w:tc>
                              <w:tc>
                                <w:tcPr>
                                  <w:tcW w:w="1366" w:type="dxa"/>
                                  <w:tcBorders>
                                    <w:bottom w:val="thickThinMediumGap" w:sz="6" w:space="0" w:color="000000"/>
                                  </w:tcBorders>
                                </w:tcPr>
                                <w:p w14:paraId="47753F58" w14:textId="77777777" w:rsidR="006C5739" w:rsidRDefault="00B8641A">
                                  <w:pPr>
                                    <w:pStyle w:val="TableParagraph"/>
                                    <w:spacing w:before="6" w:line="237" w:lineRule="auto"/>
                                    <w:ind w:left="98" w:right="72" w:firstLine="7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w:t>
                                  </w:r>
                                  <w:r>
                                    <w:rPr>
                                      <w:rFonts w:ascii="Microsoft Sans Serif" w:hAnsi="Microsoft Sans Serif"/>
                                      <w:spacing w:val="-12"/>
                                      <w:sz w:val="18"/>
                                    </w:rPr>
                                    <w:t xml:space="preserve"> </w:t>
                                  </w:r>
                                  <w:r>
                                    <w:rPr>
                                      <w:rFonts w:ascii="Microsoft Sans Serif" w:hAnsi="Microsoft Sans Serif"/>
                                      <w:sz w:val="18"/>
                                    </w:rPr>
                                    <w:t>2024.</w:t>
                                  </w:r>
                                  <w:r>
                                    <w:rPr>
                                      <w:rFonts w:ascii="Microsoft Sans Serif" w:hAnsi="Microsoft Sans Serif"/>
                                      <w:spacing w:val="-12"/>
                                      <w:sz w:val="18"/>
                                    </w:rPr>
                                    <w:t xml:space="preserve"> </w:t>
                                  </w:r>
                                  <w:r>
                                    <w:rPr>
                                      <w:rFonts w:ascii="Microsoft Sans Serif" w:hAnsi="Microsoft Sans Serif"/>
                                      <w:sz w:val="18"/>
                                    </w:rPr>
                                    <w:t>(3.)</w:t>
                                  </w:r>
                                </w:p>
                              </w:tc>
                              <w:tc>
                                <w:tcPr>
                                  <w:tcW w:w="796" w:type="dxa"/>
                                  <w:tcBorders>
                                    <w:bottom w:val="thickThinMediumGap" w:sz="6" w:space="0" w:color="000000"/>
                                  </w:tcBorders>
                                </w:tcPr>
                                <w:p w14:paraId="780BE90F" w14:textId="77777777" w:rsidR="006C5739" w:rsidRDefault="00B8641A">
                                  <w:pPr>
                                    <w:pStyle w:val="TableParagraph"/>
                                    <w:spacing w:before="4" w:line="202" w:lineRule="exact"/>
                                    <w:ind w:left="14" w:right="38"/>
                                    <w:jc w:val="center"/>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7BF8D956" w14:textId="77777777" w:rsidR="006C5739" w:rsidRDefault="00B8641A">
                                  <w:pPr>
                                    <w:pStyle w:val="TableParagraph"/>
                                    <w:spacing w:line="202" w:lineRule="exact"/>
                                    <w:ind w:left="61" w:right="38"/>
                                    <w:jc w:val="center"/>
                                    <w:rPr>
                                      <w:rFonts w:ascii="Microsoft Sans Serif"/>
                                      <w:sz w:val="18"/>
                                    </w:rPr>
                                  </w:pPr>
                                  <w:r>
                                    <w:rPr>
                                      <w:rFonts w:ascii="Microsoft Sans Serif"/>
                                      <w:spacing w:val="-2"/>
                                      <w:sz w:val="18"/>
                                    </w:rPr>
                                    <w:t>(3./2.)</w:t>
                                  </w:r>
                                </w:p>
                              </w:tc>
                              <w:tc>
                                <w:tcPr>
                                  <w:tcW w:w="106" w:type="dxa"/>
                                  <w:tcBorders>
                                    <w:top w:val="nil"/>
                                    <w:bottom w:val="single" w:sz="12" w:space="0" w:color="000000"/>
                                    <w:right w:val="nil"/>
                                  </w:tcBorders>
                                </w:tcPr>
                                <w:p w14:paraId="14B69FDF" w14:textId="77777777" w:rsidR="006C5739" w:rsidRDefault="006C5739">
                                  <w:pPr>
                                    <w:pStyle w:val="TableParagraph"/>
                                    <w:rPr>
                                      <w:rFonts w:ascii="Times New Roman"/>
                                      <w:sz w:val="18"/>
                                    </w:rPr>
                                  </w:pPr>
                                </w:p>
                              </w:tc>
                            </w:tr>
                            <w:tr w:rsidR="006C5739" w14:paraId="39D7AE22" w14:textId="77777777">
                              <w:trPr>
                                <w:trHeight w:val="363"/>
                              </w:trPr>
                              <w:tc>
                                <w:tcPr>
                                  <w:tcW w:w="285" w:type="dxa"/>
                                  <w:tcBorders>
                                    <w:left w:val="nil"/>
                                    <w:bottom w:val="nil"/>
                                    <w:right w:val="single" w:sz="12" w:space="0" w:color="000000"/>
                                  </w:tcBorders>
                                </w:tcPr>
                                <w:p w14:paraId="0C50BC1E" w14:textId="77777777" w:rsidR="006C5739" w:rsidRDefault="006C5739">
                                  <w:pPr>
                                    <w:pStyle w:val="TableParagraph"/>
                                    <w:rPr>
                                      <w:rFonts w:ascii="Times New Roman"/>
                                      <w:sz w:val="18"/>
                                    </w:rPr>
                                  </w:pPr>
                                </w:p>
                              </w:tc>
                              <w:tc>
                                <w:tcPr>
                                  <w:tcW w:w="6968" w:type="dxa"/>
                                  <w:gridSpan w:val="2"/>
                                  <w:tcBorders>
                                    <w:top w:val="thinThickMediumGap" w:sz="6" w:space="0" w:color="000000"/>
                                    <w:left w:val="single" w:sz="12" w:space="0" w:color="000000"/>
                                    <w:bottom w:val="single" w:sz="12" w:space="0" w:color="000000"/>
                                    <w:right w:val="nil"/>
                                  </w:tcBorders>
                                </w:tcPr>
                                <w:p w14:paraId="104D8D37" w14:textId="77777777" w:rsidR="006C5739" w:rsidRDefault="00B8641A">
                                  <w:pPr>
                                    <w:pStyle w:val="TableParagraph"/>
                                    <w:spacing w:before="43"/>
                                    <w:ind w:left="44"/>
                                    <w:rPr>
                                      <w:b/>
                                      <w:sz w:val="18"/>
                                    </w:rPr>
                                  </w:pPr>
                                  <w:r>
                                    <w:rPr>
                                      <w:b/>
                                      <w:color w:val="00009F"/>
                                      <w:sz w:val="18"/>
                                    </w:rPr>
                                    <w:t>A102401</w:t>
                                  </w:r>
                                  <w:r>
                                    <w:rPr>
                                      <w:b/>
                                      <w:color w:val="00009F"/>
                                      <w:spacing w:val="-2"/>
                                      <w:sz w:val="18"/>
                                    </w:rPr>
                                    <w:t xml:space="preserve"> </w:t>
                                  </w:r>
                                  <w:r>
                                    <w:rPr>
                                      <w:b/>
                                      <w:color w:val="00009F"/>
                                      <w:sz w:val="18"/>
                                    </w:rPr>
                                    <w:t>Međunarodni</w:t>
                                  </w:r>
                                  <w:r>
                                    <w:rPr>
                                      <w:b/>
                                      <w:color w:val="00009F"/>
                                      <w:spacing w:val="-2"/>
                                      <w:sz w:val="18"/>
                                    </w:rPr>
                                    <w:t xml:space="preserve"> </w:t>
                                  </w:r>
                                  <w:r>
                                    <w:rPr>
                                      <w:b/>
                                      <w:color w:val="00009F"/>
                                      <w:sz w:val="18"/>
                                    </w:rPr>
                                    <w:t>dječji</w:t>
                                  </w:r>
                                  <w:r>
                                    <w:rPr>
                                      <w:b/>
                                      <w:color w:val="00009F"/>
                                      <w:spacing w:val="-2"/>
                                      <w:sz w:val="18"/>
                                    </w:rPr>
                                    <w:t xml:space="preserve"> festival</w:t>
                                  </w:r>
                                </w:p>
                              </w:tc>
                              <w:tc>
                                <w:tcPr>
                                  <w:tcW w:w="1358" w:type="dxa"/>
                                  <w:tcBorders>
                                    <w:top w:val="thinThickMediumGap" w:sz="6" w:space="0" w:color="000000"/>
                                    <w:left w:val="nil"/>
                                    <w:bottom w:val="single" w:sz="12" w:space="0" w:color="000000"/>
                                    <w:right w:val="nil"/>
                                  </w:tcBorders>
                                </w:tcPr>
                                <w:p w14:paraId="0A2F20F2" w14:textId="77777777" w:rsidR="006C5739" w:rsidRDefault="00B8641A">
                                  <w:pPr>
                                    <w:pStyle w:val="TableParagraph"/>
                                    <w:spacing w:before="43"/>
                                    <w:ind w:left="470" w:right="-15"/>
                                    <w:rPr>
                                      <w:b/>
                                      <w:sz w:val="18"/>
                                    </w:rPr>
                                  </w:pPr>
                                  <w:r>
                                    <w:rPr>
                                      <w:b/>
                                      <w:color w:val="00009F"/>
                                      <w:spacing w:val="-2"/>
                                      <w:sz w:val="18"/>
                                    </w:rPr>
                                    <w:t>321.000,00</w:t>
                                  </w:r>
                                </w:p>
                              </w:tc>
                              <w:tc>
                                <w:tcPr>
                                  <w:tcW w:w="1366" w:type="dxa"/>
                                  <w:tcBorders>
                                    <w:top w:val="thinThickMediumGap" w:sz="6" w:space="0" w:color="000000"/>
                                    <w:left w:val="nil"/>
                                    <w:bottom w:val="single" w:sz="12" w:space="0" w:color="000000"/>
                                    <w:right w:val="nil"/>
                                  </w:tcBorders>
                                </w:tcPr>
                                <w:p w14:paraId="4D0F8C9A" w14:textId="77777777" w:rsidR="006C5739" w:rsidRDefault="00B8641A">
                                  <w:pPr>
                                    <w:pStyle w:val="TableParagraph"/>
                                    <w:spacing w:before="43"/>
                                    <w:ind w:left="477" w:right="-15"/>
                                    <w:rPr>
                                      <w:b/>
                                      <w:sz w:val="18"/>
                                    </w:rPr>
                                  </w:pPr>
                                  <w:r>
                                    <w:rPr>
                                      <w:b/>
                                      <w:color w:val="00009F"/>
                                      <w:spacing w:val="-2"/>
                                      <w:sz w:val="18"/>
                                    </w:rPr>
                                    <w:t>105.073,97</w:t>
                                  </w:r>
                                </w:p>
                              </w:tc>
                              <w:tc>
                                <w:tcPr>
                                  <w:tcW w:w="902" w:type="dxa"/>
                                  <w:gridSpan w:val="2"/>
                                  <w:tcBorders>
                                    <w:top w:val="thinThickMediumGap" w:sz="6" w:space="0" w:color="000000"/>
                                    <w:left w:val="nil"/>
                                    <w:bottom w:val="single" w:sz="12" w:space="0" w:color="000000"/>
                                    <w:right w:val="single" w:sz="12" w:space="0" w:color="000000"/>
                                  </w:tcBorders>
                                </w:tcPr>
                                <w:p w14:paraId="6891BB9F" w14:textId="77777777" w:rsidR="006C5739" w:rsidRDefault="00B8641A">
                                  <w:pPr>
                                    <w:pStyle w:val="TableParagraph"/>
                                    <w:spacing w:before="43"/>
                                    <w:ind w:left="197"/>
                                    <w:rPr>
                                      <w:b/>
                                      <w:sz w:val="18"/>
                                    </w:rPr>
                                  </w:pPr>
                                  <w:r>
                                    <w:rPr>
                                      <w:b/>
                                      <w:color w:val="00009F"/>
                                      <w:spacing w:val="-2"/>
                                      <w:sz w:val="18"/>
                                    </w:rPr>
                                    <w:t>32,73%</w:t>
                                  </w:r>
                                </w:p>
                              </w:tc>
                            </w:tr>
                          </w:tbl>
                          <w:p w14:paraId="2240335B" w14:textId="77777777" w:rsidR="006C5739" w:rsidRDefault="006C5739">
                            <w:pPr>
                              <w:pStyle w:val="Tijeloteksta"/>
                            </w:pPr>
                          </w:p>
                        </w:txbxContent>
                      </wps:txbx>
                      <wps:bodyPr wrap="square" lIns="0" tIns="0" rIns="0" bIns="0" rtlCol="0">
                        <a:noAutofit/>
                      </wps:bodyPr>
                    </wps:wsp>
                  </a:graphicData>
                </a:graphic>
              </wp:anchor>
            </w:drawing>
          </mc:Choice>
          <mc:Fallback>
            <w:pict>
              <v:shape w14:anchorId="014CB27C" id="Textbox 130" o:spid="_x0000_s1034" type="#_x0000_t202" style="position:absolute;margin-left:24.8pt;margin-top:27.8pt;width:551.2pt;height:51.3pt;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
                        <w:gridCol w:w="840"/>
                        <w:gridCol w:w="6128"/>
                        <w:gridCol w:w="1358"/>
                        <w:gridCol w:w="1366"/>
                        <w:gridCol w:w="796"/>
                        <w:gridCol w:w="106"/>
                      </w:tblGrid>
                      <w:tr w:rsidR="006C5739" w14:paraId="3D1FE995" w14:textId="77777777">
                        <w:trPr>
                          <w:trHeight w:val="558"/>
                        </w:trPr>
                        <w:tc>
                          <w:tcPr>
                            <w:tcW w:w="1125" w:type="dxa"/>
                            <w:gridSpan w:val="2"/>
                            <w:tcBorders>
                              <w:bottom w:val="thickThinMediumGap" w:sz="6" w:space="0" w:color="000000"/>
                            </w:tcBorders>
                          </w:tcPr>
                          <w:p w14:paraId="77243130" w14:textId="77777777" w:rsidR="006C5739" w:rsidRDefault="00B8641A">
                            <w:pPr>
                              <w:pStyle w:val="TableParagraph"/>
                              <w:spacing w:before="174"/>
                              <w:ind w:left="259"/>
                              <w:rPr>
                                <w:rFonts w:ascii="Microsoft Sans Serif"/>
                                <w:sz w:val="18"/>
                              </w:rPr>
                            </w:pPr>
                            <w:r>
                              <w:rPr>
                                <w:rFonts w:ascii="Microsoft Sans Serif"/>
                                <w:spacing w:val="-2"/>
                                <w:sz w:val="18"/>
                              </w:rPr>
                              <w:t>Oznaka</w:t>
                            </w:r>
                          </w:p>
                        </w:tc>
                        <w:tc>
                          <w:tcPr>
                            <w:tcW w:w="6128" w:type="dxa"/>
                            <w:tcBorders>
                              <w:bottom w:val="thickThinMediumGap" w:sz="6" w:space="0" w:color="000000"/>
                              <w:right w:val="single" w:sz="12" w:space="0" w:color="000000"/>
                            </w:tcBorders>
                          </w:tcPr>
                          <w:p w14:paraId="42800037" w14:textId="77777777" w:rsidR="006C5739" w:rsidRDefault="00B8641A">
                            <w:pPr>
                              <w:pStyle w:val="TableParagraph"/>
                              <w:spacing w:before="174"/>
                              <w:ind w:left="27"/>
                              <w:jc w:val="center"/>
                              <w:rPr>
                                <w:rFonts w:ascii="Microsoft Sans Serif"/>
                                <w:sz w:val="18"/>
                              </w:rPr>
                            </w:pPr>
                            <w:r>
                              <w:rPr>
                                <w:rFonts w:ascii="Microsoft Sans Serif"/>
                                <w:spacing w:val="-2"/>
                                <w:sz w:val="18"/>
                              </w:rPr>
                              <w:t>Naziv</w:t>
                            </w:r>
                          </w:p>
                        </w:tc>
                        <w:tc>
                          <w:tcPr>
                            <w:tcW w:w="1358" w:type="dxa"/>
                            <w:tcBorders>
                              <w:left w:val="single" w:sz="12" w:space="0" w:color="000000"/>
                              <w:bottom w:val="thickThinMediumGap" w:sz="6" w:space="0" w:color="000000"/>
                            </w:tcBorders>
                          </w:tcPr>
                          <w:p w14:paraId="43950889" w14:textId="77777777" w:rsidR="006C5739" w:rsidRDefault="00B8641A">
                            <w:pPr>
                              <w:pStyle w:val="TableParagraph"/>
                              <w:spacing w:before="6" w:line="237" w:lineRule="auto"/>
                              <w:ind w:left="271" w:right="195" w:hanging="95"/>
                              <w:rPr>
                                <w:rFonts w:ascii="Microsoft Sans Serif"/>
                                <w:sz w:val="18"/>
                              </w:rPr>
                            </w:pPr>
                            <w:r>
                              <w:rPr>
                                <w:rFonts w:ascii="Microsoft Sans Serif"/>
                                <w:spacing w:val="-2"/>
                                <w:sz w:val="18"/>
                              </w:rPr>
                              <w:t xml:space="preserve">REBALANS </w:t>
                            </w:r>
                            <w:r>
                              <w:rPr>
                                <w:rFonts w:ascii="Microsoft Sans Serif"/>
                                <w:sz w:val="18"/>
                              </w:rPr>
                              <w:t>2024.</w:t>
                            </w:r>
                            <w:r>
                              <w:rPr>
                                <w:rFonts w:ascii="Microsoft Sans Serif"/>
                                <w:spacing w:val="40"/>
                                <w:sz w:val="18"/>
                              </w:rPr>
                              <w:t xml:space="preserve"> </w:t>
                            </w:r>
                            <w:r>
                              <w:rPr>
                                <w:rFonts w:ascii="Microsoft Sans Serif"/>
                                <w:sz w:val="18"/>
                              </w:rPr>
                              <w:t>(2.)</w:t>
                            </w:r>
                          </w:p>
                        </w:tc>
                        <w:tc>
                          <w:tcPr>
                            <w:tcW w:w="1366" w:type="dxa"/>
                            <w:tcBorders>
                              <w:bottom w:val="thickThinMediumGap" w:sz="6" w:space="0" w:color="000000"/>
                            </w:tcBorders>
                          </w:tcPr>
                          <w:p w14:paraId="47753F58" w14:textId="77777777" w:rsidR="006C5739" w:rsidRDefault="00B8641A">
                            <w:pPr>
                              <w:pStyle w:val="TableParagraph"/>
                              <w:spacing w:before="6" w:line="237" w:lineRule="auto"/>
                              <w:ind w:left="98" w:right="72" w:firstLine="7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w:t>
                            </w:r>
                            <w:r>
                              <w:rPr>
                                <w:rFonts w:ascii="Microsoft Sans Serif" w:hAnsi="Microsoft Sans Serif"/>
                                <w:spacing w:val="-12"/>
                                <w:sz w:val="18"/>
                              </w:rPr>
                              <w:t xml:space="preserve"> </w:t>
                            </w:r>
                            <w:r>
                              <w:rPr>
                                <w:rFonts w:ascii="Microsoft Sans Serif" w:hAnsi="Microsoft Sans Serif"/>
                                <w:sz w:val="18"/>
                              </w:rPr>
                              <w:t>2024.</w:t>
                            </w:r>
                            <w:r>
                              <w:rPr>
                                <w:rFonts w:ascii="Microsoft Sans Serif" w:hAnsi="Microsoft Sans Serif"/>
                                <w:spacing w:val="-12"/>
                                <w:sz w:val="18"/>
                              </w:rPr>
                              <w:t xml:space="preserve"> </w:t>
                            </w:r>
                            <w:r>
                              <w:rPr>
                                <w:rFonts w:ascii="Microsoft Sans Serif" w:hAnsi="Microsoft Sans Serif"/>
                                <w:sz w:val="18"/>
                              </w:rPr>
                              <w:t>(3.)</w:t>
                            </w:r>
                          </w:p>
                        </w:tc>
                        <w:tc>
                          <w:tcPr>
                            <w:tcW w:w="796" w:type="dxa"/>
                            <w:tcBorders>
                              <w:bottom w:val="thickThinMediumGap" w:sz="6" w:space="0" w:color="000000"/>
                            </w:tcBorders>
                          </w:tcPr>
                          <w:p w14:paraId="780BE90F" w14:textId="77777777" w:rsidR="006C5739" w:rsidRDefault="00B8641A">
                            <w:pPr>
                              <w:pStyle w:val="TableParagraph"/>
                              <w:spacing w:before="4" w:line="202" w:lineRule="exact"/>
                              <w:ind w:left="14" w:right="38"/>
                              <w:jc w:val="center"/>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7BF8D956" w14:textId="77777777" w:rsidR="006C5739" w:rsidRDefault="00B8641A">
                            <w:pPr>
                              <w:pStyle w:val="TableParagraph"/>
                              <w:spacing w:line="202" w:lineRule="exact"/>
                              <w:ind w:left="61" w:right="38"/>
                              <w:jc w:val="center"/>
                              <w:rPr>
                                <w:rFonts w:ascii="Microsoft Sans Serif"/>
                                <w:sz w:val="18"/>
                              </w:rPr>
                            </w:pPr>
                            <w:r>
                              <w:rPr>
                                <w:rFonts w:ascii="Microsoft Sans Serif"/>
                                <w:spacing w:val="-2"/>
                                <w:sz w:val="18"/>
                              </w:rPr>
                              <w:t>(3./2.)</w:t>
                            </w:r>
                          </w:p>
                        </w:tc>
                        <w:tc>
                          <w:tcPr>
                            <w:tcW w:w="106" w:type="dxa"/>
                            <w:tcBorders>
                              <w:top w:val="nil"/>
                              <w:bottom w:val="single" w:sz="12" w:space="0" w:color="000000"/>
                              <w:right w:val="nil"/>
                            </w:tcBorders>
                          </w:tcPr>
                          <w:p w14:paraId="14B69FDF" w14:textId="77777777" w:rsidR="006C5739" w:rsidRDefault="006C5739">
                            <w:pPr>
                              <w:pStyle w:val="TableParagraph"/>
                              <w:rPr>
                                <w:rFonts w:ascii="Times New Roman"/>
                                <w:sz w:val="18"/>
                              </w:rPr>
                            </w:pPr>
                          </w:p>
                        </w:tc>
                      </w:tr>
                      <w:tr w:rsidR="006C5739" w14:paraId="39D7AE22" w14:textId="77777777">
                        <w:trPr>
                          <w:trHeight w:val="363"/>
                        </w:trPr>
                        <w:tc>
                          <w:tcPr>
                            <w:tcW w:w="285" w:type="dxa"/>
                            <w:tcBorders>
                              <w:left w:val="nil"/>
                              <w:bottom w:val="nil"/>
                              <w:right w:val="single" w:sz="12" w:space="0" w:color="000000"/>
                            </w:tcBorders>
                          </w:tcPr>
                          <w:p w14:paraId="0C50BC1E" w14:textId="77777777" w:rsidR="006C5739" w:rsidRDefault="006C5739">
                            <w:pPr>
                              <w:pStyle w:val="TableParagraph"/>
                              <w:rPr>
                                <w:rFonts w:ascii="Times New Roman"/>
                                <w:sz w:val="18"/>
                              </w:rPr>
                            </w:pPr>
                          </w:p>
                        </w:tc>
                        <w:tc>
                          <w:tcPr>
                            <w:tcW w:w="6968" w:type="dxa"/>
                            <w:gridSpan w:val="2"/>
                            <w:tcBorders>
                              <w:top w:val="thinThickMediumGap" w:sz="6" w:space="0" w:color="000000"/>
                              <w:left w:val="single" w:sz="12" w:space="0" w:color="000000"/>
                              <w:bottom w:val="single" w:sz="12" w:space="0" w:color="000000"/>
                              <w:right w:val="nil"/>
                            </w:tcBorders>
                          </w:tcPr>
                          <w:p w14:paraId="104D8D37" w14:textId="77777777" w:rsidR="006C5739" w:rsidRDefault="00B8641A">
                            <w:pPr>
                              <w:pStyle w:val="TableParagraph"/>
                              <w:spacing w:before="43"/>
                              <w:ind w:left="44"/>
                              <w:rPr>
                                <w:b/>
                                <w:sz w:val="18"/>
                              </w:rPr>
                            </w:pPr>
                            <w:r>
                              <w:rPr>
                                <w:b/>
                                <w:color w:val="00009F"/>
                                <w:sz w:val="18"/>
                              </w:rPr>
                              <w:t>A102401</w:t>
                            </w:r>
                            <w:r>
                              <w:rPr>
                                <w:b/>
                                <w:color w:val="00009F"/>
                                <w:spacing w:val="-2"/>
                                <w:sz w:val="18"/>
                              </w:rPr>
                              <w:t xml:space="preserve"> </w:t>
                            </w:r>
                            <w:r>
                              <w:rPr>
                                <w:b/>
                                <w:color w:val="00009F"/>
                                <w:sz w:val="18"/>
                              </w:rPr>
                              <w:t>Međunarodni</w:t>
                            </w:r>
                            <w:r>
                              <w:rPr>
                                <w:b/>
                                <w:color w:val="00009F"/>
                                <w:spacing w:val="-2"/>
                                <w:sz w:val="18"/>
                              </w:rPr>
                              <w:t xml:space="preserve"> </w:t>
                            </w:r>
                            <w:r>
                              <w:rPr>
                                <w:b/>
                                <w:color w:val="00009F"/>
                                <w:sz w:val="18"/>
                              </w:rPr>
                              <w:t>dječji</w:t>
                            </w:r>
                            <w:r>
                              <w:rPr>
                                <w:b/>
                                <w:color w:val="00009F"/>
                                <w:spacing w:val="-2"/>
                                <w:sz w:val="18"/>
                              </w:rPr>
                              <w:t xml:space="preserve"> festival</w:t>
                            </w:r>
                          </w:p>
                        </w:tc>
                        <w:tc>
                          <w:tcPr>
                            <w:tcW w:w="1358" w:type="dxa"/>
                            <w:tcBorders>
                              <w:top w:val="thinThickMediumGap" w:sz="6" w:space="0" w:color="000000"/>
                              <w:left w:val="nil"/>
                              <w:bottom w:val="single" w:sz="12" w:space="0" w:color="000000"/>
                              <w:right w:val="nil"/>
                            </w:tcBorders>
                          </w:tcPr>
                          <w:p w14:paraId="0A2F20F2" w14:textId="77777777" w:rsidR="006C5739" w:rsidRDefault="00B8641A">
                            <w:pPr>
                              <w:pStyle w:val="TableParagraph"/>
                              <w:spacing w:before="43"/>
                              <w:ind w:left="470" w:right="-15"/>
                              <w:rPr>
                                <w:b/>
                                <w:sz w:val="18"/>
                              </w:rPr>
                            </w:pPr>
                            <w:r>
                              <w:rPr>
                                <w:b/>
                                <w:color w:val="00009F"/>
                                <w:spacing w:val="-2"/>
                                <w:sz w:val="18"/>
                              </w:rPr>
                              <w:t>321.000,00</w:t>
                            </w:r>
                          </w:p>
                        </w:tc>
                        <w:tc>
                          <w:tcPr>
                            <w:tcW w:w="1366" w:type="dxa"/>
                            <w:tcBorders>
                              <w:top w:val="thinThickMediumGap" w:sz="6" w:space="0" w:color="000000"/>
                              <w:left w:val="nil"/>
                              <w:bottom w:val="single" w:sz="12" w:space="0" w:color="000000"/>
                              <w:right w:val="nil"/>
                            </w:tcBorders>
                          </w:tcPr>
                          <w:p w14:paraId="4D0F8C9A" w14:textId="77777777" w:rsidR="006C5739" w:rsidRDefault="00B8641A">
                            <w:pPr>
                              <w:pStyle w:val="TableParagraph"/>
                              <w:spacing w:before="43"/>
                              <w:ind w:left="477" w:right="-15"/>
                              <w:rPr>
                                <w:b/>
                                <w:sz w:val="18"/>
                              </w:rPr>
                            </w:pPr>
                            <w:r>
                              <w:rPr>
                                <w:b/>
                                <w:color w:val="00009F"/>
                                <w:spacing w:val="-2"/>
                                <w:sz w:val="18"/>
                              </w:rPr>
                              <w:t>105.073,97</w:t>
                            </w:r>
                          </w:p>
                        </w:tc>
                        <w:tc>
                          <w:tcPr>
                            <w:tcW w:w="902" w:type="dxa"/>
                            <w:gridSpan w:val="2"/>
                            <w:tcBorders>
                              <w:top w:val="thinThickMediumGap" w:sz="6" w:space="0" w:color="000000"/>
                              <w:left w:val="nil"/>
                              <w:bottom w:val="single" w:sz="12" w:space="0" w:color="000000"/>
                              <w:right w:val="single" w:sz="12" w:space="0" w:color="000000"/>
                            </w:tcBorders>
                          </w:tcPr>
                          <w:p w14:paraId="6891BB9F" w14:textId="77777777" w:rsidR="006C5739" w:rsidRDefault="00B8641A">
                            <w:pPr>
                              <w:pStyle w:val="TableParagraph"/>
                              <w:spacing w:before="43"/>
                              <w:ind w:left="197"/>
                              <w:rPr>
                                <w:b/>
                                <w:sz w:val="18"/>
                              </w:rPr>
                            </w:pPr>
                            <w:r>
                              <w:rPr>
                                <w:b/>
                                <w:color w:val="00009F"/>
                                <w:spacing w:val="-2"/>
                                <w:sz w:val="18"/>
                              </w:rPr>
                              <w:t>32,73%</w:t>
                            </w:r>
                          </w:p>
                        </w:tc>
                      </w:tr>
                    </w:tbl>
                    <w:p w14:paraId="2240335B" w14:textId="77777777" w:rsidR="006C5739" w:rsidRDefault="006C5739">
                      <w:pPr>
                        <w:pStyle w:val="Tijeloteksta"/>
                      </w:pPr>
                    </w:p>
                  </w:txbxContent>
                </v:textbox>
                <w10:wrap anchorx="page" anchory="page"/>
              </v:shape>
            </w:pict>
          </mc:Fallback>
        </mc:AlternateContent>
      </w:r>
    </w:p>
    <w:p w14:paraId="77C64F8F" w14:textId="77777777" w:rsidR="006C5739" w:rsidRDefault="006C5739">
      <w:pPr>
        <w:rPr>
          <w:i/>
          <w:sz w:val="20"/>
        </w:rPr>
      </w:pPr>
    </w:p>
    <w:p w14:paraId="0DE70E93" w14:textId="77777777" w:rsidR="006C5739" w:rsidRDefault="006C5739">
      <w:pPr>
        <w:rPr>
          <w:i/>
          <w:sz w:val="20"/>
        </w:rPr>
      </w:pPr>
    </w:p>
    <w:p w14:paraId="7426C6FC" w14:textId="77777777" w:rsidR="006C5739" w:rsidRDefault="006C5739">
      <w:pPr>
        <w:spacing w:before="115"/>
        <w:rPr>
          <w:i/>
          <w:sz w:val="20"/>
        </w:rPr>
      </w:pPr>
    </w:p>
    <w:tbl>
      <w:tblPr>
        <w:tblStyle w:val="TableNormal"/>
        <w:tblW w:w="0" w:type="auto"/>
        <w:tblInd w:w="577" w:type="dxa"/>
        <w:tblLayout w:type="fixed"/>
        <w:tblLook w:val="01E0" w:firstRow="1" w:lastRow="1" w:firstColumn="1" w:lastColumn="1" w:noHBand="0" w:noVBand="0"/>
      </w:tblPr>
      <w:tblGrid>
        <w:gridCol w:w="7324"/>
        <w:gridCol w:w="1385"/>
        <w:gridCol w:w="1324"/>
        <w:gridCol w:w="841"/>
      </w:tblGrid>
      <w:tr w:rsidR="006C5739" w14:paraId="327CB223" w14:textId="77777777">
        <w:trPr>
          <w:trHeight w:val="243"/>
        </w:trPr>
        <w:tc>
          <w:tcPr>
            <w:tcW w:w="7324" w:type="dxa"/>
          </w:tcPr>
          <w:p w14:paraId="0EACAA7C"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Pr>
          <w:p w14:paraId="1115111F" w14:textId="77777777" w:rsidR="006C5739" w:rsidRDefault="00B8641A">
            <w:pPr>
              <w:pStyle w:val="TableParagraph"/>
              <w:spacing w:line="201" w:lineRule="exact"/>
              <w:ind w:right="96"/>
              <w:jc w:val="right"/>
              <w:rPr>
                <w:b/>
                <w:sz w:val="18"/>
              </w:rPr>
            </w:pPr>
            <w:r>
              <w:rPr>
                <w:b/>
                <w:spacing w:val="-2"/>
                <w:sz w:val="18"/>
              </w:rPr>
              <w:t>67.000,00</w:t>
            </w:r>
          </w:p>
        </w:tc>
        <w:tc>
          <w:tcPr>
            <w:tcW w:w="1324" w:type="dxa"/>
          </w:tcPr>
          <w:p w14:paraId="703E7CF8" w14:textId="77777777" w:rsidR="006C5739" w:rsidRDefault="00B8641A">
            <w:pPr>
              <w:pStyle w:val="TableParagraph"/>
              <w:spacing w:line="201" w:lineRule="exact"/>
              <w:ind w:right="55"/>
              <w:jc w:val="right"/>
              <w:rPr>
                <w:b/>
                <w:sz w:val="18"/>
              </w:rPr>
            </w:pPr>
            <w:r>
              <w:rPr>
                <w:b/>
                <w:spacing w:val="-2"/>
                <w:sz w:val="18"/>
              </w:rPr>
              <w:t>30.675,02</w:t>
            </w:r>
          </w:p>
        </w:tc>
        <w:tc>
          <w:tcPr>
            <w:tcW w:w="841" w:type="dxa"/>
          </w:tcPr>
          <w:p w14:paraId="284D2477" w14:textId="77777777" w:rsidR="006C5739" w:rsidRDefault="00B8641A">
            <w:pPr>
              <w:pStyle w:val="TableParagraph"/>
              <w:spacing w:line="201" w:lineRule="exact"/>
              <w:ind w:right="101"/>
              <w:jc w:val="right"/>
              <w:rPr>
                <w:b/>
                <w:sz w:val="18"/>
              </w:rPr>
            </w:pPr>
            <w:r>
              <w:rPr>
                <w:b/>
                <w:spacing w:val="-2"/>
                <w:sz w:val="18"/>
              </w:rPr>
              <w:t>45,78%</w:t>
            </w:r>
          </w:p>
        </w:tc>
      </w:tr>
      <w:tr w:rsidR="006C5739" w14:paraId="66591DB4" w14:textId="77777777">
        <w:trPr>
          <w:trHeight w:val="285"/>
        </w:trPr>
        <w:tc>
          <w:tcPr>
            <w:tcW w:w="7324" w:type="dxa"/>
          </w:tcPr>
          <w:p w14:paraId="74CAB870"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5" w:type="dxa"/>
          </w:tcPr>
          <w:p w14:paraId="201284B8" w14:textId="77777777" w:rsidR="006C5739" w:rsidRDefault="00B8641A">
            <w:pPr>
              <w:pStyle w:val="TableParagraph"/>
              <w:spacing w:before="36"/>
              <w:ind w:right="96"/>
              <w:jc w:val="right"/>
              <w:rPr>
                <w:b/>
                <w:sz w:val="18"/>
              </w:rPr>
            </w:pPr>
            <w:r>
              <w:rPr>
                <w:b/>
                <w:spacing w:val="-2"/>
                <w:sz w:val="18"/>
              </w:rPr>
              <w:t>67.000,00</w:t>
            </w:r>
          </w:p>
        </w:tc>
        <w:tc>
          <w:tcPr>
            <w:tcW w:w="1324" w:type="dxa"/>
          </w:tcPr>
          <w:p w14:paraId="017A4D35" w14:textId="77777777" w:rsidR="006C5739" w:rsidRDefault="00B8641A">
            <w:pPr>
              <w:pStyle w:val="TableParagraph"/>
              <w:spacing w:before="36"/>
              <w:ind w:right="55"/>
              <w:jc w:val="right"/>
              <w:rPr>
                <w:b/>
                <w:sz w:val="18"/>
              </w:rPr>
            </w:pPr>
            <w:r>
              <w:rPr>
                <w:b/>
                <w:spacing w:val="-2"/>
                <w:sz w:val="18"/>
              </w:rPr>
              <w:t>30.675,02</w:t>
            </w:r>
          </w:p>
        </w:tc>
        <w:tc>
          <w:tcPr>
            <w:tcW w:w="841" w:type="dxa"/>
          </w:tcPr>
          <w:p w14:paraId="4BF08CDF" w14:textId="77777777" w:rsidR="006C5739" w:rsidRDefault="00B8641A">
            <w:pPr>
              <w:pStyle w:val="TableParagraph"/>
              <w:spacing w:before="36"/>
              <w:ind w:right="101"/>
              <w:jc w:val="right"/>
              <w:rPr>
                <w:b/>
                <w:sz w:val="18"/>
              </w:rPr>
            </w:pPr>
            <w:r>
              <w:rPr>
                <w:b/>
                <w:spacing w:val="-2"/>
                <w:sz w:val="18"/>
              </w:rPr>
              <w:t>45,78%</w:t>
            </w:r>
          </w:p>
        </w:tc>
      </w:tr>
      <w:tr w:rsidR="006C5739" w14:paraId="55853436" w14:textId="77777777">
        <w:trPr>
          <w:trHeight w:val="277"/>
        </w:trPr>
        <w:tc>
          <w:tcPr>
            <w:tcW w:w="7324" w:type="dxa"/>
          </w:tcPr>
          <w:p w14:paraId="03D56DC4" w14:textId="77777777" w:rsidR="006C5739" w:rsidRDefault="00B8641A">
            <w:pPr>
              <w:pStyle w:val="TableParagraph"/>
              <w:spacing w:before="36"/>
              <w:ind w:left="795"/>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1385" w:type="dxa"/>
          </w:tcPr>
          <w:p w14:paraId="2DE0B6D8" w14:textId="77777777" w:rsidR="006C5739" w:rsidRDefault="006C5739">
            <w:pPr>
              <w:pStyle w:val="TableParagraph"/>
              <w:rPr>
                <w:rFonts w:ascii="Times New Roman"/>
                <w:sz w:val="18"/>
              </w:rPr>
            </w:pPr>
          </w:p>
        </w:tc>
        <w:tc>
          <w:tcPr>
            <w:tcW w:w="1324" w:type="dxa"/>
          </w:tcPr>
          <w:p w14:paraId="20D3509E" w14:textId="77777777" w:rsidR="006C5739" w:rsidRDefault="00B8641A">
            <w:pPr>
              <w:pStyle w:val="TableParagraph"/>
              <w:spacing w:before="36"/>
              <w:ind w:right="55"/>
              <w:jc w:val="right"/>
              <w:rPr>
                <w:i/>
                <w:sz w:val="18"/>
              </w:rPr>
            </w:pPr>
            <w:r>
              <w:rPr>
                <w:i/>
                <w:spacing w:val="-2"/>
                <w:sz w:val="18"/>
              </w:rPr>
              <w:t>3.354,07</w:t>
            </w:r>
          </w:p>
        </w:tc>
        <w:tc>
          <w:tcPr>
            <w:tcW w:w="841" w:type="dxa"/>
          </w:tcPr>
          <w:p w14:paraId="65C87033" w14:textId="77777777" w:rsidR="006C5739" w:rsidRDefault="006C5739">
            <w:pPr>
              <w:pStyle w:val="TableParagraph"/>
              <w:rPr>
                <w:rFonts w:ascii="Times New Roman"/>
                <w:sz w:val="18"/>
              </w:rPr>
            </w:pPr>
          </w:p>
        </w:tc>
      </w:tr>
      <w:tr w:rsidR="006C5739" w14:paraId="3707B69F" w14:textId="77777777">
        <w:trPr>
          <w:trHeight w:val="277"/>
        </w:trPr>
        <w:tc>
          <w:tcPr>
            <w:tcW w:w="7324" w:type="dxa"/>
          </w:tcPr>
          <w:p w14:paraId="7230D3BB" w14:textId="77777777" w:rsidR="006C5739" w:rsidRDefault="00B8641A">
            <w:pPr>
              <w:pStyle w:val="TableParagraph"/>
              <w:spacing w:before="28"/>
              <w:ind w:left="795"/>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1385" w:type="dxa"/>
          </w:tcPr>
          <w:p w14:paraId="56379E26" w14:textId="77777777" w:rsidR="006C5739" w:rsidRDefault="006C5739">
            <w:pPr>
              <w:pStyle w:val="TableParagraph"/>
              <w:rPr>
                <w:rFonts w:ascii="Times New Roman"/>
                <w:sz w:val="18"/>
              </w:rPr>
            </w:pPr>
          </w:p>
        </w:tc>
        <w:tc>
          <w:tcPr>
            <w:tcW w:w="1324" w:type="dxa"/>
          </w:tcPr>
          <w:p w14:paraId="2EBB0354" w14:textId="77777777" w:rsidR="006C5739" w:rsidRDefault="00B8641A">
            <w:pPr>
              <w:pStyle w:val="TableParagraph"/>
              <w:spacing w:before="28"/>
              <w:ind w:right="55"/>
              <w:jc w:val="right"/>
              <w:rPr>
                <w:i/>
                <w:sz w:val="18"/>
              </w:rPr>
            </w:pPr>
            <w:r>
              <w:rPr>
                <w:i/>
                <w:spacing w:val="-2"/>
                <w:sz w:val="18"/>
              </w:rPr>
              <w:t>4.264,00</w:t>
            </w:r>
          </w:p>
        </w:tc>
        <w:tc>
          <w:tcPr>
            <w:tcW w:w="841" w:type="dxa"/>
          </w:tcPr>
          <w:p w14:paraId="577B7A17" w14:textId="77777777" w:rsidR="006C5739" w:rsidRDefault="006C5739">
            <w:pPr>
              <w:pStyle w:val="TableParagraph"/>
              <w:rPr>
                <w:rFonts w:ascii="Times New Roman"/>
                <w:sz w:val="18"/>
              </w:rPr>
            </w:pPr>
          </w:p>
        </w:tc>
      </w:tr>
      <w:tr w:rsidR="006C5739" w14:paraId="51CB54CB" w14:textId="77777777">
        <w:trPr>
          <w:trHeight w:val="285"/>
        </w:trPr>
        <w:tc>
          <w:tcPr>
            <w:tcW w:w="7324" w:type="dxa"/>
          </w:tcPr>
          <w:p w14:paraId="3DF5CBAD" w14:textId="77777777" w:rsidR="006C5739" w:rsidRDefault="00B8641A">
            <w:pPr>
              <w:pStyle w:val="TableParagraph"/>
              <w:spacing w:before="36"/>
              <w:ind w:left="795"/>
              <w:rPr>
                <w:i/>
                <w:sz w:val="18"/>
              </w:rPr>
            </w:pPr>
            <w:r>
              <w:rPr>
                <w:i/>
                <w:sz w:val="18"/>
              </w:rPr>
              <w:t>3238</w:t>
            </w:r>
            <w:r>
              <w:rPr>
                <w:i/>
                <w:spacing w:val="-1"/>
                <w:sz w:val="18"/>
              </w:rPr>
              <w:t xml:space="preserve"> </w:t>
            </w:r>
            <w:r>
              <w:rPr>
                <w:i/>
                <w:sz w:val="18"/>
              </w:rPr>
              <w:t>Računalne</w:t>
            </w:r>
            <w:r>
              <w:rPr>
                <w:i/>
                <w:spacing w:val="-1"/>
                <w:sz w:val="18"/>
              </w:rPr>
              <w:t xml:space="preserve"> </w:t>
            </w:r>
            <w:r>
              <w:rPr>
                <w:i/>
                <w:spacing w:val="-2"/>
                <w:sz w:val="18"/>
              </w:rPr>
              <w:t>usluge</w:t>
            </w:r>
          </w:p>
        </w:tc>
        <w:tc>
          <w:tcPr>
            <w:tcW w:w="1385" w:type="dxa"/>
          </w:tcPr>
          <w:p w14:paraId="1993847E" w14:textId="77777777" w:rsidR="006C5739" w:rsidRDefault="006C5739">
            <w:pPr>
              <w:pStyle w:val="TableParagraph"/>
              <w:rPr>
                <w:rFonts w:ascii="Times New Roman"/>
                <w:sz w:val="18"/>
              </w:rPr>
            </w:pPr>
          </w:p>
        </w:tc>
        <w:tc>
          <w:tcPr>
            <w:tcW w:w="1324" w:type="dxa"/>
          </w:tcPr>
          <w:p w14:paraId="4B4E84AE" w14:textId="77777777" w:rsidR="006C5739" w:rsidRDefault="00B8641A">
            <w:pPr>
              <w:pStyle w:val="TableParagraph"/>
              <w:spacing w:before="36"/>
              <w:ind w:right="55"/>
              <w:jc w:val="right"/>
              <w:rPr>
                <w:i/>
                <w:sz w:val="18"/>
              </w:rPr>
            </w:pPr>
            <w:r>
              <w:rPr>
                <w:i/>
                <w:spacing w:val="-2"/>
                <w:sz w:val="18"/>
              </w:rPr>
              <w:t>75,00</w:t>
            </w:r>
          </w:p>
        </w:tc>
        <w:tc>
          <w:tcPr>
            <w:tcW w:w="841" w:type="dxa"/>
          </w:tcPr>
          <w:p w14:paraId="1E44D5D0" w14:textId="77777777" w:rsidR="006C5739" w:rsidRDefault="006C5739">
            <w:pPr>
              <w:pStyle w:val="TableParagraph"/>
              <w:rPr>
                <w:rFonts w:ascii="Times New Roman"/>
                <w:sz w:val="18"/>
              </w:rPr>
            </w:pPr>
          </w:p>
        </w:tc>
      </w:tr>
      <w:tr w:rsidR="006C5739" w14:paraId="42B7C78F" w14:textId="77777777">
        <w:trPr>
          <w:trHeight w:val="285"/>
        </w:trPr>
        <w:tc>
          <w:tcPr>
            <w:tcW w:w="7324" w:type="dxa"/>
          </w:tcPr>
          <w:p w14:paraId="0080CD7C" w14:textId="77777777" w:rsidR="006C5739" w:rsidRDefault="00B8641A">
            <w:pPr>
              <w:pStyle w:val="TableParagraph"/>
              <w:spacing w:before="36"/>
              <w:ind w:left="795"/>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1385" w:type="dxa"/>
          </w:tcPr>
          <w:p w14:paraId="6857CA70" w14:textId="77777777" w:rsidR="006C5739" w:rsidRDefault="006C5739">
            <w:pPr>
              <w:pStyle w:val="TableParagraph"/>
              <w:rPr>
                <w:rFonts w:ascii="Times New Roman"/>
                <w:sz w:val="18"/>
              </w:rPr>
            </w:pPr>
          </w:p>
        </w:tc>
        <w:tc>
          <w:tcPr>
            <w:tcW w:w="1324" w:type="dxa"/>
          </w:tcPr>
          <w:p w14:paraId="0AFE13F7" w14:textId="77777777" w:rsidR="006C5739" w:rsidRDefault="00B8641A">
            <w:pPr>
              <w:pStyle w:val="TableParagraph"/>
              <w:spacing w:before="36"/>
              <w:ind w:right="55"/>
              <w:jc w:val="right"/>
              <w:rPr>
                <w:i/>
                <w:sz w:val="18"/>
              </w:rPr>
            </w:pPr>
            <w:r>
              <w:rPr>
                <w:i/>
                <w:spacing w:val="-2"/>
                <w:sz w:val="18"/>
              </w:rPr>
              <w:t>8.466,59</w:t>
            </w:r>
          </w:p>
        </w:tc>
        <w:tc>
          <w:tcPr>
            <w:tcW w:w="841" w:type="dxa"/>
          </w:tcPr>
          <w:p w14:paraId="5050B189" w14:textId="77777777" w:rsidR="006C5739" w:rsidRDefault="006C5739">
            <w:pPr>
              <w:pStyle w:val="TableParagraph"/>
              <w:rPr>
                <w:rFonts w:ascii="Times New Roman"/>
                <w:sz w:val="18"/>
              </w:rPr>
            </w:pPr>
          </w:p>
        </w:tc>
      </w:tr>
      <w:tr w:rsidR="006C5739" w14:paraId="7CB03345" w14:textId="77777777">
        <w:trPr>
          <w:trHeight w:val="285"/>
        </w:trPr>
        <w:tc>
          <w:tcPr>
            <w:tcW w:w="7324" w:type="dxa"/>
          </w:tcPr>
          <w:p w14:paraId="1F6F9D48" w14:textId="77777777" w:rsidR="006C5739" w:rsidRDefault="00B8641A">
            <w:pPr>
              <w:pStyle w:val="TableParagraph"/>
              <w:spacing w:before="36"/>
              <w:ind w:left="795"/>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1385" w:type="dxa"/>
          </w:tcPr>
          <w:p w14:paraId="17F18EF4" w14:textId="77777777" w:rsidR="006C5739" w:rsidRDefault="006C5739">
            <w:pPr>
              <w:pStyle w:val="TableParagraph"/>
              <w:rPr>
                <w:rFonts w:ascii="Times New Roman"/>
                <w:sz w:val="18"/>
              </w:rPr>
            </w:pPr>
          </w:p>
        </w:tc>
        <w:tc>
          <w:tcPr>
            <w:tcW w:w="1324" w:type="dxa"/>
          </w:tcPr>
          <w:p w14:paraId="2905D82C" w14:textId="77777777" w:rsidR="006C5739" w:rsidRDefault="00B8641A">
            <w:pPr>
              <w:pStyle w:val="TableParagraph"/>
              <w:spacing w:before="36"/>
              <w:ind w:right="55"/>
              <w:jc w:val="right"/>
              <w:rPr>
                <w:i/>
                <w:sz w:val="18"/>
              </w:rPr>
            </w:pPr>
            <w:r>
              <w:rPr>
                <w:i/>
                <w:spacing w:val="-2"/>
                <w:sz w:val="18"/>
              </w:rPr>
              <w:t>10.643,66</w:t>
            </w:r>
          </w:p>
        </w:tc>
        <w:tc>
          <w:tcPr>
            <w:tcW w:w="841" w:type="dxa"/>
          </w:tcPr>
          <w:p w14:paraId="6042C5EE" w14:textId="77777777" w:rsidR="006C5739" w:rsidRDefault="006C5739">
            <w:pPr>
              <w:pStyle w:val="TableParagraph"/>
              <w:rPr>
                <w:rFonts w:ascii="Times New Roman"/>
                <w:sz w:val="18"/>
              </w:rPr>
            </w:pPr>
          </w:p>
        </w:tc>
      </w:tr>
      <w:tr w:rsidR="006C5739" w14:paraId="49C12403" w14:textId="77777777">
        <w:trPr>
          <w:trHeight w:val="285"/>
        </w:trPr>
        <w:tc>
          <w:tcPr>
            <w:tcW w:w="7324" w:type="dxa"/>
          </w:tcPr>
          <w:p w14:paraId="0EABC8EB" w14:textId="77777777" w:rsidR="006C5739" w:rsidRDefault="00B8641A">
            <w:pPr>
              <w:pStyle w:val="TableParagraph"/>
              <w:spacing w:before="36"/>
              <w:ind w:left="795"/>
              <w:rPr>
                <w:i/>
                <w:sz w:val="18"/>
              </w:rPr>
            </w:pPr>
            <w:r>
              <w:rPr>
                <w:i/>
                <w:sz w:val="18"/>
              </w:rPr>
              <w:t>3293</w:t>
            </w:r>
            <w:r>
              <w:rPr>
                <w:i/>
                <w:spacing w:val="-1"/>
                <w:sz w:val="18"/>
              </w:rPr>
              <w:t xml:space="preserve"> </w:t>
            </w:r>
            <w:r>
              <w:rPr>
                <w:i/>
                <w:spacing w:val="-2"/>
                <w:sz w:val="18"/>
              </w:rPr>
              <w:t>Reprezentacija</w:t>
            </w:r>
          </w:p>
        </w:tc>
        <w:tc>
          <w:tcPr>
            <w:tcW w:w="1385" w:type="dxa"/>
          </w:tcPr>
          <w:p w14:paraId="6F4793BE" w14:textId="77777777" w:rsidR="006C5739" w:rsidRDefault="006C5739">
            <w:pPr>
              <w:pStyle w:val="TableParagraph"/>
              <w:rPr>
                <w:rFonts w:ascii="Times New Roman"/>
                <w:sz w:val="18"/>
              </w:rPr>
            </w:pPr>
          </w:p>
        </w:tc>
        <w:tc>
          <w:tcPr>
            <w:tcW w:w="1324" w:type="dxa"/>
          </w:tcPr>
          <w:p w14:paraId="27FBDEF4" w14:textId="77777777" w:rsidR="006C5739" w:rsidRDefault="00B8641A">
            <w:pPr>
              <w:pStyle w:val="TableParagraph"/>
              <w:spacing w:before="36"/>
              <w:ind w:right="55"/>
              <w:jc w:val="right"/>
              <w:rPr>
                <w:i/>
                <w:sz w:val="18"/>
              </w:rPr>
            </w:pPr>
            <w:r>
              <w:rPr>
                <w:i/>
                <w:spacing w:val="-2"/>
                <w:sz w:val="18"/>
              </w:rPr>
              <w:t>3.871,70</w:t>
            </w:r>
          </w:p>
        </w:tc>
        <w:tc>
          <w:tcPr>
            <w:tcW w:w="841" w:type="dxa"/>
          </w:tcPr>
          <w:p w14:paraId="04A50518" w14:textId="77777777" w:rsidR="006C5739" w:rsidRDefault="006C5739">
            <w:pPr>
              <w:pStyle w:val="TableParagraph"/>
              <w:rPr>
                <w:rFonts w:ascii="Times New Roman"/>
                <w:sz w:val="18"/>
              </w:rPr>
            </w:pPr>
          </w:p>
        </w:tc>
      </w:tr>
      <w:tr w:rsidR="006C5739" w14:paraId="3CEA7CC8" w14:textId="77777777">
        <w:trPr>
          <w:trHeight w:val="285"/>
        </w:trPr>
        <w:tc>
          <w:tcPr>
            <w:tcW w:w="7324" w:type="dxa"/>
          </w:tcPr>
          <w:p w14:paraId="118F6D12"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385" w:type="dxa"/>
          </w:tcPr>
          <w:p w14:paraId="4658072F" w14:textId="77777777" w:rsidR="006C5739" w:rsidRDefault="00B8641A">
            <w:pPr>
              <w:pStyle w:val="TableParagraph"/>
              <w:spacing w:before="36"/>
              <w:ind w:right="96"/>
              <w:jc w:val="right"/>
              <w:rPr>
                <w:b/>
                <w:sz w:val="18"/>
              </w:rPr>
            </w:pPr>
            <w:r>
              <w:rPr>
                <w:b/>
                <w:spacing w:val="-2"/>
                <w:sz w:val="18"/>
              </w:rPr>
              <w:t>110.000,00</w:t>
            </w:r>
          </w:p>
        </w:tc>
        <w:tc>
          <w:tcPr>
            <w:tcW w:w="1324" w:type="dxa"/>
          </w:tcPr>
          <w:p w14:paraId="3A186007" w14:textId="77777777" w:rsidR="006C5739" w:rsidRDefault="00B8641A">
            <w:pPr>
              <w:pStyle w:val="TableParagraph"/>
              <w:spacing w:before="36"/>
              <w:ind w:right="55"/>
              <w:jc w:val="right"/>
              <w:rPr>
                <w:b/>
                <w:sz w:val="18"/>
              </w:rPr>
            </w:pPr>
            <w:r>
              <w:rPr>
                <w:b/>
                <w:spacing w:val="-2"/>
                <w:sz w:val="18"/>
              </w:rPr>
              <w:t>62.101,18</w:t>
            </w:r>
          </w:p>
        </w:tc>
        <w:tc>
          <w:tcPr>
            <w:tcW w:w="841" w:type="dxa"/>
          </w:tcPr>
          <w:p w14:paraId="5428D119" w14:textId="77777777" w:rsidR="006C5739" w:rsidRDefault="00B8641A">
            <w:pPr>
              <w:pStyle w:val="TableParagraph"/>
              <w:spacing w:before="36"/>
              <w:ind w:right="101"/>
              <w:jc w:val="right"/>
              <w:rPr>
                <w:b/>
                <w:sz w:val="18"/>
              </w:rPr>
            </w:pPr>
            <w:r>
              <w:rPr>
                <w:b/>
                <w:spacing w:val="-2"/>
                <w:sz w:val="18"/>
              </w:rPr>
              <w:t>56,46%</w:t>
            </w:r>
          </w:p>
        </w:tc>
      </w:tr>
      <w:tr w:rsidR="006C5739" w14:paraId="6E7F5DE7" w14:textId="77777777">
        <w:trPr>
          <w:trHeight w:val="285"/>
        </w:trPr>
        <w:tc>
          <w:tcPr>
            <w:tcW w:w="7324" w:type="dxa"/>
          </w:tcPr>
          <w:p w14:paraId="0AC1D030"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5" w:type="dxa"/>
          </w:tcPr>
          <w:p w14:paraId="485C7882" w14:textId="77777777" w:rsidR="006C5739" w:rsidRDefault="00B8641A">
            <w:pPr>
              <w:pStyle w:val="TableParagraph"/>
              <w:spacing w:before="36"/>
              <w:ind w:right="96"/>
              <w:jc w:val="right"/>
              <w:rPr>
                <w:b/>
                <w:sz w:val="18"/>
              </w:rPr>
            </w:pPr>
            <w:r>
              <w:rPr>
                <w:b/>
                <w:spacing w:val="-2"/>
                <w:sz w:val="18"/>
              </w:rPr>
              <w:t>110.000,00</w:t>
            </w:r>
          </w:p>
        </w:tc>
        <w:tc>
          <w:tcPr>
            <w:tcW w:w="1324" w:type="dxa"/>
          </w:tcPr>
          <w:p w14:paraId="1E880079" w14:textId="77777777" w:rsidR="006C5739" w:rsidRDefault="00B8641A">
            <w:pPr>
              <w:pStyle w:val="TableParagraph"/>
              <w:spacing w:before="36"/>
              <w:ind w:right="55"/>
              <w:jc w:val="right"/>
              <w:rPr>
                <w:b/>
                <w:sz w:val="18"/>
              </w:rPr>
            </w:pPr>
            <w:r>
              <w:rPr>
                <w:b/>
                <w:spacing w:val="-2"/>
                <w:sz w:val="18"/>
              </w:rPr>
              <w:t>62.101,18</w:t>
            </w:r>
          </w:p>
        </w:tc>
        <w:tc>
          <w:tcPr>
            <w:tcW w:w="841" w:type="dxa"/>
          </w:tcPr>
          <w:p w14:paraId="6286F55A" w14:textId="77777777" w:rsidR="006C5739" w:rsidRDefault="00B8641A">
            <w:pPr>
              <w:pStyle w:val="TableParagraph"/>
              <w:spacing w:before="36"/>
              <w:ind w:right="101"/>
              <w:jc w:val="right"/>
              <w:rPr>
                <w:b/>
                <w:sz w:val="18"/>
              </w:rPr>
            </w:pPr>
            <w:r>
              <w:rPr>
                <w:b/>
                <w:spacing w:val="-2"/>
                <w:sz w:val="18"/>
              </w:rPr>
              <w:t>56,46%</w:t>
            </w:r>
          </w:p>
        </w:tc>
      </w:tr>
      <w:tr w:rsidR="006C5739" w14:paraId="02E72217" w14:textId="77777777">
        <w:trPr>
          <w:trHeight w:val="285"/>
        </w:trPr>
        <w:tc>
          <w:tcPr>
            <w:tcW w:w="7324" w:type="dxa"/>
          </w:tcPr>
          <w:p w14:paraId="27424973" w14:textId="77777777" w:rsidR="006C5739" w:rsidRDefault="00B8641A">
            <w:pPr>
              <w:pStyle w:val="TableParagraph"/>
              <w:spacing w:before="36"/>
              <w:ind w:left="795"/>
              <w:rPr>
                <w:i/>
                <w:sz w:val="18"/>
              </w:rPr>
            </w:pPr>
            <w:r>
              <w:rPr>
                <w:i/>
                <w:sz w:val="18"/>
              </w:rPr>
              <w:t>3235</w:t>
            </w:r>
            <w:r>
              <w:rPr>
                <w:i/>
                <w:spacing w:val="-1"/>
                <w:sz w:val="18"/>
              </w:rPr>
              <w:t xml:space="preserve"> </w:t>
            </w:r>
            <w:r>
              <w:rPr>
                <w:i/>
                <w:sz w:val="18"/>
              </w:rPr>
              <w:t>Zakupnine</w:t>
            </w:r>
            <w:r>
              <w:rPr>
                <w:i/>
                <w:spacing w:val="-1"/>
                <w:sz w:val="18"/>
              </w:rPr>
              <w:t xml:space="preserve"> </w:t>
            </w:r>
            <w:r>
              <w:rPr>
                <w:i/>
                <w:sz w:val="18"/>
              </w:rPr>
              <w:t>i</w:t>
            </w:r>
            <w:r>
              <w:rPr>
                <w:i/>
                <w:spacing w:val="-1"/>
                <w:sz w:val="18"/>
              </w:rPr>
              <w:t xml:space="preserve"> </w:t>
            </w:r>
            <w:r>
              <w:rPr>
                <w:i/>
                <w:spacing w:val="-2"/>
                <w:sz w:val="18"/>
              </w:rPr>
              <w:t>najamnine</w:t>
            </w:r>
          </w:p>
        </w:tc>
        <w:tc>
          <w:tcPr>
            <w:tcW w:w="1385" w:type="dxa"/>
          </w:tcPr>
          <w:p w14:paraId="35089539" w14:textId="77777777" w:rsidR="006C5739" w:rsidRDefault="006C5739">
            <w:pPr>
              <w:pStyle w:val="TableParagraph"/>
              <w:rPr>
                <w:rFonts w:ascii="Times New Roman"/>
                <w:sz w:val="18"/>
              </w:rPr>
            </w:pPr>
          </w:p>
        </w:tc>
        <w:tc>
          <w:tcPr>
            <w:tcW w:w="1324" w:type="dxa"/>
          </w:tcPr>
          <w:p w14:paraId="25517A62" w14:textId="77777777" w:rsidR="006C5739" w:rsidRDefault="00B8641A">
            <w:pPr>
              <w:pStyle w:val="TableParagraph"/>
              <w:spacing w:before="36"/>
              <w:ind w:right="55"/>
              <w:jc w:val="right"/>
              <w:rPr>
                <w:i/>
                <w:sz w:val="18"/>
              </w:rPr>
            </w:pPr>
            <w:r>
              <w:rPr>
                <w:i/>
                <w:spacing w:val="-2"/>
                <w:sz w:val="18"/>
              </w:rPr>
              <w:t>11.840,20</w:t>
            </w:r>
          </w:p>
        </w:tc>
        <w:tc>
          <w:tcPr>
            <w:tcW w:w="841" w:type="dxa"/>
          </w:tcPr>
          <w:p w14:paraId="41D0D0CD" w14:textId="77777777" w:rsidR="006C5739" w:rsidRDefault="006C5739">
            <w:pPr>
              <w:pStyle w:val="TableParagraph"/>
              <w:rPr>
                <w:rFonts w:ascii="Times New Roman"/>
                <w:sz w:val="18"/>
              </w:rPr>
            </w:pPr>
          </w:p>
        </w:tc>
      </w:tr>
      <w:tr w:rsidR="006C5739" w14:paraId="406E16AC" w14:textId="77777777">
        <w:trPr>
          <w:trHeight w:val="285"/>
        </w:trPr>
        <w:tc>
          <w:tcPr>
            <w:tcW w:w="7324" w:type="dxa"/>
          </w:tcPr>
          <w:p w14:paraId="7813891F" w14:textId="77777777" w:rsidR="006C5739" w:rsidRDefault="00B8641A">
            <w:pPr>
              <w:pStyle w:val="TableParagraph"/>
              <w:spacing w:before="36"/>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385" w:type="dxa"/>
          </w:tcPr>
          <w:p w14:paraId="20805005" w14:textId="77777777" w:rsidR="006C5739" w:rsidRDefault="006C5739">
            <w:pPr>
              <w:pStyle w:val="TableParagraph"/>
              <w:rPr>
                <w:rFonts w:ascii="Times New Roman"/>
                <w:sz w:val="18"/>
              </w:rPr>
            </w:pPr>
          </w:p>
        </w:tc>
        <w:tc>
          <w:tcPr>
            <w:tcW w:w="1324" w:type="dxa"/>
          </w:tcPr>
          <w:p w14:paraId="758A8DA1" w14:textId="77777777" w:rsidR="006C5739" w:rsidRDefault="00B8641A">
            <w:pPr>
              <w:pStyle w:val="TableParagraph"/>
              <w:spacing w:before="36"/>
              <w:ind w:right="55"/>
              <w:jc w:val="right"/>
              <w:rPr>
                <w:i/>
                <w:sz w:val="18"/>
              </w:rPr>
            </w:pPr>
            <w:r>
              <w:rPr>
                <w:i/>
                <w:spacing w:val="-2"/>
                <w:sz w:val="18"/>
              </w:rPr>
              <w:t>50.260,98</w:t>
            </w:r>
          </w:p>
        </w:tc>
        <w:tc>
          <w:tcPr>
            <w:tcW w:w="841" w:type="dxa"/>
          </w:tcPr>
          <w:p w14:paraId="5F685412" w14:textId="77777777" w:rsidR="006C5739" w:rsidRDefault="006C5739">
            <w:pPr>
              <w:pStyle w:val="TableParagraph"/>
              <w:rPr>
                <w:rFonts w:ascii="Times New Roman"/>
                <w:sz w:val="18"/>
              </w:rPr>
            </w:pPr>
          </w:p>
        </w:tc>
      </w:tr>
      <w:tr w:rsidR="006C5739" w14:paraId="5BC44EF2" w14:textId="77777777">
        <w:trPr>
          <w:trHeight w:val="277"/>
        </w:trPr>
        <w:tc>
          <w:tcPr>
            <w:tcW w:w="7324" w:type="dxa"/>
          </w:tcPr>
          <w:p w14:paraId="5A68A00C"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52</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županijskog</w:t>
            </w:r>
            <w:r>
              <w:rPr>
                <w:b/>
                <w:spacing w:val="-1"/>
                <w:sz w:val="18"/>
              </w:rPr>
              <w:t xml:space="preserve"> </w:t>
            </w:r>
            <w:r>
              <w:rPr>
                <w:b/>
                <w:spacing w:val="-2"/>
                <w:sz w:val="18"/>
              </w:rPr>
              <w:t>proračuna</w:t>
            </w:r>
          </w:p>
        </w:tc>
        <w:tc>
          <w:tcPr>
            <w:tcW w:w="1385" w:type="dxa"/>
          </w:tcPr>
          <w:p w14:paraId="7AD0C4D9" w14:textId="77777777" w:rsidR="006C5739" w:rsidRDefault="00B8641A">
            <w:pPr>
              <w:pStyle w:val="TableParagraph"/>
              <w:spacing w:before="36"/>
              <w:ind w:right="96"/>
              <w:jc w:val="right"/>
              <w:rPr>
                <w:b/>
                <w:sz w:val="18"/>
              </w:rPr>
            </w:pPr>
            <w:r>
              <w:rPr>
                <w:b/>
                <w:spacing w:val="-2"/>
                <w:sz w:val="18"/>
              </w:rPr>
              <w:t>40.000,00</w:t>
            </w:r>
          </w:p>
        </w:tc>
        <w:tc>
          <w:tcPr>
            <w:tcW w:w="1324" w:type="dxa"/>
          </w:tcPr>
          <w:p w14:paraId="361CA687" w14:textId="77777777" w:rsidR="006C5739" w:rsidRDefault="00B8641A">
            <w:pPr>
              <w:pStyle w:val="TableParagraph"/>
              <w:spacing w:before="36"/>
              <w:ind w:right="55"/>
              <w:jc w:val="right"/>
              <w:rPr>
                <w:b/>
                <w:sz w:val="18"/>
              </w:rPr>
            </w:pPr>
            <w:r>
              <w:rPr>
                <w:b/>
                <w:spacing w:val="-2"/>
                <w:sz w:val="18"/>
              </w:rPr>
              <w:t>2.615,00</w:t>
            </w:r>
          </w:p>
        </w:tc>
        <w:tc>
          <w:tcPr>
            <w:tcW w:w="841" w:type="dxa"/>
          </w:tcPr>
          <w:p w14:paraId="042D5FE4" w14:textId="77777777" w:rsidR="006C5739" w:rsidRDefault="00B8641A">
            <w:pPr>
              <w:pStyle w:val="TableParagraph"/>
              <w:spacing w:before="36"/>
              <w:ind w:right="101"/>
              <w:jc w:val="right"/>
              <w:rPr>
                <w:b/>
                <w:sz w:val="18"/>
              </w:rPr>
            </w:pPr>
            <w:r>
              <w:rPr>
                <w:b/>
                <w:spacing w:val="-2"/>
                <w:sz w:val="18"/>
              </w:rPr>
              <w:t>6,54%</w:t>
            </w:r>
          </w:p>
        </w:tc>
      </w:tr>
      <w:tr w:rsidR="006C5739" w14:paraId="30C82A02" w14:textId="77777777">
        <w:trPr>
          <w:trHeight w:val="277"/>
        </w:trPr>
        <w:tc>
          <w:tcPr>
            <w:tcW w:w="7324" w:type="dxa"/>
          </w:tcPr>
          <w:p w14:paraId="15157EB2" w14:textId="77777777" w:rsidR="006C5739" w:rsidRDefault="00B8641A">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5" w:type="dxa"/>
          </w:tcPr>
          <w:p w14:paraId="74AA31E7" w14:textId="77777777" w:rsidR="006C5739" w:rsidRDefault="00B8641A">
            <w:pPr>
              <w:pStyle w:val="TableParagraph"/>
              <w:spacing w:before="28"/>
              <w:ind w:right="96"/>
              <w:jc w:val="right"/>
              <w:rPr>
                <w:b/>
                <w:sz w:val="18"/>
              </w:rPr>
            </w:pPr>
            <w:r>
              <w:rPr>
                <w:b/>
                <w:spacing w:val="-2"/>
                <w:sz w:val="18"/>
              </w:rPr>
              <w:t>40.000,00</w:t>
            </w:r>
          </w:p>
        </w:tc>
        <w:tc>
          <w:tcPr>
            <w:tcW w:w="1324" w:type="dxa"/>
          </w:tcPr>
          <w:p w14:paraId="40495072" w14:textId="77777777" w:rsidR="006C5739" w:rsidRDefault="00B8641A">
            <w:pPr>
              <w:pStyle w:val="TableParagraph"/>
              <w:spacing w:before="28"/>
              <w:ind w:right="55"/>
              <w:jc w:val="right"/>
              <w:rPr>
                <w:b/>
                <w:sz w:val="18"/>
              </w:rPr>
            </w:pPr>
            <w:r>
              <w:rPr>
                <w:b/>
                <w:spacing w:val="-2"/>
                <w:sz w:val="18"/>
              </w:rPr>
              <w:t>2.615,00</w:t>
            </w:r>
          </w:p>
        </w:tc>
        <w:tc>
          <w:tcPr>
            <w:tcW w:w="841" w:type="dxa"/>
          </w:tcPr>
          <w:p w14:paraId="57A0040C" w14:textId="77777777" w:rsidR="006C5739" w:rsidRDefault="00B8641A">
            <w:pPr>
              <w:pStyle w:val="TableParagraph"/>
              <w:spacing w:before="28"/>
              <w:ind w:right="101"/>
              <w:jc w:val="right"/>
              <w:rPr>
                <w:b/>
                <w:sz w:val="18"/>
              </w:rPr>
            </w:pPr>
            <w:r>
              <w:rPr>
                <w:b/>
                <w:spacing w:val="-2"/>
                <w:sz w:val="18"/>
              </w:rPr>
              <w:t>6,54%</w:t>
            </w:r>
          </w:p>
        </w:tc>
      </w:tr>
      <w:tr w:rsidR="006C5739" w14:paraId="67CCCF7A" w14:textId="77777777">
        <w:trPr>
          <w:trHeight w:val="285"/>
        </w:trPr>
        <w:tc>
          <w:tcPr>
            <w:tcW w:w="7324" w:type="dxa"/>
          </w:tcPr>
          <w:p w14:paraId="0A006CEA" w14:textId="77777777" w:rsidR="006C5739" w:rsidRDefault="00B8641A">
            <w:pPr>
              <w:pStyle w:val="TableParagraph"/>
              <w:spacing w:before="36"/>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385" w:type="dxa"/>
          </w:tcPr>
          <w:p w14:paraId="4D5F0CD9" w14:textId="77777777" w:rsidR="006C5739" w:rsidRDefault="006C5739">
            <w:pPr>
              <w:pStyle w:val="TableParagraph"/>
              <w:rPr>
                <w:rFonts w:ascii="Times New Roman"/>
                <w:sz w:val="18"/>
              </w:rPr>
            </w:pPr>
          </w:p>
        </w:tc>
        <w:tc>
          <w:tcPr>
            <w:tcW w:w="1324" w:type="dxa"/>
          </w:tcPr>
          <w:p w14:paraId="527CB161" w14:textId="77777777" w:rsidR="006C5739" w:rsidRDefault="00B8641A">
            <w:pPr>
              <w:pStyle w:val="TableParagraph"/>
              <w:spacing w:before="36"/>
              <w:ind w:right="55"/>
              <w:jc w:val="right"/>
              <w:rPr>
                <w:i/>
                <w:sz w:val="18"/>
              </w:rPr>
            </w:pPr>
            <w:r>
              <w:rPr>
                <w:i/>
                <w:spacing w:val="-2"/>
                <w:sz w:val="18"/>
              </w:rPr>
              <w:t>2.615,00</w:t>
            </w:r>
          </w:p>
        </w:tc>
        <w:tc>
          <w:tcPr>
            <w:tcW w:w="841" w:type="dxa"/>
          </w:tcPr>
          <w:p w14:paraId="14ADBA32" w14:textId="77777777" w:rsidR="006C5739" w:rsidRDefault="006C5739">
            <w:pPr>
              <w:pStyle w:val="TableParagraph"/>
              <w:rPr>
                <w:rFonts w:ascii="Times New Roman"/>
                <w:sz w:val="18"/>
              </w:rPr>
            </w:pPr>
          </w:p>
        </w:tc>
      </w:tr>
      <w:tr w:rsidR="006C5739" w14:paraId="222ECF0D" w14:textId="77777777">
        <w:trPr>
          <w:trHeight w:val="285"/>
        </w:trPr>
        <w:tc>
          <w:tcPr>
            <w:tcW w:w="7324" w:type="dxa"/>
          </w:tcPr>
          <w:p w14:paraId="374067D1"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385" w:type="dxa"/>
          </w:tcPr>
          <w:p w14:paraId="3CDB975D" w14:textId="77777777" w:rsidR="006C5739" w:rsidRDefault="00B8641A">
            <w:pPr>
              <w:pStyle w:val="TableParagraph"/>
              <w:spacing w:before="36"/>
              <w:ind w:right="96"/>
              <w:jc w:val="right"/>
              <w:rPr>
                <w:b/>
                <w:sz w:val="18"/>
              </w:rPr>
            </w:pPr>
            <w:r>
              <w:rPr>
                <w:b/>
                <w:spacing w:val="-2"/>
                <w:sz w:val="18"/>
              </w:rPr>
              <w:t>30.000,00</w:t>
            </w:r>
          </w:p>
        </w:tc>
        <w:tc>
          <w:tcPr>
            <w:tcW w:w="1324" w:type="dxa"/>
          </w:tcPr>
          <w:p w14:paraId="4F4AADD7" w14:textId="77777777" w:rsidR="006C5739" w:rsidRDefault="00B8641A">
            <w:pPr>
              <w:pStyle w:val="TableParagraph"/>
              <w:spacing w:before="36"/>
              <w:ind w:right="55"/>
              <w:jc w:val="right"/>
              <w:rPr>
                <w:b/>
                <w:sz w:val="18"/>
              </w:rPr>
            </w:pPr>
            <w:r>
              <w:rPr>
                <w:b/>
                <w:spacing w:val="-2"/>
                <w:sz w:val="18"/>
              </w:rPr>
              <w:t>8.484,29</w:t>
            </w:r>
          </w:p>
        </w:tc>
        <w:tc>
          <w:tcPr>
            <w:tcW w:w="841" w:type="dxa"/>
          </w:tcPr>
          <w:p w14:paraId="7EFBEFE3" w14:textId="77777777" w:rsidR="006C5739" w:rsidRDefault="00B8641A">
            <w:pPr>
              <w:pStyle w:val="TableParagraph"/>
              <w:spacing w:before="36"/>
              <w:ind w:right="101"/>
              <w:jc w:val="right"/>
              <w:rPr>
                <w:b/>
                <w:sz w:val="18"/>
              </w:rPr>
            </w:pPr>
            <w:r>
              <w:rPr>
                <w:b/>
                <w:spacing w:val="-2"/>
                <w:sz w:val="18"/>
              </w:rPr>
              <w:t>28,28%</w:t>
            </w:r>
          </w:p>
        </w:tc>
      </w:tr>
      <w:tr w:rsidR="006C5739" w14:paraId="40F4D7BA" w14:textId="77777777">
        <w:trPr>
          <w:trHeight w:val="285"/>
        </w:trPr>
        <w:tc>
          <w:tcPr>
            <w:tcW w:w="7324" w:type="dxa"/>
          </w:tcPr>
          <w:p w14:paraId="78C9FBAA"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5" w:type="dxa"/>
          </w:tcPr>
          <w:p w14:paraId="77C88FB5" w14:textId="77777777" w:rsidR="006C5739" w:rsidRDefault="00B8641A">
            <w:pPr>
              <w:pStyle w:val="TableParagraph"/>
              <w:spacing w:before="36"/>
              <w:ind w:right="96"/>
              <w:jc w:val="right"/>
              <w:rPr>
                <w:b/>
                <w:sz w:val="18"/>
              </w:rPr>
            </w:pPr>
            <w:r>
              <w:rPr>
                <w:b/>
                <w:spacing w:val="-2"/>
                <w:sz w:val="18"/>
              </w:rPr>
              <w:t>30.000,00</w:t>
            </w:r>
          </w:p>
        </w:tc>
        <w:tc>
          <w:tcPr>
            <w:tcW w:w="1324" w:type="dxa"/>
          </w:tcPr>
          <w:p w14:paraId="643E02C5" w14:textId="77777777" w:rsidR="006C5739" w:rsidRDefault="00B8641A">
            <w:pPr>
              <w:pStyle w:val="TableParagraph"/>
              <w:spacing w:before="36"/>
              <w:ind w:right="55"/>
              <w:jc w:val="right"/>
              <w:rPr>
                <w:b/>
                <w:sz w:val="18"/>
              </w:rPr>
            </w:pPr>
            <w:r>
              <w:rPr>
                <w:b/>
                <w:spacing w:val="-2"/>
                <w:sz w:val="18"/>
              </w:rPr>
              <w:t>8.484,29</w:t>
            </w:r>
          </w:p>
        </w:tc>
        <w:tc>
          <w:tcPr>
            <w:tcW w:w="841" w:type="dxa"/>
          </w:tcPr>
          <w:p w14:paraId="39FD2EB0" w14:textId="77777777" w:rsidR="006C5739" w:rsidRDefault="00B8641A">
            <w:pPr>
              <w:pStyle w:val="TableParagraph"/>
              <w:spacing w:before="36"/>
              <w:ind w:right="101"/>
              <w:jc w:val="right"/>
              <w:rPr>
                <w:b/>
                <w:sz w:val="18"/>
              </w:rPr>
            </w:pPr>
            <w:r>
              <w:rPr>
                <w:b/>
                <w:spacing w:val="-2"/>
                <w:sz w:val="18"/>
              </w:rPr>
              <w:t>28,28%</w:t>
            </w:r>
          </w:p>
        </w:tc>
      </w:tr>
      <w:tr w:rsidR="006C5739" w14:paraId="183C2F45" w14:textId="77777777">
        <w:trPr>
          <w:trHeight w:val="285"/>
        </w:trPr>
        <w:tc>
          <w:tcPr>
            <w:tcW w:w="7324" w:type="dxa"/>
          </w:tcPr>
          <w:p w14:paraId="0C04C07B" w14:textId="77777777" w:rsidR="006C5739" w:rsidRDefault="00B8641A">
            <w:pPr>
              <w:pStyle w:val="TableParagraph"/>
              <w:spacing w:before="36"/>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385" w:type="dxa"/>
          </w:tcPr>
          <w:p w14:paraId="2D58F438" w14:textId="77777777" w:rsidR="006C5739" w:rsidRDefault="006C5739">
            <w:pPr>
              <w:pStyle w:val="TableParagraph"/>
              <w:rPr>
                <w:rFonts w:ascii="Times New Roman"/>
                <w:sz w:val="18"/>
              </w:rPr>
            </w:pPr>
          </w:p>
        </w:tc>
        <w:tc>
          <w:tcPr>
            <w:tcW w:w="1324" w:type="dxa"/>
          </w:tcPr>
          <w:p w14:paraId="489DD166" w14:textId="77777777" w:rsidR="006C5739" w:rsidRDefault="00B8641A">
            <w:pPr>
              <w:pStyle w:val="TableParagraph"/>
              <w:spacing w:before="36"/>
              <w:ind w:right="55"/>
              <w:jc w:val="right"/>
              <w:rPr>
                <w:i/>
                <w:sz w:val="18"/>
              </w:rPr>
            </w:pPr>
            <w:r>
              <w:rPr>
                <w:i/>
                <w:spacing w:val="-2"/>
                <w:sz w:val="18"/>
              </w:rPr>
              <w:t>8.484,29</w:t>
            </w:r>
          </w:p>
        </w:tc>
        <w:tc>
          <w:tcPr>
            <w:tcW w:w="841" w:type="dxa"/>
          </w:tcPr>
          <w:p w14:paraId="697713B6" w14:textId="77777777" w:rsidR="006C5739" w:rsidRDefault="006C5739">
            <w:pPr>
              <w:pStyle w:val="TableParagraph"/>
              <w:rPr>
                <w:rFonts w:ascii="Times New Roman"/>
                <w:sz w:val="18"/>
              </w:rPr>
            </w:pPr>
          </w:p>
        </w:tc>
      </w:tr>
      <w:tr w:rsidR="006C5739" w14:paraId="7878ED7C" w14:textId="77777777">
        <w:trPr>
          <w:trHeight w:val="285"/>
        </w:trPr>
        <w:tc>
          <w:tcPr>
            <w:tcW w:w="7324" w:type="dxa"/>
          </w:tcPr>
          <w:p w14:paraId="57EE3119"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385" w:type="dxa"/>
          </w:tcPr>
          <w:p w14:paraId="67DE6D69" w14:textId="77777777" w:rsidR="006C5739" w:rsidRDefault="00B8641A">
            <w:pPr>
              <w:pStyle w:val="TableParagraph"/>
              <w:spacing w:before="36"/>
              <w:ind w:right="96"/>
              <w:jc w:val="right"/>
              <w:rPr>
                <w:b/>
                <w:sz w:val="18"/>
              </w:rPr>
            </w:pPr>
            <w:r>
              <w:rPr>
                <w:b/>
                <w:spacing w:val="-2"/>
                <w:sz w:val="18"/>
              </w:rPr>
              <w:t>33.000,00</w:t>
            </w:r>
          </w:p>
        </w:tc>
        <w:tc>
          <w:tcPr>
            <w:tcW w:w="1324" w:type="dxa"/>
          </w:tcPr>
          <w:p w14:paraId="5B185379" w14:textId="77777777" w:rsidR="006C5739" w:rsidRDefault="00B8641A">
            <w:pPr>
              <w:pStyle w:val="TableParagraph"/>
              <w:spacing w:before="36"/>
              <w:ind w:right="55"/>
              <w:jc w:val="right"/>
              <w:rPr>
                <w:b/>
                <w:sz w:val="18"/>
              </w:rPr>
            </w:pPr>
            <w:r>
              <w:rPr>
                <w:b/>
                <w:spacing w:val="-2"/>
                <w:sz w:val="18"/>
              </w:rPr>
              <w:t>974,53</w:t>
            </w:r>
          </w:p>
        </w:tc>
        <w:tc>
          <w:tcPr>
            <w:tcW w:w="841" w:type="dxa"/>
          </w:tcPr>
          <w:p w14:paraId="4F472C3D" w14:textId="77777777" w:rsidR="006C5739" w:rsidRDefault="00B8641A">
            <w:pPr>
              <w:pStyle w:val="TableParagraph"/>
              <w:spacing w:before="36"/>
              <w:ind w:right="101"/>
              <w:jc w:val="right"/>
              <w:rPr>
                <w:b/>
                <w:sz w:val="18"/>
              </w:rPr>
            </w:pPr>
            <w:r>
              <w:rPr>
                <w:b/>
                <w:spacing w:val="-2"/>
                <w:sz w:val="18"/>
              </w:rPr>
              <w:t>2,95%</w:t>
            </w:r>
          </w:p>
        </w:tc>
      </w:tr>
      <w:tr w:rsidR="006C5739" w14:paraId="718A11D4" w14:textId="77777777">
        <w:trPr>
          <w:trHeight w:val="285"/>
        </w:trPr>
        <w:tc>
          <w:tcPr>
            <w:tcW w:w="7324" w:type="dxa"/>
          </w:tcPr>
          <w:p w14:paraId="523B9945"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5" w:type="dxa"/>
          </w:tcPr>
          <w:p w14:paraId="5373C335" w14:textId="77777777" w:rsidR="006C5739" w:rsidRDefault="00B8641A">
            <w:pPr>
              <w:pStyle w:val="TableParagraph"/>
              <w:spacing w:before="36"/>
              <w:ind w:right="96"/>
              <w:jc w:val="right"/>
              <w:rPr>
                <w:b/>
                <w:sz w:val="18"/>
              </w:rPr>
            </w:pPr>
            <w:r>
              <w:rPr>
                <w:b/>
                <w:spacing w:val="-2"/>
                <w:sz w:val="18"/>
              </w:rPr>
              <w:t>33.000,00</w:t>
            </w:r>
          </w:p>
        </w:tc>
        <w:tc>
          <w:tcPr>
            <w:tcW w:w="1324" w:type="dxa"/>
          </w:tcPr>
          <w:p w14:paraId="1B14AB9D" w14:textId="77777777" w:rsidR="006C5739" w:rsidRDefault="00B8641A">
            <w:pPr>
              <w:pStyle w:val="TableParagraph"/>
              <w:spacing w:before="36"/>
              <w:ind w:right="55"/>
              <w:jc w:val="right"/>
              <w:rPr>
                <w:b/>
                <w:sz w:val="18"/>
              </w:rPr>
            </w:pPr>
            <w:r>
              <w:rPr>
                <w:b/>
                <w:spacing w:val="-2"/>
                <w:sz w:val="18"/>
              </w:rPr>
              <w:t>974,53</w:t>
            </w:r>
          </w:p>
        </w:tc>
        <w:tc>
          <w:tcPr>
            <w:tcW w:w="841" w:type="dxa"/>
          </w:tcPr>
          <w:p w14:paraId="030853F8" w14:textId="77777777" w:rsidR="006C5739" w:rsidRDefault="00B8641A">
            <w:pPr>
              <w:pStyle w:val="TableParagraph"/>
              <w:spacing w:before="36"/>
              <w:ind w:right="101"/>
              <w:jc w:val="right"/>
              <w:rPr>
                <w:b/>
                <w:sz w:val="18"/>
              </w:rPr>
            </w:pPr>
            <w:r>
              <w:rPr>
                <w:b/>
                <w:spacing w:val="-2"/>
                <w:sz w:val="18"/>
              </w:rPr>
              <w:t>2,95%</w:t>
            </w:r>
          </w:p>
        </w:tc>
      </w:tr>
      <w:tr w:rsidR="006C5739" w14:paraId="05F1D8DD" w14:textId="77777777">
        <w:trPr>
          <w:trHeight w:val="285"/>
        </w:trPr>
        <w:tc>
          <w:tcPr>
            <w:tcW w:w="7324" w:type="dxa"/>
          </w:tcPr>
          <w:p w14:paraId="58DAEFD2" w14:textId="77777777" w:rsidR="006C5739" w:rsidRDefault="00B8641A">
            <w:pPr>
              <w:pStyle w:val="TableParagraph"/>
              <w:spacing w:before="36"/>
              <w:ind w:left="795"/>
              <w:rPr>
                <w:i/>
                <w:sz w:val="18"/>
              </w:rPr>
            </w:pPr>
            <w:r>
              <w:rPr>
                <w:i/>
                <w:sz w:val="18"/>
              </w:rPr>
              <w:t>3235</w:t>
            </w:r>
            <w:r>
              <w:rPr>
                <w:i/>
                <w:spacing w:val="-1"/>
                <w:sz w:val="18"/>
              </w:rPr>
              <w:t xml:space="preserve"> </w:t>
            </w:r>
            <w:r>
              <w:rPr>
                <w:i/>
                <w:sz w:val="18"/>
              </w:rPr>
              <w:t>Zakupnine</w:t>
            </w:r>
            <w:r>
              <w:rPr>
                <w:i/>
                <w:spacing w:val="-1"/>
                <w:sz w:val="18"/>
              </w:rPr>
              <w:t xml:space="preserve"> </w:t>
            </w:r>
            <w:r>
              <w:rPr>
                <w:i/>
                <w:sz w:val="18"/>
              </w:rPr>
              <w:t>i</w:t>
            </w:r>
            <w:r>
              <w:rPr>
                <w:i/>
                <w:spacing w:val="-1"/>
                <w:sz w:val="18"/>
              </w:rPr>
              <w:t xml:space="preserve"> </w:t>
            </w:r>
            <w:r>
              <w:rPr>
                <w:i/>
                <w:spacing w:val="-2"/>
                <w:sz w:val="18"/>
              </w:rPr>
              <w:t>najamnine</w:t>
            </w:r>
          </w:p>
        </w:tc>
        <w:tc>
          <w:tcPr>
            <w:tcW w:w="1385" w:type="dxa"/>
          </w:tcPr>
          <w:p w14:paraId="622F3B28" w14:textId="77777777" w:rsidR="006C5739" w:rsidRDefault="006C5739">
            <w:pPr>
              <w:pStyle w:val="TableParagraph"/>
              <w:rPr>
                <w:rFonts w:ascii="Times New Roman"/>
                <w:sz w:val="18"/>
              </w:rPr>
            </w:pPr>
          </w:p>
        </w:tc>
        <w:tc>
          <w:tcPr>
            <w:tcW w:w="1324" w:type="dxa"/>
          </w:tcPr>
          <w:p w14:paraId="48FD4EA3" w14:textId="77777777" w:rsidR="006C5739" w:rsidRDefault="00B8641A">
            <w:pPr>
              <w:pStyle w:val="TableParagraph"/>
              <w:spacing w:before="36"/>
              <w:ind w:right="55"/>
              <w:jc w:val="right"/>
              <w:rPr>
                <w:i/>
                <w:sz w:val="18"/>
              </w:rPr>
            </w:pPr>
            <w:r>
              <w:rPr>
                <w:i/>
                <w:spacing w:val="-2"/>
                <w:sz w:val="18"/>
              </w:rPr>
              <w:t>813,28</w:t>
            </w:r>
          </w:p>
        </w:tc>
        <w:tc>
          <w:tcPr>
            <w:tcW w:w="841" w:type="dxa"/>
          </w:tcPr>
          <w:p w14:paraId="38BEACA4" w14:textId="77777777" w:rsidR="006C5739" w:rsidRDefault="006C5739">
            <w:pPr>
              <w:pStyle w:val="TableParagraph"/>
              <w:rPr>
                <w:rFonts w:ascii="Times New Roman"/>
                <w:sz w:val="18"/>
              </w:rPr>
            </w:pPr>
          </w:p>
        </w:tc>
      </w:tr>
      <w:tr w:rsidR="006C5739" w14:paraId="572DDEBD" w14:textId="77777777">
        <w:trPr>
          <w:trHeight w:val="285"/>
        </w:trPr>
        <w:tc>
          <w:tcPr>
            <w:tcW w:w="7324" w:type="dxa"/>
          </w:tcPr>
          <w:p w14:paraId="2A193C20" w14:textId="77777777" w:rsidR="006C5739" w:rsidRDefault="00B8641A">
            <w:pPr>
              <w:pStyle w:val="TableParagraph"/>
              <w:spacing w:before="36"/>
              <w:ind w:left="795"/>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1385" w:type="dxa"/>
          </w:tcPr>
          <w:p w14:paraId="2524670D" w14:textId="77777777" w:rsidR="006C5739" w:rsidRDefault="006C5739">
            <w:pPr>
              <w:pStyle w:val="TableParagraph"/>
              <w:rPr>
                <w:rFonts w:ascii="Times New Roman"/>
                <w:sz w:val="18"/>
              </w:rPr>
            </w:pPr>
          </w:p>
        </w:tc>
        <w:tc>
          <w:tcPr>
            <w:tcW w:w="1324" w:type="dxa"/>
          </w:tcPr>
          <w:p w14:paraId="009225E2" w14:textId="77777777" w:rsidR="006C5739" w:rsidRDefault="00B8641A">
            <w:pPr>
              <w:pStyle w:val="TableParagraph"/>
              <w:spacing w:before="36"/>
              <w:ind w:right="55"/>
              <w:jc w:val="right"/>
              <w:rPr>
                <w:i/>
                <w:sz w:val="18"/>
              </w:rPr>
            </w:pPr>
            <w:r>
              <w:rPr>
                <w:i/>
                <w:spacing w:val="-2"/>
                <w:sz w:val="18"/>
              </w:rPr>
              <w:t>161,25</w:t>
            </w:r>
          </w:p>
        </w:tc>
        <w:tc>
          <w:tcPr>
            <w:tcW w:w="841" w:type="dxa"/>
          </w:tcPr>
          <w:p w14:paraId="01C3FF82" w14:textId="77777777" w:rsidR="006C5739" w:rsidRDefault="006C5739">
            <w:pPr>
              <w:pStyle w:val="TableParagraph"/>
              <w:rPr>
                <w:rFonts w:ascii="Times New Roman"/>
                <w:sz w:val="18"/>
              </w:rPr>
            </w:pPr>
          </w:p>
        </w:tc>
      </w:tr>
      <w:tr w:rsidR="006C5739" w14:paraId="7133DF82" w14:textId="77777777">
        <w:trPr>
          <w:trHeight w:val="277"/>
        </w:trPr>
        <w:tc>
          <w:tcPr>
            <w:tcW w:w="7324" w:type="dxa"/>
          </w:tcPr>
          <w:p w14:paraId="15C6ED10"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385" w:type="dxa"/>
          </w:tcPr>
          <w:p w14:paraId="0B81355D" w14:textId="77777777" w:rsidR="006C5739" w:rsidRDefault="00B8641A">
            <w:pPr>
              <w:pStyle w:val="TableParagraph"/>
              <w:spacing w:before="36"/>
              <w:ind w:right="96"/>
              <w:jc w:val="right"/>
              <w:rPr>
                <w:b/>
                <w:sz w:val="18"/>
              </w:rPr>
            </w:pPr>
            <w:r>
              <w:rPr>
                <w:b/>
                <w:spacing w:val="-2"/>
                <w:sz w:val="18"/>
              </w:rPr>
              <w:t>41.000,00</w:t>
            </w:r>
          </w:p>
        </w:tc>
        <w:tc>
          <w:tcPr>
            <w:tcW w:w="1324" w:type="dxa"/>
          </w:tcPr>
          <w:p w14:paraId="76E8ED40" w14:textId="77777777" w:rsidR="006C5739" w:rsidRDefault="00B8641A">
            <w:pPr>
              <w:pStyle w:val="TableParagraph"/>
              <w:spacing w:before="36"/>
              <w:ind w:right="55"/>
              <w:jc w:val="right"/>
              <w:rPr>
                <w:b/>
                <w:sz w:val="18"/>
              </w:rPr>
            </w:pPr>
            <w:r>
              <w:rPr>
                <w:b/>
                <w:spacing w:val="-2"/>
                <w:sz w:val="18"/>
              </w:rPr>
              <w:t>223,95</w:t>
            </w:r>
          </w:p>
        </w:tc>
        <w:tc>
          <w:tcPr>
            <w:tcW w:w="841" w:type="dxa"/>
          </w:tcPr>
          <w:p w14:paraId="60E2A07E" w14:textId="77777777" w:rsidR="006C5739" w:rsidRDefault="00B8641A">
            <w:pPr>
              <w:pStyle w:val="TableParagraph"/>
              <w:spacing w:before="36"/>
              <w:ind w:right="101"/>
              <w:jc w:val="right"/>
              <w:rPr>
                <w:b/>
                <w:sz w:val="18"/>
              </w:rPr>
            </w:pPr>
            <w:r>
              <w:rPr>
                <w:b/>
                <w:spacing w:val="-2"/>
                <w:sz w:val="18"/>
              </w:rPr>
              <w:t>0,55%</w:t>
            </w:r>
          </w:p>
        </w:tc>
      </w:tr>
      <w:tr w:rsidR="006C5739" w14:paraId="0B0032C9" w14:textId="77777777">
        <w:trPr>
          <w:trHeight w:val="277"/>
        </w:trPr>
        <w:tc>
          <w:tcPr>
            <w:tcW w:w="7324" w:type="dxa"/>
          </w:tcPr>
          <w:p w14:paraId="6E1260FB" w14:textId="77777777" w:rsidR="006C5739" w:rsidRDefault="00B8641A">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5" w:type="dxa"/>
          </w:tcPr>
          <w:p w14:paraId="521F669B" w14:textId="77777777" w:rsidR="006C5739" w:rsidRDefault="00B8641A">
            <w:pPr>
              <w:pStyle w:val="TableParagraph"/>
              <w:spacing w:before="28"/>
              <w:ind w:right="96"/>
              <w:jc w:val="right"/>
              <w:rPr>
                <w:b/>
                <w:sz w:val="18"/>
              </w:rPr>
            </w:pPr>
            <w:r>
              <w:rPr>
                <w:b/>
                <w:spacing w:val="-2"/>
                <w:sz w:val="18"/>
              </w:rPr>
              <w:t>41.000,00</w:t>
            </w:r>
          </w:p>
        </w:tc>
        <w:tc>
          <w:tcPr>
            <w:tcW w:w="1324" w:type="dxa"/>
          </w:tcPr>
          <w:p w14:paraId="19B03808" w14:textId="77777777" w:rsidR="006C5739" w:rsidRDefault="00B8641A">
            <w:pPr>
              <w:pStyle w:val="TableParagraph"/>
              <w:spacing w:before="28"/>
              <w:ind w:right="55"/>
              <w:jc w:val="right"/>
              <w:rPr>
                <w:b/>
                <w:sz w:val="18"/>
              </w:rPr>
            </w:pPr>
            <w:r>
              <w:rPr>
                <w:b/>
                <w:spacing w:val="-2"/>
                <w:sz w:val="18"/>
              </w:rPr>
              <w:t>223,95</w:t>
            </w:r>
          </w:p>
        </w:tc>
        <w:tc>
          <w:tcPr>
            <w:tcW w:w="841" w:type="dxa"/>
          </w:tcPr>
          <w:p w14:paraId="186237B7" w14:textId="77777777" w:rsidR="006C5739" w:rsidRDefault="00B8641A">
            <w:pPr>
              <w:pStyle w:val="TableParagraph"/>
              <w:spacing w:before="28"/>
              <w:ind w:right="101"/>
              <w:jc w:val="right"/>
              <w:rPr>
                <w:b/>
                <w:sz w:val="18"/>
              </w:rPr>
            </w:pPr>
            <w:r>
              <w:rPr>
                <w:b/>
                <w:spacing w:val="-2"/>
                <w:sz w:val="18"/>
              </w:rPr>
              <w:t>0,55%</w:t>
            </w:r>
          </w:p>
        </w:tc>
      </w:tr>
      <w:tr w:rsidR="006C5739" w14:paraId="16D3B1E3" w14:textId="77777777">
        <w:trPr>
          <w:trHeight w:val="326"/>
        </w:trPr>
        <w:tc>
          <w:tcPr>
            <w:tcW w:w="7324" w:type="dxa"/>
          </w:tcPr>
          <w:p w14:paraId="21A9118D" w14:textId="77777777" w:rsidR="006C5739" w:rsidRDefault="00B8641A">
            <w:pPr>
              <w:pStyle w:val="TableParagraph"/>
              <w:spacing w:before="36"/>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385" w:type="dxa"/>
          </w:tcPr>
          <w:p w14:paraId="6E132177" w14:textId="77777777" w:rsidR="006C5739" w:rsidRDefault="006C5739">
            <w:pPr>
              <w:pStyle w:val="TableParagraph"/>
              <w:rPr>
                <w:rFonts w:ascii="Times New Roman"/>
                <w:sz w:val="18"/>
              </w:rPr>
            </w:pPr>
          </w:p>
        </w:tc>
        <w:tc>
          <w:tcPr>
            <w:tcW w:w="1324" w:type="dxa"/>
          </w:tcPr>
          <w:p w14:paraId="6EF7CADD" w14:textId="77777777" w:rsidR="006C5739" w:rsidRDefault="00B8641A">
            <w:pPr>
              <w:pStyle w:val="TableParagraph"/>
              <w:spacing w:before="36"/>
              <w:ind w:right="55"/>
              <w:jc w:val="right"/>
              <w:rPr>
                <w:i/>
                <w:sz w:val="18"/>
              </w:rPr>
            </w:pPr>
            <w:r>
              <w:rPr>
                <w:i/>
                <w:spacing w:val="-2"/>
                <w:sz w:val="18"/>
              </w:rPr>
              <w:t>223,95</w:t>
            </w:r>
          </w:p>
        </w:tc>
        <w:tc>
          <w:tcPr>
            <w:tcW w:w="841" w:type="dxa"/>
          </w:tcPr>
          <w:p w14:paraId="332E6B35" w14:textId="77777777" w:rsidR="006C5739" w:rsidRDefault="006C5739">
            <w:pPr>
              <w:pStyle w:val="TableParagraph"/>
              <w:rPr>
                <w:rFonts w:ascii="Times New Roman"/>
                <w:sz w:val="18"/>
              </w:rPr>
            </w:pPr>
          </w:p>
        </w:tc>
      </w:tr>
      <w:tr w:rsidR="006C5739" w14:paraId="0E153B7F" w14:textId="77777777">
        <w:trPr>
          <w:trHeight w:val="285"/>
        </w:trPr>
        <w:tc>
          <w:tcPr>
            <w:tcW w:w="7324" w:type="dxa"/>
            <w:shd w:val="clear" w:color="auto" w:fill="82C0FF"/>
          </w:tcPr>
          <w:p w14:paraId="525C1EF1" w14:textId="77777777" w:rsidR="006C5739" w:rsidRDefault="00B8641A">
            <w:pPr>
              <w:pStyle w:val="TableParagraph"/>
              <w:spacing w:line="223" w:lineRule="exact"/>
              <w:ind w:left="60"/>
              <w:rPr>
                <w:b/>
                <w:sz w:val="20"/>
              </w:rPr>
            </w:pPr>
            <w:r>
              <w:rPr>
                <w:b/>
                <w:sz w:val="20"/>
              </w:rPr>
              <w:t>Glava:</w:t>
            </w:r>
            <w:r>
              <w:rPr>
                <w:b/>
                <w:spacing w:val="-3"/>
                <w:sz w:val="20"/>
              </w:rPr>
              <w:t xml:space="preserve"> </w:t>
            </w:r>
            <w:r>
              <w:rPr>
                <w:b/>
                <w:sz w:val="20"/>
              </w:rPr>
              <w:t>00307-46132</w:t>
            </w:r>
            <w:r>
              <w:rPr>
                <w:b/>
                <w:spacing w:val="-1"/>
                <w:sz w:val="20"/>
              </w:rPr>
              <w:t xml:space="preserve"> </w:t>
            </w:r>
            <w:r>
              <w:rPr>
                <w:b/>
                <w:sz w:val="20"/>
              </w:rPr>
              <w:t>PROGRAM</w:t>
            </w:r>
            <w:r>
              <w:rPr>
                <w:b/>
                <w:spacing w:val="-1"/>
                <w:sz w:val="20"/>
              </w:rPr>
              <w:t xml:space="preserve"> </w:t>
            </w:r>
            <w:r>
              <w:rPr>
                <w:b/>
                <w:sz w:val="20"/>
              </w:rPr>
              <w:t>JAVNIH</w:t>
            </w:r>
            <w:r>
              <w:rPr>
                <w:b/>
                <w:spacing w:val="-1"/>
                <w:sz w:val="20"/>
              </w:rPr>
              <w:t xml:space="preserve"> </w:t>
            </w:r>
            <w:r>
              <w:rPr>
                <w:b/>
                <w:sz w:val="20"/>
              </w:rPr>
              <w:t>POTREBA</w:t>
            </w:r>
            <w:r>
              <w:rPr>
                <w:b/>
                <w:spacing w:val="-1"/>
                <w:sz w:val="20"/>
              </w:rPr>
              <w:t xml:space="preserve"> </w:t>
            </w:r>
            <w:r>
              <w:rPr>
                <w:b/>
                <w:sz w:val="20"/>
              </w:rPr>
              <w:t>U</w:t>
            </w:r>
            <w:r>
              <w:rPr>
                <w:b/>
                <w:spacing w:val="-1"/>
                <w:sz w:val="20"/>
              </w:rPr>
              <w:t xml:space="preserve"> </w:t>
            </w:r>
            <w:r>
              <w:rPr>
                <w:b/>
                <w:spacing w:val="-2"/>
                <w:sz w:val="20"/>
              </w:rPr>
              <w:t>SPORTU</w:t>
            </w:r>
          </w:p>
        </w:tc>
        <w:tc>
          <w:tcPr>
            <w:tcW w:w="1385" w:type="dxa"/>
            <w:shd w:val="clear" w:color="auto" w:fill="82C0FF"/>
          </w:tcPr>
          <w:p w14:paraId="331BD659" w14:textId="77777777" w:rsidR="006C5739" w:rsidRDefault="00B8641A">
            <w:pPr>
              <w:pStyle w:val="TableParagraph"/>
              <w:spacing w:line="223" w:lineRule="exact"/>
              <w:ind w:right="96"/>
              <w:jc w:val="right"/>
              <w:rPr>
                <w:b/>
                <w:sz w:val="20"/>
              </w:rPr>
            </w:pPr>
            <w:r>
              <w:rPr>
                <w:b/>
                <w:spacing w:val="-2"/>
                <w:sz w:val="20"/>
              </w:rPr>
              <w:t>2.862.150,00</w:t>
            </w:r>
          </w:p>
        </w:tc>
        <w:tc>
          <w:tcPr>
            <w:tcW w:w="1324" w:type="dxa"/>
            <w:shd w:val="clear" w:color="auto" w:fill="82C0FF"/>
          </w:tcPr>
          <w:p w14:paraId="4DFAE328" w14:textId="77777777" w:rsidR="006C5739" w:rsidRDefault="00B8641A">
            <w:pPr>
              <w:pStyle w:val="TableParagraph"/>
              <w:spacing w:line="223" w:lineRule="exact"/>
              <w:ind w:right="55"/>
              <w:jc w:val="right"/>
              <w:rPr>
                <w:b/>
                <w:sz w:val="20"/>
              </w:rPr>
            </w:pPr>
            <w:r>
              <w:rPr>
                <w:b/>
                <w:spacing w:val="-2"/>
                <w:sz w:val="20"/>
              </w:rPr>
              <w:t>1.197.405,17</w:t>
            </w:r>
          </w:p>
        </w:tc>
        <w:tc>
          <w:tcPr>
            <w:tcW w:w="841" w:type="dxa"/>
            <w:shd w:val="clear" w:color="auto" w:fill="82C0FF"/>
          </w:tcPr>
          <w:p w14:paraId="2CE952AB" w14:textId="77777777" w:rsidR="006C5739" w:rsidRDefault="00B8641A">
            <w:pPr>
              <w:pStyle w:val="TableParagraph"/>
              <w:spacing w:line="223" w:lineRule="exact"/>
              <w:ind w:right="101"/>
              <w:jc w:val="right"/>
              <w:rPr>
                <w:b/>
                <w:sz w:val="20"/>
              </w:rPr>
            </w:pPr>
            <w:r>
              <w:rPr>
                <w:b/>
                <w:spacing w:val="-2"/>
                <w:sz w:val="20"/>
              </w:rPr>
              <w:t>41,84%</w:t>
            </w:r>
          </w:p>
        </w:tc>
      </w:tr>
      <w:tr w:rsidR="006C5739" w14:paraId="3707DF31" w14:textId="77777777">
        <w:trPr>
          <w:trHeight w:val="243"/>
        </w:trPr>
        <w:tc>
          <w:tcPr>
            <w:tcW w:w="7324" w:type="dxa"/>
          </w:tcPr>
          <w:p w14:paraId="5F9834A7"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Pr>
          <w:p w14:paraId="6D28C960" w14:textId="77777777" w:rsidR="006C5739" w:rsidRDefault="00B8641A">
            <w:pPr>
              <w:pStyle w:val="TableParagraph"/>
              <w:spacing w:line="201" w:lineRule="exact"/>
              <w:ind w:right="96"/>
              <w:jc w:val="right"/>
              <w:rPr>
                <w:b/>
                <w:sz w:val="18"/>
              </w:rPr>
            </w:pPr>
            <w:r>
              <w:rPr>
                <w:b/>
                <w:spacing w:val="-2"/>
                <w:sz w:val="18"/>
              </w:rPr>
              <w:t>2.662.150,00</w:t>
            </w:r>
          </w:p>
        </w:tc>
        <w:tc>
          <w:tcPr>
            <w:tcW w:w="1324" w:type="dxa"/>
          </w:tcPr>
          <w:p w14:paraId="50C2587E" w14:textId="77777777" w:rsidR="006C5739" w:rsidRDefault="00B8641A">
            <w:pPr>
              <w:pStyle w:val="TableParagraph"/>
              <w:spacing w:line="201" w:lineRule="exact"/>
              <w:ind w:right="55"/>
              <w:jc w:val="right"/>
              <w:rPr>
                <w:b/>
                <w:sz w:val="18"/>
              </w:rPr>
            </w:pPr>
            <w:r>
              <w:rPr>
                <w:b/>
                <w:spacing w:val="-2"/>
                <w:sz w:val="18"/>
              </w:rPr>
              <w:t>1.165.749,49</w:t>
            </w:r>
          </w:p>
        </w:tc>
        <w:tc>
          <w:tcPr>
            <w:tcW w:w="841" w:type="dxa"/>
          </w:tcPr>
          <w:p w14:paraId="4AC9B3E9" w14:textId="77777777" w:rsidR="006C5739" w:rsidRDefault="00B8641A">
            <w:pPr>
              <w:pStyle w:val="TableParagraph"/>
              <w:spacing w:line="201" w:lineRule="exact"/>
              <w:ind w:right="101"/>
              <w:jc w:val="right"/>
              <w:rPr>
                <w:b/>
                <w:sz w:val="18"/>
              </w:rPr>
            </w:pPr>
            <w:r>
              <w:rPr>
                <w:b/>
                <w:spacing w:val="-2"/>
                <w:sz w:val="18"/>
              </w:rPr>
              <w:t>43,79%</w:t>
            </w:r>
          </w:p>
        </w:tc>
      </w:tr>
      <w:tr w:rsidR="006C5739" w14:paraId="34592359" w14:textId="77777777">
        <w:trPr>
          <w:trHeight w:val="285"/>
        </w:trPr>
        <w:tc>
          <w:tcPr>
            <w:tcW w:w="7324" w:type="dxa"/>
          </w:tcPr>
          <w:p w14:paraId="440A23B5"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385" w:type="dxa"/>
          </w:tcPr>
          <w:p w14:paraId="5408A67A" w14:textId="77777777" w:rsidR="006C5739" w:rsidRDefault="00B8641A">
            <w:pPr>
              <w:pStyle w:val="TableParagraph"/>
              <w:spacing w:before="36"/>
              <w:ind w:right="96"/>
              <w:jc w:val="right"/>
              <w:rPr>
                <w:b/>
                <w:sz w:val="18"/>
              </w:rPr>
            </w:pPr>
            <w:r>
              <w:rPr>
                <w:b/>
                <w:spacing w:val="-2"/>
                <w:sz w:val="18"/>
              </w:rPr>
              <w:t>50.000,00</w:t>
            </w:r>
          </w:p>
        </w:tc>
        <w:tc>
          <w:tcPr>
            <w:tcW w:w="1324" w:type="dxa"/>
          </w:tcPr>
          <w:p w14:paraId="6AE77A59" w14:textId="77777777" w:rsidR="006C5739" w:rsidRDefault="00B8641A">
            <w:pPr>
              <w:pStyle w:val="TableParagraph"/>
              <w:spacing w:before="36"/>
              <w:ind w:right="55"/>
              <w:jc w:val="right"/>
              <w:rPr>
                <w:b/>
                <w:sz w:val="18"/>
              </w:rPr>
            </w:pPr>
            <w:r>
              <w:rPr>
                <w:b/>
                <w:spacing w:val="-2"/>
                <w:sz w:val="18"/>
              </w:rPr>
              <w:t>27.655,68</w:t>
            </w:r>
          </w:p>
        </w:tc>
        <w:tc>
          <w:tcPr>
            <w:tcW w:w="841" w:type="dxa"/>
          </w:tcPr>
          <w:p w14:paraId="4D4D94FA" w14:textId="77777777" w:rsidR="006C5739" w:rsidRDefault="00B8641A">
            <w:pPr>
              <w:pStyle w:val="TableParagraph"/>
              <w:spacing w:before="36"/>
              <w:ind w:right="101"/>
              <w:jc w:val="right"/>
              <w:rPr>
                <w:b/>
                <w:sz w:val="18"/>
              </w:rPr>
            </w:pPr>
            <w:r>
              <w:rPr>
                <w:b/>
                <w:spacing w:val="-2"/>
                <w:sz w:val="18"/>
              </w:rPr>
              <w:t>55,31%</w:t>
            </w:r>
          </w:p>
        </w:tc>
      </w:tr>
      <w:tr w:rsidR="006C5739" w14:paraId="21296B34" w14:textId="77777777">
        <w:trPr>
          <w:trHeight w:val="284"/>
        </w:trPr>
        <w:tc>
          <w:tcPr>
            <w:tcW w:w="7324" w:type="dxa"/>
          </w:tcPr>
          <w:p w14:paraId="5AADCFB8"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385" w:type="dxa"/>
          </w:tcPr>
          <w:p w14:paraId="59069D22" w14:textId="77777777" w:rsidR="006C5739" w:rsidRDefault="00B8641A">
            <w:pPr>
              <w:pStyle w:val="TableParagraph"/>
              <w:spacing w:before="36"/>
              <w:ind w:right="96"/>
              <w:jc w:val="right"/>
              <w:rPr>
                <w:b/>
                <w:sz w:val="18"/>
              </w:rPr>
            </w:pPr>
            <w:r>
              <w:rPr>
                <w:b/>
                <w:spacing w:val="-2"/>
                <w:sz w:val="18"/>
              </w:rPr>
              <w:t>150.000,00</w:t>
            </w:r>
          </w:p>
        </w:tc>
        <w:tc>
          <w:tcPr>
            <w:tcW w:w="1324" w:type="dxa"/>
          </w:tcPr>
          <w:p w14:paraId="6DC712A4" w14:textId="77777777" w:rsidR="006C5739" w:rsidRDefault="00B8641A">
            <w:pPr>
              <w:pStyle w:val="TableParagraph"/>
              <w:spacing w:before="36"/>
              <w:ind w:right="55"/>
              <w:jc w:val="right"/>
              <w:rPr>
                <w:b/>
                <w:sz w:val="18"/>
              </w:rPr>
            </w:pPr>
            <w:r>
              <w:rPr>
                <w:b/>
                <w:spacing w:val="-2"/>
                <w:sz w:val="18"/>
              </w:rPr>
              <w:t>4.000,00</w:t>
            </w:r>
          </w:p>
        </w:tc>
        <w:tc>
          <w:tcPr>
            <w:tcW w:w="841" w:type="dxa"/>
          </w:tcPr>
          <w:p w14:paraId="09230FFF" w14:textId="77777777" w:rsidR="006C5739" w:rsidRDefault="00B8641A">
            <w:pPr>
              <w:pStyle w:val="TableParagraph"/>
              <w:spacing w:before="36"/>
              <w:ind w:right="101"/>
              <w:jc w:val="right"/>
              <w:rPr>
                <w:b/>
                <w:sz w:val="18"/>
              </w:rPr>
            </w:pPr>
            <w:r>
              <w:rPr>
                <w:b/>
                <w:spacing w:val="-2"/>
                <w:sz w:val="18"/>
              </w:rPr>
              <w:t>2,67%</w:t>
            </w:r>
          </w:p>
        </w:tc>
      </w:tr>
      <w:tr w:rsidR="006C5739" w14:paraId="42D79743" w14:textId="77777777">
        <w:trPr>
          <w:trHeight w:val="327"/>
        </w:trPr>
        <w:tc>
          <w:tcPr>
            <w:tcW w:w="7324" w:type="dxa"/>
          </w:tcPr>
          <w:p w14:paraId="4D025AE5" w14:textId="77777777" w:rsidR="006C5739" w:rsidRDefault="00B8641A">
            <w:pPr>
              <w:pStyle w:val="TableParagraph"/>
              <w:spacing w:before="35"/>
              <w:ind w:left="285"/>
              <w:rPr>
                <w:b/>
                <w:sz w:val="20"/>
              </w:rPr>
            </w:pPr>
            <w:r>
              <w:rPr>
                <w:b/>
                <w:color w:val="00009F"/>
                <w:sz w:val="20"/>
              </w:rPr>
              <w:t>1025</w:t>
            </w:r>
            <w:r>
              <w:rPr>
                <w:b/>
                <w:color w:val="00009F"/>
                <w:spacing w:val="-1"/>
                <w:sz w:val="20"/>
              </w:rPr>
              <w:t xml:space="preserve"> </w:t>
            </w:r>
            <w:r>
              <w:rPr>
                <w:b/>
                <w:color w:val="00009F"/>
                <w:sz w:val="20"/>
              </w:rPr>
              <w:t>PROGRAM</w:t>
            </w:r>
            <w:r>
              <w:rPr>
                <w:b/>
                <w:color w:val="00009F"/>
                <w:spacing w:val="-1"/>
                <w:sz w:val="20"/>
              </w:rPr>
              <w:t xml:space="preserve"> </w:t>
            </w:r>
            <w:r>
              <w:rPr>
                <w:b/>
                <w:color w:val="00009F"/>
                <w:sz w:val="20"/>
              </w:rPr>
              <w:t>JAVNIH</w:t>
            </w:r>
            <w:r>
              <w:rPr>
                <w:b/>
                <w:color w:val="00009F"/>
                <w:spacing w:val="-1"/>
                <w:sz w:val="20"/>
              </w:rPr>
              <w:t xml:space="preserve"> </w:t>
            </w:r>
            <w:r>
              <w:rPr>
                <w:b/>
                <w:color w:val="00009F"/>
                <w:sz w:val="20"/>
              </w:rPr>
              <w:t>POTREBA</w:t>
            </w:r>
            <w:r>
              <w:rPr>
                <w:b/>
                <w:color w:val="00009F"/>
                <w:spacing w:val="-1"/>
                <w:sz w:val="20"/>
              </w:rPr>
              <w:t xml:space="preserve"> </w:t>
            </w:r>
            <w:r>
              <w:rPr>
                <w:b/>
                <w:color w:val="00009F"/>
                <w:sz w:val="20"/>
              </w:rPr>
              <w:t>U</w:t>
            </w:r>
            <w:r>
              <w:rPr>
                <w:b/>
                <w:color w:val="00009F"/>
                <w:spacing w:val="-1"/>
                <w:sz w:val="20"/>
              </w:rPr>
              <w:t xml:space="preserve"> </w:t>
            </w:r>
            <w:r>
              <w:rPr>
                <w:b/>
                <w:color w:val="00009F"/>
                <w:spacing w:val="-2"/>
                <w:sz w:val="20"/>
              </w:rPr>
              <w:t>SPORTU</w:t>
            </w:r>
          </w:p>
        </w:tc>
        <w:tc>
          <w:tcPr>
            <w:tcW w:w="1385" w:type="dxa"/>
          </w:tcPr>
          <w:p w14:paraId="6E65D516" w14:textId="77777777" w:rsidR="006C5739" w:rsidRDefault="00B8641A">
            <w:pPr>
              <w:pStyle w:val="TableParagraph"/>
              <w:spacing w:before="35"/>
              <w:ind w:right="96"/>
              <w:jc w:val="right"/>
              <w:rPr>
                <w:b/>
                <w:sz w:val="20"/>
              </w:rPr>
            </w:pPr>
            <w:r>
              <w:rPr>
                <w:b/>
                <w:color w:val="00009F"/>
                <w:spacing w:val="-2"/>
                <w:sz w:val="20"/>
              </w:rPr>
              <w:t>995.000,00</w:t>
            </w:r>
          </w:p>
        </w:tc>
        <w:tc>
          <w:tcPr>
            <w:tcW w:w="1324" w:type="dxa"/>
          </w:tcPr>
          <w:p w14:paraId="53AC9B49" w14:textId="77777777" w:rsidR="006C5739" w:rsidRDefault="00B8641A">
            <w:pPr>
              <w:pStyle w:val="TableParagraph"/>
              <w:spacing w:before="35"/>
              <w:ind w:right="55"/>
              <w:jc w:val="right"/>
              <w:rPr>
                <w:b/>
                <w:sz w:val="20"/>
              </w:rPr>
            </w:pPr>
            <w:r>
              <w:rPr>
                <w:b/>
                <w:color w:val="00009F"/>
                <w:spacing w:val="-2"/>
                <w:sz w:val="20"/>
              </w:rPr>
              <w:t>550.150,00</w:t>
            </w:r>
          </w:p>
        </w:tc>
        <w:tc>
          <w:tcPr>
            <w:tcW w:w="841" w:type="dxa"/>
          </w:tcPr>
          <w:p w14:paraId="1FCE27BF" w14:textId="77777777" w:rsidR="006C5739" w:rsidRDefault="00B8641A">
            <w:pPr>
              <w:pStyle w:val="TableParagraph"/>
              <w:spacing w:before="35"/>
              <w:ind w:right="101"/>
              <w:jc w:val="right"/>
              <w:rPr>
                <w:b/>
                <w:sz w:val="20"/>
              </w:rPr>
            </w:pPr>
            <w:r>
              <w:rPr>
                <w:b/>
                <w:color w:val="00009F"/>
                <w:spacing w:val="-2"/>
                <w:sz w:val="20"/>
              </w:rPr>
              <w:t>55,29%</w:t>
            </w:r>
          </w:p>
        </w:tc>
      </w:tr>
      <w:tr w:rsidR="006C5739" w14:paraId="07EA600A" w14:textId="77777777">
        <w:trPr>
          <w:trHeight w:val="389"/>
        </w:trPr>
        <w:tc>
          <w:tcPr>
            <w:tcW w:w="7324" w:type="dxa"/>
          </w:tcPr>
          <w:p w14:paraId="63D2CD1D"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96672" behindDoc="1" locked="0" layoutInCell="1" allowOverlap="1" wp14:anchorId="0E3A0010" wp14:editId="62210FD8">
                      <wp:simplePos x="0" y="0"/>
                      <wp:positionH relativeFrom="column">
                        <wp:posOffset>171957</wp:posOffset>
                      </wp:positionH>
                      <wp:positionV relativeFrom="paragraph">
                        <wp:posOffset>-9056</wp:posOffset>
                      </wp:positionV>
                      <wp:extent cx="6743065" cy="266065"/>
                      <wp:effectExtent l="0" t="0" r="0" b="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32" name="Graphic 132"/>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989EC5" id="Group 131" o:spid="_x0000_s1026" style="position:absolute;margin-left:13.55pt;margin-top:-.7pt;width:530.95pt;height:20.95pt;z-index:-33719808;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umbog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">
                      <v:shape id="Graphic 132"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" path="m,l6724650,r,247650l,247650,,xe" filled="f" strokeweight="1.42pt">
                        <v:path arrowok="t"/>
                      </v:shape>
                    </v:group>
                  </w:pict>
                </mc:Fallback>
              </mc:AlternateContent>
            </w:r>
            <w:r>
              <w:rPr>
                <w:b/>
                <w:color w:val="00009F"/>
                <w:sz w:val="18"/>
              </w:rPr>
              <w:t>A102501</w:t>
            </w:r>
            <w:r>
              <w:rPr>
                <w:b/>
                <w:color w:val="00009F"/>
                <w:spacing w:val="-1"/>
                <w:sz w:val="18"/>
              </w:rPr>
              <w:t xml:space="preserve"> </w:t>
            </w:r>
            <w:r>
              <w:rPr>
                <w:b/>
                <w:color w:val="00009F"/>
                <w:sz w:val="18"/>
              </w:rPr>
              <w:t>Stipendiranje</w:t>
            </w:r>
            <w:r>
              <w:rPr>
                <w:b/>
                <w:color w:val="00009F"/>
                <w:spacing w:val="-1"/>
                <w:sz w:val="18"/>
              </w:rPr>
              <w:t xml:space="preserve"> </w:t>
            </w:r>
            <w:r>
              <w:rPr>
                <w:b/>
                <w:color w:val="00009F"/>
                <w:sz w:val="18"/>
              </w:rPr>
              <w:t>vrhunskih</w:t>
            </w:r>
            <w:r>
              <w:rPr>
                <w:b/>
                <w:color w:val="00009F"/>
                <w:spacing w:val="-1"/>
                <w:sz w:val="18"/>
              </w:rPr>
              <w:t xml:space="preserve"> </w:t>
            </w:r>
            <w:r>
              <w:rPr>
                <w:b/>
                <w:color w:val="00009F"/>
                <w:spacing w:val="-2"/>
                <w:sz w:val="18"/>
              </w:rPr>
              <w:t>sportaša</w:t>
            </w:r>
          </w:p>
        </w:tc>
        <w:tc>
          <w:tcPr>
            <w:tcW w:w="1385" w:type="dxa"/>
          </w:tcPr>
          <w:p w14:paraId="2913C154" w14:textId="77777777" w:rsidR="006C5739" w:rsidRDefault="00B8641A">
            <w:pPr>
              <w:pStyle w:val="TableParagraph"/>
              <w:spacing w:before="54"/>
              <w:ind w:right="96"/>
              <w:jc w:val="right"/>
              <w:rPr>
                <w:b/>
                <w:sz w:val="18"/>
              </w:rPr>
            </w:pPr>
            <w:r>
              <w:rPr>
                <w:b/>
                <w:color w:val="00009F"/>
                <w:spacing w:val="-2"/>
                <w:sz w:val="18"/>
              </w:rPr>
              <w:t>8.000,00</w:t>
            </w:r>
          </w:p>
        </w:tc>
        <w:tc>
          <w:tcPr>
            <w:tcW w:w="1324" w:type="dxa"/>
          </w:tcPr>
          <w:p w14:paraId="75EC8DA7" w14:textId="77777777" w:rsidR="006C5739" w:rsidRDefault="006C5739">
            <w:pPr>
              <w:pStyle w:val="TableParagraph"/>
              <w:rPr>
                <w:rFonts w:ascii="Times New Roman"/>
                <w:sz w:val="18"/>
              </w:rPr>
            </w:pPr>
          </w:p>
        </w:tc>
        <w:tc>
          <w:tcPr>
            <w:tcW w:w="841" w:type="dxa"/>
          </w:tcPr>
          <w:p w14:paraId="0F032D37" w14:textId="77777777" w:rsidR="006C5739" w:rsidRDefault="006C5739">
            <w:pPr>
              <w:pStyle w:val="TableParagraph"/>
              <w:rPr>
                <w:rFonts w:ascii="Times New Roman"/>
                <w:sz w:val="18"/>
              </w:rPr>
            </w:pPr>
          </w:p>
        </w:tc>
      </w:tr>
      <w:tr w:rsidR="006C5739" w14:paraId="03821461" w14:textId="77777777">
        <w:trPr>
          <w:trHeight w:val="243"/>
        </w:trPr>
        <w:tc>
          <w:tcPr>
            <w:tcW w:w="7324" w:type="dxa"/>
          </w:tcPr>
          <w:p w14:paraId="457316EE"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Pr>
          <w:p w14:paraId="6B43843F" w14:textId="77777777" w:rsidR="006C5739" w:rsidRDefault="00B8641A">
            <w:pPr>
              <w:pStyle w:val="TableParagraph"/>
              <w:spacing w:line="201" w:lineRule="exact"/>
              <w:ind w:right="96"/>
              <w:jc w:val="right"/>
              <w:rPr>
                <w:b/>
                <w:sz w:val="18"/>
              </w:rPr>
            </w:pPr>
            <w:r>
              <w:rPr>
                <w:b/>
                <w:spacing w:val="-2"/>
                <w:sz w:val="18"/>
              </w:rPr>
              <w:t>8.000,00</w:t>
            </w:r>
          </w:p>
        </w:tc>
        <w:tc>
          <w:tcPr>
            <w:tcW w:w="1324" w:type="dxa"/>
          </w:tcPr>
          <w:p w14:paraId="18355249" w14:textId="77777777" w:rsidR="006C5739" w:rsidRDefault="006C5739">
            <w:pPr>
              <w:pStyle w:val="TableParagraph"/>
              <w:rPr>
                <w:rFonts w:ascii="Times New Roman"/>
                <w:sz w:val="16"/>
              </w:rPr>
            </w:pPr>
          </w:p>
        </w:tc>
        <w:tc>
          <w:tcPr>
            <w:tcW w:w="841" w:type="dxa"/>
          </w:tcPr>
          <w:p w14:paraId="50A2757D" w14:textId="77777777" w:rsidR="006C5739" w:rsidRDefault="006C5739">
            <w:pPr>
              <w:pStyle w:val="TableParagraph"/>
              <w:rPr>
                <w:rFonts w:ascii="Times New Roman"/>
                <w:sz w:val="16"/>
              </w:rPr>
            </w:pPr>
          </w:p>
        </w:tc>
      </w:tr>
      <w:tr w:rsidR="006C5739" w14:paraId="72A50597" w14:textId="77777777">
        <w:trPr>
          <w:trHeight w:val="327"/>
        </w:trPr>
        <w:tc>
          <w:tcPr>
            <w:tcW w:w="7324" w:type="dxa"/>
          </w:tcPr>
          <w:p w14:paraId="30548A28" w14:textId="77777777" w:rsidR="006C5739" w:rsidRDefault="00B8641A">
            <w:pPr>
              <w:pStyle w:val="TableParagraph"/>
              <w:spacing w:before="36"/>
              <w:ind w:left="675"/>
              <w:rPr>
                <w:b/>
                <w:sz w:val="18"/>
              </w:rPr>
            </w:pPr>
            <w:r>
              <w:rPr>
                <w:b/>
                <w:sz w:val="18"/>
              </w:rPr>
              <w:t>37</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1"/>
                <w:sz w:val="18"/>
              </w:rPr>
              <w:t xml:space="preserve"> </w:t>
            </w:r>
            <w:r>
              <w:rPr>
                <w:b/>
                <w:sz w:val="18"/>
              </w:rPr>
              <w:t>kućanstvima</w:t>
            </w:r>
            <w:r>
              <w:rPr>
                <w:b/>
                <w:spacing w:val="-2"/>
                <w:sz w:val="18"/>
              </w:rPr>
              <w:t xml:space="preserve"> </w:t>
            </w:r>
            <w:r>
              <w:rPr>
                <w:b/>
                <w:sz w:val="18"/>
              </w:rPr>
              <w:t>na</w:t>
            </w:r>
            <w:r>
              <w:rPr>
                <w:b/>
                <w:spacing w:val="-1"/>
                <w:sz w:val="18"/>
              </w:rPr>
              <w:t xml:space="preserve"> </w:t>
            </w:r>
            <w:r>
              <w:rPr>
                <w:b/>
                <w:sz w:val="18"/>
              </w:rPr>
              <w:t>temelju</w:t>
            </w:r>
            <w:r>
              <w:rPr>
                <w:b/>
                <w:spacing w:val="-1"/>
                <w:sz w:val="18"/>
              </w:rPr>
              <w:t xml:space="preserve"> </w:t>
            </w:r>
            <w:r>
              <w:rPr>
                <w:b/>
                <w:sz w:val="18"/>
              </w:rPr>
              <w:t>osiguranja</w:t>
            </w:r>
            <w:r>
              <w:rPr>
                <w:b/>
                <w:spacing w:val="-1"/>
                <w:sz w:val="18"/>
              </w:rPr>
              <w:t xml:space="preserve"> </w:t>
            </w:r>
            <w:r>
              <w:rPr>
                <w:b/>
                <w:sz w:val="18"/>
              </w:rPr>
              <w:t>i</w:t>
            </w:r>
            <w:r>
              <w:rPr>
                <w:b/>
                <w:spacing w:val="-1"/>
                <w:sz w:val="18"/>
              </w:rPr>
              <w:t xml:space="preserve"> </w:t>
            </w:r>
            <w:r>
              <w:rPr>
                <w:b/>
                <w:sz w:val="18"/>
              </w:rPr>
              <w:t>druge</w:t>
            </w:r>
            <w:r>
              <w:rPr>
                <w:b/>
                <w:spacing w:val="-2"/>
                <w:sz w:val="18"/>
              </w:rPr>
              <w:t xml:space="preserve"> naknade</w:t>
            </w:r>
          </w:p>
        </w:tc>
        <w:tc>
          <w:tcPr>
            <w:tcW w:w="1385" w:type="dxa"/>
          </w:tcPr>
          <w:p w14:paraId="3644EDDC" w14:textId="77777777" w:rsidR="006C5739" w:rsidRDefault="00B8641A">
            <w:pPr>
              <w:pStyle w:val="TableParagraph"/>
              <w:spacing w:before="36"/>
              <w:ind w:right="96"/>
              <w:jc w:val="right"/>
              <w:rPr>
                <w:b/>
                <w:sz w:val="18"/>
              </w:rPr>
            </w:pPr>
            <w:r>
              <w:rPr>
                <w:b/>
                <w:spacing w:val="-2"/>
                <w:sz w:val="18"/>
              </w:rPr>
              <w:t>8.000,00</w:t>
            </w:r>
          </w:p>
        </w:tc>
        <w:tc>
          <w:tcPr>
            <w:tcW w:w="1324" w:type="dxa"/>
          </w:tcPr>
          <w:p w14:paraId="0D65D5C9" w14:textId="77777777" w:rsidR="006C5739" w:rsidRDefault="006C5739">
            <w:pPr>
              <w:pStyle w:val="TableParagraph"/>
              <w:rPr>
                <w:rFonts w:ascii="Times New Roman"/>
                <w:sz w:val="18"/>
              </w:rPr>
            </w:pPr>
          </w:p>
        </w:tc>
        <w:tc>
          <w:tcPr>
            <w:tcW w:w="841" w:type="dxa"/>
          </w:tcPr>
          <w:p w14:paraId="16C730BA" w14:textId="77777777" w:rsidR="006C5739" w:rsidRDefault="006C5739">
            <w:pPr>
              <w:pStyle w:val="TableParagraph"/>
              <w:rPr>
                <w:rFonts w:ascii="Times New Roman"/>
                <w:sz w:val="18"/>
              </w:rPr>
            </w:pPr>
          </w:p>
        </w:tc>
      </w:tr>
      <w:tr w:rsidR="006C5739" w14:paraId="6A1979EF" w14:textId="77777777">
        <w:trPr>
          <w:trHeight w:val="389"/>
        </w:trPr>
        <w:tc>
          <w:tcPr>
            <w:tcW w:w="7324" w:type="dxa"/>
          </w:tcPr>
          <w:p w14:paraId="3FD470A2"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97184" behindDoc="1" locked="0" layoutInCell="1" allowOverlap="1" wp14:anchorId="2969CDDA" wp14:editId="5B0AEBC0">
                      <wp:simplePos x="0" y="0"/>
                      <wp:positionH relativeFrom="column">
                        <wp:posOffset>171957</wp:posOffset>
                      </wp:positionH>
                      <wp:positionV relativeFrom="paragraph">
                        <wp:posOffset>-9056</wp:posOffset>
                      </wp:positionV>
                      <wp:extent cx="6743065" cy="266065"/>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34" name="Graphic 134"/>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08B1FF" id="Group 133" o:spid="_x0000_s1026" style="position:absolute;margin-left:13.55pt;margin-top:-.7pt;width:530.95pt;height:20.95pt;z-index:-33719296;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BHoA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">
                      <v:shape id="Graphic 134"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" path="m,l6724650,r,247650l,247650,,xe" filled="f" strokeweight="1.42pt">
                        <v:path arrowok="t"/>
                      </v:shape>
                    </v:group>
                  </w:pict>
                </mc:Fallback>
              </mc:AlternateContent>
            </w:r>
            <w:r>
              <w:rPr>
                <w:b/>
                <w:color w:val="00009F"/>
                <w:sz w:val="18"/>
              </w:rPr>
              <w:t>A102502</w:t>
            </w:r>
            <w:r>
              <w:rPr>
                <w:b/>
                <w:color w:val="00009F"/>
                <w:spacing w:val="-1"/>
                <w:sz w:val="18"/>
              </w:rPr>
              <w:t xml:space="preserve"> </w:t>
            </w:r>
            <w:r>
              <w:rPr>
                <w:b/>
                <w:color w:val="00009F"/>
                <w:sz w:val="18"/>
              </w:rPr>
              <w:t>Djelovanje</w:t>
            </w:r>
            <w:r>
              <w:rPr>
                <w:b/>
                <w:color w:val="00009F"/>
                <w:spacing w:val="-1"/>
                <w:sz w:val="18"/>
              </w:rPr>
              <w:t xml:space="preserve"> </w:t>
            </w:r>
            <w:r>
              <w:rPr>
                <w:b/>
                <w:color w:val="00009F"/>
                <w:sz w:val="18"/>
              </w:rPr>
              <w:t>sportskih</w:t>
            </w:r>
            <w:r>
              <w:rPr>
                <w:b/>
                <w:color w:val="00009F"/>
                <w:spacing w:val="-1"/>
                <w:sz w:val="18"/>
              </w:rPr>
              <w:t xml:space="preserve"> </w:t>
            </w:r>
            <w:r>
              <w:rPr>
                <w:b/>
                <w:color w:val="00009F"/>
                <w:spacing w:val="-2"/>
                <w:sz w:val="18"/>
              </w:rPr>
              <w:t>udruga</w:t>
            </w:r>
          </w:p>
        </w:tc>
        <w:tc>
          <w:tcPr>
            <w:tcW w:w="1385" w:type="dxa"/>
          </w:tcPr>
          <w:p w14:paraId="53F1DD94" w14:textId="77777777" w:rsidR="006C5739" w:rsidRDefault="00B8641A">
            <w:pPr>
              <w:pStyle w:val="TableParagraph"/>
              <w:spacing w:before="54"/>
              <w:ind w:right="96"/>
              <w:jc w:val="right"/>
              <w:rPr>
                <w:b/>
                <w:sz w:val="18"/>
              </w:rPr>
            </w:pPr>
            <w:r>
              <w:rPr>
                <w:b/>
                <w:color w:val="00009F"/>
                <w:spacing w:val="-2"/>
                <w:sz w:val="18"/>
              </w:rPr>
              <w:t>829.000,00</w:t>
            </w:r>
          </w:p>
        </w:tc>
        <w:tc>
          <w:tcPr>
            <w:tcW w:w="1324" w:type="dxa"/>
          </w:tcPr>
          <w:p w14:paraId="00CE51BC" w14:textId="77777777" w:rsidR="006C5739" w:rsidRDefault="00B8641A">
            <w:pPr>
              <w:pStyle w:val="TableParagraph"/>
              <w:spacing w:before="54"/>
              <w:ind w:right="55"/>
              <w:jc w:val="right"/>
              <w:rPr>
                <w:b/>
                <w:sz w:val="18"/>
              </w:rPr>
            </w:pPr>
            <w:r>
              <w:rPr>
                <w:b/>
                <w:color w:val="00009F"/>
                <w:spacing w:val="-2"/>
                <w:sz w:val="18"/>
              </w:rPr>
              <w:t>477.250,00</w:t>
            </w:r>
          </w:p>
        </w:tc>
        <w:tc>
          <w:tcPr>
            <w:tcW w:w="841" w:type="dxa"/>
          </w:tcPr>
          <w:p w14:paraId="06223A0B" w14:textId="77777777" w:rsidR="006C5739" w:rsidRDefault="00B8641A">
            <w:pPr>
              <w:pStyle w:val="TableParagraph"/>
              <w:spacing w:before="54"/>
              <w:ind w:right="101"/>
              <w:jc w:val="right"/>
              <w:rPr>
                <w:b/>
                <w:sz w:val="18"/>
              </w:rPr>
            </w:pPr>
            <w:r>
              <w:rPr>
                <w:b/>
                <w:color w:val="00009F"/>
                <w:spacing w:val="-2"/>
                <w:sz w:val="18"/>
              </w:rPr>
              <w:t>57,57%</w:t>
            </w:r>
          </w:p>
        </w:tc>
      </w:tr>
      <w:tr w:rsidR="006C5739" w14:paraId="6E36AFB5" w14:textId="77777777">
        <w:trPr>
          <w:trHeight w:val="243"/>
        </w:trPr>
        <w:tc>
          <w:tcPr>
            <w:tcW w:w="7324" w:type="dxa"/>
          </w:tcPr>
          <w:p w14:paraId="6E67A52A"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Pr>
          <w:p w14:paraId="193826F5" w14:textId="77777777" w:rsidR="006C5739" w:rsidRDefault="00B8641A">
            <w:pPr>
              <w:pStyle w:val="TableParagraph"/>
              <w:spacing w:line="201" w:lineRule="exact"/>
              <w:ind w:right="96"/>
              <w:jc w:val="right"/>
              <w:rPr>
                <w:b/>
                <w:sz w:val="18"/>
              </w:rPr>
            </w:pPr>
            <w:r>
              <w:rPr>
                <w:b/>
                <w:spacing w:val="-2"/>
                <w:sz w:val="18"/>
              </w:rPr>
              <w:t>829.000,00</w:t>
            </w:r>
          </w:p>
        </w:tc>
        <w:tc>
          <w:tcPr>
            <w:tcW w:w="1324" w:type="dxa"/>
          </w:tcPr>
          <w:p w14:paraId="1A3B51A8" w14:textId="77777777" w:rsidR="006C5739" w:rsidRDefault="00B8641A">
            <w:pPr>
              <w:pStyle w:val="TableParagraph"/>
              <w:spacing w:line="201" w:lineRule="exact"/>
              <w:ind w:right="55"/>
              <w:jc w:val="right"/>
              <w:rPr>
                <w:b/>
                <w:sz w:val="18"/>
              </w:rPr>
            </w:pPr>
            <w:r>
              <w:rPr>
                <w:b/>
                <w:spacing w:val="-2"/>
                <w:sz w:val="18"/>
              </w:rPr>
              <w:t>477.250,00</w:t>
            </w:r>
          </w:p>
        </w:tc>
        <w:tc>
          <w:tcPr>
            <w:tcW w:w="841" w:type="dxa"/>
          </w:tcPr>
          <w:p w14:paraId="70B86CE6" w14:textId="77777777" w:rsidR="006C5739" w:rsidRDefault="00B8641A">
            <w:pPr>
              <w:pStyle w:val="TableParagraph"/>
              <w:spacing w:line="201" w:lineRule="exact"/>
              <w:ind w:right="101"/>
              <w:jc w:val="right"/>
              <w:rPr>
                <w:b/>
                <w:sz w:val="18"/>
              </w:rPr>
            </w:pPr>
            <w:r>
              <w:rPr>
                <w:b/>
                <w:spacing w:val="-2"/>
                <w:sz w:val="18"/>
              </w:rPr>
              <w:t>57,57%</w:t>
            </w:r>
          </w:p>
        </w:tc>
      </w:tr>
      <w:tr w:rsidR="006C5739" w14:paraId="4639E23B" w14:textId="77777777">
        <w:trPr>
          <w:trHeight w:val="277"/>
        </w:trPr>
        <w:tc>
          <w:tcPr>
            <w:tcW w:w="7324" w:type="dxa"/>
          </w:tcPr>
          <w:p w14:paraId="42FFB235" w14:textId="77777777" w:rsidR="006C5739" w:rsidRDefault="00B8641A">
            <w:pPr>
              <w:pStyle w:val="TableParagraph"/>
              <w:spacing w:before="36"/>
              <w:ind w:left="675"/>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1385" w:type="dxa"/>
          </w:tcPr>
          <w:p w14:paraId="6664740B" w14:textId="77777777" w:rsidR="006C5739" w:rsidRDefault="00B8641A">
            <w:pPr>
              <w:pStyle w:val="TableParagraph"/>
              <w:spacing w:before="36"/>
              <w:ind w:right="96"/>
              <w:jc w:val="right"/>
              <w:rPr>
                <w:b/>
                <w:sz w:val="18"/>
              </w:rPr>
            </w:pPr>
            <w:r>
              <w:rPr>
                <w:b/>
                <w:spacing w:val="-2"/>
                <w:sz w:val="18"/>
              </w:rPr>
              <w:t>829.000,00</w:t>
            </w:r>
          </w:p>
        </w:tc>
        <w:tc>
          <w:tcPr>
            <w:tcW w:w="1324" w:type="dxa"/>
          </w:tcPr>
          <w:p w14:paraId="36C4AD34" w14:textId="77777777" w:rsidR="006C5739" w:rsidRDefault="00B8641A">
            <w:pPr>
              <w:pStyle w:val="TableParagraph"/>
              <w:spacing w:before="36"/>
              <w:ind w:right="55"/>
              <w:jc w:val="right"/>
              <w:rPr>
                <w:b/>
                <w:sz w:val="18"/>
              </w:rPr>
            </w:pPr>
            <w:r>
              <w:rPr>
                <w:b/>
                <w:spacing w:val="-2"/>
                <w:sz w:val="18"/>
              </w:rPr>
              <w:t>477.250,00</w:t>
            </w:r>
          </w:p>
        </w:tc>
        <w:tc>
          <w:tcPr>
            <w:tcW w:w="841" w:type="dxa"/>
          </w:tcPr>
          <w:p w14:paraId="32356A40" w14:textId="77777777" w:rsidR="006C5739" w:rsidRDefault="00B8641A">
            <w:pPr>
              <w:pStyle w:val="TableParagraph"/>
              <w:spacing w:before="36"/>
              <w:ind w:right="101"/>
              <w:jc w:val="right"/>
              <w:rPr>
                <w:b/>
                <w:sz w:val="18"/>
              </w:rPr>
            </w:pPr>
            <w:r>
              <w:rPr>
                <w:b/>
                <w:spacing w:val="-2"/>
                <w:sz w:val="18"/>
              </w:rPr>
              <w:t>57,57%</w:t>
            </w:r>
          </w:p>
        </w:tc>
      </w:tr>
      <w:tr w:rsidR="006C5739" w14:paraId="5E481759" w14:textId="77777777">
        <w:trPr>
          <w:trHeight w:val="319"/>
        </w:trPr>
        <w:tc>
          <w:tcPr>
            <w:tcW w:w="7324" w:type="dxa"/>
          </w:tcPr>
          <w:p w14:paraId="35A8C820" w14:textId="77777777" w:rsidR="006C5739" w:rsidRDefault="00B8641A">
            <w:pPr>
              <w:pStyle w:val="TableParagraph"/>
              <w:spacing w:before="28"/>
              <w:ind w:left="795"/>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1385" w:type="dxa"/>
          </w:tcPr>
          <w:p w14:paraId="27125389" w14:textId="77777777" w:rsidR="006C5739" w:rsidRDefault="006C5739">
            <w:pPr>
              <w:pStyle w:val="TableParagraph"/>
              <w:rPr>
                <w:rFonts w:ascii="Times New Roman"/>
                <w:sz w:val="18"/>
              </w:rPr>
            </w:pPr>
          </w:p>
        </w:tc>
        <w:tc>
          <w:tcPr>
            <w:tcW w:w="1324" w:type="dxa"/>
          </w:tcPr>
          <w:p w14:paraId="051B756E" w14:textId="77777777" w:rsidR="006C5739" w:rsidRDefault="00B8641A">
            <w:pPr>
              <w:pStyle w:val="TableParagraph"/>
              <w:spacing w:before="28"/>
              <w:ind w:right="55"/>
              <w:jc w:val="right"/>
              <w:rPr>
                <w:i/>
                <w:sz w:val="18"/>
              </w:rPr>
            </w:pPr>
            <w:r>
              <w:rPr>
                <w:i/>
                <w:spacing w:val="-2"/>
                <w:sz w:val="18"/>
              </w:rPr>
              <w:t>477.250,00</w:t>
            </w:r>
          </w:p>
        </w:tc>
        <w:tc>
          <w:tcPr>
            <w:tcW w:w="841" w:type="dxa"/>
          </w:tcPr>
          <w:p w14:paraId="0974BB74" w14:textId="77777777" w:rsidR="006C5739" w:rsidRDefault="006C5739">
            <w:pPr>
              <w:pStyle w:val="TableParagraph"/>
              <w:rPr>
                <w:rFonts w:ascii="Times New Roman"/>
                <w:sz w:val="18"/>
              </w:rPr>
            </w:pPr>
          </w:p>
        </w:tc>
      </w:tr>
      <w:tr w:rsidR="006C5739" w14:paraId="7EAD99E2" w14:textId="77777777">
        <w:trPr>
          <w:trHeight w:val="389"/>
        </w:trPr>
        <w:tc>
          <w:tcPr>
            <w:tcW w:w="7324" w:type="dxa"/>
          </w:tcPr>
          <w:p w14:paraId="0EB492BE"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97696" behindDoc="1" locked="0" layoutInCell="1" allowOverlap="1" wp14:anchorId="4D03107F" wp14:editId="099CB99F">
                      <wp:simplePos x="0" y="0"/>
                      <wp:positionH relativeFrom="column">
                        <wp:posOffset>171957</wp:posOffset>
                      </wp:positionH>
                      <wp:positionV relativeFrom="paragraph">
                        <wp:posOffset>-9056</wp:posOffset>
                      </wp:positionV>
                      <wp:extent cx="6743065" cy="266065"/>
                      <wp:effectExtent l="0" t="0" r="0" b="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36" name="Graphic 136"/>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96AA2D" id="Group 135" o:spid="_x0000_s1026" style="position:absolute;margin-left:13.55pt;margin-top:-.7pt;width:530.95pt;height:20.95pt;z-index:-33718784;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Ne6oQ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D7KNe6oQIAAC8GAAAOAAAAAAAAAAAAAAAAAC4C&#10;AABkcnMvZTJvRG9jLnhtbFBLAQItABQABgAIAAAAIQApHBle4AAAAAkBAAAPAAAAAAAAAAAAAAAA&#10;APsEAABkcnMvZG93bnJldi54bWxQSwUGAAAAAAQABADzAAAACAYAAAAA&#10;">
                      <v:shape id="Graphic 136"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" path="m,l6724650,r,247650l,247650,,xe" filled="f" strokeweight="1.42pt">
                        <v:path arrowok="t"/>
                      </v:shape>
                    </v:group>
                  </w:pict>
                </mc:Fallback>
              </mc:AlternateContent>
            </w:r>
            <w:r>
              <w:rPr>
                <w:b/>
                <w:color w:val="00009F"/>
                <w:sz w:val="18"/>
              </w:rPr>
              <w:t>A102503</w:t>
            </w:r>
            <w:r>
              <w:rPr>
                <w:b/>
                <w:color w:val="00009F"/>
                <w:spacing w:val="-4"/>
                <w:sz w:val="18"/>
              </w:rPr>
              <w:t xml:space="preserve"> </w:t>
            </w:r>
            <w:r>
              <w:rPr>
                <w:b/>
                <w:color w:val="00009F"/>
                <w:sz w:val="18"/>
              </w:rPr>
              <w:t>Opća</w:t>
            </w:r>
            <w:r>
              <w:rPr>
                <w:b/>
                <w:color w:val="00009F"/>
                <w:spacing w:val="-1"/>
                <w:sz w:val="18"/>
              </w:rPr>
              <w:t xml:space="preserve"> </w:t>
            </w:r>
            <w:r>
              <w:rPr>
                <w:b/>
                <w:color w:val="00009F"/>
                <w:sz w:val="18"/>
              </w:rPr>
              <w:t>i</w:t>
            </w:r>
            <w:r>
              <w:rPr>
                <w:b/>
                <w:color w:val="00009F"/>
                <w:spacing w:val="-2"/>
                <w:sz w:val="18"/>
              </w:rPr>
              <w:t xml:space="preserve"> </w:t>
            </w:r>
            <w:r>
              <w:rPr>
                <w:b/>
                <w:color w:val="00009F"/>
                <w:sz w:val="18"/>
              </w:rPr>
              <w:t>zdravstvena</w:t>
            </w:r>
            <w:r>
              <w:rPr>
                <w:b/>
                <w:color w:val="00009F"/>
                <w:spacing w:val="-1"/>
                <w:sz w:val="18"/>
              </w:rPr>
              <w:t xml:space="preserve"> </w:t>
            </w:r>
            <w:r>
              <w:rPr>
                <w:b/>
                <w:color w:val="00009F"/>
                <w:sz w:val="18"/>
              </w:rPr>
              <w:t>zaštita</w:t>
            </w:r>
            <w:r>
              <w:rPr>
                <w:b/>
                <w:color w:val="00009F"/>
                <w:spacing w:val="-1"/>
                <w:sz w:val="18"/>
              </w:rPr>
              <w:t xml:space="preserve"> </w:t>
            </w:r>
            <w:r>
              <w:rPr>
                <w:b/>
                <w:color w:val="00009F"/>
                <w:sz w:val="18"/>
              </w:rPr>
              <w:t>sportaša</w:t>
            </w:r>
            <w:r>
              <w:rPr>
                <w:b/>
                <w:color w:val="00009F"/>
                <w:spacing w:val="-2"/>
                <w:sz w:val="18"/>
              </w:rPr>
              <w:t xml:space="preserve"> </w:t>
            </w:r>
            <w:r>
              <w:rPr>
                <w:b/>
                <w:color w:val="00009F"/>
                <w:sz w:val="18"/>
              </w:rPr>
              <w:t>-</w:t>
            </w:r>
            <w:r>
              <w:rPr>
                <w:b/>
                <w:color w:val="00009F"/>
                <w:spacing w:val="-1"/>
                <w:sz w:val="18"/>
              </w:rPr>
              <w:t xml:space="preserve"> </w:t>
            </w:r>
            <w:r>
              <w:rPr>
                <w:b/>
                <w:color w:val="00009F"/>
                <w:sz w:val="18"/>
              </w:rPr>
              <w:t>sportska</w:t>
            </w:r>
            <w:r>
              <w:rPr>
                <w:b/>
                <w:color w:val="00009F"/>
                <w:spacing w:val="-1"/>
                <w:sz w:val="18"/>
              </w:rPr>
              <w:t xml:space="preserve"> </w:t>
            </w:r>
            <w:r>
              <w:rPr>
                <w:b/>
                <w:color w:val="00009F"/>
                <w:spacing w:val="-2"/>
                <w:sz w:val="18"/>
              </w:rPr>
              <w:t>ambulanta</w:t>
            </w:r>
          </w:p>
        </w:tc>
        <w:tc>
          <w:tcPr>
            <w:tcW w:w="1385" w:type="dxa"/>
          </w:tcPr>
          <w:p w14:paraId="406E3B98" w14:textId="77777777" w:rsidR="006C5739" w:rsidRDefault="00B8641A">
            <w:pPr>
              <w:pStyle w:val="TableParagraph"/>
              <w:spacing w:before="54"/>
              <w:ind w:right="96"/>
              <w:jc w:val="right"/>
              <w:rPr>
                <w:b/>
                <w:sz w:val="18"/>
              </w:rPr>
            </w:pPr>
            <w:r>
              <w:rPr>
                <w:b/>
                <w:color w:val="00009F"/>
                <w:spacing w:val="-2"/>
                <w:sz w:val="18"/>
              </w:rPr>
              <w:t>50.000,00</w:t>
            </w:r>
          </w:p>
        </w:tc>
        <w:tc>
          <w:tcPr>
            <w:tcW w:w="1324" w:type="dxa"/>
          </w:tcPr>
          <w:p w14:paraId="5FF11560" w14:textId="77777777" w:rsidR="006C5739" w:rsidRDefault="00B8641A">
            <w:pPr>
              <w:pStyle w:val="TableParagraph"/>
              <w:spacing w:before="54"/>
              <w:ind w:right="55"/>
              <w:jc w:val="right"/>
              <w:rPr>
                <w:b/>
                <w:sz w:val="18"/>
              </w:rPr>
            </w:pPr>
            <w:r>
              <w:rPr>
                <w:b/>
                <w:color w:val="00009F"/>
                <w:spacing w:val="-2"/>
                <w:sz w:val="18"/>
              </w:rPr>
              <w:t>24.900,00</w:t>
            </w:r>
          </w:p>
        </w:tc>
        <w:tc>
          <w:tcPr>
            <w:tcW w:w="841" w:type="dxa"/>
          </w:tcPr>
          <w:p w14:paraId="3ECDF7F0" w14:textId="77777777" w:rsidR="006C5739" w:rsidRDefault="00B8641A">
            <w:pPr>
              <w:pStyle w:val="TableParagraph"/>
              <w:spacing w:before="54"/>
              <w:ind w:right="101"/>
              <w:jc w:val="right"/>
              <w:rPr>
                <w:b/>
                <w:sz w:val="18"/>
              </w:rPr>
            </w:pPr>
            <w:r>
              <w:rPr>
                <w:b/>
                <w:color w:val="00009F"/>
                <w:spacing w:val="-2"/>
                <w:sz w:val="18"/>
              </w:rPr>
              <w:t>49,80%</w:t>
            </w:r>
          </w:p>
        </w:tc>
      </w:tr>
      <w:tr w:rsidR="006C5739" w14:paraId="5FD06561" w14:textId="77777777">
        <w:trPr>
          <w:trHeight w:val="243"/>
        </w:trPr>
        <w:tc>
          <w:tcPr>
            <w:tcW w:w="7324" w:type="dxa"/>
          </w:tcPr>
          <w:p w14:paraId="64F5824A"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Pr>
          <w:p w14:paraId="39942F38" w14:textId="77777777" w:rsidR="006C5739" w:rsidRDefault="00B8641A">
            <w:pPr>
              <w:pStyle w:val="TableParagraph"/>
              <w:spacing w:line="201" w:lineRule="exact"/>
              <w:ind w:right="96"/>
              <w:jc w:val="right"/>
              <w:rPr>
                <w:b/>
                <w:sz w:val="18"/>
              </w:rPr>
            </w:pPr>
            <w:r>
              <w:rPr>
                <w:b/>
                <w:spacing w:val="-2"/>
                <w:sz w:val="18"/>
              </w:rPr>
              <w:t>50.000,00</w:t>
            </w:r>
          </w:p>
        </w:tc>
        <w:tc>
          <w:tcPr>
            <w:tcW w:w="1324" w:type="dxa"/>
          </w:tcPr>
          <w:p w14:paraId="04E44520" w14:textId="77777777" w:rsidR="006C5739" w:rsidRDefault="00B8641A">
            <w:pPr>
              <w:pStyle w:val="TableParagraph"/>
              <w:spacing w:line="201" w:lineRule="exact"/>
              <w:ind w:right="55"/>
              <w:jc w:val="right"/>
              <w:rPr>
                <w:b/>
                <w:sz w:val="18"/>
              </w:rPr>
            </w:pPr>
            <w:r>
              <w:rPr>
                <w:b/>
                <w:spacing w:val="-2"/>
                <w:sz w:val="18"/>
              </w:rPr>
              <w:t>24.900,00</w:t>
            </w:r>
          </w:p>
        </w:tc>
        <w:tc>
          <w:tcPr>
            <w:tcW w:w="841" w:type="dxa"/>
          </w:tcPr>
          <w:p w14:paraId="443C7E91" w14:textId="77777777" w:rsidR="006C5739" w:rsidRDefault="00B8641A">
            <w:pPr>
              <w:pStyle w:val="TableParagraph"/>
              <w:spacing w:line="201" w:lineRule="exact"/>
              <w:ind w:right="101"/>
              <w:jc w:val="right"/>
              <w:rPr>
                <w:b/>
                <w:sz w:val="18"/>
              </w:rPr>
            </w:pPr>
            <w:r>
              <w:rPr>
                <w:b/>
                <w:spacing w:val="-2"/>
                <w:sz w:val="18"/>
              </w:rPr>
              <w:t>49,80%</w:t>
            </w:r>
          </w:p>
        </w:tc>
      </w:tr>
      <w:tr w:rsidR="006C5739" w14:paraId="1F5F7684" w14:textId="77777777">
        <w:trPr>
          <w:trHeight w:val="285"/>
        </w:trPr>
        <w:tc>
          <w:tcPr>
            <w:tcW w:w="7324" w:type="dxa"/>
          </w:tcPr>
          <w:p w14:paraId="58CE18DF" w14:textId="77777777" w:rsidR="006C5739" w:rsidRDefault="00B8641A">
            <w:pPr>
              <w:pStyle w:val="TableParagraph"/>
              <w:spacing w:before="36"/>
              <w:ind w:left="675"/>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1385" w:type="dxa"/>
          </w:tcPr>
          <w:p w14:paraId="759D0CA8" w14:textId="77777777" w:rsidR="006C5739" w:rsidRDefault="00B8641A">
            <w:pPr>
              <w:pStyle w:val="TableParagraph"/>
              <w:spacing w:before="36"/>
              <w:ind w:right="96"/>
              <w:jc w:val="right"/>
              <w:rPr>
                <w:b/>
                <w:sz w:val="18"/>
              </w:rPr>
            </w:pPr>
            <w:r>
              <w:rPr>
                <w:b/>
                <w:spacing w:val="-2"/>
                <w:sz w:val="18"/>
              </w:rPr>
              <w:t>50.000,00</w:t>
            </w:r>
          </w:p>
        </w:tc>
        <w:tc>
          <w:tcPr>
            <w:tcW w:w="1324" w:type="dxa"/>
          </w:tcPr>
          <w:p w14:paraId="24FB8D95" w14:textId="77777777" w:rsidR="006C5739" w:rsidRDefault="00B8641A">
            <w:pPr>
              <w:pStyle w:val="TableParagraph"/>
              <w:spacing w:before="36"/>
              <w:ind w:right="55"/>
              <w:jc w:val="right"/>
              <w:rPr>
                <w:b/>
                <w:sz w:val="18"/>
              </w:rPr>
            </w:pPr>
            <w:r>
              <w:rPr>
                <w:b/>
                <w:spacing w:val="-2"/>
                <w:sz w:val="18"/>
              </w:rPr>
              <w:t>24.900,00</w:t>
            </w:r>
          </w:p>
        </w:tc>
        <w:tc>
          <w:tcPr>
            <w:tcW w:w="841" w:type="dxa"/>
          </w:tcPr>
          <w:p w14:paraId="61734D0B" w14:textId="77777777" w:rsidR="006C5739" w:rsidRDefault="00B8641A">
            <w:pPr>
              <w:pStyle w:val="TableParagraph"/>
              <w:spacing w:before="36"/>
              <w:ind w:right="101"/>
              <w:jc w:val="right"/>
              <w:rPr>
                <w:b/>
                <w:sz w:val="18"/>
              </w:rPr>
            </w:pPr>
            <w:r>
              <w:rPr>
                <w:b/>
                <w:spacing w:val="-2"/>
                <w:sz w:val="18"/>
              </w:rPr>
              <w:t>49,80%</w:t>
            </w:r>
          </w:p>
        </w:tc>
      </w:tr>
      <w:tr w:rsidR="006C5739" w14:paraId="3890C0E5" w14:textId="77777777">
        <w:trPr>
          <w:trHeight w:val="327"/>
        </w:trPr>
        <w:tc>
          <w:tcPr>
            <w:tcW w:w="7324" w:type="dxa"/>
          </w:tcPr>
          <w:p w14:paraId="2C525F6D" w14:textId="77777777" w:rsidR="006C5739" w:rsidRDefault="00B8641A">
            <w:pPr>
              <w:pStyle w:val="TableParagraph"/>
              <w:spacing w:before="36"/>
              <w:ind w:left="795"/>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1385" w:type="dxa"/>
          </w:tcPr>
          <w:p w14:paraId="6F239849" w14:textId="77777777" w:rsidR="006C5739" w:rsidRDefault="006C5739">
            <w:pPr>
              <w:pStyle w:val="TableParagraph"/>
              <w:rPr>
                <w:rFonts w:ascii="Times New Roman"/>
                <w:sz w:val="18"/>
              </w:rPr>
            </w:pPr>
          </w:p>
        </w:tc>
        <w:tc>
          <w:tcPr>
            <w:tcW w:w="1324" w:type="dxa"/>
          </w:tcPr>
          <w:p w14:paraId="4396117F" w14:textId="77777777" w:rsidR="006C5739" w:rsidRDefault="00B8641A">
            <w:pPr>
              <w:pStyle w:val="TableParagraph"/>
              <w:spacing w:before="36"/>
              <w:ind w:right="55"/>
              <w:jc w:val="right"/>
              <w:rPr>
                <w:i/>
                <w:sz w:val="18"/>
              </w:rPr>
            </w:pPr>
            <w:r>
              <w:rPr>
                <w:i/>
                <w:spacing w:val="-2"/>
                <w:sz w:val="18"/>
              </w:rPr>
              <w:t>24.900,00</w:t>
            </w:r>
          </w:p>
        </w:tc>
        <w:tc>
          <w:tcPr>
            <w:tcW w:w="841" w:type="dxa"/>
          </w:tcPr>
          <w:p w14:paraId="6F29FB0B" w14:textId="77777777" w:rsidR="006C5739" w:rsidRDefault="006C5739">
            <w:pPr>
              <w:pStyle w:val="TableParagraph"/>
              <w:rPr>
                <w:rFonts w:ascii="Times New Roman"/>
                <w:sz w:val="18"/>
              </w:rPr>
            </w:pPr>
          </w:p>
        </w:tc>
      </w:tr>
      <w:tr w:rsidR="006C5739" w14:paraId="4F6C010A" w14:textId="77777777">
        <w:trPr>
          <w:trHeight w:val="389"/>
        </w:trPr>
        <w:tc>
          <w:tcPr>
            <w:tcW w:w="7324" w:type="dxa"/>
          </w:tcPr>
          <w:p w14:paraId="2444DA40"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98208" behindDoc="1" locked="0" layoutInCell="1" allowOverlap="1" wp14:anchorId="5C89C84D" wp14:editId="2CD60D03">
                      <wp:simplePos x="0" y="0"/>
                      <wp:positionH relativeFrom="column">
                        <wp:posOffset>171957</wp:posOffset>
                      </wp:positionH>
                      <wp:positionV relativeFrom="paragraph">
                        <wp:posOffset>-9056</wp:posOffset>
                      </wp:positionV>
                      <wp:extent cx="6743065" cy="266065"/>
                      <wp:effectExtent l="0" t="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38" name="Graphic 138"/>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8C5E6A" id="Group 137" o:spid="_x0000_s1026" style="position:absolute;margin-left:13.55pt;margin-top:-.7pt;width:530.95pt;height:20.95pt;z-index:-33718272;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7IkoQ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BXe7IkoQIAAC8GAAAOAAAAAAAAAAAAAAAAAC4C&#10;AABkcnMvZTJvRG9jLnhtbFBLAQItABQABgAIAAAAIQApHBle4AAAAAkBAAAPAAAAAAAAAAAAAAAA&#10;APsEAABkcnMvZG93bnJldi54bWxQSwUGAAAAAAQABADzAAAACAYAAAAA&#10;">
                      <v:shape id="Graphic 138"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" path="m,l6724650,r,247650l,247650,,xe" filled="f" strokeweight="1.42pt">
                        <v:path arrowok="t"/>
                      </v:shape>
                    </v:group>
                  </w:pict>
                </mc:Fallback>
              </mc:AlternateContent>
            </w:r>
            <w:r>
              <w:rPr>
                <w:b/>
                <w:color w:val="00009F"/>
                <w:sz w:val="18"/>
              </w:rPr>
              <w:t>A102504</w:t>
            </w:r>
            <w:r>
              <w:rPr>
                <w:b/>
                <w:color w:val="00009F"/>
                <w:spacing w:val="-1"/>
                <w:sz w:val="18"/>
              </w:rPr>
              <w:t xml:space="preserve"> </w:t>
            </w:r>
            <w:r>
              <w:rPr>
                <w:b/>
                <w:color w:val="00009F"/>
                <w:sz w:val="18"/>
              </w:rPr>
              <w:t>Djelovanje</w:t>
            </w:r>
            <w:r>
              <w:rPr>
                <w:b/>
                <w:color w:val="00009F"/>
                <w:spacing w:val="-1"/>
                <w:sz w:val="18"/>
              </w:rPr>
              <w:t xml:space="preserve"> </w:t>
            </w:r>
            <w:r>
              <w:rPr>
                <w:b/>
                <w:color w:val="00009F"/>
                <w:sz w:val="18"/>
              </w:rPr>
              <w:t>Zajednice</w:t>
            </w:r>
            <w:r>
              <w:rPr>
                <w:b/>
                <w:color w:val="00009F"/>
                <w:spacing w:val="-1"/>
                <w:sz w:val="18"/>
              </w:rPr>
              <w:t xml:space="preserve"> </w:t>
            </w:r>
            <w:r>
              <w:rPr>
                <w:b/>
                <w:color w:val="00009F"/>
                <w:spacing w:val="-2"/>
                <w:sz w:val="18"/>
              </w:rPr>
              <w:t>sportova</w:t>
            </w:r>
          </w:p>
        </w:tc>
        <w:tc>
          <w:tcPr>
            <w:tcW w:w="1385" w:type="dxa"/>
          </w:tcPr>
          <w:p w14:paraId="0075808D" w14:textId="77777777" w:rsidR="006C5739" w:rsidRDefault="00B8641A">
            <w:pPr>
              <w:pStyle w:val="TableParagraph"/>
              <w:spacing w:before="54"/>
              <w:ind w:right="96"/>
              <w:jc w:val="right"/>
              <w:rPr>
                <w:b/>
                <w:sz w:val="18"/>
              </w:rPr>
            </w:pPr>
            <w:r>
              <w:rPr>
                <w:b/>
                <w:color w:val="00009F"/>
                <w:spacing w:val="-2"/>
                <w:sz w:val="18"/>
              </w:rPr>
              <w:t>108.000,00</w:t>
            </w:r>
          </w:p>
        </w:tc>
        <w:tc>
          <w:tcPr>
            <w:tcW w:w="1324" w:type="dxa"/>
          </w:tcPr>
          <w:p w14:paraId="36D156A6" w14:textId="77777777" w:rsidR="006C5739" w:rsidRDefault="00B8641A">
            <w:pPr>
              <w:pStyle w:val="TableParagraph"/>
              <w:spacing w:before="54"/>
              <w:ind w:right="55"/>
              <w:jc w:val="right"/>
              <w:rPr>
                <w:b/>
                <w:sz w:val="18"/>
              </w:rPr>
            </w:pPr>
            <w:r>
              <w:rPr>
                <w:b/>
                <w:color w:val="00009F"/>
                <w:spacing w:val="-2"/>
                <w:sz w:val="18"/>
              </w:rPr>
              <w:t>48.000,00</w:t>
            </w:r>
          </w:p>
        </w:tc>
        <w:tc>
          <w:tcPr>
            <w:tcW w:w="841" w:type="dxa"/>
          </w:tcPr>
          <w:p w14:paraId="17F5E557" w14:textId="77777777" w:rsidR="006C5739" w:rsidRDefault="00B8641A">
            <w:pPr>
              <w:pStyle w:val="TableParagraph"/>
              <w:spacing w:before="54"/>
              <w:ind w:right="101"/>
              <w:jc w:val="right"/>
              <w:rPr>
                <w:b/>
                <w:sz w:val="18"/>
              </w:rPr>
            </w:pPr>
            <w:r>
              <w:rPr>
                <w:b/>
                <w:color w:val="00009F"/>
                <w:spacing w:val="-2"/>
                <w:sz w:val="18"/>
              </w:rPr>
              <w:t>44,44%</w:t>
            </w:r>
          </w:p>
        </w:tc>
      </w:tr>
      <w:tr w:rsidR="006C5739" w14:paraId="3801BD8F" w14:textId="77777777">
        <w:trPr>
          <w:trHeight w:val="243"/>
        </w:trPr>
        <w:tc>
          <w:tcPr>
            <w:tcW w:w="7324" w:type="dxa"/>
          </w:tcPr>
          <w:p w14:paraId="7D70AC94"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Pr>
          <w:p w14:paraId="6699A2B3" w14:textId="77777777" w:rsidR="006C5739" w:rsidRDefault="00B8641A">
            <w:pPr>
              <w:pStyle w:val="TableParagraph"/>
              <w:spacing w:line="201" w:lineRule="exact"/>
              <w:ind w:right="96"/>
              <w:jc w:val="right"/>
              <w:rPr>
                <w:b/>
                <w:sz w:val="18"/>
              </w:rPr>
            </w:pPr>
            <w:r>
              <w:rPr>
                <w:b/>
                <w:spacing w:val="-2"/>
                <w:sz w:val="18"/>
              </w:rPr>
              <w:t>108.000,00</w:t>
            </w:r>
          </w:p>
        </w:tc>
        <w:tc>
          <w:tcPr>
            <w:tcW w:w="1324" w:type="dxa"/>
          </w:tcPr>
          <w:p w14:paraId="2F038D76" w14:textId="77777777" w:rsidR="006C5739" w:rsidRDefault="00B8641A">
            <w:pPr>
              <w:pStyle w:val="TableParagraph"/>
              <w:spacing w:line="201" w:lineRule="exact"/>
              <w:ind w:right="55"/>
              <w:jc w:val="right"/>
              <w:rPr>
                <w:b/>
                <w:sz w:val="18"/>
              </w:rPr>
            </w:pPr>
            <w:r>
              <w:rPr>
                <w:b/>
                <w:spacing w:val="-2"/>
                <w:sz w:val="18"/>
              </w:rPr>
              <w:t>48.000,00</w:t>
            </w:r>
          </w:p>
        </w:tc>
        <w:tc>
          <w:tcPr>
            <w:tcW w:w="841" w:type="dxa"/>
          </w:tcPr>
          <w:p w14:paraId="3656B8F1" w14:textId="77777777" w:rsidR="006C5739" w:rsidRDefault="00B8641A">
            <w:pPr>
              <w:pStyle w:val="TableParagraph"/>
              <w:spacing w:line="201" w:lineRule="exact"/>
              <w:ind w:right="101"/>
              <w:jc w:val="right"/>
              <w:rPr>
                <w:b/>
                <w:sz w:val="18"/>
              </w:rPr>
            </w:pPr>
            <w:r>
              <w:rPr>
                <w:b/>
                <w:spacing w:val="-2"/>
                <w:sz w:val="18"/>
              </w:rPr>
              <w:t>44,44%</w:t>
            </w:r>
          </w:p>
        </w:tc>
      </w:tr>
      <w:tr w:rsidR="006C5739" w14:paraId="163C30DA" w14:textId="77777777">
        <w:trPr>
          <w:trHeight w:val="285"/>
        </w:trPr>
        <w:tc>
          <w:tcPr>
            <w:tcW w:w="7324" w:type="dxa"/>
          </w:tcPr>
          <w:p w14:paraId="35D1DFC8" w14:textId="77777777" w:rsidR="006C5739" w:rsidRDefault="00B8641A">
            <w:pPr>
              <w:pStyle w:val="TableParagraph"/>
              <w:spacing w:before="36"/>
              <w:ind w:left="675"/>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1385" w:type="dxa"/>
          </w:tcPr>
          <w:p w14:paraId="4F82C469" w14:textId="77777777" w:rsidR="006C5739" w:rsidRDefault="00B8641A">
            <w:pPr>
              <w:pStyle w:val="TableParagraph"/>
              <w:spacing w:before="36"/>
              <w:ind w:right="96"/>
              <w:jc w:val="right"/>
              <w:rPr>
                <w:b/>
                <w:sz w:val="18"/>
              </w:rPr>
            </w:pPr>
            <w:r>
              <w:rPr>
                <w:b/>
                <w:spacing w:val="-2"/>
                <w:sz w:val="18"/>
              </w:rPr>
              <w:t>108.000,00</w:t>
            </w:r>
          </w:p>
        </w:tc>
        <w:tc>
          <w:tcPr>
            <w:tcW w:w="1324" w:type="dxa"/>
          </w:tcPr>
          <w:p w14:paraId="66B5D84B" w14:textId="77777777" w:rsidR="006C5739" w:rsidRDefault="00B8641A">
            <w:pPr>
              <w:pStyle w:val="TableParagraph"/>
              <w:spacing w:before="36"/>
              <w:ind w:right="55"/>
              <w:jc w:val="right"/>
              <w:rPr>
                <w:b/>
                <w:sz w:val="18"/>
              </w:rPr>
            </w:pPr>
            <w:r>
              <w:rPr>
                <w:b/>
                <w:spacing w:val="-2"/>
                <w:sz w:val="18"/>
              </w:rPr>
              <w:t>48.000,00</w:t>
            </w:r>
          </w:p>
        </w:tc>
        <w:tc>
          <w:tcPr>
            <w:tcW w:w="841" w:type="dxa"/>
          </w:tcPr>
          <w:p w14:paraId="6937A184" w14:textId="77777777" w:rsidR="006C5739" w:rsidRDefault="00B8641A">
            <w:pPr>
              <w:pStyle w:val="TableParagraph"/>
              <w:spacing w:before="36"/>
              <w:ind w:right="101"/>
              <w:jc w:val="right"/>
              <w:rPr>
                <w:b/>
                <w:sz w:val="18"/>
              </w:rPr>
            </w:pPr>
            <w:r>
              <w:rPr>
                <w:b/>
                <w:spacing w:val="-2"/>
                <w:sz w:val="18"/>
              </w:rPr>
              <w:t>44,44%</w:t>
            </w:r>
          </w:p>
        </w:tc>
      </w:tr>
      <w:tr w:rsidR="006C5739" w14:paraId="3AE36743" w14:textId="77777777">
        <w:trPr>
          <w:trHeight w:val="284"/>
        </w:trPr>
        <w:tc>
          <w:tcPr>
            <w:tcW w:w="7324" w:type="dxa"/>
          </w:tcPr>
          <w:p w14:paraId="1E2AE441" w14:textId="77777777" w:rsidR="006C5739" w:rsidRDefault="00B8641A">
            <w:pPr>
              <w:pStyle w:val="TableParagraph"/>
              <w:spacing w:before="36"/>
              <w:ind w:left="795"/>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1385" w:type="dxa"/>
          </w:tcPr>
          <w:p w14:paraId="6E8348E8" w14:textId="77777777" w:rsidR="006C5739" w:rsidRDefault="006C5739">
            <w:pPr>
              <w:pStyle w:val="TableParagraph"/>
              <w:rPr>
                <w:rFonts w:ascii="Times New Roman"/>
                <w:sz w:val="18"/>
              </w:rPr>
            </w:pPr>
          </w:p>
        </w:tc>
        <w:tc>
          <w:tcPr>
            <w:tcW w:w="1324" w:type="dxa"/>
          </w:tcPr>
          <w:p w14:paraId="3D90EE6F" w14:textId="77777777" w:rsidR="006C5739" w:rsidRDefault="00B8641A">
            <w:pPr>
              <w:pStyle w:val="TableParagraph"/>
              <w:spacing w:before="36"/>
              <w:ind w:right="55"/>
              <w:jc w:val="right"/>
              <w:rPr>
                <w:i/>
                <w:sz w:val="18"/>
              </w:rPr>
            </w:pPr>
            <w:r>
              <w:rPr>
                <w:i/>
                <w:spacing w:val="-2"/>
                <w:sz w:val="18"/>
              </w:rPr>
              <w:t>48.000,00</w:t>
            </w:r>
          </w:p>
        </w:tc>
        <w:tc>
          <w:tcPr>
            <w:tcW w:w="841" w:type="dxa"/>
          </w:tcPr>
          <w:p w14:paraId="7C17DF6E" w14:textId="77777777" w:rsidR="006C5739" w:rsidRDefault="006C5739">
            <w:pPr>
              <w:pStyle w:val="TableParagraph"/>
              <w:rPr>
                <w:rFonts w:ascii="Times New Roman"/>
                <w:sz w:val="18"/>
              </w:rPr>
            </w:pPr>
          </w:p>
        </w:tc>
      </w:tr>
      <w:tr w:rsidR="006C5739" w14:paraId="547A27BB" w14:textId="77777777">
        <w:trPr>
          <w:trHeight w:val="327"/>
        </w:trPr>
        <w:tc>
          <w:tcPr>
            <w:tcW w:w="7324" w:type="dxa"/>
          </w:tcPr>
          <w:p w14:paraId="40FD492F" w14:textId="77777777" w:rsidR="006C5739" w:rsidRDefault="00B8641A">
            <w:pPr>
              <w:pStyle w:val="TableParagraph"/>
              <w:spacing w:before="35"/>
              <w:ind w:left="285"/>
              <w:rPr>
                <w:b/>
                <w:sz w:val="20"/>
              </w:rPr>
            </w:pPr>
            <w:r>
              <w:rPr>
                <w:b/>
                <w:color w:val="00009F"/>
                <w:sz w:val="20"/>
              </w:rPr>
              <w:t>1026</w:t>
            </w:r>
            <w:r>
              <w:rPr>
                <w:b/>
                <w:color w:val="00009F"/>
                <w:spacing w:val="-2"/>
                <w:sz w:val="20"/>
              </w:rPr>
              <w:t xml:space="preserve"> </w:t>
            </w:r>
            <w:r>
              <w:rPr>
                <w:b/>
                <w:color w:val="00009F"/>
                <w:sz w:val="20"/>
              </w:rPr>
              <w:t>ODRŽAVANJE</w:t>
            </w:r>
            <w:r>
              <w:rPr>
                <w:b/>
                <w:color w:val="00009F"/>
                <w:spacing w:val="-1"/>
                <w:sz w:val="20"/>
              </w:rPr>
              <w:t xml:space="preserve"> </w:t>
            </w:r>
            <w:r>
              <w:rPr>
                <w:b/>
                <w:color w:val="00009F"/>
                <w:sz w:val="20"/>
              </w:rPr>
              <w:t>I</w:t>
            </w:r>
            <w:r>
              <w:rPr>
                <w:b/>
                <w:color w:val="00009F"/>
                <w:spacing w:val="-1"/>
                <w:sz w:val="20"/>
              </w:rPr>
              <w:t xml:space="preserve"> </w:t>
            </w:r>
            <w:r>
              <w:rPr>
                <w:b/>
                <w:color w:val="00009F"/>
                <w:sz w:val="20"/>
              </w:rPr>
              <w:t>IZGRADNJA</w:t>
            </w:r>
            <w:r>
              <w:rPr>
                <w:b/>
                <w:color w:val="00009F"/>
                <w:spacing w:val="-1"/>
                <w:sz w:val="20"/>
              </w:rPr>
              <w:t xml:space="preserve"> </w:t>
            </w:r>
            <w:r>
              <w:rPr>
                <w:b/>
                <w:color w:val="00009F"/>
                <w:sz w:val="20"/>
              </w:rPr>
              <w:t>SPORTSKIH</w:t>
            </w:r>
            <w:r>
              <w:rPr>
                <w:b/>
                <w:color w:val="00009F"/>
                <w:spacing w:val="-2"/>
                <w:sz w:val="20"/>
              </w:rPr>
              <w:t xml:space="preserve"> OBJEKATA</w:t>
            </w:r>
          </w:p>
        </w:tc>
        <w:tc>
          <w:tcPr>
            <w:tcW w:w="1385" w:type="dxa"/>
          </w:tcPr>
          <w:p w14:paraId="4FED73BA" w14:textId="77777777" w:rsidR="006C5739" w:rsidRDefault="00B8641A">
            <w:pPr>
              <w:pStyle w:val="TableParagraph"/>
              <w:spacing w:before="35"/>
              <w:ind w:right="96"/>
              <w:jc w:val="right"/>
              <w:rPr>
                <w:b/>
                <w:sz w:val="20"/>
              </w:rPr>
            </w:pPr>
            <w:r>
              <w:rPr>
                <w:b/>
                <w:color w:val="00009F"/>
                <w:spacing w:val="-2"/>
                <w:sz w:val="20"/>
              </w:rPr>
              <w:t>1.803.150,00</w:t>
            </w:r>
          </w:p>
        </w:tc>
        <w:tc>
          <w:tcPr>
            <w:tcW w:w="1324" w:type="dxa"/>
          </w:tcPr>
          <w:p w14:paraId="637D96BC" w14:textId="77777777" w:rsidR="006C5739" w:rsidRDefault="00B8641A">
            <w:pPr>
              <w:pStyle w:val="TableParagraph"/>
              <w:spacing w:before="35"/>
              <w:ind w:right="55"/>
              <w:jc w:val="right"/>
              <w:rPr>
                <w:b/>
                <w:sz w:val="20"/>
              </w:rPr>
            </w:pPr>
            <w:r>
              <w:rPr>
                <w:b/>
                <w:color w:val="00009F"/>
                <w:spacing w:val="-2"/>
                <w:sz w:val="20"/>
              </w:rPr>
              <w:t>625.255,17</w:t>
            </w:r>
          </w:p>
        </w:tc>
        <w:tc>
          <w:tcPr>
            <w:tcW w:w="841" w:type="dxa"/>
          </w:tcPr>
          <w:p w14:paraId="640CA746" w14:textId="77777777" w:rsidR="006C5739" w:rsidRDefault="00B8641A">
            <w:pPr>
              <w:pStyle w:val="TableParagraph"/>
              <w:spacing w:before="35"/>
              <w:ind w:right="101"/>
              <w:jc w:val="right"/>
              <w:rPr>
                <w:b/>
                <w:sz w:val="20"/>
              </w:rPr>
            </w:pPr>
            <w:r>
              <w:rPr>
                <w:b/>
                <w:color w:val="00009F"/>
                <w:spacing w:val="-2"/>
                <w:sz w:val="20"/>
              </w:rPr>
              <w:t>34,68%</w:t>
            </w:r>
          </w:p>
        </w:tc>
      </w:tr>
      <w:tr w:rsidR="006C5739" w14:paraId="11E1D1FF" w14:textId="77777777">
        <w:trPr>
          <w:trHeight w:val="390"/>
        </w:trPr>
        <w:tc>
          <w:tcPr>
            <w:tcW w:w="7324" w:type="dxa"/>
          </w:tcPr>
          <w:p w14:paraId="6D532213"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598720" behindDoc="1" locked="0" layoutInCell="1" allowOverlap="1" wp14:anchorId="2ABDFA2B" wp14:editId="55330170">
                      <wp:simplePos x="0" y="0"/>
                      <wp:positionH relativeFrom="column">
                        <wp:posOffset>171957</wp:posOffset>
                      </wp:positionH>
                      <wp:positionV relativeFrom="paragraph">
                        <wp:posOffset>-9056</wp:posOffset>
                      </wp:positionV>
                      <wp:extent cx="6743065" cy="266065"/>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40" name="Graphic 140"/>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E3C434" id="Group 139" o:spid="_x0000_s1026" style="position:absolute;margin-left:13.55pt;margin-top:-.7pt;width:530.95pt;height:20.95pt;z-index:-33717760;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B5kzEJoQIAAC8GAAAOAAAAAAAAAAAAAAAAAC4C&#10;AABkcnMvZTJvRG9jLnhtbFBLAQItABQABgAIAAAAIQApHBle4AAAAAkBAAAPAAAAAAAAAAAAAAAA&#10;APsEAABkcnMvZG93bnJldi54bWxQSwUGAAAAAAQABADzAAAACAYAAAAA&#10;">
                      <v:shape id="Graphic 140"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" path="m,l6724650,r,247650l,247650,,xe" filled="f" strokeweight="1.42pt">
                        <v:path arrowok="t"/>
                      </v:shape>
                    </v:group>
                  </w:pict>
                </mc:Fallback>
              </mc:AlternateContent>
            </w:r>
            <w:r>
              <w:rPr>
                <w:b/>
                <w:color w:val="00009F"/>
                <w:sz w:val="18"/>
              </w:rPr>
              <w:t>A102601</w:t>
            </w:r>
            <w:r>
              <w:rPr>
                <w:b/>
                <w:color w:val="00009F"/>
                <w:spacing w:val="-1"/>
                <w:sz w:val="18"/>
              </w:rPr>
              <w:t xml:space="preserve"> </w:t>
            </w:r>
            <w:r>
              <w:rPr>
                <w:b/>
                <w:color w:val="00009F"/>
                <w:sz w:val="18"/>
              </w:rPr>
              <w:t>Održavanje</w:t>
            </w:r>
            <w:r>
              <w:rPr>
                <w:b/>
                <w:color w:val="00009F"/>
                <w:spacing w:val="-1"/>
                <w:sz w:val="18"/>
              </w:rPr>
              <w:t xml:space="preserve"> </w:t>
            </w:r>
            <w:r>
              <w:rPr>
                <w:b/>
                <w:color w:val="00009F"/>
                <w:sz w:val="18"/>
              </w:rPr>
              <w:t>i</w:t>
            </w:r>
            <w:r>
              <w:rPr>
                <w:b/>
                <w:color w:val="00009F"/>
                <w:spacing w:val="-1"/>
                <w:sz w:val="18"/>
              </w:rPr>
              <w:t xml:space="preserve"> </w:t>
            </w:r>
            <w:r>
              <w:rPr>
                <w:b/>
                <w:color w:val="00009F"/>
                <w:sz w:val="18"/>
              </w:rPr>
              <w:t>izgradnja</w:t>
            </w:r>
            <w:r>
              <w:rPr>
                <w:b/>
                <w:color w:val="00009F"/>
                <w:spacing w:val="-1"/>
                <w:sz w:val="18"/>
              </w:rPr>
              <w:t xml:space="preserve"> </w:t>
            </w:r>
            <w:r>
              <w:rPr>
                <w:b/>
                <w:color w:val="00009F"/>
                <w:sz w:val="18"/>
              </w:rPr>
              <w:t>sportskih</w:t>
            </w:r>
            <w:r>
              <w:rPr>
                <w:b/>
                <w:color w:val="00009F"/>
                <w:spacing w:val="-1"/>
                <w:sz w:val="18"/>
              </w:rPr>
              <w:t xml:space="preserve"> </w:t>
            </w:r>
            <w:r>
              <w:rPr>
                <w:b/>
                <w:color w:val="00009F"/>
                <w:spacing w:val="-2"/>
                <w:sz w:val="18"/>
              </w:rPr>
              <w:t>objekata</w:t>
            </w:r>
          </w:p>
        </w:tc>
        <w:tc>
          <w:tcPr>
            <w:tcW w:w="1385" w:type="dxa"/>
          </w:tcPr>
          <w:p w14:paraId="294F1762" w14:textId="77777777" w:rsidR="006C5739" w:rsidRDefault="00B8641A">
            <w:pPr>
              <w:pStyle w:val="TableParagraph"/>
              <w:spacing w:before="54"/>
              <w:ind w:right="96"/>
              <w:jc w:val="right"/>
              <w:rPr>
                <w:b/>
                <w:sz w:val="18"/>
              </w:rPr>
            </w:pPr>
            <w:r>
              <w:rPr>
                <w:b/>
                <w:color w:val="00009F"/>
                <w:spacing w:val="-2"/>
                <w:sz w:val="18"/>
              </w:rPr>
              <w:t>1.653.150,00</w:t>
            </w:r>
          </w:p>
        </w:tc>
        <w:tc>
          <w:tcPr>
            <w:tcW w:w="1324" w:type="dxa"/>
          </w:tcPr>
          <w:p w14:paraId="5A40D468" w14:textId="77777777" w:rsidR="006C5739" w:rsidRDefault="00B8641A">
            <w:pPr>
              <w:pStyle w:val="TableParagraph"/>
              <w:spacing w:before="54"/>
              <w:ind w:right="55"/>
              <w:jc w:val="right"/>
              <w:rPr>
                <w:b/>
                <w:sz w:val="18"/>
              </w:rPr>
            </w:pPr>
            <w:r>
              <w:rPr>
                <w:b/>
                <w:color w:val="00009F"/>
                <w:spacing w:val="-2"/>
                <w:sz w:val="18"/>
              </w:rPr>
              <w:t>621.255,17</w:t>
            </w:r>
          </w:p>
        </w:tc>
        <w:tc>
          <w:tcPr>
            <w:tcW w:w="841" w:type="dxa"/>
          </w:tcPr>
          <w:p w14:paraId="04217067" w14:textId="77777777" w:rsidR="006C5739" w:rsidRDefault="00B8641A">
            <w:pPr>
              <w:pStyle w:val="TableParagraph"/>
              <w:spacing w:before="54"/>
              <w:ind w:right="101"/>
              <w:jc w:val="right"/>
              <w:rPr>
                <w:b/>
                <w:sz w:val="18"/>
              </w:rPr>
            </w:pPr>
            <w:r>
              <w:rPr>
                <w:b/>
                <w:color w:val="00009F"/>
                <w:spacing w:val="-2"/>
                <w:sz w:val="18"/>
              </w:rPr>
              <w:t>37,58%</w:t>
            </w:r>
          </w:p>
        </w:tc>
      </w:tr>
    </w:tbl>
    <w:p w14:paraId="1F41EE6B" w14:textId="77777777" w:rsidR="006C5739" w:rsidRDefault="006C5739">
      <w:pPr>
        <w:pStyle w:val="TableParagraph"/>
        <w:jc w:val="right"/>
        <w:rPr>
          <w:b/>
          <w:sz w:val="18"/>
        </w:rPr>
        <w:sectPr w:rsidR="006C5739">
          <w:headerReference w:type="default" r:id="rId30"/>
          <w:footerReference w:type="default" r:id="rId31"/>
          <w:pgSz w:w="11900" w:h="16840"/>
          <w:pgMar w:top="540" w:right="360" w:bottom="320" w:left="0" w:header="0" w:footer="127" w:gutter="0"/>
          <w:cols w:space="720"/>
        </w:sectPr>
      </w:pPr>
    </w:p>
    <w:p w14:paraId="3F643CFD" w14:textId="77777777" w:rsidR="006C5739" w:rsidRDefault="006C5739">
      <w:pPr>
        <w:spacing w:before="10"/>
        <w:rPr>
          <w:i/>
          <w:sz w:val="3"/>
        </w:rPr>
      </w:pPr>
    </w:p>
    <w:tbl>
      <w:tblPr>
        <w:tblStyle w:val="TableNormal"/>
        <w:tblW w:w="0" w:type="auto"/>
        <w:tblInd w:w="870" w:type="dxa"/>
        <w:tblLayout w:type="fixed"/>
        <w:tblLook w:val="01E0" w:firstRow="1" w:lastRow="1" w:firstColumn="1" w:lastColumn="1" w:noHBand="0" w:noVBand="0"/>
      </w:tblPr>
      <w:tblGrid>
        <w:gridCol w:w="6375"/>
        <w:gridCol w:w="2183"/>
        <w:gridCol w:w="1191"/>
        <w:gridCol w:w="841"/>
      </w:tblGrid>
      <w:tr w:rsidR="006C5739" w14:paraId="1C4F0A1E" w14:textId="77777777">
        <w:trPr>
          <w:trHeight w:val="243"/>
        </w:trPr>
        <w:tc>
          <w:tcPr>
            <w:tcW w:w="6375" w:type="dxa"/>
          </w:tcPr>
          <w:p w14:paraId="03847FA5" w14:textId="77777777" w:rsidR="006C5739" w:rsidRDefault="00B8641A">
            <w:pPr>
              <w:pStyle w:val="TableParagraph"/>
              <w:spacing w:line="201"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183" w:type="dxa"/>
          </w:tcPr>
          <w:p w14:paraId="0D21863B" w14:textId="77777777" w:rsidR="006C5739" w:rsidRDefault="00B8641A">
            <w:pPr>
              <w:pStyle w:val="TableParagraph"/>
              <w:spacing w:line="201" w:lineRule="exact"/>
              <w:ind w:right="216"/>
              <w:jc w:val="right"/>
              <w:rPr>
                <w:b/>
                <w:sz w:val="18"/>
              </w:rPr>
            </w:pPr>
            <w:r>
              <w:rPr>
                <w:b/>
                <w:spacing w:val="-2"/>
                <w:sz w:val="18"/>
              </w:rPr>
              <w:t>1.603.150,00</w:t>
            </w:r>
          </w:p>
        </w:tc>
        <w:tc>
          <w:tcPr>
            <w:tcW w:w="1191" w:type="dxa"/>
          </w:tcPr>
          <w:p w14:paraId="5A273C21" w14:textId="77777777" w:rsidR="006C5739" w:rsidRDefault="00B8641A">
            <w:pPr>
              <w:pStyle w:val="TableParagraph"/>
              <w:spacing w:line="201" w:lineRule="exact"/>
              <w:ind w:right="42"/>
              <w:jc w:val="right"/>
              <w:rPr>
                <w:b/>
                <w:sz w:val="18"/>
              </w:rPr>
            </w:pPr>
            <w:r>
              <w:rPr>
                <w:b/>
                <w:spacing w:val="-2"/>
                <w:sz w:val="18"/>
              </w:rPr>
              <w:t>593.599,49</w:t>
            </w:r>
          </w:p>
        </w:tc>
        <w:tc>
          <w:tcPr>
            <w:tcW w:w="841" w:type="dxa"/>
          </w:tcPr>
          <w:p w14:paraId="2E3AAEC2" w14:textId="77777777" w:rsidR="006C5739" w:rsidRDefault="00B8641A">
            <w:pPr>
              <w:pStyle w:val="TableParagraph"/>
              <w:spacing w:line="201" w:lineRule="exact"/>
              <w:ind w:right="88"/>
              <w:jc w:val="right"/>
              <w:rPr>
                <w:b/>
                <w:sz w:val="18"/>
              </w:rPr>
            </w:pPr>
            <w:r>
              <w:rPr>
                <w:b/>
                <w:spacing w:val="-2"/>
                <w:sz w:val="18"/>
              </w:rPr>
              <w:t>37,03%</w:t>
            </w:r>
          </w:p>
        </w:tc>
      </w:tr>
      <w:tr w:rsidR="006C5739" w14:paraId="3AD9CB37" w14:textId="77777777">
        <w:trPr>
          <w:trHeight w:val="277"/>
        </w:trPr>
        <w:tc>
          <w:tcPr>
            <w:tcW w:w="6375" w:type="dxa"/>
          </w:tcPr>
          <w:p w14:paraId="1F43D8DF" w14:textId="77777777" w:rsidR="006C5739" w:rsidRDefault="00B8641A">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183" w:type="dxa"/>
          </w:tcPr>
          <w:p w14:paraId="08E3B0CA" w14:textId="77777777" w:rsidR="006C5739" w:rsidRDefault="00B8641A">
            <w:pPr>
              <w:pStyle w:val="TableParagraph"/>
              <w:spacing w:before="36"/>
              <w:ind w:right="216"/>
              <w:jc w:val="right"/>
              <w:rPr>
                <w:b/>
                <w:sz w:val="18"/>
              </w:rPr>
            </w:pPr>
            <w:r>
              <w:rPr>
                <w:b/>
                <w:spacing w:val="-2"/>
                <w:sz w:val="18"/>
              </w:rPr>
              <w:t>1.053.000,00</w:t>
            </w:r>
          </w:p>
        </w:tc>
        <w:tc>
          <w:tcPr>
            <w:tcW w:w="1191" w:type="dxa"/>
          </w:tcPr>
          <w:p w14:paraId="2201FDB1" w14:textId="77777777" w:rsidR="006C5739" w:rsidRDefault="00B8641A">
            <w:pPr>
              <w:pStyle w:val="TableParagraph"/>
              <w:spacing w:before="36"/>
              <w:ind w:right="42"/>
              <w:jc w:val="right"/>
              <w:rPr>
                <w:b/>
                <w:sz w:val="18"/>
              </w:rPr>
            </w:pPr>
            <w:r>
              <w:rPr>
                <w:b/>
                <w:spacing w:val="-2"/>
                <w:sz w:val="18"/>
              </w:rPr>
              <w:t>402.054,88</w:t>
            </w:r>
          </w:p>
        </w:tc>
        <w:tc>
          <w:tcPr>
            <w:tcW w:w="841" w:type="dxa"/>
          </w:tcPr>
          <w:p w14:paraId="416E2DA4" w14:textId="77777777" w:rsidR="006C5739" w:rsidRDefault="00B8641A">
            <w:pPr>
              <w:pStyle w:val="TableParagraph"/>
              <w:spacing w:before="36"/>
              <w:ind w:right="88"/>
              <w:jc w:val="right"/>
              <w:rPr>
                <w:b/>
                <w:sz w:val="18"/>
              </w:rPr>
            </w:pPr>
            <w:r>
              <w:rPr>
                <w:b/>
                <w:spacing w:val="-2"/>
                <w:sz w:val="18"/>
              </w:rPr>
              <w:t>38,18%</w:t>
            </w:r>
          </w:p>
        </w:tc>
      </w:tr>
      <w:tr w:rsidR="006C5739" w14:paraId="67F9F413" w14:textId="77777777">
        <w:trPr>
          <w:trHeight w:val="277"/>
        </w:trPr>
        <w:tc>
          <w:tcPr>
            <w:tcW w:w="6375" w:type="dxa"/>
          </w:tcPr>
          <w:p w14:paraId="5055C044" w14:textId="77777777" w:rsidR="006C5739" w:rsidRDefault="00B8641A">
            <w:pPr>
              <w:pStyle w:val="TableParagraph"/>
              <w:spacing w:before="28"/>
              <w:ind w:left="524"/>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2183" w:type="dxa"/>
          </w:tcPr>
          <w:p w14:paraId="04BDCEE4" w14:textId="77777777" w:rsidR="006C5739" w:rsidRDefault="006C5739">
            <w:pPr>
              <w:pStyle w:val="TableParagraph"/>
              <w:rPr>
                <w:rFonts w:ascii="Times New Roman"/>
                <w:sz w:val="18"/>
              </w:rPr>
            </w:pPr>
          </w:p>
        </w:tc>
        <w:tc>
          <w:tcPr>
            <w:tcW w:w="1191" w:type="dxa"/>
          </w:tcPr>
          <w:p w14:paraId="00B6C0AC" w14:textId="77777777" w:rsidR="006C5739" w:rsidRDefault="00B8641A">
            <w:pPr>
              <w:pStyle w:val="TableParagraph"/>
              <w:spacing w:before="28"/>
              <w:ind w:right="42"/>
              <w:jc w:val="right"/>
              <w:rPr>
                <w:i/>
                <w:sz w:val="18"/>
              </w:rPr>
            </w:pPr>
            <w:r>
              <w:rPr>
                <w:i/>
                <w:spacing w:val="-2"/>
                <w:sz w:val="18"/>
              </w:rPr>
              <w:t>308.411,47</w:t>
            </w:r>
          </w:p>
        </w:tc>
        <w:tc>
          <w:tcPr>
            <w:tcW w:w="841" w:type="dxa"/>
          </w:tcPr>
          <w:p w14:paraId="7E0A30AA" w14:textId="77777777" w:rsidR="006C5739" w:rsidRDefault="006C5739">
            <w:pPr>
              <w:pStyle w:val="TableParagraph"/>
              <w:rPr>
                <w:rFonts w:ascii="Times New Roman"/>
                <w:sz w:val="18"/>
              </w:rPr>
            </w:pPr>
          </w:p>
        </w:tc>
      </w:tr>
      <w:tr w:rsidR="006C5739" w14:paraId="29F9EF18" w14:textId="77777777">
        <w:trPr>
          <w:trHeight w:val="285"/>
        </w:trPr>
        <w:tc>
          <w:tcPr>
            <w:tcW w:w="6375" w:type="dxa"/>
          </w:tcPr>
          <w:p w14:paraId="7B156E1E" w14:textId="77777777" w:rsidR="006C5739" w:rsidRDefault="00B8641A">
            <w:pPr>
              <w:pStyle w:val="TableParagraph"/>
              <w:spacing w:before="36"/>
              <w:ind w:left="524"/>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2183" w:type="dxa"/>
          </w:tcPr>
          <w:p w14:paraId="002E605A" w14:textId="77777777" w:rsidR="006C5739" w:rsidRDefault="006C5739">
            <w:pPr>
              <w:pStyle w:val="TableParagraph"/>
              <w:rPr>
                <w:rFonts w:ascii="Times New Roman"/>
                <w:sz w:val="18"/>
              </w:rPr>
            </w:pPr>
          </w:p>
        </w:tc>
        <w:tc>
          <w:tcPr>
            <w:tcW w:w="1191" w:type="dxa"/>
          </w:tcPr>
          <w:p w14:paraId="0E32FC18" w14:textId="77777777" w:rsidR="006C5739" w:rsidRDefault="00B8641A">
            <w:pPr>
              <w:pStyle w:val="TableParagraph"/>
              <w:spacing w:before="36"/>
              <w:ind w:right="42"/>
              <w:jc w:val="right"/>
              <w:rPr>
                <w:i/>
                <w:sz w:val="18"/>
              </w:rPr>
            </w:pPr>
            <w:r>
              <w:rPr>
                <w:i/>
                <w:spacing w:val="-2"/>
                <w:sz w:val="18"/>
              </w:rPr>
              <w:t>42.693,28</w:t>
            </w:r>
          </w:p>
        </w:tc>
        <w:tc>
          <w:tcPr>
            <w:tcW w:w="841" w:type="dxa"/>
          </w:tcPr>
          <w:p w14:paraId="54FDDC51" w14:textId="77777777" w:rsidR="006C5739" w:rsidRDefault="006C5739">
            <w:pPr>
              <w:pStyle w:val="TableParagraph"/>
              <w:rPr>
                <w:rFonts w:ascii="Times New Roman"/>
                <w:sz w:val="18"/>
              </w:rPr>
            </w:pPr>
          </w:p>
        </w:tc>
      </w:tr>
      <w:tr w:rsidR="006C5739" w14:paraId="0FF5E0C7" w14:textId="77777777">
        <w:trPr>
          <w:trHeight w:val="285"/>
        </w:trPr>
        <w:tc>
          <w:tcPr>
            <w:tcW w:w="6375" w:type="dxa"/>
          </w:tcPr>
          <w:p w14:paraId="74562556" w14:textId="77777777" w:rsidR="006C5739" w:rsidRDefault="00B8641A">
            <w:pPr>
              <w:pStyle w:val="TableParagraph"/>
              <w:spacing w:before="36"/>
              <w:ind w:left="524"/>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2183" w:type="dxa"/>
          </w:tcPr>
          <w:p w14:paraId="27E3483C" w14:textId="77777777" w:rsidR="006C5739" w:rsidRDefault="006C5739">
            <w:pPr>
              <w:pStyle w:val="TableParagraph"/>
              <w:rPr>
                <w:rFonts w:ascii="Times New Roman"/>
                <w:sz w:val="18"/>
              </w:rPr>
            </w:pPr>
          </w:p>
        </w:tc>
        <w:tc>
          <w:tcPr>
            <w:tcW w:w="1191" w:type="dxa"/>
          </w:tcPr>
          <w:p w14:paraId="5556E02A" w14:textId="77777777" w:rsidR="006C5739" w:rsidRDefault="00B8641A">
            <w:pPr>
              <w:pStyle w:val="TableParagraph"/>
              <w:spacing w:before="36"/>
              <w:ind w:right="42"/>
              <w:jc w:val="right"/>
              <w:rPr>
                <w:i/>
                <w:sz w:val="18"/>
              </w:rPr>
            </w:pPr>
            <w:r>
              <w:rPr>
                <w:i/>
                <w:spacing w:val="-2"/>
                <w:sz w:val="18"/>
              </w:rPr>
              <w:t>50.950,13</w:t>
            </w:r>
          </w:p>
        </w:tc>
        <w:tc>
          <w:tcPr>
            <w:tcW w:w="841" w:type="dxa"/>
          </w:tcPr>
          <w:p w14:paraId="00E29835" w14:textId="77777777" w:rsidR="006C5739" w:rsidRDefault="006C5739">
            <w:pPr>
              <w:pStyle w:val="TableParagraph"/>
              <w:rPr>
                <w:rFonts w:ascii="Times New Roman"/>
                <w:sz w:val="18"/>
              </w:rPr>
            </w:pPr>
          </w:p>
        </w:tc>
      </w:tr>
      <w:tr w:rsidR="006C5739" w14:paraId="6B29CAE2" w14:textId="77777777">
        <w:trPr>
          <w:trHeight w:val="285"/>
        </w:trPr>
        <w:tc>
          <w:tcPr>
            <w:tcW w:w="6375" w:type="dxa"/>
          </w:tcPr>
          <w:p w14:paraId="66BCFC9F"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183" w:type="dxa"/>
          </w:tcPr>
          <w:p w14:paraId="7B344C4B" w14:textId="77777777" w:rsidR="006C5739" w:rsidRDefault="00B8641A">
            <w:pPr>
              <w:pStyle w:val="TableParagraph"/>
              <w:spacing w:before="36"/>
              <w:ind w:right="216"/>
              <w:jc w:val="right"/>
              <w:rPr>
                <w:b/>
                <w:sz w:val="18"/>
              </w:rPr>
            </w:pPr>
            <w:r>
              <w:rPr>
                <w:b/>
                <w:spacing w:val="-2"/>
                <w:sz w:val="18"/>
              </w:rPr>
              <w:t>459.650,00</w:t>
            </w:r>
          </w:p>
        </w:tc>
        <w:tc>
          <w:tcPr>
            <w:tcW w:w="1191" w:type="dxa"/>
          </w:tcPr>
          <w:p w14:paraId="205FCA64" w14:textId="77777777" w:rsidR="006C5739" w:rsidRDefault="00B8641A">
            <w:pPr>
              <w:pStyle w:val="TableParagraph"/>
              <w:spacing w:before="36"/>
              <w:ind w:right="42"/>
              <w:jc w:val="right"/>
              <w:rPr>
                <w:b/>
                <w:sz w:val="18"/>
              </w:rPr>
            </w:pPr>
            <w:r>
              <w:rPr>
                <w:b/>
                <w:spacing w:val="-2"/>
                <w:sz w:val="18"/>
              </w:rPr>
              <w:t>170.229,43</w:t>
            </w:r>
          </w:p>
        </w:tc>
        <w:tc>
          <w:tcPr>
            <w:tcW w:w="841" w:type="dxa"/>
          </w:tcPr>
          <w:p w14:paraId="15E41C99" w14:textId="77777777" w:rsidR="006C5739" w:rsidRDefault="00B8641A">
            <w:pPr>
              <w:pStyle w:val="TableParagraph"/>
              <w:spacing w:before="36"/>
              <w:ind w:right="88"/>
              <w:jc w:val="right"/>
              <w:rPr>
                <w:b/>
                <w:sz w:val="18"/>
              </w:rPr>
            </w:pPr>
            <w:r>
              <w:rPr>
                <w:b/>
                <w:spacing w:val="-2"/>
                <w:sz w:val="18"/>
              </w:rPr>
              <w:t>37,03%</w:t>
            </w:r>
          </w:p>
        </w:tc>
      </w:tr>
      <w:tr w:rsidR="006C5739" w14:paraId="448E8BE2" w14:textId="77777777">
        <w:trPr>
          <w:trHeight w:val="285"/>
        </w:trPr>
        <w:tc>
          <w:tcPr>
            <w:tcW w:w="6375" w:type="dxa"/>
          </w:tcPr>
          <w:p w14:paraId="3D592DDF" w14:textId="77777777" w:rsidR="006C5739" w:rsidRDefault="00B8641A">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183" w:type="dxa"/>
          </w:tcPr>
          <w:p w14:paraId="2141A1E6" w14:textId="77777777" w:rsidR="006C5739" w:rsidRDefault="006C5739">
            <w:pPr>
              <w:pStyle w:val="TableParagraph"/>
              <w:rPr>
                <w:rFonts w:ascii="Times New Roman"/>
                <w:sz w:val="18"/>
              </w:rPr>
            </w:pPr>
          </w:p>
        </w:tc>
        <w:tc>
          <w:tcPr>
            <w:tcW w:w="1191" w:type="dxa"/>
          </w:tcPr>
          <w:p w14:paraId="6DECBEE2" w14:textId="77777777" w:rsidR="006C5739" w:rsidRDefault="00B8641A">
            <w:pPr>
              <w:pStyle w:val="TableParagraph"/>
              <w:spacing w:before="36"/>
              <w:ind w:right="42"/>
              <w:jc w:val="right"/>
              <w:rPr>
                <w:i/>
                <w:sz w:val="18"/>
              </w:rPr>
            </w:pPr>
            <w:r>
              <w:rPr>
                <w:i/>
                <w:spacing w:val="-2"/>
                <w:sz w:val="18"/>
              </w:rPr>
              <w:t>152,00</w:t>
            </w:r>
          </w:p>
        </w:tc>
        <w:tc>
          <w:tcPr>
            <w:tcW w:w="841" w:type="dxa"/>
          </w:tcPr>
          <w:p w14:paraId="2E63C523" w14:textId="77777777" w:rsidR="006C5739" w:rsidRDefault="006C5739">
            <w:pPr>
              <w:pStyle w:val="TableParagraph"/>
              <w:rPr>
                <w:rFonts w:ascii="Times New Roman"/>
                <w:sz w:val="18"/>
              </w:rPr>
            </w:pPr>
          </w:p>
        </w:tc>
      </w:tr>
      <w:tr w:rsidR="006C5739" w14:paraId="6847B696" w14:textId="77777777">
        <w:trPr>
          <w:trHeight w:val="285"/>
        </w:trPr>
        <w:tc>
          <w:tcPr>
            <w:tcW w:w="6375" w:type="dxa"/>
          </w:tcPr>
          <w:p w14:paraId="2B993179" w14:textId="77777777" w:rsidR="006C5739" w:rsidRDefault="00B8641A">
            <w:pPr>
              <w:pStyle w:val="TableParagraph"/>
              <w:spacing w:before="36"/>
              <w:ind w:left="524"/>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2183" w:type="dxa"/>
          </w:tcPr>
          <w:p w14:paraId="2F0BB6AA" w14:textId="77777777" w:rsidR="006C5739" w:rsidRDefault="006C5739">
            <w:pPr>
              <w:pStyle w:val="TableParagraph"/>
              <w:rPr>
                <w:rFonts w:ascii="Times New Roman"/>
                <w:sz w:val="18"/>
              </w:rPr>
            </w:pPr>
          </w:p>
        </w:tc>
        <w:tc>
          <w:tcPr>
            <w:tcW w:w="1191" w:type="dxa"/>
          </w:tcPr>
          <w:p w14:paraId="6F6B6B13" w14:textId="77777777" w:rsidR="006C5739" w:rsidRDefault="00B8641A">
            <w:pPr>
              <w:pStyle w:val="TableParagraph"/>
              <w:spacing w:before="36"/>
              <w:ind w:right="42"/>
              <w:jc w:val="right"/>
              <w:rPr>
                <w:i/>
                <w:sz w:val="18"/>
              </w:rPr>
            </w:pPr>
            <w:r>
              <w:rPr>
                <w:i/>
                <w:spacing w:val="-2"/>
                <w:sz w:val="18"/>
              </w:rPr>
              <w:t>12.904,20</w:t>
            </w:r>
          </w:p>
        </w:tc>
        <w:tc>
          <w:tcPr>
            <w:tcW w:w="841" w:type="dxa"/>
          </w:tcPr>
          <w:p w14:paraId="06F7B782" w14:textId="77777777" w:rsidR="006C5739" w:rsidRDefault="006C5739">
            <w:pPr>
              <w:pStyle w:val="TableParagraph"/>
              <w:rPr>
                <w:rFonts w:ascii="Times New Roman"/>
                <w:sz w:val="18"/>
              </w:rPr>
            </w:pPr>
          </w:p>
        </w:tc>
      </w:tr>
      <w:tr w:rsidR="006C5739" w14:paraId="3961348E" w14:textId="77777777">
        <w:trPr>
          <w:trHeight w:val="285"/>
        </w:trPr>
        <w:tc>
          <w:tcPr>
            <w:tcW w:w="6375" w:type="dxa"/>
          </w:tcPr>
          <w:p w14:paraId="223499D2" w14:textId="77777777" w:rsidR="006C5739" w:rsidRDefault="00B8641A">
            <w:pPr>
              <w:pStyle w:val="TableParagraph"/>
              <w:spacing w:before="36"/>
              <w:ind w:left="524"/>
              <w:rPr>
                <w:i/>
                <w:sz w:val="18"/>
              </w:rPr>
            </w:pPr>
            <w:r>
              <w:rPr>
                <w:i/>
                <w:sz w:val="18"/>
              </w:rPr>
              <w:t>3213</w:t>
            </w:r>
            <w:r>
              <w:rPr>
                <w:i/>
                <w:spacing w:val="-1"/>
                <w:sz w:val="18"/>
              </w:rPr>
              <w:t xml:space="preserve"> </w:t>
            </w:r>
            <w:r>
              <w:rPr>
                <w:i/>
                <w:sz w:val="18"/>
              </w:rPr>
              <w:t>Stručno</w:t>
            </w:r>
            <w:r>
              <w:rPr>
                <w:i/>
                <w:spacing w:val="-1"/>
                <w:sz w:val="18"/>
              </w:rPr>
              <w:t xml:space="preserve"> </w:t>
            </w:r>
            <w:r>
              <w:rPr>
                <w:i/>
                <w:sz w:val="18"/>
              </w:rPr>
              <w:t>usavršavanje</w:t>
            </w:r>
            <w:r>
              <w:rPr>
                <w:i/>
                <w:spacing w:val="-1"/>
                <w:sz w:val="18"/>
              </w:rPr>
              <w:t xml:space="preserve"> </w:t>
            </w:r>
            <w:r>
              <w:rPr>
                <w:i/>
                <w:spacing w:val="-2"/>
                <w:sz w:val="18"/>
              </w:rPr>
              <w:t>zaposlenika</w:t>
            </w:r>
          </w:p>
        </w:tc>
        <w:tc>
          <w:tcPr>
            <w:tcW w:w="2183" w:type="dxa"/>
          </w:tcPr>
          <w:p w14:paraId="56FDD465" w14:textId="77777777" w:rsidR="006C5739" w:rsidRDefault="006C5739">
            <w:pPr>
              <w:pStyle w:val="TableParagraph"/>
              <w:rPr>
                <w:rFonts w:ascii="Times New Roman"/>
                <w:sz w:val="18"/>
              </w:rPr>
            </w:pPr>
          </w:p>
        </w:tc>
        <w:tc>
          <w:tcPr>
            <w:tcW w:w="1191" w:type="dxa"/>
          </w:tcPr>
          <w:p w14:paraId="62CA0EFD" w14:textId="77777777" w:rsidR="006C5739" w:rsidRDefault="00B8641A">
            <w:pPr>
              <w:pStyle w:val="TableParagraph"/>
              <w:spacing w:before="36"/>
              <w:ind w:right="42"/>
              <w:jc w:val="right"/>
              <w:rPr>
                <w:i/>
                <w:sz w:val="18"/>
              </w:rPr>
            </w:pPr>
            <w:r>
              <w:rPr>
                <w:i/>
                <w:spacing w:val="-2"/>
                <w:sz w:val="18"/>
              </w:rPr>
              <w:t>1.869,79</w:t>
            </w:r>
          </w:p>
        </w:tc>
        <w:tc>
          <w:tcPr>
            <w:tcW w:w="841" w:type="dxa"/>
          </w:tcPr>
          <w:p w14:paraId="7CADFA1D" w14:textId="77777777" w:rsidR="006C5739" w:rsidRDefault="006C5739">
            <w:pPr>
              <w:pStyle w:val="TableParagraph"/>
              <w:rPr>
                <w:rFonts w:ascii="Times New Roman"/>
                <w:sz w:val="18"/>
              </w:rPr>
            </w:pPr>
          </w:p>
        </w:tc>
      </w:tr>
      <w:tr w:rsidR="006C5739" w14:paraId="7ABF3D75" w14:textId="77777777">
        <w:trPr>
          <w:trHeight w:val="285"/>
        </w:trPr>
        <w:tc>
          <w:tcPr>
            <w:tcW w:w="6375" w:type="dxa"/>
          </w:tcPr>
          <w:p w14:paraId="6129F58A" w14:textId="77777777" w:rsidR="006C5739" w:rsidRDefault="00B8641A">
            <w:pPr>
              <w:pStyle w:val="TableParagraph"/>
              <w:spacing w:before="36"/>
              <w:ind w:left="524"/>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2183" w:type="dxa"/>
          </w:tcPr>
          <w:p w14:paraId="21BD93B0" w14:textId="77777777" w:rsidR="006C5739" w:rsidRDefault="006C5739">
            <w:pPr>
              <w:pStyle w:val="TableParagraph"/>
              <w:rPr>
                <w:rFonts w:ascii="Times New Roman"/>
                <w:sz w:val="18"/>
              </w:rPr>
            </w:pPr>
          </w:p>
        </w:tc>
        <w:tc>
          <w:tcPr>
            <w:tcW w:w="1191" w:type="dxa"/>
          </w:tcPr>
          <w:p w14:paraId="00D797A4" w14:textId="77777777" w:rsidR="006C5739" w:rsidRDefault="00B8641A">
            <w:pPr>
              <w:pStyle w:val="TableParagraph"/>
              <w:spacing w:before="36"/>
              <w:ind w:right="42"/>
              <w:jc w:val="right"/>
              <w:rPr>
                <w:i/>
                <w:sz w:val="18"/>
              </w:rPr>
            </w:pPr>
            <w:r>
              <w:rPr>
                <w:i/>
                <w:spacing w:val="-2"/>
                <w:sz w:val="18"/>
              </w:rPr>
              <w:t>7.637,65</w:t>
            </w:r>
          </w:p>
        </w:tc>
        <w:tc>
          <w:tcPr>
            <w:tcW w:w="841" w:type="dxa"/>
          </w:tcPr>
          <w:p w14:paraId="69E113BE" w14:textId="77777777" w:rsidR="006C5739" w:rsidRDefault="006C5739">
            <w:pPr>
              <w:pStyle w:val="TableParagraph"/>
              <w:rPr>
                <w:rFonts w:ascii="Times New Roman"/>
                <w:sz w:val="18"/>
              </w:rPr>
            </w:pPr>
          </w:p>
        </w:tc>
      </w:tr>
      <w:tr w:rsidR="006C5739" w14:paraId="6CB265C5" w14:textId="77777777">
        <w:trPr>
          <w:trHeight w:val="285"/>
        </w:trPr>
        <w:tc>
          <w:tcPr>
            <w:tcW w:w="6375" w:type="dxa"/>
          </w:tcPr>
          <w:p w14:paraId="15A5AA37" w14:textId="77777777" w:rsidR="006C5739" w:rsidRDefault="00B8641A">
            <w:pPr>
              <w:pStyle w:val="TableParagraph"/>
              <w:spacing w:before="36"/>
              <w:ind w:left="524"/>
              <w:rPr>
                <w:i/>
                <w:sz w:val="18"/>
              </w:rPr>
            </w:pPr>
            <w:r>
              <w:rPr>
                <w:i/>
                <w:sz w:val="18"/>
              </w:rPr>
              <w:t>3223</w:t>
            </w:r>
            <w:r>
              <w:rPr>
                <w:i/>
                <w:spacing w:val="-1"/>
                <w:sz w:val="18"/>
              </w:rPr>
              <w:t xml:space="preserve"> </w:t>
            </w:r>
            <w:r>
              <w:rPr>
                <w:i/>
                <w:spacing w:val="-2"/>
                <w:sz w:val="18"/>
              </w:rPr>
              <w:t>Energija</w:t>
            </w:r>
          </w:p>
        </w:tc>
        <w:tc>
          <w:tcPr>
            <w:tcW w:w="2183" w:type="dxa"/>
          </w:tcPr>
          <w:p w14:paraId="0F7FCB70" w14:textId="77777777" w:rsidR="006C5739" w:rsidRDefault="006C5739">
            <w:pPr>
              <w:pStyle w:val="TableParagraph"/>
              <w:rPr>
                <w:rFonts w:ascii="Times New Roman"/>
                <w:sz w:val="18"/>
              </w:rPr>
            </w:pPr>
          </w:p>
        </w:tc>
        <w:tc>
          <w:tcPr>
            <w:tcW w:w="1191" w:type="dxa"/>
          </w:tcPr>
          <w:p w14:paraId="34AC37CB" w14:textId="77777777" w:rsidR="006C5739" w:rsidRDefault="00B8641A">
            <w:pPr>
              <w:pStyle w:val="TableParagraph"/>
              <w:spacing w:before="36"/>
              <w:ind w:right="42"/>
              <w:jc w:val="right"/>
              <w:rPr>
                <w:i/>
                <w:sz w:val="18"/>
              </w:rPr>
            </w:pPr>
            <w:r>
              <w:rPr>
                <w:i/>
                <w:spacing w:val="-2"/>
                <w:sz w:val="18"/>
              </w:rPr>
              <w:t>94.649,17</w:t>
            </w:r>
          </w:p>
        </w:tc>
        <w:tc>
          <w:tcPr>
            <w:tcW w:w="841" w:type="dxa"/>
          </w:tcPr>
          <w:p w14:paraId="4DE531C0" w14:textId="77777777" w:rsidR="006C5739" w:rsidRDefault="006C5739">
            <w:pPr>
              <w:pStyle w:val="TableParagraph"/>
              <w:rPr>
                <w:rFonts w:ascii="Times New Roman"/>
                <w:sz w:val="18"/>
              </w:rPr>
            </w:pPr>
          </w:p>
        </w:tc>
      </w:tr>
      <w:tr w:rsidR="006C5739" w14:paraId="72DDE883" w14:textId="77777777">
        <w:trPr>
          <w:trHeight w:val="277"/>
        </w:trPr>
        <w:tc>
          <w:tcPr>
            <w:tcW w:w="6375" w:type="dxa"/>
          </w:tcPr>
          <w:p w14:paraId="12F71A4D" w14:textId="77777777" w:rsidR="006C5739" w:rsidRDefault="00B8641A">
            <w:pPr>
              <w:pStyle w:val="TableParagraph"/>
              <w:spacing w:before="36"/>
              <w:ind w:left="524"/>
              <w:rPr>
                <w:i/>
                <w:sz w:val="18"/>
              </w:rPr>
            </w:pPr>
            <w:r>
              <w:rPr>
                <w:i/>
                <w:sz w:val="18"/>
              </w:rPr>
              <w:t>3224</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dijelovi</w:t>
            </w:r>
            <w:r>
              <w:rPr>
                <w:i/>
                <w:spacing w:val="-1"/>
                <w:sz w:val="18"/>
              </w:rPr>
              <w:t xml:space="preserve"> </w:t>
            </w:r>
            <w:r>
              <w:rPr>
                <w:i/>
                <w:sz w:val="18"/>
              </w:rPr>
              <w:t>za</w:t>
            </w:r>
            <w:r>
              <w:rPr>
                <w:i/>
                <w:spacing w:val="-1"/>
                <w:sz w:val="18"/>
              </w:rPr>
              <w:t xml:space="preserve"> </w:t>
            </w:r>
            <w:r>
              <w:rPr>
                <w:i/>
                <w:sz w:val="18"/>
              </w:rPr>
              <w:t>tekuće</w:t>
            </w:r>
            <w:r>
              <w:rPr>
                <w:i/>
                <w:spacing w:val="-1"/>
                <w:sz w:val="18"/>
              </w:rPr>
              <w:t xml:space="preserve"> </w:t>
            </w:r>
            <w:r>
              <w:rPr>
                <w:i/>
                <w:sz w:val="18"/>
              </w:rPr>
              <w:t>i</w:t>
            </w:r>
            <w:r>
              <w:rPr>
                <w:i/>
                <w:spacing w:val="-1"/>
                <w:sz w:val="18"/>
              </w:rPr>
              <w:t xml:space="preserve"> </w:t>
            </w:r>
            <w:r>
              <w:rPr>
                <w:i/>
                <w:sz w:val="18"/>
              </w:rPr>
              <w:t>investicijsko</w:t>
            </w:r>
            <w:r>
              <w:rPr>
                <w:i/>
                <w:spacing w:val="-1"/>
                <w:sz w:val="18"/>
              </w:rPr>
              <w:t xml:space="preserve"> </w:t>
            </w:r>
            <w:r>
              <w:rPr>
                <w:i/>
                <w:spacing w:val="-2"/>
                <w:sz w:val="18"/>
              </w:rPr>
              <w:t>održavanje</w:t>
            </w:r>
          </w:p>
        </w:tc>
        <w:tc>
          <w:tcPr>
            <w:tcW w:w="2183" w:type="dxa"/>
          </w:tcPr>
          <w:p w14:paraId="2CB8A675" w14:textId="77777777" w:rsidR="006C5739" w:rsidRDefault="006C5739">
            <w:pPr>
              <w:pStyle w:val="TableParagraph"/>
              <w:rPr>
                <w:rFonts w:ascii="Times New Roman"/>
                <w:sz w:val="18"/>
              </w:rPr>
            </w:pPr>
          </w:p>
        </w:tc>
        <w:tc>
          <w:tcPr>
            <w:tcW w:w="1191" w:type="dxa"/>
          </w:tcPr>
          <w:p w14:paraId="42D6AFF8" w14:textId="77777777" w:rsidR="006C5739" w:rsidRDefault="00B8641A">
            <w:pPr>
              <w:pStyle w:val="TableParagraph"/>
              <w:spacing w:before="36"/>
              <w:ind w:right="42"/>
              <w:jc w:val="right"/>
              <w:rPr>
                <w:i/>
                <w:sz w:val="18"/>
              </w:rPr>
            </w:pPr>
            <w:r>
              <w:rPr>
                <w:i/>
                <w:spacing w:val="-2"/>
                <w:sz w:val="18"/>
              </w:rPr>
              <w:t>26.998,66</w:t>
            </w:r>
          </w:p>
        </w:tc>
        <w:tc>
          <w:tcPr>
            <w:tcW w:w="841" w:type="dxa"/>
          </w:tcPr>
          <w:p w14:paraId="4129924A" w14:textId="77777777" w:rsidR="006C5739" w:rsidRDefault="006C5739">
            <w:pPr>
              <w:pStyle w:val="TableParagraph"/>
              <w:rPr>
                <w:rFonts w:ascii="Times New Roman"/>
                <w:sz w:val="18"/>
              </w:rPr>
            </w:pPr>
          </w:p>
        </w:tc>
      </w:tr>
      <w:tr w:rsidR="006C5739" w14:paraId="65F5BC36" w14:textId="77777777">
        <w:trPr>
          <w:trHeight w:val="277"/>
        </w:trPr>
        <w:tc>
          <w:tcPr>
            <w:tcW w:w="6375" w:type="dxa"/>
          </w:tcPr>
          <w:p w14:paraId="462DDC4E" w14:textId="77777777" w:rsidR="006C5739" w:rsidRDefault="00B8641A">
            <w:pPr>
              <w:pStyle w:val="TableParagraph"/>
              <w:spacing w:before="28"/>
              <w:ind w:left="524"/>
              <w:rPr>
                <w:i/>
                <w:sz w:val="18"/>
              </w:rPr>
            </w:pPr>
            <w:r>
              <w:rPr>
                <w:i/>
                <w:sz w:val="18"/>
              </w:rPr>
              <w:t>3225</w:t>
            </w:r>
            <w:r>
              <w:rPr>
                <w:i/>
                <w:spacing w:val="-1"/>
                <w:sz w:val="18"/>
              </w:rPr>
              <w:t xml:space="preserve"> </w:t>
            </w:r>
            <w:r>
              <w:rPr>
                <w:i/>
                <w:sz w:val="18"/>
              </w:rPr>
              <w:t>Sitni</w:t>
            </w:r>
            <w:r>
              <w:rPr>
                <w:i/>
                <w:spacing w:val="-1"/>
                <w:sz w:val="18"/>
              </w:rPr>
              <w:t xml:space="preserve"> </w:t>
            </w:r>
            <w:r>
              <w:rPr>
                <w:i/>
                <w:sz w:val="18"/>
              </w:rPr>
              <w:t>inventar</w:t>
            </w:r>
            <w:r>
              <w:rPr>
                <w:i/>
                <w:spacing w:val="-1"/>
                <w:sz w:val="18"/>
              </w:rPr>
              <w:t xml:space="preserve"> </w:t>
            </w:r>
            <w:r>
              <w:rPr>
                <w:i/>
                <w:sz w:val="18"/>
              </w:rPr>
              <w:t>i</w:t>
            </w:r>
            <w:r>
              <w:rPr>
                <w:i/>
                <w:spacing w:val="-1"/>
                <w:sz w:val="18"/>
              </w:rPr>
              <w:t xml:space="preserve"> </w:t>
            </w:r>
            <w:r>
              <w:rPr>
                <w:i/>
                <w:sz w:val="18"/>
              </w:rPr>
              <w:t>auto</w:t>
            </w:r>
            <w:r>
              <w:rPr>
                <w:i/>
                <w:spacing w:val="-1"/>
                <w:sz w:val="18"/>
              </w:rPr>
              <w:t xml:space="preserve"> </w:t>
            </w:r>
            <w:r>
              <w:rPr>
                <w:i/>
                <w:spacing w:val="-4"/>
                <w:sz w:val="18"/>
              </w:rPr>
              <w:t>gume</w:t>
            </w:r>
          </w:p>
        </w:tc>
        <w:tc>
          <w:tcPr>
            <w:tcW w:w="2183" w:type="dxa"/>
          </w:tcPr>
          <w:p w14:paraId="686979C5" w14:textId="77777777" w:rsidR="006C5739" w:rsidRDefault="006C5739">
            <w:pPr>
              <w:pStyle w:val="TableParagraph"/>
              <w:rPr>
                <w:rFonts w:ascii="Times New Roman"/>
                <w:sz w:val="18"/>
              </w:rPr>
            </w:pPr>
          </w:p>
        </w:tc>
        <w:tc>
          <w:tcPr>
            <w:tcW w:w="1191" w:type="dxa"/>
          </w:tcPr>
          <w:p w14:paraId="317167D0" w14:textId="77777777" w:rsidR="006C5739" w:rsidRDefault="00B8641A">
            <w:pPr>
              <w:pStyle w:val="TableParagraph"/>
              <w:spacing w:before="28"/>
              <w:ind w:right="42"/>
              <w:jc w:val="right"/>
              <w:rPr>
                <w:i/>
                <w:sz w:val="18"/>
              </w:rPr>
            </w:pPr>
            <w:r>
              <w:rPr>
                <w:i/>
                <w:spacing w:val="-2"/>
                <w:sz w:val="18"/>
              </w:rPr>
              <w:t>73,59</w:t>
            </w:r>
          </w:p>
        </w:tc>
        <w:tc>
          <w:tcPr>
            <w:tcW w:w="841" w:type="dxa"/>
          </w:tcPr>
          <w:p w14:paraId="66A869F5" w14:textId="77777777" w:rsidR="006C5739" w:rsidRDefault="006C5739">
            <w:pPr>
              <w:pStyle w:val="TableParagraph"/>
              <w:rPr>
                <w:rFonts w:ascii="Times New Roman"/>
                <w:sz w:val="18"/>
              </w:rPr>
            </w:pPr>
          </w:p>
        </w:tc>
      </w:tr>
      <w:tr w:rsidR="006C5739" w14:paraId="2E242506" w14:textId="77777777">
        <w:trPr>
          <w:trHeight w:val="285"/>
        </w:trPr>
        <w:tc>
          <w:tcPr>
            <w:tcW w:w="6375" w:type="dxa"/>
          </w:tcPr>
          <w:p w14:paraId="1F424626" w14:textId="77777777" w:rsidR="006C5739" w:rsidRDefault="00B8641A">
            <w:pPr>
              <w:pStyle w:val="TableParagraph"/>
              <w:spacing w:before="36"/>
              <w:ind w:left="524"/>
              <w:rPr>
                <w:i/>
                <w:sz w:val="18"/>
              </w:rPr>
            </w:pPr>
            <w:r>
              <w:rPr>
                <w:i/>
                <w:sz w:val="18"/>
              </w:rPr>
              <w:t>3227</w:t>
            </w:r>
            <w:r>
              <w:rPr>
                <w:i/>
                <w:spacing w:val="-1"/>
                <w:sz w:val="18"/>
              </w:rPr>
              <w:t xml:space="preserve"> </w:t>
            </w:r>
            <w:r>
              <w:rPr>
                <w:i/>
                <w:sz w:val="18"/>
              </w:rPr>
              <w:t>Službena,</w:t>
            </w:r>
            <w:r>
              <w:rPr>
                <w:i/>
                <w:spacing w:val="-1"/>
                <w:sz w:val="18"/>
              </w:rPr>
              <w:t xml:space="preserve"> </w:t>
            </w:r>
            <w:r>
              <w:rPr>
                <w:i/>
                <w:sz w:val="18"/>
              </w:rPr>
              <w:t>radna</w:t>
            </w:r>
            <w:r>
              <w:rPr>
                <w:i/>
                <w:spacing w:val="-1"/>
                <w:sz w:val="18"/>
              </w:rPr>
              <w:t xml:space="preserve"> </w:t>
            </w:r>
            <w:r>
              <w:rPr>
                <w:i/>
                <w:sz w:val="18"/>
              </w:rPr>
              <w:t>i</w:t>
            </w:r>
            <w:r>
              <w:rPr>
                <w:i/>
                <w:spacing w:val="-1"/>
                <w:sz w:val="18"/>
              </w:rPr>
              <w:t xml:space="preserve"> </w:t>
            </w:r>
            <w:r>
              <w:rPr>
                <w:i/>
                <w:sz w:val="18"/>
              </w:rPr>
              <w:t>zaštitna</w:t>
            </w:r>
            <w:r>
              <w:rPr>
                <w:i/>
                <w:spacing w:val="-1"/>
                <w:sz w:val="18"/>
              </w:rPr>
              <w:t xml:space="preserve"> </w:t>
            </w:r>
            <w:r>
              <w:rPr>
                <w:i/>
                <w:sz w:val="18"/>
              </w:rPr>
              <w:t>odjeća</w:t>
            </w:r>
            <w:r>
              <w:rPr>
                <w:i/>
                <w:spacing w:val="-1"/>
                <w:sz w:val="18"/>
              </w:rPr>
              <w:t xml:space="preserve"> </w:t>
            </w:r>
            <w:r>
              <w:rPr>
                <w:i/>
                <w:sz w:val="18"/>
              </w:rPr>
              <w:t>i</w:t>
            </w:r>
            <w:r>
              <w:rPr>
                <w:i/>
                <w:spacing w:val="-1"/>
                <w:sz w:val="18"/>
              </w:rPr>
              <w:t xml:space="preserve"> </w:t>
            </w:r>
            <w:r>
              <w:rPr>
                <w:i/>
                <w:spacing w:val="-2"/>
                <w:sz w:val="18"/>
              </w:rPr>
              <w:t>obuća</w:t>
            </w:r>
          </w:p>
        </w:tc>
        <w:tc>
          <w:tcPr>
            <w:tcW w:w="2183" w:type="dxa"/>
          </w:tcPr>
          <w:p w14:paraId="4C89F42C" w14:textId="77777777" w:rsidR="006C5739" w:rsidRDefault="006C5739">
            <w:pPr>
              <w:pStyle w:val="TableParagraph"/>
              <w:rPr>
                <w:rFonts w:ascii="Times New Roman"/>
                <w:sz w:val="18"/>
              </w:rPr>
            </w:pPr>
          </w:p>
        </w:tc>
        <w:tc>
          <w:tcPr>
            <w:tcW w:w="1191" w:type="dxa"/>
          </w:tcPr>
          <w:p w14:paraId="63692A0D" w14:textId="77777777" w:rsidR="006C5739" w:rsidRDefault="00B8641A">
            <w:pPr>
              <w:pStyle w:val="TableParagraph"/>
              <w:spacing w:before="36"/>
              <w:ind w:right="42"/>
              <w:jc w:val="right"/>
              <w:rPr>
                <w:i/>
                <w:sz w:val="18"/>
              </w:rPr>
            </w:pPr>
            <w:r>
              <w:rPr>
                <w:i/>
                <w:spacing w:val="-2"/>
                <w:sz w:val="18"/>
              </w:rPr>
              <w:t>662,91</w:t>
            </w:r>
          </w:p>
        </w:tc>
        <w:tc>
          <w:tcPr>
            <w:tcW w:w="841" w:type="dxa"/>
          </w:tcPr>
          <w:p w14:paraId="547F2E68" w14:textId="77777777" w:rsidR="006C5739" w:rsidRDefault="006C5739">
            <w:pPr>
              <w:pStyle w:val="TableParagraph"/>
              <w:rPr>
                <w:rFonts w:ascii="Times New Roman"/>
                <w:sz w:val="18"/>
              </w:rPr>
            </w:pPr>
          </w:p>
        </w:tc>
      </w:tr>
      <w:tr w:rsidR="006C5739" w14:paraId="4E5375F4" w14:textId="77777777">
        <w:trPr>
          <w:trHeight w:val="285"/>
        </w:trPr>
        <w:tc>
          <w:tcPr>
            <w:tcW w:w="6375" w:type="dxa"/>
          </w:tcPr>
          <w:p w14:paraId="3BAD1778" w14:textId="77777777" w:rsidR="006C5739" w:rsidRDefault="00B8641A">
            <w:pPr>
              <w:pStyle w:val="TableParagraph"/>
              <w:spacing w:before="36"/>
              <w:ind w:left="524"/>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2183" w:type="dxa"/>
          </w:tcPr>
          <w:p w14:paraId="7A6A2A96" w14:textId="77777777" w:rsidR="006C5739" w:rsidRDefault="006C5739">
            <w:pPr>
              <w:pStyle w:val="TableParagraph"/>
              <w:rPr>
                <w:rFonts w:ascii="Times New Roman"/>
                <w:sz w:val="18"/>
              </w:rPr>
            </w:pPr>
          </w:p>
        </w:tc>
        <w:tc>
          <w:tcPr>
            <w:tcW w:w="1191" w:type="dxa"/>
          </w:tcPr>
          <w:p w14:paraId="55F0AE15" w14:textId="77777777" w:rsidR="006C5739" w:rsidRDefault="00B8641A">
            <w:pPr>
              <w:pStyle w:val="TableParagraph"/>
              <w:spacing w:before="36"/>
              <w:ind w:right="42"/>
              <w:jc w:val="right"/>
              <w:rPr>
                <w:i/>
                <w:sz w:val="18"/>
              </w:rPr>
            </w:pPr>
            <w:r>
              <w:rPr>
                <w:i/>
                <w:spacing w:val="-2"/>
                <w:sz w:val="18"/>
              </w:rPr>
              <w:t>2.826,00</w:t>
            </w:r>
          </w:p>
        </w:tc>
        <w:tc>
          <w:tcPr>
            <w:tcW w:w="841" w:type="dxa"/>
          </w:tcPr>
          <w:p w14:paraId="0D53438F" w14:textId="77777777" w:rsidR="006C5739" w:rsidRDefault="006C5739">
            <w:pPr>
              <w:pStyle w:val="TableParagraph"/>
              <w:rPr>
                <w:rFonts w:ascii="Times New Roman"/>
                <w:sz w:val="18"/>
              </w:rPr>
            </w:pPr>
          </w:p>
        </w:tc>
      </w:tr>
      <w:tr w:rsidR="006C5739" w14:paraId="5EF9DE00" w14:textId="77777777">
        <w:trPr>
          <w:trHeight w:val="285"/>
        </w:trPr>
        <w:tc>
          <w:tcPr>
            <w:tcW w:w="6375" w:type="dxa"/>
          </w:tcPr>
          <w:p w14:paraId="72E0E389" w14:textId="77777777" w:rsidR="006C5739" w:rsidRDefault="00B8641A">
            <w:pPr>
              <w:pStyle w:val="TableParagraph"/>
              <w:spacing w:before="36"/>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2183" w:type="dxa"/>
          </w:tcPr>
          <w:p w14:paraId="3885ED11" w14:textId="77777777" w:rsidR="006C5739" w:rsidRDefault="006C5739">
            <w:pPr>
              <w:pStyle w:val="TableParagraph"/>
              <w:rPr>
                <w:rFonts w:ascii="Times New Roman"/>
                <w:sz w:val="18"/>
              </w:rPr>
            </w:pPr>
          </w:p>
        </w:tc>
        <w:tc>
          <w:tcPr>
            <w:tcW w:w="1191" w:type="dxa"/>
          </w:tcPr>
          <w:p w14:paraId="04E4670B" w14:textId="77777777" w:rsidR="006C5739" w:rsidRDefault="00B8641A">
            <w:pPr>
              <w:pStyle w:val="TableParagraph"/>
              <w:spacing w:before="36"/>
              <w:ind w:right="42"/>
              <w:jc w:val="right"/>
              <w:rPr>
                <w:i/>
                <w:sz w:val="18"/>
              </w:rPr>
            </w:pPr>
            <w:r>
              <w:rPr>
                <w:i/>
                <w:spacing w:val="-2"/>
                <w:sz w:val="18"/>
              </w:rPr>
              <w:t>4.742,81</w:t>
            </w:r>
          </w:p>
        </w:tc>
        <w:tc>
          <w:tcPr>
            <w:tcW w:w="841" w:type="dxa"/>
          </w:tcPr>
          <w:p w14:paraId="4951B782" w14:textId="77777777" w:rsidR="006C5739" w:rsidRDefault="006C5739">
            <w:pPr>
              <w:pStyle w:val="TableParagraph"/>
              <w:rPr>
                <w:rFonts w:ascii="Times New Roman"/>
                <w:sz w:val="18"/>
              </w:rPr>
            </w:pPr>
          </w:p>
        </w:tc>
      </w:tr>
      <w:tr w:rsidR="006C5739" w14:paraId="1648AD58" w14:textId="77777777">
        <w:trPr>
          <w:trHeight w:val="285"/>
        </w:trPr>
        <w:tc>
          <w:tcPr>
            <w:tcW w:w="6375" w:type="dxa"/>
          </w:tcPr>
          <w:p w14:paraId="32C695CB" w14:textId="77777777" w:rsidR="006C5739" w:rsidRDefault="00B8641A">
            <w:pPr>
              <w:pStyle w:val="TableParagraph"/>
              <w:spacing w:before="36"/>
              <w:ind w:left="524"/>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2183" w:type="dxa"/>
          </w:tcPr>
          <w:p w14:paraId="076D66E3" w14:textId="77777777" w:rsidR="006C5739" w:rsidRDefault="006C5739">
            <w:pPr>
              <w:pStyle w:val="TableParagraph"/>
              <w:rPr>
                <w:rFonts w:ascii="Times New Roman"/>
                <w:sz w:val="18"/>
              </w:rPr>
            </w:pPr>
          </w:p>
        </w:tc>
        <w:tc>
          <w:tcPr>
            <w:tcW w:w="1191" w:type="dxa"/>
          </w:tcPr>
          <w:p w14:paraId="0B10D9A6" w14:textId="77777777" w:rsidR="006C5739" w:rsidRDefault="00B8641A">
            <w:pPr>
              <w:pStyle w:val="TableParagraph"/>
              <w:spacing w:before="36"/>
              <w:ind w:right="42"/>
              <w:jc w:val="right"/>
              <w:rPr>
                <w:i/>
                <w:sz w:val="18"/>
              </w:rPr>
            </w:pPr>
            <w:r>
              <w:rPr>
                <w:i/>
                <w:spacing w:val="-2"/>
                <w:sz w:val="18"/>
              </w:rPr>
              <w:t>12.920,51</w:t>
            </w:r>
          </w:p>
        </w:tc>
        <w:tc>
          <w:tcPr>
            <w:tcW w:w="841" w:type="dxa"/>
          </w:tcPr>
          <w:p w14:paraId="207A7E36" w14:textId="77777777" w:rsidR="006C5739" w:rsidRDefault="006C5739">
            <w:pPr>
              <w:pStyle w:val="TableParagraph"/>
              <w:rPr>
                <w:rFonts w:ascii="Times New Roman"/>
                <w:sz w:val="18"/>
              </w:rPr>
            </w:pPr>
          </w:p>
        </w:tc>
      </w:tr>
      <w:tr w:rsidR="006C5739" w14:paraId="7A8D43BB" w14:textId="77777777">
        <w:trPr>
          <w:trHeight w:val="285"/>
        </w:trPr>
        <w:tc>
          <w:tcPr>
            <w:tcW w:w="6375" w:type="dxa"/>
          </w:tcPr>
          <w:p w14:paraId="7D2EC6A2" w14:textId="77777777" w:rsidR="006C5739" w:rsidRDefault="00B8641A">
            <w:pPr>
              <w:pStyle w:val="TableParagraph"/>
              <w:spacing w:before="36"/>
              <w:ind w:left="524"/>
              <w:rPr>
                <w:i/>
                <w:sz w:val="18"/>
              </w:rPr>
            </w:pPr>
            <w:r>
              <w:rPr>
                <w:i/>
                <w:sz w:val="18"/>
              </w:rPr>
              <w:t>3236</w:t>
            </w:r>
            <w:r>
              <w:rPr>
                <w:i/>
                <w:spacing w:val="-1"/>
                <w:sz w:val="18"/>
              </w:rPr>
              <w:t xml:space="preserve"> </w:t>
            </w:r>
            <w:r>
              <w:rPr>
                <w:i/>
                <w:sz w:val="18"/>
              </w:rPr>
              <w:t>Zdravstvene</w:t>
            </w:r>
            <w:r>
              <w:rPr>
                <w:i/>
                <w:spacing w:val="-1"/>
                <w:sz w:val="18"/>
              </w:rPr>
              <w:t xml:space="preserve"> </w:t>
            </w:r>
            <w:r>
              <w:rPr>
                <w:i/>
                <w:sz w:val="18"/>
              </w:rPr>
              <w:t>i</w:t>
            </w:r>
            <w:r>
              <w:rPr>
                <w:i/>
                <w:spacing w:val="-1"/>
                <w:sz w:val="18"/>
              </w:rPr>
              <w:t xml:space="preserve"> </w:t>
            </w:r>
            <w:r>
              <w:rPr>
                <w:i/>
                <w:sz w:val="18"/>
              </w:rPr>
              <w:t>veterinarske</w:t>
            </w:r>
            <w:r>
              <w:rPr>
                <w:i/>
                <w:spacing w:val="-1"/>
                <w:sz w:val="18"/>
              </w:rPr>
              <w:t xml:space="preserve"> </w:t>
            </w:r>
            <w:r>
              <w:rPr>
                <w:i/>
                <w:spacing w:val="-2"/>
                <w:sz w:val="18"/>
              </w:rPr>
              <w:t>usluge</w:t>
            </w:r>
          </w:p>
        </w:tc>
        <w:tc>
          <w:tcPr>
            <w:tcW w:w="2183" w:type="dxa"/>
          </w:tcPr>
          <w:p w14:paraId="06872180" w14:textId="77777777" w:rsidR="006C5739" w:rsidRDefault="006C5739">
            <w:pPr>
              <w:pStyle w:val="TableParagraph"/>
              <w:rPr>
                <w:rFonts w:ascii="Times New Roman"/>
                <w:sz w:val="18"/>
              </w:rPr>
            </w:pPr>
          </w:p>
        </w:tc>
        <w:tc>
          <w:tcPr>
            <w:tcW w:w="1191" w:type="dxa"/>
          </w:tcPr>
          <w:p w14:paraId="091CEDAA" w14:textId="77777777" w:rsidR="006C5739" w:rsidRDefault="00B8641A">
            <w:pPr>
              <w:pStyle w:val="TableParagraph"/>
              <w:spacing w:before="36"/>
              <w:ind w:right="42"/>
              <w:jc w:val="right"/>
              <w:rPr>
                <w:i/>
                <w:sz w:val="18"/>
              </w:rPr>
            </w:pPr>
            <w:r>
              <w:rPr>
                <w:i/>
                <w:spacing w:val="-2"/>
                <w:sz w:val="18"/>
              </w:rPr>
              <w:t>525,57</w:t>
            </w:r>
          </w:p>
        </w:tc>
        <w:tc>
          <w:tcPr>
            <w:tcW w:w="841" w:type="dxa"/>
          </w:tcPr>
          <w:p w14:paraId="35D65525" w14:textId="77777777" w:rsidR="006C5739" w:rsidRDefault="006C5739">
            <w:pPr>
              <w:pStyle w:val="TableParagraph"/>
              <w:rPr>
                <w:rFonts w:ascii="Times New Roman"/>
                <w:sz w:val="18"/>
              </w:rPr>
            </w:pPr>
          </w:p>
        </w:tc>
      </w:tr>
      <w:tr w:rsidR="006C5739" w14:paraId="011E02EC" w14:textId="77777777">
        <w:trPr>
          <w:trHeight w:val="285"/>
        </w:trPr>
        <w:tc>
          <w:tcPr>
            <w:tcW w:w="6375" w:type="dxa"/>
          </w:tcPr>
          <w:p w14:paraId="186C4E3A" w14:textId="77777777" w:rsidR="006C5739" w:rsidRDefault="00B8641A">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183" w:type="dxa"/>
          </w:tcPr>
          <w:p w14:paraId="0E01D320" w14:textId="77777777" w:rsidR="006C5739" w:rsidRDefault="006C5739">
            <w:pPr>
              <w:pStyle w:val="TableParagraph"/>
              <w:rPr>
                <w:rFonts w:ascii="Times New Roman"/>
                <w:sz w:val="18"/>
              </w:rPr>
            </w:pPr>
          </w:p>
        </w:tc>
        <w:tc>
          <w:tcPr>
            <w:tcW w:w="1191" w:type="dxa"/>
          </w:tcPr>
          <w:p w14:paraId="770D341C" w14:textId="77777777" w:rsidR="006C5739" w:rsidRDefault="00B8641A">
            <w:pPr>
              <w:pStyle w:val="TableParagraph"/>
              <w:spacing w:before="36"/>
              <w:ind w:right="42"/>
              <w:jc w:val="right"/>
              <w:rPr>
                <w:i/>
                <w:sz w:val="18"/>
              </w:rPr>
            </w:pPr>
            <w:r>
              <w:rPr>
                <w:i/>
                <w:spacing w:val="-2"/>
                <w:sz w:val="18"/>
              </w:rPr>
              <w:t>1.762,01</w:t>
            </w:r>
          </w:p>
        </w:tc>
        <w:tc>
          <w:tcPr>
            <w:tcW w:w="841" w:type="dxa"/>
          </w:tcPr>
          <w:p w14:paraId="50950CEF" w14:textId="77777777" w:rsidR="006C5739" w:rsidRDefault="006C5739">
            <w:pPr>
              <w:pStyle w:val="TableParagraph"/>
              <w:rPr>
                <w:rFonts w:ascii="Times New Roman"/>
                <w:sz w:val="18"/>
              </w:rPr>
            </w:pPr>
          </w:p>
        </w:tc>
      </w:tr>
      <w:tr w:rsidR="006C5739" w14:paraId="4542041E" w14:textId="77777777">
        <w:trPr>
          <w:trHeight w:val="285"/>
        </w:trPr>
        <w:tc>
          <w:tcPr>
            <w:tcW w:w="6375" w:type="dxa"/>
          </w:tcPr>
          <w:p w14:paraId="7762BFE5" w14:textId="77777777" w:rsidR="006C5739" w:rsidRDefault="00B8641A">
            <w:pPr>
              <w:pStyle w:val="TableParagraph"/>
              <w:spacing w:before="36"/>
              <w:ind w:left="524"/>
              <w:rPr>
                <w:i/>
                <w:sz w:val="18"/>
              </w:rPr>
            </w:pPr>
            <w:r>
              <w:rPr>
                <w:i/>
                <w:sz w:val="18"/>
              </w:rPr>
              <w:t>3238</w:t>
            </w:r>
            <w:r>
              <w:rPr>
                <w:i/>
                <w:spacing w:val="-1"/>
                <w:sz w:val="18"/>
              </w:rPr>
              <w:t xml:space="preserve"> </w:t>
            </w:r>
            <w:r>
              <w:rPr>
                <w:i/>
                <w:sz w:val="18"/>
              </w:rPr>
              <w:t>Računalne</w:t>
            </w:r>
            <w:r>
              <w:rPr>
                <w:i/>
                <w:spacing w:val="-1"/>
                <w:sz w:val="18"/>
              </w:rPr>
              <w:t xml:space="preserve"> </w:t>
            </w:r>
            <w:r>
              <w:rPr>
                <w:i/>
                <w:spacing w:val="-2"/>
                <w:sz w:val="18"/>
              </w:rPr>
              <w:t>usluge</w:t>
            </w:r>
          </w:p>
        </w:tc>
        <w:tc>
          <w:tcPr>
            <w:tcW w:w="2183" w:type="dxa"/>
          </w:tcPr>
          <w:p w14:paraId="22689BD2" w14:textId="77777777" w:rsidR="006C5739" w:rsidRDefault="006C5739">
            <w:pPr>
              <w:pStyle w:val="TableParagraph"/>
              <w:rPr>
                <w:rFonts w:ascii="Times New Roman"/>
                <w:sz w:val="18"/>
              </w:rPr>
            </w:pPr>
          </w:p>
        </w:tc>
        <w:tc>
          <w:tcPr>
            <w:tcW w:w="1191" w:type="dxa"/>
          </w:tcPr>
          <w:p w14:paraId="222E8E66" w14:textId="77777777" w:rsidR="006C5739" w:rsidRDefault="00B8641A">
            <w:pPr>
              <w:pStyle w:val="TableParagraph"/>
              <w:spacing w:before="36"/>
              <w:ind w:right="42"/>
              <w:jc w:val="right"/>
              <w:rPr>
                <w:i/>
                <w:sz w:val="18"/>
              </w:rPr>
            </w:pPr>
            <w:r>
              <w:rPr>
                <w:i/>
                <w:spacing w:val="-2"/>
                <w:sz w:val="18"/>
              </w:rPr>
              <w:t>369,09</w:t>
            </w:r>
          </w:p>
        </w:tc>
        <w:tc>
          <w:tcPr>
            <w:tcW w:w="841" w:type="dxa"/>
          </w:tcPr>
          <w:p w14:paraId="6F19A0FD" w14:textId="77777777" w:rsidR="006C5739" w:rsidRDefault="006C5739">
            <w:pPr>
              <w:pStyle w:val="TableParagraph"/>
              <w:rPr>
                <w:rFonts w:ascii="Times New Roman"/>
                <w:sz w:val="18"/>
              </w:rPr>
            </w:pPr>
          </w:p>
        </w:tc>
      </w:tr>
      <w:tr w:rsidR="006C5739" w14:paraId="1E4E8CB5" w14:textId="77777777">
        <w:trPr>
          <w:trHeight w:val="285"/>
        </w:trPr>
        <w:tc>
          <w:tcPr>
            <w:tcW w:w="6375" w:type="dxa"/>
          </w:tcPr>
          <w:p w14:paraId="10A4D6A2" w14:textId="77777777" w:rsidR="006C5739" w:rsidRDefault="00B8641A">
            <w:pPr>
              <w:pStyle w:val="TableParagraph"/>
              <w:spacing w:before="36"/>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2183" w:type="dxa"/>
          </w:tcPr>
          <w:p w14:paraId="1ECAAF43" w14:textId="77777777" w:rsidR="006C5739" w:rsidRDefault="006C5739">
            <w:pPr>
              <w:pStyle w:val="TableParagraph"/>
              <w:rPr>
                <w:rFonts w:ascii="Times New Roman"/>
                <w:sz w:val="18"/>
              </w:rPr>
            </w:pPr>
          </w:p>
        </w:tc>
        <w:tc>
          <w:tcPr>
            <w:tcW w:w="1191" w:type="dxa"/>
          </w:tcPr>
          <w:p w14:paraId="60B26FD6" w14:textId="77777777" w:rsidR="006C5739" w:rsidRDefault="00B8641A">
            <w:pPr>
              <w:pStyle w:val="TableParagraph"/>
              <w:spacing w:before="36"/>
              <w:ind w:right="42"/>
              <w:jc w:val="right"/>
              <w:rPr>
                <w:i/>
                <w:sz w:val="18"/>
              </w:rPr>
            </w:pPr>
            <w:r>
              <w:rPr>
                <w:i/>
                <w:spacing w:val="-2"/>
                <w:sz w:val="18"/>
              </w:rPr>
              <w:t>35,63</w:t>
            </w:r>
          </w:p>
        </w:tc>
        <w:tc>
          <w:tcPr>
            <w:tcW w:w="841" w:type="dxa"/>
          </w:tcPr>
          <w:p w14:paraId="38793E0F" w14:textId="77777777" w:rsidR="006C5739" w:rsidRDefault="006C5739">
            <w:pPr>
              <w:pStyle w:val="TableParagraph"/>
              <w:rPr>
                <w:rFonts w:ascii="Times New Roman"/>
                <w:sz w:val="18"/>
              </w:rPr>
            </w:pPr>
          </w:p>
        </w:tc>
      </w:tr>
      <w:tr w:rsidR="006C5739" w14:paraId="145AF3B8" w14:textId="77777777">
        <w:trPr>
          <w:trHeight w:val="277"/>
        </w:trPr>
        <w:tc>
          <w:tcPr>
            <w:tcW w:w="6375" w:type="dxa"/>
          </w:tcPr>
          <w:p w14:paraId="4678CBA1" w14:textId="77777777" w:rsidR="006C5739" w:rsidRDefault="00B8641A">
            <w:pPr>
              <w:pStyle w:val="TableParagraph"/>
              <w:spacing w:before="36"/>
              <w:ind w:left="524"/>
              <w:rPr>
                <w:i/>
                <w:sz w:val="18"/>
              </w:rPr>
            </w:pPr>
            <w:r>
              <w:rPr>
                <w:i/>
                <w:sz w:val="18"/>
              </w:rPr>
              <w:t>3292</w:t>
            </w:r>
            <w:r>
              <w:rPr>
                <w:i/>
                <w:spacing w:val="-1"/>
                <w:sz w:val="18"/>
              </w:rPr>
              <w:t xml:space="preserve"> </w:t>
            </w:r>
            <w:r>
              <w:rPr>
                <w:i/>
                <w:sz w:val="18"/>
              </w:rPr>
              <w:t>Premije</w:t>
            </w:r>
            <w:r>
              <w:rPr>
                <w:i/>
                <w:spacing w:val="-1"/>
                <w:sz w:val="18"/>
              </w:rPr>
              <w:t xml:space="preserve"> </w:t>
            </w:r>
            <w:r>
              <w:rPr>
                <w:i/>
                <w:spacing w:val="-2"/>
                <w:sz w:val="18"/>
              </w:rPr>
              <w:t>osiguranja</w:t>
            </w:r>
          </w:p>
        </w:tc>
        <w:tc>
          <w:tcPr>
            <w:tcW w:w="2183" w:type="dxa"/>
          </w:tcPr>
          <w:p w14:paraId="2328AB18" w14:textId="77777777" w:rsidR="006C5739" w:rsidRDefault="006C5739">
            <w:pPr>
              <w:pStyle w:val="TableParagraph"/>
              <w:rPr>
                <w:rFonts w:ascii="Times New Roman"/>
                <w:sz w:val="18"/>
              </w:rPr>
            </w:pPr>
          </w:p>
        </w:tc>
        <w:tc>
          <w:tcPr>
            <w:tcW w:w="1191" w:type="dxa"/>
          </w:tcPr>
          <w:p w14:paraId="6A3875C2" w14:textId="77777777" w:rsidR="006C5739" w:rsidRDefault="00B8641A">
            <w:pPr>
              <w:pStyle w:val="TableParagraph"/>
              <w:spacing w:before="36"/>
              <w:ind w:right="42"/>
              <w:jc w:val="right"/>
              <w:rPr>
                <w:i/>
                <w:sz w:val="18"/>
              </w:rPr>
            </w:pPr>
            <w:r>
              <w:rPr>
                <w:i/>
                <w:spacing w:val="-2"/>
                <w:sz w:val="18"/>
              </w:rPr>
              <w:t>1.913,67</w:t>
            </w:r>
          </w:p>
        </w:tc>
        <w:tc>
          <w:tcPr>
            <w:tcW w:w="841" w:type="dxa"/>
          </w:tcPr>
          <w:p w14:paraId="130A7C9B" w14:textId="77777777" w:rsidR="006C5739" w:rsidRDefault="006C5739">
            <w:pPr>
              <w:pStyle w:val="TableParagraph"/>
              <w:rPr>
                <w:rFonts w:ascii="Times New Roman"/>
                <w:sz w:val="18"/>
              </w:rPr>
            </w:pPr>
          </w:p>
        </w:tc>
      </w:tr>
      <w:tr w:rsidR="006C5739" w14:paraId="6E6F8BD5" w14:textId="77777777">
        <w:trPr>
          <w:trHeight w:val="277"/>
        </w:trPr>
        <w:tc>
          <w:tcPr>
            <w:tcW w:w="6375" w:type="dxa"/>
          </w:tcPr>
          <w:p w14:paraId="0044902C" w14:textId="77777777" w:rsidR="006C5739" w:rsidRDefault="00B8641A">
            <w:pPr>
              <w:pStyle w:val="TableParagraph"/>
              <w:spacing w:before="28"/>
              <w:ind w:left="524"/>
              <w:rPr>
                <w:i/>
                <w:sz w:val="18"/>
              </w:rPr>
            </w:pPr>
            <w:r>
              <w:rPr>
                <w:i/>
                <w:sz w:val="18"/>
              </w:rPr>
              <w:t>3293</w:t>
            </w:r>
            <w:r>
              <w:rPr>
                <w:i/>
                <w:spacing w:val="-1"/>
                <w:sz w:val="18"/>
              </w:rPr>
              <w:t xml:space="preserve"> </w:t>
            </w:r>
            <w:r>
              <w:rPr>
                <w:i/>
                <w:spacing w:val="-2"/>
                <w:sz w:val="18"/>
              </w:rPr>
              <w:t>Reprezentacija</w:t>
            </w:r>
          </w:p>
        </w:tc>
        <w:tc>
          <w:tcPr>
            <w:tcW w:w="2183" w:type="dxa"/>
          </w:tcPr>
          <w:p w14:paraId="615B8F8B" w14:textId="77777777" w:rsidR="006C5739" w:rsidRDefault="006C5739">
            <w:pPr>
              <w:pStyle w:val="TableParagraph"/>
              <w:rPr>
                <w:rFonts w:ascii="Times New Roman"/>
                <w:sz w:val="18"/>
              </w:rPr>
            </w:pPr>
          </w:p>
        </w:tc>
        <w:tc>
          <w:tcPr>
            <w:tcW w:w="1191" w:type="dxa"/>
          </w:tcPr>
          <w:p w14:paraId="109EC41B" w14:textId="77777777" w:rsidR="006C5739" w:rsidRDefault="00B8641A">
            <w:pPr>
              <w:pStyle w:val="TableParagraph"/>
              <w:spacing w:before="28"/>
              <w:ind w:right="42"/>
              <w:jc w:val="right"/>
              <w:rPr>
                <w:i/>
                <w:sz w:val="18"/>
              </w:rPr>
            </w:pPr>
            <w:r>
              <w:rPr>
                <w:i/>
                <w:spacing w:val="-2"/>
                <w:sz w:val="18"/>
              </w:rPr>
              <w:t>53,45</w:t>
            </w:r>
          </w:p>
        </w:tc>
        <w:tc>
          <w:tcPr>
            <w:tcW w:w="841" w:type="dxa"/>
          </w:tcPr>
          <w:p w14:paraId="35D6044B" w14:textId="77777777" w:rsidR="006C5739" w:rsidRDefault="006C5739">
            <w:pPr>
              <w:pStyle w:val="TableParagraph"/>
              <w:rPr>
                <w:rFonts w:ascii="Times New Roman"/>
                <w:sz w:val="18"/>
              </w:rPr>
            </w:pPr>
          </w:p>
        </w:tc>
      </w:tr>
      <w:tr w:rsidR="006C5739" w14:paraId="77B67D82" w14:textId="77777777">
        <w:trPr>
          <w:trHeight w:val="285"/>
        </w:trPr>
        <w:tc>
          <w:tcPr>
            <w:tcW w:w="6375" w:type="dxa"/>
          </w:tcPr>
          <w:p w14:paraId="48545B5F" w14:textId="77777777" w:rsidR="006C5739" w:rsidRDefault="00B8641A">
            <w:pPr>
              <w:pStyle w:val="TableParagraph"/>
              <w:spacing w:before="36"/>
              <w:ind w:left="524"/>
              <w:rPr>
                <w:i/>
                <w:sz w:val="18"/>
              </w:rPr>
            </w:pPr>
            <w:r>
              <w:rPr>
                <w:i/>
                <w:sz w:val="18"/>
              </w:rPr>
              <w:t>3295</w:t>
            </w:r>
            <w:r>
              <w:rPr>
                <w:i/>
                <w:spacing w:val="-1"/>
                <w:sz w:val="18"/>
              </w:rPr>
              <w:t xml:space="preserve"> </w:t>
            </w:r>
            <w:r>
              <w:rPr>
                <w:i/>
                <w:sz w:val="18"/>
              </w:rPr>
              <w:t>Pristojbe</w:t>
            </w:r>
            <w:r>
              <w:rPr>
                <w:i/>
                <w:spacing w:val="-1"/>
                <w:sz w:val="18"/>
              </w:rPr>
              <w:t xml:space="preserve"> </w:t>
            </w:r>
            <w:r>
              <w:rPr>
                <w:i/>
                <w:sz w:val="18"/>
              </w:rPr>
              <w:t>i</w:t>
            </w:r>
            <w:r>
              <w:rPr>
                <w:i/>
                <w:spacing w:val="-1"/>
                <w:sz w:val="18"/>
              </w:rPr>
              <w:t xml:space="preserve"> </w:t>
            </w:r>
            <w:r>
              <w:rPr>
                <w:i/>
                <w:spacing w:val="-2"/>
                <w:sz w:val="18"/>
              </w:rPr>
              <w:t>naknade</w:t>
            </w:r>
          </w:p>
        </w:tc>
        <w:tc>
          <w:tcPr>
            <w:tcW w:w="2183" w:type="dxa"/>
          </w:tcPr>
          <w:p w14:paraId="6742220D" w14:textId="77777777" w:rsidR="006C5739" w:rsidRDefault="006C5739">
            <w:pPr>
              <w:pStyle w:val="TableParagraph"/>
              <w:rPr>
                <w:rFonts w:ascii="Times New Roman"/>
                <w:sz w:val="18"/>
              </w:rPr>
            </w:pPr>
          </w:p>
        </w:tc>
        <w:tc>
          <w:tcPr>
            <w:tcW w:w="1191" w:type="dxa"/>
          </w:tcPr>
          <w:p w14:paraId="6F21450E" w14:textId="77777777" w:rsidR="006C5739" w:rsidRDefault="00B8641A">
            <w:pPr>
              <w:pStyle w:val="TableParagraph"/>
              <w:spacing w:before="36"/>
              <w:ind w:right="42"/>
              <w:jc w:val="right"/>
              <w:rPr>
                <w:i/>
                <w:sz w:val="18"/>
              </w:rPr>
            </w:pPr>
            <w:r>
              <w:rPr>
                <w:i/>
                <w:spacing w:val="-2"/>
                <w:sz w:val="18"/>
              </w:rPr>
              <w:t>132,72</w:t>
            </w:r>
          </w:p>
        </w:tc>
        <w:tc>
          <w:tcPr>
            <w:tcW w:w="841" w:type="dxa"/>
          </w:tcPr>
          <w:p w14:paraId="6A631F59" w14:textId="77777777" w:rsidR="006C5739" w:rsidRDefault="006C5739">
            <w:pPr>
              <w:pStyle w:val="TableParagraph"/>
              <w:rPr>
                <w:rFonts w:ascii="Times New Roman"/>
                <w:sz w:val="18"/>
              </w:rPr>
            </w:pPr>
          </w:p>
        </w:tc>
      </w:tr>
      <w:tr w:rsidR="006C5739" w14:paraId="28E0F5E8" w14:textId="77777777">
        <w:trPr>
          <w:trHeight w:val="285"/>
        </w:trPr>
        <w:tc>
          <w:tcPr>
            <w:tcW w:w="6375" w:type="dxa"/>
          </w:tcPr>
          <w:p w14:paraId="2EF9DED0" w14:textId="77777777" w:rsidR="006C5739" w:rsidRDefault="00B8641A">
            <w:pPr>
              <w:pStyle w:val="TableParagraph"/>
              <w:spacing w:before="36"/>
              <w:ind w:left="404"/>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2183" w:type="dxa"/>
          </w:tcPr>
          <w:p w14:paraId="42E58B55" w14:textId="77777777" w:rsidR="006C5739" w:rsidRDefault="00B8641A">
            <w:pPr>
              <w:pStyle w:val="TableParagraph"/>
              <w:spacing w:before="36"/>
              <w:ind w:right="216"/>
              <w:jc w:val="right"/>
              <w:rPr>
                <w:b/>
                <w:sz w:val="18"/>
              </w:rPr>
            </w:pPr>
            <w:r>
              <w:rPr>
                <w:b/>
                <w:spacing w:val="-2"/>
                <w:sz w:val="18"/>
              </w:rPr>
              <w:t>2.000,00</w:t>
            </w:r>
          </w:p>
        </w:tc>
        <w:tc>
          <w:tcPr>
            <w:tcW w:w="1191" w:type="dxa"/>
          </w:tcPr>
          <w:p w14:paraId="7B1F1770" w14:textId="77777777" w:rsidR="006C5739" w:rsidRDefault="00B8641A">
            <w:pPr>
              <w:pStyle w:val="TableParagraph"/>
              <w:spacing w:before="36"/>
              <w:ind w:right="42"/>
              <w:jc w:val="right"/>
              <w:rPr>
                <w:b/>
                <w:sz w:val="18"/>
              </w:rPr>
            </w:pPr>
            <w:r>
              <w:rPr>
                <w:b/>
                <w:spacing w:val="-2"/>
                <w:sz w:val="18"/>
              </w:rPr>
              <w:t>1.422,81</w:t>
            </w:r>
          </w:p>
        </w:tc>
        <w:tc>
          <w:tcPr>
            <w:tcW w:w="841" w:type="dxa"/>
          </w:tcPr>
          <w:p w14:paraId="72D3228A" w14:textId="77777777" w:rsidR="006C5739" w:rsidRDefault="00B8641A">
            <w:pPr>
              <w:pStyle w:val="TableParagraph"/>
              <w:spacing w:before="36"/>
              <w:ind w:right="88"/>
              <w:jc w:val="right"/>
              <w:rPr>
                <w:b/>
                <w:sz w:val="18"/>
              </w:rPr>
            </w:pPr>
            <w:r>
              <w:rPr>
                <w:b/>
                <w:spacing w:val="-2"/>
                <w:sz w:val="18"/>
              </w:rPr>
              <w:t>71,14%</w:t>
            </w:r>
          </w:p>
        </w:tc>
      </w:tr>
      <w:tr w:rsidR="006C5739" w14:paraId="6CA06F64" w14:textId="77777777">
        <w:trPr>
          <w:trHeight w:val="285"/>
        </w:trPr>
        <w:tc>
          <w:tcPr>
            <w:tcW w:w="6375" w:type="dxa"/>
          </w:tcPr>
          <w:p w14:paraId="59467CCD" w14:textId="77777777" w:rsidR="006C5739" w:rsidRDefault="00B8641A">
            <w:pPr>
              <w:pStyle w:val="TableParagraph"/>
              <w:spacing w:before="36"/>
              <w:ind w:left="524"/>
              <w:rPr>
                <w:i/>
                <w:sz w:val="18"/>
              </w:rPr>
            </w:pPr>
            <w:r>
              <w:rPr>
                <w:i/>
                <w:sz w:val="18"/>
              </w:rPr>
              <w:t>3433</w:t>
            </w:r>
            <w:r>
              <w:rPr>
                <w:i/>
                <w:spacing w:val="-1"/>
                <w:sz w:val="18"/>
              </w:rPr>
              <w:t xml:space="preserve"> </w:t>
            </w:r>
            <w:r>
              <w:rPr>
                <w:i/>
                <w:sz w:val="18"/>
              </w:rPr>
              <w:t>Zatezne</w:t>
            </w:r>
            <w:r>
              <w:rPr>
                <w:i/>
                <w:spacing w:val="-1"/>
                <w:sz w:val="18"/>
              </w:rPr>
              <w:t xml:space="preserve"> </w:t>
            </w:r>
            <w:r>
              <w:rPr>
                <w:i/>
                <w:spacing w:val="-2"/>
                <w:sz w:val="18"/>
              </w:rPr>
              <w:t>kamate</w:t>
            </w:r>
          </w:p>
        </w:tc>
        <w:tc>
          <w:tcPr>
            <w:tcW w:w="2183" w:type="dxa"/>
          </w:tcPr>
          <w:p w14:paraId="002EB52B" w14:textId="77777777" w:rsidR="006C5739" w:rsidRDefault="006C5739">
            <w:pPr>
              <w:pStyle w:val="TableParagraph"/>
              <w:rPr>
                <w:rFonts w:ascii="Times New Roman"/>
                <w:sz w:val="18"/>
              </w:rPr>
            </w:pPr>
          </w:p>
        </w:tc>
        <w:tc>
          <w:tcPr>
            <w:tcW w:w="1191" w:type="dxa"/>
          </w:tcPr>
          <w:p w14:paraId="1AE8ED4B" w14:textId="77777777" w:rsidR="006C5739" w:rsidRDefault="00B8641A">
            <w:pPr>
              <w:pStyle w:val="TableParagraph"/>
              <w:spacing w:before="36"/>
              <w:ind w:right="42"/>
              <w:jc w:val="right"/>
              <w:rPr>
                <w:i/>
                <w:sz w:val="18"/>
              </w:rPr>
            </w:pPr>
            <w:r>
              <w:rPr>
                <w:i/>
                <w:spacing w:val="-2"/>
                <w:sz w:val="18"/>
              </w:rPr>
              <w:t>1.422,81</w:t>
            </w:r>
          </w:p>
        </w:tc>
        <w:tc>
          <w:tcPr>
            <w:tcW w:w="841" w:type="dxa"/>
          </w:tcPr>
          <w:p w14:paraId="74E41256" w14:textId="77777777" w:rsidR="006C5739" w:rsidRDefault="006C5739">
            <w:pPr>
              <w:pStyle w:val="TableParagraph"/>
              <w:rPr>
                <w:rFonts w:ascii="Times New Roman"/>
                <w:sz w:val="18"/>
              </w:rPr>
            </w:pPr>
          </w:p>
        </w:tc>
      </w:tr>
      <w:tr w:rsidR="006C5739" w14:paraId="780CF2AE" w14:textId="77777777">
        <w:trPr>
          <w:trHeight w:val="285"/>
        </w:trPr>
        <w:tc>
          <w:tcPr>
            <w:tcW w:w="6375" w:type="dxa"/>
          </w:tcPr>
          <w:p w14:paraId="61DE3CCC"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183" w:type="dxa"/>
          </w:tcPr>
          <w:p w14:paraId="25CF467D" w14:textId="77777777" w:rsidR="006C5739" w:rsidRDefault="00B8641A">
            <w:pPr>
              <w:pStyle w:val="TableParagraph"/>
              <w:spacing w:before="36"/>
              <w:ind w:right="216"/>
              <w:jc w:val="right"/>
              <w:rPr>
                <w:b/>
                <w:sz w:val="18"/>
              </w:rPr>
            </w:pPr>
            <w:r>
              <w:rPr>
                <w:b/>
                <w:spacing w:val="-2"/>
                <w:sz w:val="18"/>
              </w:rPr>
              <w:t>88.500,00</w:t>
            </w:r>
          </w:p>
        </w:tc>
        <w:tc>
          <w:tcPr>
            <w:tcW w:w="1191" w:type="dxa"/>
          </w:tcPr>
          <w:p w14:paraId="1BCFDDDD" w14:textId="77777777" w:rsidR="006C5739" w:rsidRDefault="00B8641A">
            <w:pPr>
              <w:pStyle w:val="TableParagraph"/>
              <w:spacing w:before="36"/>
              <w:ind w:right="42"/>
              <w:jc w:val="right"/>
              <w:rPr>
                <w:b/>
                <w:sz w:val="18"/>
              </w:rPr>
            </w:pPr>
            <w:r>
              <w:rPr>
                <w:b/>
                <w:spacing w:val="-2"/>
                <w:sz w:val="18"/>
              </w:rPr>
              <w:t>19.892,37</w:t>
            </w:r>
          </w:p>
        </w:tc>
        <w:tc>
          <w:tcPr>
            <w:tcW w:w="841" w:type="dxa"/>
          </w:tcPr>
          <w:p w14:paraId="107F2075" w14:textId="77777777" w:rsidR="006C5739" w:rsidRDefault="00B8641A">
            <w:pPr>
              <w:pStyle w:val="TableParagraph"/>
              <w:spacing w:before="36"/>
              <w:ind w:right="88"/>
              <w:jc w:val="right"/>
              <w:rPr>
                <w:b/>
                <w:sz w:val="18"/>
              </w:rPr>
            </w:pPr>
            <w:r>
              <w:rPr>
                <w:b/>
                <w:spacing w:val="-2"/>
                <w:sz w:val="18"/>
              </w:rPr>
              <w:t>22,48%</w:t>
            </w:r>
          </w:p>
        </w:tc>
      </w:tr>
      <w:tr w:rsidR="006C5739" w14:paraId="66BF713A" w14:textId="77777777">
        <w:trPr>
          <w:trHeight w:val="285"/>
        </w:trPr>
        <w:tc>
          <w:tcPr>
            <w:tcW w:w="6375" w:type="dxa"/>
          </w:tcPr>
          <w:p w14:paraId="23C6F6AC" w14:textId="77777777" w:rsidR="006C5739" w:rsidRDefault="00B8641A">
            <w:pPr>
              <w:pStyle w:val="TableParagraph"/>
              <w:spacing w:before="36"/>
              <w:ind w:left="524"/>
              <w:rPr>
                <w:i/>
                <w:sz w:val="18"/>
              </w:rPr>
            </w:pPr>
            <w:r>
              <w:rPr>
                <w:i/>
                <w:sz w:val="18"/>
              </w:rPr>
              <w:t>4221</w:t>
            </w:r>
            <w:r>
              <w:rPr>
                <w:i/>
                <w:spacing w:val="-1"/>
                <w:sz w:val="18"/>
              </w:rPr>
              <w:t xml:space="preserve"> </w:t>
            </w:r>
            <w:r>
              <w:rPr>
                <w:i/>
                <w:sz w:val="18"/>
              </w:rPr>
              <w:t>Uredska</w:t>
            </w:r>
            <w:r>
              <w:rPr>
                <w:i/>
                <w:spacing w:val="-1"/>
                <w:sz w:val="18"/>
              </w:rPr>
              <w:t xml:space="preserve"> </w:t>
            </w:r>
            <w:r>
              <w:rPr>
                <w:i/>
                <w:sz w:val="18"/>
              </w:rPr>
              <w:t>oprema</w:t>
            </w:r>
            <w:r>
              <w:rPr>
                <w:i/>
                <w:spacing w:val="-1"/>
                <w:sz w:val="18"/>
              </w:rPr>
              <w:t xml:space="preserve"> </w:t>
            </w:r>
            <w:r>
              <w:rPr>
                <w:i/>
                <w:sz w:val="18"/>
              </w:rPr>
              <w:t>i</w:t>
            </w:r>
            <w:r>
              <w:rPr>
                <w:i/>
                <w:spacing w:val="-1"/>
                <w:sz w:val="18"/>
              </w:rPr>
              <w:t xml:space="preserve"> </w:t>
            </w:r>
            <w:r>
              <w:rPr>
                <w:i/>
                <w:spacing w:val="-2"/>
                <w:sz w:val="18"/>
              </w:rPr>
              <w:t>namještaj</w:t>
            </w:r>
          </w:p>
        </w:tc>
        <w:tc>
          <w:tcPr>
            <w:tcW w:w="2183" w:type="dxa"/>
          </w:tcPr>
          <w:p w14:paraId="22F1E8E5" w14:textId="77777777" w:rsidR="006C5739" w:rsidRDefault="006C5739">
            <w:pPr>
              <w:pStyle w:val="TableParagraph"/>
              <w:rPr>
                <w:rFonts w:ascii="Times New Roman"/>
                <w:sz w:val="18"/>
              </w:rPr>
            </w:pPr>
          </w:p>
        </w:tc>
        <w:tc>
          <w:tcPr>
            <w:tcW w:w="1191" w:type="dxa"/>
          </w:tcPr>
          <w:p w14:paraId="35806CD0" w14:textId="77777777" w:rsidR="006C5739" w:rsidRDefault="00B8641A">
            <w:pPr>
              <w:pStyle w:val="TableParagraph"/>
              <w:spacing w:before="36"/>
              <w:ind w:right="42"/>
              <w:jc w:val="right"/>
              <w:rPr>
                <w:i/>
                <w:sz w:val="18"/>
              </w:rPr>
            </w:pPr>
            <w:r>
              <w:rPr>
                <w:i/>
                <w:spacing w:val="-2"/>
                <w:sz w:val="18"/>
              </w:rPr>
              <w:t>3.734,77</w:t>
            </w:r>
          </w:p>
        </w:tc>
        <w:tc>
          <w:tcPr>
            <w:tcW w:w="841" w:type="dxa"/>
          </w:tcPr>
          <w:p w14:paraId="1ADB3651" w14:textId="77777777" w:rsidR="006C5739" w:rsidRDefault="006C5739">
            <w:pPr>
              <w:pStyle w:val="TableParagraph"/>
              <w:rPr>
                <w:rFonts w:ascii="Times New Roman"/>
                <w:sz w:val="18"/>
              </w:rPr>
            </w:pPr>
          </w:p>
        </w:tc>
      </w:tr>
      <w:tr w:rsidR="006C5739" w14:paraId="56E6E464" w14:textId="77777777">
        <w:trPr>
          <w:trHeight w:val="285"/>
        </w:trPr>
        <w:tc>
          <w:tcPr>
            <w:tcW w:w="6375" w:type="dxa"/>
          </w:tcPr>
          <w:p w14:paraId="5967B9ED" w14:textId="77777777" w:rsidR="006C5739" w:rsidRDefault="00B8641A">
            <w:pPr>
              <w:pStyle w:val="TableParagraph"/>
              <w:spacing w:before="36"/>
              <w:ind w:left="524"/>
              <w:rPr>
                <w:i/>
                <w:sz w:val="18"/>
              </w:rPr>
            </w:pPr>
            <w:r>
              <w:rPr>
                <w:i/>
                <w:sz w:val="18"/>
              </w:rPr>
              <w:t>4222</w:t>
            </w:r>
            <w:r>
              <w:rPr>
                <w:i/>
                <w:spacing w:val="-1"/>
                <w:sz w:val="18"/>
              </w:rPr>
              <w:t xml:space="preserve"> </w:t>
            </w:r>
            <w:r>
              <w:rPr>
                <w:i/>
                <w:sz w:val="18"/>
              </w:rPr>
              <w:t>Komunikacijska</w:t>
            </w:r>
            <w:r>
              <w:rPr>
                <w:i/>
                <w:spacing w:val="-1"/>
                <w:sz w:val="18"/>
              </w:rPr>
              <w:t xml:space="preserve"> </w:t>
            </w:r>
            <w:r>
              <w:rPr>
                <w:i/>
                <w:spacing w:val="-2"/>
                <w:sz w:val="18"/>
              </w:rPr>
              <w:t>oprema</w:t>
            </w:r>
          </w:p>
        </w:tc>
        <w:tc>
          <w:tcPr>
            <w:tcW w:w="2183" w:type="dxa"/>
          </w:tcPr>
          <w:p w14:paraId="7B549C99" w14:textId="77777777" w:rsidR="006C5739" w:rsidRDefault="006C5739">
            <w:pPr>
              <w:pStyle w:val="TableParagraph"/>
              <w:rPr>
                <w:rFonts w:ascii="Times New Roman"/>
                <w:sz w:val="18"/>
              </w:rPr>
            </w:pPr>
          </w:p>
        </w:tc>
        <w:tc>
          <w:tcPr>
            <w:tcW w:w="1191" w:type="dxa"/>
          </w:tcPr>
          <w:p w14:paraId="7808A22C" w14:textId="77777777" w:rsidR="006C5739" w:rsidRDefault="00B8641A">
            <w:pPr>
              <w:pStyle w:val="TableParagraph"/>
              <w:spacing w:before="36"/>
              <w:ind w:right="42"/>
              <w:jc w:val="right"/>
              <w:rPr>
                <w:i/>
                <w:sz w:val="18"/>
              </w:rPr>
            </w:pPr>
            <w:r>
              <w:rPr>
                <w:i/>
                <w:spacing w:val="-2"/>
                <w:sz w:val="18"/>
              </w:rPr>
              <w:t>270,27</w:t>
            </w:r>
          </w:p>
        </w:tc>
        <w:tc>
          <w:tcPr>
            <w:tcW w:w="841" w:type="dxa"/>
          </w:tcPr>
          <w:p w14:paraId="7E427747" w14:textId="77777777" w:rsidR="006C5739" w:rsidRDefault="006C5739">
            <w:pPr>
              <w:pStyle w:val="TableParagraph"/>
              <w:rPr>
                <w:rFonts w:ascii="Times New Roman"/>
                <w:sz w:val="18"/>
              </w:rPr>
            </w:pPr>
          </w:p>
        </w:tc>
      </w:tr>
      <w:tr w:rsidR="006C5739" w14:paraId="6D1E277E" w14:textId="77777777">
        <w:trPr>
          <w:trHeight w:val="285"/>
        </w:trPr>
        <w:tc>
          <w:tcPr>
            <w:tcW w:w="6375" w:type="dxa"/>
          </w:tcPr>
          <w:p w14:paraId="72D4A512" w14:textId="77777777" w:rsidR="006C5739" w:rsidRDefault="00B8641A">
            <w:pPr>
              <w:pStyle w:val="TableParagraph"/>
              <w:spacing w:before="36"/>
              <w:ind w:left="524"/>
              <w:rPr>
                <w:i/>
                <w:sz w:val="18"/>
              </w:rPr>
            </w:pPr>
            <w:r>
              <w:rPr>
                <w:i/>
                <w:sz w:val="18"/>
              </w:rPr>
              <w:t>4224</w:t>
            </w:r>
            <w:r>
              <w:rPr>
                <w:i/>
                <w:spacing w:val="-1"/>
                <w:sz w:val="18"/>
              </w:rPr>
              <w:t xml:space="preserve"> </w:t>
            </w:r>
            <w:r>
              <w:rPr>
                <w:i/>
                <w:sz w:val="18"/>
              </w:rPr>
              <w:t>Medicinska</w:t>
            </w:r>
            <w:r>
              <w:rPr>
                <w:i/>
                <w:spacing w:val="-1"/>
                <w:sz w:val="18"/>
              </w:rPr>
              <w:t xml:space="preserve"> </w:t>
            </w:r>
            <w:r>
              <w:rPr>
                <w:i/>
                <w:sz w:val="18"/>
              </w:rPr>
              <w:t>i</w:t>
            </w:r>
            <w:r>
              <w:rPr>
                <w:i/>
                <w:spacing w:val="-1"/>
                <w:sz w:val="18"/>
              </w:rPr>
              <w:t xml:space="preserve"> </w:t>
            </w:r>
            <w:r>
              <w:rPr>
                <w:i/>
                <w:sz w:val="18"/>
              </w:rPr>
              <w:t>laboratorijska</w:t>
            </w:r>
            <w:r>
              <w:rPr>
                <w:i/>
                <w:spacing w:val="-1"/>
                <w:sz w:val="18"/>
              </w:rPr>
              <w:t xml:space="preserve"> </w:t>
            </w:r>
            <w:r>
              <w:rPr>
                <w:i/>
                <w:spacing w:val="-2"/>
                <w:sz w:val="18"/>
              </w:rPr>
              <w:t>oprema</w:t>
            </w:r>
          </w:p>
        </w:tc>
        <w:tc>
          <w:tcPr>
            <w:tcW w:w="2183" w:type="dxa"/>
          </w:tcPr>
          <w:p w14:paraId="62CD8E16" w14:textId="77777777" w:rsidR="006C5739" w:rsidRDefault="006C5739">
            <w:pPr>
              <w:pStyle w:val="TableParagraph"/>
              <w:rPr>
                <w:rFonts w:ascii="Times New Roman"/>
                <w:sz w:val="18"/>
              </w:rPr>
            </w:pPr>
          </w:p>
        </w:tc>
        <w:tc>
          <w:tcPr>
            <w:tcW w:w="1191" w:type="dxa"/>
          </w:tcPr>
          <w:p w14:paraId="02D0C739" w14:textId="77777777" w:rsidR="006C5739" w:rsidRDefault="00B8641A">
            <w:pPr>
              <w:pStyle w:val="TableParagraph"/>
              <w:spacing w:before="36"/>
              <w:ind w:right="42"/>
              <w:jc w:val="right"/>
              <w:rPr>
                <w:i/>
                <w:sz w:val="18"/>
              </w:rPr>
            </w:pPr>
            <w:r>
              <w:rPr>
                <w:i/>
                <w:spacing w:val="-2"/>
                <w:sz w:val="18"/>
              </w:rPr>
              <w:t>9.900,00</w:t>
            </w:r>
          </w:p>
        </w:tc>
        <w:tc>
          <w:tcPr>
            <w:tcW w:w="841" w:type="dxa"/>
          </w:tcPr>
          <w:p w14:paraId="1E779865" w14:textId="77777777" w:rsidR="006C5739" w:rsidRDefault="006C5739">
            <w:pPr>
              <w:pStyle w:val="TableParagraph"/>
              <w:rPr>
                <w:rFonts w:ascii="Times New Roman"/>
                <w:sz w:val="18"/>
              </w:rPr>
            </w:pPr>
          </w:p>
        </w:tc>
      </w:tr>
      <w:tr w:rsidR="006C5739" w14:paraId="0E0393AE" w14:textId="77777777">
        <w:trPr>
          <w:trHeight w:val="285"/>
        </w:trPr>
        <w:tc>
          <w:tcPr>
            <w:tcW w:w="6375" w:type="dxa"/>
          </w:tcPr>
          <w:p w14:paraId="38DE0496" w14:textId="77777777" w:rsidR="006C5739" w:rsidRDefault="00B8641A">
            <w:pPr>
              <w:pStyle w:val="TableParagraph"/>
              <w:spacing w:before="36"/>
              <w:ind w:left="524"/>
              <w:rPr>
                <w:i/>
                <w:sz w:val="18"/>
              </w:rPr>
            </w:pPr>
            <w:r>
              <w:rPr>
                <w:i/>
                <w:sz w:val="18"/>
              </w:rPr>
              <w:t>4225</w:t>
            </w:r>
            <w:r>
              <w:rPr>
                <w:i/>
                <w:spacing w:val="-4"/>
                <w:sz w:val="18"/>
              </w:rPr>
              <w:t xml:space="preserve"> </w:t>
            </w:r>
            <w:r>
              <w:rPr>
                <w:i/>
                <w:sz w:val="18"/>
              </w:rPr>
              <w:t>Instrumenti,</w:t>
            </w:r>
            <w:r>
              <w:rPr>
                <w:i/>
                <w:spacing w:val="-1"/>
                <w:sz w:val="18"/>
              </w:rPr>
              <w:t xml:space="preserve"> </w:t>
            </w:r>
            <w:r>
              <w:rPr>
                <w:i/>
                <w:sz w:val="18"/>
              </w:rPr>
              <w:t>uređaji</w:t>
            </w:r>
            <w:r>
              <w:rPr>
                <w:i/>
                <w:spacing w:val="-1"/>
                <w:sz w:val="18"/>
              </w:rPr>
              <w:t xml:space="preserve"> </w:t>
            </w:r>
            <w:r>
              <w:rPr>
                <w:i/>
                <w:sz w:val="18"/>
              </w:rPr>
              <w:t>i</w:t>
            </w:r>
            <w:r>
              <w:rPr>
                <w:i/>
                <w:spacing w:val="-1"/>
                <w:sz w:val="18"/>
              </w:rPr>
              <w:t xml:space="preserve"> </w:t>
            </w:r>
            <w:r>
              <w:rPr>
                <w:i/>
                <w:spacing w:val="-2"/>
                <w:sz w:val="18"/>
              </w:rPr>
              <w:t>strojevi</w:t>
            </w:r>
          </w:p>
        </w:tc>
        <w:tc>
          <w:tcPr>
            <w:tcW w:w="2183" w:type="dxa"/>
          </w:tcPr>
          <w:p w14:paraId="3862B30D" w14:textId="77777777" w:rsidR="006C5739" w:rsidRDefault="006C5739">
            <w:pPr>
              <w:pStyle w:val="TableParagraph"/>
              <w:rPr>
                <w:rFonts w:ascii="Times New Roman"/>
                <w:sz w:val="18"/>
              </w:rPr>
            </w:pPr>
          </w:p>
        </w:tc>
        <w:tc>
          <w:tcPr>
            <w:tcW w:w="1191" w:type="dxa"/>
          </w:tcPr>
          <w:p w14:paraId="3D7BDB48" w14:textId="77777777" w:rsidR="006C5739" w:rsidRDefault="00B8641A">
            <w:pPr>
              <w:pStyle w:val="TableParagraph"/>
              <w:spacing w:before="36"/>
              <w:ind w:right="42"/>
              <w:jc w:val="right"/>
              <w:rPr>
                <w:i/>
                <w:sz w:val="18"/>
              </w:rPr>
            </w:pPr>
            <w:r>
              <w:rPr>
                <w:i/>
                <w:spacing w:val="-2"/>
                <w:sz w:val="18"/>
              </w:rPr>
              <w:t>350,32</w:t>
            </w:r>
          </w:p>
        </w:tc>
        <w:tc>
          <w:tcPr>
            <w:tcW w:w="841" w:type="dxa"/>
          </w:tcPr>
          <w:p w14:paraId="53981FAA" w14:textId="77777777" w:rsidR="006C5739" w:rsidRDefault="006C5739">
            <w:pPr>
              <w:pStyle w:val="TableParagraph"/>
              <w:rPr>
                <w:rFonts w:ascii="Times New Roman"/>
                <w:sz w:val="18"/>
              </w:rPr>
            </w:pPr>
          </w:p>
        </w:tc>
      </w:tr>
      <w:tr w:rsidR="006C5739" w14:paraId="26B08B4D" w14:textId="77777777">
        <w:trPr>
          <w:trHeight w:val="277"/>
        </w:trPr>
        <w:tc>
          <w:tcPr>
            <w:tcW w:w="6375" w:type="dxa"/>
          </w:tcPr>
          <w:p w14:paraId="3A45224C" w14:textId="77777777" w:rsidR="006C5739" w:rsidRDefault="00B8641A">
            <w:pPr>
              <w:pStyle w:val="TableParagraph"/>
              <w:spacing w:before="36"/>
              <w:ind w:left="524"/>
              <w:rPr>
                <w:i/>
                <w:sz w:val="18"/>
              </w:rPr>
            </w:pPr>
            <w:r>
              <w:rPr>
                <w:i/>
                <w:sz w:val="18"/>
              </w:rPr>
              <w:t>4226</w:t>
            </w:r>
            <w:r>
              <w:rPr>
                <w:i/>
                <w:spacing w:val="-1"/>
                <w:sz w:val="18"/>
              </w:rPr>
              <w:t xml:space="preserve"> </w:t>
            </w:r>
            <w:r>
              <w:rPr>
                <w:i/>
                <w:sz w:val="18"/>
              </w:rPr>
              <w:t>Sportska</w:t>
            </w:r>
            <w:r>
              <w:rPr>
                <w:i/>
                <w:spacing w:val="-1"/>
                <w:sz w:val="18"/>
              </w:rPr>
              <w:t xml:space="preserve"> </w:t>
            </w:r>
            <w:r>
              <w:rPr>
                <w:i/>
                <w:sz w:val="18"/>
              </w:rPr>
              <w:t>i</w:t>
            </w:r>
            <w:r>
              <w:rPr>
                <w:i/>
                <w:spacing w:val="-1"/>
                <w:sz w:val="18"/>
              </w:rPr>
              <w:t xml:space="preserve"> </w:t>
            </w:r>
            <w:r>
              <w:rPr>
                <w:i/>
                <w:sz w:val="18"/>
              </w:rPr>
              <w:t>glazbena</w:t>
            </w:r>
            <w:r>
              <w:rPr>
                <w:i/>
                <w:spacing w:val="-1"/>
                <w:sz w:val="18"/>
              </w:rPr>
              <w:t xml:space="preserve"> </w:t>
            </w:r>
            <w:r>
              <w:rPr>
                <w:i/>
                <w:spacing w:val="-2"/>
                <w:sz w:val="18"/>
              </w:rPr>
              <w:t>oprema</w:t>
            </w:r>
          </w:p>
        </w:tc>
        <w:tc>
          <w:tcPr>
            <w:tcW w:w="2183" w:type="dxa"/>
          </w:tcPr>
          <w:p w14:paraId="09419E45" w14:textId="77777777" w:rsidR="006C5739" w:rsidRDefault="006C5739">
            <w:pPr>
              <w:pStyle w:val="TableParagraph"/>
              <w:rPr>
                <w:rFonts w:ascii="Times New Roman"/>
                <w:sz w:val="18"/>
              </w:rPr>
            </w:pPr>
          </w:p>
        </w:tc>
        <w:tc>
          <w:tcPr>
            <w:tcW w:w="1191" w:type="dxa"/>
          </w:tcPr>
          <w:p w14:paraId="35617CAE" w14:textId="77777777" w:rsidR="006C5739" w:rsidRDefault="00B8641A">
            <w:pPr>
              <w:pStyle w:val="TableParagraph"/>
              <w:spacing w:before="36"/>
              <w:ind w:right="42"/>
              <w:jc w:val="right"/>
              <w:rPr>
                <w:i/>
                <w:sz w:val="18"/>
              </w:rPr>
            </w:pPr>
            <w:r>
              <w:rPr>
                <w:i/>
                <w:spacing w:val="-2"/>
                <w:sz w:val="18"/>
              </w:rPr>
              <w:t>5.637,01</w:t>
            </w:r>
          </w:p>
        </w:tc>
        <w:tc>
          <w:tcPr>
            <w:tcW w:w="841" w:type="dxa"/>
          </w:tcPr>
          <w:p w14:paraId="77F90137" w14:textId="77777777" w:rsidR="006C5739" w:rsidRDefault="006C5739">
            <w:pPr>
              <w:pStyle w:val="TableParagraph"/>
              <w:rPr>
                <w:rFonts w:ascii="Times New Roman"/>
                <w:sz w:val="18"/>
              </w:rPr>
            </w:pPr>
          </w:p>
        </w:tc>
      </w:tr>
      <w:tr w:rsidR="006C5739" w14:paraId="5BB87297" w14:textId="77777777">
        <w:trPr>
          <w:trHeight w:val="277"/>
        </w:trPr>
        <w:tc>
          <w:tcPr>
            <w:tcW w:w="6375" w:type="dxa"/>
          </w:tcPr>
          <w:p w14:paraId="5DDCC73D" w14:textId="77777777" w:rsidR="006C5739" w:rsidRDefault="00B8641A">
            <w:pPr>
              <w:pStyle w:val="TableParagraph"/>
              <w:spacing w:before="28"/>
              <w:ind w:left="239"/>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2183" w:type="dxa"/>
          </w:tcPr>
          <w:p w14:paraId="79D446D3" w14:textId="77777777" w:rsidR="006C5739" w:rsidRDefault="00B8641A">
            <w:pPr>
              <w:pStyle w:val="TableParagraph"/>
              <w:spacing w:before="28"/>
              <w:ind w:right="216"/>
              <w:jc w:val="right"/>
              <w:rPr>
                <w:b/>
                <w:sz w:val="18"/>
              </w:rPr>
            </w:pPr>
            <w:r>
              <w:rPr>
                <w:b/>
                <w:spacing w:val="-2"/>
                <w:sz w:val="18"/>
              </w:rPr>
              <w:t>50.000,00</w:t>
            </w:r>
          </w:p>
        </w:tc>
        <w:tc>
          <w:tcPr>
            <w:tcW w:w="1191" w:type="dxa"/>
          </w:tcPr>
          <w:p w14:paraId="5FADFA6C" w14:textId="77777777" w:rsidR="006C5739" w:rsidRDefault="00B8641A">
            <w:pPr>
              <w:pStyle w:val="TableParagraph"/>
              <w:spacing w:before="28"/>
              <w:ind w:right="42"/>
              <w:jc w:val="right"/>
              <w:rPr>
                <w:b/>
                <w:sz w:val="18"/>
              </w:rPr>
            </w:pPr>
            <w:r>
              <w:rPr>
                <w:b/>
                <w:spacing w:val="-2"/>
                <w:sz w:val="18"/>
              </w:rPr>
              <w:t>27.655,68</w:t>
            </w:r>
          </w:p>
        </w:tc>
        <w:tc>
          <w:tcPr>
            <w:tcW w:w="841" w:type="dxa"/>
          </w:tcPr>
          <w:p w14:paraId="306CDF1F" w14:textId="77777777" w:rsidR="006C5739" w:rsidRDefault="00B8641A">
            <w:pPr>
              <w:pStyle w:val="TableParagraph"/>
              <w:spacing w:before="28"/>
              <w:ind w:right="88"/>
              <w:jc w:val="right"/>
              <w:rPr>
                <w:b/>
                <w:sz w:val="18"/>
              </w:rPr>
            </w:pPr>
            <w:r>
              <w:rPr>
                <w:b/>
                <w:spacing w:val="-2"/>
                <w:sz w:val="18"/>
              </w:rPr>
              <w:t>55,31%</w:t>
            </w:r>
          </w:p>
        </w:tc>
      </w:tr>
      <w:tr w:rsidR="006C5739" w14:paraId="43B64550" w14:textId="77777777">
        <w:trPr>
          <w:trHeight w:val="285"/>
        </w:trPr>
        <w:tc>
          <w:tcPr>
            <w:tcW w:w="6375" w:type="dxa"/>
          </w:tcPr>
          <w:p w14:paraId="4E10EBE3"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183" w:type="dxa"/>
          </w:tcPr>
          <w:p w14:paraId="7A3645EB" w14:textId="77777777" w:rsidR="006C5739" w:rsidRDefault="00B8641A">
            <w:pPr>
              <w:pStyle w:val="TableParagraph"/>
              <w:spacing w:before="36"/>
              <w:ind w:right="216"/>
              <w:jc w:val="right"/>
              <w:rPr>
                <w:b/>
                <w:sz w:val="18"/>
              </w:rPr>
            </w:pPr>
            <w:r>
              <w:rPr>
                <w:b/>
                <w:spacing w:val="-2"/>
                <w:sz w:val="18"/>
              </w:rPr>
              <w:t>50.000,00</w:t>
            </w:r>
          </w:p>
        </w:tc>
        <w:tc>
          <w:tcPr>
            <w:tcW w:w="1191" w:type="dxa"/>
          </w:tcPr>
          <w:p w14:paraId="0F253C23" w14:textId="77777777" w:rsidR="006C5739" w:rsidRDefault="00B8641A">
            <w:pPr>
              <w:pStyle w:val="TableParagraph"/>
              <w:spacing w:before="36"/>
              <w:ind w:right="42"/>
              <w:jc w:val="right"/>
              <w:rPr>
                <w:b/>
                <w:sz w:val="18"/>
              </w:rPr>
            </w:pPr>
            <w:r>
              <w:rPr>
                <w:b/>
                <w:spacing w:val="-2"/>
                <w:sz w:val="18"/>
              </w:rPr>
              <w:t>27.655,68</w:t>
            </w:r>
          </w:p>
        </w:tc>
        <w:tc>
          <w:tcPr>
            <w:tcW w:w="841" w:type="dxa"/>
          </w:tcPr>
          <w:p w14:paraId="2280D69F" w14:textId="77777777" w:rsidR="006C5739" w:rsidRDefault="00B8641A">
            <w:pPr>
              <w:pStyle w:val="TableParagraph"/>
              <w:spacing w:before="36"/>
              <w:ind w:right="88"/>
              <w:jc w:val="right"/>
              <w:rPr>
                <w:b/>
                <w:sz w:val="18"/>
              </w:rPr>
            </w:pPr>
            <w:r>
              <w:rPr>
                <w:b/>
                <w:spacing w:val="-2"/>
                <w:sz w:val="18"/>
              </w:rPr>
              <w:t>55,31%</w:t>
            </w:r>
          </w:p>
        </w:tc>
      </w:tr>
      <w:tr w:rsidR="006C5739" w14:paraId="3CCF1D62" w14:textId="77777777">
        <w:trPr>
          <w:trHeight w:val="285"/>
        </w:trPr>
        <w:tc>
          <w:tcPr>
            <w:tcW w:w="6375" w:type="dxa"/>
          </w:tcPr>
          <w:p w14:paraId="428DE6B4" w14:textId="77777777" w:rsidR="006C5739" w:rsidRDefault="00B8641A">
            <w:pPr>
              <w:pStyle w:val="TableParagraph"/>
              <w:spacing w:before="36"/>
              <w:ind w:left="524"/>
              <w:rPr>
                <w:i/>
                <w:sz w:val="18"/>
              </w:rPr>
            </w:pPr>
            <w:r>
              <w:rPr>
                <w:i/>
                <w:sz w:val="18"/>
              </w:rPr>
              <w:t>3224</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dijelovi</w:t>
            </w:r>
            <w:r>
              <w:rPr>
                <w:i/>
                <w:spacing w:val="-1"/>
                <w:sz w:val="18"/>
              </w:rPr>
              <w:t xml:space="preserve"> </w:t>
            </w:r>
            <w:r>
              <w:rPr>
                <w:i/>
                <w:sz w:val="18"/>
              </w:rPr>
              <w:t>za</w:t>
            </w:r>
            <w:r>
              <w:rPr>
                <w:i/>
                <w:spacing w:val="-1"/>
                <w:sz w:val="18"/>
              </w:rPr>
              <w:t xml:space="preserve"> </w:t>
            </w:r>
            <w:r>
              <w:rPr>
                <w:i/>
                <w:sz w:val="18"/>
              </w:rPr>
              <w:t>tekuće</w:t>
            </w:r>
            <w:r>
              <w:rPr>
                <w:i/>
                <w:spacing w:val="-1"/>
                <w:sz w:val="18"/>
              </w:rPr>
              <w:t xml:space="preserve"> </w:t>
            </w:r>
            <w:r>
              <w:rPr>
                <w:i/>
                <w:sz w:val="18"/>
              </w:rPr>
              <w:t>i</w:t>
            </w:r>
            <w:r>
              <w:rPr>
                <w:i/>
                <w:spacing w:val="-1"/>
                <w:sz w:val="18"/>
              </w:rPr>
              <w:t xml:space="preserve"> </w:t>
            </w:r>
            <w:r>
              <w:rPr>
                <w:i/>
                <w:sz w:val="18"/>
              </w:rPr>
              <w:t>investicijsko</w:t>
            </w:r>
            <w:r>
              <w:rPr>
                <w:i/>
                <w:spacing w:val="-1"/>
                <w:sz w:val="18"/>
              </w:rPr>
              <w:t xml:space="preserve"> </w:t>
            </w:r>
            <w:r>
              <w:rPr>
                <w:i/>
                <w:spacing w:val="-2"/>
                <w:sz w:val="18"/>
              </w:rPr>
              <w:t>održavanje</w:t>
            </w:r>
          </w:p>
        </w:tc>
        <w:tc>
          <w:tcPr>
            <w:tcW w:w="2183" w:type="dxa"/>
          </w:tcPr>
          <w:p w14:paraId="58D85CA8" w14:textId="77777777" w:rsidR="006C5739" w:rsidRDefault="006C5739">
            <w:pPr>
              <w:pStyle w:val="TableParagraph"/>
              <w:rPr>
                <w:rFonts w:ascii="Times New Roman"/>
                <w:sz w:val="18"/>
              </w:rPr>
            </w:pPr>
          </w:p>
        </w:tc>
        <w:tc>
          <w:tcPr>
            <w:tcW w:w="1191" w:type="dxa"/>
          </w:tcPr>
          <w:p w14:paraId="7F678DFE" w14:textId="77777777" w:rsidR="006C5739" w:rsidRDefault="00B8641A">
            <w:pPr>
              <w:pStyle w:val="TableParagraph"/>
              <w:spacing w:before="36"/>
              <w:ind w:right="42"/>
              <w:jc w:val="right"/>
              <w:rPr>
                <w:i/>
                <w:sz w:val="18"/>
              </w:rPr>
            </w:pPr>
            <w:r>
              <w:rPr>
                <w:i/>
                <w:spacing w:val="-2"/>
                <w:sz w:val="18"/>
              </w:rPr>
              <w:t>2.495,22</w:t>
            </w:r>
          </w:p>
        </w:tc>
        <w:tc>
          <w:tcPr>
            <w:tcW w:w="841" w:type="dxa"/>
          </w:tcPr>
          <w:p w14:paraId="42BF37DE" w14:textId="77777777" w:rsidR="006C5739" w:rsidRDefault="006C5739">
            <w:pPr>
              <w:pStyle w:val="TableParagraph"/>
              <w:rPr>
                <w:rFonts w:ascii="Times New Roman"/>
                <w:sz w:val="18"/>
              </w:rPr>
            </w:pPr>
          </w:p>
        </w:tc>
      </w:tr>
      <w:tr w:rsidR="006C5739" w14:paraId="72D05AC0" w14:textId="77777777">
        <w:trPr>
          <w:trHeight w:val="285"/>
        </w:trPr>
        <w:tc>
          <w:tcPr>
            <w:tcW w:w="6375" w:type="dxa"/>
          </w:tcPr>
          <w:p w14:paraId="70A71B5B" w14:textId="77777777" w:rsidR="006C5739" w:rsidRDefault="00B8641A">
            <w:pPr>
              <w:pStyle w:val="TableParagraph"/>
              <w:spacing w:before="36"/>
              <w:ind w:left="524"/>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2183" w:type="dxa"/>
          </w:tcPr>
          <w:p w14:paraId="55D15B55" w14:textId="77777777" w:rsidR="006C5739" w:rsidRDefault="006C5739">
            <w:pPr>
              <w:pStyle w:val="TableParagraph"/>
              <w:rPr>
                <w:rFonts w:ascii="Times New Roman"/>
                <w:sz w:val="18"/>
              </w:rPr>
            </w:pPr>
          </w:p>
        </w:tc>
        <w:tc>
          <w:tcPr>
            <w:tcW w:w="1191" w:type="dxa"/>
          </w:tcPr>
          <w:p w14:paraId="5BA9ADA9" w14:textId="77777777" w:rsidR="006C5739" w:rsidRDefault="00B8641A">
            <w:pPr>
              <w:pStyle w:val="TableParagraph"/>
              <w:spacing w:before="36"/>
              <w:ind w:right="42"/>
              <w:jc w:val="right"/>
              <w:rPr>
                <w:i/>
                <w:sz w:val="18"/>
              </w:rPr>
            </w:pPr>
            <w:r>
              <w:rPr>
                <w:i/>
                <w:spacing w:val="-2"/>
                <w:sz w:val="18"/>
              </w:rPr>
              <w:t>910,50</w:t>
            </w:r>
          </w:p>
        </w:tc>
        <w:tc>
          <w:tcPr>
            <w:tcW w:w="841" w:type="dxa"/>
          </w:tcPr>
          <w:p w14:paraId="177807CF" w14:textId="77777777" w:rsidR="006C5739" w:rsidRDefault="006C5739">
            <w:pPr>
              <w:pStyle w:val="TableParagraph"/>
              <w:rPr>
                <w:rFonts w:ascii="Times New Roman"/>
                <w:sz w:val="18"/>
              </w:rPr>
            </w:pPr>
          </w:p>
        </w:tc>
      </w:tr>
      <w:tr w:rsidR="006C5739" w14:paraId="2814C7C1" w14:textId="77777777">
        <w:trPr>
          <w:trHeight w:val="285"/>
        </w:trPr>
        <w:tc>
          <w:tcPr>
            <w:tcW w:w="6375" w:type="dxa"/>
          </w:tcPr>
          <w:p w14:paraId="3E366DB0" w14:textId="77777777" w:rsidR="006C5739" w:rsidRDefault="00B8641A">
            <w:pPr>
              <w:pStyle w:val="TableParagraph"/>
              <w:spacing w:before="36"/>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2183" w:type="dxa"/>
          </w:tcPr>
          <w:p w14:paraId="491ACF2E" w14:textId="77777777" w:rsidR="006C5739" w:rsidRDefault="006C5739">
            <w:pPr>
              <w:pStyle w:val="TableParagraph"/>
              <w:rPr>
                <w:rFonts w:ascii="Times New Roman"/>
                <w:sz w:val="18"/>
              </w:rPr>
            </w:pPr>
          </w:p>
        </w:tc>
        <w:tc>
          <w:tcPr>
            <w:tcW w:w="1191" w:type="dxa"/>
          </w:tcPr>
          <w:p w14:paraId="248AF42D" w14:textId="77777777" w:rsidR="006C5739" w:rsidRDefault="00B8641A">
            <w:pPr>
              <w:pStyle w:val="TableParagraph"/>
              <w:spacing w:before="36"/>
              <w:ind w:right="42"/>
              <w:jc w:val="right"/>
              <w:rPr>
                <w:i/>
                <w:sz w:val="18"/>
              </w:rPr>
            </w:pPr>
            <w:r>
              <w:rPr>
                <w:i/>
                <w:spacing w:val="-2"/>
                <w:sz w:val="18"/>
              </w:rPr>
              <w:t>17.825,06</w:t>
            </w:r>
          </w:p>
        </w:tc>
        <w:tc>
          <w:tcPr>
            <w:tcW w:w="841" w:type="dxa"/>
          </w:tcPr>
          <w:p w14:paraId="01C61B5F" w14:textId="77777777" w:rsidR="006C5739" w:rsidRDefault="006C5739">
            <w:pPr>
              <w:pStyle w:val="TableParagraph"/>
              <w:rPr>
                <w:rFonts w:ascii="Times New Roman"/>
                <w:sz w:val="18"/>
              </w:rPr>
            </w:pPr>
          </w:p>
        </w:tc>
      </w:tr>
      <w:tr w:rsidR="006C5739" w14:paraId="4D095388" w14:textId="77777777">
        <w:trPr>
          <w:trHeight w:val="285"/>
        </w:trPr>
        <w:tc>
          <w:tcPr>
            <w:tcW w:w="6375" w:type="dxa"/>
          </w:tcPr>
          <w:p w14:paraId="40401274" w14:textId="77777777" w:rsidR="006C5739" w:rsidRDefault="00B8641A">
            <w:pPr>
              <w:pStyle w:val="TableParagraph"/>
              <w:spacing w:before="36"/>
              <w:ind w:left="524"/>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2183" w:type="dxa"/>
          </w:tcPr>
          <w:p w14:paraId="7510C6BA" w14:textId="77777777" w:rsidR="006C5739" w:rsidRDefault="006C5739">
            <w:pPr>
              <w:pStyle w:val="TableParagraph"/>
              <w:rPr>
                <w:rFonts w:ascii="Times New Roman"/>
                <w:sz w:val="18"/>
              </w:rPr>
            </w:pPr>
          </w:p>
        </w:tc>
        <w:tc>
          <w:tcPr>
            <w:tcW w:w="1191" w:type="dxa"/>
          </w:tcPr>
          <w:p w14:paraId="1FA4BE91" w14:textId="77777777" w:rsidR="006C5739" w:rsidRDefault="00B8641A">
            <w:pPr>
              <w:pStyle w:val="TableParagraph"/>
              <w:spacing w:before="36"/>
              <w:ind w:right="42"/>
              <w:jc w:val="right"/>
              <w:rPr>
                <w:i/>
                <w:sz w:val="18"/>
              </w:rPr>
            </w:pPr>
            <w:r>
              <w:rPr>
                <w:i/>
                <w:spacing w:val="-2"/>
                <w:sz w:val="18"/>
              </w:rPr>
              <w:t>4.793,65</w:t>
            </w:r>
          </w:p>
        </w:tc>
        <w:tc>
          <w:tcPr>
            <w:tcW w:w="841" w:type="dxa"/>
          </w:tcPr>
          <w:p w14:paraId="0E2F70DC" w14:textId="77777777" w:rsidR="006C5739" w:rsidRDefault="006C5739">
            <w:pPr>
              <w:pStyle w:val="TableParagraph"/>
              <w:rPr>
                <w:rFonts w:ascii="Times New Roman"/>
                <w:sz w:val="18"/>
              </w:rPr>
            </w:pPr>
          </w:p>
        </w:tc>
      </w:tr>
      <w:tr w:rsidR="006C5739" w14:paraId="61870942" w14:textId="77777777">
        <w:trPr>
          <w:trHeight w:val="285"/>
        </w:trPr>
        <w:tc>
          <w:tcPr>
            <w:tcW w:w="6375" w:type="dxa"/>
          </w:tcPr>
          <w:p w14:paraId="79D6574D" w14:textId="77777777" w:rsidR="006C5739" w:rsidRDefault="00B8641A">
            <w:pPr>
              <w:pStyle w:val="TableParagraph"/>
              <w:spacing w:before="36"/>
              <w:ind w:left="524"/>
              <w:rPr>
                <w:i/>
                <w:sz w:val="18"/>
              </w:rPr>
            </w:pPr>
            <w:r>
              <w:rPr>
                <w:i/>
                <w:sz w:val="18"/>
              </w:rPr>
              <w:t>3236</w:t>
            </w:r>
            <w:r>
              <w:rPr>
                <w:i/>
                <w:spacing w:val="-1"/>
                <w:sz w:val="18"/>
              </w:rPr>
              <w:t xml:space="preserve"> </w:t>
            </w:r>
            <w:r>
              <w:rPr>
                <w:i/>
                <w:sz w:val="18"/>
              </w:rPr>
              <w:t>Zdravstvene</w:t>
            </w:r>
            <w:r>
              <w:rPr>
                <w:i/>
                <w:spacing w:val="-1"/>
                <w:sz w:val="18"/>
              </w:rPr>
              <w:t xml:space="preserve"> </w:t>
            </w:r>
            <w:r>
              <w:rPr>
                <w:i/>
                <w:sz w:val="18"/>
              </w:rPr>
              <w:t>i</w:t>
            </w:r>
            <w:r>
              <w:rPr>
                <w:i/>
                <w:spacing w:val="-1"/>
                <w:sz w:val="18"/>
              </w:rPr>
              <w:t xml:space="preserve"> </w:t>
            </w:r>
            <w:r>
              <w:rPr>
                <w:i/>
                <w:sz w:val="18"/>
              </w:rPr>
              <w:t>veterinarske</w:t>
            </w:r>
            <w:r>
              <w:rPr>
                <w:i/>
                <w:spacing w:val="-1"/>
                <w:sz w:val="18"/>
              </w:rPr>
              <w:t xml:space="preserve"> </w:t>
            </w:r>
            <w:r>
              <w:rPr>
                <w:i/>
                <w:spacing w:val="-2"/>
                <w:sz w:val="18"/>
              </w:rPr>
              <w:t>usluge</w:t>
            </w:r>
          </w:p>
        </w:tc>
        <w:tc>
          <w:tcPr>
            <w:tcW w:w="2183" w:type="dxa"/>
          </w:tcPr>
          <w:p w14:paraId="2EE02F71" w14:textId="77777777" w:rsidR="006C5739" w:rsidRDefault="006C5739">
            <w:pPr>
              <w:pStyle w:val="TableParagraph"/>
              <w:rPr>
                <w:rFonts w:ascii="Times New Roman"/>
                <w:sz w:val="18"/>
              </w:rPr>
            </w:pPr>
          </w:p>
        </w:tc>
        <w:tc>
          <w:tcPr>
            <w:tcW w:w="1191" w:type="dxa"/>
          </w:tcPr>
          <w:p w14:paraId="6988CF4D" w14:textId="77777777" w:rsidR="006C5739" w:rsidRDefault="00B8641A">
            <w:pPr>
              <w:pStyle w:val="TableParagraph"/>
              <w:spacing w:before="36"/>
              <w:ind w:right="42"/>
              <w:jc w:val="right"/>
              <w:rPr>
                <w:i/>
                <w:sz w:val="18"/>
              </w:rPr>
            </w:pPr>
            <w:r>
              <w:rPr>
                <w:i/>
                <w:spacing w:val="-2"/>
                <w:sz w:val="18"/>
              </w:rPr>
              <w:t>1.101,89</w:t>
            </w:r>
          </w:p>
        </w:tc>
        <w:tc>
          <w:tcPr>
            <w:tcW w:w="841" w:type="dxa"/>
          </w:tcPr>
          <w:p w14:paraId="4085A13A" w14:textId="77777777" w:rsidR="006C5739" w:rsidRDefault="006C5739">
            <w:pPr>
              <w:pStyle w:val="TableParagraph"/>
              <w:rPr>
                <w:rFonts w:ascii="Times New Roman"/>
                <w:sz w:val="18"/>
              </w:rPr>
            </w:pPr>
          </w:p>
        </w:tc>
      </w:tr>
      <w:tr w:rsidR="006C5739" w14:paraId="71BC1806" w14:textId="77777777">
        <w:trPr>
          <w:trHeight w:val="285"/>
        </w:trPr>
        <w:tc>
          <w:tcPr>
            <w:tcW w:w="6375" w:type="dxa"/>
          </w:tcPr>
          <w:p w14:paraId="147B04FE" w14:textId="77777777" w:rsidR="006C5739" w:rsidRDefault="00B8641A">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183" w:type="dxa"/>
          </w:tcPr>
          <w:p w14:paraId="4E7B39D9" w14:textId="77777777" w:rsidR="006C5739" w:rsidRDefault="006C5739">
            <w:pPr>
              <w:pStyle w:val="TableParagraph"/>
              <w:rPr>
                <w:rFonts w:ascii="Times New Roman"/>
                <w:sz w:val="18"/>
              </w:rPr>
            </w:pPr>
          </w:p>
        </w:tc>
        <w:tc>
          <w:tcPr>
            <w:tcW w:w="1191" w:type="dxa"/>
          </w:tcPr>
          <w:p w14:paraId="68670ECC" w14:textId="77777777" w:rsidR="006C5739" w:rsidRDefault="00B8641A">
            <w:pPr>
              <w:pStyle w:val="TableParagraph"/>
              <w:spacing w:before="36"/>
              <w:ind w:right="42"/>
              <w:jc w:val="right"/>
              <w:rPr>
                <w:i/>
                <w:sz w:val="18"/>
              </w:rPr>
            </w:pPr>
            <w:r>
              <w:rPr>
                <w:i/>
                <w:spacing w:val="-2"/>
                <w:sz w:val="18"/>
              </w:rPr>
              <w:t>512,43</w:t>
            </w:r>
          </w:p>
        </w:tc>
        <w:tc>
          <w:tcPr>
            <w:tcW w:w="841" w:type="dxa"/>
          </w:tcPr>
          <w:p w14:paraId="54AFA790" w14:textId="77777777" w:rsidR="006C5739" w:rsidRDefault="006C5739">
            <w:pPr>
              <w:pStyle w:val="TableParagraph"/>
              <w:rPr>
                <w:rFonts w:ascii="Times New Roman"/>
                <w:sz w:val="18"/>
              </w:rPr>
            </w:pPr>
          </w:p>
        </w:tc>
      </w:tr>
      <w:tr w:rsidR="006C5739" w14:paraId="0FC846B8" w14:textId="77777777">
        <w:trPr>
          <w:trHeight w:val="277"/>
        </w:trPr>
        <w:tc>
          <w:tcPr>
            <w:tcW w:w="6375" w:type="dxa"/>
          </w:tcPr>
          <w:p w14:paraId="57F2A0C7" w14:textId="77777777" w:rsidR="006C5739" w:rsidRDefault="00B8641A">
            <w:pPr>
              <w:pStyle w:val="TableParagraph"/>
              <w:spacing w:before="36"/>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2183" w:type="dxa"/>
          </w:tcPr>
          <w:p w14:paraId="120EE337" w14:textId="77777777" w:rsidR="006C5739" w:rsidRDefault="006C5739">
            <w:pPr>
              <w:pStyle w:val="TableParagraph"/>
              <w:rPr>
                <w:rFonts w:ascii="Times New Roman"/>
                <w:sz w:val="18"/>
              </w:rPr>
            </w:pPr>
          </w:p>
        </w:tc>
        <w:tc>
          <w:tcPr>
            <w:tcW w:w="1191" w:type="dxa"/>
          </w:tcPr>
          <w:p w14:paraId="602F5E30" w14:textId="77777777" w:rsidR="006C5739" w:rsidRDefault="00B8641A">
            <w:pPr>
              <w:pStyle w:val="TableParagraph"/>
              <w:spacing w:before="36"/>
              <w:ind w:right="42"/>
              <w:jc w:val="right"/>
              <w:rPr>
                <w:i/>
                <w:sz w:val="18"/>
              </w:rPr>
            </w:pPr>
            <w:r>
              <w:rPr>
                <w:i/>
                <w:spacing w:val="-2"/>
                <w:sz w:val="18"/>
              </w:rPr>
              <w:t>16,93</w:t>
            </w:r>
          </w:p>
        </w:tc>
        <w:tc>
          <w:tcPr>
            <w:tcW w:w="841" w:type="dxa"/>
          </w:tcPr>
          <w:p w14:paraId="143D53E5" w14:textId="77777777" w:rsidR="006C5739" w:rsidRDefault="006C5739">
            <w:pPr>
              <w:pStyle w:val="TableParagraph"/>
              <w:rPr>
                <w:rFonts w:ascii="Times New Roman"/>
                <w:sz w:val="18"/>
              </w:rPr>
            </w:pPr>
          </w:p>
        </w:tc>
      </w:tr>
      <w:tr w:rsidR="006C5739" w14:paraId="2B2F2F69" w14:textId="77777777">
        <w:trPr>
          <w:trHeight w:val="277"/>
        </w:trPr>
        <w:tc>
          <w:tcPr>
            <w:tcW w:w="6375" w:type="dxa"/>
          </w:tcPr>
          <w:p w14:paraId="114DC21C" w14:textId="77777777" w:rsidR="006C5739" w:rsidRDefault="00B8641A">
            <w:pPr>
              <w:pStyle w:val="TableParagraph"/>
              <w:spacing w:before="28"/>
              <w:ind w:left="59"/>
              <w:rPr>
                <w:b/>
                <w:sz w:val="18"/>
              </w:rPr>
            </w:pPr>
            <w:r>
              <w:rPr>
                <w:b/>
                <w:color w:val="00009F"/>
                <w:sz w:val="18"/>
              </w:rPr>
              <w:t>K102604</w:t>
            </w:r>
            <w:r>
              <w:rPr>
                <w:b/>
                <w:color w:val="00009F"/>
                <w:spacing w:val="-1"/>
                <w:sz w:val="18"/>
              </w:rPr>
              <w:t xml:space="preserve"> </w:t>
            </w:r>
            <w:r>
              <w:rPr>
                <w:b/>
                <w:color w:val="00009F"/>
                <w:sz w:val="18"/>
              </w:rPr>
              <w:t>Sportsko-rekreacijska</w:t>
            </w:r>
            <w:r>
              <w:rPr>
                <w:b/>
                <w:color w:val="00009F"/>
                <w:spacing w:val="-1"/>
                <w:sz w:val="18"/>
              </w:rPr>
              <w:t xml:space="preserve"> </w:t>
            </w:r>
            <w:r>
              <w:rPr>
                <w:b/>
                <w:color w:val="00009F"/>
                <w:sz w:val="18"/>
              </w:rPr>
              <w:t>zona</w:t>
            </w:r>
            <w:r>
              <w:rPr>
                <w:b/>
                <w:color w:val="00009F"/>
                <w:spacing w:val="-1"/>
                <w:sz w:val="18"/>
              </w:rPr>
              <w:t xml:space="preserve"> </w:t>
            </w:r>
            <w:r>
              <w:rPr>
                <w:b/>
                <w:color w:val="00009F"/>
                <w:spacing w:val="-2"/>
                <w:sz w:val="18"/>
              </w:rPr>
              <w:t>Jamnjak</w:t>
            </w:r>
          </w:p>
        </w:tc>
        <w:tc>
          <w:tcPr>
            <w:tcW w:w="2183" w:type="dxa"/>
          </w:tcPr>
          <w:p w14:paraId="6F1C67AA" w14:textId="77777777" w:rsidR="006C5739" w:rsidRDefault="00B8641A">
            <w:pPr>
              <w:pStyle w:val="TableParagraph"/>
              <w:spacing w:before="28"/>
              <w:ind w:right="216"/>
              <w:jc w:val="right"/>
              <w:rPr>
                <w:b/>
                <w:sz w:val="18"/>
              </w:rPr>
            </w:pPr>
            <w:r>
              <w:rPr>
                <w:b/>
                <w:color w:val="00009F"/>
                <w:spacing w:val="-2"/>
                <w:sz w:val="18"/>
              </w:rPr>
              <w:t>50.000,00</w:t>
            </w:r>
          </w:p>
        </w:tc>
        <w:tc>
          <w:tcPr>
            <w:tcW w:w="1191" w:type="dxa"/>
          </w:tcPr>
          <w:p w14:paraId="2FC1C724" w14:textId="77777777" w:rsidR="006C5739" w:rsidRDefault="00B8641A">
            <w:pPr>
              <w:pStyle w:val="TableParagraph"/>
              <w:spacing w:before="28"/>
              <w:ind w:right="42"/>
              <w:jc w:val="right"/>
              <w:rPr>
                <w:b/>
                <w:sz w:val="18"/>
              </w:rPr>
            </w:pPr>
            <w:r>
              <w:rPr>
                <w:b/>
                <w:color w:val="00009F"/>
                <w:spacing w:val="-2"/>
                <w:sz w:val="18"/>
              </w:rPr>
              <w:t>4.000,00</w:t>
            </w:r>
          </w:p>
        </w:tc>
        <w:tc>
          <w:tcPr>
            <w:tcW w:w="841" w:type="dxa"/>
          </w:tcPr>
          <w:p w14:paraId="38017696" w14:textId="77777777" w:rsidR="006C5739" w:rsidRDefault="00B8641A">
            <w:pPr>
              <w:pStyle w:val="TableParagraph"/>
              <w:spacing w:before="28"/>
              <w:ind w:right="88"/>
              <w:jc w:val="right"/>
              <w:rPr>
                <w:b/>
                <w:sz w:val="18"/>
              </w:rPr>
            </w:pPr>
            <w:r>
              <w:rPr>
                <w:b/>
                <w:color w:val="00009F"/>
                <w:spacing w:val="-2"/>
                <w:sz w:val="18"/>
              </w:rPr>
              <w:t>8,00%</w:t>
            </w:r>
          </w:p>
        </w:tc>
      </w:tr>
      <w:tr w:rsidR="006C5739" w14:paraId="4438A837" w14:textId="77777777">
        <w:trPr>
          <w:trHeight w:val="285"/>
        </w:trPr>
        <w:tc>
          <w:tcPr>
            <w:tcW w:w="6375" w:type="dxa"/>
          </w:tcPr>
          <w:p w14:paraId="4C3A9D98" w14:textId="77777777" w:rsidR="006C5739" w:rsidRDefault="00B8641A">
            <w:pPr>
              <w:pStyle w:val="TableParagraph"/>
              <w:spacing w:before="36"/>
              <w:ind w:right="883"/>
              <w:jc w:val="right"/>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2183" w:type="dxa"/>
          </w:tcPr>
          <w:p w14:paraId="7FBCB0DF" w14:textId="77777777" w:rsidR="006C5739" w:rsidRDefault="00B8641A">
            <w:pPr>
              <w:pStyle w:val="TableParagraph"/>
              <w:spacing w:before="36"/>
              <w:ind w:right="216"/>
              <w:jc w:val="right"/>
              <w:rPr>
                <w:b/>
                <w:sz w:val="18"/>
              </w:rPr>
            </w:pPr>
            <w:r>
              <w:rPr>
                <w:b/>
                <w:spacing w:val="-2"/>
                <w:sz w:val="18"/>
              </w:rPr>
              <w:t>50.000,00</w:t>
            </w:r>
          </w:p>
        </w:tc>
        <w:tc>
          <w:tcPr>
            <w:tcW w:w="1191" w:type="dxa"/>
          </w:tcPr>
          <w:p w14:paraId="04DA675B" w14:textId="77777777" w:rsidR="006C5739" w:rsidRDefault="00B8641A">
            <w:pPr>
              <w:pStyle w:val="TableParagraph"/>
              <w:spacing w:before="36"/>
              <w:ind w:right="42"/>
              <w:jc w:val="right"/>
              <w:rPr>
                <w:b/>
                <w:sz w:val="18"/>
              </w:rPr>
            </w:pPr>
            <w:r>
              <w:rPr>
                <w:b/>
                <w:spacing w:val="-2"/>
                <w:sz w:val="18"/>
              </w:rPr>
              <w:t>4.000,00</w:t>
            </w:r>
          </w:p>
        </w:tc>
        <w:tc>
          <w:tcPr>
            <w:tcW w:w="841" w:type="dxa"/>
          </w:tcPr>
          <w:p w14:paraId="49BBC9C7" w14:textId="77777777" w:rsidR="006C5739" w:rsidRDefault="00B8641A">
            <w:pPr>
              <w:pStyle w:val="TableParagraph"/>
              <w:spacing w:before="36"/>
              <w:ind w:right="88"/>
              <w:jc w:val="right"/>
              <w:rPr>
                <w:b/>
                <w:sz w:val="18"/>
              </w:rPr>
            </w:pPr>
            <w:r>
              <w:rPr>
                <w:b/>
                <w:spacing w:val="-2"/>
                <w:sz w:val="18"/>
              </w:rPr>
              <w:t>8,00%</w:t>
            </w:r>
          </w:p>
        </w:tc>
      </w:tr>
      <w:tr w:rsidR="006C5739" w14:paraId="077FCF9E" w14:textId="77777777">
        <w:trPr>
          <w:trHeight w:val="285"/>
        </w:trPr>
        <w:tc>
          <w:tcPr>
            <w:tcW w:w="6375" w:type="dxa"/>
          </w:tcPr>
          <w:p w14:paraId="4C9A266A"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183" w:type="dxa"/>
          </w:tcPr>
          <w:p w14:paraId="50C08194" w14:textId="77777777" w:rsidR="006C5739" w:rsidRDefault="00B8641A">
            <w:pPr>
              <w:pStyle w:val="TableParagraph"/>
              <w:spacing w:before="36"/>
              <w:ind w:right="216"/>
              <w:jc w:val="right"/>
              <w:rPr>
                <w:b/>
                <w:sz w:val="18"/>
              </w:rPr>
            </w:pPr>
            <w:r>
              <w:rPr>
                <w:b/>
                <w:spacing w:val="-2"/>
                <w:sz w:val="18"/>
              </w:rPr>
              <w:t>50.000,00</w:t>
            </w:r>
          </w:p>
        </w:tc>
        <w:tc>
          <w:tcPr>
            <w:tcW w:w="1191" w:type="dxa"/>
          </w:tcPr>
          <w:p w14:paraId="0437F924" w14:textId="77777777" w:rsidR="006C5739" w:rsidRDefault="00B8641A">
            <w:pPr>
              <w:pStyle w:val="TableParagraph"/>
              <w:spacing w:before="36"/>
              <w:ind w:right="42"/>
              <w:jc w:val="right"/>
              <w:rPr>
                <w:b/>
                <w:sz w:val="18"/>
              </w:rPr>
            </w:pPr>
            <w:r>
              <w:rPr>
                <w:b/>
                <w:spacing w:val="-2"/>
                <w:sz w:val="18"/>
              </w:rPr>
              <w:t>4.000,00</w:t>
            </w:r>
          </w:p>
        </w:tc>
        <w:tc>
          <w:tcPr>
            <w:tcW w:w="841" w:type="dxa"/>
          </w:tcPr>
          <w:p w14:paraId="725D7C8B" w14:textId="77777777" w:rsidR="006C5739" w:rsidRDefault="00B8641A">
            <w:pPr>
              <w:pStyle w:val="TableParagraph"/>
              <w:spacing w:before="36"/>
              <w:ind w:right="88"/>
              <w:jc w:val="right"/>
              <w:rPr>
                <w:b/>
                <w:sz w:val="18"/>
              </w:rPr>
            </w:pPr>
            <w:r>
              <w:rPr>
                <w:b/>
                <w:spacing w:val="-2"/>
                <w:sz w:val="18"/>
              </w:rPr>
              <w:t>8,00%</w:t>
            </w:r>
          </w:p>
        </w:tc>
      </w:tr>
      <w:tr w:rsidR="006C5739" w14:paraId="6FF9AF6B" w14:textId="77777777">
        <w:trPr>
          <w:trHeight w:val="285"/>
        </w:trPr>
        <w:tc>
          <w:tcPr>
            <w:tcW w:w="6375" w:type="dxa"/>
          </w:tcPr>
          <w:p w14:paraId="4D4CA243" w14:textId="77777777" w:rsidR="006C5739" w:rsidRDefault="00B8641A">
            <w:pPr>
              <w:pStyle w:val="TableParagraph"/>
              <w:spacing w:before="36"/>
              <w:ind w:left="524"/>
              <w:rPr>
                <w:i/>
                <w:sz w:val="18"/>
              </w:rPr>
            </w:pPr>
            <w:r>
              <w:rPr>
                <w:i/>
                <w:sz w:val="18"/>
              </w:rPr>
              <w:t>4264</w:t>
            </w:r>
            <w:r>
              <w:rPr>
                <w:i/>
                <w:spacing w:val="-1"/>
                <w:sz w:val="18"/>
              </w:rPr>
              <w:t xml:space="preserve"> </w:t>
            </w:r>
            <w:r>
              <w:rPr>
                <w:i/>
                <w:sz w:val="18"/>
              </w:rPr>
              <w:t>Ostala</w:t>
            </w:r>
            <w:r>
              <w:rPr>
                <w:i/>
                <w:spacing w:val="-1"/>
                <w:sz w:val="18"/>
              </w:rPr>
              <w:t xml:space="preserve"> </w:t>
            </w:r>
            <w:r>
              <w:rPr>
                <w:i/>
                <w:sz w:val="18"/>
              </w:rPr>
              <w:t>nematerijalna</w:t>
            </w:r>
            <w:r>
              <w:rPr>
                <w:i/>
                <w:spacing w:val="-1"/>
                <w:sz w:val="18"/>
              </w:rPr>
              <w:t xml:space="preserve"> </w:t>
            </w:r>
            <w:r>
              <w:rPr>
                <w:i/>
                <w:sz w:val="18"/>
              </w:rPr>
              <w:t>proizvedena</w:t>
            </w:r>
            <w:r>
              <w:rPr>
                <w:i/>
                <w:spacing w:val="-1"/>
                <w:sz w:val="18"/>
              </w:rPr>
              <w:t xml:space="preserve"> </w:t>
            </w:r>
            <w:r>
              <w:rPr>
                <w:i/>
                <w:spacing w:val="-2"/>
                <w:sz w:val="18"/>
              </w:rPr>
              <w:t>imovina</w:t>
            </w:r>
          </w:p>
        </w:tc>
        <w:tc>
          <w:tcPr>
            <w:tcW w:w="2183" w:type="dxa"/>
          </w:tcPr>
          <w:p w14:paraId="0FF9B138" w14:textId="77777777" w:rsidR="006C5739" w:rsidRDefault="006C5739">
            <w:pPr>
              <w:pStyle w:val="TableParagraph"/>
              <w:rPr>
                <w:rFonts w:ascii="Times New Roman"/>
                <w:sz w:val="18"/>
              </w:rPr>
            </w:pPr>
          </w:p>
        </w:tc>
        <w:tc>
          <w:tcPr>
            <w:tcW w:w="1191" w:type="dxa"/>
          </w:tcPr>
          <w:p w14:paraId="791072C1" w14:textId="77777777" w:rsidR="006C5739" w:rsidRDefault="00B8641A">
            <w:pPr>
              <w:pStyle w:val="TableParagraph"/>
              <w:spacing w:before="36"/>
              <w:ind w:right="42"/>
              <w:jc w:val="right"/>
              <w:rPr>
                <w:i/>
                <w:sz w:val="18"/>
              </w:rPr>
            </w:pPr>
            <w:r>
              <w:rPr>
                <w:i/>
                <w:spacing w:val="-2"/>
                <w:sz w:val="18"/>
              </w:rPr>
              <w:t>4.000,00</w:t>
            </w:r>
          </w:p>
        </w:tc>
        <w:tc>
          <w:tcPr>
            <w:tcW w:w="841" w:type="dxa"/>
          </w:tcPr>
          <w:p w14:paraId="070F45E9" w14:textId="77777777" w:rsidR="006C5739" w:rsidRDefault="006C5739">
            <w:pPr>
              <w:pStyle w:val="TableParagraph"/>
              <w:rPr>
                <w:rFonts w:ascii="Times New Roman"/>
                <w:sz w:val="18"/>
              </w:rPr>
            </w:pPr>
          </w:p>
        </w:tc>
      </w:tr>
      <w:tr w:rsidR="006C5739" w14:paraId="726184CF" w14:textId="77777777">
        <w:trPr>
          <w:trHeight w:val="285"/>
        </w:trPr>
        <w:tc>
          <w:tcPr>
            <w:tcW w:w="6375" w:type="dxa"/>
          </w:tcPr>
          <w:p w14:paraId="58CB896A" w14:textId="77777777" w:rsidR="006C5739" w:rsidRDefault="00B8641A">
            <w:pPr>
              <w:pStyle w:val="TableParagraph"/>
              <w:spacing w:before="36"/>
              <w:ind w:left="59"/>
              <w:rPr>
                <w:b/>
                <w:sz w:val="18"/>
              </w:rPr>
            </w:pPr>
            <w:r>
              <w:rPr>
                <w:b/>
                <w:color w:val="00009F"/>
                <w:sz w:val="18"/>
              </w:rPr>
              <w:t>K102608</w:t>
            </w:r>
            <w:r>
              <w:rPr>
                <w:b/>
                <w:color w:val="00009F"/>
                <w:spacing w:val="-1"/>
                <w:sz w:val="18"/>
              </w:rPr>
              <w:t xml:space="preserve"> </w:t>
            </w:r>
            <w:r>
              <w:rPr>
                <w:b/>
                <w:color w:val="00009F"/>
                <w:sz w:val="18"/>
              </w:rPr>
              <w:t>Rekonstrukcija</w:t>
            </w:r>
            <w:r>
              <w:rPr>
                <w:b/>
                <w:color w:val="00009F"/>
                <w:spacing w:val="-1"/>
                <w:sz w:val="18"/>
              </w:rPr>
              <w:t xml:space="preserve"> </w:t>
            </w:r>
            <w:r>
              <w:rPr>
                <w:b/>
                <w:color w:val="00009F"/>
                <w:sz w:val="18"/>
              </w:rPr>
              <w:t>stadiona</w:t>
            </w:r>
            <w:r>
              <w:rPr>
                <w:b/>
                <w:color w:val="00009F"/>
                <w:spacing w:val="-1"/>
                <w:sz w:val="18"/>
              </w:rPr>
              <w:t xml:space="preserve"> </w:t>
            </w:r>
            <w:r>
              <w:rPr>
                <w:b/>
                <w:color w:val="00009F"/>
                <w:spacing w:val="-2"/>
                <w:sz w:val="18"/>
              </w:rPr>
              <w:t>Šubićevac</w:t>
            </w:r>
          </w:p>
        </w:tc>
        <w:tc>
          <w:tcPr>
            <w:tcW w:w="2183" w:type="dxa"/>
          </w:tcPr>
          <w:p w14:paraId="136396EE" w14:textId="77777777" w:rsidR="006C5739" w:rsidRDefault="00B8641A">
            <w:pPr>
              <w:pStyle w:val="TableParagraph"/>
              <w:spacing w:before="36"/>
              <w:ind w:right="216"/>
              <w:jc w:val="right"/>
              <w:rPr>
                <w:b/>
                <w:sz w:val="18"/>
              </w:rPr>
            </w:pPr>
            <w:r>
              <w:rPr>
                <w:b/>
                <w:color w:val="00009F"/>
                <w:spacing w:val="-2"/>
                <w:sz w:val="18"/>
              </w:rPr>
              <w:t>100.000,00</w:t>
            </w:r>
          </w:p>
        </w:tc>
        <w:tc>
          <w:tcPr>
            <w:tcW w:w="1191" w:type="dxa"/>
          </w:tcPr>
          <w:p w14:paraId="6EA1DFC1" w14:textId="77777777" w:rsidR="006C5739" w:rsidRDefault="006C5739">
            <w:pPr>
              <w:pStyle w:val="TableParagraph"/>
              <w:rPr>
                <w:rFonts w:ascii="Times New Roman"/>
                <w:sz w:val="18"/>
              </w:rPr>
            </w:pPr>
          </w:p>
        </w:tc>
        <w:tc>
          <w:tcPr>
            <w:tcW w:w="841" w:type="dxa"/>
          </w:tcPr>
          <w:p w14:paraId="5311F143" w14:textId="77777777" w:rsidR="006C5739" w:rsidRDefault="006C5739">
            <w:pPr>
              <w:pStyle w:val="TableParagraph"/>
              <w:rPr>
                <w:rFonts w:ascii="Times New Roman"/>
                <w:sz w:val="18"/>
              </w:rPr>
            </w:pPr>
          </w:p>
        </w:tc>
      </w:tr>
      <w:tr w:rsidR="006C5739" w14:paraId="049BFE15" w14:textId="77777777">
        <w:trPr>
          <w:trHeight w:val="285"/>
        </w:trPr>
        <w:tc>
          <w:tcPr>
            <w:tcW w:w="6375" w:type="dxa"/>
          </w:tcPr>
          <w:p w14:paraId="2230E180" w14:textId="77777777" w:rsidR="006C5739" w:rsidRDefault="00B8641A">
            <w:pPr>
              <w:pStyle w:val="TableParagraph"/>
              <w:spacing w:before="36"/>
              <w:ind w:right="883"/>
              <w:jc w:val="right"/>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2183" w:type="dxa"/>
          </w:tcPr>
          <w:p w14:paraId="4847BF58" w14:textId="77777777" w:rsidR="006C5739" w:rsidRDefault="00B8641A">
            <w:pPr>
              <w:pStyle w:val="TableParagraph"/>
              <w:spacing w:before="36"/>
              <w:ind w:right="216"/>
              <w:jc w:val="right"/>
              <w:rPr>
                <w:b/>
                <w:sz w:val="18"/>
              </w:rPr>
            </w:pPr>
            <w:r>
              <w:rPr>
                <w:b/>
                <w:spacing w:val="-2"/>
                <w:sz w:val="18"/>
              </w:rPr>
              <w:t>100.000,00</w:t>
            </w:r>
          </w:p>
        </w:tc>
        <w:tc>
          <w:tcPr>
            <w:tcW w:w="1191" w:type="dxa"/>
          </w:tcPr>
          <w:p w14:paraId="038476A1" w14:textId="77777777" w:rsidR="006C5739" w:rsidRDefault="006C5739">
            <w:pPr>
              <w:pStyle w:val="TableParagraph"/>
              <w:rPr>
                <w:rFonts w:ascii="Times New Roman"/>
                <w:sz w:val="18"/>
              </w:rPr>
            </w:pPr>
          </w:p>
        </w:tc>
        <w:tc>
          <w:tcPr>
            <w:tcW w:w="841" w:type="dxa"/>
          </w:tcPr>
          <w:p w14:paraId="0BC7A1EF" w14:textId="77777777" w:rsidR="006C5739" w:rsidRDefault="006C5739">
            <w:pPr>
              <w:pStyle w:val="TableParagraph"/>
              <w:rPr>
                <w:rFonts w:ascii="Times New Roman"/>
                <w:sz w:val="18"/>
              </w:rPr>
            </w:pPr>
          </w:p>
        </w:tc>
      </w:tr>
      <w:tr w:rsidR="006C5739" w14:paraId="55734C3E" w14:textId="77777777">
        <w:trPr>
          <w:trHeight w:val="284"/>
        </w:trPr>
        <w:tc>
          <w:tcPr>
            <w:tcW w:w="6375" w:type="dxa"/>
          </w:tcPr>
          <w:p w14:paraId="6F6F1E34" w14:textId="77777777" w:rsidR="006C5739" w:rsidRDefault="00B8641A">
            <w:pPr>
              <w:pStyle w:val="TableParagraph"/>
              <w:spacing w:before="36"/>
              <w:ind w:left="404"/>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2183" w:type="dxa"/>
          </w:tcPr>
          <w:p w14:paraId="14E6A209" w14:textId="77777777" w:rsidR="006C5739" w:rsidRDefault="00B8641A">
            <w:pPr>
              <w:pStyle w:val="TableParagraph"/>
              <w:spacing w:before="36"/>
              <w:ind w:right="216"/>
              <w:jc w:val="right"/>
              <w:rPr>
                <w:b/>
                <w:sz w:val="18"/>
              </w:rPr>
            </w:pPr>
            <w:r>
              <w:rPr>
                <w:b/>
                <w:spacing w:val="-2"/>
                <w:sz w:val="18"/>
              </w:rPr>
              <w:t>100.000,00</w:t>
            </w:r>
          </w:p>
        </w:tc>
        <w:tc>
          <w:tcPr>
            <w:tcW w:w="1191" w:type="dxa"/>
          </w:tcPr>
          <w:p w14:paraId="6EE2F188" w14:textId="77777777" w:rsidR="006C5739" w:rsidRDefault="006C5739">
            <w:pPr>
              <w:pStyle w:val="TableParagraph"/>
              <w:rPr>
                <w:rFonts w:ascii="Times New Roman"/>
                <w:sz w:val="18"/>
              </w:rPr>
            </w:pPr>
          </w:p>
        </w:tc>
        <w:tc>
          <w:tcPr>
            <w:tcW w:w="841" w:type="dxa"/>
          </w:tcPr>
          <w:p w14:paraId="1358EC70" w14:textId="77777777" w:rsidR="006C5739" w:rsidRDefault="006C5739">
            <w:pPr>
              <w:pStyle w:val="TableParagraph"/>
              <w:rPr>
                <w:rFonts w:ascii="Times New Roman"/>
                <w:sz w:val="18"/>
              </w:rPr>
            </w:pPr>
          </w:p>
        </w:tc>
      </w:tr>
      <w:tr w:rsidR="006C5739" w14:paraId="37DFD6D0" w14:textId="77777777">
        <w:trPr>
          <w:trHeight w:val="312"/>
        </w:trPr>
        <w:tc>
          <w:tcPr>
            <w:tcW w:w="6375" w:type="dxa"/>
            <w:tcBorders>
              <w:bottom w:val="single" w:sz="12" w:space="0" w:color="000000"/>
            </w:tcBorders>
          </w:tcPr>
          <w:p w14:paraId="4340D245" w14:textId="77777777" w:rsidR="006C5739" w:rsidRDefault="00B8641A">
            <w:pPr>
              <w:pStyle w:val="TableParagraph"/>
              <w:spacing w:before="35"/>
              <w:ind w:left="14"/>
              <w:rPr>
                <w:b/>
                <w:sz w:val="20"/>
              </w:rPr>
            </w:pPr>
            <w:r>
              <w:rPr>
                <w:b/>
                <w:color w:val="00009F"/>
                <w:sz w:val="20"/>
              </w:rPr>
              <w:t>1027</w:t>
            </w:r>
            <w:r>
              <w:rPr>
                <w:b/>
                <w:color w:val="00009F"/>
                <w:spacing w:val="-1"/>
                <w:sz w:val="20"/>
              </w:rPr>
              <w:t xml:space="preserve"> </w:t>
            </w:r>
            <w:r>
              <w:rPr>
                <w:b/>
                <w:color w:val="00009F"/>
                <w:sz w:val="20"/>
              </w:rPr>
              <w:t>OSTALI</w:t>
            </w:r>
            <w:r>
              <w:rPr>
                <w:b/>
                <w:color w:val="00009F"/>
                <w:spacing w:val="-1"/>
                <w:sz w:val="20"/>
              </w:rPr>
              <w:t xml:space="preserve"> </w:t>
            </w:r>
            <w:r>
              <w:rPr>
                <w:b/>
                <w:color w:val="00009F"/>
                <w:sz w:val="20"/>
              </w:rPr>
              <w:t>SPORTSKI</w:t>
            </w:r>
            <w:r>
              <w:rPr>
                <w:b/>
                <w:color w:val="00009F"/>
                <w:spacing w:val="-1"/>
                <w:sz w:val="20"/>
              </w:rPr>
              <w:t xml:space="preserve"> </w:t>
            </w:r>
            <w:r>
              <w:rPr>
                <w:b/>
                <w:color w:val="00009F"/>
                <w:spacing w:val="-2"/>
                <w:sz w:val="20"/>
              </w:rPr>
              <w:t>PROGRAMI</w:t>
            </w:r>
          </w:p>
        </w:tc>
        <w:tc>
          <w:tcPr>
            <w:tcW w:w="2183" w:type="dxa"/>
            <w:tcBorders>
              <w:bottom w:val="single" w:sz="12" w:space="0" w:color="000000"/>
            </w:tcBorders>
          </w:tcPr>
          <w:p w14:paraId="28CF828D" w14:textId="77777777" w:rsidR="006C5739" w:rsidRDefault="00B8641A">
            <w:pPr>
              <w:pStyle w:val="TableParagraph"/>
              <w:spacing w:before="35"/>
              <w:ind w:right="216"/>
              <w:jc w:val="right"/>
              <w:rPr>
                <w:b/>
                <w:sz w:val="20"/>
              </w:rPr>
            </w:pPr>
            <w:r>
              <w:rPr>
                <w:b/>
                <w:color w:val="00009F"/>
                <w:spacing w:val="-2"/>
                <w:sz w:val="20"/>
              </w:rPr>
              <w:t>64.000,00</w:t>
            </w:r>
          </w:p>
        </w:tc>
        <w:tc>
          <w:tcPr>
            <w:tcW w:w="1191" w:type="dxa"/>
            <w:tcBorders>
              <w:bottom w:val="single" w:sz="12" w:space="0" w:color="000000"/>
            </w:tcBorders>
          </w:tcPr>
          <w:p w14:paraId="3BD01AC3" w14:textId="77777777" w:rsidR="006C5739" w:rsidRDefault="00B8641A">
            <w:pPr>
              <w:pStyle w:val="TableParagraph"/>
              <w:spacing w:before="35"/>
              <w:ind w:right="42"/>
              <w:jc w:val="right"/>
              <w:rPr>
                <w:b/>
                <w:sz w:val="20"/>
              </w:rPr>
            </w:pPr>
            <w:r>
              <w:rPr>
                <w:b/>
                <w:color w:val="00009F"/>
                <w:spacing w:val="-2"/>
                <w:sz w:val="20"/>
              </w:rPr>
              <w:t>22.000,00</w:t>
            </w:r>
          </w:p>
        </w:tc>
        <w:tc>
          <w:tcPr>
            <w:tcW w:w="841" w:type="dxa"/>
            <w:tcBorders>
              <w:bottom w:val="single" w:sz="12" w:space="0" w:color="000000"/>
            </w:tcBorders>
          </w:tcPr>
          <w:p w14:paraId="399F85E1" w14:textId="77777777" w:rsidR="006C5739" w:rsidRDefault="00B8641A">
            <w:pPr>
              <w:pStyle w:val="TableParagraph"/>
              <w:spacing w:before="35"/>
              <w:ind w:right="88"/>
              <w:jc w:val="right"/>
              <w:rPr>
                <w:b/>
                <w:sz w:val="20"/>
              </w:rPr>
            </w:pPr>
            <w:r>
              <w:rPr>
                <w:b/>
                <w:color w:val="00009F"/>
                <w:spacing w:val="-2"/>
                <w:sz w:val="20"/>
              </w:rPr>
              <w:t>34,38%</w:t>
            </w:r>
          </w:p>
        </w:tc>
      </w:tr>
      <w:tr w:rsidR="006C5739" w14:paraId="2FE65FB6" w14:textId="77777777">
        <w:trPr>
          <w:trHeight w:val="360"/>
        </w:trPr>
        <w:tc>
          <w:tcPr>
            <w:tcW w:w="6375" w:type="dxa"/>
            <w:tcBorders>
              <w:top w:val="single" w:sz="12" w:space="0" w:color="000000"/>
              <w:left w:val="single" w:sz="12" w:space="0" w:color="000000"/>
              <w:bottom w:val="single" w:sz="12" w:space="0" w:color="000000"/>
            </w:tcBorders>
          </w:tcPr>
          <w:p w14:paraId="2140CDBE" w14:textId="77777777" w:rsidR="006C5739" w:rsidRDefault="00B8641A">
            <w:pPr>
              <w:pStyle w:val="TableParagraph"/>
              <w:spacing w:before="39"/>
              <w:ind w:left="44"/>
              <w:rPr>
                <w:b/>
                <w:sz w:val="18"/>
              </w:rPr>
            </w:pPr>
            <w:r>
              <w:rPr>
                <w:b/>
                <w:color w:val="00009F"/>
                <w:sz w:val="18"/>
              </w:rPr>
              <w:t>A102703</w:t>
            </w:r>
            <w:r>
              <w:rPr>
                <w:b/>
                <w:color w:val="00009F"/>
                <w:spacing w:val="-2"/>
                <w:sz w:val="18"/>
              </w:rPr>
              <w:t xml:space="preserve"> </w:t>
            </w:r>
            <w:r>
              <w:rPr>
                <w:b/>
                <w:color w:val="00009F"/>
                <w:sz w:val="18"/>
              </w:rPr>
              <w:t>Školske</w:t>
            </w:r>
            <w:r>
              <w:rPr>
                <w:b/>
                <w:color w:val="00009F"/>
                <w:spacing w:val="-1"/>
                <w:sz w:val="18"/>
              </w:rPr>
              <w:t xml:space="preserve"> </w:t>
            </w:r>
            <w:r>
              <w:rPr>
                <w:b/>
                <w:color w:val="00009F"/>
                <w:sz w:val="18"/>
              </w:rPr>
              <w:t>sportske</w:t>
            </w:r>
            <w:r>
              <w:rPr>
                <w:b/>
                <w:color w:val="00009F"/>
                <w:spacing w:val="-2"/>
                <w:sz w:val="18"/>
              </w:rPr>
              <w:t xml:space="preserve"> aktivnosti</w:t>
            </w:r>
          </w:p>
        </w:tc>
        <w:tc>
          <w:tcPr>
            <w:tcW w:w="2183" w:type="dxa"/>
            <w:tcBorders>
              <w:top w:val="single" w:sz="12" w:space="0" w:color="000000"/>
              <w:bottom w:val="single" w:sz="12" w:space="0" w:color="000000"/>
            </w:tcBorders>
          </w:tcPr>
          <w:p w14:paraId="4E21C63E" w14:textId="77777777" w:rsidR="006C5739" w:rsidRDefault="00B8641A">
            <w:pPr>
              <w:pStyle w:val="TableParagraph"/>
              <w:spacing w:before="39"/>
              <w:ind w:right="216"/>
              <w:jc w:val="right"/>
              <w:rPr>
                <w:b/>
                <w:sz w:val="18"/>
              </w:rPr>
            </w:pPr>
            <w:r>
              <w:rPr>
                <w:b/>
                <w:color w:val="00009F"/>
                <w:spacing w:val="-2"/>
                <w:sz w:val="18"/>
              </w:rPr>
              <w:t>4.000,00</w:t>
            </w:r>
          </w:p>
        </w:tc>
        <w:tc>
          <w:tcPr>
            <w:tcW w:w="1191" w:type="dxa"/>
            <w:tcBorders>
              <w:top w:val="single" w:sz="12" w:space="0" w:color="000000"/>
              <w:bottom w:val="single" w:sz="12" w:space="0" w:color="000000"/>
            </w:tcBorders>
          </w:tcPr>
          <w:p w14:paraId="00BF18A9" w14:textId="77777777" w:rsidR="006C5739" w:rsidRDefault="00B8641A">
            <w:pPr>
              <w:pStyle w:val="TableParagraph"/>
              <w:spacing w:before="39"/>
              <w:ind w:right="42"/>
              <w:jc w:val="right"/>
              <w:rPr>
                <w:b/>
                <w:sz w:val="18"/>
              </w:rPr>
            </w:pPr>
            <w:r>
              <w:rPr>
                <w:b/>
                <w:color w:val="00009F"/>
                <w:spacing w:val="-2"/>
                <w:sz w:val="18"/>
              </w:rPr>
              <w:t>2.000,00</w:t>
            </w:r>
          </w:p>
        </w:tc>
        <w:tc>
          <w:tcPr>
            <w:tcW w:w="841" w:type="dxa"/>
            <w:tcBorders>
              <w:top w:val="single" w:sz="12" w:space="0" w:color="000000"/>
              <w:bottom w:val="single" w:sz="12" w:space="0" w:color="000000"/>
              <w:right w:val="single" w:sz="12" w:space="0" w:color="000000"/>
            </w:tcBorders>
          </w:tcPr>
          <w:p w14:paraId="3E21C098" w14:textId="77777777" w:rsidR="006C5739" w:rsidRDefault="00B8641A">
            <w:pPr>
              <w:pStyle w:val="TableParagraph"/>
              <w:spacing w:before="39"/>
              <w:ind w:right="73"/>
              <w:jc w:val="right"/>
              <w:rPr>
                <w:b/>
                <w:sz w:val="18"/>
              </w:rPr>
            </w:pPr>
            <w:r>
              <w:rPr>
                <w:b/>
                <w:color w:val="00009F"/>
                <w:spacing w:val="-2"/>
                <w:sz w:val="18"/>
              </w:rPr>
              <w:t>50,00%</w:t>
            </w:r>
          </w:p>
        </w:tc>
      </w:tr>
    </w:tbl>
    <w:p w14:paraId="33F29BEA" w14:textId="77777777" w:rsidR="006C5739" w:rsidRDefault="006C5739">
      <w:pPr>
        <w:pStyle w:val="TableParagraph"/>
        <w:jc w:val="right"/>
        <w:rPr>
          <w:b/>
          <w:sz w:val="18"/>
        </w:rPr>
        <w:sectPr w:rsidR="006C5739">
          <w:headerReference w:type="default" r:id="rId32"/>
          <w:footerReference w:type="default" r:id="rId33"/>
          <w:pgSz w:w="11900" w:h="16840"/>
          <w:pgMar w:top="1140" w:right="360" w:bottom="320" w:left="0" w:header="570" w:footer="127" w:gutter="0"/>
          <w:cols w:space="720"/>
        </w:sectPr>
      </w:pPr>
    </w:p>
    <w:p w14:paraId="7D542ED4" w14:textId="77777777" w:rsidR="006C5739" w:rsidRDefault="006C5739">
      <w:pPr>
        <w:spacing w:before="10"/>
        <w:rPr>
          <w:i/>
          <w:sz w:val="3"/>
        </w:rPr>
      </w:pPr>
    </w:p>
    <w:tbl>
      <w:tblPr>
        <w:tblStyle w:val="TableNormal"/>
        <w:tblW w:w="0" w:type="auto"/>
        <w:tblInd w:w="577" w:type="dxa"/>
        <w:tblLayout w:type="fixed"/>
        <w:tblLook w:val="01E0" w:firstRow="1" w:lastRow="1" w:firstColumn="1" w:lastColumn="1" w:noHBand="0" w:noVBand="0"/>
      </w:tblPr>
      <w:tblGrid>
        <w:gridCol w:w="6480"/>
        <w:gridCol w:w="2230"/>
        <w:gridCol w:w="1325"/>
        <w:gridCol w:w="842"/>
      </w:tblGrid>
      <w:tr w:rsidR="006C5739" w14:paraId="19E88399" w14:textId="77777777">
        <w:trPr>
          <w:trHeight w:val="243"/>
        </w:trPr>
        <w:tc>
          <w:tcPr>
            <w:tcW w:w="6480" w:type="dxa"/>
          </w:tcPr>
          <w:p w14:paraId="21957E84"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230" w:type="dxa"/>
          </w:tcPr>
          <w:p w14:paraId="7F235F66" w14:textId="77777777" w:rsidR="006C5739" w:rsidRDefault="00B8641A">
            <w:pPr>
              <w:pStyle w:val="TableParagraph"/>
              <w:spacing w:line="201" w:lineRule="exact"/>
              <w:ind w:right="97"/>
              <w:jc w:val="right"/>
              <w:rPr>
                <w:b/>
                <w:sz w:val="18"/>
              </w:rPr>
            </w:pPr>
            <w:r>
              <w:rPr>
                <w:b/>
                <w:spacing w:val="-2"/>
                <w:sz w:val="18"/>
              </w:rPr>
              <w:t>4.000,00</w:t>
            </w:r>
          </w:p>
        </w:tc>
        <w:tc>
          <w:tcPr>
            <w:tcW w:w="1325" w:type="dxa"/>
          </w:tcPr>
          <w:p w14:paraId="0B0FB6E8" w14:textId="77777777" w:rsidR="006C5739" w:rsidRDefault="00B8641A">
            <w:pPr>
              <w:pStyle w:val="TableParagraph"/>
              <w:spacing w:line="201" w:lineRule="exact"/>
              <w:ind w:right="57"/>
              <w:jc w:val="right"/>
              <w:rPr>
                <w:b/>
                <w:sz w:val="18"/>
              </w:rPr>
            </w:pPr>
            <w:r>
              <w:rPr>
                <w:b/>
                <w:spacing w:val="-2"/>
                <w:sz w:val="18"/>
              </w:rPr>
              <w:t>2.000,00</w:t>
            </w:r>
          </w:p>
        </w:tc>
        <w:tc>
          <w:tcPr>
            <w:tcW w:w="842" w:type="dxa"/>
          </w:tcPr>
          <w:p w14:paraId="74E896A7" w14:textId="77777777" w:rsidR="006C5739" w:rsidRDefault="00B8641A">
            <w:pPr>
              <w:pStyle w:val="TableParagraph"/>
              <w:spacing w:line="201" w:lineRule="exact"/>
              <w:ind w:right="104"/>
              <w:jc w:val="right"/>
              <w:rPr>
                <w:b/>
                <w:sz w:val="18"/>
              </w:rPr>
            </w:pPr>
            <w:r>
              <w:rPr>
                <w:b/>
                <w:spacing w:val="-2"/>
                <w:sz w:val="18"/>
              </w:rPr>
              <w:t>50,00%</w:t>
            </w:r>
          </w:p>
        </w:tc>
      </w:tr>
      <w:tr w:rsidR="006C5739" w14:paraId="483C0FC9" w14:textId="77777777">
        <w:trPr>
          <w:trHeight w:val="277"/>
        </w:trPr>
        <w:tc>
          <w:tcPr>
            <w:tcW w:w="6480" w:type="dxa"/>
          </w:tcPr>
          <w:p w14:paraId="080D5309" w14:textId="77777777" w:rsidR="006C5739" w:rsidRDefault="00B8641A">
            <w:pPr>
              <w:pStyle w:val="TableParagraph"/>
              <w:spacing w:before="36"/>
              <w:ind w:left="675"/>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2230" w:type="dxa"/>
          </w:tcPr>
          <w:p w14:paraId="02373A91" w14:textId="77777777" w:rsidR="006C5739" w:rsidRDefault="00B8641A">
            <w:pPr>
              <w:pStyle w:val="TableParagraph"/>
              <w:spacing w:before="36"/>
              <w:ind w:right="97"/>
              <w:jc w:val="right"/>
              <w:rPr>
                <w:b/>
                <w:sz w:val="18"/>
              </w:rPr>
            </w:pPr>
            <w:r>
              <w:rPr>
                <w:b/>
                <w:spacing w:val="-2"/>
                <w:sz w:val="18"/>
              </w:rPr>
              <w:t>4.000,00</w:t>
            </w:r>
          </w:p>
        </w:tc>
        <w:tc>
          <w:tcPr>
            <w:tcW w:w="1325" w:type="dxa"/>
          </w:tcPr>
          <w:p w14:paraId="1BCE8C4B" w14:textId="77777777" w:rsidR="006C5739" w:rsidRDefault="00B8641A">
            <w:pPr>
              <w:pStyle w:val="TableParagraph"/>
              <w:spacing w:before="36"/>
              <w:ind w:right="57"/>
              <w:jc w:val="right"/>
              <w:rPr>
                <w:b/>
                <w:sz w:val="18"/>
              </w:rPr>
            </w:pPr>
            <w:r>
              <w:rPr>
                <w:b/>
                <w:spacing w:val="-2"/>
                <w:sz w:val="18"/>
              </w:rPr>
              <w:t>2.000,00</w:t>
            </w:r>
          </w:p>
        </w:tc>
        <w:tc>
          <w:tcPr>
            <w:tcW w:w="842" w:type="dxa"/>
          </w:tcPr>
          <w:p w14:paraId="5DE8D4E4" w14:textId="77777777" w:rsidR="006C5739" w:rsidRDefault="00B8641A">
            <w:pPr>
              <w:pStyle w:val="TableParagraph"/>
              <w:spacing w:before="36"/>
              <w:ind w:right="104"/>
              <w:jc w:val="right"/>
              <w:rPr>
                <w:b/>
                <w:sz w:val="18"/>
              </w:rPr>
            </w:pPr>
            <w:r>
              <w:rPr>
                <w:b/>
                <w:spacing w:val="-2"/>
                <w:sz w:val="18"/>
              </w:rPr>
              <w:t>50,00%</w:t>
            </w:r>
          </w:p>
        </w:tc>
      </w:tr>
      <w:tr w:rsidR="006C5739" w14:paraId="007A636E" w14:textId="77777777">
        <w:trPr>
          <w:trHeight w:val="319"/>
        </w:trPr>
        <w:tc>
          <w:tcPr>
            <w:tcW w:w="6480" w:type="dxa"/>
          </w:tcPr>
          <w:p w14:paraId="43366D82" w14:textId="77777777" w:rsidR="006C5739" w:rsidRDefault="00B8641A">
            <w:pPr>
              <w:pStyle w:val="TableParagraph"/>
              <w:spacing w:before="28"/>
              <w:ind w:left="795"/>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2230" w:type="dxa"/>
          </w:tcPr>
          <w:p w14:paraId="1A13E5C0" w14:textId="77777777" w:rsidR="006C5739" w:rsidRDefault="006C5739">
            <w:pPr>
              <w:pStyle w:val="TableParagraph"/>
              <w:rPr>
                <w:rFonts w:ascii="Times New Roman"/>
                <w:sz w:val="18"/>
              </w:rPr>
            </w:pPr>
          </w:p>
        </w:tc>
        <w:tc>
          <w:tcPr>
            <w:tcW w:w="1325" w:type="dxa"/>
          </w:tcPr>
          <w:p w14:paraId="0861C235" w14:textId="77777777" w:rsidR="006C5739" w:rsidRDefault="00B8641A">
            <w:pPr>
              <w:pStyle w:val="TableParagraph"/>
              <w:spacing w:before="28"/>
              <w:ind w:right="57"/>
              <w:jc w:val="right"/>
              <w:rPr>
                <w:i/>
                <w:sz w:val="18"/>
              </w:rPr>
            </w:pPr>
            <w:r>
              <w:rPr>
                <w:i/>
                <w:spacing w:val="-2"/>
                <w:sz w:val="18"/>
              </w:rPr>
              <w:t>2.000,00</w:t>
            </w:r>
          </w:p>
        </w:tc>
        <w:tc>
          <w:tcPr>
            <w:tcW w:w="842" w:type="dxa"/>
          </w:tcPr>
          <w:p w14:paraId="29641B5C" w14:textId="77777777" w:rsidR="006C5739" w:rsidRDefault="006C5739">
            <w:pPr>
              <w:pStyle w:val="TableParagraph"/>
              <w:rPr>
                <w:rFonts w:ascii="Times New Roman"/>
                <w:sz w:val="18"/>
              </w:rPr>
            </w:pPr>
          </w:p>
        </w:tc>
      </w:tr>
      <w:tr w:rsidR="006C5739" w14:paraId="2CB54E9C" w14:textId="77777777">
        <w:trPr>
          <w:trHeight w:val="389"/>
        </w:trPr>
        <w:tc>
          <w:tcPr>
            <w:tcW w:w="6480" w:type="dxa"/>
          </w:tcPr>
          <w:p w14:paraId="72451F9E"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600256" behindDoc="1" locked="0" layoutInCell="1" allowOverlap="1" wp14:anchorId="20CAF9E9" wp14:editId="25E2196B">
                      <wp:simplePos x="0" y="0"/>
                      <wp:positionH relativeFrom="column">
                        <wp:posOffset>171957</wp:posOffset>
                      </wp:positionH>
                      <wp:positionV relativeFrom="paragraph">
                        <wp:posOffset>-9056</wp:posOffset>
                      </wp:positionV>
                      <wp:extent cx="6743065" cy="266065"/>
                      <wp:effectExtent l="0" t="0" r="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45" name="Graphic 145"/>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FFC4DD" id="Group 144" o:spid="_x0000_s1026" style="position:absolute;margin-left:13.55pt;margin-top:-.7pt;width:530.95pt;height:20.95pt;z-index:-33716224;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iS7oQ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DWkiS7oQIAAC8GAAAOAAAAAAAAAAAAAAAAAC4C&#10;AABkcnMvZTJvRG9jLnhtbFBLAQItABQABgAIAAAAIQApHBle4AAAAAkBAAAPAAAAAAAAAAAAAAAA&#10;APsEAABkcnMvZG93bnJldi54bWxQSwUGAAAAAAQABADzAAAACAYAAAAA&#10;">
                      <v:shape id="Graphic 145"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" path="m,l6724650,r,247650l,247650,,xe" filled="f" strokeweight="1.42pt">
                        <v:path arrowok="t"/>
                      </v:shape>
                    </v:group>
                  </w:pict>
                </mc:Fallback>
              </mc:AlternateContent>
            </w:r>
            <w:r>
              <w:rPr>
                <w:b/>
                <w:color w:val="00009F"/>
                <w:sz w:val="18"/>
              </w:rPr>
              <w:t>A102702</w:t>
            </w:r>
            <w:r>
              <w:rPr>
                <w:b/>
                <w:color w:val="00009F"/>
                <w:spacing w:val="-1"/>
                <w:sz w:val="18"/>
              </w:rPr>
              <w:t xml:space="preserve"> </w:t>
            </w:r>
            <w:r>
              <w:rPr>
                <w:b/>
                <w:color w:val="00009F"/>
                <w:sz w:val="18"/>
              </w:rPr>
              <w:t>Ostali</w:t>
            </w:r>
            <w:r>
              <w:rPr>
                <w:b/>
                <w:color w:val="00009F"/>
                <w:spacing w:val="-1"/>
                <w:sz w:val="18"/>
              </w:rPr>
              <w:t xml:space="preserve"> </w:t>
            </w:r>
            <w:r>
              <w:rPr>
                <w:b/>
                <w:color w:val="00009F"/>
                <w:sz w:val="18"/>
              </w:rPr>
              <w:t>sportski</w:t>
            </w:r>
            <w:r>
              <w:rPr>
                <w:b/>
                <w:color w:val="00009F"/>
                <w:spacing w:val="-1"/>
                <w:sz w:val="18"/>
              </w:rPr>
              <w:t xml:space="preserve"> </w:t>
            </w:r>
            <w:r>
              <w:rPr>
                <w:b/>
                <w:color w:val="00009F"/>
                <w:spacing w:val="-2"/>
                <w:sz w:val="18"/>
              </w:rPr>
              <w:t>programi</w:t>
            </w:r>
          </w:p>
        </w:tc>
        <w:tc>
          <w:tcPr>
            <w:tcW w:w="2230" w:type="dxa"/>
          </w:tcPr>
          <w:p w14:paraId="60DAD421" w14:textId="77777777" w:rsidR="006C5739" w:rsidRDefault="00B8641A">
            <w:pPr>
              <w:pStyle w:val="TableParagraph"/>
              <w:spacing w:before="54"/>
              <w:ind w:right="97"/>
              <w:jc w:val="right"/>
              <w:rPr>
                <w:b/>
                <w:sz w:val="18"/>
              </w:rPr>
            </w:pPr>
            <w:r>
              <w:rPr>
                <w:b/>
                <w:color w:val="00009F"/>
                <w:spacing w:val="-2"/>
                <w:sz w:val="18"/>
              </w:rPr>
              <w:t>60.000,00</w:t>
            </w:r>
          </w:p>
        </w:tc>
        <w:tc>
          <w:tcPr>
            <w:tcW w:w="1325" w:type="dxa"/>
          </w:tcPr>
          <w:p w14:paraId="4608D260" w14:textId="77777777" w:rsidR="006C5739" w:rsidRDefault="00B8641A">
            <w:pPr>
              <w:pStyle w:val="TableParagraph"/>
              <w:spacing w:before="54"/>
              <w:ind w:right="57"/>
              <w:jc w:val="right"/>
              <w:rPr>
                <w:b/>
                <w:sz w:val="18"/>
              </w:rPr>
            </w:pPr>
            <w:r>
              <w:rPr>
                <w:b/>
                <w:color w:val="00009F"/>
                <w:spacing w:val="-2"/>
                <w:sz w:val="18"/>
              </w:rPr>
              <w:t>20.000,00</w:t>
            </w:r>
          </w:p>
        </w:tc>
        <w:tc>
          <w:tcPr>
            <w:tcW w:w="842" w:type="dxa"/>
          </w:tcPr>
          <w:p w14:paraId="5B7B854A" w14:textId="77777777" w:rsidR="006C5739" w:rsidRDefault="00B8641A">
            <w:pPr>
              <w:pStyle w:val="TableParagraph"/>
              <w:spacing w:before="54"/>
              <w:ind w:right="104"/>
              <w:jc w:val="right"/>
              <w:rPr>
                <w:b/>
                <w:sz w:val="18"/>
              </w:rPr>
            </w:pPr>
            <w:r>
              <w:rPr>
                <w:b/>
                <w:color w:val="00009F"/>
                <w:spacing w:val="-2"/>
                <w:sz w:val="18"/>
              </w:rPr>
              <w:t>33,33%</w:t>
            </w:r>
          </w:p>
        </w:tc>
      </w:tr>
      <w:tr w:rsidR="006C5739" w14:paraId="26E09D2F" w14:textId="77777777">
        <w:trPr>
          <w:trHeight w:val="243"/>
        </w:trPr>
        <w:tc>
          <w:tcPr>
            <w:tcW w:w="6480" w:type="dxa"/>
          </w:tcPr>
          <w:p w14:paraId="429591A3"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230" w:type="dxa"/>
          </w:tcPr>
          <w:p w14:paraId="7F00E151" w14:textId="77777777" w:rsidR="006C5739" w:rsidRDefault="00B8641A">
            <w:pPr>
              <w:pStyle w:val="TableParagraph"/>
              <w:spacing w:line="201" w:lineRule="exact"/>
              <w:ind w:right="97"/>
              <w:jc w:val="right"/>
              <w:rPr>
                <w:b/>
                <w:sz w:val="18"/>
              </w:rPr>
            </w:pPr>
            <w:r>
              <w:rPr>
                <w:b/>
                <w:spacing w:val="-2"/>
                <w:sz w:val="18"/>
              </w:rPr>
              <w:t>60.000,00</w:t>
            </w:r>
          </w:p>
        </w:tc>
        <w:tc>
          <w:tcPr>
            <w:tcW w:w="1325" w:type="dxa"/>
          </w:tcPr>
          <w:p w14:paraId="5FD0EF16" w14:textId="77777777" w:rsidR="006C5739" w:rsidRDefault="00B8641A">
            <w:pPr>
              <w:pStyle w:val="TableParagraph"/>
              <w:spacing w:line="201" w:lineRule="exact"/>
              <w:ind w:right="57"/>
              <w:jc w:val="right"/>
              <w:rPr>
                <w:b/>
                <w:sz w:val="18"/>
              </w:rPr>
            </w:pPr>
            <w:r>
              <w:rPr>
                <w:b/>
                <w:spacing w:val="-2"/>
                <w:sz w:val="18"/>
              </w:rPr>
              <w:t>20.000,00</w:t>
            </w:r>
          </w:p>
        </w:tc>
        <w:tc>
          <w:tcPr>
            <w:tcW w:w="842" w:type="dxa"/>
          </w:tcPr>
          <w:p w14:paraId="6D711933" w14:textId="77777777" w:rsidR="006C5739" w:rsidRDefault="00B8641A">
            <w:pPr>
              <w:pStyle w:val="TableParagraph"/>
              <w:spacing w:line="201" w:lineRule="exact"/>
              <w:ind w:right="104"/>
              <w:jc w:val="right"/>
              <w:rPr>
                <w:b/>
                <w:sz w:val="18"/>
              </w:rPr>
            </w:pPr>
            <w:r>
              <w:rPr>
                <w:b/>
                <w:spacing w:val="-2"/>
                <w:sz w:val="18"/>
              </w:rPr>
              <w:t>33,33%</w:t>
            </w:r>
          </w:p>
        </w:tc>
      </w:tr>
      <w:tr w:rsidR="006C5739" w14:paraId="68F75682" w14:textId="77777777">
        <w:trPr>
          <w:trHeight w:val="285"/>
        </w:trPr>
        <w:tc>
          <w:tcPr>
            <w:tcW w:w="6480" w:type="dxa"/>
          </w:tcPr>
          <w:p w14:paraId="11FADE08" w14:textId="77777777" w:rsidR="006C5739" w:rsidRDefault="00B8641A">
            <w:pPr>
              <w:pStyle w:val="TableParagraph"/>
              <w:spacing w:before="36"/>
              <w:ind w:left="675"/>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2230" w:type="dxa"/>
          </w:tcPr>
          <w:p w14:paraId="60249718" w14:textId="77777777" w:rsidR="006C5739" w:rsidRDefault="00B8641A">
            <w:pPr>
              <w:pStyle w:val="TableParagraph"/>
              <w:spacing w:before="36"/>
              <w:ind w:right="97"/>
              <w:jc w:val="right"/>
              <w:rPr>
                <w:b/>
                <w:sz w:val="18"/>
              </w:rPr>
            </w:pPr>
            <w:r>
              <w:rPr>
                <w:b/>
                <w:spacing w:val="-2"/>
                <w:sz w:val="18"/>
              </w:rPr>
              <w:t>60.000,00</w:t>
            </w:r>
          </w:p>
        </w:tc>
        <w:tc>
          <w:tcPr>
            <w:tcW w:w="1325" w:type="dxa"/>
          </w:tcPr>
          <w:p w14:paraId="76C56AC7" w14:textId="77777777" w:rsidR="006C5739" w:rsidRDefault="00B8641A">
            <w:pPr>
              <w:pStyle w:val="TableParagraph"/>
              <w:spacing w:before="36"/>
              <w:ind w:right="57"/>
              <w:jc w:val="right"/>
              <w:rPr>
                <w:b/>
                <w:sz w:val="18"/>
              </w:rPr>
            </w:pPr>
            <w:r>
              <w:rPr>
                <w:b/>
                <w:spacing w:val="-2"/>
                <w:sz w:val="18"/>
              </w:rPr>
              <w:t>20.000,00</w:t>
            </w:r>
          </w:p>
        </w:tc>
        <w:tc>
          <w:tcPr>
            <w:tcW w:w="842" w:type="dxa"/>
          </w:tcPr>
          <w:p w14:paraId="0E9E4630" w14:textId="77777777" w:rsidR="006C5739" w:rsidRDefault="00B8641A">
            <w:pPr>
              <w:pStyle w:val="TableParagraph"/>
              <w:spacing w:before="36"/>
              <w:ind w:right="104"/>
              <w:jc w:val="right"/>
              <w:rPr>
                <w:b/>
                <w:sz w:val="18"/>
              </w:rPr>
            </w:pPr>
            <w:r>
              <w:rPr>
                <w:b/>
                <w:spacing w:val="-2"/>
                <w:sz w:val="18"/>
              </w:rPr>
              <w:t>33,33%</w:t>
            </w:r>
          </w:p>
        </w:tc>
      </w:tr>
      <w:tr w:rsidR="006C5739" w14:paraId="71B964E8" w14:textId="77777777">
        <w:trPr>
          <w:trHeight w:val="326"/>
        </w:trPr>
        <w:tc>
          <w:tcPr>
            <w:tcW w:w="6480" w:type="dxa"/>
          </w:tcPr>
          <w:p w14:paraId="73BEA678" w14:textId="77777777" w:rsidR="006C5739" w:rsidRDefault="00B8641A">
            <w:pPr>
              <w:pStyle w:val="TableParagraph"/>
              <w:spacing w:before="36"/>
              <w:ind w:left="795"/>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2230" w:type="dxa"/>
          </w:tcPr>
          <w:p w14:paraId="74054359" w14:textId="77777777" w:rsidR="006C5739" w:rsidRDefault="006C5739">
            <w:pPr>
              <w:pStyle w:val="TableParagraph"/>
              <w:rPr>
                <w:rFonts w:ascii="Times New Roman"/>
                <w:sz w:val="18"/>
              </w:rPr>
            </w:pPr>
          </w:p>
        </w:tc>
        <w:tc>
          <w:tcPr>
            <w:tcW w:w="1325" w:type="dxa"/>
          </w:tcPr>
          <w:p w14:paraId="08F5B3FB" w14:textId="77777777" w:rsidR="006C5739" w:rsidRDefault="00B8641A">
            <w:pPr>
              <w:pStyle w:val="TableParagraph"/>
              <w:spacing w:before="36"/>
              <w:ind w:right="57"/>
              <w:jc w:val="right"/>
              <w:rPr>
                <w:i/>
                <w:sz w:val="18"/>
              </w:rPr>
            </w:pPr>
            <w:r>
              <w:rPr>
                <w:i/>
                <w:spacing w:val="-2"/>
                <w:sz w:val="18"/>
              </w:rPr>
              <w:t>20.000,00</w:t>
            </w:r>
          </w:p>
        </w:tc>
        <w:tc>
          <w:tcPr>
            <w:tcW w:w="842" w:type="dxa"/>
          </w:tcPr>
          <w:p w14:paraId="55066765" w14:textId="77777777" w:rsidR="006C5739" w:rsidRDefault="006C5739">
            <w:pPr>
              <w:pStyle w:val="TableParagraph"/>
              <w:rPr>
                <w:rFonts w:ascii="Times New Roman"/>
                <w:sz w:val="18"/>
              </w:rPr>
            </w:pPr>
          </w:p>
        </w:tc>
      </w:tr>
      <w:tr w:rsidR="006C5739" w14:paraId="40104247" w14:textId="77777777">
        <w:trPr>
          <w:trHeight w:val="285"/>
        </w:trPr>
        <w:tc>
          <w:tcPr>
            <w:tcW w:w="6480" w:type="dxa"/>
            <w:shd w:val="clear" w:color="auto" w:fill="82C0FF"/>
          </w:tcPr>
          <w:p w14:paraId="7061029A" w14:textId="77777777" w:rsidR="006C5739" w:rsidRDefault="00B8641A">
            <w:pPr>
              <w:pStyle w:val="TableParagraph"/>
              <w:spacing w:line="223" w:lineRule="exact"/>
              <w:ind w:left="60"/>
              <w:rPr>
                <w:b/>
                <w:sz w:val="20"/>
              </w:rPr>
            </w:pPr>
            <w:r>
              <w:rPr>
                <w:b/>
                <w:sz w:val="20"/>
              </w:rPr>
              <w:t>Glava:</w:t>
            </w:r>
            <w:r>
              <w:rPr>
                <w:b/>
                <w:spacing w:val="-1"/>
                <w:sz w:val="20"/>
              </w:rPr>
              <w:t xml:space="preserve"> </w:t>
            </w:r>
            <w:r>
              <w:rPr>
                <w:b/>
                <w:sz w:val="20"/>
              </w:rPr>
              <w:t>00308-34081</w:t>
            </w:r>
            <w:r>
              <w:rPr>
                <w:b/>
                <w:spacing w:val="-1"/>
                <w:sz w:val="20"/>
              </w:rPr>
              <w:t xml:space="preserve"> </w:t>
            </w:r>
            <w:r>
              <w:rPr>
                <w:b/>
                <w:sz w:val="20"/>
              </w:rPr>
              <w:t>GALERIJA</w:t>
            </w:r>
            <w:r>
              <w:rPr>
                <w:b/>
                <w:spacing w:val="-1"/>
                <w:sz w:val="20"/>
              </w:rPr>
              <w:t xml:space="preserve"> </w:t>
            </w:r>
            <w:r>
              <w:rPr>
                <w:b/>
                <w:sz w:val="20"/>
              </w:rPr>
              <w:t>SV.</w:t>
            </w:r>
            <w:r>
              <w:rPr>
                <w:b/>
                <w:spacing w:val="-1"/>
                <w:sz w:val="20"/>
              </w:rPr>
              <w:t xml:space="preserve"> </w:t>
            </w:r>
            <w:r>
              <w:rPr>
                <w:b/>
                <w:spacing w:val="-2"/>
                <w:sz w:val="20"/>
              </w:rPr>
              <w:t>KRŠEVANA</w:t>
            </w:r>
          </w:p>
        </w:tc>
        <w:tc>
          <w:tcPr>
            <w:tcW w:w="2230" w:type="dxa"/>
            <w:shd w:val="clear" w:color="auto" w:fill="82C0FF"/>
          </w:tcPr>
          <w:p w14:paraId="54ADC48E" w14:textId="77777777" w:rsidR="006C5739" w:rsidRDefault="00B8641A">
            <w:pPr>
              <w:pStyle w:val="TableParagraph"/>
              <w:spacing w:line="223" w:lineRule="exact"/>
              <w:ind w:right="97"/>
              <w:jc w:val="right"/>
              <w:rPr>
                <w:b/>
                <w:sz w:val="20"/>
              </w:rPr>
            </w:pPr>
            <w:r>
              <w:rPr>
                <w:b/>
                <w:spacing w:val="-2"/>
                <w:sz w:val="20"/>
              </w:rPr>
              <w:t>52.810,00</w:t>
            </w:r>
          </w:p>
        </w:tc>
        <w:tc>
          <w:tcPr>
            <w:tcW w:w="1325" w:type="dxa"/>
            <w:shd w:val="clear" w:color="auto" w:fill="82C0FF"/>
          </w:tcPr>
          <w:p w14:paraId="295A6A1B" w14:textId="77777777" w:rsidR="006C5739" w:rsidRDefault="00B8641A">
            <w:pPr>
              <w:pStyle w:val="TableParagraph"/>
              <w:spacing w:line="223" w:lineRule="exact"/>
              <w:ind w:right="57"/>
              <w:jc w:val="right"/>
              <w:rPr>
                <w:b/>
                <w:sz w:val="20"/>
              </w:rPr>
            </w:pPr>
            <w:r>
              <w:rPr>
                <w:b/>
                <w:spacing w:val="-2"/>
                <w:sz w:val="20"/>
              </w:rPr>
              <w:t>17.543,62</w:t>
            </w:r>
          </w:p>
        </w:tc>
        <w:tc>
          <w:tcPr>
            <w:tcW w:w="842" w:type="dxa"/>
            <w:shd w:val="clear" w:color="auto" w:fill="82C0FF"/>
          </w:tcPr>
          <w:p w14:paraId="0CA56494" w14:textId="77777777" w:rsidR="006C5739" w:rsidRDefault="00B8641A">
            <w:pPr>
              <w:pStyle w:val="TableParagraph"/>
              <w:spacing w:line="223" w:lineRule="exact"/>
              <w:ind w:right="104"/>
              <w:jc w:val="right"/>
              <w:rPr>
                <w:b/>
                <w:sz w:val="20"/>
              </w:rPr>
            </w:pPr>
            <w:r>
              <w:rPr>
                <w:b/>
                <w:spacing w:val="-2"/>
                <w:sz w:val="20"/>
              </w:rPr>
              <w:t>33,22%</w:t>
            </w:r>
          </w:p>
        </w:tc>
      </w:tr>
      <w:tr w:rsidR="006C5739" w14:paraId="372200DE" w14:textId="77777777">
        <w:trPr>
          <w:trHeight w:val="243"/>
        </w:trPr>
        <w:tc>
          <w:tcPr>
            <w:tcW w:w="6480" w:type="dxa"/>
          </w:tcPr>
          <w:p w14:paraId="4ACB86B1"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230" w:type="dxa"/>
          </w:tcPr>
          <w:p w14:paraId="7CFB1987" w14:textId="77777777" w:rsidR="006C5739" w:rsidRDefault="00B8641A">
            <w:pPr>
              <w:pStyle w:val="TableParagraph"/>
              <w:spacing w:line="201" w:lineRule="exact"/>
              <w:ind w:right="97"/>
              <w:jc w:val="right"/>
              <w:rPr>
                <w:b/>
                <w:sz w:val="18"/>
              </w:rPr>
            </w:pPr>
            <w:r>
              <w:rPr>
                <w:b/>
                <w:spacing w:val="-2"/>
                <w:sz w:val="18"/>
              </w:rPr>
              <w:t>46.810,00</w:t>
            </w:r>
          </w:p>
        </w:tc>
        <w:tc>
          <w:tcPr>
            <w:tcW w:w="1325" w:type="dxa"/>
          </w:tcPr>
          <w:p w14:paraId="480F3918" w14:textId="77777777" w:rsidR="006C5739" w:rsidRDefault="00B8641A">
            <w:pPr>
              <w:pStyle w:val="TableParagraph"/>
              <w:spacing w:line="201" w:lineRule="exact"/>
              <w:ind w:right="57"/>
              <w:jc w:val="right"/>
              <w:rPr>
                <w:b/>
                <w:sz w:val="18"/>
              </w:rPr>
            </w:pPr>
            <w:r>
              <w:rPr>
                <w:b/>
                <w:spacing w:val="-2"/>
                <w:sz w:val="18"/>
              </w:rPr>
              <w:t>16.720,87</w:t>
            </w:r>
          </w:p>
        </w:tc>
        <w:tc>
          <w:tcPr>
            <w:tcW w:w="842" w:type="dxa"/>
          </w:tcPr>
          <w:p w14:paraId="0B0E1AAC" w14:textId="77777777" w:rsidR="006C5739" w:rsidRDefault="00B8641A">
            <w:pPr>
              <w:pStyle w:val="TableParagraph"/>
              <w:spacing w:line="201" w:lineRule="exact"/>
              <w:ind w:right="104"/>
              <w:jc w:val="right"/>
              <w:rPr>
                <w:b/>
                <w:sz w:val="18"/>
              </w:rPr>
            </w:pPr>
            <w:r>
              <w:rPr>
                <w:b/>
                <w:spacing w:val="-2"/>
                <w:sz w:val="18"/>
              </w:rPr>
              <w:t>35,72%</w:t>
            </w:r>
          </w:p>
        </w:tc>
      </w:tr>
      <w:tr w:rsidR="006C5739" w14:paraId="0FB2FAA6" w14:textId="77777777">
        <w:trPr>
          <w:trHeight w:val="285"/>
        </w:trPr>
        <w:tc>
          <w:tcPr>
            <w:tcW w:w="6480" w:type="dxa"/>
          </w:tcPr>
          <w:p w14:paraId="2E8809F5"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230" w:type="dxa"/>
          </w:tcPr>
          <w:p w14:paraId="33F2D685" w14:textId="77777777" w:rsidR="006C5739" w:rsidRDefault="00B8641A">
            <w:pPr>
              <w:pStyle w:val="TableParagraph"/>
              <w:spacing w:before="36"/>
              <w:ind w:right="97"/>
              <w:jc w:val="right"/>
              <w:rPr>
                <w:b/>
                <w:sz w:val="18"/>
              </w:rPr>
            </w:pPr>
            <w:r>
              <w:rPr>
                <w:b/>
                <w:spacing w:val="-2"/>
                <w:sz w:val="18"/>
              </w:rPr>
              <w:t>2.000,00</w:t>
            </w:r>
          </w:p>
        </w:tc>
        <w:tc>
          <w:tcPr>
            <w:tcW w:w="1325" w:type="dxa"/>
          </w:tcPr>
          <w:p w14:paraId="061C6FFB" w14:textId="77777777" w:rsidR="006C5739" w:rsidRDefault="00B8641A">
            <w:pPr>
              <w:pStyle w:val="TableParagraph"/>
              <w:spacing w:before="36"/>
              <w:ind w:right="57"/>
              <w:jc w:val="right"/>
              <w:rPr>
                <w:b/>
                <w:sz w:val="18"/>
              </w:rPr>
            </w:pPr>
            <w:r>
              <w:rPr>
                <w:b/>
                <w:spacing w:val="-2"/>
                <w:sz w:val="18"/>
              </w:rPr>
              <w:t>254,00</w:t>
            </w:r>
          </w:p>
        </w:tc>
        <w:tc>
          <w:tcPr>
            <w:tcW w:w="842" w:type="dxa"/>
          </w:tcPr>
          <w:p w14:paraId="0C00A47D" w14:textId="77777777" w:rsidR="006C5739" w:rsidRDefault="00B8641A">
            <w:pPr>
              <w:pStyle w:val="TableParagraph"/>
              <w:spacing w:before="36"/>
              <w:ind w:right="104"/>
              <w:jc w:val="right"/>
              <w:rPr>
                <w:b/>
                <w:sz w:val="18"/>
              </w:rPr>
            </w:pPr>
            <w:r>
              <w:rPr>
                <w:b/>
                <w:spacing w:val="-2"/>
                <w:sz w:val="18"/>
              </w:rPr>
              <w:t>12,70%</w:t>
            </w:r>
          </w:p>
        </w:tc>
      </w:tr>
      <w:tr w:rsidR="006C5739" w14:paraId="598D9572" w14:textId="77777777">
        <w:trPr>
          <w:trHeight w:val="284"/>
        </w:trPr>
        <w:tc>
          <w:tcPr>
            <w:tcW w:w="6480" w:type="dxa"/>
          </w:tcPr>
          <w:p w14:paraId="60465E5C"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52</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županijskog</w:t>
            </w:r>
            <w:r>
              <w:rPr>
                <w:b/>
                <w:spacing w:val="-1"/>
                <w:sz w:val="18"/>
              </w:rPr>
              <w:t xml:space="preserve"> </w:t>
            </w:r>
            <w:r>
              <w:rPr>
                <w:b/>
                <w:spacing w:val="-2"/>
                <w:sz w:val="18"/>
              </w:rPr>
              <w:t>proračuna</w:t>
            </w:r>
          </w:p>
        </w:tc>
        <w:tc>
          <w:tcPr>
            <w:tcW w:w="2230" w:type="dxa"/>
          </w:tcPr>
          <w:p w14:paraId="069EE823" w14:textId="77777777" w:rsidR="006C5739" w:rsidRDefault="00B8641A">
            <w:pPr>
              <w:pStyle w:val="TableParagraph"/>
              <w:spacing w:before="36"/>
              <w:ind w:right="97"/>
              <w:jc w:val="right"/>
              <w:rPr>
                <w:b/>
                <w:sz w:val="18"/>
              </w:rPr>
            </w:pPr>
            <w:r>
              <w:rPr>
                <w:b/>
                <w:spacing w:val="-2"/>
                <w:sz w:val="18"/>
              </w:rPr>
              <w:t>4.000,00</w:t>
            </w:r>
          </w:p>
        </w:tc>
        <w:tc>
          <w:tcPr>
            <w:tcW w:w="1325" w:type="dxa"/>
          </w:tcPr>
          <w:p w14:paraId="193C2BBB" w14:textId="77777777" w:rsidR="006C5739" w:rsidRDefault="00B8641A">
            <w:pPr>
              <w:pStyle w:val="TableParagraph"/>
              <w:spacing w:before="36"/>
              <w:ind w:right="57"/>
              <w:jc w:val="right"/>
              <w:rPr>
                <w:b/>
                <w:sz w:val="18"/>
              </w:rPr>
            </w:pPr>
            <w:r>
              <w:rPr>
                <w:b/>
                <w:spacing w:val="-2"/>
                <w:sz w:val="18"/>
              </w:rPr>
              <w:t>568,75</w:t>
            </w:r>
          </w:p>
        </w:tc>
        <w:tc>
          <w:tcPr>
            <w:tcW w:w="842" w:type="dxa"/>
          </w:tcPr>
          <w:p w14:paraId="3466746F" w14:textId="77777777" w:rsidR="006C5739" w:rsidRDefault="00B8641A">
            <w:pPr>
              <w:pStyle w:val="TableParagraph"/>
              <w:spacing w:before="36"/>
              <w:ind w:right="104"/>
              <w:jc w:val="right"/>
              <w:rPr>
                <w:b/>
                <w:sz w:val="18"/>
              </w:rPr>
            </w:pPr>
            <w:r>
              <w:rPr>
                <w:b/>
                <w:spacing w:val="-2"/>
                <w:sz w:val="18"/>
              </w:rPr>
              <w:t>14,22%</w:t>
            </w:r>
          </w:p>
        </w:tc>
      </w:tr>
      <w:tr w:rsidR="006C5739" w14:paraId="5C879423" w14:textId="77777777">
        <w:trPr>
          <w:trHeight w:val="327"/>
        </w:trPr>
        <w:tc>
          <w:tcPr>
            <w:tcW w:w="6480" w:type="dxa"/>
          </w:tcPr>
          <w:p w14:paraId="27AB2F6D" w14:textId="77777777" w:rsidR="006C5739" w:rsidRDefault="00B8641A">
            <w:pPr>
              <w:pStyle w:val="TableParagraph"/>
              <w:spacing w:before="35"/>
              <w:ind w:left="285"/>
              <w:rPr>
                <w:b/>
                <w:sz w:val="20"/>
              </w:rPr>
            </w:pPr>
            <w:r>
              <w:rPr>
                <w:b/>
                <w:color w:val="00009F"/>
                <w:sz w:val="20"/>
              </w:rPr>
              <w:t>1058</w:t>
            </w:r>
            <w:r>
              <w:rPr>
                <w:b/>
                <w:color w:val="00009F"/>
                <w:spacing w:val="-1"/>
                <w:sz w:val="20"/>
              </w:rPr>
              <w:t xml:space="preserve"> </w:t>
            </w:r>
            <w:r>
              <w:rPr>
                <w:b/>
                <w:color w:val="00009F"/>
                <w:sz w:val="20"/>
              </w:rPr>
              <w:t>GALERIJSKA</w:t>
            </w:r>
            <w:r>
              <w:rPr>
                <w:b/>
                <w:color w:val="00009F"/>
                <w:spacing w:val="-1"/>
                <w:sz w:val="20"/>
              </w:rPr>
              <w:t xml:space="preserve"> </w:t>
            </w:r>
            <w:r>
              <w:rPr>
                <w:b/>
                <w:color w:val="00009F"/>
                <w:spacing w:val="-2"/>
                <w:sz w:val="20"/>
              </w:rPr>
              <w:t>DJELATNOST</w:t>
            </w:r>
          </w:p>
        </w:tc>
        <w:tc>
          <w:tcPr>
            <w:tcW w:w="2230" w:type="dxa"/>
          </w:tcPr>
          <w:p w14:paraId="6D47297C" w14:textId="77777777" w:rsidR="006C5739" w:rsidRDefault="00B8641A">
            <w:pPr>
              <w:pStyle w:val="TableParagraph"/>
              <w:spacing w:before="35"/>
              <w:ind w:right="97"/>
              <w:jc w:val="right"/>
              <w:rPr>
                <w:b/>
                <w:sz w:val="20"/>
              </w:rPr>
            </w:pPr>
            <w:r>
              <w:rPr>
                <w:b/>
                <w:color w:val="00009F"/>
                <w:spacing w:val="-2"/>
                <w:sz w:val="20"/>
              </w:rPr>
              <w:t>52.810,00</w:t>
            </w:r>
          </w:p>
        </w:tc>
        <w:tc>
          <w:tcPr>
            <w:tcW w:w="1325" w:type="dxa"/>
          </w:tcPr>
          <w:p w14:paraId="5E0F5F6C" w14:textId="77777777" w:rsidR="006C5739" w:rsidRDefault="00B8641A">
            <w:pPr>
              <w:pStyle w:val="TableParagraph"/>
              <w:spacing w:before="35"/>
              <w:ind w:right="57"/>
              <w:jc w:val="right"/>
              <w:rPr>
                <w:b/>
                <w:sz w:val="20"/>
              </w:rPr>
            </w:pPr>
            <w:r>
              <w:rPr>
                <w:b/>
                <w:color w:val="00009F"/>
                <w:spacing w:val="-2"/>
                <w:sz w:val="20"/>
              </w:rPr>
              <w:t>17.543,62</w:t>
            </w:r>
          </w:p>
        </w:tc>
        <w:tc>
          <w:tcPr>
            <w:tcW w:w="842" w:type="dxa"/>
          </w:tcPr>
          <w:p w14:paraId="0ECCA94C" w14:textId="77777777" w:rsidR="006C5739" w:rsidRDefault="00B8641A">
            <w:pPr>
              <w:pStyle w:val="TableParagraph"/>
              <w:spacing w:before="35"/>
              <w:ind w:right="104"/>
              <w:jc w:val="right"/>
              <w:rPr>
                <w:b/>
                <w:sz w:val="20"/>
              </w:rPr>
            </w:pPr>
            <w:r>
              <w:rPr>
                <w:b/>
                <w:color w:val="00009F"/>
                <w:spacing w:val="-2"/>
                <w:sz w:val="20"/>
              </w:rPr>
              <w:t>33,22%</w:t>
            </w:r>
          </w:p>
        </w:tc>
      </w:tr>
      <w:tr w:rsidR="006C5739" w14:paraId="3B17E257" w14:textId="77777777">
        <w:trPr>
          <w:trHeight w:val="389"/>
        </w:trPr>
        <w:tc>
          <w:tcPr>
            <w:tcW w:w="6480" w:type="dxa"/>
          </w:tcPr>
          <w:p w14:paraId="584AE026"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600768" behindDoc="1" locked="0" layoutInCell="1" allowOverlap="1" wp14:anchorId="6DF5D311" wp14:editId="0AAF3208">
                      <wp:simplePos x="0" y="0"/>
                      <wp:positionH relativeFrom="column">
                        <wp:posOffset>171957</wp:posOffset>
                      </wp:positionH>
                      <wp:positionV relativeFrom="paragraph">
                        <wp:posOffset>-9056</wp:posOffset>
                      </wp:positionV>
                      <wp:extent cx="6743065" cy="266065"/>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47" name="Graphic 147"/>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0D9A0F" id="Group 146" o:spid="_x0000_s1026" style="position:absolute;margin-left:13.55pt;margin-top:-.7pt;width:530.95pt;height:20.95pt;z-index:-33715712;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">
                      <v:shape id="Graphic 147"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" path="m,l6724650,r,247650l,247650,,xe" filled="f" strokeweight="1.42pt">
                        <v:path arrowok="t"/>
                      </v:shape>
                    </v:group>
                  </w:pict>
                </mc:Fallback>
              </mc:AlternateContent>
            </w:r>
            <w:r>
              <w:rPr>
                <w:b/>
                <w:color w:val="00009F"/>
                <w:sz w:val="18"/>
              </w:rPr>
              <w:t>A105801</w:t>
            </w:r>
            <w:r>
              <w:rPr>
                <w:b/>
                <w:color w:val="00009F"/>
                <w:spacing w:val="-1"/>
                <w:sz w:val="18"/>
              </w:rPr>
              <w:t xml:space="preserve"> </w:t>
            </w:r>
            <w:r>
              <w:rPr>
                <w:b/>
                <w:color w:val="00009F"/>
                <w:sz w:val="18"/>
              </w:rPr>
              <w:t>Redovna</w:t>
            </w:r>
            <w:r>
              <w:rPr>
                <w:b/>
                <w:color w:val="00009F"/>
                <w:spacing w:val="-1"/>
                <w:sz w:val="18"/>
              </w:rPr>
              <w:t xml:space="preserve"> </w:t>
            </w:r>
            <w:r>
              <w:rPr>
                <w:b/>
                <w:color w:val="00009F"/>
                <w:spacing w:val="-2"/>
                <w:sz w:val="18"/>
              </w:rPr>
              <w:t>djelatnost</w:t>
            </w:r>
          </w:p>
        </w:tc>
        <w:tc>
          <w:tcPr>
            <w:tcW w:w="2230" w:type="dxa"/>
          </w:tcPr>
          <w:p w14:paraId="4B85FF0D" w14:textId="77777777" w:rsidR="006C5739" w:rsidRDefault="00B8641A">
            <w:pPr>
              <w:pStyle w:val="TableParagraph"/>
              <w:spacing w:before="54"/>
              <w:ind w:right="97"/>
              <w:jc w:val="right"/>
              <w:rPr>
                <w:b/>
                <w:sz w:val="18"/>
              </w:rPr>
            </w:pPr>
            <w:r>
              <w:rPr>
                <w:b/>
                <w:color w:val="00009F"/>
                <w:spacing w:val="-2"/>
                <w:sz w:val="18"/>
              </w:rPr>
              <w:t>44.610,00</w:t>
            </w:r>
          </w:p>
        </w:tc>
        <w:tc>
          <w:tcPr>
            <w:tcW w:w="1325" w:type="dxa"/>
          </w:tcPr>
          <w:p w14:paraId="6E96691E" w14:textId="77777777" w:rsidR="006C5739" w:rsidRDefault="00B8641A">
            <w:pPr>
              <w:pStyle w:val="TableParagraph"/>
              <w:spacing w:before="54"/>
              <w:ind w:right="57"/>
              <w:jc w:val="right"/>
              <w:rPr>
                <w:b/>
                <w:sz w:val="18"/>
              </w:rPr>
            </w:pPr>
            <w:r>
              <w:rPr>
                <w:b/>
                <w:color w:val="00009F"/>
                <w:spacing w:val="-2"/>
                <w:sz w:val="18"/>
              </w:rPr>
              <w:t>16.720,87</w:t>
            </w:r>
          </w:p>
        </w:tc>
        <w:tc>
          <w:tcPr>
            <w:tcW w:w="842" w:type="dxa"/>
          </w:tcPr>
          <w:p w14:paraId="1B4B841C" w14:textId="77777777" w:rsidR="006C5739" w:rsidRDefault="00B8641A">
            <w:pPr>
              <w:pStyle w:val="TableParagraph"/>
              <w:spacing w:before="54"/>
              <w:ind w:right="104"/>
              <w:jc w:val="right"/>
              <w:rPr>
                <w:b/>
                <w:sz w:val="18"/>
              </w:rPr>
            </w:pPr>
            <w:r>
              <w:rPr>
                <w:b/>
                <w:color w:val="00009F"/>
                <w:spacing w:val="-2"/>
                <w:sz w:val="18"/>
              </w:rPr>
              <w:t>37,48%</w:t>
            </w:r>
          </w:p>
        </w:tc>
      </w:tr>
      <w:tr w:rsidR="006C5739" w14:paraId="7970ACD4" w14:textId="77777777">
        <w:trPr>
          <w:trHeight w:val="243"/>
        </w:trPr>
        <w:tc>
          <w:tcPr>
            <w:tcW w:w="6480" w:type="dxa"/>
          </w:tcPr>
          <w:p w14:paraId="1E52F7FA"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230" w:type="dxa"/>
          </w:tcPr>
          <w:p w14:paraId="6FFFF986" w14:textId="77777777" w:rsidR="006C5739" w:rsidRDefault="00B8641A">
            <w:pPr>
              <w:pStyle w:val="TableParagraph"/>
              <w:spacing w:line="201" w:lineRule="exact"/>
              <w:ind w:right="97"/>
              <w:jc w:val="right"/>
              <w:rPr>
                <w:b/>
                <w:sz w:val="18"/>
              </w:rPr>
            </w:pPr>
            <w:r>
              <w:rPr>
                <w:b/>
                <w:spacing w:val="-2"/>
                <w:sz w:val="18"/>
              </w:rPr>
              <w:t>44.610,00</w:t>
            </w:r>
          </w:p>
        </w:tc>
        <w:tc>
          <w:tcPr>
            <w:tcW w:w="1325" w:type="dxa"/>
          </w:tcPr>
          <w:p w14:paraId="4A14835D" w14:textId="77777777" w:rsidR="006C5739" w:rsidRDefault="00B8641A">
            <w:pPr>
              <w:pStyle w:val="TableParagraph"/>
              <w:spacing w:line="201" w:lineRule="exact"/>
              <w:ind w:right="57"/>
              <w:jc w:val="right"/>
              <w:rPr>
                <w:b/>
                <w:sz w:val="18"/>
              </w:rPr>
            </w:pPr>
            <w:r>
              <w:rPr>
                <w:b/>
                <w:spacing w:val="-2"/>
                <w:sz w:val="18"/>
              </w:rPr>
              <w:t>16.720,87</w:t>
            </w:r>
          </w:p>
        </w:tc>
        <w:tc>
          <w:tcPr>
            <w:tcW w:w="842" w:type="dxa"/>
          </w:tcPr>
          <w:p w14:paraId="10006007" w14:textId="77777777" w:rsidR="006C5739" w:rsidRDefault="00B8641A">
            <w:pPr>
              <w:pStyle w:val="TableParagraph"/>
              <w:spacing w:line="201" w:lineRule="exact"/>
              <w:ind w:right="104"/>
              <w:jc w:val="right"/>
              <w:rPr>
                <w:b/>
                <w:sz w:val="18"/>
              </w:rPr>
            </w:pPr>
            <w:r>
              <w:rPr>
                <w:b/>
                <w:spacing w:val="-2"/>
                <w:sz w:val="18"/>
              </w:rPr>
              <w:t>37,48%</w:t>
            </w:r>
          </w:p>
        </w:tc>
      </w:tr>
      <w:tr w:rsidR="006C5739" w14:paraId="566E1099" w14:textId="77777777">
        <w:trPr>
          <w:trHeight w:val="285"/>
        </w:trPr>
        <w:tc>
          <w:tcPr>
            <w:tcW w:w="6480" w:type="dxa"/>
          </w:tcPr>
          <w:p w14:paraId="72A33B5F" w14:textId="77777777" w:rsidR="006C5739" w:rsidRDefault="00B8641A">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230" w:type="dxa"/>
          </w:tcPr>
          <w:p w14:paraId="7B299D2D" w14:textId="77777777" w:rsidR="006C5739" w:rsidRDefault="00B8641A">
            <w:pPr>
              <w:pStyle w:val="TableParagraph"/>
              <w:spacing w:before="36"/>
              <w:ind w:right="97"/>
              <w:jc w:val="right"/>
              <w:rPr>
                <w:b/>
                <w:sz w:val="18"/>
              </w:rPr>
            </w:pPr>
            <w:r>
              <w:rPr>
                <w:b/>
                <w:spacing w:val="-2"/>
                <w:sz w:val="18"/>
              </w:rPr>
              <w:t>28.800,00</w:t>
            </w:r>
          </w:p>
        </w:tc>
        <w:tc>
          <w:tcPr>
            <w:tcW w:w="1325" w:type="dxa"/>
          </w:tcPr>
          <w:p w14:paraId="067FB652" w14:textId="77777777" w:rsidR="006C5739" w:rsidRDefault="00B8641A">
            <w:pPr>
              <w:pStyle w:val="TableParagraph"/>
              <w:spacing w:before="36"/>
              <w:ind w:right="57"/>
              <w:jc w:val="right"/>
              <w:rPr>
                <w:b/>
                <w:sz w:val="18"/>
              </w:rPr>
            </w:pPr>
            <w:r>
              <w:rPr>
                <w:b/>
                <w:spacing w:val="-2"/>
                <w:sz w:val="18"/>
              </w:rPr>
              <w:t>10.742,46</w:t>
            </w:r>
          </w:p>
        </w:tc>
        <w:tc>
          <w:tcPr>
            <w:tcW w:w="842" w:type="dxa"/>
          </w:tcPr>
          <w:p w14:paraId="6C821BB6" w14:textId="77777777" w:rsidR="006C5739" w:rsidRDefault="00B8641A">
            <w:pPr>
              <w:pStyle w:val="TableParagraph"/>
              <w:spacing w:before="36"/>
              <w:ind w:right="104"/>
              <w:jc w:val="right"/>
              <w:rPr>
                <w:b/>
                <w:sz w:val="18"/>
              </w:rPr>
            </w:pPr>
            <w:r>
              <w:rPr>
                <w:b/>
                <w:spacing w:val="-2"/>
                <w:sz w:val="18"/>
              </w:rPr>
              <w:t>37,30%</w:t>
            </w:r>
          </w:p>
        </w:tc>
      </w:tr>
      <w:tr w:rsidR="006C5739" w14:paraId="377F72D0" w14:textId="77777777">
        <w:trPr>
          <w:trHeight w:val="277"/>
        </w:trPr>
        <w:tc>
          <w:tcPr>
            <w:tcW w:w="6480" w:type="dxa"/>
          </w:tcPr>
          <w:p w14:paraId="577FA49B" w14:textId="77777777" w:rsidR="006C5739" w:rsidRDefault="00B8641A">
            <w:pPr>
              <w:pStyle w:val="TableParagraph"/>
              <w:spacing w:before="36"/>
              <w:ind w:left="795"/>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2230" w:type="dxa"/>
          </w:tcPr>
          <w:p w14:paraId="56DAC525" w14:textId="77777777" w:rsidR="006C5739" w:rsidRDefault="006C5739">
            <w:pPr>
              <w:pStyle w:val="TableParagraph"/>
              <w:rPr>
                <w:rFonts w:ascii="Times New Roman"/>
                <w:sz w:val="18"/>
              </w:rPr>
            </w:pPr>
          </w:p>
        </w:tc>
        <w:tc>
          <w:tcPr>
            <w:tcW w:w="1325" w:type="dxa"/>
          </w:tcPr>
          <w:p w14:paraId="21C9F96E" w14:textId="77777777" w:rsidR="006C5739" w:rsidRDefault="00B8641A">
            <w:pPr>
              <w:pStyle w:val="TableParagraph"/>
              <w:spacing w:before="36"/>
              <w:ind w:right="57"/>
              <w:jc w:val="right"/>
              <w:rPr>
                <w:i/>
                <w:sz w:val="18"/>
              </w:rPr>
            </w:pPr>
            <w:r>
              <w:rPr>
                <w:i/>
                <w:spacing w:val="-2"/>
                <w:sz w:val="18"/>
              </w:rPr>
              <w:t>8.448,47</w:t>
            </w:r>
          </w:p>
        </w:tc>
        <w:tc>
          <w:tcPr>
            <w:tcW w:w="842" w:type="dxa"/>
          </w:tcPr>
          <w:p w14:paraId="5C72B465" w14:textId="77777777" w:rsidR="006C5739" w:rsidRDefault="006C5739">
            <w:pPr>
              <w:pStyle w:val="TableParagraph"/>
              <w:rPr>
                <w:rFonts w:ascii="Times New Roman"/>
                <w:sz w:val="18"/>
              </w:rPr>
            </w:pPr>
          </w:p>
        </w:tc>
      </w:tr>
      <w:tr w:rsidR="006C5739" w14:paraId="6F13F814" w14:textId="77777777">
        <w:trPr>
          <w:trHeight w:val="277"/>
        </w:trPr>
        <w:tc>
          <w:tcPr>
            <w:tcW w:w="6480" w:type="dxa"/>
          </w:tcPr>
          <w:p w14:paraId="2F647386" w14:textId="77777777" w:rsidR="006C5739" w:rsidRDefault="00B8641A">
            <w:pPr>
              <w:pStyle w:val="TableParagraph"/>
              <w:spacing w:before="28"/>
              <w:ind w:left="795"/>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2230" w:type="dxa"/>
          </w:tcPr>
          <w:p w14:paraId="3BB0ACFA" w14:textId="77777777" w:rsidR="006C5739" w:rsidRDefault="006C5739">
            <w:pPr>
              <w:pStyle w:val="TableParagraph"/>
              <w:rPr>
                <w:rFonts w:ascii="Times New Roman"/>
                <w:sz w:val="18"/>
              </w:rPr>
            </w:pPr>
          </w:p>
        </w:tc>
        <w:tc>
          <w:tcPr>
            <w:tcW w:w="1325" w:type="dxa"/>
          </w:tcPr>
          <w:p w14:paraId="03E8CFBC" w14:textId="77777777" w:rsidR="006C5739" w:rsidRDefault="00B8641A">
            <w:pPr>
              <w:pStyle w:val="TableParagraph"/>
              <w:spacing w:before="28"/>
              <w:ind w:right="57"/>
              <w:jc w:val="right"/>
              <w:rPr>
                <w:i/>
                <w:sz w:val="18"/>
              </w:rPr>
            </w:pPr>
            <w:r>
              <w:rPr>
                <w:i/>
                <w:spacing w:val="-2"/>
                <w:sz w:val="18"/>
              </w:rPr>
              <w:t>900,00</w:t>
            </w:r>
          </w:p>
        </w:tc>
        <w:tc>
          <w:tcPr>
            <w:tcW w:w="842" w:type="dxa"/>
          </w:tcPr>
          <w:p w14:paraId="15761BC4" w14:textId="77777777" w:rsidR="006C5739" w:rsidRDefault="006C5739">
            <w:pPr>
              <w:pStyle w:val="TableParagraph"/>
              <w:rPr>
                <w:rFonts w:ascii="Times New Roman"/>
                <w:sz w:val="18"/>
              </w:rPr>
            </w:pPr>
          </w:p>
        </w:tc>
      </w:tr>
      <w:tr w:rsidR="006C5739" w14:paraId="5FC68A35" w14:textId="77777777">
        <w:trPr>
          <w:trHeight w:val="285"/>
        </w:trPr>
        <w:tc>
          <w:tcPr>
            <w:tcW w:w="6480" w:type="dxa"/>
          </w:tcPr>
          <w:p w14:paraId="6C211B36" w14:textId="77777777" w:rsidR="006C5739" w:rsidRDefault="00B8641A">
            <w:pPr>
              <w:pStyle w:val="TableParagraph"/>
              <w:spacing w:before="36"/>
              <w:ind w:left="795"/>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2230" w:type="dxa"/>
          </w:tcPr>
          <w:p w14:paraId="4D1DE1E0" w14:textId="77777777" w:rsidR="006C5739" w:rsidRDefault="006C5739">
            <w:pPr>
              <w:pStyle w:val="TableParagraph"/>
              <w:rPr>
                <w:rFonts w:ascii="Times New Roman"/>
                <w:sz w:val="18"/>
              </w:rPr>
            </w:pPr>
          </w:p>
        </w:tc>
        <w:tc>
          <w:tcPr>
            <w:tcW w:w="1325" w:type="dxa"/>
          </w:tcPr>
          <w:p w14:paraId="0E6F2093" w14:textId="77777777" w:rsidR="006C5739" w:rsidRDefault="00B8641A">
            <w:pPr>
              <w:pStyle w:val="TableParagraph"/>
              <w:spacing w:before="36"/>
              <w:ind w:right="57"/>
              <w:jc w:val="right"/>
              <w:rPr>
                <w:i/>
                <w:sz w:val="18"/>
              </w:rPr>
            </w:pPr>
            <w:r>
              <w:rPr>
                <w:i/>
                <w:spacing w:val="-2"/>
                <w:sz w:val="18"/>
              </w:rPr>
              <w:t>1.393,99</w:t>
            </w:r>
          </w:p>
        </w:tc>
        <w:tc>
          <w:tcPr>
            <w:tcW w:w="842" w:type="dxa"/>
          </w:tcPr>
          <w:p w14:paraId="584164D8" w14:textId="77777777" w:rsidR="006C5739" w:rsidRDefault="006C5739">
            <w:pPr>
              <w:pStyle w:val="TableParagraph"/>
              <w:rPr>
                <w:rFonts w:ascii="Times New Roman"/>
                <w:sz w:val="18"/>
              </w:rPr>
            </w:pPr>
          </w:p>
        </w:tc>
      </w:tr>
      <w:tr w:rsidR="006C5739" w14:paraId="58B88CC3" w14:textId="77777777">
        <w:trPr>
          <w:trHeight w:val="285"/>
        </w:trPr>
        <w:tc>
          <w:tcPr>
            <w:tcW w:w="6480" w:type="dxa"/>
          </w:tcPr>
          <w:p w14:paraId="5EB107FE"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30" w:type="dxa"/>
          </w:tcPr>
          <w:p w14:paraId="488C74F6" w14:textId="77777777" w:rsidR="006C5739" w:rsidRDefault="00B8641A">
            <w:pPr>
              <w:pStyle w:val="TableParagraph"/>
              <w:spacing w:before="36"/>
              <w:ind w:right="97"/>
              <w:jc w:val="right"/>
              <w:rPr>
                <w:b/>
                <w:sz w:val="18"/>
              </w:rPr>
            </w:pPr>
            <w:r>
              <w:rPr>
                <w:b/>
                <w:spacing w:val="-2"/>
                <w:sz w:val="18"/>
              </w:rPr>
              <w:t>15.810,00</w:t>
            </w:r>
          </w:p>
        </w:tc>
        <w:tc>
          <w:tcPr>
            <w:tcW w:w="1325" w:type="dxa"/>
          </w:tcPr>
          <w:p w14:paraId="4F6FEB77" w14:textId="77777777" w:rsidR="006C5739" w:rsidRDefault="00B8641A">
            <w:pPr>
              <w:pStyle w:val="TableParagraph"/>
              <w:spacing w:before="36"/>
              <w:ind w:right="57"/>
              <w:jc w:val="right"/>
              <w:rPr>
                <w:b/>
                <w:sz w:val="18"/>
              </w:rPr>
            </w:pPr>
            <w:r>
              <w:rPr>
                <w:b/>
                <w:spacing w:val="-2"/>
                <w:sz w:val="18"/>
              </w:rPr>
              <w:t>5.978,41</w:t>
            </w:r>
          </w:p>
        </w:tc>
        <w:tc>
          <w:tcPr>
            <w:tcW w:w="842" w:type="dxa"/>
          </w:tcPr>
          <w:p w14:paraId="13A915DD" w14:textId="77777777" w:rsidR="006C5739" w:rsidRDefault="00B8641A">
            <w:pPr>
              <w:pStyle w:val="TableParagraph"/>
              <w:spacing w:before="36"/>
              <w:ind w:right="104"/>
              <w:jc w:val="right"/>
              <w:rPr>
                <w:b/>
                <w:sz w:val="18"/>
              </w:rPr>
            </w:pPr>
            <w:r>
              <w:rPr>
                <w:b/>
                <w:spacing w:val="-2"/>
                <w:sz w:val="18"/>
              </w:rPr>
              <w:t>37,81%</w:t>
            </w:r>
          </w:p>
        </w:tc>
      </w:tr>
      <w:tr w:rsidR="006C5739" w14:paraId="1A8C1812" w14:textId="77777777">
        <w:trPr>
          <w:trHeight w:val="285"/>
        </w:trPr>
        <w:tc>
          <w:tcPr>
            <w:tcW w:w="6480" w:type="dxa"/>
          </w:tcPr>
          <w:p w14:paraId="3AFCE7A3" w14:textId="77777777" w:rsidR="006C5739" w:rsidRDefault="00B8641A">
            <w:pPr>
              <w:pStyle w:val="TableParagraph"/>
              <w:spacing w:before="36"/>
              <w:ind w:right="166"/>
              <w:jc w:val="center"/>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2230" w:type="dxa"/>
          </w:tcPr>
          <w:p w14:paraId="134F270B" w14:textId="77777777" w:rsidR="006C5739" w:rsidRDefault="006C5739">
            <w:pPr>
              <w:pStyle w:val="TableParagraph"/>
              <w:rPr>
                <w:rFonts w:ascii="Times New Roman"/>
                <w:sz w:val="18"/>
              </w:rPr>
            </w:pPr>
          </w:p>
        </w:tc>
        <w:tc>
          <w:tcPr>
            <w:tcW w:w="1325" w:type="dxa"/>
          </w:tcPr>
          <w:p w14:paraId="5E9987C4" w14:textId="77777777" w:rsidR="006C5739" w:rsidRDefault="00B8641A">
            <w:pPr>
              <w:pStyle w:val="TableParagraph"/>
              <w:spacing w:before="36"/>
              <w:ind w:right="57"/>
              <w:jc w:val="right"/>
              <w:rPr>
                <w:i/>
                <w:sz w:val="18"/>
              </w:rPr>
            </w:pPr>
            <w:r>
              <w:rPr>
                <w:i/>
                <w:spacing w:val="-2"/>
                <w:sz w:val="18"/>
              </w:rPr>
              <w:t>594,59</w:t>
            </w:r>
          </w:p>
        </w:tc>
        <w:tc>
          <w:tcPr>
            <w:tcW w:w="842" w:type="dxa"/>
          </w:tcPr>
          <w:p w14:paraId="42FA61F0" w14:textId="77777777" w:rsidR="006C5739" w:rsidRDefault="006C5739">
            <w:pPr>
              <w:pStyle w:val="TableParagraph"/>
              <w:rPr>
                <w:rFonts w:ascii="Times New Roman"/>
                <w:sz w:val="18"/>
              </w:rPr>
            </w:pPr>
          </w:p>
        </w:tc>
      </w:tr>
      <w:tr w:rsidR="006C5739" w14:paraId="009B1AF4" w14:textId="77777777">
        <w:trPr>
          <w:trHeight w:val="285"/>
        </w:trPr>
        <w:tc>
          <w:tcPr>
            <w:tcW w:w="6480" w:type="dxa"/>
          </w:tcPr>
          <w:p w14:paraId="0B8422E3" w14:textId="77777777" w:rsidR="006C5739" w:rsidRDefault="00B8641A">
            <w:pPr>
              <w:pStyle w:val="TableParagraph"/>
              <w:spacing w:before="36"/>
              <w:ind w:left="795"/>
              <w:rPr>
                <w:i/>
                <w:sz w:val="18"/>
              </w:rPr>
            </w:pPr>
            <w:r>
              <w:rPr>
                <w:i/>
                <w:sz w:val="18"/>
              </w:rPr>
              <w:t>3223</w:t>
            </w:r>
            <w:r>
              <w:rPr>
                <w:i/>
                <w:spacing w:val="-1"/>
                <w:sz w:val="18"/>
              </w:rPr>
              <w:t xml:space="preserve"> </w:t>
            </w:r>
            <w:r>
              <w:rPr>
                <w:i/>
                <w:spacing w:val="-2"/>
                <w:sz w:val="18"/>
              </w:rPr>
              <w:t>Energija</w:t>
            </w:r>
          </w:p>
        </w:tc>
        <w:tc>
          <w:tcPr>
            <w:tcW w:w="2230" w:type="dxa"/>
          </w:tcPr>
          <w:p w14:paraId="673B28B7" w14:textId="77777777" w:rsidR="006C5739" w:rsidRDefault="006C5739">
            <w:pPr>
              <w:pStyle w:val="TableParagraph"/>
              <w:rPr>
                <w:rFonts w:ascii="Times New Roman"/>
                <w:sz w:val="18"/>
              </w:rPr>
            </w:pPr>
          </w:p>
        </w:tc>
        <w:tc>
          <w:tcPr>
            <w:tcW w:w="1325" w:type="dxa"/>
          </w:tcPr>
          <w:p w14:paraId="6395F4E8" w14:textId="77777777" w:rsidR="006C5739" w:rsidRDefault="00B8641A">
            <w:pPr>
              <w:pStyle w:val="TableParagraph"/>
              <w:spacing w:before="36"/>
              <w:ind w:right="57"/>
              <w:jc w:val="right"/>
              <w:rPr>
                <w:i/>
                <w:sz w:val="18"/>
              </w:rPr>
            </w:pPr>
            <w:r>
              <w:rPr>
                <w:i/>
                <w:spacing w:val="-2"/>
                <w:sz w:val="18"/>
              </w:rPr>
              <w:t>210,72</w:t>
            </w:r>
          </w:p>
        </w:tc>
        <w:tc>
          <w:tcPr>
            <w:tcW w:w="842" w:type="dxa"/>
          </w:tcPr>
          <w:p w14:paraId="0AE14EDD" w14:textId="77777777" w:rsidR="006C5739" w:rsidRDefault="006C5739">
            <w:pPr>
              <w:pStyle w:val="TableParagraph"/>
              <w:rPr>
                <w:rFonts w:ascii="Times New Roman"/>
                <w:sz w:val="18"/>
              </w:rPr>
            </w:pPr>
          </w:p>
        </w:tc>
      </w:tr>
      <w:tr w:rsidR="006C5739" w14:paraId="738390CD" w14:textId="77777777">
        <w:trPr>
          <w:trHeight w:val="285"/>
        </w:trPr>
        <w:tc>
          <w:tcPr>
            <w:tcW w:w="6480" w:type="dxa"/>
          </w:tcPr>
          <w:p w14:paraId="5965ABA0" w14:textId="77777777" w:rsidR="006C5739" w:rsidRDefault="00B8641A">
            <w:pPr>
              <w:pStyle w:val="TableParagraph"/>
              <w:spacing w:before="36"/>
              <w:ind w:left="795"/>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2230" w:type="dxa"/>
          </w:tcPr>
          <w:p w14:paraId="2C7600AE" w14:textId="77777777" w:rsidR="006C5739" w:rsidRDefault="006C5739">
            <w:pPr>
              <w:pStyle w:val="TableParagraph"/>
              <w:rPr>
                <w:rFonts w:ascii="Times New Roman"/>
                <w:sz w:val="18"/>
              </w:rPr>
            </w:pPr>
          </w:p>
        </w:tc>
        <w:tc>
          <w:tcPr>
            <w:tcW w:w="1325" w:type="dxa"/>
          </w:tcPr>
          <w:p w14:paraId="4604D333" w14:textId="77777777" w:rsidR="006C5739" w:rsidRDefault="00B8641A">
            <w:pPr>
              <w:pStyle w:val="TableParagraph"/>
              <w:spacing w:before="36"/>
              <w:ind w:right="57"/>
              <w:jc w:val="right"/>
              <w:rPr>
                <w:i/>
                <w:sz w:val="18"/>
              </w:rPr>
            </w:pPr>
            <w:r>
              <w:rPr>
                <w:i/>
                <w:spacing w:val="-2"/>
                <w:sz w:val="18"/>
              </w:rPr>
              <w:t>489,66</w:t>
            </w:r>
          </w:p>
        </w:tc>
        <w:tc>
          <w:tcPr>
            <w:tcW w:w="842" w:type="dxa"/>
          </w:tcPr>
          <w:p w14:paraId="42272A03" w14:textId="77777777" w:rsidR="006C5739" w:rsidRDefault="006C5739">
            <w:pPr>
              <w:pStyle w:val="TableParagraph"/>
              <w:rPr>
                <w:rFonts w:ascii="Times New Roman"/>
                <w:sz w:val="18"/>
              </w:rPr>
            </w:pPr>
          </w:p>
        </w:tc>
      </w:tr>
      <w:tr w:rsidR="006C5739" w14:paraId="142AE835" w14:textId="77777777">
        <w:trPr>
          <w:trHeight w:val="285"/>
        </w:trPr>
        <w:tc>
          <w:tcPr>
            <w:tcW w:w="6480" w:type="dxa"/>
          </w:tcPr>
          <w:p w14:paraId="1956EEE7" w14:textId="77777777" w:rsidR="006C5739" w:rsidRDefault="00B8641A">
            <w:pPr>
              <w:pStyle w:val="TableParagraph"/>
              <w:spacing w:before="36"/>
              <w:ind w:left="79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2230" w:type="dxa"/>
          </w:tcPr>
          <w:p w14:paraId="3717D315" w14:textId="77777777" w:rsidR="006C5739" w:rsidRDefault="006C5739">
            <w:pPr>
              <w:pStyle w:val="TableParagraph"/>
              <w:rPr>
                <w:rFonts w:ascii="Times New Roman"/>
                <w:sz w:val="18"/>
              </w:rPr>
            </w:pPr>
          </w:p>
        </w:tc>
        <w:tc>
          <w:tcPr>
            <w:tcW w:w="1325" w:type="dxa"/>
          </w:tcPr>
          <w:p w14:paraId="2809AB31" w14:textId="77777777" w:rsidR="006C5739" w:rsidRDefault="00B8641A">
            <w:pPr>
              <w:pStyle w:val="TableParagraph"/>
              <w:spacing w:before="36"/>
              <w:ind w:right="57"/>
              <w:jc w:val="right"/>
              <w:rPr>
                <w:i/>
                <w:sz w:val="18"/>
              </w:rPr>
            </w:pPr>
            <w:r>
              <w:rPr>
                <w:i/>
                <w:spacing w:val="-2"/>
                <w:sz w:val="18"/>
              </w:rPr>
              <w:t>1.320,00</w:t>
            </w:r>
          </w:p>
        </w:tc>
        <w:tc>
          <w:tcPr>
            <w:tcW w:w="842" w:type="dxa"/>
          </w:tcPr>
          <w:p w14:paraId="15F9331F" w14:textId="77777777" w:rsidR="006C5739" w:rsidRDefault="006C5739">
            <w:pPr>
              <w:pStyle w:val="TableParagraph"/>
              <w:rPr>
                <w:rFonts w:ascii="Times New Roman"/>
                <w:sz w:val="18"/>
              </w:rPr>
            </w:pPr>
          </w:p>
        </w:tc>
      </w:tr>
      <w:tr w:rsidR="006C5739" w14:paraId="09F56B69" w14:textId="77777777">
        <w:trPr>
          <w:trHeight w:val="285"/>
        </w:trPr>
        <w:tc>
          <w:tcPr>
            <w:tcW w:w="6480" w:type="dxa"/>
          </w:tcPr>
          <w:p w14:paraId="4D1AF8B8" w14:textId="77777777" w:rsidR="006C5739" w:rsidRDefault="00B8641A">
            <w:pPr>
              <w:pStyle w:val="TableParagraph"/>
              <w:spacing w:before="36"/>
              <w:ind w:left="795"/>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2230" w:type="dxa"/>
          </w:tcPr>
          <w:p w14:paraId="1EC47EEA" w14:textId="77777777" w:rsidR="006C5739" w:rsidRDefault="006C5739">
            <w:pPr>
              <w:pStyle w:val="TableParagraph"/>
              <w:rPr>
                <w:rFonts w:ascii="Times New Roman"/>
                <w:sz w:val="18"/>
              </w:rPr>
            </w:pPr>
          </w:p>
        </w:tc>
        <w:tc>
          <w:tcPr>
            <w:tcW w:w="1325" w:type="dxa"/>
          </w:tcPr>
          <w:p w14:paraId="7345A934" w14:textId="77777777" w:rsidR="006C5739" w:rsidRDefault="00B8641A">
            <w:pPr>
              <w:pStyle w:val="TableParagraph"/>
              <w:spacing w:before="36"/>
              <w:ind w:right="57"/>
              <w:jc w:val="right"/>
              <w:rPr>
                <w:i/>
                <w:sz w:val="18"/>
              </w:rPr>
            </w:pPr>
            <w:r>
              <w:rPr>
                <w:i/>
                <w:spacing w:val="-2"/>
                <w:sz w:val="18"/>
              </w:rPr>
              <w:t>26,25</w:t>
            </w:r>
          </w:p>
        </w:tc>
        <w:tc>
          <w:tcPr>
            <w:tcW w:w="842" w:type="dxa"/>
          </w:tcPr>
          <w:p w14:paraId="527913B2" w14:textId="77777777" w:rsidR="006C5739" w:rsidRDefault="006C5739">
            <w:pPr>
              <w:pStyle w:val="TableParagraph"/>
              <w:rPr>
                <w:rFonts w:ascii="Times New Roman"/>
                <w:sz w:val="18"/>
              </w:rPr>
            </w:pPr>
          </w:p>
        </w:tc>
      </w:tr>
      <w:tr w:rsidR="006C5739" w14:paraId="157BD70E" w14:textId="77777777">
        <w:trPr>
          <w:trHeight w:val="277"/>
        </w:trPr>
        <w:tc>
          <w:tcPr>
            <w:tcW w:w="6480" w:type="dxa"/>
          </w:tcPr>
          <w:p w14:paraId="27264328" w14:textId="77777777" w:rsidR="006C5739" w:rsidRDefault="00B8641A">
            <w:pPr>
              <w:pStyle w:val="TableParagraph"/>
              <w:spacing w:before="36"/>
              <w:ind w:left="795"/>
              <w:rPr>
                <w:i/>
                <w:sz w:val="18"/>
              </w:rPr>
            </w:pPr>
            <w:r>
              <w:rPr>
                <w:i/>
                <w:sz w:val="18"/>
              </w:rPr>
              <w:t>3235</w:t>
            </w:r>
            <w:r>
              <w:rPr>
                <w:i/>
                <w:spacing w:val="-1"/>
                <w:sz w:val="18"/>
              </w:rPr>
              <w:t xml:space="preserve"> </w:t>
            </w:r>
            <w:r>
              <w:rPr>
                <w:i/>
                <w:sz w:val="18"/>
              </w:rPr>
              <w:t>Zakupnine</w:t>
            </w:r>
            <w:r>
              <w:rPr>
                <w:i/>
                <w:spacing w:val="-1"/>
                <w:sz w:val="18"/>
              </w:rPr>
              <w:t xml:space="preserve"> </w:t>
            </w:r>
            <w:r>
              <w:rPr>
                <w:i/>
                <w:sz w:val="18"/>
              </w:rPr>
              <w:t>i</w:t>
            </w:r>
            <w:r>
              <w:rPr>
                <w:i/>
                <w:spacing w:val="-1"/>
                <w:sz w:val="18"/>
              </w:rPr>
              <w:t xml:space="preserve"> </w:t>
            </w:r>
            <w:r>
              <w:rPr>
                <w:i/>
                <w:spacing w:val="-2"/>
                <w:sz w:val="18"/>
              </w:rPr>
              <w:t>najamnine</w:t>
            </w:r>
          </w:p>
        </w:tc>
        <w:tc>
          <w:tcPr>
            <w:tcW w:w="2230" w:type="dxa"/>
          </w:tcPr>
          <w:p w14:paraId="01EB2F39" w14:textId="77777777" w:rsidR="006C5739" w:rsidRDefault="006C5739">
            <w:pPr>
              <w:pStyle w:val="TableParagraph"/>
              <w:rPr>
                <w:rFonts w:ascii="Times New Roman"/>
                <w:sz w:val="18"/>
              </w:rPr>
            </w:pPr>
          </w:p>
        </w:tc>
        <w:tc>
          <w:tcPr>
            <w:tcW w:w="1325" w:type="dxa"/>
          </w:tcPr>
          <w:p w14:paraId="367F6171" w14:textId="77777777" w:rsidR="006C5739" w:rsidRDefault="00B8641A">
            <w:pPr>
              <w:pStyle w:val="TableParagraph"/>
              <w:spacing w:before="36"/>
              <w:ind w:right="57"/>
              <w:jc w:val="right"/>
              <w:rPr>
                <w:i/>
                <w:sz w:val="18"/>
              </w:rPr>
            </w:pPr>
            <w:r>
              <w:rPr>
                <w:i/>
                <w:spacing w:val="-2"/>
                <w:sz w:val="18"/>
              </w:rPr>
              <w:t>179,16</w:t>
            </w:r>
          </w:p>
        </w:tc>
        <w:tc>
          <w:tcPr>
            <w:tcW w:w="842" w:type="dxa"/>
          </w:tcPr>
          <w:p w14:paraId="4FCA0DAF" w14:textId="77777777" w:rsidR="006C5739" w:rsidRDefault="006C5739">
            <w:pPr>
              <w:pStyle w:val="TableParagraph"/>
              <w:rPr>
                <w:rFonts w:ascii="Times New Roman"/>
                <w:sz w:val="18"/>
              </w:rPr>
            </w:pPr>
          </w:p>
        </w:tc>
      </w:tr>
      <w:tr w:rsidR="006C5739" w14:paraId="2DDB27DA" w14:textId="77777777">
        <w:trPr>
          <w:trHeight w:val="277"/>
        </w:trPr>
        <w:tc>
          <w:tcPr>
            <w:tcW w:w="6480" w:type="dxa"/>
          </w:tcPr>
          <w:p w14:paraId="4AF5FDD1" w14:textId="77777777" w:rsidR="006C5739" w:rsidRDefault="00B8641A">
            <w:pPr>
              <w:pStyle w:val="TableParagraph"/>
              <w:spacing w:before="28"/>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230" w:type="dxa"/>
          </w:tcPr>
          <w:p w14:paraId="5A170A93" w14:textId="77777777" w:rsidR="006C5739" w:rsidRDefault="006C5739">
            <w:pPr>
              <w:pStyle w:val="TableParagraph"/>
              <w:rPr>
                <w:rFonts w:ascii="Times New Roman"/>
                <w:sz w:val="18"/>
              </w:rPr>
            </w:pPr>
          </w:p>
        </w:tc>
        <w:tc>
          <w:tcPr>
            <w:tcW w:w="1325" w:type="dxa"/>
          </w:tcPr>
          <w:p w14:paraId="40FD8677" w14:textId="77777777" w:rsidR="006C5739" w:rsidRDefault="00B8641A">
            <w:pPr>
              <w:pStyle w:val="TableParagraph"/>
              <w:spacing w:before="28"/>
              <w:ind w:right="57"/>
              <w:jc w:val="right"/>
              <w:rPr>
                <w:i/>
                <w:sz w:val="18"/>
              </w:rPr>
            </w:pPr>
            <w:r>
              <w:rPr>
                <w:i/>
                <w:spacing w:val="-2"/>
                <w:sz w:val="18"/>
              </w:rPr>
              <w:t>2.660,73</w:t>
            </w:r>
          </w:p>
        </w:tc>
        <w:tc>
          <w:tcPr>
            <w:tcW w:w="842" w:type="dxa"/>
          </w:tcPr>
          <w:p w14:paraId="591C4DA2" w14:textId="77777777" w:rsidR="006C5739" w:rsidRDefault="006C5739">
            <w:pPr>
              <w:pStyle w:val="TableParagraph"/>
              <w:rPr>
                <w:rFonts w:ascii="Times New Roman"/>
                <w:sz w:val="18"/>
              </w:rPr>
            </w:pPr>
          </w:p>
        </w:tc>
      </w:tr>
      <w:tr w:rsidR="006C5739" w14:paraId="12DE1F30" w14:textId="77777777">
        <w:trPr>
          <w:trHeight w:val="285"/>
        </w:trPr>
        <w:tc>
          <w:tcPr>
            <w:tcW w:w="6480" w:type="dxa"/>
          </w:tcPr>
          <w:p w14:paraId="4B94B488" w14:textId="77777777" w:rsidR="006C5739" w:rsidRDefault="00B8641A">
            <w:pPr>
              <w:pStyle w:val="TableParagraph"/>
              <w:spacing w:before="36"/>
              <w:ind w:left="795"/>
              <w:rPr>
                <w:i/>
                <w:sz w:val="18"/>
              </w:rPr>
            </w:pPr>
            <w:r>
              <w:rPr>
                <w:i/>
                <w:sz w:val="18"/>
              </w:rPr>
              <w:t>3238</w:t>
            </w:r>
            <w:r>
              <w:rPr>
                <w:i/>
                <w:spacing w:val="-1"/>
                <w:sz w:val="18"/>
              </w:rPr>
              <w:t xml:space="preserve"> </w:t>
            </w:r>
            <w:r>
              <w:rPr>
                <w:i/>
                <w:sz w:val="18"/>
              </w:rPr>
              <w:t>Računalne</w:t>
            </w:r>
            <w:r>
              <w:rPr>
                <w:i/>
                <w:spacing w:val="-1"/>
                <w:sz w:val="18"/>
              </w:rPr>
              <w:t xml:space="preserve"> </w:t>
            </w:r>
            <w:r>
              <w:rPr>
                <w:i/>
                <w:spacing w:val="-2"/>
                <w:sz w:val="18"/>
              </w:rPr>
              <w:t>usluge</w:t>
            </w:r>
          </w:p>
        </w:tc>
        <w:tc>
          <w:tcPr>
            <w:tcW w:w="2230" w:type="dxa"/>
          </w:tcPr>
          <w:p w14:paraId="22DE932F" w14:textId="77777777" w:rsidR="006C5739" w:rsidRDefault="006C5739">
            <w:pPr>
              <w:pStyle w:val="TableParagraph"/>
              <w:rPr>
                <w:rFonts w:ascii="Times New Roman"/>
                <w:sz w:val="18"/>
              </w:rPr>
            </w:pPr>
          </w:p>
        </w:tc>
        <w:tc>
          <w:tcPr>
            <w:tcW w:w="1325" w:type="dxa"/>
          </w:tcPr>
          <w:p w14:paraId="4FC13A61" w14:textId="77777777" w:rsidR="006C5739" w:rsidRDefault="00B8641A">
            <w:pPr>
              <w:pStyle w:val="TableParagraph"/>
              <w:spacing w:before="36"/>
              <w:ind w:right="57"/>
              <w:jc w:val="right"/>
              <w:rPr>
                <w:i/>
                <w:sz w:val="18"/>
              </w:rPr>
            </w:pPr>
            <w:r>
              <w:rPr>
                <w:i/>
                <w:spacing w:val="-2"/>
                <w:sz w:val="18"/>
              </w:rPr>
              <w:t>240,67</w:t>
            </w:r>
          </w:p>
        </w:tc>
        <w:tc>
          <w:tcPr>
            <w:tcW w:w="842" w:type="dxa"/>
          </w:tcPr>
          <w:p w14:paraId="42E97FF1" w14:textId="77777777" w:rsidR="006C5739" w:rsidRDefault="006C5739">
            <w:pPr>
              <w:pStyle w:val="TableParagraph"/>
              <w:rPr>
                <w:rFonts w:ascii="Times New Roman"/>
                <w:sz w:val="18"/>
              </w:rPr>
            </w:pPr>
          </w:p>
        </w:tc>
      </w:tr>
      <w:tr w:rsidR="006C5739" w14:paraId="4C2AF77C" w14:textId="77777777">
        <w:trPr>
          <w:trHeight w:val="327"/>
        </w:trPr>
        <w:tc>
          <w:tcPr>
            <w:tcW w:w="6480" w:type="dxa"/>
          </w:tcPr>
          <w:p w14:paraId="6E5F37B8" w14:textId="77777777" w:rsidR="006C5739" w:rsidRDefault="00B8641A">
            <w:pPr>
              <w:pStyle w:val="TableParagraph"/>
              <w:spacing w:before="36"/>
              <w:ind w:left="795"/>
              <w:rPr>
                <w:i/>
                <w:sz w:val="18"/>
              </w:rPr>
            </w:pPr>
            <w:r>
              <w:rPr>
                <w:i/>
                <w:sz w:val="18"/>
              </w:rPr>
              <w:t>3292</w:t>
            </w:r>
            <w:r>
              <w:rPr>
                <w:i/>
                <w:spacing w:val="-1"/>
                <w:sz w:val="18"/>
              </w:rPr>
              <w:t xml:space="preserve"> </w:t>
            </w:r>
            <w:r>
              <w:rPr>
                <w:i/>
                <w:sz w:val="18"/>
              </w:rPr>
              <w:t>Premije</w:t>
            </w:r>
            <w:r>
              <w:rPr>
                <w:i/>
                <w:spacing w:val="-1"/>
                <w:sz w:val="18"/>
              </w:rPr>
              <w:t xml:space="preserve"> </w:t>
            </w:r>
            <w:r>
              <w:rPr>
                <w:i/>
                <w:spacing w:val="-2"/>
                <w:sz w:val="18"/>
              </w:rPr>
              <w:t>osiguranja</w:t>
            </w:r>
          </w:p>
        </w:tc>
        <w:tc>
          <w:tcPr>
            <w:tcW w:w="2230" w:type="dxa"/>
          </w:tcPr>
          <w:p w14:paraId="55E99264" w14:textId="77777777" w:rsidR="006C5739" w:rsidRDefault="006C5739">
            <w:pPr>
              <w:pStyle w:val="TableParagraph"/>
              <w:rPr>
                <w:rFonts w:ascii="Times New Roman"/>
                <w:sz w:val="18"/>
              </w:rPr>
            </w:pPr>
          </w:p>
        </w:tc>
        <w:tc>
          <w:tcPr>
            <w:tcW w:w="1325" w:type="dxa"/>
          </w:tcPr>
          <w:p w14:paraId="7CA1EC9A" w14:textId="77777777" w:rsidR="006C5739" w:rsidRDefault="00B8641A">
            <w:pPr>
              <w:pStyle w:val="TableParagraph"/>
              <w:spacing w:before="36"/>
              <w:ind w:right="57"/>
              <w:jc w:val="right"/>
              <w:rPr>
                <w:i/>
                <w:sz w:val="18"/>
              </w:rPr>
            </w:pPr>
            <w:r>
              <w:rPr>
                <w:i/>
                <w:spacing w:val="-2"/>
                <w:sz w:val="18"/>
              </w:rPr>
              <w:t>256,63</w:t>
            </w:r>
          </w:p>
        </w:tc>
        <w:tc>
          <w:tcPr>
            <w:tcW w:w="842" w:type="dxa"/>
          </w:tcPr>
          <w:p w14:paraId="6AFECDD3" w14:textId="77777777" w:rsidR="006C5739" w:rsidRDefault="006C5739">
            <w:pPr>
              <w:pStyle w:val="TableParagraph"/>
              <w:rPr>
                <w:rFonts w:ascii="Times New Roman"/>
                <w:sz w:val="18"/>
              </w:rPr>
            </w:pPr>
          </w:p>
        </w:tc>
      </w:tr>
      <w:tr w:rsidR="006C5739" w14:paraId="32B2AE69" w14:textId="77777777">
        <w:trPr>
          <w:trHeight w:val="389"/>
        </w:trPr>
        <w:tc>
          <w:tcPr>
            <w:tcW w:w="6480" w:type="dxa"/>
          </w:tcPr>
          <w:p w14:paraId="2765362D"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601280" behindDoc="1" locked="0" layoutInCell="1" allowOverlap="1" wp14:anchorId="7E1F244F" wp14:editId="0BC0EEE0">
                      <wp:simplePos x="0" y="0"/>
                      <wp:positionH relativeFrom="column">
                        <wp:posOffset>171957</wp:posOffset>
                      </wp:positionH>
                      <wp:positionV relativeFrom="paragraph">
                        <wp:posOffset>-9056</wp:posOffset>
                      </wp:positionV>
                      <wp:extent cx="6743065" cy="266065"/>
                      <wp:effectExtent l="0" t="0" r="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49" name="Graphic 149"/>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BE3FA7" id="Group 148" o:spid="_x0000_s1026" style="position:absolute;margin-left:13.55pt;margin-top:-.7pt;width:530.95pt;height:20.95pt;z-index:-33715200;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">
                      <v:shape id="Graphic 149"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" path="m,l6724650,r,247650l,247650,,xe" filled="f" strokeweight="1.42pt">
                        <v:path arrowok="t"/>
                      </v:shape>
                    </v:group>
                  </w:pict>
                </mc:Fallback>
              </mc:AlternateContent>
            </w:r>
            <w:r>
              <w:rPr>
                <w:b/>
                <w:color w:val="00009F"/>
                <w:sz w:val="18"/>
              </w:rPr>
              <w:t>A105802</w:t>
            </w:r>
            <w:r>
              <w:rPr>
                <w:b/>
                <w:color w:val="00009F"/>
                <w:spacing w:val="-4"/>
                <w:sz w:val="18"/>
              </w:rPr>
              <w:t xml:space="preserve"> </w:t>
            </w:r>
            <w:r>
              <w:rPr>
                <w:b/>
                <w:color w:val="00009F"/>
                <w:sz w:val="18"/>
              </w:rPr>
              <w:t>Izlagačka</w:t>
            </w:r>
            <w:r>
              <w:rPr>
                <w:b/>
                <w:color w:val="00009F"/>
                <w:spacing w:val="-1"/>
                <w:sz w:val="18"/>
              </w:rPr>
              <w:t xml:space="preserve"> </w:t>
            </w:r>
            <w:r>
              <w:rPr>
                <w:b/>
                <w:color w:val="00009F"/>
                <w:spacing w:val="-2"/>
                <w:sz w:val="18"/>
              </w:rPr>
              <w:t>djelatnost</w:t>
            </w:r>
          </w:p>
        </w:tc>
        <w:tc>
          <w:tcPr>
            <w:tcW w:w="2230" w:type="dxa"/>
          </w:tcPr>
          <w:p w14:paraId="70DC25ED" w14:textId="77777777" w:rsidR="006C5739" w:rsidRDefault="00B8641A">
            <w:pPr>
              <w:pStyle w:val="TableParagraph"/>
              <w:spacing w:before="54"/>
              <w:ind w:right="97"/>
              <w:jc w:val="right"/>
              <w:rPr>
                <w:b/>
                <w:sz w:val="18"/>
              </w:rPr>
            </w:pPr>
            <w:r>
              <w:rPr>
                <w:b/>
                <w:color w:val="00009F"/>
                <w:spacing w:val="-2"/>
                <w:sz w:val="18"/>
              </w:rPr>
              <w:t>8.200,00</w:t>
            </w:r>
          </w:p>
        </w:tc>
        <w:tc>
          <w:tcPr>
            <w:tcW w:w="1325" w:type="dxa"/>
          </w:tcPr>
          <w:p w14:paraId="48A7DD2C" w14:textId="77777777" w:rsidR="006C5739" w:rsidRDefault="00B8641A">
            <w:pPr>
              <w:pStyle w:val="TableParagraph"/>
              <w:spacing w:before="54"/>
              <w:ind w:right="57"/>
              <w:jc w:val="right"/>
              <w:rPr>
                <w:b/>
                <w:sz w:val="18"/>
              </w:rPr>
            </w:pPr>
            <w:r>
              <w:rPr>
                <w:b/>
                <w:color w:val="00009F"/>
                <w:spacing w:val="-2"/>
                <w:sz w:val="18"/>
              </w:rPr>
              <w:t>822,75</w:t>
            </w:r>
          </w:p>
        </w:tc>
        <w:tc>
          <w:tcPr>
            <w:tcW w:w="842" w:type="dxa"/>
          </w:tcPr>
          <w:p w14:paraId="6ADCC65C" w14:textId="77777777" w:rsidR="006C5739" w:rsidRDefault="00B8641A">
            <w:pPr>
              <w:pStyle w:val="TableParagraph"/>
              <w:spacing w:before="54"/>
              <w:ind w:right="104"/>
              <w:jc w:val="right"/>
              <w:rPr>
                <w:b/>
                <w:sz w:val="18"/>
              </w:rPr>
            </w:pPr>
            <w:r>
              <w:rPr>
                <w:b/>
                <w:color w:val="00009F"/>
                <w:spacing w:val="-2"/>
                <w:sz w:val="18"/>
              </w:rPr>
              <w:t>10,03%</w:t>
            </w:r>
          </w:p>
        </w:tc>
      </w:tr>
      <w:tr w:rsidR="006C5739" w14:paraId="31474EA3" w14:textId="77777777">
        <w:trPr>
          <w:trHeight w:val="243"/>
        </w:trPr>
        <w:tc>
          <w:tcPr>
            <w:tcW w:w="6480" w:type="dxa"/>
          </w:tcPr>
          <w:p w14:paraId="0BD9B6B5"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230" w:type="dxa"/>
          </w:tcPr>
          <w:p w14:paraId="3A42F8F3" w14:textId="77777777" w:rsidR="006C5739" w:rsidRDefault="00B8641A">
            <w:pPr>
              <w:pStyle w:val="TableParagraph"/>
              <w:spacing w:line="201" w:lineRule="exact"/>
              <w:ind w:right="97"/>
              <w:jc w:val="right"/>
              <w:rPr>
                <w:b/>
                <w:sz w:val="18"/>
              </w:rPr>
            </w:pPr>
            <w:r>
              <w:rPr>
                <w:b/>
                <w:spacing w:val="-2"/>
                <w:sz w:val="18"/>
              </w:rPr>
              <w:t>2.200,00</w:t>
            </w:r>
          </w:p>
        </w:tc>
        <w:tc>
          <w:tcPr>
            <w:tcW w:w="1325" w:type="dxa"/>
          </w:tcPr>
          <w:p w14:paraId="365548C9" w14:textId="77777777" w:rsidR="006C5739" w:rsidRDefault="006C5739">
            <w:pPr>
              <w:pStyle w:val="TableParagraph"/>
              <w:rPr>
                <w:rFonts w:ascii="Times New Roman"/>
                <w:sz w:val="16"/>
              </w:rPr>
            </w:pPr>
          </w:p>
        </w:tc>
        <w:tc>
          <w:tcPr>
            <w:tcW w:w="842" w:type="dxa"/>
          </w:tcPr>
          <w:p w14:paraId="00D61DF1" w14:textId="77777777" w:rsidR="006C5739" w:rsidRDefault="006C5739">
            <w:pPr>
              <w:pStyle w:val="TableParagraph"/>
              <w:rPr>
                <w:rFonts w:ascii="Times New Roman"/>
                <w:sz w:val="16"/>
              </w:rPr>
            </w:pPr>
          </w:p>
        </w:tc>
      </w:tr>
      <w:tr w:rsidR="006C5739" w14:paraId="17D3CED5" w14:textId="77777777">
        <w:trPr>
          <w:trHeight w:val="285"/>
        </w:trPr>
        <w:tc>
          <w:tcPr>
            <w:tcW w:w="6480" w:type="dxa"/>
          </w:tcPr>
          <w:p w14:paraId="17A0A3E0"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30" w:type="dxa"/>
          </w:tcPr>
          <w:p w14:paraId="08BB937F" w14:textId="77777777" w:rsidR="006C5739" w:rsidRDefault="00B8641A">
            <w:pPr>
              <w:pStyle w:val="TableParagraph"/>
              <w:spacing w:before="36"/>
              <w:ind w:right="97"/>
              <w:jc w:val="right"/>
              <w:rPr>
                <w:b/>
                <w:sz w:val="18"/>
              </w:rPr>
            </w:pPr>
            <w:r>
              <w:rPr>
                <w:b/>
                <w:spacing w:val="-2"/>
                <w:sz w:val="18"/>
              </w:rPr>
              <w:t>2.200,00</w:t>
            </w:r>
          </w:p>
        </w:tc>
        <w:tc>
          <w:tcPr>
            <w:tcW w:w="1325" w:type="dxa"/>
          </w:tcPr>
          <w:p w14:paraId="1F161311" w14:textId="77777777" w:rsidR="006C5739" w:rsidRDefault="006C5739">
            <w:pPr>
              <w:pStyle w:val="TableParagraph"/>
              <w:rPr>
                <w:rFonts w:ascii="Times New Roman"/>
                <w:sz w:val="18"/>
              </w:rPr>
            </w:pPr>
          </w:p>
        </w:tc>
        <w:tc>
          <w:tcPr>
            <w:tcW w:w="842" w:type="dxa"/>
          </w:tcPr>
          <w:p w14:paraId="2CE63D8B" w14:textId="77777777" w:rsidR="006C5739" w:rsidRDefault="006C5739">
            <w:pPr>
              <w:pStyle w:val="TableParagraph"/>
              <w:rPr>
                <w:rFonts w:ascii="Times New Roman"/>
                <w:sz w:val="18"/>
              </w:rPr>
            </w:pPr>
          </w:p>
        </w:tc>
      </w:tr>
      <w:tr w:rsidR="006C5739" w14:paraId="17BC3DAE" w14:textId="77777777">
        <w:trPr>
          <w:trHeight w:val="285"/>
        </w:trPr>
        <w:tc>
          <w:tcPr>
            <w:tcW w:w="6480" w:type="dxa"/>
          </w:tcPr>
          <w:p w14:paraId="33B28E98"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230" w:type="dxa"/>
          </w:tcPr>
          <w:p w14:paraId="64152ACE" w14:textId="77777777" w:rsidR="006C5739" w:rsidRDefault="00B8641A">
            <w:pPr>
              <w:pStyle w:val="TableParagraph"/>
              <w:spacing w:before="36"/>
              <w:ind w:right="97"/>
              <w:jc w:val="right"/>
              <w:rPr>
                <w:b/>
                <w:sz w:val="18"/>
              </w:rPr>
            </w:pPr>
            <w:r>
              <w:rPr>
                <w:b/>
                <w:spacing w:val="-2"/>
                <w:sz w:val="18"/>
              </w:rPr>
              <w:t>2.000,00</w:t>
            </w:r>
          </w:p>
        </w:tc>
        <w:tc>
          <w:tcPr>
            <w:tcW w:w="1325" w:type="dxa"/>
          </w:tcPr>
          <w:p w14:paraId="1B181145" w14:textId="77777777" w:rsidR="006C5739" w:rsidRDefault="00B8641A">
            <w:pPr>
              <w:pStyle w:val="TableParagraph"/>
              <w:spacing w:before="36"/>
              <w:ind w:right="57"/>
              <w:jc w:val="right"/>
              <w:rPr>
                <w:b/>
                <w:sz w:val="18"/>
              </w:rPr>
            </w:pPr>
            <w:r>
              <w:rPr>
                <w:b/>
                <w:spacing w:val="-2"/>
                <w:sz w:val="18"/>
              </w:rPr>
              <w:t>254,00</w:t>
            </w:r>
          </w:p>
        </w:tc>
        <w:tc>
          <w:tcPr>
            <w:tcW w:w="842" w:type="dxa"/>
          </w:tcPr>
          <w:p w14:paraId="055B3992" w14:textId="77777777" w:rsidR="006C5739" w:rsidRDefault="00B8641A">
            <w:pPr>
              <w:pStyle w:val="TableParagraph"/>
              <w:spacing w:before="36"/>
              <w:ind w:right="104"/>
              <w:jc w:val="right"/>
              <w:rPr>
                <w:b/>
                <w:sz w:val="18"/>
              </w:rPr>
            </w:pPr>
            <w:r>
              <w:rPr>
                <w:b/>
                <w:spacing w:val="-2"/>
                <w:sz w:val="18"/>
              </w:rPr>
              <w:t>12,70%</w:t>
            </w:r>
          </w:p>
        </w:tc>
      </w:tr>
      <w:tr w:rsidR="006C5739" w14:paraId="6943A8FD" w14:textId="77777777">
        <w:trPr>
          <w:trHeight w:val="285"/>
        </w:trPr>
        <w:tc>
          <w:tcPr>
            <w:tcW w:w="6480" w:type="dxa"/>
          </w:tcPr>
          <w:p w14:paraId="2B96F30F"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30" w:type="dxa"/>
          </w:tcPr>
          <w:p w14:paraId="58F75ECA" w14:textId="77777777" w:rsidR="006C5739" w:rsidRDefault="00B8641A">
            <w:pPr>
              <w:pStyle w:val="TableParagraph"/>
              <w:spacing w:before="36"/>
              <w:ind w:right="97"/>
              <w:jc w:val="right"/>
              <w:rPr>
                <w:b/>
                <w:sz w:val="18"/>
              </w:rPr>
            </w:pPr>
            <w:r>
              <w:rPr>
                <w:b/>
                <w:spacing w:val="-2"/>
                <w:sz w:val="18"/>
              </w:rPr>
              <w:t>2.000,00</w:t>
            </w:r>
          </w:p>
        </w:tc>
        <w:tc>
          <w:tcPr>
            <w:tcW w:w="1325" w:type="dxa"/>
          </w:tcPr>
          <w:p w14:paraId="24FC4B25" w14:textId="77777777" w:rsidR="006C5739" w:rsidRDefault="00B8641A">
            <w:pPr>
              <w:pStyle w:val="TableParagraph"/>
              <w:spacing w:before="36"/>
              <w:ind w:right="57"/>
              <w:jc w:val="right"/>
              <w:rPr>
                <w:b/>
                <w:sz w:val="18"/>
              </w:rPr>
            </w:pPr>
            <w:r>
              <w:rPr>
                <w:b/>
                <w:spacing w:val="-2"/>
                <w:sz w:val="18"/>
              </w:rPr>
              <w:t>254,00</w:t>
            </w:r>
          </w:p>
        </w:tc>
        <w:tc>
          <w:tcPr>
            <w:tcW w:w="842" w:type="dxa"/>
          </w:tcPr>
          <w:p w14:paraId="7DDB8329" w14:textId="77777777" w:rsidR="006C5739" w:rsidRDefault="00B8641A">
            <w:pPr>
              <w:pStyle w:val="TableParagraph"/>
              <w:spacing w:before="36"/>
              <w:ind w:right="104"/>
              <w:jc w:val="right"/>
              <w:rPr>
                <w:b/>
                <w:sz w:val="18"/>
              </w:rPr>
            </w:pPr>
            <w:r>
              <w:rPr>
                <w:b/>
                <w:spacing w:val="-2"/>
                <w:sz w:val="18"/>
              </w:rPr>
              <w:t>12,70%</w:t>
            </w:r>
          </w:p>
        </w:tc>
      </w:tr>
      <w:tr w:rsidR="006C5739" w14:paraId="2357AEE1" w14:textId="77777777">
        <w:trPr>
          <w:trHeight w:val="285"/>
        </w:trPr>
        <w:tc>
          <w:tcPr>
            <w:tcW w:w="6480" w:type="dxa"/>
          </w:tcPr>
          <w:p w14:paraId="63B6DDBB" w14:textId="77777777" w:rsidR="006C5739" w:rsidRDefault="00B8641A">
            <w:pPr>
              <w:pStyle w:val="TableParagraph"/>
              <w:spacing w:before="36"/>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230" w:type="dxa"/>
          </w:tcPr>
          <w:p w14:paraId="79653761" w14:textId="77777777" w:rsidR="006C5739" w:rsidRDefault="006C5739">
            <w:pPr>
              <w:pStyle w:val="TableParagraph"/>
              <w:rPr>
                <w:rFonts w:ascii="Times New Roman"/>
                <w:sz w:val="18"/>
              </w:rPr>
            </w:pPr>
          </w:p>
        </w:tc>
        <w:tc>
          <w:tcPr>
            <w:tcW w:w="1325" w:type="dxa"/>
          </w:tcPr>
          <w:p w14:paraId="3B0A8C62" w14:textId="77777777" w:rsidR="006C5739" w:rsidRDefault="00B8641A">
            <w:pPr>
              <w:pStyle w:val="TableParagraph"/>
              <w:spacing w:before="36"/>
              <w:ind w:right="57"/>
              <w:jc w:val="right"/>
              <w:rPr>
                <w:i/>
                <w:sz w:val="18"/>
              </w:rPr>
            </w:pPr>
            <w:r>
              <w:rPr>
                <w:i/>
                <w:spacing w:val="-2"/>
                <w:sz w:val="18"/>
              </w:rPr>
              <w:t>254,00</w:t>
            </w:r>
          </w:p>
        </w:tc>
        <w:tc>
          <w:tcPr>
            <w:tcW w:w="842" w:type="dxa"/>
          </w:tcPr>
          <w:p w14:paraId="1EB86717" w14:textId="77777777" w:rsidR="006C5739" w:rsidRDefault="006C5739">
            <w:pPr>
              <w:pStyle w:val="TableParagraph"/>
              <w:rPr>
                <w:rFonts w:ascii="Times New Roman"/>
                <w:sz w:val="18"/>
              </w:rPr>
            </w:pPr>
          </w:p>
        </w:tc>
      </w:tr>
      <w:tr w:rsidR="006C5739" w14:paraId="2E4B179D" w14:textId="77777777">
        <w:trPr>
          <w:trHeight w:val="285"/>
        </w:trPr>
        <w:tc>
          <w:tcPr>
            <w:tcW w:w="6480" w:type="dxa"/>
          </w:tcPr>
          <w:p w14:paraId="75DCB930"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52</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županijskog</w:t>
            </w:r>
            <w:r>
              <w:rPr>
                <w:b/>
                <w:spacing w:val="-1"/>
                <w:sz w:val="18"/>
              </w:rPr>
              <w:t xml:space="preserve"> </w:t>
            </w:r>
            <w:r>
              <w:rPr>
                <w:b/>
                <w:spacing w:val="-2"/>
                <w:sz w:val="18"/>
              </w:rPr>
              <w:t>proračuna</w:t>
            </w:r>
          </w:p>
        </w:tc>
        <w:tc>
          <w:tcPr>
            <w:tcW w:w="2230" w:type="dxa"/>
          </w:tcPr>
          <w:p w14:paraId="2FB96345" w14:textId="77777777" w:rsidR="006C5739" w:rsidRDefault="00B8641A">
            <w:pPr>
              <w:pStyle w:val="TableParagraph"/>
              <w:spacing w:before="36"/>
              <w:ind w:right="97"/>
              <w:jc w:val="right"/>
              <w:rPr>
                <w:b/>
                <w:sz w:val="18"/>
              </w:rPr>
            </w:pPr>
            <w:r>
              <w:rPr>
                <w:b/>
                <w:spacing w:val="-2"/>
                <w:sz w:val="18"/>
              </w:rPr>
              <w:t>4.000,00</w:t>
            </w:r>
          </w:p>
        </w:tc>
        <w:tc>
          <w:tcPr>
            <w:tcW w:w="1325" w:type="dxa"/>
          </w:tcPr>
          <w:p w14:paraId="76221937" w14:textId="77777777" w:rsidR="006C5739" w:rsidRDefault="00B8641A">
            <w:pPr>
              <w:pStyle w:val="TableParagraph"/>
              <w:spacing w:before="36"/>
              <w:ind w:right="57"/>
              <w:jc w:val="right"/>
              <w:rPr>
                <w:b/>
                <w:sz w:val="18"/>
              </w:rPr>
            </w:pPr>
            <w:r>
              <w:rPr>
                <w:b/>
                <w:spacing w:val="-2"/>
                <w:sz w:val="18"/>
              </w:rPr>
              <w:t>568,75</w:t>
            </w:r>
          </w:p>
        </w:tc>
        <w:tc>
          <w:tcPr>
            <w:tcW w:w="842" w:type="dxa"/>
          </w:tcPr>
          <w:p w14:paraId="152E5A4E" w14:textId="77777777" w:rsidR="006C5739" w:rsidRDefault="00B8641A">
            <w:pPr>
              <w:pStyle w:val="TableParagraph"/>
              <w:spacing w:before="36"/>
              <w:ind w:right="104"/>
              <w:jc w:val="right"/>
              <w:rPr>
                <w:b/>
                <w:sz w:val="18"/>
              </w:rPr>
            </w:pPr>
            <w:r>
              <w:rPr>
                <w:b/>
                <w:spacing w:val="-2"/>
                <w:sz w:val="18"/>
              </w:rPr>
              <w:t>14,22%</w:t>
            </w:r>
          </w:p>
        </w:tc>
      </w:tr>
      <w:tr w:rsidR="006C5739" w14:paraId="49DA2C65" w14:textId="77777777">
        <w:trPr>
          <w:trHeight w:val="285"/>
        </w:trPr>
        <w:tc>
          <w:tcPr>
            <w:tcW w:w="6480" w:type="dxa"/>
          </w:tcPr>
          <w:p w14:paraId="11D59B22"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30" w:type="dxa"/>
          </w:tcPr>
          <w:p w14:paraId="4AAD2A90" w14:textId="77777777" w:rsidR="006C5739" w:rsidRDefault="00B8641A">
            <w:pPr>
              <w:pStyle w:val="TableParagraph"/>
              <w:spacing w:before="36"/>
              <w:ind w:right="97"/>
              <w:jc w:val="right"/>
              <w:rPr>
                <w:b/>
                <w:sz w:val="18"/>
              </w:rPr>
            </w:pPr>
            <w:r>
              <w:rPr>
                <w:b/>
                <w:spacing w:val="-2"/>
                <w:sz w:val="18"/>
              </w:rPr>
              <w:t>4.000,00</w:t>
            </w:r>
          </w:p>
        </w:tc>
        <w:tc>
          <w:tcPr>
            <w:tcW w:w="1325" w:type="dxa"/>
          </w:tcPr>
          <w:p w14:paraId="7046AD87" w14:textId="77777777" w:rsidR="006C5739" w:rsidRDefault="00B8641A">
            <w:pPr>
              <w:pStyle w:val="TableParagraph"/>
              <w:spacing w:before="36"/>
              <w:ind w:right="57"/>
              <w:jc w:val="right"/>
              <w:rPr>
                <w:b/>
                <w:sz w:val="18"/>
              </w:rPr>
            </w:pPr>
            <w:r>
              <w:rPr>
                <w:b/>
                <w:spacing w:val="-2"/>
                <w:sz w:val="18"/>
              </w:rPr>
              <w:t>568,75</w:t>
            </w:r>
          </w:p>
        </w:tc>
        <w:tc>
          <w:tcPr>
            <w:tcW w:w="842" w:type="dxa"/>
          </w:tcPr>
          <w:p w14:paraId="627BFE5D" w14:textId="77777777" w:rsidR="006C5739" w:rsidRDefault="00B8641A">
            <w:pPr>
              <w:pStyle w:val="TableParagraph"/>
              <w:spacing w:before="36"/>
              <w:ind w:right="104"/>
              <w:jc w:val="right"/>
              <w:rPr>
                <w:b/>
                <w:sz w:val="18"/>
              </w:rPr>
            </w:pPr>
            <w:r>
              <w:rPr>
                <w:b/>
                <w:spacing w:val="-2"/>
                <w:sz w:val="18"/>
              </w:rPr>
              <w:t>14,22%</w:t>
            </w:r>
          </w:p>
        </w:tc>
      </w:tr>
      <w:tr w:rsidR="006C5739" w14:paraId="37DA53D1" w14:textId="77777777">
        <w:trPr>
          <w:trHeight w:val="311"/>
        </w:trPr>
        <w:tc>
          <w:tcPr>
            <w:tcW w:w="6480" w:type="dxa"/>
          </w:tcPr>
          <w:p w14:paraId="51E60D23" w14:textId="77777777" w:rsidR="006C5739" w:rsidRDefault="00B8641A">
            <w:pPr>
              <w:pStyle w:val="TableParagraph"/>
              <w:spacing w:before="36"/>
              <w:ind w:left="795"/>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2230" w:type="dxa"/>
          </w:tcPr>
          <w:p w14:paraId="0192C785" w14:textId="77777777" w:rsidR="006C5739" w:rsidRDefault="006C5739">
            <w:pPr>
              <w:pStyle w:val="TableParagraph"/>
              <w:rPr>
                <w:rFonts w:ascii="Times New Roman"/>
                <w:sz w:val="18"/>
              </w:rPr>
            </w:pPr>
          </w:p>
        </w:tc>
        <w:tc>
          <w:tcPr>
            <w:tcW w:w="1325" w:type="dxa"/>
          </w:tcPr>
          <w:p w14:paraId="76FCD796" w14:textId="77777777" w:rsidR="006C5739" w:rsidRDefault="00B8641A">
            <w:pPr>
              <w:pStyle w:val="TableParagraph"/>
              <w:spacing w:before="36"/>
              <w:ind w:right="57"/>
              <w:jc w:val="right"/>
              <w:rPr>
                <w:i/>
                <w:sz w:val="18"/>
              </w:rPr>
            </w:pPr>
            <w:r>
              <w:rPr>
                <w:i/>
                <w:spacing w:val="-2"/>
                <w:sz w:val="18"/>
              </w:rPr>
              <w:t>568,75</w:t>
            </w:r>
          </w:p>
        </w:tc>
        <w:tc>
          <w:tcPr>
            <w:tcW w:w="842" w:type="dxa"/>
          </w:tcPr>
          <w:p w14:paraId="5CE77E04" w14:textId="77777777" w:rsidR="006C5739" w:rsidRDefault="006C5739">
            <w:pPr>
              <w:pStyle w:val="TableParagraph"/>
              <w:rPr>
                <w:rFonts w:ascii="Times New Roman"/>
                <w:sz w:val="18"/>
              </w:rPr>
            </w:pPr>
          </w:p>
        </w:tc>
      </w:tr>
      <w:tr w:rsidR="006C5739" w14:paraId="6DDE580F" w14:textId="77777777">
        <w:trPr>
          <w:trHeight w:val="285"/>
        </w:trPr>
        <w:tc>
          <w:tcPr>
            <w:tcW w:w="6480" w:type="dxa"/>
            <w:shd w:val="clear" w:color="auto" w:fill="82C0FF"/>
          </w:tcPr>
          <w:p w14:paraId="4DCE5623" w14:textId="77777777" w:rsidR="006C5739" w:rsidRDefault="00B8641A">
            <w:pPr>
              <w:pStyle w:val="TableParagraph"/>
              <w:spacing w:line="223" w:lineRule="exact"/>
              <w:ind w:left="60"/>
              <w:rPr>
                <w:b/>
                <w:sz w:val="20"/>
              </w:rPr>
            </w:pPr>
            <w:r>
              <w:rPr>
                <w:b/>
                <w:sz w:val="20"/>
              </w:rPr>
              <w:t>Glava:</w:t>
            </w:r>
            <w:r>
              <w:rPr>
                <w:b/>
                <w:spacing w:val="-2"/>
                <w:sz w:val="20"/>
              </w:rPr>
              <w:t xml:space="preserve"> </w:t>
            </w:r>
            <w:r>
              <w:rPr>
                <w:b/>
                <w:sz w:val="20"/>
              </w:rPr>
              <w:t>00309-49489</w:t>
            </w:r>
            <w:r>
              <w:rPr>
                <w:b/>
                <w:spacing w:val="-1"/>
                <w:sz w:val="20"/>
              </w:rPr>
              <w:t xml:space="preserve"> </w:t>
            </w:r>
            <w:r>
              <w:rPr>
                <w:b/>
                <w:sz w:val="20"/>
              </w:rPr>
              <w:t>TVRĐAVA</w:t>
            </w:r>
            <w:r>
              <w:rPr>
                <w:b/>
                <w:spacing w:val="-2"/>
                <w:sz w:val="20"/>
              </w:rPr>
              <w:t xml:space="preserve"> </w:t>
            </w:r>
            <w:r>
              <w:rPr>
                <w:b/>
                <w:sz w:val="20"/>
              </w:rPr>
              <w:t>KULTURE</w:t>
            </w:r>
            <w:r>
              <w:rPr>
                <w:b/>
                <w:spacing w:val="-1"/>
                <w:sz w:val="20"/>
              </w:rPr>
              <w:t xml:space="preserve"> </w:t>
            </w:r>
            <w:r>
              <w:rPr>
                <w:b/>
                <w:spacing w:val="-2"/>
                <w:sz w:val="20"/>
              </w:rPr>
              <w:t>ŠIBENIK</w:t>
            </w:r>
          </w:p>
        </w:tc>
        <w:tc>
          <w:tcPr>
            <w:tcW w:w="2230" w:type="dxa"/>
            <w:shd w:val="clear" w:color="auto" w:fill="82C0FF"/>
          </w:tcPr>
          <w:p w14:paraId="7FCB550D" w14:textId="77777777" w:rsidR="006C5739" w:rsidRDefault="00B8641A">
            <w:pPr>
              <w:pStyle w:val="TableParagraph"/>
              <w:spacing w:line="223" w:lineRule="exact"/>
              <w:ind w:right="97"/>
              <w:jc w:val="right"/>
              <w:rPr>
                <w:b/>
                <w:sz w:val="20"/>
              </w:rPr>
            </w:pPr>
            <w:r>
              <w:rPr>
                <w:b/>
                <w:spacing w:val="-2"/>
                <w:sz w:val="20"/>
              </w:rPr>
              <w:t>5.328.799,00</w:t>
            </w:r>
          </w:p>
        </w:tc>
        <w:tc>
          <w:tcPr>
            <w:tcW w:w="1325" w:type="dxa"/>
            <w:shd w:val="clear" w:color="auto" w:fill="82C0FF"/>
          </w:tcPr>
          <w:p w14:paraId="368AD9D8" w14:textId="77777777" w:rsidR="006C5739" w:rsidRDefault="00B8641A">
            <w:pPr>
              <w:pStyle w:val="TableParagraph"/>
              <w:spacing w:line="223" w:lineRule="exact"/>
              <w:ind w:right="57"/>
              <w:jc w:val="right"/>
              <w:rPr>
                <w:b/>
                <w:sz w:val="20"/>
              </w:rPr>
            </w:pPr>
            <w:r>
              <w:rPr>
                <w:b/>
                <w:spacing w:val="-2"/>
                <w:sz w:val="20"/>
              </w:rPr>
              <w:t>1.679.506,26</w:t>
            </w:r>
          </w:p>
        </w:tc>
        <w:tc>
          <w:tcPr>
            <w:tcW w:w="842" w:type="dxa"/>
            <w:shd w:val="clear" w:color="auto" w:fill="82C0FF"/>
          </w:tcPr>
          <w:p w14:paraId="07D412B5" w14:textId="77777777" w:rsidR="006C5739" w:rsidRDefault="00B8641A">
            <w:pPr>
              <w:pStyle w:val="TableParagraph"/>
              <w:spacing w:line="223" w:lineRule="exact"/>
              <w:ind w:right="104"/>
              <w:jc w:val="right"/>
              <w:rPr>
                <w:b/>
                <w:sz w:val="20"/>
              </w:rPr>
            </w:pPr>
            <w:r>
              <w:rPr>
                <w:b/>
                <w:spacing w:val="-2"/>
                <w:sz w:val="20"/>
              </w:rPr>
              <w:t>31,52%</w:t>
            </w:r>
          </w:p>
        </w:tc>
      </w:tr>
      <w:tr w:rsidR="006C5739" w14:paraId="3985E05C" w14:textId="77777777">
        <w:trPr>
          <w:trHeight w:val="243"/>
        </w:trPr>
        <w:tc>
          <w:tcPr>
            <w:tcW w:w="6480" w:type="dxa"/>
          </w:tcPr>
          <w:p w14:paraId="05E51B08"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230" w:type="dxa"/>
          </w:tcPr>
          <w:p w14:paraId="414AC4D1" w14:textId="77777777" w:rsidR="006C5739" w:rsidRDefault="00B8641A">
            <w:pPr>
              <w:pStyle w:val="TableParagraph"/>
              <w:spacing w:line="201" w:lineRule="exact"/>
              <w:ind w:right="97"/>
              <w:jc w:val="right"/>
              <w:rPr>
                <w:b/>
                <w:sz w:val="18"/>
              </w:rPr>
            </w:pPr>
            <w:r>
              <w:rPr>
                <w:b/>
                <w:spacing w:val="-2"/>
                <w:sz w:val="18"/>
              </w:rPr>
              <w:t>1.844.631,00</w:t>
            </w:r>
          </w:p>
        </w:tc>
        <w:tc>
          <w:tcPr>
            <w:tcW w:w="1325" w:type="dxa"/>
          </w:tcPr>
          <w:p w14:paraId="6C6D67A1" w14:textId="77777777" w:rsidR="006C5739" w:rsidRDefault="00B8641A">
            <w:pPr>
              <w:pStyle w:val="TableParagraph"/>
              <w:spacing w:line="201" w:lineRule="exact"/>
              <w:ind w:right="57"/>
              <w:jc w:val="right"/>
              <w:rPr>
                <w:b/>
                <w:sz w:val="18"/>
              </w:rPr>
            </w:pPr>
            <w:r>
              <w:rPr>
                <w:b/>
                <w:spacing w:val="-2"/>
                <w:sz w:val="18"/>
              </w:rPr>
              <w:t>1.163.969,63</w:t>
            </w:r>
          </w:p>
        </w:tc>
        <w:tc>
          <w:tcPr>
            <w:tcW w:w="842" w:type="dxa"/>
          </w:tcPr>
          <w:p w14:paraId="3C2D864C" w14:textId="77777777" w:rsidR="006C5739" w:rsidRDefault="00B8641A">
            <w:pPr>
              <w:pStyle w:val="TableParagraph"/>
              <w:spacing w:line="201" w:lineRule="exact"/>
              <w:ind w:right="104"/>
              <w:jc w:val="right"/>
              <w:rPr>
                <w:b/>
                <w:sz w:val="18"/>
              </w:rPr>
            </w:pPr>
            <w:r>
              <w:rPr>
                <w:b/>
                <w:spacing w:val="-2"/>
                <w:sz w:val="18"/>
              </w:rPr>
              <w:t>63,10%</w:t>
            </w:r>
          </w:p>
        </w:tc>
      </w:tr>
      <w:tr w:rsidR="006C5739" w14:paraId="574AB451" w14:textId="77777777">
        <w:trPr>
          <w:trHeight w:val="285"/>
        </w:trPr>
        <w:tc>
          <w:tcPr>
            <w:tcW w:w="6480" w:type="dxa"/>
          </w:tcPr>
          <w:p w14:paraId="5FFCFF96"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2230" w:type="dxa"/>
          </w:tcPr>
          <w:p w14:paraId="07E6195A" w14:textId="77777777" w:rsidR="006C5739" w:rsidRDefault="00B8641A">
            <w:pPr>
              <w:pStyle w:val="TableParagraph"/>
              <w:spacing w:before="36"/>
              <w:ind w:right="97"/>
              <w:jc w:val="right"/>
              <w:rPr>
                <w:b/>
                <w:sz w:val="18"/>
              </w:rPr>
            </w:pPr>
            <w:r>
              <w:rPr>
                <w:b/>
                <w:spacing w:val="-2"/>
                <w:sz w:val="18"/>
              </w:rPr>
              <w:t>311.100,00</w:t>
            </w:r>
          </w:p>
        </w:tc>
        <w:tc>
          <w:tcPr>
            <w:tcW w:w="1325" w:type="dxa"/>
          </w:tcPr>
          <w:p w14:paraId="21674ED7" w14:textId="77777777" w:rsidR="006C5739" w:rsidRDefault="00B8641A">
            <w:pPr>
              <w:pStyle w:val="TableParagraph"/>
              <w:spacing w:before="36"/>
              <w:ind w:right="57"/>
              <w:jc w:val="right"/>
              <w:rPr>
                <w:b/>
                <w:sz w:val="18"/>
              </w:rPr>
            </w:pPr>
            <w:r>
              <w:rPr>
                <w:b/>
                <w:spacing w:val="-2"/>
                <w:sz w:val="18"/>
              </w:rPr>
              <w:t>127.723,64</w:t>
            </w:r>
          </w:p>
        </w:tc>
        <w:tc>
          <w:tcPr>
            <w:tcW w:w="842" w:type="dxa"/>
          </w:tcPr>
          <w:p w14:paraId="134849FA" w14:textId="77777777" w:rsidR="006C5739" w:rsidRDefault="00B8641A">
            <w:pPr>
              <w:pStyle w:val="TableParagraph"/>
              <w:spacing w:before="36"/>
              <w:ind w:right="104"/>
              <w:jc w:val="right"/>
              <w:rPr>
                <w:b/>
                <w:sz w:val="18"/>
              </w:rPr>
            </w:pPr>
            <w:r>
              <w:rPr>
                <w:b/>
                <w:spacing w:val="-2"/>
                <w:sz w:val="18"/>
              </w:rPr>
              <w:t>41,06%</w:t>
            </w:r>
          </w:p>
        </w:tc>
      </w:tr>
      <w:tr w:rsidR="006C5739" w14:paraId="6AA79118" w14:textId="77777777">
        <w:trPr>
          <w:trHeight w:val="285"/>
        </w:trPr>
        <w:tc>
          <w:tcPr>
            <w:tcW w:w="6480" w:type="dxa"/>
          </w:tcPr>
          <w:p w14:paraId="67F45F9D"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2230" w:type="dxa"/>
          </w:tcPr>
          <w:p w14:paraId="25050239" w14:textId="77777777" w:rsidR="006C5739" w:rsidRDefault="00B8641A">
            <w:pPr>
              <w:pStyle w:val="TableParagraph"/>
              <w:spacing w:before="36"/>
              <w:ind w:right="97"/>
              <w:jc w:val="right"/>
              <w:rPr>
                <w:b/>
                <w:sz w:val="18"/>
              </w:rPr>
            </w:pPr>
            <w:r>
              <w:rPr>
                <w:b/>
                <w:spacing w:val="-2"/>
                <w:sz w:val="18"/>
              </w:rPr>
              <w:t>1.537.300,00</w:t>
            </w:r>
          </w:p>
        </w:tc>
        <w:tc>
          <w:tcPr>
            <w:tcW w:w="1325" w:type="dxa"/>
          </w:tcPr>
          <w:p w14:paraId="4C3305AB" w14:textId="77777777" w:rsidR="006C5739" w:rsidRDefault="00B8641A">
            <w:pPr>
              <w:pStyle w:val="TableParagraph"/>
              <w:spacing w:before="36"/>
              <w:ind w:right="57"/>
              <w:jc w:val="right"/>
              <w:rPr>
                <w:b/>
                <w:sz w:val="18"/>
              </w:rPr>
            </w:pPr>
            <w:r>
              <w:rPr>
                <w:b/>
                <w:spacing w:val="-2"/>
                <w:sz w:val="18"/>
              </w:rPr>
              <w:t>360.769,06</w:t>
            </w:r>
          </w:p>
        </w:tc>
        <w:tc>
          <w:tcPr>
            <w:tcW w:w="842" w:type="dxa"/>
          </w:tcPr>
          <w:p w14:paraId="5C6D5D77" w14:textId="77777777" w:rsidR="006C5739" w:rsidRDefault="00B8641A">
            <w:pPr>
              <w:pStyle w:val="TableParagraph"/>
              <w:spacing w:before="36"/>
              <w:ind w:right="104"/>
              <w:jc w:val="right"/>
              <w:rPr>
                <w:b/>
                <w:sz w:val="18"/>
              </w:rPr>
            </w:pPr>
            <w:r>
              <w:rPr>
                <w:b/>
                <w:spacing w:val="-2"/>
                <w:sz w:val="18"/>
              </w:rPr>
              <w:t>23,47%</w:t>
            </w:r>
          </w:p>
        </w:tc>
      </w:tr>
      <w:tr w:rsidR="006C5739" w14:paraId="3A3AA06C" w14:textId="77777777">
        <w:trPr>
          <w:trHeight w:val="285"/>
        </w:trPr>
        <w:tc>
          <w:tcPr>
            <w:tcW w:w="6480" w:type="dxa"/>
          </w:tcPr>
          <w:p w14:paraId="39763104"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230" w:type="dxa"/>
          </w:tcPr>
          <w:p w14:paraId="0643447E" w14:textId="77777777" w:rsidR="006C5739" w:rsidRDefault="00B8641A">
            <w:pPr>
              <w:pStyle w:val="TableParagraph"/>
              <w:spacing w:before="36"/>
              <w:ind w:right="97"/>
              <w:jc w:val="right"/>
              <w:rPr>
                <w:b/>
                <w:sz w:val="18"/>
              </w:rPr>
            </w:pPr>
            <w:r>
              <w:rPr>
                <w:b/>
                <w:spacing w:val="-2"/>
                <w:sz w:val="18"/>
              </w:rPr>
              <w:t>228.400,00</w:t>
            </w:r>
          </w:p>
        </w:tc>
        <w:tc>
          <w:tcPr>
            <w:tcW w:w="1325" w:type="dxa"/>
          </w:tcPr>
          <w:p w14:paraId="5DA747AD" w14:textId="77777777" w:rsidR="006C5739" w:rsidRDefault="00B8641A">
            <w:pPr>
              <w:pStyle w:val="TableParagraph"/>
              <w:spacing w:before="36"/>
              <w:ind w:right="57"/>
              <w:jc w:val="right"/>
              <w:rPr>
                <w:b/>
                <w:sz w:val="18"/>
              </w:rPr>
            </w:pPr>
            <w:r>
              <w:rPr>
                <w:b/>
                <w:spacing w:val="-2"/>
                <w:sz w:val="18"/>
              </w:rPr>
              <w:t>17.093,60</w:t>
            </w:r>
          </w:p>
        </w:tc>
        <w:tc>
          <w:tcPr>
            <w:tcW w:w="842" w:type="dxa"/>
          </w:tcPr>
          <w:p w14:paraId="757590A2" w14:textId="77777777" w:rsidR="006C5739" w:rsidRDefault="00B8641A">
            <w:pPr>
              <w:pStyle w:val="TableParagraph"/>
              <w:spacing w:before="36"/>
              <w:ind w:right="104"/>
              <w:jc w:val="right"/>
              <w:rPr>
                <w:b/>
                <w:sz w:val="18"/>
              </w:rPr>
            </w:pPr>
            <w:r>
              <w:rPr>
                <w:b/>
                <w:spacing w:val="-2"/>
                <w:sz w:val="18"/>
              </w:rPr>
              <w:t>7,48%</w:t>
            </w:r>
          </w:p>
        </w:tc>
      </w:tr>
      <w:tr w:rsidR="006C5739" w14:paraId="3C87940D" w14:textId="77777777">
        <w:trPr>
          <w:trHeight w:val="285"/>
        </w:trPr>
        <w:tc>
          <w:tcPr>
            <w:tcW w:w="6480" w:type="dxa"/>
          </w:tcPr>
          <w:p w14:paraId="76291597"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2230" w:type="dxa"/>
          </w:tcPr>
          <w:p w14:paraId="212E3133" w14:textId="77777777" w:rsidR="006C5739" w:rsidRDefault="00B8641A">
            <w:pPr>
              <w:pStyle w:val="TableParagraph"/>
              <w:spacing w:before="36"/>
              <w:ind w:right="97"/>
              <w:jc w:val="right"/>
              <w:rPr>
                <w:b/>
                <w:sz w:val="18"/>
              </w:rPr>
            </w:pPr>
            <w:r>
              <w:rPr>
                <w:b/>
                <w:spacing w:val="-2"/>
                <w:sz w:val="18"/>
              </w:rPr>
              <w:t>1.369.368,00</w:t>
            </w:r>
          </w:p>
        </w:tc>
        <w:tc>
          <w:tcPr>
            <w:tcW w:w="1325" w:type="dxa"/>
          </w:tcPr>
          <w:p w14:paraId="04224860" w14:textId="77777777" w:rsidR="006C5739" w:rsidRDefault="00B8641A">
            <w:pPr>
              <w:pStyle w:val="TableParagraph"/>
              <w:spacing w:before="36"/>
              <w:ind w:right="57"/>
              <w:jc w:val="right"/>
              <w:rPr>
                <w:b/>
                <w:sz w:val="18"/>
              </w:rPr>
            </w:pPr>
            <w:r>
              <w:rPr>
                <w:b/>
                <w:spacing w:val="-2"/>
                <w:sz w:val="18"/>
              </w:rPr>
              <w:t>9.950,33</w:t>
            </w:r>
          </w:p>
        </w:tc>
        <w:tc>
          <w:tcPr>
            <w:tcW w:w="842" w:type="dxa"/>
          </w:tcPr>
          <w:p w14:paraId="323F2BFF" w14:textId="77777777" w:rsidR="006C5739" w:rsidRDefault="00B8641A">
            <w:pPr>
              <w:pStyle w:val="TableParagraph"/>
              <w:spacing w:before="36"/>
              <w:ind w:right="104"/>
              <w:jc w:val="right"/>
              <w:rPr>
                <w:b/>
                <w:sz w:val="18"/>
              </w:rPr>
            </w:pPr>
            <w:r>
              <w:rPr>
                <w:b/>
                <w:spacing w:val="-2"/>
                <w:sz w:val="18"/>
              </w:rPr>
              <w:t>0,73%</w:t>
            </w:r>
          </w:p>
        </w:tc>
      </w:tr>
      <w:tr w:rsidR="006C5739" w14:paraId="488F5931" w14:textId="77777777">
        <w:trPr>
          <w:trHeight w:val="284"/>
        </w:trPr>
        <w:tc>
          <w:tcPr>
            <w:tcW w:w="6480" w:type="dxa"/>
          </w:tcPr>
          <w:p w14:paraId="38479C54"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2230" w:type="dxa"/>
          </w:tcPr>
          <w:p w14:paraId="2E4501AE" w14:textId="77777777" w:rsidR="006C5739" w:rsidRDefault="00B8641A">
            <w:pPr>
              <w:pStyle w:val="TableParagraph"/>
              <w:spacing w:before="36"/>
              <w:ind w:right="97"/>
              <w:jc w:val="right"/>
              <w:rPr>
                <w:b/>
                <w:sz w:val="18"/>
              </w:rPr>
            </w:pPr>
            <w:r>
              <w:rPr>
                <w:b/>
                <w:spacing w:val="-2"/>
                <w:sz w:val="18"/>
              </w:rPr>
              <w:t>38.000,00</w:t>
            </w:r>
          </w:p>
        </w:tc>
        <w:tc>
          <w:tcPr>
            <w:tcW w:w="1325" w:type="dxa"/>
          </w:tcPr>
          <w:p w14:paraId="285E4EC6" w14:textId="77777777" w:rsidR="006C5739" w:rsidRDefault="006C5739">
            <w:pPr>
              <w:pStyle w:val="TableParagraph"/>
              <w:rPr>
                <w:rFonts w:ascii="Times New Roman"/>
                <w:sz w:val="18"/>
              </w:rPr>
            </w:pPr>
          </w:p>
        </w:tc>
        <w:tc>
          <w:tcPr>
            <w:tcW w:w="842" w:type="dxa"/>
          </w:tcPr>
          <w:p w14:paraId="4500BE3F" w14:textId="77777777" w:rsidR="006C5739" w:rsidRDefault="006C5739">
            <w:pPr>
              <w:pStyle w:val="TableParagraph"/>
              <w:rPr>
                <w:rFonts w:ascii="Times New Roman"/>
                <w:sz w:val="18"/>
              </w:rPr>
            </w:pPr>
          </w:p>
        </w:tc>
      </w:tr>
      <w:tr w:rsidR="006C5739" w14:paraId="56E1D1A0" w14:textId="77777777">
        <w:trPr>
          <w:trHeight w:val="327"/>
        </w:trPr>
        <w:tc>
          <w:tcPr>
            <w:tcW w:w="6480" w:type="dxa"/>
          </w:tcPr>
          <w:p w14:paraId="3E5D92A1" w14:textId="77777777" w:rsidR="006C5739" w:rsidRDefault="00B8641A">
            <w:pPr>
              <w:pStyle w:val="TableParagraph"/>
              <w:spacing w:before="35"/>
              <w:ind w:left="285"/>
              <w:rPr>
                <w:b/>
                <w:sz w:val="20"/>
              </w:rPr>
            </w:pPr>
            <w:r>
              <w:rPr>
                <w:b/>
                <w:color w:val="00009F"/>
                <w:sz w:val="20"/>
              </w:rPr>
              <w:t>1059</w:t>
            </w:r>
            <w:r>
              <w:rPr>
                <w:b/>
                <w:color w:val="00009F"/>
                <w:spacing w:val="-2"/>
                <w:sz w:val="20"/>
              </w:rPr>
              <w:t xml:space="preserve"> </w:t>
            </w:r>
            <w:r>
              <w:rPr>
                <w:b/>
                <w:color w:val="00009F"/>
                <w:sz w:val="20"/>
              </w:rPr>
              <w:t>DJELATNOST</w:t>
            </w:r>
            <w:r>
              <w:rPr>
                <w:b/>
                <w:color w:val="00009F"/>
                <w:spacing w:val="-1"/>
                <w:sz w:val="20"/>
              </w:rPr>
              <w:t xml:space="preserve"> </w:t>
            </w:r>
            <w:r>
              <w:rPr>
                <w:b/>
                <w:color w:val="00009F"/>
                <w:sz w:val="20"/>
              </w:rPr>
              <w:t>TVRĐAVE</w:t>
            </w:r>
            <w:r>
              <w:rPr>
                <w:b/>
                <w:color w:val="00009F"/>
                <w:spacing w:val="-2"/>
                <w:sz w:val="20"/>
              </w:rPr>
              <w:t xml:space="preserve"> </w:t>
            </w:r>
            <w:r>
              <w:rPr>
                <w:b/>
                <w:color w:val="00009F"/>
                <w:sz w:val="20"/>
              </w:rPr>
              <w:t>KULTURE</w:t>
            </w:r>
            <w:r>
              <w:rPr>
                <w:b/>
                <w:color w:val="00009F"/>
                <w:spacing w:val="-1"/>
                <w:sz w:val="20"/>
              </w:rPr>
              <w:t xml:space="preserve"> </w:t>
            </w:r>
            <w:r>
              <w:rPr>
                <w:b/>
                <w:color w:val="00009F"/>
                <w:spacing w:val="-2"/>
                <w:sz w:val="20"/>
              </w:rPr>
              <w:t>ŠIBENIK</w:t>
            </w:r>
          </w:p>
        </w:tc>
        <w:tc>
          <w:tcPr>
            <w:tcW w:w="2230" w:type="dxa"/>
          </w:tcPr>
          <w:p w14:paraId="26CEFE8F" w14:textId="77777777" w:rsidR="006C5739" w:rsidRDefault="00B8641A">
            <w:pPr>
              <w:pStyle w:val="TableParagraph"/>
              <w:spacing w:before="35"/>
              <w:ind w:right="97"/>
              <w:jc w:val="right"/>
              <w:rPr>
                <w:b/>
                <w:sz w:val="20"/>
              </w:rPr>
            </w:pPr>
            <w:r>
              <w:rPr>
                <w:b/>
                <w:color w:val="00009F"/>
                <w:spacing w:val="-2"/>
                <w:sz w:val="20"/>
              </w:rPr>
              <w:t>5.328.799,00</w:t>
            </w:r>
          </w:p>
        </w:tc>
        <w:tc>
          <w:tcPr>
            <w:tcW w:w="1325" w:type="dxa"/>
          </w:tcPr>
          <w:p w14:paraId="6E088625" w14:textId="77777777" w:rsidR="006C5739" w:rsidRDefault="00B8641A">
            <w:pPr>
              <w:pStyle w:val="TableParagraph"/>
              <w:spacing w:before="35"/>
              <w:ind w:right="57"/>
              <w:jc w:val="right"/>
              <w:rPr>
                <w:b/>
                <w:sz w:val="20"/>
              </w:rPr>
            </w:pPr>
            <w:r>
              <w:rPr>
                <w:b/>
                <w:color w:val="00009F"/>
                <w:spacing w:val="-2"/>
                <w:sz w:val="20"/>
              </w:rPr>
              <w:t>1.679.506,26</w:t>
            </w:r>
          </w:p>
        </w:tc>
        <w:tc>
          <w:tcPr>
            <w:tcW w:w="842" w:type="dxa"/>
          </w:tcPr>
          <w:p w14:paraId="580F1D3F" w14:textId="77777777" w:rsidR="006C5739" w:rsidRDefault="00B8641A">
            <w:pPr>
              <w:pStyle w:val="TableParagraph"/>
              <w:spacing w:before="35"/>
              <w:ind w:right="104"/>
              <w:jc w:val="right"/>
              <w:rPr>
                <w:b/>
                <w:sz w:val="20"/>
              </w:rPr>
            </w:pPr>
            <w:r>
              <w:rPr>
                <w:b/>
                <w:color w:val="00009F"/>
                <w:spacing w:val="-2"/>
                <w:sz w:val="20"/>
              </w:rPr>
              <w:t>31,52%</w:t>
            </w:r>
          </w:p>
        </w:tc>
      </w:tr>
      <w:tr w:rsidR="006C5739" w14:paraId="5B263ED1" w14:textId="77777777">
        <w:trPr>
          <w:trHeight w:val="389"/>
        </w:trPr>
        <w:tc>
          <w:tcPr>
            <w:tcW w:w="6480" w:type="dxa"/>
          </w:tcPr>
          <w:p w14:paraId="3033DBDD"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601792" behindDoc="1" locked="0" layoutInCell="1" allowOverlap="1" wp14:anchorId="0398CABD" wp14:editId="17A67374">
                      <wp:simplePos x="0" y="0"/>
                      <wp:positionH relativeFrom="column">
                        <wp:posOffset>171957</wp:posOffset>
                      </wp:positionH>
                      <wp:positionV relativeFrom="paragraph">
                        <wp:posOffset>-9056</wp:posOffset>
                      </wp:positionV>
                      <wp:extent cx="6743065" cy="266065"/>
                      <wp:effectExtent l="0" t="0" r="0" b="0"/>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51" name="Graphic 151"/>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D9E5EE" id="Group 150" o:spid="_x0000_s1026" style="position:absolute;margin-left:13.55pt;margin-top:-.7pt;width:530.95pt;height:20.95pt;z-index:-33714688;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4iOog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">
                      <v:shape id="Graphic 151"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" path="m,l6724650,r,247650l,247650,,xe" filled="f" strokeweight="1.42pt">
                        <v:path arrowok="t"/>
                      </v:shape>
                    </v:group>
                  </w:pict>
                </mc:Fallback>
              </mc:AlternateContent>
            </w:r>
            <w:r>
              <w:rPr>
                <w:b/>
                <w:color w:val="00009F"/>
                <w:sz w:val="18"/>
              </w:rPr>
              <w:t>A105901</w:t>
            </w:r>
            <w:r>
              <w:rPr>
                <w:b/>
                <w:color w:val="00009F"/>
                <w:spacing w:val="-1"/>
                <w:sz w:val="18"/>
              </w:rPr>
              <w:t xml:space="preserve"> </w:t>
            </w:r>
            <w:r>
              <w:rPr>
                <w:b/>
                <w:color w:val="00009F"/>
                <w:sz w:val="18"/>
              </w:rPr>
              <w:t>Redovna</w:t>
            </w:r>
            <w:r>
              <w:rPr>
                <w:b/>
                <w:color w:val="00009F"/>
                <w:spacing w:val="-1"/>
                <w:sz w:val="18"/>
              </w:rPr>
              <w:t xml:space="preserve"> </w:t>
            </w:r>
            <w:r>
              <w:rPr>
                <w:b/>
                <w:color w:val="00009F"/>
                <w:spacing w:val="-2"/>
                <w:sz w:val="18"/>
              </w:rPr>
              <w:t>djelatnost</w:t>
            </w:r>
          </w:p>
        </w:tc>
        <w:tc>
          <w:tcPr>
            <w:tcW w:w="2230" w:type="dxa"/>
          </w:tcPr>
          <w:p w14:paraId="508686F9" w14:textId="77777777" w:rsidR="006C5739" w:rsidRDefault="00B8641A">
            <w:pPr>
              <w:pStyle w:val="TableParagraph"/>
              <w:spacing w:before="54"/>
              <w:ind w:right="97"/>
              <w:jc w:val="right"/>
              <w:rPr>
                <w:b/>
                <w:sz w:val="18"/>
              </w:rPr>
            </w:pPr>
            <w:r>
              <w:rPr>
                <w:b/>
                <w:color w:val="00009F"/>
                <w:spacing w:val="-2"/>
                <w:sz w:val="18"/>
              </w:rPr>
              <w:t>3.337.900,00</w:t>
            </w:r>
          </w:p>
        </w:tc>
        <w:tc>
          <w:tcPr>
            <w:tcW w:w="1325" w:type="dxa"/>
          </w:tcPr>
          <w:p w14:paraId="53F4E88E" w14:textId="77777777" w:rsidR="006C5739" w:rsidRDefault="00B8641A">
            <w:pPr>
              <w:pStyle w:val="TableParagraph"/>
              <w:spacing w:before="54"/>
              <w:ind w:right="57"/>
              <w:jc w:val="right"/>
              <w:rPr>
                <w:b/>
                <w:sz w:val="18"/>
              </w:rPr>
            </w:pPr>
            <w:r>
              <w:rPr>
                <w:b/>
                <w:color w:val="00009F"/>
                <w:spacing w:val="-2"/>
                <w:sz w:val="18"/>
              </w:rPr>
              <w:t>1.419.541,53</w:t>
            </w:r>
          </w:p>
        </w:tc>
        <w:tc>
          <w:tcPr>
            <w:tcW w:w="842" w:type="dxa"/>
          </w:tcPr>
          <w:p w14:paraId="758A7137" w14:textId="77777777" w:rsidR="006C5739" w:rsidRDefault="00B8641A">
            <w:pPr>
              <w:pStyle w:val="TableParagraph"/>
              <w:spacing w:before="54"/>
              <w:ind w:right="104"/>
              <w:jc w:val="right"/>
              <w:rPr>
                <w:b/>
                <w:sz w:val="18"/>
              </w:rPr>
            </w:pPr>
            <w:r>
              <w:rPr>
                <w:b/>
                <w:color w:val="00009F"/>
                <w:spacing w:val="-2"/>
                <w:sz w:val="18"/>
              </w:rPr>
              <w:t>42,53%</w:t>
            </w:r>
          </w:p>
        </w:tc>
      </w:tr>
      <w:tr w:rsidR="006C5739" w14:paraId="4B50A2B1" w14:textId="77777777">
        <w:trPr>
          <w:trHeight w:val="243"/>
        </w:trPr>
        <w:tc>
          <w:tcPr>
            <w:tcW w:w="6480" w:type="dxa"/>
          </w:tcPr>
          <w:p w14:paraId="6544D13C"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230" w:type="dxa"/>
          </w:tcPr>
          <w:p w14:paraId="1C1BC790" w14:textId="77777777" w:rsidR="006C5739" w:rsidRDefault="00B8641A">
            <w:pPr>
              <w:pStyle w:val="TableParagraph"/>
              <w:spacing w:line="201" w:lineRule="exact"/>
              <w:ind w:right="97"/>
              <w:jc w:val="right"/>
              <w:rPr>
                <w:b/>
                <w:sz w:val="18"/>
              </w:rPr>
            </w:pPr>
            <w:r>
              <w:rPr>
                <w:b/>
                <w:spacing w:val="-2"/>
                <w:sz w:val="18"/>
              </w:rPr>
              <w:t>1.459.200,00</w:t>
            </w:r>
          </w:p>
        </w:tc>
        <w:tc>
          <w:tcPr>
            <w:tcW w:w="1325" w:type="dxa"/>
          </w:tcPr>
          <w:p w14:paraId="70C38DD7" w14:textId="77777777" w:rsidR="006C5739" w:rsidRDefault="00B8641A">
            <w:pPr>
              <w:pStyle w:val="TableParagraph"/>
              <w:spacing w:line="201" w:lineRule="exact"/>
              <w:ind w:right="57"/>
              <w:jc w:val="right"/>
              <w:rPr>
                <w:b/>
                <w:sz w:val="18"/>
              </w:rPr>
            </w:pPr>
            <w:r>
              <w:rPr>
                <w:b/>
                <w:spacing w:val="-2"/>
                <w:sz w:val="18"/>
              </w:rPr>
              <w:t>917.366,43</w:t>
            </w:r>
          </w:p>
        </w:tc>
        <w:tc>
          <w:tcPr>
            <w:tcW w:w="842" w:type="dxa"/>
          </w:tcPr>
          <w:p w14:paraId="19256998" w14:textId="77777777" w:rsidR="006C5739" w:rsidRDefault="00B8641A">
            <w:pPr>
              <w:pStyle w:val="TableParagraph"/>
              <w:spacing w:line="201" w:lineRule="exact"/>
              <w:ind w:right="104"/>
              <w:jc w:val="right"/>
              <w:rPr>
                <w:b/>
                <w:sz w:val="18"/>
              </w:rPr>
            </w:pPr>
            <w:r>
              <w:rPr>
                <w:b/>
                <w:spacing w:val="-2"/>
                <w:sz w:val="18"/>
              </w:rPr>
              <w:t>62,87%</w:t>
            </w:r>
          </w:p>
        </w:tc>
      </w:tr>
      <w:tr w:rsidR="006C5739" w14:paraId="478362F1" w14:textId="77777777">
        <w:trPr>
          <w:trHeight w:val="277"/>
        </w:trPr>
        <w:tc>
          <w:tcPr>
            <w:tcW w:w="6480" w:type="dxa"/>
          </w:tcPr>
          <w:p w14:paraId="6F7E3C29" w14:textId="77777777" w:rsidR="006C5739" w:rsidRDefault="00B8641A">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230" w:type="dxa"/>
          </w:tcPr>
          <w:p w14:paraId="58D6E542" w14:textId="77777777" w:rsidR="006C5739" w:rsidRDefault="00B8641A">
            <w:pPr>
              <w:pStyle w:val="TableParagraph"/>
              <w:spacing w:before="36"/>
              <w:ind w:right="97"/>
              <w:jc w:val="right"/>
              <w:rPr>
                <w:b/>
                <w:sz w:val="18"/>
              </w:rPr>
            </w:pPr>
            <w:r>
              <w:rPr>
                <w:b/>
                <w:spacing w:val="-2"/>
                <w:sz w:val="18"/>
              </w:rPr>
              <w:t>890.000,00</w:t>
            </w:r>
          </w:p>
        </w:tc>
        <w:tc>
          <w:tcPr>
            <w:tcW w:w="1325" w:type="dxa"/>
          </w:tcPr>
          <w:p w14:paraId="4725F243" w14:textId="77777777" w:rsidR="006C5739" w:rsidRDefault="00B8641A">
            <w:pPr>
              <w:pStyle w:val="TableParagraph"/>
              <w:spacing w:before="36"/>
              <w:ind w:right="57"/>
              <w:jc w:val="right"/>
              <w:rPr>
                <w:b/>
                <w:sz w:val="18"/>
              </w:rPr>
            </w:pPr>
            <w:r>
              <w:rPr>
                <w:b/>
                <w:spacing w:val="-2"/>
                <w:sz w:val="18"/>
              </w:rPr>
              <w:t>604.909,84</w:t>
            </w:r>
          </w:p>
        </w:tc>
        <w:tc>
          <w:tcPr>
            <w:tcW w:w="842" w:type="dxa"/>
          </w:tcPr>
          <w:p w14:paraId="15CBD3A7" w14:textId="77777777" w:rsidR="006C5739" w:rsidRDefault="00B8641A">
            <w:pPr>
              <w:pStyle w:val="TableParagraph"/>
              <w:spacing w:before="36"/>
              <w:ind w:right="104"/>
              <w:jc w:val="right"/>
              <w:rPr>
                <w:b/>
                <w:sz w:val="18"/>
              </w:rPr>
            </w:pPr>
            <w:r>
              <w:rPr>
                <w:b/>
                <w:spacing w:val="-2"/>
                <w:sz w:val="18"/>
              </w:rPr>
              <w:t>67,97%</w:t>
            </w:r>
          </w:p>
        </w:tc>
      </w:tr>
      <w:tr w:rsidR="006C5739" w14:paraId="43105617" w14:textId="77777777">
        <w:trPr>
          <w:trHeight w:val="235"/>
        </w:trPr>
        <w:tc>
          <w:tcPr>
            <w:tcW w:w="6480" w:type="dxa"/>
          </w:tcPr>
          <w:p w14:paraId="16779703" w14:textId="77777777" w:rsidR="006C5739" w:rsidRDefault="00B8641A">
            <w:pPr>
              <w:pStyle w:val="TableParagraph"/>
              <w:spacing w:before="28" w:line="187" w:lineRule="exact"/>
              <w:ind w:left="795"/>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2230" w:type="dxa"/>
          </w:tcPr>
          <w:p w14:paraId="04E9114E" w14:textId="77777777" w:rsidR="006C5739" w:rsidRDefault="006C5739">
            <w:pPr>
              <w:pStyle w:val="TableParagraph"/>
              <w:rPr>
                <w:rFonts w:ascii="Times New Roman"/>
                <w:sz w:val="16"/>
              </w:rPr>
            </w:pPr>
          </w:p>
        </w:tc>
        <w:tc>
          <w:tcPr>
            <w:tcW w:w="1325" w:type="dxa"/>
          </w:tcPr>
          <w:p w14:paraId="7C498E30" w14:textId="77777777" w:rsidR="006C5739" w:rsidRDefault="00B8641A">
            <w:pPr>
              <w:pStyle w:val="TableParagraph"/>
              <w:spacing w:before="28" w:line="187" w:lineRule="exact"/>
              <w:ind w:right="57"/>
              <w:jc w:val="right"/>
              <w:rPr>
                <w:i/>
                <w:sz w:val="18"/>
              </w:rPr>
            </w:pPr>
            <w:r>
              <w:rPr>
                <w:i/>
                <w:spacing w:val="-2"/>
                <w:sz w:val="18"/>
              </w:rPr>
              <w:t>447.745,41</w:t>
            </w:r>
          </w:p>
        </w:tc>
        <w:tc>
          <w:tcPr>
            <w:tcW w:w="842" w:type="dxa"/>
          </w:tcPr>
          <w:p w14:paraId="2CE0B1C3" w14:textId="77777777" w:rsidR="006C5739" w:rsidRDefault="006C5739">
            <w:pPr>
              <w:pStyle w:val="TableParagraph"/>
              <w:rPr>
                <w:rFonts w:ascii="Times New Roman"/>
                <w:sz w:val="16"/>
              </w:rPr>
            </w:pPr>
          </w:p>
        </w:tc>
      </w:tr>
    </w:tbl>
    <w:p w14:paraId="64C3786F" w14:textId="77777777" w:rsidR="006C5739" w:rsidRDefault="006C5739">
      <w:pPr>
        <w:pStyle w:val="TableParagraph"/>
        <w:rPr>
          <w:rFonts w:ascii="Times New Roman"/>
          <w:sz w:val="16"/>
        </w:rPr>
        <w:sectPr w:rsidR="006C5739">
          <w:pgSz w:w="11900" w:h="16840"/>
          <w:pgMar w:top="1140" w:right="360" w:bottom="320" w:left="0" w:header="570" w:footer="127" w:gutter="0"/>
          <w:cols w:space="720"/>
        </w:sectPr>
      </w:pPr>
    </w:p>
    <w:p w14:paraId="39F0307D" w14:textId="77777777" w:rsidR="006C5739" w:rsidRDefault="006C5739">
      <w:pPr>
        <w:spacing w:before="10"/>
        <w:rPr>
          <w:i/>
          <w:sz w:val="3"/>
        </w:rPr>
      </w:pPr>
    </w:p>
    <w:tbl>
      <w:tblPr>
        <w:tblStyle w:val="TableNormal"/>
        <w:tblW w:w="0" w:type="auto"/>
        <w:tblInd w:w="1037" w:type="dxa"/>
        <w:tblLayout w:type="fixed"/>
        <w:tblLook w:val="01E0" w:firstRow="1" w:lastRow="1" w:firstColumn="1" w:lastColumn="1" w:noHBand="0" w:noVBand="0"/>
      </w:tblPr>
      <w:tblGrid>
        <w:gridCol w:w="6078"/>
        <w:gridCol w:w="2305"/>
        <w:gridCol w:w="1225"/>
        <w:gridCol w:w="753"/>
      </w:tblGrid>
      <w:tr w:rsidR="006C5739" w14:paraId="14F8429A" w14:textId="77777777">
        <w:trPr>
          <w:trHeight w:val="243"/>
        </w:trPr>
        <w:tc>
          <w:tcPr>
            <w:tcW w:w="6078" w:type="dxa"/>
          </w:tcPr>
          <w:p w14:paraId="4E80F00B" w14:textId="77777777" w:rsidR="006C5739" w:rsidRDefault="00B8641A">
            <w:pPr>
              <w:pStyle w:val="TableParagraph"/>
              <w:spacing w:line="201" w:lineRule="exact"/>
              <w:ind w:left="335"/>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2305" w:type="dxa"/>
          </w:tcPr>
          <w:p w14:paraId="4385BE85" w14:textId="77777777" w:rsidR="006C5739" w:rsidRDefault="006C5739">
            <w:pPr>
              <w:pStyle w:val="TableParagraph"/>
              <w:rPr>
                <w:rFonts w:ascii="Times New Roman"/>
                <w:sz w:val="16"/>
              </w:rPr>
            </w:pPr>
          </w:p>
        </w:tc>
        <w:tc>
          <w:tcPr>
            <w:tcW w:w="1225" w:type="dxa"/>
          </w:tcPr>
          <w:p w14:paraId="7CEADD10" w14:textId="77777777" w:rsidR="006C5739" w:rsidRDefault="00B8641A">
            <w:pPr>
              <w:pStyle w:val="TableParagraph"/>
              <w:spacing w:line="201" w:lineRule="exact"/>
              <w:ind w:right="90"/>
              <w:jc w:val="right"/>
              <w:rPr>
                <w:i/>
                <w:sz w:val="18"/>
              </w:rPr>
            </w:pPr>
            <w:r>
              <w:rPr>
                <w:i/>
                <w:spacing w:val="-2"/>
                <w:sz w:val="18"/>
              </w:rPr>
              <w:t>76.794,16</w:t>
            </w:r>
          </w:p>
        </w:tc>
        <w:tc>
          <w:tcPr>
            <w:tcW w:w="753" w:type="dxa"/>
            <w:vMerge w:val="restart"/>
          </w:tcPr>
          <w:p w14:paraId="592FAC77" w14:textId="77777777" w:rsidR="006C5739" w:rsidRDefault="006C5739">
            <w:pPr>
              <w:pStyle w:val="TableParagraph"/>
              <w:rPr>
                <w:rFonts w:ascii="Times New Roman"/>
                <w:sz w:val="18"/>
              </w:rPr>
            </w:pPr>
          </w:p>
        </w:tc>
      </w:tr>
      <w:tr w:rsidR="006C5739" w14:paraId="2C671D4B" w14:textId="77777777">
        <w:trPr>
          <w:trHeight w:val="277"/>
        </w:trPr>
        <w:tc>
          <w:tcPr>
            <w:tcW w:w="6078" w:type="dxa"/>
          </w:tcPr>
          <w:p w14:paraId="131FBA9B" w14:textId="77777777" w:rsidR="006C5739" w:rsidRDefault="00B8641A">
            <w:pPr>
              <w:pStyle w:val="TableParagraph"/>
              <w:spacing w:before="36"/>
              <w:ind w:left="335"/>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2305" w:type="dxa"/>
          </w:tcPr>
          <w:p w14:paraId="434689AD" w14:textId="77777777" w:rsidR="006C5739" w:rsidRDefault="006C5739">
            <w:pPr>
              <w:pStyle w:val="TableParagraph"/>
              <w:rPr>
                <w:rFonts w:ascii="Times New Roman"/>
                <w:sz w:val="18"/>
              </w:rPr>
            </w:pPr>
          </w:p>
        </w:tc>
        <w:tc>
          <w:tcPr>
            <w:tcW w:w="1225" w:type="dxa"/>
          </w:tcPr>
          <w:p w14:paraId="041C82A0" w14:textId="77777777" w:rsidR="006C5739" w:rsidRDefault="00B8641A">
            <w:pPr>
              <w:pStyle w:val="TableParagraph"/>
              <w:spacing w:before="36"/>
              <w:ind w:right="90"/>
              <w:jc w:val="right"/>
              <w:rPr>
                <w:i/>
                <w:sz w:val="18"/>
              </w:rPr>
            </w:pPr>
            <w:r>
              <w:rPr>
                <w:i/>
                <w:spacing w:val="-2"/>
                <w:sz w:val="18"/>
              </w:rPr>
              <w:t>80.370,27</w:t>
            </w:r>
          </w:p>
        </w:tc>
        <w:tc>
          <w:tcPr>
            <w:tcW w:w="753" w:type="dxa"/>
            <w:vMerge/>
            <w:tcBorders>
              <w:top w:val="nil"/>
            </w:tcBorders>
          </w:tcPr>
          <w:p w14:paraId="54CBE042" w14:textId="77777777" w:rsidR="006C5739" w:rsidRDefault="006C5739">
            <w:pPr>
              <w:rPr>
                <w:sz w:val="2"/>
                <w:szCs w:val="2"/>
              </w:rPr>
            </w:pPr>
          </w:p>
        </w:tc>
      </w:tr>
      <w:tr w:rsidR="006C5739" w14:paraId="0CFA3727" w14:textId="77777777">
        <w:trPr>
          <w:trHeight w:val="277"/>
        </w:trPr>
        <w:tc>
          <w:tcPr>
            <w:tcW w:w="6078" w:type="dxa"/>
          </w:tcPr>
          <w:p w14:paraId="0ADB8D82" w14:textId="77777777" w:rsidR="006C5739" w:rsidRDefault="00B8641A">
            <w:pPr>
              <w:pStyle w:val="TableParagraph"/>
              <w:spacing w:before="28"/>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05" w:type="dxa"/>
          </w:tcPr>
          <w:p w14:paraId="23D05DBD" w14:textId="77777777" w:rsidR="006C5739" w:rsidRDefault="00B8641A">
            <w:pPr>
              <w:pStyle w:val="TableParagraph"/>
              <w:spacing w:before="28"/>
              <w:ind w:right="230"/>
              <w:jc w:val="right"/>
              <w:rPr>
                <w:b/>
                <w:sz w:val="18"/>
              </w:rPr>
            </w:pPr>
            <w:r>
              <w:rPr>
                <w:b/>
                <w:spacing w:val="-2"/>
                <w:sz w:val="18"/>
              </w:rPr>
              <w:t>549.000,00</w:t>
            </w:r>
          </w:p>
        </w:tc>
        <w:tc>
          <w:tcPr>
            <w:tcW w:w="1225" w:type="dxa"/>
          </w:tcPr>
          <w:p w14:paraId="0BA8E744" w14:textId="77777777" w:rsidR="006C5739" w:rsidRDefault="00B8641A">
            <w:pPr>
              <w:pStyle w:val="TableParagraph"/>
              <w:spacing w:before="28"/>
              <w:ind w:right="90"/>
              <w:jc w:val="right"/>
              <w:rPr>
                <w:b/>
                <w:sz w:val="18"/>
              </w:rPr>
            </w:pPr>
            <w:r>
              <w:rPr>
                <w:b/>
                <w:spacing w:val="-2"/>
                <w:sz w:val="18"/>
              </w:rPr>
              <w:t>299.465,48</w:t>
            </w:r>
          </w:p>
        </w:tc>
        <w:tc>
          <w:tcPr>
            <w:tcW w:w="753" w:type="dxa"/>
          </w:tcPr>
          <w:p w14:paraId="69BCD9BE" w14:textId="77777777" w:rsidR="006C5739" w:rsidRDefault="00B8641A">
            <w:pPr>
              <w:pStyle w:val="TableParagraph"/>
              <w:spacing w:before="28"/>
              <w:ind w:left="45" w:right="4"/>
              <w:jc w:val="center"/>
              <w:rPr>
                <w:b/>
                <w:sz w:val="18"/>
              </w:rPr>
            </w:pPr>
            <w:r>
              <w:rPr>
                <w:b/>
                <w:spacing w:val="-2"/>
                <w:sz w:val="18"/>
              </w:rPr>
              <w:t>54,55%</w:t>
            </w:r>
          </w:p>
        </w:tc>
      </w:tr>
      <w:tr w:rsidR="006C5739" w14:paraId="6B32E368" w14:textId="77777777">
        <w:trPr>
          <w:trHeight w:val="285"/>
        </w:trPr>
        <w:tc>
          <w:tcPr>
            <w:tcW w:w="6078" w:type="dxa"/>
          </w:tcPr>
          <w:p w14:paraId="76228092" w14:textId="77777777" w:rsidR="006C5739" w:rsidRDefault="00B8641A">
            <w:pPr>
              <w:pStyle w:val="TableParagraph"/>
              <w:spacing w:before="36"/>
              <w:ind w:left="33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305" w:type="dxa"/>
          </w:tcPr>
          <w:p w14:paraId="24AB6417" w14:textId="77777777" w:rsidR="006C5739" w:rsidRDefault="006C5739">
            <w:pPr>
              <w:pStyle w:val="TableParagraph"/>
              <w:rPr>
                <w:rFonts w:ascii="Times New Roman"/>
                <w:sz w:val="18"/>
              </w:rPr>
            </w:pPr>
          </w:p>
        </w:tc>
        <w:tc>
          <w:tcPr>
            <w:tcW w:w="1225" w:type="dxa"/>
          </w:tcPr>
          <w:p w14:paraId="5E2B945B" w14:textId="77777777" w:rsidR="006C5739" w:rsidRDefault="00B8641A">
            <w:pPr>
              <w:pStyle w:val="TableParagraph"/>
              <w:spacing w:before="36"/>
              <w:ind w:right="90"/>
              <w:jc w:val="right"/>
              <w:rPr>
                <w:i/>
                <w:sz w:val="18"/>
              </w:rPr>
            </w:pPr>
            <w:r>
              <w:rPr>
                <w:i/>
                <w:spacing w:val="-2"/>
                <w:sz w:val="18"/>
              </w:rPr>
              <w:t>1.692,08</w:t>
            </w:r>
          </w:p>
        </w:tc>
        <w:tc>
          <w:tcPr>
            <w:tcW w:w="753" w:type="dxa"/>
          </w:tcPr>
          <w:p w14:paraId="48E74445" w14:textId="77777777" w:rsidR="006C5739" w:rsidRDefault="006C5739">
            <w:pPr>
              <w:pStyle w:val="TableParagraph"/>
              <w:rPr>
                <w:rFonts w:ascii="Times New Roman"/>
                <w:sz w:val="18"/>
              </w:rPr>
            </w:pPr>
          </w:p>
        </w:tc>
      </w:tr>
      <w:tr w:rsidR="006C5739" w14:paraId="57DFA623" w14:textId="77777777">
        <w:trPr>
          <w:trHeight w:val="285"/>
        </w:trPr>
        <w:tc>
          <w:tcPr>
            <w:tcW w:w="6078" w:type="dxa"/>
          </w:tcPr>
          <w:p w14:paraId="1A4AEC8B" w14:textId="77777777" w:rsidR="006C5739" w:rsidRDefault="00B8641A">
            <w:pPr>
              <w:pStyle w:val="TableParagraph"/>
              <w:spacing w:before="36"/>
              <w:ind w:right="1019"/>
              <w:jc w:val="right"/>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2305" w:type="dxa"/>
          </w:tcPr>
          <w:p w14:paraId="4761495E" w14:textId="77777777" w:rsidR="006C5739" w:rsidRDefault="006C5739">
            <w:pPr>
              <w:pStyle w:val="TableParagraph"/>
              <w:rPr>
                <w:rFonts w:ascii="Times New Roman"/>
                <w:sz w:val="18"/>
              </w:rPr>
            </w:pPr>
          </w:p>
        </w:tc>
        <w:tc>
          <w:tcPr>
            <w:tcW w:w="1225" w:type="dxa"/>
          </w:tcPr>
          <w:p w14:paraId="7A486FD0" w14:textId="77777777" w:rsidR="006C5739" w:rsidRDefault="00B8641A">
            <w:pPr>
              <w:pStyle w:val="TableParagraph"/>
              <w:spacing w:before="36"/>
              <w:ind w:right="90"/>
              <w:jc w:val="right"/>
              <w:rPr>
                <w:i/>
                <w:sz w:val="18"/>
              </w:rPr>
            </w:pPr>
            <w:r>
              <w:rPr>
                <w:i/>
                <w:spacing w:val="-2"/>
                <w:sz w:val="18"/>
              </w:rPr>
              <w:t>10.685,40</w:t>
            </w:r>
          </w:p>
        </w:tc>
        <w:tc>
          <w:tcPr>
            <w:tcW w:w="753" w:type="dxa"/>
          </w:tcPr>
          <w:p w14:paraId="47F68881" w14:textId="77777777" w:rsidR="006C5739" w:rsidRDefault="006C5739">
            <w:pPr>
              <w:pStyle w:val="TableParagraph"/>
              <w:rPr>
                <w:rFonts w:ascii="Times New Roman"/>
                <w:sz w:val="18"/>
              </w:rPr>
            </w:pPr>
          </w:p>
        </w:tc>
      </w:tr>
      <w:tr w:rsidR="006C5739" w14:paraId="4EA8805F" w14:textId="77777777">
        <w:trPr>
          <w:trHeight w:val="285"/>
        </w:trPr>
        <w:tc>
          <w:tcPr>
            <w:tcW w:w="6078" w:type="dxa"/>
          </w:tcPr>
          <w:p w14:paraId="39F56E6C" w14:textId="77777777" w:rsidR="006C5739" w:rsidRDefault="00B8641A">
            <w:pPr>
              <w:pStyle w:val="TableParagraph"/>
              <w:spacing w:before="36"/>
              <w:ind w:left="335"/>
              <w:rPr>
                <w:i/>
                <w:sz w:val="18"/>
              </w:rPr>
            </w:pPr>
            <w:r>
              <w:rPr>
                <w:i/>
                <w:sz w:val="18"/>
              </w:rPr>
              <w:t>3213</w:t>
            </w:r>
            <w:r>
              <w:rPr>
                <w:i/>
                <w:spacing w:val="-1"/>
                <w:sz w:val="18"/>
              </w:rPr>
              <w:t xml:space="preserve"> </w:t>
            </w:r>
            <w:r>
              <w:rPr>
                <w:i/>
                <w:sz w:val="18"/>
              </w:rPr>
              <w:t>Stručno</w:t>
            </w:r>
            <w:r>
              <w:rPr>
                <w:i/>
                <w:spacing w:val="-1"/>
                <w:sz w:val="18"/>
              </w:rPr>
              <w:t xml:space="preserve"> </w:t>
            </w:r>
            <w:r>
              <w:rPr>
                <w:i/>
                <w:sz w:val="18"/>
              </w:rPr>
              <w:t>usavršavanje</w:t>
            </w:r>
            <w:r>
              <w:rPr>
                <w:i/>
                <w:spacing w:val="-1"/>
                <w:sz w:val="18"/>
              </w:rPr>
              <w:t xml:space="preserve"> </w:t>
            </w:r>
            <w:r>
              <w:rPr>
                <w:i/>
                <w:spacing w:val="-2"/>
                <w:sz w:val="18"/>
              </w:rPr>
              <w:t>zaposlenika</w:t>
            </w:r>
          </w:p>
        </w:tc>
        <w:tc>
          <w:tcPr>
            <w:tcW w:w="2305" w:type="dxa"/>
          </w:tcPr>
          <w:p w14:paraId="1799F9AE" w14:textId="77777777" w:rsidR="006C5739" w:rsidRDefault="006C5739">
            <w:pPr>
              <w:pStyle w:val="TableParagraph"/>
              <w:rPr>
                <w:rFonts w:ascii="Times New Roman"/>
                <w:sz w:val="18"/>
              </w:rPr>
            </w:pPr>
          </w:p>
        </w:tc>
        <w:tc>
          <w:tcPr>
            <w:tcW w:w="1225" w:type="dxa"/>
          </w:tcPr>
          <w:p w14:paraId="090C56E4" w14:textId="77777777" w:rsidR="006C5739" w:rsidRDefault="00B8641A">
            <w:pPr>
              <w:pStyle w:val="TableParagraph"/>
              <w:spacing w:before="36"/>
              <w:ind w:right="90"/>
              <w:jc w:val="right"/>
              <w:rPr>
                <w:i/>
                <w:sz w:val="18"/>
              </w:rPr>
            </w:pPr>
            <w:r>
              <w:rPr>
                <w:i/>
                <w:spacing w:val="-2"/>
                <w:sz w:val="18"/>
              </w:rPr>
              <w:t>520,00</w:t>
            </w:r>
          </w:p>
        </w:tc>
        <w:tc>
          <w:tcPr>
            <w:tcW w:w="753" w:type="dxa"/>
          </w:tcPr>
          <w:p w14:paraId="396E11AA" w14:textId="77777777" w:rsidR="006C5739" w:rsidRDefault="006C5739">
            <w:pPr>
              <w:pStyle w:val="TableParagraph"/>
              <w:rPr>
                <w:rFonts w:ascii="Times New Roman"/>
                <w:sz w:val="18"/>
              </w:rPr>
            </w:pPr>
          </w:p>
        </w:tc>
      </w:tr>
      <w:tr w:rsidR="006C5739" w14:paraId="559695EE" w14:textId="77777777">
        <w:trPr>
          <w:trHeight w:val="285"/>
        </w:trPr>
        <w:tc>
          <w:tcPr>
            <w:tcW w:w="6078" w:type="dxa"/>
          </w:tcPr>
          <w:p w14:paraId="31519FA5" w14:textId="77777777" w:rsidR="006C5739" w:rsidRDefault="00B8641A">
            <w:pPr>
              <w:pStyle w:val="TableParagraph"/>
              <w:spacing w:before="36"/>
              <w:ind w:left="335"/>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2305" w:type="dxa"/>
          </w:tcPr>
          <w:p w14:paraId="23663C55" w14:textId="77777777" w:rsidR="006C5739" w:rsidRDefault="006C5739">
            <w:pPr>
              <w:pStyle w:val="TableParagraph"/>
              <w:rPr>
                <w:rFonts w:ascii="Times New Roman"/>
                <w:sz w:val="18"/>
              </w:rPr>
            </w:pPr>
          </w:p>
        </w:tc>
        <w:tc>
          <w:tcPr>
            <w:tcW w:w="1225" w:type="dxa"/>
          </w:tcPr>
          <w:p w14:paraId="242555FB" w14:textId="77777777" w:rsidR="006C5739" w:rsidRDefault="00B8641A">
            <w:pPr>
              <w:pStyle w:val="TableParagraph"/>
              <w:spacing w:before="36"/>
              <w:ind w:right="90"/>
              <w:jc w:val="right"/>
              <w:rPr>
                <w:i/>
                <w:sz w:val="18"/>
              </w:rPr>
            </w:pPr>
            <w:r>
              <w:rPr>
                <w:i/>
                <w:spacing w:val="-2"/>
                <w:sz w:val="18"/>
              </w:rPr>
              <w:t>5.886,64</w:t>
            </w:r>
          </w:p>
        </w:tc>
        <w:tc>
          <w:tcPr>
            <w:tcW w:w="753" w:type="dxa"/>
          </w:tcPr>
          <w:p w14:paraId="47605480" w14:textId="77777777" w:rsidR="006C5739" w:rsidRDefault="006C5739">
            <w:pPr>
              <w:pStyle w:val="TableParagraph"/>
              <w:rPr>
                <w:rFonts w:ascii="Times New Roman"/>
                <w:sz w:val="18"/>
              </w:rPr>
            </w:pPr>
          </w:p>
        </w:tc>
      </w:tr>
      <w:tr w:rsidR="006C5739" w14:paraId="560F3992" w14:textId="77777777">
        <w:trPr>
          <w:trHeight w:val="285"/>
        </w:trPr>
        <w:tc>
          <w:tcPr>
            <w:tcW w:w="6078" w:type="dxa"/>
          </w:tcPr>
          <w:p w14:paraId="0D02A6BA" w14:textId="77777777" w:rsidR="006C5739" w:rsidRDefault="00B8641A">
            <w:pPr>
              <w:pStyle w:val="TableParagraph"/>
              <w:spacing w:before="36"/>
              <w:ind w:left="335"/>
              <w:rPr>
                <w:i/>
                <w:sz w:val="18"/>
              </w:rPr>
            </w:pPr>
            <w:r>
              <w:rPr>
                <w:i/>
                <w:sz w:val="18"/>
              </w:rPr>
              <w:t>3224</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dijelovi</w:t>
            </w:r>
            <w:r>
              <w:rPr>
                <w:i/>
                <w:spacing w:val="-1"/>
                <w:sz w:val="18"/>
              </w:rPr>
              <w:t xml:space="preserve"> </w:t>
            </w:r>
            <w:r>
              <w:rPr>
                <w:i/>
                <w:sz w:val="18"/>
              </w:rPr>
              <w:t>za</w:t>
            </w:r>
            <w:r>
              <w:rPr>
                <w:i/>
                <w:spacing w:val="-1"/>
                <w:sz w:val="18"/>
              </w:rPr>
              <w:t xml:space="preserve"> </w:t>
            </w:r>
            <w:r>
              <w:rPr>
                <w:i/>
                <w:sz w:val="18"/>
              </w:rPr>
              <w:t>tekuće</w:t>
            </w:r>
            <w:r>
              <w:rPr>
                <w:i/>
                <w:spacing w:val="-1"/>
                <w:sz w:val="18"/>
              </w:rPr>
              <w:t xml:space="preserve"> </w:t>
            </w:r>
            <w:r>
              <w:rPr>
                <w:i/>
                <w:sz w:val="18"/>
              </w:rPr>
              <w:t>i</w:t>
            </w:r>
            <w:r>
              <w:rPr>
                <w:i/>
                <w:spacing w:val="-1"/>
                <w:sz w:val="18"/>
              </w:rPr>
              <w:t xml:space="preserve"> </w:t>
            </w:r>
            <w:r>
              <w:rPr>
                <w:i/>
                <w:sz w:val="18"/>
              </w:rPr>
              <w:t>investicijsko</w:t>
            </w:r>
            <w:r>
              <w:rPr>
                <w:i/>
                <w:spacing w:val="-1"/>
                <w:sz w:val="18"/>
              </w:rPr>
              <w:t xml:space="preserve"> </w:t>
            </w:r>
            <w:r>
              <w:rPr>
                <w:i/>
                <w:spacing w:val="-2"/>
                <w:sz w:val="18"/>
              </w:rPr>
              <w:t>održavanje</w:t>
            </w:r>
          </w:p>
        </w:tc>
        <w:tc>
          <w:tcPr>
            <w:tcW w:w="2305" w:type="dxa"/>
          </w:tcPr>
          <w:p w14:paraId="39C2EA30" w14:textId="77777777" w:rsidR="006C5739" w:rsidRDefault="006C5739">
            <w:pPr>
              <w:pStyle w:val="TableParagraph"/>
              <w:rPr>
                <w:rFonts w:ascii="Times New Roman"/>
                <w:sz w:val="18"/>
              </w:rPr>
            </w:pPr>
          </w:p>
        </w:tc>
        <w:tc>
          <w:tcPr>
            <w:tcW w:w="1225" w:type="dxa"/>
          </w:tcPr>
          <w:p w14:paraId="059F0B42" w14:textId="77777777" w:rsidR="006C5739" w:rsidRDefault="00B8641A">
            <w:pPr>
              <w:pStyle w:val="TableParagraph"/>
              <w:spacing w:before="36"/>
              <w:ind w:right="90"/>
              <w:jc w:val="right"/>
              <w:rPr>
                <w:i/>
                <w:sz w:val="18"/>
              </w:rPr>
            </w:pPr>
            <w:r>
              <w:rPr>
                <w:i/>
                <w:spacing w:val="-2"/>
                <w:sz w:val="18"/>
              </w:rPr>
              <w:t>8.616,58</w:t>
            </w:r>
          </w:p>
        </w:tc>
        <w:tc>
          <w:tcPr>
            <w:tcW w:w="753" w:type="dxa"/>
          </w:tcPr>
          <w:p w14:paraId="417F91F5" w14:textId="77777777" w:rsidR="006C5739" w:rsidRDefault="006C5739">
            <w:pPr>
              <w:pStyle w:val="TableParagraph"/>
              <w:rPr>
                <w:rFonts w:ascii="Times New Roman"/>
                <w:sz w:val="18"/>
              </w:rPr>
            </w:pPr>
          </w:p>
        </w:tc>
      </w:tr>
      <w:tr w:rsidR="006C5739" w14:paraId="7CF0D02C" w14:textId="77777777">
        <w:trPr>
          <w:trHeight w:val="285"/>
        </w:trPr>
        <w:tc>
          <w:tcPr>
            <w:tcW w:w="6078" w:type="dxa"/>
          </w:tcPr>
          <w:p w14:paraId="21208084" w14:textId="77777777" w:rsidR="006C5739" w:rsidRDefault="00B8641A">
            <w:pPr>
              <w:pStyle w:val="TableParagraph"/>
              <w:spacing w:before="36"/>
              <w:ind w:left="335"/>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2305" w:type="dxa"/>
          </w:tcPr>
          <w:p w14:paraId="76EEFFB2" w14:textId="77777777" w:rsidR="006C5739" w:rsidRDefault="006C5739">
            <w:pPr>
              <w:pStyle w:val="TableParagraph"/>
              <w:rPr>
                <w:rFonts w:ascii="Times New Roman"/>
                <w:sz w:val="18"/>
              </w:rPr>
            </w:pPr>
          </w:p>
        </w:tc>
        <w:tc>
          <w:tcPr>
            <w:tcW w:w="1225" w:type="dxa"/>
          </w:tcPr>
          <w:p w14:paraId="49D45543" w14:textId="77777777" w:rsidR="006C5739" w:rsidRDefault="00B8641A">
            <w:pPr>
              <w:pStyle w:val="TableParagraph"/>
              <w:spacing w:before="36"/>
              <w:ind w:right="90"/>
              <w:jc w:val="right"/>
              <w:rPr>
                <w:i/>
                <w:sz w:val="18"/>
              </w:rPr>
            </w:pPr>
            <w:r>
              <w:rPr>
                <w:i/>
                <w:spacing w:val="-2"/>
                <w:sz w:val="18"/>
              </w:rPr>
              <w:t>7.765,64</w:t>
            </w:r>
          </w:p>
        </w:tc>
        <w:tc>
          <w:tcPr>
            <w:tcW w:w="753" w:type="dxa"/>
          </w:tcPr>
          <w:p w14:paraId="71D7C015" w14:textId="77777777" w:rsidR="006C5739" w:rsidRDefault="006C5739">
            <w:pPr>
              <w:pStyle w:val="TableParagraph"/>
              <w:rPr>
                <w:rFonts w:ascii="Times New Roman"/>
                <w:sz w:val="18"/>
              </w:rPr>
            </w:pPr>
          </w:p>
        </w:tc>
      </w:tr>
      <w:tr w:rsidR="006C5739" w14:paraId="12115DEB" w14:textId="77777777">
        <w:trPr>
          <w:trHeight w:val="285"/>
        </w:trPr>
        <w:tc>
          <w:tcPr>
            <w:tcW w:w="6078" w:type="dxa"/>
          </w:tcPr>
          <w:p w14:paraId="3D6F3394" w14:textId="77777777" w:rsidR="006C5739" w:rsidRDefault="00B8641A">
            <w:pPr>
              <w:pStyle w:val="TableParagraph"/>
              <w:spacing w:before="36"/>
              <w:ind w:left="33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2305" w:type="dxa"/>
          </w:tcPr>
          <w:p w14:paraId="6E1A7786" w14:textId="77777777" w:rsidR="006C5739" w:rsidRDefault="006C5739">
            <w:pPr>
              <w:pStyle w:val="TableParagraph"/>
              <w:rPr>
                <w:rFonts w:ascii="Times New Roman"/>
                <w:sz w:val="18"/>
              </w:rPr>
            </w:pPr>
          </w:p>
        </w:tc>
        <w:tc>
          <w:tcPr>
            <w:tcW w:w="1225" w:type="dxa"/>
          </w:tcPr>
          <w:p w14:paraId="086849D1" w14:textId="77777777" w:rsidR="006C5739" w:rsidRDefault="00B8641A">
            <w:pPr>
              <w:pStyle w:val="TableParagraph"/>
              <w:spacing w:before="36"/>
              <w:ind w:right="90"/>
              <w:jc w:val="right"/>
              <w:rPr>
                <w:i/>
                <w:sz w:val="18"/>
              </w:rPr>
            </w:pPr>
            <w:r>
              <w:rPr>
                <w:i/>
                <w:spacing w:val="-2"/>
                <w:sz w:val="18"/>
              </w:rPr>
              <w:t>34.950,35</w:t>
            </w:r>
          </w:p>
        </w:tc>
        <w:tc>
          <w:tcPr>
            <w:tcW w:w="753" w:type="dxa"/>
          </w:tcPr>
          <w:p w14:paraId="23E48D67" w14:textId="77777777" w:rsidR="006C5739" w:rsidRDefault="006C5739">
            <w:pPr>
              <w:pStyle w:val="TableParagraph"/>
              <w:rPr>
                <w:rFonts w:ascii="Times New Roman"/>
                <w:sz w:val="18"/>
              </w:rPr>
            </w:pPr>
          </w:p>
        </w:tc>
      </w:tr>
      <w:tr w:rsidR="006C5739" w14:paraId="14594DFD" w14:textId="77777777">
        <w:trPr>
          <w:trHeight w:val="285"/>
        </w:trPr>
        <w:tc>
          <w:tcPr>
            <w:tcW w:w="6078" w:type="dxa"/>
          </w:tcPr>
          <w:p w14:paraId="3F4CCE5F" w14:textId="77777777" w:rsidR="006C5739" w:rsidRDefault="00B8641A">
            <w:pPr>
              <w:pStyle w:val="TableParagraph"/>
              <w:spacing w:before="36"/>
              <w:ind w:left="335"/>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2305" w:type="dxa"/>
          </w:tcPr>
          <w:p w14:paraId="0095EFBA" w14:textId="77777777" w:rsidR="006C5739" w:rsidRDefault="006C5739">
            <w:pPr>
              <w:pStyle w:val="TableParagraph"/>
              <w:rPr>
                <w:rFonts w:ascii="Times New Roman"/>
                <w:sz w:val="18"/>
              </w:rPr>
            </w:pPr>
          </w:p>
        </w:tc>
        <w:tc>
          <w:tcPr>
            <w:tcW w:w="1225" w:type="dxa"/>
          </w:tcPr>
          <w:p w14:paraId="131A648D" w14:textId="77777777" w:rsidR="006C5739" w:rsidRDefault="00B8641A">
            <w:pPr>
              <w:pStyle w:val="TableParagraph"/>
              <w:spacing w:before="36"/>
              <w:ind w:right="90"/>
              <w:jc w:val="right"/>
              <w:rPr>
                <w:i/>
                <w:sz w:val="18"/>
              </w:rPr>
            </w:pPr>
            <w:r>
              <w:rPr>
                <w:i/>
                <w:spacing w:val="-2"/>
                <w:sz w:val="18"/>
              </w:rPr>
              <w:t>13.394,82</w:t>
            </w:r>
          </w:p>
        </w:tc>
        <w:tc>
          <w:tcPr>
            <w:tcW w:w="753" w:type="dxa"/>
          </w:tcPr>
          <w:p w14:paraId="76902E9E" w14:textId="77777777" w:rsidR="006C5739" w:rsidRDefault="006C5739">
            <w:pPr>
              <w:pStyle w:val="TableParagraph"/>
              <w:rPr>
                <w:rFonts w:ascii="Times New Roman"/>
                <w:sz w:val="18"/>
              </w:rPr>
            </w:pPr>
          </w:p>
        </w:tc>
      </w:tr>
      <w:tr w:rsidR="006C5739" w14:paraId="18A11F1F" w14:textId="77777777">
        <w:trPr>
          <w:trHeight w:val="277"/>
        </w:trPr>
        <w:tc>
          <w:tcPr>
            <w:tcW w:w="6078" w:type="dxa"/>
          </w:tcPr>
          <w:p w14:paraId="4111920A" w14:textId="77777777" w:rsidR="006C5739" w:rsidRDefault="00B8641A">
            <w:pPr>
              <w:pStyle w:val="TableParagraph"/>
              <w:spacing w:before="36"/>
              <w:ind w:left="335"/>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2305" w:type="dxa"/>
          </w:tcPr>
          <w:p w14:paraId="5A1C6D23" w14:textId="77777777" w:rsidR="006C5739" w:rsidRDefault="006C5739">
            <w:pPr>
              <w:pStyle w:val="TableParagraph"/>
              <w:rPr>
                <w:rFonts w:ascii="Times New Roman"/>
                <w:sz w:val="18"/>
              </w:rPr>
            </w:pPr>
          </w:p>
        </w:tc>
        <w:tc>
          <w:tcPr>
            <w:tcW w:w="1225" w:type="dxa"/>
          </w:tcPr>
          <w:p w14:paraId="0F93B9F3" w14:textId="77777777" w:rsidR="006C5739" w:rsidRDefault="00B8641A">
            <w:pPr>
              <w:pStyle w:val="TableParagraph"/>
              <w:spacing w:before="36"/>
              <w:ind w:right="90"/>
              <w:jc w:val="right"/>
              <w:rPr>
                <w:i/>
                <w:sz w:val="18"/>
              </w:rPr>
            </w:pPr>
            <w:r>
              <w:rPr>
                <w:i/>
                <w:spacing w:val="-2"/>
                <w:sz w:val="18"/>
              </w:rPr>
              <w:t>7.739,63</w:t>
            </w:r>
          </w:p>
        </w:tc>
        <w:tc>
          <w:tcPr>
            <w:tcW w:w="753" w:type="dxa"/>
          </w:tcPr>
          <w:p w14:paraId="315157C6" w14:textId="77777777" w:rsidR="006C5739" w:rsidRDefault="006C5739">
            <w:pPr>
              <w:pStyle w:val="TableParagraph"/>
              <w:rPr>
                <w:rFonts w:ascii="Times New Roman"/>
                <w:sz w:val="18"/>
              </w:rPr>
            </w:pPr>
          </w:p>
        </w:tc>
      </w:tr>
      <w:tr w:rsidR="006C5739" w14:paraId="7EFD8133" w14:textId="77777777">
        <w:trPr>
          <w:trHeight w:val="277"/>
        </w:trPr>
        <w:tc>
          <w:tcPr>
            <w:tcW w:w="6078" w:type="dxa"/>
          </w:tcPr>
          <w:p w14:paraId="7833BA15" w14:textId="77777777" w:rsidR="006C5739" w:rsidRDefault="00B8641A">
            <w:pPr>
              <w:pStyle w:val="TableParagraph"/>
              <w:spacing w:before="28"/>
              <w:ind w:left="335"/>
              <w:rPr>
                <w:i/>
                <w:sz w:val="18"/>
              </w:rPr>
            </w:pPr>
            <w:r>
              <w:rPr>
                <w:i/>
                <w:sz w:val="18"/>
              </w:rPr>
              <w:t>3235</w:t>
            </w:r>
            <w:r>
              <w:rPr>
                <w:i/>
                <w:spacing w:val="-1"/>
                <w:sz w:val="18"/>
              </w:rPr>
              <w:t xml:space="preserve"> </w:t>
            </w:r>
            <w:r>
              <w:rPr>
                <w:i/>
                <w:sz w:val="18"/>
              </w:rPr>
              <w:t>Zakupnine</w:t>
            </w:r>
            <w:r>
              <w:rPr>
                <w:i/>
                <w:spacing w:val="-1"/>
                <w:sz w:val="18"/>
              </w:rPr>
              <w:t xml:space="preserve"> </w:t>
            </w:r>
            <w:r>
              <w:rPr>
                <w:i/>
                <w:sz w:val="18"/>
              </w:rPr>
              <w:t>i</w:t>
            </w:r>
            <w:r>
              <w:rPr>
                <w:i/>
                <w:spacing w:val="-1"/>
                <w:sz w:val="18"/>
              </w:rPr>
              <w:t xml:space="preserve"> </w:t>
            </w:r>
            <w:r>
              <w:rPr>
                <w:i/>
                <w:spacing w:val="-2"/>
                <w:sz w:val="18"/>
              </w:rPr>
              <w:t>najamnine</w:t>
            </w:r>
          </w:p>
        </w:tc>
        <w:tc>
          <w:tcPr>
            <w:tcW w:w="2305" w:type="dxa"/>
          </w:tcPr>
          <w:p w14:paraId="73769EF4" w14:textId="77777777" w:rsidR="006C5739" w:rsidRDefault="006C5739">
            <w:pPr>
              <w:pStyle w:val="TableParagraph"/>
              <w:rPr>
                <w:rFonts w:ascii="Times New Roman"/>
                <w:sz w:val="18"/>
              </w:rPr>
            </w:pPr>
          </w:p>
        </w:tc>
        <w:tc>
          <w:tcPr>
            <w:tcW w:w="1225" w:type="dxa"/>
          </w:tcPr>
          <w:p w14:paraId="28BCE310" w14:textId="77777777" w:rsidR="006C5739" w:rsidRDefault="00B8641A">
            <w:pPr>
              <w:pStyle w:val="TableParagraph"/>
              <w:spacing w:before="28"/>
              <w:ind w:right="90"/>
              <w:jc w:val="right"/>
              <w:rPr>
                <w:i/>
                <w:sz w:val="18"/>
              </w:rPr>
            </w:pPr>
            <w:r>
              <w:rPr>
                <w:i/>
                <w:spacing w:val="-2"/>
                <w:sz w:val="18"/>
              </w:rPr>
              <w:t>53.846,86</w:t>
            </w:r>
          </w:p>
        </w:tc>
        <w:tc>
          <w:tcPr>
            <w:tcW w:w="753" w:type="dxa"/>
          </w:tcPr>
          <w:p w14:paraId="715FB05B" w14:textId="77777777" w:rsidR="006C5739" w:rsidRDefault="006C5739">
            <w:pPr>
              <w:pStyle w:val="TableParagraph"/>
              <w:rPr>
                <w:rFonts w:ascii="Times New Roman"/>
                <w:sz w:val="18"/>
              </w:rPr>
            </w:pPr>
          </w:p>
        </w:tc>
      </w:tr>
      <w:tr w:rsidR="006C5739" w14:paraId="29158086" w14:textId="77777777">
        <w:trPr>
          <w:trHeight w:val="285"/>
        </w:trPr>
        <w:tc>
          <w:tcPr>
            <w:tcW w:w="6078" w:type="dxa"/>
          </w:tcPr>
          <w:p w14:paraId="5E528254" w14:textId="77777777" w:rsidR="006C5739" w:rsidRDefault="00B8641A">
            <w:pPr>
              <w:pStyle w:val="TableParagraph"/>
              <w:spacing w:before="36"/>
              <w:ind w:left="33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305" w:type="dxa"/>
          </w:tcPr>
          <w:p w14:paraId="1E5EB3A6" w14:textId="77777777" w:rsidR="006C5739" w:rsidRDefault="006C5739">
            <w:pPr>
              <w:pStyle w:val="TableParagraph"/>
              <w:rPr>
                <w:rFonts w:ascii="Times New Roman"/>
                <w:sz w:val="18"/>
              </w:rPr>
            </w:pPr>
          </w:p>
        </w:tc>
        <w:tc>
          <w:tcPr>
            <w:tcW w:w="1225" w:type="dxa"/>
          </w:tcPr>
          <w:p w14:paraId="321EA6B2" w14:textId="77777777" w:rsidR="006C5739" w:rsidRDefault="00B8641A">
            <w:pPr>
              <w:pStyle w:val="TableParagraph"/>
              <w:spacing w:before="36"/>
              <w:ind w:right="90"/>
              <w:jc w:val="right"/>
              <w:rPr>
                <w:i/>
                <w:sz w:val="18"/>
              </w:rPr>
            </w:pPr>
            <w:r>
              <w:rPr>
                <w:i/>
                <w:spacing w:val="-2"/>
                <w:sz w:val="18"/>
              </w:rPr>
              <w:t>75.691,45</w:t>
            </w:r>
          </w:p>
        </w:tc>
        <w:tc>
          <w:tcPr>
            <w:tcW w:w="753" w:type="dxa"/>
          </w:tcPr>
          <w:p w14:paraId="5CEDC7C4" w14:textId="77777777" w:rsidR="006C5739" w:rsidRDefault="006C5739">
            <w:pPr>
              <w:pStyle w:val="TableParagraph"/>
              <w:rPr>
                <w:rFonts w:ascii="Times New Roman"/>
                <w:sz w:val="18"/>
              </w:rPr>
            </w:pPr>
          </w:p>
        </w:tc>
      </w:tr>
      <w:tr w:rsidR="006C5739" w14:paraId="72F5DE74" w14:textId="77777777">
        <w:trPr>
          <w:trHeight w:val="285"/>
        </w:trPr>
        <w:tc>
          <w:tcPr>
            <w:tcW w:w="6078" w:type="dxa"/>
          </w:tcPr>
          <w:p w14:paraId="38F051BF" w14:textId="77777777" w:rsidR="006C5739" w:rsidRDefault="00B8641A">
            <w:pPr>
              <w:pStyle w:val="TableParagraph"/>
              <w:spacing w:before="36"/>
              <w:ind w:left="335"/>
              <w:rPr>
                <w:i/>
                <w:sz w:val="18"/>
              </w:rPr>
            </w:pPr>
            <w:r>
              <w:rPr>
                <w:i/>
                <w:sz w:val="18"/>
              </w:rPr>
              <w:t>3238</w:t>
            </w:r>
            <w:r>
              <w:rPr>
                <w:i/>
                <w:spacing w:val="-1"/>
                <w:sz w:val="18"/>
              </w:rPr>
              <w:t xml:space="preserve"> </w:t>
            </w:r>
            <w:r>
              <w:rPr>
                <w:i/>
                <w:sz w:val="18"/>
              </w:rPr>
              <w:t>Računalne</w:t>
            </w:r>
            <w:r>
              <w:rPr>
                <w:i/>
                <w:spacing w:val="-1"/>
                <w:sz w:val="18"/>
              </w:rPr>
              <w:t xml:space="preserve"> </w:t>
            </w:r>
            <w:r>
              <w:rPr>
                <w:i/>
                <w:spacing w:val="-2"/>
                <w:sz w:val="18"/>
              </w:rPr>
              <w:t>usluge</w:t>
            </w:r>
          </w:p>
        </w:tc>
        <w:tc>
          <w:tcPr>
            <w:tcW w:w="2305" w:type="dxa"/>
          </w:tcPr>
          <w:p w14:paraId="767CE7A5" w14:textId="77777777" w:rsidR="006C5739" w:rsidRDefault="006C5739">
            <w:pPr>
              <w:pStyle w:val="TableParagraph"/>
              <w:rPr>
                <w:rFonts w:ascii="Times New Roman"/>
                <w:sz w:val="18"/>
              </w:rPr>
            </w:pPr>
          </w:p>
        </w:tc>
        <w:tc>
          <w:tcPr>
            <w:tcW w:w="1225" w:type="dxa"/>
          </w:tcPr>
          <w:p w14:paraId="30CFAE49" w14:textId="77777777" w:rsidR="006C5739" w:rsidRDefault="00B8641A">
            <w:pPr>
              <w:pStyle w:val="TableParagraph"/>
              <w:spacing w:before="36"/>
              <w:ind w:right="90"/>
              <w:jc w:val="right"/>
              <w:rPr>
                <w:i/>
                <w:sz w:val="18"/>
              </w:rPr>
            </w:pPr>
            <w:r>
              <w:rPr>
                <w:i/>
                <w:spacing w:val="-2"/>
                <w:sz w:val="18"/>
              </w:rPr>
              <w:t>1.165,00</w:t>
            </w:r>
          </w:p>
        </w:tc>
        <w:tc>
          <w:tcPr>
            <w:tcW w:w="753" w:type="dxa"/>
          </w:tcPr>
          <w:p w14:paraId="2A5DFE69" w14:textId="77777777" w:rsidR="006C5739" w:rsidRDefault="006C5739">
            <w:pPr>
              <w:pStyle w:val="TableParagraph"/>
              <w:rPr>
                <w:rFonts w:ascii="Times New Roman"/>
                <w:sz w:val="18"/>
              </w:rPr>
            </w:pPr>
          </w:p>
        </w:tc>
      </w:tr>
      <w:tr w:rsidR="006C5739" w14:paraId="32489D6B" w14:textId="77777777">
        <w:trPr>
          <w:trHeight w:val="285"/>
        </w:trPr>
        <w:tc>
          <w:tcPr>
            <w:tcW w:w="6078" w:type="dxa"/>
          </w:tcPr>
          <w:p w14:paraId="5D63FFF3" w14:textId="77777777" w:rsidR="006C5739" w:rsidRDefault="00B8641A">
            <w:pPr>
              <w:pStyle w:val="TableParagraph"/>
              <w:spacing w:before="36"/>
              <w:ind w:left="335"/>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2305" w:type="dxa"/>
          </w:tcPr>
          <w:p w14:paraId="605EF833" w14:textId="77777777" w:rsidR="006C5739" w:rsidRDefault="006C5739">
            <w:pPr>
              <w:pStyle w:val="TableParagraph"/>
              <w:rPr>
                <w:rFonts w:ascii="Times New Roman"/>
                <w:sz w:val="18"/>
              </w:rPr>
            </w:pPr>
          </w:p>
        </w:tc>
        <w:tc>
          <w:tcPr>
            <w:tcW w:w="1225" w:type="dxa"/>
          </w:tcPr>
          <w:p w14:paraId="36649E16" w14:textId="77777777" w:rsidR="006C5739" w:rsidRDefault="00B8641A">
            <w:pPr>
              <w:pStyle w:val="TableParagraph"/>
              <w:spacing w:before="36"/>
              <w:ind w:right="90"/>
              <w:jc w:val="right"/>
              <w:rPr>
                <w:i/>
                <w:sz w:val="18"/>
              </w:rPr>
            </w:pPr>
            <w:r>
              <w:rPr>
                <w:i/>
                <w:spacing w:val="-2"/>
                <w:sz w:val="18"/>
              </w:rPr>
              <w:t>53.624,03</w:t>
            </w:r>
          </w:p>
        </w:tc>
        <w:tc>
          <w:tcPr>
            <w:tcW w:w="753" w:type="dxa"/>
          </w:tcPr>
          <w:p w14:paraId="4D117880" w14:textId="77777777" w:rsidR="006C5739" w:rsidRDefault="006C5739">
            <w:pPr>
              <w:pStyle w:val="TableParagraph"/>
              <w:rPr>
                <w:rFonts w:ascii="Times New Roman"/>
                <w:sz w:val="18"/>
              </w:rPr>
            </w:pPr>
          </w:p>
        </w:tc>
      </w:tr>
      <w:tr w:rsidR="006C5739" w14:paraId="4AE8F811" w14:textId="77777777">
        <w:trPr>
          <w:trHeight w:val="285"/>
        </w:trPr>
        <w:tc>
          <w:tcPr>
            <w:tcW w:w="6078" w:type="dxa"/>
          </w:tcPr>
          <w:p w14:paraId="26CBE053" w14:textId="77777777" w:rsidR="006C5739" w:rsidRDefault="00B8641A">
            <w:pPr>
              <w:pStyle w:val="TableParagraph"/>
              <w:spacing w:before="36"/>
              <w:ind w:left="335"/>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2305" w:type="dxa"/>
          </w:tcPr>
          <w:p w14:paraId="76698A72" w14:textId="77777777" w:rsidR="006C5739" w:rsidRDefault="006C5739">
            <w:pPr>
              <w:pStyle w:val="TableParagraph"/>
              <w:rPr>
                <w:rFonts w:ascii="Times New Roman"/>
                <w:sz w:val="18"/>
              </w:rPr>
            </w:pPr>
          </w:p>
        </w:tc>
        <w:tc>
          <w:tcPr>
            <w:tcW w:w="1225" w:type="dxa"/>
          </w:tcPr>
          <w:p w14:paraId="49F11D64" w14:textId="77777777" w:rsidR="006C5739" w:rsidRDefault="00B8641A">
            <w:pPr>
              <w:pStyle w:val="TableParagraph"/>
              <w:spacing w:before="36"/>
              <w:ind w:right="90"/>
              <w:jc w:val="right"/>
              <w:rPr>
                <w:i/>
                <w:sz w:val="18"/>
              </w:rPr>
            </w:pPr>
            <w:r>
              <w:rPr>
                <w:i/>
                <w:spacing w:val="-2"/>
                <w:sz w:val="18"/>
              </w:rPr>
              <w:t>5.328,66</w:t>
            </w:r>
          </w:p>
        </w:tc>
        <w:tc>
          <w:tcPr>
            <w:tcW w:w="753" w:type="dxa"/>
          </w:tcPr>
          <w:p w14:paraId="42016769" w14:textId="77777777" w:rsidR="006C5739" w:rsidRDefault="006C5739">
            <w:pPr>
              <w:pStyle w:val="TableParagraph"/>
              <w:rPr>
                <w:rFonts w:ascii="Times New Roman"/>
                <w:sz w:val="18"/>
              </w:rPr>
            </w:pPr>
          </w:p>
        </w:tc>
      </w:tr>
      <w:tr w:rsidR="006C5739" w14:paraId="5389D46F" w14:textId="77777777">
        <w:trPr>
          <w:trHeight w:val="285"/>
        </w:trPr>
        <w:tc>
          <w:tcPr>
            <w:tcW w:w="6078" w:type="dxa"/>
          </w:tcPr>
          <w:p w14:paraId="6681849B" w14:textId="77777777" w:rsidR="006C5739" w:rsidRDefault="00B8641A">
            <w:pPr>
              <w:pStyle w:val="TableParagraph"/>
              <w:spacing w:before="36"/>
              <w:ind w:left="335"/>
              <w:rPr>
                <w:i/>
                <w:sz w:val="18"/>
              </w:rPr>
            </w:pPr>
            <w:r>
              <w:rPr>
                <w:i/>
                <w:sz w:val="18"/>
              </w:rPr>
              <w:t>3292</w:t>
            </w:r>
            <w:r>
              <w:rPr>
                <w:i/>
                <w:spacing w:val="-1"/>
                <w:sz w:val="18"/>
              </w:rPr>
              <w:t xml:space="preserve"> </w:t>
            </w:r>
            <w:r>
              <w:rPr>
                <w:i/>
                <w:sz w:val="18"/>
              </w:rPr>
              <w:t>Premije</w:t>
            </w:r>
            <w:r>
              <w:rPr>
                <w:i/>
                <w:spacing w:val="-1"/>
                <w:sz w:val="18"/>
              </w:rPr>
              <w:t xml:space="preserve"> </w:t>
            </w:r>
            <w:r>
              <w:rPr>
                <w:i/>
                <w:spacing w:val="-2"/>
                <w:sz w:val="18"/>
              </w:rPr>
              <w:t>osiguranja</w:t>
            </w:r>
          </w:p>
        </w:tc>
        <w:tc>
          <w:tcPr>
            <w:tcW w:w="2305" w:type="dxa"/>
          </w:tcPr>
          <w:p w14:paraId="11C925BF" w14:textId="77777777" w:rsidR="006C5739" w:rsidRDefault="006C5739">
            <w:pPr>
              <w:pStyle w:val="TableParagraph"/>
              <w:rPr>
                <w:rFonts w:ascii="Times New Roman"/>
                <w:sz w:val="18"/>
              </w:rPr>
            </w:pPr>
          </w:p>
        </w:tc>
        <w:tc>
          <w:tcPr>
            <w:tcW w:w="1225" w:type="dxa"/>
          </w:tcPr>
          <w:p w14:paraId="6CB9D864" w14:textId="77777777" w:rsidR="006C5739" w:rsidRDefault="00B8641A">
            <w:pPr>
              <w:pStyle w:val="TableParagraph"/>
              <w:spacing w:before="36"/>
              <w:ind w:right="90"/>
              <w:jc w:val="right"/>
              <w:rPr>
                <w:i/>
                <w:sz w:val="18"/>
              </w:rPr>
            </w:pPr>
            <w:r>
              <w:rPr>
                <w:i/>
                <w:spacing w:val="-2"/>
                <w:sz w:val="18"/>
              </w:rPr>
              <w:t>11.600,22</w:t>
            </w:r>
          </w:p>
        </w:tc>
        <w:tc>
          <w:tcPr>
            <w:tcW w:w="753" w:type="dxa"/>
          </w:tcPr>
          <w:p w14:paraId="30AF6386" w14:textId="77777777" w:rsidR="006C5739" w:rsidRDefault="006C5739">
            <w:pPr>
              <w:pStyle w:val="TableParagraph"/>
              <w:rPr>
                <w:rFonts w:ascii="Times New Roman"/>
                <w:sz w:val="18"/>
              </w:rPr>
            </w:pPr>
          </w:p>
        </w:tc>
      </w:tr>
      <w:tr w:rsidR="006C5739" w14:paraId="42E58677" w14:textId="77777777">
        <w:trPr>
          <w:trHeight w:val="285"/>
        </w:trPr>
        <w:tc>
          <w:tcPr>
            <w:tcW w:w="6078" w:type="dxa"/>
          </w:tcPr>
          <w:p w14:paraId="69A78E79" w14:textId="77777777" w:rsidR="006C5739" w:rsidRDefault="00B8641A">
            <w:pPr>
              <w:pStyle w:val="TableParagraph"/>
              <w:spacing w:before="36"/>
              <w:ind w:left="335"/>
              <w:rPr>
                <w:i/>
                <w:sz w:val="18"/>
              </w:rPr>
            </w:pPr>
            <w:r>
              <w:rPr>
                <w:i/>
                <w:sz w:val="18"/>
              </w:rPr>
              <w:t>3293</w:t>
            </w:r>
            <w:r>
              <w:rPr>
                <w:i/>
                <w:spacing w:val="-1"/>
                <w:sz w:val="18"/>
              </w:rPr>
              <w:t xml:space="preserve"> </w:t>
            </w:r>
            <w:r>
              <w:rPr>
                <w:i/>
                <w:spacing w:val="-2"/>
                <w:sz w:val="18"/>
              </w:rPr>
              <w:t>Reprezentacija</w:t>
            </w:r>
          </w:p>
        </w:tc>
        <w:tc>
          <w:tcPr>
            <w:tcW w:w="2305" w:type="dxa"/>
          </w:tcPr>
          <w:p w14:paraId="5C11A43A" w14:textId="77777777" w:rsidR="006C5739" w:rsidRDefault="006C5739">
            <w:pPr>
              <w:pStyle w:val="TableParagraph"/>
              <w:rPr>
                <w:rFonts w:ascii="Times New Roman"/>
                <w:sz w:val="18"/>
              </w:rPr>
            </w:pPr>
          </w:p>
        </w:tc>
        <w:tc>
          <w:tcPr>
            <w:tcW w:w="1225" w:type="dxa"/>
          </w:tcPr>
          <w:p w14:paraId="2BD630F8" w14:textId="77777777" w:rsidR="006C5739" w:rsidRDefault="00B8641A">
            <w:pPr>
              <w:pStyle w:val="TableParagraph"/>
              <w:spacing w:before="36"/>
              <w:ind w:right="90"/>
              <w:jc w:val="right"/>
              <w:rPr>
                <w:i/>
                <w:sz w:val="18"/>
              </w:rPr>
            </w:pPr>
            <w:r>
              <w:rPr>
                <w:i/>
                <w:spacing w:val="-2"/>
                <w:sz w:val="18"/>
              </w:rPr>
              <w:t>4.737,81</w:t>
            </w:r>
          </w:p>
        </w:tc>
        <w:tc>
          <w:tcPr>
            <w:tcW w:w="753" w:type="dxa"/>
          </w:tcPr>
          <w:p w14:paraId="53216326" w14:textId="77777777" w:rsidR="006C5739" w:rsidRDefault="006C5739">
            <w:pPr>
              <w:pStyle w:val="TableParagraph"/>
              <w:rPr>
                <w:rFonts w:ascii="Times New Roman"/>
                <w:sz w:val="18"/>
              </w:rPr>
            </w:pPr>
          </w:p>
        </w:tc>
      </w:tr>
      <w:tr w:rsidR="006C5739" w14:paraId="754F47DB" w14:textId="77777777">
        <w:trPr>
          <w:trHeight w:val="285"/>
        </w:trPr>
        <w:tc>
          <w:tcPr>
            <w:tcW w:w="6078" w:type="dxa"/>
          </w:tcPr>
          <w:p w14:paraId="7A645F04" w14:textId="77777777" w:rsidR="006C5739" w:rsidRDefault="00B8641A">
            <w:pPr>
              <w:pStyle w:val="TableParagraph"/>
              <w:spacing w:before="36"/>
              <w:ind w:left="335"/>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2305" w:type="dxa"/>
          </w:tcPr>
          <w:p w14:paraId="779E09D8" w14:textId="77777777" w:rsidR="006C5739" w:rsidRDefault="006C5739">
            <w:pPr>
              <w:pStyle w:val="TableParagraph"/>
              <w:rPr>
                <w:rFonts w:ascii="Times New Roman"/>
                <w:sz w:val="18"/>
              </w:rPr>
            </w:pPr>
          </w:p>
        </w:tc>
        <w:tc>
          <w:tcPr>
            <w:tcW w:w="1225" w:type="dxa"/>
          </w:tcPr>
          <w:p w14:paraId="04ECAB2B" w14:textId="77777777" w:rsidR="006C5739" w:rsidRDefault="00B8641A">
            <w:pPr>
              <w:pStyle w:val="TableParagraph"/>
              <w:spacing w:before="36"/>
              <w:ind w:right="90"/>
              <w:jc w:val="right"/>
              <w:rPr>
                <w:i/>
                <w:sz w:val="18"/>
              </w:rPr>
            </w:pPr>
            <w:r>
              <w:rPr>
                <w:i/>
                <w:spacing w:val="-2"/>
                <w:sz w:val="18"/>
              </w:rPr>
              <w:t>2.220,31</w:t>
            </w:r>
          </w:p>
        </w:tc>
        <w:tc>
          <w:tcPr>
            <w:tcW w:w="753" w:type="dxa"/>
          </w:tcPr>
          <w:p w14:paraId="066F424D" w14:textId="77777777" w:rsidR="006C5739" w:rsidRDefault="006C5739">
            <w:pPr>
              <w:pStyle w:val="TableParagraph"/>
              <w:rPr>
                <w:rFonts w:ascii="Times New Roman"/>
                <w:sz w:val="18"/>
              </w:rPr>
            </w:pPr>
          </w:p>
        </w:tc>
      </w:tr>
      <w:tr w:rsidR="006C5739" w14:paraId="68A2B512" w14:textId="77777777">
        <w:trPr>
          <w:trHeight w:val="285"/>
        </w:trPr>
        <w:tc>
          <w:tcPr>
            <w:tcW w:w="6078" w:type="dxa"/>
          </w:tcPr>
          <w:p w14:paraId="7D848C20" w14:textId="77777777" w:rsidR="006C5739" w:rsidRDefault="00B8641A">
            <w:pPr>
              <w:pStyle w:val="TableParagraph"/>
              <w:spacing w:before="36"/>
              <w:ind w:left="21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305" w:type="dxa"/>
          </w:tcPr>
          <w:p w14:paraId="6100934C" w14:textId="77777777" w:rsidR="006C5739" w:rsidRDefault="00B8641A">
            <w:pPr>
              <w:pStyle w:val="TableParagraph"/>
              <w:spacing w:before="36"/>
              <w:ind w:right="230"/>
              <w:jc w:val="right"/>
              <w:rPr>
                <w:b/>
                <w:sz w:val="18"/>
              </w:rPr>
            </w:pPr>
            <w:r>
              <w:rPr>
                <w:b/>
                <w:spacing w:val="-2"/>
                <w:sz w:val="18"/>
              </w:rPr>
              <w:t>20.200,00</w:t>
            </w:r>
          </w:p>
        </w:tc>
        <w:tc>
          <w:tcPr>
            <w:tcW w:w="1225" w:type="dxa"/>
          </w:tcPr>
          <w:p w14:paraId="6E1FA532" w14:textId="77777777" w:rsidR="006C5739" w:rsidRDefault="00B8641A">
            <w:pPr>
              <w:pStyle w:val="TableParagraph"/>
              <w:spacing w:before="36"/>
              <w:ind w:right="90"/>
              <w:jc w:val="right"/>
              <w:rPr>
                <w:b/>
                <w:sz w:val="18"/>
              </w:rPr>
            </w:pPr>
            <w:r>
              <w:rPr>
                <w:b/>
                <w:spacing w:val="-2"/>
                <w:sz w:val="18"/>
              </w:rPr>
              <w:t>12.991,11</w:t>
            </w:r>
          </w:p>
        </w:tc>
        <w:tc>
          <w:tcPr>
            <w:tcW w:w="753" w:type="dxa"/>
          </w:tcPr>
          <w:p w14:paraId="4F116028" w14:textId="77777777" w:rsidR="006C5739" w:rsidRDefault="00B8641A">
            <w:pPr>
              <w:pStyle w:val="TableParagraph"/>
              <w:spacing w:before="36"/>
              <w:ind w:left="45" w:right="4"/>
              <w:jc w:val="center"/>
              <w:rPr>
                <w:b/>
                <w:sz w:val="18"/>
              </w:rPr>
            </w:pPr>
            <w:r>
              <w:rPr>
                <w:b/>
                <w:spacing w:val="-2"/>
                <w:sz w:val="18"/>
              </w:rPr>
              <w:t>64,31%</w:t>
            </w:r>
          </w:p>
        </w:tc>
      </w:tr>
      <w:tr w:rsidR="006C5739" w14:paraId="3964E912" w14:textId="77777777">
        <w:trPr>
          <w:trHeight w:val="277"/>
        </w:trPr>
        <w:tc>
          <w:tcPr>
            <w:tcW w:w="6078" w:type="dxa"/>
          </w:tcPr>
          <w:p w14:paraId="45096BE0" w14:textId="77777777" w:rsidR="006C5739" w:rsidRDefault="00B8641A">
            <w:pPr>
              <w:pStyle w:val="TableParagraph"/>
              <w:spacing w:before="36"/>
              <w:ind w:left="335"/>
              <w:rPr>
                <w:i/>
                <w:sz w:val="18"/>
              </w:rPr>
            </w:pPr>
            <w:r>
              <w:rPr>
                <w:i/>
                <w:sz w:val="18"/>
              </w:rPr>
              <w:t>4221</w:t>
            </w:r>
            <w:r>
              <w:rPr>
                <w:i/>
                <w:spacing w:val="-1"/>
                <w:sz w:val="18"/>
              </w:rPr>
              <w:t xml:space="preserve"> </w:t>
            </w:r>
            <w:r>
              <w:rPr>
                <w:i/>
                <w:sz w:val="18"/>
              </w:rPr>
              <w:t>Uredska</w:t>
            </w:r>
            <w:r>
              <w:rPr>
                <w:i/>
                <w:spacing w:val="-1"/>
                <w:sz w:val="18"/>
              </w:rPr>
              <w:t xml:space="preserve"> </w:t>
            </w:r>
            <w:r>
              <w:rPr>
                <w:i/>
                <w:sz w:val="18"/>
              </w:rPr>
              <w:t>oprema</w:t>
            </w:r>
            <w:r>
              <w:rPr>
                <w:i/>
                <w:spacing w:val="-1"/>
                <w:sz w:val="18"/>
              </w:rPr>
              <w:t xml:space="preserve"> </w:t>
            </w:r>
            <w:r>
              <w:rPr>
                <w:i/>
                <w:sz w:val="18"/>
              </w:rPr>
              <w:t>i</w:t>
            </w:r>
            <w:r>
              <w:rPr>
                <w:i/>
                <w:spacing w:val="-1"/>
                <w:sz w:val="18"/>
              </w:rPr>
              <w:t xml:space="preserve"> </w:t>
            </w:r>
            <w:r>
              <w:rPr>
                <w:i/>
                <w:spacing w:val="-2"/>
                <w:sz w:val="18"/>
              </w:rPr>
              <w:t>namještaj</w:t>
            </w:r>
          </w:p>
        </w:tc>
        <w:tc>
          <w:tcPr>
            <w:tcW w:w="2305" w:type="dxa"/>
          </w:tcPr>
          <w:p w14:paraId="157C3F47" w14:textId="77777777" w:rsidR="006C5739" w:rsidRDefault="006C5739">
            <w:pPr>
              <w:pStyle w:val="TableParagraph"/>
              <w:rPr>
                <w:rFonts w:ascii="Times New Roman"/>
                <w:sz w:val="18"/>
              </w:rPr>
            </w:pPr>
          </w:p>
        </w:tc>
        <w:tc>
          <w:tcPr>
            <w:tcW w:w="1225" w:type="dxa"/>
          </w:tcPr>
          <w:p w14:paraId="5A944488" w14:textId="77777777" w:rsidR="006C5739" w:rsidRDefault="00B8641A">
            <w:pPr>
              <w:pStyle w:val="TableParagraph"/>
              <w:spacing w:before="36"/>
              <w:ind w:right="90"/>
              <w:jc w:val="right"/>
              <w:rPr>
                <w:i/>
                <w:sz w:val="18"/>
              </w:rPr>
            </w:pPr>
            <w:r>
              <w:rPr>
                <w:i/>
                <w:spacing w:val="-2"/>
                <w:sz w:val="18"/>
              </w:rPr>
              <w:t>5.887,00</w:t>
            </w:r>
          </w:p>
        </w:tc>
        <w:tc>
          <w:tcPr>
            <w:tcW w:w="753" w:type="dxa"/>
          </w:tcPr>
          <w:p w14:paraId="05160906" w14:textId="77777777" w:rsidR="006C5739" w:rsidRDefault="006C5739">
            <w:pPr>
              <w:pStyle w:val="TableParagraph"/>
              <w:rPr>
                <w:rFonts w:ascii="Times New Roman"/>
                <w:sz w:val="18"/>
              </w:rPr>
            </w:pPr>
          </w:p>
        </w:tc>
      </w:tr>
      <w:tr w:rsidR="006C5739" w14:paraId="60F7CAAE" w14:textId="77777777">
        <w:trPr>
          <w:trHeight w:val="277"/>
        </w:trPr>
        <w:tc>
          <w:tcPr>
            <w:tcW w:w="6078" w:type="dxa"/>
          </w:tcPr>
          <w:p w14:paraId="6F4E32B9" w14:textId="77777777" w:rsidR="006C5739" w:rsidRDefault="00B8641A">
            <w:pPr>
              <w:pStyle w:val="TableParagraph"/>
              <w:spacing w:before="28"/>
              <w:ind w:left="335"/>
              <w:rPr>
                <w:i/>
                <w:sz w:val="18"/>
              </w:rPr>
            </w:pPr>
            <w:r>
              <w:rPr>
                <w:i/>
                <w:sz w:val="18"/>
              </w:rPr>
              <w:t>4227</w:t>
            </w:r>
            <w:r>
              <w:rPr>
                <w:i/>
                <w:spacing w:val="-4"/>
                <w:sz w:val="18"/>
              </w:rPr>
              <w:t xml:space="preserve"> </w:t>
            </w:r>
            <w:r>
              <w:rPr>
                <w:i/>
                <w:sz w:val="18"/>
              </w:rPr>
              <w:t>Uređaji,</w:t>
            </w:r>
            <w:r>
              <w:rPr>
                <w:i/>
                <w:spacing w:val="-1"/>
                <w:sz w:val="18"/>
              </w:rPr>
              <w:t xml:space="preserve"> </w:t>
            </w:r>
            <w:r>
              <w:rPr>
                <w:i/>
                <w:sz w:val="18"/>
              </w:rPr>
              <w:t>strojevi</w:t>
            </w:r>
            <w:r>
              <w:rPr>
                <w:i/>
                <w:spacing w:val="-1"/>
                <w:sz w:val="18"/>
              </w:rPr>
              <w:t xml:space="preserve"> </w:t>
            </w:r>
            <w:r>
              <w:rPr>
                <w:i/>
                <w:sz w:val="18"/>
              </w:rPr>
              <w:t>i</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ostale</w:t>
            </w:r>
            <w:r>
              <w:rPr>
                <w:i/>
                <w:spacing w:val="-1"/>
                <w:sz w:val="18"/>
              </w:rPr>
              <w:t xml:space="preserve"> </w:t>
            </w:r>
            <w:r>
              <w:rPr>
                <w:i/>
                <w:spacing w:val="-2"/>
                <w:sz w:val="18"/>
              </w:rPr>
              <w:t>namjene</w:t>
            </w:r>
          </w:p>
        </w:tc>
        <w:tc>
          <w:tcPr>
            <w:tcW w:w="2305" w:type="dxa"/>
          </w:tcPr>
          <w:p w14:paraId="25FCE596" w14:textId="77777777" w:rsidR="006C5739" w:rsidRDefault="006C5739">
            <w:pPr>
              <w:pStyle w:val="TableParagraph"/>
              <w:rPr>
                <w:rFonts w:ascii="Times New Roman"/>
                <w:sz w:val="18"/>
              </w:rPr>
            </w:pPr>
          </w:p>
        </w:tc>
        <w:tc>
          <w:tcPr>
            <w:tcW w:w="1225" w:type="dxa"/>
          </w:tcPr>
          <w:p w14:paraId="72006110" w14:textId="77777777" w:rsidR="006C5739" w:rsidRDefault="00B8641A">
            <w:pPr>
              <w:pStyle w:val="TableParagraph"/>
              <w:spacing w:before="28"/>
              <w:ind w:right="90"/>
              <w:jc w:val="right"/>
              <w:rPr>
                <w:i/>
                <w:sz w:val="18"/>
              </w:rPr>
            </w:pPr>
            <w:r>
              <w:rPr>
                <w:i/>
                <w:spacing w:val="-2"/>
                <w:sz w:val="18"/>
              </w:rPr>
              <w:t>7.104,11</w:t>
            </w:r>
          </w:p>
        </w:tc>
        <w:tc>
          <w:tcPr>
            <w:tcW w:w="753" w:type="dxa"/>
          </w:tcPr>
          <w:p w14:paraId="13989E26" w14:textId="77777777" w:rsidR="006C5739" w:rsidRDefault="006C5739">
            <w:pPr>
              <w:pStyle w:val="TableParagraph"/>
              <w:rPr>
                <w:rFonts w:ascii="Times New Roman"/>
                <w:sz w:val="18"/>
              </w:rPr>
            </w:pPr>
          </w:p>
        </w:tc>
      </w:tr>
      <w:tr w:rsidR="006C5739" w14:paraId="4BC9EF69" w14:textId="77777777">
        <w:trPr>
          <w:trHeight w:val="285"/>
        </w:trPr>
        <w:tc>
          <w:tcPr>
            <w:tcW w:w="6078" w:type="dxa"/>
          </w:tcPr>
          <w:p w14:paraId="1D275BDD" w14:textId="77777777" w:rsidR="006C5739" w:rsidRDefault="00B8641A">
            <w:pPr>
              <w:pStyle w:val="TableParagraph"/>
              <w:spacing w:before="36"/>
              <w:ind w:left="5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305" w:type="dxa"/>
          </w:tcPr>
          <w:p w14:paraId="09FC0149" w14:textId="77777777" w:rsidR="006C5739" w:rsidRDefault="00B8641A">
            <w:pPr>
              <w:pStyle w:val="TableParagraph"/>
              <w:spacing w:before="36"/>
              <w:ind w:right="230"/>
              <w:jc w:val="right"/>
              <w:rPr>
                <w:b/>
                <w:sz w:val="18"/>
              </w:rPr>
            </w:pPr>
            <w:r>
              <w:rPr>
                <w:b/>
                <w:spacing w:val="-2"/>
                <w:sz w:val="18"/>
              </w:rPr>
              <w:t>84.300,00</w:t>
            </w:r>
          </w:p>
        </w:tc>
        <w:tc>
          <w:tcPr>
            <w:tcW w:w="1225" w:type="dxa"/>
          </w:tcPr>
          <w:p w14:paraId="23C9F263" w14:textId="77777777" w:rsidR="006C5739" w:rsidRDefault="00B8641A">
            <w:pPr>
              <w:pStyle w:val="TableParagraph"/>
              <w:spacing w:before="36"/>
              <w:ind w:right="90"/>
              <w:jc w:val="right"/>
              <w:rPr>
                <w:b/>
                <w:sz w:val="18"/>
              </w:rPr>
            </w:pPr>
            <w:r>
              <w:rPr>
                <w:b/>
                <w:spacing w:val="-2"/>
                <w:sz w:val="18"/>
              </w:rPr>
              <w:t>13.682,40</w:t>
            </w:r>
          </w:p>
        </w:tc>
        <w:tc>
          <w:tcPr>
            <w:tcW w:w="753" w:type="dxa"/>
          </w:tcPr>
          <w:p w14:paraId="15648188" w14:textId="77777777" w:rsidR="006C5739" w:rsidRDefault="00B8641A">
            <w:pPr>
              <w:pStyle w:val="TableParagraph"/>
              <w:spacing w:before="36"/>
              <w:ind w:left="45" w:right="4"/>
              <w:jc w:val="center"/>
              <w:rPr>
                <w:b/>
                <w:sz w:val="18"/>
              </w:rPr>
            </w:pPr>
            <w:r>
              <w:rPr>
                <w:b/>
                <w:spacing w:val="-2"/>
                <w:sz w:val="18"/>
              </w:rPr>
              <w:t>16,23%</w:t>
            </w:r>
          </w:p>
        </w:tc>
      </w:tr>
      <w:tr w:rsidR="006C5739" w14:paraId="49603B52" w14:textId="77777777">
        <w:trPr>
          <w:trHeight w:val="285"/>
        </w:trPr>
        <w:tc>
          <w:tcPr>
            <w:tcW w:w="6078" w:type="dxa"/>
          </w:tcPr>
          <w:p w14:paraId="1CF2610B" w14:textId="77777777" w:rsidR="006C5739" w:rsidRDefault="00B8641A">
            <w:pPr>
              <w:pStyle w:val="TableParagraph"/>
              <w:spacing w:before="36"/>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05" w:type="dxa"/>
          </w:tcPr>
          <w:p w14:paraId="1981AAEE" w14:textId="77777777" w:rsidR="006C5739" w:rsidRDefault="00B8641A">
            <w:pPr>
              <w:pStyle w:val="TableParagraph"/>
              <w:spacing w:before="36"/>
              <w:ind w:right="230"/>
              <w:jc w:val="right"/>
              <w:rPr>
                <w:b/>
                <w:sz w:val="18"/>
              </w:rPr>
            </w:pPr>
            <w:r>
              <w:rPr>
                <w:b/>
                <w:spacing w:val="-2"/>
                <w:sz w:val="18"/>
              </w:rPr>
              <w:t>74.300,00</w:t>
            </w:r>
          </w:p>
        </w:tc>
        <w:tc>
          <w:tcPr>
            <w:tcW w:w="1225" w:type="dxa"/>
          </w:tcPr>
          <w:p w14:paraId="1E872E53" w14:textId="77777777" w:rsidR="006C5739" w:rsidRDefault="00B8641A">
            <w:pPr>
              <w:pStyle w:val="TableParagraph"/>
              <w:spacing w:before="36"/>
              <w:ind w:right="90"/>
              <w:jc w:val="right"/>
              <w:rPr>
                <w:b/>
                <w:sz w:val="18"/>
              </w:rPr>
            </w:pPr>
            <w:r>
              <w:rPr>
                <w:b/>
                <w:spacing w:val="-2"/>
                <w:sz w:val="18"/>
              </w:rPr>
              <w:t>13.682,40</w:t>
            </w:r>
          </w:p>
        </w:tc>
        <w:tc>
          <w:tcPr>
            <w:tcW w:w="753" w:type="dxa"/>
          </w:tcPr>
          <w:p w14:paraId="4308F307" w14:textId="77777777" w:rsidR="006C5739" w:rsidRDefault="00B8641A">
            <w:pPr>
              <w:pStyle w:val="TableParagraph"/>
              <w:spacing w:before="36"/>
              <w:ind w:left="45" w:right="4"/>
              <w:jc w:val="center"/>
              <w:rPr>
                <w:b/>
                <w:sz w:val="18"/>
              </w:rPr>
            </w:pPr>
            <w:r>
              <w:rPr>
                <w:b/>
                <w:spacing w:val="-2"/>
                <w:sz w:val="18"/>
              </w:rPr>
              <w:t>18,42%</w:t>
            </w:r>
          </w:p>
        </w:tc>
      </w:tr>
      <w:tr w:rsidR="006C5739" w14:paraId="41A28D54" w14:textId="77777777">
        <w:trPr>
          <w:trHeight w:val="285"/>
        </w:trPr>
        <w:tc>
          <w:tcPr>
            <w:tcW w:w="6078" w:type="dxa"/>
          </w:tcPr>
          <w:p w14:paraId="0BD08239" w14:textId="77777777" w:rsidR="006C5739" w:rsidRDefault="00B8641A">
            <w:pPr>
              <w:pStyle w:val="TableParagraph"/>
              <w:spacing w:before="36"/>
              <w:ind w:left="33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305" w:type="dxa"/>
          </w:tcPr>
          <w:p w14:paraId="5920787B" w14:textId="77777777" w:rsidR="006C5739" w:rsidRDefault="006C5739">
            <w:pPr>
              <w:pStyle w:val="TableParagraph"/>
              <w:rPr>
                <w:rFonts w:ascii="Times New Roman"/>
                <w:sz w:val="18"/>
              </w:rPr>
            </w:pPr>
          </w:p>
        </w:tc>
        <w:tc>
          <w:tcPr>
            <w:tcW w:w="1225" w:type="dxa"/>
          </w:tcPr>
          <w:p w14:paraId="4DBAF43A" w14:textId="77777777" w:rsidR="006C5739" w:rsidRDefault="00B8641A">
            <w:pPr>
              <w:pStyle w:val="TableParagraph"/>
              <w:spacing w:before="36"/>
              <w:ind w:right="90"/>
              <w:jc w:val="right"/>
              <w:rPr>
                <w:i/>
                <w:sz w:val="18"/>
              </w:rPr>
            </w:pPr>
            <w:r>
              <w:rPr>
                <w:i/>
                <w:spacing w:val="-2"/>
                <w:sz w:val="18"/>
              </w:rPr>
              <w:t>762,40</w:t>
            </w:r>
          </w:p>
        </w:tc>
        <w:tc>
          <w:tcPr>
            <w:tcW w:w="753" w:type="dxa"/>
          </w:tcPr>
          <w:p w14:paraId="18384457" w14:textId="77777777" w:rsidR="006C5739" w:rsidRDefault="006C5739">
            <w:pPr>
              <w:pStyle w:val="TableParagraph"/>
              <w:rPr>
                <w:rFonts w:ascii="Times New Roman"/>
                <w:sz w:val="18"/>
              </w:rPr>
            </w:pPr>
          </w:p>
        </w:tc>
      </w:tr>
      <w:tr w:rsidR="006C5739" w14:paraId="3BAB790C" w14:textId="77777777">
        <w:trPr>
          <w:trHeight w:val="285"/>
        </w:trPr>
        <w:tc>
          <w:tcPr>
            <w:tcW w:w="6078" w:type="dxa"/>
          </w:tcPr>
          <w:p w14:paraId="1414B38C" w14:textId="77777777" w:rsidR="006C5739" w:rsidRDefault="00B8641A">
            <w:pPr>
              <w:pStyle w:val="TableParagraph"/>
              <w:spacing w:before="36"/>
              <w:ind w:left="33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2305" w:type="dxa"/>
          </w:tcPr>
          <w:p w14:paraId="7938C824" w14:textId="77777777" w:rsidR="006C5739" w:rsidRDefault="006C5739">
            <w:pPr>
              <w:pStyle w:val="TableParagraph"/>
              <w:rPr>
                <w:rFonts w:ascii="Times New Roman"/>
                <w:sz w:val="18"/>
              </w:rPr>
            </w:pPr>
          </w:p>
        </w:tc>
        <w:tc>
          <w:tcPr>
            <w:tcW w:w="1225" w:type="dxa"/>
          </w:tcPr>
          <w:p w14:paraId="1262F575" w14:textId="77777777" w:rsidR="006C5739" w:rsidRDefault="00B8641A">
            <w:pPr>
              <w:pStyle w:val="TableParagraph"/>
              <w:spacing w:before="36"/>
              <w:ind w:right="90"/>
              <w:jc w:val="right"/>
              <w:rPr>
                <w:i/>
                <w:sz w:val="18"/>
              </w:rPr>
            </w:pPr>
            <w:r>
              <w:rPr>
                <w:i/>
                <w:spacing w:val="-2"/>
                <w:sz w:val="18"/>
              </w:rPr>
              <w:t>4.000,00</w:t>
            </w:r>
          </w:p>
        </w:tc>
        <w:tc>
          <w:tcPr>
            <w:tcW w:w="753" w:type="dxa"/>
          </w:tcPr>
          <w:p w14:paraId="796F3E07" w14:textId="77777777" w:rsidR="006C5739" w:rsidRDefault="006C5739">
            <w:pPr>
              <w:pStyle w:val="TableParagraph"/>
              <w:rPr>
                <w:rFonts w:ascii="Times New Roman"/>
                <w:sz w:val="18"/>
              </w:rPr>
            </w:pPr>
          </w:p>
        </w:tc>
      </w:tr>
      <w:tr w:rsidR="006C5739" w14:paraId="56C56EEB" w14:textId="77777777">
        <w:trPr>
          <w:trHeight w:val="285"/>
        </w:trPr>
        <w:tc>
          <w:tcPr>
            <w:tcW w:w="6078" w:type="dxa"/>
          </w:tcPr>
          <w:p w14:paraId="3C4F876B" w14:textId="77777777" w:rsidR="006C5739" w:rsidRDefault="00B8641A">
            <w:pPr>
              <w:pStyle w:val="TableParagraph"/>
              <w:spacing w:before="36"/>
              <w:ind w:left="33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305" w:type="dxa"/>
          </w:tcPr>
          <w:p w14:paraId="520AE757" w14:textId="77777777" w:rsidR="006C5739" w:rsidRDefault="006C5739">
            <w:pPr>
              <w:pStyle w:val="TableParagraph"/>
              <w:rPr>
                <w:rFonts w:ascii="Times New Roman"/>
                <w:sz w:val="18"/>
              </w:rPr>
            </w:pPr>
          </w:p>
        </w:tc>
        <w:tc>
          <w:tcPr>
            <w:tcW w:w="1225" w:type="dxa"/>
          </w:tcPr>
          <w:p w14:paraId="0759DBC9" w14:textId="77777777" w:rsidR="006C5739" w:rsidRDefault="00B8641A">
            <w:pPr>
              <w:pStyle w:val="TableParagraph"/>
              <w:spacing w:before="36"/>
              <w:ind w:right="90"/>
              <w:jc w:val="right"/>
              <w:rPr>
                <w:i/>
                <w:sz w:val="18"/>
              </w:rPr>
            </w:pPr>
            <w:r>
              <w:rPr>
                <w:i/>
                <w:spacing w:val="-2"/>
                <w:sz w:val="18"/>
              </w:rPr>
              <w:t>8.920,00</w:t>
            </w:r>
          </w:p>
        </w:tc>
        <w:tc>
          <w:tcPr>
            <w:tcW w:w="753" w:type="dxa"/>
          </w:tcPr>
          <w:p w14:paraId="1D516611" w14:textId="77777777" w:rsidR="006C5739" w:rsidRDefault="006C5739">
            <w:pPr>
              <w:pStyle w:val="TableParagraph"/>
              <w:rPr>
                <w:rFonts w:ascii="Times New Roman"/>
                <w:sz w:val="18"/>
              </w:rPr>
            </w:pPr>
          </w:p>
        </w:tc>
      </w:tr>
      <w:tr w:rsidR="006C5739" w14:paraId="452FF0F6" w14:textId="77777777">
        <w:trPr>
          <w:trHeight w:val="285"/>
        </w:trPr>
        <w:tc>
          <w:tcPr>
            <w:tcW w:w="6078" w:type="dxa"/>
          </w:tcPr>
          <w:p w14:paraId="6F3D17EB" w14:textId="77777777" w:rsidR="006C5739" w:rsidRDefault="00B8641A">
            <w:pPr>
              <w:pStyle w:val="TableParagraph"/>
              <w:spacing w:before="36"/>
              <w:ind w:left="21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pacing w:val="-2"/>
                <w:sz w:val="18"/>
              </w:rPr>
              <w:t>imovine</w:t>
            </w:r>
          </w:p>
        </w:tc>
        <w:tc>
          <w:tcPr>
            <w:tcW w:w="2305" w:type="dxa"/>
          </w:tcPr>
          <w:p w14:paraId="15CB7774" w14:textId="77777777" w:rsidR="006C5739" w:rsidRDefault="00B8641A">
            <w:pPr>
              <w:pStyle w:val="TableParagraph"/>
              <w:spacing w:before="36"/>
              <w:ind w:right="230"/>
              <w:jc w:val="right"/>
              <w:rPr>
                <w:b/>
                <w:sz w:val="18"/>
              </w:rPr>
            </w:pPr>
            <w:r>
              <w:rPr>
                <w:b/>
                <w:spacing w:val="-2"/>
                <w:sz w:val="18"/>
              </w:rPr>
              <w:t>10.000,00</w:t>
            </w:r>
          </w:p>
        </w:tc>
        <w:tc>
          <w:tcPr>
            <w:tcW w:w="1225" w:type="dxa"/>
          </w:tcPr>
          <w:p w14:paraId="39B251F7" w14:textId="77777777" w:rsidR="006C5739" w:rsidRDefault="006C5739">
            <w:pPr>
              <w:pStyle w:val="TableParagraph"/>
              <w:rPr>
                <w:rFonts w:ascii="Times New Roman"/>
                <w:sz w:val="18"/>
              </w:rPr>
            </w:pPr>
          </w:p>
        </w:tc>
        <w:tc>
          <w:tcPr>
            <w:tcW w:w="753" w:type="dxa"/>
          </w:tcPr>
          <w:p w14:paraId="08FF4CBF" w14:textId="77777777" w:rsidR="006C5739" w:rsidRDefault="006C5739">
            <w:pPr>
              <w:pStyle w:val="TableParagraph"/>
              <w:rPr>
                <w:rFonts w:ascii="Times New Roman"/>
                <w:sz w:val="18"/>
              </w:rPr>
            </w:pPr>
          </w:p>
        </w:tc>
      </w:tr>
      <w:tr w:rsidR="006C5739" w14:paraId="008BB4FD" w14:textId="77777777">
        <w:trPr>
          <w:trHeight w:val="285"/>
        </w:trPr>
        <w:tc>
          <w:tcPr>
            <w:tcW w:w="6078" w:type="dxa"/>
          </w:tcPr>
          <w:p w14:paraId="5B3BE256" w14:textId="77777777" w:rsidR="006C5739" w:rsidRDefault="00B8641A">
            <w:pPr>
              <w:pStyle w:val="TableParagraph"/>
              <w:spacing w:before="36"/>
              <w:ind w:left="5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2305" w:type="dxa"/>
          </w:tcPr>
          <w:p w14:paraId="2366D656" w14:textId="77777777" w:rsidR="006C5739" w:rsidRDefault="00B8641A">
            <w:pPr>
              <w:pStyle w:val="TableParagraph"/>
              <w:spacing w:before="36"/>
              <w:ind w:right="230"/>
              <w:jc w:val="right"/>
              <w:rPr>
                <w:b/>
                <w:sz w:val="18"/>
              </w:rPr>
            </w:pPr>
            <w:r>
              <w:rPr>
                <w:b/>
                <w:spacing w:val="-2"/>
                <w:sz w:val="18"/>
              </w:rPr>
              <w:t>18.000,00</w:t>
            </w:r>
          </w:p>
        </w:tc>
        <w:tc>
          <w:tcPr>
            <w:tcW w:w="1225" w:type="dxa"/>
          </w:tcPr>
          <w:p w14:paraId="3B395398" w14:textId="77777777" w:rsidR="006C5739" w:rsidRDefault="006C5739">
            <w:pPr>
              <w:pStyle w:val="TableParagraph"/>
              <w:rPr>
                <w:rFonts w:ascii="Times New Roman"/>
                <w:sz w:val="18"/>
              </w:rPr>
            </w:pPr>
          </w:p>
        </w:tc>
        <w:tc>
          <w:tcPr>
            <w:tcW w:w="753" w:type="dxa"/>
          </w:tcPr>
          <w:p w14:paraId="2148CA75" w14:textId="77777777" w:rsidR="006C5739" w:rsidRDefault="006C5739">
            <w:pPr>
              <w:pStyle w:val="TableParagraph"/>
              <w:rPr>
                <w:rFonts w:ascii="Times New Roman"/>
                <w:sz w:val="18"/>
              </w:rPr>
            </w:pPr>
          </w:p>
        </w:tc>
      </w:tr>
      <w:tr w:rsidR="006C5739" w14:paraId="7417B4CD" w14:textId="77777777">
        <w:trPr>
          <w:trHeight w:val="285"/>
        </w:trPr>
        <w:tc>
          <w:tcPr>
            <w:tcW w:w="6078" w:type="dxa"/>
          </w:tcPr>
          <w:p w14:paraId="0AAAF028" w14:textId="77777777" w:rsidR="006C5739" w:rsidRDefault="00B8641A">
            <w:pPr>
              <w:pStyle w:val="TableParagraph"/>
              <w:spacing w:before="36"/>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05" w:type="dxa"/>
          </w:tcPr>
          <w:p w14:paraId="5ACBE262" w14:textId="77777777" w:rsidR="006C5739" w:rsidRDefault="00B8641A">
            <w:pPr>
              <w:pStyle w:val="TableParagraph"/>
              <w:spacing w:before="36"/>
              <w:ind w:right="230"/>
              <w:jc w:val="right"/>
              <w:rPr>
                <w:b/>
                <w:sz w:val="18"/>
              </w:rPr>
            </w:pPr>
            <w:r>
              <w:rPr>
                <w:b/>
                <w:spacing w:val="-2"/>
                <w:sz w:val="18"/>
              </w:rPr>
              <w:t>18.000,00</w:t>
            </w:r>
          </w:p>
        </w:tc>
        <w:tc>
          <w:tcPr>
            <w:tcW w:w="1225" w:type="dxa"/>
          </w:tcPr>
          <w:p w14:paraId="5AB8A341" w14:textId="77777777" w:rsidR="006C5739" w:rsidRDefault="006C5739">
            <w:pPr>
              <w:pStyle w:val="TableParagraph"/>
              <w:rPr>
                <w:rFonts w:ascii="Times New Roman"/>
                <w:sz w:val="18"/>
              </w:rPr>
            </w:pPr>
          </w:p>
        </w:tc>
        <w:tc>
          <w:tcPr>
            <w:tcW w:w="753" w:type="dxa"/>
          </w:tcPr>
          <w:p w14:paraId="785BC815" w14:textId="77777777" w:rsidR="006C5739" w:rsidRDefault="006C5739">
            <w:pPr>
              <w:pStyle w:val="TableParagraph"/>
              <w:rPr>
                <w:rFonts w:ascii="Times New Roman"/>
                <w:sz w:val="18"/>
              </w:rPr>
            </w:pPr>
          </w:p>
        </w:tc>
      </w:tr>
      <w:tr w:rsidR="006C5739" w14:paraId="62D5CC17" w14:textId="77777777">
        <w:trPr>
          <w:trHeight w:val="277"/>
        </w:trPr>
        <w:tc>
          <w:tcPr>
            <w:tcW w:w="6078" w:type="dxa"/>
          </w:tcPr>
          <w:p w14:paraId="4C802152" w14:textId="77777777" w:rsidR="006C5739" w:rsidRDefault="00B8641A">
            <w:pPr>
              <w:pStyle w:val="TableParagraph"/>
              <w:spacing w:before="36"/>
              <w:ind w:left="5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2305" w:type="dxa"/>
          </w:tcPr>
          <w:p w14:paraId="6A8B2293" w14:textId="77777777" w:rsidR="006C5739" w:rsidRDefault="00B8641A">
            <w:pPr>
              <w:pStyle w:val="TableParagraph"/>
              <w:spacing w:before="36"/>
              <w:ind w:right="230"/>
              <w:jc w:val="right"/>
              <w:rPr>
                <w:b/>
                <w:sz w:val="18"/>
              </w:rPr>
            </w:pPr>
            <w:r>
              <w:rPr>
                <w:b/>
                <w:spacing w:val="-2"/>
                <w:sz w:val="18"/>
              </w:rPr>
              <w:t>1.487.300,00</w:t>
            </w:r>
          </w:p>
        </w:tc>
        <w:tc>
          <w:tcPr>
            <w:tcW w:w="1225" w:type="dxa"/>
          </w:tcPr>
          <w:p w14:paraId="76BA4ECB" w14:textId="77777777" w:rsidR="006C5739" w:rsidRDefault="00B8641A">
            <w:pPr>
              <w:pStyle w:val="TableParagraph"/>
              <w:spacing w:before="36"/>
              <w:ind w:right="90"/>
              <w:jc w:val="right"/>
              <w:rPr>
                <w:b/>
                <w:sz w:val="18"/>
              </w:rPr>
            </w:pPr>
            <w:r>
              <w:rPr>
                <w:b/>
                <w:spacing w:val="-2"/>
                <w:sz w:val="18"/>
              </w:rPr>
              <w:t>360.769,06</w:t>
            </w:r>
          </w:p>
        </w:tc>
        <w:tc>
          <w:tcPr>
            <w:tcW w:w="753" w:type="dxa"/>
          </w:tcPr>
          <w:p w14:paraId="646DC970" w14:textId="77777777" w:rsidR="006C5739" w:rsidRDefault="00B8641A">
            <w:pPr>
              <w:pStyle w:val="TableParagraph"/>
              <w:spacing w:before="36"/>
              <w:ind w:left="45" w:right="4"/>
              <w:jc w:val="center"/>
              <w:rPr>
                <w:b/>
                <w:sz w:val="18"/>
              </w:rPr>
            </w:pPr>
            <w:r>
              <w:rPr>
                <w:b/>
                <w:spacing w:val="-2"/>
                <w:sz w:val="18"/>
              </w:rPr>
              <w:t>24,26%</w:t>
            </w:r>
          </w:p>
        </w:tc>
      </w:tr>
      <w:tr w:rsidR="006C5739" w14:paraId="6BE0D254" w14:textId="77777777">
        <w:trPr>
          <w:trHeight w:val="277"/>
        </w:trPr>
        <w:tc>
          <w:tcPr>
            <w:tcW w:w="6078" w:type="dxa"/>
          </w:tcPr>
          <w:p w14:paraId="3F03789B" w14:textId="77777777" w:rsidR="006C5739" w:rsidRDefault="00B8641A">
            <w:pPr>
              <w:pStyle w:val="TableParagraph"/>
              <w:spacing w:before="28"/>
              <w:ind w:left="21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305" w:type="dxa"/>
          </w:tcPr>
          <w:p w14:paraId="03369B84" w14:textId="77777777" w:rsidR="006C5739" w:rsidRDefault="00B8641A">
            <w:pPr>
              <w:pStyle w:val="TableParagraph"/>
              <w:spacing w:before="28"/>
              <w:ind w:right="230"/>
              <w:jc w:val="right"/>
              <w:rPr>
                <w:b/>
                <w:sz w:val="18"/>
              </w:rPr>
            </w:pPr>
            <w:r>
              <w:rPr>
                <w:b/>
                <w:spacing w:val="-2"/>
                <w:sz w:val="18"/>
              </w:rPr>
              <w:t>501.000,00</w:t>
            </w:r>
          </w:p>
        </w:tc>
        <w:tc>
          <w:tcPr>
            <w:tcW w:w="1225" w:type="dxa"/>
          </w:tcPr>
          <w:p w14:paraId="60F8DC2F" w14:textId="77777777" w:rsidR="006C5739" w:rsidRDefault="00B8641A">
            <w:pPr>
              <w:pStyle w:val="TableParagraph"/>
              <w:spacing w:before="28"/>
              <w:ind w:right="90"/>
              <w:jc w:val="right"/>
              <w:rPr>
                <w:b/>
                <w:sz w:val="18"/>
              </w:rPr>
            </w:pPr>
            <w:r>
              <w:rPr>
                <w:b/>
                <w:spacing w:val="-2"/>
                <w:sz w:val="18"/>
              </w:rPr>
              <w:t>104.057,50</w:t>
            </w:r>
          </w:p>
        </w:tc>
        <w:tc>
          <w:tcPr>
            <w:tcW w:w="753" w:type="dxa"/>
          </w:tcPr>
          <w:p w14:paraId="4623F0FC" w14:textId="77777777" w:rsidR="006C5739" w:rsidRDefault="00B8641A">
            <w:pPr>
              <w:pStyle w:val="TableParagraph"/>
              <w:spacing w:before="28"/>
              <w:ind w:left="45" w:right="4"/>
              <w:jc w:val="center"/>
              <w:rPr>
                <w:b/>
                <w:sz w:val="18"/>
              </w:rPr>
            </w:pPr>
            <w:r>
              <w:rPr>
                <w:b/>
                <w:spacing w:val="-2"/>
                <w:sz w:val="18"/>
              </w:rPr>
              <w:t>20,77%</w:t>
            </w:r>
          </w:p>
        </w:tc>
      </w:tr>
      <w:tr w:rsidR="006C5739" w14:paraId="39F60D7C" w14:textId="77777777">
        <w:trPr>
          <w:trHeight w:val="285"/>
        </w:trPr>
        <w:tc>
          <w:tcPr>
            <w:tcW w:w="6078" w:type="dxa"/>
          </w:tcPr>
          <w:p w14:paraId="2AF1D81A" w14:textId="77777777" w:rsidR="006C5739" w:rsidRDefault="00B8641A">
            <w:pPr>
              <w:pStyle w:val="TableParagraph"/>
              <w:spacing w:before="36"/>
              <w:ind w:left="335"/>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2305" w:type="dxa"/>
          </w:tcPr>
          <w:p w14:paraId="1AFC3364" w14:textId="77777777" w:rsidR="006C5739" w:rsidRDefault="006C5739">
            <w:pPr>
              <w:pStyle w:val="TableParagraph"/>
              <w:rPr>
                <w:rFonts w:ascii="Times New Roman"/>
                <w:sz w:val="18"/>
              </w:rPr>
            </w:pPr>
          </w:p>
        </w:tc>
        <w:tc>
          <w:tcPr>
            <w:tcW w:w="1225" w:type="dxa"/>
          </w:tcPr>
          <w:p w14:paraId="584C43EA" w14:textId="77777777" w:rsidR="006C5739" w:rsidRDefault="00B8641A">
            <w:pPr>
              <w:pStyle w:val="TableParagraph"/>
              <w:spacing w:before="36"/>
              <w:ind w:right="90"/>
              <w:jc w:val="right"/>
              <w:rPr>
                <w:i/>
                <w:sz w:val="18"/>
              </w:rPr>
            </w:pPr>
            <w:r>
              <w:rPr>
                <w:i/>
                <w:spacing w:val="-2"/>
                <w:sz w:val="18"/>
              </w:rPr>
              <w:t>85.826,61</w:t>
            </w:r>
          </w:p>
        </w:tc>
        <w:tc>
          <w:tcPr>
            <w:tcW w:w="753" w:type="dxa"/>
          </w:tcPr>
          <w:p w14:paraId="00D657E1" w14:textId="77777777" w:rsidR="006C5739" w:rsidRDefault="006C5739">
            <w:pPr>
              <w:pStyle w:val="TableParagraph"/>
              <w:rPr>
                <w:rFonts w:ascii="Times New Roman"/>
                <w:sz w:val="18"/>
              </w:rPr>
            </w:pPr>
          </w:p>
        </w:tc>
      </w:tr>
      <w:tr w:rsidR="006C5739" w14:paraId="4A73229D" w14:textId="77777777">
        <w:trPr>
          <w:trHeight w:val="285"/>
        </w:trPr>
        <w:tc>
          <w:tcPr>
            <w:tcW w:w="6078" w:type="dxa"/>
          </w:tcPr>
          <w:p w14:paraId="2F70111C" w14:textId="77777777" w:rsidR="006C5739" w:rsidRDefault="00B8641A">
            <w:pPr>
              <w:pStyle w:val="TableParagraph"/>
              <w:spacing w:before="36"/>
              <w:ind w:left="335"/>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2305" w:type="dxa"/>
          </w:tcPr>
          <w:p w14:paraId="794D33EA" w14:textId="77777777" w:rsidR="006C5739" w:rsidRDefault="006C5739">
            <w:pPr>
              <w:pStyle w:val="TableParagraph"/>
              <w:rPr>
                <w:rFonts w:ascii="Times New Roman"/>
                <w:sz w:val="18"/>
              </w:rPr>
            </w:pPr>
          </w:p>
        </w:tc>
        <w:tc>
          <w:tcPr>
            <w:tcW w:w="1225" w:type="dxa"/>
          </w:tcPr>
          <w:p w14:paraId="21CD828F" w14:textId="77777777" w:rsidR="006C5739" w:rsidRDefault="00B8641A">
            <w:pPr>
              <w:pStyle w:val="TableParagraph"/>
              <w:spacing w:before="36"/>
              <w:ind w:right="90"/>
              <w:jc w:val="right"/>
              <w:rPr>
                <w:i/>
                <w:sz w:val="18"/>
              </w:rPr>
            </w:pPr>
            <w:r>
              <w:rPr>
                <w:i/>
                <w:spacing w:val="-2"/>
                <w:sz w:val="18"/>
              </w:rPr>
              <w:t>18.230,89</w:t>
            </w:r>
          </w:p>
        </w:tc>
        <w:tc>
          <w:tcPr>
            <w:tcW w:w="753" w:type="dxa"/>
          </w:tcPr>
          <w:p w14:paraId="641666D0" w14:textId="77777777" w:rsidR="006C5739" w:rsidRDefault="006C5739">
            <w:pPr>
              <w:pStyle w:val="TableParagraph"/>
              <w:rPr>
                <w:rFonts w:ascii="Times New Roman"/>
                <w:sz w:val="18"/>
              </w:rPr>
            </w:pPr>
          </w:p>
        </w:tc>
      </w:tr>
      <w:tr w:rsidR="006C5739" w14:paraId="0C3D9D5F" w14:textId="77777777">
        <w:trPr>
          <w:trHeight w:val="285"/>
        </w:trPr>
        <w:tc>
          <w:tcPr>
            <w:tcW w:w="6078" w:type="dxa"/>
          </w:tcPr>
          <w:p w14:paraId="3E03ADD6" w14:textId="77777777" w:rsidR="006C5739" w:rsidRDefault="00B8641A">
            <w:pPr>
              <w:pStyle w:val="TableParagraph"/>
              <w:spacing w:before="36"/>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05" w:type="dxa"/>
          </w:tcPr>
          <w:p w14:paraId="2E30CB8D" w14:textId="77777777" w:rsidR="006C5739" w:rsidRDefault="00B8641A">
            <w:pPr>
              <w:pStyle w:val="TableParagraph"/>
              <w:spacing w:before="36"/>
              <w:ind w:right="230"/>
              <w:jc w:val="right"/>
              <w:rPr>
                <w:b/>
                <w:sz w:val="18"/>
              </w:rPr>
            </w:pPr>
            <w:r>
              <w:rPr>
                <w:b/>
                <w:spacing w:val="-2"/>
                <w:sz w:val="18"/>
              </w:rPr>
              <w:t>780.000,00</w:t>
            </w:r>
          </w:p>
        </w:tc>
        <w:tc>
          <w:tcPr>
            <w:tcW w:w="1225" w:type="dxa"/>
          </w:tcPr>
          <w:p w14:paraId="20FDADC7" w14:textId="77777777" w:rsidR="006C5739" w:rsidRDefault="00B8641A">
            <w:pPr>
              <w:pStyle w:val="TableParagraph"/>
              <w:spacing w:before="36"/>
              <w:ind w:right="90"/>
              <w:jc w:val="right"/>
              <w:rPr>
                <w:b/>
                <w:sz w:val="18"/>
              </w:rPr>
            </w:pPr>
            <w:r>
              <w:rPr>
                <w:b/>
                <w:spacing w:val="-2"/>
                <w:sz w:val="18"/>
              </w:rPr>
              <w:t>231.997,16</w:t>
            </w:r>
          </w:p>
        </w:tc>
        <w:tc>
          <w:tcPr>
            <w:tcW w:w="753" w:type="dxa"/>
          </w:tcPr>
          <w:p w14:paraId="3F005EB2" w14:textId="77777777" w:rsidR="006C5739" w:rsidRDefault="00B8641A">
            <w:pPr>
              <w:pStyle w:val="TableParagraph"/>
              <w:spacing w:before="36"/>
              <w:ind w:left="45" w:right="4"/>
              <w:jc w:val="center"/>
              <w:rPr>
                <w:b/>
                <w:sz w:val="18"/>
              </w:rPr>
            </w:pPr>
            <w:r>
              <w:rPr>
                <w:b/>
                <w:spacing w:val="-2"/>
                <w:sz w:val="18"/>
              </w:rPr>
              <w:t>29,74%</w:t>
            </w:r>
          </w:p>
        </w:tc>
      </w:tr>
      <w:tr w:rsidR="006C5739" w14:paraId="5D209954" w14:textId="77777777">
        <w:trPr>
          <w:trHeight w:val="285"/>
        </w:trPr>
        <w:tc>
          <w:tcPr>
            <w:tcW w:w="6078" w:type="dxa"/>
          </w:tcPr>
          <w:p w14:paraId="32CAFCA9" w14:textId="77777777" w:rsidR="006C5739" w:rsidRDefault="00B8641A">
            <w:pPr>
              <w:pStyle w:val="TableParagraph"/>
              <w:spacing w:before="36"/>
              <w:ind w:left="33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305" w:type="dxa"/>
          </w:tcPr>
          <w:p w14:paraId="304BAD3F" w14:textId="77777777" w:rsidR="006C5739" w:rsidRDefault="006C5739">
            <w:pPr>
              <w:pStyle w:val="TableParagraph"/>
              <w:rPr>
                <w:rFonts w:ascii="Times New Roman"/>
                <w:sz w:val="18"/>
              </w:rPr>
            </w:pPr>
          </w:p>
        </w:tc>
        <w:tc>
          <w:tcPr>
            <w:tcW w:w="1225" w:type="dxa"/>
          </w:tcPr>
          <w:p w14:paraId="62421929" w14:textId="77777777" w:rsidR="006C5739" w:rsidRDefault="00B8641A">
            <w:pPr>
              <w:pStyle w:val="TableParagraph"/>
              <w:spacing w:before="36"/>
              <w:ind w:right="90"/>
              <w:jc w:val="right"/>
              <w:rPr>
                <w:i/>
                <w:sz w:val="18"/>
              </w:rPr>
            </w:pPr>
            <w:r>
              <w:rPr>
                <w:i/>
                <w:spacing w:val="-2"/>
                <w:sz w:val="18"/>
              </w:rPr>
              <w:t>6.572,62</w:t>
            </w:r>
          </w:p>
        </w:tc>
        <w:tc>
          <w:tcPr>
            <w:tcW w:w="753" w:type="dxa"/>
          </w:tcPr>
          <w:p w14:paraId="1CCC1A7B" w14:textId="77777777" w:rsidR="006C5739" w:rsidRDefault="006C5739">
            <w:pPr>
              <w:pStyle w:val="TableParagraph"/>
              <w:rPr>
                <w:rFonts w:ascii="Times New Roman"/>
                <w:sz w:val="18"/>
              </w:rPr>
            </w:pPr>
          </w:p>
        </w:tc>
      </w:tr>
      <w:tr w:rsidR="006C5739" w14:paraId="21C14382" w14:textId="77777777">
        <w:trPr>
          <w:trHeight w:val="285"/>
        </w:trPr>
        <w:tc>
          <w:tcPr>
            <w:tcW w:w="6078" w:type="dxa"/>
          </w:tcPr>
          <w:p w14:paraId="46A711A5" w14:textId="77777777" w:rsidR="006C5739" w:rsidRDefault="00B8641A">
            <w:pPr>
              <w:pStyle w:val="TableParagraph"/>
              <w:spacing w:before="36"/>
              <w:ind w:right="1019"/>
              <w:jc w:val="right"/>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2305" w:type="dxa"/>
          </w:tcPr>
          <w:p w14:paraId="125CB086" w14:textId="77777777" w:rsidR="006C5739" w:rsidRDefault="006C5739">
            <w:pPr>
              <w:pStyle w:val="TableParagraph"/>
              <w:rPr>
                <w:rFonts w:ascii="Times New Roman"/>
                <w:sz w:val="18"/>
              </w:rPr>
            </w:pPr>
          </w:p>
        </w:tc>
        <w:tc>
          <w:tcPr>
            <w:tcW w:w="1225" w:type="dxa"/>
          </w:tcPr>
          <w:p w14:paraId="08ECC665" w14:textId="77777777" w:rsidR="006C5739" w:rsidRDefault="00B8641A">
            <w:pPr>
              <w:pStyle w:val="TableParagraph"/>
              <w:spacing w:before="36"/>
              <w:ind w:right="90"/>
              <w:jc w:val="right"/>
              <w:rPr>
                <w:i/>
                <w:sz w:val="18"/>
              </w:rPr>
            </w:pPr>
            <w:r>
              <w:rPr>
                <w:i/>
                <w:spacing w:val="-2"/>
                <w:sz w:val="18"/>
              </w:rPr>
              <w:t>2.033,20</w:t>
            </w:r>
          </w:p>
        </w:tc>
        <w:tc>
          <w:tcPr>
            <w:tcW w:w="753" w:type="dxa"/>
          </w:tcPr>
          <w:p w14:paraId="7E83CFA1" w14:textId="77777777" w:rsidR="006C5739" w:rsidRDefault="006C5739">
            <w:pPr>
              <w:pStyle w:val="TableParagraph"/>
              <w:rPr>
                <w:rFonts w:ascii="Times New Roman"/>
                <w:sz w:val="18"/>
              </w:rPr>
            </w:pPr>
          </w:p>
        </w:tc>
      </w:tr>
      <w:tr w:rsidR="006C5739" w14:paraId="5A75AF64" w14:textId="77777777">
        <w:trPr>
          <w:trHeight w:val="285"/>
        </w:trPr>
        <w:tc>
          <w:tcPr>
            <w:tcW w:w="6078" w:type="dxa"/>
          </w:tcPr>
          <w:p w14:paraId="0E479AFC" w14:textId="77777777" w:rsidR="006C5739" w:rsidRDefault="00B8641A">
            <w:pPr>
              <w:pStyle w:val="TableParagraph"/>
              <w:spacing w:before="36"/>
              <w:ind w:left="335"/>
              <w:rPr>
                <w:i/>
                <w:sz w:val="18"/>
              </w:rPr>
            </w:pPr>
            <w:r>
              <w:rPr>
                <w:i/>
                <w:sz w:val="18"/>
              </w:rPr>
              <w:t>3213</w:t>
            </w:r>
            <w:r>
              <w:rPr>
                <w:i/>
                <w:spacing w:val="-1"/>
                <w:sz w:val="18"/>
              </w:rPr>
              <w:t xml:space="preserve"> </w:t>
            </w:r>
            <w:r>
              <w:rPr>
                <w:i/>
                <w:sz w:val="18"/>
              </w:rPr>
              <w:t>Stručno</w:t>
            </w:r>
            <w:r>
              <w:rPr>
                <w:i/>
                <w:spacing w:val="-1"/>
                <w:sz w:val="18"/>
              </w:rPr>
              <w:t xml:space="preserve"> </w:t>
            </w:r>
            <w:r>
              <w:rPr>
                <w:i/>
                <w:sz w:val="18"/>
              </w:rPr>
              <w:t>usavršavanje</w:t>
            </w:r>
            <w:r>
              <w:rPr>
                <w:i/>
                <w:spacing w:val="-1"/>
                <w:sz w:val="18"/>
              </w:rPr>
              <w:t xml:space="preserve"> </w:t>
            </w:r>
            <w:r>
              <w:rPr>
                <w:i/>
                <w:spacing w:val="-2"/>
                <w:sz w:val="18"/>
              </w:rPr>
              <w:t>zaposlenika</w:t>
            </w:r>
          </w:p>
        </w:tc>
        <w:tc>
          <w:tcPr>
            <w:tcW w:w="2305" w:type="dxa"/>
          </w:tcPr>
          <w:p w14:paraId="6C117755" w14:textId="77777777" w:rsidR="006C5739" w:rsidRDefault="006C5739">
            <w:pPr>
              <w:pStyle w:val="TableParagraph"/>
              <w:rPr>
                <w:rFonts w:ascii="Times New Roman"/>
                <w:sz w:val="18"/>
              </w:rPr>
            </w:pPr>
          </w:p>
        </w:tc>
        <w:tc>
          <w:tcPr>
            <w:tcW w:w="1225" w:type="dxa"/>
          </w:tcPr>
          <w:p w14:paraId="751BE426" w14:textId="77777777" w:rsidR="006C5739" w:rsidRDefault="00B8641A">
            <w:pPr>
              <w:pStyle w:val="TableParagraph"/>
              <w:spacing w:before="36"/>
              <w:ind w:right="90"/>
              <w:jc w:val="right"/>
              <w:rPr>
                <w:i/>
                <w:sz w:val="18"/>
              </w:rPr>
            </w:pPr>
            <w:r>
              <w:rPr>
                <w:i/>
                <w:spacing w:val="-2"/>
                <w:sz w:val="18"/>
              </w:rPr>
              <w:t>3.443,00</w:t>
            </w:r>
          </w:p>
        </w:tc>
        <w:tc>
          <w:tcPr>
            <w:tcW w:w="753" w:type="dxa"/>
          </w:tcPr>
          <w:p w14:paraId="4A0C71C7" w14:textId="77777777" w:rsidR="006C5739" w:rsidRDefault="006C5739">
            <w:pPr>
              <w:pStyle w:val="TableParagraph"/>
              <w:rPr>
                <w:rFonts w:ascii="Times New Roman"/>
                <w:sz w:val="18"/>
              </w:rPr>
            </w:pPr>
          </w:p>
        </w:tc>
      </w:tr>
      <w:tr w:rsidR="006C5739" w14:paraId="31C1C189" w14:textId="77777777">
        <w:trPr>
          <w:trHeight w:val="285"/>
        </w:trPr>
        <w:tc>
          <w:tcPr>
            <w:tcW w:w="6078" w:type="dxa"/>
          </w:tcPr>
          <w:p w14:paraId="6FD66FD5" w14:textId="77777777" w:rsidR="006C5739" w:rsidRDefault="00B8641A">
            <w:pPr>
              <w:pStyle w:val="TableParagraph"/>
              <w:spacing w:before="36"/>
              <w:ind w:left="335"/>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2305" w:type="dxa"/>
          </w:tcPr>
          <w:p w14:paraId="108D3CC9" w14:textId="77777777" w:rsidR="006C5739" w:rsidRDefault="006C5739">
            <w:pPr>
              <w:pStyle w:val="TableParagraph"/>
              <w:rPr>
                <w:rFonts w:ascii="Times New Roman"/>
                <w:sz w:val="18"/>
              </w:rPr>
            </w:pPr>
          </w:p>
        </w:tc>
        <w:tc>
          <w:tcPr>
            <w:tcW w:w="1225" w:type="dxa"/>
          </w:tcPr>
          <w:p w14:paraId="1561AEFB" w14:textId="77777777" w:rsidR="006C5739" w:rsidRDefault="00B8641A">
            <w:pPr>
              <w:pStyle w:val="TableParagraph"/>
              <w:spacing w:before="36"/>
              <w:ind w:right="90"/>
              <w:jc w:val="right"/>
              <w:rPr>
                <w:i/>
                <w:sz w:val="18"/>
              </w:rPr>
            </w:pPr>
            <w:r>
              <w:rPr>
                <w:i/>
                <w:spacing w:val="-2"/>
                <w:sz w:val="18"/>
              </w:rPr>
              <w:t>9.349,93</w:t>
            </w:r>
          </w:p>
        </w:tc>
        <w:tc>
          <w:tcPr>
            <w:tcW w:w="753" w:type="dxa"/>
          </w:tcPr>
          <w:p w14:paraId="5F82A35B" w14:textId="77777777" w:rsidR="006C5739" w:rsidRDefault="006C5739">
            <w:pPr>
              <w:pStyle w:val="TableParagraph"/>
              <w:rPr>
                <w:rFonts w:ascii="Times New Roman"/>
                <w:sz w:val="18"/>
              </w:rPr>
            </w:pPr>
          </w:p>
        </w:tc>
      </w:tr>
      <w:tr w:rsidR="006C5739" w14:paraId="411A63CC" w14:textId="77777777">
        <w:trPr>
          <w:trHeight w:val="277"/>
        </w:trPr>
        <w:tc>
          <w:tcPr>
            <w:tcW w:w="6078" w:type="dxa"/>
          </w:tcPr>
          <w:p w14:paraId="712A78B0" w14:textId="77777777" w:rsidR="006C5739" w:rsidRDefault="00B8641A">
            <w:pPr>
              <w:pStyle w:val="TableParagraph"/>
              <w:spacing w:before="36"/>
              <w:ind w:left="335"/>
              <w:rPr>
                <w:i/>
                <w:sz w:val="18"/>
              </w:rPr>
            </w:pPr>
            <w:r>
              <w:rPr>
                <w:i/>
                <w:sz w:val="18"/>
              </w:rPr>
              <w:t>3223</w:t>
            </w:r>
            <w:r>
              <w:rPr>
                <w:i/>
                <w:spacing w:val="-1"/>
                <w:sz w:val="18"/>
              </w:rPr>
              <w:t xml:space="preserve"> </w:t>
            </w:r>
            <w:r>
              <w:rPr>
                <w:i/>
                <w:spacing w:val="-2"/>
                <w:sz w:val="18"/>
              </w:rPr>
              <w:t>Energija</w:t>
            </w:r>
          </w:p>
        </w:tc>
        <w:tc>
          <w:tcPr>
            <w:tcW w:w="2305" w:type="dxa"/>
          </w:tcPr>
          <w:p w14:paraId="0564E290" w14:textId="77777777" w:rsidR="006C5739" w:rsidRDefault="006C5739">
            <w:pPr>
              <w:pStyle w:val="TableParagraph"/>
              <w:rPr>
                <w:rFonts w:ascii="Times New Roman"/>
                <w:sz w:val="18"/>
              </w:rPr>
            </w:pPr>
          </w:p>
        </w:tc>
        <w:tc>
          <w:tcPr>
            <w:tcW w:w="1225" w:type="dxa"/>
          </w:tcPr>
          <w:p w14:paraId="0A547413" w14:textId="77777777" w:rsidR="006C5739" w:rsidRDefault="00B8641A">
            <w:pPr>
              <w:pStyle w:val="TableParagraph"/>
              <w:spacing w:before="36"/>
              <w:ind w:right="90"/>
              <w:jc w:val="right"/>
              <w:rPr>
                <w:i/>
                <w:sz w:val="18"/>
              </w:rPr>
            </w:pPr>
            <w:r>
              <w:rPr>
                <w:i/>
                <w:spacing w:val="-2"/>
                <w:sz w:val="18"/>
              </w:rPr>
              <w:t>3.530,78</w:t>
            </w:r>
          </w:p>
        </w:tc>
        <w:tc>
          <w:tcPr>
            <w:tcW w:w="753" w:type="dxa"/>
          </w:tcPr>
          <w:p w14:paraId="64F5B47F" w14:textId="77777777" w:rsidR="006C5739" w:rsidRDefault="006C5739">
            <w:pPr>
              <w:pStyle w:val="TableParagraph"/>
              <w:rPr>
                <w:rFonts w:ascii="Times New Roman"/>
                <w:sz w:val="18"/>
              </w:rPr>
            </w:pPr>
          </w:p>
        </w:tc>
      </w:tr>
      <w:tr w:rsidR="006C5739" w14:paraId="06FA5A38" w14:textId="77777777">
        <w:trPr>
          <w:trHeight w:val="277"/>
        </w:trPr>
        <w:tc>
          <w:tcPr>
            <w:tcW w:w="6078" w:type="dxa"/>
          </w:tcPr>
          <w:p w14:paraId="2C736606" w14:textId="77777777" w:rsidR="006C5739" w:rsidRDefault="00B8641A">
            <w:pPr>
              <w:pStyle w:val="TableParagraph"/>
              <w:spacing w:before="28"/>
              <w:ind w:left="335"/>
              <w:rPr>
                <w:i/>
                <w:sz w:val="18"/>
              </w:rPr>
            </w:pPr>
            <w:r>
              <w:rPr>
                <w:i/>
                <w:sz w:val="18"/>
              </w:rPr>
              <w:t>3224</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dijelovi</w:t>
            </w:r>
            <w:r>
              <w:rPr>
                <w:i/>
                <w:spacing w:val="-1"/>
                <w:sz w:val="18"/>
              </w:rPr>
              <w:t xml:space="preserve"> </w:t>
            </w:r>
            <w:r>
              <w:rPr>
                <w:i/>
                <w:sz w:val="18"/>
              </w:rPr>
              <w:t>za</w:t>
            </w:r>
            <w:r>
              <w:rPr>
                <w:i/>
                <w:spacing w:val="-1"/>
                <w:sz w:val="18"/>
              </w:rPr>
              <w:t xml:space="preserve"> </w:t>
            </w:r>
            <w:r>
              <w:rPr>
                <w:i/>
                <w:sz w:val="18"/>
              </w:rPr>
              <w:t>tekuće</w:t>
            </w:r>
            <w:r>
              <w:rPr>
                <w:i/>
                <w:spacing w:val="-1"/>
                <w:sz w:val="18"/>
              </w:rPr>
              <w:t xml:space="preserve"> </w:t>
            </w:r>
            <w:r>
              <w:rPr>
                <w:i/>
                <w:sz w:val="18"/>
              </w:rPr>
              <w:t>i</w:t>
            </w:r>
            <w:r>
              <w:rPr>
                <w:i/>
                <w:spacing w:val="-1"/>
                <w:sz w:val="18"/>
              </w:rPr>
              <w:t xml:space="preserve"> </w:t>
            </w:r>
            <w:r>
              <w:rPr>
                <w:i/>
                <w:sz w:val="18"/>
              </w:rPr>
              <w:t>investicijsko</w:t>
            </w:r>
            <w:r>
              <w:rPr>
                <w:i/>
                <w:spacing w:val="-1"/>
                <w:sz w:val="18"/>
              </w:rPr>
              <w:t xml:space="preserve"> </w:t>
            </w:r>
            <w:r>
              <w:rPr>
                <w:i/>
                <w:spacing w:val="-2"/>
                <w:sz w:val="18"/>
              </w:rPr>
              <w:t>održavanje</w:t>
            </w:r>
          </w:p>
        </w:tc>
        <w:tc>
          <w:tcPr>
            <w:tcW w:w="2305" w:type="dxa"/>
          </w:tcPr>
          <w:p w14:paraId="621DB0A5" w14:textId="77777777" w:rsidR="006C5739" w:rsidRDefault="006C5739">
            <w:pPr>
              <w:pStyle w:val="TableParagraph"/>
              <w:rPr>
                <w:rFonts w:ascii="Times New Roman"/>
                <w:sz w:val="18"/>
              </w:rPr>
            </w:pPr>
          </w:p>
        </w:tc>
        <w:tc>
          <w:tcPr>
            <w:tcW w:w="1225" w:type="dxa"/>
          </w:tcPr>
          <w:p w14:paraId="280E9A30" w14:textId="77777777" w:rsidR="006C5739" w:rsidRDefault="00B8641A">
            <w:pPr>
              <w:pStyle w:val="TableParagraph"/>
              <w:spacing w:before="28"/>
              <w:ind w:right="90"/>
              <w:jc w:val="right"/>
              <w:rPr>
                <w:i/>
                <w:sz w:val="18"/>
              </w:rPr>
            </w:pPr>
            <w:r>
              <w:rPr>
                <w:i/>
                <w:spacing w:val="-2"/>
                <w:sz w:val="18"/>
              </w:rPr>
              <w:t>6.757,22</w:t>
            </w:r>
          </w:p>
        </w:tc>
        <w:tc>
          <w:tcPr>
            <w:tcW w:w="753" w:type="dxa"/>
          </w:tcPr>
          <w:p w14:paraId="533DDAA9" w14:textId="77777777" w:rsidR="006C5739" w:rsidRDefault="006C5739">
            <w:pPr>
              <w:pStyle w:val="TableParagraph"/>
              <w:rPr>
                <w:rFonts w:ascii="Times New Roman"/>
                <w:sz w:val="18"/>
              </w:rPr>
            </w:pPr>
          </w:p>
        </w:tc>
      </w:tr>
      <w:tr w:rsidR="006C5739" w14:paraId="351AACD2" w14:textId="77777777">
        <w:trPr>
          <w:trHeight w:val="285"/>
        </w:trPr>
        <w:tc>
          <w:tcPr>
            <w:tcW w:w="6078" w:type="dxa"/>
          </w:tcPr>
          <w:p w14:paraId="4D63BB22" w14:textId="77777777" w:rsidR="006C5739" w:rsidRDefault="00B8641A">
            <w:pPr>
              <w:pStyle w:val="TableParagraph"/>
              <w:spacing w:before="36"/>
              <w:ind w:left="335"/>
              <w:rPr>
                <w:i/>
                <w:sz w:val="18"/>
              </w:rPr>
            </w:pPr>
            <w:r>
              <w:rPr>
                <w:i/>
                <w:sz w:val="18"/>
              </w:rPr>
              <w:t>3225</w:t>
            </w:r>
            <w:r>
              <w:rPr>
                <w:i/>
                <w:spacing w:val="-1"/>
                <w:sz w:val="18"/>
              </w:rPr>
              <w:t xml:space="preserve"> </w:t>
            </w:r>
            <w:r>
              <w:rPr>
                <w:i/>
                <w:sz w:val="18"/>
              </w:rPr>
              <w:t>Sitni</w:t>
            </w:r>
            <w:r>
              <w:rPr>
                <w:i/>
                <w:spacing w:val="-1"/>
                <w:sz w:val="18"/>
              </w:rPr>
              <w:t xml:space="preserve"> </w:t>
            </w:r>
            <w:r>
              <w:rPr>
                <w:i/>
                <w:sz w:val="18"/>
              </w:rPr>
              <w:t>inventar</w:t>
            </w:r>
            <w:r>
              <w:rPr>
                <w:i/>
                <w:spacing w:val="-1"/>
                <w:sz w:val="18"/>
              </w:rPr>
              <w:t xml:space="preserve"> </w:t>
            </w:r>
            <w:r>
              <w:rPr>
                <w:i/>
                <w:sz w:val="18"/>
              </w:rPr>
              <w:t>i</w:t>
            </w:r>
            <w:r>
              <w:rPr>
                <w:i/>
                <w:spacing w:val="-1"/>
                <w:sz w:val="18"/>
              </w:rPr>
              <w:t xml:space="preserve"> </w:t>
            </w:r>
            <w:r>
              <w:rPr>
                <w:i/>
                <w:sz w:val="18"/>
              </w:rPr>
              <w:t>auto</w:t>
            </w:r>
            <w:r>
              <w:rPr>
                <w:i/>
                <w:spacing w:val="-1"/>
                <w:sz w:val="18"/>
              </w:rPr>
              <w:t xml:space="preserve"> </w:t>
            </w:r>
            <w:r>
              <w:rPr>
                <w:i/>
                <w:spacing w:val="-4"/>
                <w:sz w:val="18"/>
              </w:rPr>
              <w:t>gume</w:t>
            </w:r>
          </w:p>
        </w:tc>
        <w:tc>
          <w:tcPr>
            <w:tcW w:w="2305" w:type="dxa"/>
          </w:tcPr>
          <w:p w14:paraId="060EE850" w14:textId="77777777" w:rsidR="006C5739" w:rsidRDefault="006C5739">
            <w:pPr>
              <w:pStyle w:val="TableParagraph"/>
              <w:rPr>
                <w:rFonts w:ascii="Times New Roman"/>
                <w:sz w:val="18"/>
              </w:rPr>
            </w:pPr>
          </w:p>
        </w:tc>
        <w:tc>
          <w:tcPr>
            <w:tcW w:w="1225" w:type="dxa"/>
          </w:tcPr>
          <w:p w14:paraId="04F2FA31" w14:textId="77777777" w:rsidR="006C5739" w:rsidRDefault="00B8641A">
            <w:pPr>
              <w:pStyle w:val="TableParagraph"/>
              <w:spacing w:before="36"/>
              <w:ind w:right="90"/>
              <w:jc w:val="right"/>
              <w:rPr>
                <w:i/>
                <w:sz w:val="18"/>
              </w:rPr>
            </w:pPr>
            <w:r>
              <w:rPr>
                <w:i/>
                <w:spacing w:val="-2"/>
                <w:sz w:val="18"/>
              </w:rPr>
              <w:t>3.069,06</w:t>
            </w:r>
          </w:p>
        </w:tc>
        <w:tc>
          <w:tcPr>
            <w:tcW w:w="753" w:type="dxa"/>
          </w:tcPr>
          <w:p w14:paraId="7874D4F5" w14:textId="77777777" w:rsidR="006C5739" w:rsidRDefault="006C5739">
            <w:pPr>
              <w:pStyle w:val="TableParagraph"/>
              <w:rPr>
                <w:rFonts w:ascii="Times New Roman"/>
                <w:sz w:val="18"/>
              </w:rPr>
            </w:pPr>
          </w:p>
        </w:tc>
      </w:tr>
      <w:tr w:rsidR="006C5739" w14:paraId="158ADA68" w14:textId="77777777">
        <w:trPr>
          <w:trHeight w:val="285"/>
        </w:trPr>
        <w:tc>
          <w:tcPr>
            <w:tcW w:w="6078" w:type="dxa"/>
          </w:tcPr>
          <w:p w14:paraId="5B64CAD4" w14:textId="77777777" w:rsidR="006C5739" w:rsidRDefault="00B8641A">
            <w:pPr>
              <w:pStyle w:val="TableParagraph"/>
              <w:spacing w:before="36"/>
              <w:ind w:left="335"/>
              <w:rPr>
                <w:i/>
                <w:sz w:val="18"/>
              </w:rPr>
            </w:pPr>
            <w:r>
              <w:rPr>
                <w:i/>
                <w:sz w:val="18"/>
              </w:rPr>
              <w:t>3227</w:t>
            </w:r>
            <w:r>
              <w:rPr>
                <w:i/>
                <w:spacing w:val="-1"/>
                <w:sz w:val="18"/>
              </w:rPr>
              <w:t xml:space="preserve"> </w:t>
            </w:r>
            <w:r>
              <w:rPr>
                <w:i/>
                <w:sz w:val="18"/>
              </w:rPr>
              <w:t>Službena,</w:t>
            </w:r>
            <w:r>
              <w:rPr>
                <w:i/>
                <w:spacing w:val="-1"/>
                <w:sz w:val="18"/>
              </w:rPr>
              <w:t xml:space="preserve"> </w:t>
            </w:r>
            <w:r>
              <w:rPr>
                <w:i/>
                <w:sz w:val="18"/>
              </w:rPr>
              <w:t>radna</w:t>
            </w:r>
            <w:r>
              <w:rPr>
                <w:i/>
                <w:spacing w:val="-1"/>
                <w:sz w:val="18"/>
              </w:rPr>
              <w:t xml:space="preserve"> </w:t>
            </w:r>
            <w:r>
              <w:rPr>
                <w:i/>
                <w:sz w:val="18"/>
              </w:rPr>
              <w:t>i</w:t>
            </w:r>
            <w:r>
              <w:rPr>
                <w:i/>
                <w:spacing w:val="-1"/>
                <w:sz w:val="18"/>
              </w:rPr>
              <w:t xml:space="preserve"> </w:t>
            </w:r>
            <w:r>
              <w:rPr>
                <w:i/>
                <w:sz w:val="18"/>
              </w:rPr>
              <w:t>zaštitna</w:t>
            </w:r>
            <w:r>
              <w:rPr>
                <w:i/>
                <w:spacing w:val="-1"/>
                <w:sz w:val="18"/>
              </w:rPr>
              <w:t xml:space="preserve"> </w:t>
            </w:r>
            <w:r>
              <w:rPr>
                <w:i/>
                <w:sz w:val="18"/>
              </w:rPr>
              <w:t>odjeća</w:t>
            </w:r>
            <w:r>
              <w:rPr>
                <w:i/>
                <w:spacing w:val="-1"/>
                <w:sz w:val="18"/>
              </w:rPr>
              <w:t xml:space="preserve"> </w:t>
            </w:r>
            <w:r>
              <w:rPr>
                <w:i/>
                <w:sz w:val="18"/>
              </w:rPr>
              <w:t>i</w:t>
            </w:r>
            <w:r>
              <w:rPr>
                <w:i/>
                <w:spacing w:val="-1"/>
                <w:sz w:val="18"/>
              </w:rPr>
              <w:t xml:space="preserve"> </w:t>
            </w:r>
            <w:r>
              <w:rPr>
                <w:i/>
                <w:spacing w:val="-2"/>
                <w:sz w:val="18"/>
              </w:rPr>
              <w:t>obuća</w:t>
            </w:r>
          </w:p>
        </w:tc>
        <w:tc>
          <w:tcPr>
            <w:tcW w:w="2305" w:type="dxa"/>
          </w:tcPr>
          <w:p w14:paraId="44C61F5A" w14:textId="77777777" w:rsidR="006C5739" w:rsidRDefault="006C5739">
            <w:pPr>
              <w:pStyle w:val="TableParagraph"/>
              <w:rPr>
                <w:rFonts w:ascii="Times New Roman"/>
                <w:sz w:val="18"/>
              </w:rPr>
            </w:pPr>
          </w:p>
        </w:tc>
        <w:tc>
          <w:tcPr>
            <w:tcW w:w="1225" w:type="dxa"/>
          </w:tcPr>
          <w:p w14:paraId="7FAD8E97" w14:textId="77777777" w:rsidR="006C5739" w:rsidRDefault="00B8641A">
            <w:pPr>
              <w:pStyle w:val="TableParagraph"/>
              <w:spacing w:before="36"/>
              <w:ind w:right="90"/>
              <w:jc w:val="right"/>
              <w:rPr>
                <w:i/>
                <w:sz w:val="18"/>
              </w:rPr>
            </w:pPr>
            <w:r>
              <w:rPr>
                <w:i/>
                <w:spacing w:val="-2"/>
                <w:sz w:val="18"/>
              </w:rPr>
              <w:t>598,39</w:t>
            </w:r>
          </w:p>
        </w:tc>
        <w:tc>
          <w:tcPr>
            <w:tcW w:w="753" w:type="dxa"/>
          </w:tcPr>
          <w:p w14:paraId="40444153" w14:textId="77777777" w:rsidR="006C5739" w:rsidRDefault="006C5739">
            <w:pPr>
              <w:pStyle w:val="TableParagraph"/>
              <w:rPr>
                <w:rFonts w:ascii="Times New Roman"/>
                <w:sz w:val="18"/>
              </w:rPr>
            </w:pPr>
          </w:p>
        </w:tc>
      </w:tr>
      <w:tr w:rsidR="006C5739" w14:paraId="4C1E6DDF" w14:textId="77777777">
        <w:trPr>
          <w:trHeight w:val="285"/>
        </w:trPr>
        <w:tc>
          <w:tcPr>
            <w:tcW w:w="6078" w:type="dxa"/>
          </w:tcPr>
          <w:p w14:paraId="0AE985AD" w14:textId="77777777" w:rsidR="006C5739" w:rsidRDefault="00B8641A">
            <w:pPr>
              <w:pStyle w:val="TableParagraph"/>
              <w:spacing w:before="36"/>
              <w:ind w:left="335"/>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2305" w:type="dxa"/>
          </w:tcPr>
          <w:p w14:paraId="3BB9F2AC" w14:textId="77777777" w:rsidR="006C5739" w:rsidRDefault="006C5739">
            <w:pPr>
              <w:pStyle w:val="TableParagraph"/>
              <w:rPr>
                <w:rFonts w:ascii="Times New Roman"/>
                <w:sz w:val="18"/>
              </w:rPr>
            </w:pPr>
          </w:p>
        </w:tc>
        <w:tc>
          <w:tcPr>
            <w:tcW w:w="1225" w:type="dxa"/>
          </w:tcPr>
          <w:p w14:paraId="679F8C7F" w14:textId="77777777" w:rsidR="006C5739" w:rsidRDefault="00B8641A">
            <w:pPr>
              <w:pStyle w:val="TableParagraph"/>
              <w:spacing w:before="36"/>
              <w:ind w:right="90"/>
              <w:jc w:val="right"/>
              <w:rPr>
                <w:i/>
                <w:sz w:val="18"/>
              </w:rPr>
            </w:pPr>
            <w:r>
              <w:rPr>
                <w:i/>
                <w:spacing w:val="-2"/>
                <w:sz w:val="18"/>
              </w:rPr>
              <w:t>8.855,83</w:t>
            </w:r>
          </w:p>
        </w:tc>
        <w:tc>
          <w:tcPr>
            <w:tcW w:w="753" w:type="dxa"/>
          </w:tcPr>
          <w:p w14:paraId="6EDDC012" w14:textId="77777777" w:rsidR="006C5739" w:rsidRDefault="006C5739">
            <w:pPr>
              <w:pStyle w:val="TableParagraph"/>
              <w:rPr>
                <w:rFonts w:ascii="Times New Roman"/>
                <w:sz w:val="18"/>
              </w:rPr>
            </w:pPr>
          </w:p>
        </w:tc>
      </w:tr>
      <w:tr w:rsidR="006C5739" w14:paraId="183E68BA" w14:textId="77777777">
        <w:trPr>
          <w:trHeight w:val="285"/>
        </w:trPr>
        <w:tc>
          <w:tcPr>
            <w:tcW w:w="6078" w:type="dxa"/>
          </w:tcPr>
          <w:p w14:paraId="4669DD40" w14:textId="77777777" w:rsidR="006C5739" w:rsidRDefault="00B8641A">
            <w:pPr>
              <w:pStyle w:val="TableParagraph"/>
              <w:spacing w:before="36"/>
              <w:ind w:left="33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2305" w:type="dxa"/>
          </w:tcPr>
          <w:p w14:paraId="6659C6E6" w14:textId="77777777" w:rsidR="006C5739" w:rsidRDefault="006C5739">
            <w:pPr>
              <w:pStyle w:val="TableParagraph"/>
              <w:rPr>
                <w:rFonts w:ascii="Times New Roman"/>
                <w:sz w:val="18"/>
              </w:rPr>
            </w:pPr>
          </w:p>
        </w:tc>
        <w:tc>
          <w:tcPr>
            <w:tcW w:w="1225" w:type="dxa"/>
          </w:tcPr>
          <w:p w14:paraId="1D305FEA" w14:textId="77777777" w:rsidR="006C5739" w:rsidRDefault="00B8641A">
            <w:pPr>
              <w:pStyle w:val="TableParagraph"/>
              <w:spacing w:before="36"/>
              <w:ind w:right="90"/>
              <w:jc w:val="right"/>
              <w:rPr>
                <w:i/>
                <w:sz w:val="18"/>
              </w:rPr>
            </w:pPr>
            <w:r>
              <w:rPr>
                <w:i/>
                <w:spacing w:val="-2"/>
                <w:sz w:val="18"/>
              </w:rPr>
              <w:t>14.999,14</w:t>
            </w:r>
          </w:p>
        </w:tc>
        <w:tc>
          <w:tcPr>
            <w:tcW w:w="753" w:type="dxa"/>
          </w:tcPr>
          <w:p w14:paraId="63DC5F3C" w14:textId="77777777" w:rsidR="006C5739" w:rsidRDefault="006C5739">
            <w:pPr>
              <w:pStyle w:val="TableParagraph"/>
              <w:rPr>
                <w:rFonts w:ascii="Times New Roman"/>
                <w:sz w:val="18"/>
              </w:rPr>
            </w:pPr>
          </w:p>
        </w:tc>
      </w:tr>
      <w:tr w:rsidR="006C5739" w14:paraId="4288B451" w14:textId="77777777">
        <w:trPr>
          <w:trHeight w:val="285"/>
        </w:trPr>
        <w:tc>
          <w:tcPr>
            <w:tcW w:w="6078" w:type="dxa"/>
          </w:tcPr>
          <w:p w14:paraId="2D445893" w14:textId="77777777" w:rsidR="006C5739" w:rsidRDefault="00B8641A">
            <w:pPr>
              <w:pStyle w:val="TableParagraph"/>
              <w:spacing w:before="36"/>
              <w:ind w:left="335"/>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2305" w:type="dxa"/>
          </w:tcPr>
          <w:p w14:paraId="3206D14D" w14:textId="77777777" w:rsidR="006C5739" w:rsidRDefault="006C5739">
            <w:pPr>
              <w:pStyle w:val="TableParagraph"/>
              <w:rPr>
                <w:rFonts w:ascii="Times New Roman"/>
                <w:sz w:val="18"/>
              </w:rPr>
            </w:pPr>
          </w:p>
        </w:tc>
        <w:tc>
          <w:tcPr>
            <w:tcW w:w="1225" w:type="dxa"/>
          </w:tcPr>
          <w:p w14:paraId="4A983EE7" w14:textId="77777777" w:rsidR="006C5739" w:rsidRDefault="00B8641A">
            <w:pPr>
              <w:pStyle w:val="TableParagraph"/>
              <w:spacing w:before="36"/>
              <w:ind w:right="90"/>
              <w:jc w:val="right"/>
              <w:rPr>
                <w:i/>
                <w:sz w:val="18"/>
              </w:rPr>
            </w:pPr>
            <w:r>
              <w:rPr>
                <w:i/>
                <w:spacing w:val="-2"/>
                <w:sz w:val="18"/>
              </w:rPr>
              <w:t>6.550,04</w:t>
            </w:r>
          </w:p>
        </w:tc>
        <w:tc>
          <w:tcPr>
            <w:tcW w:w="753" w:type="dxa"/>
          </w:tcPr>
          <w:p w14:paraId="4DB20C25" w14:textId="77777777" w:rsidR="006C5739" w:rsidRDefault="006C5739">
            <w:pPr>
              <w:pStyle w:val="TableParagraph"/>
              <w:rPr>
                <w:rFonts w:ascii="Times New Roman"/>
                <w:sz w:val="18"/>
              </w:rPr>
            </w:pPr>
          </w:p>
        </w:tc>
      </w:tr>
      <w:tr w:rsidR="006C5739" w14:paraId="1DBC8E00" w14:textId="77777777">
        <w:trPr>
          <w:trHeight w:val="285"/>
        </w:trPr>
        <w:tc>
          <w:tcPr>
            <w:tcW w:w="6078" w:type="dxa"/>
          </w:tcPr>
          <w:p w14:paraId="117A6F34" w14:textId="77777777" w:rsidR="006C5739" w:rsidRDefault="00B8641A">
            <w:pPr>
              <w:pStyle w:val="TableParagraph"/>
              <w:spacing w:before="36"/>
              <w:ind w:left="335"/>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2305" w:type="dxa"/>
          </w:tcPr>
          <w:p w14:paraId="2108E753" w14:textId="77777777" w:rsidR="006C5739" w:rsidRDefault="006C5739">
            <w:pPr>
              <w:pStyle w:val="TableParagraph"/>
              <w:rPr>
                <w:rFonts w:ascii="Times New Roman"/>
                <w:sz w:val="18"/>
              </w:rPr>
            </w:pPr>
          </w:p>
        </w:tc>
        <w:tc>
          <w:tcPr>
            <w:tcW w:w="1225" w:type="dxa"/>
          </w:tcPr>
          <w:p w14:paraId="6D9F0EED" w14:textId="77777777" w:rsidR="006C5739" w:rsidRDefault="00B8641A">
            <w:pPr>
              <w:pStyle w:val="TableParagraph"/>
              <w:spacing w:before="36"/>
              <w:ind w:right="90"/>
              <w:jc w:val="right"/>
              <w:rPr>
                <w:i/>
                <w:sz w:val="18"/>
              </w:rPr>
            </w:pPr>
            <w:r>
              <w:rPr>
                <w:i/>
                <w:spacing w:val="-2"/>
                <w:sz w:val="18"/>
              </w:rPr>
              <w:t>2.617,28</w:t>
            </w:r>
          </w:p>
        </w:tc>
        <w:tc>
          <w:tcPr>
            <w:tcW w:w="753" w:type="dxa"/>
          </w:tcPr>
          <w:p w14:paraId="0A0C87A5" w14:textId="77777777" w:rsidR="006C5739" w:rsidRDefault="006C5739">
            <w:pPr>
              <w:pStyle w:val="TableParagraph"/>
              <w:rPr>
                <w:rFonts w:ascii="Times New Roman"/>
                <w:sz w:val="18"/>
              </w:rPr>
            </w:pPr>
          </w:p>
        </w:tc>
      </w:tr>
      <w:tr w:rsidR="006C5739" w14:paraId="440B491E" w14:textId="77777777">
        <w:trPr>
          <w:trHeight w:val="285"/>
        </w:trPr>
        <w:tc>
          <w:tcPr>
            <w:tcW w:w="6078" w:type="dxa"/>
          </w:tcPr>
          <w:p w14:paraId="65A04D4C" w14:textId="77777777" w:rsidR="006C5739" w:rsidRDefault="00B8641A">
            <w:pPr>
              <w:pStyle w:val="TableParagraph"/>
              <w:spacing w:before="36"/>
              <w:ind w:left="335"/>
              <w:rPr>
                <w:i/>
                <w:sz w:val="18"/>
              </w:rPr>
            </w:pPr>
            <w:r>
              <w:rPr>
                <w:i/>
                <w:sz w:val="18"/>
              </w:rPr>
              <w:t>3235</w:t>
            </w:r>
            <w:r>
              <w:rPr>
                <w:i/>
                <w:spacing w:val="-1"/>
                <w:sz w:val="18"/>
              </w:rPr>
              <w:t xml:space="preserve"> </w:t>
            </w:r>
            <w:r>
              <w:rPr>
                <w:i/>
                <w:sz w:val="18"/>
              </w:rPr>
              <w:t>Zakupnine</w:t>
            </w:r>
            <w:r>
              <w:rPr>
                <w:i/>
                <w:spacing w:val="-1"/>
                <w:sz w:val="18"/>
              </w:rPr>
              <w:t xml:space="preserve"> </w:t>
            </w:r>
            <w:r>
              <w:rPr>
                <w:i/>
                <w:sz w:val="18"/>
              </w:rPr>
              <w:t>i</w:t>
            </w:r>
            <w:r>
              <w:rPr>
                <w:i/>
                <w:spacing w:val="-1"/>
                <w:sz w:val="18"/>
              </w:rPr>
              <w:t xml:space="preserve"> </w:t>
            </w:r>
            <w:r>
              <w:rPr>
                <w:i/>
                <w:spacing w:val="-2"/>
                <w:sz w:val="18"/>
              </w:rPr>
              <w:t>najamnine</w:t>
            </w:r>
          </w:p>
        </w:tc>
        <w:tc>
          <w:tcPr>
            <w:tcW w:w="2305" w:type="dxa"/>
          </w:tcPr>
          <w:p w14:paraId="51C23865" w14:textId="77777777" w:rsidR="006C5739" w:rsidRDefault="006C5739">
            <w:pPr>
              <w:pStyle w:val="TableParagraph"/>
              <w:rPr>
                <w:rFonts w:ascii="Times New Roman"/>
                <w:sz w:val="18"/>
              </w:rPr>
            </w:pPr>
          </w:p>
        </w:tc>
        <w:tc>
          <w:tcPr>
            <w:tcW w:w="1225" w:type="dxa"/>
          </w:tcPr>
          <w:p w14:paraId="22FA6817" w14:textId="77777777" w:rsidR="006C5739" w:rsidRDefault="00B8641A">
            <w:pPr>
              <w:pStyle w:val="TableParagraph"/>
              <w:spacing w:before="36"/>
              <w:ind w:right="90"/>
              <w:jc w:val="right"/>
              <w:rPr>
                <w:i/>
                <w:sz w:val="18"/>
              </w:rPr>
            </w:pPr>
            <w:r>
              <w:rPr>
                <w:i/>
                <w:spacing w:val="-2"/>
                <w:sz w:val="18"/>
              </w:rPr>
              <w:t>12.072,27</w:t>
            </w:r>
          </w:p>
        </w:tc>
        <w:tc>
          <w:tcPr>
            <w:tcW w:w="753" w:type="dxa"/>
          </w:tcPr>
          <w:p w14:paraId="7B77F552" w14:textId="77777777" w:rsidR="006C5739" w:rsidRDefault="006C5739">
            <w:pPr>
              <w:pStyle w:val="TableParagraph"/>
              <w:rPr>
                <w:rFonts w:ascii="Times New Roman"/>
                <w:sz w:val="18"/>
              </w:rPr>
            </w:pPr>
          </w:p>
        </w:tc>
      </w:tr>
      <w:tr w:rsidR="006C5739" w14:paraId="1ADCF870" w14:textId="77777777">
        <w:trPr>
          <w:trHeight w:val="243"/>
        </w:trPr>
        <w:tc>
          <w:tcPr>
            <w:tcW w:w="6078" w:type="dxa"/>
          </w:tcPr>
          <w:p w14:paraId="0000E755" w14:textId="77777777" w:rsidR="006C5739" w:rsidRDefault="00B8641A">
            <w:pPr>
              <w:pStyle w:val="TableParagraph"/>
              <w:spacing w:before="36" w:line="187" w:lineRule="exact"/>
              <w:ind w:left="335"/>
              <w:rPr>
                <w:i/>
                <w:sz w:val="18"/>
              </w:rPr>
            </w:pPr>
            <w:r>
              <w:rPr>
                <w:i/>
                <w:sz w:val="18"/>
              </w:rPr>
              <w:t>3236</w:t>
            </w:r>
            <w:r>
              <w:rPr>
                <w:i/>
                <w:spacing w:val="-1"/>
                <w:sz w:val="18"/>
              </w:rPr>
              <w:t xml:space="preserve"> </w:t>
            </w:r>
            <w:r>
              <w:rPr>
                <w:i/>
                <w:sz w:val="18"/>
              </w:rPr>
              <w:t>Zdravstvene</w:t>
            </w:r>
            <w:r>
              <w:rPr>
                <w:i/>
                <w:spacing w:val="-1"/>
                <w:sz w:val="18"/>
              </w:rPr>
              <w:t xml:space="preserve"> </w:t>
            </w:r>
            <w:r>
              <w:rPr>
                <w:i/>
                <w:sz w:val="18"/>
              </w:rPr>
              <w:t>i</w:t>
            </w:r>
            <w:r>
              <w:rPr>
                <w:i/>
                <w:spacing w:val="-1"/>
                <w:sz w:val="18"/>
              </w:rPr>
              <w:t xml:space="preserve"> </w:t>
            </w:r>
            <w:r>
              <w:rPr>
                <w:i/>
                <w:sz w:val="18"/>
              </w:rPr>
              <w:t>veterinarske</w:t>
            </w:r>
            <w:r>
              <w:rPr>
                <w:i/>
                <w:spacing w:val="-1"/>
                <w:sz w:val="18"/>
              </w:rPr>
              <w:t xml:space="preserve"> </w:t>
            </w:r>
            <w:r>
              <w:rPr>
                <w:i/>
                <w:spacing w:val="-2"/>
                <w:sz w:val="18"/>
              </w:rPr>
              <w:t>usluge</w:t>
            </w:r>
          </w:p>
        </w:tc>
        <w:tc>
          <w:tcPr>
            <w:tcW w:w="2305" w:type="dxa"/>
          </w:tcPr>
          <w:p w14:paraId="3DB75CC7" w14:textId="77777777" w:rsidR="006C5739" w:rsidRDefault="006C5739">
            <w:pPr>
              <w:pStyle w:val="TableParagraph"/>
              <w:rPr>
                <w:rFonts w:ascii="Times New Roman"/>
                <w:sz w:val="16"/>
              </w:rPr>
            </w:pPr>
          </w:p>
        </w:tc>
        <w:tc>
          <w:tcPr>
            <w:tcW w:w="1225" w:type="dxa"/>
          </w:tcPr>
          <w:p w14:paraId="3E6F2146" w14:textId="77777777" w:rsidR="006C5739" w:rsidRDefault="00B8641A">
            <w:pPr>
              <w:pStyle w:val="TableParagraph"/>
              <w:spacing w:before="36" w:line="187" w:lineRule="exact"/>
              <w:ind w:right="90"/>
              <w:jc w:val="right"/>
              <w:rPr>
                <w:i/>
                <w:sz w:val="18"/>
              </w:rPr>
            </w:pPr>
            <w:r>
              <w:rPr>
                <w:i/>
                <w:spacing w:val="-2"/>
                <w:sz w:val="18"/>
              </w:rPr>
              <w:t>4.356,00</w:t>
            </w:r>
          </w:p>
        </w:tc>
        <w:tc>
          <w:tcPr>
            <w:tcW w:w="753" w:type="dxa"/>
          </w:tcPr>
          <w:p w14:paraId="485C6008" w14:textId="77777777" w:rsidR="006C5739" w:rsidRDefault="006C5739">
            <w:pPr>
              <w:pStyle w:val="TableParagraph"/>
              <w:rPr>
                <w:rFonts w:ascii="Times New Roman"/>
                <w:sz w:val="16"/>
              </w:rPr>
            </w:pPr>
          </w:p>
        </w:tc>
      </w:tr>
    </w:tbl>
    <w:p w14:paraId="2A3398E3" w14:textId="77777777" w:rsidR="006C5739" w:rsidRDefault="006C5739">
      <w:pPr>
        <w:pStyle w:val="TableParagraph"/>
        <w:rPr>
          <w:rFonts w:ascii="Times New Roman"/>
          <w:sz w:val="16"/>
        </w:rPr>
        <w:sectPr w:rsidR="006C5739">
          <w:pgSz w:w="11900" w:h="16840"/>
          <w:pgMar w:top="1140" w:right="360" w:bottom="320" w:left="0" w:header="570" w:footer="127" w:gutter="0"/>
          <w:cols w:space="720"/>
        </w:sectPr>
      </w:pPr>
    </w:p>
    <w:p w14:paraId="187CF8C9" w14:textId="77777777" w:rsidR="006C5739" w:rsidRDefault="006C5739">
      <w:pPr>
        <w:spacing w:before="10"/>
        <w:rPr>
          <w:i/>
          <w:sz w:val="3"/>
        </w:rPr>
      </w:pPr>
    </w:p>
    <w:tbl>
      <w:tblPr>
        <w:tblStyle w:val="TableNormal"/>
        <w:tblW w:w="0" w:type="auto"/>
        <w:tblInd w:w="870" w:type="dxa"/>
        <w:tblLayout w:type="fixed"/>
        <w:tblLook w:val="01E0" w:firstRow="1" w:lastRow="1" w:firstColumn="1" w:lastColumn="1" w:noHBand="0" w:noVBand="0"/>
      </w:tblPr>
      <w:tblGrid>
        <w:gridCol w:w="6252"/>
        <w:gridCol w:w="2305"/>
        <w:gridCol w:w="1225"/>
        <w:gridCol w:w="807"/>
      </w:tblGrid>
      <w:tr w:rsidR="006C5739" w14:paraId="6F2BEA14" w14:textId="77777777">
        <w:trPr>
          <w:trHeight w:val="243"/>
        </w:trPr>
        <w:tc>
          <w:tcPr>
            <w:tcW w:w="6252" w:type="dxa"/>
          </w:tcPr>
          <w:p w14:paraId="0D60F2F7" w14:textId="77777777" w:rsidR="006C5739" w:rsidRDefault="00B8641A">
            <w:pPr>
              <w:pStyle w:val="TableParagraph"/>
              <w:spacing w:line="201" w:lineRule="exact"/>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305" w:type="dxa"/>
          </w:tcPr>
          <w:p w14:paraId="5B55AD32" w14:textId="77777777" w:rsidR="006C5739" w:rsidRDefault="006C5739">
            <w:pPr>
              <w:pStyle w:val="TableParagraph"/>
              <w:rPr>
                <w:rFonts w:ascii="Times New Roman"/>
                <w:sz w:val="16"/>
              </w:rPr>
            </w:pPr>
          </w:p>
        </w:tc>
        <w:tc>
          <w:tcPr>
            <w:tcW w:w="1225" w:type="dxa"/>
          </w:tcPr>
          <w:p w14:paraId="00E22B3D" w14:textId="77777777" w:rsidR="006C5739" w:rsidRDefault="00B8641A">
            <w:pPr>
              <w:pStyle w:val="TableParagraph"/>
              <w:spacing w:line="201" w:lineRule="exact"/>
              <w:ind w:right="75"/>
              <w:jc w:val="right"/>
              <w:rPr>
                <w:i/>
                <w:sz w:val="18"/>
              </w:rPr>
            </w:pPr>
            <w:r>
              <w:rPr>
                <w:i/>
                <w:spacing w:val="-2"/>
                <w:sz w:val="18"/>
              </w:rPr>
              <w:t>110.805,18</w:t>
            </w:r>
          </w:p>
        </w:tc>
        <w:tc>
          <w:tcPr>
            <w:tcW w:w="807" w:type="dxa"/>
            <w:vMerge w:val="restart"/>
          </w:tcPr>
          <w:p w14:paraId="7FA16EFD" w14:textId="77777777" w:rsidR="006C5739" w:rsidRDefault="006C5739">
            <w:pPr>
              <w:pStyle w:val="TableParagraph"/>
              <w:rPr>
                <w:rFonts w:ascii="Times New Roman"/>
                <w:sz w:val="18"/>
              </w:rPr>
            </w:pPr>
          </w:p>
        </w:tc>
      </w:tr>
      <w:tr w:rsidR="006C5739" w14:paraId="52E6D5BC" w14:textId="77777777">
        <w:trPr>
          <w:trHeight w:val="277"/>
        </w:trPr>
        <w:tc>
          <w:tcPr>
            <w:tcW w:w="6252" w:type="dxa"/>
          </w:tcPr>
          <w:p w14:paraId="02BFE48D" w14:textId="77777777" w:rsidR="006C5739" w:rsidRDefault="00B8641A">
            <w:pPr>
              <w:pStyle w:val="TableParagraph"/>
              <w:spacing w:before="36"/>
              <w:ind w:left="524"/>
              <w:rPr>
                <w:i/>
                <w:sz w:val="18"/>
              </w:rPr>
            </w:pPr>
            <w:r>
              <w:rPr>
                <w:i/>
                <w:sz w:val="18"/>
              </w:rPr>
              <w:t>3238</w:t>
            </w:r>
            <w:r>
              <w:rPr>
                <w:i/>
                <w:spacing w:val="-1"/>
                <w:sz w:val="18"/>
              </w:rPr>
              <w:t xml:space="preserve"> </w:t>
            </w:r>
            <w:r>
              <w:rPr>
                <w:i/>
                <w:sz w:val="18"/>
              </w:rPr>
              <w:t>Računalne</w:t>
            </w:r>
            <w:r>
              <w:rPr>
                <w:i/>
                <w:spacing w:val="-1"/>
                <w:sz w:val="18"/>
              </w:rPr>
              <w:t xml:space="preserve"> </w:t>
            </w:r>
            <w:r>
              <w:rPr>
                <w:i/>
                <w:spacing w:val="-2"/>
                <w:sz w:val="18"/>
              </w:rPr>
              <w:t>usluge</w:t>
            </w:r>
          </w:p>
        </w:tc>
        <w:tc>
          <w:tcPr>
            <w:tcW w:w="2305" w:type="dxa"/>
          </w:tcPr>
          <w:p w14:paraId="16AF9C43" w14:textId="77777777" w:rsidR="006C5739" w:rsidRDefault="006C5739">
            <w:pPr>
              <w:pStyle w:val="TableParagraph"/>
              <w:rPr>
                <w:rFonts w:ascii="Times New Roman"/>
                <w:sz w:val="18"/>
              </w:rPr>
            </w:pPr>
          </w:p>
        </w:tc>
        <w:tc>
          <w:tcPr>
            <w:tcW w:w="1225" w:type="dxa"/>
          </w:tcPr>
          <w:p w14:paraId="6A0A822B" w14:textId="77777777" w:rsidR="006C5739" w:rsidRDefault="00B8641A">
            <w:pPr>
              <w:pStyle w:val="TableParagraph"/>
              <w:spacing w:before="36"/>
              <w:ind w:right="75"/>
              <w:jc w:val="right"/>
              <w:rPr>
                <w:i/>
                <w:sz w:val="18"/>
              </w:rPr>
            </w:pPr>
            <w:r>
              <w:rPr>
                <w:i/>
                <w:spacing w:val="-2"/>
                <w:sz w:val="18"/>
              </w:rPr>
              <w:t>1.967,96</w:t>
            </w:r>
          </w:p>
        </w:tc>
        <w:tc>
          <w:tcPr>
            <w:tcW w:w="807" w:type="dxa"/>
            <w:vMerge/>
            <w:tcBorders>
              <w:top w:val="nil"/>
            </w:tcBorders>
          </w:tcPr>
          <w:p w14:paraId="30309592" w14:textId="77777777" w:rsidR="006C5739" w:rsidRDefault="006C5739">
            <w:pPr>
              <w:rPr>
                <w:sz w:val="2"/>
                <w:szCs w:val="2"/>
              </w:rPr>
            </w:pPr>
          </w:p>
        </w:tc>
      </w:tr>
      <w:tr w:rsidR="006C5739" w14:paraId="78049BBC" w14:textId="77777777">
        <w:trPr>
          <w:trHeight w:val="277"/>
        </w:trPr>
        <w:tc>
          <w:tcPr>
            <w:tcW w:w="6252" w:type="dxa"/>
          </w:tcPr>
          <w:p w14:paraId="7CA26303" w14:textId="77777777" w:rsidR="006C5739" w:rsidRDefault="00B8641A">
            <w:pPr>
              <w:pStyle w:val="TableParagraph"/>
              <w:spacing w:before="28"/>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2305" w:type="dxa"/>
          </w:tcPr>
          <w:p w14:paraId="7CBD627F" w14:textId="77777777" w:rsidR="006C5739" w:rsidRDefault="006C5739">
            <w:pPr>
              <w:pStyle w:val="TableParagraph"/>
              <w:rPr>
                <w:rFonts w:ascii="Times New Roman"/>
                <w:sz w:val="18"/>
              </w:rPr>
            </w:pPr>
          </w:p>
        </w:tc>
        <w:tc>
          <w:tcPr>
            <w:tcW w:w="1225" w:type="dxa"/>
          </w:tcPr>
          <w:p w14:paraId="08789E72" w14:textId="77777777" w:rsidR="006C5739" w:rsidRDefault="00B8641A">
            <w:pPr>
              <w:pStyle w:val="TableParagraph"/>
              <w:spacing w:before="28"/>
              <w:ind w:right="75"/>
              <w:jc w:val="right"/>
              <w:rPr>
                <w:i/>
                <w:sz w:val="18"/>
              </w:rPr>
            </w:pPr>
            <w:r>
              <w:rPr>
                <w:i/>
                <w:spacing w:val="-2"/>
                <w:sz w:val="18"/>
              </w:rPr>
              <w:t>9.341,95</w:t>
            </w:r>
          </w:p>
        </w:tc>
        <w:tc>
          <w:tcPr>
            <w:tcW w:w="807" w:type="dxa"/>
            <w:vMerge/>
            <w:tcBorders>
              <w:top w:val="nil"/>
            </w:tcBorders>
          </w:tcPr>
          <w:p w14:paraId="16633C14" w14:textId="77777777" w:rsidR="006C5739" w:rsidRDefault="006C5739">
            <w:pPr>
              <w:rPr>
                <w:sz w:val="2"/>
                <w:szCs w:val="2"/>
              </w:rPr>
            </w:pPr>
          </w:p>
        </w:tc>
      </w:tr>
      <w:tr w:rsidR="006C5739" w14:paraId="1FA047E7" w14:textId="77777777">
        <w:trPr>
          <w:trHeight w:val="285"/>
        </w:trPr>
        <w:tc>
          <w:tcPr>
            <w:tcW w:w="6252" w:type="dxa"/>
          </w:tcPr>
          <w:p w14:paraId="63D77EA5" w14:textId="77777777" w:rsidR="006C5739" w:rsidRDefault="00B8641A">
            <w:pPr>
              <w:pStyle w:val="TableParagraph"/>
              <w:spacing w:before="36"/>
              <w:ind w:left="524"/>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2305" w:type="dxa"/>
          </w:tcPr>
          <w:p w14:paraId="5D2269D0" w14:textId="77777777" w:rsidR="006C5739" w:rsidRDefault="006C5739">
            <w:pPr>
              <w:pStyle w:val="TableParagraph"/>
              <w:rPr>
                <w:rFonts w:ascii="Times New Roman"/>
                <w:sz w:val="18"/>
              </w:rPr>
            </w:pPr>
          </w:p>
        </w:tc>
        <w:tc>
          <w:tcPr>
            <w:tcW w:w="1225" w:type="dxa"/>
          </w:tcPr>
          <w:p w14:paraId="0C4243A8" w14:textId="77777777" w:rsidR="006C5739" w:rsidRDefault="00B8641A">
            <w:pPr>
              <w:pStyle w:val="TableParagraph"/>
              <w:spacing w:before="36"/>
              <w:ind w:right="75"/>
              <w:jc w:val="right"/>
              <w:rPr>
                <w:i/>
                <w:sz w:val="18"/>
              </w:rPr>
            </w:pPr>
            <w:r>
              <w:rPr>
                <w:i/>
                <w:spacing w:val="-2"/>
                <w:sz w:val="18"/>
              </w:rPr>
              <w:t>3.026,80</w:t>
            </w:r>
          </w:p>
        </w:tc>
        <w:tc>
          <w:tcPr>
            <w:tcW w:w="807" w:type="dxa"/>
            <w:vMerge/>
            <w:tcBorders>
              <w:top w:val="nil"/>
            </w:tcBorders>
          </w:tcPr>
          <w:p w14:paraId="652A3781" w14:textId="77777777" w:rsidR="006C5739" w:rsidRDefault="006C5739">
            <w:pPr>
              <w:rPr>
                <w:sz w:val="2"/>
                <w:szCs w:val="2"/>
              </w:rPr>
            </w:pPr>
          </w:p>
        </w:tc>
      </w:tr>
      <w:tr w:rsidR="006C5739" w14:paraId="489613F1" w14:textId="77777777">
        <w:trPr>
          <w:trHeight w:val="285"/>
        </w:trPr>
        <w:tc>
          <w:tcPr>
            <w:tcW w:w="6252" w:type="dxa"/>
          </w:tcPr>
          <w:p w14:paraId="62F31BF1" w14:textId="77777777" w:rsidR="006C5739" w:rsidRDefault="00B8641A">
            <w:pPr>
              <w:pStyle w:val="TableParagraph"/>
              <w:spacing w:before="36"/>
              <w:ind w:left="524"/>
              <w:rPr>
                <w:i/>
                <w:sz w:val="18"/>
              </w:rPr>
            </w:pPr>
            <w:r>
              <w:rPr>
                <w:i/>
                <w:sz w:val="18"/>
              </w:rPr>
              <w:t>3292</w:t>
            </w:r>
            <w:r>
              <w:rPr>
                <w:i/>
                <w:spacing w:val="-1"/>
                <w:sz w:val="18"/>
              </w:rPr>
              <w:t xml:space="preserve"> </w:t>
            </w:r>
            <w:r>
              <w:rPr>
                <w:i/>
                <w:sz w:val="18"/>
              </w:rPr>
              <w:t>Premije</w:t>
            </w:r>
            <w:r>
              <w:rPr>
                <w:i/>
                <w:spacing w:val="-1"/>
                <w:sz w:val="18"/>
              </w:rPr>
              <w:t xml:space="preserve"> </w:t>
            </w:r>
            <w:r>
              <w:rPr>
                <w:i/>
                <w:spacing w:val="-2"/>
                <w:sz w:val="18"/>
              </w:rPr>
              <w:t>osiguranja</w:t>
            </w:r>
          </w:p>
        </w:tc>
        <w:tc>
          <w:tcPr>
            <w:tcW w:w="2305" w:type="dxa"/>
          </w:tcPr>
          <w:p w14:paraId="2383E124" w14:textId="77777777" w:rsidR="006C5739" w:rsidRDefault="006C5739">
            <w:pPr>
              <w:pStyle w:val="TableParagraph"/>
              <w:rPr>
                <w:rFonts w:ascii="Times New Roman"/>
                <w:sz w:val="18"/>
              </w:rPr>
            </w:pPr>
          </w:p>
        </w:tc>
        <w:tc>
          <w:tcPr>
            <w:tcW w:w="1225" w:type="dxa"/>
          </w:tcPr>
          <w:p w14:paraId="1560EDD5" w14:textId="77777777" w:rsidR="006C5739" w:rsidRDefault="00B8641A">
            <w:pPr>
              <w:pStyle w:val="TableParagraph"/>
              <w:spacing w:before="36"/>
              <w:ind w:right="75"/>
              <w:jc w:val="right"/>
              <w:rPr>
                <w:i/>
                <w:sz w:val="18"/>
              </w:rPr>
            </w:pPr>
            <w:r>
              <w:rPr>
                <w:i/>
                <w:spacing w:val="-2"/>
                <w:sz w:val="18"/>
              </w:rPr>
              <w:t>1.602,61</w:t>
            </w:r>
          </w:p>
        </w:tc>
        <w:tc>
          <w:tcPr>
            <w:tcW w:w="807" w:type="dxa"/>
            <w:vMerge/>
            <w:tcBorders>
              <w:top w:val="nil"/>
            </w:tcBorders>
          </w:tcPr>
          <w:p w14:paraId="4290D05B" w14:textId="77777777" w:rsidR="006C5739" w:rsidRDefault="006C5739">
            <w:pPr>
              <w:rPr>
                <w:sz w:val="2"/>
                <w:szCs w:val="2"/>
              </w:rPr>
            </w:pPr>
          </w:p>
        </w:tc>
      </w:tr>
      <w:tr w:rsidR="006C5739" w14:paraId="019F5F25" w14:textId="77777777">
        <w:trPr>
          <w:trHeight w:val="285"/>
        </w:trPr>
        <w:tc>
          <w:tcPr>
            <w:tcW w:w="6252" w:type="dxa"/>
          </w:tcPr>
          <w:p w14:paraId="4087D912" w14:textId="77777777" w:rsidR="006C5739" w:rsidRDefault="00B8641A">
            <w:pPr>
              <w:pStyle w:val="TableParagraph"/>
              <w:spacing w:before="36"/>
              <w:ind w:left="524"/>
              <w:rPr>
                <w:i/>
                <w:sz w:val="18"/>
              </w:rPr>
            </w:pPr>
            <w:r>
              <w:rPr>
                <w:i/>
                <w:sz w:val="18"/>
              </w:rPr>
              <w:t>3293</w:t>
            </w:r>
            <w:r>
              <w:rPr>
                <w:i/>
                <w:spacing w:val="-1"/>
                <w:sz w:val="18"/>
              </w:rPr>
              <w:t xml:space="preserve"> </w:t>
            </w:r>
            <w:r>
              <w:rPr>
                <w:i/>
                <w:spacing w:val="-2"/>
                <w:sz w:val="18"/>
              </w:rPr>
              <w:t>Reprezentacija</w:t>
            </w:r>
          </w:p>
        </w:tc>
        <w:tc>
          <w:tcPr>
            <w:tcW w:w="2305" w:type="dxa"/>
          </w:tcPr>
          <w:p w14:paraId="369F5D2F" w14:textId="77777777" w:rsidR="006C5739" w:rsidRDefault="006C5739">
            <w:pPr>
              <w:pStyle w:val="TableParagraph"/>
              <w:rPr>
                <w:rFonts w:ascii="Times New Roman"/>
                <w:sz w:val="18"/>
              </w:rPr>
            </w:pPr>
          </w:p>
        </w:tc>
        <w:tc>
          <w:tcPr>
            <w:tcW w:w="1225" w:type="dxa"/>
          </w:tcPr>
          <w:p w14:paraId="1AC69F28" w14:textId="77777777" w:rsidR="006C5739" w:rsidRDefault="00B8641A">
            <w:pPr>
              <w:pStyle w:val="TableParagraph"/>
              <w:spacing w:before="36"/>
              <w:ind w:right="75"/>
              <w:jc w:val="right"/>
              <w:rPr>
                <w:i/>
                <w:sz w:val="18"/>
              </w:rPr>
            </w:pPr>
            <w:r>
              <w:rPr>
                <w:i/>
                <w:spacing w:val="-2"/>
                <w:sz w:val="18"/>
              </w:rPr>
              <w:t>15.991,84</w:t>
            </w:r>
          </w:p>
        </w:tc>
        <w:tc>
          <w:tcPr>
            <w:tcW w:w="807" w:type="dxa"/>
            <w:vMerge/>
            <w:tcBorders>
              <w:top w:val="nil"/>
            </w:tcBorders>
          </w:tcPr>
          <w:p w14:paraId="50D47528" w14:textId="77777777" w:rsidR="006C5739" w:rsidRDefault="006C5739">
            <w:pPr>
              <w:rPr>
                <w:sz w:val="2"/>
                <w:szCs w:val="2"/>
              </w:rPr>
            </w:pPr>
          </w:p>
        </w:tc>
      </w:tr>
      <w:tr w:rsidR="006C5739" w14:paraId="6FF29ED6" w14:textId="77777777">
        <w:trPr>
          <w:trHeight w:val="285"/>
        </w:trPr>
        <w:tc>
          <w:tcPr>
            <w:tcW w:w="6252" w:type="dxa"/>
          </w:tcPr>
          <w:p w14:paraId="5A11B939" w14:textId="77777777" w:rsidR="006C5739" w:rsidRDefault="00B8641A">
            <w:pPr>
              <w:pStyle w:val="TableParagraph"/>
              <w:spacing w:before="36"/>
              <w:ind w:left="524"/>
              <w:rPr>
                <w:i/>
                <w:sz w:val="18"/>
              </w:rPr>
            </w:pPr>
            <w:r>
              <w:rPr>
                <w:i/>
                <w:sz w:val="18"/>
              </w:rPr>
              <w:t>3295</w:t>
            </w:r>
            <w:r>
              <w:rPr>
                <w:i/>
                <w:spacing w:val="-1"/>
                <w:sz w:val="18"/>
              </w:rPr>
              <w:t xml:space="preserve"> </w:t>
            </w:r>
            <w:r>
              <w:rPr>
                <w:i/>
                <w:sz w:val="18"/>
              </w:rPr>
              <w:t>Pristojbe</w:t>
            </w:r>
            <w:r>
              <w:rPr>
                <w:i/>
                <w:spacing w:val="-1"/>
                <w:sz w:val="18"/>
              </w:rPr>
              <w:t xml:space="preserve"> </w:t>
            </w:r>
            <w:r>
              <w:rPr>
                <w:i/>
                <w:sz w:val="18"/>
              </w:rPr>
              <w:t>i</w:t>
            </w:r>
            <w:r>
              <w:rPr>
                <w:i/>
                <w:spacing w:val="-1"/>
                <w:sz w:val="18"/>
              </w:rPr>
              <w:t xml:space="preserve"> </w:t>
            </w:r>
            <w:r>
              <w:rPr>
                <w:i/>
                <w:spacing w:val="-2"/>
                <w:sz w:val="18"/>
              </w:rPr>
              <w:t>naknade</w:t>
            </w:r>
          </w:p>
        </w:tc>
        <w:tc>
          <w:tcPr>
            <w:tcW w:w="2305" w:type="dxa"/>
          </w:tcPr>
          <w:p w14:paraId="74FBB50B" w14:textId="77777777" w:rsidR="006C5739" w:rsidRDefault="006C5739">
            <w:pPr>
              <w:pStyle w:val="TableParagraph"/>
              <w:rPr>
                <w:rFonts w:ascii="Times New Roman"/>
                <w:sz w:val="18"/>
              </w:rPr>
            </w:pPr>
          </w:p>
        </w:tc>
        <w:tc>
          <w:tcPr>
            <w:tcW w:w="1225" w:type="dxa"/>
          </w:tcPr>
          <w:p w14:paraId="775D5D88" w14:textId="77777777" w:rsidR="006C5739" w:rsidRDefault="00B8641A">
            <w:pPr>
              <w:pStyle w:val="TableParagraph"/>
              <w:spacing w:before="36"/>
              <w:ind w:right="75"/>
              <w:jc w:val="right"/>
              <w:rPr>
                <w:i/>
                <w:sz w:val="18"/>
              </w:rPr>
            </w:pPr>
            <w:r>
              <w:rPr>
                <w:i/>
                <w:spacing w:val="-2"/>
                <w:sz w:val="18"/>
              </w:rPr>
              <w:t>401,00</w:t>
            </w:r>
          </w:p>
        </w:tc>
        <w:tc>
          <w:tcPr>
            <w:tcW w:w="807" w:type="dxa"/>
            <w:vMerge/>
            <w:tcBorders>
              <w:top w:val="nil"/>
            </w:tcBorders>
          </w:tcPr>
          <w:p w14:paraId="53DA1208" w14:textId="77777777" w:rsidR="006C5739" w:rsidRDefault="006C5739">
            <w:pPr>
              <w:rPr>
                <w:sz w:val="2"/>
                <w:szCs w:val="2"/>
              </w:rPr>
            </w:pPr>
          </w:p>
        </w:tc>
      </w:tr>
      <w:tr w:rsidR="006C5739" w14:paraId="2E34A222" w14:textId="77777777">
        <w:trPr>
          <w:trHeight w:val="285"/>
        </w:trPr>
        <w:tc>
          <w:tcPr>
            <w:tcW w:w="6252" w:type="dxa"/>
          </w:tcPr>
          <w:p w14:paraId="49C46117" w14:textId="77777777" w:rsidR="006C5739" w:rsidRDefault="00B8641A">
            <w:pPr>
              <w:pStyle w:val="TableParagraph"/>
              <w:spacing w:before="36"/>
              <w:ind w:left="524"/>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2305" w:type="dxa"/>
          </w:tcPr>
          <w:p w14:paraId="0DCD982F" w14:textId="77777777" w:rsidR="006C5739" w:rsidRDefault="006C5739">
            <w:pPr>
              <w:pStyle w:val="TableParagraph"/>
              <w:rPr>
                <w:rFonts w:ascii="Times New Roman"/>
                <w:sz w:val="18"/>
              </w:rPr>
            </w:pPr>
          </w:p>
        </w:tc>
        <w:tc>
          <w:tcPr>
            <w:tcW w:w="1225" w:type="dxa"/>
          </w:tcPr>
          <w:p w14:paraId="2353FAF9" w14:textId="77777777" w:rsidR="006C5739" w:rsidRDefault="00B8641A">
            <w:pPr>
              <w:pStyle w:val="TableParagraph"/>
              <w:spacing w:before="36"/>
              <w:ind w:right="75"/>
              <w:jc w:val="right"/>
              <w:rPr>
                <w:i/>
                <w:sz w:val="18"/>
              </w:rPr>
            </w:pPr>
            <w:r>
              <w:rPr>
                <w:i/>
                <w:spacing w:val="-2"/>
                <w:sz w:val="18"/>
              </w:rPr>
              <w:t>4.055,06</w:t>
            </w:r>
          </w:p>
        </w:tc>
        <w:tc>
          <w:tcPr>
            <w:tcW w:w="807" w:type="dxa"/>
            <w:vMerge/>
            <w:tcBorders>
              <w:top w:val="nil"/>
            </w:tcBorders>
          </w:tcPr>
          <w:p w14:paraId="67CFE943" w14:textId="77777777" w:rsidR="006C5739" w:rsidRDefault="006C5739">
            <w:pPr>
              <w:rPr>
                <w:sz w:val="2"/>
                <w:szCs w:val="2"/>
              </w:rPr>
            </w:pPr>
          </w:p>
        </w:tc>
      </w:tr>
      <w:tr w:rsidR="006C5739" w14:paraId="5105C46F" w14:textId="77777777">
        <w:trPr>
          <w:trHeight w:val="285"/>
        </w:trPr>
        <w:tc>
          <w:tcPr>
            <w:tcW w:w="6252" w:type="dxa"/>
          </w:tcPr>
          <w:p w14:paraId="343CB051" w14:textId="77777777" w:rsidR="006C5739" w:rsidRDefault="00B8641A">
            <w:pPr>
              <w:pStyle w:val="TableParagraph"/>
              <w:spacing w:before="36"/>
              <w:ind w:left="404"/>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2305" w:type="dxa"/>
          </w:tcPr>
          <w:p w14:paraId="1744F596" w14:textId="77777777" w:rsidR="006C5739" w:rsidRDefault="00B8641A">
            <w:pPr>
              <w:pStyle w:val="TableParagraph"/>
              <w:spacing w:before="36"/>
              <w:ind w:right="215"/>
              <w:jc w:val="right"/>
              <w:rPr>
                <w:b/>
                <w:sz w:val="18"/>
              </w:rPr>
            </w:pPr>
            <w:r>
              <w:rPr>
                <w:b/>
                <w:spacing w:val="-2"/>
                <w:sz w:val="18"/>
              </w:rPr>
              <w:t>12.000,00</w:t>
            </w:r>
          </w:p>
        </w:tc>
        <w:tc>
          <w:tcPr>
            <w:tcW w:w="1225" w:type="dxa"/>
          </w:tcPr>
          <w:p w14:paraId="4B8E2D05" w14:textId="77777777" w:rsidR="006C5739" w:rsidRDefault="00B8641A">
            <w:pPr>
              <w:pStyle w:val="TableParagraph"/>
              <w:spacing w:before="36"/>
              <w:ind w:right="75"/>
              <w:jc w:val="right"/>
              <w:rPr>
                <w:b/>
                <w:sz w:val="18"/>
              </w:rPr>
            </w:pPr>
            <w:r>
              <w:rPr>
                <w:b/>
                <w:spacing w:val="-2"/>
                <w:sz w:val="18"/>
              </w:rPr>
              <w:t>3.877,90</w:t>
            </w:r>
          </w:p>
        </w:tc>
        <w:tc>
          <w:tcPr>
            <w:tcW w:w="807" w:type="dxa"/>
          </w:tcPr>
          <w:p w14:paraId="2861F521" w14:textId="77777777" w:rsidR="006C5739" w:rsidRDefault="00B8641A">
            <w:pPr>
              <w:pStyle w:val="TableParagraph"/>
              <w:spacing w:before="36"/>
              <w:ind w:right="87"/>
              <w:jc w:val="right"/>
              <w:rPr>
                <w:b/>
                <w:sz w:val="18"/>
              </w:rPr>
            </w:pPr>
            <w:r>
              <w:rPr>
                <w:b/>
                <w:spacing w:val="-2"/>
                <w:sz w:val="18"/>
              </w:rPr>
              <w:t>32,32%</w:t>
            </w:r>
          </w:p>
        </w:tc>
      </w:tr>
      <w:tr w:rsidR="006C5739" w14:paraId="0180FFC1" w14:textId="77777777">
        <w:trPr>
          <w:trHeight w:val="285"/>
        </w:trPr>
        <w:tc>
          <w:tcPr>
            <w:tcW w:w="6252" w:type="dxa"/>
          </w:tcPr>
          <w:p w14:paraId="654DC12C" w14:textId="77777777" w:rsidR="006C5739" w:rsidRDefault="00B8641A">
            <w:pPr>
              <w:pStyle w:val="TableParagraph"/>
              <w:spacing w:before="36"/>
              <w:ind w:left="524"/>
              <w:rPr>
                <w:i/>
                <w:sz w:val="18"/>
              </w:rPr>
            </w:pPr>
            <w:r>
              <w:rPr>
                <w:i/>
                <w:sz w:val="18"/>
              </w:rPr>
              <w:t>3431</w:t>
            </w:r>
            <w:r>
              <w:rPr>
                <w:i/>
                <w:spacing w:val="-1"/>
                <w:sz w:val="18"/>
              </w:rPr>
              <w:t xml:space="preserve"> </w:t>
            </w:r>
            <w:r>
              <w:rPr>
                <w:i/>
                <w:sz w:val="18"/>
              </w:rPr>
              <w:t>Bankarske</w:t>
            </w:r>
            <w:r>
              <w:rPr>
                <w:i/>
                <w:spacing w:val="-1"/>
                <w:sz w:val="18"/>
              </w:rPr>
              <w:t xml:space="preserve"> </w:t>
            </w:r>
            <w:r>
              <w:rPr>
                <w:i/>
                <w:sz w:val="18"/>
              </w:rPr>
              <w:t>usluge</w:t>
            </w:r>
            <w:r>
              <w:rPr>
                <w:i/>
                <w:spacing w:val="-1"/>
                <w:sz w:val="18"/>
              </w:rPr>
              <w:t xml:space="preserve"> </w:t>
            </w:r>
            <w:r>
              <w:rPr>
                <w:i/>
                <w:sz w:val="18"/>
              </w:rPr>
              <w:t>i</w:t>
            </w:r>
            <w:r>
              <w:rPr>
                <w:i/>
                <w:spacing w:val="-1"/>
                <w:sz w:val="18"/>
              </w:rPr>
              <w:t xml:space="preserve"> </w:t>
            </w:r>
            <w:r>
              <w:rPr>
                <w:i/>
                <w:sz w:val="18"/>
              </w:rPr>
              <w:t>usluge</w:t>
            </w:r>
            <w:r>
              <w:rPr>
                <w:i/>
                <w:spacing w:val="-1"/>
                <w:sz w:val="18"/>
              </w:rPr>
              <w:t xml:space="preserve"> </w:t>
            </w:r>
            <w:r>
              <w:rPr>
                <w:i/>
                <w:sz w:val="18"/>
              </w:rPr>
              <w:t>platnog</w:t>
            </w:r>
            <w:r>
              <w:rPr>
                <w:i/>
                <w:spacing w:val="-1"/>
                <w:sz w:val="18"/>
              </w:rPr>
              <w:t xml:space="preserve"> </w:t>
            </w:r>
            <w:r>
              <w:rPr>
                <w:i/>
                <w:spacing w:val="-2"/>
                <w:sz w:val="18"/>
              </w:rPr>
              <w:t>prometa</w:t>
            </w:r>
          </w:p>
        </w:tc>
        <w:tc>
          <w:tcPr>
            <w:tcW w:w="2305" w:type="dxa"/>
          </w:tcPr>
          <w:p w14:paraId="72F88F92" w14:textId="77777777" w:rsidR="006C5739" w:rsidRDefault="006C5739">
            <w:pPr>
              <w:pStyle w:val="TableParagraph"/>
              <w:rPr>
                <w:rFonts w:ascii="Times New Roman"/>
                <w:sz w:val="18"/>
              </w:rPr>
            </w:pPr>
          </w:p>
        </w:tc>
        <w:tc>
          <w:tcPr>
            <w:tcW w:w="1225" w:type="dxa"/>
          </w:tcPr>
          <w:p w14:paraId="44A8C508" w14:textId="77777777" w:rsidR="006C5739" w:rsidRDefault="00B8641A">
            <w:pPr>
              <w:pStyle w:val="TableParagraph"/>
              <w:spacing w:before="36"/>
              <w:ind w:right="75"/>
              <w:jc w:val="right"/>
              <w:rPr>
                <w:i/>
                <w:sz w:val="18"/>
              </w:rPr>
            </w:pPr>
            <w:r>
              <w:rPr>
                <w:i/>
                <w:spacing w:val="-2"/>
                <w:sz w:val="18"/>
              </w:rPr>
              <w:t>3.200,22</w:t>
            </w:r>
          </w:p>
        </w:tc>
        <w:tc>
          <w:tcPr>
            <w:tcW w:w="807" w:type="dxa"/>
          </w:tcPr>
          <w:p w14:paraId="199B9A73" w14:textId="77777777" w:rsidR="006C5739" w:rsidRDefault="006C5739">
            <w:pPr>
              <w:pStyle w:val="TableParagraph"/>
              <w:rPr>
                <w:rFonts w:ascii="Times New Roman"/>
                <w:sz w:val="18"/>
              </w:rPr>
            </w:pPr>
          </w:p>
        </w:tc>
      </w:tr>
      <w:tr w:rsidR="006C5739" w14:paraId="04EFE261" w14:textId="77777777">
        <w:trPr>
          <w:trHeight w:val="285"/>
        </w:trPr>
        <w:tc>
          <w:tcPr>
            <w:tcW w:w="6252" w:type="dxa"/>
          </w:tcPr>
          <w:p w14:paraId="4CE037A6" w14:textId="77777777" w:rsidR="006C5739" w:rsidRDefault="00B8641A">
            <w:pPr>
              <w:pStyle w:val="TableParagraph"/>
              <w:spacing w:before="36"/>
              <w:ind w:left="524"/>
              <w:rPr>
                <w:i/>
                <w:sz w:val="18"/>
              </w:rPr>
            </w:pPr>
            <w:r>
              <w:rPr>
                <w:i/>
                <w:sz w:val="18"/>
              </w:rPr>
              <w:t>3433</w:t>
            </w:r>
            <w:r>
              <w:rPr>
                <w:i/>
                <w:spacing w:val="-1"/>
                <w:sz w:val="18"/>
              </w:rPr>
              <w:t xml:space="preserve"> </w:t>
            </w:r>
            <w:r>
              <w:rPr>
                <w:i/>
                <w:sz w:val="18"/>
              </w:rPr>
              <w:t>Zatezne</w:t>
            </w:r>
            <w:r>
              <w:rPr>
                <w:i/>
                <w:spacing w:val="-1"/>
                <w:sz w:val="18"/>
              </w:rPr>
              <w:t xml:space="preserve"> </w:t>
            </w:r>
            <w:r>
              <w:rPr>
                <w:i/>
                <w:spacing w:val="-2"/>
                <w:sz w:val="18"/>
              </w:rPr>
              <w:t>kamate</w:t>
            </w:r>
          </w:p>
        </w:tc>
        <w:tc>
          <w:tcPr>
            <w:tcW w:w="2305" w:type="dxa"/>
          </w:tcPr>
          <w:p w14:paraId="50C3BF69" w14:textId="77777777" w:rsidR="006C5739" w:rsidRDefault="006C5739">
            <w:pPr>
              <w:pStyle w:val="TableParagraph"/>
              <w:rPr>
                <w:rFonts w:ascii="Times New Roman"/>
                <w:sz w:val="18"/>
              </w:rPr>
            </w:pPr>
          </w:p>
        </w:tc>
        <w:tc>
          <w:tcPr>
            <w:tcW w:w="1225" w:type="dxa"/>
          </w:tcPr>
          <w:p w14:paraId="0092F7DD" w14:textId="77777777" w:rsidR="006C5739" w:rsidRDefault="00B8641A">
            <w:pPr>
              <w:pStyle w:val="TableParagraph"/>
              <w:spacing w:before="36"/>
              <w:ind w:right="75"/>
              <w:jc w:val="right"/>
              <w:rPr>
                <w:i/>
                <w:sz w:val="18"/>
              </w:rPr>
            </w:pPr>
            <w:r>
              <w:rPr>
                <w:i/>
                <w:spacing w:val="-2"/>
                <w:sz w:val="18"/>
              </w:rPr>
              <w:t>677,68</w:t>
            </w:r>
          </w:p>
        </w:tc>
        <w:tc>
          <w:tcPr>
            <w:tcW w:w="807" w:type="dxa"/>
          </w:tcPr>
          <w:p w14:paraId="213B8F29" w14:textId="77777777" w:rsidR="006C5739" w:rsidRDefault="006C5739">
            <w:pPr>
              <w:pStyle w:val="TableParagraph"/>
              <w:rPr>
                <w:rFonts w:ascii="Times New Roman"/>
                <w:sz w:val="18"/>
              </w:rPr>
            </w:pPr>
          </w:p>
        </w:tc>
      </w:tr>
      <w:tr w:rsidR="006C5739" w14:paraId="31CCD7C8" w14:textId="77777777">
        <w:trPr>
          <w:trHeight w:val="277"/>
        </w:trPr>
        <w:tc>
          <w:tcPr>
            <w:tcW w:w="6252" w:type="dxa"/>
          </w:tcPr>
          <w:p w14:paraId="01CC50FC" w14:textId="77777777" w:rsidR="006C5739" w:rsidRDefault="00B8641A">
            <w:pPr>
              <w:pStyle w:val="TableParagraph"/>
              <w:spacing w:before="36"/>
              <w:ind w:left="404"/>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pacing w:val="-2"/>
                <w:sz w:val="18"/>
              </w:rPr>
              <w:t>imovine</w:t>
            </w:r>
          </w:p>
        </w:tc>
        <w:tc>
          <w:tcPr>
            <w:tcW w:w="2305" w:type="dxa"/>
          </w:tcPr>
          <w:p w14:paraId="164B960C" w14:textId="77777777" w:rsidR="006C5739" w:rsidRDefault="00B8641A">
            <w:pPr>
              <w:pStyle w:val="TableParagraph"/>
              <w:spacing w:before="36"/>
              <w:ind w:right="215"/>
              <w:jc w:val="right"/>
              <w:rPr>
                <w:b/>
                <w:sz w:val="18"/>
              </w:rPr>
            </w:pPr>
            <w:r>
              <w:rPr>
                <w:b/>
                <w:spacing w:val="-2"/>
                <w:sz w:val="18"/>
              </w:rPr>
              <w:t>63.000,00</w:t>
            </w:r>
          </w:p>
        </w:tc>
        <w:tc>
          <w:tcPr>
            <w:tcW w:w="1225" w:type="dxa"/>
          </w:tcPr>
          <w:p w14:paraId="6CC818EC" w14:textId="77777777" w:rsidR="006C5739" w:rsidRDefault="00B8641A">
            <w:pPr>
              <w:pStyle w:val="TableParagraph"/>
              <w:spacing w:before="36"/>
              <w:ind w:right="75"/>
              <w:jc w:val="right"/>
              <w:rPr>
                <w:b/>
                <w:sz w:val="18"/>
              </w:rPr>
            </w:pPr>
            <w:r>
              <w:rPr>
                <w:b/>
                <w:spacing w:val="-2"/>
                <w:sz w:val="18"/>
              </w:rPr>
              <w:t>445,00</w:t>
            </w:r>
          </w:p>
        </w:tc>
        <w:tc>
          <w:tcPr>
            <w:tcW w:w="807" w:type="dxa"/>
          </w:tcPr>
          <w:p w14:paraId="537104AA" w14:textId="77777777" w:rsidR="006C5739" w:rsidRDefault="00B8641A">
            <w:pPr>
              <w:pStyle w:val="TableParagraph"/>
              <w:spacing w:before="36"/>
              <w:ind w:right="87"/>
              <w:jc w:val="right"/>
              <w:rPr>
                <w:b/>
                <w:sz w:val="18"/>
              </w:rPr>
            </w:pPr>
            <w:r>
              <w:rPr>
                <w:b/>
                <w:spacing w:val="-2"/>
                <w:sz w:val="18"/>
              </w:rPr>
              <w:t>0,71%</w:t>
            </w:r>
          </w:p>
        </w:tc>
      </w:tr>
      <w:tr w:rsidR="006C5739" w14:paraId="73CB8D70" w14:textId="77777777">
        <w:trPr>
          <w:trHeight w:val="277"/>
        </w:trPr>
        <w:tc>
          <w:tcPr>
            <w:tcW w:w="6252" w:type="dxa"/>
          </w:tcPr>
          <w:p w14:paraId="1A7EEE52" w14:textId="77777777" w:rsidR="006C5739" w:rsidRDefault="00B8641A">
            <w:pPr>
              <w:pStyle w:val="TableParagraph"/>
              <w:spacing w:before="28"/>
              <w:ind w:left="524"/>
              <w:rPr>
                <w:i/>
                <w:sz w:val="18"/>
              </w:rPr>
            </w:pPr>
            <w:r>
              <w:rPr>
                <w:i/>
                <w:sz w:val="18"/>
              </w:rPr>
              <w:t>4123</w:t>
            </w:r>
            <w:r>
              <w:rPr>
                <w:i/>
                <w:spacing w:val="-1"/>
                <w:sz w:val="18"/>
              </w:rPr>
              <w:t xml:space="preserve"> </w:t>
            </w:r>
            <w:r>
              <w:rPr>
                <w:i/>
                <w:spacing w:val="-2"/>
                <w:sz w:val="18"/>
              </w:rPr>
              <w:t>Licence</w:t>
            </w:r>
          </w:p>
        </w:tc>
        <w:tc>
          <w:tcPr>
            <w:tcW w:w="2305" w:type="dxa"/>
          </w:tcPr>
          <w:p w14:paraId="12899164" w14:textId="77777777" w:rsidR="006C5739" w:rsidRDefault="006C5739">
            <w:pPr>
              <w:pStyle w:val="TableParagraph"/>
              <w:rPr>
                <w:rFonts w:ascii="Times New Roman"/>
                <w:sz w:val="18"/>
              </w:rPr>
            </w:pPr>
          </w:p>
        </w:tc>
        <w:tc>
          <w:tcPr>
            <w:tcW w:w="1225" w:type="dxa"/>
          </w:tcPr>
          <w:p w14:paraId="429B5563" w14:textId="77777777" w:rsidR="006C5739" w:rsidRDefault="00B8641A">
            <w:pPr>
              <w:pStyle w:val="TableParagraph"/>
              <w:spacing w:before="28"/>
              <w:ind w:right="75"/>
              <w:jc w:val="right"/>
              <w:rPr>
                <w:i/>
                <w:sz w:val="18"/>
              </w:rPr>
            </w:pPr>
            <w:r>
              <w:rPr>
                <w:i/>
                <w:spacing w:val="-2"/>
                <w:sz w:val="18"/>
              </w:rPr>
              <w:t>445,00</w:t>
            </w:r>
          </w:p>
        </w:tc>
        <w:tc>
          <w:tcPr>
            <w:tcW w:w="807" w:type="dxa"/>
          </w:tcPr>
          <w:p w14:paraId="5C27894F" w14:textId="77777777" w:rsidR="006C5739" w:rsidRDefault="006C5739">
            <w:pPr>
              <w:pStyle w:val="TableParagraph"/>
              <w:rPr>
                <w:rFonts w:ascii="Times New Roman"/>
                <w:sz w:val="18"/>
              </w:rPr>
            </w:pPr>
          </w:p>
        </w:tc>
      </w:tr>
      <w:tr w:rsidR="006C5739" w14:paraId="238ECD20" w14:textId="77777777">
        <w:trPr>
          <w:trHeight w:val="285"/>
        </w:trPr>
        <w:tc>
          <w:tcPr>
            <w:tcW w:w="6252" w:type="dxa"/>
          </w:tcPr>
          <w:p w14:paraId="62FDF78C" w14:textId="77777777" w:rsidR="006C5739" w:rsidRDefault="00B8641A">
            <w:pPr>
              <w:pStyle w:val="TableParagraph"/>
              <w:spacing w:before="36"/>
              <w:ind w:right="1155"/>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305" w:type="dxa"/>
          </w:tcPr>
          <w:p w14:paraId="440EAB6C" w14:textId="77777777" w:rsidR="006C5739" w:rsidRDefault="00B8641A">
            <w:pPr>
              <w:pStyle w:val="TableParagraph"/>
              <w:spacing w:before="36"/>
              <w:ind w:right="215"/>
              <w:jc w:val="right"/>
              <w:rPr>
                <w:b/>
                <w:sz w:val="18"/>
              </w:rPr>
            </w:pPr>
            <w:r>
              <w:rPr>
                <w:b/>
                <w:spacing w:val="-2"/>
                <w:sz w:val="18"/>
              </w:rPr>
              <w:t>131.300,00</w:t>
            </w:r>
          </w:p>
        </w:tc>
        <w:tc>
          <w:tcPr>
            <w:tcW w:w="1225" w:type="dxa"/>
          </w:tcPr>
          <w:p w14:paraId="01D327DA" w14:textId="77777777" w:rsidR="006C5739" w:rsidRDefault="00B8641A">
            <w:pPr>
              <w:pStyle w:val="TableParagraph"/>
              <w:spacing w:before="36"/>
              <w:ind w:right="75"/>
              <w:jc w:val="right"/>
              <w:rPr>
                <w:b/>
                <w:sz w:val="18"/>
              </w:rPr>
            </w:pPr>
            <w:r>
              <w:rPr>
                <w:b/>
                <w:spacing w:val="-2"/>
                <w:sz w:val="18"/>
              </w:rPr>
              <w:t>20.391,50</w:t>
            </w:r>
          </w:p>
        </w:tc>
        <w:tc>
          <w:tcPr>
            <w:tcW w:w="807" w:type="dxa"/>
          </w:tcPr>
          <w:p w14:paraId="1CAC92F7" w14:textId="77777777" w:rsidR="006C5739" w:rsidRDefault="00B8641A">
            <w:pPr>
              <w:pStyle w:val="TableParagraph"/>
              <w:spacing w:before="36"/>
              <w:ind w:right="87"/>
              <w:jc w:val="right"/>
              <w:rPr>
                <w:b/>
                <w:sz w:val="18"/>
              </w:rPr>
            </w:pPr>
            <w:r>
              <w:rPr>
                <w:b/>
                <w:spacing w:val="-2"/>
                <w:sz w:val="18"/>
              </w:rPr>
              <w:t>15,53%</w:t>
            </w:r>
          </w:p>
        </w:tc>
      </w:tr>
      <w:tr w:rsidR="006C5739" w14:paraId="4FD3937A" w14:textId="77777777">
        <w:trPr>
          <w:trHeight w:val="285"/>
        </w:trPr>
        <w:tc>
          <w:tcPr>
            <w:tcW w:w="6252" w:type="dxa"/>
          </w:tcPr>
          <w:p w14:paraId="3860025E" w14:textId="77777777" w:rsidR="006C5739" w:rsidRDefault="00B8641A">
            <w:pPr>
              <w:pStyle w:val="TableParagraph"/>
              <w:spacing w:before="36"/>
              <w:ind w:left="524"/>
              <w:rPr>
                <w:i/>
                <w:sz w:val="18"/>
              </w:rPr>
            </w:pPr>
            <w:r>
              <w:rPr>
                <w:i/>
                <w:sz w:val="18"/>
              </w:rPr>
              <w:t>4221</w:t>
            </w:r>
            <w:r>
              <w:rPr>
                <w:i/>
                <w:spacing w:val="-1"/>
                <w:sz w:val="18"/>
              </w:rPr>
              <w:t xml:space="preserve"> </w:t>
            </w:r>
            <w:r>
              <w:rPr>
                <w:i/>
                <w:sz w:val="18"/>
              </w:rPr>
              <w:t>Uredska</w:t>
            </w:r>
            <w:r>
              <w:rPr>
                <w:i/>
                <w:spacing w:val="-1"/>
                <w:sz w:val="18"/>
              </w:rPr>
              <w:t xml:space="preserve"> </w:t>
            </w:r>
            <w:r>
              <w:rPr>
                <w:i/>
                <w:sz w:val="18"/>
              </w:rPr>
              <w:t>oprema</w:t>
            </w:r>
            <w:r>
              <w:rPr>
                <w:i/>
                <w:spacing w:val="-1"/>
                <w:sz w:val="18"/>
              </w:rPr>
              <w:t xml:space="preserve"> </w:t>
            </w:r>
            <w:r>
              <w:rPr>
                <w:i/>
                <w:sz w:val="18"/>
              </w:rPr>
              <w:t>i</w:t>
            </w:r>
            <w:r>
              <w:rPr>
                <w:i/>
                <w:spacing w:val="-1"/>
                <w:sz w:val="18"/>
              </w:rPr>
              <w:t xml:space="preserve"> </w:t>
            </w:r>
            <w:r>
              <w:rPr>
                <w:i/>
                <w:spacing w:val="-2"/>
                <w:sz w:val="18"/>
              </w:rPr>
              <w:t>namještaj</w:t>
            </w:r>
          </w:p>
        </w:tc>
        <w:tc>
          <w:tcPr>
            <w:tcW w:w="2305" w:type="dxa"/>
          </w:tcPr>
          <w:p w14:paraId="56479D66" w14:textId="77777777" w:rsidR="006C5739" w:rsidRDefault="006C5739">
            <w:pPr>
              <w:pStyle w:val="TableParagraph"/>
              <w:rPr>
                <w:rFonts w:ascii="Times New Roman"/>
                <w:sz w:val="18"/>
              </w:rPr>
            </w:pPr>
          </w:p>
        </w:tc>
        <w:tc>
          <w:tcPr>
            <w:tcW w:w="1225" w:type="dxa"/>
          </w:tcPr>
          <w:p w14:paraId="146E3650" w14:textId="77777777" w:rsidR="006C5739" w:rsidRDefault="00B8641A">
            <w:pPr>
              <w:pStyle w:val="TableParagraph"/>
              <w:spacing w:before="36"/>
              <w:ind w:right="75"/>
              <w:jc w:val="right"/>
              <w:rPr>
                <w:i/>
                <w:sz w:val="18"/>
              </w:rPr>
            </w:pPr>
            <w:r>
              <w:rPr>
                <w:i/>
                <w:spacing w:val="-2"/>
                <w:sz w:val="18"/>
              </w:rPr>
              <w:t>6.916,87</w:t>
            </w:r>
          </w:p>
        </w:tc>
        <w:tc>
          <w:tcPr>
            <w:tcW w:w="807" w:type="dxa"/>
          </w:tcPr>
          <w:p w14:paraId="63264FE3" w14:textId="77777777" w:rsidR="006C5739" w:rsidRDefault="006C5739">
            <w:pPr>
              <w:pStyle w:val="TableParagraph"/>
              <w:rPr>
                <w:rFonts w:ascii="Times New Roman"/>
                <w:sz w:val="18"/>
              </w:rPr>
            </w:pPr>
          </w:p>
        </w:tc>
      </w:tr>
      <w:tr w:rsidR="006C5739" w14:paraId="6AFACEDF" w14:textId="77777777">
        <w:trPr>
          <w:trHeight w:val="285"/>
        </w:trPr>
        <w:tc>
          <w:tcPr>
            <w:tcW w:w="6252" w:type="dxa"/>
          </w:tcPr>
          <w:p w14:paraId="02CD8B43" w14:textId="77777777" w:rsidR="006C5739" w:rsidRDefault="00B8641A">
            <w:pPr>
              <w:pStyle w:val="TableParagraph"/>
              <w:spacing w:before="36"/>
              <w:ind w:left="524"/>
              <w:rPr>
                <w:i/>
                <w:sz w:val="18"/>
              </w:rPr>
            </w:pPr>
            <w:r>
              <w:rPr>
                <w:i/>
                <w:sz w:val="18"/>
              </w:rPr>
              <w:t>4222</w:t>
            </w:r>
            <w:r>
              <w:rPr>
                <w:i/>
                <w:spacing w:val="-1"/>
                <w:sz w:val="18"/>
              </w:rPr>
              <w:t xml:space="preserve"> </w:t>
            </w:r>
            <w:r>
              <w:rPr>
                <w:i/>
                <w:sz w:val="18"/>
              </w:rPr>
              <w:t>Komunikacijska</w:t>
            </w:r>
            <w:r>
              <w:rPr>
                <w:i/>
                <w:spacing w:val="-1"/>
                <w:sz w:val="18"/>
              </w:rPr>
              <w:t xml:space="preserve"> </w:t>
            </w:r>
            <w:r>
              <w:rPr>
                <w:i/>
                <w:spacing w:val="-2"/>
                <w:sz w:val="18"/>
              </w:rPr>
              <w:t>oprema</w:t>
            </w:r>
          </w:p>
        </w:tc>
        <w:tc>
          <w:tcPr>
            <w:tcW w:w="2305" w:type="dxa"/>
          </w:tcPr>
          <w:p w14:paraId="226437F3" w14:textId="77777777" w:rsidR="006C5739" w:rsidRDefault="006C5739">
            <w:pPr>
              <w:pStyle w:val="TableParagraph"/>
              <w:rPr>
                <w:rFonts w:ascii="Times New Roman"/>
                <w:sz w:val="18"/>
              </w:rPr>
            </w:pPr>
          </w:p>
        </w:tc>
        <w:tc>
          <w:tcPr>
            <w:tcW w:w="1225" w:type="dxa"/>
          </w:tcPr>
          <w:p w14:paraId="79C31801" w14:textId="77777777" w:rsidR="006C5739" w:rsidRDefault="00B8641A">
            <w:pPr>
              <w:pStyle w:val="TableParagraph"/>
              <w:spacing w:before="36"/>
              <w:ind w:right="75"/>
              <w:jc w:val="right"/>
              <w:rPr>
                <w:i/>
                <w:sz w:val="18"/>
              </w:rPr>
            </w:pPr>
            <w:r>
              <w:rPr>
                <w:i/>
                <w:spacing w:val="-2"/>
                <w:sz w:val="18"/>
              </w:rPr>
              <w:t>2.762,07</w:t>
            </w:r>
          </w:p>
        </w:tc>
        <w:tc>
          <w:tcPr>
            <w:tcW w:w="807" w:type="dxa"/>
          </w:tcPr>
          <w:p w14:paraId="4C7CCE15" w14:textId="77777777" w:rsidR="006C5739" w:rsidRDefault="006C5739">
            <w:pPr>
              <w:pStyle w:val="TableParagraph"/>
              <w:rPr>
                <w:rFonts w:ascii="Times New Roman"/>
                <w:sz w:val="18"/>
              </w:rPr>
            </w:pPr>
          </w:p>
        </w:tc>
      </w:tr>
      <w:tr w:rsidR="006C5739" w14:paraId="4F5955BD" w14:textId="77777777">
        <w:trPr>
          <w:trHeight w:val="285"/>
        </w:trPr>
        <w:tc>
          <w:tcPr>
            <w:tcW w:w="6252" w:type="dxa"/>
          </w:tcPr>
          <w:p w14:paraId="32DF39A6" w14:textId="77777777" w:rsidR="006C5739" w:rsidRDefault="00B8641A">
            <w:pPr>
              <w:pStyle w:val="TableParagraph"/>
              <w:spacing w:before="36"/>
              <w:ind w:left="524"/>
              <w:rPr>
                <w:i/>
                <w:sz w:val="18"/>
              </w:rPr>
            </w:pPr>
            <w:r>
              <w:rPr>
                <w:i/>
                <w:sz w:val="18"/>
              </w:rPr>
              <w:t>4227</w:t>
            </w:r>
            <w:r>
              <w:rPr>
                <w:i/>
                <w:spacing w:val="-4"/>
                <w:sz w:val="18"/>
              </w:rPr>
              <w:t xml:space="preserve"> </w:t>
            </w:r>
            <w:r>
              <w:rPr>
                <w:i/>
                <w:sz w:val="18"/>
              </w:rPr>
              <w:t>Uređaji,</w:t>
            </w:r>
            <w:r>
              <w:rPr>
                <w:i/>
                <w:spacing w:val="-1"/>
                <w:sz w:val="18"/>
              </w:rPr>
              <w:t xml:space="preserve"> </w:t>
            </w:r>
            <w:r>
              <w:rPr>
                <w:i/>
                <w:sz w:val="18"/>
              </w:rPr>
              <w:t>strojevi</w:t>
            </w:r>
            <w:r>
              <w:rPr>
                <w:i/>
                <w:spacing w:val="-1"/>
                <w:sz w:val="18"/>
              </w:rPr>
              <w:t xml:space="preserve"> </w:t>
            </w:r>
            <w:r>
              <w:rPr>
                <w:i/>
                <w:sz w:val="18"/>
              </w:rPr>
              <w:t>i</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ostale</w:t>
            </w:r>
            <w:r>
              <w:rPr>
                <w:i/>
                <w:spacing w:val="-1"/>
                <w:sz w:val="18"/>
              </w:rPr>
              <w:t xml:space="preserve"> </w:t>
            </w:r>
            <w:r>
              <w:rPr>
                <w:i/>
                <w:spacing w:val="-2"/>
                <w:sz w:val="18"/>
              </w:rPr>
              <w:t>namjene</w:t>
            </w:r>
          </w:p>
        </w:tc>
        <w:tc>
          <w:tcPr>
            <w:tcW w:w="2305" w:type="dxa"/>
          </w:tcPr>
          <w:p w14:paraId="38B359DD" w14:textId="77777777" w:rsidR="006C5739" w:rsidRDefault="006C5739">
            <w:pPr>
              <w:pStyle w:val="TableParagraph"/>
              <w:rPr>
                <w:rFonts w:ascii="Times New Roman"/>
                <w:sz w:val="18"/>
              </w:rPr>
            </w:pPr>
          </w:p>
        </w:tc>
        <w:tc>
          <w:tcPr>
            <w:tcW w:w="1225" w:type="dxa"/>
          </w:tcPr>
          <w:p w14:paraId="538B54D7" w14:textId="77777777" w:rsidR="006C5739" w:rsidRDefault="00B8641A">
            <w:pPr>
              <w:pStyle w:val="TableParagraph"/>
              <w:spacing w:before="36"/>
              <w:ind w:right="75"/>
              <w:jc w:val="right"/>
              <w:rPr>
                <w:i/>
                <w:sz w:val="18"/>
              </w:rPr>
            </w:pPr>
            <w:r>
              <w:rPr>
                <w:i/>
                <w:spacing w:val="-2"/>
                <w:sz w:val="18"/>
              </w:rPr>
              <w:t>10.712,56</w:t>
            </w:r>
          </w:p>
        </w:tc>
        <w:tc>
          <w:tcPr>
            <w:tcW w:w="807" w:type="dxa"/>
          </w:tcPr>
          <w:p w14:paraId="2342A8FA" w14:textId="77777777" w:rsidR="006C5739" w:rsidRDefault="006C5739">
            <w:pPr>
              <w:pStyle w:val="TableParagraph"/>
              <w:rPr>
                <w:rFonts w:ascii="Times New Roman"/>
                <w:sz w:val="18"/>
              </w:rPr>
            </w:pPr>
          </w:p>
        </w:tc>
      </w:tr>
      <w:tr w:rsidR="006C5739" w14:paraId="1478F41D" w14:textId="77777777">
        <w:trPr>
          <w:trHeight w:val="285"/>
        </w:trPr>
        <w:tc>
          <w:tcPr>
            <w:tcW w:w="6252" w:type="dxa"/>
          </w:tcPr>
          <w:p w14:paraId="313B021C"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2305" w:type="dxa"/>
          </w:tcPr>
          <w:p w14:paraId="3FCCCCD4" w14:textId="77777777" w:rsidR="006C5739" w:rsidRDefault="00B8641A">
            <w:pPr>
              <w:pStyle w:val="TableParagraph"/>
              <w:spacing w:before="36"/>
              <w:ind w:right="215"/>
              <w:jc w:val="right"/>
              <w:rPr>
                <w:b/>
                <w:sz w:val="18"/>
              </w:rPr>
            </w:pPr>
            <w:r>
              <w:rPr>
                <w:b/>
                <w:spacing w:val="-2"/>
                <w:sz w:val="18"/>
              </w:rPr>
              <w:t>289.100,00</w:t>
            </w:r>
          </w:p>
        </w:tc>
        <w:tc>
          <w:tcPr>
            <w:tcW w:w="1225" w:type="dxa"/>
          </w:tcPr>
          <w:p w14:paraId="2EDAC6FF" w14:textId="77777777" w:rsidR="006C5739" w:rsidRDefault="00B8641A">
            <w:pPr>
              <w:pStyle w:val="TableParagraph"/>
              <w:spacing w:before="36"/>
              <w:ind w:right="75"/>
              <w:jc w:val="right"/>
              <w:rPr>
                <w:b/>
                <w:sz w:val="18"/>
              </w:rPr>
            </w:pPr>
            <w:r>
              <w:rPr>
                <w:b/>
                <w:spacing w:val="-2"/>
                <w:sz w:val="18"/>
              </w:rPr>
              <w:t>127.723,64</w:t>
            </w:r>
          </w:p>
        </w:tc>
        <w:tc>
          <w:tcPr>
            <w:tcW w:w="807" w:type="dxa"/>
          </w:tcPr>
          <w:p w14:paraId="1A10E048" w14:textId="77777777" w:rsidR="006C5739" w:rsidRDefault="00B8641A">
            <w:pPr>
              <w:pStyle w:val="TableParagraph"/>
              <w:spacing w:before="36"/>
              <w:ind w:right="87"/>
              <w:jc w:val="right"/>
              <w:rPr>
                <w:b/>
                <w:sz w:val="18"/>
              </w:rPr>
            </w:pPr>
            <w:r>
              <w:rPr>
                <w:b/>
                <w:spacing w:val="-2"/>
                <w:sz w:val="18"/>
              </w:rPr>
              <w:t>44,18%</w:t>
            </w:r>
          </w:p>
        </w:tc>
      </w:tr>
      <w:tr w:rsidR="006C5739" w14:paraId="203CEDCE" w14:textId="77777777">
        <w:trPr>
          <w:trHeight w:val="285"/>
        </w:trPr>
        <w:tc>
          <w:tcPr>
            <w:tcW w:w="6252" w:type="dxa"/>
          </w:tcPr>
          <w:p w14:paraId="7F39BAB9" w14:textId="77777777" w:rsidR="006C5739" w:rsidRDefault="00B8641A">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305" w:type="dxa"/>
          </w:tcPr>
          <w:p w14:paraId="64BD4244" w14:textId="77777777" w:rsidR="006C5739" w:rsidRDefault="00B8641A">
            <w:pPr>
              <w:pStyle w:val="TableParagraph"/>
              <w:spacing w:before="36"/>
              <w:ind w:right="215"/>
              <w:jc w:val="right"/>
              <w:rPr>
                <w:b/>
                <w:sz w:val="18"/>
              </w:rPr>
            </w:pPr>
            <w:r>
              <w:rPr>
                <w:b/>
                <w:spacing w:val="-2"/>
                <w:sz w:val="18"/>
              </w:rPr>
              <w:t>82.000,00</w:t>
            </w:r>
          </w:p>
        </w:tc>
        <w:tc>
          <w:tcPr>
            <w:tcW w:w="1225" w:type="dxa"/>
          </w:tcPr>
          <w:p w14:paraId="4BA41CAB" w14:textId="77777777" w:rsidR="006C5739" w:rsidRDefault="006C5739">
            <w:pPr>
              <w:pStyle w:val="TableParagraph"/>
              <w:rPr>
                <w:rFonts w:ascii="Times New Roman"/>
                <w:sz w:val="18"/>
              </w:rPr>
            </w:pPr>
          </w:p>
        </w:tc>
        <w:tc>
          <w:tcPr>
            <w:tcW w:w="807" w:type="dxa"/>
          </w:tcPr>
          <w:p w14:paraId="71ECB086" w14:textId="77777777" w:rsidR="006C5739" w:rsidRDefault="006C5739">
            <w:pPr>
              <w:pStyle w:val="TableParagraph"/>
              <w:rPr>
                <w:rFonts w:ascii="Times New Roman"/>
                <w:sz w:val="18"/>
              </w:rPr>
            </w:pPr>
          </w:p>
        </w:tc>
      </w:tr>
      <w:tr w:rsidR="006C5739" w14:paraId="24A3CA6B" w14:textId="77777777">
        <w:trPr>
          <w:trHeight w:val="285"/>
        </w:trPr>
        <w:tc>
          <w:tcPr>
            <w:tcW w:w="6252" w:type="dxa"/>
          </w:tcPr>
          <w:p w14:paraId="5C7BCBAE"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05" w:type="dxa"/>
          </w:tcPr>
          <w:p w14:paraId="1441B5DE" w14:textId="77777777" w:rsidR="006C5739" w:rsidRDefault="00B8641A">
            <w:pPr>
              <w:pStyle w:val="TableParagraph"/>
              <w:spacing w:before="36"/>
              <w:ind w:right="215"/>
              <w:jc w:val="right"/>
              <w:rPr>
                <w:b/>
                <w:sz w:val="18"/>
              </w:rPr>
            </w:pPr>
            <w:r>
              <w:rPr>
                <w:b/>
                <w:spacing w:val="-2"/>
                <w:sz w:val="18"/>
              </w:rPr>
              <w:t>207.100,00</w:t>
            </w:r>
          </w:p>
        </w:tc>
        <w:tc>
          <w:tcPr>
            <w:tcW w:w="1225" w:type="dxa"/>
          </w:tcPr>
          <w:p w14:paraId="37EACF74" w14:textId="77777777" w:rsidR="006C5739" w:rsidRDefault="00B8641A">
            <w:pPr>
              <w:pStyle w:val="TableParagraph"/>
              <w:spacing w:before="36"/>
              <w:ind w:right="75"/>
              <w:jc w:val="right"/>
              <w:rPr>
                <w:b/>
                <w:sz w:val="18"/>
              </w:rPr>
            </w:pPr>
            <w:r>
              <w:rPr>
                <w:b/>
                <w:spacing w:val="-2"/>
                <w:sz w:val="18"/>
              </w:rPr>
              <w:t>127.723,64</w:t>
            </w:r>
          </w:p>
        </w:tc>
        <w:tc>
          <w:tcPr>
            <w:tcW w:w="807" w:type="dxa"/>
          </w:tcPr>
          <w:p w14:paraId="46256BC2" w14:textId="77777777" w:rsidR="006C5739" w:rsidRDefault="00B8641A">
            <w:pPr>
              <w:pStyle w:val="TableParagraph"/>
              <w:spacing w:before="36"/>
              <w:ind w:right="87"/>
              <w:jc w:val="right"/>
              <w:rPr>
                <w:b/>
                <w:sz w:val="18"/>
              </w:rPr>
            </w:pPr>
            <w:r>
              <w:rPr>
                <w:b/>
                <w:spacing w:val="-2"/>
                <w:sz w:val="18"/>
              </w:rPr>
              <w:t>61,67%</w:t>
            </w:r>
          </w:p>
        </w:tc>
      </w:tr>
      <w:tr w:rsidR="006C5739" w14:paraId="6F91881D" w14:textId="77777777">
        <w:trPr>
          <w:trHeight w:val="285"/>
        </w:trPr>
        <w:tc>
          <w:tcPr>
            <w:tcW w:w="6252" w:type="dxa"/>
          </w:tcPr>
          <w:p w14:paraId="3A9935A6" w14:textId="77777777" w:rsidR="006C5739" w:rsidRDefault="00B8641A">
            <w:pPr>
              <w:pStyle w:val="TableParagraph"/>
              <w:spacing w:before="36"/>
              <w:ind w:left="524"/>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2305" w:type="dxa"/>
          </w:tcPr>
          <w:p w14:paraId="22AC05C9" w14:textId="77777777" w:rsidR="006C5739" w:rsidRDefault="006C5739">
            <w:pPr>
              <w:pStyle w:val="TableParagraph"/>
              <w:rPr>
                <w:rFonts w:ascii="Times New Roman"/>
                <w:sz w:val="18"/>
              </w:rPr>
            </w:pPr>
          </w:p>
        </w:tc>
        <w:tc>
          <w:tcPr>
            <w:tcW w:w="1225" w:type="dxa"/>
          </w:tcPr>
          <w:p w14:paraId="3C66B9C0" w14:textId="77777777" w:rsidR="006C5739" w:rsidRDefault="00B8641A">
            <w:pPr>
              <w:pStyle w:val="TableParagraph"/>
              <w:spacing w:before="36"/>
              <w:ind w:right="75"/>
              <w:jc w:val="right"/>
              <w:rPr>
                <w:i/>
                <w:sz w:val="18"/>
              </w:rPr>
            </w:pPr>
            <w:r>
              <w:rPr>
                <w:i/>
                <w:spacing w:val="-2"/>
                <w:sz w:val="18"/>
              </w:rPr>
              <w:t>4.211,88</w:t>
            </w:r>
          </w:p>
        </w:tc>
        <w:tc>
          <w:tcPr>
            <w:tcW w:w="807" w:type="dxa"/>
          </w:tcPr>
          <w:p w14:paraId="4BF0CA66" w14:textId="77777777" w:rsidR="006C5739" w:rsidRDefault="006C5739">
            <w:pPr>
              <w:pStyle w:val="TableParagraph"/>
              <w:rPr>
                <w:rFonts w:ascii="Times New Roman"/>
                <w:sz w:val="18"/>
              </w:rPr>
            </w:pPr>
          </w:p>
        </w:tc>
      </w:tr>
      <w:tr w:rsidR="006C5739" w14:paraId="29CBB631" w14:textId="77777777">
        <w:trPr>
          <w:trHeight w:val="277"/>
        </w:trPr>
        <w:tc>
          <w:tcPr>
            <w:tcW w:w="6252" w:type="dxa"/>
          </w:tcPr>
          <w:p w14:paraId="3D1FB14E" w14:textId="77777777" w:rsidR="006C5739" w:rsidRDefault="00B8641A">
            <w:pPr>
              <w:pStyle w:val="TableParagraph"/>
              <w:spacing w:before="36"/>
              <w:ind w:left="524"/>
              <w:rPr>
                <w:i/>
                <w:sz w:val="18"/>
              </w:rPr>
            </w:pPr>
            <w:r>
              <w:rPr>
                <w:i/>
                <w:sz w:val="18"/>
              </w:rPr>
              <w:t>3222</w:t>
            </w:r>
            <w:r>
              <w:rPr>
                <w:i/>
                <w:spacing w:val="-3"/>
                <w:sz w:val="18"/>
              </w:rPr>
              <w:t xml:space="preserve"> </w:t>
            </w:r>
            <w:r>
              <w:rPr>
                <w:i/>
                <w:sz w:val="18"/>
              </w:rPr>
              <w:t>Materijal</w:t>
            </w:r>
            <w:r>
              <w:rPr>
                <w:i/>
                <w:spacing w:val="-1"/>
                <w:sz w:val="18"/>
              </w:rPr>
              <w:t xml:space="preserve"> </w:t>
            </w:r>
            <w:r>
              <w:rPr>
                <w:i/>
                <w:sz w:val="18"/>
              </w:rPr>
              <w:t>i</w:t>
            </w:r>
            <w:r>
              <w:rPr>
                <w:i/>
                <w:spacing w:val="-1"/>
                <w:sz w:val="18"/>
              </w:rPr>
              <w:t xml:space="preserve"> </w:t>
            </w:r>
            <w:r>
              <w:rPr>
                <w:i/>
                <w:spacing w:val="-2"/>
                <w:sz w:val="18"/>
              </w:rPr>
              <w:t>sirovine</w:t>
            </w:r>
          </w:p>
        </w:tc>
        <w:tc>
          <w:tcPr>
            <w:tcW w:w="2305" w:type="dxa"/>
          </w:tcPr>
          <w:p w14:paraId="03E1BF0D" w14:textId="77777777" w:rsidR="006C5739" w:rsidRDefault="006C5739">
            <w:pPr>
              <w:pStyle w:val="TableParagraph"/>
              <w:rPr>
                <w:rFonts w:ascii="Times New Roman"/>
                <w:sz w:val="18"/>
              </w:rPr>
            </w:pPr>
          </w:p>
        </w:tc>
        <w:tc>
          <w:tcPr>
            <w:tcW w:w="1225" w:type="dxa"/>
          </w:tcPr>
          <w:p w14:paraId="066B14AB" w14:textId="77777777" w:rsidR="006C5739" w:rsidRDefault="00B8641A">
            <w:pPr>
              <w:pStyle w:val="TableParagraph"/>
              <w:spacing w:before="36"/>
              <w:ind w:right="75"/>
              <w:jc w:val="right"/>
              <w:rPr>
                <w:i/>
                <w:sz w:val="18"/>
              </w:rPr>
            </w:pPr>
            <w:r>
              <w:rPr>
                <w:i/>
                <w:spacing w:val="-2"/>
                <w:sz w:val="18"/>
              </w:rPr>
              <w:t>26.269,05</w:t>
            </w:r>
          </w:p>
        </w:tc>
        <w:tc>
          <w:tcPr>
            <w:tcW w:w="807" w:type="dxa"/>
          </w:tcPr>
          <w:p w14:paraId="55048769" w14:textId="77777777" w:rsidR="006C5739" w:rsidRDefault="006C5739">
            <w:pPr>
              <w:pStyle w:val="TableParagraph"/>
              <w:rPr>
                <w:rFonts w:ascii="Times New Roman"/>
                <w:sz w:val="18"/>
              </w:rPr>
            </w:pPr>
          </w:p>
        </w:tc>
      </w:tr>
      <w:tr w:rsidR="006C5739" w14:paraId="096FE4B3" w14:textId="77777777">
        <w:trPr>
          <w:trHeight w:val="277"/>
        </w:trPr>
        <w:tc>
          <w:tcPr>
            <w:tcW w:w="6252" w:type="dxa"/>
          </w:tcPr>
          <w:p w14:paraId="071930A0" w14:textId="77777777" w:rsidR="006C5739" w:rsidRDefault="00B8641A">
            <w:pPr>
              <w:pStyle w:val="TableParagraph"/>
              <w:spacing w:before="28"/>
              <w:ind w:left="524"/>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2305" w:type="dxa"/>
          </w:tcPr>
          <w:p w14:paraId="6C6B0DCA" w14:textId="77777777" w:rsidR="006C5739" w:rsidRDefault="006C5739">
            <w:pPr>
              <w:pStyle w:val="TableParagraph"/>
              <w:rPr>
                <w:rFonts w:ascii="Times New Roman"/>
                <w:sz w:val="18"/>
              </w:rPr>
            </w:pPr>
          </w:p>
        </w:tc>
        <w:tc>
          <w:tcPr>
            <w:tcW w:w="1225" w:type="dxa"/>
          </w:tcPr>
          <w:p w14:paraId="61FCE9E7" w14:textId="77777777" w:rsidR="006C5739" w:rsidRDefault="00B8641A">
            <w:pPr>
              <w:pStyle w:val="TableParagraph"/>
              <w:spacing w:before="28"/>
              <w:ind w:right="75"/>
              <w:jc w:val="right"/>
              <w:rPr>
                <w:i/>
                <w:sz w:val="18"/>
              </w:rPr>
            </w:pPr>
            <w:r>
              <w:rPr>
                <w:i/>
                <w:spacing w:val="-2"/>
                <w:sz w:val="18"/>
              </w:rPr>
              <w:t>9.002,25</w:t>
            </w:r>
          </w:p>
        </w:tc>
        <w:tc>
          <w:tcPr>
            <w:tcW w:w="807" w:type="dxa"/>
          </w:tcPr>
          <w:p w14:paraId="3EA635EF" w14:textId="77777777" w:rsidR="006C5739" w:rsidRDefault="006C5739">
            <w:pPr>
              <w:pStyle w:val="TableParagraph"/>
              <w:rPr>
                <w:rFonts w:ascii="Times New Roman"/>
                <w:sz w:val="18"/>
              </w:rPr>
            </w:pPr>
          </w:p>
        </w:tc>
      </w:tr>
      <w:tr w:rsidR="006C5739" w14:paraId="55728B08" w14:textId="77777777">
        <w:trPr>
          <w:trHeight w:val="285"/>
        </w:trPr>
        <w:tc>
          <w:tcPr>
            <w:tcW w:w="6252" w:type="dxa"/>
          </w:tcPr>
          <w:p w14:paraId="24A55675" w14:textId="77777777" w:rsidR="006C5739" w:rsidRDefault="00B8641A">
            <w:pPr>
              <w:pStyle w:val="TableParagraph"/>
              <w:spacing w:before="36"/>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2305" w:type="dxa"/>
          </w:tcPr>
          <w:p w14:paraId="75F29F84" w14:textId="77777777" w:rsidR="006C5739" w:rsidRDefault="006C5739">
            <w:pPr>
              <w:pStyle w:val="TableParagraph"/>
              <w:rPr>
                <w:rFonts w:ascii="Times New Roman"/>
                <w:sz w:val="18"/>
              </w:rPr>
            </w:pPr>
          </w:p>
        </w:tc>
        <w:tc>
          <w:tcPr>
            <w:tcW w:w="1225" w:type="dxa"/>
          </w:tcPr>
          <w:p w14:paraId="77DE830F" w14:textId="77777777" w:rsidR="006C5739" w:rsidRDefault="00B8641A">
            <w:pPr>
              <w:pStyle w:val="TableParagraph"/>
              <w:spacing w:before="36"/>
              <w:ind w:right="75"/>
              <w:jc w:val="right"/>
              <w:rPr>
                <w:i/>
                <w:sz w:val="18"/>
              </w:rPr>
            </w:pPr>
            <w:r>
              <w:rPr>
                <w:i/>
                <w:spacing w:val="-2"/>
                <w:sz w:val="18"/>
              </w:rPr>
              <w:t>3.873,95</w:t>
            </w:r>
          </w:p>
        </w:tc>
        <w:tc>
          <w:tcPr>
            <w:tcW w:w="807" w:type="dxa"/>
          </w:tcPr>
          <w:p w14:paraId="2E56DD3F" w14:textId="77777777" w:rsidR="006C5739" w:rsidRDefault="006C5739">
            <w:pPr>
              <w:pStyle w:val="TableParagraph"/>
              <w:rPr>
                <w:rFonts w:ascii="Times New Roman"/>
                <w:sz w:val="18"/>
              </w:rPr>
            </w:pPr>
          </w:p>
        </w:tc>
      </w:tr>
      <w:tr w:rsidR="006C5739" w14:paraId="7100FF0D" w14:textId="77777777">
        <w:trPr>
          <w:trHeight w:val="285"/>
        </w:trPr>
        <w:tc>
          <w:tcPr>
            <w:tcW w:w="6252" w:type="dxa"/>
          </w:tcPr>
          <w:p w14:paraId="264CA73F" w14:textId="77777777" w:rsidR="006C5739" w:rsidRDefault="00B8641A">
            <w:pPr>
              <w:pStyle w:val="TableParagraph"/>
              <w:spacing w:before="36"/>
              <w:ind w:left="524"/>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2305" w:type="dxa"/>
          </w:tcPr>
          <w:p w14:paraId="65B8E098" w14:textId="77777777" w:rsidR="006C5739" w:rsidRDefault="006C5739">
            <w:pPr>
              <w:pStyle w:val="TableParagraph"/>
              <w:rPr>
                <w:rFonts w:ascii="Times New Roman"/>
                <w:sz w:val="18"/>
              </w:rPr>
            </w:pPr>
          </w:p>
        </w:tc>
        <w:tc>
          <w:tcPr>
            <w:tcW w:w="1225" w:type="dxa"/>
          </w:tcPr>
          <w:p w14:paraId="008D16B7" w14:textId="77777777" w:rsidR="006C5739" w:rsidRDefault="00B8641A">
            <w:pPr>
              <w:pStyle w:val="TableParagraph"/>
              <w:spacing w:before="36"/>
              <w:ind w:right="75"/>
              <w:jc w:val="right"/>
              <w:rPr>
                <w:i/>
                <w:sz w:val="18"/>
              </w:rPr>
            </w:pPr>
            <w:r>
              <w:rPr>
                <w:i/>
                <w:spacing w:val="-2"/>
                <w:sz w:val="18"/>
              </w:rPr>
              <w:t>35.039,44</w:t>
            </w:r>
          </w:p>
        </w:tc>
        <w:tc>
          <w:tcPr>
            <w:tcW w:w="807" w:type="dxa"/>
          </w:tcPr>
          <w:p w14:paraId="3FAD28BF" w14:textId="77777777" w:rsidR="006C5739" w:rsidRDefault="006C5739">
            <w:pPr>
              <w:pStyle w:val="TableParagraph"/>
              <w:rPr>
                <w:rFonts w:ascii="Times New Roman"/>
                <w:sz w:val="18"/>
              </w:rPr>
            </w:pPr>
          </w:p>
        </w:tc>
      </w:tr>
      <w:tr w:rsidR="006C5739" w14:paraId="10C07347" w14:textId="77777777">
        <w:trPr>
          <w:trHeight w:val="285"/>
        </w:trPr>
        <w:tc>
          <w:tcPr>
            <w:tcW w:w="6252" w:type="dxa"/>
          </w:tcPr>
          <w:p w14:paraId="4E458EF5" w14:textId="77777777" w:rsidR="006C5739" w:rsidRDefault="00B8641A">
            <w:pPr>
              <w:pStyle w:val="TableParagraph"/>
              <w:spacing w:before="36"/>
              <w:ind w:left="524"/>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2305" w:type="dxa"/>
          </w:tcPr>
          <w:p w14:paraId="5D8A22F2" w14:textId="77777777" w:rsidR="006C5739" w:rsidRDefault="006C5739">
            <w:pPr>
              <w:pStyle w:val="TableParagraph"/>
              <w:rPr>
                <w:rFonts w:ascii="Times New Roman"/>
                <w:sz w:val="18"/>
              </w:rPr>
            </w:pPr>
          </w:p>
        </w:tc>
        <w:tc>
          <w:tcPr>
            <w:tcW w:w="1225" w:type="dxa"/>
          </w:tcPr>
          <w:p w14:paraId="176B84DE" w14:textId="77777777" w:rsidR="006C5739" w:rsidRDefault="00B8641A">
            <w:pPr>
              <w:pStyle w:val="TableParagraph"/>
              <w:spacing w:before="36"/>
              <w:ind w:right="75"/>
              <w:jc w:val="right"/>
              <w:rPr>
                <w:i/>
                <w:sz w:val="18"/>
              </w:rPr>
            </w:pPr>
            <w:r>
              <w:rPr>
                <w:i/>
                <w:spacing w:val="-2"/>
                <w:sz w:val="18"/>
              </w:rPr>
              <w:t>2.754,52</w:t>
            </w:r>
          </w:p>
        </w:tc>
        <w:tc>
          <w:tcPr>
            <w:tcW w:w="807" w:type="dxa"/>
          </w:tcPr>
          <w:p w14:paraId="12D50228" w14:textId="77777777" w:rsidR="006C5739" w:rsidRDefault="006C5739">
            <w:pPr>
              <w:pStyle w:val="TableParagraph"/>
              <w:rPr>
                <w:rFonts w:ascii="Times New Roman"/>
                <w:sz w:val="18"/>
              </w:rPr>
            </w:pPr>
          </w:p>
        </w:tc>
      </w:tr>
      <w:tr w:rsidR="006C5739" w14:paraId="08EFA4A8" w14:textId="77777777">
        <w:trPr>
          <w:trHeight w:val="285"/>
        </w:trPr>
        <w:tc>
          <w:tcPr>
            <w:tcW w:w="6252" w:type="dxa"/>
          </w:tcPr>
          <w:p w14:paraId="42132DDB" w14:textId="77777777" w:rsidR="006C5739" w:rsidRDefault="00B8641A">
            <w:pPr>
              <w:pStyle w:val="TableParagraph"/>
              <w:spacing w:before="36"/>
              <w:ind w:left="524"/>
              <w:rPr>
                <w:i/>
                <w:sz w:val="18"/>
              </w:rPr>
            </w:pPr>
            <w:r>
              <w:rPr>
                <w:i/>
                <w:sz w:val="18"/>
              </w:rPr>
              <w:t>3235</w:t>
            </w:r>
            <w:r>
              <w:rPr>
                <w:i/>
                <w:spacing w:val="-1"/>
                <w:sz w:val="18"/>
              </w:rPr>
              <w:t xml:space="preserve"> </w:t>
            </w:r>
            <w:r>
              <w:rPr>
                <w:i/>
                <w:sz w:val="18"/>
              </w:rPr>
              <w:t>Zakupnine</w:t>
            </w:r>
            <w:r>
              <w:rPr>
                <w:i/>
                <w:spacing w:val="-1"/>
                <w:sz w:val="18"/>
              </w:rPr>
              <w:t xml:space="preserve"> </w:t>
            </w:r>
            <w:r>
              <w:rPr>
                <w:i/>
                <w:sz w:val="18"/>
              </w:rPr>
              <w:t>i</w:t>
            </w:r>
            <w:r>
              <w:rPr>
                <w:i/>
                <w:spacing w:val="-1"/>
                <w:sz w:val="18"/>
              </w:rPr>
              <w:t xml:space="preserve"> </w:t>
            </w:r>
            <w:r>
              <w:rPr>
                <w:i/>
                <w:spacing w:val="-2"/>
                <w:sz w:val="18"/>
              </w:rPr>
              <w:t>najamnine</w:t>
            </w:r>
          </w:p>
        </w:tc>
        <w:tc>
          <w:tcPr>
            <w:tcW w:w="2305" w:type="dxa"/>
          </w:tcPr>
          <w:p w14:paraId="74D2F3D6" w14:textId="77777777" w:rsidR="006C5739" w:rsidRDefault="006C5739">
            <w:pPr>
              <w:pStyle w:val="TableParagraph"/>
              <w:rPr>
                <w:rFonts w:ascii="Times New Roman"/>
                <w:sz w:val="18"/>
              </w:rPr>
            </w:pPr>
          </w:p>
        </w:tc>
        <w:tc>
          <w:tcPr>
            <w:tcW w:w="1225" w:type="dxa"/>
          </w:tcPr>
          <w:p w14:paraId="5BE14B4E" w14:textId="77777777" w:rsidR="006C5739" w:rsidRDefault="00B8641A">
            <w:pPr>
              <w:pStyle w:val="TableParagraph"/>
              <w:spacing w:before="36"/>
              <w:ind w:right="75"/>
              <w:jc w:val="right"/>
              <w:rPr>
                <w:i/>
                <w:sz w:val="18"/>
              </w:rPr>
            </w:pPr>
            <w:r>
              <w:rPr>
                <w:i/>
                <w:spacing w:val="-2"/>
                <w:sz w:val="18"/>
              </w:rPr>
              <w:t>8.022,32</w:t>
            </w:r>
          </w:p>
        </w:tc>
        <w:tc>
          <w:tcPr>
            <w:tcW w:w="807" w:type="dxa"/>
          </w:tcPr>
          <w:p w14:paraId="6D12E532" w14:textId="77777777" w:rsidR="006C5739" w:rsidRDefault="006C5739">
            <w:pPr>
              <w:pStyle w:val="TableParagraph"/>
              <w:rPr>
                <w:rFonts w:ascii="Times New Roman"/>
                <w:sz w:val="18"/>
              </w:rPr>
            </w:pPr>
          </w:p>
        </w:tc>
      </w:tr>
      <w:tr w:rsidR="006C5739" w14:paraId="235BCB31" w14:textId="77777777">
        <w:trPr>
          <w:trHeight w:val="285"/>
        </w:trPr>
        <w:tc>
          <w:tcPr>
            <w:tcW w:w="6252" w:type="dxa"/>
          </w:tcPr>
          <w:p w14:paraId="6C8C6D50" w14:textId="77777777" w:rsidR="006C5739" w:rsidRDefault="00B8641A">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305" w:type="dxa"/>
          </w:tcPr>
          <w:p w14:paraId="624A7D50" w14:textId="77777777" w:rsidR="006C5739" w:rsidRDefault="006C5739">
            <w:pPr>
              <w:pStyle w:val="TableParagraph"/>
              <w:rPr>
                <w:rFonts w:ascii="Times New Roman"/>
                <w:sz w:val="18"/>
              </w:rPr>
            </w:pPr>
          </w:p>
        </w:tc>
        <w:tc>
          <w:tcPr>
            <w:tcW w:w="1225" w:type="dxa"/>
          </w:tcPr>
          <w:p w14:paraId="5EB64B97" w14:textId="77777777" w:rsidR="006C5739" w:rsidRDefault="00B8641A">
            <w:pPr>
              <w:pStyle w:val="TableParagraph"/>
              <w:spacing w:before="36"/>
              <w:ind w:right="75"/>
              <w:jc w:val="right"/>
              <w:rPr>
                <w:i/>
                <w:sz w:val="18"/>
              </w:rPr>
            </w:pPr>
            <w:r>
              <w:rPr>
                <w:i/>
                <w:spacing w:val="-2"/>
                <w:sz w:val="18"/>
              </w:rPr>
              <w:t>22.079,38</w:t>
            </w:r>
          </w:p>
        </w:tc>
        <w:tc>
          <w:tcPr>
            <w:tcW w:w="807" w:type="dxa"/>
          </w:tcPr>
          <w:p w14:paraId="127EBE6B" w14:textId="77777777" w:rsidR="006C5739" w:rsidRDefault="006C5739">
            <w:pPr>
              <w:pStyle w:val="TableParagraph"/>
              <w:rPr>
                <w:rFonts w:ascii="Times New Roman"/>
                <w:sz w:val="18"/>
              </w:rPr>
            </w:pPr>
          </w:p>
        </w:tc>
      </w:tr>
      <w:tr w:rsidR="006C5739" w14:paraId="0CA9145D" w14:textId="77777777">
        <w:trPr>
          <w:trHeight w:val="285"/>
        </w:trPr>
        <w:tc>
          <w:tcPr>
            <w:tcW w:w="6252" w:type="dxa"/>
          </w:tcPr>
          <w:p w14:paraId="138ED2BF" w14:textId="77777777" w:rsidR="006C5739" w:rsidRDefault="00B8641A">
            <w:pPr>
              <w:pStyle w:val="TableParagraph"/>
              <w:spacing w:before="36"/>
              <w:ind w:left="524"/>
              <w:rPr>
                <w:i/>
                <w:sz w:val="18"/>
              </w:rPr>
            </w:pPr>
            <w:r>
              <w:rPr>
                <w:i/>
                <w:sz w:val="18"/>
              </w:rPr>
              <w:t>3238</w:t>
            </w:r>
            <w:r>
              <w:rPr>
                <w:i/>
                <w:spacing w:val="-1"/>
                <w:sz w:val="18"/>
              </w:rPr>
              <w:t xml:space="preserve"> </w:t>
            </w:r>
            <w:r>
              <w:rPr>
                <w:i/>
                <w:sz w:val="18"/>
              </w:rPr>
              <w:t>Računalne</w:t>
            </w:r>
            <w:r>
              <w:rPr>
                <w:i/>
                <w:spacing w:val="-1"/>
                <w:sz w:val="18"/>
              </w:rPr>
              <w:t xml:space="preserve"> </w:t>
            </w:r>
            <w:r>
              <w:rPr>
                <w:i/>
                <w:spacing w:val="-2"/>
                <w:sz w:val="18"/>
              </w:rPr>
              <w:t>usluge</w:t>
            </w:r>
          </w:p>
        </w:tc>
        <w:tc>
          <w:tcPr>
            <w:tcW w:w="2305" w:type="dxa"/>
          </w:tcPr>
          <w:p w14:paraId="6937A8D9" w14:textId="77777777" w:rsidR="006C5739" w:rsidRDefault="006C5739">
            <w:pPr>
              <w:pStyle w:val="TableParagraph"/>
              <w:rPr>
                <w:rFonts w:ascii="Times New Roman"/>
                <w:sz w:val="18"/>
              </w:rPr>
            </w:pPr>
          </w:p>
        </w:tc>
        <w:tc>
          <w:tcPr>
            <w:tcW w:w="1225" w:type="dxa"/>
          </w:tcPr>
          <w:p w14:paraId="17558745" w14:textId="77777777" w:rsidR="006C5739" w:rsidRDefault="00B8641A">
            <w:pPr>
              <w:pStyle w:val="TableParagraph"/>
              <w:spacing w:before="36"/>
              <w:ind w:right="75"/>
              <w:jc w:val="right"/>
              <w:rPr>
                <w:i/>
                <w:sz w:val="18"/>
              </w:rPr>
            </w:pPr>
            <w:r>
              <w:rPr>
                <w:i/>
                <w:spacing w:val="-2"/>
                <w:sz w:val="18"/>
              </w:rPr>
              <w:t>620,00</w:t>
            </w:r>
          </w:p>
        </w:tc>
        <w:tc>
          <w:tcPr>
            <w:tcW w:w="807" w:type="dxa"/>
          </w:tcPr>
          <w:p w14:paraId="47330DE6" w14:textId="77777777" w:rsidR="006C5739" w:rsidRDefault="006C5739">
            <w:pPr>
              <w:pStyle w:val="TableParagraph"/>
              <w:rPr>
                <w:rFonts w:ascii="Times New Roman"/>
                <w:sz w:val="18"/>
              </w:rPr>
            </w:pPr>
          </w:p>
        </w:tc>
      </w:tr>
      <w:tr w:rsidR="006C5739" w14:paraId="0C438312" w14:textId="77777777">
        <w:trPr>
          <w:trHeight w:val="285"/>
        </w:trPr>
        <w:tc>
          <w:tcPr>
            <w:tcW w:w="6252" w:type="dxa"/>
          </w:tcPr>
          <w:p w14:paraId="4D7EE52A" w14:textId="77777777" w:rsidR="006C5739" w:rsidRDefault="00B8641A">
            <w:pPr>
              <w:pStyle w:val="TableParagraph"/>
              <w:spacing w:before="36"/>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2305" w:type="dxa"/>
          </w:tcPr>
          <w:p w14:paraId="182A4AA3" w14:textId="77777777" w:rsidR="006C5739" w:rsidRDefault="006C5739">
            <w:pPr>
              <w:pStyle w:val="TableParagraph"/>
              <w:rPr>
                <w:rFonts w:ascii="Times New Roman"/>
                <w:sz w:val="18"/>
              </w:rPr>
            </w:pPr>
          </w:p>
        </w:tc>
        <w:tc>
          <w:tcPr>
            <w:tcW w:w="1225" w:type="dxa"/>
          </w:tcPr>
          <w:p w14:paraId="297E028B" w14:textId="77777777" w:rsidR="006C5739" w:rsidRDefault="00B8641A">
            <w:pPr>
              <w:pStyle w:val="TableParagraph"/>
              <w:spacing w:before="36"/>
              <w:ind w:right="75"/>
              <w:jc w:val="right"/>
              <w:rPr>
                <w:i/>
                <w:sz w:val="18"/>
              </w:rPr>
            </w:pPr>
            <w:r>
              <w:rPr>
                <w:i/>
                <w:spacing w:val="-2"/>
                <w:sz w:val="18"/>
              </w:rPr>
              <w:t>14.203,25</w:t>
            </w:r>
          </w:p>
        </w:tc>
        <w:tc>
          <w:tcPr>
            <w:tcW w:w="807" w:type="dxa"/>
          </w:tcPr>
          <w:p w14:paraId="6234523B" w14:textId="77777777" w:rsidR="006C5739" w:rsidRDefault="006C5739">
            <w:pPr>
              <w:pStyle w:val="TableParagraph"/>
              <w:rPr>
                <w:rFonts w:ascii="Times New Roman"/>
                <w:sz w:val="18"/>
              </w:rPr>
            </w:pPr>
          </w:p>
        </w:tc>
      </w:tr>
      <w:tr w:rsidR="006C5739" w14:paraId="3F7BAB14" w14:textId="77777777">
        <w:trPr>
          <w:trHeight w:val="312"/>
        </w:trPr>
        <w:tc>
          <w:tcPr>
            <w:tcW w:w="6252" w:type="dxa"/>
            <w:tcBorders>
              <w:bottom w:val="single" w:sz="12" w:space="0" w:color="000000"/>
            </w:tcBorders>
          </w:tcPr>
          <w:p w14:paraId="1507F0A8" w14:textId="77777777" w:rsidR="006C5739" w:rsidRDefault="00B8641A">
            <w:pPr>
              <w:pStyle w:val="TableParagraph"/>
              <w:spacing w:before="36"/>
              <w:ind w:left="524"/>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2305" w:type="dxa"/>
            <w:tcBorders>
              <w:bottom w:val="single" w:sz="12" w:space="0" w:color="000000"/>
            </w:tcBorders>
          </w:tcPr>
          <w:p w14:paraId="6CA80976" w14:textId="77777777" w:rsidR="006C5739" w:rsidRDefault="006C5739">
            <w:pPr>
              <w:pStyle w:val="TableParagraph"/>
              <w:rPr>
                <w:rFonts w:ascii="Times New Roman"/>
                <w:sz w:val="18"/>
              </w:rPr>
            </w:pPr>
          </w:p>
        </w:tc>
        <w:tc>
          <w:tcPr>
            <w:tcW w:w="1225" w:type="dxa"/>
            <w:tcBorders>
              <w:bottom w:val="single" w:sz="12" w:space="0" w:color="000000"/>
            </w:tcBorders>
          </w:tcPr>
          <w:p w14:paraId="057FE90F" w14:textId="77777777" w:rsidR="006C5739" w:rsidRDefault="00B8641A">
            <w:pPr>
              <w:pStyle w:val="TableParagraph"/>
              <w:spacing w:before="36"/>
              <w:ind w:right="75"/>
              <w:jc w:val="right"/>
              <w:rPr>
                <w:i/>
                <w:sz w:val="18"/>
              </w:rPr>
            </w:pPr>
            <w:r>
              <w:rPr>
                <w:i/>
                <w:spacing w:val="-2"/>
                <w:sz w:val="18"/>
              </w:rPr>
              <w:t>1.647,60</w:t>
            </w:r>
          </w:p>
        </w:tc>
        <w:tc>
          <w:tcPr>
            <w:tcW w:w="807" w:type="dxa"/>
            <w:tcBorders>
              <w:bottom w:val="single" w:sz="12" w:space="0" w:color="000000"/>
            </w:tcBorders>
          </w:tcPr>
          <w:p w14:paraId="171C9B3A" w14:textId="77777777" w:rsidR="006C5739" w:rsidRDefault="006C5739">
            <w:pPr>
              <w:pStyle w:val="TableParagraph"/>
              <w:rPr>
                <w:rFonts w:ascii="Times New Roman"/>
                <w:sz w:val="18"/>
              </w:rPr>
            </w:pPr>
          </w:p>
        </w:tc>
      </w:tr>
      <w:tr w:rsidR="006C5739" w14:paraId="1AC07530" w14:textId="77777777">
        <w:trPr>
          <w:trHeight w:val="359"/>
        </w:trPr>
        <w:tc>
          <w:tcPr>
            <w:tcW w:w="6252" w:type="dxa"/>
            <w:tcBorders>
              <w:top w:val="single" w:sz="12" w:space="0" w:color="000000"/>
              <w:left w:val="single" w:sz="12" w:space="0" w:color="000000"/>
              <w:bottom w:val="single" w:sz="12" w:space="0" w:color="000000"/>
            </w:tcBorders>
          </w:tcPr>
          <w:p w14:paraId="065F0226" w14:textId="77777777" w:rsidR="006C5739" w:rsidRDefault="00B8641A">
            <w:pPr>
              <w:pStyle w:val="TableParagraph"/>
              <w:spacing w:before="39"/>
              <w:ind w:left="44"/>
              <w:rPr>
                <w:b/>
                <w:sz w:val="18"/>
              </w:rPr>
            </w:pPr>
            <w:r>
              <w:rPr>
                <w:b/>
                <w:color w:val="00009F"/>
                <w:sz w:val="18"/>
              </w:rPr>
              <w:t>A105906</w:t>
            </w:r>
            <w:r>
              <w:rPr>
                <w:b/>
                <w:color w:val="00009F"/>
                <w:spacing w:val="-1"/>
                <w:sz w:val="18"/>
              </w:rPr>
              <w:t xml:space="preserve"> </w:t>
            </w:r>
            <w:r>
              <w:rPr>
                <w:b/>
                <w:color w:val="00009F"/>
                <w:spacing w:val="-2"/>
                <w:sz w:val="18"/>
              </w:rPr>
              <w:t>Adventura</w:t>
            </w:r>
          </w:p>
        </w:tc>
        <w:tc>
          <w:tcPr>
            <w:tcW w:w="2305" w:type="dxa"/>
            <w:tcBorders>
              <w:top w:val="single" w:sz="12" w:space="0" w:color="000000"/>
              <w:bottom w:val="single" w:sz="12" w:space="0" w:color="000000"/>
            </w:tcBorders>
          </w:tcPr>
          <w:p w14:paraId="05E22428" w14:textId="77777777" w:rsidR="006C5739" w:rsidRDefault="00B8641A">
            <w:pPr>
              <w:pStyle w:val="TableParagraph"/>
              <w:spacing w:before="39"/>
              <w:ind w:right="215"/>
              <w:jc w:val="right"/>
              <w:rPr>
                <w:b/>
                <w:sz w:val="18"/>
              </w:rPr>
            </w:pPr>
            <w:r>
              <w:rPr>
                <w:b/>
                <w:color w:val="00009F"/>
                <w:spacing w:val="-2"/>
                <w:sz w:val="18"/>
              </w:rPr>
              <w:t>416.500,00</w:t>
            </w:r>
          </w:p>
        </w:tc>
        <w:tc>
          <w:tcPr>
            <w:tcW w:w="1225" w:type="dxa"/>
            <w:tcBorders>
              <w:top w:val="single" w:sz="12" w:space="0" w:color="000000"/>
              <w:bottom w:val="single" w:sz="12" w:space="0" w:color="000000"/>
            </w:tcBorders>
          </w:tcPr>
          <w:p w14:paraId="4F91B66C" w14:textId="77777777" w:rsidR="006C5739" w:rsidRDefault="00B8641A">
            <w:pPr>
              <w:pStyle w:val="TableParagraph"/>
              <w:spacing w:before="39"/>
              <w:ind w:right="75"/>
              <w:jc w:val="right"/>
              <w:rPr>
                <w:b/>
                <w:sz w:val="18"/>
              </w:rPr>
            </w:pPr>
            <w:r>
              <w:rPr>
                <w:b/>
                <w:color w:val="00009F"/>
                <w:spacing w:val="-2"/>
                <w:sz w:val="18"/>
              </w:rPr>
              <w:t>246.516,88</w:t>
            </w:r>
          </w:p>
        </w:tc>
        <w:tc>
          <w:tcPr>
            <w:tcW w:w="807" w:type="dxa"/>
            <w:tcBorders>
              <w:top w:val="single" w:sz="12" w:space="0" w:color="000000"/>
              <w:bottom w:val="single" w:sz="12" w:space="0" w:color="000000"/>
              <w:right w:val="single" w:sz="12" w:space="0" w:color="000000"/>
            </w:tcBorders>
          </w:tcPr>
          <w:p w14:paraId="2410274D" w14:textId="77777777" w:rsidR="006C5739" w:rsidRDefault="00B8641A">
            <w:pPr>
              <w:pStyle w:val="TableParagraph"/>
              <w:spacing w:before="39"/>
              <w:ind w:right="72"/>
              <w:jc w:val="right"/>
              <w:rPr>
                <w:b/>
                <w:sz w:val="18"/>
              </w:rPr>
            </w:pPr>
            <w:r>
              <w:rPr>
                <w:b/>
                <w:color w:val="00009F"/>
                <w:spacing w:val="-2"/>
                <w:sz w:val="18"/>
              </w:rPr>
              <w:t>59,19%</w:t>
            </w:r>
          </w:p>
        </w:tc>
      </w:tr>
      <w:tr w:rsidR="006C5739" w14:paraId="33438991" w14:textId="77777777">
        <w:trPr>
          <w:trHeight w:val="220"/>
        </w:trPr>
        <w:tc>
          <w:tcPr>
            <w:tcW w:w="6252" w:type="dxa"/>
            <w:tcBorders>
              <w:top w:val="single" w:sz="12" w:space="0" w:color="000000"/>
            </w:tcBorders>
          </w:tcPr>
          <w:p w14:paraId="645C7F76"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305" w:type="dxa"/>
            <w:tcBorders>
              <w:top w:val="single" w:sz="12" w:space="0" w:color="000000"/>
            </w:tcBorders>
          </w:tcPr>
          <w:p w14:paraId="4B92C794" w14:textId="77777777" w:rsidR="006C5739" w:rsidRDefault="00B8641A">
            <w:pPr>
              <w:pStyle w:val="TableParagraph"/>
              <w:spacing w:line="186" w:lineRule="exact"/>
              <w:ind w:right="215"/>
              <w:jc w:val="right"/>
              <w:rPr>
                <w:b/>
                <w:sz w:val="18"/>
              </w:rPr>
            </w:pPr>
            <w:r>
              <w:rPr>
                <w:b/>
                <w:spacing w:val="-2"/>
                <w:sz w:val="18"/>
              </w:rPr>
              <w:t>374.500,00</w:t>
            </w:r>
          </w:p>
        </w:tc>
        <w:tc>
          <w:tcPr>
            <w:tcW w:w="1225" w:type="dxa"/>
            <w:tcBorders>
              <w:top w:val="single" w:sz="12" w:space="0" w:color="000000"/>
            </w:tcBorders>
          </w:tcPr>
          <w:p w14:paraId="58FF6051" w14:textId="77777777" w:rsidR="006C5739" w:rsidRDefault="00B8641A">
            <w:pPr>
              <w:pStyle w:val="TableParagraph"/>
              <w:spacing w:line="186" w:lineRule="exact"/>
              <w:ind w:right="75"/>
              <w:jc w:val="right"/>
              <w:rPr>
                <w:b/>
                <w:sz w:val="18"/>
              </w:rPr>
            </w:pPr>
            <w:r>
              <w:rPr>
                <w:b/>
                <w:spacing w:val="-2"/>
                <w:sz w:val="18"/>
              </w:rPr>
              <w:t>246.516,88</w:t>
            </w:r>
          </w:p>
        </w:tc>
        <w:tc>
          <w:tcPr>
            <w:tcW w:w="807" w:type="dxa"/>
            <w:tcBorders>
              <w:top w:val="single" w:sz="12" w:space="0" w:color="000000"/>
            </w:tcBorders>
          </w:tcPr>
          <w:p w14:paraId="581EDE50" w14:textId="77777777" w:rsidR="006C5739" w:rsidRDefault="00B8641A">
            <w:pPr>
              <w:pStyle w:val="TableParagraph"/>
              <w:spacing w:line="186" w:lineRule="exact"/>
              <w:ind w:right="87"/>
              <w:jc w:val="right"/>
              <w:rPr>
                <w:b/>
                <w:sz w:val="18"/>
              </w:rPr>
            </w:pPr>
            <w:r>
              <w:rPr>
                <w:b/>
                <w:spacing w:val="-2"/>
                <w:sz w:val="18"/>
              </w:rPr>
              <w:t>65,83%</w:t>
            </w:r>
          </w:p>
        </w:tc>
      </w:tr>
      <w:tr w:rsidR="006C5739" w14:paraId="3A14660D" w14:textId="77777777">
        <w:trPr>
          <w:trHeight w:val="277"/>
        </w:trPr>
        <w:tc>
          <w:tcPr>
            <w:tcW w:w="6252" w:type="dxa"/>
          </w:tcPr>
          <w:p w14:paraId="410145BC" w14:textId="77777777" w:rsidR="006C5739" w:rsidRDefault="00B8641A">
            <w:pPr>
              <w:pStyle w:val="TableParagraph"/>
              <w:spacing w:before="28"/>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05" w:type="dxa"/>
          </w:tcPr>
          <w:p w14:paraId="68DD10C4" w14:textId="77777777" w:rsidR="006C5739" w:rsidRDefault="00B8641A">
            <w:pPr>
              <w:pStyle w:val="TableParagraph"/>
              <w:spacing w:before="28"/>
              <w:ind w:right="215"/>
              <w:jc w:val="right"/>
              <w:rPr>
                <w:b/>
                <w:sz w:val="18"/>
              </w:rPr>
            </w:pPr>
            <w:r>
              <w:rPr>
                <w:b/>
                <w:spacing w:val="-2"/>
                <w:sz w:val="18"/>
              </w:rPr>
              <w:t>367.800,00</w:t>
            </w:r>
          </w:p>
        </w:tc>
        <w:tc>
          <w:tcPr>
            <w:tcW w:w="1225" w:type="dxa"/>
          </w:tcPr>
          <w:p w14:paraId="03D91662" w14:textId="77777777" w:rsidR="006C5739" w:rsidRDefault="00B8641A">
            <w:pPr>
              <w:pStyle w:val="TableParagraph"/>
              <w:spacing w:before="28"/>
              <w:ind w:right="75"/>
              <w:jc w:val="right"/>
              <w:rPr>
                <w:b/>
                <w:sz w:val="18"/>
              </w:rPr>
            </w:pPr>
            <w:r>
              <w:rPr>
                <w:b/>
                <w:spacing w:val="-2"/>
                <w:sz w:val="18"/>
              </w:rPr>
              <w:t>246.516,88</w:t>
            </w:r>
          </w:p>
        </w:tc>
        <w:tc>
          <w:tcPr>
            <w:tcW w:w="807" w:type="dxa"/>
          </w:tcPr>
          <w:p w14:paraId="3A3C65A6" w14:textId="77777777" w:rsidR="006C5739" w:rsidRDefault="00B8641A">
            <w:pPr>
              <w:pStyle w:val="TableParagraph"/>
              <w:spacing w:before="28"/>
              <w:ind w:right="87"/>
              <w:jc w:val="right"/>
              <w:rPr>
                <w:b/>
                <w:sz w:val="18"/>
              </w:rPr>
            </w:pPr>
            <w:r>
              <w:rPr>
                <w:b/>
                <w:spacing w:val="-2"/>
                <w:sz w:val="18"/>
              </w:rPr>
              <w:t>67,02%</w:t>
            </w:r>
          </w:p>
        </w:tc>
      </w:tr>
      <w:tr w:rsidR="006C5739" w14:paraId="1DEE8C9F" w14:textId="77777777">
        <w:trPr>
          <w:trHeight w:val="285"/>
        </w:trPr>
        <w:tc>
          <w:tcPr>
            <w:tcW w:w="6252" w:type="dxa"/>
          </w:tcPr>
          <w:p w14:paraId="3B9BC4E8" w14:textId="77777777" w:rsidR="006C5739" w:rsidRDefault="00B8641A">
            <w:pPr>
              <w:pStyle w:val="TableParagraph"/>
              <w:spacing w:before="36"/>
              <w:ind w:left="524"/>
              <w:rPr>
                <w:i/>
                <w:sz w:val="18"/>
              </w:rPr>
            </w:pPr>
            <w:r>
              <w:rPr>
                <w:i/>
                <w:sz w:val="18"/>
              </w:rPr>
              <w:t>3223</w:t>
            </w:r>
            <w:r>
              <w:rPr>
                <w:i/>
                <w:spacing w:val="-1"/>
                <w:sz w:val="18"/>
              </w:rPr>
              <w:t xml:space="preserve"> </w:t>
            </w:r>
            <w:r>
              <w:rPr>
                <w:i/>
                <w:spacing w:val="-2"/>
                <w:sz w:val="18"/>
              </w:rPr>
              <w:t>Energija</w:t>
            </w:r>
          </w:p>
        </w:tc>
        <w:tc>
          <w:tcPr>
            <w:tcW w:w="2305" w:type="dxa"/>
          </w:tcPr>
          <w:p w14:paraId="61DDDD5C" w14:textId="77777777" w:rsidR="006C5739" w:rsidRDefault="006C5739">
            <w:pPr>
              <w:pStyle w:val="TableParagraph"/>
              <w:rPr>
                <w:rFonts w:ascii="Times New Roman"/>
                <w:sz w:val="18"/>
              </w:rPr>
            </w:pPr>
          </w:p>
        </w:tc>
        <w:tc>
          <w:tcPr>
            <w:tcW w:w="1225" w:type="dxa"/>
          </w:tcPr>
          <w:p w14:paraId="1781ED8A" w14:textId="77777777" w:rsidR="006C5739" w:rsidRDefault="00B8641A">
            <w:pPr>
              <w:pStyle w:val="TableParagraph"/>
              <w:spacing w:before="36"/>
              <w:ind w:right="75"/>
              <w:jc w:val="right"/>
              <w:rPr>
                <w:i/>
                <w:sz w:val="18"/>
              </w:rPr>
            </w:pPr>
            <w:r>
              <w:rPr>
                <w:i/>
                <w:spacing w:val="-2"/>
                <w:sz w:val="18"/>
              </w:rPr>
              <w:t>720,00</w:t>
            </w:r>
          </w:p>
        </w:tc>
        <w:tc>
          <w:tcPr>
            <w:tcW w:w="807" w:type="dxa"/>
          </w:tcPr>
          <w:p w14:paraId="6E8275D0" w14:textId="77777777" w:rsidR="006C5739" w:rsidRDefault="006C5739">
            <w:pPr>
              <w:pStyle w:val="TableParagraph"/>
              <w:rPr>
                <w:rFonts w:ascii="Times New Roman"/>
                <w:sz w:val="18"/>
              </w:rPr>
            </w:pPr>
          </w:p>
        </w:tc>
      </w:tr>
      <w:tr w:rsidR="006C5739" w14:paraId="45504634" w14:textId="77777777">
        <w:trPr>
          <w:trHeight w:val="285"/>
        </w:trPr>
        <w:tc>
          <w:tcPr>
            <w:tcW w:w="6252" w:type="dxa"/>
          </w:tcPr>
          <w:p w14:paraId="63958481" w14:textId="77777777" w:rsidR="006C5739" w:rsidRDefault="00B8641A">
            <w:pPr>
              <w:pStyle w:val="TableParagraph"/>
              <w:spacing w:before="36"/>
              <w:ind w:left="524"/>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2305" w:type="dxa"/>
          </w:tcPr>
          <w:p w14:paraId="7A093368" w14:textId="77777777" w:rsidR="006C5739" w:rsidRDefault="006C5739">
            <w:pPr>
              <w:pStyle w:val="TableParagraph"/>
              <w:rPr>
                <w:rFonts w:ascii="Times New Roman"/>
                <w:sz w:val="18"/>
              </w:rPr>
            </w:pPr>
          </w:p>
        </w:tc>
        <w:tc>
          <w:tcPr>
            <w:tcW w:w="1225" w:type="dxa"/>
          </w:tcPr>
          <w:p w14:paraId="4E062839" w14:textId="77777777" w:rsidR="006C5739" w:rsidRDefault="00B8641A">
            <w:pPr>
              <w:pStyle w:val="TableParagraph"/>
              <w:spacing w:before="36"/>
              <w:ind w:right="75"/>
              <w:jc w:val="right"/>
              <w:rPr>
                <w:i/>
                <w:sz w:val="18"/>
              </w:rPr>
            </w:pPr>
            <w:r>
              <w:rPr>
                <w:i/>
                <w:spacing w:val="-2"/>
                <w:sz w:val="18"/>
              </w:rPr>
              <w:t>8.580,00</w:t>
            </w:r>
          </w:p>
        </w:tc>
        <w:tc>
          <w:tcPr>
            <w:tcW w:w="807" w:type="dxa"/>
          </w:tcPr>
          <w:p w14:paraId="5D41EDE5" w14:textId="77777777" w:rsidR="006C5739" w:rsidRDefault="006C5739">
            <w:pPr>
              <w:pStyle w:val="TableParagraph"/>
              <w:rPr>
                <w:rFonts w:ascii="Times New Roman"/>
                <w:sz w:val="18"/>
              </w:rPr>
            </w:pPr>
          </w:p>
        </w:tc>
      </w:tr>
      <w:tr w:rsidR="006C5739" w14:paraId="73A94491" w14:textId="77777777">
        <w:trPr>
          <w:trHeight w:val="285"/>
        </w:trPr>
        <w:tc>
          <w:tcPr>
            <w:tcW w:w="6252" w:type="dxa"/>
          </w:tcPr>
          <w:p w14:paraId="33A214D4" w14:textId="77777777" w:rsidR="006C5739" w:rsidRDefault="00B8641A">
            <w:pPr>
              <w:pStyle w:val="TableParagraph"/>
              <w:spacing w:before="36"/>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2305" w:type="dxa"/>
          </w:tcPr>
          <w:p w14:paraId="6C05DDFB" w14:textId="77777777" w:rsidR="006C5739" w:rsidRDefault="006C5739">
            <w:pPr>
              <w:pStyle w:val="TableParagraph"/>
              <w:rPr>
                <w:rFonts w:ascii="Times New Roman"/>
                <w:sz w:val="18"/>
              </w:rPr>
            </w:pPr>
          </w:p>
        </w:tc>
        <w:tc>
          <w:tcPr>
            <w:tcW w:w="1225" w:type="dxa"/>
          </w:tcPr>
          <w:p w14:paraId="3821E5A3" w14:textId="77777777" w:rsidR="006C5739" w:rsidRDefault="00B8641A">
            <w:pPr>
              <w:pStyle w:val="TableParagraph"/>
              <w:spacing w:before="36"/>
              <w:ind w:right="75"/>
              <w:jc w:val="right"/>
              <w:rPr>
                <w:i/>
                <w:sz w:val="18"/>
              </w:rPr>
            </w:pPr>
            <w:r>
              <w:rPr>
                <w:i/>
                <w:spacing w:val="-2"/>
                <w:sz w:val="18"/>
              </w:rPr>
              <w:t>1.840,00</w:t>
            </w:r>
          </w:p>
        </w:tc>
        <w:tc>
          <w:tcPr>
            <w:tcW w:w="807" w:type="dxa"/>
          </w:tcPr>
          <w:p w14:paraId="07737702" w14:textId="77777777" w:rsidR="006C5739" w:rsidRDefault="006C5739">
            <w:pPr>
              <w:pStyle w:val="TableParagraph"/>
              <w:rPr>
                <w:rFonts w:ascii="Times New Roman"/>
                <w:sz w:val="18"/>
              </w:rPr>
            </w:pPr>
          </w:p>
        </w:tc>
      </w:tr>
      <w:tr w:rsidR="006C5739" w14:paraId="0714EFA8" w14:textId="77777777">
        <w:trPr>
          <w:trHeight w:val="285"/>
        </w:trPr>
        <w:tc>
          <w:tcPr>
            <w:tcW w:w="6252" w:type="dxa"/>
          </w:tcPr>
          <w:p w14:paraId="3FB85B66" w14:textId="77777777" w:rsidR="006C5739" w:rsidRDefault="00B8641A">
            <w:pPr>
              <w:pStyle w:val="TableParagraph"/>
              <w:spacing w:before="36"/>
              <w:ind w:left="524"/>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2305" w:type="dxa"/>
          </w:tcPr>
          <w:p w14:paraId="1E97211D" w14:textId="77777777" w:rsidR="006C5739" w:rsidRDefault="006C5739">
            <w:pPr>
              <w:pStyle w:val="TableParagraph"/>
              <w:rPr>
                <w:rFonts w:ascii="Times New Roman"/>
                <w:sz w:val="18"/>
              </w:rPr>
            </w:pPr>
          </w:p>
        </w:tc>
        <w:tc>
          <w:tcPr>
            <w:tcW w:w="1225" w:type="dxa"/>
          </w:tcPr>
          <w:p w14:paraId="26DE0CD6" w14:textId="77777777" w:rsidR="006C5739" w:rsidRDefault="00B8641A">
            <w:pPr>
              <w:pStyle w:val="TableParagraph"/>
              <w:spacing w:before="36"/>
              <w:ind w:right="75"/>
              <w:jc w:val="right"/>
              <w:rPr>
                <w:i/>
                <w:sz w:val="18"/>
              </w:rPr>
            </w:pPr>
            <w:r>
              <w:rPr>
                <w:i/>
                <w:spacing w:val="-2"/>
                <w:sz w:val="18"/>
              </w:rPr>
              <w:t>14.842,62</w:t>
            </w:r>
          </w:p>
        </w:tc>
        <w:tc>
          <w:tcPr>
            <w:tcW w:w="807" w:type="dxa"/>
          </w:tcPr>
          <w:p w14:paraId="2F9F232B" w14:textId="77777777" w:rsidR="006C5739" w:rsidRDefault="006C5739">
            <w:pPr>
              <w:pStyle w:val="TableParagraph"/>
              <w:rPr>
                <w:rFonts w:ascii="Times New Roman"/>
                <w:sz w:val="18"/>
              </w:rPr>
            </w:pPr>
          </w:p>
        </w:tc>
      </w:tr>
      <w:tr w:rsidR="006C5739" w14:paraId="7F912A99" w14:textId="77777777">
        <w:trPr>
          <w:trHeight w:val="285"/>
        </w:trPr>
        <w:tc>
          <w:tcPr>
            <w:tcW w:w="6252" w:type="dxa"/>
          </w:tcPr>
          <w:p w14:paraId="493ABB00" w14:textId="77777777" w:rsidR="006C5739" w:rsidRDefault="00B8641A">
            <w:pPr>
              <w:pStyle w:val="TableParagraph"/>
              <w:spacing w:before="36"/>
              <w:ind w:left="524"/>
              <w:rPr>
                <w:i/>
                <w:sz w:val="18"/>
              </w:rPr>
            </w:pPr>
            <w:r>
              <w:rPr>
                <w:i/>
                <w:sz w:val="18"/>
              </w:rPr>
              <w:t>3235</w:t>
            </w:r>
            <w:r>
              <w:rPr>
                <w:i/>
                <w:spacing w:val="-1"/>
                <w:sz w:val="18"/>
              </w:rPr>
              <w:t xml:space="preserve"> </w:t>
            </w:r>
            <w:r>
              <w:rPr>
                <w:i/>
                <w:sz w:val="18"/>
              </w:rPr>
              <w:t>Zakupnine</w:t>
            </w:r>
            <w:r>
              <w:rPr>
                <w:i/>
                <w:spacing w:val="-1"/>
                <w:sz w:val="18"/>
              </w:rPr>
              <w:t xml:space="preserve"> </w:t>
            </w:r>
            <w:r>
              <w:rPr>
                <w:i/>
                <w:sz w:val="18"/>
              </w:rPr>
              <w:t>i</w:t>
            </w:r>
            <w:r>
              <w:rPr>
                <w:i/>
                <w:spacing w:val="-1"/>
                <w:sz w:val="18"/>
              </w:rPr>
              <w:t xml:space="preserve"> </w:t>
            </w:r>
            <w:r>
              <w:rPr>
                <w:i/>
                <w:spacing w:val="-2"/>
                <w:sz w:val="18"/>
              </w:rPr>
              <w:t>najamnine</w:t>
            </w:r>
          </w:p>
        </w:tc>
        <w:tc>
          <w:tcPr>
            <w:tcW w:w="2305" w:type="dxa"/>
          </w:tcPr>
          <w:p w14:paraId="6D24C6F7" w14:textId="77777777" w:rsidR="006C5739" w:rsidRDefault="006C5739">
            <w:pPr>
              <w:pStyle w:val="TableParagraph"/>
              <w:rPr>
                <w:rFonts w:ascii="Times New Roman"/>
                <w:sz w:val="18"/>
              </w:rPr>
            </w:pPr>
          </w:p>
        </w:tc>
        <w:tc>
          <w:tcPr>
            <w:tcW w:w="1225" w:type="dxa"/>
          </w:tcPr>
          <w:p w14:paraId="36F1D503" w14:textId="77777777" w:rsidR="006C5739" w:rsidRDefault="00B8641A">
            <w:pPr>
              <w:pStyle w:val="TableParagraph"/>
              <w:spacing w:before="36"/>
              <w:ind w:right="75"/>
              <w:jc w:val="right"/>
              <w:rPr>
                <w:i/>
                <w:sz w:val="18"/>
              </w:rPr>
            </w:pPr>
            <w:r>
              <w:rPr>
                <w:i/>
                <w:spacing w:val="-2"/>
                <w:sz w:val="18"/>
              </w:rPr>
              <w:t>90.588,75</w:t>
            </w:r>
          </w:p>
        </w:tc>
        <w:tc>
          <w:tcPr>
            <w:tcW w:w="807" w:type="dxa"/>
          </w:tcPr>
          <w:p w14:paraId="7685A17D" w14:textId="77777777" w:rsidR="006C5739" w:rsidRDefault="006C5739">
            <w:pPr>
              <w:pStyle w:val="TableParagraph"/>
              <w:rPr>
                <w:rFonts w:ascii="Times New Roman"/>
                <w:sz w:val="18"/>
              </w:rPr>
            </w:pPr>
          </w:p>
        </w:tc>
      </w:tr>
      <w:tr w:rsidR="006C5739" w14:paraId="02F964D1" w14:textId="77777777">
        <w:trPr>
          <w:trHeight w:val="285"/>
        </w:trPr>
        <w:tc>
          <w:tcPr>
            <w:tcW w:w="6252" w:type="dxa"/>
          </w:tcPr>
          <w:p w14:paraId="7F1C28E3" w14:textId="77777777" w:rsidR="006C5739" w:rsidRDefault="00B8641A">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305" w:type="dxa"/>
          </w:tcPr>
          <w:p w14:paraId="76598FA9" w14:textId="77777777" w:rsidR="006C5739" w:rsidRDefault="006C5739">
            <w:pPr>
              <w:pStyle w:val="TableParagraph"/>
              <w:rPr>
                <w:rFonts w:ascii="Times New Roman"/>
                <w:sz w:val="18"/>
              </w:rPr>
            </w:pPr>
          </w:p>
        </w:tc>
        <w:tc>
          <w:tcPr>
            <w:tcW w:w="1225" w:type="dxa"/>
          </w:tcPr>
          <w:p w14:paraId="64E948B1" w14:textId="77777777" w:rsidR="006C5739" w:rsidRDefault="00B8641A">
            <w:pPr>
              <w:pStyle w:val="TableParagraph"/>
              <w:spacing w:before="36"/>
              <w:ind w:right="75"/>
              <w:jc w:val="right"/>
              <w:rPr>
                <w:i/>
                <w:sz w:val="18"/>
              </w:rPr>
            </w:pPr>
            <w:r>
              <w:rPr>
                <w:i/>
                <w:spacing w:val="-2"/>
                <w:sz w:val="18"/>
              </w:rPr>
              <w:t>72.696,30</w:t>
            </w:r>
          </w:p>
        </w:tc>
        <w:tc>
          <w:tcPr>
            <w:tcW w:w="807" w:type="dxa"/>
          </w:tcPr>
          <w:p w14:paraId="6496A9B5" w14:textId="77777777" w:rsidR="006C5739" w:rsidRDefault="006C5739">
            <w:pPr>
              <w:pStyle w:val="TableParagraph"/>
              <w:rPr>
                <w:rFonts w:ascii="Times New Roman"/>
                <w:sz w:val="18"/>
              </w:rPr>
            </w:pPr>
          </w:p>
        </w:tc>
      </w:tr>
      <w:tr w:rsidR="006C5739" w14:paraId="5A98D564" w14:textId="77777777">
        <w:trPr>
          <w:trHeight w:val="285"/>
        </w:trPr>
        <w:tc>
          <w:tcPr>
            <w:tcW w:w="6252" w:type="dxa"/>
          </w:tcPr>
          <w:p w14:paraId="349D5428" w14:textId="77777777" w:rsidR="006C5739" w:rsidRDefault="00B8641A">
            <w:pPr>
              <w:pStyle w:val="TableParagraph"/>
              <w:spacing w:before="36"/>
              <w:ind w:left="524"/>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2305" w:type="dxa"/>
          </w:tcPr>
          <w:p w14:paraId="12B25F26" w14:textId="77777777" w:rsidR="006C5739" w:rsidRDefault="006C5739">
            <w:pPr>
              <w:pStyle w:val="TableParagraph"/>
              <w:rPr>
                <w:rFonts w:ascii="Times New Roman"/>
                <w:sz w:val="18"/>
              </w:rPr>
            </w:pPr>
          </w:p>
        </w:tc>
        <w:tc>
          <w:tcPr>
            <w:tcW w:w="1225" w:type="dxa"/>
          </w:tcPr>
          <w:p w14:paraId="5FF8EC66" w14:textId="77777777" w:rsidR="006C5739" w:rsidRDefault="00B8641A">
            <w:pPr>
              <w:pStyle w:val="TableParagraph"/>
              <w:spacing w:before="36"/>
              <w:ind w:right="75"/>
              <w:jc w:val="right"/>
              <w:rPr>
                <w:i/>
                <w:sz w:val="18"/>
              </w:rPr>
            </w:pPr>
            <w:r>
              <w:rPr>
                <w:i/>
                <w:spacing w:val="-2"/>
                <w:sz w:val="18"/>
              </w:rPr>
              <w:t>31.321,45</w:t>
            </w:r>
          </w:p>
        </w:tc>
        <w:tc>
          <w:tcPr>
            <w:tcW w:w="807" w:type="dxa"/>
          </w:tcPr>
          <w:p w14:paraId="6B91FCB6" w14:textId="77777777" w:rsidR="006C5739" w:rsidRDefault="006C5739">
            <w:pPr>
              <w:pStyle w:val="TableParagraph"/>
              <w:rPr>
                <w:rFonts w:ascii="Times New Roman"/>
                <w:sz w:val="18"/>
              </w:rPr>
            </w:pPr>
          </w:p>
        </w:tc>
      </w:tr>
      <w:tr w:rsidR="006C5739" w14:paraId="556A79F4" w14:textId="77777777">
        <w:trPr>
          <w:trHeight w:val="285"/>
        </w:trPr>
        <w:tc>
          <w:tcPr>
            <w:tcW w:w="6252" w:type="dxa"/>
          </w:tcPr>
          <w:p w14:paraId="343F4029" w14:textId="77777777" w:rsidR="006C5739" w:rsidRDefault="00B8641A">
            <w:pPr>
              <w:pStyle w:val="TableParagraph"/>
              <w:spacing w:before="36"/>
              <w:ind w:left="524"/>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2305" w:type="dxa"/>
          </w:tcPr>
          <w:p w14:paraId="798D2EC5" w14:textId="77777777" w:rsidR="006C5739" w:rsidRDefault="006C5739">
            <w:pPr>
              <w:pStyle w:val="TableParagraph"/>
              <w:rPr>
                <w:rFonts w:ascii="Times New Roman"/>
                <w:sz w:val="18"/>
              </w:rPr>
            </w:pPr>
          </w:p>
        </w:tc>
        <w:tc>
          <w:tcPr>
            <w:tcW w:w="1225" w:type="dxa"/>
          </w:tcPr>
          <w:p w14:paraId="38483F84" w14:textId="77777777" w:rsidR="006C5739" w:rsidRDefault="00B8641A">
            <w:pPr>
              <w:pStyle w:val="TableParagraph"/>
              <w:spacing w:before="36"/>
              <w:ind w:right="75"/>
              <w:jc w:val="right"/>
              <w:rPr>
                <w:i/>
                <w:sz w:val="18"/>
              </w:rPr>
            </w:pPr>
            <w:r>
              <w:rPr>
                <w:i/>
                <w:spacing w:val="-2"/>
                <w:sz w:val="18"/>
              </w:rPr>
              <w:t>8.450,99</w:t>
            </w:r>
          </w:p>
        </w:tc>
        <w:tc>
          <w:tcPr>
            <w:tcW w:w="807" w:type="dxa"/>
          </w:tcPr>
          <w:p w14:paraId="46B97FD9" w14:textId="77777777" w:rsidR="006C5739" w:rsidRDefault="006C5739">
            <w:pPr>
              <w:pStyle w:val="TableParagraph"/>
              <w:rPr>
                <w:rFonts w:ascii="Times New Roman"/>
                <w:sz w:val="18"/>
              </w:rPr>
            </w:pPr>
          </w:p>
        </w:tc>
      </w:tr>
      <w:tr w:rsidR="006C5739" w14:paraId="328039A8" w14:textId="77777777">
        <w:trPr>
          <w:trHeight w:val="277"/>
        </w:trPr>
        <w:tc>
          <w:tcPr>
            <w:tcW w:w="6252" w:type="dxa"/>
          </w:tcPr>
          <w:p w14:paraId="70D56279" w14:textId="77777777" w:rsidR="006C5739" w:rsidRDefault="00B8641A">
            <w:pPr>
              <w:pStyle w:val="TableParagraph"/>
              <w:spacing w:before="36"/>
              <w:ind w:left="524"/>
              <w:rPr>
                <w:i/>
                <w:sz w:val="18"/>
              </w:rPr>
            </w:pPr>
            <w:r>
              <w:rPr>
                <w:i/>
                <w:sz w:val="18"/>
              </w:rPr>
              <w:t>3293</w:t>
            </w:r>
            <w:r>
              <w:rPr>
                <w:i/>
                <w:spacing w:val="-1"/>
                <w:sz w:val="18"/>
              </w:rPr>
              <w:t xml:space="preserve"> </w:t>
            </w:r>
            <w:r>
              <w:rPr>
                <w:i/>
                <w:spacing w:val="-2"/>
                <w:sz w:val="18"/>
              </w:rPr>
              <w:t>Reprezentacija</w:t>
            </w:r>
          </w:p>
        </w:tc>
        <w:tc>
          <w:tcPr>
            <w:tcW w:w="2305" w:type="dxa"/>
          </w:tcPr>
          <w:p w14:paraId="452FBE2F" w14:textId="77777777" w:rsidR="006C5739" w:rsidRDefault="006C5739">
            <w:pPr>
              <w:pStyle w:val="TableParagraph"/>
              <w:rPr>
                <w:rFonts w:ascii="Times New Roman"/>
                <w:sz w:val="18"/>
              </w:rPr>
            </w:pPr>
          </w:p>
        </w:tc>
        <w:tc>
          <w:tcPr>
            <w:tcW w:w="1225" w:type="dxa"/>
          </w:tcPr>
          <w:p w14:paraId="539FDF39" w14:textId="77777777" w:rsidR="006C5739" w:rsidRDefault="00B8641A">
            <w:pPr>
              <w:pStyle w:val="TableParagraph"/>
              <w:spacing w:before="36"/>
              <w:ind w:right="75"/>
              <w:jc w:val="right"/>
              <w:rPr>
                <w:i/>
                <w:sz w:val="18"/>
              </w:rPr>
            </w:pPr>
            <w:r>
              <w:rPr>
                <w:i/>
                <w:spacing w:val="-2"/>
                <w:sz w:val="18"/>
              </w:rPr>
              <w:t>6.986,30</w:t>
            </w:r>
          </w:p>
        </w:tc>
        <w:tc>
          <w:tcPr>
            <w:tcW w:w="807" w:type="dxa"/>
          </w:tcPr>
          <w:p w14:paraId="374378DB" w14:textId="77777777" w:rsidR="006C5739" w:rsidRDefault="006C5739">
            <w:pPr>
              <w:pStyle w:val="TableParagraph"/>
              <w:rPr>
                <w:rFonts w:ascii="Times New Roman"/>
                <w:sz w:val="18"/>
              </w:rPr>
            </w:pPr>
          </w:p>
        </w:tc>
      </w:tr>
      <w:tr w:rsidR="006C5739" w14:paraId="2F48925C" w14:textId="77777777">
        <w:trPr>
          <w:trHeight w:val="277"/>
        </w:trPr>
        <w:tc>
          <w:tcPr>
            <w:tcW w:w="6252" w:type="dxa"/>
          </w:tcPr>
          <w:p w14:paraId="7C30C289" w14:textId="77777777" w:rsidR="006C5739" w:rsidRDefault="00B8641A">
            <w:pPr>
              <w:pStyle w:val="TableParagraph"/>
              <w:spacing w:before="28"/>
              <w:ind w:left="524"/>
              <w:rPr>
                <w:i/>
                <w:sz w:val="18"/>
              </w:rPr>
            </w:pPr>
            <w:r>
              <w:rPr>
                <w:i/>
                <w:sz w:val="18"/>
              </w:rPr>
              <w:t>3299</w:t>
            </w:r>
            <w:r>
              <w:rPr>
                <w:i/>
                <w:spacing w:val="-1"/>
                <w:sz w:val="18"/>
              </w:rPr>
              <w:t xml:space="preserve"> </w:t>
            </w:r>
            <w:r>
              <w:rPr>
                <w:i/>
                <w:sz w:val="18"/>
              </w:rPr>
              <w:t>Ostali</w:t>
            </w:r>
            <w:r>
              <w:rPr>
                <w:i/>
                <w:spacing w:val="-1"/>
                <w:sz w:val="18"/>
              </w:rPr>
              <w:t xml:space="preserve"> </w:t>
            </w:r>
            <w:r>
              <w:rPr>
                <w:i/>
                <w:sz w:val="18"/>
              </w:rPr>
              <w:t>nespomenuti</w:t>
            </w:r>
            <w:r>
              <w:rPr>
                <w:i/>
                <w:spacing w:val="-1"/>
                <w:sz w:val="18"/>
              </w:rPr>
              <w:t xml:space="preserve"> </w:t>
            </w:r>
            <w:r>
              <w:rPr>
                <w:i/>
                <w:sz w:val="18"/>
              </w:rPr>
              <w:t>rashodi</w:t>
            </w:r>
            <w:r>
              <w:rPr>
                <w:i/>
                <w:spacing w:val="-1"/>
                <w:sz w:val="18"/>
              </w:rPr>
              <w:t xml:space="preserve"> </w:t>
            </w:r>
            <w:r>
              <w:rPr>
                <w:i/>
                <w:spacing w:val="-2"/>
                <w:sz w:val="18"/>
              </w:rPr>
              <w:t>poslovanja</w:t>
            </w:r>
          </w:p>
        </w:tc>
        <w:tc>
          <w:tcPr>
            <w:tcW w:w="2305" w:type="dxa"/>
          </w:tcPr>
          <w:p w14:paraId="75A4002C" w14:textId="77777777" w:rsidR="006C5739" w:rsidRDefault="006C5739">
            <w:pPr>
              <w:pStyle w:val="TableParagraph"/>
              <w:rPr>
                <w:rFonts w:ascii="Times New Roman"/>
                <w:sz w:val="18"/>
              </w:rPr>
            </w:pPr>
          </w:p>
        </w:tc>
        <w:tc>
          <w:tcPr>
            <w:tcW w:w="1225" w:type="dxa"/>
          </w:tcPr>
          <w:p w14:paraId="2FA7824F" w14:textId="77777777" w:rsidR="006C5739" w:rsidRDefault="00B8641A">
            <w:pPr>
              <w:pStyle w:val="TableParagraph"/>
              <w:spacing w:before="28"/>
              <w:ind w:right="75"/>
              <w:jc w:val="right"/>
              <w:rPr>
                <w:i/>
                <w:sz w:val="18"/>
              </w:rPr>
            </w:pPr>
            <w:r>
              <w:rPr>
                <w:i/>
                <w:spacing w:val="-2"/>
                <w:sz w:val="18"/>
              </w:rPr>
              <w:t>10.490,47</w:t>
            </w:r>
          </w:p>
        </w:tc>
        <w:tc>
          <w:tcPr>
            <w:tcW w:w="807" w:type="dxa"/>
          </w:tcPr>
          <w:p w14:paraId="483EE0F2" w14:textId="77777777" w:rsidR="006C5739" w:rsidRDefault="006C5739">
            <w:pPr>
              <w:pStyle w:val="TableParagraph"/>
              <w:rPr>
                <w:rFonts w:ascii="Times New Roman"/>
                <w:sz w:val="18"/>
              </w:rPr>
            </w:pPr>
          </w:p>
        </w:tc>
      </w:tr>
      <w:tr w:rsidR="006C5739" w14:paraId="1FD9FBF4" w14:textId="77777777">
        <w:trPr>
          <w:trHeight w:val="285"/>
        </w:trPr>
        <w:tc>
          <w:tcPr>
            <w:tcW w:w="6252" w:type="dxa"/>
          </w:tcPr>
          <w:p w14:paraId="0E23A339" w14:textId="77777777" w:rsidR="006C5739" w:rsidRDefault="00B8641A">
            <w:pPr>
              <w:pStyle w:val="TableParagraph"/>
              <w:spacing w:before="36"/>
              <w:ind w:right="1155"/>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305" w:type="dxa"/>
          </w:tcPr>
          <w:p w14:paraId="08398658" w14:textId="77777777" w:rsidR="006C5739" w:rsidRDefault="00B8641A">
            <w:pPr>
              <w:pStyle w:val="TableParagraph"/>
              <w:spacing w:before="36"/>
              <w:ind w:right="215"/>
              <w:jc w:val="right"/>
              <w:rPr>
                <w:b/>
                <w:sz w:val="18"/>
              </w:rPr>
            </w:pPr>
            <w:r>
              <w:rPr>
                <w:b/>
                <w:spacing w:val="-2"/>
                <w:sz w:val="18"/>
              </w:rPr>
              <w:t>6.700,00</w:t>
            </w:r>
          </w:p>
        </w:tc>
        <w:tc>
          <w:tcPr>
            <w:tcW w:w="1225" w:type="dxa"/>
          </w:tcPr>
          <w:p w14:paraId="21E3A022" w14:textId="77777777" w:rsidR="006C5739" w:rsidRDefault="006C5739">
            <w:pPr>
              <w:pStyle w:val="TableParagraph"/>
              <w:rPr>
                <w:rFonts w:ascii="Times New Roman"/>
                <w:sz w:val="18"/>
              </w:rPr>
            </w:pPr>
          </w:p>
        </w:tc>
        <w:tc>
          <w:tcPr>
            <w:tcW w:w="807" w:type="dxa"/>
          </w:tcPr>
          <w:p w14:paraId="3482FABD" w14:textId="77777777" w:rsidR="006C5739" w:rsidRDefault="006C5739">
            <w:pPr>
              <w:pStyle w:val="TableParagraph"/>
              <w:rPr>
                <w:rFonts w:ascii="Times New Roman"/>
                <w:sz w:val="18"/>
              </w:rPr>
            </w:pPr>
          </w:p>
        </w:tc>
      </w:tr>
      <w:tr w:rsidR="006C5739" w14:paraId="4E7DAEAF" w14:textId="77777777">
        <w:trPr>
          <w:trHeight w:val="285"/>
        </w:trPr>
        <w:tc>
          <w:tcPr>
            <w:tcW w:w="6252" w:type="dxa"/>
          </w:tcPr>
          <w:p w14:paraId="08A38A93"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2305" w:type="dxa"/>
          </w:tcPr>
          <w:p w14:paraId="0507CF18" w14:textId="77777777" w:rsidR="006C5739" w:rsidRDefault="00B8641A">
            <w:pPr>
              <w:pStyle w:val="TableParagraph"/>
              <w:spacing w:before="36"/>
              <w:ind w:right="215"/>
              <w:jc w:val="right"/>
              <w:rPr>
                <w:b/>
                <w:sz w:val="18"/>
              </w:rPr>
            </w:pPr>
            <w:r>
              <w:rPr>
                <w:b/>
                <w:spacing w:val="-2"/>
                <w:sz w:val="18"/>
              </w:rPr>
              <w:t>20.000,00</w:t>
            </w:r>
          </w:p>
        </w:tc>
        <w:tc>
          <w:tcPr>
            <w:tcW w:w="1225" w:type="dxa"/>
          </w:tcPr>
          <w:p w14:paraId="17A08D35" w14:textId="77777777" w:rsidR="006C5739" w:rsidRDefault="006C5739">
            <w:pPr>
              <w:pStyle w:val="TableParagraph"/>
              <w:rPr>
                <w:rFonts w:ascii="Times New Roman"/>
                <w:sz w:val="18"/>
              </w:rPr>
            </w:pPr>
          </w:p>
        </w:tc>
        <w:tc>
          <w:tcPr>
            <w:tcW w:w="807" w:type="dxa"/>
          </w:tcPr>
          <w:p w14:paraId="0555FAA8" w14:textId="77777777" w:rsidR="006C5739" w:rsidRDefault="006C5739">
            <w:pPr>
              <w:pStyle w:val="TableParagraph"/>
              <w:rPr>
                <w:rFonts w:ascii="Times New Roman"/>
                <w:sz w:val="18"/>
              </w:rPr>
            </w:pPr>
          </w:p>
        </w:tc>
      </w:tr>
      <w:tr w:rsidR="006C5739" w14:paraId="40CE5B21" w14:textId="77777777">
        <w:trPr>
          <w:trHeight w:val="285"/>
        </w:trPr>
        <w:tc>
          <w:tcPr>
            <w:tcW w:w="6252" w:type="dxa"/>
          </w:tcPr>
          <w:p w14:paraId="46A35D7E"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05" w:type="dxa"/>
          </w:tcPr>
          <w:p w14:paraId="04469686" w14:textId="77777777" w:rsidR="006C5739" w:rsidRDefault="00B8641A">
            <w:pPr>
              <w:pStyle w:val="TableParagraph"/>
              <w:spacing w:before="36"/>
              <w:ind w:right="215"/>
              <w:jc w:val="right"/>
              <w:rPr>
                <w:b/>
                <w:sz w:val="18"/>
              </w:rPr>
            </w:pPr>
            <w:r>
              <w:rPr>
                <w:b/>
                <w:spacing w:val="-2"/>
                <w:sz w:val="18"/>
              </w:rPr>
              <w:t>20.000,00</w:t>
            </w:r>
          </w:p>
        </w:tc>
        <w:tc>
          <w:tcPr>
            <w:tcW w:w="1225" w:type="dxa"/>
          </w:tcPr>
          <w:p w14:paraId="23094DCD" w14:textId="77777777" w:rsidR="006C5739" w:rsidRDefault="006C5739">
            <w:pPr>
              <w:pStyle w:val="TableParagraph"/>
              <w:rPr>
                <w:rFonts w:ascii="Times New Roman"/>
                <w:sz w:val="18"/>
              </w:rPr>
            </w:pPr>
          </w:p>
        </w:tc>
        <w:tc>
          <w:tcPr>
            <w:tcW w:w="807" w:type="dxa"/>
          </w:tcPr>
          <w:p w14:paraId="36FA7103" w14:textId="77777777" w:rsidR="006C5739" w:rsidRDefault="006C5739">
            <w:pPr>
              <w:pStyle w:val="TableParagraph"/>
              <w:rPr>
                <w:rFonts w:ascii="Times New Roman"/>
                <w:sz w:val="18"/>
              </w:rPr>
            </w:pPr>
          </w:p>
        </w:tc>
      </w:tr>
      <w:tr w:rsidR="006C5739" w14:paraId="7A982CD7" w14:textId="77777777">
        <w:trPr>
          <w:trHeight w:val="285"/>
        </w:trPr>
        <w:tc>
          <w:tcPr>
            <w:tcW w:w="6252" w:type="dxa"/>
          </w:tcPr>
          <w:p w14:paraId="478ACF10"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2305" w:type="dxa"/>
          </w:tcPr>
          <w:p w14:paraId="33367CFE" w14:textId="77777777" w:rsidR="006C5739" w:rsidRDefault="00B8641A">
            <w:pPr>
              <w:pStyle w:val="TableParagraph"/>
              <w:spacing w:before="36"/>
              <w:ind w:right="215"/>
              <w:jc w:val="right"/>
              <w:rPr>
                <w:b/>
                <w:sz w:val="18"/>
              </w:rPr>
            </w:pPr>
            <w:r>
              <w:rPr>
                <w:b/>
                <w:spacing w:val="-2"/>
                <w:sz w:val="18"/>
              </w:rPr>
              <w:t>22.000,00</w:t>
            </w:r>
          </w:p>
        </w:tc>
        <w:tc>
          <w:tcPr>
            <w:tcW w:w="1225" w:type="dxa"/>
          </w:tcPr>
          <w:p w14:paraId="4C65F07E" w14:textId="77777777" w:rsidR="006C5739" w:rsidRDefault="006C5739">
            <w:pPr>
              <w:pStyle w:val="TableParagraph"/>
              <w:rPr>
                <w:rFonts w:ascii="Times New Roman"/>
                <w:sz w:val="18"/>
              </w:rPr>
            </w:pPr>
          </w:p>
        </w:tc>
        <w:tc>
          <w:tcPr>
            <w:tcW w:w="807" w:type="dxa"/>
          </w:tcPr>
          <w:p w14:paraId="7DC7F1E7" w14:textId="77777777" w:rsidR="006C5739" w:rsidRDefault="006C5739">
            <w:pPr>
              <w:pStyle w:val="TableParagraph"/>
              <w:rPr>
                <w:rFonts w:ascii="Times New Roman"/>
                <w:sz w:val="18"/>
              </w:rPr>
            </w:pPr>
          </w:p>
        </w:tc>
      </w:tr>
      <w:tr w:rsidR="006C5739" w14:paraId="5BB6A67E" w14:textId="77777777">
        <w:trPr>
          <w:trHeight w:val="312"/>
        </w:trPr>
        <w:tc>
          <w:tcPr>
            <w:tcW w:w="6252" w:type="dxa"/>
            <w:tcBorders>
              <w:bottom w:val="single" w:sz="12" w:space="0" w:color="000000"/>
            </w:tcBorders>
          </w:tcPr>
          <w:p w14:paraId="3AFD331C"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305" w:type="dxa"/>
            <w:tcBorders>
              <w:bottom w:val="single" w:sz="12" w:space="0" w:color="000000"/>
            </w:tcBorders>
          </w:tcPr>
          <w:p w14:paraId="1E9E8E84" w14:textId="77777777" w:rsidR="006C5739" w:rsidRDefault="00B8641A">
            <w:pPr>
              <w:pStyle w:val="TableParagraph"/>
              <w:spacing w:before="36"/>
              <w:ind w:right="215"/>
              <w:jc w:val="right"/>
              <w:rPr>
                <w:b/>
                <w:sz w:val="18"/>
              </w:rPr>
            </w:pPr>
            <w:r>
              <w:rPr>
                <w:b/>
                <w:spacing w:val="-2"/>
                <w:sz w:val="18"/>
              </w:rPr>
              <w:t>22.000,00</w:t>
            </w:r>
          </w:p>
        </w:tc>
        <w:tc>
          <w:tcPr>
            <w:tcW w:w="1225" w:type="dxa"/>
            <w:tcBorders>
              <w:bottom w:val="single" w:sz="12" w:space="0" w:color="000000"/>
            </w:tcBorders>
          </w:tcPr>
          <w:p w14:paraId="43CE3385" w14:textId="77777777" w:rsidR="006C5739" w:rsidRDefault="006C5739">
            <w:pPr>
              <w:pStyle w:val="TableParagraph"/>
              <w:rPr>
                <w:rFonts w:ascii="Times New Roman"/>
                <w:sz w:val="18"/>
              </w:rPr>
            </w:pPr>
          </w:p>
        </w:tc>
        <w:tc>
          <w:tcPr>
            <w:tcW w:w="807" w:type="dxa"/>
            <w:tcBorders>
              <w:bottom w:val="single" w:sz="12" w:space="0" w:color="000000"/>
            </w:tcBorders>
          </w:tcPr>
          <w:p w14:paraId="589B5FCA" w14:textId="77777777" w:rsidR="006C5739" w:rsidRDefault="006C5739">
            <w:pPr>
              <w:pStyle w:val="TableParagraph"/>
              <w:rPr>
                <w:rFonts w:ascii="Times New Roman"/>
                <w:sz w:val="18"/>
              </w:rPr>
            </w:pPr>
          </w:p>
        </w:tc>
      </w:tr>
      <w:tr w:rsidR="006C5739" w14:paraId="3F14E571" w14:textId="77777777">
        <w:trPr>
          <w:trHeight w:val="360"/>
        </w:trPr>
        <w:tc>
          <w:tcPr>
            <w:tcW w:w="6252" w:type="dxa"/>
            <w:tcBorders>
              <w:top w:val="single" w:sz="12" w:space="0" w:color="000000"/>
              <w:left w:val="single" w:sz="12" w:space="0" w:color="000000"/>
              <w:bottom w:val="single" w:sz="12" w:space="0" w:color="000000"/>
            </w:tcBorders>
          </w:tcPr>
          <w:p w14:paraId="091E0F03" w14:textId="77777777" w:rsidR="006C5739" w:rsidRDefault="00B8641A">
            <w:pPr>
              <w:pStyle w:val="TableParagraph"/>
              <w:spacing w:before="39"/>
              <w:ind w:left="44"/>
              <w:rPr>
                <w:b/>
                <w:sz w:val="18"/>
              </w:rPr>
            </w:pPr>
            <w:r>
              <w:rPr>
                <w:b/>
                <w:color w:val="00009F"/>
                <w:sz w:val="18"/>
              </w:rPr>
              <w:t>A105907</w:t>
            </w:r>
            <w:r>
              <w:rPr>
                <w:b/>
                <w:color w:val="00009F"/>
                <w:spacing w:val="-1"/>
                <w:sz w:val="18"/>
              </w:rPr>
              <w:t xml:space="preserve"> </w:t>
            </w:r>
            <w:r>
              <w:rPr>
                <w:b/>
                <w:color w:val="00009F"/>
                <w:sz w:val="18"/>
              </w:rPr>
              <w:t>Erasmus</w:t>
            </w:r>
            <w:r>
              <w:rPr>
                <w:b/>
                <w:color w:val="00009F"/>
                <w:spacing w:val="-1"/>
                <w:sz w:val="18"/>
              </w:rPr>
              <w:t xml:space="preserve"> </w:t>
            </w:r>
            <w:r>
              <w:rPr>
                <w:b/>
                <w:color w:val="00009F"/>
                <w:sz w:val="18"/>
              </w:rPr>
              <w:t>+</w:t>
            </w:r>
            <w:r>
              <w:rPr>
                <w:b/>
                <w:color w:val="00009F"/>
                <w:spacing w:val="-1"/>
                <w:sz w:val="18"/>
              </w:rPr>
              <w:t xml:space="preserve"> </w:t>
            </w:r>
            <w:r>
              <w:rPr>
                <w:b/>
                <w:color w:val="00009F"/>
                <w:sz w:val="18"/>
              </w:rPr>
              <w:t>SUSTAIN4SENIOR</w:t>
            </w:r>
            <w:r>
              <w:rPr>
                <w:b/>
                <w:color w:val="00009F"/>
                <w:spacing w:val="-1"/>
                <w:sz w:val="18"/>
              </w:rPr>
              <w:t xml:space="preserve"> </w:t>
            </w:r>
            <w:r>
              <w:rPr>
                <w:b/>
                <w:color w:val="00009F"/>
                <w:spacing w:val="-5"/>
                <w:sz w:val="18"/>
              </w:rPr>
              <w:t>HUB</w:t>
            </w:r>
          </w:p>
        </w:tc>
        <w:tc>
          <w:tcPr>
            <w:tcW w:w="2305" w:type="dxa"/>
            <w:tcBorders>
              <w:top w:val="single" w:sz="12" w:space="0" w:color="000000"/>
              <w:bottom w:val="single" w:sz="12" w:space="0" w:color="000000"/>
            </w:tcBorders>
          </w:tcPr>
          <w:p w14:paraId="61329465" w14:textId="77777777" w:rsidR="006C5739" w:rsidRDefault="00B8641A">
            <w:pPr>
              <w:pStyle w:val="TableParagraph"/>
              <w:spacing w:before="39"/>
              <w:ind w:right="215"/>
              <w:jc w:val="right"/>
              <w:rPr>
                <w:b/>
                <w:sz w:val="18"/>
              </w:rPr>
            </w:pPr>
            <w:r>
              <w:rPr>
                <w:b/>
                <w:color w:val="00009F"/>
                <w:spacing w:val="-2"/>
                <w:sz w:val="18"/>
              </w:rPr>
              <w:t>60.000,00</w:t>
            </w:r>
          </w:p>
        </w:tc>
        <w:tc>
          <w:tcPr>
            <w:tcW w:w="1225" w:type="dxa"/>
            <w:tcBorders>
              <w:top w:val="single" w:sz="12" w:space="0" w:color="000000"/>
              <w:bottom w:val="single" w:sz="12" w:space="0" w:color="000000"/>
            </w:tcBorders>
          </w:tcPr>
          <w:p w14:paraId="6C73CA45" w14:textId="77777777" w:rsidR="006C5739" w:rsidRDefault="00B8641A">
            <w:pPr>
              <w:pStyle w:val="TableParagraph"/>
              <w:spacing w:before="39"/>
              <w:ind w:right="75"/>
              <w:jc w:val="right"/>
              <w:rPr>
                <w:b/>
                <w:sz w:val="18"/>
              </w:rPr>
            </w:pPr>
            <w:r>
              <w:rPr>
                <w:b/>
                <w:color w:val="00009F"/>
                <w:spacing w:val="-2"/>
                <w:sz w:val="18"/>
              </w:rPr>
              <w:t>9.051,05</w:t>
            </w:r>
          </w:p>
        </w:tc>
        <w:tc>
          <w:tcPr>
            <w:tcW w:w="807" w:type="dxa"/>
            <w:tcBorders>
              <w:top w:val="single" w:sz="12" w:space="0" w:color="000000"/>
              <w:bottom w:val="single" w:sz="12" w:space="0" w:color="000000"/>
              <w:right w:val="single" w:sz="12" w:space="0" w:color="000000"/>
            </w:tcBorders>
          </w:tcPr>
          <w:p w14:paraId="3123A244" w14:textId="77777777" w:rsidR="006C5739" w:rsidRDefault="00B8641A">
            <w:pPr>
              <w:pStyle w:val="TableParagraph"/>
              <w:spacing w:before="39"/>
              <w:ind w:right="72"/>
              <w:jc w:val="right"/>
              <w:rPr>
                <w:b/>
                <w:sz w:val="18"/>
              </w:rPr>
            </w:pPr>
            <w:r>
              <w:rPr>
                <w:b/>
                <w:color w:val="00009F"/>
                <w:spacing w:val="-2"/>
                <w:sz w:val="18"/>
              </w:rPr>
              <w:t>15,09%</w:t>
            </w:r>
          </w:p>
        </w:tc>
      </w:tr>
    </w:tbl>
    <w:p w14:paraId="1FB2F89E" w14:textId="77777777" w:rsidR="006C5739" w:rsidRDefault="006C5739">
      <w:pPr>
        <w:pStyle w:val="TableParagraph"/>
        <w:jc w:val="right"/>
        <w:rPr>
          <w:b/>
          <w:sz w:val="18"/>
        </w:rPr>
        <w:sectPr w:rsidR="006C5739">
          <w:pgSz w:w="11900" w:h="16840"/>
          <w:pgMar w:top="1140" w:right="360" w:bottom="320" w:left="0" w:header="570" w:footer="127" w:gutter="0"/>
          <w:cols w:space="720"/>
        </w:sectPr>
      </w:pPr>
    </w:p>
    <w:p w14:paraId="2FF893B3" w14:textId="77777777" w:rsidR="006C5739" w:rsidRDefault="006C5739">
      <w:pPr>
        <w:spacing w:before="10"/>
        <w:rPr>
          <w:i/>
          <w:sz w:val="3"/>
        </w:rPr>
      </w:pPr>
    </w:p>
    <w:tbl>
      <w:tblPr>
        <w:tblStyle w:val="TableNormal"/>
        <w:tblW w:w="0" w:type="auto"/>
        <w:tblInd w:w="577" w:type="dxa"/>
        <w:tblLayout w:type="fixed"/>
        <w:tblLook w:val="01E0" w:firstRow="1" w:lastRow="1" w:firstColumn="1" w:lastColumn="1" w:noHBand="0" w:noVBand="0"/>
      </w:tblPr>
      <w:tblGrid>
        <w:gridCol w:w="7117"/>
        <w:gridCol w:w="1732"/>
        <w:gridCol w:w="1186"/>
        <w:gridCol w:w="842"/>
      </w:tblGrid>
      <w:tr w:rsidR="006C5739" w14:paraId="74B056C6" w14:textId="77777777">
        <w:trPr>
          <w:trHeight w:val="243"/>
        </w:trPr>
        <w:tc>
          <w:tcPr>
            <w:tcW w:w="7117" w:type="dxa"/>
          </w:tcPr>
          <w:p w14:paraId="6E470CBF" w14:textId="77777777" w:rsidR="006C5739" w:rsidRDefault="00B8641A">
            <w:pPr>
              <w:pStyle w:val="TableParagraph"/>
              <w:spacing w:line="201" w:lineRule="exact"/>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732" w:type="dxa"/>
          </w:tcPr>
          <w:p w14:paraId="36C0E99B" w14:textId="77777777" w:rsidR="006C5739" w:rsidRDefault="00B8641A">
            <w:pPr>
              <w:pStyle w:val="TableParagraph"/>
              <w:spacing w:line="201" w:lineRule="exact"/>
              <w:ind w:right="236"/>
              <w:jc w:val="right"/>
              <w:rPr>
                <w:b/>
                <w:sz w:val="18"/>
              </w:rPr>
            </w:pPr>
            <w:r>
              <w:rPr>
                <w:b/>
                <w:spacing w:val="-2"/>
                <w:sz w:val="18"/>
              </w:rPr>
              <w:t>60.000,00</w:t>
            </w:r>
          </w:p>
        </w:tc>
        <w:tc>
          <w:tcPr>
            <w:tcW w:w="1186" w:type="dxa"/>
          </w:tcPr>
          <w:p w14:paraId="21CEC0A5" w14:textId="77777777" w:rsidR="006C5739" w:rsidRDefault="00B8641A">
            <w:pPr>
              <w:pStyle w:val="TableParagraph"/>
              <w:spacing w:line="201" w:lineRule="exact"/>
              <w:ind w:right="57"/>
              <w:jc w:val="right"/>
              <w:rPr>
                <w:b/>
                <w:sz w:val="18"/>
              </w:rPr>
            </w:pPr>
            <w:r>
              <w:rPr>
                <w:b/>
                <w:spacing w:val="-2"/>
                <w:sz w:val="18"/>
              </w:rPr>
              <w:t>9.051,05</w:t>
            </w:r>
          </w:p>
        </w:tc>
        <w:tc>
          <w:tcPr>
            <w:tcW w:w="842" w:type="dxa"/>
          </w:tcPr>
          <w:p w14:paraId="13C12B8C" w14:textId="77777777" w:rsidR="006C5739" w:rsidRDefault="00B8641A">
            <w:pPr>
              <w:pStyle w:val="TableParagraph"/>
              <w:spacing w:line="201" w:lineRule="exact"/>
              <w:ind w:right="104"/>
              <w:jc w:val="right"/>
              <w:rPr>
                <w:b/>
                <w:sz w:val="18"/>
              </w:rPr>
            </w:pPr>
            <w:r>
              <w:rPr>
                <w:b/>
                <w:spacing w:val="-2"/>
                <w:sz w:val="18"/>
              </w:rPr>
              <w:t>15,09%</w:t>
            </w:r>
          </w:p>
        </w:tc>
      </w:tr>
      <w:tr w:rsidR="006C5739" w14:paraId="6627A3D5" w14:textId="77777777">
        <w:trPr>
          <w:trHeight w:val="277"/>
        </w:trPr>
        <w:tc>
          <w:tcPr>
            <w:tcW w:w="7117" w:type="dxa"/>
          </w:tcPr>
          <w:p w14:paraId="2BFDDD9F" w14:textId="77777777" w:rsidR="006C5739" w:rsidRDefault="00B8641A">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732" w:type="dxa"/>
          </w:tcPr>
          <w:p w14:paraId="452BE19F" w14:textId="77777777" w:rsidR="006C5739" w:rsidRDefault="00B8641A">
            <w:pPr>
              <w:pStyle w:val="TableParagraph"/>
              <w:spacing w:before="36"/>
              <w:ind w:right="236"/>
              <w:jc w:val="right"/>
              <w:rPr>
                <w:b/>
                <w:sz w:val="18"/>
              </w:rPr>
            </w:pPr>
            <w:r>
              <w:rPr>
                <w:b/>
                <w:spacing w:val="-2"/>
                <w:sz w:val="18"/>
              </w:rPr>
              <w:t>10.500,00</w:t>
            </w:r>
          </w:p>
        </w:tc>
        <w:tc>
          <w:tcPr>
            <w:tcW w:w="1186" w:type="dxa"/>
          </w:tcPr>
          <w:p w14:paraId="3F7B67D4" w14:textId="77777777" w:rsidR="006C5739" w:rsidRDefault="006C5739">
            <w:pPr>
              <w:pStyle w:val="TableParagraph"/>
              <w:rPr>
                <w:rFonts w:ascii="Times New Roman"/>
                <w:sz w:val="18"/>
              </w:rPr>
            </w:pPr>
          </w:p>
        </w:tc>
        <w:tc>
          <w:tcPr>
            <w:tcW w:w="842" w:type="dxa"/>
          </w:tcPr>
          <w:p w14:paraId="7C4B0C66" w14:textId="77777777" w:rsidR="006C5739" w:rsidRDefault="006C5739">
            <w:pPr>
              <w:pStyle w:val="TableParagraph"/>
              <w:rPr>
                <w:rFonts w:ascii="Times New Roman"/>
                <w:sz w:val="18"/>
              </w:rPr>
            </w:pPr>
          </w:p>
        </w:tc>
      </w:tr>
      <w:tr w:rsidR="006C5739" w14:paraId="42B173E2" w14:textId="77777777">
        <w:trPr>
          <w:trHeight w:val="277"/>
        </w:trPr>
        <w:tc>
          <w:tcPr>
            <w:tcW w:w="7117" w:type="dxa"/>
          </w:tcPr>
          <w:p w14:paraId="19C5091C" w14:textId="77777777" w:rsidR="006C5739" w:rsidRDefault="00B8641A">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732" w:type="dxa"/>
          </w:tcPr>
          <w:p w14:paraId="36FB2BC6" w14:textId="77777777" w:rsidR="006C5739" w:rsidRDefault="00B8641A">
            <w:pPr>
              <w:pStyle w:val="TableParagraph"/>
              <w:spacing w:before="28"/>
              <w:ind w:right="236"/>
              <w:jc w:val="right"/>
              <w:rPr>
                <w:b/>
                <w:sz w:val="18"/>
              </w:rPr>
            </w:pPr>
            <w:r>
              <w:rPr>
                <w:b/>
                <w:spacing w:val="-2"/>
                <w:sz w:val="18"/>
              </w:rPr>
              <w:t>13.900,00</w:t>
            </w:r>
          </w:p>
        </w:tc>
        <w:tc>
          <w:tcPr>
            <w:tcW w:w="1186" w:type="dxa"/>
          </w:tcPr>
          <w:p w14:paraId="5CCB1209" w14:textId="77777777" w:rsidR="006C5739" w:rsidRDefault="00B8641A">
            <w:pPr>
              <w:pStyle w:val="TableParagraph"/>
              <w:spacing w:before="28"/>
              <w:ind w:right="57"/>
              <w:jc w:val="right"/>
              <w:rPr>
                <w:b/>
                <w:sz w:val="18"/>
              </w:rPr>
            </w:pPr>
            <w:r>
              <w:rPr>
                <w:b/>
                <w:spacing w:val="-2"/>
                <w:sz w:val="18"/>
              </w:rPr>
              <w:t>9.051,05</w:t>
            </w:r>
          </w:p>
        </w:tc>
        <w:tc>
          <w:tcPr>
            <w:tcW w:w="842" w:type="dxa"/>
          </w:tcPr>
          <w:p w14:paraId="757FCB91" w14:textId="77777777" w:rsidR="006C5739" w:rsidRDefault="00B8641A">
            <w:pPr>
              <w:pStyle w:val="TableParagraph"/>
              <w:spacing w:before="28"/>
              <w:ind w:right="104"/>
              <w:jc w:val="right"/>
              <w:rPr>
                <w:b/>
                <w:sz w:val="18"/>
              </w:rPr>
            </w:pPr>
            <w:r>
              <w:rPr>
                <w:b/>
                <w:spacing w:val="-2"/>
                <w:sz w:val="18"/>
              </w:rPr>
              <w:t>65,12%</w:t>
            </w:r>
          </w:p>
        </w:tc>
      </w:tr>
      <w:tr w:rsidR="006C5739" w14:paraId="4FC4F529" w14:textId="77777777">
        <w:trPr>
          <w:trHeight w:val="285"/>
        </w:trPr>
        <w:tc>
          <w:tcPr>
            <w:tcW w:w="7117" w:type="dxa"/>
          </w:tcPr>
          <w:p w14:paraId="2CB788D5" w14:textId="77777777" w:rsidR="006C5739" w:rsidRDefault="00B8641A">
            <w:pPr>
              <w:pStyle w:val="TableParagraph"/>
              <w:spacing w:before="36"/>
              <w:ind w:left="79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732" w:type="dxa"/>
          </w:tcPr>
          <w:p w14:paraId="18092428" w14:textId="77777777" w:rsidR="006C5739" w:rsidRDefault="006C5739">
            <w:pPr>
              <w:pStyle w:val="TableParagraph"/>
              <w:rPr>
                <w:rFonts w:ascii="Times New Roman"/>
                <w:sz w:val="18"/>
              </w:rPr>
            </w:pPr>
          </w:p>
        </w:tc>
        <w:tc>
          <w:tcPr>
            <w:tcW w:w="1186" w:type="dxa"/>
          </w:tcPr>
          <w:p w14:paraId="31BCBEAA" w14:textId="77777777" w:rsidR="006C5739" w:rsidRDefault="00B8641A">
            <w:pPr>
              <w:pStyle w:val="TableParagraph"/>
              <w:spacing w:before="36"/>
              <w:ind w:right="57"/>
              <w:jc w:val="right"/>
              <w:rPr>
                <w:i/>
                <w:sz w:val="18"/>
              </w:rPr>
            </w:pPr>
            <w:r>
              <w:rPr>
                <w:i/>
                <w:spacing w:val="-2"/>
                <w:sz w:val="18"/>
              </w:rPr>
              <w:t>6.583,59</w:t>
            </w:r>
          </w:p>
        </w:tc>
        <w:tc>
          <w:tcPr>
            <w:tcW w:w="842" w:type="dxa"/>
          </w:tcPr>
          <w:p w14:paraId="30EB5913" w14:textId="77777777" w:rsidR="006C5739" w:rsidRDefault="006C5739">
            <w:pPr>
              <w:pStyle w:val="TableParagraph"/>
              <w:rPr>
                <w:rFonts w:ascii="Times New Roman"/>
                <w:sz w:val="18"/>
              </w:rPr>
            </w:pPr>
          </w:p>
        </w:tc>
      </w:tr>
      <w:tr w:rsidR="006C5739" w14:paraId="4686D71B" w14:textId="77777777">
        <w:trPr>
          <w:trHeight w:val="285"/>
        </w:trPr>
        <w:tc>
          <w:tcPr>
            <w:tcW w:w="7117" w:type="dxa"/>
          </w:tcPr>
          <w:p w14:paraId="51FDF5C4" w14:textId="77777777" w:rsidR="006C5739" w:rsidRDefault="00B8641A">
            <w:pPr>
              <w:pStyle w:val="TableParagraph"/>
              <w:spacing w:before="36"/>
              <w:ind w:left="795"/>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1732" w:type="dxa"/>
          </w:tcPr>
          <w:p w14:paraId="16CA522C" w14:textId="77777777" w:rsidR="006C5739" w:rsidRDefault="006C5739">
            <w:pPr>
              <w:pStyle w:val="TableParagraph"/>
              <w:rPr>
                <w:rFonts w:ascii="Times New Roman"/>
                <w:sz w:val="18"/>
              </w:rPr>
            </w:pPr>
          </w:p>
        </w:tc>
        <w:tc>
          <w:tcPr>
            <w:tcW w:w="1186" w:type="dxa"/>
          </w:tcPr>
          <w:p w14:paraId="6ABF2006" w14:textId="77777777" w:rsidR="006C5739" w:rsidRDefault="00B8641A">
            <w:pPr>
              <w:pStyle w:val="TableParagraph"/>
              <w:spacing w:before="36"/>
              <w:ind w:right="57"/>
              <w:jc w:val="right"/>
              <w:rPr>
                <w:i/>
                <w:sz w:val="18"/>
              </w:rPr>
            </w:pPr>
            <w:r>
              <w:rPr>
                <w:i/>
                <w:spacing w:val="-2"/>
                <w:sz w:val="18"/>
              </w:rPr>
              <w:t>88,75</w:t>
            </w:r>
          </w:p>
        </w:tc>
        <w:tc>
          <w:tcPr>
            <w:tcW w:w="842" w:type="dxa"/>
          </w:tcPr>
          <w:p w14:paraId="413C6F4E" w14:textId="77777777" w:rsidR="006C5739" w:rsidRDefault="006C5739">
            <w:pPr>
              <w:pStyle w:val="TableParagraph"/>
              <w:rPr>
                <w:rFonts w:ascii="Times New Roman"/>
                <w:sz w:val="18"/>
              </w:rPr>
            </w:pPr>
          </w:p>
        </w:tc>
      </w:tr>
      <w:tr w:rsidR="006C5739" w14:paraId="0BDE9865" w14:textId="77777777">
        <w:trPr>
          <w:trHeight w:val="285"/>
        </w:trPr>
        <w:tc>
          <w:tcPr>
            <w:tcW w:w="7117" w:type="dxa"/>
          </w:tcPr>
          <w:p w14:paraId="3DF7037F" w14:textId="77777777" w:rsidR="006C5739" w:rsidRDefault="00B8641A">
            <w:pPr>
              <w:pStyle w:val="TableParagraph"/>
              <w:spacing w:before="36"/>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732" w:type="dxa"/>
          </w:tcPr>
          <w:p w14:paraId="484DED10" w14:textId="77777777" w:rsidR="006C5739" w:rsidRDefault="006C5739">
            <w:pPr>
              <w:pStyle w:val="TableParagraph"/>
              <w:rPr>
                <w:rFonts w:ascii="Times New Roman"/>
                <w:sz w:val="18"/>
              </w:rPr>
            </w:pPr>
          </w:p>
        </w:tc>
        <w:tc>
          <w:tcPr>
            <w:tcW w:w="1186" w:type="dxa"/>
          </w:tcPr>
          <w:p w14:paraId="708C550D" w14:textId="77777777" w:rsidR="006C5739" w:rsidRDefault="00B8641A">
            <w:pPr>
              <w:pStyle w:val="TableParagraph"/>
              <w:spacing w:before="36"/>
              <w:ind w:right="57"/>
              <w:jc w:val="right"/>
              <w:rPr>
                <w:i/>
                <w:sz w:val="18"/>
              </w:rPr>
            </w:pPr>
            <w:r>
              <w:rPr>
                <w:i/>
                <w:spacing w:val="-2"/>
                <w:sz w:val="18"/>
              </w:rPr>
              <w:t>1.000,00</w:t>
            </w:r>
          </w:p>
        </w:tc>
        <w:tc>
          <w:tcPr>
            <w:tcW w:w="842" w:type="dxa"/>
          </w:tcPr>
          <w:p w14:paraId="52A7D68C" w14:textId="77777777" w:rsidR="006C5739" w:rsidRDefault="006C5739">
            <w:pPr>
              <w:pStyle w:val="TableParagraph"/>
              <w:rPr>
                <w:rFonts w:ascii="Times New Roman"/>
                <w:sz w:val="18"/>
              </w:rPr>
            </w:pPr>
          </w:p>
        </w:tc>
      </w:tr>
      <w:tr w:rsidR="006C5739" w14:paraId="63717F7F" w14:textId="77777777">
        <w:trPr>
          <w:trHeight w:val="285"/>
        </w:trPr>
        <w:tc>
          <w:tcPr>
            <w:tcW w:w="7117" w:type="dxa"/>
          </w:tcPr>
          <w:p w14:paraId="758924DE" w14:textId="77777777" w:rsidR="006C5739" w:rsidRDefault="00B8641A">
            <w:pPr>
              <w:pStyle w:val="TableParagraph"/>
              <w:spacing w:before="36"/>
              <w:ind w:left="795"/>
              <w:rPr>
                <w:i/>
                <w:sz w:val="18"/>
              </w:rPr>
            </w:pPr>
            <w:r>
              <w:rPr>
                <w:i/>
                <w:sz w:val="18"/>
              </w:rPr>
              <w:t>3293</w:t>
            </w:r>
            <w:r>
              <w:rPr>
                <w:i/>
                <w:spacing w:val="-1"/>
                <w:sz w:val="18"/>
              </w:rPr>
              <w:t xml:space="preserve"> </w:t>
            </w:r>
            <w:r>
              <w:rPr>
                <w:i/>
                <w:spacing w:val="-2"/>
                <w:sz w:val="18"/>
              </w:rPr>
              <w:t>Reprezentacija</w:t>
            </w:r>
          </w:p>
        </w:tc>
        <w:tc>
          <w:tcPr>
            <w:tcW w:w="1732" w:type="dxa"/>
          </w:tcPr>
          <w:p w14:paraId="2958521C" w14:textId="77777777" w:rsidR="006C5739" w:rsidRDefault="006C5739">
            <w:pPr>
              <w:pStyle w:val="TableParagraph"/>
              <w:rPr>
                <w:rFonts w:ascii="Times New Roman"/>
                <w:sz w:val="18"/>
              </w:rPr>
            </w:pPr>
          </w:p>
        </w:tc>
        <w:tc>
          <w:tcPr>
            <w:tcW w:w="1186" w:type="dxa"/>
          </w:tcPr>
          <w:p w14:paraId="3C52C095" w14:textId="77777777" w:rsidR="006C5739" w:rsidRDefault="00B8641A">
            <w:pPr>
              <w:pStyle w:val="TableParagraph"/>
              <w:spacing w:before="36"/>
              <w:ind w:right="57"/>
              <w:jc w:val="right"/>
              <w:rPr>
                <w:i/>
                <w:sz w:val="18"/>
              </w:rPr>
            </w:pPr>
            <w:r>
              <w:rPr>
                <w:i/>
                <w:spacing w:val="-2"/>
                <w:sz w:val="18"/>
              </w:rPr>
              <w:t>1.378,71</w:t>
            </w:r>
          </w:p>
        </w:tc>
        <w:tc>
          <w:tcPr>
            <w:tcW w:w="842" w:type="dxa"/>
          </w:tcPr>
          <w:p w14:paraId="4DB2E7C0" w14:textId="77777777" w:rsidR="006C5739" w:rsidRDefault="006C5739">
            <w:pPr>
              <w:pStyle w:val="TableParagraph"/>
              <w:rPr>
                <w:rFonts w:ascii="Times New Roman"/>
                <w:sz w:val="18"/>
              </w:rPr>
            </w:pPr>
          </w:p>
        </w:tc>
      </w:tr>
      <w:tr w:rsidR="006C5739" w14:paraId="7DC378A4" w14:textId="77777777">
        <w:trPr>
          <w:trHeight w:val="327"/>
        </w:trPr>
        <w:tc>
          <w:tcPr>
            <w:tcW w:w="7117" w:type="dxa"/>
          </w:tcPr>
          <w:p w14:paraId="143527AC" w14:textId="77777777" w:rsidR="006C5739" w:rsidRDefault="00B8641A">
            <w:pPr>
              <w:pStyle w:val="TableParagraph"/>
              <w:spacing w:before="36"/>
              <w:ind w:left="675"/>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732" w:type="dxa"/>
          </w:tcPr>
          <w:p w14:paraId="563FA09D" w14:textId="77777777" w:rsidR="006C5739" w:rsidRDefault="00B8641A">
            <w:pPr>
              <w:pStyle w:val="TableParagraph"/>
              <w:spacing w:before="36"/>
              <w:ind w:right="236"/>
              <w:jc w:val="right"/>
              <w:rPr>
                <w:b/>
                <w:sz w:val="18"/>
              </w:rPr>
            </w:pPr>
            <w:r>
              <w:rPr>
                <w:b/>
                <w:spacing w:val="-2"/>
                <w:sz w:val="18"/>
              </w:rPr>
              <w:t>35.600,00</w:t>
            </w:r>
          </w:p>
        </w:tc>
        <w:tc>
          <w:tcPr>
            <w:tcW w:w="1186" w:type="dxa"/>
          </w:tcPr>
          <w:p w14:paraId="62018A8A" w14:textId="77777777" w:rsidR="006C5739" w:rsidRDefault="006C5739">
            <w:pPr>
              <w:pStyle w:val="TableParagraph"/>
              <w:rPr>
                <w:rFonts w:ascii="Times New Roman"/>
                <w:sz w:val="18"/>
              </w:rPr>
            </w:pPr>
          </w:p>
        </w:tc>
        <w:tc>
          <w:tcPr>
            <w:tcW w:w="842" w:type="dxa"/>
          </w:tcPr>
          <w:p w14:paraId="702CB25C" w14:textId="77777777" w:rsidR="006C5739" w:rsidRDefault="006C5739">
            <w:pPr>
              <w:pStyle w:val="TableParagraph"/>
              <w:rPr>
                <w:rFonts w:ascii="Times New Roman"/>
                <w:sz w:val="18"/>
              </w:rPr>
            </w:pPr>
          </w:p>
        </w:tc>
      </w:tr>
      <w:tr w:rsidR="006C5739" w14:paraId="0E4901CE" w14:textId="77777777">
        <w:trPr>
          <w:trHeight w:val="389"/>
        </w:trPr>
        <w:tc>
          <w:tcPr>
            <w:tcW w:w="7117" w:type="dxa"/>
          </w:tcPr>
          <w:p w14:paraId="4EF82A48"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602304" behindDoc="1" locked="0" layoutInCell="1" allowOverlap="1" wp14:anchorId="67A7E4DB" wp14:editId="2F039CD9">
                      <wp:simplePos x="0" y="0"/>
                      <wp:positionH relativeFrom="column">
                        <wp:posOffset>171957</wp:posOffset>
                      </wp:positionH>
                      <wp:positionV relativeFrom="paragraph">
                        <wp:posOffset>-9056</wp:posOffset>
                      </wp:positionV>
                      <wp:extent cx="6743065" cy="266065"/>
                      <wp:effectExtent l="0" t="0" r="0" b="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53" name="Graphic 153"/>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9C98D8" id="Group 152" o:spid="_x0000_s1026" style="position:absolute;margin-left:13.55pt;margin-top:-.7pt;width:530.95pt;height:20.95pt;z-index:-33714176;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9zog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">
                      <v:shape id="Graphic 153"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" path="m,l6724650,r,247650l,247650,,xe" filled="f" strokeweight="1.42pt">
                        <v:path arrowok="t"/>
                      </v:shape>
                    </v:group>
                  </w:pict>
                </mc:Fallback>
              </mc:AlternateContent>
            </w:r>
            <w:r>
              <w:rPr>
                <w:b/>
                <w:color w:val="00009F"/>
                <w:sz w:val="18"/>
              </w:rPr>
              <w:t>T105909</w:t>
            </w:r>
            <w:r>
              <w:rPr>
                <w:b/>
                <w:color w:val="00009F"/>
                <w:spacing w:val="-1"/>
                <w:sz w:val="18"/>
              </w:rPr>
              <w:t xml:space="preserve"> </w:t>
            </w:r>
            <w:r>
              <w:rPr>
                <w:b/>
                <w:color w:val="00009F"/>
                <w:sz w:val="18"/>
              </w:rPr>
              <w:t>Erasmus</w:t>
            </w:r>
            <w:r>
              <w:rPr>
                <w:b/>
                <w:color w:val="00009F"/>
                <w:spacing w:val="-1"/>
                <w:sz w:val="18"/>
              </w:rPr>
              <w:t xml:space="preserve"> </w:t>
            </w:r>
            <w:r>
              <w:rPr>
                <w:b/>
                <w:color w:val="00009F"/>
                <w:sz w:val="18"/>
              </w:rPr>
              <w:t>+</w:t>
            </w:r>
            <w:r>
              <w:rPr>
                <w:b/>
                <w:color w:val="00009F"/>
                <w:spacing w:val="-1"/>
                <w:sz w:val="18"/>
              </w:rPr>
              <w:t xml:space="preserve"> </w:t>
            </w:r>
            <w:r>
              <w:rPr>
                <w:b/>
                <w:color w:val="00009F"/>
                <w:sz w:val="18"/>
              </w:rPr>
              <w:t>SUSTAINABLE</w:t>
            </w:r>
            <w:r>
              <w:rPr>
                <w:b/>
                <w:color w:val="00009F"/>
                <w:spacing w:val="-1"/>
                <w:sz w:val="18"/>
              </w:rPr>
              <w:t xml:space="preserve"> </w:t>
            </w:r>
            <w:r>
              <w:rPr>
                <w:b/>
                <w:color w:val="00009F"/>
                <w:spacing w:val="-2"/>
                <w:sz w:val="18"/>
              </w:rPr>
              <w:t>ISLANDS</w:t>
            </w:r>
          </w:p>
        </w:tc>
        <w:tc>
          <w:tcPr>
            <w:tcW w:w="1732" w:type="dxa"/>
          </w:tcPr>
          <w:p w14:paraId="217AEBFE" w14:textId="77777777" w:rsidR="006C5739" w:rsidRDefault="00B8641A">
            <w:pPr>
              <w:pStyle w:val="TableParagraph"/>
              <w:spacing w:before="54"/>
              <w:ind w:right="236"/>
              <w:jc w:val="right"/>
              <w:rPr>
                <w:b/>
                <w:sz w:val="18"/>
              </w:rPr>
            </w:pPr>
            <w:r>
              <w:rPr>
                <w:b/>
                <w:color w:val="00009F"/>
                <w:spacing w:val="-2"/>
                <w:sz w:val="18"/>
              </w:rPr>
              <w:t>6.500,00</w:t>
            </w:r>
          </w:p>
        </w:tc>
        <w:tc>
          <w:tcPr>
            <w:tcW w:w="1186" w:type="dxa"/>
          </w:tcPr>
          <w:p w14:paraId="03BC2EF7" w14:textId="77777777" w:rsidR="006C5739" w:rsidRDefault="00B8641A">
            <w:pPr>
              <w:pStyle w:val="TableParagraph"/>
              <w:spacing w:before="54"/>
              <w:ind w:right="57"/>
              <w:jc w:val="right"/>
              <w:rPr>
                <w:b/>
                <w:sz w:val="18"/>
              </w:rPr>
            </w:pPr>
            <w:r>
              <w:rPr>
                <w:b/>
                <w:color w:val="00009F"/>
                <w:spacing w:val="-2"/>
                <w:sz w:val="18"/>
              </w:rPr>
              <w:t>554,00</w:t>
            </w:r>
          </w:p>
        </w:tc>
        <w:tc>
          <w:tcPr>
            <w:tcW w:w="842" w:type="dxa"/>
          </w:tcPr>
          <w:p w14:paraId="65627C57" w14:textId="77777777" w:rsidR="006C5739" w:rsidRDefault="00B8641A">
            <w:pPr>
              <w:pStyle w:val="TableParagraph"/>
              <w:spacing w:before="54"/>
              <w:ind w:right="104"/>
              <w:jc w:val="right"/>
              <w:rPr>
                <w:b/>
                <w:sz w:val="18"/>
              </w:rPr>
            </w:pPr>
            <w:r>
              <w:rPr>
                <w:b/>
                <w:color w:val="00009F"/>
                <w:spacing w:val="-2"/>
                <w:sz w:val="18"/>
              </w:rPr>
              <w:t>8,52%</w:t>
            </w:r>
          </w:p>
        </w:tc>
      </w:tr>
      <w:tr w:rsidR="006C5739" w14:paraId="221361A0" w14:textId="77777777">
        <w:trPr>
          <w:trHeight w:val="243"/>
        </w:trPr>
        <w:tc>
          <w:tcPr>
            <w:tcW w:w="7117" w:type="dxa"/>
          </w:tcPr>
          <w:p w14:paraId="21D6FA67" w14:textId="77777777" w:rsidR="006C5739" w:rsidRDefault="00B8641A">
            <w:pPr>
              <w:pStyle w:val="TableParagraph"/>
              <w:spacing w:line="201" w:lineRule="exact"/>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732" w:type="dxa"/>
          </w:tcPr>
          <w:p w14:paraId="4F510E98" w14:textId="77777777" w:rsidR="006C5739" w:rsidRDefault="00B8641A">
            <w:pPr>
              <w:pStyle w:val="TableParagraph"/>
              <w:spacing w:line="201" w:lineRule="exact"/>
              <w:ind w:right="236"/>
              <w:jc w:val="right"/>
              <w:rPr>
                <w:b/>
                <w:sz w:val="18"/>
              </w:rPr>
            </w:pPr>
            <w:r>
              <w:rPr>
                <w:b/>
                <w:spacing w:val="-2"/>
                <w:sz w:val="18"/>
              </w:rPr>
              <w:t>6.500,00</w:t>
            </w:r>
          </w:p>
        </w:tc>
        <w:tc>
          <w:tcPr>
            <w:tcW w:w="1186" w:type="dxa"/>
          </w:tcPr>
          <w:p w14:paraId="73A9BA80" w14:textId="77777777" w:rsidR="006C5739" w:rsidRDefault="00B8641A">
            <w:pPr>
              <w:pStyle w:val="TableParagraph"/>
              <w:spacing w:line="201" w:lineRule="exact"/>
              <w:ind w:right="57"/>
              <w:jc w:val="right"/>
              <w:rPr>
                <w:b/>
                <w:sz w:val="18"/>
              </w:rPr>
            </w:pPr>
            <w:r>
              <w:rPr>
                <w:b/>
                <w:spacing w:val="-2"/>
                <w:sz w:val="18"/>
              </w:rPr>
              <w:t>554,00</w:t>
            </w:r>
          </w:p>
        </w:tc>
        <w:tc>
          <w:tcPr>
            <w:tcW w:w="842" w:type="dxa"/>
          </w:tcPr>
          <w:p w14:paraId="5164C62C" w14:textId="77777777" w:rsidR="006C5739" w:rsidRDefault="00B8641A">
            <w:pPr>
              <w:pStyle w:val="TableParagraph"/>
              <w:spacing w:line="201" w:lineRule="exact"/>
              <w:ind w:right="104"/>
              <w:jc w:val="right"/>
              <w:rPr>
                <w:b/>
                <w:sz w:val="18"/>
              </w:rPr>
            </w:pPr>
            <w:r>
              <w:rPr>
                <w:b/>
                <w:spacing w:val="-2"/>
                <w:sz w:val="18"/>
              </w:rPr>
              <w:t>8,52%</w:t>
            </w:r>
          </w:p>
        </w:tc>
      </w:tr>
      <w:tr w:rsidR="006C5739" w14:paraId="21AAE51A" w14:textId="77777777">
        <w:trPr>
          <w:trHeight w:val="285"/>
        </w:trPr>
        <w:tc>
          <w:tcPr>
            <w:tcW w:w="7117" w:type="dxa"/>
          </w:tcPr>
          <w:p w14:paraId="5C94F038" w14:textId="77777777" w:rsidR="006C5739" w:rsidRDefault="00B8641A">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732" w:type="dxa"/>
          </w:tcPr>
          <w:p w14:paraId="58D07DEB" w14:textId="77777777" w:rsidR="006C5739" w:rsidRDefault="00B8641A">
            <w:pPr>
              <w:pStyle w:val="TableParagraph"/>
              <w:spacing w:before="36"/>
              <w:ind w:right="236"/>
              <w:jc w:val="right"/>
              <w:rPr>
                <w:b/>
                <w:sz w:val="18"/>
              </w:rPr>
            </w:pPr>
            <w:r>
              <w:rPr>
                <w:b/>
                <w:spacing w:val="-2"/>
                <w:sz w:val="18"/>
              </w:rPr>
              <w:t>2.100,00</w:t>
            </w:r>
          </w:p>
        </w:tc>
        <w:tc>
          <w:tcPr>
            <w:tcW w:w="1186" w:type="dxa"/>
          </w:tcPr>
          <w:p w14:paraId="517B7796" w14:textId="77777777" w:rsidR="006C5739" w:rsidRDefault="006C5739">
            <w:pPr>
              <w:pStyle w:val="TableParagraph"/>
              <w:rPr>
                <w:rFonts w:ascii="Times New Roman"/>
                <w:sz w:val="18"/>
              </w:rPr>
            </w:pPr>
          </w:p>
        </w:tc>
        <w:tc>
          <w:tcPr>
            <w:tcW w:w="842" w:type="dxa"/>
          </w:tcPr>
          <w:p w14:paraId="08A79FD2" w14:textId="77777777" w:rsidR="006C5739" w:rsidRDefault="006C5739">
            <w:pPr>
              <w:pStyle w:val="TableParagraph"/>
              <w:rPr>
                <w:rFonts w:ascii="Times New Roman"/>
                <w:sz w:val="18"/>
              </w:rPr>
            </w:pPr>
          </w:p>
        </w:tc>
      </w:tr>
      <w:tr w:rsidR="006C5739" w14:paraId="21A33987" w14:textId="77777777">
        <w:trPr>
          <w:trHeight w:val="285"/>
        </w:trPr>
        <w:tc>
          <w:tcPr>
            <w:tcW w:w="7117" w:type="dxa"/>
          </w:tcPr>
          <w:p w14:paraId="3423D78F"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732" w:type="dxa"/>
          </w:tcPr>
          <w:p w14:paraId="5E115CDE" w14:textId="77777777" w:rsidR="006C5739" w:rsidRDefault="00B8641A">
            <w:pPr>
              <w:pStyle w:val="TableParagraph"/>
              <w:spacing w:before="36"/>
              <w:ind w:right="236"/>
              <w:jc w:val="right"/>
              <w:rPr>
                <w:b/>
                <w:sz w:val="18"/>
              </w:rPr>
            </w:pPr>
            <w:r>
              <w:rPr>
                <w:b/>
                <w:spacing w:val="-2"/>
                <w:sz w:val="18"/>
              </w:rPr>
              <w:t>4.400,00</w:t>
            </w:r>
          </w:p>
        </w:tc>
        <w:tc>
          <w:tcPr>
            <w:tcW w:w="1186" w:type="dxa"/>
          </w:tcPr>
          <w:p w14:paraId="5B249B45" w14:textId="77777777" w:rsidR="006C5739" w:rsidRDefault="00B8641A">
            <w:pPr>
              <w:pStyle w:val="TableParagraph"/>
              <w:spacing w:before="36"/>
              <w:ind w:right="57"/>
              <w:jc w:val="right"/>
              <w:rPr>
                <w:b/>
                <w:sz w:val="18"/>
              </w:rPr>
            </w:pPr>
            <w:r>
              <w:rPr>
                <w:b/>
                <w:spacing w:val="-2"/>
                <w:sz w:val="18"/>
              </w:rPr>
              <w:t>554,00</w:t>
            </w:r>
          </w:p>
        </w:tc>
        <w:tc>
          <w:tcPr>
            <w:tcW w:w="842" w:type="dxa"/>
          </w:tcPr>
          <w:p w14:paraId="2665921D" w14:textId="77777777" w:rsidR="006C5739" w:rsidRDefault="00B8641A">
            <w:pPr>
              <w:pStyle w:val="TableParagraph"/>
              <w:spacing w:before="36"/>
              <w:ind w:right="104"/>
              <w:jc w:val="right"/>
              <w:rPr>
                <w:b/>
                <w:sz w:val="18"/>
              </w:rPr>
            </w:pPr>
            <w:r>
              <w:rPr>
                <w:b/>
                <w:spacing w:val="-2"/>
                <w:sz w:val="18"/>
              </w:rPr>
              <w:t>12,59%</w:t>
            </w:r>
          </w:p>
        </w:tc>
      </w:tr>
      <w:tr w:rsidR="006C5739" w14:paraId="0BE36B70" w14:textId="77777777">
        <w:trPr>
          <w:trHeight w:val="327"/>
        </w:trPr>
        <w:tc>
          <w:tcPr>
            <w:tcW w:w="7117" w:type="dxa"/>
          </w:tcPr>
          <w:p w14:paraId="0DE2C577" w14:textId="77777777" w:rsidR="006C5739" w:rsidRDefault="00B8641A">
            <w:pPr>
              <w:pStyle w:val="TableParagraph"/>
              <w:spacing w:before="36"/>
              <w:ind w:left="79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732" w:type="dxa"/>
          </w:tcPr>
          <w:p w14:paraId="4FBE1C67" w14:textId="77777777" w:rsidR="006C5739" w:rsidRDefault="006C5739">
            <w:pPr>
              <w:pStyle w:val="TableParagraph"/>
              <w:rPr>
                <w:rFonts w:ascii="Times New Roman"/>
                <w:sz w:val="18"/>
              </w:rPr>
            </w:pPr>
          </w:p>
        </w:tc>
        <w:tc>
          <w:tcPr>
            <w:tcW w:w="1186" w:type="dxa"/>
          </w:tcPr>
          <w:p w14:paraId="4B5481C5" w14:textId="77777777" w:rsidR="006C5739" w:rsidRDefault="00B8641A">
            <w:pPr>
              <w:pStyle w:val="TableParagraph"/>
              <w:spacing w:before="36"/>
              <w:ind w:right="57"/>
              <w:jc w:val="right"/>
              <w:rPr>
                <w:i/>
                <w:sz w:val="18"/>
              </w:rPr>
            </w:pPr>
            <w:r>
              <w:rPr>
                <w:i/>
                <w:spacing w:val="-2"/>
                <w:sz w:val="18"/>
              </w:rPr>
              <w:t>554,00</w:t>
            </w:r>
          </w:p>
        </w:tc>
        <w:tc>
          <w:tcPr>
            <w:tcW w:w="842" w:type="dxa"/>
          </w:tcPr>
          <w:p w14:paraId="0403410E" w14:textId="77777777" w:rsidR="006C5739" w:rsidRDefault="006C5739">
            <w:pPr>
              <w:pStyle w:val="TableParagraph"/>
              <w:rPr>
                <w:rFonts w:ascii="Times New Roman"/>
                <w:sz w:val="18"/>
              </w:rPr>
            </w:pPr>
          </w:p>
        </w:tc>
      </w:tr>
      <w:tr w:rsidR="006C5739" w14:paraId="4246F7FA" w14:textId="77777777">
        <w:trPr>
          <w:trHeight w:val="389"/>
        </w:trPr>
        <w:tc>
          <w:tcPr>
            <w:tcW w:w="7117" w:type="dxa"/>
          </w:tcPr>
          <w:p w14:paraId="2E9D67C1"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602816" behindDoc="1" locked="0" layoutInCell="1" allowOverlap="1" wp14:anchorId="38A4EAE7" wp14:editId="29D470FE">
                      <wp:simplePos x="0" y="0"/>
                      <wp:positionH relativeFrom="column">
                        <wp:posOffset>171957</wp:posOffset>
                      </wp:positionH>
                      <wp:positionV relativeFrom="paragraph">
                        <wp:posOffset>-9056</wp:posOffset>
                      </wp:positionV>
                      <wp:extent cx="6743065" cy="266065"/>
                      <wp:effectExtent l="0" t="0" r="0" b="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55" name="Graphic 155"/>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5C9336" id="Group 154" o:spid="_x0000_s1026" style="position:absolute;margin-left:13.55pt;margin-top:-.7pt;width:530.95pt;height:20.95pt;z-index:-33713664;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bavoQ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DO5bavoQIAAC8GAAAOAAAAAAAAAAAAAAAAAC4C&#10;AABkcnMvZTJvRG9jLnhtbFBLAQItABQABgAIAAAAIQApHBle4AAAAAkBAAAPAAAAAAAAAAAAAAAA&#10;APsEAABkcnMvZG93bnJldi54bWxQSwUGAAAAAAQABADzAAAACAYAAAAA&#10;">
                      <v:shape id="Graphic 155"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" path="m,l6724650,r,247650l,247650,,xe" filled="f" strokeweight="1.42pt">
                        <v:path arrowok="t"/>
                      </v:shape>
                    </v:group>
                  </w:pict>
                </mc:Fallback>
              </mc:AlternateContent>
            </w:r>
            <w:r>
              <w:rPr>
                <w:b/>
                <w:color w:val="00009F"/>
                <w:sz w:val="18"/>
              </w:rPr>
              <w:t>T105910</w:t>
            </w:r>
            <w:r>
              <w:rPr>
                <w:b/>
                <w:color w:val="00009F"/>
                <w:spacing w:val="-1"/>
                <w:sz w:val="18"/>
              </w:rPr>
              <w:t xml:space="preserve"> </w:t>
            </w:r>
            <w:r>
              <w:rPr>
                <w:b/>
                <w:color w:val="00009F"/>
                <w:sz w:val="18"/>
              </w:rPr>
              <w:t>Projekt</w:t>
            </w:r>
            <w:r>
              <w:rPr>
                <w:b/>
                <w:color w:val="00009F"/>
                <w:spacing w:val="-1"/>
                <w:sz w:val="18"/>
              </w:rPr>
              <w:t xml:space="preserve"> </w:t>
            </w:r>
            <w:r>
              <w:rPr>
                <w:b/>
                <w:color w:val="00009F"/>
                <w:sz w:val="18"/>
              </w:rPr>
              <w:t>Gifts</w:t>
            </w:r>
            <w:r>
              <w:rPr>
                <w:b/>
                <w:color w:val="00009F"/>
                <w:spacing w:val="-1"/>
                <w:sz w:val="18"/>
              </w:rPr>
              <w:t xml:space="preserve"> </w:t>
            </w:r>
            <w:r>
              <w:rPr>
                <w:b/>
                <w:color w:val="00009F"/>
                <w:spacing w:val="-5"/>
                <w:sz w:val="18"/>
              </w:rPr>
              <w:t>Net</w:t>
            </w:r>
          </w:p>
        </w:tc>
        <w:tc>
          <w:tcPr>
            <w:tcW w:w="1732" w:type="dxa"/>
          </w:tcPr>
          <w:p w14:paraId="67A21633" w14:textId="77777777" w:rsidR="006C5739" w:rsidRDefault="00B8641A">
            <w:pPr>
              <w:pStyle w:val="TableParagraph"/>
              <w:spacing w:before="54"/>
              <w:ind w:right="236"/>
              <w:jc w:val="right"/>
              <w:rPr>
                <w:b/>
                <w:sz w:val="18"/>
              </w:rPr>
            </w:pPr>
            <w:r>
              <w:rPr>
                <w:b/>
                <w:color w:val="00009F"/>
                <w:spacing w:val="-2"/>
                <w:sz w:val="18"/>
              </w:rPr>
              <w:t>1.262.814,00</w:t>
            </w:r>
          </w:p>
        </w:tc>
        <w:tc>
          <w:tcPr>
            <w:tcW w:w="1186" w:type="dxa"/>
          </w:tcPr>
          <w:p w14:paraId="503AA07B" w14:textId="77777777" w:rsidR="006C5739" w:rsidRDefault="006C5739">
            <w:pPr>
              <w:pStyle w:val="TableParagraph"/>
              <w:rPr>
                <w:rFonts w:ascii="Times New Roman"/>
                <w:sz w:val="18"/>
              </w:rPr>
            </w:pPr>
          </w:p>
        </w:tc>
        <w:tc>
          <w:tcPr>
            <w:tcW w:w="842" w:type="dxa"/>
          </w:tcPr>
          <w:p w14:paraId="742B757B" w14:textId="77777777" w:rsidR="006C5739" w:rsidRDefault="006C5739">
            <w:pPr>
              <w:pStyle w:val="TableParagraph"/>
              <w:rPr>
                <w:rFonts w:ascii="Times New Roman"/>
                <w:sz w:val="18"/>
              </w:rPr>
            </w:pPr>
          </w:p>
        </w:tc>
      </w:tr>
      <w:tr w:rsidR="006C5739" w14:paraId="1241CF6D" w14:textId="77777777">
        <w:trPr>
          <w:trHeight w:val="243"/>
        </w:trPr>
        <w:tc>
          <w:tcPr>
            <w:tcW w:w="7117" w:type="dxa"/>
          </w:tcPr>
          <w:p w14:paraId="37A41B3F"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732" w:type="dxa"/>
          </w:tcPr>
          <w:p w14:paraId="2DB6092B" w14:textId="77777777" w:rsidR="006C5739" w:rsidRDefault="00B8641A">
            <w:pPr>
              <w:pStyle w:val="TableParagraph"/>
              <w:spacing w:line="201" w:lineRule="exact"/>
              <w:ind w:right="236"/>
              <w:jc w:val="right"/>
              <w:rPr>
                <w:b/>
                <w:sz w:val="18"/>
              </w:rPr>
            </w:pPr>
            <w:r>
              <w:rPr>
                <w:b/>
                <w:spacing w:val="-2"/>
                <w:sz w:val="18"/>
              </w:rPr>
              <w:t>1.054,00</w:t>
            </w:r>
          </w:p>
        </w:tc>
        <w:tc>
          <w:tcPr>
            <w:tcW w:w="1186" w:type="dxa"/>
          </w:tcPr>
          <w:p w14:paraId="3B8A82D3" w14:textId="77777777" w:rsidR="006C5739" w:rsidRDefault="006C5739">
            <w:pPr>
              <w:pStyle w:val="TableParagraph"/>
              <w:rPr>
                <w:rFonts w:ascii="Times New Roman"/>
                <w:sz w:val="16"/>
              </w:rPr>
            </w:pPr>
          </w:p>
        </w:tc>
        <w:tc>
          <w:tcPr>
            <w:tcW w:w="842" w:type="dxa"/>
          </w:tcPr>
          <w:p w14:paraId="4BC9A813" w14:textId="77777777" w:rsidR="006C5739" w:rsidRDefault="006C5739">
            <w:pPr>
              <w:pStyle w:val="TableParagraph"/>
              <w:rPr>
                <w:rFonts w:ascii="Times New Roman"/>
                <w:sz w:val="16"/>
              </w:rPr>
            </w:pPr>
          </w:p>
        </w:tc>
      </w:tr>
      <w:tr w:rsidR="006C5739" w14:paraId="462FF987" w14:textId="77777777">
        <w:trPr>
          <w:trHeight w:val="277"/>
        </w:trPr>
        <w:tc>
          <w:tcPr>
            <w:tcW w:w="7117" w:type="dxa"/>
          </w:tcPr>
          <w:p w14:paraId="01BF3901" w14:textId="77777777" w:rsidR="006C5739" w:rsidRDefault="00B8641A">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732" w:type="dxa"/>
          </w:tcPr>
          <w:p w14:paraId="1FFA9BE1" w14:textId="77777777" w:rsidR="006C5739" w:rsidRDefault="00B8641A">
            <w:pPr>
              <w:pStyle w:val="TableParagraph"/>
              <w:spacing w:before="36"/>
              <w:ind w:right="236"/>
              <w:jc w:val="right"/>
              <w:rPr>
                <w:b/>
                <w:sz w:val="18"/>
              </w:rPr>
            </w:pPr>
            <w:r>
              <w:rPr>
                <w:b/>
                <w:spacing w:val="-2"/>
                <w:sz w:val="18"/>
              </w:rPr>
              <w:t>195,00</w:t>
            </w:r>
          </w:p>
        </w:tc>
        <w:tc>
          <w:tcPr>
            <w:tcW w:w="1186" w:type="dxa"/>
          </w:tcPr>
          <w:p w14:paraId="6C3AC946" w14:textId="77777777" w:rsidR="006C5739" w:rsidRDefault="006C5739">
            <w:pPr>
              <w:pStyle w:val="TableParagraph"/>
              <w:rPr>
                <w:rFonts w:ascii="Times New Roman"/>
                <w:sz w:val="18"/>
              </w:rPr>
            </w:pPr>
          </w:p>
        </w:tc>
        <w:tc>
          <w:tcPr>
            <w:tcW w:w="842" w:type="dxa"/>
          </w:tcPr>
          <w:p w14:paraId="26487EAA" w14:textId="77777777" w:rsidR="006C5739" w:rsidRDefault="006C5739">
            <w:pPr>
              <w:pStyle w:val="TableParagraph"/>
              <w:rPr>
                <w:rFonts w:ascii="Times New Roman"/>
                <w:sz w:val="18"/>
              </w:rPr>
            </w:pPr>
          </w:p>
        </w:tc>
      </w:tr>
      <w:tr w:rsidR="006C5739" w14:paraId="5EB627B1" w14:textId="77777777">
        <w:trPr>
          <w:trHeight w:val="277"/>
        </w:trPr>
        <w:tc>
          <w:tcPr>
            <w:tcW w:w="7117" w:type="dxa"/>
          </w:tcPr>
          <w:p w14:paraId="39848B9B" w14:textId="77777777" w:rsidR="006C5739" w:rsidRDefault="00B8641A">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732" w:type="dxa"/>
          </w:tcPr>
          <w:p w14:paraId="2CEC91CD" w14:textId="77777777" w:rsidR="006C5739" w:rsidRDefault="00B8641A">
            <w:pPr>
              <w:pStyle w:val="TableParagraph"/>
              <w:spacing w:before="28"/>
              <w:ind w:right="236"/>
              <w:jc w:val="right"/>
              <w:rPr>
                <w:b/>
                <w:sz w:val="18"/>
              </w:rPr>
            </w:pPr>
            <w:r>
              <w:rPr>
                <w:b/>
                <w:spacing w:val="-2"/>
                <w:sz w:val="18"/>
              </w:rPr>
              <w:t>859,00</w:t>
            </w:r>
          </w:p>
        </w:tc>
        <w:tc>
          <w:tcPr>
            <w:tcW w:w="1186" w:type="dxa"/>
          </w:tcPr>
          <w:p w14:paraId="0AA22CCF" w14:textId="77777777" w:rsidR="006C5739" w:rsidRDefault="006C5739">
            <w:pPr>
              <w:pStyle w:val="TableParagraph"/>
              <w:rPr>
                <w:rFonts w:ascii="Times New Roman"/>
                <w:sz w:val="18"/>
              </w:rPr>
            </w:pPr>
          </w:p>
        </w:tc>
        <w:tc>
          <w:tcPr>
            <w:tcW w:w="842" w:type="dxa"/>
          </w:tcPr>
          <w:p w14:paraId="0A9DB1AE" w14:textId="77777777" w:rsidR="006C5739" w:rsidRDefault="006C5739">
            <w:pPr>
              <w:pStyle w:val="TableParagraph"/>
              <w:rPr>
                <w:rFonts w:ascii="Times New Roman"/>
                <w:sz w:val="18"/>
              </w:rPr>
            </w:pPr>
          </w:p>
        </w:tc>
      </w:tr>
      <w:tr w:rsidR="006C5739" w14:paraId="56A936F6" w14:textId="77777777">
        <w:trPr>
          <w:trHeight w:val="285"/>
        </w:trPr>
        <w:tc>
          <w:tcPr>
            <w:tcW w:w="7117" w:type="dxa"/>
          </w:tcPr>
          <w:p w14:paraId="0D1D9615"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732" w:type="dxa"/>
          </w:tcPr>
          <w:p w14:paraId="431362DE" w14:textId="77777777" w:rsidR="006C5739" w:rsidRDefault="00B8641A">
            <w:pPr>
              <w:pStyle w:val="TableParagraph"/>
              <w:spacing w:before="36"/>
              <w:ind w:right="236"/>
              <w:jc w:val="right"/>
              <w:rPr>
                <w:b/>
                <w:sz w:val="18"/>
              </w:rPr>
            </w:pPr>
            <w:r>
              <w:rPr>
                <w:b/>
                <w:spacing w:val="-2"/>
                <w:sz w:val="18"/>
              </w:rPr>
              <w:t>1.261.760,00</w:t>
            </w:r>
          </w:p>
        </w:tc>
        <w:tc>
          <w:tcPr>
            <w:tcW w:w="1186" w:type="dxa"/>
          </w:tcPr>
          <w:p w14:paraId="59C4C42D" w14:textId="77777777" w:rsidR="006C5739" w:rsidRDefault="006C5739">
            <w:pPr>
              <w:pStyle w:val="TableParagraph"/>
              <w:rPr>
                <w:rFonts w:ascii="Times New Roman"/>
                <w:sz w:val="18"/>
              </w:rPr>
            </w:pPr>
          </w:p>
        </w:tc>
        <w:tc>
          <w:tcPr>
            <w:tcW w:w="842" w:type="dxa"/>
          </w:tcPr>
          <w:p w14:paraId="6CA6D0E8" w14:textId="77777777" w:rsidR="006C5739" w:rsidRDefault="006C5739">
            <w:pPr>
              <w:pStyle w:val="TableParagraph"/>
              <w:rPr>
                <w:rFonts w:ascii="Times New Roman"/>
                <w:sz w:val="18"/>
              </w:rPr>
            </w:pPr>
          </w:p>
        </w:tc>
      </w:tr>
      <w:tr w:rsidR="006C5739" w14:paraId="73B01A08" w14:textId="77777777">
        <w:trPr>
          <w:trHeight w:val="285"/>
        </w:trPr>
        <w:tc>
          <w:tcPr>
            <w:tcW w:w="7117" w:type="dxa"/>
          </w:tcPr>
          <w:p w14:paraId="34AE5DC0" w14:textId="77777777" w:rsidR="006C5739" w:rsidRDefault="00B8641A">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732" w:type="dxa"/>
          </w:tcPr>
          <w:p w14:paraId="204F552F" w14:textId="77777777" w:rsidR="006C5739" w:rsidRDefault="00B8641A">
            <w:pPr>
              <w:pStyle w:val="TableParagraph"/>
              <w:spacing w:before="36"/>
              <w:ind w:right="236"/>
              <w:jc w:val="right"/>
              <w:rPr>
                <w:b/>
                <w:sz w:val="18"/>
              </w:rPr>
            </w:pPr>
            <w:r>
              <w:rPr>
                <w:b/>
                <w:spacing w:val="-2"/>
                <w:sz w:val="18"/>
              </w:rPr>
              <w:t>1.105,00</w:t>
            </w:r>
          </w:p>
        </w:tc>
        <w:tc>
          <w:tcPr>
            <w:tcW w:w="1186" w:type="dxa"/>
          </w:tcPr>
          <w:p w14:paraId="1E83BC06" w14:textId="77777777" w:rsidR="006C5739" w:rsidRDefault="006C5739">
            <w:pPr>
              <w:pStyle w:val="TableParagraph"/>
              <w:rPr>
                <w:rFonts w:ascii="Times New Roman"/>
                <w:sz w:val="18"/>
              </w:rPr>
            </w:pPr>
          </w:p>
        </w:tc>
        <w:tc>
          <w:tcPr>
            <w:tcW w:w="842" w:type="dxa"/>
          </w:tcPr>
          <w:p w14:paraId="3ED104C0" w14:textId="77777777" w:rsidR="006C5739" w:rsidRDefault="006C5739">
            <w:pPr>
              <w:pStyle w:val="TableParagraph"/>
              <w:rPr>
                <w:rFonts w:ascii="Times New Roman"/>
                <w:sz w:val="18"/>
              </w:rPr>
            </w:pPr>
          </w:p>
        </w:tc>
      </w:tr>
      <w:tr w:rsidR="006C5739" w14:paraId="3FBD75D4" w14:textId="77777777">
        <w:trPr>
          <w:trHeight w:val="285"/>
        </w:trPr>
        <w:tc>
          <w:tcPr>
            <w:tcW w:w="7117" w:type="dxa"/>
          </w:tcPr>
          <w:p w14:paraId="45E38E68"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732" w:type="dxa"/>
          </w:tcPr>
          <w:p w14:paraId="45DAFC08" w14:textId="77777777" w:rsidR="006C5739" w:rsidRDefault="00B8641A">
            <w:pPr>
              <w:pStyle w:val="TableParagraph"/>
              <w:spacing w:before="36"/>
              <w:ind w:right="236"/>
              <w:jc w:val="right"/>
              <w:rPr>
                <w:b/>
                <w:sz w:val="18"/>
              </w:rPr>
            </w:pPr>
            <w:r>
              <w:rPr>
                <w:b/>
                <w:spacing w:val="-2"/>
                <w:sz w:val="18"/>
              </w:rPr>
              <w:t>4.855,00</w:t>
            </w:r>
          </w:p>
        </w:tc>
        <w:tc>
          <w:tcPr>
            <w:tcW w:w="1186" w:type="dxa"/>
          </w:tcPr>
          <w:p w14:paraId="7D0386FC" w14:textId="77777777" w:rsidR="006C5739" w:rsidRDefault="006C5739">
            <w:pPr>
              <w:pStyle w:val="TableParagraph"/>
              <w:rPr>
                <w:rFonts w:ascii="Times New Roman"/>
                <w:sz w:val="18"/>
              </w:rPr>
            </w:pPr>
          </w:p>
        </w:tc>
        <w:tc>
          <w:tcPr>
            <w:tcW w:w="842" w:type="dxa"/>
          </w:tcPr>
          <w:p w14:paraId="0B5E67B6" w14:textId="77777777" w:rsidR="006C5739" w:rsidRDefault="006C5739">
            <w:pPr>
              <w:pStyle w:val="TableParagraph"/>
              <w:rPr>
                <w:rFonts w:ascii="Times New Roman"/>
                <w:sz w:val="18"/>
              </w:rPr>
            </w:pPr>
          </w:p>
        </w:tc>
      </w:tr>
      <w:tr w:rsidR="006C5739" w14:paraId="78C1D234" w14:textId="77777777">
        <w:trPr>
          <w:trHeight w:val="285"/>
        </w:trPr>
        <w:tc>
          <w:tcPr>
            <w:tcW w:w="7117" w:type="dxa"/>
          </w:tcPr>
          <w:p w14:paraId="625E0F25" w14:textId="77777777" w:rsidR="006C5739" w:rsidRDefault="00B8641A">
            <w:pPr>
              <w:pStyle w:val="TableParagraph"/>
              <w:spacing w:before="36"/>
              <w:ind w:left="675"/>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732" w:type="dxa"/>
          </w:tcPr>
          <w:p w14:paraId="4D77E312" w14:textId="77777777" w:rsidR="006C5739" w:rsidRDefault="00B8641A">
            <w:pPr>
              <w:pStyle w:val="TableParagraph"/>
              <w:spacing w:before="36"/>
              <w:ind w:right="236"/>
              <w:jc w:val="right"/>
              <w:rPr>
                <w:b/>
                <w:sz w:val="18"/>
              </w:rPr>
            </w:pPr>
            <w:r>
              <w:rPr>
                <w:b/>
                <w:spacing w:val="-2"/>
                <w:sz w:val="18"/>
              </w:rPr>
              <w:t>1.249.000,00</w:t>
            </w:r>
          </w:p>
        </w:tc>
        <w:tc>
          <w:tcPr>
            <w:tcW w:w="1186" w:type="dxa"/>
          </w:tcPr>
          <w:p w14:paraId="0B4F0135" w14:textId="77777777" w:rsidR="006C5739" w:rsidRDefault="006C5739">
            <w:pPr>
              <w:pStyle w:val="TableParagraph"/>
              <w:rPr>
                <w:rFonts w:ascii="Times New Roman"/>
                <w:sz w:val="18"/>
              </w:rPr>
            </w:pPr>
          </w:p>
        </w:tc>
        <w:tc>
          <w:tcPr>
            <w:tcW w:w="842" w:type="dxa"/>
          </w:tcPr>
          <w:p w14:paraId="70EE15A8" w14:textId="77777777" w:rsidR="006C5739" w:rsidRDefault="006C5739">
            <w:pPr>
              <w:pStyle w:val="TableParagraph"/>
              <w:rPr>
                <w:rFonts w:ascii="Times New Roman"/>
                <w:sz w:val="18"/>
              </w:rPr>
            </w:pPr>
          </w:p>
        </w:tc>
      </w:tr>
      <w:tr w:rsidR="006C5739" w14:paraId="657C1CCB" w14:textId="77777777">
        <w:trPr>
          <w:trHeight w:val="327"/>
        </w:trPr>
        <w:tc>
          <w:tcPr>
            <w:tcW w:w="7117" w:type="dxa"/>
          </w:tcPr>
          <w:p w14:paraId="3EA9FE9D" w14:textId="77777777" w:rsidR="006C5739" w:rsidRDefault="00B8641A">
            <w:pPr>
              <w:pStyle w:val="TableParagraph"/>
              <w:spacing w:before="36"/>
              <w:ind w:left="67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pacing w:val="-2"/>
                <w:sz w:val="18"/>
              </w:rPr>
              <w:t>imovine</w:t>
            </w:r>
          </w:p>
        </w:tc>
        <w:tc>
          <w:tcPr>
            <w:tcW w:w="1732" w:type="dxa"/>
          </w:tcPr>
          <w:p w14:paraId="1A99B244" w14:textId="77777777" w:rsidR="006C5739" w:rsidRDefault="00B8641A">
            <w:pPr>
              <w:pStyle w:val="TableParagraph"/>
              <w:spacing w:before="36"/>
              <w:ind w:right="236"/>
              <w:jc w:val="right"/>
              <w:rPr>
                <w:b/>
                <w:sz w:val="18"/>
              </w:rPr>
            </w:pPr>
            <w:r>
              <w:rPr>
                <w:b/>
                <w:spacing w:val="-2"/>
                <w:sz w:val="18"/>
              </w:rPr>
              <w:t>6.800,00</w:t>
            </w:r>
          </w:p>
        </w:tc>
        <w:tc>
          <w:tcPr>
            <w:tcW w:w="1186" w:type="dxa"/>
          </w:tcPr>
          <w:p w14:paraId="15589D64" w14:textId="77777777" w:rsidR="006C5739" w:rsidRDefault="006C5739">
            <w:pPr>
              <w:pStyle w:val="TableParagraph"/>
              <w:rPr>
                <w:rFonts w:ascii="Times New Roman"/>
                <w:sz w:val="18"/>
              </w:rPr>
            </w:pPr>
          </w:p>
        </w:tc>
        <w:tc>
          <w:tcPr>
            <w:tcW w:w="842" w:type="dxa"/>
          </w:tcPr>
          <w:p w14:paraId="039AD222" w14:textId="77777777" w:rsidR="006C5739" w:rsidRDefault="006C5739">
            <w:pPr>
              <w:pStyle w:val="TableParagraph"/>
              <w:rPr>
                <w:rFonts w:ascii="Times New Roman"/>
                <w:sz w:val="18"/>
              </w:rPr>
            </w:pPr>
          </w:p>
        </w:tc>
      </w:tr>
      <w:tr w:rsidR="006C5739" w14:paraId="68822891" w14:textId="77777777">
        <w:trPr>
          <w:trHeight w:val="389"/>
        </w:trPr>
        <w:tc>
          <w:tcPr>
            <w:tcW w:w="7117" w:type="dxa"/>
          </w:tcPr>
          <w:p w14:paraId="65698BA8"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603328" behindDoc="1" locked="0" layoutInCell="1" allowOverlap="1" wp14:anchorId="55FF8847" wp14:editId="471BFAFD">
                      <wp:simplePos x="0" y="0"/>
                      <wp:positionH relativeFrom="column">
                        <wp:posOffset>171957</wp:posOffset>
                      </wp:positionH>
                      <wp:positionV relativeFrom="paragraph">
                        <wp:posOffset>-9056</wp:posOffset>
                      </wp:positionV>
                      <wp:extent cx="6743065" cy="266065"/>
                      <wp:effectExtent l="0" t="0" r="0" b="0"/>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57" name="Graphic 157"/>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B2D3D5" id="Group 156" o:spid="_x0000_s1026" style="position:absolute;margin-left:13.55pt;margin-top:-.7pt;width:530.95pt;height:20.95pt;z-index:-33713152;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">
                      <v:shape id="Graphic 157"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" path="m,l6724650,r,247650l,247650,,xe" filled="f" strokeweight="1.42pt">
                        <v:path arrowok="t"/>
                      </v:shape>
                    </v:group>
                  </w:pict>
                </mc:Fallback>
              </mc:AlternateContent>
            </w:r>
            <w:r>
              <w:rPr>
                <w:b/>
                <w:color w:val="00009F"/>
                <w:sz w:val="18"/>
              </w:rPr>
              <w:t>T105911</w:t>
            </w:r>
            <w:r>
              <w:rPr>
                <w:b/>
                <w:color w:val="00009F"/>
                <w:spacing w:val="-1"/>
                <w:sz w:val="18"/>
              </w:rPr>
              <w:t xml:space="preserve"> </w:t>
            </w:r>
            <w:r>
              <w:rPr>
                <w:b/>
                <w:color w:val="00009F"/>
                <w:sz w:val="18"/>
              </w:rPr>
              <w:t>Projekt</w:t>
            </w:r>
            <w:r>
              <w:rPr>
                <w:b/>
                <w:color w:val="00009F"/>
                <w:spacing w:val="-1"/>
                <w:sz w:val="18"/>
              </w:rPr>
              <w:t xml:space="preserve"> </w:t>
            </w:r>
            <w:r>
              <w:rPr>
                <w:b/>
                <w:color w:val="00009F"/>
                <w:spacing w:val="-2"/>
                <w:sz w:val="18"/>
              </w:rPr>
              <w:t>FORTIC</w:t>
            </w:r>
          </w:p>
        </w:tc>
        <w:tc>
          <w:tcPr>
            <w:tcW w:w="1732" w:type="dxa"/>
          </w:tcPr>
          <w:p w14:paraId="1D1FAC29" w14:textId="77777777" w:rsidR="006C5739" w:rsidRDefault="00B8641A">
            <w:pPr>
              <w:pStyle w:val="TableParagraph"/>
              <w:spacing w:before="54"/>
              <w:ind w:right="236"/>
              <w:jc w:val="right"/>
              <w:rPr>
                <w:b/>
                <w:sz w:val="18"/>
              </w:rPr>
            </w:pPr>
            <w:r>
              <w:rPr>
                <w:b/>
                <w:color w:val="00009F"/>
                <w:spacing w:val="-2"/>
                <w:sz w:val="18"/>
              </w:rPr>
              <w:t>50.985,00</w:t>
            </w:r>
          </w:p>
        </w:tc>
        <w:tc>
          <w:tcPr>
            <w:tcW w:w="1186" w:type="dxa"/>
          </w:tcPr>
          <w:p w14:paraId="631C6B99" w14:textId="77777777" w:rsidR="006C5739" w:rsidRDefault="00B8641A">
            <w:pPr>
              <w:pStyle w:val="TableParagraph"/>
              <w:spacing w:before="54"/>
              <w:ind w:right="57"/>
              <w:jc w:val="right"/>
              <w:rPr>
                <w:b/>
                <w:sz w:val="18"/>
              </w:rPr>
            </w:pPr>
            <w:r>
              <w:rPr>
                <w:b/>
                <w:color w:val="00009F"/>
                <w:spacing w:val="-2"/>
                <w:sz w:val="18"/>
              </w:rPr>
              <w:t>431,60</w:t>
            </w:r>
          </w:p>
        </w:tc>
        <w:tc>
          <w:tcPr>
            <w:tcW w:w="842" w:type="dxa"/>
          </w:tcPr>
          <w:p w14:paraId="5458AA17" w14:textId="77777777" w:rsidR="006C5739" w:rsidRDefault="00B8641A">
            <w:pPr>
              <w:pStyle w:val="TableParagraph"/>
              <w:spacing w:before="54"/>
              <w:ind w:right="104"/>
              <w:jc w:val="right"/>
              <w:rPr>
                <w:b/>
                <w:sz w:val="18"/>
              </w:rPr>
            </w:pPr>
            <w:r>
              <w:rPr>
                <w:b/>
                <w:color w:val="00009F"/>
                <w:spacing w:val="-2"/>
                <w:sz w:val="18"/>
              </w:rPr>
              <w:t>0,85%</w:t>
            </w:r>
          </w:p>
        </w:tc>
      </w:tr>
      <w:tr w:rsidR="006C5739" w14:paraId="04C7D05D" w14:textId="77777777">
        <w:trPr>
          <w:trHeight w:val="243"/>
        </w:trPr>
        <w:tc>
          <w:tcPr>
            <w:tcW w:w="7117" w:type="dxa"/>
          </w:tcPr>
          <w:p w14:paraId="645B3850"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732" w:type="dxa"/>
          </w:tcPr>
          <w:p w14:paraId="1A8C35A6" w14:textId="77777777" w:rsidR="006C5739" w:rsidRDefault="00B8641A">
            <w:pPr>
              <w:pStyle w:val="TableParagraph"/>
              <w:spacing w:line="201" w:lineRule="exact"/>
              <w:ind w:right="236"/>
              <w:jc w:val="right"/>
              <w:rPr>
                <w:b/>
                <w:sz w:val="18"/>
              </w:rPr>
            </w:pPr>
            <w:r>
              <w:rPr>
                <w:b/>
                <w:spacing w:val="-2"/>
                <w:sz w:val="18"/>
              </w:rPr>
              <w:t>9.877,00</w:t>
            </w:r>
          </w:p>
        </w:tc>
        <w:tc>
          <w:tcPr>
            <w:tcW w:w="1186" w:type="dxa"/>
          </w:tcPr>
          <w:p w14:paraId="0FF2D9F4" w14:textId="77777777" w:rsidR="006C5739" w:rsidRDefault="00B8641A">
            <w:pPr>
              <w:pStyle w:val="TableParagraph"/>
              <w:spacing w:line="201" w:lineRule="exact"/>
              <w:ind w:right="57"/>
              <w:jc w:val="right"/>
              <w:rPr>
                <w:b/>
                <w:sz w:val="18"/>
              </w:rPr>
            </w:pPr>
            <w:r>
              <w:rPr>
                <w:b/>
                <w:spacing w:val="-2"/>
                <w:sz w:val="18"/>
              </w:rPr>
              <w:t>86,32</w:t>
            </w:r>
          </w:p>
        </w:tc>
        <w:tc>
          <w:tcPr>
            <w:tcW w:w="842" w:type="dxa"/>
          </w:tcPr>
          <w:p w14:paraId="72A02567" w14:textId="77777777" w:rsidR="006C5739" w:rsidRDefault="00B8641A">
            <w:pPr>
              <w:pStyle w:val="TableParagraph"/>
              <w:spacing w:line="201" w:lineRule="exact"/>
              <w:ind w:right="104"/>
              <w:jc w:val="right"/>
              <w:rPr>
                <w:b/>
                <w:sz w:val="18"/>
              </w:rPr>
            </w:pPr>
            <w:r>
              <w:rPr>
                <w:b/>
                <w:spacing w:val="-2"/>
                <w:sz w:val="18"/>
              </w:rPr>
              <w:t>0,87%</w:t>
            </w:r>
          </w:p>
        </w:tc>
      </w:tr>
      <w:tr w:rsidR="006C5739" w14:paraId="4EB87075" w14:textId="77777777">
        <w:trPr>
          <w:trHeight w:val="285"/>
        </w:trPr>
        <w:tc>
          <w:tcPr>
            <w:tcW w:w="7117" w:type="dxa"/>
          </w:tcPr>
          <w:p w14:paraId="009141A7" w14:textId="77777777" w:rsidR="006C5739" w:rsidRDefault="00B8641A">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732" w:type="dxa"/>
          </w:tcPr>
          <w:p w14:paraId="5F904A2E" w14:textId="77777777" w:rsidR="006C5739" w:rsidRDefault="00B8641A">
            <w:pPr>
              <w:pStyle w:val="TableParagraph"/>
              <w:spacing w:before="36"/>
              <w:ind w:right="236"/>
              <w:jc w:val="right"/>
              <w:rPr>
                <w:b/>
                <w:sz w:val="18"/>
              </w:rPr>
            </w:pPr>
            <w:r>
              <w:rPr>
                <w:b/>
                <w:spacing w:val="-2"/>
                <w:sz w:val="18"/>
              </w:rPr>
              <w:t>1.830,00</w:t>
            </w:r>
          </w:p>
        </w:tc>
        <w:tc>
          <w:tcPr>
            <w:tcW w:w="1186" w:type="dxa"/>
          </w:tcPr>
          <w:p w14:paraId="3D7AAE7D" w14:textId="77777777" w:rsidR="006C5739" w:rsidRDefault="006C5739">
            <w:pPr>
              <w:pStyle w:val="TableParagraph"/>
              <w:rPr>
                <w:rFonts w:ascii="Times New Roman"/>
                <w:sz w:val="18"/>
              </w:rPr>
            </w:pPr>
          </w:p>
        </w:tc>
        <w:tc>
          <w:tcPr>
            <w:tcW w:w="842" w:type="dxa"/>
          </w:tcPr>
          <w:p w14:paraId="2684C64E" w14:textId="77777777" w:rsidR="006C5739" w:rsidRDefault="006C5739">
            <w:pPr>
              <w:pStyle w:val="TableParagraph"/>
              <w:rPr>
                <w:rFonts w:ascii="Times New Roman"/>
                <w:sz w:val="18"/>
              </w:rPr>
            </w:pPr>
          </w:p>
        </w:tc>
      </w:tr>
      <w:tr w:rsidR="006C5739" w14:paraId="30D562C4" w14:textId="77777777">
        <w:trPr>
          <w:trHeight w:val="285"/>
        </w:trPr>
        <w:tc>
          <w:tcPr>
            <w:tcW w:w="7117" w:type="dxa"/>
          </w:tcPr>
          <w:p w14:paraId="14BF1558"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732" w:type="dxa"/>
          </w:tcPr>
          <w:p w14:paraId="01A28679" w14:textId="77777777" w:rsidR="006C5739" w:rsidRDefault="00B8641A">
            <w:pPr>
              <w:pStyle w:val="TableParagraph"/>
              <w:spacing w:before="36"/>
              <w:ind w:right="236"/>
              <w:jc w:val="right"/>
              <w:rPr>
                <w:b/>
                <w:sz w:val="18"/>
              </w:rPr>
            </w:pPr>
            <w:r>
              <w:rPr>
                <w:b/>
                <w:spacing w:val="-2"/>
                <w:sz w:val="18"/>
              </w:rPr>
              <w:t>8.047,00</w:t>
            </w:r>
          </w:p>
        </w:tc>
        <w:tc>
          <w:tcPr>
            <w:tcW w:w="1186" w:type="dxa"/>
          </w:tcPr>
          <w:p w14:paraId="530D7798" w14:textId="77777777" w:rsidR="006C5739" w:rsidRDefault="00B8641A">
            <w:pPr>
              <w:pStyle w:val="TableParagraph"/>
              <w:spacing w:before="36"/>
              <w:ind w:right="57"/>
              <w:jc w:val="right"/>
              <w:rPr>
                <w:b/>
                <w:sz w:val="18"/>
              </w:rPr>
            </w:pPr>
            <w:r>
              <w:rPr>
                <w:b/>
                <w:spacing w:val="-2"/>
                <w:sz w:val="18"/>
              </w:rPr>
              <w:t>86,32</w:t>
            </w:r>
          </w:p>
        </w:tc>
        <w:tc>
          <w:tcPr>
            <w:tcW w:w="842" w:type="dxa"/>
          </w:tcPr>
          <w:p w14:paraId="46B1DF6E" w14:textId="77777777" w:rsidR="006C5739" w:rsidRDefault="00B8641A">
            <w:pPr>
              <w:pStyle w:val="TableParagraph"/>
              <w:spacing w:before="36"/>
              <w:ind w:right="104"/>
              <w:jc w:val="right"/>
              <w:rPr>
                <w:b/>
                <w:sz w:val="18"/>
              </w:rPr>
            </w:pPr>
            <w:r>
              <w:rPr>
                <w:b/>
                <w:spacing w:val="-2"/>
                <w:sz w:val="18"/>
              </w:rPr>
              <w:t>1,07%</w:t>
            </w:r>
          </w:p>
        </w:tc>
      </w:tr>
      <w:tr w:rsidR="006C5739" w14:paraId="458C7959" w14:textId="77777777">
        <w:trPr>
          <w:trHeight w:val="277"/>
        </w:trPr>
        <w:tc>
          <w:tcPr>
            <w:tcW w:w="7117" w:type="dxa"/>
          </w:tcPr>
          <w:p w14:paraId="053AD0F3" w14:textId="77777777" w:rsidR="006C5739" w:rsidRDefault="00B8641A">
            <w:pPr>
              <w:pStyle w:val="TableParagraph"/>
              <w:spacing w:before="36"/>
              <w:ind w:left="79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732" w:type="dxa"/>
          </w:tcPr>
          <w:p w14:paraId="3C6EA24A" w14:textId="77777777" w:rsidR="006C5739" w:rsidRDefault="006C5739">
            <w:pPr>
              <w:pStyle w:val="TableParagraph"/>
              <w:rPr>
                <w:rFonts w:ascii="Times New Roman"/>
                <w:sz w:val="18"/>
              </w:rPr>
            </w:pPr>
          </w:p>
        </w:tc>
        <w:tc>
          <w:tcPr>
            <w:tcW w:w="1186" w:type="dxa"/>
          </w:tcPr>
          <w:p w14:paraId="7B54CA92" w14:textId="77777777" w:rsidR="006C5739" w:rsidRDefault="00B8641A">
            <w:pPr>
              <w:pStyle w:val="TableParagraph"/>
              <w:spacing w:before="36"/>
              <w:ind w:right="57"/>
              <w:jc w:val="right"/>
              <w:rPr>
                <w:i/>
                <w:sz w:val="18"/>
              </w:rPr>
            </w:pPr>
            <w:r>
              <w:rPr>
                <w:i/>
                <w:spacing w:val="-2"/>
                <w:sz w:val="18"/>
              </w:rPr>
              <w:t>86,32</w:t>
            </w:r>
          </w:p>
        </w:tc>
        <w:tc>
          <w:tcPr>
            <w:tcW w:w="842" w:type="dxa"/>
          </w:tcPr>
          <w:p w14:paraId="7EEC2D22" w14:textId="77777777" w:rsidR="006C5739" w:rsidRDefault="006C5739">
            <w:pPr>
              <w:pStyle w:val="TableParagraph"/>
              <w:rPr>
                <w:rFonts w:ascii="Times New Roman"/>
                <w:sz w:val="18"/>
              </w:rPr>
            </w:pPr>
          </w:p>
        </w:tc>
      </w:tr>
      <w:tr w:rsidR="006C5739" w14:paraId="1078430E" w14:textId="77777777">
        <w:trPr>
          <w:trHeight w:val="277"/>
        </w:trPr>
        <w:tc>
          <w:tcPr>
            <w:tcW w:w="7117" w:type="dxa"/>
          </w:tcPr>
          <w:p w14:paraId="391818E2" w14:textId="77777777" w:rsidR="006C5739" w:rsidRDefault="00B8641A">
            <w:pPr>
              <w:pStyle w:val="TableParagraph"/>
              <w:spacing w:before="28"/>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732" w:type="dxa"/>
          </w:tcPr>
          <w:p w14:paraId="6C7F6FDD" w14:textId="77777777" w:rsidR="006C5739" w:rsidRDefault="00B8641A">
            <w:pPr>
              <w:pStyle w:val="TableParagraph"/>
              <w:spacing w:before="28"/>
              <w:ind w:right="236"/>
              <w:jc w:val="right"/>
              <w:rPr>
                <w:b/>
                <w:sz w:val="18"/>
              </w:rPr>
            </w:pPr>
            <w:r>
              <w:rPr>
                <w:b/>
                <w:spacing w:val="-2"/>
                <w:sz w:val="18"/>
              </w:rPr>
              <w:t>41.108,00</w:t>
            </w:r>
          </w:p>
        </w:tc>
        <w:tc>
          <w:tcPr>
            <w:tcW w:w="1186" w:type="dxa"/>
          </w:tcPr>
          <w:p w14:paraId="6FF36259" w14:textId="77777777" w:rsidR="006C5739" w:rsidRDefault="00B8641A">
            <w:pPr>
              <w:pStyle w:val="TableParagraph"/>
              <w:spacing w:before="28"/>
              <w:ind w:right="57"/>
              <w:jc w:val="right"/>
              <w:rPr>
                <w:b/>
                <w:sz w:val="18"/>
              </w:rPr>
            </w:pPr>
            <w:r>
              <w:rPr>
                <w:b/>
                <w:spacing w:val="-2"/>
                <w:sz w:val="18"/>
              </w:rPr>
              <w:t>345,28</w:t>
            </w:r>
          </w:p>
        </w:tc>
        <w:tc>
          <w:tcPr>
            <w:tcW w:w="842" w:type="dxa"/>
          </w:tcPr>
          <w:p w14:paraId="6710F447" w14:textId="77777777" w:rsidR="006C5739" w:rsidRDefault="00B8641A">
            <w:pPr>
              <w:pStyle w:val="TableParagraph"/>
              <w:spacing w:before="28"/>
              <w:ind w:right="104"/>
              <w:jc w:val="right"/>
              <w:rPr>
                <w:b/>
                <w:sz w:val="18"/>
              </w:rPr>
            </w:pPr>
            <w:r>
              <w:rPr>
                <w:b/>
                <w:spacing w:val="-2"/>
                <w:sz w:val="18"/>
              </w:rPr>
              <w:t>0,84%</w:t>
            </w:r>
          </w:p>
        </w:tc>
      </w:tr>
      <w:tr w:rsidR="006C5739" w14:paraId="63D10A24" w14:textId="77777777">
        <w:trPr>
          <w:trHeight w:val="285"/>
        </w:trPr>
        <w:tc>
          <w:tcPr>
            <w:tcW w:w="7117" w:type="dxa"/>
          </w:tcPr>
          <w:p w14:paraId="70B11BD7" w14:textId="77777777" w:rsidR="006C5739" w:rsidRDefault="00B8641A">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732" w:type="dxa"/>
          </w:tcPr>
          <w:p w14:paraId="55860A4E" w14:textId="77777777" w:rsidR="006C5739" w:rsidRDefault="00B8641A">
            <w:pPr>
              <w:pStyle w:val="TableParagraph"/>
              <w:spacing w:before="36"/>
              <w:ind w:right="236"/>
              <w:jc w:val="right"/>
              <w:rPr>
                <w:b/>
                <w:sz w:val="18"/>
              </w:rPr>
            </w:pPr>
            <w:r>
              <w:rPr>
                <w:b/>
                <w:spacing w:val="-2"/>
                <w:sz w:val="18"/>
              </w:rPr>
              <w:t>7.320,00</w:t>
            </w:r>
          </w:p>
        </w:tc>
        <w:tc>
          <w:tcPr>
            <w:tcW w:w="1186" w:type="dxa"/>
          </w:tcPr>
          <w:p w14:paraId="12462E47" w14:textId="77777777" w:rsidR="006C5739" w:rsidRDefault="006C5739">
            <w:pPr>
              <w:pStyle w:val="TableParagraph"/>
              <w:rPr>
                <w:rFonts w:ascii="Times New Roman"/>
                <w:sz w:val="18"/>
              </w:rPr>
            </w:pPr>
          </w:p>
        </w:tc>
        <w:tc>
          <w:tcPr>
            <w:tcW w:w="842" w:type="dxa"/>
          </w:tcPr>
          <w:p w14:paraId="296A0866" w14:textId="77777777" w:rsidR="006C5739" w:rsidRDefault="006C5739">
            <w:pPr>
              <w:pStyle w:val="TableParagraph"/>
              <w:rPr>
                <w:rFonts w:ascii="Times New Roman"/>
                <w:sz w:val="18"/>
              </w:rPr>
            </w:pPr>
          </w:p>
        </w:tc>
      </w:tr>
      <w:tr w:rsidR="006C5739" w14:paraId="028A99F3" w14:textId="77777777">
        <w:trPr>
          <w:trHeight w:val="285"/>
        </w:trPr>
        <w:tc>
          <w:tcPr>
            <w:tcW w:w="7117" w:type="dxa"/>
          </w:tcPr>
          <w:p w14:paraId="657F0628"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732" w:type="dxa"/>
          </w:tcPr>
          <w:p w14:paraId="551C08C4" w14:textId="77777777" w:rsidR="006C5739" w:rsidRDefault="00B8641A">
            <w:pPr>
              <w:pStyle w:val="TableParagraph"/>
              <w:spacing w:before="36"/>
              <w:ind w:right="236"/>
              <w:jc w:val="right"/>
              <w:rPr>
                <w:b/>
                <w:sz w:val="18"/>
              </w:rPr>
            </w:pPr>
            <w:r>
              <w:rPr>
                <w:b/>
                <w:spacing w:val="-2"/>
                <w:sz w:val="18"/>
              </w:rPr>
              <w:t>32.188,00</w:t>
            </w:r>
          </w:p>
        </w:tc>
        <w:tc>
          <w:tcPr>
            <w:tcW w:w="1186" w:type="dxa"/>
          </w:tcPr>
          <w:p w14:paraId="2F89380C" w14:textId="77777777" w:rsidR="006C5739" w:rsidRDefault="00B8641A">
            <w:pPr>
              <w:pStyle w:val="TableParagraph"/>
              <w:spacing w:before="36"/>
              <w:ind w:right="57"/>
              <w:jc w:val="right"/>
              <w:rPr>
                <w:b/>
                <w:sz w:val="18"/>
              </w:rPr>
            </w:pPr>
            <w:r>
              <w:rPr>
                <w:b/>
                <w:spacing w:val="-2"/>
                <w:sz w:val="18"/>
              </w:rPr>
              <w:t>345,28</w:t>
            </w:r>
          </w:p>
        </w:tc>
        <w:tc>
          <w:tcPr>
            <w:tcW w:w="842" w:type="dxa"/>
          </w:tcPr>
          <w:p w14:paraId="3E37ECF7" w14:textId="77777777" w:rsidR="006C5739" w:rsidRDefault="00B8641A">
            <w:pPr>
              <w:pStyle w:val="TableParagraph"/>
              <w:spacing w:before="36"/>
              <w:ind w:right="104"/>
              <w:jc w:val="right"/>
              <w:rPr>
                <w:b/>
                <w:sz w:val="18"/>
              </w:rPr>
            </w:pPr>
            <w:r>
              <w:rPr>
                <w:b/>
                <w:spacing w:val="-2"/>
                <w:sz w:val="18"/>
              </w:rPr>
              <w:t>1,07%</w:t>
            </w:r>
          </w:p>
        </w:tc>
      </w:tr>
      <w:tr w:rsidR="006C5739" w14:paraId="1C1FA423" w14:textId="77777777">
        <w:trPr>
          <w:trHeight w:val="285"/>
        </w:trPr>
        <w:tc>
          <w:tcPr>
            <w:tcW w:w="7117" w:type="dxa"/>
          </w:tcPr>
          <w:p w14:paraId="1A40A711" w14:textId="77777777" w:rsidR="006C5739" w:rsidRDefault="00B8641A">
            <w:pPr>
              <w:pStyle w:val="TableParagraph"/>
              <w:spacing w:before="36"/>
              <w:ind w:left="79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732" w:type="dxa"/>
          </w:tcPr>
          <w:p w14:paraId="3D55FBF6" w14:textId="77777777" w:rsidR="006C5739" w:rsidRDefault="006C5739">
            <w:pPr>
              <w:pStyle w:val="TableParagraph"/>
              <w:rPr>
                <w:rFonts w:ascii="Times New Roman"/>
                <w:sz w:val="18"/>
              </w:rPr>
            </w:pPr>
          </w:p>
        </w:tc>
        <w:tc>
          <w:tcPr>
            <w:tcW w:w="1186" w:type="dxa"/>
          </w:tcPr>
          <w:p w14:paraId="26AFF378" w14:textId="77777777" w:rsidR="006C5739" w:rsidRDefault="00B8641A">
            <w:pPr>
              <w:pStyle w:val="TableParagraph"/>
              <w:spacing w:before="36"/>
              <w:ind w:right="57"/>
              <w:jc w:val="right"/>
              <w:rPr>
                <w:i/>
                <w:sz w:val="18"/>
              </w:rPr>
            </w:pPr>
            <w:r>
              <w:rPr>
                <w:i/>
                <w:spacing w:val="-2"/>
                <w:sz w:val="18"/>
              </w:rPr>
              <w:t>345,28</w:t>
            </w:r>
          </w:p>
        </w:tc>
        <w:tc>
          <w:tcPr>
            <w:tcW w:w="842" w:type="dxa"/>
          </w:tcPr>
          <w:p w14:paraId="471C1A09" w14:textId="77777777" w:rsidR="006C5739" w:rsidRDefault="006C5739">
            <w:pPr>
              <w:pStyle w:val="TableParagraph"/>
              <w:rPr>
                <w:rFonts w:ascii="Times New Roman"/>
                <w:sz w:val="18"/>
              </w:rPr>
            </w:pPr>
          </w:p>
        </w:tc>
      </w:tr>
      <w:tr w:rsidR="006C5739" w14:paraId="4BBEFA24" w14:textId="77777777">
        <w:trPr>
          <w:trHeight w:val="327"/>
        </w:trPr>
        <w:tc>
          <w:tcPr>
            <w:tcW w:w="7117" w:type="dxa"/>
          </w:tcPr>
          <w:p w14:paraId="04E89687" w14:textId="77777777" w:rsidR="006C5739" w:rsidRDefault="00B8641A">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732" w:type="dxa"/>
          </w:tcPr>
          <w:p w14:paraId="69E37B47" w14:textId="77777777" w:rsidR="006C5739" w:rsidRDefault="00B8641A">
            <w:pPr>
              <w:pStyle w:val="TableParagraph"/>
              <w:spacing w:before="36"/>
              <w:ind w:right="236"/>
              <w:jc w:val="right"/>
              <w:rPr>
                <w:b/>
                <w:sz w:val="18"/>
              </w:rPr>
            </w:pPr>
            <w:r>
              <w:rPr>
                <w:b/>
                <w:spacing w:val="-2"/>
                <w:sz w:val="18"/>
              </w:rPr>
              <w:t>1.600,00</w:t>
            </w:r>
          </w:p>
        </w:tc>
        <w:tc>
          <w:tcPr>
            <w:tcW w:w="1186" w:type="dxa"/>
          </w:tcPr>
          <w:p w14:paraId="56FD4283" w14:textId="77777777" w:rsidR="006C5739" w:rsidRDefault="006C5739">
            <w:pPr>
              <w:pStyle w:val="TableParagraph"/>
              <w:rPr>
                <w:rFonts w:ascii="Times New Roman"/>
                <w:sz w:val="18"/>
              </w:rPr>
            </w:pPr>
          </w:p>
        </w:tc>
        <w:tc>
          <w:tcPr>
            <w:tcW w:w="842" w:type="dxa"/>
          </w:tcPr>
          <w:p w14:paraId="4CED6EC3" w14:textId="77777777" w:rsidR="006C5739" w:rsidRDefault="006C5739">
            <w:pPr>
              <w:pStyle w:val="TableParagraph"/>
              <w:rPr>
                <w:rFonts w:ascii="Times New Roman"/>
                <w:sz w:val="18"/>
              </w:rPr>
            </w:pPr>
          </w:p>
        </w:tc>
      </w:tr>
      <w:tr w:rsidR="006C5739" w14:paraId="6CA27C21" w14:textId="77777777">
        <w:trPr>
          <w:trHeight w:val="389"/>
        </w:trPr>
        <w:tc>
          <w:tcPr>
            <w:tcW w:w="7117" w:type="dxa"/>
          </w:tcPr>
          <w:p w14:paraId="788F25F8"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603840" behindDoc="1" locked="0" layoutInCell="1" allowOverlap="1" wp14:anchorId="177884AB" wp14:editId="058655E9">
                      <wp:simplePos x="0" y="0"/>
                      <wp:positionH relativeFrom="column">
                        <wp:posOffset>171957</wp:posOffset>
                      </wp:positionH>
                      <wp:positionV relativeFrom="paragraph">
                        <wp:posOffset>-9056</wp:posOffset>
                      </wp:positionV>
                      <wp:extent cx="6743065" cy="266065"/>
                      <wp:effectExtent l="0" t="0" r="0" b="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59" name="Graphic 159"/>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9FDF72" id="Group 158" o:spid="_x0000_s1026" style="position:absolute;margin-left:13.55pt;margin-top:-.7pt;width:530.95pt;height:20.95pt;z-index:-33712640;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">
                      <v:shape id="Graphic 159"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" path="m,l6724650,r,247650l,247650,,xe" filled="f" strokeweight="1.42pt">
                        <v:path arrowok="t"/>
                      </v:shape>
                    </v:group>
                  </w:pict>
                </mc:Fallback>
              </mc:AlternateContent>
            </w:r>
            <w:r>
              <w:rPr>
                <w:b/>
                <w:color w:val="00009F"/>
                <w:sz w:val="18"/>
              </w:rPr>
              <w:t>T105912</w:t>
            </w:r>
            <w:r>
              <w:rPr>
                <w:b/>
                <w:color w:val="00009F"/>
                <w:spacing w:val="-1"/>
                <w:sz w:val="18"/>
              </w:rPr>
              <w:t xml:space="preserve"> </w:t>
            </w:r>
            <w:r>
              <w:rPr>
                <w:b/>
                <w:color w:val="00009F"/>
                <w:sz w:val="18"/>
              </w:rPr>
              <w:t>Program</w:t>
            </w:r>
            <w:r>
              <w:rPr>
                <w:b/>
                <w:color w:val="00009F"/>
                <w:spacing w:val="-1"/>
                <w:sz w:val="18"/>
              </w:rPr>
              <w:t xml:space="preserve"> </w:t>
            </w:r>
            <w:r>
              <w:rPr>
                <w:b/>
                <w:color w:val="00009F"/>
                <w:sz w:val="18"/>
              </w:rPr>
              <w:t>Potencijali</w:t>
            </w:r>
            <w:r>
              <w:rPr>
                <w:b/>
                <w:color w:val="00009F"/>
                <w:spacing w:val="-1"/>
                <w:sz w:val="18"/>
              </w:rPr>
              <w:t xml:space="preserve"> </w:t>
            </w:r>
            <w:r>
              <w:rPr>
                <w:b/>
                <w:color w:val="00009F"/>
                <w:spacing w:val="-2"/>
                <w:sz w:val="18"/>
              </w:rPr>
              <w:t>zajednice</w:t>
            </w:r>
          </w:p>
        </w:tc>
        <w:tc>
          <w:tcPr>
            <w:tcW w:w="1732" w:type="dxa"/>
          </w:tcPr>
          <w:p w14:paraId="26B094B4" w14:textId="77777777" w:rsidR="006C5739" w:rsidRDefault="00B8641A">
            <w:pPr>
              <w:pStyle w:val="TableParagraph"/>
              <w:spacing w:before="54"/>
              <w:ind w:right="236"/>
              <w:jc w:val="right"/>
              <w:rPr>
                <w:b/>
                <w:sz w:val="18"/>
              </w:rPr>
            </w:pPr>
            <w:r>
              <w:rPr>
                <w:b/>
                <w:color w:val="00009F"/>
                <w:spacing w:val="-2"/>
                <w:sz w:val="18"/>
              </w:rPr>
              <w:t>94.100,00</w:t>
            </w:r>
          </w:p>
        </w:tc>
        <w:tc>
          <w:tcPr>
            <w:tcW w:w="1186" w:type="dxa"/>
          </w:tcPr>
          <w:p w14:paraId="5F458FBC" w14:textId="77777777" w:rsidR="006C5739" w:rsidRDefault="00B8641A">
            <w:pPr>
              <w:pStyle w:val="TableParagraph"/>
              <w:spacing w:before="54"/>
              <w:ind w:right="57"/>
              <w:jc w:val="right"/>
              <w:rPr>
                <w:b/>
                <w:sz w:val="18"/>
              </w:rPr>
            </w:pPr>
            <w:r>
              <w:rPr>
                <w:b/>
                <w:color w:val="00009F"/>
                <w:spacing w:val="-2"/>
                <w:sz w:val="18"/>
              </w:rPr>
              <w:t>3.411,20</w:t>
            </w:r>
          </w:p>
        </w:tc>
        <w:tc>
          <w:tcPr>
            <w:tcW w:w="842" w:type="dxa"/>
          </w:tcPr>
          <w:p w14:paraId="0AA8110B" w14:textId="77777777" w:rsidR="006C5739" w:rsidRDefault="00B8641A">
            <w:pPr>
              <w:pStyle w:val="TableParagraph"/>
              <w:spacing w:before="54"/>
              <w:ind w:right="104"/>
              <w:jc w:val="right"/>
              <w:rPr>
                <w:b/>
                <w:sz w:val="18"/>
              </w:rPr>
            </w:pPr>
            <w:r>
              <w:rPr>
                <w:b/>
                <w:color w:val="00009F"/>
                <w:spacing w:val="-2"/>
                <w:sz w:val="18"/>
              </w:rPr>
              <w:t>3,63%</w:t>
            </w:r>
          </w:p>
        </w:tc>
      </w:tr>
      <w:tr w:rsidR="006C5739" w14:paraId="62B13DEF" w14:textId="77777777">
        <w:trPr>
          <w:trHeight w:val="243"/>
        </w:trPr>
        <w:tc>
          <w:tcPr>
            <w:tcW w:w="7117" w:type="dxa"/>
          </w:tcPr>
          <w:p w14:paraId="3080F37A"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732" w:type="dxa"/>
          </w:tcPr>
          <w:p w14:paraId="5E0961F7" w14:textId="77777777" w:rsidR="006C5739" w:rsidRDefault="00B8641A">
            <w:pPr>
              <w:pStyle w:val="TableParagraph"/>
              <w:spacing w:line="201" w:lineRule="exact"/>
              <w:ind w:right="236"/>
              <w:jc w:val="right"/>
              <w:rPr>
                <w:b/>
                <w:sz w:val="18"/>
              </w:rPr>
            </w:pPr>
            <w:r>
              <w:rPr>
                <w:b/>
                <w:spacing w:val="-2"/>
                <w:sz w:val="18"/>
              </w:rPr>
              <w:t>94.100,00</w:t>
            </w:r>
          </w:p>
        </w:tc>
        <w:tc>
          <w:tcPr>
            <w:tcW w:w="1186" w:type="dxa"/>
          </w:tcPr>
          <w:p w14:paraId="290027FC" w14:textId="77777777" w:rsidR="006C5739" w:rsidRDefault="00B8641A">
            <w:pPr>
              <w:pStyle w:val="TableParagraph"/>
              <w:spacing w:line="201" w:lineRule="exact"/>
              <w:ind w:right="57"/>
              <w:jc w:val="right"/>
              <w:rPr>
                <w:b/>
                <w:sz w:val="18"/>
              </w:rPr>
            </w:pPr>
            <w:r>
              <w:rPr>
                <w:b/>
                <w:spacing w:val="-2"/>
                <w:sz w:val="18"/>
              </w:rPr>
              <w:t>3.411,20</w:t>
            </w:r>
          </w:p>
        </w:tc>
        <w:tc>
          <w:tcPr>
            <w:tcW w:w="842" w:type="dxa"/>
          </w:tcPr>
          <w:p w14:paraId="060AAD91" w14:textId="77777777" w:rsidR="006C5739" w:rsidRDefault="00B8641A">
            <w:pPr>
              <w:pStyle w:val="TableParagraph"/>
              <w:spacing w:line="201" w:lineRule="exact"/>
              <w:ind w:right="104"/>
              <w:jc w:val="right"/>
              <w:rPr>
                <w:b/>
                <w:sz w:val="18"/>
              </w:rPr>
            </w:pPr>
            <w:r>
              <w:rPr>
                <w:b/>
                <w:spacing w:val="-2"/>
                <w:sz w:val="18"/>
              </w:rPr>
              <w:t>3,63%</w:t>
            </w:r>
          </w:p>
        </w:tc>
      </w:tr>
      <w:tr w:rsidR="006C5739" w14:paraId="661B529E" w14:textId="77777777">
        <w:trPr>
          <w:trHeight w:val="285"/>
        </w:trPr>
        <w:tc>
          <w:tcPr>
            <w:tcW w:w="7117" w:type="dxa"/>
          </w:tcPr>
          <w:p w14:paraId="44A1E4BF" w14:textId="77777777" w:rsidR="006C5739" w:rsidRDefault="00B8641A">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732" w:type="dxa"/>
          </w:tcPr>
          <w:p w14:paraId="11D154F2" w14:textId="77777777" w:rsidR="006C5739" w:rsidRDefault="00B8641A">
            <w:pPr>
              <w:pStyle w:val="TableParagraph"/>
              <w:spacing w:before="36"/>
              <w:ind w:right="236"/>
              <w:jc w:val="right"/>
              <w:rPr>
                <w:b/>
                <w:sz w:val="18"/>
              </w:rPr>
            </w:pPr>
            <w:r>
              <w:rPr>
                <w:b/>
                <w:spacing w:val="-2"/>
                <w:sz w:val="18"/>
              </w:rPr>
              <w:t>45.500,00</w:t>
            </w:r>
          </w:p>
        </w:tc>
        <w:tc>
          <w:tcPr>
            <w:tcW w:w="1186" w:type="dxa"/>
          </w:tcPr>
          <w:p w14:paraId="26B48E6C" w14:textId="77777777" w:rsidR="006C5739" w:rsidRDefault="006C5739">
            <w:pPr>
              <w:pStyle w:val="TableParagraph"/>
              <w:rPr>
                <w:rFonts w:ascii="Times New Roman"/>
                <w:sz w:val="18"/>
              </w:rPr>
            </w:pPr>
          </w:p>
        </w:tc>
        <w:tc>
          <w:tcPr>
            <w:tcW w:w="842" w:type="dxa"/>
          </w:tcPr>
          <w:p w14:paraId="77C89C26" w14:textId="77777777" w:rsidR="006C5739" w:rsidRDefault="006C5739">
            <w:pPr>
              <w:pStyle w:val="TableParagraph"/>
              <w:rPr>
                <w:rFonts w:ascii="Times New Roman"/>
                <w:sz w:val="18"/>
              </w:rPr>
            </w:pPr>
          </w:p>
        </w:tc>
      </w:tr>
      <w:tr w:rsidR="006C5739" w14:paraId="6F009272" w14:textId="77777777">
        <w:trPr>
          <w:trHeight w:val="285"/>
        </w:trPr>
        <w:tc>
          <w:tcPr>
            <w:tcW w:w="7117" w:type="dxa"/>
          </w:tcPr>
          <w:p w14:paraId="413D5822"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732" w:type="dxa"/>
          </w:tcPr>
          <w:p w14:paraId="696AD6EF" w14:textId="77777777" w:rsidR="006C5739" w:rsidRDefault="00B8641A">
            <w:pPr>
              <w:pStyle w:val="TableParagraph"/>
              <w:spacing w:before="36"/>
              <w:ind w:right="236"/>
              <w:jc w:val="right"/>
              <w:rPr>
                <w:b/>
                <w:sz w:val="18"/>
              </w:rPr>
            </w:pPr>
            <w:r>
              <w:rPr>
                <w:b/>
                <w:spacing w:val="-2"/>
                <w:sz w:val="18"/>
              </w:rPr>
              <w:t>48.600,00</w:t>
            </w:r>
          </w:p>
        </w:tc>
        <w:tc>
          <w:tcPr>
            <w:tcW w:w="1186" w:type="dxa"/>
          </w:tcPr>
          <w:p w14:paraId="42C46CB6" w14:textId="77777777" w:rsidR="006C5739" w:rsidRDefault="00B8641A">
            <w:pPr>
              <w:pStyle w:val="TableParagraph"/>
              <w:spacing w:before="36"/>
              <w:ind w:right="57"/>
              <w:jc w:val="right"/>
              <w:rPr>
                <w:b/>
                <w:sz w:val="18"/>
              </w:rPr>
            </w:pPr>
            <w:r>
              <w:rPr>
                <w:b/>
                <w:spacing w:val="-2"/>
                <w:sz w:val="18"/>
              </w:rPr>
              <w:t>3.411,20</w:t>
            </w:r>
          </w:p>
        </w:tc>
        <w:tc>
          <w:tcPr>
            <w:tcW w:w="842" w:type="dxa"/>
          </w:tcPr>
          <w:p w14:paraId="048B4C73" w14:textId="77777777" w:rsidR="006C5739" w:rsidRDefault="00B8641A">
            <w:pPr>
              <w:pStyle w:val="TableParagraph"/>
              <w:spacing w:before="36"/>
              <w:ind w:right="104"/>
              <w:jc w:val="right"/>
              <w:rPr>
                <w:b/>
                <w:sz w:val="18"/>
              </w:rPr>
            </w:pPr>
            <w:r>
              <w:rPr>
                <w:b/>
                <w:spacing w:val="-2"/>
                <w:sz w:val="18"/>
              </w:rPr>
              <w:t>7,02%</w:t>
            </w:r>
          </w:p>
        </w:tc>
      </w:tr>
      <w:tr w:rsidR="006C5739" w14:paraId="5B4053AE" w14:textId="77777777">
        <w:trPr>
          <w:trHeight w:val="285"/>
        </w:trPr>
        <w:tc>
          <w:tcPr>
            <w:tcW w:w="7117" w:type="dxa"/>
          </w:tcPr>
          <w:p w14:paraId="03FF01E0" w14:textId="77777777" w:rsidR="006C5739" w:rsidRDefault="00B8641A">
            <w:pPr>
              <w:pStyle w:val="TableParagraph"/>
              <w:spacing w:before="36"/>
              <w:ind w:left="79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732" w:type="dxa"/>
          </w:tcPr>
          <w:p w14:paraId="68F7958F" w14:textId="77777777" w:rsidR="006C5739" w:rsidRDefault="006C5739">
            <w:pPr>
              <w:pStyle w:val="TableParagraph"/>
              <w:rPr>
                <w:rFonts w:ascii="Times New Roman"/>
                <w:sz w:val="18"/>
              </w:rPr>
            </w:pPr>
          </w:p>
        </w:tc>
        <w:tc>
          <w:tcPr>
            <w:tcW w:w="1186" w:type="dxa"/>
          </w:tcPr>
          <w:p w14:paraId="7D318F13" w14:textId="77777777" w:rsidR="006C5739" w:rsidRDefault="00B8641A">
            <w:pPr>
              <w:pStyle w:val="TableParagraph"/>
              <w:spacing w:before="36"/>
              <w:ind w:right="57"/>
              <w:jc w:val="right"/>
              <w:rPr>
                <w:i/>
                <w:sz w:val="18"/>
              </w:rPr>
            </w:pPr>
            <w:r>
              <w:rPr>
                <w:i/>
                <w:spacing w:val="-2"/>
                <w:sz w:val="18"/>
              </w:rPr>
              <w:t>411,20</w:t>
            </w:r>
          </w:p>
        </w:tc>
        <w:tc>
          <w:tcPr>
            <w:tcW w:w="842" w:type="dxa"/>
          </w:tcPr>
          <w:p w14:paraId="714ABCF7" w14:textId="77777777" w:rsidR="006C5739" w:rsidRDefault="006C5739">
            <w:pPr>
              <w:pStyle w:val="TableParagraph"/>
              <w:rPr>
                <w:rFonts w:ascii="Times New Roman"/>
                <w:sz w:val="18"/>
              </w:rPr>
            </w:pPr>
          </w:p>
        </w:tc>
      </w:tr>
      <w:tr w:rsidR="006C5739" w14:paraId="40A561F5" w14:textId="77777777">
        <w:trPr>
          <w:trHeight w:val="285"/>
        </w:trPr>
        <w:tc>
          <w:tcPr>
            <w:tcW w:w="7117" w:type="dxa"/>
          </w:tcPr>
          <w:p w14:paraId="4DD70F1B" w14:textId="77777777" w:rsidR="006C5739" w:rsidRDefault="00B8641A">
            <w:pPr>
              <w:pStyle w:val="TableParagraph"/>
              <w:spacing w:before="36"/>
              <w:ind w:left="795"/>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1732" w:type="dxa"/>
          </w:tcPr>
          <w:p w14:paraId="4E6B50EE" w14:textId="77777777" w:rsidR="006C5739" w:rsidRDefault="006C5739">
            <w:pPr>
              <w:pStyle w:val="TableParagraph"/>
              <w:rPr>
                <w:rFonts w:ascii="Times New Roman"/>
                <w:sz w:val="18"/>
              </w:rPr>
            </w:pPr>
          </w:p>
        </w:tc>
        <w:tc>
          <w:tcPr>
            <w:tcW w:w="1186" w:type="dxa"/>
          </w:tcPr>
          <w:p w14:paraId="060C974D" w14:textId="77777777" w:rsidR="006C5739" w:rsidRDefault="00B8641A">
            <w:pPr>
              <w:pStyle w:val="TableParagraph"/>
              <w:spacing w:before="36"/>
              <w:ind w:right="57"/>
              <w:jc w:val="right"/>
              <w:rPr>
                <w:i/>
                <w:sz w:val="18"/>
              </w:rPr>
            </w:pPr>
            <w:r>
              <w:rPr>
                <w:i/>
                <w:spacing w:val="-2"/>
                <w:sz w:val="18"/>
              </w:rPr>
              <w:t>3.000,00</w:t>
            </w:r>
          </w:p>
        </w:tc>
        <w:tc>
          <w:tcPr>
            <w:tcW w:w="842" w:type="dxa"/>
          </w:tcPr>
          <w:p w14:paraId="2C151A79" w14:textId="77777777" w:rsidR="006C5739" w:rsidRDefault="006C5739">
            <w:pPr>
              <w:pStyle w:val="TableParagraph"/>
              <w:rPr>
                <w:rFonts w:ascii="Times New Roman"/>
                <w:sz w:val="18"/>
              </w:rPr>
            </w:pPr>
          </w:p>
        </w:tc>
      </w:tr>
      <w:tr w:rsidR="006C5739" w14:paraId="70AF1FA5" w14:textId="77777777">
        <w:trPr>
          <w:trHeight w:val="277"/>
        </w:trPr>
        <w:tc>
          <w:tcPr>
            <w:tcW w:w="7117" w:type="dxa"/>
          </w:tcPr>
          <w:p w14:paraId="23ABD137" w14:textId="77777777" w:rsidR="006C5739" w:rsidRDefault="00B8641A">
            <w:pPr>
              <w:pStyle w:val="TableParagraph"/>
              <w:spacing w:before="36"/>
              <w:ind w:left="330"/>
              <w:rPr>
                <w:b/>
                <w:sz w:val="18"/>
              </w:rPr>
            </w:pPr>
            <w:r>
              <w:rPr>
                <w:b/>
                <w:color w:val="00009F"/>
                <w:sz w:val="18"/>
              </w:rPr>
              <w:t>K105913</w:t>
            </w:r>
            <w:r>
              <w:rPr>
                <w:b/>
                <w:color w:val="00009F"/>
                <w:spacing w:val="-2"/>
                <w:sz w:val="18"/>
              </w:rPr>
              <w:t xml:space="preserve"> </w:t>
            </w:r>
            <w:r>
              <w:rPr>
                <w:b/>
                <w:color w:val="00009F"/>
                <w:sz w:val="18"/>
              </w:rPr>
              <w:t>Projekt</w:t>
            </w:r>
            <w:r>
              <w:rPr>
                <w:b/>
                <w:color w:val="00009F"/>
                <w:spacing w:val="-1"/>
                <w:sz w:val="18"/>
              </w:rPr>
              <w:t xml:space="preserve"> </w:t>
            </w:r>
            <w:r>
              <w:rPr>
                <w:b/>
                <w:color w:val="00009F"/>
                <w:sz w:val="18"/>
              </w:rPr>
              <w:t>Opremanje</w:t>
            </w:r>
            <w:r>
              <w:rPr>
                <w:b/>
                <w:color w:val="00009F"/>
                <w:spacing w:val="-1"/>
                <w:sz w:val="18"/>
              </w:rPr>
              <w:t xml:space="preserve"> </w:t>
            </w:r>
            <w:r>
              <w:rPr>
                <w:b/>
                <w:color w:val="00009F"/>
                <w:sz w:val="18"/>
              </w:rPr>
              <w:t>ljetne</w:t>
            </w:r>
            <w:r>
              <w:rPr>
                <w:b/>
                <w:color w:val="00009F"/>
                <w:spacing w:val="-1"/>
                <w:sz w:val="18"/>
              </w:rPr>
              <w:t xml:space="preserve"> </w:t>
            </w:r>
            <w:r>
              <w:rPr>
                <w:b/>
                <w:color w:val="00009F"/>
                <w:sz w:val="18"/>
              </w:rPr>
              <w:t>pozornice</w:t>
            </w:r>
            <w:r>
              <w:rPr>
                <w:b/>
                <w:color w:val="00009F"/>
                <w:spacing w:val="-1"/>
                <w:sz w:val="18"/>
              </w:rPr>
              <w:t xml:space="preserve"> </w:t>
            </w:r>
            <w:r>
              <w:rPr>
                <w:b/>
                <w:color w:val="00009F"/>
                <w:sz w:val="18"/>
              </w:rPr>
              <w:t>Tvrđave</w:t>
            </w:r>
            <w:r>
              <w:rPr>
                <w:b/>
                <w:color w:val="00009F"/>
                <w:spacing w:val="-2"/>
                <w:sz w:val="18"/>
              </w:rPr>
              <w:t xml:space="preserve"> Barone</w:t>
            </w:r>
          </w:p>
        </w:tc>
        <w:tc>
          <w:tcPr>
            <w:tcW w:w="1732" w:type="dxa"/>
          </w:tcPr>
          <w:p w14:paraId="11860353" w14:textId="77777777" w:rsidR="006C5739" w:rsidRDefault="00B8641A">
            <w:pPr>
              <w:pStyle w:val="TableParagraph"/>
              <w:spacing w:before="36"/>
              <w:ind w:right="236"/>
              <w:jc w:val="right"/>
              <w:rPr>
                <w:b/>
                <w:sz w:val="18"/>
              </w:rPr>
            </w:pPr>
            <w:r>
              <w:rPr>
                <w:b/>
                <w:color w:val="00009F"/>
                <w:spacing w:val="-2"/>
                <w:sz w:val="18"/>
              </w:rPr>
              <w:t>100.000,00</w:t>
            </w:r>
          </w:p>
        </w:tc>
        <w:tc>
          <w:tcPr>
            <w:tcW w:w="1186" w:type="dxa"/>
          </w:tcPr>
          <w:p w14:paraId="5D3A408C" w14:textId="77777777" w:rsidR="006C5739" w:rsidRDefault="006C5739">
            <w:pPr>
              <w:pStyle w:val="TableParagraph"/>
              <w:rPr>
                <w:rFonts w:ascii="Times New Roman"/>
                <w:sz w:val="18"/>
              </w:rPr>
            </w:pPr>
          </w:p>
        </w:tc>
        <w:tc>
          <w:tcPr>
            <w:tcW w:w="842" w:type="dxa"/>
          </w:tcPr>
          <w:p w14:paraId="1ECB19F2" w14:textId="77777777" w:rsidR="006C5739" w:rsidRDefault="006C5739">
            <w:pPr>
              <w:pStyle w:val="TableParagraph"/>
              <w:rPr>
                <w:rFonts w:ascii="Times New Roman"/>
                <w:sz w:val="18"/>
              </w:rPr>
            </w:pPr>
          </w:p>
        </w:tc>
      </w:tr>
      <w:tr w:rsidR="006C5739" w14:paraId="3E77187C" w14:textId="77777777">
        <w:trPr>
          <w:trHeight w:val="277"/>
        </w:trPr>
        <w:tc>
          <w:tcPr>
            <w:tcW w:w="7117" w:type="dxa"/>
          </w:tcPr>
          <w:p w14:paraId="095DE8C4" w14:textId="77777777" w:rsidR="006C5739" w:rsidRDefault="00B8641A">
            <w:pPr>
              <w:pStyle w:val="TableParagraph"/>
              <w:spacing w:before="28"/>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732" w:type="dxa"/>
          </w:tcPr>
          <w:p w14:paraId="72B7695D" w14:textId="77777777" w:rsidR="006C5739" w:rsidRDefault="00B8641A">
            <w:pPr>
              <w:pStyle w:val="TableParagraph"/>
              <w:spacing w:before="28"/>
              <w:ind w:right="236"/>
              <w:jc w:val="right"/>
              <w:rPr>
                <w:b/>
                <w:sz w:val="18"/>
              </w:rPr>
            </w:pPr>
            <w:r>
              <w:rPr>
                <w:b/>
                <w:spacing w:val="-2"/>
                <w:sz w:val="18"/>
              </w:rPr>
              <w:t>50.000,00</w:t>
            </w:r>
          </w:p>
        </w:tc>
        <w:tc>
          <w:tcPr>
            <w:tcW w:w="1186" w:type="dxa"/>
          </w:tcPr>
          <w:p w14:paraId="0151FD8A" w14:textId="77777777" w:rsidR="006C5739" w:rsidRDefault="006C5739">
            <w:pPr>
              <w:pStyle w:val="TableParagraph"/>
              <w:rPr>
                <w:rFonts w:ascii="Times New Roman"/>
                <w:sz w:val="18"/>
              </w:rPr>
            </w:pPr>
          </w:p>
        </w:tc>
        <w:tc>
          <w:tcPr>
            <w:tcW w:w="842" w:type="dxa"/>
          </w:tcPr>
          <w:p w14:paraId="41784836" w14:textId="77777777" w:rsidR="006C5739" w:rsidRDefault="006C5739">
            <w:pPr>
              <w:pStyle w:val="TableParagraph"/>
              <w:rPr>
                <w:rFonts w:ascii="Times New Roman"/>
                <w:sz w:val="18"/>
              </w:rPr>
            </w:pPr>
          </w:p>
        </w:tc>
      </w:tr>
      <w:tr w:rsidR="006C5739" w14:paraId="620F0DC1" w14:textId="77777777">
        <w:trPr>
          <w:trHeight w:val="285"/>
        </w:trPr>
        <w:tc>
          <w:tcPr>
            <w:tcW w:w="7117" w:type="dxa"/>
          </w:tcPr>
          <w:p w14:paraId="79F31C51" w14:textId="77777777" w:rsidR="006C5739" w:rsidRDefault="00B8641A">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732" w:type="dxa"/>
          </w:tcPr>
          <w:p w14:paraId="7E92565E" w14:textId="77777777" w:rsidR="006C5739" w:rsidRDefault="00B8641A">
            <w:pPr>
              <w:pStyle w:val="TableParagraph"/>
              <w:spacing w:before="36"/>
              <w:ind w:right="236"/>
              <w:jc w:val="right"/>
              <w:rPr>
                <w:b/>
                <w:sz w:val="18"/>
              </w:rPr>
            </w:pPr>
            <w:r>
              <w:rPr>
                <w:b/>
                <w:spacing w:val="-2"/>
                <w:sz w:val="18"/>
              </w:rPr>
              <w:t>50.000,00</w:t>
            </w:r>
          </w:p>
        </w:tc>
        <w:tc>
          <w:tcPr>
            <w:tcW w:w="1186" w:type="dxa"/>
          </w:tcPr>
          <w:p w14:paraId="4F085998" w14:textId="77777777" w:rsidR="006C5739" w:rsidRDefault="006C5739">
            <w:pPr>
              <w:pStyle w:val="TableParagraph"/>
              <w:rPr>
                <w:rFonts w:ascii="Times New Roman"/>
                <w:sz w:val="18"/>
              </w:rPr>
            </w:pPr>
          </w:p>
        </w:tc>
        <w:tc>
          <w:tcPr>
            <w:tcW w:w="842" w:type="dxa"/>
          </w:tcPr>
          <w:p w14:paraId="0E620965" w14:textId="77777777" w:rsidR="006C5739" w:rsidRDefault="006C5739">
            <w:pPr>
              <w:pStyle w:val="TableParagraph"/>
              <w:rPr>
                <w:rFonts w:ascii="Times New Roman"/>
                <w:sz w:val="18"/>
              </w:rPr>
            </w:pPr>
          </w:p>
        </w:tc>
      </w:tr>
      <w:tr w:rsidR="006C5739" w14:paraId="5C949B36" w14:textId="77777777">
        <w:trPr>
          <w:trHeight w:val="285"/>
        </w:trPr>
        <w:tc>
          <w:tcPr>
            <w:tcW w:w="7117" w:type="dxa"/>
          </w:tcPr>
          <w:p w14:paraId="768F8970"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732" w:type="dxa"/>
          </w:tcPr>
          <w:p w14:paraId="7B989634" w14:textId="77777777" w:rsidR="006C5739" w:rsidRDefault="00B8641A">
            <w:pPr>
              <w:pStyle w:val="TableParagraph"/>
              <w:spacing w:before="36"/>
              <w:ind w:right="236"/>
              <w:jc w:val="right"/>
              <w:rPr>
                <w:b/>
                <w:sz w:val="18"/>
              </w:rPr>
            </w:pPr>
            <w:r>
              <w:rPr>
                <w:b/>
                <w:spacing w:val="-2"/>
                <w:sz w:val="18"/>
              </w:rPr>
              <w:t>50.000,00</w:t>
            </w:r>
          </w:p>
        </w:tc>
        <w:tc>
          <w:tcPr>
            <w:tcW w:w="1186" w:type="dxa"/>
          </w:tcPr>
          <w:p w14:paraId="27C7474C" w14:textId="77777777" w:rsidR="006C5739" w:rsidRDefault="006C5739">
            <w:pPr>
              <w:pStyle w:val="TableParagraph"/>
              <w:rPr>
                <w:rFonts w:ascii="Times New Roman"/>
                <w:sz w:val="18"/>
              </w:rPr>
            </w:pPr>
          </w:p>
        </w:tc>
        <w:tc>
          <w:tcPr>
            <w:tcW w:w="842" w:type="dxa"/>
          </w:tcPr>
          <w:p w14:paraId="2306F292" w14:textId="77777777" w:rsidR="006C5739" w:rsidRDefault="006C5739">
            <w:pPr>
              <w:pStyle w:val="TableParagraph"/>
              <w:rPr>
                <w:rFonts w:ascii="Times New Roman"/>
                <w:sz w:val="18"/>
              </w:rPr>
            </w:pPr>
          </w:p>
        </w:tc>
      </w:tr>
      <w:tr w:rsidR="006C5739" w14:paraId="72741E5F" w14:textId="77777777">
        <w:trPr>
          <w:trHeight w:val="326"/>
        </w:trPr>
        <w:tc>
          <w:tcPr>
            <w:tcW w:w="7117" w:type="dxa"/>
          </w:tcPr>
          <w:p w14:paraId="4C134E18" w14:textId="77777777" w:rsidR="006C5739" w:rsidRDefault="00B8641A">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732" w:type="dxa"/>
          </w:tcPr>
          <w:p w14:paraId="1BA7C2A4" w14:textId="77777777" w:rsidR="006C5739" w:rsidRDefault="00B8641A">
            <w:pPr>
              <w:pStyle w:val="TableParagraph"/>
              <w:spacing w:before="36"/>
              <w:ind w:right="236"/>
              <w:jc w:val="right"/>
              <w:rPr>
                <w:b/>
                <w:sz w:val="18"/>
              </w:rPr>
            </w:pPr>
            <w:r>
              <w:rPr>
                <w:b/>
                <w:spacing w:val="-2"/>
                <w:sz w:val="18"/>
              </w:rPr>
              <w:t>50.000,00</w:t>
            </w:r>
          </w:p>
        </w:tc>
        <w:tc>
          <w:tcPr>
            <w:tcW w:w="1186" w:type="dxa"/>
          </w:tcPr>
          <w:p w14:paraId="0DE2D1D7" w14:textId="77777777" w:rsidR="006C5739" w:rsidRDefault="006C5739">
            <w:pPr>
              <w:pStyle w:val="TableParagraph"/>
              <w:rPr>
                <w:rFonts w:ascii="Times New Roman"/>
                <w:sz w:val="18"/>
              </w:rPr>
            </w:pPr>
          </w:p>
        </w:tc>
        <w:tc>
          <w:tcPr>
            <w:tcW w:w="842" w:type="dxa"/>
          </w:tcPr>
          <w:p w14:paraId="5198EACA" w14:textId="77777777" w:rsidR="006C5739" w:rsidRDefault="006C5739">
            <w:pPr>
              <w:pStyle w:val="TableParagraph"/>
              <w:rPr>
                <w:rFonts w:ascii="Times New Roman"/>
                <w:sz w:val="18"/>
              </w:rPr>
            </w:pPr>
          </w:p>
        </w:tc>
      </w:tr>
      <w:tr w:rsidR="006C5739" w14:paraId="581DEE17" w14:textId="77777777">
        <w:trPr>
          <w:trHeight w:val="285"/>
        </w:trPr>
        <w:tc>
          <w:tcPr>
            <w:tcW w:w="7117" w:type="dxa"/>
            <w:shd w:val="clear" w:color="auto" w:fill="82C0FF"/>
          </w:tcPr>
          <w:p w14:paraId="6BBE1E4A" w14:textId="77777777" w:rsidR="006C5739" w:rsidRDefault="00B8641A">
            <w:pPr>
              <w:pStyle w:val="TableParagraph"/>
              <w:spacing w:line="223" w:lineRule="exact"/>
              <w:ind w:left="60"/>
              <w:rPr>
                <w:b/>
                <w:sz w:val="20"/>
              </w:rPr>
            </w:pPr>
            <w:r>
              <w:rPr>
                <w:b/>
                <w:sz w:val="20"/>
              </w:rPr>
              <w:t>Glava:</w:t>
            </w:r>
            <w:r>
              <w:rPr>
                <w:b/>
                <w:spacing w:val="-2"/>
                <w:sz w:val="20"/>
              </w:rPr>
              <w:t xml:space="preserve"> </w:t>
            </w:r>
            <w:r>
              <w:rPr>
                <w:b/>
                <w:sz w:val="20"/>
              </w:rPr>
              <w:t>00310-49657</w:t>
            </w:r>
            <w:r>
              <w:rPr>
                <w:b/>
                <w:spacing w:val="-1"/>
                <w:sz w:val="20"/>
              </w:rPr>
              <w:t xml:space="preserve"> </w:t>
            </w:r>
            <w:r>
              <w:rPr>
                <w:b/>
                <w:sz w:val="20"/>
              </w:rPr>
              <w:t>CENTAR</w:t>
            </w:r>
            <w:r>
              <w:rPr>
                <w:b/>
                <w:spacing w:val="-1"/>
                <w:sz w:val="20"/>
              </w:rPr>
              <w:t xml:space="preserve"> </w:t>
            </w:r>
            <w:r>
              <w:rPr>
                <w:b/>
                <w:sz w:val="20"/>
              </w:rPr>
              <w:t>ZA</w:t>
            </w:r>
            <w:r>
              <w:rPr>
                <w:b/>
                <w:spacing w:val="-1"/>
                <w:sz w:val="20"/>
              </w:rPr>
              <w:t xml:space="preserve"> </w:t>
            </w:r>
            <w:r>
              <w:rPr>
                <w:b/>
                <w:sz w:val="20"/>
              </w:rPr>
              <w:t>PRUŽANJE</w:t>
            </w:r>
            <w:r>
              <w:rPr>
                <w:b/>
                <w:spacing w:val="-1"/>
                <w:sz w:val="20"/>
              </w:rPr>
              <w:t xml:space="preserve"> </w:t>
            </w:r>
            <w:r>
              <w:rPr>
                <w:b/>
                <w:sz w:val="20"/>
              </w:rPr>
              <w:t>USLUGA</w:t>
            </w:r>
            <w:r>
              <w:rPr>
                <w:b/>
                <w:spacing w:val="-2"/>
                <w:sz w:val="20"/>
              </w:rPr>
              <w:t xml:space="preserve"> </w:t>
            </w:r>
            <w:r>
              <w:rPr>
                <w:b/>
                <w:sz w:val="20"/>
              </w:rPr>
              <w:t>U</w:t>
            </w:r>
            <w:r>
              <w:rPr>
                <w:b/>
                <w:spacing w:val="-1"/>
                <w:sz w:val="20"/>
              </w:rPr>
              <w:t xml:space="preserve"> </w:t>
            </w:r>
            <w:r>
              <w:rPr>
                <w:b/>
                <w:spacing w:val="-2"/>
                <w:sz w:val="20"/>
              </w:rPr>
              <w:t>ZAJEDNICI</w:t>
            </w:r>
          </w:p>
        </w:tc>
        <w:tc>
          <w:tcPr>
            <w:tcW w:w="1732" w:type="dxa"/>
            <w:shd w:val="clear" w:color="auto" w:fill="82C0FF"/>
          </w:tcPr>
          <w:p w14:paraId="779CFFC8" w14:textId="77777777" w:rsidR="006C5739" w:rsidRDefault="00B8641A">
            <w:pPr>
              <w:pStyle w:val="TableParagraph"/>
              <w:spacing w:line="223" w:lineRule="exact"/>
              <w:ind w:right="236"/>
              <w:jc w:val="right"/>
              <w:rPr>
                <w:b/>
                <w:sz w:val="20"/>
              </w:rPr>
            </w:pPr>
            <w:r>
              <w:rPr>
                <w:b/>
                <w:spacing w:val="-2"/>
                <w:sz w:val="20"/>
              </w:rPr>
              <w:t>245.500,00</w:t>
            </w:r>
          </w:p>
        </w:tc>
        <w:tc>
          <w:tcPr>
            <w:tcW w:w="1186" w:type="dxa"/>
            <w:shd w:val="clear" w:color="auto" w:fill="82C0FF"/>
          </w:tcPr>
          <w:p w14:paraId="5D0D8215" w14:textId="77777777" w:rsidR="006C5739" w:rsidRDefault="00B8641A">
            <w:pPr>
              <w:pStyle w:val="TableParagraph"/>
              <w:spacing w:line="223" w:lineRule="exact"/>
              <w:ind w:right="57"/>
              <w:jc w:val="right"/>
              <w:rPr>
                <w:b/>
                <w:sz w:val="20"/>
              </w:rPr>
            </w:pPr>
            <w:r>
              <w:rPr>
                <w:b/>
                <w:spacing w:val="-2"/>
                <w:sz w:val="20"/>
              </w:rPr>
              <w:t>77.159,92</w:t>
            </w:r>
          </w:p>
        </w:tc>
        <w:tc>
          <w:tcPr>
            <w:tcW w:w="842" w:type="dxa"/>
            <w:shd w:val="clear" w:color="auto" w:fill="82C0FF"/>
          </w:tcPr>
          <w:p w14:paraId="6A444528" w14:textId="77777777" w:rsidR="006C5739" w:rsidRDefault="00B8641A">
            <w:pPr>
              <w:pStyle w:val="TableParagraph"/>
              <w:spacing w:line="223" w:lineRule="exact"/>
              <w:ind w:right="104"/>
              <w:jc w:val="right"/>
              <w:rPr>
                <w:b/>
                <w:sz w:val="20"/>
              </w:rPr>
            </w:pPr>
            <w:r>
              <w:rPr>
                <w:b/>
                <w:spacing w:val="-2"/>
                <w:sz w:val="20"/>
              </w:rPr>
              <w:t>31,43%</w:t>
            </w:r>
          </w:p>
        </w:tc>
      </w:tr>
      <w:tr w:rsidR="006C5739" w14:paraId="772B3D0E" w14:textId="77777777">
        <w:trPr>
          <w:trHeight w:val="243"/>
        </w:trPr>
        <w:tc>
          <w:tcPr>
            <w:tcW w:w="7117" w:type="dxa"/>
          </w:tcPr>
          <w:p w14:paraId="0F43CB0A"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732" w:type="dxa"/>
          </w:tcPr>
          <w:p w14:paraId="36D0FA94" w14:textId="77777777" w:rsidR="006C5739" w:rsidRDefault="00B8641A">
            <w:pPr>
              <w:pStyle w:val="TableParagraph"/>
              <w:spacing w:line="201" w:lineRule="exact"/>
              <w:ind w:right="236"/>
              <w:jc w:val="right"/>
              <w:rPr>
                <w:b/>
                <w:sz w:val="18"/>
              </w:rPr>
            </w:pPr>
            <w:r>
              <w:rPr>
                <w:b/>
                <w:spacing w:val="-2"/>
                <w:sz w:val="18"/>
              </w:rPr>
              <w:t>224.200,00</w:t>
            </w:r>
          </w:p>
        </w:tc>
        <w:tc>
          <w:tcPr>
            <w:tcW w:w="1186" w:type="dxa"/>
          </w:tcPr>
          <w:p w14:paraId="0A29BF3C" w14:textId="77777777" w:rsidR="006C5739" w:rsidRDefault="00B8641A">
            <w:pPr>
              <w:pStyle w:val="TableParagraph"/>
              <w:spacing w:line="201" w:lineRule="exact"/>
              <w:ind w:right="57"/>
              <w:jc w:val="right"/>
              <w:rPr>
                <w:b/>
                <w:sz w:val="18"/>
              </w:rPr>
            </w:pPr>
            <w:r>
              <w:rPr>
                <w:b/>
                <w:spacing w:val="-2"/>
                <w:sz w:val="18"/>
              </w:rPr>
              <w:t>71.711,27</w:t>
            </w:r>
          </w:p>
        </w:tc>
        <w:tc>
          <w:tcPr>
            <w:tcW w:w="842" w:type="dxa"/>
          </w:tcPr>
          <w:p w14:paraId="7E9A0E80" w14:textId="77777777" w:rsidR="006C5739" w:rsidRDefault="00B8641A">
            <w:pPr>
              <w:pStyle w:val="TableParagraph"/>
              <w:spacing w:line="201" w:lineRule="exact"/>
              <w:ind w:right="104"/>
              <w:jc w:val="right"/>
              <w:rPr>
                <w:b/>
                <w:sz w:val="18"/>
              </w:rPr>
            </w:pPr>
            <w:r>
              <w:rPr>
                <w:b/>
                <w:spacing w:val="-2"/>
                <w:sz w:val="18"/>
              </w:rPr>
              <w:t>31,99%</w:t>
            </w:r>
          </w:p>
        </w:tc>
      </w:tr>
      <w:tr w:rsidR="006C5739" w14:paraId="0E653EC3" w14:textId="77777777">
        <w:trPr>
          <w:trHeight w:val="285"/>
        </w:trPr>
        <w:tc>
          <w:tcPr>
            <w:tcW w:w="7117" w:type="dxa"/>
          </w:tcPr>
          <w:p w14:paraId="50D24C54"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732" w:type="dxa"/>
          </w:tcPr>
          <w:p w14:paraId="2EC7114D" w14:textId="77777777" w:rsidR="006C5739" w:rsidRDefault="00B8641A">
            <w:pPr>
              <w:pStyle w:val="TableParagraph"/>
              <w:spacing w:before="36"/>
              <w:ind w:right="236"/>
              <w:jc w:val="right"/>
              <w:rPr>
                <w:b/>
                <w:sz w:val="18"/>
              </w:rPr>
            </w:pPr>
            <w:r>
              <w:rPr>
                <w:b/>
                <w:spacing w:val="-2"/>
                <w:sz w:val="18"/>
              </w:rPr>
              <w:t>18.800,00</w:t>
            </w:r>
          </w:p>
        </w:tc>
        <w:tc>
          <w:tcPr>
            <w:tcW w:w="1186" w:type="dxa"/>
          </w:tcPr>
          <w:p w14:paraId="25EF8832" w14:textId="77777777" w:rsidR="006C5739" w:rsidRDefault="00B8641A">
            <w:pPr>
              <w:pStyle w:val="TableParagraph"/>
              <w:spacing w:before="36"/>
              <w:ind w:right="57"/>
              <w:jc w:val="right"/>
              <w:rPr>
                <w:b/>
                <w:sz w:val="18"/>
              </w:rPr>
            </w:pPr>
            <w:r>
              <w:rPr>
                <w:b/>
                <w:spacing w:val="-2"/>
                <w:sz w:val="18"/>
              </w:rPr>
              <w:t>5.448,65</w:t>
            </w:r>
          </w:p>
        </w:tc>
        <w:tc>
          <w:tcPr>
            <w:tcW w:w="842" w:type="dxa"/>
          </w:tcPr>
          <w:p w14:paraId="7148BC1B" w14:textId="77777777" w:rsidR="006C5739" w:rsidRDefault="00B8641A">
            <w:pPr>
              <w:pStyle w:val="TableParagraph"/>
              <w:spacing w:before="36"/>
              <w:ind w:right="104"/>
              <w:jc w:val="right"/>
              <w:rPr>
                <w:b/>
                <w:sz w:val="18"/>
              </w:rPr>
            </w:pPr>
            <w:r>
              <w:rPr>
                <w:b/>
                <w:spacing w:val="-2"/>
                <w:sz w:val="18"/>
              </w:rPr>
              <w:t>28,98%</w:t>
            </w:r>
          </w:p>
        </w:tc>
      </w:tr>
      <w:tr w:rsidR="006C5739" w14:paraId="717E3F0C" w14:textId="77777777">
        <w:trPr>
          <w:trHeight w:val="284"/>
        </w:trPr>
        <w:tc>
          <w:tcPr>
            <w:tcW w:w="7117" w:type="dxa"/>
          </w:tcPr>
          <w:p w14:paraId="5D25887E"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732" w:type="dxa"/>
          </w:tcPr>
          <w:p w14:paraId="03F238D2" w14:textId="77777777" w:rsidR="006C5739" w:rsidRDefault="00B8641A">
            <w:pPr>
              <w:pStyle w:val="TableParagraph"/>
              <w:spacing w:before="36"/>
              <w:ind w:right="236"/>
              <w:jc w:val="right"/>
              <w:rPr>
                <w:b/>
                <w:sz w:val="18"/>
              </w:rPr>
            </w:pPr>
            <w:r>
              <w:rPr>
                <w:b/>
                <w:spacing w:val="-2"/>
                <w:sz w:val="18"/>
              </w:rPr>
              <w:t>2.500,00</w:t>
            </w:r>
          </w:p>
        </w:tc>
        <w:tc>
          <w:tcPr>
            <w:tcW w:w="1186" w:type="dxa"/>
          </w:tcPr>
          <w:p w14:paraId="7E7A8B1B" w14:textId="77777777" w:rsidR="006C5739" w:rsidRDefault="006C5739">
            <w:pPr>
              <w:pStyle w:val="TableParagraph"/>
              <w:rPr>
                <w:rFonts w:ascii="Times New Roman"/>
                <w:sz w:val="18"/>
              </w:rPr>
            </w:pPr>
          </w:p>
        </w:tc>
        <w:tc>
          <w:tcPr>
            <w:tcW w:w="842" w:type="dxa"/>
          </w:tcPr>
          <w:p w14:paraId="3E377B34" w14:textId="77777777" w:rsidR="006C5739" w:rsidRDefault="006C5739">
            <w:pPr>
              <w:pStyle w:val="TableParagraph"/>
              <w:rPr>
                <w:rFonts w:ascii="Times New Roman"/>
                <w:sz w:val="18"/>
              </w:rPr>
            </w:pPr>
          </w:p>
        </w:tc>
      </w:tr>
      <w:tr w:rsidR="006C5739" w14:paraId="11450B2C" w14:textId="77777777">
        <w:trPr>
          <w:trHeight w:val="265"/>
        </w:trPr>
        <w:tc>
          <w:tcPr>
            <w:tcW w:w="7117" w:type="dxa"/>
          </w:tcPr>
          <w:p w14:paraId="1345A24D" w14:textId="77777777" w:rsidR="006C5739" w:rsidRDefault="00B8641A">
            <w:pPr>
              <w:pStyle w:val="TableParagraph"/>
              <w:spacing w:before="35" w:line="210" w:lineRule="exact"/>
              <w:ind w:left="285"/>
              <w:rPr>
                <w:b/>
                <w:sz w:val="20"/>
              </w:rPr>
            </w:pPr>
            <w:r>
              <w:rPr>
                <w:b/>
                <w:color w:val="00009F"/>
                <w:sz w:val="20"/>
              </w:rPr>
              <w:t>1060</w:t>
            </w:r>
            <w:r>
              <w:rPr>
                <w:b/>
                <w:color w:val="00009F"/>
                <w:spacing w:val="-2"/>
                <w:sz w:val="20"/>
              </w:rPr>
              <w:t xml:space="preserve"> </w:t>
            </w:r>
            <w:r>
              <w:rPr>
                <w:b/>
                <w:color w:val="00009F"/>
                <w:sz w:val="20"/>
              </w:rPr>
              <w:t>DJELATNOST</w:t>
            </w:r>
            <w:r>
              <w:rPr>
                <w:b/>
                <w:color w:val="00009F"/>
                <w:spacing w:val="-1"/>
                <w:sz w:val="20"/>
              </w:rPr>
              <w:t xml:space="preserve"> </w:t>
            </w:r>
            <w:r>
              <w:rPr>
                <w:b/>
                <w:color w:val="00009F"/>
                <w:sz w:val="20"/>
              </w:rPr>
              <w:t>CENTRA</w:t>
            </w:r>
            <w:r>
              <w:rPr>
                <w:b/>
                <w:color w:val="00009F"/>
                <w:spacing w:val="-1"/>
                <w:sz w:val="20"/>
              </w:rPr>
              <w:t xml:space="preserve"> </w:t>
            </w:r>
            <w:r>
              <w:rPr>
                <w:b/>
                <w:color w:val="00009F"/>
                <w:sz w:val="20"/>
              </w:rPr>
              <w:t>ZA</w:t>
            </w:r>
            <w:r>
              <w:rPr>
                <w:b/>
                <w:color w:val="00009F"/>
                <w:spacing w:val="-1"/>
                <w:sz w:val="20"/>
              </w:rPr>
              <w:t xml:space="preserve"> </w:t>
            </w:r>
            <w:r>
              <w:rPr>
                <w:b/>
                <w:color w:val="00009F"/>
                <w:sz w:val="20"/>
              </w:rPr>
              <w:t>PRUŽANJE</w:t>
            </w:r>
            <w:r>
              <w:rPr>
                <w:b/>
                <w:color w:val="00009F"/>
                <w:spacing w:val="-1"/>
                <w:sz w:val="20"/>
              </w:rPr>
              <w:t xml:space="preserve"> </w:t>
            </w:r>
            <w:r>
              <w:rPr>
                <w:b/>
                <w:color w:val="00009F"/>
                <w:sz w:val="20"/>
              </w:rPr>
              <w:t>USLUGA</w:t>
            </w:r>
            <w:r>
              <w:rPr>
                <w:b/>
                <w:color w:val="00009F"/>
                <w:spacing w:val="-2"/>
                <w:sz w:val="20"/>
              </w:rPr>
              <w:t xml:space="preserve"> </w:t>
            </w:r>
            <w:r>
              <w:rPr>
                <w:b/>
                <w:color w:val="00009F"/>
                <w:sz w:val="20"/>
              </w:rPr>
              <w:t>U</w:t>
            </w:r>
            <w:r>
              <w:rPr>
                <w:b/>
                <w:color w:val="00009F"/>
                <w:spacing w:val="-1"/>
                <w:sz w:val="20"/>
              </w:rPr>
              <w:t xml:space="preserve"> </w:t>
            </w:r>
            <w:r>
              <w:rPr>
                <w:b/>
                <w:color w:val="00009F"/>
                <w:spacing w:val="-2"/>
                <w:sz w:val="20"/>
              </w:rPr>
              <w:t>ZAJEDNICI</w:t>
            </w:r>
          </w:p>
        </w:tc>
        <w:tc>
          <w:tcPr>
            <w:tcW w:w="1732" w:type="dxa"/>
          </w:tcPr>
          <w:p w14:paraId="71703006" w14:textId="77777777" w:rsidR="006C5739" w:rsidRDefault="00B8641A">
            <w:pPr>
              <w:pStyle w:val="TableParagraph"/>
              <w:spacing w:before="35" w:line="210" w:lineRule="exact"/>
              <w:ind w:right="236"/>
              <w:jc w:val="right"/>
              <w:rPr>
                <w:b/>
                <w:sz w:val="20"/>
              </w:rPr>
            </w:pPr>
            <w:r>
              <w:rPr>
                <w:b/>
                <w:color w:val="00009F"/>
                <w:spacing w:val="-2"/>
                <w:sz w:val="20"/>
              </w:rPr>
              <w:t>245.500,00</w:t>
            </w:r>
          </w:p>
        </w:tc>
        <w:tc>
          <w:tcPr>
            <w:tcW w:w="1186" w:type="dxa"/>
          </w:tcPr>
          <w:p w14:paraId="77EF3E07" w14:textId="77777777" w:rsidR="006C5739" w:rsidRDefault="00B8641A">
            <w:pPr>
              <w:pStyle w:val="TableParagraph"/>
              <w:spacing w:before="35" w:line="210" w:lineRule="exact"/>
              <w:ind w:right="57"/>
              <w:jc w:val="right"/>
              <w:rPr>
                <w:b/>
                <w:sz w:val="20"/>
              </w:rPr>
            </w:pPr>
            <w:r>
              <w:rPr>
                <w:b/>
                <w:color w:val="00009F"/>
                <w:spacing w:val="-2"/>
                <w:sz w:val="20"/>
              </w:rPr>
              <w:t>77.159,92</w:t>
            </w:r>
          </w:p>
        </w:tc>
        <w:tc>
          <w:tcPr>
            <w:tcW w:w="842" w:type="dxa"/>
          </w:tcPr>
          <w:p w14:paraId="302B8975" w14:textId="77777777" w:rsidR="006C5739" w:rsidRDefault="00B8641A">
            <w:pPr>
              <w:pStyle w:val="TableParagraph"/>
              <w:spacing w:before="35" w:line="210" w:lineRule="exact"/>
              <w:ind w:right="104"/>
              <w:jc w:val="right"/>
              <w:rPr>
                <w:b/>
                <w:sz w:val="20"/>
              </w:rPr>
            </w:pPr>
            <w:r>
              <w:rPr>
                <w:b/>
                <w:color w:val="00009F"/>
                <w:spacing w:val="-2"/>
                <w:sz w:val="20"/>
              </w:rPr>
              <w:t>31,43%</w:t>
            </w:r>
          </w:p>
        </w:tc>
      </w:tr>
    </w:tbl>
    <w:p w14:paraId="20CA5D45" w14:textId="77777777" w:rsidR="006C5739" w:rsidRDefault="006C5739">
      <w:pPr>
        <w:pStyle w:val="TableParagraph"/>
        <w:spacing w:line="210" w:lineRule="exact"/>
        <w:jc w:val="right"/>
        <w:rPr>
          <w:b/>
          <w:sz w:val="20"/>
        </w:rPr>
        <w:sectPr w:rsidR="006C5739">
          <w:pgSz w:w="11900" w:h="16840"/>
          <w:pgMar w:top="1140" w:right="360" w:bottom="320" w:left="0" w:header="570" w:footer="127" w:gutter="0"/>
          <w:cols w:space="720"/>
        </w:sectPr>
      </w:pPr>
    </w:p>
    <w:p w14:paraId="0E68E215" w14:textId="77777777" w:rsidR="006C5739" w:rsidRDefault="00B8641A">
      <w:pPr>
        <w:rPr>
          <w:i/>
          <w:sz w:val="20"/>
        </w:rPr>
      </w:pPr>
      <w:r>
        <w:rPr>
          <w:i/>
          <w:noProof/>
          <w:sz w:val="20"/>
        </w:rPr>
        <w:lastRenderedPageBreak/>
        <mc:AlternateContent>
          <mc:Choice Requires="wps">
            <w:drawing>
              <wp:anchor distT="0" distB="0" distL="0" distR="0" simplePos="0" relativeHeight="15764480" behindDoc="0" locked="0" layoutInCell="1" allowOverlap="1" wp14:anchorId="0D9A918E" wp14:editId="7DCEBA1E">
                <wp:simplePos x="0" y="0"/>
                <wp:positionH relativeFrom="page">
                  <wp:posOffset>314833</wp:posOffset>
                </wp:positionH>
                <wp:positionV relativeFrom="page">
                  <wp:posOffset>352933</wp:posOffset>
                </wp:positionV>
                <wp:extent cx="7000240" cy="651510"/>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0240" cy="65151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
                              <w:gridCol w:w="840"/>
                              <w:gridCol w:w="6128"/>
                              <w:gridCol w:w="1358"/>
                              <w:gridCol w:w="1366"/>
                              <w:gridCol w:w="796"/>
                              <w:gridCol w:w="106"/>
                            </w:tblGrid>
                            <w:tr w:rsidR="006C5739" w14:paraId="29645FA4" w14:textId="77777777">
                              <w:trPr>
                                <w:trHeight w:val="558"/>
                              </w:trPr>
                              <w:tc>
                                <w:tcPr>
                                  <w:tcW w:w="1125" w:type="dxa"/>
                                  <w:gridSpan w:val="2"/>
                                  <w:tcBorders>
                                    <w:bottom w:val="thickThinMediumGap" w:sz="6" w:space="0" w:color="000000"/>
                                  </w:tcBorders>
                                </w:tcPr>
                                <w:p w14:paraId="386AEA0E" w14:textId="77777777" w:rsidR="006C5739" w:rsidRDefault="00B8641A">
                                  <w:pPr>
                                    <w:pStyle w:val="TableParagraph"/>
                                    <w:spacing w:before="174"/>
                                    <w:ind w:left="259"/>
                                    <w:rPr>
                                      <w:rFonts w:ascii="Microsoft Sans Serif"/>
                                      <w:sz w:val="18"/>
                                    </w:rPr>
                                  </w:pPr>
                                  <w:r>
                                    <w:rPr>
                                      <w:rFonts w:ascii="Microsoft Sans Serif"/>
                                      <w:spacing w:val="-2"/>
                                      <w:sz w:val="18"/>
                                    </w:rPr>
                                    <w:t>Oznaka</w:t>
                                  </w:r>
                                </w:p>
                              </w:tc>
                              <w:tc>
                                <w:tcPr>
                                  <w:tcW w:w="6128" w:type="dxa"/>
                                  <w:tcBorders>
                                    <w:bottom w:val="thickThinMediumGap" w:sz="6" w:space="0" w:color="000000"/>
                                    <w:right w:val="single" w:sz="12" w:space="0" w:color="000000"/>
                                  </w:tcBorders>
                                </w:tcPr>
                                <w:p w14:paraId="78A1FAC4" w14:textId="77777777" w:rsidR="006C5739" w:rsidRDefault="00B8641A">
                                  <w:pPr>
                                    <w:pStyle w:val="TableParagraph"/>
                                    <w:spacing w:before="174"/>
                                    <w:ind w:left="27"/>
                                    <w:jc w:val="center"/>
                                    <w:rPr>
                                      <w:rFonts w:ascii="Microsoft Sans Serif"/>
                                      <w:sz w:val="18"/>
                                    </w:rPr>
                                  </w:pPr>
                                  <w:r>
                                    <w:rPr>
                                      <w:rFonts w:ascii="Microsoft Sans Serif"/>
                                      <w:spacing w:val="-2"/>
                                      <w:sz w:val="18"/>
                                    </w:rPr>
                                    <w:t>Naziv</w:t>
                                  </w:r>
                                </w:p>
                              </w:tc>
                              <w:tc>
                                <w:tcPr>
                                  <w:tcW w:w="1358" w:type="dxa"/>
                                  <w:tcBorders>
                                    <w:left w:val="single" w:sz="12" w:space="0" w:color="000000"/>
                                    <w:bottom w:val="thickThinMediumGap" w:sz="6" w:space="0" w:color="000000"/>
                                  </w:tcBorders>
                                </w:tcPr>
                                <w:p w14:paraId="791E2FAE" w14:textId="77777777" w:rsidR="006C5739" w:rsidRDefault="00B8641A">
                                  <w:pPr>
                                    <w:pStyle w:val="TableParagraph"/>
                                    <w:spacing w:before="6" w:line="237" w:lineRule="auto"/>
                                    <w:ind w:left="271" w:right="195" w:hanging="95"/>
                                    <w:rPr>
                                      <w:rFonts w:ascii="Microsoft Sans Serif"/>
                                      <w:sz w:val="18"/>
                                    </w:rPr>
                                  </w:pPr>
                                  <w:r>
                                    <w:rPr>
                                      <w:rFonts w:ascii="Microsoft Sans Serif"/>
                                      <w:spacing w:val="-2"/>
                                      <w:sz w:val="18"/>
                                    </w:rPr>
                                    <w:t xml:space="preserve">REBALANS </w:t>
                                  </w:r>
                                  <w:r>
                                    <w:rPr>
                                      <w:rFonts w:ascii="Microsoft Sans Serif"/>
                                      <w:sz w:val="18"/>
                                    </w:rPr>
                                    <w:t>2024.</w:t>
                                  </w:r>
                                  <w:r>
                                    <w:rPr>
                                      <w:rFonts w:ascii="Microsoft Sans Serif"/>
                                      <w:spacing w:val="40"/>
                                      <w:sz w:val="18"/>
                                    </w:rPr>
                                    <w:t xml:space="preserve"> </w:t>
                                  </w:r>
                                  <w:r>
                                    <w:rPr>
                                      <w:rFonts w:ascii="Microsoft Sans Serif"/>
                                      <w:sz w:val="18"/>
                                    </w:rPr>
                                    <w:t>(2.)</w:t>
                                  </w:r>
                                </w:p>
                              </w:tc>
                              <w:tc>
                                <w:tcPr>
                                  <w:tcW w:w="1366" w:type="dxa"/>
                                  <w:tcBorders>
                                    <w:bottom w:val="thickThinMediumGap" w:sz="6" w:space="0" w:color="000000"/>
                                  </w:tcBorders>
                                </w:tcPr>
                                <w:p w14:paraId="1618176E" w14:textId="77777777" w:rsidR="006C5739" w:rsidRDefault="00B8641A">
                                  <w:pPr>
                                    <w:pStyle w:val="TableParagraph"/>
                                    <w:spacing w:before="6" w:line="237" w:lineRule="auto"/>
                                    <w:ind w:left="98" w:right="72" w:firstLine="7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w:t>
                                  </w:r>
                                  <w:r>
                                    <w:rPr>
                                      <w:rFonts w:ascii="Microsoft Sans Serif" w:hAnsi="Microsoft Sans Serif"/>
                                      <w:spacing w:val="-12"/>
                                      <w:sz w:val="18"/>
                                    </w:rPr>
                                    <w:t xml:space="preserve"> </w:t>
                                  </w:r>
                                  <w:r>
                                    <w:rPr>
                                      <w:rFonts w:ascii="Microsoft Sans Serif" w:hAnsi="Microsoft Sans Serif"/>
                                      <w:sz w:val="18"/>
                                    </w:rPr>
                                    <w:t>2024.</w:t>
                                  </w:r>
                                  <w:r>
                                    <w:rPr>
                                      <w:rFonts w:ascii="Microsoft Sans Serif" w:hAnsi="Microsoft Sans Serif"/>
                                      <w:spacing w:val="-12"/>
                                      <w:sz w:val="18"/>
                                    </w:rPr>
                                    <w:t xml:space="preserve"> </w:t>
                                  </w:r>
                                  <w:r>
                                    <w:rPr>
                                      <w:rFonts w:ascii="Microsoft Sans Serif" w:hAnsi="Microsoft Sans Serif"/>
                                      <w:sz w:val="18"/>
                                    </w:rPr>
                                    <w:t>(3.)</w:t>
                                  </w:r>
                                </w:p>
                              </w:tc>
                              <w:tc>
                                <w:tcPr>
                                  <w:tcW w:w="796" w:type="dxa"/>
                                  <w:tcBorders>
                                    <w:bottom w:val="thickThinMediumGap" w:sz="6" w:space="0" w:color="000000"/>
                                  </w:tcBorders>
                                </w:tcPr>
                                <w:p w14:paraId="35479C1F" w14:textId="77777777" w:rsidR="006C5739" w:rsidRDefault="00B8641A">
                                  <w:pPr>
                                    <w:pStyle w:val="TableParagraph"/>
                                    <w:spacing w:before="4" w:line="202" w:lineRule="exact"/>
                                    <w:ind w:left="14" w:right="38"/>
                                    <w:jc w:val="center"/>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173D1DD7" w14:textId="77777777" w:rsidR="006C5739" w:rsidRDefault="00B8641A">
                                  <w:pPr>
                                    <w:pStyle w:val="TableParagraph"/>
                                    <w:spacing w:line="202" w:lineRule="exact"/>
                                    <w:ind w:left="61" w:right="38"/>
                                    <w:jc w:val="center"/>
                                    <w:rPr>
                                      <w:rFonts w:ascii="Microsoft Sans Serif"/>
                                      <w:sz w:val="18"/>
                                    </w:rPr>
                                  </w:pPr>
                                  <w:r>
                                    <w:rPr>
                                      <w:rFonts w:ascii="Microsoft Sans Serif"/>
                                      <w:spacing w:val="-2"/>
                                      <w:sz w:val="18"/>
                                    </w:rPr>
                                    <w:t>(3./2.)</w:t>
                                  </w:r>
                                </w:p>
                              </w:tc>
                              <w:tc>
                                <w:tcPr>
                                  <w:tcW w:w="106" w:type="dxa"/>
                                  <w:tcBorders>
                                    <w:top w:val="nil"/>
                                    <w:bottom w:val="single" w:sz="12" w:space="0" w:color="000000"/>
                                    <w:right w:val="nil"/>
                                  </w:tcBorders>
                                </w:tcPr>
                                <w:p w14:paraId="1EAE8D03" w14:textId="77777777" w:rsidR="006C5739" w:rsidRDefault="006C5739">
                                  <w:pPr>
                                    <w:pStyle w:val="TableParagraph"/>
                                    <w:rPr>
                                      <w:rFonts w:ascii="Times New Roman"/>
                                      <w:sz w:val="18"/>
                                    </w:rPr>
                                  </w:pPr>
                                </w:p>
                              </w:tc>
                            </w:tr>
                            <w:tr w:rsidR="006C5739" w14:paraId="736929B5" w14:textId="77777777">
                              <w:trPr>
                                <w:trHeight w:val="363"/>
                              </w:trPr>
                              <w:tc>
                                <w:tcPr>
                                  <w:tcW w:w="285" w:type="dxa"/>
                                  <w:tcBorders>
                                    <w:left w:val="nil"/>
                                    <w:bottom w:val="nil"/>
                                    <w:right w:val="single" w:sz="12" w:space="0" w:color="000000"/>
                                  </w:tcBorders>
                                </w:tcPr>
                                <w:p w14:paraId="0AB5EF39" w14:textId="77777777" w:rsidR="006C5739" w:rsidRDefault="006C5739">
                                  <w:pPr>
                                    <w:pStyle w:val="TableParagraph"/>
                                    <w:rPr>
                                      <w:rFonts w:ascii="Times New Roman"/>
                                      <w:sz w:val="18"/>
                                    </w:rPr>
                                  </w:pPr>
                                </w:p>
                              </w:tc>
                              <w:tc>
                                <w:tcPr>
                                  <w:tcW w:w="6968" w:type="dxa"/>
                                  <w:gridSpan w:val="2"/>
                                  <w:tcBorders>
                                    <w:top w:val="thinThickMediumGap" w:sz="6" w:space="0" w:color="000000"/>
                                    <w:left w:val="single" w:sz="12" w:space="0" w:color="000000"/>
                                    <w:bottom w:val="single" w:sz="12" w:space="0" w:color="000000"/>
                                    <w:right w:val="nil"/>
                                  </w:tcBorders>
                                </w:tcPr>
                                <w:p w14:paraId="00A70C9E" w14:textId="77777777" w:rsidR="006C5739" w:rsidRDefault="00B8641A">
                                  <w:pPr>
                                    <w:pStyle w:val="TableParagraph"/>
                                    <w:spacing w:before="43"/>
                                    <w:ind w:left="44"/>
                                    <w:rPr>
                                      <w:b/>
                                      <w:sz w:val="18"/>
                                    </w:rPr>
                                  </w:pPr>
                                  <w:r>
                                    <w:rPr>
                                      <w:b/>
                                      <w:color w:val="00009F"/>
                                      <w:sz w:val="18"/>
                                    </w:rPr>
                                    <w:t>A106001</w:t>
                                  </w:r>
                                  <w:r>
                                    <w:rPr>
                                      <w:b/>
                                      <w:color w:val="00009F"/>
                                      <w:spacing w:val="-1"/>
                                      <w:sz w:val="18"/>
                                    </w:rPr>
                                    <w:t xml:space="preserve"> </w:t>
                                  </w:r>
                                  <w:r>
                                    <w:rPr>
                                      <w:b/>
                                      <w:color w:val="00009F"/>
                                      <w:sz w:val="18"/>
                                    </w:rPr>
                                    <w:t>Redovna</w:t>
                                  </w:r>
                                  <w:r>
                                    <w:rPr>
                                      <w:b/>
                                      <w:color w:val="00009F"/>
                                      <w:spacing w:val="-1"/>
                                      <w:sz w:val="18"/>
                                    </w:rPr>
                                    <w:t xml:space="preserve"> </w:t>
                                  </w:r>
                                  <w:r>
                                    <w:rPr>
                                      <w:b/>
                                      <w:color w:val="00009F"/>
                                      <w:spacing w:val="-2"/>
                                      <w:sz w:val="18"/>
                                    </w:rPr>
                                    <w:t>djelatnost</w:t>
                                  </w:r>
                                </w:p>
                              </w:tc>
                              <w:tc>
                                <w:tcPr>
                                  <w:tcW w:w="1358" w:type="dxa"/>
                                  <w:tcBorders>
                                    <w:top w:val="thinThickMediumGap" w:sz="6" w:space="0" w:color="000000"/>
                                    <w:left w:val="nil"/>
                                    <w:bottom w:val="single" w:sz="12" w:space="0" w:color="000000"/>
                                    <w:right w:val="nil"/>
                                  </w:tcBorders>
                                </w:tcPr>
                                <w:p w14:paraId="239BB1A3" w14:textId="77777777" w:rsidR="006C5739" w:rsidRDefault="00B8641A">
                                  <w:pPr>
                                    <w:pStyle w:val="TableParagraph"/>
                                    <w:spacing w:before="43"/>
                                    <w:ind w:left="470" w:right="-15"/>
                                    <w:rPr>
                                      <w:b/>
                                      <w:sz w:val="18"/>
                                    </w:rPr>
                                  </w:pPr>
                                  <w:r>
                                    <w:rPr>
                                      <w:b/>
                                      <w:color w:val="00009F"/>
                                      <w:spacing w:val="-2"/>
                                      <w:sz w:val="18"/>
                                    </w:rPr>
                                    <w:t>245.500,00</w:t>
                                  </w:r>
                                </w:p>
                              </w:tc>
                              <w:tc>
                                <w:tcPr>
                                  <w:tcW w:w="1366" w:type="dxa"/>
                                  <w:tcBorders>
                                    <w:top w:val="thinThickMediumGap" w:sz="6" w:space="0" w:color="000000"/>
                                    <w:left w:val="nil"/>
                                    <w:bottom w:val="single" w:sz="12" w:space="0" w:color="000000"/>
                                    <w:right w:val="nil"/>
                                  </w:tcBorders>
                                </w:tcPr>
                                <w:p w14:paraId="26FA8273" w14:textId="77777777" w:rsidR="006C5739" w:rsidRDefault="00B8641A">
                                  <w:pPr>
                                    <w:pStyle w:val="TableParagraph"/>
                                    <w:spacing w:before="43"/>
                                    <w:ind w:left="577" w:right="-15"/>
                                    <w:rPr>
                                      <w:b/>
                                      <w:sz w:val="18"/>
                                    </w:rPr>
                                  </w:pPr>
                                  <w:r>
                                    <w:rPr>
                                      <w:b/>
                                      <w:color w:val="00009F"/>
                                      <w:spacing w:val="-2"/>
                                      <w:sz w:val="18"/>
                                    </w:rPr>
                                    <w:t>77.159,92</w:t>
                                  </w:r>
                                </w:p>
                              </w:tc>
                              <w:tc>
                                <w:tcPr>
                                  <w:tcW w:w="902" w:type="dxa"/>
                                  <w:gridSpan w:val="2"/>
                                  <w:tcBorders>
                                    <w:top w:val="thinThickMediumGap" w:sz="6" w:space="0" w:color="000000"/>
                                    <w:left w:val="nil"/>
                                    <w:bottom w:val="single" w:sz="12" w:space="0" w:color="000000"/>
                                    <w:right w:val="single" w:sz="12" w:space="0" w:color="000000"/>
                                  </w:tcBorders>
                                </w:tcPr>
                                <w:p w14:paraId="736B38A6" w14:textId="77777777" w:rsidR="006C5739" w:rsidRDefault="00B8641A">
                                  <w:pPr>
                                    <w:pStyle w:val="TableParagraph"/>
                                    <w:spacing w:before="43"/>
                                    <w:ind w:left="197"/>
                                    <w:rPr>
                                      <w:b/>
                                      <w:sz w:val="18"/>
                                    </w:rPr>
                                  </w:pPr>
                                  <w:r>
                                    <w:rPr>
                                      <w:b/>
                                      <w:color w:val="00009F"/>
                                      <w:spacing w:val="-2"/>
                                      <w:sz w:val="18"/>
                                    </w:rPr>
                                    <w:t>31,43%</w:t>
                                  </w:r>
                                </w:p>
                              </w:tc>
                            </w:tr>
                          </w:tbl>
                          <w:p w14:paraId="2471EE7B" w14:textId="77777777" w:rsidR="006C5739" w:rsidRDefault="006C5739">
                            <w:pPr>
                              <w:pStyle w:val="Tijeloteksta"/>
                            </w:pPr>
                          </w:p>
                        </w:txbxContent>
                      </wps:txbx>
                      <wps:bodyPr wrap="square" lIns="0" tIns="0" rIns="0" bIns="0" rtlCol="0">
                        <a:noAutofit/>
                      </wps:bodyPr>
                    </wps:wsp>
                  </a:graphicData>
                </a:graphic>
              </wp:anchor>
            </w:drawing>
          </mc:Choice>
          <mc:Fallback>
            <w:pict>
              <v:shape w14:anchorId="0D9A918E" id="Textbox 162" o:spid="_x0000_s1035" type="#_x0000_t202" style="position:absolute;margin-left:24.8pt;margin-top:27.8pt;width:551.2pt;height:51.3pt;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
                        <w:gridCol w:w="840"/>
                        <w:gridCol w:w="6128"/>
                        <w:gridCol w:w="1358"/>
                        <w:gridCol w:w="1366"/>
                        <w:gridCol w:w="796"/>
                        <w:gridCol w:w="106"/>
                      </w:tblGrid>
                      <w:tr w:rsidR="006C5739" w14:paraId="29645FA4" w14:textId="77777777">
                        <w:trPr>
                          <w:trHeight w:val="558"/>
                        </w:trPr>
                        <w:tc>
                          <w:tcPr>
                            <w:tcW w:w="1125" w:type="dxa"/>
                            <w:gridSpan w:val="2"/>
                            <w:tcBorders>
                              <w:bottom w:val="thickThinMediumGap" w:sz="6" w:space="0" w:color="000000"/>
                            </w:tcBorders>
                          </w:tcPr>
                          <w:p w14:paraId="386AEA0E" w14:textId="77777777" w:rsidR="006C5739" w:rsidRDefault="00B8641A">
                            <w:pPr>
                              <w:pStyle w:val="TableParagraph"/>
                              <w:spacing w:before="174"/>
                              <w:ind w:left="259"/>
                              <w:rPr>
                                <w:rFonts w:ascii="Microsoft Sans Serif"/>
                                <w:sz w:val="18"/>
                              </w:rPr>
                            </w:pPr>
                            <w:r>
                              <w:rPr>
                                <w:rFonts w:ascii="Microsoft Sans Serif"/>
                                <w:spacing w:val="-2"/>
                                <w:sz w:val="18"/>
                              </w:rPr>
                              <w:t>Oznaka</w:t>
                            </w:r>
                          </w:p>
                        </w:tc>
                        <w:tc>
                          <w:tcPr>
                            <w:tcW w:w="6128" w:type="dxa"/>
                            <w:tcBorders>
                              <w:bottom w:val="thickThinMediumGap" w:sz="6" w:space="0" w:color="000000"/>
                              <w:right w:val="single" w:sz="12" w:space="0" w:color="000000"/>
                            </w:tcBorders>
                          </w:tcPr>
                          <w:p w14:paraId="78A1FAC4" w14:textId="77777777" w:rsidR="006C5739" w:rsidRDefault="00B8641A">
                            <w:pPr>
                              <w:pStyle w:val="TableParagraph"/>
                              <w:spacing w:before="174"/>
                              <w:ind w:left="27"/>
                              <w:jc w:val="center"/>
                              <w:rPr>
                                <w:rFonts w:ascii="Microsoft Sans Serif"/>
                                <w:sz w:val="18"/>
                              </w:rPr>
                            </w:pPr>
                            <w:r>
                              <w:rPr>
                                <w:rFonts w:ascii="Microsoft Sans Serif"/>
                                <w:spacing w:val="-2"/>
                                <w:sz w:val="18"/>
                              </w:rPr>
                              <w:t>Naziv</w:t>
                            </w:r>
                          </w:p>
                        </w:tc>
                        <w:tc>
                          <w:tcPr>
                            <w:tcW w:w="1358" w:type="dxa"/>
                            <w:tcBorders>
                              <w:left w:val="single" w:sz="12" w:space="0" w:color="000000"/>
                              <w:bottom w:val="thickThinMediumGap" w:sz="6" w:space="0" w:color="000000"/>
                            </w:tcBorders>
                          </w:tcPr>
                          <w:p w14:paraId="791E2FAE" w14:textId="77777777" w:rsidR="006C5739" w:rsidRDefault="00B8641A">
                            <w:pPr>
                              <w:pStyle w:val="TableParagraph"/>
                              <w:spacing w:before="6" w:line="237" w:lineRule="auto"/>
                              <w:ind w:left="271" w:right="195" w:hanging="95"/>
                              <w:rPr>
                                <w:rFonts w:ascii="Microsoft Sans Serif"/>
                                <w:sz w:val="18"/>
                              </w:rPr>
                            </w:pPr>
                            <w:r>
                              <w:rPr>
                                <w:rFonts w:ascii="Microsoft Sans Serif"/>
                                <w:spacing w:val="-2"/>
                                <w:sz w:val="18"/>
                              </w:rPr>
                              <w:t xml:space="preserve">REBALANS </w:t>
                            </w:r>
                            <w:r>
                              <w:rPr>
                                <w:rFonts w:ascii="Microsoft Sans Serif"/>
                                <w:sz w:val="18"/>
                              </w:rPr>
                              <w:t>2024.</w:t>
                            </w:r>
                            <w:r>
                              <w:rPr>
                                <w:rFonts w:ascii="Microsoft Sans Serif"/>
                                <w:spacing w:val="40"/>
                                <w:sz w:val="18"/>
                              </w:rPr>
                              <w:t xml:space="preserve"> </w:t>
                            </w:r>
                            <w:r>
                              <w:rPr>
                                <w:rFonts w:ascii="Microsoft Sans Serif"/>
                                <w:sz w:val="18"/>
                              </w:rPr>
                              <w:t>(2.)</w:t>
                            </w:r>
                          </w:p>
                        </w:tc>
                        <w:tc>
                          <w:tcPr>
                            <w:tcW w:w="1366" w:type="dxa"/>
                            <w:tcBorders>
                              <w:bottom w:val="thickThinMediumGap" w:sz="6" w:space="0" w:color="000000"/>
                            </w:tcBorders>
                          </w:tcPr>
                          <w:p w14:paraId="1618176E" w14:textId="77777777" w:rsidR="006C5739" w:rsidRDefault="00B8641A">
                            <w:pPr>
                              <w:pStyle w:val="TableParagraph"/>
                              <w:spacing w:before="6" w:line="237" w:lineRule="auto"/>
                              <w:ind w:left="98" w:right="72" w:firstLine="7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w:t>
                            </w:r>
                            <w:r>
                              <w:rPr>
                                <w:rFonts w:ascii="Microsoft Sans Serif" w:hAnsi="Microsoft Sans Serif"/>
                                <w:spacing w:val="-12"/>
                                <w:sz w:val="18"/>
                              </w:rPr>
                              <w:t xml:space="preserve"> </w:t>
                            </w:r>
                            <w:r>
                              <w:rPr>
                                <w:rFonts w:ascii="Microsoft Sans Serif" w:hAnsi="Microsoft Sans Serif"/>
                                <w:sz w:val="18"/>
                              </w:rPr>
                              <w:t>2024.</w:t>
                            </w:r>
                            <w:r>
                              <w:rPr>
                                <w:rFonts w:ascii="Microsoft Sans Serif" w:hAnsi="Microsoft Sans Serif"/>
                                <w:spacing w:val="-12"/>
                                <w:sz w:val="18"/>
                              </w:rPr>
                              <w:t xml:space="preserve"> </w:t>
                            </w:r>
                            <w:r>
                              <w:rPr>
                                <w:rFonts w:ascii="Microsoft Sans Serif" w:hAnsi="Microsoft Sans Serif"/>
                                <w:sz w:val="18"/>
                              </w:rPr>
                              <w:t>(3.)</w:t>
                            </w:r>
                          </w:p>
                        </w:tc>
                        <w:tc>
                          <w:tcPr>
                            <w:tcW w:w="796" w:type="dxa"/>
                            <w:tcBorders>
                              <w:bottom w:val="thickThinMediumGap" w:sz="6" w:space="0" w:color="000000"/>
                            </w:tcBorders>
                          </w:tcPr>
                          <w:p w14:paraId="35479C1F" w14:textId="77777777" w:rsidR="006C5739" w:rsidRDefault="00B8641A">
                            <w:pPr>
                              <w:pStyle w:val="TableParagraph"/>
                              <w:spacing w:before="4" w:line="202" w:lineRule="exact"/>
                              <w:ind w:left="14" w:right="38"/>
                              <w:jc w:val="center"/>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173D1DD7" w14:textId="77777777" w:rsidR="006C5739" w:rsidRDefault="00B8641A">
                            <w:pPr>
                              <w:pStyle w:val="TableParagraph"/>
                              <w:spacing w:line="202" w:lineRule="exact"/>
                              <w:ind w:left="61" w:right="38"/>
                              <w:jc w:val="center"/>
                              <w:rPr>
                                <w:rFonts w:ascii="Microsoft Sans Serif"/>
                                <w:sz w:val="18"/>
                              </w:rPr>
                            </w:pPr>
                            <w:r>
                              <w:rPr>
                                <w:rFonts w:ascii="Microsoft Sans Serif"/>
                                <w:spacing w:val="-2"/>
                                <w:sz w:val="18"/>
                              </w:rPr>
                              <w:t>(3./2.)</w:t>
                            </w:r>
                          </w:p>
                        </w:tc>
                        <w:tc>
                          <w:tcPr>
                            <w:tcW w:w="106" w:type="dxa"/>
                            <w:tcBorders>
                              <w:top w:val="nil"/>
                              <w:bottom w:val="single" w:sz="12" w:space="0" w:color="000000"/>
                              <w:right w:val="nil"/>
                            </w:tcBorders>
                          </w:tcPr>
                          <w:p w14:paraId="1EAE8D03" w14:textId="77777777" w:rsidR="006C5739" w:rsidRDefault="006C5739">
                            <w:pPr>
                              <w:pStyle w:val="TableParagraph"/>
                              <w:rPr>
                                <w:rFonts w:ascii="Times New Roman"/>
                                <w:sz w:val="18"/>
                              </w:rPr>
                            </w:pPr>
                          </w:p>
                        </w:tc>
                      </w:tr>
                      <w:tr w:rsidR="006C5739" w14:paraId="736929B5" w14:textId="77777777">
                        <w:trPr>
                          <w:trHeight w:val="363"/>
                        </w:trPr>
                        <w:tc>
                          <w:tcPr>
                            <w:tcW w:w="285" w:type="dxa"/>
                            <w:tcBorders>
                              <w:left w:val="nil"/>
                              <w:bottom w:val="nil"/>
                              <w:right w:val="single" w:sz="12" w:space="0" w:color="000000"/>
                            </w:tcBorders>
                          </w:tcPr>
                          <w:p w14:paraId="0AB5EF39" w14:textId="77777777" w:rsidR="006C5739" w:rsidRDefault="006C5739">
                            <w:pPr>
                              <w:pStyle w:val="TableParagraph"/>
                              <w:rPr>
                                <w:rFonts w:ascii="Times New Roman"/>
                                <w:sz w:val="18"/>
                              </w:rPr>
                            </w:pPr>
                          </w:p>
                        </w:tc>
                        <w:tc>
                          <w:tcPr>
                            <w:tcW w:w="6968" w:type="dxa"/>
                            <w:gridSpan w:val="2"/>
                            <w:tcBorders>
                              <w:top w:val="thinThickMediumGap" w:sz="6" w:space="0" w:color="000000"/>
                              <w:left w:val="single" w:sz="12" w:space="0" w:color="000000"/>
                              <w:bottom w:val="single" w:sz="12" w:space="0" w:color="000000"/>
                              <w:right w:val="nil"/>
                            </w:tcBorders>
                          </w:tcPr>
                          <w:p w14:paraId="00A70C9E" w14:textId="77777777" w:rsidR="006C5739" w:rsidRDefault="00B8641A">
                            <w:pPr>
                              <w:pStyle w:val="TableParagraph"/>
                              <w:spacing w:before="43"/>
                              <w:ind w:left="44"/>
                              <w:rPr>
                                <w:b/>
                                <w:sz w:val="18"/>
                              </w:rPr>
                            </w:pPr>
                            <w:r>
                              <w:rPr>
                                <w:b/>
                                <w:color w:val="00009F"/>
                                <w:sz w:val="18"/>
                              </w:rPr>
                              <w:t>A106001</w:t>
                            </w:r>
                            <w:r>
                              <w:rPr>
                                <w:b/>
                                <w:color w:val="00009F"/>
                                <w:spacing w:val="-1"/>
                                <w:sz w:val="18"/>
                              </w:rPr>
                              <w:t xml:space="preserve"> </w:t>
                            </w:r>
                            <w:r>
                              <w:rPr>
                                <w:b/>
                                <w:color w:val="00009F"/>
                                <w:sz w:val="18"/>
                              </w:rPr>
                              <w:t>Redovna</w:t>
                            </w:r>
                            <w:r>
                              <w:rPr>
                                <w:b/>
                                <w:color w:val="00009F"/>
                                <w:spacing w:val="-1"/>
                                <w:sz w:val="18"/>
                              </w:rPr>
                              <w:t xml:space="preserve"> </w:t>
                            </w:r>
                            <w:r>
                              <w:rPr>
                                <w:b/>
                                <w:color w:val="00009F"/>
                                <w:spacing w:val="-2"/>
                                <w:sz w:val="18"/>
                              </w:rPr>
                              <w:t>djelatnost</w:t>
                            </w:r>
                          </w:p>
                        </w:tc>
                        <w:tc>
                          <w:tcPr>
                            <w:tcW w:w="1358" w:type="dxa"/>
                            <w:tcBorders>
                              <w:top w:val="thinThickMediumGap" w:sz="6" w:space="0" w:color="000000"/>
                              <w:left w:val="nil"/>
                              <w:bottom w:val="single" w:sz="12" w:space="0" w:color="000000"/>
                              <w:right w:val="nil"/>
                            </w:tcBorders>
                          </w:tcPr>
                          <w:p w14:paraId="239BB1A3" w14:textId="77777777" w:rsidR="006C5739" w:rsidRDefault="00B8641A">
                            <w:pPr>
                              <w:pStyle w:val="TableParagraph"/>
                              <w:spacing w:before="43"/>
                              <w:ind w:left="470" w:right="-15"/>
                              <w:rPr>
                                <w:b/>
                                <w:sz w:val="18"/>
                              </w:rPr>
                            </w:pPr>
                            <w:r>
                              <w:rPr>
                                <w:b/>
                                <w:color w:val="00009F"/>
                                <w:spacing w:val="-2"/>
                                <w:sz w:val="18"/>
                              </w:rPr>
                              <w:t>245.500,00</w:t>
                            </w:r>
                          </w:p>
                        </w:tc>
                        <w:tc>
                          <w:tcPr>
                            <w:tcW w:w="1366" w:type="dxa"/>
                            <w:tcBorders>
                              <w:top w:val="thinThickMediumGap" w:sz="6" w:space="0" w:color="000000"/>
                              <w:left w:val="nil"/>
                              <w:bottom w:val="single" w:sz="12" w:space="0" w:color="000000"/>
                              <w:right w:val="nil"/>
                            </w:tcBorders>
                          </w:tcPr>
                          <w:p w14:paraId="26FA8273" w14:textId="77777777" w:rsidR="006C5739" w:rsidRDefault="00B8641A">
                            <w:pPr>
                              <w:pStyle w:val="TableParagraph"/>
                              <w:spacing w:before="43"/>
                              <w:ind w:left="577" w:right="-15"/>
                              <w:rPr>
                                <w:b/>
                                <w:sz w:val="18"/>
                              </w:rPr>
                            </w:pPr>
                            <w:r>
                              <w:rPr>
                                <w:b/>
                                <w:color w:val="00009F"/>
                                <w:spacing w:val="-2"/>
                                <w:sz w:val="18"/>
                              </w:rPr>
                              <w:t>77.159,92</w:t>
                            </w:r>
                          </w:p>
                        </w:tc>
                        <w:tc>
                          <w:tcPr>
                            <w:tcW w:w="902" w:type="dxa"/>
                            <w:gridSpan w:val="2"/>
                            <w:tcBorders>
                              <w:top w:val="thinThickMediumGap" w:sz="6" w:space="0" w:color="000000"/>
                              <w:left w:val="nil"/>
                              <w:bottom w:val="single" w:sz="12" w:space="0" w:color="000000"/>
                              <w:right w:val="single" w:sz="12" w:space="0" w:color="000000"/>
                            </w:tcBorders>
                          </w:tcPr>
                          <w:p w14:paraId="736B38A6" w14:textId="77777777" w:rsidR="006C5739" w:rsidRDefault="00B8641A">
                            <w:pPr>
                              <w:pStyle w:val="TableParagraph"/>
                              <w:spacing w:before="43"/>
                              <w:ind w:left="197"/>
                              <w:rPr>
                                <w:b/>
                                <w:sz w:val="18"/>
                              </w:rPr>
                            </w:pPr>
                            <w:r>
                              <w:rPr>
                                <w:b/>
                                <w:color w:val="00009F"/>
                                <w:spacing w:val="-2"/>
                                <w:sz w:val="18"/>
                              </w:rPr>
                              <w:t>31,43%</w:t>
                            </w:r>
                          </w:p>
                        </w:tc>
                      </w:tr>
                    </w:tbl>
                    <w:p w14:paraId="2471EE7B" w14:textId="77777777" w:rsidR="006C5739" w:rsidRDefault="006C5739">
                      <w:pPr>
                        <w:pStyle w:val="Tijeloteksta"/>
                      </w:pPr>
                    </w:p>
                  </w:txbxContent>
                </v:textbox>
                <w10:wrap anchorx="page" anchory="page"/>
              </v:shape>
            </w:pict>
          </mc:Fallback>
        </mc:AlternateContent>
      </w:r>
    </w:p>
    <w:p w14:paraId="68B5F414" w14:textId="77777777" w:rsidR="006C5739" w:rsidRDefault="006C5739">
      <w:pPr>
        <w:rPr>
          <w:i/>
          <w:sz w:val="20"/>
        </w:rPr>
      </w:pPr>
    </w:p>
    <w:p w14:paraId="276182CD" w14:textId="77777777" w:rsidR="006C5739" w:rsidRDefault="006C5739">
      <w:pPr>
        <w:rPr>
          <w:i/>
          <w:sz w:val="20"/>
        </w:rPr>
      </w:pPr>
    </w:p>
    <w:p w14:paraId="62E3BCA6" w14:textId="77777777" w:rsidR="006C5739" w:rsidRDefault="006C5739">
      <w:pPr>
        <w:spacing w:before="115"/>
        <w:rPr>
          <w:i/>
          <w:sz w:val="20"/>
        </w:rPr>
      </w:pPr>
    </w:p>
    <w:tbl>
      <w:tblPr>
        <w:tblStyle w:val="TableNormal"/>
        <w:tblW w:w="0" w:type="auto"/>
        <w:tblInd w:w="577" w:type="dxa"/>
        <w:tblLayout w:type="fixed"/>
        <w:tblLook w:val="01E0" w:firstRow="1" w:lastRow="1" w:firstColumn="1" w:lastColumn="1" w:noHBand="0" w:noVBand="0"/>
      </w:tblPr>
      <w:tblGrid>
        <w:gridCol w:w="7173"/>
        <w:gridCol w:w="1675"/>
        <w:gridCol w:w="1169"/>
        <w:gridCol w:w="857"/>
      </w:tblGrid>
      <w:tr w:rsidR="006C5739" w14:paraId="472E3B9F" w14:textId="77777777">
        <w:trPr>
          <w:trHeight w:val="243"/>
        </w:trPr>
        <w:tc>
          <w:tcPr>
            <w:tcW w:w="7173" w:type="dxa"/>
          </w:tcPr>
          <w:p w14:paraId="55C925C3"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75" w:type="dxa"/>
          </w:tcPr>
          <w:p w14:paraId="20BA948A" w14:textId="77777777" w:rsidR="006C5739" w:rsidRDefault="00B8641A">
            <w:pPr>
              <w:pStyle w:val="TableParagraph"/>
              <w:spacing w:line="201" w:lineRule="exact"/>
              <w:ind w:right="235"/>
              <w:jc w:val="right"/>
              <w:rPr>
                <w:b/>
                <w:sz w:val="18"/>
              </w:rPr>
            </w:pPr>
            <w:r>
              <w:rPr>
                <w:b/>
                <w:spacing w:val="-2"/>
                <w:sz w:val="18"/>
              </w:rPr>
              <w:t>224.200,00</w:t>
            </w:r>
          </w:p>
        </w:tc>
        <w:tc>
          <w:tcPr>
            <w:tcW w:w="1169" w:type="dxa"/>
          </w:tcPr>
          <w:p w14:paraId="30E13EC9" w14:textId="77777777" w:rsidR="006C5739" w:rsidRDefault="00B8641A">
            <w:pPr>
              <w:pStyle w:val="TableParagraph"/>
              <w:spacing w:line="201" w:lineRule="exact"/>
              <w:ind w:right="39"/>
              <w:jc w:val="right"/>
              <w:rPr>
                <w:b/>
                <w:sz w:val="18"/>
              </w:rPr>
            </w:pPr>
            <w:r>
              <w:rPr>
                <w:b/>
                <w:spacing w:val="-2"/>
                <w:sz w:val="18"/>
              </w:rPr>
              <w:t>71.711,27</w:t>
            </w:r>
          </w:p>
        </w:tc>
        <w:tc>
          <w:tcPr>
            <w:tcW w:w="857" w:type="dxa"/>
          </w:tcPr>
          <w:p w14:paraId="4C3277E4" w14:textId="77777777" w:rsidR="006C5739" w:rsidRDefault="00B8641A">
            <w:pPr>
              <w:pStyle w:val="TableParagraph"/>
              <w:spacing w:line="201" w:lineRule="exact"/>
              <w:ind w:right="101"/>
              <w:jc w:val="right"/>
              <w:rPr>
                <w:b/>
                <w:sz w:val="18"/>
              </w:rPr>
            </w:pPr>
            <w:r>
              <w:rPr>
                <w:b/>
                <w:spacing w:val="-2"/>
                <w:sz w:val="18"/>
              </w:rPr>
              <w:t>31,99%</w:t>
            </w:r>
          </w:p>
        </w:tc>
      </w:tr>
      <w:tr w:rsidR="006C5739" w14:paraId="259C1D1C" w14:textId="77777777">
        <w:trPr>
          <w:trHeight w:val="285"/>
        </w:trPr>
        <w:tc>
          <w:tcPr>
            <w:tcW w:w="7173" w:type="dxa"/>
          </w:tcPr>
          <w:p w14:paraId="53B21BC7" w14:textId="77777777" w:rsidR="006C5739" w:rsidRDefault="00B8641A">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75" w:type="dxa"/>
          </w:tcPr>
          <w:p w14:paraId="72E07309" w14:textId="77777777" w:rsidR="006C5739" w:rsidRDefault="00B8641A">
            <w:pPr>
              <w:pStyle w:val="TableParagraph"/>
              <w:spacing w:before="36"/>
              <w:ind w:right="235"/>
              <w:jc w:val="right"/>
              <w:rPr>
                <w:b/>
                <w:sz w:val="18"/>
              </w:rPr>
            </w:pPr>
            <w:r>
              <w:rPr>
                <w:b/>
                <w:spacing w:val="-2"/>
                <w:sz w:val="18"/>
              </w:rPr>
              <w:t>216.000,00</w:t>
            </w:r>
          </w:p>
        </w:tc>
        <w:tc>
          <w:tcPr>
            <w:tcW w:w="1169" w:type="dxa"/>
          </w:tcPr>
          <w:p w14:paraId="27AA26FE" w14:textId="77777777" w:rsidR="006C5739" w:rsidRDefault="00B8641A">
            <w:pPr>
              <w:pStyle w:val="TableParagraph"/>
              <w:spacing w:before="36"/>
              <w:ind w:right="39"/>
              <w:jc w:val="right"/>
              <w:rPr>
                <w:b/>
                <w:sz w:val="18"/>
              </w:rPr>
            </w:pPr>
            <w:r>
              <w:rPr>
                <w:b/>
                <w:spacing w:val="-2"/>
                <w:sz w:val="18"/>
              </w:rPr>
              <w:t>68.084,57</w:t>
            </w:r>
          </w:p>
        </w:tc>
        <w:tc>
          <w:tcPr>
            <w:tcW w:w="857" w:type="dxa"/>
          </w:tcPr>
          <w:p w14:paraId="45A6A887" w14:textId="77777777" w:rsidR="006C5739" w:rsidRDefault="00B8641A">
            <w:pPr>
              <w:pStyle w:val="TableParagraph"/>
              <w:spacing w:before="36"/>
              <w:ind w:right="101"/>
              <w:jc w:val="right"/>
              <w:rPr>
                <w:b/>
                <w:sz w:val="18"/>
              </w:rPr>
            </w:pPr>
            <w:r>
              <w:rPr>
                <w:b/>
                <w:spacing w:val="-2"/>
                <w:sz w:val="18"/>
              </w:rPr>
              <w:t>31,52%</w:t>
            </w:r>
          </w:p>
        </w:tc>
      </w:tr>
      <w:tr w:rsidR="006C5739" w14:paraId="30E7731A" w14:textId="77777777">
        <w:trPr>
          <w:trHeight w:val="277"/>
        </w:trPr>
        <w:tc>
          <w:tcPr>
            <w:tcW w:w="7173" w:type="dxa"/>
          </w:tcPr>
          <w:p w14:paraId="71157B62" w14:textId="77777777" w:rsidR="006C5739" w:rsidRDefault="00B8641A">
            <w:pPr>
              <w:pStyle w:val="TableParagraph"/>
              <w:spacing w:before="36"/>
              <w:ind w:left="795"/>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1675" w:type="dxa"/>
          </w:tcPr>
          <w:p w14:paraId="602B51FD" w14:textId="77777777" w:rsidR="006C5739" w:rsidRDefault="006C5739">
            <w:pPr>
              <w:pStyle w:val="TableParagraph"/>
              <w:rPr>
                <w:rFonts w:ascii="Times New Roman"/>
                <w:sz w:val="18"/>
              </w:rPr>
            </w:pPr>
          </w:p>
        </w:tc>
        <w:tc>
          <w:tcPr>
            <w:tcW w:w="1169" w:type="dxa"/>
          </w:tcPr>
          <w:p w14:paraId="78F54C9F" w14:textId="77777777" w:rsidR="006C5739" w:rsidRDefault="00B8641A">
            <w:pPr>
              <w:pStyle w:val="TableParagraph"/>
              <w:spacing w:before="36"/>
              <w:ind w:right="39"/>
              <w:jc w:val="right"/>
              <w:rPr>
                <w:i/>
                <w:sz w:val="18"/>
              </w:rPr>
            </w:pPr>
            <w:r>
              <w:rPr>
                <w:i/>
                <w:spacing w:val="-2"/>
                <w:sz w:val="18"/>
              </w:rPr>
              <w:t>49.887,47</w:t>
            </w:r>
          </w:p>
        </w:tc>
        <w:tc>
          <w:tcPr>
            <w:tcW w:w="857" w:type="dxa"/>
          </w:tcPr>
          <w:p w14:paraId="7589574F" w14:textId="77777777" w:rsidR="006C5739" w:rsidRDefault="006C5739">
            <w:pPr>
              <w:pStyle w:val="TableParagraph"/>
              <w:rPr>
                <w:rFonts w:ascii="Times New Roman"/>
                <w:sz w:val="18"/>
              </w:rPr>
            </w:pPr>
          </w:p>
        </w:tc>
      </w:tr>
      <w:tr w:rsidR="006C5739" w14:paraId="3A4FF1AE" w14:textId="77777777">
        <w:trPr>
          <w:trHeight w:val="277"/>
        </w:trPr>
        <w:tc>
          <w:tcPr>
            <w:tcW w:w="7173" w:type="dxa"/>
          </w:tcPr>
          <w:p w14:paraId="3A377A99" w14:textId="77777777" w:rsidR="006C5739" w:rsidRDefault="00B8641A">
            <w:pPr>
              <w:pStyle w:val="TableParagraph"/>
              <w:spacing w:before="28"/>
              <w:ind w:left="795"/>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1675" w:type="dxa"/>
          </w:tcPr>
          <w:p w14:paraId="7D67045D" w14:textId="77777777" w:rsidR="006C5739" w:rsidRDefault="006C5739">
            <w:pPr>
              <w:pStyle w:val="TableParagraph"/>
              <w:rPr>
                <w:rFonts w:ascii="Times New Roman"/>
                <w:sz w:val="18"/>
              </w:rPr>
            </w:pPr>
          </w:p>
        </w:tc>
        <w:tc>
          <w:tcPr>
            <w:tcW w:w="1169" w:type="dxa"/>
          </w:tcPr>
          <w:p w14:paraId="741F5A3E" w14:textId="77777777" w:rsidR="006C5739" w:rsidRDefault="00B8641A">
            <w:pPr>
              <w:pStyle w:val="TableParagraph"/>
              <w:spacing w:before="28"/>
              <w:ind w:right="39"/>
              <w:jc w:val="right"/>
              <w:rPr>
                <w:i/>
                <w:sz w:val="18"/>
              </w:rPr>
            </w:pPr>
            <w:r>
              <w:rPr>
                <w:i/>
                <w:spacing w:val="-2"/>
                <w:sz w:val="18"/>
              </w:rPr>
              <w:t>10.000,00</w:t>
            </w:r>
          </w:p>
        </w:tc>
        <w:tc>
          <w:tcPr>
            <w:tcW w:w="857" w:type="dxa"/>
          </w:tcPr>
          <w:p w14:paraId="71D60377" w14:textId="77777777" w:rsidR="006C5739" w:rsidRDefault="006C5739">
            <w:pPr>
              <w:pStyle w:val="TableParagraph"/>
              <w:rPr>
                <w:rFonts w:ascii="Times New Roman"/>
                <w:sz w:val="18"/>
              </w:rPr>
            </w:pPr>
          </w:p>
        </w:tc>
      </w:tr>
      <w:tr w:rsidR="006C5739" w14:paraId="40047E96" w14:textId="77777777">
        <w:trPr>
          <w:trHeight w:val="285"/>
        </w:trPr>
        <w:tc>
          <w:tcPr>
            <w:tcW w:w="7173" w:type="dxa"/>
          </w:tcPr>
          <w:p w14:paraId="27F76705" w14:textId="77777777" w:rsidR="006C5739" w:rsidRDefault="00B8641A">
            <w:pPr>
              <w:pStyle w:val="TableParagraph"/>
              <w:spacing w:before="36"/>
              <w:ind w:left="795"/>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1675" w:type="dxa"/>
          </w:tcPr>
          <w:p w14:paraId="5937F73E" w14:textId="77777777" w:rsidR="006C5739" w:rsidRDefault="006C5739">
            <w:pPr>
              <w:pStyle w:val="TableParagraph"/>
              <w:rPr>
                <w:rFonts w:ascii="Times New Roman"/>
                <w:sz w:val="18"/>
              </w:rPr>
            </w:pPr>
          </w:p>
        </w:tc>
        <w:tc>
          <w:tcPr>
            <w:tcW w:w="1169" w:type="dxa"/>
          </w:tcPr>
          <w:p w14:paraId="5314E9DA" w14:textId="77777777" w:rsidR="006C5739" w:rsidRDefault="00B8641A">
            <w:pPr>
              <w:pStyle w:val="TableParagraph"/>
              <w:spacing w:before="36"/>
              <w:ind w:right="39"/>
              <w:jc w:val="right"/>
              <w:rPr>
                <w:i/>
                <w:sz w:val="18"/>
              </w:rPr>
            </w:pPr>
            <w:r>
              <w:rPr>
                <w:i/>
                <w:spacing w:val="-2"/>
                <w:sz w:val="18"/>
              </w:rPr>
              <w:t>8.197,10</w:t>
            </w:r>
          </w:p>
        </w:tc>
        <w:tc>
          <w:tcPr>
            <w:tcW w:w="857" w:type="dxa"/>
          </w:tcPr>
          <w:p w14:paraId="645C3259" w14:textId="77777777" w:rsidR="006C5739" w:rsidRDefault="006C5739">
            <w:pPr>
              <w:pStyle w:val="TableParagraph"/>
              <w:rPr>
                <w:rFonts w:ascii="Times New Roman"/>
                <w:sz w:val="18"/>
              </w:rPr>
            </w:pPr>
          </w:p>
        </w:tc>
      </w:tr>
      <w:tr w:rsidR="006C5739" w14:paraId="3BA6C445" w14:textId="77777777">
        <w:trPr>
          <w:trHeight w:val="285"/>
        </w:trPr>
        <w:tc>
          <w:tcPr>
            <w:tcW w:w="7173" w:type="dxa"/>
          </w:tcPr>
          <w:p w14:paraId="07791CCF"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75" w:type="dxa"/>
          </w:tcPr>
          <w:p w14:paraId="4C52DC48" w14:textId="77777777" w:rsidR="006C5739" w:rsidRDefault="00B8641A">
            <w:pPr>
              <w:pStyle w:val="TableParagraph"/>
              <w:spacing w:before="36"/>
              <w:ind w:right="235"/>
              <w:jc w:val="right"/>
              <w:rPr>
                <w:b/>
                <w:sz w:val="18"/>
              </w:rPr>
            </w:pPr>
            <w:r>
              <w:rPr>
                <w:b/>
                <w:spacing w:val="-2"/>
                <w:sz w:val="18"/>
              </w:rPr>
              <w:t>8.200,00</w:t>
            </w:r>
          </w:p>
        </w:tc>
        <w:tc>
          <w:tcPr>
            <w:tcW w:w="1169" w:type="dxa"/>
          </w:tcPr>
          <w:p w14:paraId="21D9A102" w14:textId="77777777" w:rsidR="006C5739" w:rsidRDefault="00B8641A">
            <w:pPr>
              <w:pStyle w:val="TableParagraph"/>
              <w:spacing w:before="36"/>
              <w:ind w:right="39"/>
              <w:jc w:val="right"/>
              <w:rPr>
                <w:b/>
                <w:sz w:val="18"/>
              </w:rPr>
            </w:pPr>
            <w:r>
              <w:rPr>
                <w:b/>
                <w:spacing w:val="-2"/>
                <w:sz w:val="18"/>
              </w:rPr>
              <w:t>3.626,70</w:t>
            </w:r>
          </w:p>
        </w:tc>
        <w:tc>
          <w:tcPr>
            <w:tcW w:w="857" w:type="dxa"/>
          </w:tcPr>
          <w:p w14:paraId="35027DF4" w14:textId="77777777" w:rsidR="006C5739" w:rsidRDefault="00B8641A">
            <w:pPr>
              <w:pStyle w:val="TableParagraph"/>
              <w:spacing w:before="36"/>
              <w:ind w:right="101"/>
              <w:jc w:val="right"/>
              <w:rPr>
                <w:b/>
                <w:sz w:val="18"/>
              </w:rPr>
            </w:pPr>
            <w:r>
              <w:rPr>
                <w:b/>
                <w:spacing w:val="-2"/>
                <w:sz w:val="18"/>
              </w:rPr>
              <w:t>44,23%</w:t>
            </w:r>
          </w:p>
        </w:tc>
      </w:tr>
      <w:tr w:rsidR="006C5739" w14:paraId="299F03DF" w14:textId="77777777">
        <w:trPr>
          <w:trHeight w:val="285"/>
        </w:trPr>
        <w:tc>
          <w:tcPr>
            <w:tcW w:w="7173" w:type="dxa"/>
          </w:tcPr>
          <w:p w14:paraId="07C4619D" w14:textId="77777777" w:rsidR="006C5739" w:rsidRDefault="00B8641A">
            <w:pPr>
              <w:pStyle w:val="TableParagraph"/>
              <w:spacing w:before="36"/>
              <w:ind w:left="795"/>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1675" w:type="dxa"/>
          </w:tcPr>
          <w:p w14:paraId="13E16FA5" w14:textId="77777777" w:rsidR="006C5739" w:rsidRDefault="006C5739">
            <w:pPr>
              <w:pStyle w:val="TableParagraph"/>
              <w:rPr>
                <w:rFonts w:ascii="Times New Roman"/>
                <w:sz w:val="18"/>
              </w:rPr>
            </w:pPr>
          </w:p>
        </w:tc>
        <w:tc>
          <w:tcPr>
            <w:tcW w:w="1169" w:type="dxa"/>
          </w:tcPr>
          <w:p w14:paraId="4A84DBD7" w14:textId="77777777" w:rsidR="006C5739" w:rsidRDefault="00B8641A">
            <w:pPr>
              <w:pStyle w:val="TableParagraph"/>
              <w:spacing w:before="36"/>
              <w:ind w:right="39"/>
              <w:jc w:val="right"/>
              <w:rPr>
                <w:i/>
                <w:sz w:val="18"/>
              </w:rPr>
            </w:pPr>
            <w:r>
              <w:rPr>
                <w:i/>
                <w:spacing w:val="-2"/>
                <w:sz w:val="18"/>
              </w:rPr>
              <w:t>760,00</w:t>
            </w:r>
          </w:p>
        </w:tc>
        <w:tc>
          <w:tcPr>
            <w:tcW w:w="857" w:type="dxa"/>
          </w:tcPr>
          <w:p w14:paraId="65F2AB35" w14:textId="77777777" w:rsidR="006C5739" w:rsidRDefault="006C5739">
            <w:pPr>
              <w:pStyle w:val="TableParagraph"/>
              <w:rPr>
                <w:rFonts w:ascii="Times New Roman"/>
                <w:sz w:val="18"/>
              </w:rPr>
            </w:pPr>
          </w:p>
        </w:tc>
      </w:tr>
      <w:tr w:rsidR="006C5739" w14:paraId="171E350B" w14:textId="77777777">
        <w:trPr>
          <w:trHeight w:val="285"/>
        </w:trPr>
        <w:tc>
          <w:tcPr>
            <w:tcW w:w="7173" w:type="dxa"/>
          </w:tcPr>
          <w:p w14:paraId="54643FE7" w14:textId="77777777" w:rsidR="006C5739" w:rsidRDefault="00B8641A">
            <w:pPr>
              <w:pStyle w:val="TableParagraph"/>
              <w:spacing w:before="36"/>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675" w:type="dxa"/>
          </w:tcPr>
          <w:p w14:paraId="24F45C1C" w14:textId="77777777" w:rsidR="006C5739" w:rsidRDefault="006C5739">
            <w:pPr>
              <w:pStyle w:val="TableParagraph"/>
              <w:rPr>
                <w:rFonts w:ascii="Times New Roman"/>
                <w:sz w:val="18"/>
              </w:rPr>
            </w:pPr>
          </w:p>
        </w:tc>
        <w:tc>
          <w:tcPr>
            <w:tcW w:w="1169" w:type="dxa"/>
          </w:tcPr>
          <w:p w14:paraId="4D7E53D2" w14:textId="77777777" w:rsidR="006C5739" w:rsidRDefault="00B8641A">
            <w:pPr>
              <w:pStyle w:val="TableParagraph"/>
              <w:spacing w:before="36"/>
              <w:ind w:right="39"/>
              <w:jc w:val="right"/>
              <w:rPr>
                <w:i/>
                <w:sz w:val="18"/>
              </w:rPr>
            </w:pPr>
            <w:r>
              <w:rPr>
                <w:i/>
                <w:spacing w:val="-2"/>
                <w:sz w:val="18"/>
              </w:rPr>
              <w:t>2.866,70</w:t>
            </w:r>
          </w:p>
        </w:tc>
        <w:tc>
          <w:tcPr>
            <w:tcW w:w="857" w:type="dxa"/>
          </w:tcPr>
          <w:p w14:paraId="02627B3B" w14:textId="77777777" w:rsidR="006C5739" w:rsidRDefault="006C5739">
            <w:pPr>
              <w:pStyle w:val="TableParagraph"/>
              <w:rPr>
                <w:rFonts w:ascii="Times New Roman"/>
                <w:sz w:val="18"/>
              </w:rPr>
            </w:pPr>
          </w:p>
        </w:tc>
      </w:tr>
      <w:tr w:rsidR="006C5739" w14:paraId="7D1048EE" w14:textId="77777777">
        <w:trPr>
          <w:trHeight w:val="285"/>
        </w:trPr>
        <w:tc>
          <w:tcPr>
            <w:tcW w:w="7173" w:type="dxa"/>
          </w:tcPr>
          <w:p w14:paraId="7CE599B9"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75" w:type="dxa"/>
          </w:tcPr>
          <w:p w14:paraId="0F473DEE" w14:textId="77777777" w:rsidR="006C5739" w:rsidRDefault="00B8641A">
            <w:pPr>
              <w:pStyle w:val="TableParagraph"/>
              <w:spacing w:before="36"/>
              <w:ind w:right="235"/>
              <w:jc w:val="right"/>
              <w:rPr>
                <w:b/>
                <w:sz w:val="18"/>
              </w:rPr>
            </w:pPr>
            <w:r>
              <w:rPr>
                <w:b/>
                <w:spacing w:val="-2"/>
                <w:sz w:val="18"/>
              </w:rPr>
              <w:t>2.500,00</w:t>
            </w:r>
          </w:p>
        </w:tc>
        <w:tc>
          <w:tcPr>
            <w:tcW w:w="1169" w:type="dxa"/>
          </w:tcPr>
          <w:p w14:paraId="3B1F8058" w14:textId="77777777" w:rsidR="006C5739" w:rsidRDefault="006C5739">
            <w:pPr>
              <w:pStyle w:val="TableParagraph"/>
              <w:rPr>
                <w:rFonts w:ascii="Times New Roman"/>
                <w:sz w:val="18"/>
              </w:rPr>
            </w:pPr>
          </w:p>
        </w:tc>
        <w:tc>
          <w:tcPr>
            <w:tcW w:w="857" w:type="dxa"/>
          </w:tcPr>
          <w:p w14:paraId="428B823D" w14:textId="77777777" w:rsidR="006C5739" w:rsidRDefault="006C5739">
            <w:pPr>
              <w:pStyle w:val="TableParagraph"/>
              <w:rPr>
                <w:rFonts w:ascii="Times New Roman"/>
                <w:sz w:val="18"/>
              </w:rPr>
            </w:pPr>
          </w:p>
        </w:tc>
      </w:tr>
      <w:tr w:rsidR="006C5739" w14:paraId="770D47BF" w14:textId="77777777">
        <w:trPr>
          <w:trHeight w:val="285"/>
        </w:trPr>
        <w:tc>
          <w:tcPr>
            <w:tcW w:w="7173" w:type="dxa"/>
          </w:tcPr>
          <w:p w14:paraId="74CACC71" w14:textId="77777777" w:rsidR="006C5739" w:rsidRDefault="00B8641A">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75" w:type="dxa"/>
          </w:tcPr>
          <w:p w14:paraId="2312002A" w14:textId="77777777" w:rsidR="006C5739" w:rsidRDefault="00B8641A">
            <w:pPr>
              <w:pStyle w:val="TableParagraph"/>
              <w:spacing w:before="36"/>
              <w:ind w:right="235"/>
              <w:jc w:val="right"/>
              <w:rPr>
                <w:b/>
                <w:sz w:val="18"/>
              </w:rPr>
            </w:pPr>
            <w:r>
              <w:rPr>
                <w:b/>
                <w:spacing w:val="-2"/>
                <w:sz w:val="18"/>
              </w:rPr>
              <w:t>2.500,00</w:t>
            </w:r>
          </w:p>
        </w:tc>
        <w:tc>
          <w:tcPr>
            <w:tcW w:w="1169" w:type="dxa"/>
          </w:tcPr>
          <w:p w14:paraId="049D2181" w14:textId="77777777" w:rsidR="006C5739" w:rsidRDefault="006C5739">
            <w:pPr>
              <w:pStyle w:val="TableParagraph"/>
              <w:rPr>
                <w:rFonts w:ascii="Times New Roman"/>
                <w:sz w:val="18"/>
              </w:rPr>
            </w:pPr>
          </w:p>
        </w:tc>
        <w:tc>
          <w:tcPr>
            <w:tcW w:w="857" w:type="dxa"/>
          </w:tcPr>
          <w:p w14:paraId="1B1B07F7" w14:textId="77777777" w:rsidR="006C5739" w:rsidRDefault="006C5739">
            <w:pPr>
              <w:pStyle w:val="TableParagraph"/>
              <w:rPr>
                <w:rFonts w:ascii="Times New Roman"/>
                <w:sz w:val="18"/>
              </w:rPr>
            </w:pPr>
          </w:p>
        </w:tc>
      </w:tr>
      <w:tr w:rsidR="006C5739" w14:paraId="33D68326" w14:textId="77777777">
        <w:trPr>
          <w:trHeight w:val="285"/>
        </w:trPr>
        <w:tc>
          <w:tcPr>
            <w:tcW w:w="7173" w:type="dxa"/>
          </w:tcPr>
          <w:p w14:paraId="5386735B"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675" w:type="dxa"/>
          </w:tcPr>
          <w:p w14:paraId="68044565" w14:textId="77777777" w:rsidR="006C5739" w:rsidRDefault="00B8641A">
            <w:pPr>
              <w:pStyle w:val="TableParagraph"/>
              <w:spacing w:before="36"/>
              <w:ind w:right="235"/>
              <w:jc w:val="right"/>
              <w:rPr>
                <w:b/>
                <w:sz w:val="18"/>
              </w:rPr>
            </w:pPr>
            <w:r>
              <w:rPr>
                <w:b/>
                <w:spacing w:val="-2"/>
                <w:sz w:val="18"/>
              </w:rPr>
              <w:t>18.800,00</w:t>
            </w:r>
          </w:p>
        </w:tc>
        <w:tc>
          <w:tcPr>
            <w:tcW w:w="1169" w:type="dxa"/>
          </w:tcPr>
          <w:p w14:paraId="06E71DA5" w14:textId="77777777" w:rsidR="006C5739" w:rsidRDefault="00B8641A">
            <w:pPr>
              <w:pStyle w:val="TableParagraph"/>
              <w:spacing w:before="36"/>
              <w:ind w:right="39"/>
              <w:jc w:val="right"/>
              <w:rPr>
                <w:b/>
                <w:sz w:val="18"/>
              </w:rPr>
            </w:pPr>
            <w:r>
              <w:rPr>
                <w:b/>
                <w:spacing w:val="-2"/>
                <w:sz w:val="18"/>
              </w:rPr>
              <w:t>5.448,65</w:t>
            </w:r>
          </w:p>
        </w:tc>
        <w:tc>
          <w:tcPr>
            <w:tcW w:w="857" w:type="dxa"/>
          </w:tcPr>
          <w:p w14:paraId="6B68F045" w14:textId="77777777" w:rsidR="006C5739" w:rsidRDefault="00B8641A">
            <w:pPr>
              <w:pStyle w:val="TableParagraph"/>
              <w:spacing w:before="36"/>
              <w:ind w:right="101"/>
              <w:jc w:val="right"/>
              <w:rPr>
                <w:b/>
                <w:sz w:val="18"/>
              </w:rPr>
            </w:pPr>
            <w:r>
              <w:rPr>
                <w:b/>
                <w:spacing w:val="-2"/>
                <w:sz w:val="18"/>
              </w:rPr>
              <w:t>28,98%</w:t>
            </w:r>
          </w:p>
        </w:tc>
      </w:tr>
      <w:tr w:rsidR="006C5739" w14:paraId="4E3E5BF9" w14:textId="77777777">
        <w:trPr>
          <w:trHeight w:val="285"/>
        </w:trPr>
        <w:tc>
          <w:tcPr>
            <w:tcW w:w="7173" w:type="dxa"/>
          </w:tcPr>
          <w:p w14:paraId="47721ADA"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75" w:type="dxa"/>
          </w:tcPr>
          <w:p w14:paraId="7F7CF30F" w14:textId="77777777" w:rsidR="006C5739" w:rsidRDefault="00B8641A">
            <w:pPr>
              <w:pStyle w:val="TableParagraph"/>
              <w:spacing w:before="36"/>
              <w:ind w:right="235"/>
              <w:jc w:val="right"/>
              <w:rPr>
                <w:b/>
                <w:sz w:val="18"/>
              </w:rPr>
            </w:pPr>
            <w:r>
              <w:rPr>
                <w:b/>
                <w:spacing w:val="-2"/>
                <w:sz w:val="18"/>
              </w:rPr>
              <w:t>18.400,00</w:t>
            </w:r>
          </w:p>
        </w:tc>
        <w:tc>
          <w:tcPr>
            <w:tcW w:w="1169" w:type="dxa"/>
          </w:tcPr>
          <w:p w14:paraId="77858CCB" w14:textId="77777777" w:rsidR="006C5739" w:rsidRDefault="00B8641A">
            <w:pPr>
              <w:pStyle w:val="TableParagraph"/>
              <w:spacing w:before="36"/>
              <w:ind w:right="39"/>
              <w:jc w:val="right"/>
              <w:rPr>
                <w:b/>
                <w:sz w:val="18"/>
              </w:rPr>
            </w:pPr>
            <w:r>
              <w:rPr>
                <w:b/>
                <w:spacing w:val="-2"/>
                <w:sz w:val="18"/>
              </w:rPr>
              <w:t>5.448,65</w:t>
            </w:r>
          </w:p>
        </w:tc>
        <w:tc>
          <w:tcPr>
            <w:tcW w:w="857" w:type="dxa"/>
          </w:tcPr>
          <w:p w14:paraId="59773BCF" w14:textId="77777777" w:rsidR="006C5739" w:rsidRDefault="00B8641A">
            <w:pPr>
              <w:pStyle w:val="TableParagraph"/>
              <w:spacing w:before="36"/>
              <w:ind w:right="101"/>
              <w:jc w:val="right"/>
              <w:rPr>
                <w:b/>
                <w:sz w:val="18"/>
              </w:rPr>
            </w:pPr>
            <w:r>
              <w:rPr>
                <w:b/>
                <w:spacing w:val="-2"/>
                <w:sz w:val="18"/>
              </w:rPr>
              <w:t>29,61%</w:t>
            </w:r>
          </w:p>
        </w:tc>
      </w:tr>
      <w:tr w:rsidR="006C5739" w14:paraId="3D7228DC" w14:textId="77777777">
        <w:trPr>
          <w:trHeight w:val="277"/>
        </w:trPr>
        <w:tc>
          <w:tcPr>
            <w:tcW w:w="7173" w:type="dxa"/>
          </w:tcPr>
          <w:p w14:paraId="495B4F40" w14:textId="77777777" w:rsidR="006C5739" w:rsidRDefault="00B8641A">
            <w:pPr>
              <w:pStyle w:val="TableParagraph"/>
              <w:spacing w:before="36"/>
              <w:ind w:left="795"/>
              <w:rPr>
                <w:i/>
                <w:sz w:val="18"/>
              </w:rPr>
            </w:pPr>
            <w:r>
              <w:rPr>
                <w:i/>
                <w:sz w:val="18"/>
              </w:rPr>
              <w:t>3221</w:t>
            </w:r>
            <w:r>
              <w:rPr>
                <w:i/>
                <w:spacing w:val="-1"/>
                <w:sz w:val="18"/>
              </w:rPr>
              <w:t xml:space="preserve"> </w:t>
            </w:r>
            <w:r>
              <w:rPr>
                <w:i/>
                <w:sz w:val="18"/>
              </w:rPr>
              <w:t>Uredski</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materijalni</w:t>
            </w:r>
            <w:r>
              <w:rPr>
                <w:i/>
                <w:spacing w:val="-1"/>
                <w:sz w:val="18"/>
              </w:rPr>
              <w:t xml:space="preserve"> </w:t>
            </w:r>
            <w:r>
              <w:rPr>
                <w:i/>
                <w:spacing w:val="-2"/>
                <w:sz w:val="18"/>
              </w:rPr>
              <w:t>rashodi</w:t>
            </w:r>
          </w:p>
        </w:tc>
        <w:tc>
          <w:tcPr>
            <w:tcW w:w="1675" w:type="dxa"/>
          </w:tcPr>
          <w:p w14:paraId="4EFC2463" w14:textId="77777777" w:rsidR="006C5739" w:rsidRDefault="006C5739">
            <w:pPr>
              <w:pStyle w:val="TableParagraph"/>
              <w:rPr>
                <w:rFonts w:ascii="Times New Roman"/>
                <w:sz w:val="18"/>
              </w:rPr>
            </w:pPr>
          </w:p>
        </w:tc>
        <w:tc>
          <w:tcPr>
            <w:tcW w:w="1169" w:type="dxa"/>
          </w:tcPr>
          <w:p w14:paraId="3A0CD783" w14:textId="77777777" w:rsidR="006C5739" w:rsidRDefault="00B8641A">
            <w:pPr>
              <w:pStyle w:val="TableParagraph"/>
              <w:spacing w:before="36"/>
              <w:ind w:right="39"/>
              <w:jc w:val="right"/>
              <w:rPr>
                <w:i/>
                <w:sz w:val="18"/>
              </w:rPr>
            </w:pPr>
            <w:r>
              <w:rPr>
                <w:i/>
                <w:spacing w:val="-2"/>
                <w:sz w:val="18"/>
              </w:rPr>
              <w:t>298,06</w:t>
            </w:r>
          </w:p>
        </w:tc>
        <w:tc>
          <w:tcPr>
            <w:tcW w:w="857" w:type="dxa"/>
          </w:tcPr>
          <w:p w14:paraId="19B4857F" w14:textId="77777777" w:rsidR="006C5739" w:rsidRDefault="006C5739">
            <w:pPr>
              <w:pStyle w:val="TableParagraph"/>
              <w:rPr>
                <w:rFonts w:ascii="Times New Roman"/>
                <w:sz w:val="18"/>
              </w:rPr>
            </w:pPr>
          </w:p>
        </w:tc>
      </w:tr>
      <w:tr w:rsidR="006C5739" w14:paraId="0F837615" w14:textId="77777777">
        <w:trPr>
          <w:trHeight w:val="277"/>
        </w:trPr>
        <w:tc>
          <w:tcPr>
            <w:tcW w:w="7173" w:type="dxa"/>
          </w:tcPr>
          <w:p w14:paraId="5F9663F3" w14:textId="77777777" w:rsidR="006C5739" w:rsidRDefault="00B8641A">
            <w:pPr>
              <w:pStyle w:val="TableParagraph"/>
              <w:spacing w:before="28"/>
              <w:ind w:left="795"/>
              <w:rPr>
                <w:i/>
                <w:sz w:val="18"/>
              </w:rPr>
            </w:pPr>
            <w:r>
              <w:rPr>
                <w:i/>
                <w:sz w:val="18"/>
              </w:rPr>
              <w:t>3223</w:t>
            </w:r>
            <w:r>
              <w:rPr>
                <w:i/>
                <w:spacing w:val="-1"/>
                <w:sz w:val="18"/>
              </w:rPr>
              <w:t xml:space="preserve"> </w:t>
            </w:r>
            <w:r>
              <w:rPr>
                <w:i/>
                <w:spacing w:val="-2"/>
                <w:sz w:val="18"/>
              </w:rPr>
              <w:t>Energija</w:t>
            </w:r>
          </w:p>
        </w:tc>
        <w:tc>
          <w:tcPr>
            <w:tcW w:w="1675" w:type="dxa"/>
          </w:tcPr>
          <w:p w14:paraId="27854DED" w14:textId="77777777" w:rsidR="006C5739" w:rsidRDefault="006C5739">
            <w:pPr>
              <w:pStyle w:val="TableParagraph"/>
              <w:rPr>
                <w:rFonts w:ascii="Times New Roman"/>
                <w:sz w:val="18"/>
              </w:rPr>
            </w:pPr>
          </w:p>
        </w:tc>
        <w:tc>
          <w:tcPr>
            <w:tcW w:w="1169" w:type="dxa"/>
          </w:tcPr>
          <w:p w14:paraId="400B3F1C" w14:textId="77777777" w:rsidR="006C5739" w:rsidRDefault="00B8641A">
            <w:pPr>
              <w:pStyle w:val="TableParagraph"/>
              <w:spacing w:before="28"/>
              <w:ind w:right="39"/>
              <w:jc w:val="right"/>
              <w:rPr>
                <w:i/>
                <w:sz w:val="18"/>
              </w:rPr>
            </w:pPr>
            <w:r>
              <w:rPr>
                <w:i/>
                <w:spacing w:val="-2"/>
                <w:sz w:val="18"/>
              </w:rPr>
              <w:t>940,05</w:t>
            </w:r>
          </w:p>
        </w:tc>
        <w:tc>
          <w:tcPr>
            <w:tcW w:w="857" w:type="dxa"/>
          </w:tcPr>
          <w:p w14:paraId="0A80EFFD" w14:textId="77777777" w:rsidR="006C5739" w:rsidRDefault="006C5739">
            <w:pPr>
              <w:pStyle w:val="TableParagraph"/>
              <w:rPr>
                <w:rFonts w:ascii="Times New Roman"/>
                <w:sz w:val="18"/>
              </w:rPr>
            </w:pPr>
          </w:p>
        </w:tc>
      </w:tr>
      <w:tr w:rsidR="006C5739" w14:paraId="4539918C" w14:textId="77777777">
        <w:trPr>
          <w:trHeight w:val="285"/>
        </w:trPr>
        <w:tc>
          <w:tcPr>
            <w:tcW w:w="7173" w:type="dxa"/>
          </w:tcPr>
          <w:p w14:paraId="4155CDCF" w14:textId="77777777" w:rsidR="006C5739" w:rsidRDefault="00B8641A">
            <w:pPr>
              <w:pStyle w:val="TableParagraph"/>
              <w:spacing w:before="36"/>
              <w:ind w:left="795"/>
              <w:rPr>
                <w:i/>
                <w:sz w:val="18"/>
              </w:rPr>
            </w:pPr>
            <w:r>
              <w:rPr>
                <w:i/>
                <w:sz w:val="18"/>
              </w:rPr>
              <w:t>3225</w:t>
            </w:r>
            <w:r>
              <w:rPr>
                <w:i/>
                <w:spacing w:val="-1"/>
                <w:sz w:val="18"/>
              </w:rPr>
              <w:t xml:space="preserve"> </w:t>
            </w:r>
            <w:r>
              <w:rPr>
                <w:i/>
                <w:sz w:val="18"/>
              </w:rPr>
              <w:t>Sitni</w:t>
            </w:r>
            <w:r>
              <w:rPr>
                <w:i/>
                <w:spacing w:val="-1"/>
                <w:sz w:val="18"/>
              </w:rPr>
              <w:t xml:space="preserve"> </w:t>
            </w:r>
            <w:r>
              <w:rPr>
                <w:i/>
                <w:sz w:val="18"/>
              </w:rPr>
              <w:t>inventar</w:t>
            </w:r>
            <w:r>
              <w:rPr>
                <w:i/>
                <w:spacing w:val="-1"/>
                <w:sz w:val="18"/>
              </w:rPr>
              <w:t xml:space="preserve"> </w:t>
            </w:r>
            <w:r>
              <w:rPr>
                <w:i/>
                <w:sz w:val="18"/>
              </w:rPr>
              <w:t>i</w:t>
            </w:r>
            <w:r>
              <w:rPr>
                <w:i/>
                <w:spacing w:val="-1"/>
                <w:sz w:val="18"/>
              </w:rPr>
              <w:t xml:space="preserve"> </w:t>
            </w:r>
            <w:r>
              <w:rPr>
                <w:i/>
                <w:sz w:val="18"/>
              </w:rPr>
              <w:t>auto</w:t>
            </w:r>
            <w:r>
              <w:rPr>
                <w:i/>
                <w:spacing w:val="-1"/>
                <w:sz w:val="18"/>
              </w:rPr>
              <w:t xml:space="preserve"> </w:t>
            </w:r>
            <w:r>
              <w:rPr>
                <w:i/>
                <w:spacing w:val="-4"/>
                <w:sz w:val="18"/>
              </w:rPr>
              <w:t>gume</w:t>
            </w:r>
          </w:p>
        </w:tc>
        <w:tc>
          <w:tcPr>
            <w:tcW w:w="1675" w:type="dxa"/>
          </w:tcPr>
          <w:p w14:paraId="13C5514C" w14:textId="77777777" w:rsidR="006C5739" w:rsidRDefault="006C5739">
            <w:pPr>
              <w:pStyle w:val="TableParagraph"/>
              <w:rPr>
                <w:rFonts w:ascii="Times New Roman"/>
                <w:sz w:val="18"/>
              </w:rPr>
            </w:pPr>
          </w:p>
        </w:tc>
        <w:tc>
          <w:tcPr>
            <w:tcW w:w="1169" w:type="dxa"/>
          </w:tcPr>
          <w:p w14:paraId="13CC94F2" w14:textId="77777777" w:rsidR="006C5739" w:rsidRDefault="00B8641A">
            <w:pPr>
              <w:pStyle w:val="TableParagraph"/>
              <w:spacing w:before="36"/>
              <w:ind w:right="39"/>
              <w:jc w:val="right"/>
              <w:rPr>
                <w:i/>
                <w:sz w:val="18"/>
              </w:rPr>
            </w:pPr>
            <w:r>
              <w:rPr>
                <w:i/>
                <w:spacing w:val="-2"/>
                <w:sz w:val="18"/>
              </w:rPr>
              <w:t>125,10</w:t>
            </w:r>
          </w:p>
        </w:tc>
        <w:tc>
          <w:tcPr>
            <w:tcW w:w="857" w:type="dxa"/>
          </w:tcPr>
          <w:p w14:paraId="2A7AD491" w14:textId="77777777" w:rsidR="006C5739" w:rsidRDefault="006C5739">
            <w:pPr>
              <w:pStyle w:val="TableParagraph"/>
              <w:rPr>
                <w:rFonts w:ascii="Times New Roman"/>
                <w:sz w:val="18"/>
              </w:rPr>
            </w:pPr>
          </w:p>
        </w:tc>
      </w:tr>
      <w:tr w:rsidR="006C5739" w14:paraId="2040C8E9" w14:textId="77777777">
        <w:trPr>
          <w:trHeight w:val="285"/>
        </w:trPr>
        <w:tc>
          <w:tcPr>
            <w:tcW w:w="7173" w:type="dxa"/>
          </w:tcPr>
          <w:p w14:paraId="4C917DA7" w14:textId="77777777" w:rsidR="006C5739" w:rsidRDefault="00B8641A">
            <w:pPr>
              <w:pStyle w:val="TableParagraph"/>
              <w:spacing w:before="36"/>
              <w:ind w:left="795"/>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1675" w:type="dxa"/>
          </w:tcPr>
          <w:p w14:paraId="048E48B0" w14:textId="77777777" w:rsidR="006C5739" w:rsidRDefault="006C5739">
            <w:pPr>
              <w:pStyle w:val="TableParagraph"/>
              <w:rPr>
                <w:rFonts w:ascii="Times New Roman"/>
                <w:sz w:val="18"/>
              </w:rPr>
            </w:pPr>
          </w:p>
        </w:tc>
        <w:tc>
          <w:tcPr>
            <w:tcW w:w="1169" w:type="dxa"/>
          </w:tcPr>
          <w:p w14:paraId="61873352" w14:textId="77777777" w:rsidR="006C5739" w:rsidRDefault="00B8641A">
            <w:pPr>
              <w:pStyle w:val="TableParagraph"/>
              <w:spacing w:before="36"/>
              <w:ind w:right="39"/>
              <w:jc w:val="right"/>
              <w:rPr>
                <w:i/>
                <w:sz w:val="18"/>
              </w:rPr>
            </w:pPr>
            <w:r>
              <w:rPr>
                <w:i/>
                <w:spacing w:val="-2"/>
                <w:sz w:val="18"/>
              </w:rPr>
              <w:t>455,60</w:t>
            </w:r>
          </w:p>
        </w:tc>
        <w:tc>
          <w:tcPr>
            <w:tcW w:w="857" w:type="dxa"/>
          </w:tcPr>
          <w:p w14:paraId="1AC8B126" w14:textId="77777777" w:rsidR="006C5739" w:rsidRDefault="006C5739">
            <w:pPr>
              <w:pStyle w:val="TableParagraph"/>
              <w:rPr>
                <w:rFonts w:ascii="Times New Roman"/>
                <w:sz w:val="18"/>
              </w:rPr>
            </w:pPr>
          </w:p>
        </w:tc>
      </w:tr>
      <w:tr w:rsidR="006C5739" w14:paraId="080A192C" w14:textId="77777777">
        <w:trPr>
          <w:trHeight w:val="285"/>
        </w:trPr>
        <w:tc>
          <w:tcPr>
            <w:tcW w:w="7173" w:type="dxa"/>
          </w:tcPr>
          <w:p w14:paraId="70685EC5" w14:textId="77777777" w:rsidR="006C5739" w:rsidRDefault="00B8641A">
            <w:pPr>
              <w:pStyle w:val="TableParagraph"/>
              <w:spacing w:before="36"/>
              <w:ind w:left="79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675" w:type="dxa"/>
          </w:tcPr>
          <w:p w14:paraId="6F089A62" w14:textId="77777777" w:rsidR="006C5739" w:rsidRDefault="006C5739">
            <w:pPr>
              <w:pStyle w:val="TableParagraph"/>
              <w:rPr>
                <w:rFonts w:ascii="Times New Roman"/>
                <w:sz w:val="18"/>
              </w:rPr>
            </w:pPr>
          </w:p>
        </w:tc>
        <w:tc>
          <w:tcPr>
            <w:tcW w:w="1169" w:type="dxa"/>
          </w:tcPr>
          <w:p w14:paraId="38179451" w14:textId="77777777" w:rsidR="006C5739" w:rsidRDefault="00B8641A">
            <w:pPr>
              <w:pStyle w:val="TableParagraph"/>
              <w:spacing w:before="36"/>
              <w:ind w:right="39"/>
              <w:jc w:val="right"/>
              <w:rPr>
                <w:i/>
                <w:sz w:val="18"/>
              </w:rPr>
            </w:pPr>
            <w:r>
              <w:rPr>
                <w:i/>
                <w:spacing w:val="-2"/>
                <w:sz w:val="18"/>
              </w:rPr>
              <w:t>30,00</w:t>
            </w:r>
          </w:p>
        </w:tc>
        <w:tc>
          <w:tcPr>
            <w:tcW w:w="857" w:type="dxa"/>
          </w:tcPr>
          <w:p w14:paraId="7BA1C4DC" w14:textId="77777777" w:rsidR="006C5739" w:rsidRDefault="006C5739">
            <w:pPr>
              <w:pStyle w:val="TableParagraph"/>
              <w:rPr>
                <w:rFonts w:ascii="Times New Roman"/>
                <w:sz w:val="18"/>
              </w:rPr>
            </w:pPr>
          </w:p>
        </w:tc>
      </w:tr>
      <w:tr w:rsidR="006C5739" w14:paraId="651FDE09" w14:textId="77777777">
        <w:trPr>
          <w:trHeight w:val="285"/>
        </w:trPr>
        <w:tc>
          <w:tcPr>
            <w:tcW w:w="7173" w:type="dxa"/>
          </w:tcPr>
          <w:p w14:paraId="06745A2C" w14:textId="77777777" w:rsidR="006C5739" w:rsidRDefault="00B8641A">
            <w:pPr>
              <w:pStyle w:val="TableParagraph"/>
              <w:spacing w:before="36"/>
              <w:ind w:left="795"/>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1675" w:type="dxa"/>
          </w:tcPr>
          <w:p w14:paraId="38B3EB67" w14:textId="77777777" w:rsidR="006C5739" w:rsidRDefault="006C5739">
            <w:pPr>
              <w:pStyle w:val="TableParagraph"/>
              <w:rPr>
                <w:rFonts w:ascii="Times New Roman"/>
                <w:sz w:val="18"/>
              </w:rPr>
            </w:pPr>
          </w:p>
        </w:tc>
        <w:tc>
          <w:tcPr>
            <w:tcW w:w="1169" w:type="dxa"/>
          </w:tcPr>
          <w:p w14:paraId="695AA8B4" w14:textId="77777777" w:rsidR="006C5739" w:rsidRDefault="00B8641A">
            <w:pPr>
              <w:pStyle w:val="TableParagraph"/>
              <w:spacing w:before="36"/>
              <w:ind w:right="39"/>
              <w:jc w:val="right"/>
              <w:rPr>
                <w:i/>
                <w:sz w:val="18"/>
              </w:rPr>
            </w:pPr>
            <w:r>
              <w:rPr>
                <w:i/>
                <w:spacing w:val="-2"/>
                <w:sz w:val="18"/>
              </w:rPr>
              <w:t>610,00</w:t>
            </w:r>
          </w:p>
        </w:tc>
        <w:tc>
          <w:tcPr>
            <w:tcW w:w="857" w:type="dxa"/>
          </w:tcPr>
          <w:p w14:paraId="5606FCDF" w14:textId="77777777" w:rsidR="006C5739" w:rsidRDefault="006C5739">
            <w:pPr>
              <w:pStyle w:val="TableParagraph"/>
              <w:rPr>
                <w:rFonts w:ascii="Times New Roman"/>
                <w:sz w:val="18"/>
              </w:rPr>
            </w:pPr>
          </w:p>
        </w:tc>
      </w:tr>
      <w:tr w:rsidR="006C5739" w14:paraId="6DAA665B" w14:textId="77777777">
        <w:trPr>
          <w:trHeight w:val="285"/>
        </w:trPr>
        <w:tc>
          <w:tcPr>
            <w:tcW w:w="7173" w:type="dxa"/>
          </w:tcPr>
          <w:p w14:paraId="1295F61C" w14:textId="77777777" w:rsidR="006C5739" w:rsidRDefault="00B8641A">
            <w:pPr>
              <w:pStyle w:val="TableParagraph"/>
              <w:spacing w:before="36"/>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675" w:type="dxa"/>
          </w:tcPr>
          <w:p w14:paraId="1E0F46CC" w14:textId="77777777" w:rsidR="006C5739" w:rsidRDefault="006C5739">
            <w:pPr>
              <w:pStyle w:val="TableParagraph"/>
              <w:rPr>
                <w:rFonts w:ascii="Times New Roman"/>
                <w:sz w:val="18"/>
              </w:rPr>
            </w:pPr>
          </w:p>
        </w:tc>
        <w:tc>
          <w:tcPr>
            <w:tcW w:w="1169" w:type="dxa"/>
          </w:tcPr>
          <w:p w14:paraId="4B1BC38B" w14:textId="77777777" w:rsidR="006C5739" w:rsidRDefault="00B8641A">
            <w:pPr>
              <w:pStyle w:val="TableParagraph"/>
              <w:spacing w:before="36"/>
              <w:ind w:right="39"/>
              <w:jc w:val="right"/>
              <w:rPr>
                <w:i/>
                <w:sz w:val="18"/>
              </w:rPr>
            </w:pPr>
            <w:r>
              <w:rPr>
                <w:i/>
                <w:spacing w:val="-2"/>
                <w:sz w:val="18"/>
              </w:rPr>
              <w:t>2.153,03</w:t>
            </w:r>
          </w:p>
        </w:tc>
        <w:tc>
          <w:tcPr>
            <w:tcW w:w="857" w:type="dxa"/>
          </w:tcPr>
          <w:p w14:paraId="0329979F" w14:textId="77777777" w:rsidR="006C5739" w:rsidRDefault="006C5739">
            <w:pPr>
              <w:pStyle w:val="TableParagraph"/>
              <w:rPr>
                <w:rFonts w:ascii="Times New Roman"/>
                <w:sz w:val="18"/>
              </w:rPr>
            </w:pPr>
          </w:p>
        </w:tc>
      </w:tr>
      <w:tr w:rsidR="006C5739" w14:paraId="49304195" w14:textId="77777777">
        <w:trPr>
          <w:trHeight w:val="285"/>
        </w:trPr>
        <w:tc>
          <w:tcPr>
            <w:tcW w:w="7173" w:type="dxa"/>
          </w:tcPr>
          <w:p w14:paraId="3D25A8B9" w14:textId="77777777" w:rsidR="006C5739" w:rsidRDefault="00B8641A">
            <w:pPr>
              <w:pStyle w:val="TableParagraph"/>
              <w:spacing w:before="36"/>
              <w:ind w:left="795"/>
              <w:rPr>
                <w:i/>
                <w:sz w:val="18"/>
              </w:rPr>
            </w:pPr>
            <w:r>
              <w:rPr>
                <w:i/>
                <w:sz w:val="18"/>
              </w:rPr>
              <w:t>3238</w:t>
            </w:r>
            <w:r>
              <w:rPr>
                <w:i/>
                <w:spacing w:val="-1"/>
                <w:sz w:val="18"/>
              </w:rPr>
              <w:t xml:space="preserve"> </w:t>
            </w:r>
            <w:r>
              <w:rPr>
                <w:i/>
                <w:sz w:val="18"/>
              </w:rPr>
              <w:t>Računalne</w:t>
            </w:r>
            <w:r>
              <w:rPr>
                <w:i/>
                <w:spacing w:val="-1"/>
                <w:sz w:val="18"/>
              </w:rPr>
              <w:t xml:space="preserve"> </w:t>
            </w:r>
            <w:r>
              <w:rPr>
                <w:i/>
                <w:spacing w:val="-2"/>
                <w:sz w:val="18"/>
              </w:rPr>
              <w:t>usluge</w:t>
            </w:r>
          </w:p>
        </w:tc>
        <w:tc>
          <w:tcPr>
            <w:tcW w:w="1675" w:type="dxa"/>
          </w:tcPr>
          <w:p w14:paraId="68C68EC1" w14:textId="77777777" w:rsidR="006C5739" w:rsidRDefault="006C5739">
            <w:pPr>
              <w:pStyle w:val="TableParagraph"/>
              <w:rPr>
                <w:rFonts w:ascii="Times New Roman"/>
                <w:sz w:val="18"/>
              </w:rPr>
            </w:pPr>
          </w:p>
        </w:tc>
        <w:tc>
          <w:tcPr>
            <w:tcW w:w="1169" w:type="dxa"/>
          </w:tcPr>
          <w:p w14:paraId="245F823E" w14:textId="77777777" w:rsidR="006C5739" w:rsidRDefault="00B8641A">
            <w:pPr>
              <w:pStyle w:val="TableParagraph"/>
              <w:spacing w:before="36"/>
              <w:ind w:right="39"/>
              <w:jc w:val="right"/>
              <w:rPr>
                <w:i/>
                <w:sz w:val="18"/>
              </w:rPr>
            </w:pPr>
            <w:r>
              <w:rPr>
                <w:i/>
                <w:spacing w:val="-2"/>
                <w:sz w:val="18"/>
              </w:rPr>
              <w:t>380,00</w:t>
            </w:r>
          </w:p>
        </w:tc>
        <w:tc>
          <w:tcPr>
            <w:tcW w:w="857" w:type="dxa"/>
          </w:tcPr>
          <w:p w14:paraId="7F144F39" w14:textId="77777777" w:rsidR="006C5739" w:rsidRDefault="006C5739">
            <w:pPr>
              <w:pStyle w:val="TableParagraph"/>
              <w:rPr>
                <w:rFonts w:ascii="Times New Roman"/>
                <w:sz w:val="18"/>
              </w:rPr>
            </w:pPr>
          </w:p>
        </w:tc>
      </w:tr>
      <w:tr w:rsidR="006C5739" w14:paraId="256D3021" w14:textId="77777777">
        <w:trPr>
          <w:trHeight w:val="285"/>
        </w:trPr>
        <w:tc>
          <w:tcPr>
            <w:tcW w:w="7173" w:type="dxa"/>
          </w:tcPr>
          <w:p w14:paraId="5B50BEFA" w14:textId="77777777" w:rsidR="006C5739" w:rsidRDefault="00B8641A">
            <w:pPr>
              <w:pStyle w:val="TableParagraph"/>
              <w:spacing w:before="36"/>
              <w:ind w:left="795"/>
              <w:rPr>
                <w:i/>
                <w:sz w:val="18"/>
              </w:rPr>
            </w:pPr>
            <w:r>
              <w:rPr>
                <w:i/>
                <w:sz w:val="18"/>
              </w:rPr>
              <w:t>3239</w:t>
            </w:r>
            <w:r>
              <w:rPr>
                <w:i/>
                <w:spacing w:val="-1"/>
                <w:sz w:val="18"/>
              </w:rPr>
              <w:t xml:space="preserve"> </w:t>
            </w:r>
            <w:r>
              <w:rPr>
                <w:i/>
                <w:sz w:val="18"/>
              </w:rPr>
              <w:t>Ostale</w:t>
            </w:r>
            <w:r>
              <w:rPr>
                <w:i/>
                <w:spacing w:val="-1"/>
                <w:sz w:val="18"/>
              </w:rPr>
              <w:t xml:space="preserve"> </w:t>
            </w:r>
            <w:r>
              <w:rPr>
                <w:i/>
                <w:spacing w:val="-2"/>
                <w:sz w:val="18"/>
              </w:rPr>
              <w:t>usluge</w:t>
            </w:r>
          </w:p>
        </w:tc>
        <w:tc>
          <w:tcPr>
            <w:tcW w:w="1675" w:type="dxa"/>
          </w:tcPr>
          <w:p w14:paraId="43BB7275" w14:textId="77777777" w:rsidR="006C5739" w:rsidRDefault="006C5739">
            <w:pPr>
              <w:pStyle w:val="TableParagraph"/>
              <w:rPr>
                <w:rFonts w:ascii="Times New Roman"/>
                <w:sz w:val="18"/>
              </w:rPr>
            </w:pPr>
          </w:p>
        </w:tc>
        <w:tc>
          <w:tcPr>
            <w:tcW w:w="1169" w:type="dxa"/>
          </w:tcPr>
          <w:p w14:paraId="0922D317" w14:textId="77777777" w:rsidR="006C5739" w:rsidRDefault="00B8641A">
            <w:pPr>
              <w:pStyle w:val="TableParagraph"/>
              <w:spacing w:before="36"/>
              <w:ind w:right="39"/>
              <w:jc w:val="right"/>
              <w:rPr>
                <w:i/>
                <w:sz w:val="18"/>
              </w:rPr>
            </w:pPr>
            <w:r>
              <w:rPr>
                <w:i/>
                <w:spacing w:val="-2"/>
                <w:sz w:val="18"/>
              </w:rPr>
              <w:t>84,96</w:t>
            </w:r>
          </w:p>
        </w:tc>
        <w:tc>
          <w:tcPr>
            <w:tcW w:w="857" w:type="dxa"/>
          </w:tcPr>
          <w:p w14:paraId="1808D201" w14:textId="77777777" w:rsidR="006C5739" w:rsidRDefault="006C5739">
            <w:pPr>
              <w:pStyle w:val="TableParagraph"/>
              <w:rPr>
                <w:rFonts w:ascii="Times New Roman"/>
                <w:sz w:val="18"/>
              </w:rPr>
            </w:pPr>
          </w:p>
        </w:tc>
      </w:tr>
      <w:tr w:rsidR="006C5739" w14:paraId="7E5CE3B3" w14:textId="77777777">
        <w:trPr>
          <w:trHeight w:val="285"/>
        </w:trPr>
        <w:tc>
          <w:tcPr>
            <w:tcW w:w="7173" w:type="dxa"/>
          </w:tcPr>
          <w:p w14:paraId="68DC2B91" w14:textId="77777777" w:rsidR="006C5739" w:rsidRDefault="00B8641A">
            <w:pPr>
              <w:pStyle w:val="TableParagraph"/>
              <w:spacing w:before="36"/>
              <w:ind w:left="795"/>
              <w:rPr>
                <w:i/>
                <w:sz w:val="18"/>
              </w:rPr>
            </w:pPr>
            <w:r>
              <w:rPr>
                <w:i/>
                <w:sz w:val="18"/>
              </w:rPr>
              <w:t>3292</w:t>
            </w:r>
            <w:r>
              <w:rPr>
                <w:i/>
                <w:spacing w:val="-1"/>
                <w:sz w:val="18"/>
              </w:rPr>
              <w:t xml:space="preserve"> </w:t>
            </w:r>
            <w:r>
              <w:rPr>
                <w:i/>
                <w:sz w:val="18"/>
              </w:rPr>
              <w:t>Premije</w:t>
            </w:r>
            <w:r>
              <w:rPr>
                <w:i/>
                <w:spacing w:val="-1"/>
                <w:sz w:val="18"/>
              </w:rPr>
              <w:t xml:space="preserve"> </w:t>
            </w:r>
            <w:r>
              <w:rPr>
                <w:i/>
                <w:spacing w:val="-2"/>
                <w:sz w:val="18"/>
              </w:rPr>
              <w:t>osiguranja</w:t>
            </w:r>
          </w:p>
        </w:tc>
        <w:tc>
          <w:tcPr>
            <w:tcW w:w="1675" w:type="dxa"/>
          </w:tcPr>
          <w:p w14:paraId="618041C0" w14:textId="77777777" w:rsidR="006C5739" w:rsidRDefault="006C5739">
            <w:pPr>
              <w:pStyle w:val="TableParagraph"/>
              <w:rPr>
                <w:rFonts w:ascii="Times New Roman"/>
                <w:sz w:val="18"/>
              </w:rPr>
            </w:pPr>
          </w:p>
        </w:tc>
        <w:tc>
          <w:tcPr>
            <w:tcW w:w="1169" w:type="dxa"/>
          </w:tcPr>
          <w:p w14:paraId="1067480E" w14:textId="77777777" w:rsidR="006C5739" w:rsidRDefault="00B8641A">
            <w:pPr>
              <w:pStyle w:val="TableParagraph"/>
              <w:spacing w:before="36"/>
              <w:ind w:right="39"/>
              <w:jc w:val="right"/>
              <w:rPr>
                <w:i/>
                <w:sz w:val="18"/>
              </w:rPr>
            </w:pPr>
            <w:r>
              <w:rPr>
                <w:i/>
                <w:spacing w:val="-2"/>
                <w:sz w:val="18"/>
              </w:rPr>
              <w:t>336,52</w:t>
            </w:r>
          </w:p>
        </w:tc>
        <w:tc>
          <w:tcPr>
            <w:tcW w:w="857" w:type="dxa"/>
          </w:tcPr>
          <w:p w14:paraId="65440ABD" w14:textId="77777777" w:rsidR="006C5739" w:rsidRDefault="006C5739">
            <w:pPr>
              <w:pStyle w:val="TableParagraph"/>
              <w:rPr>
                <w:rFonts w:ascii="Times New Roman"/>
                <w:sz w:val="18"/>
              </w:rPr>
            </w:pPr>
          </w:p>
        </w:tc>
      </w:tr>
      <w:tr w:rsidR="006C5739" w14:paraId="6845683A" w14:textId="77777777">
        <w:trPr>
          <w:trHeight w:val="277"/>
        </w:trPr>
        <w:tc>
          <w:tcPr>
            <w:tcW w:w="7173" w:type="dxa"/>
          </w:tcPr>
          <w:p w14:paraId="4C985192" w14:textId="77777777" w:rsidR="006C5739" w:rsidRDefault="00B8641A">
            <w:pPr>
              <w:pStyle w:val="TableParagraph"/>
              <w:spacing w:before="36"/>
              <w:ind w:left="795"/>
              <w:rPr>
                <w:i/>
                <w:sz w:val="18"/>
              </w:rPr>
            </w:pPr>
            <w:r>
              <w:rPr>
                <w:i/>
                <w:sz w:val="18"/>
              </w:rPr>
              <w:t>3293</w:t>
            </w:r>
            <w:r>
              <w:rPr>
                <w:i/>
                <w:spacing w:val="-1"/>
                <w:sz w:val="18"/>
              </w:rPr>
              <w:t xml:space="preserve"> </w:t>
            </w:r>
            <w:r>
              <w:rPr>
                <w:i/>
                <w:spacing w:val="-2"/>
                <w:sz w:val="18"/>
              </w:rPr>
              <w:t>Reprezentacija</w:t>
            </w:r>
          </w:p>
        </w:tc>
        <w:tc>
          <w:tcPr>
            <w:tcW w:w="1675" w:type="dxa"/>
          </w:tcPr>
          <w:p w14:paraId="0A7E3E83" w14:textId="77777777" w:rsidR="006C5739" w:rsidRDefault="006C5739">
            <w:pPr>
              <w:pStyle w:val="TableParagraph"/>
              <w:rPr>
                <w:rFonts w:ascii="Times New Roman"/>
                <w:sz w:val="18"/>
              </w:rPr>
            </w:pPr>
          </w:p>
        </w:tc>
        <w:tc>
          <w:tcPr>
            <w:tcW w:w="1169" w:type="dxa"/>
          </w:tcPr>
          <w:p w14:paraId="2830CD5B" w14:textId="77777777" w:rsidR="006C5739" w:rsidRDefault="00B8641A">
            <w:pPr>
              <w:pStyle w:val="TableParagraph"/>
              <w:spacing w:before="36"/>
              <w:ind w:right="39"/>
              <w:jc w:val="right"/>
              <w:rPr>
                <w:i/>
                <w:sz w:val="18"/>
              </w:rPr>
            </w:pPr>
            <w:r>
              <w:rPr>
                <w:i/>
                <w:spacing w:val="-2"/>
                <w:sz w:val="18"/>
              </w:rPr>
              <w:t>35,33</w:t>
            </w:r>
          </w:p>
        </w:tc>
        <w:tc>
          <w:tcPr>
            <w:tcW w:w="857" w:type="dxa"/>
          </w:tcPr>
          <w:p w14:paraId="7342E483" w14:textId="77777777" w:rsidR="006C5739" w:rsidRDefault="006C5739">
            <w:pPr>
              <w:pStyle w:val="TableParagraph"/>
              <w:rPr>
                <w:rFonts w:ascii="Times New Roman"/>
                <w:sz w:val="18"/>
              </w:rPr>
            </w:pPr>
          </w:p>
        </w:tc>
      </w:tr>
      <w:tr w:rsidR="006C5739" w14:paraId="6019769C" w14:textId="77777777">
        <w:trPr>
          <w:trHeight w:val="319"/>
        </w:trPr>
        <w:tc>
          <w:tcPr>
            <w:tcW w:w="7173" w:type="dxa"/>
          </w:tcPr>
          <w:p w14:paraId="49BC75FA" w14:textId="77777777" w:rsidR="006C5739" w:rsidRDefault="00B8641A">
            <w:pPr>
              <w:pStyle w:val="TableParagraph"/>
              <w:spacing w:before="28"/>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75" w:type="dxa"/>
          </w:tcPr>
          <w:p w14:paraId="5E06C9CA" w14:textId="77777777" w:rsidR="006C5739" w:rsidRDefault="00B8641A">
            <w:pPr>
              <w:pStyle w:val="TableParagraph"/>
              <w:spacing w:before="28"/>
              <w:ind w:right="235"/>
              <w:jc w:val="right"/>
              <w:rPr>
                <w:b/>
                <w:sz w:val="18"/>
              </w:rPr>
            </w:pPr>
            <w:r>
              <w:rPr>
                <w:b/>
                <w:spacing w:val="-2"/>
                <w:sz w:val="18"/>
              </w:rPr>
              <w:t>400,00</w:t>
            </w:r>
          </w:p>
        </w:tc>
        <w:tc>
          <w:tcPr>
            <w:tcW w:w="1169" w:type="dxa"/>
          </w:tcPr>
          <w:p w14:paraId="45783FA5" w14:textId="77777777" w:rsidR="006C5739" w:rsidRDefault="006C5739">
            <w:pPr>
              <w:pStyle w:val="TableParagraph"/>
              <w:rPr>
                <w:rFonts w:ascii="Times New Roman"/>
                <w:sz w:val="18"/>
              </w:rPr>
            </w:pPr>
          </w:p>
        </w:tc>
        <w:tc>
          <w:tcPr>
            <w:tcW w:w="857" w:type="dxa"/>
          </w:tcPr>
          <w:p w14:paraId="312E810C" w14:textId="77777777" w:rsidR="006C5739" w:rsidRDefault="006C5739">
            <w:pPr>
              <w:pStyle w:val="TableParagraph"/>
              <w:rPr>
                <w:rFonts w:ascii="Times New Roman"/>
                <w:sz w:val="18"/>
              </w:rPr>
            </w:pPr>
          </w:p>
        </w:tc>
      </w:tr>
      <w:tr w:rsidR="006C5739" w14:paraId="2DE1F6F1" w14:textId="77777777">
        <w:trPr>
          <w:trHeight w:val="223"/>
        </w:trPr>
        <w:tc>
          <w:tcPr>
            <w:tcW w:w="7173" w:type="dxa"/>
            <w:shd w:val="clear" w:color="auto" w:fill="82C0FF"/>
          </w:tcPr>
          <w:p w14:paraId="4BE822ED" w14:textId="77777777" w:rsidR="006C5739" w:rsidRDefault="00B8641A">
            <w:pPr>
              <w:pStyle w:val="TableParagraph"/>
              <w:spacing w:line="203" w:lineRule="exact"/>
              <w:ind w:left="60"/>
              <w:rPr>
                <w:b/>
                <w:sz w:val="20"/>
              </w:rPr>
            </w:pPr>
            <w:r>
              <w:rPr>
                <w:b/>
                <w:sz w:val="20"/>
              </w:rPr>
              <w:t>Razdjel:</w:t>
            </w:r>
            <w:r>
              <w:rPr>
                <w:b/>
                <w:spacing w:val="-1"/>
                <w:sz w:val="20"/>
              </w:rPr>
              <w:t xml:space="preserve"> </w:t>
            </w:r>
            <w:r>
              <w:rPr>
                <w:b/>
                <w:sz w:val="20"/>
              </w:rPr>
              <w:t>004</w:t>
            </w:r>
            <w:r>
              <w:rPr>
                <w:b/>
                <w:spacing w:val="-1"/>
                <w:sz w:val="20"/>
              </w:rPr>
              <w:t xml:space="preserve"> </w:t>
            </w:r>
            <w:r>
              <w:rPr>
                <w:b/>
                <w:sz w:val="20"/>
              </w:rPr>
              <w:t>UPRAVNI</w:t>
            </w:r>
            <w:r>
              <w:rPr>
                <w:b/>
                <w:spacing w:val="-1"/>
                <w:sz w:val="20"/>
              </w:rPr>
              <w:t xml:space="preserve"> </w:t>
            </w:r>
            <w:r>
              <w:rPr>
                <w:b/>
                <w:sz w:val="20"/>
              </w:rPr>
              <w:t>ODJEL</w:t>
            </w:r>
            <w:r>
              <w:rPr>
                <w:b/>
                <w:spacing w:val="-1"/>
                <w:sz w:val="20"/>
              </w:rPr>
              <w:t xml:space="preserve"> </w:t>
            </w:r>
            <w:r>
              <w:rPr>
                <w:b/>
                <w:sz w:val="20"/>
              </w:rPr>
              <w:t>ZA</w:t>
            </w:r>
            <w:r>
              <w:rPr>
                <w:b/>
                <w:spacing w:val="-1"/>
                <w:sz w:val="20"/>
              </w:rPr>
              <w:t xml:space="preserve"> </w:t>
            </w:r>
            <w:r>
              <w:rPr>
                <w:b/>
                <w:sz w:val="20"/>
              </w:rPr>
              <w:t>PROSTORNO</w:t>
            </w:r>
            <w:r>
              <w:rPr>
                <w:b/>
                <w:spacing w:val="-1"/>
                <w:sz w:val="20"/>
              </w:rPr>
              <w:t xml:space="preserve"> </w:t>
            </w:r>
            <w:r>
              <w:rPr>
                <w:b/>
                <w:sz w:val="20"/>
              </w:rPr>
              <w:t>PLANIRANJE</w:t>
            </w:r>
            <w:r>
              <w:rPr>
                <w:b/>
                <w:spacing w:val="-1"/>
                <w:sz w:val="20"/>
              </w:rPr>
              <w:t xml:space="preserve"> </w:t>
            </w:r>
            <w:r>
              <w:rPr>
                <w:b/>
                <w:sz w:val="20"/>
              </w:rPr>
              <w:t>I</w:t>
            </w:r>
            <w:r>
              <w:rPr>
                <w:b/>
                <w:spacing w:val="-1"/>
                <w:sz w:val="20"/>
              </w:rPr>
              <w:t xml:space="preserve"> </w:t>
            </w:r>
            <w:r>
              <w:rPr>
                <w:b/>
                <w:spacing w:val="-2"/>
                <w:sz w:val="20"/>
              </w:rPr>
              <w:t>ZAŠTITU</w:t>
            </w:r>
          </w:p>
        </w:tc>
        <w:tc>
          <w:tcPr>
            <w:tcW w:w="1675" w:type="dxa"/>
            <w:shd w:val="clear" w:color="auto" w:fill="82C0FF"/>
          </w:tcPr>
          <w:p w14:paraId="2390B94A" w14:textId="77777777" w:rsidR="006C5739" w:rsidRDefault="00B8641A">
            <w:pPr>
              <w:pStyle w:val="TableParagraph"/>
              <w:spacing w:line="203" w:lineRule="exact"/>
              <w:ind w:right="235"/>
              <w:jc w:val="right"/>
              <w:rPr>
                <w:b/>
                <w:sz w:val="20"/>
              </w:rPr>
            </w:pPr>
            <w:r>
              <w:rPr>
                <w:b/>
                <w:spacing w:val="-2"/>
                <w:sz w:val="20"/>
              </w:rPr>
              <w:t>1.229.972,00</w:t>
            </w:r>
          </w:p>
        </w:tc>
        <w:tc>
          <w:tcPr>
            <w:tcW w:w="1169" w:type="dxa"/>
            <w:shd w:val="clear" w:color="auto" w:fill="82C0FF"/>
          </w:tcPr>
          <w:p w14:paraId="02210189" w14:textId="77777777" w:rsidR="006C5739" w:rsidRDefault="00B8641A">
            <w:pPr>
              <w:pStyle w:val="TableParagraph"/>
              <w:spacing w:line="203" w:lineRule="exact"/>
              <w:ind w:right="39"/>
              <w:jc w:val="right"/>
              <w:rPr>
                <w:b/>
                <w:sz w:val="20"/>
              </w:rPr>
            </w:pPr>
            <w:r>
              <w:rPr>
                <w:b/>
                <w:spacing w:val="-2"/>
                <w:sz w:val="20"/>
              </w:rPr>
              <w:t>65.783,89</w:t>
            </w:r>
          </w:p>
        </w:tc>
        <w:tc>
          <w:tcPr>
            <w:tcW w:w="857" w:type="dxa"/>
            <w:shd w:val="clear" w:color="auto" w:fill="82C0FF"/>
          </w:tcPr>
          <w:p w14:paraId="47449A58" w14:textId="77777777" w:rsidR="006C5739" w:rsidRDefault="00B8641A">
            <w:pPr>
              <w:pStyle w:val="TableParagraph"/>
              <w:spacing w:line="203" w:lineRule="exact"/>
              <w:ind w:right="101"/>
              <w:jc w:val="right"/>
              <w:rPr>
                <w:b/>
                <w:sz w:val="20"/>
              </w:rPr>
            </w:pPr>
            <w:r>
              <w:rPr>
                <w:b/>
                <w:spacing w:val="-2"/>
                <w:sz w:val="20"/>
              </w:rPr>
              <w:t>5,35%</w:t>
            </w:r>
          </w:p>
        </w:tc>
      </w:tr>
      <w:tr w:rsidR="006C5739" w14:paraId="1C682192" w14:textId="77777777">
        <w:trPr>
          <w:trHeight w:val="511"/>
        </w:trPr>
        <w:tc>
          <w:tcPr>
            <w:tcW w:w="7173" w:type="dxa"/>
            <w:shd w:val="clear" w:color="auto" w:fill="82C0FF"/>
          </w:tcPr>
          <w:p w14:paraId="50CB4548" w14:textId="77777777" w:rsidR="006C5739" w:rsidRDefault="00B8641A">
            <w:pPr>
              <w:pStyle w:val="TableParagraph"/>
              <w:spacing w:line="222" w:lineRule="exact"/>
              <w:ind w:left="60"/>
              <w:rPr>
                <w:b/>
                <w:sz w:val="20"/>
              </w:rPr>
            </w:pPr>
            <w:r>
              <w:rPr>
                <w:b/>
                <w:spacing w:val="-2"/>
                <w:sz w:val="20"/>
              </w:rPr>
              <w:t>OKOLIŠA</w:t>
            </w:r>
          </w:p>
          <w:p w14:paraId="212DAACF" w14:textId="77777777" w:rsidR="006C5739" w:rsidRDefault="00B8641A">
            <w:pPr>
              <w:pStyle w:val="TableParagraph"/>
              <w:spacing w:line="228" w:lineRule="exact"/>
              <w:ind w:left="60"/>
              <w:rPr>
                <w:b/>
                <w:sz w:val="20"/>
              </w:rPr>
            </w:pPr>
            <w:r>
              <w:rPr>
                <w:b/>
                <w:sz w:val="20"/>
              </w:rPr>
              <w:t>Glava:</w:t>
            </w:r>
            <w:r>
              <w:rPr>
                <w:b/>
                <w:spacing w:val="-2"/>
                <w:sz w:val="20"/>
              </w:rPr>
              <w:t xml:space="preserve"> </w:t>
            </w:r>
            <w:r>
              <w:rPr>
                <w:b/>
                <w:sz w:val="20"/>
              </w:rPr>
              <w:t>00401</w:t>
            </w:r>
            <w:r>
              <w:rPr>
                <w:b/>
                <w:spacing w:val="-1"/>
                <w:sz w:val="20"/>
              </w:rPr>
              <w:t xml:space="preserve"> </w:t>
            </w:r>
            <w:r>
              <w:rPr>
                <w:b/>
                <w:sz w:val="20"/>
              </w:rPr>
              <w:t>PROSTORNO</w:t>
            </w:r>
            <w:r>
              <w:rPr>
                <w:b/>
                <w:spacing w:val="-1"/>
                <w:sz w:val="20"/>
              </w:rPr>
              <w:t xml:space="preserve"> </w:t>
            </w:r>
            <w:r>
              <w:rPr>
                <w:b/>
                <w:sz w:val="20"/>
              </w:rPr>
              <w:t>PLANIRANJE</w:t>
            </w:r>
            <w:r>
              <w:rPr>
                <w:b/>
                <w:spacing w:val="-1"/>
                <w:sz w:val="20"/>
              </w:rPr>
              <w:t xml:space="preserve"> </w:t>
            </w:r>
            <w:r>
              <w:rPr>
                <w:b/>
                <w:sz w:val="20"/>
              </w:rPr>
              <w:t>I</w:t>
            </w:r>
            <w:r>
              <w:rPr>
                <w:b/>
                <w:spacing w:val="-2"/>
                <w:sz w:val="20"/>
              </w:rPr>
              <w:t xml:space="preserve"> </w:t>
            </w:r>
            <w:r>
              <w:rPr>
                <w:b/>
                <w:sz w:val="20"/>
              </w:rPr>
              <w:t>ZAŠTITA</w:t>
            </w:r>
            <w:r>
              <w:rPr>
                <w:b/>
                <w:spacing w:val="-1"/>
                <w:sz w:val="20"/>
              </w:rPr>
              <w:t xml:space="preserve"> </w:t>
            </w:r>
            <w:r>
              <w:rPr>
                <w:b/>
                <w:spacing w:val="-2"/>
                <w:sz w:val="20"/>
              </w:rPr>
              <w:t>OKOLIŠA</w:t>
            </w:r>
          </w:p>
        </w:tc>
        <w:tc>
          <w:tcPr>
            <w:tcW w:w="1675" w:type="dxa"/>
            <w:shd w:val="clear" w:color="auto" w:fill="82C0FF"/>
          </w:tcPr>
          <w:p w14:paraId="6FFE7DE5" w14:textId="77777777" w:rsidR="006C5739" w:rsidRDefault="00B8641A">
            <w:pPr>
              <w:pStyle w:val="TableParagraph"/>
              <w:spacing w:before="220"/>
              <w:ind w:right="235"/>
              <w:jc w:val="right"/>
              <w:rPr>
                <w:b/>
                <w:sz w:val="20"/>
              </w:rPr>
            </w:pPr>
            <w:r>
              <w:rPr>
                <w:b/>
                <w:spacing w:val="-2"/>
                <w:sz w:val="20"/>
              </w:rPr>
              <w:t>1.229.972,00</w:t>
            </w:r>
          </w:p>
        </w:tc>
        <w:tc>
          <w:tcPr>
            <w:tcW w:w="1169" w:type="dxa"/>
            <w:shd w:val="clear" w:color="auto" w:fill="82C0FF"/>
          </w:tcPr>
          <w:p w14:paraId="1130AAF6" w14:textId="77777777" w:rsidR="006C5739" w:rsidRDefault="00B8641A">
            <w:pPr>
              <w:pStyle w:val="TableParagraph"/>
              <w:spacing w:before="220"/>
              <w:ind w:right="39"/>
              <w:jc w:val="right"/>
              <w:rPr>
                <w:b/>
                <w:sz w:val="20"/>
              </w:rPr>
            </w:pPr>
            <w:r>
              <w:rPr>
                <w:b/>
                <w:spacing w:val="-2"/>
                <w:sz w:val="20"/>
              </w:rPr>
              <w:t>65.783,89</w:t>
            </w:r>
          </w:p>
        </w:tc>
        <w:tc>
          <w:tcPr>
            <w:tcW w:w="857" w:type="dxa"/>
            <w:shd w:val="clear" w:color="auto" w:fill="82C0FF"/>
          </w:tcPr>
          <w:p w14:paraId="131B6115" w14:textId="77777777" w:rsidR="006C5739" w:rsidRDefault="00B8641A">
            <w:pPr>
              <w:pStyle w:val="TableParagraph"/>
              <w:spacing w:before="220"/>
              <w:ind w:right="101"/>
              <w:jc w:val="right"/>
              <w:rPr>
                <w:b/>
                <w:sz w:val="20"/>
              </w:rPr>
            </w:pPr>
            <w:r>
              <w:rPr>
                <w:b/>
                <w:spacing w:val="-2"/>
                <w:sz w:val="20"/>
              </w:rPr>
              <w:t>5,35%</w:t>
            </w:r>
          </w:p>
        </w:tc>
      </w:tr>
      <w:tr w:rsidR="006C5739" w14:paraId="406C3CB0" w14:textId="77777777">
        <w:trPr>
          <w:trHeight w:val="243"/>
        </w:trPr>
        <w:tc>
          <w:tcPr>
            <w:tcW w:w="7173" w:type="dxa"/>
          </w:tcPr>
          <w:p w14:paraId="61DCA7B1"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75" w:type="dxa"/>
          </w:tcPr>
          <w:p w14:paraId="691A2058" w14:textId="77777777" w:rsidR="006C5739" w:rsidRDefault="00B8641A">
            <w:pPr>
              <w:pStyle w:val="TableParagraph"/>
              <w:spacing w:line="201" w:lineRule="exact"/>
              <w:ind w:right="235"/>
              <w:jc w:val="right"/>
              <w:rPr>
                <w:b/>
                <w:sz w:val="18"/>
              </w:rPr>
            </w:pPr>
            <w:r>
              <w:rPr>
                <w:b/>
                <w:spacing w:val="-2"/>
                <w:sz w:val="18"/>
              </w:rPr>
              <w:t>113.373,00</w:t>
            </w:r>
          </w:p>
        </w:tc>
        <w:tc>
          <w:tcPr>
            <w:tcW w:w="1169" w:type="dxa"/>
          </w:tcPr>
          <w:p w14:paraId="2A57B127" w14:textId="77777777" w:rsidR="006C5739" w:rsidRDefault="00B8641A">
            <w:pPr>
              <w:pStyle w:val="TableParagraph"/>
              <w:spacing w:line="201" w:lineRule="exact"/>
              <w:ind w:right="39"/>
              <w:jc w:val="right"/>
              <w:rPr>
                <w:b/>
                <w:sz w:val="18"/>
              </w:rPr>
            </w:pPr>
            <w:r>
              <w:rPr>
                <w:b/>
                <w:spacing w:val="-2"/>
                <w:sz w:val="18"/>
              </w:rPr>
              <w:t>6.002,43</w:t>
            </w:r>
          </w:p>
        </w:tc>
        <w:tc>
          <w:tcPr>
            <w:tcW w:w="857" w:type="dxa"/>
          </w:tcPr>
          <w:p w14:paraId="0133EF34" w14:textId="77777777" w:rsidR="006C5739" w:rsidRDefault="00B8641A">
            <w:pPr>
              <w:pStyle w:val="TableParagraph"/>
              <w:spacing w:line="201" w:lineRule="exact"/>
              <w:ind w:right="101"/>
              <w:jc w:val="right"/>
              <w:rPr>
                <w:b/>
                <w:sz w:val="18"/>
              </w:rPr>
            </w:pPr>
            <w:r>
              <w:rPr>
                <w:b/>
                <w:spacing w:val="-2"/>
                <w:sz w:val="18"/>
              </w:rPr>
              <w:t>5,29%</w:t>
            </w:r>
          </w:p>
        </w:tc>
      </w:tr>
      <w:tr w:rsidR="006C5739" w14:paraId="23A41DE0" w14:textId="77777777">
        <w:trPr>
          <w:trHeight w:val="285"/>
        </w:trPr>
        <w:tc>
          <w:tcPr>
            <w:tcW w:w="7173" w:type="dxa"/>
          </w:tcPr>
          <w:p w14:paraId="1360F885"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675" w:type="dxa"/>
          </w:tcPr>
          <w:p w14:paraId="0A2AB753" w14:textId="77777777" w:rsidR="006C5739" w:rsidRDefault="00B8641A">
            <w:pPr>
              <w:pStyle w:val="TableParagraph"/>
              <w:spacing w:before="36"/>
              <w:ind w:right="235"/>
              <w:jc w:val="right"/>
              <w:rPr>
                <w:b/>
                <w:sz w:val="18"/>
              </w:rPr>
            </w:pPr>
            <w:r>
              <w:rPr>
                <w:b/>
                <w:spacing w:val="-2"/>
                <w:sz w:val="18"/>
              </w:rPr>
              <w:t>517.000,00</w:t>
            </w:r>
          </w:p>
        </w:tc>
        <w:tc>
          <w:tcPr>
            <w:tcW w:w="1169" w:type="dxa"/>
          </w:tcPr>
          <w:p w14:paraId="23C796B0" w14:textId="77777777" w:rsidR="006C5739" w:rsidRDefault="00B8641A">
            <w:pPr>
              <w:pStyle w:val="TableParagraph"/>
              <w:spacing w:before="36"/>
              <w:ind w:right="39"/>
              <w:jc w:val="right"/>
              <w:rPr>
                <w:b/>
                <w:sz w:val="18"/>
              </w:rPr>
            </w:pPr>
            <w:r>
              <w:rPr>
                <w:b/>
                <w:spacing w:val="-2"/>
                <w:sz w:val="18"/>
              </w:rPr>
              <w:t>27.781,46</w:t>
            </w:r>
          </w:p>
        </w:tc>
        <w:tc>
          <w:tcPr>
            <w:tcW w:w="857" w:type="dxa"/>
          </w:tcPr>
          <w:p w14:paraId="3AECA5DF" w14:textId="77777777" w:rsidR="006C5739" w:rsidRDefault="00B8641A">
            <w:pPr>
              <w:pStyle w:val="TableParagraph"/>
              <w:spacing w:before="36"/>
              <w:ind w:right="101"/>
              <w:jc w:val="right"/>
              <w:rPr>
                <w:b/>
                <w:sz w:val="18"/>
              </w:rPr>
            </w:pPr>
            <w:r>
              <w:rPr>
                <w:b/>
                <w:spacing w:val="-2"/>
                <w:sz w:val="18"/>
              </w:rPr>
              <w:t>5,37%</w:t>
            </w:r>
          </w:p>
        </w:tc>
      </w:tr>
      <w:tr w:rsidR="006C5739" w14:paraId="684645C3" w14:textId="77777777">
        <w:trPr>
          <w:trHeight w:val="285"/>
        </w:trPr>
        <w:tc>
          <w:tcPr>
            <w:tcW w:w="7173" w:type="dxa"/>
          </w:tcPr>
          <w:p w14:paraId="6A1AE740"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75" w:type="dxa"/>
          </w:tcPr>
          <w:p w14:paraId="25266A07" w14:textId="77777777" w:rsidR="006C5739" w:rsidRDefault="00B8641A">
            <w:pPr>
              <w:pStyle w:val="TableParagraph"/>
              <w:spacing w:before="36"/>
              <w:ind w:right="235"/>
              <w:jc w:val="right"/>
              <w:rPr>
                <w:b/>
                <w:sz w:val="18"/>
              </w:rPr>
            </w:pPr>
            <w:r>
              <w:rPr>
                <w:b/>
                <w:spacing w:val="-2"/>
                <w:sz w:val="18"/>
              </w:rPr>
              <w:t>1.000,00</w:t>
            </w:r>
          </w:p>
        </w:tc>
        <w:tc>
          <w:tcPr>
            <w:tcW w:w="1169" w:type="dxa"/>
          </w:tcPr>
          <w:p w14:paraId="4DBE57F9" w14:textId="77777777" w:rsidR="006C5739" w:rsidRDefault="006C5739">
            <w:pPr>
              <w:pStyle w:val="TableParagraph"/>
              <w:rPr>
                <w:rFonts w:ascii="Times New Roman"/>
                <w:sz w:val="18"/>
              </w:rPr>
            </w:pPr>
          </w:p>
        </w:tc>
        <w:tc>
          <w:tcPr>
            <w:tcW w:w="857" w:type="dxa"/>
          </w:tcPr>
          <w:p w14:paraId="1A41C599" w14:textId="77777777" w:rsidR="006C5739" w:rsidRDefault="006C5739">
            <w:pPr>
              <w:pStyle w:val="TableParagraph"/>
              <w:rPr>
                <w:rFonts w:ascii="Times New Roman"/>
                <w:sz w:val="18"/>
              </w:rPr>
            </w:pPr>
          </w:p>
        </w:tc>
      </w:tr>
      <w:tr w:rsidR="006C5739" w14:paraId="295EED28" w14:textId="77777777">
        <w:trPr>
          <w:trHeight w:val="285"/>
        </w:trPr>
        <w:tc>
          <w:tcPr>
            <w:tcW w:w="7173" w:type="dxa"/>
          </w:tcPr>
          <w:p w14:paraId="6AEF391B"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53</w:t>
            </w:r>
            <w:r>
              <w:rPr>
                <w:b/>
                <w:spacing w:val="-1"/>
                <w:sz w:val="18"/>
              </w:rPr>
              <w:t xml:space="preserve"> </w:t>
            </w:r>
            <w:r>
              <w:rPr>
                <w:b/>
                <w:sz w:val="18"/>
              </w:rPr>
              <w:t>Ostale</w:t>
            </w:r>
            <w:r>
              <w:rPr>
                <w:b/>
                <w:spacing w:val="-1"/>
                <w:sz w:val="18"/>
              </w:rPr>
              <w:t xml:space="preserve"> </w:t>
            </w:r>
            <w:r>
              <w:rPr>
                <w:b/>
                <w:spacing w:val="-2"/>
                <w:sz w:val="18"/>
              </w:rPr>
              <w:t>pomoći</w:t>
            </w:r>
          </w:p>
        </w:tc>
        <w:tc>
          <w:tcPr>
            <w:tcW w:w="1675" w:type="dxa"/>
          </w:tcPr>
          <w:p w14:paraId="766EB6E5" w14:textId="77777777" w:rsidR="006C5739" w:rsidRDefault="00B8641A">
            <w:pPr>
              <w:pStyle w:val="TableParagraph"/>
              <w:spacing w:before="36"/>
              <w:ind w:right="235"/>
              <w:jc w:val="right"/>
              <w:rPr>
                <w:b/>
                <w:sz w:val="18"/>
              </w:rPr>
            </w:pPr>
            <w:r>
              <w:rPr>
                <w:b/>
                <w:spacing w:val="-2"/>
                <w:sz w:val="18"/>
              </w:rPr>
              <w:t>12.800,00</w:t>
            </w:r>
          </w:p>
        </w:tc>
        <w:tc>
          <w:tcPr>
            <w:tcW w:w="1169" w:type="dxa"/>
          </w:tcPr>
          <w:p w14:paraId="106B5339" w14:textId="77777777" w:rsidR="006C5739" w:rsidRDefault="00B8641A">
            <w:pPr>
              <w:pStyle w:val="TableParagraph"/>
              <w:spacing w:before="36"/>
              <w:ind w:right="39"/>
              <w:jc w:val="right"/>
              <w:rPr>
                <w:b/>
                <w:sz w:val="18"/>
              </w:rPr>
            </w:pPr>
            <w:r>
              <w:rPr>
                <w:b/>
                <w:spacing w:val="-2"/>
                <w:sz w:val="18"/>
              </w:rPr>
              <w:t>12.800,00</w:t>
            </w:r>
          </w:p>
        </w:tc>
        <w:tc>
          <w:tcPr>
            <w:tcW w:w="857" w:type="dxa"/>
          </w:tcPr>
          <w:p w14:paraId="00647812" w14:textId="77777777" w:rsidR="006C5739" w:rsidRDefault="00B8641A">
            <w:pPr>
              <w:pStyle w:val="TableParagraph"/>
              <w:spacing w:before="36"/>
              <w:ind w:right="101"/>
              <w:jc w:val="right"/>
              <w:rPr>
                <w:b/>
                <w:sz w:val="18"/>
              </w:rPr>
            </w:pPr>
            <w:r>
              <w:rPr>
                <w:b/>
                <w:spacing w:val="-2"/>
                <w:sz w:val="18"/>
              </w:rPr>
              <w:t>100,00%</w:t>
            </w:r>
          </w:p>
        </w:tc>
      </w:tr>
      <w:tr w:rsidR="006C5739" w14:paraId="6EEB67B0" w14:textId="77777777">
        <w:trPr>
          <w:trHeight w:val="285"/>
        </w:trPr>
        <w:tc>
          <w:tcPr>
            <w:tcW w:w="7173" w:type="dxa"/>
          </w:tcPr>
          <w:p w14:paraId="39BCEE3A"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675" w:type="dxa"/>
          </w:tcPr>
          <w:p w14:paraId="200BEF01" w14:textId="77777777" w:rsidR="006C5739" w:rsidRDefault="00B8641A">
            <w:pPr>
              <w:pStyle w:val="TableParagraph"/>
              <w:spacing w:before="36"/>
              <w:ind w:right="235"/>
              <w:jc w:val="right"/>
              <w:rPr>
                <w:b/>
                <w:sz w:val="18"/>
              </w:rPr>
            </w:pPr>
            <w:r>
              <w:rPr>
                <w:b/>
                <w:spacing w:val="-2"/>
                <w:sz w:val="18"/>
              </w:rPr>
              <w:t>60.799,00</w:t>
            </w:r>
          </w:p>
        </w:tc>
        <w:tc>
          <w:tcPr>
            <w:tcW w:w="1169" w:type="dxa"/>
          </w:tcPr>
          <w:p w14:paraId="04DCBB3B" w14:textId="77777777" w:rsidR="006C5739" w:rsidRDefault="00B8641A">
            <w:pPr>
              <w:pStyle w:val="TableParagraph"/>
              <w:spacing w:before="36"/>
              <w:ind w:right="39"/>
              <w:jc w:val="right"/>
              <w:rPr>
                <w:b/>
                <w:sz w:val="18"/>
              </w:rPr>
            </w:pPr>
            <w:r>
              <w:rPr>
                <w:b/>
                <w:spacing w:val="-2"/>
                <w:sz w:val="18"/>
              </w:rPr>
              <w:t>19.200,00</w:t>
            </w:r>
          </w:p>
        </w:tc>
        <w:tc>
          <w:tcPr>
            <w:tcW w:w="857" w:type="dxa"/>
          </w:tcPr>
          <w:p w14:paraId="23076CF3" w14:textId="77777777" w:rsidR="006C5739" w:rsidRDefault="00B8641A">
            <w:pPr>
              <w:pStyle w:val="TableParagraph"/>
              <w:spacing w:before="36"/>
              <w:ind w:right="101"/>
              <w:jc w:val="right"/>
              <w:rPr>
                <w:b/>
                <w:sz w:val="18"/>
              </w:rPr>
            </w:pPr>
            <w:r>
              <w:rPr>
                <w:b/>
                <w:spacing w:val="-2"/>
                <w:sz w:val="18"/>
              </w:rPr>
              <w:t>31,58%</w:t>
            </w:r>
          </w:p>
        </w:tc>
      </w:tr>
      <w:tr w:rsidR="006C5739" w14:paraId="7FA26546" w14:textId="77777777">
        <w:trPr>
          <w:trHeight w:val="277"/>
        </w:trPr>
        <w:tc>
          <w:tcPr>
            <w:tcW w:w="7173" w:type="dxa"/>
          </w:tcPr>
          <w:p w14:paraId="57F5BABB"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675" w:type="dxa"/>
          </w:tcPr>
          <w:p w14:paraId="09097213" w14:textId="77777777" w:rsidR="006C5739" w:rsidRDefault="00B8641A">
            <w:pPr>
              <w:pStyle w:val="TableParagraph"/>
              <w:spacing w:before="36"/>
              <w:ind w:right="235"/>
              <w:jc w:val="right"/>
              <w:rPr>
                <w:b/>
                <w:sz w:val="18"/>
              </w:rPr>
            </w:pPr>
            <w:r>
              <w:rPr>
                <w:b/>
                <w:spacing w:val="-2"/>
                <w:sz w:val="18"/>
              </w:rPr>
              <w:t>525.000,00</w:t>
            </w:r>
          </w:p>
        </w:tc>
        <w:tc>
          <w:tcPr>
            <w:tcW w:w="1169" w:type="dxa"/>
          </w:tcPr>
          <w:p w14:paraId="4A6A0A15" w14:textId="77777777" w:rsidR="006C5739" w:rsidRDefault="006C5739">
            <w:pPr>
              <w:pStyle w:val="TableParagraph"/>
              <w:rPr>
                <w:rFonts w:ascii="Times New Roman"/>
                <w:sz w:val="18"/>
              </w:rPr>
            </w:pPr>
          </w:p>
        </w:tc>
        <w:tc>
          <w:tcPr>
            <w:tcW w:w="857" w:type="dxa"/>
          </w:tcPr>
          <w:p w14:paraId="6111B6E5" w14:textId="77777777" w:rsidR="006C5739" w:rsidRDefault="006C5739">
            <w:pPr>
              <w:pStyle w:val="TableParagraph"/>
              <w:rPr>
                <w:rFonts w:ascii="Times New Roman"/>
                <w:sz w:val="18"/>
              </w:rPr>
            </w:pPr>
          </w:p>
        </w:tc>
      </w:tr>
      <w:tr w:rsidR="006C5739" w14:paraId="01904959" w14:textId="77777777">
        <w:trPr>
          <w:trHeight w:val="288"/>
        </w:trPr>
        <w:tc>
          <w:tcPr>
            <w:tcW w:w="7173" w:type="dxa"/>
          </w:tcPr>
          <w:p w14:paraId="141438D3" w14:textId="77777777" w:rsidR="006C5739" w:rsidRDefault="00B8641A">
            <w:pPr>
              <w:pStyle w:val="TableParagraph"/>
              <w:spacing w:before="28"/>
              <w:ind w:left="285"/>
              <w:rPr>
                <w:b/>
                <w:sz w:val="20"/>
              </w:rPr>
            </w:pPr>
            <w:r>
              <w:rPr>
                <w:b/>
                <w:color w:val="00009F"/>
                <w:sz w:val="20"/>
              </w:rPr>
              <w:t>1029</w:t>
            </w:r>
            <w:r>
              <w:rPr>
                <w:b/>
                <w:color w:val="00009F"/>
                <w:spacing w:val="-2"/>
                <w:sz w:val="20"/>
              </w:rPr>
              <w:t xml:space="preserve"> </w:t>
            </w:r>
            <w:r>
              <w:rPr>
                <w:b/>
                <w:color w:val="00009F"/>
                <w:sz w:val="20"/>
              </w:rPr>
              <w:t>PLANOVI</w:t>
            </w:r>
            <w:r>
              <w:rPr>
                <w:b/>
                <w:color w:val="00009F"/>
                <w:spacing w:val="-1"/>
                <w:sz w:val="20"/>
              </w:rPr>
              <w:t xml:space="preserve"> </w:t>
            </w:r>
            <w:r>
              <w:rPr>
                <w:b/>
                <w:color w:val="00009F"/>
                <w:sz w:val="20"/>
              </w:rPr>
              <w:t>VIŠEG</w:t>
            </w:r>
            <w:r>
              <w:rPr>
                <w:b/>
                <w:color w:val="00009F"/>
                <w:spacing w:val="-1"/>
                <w:sz w:val="20"/>
              </w:rPr>
              <w:t xml:space="preserve"> </w:t>
            </w:r>
            <w:r>
              <w:rPr>
                <w:b/>
                <w:color w:val="00009F"/>
                <w:sz w:val="20"/>
              </w:rPr>
              <w:t>REDA</w:t>
            </w:r>
            <w:r>
              <w:rPr>
                <w:b/>
                <w:color w:val="00009F"/>
                <w:spacing w:val="-1"/>
                <w:sz w:val="20"/>
              </w:rPr>
              <w:t xml:space="preserve"> </w:t>
            </w:r>
            <w:r>
              <w:rPr>
                <w:b/>
                <w:color w:val="00009F"/>
                <w:sz w:val="20"/>
              </w:rPr>
              <w:t>-</w:t>
            </w:r>
            <w:r>
              <w:rPr>
                <w:b/>
                <w:color w:val="00009F"/>
                <w:spacing w:val="-2"/>
                <w:sz w:val="20"/>
              </w:rPr>
              <w:t xml:space="preserve"> </w:t>
            </w:r>
            <w:r>
              <w:rPr>
                <w:b/>
                <w:color w:val="00009F"/>
                <w:sz w:val="20"/>
              </w:rPr>
              <w:t>PROSTORNI</w:t>
            </w:r>
            <w:r>
              <w:rPr>
                <w:b/>
                <w:color w:val="00009F"/>
                <w:spacing w:val="-1"/>
                <w:sz w:val="20"/>
              </w:rPr>
              <w:t xml:space="preserve"> </w:t>
            </w:r>
            <w:r>
              <w:rPr>
                <w:b/>
                <w:color w:val="00009F"/>
                <w:spacing w:val="-2"/>
                <w:sz w:val="20"/>
              </w:rPr>
              <w:t>PLANOVI</w:t>
            </w:r>
          </w:p>
        </w:tc>
        <w:tc>
          <w:tcPr>
            <w:tcW w:w="1675" w:type="dxa"/>
          </w:tcPr>
          <w:p w14:paraId="66D4BD02" w14:textId="77777777" w:rsidR="006C5739" w:rsidRDefault="00B8641A">
            <w:pPr>
              <w:pStyle w:val="TableParagraph"/>
              <w:spacing w:before="28"/>
              <w:ind w:right="235"/>
              <w:jc w:val="right"/>
              <w:rPr>
                <w:b/>
                <w:sz w:val="20"/>
              </w:rPr>
            </w:pPr>
            <w:r>
              <w:rPr>
                <w:b/>
                <w:color w:val="00009F"/>
                <w:spacing w:val="-2"/>
                <w:sz w:val="20"/>
              </w:rPr>
              <w:t>35.761,00</w:t>
            </w:r>
          </w:p>
        </w:tc>
        <w:tc>
          <w:tcPr>
            <w:tcW w:w="1169" w:type="dxa"/>
          </w:tcPr>
          <w:p w14:paraId="0A63E513" w14:textId="77777777" w:rsidR="006C5739" w:rsidRDefault="006C5739">
            <w:pPr>
              <w:pStyle w:val="TableParagraph"/>
              <w:rPr>
                <w:rFonts w:ascii="Times New Roman"/>
                <w:sz w:val="18"/>
              </w:rPr>
            </w:pPr>
          </w:p>
        </w:tc>
        <w:tc>
          <w:tcPr>
            <w:tcW w:w="857" w:type="dxa"/>
          </w:tcPr>
          <w:p w14:paraId="3557BA3B" w14:textId="77777777" w:rsidR="006C5739" w:rsidRDefault="006C5739">
            <w:pPr>
              <w:pStyle w:val="TableParagraph"/>
              <w:rPr>
                <w:rFonts w:ascii="Times New Roman"/>
                <w:sz w:val="18"/>
              </w:rPr>
            </w:pPr>
          </w:p>
        </w:tc>
      </w:tr>
      <w:tr w:rsidR="006C5739" w14:paraId="48794E69" w14:textId="77777777">
        <w:trPr>
          <w:trHeight w:val="273"/>
        </w:trPr>
        <w:tc>
          <w:tcPr>
            <w:tcW w:w="7173" w:type="dxa"/>
          </w:tcPr>
          <w:p w14:paraId="175A7BA1" w14:textId="77777777" w:rsidR="006C5739" w:rsidRDefault="00B8641A">
            <w:pPr>
              <w:pStyle w:val="TableParagraph"/>
              <w:spacing w:before="25"/>
              <w:ind w:left="330"/>
              <w:rPr>
                <w:b/>
                <w:sz w:val="18"/>
              </w:rPr>
            </w:pPr>
            <w:r>
              <w:rPr>
                <w:b/>
                <w:color w:val="00009F"/>
                <w:sz w:val="18"/>
              </w:rPr>
              <w:t>K102901</w:t>
            </w:r>
            <w:r>
              <w:rPr>
                <w:b/>
                <w:color w:val="00009F"/>
                <w:spacing w:val="-2"/>
                <w:sz w:val="18"/>
              </w:rPr>
              <w:t xml:space="preserve"> </w:t>
            </w:r>
            <w:r>
              <w:rPr>
                <w:b/>
                <w:color w:val="00009F"/>
                <w:sz w:val="18"/>
              </w:rPr>
              <w:t>Izmjene</w:t>
            </w:r>
            <w:r>
              <w:rPr>
                <w:b/>
                <w:color w:val="00009F"/>
                <w:spacing w:val="-1"/>
                <w:sz w:val="18"/>
              </w:rPr>
              <w:t xml:space="preserve"> </w:t>
            </w:r>
            <w:r>
              <w:rPr>
                <w:b/>
                <w:color w:val="00009F"/>
                <w:sz w:val="18"/>
              </w:rPr>
              <w:t>i</w:t>
            </w:r>
            <w:r>
              <w:rPr>
                <w:b/>
                <w:color w:val="00009F"/>
                <w:spacing w:val="-1"/>
                <w:sz w:val="18"/>
              </w:rPr>
              <w:t xml:space="preserve"> </w:t>
            </w:r>
            <w:r>
              <w:rPr>
                <w:b/>
                <w:color w:val="00009F"/>
                <w:sz w:val="18"/>
              </w:rPr>
              <w:t>dopune</w:t>
            </w:r>
            <w:r>
              <w:rPr>
                <w:b/>
                <w:color w:val="00009F"/>
                <w:spacing w:val="-1"/>
                <w:sz w:val="18"/>
              </w:rPr>
              <w:t xml:space="preserve"> </w:t>
            </w:r>
            <w:r>
              <w:rPr>
                <w:b/>
                <w:color w:val="00009F"/>
                <w:sz w:val="18"/>
              </w:rPr>
              <w:t>Prostornog</w:t>
            </w:r>
            <w:r>
              <w:rPr>
                <w:b/>
                <w:color w:val="00009F"/>
                <w:spacing w:val="-1"/>
                <w:sz w:val="18"/>
              </w:rPr>
              <w:t xml:space="preserve"> </w:t>
            </w:r>
            <w:r>
              <w:rPr>
                <w:b/>
                <w:color w:val="00009F"/>
                <w:sz w:val="18"/>
              </w:rPr>
              <w:t>plana</w:t>
            </w:r>
            <w:r>
              <w:rPr>
                <w:b/>
                <w:color w:val="00009F"/>
                <w:spacing w:val="-1"/>
                <w:sz w:val="18"/>
              </w:rPr>
              <w:t xml:space="preserve"> </w:t>
            </w:r>
            <w:r>
              <w:rPr>
                <w:b/>
                <w:color w:val="00009F"/>
                <w:sz w:val="18"/>
              </w:rPr>
              <w:t>uređenja</w:t>
            </w:r>
            <w:r>
              <w:rPr>
                <w:b/>
                <w:color w:val="00009F"/>
                <w:spacing w:val="-1"/>
                <w:sz w:val="18"/>
              </w:rPr>
              <w:t xml:space="preserve"> </w:t>
            </w:r>
            <w:r>
              <w:rPr>
                <w:b/>
                <w:color w:val="00009F"/>
                <w:sz w:val="18"/>
              </w:rPr>
              <w:t>grada</w:t>
            </w:r>
            <w:r>
              <w:rPr>
                <w:b/>
                <w:color w:val="00009F"/>
                <w:spacing w:val="-2"/>
                <w:sz w:val="18"/>
              </w:rPr>
              <w:t xml:space="preserve"> Šibenika</w:t>
            </w:r>
          </w:p>
        </w:tc>
        <w:tc>
          <w:tcPr>
            <w:tcW w:w="1675" w:type="dxa"/>
          </w:tcPr>
          <w:p w14:paraId="05458DFC" w14:textId="77777777" w:rsidR="006C5739" w:rsidRDefault="00B8641A">
            <w:pPr>
              <w:pStyle w:val="TableParagraph"/>
              <w:spacing w:before="25"/>
              <w:ind w:right="235"/>
              <w:jc w:val="right"/>
              <w:rPr>
                <w:b/>
                <w:sz w:val="18"/>
              </w:rPr>
            </w:pPr>
            <w:r>
              <w:rPr>
                <w:b/>
                <w:color w:val="00009F"/>
                <w:spacing w:val="-2"/>
                <w:sz w:val="18"/>
              </w:rPr>
              <w:t>20.000,00</w:t>
            </w:r>
          </w:p>
        </w:tc>
        <w:tc>
          <w:tcPr>
            <w:tcW w:w="1169" w:type="dxa"/>
          </w:tcPr>
          <w:p w14:paraId="5864A7E4" w14:textId="77777777" w:rsidR="006C5739" w:rsidRDefault="006C5739">
            <w:pPr>
              <w:pStyle w:val="TableParagraph"/>
              <w:rPr>
                <w:rFonts w:ascii="Times New Roman"/>
                <w:sz w:val="18"/>
              </w:rPr>
            </w:pPr>
          </w:p>
        </w:tc>
        <w:tc>
          <w:tcPr>
            <w:tcW w:w="857" w:type="dxa"/>
          </w:tcPr>
          <w:p w14:paraId="2889C5E3" w14:textId="77777777" w:rsidR="006C5739" w:rsidRDefault="006C5739">
            <w:pPr>
              <w:pStyle w:val="TableParagraph"/>
              <w:rPr>
                <w:rFonts w:ascii="Times New Roman"/>
                <w:sz w:val="18"/>
              </w:rPr>
            </w:pPr>
          </w:p>
        </w:tc>
      </w:tr>
      <w:tr w:rsidR="006C5739" w14:paraId="4DB96012" w14:textId="77777777">
        <w:trPr>
          <w:trHeight w:val="285"/>
        </w:trPr>
        <w:tc>
          <w:tcPr>
            <w:tcW w:w="7173" w:type="dxa"/>
          </w:tcPr>
          <w:p w14:paraId="70C1EDC7"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675" w:type="dxa"/>
          </w:tcPr>
          <w:p w14:paraId="5ACBF11D" w14:textId="77777777" w:rsidR="006C5739" w:rsidRDefault="00B8641A">
            <w:pPr>
              <w:pStyle w:val="TableParagraph"/>
              <w:spacing w:before="36"/>
              <w:ind w:right="235"/>
              <w:jc w:val="right"/>
              <w:rPr>
                <w:b/>
                <w:sz w:val="18"/>
              </w:rPr>
            </w:pPr>
            <w:r>
              <w:rPr>
                <w:b/>
                <w:spacing w:val="-2"/>
                <w:sz w:val="18"/>
              </w:rPr>
              <w:t>19.000,00</w:t>
            </w:r>
          </w:p>
        </w:tc>
        <w:tc>
          <w:tcPr>
            <w:tcW w:w="1169" w:type="dxa"/>
          </w:tcPr>
          <w:p w14:paraId="5CEDCF42" w14:textId="77777777" w:rsidR="006C5739" w:rsidRDefault="006C5739">
            <w:pPr>
              <w:pStyle w:val="TableParagraph"/>
              <w:rPr>
                <w:rFonts w:ascii="Times New Roman"/>
                <w:sz w:val="18"/>
              </w:rPr>
            </w:pPr>
          </w:p>
        </w:tc>
        <w:tc>
          <w:tcPr>
            <w:tcW w:w="857" w:type="dxa"/>
          </w:tcPr>
          <w:p w14:paraId="2A34FC22" w14:textId="77777777" w:rsidR="006C5739" w:rsidRDefault="006C5739">
            <w:pPr>
              <w:pStyle w:val="TableParagraph"/>
              <w:rPr>
                <w:rFonts w:ascii="Times New Roman"/>
                <w:sz w:val="18"/>
              </w:rPr>
            </w:pPr>
          </w:p>
        </w:tc>
      </w:tr>
      <w:tr w:rsidR="006C5739" w14:paraId="107AB3FB" w14:textId="77777777">
        <w:trPr>
          <w:trHeight w:val="285"/>
        </w:trPr>
        <w:tc>
          <w:tcPr>
            <w:tcW w:w="7173" w:type="dxa"/>
          </w:tcPr>
          <w:p w14:paraId="5BA76376" w14:textId="77777777" w:rsidR="006C5739" w:rsidRDefault="00B8641A">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75" w:type="dxa"/>
          </w:tcPr>
          <w:p w14:paraId="3F9F864D" w14:textId="77777777" w:rsidR="006C5739" w:rsidRDefault="00B8641A">
            <w:pPr>
              <w:pStyle w:val="TableParagraph"/>
              <w:spacing w:before="36"/>
              <w:ind w:right="235"/>
              <w:jc w:val="right"/>
              <w:rPr>
                <w:b/>
                <w:sz w:val="18"/>
              </w:rPr>
            </w:pPr>
            <w:r>
              <w:rPr>
                <w:b/>
                <w:spacing w:val="-2"/>
                <w:sz w:val="18"/>
              </w:rPr>
              <w:t>19.000,00</w:t>
            </w:r>
          </w:p>
        </w:tc>
        <w:tc>
          <w:tcPr>
            <w:tcW w:w="1169" w:type="dxa"/>
          </w:tcPr>
          <w:p w14:paraId="65F0090B" w14:textId="77777777" w:rsidR="006C5739" w:rsidRDefault="006C5739">
            <w:pPr>
              <w:pStyle w:val="TableParagraph"/>
              <w:rPr>
                <w:rFonts w:ascii="Times New Roman"/>
                <w:sz w:val="18"/>
              </w:rPr>
            </w:pPr>
          </w:p>
        </w:tc>
        <w:tc>
          <w:tcPr>
            <w:tcW w:w="857" w:type="dxa"/>
          </w:tcPr>
          <w:p w14:paraId="4497D95E" w14:textId="77777777" w:rsidR="006C5739" w:rsidRDefault="006C5739">
            <w:pPr>
              <w:pStyle w:val="TableParagraph"/>
              <w:rPr>
                <w:rFonts w:ascii="Times New Roman"/>
                <w:sz w:val="18"/>
              </w:rPr>
            </w:pPr>
          </w:p>
        </w:tc>
      </w:tr>
      <w:tr w:rsidR="006C5739" w14:paraId="35F6CB77" w14:textId="77777777">
        <w:trPr>
          <w:trHeight w:val="285"/>
        </w:trPr>
        <w:tc>
          <w:tcPr>
            <w:tcW w:w="7173" w:type="dxa"/>
          </w:tcPr>
          <w:p w14:paraId="4E576CF0"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75" w:type="dxa"/>
          </w:tcPr>
          <w:p w14:paraId="0AFB1B57" w14:textId="77777777" w:rsidR="006C5739" w:rsidRDefault="00B8641A">
            <w:pPr>
              <w:pStyle w:val="TableParagraph"/>
              <w:spacing w:before="36"/>
              <w:ind w:right="235"/>
              <w:jc w:val="right"/>
              <w:rPr>
                <w:b/>
                <w:sz w:val="18"/>
              </w:rPr>
            </w:pPr>
            <w:r>
              <w:rPr>
                <w:b/>
                <w:spacing w:val="-2"/>
                <w:sz w:val="18"/>
              </w:rPr>
              <w:t>1.000,00</w:t>
            </w:r>
          </w:p>
        </w:tc>
        <w:tc>
          <w:tcPr>
            <w:tcW w:w="1169" w:type="dxa"/>
          </w:tcPr>
          <w:p w14:paraId="5E549E83" w14:textId="77777777" w:rsidR="006C5739" w:rsidRDefault="006C5739">
            <w:pPr>
              <w:pStyle w:val="TableParagraph"/>
              <w:rPr>
                <w:rFonts w:ascii="Times New Roman"/>
                <w:sz w:val="18"/>
              </w:rPr>
            </w:pPr>
          </w:p>
        </w:tc>
        <w:tc>
          <w:tcPr>
            <w:tcW w:w="857" w:type="dxa"/>
          </w:tcPr>
          <w:p w14:paraId="6F51F37C" w14:textId="77777777" w:rsidR="006C5739" w:rsidRDefault="006C5739">
            <w:pPr>
              <w:pStyle w:val="TableParagraph"/>
              <w:rPr>
                <w:rFonts w:ascii="Times New Roman"/>
                <w:sz w:val="18"/>
              </w:rPr>
            </w:pPr>
          </w:p>
        </w:tc>
      </w:tr>
      <w:tr w:rsidR="006C5739" w14:paraId="3D4B2895" w14:textId="77777777">
        <w:trPr>
          <w:trHeight w:val="285"/>
        </w:trPr>
        <w:tc>
          <w:tcPr>
            <w:tcW w:w="7173" w:type="dxa"/>
          </w:tcPr>
          <w:p w14:paraId="57E871F7" w14:textId="77777777" w:rsidR="006C5739" w:rsidRDefault="00B8641A">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75" w:type="dxa"/>
          </w:tcPr>
          <w:p w14:paraId="0B68F37D" w14:textId="77777777" w:rsidR="006C5739" w:rsidRDefault="00B8641A">
            <w:pPr>
              <w:pStyle w:val="TableParagraph"/>
              <w:spacing w:before="36"/>
              <w:ind w:right="235"/>
              <w:jc w:val="right"/>
              <w:rPr>
                <w:b/>
                <w:sz w:val="18"/>
              </w:rPr>
            </w:pPr>
            <w:r>
              <w:rPr>
                <w:b/>
                <w:spacing w:val="-2"/>
                <w:sz w:val="18"/>
              </w:rPr>
              <w:t>1.000,00</w:t>
            </w:r>
          </w:p>
        </w:tc>
        <w:tc>
          <w:tcPr>
            <w:tcW w:w="1169" w:type="dxa"/>
          </w:tcPr>
          <w:p w14:paraId="5451C552" w14:textId="77777777" w:rsidR="006C5739" w:rsidRDefault="006C5739">
            <w:pPr>
              <w:pStyle w:val="TableParagraph"/>
              <w:rPr>
                <w:rFonts w:ascii="Times New Roman"/>
                <w:sz w:val="18"/>
              </w:rPr>
            </w:pPr>
          </w:p>
        </w:tc>
        <w:tc>
          <w:tcPr>
            <w:tcW w:w="857" w:type="dxa"/>
          </w:tcPr>
          <w:p w14:paraId="600BBC7E" w14:textId="77777777" w:rsidR="006C5739" w:rsidRDefault="006C5739">
            <w:pPr>
              <w:pStyle w:val="TableParagraph"/>
              <w:rPr>
                <w:rFonts w:ascii="Times New Roman"/>
                <w:sz w:val="18"/>
              </w:rPr>
            </w:pPr>
          </w:p>
        </w:tc>
      </w:tr>
      <w:tr w:rsidR="006C5739" w14:paraId="2EE24C43" w14:textId="77777777">
        <w:trPr>
          <w:trHeight w:val="285"/>
        </w:trPr>
        <w:tc>
          <w:tcPr>
            <w:tcW w:w="7173" w:type="dxa"/>
          </w:tcPr>
          <w:p w14:paraId="0760AACF" w14:textId="77777777" w:rsidR="006C5739" w:rsidRDefault="00B8641A">
            <w:pPr>
              <w:pStyle w:val="TableParagraph"/>
              <w:spacing w:before="36"/>
              <w:ind w:left="330"/>
              <w:rPr>
                <w:b/>
                <w:sz w:val="18"/>
              </w:rPr>
            </w:pPr>
            <w:r>
              <w:rPr>
                <w:b/>
                <w:color w:val="00009F"/>
                <w:sz w:val="18"/>
              </w:rPr>
              <w:t>K102902</w:t>
            </w:r>
            <w:r>
              <w:rPr>
                <w:b/>
                <w:color w:val="00009F"/>
                <w:spacing w:val="-4"/>
                <w:sz w:val="18"/>
              </w:rPr>
              <w:t xml:space="preserve"> </w:t>
            </w:r>
            <w:r>
              <w:rPr>
                <w:b/>
                <w:color w:val="00009F"/>
                <w:sz w:val="18"/>
              </w:rPr>
              <w:t>Generalni</w:t>
            </w:r>
            <w:r>
              <w:rPr>
                <w:b/>
                <w:color w:val="00009F"/>
                <w:spacing w:val="-1"/>
                <w:sz w:val="18"/>
              </w:rPr>
              <w:t xml:space="preserve"> </w:t>
            </w:r>
            <w:r>
              <w:rPr>
                <w:b/>
                <w:color w:val="00009F"/>
                <w:sz w:val="18"/>
              </w:rPr>
              <w:t>urbanistički</w:t>
            </w:r>
            <w:r>
              <w:rPr>
                <w:b/>
                <w:color w:val="00009F"/>
                <w:spacing w:val="-1"/>
                <w:sz w:val="18"/>
              </w:rPr>
              <w:t xml:space="preserve"> </w:t>
            </w:r>
            <w:r>
              <w:rPr>
                <w:b/>
                <w:color w:val="00009F"/>
                <w:sz w:val="18"/>
              </w:rPr>
              <w:t>plan</w:t>
            </w:r>
            <w:r>
              <w:rPr>
                <w:b/>
                <w:color w:val="00009F"/>
                <w:spacing w:val="-1"/>
                <w:sz w:val="18"/>
              </w:rPr>
              <w:t xml:space="preserve"> </w:t>
            </w:r>
            <w:r>
              <w:rPr>
                <w:b/>
                <w:color w:val="00009F"/>
                <w:spacing w:val="-2"/>
                <w:sz w:val="18"/>
              </w:rPr>
              <w:t>Šibenik</w:t>
            </w:r>
          </w:p>
        </w:tc>
        <w:tc>
          <w:tcPr>
            <w:tcW w:w="1675" w:type="dxa"/>
          </w:tcPr>
          <w:p w14:paraId="2285700A" w14:textId="77777777" w:rsidR="006C5739" w:rsidRDefault="00B8641A">
            <w:pPr>
              <w:pStyle w:val="TableParagraph"/>
              <w:spacing w:before="36"/>
              <w:ind w:right="235"/>
              <w:jc w:val="right"/>
              <w:rPr>
                <w:b/>
                <w:sz w:val="18"/>
              </w:rPr>
            </w:pPr>
            <w:r>
              <w:rPr>
                <w:b/>
                <w:color w:val="00009F"/>
                <w:spacing w:val="-2"/>
                <w:sz w:val="18"/>
              </w:rPr>
              <w:t>15.761,00</w:t>
            </w:r>
          </w:p>
        </w:tc>
        <w:tc>
          <w:tcPr>
            <w:tcW w:w="1169" w:type="dxa"/>
          </w:tcPr>
          <w:p w14:paraId="7427E2E2" w14:textId="77777777" w:rsidR="006C5739" w:rsidRDefault="006C5739">
            <w:pPr>
              <w:pStyle w:val="TableParagraph"/>
              <w:rPr>
                <w:rFonts w:ascii="Times New Roman"/>
                <w:sz w:val="18"/>
              </w:rPr>
            </w:pPr>
          </w:p>
        </w:tc>
        <w:tc>
          <w:tcPr>
            <w:tcW w:w="857" w:type="dxa"/>
          </w:tcPr>
          <w:p w14:paraId="3937DB3C" w14:textId="77777777" w:rsidR="006C5739" w:rsidRDefault="006C5739">
            <w:pPr>
              <w:pStyle w:val="TableParagraph"/>
              <w:rPr>
                <w:rFonts w:ascii="Times New Roman"/>
                <w:sz w:val="18"/>
              </w:rPr>
            </w:pPr>
          </w:p>
        </w:tc>
      </w:tr>
      <w:tr w:rsidR="006C5739" w14:paraId="2182AED8" w14:textId="77777777">
        <w:trPr>
          <w:trHeight w:val="285"/>
        </w:trPr>
        <w:tc>
          <w:tcPr>
            <w:tcW w:w="7173" w:type="dxa"/>
          </w:tcPr>
          <w:p w14:paraId="3A947A69"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75" w:type="dxa"/>
          </w:tcPr>
          <w:p w14:paraId="6D28E057" w14:textId="77777777" w:rsidR="006C5739" w:rsidRDefault="00B8641A">
            <w:pPr>
              <w:pStyle w:val="TableParagraph"/>
              <w:spacing w:before="36"/>
              <w:ind w:right="235"/>
              <w:jc w:val="right"/>
              <w:rPr>
                <w:b/>
                <w:sz w:val="18"/>
              </w:rPr>
            </w:pPr>
            <w:r>
              <w:rPr>
                <w:b/>
                <w:spacing w:val="-2"/>
                <w:sz w:val="18"/>
              </w:rPr>
              <w:t>15.761,00</w:t>
            </w:r>
          </w:p>
        </w:tc>
        <w:tc>
          <w:tcPr>
            <w:tcW w:w="1169" w:type="dxa"/>
          </w:tcPr>
          <w:p w14:paraId="54334D69" w14:textId="77777777" w:rsidR="006C5739" w:rsidRDefault="006C5739">
            <w:pPr>
              <w:pStyle w:val="TableParagraph"/>
              <w:rPr>
                <w:rFonts w:ascii="Times New Roman"/>
                <w:sz w:val="18"/>
              </w:rPr>
            </w:pPr>
          </w:p>
        </w:tc>
        <w:tc>
          <w:tcPr>
            <w:tcW w:w="857" w:type="dxa"/>
          </w:tcPr>
          <w:p w14:paraId="4F2D8CE3" w14:textId="77777777" w:rsidR="006C5739" w:rsidRDefault="006C5739">
            <w:pPr>
              <w:pStyle w:val="TableParagraph"/>
              <w:rPr>
                <w:rFonts w:ascii="Times New Roman"/>
                <w:sz w:val="18"/>
              </w:rPr>
            </w:pPr>
          </w:p>
        </w:tc>
      </w:tr>
      <w:tr w:rsidR="006C5739" w14:paraId="0E19BA89" w14:textId="77777777">
        <w:trPr>
          <w:trHeight w:val="284"/>
        </w:trPr>
        <w:tc>
          <w:tcPr>
            <w:tcW w:w="7173" w:type="dxa"/>
          </w:tcPr>
          <w:p w14:paraId="2D7A47CC" w14:textId="77777777" w:rsidR="006C5739" w:rsidRDefault="00B8641A">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75" w:type="dxa"/>
          </w:tcPr>
          <w:p w14:paraId="472120D8" w14:textId="77777777" w:rsidR="006C5739" w:rsidRDefault="00B8641A">
            <w:pPr>
              <w:pStyle w:val="TableParagraph"/>
              <w:spacing w:before="36"/>
              <w:ind w:right="235"/>
              <w:jc w:val="right"/>
              <w:rPr>
                <w:b/>
                <w:sz w:val="18"/>
              </w:rPr>
            </w:pPr>
            <w:r>
              <w:rPr>
                <w:b/>
                <w:spacing w:val="-2"/>
                <w:sz w:val="18"/>
              </w:rPr>
              <w:t>15.761,00</w:t>
            </w:r>
          </w:p>
        </w:tc>
        <w:tc>
          <w:tcPr>
            <w:tcW w:w="1169" w:type="dxa"/>
          </w:tcPr>
          <w:p w14:paraId="5CF5E019" w14:textId="77777777" w:rsidR="006C5739" w:rsidRDefault="006C5739">
            <w:pPr>
              <w:pStyle w:val="TableParagraph"/>
              <w:rPr>
                <w:rFonts w:ascii="Times New Roman"/>
                <w:sz w:val="18"/>
              </w:rPr>
            </w:pPr>
          </w:p>
        </w:tc>
        <w:tc>
          <w:tcPr>
            <w:tcW w:w="857" w:type="dxa"/>
          </w:tcPr>
          <w:p w14:paraId="5FA312EB" w14:textId="77777777" w:rsidR="006C5739" w:rsidRDefault="006C5739">
            <w:pPr>
              <w:pStyle w:val="TableParagraph"/>
              <w:rPr>
                <w:rFonts w:ascii="Times New Roman"/>
                <w:sz w:val="18"/>
              </w:rPr>
            </w:pPr>
          </w:p>
        </w:tc>
      </w:tr>
      <w:tr w:rsidR="006C5739" w14:paraId="24B98CF7" w14:textId="77777777">
        <w:trPr>
          <w:trHeight w:val="288"/>
        </w:trPr>
        <w:tc>
          <w:tcPr>
            <w:tcW w:w="7173" w:type="dxa"/>
          </w:tcPr>
          <w:p w14:paraId="0C15C23C" w14:textId="77777777" w:rsidR="006C5739" w:rsidRDefault="00B8641A">
            <w:pPr>
              <w:pStyle w:val="TableParagraph"/>
              <w:spacing w:before="35"/>
              <w:ind w:left="285"/>
              <w:rPr>
                <w:b/>
                <w:sz w:val="20"/>
              </w:rPr>
            </w:pPr>
            <w:r>
              <w:rPr>
                <w:b/>
                <w:color w:val="00009F"/>
                <w:sz w:val="20"/>
              </w:rPr>
              <w:t>1030</w:t>
            </w:r>
            <w:r>
              <w:rPr>
                <w:b/>
                <w:color w:val="00009F"/>
                <w:spacing w:val="-2"/>
                <w:sz w:val="20"/>
              </w:rPr>
              <w:t xml:space="preserve"> </w:t>
            </w:r>
            <w:r>
              <w:rPr>
                <w:b/>
                <w:color w:val="00009F"/>
                <w:sz w:val="20"/>
              </w:rPr>
              <w:t>PLANOVI</w:t>
            </w:r>
            <w:r>
              <w:rPr>
                <w:b/>
                <w:color w:val="00009F"/>
                <w:spacing w:val="-1"/>
                <w:sz w:val="20"/>
              </w:rPr>
              <w:t xml:space="preserve"> </w:t>
            </w:r>
            <w:r>
              <w:rPr>
                <w:b/>
                <w:color w:val="00009F"/>
                <w:sz w:val="20"/>
              </w:rPr>
              <w:t>VIŠEG</w:t>
            </w:r>
            <w:r>
              <w:rPr>
                <w:b/>
                <w:color w:val="00009F"/>
                <w:spacing w:val="-2"/>
                <w:sz w:val="20"/>
              </w:rPr>
              <w:t xml:space="preserve"> </w:t>
            </w:r>
            <w:r>
              <w:rPr>
                <w:b/>
                <w:color w:val="00009F"/>
                <w:sz w:val="20"/>
              </w:rPr>
              <w:t>REDA</w:t>
            </w:r>
            <w:r>
              <w:rPr>
                <w:b/>
                <w:color w:val="00009F"/>
                <w:spacing w:val="-1"/>
                <w:sz w:val="20"/>
              </w:rPr>
              <w:t xml:space="preserve"> </w:t>
            </w:r>
            <w:r>
              <w:rPr>
                <w:b/>
                <w:color w:val="00009F"/>
                <w:sz w:val="20"/>
              </w:rPr>
              <w:t>-</w:t>
            </w:r>
            <w:r>
              <w:rPr>
                <w:b/>
                <w:color w:val="00009F"/>
                <w:spacing w:val="-2"/>
                <w:sz w:val="20"/>
              </w:rPr>
              <w:t xml:space="preserve"> </w:t>
            </w:r>
            <w:r>
              <w:rPr>
                <w:b/>
                <w:color w:val="00009F"/>
                <w:sz w:val="20"/>
              </w:rPr>
              <w:t>URBANISTIČKI</w:t>
            </w:r>
            <w:r>
              <w:rPr>
                <w:b/>
                <w:color w:val="00009F"/>
                <w:spacing w:val="-1"/>
                <w:sz w:val="20"/>
              </w:rPr>
              <w:t xml:space="preserve"> </w:t>
            </w:r>
            <w:r>
              <w:rPr>
                <w:b/>
                <w:color w:val="00009F"/>
                <w:spacing w:val="-2"/>
                <w:sz w:val="20"/>
              </w:rPr>
              <w:t>PLANOVI</w:t>
            </w:r>
          </w:p>
        </w:tc>
        <w:tc>
          <w:tcPr>
            <w:tcW w:w="1675" w:type="dxa"/>
          </w:tcPr>
          <w:p w14:paraId="39C92E92" w14:textId="77777777" w:rsidR="006C5739" w:rsidRDefault="00B8641A">
            <w:pPr>
              <w:pStyle w:val="TableParagraph"/>
              <w:spacing w:before="35"/>
              <w:ind w:right="235"/>
              <w:jc w:val="right"/>
              <w:rPr>
                <w:b/>
                <w:sz w:val="20"/>
              </w:rPr>
            </w:pPr>
            <w:r>
              <w:rPr>
                <w:b/>
                <w:color w:val="00009F"/>
                <w:spacing w:val="-2"/>
                <w:sz w:val="20"/>
              </w:rPr>
              <w:t>98.599,00</w:t>
            </w:r>
          </w:p>
        </w:tc>
        <w:tc>
          <w:tcPr>
            <w:tcW w:w="1169" w:type="dxa"/>
          </w:tcPr>
          <w:p w14:paraId="760C6869" w14:textId="77777777" w:rsidR="006C5739" w:rsidRDefault="00B8641A">
            <w:pPr>
              <w:pStyle w:val="TableParagraph"/>
              <w:spacing w:before="35"/>
              <w:ind w:right="39"/>
              <w:jc w:val="right"/>
              <w:rPr>
                <w:b/>
                <w:sz w:val="20"/>
              </w:rPr>
            </w:pPr>
            <w:r>
              <w:rPr>
                <w:b/>
                <w:color w:val="00009F"/>
                <w:spacing w:val="-2"/>
                <w:sz w:val="20"/>
              </w:rPr>
              <w:t>9.615,00</w:t>
            </w:r>
          </w:p>
        </w:tc>
        <w:tc>
          <w:tcPr>
            <w:tcW w:w="857" w:type="dxa"/>
          </w:tcPr>
          <w:p w14:paraId="550E6806" w14:textId="77777777" w:rsidR="006C5739" w:rsidRDefault="00B8641A">
            <w:pPr>
              <w:pStyle w:val="TableParagraph"/>
              <w:spacing w:before="35"/>
              <w:ind w:right="101"/>
              <w:jc w:val="right"/>
              <w:rPr>
                <w:b/>
                <w:sz w:val="20"/>
              </w:rPr>
            </w:pPr>
            <w:r>
              <w:rPr>
                <w:b/>
                <w:color w:val="00009F"/>
                <w:spacing w:val="-2"/>
                <w:sz w:val="20"/>
              </w:rPr>
              <w:t>9,75%</w:t>
            </w:r>
          </w:p>
        </w:tc>
      </w:tr>
      <w:tr w:rsidR="006C5739" w14:paraId="6E0C3759" w14:textId="77777777">
        <w:trPr>
          <w:trHeight w:val="266"/>
        </w:trPr>
        <w:tc>
          <w:tcPr>
            <w:tcW w:w="7173" w:type="dxa"/>
          </w:tcPr>
          <w:p w14:paraId="7D61B0F3" w14:textId="77777777" w:rsidR="006C5739" w:rsidRDefault="00B8641A">
            <w:pPr>
              <w:pStyle w:val="TableParagraph"/>
              <w:spacing w:before="17"/>
              <w:ind w:left="330"/>
              <w:rPr>
                <w:b/>
                <w:sz w:val="18"/>
              </w:rPr>
            </w:pPr>
            <w:r>
              <w:rPr>
                <w:b/>
                <w:color w:val="00009F"/>
                <w:sz w:val="18"/>
              </w:rPr>
              <w:t>K103025</w:t>
            </w:r>
            <w:r>
              <w:rPr>
                <w:b/>
                <w:color w:val="00009F"/>
                <w:spacing w:val="-2"/>
                <w:sz w:val="18"/>
              </w:rPr>
              <w:t xml:space="preserve"> </w:t>
            </w:r>
            <w:r>
              <w:rPr>
                <w:b/>
                <w:color w:val="00009F"/>
                <w:sz w:val="18"/>
              </w:rPr>
              <w:t>Urbanistički</w:t>
            </w:r>
            <w:r>
              <w:rPr>
                <w:b/>
                <w:color w:val="00009F"/>
                <w:spacing w:val="-1"/>
                <w:sz w:val="18"/>
              </w:rPr>
              <w:t xml:space="preserve"> </w:t>
            </w:r>
            <w:r>
              <w:rPr>
                <w:b/>
                <w:color w:val="00009F"/>
                <w:sz w:val="18"/>
              </w:rPr>
              <w:t>plan</w:t>
            </w:r>
            <w:r>
              <w:rPr>
                <w:b/>
                <w:color w:val="00009F"/>
                <w:spacing w:val="-2"/>
                <w:sz w:val="18"/>
              </w:rPr>
              <w:t xml:space="preserve"> </w:t>
            </w:r>
            <w:r>
              <w:rPr>
                <w:b/>
                <w:color w:val="00009F"/>
                <w:sz w:val="18"/>
              </w:rPr>
              <w:t>uređenja</w:t>
            </w:r>
            <w:r>
              <w:rPr>
                <w:b/>
                <w:color w:val="00009F"/>
                <w:spacing w:val="-1"/>
                <w:sz w:val="18"/>
              </w:rPr>
              <w:t xml:space="preserve"> </w:t>
            </w:r>
            <w:r>
              <w:rPr>
                <w:b/>
                <w:color w:val="00009F"/>
                <w:sz w:val="18"/>
              </w:rPr>
              <w:t>-</w:t>
            </w:r>
            <w:r>
              <w:rPr>
                <w:b/>
                <w:color w:val="00009F"/>
                <w:spacing w:val="-2"/>
                <w:sz w:val="18"/>
              </w:rPr>
              <w:t xml:space="preserve"> </w:t>
            </w:r>
            <w:r>
              <w:rPr>
                <w:b/>
                <w:color w:val="00009F"/>
                <w:sz w:val="18"/>
              </w:rPr>
              <w:t>turistička</w:t>
            </w:r>
            <w:r>
              <w:rPr>
                <w:b/>
                <w:color w:val="00009F"/>
                <w:spacing w:val="-1"/>
                <w:sz w:val="18"/>
              </w:rPr>
              <w:t xml:space="preserve"> </w:t>
            </w:r>
            <w:r>
              <w:rPr>
                <w:b/>
                <w:color w:val="00009F"/>
                <w:sz w:val="18"/>
              </w:rPr>
              <w:t>zona</w:t>
            </w:r>
            <w:r>
              <w:rPr>
                <w:b/>
                <w:color w:val="00009F"/>
                <w:spacing w:val="-2"/>
                <w:sz w:val="18"/>
              </w:rPr>
              <w:t xml:space="preserve"> Obonjan</w:t>
            </w:r>
          </w:p>
        </w:tc>
        <w:tc>
          <w:tcPr>
            <w:tcW w:w="1675" w:type="dxa"/>
          </w:tcPr>
          <w:p w14:paraId="27CE5696" w14:textId="77777777" w:rsidR="006C5739" w:rsidRDefault="00B8641A">
            <w:pPr>
              <w:pStyle w:val="TableParagraph"/>
              <w:spacing w:before="17"/>
              <w:ind w:right="235"/>
              <w:jc w:val="right"/>
              <w:rPr>
                <w:b/>
                <w:sz w:val="18"/>
              </w:rPr>
            </w:pPr>
            <w:r>
              <w:rPr>
                <w:b/>
                <w:color w:val="00009F"/>
                <w:spacing w:val="-2"/>
                <w:sz w:val="18"/>
              </w:rPr>
              <w:t>20.000,00</w:t>
            </w:r>
          </w:p>
        </w:tc>
        <w:tc>
          <w:tcPr>
            <w:tcW w:w="1169" w:type="dxa"/>
          </w:tcPr>
          <w:p w14:paraId="31DC7928" w14:textId="77777777" w:rsidR="006C5739" w:rsidRDefault="006C5739">
            <w:pPr>
              <w:pStyle w:val="TableParagraph"/>
              <w:rPr>
                <w:rFonts w:ascii="Times New Roman"/>
                <w:sz w:val="18"/>
              </w:rPr>
            </w:pPr>
          </w:p>
        </w:tc>
        <w:tc>
          <w:tcPr>
            <w:tcW w:w="857" w:type="dxa"/>
          </w:tcPr>
          <w:p w14:paraId="7220C400" w14:textId="77777777" w:rsidR="006C5739" w:rsidRDefault="006C5739">
            <w:pPr>
              <w:pStyle w:val="TableParagraph"/>
              <w:rPr>
                <w:rFonts w:ascii="Times New Roman"/>
                <w:sz w:val="18"/>
              </w:rPr>
            </w:pPr>
          </w:p>
        </w:tc>
      </w:tr>
      <w:tr w:rsidR="006C5739" w14:paraId="4F0A9ADD" w14:textId="77777777">
        <w:trPr>
          <w:trHeight w:val="285"/>
        </w:trPr>
        <w:tc>
          <w:tcPr>
            <w:tcW w:w="7173" w:type="dxa"/>
          </w:tcPr>
          <w:p w14:paraId="65B43B34"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675" w:type="dxa"/>
          </w:tcPr>
          <w:p w14:paraId="4E502D0E" w14:textId="77777777" w:rsidR="006C5739" w:rsidRDefault="00B8641A">
            <w:pPr>
              <w:pStyle w:val="TableParagraph"/>
              <w:spacing w:before="36"/>
              <w:ind w:right="235"/>
              <w:jc w:val="right"/>
              <w:rPr>
                <w:b/>
                <w:sz w:val="18"/>
              </w:rPr>
            </w:pPr>
            <w:r>
              <w:rPr>
                <w:b/>
                <w:spacing w:val="-2"/>
                <w:sz w:val="18"/>
              </w:rPr>
              <w:t>20.000,00</w:t>
            </w:r>
          </w:p>
        </w:tc>
        <w:tc>
          <w:tcPr>
            <w:tcW w:w="1169" w:type="dxa"/>
          </w:tcPr>
          <w:p w14:paraId="74DD52E4" w14:textId="77777777" w:rsidR="006C5739" w:rsidRDefault="006C5739">
            <w:pPr>
              <w:pStyle w:val="TableParagraph"/>
              <w:rPr>
                <w:rFonts w:ascii="Times New Roman"/>
                <w:sz w:val="18"/>
              </w:rPr>
            </w:pPr>
          </w:p>
        </w:tc>
        <w:tc>
          <w:tcPr>
            <w:tcW w:w="857" w:type="dxa"/>
          </w:tcPr>
          <w:p w14:paraId="69C1E8BD" w14:textId="77777777" w:rsidR="006C5739" w:rsidRDefault="006C5739">
            <w:pPr>
              <w:pStyle w:val="TableParagraph"/>
              <w:rPr>
                <w:rFonts w:ascii="Times New Roman"/>
                <w:sz w:val="18"/>
              </w:rPr>
            </w:pPr>
          </w:p>
        </w:tc>
      </w:tr>
      <w:tr w:rsidR="006C5739" w14:paraId="331D9F9A" w14:textId="77777777">
        <w:trPr>
          <w:trHeight w:val="285"/>
        </w:trPr>
        <w:tc>
          <w:tcPr>
            <w:tcW w:w="7173" w:type="dxa"/>
          </w:tcPr>
          <w:p w14:paraId="64E3E1F4" w14:textId="77777777" w:rsidR="006C5739" w:rsidRDefault="00B8641A">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75" w:type="dxa"/>
          </w:tcPr>
          <w:p w14:paraId="15604D65" w14:textId="77777777" w:rsidR="006C5739" w:rsidRDefault="00B8641A">
            <w:pPr>
              <w:pStyle w:val="TableParagraph"/>
              <w:spacing w:before="36"/>
              <w:ind w:right="235"/>
              <w:jc w:val="right"/>
              <w:rPr>
                <w:b/>
                <w:sz w:val="18"/>
              </w:rPr>
            </w:pPr>
            <w:r>
              <w:rPr>
                <w:b/>
                <w:spacing w:val="-2"/>
                <w:sz w:val="18"/>
              </w:rPr>
              <w:t>20.000,00</w:t>
            </w:r>
          </w:p>
        </w:tc>
        <w:tc>
          <w:tcPr>
            <w:tcW w:w="1169" w:type="dxa"/>
          </w:tcPr>
          <w:p w14:paraId="2A85E9EB" w14:textId="77777777" w:rsidR="006C5739" w:rsidRDefault="006C5739">
            <w:pPr>
              <w:pStyle w:val="TableParagraph"/>
              <w:rPr>
                <w:rFonts w:ascii="Times New Roman"/>
                <w:sz w:val="18"/>
              </w:rPr>
            </w:pPr>
          </w:p>
        </w:tc>
        <w:tc>
          <w:tcPr>
            <w:tcW w:w="857" w:type="dxa"/>
          </w:tcPr>
          <w:p w14:paraId="6E6BA81F" w14:textId="77777777" w:rsidR="006C5739" w:rsidRDefault="006C5739">
            <w:pPr>
              <w:pStyle w:val="TableParagraph"/>
              <w:rPr>
                <w:rFonts w:ascii="Times New Roman"/>
                <w:sz w:val="18"/>
              </w:rPr>
            </w:pPr>
          </w:p>
        </w:tc>
      </w:tr>
      <w:tr w:rsidR="006C5739" w14:paraId="54792517" w14:textId="77777777">
        <w:trPr>
          <w:trHeight w:val="285"/>
        </w:trPr>
        <w:tc>
          <w:tcPr>
            <w:tcW w:w="7173" w:type="dxa"/>
          </w:tcPr>
          <w:p w14:paraId="1280B7FB" w14:textId="77777777" w:rsidR="006C5739" w:rsidRDefault="00B8641A">
            <w:pPr>
              <w:pStyle w:val="TableParagraph"/>
              <w:spacing w:before="36"/>
              <w:ind w:left="330"/>
              <w:rPr>
                <w:b/>
                <w:sz w:val="18"/>
              </w:rPr>
            </w:pPr>
            <w:r>
              <w:rPr>
                <w:b/>
                <w:color w:val="00009F"/>
                <w:sz w:val="18"/>
              </w:rPr>
              <w:t>K103020</w:t>
            </w:r>
            <w:r>
              <w:rPr>
                <w:b/>
                <w:color w:val="00009F"/>
                <w:spacing w:val="-2"/>
                <w:sz w:val="18"/>
              </w:rPr>
              <w:t xml:space="preserve"> </w:t>
            </w:r>
            <w:r>
              <w:rPr>
                <w:b/>
                <w:color w:val="00009F"/>
                <w:sz w:val="18"/>
              </w:rPr>
              <w:t>Urbanistički</w:t>
            </w:r>
            <w:r>
              <w:rPr>
                <w:b/>
                <w:color w:val="00009F"/>
                <w:spacing w:val="-1"/>
                <w:sz w:val="18"/>
              </w:rPr>
              <w:t xml:space="preserve"> </w:t>
            </w:r>
            <w:r>
              <w:rPr>
                <w:b/>
                <w:color w:val="00009F"/>
                <w:sz w:val="18"/>
              </w:rPr>
              <w:t>plan</w:t>
            </w:r>
            <w:r>
              <w:rPr>
                <w:b/>
                <w:color w:val="00009F"/>
                <w:spacing w:val="-2"/>
                <w:sz w:val="18"/>
              </w:rPr>
              <w:t xml:space="preserve"> </w:t>
            </w:r>
            <w:r>
              <w:rPr>
                <w:b/>
                <w:color w:val="00009F"/>
                <w:sz w:val="18"/>
              </w:rPr>
              <w:t>uređenja</w:t>
            </w:r>
            <w:r>
              <w:rPr>
                <w:b/>
                <w:color w:val="00009F"/>
                <w:spacing w:val="-1"/>
                <w:sz w:val="18"/>
              </w:rPr>
              <w:t xml:space="preserve"> </w:t>
            </w:r>
            <w:r>
              <w:rPr>
                <w:b/>
                <w:color w:val="00009F"/>
                <w:sz w:val="18"/>
              </w:rPr>
              <w:t>-</w:t>
            </w:r>
            <w:r>
              <w:rPr>
                <w:b/>
                <w:color w:val="00009F"/>
                <w:spacing w:val="-2"/>
                <w:sz w:val="18"/>
              </w:rPr>
              <w:t xml:space="preserve"> </w:t>
            </w:r>
            <w:r>
              <w:rPr>
                <w:b/>
                <w:color w:val="00009F"/>
                <w:sz w:val="18"/>
              </w:rPr>
              <w:t>turistička</w:t>
            </w:r>
            <w:r>
              <w:rPr>
                <w:b/>
                <w:color w:val="00009F"/>
                <w:spacing w:val="-1"/>
                <w:sz w:val="18"/>
              </w:rPr>
              <w:t xml:space="preserve"> </w:t>
            </w:r>
            <w:r>
              <w:rPr>
                <w:b/>
                <w:color w:val="00009F"/>
                <w:sz w:val="18"/>
              </w:rPr>
              <w:t>zona</w:t>
            </w:r>
            <w:r>
              <w:rPr>
                <w:b/>
                <w:color w:val="00009F"/>
                <w:spacing w:val="-2"/>
                <w:sz w:val="18"/>
              </w:rPr>
              <w:t xml:space="preserve"> Jasenovo</w:t>
            </w:r>
          </w:p>
        </w:tc>
        <w:tc>
          <w:tcPr>
            <w:tcW w:w="1675" w:type="dxa"/>
          </w:tcPr>
          <w:p w14:paraId="6F1ED446" w14:textId="77777777" w:rsidR="006C5739" w:rsidRDefault="00B8641A">
            <w:pPr>
              <w:pStyle w:val="TableParagraph"/>
              <w:spacing w:before="36"/>
              <w:ind w:right="235"/>
              <w:jc w:val="right"/>
              <w:rPr>
                <w:b/>
                <w:sz w:val="18"/>
              </w:rPr>
            </w:pPr>
            <w:r>
              <w:rPr>
                <w:b/>
                <w:color w:val="00009F"/>
                <w:spacing w:val="-2"/>
                <w:sz w:val="18"/>
              </w:rPr>
              <w:t>7.599,00</w:t>
            </w:r>
          </w:p>
        </w:tc>
        <w:tc>
          <w:tcPr>
            <w:tcW w:w="1169" w:type="dxa"/>
          </w:tcPr>
          <w:p w14:paraId="0CC27533" w14:textId="77777777" w:rsidR="006C5739" w:rsidRDefault="006C5739">
            <w:pPr>
              <w:pStyle w:val="TableParagraph"/>
              <w:rPr>
                <w:rFonts w:ascii="Times New Roman"/>
                <w:sz w:val="18"/>
              </w:rPr>
            </w:pPr>
          </w:p>
        </w:tc>
        <w:tc>
          <w:tcPr>
            <w:tcW w:w="857" w:type="dxa"/>
          </w:tcPr>
          <w:p w14:paraId="1B16CB12" w14:textId="77777777" w:rsidR="006C5739" w:rsidRDefault="006C5739">
            <w:pPr>
              <w:pStyle w:val="TableParagraph"/>
              <w:rPr>
                <w:rFonts w:ascii="Times New Roman"/>
                <w:sz w:val="18"/>
              </w:rPr>
            </w:pPr>
          </w:p>
        </w:tc>
      </w:tr>
      <w:tr w:rsidR="006C5739" w14:paraId="7DD06C9C" w14:textId="77777777">
        <w:trPr>
          <w:trHeight w:val="285"/>
        </w:trPr>
        <w:tc>
          <w:tcPr>
            <w:tcW w:w="7173" w:type="dxa"/>
          </w:tcPr>
          <w:p w14:paraId="4690BBFF"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675" w:type="dxa"/>
          </w:tcPr>
          <w:p w14:paraId="3988FAE8" w14:textId="77777777" w:rsidR="006C5739" w:rsidRDefault="00B8641A">
            <w:pPr>
              <w:pStyle w:val="TableParagraph"/>
              <w:spacing w:before="36"/>
              <w:ind w:right="235"/>
              <w:jc w:val="right"/>
              <w:rPr>
                <w:b/>
                <w:sz w:val="18"/>
              </w:rPr>
            </w:pPr>
            <w:r>
              <w:rPr>
                <w:b/>
                <w:spacing w:val="-2"/>
                <w:sz w:val="18"/>
              </w:rPr>
              <w:t>7.599,00</w:t>
            </w:r>
          </w:p>
        </w:tc>
        <w:tc>
          <w:tcPr>
            <w:tcW w:w="1169" w:type="dxa"/>
          </w:tcPr>
          <w:p w14:paraId="570E64E1" w14:textId="77777777" w:rsidR="006C5739" w:rsidRDefault="006C5739">
            <w:pPr>
              <w:pStyle w:val="TableParagraph"/>
              <w:rPr>
                <w:rFonts w:ascii="Times New Roman"/>
                <w:sz w:val="18"/>
              </w:rPr>
            </w:pPr>
          </w:p>
        </w:tc>
        <w:tc>
          <w:tcPr>
            <w:tcW w:w="857" w:type="dxa"/>
          </w:tcPr>
          <w:p w14:paraId="5E40FA55" w14:textId="77777777" w:rsidR="006C5739" w:rsidRDefault="006C5739">
            <w:pPr>
              <w:pStyle w:val="TableParagraph"/>
              <w:rPr>
                <w:rFonts w:ascii="Times New Roman"/>
                <w:sz w:val="18"/>
              </w:rPr>
            </w:pPr>
          </w:p>
        </w:tc>
      </w:tr>
      <w:tr w:rsidR="006C5739" w14:paraId="04A23EE5" w14:textId="77777777">
        <w:trPr>
          <w:trHeight w:val="243"/>
        </w:trPr>
        <w:tc>
          <w:tcPr>
            <w:tcW w:w="7173" w:type="dxa"/>
          </w:tcPr>
          <w:p w14:paraId="3FE3A5CA" w14:textId="77777777" w:rsidR="006C5739" w:rsidRDefault="00B8641A">
            <w:pPr>
              <w:pStyle w:val="TableParagraph"/>
              <w:spacing w:before="36" w:line="187" w:lineRule="exact"/>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75" w:type="dxa"/>
          </w:tcPr>
          <w:p w14:paraId="1B5C1FCF" w14:textId="77777777" w:rsidR="006C5739" w:rsidRDefault="00B8641A">
            <w:pPr>
              <w:pStyle w:val="TableParagraph"/>
              <w:spacing w:before="36" w:line="187" w:lineRule="exact"/>
              <w:ind w:right="235"/>
              <w:jc w:val="right"/>
              <w:rPr>
                <w:b/>
                <w:sz w:val="18"/>
              </w:rPr>
            </w:pPr>
            <w:r>
              <w:rPr>
                <w:b/>
                <w:spacing w:val="-2"/>
                <w:sz w:val="18"/>
              </w:rPr>
              <w:t>7.599,00</w:t>
            </w:r>
          </w:p>
        </w:tc>
        <w:tc>
          <w:tcPr>
            <w:tcW w:w="1169" w:type="dxa"/>
          </w:tcPr>
          <w:p w14:paraId="383D117B" w14:textId="77777777" w:rsidR="006C5739" w:rsidRDefault="006C5739">
            <w:pPr>
              <w:pStyle w:val="TableParagraph"/>
              <w:rPr>
                <w:rFonts w:ascii="Times New Roman"/>
                <w:sz w:val="16"/>
              </w:rPr>
            </w:pPr>
          </w:p>
        </w:tc>
        <w:tc>
          <w:tcPr>
            <w:tcW w:w="857" w:type="dxa"/>
          </w:tcPr>
          <w:p w14:paraId="19D467E3" w14:textId="77777777" w:rsidR="006C5739" w:rsidRDefault="006C5739">
            <w:pPr>
              <w:pStyle w:val="TableParagraph"/>
              <w:rPr>
                <w:rFonts w:ascii="Times New Roman"/>
                <w:sz w:val="16"/>
              </w:rPr>
            </w:pPr>
          </w:p>
        </w:tc>
      </w:tr>
    </w:tbl>
    <w:p w14:paraId="5F5378FC" w14:textId="77777777" w:rsidR="006C5739" w:rsidRDefault="006C5739">
      <w:pPr>
        <w:pStyle w:val="TableParagraph"/>
        <w:rPr>
          <w:rFonts w:ascii="Times New Roman"/>
          <w:sz w:val="16"/>
        </w:rPr>
        <w:sectPr w:rsidR="006C5739">
          <w:headerReference w:type="default" r:id="rId34"/>
          <w:footerReference w:type="default" r:id="rId35"/>
          <w:pgSz w:w="11900" w:h="16840"/>
          <w:pgMar w:top="540" w:right="360" w:bottom="320" w:left="0" w:header="0" w:footer="127" w:gutter="0"/>
          <w:cols w:space="720"/>
        </w:sectPr>
      </w:pPr>
    </w:p>
    <w:p w14:paraId="20553251" w14:textId="77777777" w:rsidR="006C5739" w:rsidRDefault="006C5739">
      <w:pPr>
        <w:spacing w:before="10"/>
        <w:rPr>
          <w:i/>
          <w:sz w:val="3"/>
        </w:rPr>
      </w:pPr>
    </w:p>
    <w:tbl>
      <w:tblPr>
        <w:tblStyle w:val="TableNormal"/>
        <w:tblW w:w="0" w:type="auto"/>
        <w:tblInd w:w="812" w:type="dxa"/>
        <w:tblLayout w:type="fixed"/>
        <w:tblLook w:val="01E0" w:firstRow="1" w:lastRow="1" w:firstColumn="1" w:lastColumn="1" w:noHBand="0" w:noVBand="0"/>
      </w:tblPr>
      <w:tblGrid>
        <w:gridCol w:w="6560"/>
        <w:gridCol w:w="2053"/>
        <w:gridCol w:w="1169"/>
        <w:gridCol w:w="802"/>
      </w:tblGrid>
      <w:tr w:rsidR="006C5739" w14:paraId="26ECC639" w14:textId="77777777">
        <w:trPr>
          <w:trHeight w:val="243"/>
        </w:trPr>
        <w:tc>
          <w:tcPr>
            <w:tcW w:w="8613" w:type="dxa"/>
            <w:gridSpan w:val="2"/>
          </w:tcPr>
          <w:p w14:paraId="7F780DEF" w14:textId="77777777" w:rsidR="006C5739" w:rsidRDefault="00B8641A">
            <w:pPr>
              <w:pStyle w:val="TableParagraph"/>
              <w:tabs>
                <w:tab w:val="left" w:pos="7574"/>
              </w:tabs>
              <w:spacing w:line="201" w:lineRule="exact"/>
              <w:ind w:left="95"/>
              <w:rPr>
                <w:b/>
                <w:sz w:val="18"/>
              </w:rPr>
            </w:pPr>
            <w:r>
              <w:rPr>
                <w:b/>
                <w:color w:val="00009F"/>
                <w:sz w:val="18"/>
              </w:rPr>
              <w:t>K103003</w:t>
            </w:r>
            <w:r>
              <w:rPr>
                <w:b/>
                <w:color w:val="00009F"/>
                <w:spacing w:val="-2"/>
                <w:sz w:val="18"/>
              </w:rPr>
              <w:t xml:space="preserve"> </w:t>
            </w:r>
            <w:r>
              <w:rPr>
                <w:b/>
                <w:color w:val="00009F"/>
                <w:sz w:val="18"/>
              </w:rPr>
              <w:t>Urbanistički</w:t>
            </w:r>
            <w:r>
              <w:rPr>
                <w:b/>
                <w:color w:val="00009F"/>
                <w:spacing w:val="-1"/>
                <w:sz w:val="18"/>
              </w:rPr>
              <w:t xml:space="preserve"> </w:t>
            </w:r>
            <w:r>
              <w:rPr>
                <w:b/>
                <w:color w:val="00009F"/>
                <w:sz w:val="18"/>
              </w:rPr>
              <w:t>plan</w:t>
            </w:r>
            <w:r>
              <w:rPr>
                <w:b/>
                <w:color w:val="00009F"/>
                <w:spacing w:val="-1"/>
                <w:sz w:val="18"/>
              </w:rPr>
              <w:t xml:space="preserve"> </w:t>
            </w:r>
            <w:r>
              <w:rPr>
                <w:b/>
                <w:color w:val="00009F"/>
                <w:sz w:val="18"/>
              </w:rPr>
              <w:t>uređenja</w:t>
            </w:r>
            <w:r>
              <w:rPr>
                <w:b/>
                <w:color w:val="00009F"/>
                <w:spacing w:val="-2"/>
                <w:sz w:val="18"/>
              </w:rPr>
              <w:t xml:space="preserve"> </w:t>
            </w:r>
            <w:r>
              <w:rPr>
                <w:b/>
                <w:color w:val="00009F"/>
                <w:sz w:val="18"/>
              </w:rPr>
              <w:t>-</w:t>
            </w:r>
            <w:r>
              <w:rPr>
                <w:b/>
                <w:color w:val="00009F"/>
                <w:spacing w:val="-1"/>
                <w:sz w:val="18"/>
              </w:rPr>
              <w:t xml:space="preserve"> </w:t>
            </w:r>
            <w:r>
              <w:rPr>
                <w:b/>
                <w:color w:val="00009F"/>
                <w:sz w:val="18"/>
              </w:rPr>
              <w:t>Mala</w:t>
            </w:r>
            <w:r>
              <w:rPr>
                <w:b/>
                <w:color w:val="00009F"/>
                <w:spacing w:val="-1"/>
                <w:sz w:val="18"/>
              </w:rPr>
              <w:t xml:space="preserve"> </w:t>
            </w:r>
            <w:r>
              <w:rPr>
                <w:b/>
                <w:color w:val="00009F"/>
                <w:sz w:val="18"/>
              </w:rPr>
              <w:t>Solina</w:t>
            </w:r>
            <w:r>
              <w:rPr>
                <w:b/>
                <w:color w:val="00009F"/>
                <w:spacing w:val="-1"/>
                <w:sz w:val="18"/>
              </w:rPr>
              <w:t xml:space="preserve"> </w:t>
            </w:r>
            <w:r>
              <w:rPr>
                <w:b/>
                <w:color w:val="00009F"/>
                <w:sz w:val="18"/>
              </w:rPr>
              <w:t>-</w:t>
            </w:r>
            <w:r>
              <w:rPr>
                <w:b/>
                <w:color w:val="00009F"/>
                <w:spacing w:val="-2"/>
                <w:sz w:val="18"/>
              </w:rPr>
              <w:t xml:space="preserve"> Zablaće</w:t>
            </w:r>
            <w:r>
              <w:rPr>
                <w:b/>
                <w:color w:val="00009F"/>
                <w:sz w:val="18"/>
              </w:rPr>
              <w:tab/>
            </w:r>
            <w:r>
              <w:rPr>
                <w:b/>
                <w:color w:val="00009F"/>
                <w:spacing w:val="-2"/>
                <w:sz w:val="18"/>
              </w:rPr>
              <w:t>10.000,00</w:t>
            </w:r>
          </w:p>
        </w:tc>
        <w:tc>
          <w:tcPr>
            <w:tcW w:w="1971" w:type="dxa"/>
            <w:gridSpan w:val="2"/>
            <w:vMerge w:val="restart"/>
          </w:tcPr>
          <w:p w14:paraId="3BBB9916" w14:textId="77777777" w:rsidR="006C5739" w:rsidRDefault="006C5739">
            <w:pPr>
              <w:pStyle w:val="TableParagraph"/>
              <w:rPr>
                <w:rFonts w:ascii="Times New Roman"/>
                <w:sz w:val="18"/>
              </w:rPr>
            </w:pPr>
          </w:p>
        </w:tc>
      </w:tr>
      <w:tr w:rsidR="006C5739" w14:paraId="79A1E894" w14:textId="77777777">
        <w:trPr>
          <w:trHeight w:val="277"/>
        </w:trPr>
        <w:tc>
          <w:tcPr>
            <w:tcW w:w="8613" w:type="dxa"/>
            <w:gridSpan w:val="2"/>
          </w:tcPr>
          <w:p w14:paraId="647D3B64" w14:textId="77777777" w:rsidR="006C5739" w:rsidRDefault="00B8641A">
            <w:pPr>
              <w:pStyle w:val="TableParagraph"/>
              <w:tabs>
                <w:tab w:val="left" w:pos="7574"/>
              </w:tabs>
              <w:spacing w:before="36"/>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r>
              <w:rPr>
                <w:b/>
                <w:sz w:val="18"/>
              </w:rPr>
              <w:tab/>
            </w:r>
            <w:r>
              <w:rPr>
                <w:b/>
                <w:spacing w:val="-2"/>
                <w:sz w:val="18"/>
              </w:rPr>
              <w:t>10.000,00</w:t>
            </w:r>
          </w:p>
        </w:tc>
        <w:tc>
          <w:tcPr>
            <w:tcW w:w="1971" w:type="dxa"/>
            <w:gridSpan w:val="2"/>
            <w:vMerge/>
            <w:tcBorders>
              <w:top w:val="nil"/>
            </w:tcBorders>
          </w:tcPr>
          <w:p w14:paraId="335C5E7E" w14:textId="77777777" w:rsidR="006C5739" w:rsidRDefault="006C5739">
            <w:pPr>
              <w:rPr>
                <w:sz w:val="2"/>
                <w:szCs w:val="2"/>
              </w:rPr>
            </w:pPr>
          </w:p>
        </w:tc>
      </w:tr>
      <w:tr w:rsidR="006C5739" w14:paraId="31BC4E65" w14:textId="77777777">
        <w:trPr>
          <w:trHeight w:val="277"/>
        </w:trPr>
        <w:tc>
          <w:tcPr>
            <w:tcW w:w="8613" w:type="dxa"/>
            <w:gridSpan w:val="2"/>
          </w:tcPr>
          <w:p w14:paraId="536469AE" w14:textId="77777777" w:rsidR="006C5739" w:rsidRDefault="00B8641A">
            <w:pPr>
              <w:pStyle w:val="TableParagraph"/>
              <w:tabs>
                <w:tab w:val="left" w:pos="7574"/>
              </w:tabs>
              <w:spacing w:before="28"/>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r>
              <w:rPr>
                <w:b/>
                <w:sz w:val="18"/>
              </w:rPr>
              <w:tab/>
            </w:r>
            <w:r>
              <w:rPr>
                <w:b/>
                <w:spacing w:val="-2"/>
                <w:sz w:val="18"/>
              </w:rPr>
              <w:t>10.000,00</w:t>
            </w:r>
          </w:p>
        </w:tc>
        <w:tc>
          <w:tcPr>
            <w:tcW w:w="1971" w:type="dxa"/>
            <w:gridSpan w:val="2"/>
            <w:vMerge/>
            <w:tcBorders>
              <w:top w:val="nil"/>
            </w:tcBorders>
          </w:tcPr>
          <w:p w14:paraId="4E37120D" w14:textId="77777777" w:rsidR="006C5739" w:rsidRDefault="006C5739">
            <w:pPr>
              <w:rPr>
                <w:sz w:val="2"/>
                <w:szCs w:val="2"/>
              </w:rPr>
            </w:pPr>
          </w:p>
        </w:tc>
      </w:tr>
      <w:tr w:rsidR="006C5739" w14:paraId="23AD4650" w14:textId="77777777">
        <w:trPr>
          <w:trHeight w:val="285"/>
        </w:trPr>
        <w:tc>
          <w:tcPr>
            <w:tcW w:w="8613" w:type="dxa"/>
            <w:gridSpan w:val="2"/>
          </w:tcPr>
          <w:p w14:paraId="20185215" w14:textId="77777777" w:rsidR="006C5739" w:rsidRDefault="00B8641A">
            <w:pPr>
              <w:pStyle w:val="TableParagraph"/>
              <w:tabs>
                <w:tab w:val="left" w:pos="7574"/>
              </w:tabs>
              <w:spacing w:before="36"/>
              <w:ind w:left="95"/>
              <w:rPr>
                <w:b/>
                <w:sz w:val="18"/>
              </w:rPr>
            </w:pPr>
            <w:r>
              <w:rPr>
                <w:b/>
                <w:color w:val="00009F"/>
                <w:sz w:val="18"/>
              </w:rPr>
              <w:t>K103006</w:t>
            </w:r>
            <w:r>
              <w:rPr>
                <w:b/>
                <w:color w:val="00009F"/>
                <w:spacing w:val="-2"/>
                <w:sz w:val="18"/>
              </w:rPr>
              <w:t xml:space="preserve"> </w:t>
            </w:r>
            <w:r>
              <w:rPr>
                <w:b/>
                <w:color w:val="00009F"/>
                <w:sz w:val="18"/>
              </w:rPr>
              <w:t>Urbanistički</w:t>
            </w:r>
            <w:r>
              <w:rPr>
                <w:b/>
                <w:color w:val="00009F"/>
                <w:spacing w:val="-1"/>
                <w:sz w:val="18"/>
              </w:rPr>
              <w:t xml:space="preserve"> </w:t>
            </w:r>
            <w:r>
              <w:rPr>
                <w:b/>
                <w:color w:val="00009F"/>
                <w:sz w:val="18"/>
              </w:rPr>
              <w:t>plan</w:t>
            </w:r>
            <w:r>
              <w:rPr>
                <w:b/>
                <w:color w:val="00009F"/>
                <w:spacing w:val="-2"/>
                <w:sz w:val="18"/>
              </w:rPr>
              <w:t xml:space="preserve"> </w:t>
            </w:r>
            <w:r>
              <w:rPr>
                <w:b/>
                <w:color w:val="00009F"/>
                <w:sz w:val="18"/>
              </w:rPr>
              <w:t>uređenja</w:t>
            </w:r>
            <w:r>
              <w:rPr>
                <w:b/>
                <w:color w:val="00009F"/>
                <w:spacing w:val="-1"/>
                <w:sz w:val="18"/>
              </w:rPr>
              <w:t xml:space="preserve"> </w:t>
            </w:r>
            <w:r>
              <w:rPr>
                <w:b/>
                <w:color w:val="00009F"/>
                <w:sz w:val="18"/>
              </w:rPr>
              <w:t>-</w:t>
            </w:r>
            <w:r>
              <w:rPr>
                <w:b/>
                <w:color w:val="00009F"/>
                <w:spacing w:val="-2"/>
                <w:sz w:val="18"/>
              </w:rPr>
              <w:t xml:space="preserve"> Brodarica</w:t>
            </w:r>
            <w:r>
              <w:rPr>
                <w:b/>
                <w:color w:val="00009F"/>
                <w:sz w:val="18"/>
              </w:rPr>
              <w:tab/>
            </w:r>
            <w:r>
              <w:rPr>
                <w:b/>
                <w:color w:val="00009F"/>
                <w:spacing w:val="-2"/>
                <w:sz w:val="18"/>
              </w:rPr>
              <w:t>20.000,00</w:t>
            </w:r>
          </w:p>
        </w:tc>
        <w:tc>
          <w:tcPr>
            <w:tcW w:w="1971" w:type="dxa"/>
            <w:gridSpan w:val="2"/>
            <w:vMerge/>
            <w:tcBorders>
              <w:top w:val="nil"/>
            </w:tcBorders>
          </w:tcPr>
          <w:p w14:paraId="6011BDDA" w14:textId="77777777" w:rsidR="006C5739" w:rsidRDefault="006C5739">
            <w:pPr>
              <w:rPr>
                <w:sz w:val="2"/>
                <w:szCs w:val="2"/>
              </w:rPr>
            </w:pPr>
          </w:p>
        </w:tc>
      </w:tr>
      <w:tr w:rsidR="006C5739" w14:paraId="5E86AB78" w14:textId="77777777">
        <w:trPr>
          <w:trHeight w:val="285"/>
        </w:trPr>
        <w:tc>
          <w:tcPr>
            <w:tcW w:w="8613" w:type="dxa"/>
            <w:gridSpan w:val="2"/>
          </w:tcPr>
          <w:p w14:paraId="496F370A" w14:textId="77777777" w:rsidR="006C5739" w:rsidRDefault="00B8641A">
            <w:pPr>
              <w:pStyle w:val="TableParagraph"/>
              <w:tabs>
                <w:tab w:val="left" w:pos="7574"/>
              </w:tabs>
              <w:spacing w:before="36"/>
              <w:ind w:left="275"/>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r>
              <w:rPr>
                <w:b/>
                <w:sz w:val="18"/>
              </w:rPr>
              <w:tab/>
            </w:r>
            <w:r>
              <w:rPr>
                <w:b/>
                <w:spacing w:val="-2"/>
                <w:sz w:val="18"/>
              </w:rPr>
              <w:t>20.000,00</w:t>
            </w:r>
          </w:p>
        </w:tc>
        <w:tc>
          <w:tcPr>
            <w:tcW w:w="1971" w:type="dxa"/>
            <w:gridSpan w:val="2"/>
            <w:vMerge/>
            <w:tcBorders>
              <w:top w:val="nil"/>
            </w:tcBorders>
          </w:tcPr>
          <w:p w14:paraId="4A9F5B84" w14:textId="77777777" w:rsidR="006C5739" w:rsidRDefault="006C5739">
            <w:pPr>
              <w:rPr>
                <w:sz w:val="2"/>
                <w:szCs w:val="2"/>
              </w:rPr>
            </w:pPr>
          </w:p>
        </w:tc>
      </w:tr>
      <w:tr w:rsidR="006C5739" w14:paraId="3A140952" w14:textId="77777777">
        <w:trPr>
          <w:trHeight w:val="243"/>
        </w:trPr>
        <w:tc>
          <w:tcPr>
            <w:tcW w:w="8613" w:type="dxa"/>
            <w:gridSpan w:val="2"/>
          </w:tcPr>
          <w:p w14:paraId="6F6D1699" w14:textId="77777777" w:rsidR="006C5739" w:rsidRDefault="00B8641A">
            <w:pPr>
              <w:pStyle w:val="TableParagraph"/>
              <w:tabs>
                <w:tab w:val="left" w:pos="7574"/>
              </w:tabs>
              <w:spacing w:before="36" w:line="187" w:lineRule="exact"/>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r>
              <w:rPr>
                <w:b/>
                <w:sz w:val="18"/>
              </w:rPr>
              <w:tab/>
            </w:r>
            <w:r>
              <w:rPr>
                <w:b/>
                <w:spacing w:val="-2"/>
                <w:sz w:val="18"/>
              </w:rPr>
              <w:t>20.000,00</w:t>
            </w:r>
          </w:p>
        </w:tc>
        <w:tc>
          <w:tcPr>
            <w:tcW w:w="1971" w:type="dxa"/>
            <w:gridSpan w:val="2"/>
            <w:vMerge/>
            <w:tcBorders>
              <w:top w:val="nil"/>
            </w:tcBorders>
          </w:tcPr>
          <w:p w14:paraId="4708DD06" w14:textId="77777777" w:rsidR="006C5739" w:rsidRDefault="006C5739">
            <w:pPr>
              <w:rPr>
                <w:sz w:val="2"/>
                <w:szCs w:val="2"/>
              </w:rPr>
            </w:pPr>
          </w:p>
        </w:tc>
      </w:tr>
      <w:tr w:rsidR="006C5739" w14:paraId="60870642" w14:textId="77777777">
        <w:trPr>
          <w:trHeight w:val="326"/>
        </w:trPr>
        <w:tc>
          <w:tcPr>
            <w:tcW w:w="6560" w:type="dxa"/>
          </w:tcPr>
          <w:p w14:paraId="2DB655F9" w14:textId="77777777" w:rsidR="006C5739" w:rsidRDefault="00B8641A">
            <w:pPr>
              <w:pStyle w:val="TableParagraph"/>
              <w:spacing w:before="78"/>
              <w:ind w:left="95"/>
              <w:rPr>
                <w:b/>
                <w:sz w:val="18"/>
              </w:rPr>
            </w:pPr>
            <w:r>
              <w:rPr>
                <w:b/>
                <w:color w:val="00009F"/>
                <w:sz w:val="18"/>
              </w:rPr>
              <w:t>K103012</w:t>
            </w:r>
            <w:r>
              <w:rPr>
                <w:b/>
                <w:color w:val="00009F"/>
                <w:spacing w:val="-2"/>
                <w:sz w:val="18"/>
              </w:rPr>
              <w:t xml:space="preserve"> </w:t>
            </w:r>
            <w:r>
              <w:rPr>
                <w:b/>
                <w:color w:val="00009F"/>
                <w:sz w:val="18"/>
              </w:rPr>
              <w:t>Urbanistički</w:t>
            </w:r>
            <w:r>
              <w:rPr>
                <w:b/>
                <w:color w:val="00009F"/>
                <w:spacing w:val="-2"/>
                <w:sz w:val="18"/>
              </w:rPr>
              <w:t xml:space="preserve"> </w:t>
            </w:r>
            <w:r>
              <w:rPr>
                <w:b/>
                <w:color w:val="00009F"/>
                <w:sz w:val="18"/>
              </w:rPr>
              <w:t>plan</w:t>
            </w:r>
            <w:r>
              <w:rPr>
                <w:b/>
                <w:color w:val="00009F"/>
                <w:spacing w:val="-1"/>
                <w:sz w:val="18"/>
              </w:rPr>
              <w:t xml:space="preserve"> </w:t>
            </w:r>
            <w:r>
              <w:rPr>
                <w:b/>
                <w:color w:val="00009F"/>
                <w:sz w:val="18"/>
              </w:rPr>
              <w:t>uređenja</w:t>
            </w:r>
            <w:r>
              <w:rPr>
                <w:b/>
                <w:color w:val="00009F"/>
                <w:spacing w:val="-2"/>
                <w:sz w:val="18"/>
              </w:rPr>
              <w:t xml:space="preserve"> </w:t>
            </w:r>
            <w:r>
              <w:rPr>
                <w:b/>
                <w:color w:val="00009F"/>
                <w:sz w:val="18"/>
              </w:rPr>
              <w:t>-</w:t>
            </w:r>
            <w:r>
              <w:rPr>
                <w:b/>
                <w:color w:val="00009F"/>
                <w:spacing w:val="-1"/>
                <w:sz w:val="18"/>
              </w:rPr>
              <w:t xml:space="preserve"> </w:t>
            </w:r>
            <w:r>
              <w:rPr>
                <w:b/>
                <w:color w:val="00009F"/>
                <w:sz w:val="18"/>
              </w:rPr>
              <w:t>šire</w:t>
            </w:r>
            <w:r>
              <w:rPr>
                <w:b/>
                <w:color w:val="00009F"/>
                <w:spacing w:val="-2"/>
                <w:sz w:val="18"/>
              </w:rPr>
              <w:t xml:space="preserve"> </w:t>
            </w:r>
            <w:r>
              <w:rPr>
                <w:b/>
                <w:color w:val="00009F"/>
                <w:sz w:val="18"/>
              </w:rPr>
              <w:t>područje</w:t>
            </w:r>
            <w:r>
              <w:rPr>
                <w:b/>
                <w:color w:val="00009F"/>
                <w:spacing w:val="-1"/>
                <w:sz w:val="18"/>
              </w:rPr>
              <w:t xml:space="preserve"> </w:t>
            </w:r>
            <w:r>
              <w:rPr>
                <w:b/>
                <w:color w:val="00009F"/>
                <w:sz w:val="18"/>
              </w:rPr>
              <w:t>grada</w:t>
            </w:r>
            <w:r>
              <w:rPr>
                <w:b/>
                <w:color w:val="00009F"/>
                <w:spacing w:val="-2"/>
                <w:sz w:val="18"/>
              </w:rPr>
              <w:t xml:space="preserve"> Šibenika</w:t>
            </w:r>
          </w:p>
        </w:tc>
        <w:tc>
          <w:tcPr>
            <w:tcW w:w="2053" w:type="dxa"/>
          </w:tcPr>
          <w:p w14:paraId="470CFA5D" w14:textId="77777777" w:rsidR="006C5739" w:rsidRDefault="00B8641A">
            <w:pPr>
              <w:pStyle w:val="TableParagraph"/>
              <w:spacing w:before="78"/>
              <w:ind w:right="235"/>
              <w:jc w:val="right"/>
              <w:rPr>
                <w:b/>
                <w:sz w:val="18"/>
              </w:rPr>
            </w:pPr>
            <w:r>
              <w:rPr>
                <w:b/>
                <w:color w:val="00009F"/>
                <w:spacing w:val="-2"/>
                <w:sz w:val="18"/>
              </w:rPr>
              <w:t>24.000,00</w:t>
            </w:r>
          </w:p>
        </w:tc>
        <w:tc>
          <w:tcPr>
            <w:tcW w:w="1169" w:type="dxa"/>
          </w:tcPr>
          <w:p w14:paraId="57ED9182" w14:textId="77777777" w:rsidR="006C5739" w:rsidRDefault="00B8641A">
            <w:pPr>
              <w:pStyle w:val="TableParagraph"/>
              <w:spacing w:before="78"/>
              <w:ind w:right="39"/>
              <w:jc w:val="right"/>
              <w:rPr>
                <w:b/>
                <w:sz w:val="18"/>
              </w:rPr>
            </w:pPr>
            <w:r>
              <w:rPr>
                <w:b/>
                <w:color w:val="00009F"/>
                <w:spacing w:val="-2"/>
                <w:sz w:val="18"/>
              </w:rPr>
              <w:t>9.615,00</w:t>
            </w:r>
          </w:p>
        </w:tc>
        <w:tc>
          <w:tcPr>
            <w:tcW w:w="802" w:type="dxa"/>
          </w:tcPr>
          <w:p w14:paraId="4FF40C41" w14:textId="77777777" w:rsidR="006C5739" w:rsidRDefault="00B8641A">
            <w:pPr>
              <w:pStyle w:val="TableParagraph"/>
              <w:spacing w:before="78"/>
              <w:ind w:right="46"/>
              <w:jc w:val="right"/>
              <w:rPr>
                <w:b/>
                <w:sz w:val="18"/>
              </w:rPr>
            </w:pPr>
            <w:r>
              <w:rPr>
                <w:b/>
                <w:color w:val="00009F"/>
                <w:spacing w:val="-2"/>
                <w:sz w:val="18"/>
              </w:rPr>
              <w:t>40,06%</w:t>
            </w:r>
          </w:p>
        </w:tc>
      </w:tr>
      <w:tr w:rsidR="006C5739" w14:paraId="3E302110" w14:textId="77777777">
        <w:trPr>
          <w:trHeight w:val="285"/>
        </w:trPr>
        <w:tc>
          <w:tcPr>
            <w:tcW w:w="6560" w:type="dxa"/>
          </w:tcPr>
          <w:p w14:paraId="3707FA5A" w14:textId="77777777" w:rsidR="006C5739" w:rsidRDefault="00B8641A">
            <w:pPr>
              <w:pStyle w:val="TableParagraph"/>
              <w:spacing w:before="36"/>
              <w:ind w:left="275"/>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2053" w:type="dxa"/>
          </w:tcPr>
          <w:p w14:paraId="481C2982" w14:textId="77777777" w:rsidR="006C5739" w:rsidRDefault="00B8641A">
            <w:pPr>
              <w:pStyle w:val="TableParagraph"/>
              <w:spacing w:before="36"/>
              <w:ind w:right="235"/>
              <w:jc w:val="right"/>
              <w:rPr>
                <w:b/>
                <w:sz w:val="18"/>
              </w:rPr>
            </w:pPr>
            <w:r>
              <w:rPr>
                <w:b/>
                <w:spacing w:val="-2"/>
                <w:sz w:val="18"/>
              </w:rPr>
              <w:t>24.000,00</w:t>
            </w:r>
          </w:p>
        </w:tc>
        <w:tc>
          <w:tcPr>
            <w:tcW w:w="1169" w:type="dxa"/>
          </w:tcPr>
          <w:p w14:paraId="7B713FC2" w14:textId="77777777" w:rsidR="006C5739" w:rsidRDefault="00B8641A">
            <w:pPr>
              <w:pStyle w:val="TableParagraph"/>
              <w:spacing w:before="36"/>
              <w:ind w:right="39"/>
              <w:jc w:val="right"/>
              <w:rPr>
                <w:b/>
                <w:sz w:val="18"/>
              </w:rPr>
            </w:pPr>
            <w:r>
              <w:rPr>
                <w:b/>
                <w:spacing w:val="-2"/>
                <w:sz w:val="18"/>
              </w:rPr>
              <w:t>9.615,00</w:t>
            </w:r>
          </w:p>
        </w:tc>
        <w:tc>
          <w:tcPr>
            <w:tcW w:w="802" w:type="dxa"/>
          </w:tcPr>
          <w:p w14:paraId="42A7E605" w14:textId="77777777" w:rsidR="006C5739" w:rsidRDefault="00B8641A">
            <w:pPr>
              <w:pStyle w:val="TableParagraph"/>
              <w:spacing w:before="36"/>
              <w:ind w:right="46"/>
              <w:jc w:val="right"/>
              <w:rPr>
                <w:b/>
                <w:sz w:val="18"/>
              </w:rPr>
            </w:pPr>
            <w:r>
              <w:rPr>
                <w:b/>
                <w:spacing w:val="-2"/>
                <w:sz w:val="18"/>
              </w:rPr>
              <w:t>40,06%</w:t>
            </w:r>
          </w:p>
        </w:tc>
      </w:tr>
      <w:tr w:rsidR="006C5739" w14:paraId="06190BC6" w14:textId="77777777">
        <w:trPr>
          <w:trHeight w:val="285"/>
        </w:trPr>
        <w:tc>
          <w:tcPr>
            <w:tcW w:w="6560" w:type="dxa"/>
          </w:tcPr>
          <w:p w14:paraId="57713515" w14:textId="77777777" w:rsidR="006C5739" w:rsidRDefault="00B8641A">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053" w:type="dxa"/>
          </w:tcPr>
          <w:p w14:paraId="2D0E5167" w14:textId="77777777" w:rsidR="006C5739" w:rsidRDefault="00B8641A">
            <w:pPr>
              <w:pStyle w:val="TableParagraph"/>
              <w:spacing w:before="36"/>
              <w:ind w:right="235"/>
              <w:jc w:val="right"/>
              <w:rPr>
                <w:b/>
                <w:sz w:val="18"/>
              </w:rPr>
            </w:pPr>
            <w:r>
              <w:rPr>
                <w:b/>
                <w:spacing w:val="-2"/>
                <w:sz w:val="18"/>
              </w:rPr>
              <w:t>24.000,00</w:t>
            </w:r>
          </w:p>
        </w:tc>
        <w:tc>
          <w:tcPr>
            <w:tcW w:w="1169" w:type="dxa"/>
          </w:tcPr>
          <w:p w14:paraId="1955B00A" w14:textId="77777777" w:rsidR="006C5739" w:rsidRDefault="00B8641A">
            <w:pPr>
              <w:pStyle w:val="TableParagraph"/>
              <w:spacing w:before="36"/>
              <w:ind w:right="39"/>
              <w:jc w:val="right"/>
              <w:rPr>
                <w:b/>
                <w:sz w:val="18"/>
              </w:rPr>
            </w:pPr>
            <w:r>
              <w:rPr>
                <w:b/>
                <w:spacing w:val="-2"/>
                <w:sz w:val="18"/>
              </w:rPr>
              <w:t>9.615,00</w:t>
            </w:r>
          </w:p>
        </w:tc>
        <w:tc>
          <w:tcPr>
            <w:tcW w:w="802" w:type="dxa"/>
          </w:tcPr>
          <w:p w14:paraId="074F3E63" w14:textId="77777777" w:rsidR="006C5739" w:rsidRDefault="00B8641A">
            <w:pPr>
              <w:pStyle w:val="TableParagraph"/>
              <w:spacing w:before="36"/>
              <w:ind w:right="46"/>
              <w:jc w:val="right"/>
              <w:rPr>
                <w:b/>
                <w:sz w:val="18"/>
              </w:rPr>
            </w:pPr>
            <w:r>
              <w:rPr>
                <w:b/>
                <w:spacing w:val="-2"/>
                <w:sz w:val="18"/>
              </w:rPr>
              <w:t>40,06%</w:t>
            </w:r>
          </w:p>
        </w:tc>
      </w:tr>
      <w:tr w:rsidR="006C5739" w14:paraId="3E216E5A" w14:textId="77777777">
        <w:trPr>
          <w:trHeight w:val="285"/>
        </w:trPr>
        <w:tc>
          <w:tcPr>
            <w:tcW w:w="6560" w:type="dxa"/>
          </w:tcPr>
          <w:p w14:paraId="09E55A10" w14:textId="77777777" w:rsidR="006C5739" w:rsidRDefault="00B8641A">
            <w:pPr>
              <w:pStyle w:val="TableParagraph"/>
              <w:spacing w:before="36"/>
              <w:ind w:left="560"/>
              <w:rPr>
                <w:i/>
                <w:sz w:val="18"/>
              </w:rPr>
            </w:pPr>
            <w:r>
              <w:rPr>
                <w:i/>
                <w:sz w:val="18"/>
              </w:rPr>
              <w:t>4263</w:t>
            </w:r>
            <w:r>
              <w:rPr>
                <w:i/>
                <w:spacing w:val="-1"/>
                <w:sz w:val="18"/>
              </w:rPr>
              <w:t xml:space="preserve"> </w:t>
            </w:r>
            <w:r>
              <w:rPr>
                <w:i/>
                <w:sz w:val="18"/>
              </w:rPr>
              <w:t>Umjetnička,</w:t>
            </w:r>
            <w:r>
              <w:rPr>
                <w:i/>
                <w:spacing w:val="-1"/>
                <w:sz w:val="18"/>
              </w:rPr>
              <w:t xml:space="preserve"> </w:t>
            </w:r>
            <w:r>
              <w:rPr>
                <w:i/>
                <w:sz w:val="18"/>
              </w:rPr>
              <w:t>literatna</w:t>
            </w:r>
            <w:r>
              <w:rPr>
                <w:i/>
                <w:spacing w:val="-1"/>
                <w:sz w:val="18"/>
              </w:rPr>
              <w:t xml:space="preserve"> </w:t>
            </w:r>
            <w:r>
              <w:rPr>
                <w:i/>
                <w:sz w:val="18"/>
              </w:rPr>
              <w:t>i</w:t>
            </w:r>
            <w:r>
              <w:rPr>
                <w:i/>
                <w:spacing w:val="-1"/>
                <w:sz w:val="18"/>
              </w:rPr>
              <w:t xml:space="preserve"> </w:t>
            </w:r>
            <w:r>
              <w:rPr>
                <w:i/>
                <w:sz w:val="18"/>
              </w:rPr>
              <w:t>znanstvena</w:t>
            </w:r>
            <w:r>
              <w:rPr>
                <w:i/>
                <w:spacing w:val="-1"/>
                <w:sz w:val="18"/>
              </w:rPr>
              <w:t xml:space="preserve"> </w:t>
            </w:r>
            <w:r>
              <w:rPr>
                <w:i/>
                <w:spacing w:val="-2"/>
                <w:sz w:val="18"/>
              </w:rPr>
              <w:t>djela</w:t>
            </w:r>
          </w:p>
        </w:tc>
        <w:tc>
          <w:tcPr>
            <w:tcW w:w="2053" w:type="dxa"/>
          </w:tcPr>
          <w:p w14:paraId="3EBCD4F4" w14:textId="77777777" w:rsidR="006C5739" w:rsidRDefault="006C5739">
            <w:pPr>
              <w:pStyle w:val="TableParagraph"/>
              <w:rPr>
                <w:rFonts w:ascii="Times New Roman"/>
                <w:sz w:val="18"/>
              </w:rPr>
            </w:pPr>
          </w:p>
        </w:tc>
        <w:tc>
          <w:tcPr>
            <w:tcW w:w="1169" w:type="dxa"/>
          </w:tcPr>
          <w:p w14:paraId="6D4276DF" w14:textId="77777777" w:rsidR="006C5739" w:rsidRDefault="00B8641A">
            <w:pPr>
              <w:pStyle w:val="TableParagraph"/>
              <w:spacing w:before="36"/>
              <w:ind w:right="39"/>
              <w:jc w:val="right"/>
              <w:rPr>
                <w:i/>
                <w:sz w:val="18"/>
              </w:rPr>
            </w:pPr>
            <w:r>
              <w:rPr>
                <w:i/>
                <w:spacing w:val="-2"/>
                <w:sz w:val="18"/>
              </w:rPr>
              <w:t>9.615,00</w:t>
            </w:r>
          </w:p>
        </w:tc>
        <w:tc>
          <w:tcPr>
            <w:tcW w:w="802" w:type="dxa"/>
          </w:tcPr>
          <w:p w14:paraId="29D727DF" w14:textId="77777777" w:rsidR="006C5739" w:rsidRDefault="006C5739">
            <w:pPr>
              <w:pStyle w:val="TableParagraph"/>
              <w:rPr>
                <w:rFonts w:ascii="Times New Roman"/>
                <w:sz w:val="18"/>
              </w:rPr>
            </w:pPr>
          </w:p>
        </w:tc>
      </w:tr>
      <w:tr w:rsidR="006C5739" w14:paraId="28A35FB3" w14:textId="77777777">
        <w:trPr>
          <w:trHeight w:val="285"/>
        </w:trPr>
        <w:tc>
          <w:tcPr>
            <w:tcW w:w="6560" w:type="dxa"/>
          </w:tcPr>
          <w:p w14:paraId="23935275" w14:textId="77777777" w:rsidR="006C5739" w:rsidRDefault="00B8641A">
            <w:pPr>
              <w:pStyle w:val="TableParagraph"/>
              <w:spacing w:before="36"/>
              <w:ind w:left="95"/>
              <w:rPr>
                <w:b/>
                <w:sz w:val="18"/>
              </w:rPr>
            </w:pPr>
            <w:r>
              <w:rPr>
                <w:b/>
                <w:color w:val="00009F"/>
                <w:sz w:val="18"/>
              </w:rPr>
              <w:t>K103020</w:t>
            </w:r>
            <w:r>
              <w:rPr>
                <w:b/>
                <w:color w:val="00009F"/>
                <w:spacing w:val="-2"/>
                <w:sz w:val="18"/>
              </w:rPr>
              <w:t xml:space="preserve"> </w:t>
            </w:r>
            <w:r>
              <w:rPr>
                <w:b/>
                <w:color w:val="00009F"/>
                <w:sz w:val="18"/>
              </w:rPr>
              <w:t>Urbanistički</w:t>
            </w:r>
            <w:r>
              <w:rPr>
                <w:b/>
                <w:color w:val="00009F"/>
                <w:spacing w:val="-1"/>
                <w:sz w:val="18"/>
              </w:rPr>
              <w:t xml:space="preserve"> </w:t>
            </w:r>
            <w:r>
              <w:rPr>
                <w:b/>
                <w:color w:val="00009F"/>
                <w:sz w:val="18"/>
              </w:rPr>
              <w:t>plan</w:t>
            </w:r>
            <w:r>
              <w:rPr>
                <w:b/>
                <w:color w:val="00009F"/>
                <w:spacing w:val="-2"/>
                <w:sz w:val="18"/>
              </w:rPr>
              <w:t xml:space="preserve"> </w:t>
            </w:r>
            <w:r>
              <w:rPr>
                <w:b/>
                <w:color w:val="00009F"/>
                <w:sz w:val="18"/>
              </w:rPr>
              <w:t>uređenja</w:t>
            </w:r>
            <w:r>
              <w:rPr>
                <w:b/>
                <w:color w:val="00009F"/>
                <w:spacing w:val="-1"/>
                <w:sz w:val="18"/>
              </w:rPr>
              <w:t xml:space="preserve"> </w:t>
            </w:r>
            <w:r>
              <w:rPr>
                <w:b/>
                <w:color w:val="00009F"/>
                <w:sz w:val="18"/>
              </w:rPr>
              <w:t>-</w:t>
            </w:r>
            <w:r>
              <w:rPr>
                <w:b/>
                <w:color w:val="00009F"/>
                <w:spacing w:val="-2"/>
                <w:sz w:val="18"/>
              </w:rPr>
              <w:t xml:space="preserve"> Podsolarsko</w:t>
            </w:r>
          </w:p>
        </w:tc>
        <w:tc>
          <w:tcPr>
            <w:tcW w:w="2053" w:type="dxa"/>
          </w:tcPr>
          <w:p w14:paraId="65CF0B39" w14:textId="77777777" w:rsidR="006C5739" w:rsidRDefault="00B8641A">
            <w:pPr>
              <w:pStyle w:val="TableParagraph"/>
              <w:spacing w:before="36"/>
              <w:ind w:right="235"/>
              <w:jc w:val="right"/>
              <w:rPr>
                <w:b/>
                <w:sz w:val="18"/>
              </w:rPr>
            </w:pPr>
            <w:r>
              <w:rPr>
                <w:b/>
                <w:color w:val="00009F"/>
                <w:spacing w:val="-2"/>
                <w:sz w:val="18"/>
              </w:rPr>
              <w:t>17.000,00</w:t>
            </w:r>
          </w:p>
        </w:tc>
        <w:tc>
          <w:tcPr>
            <w:tcW w:w="1169" w:type="dxa"/>
          </w:tcPr>
          <w:p w14:paraId="52EE76CD" w14:textId="77777777" w:rsidR="006C5739" w:rsidRDefault="006C5739">
            <w:pPr>
              <w:pStyle w:val="TableParagraph"/>
              <w:rPr>
                <w:rFonts w:ascii="Times New Roman"/>
                <w:sz w:val="18"/>
              </w:rPr>
            </w:pPr>
          </w:p>
        </w:tc>
        <w:tc>
          <w:tcPr>
            <w:tcW w:w="802" w:type="dxa"/>
          </w:tcPr>
          <w:p w14:paraId="2150824C" w14:textId="77777777" w:rsidR="006C5739" w:rsidRDefault="006C5739">
            <w:pPr>
              <w:pStyle w:val="TableParagraph"/>
              <w:rPr>
                <w:rFonts w:ascii="Times New Roman"/>
                <w:sz w:val="18"/>
              </w:rPr>
            </w:pPr>
          </w:p>
        </w:tc>
      </w:tr>
      <w:tr w:rsidR="006C5739" w14:paraId="44F32521" w14:textId="77777777">
        <w:trPr>
          <w:trHeight w:val="277"/>
        </w:trPr>
        <w:tc>
          <w:tcPr>
            <w:tcW w:w="6560" w:type="dxa"/>
          </w:tcPr>
          <w:p w14:paraId="1E9B1173" w14:textId="77777777" w:rsidR="006C5739" w:rsidRDefault="00B8641A">
            <w:pPr>
              <w:pStyle w:val="TableParagraph"/>
              <w:spacing w:before="36"/>
              <w:ind w:left="275"/>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2053" w:type="dxa"/>
          </w:tcPr>
          <w:p w14:paraId="3DF91DD4" w14:textId="77777777" w:rsidR="006C5739" w:rsidRDefault="00B8641A">
            <w:pPr>
              <w:pStyle w:val="TableParagraph"/>
              <w:spacing w:before="36"/>
              <w:ind w:right="235"/>
              <w:jc w:val="right"/>
              <w:rPr>
                <w:b/>
                <w:sz w:val="18"/>
              </w:rPr>
            </w:pPr>
            <w:r>
              <w:rPr>
                <w:b/>
                <w:spacing w:val="-2"/>
                <w:sz w:val="18"/>
              </w:rPr>
              <w:t>17.000,00</w:t>
            </w:r>
          </w:p>
        </w:tc>
        <w:tc>
          <w:tcPr>
            <w:tcW w:w="1169" w:type="dxa"/>
          </w:tcPr>
          <w:p w14:paraId="18FA1892" w14:textId="77777777" w:rsidR="006C5739" w:rsidRDefault="006C5739">
            <w:pPr>
              <w:pStyle w:val="TableParagraph"/>
              <w:rPr>
                <w:rFonts w:ascii="Times New Roman"/>
                <w:sz w:val="18"/>
              </w:rPr>
            </w:pPr>
          </w:p>
        </w:tc>
        <w:tc>
          <w:tcPr>
            <w:tcW w:w="802" w:type="dxa"/>
          </w:tcPr>
          <w:p w14:paraId="4D8D689D" w14:textId="77777777" w:rsidR="006C5739" w:rsidRDefault="006C5739">
            <w:pPr>
              <w:pStyle w:val="TableParagraph"/>
              <w:rPr>
                <w:rFonts w:ascii="Times New Roman"/>
                <w:sz w:val="18"/>
              </w:rPr>
            </w:pPr>
          </w:p>
        </w:tc>
      </w:tr>
      <w:tr w:rsidR="006C5739" w14:paraId="48C43B0F" w14:textId="77777777">
        <w:trPr>
          <w:trHeight w:val="277"/>
        </w:trPr>
        <w:tc>
          <w:tcPr>
            <w:tcW w:w="6560" w:type="dxa"/>
          </w:tcPr>
          <w:p w14:paraId="3EE43183" w14:textId="77777777" w:rsidR="006C5739" w:rsidRDefault="00B8641A">
            <w:pPr>
              <w:pStyle w:val="TableParagraph"/>
              <w:spacing w:before="28"/>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053" w:type="dxa"/>
          </w:tcPr>
          <w:p w14:paraId="534C5637" w14:textId="77777777" w:rsidR="006C5739" w:rsidRDefault="00B8641A">
            <w:pPr>
              <w:pStyle w:val="TableParagraph"/>
              <w:spacing w:before="28"/>
              <w:ind w:right="235"/>
              <w:jc w:val="right"/>
              <w:rPr>
                <w:b/>
                <w:sz w:val="18"/>
              </w:rPr>
            </w:pPr>
            <w:r>
              <w:rPr>
                <w:b/>
                <w:spacing w:val="-2"/>
                <w:sz w:val="18"/>
              </w:rPr>
              <w:t>17.000,00</w:t>
            </w:r>
          </w:p>
        </w:tc>
        <w:tc>
          <w:tcPr>
            <w:tcW w:w="1169" w:type="dxa"/>
          </w:tcPr>
          <w:p w14:paraId="32945DD7" w14:textId="77777777" w:rsidR="006C5739" w:rsidRDefault="006C5739">
            <w:pPr>
              <w:pStyle w:val="TableParagraph"/>
              <w:rPr>
                <w:rFonts w:ascii="Times New Roman"/>
                <w:sz w:val="18"/>
              </w:rPr>
            </w:pPr>
          </w:p>
        </w:tc>
        <w:tc>
          <w:tcPr>
            <w:tcW w:w="802" w:type="dxa"/>
          </w:tcPr>
          <w:p w14:paraId="00E0BD21" w14:textId="77777777" w:rsidR="006C5739" w:rsidRDefault="006C5739">
            <w:pPr>
              <w:pStyle w:val="TableParagraph"/>
              <w:rPr>
                <w:rFonts w:ascii="Times New Roman"/>
                <w:sz w:val="18"/>
              </w:rPr>
            </w:pPr>
          </w:p>
        </w:tc>
      </w:tr>
      <w:tr w:rsidR="006C5739" w14:paraId="29C03B6E" w14:textId="77777777">
        <w:trPr>
          <w:trHeight w:val="296"/>
        </w:trPr>
        <w:tc>
          <w:tcPr>
            <w:tcW w:w="6560" w:type="dxa"/>
          </w:tcPr>
          <w:p w14:paraId="2B1A7E67" w14:textId="77777777" w:rsidR="006C5739" w:rsidRDefault="00B8641A">
            <w:pPr>
              <w:pStyle w:val="TableParagraph"/>
              <w:spacing w:before="35"/>
              <w:ind w:left="50"/>
              <w:rPr>
                <w:b/>
                <w:sz w:val="20"/>
              </w:rPr>
            </w:pPr>
            <w:r>
              <w:rPr>
                <w:b/>
                <w:color w:val="00009F"/>
                <w:sz w:val="20"/>
              </w:rPr>
              <w:t>1032</w:t>
            </w:r>
            <w:r>
              <w:rPr>
                <w:b/>
                <w:color w:val="00009F"/>
                <w:spacing w:val="-2"/>
                <w:sz w:val="20"/>
              </w:rPr>
              <w:t xml:space="preserve"> </w:t>
            </w:r>
            <w:r>
              <w:rPr>
                <w:b/>
                <w:color w:val="00009F"/>
                <w:sz w:val="20"/>
              </w:rPr>
              <w:t>ZAŠTITA</w:t>
            </w:r>
            <w:r>
              <w:rPr>
                <w:b/>
                <w:color w:val="00009F"/>
                <w:spacing w:val="-2"/>
                <w:sz w:val="20"/>
              </w:rPr>
              <w:t xml:space="preserve"> </w:t>
            </w:r>
            <w:r>
              <w:rPr>
                <w:b/>
                <w:color w:val="00009F"/>
                <w:sz w:val="20"/>
              </w:rPr>
              <w:t>OKOLIŠA</w:t>
            </w:r>
            <w:r>
              <w:rPr>
                <w:b/>
                <w:color w:val="00009F"/>
                <w:spacing w:val="-1"/>
                <w:sz w:val="20"/>
              </w:rPr>
              <w:t xml:space="preserve"> </w:t>
            </w:r>
            <w:r>
              <w:rPr>
                <w:b/>
                <w:color w:val="00009F"/>
                <w:sz w:val="20"/>
              </w:rPr>
              <w:t>I</w:t>
            </w:r>
            <w:r>
              <w:rPr>
                <w:b/>
                <w:color w:val="00009F"/>
                <w:spacing w:val="-2"/>
                <w:sz w:val="20"/>
              </w:rPr>
              <w:t xml:space="preserve"> </w:t>
            </w:r>
            <w:r>
              <w:rPr>
                <w:b/>
                <w:color w:val="00009F"/>
                <w:sz w:val="20"/>
              </w:rPr>
              <w:t>ENERGETSKA</w:t>
            </w:r>
            <w:r>
              <w:rPr>
                <w:b/>
                <w:color w:val="00009F"/>
                <w:spacing w:val="-1"/>
                <w:sz w:val="20"/>
              </w:rPr>
              <w:t xml:space="preserve"> </w:t>
            </w:r>
            <w:r>
              <w:rPr>
                <w:b/>
                <w:color w:val="00009F"/>
                <w:spacing w:val="-2"/>
                <w:sz w:val="20"/>
              </w:rPr>
              <w:t>UČINKOVITOST</w:t>
            </w:r>
          </w:p>
        </w:tc>
        <w:tc>
          <w:tcPr>
            <w:tcW w:w="2053" w:type="dxa"/>
          </w:tcPr>
          <w:p w14:paraId="326FED17" w14:textId="77777777" w:rsidR="006C5739" w:rsidRDefault="00B8641A">
            <w:pPr>
              <w:pStyle w:val="TableParagraph"/>
              <w:spacing w:before="35"/>
              <w:ind w:right="235"/>
              <w:jc w:val="right"/>
              <w:rPr>
                <w:b/>
                <w:sz w:val="20"/>
              </w:rPr>
            </w:pPr>
            <w:r>
              <w:rPr>
                <w:b/>
                <w:color w:val="00009F"/>
                <w:spacing w:val="-2"/>
                <w:sz w:val="20"/>
              </w:rPr>
              <w:t>148.362,00</w:t>
            </w:r>
          </w:p>
        </w:tc>
        <w:tc>
          <w:tcPr>
            <w:tcW w:w="1169" w:type="dxa"/>
          </w:tcPr>
          <w:p w14:paraId="0AE763A0" w14:textId="77777777" w:rsidR="006C5739" w:rsidRDefault="00B8641A">
            <w:pPr>
              <w:pStyle w:val="TableParagraph"/>
              <w:spacing w:before="35"/>
              <w:ind w:right="39"/>
              <w:jc w:val="right"/>
              <w:rPr>
                <w:b/>
                <w:sz w:val="20"/>
              </w:rPr>
            </w:pPr>
            <w:r>
              <w:rPr>
                <w:b/>
                <w:color w:val="00009F"/>
                <w:spacing w:val="-2"/>
                <w:sz w:val="20"/>
              </w:rPr>
              <w:t>38.002,43</w:t>
            </w:r>
          </w:p>
        </w:tc>
        <w:tc>
          <w:tcPr>
            <w:tcW w:w="802" w:type="dxa"/>
          </w:tcPr>
          <w:p w14:paraId="69E5A38D" w14:textId="77777777" w:rsidR="006C5739" w:rsidRDefault="00B8641A">
            <w:pPr>
              <w:pStyle w:val="TableParagraph"/>
              <w:spacing w:before="35"/>
              <w:ind w:right="46"/>
              <w:jc w:val="right"/>
              <w:rPr>
                <w:b/>
                <w:sz w:val="20"/>
              </w:rPr>
            </w:pPr>
            <w:r>
              <w:rPr>
                <w:b/>
                <w:color w:val="00009F"/>
                <w:spacing w:val="-2"/>
                <w:sz w:val="20"/>
              </w:rPr>
              <w:t>25,61%</w:t>
            </w:r>
          </w:p>
        </w:tc>
      </w:tr>
      <w:tr w:rsidR="006C5739" w14:paraId="19DCB920" w14:textId="77777777">
        <w:trPr>
          <w:trHeight w:val="273"/>
        </w:trPr>
        <w:tc>
          <w:tcPr>
            <w:tcW w:w="6560" w:type="dxa"/>
          </w:tcPr>
          <w:p w14:paraId="4EB4B151" w14:textId="77777777" w:rsidR="006C5739" w:rsidRDefault="00B8641A">
            <w:pPr>
              <w:pStyle w:val="TableParagraph"/>
              <w:spacing w:before="25"/>
              <w:ind w:left="95"/>
              <w:rPr>
                <w:b/>
                <w:sz w:val="18"/>
              </w:rPr>
            </w:pPr>
            <w:r>
              <w:rPr>
                <w:b/>
                <w:color w:val="00009F"/>
                <w:sz w:val="18"/>
              </w:rPr>
              <w:t>K103203</w:t>
            </w:r>
            <w:r>
              <w:rPr>
                <w:b/>
                <w:color w:val="00009F"/>
                <w:spacing w:val="-4"/>
                <w:sz w:val="18"/>
              </w:rPr>
              <w:t xml:space="preserve"> </w:t>
            </w:r>
            <w:r>
              <w:rPr>
                <w:b/>
                <w:color w:val="00009F"/>
                <w:sz w:val="18"/>
              </w:rPr>
              <w:t>Godišnje</w:t>
            </w:r>
            <w:r>
              <w:rPr>
                <w:b/>
                <w:color w:val="00009F"/>
                <w:spacing w:val="-1"/>
                <w:sz w:val="18"/>
              </w:rPr>
              <w:t xml:space="preserve"> </w:t>
            </w:r>
            <w:r>
              <w:rPr>
                <w:b/>
                <w:color w:val="00009F"/>
                <w:sz w:val="18"/>
              </w:rPr>
              <w:t>ispitivanje</w:t>
            </w:r>
            <w:r>
              <w:rPr>
                <w:b/>
                <w:color w:val="00009F"/>
                <w:spacing w:val="-2"/>
                <w:sz w:val="18"/>
              </w:rPr>
              <w:t xml:space="preserve"> </w:t>
            </w:r>
            <w:r>
              <w:rPr>
                <w:b/>
                <w:color w:val="00009F"/>
                <w:sz w:val="18"/>
              </w:rPr>
              <w:t>kakvoće</w:t>
            </w:r>
            <w:r>
              <w:rPr>
                <w:b/>
                <w:color w:val="00009F"/>
                <w:spacing w:val="-1"/>
                <w:sz w:val="18"/>
              </w:rPr>
              <w:t xml:space="preserve"> </w:t>
            </w:r>
            <w:r>
              <w:rPr>
                <w:b/>
                <w:color w:val="00009F"/>
                <w:spacing w:val="-4"/>
                <w:sz w:val="18"/>
              </w:rPr>
              <w:t>mora</w:t>
            </w:r>
          </w:p>
        </w:tc>
        <w:tc>
          <w:tcPr>
            <w:tcW w:w="2053" w:type="dxa"/>
          </w:tcPr>
          <w:p w14:paraId="05035FC6" w14:textId="77777777" w:rsidR="006C5739" w:rsidRDefault="00B8641A">
            <w:pPr>
              <w:pStyle w:val="TableParagraph"/>
              <w:spacing w:before="25"/>
              <w:ind w:right="235"/>
              <w:jc w:val="right"/>
              <w:rPr>
                <w:b/>
                <w:sz w:val="18"/>
              </w:rPr>
            </w:pPr>
            <w:r>
              <w:rPr>
                <w:b/>
                <w:color w:val="00009F"/>
                <w:spacing w:val="-2"/>
                <w:sz w:val="18"/>
              </w:rPr>
              <w:t>5.807,00</w:t>
            </w:r>
          </w:p>
        </w:tc>
        <w:tc>
          <w:tcPr>
            <w:tcW w:w="1169" w:type="dxa"/>
          </w:tcPr>
          <w:p w14:paraId="6D7DDF42" w14:textId="77777777" w:rsidR="006C5739" w:rsidRDefault="00B8641A">
            <w:pPr>
              <w:pStyle w:val="TableParagraph"/>
              <w:spacing w:before="25"/>
              <w:ind w:right="39"/>
              <w:jc w:val="right"/>
              <w:rPr>
                <w:b/>
                <w:sz w:val="18"/>
              </w:rPr>
            </w:pPr>
            <w:r>
              <w:rPr>
                <w:b/>
                <w:color w:val="00009F"/>
                <w:spacing w:val="-2"/>
                <w:sz w:val="18"/>
              </w:rPr>
              <w:t>580,63</w:t>
            </w:r>
          </w:p>
        </w:tc>
        <w:tc>
          <w:tcPr>
            <w:tcW w:w="802" w:type="dxa"/>
          </w:tcPr>
          <w:p w14:paraId="10EAC6E3" w14:textId="77777777" w:rsidR="006C5739" w:rsidRDefault="00B8641A">
            <w:pPr>
              <w:pStyle w:val="TableParagraph"/>
              <w:spacing w:before="25"/>
              <w:ind w:right="46"/>
              <w:jc w:val="right"/>
              <w:rPr>
                <w:b/>
                <w:sz w:val="18"/>
              </w:rPr>
            </w:pPr>
            <w:r>
              <w:rPr>
                <w:b/>
                <w:color w:val="00009F"/>
                <w:spacing w:val="-2"/>
                <w:sz w:val="18"/>
              </w:rPr>
              <w:t>10,00%</w:t>
            </w:r>
          </w:p>
        </w:tc>
      </w:tr>
      <w:tr w:rsidR="006C5739" w14:paraId="398F792B" w14:textId="77777777">
        <w:trPr>
          <w:trHeight w:val="285"/>
        </w:trPr>
        <w:tc>
          <w:tcPr>
            <w:tcW w:w="6560" w:type="dxa"/>
          </w:tcPr>
          <w:p w14:paraId="43B6BF1E" w14:textId="77777777" w:rsidR="006C5739" w:rsidRDefault="00B8641A">
            <w:pPr>
              <w:pStyle w:val="TableParagraph"/>
              <w:spacing w:before="36"/>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053" w:type="dxa"/>
          </w:tcPr>
          <w:p w14:paraId="54CEA81B" w14:textId="77777777" w:rsidR="006C5739" w:rsidRDefault="00B8641A">
            <w:pPr>
              <w:pStyle w:val="TableParagraph"/>
              <w:spacing w:before="36"/>
              <w:ind w:right="235"/>
              <w:jc w:val="right"/>
              <w:rPr>
                <w:b/>
                <w:sz w:val="18"/>
              </w:rPr>
            </w:pPr>
            <w:r>
              <w:rPr>
                <w:b/>
                <w:spacing w:val="-2"/>
                <w:sz w:val="18"/>
              </w:rPr>
              <w:t>5.807,00</w:t>
            </w:r>
          </w:p>
        </w:tc>
        <w:tc>
          <w:tcPr>
            <w:tcW w:w="1169" w:type="dxa"/>
          </w:tcPr>
          <w:p w14:paraId="1713F538" w14:textId="77777777" w:rsidR="006C5739" w:rsidRDefault="00B8641A">
            <w:pPr>
              <w:pStyle w:val="TableParagraph"/>
              <w:spacing w:before="36"/>
              <w:ind w:right="39"/>
              <w:jc w:val="right"/>
              <w:rPr>
                <w:b/>
                <w:sz w:val="18"/>
              </w:rPr>
            </w:pPr>
            <w:r>
              <w:rPr>
                <w:b/>
                <w:spacing w:val="-2"/>
                <w:sz w:val="18"/>
              </w:rPr>
              <w:t>580,63</w:t>
            </w:r>
          </w:p>
        </w:tc>
        <w:tc>
          <w:tcPr>
            <w:tcW w:w="802" w:type="dxa"/>
          </w:tcPr>
          <w:p w14:paraId="73B31DE9" w14:textId="77777777" w:rsidR="006C5739" w:rsidRDefault="00B8641A">
            <w:pPr>
              <w:pStyle w:val="TableParagraph"/>
              <w:spacing w:before="36"/>
              <w:ind w:right="46"/>
              <w:jc w:val="right"/>
              <w:rPr>
                <w:b/>
                <w:sz w:val="18"/>
              </w:rPr>
            </w:pPr>
            <w:r>
              <w:rPr>
                <w:b/>
                <w:spacing w:val="-2"/>
                <w:sz w:val="18"/>
              </w:rPr>
              <w:t>10,00%</w:t>
            </w:r>
          </w:p>
        </w:tc>
      </w:tr>
      <w:tr w:rsidR="006C5739" w14:paraId="7859CDFE" w14:textId="77777777">
        <w:trPr>
          <w:trHeight w:val="285"/>
        </w:trPr>
        <w:tc>
          <w:tcPr>
            <w:tcW w:w="6560" w:type="dxa"/>
          </w:tcPr>
          <w:p w14:paraId="50283479" w14:textId="77777777" w:rsidR="006C5739" w:rsidRDefault="00B8641A">
            <w:pPr>
              <w:pStyle w:val="TableParagraph"/>
              <w:spacing w:before="36"/>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053" w:type="dxa"/>
          </w:tcPr>
          <w:p w14:paraId="3171D53B" w14:textId="77777777" w:rsidR="006C5739" w:rsidRDefault="00B8641A">
            <w:pPr>
              <w:pStyle w:val="TableParagraph"/>
              <w:spacing w:before="36"/>
              <w:ind w:right="235"/>
              <w:jc w:val="right"/>
              <w:rPr>
                <w:b/>
                <w:sz w:val="18"/>
              </w:rPr>
            </w:pPr>
            <w:r>
              <w:rPr>
                <w:b/>
                <w:spacing w:val="-2"/>
                <w:sz w:val="18"/>
              </w:rPr>
              <w:t>5.807,00</w:t>
            </w:r>
          </w:p>
        </w:tc>
        <w:tc>
          <w:tcPr>
            <w:tcW w:w="1169" w:type="dxa"/>
          </w:tcPr>
          <w:p w14:paraId="770E1903" w14:textId="77777777" w:rsidR="006C5739" w:rsidRDefault="00B8641A">
            <w:pPr>
              <w:pStyle w:val="TableParagraph"/>
              <w:spacing w:before="36"/>
              <w:ind w:right="39"/>
              <w:jc w:val="right"/>
              <w:rPr>
                <w:b/>
                <w:sz w:val="18"/>
              </w:rPr>
            </w:pPr>
            <w:r>
              <w:rPr>
                <w:b/>
                <w:spacing w:val="-2"/>
                <w:sz w:val="18"/>
              </w:rPr>
              <w:t>580,63</w:t>
            </w:r>
          </w:p>
        </w:tc>
        <w:tc>
          <w:tcPr>
            <w:tcW w:w="802" w:type="dxa"/>
          </w:tcPr>
          <w:p w14:paraId="72E28D76" w14:textId="77777777" w:rsidR="006C5739" w:rsidRDefault="00B8641A">
            <w:pPr>
              <w:pStyle w:val="TableParagraph"/>
              <w:spacing w:before="36"/>
              <w:ind w:right="46"/>
              <w:jc w:val="right"/>
              <w:rPr>
                <w:b/>
                <w:sz w:val="18"/>
              </w:rPr>
            </w:pPr>
            <w:r>
              <w:rPr>
                <w:b/>
                <w:spacing w:val="-2"/>
                <w:sz w:val="18"/>
              </w:rPr>
              <w:t>10,00%</w:t>
            </w:r>
          </w:p>
        </w:tc>
      </w:tr>
      <w:tr w:rsidR="006C5739" w14:paraId="3C2B39E0" w14:textId="77777777">
        <w:trPr>
          <w:trHeight w:val="285"/>
        </w:trPr>
        <w:tc>
          <w:tcPr>
            <w:tcW w:w="6560" w:type="dxa"/>
          </w:tcPr>
          <w:p w14:paraId="2840794B" w14:textId="77777777" w:rsidR="006C5739" w:rsidRDefault="00B8641A">
            <w:pPr>
              <w:pStyle w:val="TableParagraph"/>
              <w:spacing w:before="36"/>
              <w:ind w:left="560"/>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053" w:type="dxa"/>
          </w:tcPr>
          <w:p w14:paraId="4C79FB00" w14:textId="77777777" w:rsidR="006C5739" w:rsidRDefault="006C5739">
            <w:pPr>
              <w:pStyle w:val="TableParagraph"/>
              <w:rPr>
                <w:rFonts w:ascii="Times New Roman"/>
                <w:sz w:val="18"/>
              </w:rPr>
            </w:pPr>
          </w:p>
        </w:tc>
        <w:tc>
          <w:tcPr>
            <w:tcW w:w="1169" w:type="dxa"/>
          </w:tcPr>
          <w:p w14:paraId="7E9F1726" w14:textId="77777777" w:rsidR="006C5739" w:rsidRDefault="00B8641A">
            <w:pPr>
              <w:pStyle w:val="TableParagraph"/>
              <w:spacing w:before="36"/>
              <w:ind w:right="39"/>
              <w:jc w:val="right"/>
              <w:rPr>
                <w:i/>
                <w:sz w:val="18"/>
              </w:rPr>
            </w:pPr>
            <w:r>
              <w:rPr>
                <w:i/>
                <w:spacing w:val="-2"/>
                <w:sz w:val="18"/>
              </w:rPr>
              <w:t>580,63</w:t>
            </w:r>
          </w:p>
        </w:tc>
        <w:tc>
          <w:tcPr>
            <w:tcW w:w="802" w:type="dxa"/>
          </w:tcPr>
          <w:p w14:paraId="3847F914" w14:textId="77777777" w:rsidR="006C5739" w:rsidRDefault="006C5739">
            <w:pPr>
              <w:pStyle w:val="TableParagraph"/>
              <w:rPr>
                <w:rFonts w:ascii="Times New Roman"/>
                <w:sz w:val="18"/>
              </w:rPr>
            </w:pPr>
          </w:p>
        </w:tc>
      </w:tr>
      <w:tr w:rsidR="006C5739" w14:paraId="744E8743" w14:textId="77777777">
        <w:trPr>
          <w:trHeight w:val="285"/>
        </w:trPr>
        <w:tc>
          <w:tcPr>
            <w:tcW w:w="6560" w:type="dxa"/>
          </w:tcPr>
          <w:p w14:paraId="61581666" w14:textId="77777777" w:rsidR="006C5739" w:rsidRDefault="00B8641A">
            <w:pPr>
              <w:pStyle w:val="TableParagraph"/>
              <w:spacing w:before="36"/>
              <w:ind w:left="95"/>
              <w:rPr>
                <w:b/>
                <w:sz w:val="18"/>
              </w:rPr>
            </w:pPr>
            <w:r>
              <w:rPr>
                <w:b/>
                <w:color w:val="00009F"/>
                <w:sz w:val="18"/>
              </w:rPr>
              <w:t>K103204</w:t>
            </w:r>
            <w:r>
              <w:rPr>
                <w:b/>
                <w:color w:val="00009F"/>
                <w:spacing w:val="-4"/>
                <w:sz w:val="18"/>
              </w:rPr>
              <w:t xml:space="preserve"> </w:t>
            </w:r>
            <w:r>
              <w:rPr>
                <w:b/>
                <w:color w:val="00009F"/>
                <w:sz w:val="18"/>
              </w:rPr>
              <w:t>Godišnje</w:t>
            </w:r>
            <w:r>
              <w:rPr>
                <w:b/>
                <w:color w:val="00009F"/>
                <w:spacing w:val="-1"/>
                <w:sz w:val="18"/>
              </w:rPr>
              <w:t xml:space="preserve"> </w:t>
            </w:r>
            <w:r>
              <w:rPr>
                <w:b/>
                <w:color w:val="00009F"/>
                <w:sz w:val="18"/>
              </w:rPr>
              <w:t>ispitivanje</w:t>
            </w:r>
            <w:r>
              <w:rPr>
                <w:b/>
                <w:color w:val="00009F"/>
                <w:spacing w:val="-2"/>
                <w:sz w:val="18"/>
              </w:rPr>
              <w:t xml:space="preserve"> </w:t>
            </w:r>
            <w:r>
              <w:rPr>
                <w:b/>
                <w:color w:val="00009F"/>
                <w:sz w:val="18"/>
              </w:rPr>
              <w:t>kakvoće</w:t>
            </w:r>
            <w:r>
              <w:rPr>
                <w:b/>
                <w:color w:val="00009F"/>
                <w:spacing w:val="-1"/>
                <w:sz w:val="18"/>
              </w:rPr>
              <w:t xml:space="preserve"> </w:t>
            </w:r>
            <w:r>
              <w:rPr>
                <w:b/>
                <w:color w:val="00009F"/>
                <w:spacing w:val="-2"/>
                <w:sz w:val="18"/>
              </w:rPr>
              <w:t>zraka</w:t>
            </w:r>
          </w:p>
        </w:tc>
        <w:tc>
          <w:tcPr>
            <w:tcW w:w="2053" w:type="dxa"/>
          </w:tcPr>
          <w:p w14:paraId="0B602099" w14:textId="77777777" w:rsidR="006C5739" w:rsidRDefault="00B8641A">
            <w:pPr>
              <w:pStyle w:val="TableParagraph"/>
              <w:spacing w:before="36"/>
              <w:ind w:right="235"/>
              <w:jc w:val="right"/>
              <w:rPr>
                <w:b/>
                <w:sz w:val="18"/>
              </w:rPr>
            </w:pPr>
            <w:r>
              <w:rPr>
                <w:b/>
                <w:color w:val="00009F"/>
                <w:spacing w:val="-2"/>
                <w:sz w:val="18"/>
              </w:rPr>
              <w:t>4.200,00</w:t>
            </w:r>
          </w:p>
        </w:tc>
        <w:tc>
          <w:tcPr>
            <w:tcW w:w="1169" w:type="dxa"/>
          </w:tcPr>
          <w:p w14:paraId="01CF4362" w14:textId="77777777" w:rsidR="006C5739" w:rsidRDefault="00B8641A">
            <w:pPr>
              <w:pStyle w:val="TableParagraph"/>
              <w:spacing w:before="36"/>
              <w:ind w:right="39"/>
              <w:jc w:val="right"/>
              <w:rPr>
                <w:b/>
                <w:sz w:val="18"/>
              </w:rPr>
            </w:pPr>
            <w:r>
              <w:rPr>
                <w:b/>
                <w:color w:val="00009F"/>
                <w:spacing w:val="-2"/>
                <w:sz w:val="18"/>
              </w:rPr>
              <w:t>4.171,80</w:t>
            </w:r>
          </w:p>
        </w:tc>
        <w:tc>
          <w:tcPr>
            <w:tcW w:w="802" w:type="dxa"/>
          </w:tcPr>
          <w:p w14:paraId="0758CA1E" w14:textId="77777777" w:rsidR="006C5739" w:rsidRDefault="00B8641A">
            <w:pPr>
              <w:pStyle w:val="TableParagraph"/>
              <w:spacing w:before="36"/>
              <w:ind w:right="46"/>
              <w:jc w:val="right"/>
              <w:rPr>
                <w:b/>
                <w:sz w:val="18"/>
              </w:rPr>
            </w:pPr>
            <w:r>
              <w:rPr>
                <w:b/>
                <w:color w:val="00009F"/>
                <w:spacing w:val="-2"/>
                <w:sz w:val="18"/>
              </w:rPr>
              <w:t>99,33%</w:t>
            </w:r>
          </w:p>
        </w:tc>
      </w:tr>
      <w:tr w:rsidR="006C5739" w14:paraId="21D442F2" w14:textId="77777777">
        <w:trPr>
          <w:trHeight w:val="285"/>
        </w:trPr>
        <w:tc>
          <w:tcPr>
            <w:tcW w:w="6560" w:type="dxa"/>
          </w:tcPr>
          <w:p w14:paraId="03A8062D" w14:textId="77777777" w:rsidR="006C5739" w:rsidRDefault="00B8641A">
            <w:pPr>
              <w:pStyle w:val="TableParagraph"/>
              <w:spacing w:before="36"/>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053" w:type="dxa"/>
          </w:tcPr>
          <w:p w14:paraId="6001A5D1" w14:textId="77777777" w:rsidR="006C5739" w:rsidRDefault="00B8641A">
            <w:pPr>
              <w:pStyle w:val="TableParagraph"/>
              <w:spacing w:before="36"/>
              <w:ind w:right="235"/>
              <w:jc w:val="right"/>
              <w:rPr>
                <w:b/>
                <w:sz w:val="18"/>
              </w:rPr>
            </w:pPr>
            <w:r>
              <w:rPr>
                <w:b/>
                <w:spacing w:val="-2"/>
                <w:sz w:val="18"/>
              </w:rPr>
              <w:t>4.200,00</w:t>
            </w:r>
          </w:p>
        </w:tc>
        <w:tc>
          <w:tcPr>
            <w:tcW w:w="1169" w:type="dxa"/>
          </w:tcPr>
          <w:p w14:paraId="3A4328FB" w14:textId="77777777" w:rsidR="006C5739" w:rsidRDefault="00B8641A">
            <w:pPr>
              <w:pStyle w:val="TableParagraph"/>
              <w:spacing w:before="36"/>
              <w:ind w:right="39"/>
              <w:jc w:val="right"/>
              <w:rPr>
                <w:b/>
                <w:sz w:val="18"/>
              </w:rPr>
            </w:pPr>
            <w:r>
              <w:rPr>
                <w:b/>
                <w:spacing w:val="-2"/>
                <w:sz w:val="18"/>
              </w:rPr>
              <w:t>4.171,80</w:t>
            </w:r>
          </w:p>
        </w:tc>
        <w:tc>
          <w:tcPr>
            <w:tcW w:w="802" w:type="dxa"/>
          </w:tcPr>
          <w:p w14:paraId="3D87E7CC" w14:textId="77777777" w:rsidR="006C5739" w:rsidRDefault="00B8641A">
            <w:pPr>
              <w:pStyle w:val="TableParagraph"/>
              <w:spacing w:before="36"/>
              <w:ind w:right="46"/>
              <w:jc w:val="right"/>
              <w:rPr>
                <w:b/>
                <w:sz w:val="18"/>
              </w:rPr>
            </w:pPr>
            <w:r>
              <w:rPr>
                <w:b/>
                <w:spacing w:val="-2"/>
                <w:sz w:val="18"/>
              </w:rPr>
              <w:t>99,33%</w:t>
            </w:r>
          </w:p>
        </w:tc>
      </w:tr>
      <w:tr w:rsidR="006C5739" w14:paraId="684D1FF3" w14:textId="77777777">
        <w:trPr>
          <w:trHeight w:val="285"/>
        </w:trPr>
        <w:tc>
          <w:tcPr>
            <w:tcW w:w="6560" w:type="dxa"/>
          </w:tcPr>
          <w:p w14:paraId="6718FC7A" w14:textId="77777777" w:rsidR="006C5739" w:rsidRDefault="00B8641A">
            <w:pPr>
              <w:pStyle w:val="TableParagraph"/>
              <w:spacing w:before="36"/>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053" w:type="dxa"/>
          </w:tcPr>
          <w:p w14:paraId="449AC7DC" w14:textId="77777777" w:rsidR="006C5739" w:rsidRDefault="00B8641A">
            <w:pPr>
              <w:pStyle w:val="TableParagraph"/>
              <w:spacing w:before="36"/>
              <w:ind w:right="235"/>
              <w:jc w:val="right"/>
              <w:rPr>
                <w:b/>
                <w:sz w:val="18"/>
              </w:rPr>
            </w:pPr>
            <w:r>
              <w:rPr>
                <w:b/>
                <w:spacing w:val="-2"/>
                <w:sz w:val="18"/>
              </w:rPr>
              <w:t>4.200,00</w:t>
            </w:r>
          </w:p>
        </w:tc>
        <w:tc>
          <w:tcPr>
            <w:tcW w:w="1169" w:type="dxa"/>
          </w:tcPr>
          <w:p w14:paraId="00F22036" w14:textId="77777777" w:rsidR="006C5739" w:rsidRDefault="00B8641A">
            <w:pPr>
              <w:pStyle w:val="TableParagraph"/>
              <w:spacing w:before="36"/>
              <w:ind w:right="39"/>
              <w:jc w:val="right"/>
              <w:rPr>
                <w:b/>
                <w:sz w:val="18"/>
              </w:rPr>
            </w:pPr>
            <w:r>
              <w:rPr>
                <w:b/>
                <w:spacing w:val="-2"/>
                <w:sz w:val="18"/>
              </w:rPr>
              <w:t>4.171,80</w:t>
            </w:r>
          </w:p>
        </w:tc>
        <w:tc>
          <w:tcPr>
            <w:tcW w:w="802" w:type="dxa"/>
          </w:tcPr>
          <w:p w14:paraId="63CA7090" w14:textId="77777777" w:rsidR="006C5739" w:rsidRDefault="00B8641A">
            <w:pPr>
              <w:pStyle w:val="TableParagraph"/>
              <w:spacing w:before="36"/>
              <w:ind w:right="46"/>
              <w:jc w:val="right"/>
              <w:rPr>
                <w:b/>
                <w:sz w:val="18"/>
              </w:rPr>
            </w:pPr>
            <w:r>
              <w:rPr>
                <w:b/>
                <w:spacing w:val="-2"/>
                <w:sz w:val="18"/>
              </w:rPr>
              <w:t>99,33%</w:t>
            </w:r>
          </w:p>
        </w:tc>
      </w:tr>
      <w:tr w:rsidR="006C5739" w14:paraId="10AB541B" w14:textId="77777777">
        <w:trPr>
          <w:trHeight w:val="277"/>
        </w:trPr>
        <w:tc>
          <w:tcPr>
            <w:tcW w:w="6560" w:type="dxa"/>
          </w:tcPr>
          <w:p w14:paraId="71CF9833" w14:textId="77777777" w:rsidR="006C5739" w:rsidRDefault="00B8641A">
            <w:pPr>
              <w:pStyle w:val="TableParagraph"/>
              <w:spacing w:before="36"/>
              <w:ind w:left="560"/>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053" w:type="dxa"/>
          </w:tcPr>
          <w:p w14:paraId="440EBE16" w14:textId="77777777" w:rsidR="006C5739" w:rsidRDefault="006C5739">
            <w:pPr>
              <w:pStyle w:val="TableParagraph"/>
              <w:rPr>
                <w:rFonts w:ascii="Times New Roman"/>
                <w:sz w:val="18"/>
              </w:rPr>
            </w:pPr>
          </w:p>
        </w:tc>
        <w:tc>
          <w:tcPr>
            <w:tcW w:w="1169" w:type="dxa"/>
          </w:tcPr>
          <w:p w14:paraId="049F18A7" w14:textId="77777777" w:rsidR="006C5739" w:rsidRDefault="00B8641A">
            <w:pPr>
              <w:pStyle w:val="TableParagraph"/>
              <w:spacing w:before="36"/>
              <w:ind w:right="39"/>
              <w:jc w:val="right"/>
              <w:rPr>
                <w:i/>
                <w:sz w:val="18"/>
              </w:rPr>
            </w:pPr>
            <w:r>
              <w:rPr>
                <w:i/>
                <w:spacing w:val="-2"/>
                <w:sz w:val="18"/>
              </w:rPr>
              <w:t>4.171,80</w:t>
            </w:r>
          </w:p>
        </w:tc>
        <w:tc>
          <w:tcPr>
            <w:tcW w:w="802" w:type="dxa"/>
          </w:tcPr>
          <w:p w14:paraId="66817D28" w14:textId="77777777" w:rsidR="006C5739" w:rsidRDefault="006C5739">
            <w:pPr>
              <w:pStyle w:val="TableParagraph"/>
              <w:rPr>
                <w:rFonts w:ascii="Times New Roman"/>
                <w:sz w:val="18"/>
              </w:rPr>
            </w:pPr>
          </w:p>
        </w:tc>
      </w:tr>
      <w:tr w:rsidR="006C5739" w14:paraId="51589491" w14:textId="77777777">
        <w:trPr>
          <w:trHeight w:val="277"/>
        </w:trPr>
        <w:tc>
          <w:tcPr>
            <w:tcW w:w="6560" w:type="dxa"/>
          </w:tcPr>
          <w:p w14:paraId="17C64ADB" w14:textId="77777777" w:rsidR="006C5739" w:rsidRDefault="00B8641A">
            <w:pPr>
              <w:pStyle w:val="TableParagraph"/>
              <w:spacing w:before="28"/>
              <w:ind w:left="95"/>
              <w:rPr>
                <w:b/>
                <w:sz w:val="18"/>
              </w:rPr>
            </w:pPr>
            <w:r>
              <w:rPr>
                <w:b/>
                <w:color w:val="00009F"/>
                <w:sz w:val="18"/>
              </w:rPr>
              <w:t>K103211</w:t>
            </w:r>
            <w:r>
              <w:rPr>
                <w:b/>
                <w:color w:val="00009F"/>
                <w:spacing w:val="-1"/>
                <w:sz w:val="18"/>
              </w:rPr>
              <w:t xml:space="preserve"> </w:t>
            </w:r>
            <w:r>
              <w:rPr>
                <w:b/>
                <w:color w:val="00009F"/>
                <w:sz w:val="18"/>
              </w:rPr>
              <w:t>Plan</w:t>
            </w:r>
            <w:r>
              <w:rPr>
                <w:b/>
                <w:color w:val="00009F"/>
                <w:spacing w:val="-1"/>
                <w:sz w:val="18"/>
              </w:rPr>
              <w:t xml:space="preserve"> </w:t>
            </w:r>
            <w:r>
              <w:rPr>
                <w:b/>
                <w:color w:val="00009F"/>
                <w:sz w:val="18"/>
              </w:rPr>
              <w:t>gospodarenja</w:t>
            </w:r>
            <w:r>
              <w:rPr>
                <w:b/>
                <w:color w:val="00009F"/>
                <w:spacing w:val="-1"/>
                <w:sz w:val="18"/>
              </w:rPr>
              <w:t xml:space="preserve"> </w:t>
            </w:r>
            <w:r>
              <w:rPr>
                <w:b/>
                <w:color w:val="00009F"/>
                <w:spacing w:val="-2"/>
                <w:sz w:val="18"/>
              </w:rPr>
              <w:t>otpadom</w:t>
            </w:r>
          </w:p>
        </w:tc>
        <w:tc>
          <w:tcPr>
            <w:tcW w:w="2053" w:type="dxa"/>
          </w:tcPr>
          <w:p w14:paraId="2D326C22" w14:textId="77777777" w:rsidR="006C5739" w:rsidRDefault="00B8641A">
            <w:pPr>
              <w:pStyle w:val="TableParagraph"/>
              <w:spacing w:before="28"/>
              <w:ind w:right="235"/>
              <w:jc w:val="right"/>
              <w:rPr>
                <w:b/>
                <w:sz w:val="18"/>
              </w:rPr>
            </w:pPr>
            <w:r>
              <w:rPr>
                <w:b/>
                <w:color w:val="00009F"/>
                <w:spacing w:val="-2"/>
                <w:sz w:val="18"/>
              </w:rPr>
              <w:t>80.000,00</w:t>
            </w:r>
          </w:p>
        </w:tc>
        <w:tc>
          <w:tcPr>
            <w:tcW w:w="1169" w:type="dxa"/>
          </w:tcPr>
          <w:p w14:paraId="026B0D27" w14:textId="77777777" w:rsidR="006C5739" w:rsidRDefault="00B8641A">
            <w:pPr>
              <w:pStyle w:val="TableParagraph"/>
              <w:spacing w:before="28"/>
              <w:ind w:right="39"/>
              <w:jc w:val="right"/>
              <w:rPr>
                <w:b/>
                <w:sz w:val="18"/>
              </w:rPr>
            </w:pPr>
            <w:r>
              <w:rPr>
                <w:b/>
                <w:color w:val="00009F"/>
                <w:spacing w:val="-2"/>
                <w:sz w:val="18"/>
              </w:rPr>
              <w:t>32.000,00</w:t>
            </w:r>
          </w:p>
        </w:tc>
        <w:tc>
          <w:tcPr>
            <w:tcW w:w="802" w:type="dxa"/>
          </w:tcPr>
          <w:p w14:paraId="5FE43881" w14:textId="77777777" w:rsidR="006C5739" w:rsidRDefault="00B8641A">
            <w:pPr>
              <w:pStyle w:val="TableParagraph"/>
              <w:spacing w:before="28"/>
              <w:ind w:right="46"/>
              <w:jc w:val="right"/>
              <w:rPr>
                <w:b/>
                <w:sz w:val="18"/>
              </w:rPr>
            </w:pPr>
            <w:r>
              <w:rPr>
                <w:b/>
                <w:color w:val="00009F"/>
                <w:spacing w:val="-2"/>
                <w:sz w:val="18"/>
              </w:rPr>
              <w:t>40,00%</w:t>
            </w:r>
          </w:p>
        </w:tc>
      </w:tr>
      <w:tr w:rsidR="006C5739" w14:paraId="365D799F" w14:textId="77777777">
        <w:trPr>
          <w:trHeight w:val="285"/>
        </w:trPr>
        <w:tc>
          <w:tcPr>
            <w:tcW w:w="6560" w:type="dxa"/>
          </w:tcPr>
          <w:p w14:paraId="4E485824" w14:textId="77777777" w:rsidR="006C5739" w:rsidRDefault="00B8641A">
            <w:pPr>
              <w:pStyle w:val="TableParagraph"/>
              <w:spacing w:before="36"/>
              <w:ind w:left="275"/>
              <w:rPr>
                <w:b/>
                <w:sz w:val="18"/>
              </w:rPr>
            </w:pPr>
            <w:r>
              <w:rPr>
                <w:b/>
                <w:sz w:val="18"/>
              </w:rPr>
              <w:t>Izvor:</w:t>
            </w:r>
            <w:r>
              <w:rPr>
                <w:b/>
                <w:spacing w:val="-1"/>
                <w:sz w:val="18"/>
              </w:rPr>
              <w:t xml:space="preserve"> </w:t>
            </w:r>
            <w:r>
              <w:rPr>
                <w:b/>
                <w:sz w:val="18"/>
              </w:rPr>
              <w:t>53</w:t>
            </w:r>
            <w:r>
              <w:rPr>
                <w:b/>
                <w:spacing w:val="-1"/>
                <w:sz w:val="18"/>
              </w:rPr>
              <w:t xml:space="preserve"> </w:t>
            </w:r>
            <w:r>
              <w:rPr>
                <w:b/>
                <w:sz w:val="18"/>
              </w:rPr>
              <w:t>Ostale</w:t>
            </w:r>
            <w:r>
              <w:rPr>
                <w:b/>
                <w:spacing w:val="-1"/>
                <w:sz w:val="18"/>
              </w:rPr>
              <w:t xml:space="preserve"> </w:t>
            </w:r>
            <w:r>
              <w:rPr>
                <w:b/>
                <w:spacing w:val="-2"/>
                <w:sz w:val="18"/>
              </w:rPr>
              <w:t>pomoći</w:t>
            </w:r>
          </w:p>
        </w:tc>
        <w:tc>
          <w:tcPr>
            <w:tcW w:w="2053" w:type="dxa"/>
          </w:tcPr>
          <w:p w14:paraId="486A3245" w14:textId="77777777" w:rsidR="006C5739" w:rsidRDefault="00B8641A">
            <w:pPr>
              <w:pStyle w:val="TableParagraph"/>
              <w:spacing w:before="36"/>
              <w:ind w:right="235"/>
              <w:jc w:val="right"/>
              <w:rPr>
                <w:b/>
                <w:sz w:val="18"/>
              </w:rPr>
            </w:pPr>
            <w:r>
              <w:rPr>
                <w:b/>
                <w:spacing w:val="-2"/>
                <w:sz w:val="18"/>
              </w:rPr>
              <w:t>12.800,00</w:t>
            </w:r>
          </w:p>
        </w:tc>
        <w:tc>
          <w:tcPr>
            <w:tcW w:w="1169" w:type="dxa"/>
          </w:tcPr>
          <w:p w14:paraId="2D176F10" w14:textId="77777777" w:rsidR="006C5739" w:rsidRDefault="00B8641A">
            <w:pPr>
              <w:pStyle w:val="TableParagraph"/>
              <w:spacing w:before="36"/>
              <w:ind w:right="39"/>
              <w:jc w:val="right"/>
              <w:rPr>
                <w:b/>
                <w:sz w:val="18"/>
              </w:rPr>
            </w:pPr>
            <w:r>
              <w:rPr>
                <w:b/>
                <w:spacing w:val="-2"/>
                <w:sz w:val="18"/>
              </w:rPr>
              <w:t>12.800,00</w:t>
            </w:r>
          </w:p>
        </w:tc>
        <w:tc>
          <w:tcPr>
            <w:tcW w:w="802" w:type="dxa"/>
          </w:tcPr>
          <w:p w14:paraId="770C8529" w14:textId="77777777" w:rsidR="006C5739" w:rsidRDefault="00B8641A">
            <w:pPr>
              <w:pStyle w:val="TableParagraph"/>
              <w:spacing w:before="36"/>
              <w:ind w:right="46"/>
              <w:jc w:val="right"/>
              <w:rPr>
                <w:b/>
                <w:sz w:val="18"/>
              </w:rPr>
            </w:pPr>
            <w:r>
              <w:rPr>
                <w:b/>
                <w:spacing w:val="-2"/>
                <w:sz w:val="18"/>
              </w:rPr>
              <w:t>100,00%</w:t>
            </w:r>
          </w:p>
        </w:tc>
      </w:tr>
      <w:tr w:rsidR="006C5739" w14:paraId="4AA29D7D" w14:textId="77777777">
        <w:trPr>
          <w:trHeight w:val="285"/>
        </w:trPr>
        <w:tc>
          <w:tcPr>
            <w:tcW w:w="6560" w:type="dxa"/>
          </w:tcPr>
          <w:p w14:paraId="3B0F88D3" w14:textId="77777777" w:rsidR="006C5739" w:rsidRDefault="00B8641A">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053" w:type="dxa"/>
          </w:tcPr>
          <w:p w14:paraId="5E00EC1B" w14:textId="77777777" w:rsidR="006C5739" w:rsidRDefault="00B8641A">
            <w:pPr>
              <w:pStyle w:val="TableParagraph"/>
              <w:spacing w:before="36"/>
              <w:ind w:right="235"/>
              <w:jc w:val="right"/>
              <w:rPr>
                <w:b/>
                <w:sz w:val="18"/>
              </w:rPr>
            </w:pPr>
            <w:r>
              <w:rPr>
                <w:b/>
                <w:spacing w:val="-2"/>
                <w:sz w:val="18"/>
              </w:rPr>
              <w:t>12.800,00</w:t>
            </w:r>
          </w:p>
        </w:tc>
        <w:tc>
          <w:tcPr>
            <w:tcW w:w="1169" w:type="dxa"/>
          </w:tcPr>
          <w:p w14:paraId="646E9F66" w14:textId="77777777" w:rsidR="006C5739" w:rsidRDefault="00B8641A">
            <w:pPr>
              <w:pStyle w:val="TableParagraph"/>
              <w:spacing w:before="36"/>
              <w:ind w:right="39"/>
              <w:jc w:val="right"/>
              <w:rPr>
                <w:b/>
                <w:sz w:val="18"/>
              </w:rPr>
            </w:pPr>
            <w:r>
              <w:rPr>
                <w:b/>
                <w:spacing w:val="-2"/>
                <w:sz w:val="18"/>
              </w:rPr>
              <w:t>12.800,00</w:t>
            </w:r>
          </w:p>
        </w:tc>
        <w:tc>
          <w:tcPr>
            <w:tcW w:w="802" w:type="dxa"/>
          </w:tcPr>
          <w:p w14:paraId="02E5F2DC" w14:textId="77777777" w:rsidR="006C5739" w:rsidRDefault="00B8641A">
            <w:pPr>
              <w:pStyle w:val="TableParagraph"/>
              <w:spacing w:before="36"/>
              <w:ind w:right="46"/>
              <w:jc w:val="right"/>
              <w:rPr>
                <w:b/>
                <w:sz w:val="18"/>
              </w:rPr>
            </w:pPr>
            <w:r>
              <w:rPr>
                <w:b/>
                <w:spacing w:val="-2"/>
                <w:sz w:val="18"/>
              </w:rPr>
              <w:t>100,00%</w:t>
            </w:r>
          </w:p>
        </w:tc>
      </w:tr>
      <w:tr w:rsidR="006C5739" w14:paraId="4C967473" w14:textId="77777777">
        <w:trPr>
          <w:trHeight w:val="285"/>
        </w:trPr>
        <w:tc>
          <w:tcPr>
            <w:tcW w:w="6560" w:type="dxa"/>
          </w:tcPr>
          <w:p w14:paraId="5B80ADC3" w14:textId="77777777" w:rsidR="006C5739" w:rsidRDefault="00B8641A">
            <w:pPr>
              <w:pStyle w:val="TableParagraph"/>
              <w:spacing w:before="36"/>
              <w:ind w:left="560"/>
              <w:rPr>
                <w:i/>
                <w:sz w:val="18"/>
              </w:rPr>
            </w:pPr>
            <w:r>
              <w:rPr>
                <w:i/>
                <w:sz w:val="18"/>
              </w:rPr>
              <w:t>4227</w:t>
            </w:r>
            <w:r>
              <w:rPr>
                <w:i/>
                <w:spacing w:val="-4"/>
                <w:sz w:val="18"/>
              </w:rPr>
              <w:t xml:space="preserve"> </w:t>
            </w:r>
            <w:r>
              <w:rPr>
                <w:i/>
                <w:sz w:val="18"/>
              </w:rPr>
              <w:t>Uređaji,</w:t>
            </w:r>
            <w:r>
              <w:rPr>
                <w:i/>
                <w:spacing w:val="-1"/>
                <w:sz w:val="18"/>
              </w:rPr>
              <w:t xml:space="preserve"> </w:t>
            </w:r>
            <w:r>
              <w:rPr>
                <w:i/>
                <w:sz w:val="18"/>
              </w:rPr>
              <w:t>strojevi</w:t>
            </w:r>
            <w:r>
              <w:rPr>
                <w:i/>
                <w:spacing w:val="-1"/>
                <w:sz w:val="18"/>
              </w:rPr>
              <w:t xml:space="preserve"> </w:t>
            </w:r>
            <w:r>
              <w:rPr>
                <w:i/>
                <w:sz w:val="18"/>
              </w:rPr>
              <w:t>i</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ostale</w:t>
            </w:r>
            <w:r>
              <w:rPr>
                <w:i/>
                <w:spacing w:val="-1"/>
                <w:sz w:val="18"/>
              </w:rPr>
              <w:t xml:space="preserve"> </w:t>
            </w:r>
            <w:r>
              <w:rPr>
                <w:i/>
                <w:spacing w:val="-2"/>
                <w:sz w:val="18"/>
              </w:rPr>
              <w:t>namjene</w:t>
            </w:r>
          </w:p>
        </w:tc>
        <w:tc>
          <w:tcPr>
            <w:tcW w:w="2053" w:type="dxa"/>
          </w:tcPr>
          <w:p w14:paraId="7296EB27" w14:textId="77777777" w:rsidR="006C5739" w:rsidRDefault="006C5739">
            <w:pPr>
              <w:pStyle w:val="TableParagraph"/>
              <w:rPr>
                <w:rFonts w:ascii="Times New Roman"/>
                <w:sz w:val="18"/>
              </w:rPr>
            </w:pPr>
          </w:p>
        </w:tc>
        <w:tc>
          <w:tcPr>
            <w:tcW w:w="1169" w:type="dxa"/>
          </w:tcPr>
          <w:p w14:paraId="22C824CA" w14:textId="77777777" w:rsidR="006C5739" w:rsidRDefault="00B8641A">
            <w:pPr>
              <w:pStyle w:val="TableParagraph"/>
              <w:spacing w:before="36"/>
              <w:ind w:right="39"/>
              <w:jc w:val="right"/>
              <w:rPr>
                <w:i/>
                <w:sz w:val="18"/>
              </w:rPr>
            </w:pPr>
            <w:r>
              <w:rPr>
                <w:i/>
                <w:spacing w:val="-2"/>
                <w:sz w:val="18"/>
              </w:rPr>
              <w:t>12.800,00</w:t>
            </w:r>
          </w:p>
        </w:tc>
        <w:tc>
          <w:tcPr>
            <w:tcW w:w="802" w:type="dxa"/>
          </w:tcPr>
          <w:p w14:paraId="73382954" w14:textId="77777777" w:rsidR="006C5739" w:rsidRDefault="006C5739">
            <w:pPr>
              <w:pStyle w:val="TableParagraph"/>
              <w:rPr>
                <w:rFonts w:ascii="Times New Roman"/>
                <w:sz w:val="18"/>
              </w:rPr>
            </w:pPr>
          </w:p>
        </w:tc>
      </w:tr>
      <w:tr w:rsidR="006C5739" w14:paraId="3519F32A" w14:textId="77777777">
        <w:trPr>
          <w:trHeight w:val="285"/>
        </w:trPr>
        <w:tc>
          <w:tcPr>
            <w:tcW w:w="6560" w:type="dxa"/>
          </w:tcPr>
          <w:p w14:paraId="42FE4036" w14:textId="77777777" w:rsidR="006C5739" w:rsidRDefault="00B8641A">
            <w:pPr>
              <w:pStyle w:val="TableParagraph"/>
              <w:spacing w:before="36"/>
              <w:ind w:left="275"/>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2053" w:type="dxa"/>
          </w:tcPr>
          <w:p w14:paraId="2EF228B1" w14:textId="77777777" w:rsidR="006C5739" w:rsidRDefault="00B8641A">
            <w:pPr>
              <w:pStyle w:val="TableParagraph"/>
              <w:spacing w:before="36"/>
              <w:ind w:right="235"/>
              <w:jc w:val="right"/>
              <w:rPr>
                <w:b/>
                <w:sz w:val="18"/>
              </w:rPr>
            </w:pPr>
            <w:r>
              <w:rPr>
                <w:b/>
                <w:spacing w:val="-2"/>
                <w:sz w:val="18"/>
              </w:rPr>
              <w:t>19.200,00</w:t>
            </w:r>
          </w:p>
        </w:tc>
        <w:tc>
          <w:tcPr>
            <w:tcW w:w="1169" w:type="dxa"/>
          </w:tcPr>
          <w:p w14:paraId="1B0FD64F" w14:textId="77777777" w:rsidR="006C5739" w:rsidRDefault="00B8641A">
            <w:pPr>
              <w:pStyle w:val="TableParagraph"/>
              <w:spacing w:before="36"/>
              <w:ind w:right="39"/>
              <w:jc w:val="right"/>
              <w:rPr>
                <w:b/>
                <w:sz w:val="18"/>
              </w:rPr>
            </w:pPr>
            <w:r>
              <w:rPr>
                <w:b/>
                <w:spacing w:val="-2"/>
                <w:sz w:val="18"/>
              </w:rPr>
              <w:t>19.200,00</w:t>
            </w:r>
          </w:p>
        </w:tc>
        <w:tc>
          <w:tcPr>
            <w:tcW w:w="802" w:type="dxa"/>
          </w:tcPr>
          <w:p w14:paraId="499D5D87" w14:textId="77777777" w:rsidR="006C5739" w:rsidRDefault="00B8641A">
            <w:pPr>
              <w:pStyle w:val="TableParagraph"/>
              <w:spacing w:before="36"/>
              <w:ind w:right="46"/>
              <w:jc w:val="right"/>
              <w:rPr>
                <w:b/>
                <w:sz w:val="18"/>
              </w:rPr>
            </w:pPr>
            <w:r>
              <w:rPr>
                <w:b/>
                <w:spacing w:val="-2"/>
                <w:sz w:val="18"/>
              </w:rPr>
              <w:t>100,00%</w:t>
            </w:r>
          </w:p>
        </w:tc>
      </w:tr>
      <w:tr w:rsidR="006C5739" w14:paraId="084E90AA" w14:textId="77777777">
        <w:trPr>
          <w:trHeight w:val="285"/>
        </w:trPr>
        <w:tc>
          <w:tcPr>
            <w:tcW w:w="6560" w:type="dxa"/>
          </w:tcPr>
          <w:p w14:paraId="3F92540C" w14:textId="77777777" w:rsidR="006C5739" w:rsidRDefault="00B8641A">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053" w:type="dxa"/>
          </w:tcPr>
          <w:p w14:paraId="6BAF1644" w14:textId="77777777" w:rsidR="006C5739" w:rsidRDefault="00B8641A">
            <w:pPr>
              <w:pStyle w:val="TableParagraph"/>
              <w:spacing w:before="36"/>
              <w:ind w:right="235"/>
              <w:jc w:val="right"/>
              <w:rPr>
                <w:b/>
                <w:sz w:val="18"/>
              </w:rPr>
            </w:pPr>
            <w:r>
              <w:rPr>
                <w:b/>
                <w:spacing w:val="-2"/>
                <w:sz w:val="18"/>
              </w:rPr>
              <w:t>19.200,00</w:t>
            </w:r>
          </w:p>
        </w:tc>
        <w:tc>
          <w:tcPr>
            <w:tcW w:w="1169" w:type="dxa"/>
          </w:tcPr>
          <w:p w14:paraId="36F61A9A" w14:textId="77777777" w:rsidR="006C5739" w:rsidRDefault="00B8641A">
            <w:pPr>
              <w:pStyle w:val="TableParagraph"/>
              <w:spacing w:before="36"/>
              <w:ind w:right="39"/>
              <w:jc w:val="right"/>
              <w:rPr>
                <w:b/>
                <w:sz w:val="18"/>
              </w:rPr>
            </w:pPr>
            <w:r>
              <w:rPr>
                <w:b/>
                <w:spacing w:val="-2"/>
                <w:sz w:val="18"/>
              </w:rPr>
              <w:t>19.200,00</w:t>
            </w:r>
          </w:p>
        </w:tc>
        <w:tc>
          <w:tcPr>
            <w:tcW w:w="802" w:type="dxa"/>
          </w:tcPr>
          <w:p w14:paraId="1A674F01" w14:textId="77777777" w:rsidR="006C5739" w:rsidRDefault="00B8641A">
            <w:pPr>
              <w:pStyle w:val="TableParagraph"/>
              <w:spacing w:before="36"/>
              <w:ind w:right="46"/>
              <w:jc w:val="right"/>
              <w:rPr>
                <w:b/>
                <w:sz w:val="18"/>
              </w:rPr>
            </w:pPr>
            <w:r>
              <w:rPr>
                <w:b/>
                <w:spacing w:val="-2"/>
                <w:sz w:val="18"/>
              </w:rPr>
              <w:t>100,00%</w:t>
            </w:r>
          </w:p>
        </w:tc>
      </w:tr>
      <w:tr w:rsidR="006C5739" w14:paraId="7B039046" w14:textId="77777777">
        <w:trPr>
          <w:trHeight w:val="285"/>
        </w:trPr>
        <w:tc>
          <w:tcPr>
            <w:tcW w:w="6560" w:type="dxa"/>
          </w:tcPr>
          <w:p w14:paraId="49107F2E" w14:textId="77777777" w:rsidR="006C5739" w:rsidRDefault="00B8641A">
            <w:pPr>
              <w:pStyle w:val="TableParagraph"/>
              <w:spacing w:before="36"/>
              <w:ind w:left="560"/>
              <w:rPr>
                <w:i/>
                <w:sz w:val="18"/>
              </w:rPr>
            </w:pPr>
            <w:r>
              <w:rPr>
                <w:i/>
                <w:sz w:val="18"/>
              </w:rPr>
              <w:t>4227</w:t>
            </w:r>
            <w:r>
              <w:rPr>
                <w:i/>
                <w:spacing w:val="-4"/>
                <w:sz w:val="18"/>
              </w:rPr>
              <w:t xml:space="preserve"> </w:t>
            </w:r>
            <w:r>
              <w:rPr>
                <w:i/>
                <w:sz w:val="18"/>
              </w:rPr>
              <w:t>Uređaji,</w:t>
            </w:r>
            <w:r>
              <w:rPr>
                <w:i/>
                <w:spacing w:val="-1"/>
                <w:sz w:val="18"/>
              </w:rPr>
              <w:t xml:space="preserve"> </w:t>
            </w:r>
            <w:r>
              <w:rPr>
                <w:i/>
                <w:sz w:val="18"/>
              </w:rPr>
              <w:t>strojevi</w:t>
            </w:r>
            <w:r>
              <w:rPr>
                <w:i/>
                <w:spacing w:val="-1"/>
                <w:sz w:val="18"/>
              </w:rPr>
              <w:t xml:space="preserve"> </w:t>
            </w:r>
            <w:r>
              <w:rPr>
                <w:i/>
                <w:sz w:val="18"/>
              </w:rPr>
              <w:t>i</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ostale</w:t>
            </w:r>
            <w:r>
              <w:rPr>
                <w:i/>
                <w:spacing w:val="-1"/>
                <w:sz w:val="18"/>
              </w:rPr>
              <w:t xml:space="preserve"> </w:t>
            </w:r>
            <w:r>
              <w:rPr>
                <w:i/>
                <w:spacing w:val="-2"/>
                <w:sz w:val="18"/>
              </w:rPr>
              <w:t>namjene</w:t>
            </w:r>
          </w:p>
        </w:tc>
        <w:tc>
          <w:tcPr>
            <w:tcW w:w="2053" w:type="dxa"/>
          </w:tcPr>
          <w:p w14:paraId="18EBF51C" w14:textId="77777777" w:rsidR="006C5739" w:rsidRDefault="006C5739">
            <w:pPr>
              <w:pStyle w:val="TableParagraph"/>
              <w:rPr>
                <w:rFonts w:ascii="Times New Roman"/>
                <w:sz w:val="18"/>
              </w:rPr>
            </w:pPr>
          </w:p>
        </w:tc>
        <w:tc>
          <w:tcPr>
            <w:tcW w:w="1169" w:type="dxa"/>
          </w:tcPr>
          <w:p w14:paraId="2F26EE24" w14:textId="77777777" w:rsidR="006C5739" w:rsidRDefault="00B8641A">
            <w:pPr>
              <w:pStyle w:val="TableParagraph"/>
              <w:spacing w:before="36"/>
              <w:ind w:right="39"/>
              <w:jc w:val="right"/>
              <w:rPr>
                <w:i/>
                <w:sz w:val="18"/>
              </w:rPr>
            </w:pPr>
            <w:r>
              <w:rPr>
                <w:i/>
                <w:spacing w:val="-2"/>
                <w:sz w:val="18"/>
              </w:rPr>
              <w:t>19.200,00</w:t>
            </w:r>
          </w:p>
        </w:tc>
        <w:tc>
          <w:tcPr>
            <w:tcW w:w="802" w:type="dxa"/>
          </w:tcPr>
          <w:p w14:paraId="038AB30C" w14:textId="77777777" w:rsidR="006C5739" w:rsidRDefault="006C5739">
            <w:pPr>
              <w:pStyle w:val="TableParagraph"/>
              <w:rPr>
                <w:rFonts w:ascii="Times New Roman"/>
                <w:sz w:val="18"/>
              </w:rPr>
            </w:pPr>
          </w:p>
        </w:tc>
      </w:tr>
      <w:tr w:rsidR="006C5739" w14:paraId="746DDF55" w14:textId="77777777">
        <w:trPr>
          <w:trHeight w:val="285"/>
        </w:trPr>
        <w:tc>
          <w:tcPr>
            <w:tcW w:w="6560" w:type="dxa"/>
          </w:tcPr>
          <w:p w14:paraId="52C2C11E" w14:textId="77777777" w:rsidR="006C5739" w:rsidRDefault="00B8641A">
            <w:pPr>
              <w:pStyle w:val="TableParagraph"/>
              <w:spacing w:before="36"/>
              <w:ind w:left="275"/>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2053" w:type="dxa"/>
          </w:tcPr>
          <w:p w14:paraId="14778720" w14:textId="77777777" w:rsidR="006C5739" w:rsidRDefault="00B8641A">
            <w:pPr>
              <w:pStyle w:val="TableParagraph"/>
              <w:spacing w:before="36"/>
              <w:ind w:right="235"/>
              <w:jc w:val="right"/>
              <w:rPr>
                <w:b/>
                <w:sz w:val="18"/>
              </w:rPr>
            </w:pPr>
            <w:r>
              <w:rPr>
                <w:b/>
                <w:spacing w:val="-2"/>
                <w:sz w:val="18"/>
              </w:rPr>
              <w:t>48.000,00</w:t>
            </w:r>
          </w:p>
        </w:tc>
        <w:tc>
          <w:tcPr>
            <w:tcW w:w="1169" w:type="dxa"/>
          </w:tcPr>
          <w:p w14:paraId="48878754" w14:textId="77777777" w:rsidR="006C5739" w:rsidRDefault="006C5739">
            <w:pPr>
              <w:pStyle w:val="TableParagraph"/>
              <w:rPr>
                <w:rFonts w:ascii="Times New Roman"/>
                <w:sz w:val="18"/>
              </w:rPr>
            </w:pPr>
          </w:p>
        </w:tc>
        <w:tc>
          <w:tcPr>
            <w:tcW w:w="802" w:type="dxa"/>
          </w:tcPr>
          <w:p w14:paraId="125F7DE8" w14:textId="77777777" w:rsidR="006C5739" w:rsidRDefault="006C5739">
            <w:pPr>
              <w:pStyle w:val="TableParagraph"/>
              <w:rPr>
                <w:rFonts w:ascii="Times New Roman"/>
                <w:sz w:val="18"/>
              </w:rPr>
            </w:pPr>
          </w:p>
        </w:tc>
      </w:tr>
      <w:tr w:rsidR="006C5739" w14:paraId="01B4D997" w14:textId="77777777">
        <w:trPr>
          <w:trHeight w:val="285"/>
        </w:trPr>
        <w:tc>
          <w:tcPr>
            <w:tcW w:w="6560" w:type="dxa"/>
          </w:tcPr>
          <w:p w14:paraId="361DA69B" w14:textId="77777777" w:rsidR="006C5739" w:rsidRDefault="00B8641A">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053" w:type="dxa"/>
          </w:tcPr>
          <w:p w14:paraId="2A8D6359" w14:textId="77777777" w:rsidR="006C5739" w:rsidRDefault="00B8641A">
            <w:pPr>
              <w:pStyle w:val="TableParagraph"/>
              <w:spacing w:before="36"/>
              <w:ind w:right="235"/>
              <w:jc w:val="right"/>
              <w:rPr>
                <w:b/>
                <w:sz w:val="18"/>
              </w:rPr>
            </w:pPr>
            <w:r>
              <w:rPr>
                <w:b/>
                <w:spacing w:val="-2"/>
                <w:sz w:val="18"/>
              </w:rPr>
              <w:t>48.000,00</w:t>
            </w:r>
          </w:p>
        </w:tc>
        <w:tc>
          <w:tcPr>
            <w:tcW w:w="1169" w:type="dxa"/>
          </w:tcPr>
          <w:p w14:paraId="0D291B69" w14:textId="77777777" w:rsidR="006C5739" w:rsidRDefault="006C5739">
            <w:pPr>
              <w:pStyle w:val="TableParagraph"/>
              <w:rPr>
                <w:rFonts w:ascii="Times New Roman"/>
                <w:sz w:val="18"/>
              </w:rPr>
            </w:pPr>
          </w:p>
        </w:tc>
        <w:tc>
          <w:tcPr>
            <w:tcW w:w="802" w:type="dxa"/>
          </w:tcPr>
          <w:p w14:paraId="7D0D48F5" w14:textId="77777777" w:rsidR="006C5739" w:rsidRDefault="006C5739">
            <w:pPr>
              <w:pStyle w:val="TableParagraph"/>
              <w:rPr>
                <w:rFonts w:ascii="Times New Roman"/>
                <w:sz w:val="18"/>
              </w:rPr>
            </w:pPr>
          </w:p>
        </w:tc>
      </w:tr>
      <w:tr w:rsidR="006C5739" w14:paraId="793AE785" w14:textId="77777777">
        <w:trPr>
          <w:trHeight w:val="277"/>
        </w:trPr>
        <w:tc>
          <w:tcPr>
            <w:tcW w:w="6560" w:type="dxa"/>
          </w:tcPr>
          <w:p w14:paraId="120C2FA1" w14:textId="77777777" w:rsidR="006C5739" w:rsidRDefault="00B8641A">
            <w:pPr>
              <w:pStyle w:val="TableParagraph"/>
              <w:spacing w:before="36"/>
              <w:ind w:left="95"/>
              <w:rPr>
                <w:b/>
                <w:sz w:val="18"/>
              </w:rPr>
            </w:pPr>
            <w:r>
              <w:rPr>
                <w:b/>
                <w:color w:val="00009F"/>
                <w:sz w:val="18"/>
              </w:rPr>
              <w:t>K103213</w:t>
            </w:r>
            <w:r>
              <w:rPr>
                <w:b/>
                <w:color w:val="00009F"/>
                <w:spacing w:val="-4"/>
                <w:sz w:val="18"/>
              </w:rPr>
              <w:t xml:space="preserve"> </w:t>
            </w:r>
            <w:r>
              <w:rPr>
                <w:b/>
                <w:color w:val="00009F"/>
                <w:sz w:val="18"/>
              </w:rPr>
              <w:t>Planovi</w:t>
            </w:r>
            <w:r>
              <w:rPr>
                <w:b/>
                <w:color w:val="00009F"/>
                <w:spacing w:val="-1"/>
                <w:sz w:val="18"/>
              </w:rPr>
              <w:t xml:space="preserve"> </w:t>
            </w:r>
            <w:r>
              <w:rPr>
                <w:b/>
                <w:color w:val="00009F"/>
                <w:sz w:val="18"/>
              </w:rPr>
              <w:t>i</w:t>
            </w:r>
            <w:r>
              <w:rPr>
                <w:b/>
                <w:color w:val="00009F"/>
                <w:spacing w:val="-1"/>
                <w:sz w:val="18"/>
              </w:rPr>
              <w:t xml:space="preserve"> </w:t>
            </w:r>
            <w:r>
              <w:rPr>
                <w:b/>
                <w:color w:val="00009F"/>
                <w:sz w:val="18"/>
              </w:rPr>
              <w:t>programi</w:t>
            </w:r>
            <w:r>
              <w:rPr>
                <w:b/>
                <w:color w:val="00009F"/>
                <w:spacing w:val="-1"/>
                <w:sz w:val="18"/>
              </w:rPr>
              <w:t xml:space="preserve"> </w:t>
            </w:r>
            <w:r>
              <w:rPr>
                <w:b/>
                <w:color w:val="00009F"/>
                <w:sz w:val="18"/>
              </w:rPr>
              <w:t>zaštite</w:t>
            </w:r>
            <w:r>
              <w:rPr>
                <w:b/>
                <w:color w:val="00009F"/>
                <w:spacing w:val="-1"/>
                <w:sz w:val="18"/>
              </w:rPr>
              <w:t xml:space="preserve"> </w:t>
            </w:r>
            <w:r>
              <w:rPr>
                <w:b/>
                <w:color w:val="00009F"/>
                <w:spacing w:val="-2"/>
                <w:sz w:val="18"/>
              </w:rPr>
              <w:t>okoliša</w:t>
            </w:r>
          </w:p>
        </w:tc>
        <w:tc>
          <w:tcPr>
            <w:tcW w:w="2053" w:type="dxa"/>
          </w:tcPr>
          <w:p w14:paraId="788BE8B0" w14:textId="77777777" w:rsidR="006C5739" w:rsidRDefault="00B8641A">
            <w:pPr>
              <w:pStyle w:val="TableParagraph"/>
              <w:spacing w:before="36"/>
              <w:ind w:right="235"/>
              <w:jc w:val="right"/>
              <w:rPr>
                <w:b/>
                <w:sz w:val="18"/>
              </w:rPr>
            </w:pPr>
            <w:r>
              <w:rPr>
                <w:b/>
                <w:color w:val="00009F"/>
                <w:spacing w:val="-2"/>
                <w:sz w:val="18"/>
              </w:rPr>
              <w:t>45.000,00</w:t>
            </w:r>
          </w:p>
        </w:tc>
        <w:tc>
          <w:tcPr>
            <w:tcW w:w="1169" w:type="dxa"/>
          </w:tcPr>
          <w:p w14:paraId="2A6A976F" w14:textId="77777777" w:rsidR="006C5739" w:rsidRDefault="00B8641A">
            <w:pPr>
              <w:pStyle w:val="TableParagraph"/>
              <w:spacing w:before="36"/>
              <w:ind w:right="39"/>
              <w:jc w:val="right"/>
              <w:rPr>
                <w:b/>
                <w:sz w:val="18"/>
              </w:rPr>
            </w:pPr>
            <w:r>
              <w:rPr>
                <w:b/>
                <w:color w:val="00009F"/>
                <w:spacing w:val="-2"/>
                <w:sz w:val="18"/>
              </w:rPr>
              <w:t>1.250,00</w:t>
            </w:r>
          </w:p>
        </w:tc>
        <w:tc>
          <w:tcPr>
            <w:tcW w:w="802" w:type="dxa"/>
          </w:tcPr>
          <w:p w14:paraId="56403B97" w14:textId="77777777" w:rsidR="006C5739" w:rsidRDefault="00B8641A">
            <w:pPr>
              <w:pStyle w:val="TableParagraph"/>
              <w:spacing w:before="36"/>
              <w:ind w:right="46"/>
              <w:jc w:val="right"/>
              <w:rPr>
                <w:b/>
                <w:sz w:val="18"/>
              </w:rPr>
            </w:pPr>
            <w:r>
              <w:rPr>
                <w:b/>
                <w:color w:val="00009F"/>
                <w:spacing w:val="-2"/>
                <w:sz w:val="18"/>
              </w:rPr>
              <w:t>2,78%</w:t>
            </w:r>
          </w:p>
        </w:tc>
      </w:tr>
      <w:tr w:rsidR="006C5739" w14:paraId="3537C2B6" w14:textId="77777777">
        <w:trPr>
          <w:trHeight w:val="277"/>
        </w:trPr>
        <w:tc>
          <w:tcPr>
            <w:tcW w:w="6560" w:type="dxa"/>
          </w:tcPr>
          <w:p w14:paraId="63D0C716" w14:textId="77777777" w:rsidR="006C5739" w:rsidRDefault="00B8641A">
            <w:pPr>
              <w:pStyle w:val="TableParagraph"/>
              <w:spacing w:before="28"/>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053" w:type="dxa"/>
          </w:tcPr>
          <w:p w14:paraId="5B7274E0" w14:textId="77777777" w:rsidR="006C5739" w:rsidRDefault="00B8641A">
            <w:pPr>
              <w:pStyle w:val="TableParagraph"/>
              <w:spacing w:before="28"/>
              <w:ind w:right="235"/>
              <w:jc w:val="right"/>
              <w:rPr>
                <w:b/>
                <w:sz w:val="18"/>
              </w:rPr>
            </w:pPr>
            <w:r>
              <w:rPr>
                <w:b/>
                <w:spacing w:val="-2"/>
                <w:sz w:val="18"/>
              </w:rPr>
              <w:t>11.000,00</w:t>
            </w:r>
          </w:p>
        </w:tc>
        <w:tc>
          <w:tcPr>
            <w:tcW w:w="1169" w:type="dxa"/>
          </w:tcPr>
          <w:p w14:paraId="50FAA611" w14:textId="77777777" w:rsidR="006C5739" w:rsidRDefault="00B8641A">
            <w:pPr>
              <w:pStyle w:val="TableParagraph"/>
              <w:spacing w:before="28"/>
              <w:ind w:right="39"/>
              <w:jc w:val="right"/>
              <w:rPr>
                <w:b/>
                <w:sz w:val="18"/>
              </w:rPr>
            </w:pPr>
            <w:r>
              <w:rPr>
                <w:b/>
                <w:spacing w:val="-2"/>
                <w:sz w:val="18"/>
              </w:rPr>
              <w:t>1.250,00</w:t>
            </w:r>
          </w:p>
        </w:tc>
        <w:tc>
          <w:tcPr>
            <w:tcW w:w="802" w:type="dxa"/>
          </w:tcPr>
          <w:p w14:paraId="3AC1BB35" w14:textId="77777777" w:rsidR="006C5739" w:rsidRDefault="00B8641A">
            <w:pPr>
              <w:pStyle w:val="TableParagraph"/>
              <w:spacing w:before="28"/>
              <w:ind w:right="46"/>
              <w:jc w:val="right"/>
              <w:rPr>
                <w:b/>
                <w:sz w:val="18"/>
              </w:rPr>
            </w:pPr>
            <w:r>
              <w:rPr>
                <w:b/>
                <w:spacing w:val="-2"/>
                <w:sz w:val="18"/>
              </w:rPr>
              <w:t>11,36%</w:t>
            </w:r>
          </w:p>
        </w:tc>
      </w:tr>
      <w:tr w:rsidR="006C5739" w14:paraId="28DCEB77" w14:textId="77777777">
        <w:trPr>
          <w:trHeight w:val="285"/>
        </w:trPr>
        <w:tc>
          <w:tcPr>
            <w:tcW w:w="6560" w:type="dxa"/>
          </w:tcPr>
          <w:p w14:paraId="37358D85" w14:textId="77777777" w:rsidR="006C5739" w:rsidRDefault="00B8641A">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053" w:type="dxa"/>
          </w:tcPr>
          <w:p w14:paraId="1C82F325" w14:textId="77777777" w:rsidR="006C5739" w:rsidRDefault="00B8641A">
            <w:pPr>
              <w:pStyle w:val="TableParagraph"/>
              <w:spacing w:before="36"/>
              <w:ind w:right="235"/>
              <w:jc w:val="right"/>
              <w:rPr>
                <w:b/>
                <w:sz w:val="18"/>
              </w:rPr>
            </w:pPr>
            <w:r>
              <w:rPr>
                <w:b/>
                <w:spacing w:val="-2"/>
                <w:sz w:val="18"/>
              </w:rPr>
              <w:t>11.000,00</w:t>
            </w:r>
          </w:p>
        </w:tc>
        <w:tc>
          <w:tcPr>
            <w:tcW w:w="1169" w:type="dxa"/>
          </w:tcPr>
          <w:p w14:paraId="66B6A563" w14:textId="77777777" w:rsidR="006C5739" w:rsidRDefault="00B8641A">
            <w:pPr>
              <w:pStyle w:val="TableParagraph"/>
              <w:spacing w:before="36"/>
              <w:ind w:right="39"/>
              <w:jc w:val="right"/>
              <w:rPr>
                <w:b/>
                <w:sz w:val="18"/>
              </w:rPr>
            </w:pPr>
            <w:r>
              <w:rPr>
                <w:b/>
                <w:spacing w:val="-2"/>
                <w:sz w:val="18"/>
              </w:rPr>
              <w:t>1.250,00</w:t>
            </w:r>
          </w:p>
        </w:tc>
        <w:tc>
          <w:tcPr>
            <w:tcW w:w="802" w:type="dxa"/>
          </w:tcPr>
          <w:p w14:paraId="07F3A3BB" w14:textId="77777777" w:rsidR="006C5739" w:rsidRDefault="00B8641A">
            <w:pPr>
              <w:pStyle w:val="TableParagraph"/>
              <w:spacing w:before="36"/>
              <w:ind w:right="46"/>
              <w:jc w:val="right"/>
              <w:rPr>
                <w:b/>
                <w:sz w:val="18"/>
              </w:rPr>
            </w:pPr>
            <w:r>
              <w:rPr>
                <w:b/>
                <w:spacing w:val="-2"/>
                <w:sz w:val="18"/>
              </w:rPr>
              <w:t>11,36%</w:t>
            </w:r>
          </w:p>
        </w:tc>
      </w:tr>
      <w:tr w:rsidR="006C5739" w14:paraId="58746276" w14:textId="77777777">
        <w:trPr>
          <w:trHeight w:val="285"/>
        </w:trPr>
        <w:tc>
          <w:tcPr>
            <w:tcW w:w="6560" w:type="dxa"/>
          </w:tcPr>
          <w:p w14:paraId="3E42065A" w14:textId="77777777" w:rsidR="006C5739" w:rsidRDefault="00B8641A">
            <w:pPr>
              <w:pStyle w:val="TableParagraph"/>
              <w:spacing w:before="36"/>
              <w:ind w:left="560"/>
              <w:rPr>
                <w:i/>
                <w:sz w:val="18"/>
              </w:rPr>
            </w:pPr>
            <w:r>
              <w:rPr>
                <w:i/>
                <w:sz w:val="18"/>
              </w:rPr>
              <w:t>4264</w:t>
            </w:r>
            <w:r>
              <w:rPr>
                <w:i/>
                <w:spacing w:val="-1"/>
                <w:sz w:val="18"/>
              </w:rPr>
              <w:t xml:space="preserve"> </w:t>
            </w:r>
            <w:r>
              <w:rPr>
                <w:i/>
                <w:sz w:val="18"/>
              </w:rPr>
              <w:t>Ostala</w:t>
            </w:r>
            <w:r>
              <w:rPr>
                <w:i/>
                <w:spacing w:val="-1"/>
                <w:sz w:val="18"/>
              </w:rPr>
              <w:t xml:space="preserve"> </w:t>
            </w:r>
            <w:r>
              <w:rPr>
                <w:i/>
                <w:sz w:val="18"/>
              </w:rPr>
              <w:t>nematerijalna</w:t>
            </w:r>
            <w:r>
              <w:rPr>
                <w:i/>
                <w:spacing w:val="-1"/>
                <w:sz w:val="18"/>
              </w:rPr>
              <w:t xml:space="preserve"> </w:t>
            </w:r>
            <w:r>
              <w:rPr>
                <w:i/>
                <w:sz w:val="18"/>
              </w:rPr>
              <w:t>proizvedena</w:t>
            </w:r>
            <w:r>
              <w:rPr>
                <w:i/>
                <w:spacing w:val="-1"/>
                <w:sz w:val="18"/>
              </w:rPr>
              <w:t xml:space="preserve"> </w:t>
            </w:r>
            <w:r>
              <w:rPr>
                <w:i/>
                <w:spacing w:val="-2"/>
                <w:sz w:val="18"/>
              </w:rPr>
              <w:t>imovina</w:t>
            </w:r>
          </w:p>
        </w:tc>
        <w:tc>
          <w:tcPr>
            <w:tcW w:w="2053" w:type="dxa"/>
          </w:tcPr>
          <w:p w14:paraId="05FA8789" w14:textId="77777777" w:rsidR="006C5739" w:rsidRDefault="006C5739">
            <w:pPr>
              <w:pStyle w:val="TableParagraph"/>
              <w:rPr>
                <w:rFonts w:ascii="Times New Roman"/>
                <w:sz w:val="18"/>
              </w:rPr>
            </w:pPr>
          </w:p>
        </w:tc>
        <w:tc>
          <w:tcPr>
            <w:tcW w:w="1169" w:type="dxa"/>
          </w:tcPr>
          <w:p w14:paraId="772E4844" w14:textId="77777777" w:rsidR="006C5739" w:rsidRDefault="00B8641A">
            <w:pPr>
              <w:pStyle w:val="TableParagraph"/>
              <w:spacing w:before="36"/>
              <w:ind w:right="39"/>
              <w:jc w:val="right"/>
              <w:rPr>
                <w:i/>
                <w:sz w:val="18"/>
              </w:rPr>
            </w:pPr>
            <w:r>
              <w:rPr>
                <w:i/>
                <w:spacing w:val="-2"/>
                <w:sz w:val="18"/>
              </w:rPr>
              <w:t>1.250,00</w:t>
            </w:r>
          </w:p>
        </w:tc>
        <w:tc>
          <w:tcPr>
            <w:tcW w:w="802" w:type="dxa"/>
          </w:tcPr>
          <w:p w14:paraId="45974D11" w14:textId="77777777" w:rsidR="006C5739" w:rsidRDefault="006C5739">
            <w:pPr>
              <w:pStyle w:val="TableParagraph"/>
              <w:rPr>
                <w:rFonts w:ascii="Times New Roman"/>
                <w:sz w:val="18"/>
              </w:rPr>
            </w:pPr>
          </w:p>
        </w:tc>
      </w:tr>
      <w:tr w:rsidR="006C5739" w14:paraId="51FCA125" w14:textId="77777777">
        <w:trPr>
          <w:trHeight w:val="285"/>
        </w:trPr>
        <w:tc>
          <w:tcPr>
            <w:tcW w:w="6560" w:type="dxa"/>
          </w:tcPr>
          <w:p w14:paraId="03F2282E" w14:textId="77777777" w:rsidR="006C5739" w:rsidRDefault="00B8641A">
            <w:pPr>
              <w:pStyle w:val="TableParagraph"/>
              <w:spacing w:before="36"/>
              <w:ind w:left="275"/>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2053" w:type="dxa"/>
          </w:tcPr>
          <w:p w14:paraId="7BFC21FB" w14:textId="77777777" w:rsidR="006C5739" w:rsidRDefault="00B8641A">
            <w:pPr>
              <w:pStyle w:val="TableParagraph"/>
              <w:spacing w:before="36"/>
              <w:ind w:right="235"/>
              <w:jc w:val="right"/>
              <w:rPr>
                <w:b/>
                <w:sz w:val="18"/>
              </w:rPr>
            </w:pPr>
            <w:r>
              <w:rPr>
                <w:b/>
                <w:spacing w:val="-2"/>
                <w:sz w:val="18"/>
              </w:rPr>
              <w:t>34.000,00</w:t>
            </w:r>
          </w:p>
        </w:tc>
        <w:tc>
          <w:tcPr>
            <w:tcW w:w="1169" w:type="dxa"/>
          </w:tcPr>
          <w:p w14:paraId="12B0A002" w14:textId="77777777" w:rsidR="006C5739" w:rsidRDefault="006C5739">
            <w:pPr>
              <w:pStyle w:val="TableParagraph"/>
              <w:rPr>
                <w:rFonts w:ascii="Times New Roman"/>
                <w:sz w:val="18"/>
              </w:rPr>
            </w:pPr>
          </w:p>
        </w:tc>
        <w:tc>
          <w:tcPr>
            <w:tcW w:w="802" w:type="dxa"/>
          </w:tcPr>
          <w:p w14:paraId="1CF73017" w14:textId="77777777" w:rsidR="006C5739" w:rsidRDefault="006C5739">
            <w:pPr>
              <w:pStyle w:val="TableParagraph"/>
              <w:rPr>
                <w:rFonts w:ascii="Times New Roman"/>
                <w:sz w:val="18"/>
              </w:rPr>
            </w:pPr>
          </w:p>
        </w:tc>
      </w:tr>
      <w:tr w:rsidR="006C5739" w14:paraId="62528E11" w14:textId="77777777">
        <w:trPr>
          <w:trHeight w:val="285"/>
        </w:trPr>
        <w:tc>
          <w:tcPr>
            <w:tcW w:w="6560" w:type="dxa"/>
          </w:tcPr>
          <w:p w14:paraId="63BEEA85" w14:textId="77777777" w:rsidR="006C5739" w:rsidRDefault="00B8641A">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053" w:type="dxa"/>
          </w:tcPr>
          <w:p w14:paraId="2E37E79B" w14:textId="77777777" w:rsidR="006C5739" w:rsidRDefault="00B8641A">
            <w:pPr>
              <w:pStyle w:val="TableParagraph"/>
              <w:spacing w:before="36"/>
              <w:ind w:right="235"/>
              <w:jc w:val="right"/>
              <w:rPr>
                <w:b/>
                <w:sz w:val="18"/>
              </w:rPr>
            </w:pPr>
            <w:r>
              <w:rPr>
                <w:b/>
                <w:spacing w:val="-2"/>
                <w:sz w:val="18"/>
              </w:rPr>
              <w:t>34.000,00</w:t>
            </w:r>
          </w:p>
        </w:tc>
        <w:tc>
          <w:tcPr>
            <w:tcW w:w="1169" w:type="dxa"/>
          </w:tcPr>
          <w:p w14:paraId="31BCDF61" w14:textId="77777777" w:rsidR="006C5739" w:rsidRDefault="006C5739">
            <w:pPr>
              <w:pStyle w:val="TableParagraph"/>
              <w:rPr>
                <w:rFonts w:ascii="Times New Roman"/>
                <w:sz w:val="18"/>
              </w:rPr>
            </w:pPr>
          </w:p>
        </w:tc>
        <w:tc>
          <w:tcPr>
            <w:tcW w:w="802" w:type="dxa"/>
          </w:tcPr>
          <w:p w14:paraId="35D25D50" w14:textId="77777777" w:rsidR="006C5739" w:rsidRDefault="006C5739">
            <w:pPr>
              <w:pStyle w:val="TableParagraph"/>
              <w:rPr>
                <w:rFonts w:ascii="Times New Roman"/>
                <w:sz w:val="18"/>
              </w:rPr>
            </w:pPr>
          </w:p>
        </w:tc>
      </w:tr>
      <w:tr w:rsidR="006C5739" w14:paraId="18376E21" w14:textId="77777777">
        <w:trPr>
          <w:trHeight w:val="285"/>
        </w:trPr>
        <w:tc>
          <w:tcPr>
            <w:tcW w:w="6560" w:type="dxa"/>
          </w:tcPr>
          <w:p w14:paraId="1421115F" w14:textId="77777777" w:rsidR="006C5739" w:rsidRDefault="00B8641A">
            <w:pPr>
              <w:pStyle w:val="TableParagraph"/>
              <w:spacing w:before="36"/>
              <w:ind w:left="95"/>
              <w:rPr>
                <w:b/>
                <w:sz w:val="18"/>
              </w:rPr>
            </w:pPr>
            <w:r>
              <w:rPr>
                <w:b/>
                <w:color w:val="00009F"/>
                <w:sz w:val="18"/>
              </w:rPr>
              <w:t>K103217</w:t>
            </w:r>
            <w:r>
              <w:rPr>
                <w:b/>
                <w:color w:val="00009F"/>
                <w:spacing w:val="-1"/>
                <w:sz w:val="18"/>
              </w:rPr>
              <w:t xml:space="preserve"> </w:t>
            </w:r>
            <w:r>
              <w:rPr>
                <w:b/>
                <w:color w:val="00009F"/>
                <w:sz w:val="18"/>
              </w:rPr>
              <w:t>Program</w:t>
            </w:r>
            <w:r>
              <w:rPr>
                <w:b/>
                <w:color w:val="00009F"/>
                <w:spacing w:val="-1"/>
                <w:sz w:val="18"/>
              </w:rPr>
              <w:t xml:space="preserve"> </w:t>
            </w:r>
            <w:r>
              <w:rPr>
                <w:b/>
                <w:color w:val="00009F"/>
                <w:sz w:val="18"/>
              </w:rPr>
              <w:t>determiniranja</w:t>
            </w:r>
            <w:r>
              <w:rPr>
                <w:b/>
                <w:color w:val="00009F"/>
                <w:spacing w:val="-1"/>
                <w:sz w:val="18"/>
              </w:rPr>
              <w:t xml:space="preserve"> </w:t>
            </w:r>
            <w:r>
              <w:rPr>
                <w:b/>
                <w:color w:val="00009F"/>
                <w:sz w:val="18"/>
              </w:rPr>
              <w:t>peludi</w:t>
            </w:r>
            <w:r>
              <w:rPr>
                <w:b/>
                <w:color w:val="00009F"/>
                <w:spacing w:val="-1"/>
                <w:sz w:val="18"/>
              </w:rPr>
              <w:t xml:space="preserve"> </w:t>
            </w:r>
            <w:r>
              <w:rPr>
                <w:b/>
                <w:color w:val="00009F"/>
                <w:sz w:val="18"/>
              </w:rPr>
              <w:t>u</w:t>
            </w:r>
            <w:r>
              <w:rPr>
                <w:b/>
                <w:color w:val="00009F"/>
                <w:spacing w:val="-1"/>
                <w:sz w:val="18"/>
              </w:rPr>
              <w:t xml:space="preserve"> </w:t>
            </w:r>
            <w:r>
              <w:rPr>
                <w:b/>
                <w:color w:val="00009F"/>
                <w:spacing w:val="-2"/>
                <w:sz w:val="18"/>
              </w:rPr>
              <w:t>zraku</w:t>
            </w:r>
          </w:p>
        </w:tc>
        <w:tc>
          <w:tcPr>
            <w:tcW w:w="2053" w:type="dxa"/>
          </w:tcPr>
          <w:p w14:paraId="53A43244" w14:textId="77777777" w:rsidR="006C5739" w:rsidRDefault="00B8641A">
            <w:pPr>
              <w:pStyle w:val="TableParagraph"/>
              <w:spacing w:before="36"/>
              <w:ind w:right="235"/>
              <w:jc w:val="right"/>
              <w:rPr>
                <w:b/>
                <w:sz w:val="18"/>
              </w:rPr>
            </w:pPr>
            <w:r>
              <w:rPr>
                <w:b/>
                <w:color w:val="00009F"/>
                <w:spacing w:val="-2"/>
                <w:sz w:val="18"/>
              </w:rPr>
              <w:t>3.400,00</w:t>
            </w:r>
          </w:p>
        </w:tc>
        <w:tc>
          <w:tcPr>
            <w:tcW w:w="1169" w:type="dxa"/>
          </w:tcPr>
          <w:p w14:paraId="5D2942DA" w14:textId="77777777" w:rsidR="006C5739" w:rsidRDefault="006C5739">
            <w:pPr>
              <w:pStyle w:val="TableParagraph"/>
              <w:rPr>
                <w:rFonts w:ascii="Times New Roman"/>
                <w:sz w:val="18"/>
              </w:rPr>
            </w:pPr>
          </w:p>
        </w:tc>
        <w:tc>
          <w:tcPr>
            <w:tcW w:w="802" w:type="dxa"/>
          </w:tcPr>
          <w:p w14:paraId="12F69178" w14:textId="77777777" w:rsidR="006C5739" w:rsidRDefault="006C5739">
            <w:pPr>
              <w:pStyle w:val="TableParagraph"/>
              <w:rPr>
                <w:rFonts w:ascii="Times New Roman"/>
                <w:sz w:val="18"/>
              </w:rPr>
            </w:pPr>
          </w:p>
        </w:tc>
      </w:tr>
      <w:tr w:rsidR="006C5739" w14:paraId="3EBA661F" w14:textId="77777777">
        <w:trPr>
          <w:trHeight w:val="285"/>
        </w:trPr>
        <w:tc>
          <w:tcPr>
            <w:tcW w:w="6560" w:type="dxa"/>
          </w:tcPr>
          <w:p w14:paraId="2188B10C" w14:textId="77777777" w:rsidR="006C5739" w:rsidRDefault="00B8641A">
            <w:pPr>
              <w:pStyle w:val="TableParagraph"/>
              <w:spacing w:before="36"/>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053" w:type="dxa"/>
          </w:tcPr>
          <w:p w14:paraId="13FCD0A9" w14:textId="77777777" w:rsidR="006C5739" w:rsidRDefault="00B8641A">
            <w:pPr>
              <w:pStyle w:val="TableParagraph"/>
              <w:spacing w:before="36"/>
              <w:ind w:right="235"/>
              <w:jc w:val="right"/>
              <w:rPr>
                <w:b/>
                <w:sz w:val="18"/>
              </w:rPr>
            </w:pPr>
            <w:r>
              <w:rPr>
                <w:b/>
                <w:spacing w:val="-2"/>
                <w:sz w:val="18"/>
              </w:rPr>
              <w:t>3.400,00</w:t>
            </w:r>
          </w:p>
        </w:tc>
        <w:tc>
          <w:tcPr>
            <w:tcW w:w="1169" w:type="dxa"/>
          </w:tcPr>
          <w:p w14:paraId="64DD98D1" w14:textId="77777777" w:rsidR="006C5739" w:rsidRDefault="006C5739">
            <w:pPr>
              <w:pStyle w:val="TableParagraph"/>
              <w:rPr>
                <w:rFonts w:ascii="Times New Roman"/>
                <w:sz w:val="18"/>
              </w:rPr>
            </w:pPr>
          </w:p>
        </w:tc>
        <w:tc>
          <w:tcPr>
            <w:tcW w:w="802" w:type="dxa"/>
          </w:tcPr>
          <w:p w14:paraId="243C7753" w14:textId="77777777" w:rsidR="006C5739" w:rsidRDefault="006C5739">
            <w:pPr>
              <w:pStyle w:val="TableParagraph"/>
              <w:rPr>
                <w:rFonts w:ascii="Times New Roman"/>
                <w:sz w:val="18"/>
              </w:rPr>
            </w:pPr>
          </w:p>
        </w:tc>
      </w:tr>
      <w:tr w:rsidR="006C5739" w14:paraId="47C3FA50" w14:textId="77777777">
        <w:trPr>
          <w:trHeight w:val="285"/>
        </w:trPr>
        <w:tc>
          <w:tcPr>
            <w:tcW w:w="6560" w:type="dxa"/>
          </w:tcPr>
          <w:p w14:paraId="0FEC8B3B" w14:textId="77777777" w:rsidR="006C5739" w:rsidRDefault="00B8641A">
            <w:pPr>
              <w:pStyle w:val="TableParagraph"/>
              <w:spacing w:before="36"/>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053" w:type="dxa"/>
          </w:tcPr>
          <w:p w14:paraId="00A6135B" w14:textId="77777777" w:rsidR="006C5739" w:rsidRDefault="00B8641A">
            <w:pPr>
              <w:pStyle w:val="TableParagraph"/>
              <w:spacing w:before="36"/>
              <w:ind w:right="235"/>
              <w:jc w:val="right"/>
              <w:rPr>
                <w:b/>
                <w:sz w:val="18"/>
              </w:rPr>
            </w:pPr>
            <w:r>
              <w:rPr>
                <w:b/>
                <w:spacing w:val="-2"/>
                <w:sz w:val="18"/>
              </w:rPr>
              <w:t>3.400,00</w:t>
            </w:r>
          </w:p>
        </w:tc>
        <w:tc>
          <w:tcPr>
            <w:tcW w:w="1169" w:type="dxa"/>
          </w:tcPr>
          <w:p w14:paraId="7E413105" w14:textId="77777777" w:rsidR="006C5739" w:rsidRDefault="006C5739">
            <w:pPr>
              <w:pStyle w:val="TableParagraph"/>
              <w:rPr>
                <w:rFonts w:ascii="Times New Roman"/>
                <w:sz w:val="18"/>
              </w:rPr>
            </w:pPr>
          </w:p>
        </w:tc>
        <w:tc>
          <w:tcPr>
            <w:tcW w:w="802" w:type="dxa"/>
          </w:tcPr>
          <w:p w14:paraId="2602780B" w14:textId="77777777" w:rsidR="006C5739" w:rsidRDefault="006C5739">
            <w:pPr>
              <w:pStyle w:val="TableParagraph"/>
              <w:rPr>
                <w:rFonts w:ascii="Times New Roman"/>
                <w:sz w:val="18"/>
              </w:rPr>
            </w:pPr>
          </w:p>
        </w:tc>
      </w:tr>
      <w:tr w:rsidR="006C5739" w14:paraId="6B7834FB" w14:textId="77777777">
        <w:trPr>
          <w:trHeight w:val="277"/>
        </w:trPr>
        <w:tc>
          <w:tcPr>
            <w:tcW w:w="6560" w:type="dxa"/>
          </w:tcPr>
          <w:p w14:paraId="4466B15E" w14:textId="77777777" w:rsidR="006C5739" w:rsidRDefault="00B8641A">
            <w:pPr>
              <w:pStyle w:val="TableParagraph"/>
              <w:spacing w:before="36"/>
              <w:ind w:left="95"/>
              <w:rPr>
                <w:b/>
                <w:sz w:val="18"/>
              </w:rPr>
            </w:pPr>
            <w:r>
              <w:rPr>
                <w:b/>
                <w:color w:val="00009F"/>
                <w:sz w:val="18"/>
              </w:rPr>
              <w:t>K103214</w:t>
            </w:r>
            <w:r>
              <w:rPr>
                <w:b/>
                <w:color w:val="00009F"/>
                <w:spacing w:val="-1"/>
                <w:sz w:val="18"/>
              </w:rPr>
              <w:t xml:space="preserve"> </w:t>
            </w:r>
            <w:r>
              <w:rPr>
                <w:b/>
                <w:color w:val="00009F"/>
                <w:sz w:val="18"/>
              </w:rPr>
              <w:t>Zelena</w:t>
            </w:r>
            <w:r>
              <w:rPr>
                <w:b/>
                <w:color w:val="00009F"/>
                <w:spacing w:val="-1"/>
                <w:sz w:val="18"/>
              </w:rPr>
              <w:t xml:space="preserve"> </w:t>
            </w:r>
            <w:r>
              <w:rPr>
                <w:b/>
                <w:color w:val="00009F"/>
                <w:spacing w:val="-2"/>
                <w:sz w:val="18"/>
              </w:rPr>
              <w:t>infrastruktura</w:t>
            </w:r>
          </w:p>
        </w:tc>
        <w:tc>
          <w:tcPr>
            <w:tcW w:w="2053" w:type="dxa"/>
          </w:tcPr>
          <w:p w14:paraId="32AF48FA" w14:textId="77777777" w:rsidR="006C5739" w:rsidRDefault="00B8641A">
            <w:pPr>
              <w:pStyle w:val="TableParagraph"/>
              <w:spacing w:before="36"/>
              <w:ind w:right="235"/>
              <w:jc w:val="right"/>
              <w:rPr>
                <w:b/>
                <w:sz w:val="18"/>
              </w:rPr>
            </w:pPr>
            <w:r>
              <w:rPr>
                <w:b/>
                <w:color w:val="00009F"/>
                <w:spacing w:val="-2"/>
                <w:sz w:val="18"/>
              </w:rPr>
              <w:t>9.955,00</w:t>
            </w:r>
          </w:p>
        </w:tc>
        <w:tc>
          <w:tcPr>
            <w:tcW w:w="1169" w:type="dxa"/>
          </w:tcPr>
          <w:p w14:paraId="098F72E5" w14:textId="77777777" w:rsidR="006C5739" w:rsidRDefault="006C5739">
            <w:pPr>
              <w:pStyle w:val="TableParagraph"/>
              <w:rPr>
                <w:rFonts w:ascii="Times New Roman"/>
                <w:sz w:val="18"/>
              </w:rPr>
            </w:pPr>
          </w:p>
        </w:tc>
        <w:tc>
          <w:tcPr>
            <w:tcW w:w="802" w:type="dxa"/>
          </w:tcPr>
          <w:p w14:paraId="5F376706" w14:textId="77777777" w:rsidR="006C5739" w:rsidRDefault="006C5739">
            <w:pPr>
              <w:pStyle w:val="TableParagraph"/>
              <w:rPr>
                <w:rFonts w:ascii="Times New Roman"/>
                <w:sz w:val="18"/>
              </w:rPr>
            </w:pPr>
          </w:p>
        </w:tc>
      </w:tr>
      <w:tr w:rsidR="006C5739" w14:paraId="2C4FD128" w14:textId="77777777">
        <w:trPr>
          <w:trHeight w:val="277"/>
        </w:trPr>
        <w:tc>
          <w:tcPr>
            <w:tcW w:w="6560" w:type="dxa"/>
          </w:tcPr>
          <w:p w14:paraId="7D957F49" w14:textId="77777777" w:rsidR="006C5739" w:rsidRDefault="00B8641A">
            <w:pPr>
              <w:pStyle w:val="TableParagraph"/>
              <w:spacing w:before="28"/>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053" w:type="dxa"/>
          </w:tcPr>
          <w:p w14:paraId="6B410855" w14:textId="77777777" w:rsidR="006C5739" w:rsidRDefault="00B8641A">
            <w:pPr>
              <w:pStyle w:val="TableParagraph"/>
              <w:spacing w:before="28"/>
              <w:ind w:right="235"/>
              <w:jc w:val="right"/>
              <w:rPr>
                <w:b/>
                <w:sz w:val="18"/>
              </w:rPr>
            </w:pPr>
            <w:r>
              <w:rPr>
                <w:b/>
                <w:spacing w:val="-2"/>
                <w:sz w:val="18"/>
              </w:rPr>
              <w:t>9.955,00</w:t>
            </w:r>
          </w:p>
        </w:tc>
        <w:tc>
          <w:tcPr>
            <w:tcW w:w="1169" w:type="dxa"/>
          </w:tcPr>
          <w:p w14:paraId="38E9859D" w14:textId="77777777" w:rsidR="006C5739" w:rsidRDefault="006C5739">
            <w:pPr>
              <w:pStyle w:val="TableParagraph"/>
              <w:rPr>
                <w:rFonts w:ascii="Times New Roman"/>
                <w:sz w:val="18"/>
              </w:rPr>
            </w:pPr>
          </w:p>
        </w:tc>
        <w:tc>
          <w:tcPr>
            <w:tcW w:w="802" w:type="dxa"/>
          </w:tcPr>
          <w:p w14:paraId="71B79EB1" w14:textId="77777777" w:rsidR="006C5739" w:rsidRDefault="006C5739">
            <w:pPr>
              <w:pStyle w:val="TableParagraph"/>
              <w:rPr>
                <w:rFonts w:ascii="Times New Roman"/>
                <w:sz w:val="18"/>
              </w:rPr>
            </w:pPr>
          </w:p>
        </w:tc>
      </w:tr>
      <w:tr w:rsidR="006C5739" w14:paraId="692AEE51" w14:textId="77777777">
        <w:trPr>
          <w:trHeight w:val="284"/>
        </w:trPr>
        <w:tc>
          <w:tcPr>
            <w:tcW w:w="6560" w:type="dxa"/>
          </w:tcPr>
          <w:p w14:paraId="0D17B1E4" w14:textId="77777777" w:rsidR="006C5739" w:rsidRDefault="00B8641A">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053" w:type="dxa"/>
          </w:tcPr>
          <w:p w14:paraId="611040CE" w14:textId="77777777" w:rsidR="006C5739" w:rsidRDefault="00B8641A">
            <w:pPr>
              <w:pStyle w:val="TableParagraph"/>
              <w:spacing w:before="36"/>
              <w:ind w:right="235"/>
              <w:jc w:val="right"/>
              <w:rPr>
                <w:b/>
                <w:sz w:val="18"/>
              </w:rPr>
            </w:pPr>
            <w:r>
              <w:rPr>
                <w:b/>
                <w:spacing w:val="-2"/>
                <w:sz w:val="18"/>
              </w:rPr>
              <w:t>9.955,00</w:t>
            </w:r>
          </w:p>
        </w:tc>
        <w:tc>
          <w:tcPr>
            <w:tcW w:w="1169" w:type="dxa"/>
          </w:tcPr>
          <w:p w14:paraId="47931BE4" w14:textId="77777777" w:rsidR="006C5739" w:rsidRDefault="006C5739">
            <w:pPr>
              <w:pStyle w:val="TableParagraph"/>
              <w:rPr>
                <w:rFonts w:ascii="Times New Roman"/>
                <w:sz w:val="18"/>
              </w:rPr>
            </w:pPr>
          </w:p>
        </w:tc>
        <w:tc>
          <w:tcPr>
            <w:tcW w:w="802" w:type="dxa"/>
          </w:tcPr>
          <w:p w14:paraId="71A1D9BC" w14:textId="77777777" w:rsidR="006C5739" w:rsidRDefault="006C5739">
            <w:pPr>
              <w:pStyle w:val="TableParagraph"/>
              <w:rPr>
                <w:rFonts w:ascii="Times New Roman"/>
                <w:sz w:val="18"/>
              </w:rPr>
            </w:pPr>
          </w:p>
        </w:tc>
      </w:tr>
      <w:tr w:rsidR="006C5739" w14:paraId="74A45349" w14:textId="77777777">
        <w:trPr>
          <w:trHeight w:val="296"/>
        </w:trPr>
        <w:tc>
          <w:tcPr>
            <w:tcW w:w="6560" w:type="dxa"/>
          </w:tcPr>
          <w:p w14:paraId="2F057E5B" w14:textId="77777777" w:rsidR="006C5739" w:rsidRDefault="00B8641A">
            <w:pPr>
              <w:pStyle w:val="TableParagraph"/>
              <w:spacing w:before="35"/>
              <w:ind w:left="50"/>
              <w:rPr>
                <w:b/>
                <w:sz w:val="20"/>
              </w:rPr>
            </w:pPr>
            <w:r>
              <w:rPr>
                <w:b/>
                <w:color w:val="00009F"/>
                <w:sz w:val="20"/>
              </w:rPr>
              <w:t>1034</w:t>
            </w:r>
            <w:r>
              <w:rPr>
                <w:b/>
                <w:color w:val="00009F"/>
                <w:spacing w:val="-1"/>
                <w:sz w:val="20"/>
              </w:rPr>
              <w:t xml:space="preserve"> </w:t>
            </w:r>
            <w:r>
              <w:rPr>
                <w:b/>
                <w:color w:val="00009F"/>
                <w:sz w:val="20"/>
              </w:rPr>
              <w:t>OSTALI</w:t>
            </w:r>
            <w:r>
              <w:rPr>
                <w:b/>
                <w:color w:val="00009F"/>
                <w:spacing w:val="-1"/>
                <w:sz w:val="20"/>
              </w:rPr>
              <w:t xml:space="preserve"> </w:t>
            </w:r>
            <w:r>
              <w:rPr>
                <w:b/>
                <w:color w:val="00009F"/>
                <w:spacing w:val="-2"/>
                <w:sz w:val="20"/>
              </w:rPr>
              <w:t>PROJEKTI</w:t>
            </w:r>
          </w:p>
        </w:tc>
        <w:tc>
          <w:tcPr>
            <w:tcW w:w="2053" w:type="dxa"/>
          </w:tcPr>
          <w:p w14:paraId="00CD363D" w14:textId="77777777" w:rsidR="006C5739" w:rsidRDefault="00B8641A">
            <w:pPr>
              <w:pStyle w:val="TableParagraph"/>
              <w:spacing w:before="35"/>
              <w:ind w:right="235"/>
              <w:jc w:val="right"/>
              <w:rPr>
                <w:b/>
                <w:sz w:val="20"/>
              </w:rPr>
            </w:pPr>
            <w:r>
              <w:rPr>
                <w:b/>
                <w:color w:val="00009F"/>
                <w:spacing w:val="-2"/>
                <w:sz w:val="20"/>
              </w:rPr>
              <w:t>947.250,00</w:t>
            </w:r>
          </w:p>
        </w:tc>
        <w:tc>
          <w:tcPr>
            <w:tcW w:w="1169" w:type="dxa"/>
          </w:tcPr>
          <w:p w14:paraId="5BA67915" w14:textId="77777777" w:rsidR="006C5739" w:rsidRDefault="00B8641A">
            <w:pPr>
              <w:pStyle w:val="TableParagraph"/>
              <w:spacing w:before="35"/>
              <w:ind w:right="39"/>
              <w:jc w:val="right"/>
              <w:rPr>
                <w:b/>
                <w:sz w:val="20"/>
              </w:rPr>
            </w:pPr>
            <w:r>
              <w:rPr>
                <w:b/>
                <w:color w:val="00009F"/>
                <w:spacing w:val="-2"/>
                <w:sz w:val="20"/>
              </w:rPr>
              <w:t>18.166,46</w:t>
            </w:r>
          </w:p>
        </w:tc>
        <w:tc>
          <w:tcPr>
            <w:tcW w:w="802" w:type="dxa"/>
          </w:tcPr>
          <w:p w14:paraId="1C7FF9F1" w14:textId="77777777" w:rsidR="006C5739" w:rsidRDefault="00B8641A">
            <w:pPr>
              <w:pStyle w:val="TableParagraph"/>
              <w:spacing w:before="35"/>
              <w:ind w:right="46"/>
              <w:jc w:val="right"/>
              <w:rPr>
                <w:b/>
                <w:sz w:val="20"/>
              </w:rPr>
            </w:pPr>
            <w:r>
              <w:rPr>
                <w:b/>
                <w:color w:val="00009F"/>
                <w:spacing w:val="-2"/>
                <w:sz w:val="20"/>
              </w:rPr>
              <w:t>1,92%</w:t>
            </w:r>
          </w:p>
        </w:tc>
      </w:tr>
      <w:tr w:rsidR="006C5739" w14:paraId="6EA08020" w14:textId="77777777">
        <w:trPr>
          <w:trHeight w:val="273"/>
        </w:trPr>
        <w:tc>
          <w:tcPr>
            <w:tcW w:w="6560" w:type="dxa"/>
          </w:tcPr>
          <w:p w14:paraId="5F1C1553" w14:textId="77777777" w:rsidR="006C5739" w:rsidRDefault="00B8641A">
            <w:pPr>
              <w:pStyle w:val="TableParagraph"/>
              <w:spacing w:before="25"/>
              <w:ind w:left="95"/>
              <w:rPr>
                <w:b/>
                <w:sz w:val="18"/>
              </w:rPr>
            </w:pPr>
            <w:r>
              <w:rPr>
                <w:b/>
                <w:color w:val="00009F"/>
                <w:sz w:val="18"/>
              </w:rPr>
              <w:t>K103402</w:t>
            </w:r>
            <w:r>
              <w:rPr>
                <w:b/>
                <w:color w:val="00009F"/>
                <w:spacing w:val="-1"/>
                <w:sz w:val="18"/>
              </w:rPr>
              <w:t xml:space="preserve"> </w:t>
            </w:r>
            <w:r>
              <w:rPr>
                <w:b/>
                <w:color w:val="00009F"/>
                <w:sz w:val="18"/>
              </w:rPr>
              <w:t>Ostali</w:t>
            </w:r>
            <w:r>
              <w:rPr>
                <w:b/>
                <w:color w:val="00009F"/>
                <w:spacing w:val="-1"/>
                <w:sz w:val="18"/>
              </w:rPr>
              <w:t xml:space="preserve"> </w:t>
            </w:r>
            <w:r>
              <w:rPr>
                <w:b/>
                <w:color w:val="00009F"/>
                <w:spacing w:val="-2"/>
                <w:sz w:val="18"/>
              </w:rPr>
              <w:t>projekti</w:t>
            </w:r>
          </w:p>
        </w:tc>
        <w:tc>
          <w:tcPr>
            <w:tcW w:w="2053" w:type="dxa"/>
          </w:tcPr>
          <w:p w14:paraId="536AEA17" w14:textId="77777777" w:rsidR="006C5739" w:rsidRDefault="00B8641A">
            <w:pPr>
              <w:pStyle w:val="TableParagraph"/>
              <w:spacing w:before="25"/>
              <w:ind w:right="235"/>
              <w:jc w:val="right"/>
              <w:rPr>
                <w:b/>
                <w:sz w:val="18"/>
              </w:rPr>
            </w:pPr>
            <w:r>
              <w:rPr>
                <w:b/>
                <w:color w:val="00009F"/>
                <w:spacing w:val="-2"/>
                <w:sz w:val="18"/>
              </w:rPr>
              <w:t>25.000,00</w:t>
            </w:r>
          </w:p>
        </w:tc>
        <w:tc>
          <w:tcPr>
            <w:tcW w:w="1169" w:type="dxa"/>
          </w:tcPr>
          <w:p w14:paraId="47A3657F" w14:textId="77777777" w:rsidR="006C5739" w:rsidRDefault="006C5739">
            <w:pPr>
              <w:pStyle w:val="TableParagraph"/>
              <w:rPr>
                <w:rFonts w:ascii="Times New Roman"/>
                <w:sz w:val="18"/>
              </w:rPr>
            </w:pPr>
          </w:p>
        </w:tc>
        <w:tc>
          <w:tcPr>
            <w:tcW w:w="802" w:type="dxa"/>
          </w:tcPr>
          <w:p w14:paraId="62799D9D" w14:textId="77777777" w:rsidR="006C5739" w:rsidRDefault="006C5739">
            <w:pPr>
              <w:pStyle w:val="TableParagraph"/>
              <w:rPr>
                <w:rFonts w:ascii="Times New Roman"/>
                <w:sz w:val="18"/>
              </w:rPr>
            </w:pPr>
          </w:p>
        </w:tc>
      </w:tr>
      <w:tr w:rsidR="006C5739" w14:paraId="6DD42889" w14:textId="77777777">
        <w:trPr>
          <w:trHeight w:val="285"/>
        </w:trPr>
        <w:tc>
          <w:tcPr>
            <w:tcW w:w="6560" w:type="dxa"/>
          </w:tcPr>
          <w:p w14:paraId="1E6041A4" w14:textId="77777777" w:rsidR="006C5739" w:rsidRDefault="00B8641A">
            <w:pPr>
              <w:pStyle w:val="TableParagraph"/>
              <w:spacing w:before="36"/>
              <w:ind w:left="275"/>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2053" w:type="dxa"/>
          </w:tcPr>
          <w:p w14:paraId="6DC2E759" w14:textId="77777777" w:rsidR="006C5739" w:rsidRDefault="00B8641A">
            <w:pPr>
              <w:pStyle w:val="TableParagraph"/>
              <w:spacing w:before="36"/>
              <w:ind w:right="235"/>
              <w:jc w:val="right"/>
              <w:rPr>
                <w:b/>
                <w:sz w:val="18"/>
              </w:rPr>
            </w:pPr>
            <w:r>
              <w:rPr>
                <w:b/>
                <w:spacing w:val="-2"/>
                <w:sz w:val="18"/>
              </w:rPr>
              <w:t>25.000,00</w:t>
            </w:r>
          </w:p>
        </w:tc>
        <w:tc>
          <w:tcPr>
            <w:tcW w:w="1169" w:type="dxa"/>
          </w:tcPr>
          <w:p w14:paraId="69323911" w14:textId="77777777" w:rsidR="006C5739" w:rsidRDefault="006C5739">
            <w:pPr>
              <w:pStyle w:val="TableParagraph"/>
              <w:rPr>
                <w:rFonts w:ascii="Times New Roman"/>
                <w:sz w:val="18"/>
              </w:rPr>
            </w:pPr>
          </w:p>
        </w:tc>
        <w:tc>
          <w:tcPr>
            <w:tcW w:w="802" w:type="dxa"/>
          </w:tcPr>
          <w:p w14:paraId="46C42534" w14:textId="77777777" w:rsidR="006C5739" w:rsidRDefault="006C5739">
            <w:pPr>
              <w:pStyle w:val="TableParagraph"/>
              <w:rPr>
                <w:rFonts w:ascii="Times New Roman"/>
                <w:sz w:val="18"/>
              </w:rPr>
            </w:pPr>
          </w:p>
        </w:tc>
      </w:tr>
      <w:tr w:rsidR="006C5739" w14:paraId="7899BABC" w14:textId="77777777">
        <w:trPr>
          <w:trHeight w:val="285"/>
        </w:trPr>
        <w:tc>
          <w:tcPr>
            <w:tcW w:w="6560" w:type="dxa"/>
          </w:tcPr>
          <w:p w14:paraId="7F23F824" w14:textId="77777777" w:rsidR="006C5739" w:rsidRDefault="00B8641A">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053" w:type="dxa"/>
          </w:tcPr>
          <w:p w14:paraId="21F37E55" w14:textId="77777777" w:rsidR="006C5739" w:rsidRDefault="00B8641A">
            <w:pPr>
              <w:pStyle w:val="TableParagraph"/>
              <w:spacing w:before="36"/>
              <w:ind w:right="235"/>
              <w:jc w:val="right"/>
              <w:rPr>
                <w:b/>
                <w:sz w:val="18"/>
              </w:rPr>
            </w:pPr>
            <w:r>
              <w:rPr>
                <w:b/>
                <w:spacing w:val="-2"/>
                <w:sz w:val="18"/>
              </w:rPr>
              <w:t>25.000,00</w:t>
            </w:r>
          </w:p>
        </w:tc>
        <w:tc>
          <w:tcPr>
            <w:tcW w:w="1169" w:type="dxa"/>
          </w:tcPr>
          <w:p w14:paraId="15424318" w14:textId="77777777" w:rsidR="006C5739" w:rsidRDefault="006C5739">
            <w:pPr>
              <w:pStyle w:val="TableParagraph"/>
              <w:rPr>
                <w:rFonts w:ascii="Times New Roman"/>
                <w:sz w:val="18"/>
              </w:rPr>
            </w:pPr>
          </w:p>
        </w:tc>
        <w:tc>
          <w:tcPr>
            <w:tcW w:w="802" w:type="dxa"/>
          </w:tcPr>
          <w:p w14:paraId="2A14BCBF" w14:textId="77777777" w:rsidR="006C5739" w:rsidRDefault="006C5739">
            <w:pPr>
              <w:pStyle w:val="TableParagraph"/>
              <w:rPr>
                <w:rFonts w:ascii="Times New Roman"/>
                <w:sz w:val="18"/>
              </w:rPr>
            </w:pPr>
          </w:p>
        </w:tc>
      </w:tr>
      <w:tr w:rsidR="006C5739" w14:paraId="26A62D35" w14:textId="77777777">
        <w:trPr>
          <w:trHeight w:val="285"/>
        </w:trPr>
        <w:tc>
          <w:tcPr>
            <w:tcW w:w="6560" w:type="dxa"/>
          </w:tcPr>
          <w:p w14:paraId="3C9DA5D9" w14:textId="77777777" w:rsidR="006C5739" w:rsidRDefault="00B8641A">
            <w:pPr>
              <w:pStyle w:val="TableParagraph"/>
              <w:spacing w:before="36"/>
              <w:ind w:left="95"/>
              <w:rPr>
                <w:b/>
                <w:sz w:val="18"/>
              </w:rPr>
            </w:pPr>
            <w:r>
              <w:rPr>
                <w:b/>
                <w:color w:val="00009F"/>
                <w:sz w:val="18"/>
              </w:rPr>
              <w:t>K103407</w:t>
            </w:r>
            <w:r>
              <w:rPr>
                <w:b/>
                <w:color w:val="00009F"/>
                <w:spacing w:val="-2"/>
                <w:sz w:val="18"/>
              </w:rPr>
              <w:t xml:space="preserve"> </w:t>
            </w:r>
            <w:r>
              <w:rPr>
                <w:b/>
                <w:color w:val="00009F"/>
                <w:sz w:val="18"/>
              </w:rPr>
              <w:t>Projekt</w:t>
            </w:r>
            <w:r>
              <w:rPr>
                <w:b/>
                <w:color w:val="00009F"/>
                <w:spacing w:val="-1"/>
                <w:sz w:val="18"/>
              </w:rPr>
              <w:t xml:space="preserve"> </w:t>
            </w:r>
            <w:r>
              <w:rPr>
                <w:b/>
                <w:color w:val="00009F"/>
                <w:sz w:val="18"/>
              </w:rPr>
              <w:t>uređenja</w:t>
            </w:r>
            <w:r>
              <w:rPr>
                <w:b/>
                <w:color w:val="00009F"/>
                <w:spacing w:val="-2"/>
                <w:sz w:val="18"/>
              </w:rPr>
              <w:t xml:space="preserve"> </w:t>
            </w:r>
            <w:r>
              <w:rPr>
                <w:b/>
                <w:color w:val="00009F"/>
                <w:sz w:val="18"/>
              </w:rPr>
              <w:t>lokacije</w:t>
            </w:r>
            <w:r>
              <w:rPr>
                <w:b/>
                <w:color w:val="00009F"/>
                <w:spacing w:val="-1"/>
                <w:sz w:val="18"/>
              </w:rPr>
              <w:t xml:space="preserve"> </w:t>
            </w:r>
            <w:r>
              <w:rPr>
                <w:b/>
                <w:color w:val="00009F"/>
                <w:sz w:val="18"/>
              </w:rPr>
              <w:t>postojećeg</w:t>
            </w:r>
            <w:r>
              <w:rPr>
                <w:b/>
                <w:color w:val="00009F"/>
                <w:spacing w:val="-1"/>
                <w:sz w:val="18"/>
              </w:rPr>
              <w:t xml:space="preserve"> </w:t>
            </w:r>
            <w:r>
              <w:rPr>
                <w:b/>
                <w:color w:val="00009F"/>
                <w:sz w:val="18"/>
              </w:rPr>
              <w:t>Vatrogasnog</w:t>
            </w:r>
            <w:r>
              <w:rPr>
                <w:b/>
                <w:color w:val="00009F"/>
                <w:spacing w:val="-2"/>
                <w:sz w:val="18"/>
              </w:rPr>
              <w:t xml:space="preserve"> </w:t>
            </w:r>
            <w:r>
              <w:rPr>
                <w:b/>
                <w:color w:val="00009F"/>
                <w:spacing w:val="-4"/>
                <w:sz w:val="18"/>
              </w:rPr>
              <w:t>doma</w:t>
            </w:r>
          </w:p>
        </w:tc>
        <w:tc>
          <w:tcPr>
            <w:tcW w:w="2053" w:type="dxa"/>
          </w:tcPr>
          <w:p w14:paraId="06F050E0" w14:textId="77777777" w:rsidR="006C5739" w:rsidRDefault="00B8641A">
            <w:pPr>
              <w:pStyle w:val="TableParagraph"/>
              <w:spacing w:before="36"/>
              <w:ind w:right="235"/>
              <w:jc w:val="right"/>
              <w:rPr>
                <w:b/>
                <w:sz w:val="18"/>
              </w:rPr>
            </w:pPr>
            <w:r>
              <w:rPr>
                <w:b/>
                <w:color w:val="00009F"/>
                <w:spacing w:val="-2"/>
                <w:sz w:val="18"/>
              </w:rPr>
              <w:t>15.000,00</w:t>
            </w:r>
          </w:p>
        </w:tc>
        <w:tc>
          <w:tcPr>
            <w:tcW w:w="1169" w:type="dxa"/>
          </w:tcPr>
          <w:p w14:paraId="4C5B4916" w14:textId="77777777" w:rsidR="006C5739" w:rsidRDefault="006C5739">
            <w:pPr>
              <w:pStyle w:val="TableParagraph"/>
              <w:rPr>
                <w:rFonts w:ascii="Times New Roman"/>
                <w:sz w:val="18"/>
              </w:rPr>
            </w:pPr>
          </w:p>
        </w:tc>
        <w:tc>
          <w:tcPr>
            <w:tcW w:w="802" w:type="dxa"/>
          </w:tcPr>
          <w:p w14:paraId="650FB52B" w14:textId="77777777" w:rsidR="006C5739" w:rsidRDefault="006C5739">
            <w:pPr>
              <w:pStyle w:val="TableParagraph"/>
              <w:rPr>
                <w:rFonts w:ascii="Times New Roman"/>
                <w:sz w:val="18"/>
              </w:rPr>
            </w:pPr>
          </w:p>
        </w:tc>
      </w:tr>
      <w:tr w:rsidR="006C5739" w14:paraId="1B005C5D" w14:textId="77777777">
        <w:trPr>
          <w:trHeight w:val="285"/>
        </w:trPr>
        <w:tc>
          <w:tcPr>
            <w:tcW w:w="6560" w:type="dxa"/>
          </w:tcPr>
          <w:p w14:paraId="50210406" w14:textId="77777777" w:rsidR="006C5739" w:rsidRDefault="00B8641A">
            <w:pPr>
              <w:pStyle w:val="TableParagraph"/>
              <w:spacing w:before="36"/>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053" w:type="dxa"/>
          </w:tcPr>
          <w:p w14:paraId="1DA435BF" w14:textId="77777777" w:rsidR="006C5739" w:rsidRDefault="00B8641A">
            <w:pPr>
              <w:pStyle w:val="TableParagraph"/>
              <w:spacing w:before="36"/>
              <w:ind w:right="235"/>
              <w:jc w:val="right"/>
              <w:rPr>
                <w:b/>
                <w:sz w:val="18"/>
              </w:rPr>
            </w:pPr>
            <w:r>
              <w:rPr>
                <w:b/>
                <w:spacing w:val="-2"/>
                <w:sz w:val="18"/>
              </w:rPr>
              <w:t>15.000,00</w:t>
            </w:r>
          </w:p>
        </w:tc>
        <w:tc>
          <w:tcPr>
            <w:tcW w:w="1169" w:type="dxa"/>
          </w:tcPr>
          <w:p w14:paraId="3FAE9284" w14:textId="77777777" w:rsidR="006C5739" w:rsidRDefault="006C5739">
            <w:pPr>
              <w:pStyle w:val="TableParagraph"/>
              <w:rPr>
                <w:rFonts w:ascii="Times New Roman"/>
                <w:sz w:val="18"/>
              </w:rPr>
            </w:pPr>
          </w:p>
        </w:tc>
        <w:tc>
          <w:tcPr>
            <w:tcW w:w="802" w:type="dxa"/>
          </w:tcPr>
          <w:p w14:paraId="27379949" w14:textId="77777777" w:rsidR="006C5739" w:rsidRDefault="006C5739">
            <w:pPr>
              <w:pStyle w:val="TableParagraph"/>
              <w:rPr>
                <w:rFonts w:ascii="Times New Roman"/>
                <w:sz w:val="18"/>
              </w:rPr>
            </w:pPr>
          </w:p>
        </w:tc>
      </w:tr>
      <w:tr w:rsidR="006C5739" w14:paraId="6D8FC2CF" w14:textId="77777777">
        <w:trPr>
          <w:trHeight w:val="243"/>
        </w:trPr>
        <w:tc>
          <w:tcPr>
            <w:tcW w:w="6560" w:type="dxa"/>
          </w:tcPr>
          <w:p w14:paraId="77E42343" w14:textId="77777777" w:rsidR="006C5739" w:rsidRDefault="00B8641A">
            <w:pPr>
              <w:pStyle w:val="TableParagraph"/>
              <w:spacing w:before="36" w:line="187" w:lineRule="exact"/>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053" w:type="dxa"/>
          </w:tcPr>
          <w:p w14:paraId="0629CC7C" w14:textId="77777777" w:rsidR="006C5739" w:rsidRDefault="00B8641A">
            <w:pPr>
              <w:pStyle w:val="TableParagraph"/>
              <w:spacing w:before="36" w:line="187" w:lineRule="exact"/>
              <w:ind w:right="235"/>
              <w:jc w:val="right"/>
              <w:rPr>
                <w:b/>
                <w:sz w:val="18"/>
              </w:rPr>
            </w:pPr>
            <w:r>
              <w:rPr>
                <w:b/>
                <w:spacing w:val="-2"/>
                <w:sz w:val="18"/>
              </w:rPr>
              <w:t>15.000,00</w:t>
            </w:r>
          </w:p>
        </w:tc>
        <w:tc>
          <w:tcPr>
            <w:tcW w:w="1169" w:type="dxa"/>
          </w:tcPr>
          <w:p w14:paraId="0C96705D" w14:textId="77777777" w:rsidR="006C5739" w:rsidRDefault="006C5739">
            <w:pPr>
              <w:pStyle w:val="TableParagraph"/>
              <w:rPr>
                <w:rFonts w:ascii="Times New Roman"/>
                <w:sz w:val="16"/>
              </w:rPr>
            </w:pPr>
          </w:p>
        </w:tc>
        <w:tc>
          <w:tcPr>
            <w:tcW w:w="802" w:type="dxa"/>
          </w:tcPr>
          <w:p w14:paraId="026165EC" w14:textId="77777777" w:rsidR="006C5739" w:rsidRDefault="006C5739">
            <w:pPr>
              <w:pStyle w:val="TableParagraph"/>
              <w:rPr>
                <w:rFonts w:ascii="Times New Roman"/>
                <w:sz w:val="16"/>
              </w:rPr>
            </w:pPr>
          </w:p>
        </w:tc>
      </w:tr>
    </w:tbl>
    <w:p w14:paraId="3F316242" w14:textId="77777777" w:rsidR="006C5739" w:rsidRDefault="006C5739">
      <w:pPr>
        <w:pStyle w:val="TableParagraph"/>
        <w:rPr>
          <w:rFonts w:ascii="Times New Roman"/>
          <w:sz w:val="16"/>
        </w:rPr>
        <w:sectPr w:rsidR="006C5739">
          <w:headerReference w:type="default" r:id="rId36"/>
          <w:footerReference w:type="default" r:id="rId37"/>
          <w:pgSz w:w="11900" w:h="16840"/>
          <w:pgMar w:top="1140" w:right="360" w:bottom="320" w:left="0" w:header="570" w:footer="127" w:gutter="0"/>
          <w:cols w:space="720"/>
        </w:sectPr>
      </w:pPr>
    </w:p>
    <w:p w14:paraId="64934D79" w14:textId="77777777" w:rsidR="006C5739" w:rsidRDefault="006C5739">
      <w:pPr>
        <w:spacing w:before="10"/>
        <w:rPr>
          <w:i/>
          <w:sz w:val="3"/>
        </w:rPr>
      </w:pPr>
    </w:p>
    <w:tbl>
      <w:tblPr>
        <w:tblStyle w:val="TableNormal"/>
        <w:tblW w:w="0" w:type="auto"/>
        <w:tblInd w:w="577" w:type="dxa"/>
        <w:tblLayout w:type="fixed"/>
        <w:tblLook w:val="01E0" w:firstRow="1" w:lastRow="1" w:firstColumn="1" w:lastColumn="1" w:noHBand="0" w:noVBand="0"/>
      </w:tblPr>
      <w:tblGrid>
        <w:gridCol w:w="7126"/>
        <w:gridCol w:w="1583"/>
        <w:gridCol w:w="1324"/>
        <w:gridCol w:w="841"/>
      </w:tblGrid>
      <w:tr w:rsidR="006C5739" w14:paraId="6CE01568" w14:textId="77777777">
        <w:trPr>
          <w:trHeight w:val="243"/>
        </w:trPr>
        <w:tc>
          <w:tcPr>
            <w:tcW w:w="7126" w:type="dxa"/>
          </w:tcPr>
          <w:p w14:paraId="02101073" w14:textId="77777777" w:rsidR="006C5739" w:rsidRDefault="00B8641A">
            <w:pPr>
              <w:pStyle w:val="TableParagraph"/>
              <w:spacing w:line="201" w:lineRule="exact"/>
              <w:ind w:left="330"/>
              <w:rPr>
                <w:b/>
                <w:sz w:val="18"/>
              </w:rPr>
            </w:pPr>
            <w:r>
              <w:rPr>
                <w:b/>
                <w:color w:val="00009F"/>
                <w:sz w:val="18"/>
              </w:rPr>
              <w:t>K103409</w:t>
            </w:r>
            <w:r>
              <w:rPr>
                <w:b/>
                <w:color w:val="00009F"/>
                <w:spacing w:val="-2"/>
                <w:sz w:val="18"/>
              </w:rPr>
              <w:t xml:space="preserve"> </w:t>
            </w:r>
            <w:r>
              <w:rPr>
                <w:b/>
                <w:color w:val="00009F"/>
                <w:sz w:val="18"/>
              </w:rPr>
              <w:t>Projektna</w:t>
            </w:r>
            <w:r>
              <w:rPr>
                <w:b/>
                <w:color w:val="00009F"/>
                <w:spacing w:val="-1"/>
                <w:sz w:val="18"/>
              </w:rPr>
              <w:t xml:space="preserve"> </w:t>
            </w:r>
            <w:r>
              <w:rPr>
                <w:b/>
                <w:color w:val="00009F"/>
                <w:sz w:val="18"/>
              </w:rPr>
              <w:t>dokumentacija</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uređenje</w:t>
            </w:r>
            <w:r>
              <w:rPr>
                <w:b/>
                <w:color w:val="00009F"/>
                <w:spacing w:val="-1"/>
                <w:sz w:val="18"/>
              </w:rPr>
              <w:t xml:space="preserve"> </w:t>
            </w:r>
            <w:r>
              <w:rPr>
                <w:b/>
                <w:color w:val="00009F"/>
                <w:sz w:val="18"/>
              </w:rPr>
              <w:t>plaže</w:t>
            </w:r>
            <w:r>
              <w:rPr>
                <w:b/>
                <w:color w:val="00009F"/>
                <w:spacing w:val="-1"/>
                <w:sz w:val="18"/>
              </w:rPr>
              <w:t xml:space="preserve"> </w:t>
            </w:r>
            <w:r>
              <w:rPr>
                <w:b/>
                <w:color w:val="00009F"/>
                <w:sz w:val="18"/>
              </w:rPr>
              <w:t>u</w:t>
            </w:r>
            <w:r>
              <w:rPr>
                <w:b/>
                <w:color w:val="00009F"/>
                <w:spacing w:val="-2"/>
                <w:sz w:val="18"/>
              </w:rPr>
              <w:t xml:space="preserve"> Podsolarskom</w:t>
            </w:r>
          </w:p>
        </w:tc>
        <w:tc>
          <w:tcPr>
            <w:tcW w:w="1583" w:type="dxa"/>
          </w:tcPr>
          <w:p w14:paraId="3D53B80F" w14:textId="77777777" w:rsidR="006C5739" w:rsidRDefault="00B8641A">
            <w:pPr>
              <w:pStyle w:val="TableParagraph"/>
              <w:spacing w:line="201" w:lineRule="exact"/>
              <w:ind w:right="96"/>
              <w:jc w:val="right"/>
              <w:rPr>
                <w:b/>
                <w:sz w:val="18"/>
              </w:rPr>
            </w:pPr>
            <w:r>
              <w:rPr>
                <w:b/>
                <w:color w:val="00009F"/>
                <w:spacing w:val="-2"/>
                <w:sz w:val="18"/>
              </w:rPr>
              <w:t>35.000,00</w:t>
            </w:r>
          </w:p>
        </w:tc>
        <w:tc>
          <w:tcPr>
            <w:tcW w:w="2165" w:type="dxa"/>
            <w:gridSpan w:val="2"/>
            <w:vMerge w:val="restart"/>
          </w:tcPr>
          <w:p w14:paraId="4FC8FEB4" w14:textId="77777777" w:rsidR="006C5739" w:rsidRDefault="006C5739">
            <w:pPr>
              <w:pStyle w:val="TableParagraph"/>
              <w:rPr>
                <w:rFonts w:ascii="Times New Roman"/>
                <w:sz w:val="18"/>
              </w:rPr>
            </w:pPr>
          </w:p>
        </w:tc>
      </w:tr>
      <w:tr w:rsidR="006C5739" w14:paraId="168E06D0" w14:textId="77777777">
        <w:trPr>
          <w:trHeight w:val="277"/>
        </w:trPr>
        <w:tc>
          <w:tcPr>
            <w:tcW w:w="7126" w:type="dxa"/>
          </w:tcPr>
          <w:p w14:paraId="6BA224B3"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583" w:type="dxa"/>
          </w:tcPr>
          <w:p w14:paraId="4666D2D9" w14:textId="77777777" w:rsidR="006C5739" w:rsidRDefault="00B8641A">
            <w:pPr>
              <w:pStyle w:val="TableParagraph"/>
              <w:spacing w:before="36"/>
              <w:ind w:right="96"/>
              <w:jc w:val="right"/>
              <w:rPr>
                <w:b/>
                <w:sz w:val="18"/>
              </w:rPr>
            </w:pPr>
            <w:r>
              <w:rPr>
                <w:b/>
                <w:spacing w:val="-2"/>
                <w:sz w:val="18"/>
              </w:rPr>
              <w:t>35.000,00</w:t>
            </w:r>
          </w:p>
        </w:tc>
        <w:tc>
          <w:tcPr>
            <w:tcW w:w="2165" w:type="dxa"/>
            <w:gridSpan w:val="2"/>
            <w:vMerge/>
            <w:tcBorders>
              <w:top w:val="nil"/>
            </w:tcBorders>
          </w:tcPr>
          <w:p w14:paraId="71B3B75B" w14:textId="77777777" w:rsidR="006C5739" w:rsidRDefault="006C5739">
            <w:pPr>
              <w:rPr>
                <w:sz w:val="2"/>
                <w:szCs w:val="2"/>
              </w:rPr>
            </w:pPr>
          </w:p>
        </w:tc>
      </w:tr>
      <w:tr w:rsidR="006C5739" w14:paraId="5659464E" w14:textId="77777777">
        <w:trPr>
          <w:trHeight w:val="277"/>
        </w:trPr>
        <w:tc>
          <w:tcPr>
            <w:tcW w:w="7126" w:type="dxa"/>
          </w:tcPr>
          <w:p w14:paraId="61A80AA4" w14:textId="77777777" w:rsidR="006C5739" w:rsidRDefault="00B8641A">
            <w:pPr>
              <w:pStyle w:val="TableParagraph"/>
              <w:spacing w:before="28"/>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83" w:type="dxa"/>
          </w:tcPr>
          <w:p w14:paraId="06AD0E72" w14:textId="77777777" w:rsidR="006C5739" w:rsidRDefault="00B8641A">
            <w:pPr>
              <w:pStyle w:val="TableParagraph"/>
              <w:spacing w:before="28"/>
              <w:ind w:right="96"/>
              <w:jc w:val="right"/>
              <w:rPr>
                <w:b/>
                <w:sz w:val="18"/>
              </w:rPr>
            </w:pPr>
            <w:r>
              <w:rPr>
                <w:b/>
                <w:spacing w:val="-2"/>
                <w:sz w:val="18"/>
              </w:rPr>
              <w:t>35.000,00</w:t>
            </w:r>
          </w:p>
        </w:tc>
        <w:tc>
          <w:tcPr>
            <w:tcW w:w="2165" w:type="dxa"/>
            <w:gridSpan w:val="2"/>
            <w:vMerge/>
            <w:tcBorders>
              <w:top w:val="nil"/>
            </w:tcBorders>
          </w:tcPr>
          <w:p w14:paraId="380FEF3A" w14:textId="77777777" w:rsidR="006C5739" w:rsidRDefault="006C5739">
            <w:pPr>
              <w:rPr>
                <w:sz w:val="2"/>
                <w:szCs w:val="2"/>
              </w:rPr>
            </w:pPr>
          </w:p>
        </w:tc>
      </w:tr>
      <w:tr w:rsidR="006C5739" w14:paraId="5698AE2F" w14:textId="77777777">
        <w:trPr>
          <w:trHeight w:val="285"/>
        </w:trPr>
        <w:tc>
          <w:tcPr>
            <w:tcW w:w="7126" w:type="dxa"/>
          </w:tcPr>
          <w:p w14:paraId="39EB0E0E" w14:textId="77777777" w:rsidR="006C5739" w:rsidRDefault="00B8641A">
            <w:pPr>
              <w:pStyle w:val="TableParagraph"/>
              <w:spacing w:before="36"/>
              <w:ind w:left="330"/>
              <w:rPr>
                <w:b/>
                <w:sz w:val="18"/>
              </w:rPr>
            </w:pPr>
            <w:r>
              <w:rPr>
                <w:b/>
                <w:color w:val="00009F"/>
                <w:sz w:val="18"/>
              </w:rPr>
              <w:t>K103411</w:t>
            </w:r>
            <w:r>
              <w:rPr>
                <w:b/>
                <w:color w:val="00009F"/>
                <w:spacing w:val="-2"/>
                <w:sz w:val="18"/>
              </w:rPr>
              <w:t xml:space="preserve"> </w:t>
            </w:r>
            <w:r>
              <w:rPr>
                <w:b/>
                <w:color w:val="00009F"/>
                <w:sz w:val="18"/>
              </w:rPr>
              <w:t>Projekt</w:t>
            </w:r>
            <w:r>
              <w:rPr>
                <w:b/>
                <w:color w:val="00009F"/>
                <w:spacing w:val="-1"/>
                <w:sz w:val="18"/>
              </w:rPr>
              <w:t xml:space="preserve"> </w:t>
            </w:r>
            <w:r>
              <w:rPr>
                <w:b/>
                <w:color w:val="00009F"/>
                <w:sz w:val="18"/>
              </w:rPr>
              <w:t>uređenja</w:t>
            </w:r>
            <w:r>
              <w:rPr>
                <w:b/>
                <w:color w:val="00009F"/>
                <w:spacing w:val="-1"/>
                <w:sz w:val="18"/>
              </w:rPr>
              <w:t xml:space="preserve"> </w:t>
            </w:r>
            <w:r>
              <w:rPr>
                <w:b/>
                <w:color w:val="00009F"/>
                <w:sz w:val="18"/>
              </w:rPr>
              <w:t>lokacije</w:t>
            </w:r>
            <w:r>
              <w:rPr>
                <w:b/>
                <w:color w:val="00009F"/>
                <w:spacing w:val="-1"/>
                <w:sz w:val="18"/>
              </w:rPr>
              <w:t xml:space="preserve"> </w:t>
            </w:r>
            <w:r>
              <w:rPr>
                <w:b/>
                <w:color w:val="00009F"/>
                <w:sz w:val="18"/>
              </w:rPr>
              <w:t>-</w:t>
            </w:r>
            <w:r>
              <w:rPr>
                <w:b/>
                <w:color w:val="00009F"/>
                <w:spacing w:val="-2"/>
                <w:sz w:val="18"/>
              </w:rPr>
              <w:t xml:space="preserve"> Vanjski</w:t>
            </w:r>
          </w:p>
        </w:tc>
        <w:tc>
          <w:tcPr>
            <w:tcW w:w="1583" w:type="dxa"/>
          </w:tcPr>
          <w:p w14:paraId="09870243" w14:textId="77777777" w:rsidR="006C5739" w:rsidRDefault="00B8641A">
            <w:pPr>
              <w:pStyle w:val="TableParagraph"/>
              <w:spacing w:before="36"/>
              <w:ind w:right="96"/>
              <w:jc w:val="right"/>
              <w:rPr>
                <w:b/>
                <w:sz w:val="18"/>
              </w:rPr>
            </w:pPr>
            <w:r>
              <w:rPr>
                <w:b/>
                <w:color w:val="00009F"/>
                <w:spacing w:val="-2"/>
                <w:sz w:val="18"/>
              </w:rPr>
              <w:t>300.000,00</w:t>
            </w:r>
          </w:p>
        </w:tc>
        <w:tc>
          <w:tcPr>
            <w:tcW w:w="1324" w:type="dxa"/>
          </w:tcPr>
          <w:p w14:paraId="1B6E6948" w14:textId="77777777" w:rsidR="006C5739" w:rsidRDefault="00B8641A">
            <w:pPr>
              <w:pStyle w:val="TableParagraph"/>
              <w:spacing w:before="36"/>
              <w:ind w:right="55"/>
              <w:jc w:val="right"/>
              <w:rPr>
                <w:b/>
                <w:sz w:val="18"/>
              </w:rPr>
            </w:pPr>
            <w:r>
              <w:rPr>
                <w:b/>
                <w:color w:val="00009F"/>
                <w:spacing w:val="-2"/>
                <w:sz w:val="18"/>
              </w:rPr>
              <w:t>18.166,46</w:t>
            </w:r>
          </w:p>
        </w:tc>
        <w:tc>
          <w:tcPr>
            <w:tcW w:w="841" w:type="dxa"/>
          </w:tcPr>
          <w:p w14:paraId="75C9B7AF" w14:textId="77777777" w:rsidR="006C5739" w:rsidRDefault="00B8641A">
            <w:pPr>
              <w:pStyle w:val="TableParagraph"/>
              <w:spacing w:before="36"/>
              <w:ind w:right="101"/>
              <w:jc w:val="right"/>
              <w:rPr>
                <w:b/>
                <w:sz w:val="18"/>
              </w:rPr>
            </w:pPr>
            <w:r>
              <w:rPr>
                <w:b/>
                <w:color w:val="00009F"/>
                <w:spacing w:val="-2"/>
                <w:sz w:val="18"/>
              </w:rPr>
              <w:t>6,06%</w:t>
            </w:r>
          </w:p>
        </w:tc>
      </w:tr>
      <w:tr w:rsidR="006C5739" w14:paraId="373C2CC9" w14:textId="77777777">
        <w:trPr>
          <w:trHeight w:val="285"/>
        </w:trPr>
        <w:tc>
          <w:tcPr>
            <w:tcW w:w="7126" w:type="dxa"/>
          </w:tcPr>
          <w:p w14:paraId="3A5F136C"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583" w:type="dxa"/>
          </w:tcPr>
          <w:p w14:paraId="6C78E19C" w14:textId="77777777" w:rsidR="006C5739" w:rsidRDefault="00B8641A">
            <w:pPr>
              <w:pStyle w:val="TableParagraph"/>
              <w:spacing w:before="36"/>
              <w:ind w:right="96"/>
              <w:jc w:val="right"/>
              <w:rPr>
                <w:b/>
                <w:sz w:val="18"/>
              </w:rPr>
            </w:pPr>
            <w:r>
              <w:rPr>
                <w:b/>
                <w:spacing w:val="-2"/>
                <w:sz w:val="18"/>
              </w:rPr>
              <w:t>300.000,00</w:t>
            </w:r>
          </w:p>
        </w:tc>
        <w:tc>
          <w:tcPr>
            <w:tcW w:w="1324" w:type="dxa"/>
          </w:tcPr>
          <w:p w14:paraId="74741388" w14:textId="77777777" w:rsidR="006C5739" w:rsidRDefault="00B8641A">
            <w:pPr>
              <w:pStyle w:val="TableParagraph"/>
              <w:spacing w:before="36"/>
              <w:ind w:right="55"/>
              <w:jc w:val="right"/>
              <w:rPr>
                <w:b/>
                <w:sz w:val="18"/>
              </w:rPr>
            </w:pPr>
            <w:r>
              <w:rPr>
                <w:b/>
                <w:spacing w:val="-2"/>
                <w:sz w:val="18"/>
              </w:rPr>
              <w:t>18.166,46</w:t>
            </w:r>
          </w:p>
        </w:tc>
        <w:tc>
          <w:tcPr>
            <w:tcW w:w="841" w:type="dxa"/>
          </w:tcPr>
          <w:p w14:paraId="241E3DF9" w14:textId="77777777" w:rsidR="006C5739" w:rsidRDefault="00B8641A">
            <w:pPr>
              <w:pStyle w:val="TableParagraph"/>
              <w:spacing w:before="36"/>
              <w:ind w:right="101"/>
              <w:jc w:val="right"/>
              <w:rPr>
                <w:b/>
                <w:sz w:val="18"/>
              </w:rPr>
            </w:pPr>
            <w:r>
              <w:rPr>
                <w:b/>
                <w:spacing w:val="-2"/>
                <w:sz w:val="18"/>
              </w:rPr>
              <w:t>6,06%</w:t>
            </w:r>
          </w:p>
        </w:tc>
      </w:tr>
      <w:tr w:rsidR="006C5739" w14:paraId="59BC4C32" w14:textId="77777777">
        <w:trPr>
          <w:trHeight w:val="285"/>
        </w:trPr>
        <w:tc>
          <w:tcPr>
            <w:tcW w:w="7126" w:type="dxa"/>
          </w:tcPr>
          <w:p w14:paraId="1A8EDEC2" w14:textId="77777777" w:rsidR="006C5739" w:rsidRDefault="00B8641A">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83" w:type="dxa"/>
          </w:tcPr>
          <w:p w14:paraId="760473BE" w14:textId="77777777" w:rsidR="006C5739" w:rsidRDefault="00B8641A">
            <w:pPr>
              <w:pStyle w:val="TableParagraph"/>
              <w:spacing w:before="36"/>
              <w:ind w:right="96"/>
              <w:jc w:val="right"/>
              <w:rPr>
                <w:b/>
                <w:sz w:val="18"/>
              </w:rPr>
            </w:pPr>
            <w:r>
              <w:rPr>
                <w:b/>
                <w:spacing w:val="-2"/>
                <w:sz w:val="18"/>
              </w:rPr>
              <w:t>300.000,00</w:t>
            </w:r>
          </w:p>
        </w:tc>
        <w:tc>
          <w:tcPr>
            <w:tcW w:w="1324" w:type="dxa"/>
          </w:tcPr>
          <w:p w14:paraId="23D933DD" w14:textId="77777777" w:rsidR="006C5739" w:rsidRDefault="00B8641A">
            <w:pPr>
              <w:pStyle w:val="TableParagraph"/>
              <w:spacing w:before="36"/>
              <w:ind w:right="55"/>
              <w:jc w:val="right"/>
              <w:rPr>
                <w:b/>
                <w:sz w:val="18"/>
              </w:rPr>
            </w:pPr>
            <w:r>
              <w:rPr>
                <w:b/>
                <w:spacing w:val="-2"/>
                <w:sz w:val="18"/>
              </w:rPr>
              <w:t>18.166,46</w:t>
            </w:r>
          </w:p>
        </w:tc>
        <w:tc>
          <w:tcPr>
            <w:tcW w:w="841" w:type="dxa"/>
          </w:tcPr>
          <w:p w14:paraId="5EA7783B" w14:textId="77777777" w:rsidR="006C5739" w:rsidRDefault="00B8641A">
            <w:pPr>
              <w:pStyle w:val="TableParagraph"/>
              <w:spacing w:before="36"/>
              <w:ind w:right="101"/>
              <w:jc w:val="right"/>
              <w:rPr>
                <w:b/>
                <w:sz w:val="18"/>
              </w:rPr>
            </w:pPr>
            <w:r>
              <w:rPr>
                <w:b/>
                <w:spacing w:val="-2"/>
                <w:sz w:val="18"/>
              </w:rPr>
              <w:t>6,06%</w:t>
            </w:r>
          </w:p>
        </w:tc>
      </w:tr>
      <w:tr w:rsidR="006C5739" w14:paraId="51A36429" w14:textId="77777777">
        <w:trPr>
          <w:trHeight w:val="285"/>
        </w:trPr>
        <w:tc>
          <w:tcPr>
            <w:tcW w:w="7126" w:type="dxa"/>
          </w:tcPr>
          <w:p w14:paraId="27C3EF0F" w14:textId="77777777" w:rsidR="006C5739" w:rsidRDefault="00B8641A">
            <w:pPr>
              <w:pStyle w:val="TableParagraph"/>
              <w:spacing w:before="36"/>
              <w:ind w:left="795"/>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1583" w:type="dxa"/>
          </w:tcPr>
          <w:p w14:paraId="22B6E493" w14:textId="77777777" w:rsidR="006C5739" w:rsidRDefault="006C5739">
            <w:pPr>
              <w:pStyle w:val="TableParagraph"/>
              <w:rPr>
                <w:rFonts w:ascii="Times New Roman"/>
                <w:sz w:val="18"/>
              </w:rPr>
            </w:pPr>
          </w:p>
        </w:tc>
        <w:tc>
          <w:tcPr>
            <w:tcW w:w="1324" w:type="dxa"/>
          </w:tcPr>
          <w:p w14:paraId="5D6B91E0" w14:textId="77777777" w:rsidR="006C5739" w:rsidRDefault="00B8641A">
            <w:pPr>
              <w:pStyle w:val="TableParagraph"/>
              <w:spacing w:before="36"/>
              <w:ind w:right="55"/>
              <w:jc w:val="right"/>
              <w:rPr>
                <w:i/>
                <w:sz w:val="18"/>
              </w:rPr>
            </w:pPr>
            <w:r>
              <w:rPr>
                <w:i/>
                <w:spacing w:val="-2"/>
                <w:sz w:val="18"/>
              </w:rPr>
              <w:t>18.166,46</w:t>
            </w:r>
          </w:p>
        </w:tc>
        <w:tc>
          <w:tcPr>
            <w:tcW w:w="841" w:type="dxa"/>
          </w:tcPr>
          <w:p w14:paraId="02C81A3E" w14:textId="77777777" w:rsidR="006C5739" w:rsidRDefault="006C5739">
            <w:pPr>
              <w:pStyle w:val="TableParagraph"/>
              <w:rPr>
                <w:rFonts w:ascii="Times New Roman"/>
                <w:sz w:val="18"/>
              </w:rPr>
            </w:pPr>
          </w:p>
        </w:tc>
      </w:tr>
      <w:tr w:rsidR="006C5739" w14:paraId="5D518809" w14:textId="77777777">
        <w:trPr>
          <w:trHeight w:val="285"/>
        </w:trPr>
        <w:tc>
          <w:tcPr>
            <w:tcW w:w="7126" w:type="dxa"/>
          </w:tcPr>
          <w:p w14:paraId="0446561D" w14:textId="77777777" w:rsidR="006C5739" w:rsidRDefault="00B8641A">
            <w:pPr>
              <w:pStyle w:val="TableParagraph"/>
              <w:spacing w:before="36"/>
              <w:ind w:left="330"/>
              <w:rPr>
                <w:b/>
                <w:sz w:val="18"/>
              </w:rPr>
            </w:pPr>
            <w:r>
              <w:rPr>
                <w:b/>
                <w:color w:val="00009F"/>
                <w:sz w:val="18"/>
              </w:rPr>
              <w:t>K103412</w:t>
            </w:r>
            <w:r>
              <w:rPr>
                <w:b/>
                <w:color w:val="00009F"/>
                <w:spacing w:val="-1"/>
                <w:sz w:val="18"/>
              </w:rPr>
              <w:t xml:space="preserve"> </w:t>
            </w:r>
            <w:r>
              <w:rPr>
                <w:b/>
                <w:color w:val="00009F"/>
                <w:sz w:val="18"/>
              </w:rPr>
              <w:t>Projektna</w:t>
            </w:r>
            <w:r>
              <w:rPr>
                <w:b/>
                <w:color w:val="00009F"/>
                <w:spacing w:val="-1"/>
                <w:sz w:val="18"/>
              </w:rPr>
              <w:t xml:space="preserve"> </w:t>
            </w:r>
            <w:r>
              <w:rPr>
                <w:b/>
                <w:color w:val="00009F"/>
                <w:sz w:val="18"/>
              </w:rPr>
              <w:t>dokumentacija</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vertikalni</w:t>
            </w:r>
            <w:r>
              <w:rPr>
                <w:b/>
                <w:color w:val="00009F"/>
                <w:spacing w:val="-1"/>
                <w:sz w:val="18"/>
              </w:rPr>
              <w:t xml:space="preserve"> </w:t>
            </w:r>
            <w:r>
              <w:rPr>
                <w:b/>
                <w:color w:val="00009F"/>
                <w:spacing w:val="-2"/>
                <w:sz w:val="18"/>
              </w:rPr>
              <w:t>promet</w:t>
            </w:r>
          </w:p>
        </w:tc>
        <w:tc>
          <w:tcPr>
            <w:tcW w:w="1583" w:type="dxa"/>
          </w:tcPr>
          <w:p w14:paraId="19623928" w14:textId="77777777" w:rsidR="006C5739" w:rsidRDefault="00B8641A">
            <w:pPr>
              <w:pStyle w:val="TableParagraph"/>
              <w:spacing w:before="36"/>
              <w:ind w:right="96"/>
              <w:jc w:val="right"/>
              <w:rPr>
                <w:b/>
                <w:sz w:val="18"/>
              </w:rPr>
            </w:pPr>
            <w:r>
              <w:rPr>
                <w:b/>
                <w:color w:val="00009F"/>
                <w:spacing w:val="-2"/>
                <w:sz w:val="18"/>
              </w:rPr>
              <w:t>5.000,00</w:t>
            </w:r>
          </w:p>
        </w:tc>
        <w:tc>
          <w:tcPr>
            <w:tcW w:w="1324" w:type="dxa"/>
          </w:tcPr>
          <w:p w14:paraId="683763DC" w14:textId="77777777" w:rsidR="006C5739" w:rsidRDefault="006C5739">
            <w:pPr>
              <w:pStyle w:val="TableParagraph"/>
              <w:rPr>
                <w:rFonts w:ascii="Times New Roman"/>
                <w:sz w:val="18"/>
              </w:rPr>
            </w:pPr>
          </w:p>
        </w:tc>
        <w:tc>
          <w:tcPr>
            <w:tcW w:w="841" w:type="dxa"/>
          </w:tcPr>
          <w:p w14:paraId="2FFECED5" w14:textId="77777777" w:rsidR="006C5739" w:rsidRDefault="006C5739">
            <w:pPr>
              <w:pStyle w:val="TableParagraph"/>
              <w:rPr>
                <w:rFonts w:ascii="Times New Roman"/>
                <w:sz w:val="18"/>
              </w:rPr>
            </w:pPr>
          </w:p>
        </w:tc>
      </w:tr>
      <w:tr w:rsidR="006C5739" w14:paraId="01B2DFCE" w14:textId="77777777">
        <w:trPr>
          <w:trHeight w:val="285"/>
        </w:trPr>
        <w:tc>
          <w:tcPr>
            <w:tcW w:w="7126" w:type="dxa"/>
          </w:tcPr>
          <w:p w14:paraId="1BDCA620"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83" w:type="dxa"/>
          </w:tcPr>
          <w:p w14:paraId="7ADDDFD4" w14:textId="77777777" w:rsidR="006C5739" w:rsidRDefault="00B8641A">
            <w:pPr>
              <w:pStyle w:val="TableParagraph"/>
              <w:spacing w:before="36"/>
              <w:ind w:right="96"/>
              <w:jc w:val="right"/>
              <w:rPr>
                <w:b/>
                <w:sz w:val="18"/>
              </w:rPr>
            </w:pPr>
            <w:r>
              <w:rPr>
                <w:b/>
                <w:spacing w:val="-2"/>
                <w:sz w:val="18"/>
              </w:rPr>
              <w:t>5.000,00</w:t>
            </w:r>
          </w:p>
        </w:tc>
        <w:tc>
          <w:tcPr>
            <w:tcW w:w="1324" w:type="dxa"/>
          </w:tcPr>
          <w:p w14:paraId="2CE0CFCA" w14:textId="77777777" w:rsidR="006C5739" w:rsidRDefault="006C5739">
            <w:pPr>
              <w:pStyle w:val="TableParagraph"/>
              <w:rPr>
                <w:rFonts w:ascii="Times New Roman"/>
                <w:sz w:val="18"/>
              </w:rPr>
            </w:pPr>
          </w:p>
        </w:tc>
        <w:tc>
          <w:tcPr>
            <w:tcW w:w="841" w:type="dxa"/>
          </w:tcPr>
          <w:p w14:paraId="479030F4" w14:textId="77777777" w:rsidR="006C5739" w:rsidRDefault="006C5739">
            <w:pPr>
              <w:pStyle w:val="TableParagraph"/>
              <w:rPr>
                <w:rFonts w:ascii="Times New Roman"/>
                <w:sz w:val="18"/>
              </w:rPr>
            </w:pPr>
          </w:p>
        </w:tc>
      </w:tr>
      <w:tr w:rsidR="006C5739" w14:paraId="55CA17AA" w14:textId="77777777">
        <w:trPr>
          <w:trHeight w:val="285"/>
        </w:trPr>
        <w:tc>
          <w:tcPr>
            <w:tcW w:w="7126" w:type="dxa"/>
          </w:tcPr>
          <w:p w14:paraId="4640892C" w14:textId="77777777" w:rsidR="006C5739" w:rsidRDefault="00B8641A">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83" w:type="dxa"/>
          </w:tcPr>
          <w:p w14:paraId="34DB44B0" w14:textId="77777777" w:rsidR="006C5739" w:rsidRDefault="00B8641A">
            <w:pPr>
              <w:pStyle w:val="TableParagraph"/>
              <w:spacing w:before="36"/>
              <w:ind w:right="96"/>
              <w:jc w:val="right"/>
              <w:rPr>
                <w:b/>
                <w:sz w:val="18"/>
              </w:rPr>
            </w:pPr>
            <w:r>
              <w:rPr>
                <w:b/>
                <w:spacing w:val="-2"/>
                <w:sz w:val="18"/>
              </w:rPr>
              <w:t>5.000,00</w:t>
            </w:r>
          </w:p>
        </w:tc>
        <w:tc>
          <w:tcPr>
            <w:tcW w:w="1324" w:type="dxa"/>
          </w:tcPr>
          <w:p w14:paraId="5AE6ED67" w14:textId="77777777" w:rsidR="006C5739" w:rsidRDefault="006C5739">
            <w:pPr>
              <w:pStyle w:val="TableParagraph"/>
              <w:rPr>
                <w:rFonts w:ascii="Times New Roman"/>
                <w:sz w:val="18"/>
              </w:rPr>
            </w:pPr>
          </w:p>
        </w:tc>
        <w:tc>
          <w:tcPr>
            <w:tcW w:w="841" w:type="dxa"/>
          </w:tcPr>
          <w:p w14:paraId="682E5D9C" w14:textId="77777777" w:rsidR="006C5739" w:rsidRDefault="006C5739">
            <w:pPr>
              <w:pStyle w:val="TableParagraph"/>
              <w:rPr>
                <w:rFonts w:ascii="Times New Roman"/>
                <w:sz w:val="18"/>
              </w:rPr>
            </w:pPr>
          </w:p>
        </w:tc>
      </w:tr>
      <w:tr w:rsidR="006C5739" w14:paraId="5D73B71D" w14:textId="77777777">
        <w:trPr>
          <w:trHeight w:val="285"/>
        </w:trPr>
        <w:tc>
          <w:tcPr>
            <w:tcW w:w="7126" w:type="dxa"/>
          </w:tcPr>
          <w:p w14:paraId="44FAC779" w14:textId="77777777" w:rsidR="006C5739" w:rsidRDefault="00B8641A">
            <w:pPr>
              <w:pStyle w:val="TableParagraph"/>
              <w:spacing w:before="36"/>
              <w:ind w:left="330"/>
              <w:rPr>
                <w:b/>
                <w:sz w:val="18"/>
              </w:rPr>
            </w:pPr>
            <w:r>
              <w:rPr>
                <w:b/>
                <w:color w:val="00009F"/>
                <w:sz w:val="18"/>
              </w:rPr>
              <w:t>K103415</w:t>
            </w:r>
            <w:r>
              <w:rPr>
                <w:b/>
                <w:color w:val="00009F"/>
                <w:spacing w:val="-1"/>
                <w:sz w:val="18"/>
              </w:rPr>
              <w:t xml:space="preserve"> </w:t>
            </w:r>
            <w:r>
              <w:rPr>
                <w:b/>
                <w:color w:val="00009F"/>
                <w:sz w:val="18"/>
              </w:rPr>
              <w:t>Analiza</w:t>
            </w:r>
            <w:r>
              <w:rPr>
                <w:b/>
                <w:color w:val="00009F"/>
                <w:spacing w:val="-1"/>
                <w:sz w:val="18"/>
              </w:rPr>
              <w:t xml:space="preserve"> </w:t>
            </w:r>
            <w:r>
              <w:rPr>
                <w:b/>
                <w:color w:val="00009F"/>
                <w:sz w:val="18"/>
              </w:rPr>
              <w:t>obalnog</w:t>
            </w:r>
            <w:r>
              <w:rPr>
                <w:b/>
                <w:color w:val="00009F"/>
                <w:spacing w:val="-1"/>
                <w:sz w:val="18"/>
              </w:rPr>
              <w:t xml:space="preserve"> </w:t>
            </w:r>
            <w:r>
              <w:rPr>
                <w:b/>
                <w:color w:val="00009F"/>
                <w:sz w:val="18"/>
              </w:rPr>
              <w:t>pojasa</w:t>
            </w:r>
            <w:r>
              <w:rPr>
                <w:b/>
                <w:color w:val="00009F"/>
                <w:spacing w:val="-1"/>
                <w:sz w:val="18"/>
              </w:rPr>
              <w:t xml:space="preserve"> </w:t>
            </w:r>
            <w:r>
              <w:rPr>
                <w:b/>
                <w:color w:val="00009F"/>
                <w:sz w:val="18"/>
              </w:rPr>
              <w:t>za</w:t>
            </w:r>
            <w:r>
              <w:rPr>
                <w:b/>
                <w:color w:val="00009F"/>
                <w:spacing w:val="-1"/>
                <w:sz w:val="18"/>
              </w:rPr>
              <w:t xml:space="preserve"> </w:t>
            </w:r>
            <w:r>
              <w:rPr>
                <w:b/>
                <w:color w:val="00009F"/>
                <w:spacing w:val="-2"/>
                <w:sz w:val="18"/>
              </w:rPr>
              <w:t>Žaborić</w:t>
            </w:r>
          </w:p>
        </w:tc>
        <w:tc>
          <w:tcPr>
            <w:tcW w:w="1583" w:type="dxa"/>
          </w:tcPr>
          <w:p w14:paraId="63C34A51" w14:textId="77777777" w:rsidR="006C5739" w:rsidRDefault="00B8641A">
            <w:pPr>
              <w:pStyle w:val="TableParagraph"/>
              <w:spacing w:before="36"/>
              <w:ind w:right="96"/>
              <w:jc w:val="right"/>
              <w:rPr>
                <w:b/>
                <w:sz w:val="18"/>
              </w:rPr>
            </w:pPr>
            <w:r>
              <w:rPr>
                <w:b/>
                <w:color w:val="00009F"/>
                <w:spacing w:val="-2"/>
                <w:sz w:val="18"/>
              </w:rPr>
              <w:t>16.250,00</w:t>
            </w:r>
          </w:p>
        </w:tc>
        <w:tc>
          <w:tcPr>
            <w:tcW w:w="1324" w:type="dxa"/>
          </w:tcPr>
          <w:p w14:paraId="5606EBB4" w14:textId="77777777" w:rsidR="006C5739" w:rsidRDefault="006C5739">
            <w:pPr>
              <w:pStyle w:val="TableParagraph"/>
              <w:rPr>
                <w:rFonts w:ascii="Times New Roman"/>
                <w:sz w:val="18"/>
              </w:rPr>
            </w:pPr>
          </w:p>
        </w:tc>
        <w:tc>
          <w:tcPr>
            <w:tcW w:w="841" w:type="dxa"/>
          </w:tcPr>
          <w:p w14:paraId="628D2FE8" w14:textId="77777777" w:rsidR="006C5739" w:rsidRDefault="006C5739">
            <w:pPr>
              <w:pStyle w:val="TableParagraph"/>
              <w:rPr>
                <w:rFonts w:ascii="Times New Roman"/>
                <w:sz w:val="18"/>
              </w:rPr>
            </w:pPr>
          </w:p>
        </w:tc>
      </w:tr>
      <w:tr w:rsidR="006C5739" w14:paraId="39909B38" w14:textId="77777777">
        <w:trPr>
          <w:trHeight w:val="277"/>
        </w:trPr>
        <w:tc>
          <w:tcPr>
            <w:tcW w:w="7126" w:type="dxa"/>
          </w:tcPr>
          <w:p w14:paraId="3B44B997"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83" w:type="dxa"/>
          </w:tcPr>
          <w:p w14:paraId="56909877" w14:textId="77777777" w:rsidR="006C5739" w:rsidRDefault="00B8641A">
            <w:pPr>
              <w:pStyle w:val="TableParagraph"/>
              <w:spacing w:before="36"/>
              <w:ind w:right="96"/>
              <w:jc w:val="right"/>
              <w:rPr>
                <w:b/>
                <w:sz w:val="18"/>
              </w:rPr>
            </w:pPr>
            <w:r>
              <w:rPr>
                <w:b/>
                <w:spacing w:val="-2"/>
                <w:sz w:val="18"/>
              </w:rPr>
              <w:t>16.250,00</w:t>
            </w:r>
          </w:p>
        </w:tc>
        <w:tc>
          <w:tcPr>
            <w:tcW w:w="1324" w:type="dxa"/>
          </w:tcPr>
          <w:p w14:paraId="0435F96E" w14:textId="77777777" w:rsidR="006C5739" w:rsidRDefault="006C5739">
            <w:pPr>
              <w:pStyle w:val="TableParagraph"/>
              <w:rPr>
                <w:rFonts w:ascii="Times New Roman"/>
                <w:sz w:val="18"/>
              </w:rPr>
            </w:pPr>
          </w:p>
        </w:tc>
        <w:tc>
          <w:tcPr>
            <w:tcW w:w="841" w:type="dxa"/>
          </w:tcPr>
          <w:p w14:paraId="25AEAF87" w14:textId="77777777" w:rsidR="006C5739" w:rsidRDefault="006C5739">
            <w:pPr>
              <w:pStyle w:val="TableParagraph"/>
              <w:rPr>
                <w:rFonts w:ascii="Times New Roman"/>
                <w:sz w:val="18"/>
              </w:rPr>
            </w:pPr>
          </w:p>
        </w:tc>
      </w:tr>
      <w:tr w:rsidR="006C5739" w14:paraId="15AB2E0C" w14:textId="77777777">
        <w:trPr>
          <w:trHeight w:val="277"/>
        </w:trPr>
        <w:tc>
          <w:tcPr>
            <w:tcW w:w="7126" w:type="dxa"/>
          </w:tcPr>
          <w:p w14:paraId="7B9F90A0" w14:textId="77777777" w:rsidR="006C5739" w:rsidRDefault="00B8641A">
            <w:pPr>
              <w:pStyle w:val="TableParagraph"/>
              <w:spacing w:before="28"/>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83" w:type="dxa"/>
          </w:tcPr>
          <w:p w14:paraId="337C4FCC" w14:textId="77777777" w:rsidR="006C5739" w:rsidRDefault="00B8641A">
            <w:pPr>
              <w:pStyle w:val="TableParagraph"/>
              <w:spacing w:before="28"/>
              <w:ind w:right="96"/>
              <w:jc w:val="right"/>
              <w:rPr>
                <w:b/>
                <w:sz w:val="18"/>
              </w:rPr>
            </w:pPr>
            <w:r>
              <w:rPr>
                <w:b/>
                <w:spacing w:val="-2"/>
                <w:sz w:val="18"/>
              </w:rPr>
              <w:t>16.250,00</w:t>
            </w:r>
          </w:p>
        </w:tc>
        <w:tc>
          <w:tcPr>
            <w:tcW w:w="1324" w:type="dxa"/>
          </w:tcPr>
          <w:p w14:paraId="430E20BF" w14:textId="77777777" w:rsidR="006C5739" w:rsidRDefault="006C5739">
            <w:pPr>
              <w:pStyle w:val="TableParagraph"/>
              <w:rPr>
                <w:rFonts w:ascii="Times New Roman"/>
                <w:sz w:val="18"/>
              </w:rPr>
            </w:pPr>
          </w:p>
        </w:tc>
        <w:tc>
          <w:tcPr>
            <w:tcW w:w="841" w:type="dxa"/>
          </w:tcPr>
          <w:p w14:paraId="100B1ED9" w14:textId="77777777" w:rsidR="006C5739" w:rsidRDefault="006C5739">
            <w:pPr>
              <w:pStyle w:val="TableParagraph"/>
              <w:rPr>
                <w:rFonts w:ascii="Times New Roman"/>
                <w:sz w:val="18"/>
              </w:rPr>
            </w:pPr>
          </w:p>
        </w:tc>
      </w:tr>
      <w:tr w:rsidR="006C5739" w14:paraId="239DEA7F" w14:textId="77777777">
        <w:trPr>
          <w:trHeight w:val="285"/>
        </w:trPr>
        <w:tc>
          <w:tcPr>
            <w:tcW w:w="7126" w:type="dxa"/>
          </w:tcPr>
          <w:p w14:paraId="63123336" w14:textId="77777777" w:rsidR="006C5739" w:rsidRDefault="00B8641A">
            <w:pPr>
              <w:pStyle w:val="TableParagraph"/>
              <w:spacing w:before="36"/>
              <w:ind w:left="330"/>
              <w:rPr>
                <w:b/>
                <w:sz w:val="18"/>
              </w:rPr>
            </w:pPr>
            <w:r>
              <w:rPr>
                <w:b/>
                <w:color w:val="00009F"/>
                <w:sz w:val="18"/>
              </w:rPr>
              <w:t>K103416</w:t>
            </w:r>
            <w:r>
              <w:rPr>
                <w:b/>
                <w:color w:val="00009F"/>
                <w:spacing w:val="-1"/>
                <w:sz w:val="18"/>
              </w:rPr>
              <w:t xml:space="preserve"> </w:t>
            </w:r>
            <w:r>
              <w:rPr>
                <w:b/>
                <w:color w:val="00009F"/>
                <w:sz w:val="18"/>
              </w:rPr>
              <w:t>Analiza</w:t>
            </w:r>
            <w:r>
              <w:rPr>
                <w:b/>
                <w:color w:val="00009F"/>
                <w:spacing w:val="-1"/>
                <w:sz w:val="18"/>
              </w:rPr>
              <w:t xml:space="preserve"> </w:t>
            </w:r>
            <w:r>
              <w:rPr>
                <w:b/>
                <w:color w:val="00009F"/>
                <w:sz w:val="18"/>
              </w:rPr>
              <w:t>obalnog</w:t>
            </w:r>
            <w:r>
              <w:rPr>
                <w:b/>
                <w:color w:val="00009F"/>
                <w:spacing w:val="-1"/>
                <w:sz w:val="18"/>
              </w:rPr>
              <w:t xml:space="preserve"> </w:t>
            </w:r>
            <w:r>
              <w:rPr>
                <w:b/>
                <w:color w:val="00009F"/>
                <w:sz w:val="18"/>
              </w:rPr>
              <w:t>pojasa</w:t>
            </w:r>
            <w:r>
              <w:rPr>
                <w:b/>
                <w:color w:val="00009F"/>
                <w:spacing w:val="-1"/>
                <w:sz w:val="18"/>
              </w:rPr>
              <w:t xml:space="preserve"> </w:t>
            </w:r>
            <w:r>
              <w:rPr>
                <w:b/>
                <w:color w:val="00009F"/>
                <w:sz w:val="18"/>
              </w:rPr>
              <w:t>za</w:t>
            </w:r>
            <w:r>
              <w:rPr>
                <w:b/>
                <w:color w:val="00009F"/>
                <w:spacing w:val="-1"/>
                <w:sz w:val="18"/>
              </w:rPr>
              <w:t xml:space="preserve"> </w:t>
            </w:r>
            <w:r>
              <w:rPr>
                <w:b/>
                <w:color w:val="00009F"/>
                <w:spacing w:val="-2"/>
                <w:sz w:val="18"/>
              </w:rPr>
              <w:t>Grebašticu</w:t>
            </w:r>
          </w:p>
        </w:tc>
        <w:tc>
          <w:tcPr>
            <w:tcW w:w="1583" w:type="dxa"/>
          </w:tcPr>
          <w:p w14:paraId="4C4388F1" w14:textId="77777777" w:rsidR="006C5739" w:rsidRDefault="00B8641A">
            <w:pPr>
              <w:pStyle w:val="TableParagraph"/>
              <w:spacing w:before="36"/>
              <w:ind w:right="96"/>
              <w:jc w:val="right"/>
              <w:rPr>
                <w:b/>
                <w:sz w:val="18"/>
              </w:rPr>
            </w:pPr>
            <w:r>
              <w:rPr>
                <w:b/>
                <w:color w:val="00009F"/>
                <w:spacing w:val="-2"/>
                <w:sz w:val="18"/>
              </w:rPr>
              <w:t>17.000,00</w:t>
            </w:r>
          </w:p>
        </w:tc>
        <w:tc>
          <w:tcPr>
            <w:tcW w:w="1324" w:type="dxa"/>
          </w:tcPr>
          <w:p w14:paraId="55E955B9" w14:textId="77777777" w:rsidR="006C5739" w:rsidRDefault="006C5739">
            <w:pPr>
              <w:pStyle w:val="TableParagraph"/>
              <w:rPr>
                <w:rFonts w:ascii="Times New Roman"/>
                <w:sz w:val="18"/>
              </w:rPr>
            </w:pPr>
          </w:p>
        </w:tc>
        <w:tc>
          <w:tcPr>
            <w:tcW w:w="841" w:type="dxa"/>
          </w:tcPr>
          <w:p w14:paraId="738A81AE" w14:textId="77777777" w:rsidR="006C5739" w:rsidRDefault="006C5739">
            <w:pPr>
              <w:pStyle w:val="TableParagraph"/>
              <w:rPr>
                <w:rFonts w:ascii="Times New Roman"/>
                <w:sz w:val="18"/>
              </w:rPr>
            </w:pPr>
          </w:p>
        </w:tc>
      </w:tr>
      <w:tr w:rsidR="006C5739" w14:paraId="2A2B8D50" w14:textId="77777777">
        <w:trPr>
          <w:trHeight w:val="285"/>
        </w:trPr>
        <w:tc>
          <w:tcPr>
            <w:tcW w:w="7126" w:type="dxa"/>
          </w:tcPr>
          <w:p w14:paraId="7C39CE65"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83" w:type="dxa"/>
          </w:tcPr>
          <w:p w14:paraId="50AFE4BD" w14:textId="77777777" w:rsidR="006C5739" w:rsidRDefault="00B8641A">
            <w:pPr>
              <w:pStyle w:val="TableParagraph"/>
              <w:spacing w:before="36"/>
              <w:ind w:right="96"/>
              <w:jc w:val="right"/>
              <w:rPr>
                <w:b/>
                <w:sz w:val="18"/>
              </w:rPr>
            </w:pPr>
            <w:r>
              <w:rPr>
                <w:b/>
                <w:spacing w:val="-2"/>
                <w:sz w:val="18"/>
              </w:rPr>
              <w:t>17.000,00</w:t>
            </w:r>
          </w:p>
        </w:tc>
        <w:tc>
          <w:tcPr>
            <w:tcW w:w="1324" w:type="dxa"/>
          </w:tcPr>
          <w:p w14:paraId="06E6FDCE" w14:textId="77777777" w:rsidR="006C5739" w:rsidRDefault="006C5739">
            <w:pPr>
              <w:pStyle w:val="TableParagraph"/>
              <w:rPr>
                <w:rFonts w:ascii="Times New Roman"/>
                <w:sz w:val="18"/>
              </w:rPr>
            </w:pPr>
          </w:p>
        </w:tc>
        <w:tc>
          <w:tcPr>
            <w:tcW w:w="841" w:type="dxa"/>
          </w:tcPr>
          <w:p w14:paraId="66A384D3" w14:textId="77777777" w:rsidR="006C5739" w:rsidRDefault="006C5739">
            <w:pPr>
              <w:pStyle w:val="TableParagraph"/>
              <w:rPr>
                <w:rFonts w:ascii="Times New Roman"/>
                <w:sz w:val="18"/>
              </w:rPr>
            </w:pPr>
          </w:p>
        </w:tc>
      </w:tr>
      <w:tr w:rsidR="006C5739" w14:paraId="65D666AC" w14:textId="77777777">
        <w:trPr>
          <w:trHeight w:val="285"/>
        </w:trPr>
        <w:tc>
          <w:tcPr>
            <w:tcW w:w="7126" w:type="dxa"/>
          </w:tcPr>
          <w:p w14:paraId="63D8F6CC" w14:textId="77777777" w:rsidR="006C5739" w:rsidRDefault="00B8641A">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83" w:type="dxa"/>
          </w:tcPr>
          <w:p w14:paraId="1580EDEB" w14:textId="77777777" w:rsidR="006C5739" w:rsidRDefault="00B8641A">
            <w:pPr>
              <w:pStyle w:val="TableParagraph"/>
              <w:spacing w:before="36"/>
              <w:ind w:right="96"/>
              <w:jc w:val="right"/>
              <w:rPr>
                <w:b/>
                <w:sz w:val="18"/>
              </w:rPr>
            </w:pPr>
            <w:r>
              <w:rPr>
                <w:b/>
                <w:spacing w:val="-2"/>
                <w:sz w:val="18"/>
              </w:rPr>
              <w:t>17.000,00</w:t>
            </w:r>
          </w:p>
        </w:tc>
        <w:tc>
          <w:tcPr>
            <w:tcW w:w="1324" w:type="dxa"/>
          </w:tcPr>
          <w:p w14:paraId="0E3402E0" w14:textId="77777777" w:rsidR="006C5739" w:rsidRDefault="006C5739">
            <w:pPr>
              <w:pStyle w:val="TableParagraph"/>
              <w:rPr>
                <w:rFonts w:ascii="Times New Roman"/>
                <w:sz w:val="18"/>
              </w:rPr>
            </w:pPr>
          </w:p>
        </w:tc>
        <w:tc>
          <w:tcPr>
            <w:tcW w:w="841" w:type="dxa"/>
          </w:tcPr>
          <w:p w14:paraId="7C5F0F2F" w14:textId="77777777" w:rsidR="006C5739" w:rsidRDefault="006C5739">
            <w:pPr>
              <w:pStyle w:val="TableParagraph"/>
              <w:rPr>
                <w:rFonts w:ascii="Times New Roman"/>
                <w:sz w:val="18"/>
              </w:rPr>
            </w:pPr>
          </w:p>
        </w:tc>
      </w:tr>
      <w:tr w:rsidR="006C5739" w14:paraId="4BA580FD" w14:textId="77777777">
        <w:trPr>
          <w:trHeight w:val="285"/>
        </w:trPr>
        <w:tc>
          <w:tcPr>
            <w:tcW w:w="7126" w:type="dxa"/>
          </w:tcPr>
          <w:p w14:paraId="6D2DC433" w14:textId="77777777" w:rsidR="006C5739" w:rsidRDefault="00B8641A">
            <w:pPr>
              <w:pStyle w:val="TableParagraph"/>
              <w:spacing w:before="36"/>
              <w:ind w:left="330"/>
              <w:rPr>
                <w:b/>
                <w:sz w:val="18"/>
              </w:rPr>
            </w:pPr>
            <w:r>
              <w:rPr>
                <w:b/>
                <w:color w:val="00009F"/>
                <w:sz w:val="18"/>
              </w:rPr>
              <w:t>K103417</w:t>
            </w:r>
            <w:r>
              <w:rPr>
                <w:b/>
                <w:color w:val="00009F"/>
                <w:spacing w:val="-1"/>
                <w:sz w:val="18"/>
              </w:rPr>
              <w:t xml:space="preserve"> </w:t>
            </w:r>
            <w:r>
              <w:rPr>
                <w:b/>
                <w:color w:val="00009F"/>
                <w:sz w:val="18"/>
              </w:rPr>
              <w:t>Konzervatorske</w:t>
            </w:r>
            <w:r>
              <w:rPr>
                <w:b/>
                <w:color w:val="00009F"/>
                <w:spacing w:val="-1"/>
                <w:sz w:val="18"/>
              </w:rPr>
              <w:t xml:space="preserve"> </w:t>
            </w:r>
            <w:r>
              <w:rPr>
                <w:b/>
                <w:color w:val="00009F"/>
                <w:sz w:val="18"/>
              </w:rPr>
              <w:t>podloge</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stare</w:t>
            </w:r>
            <w:r>
              <w:rPr>
                <w:b/>
                <w:color w:val="00009F"/>
                <w:spacing w:val="-1"/>
                <w:sz w:val="18"/>
              </w:rPr>
              <w:t xml:space="preserve"> </w:t>
            </w:r>
            <w:r>
              <w:rPr>
                <w:b/>
                <w:color w:val="00009F"/>
                <w:sz w:val="18"/>
              </w:rPr>
              <w:t>jezgre</w:t>
            </w:r>
            <w:r>
              <w:rPr>
                <w:b/>
                <w:color w:val="00009F"/>
                <w:spacing w:val="-1"/>
                <w:sz w:val="18"/>
              </w:rPr>
              <w:t xml:space="preserve"> </w:t>
            </w:r>
            <w:r>
              <w:rPr>
                <w:b/>
                <w:color w:val="00009F"/>
                <w:spacing w:val="-2"/>
                <w:sz w:val="18"/>
              </w:rPr>
              <w:t>naselja</w:t>
            </w:r>
          </w:p>
        </w:tc>
        <w:tc>
          <w:tcPr>
            <w:tcW w:w="1583" w:type="dxa"/>
          </w:tcPr>
          <w:p w14:paraId="0FCCD210" w14:textId="77777777" w:rsidR="006C5739" w:rsidRDefault="00B8641A">
            <w:pPr>
              <w:pStyle w:val="TableParagraph"/>
              <w:spacing w:before="36"/>
              <w:ind w:right="96"/>
              <w:jc w:val="right"/>
              <w:rPr>
                <w:b/>
                <w:sz w:val="18"/>
              </w:rPr>
            </w:pPr>
            <w:r>
              <w:rPr>
                <w:b/>
                <w:color w:val="00009F"/>
                <w:spacing w:val="-2"/>
                <w:sz w:val="18"/>
              </w:rPr>
              <w:t>17.000,00</w:t>
            </w:r>
          </w:p>
        </w:tc>
        <w:tc>
          <w:tcPr>
            <w:tcW w:w="1324" w:type="dxa"/>
          </w:tcPr>
          <w:p w14:paraId="3FA37B44" w14:textId="77777777" w:rsidR="006C5739" w:rsidRDefault="006C5739">
            <w:pPr>
              <w:pStyle w:val="TableParagraph"/>
              <w:rPr>
                <w:rFonts w:ascii="Times New Roman"/>
                <w:sz w:val="18"/>
              </w:rPr>
            </w:pPr>
          </w:p>
        </w:tc>
        <w:tc>
          <w:tcPr>
            <w:tcW w:w="841" w:type="dxa"/>
          </w:tcPr>
          <w:p w14:paraId="7DBCB62B" w14:textId="77777777" w:rsidR="006C5739" w:rsidRDefault="006C5739">
            <w:pPr>
              <w:pStyle w:val="TableParagraph"/>
              <w:rPr>
                <w:rFonts w:ascii="Times New Roman"/>
                <w:sz w:val="18"/>
              </w:rPr>
            </w:pPr>
          </w:p>
        </w:tc>
      </w:tr>
      <w:tr w:rsidR="006C5739" w14:paraId="57342763" w14:textId="77777777">
        <w:trPr>
          <w:trHeight w:val="285"/>
        </w:trPr>
        <w:tc>
          <w:tcPr>
            <w:tcW w:w="7126" w:type="dxa"/>
          </w:tcPr>
          <w:p w14:paraId="27523D02"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583" w:type="dxa"/>
          </w:tcPr>
          <w:p w14:paraId="18FB3A10" w14:textId="77777777" w:rsidR="006C5739" w:rsidRDefault="00B8641A">
            <w:pPr>
              <w:pStyle w:val="TableParagraph"/>
              <w:spacing w:before="36"/>
              <w:ind w:right="96"/>
              <w:jc w:val="right"/>
              <w:rPr>
                <w:b/>
                <w:sz w:val="18"/>
              </w:rPr>
            </w:pPr>
            <w:r>
              <w:rPr>
                <w:b/>
                <w:spacing w:val="-2"/>
                <w:sz w:val="18"/>
              </w:rPr>
              <w:t>17.000,00</w:t>
            </w:r>
          </w:p>
        </w:tc>
        <w:tc>
          <w:tcPr>
            <w:tcW w:w="1324" w:type="dxa"/>
          </w:tcPr>
          <w:p w14:paraId="78EF4476" w14:textId="77777777" w:rsidR="006C5739" w:rsidRDefault="006C5739">
            <w:pPr>
              <w:pStyle w:val="TableParagraph"/>
              <w:rPr>
                <w:rFonts w:ascii="Times New Roman"/>
                <w:sz w:val="18"/>
              </w:rPr>
            </w:pPr>
          </w:p>
        </w:tc>
        <w:tc>
          <w:tcPr>
            <w:tcW w:w="841" w:type="dxa"/>
          </w:tcPr>
          <w:p w14:paraId="0E225C1B" w14:textId="77777777" w:rsidR="006C5739" w:rsidRDefault="006C5739">
            <w:pPr>
              <w:pStyle w:val="TableParagraph"/>
              <w:rPr>
                <w:rFonts w:ascii="Times New Roman"/>
                <w:sz w:val="18"/>
              </w:rPr>
            </w:pPr>
          </w:p>
        </w:tc>
      </w:tr>
      <w:tr w:rsidR="006C5739" w14:paraId="284A0C74" w14:textId="77777777">
        <w:trPr>
          <w:trHeight w:val="285"/>
        </w:trPr>
        <w:tc>
          <w:tcPr>
            <w:tcW w:w="7126" w:type="dxa"/>
          </w:tcPr>
          <w:p w14:paraId="06D7E7EC" w14:textId="77777777" w:rsidR="006C5739" w:rsidRDefault="00B8641A">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83" w:type="dxa"/>
          </w:tcPr>
          <w:p w14:paraId="23E8EBE1" w14:textId="77777777" w:rsidR="006C5739" w:rsidRDefault="00B8641A">
            <w:pPr>
              <w:pStyle w:val="TableParagraph"/>
              <w:spacing w:before="36"/>
              <w:ind w:right="96"/>
              <w:jc w:val="right"/>
              <w:rPr>
                <w:b/>
                <w:sz w:val="18"/>
              </w:rPr>
            </w:pPr>
            <w:r>
              <w:rPr>
                <w:b/>
                <w:spacing w:val="-2"/>
                <w:sz w:val="18"/>
              </w:rPr>
              <w:t>17.000,00</w:t>
            </w:r>
          </w:p>
        </w:tc>
        <w:tc>
          <w:tcPr>
            <w:tcW w:w="1324" w:type="dxa"/>
          </w:tcPr>
          <w:p w14:paraId="39ADD17C" w14:textId="77777777" w:rsidR="006C5739" w:rsidRDefault="006C5739">
            <w:pPr>
              <w:pStyle w:val="TableParagraph"/>
              <w:rPr>
                <w:rFonts w:ascii="Times New Roman"/>
                <w:sz w:val="18"/>
              </w:rPr>
            </w:pPr>
          </w:p>
        </w:tc>
        <w:tc>
          <w:tcPr>
            <w:tcW w:w="841" w:type="dxa"/>
          </w:tcPr>
          <w:p w14:paraId="5C4A451B" w14:textId="77777777" w:rsidR="006C5739" w:rsidRDefault="006C5739">
            <w:pPr>
              <w:pStyle w:val="TableParagraph"/>
              <w:rPr>
                <w:rFonts w:ascii="Times New Roman"/>
                <w:sz w:val="18"/>
              </w:rPr>
            </w:pPr>
          </w:p>
        </w:tc>
      </w:tr>
      <w:tr w:rsidR="006C5739" w14:paraId="12094276" w14:textId="77777777">
        <w:trPr>
          <w:trHeight w:val="285"/>
        </w:trPr>
        <w:tc>
          <w:tcPr>
            <w:tcW w:w="7126" w:type="dxa"/>
          </w:tcPr>
          <w:p w14:paraId="3BCC8A58" w14:textId="77777777" w:rsidR="006C5739" w:rsidRDefault="00B8641A">
            <w:pPr>
              <w:pStyle w:val="TableParagraph"/>
              <w:spacing w:before="36"/>
              <w:ind w:left="330"/>
              <w:rPr>
                <w:b/>
                <w:sz w:val="18"/>
              </w:rPr>
            </w:pPr>
            <w:r>
              <w:rPr>
                <w:b/>
                <w:color w:val="00009F"/>
                <w:sz w:val="18"/>
              </w:rPr>
              <w:t>K103418</w:t>
            </w:r>
            <w:r>
              <w:rPr>
                <w:b/>
                <w:color w:val="00009F"/>
                <w:spacing w:val="-2"/>
                <w:sz w:val="18"/>
              </w:rPr>
              <w:t xml:space="preserve"> </w:t>
            </w:r>
            <w:r>
              <w:rPr>
                <w:b/>
                <w:color w:val="00009F"/>
                <w:sz w:val="18"/>
              </w:rPr>
              <w:t>Projektna</w:t>
            </w:r>
            <w:r>
              <w:rPr>
                <w:b/>
                <w:color w:val="00009F"/>
                <w:spacing w:val="-1"/>
                <w:sz w:val="18"/>
              </w:rPr>
              <w:t xml:space="preserve"> </w:t>
            </w:r>
            <w:r>
              <w:rPr>
                <w:b/>
                <w:color w:val="00009F"/>
                <w:sz w:val="18"/>
              </w:rPr>
              <w:t>dokumentacija</w:t>
            </w:r>
            <w:r>
              <w:rPr>
                <w:b/>
                <w:color w:val="00009F"/>
                <w:spacing w:val="-1"/>
                <w:sz w:val="18"/>
              </w:rPr>
              <w:t xml:space="preserve"> </w:t>
            </w:r>
            <w:r>
              <w:rPr>
                <w:b/>
                <w:color w:val="00009F"/>
                <w:sz w:val="18"/>
              </w:rPr>
              <w:t>uređenja</w:t>
            </w:r>
            <w:r>
              <w:rPr>
                <w:b/>
                <w:color w:val="00009F"/>
                <w:spacing w:val="-1"/>
                <w:sz w:val="18"/>
              </w:rPr>
              <w:t xml:space="preserve"> </w:t>
            </w:r>
            <w:r>
              <w:rPr>
                <w:b/>
                <w:color w:val="00009F"/>
                <w:sz w:val="18"/>
              </w:rPr>
              <w:t>Velike</w:t>
            </w:r>
            <w:r>
              <w:rPr>
                <w:b/>
                <w:color w:val="00009F"/>
                <w:spacing w:val="-2"/>
                <w:sz w:val="18"/>
              </w:rPr>
              <w:t xml:space="preserve"> Soline</w:t>
            </w:r>
          </w:p>
        </w:tc>
        <w:tc>
          <w:tcPr>
            <w:tcW w:w="1583" w:type="dxa"/>
          </w:tcPr>
          <w:p w14:paraId="30E42165" w14:textId="77777777" w:rsidR="006C5739" w:rsidRDefault="00B8641A">
            <w:pPr>
              <w:pStyle w:val="TableParagraph"/>
              <w:spacing w:before="36"/>
              <w:ind w:right="96"/>
              <w:jc w:val="right"/>
              <w:rPr>
                <w:b/>
                <w:sz w:val="18"/>
              </w:rPr>
            </w:pPr>
            <w:r>
              <w:rPr>
                <w:b/>
                <w:color w:val="00009F"/>
                <w:spacing w:val="-2"/>
                <w:sz w:val="18"/>
              </w:rPr>
              <w:t>17.000,00</w:t>
            </w:r>
          </w:p>
        </w:tc>
        <w:tc>
          <w:tcPr>
            <w:tcW w:w="1324" w:type="dxa"/>
          </w:tcPr>
          <w:p w14:paraId="3AE1E7D9" w14:textId="77777777" w:rsidR="006C5739" w:rsidRDefault="006C5739">
            <w:pPr>
              <w:pStyle w:val="TableParagraph"/>
              <w:rPr>
                <w:rFonts w:ascii="Times New Roman"/>
                <w:sz w:val="18"/>
              </w:rPr>
            </w:pPr>
          </w:p>
        </w:tc>
        <w:tc>
          <w:tcPr>
            <w:tcW w:w="841" w:type="dxa"/>
          </w:tcPr>
          <w:p w14:paraId="0788469A" w14:textId="77777777" w:rsidR="006C5739" w:rsidRDefault="006C5739">
            <w:pPr>
              <w:pStyle w:val="TableParagraph"/>
              <w:rPr>
                <w:rFonts w:ascii="Times New Roman"/>
                <w:sz w:val="18"/>
              </w:rPr>
            </w:pPr>
          </w:p>
        </w:tc>
      </w:tr>
      <w:tr w:rsidR="006C5739" w14:paraId="440733B6" w14:textId="77777777">
        <w:trPr>
          <w:trHeight w:val="285"/>
        </w:trPr>
        <w:tc>
          <w:tcPr>
            <w:tcW w:w="7126" w:type="dxa"/>
          </w:tcPr>
          <w:p w14:paraId="08476B68"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583" w:type="dxa"/>
          </w:tcPr>
          <w:p w14:paraId="36F033A6" w14:textId="77777777" w:rsidR="006C5739" w:rsidRDefault="00B8641A">
            <w:pPr>
              <w:pStyle w:val="TableParagraph"/>
              <w:spacing w:before="36"/>
              <w:ind w:right="96"/>
              <w:jc w:val="right"/>
              <w:rPr>
                <w:b/>
                <w:sz w:val="18"/>
              </w:rPr>
            </w:pPr>
            <w:r>
              <w:rPr>
                <w:b/>
                <w:spacing w:val="-2"/>
                <w:sz w:val="18"/>
              </w:rPr>
              <w:t>17.000,00</w:t>
            </w:r>
          </w:p>
        </w:tc>
        <w:tc>
          <w:tcPr>
            <w:tcW w:w="1324" w:type="dxa"/>
          </w:tcPr>
          <w:p w14:paraId="37FA29FE" w14:textId="77777777" w:rsidR="006C5739" w:rsidRDefault="006C5739">
            <w:pPr>
              <w:pStyle w:val="TableParagraph"/>
              <w:rPr>
                <w:rFonts w:ascii="Times New Roman"/>
                <w:sz w:val="18"/>
              </w:rPr>
            </w:pPr>
          </w:p>
        </w:tc>
        <w:tc>
          <w:tcPr>
            <w:tcW w:w="841" w:type="dxa"/>
          </w:tcPr>
          <w:p w14:paraId="1329C214" w14:textId="77777777" w:rsidR="006C5739" w:rsidRDefault="006C5739">
            <w:pPr>
              <w:pStyle w:val="TableParagraph"/>
              <w:rPr>
                <w:rFonts w:ascii="Times New Roman"/>
                <w:sz w:val="18"/>
              </w:rPr>
            </w:pPr>
          </w:p>
        </w:tc>
      </w:tr>
      <w:tr w:rsidR="006C5739" w14:paraId="11263735" w14:textId="77777777">
        <w:trPr>
          <w:trHeight w:val="277"/>
        </w:trPr>
        <w:tc>
          <w:tcPr>
            <w:tcW w:w="7126" w:type="dxa"/>
          </w:tcPr>
          <w:p w14:paraId="63579AAB" w14:textId="77777777" w:rsidR="006C5739" w:rsidRDefault="00B8641A">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83" w:type="dxa"/>
          </w:tcPr>
          <w:p w14:paraId="32D56BE3" w14:textId="77777777" w:rsidR="006C5739" w:rsidRDefault="00B8641A">
            <w:pPr>
              <w:pStyle w:val="TableParagraph"/>
              <w:spacing w:before="36"/>
              <w:ind w:right="96"/>
              <w:jc w:val="right"/>
              <w:rPr>
                <w:b/>
                <w:sz w:val="18"/>
              </w:rPr>
            </w:pPr>
            <w:r>
              <w:rPr>
                <w:b/>
                <w:spacing w:val="-2"/>
                <w:sz w:val="18"/>
              </w:rPr>
              <w:t>17.000,00</w:t>
            </w:r>
          </w:p>
        </w:tc>
        <w:tc>
          <w:tcPr>
            <w:tcW w:w="1324" w:type="dxa"/>
          </w:tcPr>
          <w:p w14:paraId="4098AE2B" w14:textId="77777777" w:rsidR="006C5739" w:rsidRDefault="006C5739">
            <w:pPr>
              <w:pStyle w:val="TableParagraph"/>
              <w:rPr>
                <w:rFonts w:ascii="Times New Roman"/>
                <w:sz w:val="18"/>
              </w:rPr>
            </w:pPr>
          </w:p>
        </w:tc>
        <w:tc>
          <w:tcPr>
            <w:tcW w:w="841" w:type="dxa"/>
          </w:tcPr>
          <w:p w14:paraId="3C5E8522" w14:textId="77777777" w:rsidR="006C5739" w:rsidRDefault="006C5739">
            <w:pPr>
              <w:pStyle w:val="TableParagraph"/>
              <w:rPr>
                <w:rFonts w:ascii="Times New Roman"/>
                <w:sz w:val="18"/>
              </w:rPr>
            </w:pPr>
          </w:p>
        </w:tc>
      </w:tr>
      <w:tr w:rsidR="006C5739" w14:paraId="36F6CCA3" w14:textId="77777777">
        <w:trPr>
          <w:trHeight w:val="277"/>
        </w:trPr>
        <w:tc>
          <w:tcPr>
            <w:tcW w:w="7126" w:type="dxa"/>
          </w:tcPr>
          <w:p w14:paraId="0220952B" w14:textId="77777777" w:rsidR="006C5739" w:rsidRDefault="00B8641A">
            <w:pPr>
              <w:pStyle w:val="TableParagraph"/>
              <w:spacing w:before="28"/>
              <w:ind w:left="330"/>
              <w:rPr>
                <w:b/>
                <w:sz w:val="18"/>
              </w:rPr>
            </w:pPr>
            <w:r>
              <w:rPr>
                <w:b/>
                <w:color w:val="00009F"/>
                <w:sz w:val="18"/>
              </w:rPr>
              <w:t>K103419</w:t>
            </w:r>
            <w:r>
              <w:rPr>
                <w:b/>
                <w:color w:val="00009F"/>
                <w:spacing w:val="-2"/>
                <w:sz w:val="18"/>
              </w:rPr>
              <w:t xml:space="preserve"> </w:t>
            </w:r>
            <w:r>
              <w:rPr>
                <w:b/>
                <w:color w:val="00009F"/>
                <w:sz w:val="18"/>
              </w:rPr>
              <w:t>Uređenje</w:t>
            </w:r>
            <w:r>
              <w:rPr>
                <w:b/>
                <w:color w:val="00009F"/>
                <w:spacing w:val="-2"/>
                <w:sz w:val="18"/>
              </w:rPr>
              <w:t xml:space="preserve"> </w:t>
            </w:r>
            <w:r>
              <w:rPr>
                <w:b/>
                <w:color w:val="00009F"/>
                <w:sz w:val="18"/>
              </w:rPr>
              <w:t>kupališta</w:t>
            </w:r>
            <w:r>
              <w:rPr>
                <w:b/>
                <w:color w:val="00009F"/>
                <w:spacing w:val="-2"/>
                <w:sz w:val="18"/>
              </w:rPr>
              <w:t xml:space="preserve"> Jadrija</w:t>
            </w:r>
          </w:p>
        </w:tc>
        <w:tc>
          <w:tcPr>
            <w:tcW w:w="1583" w:type="dxa"/>
          </w:tcPr>
          <w:p w14:paraId="37074CD7" w14:textId="77777777" w:rsidR="006C5739" w:rsidRDefault="00B8641A">
            <w:pPr>
              <w:pStyle w:val="TableParagraph"/>
              <w:spacing w:before="28"/>
              <w:ind w:right="96"/>
              <w:jc w:val="right"/>
              <w:rPr>
                <w:b/>
                <w:sz w:val="18"/>
              </w:rPr>
            </w:pPr>
            <w:r>
              <w:rPr>
                <w:b/>
                <w:color w:val="00009F"/>
                <w:spacing w:val="-2"/>
                <w:sz w:val="18"/>
              </w:rPr>
              <w:t>500.000,00</w:t>
            </w:r>
          </w:p>
        </w:tc>
        <w:tc>
          <w:tcPr>
            <w:tcW w:w="1324" w:type="dxa"/>
          </w:tcPr>
          <w:p w14:paraId="2E1BB31E" w14:textId="77777777" w:rsidR="006C5739" w:rsidRDefault="006C5739">
            <w:pPr>
              <w:pStyle w:val="TableParagraph"/>
              <w:rPr>
                <w:rFonts w:ascii="Times New Roman"/>
                <w:sz w:val="18"/>
              </w:rPr>
            </w:pPr>
          </w:p>
        </w:tc>
        <w:tc>
          <w:tcPr>
            <w:tcW w:w="841" w:type="dxa"/>
          </w:tcPr>
          <w:p w14:paraId="77B35CAA" w14:textId="77777777" w:rsidR="006C5739" w:rsidRDefault="006C5739">
            <w:pPr>
              <w:pStyle w:val="TableParagraph"/>
              <w:rPr>
                <w:rFonts w:ascii="Times New Roman"/>
                <w:sz w:val="18"/>
              </w:rPr>
            </w:pPr>
          </w:p>
        </w:tc>
      </w:tr>
      <w:tr w:rsidR="006C5739" w14:paraId="43A002E4" w14:textId="77777777">
        <w:trPr>
          <w:trHeight w:val="285"/>
        </w:trPr>
        <w:tc>
          <w:tcPr>
            <w:tcW w:w="7126" w:type="dxa"/>
          </w:tcPr>
          <w:p w14:paraId="35154BD4"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583" w:type="dxa"/>
          </w:tcPr>
          <w:p w14:paraId="0D0AC9DA" w14:textId="77777777" w:rsidR="006C5739" w:rsidRDefault="00B8641A">
            <w:pPr>
              <w:pStyle w:val="TableParagraph"/>
              <w:spacing w:before="36"/>
              <w:ind w:right="96"/>
              <w:jc w:val="right"/>
              <w:rPr>
                <w:b/>
                <w:sz w:val="18"/>
              </w:rPr>
            </w:pPr>
            <w:r>
              <w:rPr>
                <w:b/>
                <w:spacing w:val="-2"/>
                <w:sz w:val="18"/>
              </w:rPr>
              <w:t>500.000,00</w:t>
            </w:r>
          </w:p>
        </w:tc>
        <w:tc>
          <w:tcPr>
            <w:tcW w:w="1324" w:type="dxa"/>
          </w:tcPr>
          <w:p w14:paraId="71EE6EC2" w14:textId="77777777" w:rsidR="006C5739" w:rsidRDefault="006C5739">
            <w:pPr>
              <w:pStyle w:val="TableParagraph"/>
              <w:rPr>
                <w:rFonts w:ascii="Times New Roman"/>
                <w:sz w:val="18"/>
              </w:rPr>
            </w:pPr>
          </w:p>
        </w:tc>
        <w:tc>
          <w:tcPr>
            <w:tcW w:w="841" w:type="dxa"/>
          </w:tcPr>
          <w:p w14:paraId="631BFC04" w14:textId="77777777" w:rsidR="006C5739" w:rsidRDefault="006C5739">
            <w:pPr>
              <w:pStyle w:val="TableParagraph"/>
              <w:rPr>
                <w:rFonts w:ascii="Times New Roman"/>
                <w:sz w:val="18"/>
              </w:rPr>
            </w:pPr>
          </w:p>
        </w:tc>
      </w:tr>
      <w:tr w:rsidR="006C5739" w14:paraId="096356D7" w14:textId="77777777">
        <w:trPr>
          <w:trHeight w:val="326"/>
        </w:trPr>
        <w:tc>
          <w:tcPr>
            <w:tcW w:w="7126" w:type="dxa"/>
          </w:tcPr>
          <w:p w14:paraId="6C9BABB5" w14:textId="77777777" w:rsidR="006C5739" w:rsidRDefault="00B8641A">
            <w:pPr>
              <w:pStyle w:val="TableParagraph"/>
              <w:spacing w:before="36"/>
              <w:ind w:left="67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pacing w:val="-2"/>
                <w:sz w:val="18"/>
              </w:rPr>
              <w:t>imovine</w:t>
            </w:r>
          </w:p>
        </w:tc>
        <w:tc>
          <w:tcPr>
            <w:tcW w:w="1583" w:type="dxa"/>
          </w:tcPr>
          <w:p w14:paraId="2B173884" w14:textId="77777777" w:rsidR="006C5739" w:rsidRDefault="00B8641A">
            <w:pPr>
              <w:pStyle w:val="TableParagraph"/>
              <w:spacing w:before="36"/>
              <w:ind w:right="96"/>
              <w:jc w:val="right"/>
              <w:rPr>
                <w:b/>
                <w:sz w:val="18"/>
              </w:rPr>
            </w:pPr>
            <w:r>
              <w:rPr>
                <w:b/>
                <w:spacing w:val="-2"/>
                <w:sz w:val="18"/>
              </w:rPr>
              <w:t>500.000,00</w:t>
            </w:r>
          </w:p>
        </w:tc>
        <w:tc>
          <w:tcPr>
            <w:tcW w:w="1324" w:type="dxa"/>
          </w:tcPr>
          <w:p w14:paraId="34DFD9E0" w14:textId="77777777" w:rsidR="006C5739" w:rsidRDefault="006C5739">
            <w:pPr>
              <w:pStyle w:val="TableParagraph"/>
              <w:rPr>
                <w:rFonts w:ascii="Times New Roman"/>
                <w:sz w:val="18"/>
              </w:rPr>
            </w:pPr>
          </w:p>
        </w:tc>
        <w:tc>
          <w:tcPr>
            <w:tcW w:w="841" w:type="dxa"/>
          </w:tcPr>
          <w:p w14:paraId="0AB62984" w14:textId="77777777" w:rsidR="006C5739" w:rsidRDefault="006C5739">
            <w:pPr>
              <w:pStyle w:val="TableParagraph"/>
              <w:rPr>
                <w:rFonts w:ascii="Times New Roman"/>
                <w:sz w:val="18"/>
              </w:rPr>
            </w:pPr>
          </w:p>
        </w:tc>
      </w:tr>
      <w:tr w:rsidR="006C5739" w14:paraId="4ECF8ED1" w14:textId="77777777">
        <w:trPr>
          <w:trHeight w:val="254"/>
        </w:trPr>
        <w:tc>
          <w:tcPr>
            <w:tcW w:w="7126" w:type="dxa"/>
            <w:shd w:val="clear" w:color="auto" w:fill="82C0FF"/>
          </w:tcPr>
          <w:p w14:paraId="43073E30" w14:textId="77777777" w:rsidR="006C5739" w:rsidRDefault="00B8641A">
            <w:pPr>
              <w:pStyle w:val="TableParagraph"/>
              <w:spacing w:line="223" w:lineRule="exact"/>
              <w:ind w:left="60"/>
              <w:rPr>
                <w:b/>
                <w:sz w:val="20"/>
              </w:rPr>
            </w:pPr>
            <w:r>
              <w:rPr>
                <w:b/>
                <w:sz w:val="20"/>
              </w:rPr>
              <w:t>Razdjel:</w:t>
            </w:r>
            <w:r>
              <w:rPr>
                <w:b/>
                <w:spacing w:val="-3"/>
                <w:sz w:val="20"/>
              </w:rPr>
              <w:t xml:space="preserve"> </w:t>
            </w:r>
            <w:r>
              <w:rPr>
                <w:b/>
                <w:sz w:val="20"/>
              </w:rPr>
              <w:t>005</w:t>
            </w:r>
            <w:r>
              <w:rPr>
                <w:b/>
                <w:spacing w:val="-1"/>
                <w:sz w:val="20"/>
              </w:rPr>
              <w:t xml:space="preserve"> </w:t>
            </w:r>
            <w:r>
              <w:rPr>
                <w:b/>
                <w:sz w:val="20"/>
              </w:rPr>
              <w:t>UPRAVNI</w:t>
            </w:r>
            <w:r>
              <w:rPr>
                <w:b/>
                <w:spacing w:val="-1"/>
                <w:sz w:val="20"/>
              </w:rPr>
              <w:t xml:space="preserve"> </w:t>
            </w:r>
            <w:r>
              <w:rPr>
                <w:b/>
                <w:sz w:val="20"/>
              </w:rPr>
              <w:t>ODJEL</w:t>
            </w:r>
            <w:r>
              <w:rPr>
                <w:b/>
                <w:spacing w:val="-1"/>
                <w:sz w:val="20"/>
              </w:rPr>
              <w:t xml:space="preserve"> </w:t>
            </w:r>
            <w:r>
              <w:rPr>
                <w:b/>
                <w:sz w:val="20"/>
              </w:rPr>
              <w:t>ZA</w:t>
            </w:r>
            <w:r>
              <w:rPr>
                <w:b/>
                <w:spacing w:val="-1"/>
                <w:sz w:val="20"/>
              </w:rPr>
              <w:t xml:space="preserve"> </w:t>
            </w:r>
            <w:r>
              <w:rPr>
                <w:b/>
                <w:sz w:val="20"/>
              </w:rPr>
              <w:t>KOMUNALNE</w:t>
            </w:r>
            <w:r>
              <w:rPr>
                <w:b/>
                <w:spacing w:val="-1"/>
                <w:sz w:val="20"/>
              </w:rPr>
              <w:t xml:space="preserve"> </w:t>
            </w:r>
            <w:r>
              <w:rPr>
                <w:b/>
                <w:spacing w:val="-2"/>
                <w:sz w:val="20"/>
              </w:rPr>
              <w:t>DJELATNOSTI</w:t>
            </w:r>
          </w:p>
        </w:tc>
        <w:tc>
          <w:tcPr>
            <w:tcW w:w="1583" w:type="dxa"/>
            <w:shd w:val="clear" w:color="auto" w:fill="82C0FF"/>
          </w:tcPr>
          <w:p w14:paraId="07E9873D" w14:textId="77777777" w:rsidR="006C5739" w:rsidRDefault="00B8641A">
            <w:pPr>
              <w:pStyle w:val="TableParagraph"/>
              <w:spacing w:line="223" w:lineRule="exact"/>
              <w:ind w:right="96"/>
              <w:jc w:val="right"/>
              <w:rPr>
                <w:b/>
                <w:sz w:val="20"/>
              </w:rPr>
            </w:pPr>
            <w:r>
              <w:rPr>
                <w:b/>
                <w:spacing w:val="-2"/>
                <w:sz w:val="20"/>
              </w:rPr>
              <w:t>7.756.646,00</w:t>
            </w:r>
          </w:p>
        </w:tc>
        <w:tc>
          <w:tcPr>
            <w:tcW w:w="1324" w:type="dxa"/>
            <w:shd w:val="clear" w:color="auto" w:fill="82C0FF"/>
          </w:tcPr>
          <w:p w14:paraId="24F5F3CC" w14:textId="77777777" w:rsidR="006C5739" w:rsidRDefault="00B8641A">
            <w:pPr>
              <w:pStyle w:val="TableParagraph"/>
              <w:spacing w:line="223" w:lineRule="exact"/>
              <w:ind w:right="55"/>
              <w:jc w:val="right"/>
              <w:rPr>
                <w:b/>
                <w:sz w:val="20"/>
              </w:rPr>
            </w:pPr>
            <w:r>
              <w:rPr>
                <w:b/>
                <w:spacing w:val="-2"/>
                <w:sz w:val="20"/>
              </w:rPr>
              <w:t>2.242.104,80</w:t>
            </w:r>
          </w:p>
        </w:tc>
        <w:tc>
          <w:tcPr>
            <w:tcW w:w="841" w:type="dxa"/>
            <w:shd w:val="clear" w:color="auto" w:fill="82C0FF"/>
          </w:tcPr>
          <w:p w14:paraId="0A969B46" w14:textId="77777777" w:rsidR="006C5739" w:rsidRDefault="00B8641A">
            <w:pPr>
              <w:pStyle w:val="TableParagraph"/>
              <w:spacing w:line="223" w:lineRule="exact"/>
              <w:ind w:right="101"/>
              <w:jc w:val="right"/>
              <w:rPr>
                <w:b/>
                <w:sz w:val="20"/>
              </w:rPr>
            </w:pPr>
            <w:r>
              <w:rPr>
                <w:b/>
                <w:spacing w:val="-2"/>
                <w:sz w:val="20"/>
              </w:rPr>
              <w:t>28,91%</w:t>
            </w:r>
          </w:p>
        </w:tc>
      </w:tr>
      <w:tr w:rsidR="006C5739" w14:paraId="5491C12B" w14:textId="77777777">
        <w:trPr>
          <w:trHeight w:val="315"/>
        </w:trPr>
        <w:tc>
          <w:tcPr>
            <w:tcW w:w="7126" w:type="dxa"/>
            <w:shd w:val="clear" w:color="auto" w:fill="82C0FF"/>
          </w:tcPr>
          <w:p w14:paraId="0BA6BF39" w14:textId="77777777" w:rsidR="006C5739" w:rsidRDefault="00B8641A">
            <w:pPr>
              <w:pStyle w:val="TableParagraph"/>
              <w:spacing w:before="24"/>
              <w:ind w:left="60"/>
              <w:rPr>
                <w:b/>
                <w:sz w:val="20"/>
              </w:rPr>
            </w:pPr>
            <w:r>
              <w:rPr>
                <w:b/>
                <w:sz w:val="20"/>
              </w:rPr>
              <w:t>Glava:</w:t>
            </w:r>
            <w:r>
              <w:rPr>
                <w:b/>
                <w:spacing w:val="-1"/>
                <w:sz w:val="20"/>
              </w:rPr>
              <w:t xml:space="preserve"> </w:t>
            </w:r>
            <w:r>
              <w:rPr>
                <w:b/>
                <w:sz w:val="20"/>
              </w:rPr>
              <w:t>00501</w:t>
            </w:r>
            <w:r>
              <w:rPr>
                <w:b/>
                <w:spacing w:val="-1"/>
                <w:sz w:val="20"/>
              </w:rPr>
              <w:t xml:space="preserve"> </w:t>
            </w:r>
            <w:r>
              <w:rPr>
                <w:b/>
                <w:sz w:val="20"/>
              </w:rPr>
              <w:t>KOMUNALNE</w:t>
            </w:r>
            <w:r>
              <w:rPr>
                <w:b/>
                <w:spacing w:val="-1"/>
                <w:sz w:val="20"/>
              </w:rPr>
              <w:t xml:space="preserve"> </w:t>
            </w:r>
            <w:r>
              <w:rPr>
                <w:b/>
                <w:spacing w:val="-2"/>
                <w:sz w:val="20"/>
              </w:rPr>
              <w:t>DJELATNOSTI</w:t>
            </w:r>
          </w:p>
        </w:tc>
        <w:tc>
          <w:tcPr>
            <w:tcW w:w="1583" w:type="dxa"/>
            <w:shd w:val="clear" w:color="auto" w:fill="82C0FF"/>
          </w:tcPr>
          <w:p w14:paraId="17029246" w14:textId="77777777" w:rsidR="006C5739" w:rsidRDefault="00B8641A">
            <w:pPr>
              <w:pStyle w:val="TableParagraph"/>
              <w:spacing w:before="24"/>
              <w:ind w:right="96"/>
              <w:jc w:val="right"/>
              <w:rPr>
                <w:b/>
                <w:sz w:val="20"/>
              </w:rPr>
            </w:pPr>
            <w:r>
              <w:rPr>
                <w:b/>
                <w:spacing w:val="-2"/>
                <w:sz w:val="20"/>
              </w:rPr>
              <w:t>7.756.646,00</w:t>
            </w:r>
          </w:p>
        </w:tc>
        <w:tc>
          <w:tcPr>
            <w:tcW w:w="1324" w:type="dxa"/>
            <w:shd w:val="clear" w:color="auto" w:fill="82C0FF"/>
          </w:tcPr>
          <w:p w14:paraId="58B2537B" w14:textId="77777777" w:rsidR="006C5739" w:rsidRDefault="00B8641A">
            <w:pPr>
              <w:pStyle w:val="TableParagraph"/>
              <w:spacing w:before="24"/>
              <w:ind w:right="55"/>
              <w:jc w:val="right"/>
              <w:rPr>
                <w:b/>
                <w:sz w:val="20"/>
              </w:rPr>
            </w:pPr>
            <w:r>
              <w:rPr>
                <w:b/>
                <w:spacing w:val="-2"/>
                <w:sz w:val="20"/>
              </w:rPr>
              <w:t>2.242.104,80</w:t>
            </w:r>
          </w:p>
        </w:tc>
        <w:tc>
          <w:tcPr>
            <w:tcW w:w="841" w:type="dxa"/>
            <w:shd w:val="clear" w:color="auto" w:fill="82C0FF"/>
          </w:tcPr>
          <w:p w14:paraId="4C397D89" w14:textId="77777777" w:rsidR="006C5739" w:rsidRDefault="00B8641A">
            <w:pPr>
              <w:pStyle w:val="TableParagraph"/>
              <w:spacing w:before="24"/>
              <w:ind w:right="101"/>
              <w:jc w:val="right"/>
              <w:rPr>
                <w:b/>
                <w:sz w:val="20"/>
              </w:rPr>
            </w:pPr>
            <w:r>
              <w:rPr>
                <w:b/>
                <w:spacing w:val="-2"/>
                <w:sz w:val="20"/>
              </w:rPr>
              <w:t>28,91%</w:t>
            </w:r>
          </w:p>
        </w:tc>
      </w:tr>
      <w:tr w:rsidR="006C5739" w14:paraId="5718931B" w14:textId="77777777">
        <w:trPr>
          <w:trHeight w:val="243"/>
        </w:trPr>
        <w:tc>
          <w:tcPr>
            <w:tcW w:w="7126" w:type="dxa"/>
          </w:tcPr>
          <w:p w14:paraId="76AC64A3"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83" w:type="dxa"/>
          </w:tcPr>
          <w:p w14:paraId="4E9DAF22" w14:textId="77777777" w:rsidR="006C5739" w:rsidRDefault="00B8641A">
            <w:pPr>
              <w:pStyle w:val="TableParagraph"/>
              <w:spacing w:line="201" w:lineRule="exact"/>
              <w:ind w:right="96"/>
              <w:jc w:val="right"/>
              <w:rPr>
                <w:b/>
                <w:sz w:val="18"/>
              </w:rPr>
            </w:pPr>
            <w:r>
              <w:rPr>
                <w:b/>
                <w:spacing w:val="-2"/>
                <w:sz w:val="18"/>
              </w:rPr>
              <w:t>2.000,00</w:t>
            </w:r>
          </w:p>
        </w:tc>
        <w:tc>
          <w:tcPr>
            <w:tcW w:w="1324" w:type="dxa"/>
          </w:tcPr>
          <w:p w14:paraId="1254972D" w14:textId="77777777" w:rsidR="006C5739" w:rsidRDefault="00B8641A">
            <w:pPr>
              <w:pStyle w:val="TableParagraph"/>
              <w:spacing w:line="201" w:lineRule="exact"/>
              <w:ind w:right="55"/>
              <w:jc w:val="right"/>
              <w:rPr>
                <w:b/>
                <w:sz w:val="18"/>
              </w:rPr>
            </w:pPr>
            <w:r>
              <w:rPr>
                <w:b/>
                <w:spacing w:val="-2"/>
                <w:sz w:val="18"/>
              </w:rPr>
              <w:t>246,51</w:t>
            </w:r>
          </w:p>
        </w:tc>
        <w:tc>
          <w:tcPr>
            <w:tcW w:w="841" w:type="dxa"/>
          </w:tcPr>
          <w:p w14:paraId="52385B6F" w14:textId="77777777" w:rsidR="006C5739" w:rsidRDefault="00B8641A">
            <w:pPr>
              <w:pStyle w:val="TableParagraph"/>
              <w:spacing w:line="201" w:lineRule="exact"/>
              <w:ind w:right="101"/>
              <w:jc w:val="right"/>
              <w:rPr>
                <w:b/>
                <w:sz w:val="18"/>
              </w:rPr>
            </w:pPr>
            <w:r>
              <w:rPr>
                <w:b/>
                <w:spacing w:val="-2"/>
                <w:sz w:val="18"/>
              </w:rPr>
              <w:t>12,33%</w:t>
            </w:r>
          </w:p>
        </w:tc>
      </w:tr>
      <w:tr w:rsidR="006C5739" w14:paraId="402B56F8" w14:textId="77777777">
        <w:trPr>
          <w:trHeight w:val="285"/>
        </w:trPr>
        <w:tc>
          <w:tcPr>
            <w:tcW w:w="7126" w:type="dxa"/>
          </w:tcPr>
          <w:p w14:paraId="64D04E38"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583" w:type="dxa"/>
          </w:tcPr>
          <w:p w14:paraId="2655AB43" w14:textId="77777777" w:rsidR="006C5739" w:rsidRDefault="00B8641A">
            <w:pPr>
              <w:pStyle w:val="TableParagraph"/>
              <w:spacing w:before="36"/>
              <w:ind w:right="96"/>
              <w:jc w:val="right"/>
              <w:rPr>
                <w:b/>
                <w:sz w:val="18"/>
              </w:rPr>
            </w:pPr>
            <w:r>
              <w:rPr>
                <w:b/>
                <w:spacing w:val="-2"/>
                <w:sz w:val="18"/>
              </w:rPr>
              <w:t>3.558.000,00</w:t>
            </w:r>
          </w:p>
        </w:tc>
        <w:tc>
          <w:tcPr>
            <w:tcW w:w="1324" w:type="dxa"/>
          </w:tcPr>
          <w:p w14:paraId="3F97F8EA" w14:textId="77777777" w:rsidR="006C5739" w:rsidRDefault="00B8641A">
            <w:pPr>
              <w:pStyle w:val="TableParagraph"/>
              <w:spacing w:before="36"/>
              <w:ind w:right="55"/>
              <w:jc w:val="right"/>
              <w:rPr>
                <w:b/>
                <w:sz w:val="18"/>
              </w:rPr>
            </w:pPr>
            <w:r>
              <w:rPr>
                <w:b/>
                <w:spacing w:val="-2"/>
                <w:sz w:val="18"/>
              </w:rPr>
              <w:t>1.345.148,77</w:t>
            </w:r>
          </w:p>
        </w:tc>
        <w:tc>
          <w:tcPr>
            <w:tcW w:w="841" w:type="dxa"/>
          </w:tcPr>
          <w:p w14:paraId="4434FF1A" w14:textId="77777777" w:rsidR="006C5739" w:rsidRDefault="00B8641A">
            <w:pPr>
              <w:pStyle w:val="TableParagraph"/>
              <w:spacing w:before="36"/>
              <w:ind w:right="101"/>
              <w:jc w:val="right"/>
              <w:rPr>
                <w:b/>
                <w:sz w:val="18"/>
              </w:rPr>
            </w:pPr>
            <w:r>
              <w:rPr>
                <w:b/>
                <w:spacing w:val="-2"/>
                <w:sz w:val="18"/>
              </w:rPr>
              <w:t>37,81%</w:t>
            </w:r>
          </w:p>
        </w:tc>
      </w:tr>
      <w:tr w:rsidR="006C5739" w14:paraId="4402F7A9" w14:textId="77777777">
        <w:trPr>
          <w:trHeight w:val="285"/>
        </w:trPr>
        <w:tc>
          <w:tcPr>
            <w:tcW w:w="7126" w:type="dxa"/>
          </w:tcPr>
          <w:p w14:paraId="59B44FB8" w14:textId="77777777" w:rsidR="006C5739" w:rsidRDefault="00B8641A">
            <w:pPr>
              <w:pStyle w:val="TableParagraph"/>
              <w:spacing w:before="36"/>
              <w:ind w:left="510"/>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583" w:type="dxa"/>
          </w:tcPr>
          <w:p w14:paraId="756327B2" w14:textId="77777777" w:rsidR="006C5739" w:rsidRDefault="00B8641A">
            <w:pPr>
              <w:pStyle w:val="TableParagraph"/>
              <w:spacing w:before="36"/>
              <w:ind w:right="96"/>
              <w:jc w:val="right"/>
              <w:rPr>
                <w:b/>
                <w:sz w:val="18"/>
              </w:rPr>
            </w:pPr>
            <w:r>
              <w:rPr>
                <w:b/>
                <w:spacing w:val="-2"/>
                <w:sz w:val="18"/>
              </w:rPr>
              <w:t>2.149.000,00</w:t>
            </w:r>
          </w:p>
        </w:tc>
        <w:tc>
          <w:tcPr>
            <w:tcW w:w="1324" w:type="dxa"/>
          </w:tcPr>
          <w:p w14:paraId="77F6E068" w14:textId="77777777" w:rsidR="006C5739" w:rsidRDefault="00B8641A">
            <w:pPr>
              <w:pStyle w:val="TableParagraph"/>
              <w:spacing w:before="36"/>
              <w:ind w:right="55"/>
              <w:jc w:val="right"/>
              <w:rPr>
                <w:b/>
                <w:sz w:val="18"/>
              </w:rPr>
            </w:pPr>
            <w:r>
              <w:rPr>
                <w:b/>
                <w:spacing w:val="-2"/>
                <w:sz w:val="18"/>
              </w:rPr>
              <w:t>217.496,15</w:t>
            </w:r>
          </w:p>
        </w:tc>
        <w:tc>
          <w:tcPr>
            <w:tcW w:w="841" w:type="dxa"/>
          </w:tcPr>
          <w:p w14:paraId="550BE2A7" w14:textId="77777777" w:rsidR="006C5739" w:rsidRDefault="00B8641A">
            <w:pPr>
              <w:pStyle w:val="TableParagraph"/>
              <w:spacing w:before="36"/>
              <w:ind w:right="101"/>
              <w:jc w:val="right"/>
              <w:rPr>
                <w:b/>
                <w:sz w:val="18"/>
              </w:rPr>
            </w:pPr>
            <w:r>
              <w:rPr>
                <w:b/>
                <w:spacing w:val="-2"/>
                <w:sz w:val="18"/>
              </w:rPr>
              <w:t>10,12%</w:t>
            </w:r>
          </w:p>
        </w:tc>
      </w:tr>
      <w:tr w:rsidR="006C5739" w14:paraId="0B43746B" w14:textId="77777777">
        <w:trPr>
          <w:trHeight w:val="285"/>
        </w:trPr>
        <w:tc>
          <w:tcPr>
            <w:tcW w:w="7126" w:type="dxa"/>
          </w:tcPr>
          <w:p w14:paraId="40E3E3D0"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83" w:type="dxa"/>
          </w:tcPr>
          <w:p w14:paraId="01A77F1A" w14:textId="77777777" w:rsidR="006C5739" w:rsidRDefault="00B8641A">
            <w:pPr>
              <w:pStyle w:val="TableParagraph"/>
              <w:spacing w:before="36"/>
              <w:ind w:right="96"/>
              <w:jc w:val="right"/>
              <w:rPr>
                <w:b/>
                <w:sz w:val="18"/>
              </w:rPr>
            </w:pPr>
            <w:r>
              <w:rPr>
                <w:b/>
                <w:spacing w:val="-2"/>
                <w:sz w:val="18"/>
              </w:rPr>
              <w:t>431.000,00</w:t>
            </w:r>
          </w:p>
        </w:tc>
        <w:tc>
          <w:tcPr>
            <w:tcW w:w="1324" w:type="dxa"/>
          </w:tcPr>
          <w:p w14:paraId="11C3C870" w14:textId="77777777" w:rsidR="006C5739" w:rsidRDefault="00B8641A">
            <w:pPr>
              <w:pStyle w:val="TableParagraph"/>
              <w:spacing w:before="36"/>
              <w:ind w:right="55"/>
              <w:jc w:val="right"/>
              <w:rPr>
                <w:b/>
                <w:sz w:val="18"/>
              </w:rPr>
            </w:pPr>
            <w:r>
              <w:rPr>
                <w:b/>
                <w:spacing w:val="-2"/>
                <w:sz w:val="18"/>
              </w:rPr>
              <w:t>206.435,65</w:t>
            </w:r>
          </w:p>
        </w:tc>
        <w:tc>
          <w:tcPr>
            <w:tcW w:w="841" w:type="dxa"/>
          </w:tcPr>
          <w:p w14:paraId="1EED28D0" w14:textId="77777777" w:rsidR="006C5739" w:rsidRDefault="00B8641A">
            <w:pPr>
              <w:pStyle w:val="TableParagraph"/>
              <w:spacing w:before="36"/>
              <w:ind w:right="101"/>
              <w:jc w:val="right"/>
              <w:rPr>
                <w:b/>
                <w:sz w:val="18"/>
              </w:rPr>
            </w:pPr>
            <w:r>
              <w:rPr>
                <w:b/>
                <w:spacing w:val="-2"/>
                <w:sz w:val="18"/>
              </w:rPr>
              <w:t>47,90%</w:t>
            </w:r>
          </w:p>
        </w:tc>
      </w:tr>
      <w:tr w:rsidR="006C5739" w14:paraId="2164231E" w14:textId="77777777">
        <w:trPr>
          <w:trHeight w:val="277"/>
        </w:trPr>
        <w:tc>
          <w:tcPr>
            <w:tcW w:w="7126" w:type="dxa"/>
          </w:tcPr>
          <w:p w14:paraId="35D5D539"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83" w:type="dxa"/>
          </w:tcPr>
          <w:p w14:paraId="6761AB35" w14:textId="77777777" w:rsidR="006C5739" w:rsidRDefault="00B8641A">
            <w:pPr>
              <w:pStyle w:val="TableParagraph"/>
              <w:spacing w:before="36"/>
              <w:ind w:right="96"/>
              <w:jc w:val="right"/>
              <w:rPr>
                <w:b/>
                <w:sz w:val="18"/>
              </w:rPr>
            </w:pPr>
            <w:r>
              <w:rPr>
                <w:b/>
                <w:spacing w:val="-2"/>
                <w:sz w:val="18"/>
              </w:rPr>
              <w:t>10.000,00</w:t>
            </w:r>
          </w:p>
        </w:tc>
        <w:tc>
          <w:tcPr>
            <w:tcW w:w="1324" w:type="dxa"/>
          </w:tcPr>
          <w:p w14:paraId="28F1FAF4" w14:textId="77777777" w:rsidR="006C5739" w:rsidRDefault="006C5739">
            <w:pPr>
              <w:pStyle w:val="TableParagraph"/>
              <w:rPr>
                <w:rFonts w:ascii="Times New Roman"/>
                <w:sz w:val="18"/>
              </w:rPr>
            </w:pPr>
          </w:p>
        </w:tc>
        <w:tc>
          <w:tcPr>
            <w:tcW w:w="841" w:type="dxa"/>
          </w:tcPr>
          <w:p w14:paraId="66352F4A" w14:textId="77777777" w:rsidR="006C5739" w:rsidRDefault="006C5739">
            <w:pPr>
              <w:pStyle w:val="TableParagraph"/>
              <w:rPr>
                <w:rFonts w:ascii="Times New Roman"/>
                <w:sz w:val="18"/>
              </w:rPr>
            </w:pPr>
          </w:p>
        </w:tc>
      </w:tr>
      <w:tr w:rsidR="006C5739" w14:paraId="39CCC513" w14:textId="77777777">
        <w:trPr>
          <w:trHeight w:val="277"/>
        </w:trPr>
        <w:tc>
          <w:tcPr>
            <w:tcW w:w="7126" w:type="dxa"/>
          </w:tcPr>
          <w:p w14:paraId="19A40BB2" w14:textId="77777777" w:rsidR="006C5739" w:rsidRDefault="00B8641A">
            <w:pPr>
              <w:pStyle w:val="TableParagraph"/>
              <w:spacing w:before="28"/>
              <w:ind w:left="510"/>
              <w:rPr>
                <w:b/>
                <w:sz w:val="18"/>
              </w:rPr>
            </w:pPr>
            <w:r>
              <w:rPr>
                <w:b/>
                <w:sz w:val="18"/>
              </w:rPr>
              <w:t>Izvor:</w:t>
            </w:r>
            <w:r>
              <w:rPr>
                <w:b/>
                <w:spacing w:val="-4"/>
                <w:sz w:val="18"/>
              </w:rPr>
              <w:t xml:space="preserve"> </w:t>
            </w:r>
            <w:r>
              <w:rPr>
                <w:b/>
                <w:sz w:val="18"/>
              </w:rPr>
              <w:t>52</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županijskog</w:t>
            </w:r>
            <w:r>
              <w:rPr>
                <w:b/>
                <w:spacing w:val="-1"/>
                <w:sz w:val="18"/>
              </w:rPr>
              <w:t xml:space="preserve"> </w:t>
            </w:r>
            <w:r>
              <w:rPr>
                <w:b/>
                <w:spacing w:val="-2"/>
                <w:sz w:val="18"/>
              </w:rPr>
              <w:t>proračuna</w:t>
            </w:r>
          </w:p>
        </w:tc>
        <w:tc>
          <w:tcPr>
            <w:tcW w:w="1583" w:type="dxa"/>
          </w:tcPr>
          <w:p w14:paraId="45615E51" w14:textId="77777777" w:rsidR="006C5739" w:rsidRDefault="00B8641A">
            <w:pPr>
              <w:pStyle w:val="TableParagraph"/>
              <w:spacing w:before="28"/>
              <w:ind w:right="96"/>
              <w:jc w:val="right"/>
              <w:rPr>
                <w:b/>
                <w:sz w:val="18"/>
              </w:rPr>
            </w:pPr>
            <w:r>
              <w:rPr>
                <w:b/>
                <w:spacing w:val="-2"/>
                <w:sz w:val="18"/>
              </w:rPr>
              <w:t>60.000,00</w:t>
            </w:r>
          </w:p>
        </w:tc>
        <w:tc>
          <w:tcPr>
            <w:tcW w:w="1324" w:type="dxa"/>
          </w:tcPr>
          <w:p w14:paraId="436C1B2C" w14:textId="77777777" w:rsidR="006C5739" w:rsidRDefault="00B8641A">
            <w:pPr>
              <w:pStyle w:val="TableParagraph"/>
              <w:spacing w:before="28"/>
              <w:ind w:right="55"/>
              <w:jc w:val="right"/>
              <w:rPr>
                <w:b/>
                <w:sz w:val="18"/>
              </w:rPr>
            </w:pPr>
            <w:r>
              <w:rPr>
                <w:b/>
                <w:spacing w:val="-2"/>
                <w:sz w:val="18"/>
              </w:rPr>
              <w:t>8.159,75</w:t>
            </w:r>
          </w:p>
        </w:tc>
        <w:tc>
          <w:tcPr>
            <w:tcW w:w="841" w:type="dxa"/>
          </w:tcPr>
          <w:p w14:paraId="255B4758" w14:textId="77777777" w:rsidR="006C5739" w:rsidRDefault="00B8641A">
            <w:pPr>
              <w:pStyle w:val="TableParagraph"/>
              <w:spacing w:before="28"/>
              <w:ind w:right="101"/>
              <w:jc w:val="right"/>
              <w:rPr>
                <w:b/>
                <w:sz w:val="18"/>
              </w:rPr>
            </w:pPr>
            <w:r>
              <w:rPr>
                <w:b/>
                <w:spacing w:val="-2"/>
                <w:sz w:val="18"/>
              </w:rPr>
              <w:t>13,60%</w:t>
            </w:r>
          </w:p>
        </w:tc>
      </w:tr>
      <w:tr w:rsidR="006C5739" w14:paraId="0A5A842F" w14:textId="77777777">
        <w:trPr>
          <w:trHeight w:val="285"/>
        </w:trPr>
        <w:tc>
          <w:tcPr>
            <w:tcW w:w="7126" w:type="dxa"/>
          </w:tcPr>
          <w:p w14:paraId="7FB13607"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53</w:t>
            </w:r>
            <w:r>
              <w:rPr>
                <w:b/>
                <w:spacing w:val="-1"/>
                <w:sz w:val="18"/>
              </w:rPr>
              <w:t xml:space="preserve"> </w:t>
            </w:r>
            <w:r>
              <w:rPr>
                <w:b/>
                <w:sz w:val="18"/>
              </w:rPr>
              <w:t>Ostale</w:t>
            </w:r>
            <w:r>
              <w:rPr>
                <w:b/>
                <w:spacing w:val="-1"/>
                <w:sz w:val="18"/>
              </w:rPr>
              <w:t xml:space="preserve"> </w:t>
            </w:r>
            <w:r>
              <w:rPr>
                <w:b/>
                <w:spacing w:val="-2"/>
                <w:sz w:val="18"/>
              </w:rPr>
              <w:t>pomoći</w:t>
            </w:r>
          </w:p>
        </w:tc>
        <w:tc>
          <w:tcPr>
            <w:tcW w:w="1583" w:type="dxa"/>
          </w:tcPr>
          <w:p w14:paraId="4C72995D" w14:textId="77777777" w:rsidR="006C5739" w:rsidRDefault="00B8641A">
            <w:pPr>
              <w:pStyle w:val="TableParagraph"/>
              <w:spacing w:before="36"/>
              <w:ind w:right="96"/>
              <w:jc w:val="right"/>
              <w:rPr>
                <w:b/>
                <w:sz w:val="18"/>
              </w:rPr>
            </w:pPr>
            <w:r>
              <w:rPr>
                <w:b/>
                <w:spacing w:val="-2"/>
                <w:sz w:val="18"/>
              </w:rPr>
              <w:t>558.000,00</w:t>
            </w:r>
          </w:p>
        </w:tc>
        <w:tc>
          <w:tcPr>
            <w:tcW w:w="1324" w:type="dxa"/>
          </w:tcPr>
          <w:p w14:paraId="63725123" w14:textId="77777777" w:rsidR="006C5739" w:rsidRDefault="00B8641A">
            <w:pPr>
              <w:pStyle w:val="TableParagraph"/>
              <w:spacing w:before="36"/>
              <w:ind w:right="55"/>
              <w:jc w:val="right"/>
              <w:rPr>
                <w:b/>
                <w:sz w:val="18"/>
              </w:rPr>
            </w:pPr>
            <w:r>
              <w:rPr>
                <w:b/>
                <w:spacing w:val="-2"/>
                <w:sz w:val="18"/>
              </w:rPr>
              <w:t>436.107,02</w:t>
            </w:r>
          </w:p>
        </w:tc>
        <w:tc>
          <w:tcPr>
            <w:tcW w:w="841" w:type="dxa"/>
          </w:tcPr>
          <w:p w14:paraId="339F8914" w14:textId="77777777" w:rsidR="006C5739" w:rsidRDefault="00B8641A">
            <w:pPr>
              <w:pStyle w:val="TableParagraph"/>
              <w:spacing w:before="36"/>
              <w:ind w:right="101"/>
              <w:jc w:val="right"/>
              <w:rPr>
                <w:b/>
                <w:sz w:val="18"/>
              </w:rPr>
            </w:pPr>
            <w:r>
              <w:rPr>
                <w:b/>
                <w:spacing w:val="-2"/>
                <w:sz w:val="18"/>
              </w:rPr>
              <w:t>78,16%</w:t>
            </w:r>
          </w:p>
        </w:tc>
      </w:tr>
      <w:tr w:rsidR="006C5739" w14:paraId="767FBA72" w14:textId="77777777">
        <w:trPr>
          <w:trHeight w:val="285"/>
        </w:trPr>
        <w:tc>
          <w:tcPr>
            <w:tcW w:w="7126" w:type="dxa"/>
          </w:tcPr>
          <w:p w14:paraId="4D8DB03A"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583" w:type="dxa"/>
          </w:tcPr>
          <w:p w14:paraId="4FAE80E7" w14:textId="77777777" w:rsidR="006C5739" w:rsidRDefault="00B8641A">
            <w:pPr>
              <w:pStyle w:val="TableParagraph"/>
              <w:spacing w:before="36"/>
              <w:ind w:right="96"/>
              <w:jc w:val="right"/>
              <w:rPr>
                <w:b/>
                <w:sz w:val="18"/>
              </w:rPr>
            </w:pPr>
            <w:r>
              <w:rPr>
                <w:b/>
                <w:spacing w:val="-2"/>
                <w:sz w:val="18"/>
              </w:rPr>
              <w:t>275.000,00</w:t>
            </w:r>
          </w:p>
        </w:tc>
        <w:tc>
          <w:tcPr>
            <w:tcW w:w="1324" w:type="dxa"/>
          </w:tcPr>
          <w:p w14:paraId="749403F8" w14:textId="77777777" w:rsidR="006C5739" w:rsidRDefault="006C5739">
            <w:pPr>
              <w:pStyle w:val="TableParagraph"/>
              <w:rPr>
                <w:rFonts w:ascii="Times New Roman"/>
                <w:sz w:val="18"/>
              </w:rPr>
            </w:pPr>
          </w:p>
        </w:tc>
        <w:tc>
          <w:tcPr>
            <w:tcW w:w="841" w:type="dxa"/>
          </w:tcPr>
          <w:p w14:paraId="6D692A11" w14:textId="77777777" w:rsidR="006C5739" w:rsidRDefault="006C5739">
            <w:pPr>
              <w:pStyle w:val="TableParagraph"/>
              <w:rPr>
                <w:rFonts w:ascii="Times New Roman"/>
                <w:sz w:val="18"/>
              </w:rPr>
            </w:pPr>
          </w:p>
        </w:tc>
      </w:tr>
      <w:tr w:rsidR="006C5739" w14:paraId="23D6E344" w14:textId="77777777">
        <w:trPr>
          <w:trHeight w:val="285"/>
        </w:trPr>
        <w:tc>
          <w:tcPr>
            <w:tcW w:w="7126" w:type="dxa"/>
          </w:tcPr>
          <w:p w14:paraId="1D209363"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583" w:type="dxa"/>
          </w:tcPr>
          <w:p w14:paraId="05C30D11" w14:textId="77777777" w:rsidR="006C5739" w:rsidRDefault="00B8641A">
            <w:pPr>
              <w:pStyle w:val="TableParagraph"/>
              <w:spacing w:before="36"/>
              <w:ind w:right="96"/>
              <w:jc w:val="right"/>
              <w:rPr>
                <w:b/>
                <w:sz w:val="18"/>
              </w:rPr>
            </w:pPr>
            <w:r>
              <w:rPr>
                <w:b/>
                <w:spacing w:val="-2"/>
                <w:sz w:val="18"/>
              </w:rPr>
              <w:t>353.900,00</w:t>
            </w:r>
          </w:p>
        </w:tc>
        <w:tc>
          <w:tcPr>
            <w:tcW w:w="1324" w:type="dxa"/>
          </w:tcPr>
          <w:p w14:paraId="26D8FF52" w14:textId="77777777" w:rsidR="006C5739" w:rsidRDefault="006C5739">
            <w:pPr>
              <w:pStyle w:val="TableParagraph"/>
              <w:rPr>
                <w:rFonts w:ascii="Times New Roman"/>
                <w:sz w:val="18"/>
              </w:rPr>
            </w:pPr>
          </w:p>
        </w:tc>
        <w:tc>
          <w:tcPr>
            <w:tcW w:w="841" w:type="dxa"/>
          </w:tcPr>
          <w:p w14:paraId="6DC7C4D4" w14:textId="77777777" w:rsidR="006C5739" w:rsidRDefault="006C5739">
            <w:pPr>
              <w:pStyle w:val="TableParagraph"/>
              <w:rPr>
                <w:rFonts w:ascii="Times New Roman"/>
                <w:sz w:val="18"/>
              </w:rPr>
            </w:pPr>
          </w:p>
        </w:tc>
      </w:tr>
      <w:tr w:rsidR="006C5739" w14:paraId="36AD0001" w14:textId="77777777">
        <w:trPr>
          <w:trHeight w:val="284"/>
        </w:trPr>
        <w:tc>
          <w:tcPr>
            <w:tcW w:w="7126" w:type="dxa"/>
          </w:tcPr>
          <w:p w14:paraId="05D97110"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94</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83" w:type="dxa"/>
          </w:tcPr>
          <w:p w14:paraId="01D31FA0" w14:textId="77777777" w:rsidR="006C5739" w:rsidRDefault="00B8641A">
            <w:pPr>
              <w:pStyle w:val="TableParagraph"/>
              <w:spacing w:before="36"/>
              <w:ind w:right="96"/>
              <w:jc w:val="right"/>
              <w:rPr>
                <w:b/>
                <w:sz w:val="18"/>
              </w:rPr>
            </w:pPr>
            <w:r>
              <w:rPr>
                <w:b/>
                <w:spacing w:val="-2"/>
                <w:sz w:val="18"/>
              </w:rPr>
              <w:t>359.746,00</w:t>
            </w:r>
          </w:p>
        </w:tc>
        <w:tc>
          <w:tcPr>
            <w:tcW w:w="1324" w:type="dxa"/>
          </w:tcPr>
          <w:p w14:paraId="1B70E211" w14:textId="77777777" w:rsidR="006C5739" w:rsidRDefault="00B8641A">
            <w:pPr>
              <w:pStyle w:val="TableParagraph"/>
              <w:spacing w:before="36"/>
              <w:ind w:right="55"/>
              <w:jc w:val="right"/>
              <w:rPr>
                <w:b/>
                <w:sz w:val="18"/>
              </w:rPr>
            </w:pPr>
            <w:r>
              <w:rPr>
                <w:b/>
                <w:spacing w:val="-2"/>
                <w:sz w:val="18"/>
              </w:rPr>
              <w:t>28.510,95</w:t>
            </w:r>
          </w:p>
        </w:tc>
        <w:tc>
          <w:tcPr>
            <w:tcW w:w="841" w:type="dxa"/>
          </w:tcPr>
          <w:p w14:paraId="549D6EB5" w14:textId="77777777" w:rsidR="006C5739" w:rsidRDefault="00B8641A">
            <w:pPr>
              <w:pStyle w:val="TableParagraph"/>
              <w:spacing w:before="36"/>
              <w:ind w:right="101"/>
              <w:jc w:val="right"/>
              <w:rPr>
                <w:b/>
                <w:sz w:val="18"/>
              </w:rPr>
            </w:pPr>
            <w:r>
              <w:rPr>
                <w:b/>
                <w:spacing w:val="-2"/>
                <w:sz w:val="18"/>
              </w:rPr>
              <w:t>7,93%</w:t>
            </w:r>
          </w:p>
        </w:tc>
      </w:tr>
      <w:tr w:rsidR="006C5739" w14:paraId="5C34ACC5" w14:textId="77777777">
        <w:trPr>
          <w:trHeight w:val="327"/>
        </w:trPr>
        <w:tc>
          <w:tcPr>
            <w:tcW w:w="7126" w:type="dxa"/>
          </w:tcPr>
          <w:p w14:paraId="25E5EF92" w14:textId="77777777" w:rsidR="006C5739" w:rsidRDefault="00B8641A">
            <w:pPr>
              <w:pStyle w:val="TableParagraph"/>
              <w:spacing w:before="35"/>
              <w:ind w:left="285"/>
              <w:rPr>
                <w:b/>
                <w:sz w:val="20"/>
              </w:rPr>
            </w:pPr>
            <w:r>
              <w:rPr>
                <w:b/>
                <w:color w:val="00009F"/>
                <w:sz w:val="20"/>
              </w:rPr>
              <w:t>1035</w:t>
            </w:r>
            <w:r>
              <w:rPr>
                <w:b/>
                <w:color w:val="00009F"/>
                <w:spacing w:val="-2"/>
                <w:sz w:val="20"/>
              </w:rPr>
              <w:t xml:space="preserve"> </w:t>
            </w:r>
            <w:r>
              <w:rPr>
                <w:b/>
                <w:color w:val="00009F"/>
                <w:sz w:val="20"/>
              </w:rPr>
              <w:t>ODRŽAVANJE</w:t>
            </w:r>
            <w:r>
              <w:rPr>
                <w:b/>
                <w:color w:val="00009F"/>
                <w:spacing w:val="-1"/>
                <w:sz w:val="20"/>
              </w:rPr>
              <w:t xml:space="preserve"> </w:t>
            </w:r>
            <w:r>
              <w:rPr>
                <w:b/>
                <w:color w:val="00009F"/>
                <w:sz w:val="20"/>
              </w:rPr>
              <w:t>KOMUNALNE</w:t>
            </w:r>
            <w:r>
              <w:rPr>
                <w:b/>
                <w:color w:val="00009F"/>
                <w:spacing w:val="-2"/>
                <w:sz w:val="20"/>
              </w:rPr>
              <w:t xml:space="preserve"> INFRASTRUKTURE</w:t>
            </w:r>
          </w:p>
        </w:tc>
        <w:tc>
          <w:tcPr>
            <w:tcW w:w="1583" w:type="dxa"/>
          </w:tcPr>
          <w:p w14:paraId="01247947" w14:textId="77777777" w:rsidR="006C5739" w:rsidRDefault="00B8641A">
            <w:pPr>
              <w:pStyle w:val="TableParagraph"/>
              <w:spacing w:before="35"/>
              <w:ind w:right="96"/>
              <w:jc w:val="right"/>
              <w:rPr>
                <w:b/>
                <w:sz w:val="20"/>
              </w:rPr>
            </w:pPr>
            <w:r>
              <w:rPr>
                <w:b/>
                <w:color w:val="00009F"/>
                <w:spacing w:val="-2"/>
                <w:sz w:val="20"/>
              </w:rPr>
              <w:t>20.000,00</w:t>
            </w:r>
          </w:p>
        </w:tc>
        <w:tc>
          <w:tcPr>
            <w:tcW w:w="1324" w:type="dxa"/>
          </w:tcPr>
          <w:p w14:paraId="6F4D45F9" w14:textId="77777777" w:rsidR="006C5739" w:rsidRDefault="00B8641A">
            <w:pPr>
              <w:pStyle w:val="TableParagraph"/>
              <w:spacing w:before="35"/>
              <w:ind w:right="55"/>
              <w:jc w:val="right"/>
              <w:rPr>
                <w:b/>
                <w:sz w:val="20"/>
              </w:rPr>
            </w:pPr>
            <w:r>
              <w:rPr>
                <w:b/>
                <w:color w:val="00009F"/>
                <w:spacing w:val="-2"/>
                <w:sz w:val="20"/>
              </w:rPr>
              <w:t>6.666,64</w:t>
            </w:r>
          </w:p>
        </w:tc>
        <w:tc>
          <w:tcPr>
            <w:tcW w:w="841" w:type="dxa"/>
          </w:tcPr>
          <w:p w14:paraId="02824F9B" w14:textId="77777777" w:rsidR="006C5739" w:rsidRDefault="00B8641A">
            <w:pPr>
              <w:pStyle w:val="TableParagraph"/>
              <w:spacing w:before="35"/>
              <w:ind w:right="101"/>
              <w:jc w:val="right"/>
              <w:rPr>
                <w:b/>
                <w:sz w:val="20"/>
              </w:rPr>
            </w:pPr>
            <w:r>
              <w:rPr>
                <w:b/>
                <w:color w:val="00009F"/>
                <w:spacing w:val="-2"/>
                <w:sz w:val="20"/>
              </w:rPr>
              <w:t>33,33%</w:t>
            </w:r>
          </w:p>
        </w:tc>
      </w:tr>
      <w:tr w:rsidR="006C5739" w14:paraId="66346A5D" w14:textId="77777777">
        <w:trPr>
          <w:trHeight w:val="389"/>
        </w:trPr>
        <w:tc>
          <w:tcPr>
            <w:tcW w:w="7126" w:type="dxa"/>
          </w:tcPr>
          <w:p w14:paraId="6BD4FC00"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605376" behindDoc="1" locked="0" layoutInCell="1" allowOverlap="1" wp14:anchorId="7EC70050" wp14:editId="3364012A">
                      <wp:simplePos x="0" y="0"/>
                      <wp:positionH relativeFrom="column">
                        <wp:posOffset>171957</wp:posOffset>
                      </wp:positionH>
                      <wp:positionV relativeFrom="paragraph">
                        <wp:posOffset>-9056</wp:posOffset>
                      </wp:positionV>
                      <wp:extent cx="6743065" cy="266065"/>
                      <wp:effectExtent l="0" t="0" r="0" b="0"/>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67" name="Graphic 167"/>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342145" id="Group 166" o:spid="_x0000_s1026" style="position:absolute;margin-left:13.55pt;margin-top:-.7pt;width:530.95pt;height:20.95pt;z-index:-33711104;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Cf1CdvoQIAAC8GAAAOAAAAAAAAAAAAAAAAAC4C&#10;AABkcnMvZTJvRG9jLnhtbFBLAQItABQABgAIAAAAIQApHBle4AAAAAkBAAAPAAAAAAAAAAAAAAAA&#10;APsEAABkcnMvZG93bnJldi54bWxQSwUGAAAAAAQABADzAAAACAYAAAAA&#10;">
                      <v:shape id="Graphic 167"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" path="m,l6724650,r,247650l,247650,,xe" filled="f" strokeweight="1.42pt">
                        <v:path arrowok="t"/>
                      </v:shape>
                    </v:group>
                  </w:pict>
                </mc:Fallback>
              </mc:AlternateContent>
            </w:r>
            <w:r>
              <w:rPr>
                <w:b/>
                <w:color w:val="00009F"/>
                <w:sz w:val="18"/>
              </w:rPr>
              <w:t>A103501</w:t>
            </w:r>
            <w:r>
              <w:rPr>
                <w:b/>
                <w:color w:val="00009F"/>
                <w:spacing w:val="-2"/>
                <w:sz w:val="18"/>
              </w:rPr>
              <w:t xml:space="preserve"> </w:t>
            </w:r>
            <w:r>
              <w:rPr>
                <w:b/>
                <w:color w:val="00009F"/>
                <w:sz w:val="18"/>
              </w:rPr>
              <w:t>Čišćenje,</w:t>
            </w:r>
            <w:r>
              <w:rPr>
                <w:b/>
                <w:color w:val="00009F"/>
                <w:spacing w:val="-2"/>
                <w:sz w:val="18"/>
              </w:rPr>
              <w:t xml:space="preserve"> </w:t>
            </w:r>
            <w:r>
              <w:rPr>
                <w:b/>
                <w:color w:val="00009F"/>
                <w:sz w:val="18"/>
              </w:rPr>
              <w:t>zamjena</w:t>
            </w:r>
            <w:r>
              <w:rPr>
                <w:b/>
                <w:color w:val="00009F"/>
                <w:spacing w:val="-1"/>
                <w:sz w:val="18"/>
              </w:rPr>
              <w:t xml:space="preserve"> </w:t>
            </w:r>
            <w:r>
              <w:rPr>
                <w:b/>
                <w:color w:val="00009F"/>
                <w:sz w:val="18"/>
              </w:rPr>
              <w:t>i</w:t>
            </w:r>
            <w:r>
              <w:rPr>
                <w:b/>
                <w:color w:val="00009F"/>
                <w:spacing w:val="-2"/>
                <w:sz w:val="18"/>
              </w:rPr>
              <w:t xml:space="preserve"> </w:t>
            </w:r>
            <w:r>
              <w:rPr>
                <w:b/>
                <w:color w:val="00009F"/>
                <w:sz w:val="18"/>
              </w:rPr>
              <w:t>popravak</w:t>
            </w:r>
            <w:r>
              <w:rPr>
                <w:b/>
                <w:color w:val="00009F"/>
                <w:spacing w:val="-1"/>
                <w:sz w:val="18"/>
              </w:rPr>
              <w:t xml:space="preserve"> </w:t>
            </w:r>
            <w:r>
              <w:rPr>
                <w:b/>
                <w:color w:val="00009F"/>
                <w:sz w:val="18"/>
              </w:rPr>
              <w:t>slivnih</w:t>
            </w:r>
            <w:r>
              <w:rPr>
                <w:b/>
                <w:color w:val="00009F"/>
                <w:spacing w:val="-2"/>
                <w:sz w:val="18"/>
              </w:rPr>
              <w:t xml:space="preserve"> rešetki</w:t>
            </w:r>
          </w:p>
        </w:tc>
        <w:tc>
          <w:tcPr>
            <w:tcW w:w="1583" w:type="dxa"/>
          </w:tcPr>
          <w:p w14:paraId="64D47533" w14:textId="77777777" w:rsidR="006C5739" w:rsidRDefault="00B8641A">
            <w:pPr>
              <w:pStyle w:val="TableParagraph"/>
              <w:spacing w:before="54"/>
              <w:ind w:right="96"/>
              <w:jc w:val="right"/>
              <w:rPr>
                <w:b/>
                <w:sz w:val="18"/>
              </w:rPr>
            </w:pPr>
            <w:r>
              <w:rPr>
                <w:b/>
                <w:color w:val="00009F"/>
                <w:spacing w:val="-2"/>
                <w:sz w:val="18"/>
              </w:rPr>
              <w:t>20.000,00</w:t>
            </w:r>
          </w:p>
        </w:tc>
        <w:tc>
          <w:tcPr>
            <w:tcW w:w="1324" w:type="dxa"/>
          </w:tcPr>
          <w:p w14:paraId="45A10044" w14:textId="77777777" w:rsidR="006C5739" w:rsidRDefault="00B8641A">
            <w:pPr>
              <w:pStyle w:val="TableParagraph"/>
              <w:spacing w:before="54"/>
              <w:ind w:right="55"/>
              <w:jc w:val="right"/>
              <w:rPr>
                <w:b/>
                <w:sz w:val="18"/>
              </w:rPr>
            </w:pPr>
            <w:r>
              <w:rPr>
                <w:b/>
                <w:color w:val="00009F"/>
                <w:spacing w:val="-2"/>
                <w:sz w:val="18"/>
              </w:rPr>
              <w:t>6.666,64</w:t>
            </w:r>
          </w:p>
        </w:tc>
        <w:tc>
          <w:tcPr>
            <w:tcW w:w="841" w:type="dxa"/>
          </w:tcPr>
          <w:p w14:paraId="4C940945" w14:textId="77777777" w:rsidR="006C5739" w:rsidRDefault="00B8641A">
            <w:pPr>
              <w:pStyle w:val="TableParagraph"/>
              <w:spacing w:before="54"/>
              <w:ind w:right="101"/>
              <w:jc w:val="right"/>
              <w:rPr>
                <w:b/>
                <w:sz w:val="18"/>
              </w:rPr>
            </w:pPr>
            <w:r>
              <w:rPr>
                <w:b/>
                <w:color w:val="00009F"/>
                <w:spacing w:val="-2"/>
                <w:sz w:val="18"/>
              </w:rPr>
              <w:t>33,33%</w:t>
            </w:r>
          </w:p>
        </w:tc>
      </w:tr>
      <w:tr w:rsidR="006C5739" w14:paraId="00B4FCF1" w14:textId="77777777">
        <w:trPr>
          <w:trHeight w:val="243"/>
        </w:trPr>
        <w:tc>
          <w:tcPr>
            <w:tcW w:w="7126" w:type="dxa"/>
          </w:tcPr>
          <w:p w14:paraId="03E16AE0" w14:textId="77777777" w:rsidR="006C5739" w:rsidRDefault="00B8641A">
            <w:pPr>
              <w:pStyle w:val="TableParagraph"/>
              <w:spacing w:line="201" w:lineRule="exact"/>
              <w:ind w:left="510"/>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583" w:type="dxa"/>
          </w:tcPr>
          <w:p w14:paraId="79CDB4DD" w14:textId="77777777" w:rsidR="006C5739" w:rsidRDefault="00B8641A">
            <w:pPr>
              <w:pStyle w:val="TableParagraph"/>
              <w:spacing w:line="201" w:lineRule="exact"/>
              <w:ind w:right="96"/>
              <w:jc w:val="right"/>
              <w:rPr>
                <w:b/>
                <w:sz w:val="18"/>
              </w:rPr>
            </w:pPr>
            <w:r>
              <w:rPr>
                <w:b/>
                <w:spacing w:val="-2"/>
                <w:sz w:val="18"/>
              </w:rPr>
              <w:t>10.000,00</w:t>
            </w:r>
          </w:p>
        </w:tc>
        <w:tc>
          <w:tcPr>
            <w:tcW w:w="1324" w:type="dxa"/>
          </w:tcPr>
          <w:p w14:paraId="63A089E7" w14:textId="77777777" w:rsidR="006C5739" w:rsidRDefault="00B8641A">
            <w:pPr>
              <w:pStyle w:val="TableParagraph"/>
              <w:spacing w:line="201" w:lineRule="exact"/>
              <w:ind w:right="55"/>
              <w:jc w:val="right"/>
              <w:rPr>
                <w:b/>
                <w:sz w:val="18"/>
              </w:rPr>
            </w:pPr>
            <w:r>
              <w:rPr>
                <w:b/>
                <w:spacing w:val="-2"/>
                <w:sz w:val="18"/>
              </w:rPr>
              <w:t>6.666,64</w:t>
            </w:r>
          </w:p>
        </w:tc>
        <w:tc>
          <w:tcPr>
            <w:tcW w:w="841" w:type="dxa"/>
          </w:tcPr>
          <w:p w14:paraId="20D75A6E" w14:textId="77777777" w:rsidR="006C5739" w:rsidRDefault="00B8641A">
            <w:pPr>
              <w:pStyle w:val="TableParagraph"/>
              <w:spacing w:line="201" w:lineRule="exact"/>
              <w:ind w:right="101"/>
              <w:jc w:val="right"/>
              <w:rPr>
                <w:b/>
                <w:sz w:val="18"/>
              </w:rPr>
            </w:pPr>
            <w:r>
              <w:rPr>
                <w:b/>
                <w:spacing w:val="-2"/>
                <w:sz w:val="18"/>
              </w:rPr>
              <w:t>66,67%</w:t>
            </w:r>
          </w:p>
        </w:tc>
      </w:tr>
      <w:tr w:rsidR="006C5739" w14:paraId="372E1DB4" w14:textId="77777777">
        <w:trPr>
          <w:trHeight w:val="285"/>
        </w:trPr>
        <w:tc>
          <w:tcPr>
            <w:tcW w:w="7126" w:type="dxa"/>
          </w:tcPr>
          <w:p w14:paraId="3A5847E6"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83" w:type="dxa"/>
          </w:tcPr>
          <w:p w14:paraId="67CB0BAF" w14:textId="77777777" w:rsidR="006C5739" w:rsidRDefault="00B8641A">
            <w:pPr>
              <w:pStyle w:val="TableParagraph"/>
              <w:spacing w:before="36"/>
              <w:ind w:right="96"/>
              <w:jc w:val="right"/>
              <w:rPr>
                <w:b/>
                <w:sz w:val="18"/>
              </w:rPr>
            </w:pPr>
            <w:r>
              <w:rPr>
                <w:b/>
                <w:spacing w:val="-2"/>
                <w:sz w:val="18"/>
              </w:rPr>
              <w:t>10.000,00</w:t>
            </w:r>
          </w:p>
        </w:tc>
        <w:tc>
          <w:tcPr>
            <w:tcW w:w="1324" w:type="dxa"/>
          </w:tcPr>
          <w:p w14:paraId="738C28AA" w14:textId="77777777" w:rsidR="006C5739" w:rsidRDefault="00B8641A">
            <w:pPr>
              <w:pStyle w:val="TableParagraph"/>
              <w:spacing w:before="36"/>
              <w:ind w:right="55"/>
              <w:jc w:val="right"/>
              <w:rPr>
                <w:b/>
                <w:sz w:val="18"/>
              </w:rPr>
            </w:pPr>
            <w:r>
              <w:rPr>
                <w:b/>
                <w:spacing w:val="-2"/>
                <w:sz w:val="18"/>
              </w:rPr>
              <w:t>6.666,64</w:t>
            </w:r>
          </w:p>
        </w:tc>
        <w:tc>
          <w:tcPr>
            <w:tcW w:w="841" w:type="dxa"/>
          </w:tcPr>
          <w:p w14:paraId="6300F7C5" w14:textId="77777777" w:rsidR="006C5739" w:rsidRDefault="00B8641A">
            <w:pPr>
              <w:pStyle w:val="TableParagraph"/>
              <w:spacing w:before="36"/>
              <w:ind w:right="101"/>
              <w:jc w:val="right"/>
              <w:rPr>
                <w:b/>
                <w:sz w:val="18"/>
              </w:rPr>
            </w:pPr>
            <w:r>
              <w:rPr>
                <w:b/>
                <w:spacing w:val="-2"/>
                <w:sz w:val="18"/>
              </w:rPr>
              <w:t>66,67%</w:t>
            </w:r>
          </w:p>
        </w:tc>
      </w:tr>
      <w:tr w:rsidR="006C5739" w14:paraId="08F8B110" w14:textId="77777777">
        <w:trPr>
          <w:trHeight w:val="285"/>
        </w:trPr>
        <w:tc>
          <w:tcPr>
            <w:tcW w:w="7126" w:type="dxa"/>
          </w:tcPr>
          <w:p w14:paraId="7F3653C2" w14:textId="77777777" w:rsidR="006C5739" w:rsidRDefault="00B8641A">
            <w:pPr>
              <w:pStyle w:val="TableParagraph"/>
              <w:spacing w:before="36"/>
              <w:ind w:left="795"/>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583" w:type="dxa"/>
          </w:tcPr>
          <w:p w14:paraId="623843B8" w14:textId="77777777" w:rsidR="006C5739" w:rsidRDefault="006C5739">
            <w:pPr>
              <w:pStyle w:val="TableParagraph"/>
              <w:rPr>
                <w:rFonts w:ascii="Times New Roman"/>
                <w:sz w:val="18"/>
              </w:rPr>
            </w:pPr>
          </w:p>
        </w:tc>
        <w:tc>
          <w:tcPr>
            <w:tcW w:w="1324" w:type="dxa"/>
          </w:tcPr>
          <w:p w14:paraId="238AC8A1" w14:textId="77777777" w:rsidR="006C5739" w:rsidRDefault="00B8641A">
            <w:pPr>
              <w:pStyle w:val="TableParagraph"/>
              <w:spacing w:before="36"/>
              <w:ind w:right="55"/>
              <w:jc w:val="right"/>
              <w:rPr>
                <w:i/>
                <w:sz w:val="18"/>
              </w:rPr>
            </w:pPr>
            <w:r>
              <w:rPr>
                <w:i/>
                <w:spacing w:val="-2"/>
                <w:sz w:val="18"/>
              </w:rPr>
              <w:t>6.666,64</w:t>
            </w:r>
          </w:p>
        </w:tc>
        <w:tc>
          <w:tcPr>
            <w:tcW w:w="841" w:type="dxa"/>
          </w:tcPr>
          <w:p w14:paraId="1E3F99B7" w14:textId="77777777" w:rsidR="006C5739" w:rsidRDefault="006C5739">
            <w:pPr>
              <w:pStyle w:val="TableParagraph"/>
              <w:rPr>
                <w:rFonts w:ascii="Times New Roman"/>
                <w:sz w:val="18"/>
              </w:rPr>
            </w:pPr>
          </w:p>
        </w:tc>
      </w:tr>
      <w:tr w:rsidR="006C5739" w14:paraId="4F3FD0AF" w14:textId="77777777">
        <w:trPr>
          <w:trHeight w:val="277"/>
        </w:trPr>
        <w:tc>
          <w:tcPr>
            <w:tcW w:w="7126" w:type="dxa"/>
          </w:tcPr>
          <w:p w14:paraId="47AD7367"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83" w:type="dxa"/>
          </w:tcPr>
          <w:p w14:paraId="6430FFEC" w14:textId="77777777" w:rsidR="006C5739" w:rsidRDefault="00B8641A">
            <w:pPr>
              <w:pStyle w:val="TableParagraph"/>
              <w:spacing w:before="36"/>
              <w:ind w:right="96"/>
              <w:jc w:val="right"/>
              <w:rPr>
                <w:b/>
                <w:sz w:val="18"/>
              </w:rPr>
            </w:pPr>
            <w:r>
              <w:rPr>
                <w:b/>
                <w:spacing w:val="-2"/>
                <w:sz w:val="18"/>
              </w:rPr>
              <w:t>10.000,00</w:t>
            </w:r>
          </w:p>
        </w:tc>
        <w:tc>
          <w:tcPr>
            <w:tcW w:w="1324" w:type="dxa"/>
          </w:tcPr>
          <w:p w14:paraId="46D6E1D7" w14:textId="77777777" w:rsidR="006C5739" w:rsidRDefault="006C5739">
            <w:pPr>
              <w:pStyle w:val="TableParagraph"/>
              <w:rPr>
                <w:rFonts w:ascii="Times New Roman"/>
                <w:sz w:val="18"/>
              </w:rPr>
            </w:pPr>
          </w:p>
        </w:tc>
        <w:tc>
          <w:tcPr>
            <w:tcW w:w="841" w:type="dxa"/>
          </w:tcPr>
          <w:p w14:paraId="3CA2DE88" w14:textId="77777777" w:rsidR="006C5739" w:rsidRDefault="006C5739">
            <w:pPr>
              <w:pStyle w:val="TableParagraph"/>
              <w:rPr>
                <w:rFonts w:ascii="Times New Roman"/>
                <w:sz w:val="18"/>
              </w:rPr>
            </w:pPr>
          </w:p>
        </w:tc>
      </w:tr>
      <w:tr w:rsidR="006C5739" w14:paraId="3C73FE02" w14:textId="77777777">
        <w:trPr>
          <w:trHeight w:val="277"/>
        </w:trPr>
        <w:tc>
          <w:tcPr>
            <w:tcW w:w="7126" w:type="dxa"/>
          </w:tcPr>
          <w:p w14:paraId="5E35BC23" w14:textId="77777777" w:rsidR="006C5739" w:rsidRDefault="00B8641A">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83" w:type="dxa"/>
          </w:tcPr>
          <w:p w14:paraId="4E7F8080" w14:textId="77777777" w:rsidR="006C5739" w:rsidRDefault="00B8641A">
            <w:pPr>
              <w:pStyle w:val="TableParagraph"/>
              <w:spacing w:before="28"/>
              <w:ind w:right="96"/>
              <w:jc w:val="right"/>
              <w:rPr>
                <w:b/>
                <w:sz w:val="18"/>
              </w:rPr>
            </w:pPr>
            <w:r>
              <w:rPr>
                <w:b/>
                <w:spacing w:val="-2"/>
                <w:sz w:val="18"/>
              </w:rPr>
              <w:t>10.000,00</w:t>
            </w:r>
          </w:p>
        </w:tc>
        <w:tc>
          <w:tcPr>
            <w:tcW w:w="1324" w:type="dxa"/>
          </w:tcPr>
          <w:p w14:paraId="0C719D06" w14:textId="77777777" w:rsidR="006C5739" w:rsidRDefault="006C5739">
            <w:pPr>
              <w:pStyle w:val="TableParagraph"/>
              <w:rPr>
                <w:rFonts w:ascii="Times New Roman"/>
                <w:sz w:val="18"/>
              </w:rPr>
            </w:pPr>
          </w:p>
        </w:tc>
        <w:tc>
          <w:tcPr>
            <w:tcW w:w="841" w:type="dxa"/>
          </w:tcPr>
          <w:p w14:paraId="7DA19F94" w14:textId="77777777" w:rsidR="006C5739" w:rsidRDefault="006C5739">
            <w:pPr>
              <w:pStyle w:val="TableParagraph"/>
              <w:rPr>
                <w:rFonts w:ascii="Times New Roman"/>
                <w:sz w:val="18"/>
              </w:rPr>
            </w:pPr>
          </w:p>
        </w:tc>
      </w:tr>
      <w:tr w:rsidR="006C5739" w14:paraId="765D5B8F" w14:textId="77777777">
        <w:trPr>
          <w:trHeight w:val="327"/>
        </w:trPr>
        <w:tc>
          <w:tcPr>
            <w:tcW w:w="7126" w:type="dxa"/>
          </w:tcPr>
          <w:p w14:paraId="48E45556" w14:textId="77777777" w:rsidR="006C5739" w:rsidRDefault="00B8641A">
            <w:pPr>
              <w:pStyle w:val="TableParagraph"/>
              <w:spacing w:before="35"/>
              <w:ind w:left="285"/>
              <w:rPr>
                <w:b/>
                <w:sz w:val="20"/>
              </w:rPr>
            </w:pPr>
            <w:r>
              <w:rPr>
                <w:b/>
                <w:color w:val="00009F"/>
                <w:sz w:val="20"/>
              </w:rPr>
              <w:t>1036</w:t>
            </w:r>
            <w:r>
              <w:rPr>
                <w:b/>
                <w:color w:val="00009F"/>
                <w:spacing w:val="-3"/>
                <w:sz w:val="20"/>
              </w:rPr>
              <w:t xml:space="preserve"> </w:t>
            </w:r>
            <w:r>
              <w:rPr>
                <w:b/>
                <w:color w:val="00009F"/>
                <w:sz w:val="20"/>
              </w:rPr>
              <w:t>ODRŽAVANJE</w:t>
            </w:r>
            <w:r>
              <w:rPr>
                <w:b/>
                <w:color w:val="00009F"/>
                <w:spacing w:val="-2"/>
                <w:sz w:val="20"/>
              </w:rPr>
              <w:t xml:space="preserve"> </w:t>
            </w:r>
            <w:r>
              <w:rPr>
                <w:b/>
                <w:color w:val="00009F"/>
                <w:sz w:val="20"/>
              </w:rPr>
              <w:t>ČISTOĆE</w:t>
            </w:r>
            <w:r>
              <w:rPr>
                <w:b/>
                <w:color w:val="00009F"/>
                <w:spacing w:val="-2"/>
                <w:sz w:val="20"/>
              </w:rPr>
              <w:t xml:space="preserve"> </w:t>
            </w:r>
            <w:r>
              <w:rPr>
                <w:b/>
                <w:color w:val="00009F"/>
                <w:sz w:val="20"/>
              </w:rPr>
              <w:t>JAVNIH</w:t>
            </w:r>
            <w:r>
              <w:rPr>
                <w:b/>
                <w:color w:val="00009F"/>
                <w:spacing w:val="-2"/>
                <w:sz w:val="20"/>
              </w:rPr>
              <w:t xml:space="preserve"> POVRŠINA</w:t>
            </w:r>
          </w:p>
        </w:tc>
        <w:tc>
          <w:tcPr>
            <w:tcW w:w="1583" w:type="dxa"/>
          </w:tcPr>
          <w:p w14:paraId="7AAAB06F" w14:textId="77777777" w:rsidR="006C5739" w:rsidRDefault="00B8641A">
            <w:pPr>
              <w:pStyle w:val="TableParagraph"/>
              <w:spacing w:before="35"/>
              <w:ind w:right="96"/>
              <w:jc w:val="right"/>
              <w:rPr>
                <w:b/>
                <w:sz w:val="20"/>
              </w:rPr>
            </w:pPr>
            <w:r>
              <w:rPr>
                <w:b/>
                <w:color w:val="00009F"/>
                <w:spacing w:val="-2"/>
                <w:sz w:val="20"/>
              </w:rPr>
              <w:t>786.000,00</w:t>
            </w:r>
          </w:p>
        </w:tc>
        <w:tc>
          <w:tcPr>
            <w:tcW w:w="1324" w:type="dxa"/>
          </w:tcPr>
          <w:p w14:paraId="013F9D9F" w14:textId="77777777" w:rsidR="006C5739" w:rsidRDefault="00B8641A">
            <w:pPr>
              <w:pStyle w:val="TableParagraph"/>
              <w:spacing w:before="35"/>
              <w:ind w:right="55"/>
              <w:jc w:val="right"/>
              <w:rPr>
                <w:b/>
                <w:sz w:val="20"/>
              </w:rPr>
            </w:pPr>
            <w:r>
              <w:rPr>
                <w:b/>
                <w:color w:val="00009F"/>
                <w:spacing w:val="-2"/>
                <w:sz w:val="20"/>
              </w:rPr>
              <w:t>314.274,51</w:t>
            </w:r>
          </w:p>
        </w:tc>
        <w:tc>
          <w:tcPr>
            <w:tcW w:w="841" w:type="dxa"/>
          </w:tcPr>
          <w:p w14:paraId="008E83A7" w14:textId="77777777" w:rsidR="006C5739" w:rsidRDefault="00B8641A">
            <w:pPr>
              <w:pStyle w:val="TableParagraph"/>
              <w:spacing w:before="35"/>
              <w:ind w:right="101"/>
              <w:jc w:val="right"/>
              <w:rPr>
                <w:b/>
                <w:sz w:val="20"/>
              </w:rPr>
            </w:pPr>
            <w:r>
              <w:rPr>
                <w:b/>
                <w:color w:val="00009F"/>
                <w:spacing w:val="-2"/>
                <w:sz w:val="20"/>
              </w:rPr>
              <w:t>39,98%</w:t>
            </w:r>
          </w:p>
        </w:tc>
      </w:tr>
      <w:tr w:rsidR="006C5739" w14:paraId="09DD1B24" w14:textId="77777777">
        <w:trPr>
          <w:trHeight w:val="389"/>
        </w:trPr>
        <w:tc>
          <w:tcPr>
            <w:tcW w:w="7126" w:type="dxa"/>
          </w:tcPr>
          <w:p w14:paraId="768E63A2"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605888" behindDoc="1" locked="0" layoutInCell="1" allowOverlap="1" wp14:anchorId="1E8D64BA" wp14:editId="315DFD73">
                      <wp:simplePos x="0" y="0"/>
                      <wp:positionH relativeFrom="column">
                        <wp:posOffset>171957</wp:posOffset>
                      </wp:positionH>
                      <wp:positionV relativeFrom="paragraph">
                        <wp:posOffset>-9056</wp:posOffset>
                      </wp:positionV>
                      <wp:extent cx="6743065" cy="266065"/>
                      <wp:effectExtent l="0" t="0" r="0" b="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69" name="Graphic 169"/>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875B47" id="Group 168" o:spid="_x0000_s1026" style="position:absolute;margin-left:13.55pt;margin-top:-.7pt;width:530.95pt;height:20.95pt;z-index:-33710592;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">
                      <v:shape id="Graphic 169"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" path="m,l6724650,r,247650l,247650,,xe" filled="f" strokeweight="1.42pt">
                        <v:path arrowok="t"/>
                      </v:shape>
                    </v:group>
                  </w:pict>
                </mc:Fallback>
              </mc:AlternateContent>
            </w:r>
            <w:r>
              <w:rPr>
                <w:b/>
                <w:color w:val="00009F"/>
                <w:sz w:val="18"/>
              </w:rPr>
              <w:t>A103601</w:t>
            </w:r>
            <w:r>
              <w:rPr>
                <w:b/>
                <w:color w:val="00009F"/>
                <w:spacing w:val="-4"/>
                <w:sz w:val="18"/>
              </w:rPr>
              <w:t xml:space="preserve"> </w:t>
            </w:r>
            <w:r>
              <w:rPr>
                <w:b/>
                <w:color w:val="00009F"/>
                <w:sz w:val="18"/>
              </w:rPr>
              <w:t>Komunalne</w:t>
            </w:r>
            <w:r>
              <w:rPr>
                <w:b/>
                <w:color w:val="00009F"/>
                <w:spacing w:val="-1"/>
                <w:sz w:val="18"/>
              </w:rPr>
              <w:t xml:space="preserve"> </w:t>
            </w:r>
            <w:r>
              <w:rPr>
                <w:b/>
                <w:color w:val="00009F"/>
                <w:sz w:val="18"/>
              </w:rPr>
              <w:t>usluge</w:t>
            </w:r>
            <w:r>
              <w:rPr>
                <w:b/>
                <w:color w:val="00009F"/>
                <w:spacing w:val="-2"/>
                <w:sz w:val="18"/>
              </w:rPr>
              <w:t xml:space="preserve"> </w:t>
            </w:r>
            <w:r>
              <w:rPr>
                <w:b/>
                <w:color w:val="00009F"/>
                <w:sz w:val="18"/>
              </w:rPr>
              <w:t>-</w:t>
            </w:r>
            <w:r>
              <w:rPr>
                <w:b/>
                <w:color w:val="00009F"/>
                <w:spacing w:val="-1"/>
                <w:sz w:val="18"/>
              </w:rPr>
              <w:t xml:space="preserve"> </w:t>
            </w:r>
            <w:r>
              <w:rPr>
                <w:b/>
                <w:color w:val="00009F"/>
                <w:sz w:val="18"/>
              </w:rPr>
              <w:t>čišćenje</w:t>
            </w:r>
            <w:r>
              <w:rPr>
                <w:b/>
                <w:color w:val="00009F"/>
                <w:spacing w:val="-2"/>
                <w:sz w:val="18"/>
              </w:rPr>
              <w:t xml:space="preserve"> </w:t>
            </w:r>
            <w:r>
              <w:rPr>
                <w:b/>
                <w:color w:val="00009F"/>
                <w:sz w:val="18"/>
              </w:rPr>
              <w:t>javnih</w:t>
            </w:r>
            <w:r>
              <w:rPr>
                <w:b/>
                <w:color w:val="00009F"/>
                <w:spacing w:val="-1"/>
                <w:sz w:val="18"/>
              </w:rPr>
              <w:t xml:space="preserve"> </w:t>
            </w:r>
            <w:r>
              <w:rPr>
                <w:b/>
                <w:color w:val="00009F"/>
                <w:spacing w:val="-2"/>
                <w:sz w:val="18"/>
              </w:rPr>
              <w:t>površina</w:t>
            </w:r>
          </w:p>
        </w:tc>
        <w:tc>
          <w:tcPr>
            <w:tcW w:w="1583" w:type="dxa"/>
          </w:tcPr>
          <w:p w14:paraId="4F9137E9" w14:textId="77777777" w:rsidR="006C5739" w:rsidRDefault="00B8641A">
            <w:pPr>
              <w:pStyle w:val="TableParagraph"/>
              <w:spacing w:before="54"/>
              <w:ind w:right="96"/>
              <w:jc w:val="right"/>
              <w:rPr>
                <w:b/>
                <w:sz w:val="18"/>
              </w:rPr>
            </w:pPr>
            <w:r>
              <w:rPr>
                <w:b/>
                <w:color w:val="00009F"/>
                <w:spacing w:val="-2"/>
                <w:sz w:val="18"/>
              </w:rPr>
              <w:t>706.000,00</w:t>
            </w:r>
          </w:p>
        </w:tc>
        <w:tc>
          <w:tcPr>
            <w:tcW w:w="1324" w:type="dxa"/>
          </w:tcPr>
          <w:p w14:paraId="111ABB71" w14:textId="77777777" w:rsidR="006C5739" w:rsidRDefault="00B8641A">
            <w:pPr>
              <w:pStyle w:val="TableParagraph"/>
              <w:spacing w:before="54"/>
              <w:ind w:right="55"/>
              <w:jc w:val="right"/>
              <w:rPr>
                <w:b/>
                <w:sz w:val="18"/>
              </w:rPr>
            </w:pPr>
            <w:r>
              <w:rPr>
                <w:b/>
                <w:color w:val="00009F"/>
                <w:spacing w:val="-2"/>
                <w:sz w:val="18"/>
              </w:rPr>
              <w:t>257.387,50</w:t>
            </w:r>
          </w:p>
        </w:tc>
        <w:tc>
          <w:tcPr>
            <w:tcW w:w="841" w:type="dxa"/>
          </w:tcPr>
          <w:p w14:paraId="499590B4" w14:textId="77777777" w:rsidR="006C5739" w:rsidRDefault="00B8641A">
            <w:pPr>
              <w:pStyle w:val="TableParagraph"/>
              <w:spacing w:before="54"/>
              <w:ind w:right="101"/>
              <w:jc w:val="right"/>
              <w:rPr>
                <w:b/>
                <w:sz w:val="18"/>
              </w:rPr>
            </w:pPr>
            <w:r>
              <w:rPr>
                <w:b/>
                <w:color w:val="00009F"/>
                <w:spacing w:val="-2"/>
                <w:sz w:val="18"/>
              </w:rPr>
              <w:t>36,46%</w:t>
            </w:r>
          </w:p>
        </w:tc>
      </w:tr>
      <w:tr w:rsidR="006C5739" w14:paraId="4A5D2507" w14:textId="77777777">
        <w:trPr>
          <w:trHeight w:val="243"/>
        </w:trPr>
        <w:tc>
          <w:tcPr>
            <w:tcW w:w="7126" w:type="dxa"/>
          </w:tcPr>
          <w:p w14:paraId="0266EE14" w14:textId="77777777" w:rsidR="006C5739" w:rsidRDefault="00B8641A">
            <w:pPr>
              <w:pStyle w:val="TableParagraph"/>
              <w:spacing w:line="201" w:lineRule="exact"/>
              <w:ind w:left="510"/>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583" w:type="dxa"/>
          </w:tcPr>
          <w:p w14:paraId="41C81902" w14:textId="77777777" w:rsidR="006C5739" w:rsidRDefault="00B8641A">
            <w:pPr>
              <w:pStyle w:val="TableParagraph"/>
              <w:spacing w:line="201" w:lineRule="exact"/>
              <w:ind w:right="96"/>
              <w:jc w:val="right"/>
              <w:rPr>
                <w:b/>
                <w:sz w:val="18"/>
              </w:rPr>
            </w:pPr>
            <w:r>
              <w:rPr>
                <w:b/>
                <w:spacing w:val="-2"/>
                <w:sz w:val="18"/>
              </w:rPr>
              <w:t>706.000,00</w:t>
            </w:r>
          </w:p>
        </w:tc>
        <w:tc>
          <w:tcPr>
            <w:tcW w:w="1324" w:type="dxa"/>
          </w:tcPr>
          <w:p w14:paraId="34742DDB" w14:textId="77777777" w:rsidR="006C5739" w:rsidRDefault="00B8641A">
            <w:pPr>
              <w:pStyle w:val="TableParagraph"/>
              <w:spacing w:line="201" w:lineRule="exact"/>
              <w:ind w:right="55"/>
              <w:jc w:val="right"/>
              <w:rPr>
                <w:b/>
                <w:sz w:val="18"/>
              </w:rPr>
            </w:pPr>
            <w:r>
              <w:rPr>
                <w:b/>
                <w:spacing w:val="-2"/>
                <w:sz w:val="18"/>
              </w:rPr>
              <w:t>257.387,50</w:t>
            </w:r>
          </w:p>
        </w:tc>
        <w:tc>
          <w:tcPr>
            <w:tcW w:w="841" w:type="dxa"/>
          </w:tcPr>
          <w:p w14:paraId="68100A04" w14:textId="77777777" w:rsidR="006C5739" w:rsidRDefault="00B8641A">
            <w:pPr>
              <w:pStyle w:val="TableParagraph"/>
              <w:spacing w:line="201" w:lineRule="exact"/>
              <w:ind w:right="101"/>
              <w:jc w:val="right"/>
              <w:rPr>
                <w:b/>
                <w:sz w:val="18"/>
              </w:rPr>
            </w:pPr>
            <w:r>
              <w:rPr>
                <w:b/>
                <w:spacing w:val="-2"/>
                <w:sz w:val="18"/>
              </w:rPr>
              <w:t>36,46%</w:t>
            </w:r>
          </w:p>
        </w:tc>
      </w:tr>
      <w:tr w:rsidR="006C5739" w14:paraId="674F0BAE" w14:textId="77777777">
        <w:trPr>
          <w:trHeight w:val="285"/>
        </w:trPr>
        <w:tc>
          <w:tcPr>
            <w:tcW w:w="7126" w:type="dxa"/>
          </w:tcPr>
          <w:p w14:paraId="726254C2"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83" w:type="dxa"/>
          </w:tcPr>
          <w:p w14:paraId="415A80CD" w14:textId="77777777" w:rsidR="006C5739" w:rsidRDefault="00B8641A">
            <w:pPr>
              <w:pStyle w:val="TableParagraph"/>
              <w:spacing w:before="36"/>
              <w:ind w:right="96"/>
              <w:jc w:val="right"/>
              <w:rPr>
                <w:b/>
                <w:sz w:val="18"/>
              </w:rPr>
            </w:pPr>
            <w:r>
              <w:rPr>
                <w:b/>
                <w:spacing w:val="-2"/>
                <w:sz w:val="18"/>
              </w:rPr>
              <w:t>706.000,00</w:t>
            </w:r>
          </w:p>
        </w:tc>
        <w:tc>
          <w:tcPr>
            <w:tcW w:w="1324" w:type="dxa"/>
          </w:tcPr>
          <w:p w14:paraId="480C08B8" w14:textId="77777777" w:rsidR="006C5739" w:rsidRDefault="00B8641A">
            <w:pPr>
              <w:pStyle w:val="TableParagraph"/>
              <w:spacing w:before="36"/>
              <w:ind w:right="55"/>
              <w:jc w:val="right"/>
              <w:rPr>
                <w:b/>
                <w:sz w:val="18"/>
              </w:rPr>
            </w:pPr>
            <w:r>
              <w:rPr>
                <w:b/>
                <w:spacing w:val="-2"/>
                <w:sz w:val="18"/>
              </w:rPr>
              <w:t>257.387,50</w:t>
            </w:r>
          </w:p>
        </w:tc>
        <w:tc>
          <w:tcPr>
            <w:tcW w:w="841" w:type="dxa"/>
          </w:tcPr>
          <w:p w14:paraId="10B7694B" w14:textId="77777777" w:rsidR="006C5739" w:rsidRDefault="00B8641A">
            <w:pPr>
              <w:pStyle w:val="TableParagraph"/>
              <w:spacing w:before="36"/>
              <w:ind w:right="101"/>
              <w:jc w:val="right"/>
              <w:rPr>
                <w:b/>
                <w:sz w:val="18"/>
              </w:rPr>
            </w:pPr>
            <w:r>
              <w:rPr>
                <w:b/>
                <w:spacing w:val="-2"/>
                <w:sz w:val="18"/>
              </w:rPr>
              <w:t>36,46%</w:t>
            </w:r>
          </w:p>
        </w:tc>
      </w:tr>
      <w:tr w:rsidR="006C5739" w14:paraId="6CC3A7A0" w14:textId="77777777">
        <w:trPr>
          <w:trHeight w:val="243"/>
        </w:trPr>
        <w:tc>
          <w:tcPr>
            <w:tcW w:w="7126" w:type="dxa"/>
          </w:tcPr>
          <w:p w14:paraId="5E7FFD35" w14:textId="77777777" w:rsidR="006C5739" w:rsidRDefault="00B8641A">
            <w:pPr>
              <w:pStyle w:val="TableParagraph"/>
              <w:spacing w:before="36" w:line="187" w:lineRule="exact"/>
              <w:ind w:left="795"/>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583" w:type="dxa"/>
          </w:tcPr>
          <w:p w14:paraId="6F21C2C7" w14:textId="77777777" w:rsidR="006C5739" w:rsidRDefault="006C5739">
            <w:pPr>
              <w:pStyle w:val="TableParagraph"/>
              <w:rPr>
                <w:rFonts w:ascii="Times New Roman"/>
                <w:sz w:val="16"/>
              </w:rPr>
            </w:pPr>
          </w:p>
        </w:tc>
        <w:tc>
          <w:tcPr>
            <w:tcW w:w="1324" w:type="dxa"/>
          </w:tcPr>
          <w:p w14:paraId="7D3A350A" w14:textId="77777777" w:rsidR="006C5739" w:rsidRDefault="00B8641A">
            <w:pPr>
              <w:pStyle w:val="TableParagraph"/>
              <w:spacing w:before="36" w:line="187" w:lineRule="exact"/>
              <w:ind w:right="55"/>
              <w:jc w:val="right"/>
              <w:rPr>
                <w:i/>
                <w:sz w:val="18"/>
              </w:rPr>
            </w:pPr>
            <w:r>
              <w:rPr>
                <w:i/>
                <w:spacing w:val="-2"/>
                <w:sz w:val="18"/>
              </w:rPr>
              <w:t>257.387,50</w:t>
            </w:r>
          </w:p>
        </w:tc>
        <w:tc>
          <w:tcPr>
            <w:tcW w:w="841" w:type="dxa"/>
          </w:tcPr>
          <w:p w14:paraId="3D11BE70" w14:textId="77777777" w:rsidR="006C5739" w:rsidRDefault="006C5739">
            <w:pPr>
              <w:pStyle w:val="TableParagraph"/>
              <w:rPr>
                <w:rFonts w:ascii="Times New Roman"/>
                <w:sz w:val="16"/>
              </w:rPr>
            </w:pPr>
          </w:p>
        </w:tc>
      </w:tr>
    </w:tbl>
    <w:p w14:paraId="29029645" w14:textId="77777777" w:rsidR="006C5739" w:rsidRDefault="006C5739">
      <w:pPr>
        <w:pStyle w:val="TableParagraph"/>
        <w:rPr>
          <w:rFonts w:ascii="Times New Roman"/>
          <w:sz w:val="16"/>
        </w:rPr>
        <w:sectPr w:rsidR="006C5739">
          <w:pgSz w:w="11900" w:h="16840"/>
          <w:pgMar w:top="1140" w:right="360" w:bottom="320" w:left="0" w:header="570" w:footer="127" w:gutter="0"/>
          <w:cols w:space="720"/>
        </w:sectPr>
      </w:pPr>
    </w:p>
    <w:p w14:paraId="634B9354" w14:textId="77777777" w:rsidR="006C5739" w:rsidRDefault="00B8641A">
      <w:pPr>
        <w:rPr>
          <w:i/>
          <w:sz w:val="20"/>
        </w:rPr>
      </w:pPr>
      <w:r>
        <w:rPr>
          <w:i/>
          <w:noProof/>
          <w:sz w:val="20"/>
        </w:rPr>
        <w:lastRenderedPageBreak/>
        <mc:AlternateContent>
          <mc:Choice Requires="wps">
            <w:drawing>
              <wp:anchor distT="0" distB="0" distL="0" distR="0" simplePos="0" relativeHeight="15766528" behindDoc="0" locked="0" layoutInCell="1" allowOverlap="1" wp14:anchorId="7DD1025C" wp14:editId="56547E9A">
                <wp:simplePos x="0" y="0"/>
                <wp:positionH relativeFrom="page">
                  <wp:posOffset>314833</wp:posOffset>
                </wp:positionH>
                <wp:positionV relativeFrom="page">
                  <wp:posOffset>352933</wp:posOffset>
                </wp:positionV>
                <wp:extent cx="7000240" cy="65151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0240" cy="65151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
                              <w:gridCol w:w="840"/>
                              <w:gridCol w:w="6128"/>
                              <w:gridCol w:w="1358"/>
                              <w:gridCol w:w="1366"/>
                              <w:gridCol w:w="796"/>
                              <w:gridCol w:w="106"/>
                            </w:tblGrid>
                            <w:tr w:rsidR="006C5739" w14:paraId="3ACC7F7B" w14:textId="77777777">
                              <w:trPr>
                                <w:trHeight w:val="558"/>
                              </w:trPr>
                              <w:tc>
                                <w:tcPr>
                                  <w:tcW w:w="1125" w:type="dxa"/>
                                  <w:gridSpan w:val="2"/>
                                  <w:tcBorders>
                                    <w:bottom w:val="thickThinMediumGap" w:sz="6" w:space="0" w:color="000000"/>
                                  </w:tcBorders>
                                </w:tcPr>
                                <w:p w14:paraId="624D1AE8" w14:textId="77777777" w:rsidR="006C5739" w:rsidRDefault="00B8641A">
                                  <w:pPr>
                                    <w:pStyle w:val="TableParagraph"/>
                                    <w:spacing w:before="174"/>
                                    <w:ind w:left="259"/>
                                    <w:rPr>
                                      <w:rFonts w:ascii="Microsoft Sans Serif"/>
                                      <w:sz w:val="18"/>
                                    </w:rPr>
                                  </w:pPr>
                                  <w:r>
                                    <w:rPr>
                                      <w:rFonts w:ascii="Microsoft Sans Serif"/>
                                      <w:spacing w:val="-2"/>
                                      <w:sz w:val="18"/>
                                    </w:rPr>
                                    <w:t>Oznaka</w:t>
                                  </w:r>
                                </w:p>
                              </w:tc>
                              <w:tc>
                                <w:tcPr>
                                  <w:tcW w:w="6128" w:type="dxa"/>
                                  <w:tcBorders>
                                    <w:bottom w:val="thickThinMediumGap" w:sz="6" w:space="0" w:color="000000"/>
                                    <w:right w:val="single" w:sz="12" w:space="0" w:color="000000"/>
                                  </w:tcBorders>
                                </w:tcPr>
                                <w:p w14:paraId="430E2972" w14:textId="77777777" w:rsidR="006C5739" w:rsidRDefault="00B8641A">
                                  <w:pPr>
                                    <w:pStyle w:val="TableParagraph"/>
                                    <w:spacing w:before="174"/>
                                    <w:ind w:left="27"/>
                                    <w:jc w:val="center"/>
                                    <w:rPr>
                                      <w:rFonts w:ascii="Microsoft Sans Serif"/>
                                      <w:sz w:val="18"/>
                                    </w:rPr>
                                  </w:pPr>
                                  <w:r>
                                    <w:rPr>
                                      <w:rFonts w:ascii="Microsoft Sans Serif"/>
                                      <w:spacing w:val="-2"/>
                                      <w:sz w:val="18"/>
                                    </w:rPr>
                                    <w:t>Naziv</w:t>
                                  </w:r>
                                </w:p>
                              </w:tc>
                              <w:tc>
                                <w:tcPr>
                                  <w:tcW w:w="1358" w:type="dxa"/>
                                  <w:tcBorders>
                                    <w:left w:val="single" w:sz="12" w:space="0" w:color="000000"/>
                                    <w:bottom w:val="thickThinMediumGap" w:sz="6" w:space="0" w:color="000000"/>
                                  </w:tcBorders>
                                </w:tcPr>
                                <w:p w14:paraId="1158DB39" w14:textId="77777777" w:rsidR="006C5739" w:rsidRDefault="00B8641A">
                                  <w:pPr>
                                    <w:pStyle w:val="TableParagraph"/>
                                    <w:spacing w:before="6" w:line="237" w:lineRule="auto"/>
                                    <w:ind w:left="271" w:right="195" w:hanging="95"/>
                                    <w:rPr>
                                      <w:rFonts w:ascii="Microsoft Sans Serif"/>
                                      <w:sz w:val="18"/>
                                    </w:rPr>
                                  </w:pPr>
                                  <w:r>
                                    <w:rPr>
                                      <w:rFonts w:ascii="Microsoft Sans Serif"/>
                                      <w:spacing w:val="-2"/>
                                      <w:sz w:val="18"/>
                                    </w:rPr>
                                    <w:t xml:space="preserve">REBALANS </w:t>
                                  </w:r>
                                  <w:r>
                                    <w:rPr>
                                      <w:rFonts w:ascii="Microsoft Sans Serif"/>
                                      <w:sz w:val="18"/>
                                    </w:rPr>
                                    <w:t>2024.</w:t>
                                  </w:r>
                                  <w:r>
                                    <w:rPr>
                                      <w:rFonts w:ascii="Microsoft Sans Serif"/>
                                      <w:spacing w:val="40"/>
                                      <w:sz w:val="18"/>
                                    </w:rPr>
                                    <w:t xml:space="preserve"> </w:t>
                                  </w:r>
                                  <w:r>
                                    <w:rPr>
                                      <w:rFonts w:ascii="Microsoft Sans Serif"/>
                                      <w:sz w:val="18"/>
                                    </w:rPr>
                                    <w:t>(2.)</w:t>
                                  </w:r>
                                </w:p>
                              </w:tc>
                              <w:tc>
                                <w:tcPr>
                                  <w:tcW w:w="1366" w:type="dxa"/>
                                  <w:tcBorders>
                                    <w:bottom w:val="thickThinMediumGap" w:sz="6" w:space="0" w:color="000000"/>
                                  </w:tcBorders>
                                </w:tcPr>
                                <w:p w14:paraId="18DEE743" w14:textId="77777777" w:rsidR="006C5739" w:rsidRDefault="00B8641A">
                                  <w:pPr>
                                    <w:pStyle w:val="TableParagraph"/>
                                    <w:spacing w:before="6" w:line="237" w:lineRule="auto"/>
                                    <w:ind w:left="98" w:right="72" w:firstLine="7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w:t>
                                  </w:r>
                                  <w:r>
                                    <w:rPr>
                                      <w:rFonts w:ascii="Microsoft Sans Serif" w:hAnsi="Microsoft Sans Serif"/>
                                      <w:spacing w:val="-12"/>
                                      <w:sz w:val="18"/>
                                    </w:rPr>
                                    <w:t xml:space="preserve"> </w:t>
                                  </w:r>
                                  <w:r>
                                    <w:rPr>
                                      <w:rFonts w:ascii="Microsoft Sans Serif" w:hAnsi="Microsoft Sans Serif"/>
                                      <w:sz w:val="18"/>
                                    </w:rPr>
                                    <w:t>2024.</w:t>
                                  </w:r>
                                  <w:r>
                                    <w:rPr>
                                      <w:rFonts w:ascii="Microsoft Sans Serif" w:hAnsi="Microsoft Sans Serif"/>
                                      <w:spacing w:val="-12"/>
                                      <w:sz w:val="18"/>
                                    </w:rPr>
                                    <w:t xml:space="preserve"> </w:t>
                                  </w:r>
                                  <w:r>
                                    <w:rPr>
                                      <w:rFonts w:ascii="Microsoft Sans Serif" w:hAnsi="Microsoft Sans Serif"/>
                                      <w:sz w:val="18"/>
                                    </w:rPr>
                                    <w:t>(3.)</w:t>
                                  </w:r>
                                </w:p>
                              </w:tc>
                              <w:tc>
                                <w:tcPr>
                                  <w:tcW w:w="796" w:type="dxa"/>
                                  <w:tcBorders>
                                    <w:bottom w:val="thickThinMediumGap" w:sz="6" w:space="0" w:color="000000"/>
                                  </w:tcBorders>
                                </w:tcPr>
                                <w:p w14:paraId="3A5AA8BE" w14:textId="77777777" w:rsidR="006C5739" w:rsidRDefault="00B8641A">
                                  <w:pPr>
                                    <w:pStyle w:val="TableParagraph"/>
                                    <w:spacing w:before="4" w:line="202" w:lineRule="exact"/>
                                    <w:ind w:left="14" w:right="38"/>
                                    <w:jc w:val="center"/>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43084BBA" w14:textId="77777777" w:rsidR="006C5739" w:rsidRDefault="00B8641A">
                                  <w:pPr>
                                    <w:pStyle w:val="TableParagraph"/>
                                    <w:spacing w:line="202" w:lineRule="exact"/>
                                    <w:ind w:left="61" w:right="38"/>
                                    <w:jc w:val="center"/>
                                    <w:rPr>
                                      <w:rFonts w:ascii="Microsoft Sans Serif"/>
                                      <w:sz w:val="18"/>
                                    </w:rPr>
                                  </w:pPr>
                                  <w:r>
                                    <w:rPr>
                                      <w:rFonts w:ascii="Microsoft Sans Serif"/>
                                      <w:spacing w:val="-2"/>
                                      <w:sz w:val="18"/>
                                    </w:rPr>
                                    <w:t>(3./2.)</w:t>
                                  </w:r>
                                </w:p>
                              </w:tc>
                              <w:tc>
                                <w:tcPr>
                                  <w:tcW w:w="106" w:type="dxa"/>
                                  <w:tcBorders>
                                    <w:top w:val="nil"/>
                                    <w:bottom w:val="single" w:sz="12" w:space="0" w:color="000000"/>
                                    <w:right w:val="nil"/>
                                  </w:tcBorders>
                                </w:tcPr>
                                <w:p w14:paraId="304DFC15" w14:textId="77777777" w:rsidR="006C5739" w:rsidRDefault="006C5739">
                                  <w:pPr>
                                    <w:pStyle w:val="TableParagraph"/>
                                    <w:rPr>
                                      <w:rFonts w:ascii="Times New Roman"/>
                                      <w:sz w:val="18"/>
                                    </w:rPr>
                                  </w:pPr>
                                </w:p>
                              </w:tc>
                            </w:tr>
                            <w:tr w:rsidR="006C5739" w14:paraId="437E0E40" w14:textId="77777777">
                              <w:trPr>
                                <w:trHeight w:val="363"/>
                              </w:trPr>
                              <w:tc>
                                <w:tcPr>
                                  <w:tcW w:w="285" w:type="dxa"/>
                                  <w:tcBorders>
                                    <w:left w:val="nil"/>
                                    <w:bottom w:val="nil"/>
                                    <w:right w:val="single" w:sz="12" w:space="0" w:color="000000"/>
                                  </w:tcBorders>
                                </w:tcPr>
                                <w:p w14:paraId="524360F5" w14:textId="77777777" w:rsidR="006C5739" w:rsidRDefault="006C5739">
                                  <w:pPr>
                                    <w:pStyle w:val="TableParagraph"/>
                                    <w:rPr>
                                      <w:rFonts w:ascii="Times New Roman"/>
                                      <w:sz w:val="18"/>
                                    </w:rPr>
                                  </w:pPr>
                                </w:p>
                              </w:tc>
                              <w:tc>
                                <w:tcPr>
                                  <w:tcW w:w="6968" w:type="dxa"/>
                                  <w:gridSpan w:val="2"/>
                                  <w:tcBorders>
                                    <w:top w:val="thinThickMediumGap" w:sz="6" w:space="0" w:color="000000"/>
                                    <w:left w:val="single" w:sz="12" w:space="0" w:color="000000"/>
                                    <w:bottom w:val="single" w:sz="12" w:space="0" w:color="000000"/>
                                    <w:right w:val="nil"/>
                                  </w:tcBorders>
                                </w:tcPr>
                                <w:p w14:paraId="7DEB7795" w14:textId="77777777" w:rsidR="006C5739" w:rsidRDefault="00B8641A">
                                  <w:pPr>
                                    <w:pStyle w:val="TableParagraph"/>
                                    <w:spacing w:before="43"/>
                                    <w:ind w:left="44"/>
                                    <w:rPr>
                                      <w:b/>
                                      <w:sz w:val="18"/>
                                    </w:rPr>
                                  </w:pPr>
                                  <w:r>
                                    <w:rPr>
                                      <w:b/>
                                      <w:color w:val="00009F"/>
                                      <w:sz w:val="18"/>
                                    </w:rPr>
                                    <w:t>A103604</w:t>
                                  </w:r>
                                  <w:r>
                                    <w:rPr>
                                      <w:b/>
                                      <w:color w:val="00009F"/>
                                      <w:spacing w:val="-1"/>
                                      <w:sz w:val="18"/>
                                    </w:rPr>
                                    <w:t xml:space="preserve"> </w:t>
                                  </w:r>
                                  <w:r>
                                    <w:rPr>
                                      <w:b/>
                                      <w:color w:val="00009F"/>
                                      <w:sz w:val="18"/>
                                    </w:rPr>
                                    <w:t>Komunalne</w:t>
                                  </w:r>
                                  <w:r>
                                    <w:rPr>
                                      <w:b/>
                                      <w:color w:val="00009F"/>
                                      <w:spacing w:val="-1"/>
                                      <w:sz w:val="18"/>
                                    </w:rPr>
                                    <w:t xml:space="preserve"> </w:t>
                                  </w:r>
                                  <w:r>
                                    <w:rPr>
                                      <w:b/>
                                      <w:color w:val="00009F"/>
                                      <w:sz w:val="18"/>
                                    </w:rPr>
                                    <w:t>usluge</w:t>
                                  </w:r>
                                  <w:r>
                                    <w:rPr>
                                      <w:b/>
                                      <w:color w:val="00009F"/>
                                      <w:spacing w:val="-1"/>
                                      <w:sz w:val="18"/>
                                    </w:rPr>
                                    <w:t xml:space="preserve"> </w:t>
                                  </w:r>
                                  <w:r>
                                    <w:rPr>
                                      <w:b/>
                                      <w:color w:val="00009F"/>
                                      <w:sz w:val="18"/>
                                    </w:rPr>
                                    <w:t>-</w:t>
                                  </w:r>
                                  <w:r>
                                    <w:rPr>
                                      <w:b/>
                                      <w:color w:val="00009F"/>
                                      <w:spacing w:val="-1"/>
                                      <w:sz w:val="18"/>
                                    </w:rPr>
                                    <w:t xml:space="preserve"> </w:t>
                                  </w:r>
                                  <w:r>
                                    <w:rPr>
                                      <w:b/>
                                      <w:color w:val="00009F"/>
                                      <w:sz w:val="18"/>
                                    </w:rPr>
                                    <w:t>odvoz</w:t>
                                  </w:r>
                                  <w:r>
                                    <w:rPr>
                                      <w:b/>
                                      <w:color w:val="00009F"/>
                                      <w:spacing w:val="-1"/>
                                      <w:sz w:val="18"/>
                                    </w:rPr>
                                    <w:t xml:space="preserve"> </w:t>
                                  </w:r>
                                  <w:r>
                                    <w:rPr>
                                      <w:b/>
                                      <w:color w:val="00009F"/>
                                      <w:sz w:val="18"/>
                                    </w:rPr>
                                    <w:t>i</w:t>
                                  </w:r>
                                  <w:r>
                                    <w:rPr>
                                      <w:b/>
                                      <w:color w:val="00009F"/>
                                      <w:spacing w:val="-1"/>
                                      <w:sz w:val="18"/>
                                    </w:rPr>
                                    <w:t xml:space="preserve"> </w:t>
                                  </w:r>
                                  <w:r>
                                    <w:rPr>
                                      <w:b/>
                                      <w:color w:val="00009F"/>
                                      <w:sz w:val="18"/>
                                    </w:rPr>
                                    <w:t>odlaganje</w:t>
                                  </w:r>
                                  <w:r>
                                    <w:rPr>
                                      <w:b/>
                                      <w:color w:val="00009F"/>
                                      <w:spacing w:val="-1"/>
                                      <w:sz w:val="18"/>
                                    </w:rPr>
                                    <w:t xml:space="preserve"> </w:t>
                                  </w:r>
                                  <w:r>
                                    <w:rPr>
                                      <w:b/>
                                      <w:color w:val="00009F"/>
                                      <w:sz w:val="18"/>
                                    </w:rPr>
                                    <w:t>raznog</w:t>
                                  </w:r>
                                  <w:r>
                                    <w:rPr>
                                      <w:b/>
                                      <w:color w:val="00009F"/>
                                      <w:spacing w:val="-1"/>
                                      <w:sz w:val="18"/>
                                    </w:rPr>
                                    <w:t xml:space="preserve"> </w:t>
                                  </w:r>
                                  <w:r>
                                    <w:rPr>
                                      <w:b/>
                                      <w:color w:val="00009F"/>
                                      <w:sz w:val="18"/>
                                    </w:rPr>
                                    <w:t>otpada</w:t>
                                  </w:r>
                                  <w:r>
                                    <w:rPr>
                                      <w:b/>
                                      <w:color w:val="00009F"/>
                                      <w:spacing w:val="-1"/>
                                      <w:sz w:val="18"/>
                                    </w:rPr>
                                    <w:t xml:space="preserve"> </w:t>
                                  </w:r>
                                  <w:r>
                                    <w:rPr>
                                      <w:b/>
                                      <w:color w:val="00009F"/>
                                      <w:sz w:val="18"/>
                                    </w:rPr>
                                    <w:t>s</w:t>
                                  </w:r>
                                  <w:r>
                                    <w:rPr>
                                      <w:b/>
                                      <w:color w:val="00009F"/>
                                      <w:spacing w:val="-1"/>
                                      <w:sz w:val="18"/>
                                    </w:rPr>
                                    <w:t xml:space="preserve"> </w:t>
                                  </w:r>
                                  <w:r>
                                    <w:rPr>
                                      <w:b/>
                                      <w:color w:val="00009F"/>
                                      <w:sz w:val="18"/>
                                    </w:rPr>
                                    <w:t>javnih</w:t>
                                  </w:r>
                                  <w:r>
                                    <w:rPr>
                                      <w:b/>
                                      <w:color w:val="00009F"/>
                                      <w:spacing w:val="-1"/>
                                      <w:sz w:val="18"/>
                                    </w:rPr>
                                    <w:t xml:space="preserve"> </w:t>
                                  </w:r>
                                  <w:r>
                                    <w:rPr>
                                      <w:b/>
                                      <w:color w:val="00009F"/>
                                      <w:spacing w:val="-2"/>
                                      <w:sz w:val="18"/>
                                    </w:rPr>
                                    <w:t>površina</w:t>
                                  </w:r>
                                </w:p>
                              </w:tc>
                              <w:tc>
                                <w:tcPr>
                                  <w:tcW w:w="1358" w:type="dxa"/>
                                  <w:tcBorders>
                                    <w:top w:val="thinThickMediumGap" w:sz="6" w:space="0" w:color="000000"/>
                                    <w:left w:val="nil"/>
                                    <w:bottom w:val="single" w:sz="12" w:space="0" w:color="000000"/>
                                    <w:right w:val="nil"/>
                                  </w:tcBorders>
                                </w:tcPr>
                                <w:p w14:paraId="4D579480" w14:textId="77777777" w:rsidR="006C5739" w:rsidRDefault="00B8641A">
                                  <w:pPr>
                                    <w:pStyle w:val="TableParagraph"/>
                                    <w:spacing w:before="43"/>
                                    <w:ind w:left="570" w:right="-15"/>
                                    <w:rPr>
                                      <w:b/>
                                      <w:sz w:val="18"/>
                                    </w:rPr>
                                  </w:pPr>
                                  <w:r>
                                    <w:rPr>
                                      <w:b/>
                                      <w:color w:val="00009F"/>
                                      <w:spacing w:val="-2"/>
                                      <w:sz w:val="18"/>
                                    </w:rPr>
                                    <w:t>80.000,00</w:t>
                                  </w:r>
                                </w:p>
                              </w:tc>
                              <w:tc>
                                <w:tcPr>
                                  <w:tcW w:w="1366" w:type="dxa"/>
                                  <w:tcBorders>
                                    <w:top w:val="thinThickMediumGap" w:sz="6" w:space="0" w:color="000000"/>
                                    <w:left w:val="nil"/>
                                    <w:bottom w:val="single" w:sz="12" w:space="0" w:color="000000"/>
                                    <w:right w:val="nil"/>
                                  </w:tcBorders>
                                </w:tcPr>
                                <w:p w14:paraId="33E8D8A1" w14:textId="77777777" w:rsidR="006C5739" w:rsidRDefault="00B8641A">
                                  <w:pPr>
                                    <w:pStyle w:val="TableParagraph"/>
                                    <w:spacing w:before="43"/>
                                    <w:ind w:left="577" w:right="-15"/>
                                    <w:rPr>
                                      <w:b/>
                                      <w:sz w:val="18"/>
                                    </w:rPr>
                                  </w:pPr>
                                  <w:r>
                                    <w:rPr>
                                      <w:b/>
                                      <w:color w:val="00009F"/>
                                      <w:spacing w:val="-2"/>
                                      <w:sz w:val="18"/>
                                    </w:rPr>
                                    <w:t>56.887,01</w:t>
                                  </w:r>
                                </w:p>
                              </w:tc>
                              <w:tc>
                                <w:tcPr>
                                  <w:tcW w:w="902" w:type="dxa"/>
                                  <w:gridSpan w:val="2"/>
                                  <w:tcBorders>
                                    <w:top w:val="thinThickMediumGap" w:sz="6" w:space="0" w:color="000000"/>
                                    <w:left w:val="nil"/>
                                    <w:bottom w:val="single" w:sz="12" w:space="0" w:color="000000"/>
                                    <w:right w:val="single" w:sz="12" w:space="0" w:color="000000"/>
                                  </w:tcBorders>
                                </w:tcPr>
                                <w:p w14:paraId="06CB6212" w14:textId="77777777" w:rsidR="006C5739" w:rsidRDefault="00B8641A">
                                  <w:pPr>
                                    <w:pStyle w:val="TableParagraph"/>
                                    <w:spacing w:before="43"/>
                                    <w:ind w:left="197"/>
                                    <w:rPr>
                                      <w:b/>
                                      <w:sz w:val="18"/>
                                    </w:rPr>
                                  </w:pPr>
                                  <w:r>
                                    <w:rPr>
                                      <w:b/>
                                      <w:color w:val="00009F"/>
                                      <w:spacing w:val="-2"/>
                                      <w:sz w:val="18"/>
                                    </w:rPr>
                                    <w:t>71,11%</w:t>
                                  </w:r>
                                </w:p>
                              </w:tc>
                            </w:tr>
                          </w:tbl>
                          <w:p w14:paraId="55F5928D" w14:textId="77777777" w:rsidR="006C5739" w:rsidRDefault="006C5739">
                            <w:pPr>
                              <w:pStyle w:val="Tijeloteksta"/>
                            </w:pPr>
                          </w:p>
                        </w:txbxContent>
                      </wps:txbx>
                      <wps:bodyPr wrap="square" lIns="0" tIns="0" rIns="0" bIns="0" rtlCol="0">
                        <a:noAutofit/>
                      </wps:bodyPr>
                    </wps:wsp>
                  </a:graphicData>
                </a:graphic>
              </wp:anchor>
            </w:drawing>
          </mc:Choice>
          <mc:Fallback>
            <w:pict>
              <v:shape w14:anchorId="7DD1025C" id="Textbox 172" o:spid="_x0000_s1036" type="#_x0000_t202" style="position:absolute;margin-left:24.8pt;margin-top:27.8pt;width:551.2pt;height:51.3pt;z-index:157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
                        <w:gridCol w:w="840"/>
                        <w:gridCol w:w="6128"/>
                        <w:gridCol w:w="1358"/>
                        <w:gridCol w:w="1366"/>
                        <w:gridCol w:w="796"/>
                        <w:gridCol w:w="106"/>
                      </w:tblGrid>
                      <w:tr w:rsidR="006C5739" w14:paraId="3ACC7F7B" w14:textId="77777777">
                        <w:trPr>
                          <w:trHeight w:val="558"/>
                        </w:trPr>
                        <w:tc>
                          <w:tcPr>
                            <w:tcW w:w="1125" w:type="dxa"/>
                            <w:gridSpan w:val="2"/>
                            <w:tcBorders>
                              <w:bottom w:val="thickThinMediumGap" w:sz="6" w:space="0" w:color="000000"/>
                            </w:tcBorders>
                          </w:tcPr>
                          <w:p w14:paraId="624D1AE8" w14:textId="77777777" w:rsidR="006C5739" w:rsidRDefault="00B8641A">
                            <w:pPr>
                              <w:pStyle w:val="TableParagraph"/>
                              <w:spacing w:before="174"/>
                              <w:ind w:left="259"/>
                              <w:rPr>
                                <w:rFonts w:ascii="Microsoft Sans Serif"/>
                                <w:sz w:val="18"/>
                              </w:rPr>
                            </w:pPr>
                            <w:r>
                              <w:rPr>
                                <w:rFonts w:ascii="Microsoft Sans Serif"/>
                                <w:spacing w:val="-2"/>
                                <w:sz w:val="18"/>
                              </w:rPr>
                              <w:t>Oznaka</w:t>
                            </w:r>
                          </w:p>
                        </w:tc>
                        <w:tc>
                          <w:tcPr>
                            <w:tcW w:w="6128" w:type="dxa"/>
                            <w:tcBorders>
                              <w:bottom w:val="thickThinMediumGap" w:sz="6" w:space="0" w:color="000000"/>
                              <w:right w:val="single" w:sz="12" w:space="0" w:color="000000"/>
                            </w:tcBorders>
                          </w:tcPr>
                          <w:p w14:paraId="430E2972" w14:textId="77777777" w:rsidR="006C5739" w:rsidRDefault="00B8641A">
                            <w:pPr>
                              <w:pStyle w:val="TableParagraph"/>
                              <w:spacing w:before="174"/>
                              <w:ind w:left="27"/>
                              <w:jc w:val="center"/>
                              <w:rPr>
                                <w:rFonts w:ascii="Microsoft Sans Serif"/>
                                <w:sz w:val="18"/>
                              </w:rPr>
                            </w:pPr>
                            <w:r>
                              <w:rPr>
                                <w:rFonts w:ascii="Microsoft Sans Serif"/>
                                <w:spacing w:val="-2"/>
                                <w:sz w:val="18"/>
                              </w:rPr>
                              <w:t>Naziv</w:t>
                            </w:r>
                          </w:p>
                        </w:tc>
                        <w:tc>
                          <w:tcPr>
                            <w:tcW w:w="1358" w:type="dxa"/>
                            <w:tcBorders>
                              <w:left w:val="single" w:sz="12" w:space="0" w:color="000000"/>
                              <w:bottom w:val="thickThinMediumGap" w:sz="6" w:space="0" w:color="000000"/>
                            </w:tcBorders>
                          </w:tcPr>
                          <w:p w14:paraId="1158DB39" w14:textId="77777777" w:rsidR="006C5739" w:rsidRDefault="00B8641A">
                            <w:pPr>
                              <w:pStyle w:val="TableParagraph"/>
                              <w:spacing w:before="6" w:line="237" w:lineRule="auto"/>
                              <w:ind w:left="271" w:right="195" w:hanging="95"/>
                              <w:rPr>
                                <w:rFonts w:ascii="Microsoft Sans Serif"/>
                                <w:sz w:val="18"/>
                              </w:rPr>
                            </w:pPr>
                            <w:r>
                              <w:rPr>
                                <w:rFonts w:ascii="Microsoft Sans Serif"/>
                                <w:spacing w:val="-2"/>
                                <w:sz w:val="18"/>
                              </w:rPr>
                              <w:t xml:space="preserve">REBALANS </w:t>
                            </w:r>
                            <w:r>
                              <w:rPr>
                                <w:rFonts w:ascii="Microsoft Sans Serif"/>
                                <w:sz w:val="18"/>
                              </w:rPr>
                              <w:t>2024.</w:t>
                            </w:r>
                            <w:r>
                              <w:rPr>
                                <w:rFonts w:ascii="Microsoft Sans Serif"/>
                                <w:spacing w:val="40"/>
                                <w:sz w:val="18"/>
                              </w:rPr>
                              <w:t xml:space="preserve"> </w:t>
                            </w:r>
                            <w:r>
                              <w:rPr>
                                <w:rFonts w:ascii="Microsoft Sans Serif"/>
                                <w:sz w:val="18"/>
                              </w:rPr>
                              <w:t>(2.)</w:t>
                            </w:r>
                          </w:p>
                        </w:tc>
                        <w:tc>
                          <w:tcPr>
                            <w:tcW w:w="1366" w:type="dxa"/>
                            <w:tcBorders>
                              <w:bottom w:val="thickThinMediumGap" w:sz="6" w:space="0" w:color="000000"/>
                            </w:tcBorders>
                          </w:tcPr>
                          <w:p w14:paraId="18DEE743" w14:textId="77777777" w:rsidR="006C5739" w:rsidRDefault="00B8641A">
                            <w:pPr>
                              <w:pStyle w:val="TableParagraph"/>
                              <w:spacing w:before="6" w:line="237" w:lineRule="auto"/>
                              <w:ind w:left="98" w:right="72" w:firstLine="7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w:t>
                            </w:r>
                            <w:r>
                              <w:rPr>
                                <w:rFonts w:ascii="Microsoft Sans Serif" w:hAnsi="Microsoft Sans Serif"/>
                                <w:spacing w:val="-12"/>
                                <w:sz w:val="18"/>
                              </w:rPr>
                              <w:t xml:space="preserve"> </w:t>
                            </w:r>
                            <w:r>
                              <w:rPr>
                                <w:rFonts w:ascii="Microsoft Sans Serif" w:hAnsi="Microsoft Sans Serif"/>
                                <w:sz w:val="18"/>
                              </w:rPr>
                              <w:t>2024.</w:t>
                            </w:r>
                            <w:r>
                              <w:rPr>
                                <w:rFonts w:ascii="Microsoft Sans Serif" w:hAnsi="Microsoft Sans Serif"/>
                                <w:spacing w:val="-12"/>
                                <w:sz w:val="18"/>
                              </w:rPr>
                              <w:t xml:space="preserve"> </w:t>
                            </w:r>
                            <w:r>
                              <w:rPr>
                                <w:rFonts w:ascii="Microsoft Sans Serif" w:hAnsi="Microsoft Sans Serif"/>
                                <w:sz w:val="18"/>
                              </w:rPr>
                              <w:t>(3.)</w:t>
                            </w:r>
                          </w:p>
                        </w:tc>
                        <w:tc>
                          <w:tcPr>
                            <w:tcW w:w="796" w:type="dxa"/>
                            <w:tcBorders>
                              <w:bottom w:val="thickThinMediumGap" w:sz="6" w:space="0" w:color="000000"/>
                            </w:tcBorders>
                          </w:tcPr>
                          <w:p w14:paraId="3A5AA8BE" w14:textId="77777777" w:rsidR="006C5739" w:rsidRDefault="00B8641A">
                            <w:pPr>
                              <w:pStyle w:val="TableParagraph"/>
                              <w:spacing w:before="4" w:line="202" w:lineRule="exact"/>
                              <w:ind w:left="14" w:right="38"/>
                              <w:jc w:val="center"/>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43084BBA" w14:textId="77777777" w:rsidR="006C5739" w:rsidRDefault="00B8641A">
                            <w:pPr>
                              <w:pStyle w:val="TableParagraph"/>
                              <w:spacing w:line="202" w:lineRule="exact"/>
                              <w:ind w:left="61" w:right="38"/>
                              <w:jc w:val="center"/>
                              <w:rPr>
                                <w:rFonts w:ascii="Microsoft Sans Serif"/>
                                <w:sz w:val="18"/>
                              </w:rPr>
                            </w:pPr>
                            <w:r>
                              <w:rPr>
                                <w:rFonts w:ascii="Microsoft Sans Serif"/>
                                <w:spacing w:val="-2"/>
                                <w:sz w:val="18"/>
                              </w:rPr>
                              <w:t>(3./2.)</w:t>
                            </w:r>
                          </w:p>
                        </w:tc>
                        <w:tc>
                          <w:tcPr>
                            <w:tcW w:w="106" w:type="dxa"/>
                            <w:tcBorders>
                              <w:top w:val="nil"/>
                              <w:bottom w:val="single" w:sz="12" w:space="0" w:color="000000"/>
                              <w:right w:val="nil"/>
                            </w:tcBorders>
                          </w:tcPr>
                          <w:p w14:paraId="304DFC15" w14:textId="77777777" w:rsidR="006C5739" w:rsidRDefault="006C5739">
                            <w:pPr>
                              <w:pStyle w:val="TableParagraph"/>
                              <w:rPr>
                                <w:rFonts w:ascii="Times New Roman"/>
                                <w:sz w:val="18"/>
                              </w:rPr>
                            </w:pPr>
                          </w:p>
                        </w:tc>
                      </w:tr>
                      <w:tr w:rsidR="006C5739" w14:paraId="437E0E40" w14:textId="77777777">
                        <w:trPr>
                          <w:trHeight w:val="363"/>
                        </w:trPr>
                        <w:tc>
                          <w:tcPr>
                            <w:tcW w:w="285" w:type="dxa"/>
                            <w:tcBorders>
                              <w:left w:val="nil"/>
                              <w:bottom w:val="nil"/>
                              <w:right w:val="single" w:sz="12" w:space="0" w:color="000000"/>
                            </w:tcBorders>
                          </w:tcPr>
                          <w:p w14:paraId="524360F5" w14:textId="77777777" w:rsidR="006C5739" w:rsidRDefault="006C5739">
                            <w:pPr>
                              <w:pStyle w:val="TableParagraph"/>
                              <w:rPr>
                                <w:rFonts w:ascii="Times New Roman"/>
                                <w:sz w:val="18"/>
                              </w:rPr>
                            </w:pPr>
                          </w:p>
                        </w:tc>
                        <w:tc>
                          <w:tcPr>
                            <w:tcW w:w="6968" w:type="dxa"/>
                            <w:gridSpan w:val="2"/>
                            <w:tcBorders>
                              <w:top w:val="thinThickMediumGap" w:sz="6" w:space="0" w:color="000000"/>
                              <w:left w:val="single" w:sz="12" w:space="0" w:color="000000"/>
                              <w:bottom w:val="single" w:sz="12" w:space="0" w:color="000000"/>
                              <w:right w:val="nil"/>
                            </w:tcBorders>
                          </w:tcPr>
                          <w:p w14:paraId="7DEB7795" w14:textId="77777777" w:rsidR="006C5739" w:rsidRDefault="00B8641A">
                            <w:pPr>
                              <w:pStyle w:val="TableParagraph"/>
                              <w:spacing w:before="43"/>
                              <w:ind w:left="44"/>
                              <w:rPr>
                                <w:b/>
                                <w:sz w:val="18"/>
                              </w:rPr>
                            </w:pPr>
                            <w:r>
                              <w:rPr>
                                <w:b/>
                                <w:color w:val="00009F"/>
                                <w:sz w:val="18"/>
                              </w:rPr>
                              <w:t>A103604</w:t>
                            </w:r>
                            <w:r>
                              <w:rPr>
                                <w:b/>
                                <w:color w:val="00009F"/>
                                <w:spacing w:val="-1"/>
                                <w:sz w:val="18"/>
                              </w:rPr>
                              <w:t xml:space="preserve"> </w:t>
                            </w:r>
                            <w:r>
                              <w:rPr>
                                <w:b/>
                                <w:color w:val="00009F"/>
                                <w:sz w:val="18"/>
                              </w:rPr>
                              <w:t>Komunalne</w:t>
                            </w:r>
                            <w:r>
                              <w:rPr>
                                <w:b/>
                                <w:color w:val="00009F"/>
                                <w:spacing w:val="-1"/>
                                <w:sz w:val="18"/>
                              </w:rPr>
                              <w:t xml:space="preserve"> </w:t>
                            </w:r>
                            <w:r>
                              <w:rPr>
                                <w:b/>
                                <w:color w:val="00009F"/>
                                <w:sz w:val="18"/>
                              </w:rPr>
                              <w:t>usluge</w:t>
                            </w:r>
                            <w:r>
                              <w:rPr>
                                <w:b/>
                                <w:color w:val="00009F"/>
                                <w:spacing w:val="-1"/>
                                <w:sz w:val="18"/>
                              </w:rPr>
                              <w:t xml:space="preserve"> </w:t>
                            </w:r>
                            <w:r>
                              <w:rPr>
                                <w:b/>
                                <w:color w:val="00009F"/>
                                <w:sz w:val="18"/>
                              </w:rPr>
                              <w:t>-</w:t>
                            </w:r>
                            <w:r>
                              <w:rPr>
                                <w:b/>
                                <w:color w:val="00009F"/>
                                <w:spacing w:val="-1"/>
                                <w:sz w:val="18"/>
                              </w:rPr>
                              <w:t xml:space="preserve"> </w:t>
                            </w:r>
                            <w:r>
                              <w:rPr>
                                <w:b/>
                                <w:color w:val="00009F"/>
                                <w:sz w:val="18"/>
                              </w:rPr>
                              <w:t>odvoz</w:t>
                            </w:r>
                            <w:r>
                              <w:rPr>
                                <w:b/>
                                <w:color w:val="00009F"/>
                                <w:spacing w:val="-1"/>
                                <w:sz w:val="18"/>
                              </w:rPr>
                              <w:t xml:space="preserve"> </w:t>
                            </w:r>
                            <w:r>
                              <w:rPr>
                                <w:b/>
                                <w:color w:val="00009F"/>
                                <w:sz w:val="18"/>
                              </w:rPr>
                              <w:t>i</w:t>
                            </w:r>
                            <w:r>
                              <w:rPr>
                                <w:b/>
                                <w:color w:val="00009F"/>
                                <w:spacing w:val="-1"/>
                                <w:sz w:val="18"/>
                              </w:rPr>
                              <w:t xml:space="preserve"> </w:t>
                            </w:r>
                            <w:r>
                              <w:rPr>
                                <w:b/>
                                <w:color w:val="00009F"/>
                                <w:sz w:val="18"/>
                              </w:rPr>
                              <w:t>odlaganje</w:t>
                            </w:r>
                            <w:r>
                              <w:rPr>
                                <w:b/>
                                <w:color w:val="00009F"/>
                                <w:spacing w:val="-1"/>
                                <w:sz w:val="18"/>
                              </w:rPr>
                              <w:t xml:space="preserve"> </w:t>
                            </w:r>
                            <w:r>
                              <w:rPr>
                                <w:b/>
                                <w:color w:val="00009F"/>
                                <w:sz w:val="18"/>
                              </w:rPr>
                              <w:t>raznog</w:t>
                            </w:r>
                            <w:r>
                              <w:rPr>
                                <w:b/>
                                <w:color w:val="00009F"/>
                                <w:spacing w:val="-1"/>
                                <w:sz w:val="18"/>
                              </w:rPr>
                              <w:t xml:space="preserve"> </w:t>
                            </w:r>
                            <w:r>
                              <w:rPr>
                                <w:b/>
                                <w:color w:val="00009F"/>
                                <w:sz w:val="18"/>
                              </w:rPr>
                              <w:t>otpada</w:t>
                            </w:r>
                            <w:r>
                              <w:rPr>
                                <w:b/>
                                <w:color w:val="00009F"/>
                                <w:spacing w:val="-1"/>
                                <w:sz w:val="18"/>
                              </w:rPr>
                              <w:t xml:space="preserve"> </w:t>
                            </w:r>
                            <w:r>
                              <w:rPr>
                                <w:b/>
                                <w:color w:val="00009F"/>
                                <w:sz w:val="18"/>
                              </w:rPr>
                              <w:t>s</w:t>
                            </w:r>
                            <w:r>
                              <w:rPr>
                                <w:b/>
                                <w:color w:val="00009F"/>
                                <w:spacing w:val="-1"/>
                                <w:sz w:val="18"/>
                              </w:rPr>
                              <w:t xml:space="preserve"> </w:t>
                            </w:r>
                            <w:r>
                              <w:rPr>
                                <w:b/>
                                <w:color w:val="00009F"/>
                                <w:sz w:val="18"/>
                              </w:rPr>
                              <w:t>javnih</w:t>
                            </w:r>
                            <w:r>
                              <w:rPr>
                                <w:b/>
                                <w:color w:val="00009F"/>
                                <w:spacing w:val="-1"/>
                                <w:sz w:val="18"/>
                              </w:rPr>
                              <w:t xml:space="preserve"> </w:t>
                            </w:r>
                            <w:r>
                              <w:rPr>
                                <w:b/>
                                <w:color w:val="00009F"/>
                                <w:spacing w:val="-2"/>
                                <w:sz w:val="18"/>
                              </w:rPr>
                              <w:t>površina</w:t>
                            </w:r>
                          </w:p>
                        </w:tc>
                        <w:tc>
                          <w:tcPr>
                            <w:tcW w:w="1358" w:type="dxa"/>
                            <w:tcBorders>
                              <w:top w:val="thinThickMediumGap" w:sz="6" w:space="0" w:color="000000"/>
                              <w:left w:val="nil"/>
                              <w:bottom w:val="single" w:sz="12" w:space="0" w:color="000000"/>
                              <w:right w:val="nil"/>
                            </w:tcBorders>
                          </w:tcPr>
                          <w:p w14:paraId="4D579480" w14:textId="77777777" w:rsidR="006C5739" w:rsidRDefault="00B8641A">
                            <w:pPr>
                              <w:pStyle w:val="TableParagraph"/>
                              <w:spacing w:before="43"/>
                              <w:ind w:left="570" w:right="-15"/>
                              <w:rPr>
                                <w:b/>
                                <w:sz w:val="18"/>
                              </w:rPr>
                            </w:pPr>
                            <w:r>
                              <w:rPr>
                                <w:b/>
                                <w:color w:val="00009F"/>
                                <w:spacing w:val="-2"/>
                                <w:sz w:val="18"/>
                              </w:rPr>
                              <w:t>80.000,00</w:t>
                            </w:r>
                          </w:p>
                        </w:tc>
                        <w:tc>
                          <w:tcPr>
                            <w:tcW w:w="1366" w:type="dxa"/>
                            <w:tcBorders>
                              <w:top w:val="thinThickMediumGap" w:sz="6" w:space="0" w:color="000000"/>
                              <w:left w:val="nil"/>
                              <w:bottom w:val="single" w:sz="12" w:space="0" w:color="000000"/>
                              <w:right w:val="nil"/>
                            </w:tcBorders>
                          </w:tcPr>
                          <w:p w14:paraId="33E8D8A1" w14:textId="77777777" w:rsidR="006C5739" w:rsidRDefault="00B8641A">
                            <w:pPr>
                              <w:pStyle w:val="TableParagraph"/>
                              <w:spacing w:before="43"/>
                              <w:ind w:left="577" w:right="-15"/>
                              <w:rPr>
                                <w:b/>
                                <w:sz w:val="18"/>
                              </w:rPr>
                            </w:pPr>
                            <w:r>
                              <w:rPr>
                                <w:b/>
                                <w:color w:val="00009F"/>
                                <w:spacing w:val="-2"/>
                                <w:sz w:val="18"/>
                              </w:rPr>
                              <w:t>56.887,01</w:t>
                            </w:r>
                          </w:p>
                        </w:tc>
                        <w:tc>
                          <w:tcPr>
                            <w:tcW w:w="902" w:type="dxa"/>
                            <w:gridSpan w:val="2"/>
                            <w:tcBorders>
                              <w:top w:val="thinThickMediumGap" w:sz="6" w:space="0" w:color="000000"/>
                              <w:left w:val="nil"/>
                              <w:bottom w:val="single" w:sz="12" w:space="0" w:color="000000"/>
                              <w:right w:val="single" w:sz="12" w:space="0" w:color="000000"/>
                            </w:tcBorders>
                          </w:tcPr>
                          <w:p w14:paraId="06CB6212" w14:textId="77777777" w:rsidR="006C5739" w:rsidRDefault="00B8641A">
                            <w:pPr>
                              <w:pStyle w:val="TableParagraph"/>
                              <w:spacing w:before="43"/>
                              <w:ind w:left="197"/>
                              <w:rPr>
                                <w:b/>
                                <w:sz w:val="18"/>
                              </w:rPr>
                            </w:pPr>
                            <w:r>
                              <w:rPr>
                                <w:b/>
                                <w:color w:val="00009F"/>
                                <w:spacing w:val="-2"/>
                                <w:sz w:val="18"/>
                              </w:rPr>
                              <w:t>71,11%</w:t>
                            </w:r>
                          </w:p>
                        </w:tc>
                      </w:tr>
                    </w:tbl>
                    <w:p w14:paraId="55F5928D" w14:textId="77777777" w:rsidR="006C5739" w:rsidRDefault="006C5739">
                      <w:pPr>
                        <w:pStyle w:val="Tijeloteksta"/>
                      </w:pPr>
                    </w:p>
                  </w:txbxContent>
                </v:textbox>
                <w10:wrap anchorx="page" anchory="page"/>
              </v:shape>
            </w:pict>
          </mc:Fallback>
        </mc:AlternateContent>
      </w:r>
    </w:p>
    <w:p w14:paraId="655FFB8B" w14:textId="77777777" w:rsidR="006C5739" w:rsidRDefault="006C5739">
      <w:pPr>
        <w:rPr>
          <w:i/>
          <w:sz w:val="20"/>
        </w:rPr>
      </w:pPr>
    </w:p>
    <w:p w14:paraId="2E41F144" w14:textId="77777777" w:rsidR="006C5739" w:rsidRDefault="006C5739">
      <w:pPr>
        <w:rPr>
          <w:i/>
          <w:sz w:val="20"/>
        </w:rPr>
      </w:pPr>
    </w:p>
    <w:p w14:paraId="32D19B84" w14:textId="77777777" w:rsidR="006C5739" w:rsidRDefault="006C5739">
      <w:pPr>
        <w:spacing w:before="115"/>
        <w:rPr>
          <w:i/>
          <w:sz w:val="20"/>
        </w:rPr>
      </w:pPr>
    </w:p>
    <w:tbl>
      <w:tblPr>
        <w:tblStyle w:val="TableNormal"/>
        <w:tblW w:w="0" w:type="auto"/>
        <w:tblInd w:w="870" w:type="dxa"/>
        <w:tblLayout w:type="fixed"/>
        <w:tblLook w:val="01E0" w:firstRow="1" w:lastRow="1" w:firstColumn="1" w:lastColumn="1" w:noHBand="0" w:noVBand="0"/>
      </w:tblPr>
      <w:tblGrid>
        <w:gridCol w:w="6841"/>
        <w:gridCol w:w="1666"/>
        <w:gridCol w:w="1241"/>
        <w:gridCol w:w="841"/>
      </w:tblGrid>
      <w:tr w:rsidR="006C5739" w14:paraId="1D552EBB" w14:textId="77777777">
        <w:trPr>
          <w:trHeight w:val="243"/>
        </w:trPr>
        <w:tc>
          <w:tcPr>
            <w:tcW w:w="6841" w:type="dxa"/>
          </w:tcPr>
          <w:p w14:paraId="2E47DA51" w14:textId="77777777" w:rsidR="006C5739" w:rsidRDefault="00B8641A">
            <w:pPr>
              <w:pStyle w:val="TableParagraph"/>
              <w:spacing w:line="201" w:lineRule="exact"/>
              <w:ind w:left="239"/>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666" w:type="dxa"/>
          </w:tcPr>
          <w:p w14:paraId="158F1438" w14:textId="77777777" w:rsidR="006C5739" w:rsidRDefault="00B8641A">
            <w:pPr>
              <w:pStyle w:val="TableParagraph"/>
              <w:spacing w:line="201" w:lineRule="exact"/>
              <w:ind w:right="165"/>
              <w:jc w:val="right"/>
              <w:rPr>
                <w:b/>
                <w:sz w:val="18"/>
              </w:rPr>
            </w:pPr>
            <w:r>
              <w:rPr>
                <w:b/>
                <w:spacing w:val="-2"/>
                <w:sz w:val="18"/>
              </w:rPr>
              <w:t>80.000,00</w:t>
            </w:r>
          </w:p>
        </w:tc>
        <w:tc>
          <w:tcPr>
            <w:tcW w:w="1241" w:type="dxa"/>
          </w:tcPr>
          <w:p w14:paraId="2D076410" w14:textId="77777777" w:rsidR="006C5739" w:rsidRDefault="00B8641A">
            <w:pPr>
              <w:pStyle w:val="TableParagraph"/>
              <w:spacing w:line="201" w:lineRule="exact"/>
              <w:ind w:right="41"/>
              <w:jc w:val="right"/>
              <w:rPr>
                <w:b/>
                <w:sz w:val="18"/>
              </w:rPr>
            </w:pPr>
            <w:r>
              <w:rPr>
                <w:b/>
                <w:spacing w:val="-2"/>
                <w:sz w:val="18"/>
              </w:rPr>
              <w:t>56.887,01</w:t>
            </w:r>
          </w:p>
        </w:tc>
        <w:tc>
          <w:tcPr>
            <w:tcW w:w="841" w:type="dxa"/>
          </w:tcPr>
          <w:p w14:paraId="0F968ABD" w14:textId="77777777" w:rsidR="006C5739" w:rsidRDefault="00B8641A">
            <w:pPr>
              <w:pStyle w:val="TableParagraph"/>
              <w:spacing w:line="201" w:lineRule="exact"/>
              <w:ind w:left="123" w:right="72"/>
              <w:jc w:val="center"/>
              <w:rPr>
                <w:b/>
                <w:sz w:val="18"/>
              </w:rPr>
            </w:pPr>
            <w:r>
              <w:rPr>
                <w:b/>
                <w:spacing w:val="-2"/>
                <w:sz w:val="18"/>
              </w:rPr>
              <w:t>71,11%</w:t>
            </w:r>
          </w:p>
        </w:tc>
      </w:tr>
      <w:tr w:rsidR="006C5739" w14:paraId="1C9CD12D" w14:textId="77777777">
        <w:trPr>
          <w:trHeight w:val="285"/>
        </w:trPr>
        <w:tc>
          <w:tcPr>
            <w:tcW w:w="6841" w:type="dxa"/>
          </w:tcPr>
          <w:p w14:paraId="67EE8D01"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66" w:type="dxa"/>
          </w:tcPr>
          <w:p w14:paraId="45A44DBC" w14:textId="77777777" w:rsidR="006C5739" w:rsidRDefault="00B8641A">
            <w:pPr>
              <w:pStyle w:val="TableParagraph"/>
              <w:spacing w:before="36"/>
              <w:ind w:right="165"/>
              <w:jc w:val="right"/>
              <w:rPr>
                <w:b/>
                <w:sz w:val="18"/>
              </w:rPr>
            </w:pPr>
            <w:r>
              <w:rPr>
                <w:b/>
                <w:spacing w:val="-2"/>
                <w:sz w:val="18"/>
              </w:rPr>
              <w:t>80.000,00</w:t>
            </w:r>
          </w:p>
        </w:tc>
        <w:tc>
          <w:tcPr>
            <w:tcW w:w="1241" w:type="dxa"/>
          </w:tcPr>
          <w:p w14:paraId="4B46EE20" w14:textId="77777777" w:rsidR="006C5739" w:rsidRDefault="00B8641A">
            <w:pPr>
              <w:pStyle w:val="TableParagraph"/>
              <w:spacing w:before="36"/>
              <w:ind w:right="41"/>
              <w:jc w:val="right"/>
              <w:rPr>
                <w:b/>
                <w:sz w:val="18"/>
              </w:rPr>
            </w:pPr>
            <w:r>
              <w:rPr>
                <w:b/>
                <w:spacing w:val="-2"/>
                <w:sz w:val="18"/>
              </w:rPr>
              <w:t>56.887,01</w:t>
            </w:r>
          </w:p>
        </w:tc>
        <w:tc>
          <w:tcPr>
            <w:tcW w:w="841" w:type="dxa"/>
          </w:tcPr>
          <w:p w14:paraId="7B2A30BE" w14:textId="77777777" w:rsidR="006C5739" w:rsidRDefault="00B8641A">
            <w:pPr>
              <w:pStyle w:val="TableParagraph"/>
              <w:spacing w:before="36"/>
              <w:ind w:left="123" w:right="72"/>
              <w:jc w:val="center"/>
              <w:rPr>
                <w:b/>
                <w:sz w:val="18"/>
              </w:rPr>
            </w:pPr>
            <w:r>
              <w:rPr>
                <w:b/>
                <w:spacing w:val="-2"/>
                <w:sz w:val="18"/>
              </w:rPr>
              <w:t>71,11%</w:t>
            </w:r>
          </w:p>
        </w:tc>
      </w:tr>
      <w:tr w:rsidR="006C5739" w14:paraId="1A5A587A" w14:textId="77777777">
        <w:trPr>
          <w:trHeight w:val="277"/>
        </w:trPr>
        <w:tc>
          <w:tcPr>
            <w:tcW w:w="6841" w:type="dxa"/>
          </w:tcPr>
          <w:p w14:paraId="47117168" w14:textId="77777777" w:rsidR="006C5739" w:rsidRDefault="00B8641A">
            <w:pPr>
              <w:pStyle w:val="TableParagraph"/>
              <w:spacing w:before="36"/>
              <w:ind w:left="524"/>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666" w:type="dxa"/>
          </w:tcPr>
          <w:p w14:paraId="03387641" w14:textId="77777777" w:rsidR="006C5739" w:rsidRDefault="006C5739">
            <w:pPr>
              <w:pStyle w:val="TableParagraph"/>
              <w:rPr>
                <w:rFonts w:ascii="Times New Roman"/>
                <w:sz w:val="18"/>
              </w:rPr>
            </w:pPr>
          </w:p>
        </w:tc>
        <w:tc>
          <w:tcPr>
            <w:tcW w:w="1241" w:type="dxa"/>
          </w:tcPr>
          <w:p w14:paraId="281D5C6E" w14:textId="77777777" w:rsidR="006C5739" w:rsidRDefault="00B8641A">
            <w:pPr>
              <w:pStyle w:val="TableParagraph"/>
              <w:spacing w:before="36"/>
              <w:ind w:right="41"/>
              <w:jc w:val="right"/>
              <w:rPr>
                <w:i/>
                <w:sz w:val="18"/>
              </w:rPr>
            </w:pPr>
            <w:r>
              <w:rPr>
                <w:i/>
                <w:spacing w:val="-2"/>
                <w:sz w:val="18"/>
              </w:rPr>
              <w:t>56.887,01</w:t>
            </w:r>
          </w:p>
        </w:tc>
        <w:tc>
          <w:tcPr>
            <w:tcW w:w="841" w:type="dxa"/>
          </w:tcPr>
          <w:p w14:paraId="096FA003" w14:textId="77777777" w:rsidR="006C5739" w:rsidRDefault="006C5739">
            <w:pPr>
              <w:pStyle w:val="TableParagraph"/>
              <w:rPr>
                <w:rFonts w:ascii="Times New Roman"/>
                <w:sz w:val="18"/>
              </w:rPr>
            </w:pPr>
          </w:p>
        </w:tc>
      </w:tr>
      <w:tr w:rsidR="006C5739" w14:paraId="6DC83C08" w14:textId="77777777">
        <w:trPr>
          <w:trHeight w:val="304"/>
        </w:trPr>
        <w:tc>
          <w:tcPr>
            <w:tcW w:w="6841" w:type="dxa"/>
            <w:tcBorders>
              <w:bottom w:val="single" w:sz="12" w:space="0" w:color="000000"/>
            </w:tcBorders>
          </w:tcPr>
          <w:p w14:paraId="1700FB71" w14:textId="77777777" w:rsidR="006C5739" w:rsidRDefault="00B8641A">
            <w:pPr>
              <w:pStyle w:val="TableParagraph"/>
              <w:spacing w:before="28"/>
              <w:ind w:left="14"/>
              <w:rPr>
                <w:b/>
                <w:sz w:val="20"/>
              </w:rPr>
            </w:pPr>
            <w:r>
              <w:rPr>
                <w:b/>
                <w:color w:val="00009F"/>
                <w:sz w:val="20"/>
              </w:rPr>
              <w:t>1037</w:t>
            </w:r>
            <w:r>
              <w:rPr>
                <w:b/>
                <w:color w:val="00009F"/>
                <w:spacing w:val="-2"/>
                <w:sz w:val="20"/>
              </w:rPr>
              <w:t xml:space="preserve"> </w:t>
            </w:r>
            <w:r>
              <w:rPr>
                <w:b/>
                <w:color w:val="00009F"/>
                <w:sz w:val="20"/>
              </w:rPr>
              <w:t>ODRŽAVANJE</w:t>
            </w:r>
            <w:r>
              <w:rPr>
                <w:b/>
                <w:color w:val="00009F"/>
                <w:spacing w:val="-1"/>
                <w:sz w:val="20"/>
              </w:rPr>
              <w:t xml:space="preserve"> </w:t>
            </w:r>
            <w:r>
              <w:rPr>
                <w:b/>
                <w:color w:val="00009F"/>
                <w:sz w:val="20"/>
              </w:rPr>
              <w:t>JAVNIH</w:t>
            </w:r>
            <w:r>
              <w:rPr>
                <w:b/>
                <w:color w:val="00009F"/>
                <w:spacing w:val="-2"/>
                <w:sz w:val="20"/>
              </w:rPr>
              <w:t xml:space="preserve"> POVRŠINA</w:t>
            </w:r>
          </w:p>
        </w:tc>
        <w:tc>
          <w:tcPr>
            <w:tcW w:w="1666" w:type="dxa"/>
            <w:tcBorders>
              <w:bottom w:val="single" w:sz="12" w:space="0" w:color="000000"/>
            </w:tcBorders>
          </w:tcPr>
          <w:p w14:paraId="1BBADD98" w14:textId="77777777" w:rsidR="006C5739" w:rsidRDefault="00B8641A">
            <w:pPr>
              <w:pStyle w:val="TableParagraph"/>
              <w:spacing w:before="28"/>
              <w:ind w:right="165"/>
              <w:jc w:val="right"/>
              <w:rPr>
                <w:b/>
                <w:sz w:val="20"/>
              </w:rPr>
            </w:pPr>
            <w:r>
              <w:rPr>
                <w:b/>
                <w:color w:val="00009F"/>
                <w:spacing w:val="-2"/>
                <w:sz w:val="20"/>
              </w:rPr>
              <w:t>933.000,00</w:t>
            </w:r>
          </w:p>
        </w:tc>
        <w:tc>
          <w:tcPr>
            <w:tcW w:w="1241" w:type="dxa"/>
            <w:tcBorders>
              <w:bottom w:val="single" w:sz="12" w:space="0" w:color="000000"/>
            </w:tcBorders>
          </w:tcPr>
          <w:p w14:paraId="6AD3C4E4" w14:textId="77777777" w:rsidR="006C5739" w:rsidRDefault="00B8641A">
            <w:pPr>
              <w:pStyle w:val="TableParagraph"/>
              <w:spacing w:before="28"/>
              <w:ind w:right="41"/>
              <w:jc w:val="right"/>
              <w:rPr>
                <w:b/>
                <w:sz w:val="20"/>
              </w:rPr>
            </w:pPr>
            <w:r>
              <w:rPr>
                <w:b/>
                <w:color w:val="00009F"/>
                <w:spacing w:val="-2"/>
                <w:sz w:val="20"/>
              </w:rPr>
              <w:t>385.435,89</w:t>
            </w:r>
          </w:p>
        </w:tc>
        <w:tc>
          <w:tcPr>
            <w:tcW w:w="841" w:type="dxa"/>
            <w:tcBorders>
              <w:bottom w:val="single" w:sz="12" w:space="0" w:color="000000"/>
            </w:tcBorders>
          </w:tcPr>
          <w:p w14:paraId="59355344" w14:textId="77777777" w:rsidR="006C5739" w:rsidRDefault="00B8641A">
            <w:pPr>
              <w:pStyle w:val="TableParagraph"/>
              <w:spacing w:before="28"/>
              <w:ind w:left="30" w:right="44"/>
              <w:jc w:val="center"/>
              <w:rPr>
                <w:b/>
                <w:sz w:val="20"/>
              </w:rPr>
            </w:pPr>
            <w:r>
              <w:rPr>
                <w:b/>
                <w:color w:val="00009F"/>
                <w:spacing w:val="-2"/>
                <w:sz w:val="20"/>
              </w:rPr>
              <w:t>41,31%</w:t>
            </w:r>
          </w:p>
        </w:tc>
      </w:tr>
      <w:tr w:rsidR="006C5739" w14:paraId="1A131E00" w14:textId="77777777">
        <w:trPr>
          <w:trHeight w:val="359"/>
        </w:trPr>
        <w:tc>
          <w:tcPr>
            <w:tcW w:w="6841" w:type="dxa"/>
            <w:tcBorders>
              <w:top w:val="single" w:sz="12" w:space="0" w:color="000000"/>
              <w:left w:val="single" w:sz="12" w:space="0" w:color="000000"/>
              <w:bottom w:val="single" w:sz="12" w:space="0" w:color="000000"/>
            </w:tcBorders>
          </w:tcPr>
          <w:p w14:paraId="35B3E110" w14:textId="77777777" w:rsidR="006C5739" w:rsidRDefault="00B8641A">
            <w:pPr>
              <w:pStyle w:val="TableParagraph"/>
              <w:spacing w:before="39"/>
              <w:ind w:left="44"/>
              <w:rPr>
                <w:b/>
                <w:sz w:val="18"/>
              </w:rPr>
            </w:pPr>
            <w:r>
              <w:rPr>
                <w:b/>
                <w:color w:val="00009F"/>
                <w:sz w:val="18"/>
              </w:rPr>
              <w:t>A103701</w:t>
            </w:r>
            <w:r>
              <w:rPr>
                <w:b/>
                <w:color w:val="00009F"/>
                <w:spacing w:val="-1"/>
                <w:sz w:val="18"/>
              </w:rPr>
              <w:t xml:space="preserve"> </w:t>
            </w:r>
            <w:r>
              <w:rPr>
                <w:b/>
                <w:color w:val="00009F"/>
                <w:sz w:val="18"/>
              </w:rPr>
              <w:t>Održavanje</w:t>
            </w:r>
            <w:r>
              <w:rPr>
                <w:b/>
                <w:color w:val="00009F"/>
                <w:spacing w:val="-1"/>
                <w:sz w:val="18"/>
              </w:rPr>
              <w:t xml:space="preserve"> </w:t>
            </w:r>
            <w:r>
              <w:rPr>
                <w:b/>
                <w:color w:val="00009F"/>
                <w:sz w:val="18"/>
              </w:rPr>
              <w:t>javnih</w:t>
            </w:r>
            <w:r>
              <w:rPr>
                <w:b/>
                <w:color w:val="00009F"/>
                <w:spacing w:val="-1"/>
                <w:sz w:val="18"/>
              </w:rPr>
              <w:t xml:space="preserve"> </w:t>
            </w:r>
            <w:r>
              <w:rPr>
                <w:b/>
                <w:color w:val="00009F"/>
                <w:spacing w:val="-2"/>
                <w:sz w:val="18"/>
              </w:rPr>
              <w:t>površina</w:t>
            </w:r>
          </w:p>
        </w:tc>
        <w:tc>
          <w:tcPr>
            <w:tcW w:w="1666" w:type="dxa"/>
            <w:tcBorders>
              <w:top w:val="single" w:sz="12" w:space="0" w:color="000000"/>
              <w:bottom w:val="single" w:sz="12" w:space="0" w:color="000000"/>
            </w:tcBorders>
          </w:tcPr>
          <w:p w14:paraId="50CDFADA" w14:textId="77777777" w:rsidR="006C5739" w:rsidRDefault="00B8641A">
            <w:pPr>
              <w:pStyle w:val="TableParagraph"/>
              <w:spacing w:before="39"/>
              <w:ind w:right="165"/>
              <w:jc w:val="right"/>
              <w:rPr>
                <w:b/>
                <w:sz w:val="18"/>
              </w:rPr>
            </w:pPr>
            <w:r>
              <w:rPr>
                <w:b/>
                <w:color w:val="00009F"/>
                <w:spacing w:val="-2"/>
                <w:sz w:val="18"/>
              </w:rPr>
              <w:t>239.000,00</w:t>
            </w:r>
          </w:p>
        </w:tc>
        <w:tc>
          <w:tcPr>
            <w:tcW w:w="1241" w:type="dxa"/>
            <w:tcBorders>
              <w:top w:val="single" w:sz="12" w:space="0" w:color="000000"/>
              <w:bottom w:val="single" w:sz="12" w:space="0" w:color="000000"/>
            </w:tcBorders>
          </w:tcPr>
          <w:p w14:paraId="091D6773" w14:textId="77777777" w:rsidR="006C5739" w:rsidRDefault="00B8641A">
            <w:pPr>
              <w:pStyle w:val="TableParagraph"/>
              <w:spacing w:before="39"/>
              <w:ind w:right="41"/>
              <w:jc w:val="right"/>
              <w:rPr>
                <w:b/>
                <w:sz w:val="18"/>
              </w:rPr>
            </w:pPr>
            <w:r>
              <w:rPr>
                <w:b/>
                <w:color w:val="00009F"/>
                <w:spacing w:val="-2"/>
                <w:sz w:val="18"/>
              </w:rPr>
              <w:t>111.993,20</w:t>
            </w:r>
          </w:p>
        </w:tc>
        <w:tc>
          <w:tcPr>
            <w:tcW w:w="841" w:type="dxa"/>
            <w:tcBorders>
              <w:top w:val="single" w:sz="12" w:space="0" w:color="000000"/>
              <w:bottom w:val="single" w:sz="12" w:space="0" w:color="000000"/>
              <w:right w:val="single" w:sz="12" w:space="0" w:color="000000"/>
            </w:tcBorders>
          </w:tcPr>
          <w:p w14:paraId="4816499E" w14:textId="77777777" w:rsidR="006C5739" w:rsidRDefault="00B8641A">
            <w:pPr>
              <w:pStyle w:val="TableParagraph"/>
              <w:spacing w:before="39"/>
              <w:ind w:left="66"/>
              <w:jc w:val="center"/>
              <w:rPr>
                <w:b/>
                <w:sz w:val="18"/>
              </w:rPr>
            </w:pPr>
            <w:r>
              <w:rPr>
                <w:b/>
                <w:color w:val="00009F"/>
                <w:spacing w:val="-2"/>
                <w:sz w:val="18"/>
              </w:rPr>
              <w:t>46,86%</w:t>
            </w:r>
          </w:p>
        </w:tc>
      </w:tr>
      <w:tr w:rsidR="006C5739" w14:paraId="531D064E" w14:textId="77777777">
        <w:trPr>
          <w:trHeight w:val="228"/>
        </w:trPr>
        <w:tc>
          <w:tcPr>
            <w:tcW w:w="6841" w:type="dxa"/>
            <w:tcBorders>
              <w:top w:val="single" w:sz="12" w:space="0" w:color="000000"/>
            </w:tcBorders>
          </w:tcPr>
          <w:p w14:paraId="6A72932E" w14:textId="77777777" w:rsidR="006C5739" w:rsidRDefault="00B8641A">
            <w:pPr>
              <w:pStyle w:val="TableParagraph"/>
              <w:spacing w:line="186" w:lineRule="exact"/>
              <w:ind w:left="239"/>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666" w:type="dxa"/>
            <w:tcBorders>
              <w:top w:val="single" w:sz="12" w:space="0" w:color="000000"/>
            </w:tcBorders>
          </w:tcPr>
          <w:p w14:paraId="488539DB" w14:textId="77777777" w:rsidR="006C5739" w:rsidRDefault="00B8641A">
            <w:pPr>
              <w:pStyle w:val="TableParagraph"/>
              <w:spacing w:line="186" w:lineRule="exact"/>
              <w:ind w:right="165"/>
              <w:jc w:val="right"/>
              <w:rPr>
                <w:b/>
                <w:sz w:val="18"/>
              </w:rPr>
            </w:pPr>
            <w:r>
              <w:rPr>
                <w:b/>
                <w:spacing w:val="-2"/>
                <w:sz w:val="18"/>
              </w:rPr>
              <w:t>238.000,00</w:t>
            </w:r>
          </w:p>
        </w:tc>
        <w:tc>
          <w:tcPr>
            <w:tcW w:w="1241" w:type="dxa"/>
            <w:tcBorders>
              <w:top w:val="single" w:sz="12" w:space="0" w:color="000000"/>
            </w:tcBorders>
          </w:tcPr>
          <w:p w14:paraId="3A0960D9" w14:textId="77777777" w:rsidR="006C5739" w:rsidRDefault="00B8641A">
            <w:pPr>
              <w:pStyle w:val="TableParagraph"/>
              <w:spacing w:line="186" w:lineRule="exact"/>
              <w:ind w:right="41"/>
              <w:jc w:val="right"/>
              <w:rPr>
                <w:b/>
                <w:sz w:val="18"/>
              </w:rPr>
            </w:pPr>
            <w:r>
              <w:rPr>
                <w:b/>
                <w:spacing w:val="-2"/>
                <w:sz w:val="18"/>
              </w:rPr>
              <w:t>111.993,20</w:t>
            </w:r>
          </w:p>
        </w:tc>
        <w:tc>
          <w:tcPr>
            <w:tcW w:w="841" w:type="dxa"/>
            <w:tcBorders>
              <w:top w:val="single" w:sz="12" w:space="0" w:color="000000"/>
            </w:tcBorders>
          </w:tcPr>
          <w:p w14:paraId="14D539F4" w14:textId="77777777" w:rsidR="006C5739" w:rsidRDefault="00B8641A">
            <w:pPr>
              <w:pStyle w:val="TableParagraph"/>
              <w:spacing w:line="186" w:lineRule="exact"/>
              <w:ind w:left="123" w:right="72"/>
              <w:jc w:val="center"/>
              <w:rPr>
                <w:b/>
                <w:sz w:val="18"/>
              </w:rPr>
            </w:pPr>
            <w:r>
              <w:rPr>
                <w:b/>
                <w:spacing w:val="-2"/>
                <w:sz w:val="18"/>
              </w:rPr>
              <w:t>47,06%</w:t>
            </w:r>
          </w:p>
        </w:tc>
      </w:tr>
      <w:tr w:rsidR="006C5739" w14:paraId="4CD29D50" w14:textId="77777777">
        <w:trPr>
          <w:trHeight w:val="285"/>
        </w:trPr>
        <w:tc>
          <w:tcPr>
            <w:tcW w:w="6841" w:type="dxa"/>
          </w:tcPr>
          <w:p w14:paraId="1B87AED0"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66" w:type="dxa"/>
          </w:tcPr>
          <w:p w14:paraId="3F4A1830" w14:textId="77777777" w:rsidR="006C5739" w:rsidRDefault="00B8641A">
            <w:pPr>
              <w:pStyle w:val="TableParagraph"/>
              <w:spacing w:before="36"/>
              <w:ind w:right="165"/>
              <w:jc w:val="right"/>
              <w:rPr>
                <w:b/>
                <w:sz w:val="18"/>
              </w:rPr>
            </w:pPr>
            <w:r>
              <w:rPr>
                <w:b/>
                <w:spacing w:val="-2"/>
                <w:sz w:val="18"/>
              </w:rPr>
              <w:t>238.000,00</w:t>
            </w:r>
          </w:p>
        </w:tc>
        <w:tc>
          <w:tcPr>
            <w:tcW w:w="1241" w:type="dxa"/>
          </w:tcPr>
          <w:p w14:paraId="188EACE0" w14:textId="77777777" w:rsidR="006C5739" w:rsidRDefault="00B8641A">
            <w:pPr>
              <w:pStyle w:val="TableParagraph"/>
              <w:spacing w:before="36"/>
              <w:ind w:right="41"/>
              <w:jc w:val="right"/>
              <w:rPr>
                <w:b/>
                <w:sz w:val="18"/>
              </w:rPr>
            </w:pPr>
            <w:r>
              <w:rPr>
                <w:b/>
                <w:spacing w:val="-2"/>
                <w:sz w:val="18"/>
              </w:rPr>
              <w:t>111.993,20</w:t>
            </w:r>
          </w:p>
        </w:tc>
        <w:tc>
          <w:tcPr>
            <w:tcW w:w="841" w:type="dxa"/>
          </w:tcPr>
          <w:p w14:paraId="348AD322" w14:textId="77777777" w:rsidR="006C5739" w:rsidRDefault="00B8641A">
            <w:pPr>
              <w:pStyle w:val="TableParagraph"/>
              <w:spacing w:before="36"/>
              <w:ind w:left="123" w:right="72"/>
              <w:jc w:val="center"/>
              <w:rPr>
                <w:b/>
                <w:sz w:val="18"/>
              </w:rPr>
            </w:pPr>
            <w:r>
              <w:rPr>
                <w:b/>
                <w:spacing w:val="-2"/>
                <w:sz w:val="18"/>
              </w:rPr>
              <w:t>47,06%</w:t>
            </w:r>
          </w:p>
        </w:tc>
      </w:tr>
      <w:tr w:rsidR="006C5739" w14:paraId="431A2339" w14:textId="77777777">
        <w:trPr>
          <w:trHeight w:val="285"/>
        </w:trPr>
        <w:tc>
          <w:tcPr>
            <w:tcW w:w="6841" w:type="dxa"/>
          </w:tcPr>
          <w:p w14:paraId="46E9D75C" w14:textId="77777777" w:rsidR="006C5739" w:rsidRDefault="00B8641A">
            <w:pPr>
              <w:pStyle w:val="TableParagraph"/>
              <w:spacing w:before="36"/>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666" w:type="dxa"/>
          </w:tcPr>
          <w:p w14:paraId="13F7C156" w14:textId="77777777" w:rsidR="006C5739" w:rsidRDefault="006C5739">
            <w:pPr>
              <w:pStyle w:val="TableParagraph"/>
              <w:rPr>
                <w:rFonts w:ascii="Times New Roman"/>
                <w:sz w:val="18"/>
              </w:rPr>
            </w:pPr>
          </w:p>
        </w:tc>
        <w:tc>
          <w:tcPr>
            <w:tcW w:w="1241" w:type="dxa"/>
          </w:tcPr>
          <w:p w14:paraId="22C0BCB6" w14:textId="77777777" w:rsidR="006C5739" w:rsidRDefault="00B8641A">
            <w:pPr>
              <w:pStyle w:val="TableParagraph"/>
              <w:spacing w:before="36"/>
              <w:ind w:right="41"/>
              <w:jc w:val="right"/>
              <w:rPr>
                <w:i/>
                <w:sz w:val="18"/>
              </w:rPr>
            </w:pPr>
            <w:r>
              <w:rPr>
                <w:i/>
                <w:spacing w:val="-2"/>
                <w:sz w:val="18"/>
              </w:rPr>
              <w:t>111.993,20</w:t>
            </w:r>
          </w:p>
        </w:tc>
        <w:tc>
          <w:tcPr>
            <w:tcW w:w="841" w:type="dxa"/>
          </w:tcPr>
          <w:p w14:paraId="57145BFF" w14:textId="77777777" w:rsidR="006C5739" w:rsidRDefault="006C5739">
            <w:pPr>
              <w:pStyle w:val="TableParagraph"/>
              <w:rPr>
                <w:rFonts w:ascii="Times New Roman"/>
                <w:sz w:val="18"/>
              </w:rPr>
            </w:pPr>
          </w:p>
        </w:tc>
      </w:tr>
      <w:tr w:rsidR="006C5739" w14:paraId="2E8DC246" w14:textId="77777777">
        <w:trPr>
          <w:trHeight w:val="285"/>
        </w:trPr>
        <w:tc>
          <w:tcPr>
            <w:tcW w:w="6841" w:type="dxa"/>
          </w:tcPr>
          <w:p w14:paraId="5CC61686"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66" w:type="dxa"/>
          </w:tcPr>
          <w:p w14:paraId="365B0432" w14:textId="77777777" w:rsidR="006C5739" w:rsidRDefault="00B8641A">
            <w:pPr>
              <w:pStyle w:val="TableParagraph"/>
              <w:spacing w:before="36"/>
              <w:ind w:right="165"/>
              <w:jc w:val="right"/>
              <w:rPr>
                <w:b/>
                <w:sz w:val="18"/>
              </w:rPr>
            </w:pPr>
            <w:r>
              <w:rPr>
                <w:b/>
                <w:spacing w:val="-2"/>
                <w:sz w:val="18"/>
              </w:rPr>
              <w:t>1.000,00</w:t>
            </w:r>
          </w:p>
        </w:tc>
        <w:tc>
          <w:tcPr>
            <w:tcW w:w="1241" w:type="dxa"/>
          </w:tcPr>
          <w:p w14:paraId="5CBCD31F" w14:textId="77777777" w:rsidR="006C5739" w:rsidRDefault="006C5739">
            <w:pPr>
              <w:pStyle w:val="TableParagraph"/>
              <w:rPr>
                <w:rFonts w:ascii="Times New Roman"/>
                <w:sz w:val="18"/>
              </w:rPr>
            </w:pPr>
          </w:p>
        </w:tc>
        <w:tc>
          <w:tcPr>
            <w:tcW w:w="841" w:type="dxa"/>
          </w:tcPr>
          <w:p w14:paraId="52FC27C0" w14:textId="77777777" w:rsidR="006C5739" w:rsidRDefault="006C5739">
            <w:pPr>
              <w:pStyle w:val="TableParagraph"/>
              <w:rPr>
                <w:rFonts w:ascii="Times New Roman"/>
                <w:sz w:val="18"/>
              </w:rPr>
            </w:pPr>
          </w:p>
        </w:tc>
      </w:tr>
      <w:tr w:rsidR="006C5739" w14:paraId="3CB2642F" w14:textId="77777777">
        <w:trPr>
          <w:trHeight w:val="312"/>
        </w:trPr>
        <w:tc>
          <w:tcPr>
            <w:tcW w:w="6841" w:type="dxa"/>
            <w:tcBorders>
              <w:bottom w:val="single" w:sz="12" w:space="0" w:color="000000"/>
            </w:tcBorders>
          </w:tcPr>
          <w:p w14:paraId="0F62C2E3"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66" w:type="dxa"/>
            <w:tcBorders>
              <w:bottom w:val="single" w:sz="12" w:space="0" w:color="000000"/>
            </w:tcBorders>
          </w:tcPr>
          <w:p w14:paraId="5ADB2E91" w14:textId="77777777" w:rsidR="006C5739" w:rsidRDefault="00B8641A">
            <w:pPr>
              <w:pStyle w:val="TableParagraph"/>
              <w:spacing w:before="36"/>
              <w:ind w:right="165"/>
              <w:jc w:val="right"/>
              <w:rPr>
                <w:b/>
                <w:sz w:val="18"/>
              </w:rPr>
            </w:pPr>
            <w:r>
              <w:rPr>
                <w:b/>
                <w:spacing w:val="-2"/>
                <w:sz w:val="18"/>
              </w:rPr>
              <w:t>1.000,00</w:t>
            </w:r>
          </w:p>
        </w:tc>
        <w:tc>
          <w:tcPr>
            <w:tcW w:w="1241" w:type="dxa"/>
            <w:tcBorders>
              <w:bottom w:val="single" w:sz="12" w:space="0" w:color="000000"/>
            </w:tcBorders>
          </w:tcPr>
          <w:p w14:paraId="2596620B" w14:textId="77777777" w:rsidR="006C5739" w:rsidRDefault="006C5739">
            <w:pPr>
              <w:pStyle w:val="TableParagraph"/>
              <w:rPr>
                <w:rFonts w:ascii="Times New Roman"/>
                <w:sz w:val="18"/>
              </w:rPr>
            </w:pPr>
          </w:p>
        </w:tc>
        <w:tc>
          <w:tcPr>
            <w:tcW w:w="841" w:type="dxa"/>
            <w:tcBorders>
              <w:bottom w:val="single" w:sz="12" w:space="0" w:color="000000"/>
            </w:tcBorders>
          </w:tcPr>
          <w:p w14:paraId="153C1305" w14:textId="77777777" w:rsidR="006C5739" w:rsidRDefault="006C5739">
            <w:pPr>
              <w:pStyle w:val="TableParagraph"/>
              <w:rPr>
                <w:rFonts w:ascii="Times New Roman"/>
                <w:sz w:val="18"/>
              </w:rPr>
            </w:pPr>
          </w:p>
        </w:tc>
      </w:tr>
      <w:tr w:rsidR="006C5739" w14:paraId="477D202A" w14:textId="77777777">
        <w:trPr>
          <w:trHeight w:val="359"/>
        </w:trPr>
        <w:tc>
          <w:tcPr>
            <w:tcW w:w="6841" w:type="dxa"/>
            <w:tcBorders>
              <w:top w:val="single" w:sz="12" w:space="0" w:color="000000"/>
              <w:left w:val="single" w:sz="12" w:space="0" w:color="000000"/>
              <w:bottom w:val="single" w:sz="12" w:space="0" w:color="000000"/>
            </w:tcBorders>
          </w:tcPr>
          <w:p w14:paraId="22BA2FD9" w14:textId="77777777" w:rsidR="006C5739" w:rsidRDefault="00B8641A">
            <w:pPr>
              <w:pStyle w:val="TableParagraph"/>
              <w:spacing w:before="39"/>
              <w:ind w:left="44"/>
              <w:rPr>
                <w:b/>
                <w:sz w:val="18"/>
              </w:rPr>
            </w:pPr>
            <w:r>
              <w:rPr>
                <w:b/>
                <w:color w:val="00009F"/>
                <w:sz w:val="18"/>
              </w:rPr>
              <w:t>A103702</w:t>
            </w:r>
            <w:r>
              <w:rPr>
                <w:b/>
                <w:color w:val="00009F"/>
                <w:spacing w:val="-1"/>
                <w:sz w:val="18"/>
              </w:rPr>
              <w:t xml:space="preserve"> </w:t>
            </w:r>
            <w:r>
              <w:rPr>
                <w:b/>
                <w:color w:val="00009F"/>
                <w:sz w:val="18"/>
              </w:rPr>
              <w:t>Održavanje</w:t>
            </w:r>
            <w:r>
              <w:rPr>
                <w:b/>
                <w:color w:val="00009F"/>
                <w:spacing w:val="-1"/>
                <w:sz w:val="18"/>
              </w:rPr>
              <w:t xml:space="preserve"> </w:t>
            </w:r>
            <w:r>
              <w:rPr>
                <w:b/>
                <w:color w:val="00009F"/>
                <w:sz w:val="18"/>
              </w:rPr>
              <w:t>zelenih</w:t>
            </w:r>
            <w:r>
              <w:rPr>
                <w:b/>
                <w:color w:val="00009F"/>
                <w:spacing w:val="-1"/>
                <w:sz w:val="18"/>
              </w:rPr>
              <w:t xml:space="preserve"> </w:t>
            </w:r>
            <w:r>
              <w:rPr>
                <w:b/>
                <w:color w:val="00009F"/>
                <w:spacing w:val="-2"/>
                <w:sz w:val="18"/>
              </w:rPr>
              <w:t>površina</w:t>
            </w:r>
          </w:p>
        </w:tc>
        <w:tc>
          <w:tcPr>
            <w:tcW w:w="1666" w:type="dxa"/>
            <w:tcBorders>
              <w:top w:val="single" w:sz="12" w:space="0" w:color="000000"/>
              <w:bottom w:val="single" w:sz="12" w:space="0" w:color="000000"/>
            </w:tcBorders>
          </w:tcPr>
          <w:p w14:paraId="5BCA6A54" w14:textId="77777777" w:rsidR="006C5739" w:rsidRDefault="00B8641A">
            <w:pPr>
              <w:pStyle w:val="TableParagraph"/>
              <w:spacing w:before="39"/>
              <w:ind w:right="165"/>
              <w:jc w:val="right"/>
              <w:rPr>
                <w:b/>
                <w:sz w:val="18"/>
              </w:rPr>
            </w:pPr>
            <w:r>
              <w:rPr>
                <w:b/>
                <w:color w:val="00009F"/>
                <w:spacing w:val="-2"/>
                <w:sz w:val="18"/>
              </w:rPr>
              <w:t>659.000,00</w:t>
            </w:r>
          </w:p>
        </w:tc>
        <w:tc>
          <w:tcPr>
            <w:tcW w:w="1241" w:type="dxa"/>
            <w:tcBorders>
              <w:top w:val="single" w:sz="12" w:space="0" w:color="000000"/>
              <w:bottom w:val="single" w:sz="12" w:space="0" w:color="000000"/>
            </w:tcBorders>
          </w:tcPr>
          <w:p w14:paraId="7F5DF1D4" w14:textId="77777777" w:rsidR="006C5739" w:rsidRDefault="00B8641A">
            <w:pPr>
              <w:pStyle w:val="TableParagraph"/>
              <w:spacing w:before="39"/>
              <w:ind w:right="41"/>
              <w:jc w:val="right"/>
              <w:rPr>
                <w:b/>
                <w:sz w:val="18"/>
              </w:rPr>
            </w:pPr>
            <w:r>
              <w:rPr>
                <w:b/>
                <w:color w:val="00009F"/>
                <w:spacing w:val="-2"/>
                <w:sz w:val="18"/>
              </w:rPr>
              <w:t>269.903,37</w:t>
            </w:r>
          </w:p>
        </w:tc>
        <w:tc>
          <w:tcPr>
            <w:tcW w:w="841" w:type="dxa"/>
            <w:tcBorders>
              <w:top w:val="single" w:sz="12" w:space="0" w:color="000000"/>
              <w:bottom w:val="single" w:sz="12" w:space="0" w:color="000000"/>
              <w:right w:val="single" w:sz="12" w:space="0" w:color="000000"/>
            </w:tcBorders>
          </w:tcPr>
          <w:p w14:paraId="52133FA3" w14:textId="77777777" w:rsidR="006C5739" w:rsidRDefault="00B8641A">
            <w:pPr>
              <w:pStyle w:val="TableParagraph"/>
              <w:spacing w:before="39"/>
              <w:ind w:left="66"/>
              <w:jc w:val="center"/>
              <w:rPr>
                <w:b/>
                <w:sz w:val="18"/>
              </w:rPr>
            </w:pPr>
            <w:r>
              <w:rPr>
                <w:b/>
                <w:color w:val="00009F"/>
                <w:spacing w:val="-2"/>
                <w:sz w:val="18"/>
              </w:rPr>
              <w:t>40,96%</w:t>
            </w:r>
          </w:p>
        </w:tc>
      </w:tr>
      <w:tr w:rsidR="006C5739" w14:paraId="45E7AC51" w14:textId="77777777">
        <w:trPr>
          <w:trHeight w:val="228"/>
        </w:trPr>
        <w:tc>
          <w:tcPr>
            <w:tcW w:w="6841" w:type="dxa"/>
            <w:tcBorders>
              <w:top w:val="single" w:sz="12" w:space="0" w:color="000000"/>
            </w:tcBorders>
          </w:tcPr>
          <w:p w14:paraId="2647BDD5" w14:textId="77777777" w:rsidR="006C5739" w:rsidRDefault="00B8641A">
            <w:pPr>
              <w:pStyle w:val="TableParagraph"/>
              <w:spacing w:line="186" w:lineRule="exact"/>
              <w:ind w:left="239"/>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666" w:type="dxa"/>
            <w:tcBorders>
              <w:top w:val="single" w:sz="12" w:space="0" w:color="000000"/>
            </w:tcBorders>
          </w:tcPr>
          <w:p w14:paraId="294A4E4D" w14:textId="77777777" w:rsidR="006C5739" w:rsidRDefault="00B8641A">
            <w:pPr>
              <w:pStyle w:val="TableParagraph"/>
              <w:spacing w:line="186" w:lineRule="exact"/>
              <w:ind w:right="165"/>
              <w:jc w:val="right"/>
              <w:rPr>
                <w:b/>
                <w:sz w:val="18"/>
              </w:rPr>
            </w:pPr>
            <w:r>
              <w:rPr>
                <w:b/>
                <w:spacing w:val="-2"/>
                <w:sz w:val="18"/>
              </w:rPr>
              <w:t>659.000,00</w:t>
            </w:r>
          </w:p>
        </w:tc>
        <w:tc>
          <w:tcPr>
            <w:tcW w:w="1241" w:type="dxa"/>
            <w:tcBorders>
              <w:top w:val="single" w:sz="12" w:space="0" w:color="000000"/>
            </w:tcBorders>
          </w:tcPr>
          <w:p w14:paraId="22AAA31C" w14:textId="77777777" w:rsidR="006C5739" w:rsidRDefault="00B8641A">
            <w:pPr>
              <w:pStyle w:val="TableParagraph"/>
              <w:spacing w:line="186" w:lineRule="exact"/>
              <w:ind w:right="41"/>
              <w:jc w:val="right"/>
              <w:rPr>
                <w:b/>
                <w:sz w:val="18"/>
              </w:rPr>
            </w:pPr>
            <w:r>
              <w:rPr>
                <w:b/>
                <w:spacing w:val="-2"/>
                <w:sz w:val="18"/>
              </w:rPr>
              <w:t>269.903,37</w:t>
            </w:r>
          </w:p>
        </w:tc>
        <w:tc>
          <w:tcPr>
            <w:tcW w:w="841" w:type="dxa"/>
            <w:tcBorders>
              <w:top w:val="single" w:sz="12" w:space="0" w:color="000000"/>
            </w:tcBorders>
          </w:tcPr>
          <w:p w14:paraId="0740396D" w14:textId="77777777" w:rsidR="006C5739" w:rsidRDefault="00B8641A">
            <w:pPr>
              <w:pStyle w:val="TableParagraph"/>
              <w:spacing w:line="186" w:lineRule="exact"/>
              <w:ind w:left="123" w:right="72"/>
              <w:jc w:val="center"/>
              <w:rPr>
                <w:b/>
                <w:sz w:val="18"/>
              </w:rPr>
            </w:pPr>
            <w:r>
              <w:rPr>
                <w:b/>
                <w:spacing w:val="-2"/>
                <w:sz w:val="18"/>
              </w:rPr>
              <w:t>40,96%</w:t>
            </w:r>
          </w:p>
        </w:tc>
      </w:tr>
      <w:tr w:rsidR="006C5739" w14:paraId="41BAEFC5" w14:textId="77777777">
        <w:trPr>
          <w:trHeight w:val="285"/>
        </w:trPr>
        <w:tc>
          <w:tcPr>
            <w:tcW w:w="6841" w:type="dxa"/>
          </w:tcPr>
          <w:p w14:paraId="63CA6F39"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66" w:type="dxa"/>
          </w:tcPr>
          <w:p w14:paraId="6819C8B4" w14:textId="77777777" w:rsidR="006C5739" w:rsidRDefault="00B8641A">
            <w:pPr>
              <w:pStyle w:val="TableParagraph"/>
              <w:spacing w:before="36"/>
              <w:ind w:right="165"/>
              <w:jc w:val="right"/>
              <w:rPr>
                <w:b/>
                <w:sz w:val="18"/>
              </w:rPr>
            </w:pPr>
            <w:r>
              <w:rPr>
                <w:b/>
                <w:spacing w:val="-2"/>
                <w:sz w:val="18"/>
              </w:rPr>
              <w:t>659.000,00</w:t>
            </w:r>
          </w:p>
        </w:tc>
        <w:tc>
          <w:tcPr>
            <w:tcW w:w="1241" w:type="dxa"/>
          </w:tcPr>
          <w:p w14:paraId="403589EA" w14:textId="77777777" w:rsidR="006C5739" w:rsidRDefault="00B8641A">
            <w:pPr>
              <w:pStyle w:val="TableParagraph"/>
              <w:spacing w:before="36"/>
              <w:ind w:right="41"/>
              <w:jc w:val="right"/>
              <w:rPr>
                <w:b/>
                <w:sz w:val="18"/>
              </w:rPr>
            </w:pPr>
            <w:r>
              <w:rPr>
                <w:b/>
                <w:spacing w:val="-2"/>
                <w:sz w:val="18"/>
              </w:rPr>
              <w:t>269.903,37</w:t>
            </w:r>
          </w:p>
        </w:tc>
        <w:tc>
          <w:tcPr>
            <w:tcW w:w="841" w:type="dxa"/>
          </w:tcPr>
          <w:p w14:paraId="60F8BEC2" w14:textId="77777777" w:rsidR="006C5739" w:rsidRDefault="00B8641A">
            <w:pPr>
              <w:pStyle w:val="TableParagraph"/>
              <w:spacing w:before="36"/>
              <w:ind w:left="123" w:right="72"/>
              <w:jc w:val="center"/>
              <w:rPr>
                <w:b/>
                <w:sz w:val="18"/>
              </w:rPr>
            </w:pPr>
            <w:r>
              <w:rPr>
                <w:b/>
                <w:spacing w:val="-2"/>
                <w:sz w:val="18"/>
              </w:rPr>
              <w:t>40,96%</w:t>
            </w:r>
          </w:p>
        </w:tc>
      </w:tr>
      <w:tr w:rsidR="006C5739" w14:paraId="27DAE32D" w14:textId="77777777">
        <w:trPr>
          <w:trHeight w:val="285"/>
        </w:trPr>
        <w:tc>
          <w:tcPr>
            <w:tcW w:w="6841" w:type="dxa"/>
          </w:tcPr>
          <w:p w14:paraId="3B8D237F" w14:textId="77777777" w:rsidR="006C5739" w:rsidRDefault="00B8641A">
            <w:pPr>
              <w:pStyle w:val="TableParagraph"/>
              <w:spacing w:before="36"/>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666" w:type="dxa"/>
          </w:tcPr>
          <w:p w14:paraId="30978B31" w14:textId="77777777" w:rsidR="006C5739" w:rsidRDefault="006C5739">
            <w:pPr>
              <w:pStyle w:val="TableParagraph"/>
              <w:rPr>
                <w:rFonts w:ascii="Times New Roman"/>
                <w:sz w:val="18"/>
              </w:rPr>
            </w:pPr>
          </w:p>
        </w:tc>
        <w:tc>
          <w:tcPr>
            <w:tcW w:w="1241" w:type="dxa"/>
          </w:tcPr>
          <w:p w14:paraId="40C3984A" w14:textId="77777777" w:rsidR="006C5739" w:rsidRDefault="00B8641A">
            <w:pPr>
              <w:pStyle w:val="TableParagraph"/>
              <w:spacing w:before="36"/>
              <w:ind w:right="41"/>
              <w:jc w:val="right"/>
              <w:rPr>
                <w:i/>
                <w:sz w:val="18"/>
              </w:rPr>
            </w:pPr>
            <w:r>
              <w:rPr>
                <w:i/>
                <w:spacing w:val="-2"/>
                <w:sz w:val="18"/>
              </w:rPr>
              <w:t>5.615,34</w:t>
            </w:r>
          </w:p>
        </w:tc>
        <w:tc>
          <w:tcPr>
            <w:tcW w:w="841" w:type="dxa"/>
          </w:tcPr>
          <w:p w14:paraId="2AB61F48" w14:textId="77777777" w:rsidR="006C5739" w:rsidRDefault="006C5739">
            <w:pPr>
              <w:pStyle w:val="TableParagraph"/>
              <w:rPr>
                <w:rFonts w:ascii="Times New Roman"/>
                <w:sz w:val="18"/>
              </w:rPr>
            </w:pPr>
          </w:p>
        </w:tc>
      </w:tr>
      <w:tr w:rsidR="006C5739" w14:paraId="5899BED9" w14:textId="77777777">
        <w:trPr>
          <w:trHeight w:val="312"/>
        </w:trPr>
        <w:tc>
          <w:tcPr>
            <w:tcW w:w="6841" w:type="dxa"/>
            <w:tcBorders>
              <w:bottom w:val="single" w:sz="12" w:space="0" w:color="000000"/>
            </w:tcBorders>
          </w:tcPr>
          <w:p w14:paraId="1349FCE8" w14:textId="77777777" w:rsidR="006C5739" w:rsidRDefault="00B8641A">
            <w:pPr>
              <w:pStyle w:val="TableParagraph"/>
              <w:spacing w:before="36"/>
              <w:ind w:left="524"/>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666" w:type="dxa"/>
            <w:tcBorders>
              <w:bottom w:val="single" w:sz="12" w:space="0" w:color="000000"/>
            </w:tcBorders>
          </w:tcPr>
          <w:p w14:paraId="187815AB" w14:textId="77777777" w:rsidR="006C5739" w:rsidRDefault="006C5739">
            <w:pPr>
              <w:pStyle w:val="TableParagraph"/>
              <w:rPr>
                <w:rFonts w:ascii="Times New Roman"/>
                <w:sz w:val="18"/>
              </w:rPr>
            </w:pPr>
          </w:p>
        </w:tc>
        <w:tc>
          <w:tcPr>
            <w:tcW w:w="1241" w:type="dxa"/>
            <w:tcBorders>
              <w:bottom w:val="single" w:sz="12" w:space="0" w:color="000000"/>
            </w:tcBorders>
          </w:tcPr>
          <w:p w14:paraId="51E3FC3D" w14:textId="77777777" w:rsidR="006C5739" w:rsidRDefault="00B8641A">
            <w:pPr>
              <w:pStyle w:val="TableParagraph"/>
              <w:spacing w:before="36"/>
              <w:ind w:right="41"/>
              <w:jc w:val="right"/>
              <w:rPr>
                <w:i/>
                <w:sz w:val="18"/>
              </w:rPr>
            </w:pPr>
            <w:r>
              <w:rPr>
                <w:i/>
                <w:spacing w:val="-2"/>
                <w:sz w:val="18"/>
              </w:rPr>
              <w:t>264.288,03</w:t>
            </w:r>
          </w:p>
        </w:tc>
        <w:tc>
          <w:tcPr>
            <w:tcW w:w="841" w:type="dxa"/>
            <w:tcBorders>
              <w:bottom w:val="single" w:sz="12" w:space="0" w:color="000000"/>
            </w:tcBorders>
          </w:tcPr>
          <w:p w14:paraId="32509610" w14:textId="77777777" w:rsidR="006C5739" w:rsidRDefault="006C5739">
            <w:pPr>
              <w:pStyle w:val="TableParagraph"/>
              <w:rPr>
                <w:rFonts w:ascii="Times New Roman"/>
                <w:sz w:val="18"/>
              </w:rPr>
            </w:pPr>
          </w:p>
        </w:tc>
      </w:tr>
      <w:tr w:rsidR="006C5739" w14:paraId="1FDD5B1E" w14:textId="77777777">
        <w:trPr>
          <w:trHeight w:val="359"/>
        </w:trPr>
        <w:tc>
          <w:tcPr>
            <w:tcW w:w="6841" w:type="dxa"/>
            <w:tcBorders>
              <w:top w:val="single" w:sz="12" w:space="0" w:color="000000"/>
              <w:left w:val="single" w:sz="12" w:space="0" w:color="000000"/>
              <w:bottom w:val="single" w:sz="12" w:space="0" w:color="000000"/>
            </w:tcBorders>
          </w:tcPr>
          <w:p w14:paraId="1D3B7F46" w14:textId="77777777" w:rsidR="006C5739" w:rsidRDefault="00B8641A">
            <w:pPr>
              <w:pStyle w:val="TableParagraph"/>
              <w:spacing w:before="39"/>
              <w:ind w:left="44"/>
              <w:rPr>
                <w:b/>
                <w:sz w:val="18"/>
              </w:rPr>
            </w:pPr>
            <w:r>
              <w:rPr>
                <w:b/>
                <w:color w:val="00009F"/>
                <w:sz w:val="18"/>
              </w:rPr>
              <w:t>A103703</w:t>
            </w:r>
            <w:r>
              <w:rPr>
                <w:b/>
                <w:color w:val="00009F"/>
                <w:spacing w:val="-1"/>
                <w:sz w:val="18"/>
              </w:rPr>
              <w:t xml:space="preserve"> </w:t>
            </w:r>
            <w:r>
              <w:rPr>
                <w:b/>
                <w:color w:val="00009F"/>
                <w:sz w:val="18"/>
              </w:rPr>
              <w:t>Održavanje</w:t>
            </w:r>
            <w:r>
              <w:rPr>
                <w:b/>
                <w:color w:val="00009F"/>
                <w:spacing w:val="-1"/>
                <w:sz w:val="18"/>
              </w:rPr>
              <w:t xml:space="preserve"> </w:t>
            </w:r>
            <w:r>
              <w:rPr>
                <w:b/>
                <w:color w:val="00009F"/>
                <w:sz w:val="18"/>
              </w:rPr>
              <w:t>javnih</w:t>
            </w:r>
            <w:r>
              <w:rPr>
                <w:b/>
                <w:color w:val="00009F"/>
                <w:spacing w:val="-1"/>
                <w:sz w:val="18"/>
              </w:rPr>
              <w:t xml:space="preserve"> </w:t>
            </w:r>
            <w:r>
              <w:rPr>
                <w:b/>
                <w:color w:val="00009F"/>
                <w:spacing w:val="-2"/>
                <w:sz w:val="18"/>
              </w:rPr>
              <w:t>fontana</w:t>
            </w:r>
          </w:p>
        </w:tc>
        <w:tc>
          <w:tcPr>
            <w:tcW w:w="1666" w:type="dxa"/>
            <w:tcBorders>
              <w:top w:val="single" w:sz="12" w:space="0" w:color="000000"/>
              <w:bottom w:val="single" w:sz="12" w:space="0" w:color="000000"/>
            </w:tcBorders>
          </w:tcPr>
          <w:p w14:paraId="0E8E5E40" w14:textId="77777777" w:rsidR="006C5739" w:rsidRDefault="00B8641A">
            <w:pPr>
              <w:pStyle w:val="TableParagraph"/>
              <w:spacing w:before="39"/>
              <w:ind w:right="165"/>
              <w:jc w:val="right"/>
              <w:rPr>
                <w:b/>
                <w:sz w:val="18"/>
              </w:rPr>
            </w:pPr>
            <w:r>
              <w:rPr>
                <w:b/>
                <w:color w:val="00009F"/>
                <w:spacing w:val="-2"/>
                <w:sz w:val="18"/>
              </w:rPr>
              <w:t>35.000,00</w:t>
            </w:r>
          </w:p>
        </w:tc>
        <w:tc>
          <w:tcPr>
            <w:tcW w:w="1241" w:type="dxa"/>
            <w:tcBorders>
              <w:top w:val="single" w:sz="12" w:space="0" w:color="000000"/>
              <w:bottom w:val="single" w:sz="12" w:space="0" w:color="000000"/>
            </w:tcBorders>
          </w:tcPr>
          <w:p w14:paraId="06C26B1C" w14:textId="77777777" w:rsidR="006C5739" w:rsidRDefault="00B8641A">
            <w:pPr>
              <w:pStyle w:val="TableParagraph"/>
              <w:spacing w:before="39"/>
              <w:ind w:right="41"/>
              <w:jc w:val="right"/>
              <w:rPr>
                <w:b/>
                <w:sz w:val="18"/>
              </w:rPr>
            </w:pPr>
            <w:r>
              <w:rPr>
                <w:b/>
                <w:color w:val="00009F"/>
                <w:spacing w:val="-2"/>
                <w:sz w:val="18"/>
              </w:rPr>
              <w:t>3.539,32</w:t>
            </w:r>
          </w:p>
        </w:tc>
        <w:tc>
          <w:tcPr>
            <w:tcW w:w="841" w:type="dxa"/>
            <w:tcBorders>
              <w:top w:val="single" w:sz="12" w:space="0" w:color="000000"/>
              <w:bottom w:val="single" w:sz="12" w:space="0" w:color="000000"/>
              <w:right w:val="single" w:sz="12" w:space="0" w:color="000000"/>
            </w:tcBorders>
          </w:tcPr>
          <w:p w14:paraId="6B93CAF0" w14:textId="77777777" w:rsidR="006C5739" w:rsidRDefault="00B8641A">
            <w:pPr>
              <w:pStyle w:val="TableParagraph"/>
              <w:spacing w:before="39"/>
              <w:ind w:left="66"/>
              <w:jc w:val="center"/>
              <w:rPr>
                <w:b/>
                <w:sz w:val="18"/>
              </w:rPr>
            </w:pPr>
            <w:r>
              <w:rPr>
                <w:b/>
                <w:color w:val="00009F"/>
                <w:spacing w:val="-2"/>
                <w:sz w:val="18"/>
              </w:rPr>
              <w:t>10,11%</w:t>
            </w:r>
          </w:p>
        </w:tc>
      </w:tr>
      <w:tr w:rsidR="006C5739" w14:paraId="1F56D82C" w14:textId="77777777">
        <w:trPr>
          <w:trHeight w:val="228"/>
        </w:trPr>
        <w:tc>
          <w:tcPr>
            <w:tcW w:w="6841" w:type="dxa"/>
            <w:tcBorders>
              <w:top w:val="single" w:sz="12" w:space="0" w:color="000000"/>
            </w:tcBorders>
          </w:tcPr>
          <w:p w14:paraId="09FD402E" w14:textId="77777777" w:rsidR="006C5739" w:rsidRDefault="00B8641A">
            <w:pPr>
              <w:pStyle w:val="TableParagraph"/>
              <w:spacing w:line="186" w:lineRule="exact"/>
              <w:ind w:left="239"/>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666" w:type="dxa"/>
            <w:tcBorders>
              <w:top w:val="single" w:sz="12" w:space="0" w:color="000000"/>
            </w:tcBorders>
          </w:tcPr>
          <w:p w14:paraId="5393D39D" w14:textId="77777777" w:rsidR="006C5739" w:rsidRDefault="00B8641A">
            <w:pPr>
              <w:pStyle w:val="TableParagraph"/>
              <w:spacing w:line="186" w:lineRule="exact"/>
              <w:ind w:right="165"/>
              <w:jc w:val="right"/>
              <w:rPr>
                <w:b/>
                <w:sz w:val="18"/>
              </w:rPr>
            </w:pPr>
            <w:r>
              <w:rPr>
                <w:b/>
                <w:spacing w:val="-2"/>
                <w:sz w:val="18"/>
              </w:rPr>
              <w:t>35.000,00</w:t>
            </w:r>
          </w:p>
        </w:tc>
        <w:tc>
          <w:tcPr>
            <w:tcW w:w="1241" w:type="dxa"/>
            <w:tcBorders>
              <w:top w:val="single" w:sz="12" w:space="0" w:color="000000"/>
            </w:tcBorders>
          </w:tcPr>
          <w:p w14:paraId="692A22FF" w14:textId="77777777" w:rsidR="006C5739" w:rsidRDefault="00B8641A">
            <w:pPr>
              <w:pStyle w:val="TableParagraph"/>
              <w:spacing w:line="186" w:lineRule="exact"/>
              <w:ind w:right="41"/>
              <w:jc w:val="right"/>
              <w:rPr>
                <w:b/>
                <w:sz w:val="18"/>
              </w:rPr>
            </w:pPr>
            <w:r>
              <w:rPr>
                <w:b/>
                <w:spacing w:val="-2"/>
                <w:sz w:val="18"/>
              </w:rPr>
              <w:t>3.539,32</w:t>
            </w:r>
          </w:p>
        </w:tc>
        <w:tc>
          <w:tcPr>
            <w:tcW w:w="841" w:type="dxa"/>
            <w:tcBorders>
              <w:top w:val="single" w:sz="12" w:space="0" w:color="000000"/>
            </w:tcBorders>
          </w:tcPr>
          <w:p w14:paraId="108D7F3C" w14:textId="77777777" w:rsidR="006C5739" w:rsidRDefault="00B8641A">
            <w:pPr>
              <w:pStyle w:val="TableParagraph"/>
              <w:spacing w:line="186" w:lineRule="exact"/>
              <w:ind w:left="123" w:right="72"/>
              <w:jc w:val="center"/>
              <w:rPr>
                <w:b/>
                <w:sz w:val="18"/>
              </w:rPr>
            </w:pPr>
            <w:r>
              <w:rPr>
                <w:b/>
                <w:spacing w:val="-2"/>
                <w:sz w:val="18"/>
              </w:rPr>
              <w:t>10,11%</w:t>
            </w:r>
          </w:p>
        </w:tc>
      </w:tr>
      <w:tr w:rsidR="006C5739" w14:paraId="66FB78F1" w14:textId="77777777">
        <w:trPr>
          <w:trHeight w:val="277"/>
        </w:trPr>
        <w:tc>
          <w:tcPr>
            <w:tcW w:w="6841" w:type="dxa"/>
          </w:tcPr>
          <w:p w14:paraId="61AFCC60"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66" w:type="dxa"/>
          </w:tcPr>
          <w:p w14:paraId="30406827" w14:textId="77777777" w:rsidR="006C5739" w:rsidRDefault="00B8641A">
            <w:pPr>
              <w:pStyle w:val="TableParagraph"/>
              <w:spacing w:before="36"/>
              <w:ind w:right="165"/>
              <w:jc w:val="right"/>
              <w:rPr>
                <w:b/>
                <w:sz w:val="18"/>
              </w:rPr>
            </w:pPr>
            <w:r>
              <w:rPr>
                <w:b/>
                <w:spacing w:val="-2"/>
                <w:sz w:val="18"/>
              </w:rPr>
              <w:t>35.000,00</w:t>
            </w:r>
          </w:p>
        </w:tc>
        <w:tc>
          <w:tcPr>
            <w:tcW w:w="1241" w:type="dxa"/>
          </w:tcPr>
          <w:p w14:paraId="31E85B83" w14:textId="77777777" w:rsidR="006C5739" w:rsidRDefault="00B8641A">
            <w:pPr>
              <w:pStyle w:val="TableParagraph"/>
              <w:spacing w:before="36"/>
              <w:ind w:right="41"/>
              <w:jc w:val="right"/>
              <w:rPr>
                <w:b/>
                <w:sz w:val="18"/>
              </w:rPr>
            </w:pPr>
            <w:r>
              <w:rPr>
                <w:b/>
                <w:spacing w:val="-2"/>
                <w:sz w:val="18"/>
              </w:rPr>
              <w:t>3.539,32</w:t>
            </w:r>
          </w:p>
        </w:tc>
        <w:tc>
          <w:tcPr>
            <w:tcW w:w="841" w:type="dxa"/>
          </w:tcPr>
          <w:p w14:paraId="3A0B8509" w14:textId="77777777" w:rsidR="006C5739" w:rsidRDefault="00B8641A">
            <w:pPr>
              <w:pStyle w:val="TableParagraph"/>
              <w:spacing w:before="36"/>
              <w:ind w:left="123" w:right="72"/>
              <w:jc w:val="center"/>
              <w:rPr>
                <w:b/>
                <w:sz w:val="18"/>
              </w:rPr>
            </w:pPr>
            <w:r>
              <w:rPr>
                <w:b/>
                <w:spacing w:val="-2"/>
                <w:sz w:val="18"/>
              </w:rPr>
              <w:t>10,11%</w:t>
            </w:r>
          </w:p>
        </w:tc>
      </w:tr>
      <w:tr w:rsidR="006C5739" w14:paraId="2CBCE1DE" w14:textId="77777777">
        <w:trPr>
          <w:trHeight w:val="277"/>
        </w:trPr>
        <w:tc>
          <w:tcPr>
            <w:tcW w:w="6841" w:type="dxa"/>
          </w:tcPr>
          <w:p w14:paraId="585BAB1D" w14:textId="77777777" w:rsidR="006C5739" w:rsidRDefault="00B8641A">
            <w:pPr>
              <w:pStyle w:val="TableParagraph"/>
              <w:spacing w:before="28"/>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666" w:type="dxa"/>
          </w:tcPr>
          <w:p w14:paraId="4FC05126" w14:textId="77777777" w:rsidR="006C5739" w:rsidRDefault="006C5739">
            <w:pPr>
              <w:pStyle w:val="TableParagraph"/>
              <w:rPr>
                <w:rFonts w:ascii="Times New Roman"/>
                <w:sz w:val="18"/>
              </w:rPr>
            </w:pPr>
          </w:p>
        </w:tc>
        <w:tc>
          <w:tcPr>
            <w:tcW w:w="1241" w:type="dxa"/>
          </w:tcPr>
          <w:p w14:paraId="1FF601F0" w14:textId="77777777" w:rsidR="006C5739" w:rsidRDefault="00B8641A">
            <w:pPr>
              <w:pStyle w:val="TableParagraph"/>
              <w:spacing w:before="28"/>
              <w:ind w:right="41"/>
              <w:jc w:val="right"/>
              <w:rPr>
                <w:i/>
                <w:sz w:val="18"/>
              </w:rPr>
            </w:pPr>
            <w:r>
              <w:rPr>
                <w:i/>
                <w:spacing w:val="-2"/>
                <w:sz w:val="18"/>
              </w:rPr>
              <w:t>3.539,32</w:t>
            </w:r>
          </w:p>
        </w:tc>
        <w:tc>
          <w:tcPr>
            <w:tcW w:w="841" w:type="dxa"/>
          </w:tcPr>
          <w:p w14:paraId="3BB51394" w14:textId="77777777" w:rsidR="006C5739" w:rsidRDefault="006C5739">
            <w:pPr>
              <w:pStyle w:val="TableParagraph"/>
              <w:rPr>
                <w:rFonts w:ascii="Times New Roman"/>
                <w:sz w:val="18"/>
              </w:rPr>
            </w:pPr>
          </w:p>
        </w:tc>
      </w:tr>
      <w:tr w:rsidR="006C5739" w14:paraId="7BF04067" w14:textId="77777777">
        <w:trPr>
          <w:trHeight w:val="312"/>
        </w:trPr>
        <w:tc>
          <w:tcPr>
            <w:tcW w:w="6841" w:type="dxa"/>
            <w:tcBorders>
              <w:bottom w:val="single" w:sz="12" w:space="0" w:color="000000"/>
            </w:tcBorders>
          </w:tcPr>
          <w:p w14:paraId="6531D7F7" w14:textId="77777777" w:rsidR="006C5739" w:rsidRDefault="00B8641A">
            <w:pPr>
              <w:pStyle w:val="TableParagraph"/>
              <w:spacing w:before="35"/>
              <w:ind w:left="14"/>
              <w:rPr>
                <w:b/>
                <w:sz w:val="20"/>
              </w:rPr>
            </w:pPr>
            <w:r>
              <w:rPr>
                <w:b/>
                <w:color w:val="00009F"/>
                <w:sz w:val="20"/>
              </w:rPr>
              <w:t>1038</w:t>
            </w:r>
            <w:r>
              <w:rPr>
                <w:b/>
                <w:color w:val="00009F"/>
                <w:spacing w:val="-2"/>
                <w:sz w:val="20"/>
              </w:rPr>
              <w:t xml:space="preserve"> </w:t>
            </w:r>
            <w:r>
              <w:rPr>
                <w:b/>
                <w:color w:val="00009F"/>
                <w:sz w:val="20"/>
              </w:rPr>
              <w:t>ODRŽAVANJE</w:t>
            </w:r>
            <w:r>
              <w:rPr>
                <w:b/>
                <w:color w:val="00009F"/>
                <w:spacing w:val="-1"/>
                <w:sz w:val="20"/>
              </w:rPr>
              <w:t xml:space="preserve"> </w:t>
            </w:r>
            <w:r>
              <w:rPr>
                <w:b/>
                <w:color w:val="00009F"/>
                <w:sz w:val="20"/>
              </w:rPr>
              <w:t>NERAZVRSTANIH</w:t>
            </w:r>
            <w:r>
              <w:rPr>
                <w:b/>
                <w:color w:val="00009F"/>
                <w:spacing w:val="-2"/>
                <w:sz w:val="20"/>
              </w:rPr>
              <w:t xml:space="preserve"> CESTA</w:t>
            </w:r>
          </w:p>
        </w:tc>
        <w:tc>
          <w:tcPr>
            <w:tcW w:w="1666" w:type="dxa"/>
            <w:tcBorders>
              <w:bottom w:val="single" w:sz="12" w:space="0" w:color="000000"/>
            </w:tcBorders>
          </w:tcPr>
          <w:p w14:paraId="44370229" w14:textId="77777777" w:rsidR="006C5739" w:rsidRDefault="00B8641A">
            <w:pPr>
              <w:pStyle w:val="TableParagraph"/>
              <w:spacing w:before="35"/>
              <w:ind w:right="165"/>
              <w:jc w:val="right"/>
              <w:rPr>
                <w:b/>
                <w:sz w:val="20"/>
              </w:rPr>
            </w:pPr>
            <w:r>
              <w:rPr>
                <w:b/>
                <w:color w:val="00009F"/>
                <w:spacing w:val="-2"/>
                <w:sz w:val="20"/>
              </w:rPr>
              <w:t>763.000,00</w:t>
            </w:r>
          </w:p>
        </w:tc>
        <w:tc>
          <w:tcPr>
            <w:tcW w:w="1241" w:type="dxa"/>
            <w:tcBorders>
              <w:bottom w:val="single" w:sz="12" w:space="0" w:color="000000"/>
            </w:tcBorders>
          </w:tcPr>
          <w:p w14:paraId="0D5ABA29" w14:textId="77777777" w:rsidR="006C5739" w:rsidRDefault="00B8641A">
            <w:pPr>
              <w:pStyle w:val="TableParagraph"/>
              <w:spacing w:before="35"/>
              <w:ind w:right="41"/>
              <w:jc w:val="right"/>
              <w:rPr>
                <w:b/>
                <w:sz w:val="20"/>
              </w:rPr>
            </w:pPr>
            <w:r>
              <w:rPr>
                <w:b/>
                <w:color w:val="00009F"/>
                <w:spacing w:val="-2"/>
                <w:sz w:val="20"/>
              </w:rPr>
              <w:t>509.828,90</w:t>
            </w:r>
          </w:p>
        </w:tc>
        <w:tc>
          <w:tcPr>
            <w:tcW w:w="841" w:type="dxa"/>
            <w:tcBorders>
              <w:bottom w:val="single" w:sz="12" w:space="0" w:color="000000"/>
            </w:tcBorders>
          </w:tcPr>
          <w:p w14:paraId="6CA47382" w14:textId="77777777" w:rsidR="006C5739" w:rsidRDefault="00B8641A">
            <w:pPr>
              <w:pStyle w:val="TableParagraph"/>
              <w:spacing w:before="35"/>
              <w:ind w:left="30" w:right="44"/>
              <w:jc w:val="center"/>
              <w:rPr>
                <w:b/>
                <w:sz w:val="20"/>
              </w:rPr>
            </w:pPr>
            <w:r>
              <w:rPr>
                <w:b/>
                <w:color w:val="00009F"/>
                <w:spacing w:val="-2"/>
                <w:sz w:val="20"/>
              </w:rPr>
              <w:t>66,82%</w:t>
            </w:r>
          </w:p>
        </w:tc>
      </w:tr>
      <w:tr w:rsidR="006C5739" w14:paraId="00D97E93" w14:textId="77777777">
        <w:trPr>
          <w:trHeight w:val="359"/>
        </w:trPr>
        <w:tc>
          <w:tcPr>
            <w:tcW w:w="6841" w:type="dxa"/>
            <w:tcBorders>
              <w:top w:val="single" w:sz="12" w:space="0" w:color="000000"/>
              <w:left w:val="single" w:sz="12" w:space="0" w:color="000000"/>
              <w:bottom w:val="single" w:sz="12" w:space="0" w:color="000000"/>
            </w:tcBorders>
          </w:tcPr>
          <w:p w14:paraId="4AE3AB20" w14:textId="77777777" w:rsidR="006C5739" w:rsidRDefault="00B8641A">
            <w:pPr>
              <w:pStyle w:val="TableParagraph"/>
              <w:spacing w:before="39"/>
              <w:ind w:left="44"/>
              <w:rPr>
                <w:b/>
                <w:sz w:val="18"/>
              </w:rPr>
            </w:pPr>
            <w:r>
              <w:rPr>
                <w:b/>
                <w:color w:val="00009F"/>
                <w:sz w:val="18"/>
              </w:rPr>
              <w:t>A103802</w:t>
            </w:r>
            <w:r>
              <w:rPr>
                <w:b/>
                <w:color w:val="00009F"/>
                <w:spacing w:val="-1"/>
                <w:sz w:val="18"/>
              </w:rPr>
              <w:t xml:space="preserve"> </w:t>
            </w:r>
            <w:r>
              <w:rPr>
                <w:b/>
                <w:color w:val="00009F"/>
                <w:sz w:val="18"/>
              </w:rPr>
              <w:t>Održavanje</w:t>
            </w:r>
            <w:r>
              <w:rPr>
                <w:b/>
                <w:color w:val="00009F"/>
                <w:spacing w:val="-1"/>
                <w:sz w:val="18"/>
              </w:rPr>
              <w:t xml:space="preserve"> </w:t>
            </w:r>
            <w:r>
              <w:rPr>
                <w:b/>
                <w:color w:val="00009F"/>
                <w:sz w:val="18"/>
              </w:rPr>
              <w:t>nerazvrstanih</w:t>
            </w:r>
            <w:r>
              <w:rPr>
                <w:b/>
                <w:color w:val="00009F"/>
                <w:spacing w:val="-1"/>
                <w:sz w:val="18"/>
              </w:rPr>
              <w:t xml:space="preserve"> </w:t>
            </w:r>
            <w:r>
              <w:rPr>
                <w:b/>
                <w:color w:val="00009F"/>
                <w:spacing w:val="-2"/>
                <w:sz w:val="18"/>
              </w:rPr>
              <w:t>cesta</w:t>
            </w:r>
          </w:p>
        </w:tc>
        <w:tc>
          <w:tcPr>
            <w:tcW w:w="1666" w:type="dxa"/>
            <w:tcBorders>
              <w:top w:val="single" w:sz="12" w:space="0" w:color="000000"/>
              <w:bottom w:val="single" w:sz="12" w:space="0" w:color="000000"/>
            </w:tcBorders>
          </w:tcPr>
          <w:p w14:paraId="1B28C045" w14:textId="77777777" w:rsidR="006C5739" w:rsidRDefault="00B8641A">
            <w:pPr>
              <w:pStyle w:val="TableParagraph"/>
              <w:spacing w:before="39"/>
              <w:ind w:right="165"/>
              <w:jc w:val="right"/>
              <w:rPr>
                <w:b/>
                <w:sz w:val="18"/>
              </w:rPr>
            </w:pPr>
            <w:r>
              <w:rPr>
                <w:b/>
                <w:color w:val="00009F"/>
                <w:spacing w:val="-2"/>
                <w:sz w:val="18"/>
              </w:rPr>
              <w:t>558.000,00</w:t>
            </w:r>
          </w:p>
        </w:tc>
        <w:tc>
          <w:tcPr>
            <w:tcW w:w="1241" w:type="dxa"/>
            <w:tcBorders>
              <w:top w:val="single" w:sz="12" w:space="0" w:color="000000"/>
              <w:bottom w:val="single" w:sz="12" w:space="0" w:color="000000"/>
            </w:tcBorders>
          </w:tcPr>
          <w:p w14:paraId="0564E226" w14:textId="77777777" w:rsidR="006C5739" w:rsidRDefault="00B8641A">
            <w:pPr>
              <w:pStyle w:val="TableParagraph"/>
              <w:spacing w:before="39"/>
              <w:ind w:right="41"/>
              <w:jc w:val="right"/>
              <w:rPr>
                <w:b/>
                <w:sz w:val="18"/>
              </w:rPr>
            </w:pPr>
            <w:r>
              <w:rPr>
                <w:b/>
                <w:color w:val="00009F"/>
                <w:spacing w:val="-2"/>
                <w:sz w:val="18"/>
              </w:rPr>
              <w:t>436.107,02</w:t>
            </w:r>
          </w:p>
        </w:tc>
        <w:tc>
          <w:tcPr>
            <w:tcW w:w="841" w:type="dxa"/>
            <w:tcBorders>
              <w:top w:val="single" w:sz="12" w:space="0" w:color="000000"/>
              <w:bottom w:val="single" w:sz="12" w:space="0" w:color="000000"/>
              <w:right w:val="single" w:sz="12" w:space="0" w:color="000000"/>
            </w:tcBorders>
          </w:tcPr>
          <w:p w14:paraId="0A447F6F" w14:textId="77777777" w:rsidR="006C5739" w:rsidRDefault="00B8641A">
            <w:pPr>
              <w:pStyle w:val="TableParagraph"/>
              <w:spacing w:before="39"/>
              <w:ind w:left="66"/>
              <w:jc w:val="center"/>
              <w:rPr>
                <w:b/>
                <w:sz w:val="18"/>
              </w:rPr>
            </w:pPr>
            <w:r>
              <w:rPr>
                <w:b/>
                <w:color w:val="00009F"/>
                <w:spacing w:val="-2"/>
                <w:sz w:val="18"/>
              </w:rPr>
              <w:t>78,16%</w:t>
            </w:r>
          </w:p>
        </w:tc>
      </w:tr>
      <w:tr w:rsidR="006C5739" w14:paraId="69B964BC" w14:textId="77777777">
        <w:trPr>
          <w:trHeight w:val="228"/>
        </w:trPr>
        <w:tc>
          <w:tcPr>
            <w:tcW w:w="6841" w:type="dxa"/>
            <w:tcBorders>
              <w:top w:val="single" w:sz="12" w:space="0" w:color="000000"/>
            </w:tcBorders>
          </w:tcPr>
          <w:p w14:paraId="32D97830" w14:textId="77777777" w:rsidR="006C5739" w:rsidRDefault="00B8641A">
            <w:pPr>
              <w:pStyle w:val="TableParagraph"/>
              <w:spacing w:line="186" w:lineRule="exact"/>
              <w:ind w:left="239"/>
              <w:rPr>
                <w:b/>
                <w:sz w:val="18"/>
              </w:rPr>
            </w:pPr>
            <w:r>
              <w:rPr>
                <w:b/>
                <w:sz w:val="18"/>
              </w:rPr>
              <w:t>Izvor:</w:t>
            </w:r>
            <w:r>
              <w:rPr>
                <w:b/>
                <w:spacing w:val="-1"/>
                <w:sz w:val="18"/>
              </w:rPr>
              <w:t xml:space="preserve"> </w:t>
            </w:r>
            <w:r>
              <w:rPr>
                <w:b/>
                <w:sz w:val="18"/>
              </w:rPr>
              <w:t>53</w:t>
            </w:r>
            <w:r>
              <w:rPr>
                <w:b/>
                <w:spacing w:val="-1"/>
                <w:sz w:val="18"/>
              </w:rPr>
              <w:t xml:space="preserve"> </w:t>
            </w:r>
            <w:r>
              <w:rPr>
                <w:b/>
                <w:sz w:val="18"/>
              </w:rPr>
              <w:t>Ostale</w:t>
            </w:r>
            <w:r>
              <w:rPr>
                <w:b/>
                <w:spacing w:val="-1"/>
                <w:sz w:val="18"/>
              </w:rPr>
              <w:t xml:space="preserve"> </w:t>
            </w:r>
            <w:r>
              <w:rPr>
                <w:b/>
                <w:spacing w:val="-2"/>
                <w:sz w:val="18"/>
              </w:rPr>
              <w:t>pomoći</w:t>
            </w:r>
          </w:p>
        </w:tc>
        <w:tc>
          <w:tcPr>
            <w:tcW w:w="1666" w:type="dxa"/>
            <w:tcBorders>
              <w:top w:val="single" w:sz="12" w:space="0" w:color="000000"/>
            </w:tcBorders>
          </w:tcPr>
          <w:p w14:paraId="5BE49869" w14:textId="77777777" w:rsidR="006C5739" w:rsidRDefault="00B8641A">
            <w:pPr>
              <w:pStyle w:val="TableParagraph"/>
              <w:spacing w:line="186" w:lineRule="exact"/>
              <w:ind w:right="165"/>
              <w:jc w:val="right"/>
              <w:rPr>
                <w:b/>
                <w:sz w:val="18"/>
              </w:rPr>
            </w:pPr>
            <w:r>
              <w:rPr>
                <w:b/>
                <w:spacing w:val="-2"/>
                <w:sz w:val="18"/>
              </w:rPr>
              <w:t>558.000,00</w:t>
            </w:r>
          </w:p>
        </w:tc>
        <w:tc>
          <w:tcPr>
            <w:tcW w:w="1241" w:type="dxa"/>
            <w:tcBorders>
              <w:top w:val="single" w:sz="12" w:space="0" w:color="000000"/>
            </w:tcBorders>
          </w:tcPr>
          <w:p w14:paraId="6BB7EAB7" w14:textId="77777777" w:rsidR="006C5739" w:rsidRDefault="00B8641A">
            <w:pPr>
              <w:pStyle w:val="TableParagraph"/>
              <w:spacing w:line="186" w:lineRule="exact"/>
              <w:ind w:right="41"/>
              <w:jc w:val="right"/>
              <w:rPr>
                <w:b/>
                <w:sz w:val="18"/>
              </w:rPr>
            </w:pPr>
            <w:r>
              <w:rPr>
                <w:b/>
                <w:spacing w:val="-2"/>
                <w:sz w:val="18"/>
              </w:rPr>
              <w:t>436.107,02</w:t>
            </w:r>
          </w:p>
        </w:tc>
        <w:tc>
          <w:tcPr>
            <w:tcW w:w="841" w:type="dxa"/>
            <w:tcBorders>
              <w:top w:val="single" w:sz="12" w:space="0" w:color="000000"/>
            </w:tcBorders>
          </w:tcPr>
          <w:p w14:paraId="09B46CAA" w14:textId="77777777" w:rsidR="006C5739" w:rsidRDefault="00B8641A">
            <w:pPr>
              <w:pStyle w:val="TableParagraph"/>
              <w:spacing w:line="186" w:lineRule="exact"/>
              <w:ind w:left="123" w:right="72"/>
              <w:jc w:val="center"/>
              <w:rPr>
                <w:b/>
                <w:sz w:val="18"/>
              </w:rPr>
            </w:pPr>
            <w:r>
              <w:rPr>
                <w:b/>
                <w:spacing w:val="-2"/>
                <w:sz w:val="18"/>
              </w:rPr>
              <w:t>78,16%</w:t>
            </w:r>
          </w:p>
        </w:tc>
      </w:tr>
      <w:tr w:rsidR="006C5739" w14:paraId="321AC32B" w14:textId="77777777">
        <w:trPr>
          <w:trHeight w:val="285"/>
        </w:trPr>
        <w:tc>
          <w:tcPr>
            <w:tcW w:w="6841" w:type="dxa"/>
          </w:tcPr>
          <w:p w14:paraId="085A7C3B"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66" w:type="dxa"/>
          </w:tcPr>
          <w:p w14:paraId="125CA78C" w14:textId="77777777" w:rsidR="006C5739" w:rsidRDefault="00B8641A">
            <w:pPr>
              <w:pStyle w:val="TableParagraph"/>
              <w:spacing w:before="36"/>
              <w:ind w:right="165"/>
              <w:jc w:val="right"/>
              <w:rPr>
                <w:b/>
                <w:sz w:val="18"/>
              </w:rPr>
            </w:pPr>
            <w:r>
              <w:rPr>
                <w:b/>
                <w:spacing w:val="-2"/>
                <w:sz w:val="18"/>
              </w:rPr>
              <w:t>558.000,00</w:t>
            </w:r>
          </w:p>
        </w:tc>
        <w:tc>
          <w:tcPr>
            <w:tcW w:w="1241" w:type="dxa"/>
          </w:tcPr>
          <w:p w14:paraId="07945D9C" w14:textId="77777777" w:rsidR="006C5739" w:rsidRDefault="00B8641A">
            <w:pPr>
              <w:pStyle w:val="TableParagraph"/>
              <w:spacing w:before="36"/>
              <w:ind w:right="41"/>
              <w:jc w:val="right"/>
              <w:rPr>
                <w:b/>
                <w:sz w:val="18"/>
              </w:rPr>
            </w:pPr>
            <w:r>
              <w:rPr>
                <w:b/>
                <w:spacing w:val="-2"/>
                <w:sz w:val="18"/>
              </w:rPr>
              <w:t>436.107,02</w:t>
            </w:r>
          </w:p>
        </w:tc>
        <w:tc>
          <w:tcPr>
            <w:tcW w:w="841" w:type="dxa"/>
          </w:tcPr>
          <w:p w14:paraId="61D7E28A" w14:textId="77777777" w:rsidR="006C5739" w:rsidRDefault="00B8641A">
            <w:pPr>
              <w:pStyle w:val="TableParagraph"/>
              <w:spacing w:before="36"/>
              <w:ind w:left="123" w:right="72"/>
              <w:jc w:val="center"/>
              <w:rPr>
                <w:b/>
                <w:sz w:val="18"/>
              </w:rPr>
            </w:pPr>
            <w:r>
              <w:rPr>
                <w:b/>
                <w:spacing w:val="-2"/>
                <w:sz w:val="18"/>
              </w:rPr>
              <w:t>78,16%</w:t>
            </w:r>
          </w:p>
        </w:tc>
      </w:tr>
      <w:tr w:rsidR="006C5739" w14:paraId="682A8C14" w14:textId="77777777">
        <w:trPr>
          <w:trHeight w:val="312"/>
        </w:trPr>
        <w:tc>
          <w:tcPr>
            <w:tcW w:w="6841" w:type="dxa"/>
            <w:tcBorders>
              <w:bottom w:val="single" w:sz="12" w:space="0" w:color="000000"/>
            </w:tcBorders>
          </w:tcPr>
          <w:p w14:paraId="47BE05D6" w14:textId="77777777" w:rsidR="006C5739" w:rsidRDefault="00B8641A">
            <w:pPr>
              <w:pStyle w:val="TableParagraph"/>
              <w:spacing w:before="36"/>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666" w:type="dxa"/>
            <w:tcBorders>
              <w:bottom w:val="single" w:sz="12" w:space="0" w:color="000000"/>
            </w:tcBorders>
          </w:tcPr>
          <w:p w14:paraId="5FF2CBF1" w14:textId="77777777" w:rsidR="006C5739" w:rsidRDefault="006C5739">
            <w:pPr>
              <w:pStyle w:val="TableParagraph"/>
              <w:rPr>
                <w:rFonts w:ascii="Times New Roman"/>
                <w:sz w:val="18"/>
              </w:rPr>
            </w:pPr>
          </w:p>
        </w:tc>
        <w:tc>
          <w:tcPr>
            <w:tcW w:w="1241" w:type="dxa"/>
            <w:tcBorders>
              <w:bottom w:val="single" w:sz="12" w:space="0" w:color="000000"/>
            </w:tcBorders>
          </w:tcPr>
          <w:p w14:paraId="0086B74B" w14:textId="77777777" w:rsidR="006C5739" w:rsidRDefault="00B8641A">
            <w:pPr>
              <w:pStyle w:val="TableParagraph"/>
              <w:spacing w:before="36"/>
              <w:ind w:right="41"/>
              <w:jc w:val="right"/>
              <w:rPr>
                <w:i/>
                <w:sz w:val="18"/>
              </w:rPr>
            </w:pPr>
            <w:r>
              <w:rPr>
                <w:i/>
                <w:spacing w:val="-2"/>
                <w:sz w:val="18"/>
              </w:rPr>
              <w:t>436.107,02</w:t>
            </w:r>
          </w:p>
        </w:tc>
        <w:tc>
          <w:tcPr>
            <w:tcW w:w="841" w:type="dxa"/>
            <w:tcBorders>
              <w:bottom w:val="single" w:sz="12" w:space="0" w:color="000000"/>
            </w:tcBorders>
          </w:tcPr>
          <w:p w14:paraId="4B326A73" w14:textId="77777777" w:rsidR="006C5739" w:rsidRDefault="006C5739">
            <w:pPr>
              <w:pStyle w:val="TableParagraph"/>
              <w:rPr>
                <w:rFonts w:ascii="Times New Roman"/>
                <w:sz w:val="18"/>
              </w:rPr>
            </w:pPr>
          </w:p>
        </w:tc>
      </w:tr>
      <w:tr w:rsidR="006C5739" w14:paraId="2825B217" w14:textId="77777777">
        <w:trPr>
          <w:trHeight w:val="359"/>
        </w:trPr>
        <w:tc>
          <w:tcPr>
            <w:tcW w:w="6841" w:type="dxa"/>
            <w:tcBorders>
              <w:top w:val="single" w:sz="12" w:space="0" w:color="000000"/>
              <w:left w:val="single" w:sz="12" w:space="0" w:color="000000"/>
              <w:bottom w:val="single" w:sz="12" w:space="0" w:color="000000"/>
            </w:tcBorders>
          </w:tcPr>
          <w:p w14:paraId="434CB973" w14:textId="77777777" w:rsidR="006C5739" w:rsidRDefault="00B8641A">
            <w:pPr>
              <w:pStyle w:val="TableParagraph"/>
              <w:spacing w:before="39"/>
              <w:ind w:left="44"/>
              <w:rPr>
                <w:b/>
                <w:sz w:val="18"/>
              </w:rPr>
            </w:pPr>
            <w:r>
              <w:rPr>
                <w:b/>
                <w:color w:val="00009F"/>
                <w:sz w:val="18"/>
              </w:rPr>
              <w:t>A103803</w:t>
            </w:r>
            <w:r>
              <w:rPr>
                <w:b/>
                <w:color w:val="00009F"/>
                <w:spacing w:val="-1"/>
                <w:sz w:val="18"/>
              </w:rPr>
              <w:t xml:space="preserve"> </w:t>
            </w:r>
            <w:r>
              <w:rPr>
                <w:b/>
                <w:color w:val="00009F"/>
                <w:sz w:val="18"/>
              </w:rPr>
              <w:t>Prometna</w:t>
            </w:r>
            <w:r>
              <w:rPr>
                <w:b/>
                <w:color w:val="00009F"/>
                <w:spacing w:val="-1"/>
                <w:sz w:val="18"/>
              </w:rPr>
              <w:t xml:space="preserve"> </w:t>
            </w:r>
            <w:r>
              <w:rPr>
                <w:b/>
                <w:color w:val="00009F"/>
                <w:spacing w:val="-2"/>
                <w:sz w:val="18"/>
              </w:rPr>
              <w:t>signalizacija</w:t>
            </w:r>
          </w:p>
        </w:tc>
        <w:tc>
          <w:tcPr>
            <w:tcW w:w="1666" w:type="dxa"/>
            <w:tcBorders>
              <w:top w:val="single" w:sz="12" w:space="0" w:color="000000"/>
              <w:bottom w:val="single" w:sz="12" w:space="0" w:color="000000"/>
            </w:tcBorders>
          </w:tcPr>
          <w:p w14:paraId="717356FA" w14:textId="77777777" w:rsidR="006C5739" w:rsidRDefault="00B8641A">
            <w:pPr>
              <w:pStyle w:val="TableParagraph"/>
              <w:spacing w:before="39"/>
              <w:ind w:right="165"/>
              <w:jc w:val="right"/>
              <w:rPr>
                <w:b/>
                <w:sz w:val="18"/>
              </w:rPr>
            </w:pPr>
            <w:r>
              <w:rPr>
                <w:b/>
                <w:color w:val="00009F"/>
                <w:spacing w:val="-2"/>
                <w:sz w:val="18"/>
              </w:rPr>
              <w:t>115.000,00</w:t>
            </w:r>
          </w:p>
        </w:tc>
        <w:tc>
          <w:tcPr>
            <w:tcW w:w="1241" w:type="dxa"/>
            <w:tcBorders>
              <w:top w:val="single" w:sz="12" w:space="0" w:color="000000"/>
              <w:bottom w:val="single" w:sz="12" w:space="0" w:color="000000"/>
            </w:tcBorders>
          </w:tcPr>
          <w:p w14:paraId="70DCABBB" w14:textId="77777777" w:rsidR="006C5739" w:rsidRDefault="00B8641A">
            <w:pPr>
              <w:pStyle w:val="TableParagraph"/>
              <w:spacing w:before="39"/>
              <w:ind w:right="41"/>
              <w:jc w:val="right"/>
              <w:rPr>
                <w:b/>
                <w:sz w:val="18"/>
              </w:rPr>
            </w:pPr>
            <w:r>
              <w:rPr>
                <w:b/>
                <w:color w:val="00009F"/>
                <w:spacing w:val="-2"/>
                <w:sz w:val="18"/>
              </w:rPr>
              <w:t>33.149,38</w:t>
            </w:r>
          </w:p>
        </w:tc>
        <w:tc>
          <w:tcPr>
            <w:tcW w:w="841" w:type="dxa"/>
            <w:tcBorders>
              <w:top w:val="single" w:sz="12" w:space="0" w:color="000000"/>
              <w:bottom w:val="single" w:sz="12" w:space="0" w:color="000000"/>
              <w:right w:val="single" w:sz="12" w:space="0" w:color="000000"/>
            </w:tcBorders>
          </w:tcPr>
          <w:p w14:paraId="5CB508F6" w14:textId="77777777" w:rsidR="006C5739" w:rsidRDefault="00B8641A">
            <w:pPr>
              <w:pStyle w:val="TableParagraph"/>
              <w:spacing w:before="39"/>
              <w:ind w:left="66"/>
              <w:jc w:val="center"/>
              <w:rPr>
                <w:b/>
                <w:sz w:val="18"/>
              </w:rPr>
            </w:pPr>
            <w:r>
              <w:rPr>
                <w:b/>
                <w:color w:val="00009F"/>
                <w:spacing w:val="-2"/>
                <w:sz w:val="18"/>
              </w:rPr>
              <w:t>28,83%</w:t>
            </w:r>
          </w:p>
        </w:tc>
      </w:tr>
      <w:tr w:rsidR="006C5739" w14:paraId="18CB2D1C" w14:textId="77777777">
        <w:trPr>
          <w:trHeight w:val="228"/>
        </w:trPr>
        <w:tc>
          <w:tcPr>
            <w:tcW w:w="6841" w:type="dxa"/>
            <w:tcBorders>
              <w:top w:val="single" w:sz="12" w:space="0" w:color="000000"/>
            </w:tcBorders>
          </w:tcPr>
          <w:p w14:paraId="492DE556" w14:textId="77777777" w:rsidR="006C5739" w:rsidRDefault="00B8641A">
            <w:pPr>
              <w:pStyle w:val="TableParagraph"/>
              <w:spacing w:line="186" w:lineRule="exact"/>
              <w:ind w:left="239"/>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666" w:type="dxa"/>
            <w:tcBorders>
              <w:top w:val="single" w:sz="12" w:space="0" w:color="000000"/>
            </w:tcBorders>
          </w:tcPr>
          <w:p w14:paraId="00C3EAF0" w14:textId="77777777" w:rsidR="006C5739" w:rsidRDefault="00B8641A">
            <w:pPr>
              <w:pStyle w:val="TableParagraph"/>
              <w:spacing w:line="186" w:lineRule="exact"/>
              <w:ind w:right="165"/>
              <w:jc w:val="right"/>
              <w:rPr>
                <w:b/>
                <w:sz w:val="18"/>
              </w:rPr>
            </w:pPr>
            <w:r>
              <w:rPr>
                <w:b/>
                <w:spacing w:val="-2"/>
                <w:sz w:val="18"/>
              </w:rPr>
              <w:t>115.000,00</w:t>
            </w:r>
          </w:p>
        </w:tc>
        <w:tc>
          <w:tcPr>
            <w:tcW w:w="1241" w:type="dxa"/>
            <w:tcBorders>
              <w:top w:val="single" w:sz="12" w:space="0" w:color="000000"/>
            </w:tcBorders>
          </w:tcPr>
          <w:p w14:paraId="7718B2BB" w14:textId="77777777" w:rsidR="006C5739" w:rsidRDefault="00B8641A">
            <w:pPr>
              <w:pStyle w:val="TableParagraph"/>
              <w:spacing w:line="186" w:lineRule="exact"/>
              <w:ind w:right="41"/>
              <w:jc w:val="right"/>
              <w:rPr>
                <w:b/>
                <w:sz w:val="18"/>
              </w:rPr>
            </w:pPr>
            <w:r>
              <w:rPr>
                <w:b/>
                <w:spacing w:val="-2"/>
                <w:sz w:val="18"/>
              </w:rPr>
              <w:t>33.149,38</w:t>
            </w:r>
          </w:p>
        </w:tc>
        <w:tc>
          <w:tcPr>
            <w:tcW w:w="841" w:type="dxa"/>
            <w:tcBorders>
              <w:top w:val="single" w:sz="12" w:space="0" w:color="000000"/>
            </w:tcBorders>
          </w:tcPr>
          <w:p w14:paraId="098D9CF6" w14:textId="77777777" w:rsidR="006C5739" w:rsidRDefault="00B8641A">
            <w:pPr>
              <w:pStyle w:val="TableParagraph"/>
              <w:spacing w:line="186" w:lineRule="exact"/>
              <w:ind w:left="123" w:right="72"/>
              <w:jc w:val="center"/>
              <w:rPr>
                <w:b/>
                <w:sz w:val="18"/>
              </w:rPr>
            </w:pPr>
            <w:r>
              <w:rPr>
                <w:b/>
                <w:spacing w:val="-2"/>
                <w:sz w:val="18"/>
              </w:rPr>
              <w:t>28,83%</w:t>
            </w:r>
          </w:p>
        </w:tc>
      </w:tr>
      <w:tr w:rsidR="006C5739" w14:paraId="611F121F" w14:textId="77777777">
        <w:trPr>
          <w:trHeight w:val="285"/>
        </w:trPr>
        <w:tc>
          <w:tcPr>
            <w:tcW w:w="6841" w:type="dxa"/>
          </w:tcPr>
          <w:p w14:paraId="458E574D"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66" w:type="dxa"/>
          </w:tcPr>
          <w:p w14:paraId="00B7ED6F" w14:textId="77777777" w:rsidR="006C5739" w:rsidRDefault="00B8641A">
            <w:pPr>
              <w:pStyle w:val="TableParagraph"/>
              <w:spacing w:before="36"/>
              <w:ind w:right="165"/>
              <w:jc w:val="right"/>
              <w:rPr>
                <w:b/>
                <w:sz w:val="18"/>
              </w:rPr>
            </w:pPr>
            <w:r>
              <w:rPr>
                <w:b/>
                <w:spacing w:val="-2"/>
                <w:sz w:val="18"/>
              </w:rPr>
              <w:t>115.000,00</w:t>
            </w:r>
          </w:p>
        </w:tc>
        <w:tc>
          <w:tcPr>
            <w:tcW w:w="1241" w:type="dxa"/>
          </w:tcPr>
          <w:p w14:paraId="2B1C613D" w14:textId="77777777" w:rsidR="006C5739" w:rsidRDefault="00B8641A">
            <w:pPr>
              <w:pStyle w:val="TableParagraph"/>
              <w:spacing w:before="36"/>
              <w:ind w:right="41"/>
              <w:jc w:val="right"/>
              <w:rPr>
                <w:b/>
                <w:sz w:val="18"/>
              </w:rPr>
            </w:pPr>
            <w:r>
              <w:rPr>
                <w:b/>
                <w:spacing w:val="-2"/>
                <w:sz w:val="18"/>
              </w:rPr>
              <w:t>33.149,38</w:t>
            </w:r>
          </w:p>
        </w:tc>
        <w:tc>
          <w:tcPr>
            <w:tcW w:w="841" w:type="dxa"/>
          </w:tcPr>
          <w:p w14:paraId="7ACB378D" w14:textId="77777777" w:rsidR="006C5739" w:rsidRDefault="00B8641A">
            <w:pPr>
              <w:pStyle w:val="TableParagraph"/>
              <w:spacing w:before="36"/>
              <w:ind w:left="123" w:right="72"/>
              <w:jc w:val="center"/>
              <w:rPr>
                <w:b/>
                <w:sz w:val="18"/>
              </w:rPr>
            </w:pPr>
            <w:r>
              <w:rPr>
                <w:b/>
                <w:spacing w:val="-2"/>
                <w:sz w:val="18"/>
              </w:rPr>
              <w:t>28,83%</w:t>
            </w:r>
          </w:p>
        </w:tc>
      </w:tr>
      <w:tr w:rsidR="006C5739" w14:paraId="418DF66D" w14:textId="77777777">
        <w:trPr>
          <w:trHeight w:val="312"/>
        </w:trPr>
        <w:tc>
          <w:tcPr>
            <w:tcW w:w="6841" w:type="dxa"/>
            <w:tcBorders>
              <w:bottom w:val="single" w:sz="12" w:space="0" w:color="000000"/>
            </w:tcBorders>
          </w:tcPr>
          <w:p w14:paraId="00071518" w14:textId="77777777" w:rsidR="006C5739" w:rsidRDefault="00B8641A">
            <w:pPr>
              <w:pStyle w:val="TableParagraph"/>
              <w:spacing w:before="36"/>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666" w:type="dxa"/>
            <w:tcBorders>
              <w:bottom w:val="single" w:sz="12" w:space="0" w:color="000000"/>
            </w:tcBorders>
          </w:tcPr>
          <w:p w14:paraId="2AC0E76D" w14:textId="77777777" w:rsidR="006C5739" w:rsidRDefault="006C5739">
            <w:pPr>
              <w:pStyle w:val="TableParagraph"/>
              <w:rPr>
                <w:rFonts w:ascii="Times New Roman"/>
                <w:sz w:val="18"/>
              </w:rPr>
            </w:pPr>
          </w:p>
        </w:tc>
        <w:tc>
          <w:tcPr>
            <w:tcW w:w="1241" w:type="dxa"/>
            <w:tcBorders>
              <w:bottom w:val="single" w:sz="12" w:space="0" w:color="000000"/>
            </w:tcBorders>
          </w:tcPr>
          <w:p w14:paraId="457B12CC" w14:textId="77777777" w:rsidR="006C5739" w:rsidRDefault="00B8641A">
            <w:pPr>
              <w:pStyle w:val="TableParagraph"/>
              <w:spacing w:before="36"/>
              <w:ind w:right="41"/>
              <w:jc w:val="right"/>
              <w:rPr>
                <w:i/>
                <w:sz w:val="18"/>
              </w:rPr>
            </w:pPr>
            <w:r>
              <w:rPr>
                <w:i/>
                <w:spacing w:val="-2"/>
                <w:sz w:val="18"/>
              </w:rPr>
              <w:t>33.149,38</w:t>
            </w:r>
          </w:p>
        </w:tc>
        <w:tc>
          <w:tcPr>
            <w:tcW w:w="841" w:type="dxa"/>
            <w:tcBorders>
              <w:bottom w:val="single" w:sz="12" w:space="0" w:color="000000"/>
            </w:tcBorders>
          </w:tcPr>
          <w:p w14:paraId="1D8CE731" w14:textId="77777777" w:rsidR="006C5739" w:rsidRDefault="006C5739">
            <w:pPr>
              <w:pStyle w:val="TableParagraph"/>
              <w:rPr>
                <w:rFonts w:ascii="Times New Roman"/>
                <w:sz w:val="18"/>
              </w:rPr>
            </w:pPr>
          </w:p>
        </w:tc>
      </w:tr>
      <w:tr w:rsidR="006C5739" w14:paraId="38FA0870" w14:textId="77777777">
        <w:trPr>
          <w:trHeight w:val="359"/>
        </w:trPr>
        <w:tc>
          <w:tcPr>
            <w:tcW w:w="6841" w:type="dxa"/>
            <w:tcBorders>
              <w:top w:val="single" w:sz="12" w:space="0" w:color="000000"/>
              <w:left w:val="single" w:sz="12" w:space="0" w:color="000000"/>
              <w:bottom w:val="single" w:sz="12" w:space="0" w:color="000000"/>
            </w:tcBorders>
          </w:tcPr>
          <w:p w14:paraId="7E339334" w14:textId="77777777" w:rsidR="006C5739" w:rsidRDefault="00B8641A">
            <w:pPr>
              <w:pStyle w:val="TableParagraph"/>
              <w:spacing w:before="39"/>
              <w:ind w:left="44"/>
              <w:rPr>
                <w:b/>
                <w:sz w:val="18"/>
              </w:rPr>
            </w:pPr>
            <w:r>
              <w:rPr>
                <w:b/>
                <w:color w:val="00009F"/>
                <w:sz w:val="18"/>
              </w:rPr>
              <w:t>T103804</w:t>
            </w:r>
            <w:r>
              <w:rPr>
                <w:b/>
                <w:color w:val="00009F"/>
                <w:spacing w:val="-4"/>
                <w:sz w:val="18"/>
              </w:rPr>
              <w:t xml:space="preserve"> </w:t>
            </w:r>
            <w:r>
              <w:rPr>
                <w:b/>
                <w:color w:val="00009F"/>
                <w:sz w:val="18"/>
              </w:rPr>
              <w:t>Zaštitne</w:t>
            </w:r>
            <w:r>
              <w:rPr>
                <w:b/>
                <w:color w:val="00009F"/>
                <w:spacing w:val="-1"/>
                <w:sz w:val="18"/>
              </w:rPr>
              <w:t xml:space="preserve"> </w:t>
            </w:r>
            <w:r>
              <w:rPr>
                <w:b/>
                <w:color w:val="00009F"/>
                <w:sz w:val="18"/>
              </w:rPr>
              <w:t>ograde</w:t>
            </w:r>
            <w:r>
              <w:rPr>
                <w:b/>
                <w:color w:val="00009F"/>
                <w:spacing w:val="-1"/>
                <w:sz w:val="18"/>
              </w:rPr>
              <w:t xml:space="preserve"> </w:t>
            </w:r>
            <w:r>
              <w:rPr>
                <w:b/>
                <w:color w:val="00009F"/>
                <w:sz w:val="18"/>
              </w:rPr>
              <w:t>i</w:t>
            </w:r>
            <w:r>
              <w:rPr>
                <w:b/>
                <w:color w:val="00009F"/>
                <w:spacing w:val="-1"/>
                <w:sz w:val="18"/>
              </w:rPr>
              <w:t xml:space="preserve"> </w:t>
            </w:r>
            <w:r>
              <w:rPr>
                <w:b/>
                <w:color w:val="00009F"/>
                <w:spacing w:val="-2"/>
                <w:sz w:val="18"/>
              </w:rPr>
              <w:t>stupići</w:t>
            </w:r>
          </w:p>
        </w:tc>
        <w:tc>
          <w:tcPr>
            <w:tcW w:w="1666" w:type="dxa"/>
            <w:tcBorders>
              <w:top w:val="single" w:sz="12" w:space="0" w:color="000000"/>
              <w:bottom w:val="single" w:sz="12" w:space="0" w:color="000000"/>
            </w:tcBorders>
          </w:tcPr>
          <w:p w14:paraId="1BA32967" w14:textId="77777777" w:rsidR="006C5739" w:rsidRDefault="00B8641A">
            <w:pPr>
              <w:pStyle w:val="TableParagraph"/>
              <w:spacing w:before="39"/>
              <w:ind w:right="165"/>
              <w:jc w:val="right"/>
              <w:rPr>
                <w:b/>
                <w:sz w:val="18"/>
              </w:rPr>
            </w:pPr>
            <w:r>
              <w:rPr>
                <w:b/>
                <w:color w:val="00009F"/>
                <w:spacing w:val="-2"/>
                <w:sz w:val="18"/>
              </w:rPr>
              <w:t>90.000,00</w:t>
            </w:r>
          </w:p>
        </w:tc>
        <w:tc>
          <w:tcPr>
            <w:tcW w:w="1241" w:type="dxa"/>
            <w:tcBorders>
              <w:top w:val="single" w:sz="12" w:space="0" w:color="000000"/>
              <w:bottom w:val="single" w:sz="12" w:space="0" w:color="000000"/>
            </w:tcBorders>
          </w:tcPr>
          <w:p w14:paraId="5D782377" w14:textId="77777777" w:rsidR="006C5739" w:rsidRDefault="00B8641A">
            <w:pPr>
              <w:pStyle w:val="TableParagraph"/>
              <w:spacing w:before="39"/>
              <w:ind w:right="41"/>
              <w:jc w:val="right"/>
              <w:rPr>
                <w:b/>
                <w:sz w:val="18"/>
              </w:rPr>
            </w:pPr>
            <w:r>
              <w:rPr>
                <w:b/>
                <w:color w:val="00009F"/>
                <w:spacing w:val="-2"/>
                <w:sz w:val="18"/>
              </w:rPr>
              <w:t>40.572,50</w:t>
            </w:r>
          </w:p>
        </w:tc>
        <w:tc>
          <w:tcPr>
            <w:tcW w:w="841" w:type="dxa"/>
            <w:tcBorders>
              <w:top w:val="single" w:sz="12" w:space="0" w:color="000000"/>
              <w:bottom w:val="single" w:sz="12" w:space="0" w:color="000000"/>
              <w:right w:val="single" w:sz="12" w:space="0" w:color="000000"/>
            </w:tcBorders>
          </w:tcPr>
          <w:p w14:paraId="64F57E45" w14:textId="77777777" w:rsidR="006C5739" w:rsidRDefault="00B8641A">
            <w:pPr>
              <w:pStyle w:val="TableParagraph"/>
              <w:spacing w:before="39"/>
              <w:ind w:left="66"/>
              <w:jc w:val="center"/>
              <w:rPr>
                <w:b/>
                <w:sz w:val="18"/>
              </w:rPr>
            </w:pPr>
            <w:r>
              <w:rPr>
                <w:b/>
                <w:color w:val="00009F"/>
                <w:spacing w:val="-2"/>
                <w:sz w:val="18"/>
              </w:rPr>
              <w:t>45,08%</w:t>
            </w:r>
          </w:p>
        </w:tc>
      </w:tr>
      <w:tr w:rsidR="006C5739" w14:paraId="03877BCA" w14:textId="77777777">
        <w:trPr>
          <w:trHeight w:val="228"/>
        </w:trPr>
        <w:tc>
          <w:tcPr>
            <w:tcW w:w="6841" w:type="dxa"/>
            <w:tcBorders>
              <w:top w:val="single" w:sz="12" w:space="0" w:color="000000"/>
            </w:tcBorders>
          </w:tcPr>
          <w:p w14:paraId="6B2295B0" w14:textId="77777777" w:rsidR="006C5739" w:rsidRDefault="00B8641A">
            <w:pPr>
              <w:pStyle w:val="TableParagraph"/>
              <w:spacing w:line="186" w:lineRule="exact"/>
              <w:ind w:left="239"/>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666" w:type="dxa"/>
            <w:tcBorders>
              <w:top w:val="single" w:sz="12" w:space="0" w:color="000000"/>
            </w:tcBorders>
          </w:tcPr>
          <w:p w14:paraId="28D57B72" w14:textId="77777777" w:rsidR="006C5739" w:rsidRDefault="00B8641A">
            <w:pPr>
              <w:pStyle w:val="TableParagraph"/>
              <w:spacing w:line="186" w:lineRule="exact"/>
              <w:ind w:right="165"/>
              <w:jc w:val="right"/>
              <w:rPr>
                <w:b/>
                <w:sz w:val="18"/>
              </w:rPr>
            </w:pPr>
            <w:r>
              <w:rPr>
                <w:b/>
                <w:spacing w:val="-2"/>
                <w:sz w:val="18"/>
              </w:rPr>
              <w:t>20.000,00</w:t>
            </w:r>
          </w:p>
        </w:tc>
        <w:tc>
          <w:tcPr>
            <w:tcW w:w="1241" w:type="dxa"/>
            <w:tcBorders>
              <w:top w:val="single" w:sz="12" w:space="0" w:color="000000"/>
            </w:tcBorders>
          </w:tcPr>
          <w:p w14:paraId="20ED9DA8" w14:textId="77777777" w:rsidR="006C5739" w:rsidRDefault="00B8641A">
            <w:pPr>
              <w:pStyle w:val="TableParagraph"/>
              <w:spacing w:line="186" w:lineRule="exact"/>
              <w:ind w:right="41"/>
              <w:jc w:val="right"/>
              <w:rPr>
                <w:b/>
                <w:sz w:val="18"/>
              </w:rPr>
            </w:pPr>
            <w:r>
              <w:rPr>
                <w:b/>
                <w:spacing w:val="-2"/>
                <w:sz w:val="18"/>
              </w:rPr>
              <w:t>10.712,50</w:t>
            </w:r>
          </w:p>
        </w:tc>
        <w:tc>
          <w:tcPr>
            <w:tcW w:w="841" w:type="dxa"/>
            <w:tcBorders>
              <w:top w:val="single" w:sz="12" w:space="0" w:color="000000"/>
            </w:tcBorders>
          </w:tcPr>
          <w:p w14:paraId="56C5F652" w14:textId="77777777" w:rsidR="006C5739" w:rsidRDefault="00B8641A">
            <w:pPr>
              <w:pStyle w:val="TableParagraph"/>
              <w:spacing w:line="186" w:lineRule="exact"/>
              <w:ind w:left="123" w:right="72"/>
              <w:jc w:val="center"/>
              <w:rPr>
                <w:b/>
                <w:sz w:val="18"/>
              </w:rPr>
            </w:pPr>
            <w:r>
              <w:rPr>
                <w:b/>
                <w:spacing w:val="-2"/>
                <w:sz w:val="18"/>
              </w:rPr>
              <w:t>53,56%</w:t>
            </w:r>
          </w:p>
        </w:tc>
      </w:tr>
      <w:tr w:rsidR="006C5739" w14:paraId="008D3A3F" w14:textId="77777777">
        <w:trPr>
          <w:trHeight w:val="285"/>
        </w:trPr>
        <w:tc>
          <w:tcPr>
            <w:tcW w:w="6841" w:type="dxa"/>
          </w:tcPr>
          <w:p w14:paraId="7FA4993E"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66" w:type="dxa"/>
          </w:tcPr>
          <w:p w14:paraId="6897EDCF" w14:textId="77777777" w:rsidR="006C5739" w:rsidRDefault="00B8641A">
            <w:pPr>
              <w:pStyle w:val="TableParagraph"/>
              <w:spacing w:before="36"/>
              <w:ind w:right="165"/>
              <w:jc w:val="right"/>
              <w:rPr>
                <w:b/>
                <w:sz w:val="18"/>
              </w:rPr>
            </w:pPr>
            <w:r>
              <w:rPr>
                <w:b/>
                <w:spacing w:val="-2"/>
                <w:sz w:val="18"/>
              </w:rPr>
              <w:t>20.000,00</w:t>
            </w:r>
          </w:p>
        </w:tc>
        <w:tc>
          <w:tcPr>
            <w:tcW w:w="1241" w:type="dxa"/>
          </w:tcPr>
          <w:p w14:paraId="278B1C01" w14:textId="77777777" w:rsidR="006C5739" w:rsidRDefault="00B8641A">
            <w:pPr>
              <w:pStyle w:val="TableParagraph"/>
              <w:spacing w:before="36"/>
              <w:ind w:right="41"/>
              <w:jc w:val="right"/>
              <w:rPr>
                <w:b/>
                <w:sz w:val="18"/>
              </w:rPr>
            </w:pPr>
            <w:r>
              <w:rPr>
                <w:b/>
                <w:spacing w:val="-2"/>
                <w:sz w:val="18"/>
              </w:rPr>
              <w:t>10.712,50</w:t>
            </w:r>
          </w:p>
        </w:tc>
        <w:tc>
          <w:tcPr>
            <w:tcW w:w="841" w:type="dxa"/>
          </w:tcPr>
          <w:p w14:paraId="1EBE2B3B" w14:textId="77777777" w:rsidR="006C5739" w:rsidRDefault="00B8641A">
            <w:pPr>
              <w:pStyle w:val="TableParagraph"/>
              <w:spacing w:before="36"/>
              <w:ind w:left="123" w:right="72"/>
              <w:jc w:val="center"/>
              <w:rPr>
                <w:b/>
                <w:sz w:val="18"/>
              </w:rPr>
            </w:pPr>
            <w:r>
              <w:rPr>
                <w:b/>
                <w:spacing w:val="-2"/>
                <w:sz w:val="18"/>
              </w:rPr>
              <w:t>53,56%</w:t>
            </w:r>
          </w:p>
        </w:tc>
      </w:tr>
      <w:tr w:rsidR="006C5739" w14:paraId="3F5B2096" w14:textId="77777777">
        <w:trPr>
          <w:trHeight w:val="285"/>
        </w:trPr>
        <w:tc>
          <w:tcPr>
            <w:tcW w:w="6841" w:type="dxa"/>
          </w:tcPr>
          <w:p w14:paraId="45004520" w14:textId="77777777" w:rsidR="006C5739" w:rsidRDefault="00B8641A">
            <w:pPr>
              <w:pStyle w:val="TableParagraph"/>
              <w:spacing w:before="36"/>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666" w:type="dxa"/>
          </w:tcPr>
          <w:p w14:paraId="3668A5FB" w14:textId="77777777" w:rsidR="006C5739" w:rsidRDefault="006C5739">
            <w:pPr>
              <w:pStyle w:val="TableParagraph"/>
              <w:rPr>
                <w:rFonts w:ascii="Times New Roman"/>
                <w:sz w:val="18"/>
              </w:rPr>
            </w:pPr>
          </w:p>
        </w:tc>
        <w:tc>
          <w:tcPr>
            <w:tcW w:w="1241" w:type="dxa"/>
          </w:tcPr>
          <w:p w14:paraId="67B46CD1" w14:textId="77777777" w:rsidR="006C5739" w:rsidRDefault="00B8641A">
            <w:pPr>
              <w:pStyle w:val="TableParagraph"/>
              <w:spacing w:before="36"/>
              <w:ind w:right="41"/>
              <w:jc w:val="right"/>
              <w:rPr>
                <w:i/>
                <w:sz w:val="18"/>
              </w:rPr>
            </w:pPr>
            <w:r>
              <w:rPr>
                <w:i/>
                <w:spacing w:val="-2"/>
                <w:sz w:val="18"/>
              </w:rPr>
              <w:t>10.712,50</w:t>
            </w:r>
          </w:p>
        </w:tc>
        <w:tc>
          <w:tcPr>
            <w:tcW w:w="841" w:type="dxa"/>
          </w:tcPr>
          <w:p w14:paraId="0FBF7794" w14:textId="77777777" w:rsidR="006C5739" w:rsidRDefault="006C5739">
            <w:pPr>
              <w:pStyle w:val="TableParagraph"/>
              <w:rPr>
                <w:rFonts w:ascii="Times New Roman"/>
                <w:sz w:val="18"/>
              </w:rPr>
            </w:pPr>
          </w:p>
        </w:tc>
      </w:tr>
      <w:tr w:rsidR="006C5739" w14:paraId="44C1CAFA" w14:textId="77777777">
        <w:trPr>
          <w:trHeight w:val="277"/>
        </w:trPr>
        <w:tc>
          <w:tcPr>
            <w:tcW w:w="6841" w:type="dxa"/>
          </w:tcPr>
          <w:p w14:paraId="25FE00B2" w14:textId="77777777" w:rsidR="006C5739" w:rsidRDefault="00B8641A">
            <w:pPr>
              <w:pStyle w:val="TableParagraph"/>
              <w:spacing w:before="36"/>
              <w:ind w:left="239"/>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666" w:type="dxa"/>
          </w:tcPr>
          <w:p w14:paraId="1C6D7D37" w14:textId="77777777" w:rsidR="006C5739" w:rsidRDefault="00B8641A">
            <w:pPr>
              <w:pStyle w:val="TableParagraph"/>
              <w:spacing w:before="36"/>
              <w:ind w:right="165"/>
              <w:jc w:val="right"/>
              <w:rPr>
                <w:b/>
                <w:sz w:val="18"/>
              </w:rPr>
            </w:pPr>
            <w:r>
              <w:rPr>
                <w:b/>
                <w:spacing w:val="-2"/>
                <w:sz w:val="18"/>
              </w:rPr>
              <w:t>30.000,00</w:t>
            </w:r>
          </w:p>
        </w:tc>
        <w:tc>
          <w:tcPr>
            <w:tcW w:w="1241" w:type="dxa"/>
          </w:tcPr>
          <w:p w14:paraId="2F696493" w14:textId="77777777" w:rsidR="006C5739" w:rsidRDefault="00B8641A">
            <w:pPr>
              <w:pStyle w:val="TableParagraph"/>
              <w:spacing w:before="36"/>
              <w:ind w:right="41"/>
              <w:jc w:val="right"/>
              <w:rPr>
                <w:b/>
                <w:sz w:val="18"/>
              </w:rPr>
            </w:pPr>
            <w:r>
              <w:rPr>
                <w:b/>
                <w:spacing w:val="-2"/>
                <w:sz w:val="18"/>
              </w:rPr>
              <w:t>29.860,00</w:t>
            </w:r>
          </w:p>
        </w:tc>
        <w:tc>
          <w:tcPr>
            <w:tcW w:w="841" w:type="dxa"/>
          </w:tcPr>
          <w:p w14:paraId="79441AB7" w14:textId="77777777" w:rsidR="006C5739" w:rsidRDefault="00B8641A">
            <w:pPr>
              <w:pStyle w:val="TableParagraph"/>
              <w:spacing w:before="36"/>
              <w:ind w:left="123" w:right="72"/>
              <w:jc w:val="center"/>
              <w:rPr>
                <w:b/>
                <w:sz w:val="18"/>
              </w:rPr>
            </w:pPr>
            <w:r>
              <w:rPr>
                <w:b/>
                <w:spacing w:val="-2"/>
                <w:sz w:val="18"/>
              </w:rPr>
              <w:t>99,53%</w:t>
            </w:r>
          </w:p>
        </w:tc>
      </w:tr>
      <w:tr w:rsidR="006C5739" w14:paraId="4D42E49F" w14:textId="77777777">
        <w:trPr>
          <w:trHeight w:val="277"/>
        </w:trPr>
        <w:tc>
          <w:tcPr>
            <w:tcW w:w="6841" w:type="dxa"/>
          </w:tcPr>
          <w:p w14:paraId="5994B342" w14:textId="77777777" w:rsidR="006C5739" w:rsidRDefault="00B8641A">
            <w:pPr>
              <w:pStyle w:val="TableParagraph"/>
              <w:spacing w:before="28"/>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66" w:type="dxa"/>
          </w:tcPr>
          <w:p w14:paraId="38ADCE08" w14:textId="77777777" w:rsidR="006C5739" w:rsidRDefault="00B8641A">
            <w:pPr>
              <w:pStyle w:val="TableParagraph"/>
              <w:spacing w:before="28"/>
              <w:ind w:right="165"/>
              <w:jc w:val="right"/>
              <w:rPr>
                <w:b/>
                <w:sz w:val="18"/>
              </w:rPr>
            </w:pPr>
            <w:r>
              <w:rPr>
                <w:b/>
                <w:spacing w:val="-2"/>
                <w:sz w:val="18"/>
              </w:rPr>
              <w:t>30.000,00</w:t>
            </w:r>
          </w:p>
        </w:tc>
        <w:tc>
          <w:tcPr>
            <w:tcW w:w="1241" w:type="dxa"/>
          </w:tcPr>
          <w:p w14:paraId="7EC5E7B0" w14:textId="77777777" w:rsidR="006C5739" w:rsidRDefault="00B8641A">
            <w:pPr>
              <w:pStyle w:val="TableParagraph"/>
              <w:spacing w:before="28"/>
              <w:ind w:right="41"/>
              <w:jc w:val="right"/>
              <w:rPr>
                <w:b/>
                <w:sz w:val="18"/>
              </w:rPr>
            </w:pPr>
            <w:r>
              <w:rPr>
                <w:b/>
                <w:spacing w:val="-2"/>
                <w:sz w:val="18"/>
              </w:rPr>
              <w:t>29.860,00</w:t>
            </w:r>
          </w:p>
        </w:tc>
        <w:tc>
          <w:tcPr>
            <w:tcW w:w="841" w:type="dxa"/>
          </w:tcPr>
          <w:p w14:paraId="09564287" w14:textId="77777777" w:rsidR="006C5739" w:rsidRDefault="00B8641A">
            <w:pPr>
              <w:pStyle w:val="TableParagraph"/>
              <w:spacing w:before="28"/>
              <w:ind w:left="123" w:right="72"/>
              <w:jc w:val="center"/>
              <w:rPr>
                <w:b/>
                <w:sz w:val="18"/>
              </w:rPr>
            </w:pPr>
            <w:r>
              <w:rPr>
                <w:b/>
                <w:spacing w:val="-2"/>
                <w:sz w:val="18"/>
              </w:rPr>
              <w:t>99,53%</w:t>
            </w:r>
          </w:p>
        </w:tc>
      </w:tr>
      <w:tr w:rsidR="006C5739" w14:paraId="21AF4D00" w14:textId="77777777">
        <w:trPr>
          <w:trHeight w:val="285"/>
        </w:trPr>
        <w:tc>
          <w:tcPr>
            <w:tcW w:w="6841" w:type="dxa"/>
          </w:tcPr>
          <w:p w14:paraId="1A498EB7" w14:textId="77777777" w:rsidR="006C5739" w:rsidRDefault="00B8641A">
            <w:pPr>
              <w:pStyle w:val="TableParagraph"/>
              <w:spacing w:before="36"/>
              <w:ind w:left="524"/>
              <w:rPr>
                <w:i/>
                <w:sz w:val="18"/>
              </w:rPr>
            </w:pPr>
            <w:r>
              <w:rPr>
                <w:i/>
                <w:sz w:val="18"/>
              </w:rPr>
              <w:t>4223</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održavanje</w:t>
            </w:r>
            <w:r>
              <w:rPr>
                <w:i/>
                <w:spacing w:val="-1"/>
                <w:sz w:val="18"/>
              </w:rPr>
              <w:t xml:space="preserve"> </w:t>
            </w:r>
            <w:r>
              <w:rPr>
                <w:i/>
                <w:sz w:val="18"/>
              </w:rPr>
              <w:t>i</w:t>
            </w:r>
            <w:r>
              <w:rPr>
                <w:i/>
                <w:spacing w:val="-1"/>
                <w:sz w:val="18"/>
              </w:rPr>
              <w:t xml:space="preserve"> </w:t>
            </w:r>
            <w:r>
              <w:rPr>
                <w:i/>
                <w:spacing w:val="-2"/>
                <w:sz w:val="18"/>
              </w:rPr>
              <w:t>zaštitu</w:t>
            </w:r>
          </w:p>
        </w:tc>
        <w:tc>
          <w:tcPr>
            <w:tcW w:w="1666" w:type="dxa"/>
          </w:tcPr>
          <w:p w14:paraId="12F4CBFD" w14:textId="77777777" w:rsidR="006C5739" w:rsidRDefault="006C5739">
            <w:pPr>
              <w:pStyle w:val="TableParagraph"/>
              <w:rPr>
                <w:rFonts w:ascii="Times New Roman"/>
                <w:sz w:val="18"/>
              </w:rPr>
            </w:pPr>
          </w:p>
        </w:tc>
        <w:tc>
          <w:tcPr>
            <w:tcW w:w="1241" w:type="dxa"/>
          </w:tcPr>
          <w:p w14:paraId="544263A7" w14:textId="77777777" w:rsidR="006C5739" w:rsidRDefault="00B8641A">
            <w:pPr>
              <w:pStyle w:val="TableParagraph"/>
              <w:spacing w:before="36"/>
              <w:ind w:right="41"/>
              <w:jc w:val="right"/>
              <w:rPr>
                <w:i/>
                <w:sz w:val="18"/>
              </w:rPr>
            </w:pPr>
            <w:r>
              <w:rPr>
                <w:i/>
                <w:spacing w:val="-2"/>
                <w:sz w:val="18"/>
              </w:rPr>
              <w:t>29.860,00</w:t>
            </w:r>
          </w:p>
        </w:tc>
        <w:tc>
          <w:tcPr>
            <w:tcW w:w="841" w:type="dxa"/>
          </w:tcPr>
          <w:p w14:paraId="11F5E718" w14:textId="77777777" w:rsidR="006C5739" w:rsidRDefault="006C5739">
            <w:pPr>
              <w:pStyle w:val="TableParagraph"/>
              <w:rPr>
                <w:rFonts w:ascii="Times New Roman"/>
                <w:sz w:val="18"/>
              </w:rPr>
            </w:pPr>
          </w:p>
        </w:tc>
      </w:tr>
      <w:tr w:rsidR="006C5739" w14:paraId="3B54D438" w14:textId="77777777">
        <w:trPr>
          <w:trHeight w:val="285"/>
        </w:trPr>
        <w:tc>
          <w:tcPr>
            <w:tcW w:w="6841" w:type="dxa"/>
          </w:tcPr>
          <w:p w14:paraId="5D29C533" w14:textId="77777777" w:rsidR="006C5739" w:rsidRDefault="00B8641A">
            <w:pPr>
              <w:pStyle w:val="TableParagraph"/>
              <w:spacing w:before="36"/>
              <w:ind w:left="239"/>
              <w:rPr>
                <w:b/>
                <w:sz w:val="18"/>
              </w:rPr>
            </w:pPr>
            <w:r>
              <w:rPr>
                <w:b/>
                <w:sz w:val="18"/>
              </w:rPr>
              <w:t>Izvor:</w:t>
            </w:r>
            <w:r>
              <w:rPr>
                <w:b/>
                <w:spacing w:val="-4"/>
                <w:sz w:val="18"/>
              </w:rPr>
              <w:t xml:space="preserve"> </w:t>
            </w:r>
            <w:r>
              <w:rPr>
                <w:b/>
                <w:sz w:val="18"/>
              </w:rPr>
              <w:t>94</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66" w:type="dxa"/>
          </w:tcPr>
          <w:p w14:paraId="267F2B51" w14:textId="77777777" w:rsidR="006C5739" w:rsidRDefault="00B8641A">
            <w:pPr>
              <w:pStyle w:val="TableParagraph"/>
              <w:spacing w:before="36"/>
              <w:ind w:right="165"/>
              <w:jc w:val="right"/>
              <w:rPr>
                <w:b/>
                <w:sz w:val="18"/>
              </w:rPr>
            </w:pPr>
            <w:r>
              <w:rPr>
                <w:b/>
                <w:spacing w:val="-2"/>
                <w:sz w:val="18"/>
              </w:rPr>
              <w:t>40.000,00</w:t>
            </w:r>
          </w:p>
        </w:tc>
        <w:tc>
          <w:tcPr>
            <w:tcW w:w="1241" w:type="dxa"/>
          </w:tcPr>
          <w:p w14:paraId="77AD8A94" w14:textId="77777777" w:rsidR="006C5739" w:rsidRDefault="006C5739">
            <w:pPr>
              <w:pStyle w:val="TableParagraph"/>
              <w:rPr>
                <w:rFonts w:ascii="Times New Roman"/>
                <w:sz w:val="18"/>
              </w:rPr>
            </w:pPr>
          </w:p>
        </w:tc>
        <w:tc>
          <w:tcPr>
            <w:tcW w:w="841" w:type="dxa"/>
          </w:tcPr>
          <w:p w14:paraId="57AA4CE5" w14:textId="77777777" w:rsidR="006C5739" w:rsidRDefault="006C5739">
            <w:pPr>
              <w:pStyle w:val="TableParagraph"/>
              <w:rPr>
                <w:rFonts w:ascii="Times New Roman"/>
                <w:sz w:val="18"/>
              </w:rPr>
            </w:pPr>
          </w:p>
        </w:tc>
      </w:tr>
      <w:tr w:rsidR="006C5739" w14:paraId="22C016F2" w14:textId="77777777">
        <w:trPr>
          <w:trHeight w:val="284"/>
        </w:trPr>
        <w:tc>
          <w:tcPr>
            <w:tcW w:w="6841" w:type="dxa"/>
          </w:tcPr>
          <w:p w14:paraId="405E38D1"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66" w:type="dxa"/>
          </w:tcPr>
          <w:p w14:paraId="79B686E9" w14:textId="77777777" w:rsidR="006C5739" w:rsidRDefault="00B8641A">
            <w:pPr>
              <w:pStyle w:val="TableParagraph"/>
              <w:spacing w:before="36"/>
              <w:ind w:right="165"/>
              <w:jc w:val="right"/>
              <w:rPr>
                <w:b/>
                <w:sz w:val="18"/>
              </w:rPr>
            </w:pPr>
            <w:r>
              <w:rPr>
                <w:b/>
                <w:spacing w:val="-2"/>
                <w:sz w:val="18"/>
              </w:rPr>
              <w:t>40.000,00</w:t>
            </w:r>
          </w:p>
        </w:tc>
        <w:tc>
          <w:tcPr>
            <w:tcW w:w="1241" w:type="dxa"/>
          </w:tcPr>
          <w:p w14:paraId="6A628271" w14:textId="77777777" w:rsidR="006C5739" w:rsidRDefault="006C5739">
            <w:pPr>
              <w:pStyle w:val="TableParagraph"/>
              <w:rPr>
                <w:rFonts w:ascii="Times New Roman"/>
                <w:sz w:val="18"/>
              </w:rPr>
            </w:pPr>
          </w:p>
        </w:tc>
        <w:tc>
          <w:tcPr>
            <w:tcW w:w="841" w:type="dxa"/>
          </w:tcPr>
          <w:p w14:paraId="6033152C" w14:textId="77777777" w:rsidR="006C5739" w:rsidRDefault="006C5739">
            <w:pPr>
              <w:pStyle w:val="TableParagraph"/>
              <w:rPr>
                <w:rFonts w:ascii="Times New Roman"/>
                <w:sz w:val="18"/>
              </w:rPr>
            </w:pPr>
          </w:p>
        </w:tc>
      </w:tr>
      <w:tr w:rsidR="006C5739" w14:paraId="0362B634" w14:textId="77777777">
        <w:trPr>
          <w:trHeight w:val="312"/>
        </w:trPr>
        <w:tc>
          <w:tcPr>
            <w:tcW w:w="6841" w:type="dxa"/>
            <w:tcBorders>
              <w:bottom w:val="single" w:sz="12" w:space="0" w:color="000000"/>
            </w:tcBorders>
          </w:tcPr>
          <w:p w14:paraId="3E3D1336" w14:textId="77777777" w:rsidR="006C5739" w:rsidRDefault="00B8641A">
            <w:pPr>
              <w:pStyle w:val="TableParagraph"/>
              <w:spacing w:before="35"/>
              <w:ind w:left="14"/>
              <w:rPr>
                <w:b/>
                <w:sz w:val="20"/>
              </w:rPr>
            </w:pPr>
            <w:r>
              <w:rPr>
                <w:b/>
                <w:color w:val="00009F"/>
                <w:sz w:val="20"/>
              </w:rPr>
              <w:t>1039</w:t>
            </w:r>
            <w:r>
              <w:rPr>
                <w:b/>
                <w:color w:val="00009F"/>
                <w:spacing w:val="-2"/>
                <w:sz w:val="20"/>
              </w:rPr>
              <w:t xml:space="preserve"> </w:t>
            </w:r>
            <w:r>
              <w:rPr>
                <w:b/>
                <w:color w:val="00009F"/>
                <w:sz w:val="20"/>
              </w:rPr>
              <w:t>ODRŽAVANJE</w:t>
            </w:r>
            <w:r>
              <w:rPr>
                <w:b/>
                <w:color w:val="00009F"/>
                <w:spacing w:val="-2"/>
                <w:sz w:val="20"/>
              </w:rPr>
              <w:t xml:space="preserve"> GROBLJA</w:t>
            </w:r>
          </w:p>
        </w:tc>
        <w:tc>
          <w:tcPr>
            <w:tcW w:w="1666" w:type="dxa"/>
            <w:tcBorders>
              <w:bottom w:val="single" w:sz="12" w:space="0" w:color="000000"/>
            </w:tcBorders>
          </w:tcPr>
          <w:p w14:paraId="4816DB87" w14:textId="77777777" w:rsidR="006C5739" w:rsidRDefault="00B8641A">
            <w:pPr>
              <w:pStyle w:val="TableParagraph"/>
              <w:spacing w:before="35"/>
              <w:ind w:right="165"/>
              <w:jc w:val="right"/>
              <w:rPr>
                <w:b/>
                <w:sz w:val="20"/>
              </w:rPr>
            </w:pPr>
            <w:r>
              <w:rPr>
                <w:b/>
                <w:color w:val="00009F"/>
                <w:spacing w:val="-2"/>
                <w:sz w:val="20"/>
              </w:rPr>
              <w:t>133.900,00</w:t>
            </w:r>
          </w:p>
        </w:tc>
        <w:tc>
          <w:tcPr>
            <w:tcW w:w="1241" w:type="dxa"/>
            <w:tcBorders>
              <w:bottom w:val="single" w:sz="12" w:space="0" w:color="000000"/>
            </w:tcBorders>
          </w:tcPr>
          <w:p w14:paraId="2FF0ACE0" w14:textId="77777777" w:rsidR="006C5739" w:rsidRDefault="00B8641A">
            <w:pPr>
              <w:pStyle w:val="TableParagraph"/>
              <w:spacing w:before="35"/>
              <w:ind w:right="41"/>
              <w:jc w:val="right"/>
              <w:rPr>
                <w:b/>
                <w:sz w:val="20"/>
              </w:rPr>
            </w:pPr>
            <w:r>
              <w:rPr>
                <w:b/>
                <w:color w:val="00009F"/>
                <w:spacing w:val="-2"/>
                <w:sz w:val="20"/>
              </w:rPr>
              <w:t>33.333,35</w:t>
            </w:r>
          </w:p>
        </w:tc>
        <w:tc>
          <w:tcPr>
            <w:tcW w:w="841" w:type="dxa"/>
            <w:tcBorders>
              <w:bottom w:val="single" w:sz="12" w:space="0" w:color="000000"/>
            </w:tcBorders>
          </w:tcPr>
          <w:p w14:paraId="3F24D741" w14:textId="77777777" w:rsidR="006C5739" w:rsidRDefault="00B8641A">
            <w:pPr>
              <w:pStyle w:val="TableParagraph"/>
              <w:spacing w:before="35"/>
              <w:ind w:left="30" w:right="44"/>
              <w:jc w:val="center"/>
              <w:rPr>
                <w:b/>
                <w:sz w:val="20"/>
              </w:rPr>
            </w:pPr>
            <w:r>
              <w:rPr>
                <w:b/>
                <w:color w:val="00009F"/>
                <w:spacing w:val="-2"/>
                <w:sz w:val="20"/>
              </w:rPr>
              <w:t>24,89%</w:t>
            </w:r>
          </w:p>
        </w:tc>
      </w:tr>
      <w:tr w:rsidR="006C5739" w14:paraId="4BDFD59C" w14:textId="77777777">
        <w:trPr>
          <w:trHeight w:val="359"/>
        </w:trPr>
        <w:tc>
          <w:tcPr>
            <w:tcW w:w="6841" w:type="dxa"/>
            <w:tcBorders>
              <w:top w:val="single" w:sz="12" w:space="0" w:color="000000"/>
              <w:left w:val="single" w:sz="12" w:space="0" w:color="000000"/>
              <w:bottom w:val="single" w:sz="12" w:space="0" w:color="000000"/>
            </w:tcBorders>
          </w:tcPr>
          <w:p w14:paraId="7CF49758" w14:textId="77777777" w:rsidR="006C5739" w:rsidRDefault="00B8641A">
            <w:pPr>
              <w:pStyle w:val="TableParagraph"/>
              <w:spacing w:before="39"/>
              <w:ind w:left="44"/>
              <w:rPr>
                <w:b/>
                <w:sz w:val="18"/>
              </w:rPr>
            </w:pPr>
            <w:r>
              <w:rPr>
                <w:b/>
                <w:color w:val="00009F"/>
                <w:sz w:val="18"/>
              </w:rPr>
              <w:t>A103901</w:t>
            </w:r>
            <w:r>
              <w:rPr>
                <w:b/>
                <w:color w:val="00009F"/>
                <w:spacing w:val="-1"/>
                <w:sz w:val="18"/>
              </w:rPr>
              <w:t xml:space="preserve"> </w:t>
            </w:r>
            <w:r>
              <w:rPr>
                <w:b/>
                <w:color w:val="00009F"/>
                <w:sz w:val="18"/>
              </w:rPr>
              <w:t>Održavanje</w:t>
            </w:r>
            <w:r>
              <w:rPr>
                <w:b/>
                <w:color w:val="00009F"/>
                <w:spacing w:val="-1"/>
                <w:sz w:val="18"/>
              </w:rPr>
              <w:t xml:space="preserve"> </w:t>
            </w:r>
            <w:r>
              <w:rPr>
                <w:b/>
                <w:color w:val="00009F"/>
                <w:spacing w:val="-2"/>
                <w:sz w:val="18"/>
              </w:rPr>
              <w:t>groblja</w:t>
            </w:r>
          </w:p>
        </w:tc>
        <w:tc>
          <w:tcPr>
            <w:tcW w:w="1666" w:type="dxa"/>
            <w:tcBorders>
              <w:top w:val="single" w:sz="12" w:space="0" w:color="000000"/>
              <w:bottom w:val="single" w:sz="12" w:space="0" w:color="000000"/>
            </w:tcBorders>
          </w:tcPr>
          <w:p w14:paraId="4E5EFC7C" w14:textId="77777777" w:rsidR="006C5739" w:rsidRDefault="00B8641A">
            <w:pPr>
              <w:pStyle w:val="TableParagraph"/>
              <w:spacing w:before="39"/>
              <w:ind w:right="165"/>
              <w:jc w:val="right"/>
              <w:rPr>
                <w:b/>
                <w:sz w:val="18"/>
              </w:rPr>
            </w:pPr>
            <w:r>
              <w:rPr>
                <w:b/>
                <w:color w:val="00009F"/>
                <w:spacing w:val="-2"/>
                <w:sz w:val="18"/>
              </w:rPr>
              <w:t>80.000,00</w:t>
            </w:r>
          </w:p>
        </w:tc>
        <w:tc>
          <w:tcPr>
            <w:tcW w:w="1241" w:type="dxa"/>
            <w:tcBorders>
              <w:top w:val="single" w:sz="12" w:space="0" w:color="000000"/>
              <w:bottom w:val="single" w:sz="12" w:space="0" w:color="000000"/>
            </w:tcBorders>
          </w:tcPr>
          <w:p w14:paraId="2D090215" w14:textId="77777777" w:rsidR="006C5739" w:rsidRDefault="00B8641A">
            <w:pPr>
              <w:pStyle w:val="TableParagraph"/>
              <w:spacing w:before="39"/>
              <w:ind w:right="41"/>
              <w:jc w:val="right"/>
              <w:rPr>
                <w:b/>
                <w:sz w:val="18"/>
              </w:rPr>
            </w:pPr>
            <w:r>
              <w:rPr>
                <w:b/>
                <w:color w:val="00009F"/>
                <w:spacing w:val="-2"/>
                <w:sz w:val="18"/>
              </w:rPr>
              <w:t>33.333,35</w:t>
            </w:r>
          </w:p>
        </w:tc>
        <w:tc>
          <w:tcPr>
            <w:tcW w:w="841" w:type="dxa"/>
            <w:tcBorders>
              <w:top w:val="single" w:sz="12" w:space="0" w:color="000000"/>
              <w:bottom w:val="single" w:sz="12" w:space="0" w:color="000000"/>
              <w:right w:val="single" w:sz="12" w:space="0" w:color="000000"/>
            </w:tcBorders>
          </w:tcPr>
          <w:p w14:paraId="4DA19BB9" w14:textId="77777777" w:rsidR="006C5739" w:rsidRDefault="00B8641A">
            <w:pPr>
              <w:pStyle w:val="TableParagraph"/>
              <w:spacing w:before="39"/>
              <w:ind w:left="66"/>
              <w:jc w:val="center"/>
              <w:rPr>
                <w:b/>
                <w:sz w:val="18"/>
              </w:rPr>
            </w:pPr>
            <w:r>
              <w:rPr>
                <w:b/>
                <w:color w:val="00009F"/>
                <w:spacing w:val="-2"/>
                <w:sz w:val="18"/>
              </w:rPr>
              <w:t>41,67%</w:t>
            </w:r>
          </w:p>
        </w:tc>
      </w:tr>
      <w:tr w:rsidR="006C5739" w14:paraId="4379A7B8" w14:textId="77777777">
        <w:trPr>
          <w:trHeight w:val="228"/>
        </w:trPr>
        <w:tc>
          <w:tcPr>
            <w:tcW w:w="6841" w:type="dxa"/>
            <w:tcBorders>
              <w:top w:val="single" w:sz="12" w:space="0" w:color="000000"/>
            </w:tcBorders>
          </w:tcPr>
          <w:p w14:paraId="65128D7F" w14:textId="77777777" w:rsidR="006C5739" w:rsidRDefault="00B8641A">
            <w:pPr>
              <w:pStyle w:val="TableParagraph"/>
              <w:spacing w:line="186" w:lineRule="exact"/>
              <w:ind w:left="239"/>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666" w:type="dxa"/>
            <w:tcBorders>
              <w:top w:val="single" w:sz="12" w:space="0" w:color="000000"/>
            </w:tcBorders>
          </w:tcPr>
          <w:p w14:paraId="13CB3A73" w14:textId="77777777" w:rsidR="006C5739" w:rsidRDefault="00B8641A">
            <w:pPr>
              <w:pStyle w:val="TableParagraph"/>
              <w:spacing w:line="186" w:lineRule="exact"/>
              <w:ind w:right="165"/>
              <w:jc w:val="right"/>
              <w:rPr>
                <w:b/>
                <w:sz w:val="18"/>
              </w:rPr>
            </w:pPr>
            <w:r>
              <w:rPr>
                <w:b/>
                <w:spacing w:val="-2"/>
                <w:sz w:val="18"/>
              </w:rPr>
              <w:t>80.000,00</w:t>
            </w:r>
          </w:p>
        </w:tc>
        <w:tc>
          <w:tcPr>
            <w:tcW w:w="1241" w:type="dxa"/>
            <w:tcBorders>
              <w:top w:val="single" w:sz="12" w:space="0" w:color="000000"/>
            </w:tcBorders>
          </w:tcPr>
          <w:p w14:paraId="768E042C" w14:textId="77777777" w:rsidR="006C5739" w:rsidRDefault="00B8641A">
            <w:pPr>
              <w:pStyle w:val="TableParagraph"/>
              <w:spacing w:line="186" w:lineRule="exact"/>
              <w:ind w:right="41"/>
              <w:jc w:val="right"/>
              <w:rPr>
                <w:b/>
                <w:sz w:val="18"/>
              </w:rPr>
            </w:pPr>
            <w:r>
              <w:rPr>
                <w:b/>
                <w:spacing w:val="-2"/>
                <w:sz w:val="18"/>
              </w:rPr>
              <w:t>33.333,35</w:t>
            </w:r>
          </w:p>
        </w:tc>
        <w:tc>
          <w:tcPr>
            <w:tcW w:w="841" w:type="dxa"/>
            <w:tcBorders>
              <w:top w:val="single" w:sz="12" w:space="0" w:color="000000"/>
            </w:tcBorders>
          </w:tcPr>
          <w:p w14:paraId="4143073E" w14:textId="77777777" w:rsidR="006C5739" w:rsidRDefault="00B8641A">
            <w:pPr>
              <w:pStyle w:val="TableParagraph"/>
              <w:spacing w:line="186" w:lineRule="exact"/>
              <w:ind w:left="123" w:right="72"/>
              <w:jc w:val="center"/>
              <w:rPr>
                <w:b/>
                <w:sz w:val="18"/>
              </w:rPr>
            </w:pPr>
            <w:r>
              <w:rPr>
                <w:b/>
                <w:spacing w:val="-2"/>
                <w:sz w:val="18"/>
              </w:rPr>
              <w:t>41,67%</w:t>
            </w:r>
          </w:p>
        </w:tc>
      </w:tr>
      <w:tr w:rsidR="006C5739" w14:paraId="2742F1A6" w14:textId="77777777">
        <w:trPr>
          <w:trHeight w:val="285"/>
        </w:trPr>
        <w:tc>
          <w:tcPr>
            <w:tcW w:w="6841" w:type="dxa"/>
          </w:tcPr>
          <w:p w14:paraId="2D2421A6"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66" w:type="dxa"/>
          </w:tcPr>
          <w:p w14:paraId="5E2BB50B" w14:textId="77777777" w:rsidR="006C5739" w:rsidRDefault="00B8641A">
            <w:pPr>
              <w:pStyle w:val="TableParagraph"/>
              <w:spacing w:before="36"/>
              <w:ind w:right="165"/>
              <w:jc w:val="right"/>
              <w:rPr>
                <w:b/>
                <w:sz w:val="18"/>
              </w:rPr>
            </w:pPr>
            <w:r>
              <w:rPr>
                <w:b/>
                <w:spacing w:val="-2"/>
                <w:sz w:val="18"/>
              </w:rPr>
              <w:t>80.000,00</w:t>
            </w:r>
          </w:p>
        </w:tc>
        <w:tc>
          <w:tcPr>
            <w:tcW w:w="1241" w:type="dxa"/>
          </w:tcPr>
          <w:p w14:paraId="4DCD5BBC" w14:textId="77777777" w:rsidR="006C5739" w:rsidRDefault="00B8641A">
            <w:pPr>
              <w:pStyle w:val="TableParagraph"/>
              <w:spacing w:before="36"/>
              <w:ind w:right="41"/>
              <w:jc w:val="right"/>
              <w:rPr>
                <w:b/>
                <w:sz w:val="18"/>
              </w:rPr>
            </w:pPr>
            <w:r>
              <w:rPr>
                <w:b/>
                <w:spacing w:val="-2"/>
                <w:sz w:val="18"/>
              </w:rPr>
              <w:t>33.333,35</w:t>
            </w:r>
          </w:p>
        </w:tc>
        <w:tc>
          <w:tcPr>
            <w:tcW w:w="841" w:type="dxa"/>
          </w:tcPr>
          <w:p w14:paraId="5A4514FC" w14:textId="77777777" w:rsidR="006C5739" w:rsidRDefault="00B8641A">
            <w:pPr>
              <w:pStyle w:val="TableParagraph"/>
              <w:spacing w:before="36"/>
              <w:ind w:left="123" w:right="72"/>
              <w:jc w:val="center"/>
              <w:rPr>
                <w:b/>
                <w:sz w:val="18"/>
              </w:rPr>
            </w:pPr>
            <w:r>
              <w:rPr>
                <w:b/>
                <w:spacing w:val="-2"/>
                <w:sz w:val="18"/>
              </w:rPr>
              <w:t>41,67%</w:t>
            </w:r>
          </w:p>
        </w:tc>
      </w:tr>
      <w:tr w:rsidR="006C5739" w14:paraId="06C4085C" w14:textId="77777777">
        <w:trPr>
          <w:trHeight w:val="285"/>
        </w:trPr>
        <w:tc>
          <w:tcPr>
            <w:tcW w:w="6841" w:type="dxa"/>
          </w:tcPr>
          <w:p w14:paraId="4E3D2893" w14:textId="77777777" w:rsidR="006C5739" w:rsidRDefault="00B8641A">
            <w:pPr>
              <w:pStyle w:val="TableParagraph"/>
              <w:spacing w:before="36"/>
              <w:ind w:left="524"/>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666" w:type="dxa"/>
          </w:tcPr>
          <w:p w14:paraId="1B4A5CE1" w14:textId="77777777" w:rsidR="006C5739" w:rsidRDefault="006C5739">
            <w:pPr>
              <w:pStyle w:val="TableParagraph"/>
              <w:rPr>
                <w:rFonts w:ascii="Times New Roman"/>
                <w:sz w:val="18"/>
              </w:rPr>
            </w:pPr>
          </w:p>
        </w:tc>
        <w:tc>
          <w:tcPr>
            <w:tcW w:w="1241" w:type="dxa"/>
          </w:tcPr>
          <w:p w14:paraId="0ED9F68A" w14:textId="77777777" w:rsidR="006C5739" w:rsidRDefault="00B8641A">
            <w:pPr>
              <w:pStyle w:val="TableParagraph"/>
              <w:spacing w:before="36"/>
              <w:ind w:right="41"/>
              <w:jc w:val="right"/>
              <w:rPr>
                <w:i/>
                <w:sz w:val="18"/>
              </w:rPr>
            </w:pPr>
            <w:r>
              <w:rPr>
                <w:i/>
                <w:spacing w:val="-2"/>
                <w:sz w:val="18"/>
              </w:rPr>
              <w:t>33.333,35</w:t>
            </w:r>
          </w:p>
        </w:tc>
        <w:tc>
          <w:tcPr>
            <w:tcW w:w="841" w:type="dxa"/>
          </w:tcPr>
          <w:p w14:paraId="5AD3B498" w14:textId="77777777" w:rsidR="006C5739" w:rsidRDefault="006C5739">
            <w:pPr>
              <w:pStyle w:val="TableParagraph"/>
              <w:rPr>
                <w:rFonts w:ascii="Times New Roman"/>
                <w:sz w:val="18"/>
              </w:rPr>
            </w:pPr>
          </w:p>
        </w:tc>
      </w:tr>
      <w:tr w:rsidR="006C5739" w14:paraId="455127C6" w14:textId="77777777">
        <w:trPr>
          <w:trHeight w:val="285"/>
        </w:trPr>
        <w:tc>
          <w:tcPr>
            <w:tcW w:w="6841" w:type="dxa"/>
          </w:tcPr>
          <w:p w14:paraId="29815C6F" w14:textId="77777777" w:rsidR="006C5739" w:rsidRDefault="00B8641A">
            <w:pPr>
              <w:pStyle w:val="TableParagraph"/>
              <w:spacing w:before="36"/>
              <w:ind w:left="59"/>
              <w:rPr>
                <w:b/>
                <w:sz w:val="18"/>
              </w:rPr>
            </w:pPr>
            <w:r>
              <w:rPr>
                <w:b/>
                <w:color w:val="00009F"/>
                <w:sz w:val="18"/>
              </w:rPr>
              <w:t>K103902</w:t>
            </w:r>
            <w:r>
              <w:rPr>
                <w:b/>
                <w:color w:val="00009F"/>
                <w:spacing w:val="-1"/>
                <w:sz w:val="18"/>
              </w:rPr>
              <w:t xml:space="preserve"> </w:t>
            </w:r>
            <w:r>
              <w:rPr>
                <w:b/>
                <w:color w:val="00009F"/>
                <w:sz w:val="18"/>
              </w:rPr>
              <w:t>Projekt</w:t>
            </w:r>
            <w:r>
              <w:rPr>
                <w:b/>
                <w:color w:val="00009F"/>
                <w:spacing w:val="-1"/>
                <w:sz w:val="18"/>
              </w:rPr>
              <w:t xml:space="preserve"> </w:t>
            </w:r>
            <w:r>
              <w:rPr>
                <w:b/>
                <w:color w:val="00009F"/>
                <w:sz w:val="18"/>
              </w:rPr>
              <w:t>izgradnje</w:t>
            </w:r>
            <w:r>
              <w:rPr>
                <w:b/>
                <w:color w:val="00009F"/>
                <w:spacing w:val="-1"/>
                <w:sz w:val="18"/>
              </w:rPr>
              <w:t xml:space="preserve"> </w:t>
            </w:r>
            <w:r>
              <w:rPr>
                <w:b/>
                <w:color w:val="00009F"/>
                <w:spacing w:val="-2"/>
                <w:sz w:val="18"/>
              </w:rPr>
              <w:t>Krematorija</w:t>
            </w:r>
          </w:p>
        </w:tc>
        <w:tc>
          <w:tcPr>
            <w:tcW w:w="1666" w:type="dxa"/>
          </w:tcPr>
          <w:p w14:paraId="62C3CBD7" w14:textId="77777777" w:rsidR="006C5739" w:rsidRDefault="00B8641A">
            <w:pPr>
              <w:pStyle w:val="TableParagraph"/>
              <w:spacing w:before="36"/>
              <w:ind w:right="165"/>
              <w:jc w:val="right"/>
              <w:rPr>
                <w:b/>
                <w:sz w:val="18"/>
              </w:rPr>
            </w:pPr>
            <w:r>
              <w:rPr>
                <w:b/>
                <w:color w:val="00009F"/>
                <w:spacing w:val="-2"/>
                <w:sz w:val="18"/>
              </w:rPr>
              <w:t>53.900,00</w:t>
            </w:r>
          </w:p>
        </w:tc>
        <w:tc>
          <w:tcPr>
            <w:tcW w:w="1241" w:type="dxa"/>
          </w:tcPr>
          <w:p w14:paraId="0C6FD5D1" w14:textId="77777777" w:rsidR="006C5739" w:rsidRDefault="006C5739">
            <w:pPr>
              <w:pStyle w:val="TableParagraph"/>
              <w:rPr>
                <w:rFonts w:ascii="Times New Roman"/>
                <w:sz w:val="18"/>
              </w:rPr>
            </w:pPr>
          </w:p>
        </w:tc>
        <w:tc>
          <w:tcPr>
            <w:tcW w:w="841" w:type="dxa"/>
          </w:tcPr>
          <w:p w14:paraId="396A7D2E" w14:textId="77777777" w:rsidR="006C5739" w:rsidRDefault="006C5739">
            <w:pPr>
              <w:pStyle w:val="TableParagraph"/>
              <w:rPr>
                <w:rFonts w:ascii="Times New Roman"/>
                <w:sz w:val="18"/>
              </w:rPr>
            </w:pPr>
          </w:p>
        </w:tc>
      </w:tr>
      <w:tr w:rsidR="006C5739" w14:paraId="2A91E743" w14:textId="77777777">
        <w:trPr>
          <w:trHeight w:val="285"/>
        </w:trPr>
        <w:tc>
          <w:tcPr>
            <w:tcW w:w="6841" w:type="dxa"/>
          </w:tcPr>
          <w:p w14:paraId="556FBD81"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666" w:type="dxa"/>
          </w:tcPr>
          <w:p w14:paraId="3AC5F141" w14:textId="77777777" w:rsidR="006C5739" w:rsidRDefault="00B8641A">
            <w:pPr>
              <w:pStyle w:val="TableParagraph"/>
              <w:spacing w:before="36"/>
              <w:ind w:right="165"/>
              <w:jc w:val="right"/>
              <w:rPr>
                <w:b/>
                <w:sz w:val="18"/>
              </w:rPr>
            </w:pPr>
            <w:r>
              <w:rPr>
                <w:b/>
                <w:spacing w:val="-2"/>
                <w:sz w:val="18"/>
              </w:rPr>
              <w:t>53.900,00</w:t>
            </w:r>
          </w:p>
        </w:tc>
        <w:tc>
          <w:tcPr>
            <w:tcW w:w="1241" w:type="dxa"/>
          </w:tcPr>
          <w:p w14:paraId="56C519F6" w14:textId="77777777" w:rsidR="006C5739" w:rsidRDefault="006C5739">
            <w:pPr>
              <w:pStyle w:val="TableParagraph"/>
              <w:rPr>
                <w:rFonts w:ascii="Times New Roman"/>
                <w:sz w:val="18"/>
              </w:rPr>
            </w:pPr>
          </w:p>
        </w:tc>
        <w:tc>
          <w:tcPr>
            <w:tcW w:w="841" w:type="dxa"/>
          </w:tcPr>
          <w:p w14:paraId="6281D9EB" w14:textId="77777777" w:rsidR="006C5739" w:rsidRDefault="006C5739">
            <w:pPr>
              <w:pStyle w:val="TableParagraph"/>
              <w:rPr>
                <w:rFonts w:ascii="Times New Roman"/>
                <w:sz w:val="18"/>
              </w:rPr>
            </w:pPr>
          </w:p>
        </w:tc>
      </w:tr>
      <w:tr w:rsidR="006C5739" w14:paraId="0FC965B1" w14:textId="77777777">
        <w:trPr>
          <w:trHeight w:val="277"/>
        </w:trPr>
        <w:tc>
          <w:tcPr>
            <w:tcW w:w="6841" w:type="dxa"/>
          </w:tcPr>
          <w:p w14:paraId="3A61B57B" w14:textId="77777777" w:rsidR="006C5739" w:rsidRDefault="00B8641A">
            <w:pPr>
              <w:pStyle w:val="TableParagraph"/>
              <w:spacing w:before="36"/>
              <w:ind w:left="404"/>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1666" w:type="dxa"/>
          </w:tcPr>
          <w:p w14:paraId="517BF5BE" w14:textId="77777777" w:rsidR="006C5739" w:rsidRDefault="00B8641A">
            <w:pPr>
              <w:pStyle w:val="TableParagraph"/>
              <w:spacing w:before="36"/>
              <w:ind w:right="165"/>
              <w:jc w:val="right"/>
              <w:rPr>
                <w:b/>
                <w:sz w:val="18"/>
              </w:rPr>
            </w:pPr>
            <w:r>
              <w:rPr>
                <w:b/>
                <w:spacing w:val="-2"/>
                <w:sz w:val="18"/>
              </w:rPr>
              <w:t>53.900,00</w:t>
            </w:r>
          </w:p>
        </w:tc>
        <w:tc>
          <w:tcPr>
            <w:tcW w:w="1241" w:type="dxa"/>
          </w:tcPr>
          <w:p w14:paraId="1B8F4D7F" w14:textId="77777777" w:rsidR="006C5739" w:rsidRDefault="006C5739">
            <w:pPr>
              <w:pStyle w:val="TableParagraph"/>
              <w:rPr>
                <w:rFonts w:ascii="Times New Roman"/>
                <w:sz w:val="18"/>
              </w:rPr>
            </w:pPr>
          </w:p>
        </w:tc>
        <w:tc>
          <w:tcPr>
            <w:tcW w:w="841" w:type="dxa"/>
          </w:tcPr>
          <w:p w14:paraId="639CC1F3" w14:textId="77777777" w:rsidR="006C5739" w:rsidRDefault="006C5739">
            <w:pPr>
              <w:pStyle w:val="TableParagraph"/>
              <w:rPr>
                <w:rFonts w:ascii="Times New Roman"/>
                <w:sz w:val="18"/>
              </w:rPr>
            </w:pPr>
          </w:p>
        </w:tc>
      </w:tr>
      <w:tr w:rsidR="006C5739" w14:paraId="3EDED712" w14:textId="77777777">
        <w:trPr>
          <w:trHeight w:val="257"/>
        </w:trPr>
        <w:tc>
          <w:tcPr>
            <w:tcW w:w="6841" w:type="dxa"/>
          </w:tcPr>
          <w:p w14:paraId="3C4EE5AF" w14:textId="77777777" w:rsidR="006C5739" w:rsidRDefault="00B8641A">
            <w:pPr>
              <w:pStyle w:val="TableParagraph"/>
              <w:spacing w:before="28" w:line="210" w:lineRule="exact"/>
              <w:ind w:left="14"/>
              <w:rPr>
                <w:b/>
                <w:sz w:val="20"/>
              </w:rPr>
            </w:pPr>
            <w:r>
              <w:rPr>
                <w:b/>
                <w:color w:val="00009F"/>
                <w:sz w:val="20"/>
              </w:rPr>
              <w:t>1040</w:t>
            </w:r>
            <w:r>
              <w:rPr>
                <w:b/>
                <w:color w:val="00009F"/>
                <w:spacing w:val="-1"/>
                <w:sz w:val="20"/>
              </w:rPr>
              <w:t xml:space="preserve"> </w:t>
            </w:r>
            <w:r>
              <w:rPr>
                <w:b/>
                <w:color w:val="00009F"/>
                <w:sz w:val="20"/>
              </w:rPr>
              <w:t>JAVNA</w:t>
            </w:r>
            <w:r>
              <w:rPr>
                <w:b/>
                <w:color w:val="00009F"/>
                <w:spacing w:val="-1"/>
                <w:sz w:val="20"/>
              </w:rPr>
              <w:t xml:space="preserve"> </w:t>
            </w:r>
            <w:r>
              <w:rPr>
                <w:b/>
                <w:color w:val="00009F"/>
                <w:spacing w:val="-2"/>
                <w:sz w:val="20"/>
              </w:rPr>
              <w:t>RASVJETA</w:t>
            </w:r>
          </w:p>
        </w:tc>
        <w:tc>
          <w:tcPr>
            <w:tcW w:w="1666" w:type="dxa"/>
          </w:tcPr>
          <w:p w14:paraId="39CE2EC2" w14:textId="77777777" w:rsidR="006C5739" w:rsidRDefault="00B8641A">
            <w:pPr>
              <w:pStyle w:val="TableParagraph"/>
              <w:spacing w:before="28" w:line="210" w:lineRule="exact"/>
              <w:ind w:right="165"/>
              <w:jc w:val="right"/>
              <w:rPr>
                <w:b/>
                <w:sz w:val="20"/>
              </w:rPr>
            </w:pPr>
            <w:r>
              <w:rPr>
                <w:b/>
                <w:color w:val="00009F"/>
                <w:spacing w:val="-2"/>
                <w:sz w:val="20"/>
              </w:rPr>
              <w:t>1.212.000,00</w:t>
            </w:r>
          </w:p>
        </w:tc>
        <w:tc>
          <w:tcPr>
            <w:tcW w:w="1241" w:type="dxa"/>
          </w:tcPr>
          <w:p w14:paraId="35E4AD8E" w14:textId="77777777" w:rsidR="006C5739" w:rsidRDefault="00B8641A">
            <w:pPr>
              <w:pStyle w:val="TableParagraph"/>
              <w:spacing w:before="28" w:line="210" w:lineRule="exact"/>
              <w:ind w:right="41"/>
              <w:jc w:val="right"/>
              <w:rPr>
                <w:b/>
                <w:sz w:val="20"/>
              </w:rPr>
            </w:pPr>
            <w:r>
              <w:rPr>
                <w:b/>
                <w:color w:val="00009F"/>
                <w:spacing w:val="-2"/>
                <w:sz w:val="20"/>
              </w:rPr>
              <w:t>475.365,54</w:t>
            </w:r>
          </w:p>
        </w:tc>
        <w:tc>
          <w:tcPr>
            <w:tcW w:w="841" w:type="dxa"/>
          </w:tcPr>
          <w:p w14:paraId="20E2FBB3" w14:textId="77777777" w:rsidR="006C5739" w:rsidRDefault="00B8641A">
            <w:pPr>
              <w:pStyle w:val="TableParagraph"/>
              <w:spacing w:before="28" w:line="210" w:lineRule="exact"/>
              <w:ind w:left="30" w:right="44"/>
              <w:jc w:val="center"/>
              <w:rPr>
                <w:b/>
                <w:sz w:val="20"/>
              </w:rPr>
            </w:pPr>
            <w:r>
              <w:rPr>
                <w:b/>
                <w:color w:val="00009F"/>
                <w:spacing w:val="-2"/>
                <w:sz w:val="20"/>
              </w:rPr>
              <w:t>39,22%</w:t>
            </w:r>
          </w:p>
        </w:tc>
      </w:tr>
    </w:tbl>
    <w:p w14:paraId="05EDAD9A" w14:textId="77777777" w:rsidR="006C5739" w:rsidRDefault="006C5739">
      <w:pPr>
        <w:pStyle w:val="TableParagraph"/>
        <w:spacing w:line="210" w:lineRule="exact"/>
        <w:jc w:val="center"/>
        <w:rPr>
          <w:b/>
          <w:sz w:val="20"/>
        </w:rPr>
        <w:sectPr w:rsidR="006C5739">
          <w:headerReference w:type="default" r:id="rId38"/>
          <w:footerReference w:type="default" r:id="rId39"/>
          <w:pgSz w:w="11900" w:h="16840"/>
          <w:pgMar w:top="540" w:right="360" w:bottom="320" w:left="0" w:header="0" w:footer="127" w:gutter="0"/>
          <w:cols w:space="720"/>
        </w:sectPr>
      </w:pPr>
    </w:p>
    <w:p w14:paraId="0A299B2E" w14:textId="77777777" w:rsidR="006C5739" w:rsidRDefault="00B8641A">
      <w:pPr>
        <w:rPr>
          <w:i/>
          <w:sz w:val="20"/>
        </w:rPr>
      </w:pPr>
      <w:r>
        <w:rPr>
          <w:i/>
          <w:noProof/>
          <w:sz w:val="20"/>
        </w:rPr>
        <w:lastRenderedPageBreak/>
        <mc:AlternateContent>
          <mc:Choice Requires="wps">
            <w:drawing>
              <wp:anchor distT="0" distB="0" distL="0" distR="0" simplePos="0" relativeHeight="15767040" behindDoc="0" locked="0" layoutInCell="1" allowOverlap="1" wp14:anchorId="0289CB77" wp14:editId="7B4F4ED2">
                <wp:simplePos x="0" y="0"/>
                <wp:positionH relativeFrom="page">
                  <wp:posOffset>314833</wp:posOffset>
                </wp:positionH>
                <wp:positionV relativeFrom="page">
                  <wp:posOffset>352933</wp:posOffset>
                </wp:positionV>
                <wp:extent cx="7000240" cy="65151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0240" cy="65151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
                              <w:gridCol w:w="840"/>
                              <w:gridCol w:w="6128"/>
                              <w:gridCol w:w="1358"/>
                              <w:gridCol w:w="1366"/>
                              <w:gridCol w:w="796"/>
                              <w:gridCol w:w="106"/>
                            </w:tblGrid>
                            <w:tr w:rsidR="006C5739" w14:paraId="1BD127A6" w14:textId="77777777">
                              <w:trPr>
                                <w:trHeight w:val="558"/>
                              </w:trPr>
                              <w:tc>
                                <w:tcPr>
                                  <w:tcW w:w="1125" w:type="dxa"/>
                                  <w:gridSpan w:val="2"/>
                                  <w:tcBorders>
                                    <w:bottom w:val="thickThinMediumGap" w:sz="6" w:space="0" w:color="000000"/>
                                  </w:tcBorders>
                                </w:tcPr>
                                <w:p w14:paraId="3D95E234" w14:textId="77777777" w:rsidR="006C5739" w:rsidRDefault="00B8641A">
                                  <w:pPr>
                                    <w:pStyle w:val="TableParagraph"/>
                                    <w:spacing w:before="174"/>
                                    <w:ind w:left="259"/>
                                    <w:rPr>
                                      <w:rFonts w:ascii="Microsoft Sans Serif"/>
                                      <w:sz w:val="18"/>
                                    </w:rPr>
                                  </w:pPr>
                                  <w:r>
                                    <w:rPr>
                                      <w:rFonts w:ascii="Microsoft Sans Serif"/>
                                      <w:spacing w:val="-2"/>
                                      <w:sz w:val="18"/>
                                    </w:rPr>
                                    <w:t>Oznaka</w:t>
                                  </w:r>
                                </w:p>
                              </w:tc>
                              <w:tc>
                                <w:tcPr>
                                  <w:tcW w:w="6128" w:type="dxa"/>
                                  <w:tcBorders>
                                    <w:bottom w:val="thickThinMediumGap" w:sz="6" w:space="0" w:color="000000"/>
                                    <w:right w:val="single" w:sz="12" w:space="0" w:color="000000"/>
                                  </w:tcBorders>
                                </w:tcPr>
                                <w:p w14:paraId="3A13C613" w14:textId="77777777" w:rsidR="006C5739" w:rsidRDefault="00B8641A">
                                  <w:pPr>
                                    <w:pStyle w:val="TableParagraph"/>
                                    <w:spacing w:before="174"/>
                                    <w:ind w:left="27"/>
                                    <w:jc w:val="center"/>
                                    <w:rPr>
                                      <w:rFonts w:ascii="Microsoft Sans Serif"/>
                                      <w:sz w:val="18"/>
                                    </w:rPr>
                                  </w:pPr>
                                  <w:r>
                                    <w:rPr>
                                      <w:rFonts w:ascii="Microsoft Sans Serif"/>
                                      <w:spacing w:val="-2"/>
                                      <w:sz w:val="18"/>
                                    </w:rPr>
                                    <w:t>Naziv</w:t>
                                  </w:r>
                                </w:p>
                              </w:tc>
                              <w:tc>
                                <w:tcPr>
                                  <w:tcW w:w="1358" w:type="dxa"/>
                                  <w:tcBorders>
                                    <w:left w:val="single" w:sz="12" w:space="0" w:color="000000"/>
                                    <w:bottom w:val="thickThinMediumGap" w:sz="6" w:space="0" w:color="000000"/>
                                  </w:tcBorders>
                                </w:tcPr>
                                <w:p w14:paraId="23A290EF" w14:textId="77777777" w:rsidR="006C5739" w:rsidRDefault="00B8641A">
                                  <w:pPr>
                                    <w:pStyle w:val="TableParagraph"/>
                                    <w:spacing w:before="6" w:line="237" w:lineRule="auto"/>
                                    <w:ind w:left="271" w:right="195" w:hanging="95"/>
                                    <w:rPr>
                                      <w:rFonts w:ascii="Microsoft Sans Serif"/>
                                      <w:sz w:val="18"/>
                                    </w:rPr>
                                  </w:pPr>
                                  <w:r>
                                    <w:rPr>
                                      <w:rFonts w:ascii="Microsoft Sans Serif"/>
                                      <w:spacing w:val="-2"/>
                                      <w:sz w:val="18"/>
                                    </w:rPr>
                                    <w:t xml:space="preserve">REBALANS </w:t>
                                  </w:r>
                                  <w:r>
                                    <w:rPr>
                                      <w:rFonts w:ascii="Microsoft Sans Serif"/>
                                      <w:sz w:val="18"/>
                                    </w:rPr>
                                    <w:t>2024.</w:t>
                                  </w:r>
                                  <w:r>
                                    <w:rPr>
                                      <w:rFonts w:ascii="Microsoft Sans Serif"/>
                                      <w:spacing w:val="40"/>
                                      <w:sz w:val="18"/>
                                    </w:rPr>
                                    <w:t xml:space="preserve"> </w:t>
                                  </w:r>
                                  <w:r>
                                    <w:rPr>
                                      <w:rFonts w:ascii="Microsoft Sans Serif"/>
                                      <w:sz w:val="18"/>
                                    </w:rPr>
                                    <w:t>(2.)</w:t>
                                  </w:r>
                                </w:p>
                              </w:tc>
                              <w:tc>
                                <w:tcPr>
                                  <w:tcW w:w="1366" w:type="dxa"/>
                                  <w:tcBorders>
                                    <w:bottom w:val="thickThinMediumGap" w:sz="6" w:space="0" w:color="000000"/>
                                  </w:tcBorders>
                                </w:tcPr>
                                <w:p w14:paraId="2E9EE5FC" w14:textId="77777777" w:rsidR="006C5739" w:rsidRDefault="00B8641A">
                                  <w:pPr>
                                    <w:pStyle w:val="TableParagraph"/>
                                    <w:spacing w:before="6" w:line="237" w:lineRule="auto"/>
                                    <w:ind w:left="98" w:right="72" w:firstLine="7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w:t>
                                  </w:r>
                                  <w:r>
                                    <w:rPr>
                                      <w:rFonts w:ascii="Microsoft Sans Serif" w:hAnsi="Microsoft Sans Serif"/>
                                      <w:spacing w:val="-12"/>
                                      <w:sz w:val="18"/>
                                    </w:rPr>
                                    <w:t xml:space="preserve"> </w:t>
                                  </w:r>
                                  <w:r>
                                    <w:rPr>
                                      <w:rFonts w:ascii="Microsoft Sans Serif" w:hAnsi="Microsoft Sans Serif"/>
                                      <w:sz w:val="18"/>
                                    </w:rPr>
                                    <w:t>2024.</w:t>
                                  </w:r>
                                  <w:r>
                                    <w:rPr>
                                      <w:rFonts w:ascii="Microsoft Sans Serif" w:hAnsi="Microsoft Sans Serif"/>
                                      <w:spacing w:val="-12"/>
                                      <w:sz w:val="18"/>
                                    </w:rPr>
                                    <w:t xml:space="preserve"> </w:t>
                                  </w:r>
                                  <w:r>
                                    <w:rPr>
                                      <w:rFonts w:ascii="Microsoft Sans Serif" w:hAnsi="Microsoft Sans Serif"/>
                                      <w:sz w:val="18"/>
                                    </w:rPr>
                                    <w:t>(3.)</w:t>
                                  </w:r>
                                </w:p>
                              </w:tc>
                              <w:tc>
                                <w:tcPr>
                                  <w:tcW w:w="796" w:type="dxa"/>
                                  <w:tcBorders>
                                    <w:bottom w:val="thickThinMediumGap" w:sz="6" w:space="0" w:color="000000"/>
                                  </w:tcBorders>
                                </w:tcPr>
                                <w:p w14:paraId="20E9C120" w14:textId="77777777" w:rsidR="006C5739" w:rsidRDefault="00B8641A">
                                  <w:pPr>
                                    <w:pStyle w:val="TableParagraph"/>
                                    <w:spacing w:before="4" w:line="202" w:lineRule="exact"/>
                                    <w:ind w:left="14" w:right="38"/>
                                    <w:jc w:val="center"/>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42A2B487" w14:textId="77777777" w:rsidR="006C5739" w:rsidRDefault="00B8641A">
                                  <w:pPr>
                                    <w:pStyle w:val="TableParagraph"/>
                                    <w:spacing w:line="202" w:lineRule="exact"/>
                                    <w:ind w:left="61" w:right="38"/>
                                    <w:jc w:val="center"/>
                                    <w:rPr>
                                      <w:rFonts w:ascii="Microsoft Sans Serif"/>
                                      <w:sz w:val="18"/>
                                    </w:rPr>
                                  </w:pPr>
                                  <w:r>
                                    <w:rPr>
                                      <w:rFonts w:ascii="Microsoft Sans Serif"/>
                                      <w:spacing w:val="-2"/>
                                      <w:sz w:val="18"/>
                                    </w:rPr>
                                    <w:t>(3./2.)</w:t>
                                  </w:r>
                                </w:p>
                              </w:tc>
                              <w:tc>
                                <w:tcPr>
                                  <w:tcW w:w="106" w:type="dxa"/>
                                  <w:tcBorders>
                                    <w:top w:val="nil"/>
                                    <w:bottom w:val="single" w:sz="12" w:space="0" w:color="000000"/>
                                    <w:right w:val="nil"/>
                                  </w:tcBorders>
                                </w:tcPr>
                                <w:p w14:paraId="76F478F4" w14:textId="77777777" w:rsidR="006C5739" w:rsidRDefault="006C5739">
                                  <w:pPr>
                                    <w:pStyle w:val="TableParagraph"/>
                                    <w:rPr>
                                      <w:rFonts w:ascii="Times New Roman"/>
                                      <w:sz w:val="18"/>
                                    </w:rPr>
                                  </w:pPr>
                                </w:p>
                              </w:tc>
                            </w:tr>
                            <w:tr w:rsidR="006C5739" w14:paraId="43C1C5C6" w14:textId="77777777">
                              <w:trPr>
                                <w:trHeight w:val="363"/>
                              </w:trPr>
                              <w:tc>
                                <w:tcPr>
                                  <w:tcW w:w="285" w:type="dxa"/>
                                  <w:tcBorders>
                                    <w:left w:val="nil"/>
                                    <w:bottom w:val="nil"/>
                                    <w:right w:val="single" w:sz="12" w:space="0" w:color="000000"/>
                                  </w:tcBorders>
                                </w:tcPr>
                                <w:p w14:paraId="41EABA49" w14:textId="77777777" w:rsidR="006C5739" w:rsidRDefault="006C5739">
                                  <w:pPr>
                                    <w:pStyle w:val="TableParagraph"/>
                                    <w:rPr>
                                      <w:rFonts w:ascii="Times New Roman"/>
                                      <w:sz w:val="18"/>
                                    </w:rPr>
                                  </w:pPr>
                                </w:p>
                              </w:tc>
                              <w:tc>
                                <w:tcPr>
                                  <w:tcW w:w="6968" w:type="dxa"/>
                                  <w:gridSpan w:val="2"/>
                                  <w:tcBorders>
                                    <w:top w:val="thinThickMediumGap" w:sz="6" w:space="0" w:color="000000"/>
                                    <w:left w:val="single" w:sz="12" w:space="0" w:color="000000"/>
                                    <w:bottom w:val="single" w:sz="12" w:space="0" w:color="000000"/>
                                    <w:right w:val="nil"/>
                                  </w:tcBorders>
                                </w:tcPr>
                                <w:p w14:paraId="64F95816" w14:textId="77777777" w:rsidR="006C5739" w:rsidRDefault="00B8641A">
                                  <w:pPr>
                                    <w:pStyle w:val="TableParagraph"/>
                                    <w:spacing w:before="43"/>
                                    <w:ind w:left="44"/>
                                    <w:rPr>
                                      <w:b/>
                                      <w:sz w:val="18"/>
                                    </w:rPr>
                                  </w:pPr>
                                  <w:r>
                                    <w:rPr>
                                      <w:b/>
                                      <w:color w:val="00009F"/>
                                      <w:sz w:val="18"/>
                                    </w:rPr>
                                    <w:t>A104001</w:t>
                                  </w:r>
                                  <w:r>
                                    <w:rPr>
                                      <w:b/>
                                      <w:color w:val="00009F"/>
                                      <w:spacing w:val="-1"/>
                                      <w:sz w:val="18"/>
                                    </w:rPr>
                                    <w:t xml:space="preserve"> </w:t>
                                  </w:r>
                                  <w:r>
                                    <w:rPr>
                                      <w:b/>
                                      <w:color w:val="00009F"/>
                                      <w:sz w:val="18"/>
                                    </w:rPr>
                                    <w:t>Javna</w:t>
                                  </w:r>
                                  <w:r>
                                    <w:rPr>
                                      <w:b/>
                                      <w:color w:val="00009F"/>
                                      <w:spacing w:val="-1"/>
                                      <w:sz w:val="18"/>
                                    </w:rPr>
                                    <w:t xml:space="preserve"> </w:t>
                                  </w:r>
                                  <w:r>
                                    <w:rPr>
                                      <w:b/>
                                      <w:color w:val="00009F"/>
                                      <w:spacing w:val="-2"/>
                                      <w:sz w:val="18"/>
                                    </w:rPr>
                                    <w:t>rasvjeta</w:t>
                                  </w:r>
                                </w:p>
                              </w:tc>
                              <w:tc>
                                <w:tcPr>
                                  <w:tcW w:w="1358" w:type="dxa"/>
                                  <w:tcBorders>
                                    <w:top w:val="thinThickMediumGap" w:sz="6" w:space="0" w:color="000000"/>
                                    <w:left w:val="nil"/>
                                    <w:bottom w:val="single" w:sz="12" w:space="0" w:color="000000"/>
                                    <w:right w:val="nil"/>
                                  </w:tcBorders>
                                </w:tcPr>
                                <w:p w14:paraId="4CB52E77" w14:textId="77777777" w:rsidR="006C5739" w:rsidRDefault="00B8641A">
                                  <w:pPr>
                                    <w:pStyle w:val="TableParagraph"/>
                                    <w:spacing w:before="43"/>
                                    <w:ind w:left="320" w:right="-15"/>
                                    <w:rPr>
                                      <w:b/>
                                      <w:sz w:val="18"/>
                                    </w:rPr>
                                  </w:pPr>
                                  <w:r>
                                    <w:rPr>
                                      <w:b/>
                                      <w:color w:val="00009F"/>
                                      <w:spacing w:val="-2"/>
                                      <w:sz w:val="18"/>
                                    </w:rPr>
                                    <w:t>1.070.000,00</w:t>
                                  </w:r>
                                </w:p>
                              </w:tc>
                              <w:tc>
                                <w:tcPr>
                                  <w:tcW w:w="1366" w:type="dxa"/>
                                  <w:tcBorders>
                                    <w:top w:val="thinThickMediumGap" w:sz="6" w:space="0" w:color="000000"/>
                                    <w:left w:val="nil"/>
                                    <w:bottom w:val="single" w:sz="12" w:space="0" w:color="000000"/>
                                    <w:right w:val="nil"/>
                                  </w:tcBorders>
                                </w:tcPr>
                                <w:p w14:paraId="5DC46957" w14:textId="77777777" w:rsidR="006C5739" w:rsidRDefault="00B8641A">
                                  <w:pPr>
                                    <w:pStyle w:val="TableParagraph"/>
                                    <w:spacing w:before="43"/>
                                    <w:ind w:left="477" w:right="-15"/>
                                    <w:rPr>
                                      <w:b/>
                                      <w:sz w:val="18"/>
                                    </w:rPr>
                                  </w:pPr>
                                  <w:r>
                                    <w:rPr>
                                      <w:b/>
                                      <w:color w:val="00009F"/>
                                      <w:spacing w:val="-2"/>
                                      <w:sz w:val="18"/>
                                    </w:rPr>
                                    <w:t>467.206,52</w:t>
                                  </w:r>
                                </w:p>
                              </w:tc>
                              <w:tc>
                                <w:tcPr>
                                  <w:tcW w:w="902" w:type="dxa"/>
                                  <w:gridSpan w:val="2"/>
                                  <w:tcBorders>
                                    <w:top w:val="thinThickMediumGap" w:sz="6" w:space="0" w:color="000000"/>
                                    <w:left w:val="nil"/>
                                    <w:bottom w:val="single" w:sz="12" w:space="0" w:color="000000"/>
                                    <w:right w:val="single" w:sz="12" w:space="0" w:color="000000"/>
                                  </w:tcBorders>
                                </w:tcPr>
                                <w:p w14:paraId="530A0DD7" w14:textId="77777777" w:rsidR="006C5739" w:rsidRDefault="00B8641A">
                                  <w:pPr>
                                    <w:pStyle w:val="TableParagraph"/>
                                    <w:spacing w:before="43"/>
                                    <w:ind w:left="197"/>
                                    <w:rPr>
                                      <w:b/>
                                      <w:sz w:val="18"/>
                                    </w:rPr>
                                  </w:pPr>
                                  <w:r>
                                    <w:rPr>
                                      <w:b/>
                                      <w:color w:val="00009F"/>
                                      <w:spacing w:val="-2"/>
                                      <w:sz w:val="18"/>
                                    </w:rPr>
                                    <w:t>43,66%</w:t>
                                  </w:r>
                                </w:p>
                              </w:tc>
                            </w:tr>
                          </w:tbl>
                          <w:p w14:paraId="7BCD2082" w14:textId="77777777" w:rsidR="006C5739" w:rsidRDefault="006C5739">
                            <w:pPr>
                              <w:pStyle w:val="Tijeloteksta"/>
                            </w:pPr>
                          </w:p>
                        </w:txbxContent>
                      </wps:txbx>
                      <wps:bodyPr wrap="square" lIns="0" tIns="0" rIns="0" bIns="0" rtlCol="0">
                        <a:noAutofit/>
                      </wps:bodyPr>
                    </wps:wsp>
                  </a:graphicData>
                </a:graphic>
              </wp:anchor>
            </w:drawing>
          </mc:Choice>
          <mc:Fallback>
            <w:pict>
              <v:shape w14:anchorId="0289CB77" id="Textbox 175" o:spid="_x0000_s1037" type="#_x0000_t202" style="position:absolute;margin-left:24.8pt;margin-top:27.8pt;width:551.2pt;height:51.3pt;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
                        <w:gridCol w:w="840"/>
                        <w:gridCol w:w="6128"/>
                        <w:gridCol w:w="1358"/>
                        <w:gridCol w:w="1366"/>
                        <w:gridCol w:w="796"/>
                        <w:gridCol w:w="106"/>
                      </w:tblGrid>
                      <w:tr w:rsidR="006C5739" w14:paraId="1BD127A6" w14:textId="77777777">
                        <w:trPr>
                          <w:trHeight w:val="558"/>
                        </w:trPr>
                        <w:tc>
                          <w:tcPr>
                            <w:tcW w:w="1125" w:type="dxa"/>
                            <w:gridSpan w:val="2"/>
                            <w:tcBorders>
                              <w:bottom w:val="thickThinMediumGap" w:sz="6" w:space="0" w:color="000000"/>
                            </w:tcBorders>
                          </w:tcPr>
                          <w:p w14:paraId="3D95E234" w14:textId="77777777" w:rsidR="006C5739" w:rsidRDefault="00B8641A">
                            <w:pPr>
                              <w:pStyle w:val="TableParagraph"/>
                              <w:spacing w:before="174"/>
                              <w:ind w:left="259"/>
                              <w:rPr>
                                <w:rFonts w:ascii="Microsoft Sans Serif"/>
                                <w:sz w:val="18"/>
                              </w:rPr>
                            </w:pPr>
                            <w:r>
                              <w:rPr>
                                <w:rFonts w:ascii="Microsoft Sans Serif"/>
                                <w:spacing w:val="-2"/>
                                <w:sz w:val="18"/>
                              </w:rPr>
                              <w:t>Oznaka</w:t>
                            </w:r>
                          </w:p>
                        </w:tc>
                        <w:tc>
                          <w:tcPr>
                            <w:tcW w:w="6128" w:type="dxa"/>
                            <w:tcBorders>
                              <w:bottom w:val="thickThinMediumGap" w:sz="6" w:space="0" w:color="000000"/>
                              <w:right w:val="single" w:sz="12" w:space="0" w:color="000000"/>
                            </w:tcBorders>
                          </w:tcPr>
                          <w:p w14:paraId="3A13C613" w14:textId="77777777" w:rsidR="006C5739" w:rsidRDefault="00B8641A">
                            <w:pPr>
                              <w:pStyle w:val="TableParagraph"/>
                              <w:spacing w:before="174"/>
                              <w:ind w:left="27"/>
                              <w:jc w:val="center"/>
                              <w:rPr>
                                <w:rFonts w:ascii="Microsoft Sans Serif"/>
                                <w:sz w:val="18"/>
                              </w:rPr>
                            </w:pPr>
                            <w:r>
                              <w:rPr>
                                <w:rFonts w:ascii="Microsoft Sans Serif"/>
                                <w:spacing w:val="-2"/>
                                <w:sz w:val="18"/>
                              </w:rPr>
                              <w:t>Naziv</w:t>
                            </w:r>
                          </w:p>
                        </w:tc>
                        <w:tc>
                          <w:tcPr>
                            <w:tcW w:w="1358" w:type="dxa"/>
                            <w:tcBorders>
                              <w:left w:val="single" w:sz="12" w:space="0" w:color="000000"/>
                              <w:bottom w:val="thickThinMediumGap" w:sz="6" w:space="0" w:color="000000"/>
                            </w:tcBorders>
                          </w:tcPr>
                          <w:p w14:paraId="23A290EF" w14:textId="77777777" w:rsidR="006C5739" w:rsidRDefault="00B8641A">
                            <w:pPr>
                              <w:pStyle w:val="TableParagraph"/>
                              <w:spacing w:before="6" w:line="237" w:lineRule="auto"/>
                              <w:ind w:left="271" w:right="195" w:hanging="95"/>
                              <w:rPr>
                                <w:rFonts w:ascii="Microsoft Sans Serif"/>
                                <w:sz w:val="18"/>
                              </w:rPr>
                            </w:pPr>
                            <w:r>
                              <w:rPr>
                                <w:rFonts w:ascii="Microsoft Sans Serif"/>
                                <w:spacing w:val="-2"/>
                                <w:sz w:val="18"/>
                              </w:rPr>
                              <w:t xml:space="preserve">REBALANS </w:t>
                            </w:r>
                            <w:r>
                              <w:rPr>
                                <w:rFonts w:ascii="Microsoft Sans Serif"/>
                                <w:sz w:val="18"/>
                              </w:rPr>
                              <w:t>2024.</w:t>
                            </w:r>
                            <w:r>
                              <w:rPr>
                                <w:rFonts w:ascii="Microsoft Sans Serif"/>
                                <w:spacing w:val="40"/>
                                <w:sz w:val="18"/>
                              </w:rPr>
                              <w:t xml:space="preserve"> </w:t>
                            </w:r>
                            <w:r>
                              <w:rPr>
                                <w:rFonts w:ascii="Microsoft Sans Serif"/>
                                <w:sz w:val="18"/>
                              </w:rPr>
                              <w:t>(2.)</w:t>
                            </w:r>
                          </w:p>
                        </w:tc>
                        <w:tc>
                          <w:tcPr>
                            <w:tcW w:w="1366" w:type="dxa"/>
                            <w:tcBorders>
                              <w:bottom w:val="thickThinMediumGap" w:sz="6" w:space="0" w:color="000000"/>
                            </w:tcBorders>
                          </w:tcPr>
                          <w:p w14:paraId="2E9EE5FC" w14:textId="77777777" w:rsidR="006C5739" w:rsidRDefault="00B8641A">
                            <w:pPr>
                              <w:pStyle w:val="TableParagraph"/>
                              <w:spacing w:before="6" w:line="237" w:lineRule="auto"/>
                              <w:ind w:left="98" w:right="72" w:firstLine="7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w:t>
                            </w:r>
                            <w:r>
                              <w:rPr>
                                <w:rFonts w:ascii="Microsoft Sans Serif" w:hAnsi="Microsoft Sans Serif"/>
                                <w:spacing w:val="-12"/>
                                <w:sz w:val="18"/>
                              </w:rPr>
                              <w:t xml:space="preserve"> </w:t>
                            </w:r>
                            <w:r>
                              <w:rPr>
                                <w:rFonts w:ascii="Microsoft Sans Serif" w:hAnsi="Microsoft Sans Serif"/>
                                <w:sz w:val="18"/>
                              </w:rPr>
                              <w:t>2024.</w:t>
                            </w:r>
                            <w:r>
                              <w:rPr>
                                <w:rFonts w:ascii="Microsoft Sans Serif" w:hAnsi="Microsoft Sans Serif"/>
                                <w:spacing w:val="-12"/>
                                <w:sz w:val="18"/>
                              </w:rPr>
                              <w:t xml:space="preserve"> </w:t>
                            </w:r>
                            <w:r>
                              <w:rPr>
                                <w:rFonts w:ascii="Microsoft Sans Serif" w:hAnsi="Microsoft Sans Serif"/>
                                <w:sz w:val="18"/>
                              </w:rPr>
                              <w:t>(3.)</w:t>
                            </w:r>
                          </w:p>
                        </w:tc>
                        <w:tc>
                          <w:tcPr>
                            <w:tcW w:w="796" w:type="dxa"/>
                            <w:tcBorders>
                              <w:bottom w:val="thickThinMediumGap" w:sz="6" w:space="0" w:color="000000"/>
                            </w:tcBorders>
                          </w:tcPr>
                          <w:p w14:paraId="20E9C120" w14:textId="77777777" w:rsidR="006C5739" w:rsidRDefault="00B8641A">
                            <w:pPr>
                              <w:pStyle w:val="TableParagraph"/>
                              <w:spacing w:before="4" w:line="202" w:lineRule="exact"/>
                              <w:ind w:left="14" w:right="38"/>
                              <w:jc w:val="center"/>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42A2B487" w14:textId="77777777" w:rsidR="006C5739" w:rsidRDefault="00B8641A">
                            <w:pPr>
                              <w:pStyle w:val="TableParagraph"/>
                              <w:spacing w:line="202" w:lineRule="exact"/>
                              <w:ind w:left="61" w:right="38"/>
                              <w:jc w:val="center"/>
                              <w:rPr>
                                <w:rFonts w:ascii="Microsoft Sans Serif"/>
                                <w:sz w:val="18"/>
                              </w:rPr>
                            </w:pPr>
                            <w:r>
                              <w:rPr>
                                <w:rFonts w:ascii="Microsoft Sans Serif"/>
                                <w:spacing w:val="-2"/>
                                <w:sz w:val="18"/>
                              </w:rPr>
                              <w:t>(3./2.)</w:t>
                            </w:r>
                          </w:p>
                        </w:tc>
                        <w:tc>
                          <w:tcPr>
                            <w:tcW w:w="106" w:type="dxa"/>
                            <w:tcBorders>
                              <w:top w:val="nil"/>
                              <w:bottom w:val="single" w:sz="12" w:space="0" w:color="000000"/>
                              <w:right w:val="nil"/>
                            </w:tcBorders>
                          </w:tcPr>
                          <w:p w14:paraId="76F478F4" w14:textId="77777777" w:rsidR="006C5739" w:rsidRDefault="006C5739">
                            <w:pPr>
                              <w:pStyle w:val="TableParagraph"/>
                              <w:rPr>
                                <w:rFonts w:ascii="Times New Roman"/>
                                <w:sz w:val="18"/>
                              </w:rPr>
                            </w:pPr>
                          </w:p>
                        </w:tc>
                      </w:tr>
                      <w:tr w:rsidR="006C5739" w14:paraId="43C1C5C6" w14:textId="77777777">
                        <w:trPr>
                          <w:trHeight w:val="363"/>
                        </w:trPr>
                        <w:tc>
                          <w:tcPr>
                            <w:tcW w:w="285" w:type="dxa"/>
                            <w:tcBorders>
                              <w:left w:val="nil"/>
                              <w:bottom w:val="nil"/>
                              <w:right w:val="single" w:sz="12" w:space="0" w:color="000000"/>
                            </w:tcBorders>
                          </w:tcPr>
                          <w:p w14:paraId="41EABA49" w14:textId="77777777" w:rsidR="006C5739" w:rsidRDefault="006C5739">
                            <w:pPr>
                              <w:pStyle w:val="TableParagraph"/>
                              <w:rPr>
                                <w:rFonts w:ascii="Times New Roman"/>
                                <w:sz w:val="18"/>
                              </w:rPr>
                            </w:pPr>
                          </w:p>
                        </w:tc>
                        <w:tc>
                          <w:tcPr>
                            <w:tcW w:w="6968" w:type="dxa"/>
                            <w:gridSpan w:val="2"/>
                            <w:tcBorders>
                              <w:top w:val="thinThickMediumGap" w:sz="6" w:space="0" w:color="000000"/>
                              <w:left w:val="single" w:sz="12" w:space="0" w:color="000000"/>
                              <w:bottom w:val="single" w:sz="12" w:space="0" w:color="000000"/>
                              <w:right w:val="nil"/>
                            </w:tcBorders>
                          </w:tcPr>
                          <w:p w14:paraId="64F95816" w14:textId="77777777" w:rsidR="006C5739" w:rsidRDefault="00B8641A">
                            <w:pPr>
                              <w:pStyle w:val="TableParagraph"/>
                              <w:spacing w:before="43"/>
                              <w:ind w:left="44"/>
                              <w:rPr>
                                <w:b/>
                                <w:sz w:val="18"/>
                              </w:rPr>
                            </w:pPr>
                            <w:r>
                              <w:rPr>
                                <w:b/>
                                <w:color w:val="00009F"/>
                                <w:sz w:val="18"/>
                              </w:rPr>
                              <w:t>A104001</w:t>
                            </w:r>
                            <w:r>
                              <w:rPr>
                                <w:b/>
                                <w:color w:val="00009F"/>
                                <w:spacing w:val="-1"/>
                                <w:sz w:val="18"/>
                              </w:rPr>
                              <w:t xml:space="preserve"> </w:t>
                            </w:r>
                            <w:r>
                              <w:rPr>
                                <w:b/>
                                <w:color w:val="00009F"/>
                                <w:sz w:val="18"/>
                              </w:rPr>
                              <w:t>Javna</w:t>
                            </w:r>
                            <w:r>
                              <w:rPr>
                                <w:b/>
                                <w:color w:val="00009F"/>
                                <w:spacing w:val="-1"/>
                                <w:sz w:val="18"/>
                              </w:rPr>
                              <w:t xml:space="preserve"> </w:t>
                            </w:r>
                            <w:r>
                              <w:rPr>
                                <w:b/>
                                <w:color w:val="00009F"/>
                                <w:spacing w:val="-2"/>
                                <w:sz w:val="18"/>
                              </w:rPr>
                              <w:t>rasvjeta</w:t>
                            </w:r>
                          </w:p>
                        </w:tc>
                        <w:tc>
                          <w:tcPr>
                            <w:tcW w:w="1358" w:type="dxa"/>
                            <w:tcBorders>
                              <w:top w:val="thinThickMediumGap" w:sz="6" w:space="0" w:color="000000"/>
                              <w:left w:val="nil"/>
                              <w:bottom w:val="single" w:sz="12" w:space="0" w:color="000000"/>
                              <w:right w:val="nil"/>
                            </w:tcBorders>
                          </w:tcPr>
                          <w:p w14:paraId="4CB52E77" w14:textId="77777777" w:rsidR="006C5739" w:rsidRDefault="00B8641A">
                            <w:pPr>
                              <w:pStyle w:val="TableParagraph"/>
                              <w:spacing w:before="43"/>
                              <w:ind w:left="320" w:right="-15"/>
                              <w:rPr>
                                <w:b/>
                                <w:sz w:val="18"/>
                              </w:rPr>
                            </w:pPr>
                            <w:r>
                              <w:rPr>
                                <w:b/>
                                <w:color w:val="00009F"/>
                                <w:spacing w:val="-2"/>
                                <w:sz w:val="18"/>
                              </w:rPr>
                              <w:t>1.070.000,00</w:t>
                            </w:r>
                          </w:p>
                        </w:tc>
                        <w:tc>
                          <w:tcPr>
                            <w:tcW w:w="1366" w:type="dxa"/>
                            <w:tcBorders>
                              <w:top w:val="thinThickMediumGap" w:sz="6" w:space="0" w:color="000000"/>
                              <w:left w:val="nil"/>
                              <w:bottom w:val="single" w:sz="12" w:space="0" w:color="000000"/>
                              <w:right w:val="nil"/>
                            </w:tcBorders>
                          </w:tcPr>
                          <w:p w14:paraId="5DC46957" w14:textId="77777777" w:rsidR="006C5739" w:rsidRDefault="00B8641A">
                            <w:pPr>
                              <w:pStyle w:val="TableParagraph"/>
                              <w:spacing w:before="43"/>
                              <w:ind w:left="477" w:right="-15"/>
                              <w:rPr>
                                <w:b/>
                                <w:sz w:val="18"/>
                              </w:rPr>
                            </w:pPr>
                            <w:r>
                              <w:rPr>
                                <w:b/>
                                <w:color w:val="00009F"/>
                                <w:spacing w:val="-2"/>
                                <w:sz w:val="18"/>
                              </w:rPr>
                              <w:t>467.206,52</w:t>
                            </w:r>
                          </w:p>
                        </w:tc>
                        <w:tc>
                          <w:tcPr>
                            <w:tcW w:w="902" w:type="dxa"/>
                            <w:gridSpan w:val="2"/>
                            <w:tcBorders>
                              <w:top w:val="thinThickMediumGap" w:sz="6" w:space="0" w:color="000000"/>
                              <w:left w:val="nil"/>
                              <w:bottom w:val="single" w:sz="12" w:space="0" w:color="000000"/>
                              <w:right w:val="single" w:sz="12" w:space="0" w:color="000000"/>
                            </w:tcBorders>
                          </w:tcPr>
                          <w:p w14:paraId="530A0DD7" w14:textId="77777777" w:rsidR="006C5739" w:rsidRDefault="00B8641A">
                            <w:pPr>
                              <w:pStyle w:val="TableParagraph"/>
                              <w:spacing w:before="43"/>
                              <w:ind w:left="197"/>
                              <w:rPr>
                                <w:b/>
                                <w:sz w:val="18"/>
                              </w:rPr>
                            </w:pPr>
                            <w:r>
                              <w:rPr>
                                <w:b/>
                                <w:color w:val="00009F"/>
                                <w:spacing w:val="-2"/>
                                <w:sz w:val="18"/>
                              </w:rPr>
                              <w:t>43,66%</w:t>
                            </w:r>
                          </w:p>
                        </w:tc>
                      </w:tr>
                    </w:tbl>
                    <w:p w14:paraId="7BCD2082" w14:textId="77777777" w:rsidR="006C5739" w:rsidRDefault="006C5739">
                      <w:pPr>
                        <w:pStyle w:val="Tijeloteksta"/>
                      </w:pPr>
                    </w:p>
                  </w:txbxContent>
                </v:textbox>
                <w10:wrap anchorx="page" anchory="page"/>
              </v:shape>
            </w:pict>
          </mc:Fallback>
        </mc:AlternateContent>
      </w:r>
    </w:p>
    <w:p w14:paraId="7932E9F5" w14:textId="77777777" w:rsidR="006C5739" w:rsidRDefault="006C5739">
      <w:pPr>
        <w:rPr>
          <w:i/>
          <w:sz w:val="20"/>
        </w:rPr>
      </w:pPr>
    </w:p>
    <w:p w14:paraId="31464953" w14:textId="77777777" w:rsidR="006C5739" w:rsidRDefault="006C5739">
      <w:pPr>
        <w:rPr>
          <w:i/>
          <w:sz w:val="20"/>
        </w:rPr>
      </w:pPr>
    </w:p>
    <w:p w14:paraId="7077CF97" w14:textId="77777777" w:rsidR="006C5739" w:rsidRDefault="006C5739">
      <w:pPr>
        <w:spacing w:before="115"/>
        <w:rPr>
          <w:i/>
          <w:sz w:val="20"/>
        </w:rPr>
      </w:pPr>
    </w:p>
    <w:tbl>
      <w:tblPr>
        <w:tblStyle w:val="TableNormal"/>
        <w:tblW w:w="0" w:type="auto"/>
        <w:tblInd w:w="812" w:type="dxa"/>
        <w:tblLayout w:type="fixed"/>
        <w:tblLook w:val="01E0" w:firstRow="1" w:lastRow="1" w:firstColumn="1" w:lastColumn="1" w:noHBand="0" w:noVBand="0"/>
      </w:tblPr>
      <w:tblGrid>
        <w:gridCol w:w="6891"/>
        <w:gridCol w:w="1666"/>
        <w:gridCol w:w="1274"/>
        <w:gridCol w:w="752"/>
      </w:tblGrid>
      <w:tr w:rsidR="006C5739" w14:paraId="70BD958D" w14:textId="77777777">
        <w:trPr>
          <w:trHeight w:val="243"/>
        </w:trPr>
        <w:tc>
          <w:tcPr>
            <w:tcW w:w="6891" w:type="dxa"/>
          </w:tcPr>
          <w:p w14:paraId="3F63B6E9" w14:textId="77777777" w:rsidR="006C5739" w:rsidRDefault="00B8641A">
            <w:pPr>
              <w:pStyle w:val="TableParagraph"/>
              <w:spacing w:line="201" w:lineRule="exact"/>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66" w:type="dxa"/>
          </w:tcPr>
          <w:p w14:paraId="6F6CE793" w14:textId="77777777" w:rsidR="006C5739" w:rsidRDefault="00B8641A">
            <w:pPr>
              <w:pStyle w:val="TableParagraph"/>
              <w:spacing w:line="201" w:lineRule="exact"/>
              <w:ind w:right="179"/>
              <w:jc w:val="right"/>
              <w:rPr>
                <w:b/>
                <w:sz w:val="18"/>
              </w:rPr>
            </w:pPr>
            <w:r>
              <w:rPr>
                <w:b/>
                <w:spacing w:val="-2"/>
                <w:sz w:val="18"/>
              </w:rPr>
              <w:t>2.000,00</w:t>
            </w:r>
          </w:p>
        </w:tc>
        <w:tc>
          <w:tcPr>
            <w:tcW w:w="1274" w:type="dxa"/>
          </w:tcPr>
          <w:p w14:paraId="3FFCF7ED" w14:textId="77777777" w:rsidR="006C5739" w:rsidRDefault="00B8641A">
            <w:pPr>
              <w:pStyle w:val="TableParagraph"/>
              <w:spacing w:line="201" w:lineRule="exact"/>
              <w:ind w:right="88"/>
              <w:jc w:val="right"/>
              <w:rPr>
                <w:b/>
                <w:sz w:val="18"/>
              </w:rPr>
            </w:pPr>
            <w:r>
              <w:rPr>
                <w:b/>
                <w:spacing w:val="-2"/>
                <w:sz w:val="18"/>
              </w:rPr>
              <w:t>246,51</w:t>
            </w:r>
          </w:p>
        </w:tc>
        <w:tc>
          <w:tcPr>
            <w:tcW w:w="752" w:type="dxa"/>
          </w:tcPr>
          <w:p w14:paraId="66C00CF2" w14:textId="77777777" w:rsidR="006C5739" w:rsidRDefault="00B8641A">
            <w:pPr>
              <w:pStyle w:val="TableParagraph"/>
              <w:spacing w:line="201" w:lineRule="exact"/>
              <w:ind w:left="46"/>
              <w:jc w:val="center"/>
              <w:rPr>
                <w:b/>
                <w:sz w:val="18"/>
              </w:rPr>
            </w:pPr>
            <w:r>
              <w:rPr>
                <w:b/>
                <w:spacing w:val="-2"/>
                <w:sz w:val="18"/>
              </w:rPr>
              <w:t>12,33%</w:t>
            </w:r>
          </w:p>
        </w:tc>
      </w:tr>
      <w:tr w:rsidR="006C5739" w14:paraId="13DCAF2D" w14:textId="77777777">
        <w:trPr>
          <w:trHeight w:val="285"/>
        </w:trPr>
        <w:tc>
          <w:tcPr>
            <w:tcW w:w="6891" w:type="dxa"/>
          </w:tcPr>
          <w:p w14:paraId="341F22CE" w14:textId="77777777" w:rsidR="006C5739" w:rsidRDefault="00B8641A">
            <w:pPr>
              <w:pStyle w:val="TableParagraph"/>
              <w:spacing w:before="36"/>
              <w:ind w:left="440"/>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666" w:type="dxa"/>
          </w:tcPr>
          <w:p w14:paraId="298717EC" w14:textId="77777777" w:rsidR="006C5739" w:rsidRDefault="00B8641A">
            <w:pPr>
              <w:pStyle w:val="TableParagraph"/>
              <w:spacing w:before="36"/>
              <w:ind w:right="179"/>
              <w:jc w:val="right"/>
              <w:rPr>
                <w:b/>
                <w:sz w:val="18"/>
              </w:rPr>
            </w:pPr>
            <w:r>
              <w:rPr>
                <w:b/>
                <w:spacing w:val="-2"/>
                <w:sz w:val="18"/>
              </w:rPr>
              <w:t>2.000,00</w:t>
            </w:r>
          </w:p>
        </w:tc>
        <w:tc>
          <w:tcPr>
            <w:tcW w:w="1274" w:type="dxa"/>
          </w:tcPr>
          <w:p w14:paraId="3EAD7F78" w14:textId="77777777" w:rsidR="006C5739" w:rsidRDefault="00B8641A">
            <w:pPr>
              <w:pStyle w:val="TableParagraph"/>
              <w:spacing w:before="36"/>
              <w:ind w:right="88"/>
              <w:jc w:val="right"/>
              <w:rPr>
                <w:b/>
                <w:sz w:val="18"/>
              </w:rPr>
            </w:pPr>
            <w:r>
              <w:rPr>
                <w:b/>
                <w:spacing w:val="-2"/>
                <w:sz w:val="18"/>
              </w:rPr>
              <w:t>246,51</w:t>
            </w:r>
          </w:p>
        </w:tc>
        <w:tc>
          <w:tcPr>
            <w:tcW w:w="752" w:type="dxa"/>
          </w:tcPr>
          <w:p w14:paraId="20FFE40E" w14:textId="77777777" w:rsidR="006C5739" w:rsidRDefault="00B8641A">
            <w:pPr>
              <w:pStyle w:val="TableParagraph"/>
              <w:spacing w:before="36"/>
              <w:ind w:left="46"/>
              <w:jc w:val="center"/>
              <w:rPr>
                <w:b/>
                <w:sz w:val="18"/>
              </w:rPr>
            </w:pPr>
            <w:r>
              <w:rPr>
                <w:b/>
                <w:spacing w:val="-2"/>
                <w:sz w:val="18"/>
              </w:rPr>
              <w:t>12,33%</w:t>
            </w:r>
          </w:p>
        </w:tc>
      </w:tr>
      <w:tr w:rsidR="006C5739" w14:paraId="1E4E30F2" w14:textId="77777777">
        <w:trPr>
          <w:trHeight w:val="277"/>
        </w:trPr>
        <w:tc>
          <w:tcPr>
            <w:tcW w:w="6891" w:type="dxa"/>
          </w:tcPr>
          <w:p w14:paraId="14390CC5" w14:textId="77777777" w:rsidR="006C5739" w:rsidRDefault="00B8641A">
            <w:pPr>
              <w:pStyle w:val="TableParagraph"/>
              <w:spacing w:before="36"/>
              <w:ind w:left="560"/>
              <w:rPr>
                <w:i/>
                <w:sz w:val="18"/>
              </w:rPr>
            </w:pPr>
            <w:r>
              <w:rPr>
                <w:i/>
                <w:sz w:val="18"/>
              </w:rPr>
              <w:t>3433</w:t>
            </w:r>
            <w:r>
              <w:rPr>
                <w:i/>
                <w:spacing w:val="-1"/>
                <w:sz w:val="18"/>
              </w:rPr>
              <w:t xml:space="preserve"> </w:t>
            </w:r>
            <w:r>
              <w:rPr>
                <w:i/>
                <w:sz w:val="18"/>
              </w:rPr>
              <w:t>Zatezne</w:t>
            </w:r>
            <w:r>
              <w:rPr>
                <w:i/>
                <w:spacing w:val="-1"/>
                <w:sz w:val="18"/>
              </w:rPr>
              <w:t xml:space="preserve"> </w:t>
            </w:r>
            <w:r>
              <w:rPr>
                <w:i/>
                <w:spacing w:val="-2"/>
                <w:sz w:val="18"/>
              </w:rPr>
              <w:t>kamate</w:t>
            </w:r>
          </w:p>
        </w:tc>
        <w:tc>
          <w:tcPr>
            <w:tcW w:w="1666" w:type="dxa"/>
          </w:tcPr>
          <w:p w14:paraId="6BAB969D" w14:textId="77777777" w:rsidR="006C5739" w:rsidRDefault="006C5739">
            <w:pPr>
              <w:pStyle w:val="TableParagraph"/>
              <w:rPr>
                <w:rFonts w:ascii="Times New Roman"/>
                <w:sz w:val="18"/>
              </w:rPr>
            </w:pPr>
          </w:p>
        </w:tc>
        <w:tc>
          <w:tcPr>
            <w:tcW w:w="1274" w:type="dxa"/>
          </w:tcPr>
          <w:p w14:paraId="30BDF5F4" w14:textId="77777777" w:rsidR="006C5739" w:rsidRDefault="00B8641A">
            <w:pPr>
              <w:pStyle w:val="TableParagraph"/>
              <w:spacing w:before="36"/>
              <w:ind w:right="88"/>
              <w:jc w:val="right"/>
              <w:rPr>
                <w:i/>
                <w:sz w:val="18"/>
              </w:rPr>
            </w:pPr>
            <w:r>
              <w:rPr>
                <w:i/>
                <w:spacing w:val="-2"/>
                <w:sz w:val="18"/>
              </w:rPr>
              <w:t>246,51</w:t>
            </w:r>
          </w:p>
        </w:tc>
        <w:tc>
          <w:tcPr>
            <w:tcW w:w="752" w:type="dxa"/>
          </w:tcPr>
          <w:p w14:paraId="0291614B" w14:textId="77777777" w:rsidR="006C5739" w:rsidRDefault="006C5739">
            <w:pPr>
              <w:pStyle w:val="TableParagraph"/>
              <w:rPr>
                <w:rFonts w:ascii="Times New Roman"/>
                <w:sz w:val="18"/>
              </w:rPr>
            </w:pPr>
          </w:p>
        </w:tc>
      </w:tr>
      <w:tr w:rsidR="006C5739" w14:paraId="7FBF9092" w14:textId="77777777">
        <w:trPr>
          <w:trHeight w:val="277"/>
        </w:trPr>
        <w:tc>
          <w:tcPr>
            <w:tcW w:w="6891" w:type="dxa"/>
          </w:tcPr>
          <w:p w14:paraId="38B87E52" w14:textId="77777777" w:rsidR="006C5739" w:rsidRDefault="00B8641A">
            <w:pPr>
              <w:pStyle w:val="TableParagraph"/>
              <w:spacing w:before="28"/>
              <w:ind w:left="275"/>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666" w:type="dxa"/>
          </w:tcPr>
          <w:p w14:paraId="18D2E86F" w14:textId="77777777" w:rsidR="006C5739" w:rsidRDefault="00B8641A">
            <w:pPr>
              <w:pStyle w:val="TableParagraph"/>
              <w:spacing w:before="28"/>
              <w:ind w:right="179"/>
              <w:jc w:val="right"/>
              <w:rPr>
                <w:b/>
                <w:sz w:val="18"/>
              </w:rPr>
            </w:pPr>
            <w:r>
              <w:rPr>
                <w:b/>
                <w:spacing w:val="-2"/>
                <w:sz w:val="18"/>
              </w:rPr>
              <w:t>1.068.000,00</w:t>
            </w:r>
          </w:p>
        </w:tc>
        <w:tc>
          <w:tcPr>
            <w:tcW w:w="1274" w:type="dxa"/>
          </w:tcPr>
          <w:p w14:paraId="6E2B993A" w14:textId="77777777" w:rsidR="006C5739" w:rsidRDefault="00B8641A">
            <w:pPr>
              <w:pStyle w:val="TableParagraph"/>
              <w:spacing w:before="28"/>
              <w:ind w:right="88"/>
              <w:jc w:val="right"/>
              <w:rPr>
                <w:b/>
                <w:sz w:val="18"/>
              </w:rPr>
            </w:pPr>
            <w:r>
              <w:rPr>
                <w:b/>
                <w:spacing w:val="-2"/>
                <w:sz w:val="18"/>
              </w:rPr>
              <w:t>466.960,01</w:t>
            </w:r>
          </w:p>
        </w:tc>
        <w:tc>
          <w:tcPr>
            <w:tcW w:w="752" w:type="dxa"/>
          </w:tcPr>
          <w:p w14:paraId="19A23B09" w14:textId="77777777" w:rsidR="006C5739" w:rsidRDefault="00B8641A">
            <w:pPr>
              <w:pStyle w:val="TableParagraph"/>
              <w:spacing w:before="28"/>
              <w:ind w:left="46"/>
              <w:jc w:val="center"/>
              <w:rPr>
                <w:b/>
                <w:sz w:val="18"/>
              </w:rPr>
            </w:pPr>
            <w:r>
              <w:rPr>
                <w:b/>
                <w:spacing w:val="-2"/>
                <w:sz w:val="18"/>
              </w:rPr>
              <w:t>43,72%</w:t>
            </w:r>
          </w:p>
        </w:tc>
      </w:tr>
      <w:tr w:rsidR="006C5739" w14:paraId="68A6DADC" w14:textId="77777777">
        <w:trPr>
          <w:trHeight w:val="285"/>
        </w:trPr>
        <w:tc>
          <w:tcPr>
            <w:tcW w:w="6891" w:type="dxa"/>
          </w:tcPr>
          <w:p w14:paraId="731A3C1A" w14:textId="77777777" w:rsidR="006C5739" w:rsidRDefault="00B8641A">
            <w:pPr>
              <w:pStyle w:val="TableParagraph"/>
              <w:spacing w:before="36"/>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66" w:type="dxa"/>
          </w:tcPr>
          <w:p w14:paraId="5080B671" w14:textId="77777777" w:rsidR="006C5739" w:rsidRDefault="00B8641A">
            <w:pPr>
              <w:pStyle w:val="TableParagraph"/>
              <w:spacing w:before="36"/>
              <w:ind w:right="179"/>
              <w:jc w:val="right"/>
              <w:rPr>
                <w:b/>
                <w:sz w:val="18"/>
              </w:rPr>
            </w:pPr>
            <w:r>
              <w:rPr>
                <w:b/>
                <w:spacing w:val="-2"/>
                <w:sz w:val="18"/>
              </w:rPr>
              <w:t>1.068.000,00</w:t>
            </w:r>
          </w:p>
        </w:tc>
        <w:tc>
          <w:tcPr>
            <w:tcW w:w="1274" w:type="dxa"/>
          </w:tcPr>
          <w:p w14:paraId="74E3F6C6" w14:textId="77777777" w:rsidR="006C5739" w:rsidRDefault="00B8641A">
            <w:pPr>
              <w:pStyle w:val="TableParagraph"/>
              <w:spacing w:before="36"/>
              <w:ind w:right="88"/>
              <w:jc w:val="right"/>
              <w:rPr>
                <w:b/>
                <w:sz w:val="18"/>
              </w:rPr>
            </w:pPr>
            <w:r>
              <w:rPr>
                <w:b/>
                <w:spacing w:val="-2"/>
                <w:sz w:val="18"/>
              </w:rPr>
              <w:t>466.960,01</w:t>
            </w:r>
          </w:p>
        </w:tc>
        <w:tc>
          <w:tcPr>
            <w:tcW w:w="752" w:type="dxa"/>
          </w:tcPr>
          <w:p w14:paraId="687EEF15" w14:textId="77777777" w:rsidR="006C5739" w:rsidRDefault="00B8641A">
            <w:pPr>
              <w:pStyle w:val="TableParagraph"/>
              <w:spacing w:before="36"/>
              <w:ind w:left="46"/>
              <w:jc w:val="center"/>
              <w:rPr>
                <w:b/>
                <w:sz w:val="18"/>
              </w:rPr>
            </w:pPr>
            <w:r>
              <w:rPr>
                <w:b/>
                <w:spacing w:val="-2"/>
                <w:sz w:val="18"/>
              </w:rPr>
              <w:t>43,72%</w:t>
            </w:r>
          </w:p>
        </w:tc>
      </w:tr>
      <w:tr w:rsidR="006C5739" w14:paraId="74AA339E" w14:textId="77777777">
        <w:trPr>
          <w:trHeight w:val="285"/>
        </w:trPr>
        <w:tc>
          <w:tcPr>
            <w:tcW w:w="6891" w:type="dxa"/>
          </w:tcPr>
          <w:p w14:paraId="642708C7" w14:textId="77777777" w:rsidR="006C5739" w:rsidRDefault="00B8641A">
            <w:pPr>
              <w:pStyle w:val="TableParagraph"/>
              <w:spacing w:before="36"/>
              <w:ind w:left="560"/>
              <w:rPr>
                <w:i/>
                <w:sz w:val="18"/>
              </w:rPr>
            </w:pPr>
            <w:r>
              <w:rPr>
                <w:i/>
                <w:sz w:val="18"/>
              </w:rPr>
              <w:t>3223</w:t>
            </w:r>
            <w:r>
              <w:rPr>
                <w:i/>
                <w:spacing w:val="-1"/>
                <w:sz w:val="18"/>
              </w:rPr>
              <w:t xml:space="preserve"> </w:t>
            </w:r>
            <w:r>
              <w:rPr>
                <w:i/>
                <w:spacing w:val="-2"/>
                <w:sz w:val="18"/>
              </w:rPr>
              <w:t>Energija</w:t>
            </w:r>
          </w:p>
        </w:tc>
        <w:tc>
          <w:tcPr>
            <w:tcW w:w="1666" w:type="dxa"/>
          </w:tcPr>
          <w:p w14:paraId="4888B8D9" w14:textId="77777777" w:rsidR="006C5739" w:rsidRDefault="006C5739">
            <w:pPr>
              <w:pStyle w:val="TableParagraph"/>
              <w:rPr>
                <w:rFonts w:ascii="Times New Roman"/>
                <w:sz w:val="18"/>
              </w:rPr>
            </w:pPr>
          </w:p>
        </w:tc>
        <w:tc>
          <w:tcPr>
            <w:tcW w:w="1274" w:type="dxa"/>
          </w:tcPr>
          <w:p w14:paraId="40282EA7" w14:textId="77777777" w:rsidR="006C5739" w:rsidRDefault="00B8641A">
            <w:pPr>
              <w:pStyle w:val="TableParagraph"/>
              <w:spacing w:before="36"/>
              <w:ind w:right="88"/>
              <w:jc w:val="right"/>
              <w:rPr>
                <w:i/>
                <w:sz w:val="18"/>
              </w:rPr>
            </w:pPr>
            <w:r>
              <w:rPr>
                <w:i/>
                <w:spacing w:val="-2"/>
                <w:sz w:val="18"/>
              </w:rPr>
              <w:t>344.140,56</w:t>
            </w:r>
          </w:p>
        </w:tc>
        <w:tc>
          <w:tcPr>
            <w:tcW w:w="752" w:type="dxa"/>
          </w:tcPr>
          <w:p w14:paraId="6092A3FE" w14:textId="77777777" w:rsidR="006C5739" w:rsidRDefault="006C5739">
            <w:pPr>
              <w:pStyle w:val="TableParagraph"/>
              <w:rPr>
                <w:rFonts w:ascii="Times New Roman"/>
                <w:sz w:val="18"/>
              </w:rPr>
            </w:pPr>
          </w:p>
        </w:tc>
      </w:tr>
      <w:tr w:rsidR="006C5739" w14:paraId="0BDAC6F3" w14:textId="77777777">
        <w:trPr>
          <w:trHeight w:val="285"/>
        </w:trPr>
        <w:tc>
          <w:tcPr>
            <w:tcW w:w="6891" w:type="dxa"/>
          </w:tcPr>
          <w:p w14:paraId="408B2744" w14:textId="77777777" w:rsidR="006C5739" w:rsidRDefault="00B8641A">
            <w:pPr>
              <w:pStyle w:val="TableParagraph"/>
              <w:spacing w:before="36"/>
              <w:ind w:left="560"/>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666" w:type="dxa"/>
          </w:tcPr>
          <w:p w14:paraId="356E20B7" w14:textId="77777777" w:rsidR="006C5739" w:rsidRDefault="006C5739">
            <w:pPr>
              <w:pStyle w:val="TableParagraph"/>
              <w:rPr>
                <w:rFonts w:ascii="Times New Roman"/>
                <w:sz w:val="18"/>
              </w:rPr>
            </w:pPr>
          </w:p>
        </w:tc>
        <w:tc>
          <w:tcPr>
            <w:tcW w:w="1274" w:type="dxa"/>
          </w:tcPr>
          <w:p w14:paraId="5CE9CB1E" w14:textId="77777777" w:rsidR="006C5739" w:rsidRDefault="00B8641A">
            <w:pPr>
              <w:pStyle w:val="TableParagraph"/>
              <w:spacing w:before="36"/>
              <w:ind w:right="88"/>
              <w:jc w:val="right"/>
              <w:rPr>
                <w:i/>
                <w:sz w:val="18"/>
              </w:rPr>
            </w:pPr>
            <w:r>
              <w:rPr>
                <w:i/>
                <w:spacing w:val="-2"/>
                <w:sz w:val="18"/>
              </w:rPr>
              <w:t>122.819,45</w:t>
            </w:r>
          </w:p>
        </w:tc>
        <w:tc>
          <w:tcPr>
            <w:tcW w:w="752" w:type="dxa"/>
          </w:tcPr>
          <w:p w14:paraId="10223869" w14:textId="77777777" w:rsidR="006C5739" w:rsidRDefault="006C5739">
            <w:pPr>
              <w:pStyle w:val="TableParagraph"/>
              <w:rPr>
                <w:rFonts w:ascii="Times New Roman"/>
                <w:sz w:val="18"/>
              </w:rPr>
            </w:pPr>
          </w:p>
        </w:tc>
      </w:tr>
      <w:tr w:rsidR="006C5739" w14:paraId="02F92D0D" w14:textId="77777777">
        <w:trPr>
          <w:trHeight w:val="285"/>
        </w:trPr>
        <w:tc>
          <w:tcPr>
            <w:tcW w:w="6891" w:type="dxa"/>
          </w:tcPr>
          <w:p w14:paraId="630F1198" w14:textId="77777777" w:rsidR="006C5739" w:rsidRDefault="00B8641A">
            <w:pPr>
              <w:pStyle w:val="TableParagraph"/>
              <w:spacing w:before="36"/>
              <w:ind w:left="95"/>
              <w:rPr>
                <w:b/>
                <w:sz w:val="18"/>
              </w:rPr>
            </w:pPr>
            <w:r>
              <w:rPr>
                <w:b/>
                <w:color w:val="00009F"/>
                <w:sz w:val="18"/>
              </w:rPr>
              <w:t>K104030</w:t>
            </w:r>
            <w:r>
              <w:rPr>
                <w:b/>
                <w:color w:val="00009F"/>
                <w:spacing w:val="-4"/>
                <w:sz w:val="18"/>
              </w:rPr>
              <w:t xml:space="preserve"> </w:t>
            </w:r>
            <w:r>
              <w:rPr>
                <w:b/>
                <w:color w:val="00009F"/>
                <w:sz w:val="18"/>
              </w:rPr>
              <w:t>Izgradnja</w:t>
            </w:r>
            <w:r>
              <w:rPr>
                <w:b/>
                <w:color w:val="00009F"/>
                <w:spacing w:val="-1"/>
                <w:sz w:val="18"/>
              </w:rPr>
              <w:t xml:space="preserve"> </w:t>
            </w:r>
            <w:r>
              <w:rPr>
                <w:b/>
                <w:color w:val="00009F"/>
                <w:sz w:val="18"/>
              </w:rPr>
              <w:t>javne</w:t>
            </w:r>
            <w:r>
              <w:rPr>
                <w:b/>
                <w:color w:val="00009F"/>
                <w:spacing w:val="-1"/>
                <w:sz w:val="18"/>
              </w:rPr>
              <w:t xml:space="preserve"> </w:t>
            </w:r>
            <w:r>
              <w:rPr>
                <w:b/>
                <w:color w:val="00009F"/>
                <w:sz w:val="18"/>
              </w:rPr>
              <w:t>rasvjete</w:t>
            </w:r>
            <w:r>
              <w:rPr>
                <w:b/>
                <w:color w:val="00009F"/>
                <w:spacing w:val="-1"/>
                <w:sz w:val="18"/>
              </w:rPr>
              <w:t xml:space="preserve"> </w:t>
            </w:r>
            <w:r>
              <w:rPr>
                <w:b/>
                <w:color w:val="00009F"/>
                <w:sz w:val="18"/>
              </w:rPr>
              <w:t>u</w:t>
            </w:r>
            <w:r>
              <w:rPr>
                <w:b/>
                <w:color w:val="00009F"/>
                <w:spacing w:val="-1"/>
                <w:sz w:val="18"/>
              </w:rPr>
              <w:t xml:space="preserve"> </w:t>
            </w:r>
            <w:r>
              <w:rPr>
                <w:b/>
                <w:color w:val="00009F"/>
                <w:sz w:val="18"/>
              </w:rPr>
              <w:t>gradskim</w:t>
            </w:r>
            <w:r>
              <w:rPr>
                <w:b/>
                <w:color w:val="00009F"/>
                <w:spacing w:val="-1"/>
                <w:sz w:val="18"/>
              </w:rPr>
              <w:t xml:space="preserve"> </w:t>
            </w:r>
            <w:r>
              <w:rPr>
                <w:b/>
                <w:color w:val="00009F"/>
                <w:sz w:val="18"/>
              </w:rPr>
              <w:t>četvrtima</w:t>
            </w:r>
            <w:r>
              <w:rPr>
                <w:b/>
                <w:color w:val="00009F"/>
                <w:spacing w:val="-1"/>
                <w:sz w:val="18"/>
              </w:rPr>
              <w:t xml:space="preserve"> </w:t>
            </w:r>
            <w:r>
              <w:rPr>
                <w:b/>
                <w:color w:val="00009F"/>
                <w:sz w:val="18"/>
              </w:rPr>
              <w:t>i</w:t>
            </w:r>
            <w:r>
              <w:rPr>
                <w:b/>
                <w:color w:val="00009F"/>
                <w:spacing w:val="-1"/>
                <w:sz w:val="18"/>
              </w:rPr>
              <w:t xml:space="preserve"> </w:t>
            </w:r>
            <w:r>
              <w:rPr>
                <w:b/>
                <w:color w:val="00009F"/>
                <w:sz w:val="18"/>
              </w:rPr>
              <w:t>mjesnim</w:t>
            </w:r>
            <w:r>
              <w:rPr>
                <w:b/>
                <w:color w:val="00009F"/>
                <w:spacing w:val="-1"/>
                <w:sz w:val="18"/>
              </w:rPr>
              <w:t xml:space="preserve"> </w:t>
            </w:r>
            <w:r>
              <w:rPr>
                <w:b/>
                <w:color w:val="00009F"/>
                <w:spacing w:val="-2"/>
                <w:sz w:val="18"/>
              </w:rPr>
              <w:t>odborima</w:t>
            </w:r>
          </w:p>
        </w:tc>
        <w:tc>
          <w:tcPr>
            <w:tcW w:w="1666" w:type="dxa"/>
          </w:tcPr>
          <w:p w14:paraId="5422F2B2" w14:textId="77777777" w:rsidR="006C5739" w:rsidRDefault="00B8641A">
            <w:pPr>
              <w:pStyle w:val="TableParagraph"/>
              <w:spacing w:before="36"/>
              <w:ind w:right="179"/>
              <w:jc w:val="right"/>
              <w:rPr>
                <w:b/>
                <w:sz w:val="18"/>
              </w:rPr>
            </w:pPr>
            <w:r>
              <w:rPr>
                <w:b/>
                <w:color w:val="00009F"/>
                <w:spacing w:val="-2"/>
                <w:sz w:val="18"/>
              </w:rPr>
              <w:t>100.000,00</w:t>
            </w:r>
          </w:p>
        </w:tc>
        <w:tc>
          <w:tcPr>
            <w:tcW w:w="1274" w:type="dxa"/>
          </w:tcPr>
          <w:p w14:paraId="5BC587E1" w14:textId="77777777" w:rsidR="006C5739" w:rsidRDefault="00B8641A">
            <w:pPr>
              <w:pStyle w:val="TableParagraph"/>
              <w:spacing w:before="36"/>
              <w:ind w:right="88"/>
              <w:jc w:val="right"/>
              <w:rPr>
                <w:b/>
                <w:sz w:val="18"/>
              </w:rPr>
            </w:pPr>
            <w:r>
              <w:rPr>
                <w:b/>
                <w:color w:val="00009F"/>
                <w:spacing w:val="-2"/>
                <w:sz w:val="18"/>
              </w:rPr>
              <w:t>8.159,02</w:t>
            </w:r>
          </w:p>
        </w:tc>
        <w:tc>
          <w:tcPr>
            <w:tcW w:w="752" w:type="dxa"/>
          </w:tcPr>
          <w:p w14:paraId="43FAAE2F" w14:textId="77777777" w:rsidR="006C5739" w:rsidRDefault="00B8641A">
            <w:pPr>
              <w:pStyle w:val="TableParagraph"/>
              <w:spacing w:before="36"/>
              <w:ind w:left="146"/>
              <w:jc w:val="center"/>
              <w:rPr>
                <w:b/>
                <w:sz w:val="18"/>
              </w:rPr>
            </w:pPr>
            <w:r>
              <w:rPr>
                <w:b/>
                <w:color w:val="00009F"/>
                <w:spacing w:val="-2"/>
                <w:sz w:val="18"/>
              </w:rPr>
              <w:t>8,16%</w:t>
            </w:r>
          </w:p>
        </w:tc>
      </w:tr>
      <w:tr w:rsidR="006C5739" w14:paraId="71E8D34C" w14:textId="77777777">
        <w:trPr>
          <w:trHeight w:val="285"/>
        </w:trPr>
        <w:tc>
          <w:tcPr>
            <w:tcW w:w="6891" w:type="dxa"/>
          </w:tcPr>
          <w:p w14:paraId="2C41F562" w14:textId="77777777" w:rsidR="006C5739" w:rsidRDefault="00B8641A">
            <w:pPr>
              <w:pStyle w:val="TableParagraph"/>
              <w:spacing w:before="36"/>
              <w:ind w:left="275"/>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666" w:type="dxa"/>
          </w:tcPr>
          <w:p w14:paraId="796F8A24" w14:textId="77777777" w:rsidR="006C5739" w:rsidRDefault="00B8641A">
            <w:pPr>
              <w:pStyle w:val="TableParagraph"/>
              <w:spacing w:before="36"/>
              <w:ind w:right="179"/>
              <w:jc w:val="right"/>
              <w:rPr>
                <w:b/>
                <w:sz w:val="18"/>
              </w:rPr>
            </w:pPr>
            <w:r>
              <w:rPr>
                <w:b/>
                <w:spacing w:val="-2"/>
                <w:sz w:val="18"/>
              </w:rPr>
              <w:t>100.000,00</w:t>
            </w:r>
          </w:p>
        </w:tc>
        <w:tc>
          <w:tcPr>
            <w:tcW w:w="1274" w:type="dxa"/>
          </w:tcPr>
          <w:p w14:paraId="47137A3E" w14:textId="77777777" w:rsidR="006C5739" w:rsidRDefault="00B8641A">
            <w:pPr>
              <w:pStyle w:val="TableParagraph"/>
              <w:spacing w:before="36"/>
              <w:ind w:right="88"/>
              <w:jc w:val="right"/>
              <w:rPr>
                <w:b/>
                <w:sz w:val="18"/>
              </w:rPr>
            </w:pPr>
            <w:r>
              <w:rPr>
                <w:b/>
                <w:spacing w:val="-2"/>
                <w:sz w:val="18"/>
              </w:rPr>
              <w:t>8.159,02</w:t>
            </w:r>
          </w:p>
        </w:tc>
        <w:tc>
          <w:tcPr>
            <w:tcW w:w="752" w:type="dxa"/>
          </w:tcPr>
          <w:p w14:paraId="51457D68" w14:textId="77777777" w:rsidR="006C5739" w:rsidRDefault="00B8641A">
            <w:pPr>
              <w:pStyle w:val="TableParagraph"/>
              <w:spacing w:before="36"/>
              <w:ind w:left="146"/>
              <w:jc w:val="center"/>
              <w:rPr>
                <w:b/>
                <w:sz w:val="18"/>
              </w:rPr>
            </w:pPr>
            <w:r>
              <w:rPr>
                <w:b/>
                <w:spacing w:val="-2"/>
                <w:sz w:val="18"/>
              </w:rPr>
              <w:t>8,16%</w:t>
            </w:r>
          </w:p>
        </w:tc>
      </w:tr>
      <w:tr w:rsidR="006C5739" w14:paraId="5B03060C" w14:textId="77777777">
        <w:trPr>
          <w:trHeight w:val="285"/>
        </w:trPr>
        <w:tc>
          <w:tcPr>
            <w:tcW w:w="6891" w:type="dxa"/>
          </w:tcPr>
          <w:p w14:paraId="0BFF069F" w14:textId="77777777" w:rsidR="006C5739" w:rsidRDefault="00B8641A">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66" w:type="dxa"/>
          </w:tcPr>
          <w:p w14:paraId="51ADA68D" w14:textId="77777777" w:rsidR="006C5739" w:rsidRDefault="00B8641A">
            <w:pPr>
              <w:pStyle w:val="TableParagraph"/>
              <w:spacing w:before="36"/>
              <w:ind w:right="179"/>
              <w:jc w:val="right"/>
              <w:rPr>
                <w:b/>
                <w:sz w:val="18"/>
              </w:rPr>
            </w:pPr>
            <w:r>
              <w:rPr>
                <w:b/>
                <w:spacing w:val="-2"/>
                <w:sz w:val="18"/>
              </w:rPr>
              <w:t>100.000,00</w:t>
            </w:r>
          </w:p>
        </w:tc>
        <w:tc>
          <w:tcPr>
            <w:tcW w:w="1274" w:type="dxa"/>
          </w:tcPr>
          <w:p w14:paraId="0DDB502F" w14:textId="77777777" w:rsidR="006C5739" w:rsidRDefault="00B8641A">
            <w:pPr>
              <w:pStyle w:val="TableParagraph"/>
              <w:spacing w:before="36"/>
              <w:ind w:right="88"/>
              <w:jc w:val="right"/>
              <w:rPr>
                <w:b/>
                <w:sz w:val="18"/>
              </w:rPr>
            </w:pPr>
            <w:r>
              <w:rPr>
                <w:b/>
                <w:spacing w:val="-2"/>
                <w:sz w:val="18"/>
              </w:rPr>
              <w:t>8.159,02</w:t>
            </w:r>
          </w:p>
        </w:tc>
        <w:tc>
          <w:tcPr>
            <w:tcW w:w="752" w:type="dxa"/>
          </w:tcPr>
          <w:p w14:paraId="319FD033" w14:textId="77777777" w:rsidR="006C5739" w:rsidRDefault="00B8641A">
            <w:pPr>
              <w:pStyle w:val="TableParagraph"/>
              <w:spacing w:before="36"/>
              <w:ind w:left="146"/>
              <w:jc w:val="center"/>
              <w:rPr>
                <w:b/>
                <w:sz w:val="18"/>
              </w:rPr>
            </w:pPr>
            <w:r>
              <w:rPr>
                <w:b/>
                <w:spacing w:val="-2"/>
                <w:sz w:val="18"/>
              </w:rPr>
              <w:t>8,16%</w:t>
            </w:r>
          </w:p>
        </w:tc>
      </w:tr>
      <w:tr w:rsidR="006C5739" w14:paraId="1B4A476A" w14:textId="77777777">
        <w:trPr>
          <w:trHeight w:val="285"/>
        </w:trPr>
        <w:tc>
          <w:tcPr>
            <w:tcW w:w="6891" w:type="dxa"/>
          </w:tcPr>
          <w:p w14:paraId="1E0BEC2E" w14:textId="77777777" w:rsidR="006C5739" w:rsidRDefault="00B8641A">
            <w:pPr>
              <w:pStyle w:val="TableParagraph"/>
              <w:spacing w:before="36"/>
              <w:ind w:left="560"/>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1666" w:type="dxa"/>
          </w:tcPr>
          <w:p w14:paraId="4A7050D1" w14:textId="77777777" w:rsidR="006C5739" w:rsidRDefault="006C5739">
            <w:pPr>
              <w:pStyle w:val="TableParagraph"/>
              <w:rPr>
                <w:rFonts w:ascii="Times New Roman"/>
                <w:sz w:val="18"/>
              </w:rPr>
            </w:pPr>
          </w:p>
        </w:tc>
        <w:tc>
          <w:tcPr>
            <w:tcW w:w="1274" w:type="dxa"/>
          </w:tcPr>
          <w:p w14:paraId="51D92CEE" w14:textId="77777777" w:rsidR="006C5739" w:rsidRDefault="00B8641A">
            <w:pPr>
              <w:pStyle w:val="TableParagraph"/>
              <w:spacing w:before="36"/>
              <w:ind w:right="88"/>
              <w:jc w:val="right"/>
              <w:rPr>
                <w:i/>
                <w:sz w:val="18"/>
              </w:rPr>
            </w:pPr>
            <w:r>
              <w:rPr>
                <w:i/>
                <w:spacing w:val="-2"/>
                <w:sz w:val="18"/>
              </w:rPr>
              <w:t>8.159,02</w:t>
            </w:r>
          </w:p>
        </w:tc>
        <w:tc>
          <w:tcPr>
            <w:tcW w:w="752" w:type="dxa"/>
          </w:tcPr>
          <w:p w14:paraId="139D797C" w14:textId="77777777" w:rsidR="006C5739" w:rsidRDefault="006C5739">
            <w:pPr>
              <w:pStyle w:val="TableParagraph"/>
              <w:rPr>
                <w:rFonts w:ascii="Times New Roman"/>
                <w:sz w:val="18"/>
              </w:rPr>
            </w:pPr>
          </w:p>
        </w:tc>
      </w:tr>
      <w:tr w:rsidR="006C5739" w14:paraId="5213D1B5" w14:textId="77777777">
        <w:trPr>
          <w:trHeight w:val="285"/>
        </w:trPr>
        <w:tc>
          <w:tcPr>
            <w:tcW w:w="6891" w:type="dxa"/>
          </w:tcPr>
          <w:p w14:paraId="0BA27E49" w14:textId="77777777" w:rsidR="006C5739" w:rsidRDefault="00B8641A">
            <w:pPr>
              <w:pStyle w:val="TableParagraph"/>
              <w:spacing w:before="36"/>
              <w:ind w:left="95"/>
              <w:rPr>
                <w:b/>
                <w:sz w:val="18"/>
              </w:rPr>
            </w:pPr>
            <w:r>
              <w:rPr>
                <w:b/>
                <w:color w:val="00009F"/>
                <w:sz w:val="18"/>
              </w:rPr>
              <w:t>K104031</w:t>
            </w:r>
            <w:r>
              <w:rPr>
                <w:b/>
                <w:color w:val="00009F"/>
                <w:spacing w:val="-1"/>
                <w:sz w:val="18"/>
              </w:rPr>
              <w:t xml:space="preserve"> </w:t>
            </w:r>
            <w:r>
              <w:rPr>
                <w:b/>
                <w:color w:val="00009F"/>
                <w:sz w:val="18"/>
              </w:rPr>
              <w:t>Obnova</w:t>
            </w:r>
            <w:r>
              <w:rPr>
                <w:b/>
                <w:color w:val="00009F"/>
                <w:spacing w:val="-1"/>
                <w:sz w:val="18"/>
              </w:rPr>
              <w:t xml:space="preserve"> </w:t>
            </w:r>
            <w:r>
              <w:rPr>
                <w:b/>
                <w:color w:val="00009F"/>
                <w:sz w:val="18"/>
              </w:rPr>
              <w:t>Trga</w:t>
            </w:r>
            <w:r>
              <w:rPr>
                <w:b/>
                <w:color w:val="00009F"/>
                <w:spacing w:val="-1"/>
                <w:sz w:val="18"/>
              </w:rPr>
              <w:t xml:space="preserve"> </w:t>
            </w:r>
            <w:r>
              <w:rPr>
                <w:b/>
                <w:color w:val="00009F"/>
                <w:sz w:val="18"/>
              </w:rPr>
              <w:t>palih</w:t>
            </w:r>
            <w:r>
              <w:rPr>
                <w:b/>
                <w:color w:val="00009F"/>
                <w:spacing w:val="-1"/>
                <w:sz w:val="18"/>
              </w:rPr>
              <w:t xml:space="preserve"> </w:t>
            </w:r>
            <w:r>
              <w:rPr>
                <w:b/>
                <w:color w:val="00009F"/>
                <w:sz w:val="18"/>
              </w:rPr>
              <w:t>branitelja</w:t>
            </w:r>
            <w:r>
              <w:rPr>
                <w:b/>
                <w:color w:val="00009F"/>
                <w:spacing w:val="-1"/>
                <w:sz w:val="18"/>
              </w:rPr>
              <w:t xml:space="preserve"> </w:t>
            </w:r>
            <w:r>
              <w:rPr>
                <w:b/>
                <w:color w:val="00009F"/>
                <w:sz w:val="18"/>
              </w:rPr>
              <w:t>Domovinskog</w:t>
            </w:r>
            <w:r>
              <w:rPr>
                <w:b/>
                <w:color w:val="00009F"/>
                <w:spacing w:val="-1"/>
                <w:sz w:val="18"/>
              </w:rPr>
              <w:t xml:space="preserve"> </w:t>
            </w:r>
            <w:r>
              <w:rPr>
                <w:b/>
                <w:color w:val="00009F"/>
                <w:spacing w:val="-4"/>
                <w:sz w:val="18"/>
              </w:rPr>
              <w:t>rata</w:t>
            </w:r>
          </w:p>
        </w:tc>
        <w:tc>
          <w:tcPr>
            <w:tcW w:w="1666" w:type="dxa"/>
          </w:tcPr>
          <w:p w14:paraId="73D362A6" w14:textId="77777777" w:rsidR="006C5739" w:rsidRDefault="00B8641A">
            <w:pPr>
              <w:pStyle w:val="TableParagraph"/>
              <w:spacing w:before="36"/>
              <w:ind w:right="179"/>
              <w:jc w:val="right"/>
              <w:rPr>
                <w:b/>
                <w:sz w:val="18"/>
              </w:rPr>
            </w:pPr>
            <w:r>
              <w:rPr>
                <w:b/>
                <w:color w:val="00009F"/>
                <w:spacing w:val="-2"/>
                <w:sz w:val="18"/>
              </w:rPr>
              <w:t>42.000,00</w:t>
            </w:r>
          </w:p>
        </w:tc>
        <w:tc>
          <w:tcPr>
            <w:tcW w:w="1274" w:type="dxa"/>
          </w:tcPr>
          <w:p w14:paraId="0F7C79FC" w14:textId="77777777" w:rsidR="006C5739" w:rsidRDefault="006C5739">
            <w:pPr>
              <w:pStyle w:val="TableParagraph"/>
              <w:rPr>
                <w:rFonts w:ascii="Times New Roman"/>
                <w:sz w:val="18"/>
              </w:rPr>
            </w:pPr>
          </w:p>
        </w:tc>
        <w:tc>
          <w:tcPr>
            <w:tcW w:w="752" w:type="dxa"/>
          </w:tcPr>
          <w:p w14:paraId="35607FCE" w14:textId="77777777" w:rsidR="006C5739" w:rsidRDefault="006C5739">
            <w:pPr>
              <w:pStyle w:val="TableParagraph"/>
              <w:rPr>
                <w:rFonts w:ascii="Times New Roman"/>
                <w:sz w:val="18"/>
              </w:rPr>
            </w:pPr>
          </w:p>
        </w:tc>
      </w:tr>
      <w:tr w:rsidR="006C5739" w14:paraId="0E897D7B" w14:textId="77777777">
        <w:trPr>
          <w:trHeight w:val="277"/>
        </w:trPr>
        <w:tc>
          <w:tcPr>
            <w:tcW w:w="6891" w:type="dxa"/>
          </w:tcPr>
          <w:p w14:paraId="5D60FEB8" w14:textId="77777777" w:rsidR="006C5739" w:rsidRDefault="00B8641A">
            <w:pPr>
              <w:pStyle w:val="TableParagraph"/>
              <w:spacing w:before="36"/>
              <w:ind w:left="275"/>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666" w:type="dxa"/>
          </w:tcPr>
          <w:p w14:paraId="6D18BD3F" w14:textId="77777777" w:rsidR="006C5739" w:rsidRDefault="00B8641A">
            <w:pPr>
              <w:pStyle w:val="TableParagraph"/>
              <w:spacing w:before="36"/>
              <w:ind w:right="179"/>
              <w:jc w:val="right"/>
              <w:rPr>
                <w:b/>
                <w:sz w:val="18"/>
              </w:rPr>
            </w:pPr>
            <w:r>
              <w:rPr>
                <w:b/>
                <w:spacing w:val="-2"/>
                <w:sz w:val="18"/>
              </w:rPr>
              <w:t>42.000,00</w:t>
            </w:r>
          </w:p>
        </w:tc>
        <w:tc>
          <w:tcPr>
            <w:tcW w:w="1274" w:type="dxa"/>
          </w:tcPr>
          <w:p w14:paraId="69210302" w14:textId="77777777" w:rsidR="006C5739" w:rsidRDefault="006C5739">
            <w:pPr>
              <w:pStyle w:val="TableParagraph"/>
              <w:rPr>
                <w:rFonts w:ascii="Times New Roman"/>
                <w:sz w:val="18"/>
              </w:rPr>
            </w:pPr>
          </w:p>
        </w:tc>
        <w:tc>
          <w:tcPr>
            <w:tcW w:w="752" w:type="dxa"/>
          </w:tcPr>
          <w:p w14:paraId="327D5DF0" w14:textId="77777777" w:rsidR="006C5739" w:rsidRDefault="006C5739">
            <w:pPr>
              <w:pStyle w:val="TableParagraph"/>
              <w:rPr>
                <w:rFonts w:ascii="Times New Roman"/>
                <w:sz w:val="18"/>
              </w:rPr>
            </w:pPr>
          </w:p>
        </w:tc>
      </w:tr>
      <w:tr w:rsidR="006C5739" w14:paraId="176D1E49" w14:textId="77777777">
        <w:trPr>
          <w:trHeight w:val="277"/>
        </w:trPr>
        <w:tc>
          <w:tcPr>
            <w:tcW w:w="6891" w:type="dxa"/>
          </w:tcPr>
          <w:p w14:paraId="4B9FA17D" w14:textId="77777777" w:rsidR="006C5739" w:rsidRDefault="00B8641A">
            <w:pPr>
              <w:pStyle w:val="TableParagraph"/>
              <w:spacing w:before="28"/>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66" w:type="dxa"/>
          </w:tcPr>
          <w:p w14:paraId="46030F07" w14:textId="77777777" w:rsidR="006C5739" w:rsidRDefault="00B8641A">
            <w:pPr>
              <w:pStyle w:val="TableParagraph"/>
              <w:spacing w:before="28"/>
              <w:ind w:right="179"/>
              <w:jc w:val="right"/>
              <w:rPr>
                <w:b/>
                <w:sz w:val="18"/>
              </w:rPr>
            </w:pPr>
            <w:r>
              <w:rPr>
                <w:b/>
                <w:spacing w:val="-2"/>
                <w:sz w:val="18"/>
              </w:rPr>
              <w:t>42.000,00</w:t>
            </w:r>
          </w:p>
        </w:tc>
        <w:tc>
          <w:tcPr>
            <w:tcW w:w="1274" w:type="dxa"/>
          </w:tcPr>
          <w:p w14:paraId="7E64587B" w14:textId="77777777" w:rsidR="006C5739" w:rsidRDefault="006C5739">
            <w:pPr>
              <w:pStyle w:val="TableParagraph"/>
              <w:rPr>
                <w:rFonts w:ascii="Times New Roman"/>
                <w:sz w:val="18"/>
              </w:rPr>
            </w:pPr>
          </w:p>
        </w:tc>
        <w:tc>
          <w:tcPr>
            <w:tcW w:w="752" w:type="dxa"/>
          </w:tcPr>
          <w:p w14:paraId="6AA357D3" w14:textId="77777777" w:rsidR="006C5739" w:rsidRDefault="006C5739">
            <w:pPr>
              <w:pStyle w:val="TableParagraph"/>
              <w:rPr>
                <w:rFonts w:ascii="Times New Roman"/>
                <w:sz w:val="18"/>
              </w:rPr>
            </w:pPr>
          </w:p>
        </w:tc>
      </w:tr>
      <w:tr w:rsidR="006C5739" w14:paraId="1ED12B2F" w14:textId="77777777">
        <w:trPr>
          <w:trHeight w:val="296"/>
        </w:trPr>
        <w:tc>
          <w:tcPr>
            <w:tcW w:w="6891" w:type="dxa"/>
          </w:tcPr>
          <w:p w14:paraId="502F87D2" w14:textId="77777777" w:rsidR="006C5739" w:rsidRDefault="00B8641A">
            <w:pPr>
              <w:pStyle w:val="TableParagraph"/>
              <w:spacing w:before="35"/>
              <w:ind w:left="50"/>
              <w:rPr>
                <w:b/>
                <w:sz w:val="20"/>
              </w:rPr>
            </w:pPr>
            <w:r>
              <w:rPr>
                <w:b/>
                <w:color w:val="00009F"/>
                <w:sz w:val="20"/>
              </w:rPr>
              <w:t>1041</w:t>
            </w:r>
            <w:r>
              <w:rPr>
                <w:b/>
                <w:color w:val="00009F"/>
                <w:spacing w:val="-1"/>
                <w:sz w:val="20"/>
              </w:rPr>
              <w:t xml:space="preserve"> </w:t>
            </w:r>
            <w:r>
              <w:rPr>
                <w:b/>
                <w:color w:val="00009F"/>
                <w:sz w:val="20"/>
              </w:rPr>
              <w:t>GRADNJA</w:t>
            </w:r>
            <w:r>
              <w:rPr>
                <w:b/>
                <w:color w:val="00009F"/>
                <w:spacing w:val="-1"/>
                <w:sz w:val="20"/>
              </w:rPr>
              <w:t xml:space="preserve"> </w:t>
            </w:r>
            <w:r>
              <w:rPr>
                <w:b/>
                <w:color w:val="00009F"/>
                <w:sz w:val="20"/>
              </w:rPr>
              <w:t>ULICA,</w:t>
            </w:r>
            <w:r>
              <w:rPr>
                <w:b/>
                <w:color w:val="00009F"/>
                <w:spacing w:val="-1"/>
                <w:sz w:val="20"/>
              </w:rPr>
              <w:t xml:space="preserve"> </w:t>
            </w:r>
            <w:r>
              <w:rPr>
                <w:b/>
                <w:color w:val="00009F"/>
                <w:sz w:val="20"/>
              </w:rPr>
              <w:t>CESTA</w:t>
            </w:r>
            <w:r>
              <w:rPr>
                <w:b/>
                <w:color w:val="00009F"/>
                <w:spacing w:val="-1"/>
                <w:sz w:val="20"/>
              </w:rPr>
              <w:t xml:space="preserve"> </w:t>
            </w:r>
            <w:r>
              <w:rPr>
                <w:b/>
                <w:color w:val="00009F"/>
                <w:sz w:val="20"/>
              </w:rPr>
              <w:t>I</w:t>
            </w:r>
            <w:r>
              <w:rPr>
                <w:b/>
                <w:color w:val="00009F"/>
                <w:spacing w:val="-1"/>
                <w:sz w:val="20"/>
              </w:rPr>
              <w:t xml:space="preserve"> </w:t>
            </w:r>
            <w:r>
              <w:rPr>
                <w:b/>
                <w:color w:val="00009F"/>
                <w:sz w:val="20"/>
              </w:rPr>
              <w:t>JAVNIH</w:t>
            </w:r>
            <w:r>
              <w:rPr>
                <w:b/>
                <w:color w:val="00009F"/>
                <w:spacing w:val="-1"/>
                <w:sz w:val="20"/>
              </w:rPr>
              <w:t xml:space="preserve"> </w:t>
            </w:r>
            <w:r>
              <w:rPr>
                <w:b/>
                <w:color w:val="00009F"/>
                <w:spacing w:val="-2"/>
                <w:sz w:val="20"/>
              </w:rPr>
              <w:t>POVRŠINA</w:t>
            </w:r>
          </w:p>
        </w:tc>
        <w:tc>
          <w:tcPr>
            <w:tcW w:w="1666" w:type="dxa"/>
          </w:tcPr>
          <w:p w14:paraId="4A7A710F" w14:textId="77777777" w:rsidR="006C5739" w:rsidRDefault="00B8641A">
            <w:pPr>
              <w:pStyle w:val="TableParagraph"/>
              <w:spacing w:before="35"/>
              <w:ind w:right="179"/>
              <w:jc w:val="right"/>
              <w:rPr>
                <w:b/>
                <w:sz w:val="20"/>
              </w:rPr>
            </w:pPr>
            <w:r>
              <w:rPr>
                <w:b/>
                <w:color w:val="00009F"/>
                <w:spacing w:val="-2"/>
                <w:sz w:val="20"/>
              </w:rPr>
              <w:t>3.295.746,00</w:t>
            </w:r>
          </w:p>
        </w:tc>
        <w:tc>
          <w:tcPr>
            <w:tcW w:w="1274" w:type="dxa"/>
          </w:tcPr>
          <w:p w14:paraId="56502A42" w14:textId="77777777" w:rsidR="006C5739" w:rsidRDefault="00B8641A">
            <w:pPr>
              <w:pStyle w:val="TableParagraph"/>
              <w:spacing w:before="35"/>
              <w:ind w:right="88"/>
              <w:jc w:val="right"/>
              <w:rPr>
                <w:b/>
                <w:sz w:val="20"/>
              </w:rPr>
            </w:pPr>
            <w:r>
              <w:rPr>
                <w:b/>
                <w:color w:val="00009F"/>
                <w:spacing w:val="-2"/>
                <w:sz w:val="20"/>
              </w:rPr>
              <w:t>245.501,48</w:t>
            </w:r>
          </w:p>
        </w:tc>
        <w:tc>
          <w:tcPr>
            <w:tcW w:w="752" w:type="dxa"/>
          </w:tcPr>
          <w:p w14:paraId="5C720FB3" w14:textId="77777777" w:rsidR="006C5739" w:rsidRDefault="00B8641A">
            <w:pPr>
              <w:pStyle w:val="TableParagraph"/>
              <w:spacing w:before="35"/>
              <w:ind w:left="89"/>
              <w:jc w:val="center"/>
              <w:rPr>
                <w:b/>
                <w:sz w:val="20"/>
              </w:rPr>
            </w:pPr>
            <w:r>
              <w:rPr>
                <w:b/>
                <w:color w:val="00009F"/>
                <w:spacing w:val="-2"/>
                <w:sz w:val="20"/>
              </w:rPr>
              <w:t>7,45%</w:t>
            </w:r>
          </w:p>
        </w:tc>
      </w:tr>
      <w:tr w:rsidR="006C5739" w14:paraId="3392F48D" w14:textId="77777777">
        <w:trPr>
          <w:trHeight w:val="273"/>
        </w:trPr>
        <w:tc>
          <w:tcPr>
            <w:tcW w:w="6891" w:type="dxa"/>
          </w:tcPr>
          <w:p w14:paraId="597265CA" w14:textId="77777777" w:rsidR="006C5739" w:rsidRDefault="00B8641A">
            <w:pPr>
              <w:pStyle w:val="TableParagraph"/>
              <w:spacing w:before="25"/>
              <w:ind w:left="95"/>
              <w:rPr>
                <w:b/>
                <w:sz w:val="18"/>
              </w:rPr>
            </w:pPr>
            <w:r>
              <w:rPr>
                <w:b/>
                <w:color w:val="00009F"/>
                <w:sz w:val="18"/>
              </w:rPr>
              <w:t>K104107</w:t>
            </w:r>
            <w:r>
              <w:rPr>
                <w:b/>
                <w:color w:val="00009F"/>
                <w:spacing w:val="-4"/>
                <w:sz w:val="18"/>
              </w:rPr>
              <w:t xml:space="preserve"> </w:t>
            </w:r>
            <w:r>
              <w:rPr>
                <w:b/>
                <w:color w:val="00009F"/>
                <w:sz w:val="18"/>
              </w:rPr>
              <w:t>Izrada</w:t>
            </w:r>
            <w:r>
              <w:rPr>
                <w:b/>
                <w:color w:val="00009F"/>
                <w:spacing w:val="-1"/>
                <w:sz w:val="18"/>
              </w:rPr>
              <w:t xml:space="preserve"> </w:t>
            </w:r>
            <w:r>
              <w:rPr>
                <w:b/>
                <w:color w:val="00009F"/>
                <w:sz w:val="18"/>
              </w:rPr>
              <w:t>tehničke</w:t>
            </w:r>
            <w:r>
              <w:rPr>
                <w:b/>
                <w:color w:val="00009F"/>
                <w:spacing w:val="-1"/>
                <w:sz w:val="18"/>
              </w:rPr>
              <w:t xml:space="preserve"> </w:t>
            </w:r>
            <w:r>
              <w:rPr>
                <w:b/>
                <w:color w:val="00009F"/>
                <w:sz w:val="18"/>
              </w:rPr>
              <w:t>dokumentacije</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prometnice</w:t>
            </w:r>
            <w:r>
              <w:rPr>
                <w:b/>
                <w:color w:val="00009F"/>
                <w:spacing w:val="-1"/>
                <w:sz w:val="18"/>
              </w:rPr>
              <w:t xml:space="preserve"> </w:t>
            </w:r>
            <w:r>
              <w:rPr>
                <w:b/>
                <w:color w:val="00009F"/>
                <w:sz w:val="18"/>
              </w:rPr>
              <w:t>i</w:t>
            </w:r>
            <w:r>
              <w:rPr>
                <w:b/>
                <w:color w:val="00009F"/>
                <w:spacing w:val="-1"/>
                <w:sz w:val="18"/>
              </w:rPr>
              <w:t xml:space="preserve"> </w:t>
            </w:r>
            <w:r>
              <w:rPr>
                <w:b/>
                <w:color w:val="00009F"/>
                <w:sz w:val="18"/>
              </w:rPr>
              <w:t>javne</w:t>
            </w:r>
            <w:r>
              <w:rPr>
                <w:b/>
                <w:color w:val="00009F"/>
                <w:spacing w:val="-1"/>
                <w:sz w:val="18"/>
              </w:rPr>
              <w:t xml:space="preserve"> </w:t>
            </w:r>
            <w:r>
              <w:rPr>
                <w:b/>
                <w:color w:val="00009F"/>
                <w:spacing w:val="-2"/>
                <w:sz w:val="18"/>
              </w:rPr>
              <w:t>površine</w:t>
            </w:r>
          </w:p>
        </w:tc>
        <w:tc>
          <w:tcPr>
            <w:tcW w:w="1666" w:type="dxa"/>
          </w:tcPr>
          <w:p w14:paraId="14B7EDAC" w14:textId="77777777" w:rsidR="006C5739" w:rsidRDefault="00B8641A">
            <w:pPr>
              <w:pStyle w:val="TableParagraph"/>
              <w:spacing w:before="25"/>
              <w:ind w:right="179"/>
              <w:jc w:val="right"/>
              <w:rPr>
                <w:b/>
                <w:sz w:val="18"/>
              </w:rPr>
            </w:pPr>
            <w:r>
              <w:rPr>
                <w:b/>
                <w:color w:val="00009F"/>
                <w:spacing w:val="-2"/>
                <w:sz w:val="18"/>
              </w:rPr>
              <w:t>33.000,00</w:t>
            </w:r>
          </w:p>
        </w:tc>
        <w:tc>
          <w:tcPr>
            <w:tcW w:w="1274" w:type="dxa"/>
          </w:tcPr>
          <w:p w14:paraId="6F25998D" w14:textId="77777777" w:rsidR="006C5739" w:rsidRDefault="00B8641A">
            <w:pPr>
              <w:pStyle w:val="TableParagraph"/>
              <w:spacing w:before="25"/>
              <w:ind w:right="88"/>
              <w:jc w:val="right"/>
              <w:rPr>
                <w:b/>
                <w:sz w:val="18"/>
              </w:rPr>
            </w:pPr>
            <w:r>
              <w:rPr>
                <w:b/>
                <w:color w:val="00009F"/>
                <w:spacing w:val="-2"/>
                <w:sz w:val="18"/>
              </w:rPr>
              <w:t>11.986,82</w:t>
            </w:r>
          </w:p>
        </w:tc>
        <w:tc>
          <w:tcPr>
            <w:tcW w:w="752" w:type="dxa"/>
          </w:tcPr>
          <w:p w14:paraId="1080ADA9" w14:textId="77777777" w:rsidR="006C5739" w:rsidRDefault="00B8641A">
            <w:pPr>
              <w:pStyle w:val="TableParagraph"/>
              <w:spacing w:before="25"/>
              <w:ind w:left="46"/>
              <w:jc w:val="center"/>
              <w:rPr>
                <w:b/>
                <w:sz w:val="18"/>
              </w:rPr>
            </w:pPr>
            <w:r>
              <w:rPr>
                <w:b/>
                <w:color w:val="00009F"/>
                <w:spacing w:val="-2"/>
                <w:sz w:val="18"/>
              </w:rPr>
              <w:t>36,32%</w:t>
            </w:r>
          </w:p>
        </w:tc>
      </w:tr>
      <w:tr w:rsidR="006C5739" w14:paraId="4F8F1CA2" w14:textId="77777777">
        <w:trPr>
          <w:trHeight w:val="285"/>
        </w:trPr>
        <w:tc>
          <w:tcPr>
            <w:tcW w:w="6891" w:type="dxa"/>
          </w:tcPr>
          <w:p w14:paraId="27BC9BFE" w14:textId="77777777" w:rsidR="006C5739" w:rsidRDefault="00B8641A">
            <w:pPr>
              <w:pStyle w:val="TableParagraph"/>
              <w:spacing w:before="36"/>
              <w:ind w:left="275"/>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666" w:type="dxa"/>
          </w:tcPr>
          <w:p w14:paraId="09B91FCA" w14:textId="77777777" w:rsidR="006C5739" w:rsidRDefault="00B8641A">
            <w:pPr>
              <w:pStyle w:val="TableParagraph"/>
              <w:spacing w:before="36"/>
              <w:ind w:right="179"/>
              <w:jc w:val="right"/>
              <w:rPr>
                <w:b/>
                <w:sz w:val="18"/>
              </w:rPr>
            </w:pPr>
            <w:r>
              <w:rPr>
                <w:b/>
                <w:spacing w:val="-2"/>
                <w:sz w:val="18"/>
              </w:rPr>
              <w:t>33.000,00</w:t>
            </w:r>
          </w:p>
        </w:tc>
        <w:tc>
          <w:tcPr>
            <w:tcW w:w="1274" w:type="dxa"/>
          </w:tcPr>
          <w:p w14:paraId="1E054AEC" w14:textId="77777777" w:rsidR="006C5739" w:rsidRDefault="00B8641A">
            <w:pPr>
              <w:pStyle w:val="TableParagraph"/>
              <w:spacing w:before="36"/>
              <w:ind w:right="88"/>
              <w:jc w:val="right"/>
              <w:rPr>
                <w:b/>
                <w:sz w:val="18"/>
              </w:rPr>
            </w:pPr>
            <w:r>
              <w:rPr>
                <w:b/>
                <w:spacing w:val="-2"/>
                <w:sz w:val="18"/>
              </w:rPr>
              <w:t>11.986,82</w:t>
            </w:r>
          </w:p>
        </w:tc>
        <w:tc>
          <w:tcPr>
            <w:tcW w:w="752" w:type="dxa"/>
          </w:tcPr>
          <w:p w14:paraId="4C17FE99" w14:textId="77777777" w:rsidR="006C5739" w:rsidRDefault="00B8641A">
            <w:pPr>
              <w:pStyle w:val="TableParagraph"/>
              <w:spacing w:before="36"/>
              <w:ind w:left="46"/>
              <w:jc w:val="center"/>
              <w:rPr>
                <w:b/>
                <w:sz w:val="18"/>
              </w:rPr>
            </w:pPr>
            <w:r>
              <w:rPr>
                <w:b/>
                <w:spacing w:val="-2"/>
                <w:sz w:val="18"/>
              </w:rPr>
              <w:t>36,32%</w:t>
            </w:r>
          </w:p>
        </w:tc>
      </w:tr>
      <w:tr w:rsidR="006C5739" w14:paraId="07289FDF" w14:textId="77777777">
        <w:trPr>
          <w:trHeight w:val="285"/>
        </w:trPr>
        <w:tc>
          <w:tcPr>
            <w:tcW w:w="6891" w:type="dxa"/>
          </w:tcPr>
          <w:p w14:paraId="404A3FA7" w14:textId="77777777" w:rsidR="006C5739" w:rsidRDefault="00B8641A">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66" w:type="dxa"/>
          </w:tcPr>
          <w:p w14:paraId="7B78CA79" w14:textId="77777777" w:rsidR="006C5739" w:rsidRDefault="00B8641A">
            <w:pPr>
              <w:pStyle w:val="TableParagraph"/>
              <w:spacing w:before="36"/>
              <w:ind w:right="179"/>
              <w:jc w:val="right"/>
              <w:rPr>
                <w:b/>
                <w:sz w:val="18"/>
              </w:rPr>
            </w:pPr>
            <w:r>
              <w:rPr>
                <w:b/>
                <w:spacing w:val="-2"/>
                <w:sz w:val="18"/>
              </w:rPr>
              <w:t>33.000,00</w:t>
            </w:r>
          </w:p>
        </w:tc>
        <w:tc>
          <w:tcPr>
            <w:tcW w:w="1274" w:type="dxa"/>
          </w:tcPr>
          <w:p w14:paraId="63FC77DF" w14:textId="77777777" w:rsidR="006C5739" w:rsidRDefault="00B8641A">
            <w:pPr>
              <w:pStyle w:val="TableParagraph"/>
              <w:spacing w:before="36"/>
              <w:ind w:right="88"/>
              <w:jc w:val="right"/>
              <w:rPr>
                <w:b/>
                <w:sz w:val="18"/>
              </w:rPr>
            </w:pPr>
            <w:r>
              <w:rPr>
                <w:b/>
                <w:spacing w:val="-2"/>
                <w:sz w:val="18"/>
              </w:rPr>
              <w:t>11.986,82</w:t>
            </w:r>
          </w:p>
        </w:tc>
        <w:tc>
          <w:tcPr>
            <w:tcW w:w="752" w:type="dxa"/>
          </w:tcPr>
          <w:p w14:paraId="678F7FD9" w14:textId="77777777" w:rsidR="006C5739" w:rsidRDefault="00B8641A">
            <w:pPr>
              <w:pStyle w:val="TableParagraph"/>
              <w:spacing w:before="36"/>
              <w:ind w:left="46"/>
              <w:jc w:val="center"/>
              <w:rPr>
                <w:b/>
                <w:sz w:val="18"/>
              </w:rPr>
            </w:pPr>
            <w:r>
              <w:rPr>
                <w:b/>
                <w:spacing w:val="-2"/>
                <w:sz w:val="18"/>
              </w:rPr>
              <w:t>36,32%</w:t>
            </w:r>
          </w:p>
        </w:tc>
      </w:tr>
      <w:tr w:rsidR="006C5739" w14:paraId="04F9A48A" w14:textId="77777777">
        <w:trPr>
          <w:trHeight w:val="285"/>
        </w:trPr>
        <w:tc>
          <w:tcPr>
            <w:tcW w:w="6891" w:type="dxa"/>
          </w:tcPr>
          <w:p w14:paraId="3C89E10A" w14:textId="77777777" w:rsidR="006C5739" w:rsidRDefault="00B8641A">
            <w:pPr>
              <w:pStyle w:val="TableParagraph"/>
              <w:spacing w:before="36"/>
              <w:ind w:left="560"/>
              <w:rPr>
                <w:i/>
                <w:sz w:val="18"/>
              </w:rPr>
            </w:pPr>
            <w:r>
              <w:rPr>
                <w:i/>
                <w:sz w:val="18"/>
              </w:rPr>
              <w:t>4264</w:t>
            </w:r>
            <w:r>
              <w:rPr>
                <w:i/>
                <w:spacing w:val="-1"/>
                <w:sz w:val="18"/>
              </w:rPr>
              <w:t xml:space="preserve"> </w:t>
            </w:r>
            <w:r>
              <w:rPr>
                <w:i/>
                <w:sz w:val="18"/>
              </w:rPr>
              <w:t>Ostala</w:t>
            </w:r>
            <w:r>
              <w:rPr>
                <w:i/>
                <w:spacing w:val="-1"/>
                <w:sz w:val="18"/>
              </w:rPr>
              <w:t xml:space="preserve"> </w:t>
            </w:r>
            <w:r>
              <w:rPr>
                <w:i/>
                <w:sz w:val="18"/>
              </w:rPr>
              <w:t>nematerijalna</w:t>
            </w:r>
            <w:r>
              <w:rPr>
                <w:i/>
                <w:spacing w:val="-1"/>
                <w:sz w:val="18"/>
              </w:rPr>
              <w:t xml:space="preserve"> </w:t>
            </w:r>
            <w:r>
              <w:rPr>
                <w:i/>
                <w:sz w:val="18"/>
              </w:rPr>
              <w:t>proizvedena</w:t>
            </w:r>
            <w:r>
              <w:rPr>
                <w:i/>
                <w:spacing w:val="-1"/>
                <w:sz w:val="18"/>
              </w:rPr>
              <w:t xml:space="preserve"> </w:t>
            </w:r>
            <w:r>
              <w:rPr>
                <w:i/>
                <w:spacing w:val="-2"/>
                <w:sz w:val="18"/>
              </w:rPr>
              <w:t>imovina</w:t>
            </w:r>
          </w:p>
        </w:tc>
        <w:tc>
          <w:tcPr>
            <w:tcW w:w="1666" w:type="dxa"/>
          </w:tcPr>
          <w:p w14:paraId="108B0ADC" w14:textId="77777777" w:rsidR="006C5739" w:rsidRDefault="006C5739">
            <w:pPr>
              <w:pStyle w:val="TableParagraph"/>
              <w:rPr>
                <w:rFonts w:ascii="Times New Roman"/>
                <w:sz w:val="18"/>
              </w:rPr>
            </w:pPr>
          </w:p>
        </w:tc>
        <w:tc>
          <w:tcPr>
            <w:tcW w:w="1274" w:type="dxa"/>
          </w:tcPr>
          <w:p w14:paraId="412C65AD" w14:textId="77777777" w:rsidR="006C5739" w:rsidRDefault="00B8641A">
            <w:pPr>
              <w:pStyle w:val="TableParagraph"/>
              <w:spacing w:before="36"/>
              <w:ind w:right="88"/>
              <w:jc w:val="right"/>
              <w:rPr>
                <w:i/>
                <w:sz w:val="18"/>
              </w:rPr>
            </w:pPr>
            <w:r>
              <w:rPr>
                <w:i/>
                <w:spacing w:val="-2"/>
                <w:sz w:val="18"/>
              </w:rPr>
              <w:t>11.986,82</w:t>
            </w:r>
          </w:p>
        </w:tc>
        <w:tc>
          <w:tcPr>
            <w:tcW w:w="752" w:type="dxa"/>
          </w:tcPr>
          <w:p w14:paraId="5F4569D3" w14:textId="77777777" w:rsidR="006C5739" w:rsidRDefault="006C5739">
            <w:pPr>
              <w:pStyle w:val="TableParagraph"/>
              <w:rPr>
                <w:rFonts w:ascii="Times New Roman"/>
                <w:sz w:val="18"/>
              </w:rPr>
            </w:pPr>
          </w:p>
        </w:tc>
      </w:tr>
      <w:tr w:rsidR="006C5739" w14:paraId="5595259E" w14:textId="77777777">
        <w:trPr>
          <w:trHeight w:val="285"/>
        </w:trPr>
        <w:tc>
          <w:tcPr>
            <w:tcW w:w="6891" w:type="dxa"/>
          </w:tcPr>
          <w:p w14:paraId="7829F049" w14:textId="77777777" w:rsidR="006C5739" w:rsidRDefault="00B8641A">
            <w:pPr>
              <w:pStyle w:val="TableParagraph"/>
              <w:spacing w:before="36"/>
              <w:ind w:left="95"/>
              <w:rPr>
                <w:b/>
                <w:sz w:val="18"/>
              </w:rPr>
            </w:pPr>
            <w:r>
              <w:rPr>
                <w:b/>
                <w:color w:val="00009F"/>
                <w:sz w:val="18"/>
              </w:rPr>
              <w:t>K104128</w:t>
            </w:r>
            <w:r>
              <w:rPr>
                <w:b/>
                <w:color w:val="00009F"/>
                <w:spacing w:val="-4"/>
                <w:sz w:val="18"/>
              </w:rPr>
              <w:t xml:space="preserve"> </w:t>
            </w:r>
            <w:r>
              <w:rPr>
                <w:b/>
                <w:color w:val="00009F"/>
                <w:sz w:val="18"/>
              </w:rPr>
              <w:t>Rekonstrukcija</w:t>
            </w:r>
            <w:r>
              <w:rPr>
                <w:b/>
                <w:color w:val="00009F"/>
                <w:spacing w:val="-1"/>
                <w:sz w:val="18"/>
              </w:rPr>
              <w:t xml:space="preserve"> </w:t>
            </w:r>
            <w:r>
              <w:rPr>
                <w:b/>
                <w:color w:val="00009F"/>
                <w:sz w:val="18"/>
              </w:rPr>
              <w:t>i</w:t>
            </w:r>
            <w:r>
              <w:rPr>
                <w:b/>
                <w:color w:val="00009F"/>
                <w:spacing w:val="-1"/>
                <w:sz w:val="18"/>
              </w:rPr>
              <w:t xml:space="preserve"> </w:t>
            </w:r>
            <w:r>
              <w:rPr>
                <w:b/>
                <w:color w:val="00009F"/>
                <w:sz w:val="18"/>
              </w:rPr>
              <w:t>dogradnja</w:t>
            </w:r>
            <w:r>
              <w:rPr>
                <w:b/>
                <w:color w:val="00009F"/>
                <w:spacing w:val="-1"/>
                <w:sz w:val="18"/>
              </w:rPr>
              <w:t xml:space="preserve"> </w:t>
            </w:r>
            <w:r>
              <w:rPr>
                <w:b/>
                <w:color w:val="00009F"/>
                <w:sz w:val="18"/>
              </w:rPr>
              <w:t>nogostupa</w:t>
            </w:r>
            <w:r>
              <w:rPr>
                <w:b/>
                <w:color w:val="00009F"/>
                <w:spacing w:val="-1"/>
                <w:sz w:val="18"/>
              </w:rPr>
              <w:t xml:space="preserve"> </w:t>
            </w:r>
            <w:r>
              <w:rPr>
                <w:b/>
                <w:color w:val="00009F"/>
                <w:sz w:val="18"/>
              </w:rPr>
              <w:t>na</w:t>
            </w:r>
            <w:r>
              <w:rPr>
                <w:b/>
                <w:color w:val="00009F"/>
                <w:spacing w:val="-1"/>
                <w:sz w:val="18"/>
              </w:rPr>
              <w:t xml:space="preserve"> </w:t>
            </w:r>
            <w:r>
              <w:rPr>
                <w:b/>
                <w:color w:val="00009F"/>
                <w:sz w:val="18"/>
              </w:rPr>
              <w:t>području</w:t>
            </w:r>
            <w:r>
              <w:rPr>
                <w:b/>
                <w:color w:val="00009F"/>
                <w:spacing w:val="-1"/>
                <w:sz w:val="18"/>
              </w:rPr>
              <w:t xml:space="preserve"> </w:t>
            </w:r>
            <w:r>
              <w:rPr>
                <w:b/>
                <w:color w:val="00009F"/>
                <w:spacing w:val="-2"/>
                <w:sz w:val="18"/>
              </w:rPr>
              <w:t>Šibenika</w:t>
            </w:r>
          </w:p>
        </w:tc>
        <w:tc>
          <w:tcPr>
            <w:tcW w:w="1666" w:type="dxa"/>
          </w:tcPr>
          <w:p w14:paraId="7BF41C86" w14:textId="77777777" w:rsidR="006C5739" w:rsidRDefault="00B8641A">
            <w:pPr>
              <w:pStyle w:val="TableParagraph"/>
              <w:spacing w:before="36"/>
              <w:ind w:right="179"/>
              <w:jc w:val="right"/>
              <w:rPr>
                <w:b/>
                <w:sz w:val="18"/>
              </w:rPr>
            </w:pPr>
            <w:r>
              <w:rPr>
                <w:b/>
                <w:color w:val="00009F"/>
                <w:spacing w:val="-2"/>
                <w:sz w:val="18"/>
              </w:rPr>
              <w:t>150.000,00</w:t>
            </w:r>
          </w:p>
        </w:tc>
        <w:tc>
          <w:tcPr>
            <w:tcW w:w="1274" w:type="dxa"/>
          </w:tcPr>
          <w:p w14:paraId="5EF73232" w14:textId="77777777" w:rsidR="006C5739" w:rsidRDefault="00B8641A">
            <w:pPr>
              <w:pStyle w:val="TableParagraph"/>
              <w:spacing w:before="36"/>
              <w:ind w:right="88"/>
              <w:jc w:val="right"/>
              <w:rPr>
                <w:b/>
                <w:sz w:val="18"/>
              </w:rPr>
            </w:pPr>
            <w:r>
              <w:rPr>
                <w:b/>
                <w:color w:val="00009F"/>
                <w:spacing w:val="-2"/>
                <w:sz w:val="18"/>
              </w:rPr>
              <w:t>85.408,66</w:t>
            </w:r>
          </w:p>
        </w:tc>
        <w:tc>
          <w:tcPr>
            <w:tcW w:w="752" w:type="dxa"/>
          </w:tcPr>
          <w:p w14:paraId="4C4D8932" w14:textId="77777777" w:rsidR="006C5739" w:rsidRDefault="00B8641A">
            <w:pPr>
              <w:pStyle w:val="TableParagraph"/>
              <w:spacing w:before="36"/>
              <w:ind w:left="46"/>
              <w:jc w:val="center"/>
              <w:rPr>
                <w:b/>
                <w:sz w:val="18"/>
              </w:rPr>
            </w:pPr>
            <w:r>
              <w:rPr>
                <w:b/>
                <w:color w:val="00009F"/>
                <w:spacing w:val="-2"/>
                <w:sz w:val="18"/>
              </w:rPr>
              <w:t>56,94%</w:t>
            </w:r>
          </w:p>
        </w:tc>
      </w:tr>
      <w:tr w:rsidR="006C5739" w14:paraId="17529953" w14:textId="77777777">
        <w:trPr>
          <w:trHeight w:val="285"/>
        </w:trPr>
        <w:tc>
          <w:tcPr>
            <w:tcW w:w="6891" w:type="dxa"/>
          </w:tcPr>
          <w:p w14:paraId="55D11229" w14:textId="77777777" w:rsidR="006C5739" w:rsidRDefault="00B8641A">
            <w:pPr>
              <w:pStyle w:val="TableParagraph"/>
              <w:spacing w:before="36"/>
              <w:ind w:left="275"/>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666" w:type="dxa"/>
          </w:tcPr>
          <w:p w14:paraId="50B2A116" w14:textId="77777777" w:rsidR="006C5739" w:rsidRDefault="00B8641A">
            <w:pPr>
              <w:pStyle w:val="TableParagraph"/>
              <w:spacing w:before="36"/>
              <w:ind w:right="179"/>
              <w:jc w:val="right"/>
              <w:rPr>
                <w:b/>
                <w:sz w:val="18"/>
              </w:rPr>
            </w:pPr>
            <w:r>
              <w:rPr>
                <w:b/>
                <w:spacing w:val="-2"/>
                <w:sz w:val="18"/>
              </w:rPr>
              <w:t>150.000,00</w:t>
            </w:r>
          </w:p>
        </w:tc>
        <w:tc>
          <w:tcPr>
            <w:tcW w:w="1274" w:type="dxa"/>
          </w:tcPr>
          <w:p w14:paraId="6FDA9BEF" w14:textId="77777777" w:rsidR="006C5739" w:rsidRDefault="00B8641A">
            <w:pPr>
              <w:pStyle w:val="TableParagraph"/>
              <w:spacing w:before="36"/>
              <w:ind w:right="88"/>
              <w:jc w:val="right"/>
              <w:rPr>
                <w:b/>
                <w:sz w:val="18"/>
              </w:rPr>
            </w:pPr>
            <w:r>
              <w:rPr>
                <w:b/>
                <w:spacing w:val="-2"/>
                <w:sz w:val="18"/>
              </w:rPr>
              <w:t>85.408,66</w:t>
            </w:r>
          </w:p>
        </w:tc>
        <w:tc>
          <w:tcPr>
            <w:tcW w:w="752" w:type="dxa"/>
          </w:tcPr>
          <w:p w14:paraId="309D22F3" w14:textId="77777777" w:rsidR="006C5739" w:rsidRDefault="00B8641A">
            <w:pPr>
              <w:pStyle w:val="TableParagraph"/>
              <w:spacing w:before="36"/>
              <w:ind w:left="46"/>
              <w:jc w:val="center"/>
              <w:rPr>
                <w:b/>
                <w:sz w:val="18"/>
              </w:rPr>
            </w:pPr>
            <w:r>
              <w:rPr>
                <w:b/>
                <w:spacing w:val="-2"/>
                <w:sz w:val="18"/>
              </w:rPr>
              <w:t>56,94%</w:t>
            </w:r>
          </w:p>
        </w:tc>
      </w:tr>
      <w:tr w:rsidR="006C5739" w14:paraId="1DC9A4C5" w14:textId="77777777">
        <w:trPr>
          <w:trHeight w:val="285"/>
        </w:trPr>
        <w:tc>
          <w:tcPr>
            <w:tcW w:w="6891" w:type="dxa"/>
          </w:tcPr>
          <w:p w14:paraId="56D0BED9" w14:textId="77777777" w:rsidR="006C5739" w:rsidRDefault="00B8641A">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66" w:type="dxa"/>
          </w:tcPr>
          <w:p w14:paraId="21365F6E" w14:textId="77777777" w:rsidR="006C5739" w:rsidRDefault="00B8641A">
            <w:pPr>
              <w:pStyle w:val="TableParagraph"/>
              <w:spacing w:before="36"/>
              <w:ind w:right="179"/>
              <w:jc w:val="right"/>
              <w:rPr>
                <w:b/>
                <w:sz w:val="18"/>
              </w:rPr>
            </w:pPr>
            <w:r>
              <w:rPr>
                <w:b/>
                <w:spacing w:val="-2"/>
                <w:sz w:val="18"/>
              </w:rPr>
              <w:t>150.000,00</w:t>
            </w:r>
          </w:p>
        </w:tc>
        <w:tc>
          <w:tcPr>
            <w:tcW w:w="1274" w:type="dxa"/>
          </w:tcPr>
          <w:p w14:paraId="3DF7B536" w14:textId="77777777" w:rsidR="006C5739" w:rsidRDefault="00B8641A">
            <w:pPr>
              <w:pStyle w:val="TableParagraph"/>
              <w:spacing w:before="36"/>
              <w:ind w:right="88"/>
              <w:jc w:val="right"/>
              <w:rPr>
                <w:b/>
                <w:sz w:val="18"/>
              </w:rPr>
            </w:pPr>
            <w:r>
              <w:rPr>
                <w:b/>
                <w:spacing w:val="-2"/>
                <w:sz w:val="18"/>
              </w:rPr>
              <w:t>85.408,66</w:t>
            </w:r>
          </w:p>
        </w:tc>
        <w:tc>
          <w:tcPr>
            <w:tcW w:w="752" w:type="dxa"/>
          </w:tcPr>
          <w:p w14:paraId="62EF9F93" w14:textId="77777777" w:rsidR="006C5739" w:rsidRDefault="00B8641A">
            <w:pPr>
              <w:pStyle w:val="TableParagraph"/>
              <w:spacing w:before="36"/>
              <w:ind w:left="46"/>
              <w:jc w:val="center"/>
              <w:rPr>
                <w:b/>
                <w:sz w:val="18"/>
              </w:rPr>
            </w:pPr>
            <w:r>
              <w:rPr>
                <w:b/>
                <w:spacing w:val="-2"/>
                <w:sz w:val="18"/>
              </w:rPr>
              <w:t>56,94%</w:t>
            </w:r>
          </w:p>
        </w:tc>
      </w:tr>
      <w:tr w:rsidR="006C5739" w14:paraId="60965EBF" w14:textId="77777777">
        <w:trPr>
          <w:trHeight w:val="277"/>
        </w:trPr>
        <w:tc>
          <w:tcPr>
            <w:tcW w:w="6891" w:type="dxa"/>
          </w:tcPr>
          <w:p w14:paraId="5BC2CF4A" w14:textId="77777777" w:rsidR="006C5739" w:rsidRDefault="00B8641A">
            <w:pPr>
              <w:pStyle w:val="TableParagraph"/>
              <w:spacing w:before="36"/>
              <w:ind w:left="560"/>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1666" w:type="dxa"/>
          </w:tcPr>
          <w:p w14:paraId="5B972CC9" w14:textId="77777777" w:rsidR="006C5739" w:rsidRDefault="006C5739">
            <w:pPr>
              <w:pStyle w:val="TableParagraph"/>
              <w:rPr>
                <w:rFonts w:ascii="Times New Roman"/>
                <w:sz w:val="18"/>
              </w:rPr>
            </w:pPr>
          </w:p>
        </w:tc>
        <w:tc>
          <w:tcPr>
            <w:tcW w:w="1274" w:type="dxa"/>
          </w:tcPr>
          <w:p w14:paraId="519E123B" w14:textId="77777777" w:rsidR="006C5739" w:rsidRDefault="00B8641A">
            <w:pPr>
              <w:pStyle w:val="TableParagraph"/>
              <w:spacing w:before="36"/>
              <w:ind w:right="88"/>
              <w:jc w:val="right"/>
              <w:rPr>
                <w:i/>
                <w:sz w:val="18"/>
              </w:rPr>
            </w:pPr>
            <w:r>
              <w:rPr>
                <w:i/>
                <w:spacing w:val="-2"/>
                <w:sz w:val="18"/>
              </w:rPr>
              <w:t>85.408,66</w:t>
            </w:r>
          </w:p>
        </w:tc>
        <w:tc>
          <w:tcPr>
            <w:tcW w:w="752" w:type="dxa"/>
          </w:tcPr>
          <w:p w14:paraId="382E3AE6" w14:textId="77777777" w:rsidR="006C5739" w:rsidRDefault="006C5739">
            <w:pPr>
              <w:pStyle w:val="TableParagraph"/>
              <w:rPr>
                <w:rFonts w:ascii="Times New Roman"/>
                <w:sz w:val="18"/>
              </w:rPr>
            </w:pPr>
          </w:p>
        </w:tc>
      </w:tr>
      <w:tr w:rsidR="006C5739" w14:paraId="6475F14F" w14:textId="77777777">
        <w:trPr>
          <w:trHeight w:val="277"/>
        </w:trPr>
        <w:tc>
          <w:tcPr>
            <w:tcW w:w="6891" w:type="dxa"/>
          </w:tcPr>
          <w:p w14:paraId="03BDB363" w14:textId="77777777" w:rsidR="006C5739" w:rsidRDefault="00B8641A">
            <w:pPr>
              <w:pStyle w:val="TableParagraph"/>
              <w:spacing w:before="28"/>
              <w:ind w:left="95"/>
              <w:rPr>
                <w:b/>
                <w:sz w:val="18"/>
              </w:rPr>
            </w:pPr>
            <w:r>
              <w:rPr>
                <w:b/>
                <w:color w:val="00009F"/>
                <w:sz w:val="18"/>
              </w:rPr>
              <w:t>K104149</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ceste</w:t>
            </w:r>
            <w:r>
              <w:rPr>
                <w:b/>
                <w:color w:val="00009F"/>
                <w:spacing w:val="-1"/>
                <w:sz w:val="18"/>
              </w:rPr>
              <w:t xml:space="preserve"> </w:t>
            </w:r>
            <w:r>
              <w:rPr>
                <w:b/>
                <w:color w:val="00009F"/>
                <w:sz w:val="18"/>
              </w:rPr>
              <w:t>u</w:t>
            </w:r>
            <w:r>
              <w:rPr>
                <w:b/>
                <w:color w:val="00009F"/>
                <w:spacing w:val="-1"/>
                <w:sz w:val="18"/>
              </w:rPr>
              <w:t xml:space="preserve"> </w:t>
            </w:r>
            <w:r>
              <w:rPr>
                <w:b/>
                <w:color w:val="00009F"/>
                <w:sz w:val="18"/>
              </w:rPr>
              <w:t>Donjem</w:t>
            </w:r>
            <w:r>
              <w:rPr>
                <w:b/>
                <w:color w:val="00009F"/>
                <w:spacing w:val="-2"/>
                <w:sz w:val="18"/>
              </w:rPr>
              <w:t xml:space="preserve"> Polju</w:t>
            </w:r>
          </w:p>
        </w:tc>
        <w:tc>
          <w:tcPr>
            <w:tcW w:w="1666" w:type="dxa"/>
          </w:tcPr>
          <w:p w14:paraId="1F9782F5" w14:textId="77777777" w:rsidR="006C5739" w:rsidRDefault="00B8641A">
            <w:pPr>
              <w:pStyle w:val="TableParagraph"/>
              <w:spacing w:before="28"/>
              <w:ind w:right="179"/>
              <w:jc w:val="right"/>
              <w:rPr>
                <w:b/>
                <w:sz w:val="18"/>
              </w:rPr>
            </w:pPr>
            <w:r>
              <w:rPr>
                <w:b/>
                <w:color w:val="00009F"/>
                <w:spacing w:val="-2"/>
                <w:sz w:val="18"/>
              </w:rPr>
              <w:t>50.000,00</w:t>
            </w:r>
          </w:p>
        </w:tc>
        <w:tc>
          <w:tcPr>
            <w:tcW w:w="1274" w:type="dxa"/>
          </w:tcPr>
          <w:p w14:paraId="1287A801" w14:textId="77777777" w:rsidR="006C5739" w:rsidRDefault="006C5739">
            <w:pPr>
              <w:pStyle w:val="TableParagraph"/>
              <w:rPr>
                <w:rFonts w:ascii="Times New Roman"/>
                <w:sz w:val="18"/>
              </w:rPr>
            </w:pPr>
          </w:p>
        </w:tc>
        <w:tc>
          <w:tcPr>
            <w:tcW w:w="752" w:type="dxa"/>
          </w:tcPr>
          <w:p w14:paraId="7944EE46" w14:textId="77777777" w:rsidR="006C5739" w:rsidRDefault="006C5739">
            <w:pPr>
              <w:pStyle w:val="TableParagraph"/>
              <w:rPr>
                <w:rFonts w:ascii="Times New Roman"/>
                <w:sz w:val="18"/>
              </w:rPr>
            </w:pPr>
          </w:p>
        </w:tc>
      </w:tr>
      <w:tr w:rsidR="006C5739" w14:paraId="73335FE1" w14:textId="77777777">
        <w:trPr>
          <w:trHeight w:val="285"/>
        </w:trPr>
        <w:tc>
          <w:tcPr>
            <w:tcW w:w="6891" w:type="dxa"/>
          </w:tcPr>
          <w:p w14:paraId="1BB74389" w14:textId="77777777" w:rsidR="006C5739" w:rsidRDefault="00B8641A">
            <w:pPr>
              <w:pStyle w:val="TableParagraph"/>
              <w:spacing w:before="36"/>
              <w:ind w:left="275"/>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666" w:type="dxa"/>
          </w:tcPr>
          <w:p w14:paraId="60A69E75" w14:textId="77777777" w:rsidR="006C5739" w:rsidRDefault="00B8641A">
            <w:pPr>
              <w:pStyle w:val="TableParagraph"/>
              <w:spacing w:before="36"/>
              <w:ind w:right="179"/>
              <w:jc w:val="right"/>
              <w:rPr>
                <w:b/>
                <w:sz w:val="18"/>
              </w:rPr>
            </w:pPr>
            <w:r>
              <w:rPr>
                <w:b/>
                <w:spacing w:val="-2"/>
                <w:sz w:val="18"/>
              </w:rPr>
              <w:t>50.000,00</w:t>
            </w:r>
          </w:p>
        </w:tc>
        <w:tc>
          <w:tcPr>
            <w:tcW w:w="1274" w:type="dxa"/>
          </w:tcPr>
          <w:p w14:paraId="7319D77A" w14:textId="77777777" w:rsidR="006C5739" w:rsidRDefault="006C5739">
            <w:pPr>
              <w:pStyle w:val="TableParagraph"/>
              <w:rPr>
                <w:rFonts w:ascii="Times New Roman"/>
                <w:sz w:val="18"/>
              </w:rPr>
            </w:pPr>
          </w:p>
        </w:tc>
        <w:tc>
          <w:tcPr>
            <w:tcW w:w="752" w:type="dxa"/>
          </w:tcPr>
          <w:p w14:paraId="416C4F84" w14:textId="77777777" w:rsidR="006C5739" w:rsidRDefault="006C5739">
            <w:pPr>
              <w:pStyle w:val="TableParagraph"/>
              <w:rPr>
                <w:rFonts w:ascii="Times New Roman"/>
                <w:sz w:val="18"/>
              </w:rPr>
            </w:pPr>
          </w:p>
        </w:tc>
      </w:tr>
      <w:tr w:rsidR="006C5739" w14:paraId="44D7D792" w14:textId="77777777">
        <w:trPr>
          <w:trHeight w:val="285"/>
        </w:trPr>
        <w:tc>
          <w:tcPr>
            <w:tcW w:w="6891" w:type="dxa"/>
          </w:tcPr>
          <w:p w14:paraId="14F22E48" w14:textId="77777777" w:rsidR="006C5739" w:rsidRDefault="00B8641A">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66" w:type="dxa"/>
          </w:tcPr>
          <w:p w14:paraId="29E6373B" w14:textId="77777777" w:rsidR="006C5739" w:rsidRDefault="00B8641A">
            <w:pPr>
              <w:pStyle w:val="TableParagraph"/>
              <w:spacing w:before="36"/>
              <w:ind w:right="179"/>
              <w:jc w:val="right"/>
              <w:rPr>
                <w:b/>
                <w:sz w:val="18"/>
              </w:rPr>
            </w:pPr>
            <w:r>
              <w:rPr>
                <w:b/>
                <w:spacing w:val="-2"/>
                <w:sz w:val="18"/>
              </w:rPr>
              <w:t>50.000,00</w:t>
            </w:r>
          </w:p>
        </w:tc>
        <w:tc>
          <w:tcPr>
            <w:tcW w:w="1274" w:type="dxa"/>
          </w:tcPr>
          <w:p w14:paraId="7FE19950" w14:textId="77777777" w:rsidR="006C5739" w:rsidRDefault="006C5739">
            <w:pPr>
              <w:pStyle w:val="TableParagraph"/>
              <w:rPr>
                <w:rFonts w:ascii="Times New Roman"/>
                <w:sz w:val="18"/>
              </w:rPr>
            </w:pPr>
          </w:p>
        </w:tc>
        <w:tc>
          <w:tcPr>
            <w:tcW w:w="752" w:type="dxa"/>
          </w:tcPr>
          <w:p w14:paraId="0CC38BD3" w14:textId="77777777" w:rsidR="006C5739" w:rsidRDefault="006C5739">
            <w:pPr>
              <w:pStyle w:val="TableParagraph"/>
              <w:rPr>
                <w:rFonts w:ascii="Times New Roman"/>
                <w:sz w:val="18"/>
              </w:rPr>
            </w:pPr>
          </w:p>
        </w:tc>
      </w:tr>
      <w:tr w:rsidR="006C5739" w14:paraId="6E8B0640" w14:textId="77777777">
        <w:trPr>
          <w:trHeight w:val="285"/>
        </w:trPr>
        <w:tc>
          <w:tcPr>
            <w:tcW w:w="6891" w:type="dxa"/>
          </w:tcPr>
          <w:p w14:paraId="2775E58A" w14:textId="77777777" w:rsidR="006C5739" w:rsidRDefault="00B8641A">
            <w:pPr>
              <w:pStyle w:val="TableParagraph"/>
              <w:spacing w:before="36"/>
              <w:ind w:left="95"/>
              <w:rPr>
                <w:b/>
                <w:sz w:val="18"/>
              </w:rPr>
            </w:pPr>
            <w:r>
              <w:rPr>
                <w:b/>
                <w:color w:val="00009F"/>
                <w:sz w:val="18"/>
              </w:rPr>
              <w:t>K104154</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nogostupa</w:t>
            </w:r>
            <w:r>
              <w:rPr>
                <w:b/>
                <w:color w:val="00009F"/>
                <w:spacing w:val="-1"/>
                <w:sz w:val="18"/>
              </w:rPr>
              <w:t xml:space="preserve"> </w:t>
            </w:r>
            <w:r>
              <w:rPr>
                <w:b/>
                <w:color w:val="00009F"/>
                <w:sz w:val="18"/>
              </w:rPr>
              <w:t>u</w:t>
            </w:r>
            <w:r>
              <w:rPr>
                <w:b/>
                <w:color w:val="00009F"/>
                <w:spacing w:val="-1"/>
                <w:sz w:val="18"/>
              </w:rPr>
              <w:t xml:space="preserve"> </w:t>
            </w:r>
            <w:r>
              <w:rPr>
                <w:b/>
                <w:color w:val="00009F"/>
                <w:sz w:val="18"/>
              </w:rPr>
              <w:t>Ulici</w:t>
            </w:r>
            <w:r>
              <w:rPr>
                <w:b/>
                <w:color w:val="00009F"/>
                <w:spacing w:val="-1"/>
                <w:sz w:val="18"/>
              </w:rPr>
              <w:t xml:space="preserve"> </w:t>
            </w:r>
            <w:r>
              <w:rPr>
                <w:b/>
                <w:color w:val="00009F"/>
                <w:sz w:val="18"/>
              </w:rPr>
              <w:t>Bribirskih</w:t>
            </w:r>
            <w:r>
              <w:rPr>
                <w:b/>
                <w:color w:val="00009F"/>
                <w:spacing w:val="-2"/>
                <w:sz w:val="18"/>
              </w:rPr>
              <w:t xml:space="preserve"> knezova</w:t>
            </w:r>
          </w:p>
        </w:tc>
        <w:tc>
          <w:tcPr>
            <w:tcW w:w="1666" w:type="dxa"/>
          </w:tcPr>
          <w:p w14:paraId="70F3AF61" w14:textId="77777777" w:rsidR="006C5739" w:rsidRDefault="00B8641A">
            <w:pPr>
              <w:pStyle w:val="TableParagraph"/>
              <w:spacing w:before="36"/>
              <w:ind w:right="179"/>
              <w:jc w:val="right"/>
              <w:rPr>
                <w:b/>
                <w:sz w:val="18"/>
              </w:rPr>
            </w:pPr>
            <w:r>
              <w:rPr>
                <w:b/>
                <w:color w:val="00009F"/>
                <w:spacing w:val="-2"/>
                <w:sz w:val="18"/>
              </w:rPr>
              <w:t>150.000,00</w:t>
            </w:r>
          </w:p>
        </w:tc>
        <w:tc>
          <w:tcPr>
            <w:tcW w:w="1274" w:type="dxa"/>
          </w:tcPr>
          <w:p w14:paraId="4F9C0AAF" w14:textId="77777777" w:rsidR="006C5739" w:rsidRDefault="00B8641A">
            <w:pPr>
              <w:pStyle w:val="TableParagraph"/>
              <w:spacing w:before="36"/>
              <w:ind w:right="88"/>
              <w:jc w:val="right"/>
              <w:rPr>
                <w:b/>
                <w:sz w:val="18"/>
              </w:rPr>
            </w:pPr>
            <w:r>
              <w:rPr>
                <w:b/>
                <w:color w:val="00009F"/>
                <w:spacing w:val="-2"/>
                <w:sz w:val="18"/>
              </w:rPr>
              <w:t>3.062,50</w:t>
            </w:r>
          </w:p>
        </w:tc>
        <w:tc>
          <w:tcPr>
            <w:tcW w:w="752" w:type="dxa"/>
          </w:tcPr>
          <w:p w14:paraId="3052AB86" w14:textId="77777777" w:rsidR="006C5739" w:rsidRDefault="00B8641A">
            <w:pPr>
              <w:pStyle w:val="TableParagraph"/>
              <w:spacing w:before="36"/>
              <w:ind w:left="146"/>
              <w:jc w:val="center"/>
              <w:rPr>
                <w:b/>
                <w:sz w:val="18"/>
              </w:rPr>
            </w:pPr>
            <w:r>
              <w:rPr>
                <w:b/>
                <w:color w:val="00009F"/>
                <w:spacing w:val="-2"/>
                <w:sz w:val="18"/>
              </w:rPr>
              <w:t>2,04%</w:t>
            </w:r>
          </w:p>
        </w:tc>
      </w:tr>
      <w:tr w:rsidR="006C5739" w14:paraId="5BF81B69" w14:textId="77777777">
        <w:trPr>
          <w:trHeight w:val="285"/>
        </w:trPr>
        <w:tc>
          <w:tcPr>
            <w:tcW w:w="6891" w:type="dxa"/>
          </w:tcPr>
          <w:p w14:paraId="667BA588" w14:textId="77777777" w:rsidR="006C5739" w:rsidRDefault="00B8641A">
            <w:pPr>
              <w:pStyle w:val="TableParagraph"/>
              <w:spacing w:before="36"/>
              <w:ind w:left="275"/>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666" w:type="dxa"/>
          </w:tcPr>
          <w:p w14:paraId="308A3BFB" w14:textId="77777777" w:rsidR="006C5739" w:rsidRDefault="00B8641A">
            <w:pPr>
              <w:pStyle w:val="TableParagraph"/>
              <w:spacing w:before="36"/>
              <w:ind w:right="179"/>
              <w:jc w:val="right"/>
              <w:rPr>
                <w:b/>
                <w:sz w:val="18"/>
              </w:rPr>
            </w:pPr>
            <w:r>
              <w:rPr>
                <w:b/>
                <w:spacing w:val="-2"/>
                <w:sz w:val="18"/>
              </w:rPr>
              <w:t>150.000,00</w:t>
            </w:r>
          </w:p>
        </w:tc>
        <w:tc>
          <w:tcPr>
            <w:tcW w:w="1274" w:type="dxa"/>
          </w:tcPr>
          <w:p w14:paraId="422BE366" w14:textId="77777777" w:rsidR="006C5739" w:rsidRDefault="00B8641A">
            <w:pPr>
              <w:pStyle w:val="TableParagraph"/>
              <w:spacing w:before="36"/>
              <w:ind w:right="88"/>
              <w:jc w:val="right"/>
              <w:rPr>
                <w:b/>
                <w:sz w:val="18"/>
              </w:rPr>
            </w:pPr>
            <w:r>
              <w:rPr>
                <w:b/>
                <w:spacing w:val="-2"/>
                <w:sz w:val="18"/>
              </w:rPr>
              <w:t>3.062,50</w:t>
            </w:r>
          </w:p>
        </w:tc>
        <w:tc>
          <w:tcPr>
            <w:tcW w:w="752" w:type="dxa"/>
          </w:tcPr>
          <w:p w14:paraId="28BFAA61" w14:textId="77777777" w:rsidR="006C5739" w:rsidRDefault="00B8641A">
            <w:pPr>
              <w:pStyle w:val="TableParagraph"/>
              <w:spacing w:before="36"/>
              <w:ind w:left="146"/>
              <w:jc w:val="center"/>
              <w:rPr>
                <w:b/>
                <w:sz w:val="18"/>
              </w:rPr>
            </w:pPr>
            <w:r>
              <w:rPr>
                <w:b/>
                <w:spacing w:val="-2"/>
                <w:sz w:val="18"/>
              </w:rPr>
              <w:t>2,04%</w:t>
            </w:r>
          </w:p>
        </w:tc>
      </w:tr>
      <w:tr w:rsidR="006C5739" w14:paraId="09614198" w14:textId="77777777">
        <w:trPr>
          <w:trHeight w:val="285"/>
        </w:trPr>
        <w:tc>
          <w:tcPr>
            <w:tcW w:w="6891" w:type="dxa"/>
          </w:tcPr>
          <w:p w14:paraId="5840729F" w14:textId="77777777" w:rsidR="006C5739" w:rsidRDefault="00B8641A">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66" w:type="dxa"/>
          </w:tcPr>
          <w:p w14:paraId="3B7A11AF" w14:textId="77777777" w:rsidR="006C5739" w:rsidRDefault="00B8641A">
            <w:pPr>
              <w:pStyle w:val="TableParagraph"/>
              <w:spacing w:before="36"/>
              <w:ind w:right="179"/>
              <w:jc w:val="right"/>
              <w:rPr>
                <w:b/>
                <w:sz w:val="18"/>
              </w:rPr>
            </w:pPr>
            <w:r>
              <w:rPr>
                <w:b/>
                <w:spacing w:val="-2"/>
                <w:sz w:val="18"/>
              </w:rPr>
              <w:t>150.000,00</w:t>
            </w:r>
          </w:p>
        </w:tc>
        <w:tc>
          <w:tcPr>
            <w:tcW w:w="1274" w:type="dxa"/>
          </w:tcPr>
          <w:p w14:paraId="55052AD5" w14:textId="77777777" w:rsidR="006C5739" w:rsidRDefault="00B8641A">
            <w:pPr>
              <w:pStyle w:val="TableParagraph"/>
              <w:spacing w:before="36"/>
              <w:ind w:right="88"/>
              <w:jc w:val="right"/>
              <w:rPr>
                <w:b/>
                <w:sz w:val="18"/>
              </w:rPr>
            </w:pPr>
            <w:r>
              <w:rPr>
                <w:b/>
                <w:spacing w:val="-2"/>
                <w:sz w:val="18"/>
              </w:rPr>
              <w:t>3.062,50</w:t>
            </w:r>
          </w:p>
        </w:tc>
        <w:tc>
          <w:tcPr>
            <w:tcW w:w="752" w:type="dxa"/>
          </w:tcPr>
          <w:p w14:paraId="4249196D" w14:textId="77777777" w:rsidR="006C5739" w:rsidRDefault="00B8641A">
            <w:pPr>
              <w:pStyle w:val="TableParagraph"/>
              <w:spacing w:before="36"/>
              <w:ind w:left="146"/>
              <w:jc w:val="center"/>
              <w:rPr>
                <w:b/>
                <w:sz w:val="18"/>
              </w:rPr>
            </w:pPr>
            <w:r>
              <w:rPr>
                <w:b/>
                <w:spacing w:val="-2"/>
                <w:sz w:val="18"/>
              </w:rPr>
              <w:t>2,04%</w:t>
            </w:r>
          </w:p>
        </w:tc>
      </w:tr>
      <w:tr w:rsidR="006C5739" w14:paraId="1DE30C24" w14:textId="77777777">
        <w:trPr>
          <w:trHeight w:val="285"/>
        </w:trPr>
        <w:tc>
          <w:tcPr>
            <w:tcW w:w="6891" w:type="dxa"/>
          </w:tcPr>
          <w:p w14:paraId="731E1345" w14:textId="77777777" w:rsidR="006C5739" w:rsidRDefault="00B8641A">
            <w:pPr>
              <w:pStyle w:val="TableParagraph"/>
              <w:spacing w:before="36"/>
              <w:ind w:left="560"/>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1666" w:type="dxa"/>
          </w:tcPr>
          <w:p w14:paraId="63D640F7" w14:textId="77777777" w:rsidR="006C5739" w:rsidRDefault="006C5739">
            <w:pPr>
              <w:pStyle w:val="TableParagraph"/>
              <w:rPr>
                <w:rFonts w:ascii="Times New Roman"/>
                <w:sz w:val="18"/>
              </w:rPr>
            </w:pPr>
          </w:p>
        </w:tc>
        <w:tc>
          <w:tcPr>
            <w:tcW w:w="1274" w:type="dxa"/>
          </w:tcPr>
          <w:p w14:paraId="2D872A29" w14:textId="77777777" w:rsidR="006C5739" w:rsidRDefault="00B8641A">
            <w:pPr>
              <w:pStyle w:val="TableParagraph"/>
              <w:spacing w:before="36"/>
              <w:ind w:right="88"/>
              <w:jc w:val="right"/>
              <w:rPr>
                <w:i/>
                <w:sz w:val="18"/>
              </w:rPr>
            </w:pPr>
            <w:r>
              <w:rPr>
                <w:i/>
                <w:spacing w:val="-2"/>
                <w:sz w:val="18"/>
              </w:rPr>
              <w:t>3.062,50</w:t>
            </w:r>
          </w:p>
        </w:tc>
        <w:tc>
          <w:tcPr>
            <w:tcW w:w="752" w:type="dxa"/>
          </w:tcPr>
          <w:p w14:paraId="356925FC" w14:textId="77777777" w:rsidR="006C5739" w:rsidRDefault="006C5739">
            <w:pPr>
              <w:pStyle w:val="TableParagraph"/>
              <w:rPr>
                <w:rFonts w:ascii="Times New Roman"/>
                <w:sz w:val="18"/>
              </w:rPr>
            </w:pPr>
          </w:p>
        </w:tc>
      </w:tr>
      <w:tr w:rsidR="006C5739" w14:paraId="356F238A" w14:textId="77777777">
        <w:trPr>
          <w:trHeight w:val="285"/>
        </w:trPr>
        <w:tc>
          <w:tcPr>
            <w:tcW w:w="6891" w:type="dxa"/>
          </w:tcPr>
          <w:p w14:paraId="2A558185" w14:textId="77777777" w:rsidR="006C5739" w:rsidRDefault="00B8641A">
            <w:pPr>
              <w:pStyle w:val="TableParagraph"/>
              <w:spacing w:before="36"/>
              <w:ind w:left="95"/>
              <w:rPr>
                <w:b/>
                <w:sz w:val="18"/>
              </w:rPr>
            </w:pPr>
            <w:r>
              <w:rPr>
                <w:b/>
                <w:color w:val="00009F"/>
                <w:sz w:val="18"/>
              </w:rPr>
              <w:t>K104159</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ulica</w:t>
            </w:r>
            <w:r>
              <w:rPr>
                <w:b/>
                <w:color w:val="00009F"/>
                <w:spacing w:val="-1"/>
                <w:sz w:val="18"/>
              </w:rPr>
              <w:t xml:space="preserve"> </w:t>
            </w:r>
            <w:r>
              <w:rPr>
                <w:b/>
                <w:color w:val="00009F"/>
                <w:sz w:val="18"/>
              </w:rPr>
              <w:t>Nova</w:t>
            </w:r>
            <w:r>
              <w:rPr>
                <w:b/>
                <w:color w:val="00009F"/>
                <w:spacing w:val="-1"/>
                <w:sz w:val="18"/>
              </w:rPr>
              <w:t xml:space="preserve"> </w:t>
            </w:r>
            <w:r>
              <w:rPr>
                <w:b/>
                <w:color w:val="00009F"/>
                <w:sz w:val="18"/>
              </w:rPr>
              <w:t>VII</w:t>
            </w:r>
            <w:r>
              <w:rPr>
                <w:b/>
                <w:color w:val="00009F"/>
                <w:spacing w:val="-1"/>
                <w:sz w:val="18"/>
              </w:rPr>
              <w:t xml:space="preserve"> </w:t>
            </w:r>
            <w:r>
              <w:rPr>
                <w:b/>
                <w:color w:val="00009F"/>
                <w:sz w:val="18"/>
              </w:rPr>
              <w:t>i</w:t>
            </w:r>
            <w:r>
              <w:rPr>
                <w:b/>
                <w:color w:val="00009F"/>
                <w:spacing w:val="-1"/>
                <w:sz w:val="18"/>
              </w:rPr>
              <w:t xml:space="preserve"> </w:t>
            </w:r>
            <w:r>
              <w:rPr>
                <w:b/>
                <w:color w:val="00009F"/>
                <w:sz w:val="18"/>
              </w:rPr>
              <w:t>Nova</w:t>
            </w:r>
            <w:r>
              <w:rPr>
                <w:b/>
                <w:color w:val="00009F"/>
                <w:spacing w:val="-1"/>
                <w:sz w:val="18"/>
              </w:rPr>
              <w:t xml:space="preserve"> </w:t>
            </w:r>
            <w:r>
              <w:rPr>
                <w:b/>
                <w:color w:val="00009F"/>
                <w:sz w:val="18"/>
              </w:rPr>
              <w:t>VIII</w:t>
            </w:r>
            <w:r>
              <w:rPr>
                <w:b/>
                <w:color w:val="00009F"/>
                <w:spacing w:val="-1"/>
                <w:sz w:val="18"/>
              </w:rPr>
              <w:t xml:space="preserve"> </w:t>
            </w:r>
            <w:r>
              <w:rPr>
                <w:b/>
                <w:color w:val="00009F"/>
                <w:sz w:val="18"/>
              </w:rPr>
              <w:t>u</w:t>
            </w:r>
            <w:r>
              <w:rPr>
                <w:b/>
                <w:color w:val="00009F"/>
                <w:spacing w:val="-2"/>
                <w:sz w:val="18"/>
              </w:rPr>
              <w:t xml:space="preserve"> Njivicama</w:t>
            </w:r>
          </w:p>
        </w:tc>
        <w:tc>
          <w:tcPr>
            <w:tcW w:w="1666" w:type="dxa"/>
          </w:tcPr>
          <w:p w14:paraId="2D5686E3" w14:textId="77777777" w:rsidR="006C5739" w:rsidRDefault="00B8641A">
            <w:pPr>
              <w:pStyle w:val="TableParagraph"/>
              <w:spacing w:before="36"/>
              <w:ind w:right="179"/>
              <w:jc w:val="right"/>
              <w:rPr>
                <w:b/>
                <w:sz w:val="18"/>
              </w:rPr>
            </w:pPr>
            <w:r>
              <w:rPr>
                <w:b/>
                <w:color w:val="00009F"/>
                <w:spacing w:val="-2"/>
                <w:sz w:val="18"/>
              </w:rPr>
              <w:t>100.000,00</w:t>
            </w:r>
          </w:p>
        </w:tc>
        <w:tc>
          <w:tcPr>
            <w:tcW w:w="1274" w:type="dxa"/>
          </w:tcPr>
          <w:p w14:paraId="6B817573" w14:textId="77777777" w:rsidR="006C5739" w:rsidRDefault="00B8641A">
            <w:pPr>
              <w:pStyle w:val="TableParagraph"/>
              <w:spacing w:before="36"/>
              <w:ind w:right="88"/>
              <w:jc w:val="right"/>
              <w:rPr>
                <w:b/>
                <w:sz w:val="18"/>
              </w:rPr>
            </w:pPr>
            <w:r>
              <w:rPr>
                <w:b/>
                <w:color w:val="00009F"/>
                <w:spacing w:val="-2"/>
                <w:sz w:val="18"/>
              </w:rPr>
              <w:t>1.493,14</w:t>
            </w:r>
          </w:p>
        </w:tc>
        <w:tc>
          <w:tcPr>
            <w:tcW w:w="752" w:type="dxa"/>
          </w:tcPr>
          <w:p w14:paraId="6083A573" w14:textId="77777777" w:rsidR="006C5739" w:rsidRDefault="00B8641A">
            <w:pPr>
              <w:pStyle w:val="TableParagraph"/>
              <w:spacing w:before="36"/>
              <w:ind w:left="146"/>
              <w:jc w:val="center"/>
              <w:rPr>
                <w:b/>
                <w:sz w:val="18"/>
              </w:rPr>
            </w:pPr>
            <w:r>
              <w:rPr>
                <w:b/>
                <w:color w:val="00009F"/>
                <w:spacing w:val="-2"/>
                <w:sz w:val="18"/>
              </w:rPr>
              <w:t>1,49%</w:t>
            </w:r>
          </w:p>
        </w:tc>
      </w:tr>
      <w:tr w:rsidR="006C5739" w14:paraId="2595FF3E" w14:textId="77777777">
        <w:trPr>
          <w:trHeight w:val="277"/>
        </w:trPr>
        <w:tc>
          <w:tcPr>
            <w:tcW w:w="6891" w:type="dxa"/>
          </w:tcPr>
          <w:p w14:paraId="03B33B28" w14:textId="77777777" w:rsidR="006C5739" w:rsidRDefault="00B8641A">
            <w:pPr>
              <w:pStyle w:val="TableParagraph"/>
              <w:spacing w:before="36"/>
              <w:ind w:left="275"/>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666" w:type="dxa"/>
          </w:tcPr>
          <w:p w14:paraId="0DF10EBA" w14:textId="77777777" w:rsidR="006C5739" w:rsidRDefault="00B8641A">
            <w:pPr>
              <w:pStyle w:val="TableParagraph"/>
              <w:spacing w:before="36"/>
              <w:ind w:right="179"/>
              <w:jc w:val="right"/>
              <w:rPr>
                <w:b/>
                <w:sz w:val="18"/>
              </w:rPr>
            </w:pPr>
            <w:r>
              <w:rPr>
                <w:b/>
                <w:spacing w:val="-2"/>
                <w:sz w:val="18"/>
              </w:rPr>
              <w:t>100.000,00</w:t>
            </w:r>
          </w:p>
        </w:tc>
        <w:tc>
          <w:tcPr>
            <w:tcW w:w="1274" w:type="dxa"/>
          </w:tcPr>
          <w:p w14:paraId="73CEBAF3" w14:textId="77777777" w:rsidR="006C5739" w:rsidRDefault="00B8641A">
            <w:pPr>
              <w:pStyle w:val="TableParagraph"/>
              <w:spacing w:before="36"/>
              <w:ind w:right="88"/>
              <w:jc w:val="right"/>
              <w:rPr>
                <w:b/>
                <w:sz w:val="18"/>
              </w:rPr>
            </w:pPr>
            <w:r>
              <w:rPr>
                <w:b/>
                <w:spacing w:val="-2"/>
                <w:sz w:val="18"/>
              </w:rPr>
              <w:t>1.493,14</w:t>
            </w:r>
          </w:p>
        </w:tc>
        <w:tc>
          <w:tcPr>
            <w:tcW w:w="752" w:type="dxa"/>
          </w:tcPr>
          <w:p w14:paraId="5CE7041F" w14:textId="77777777" w:rsidR="006C5739" w:rsidRDefault="00B8641A">
            <w:pPr>
              <w:pStyle w:val="TableParagraph"/>
              <w:spacing w:before="36"/>
              <w:ind w:left="146"/>
              <w:jc w:val="center"/>
              <w:rPr>
                <w:b/>
                <w:sz w:val="18"/>
              </w:rPr>
            </w:pPr>
            <w:r>
              <w:rPr>
                <w:b/>
                <w:spacing w:val="-2"/>
                <w:sz w:val="18"/>
              </w:rPr>
              <w:t>1,49%</w:t>
            </w:r>
          </w:p>
        </w:tc>
      </w:tr>
      <w:tr w:rsidR="006C5739" w14:paraId="6E1772EA" w14:textId="77777777">
        <w:trPr>
          <w:trHeight w:val="277"/>
        </w:trPr>
        <w:tc>
          <w:tcPr>
            <w:tcW w:w="6891" w:type="dxa"/>
          </w:tcPr>
          <w:p w14:paraId="066DA92C" w14:textId="77777777" w:rsidR="006C5739" w:rsidRDefault="00B8641A">
            <w:pPr>
              <w:pStyle w:val="TableParagraph"/>
              <w:spacing w:before="28"/>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66" w:type="dxa"/>
          </w:tcPr>
          <w:p w14:paraId="37FFA093" w14:textId="77777777" w:rsidR="006C5739" w:rsidRDefault="00B8641A">
            <w:pPr>
              <w:pStyle w:val="TableParagraph"/>
              <w:spacing w:before="28"/>
              <w:ind w:right="179"/>
              <w:jc w:val="right"/>
              <w:rPr>
                <w:b/>
                <w:sz w:val="18"/>
              </w:rPr>
            </w:pPr>
            <w:r>
              <w:rPr>
                <w:b/>
                <w:spacing w:val="-2"/>
                <w:sz w:val="18"/>
              </w:rPr>
              <w:t>100.000,00</w:t>
            </w:r>
          </w:p>
        </w:tc>
        <w:tc>
          <w:tcPr>
            <w:tcW w:w="1274" w:type="dxa"/>
          </w:tcPr>
          <w:p w14:paraId="64C00BF4" w14:textId="77777777" w:rsidR="006C5739" w:rsidRDefault="00B8641A">
            <w:pPr>
              <w:pStyle w:val="TableParagraph"/>
              <w:spacing w:before="28"/>
              <w:ind w:right="88"/>
              <w:jc w:val="right"/>
              <w:rPr>
                <w:b/>
                <w:sz w:val="18"/>
              </w:rPr>
            </w:pPr>
            <w:r>
              <w:rPr>
                <w:b/>
                <w:spacing w:val="-2"/>
                <w:sz w:val="18"/>
              </w:rPr>
              <w:t>1.493,14</w:t>
            </w:r>
          </w:p>
        </w:tc>
        <w:tc>
          <w:tcPr>
            <w:tcW w:w="752" w:type="dxa"/>
          </w:tcPr>
          <w:p w14:paraId="369786B4" w14:textId="77777777" w:rsidR="006C5739" w:rsidRDefault="00B8641A">
            <w:pPr>
              <w:pStyle w:val="TableParagraph"/>
              <w:spacing w:before="28"/>
              <w:ind w:left="146"/>
              <w:jc w:val="center"/>
              <w:rPr>
                <w:b/>
                <w:sz w:val="18"/>
              </w:rPr>
            </w:pPr>
            <w:r>
              <w:rPr>
                <w:b/>
                <w:spacing w:val="-2"/>
                <w:sz w:val="18"/>
              </w:rPr>
              <w:t>1,49%</w:t>
            </w:r>
          </w:p>
        </w:tc>
      </w:tr>
      <w:tr w:rsidR="006C5739" w14:paraId="5C261170" w14:textId="77777777">
        <w:trPr>
          <w:trHeight w:val="285"/>
        </w:trPr>
        <w:tc>
          <w:tcPr>
            <w:tcW w:w="6891" w:type="dxa"/>
          </w:tcPr>
          <w:p w14:paraId="14A07ECF" w14:textId="77777777" w:rsidR="006C5739" w:rsidRDefault="00B8641A">
            <w:pPr>
              <w:pStyle w:val="TableParagraph"/>
              <w:spacing w:before="36"/>
              <w:ind w:left="560"/>
              <w:rPr>
                <w:i/>
                <w:sz w:val="18"/>
              </w:rPr>
            </w:pPr>
            <w:r>
              <w:rPr>
                <w:i/>
                <w:sz w:val="18"/>
              </w:rPr>
              <w:t>4213</w:t>
            </w:r>
            <w:r>
              <w:rPr>
                <w:i/>
                <w:spacing w:val="-1"/>
                <w:sz w:val="18"/>
              </w:rPr>
              <w:t xml:space="preserve"> </w:t>
            </w:r>
            <w:r>
              <w:rPr>
                <w:i/>
                <w:sz w:val="18"/>
              </w:rPr>
              <w:t>Ceste,</w:t>
            </w:r>
            <w:r>
              <w:rPr>
                <w:i/>
                <w:spacing w:val="-1"/>
                <w:sz w:val="18"/>
              </w:rPr>
              <w:t xml:space="preserve"> </w:t>
            </w:r>
            <w:r>
              <w:rPr>
                <w:i/>
                <w:sz w:val="18"/>
              </w:rPr>
              <w:t>željeznice</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prometni</w:t>
            </w:r>
            <w:r>
              <w:rPr>
                <w:i/>
                <w:spacing w:val="-1"/>
                <w:sz w:val="18"/>
              </w:rPr>
              <w:t xml:space="preserve"> </w:t>
            </w:r>
            <w:r>
              <w:rPr>
                <w:i/>
                <w:spacing w:val="-2"/>
                <w:sz w:val="18"/>
              </w:rPr>
              <w:t>objekti</w:t>
            </w:r>
          </w:p>
        </w:tc>
        <w:tc>
          <w:tcPr>
            <w:tcW w:w="1666" w:type="dxa"/>
          </w:tcPr>
          <w:p w14:paraId="6C2D9227" w14:textId="77777777" w:rsidR="006C5739" w:rsidRDefault="006C5739">
            <w:pPr>
              <w:pStyle w:val="TableParagraph"/>
              <w:rPr>
                <w:rFonts w:ascii="Times New Roman"/>
                <w:sz w:val="18"/>
              </w:rPr>
            </w:pPr>
          </w:p>
        </w:tc>
        <w:tc>
          <w:tcPr>
            <w:tcW w:w="1274" w:type="dxa"/>
          </w:tcPr>
          <w:p w14:paraId="2B4CE2E5" w14:textId="77777777" w:rsidR="006C5739" w:rsidRDefault="00B8641A">
            <w:pPr>
              <w:pStyle w:val="TableParagraph"/>
              <w:spacing w:before="36"/>
              <w:ind w:right="88"/>
              <w:jc w:val="right"/>
              <w:rPr>
                <w:i/>
                <w:sz w:val="18"/>
              </w:rPr>
            </w:pPr>
            <w:r>
              <w:rPr>
                <w:i/>
                <w:spacing w:val="-2"/>
                <w:sz w:val="18"/>
              </w:rPr>
              <w:t>1.493,14</w:t>
            </w:r>
          </w:p>
        </w:tc>
        <w:tc>
          <w:tcPr>
            <w:tcW w:w="752" w:type="dxa"/>
          </w:tcPr>
          <w:p w14:paraId="3FA9476E" w14:textId="77777777" w:rsidR="006C5739" w:rsidRDefault="006C5739">
            <w:pPr>
              <w:pStyle w:val="TableParagraph"/>
              <w:rPr>
                <w:rFonts w:ascii="Times New Roman"/>
                <w:sz w:val="18"/>
              </w:rPr>
            </w:pPr>
          </w:p>
        </w:tc>
      </w:tr>
      <w:tr w:rsidR="006C5739" w14:paraId="0B315683" w14:textId="77777777">
        <w:trPr>
          <w:trHeight w:val="285"/>
        </w:trPr>
        <w:tc>
          <w:tcPr>
            <w:tcW w:w="6891" w:type="dxa"/>
          </w:tcPr>
          <w:p w14:paraId="3B77E4A8" w14:textId="77777777" w:rsidR="006C5739" w:rsidRDefault="00B8641A">
            <w:pPr>
              <w:pStyle w:val="TableParagraph"/>
              <w:spacing w:before="36"/>
              <w:ind w:left="95"/>
              <w:rPr>
                <w:b/>
                <w:sz w:val="18"/>
              </w:rPr>
            </w:pPr>
            <w:r>
              <w:rPr>
                <w:b/>
                <w:color w:val="00009F"/>
                <w:sz w:val="18"/>
              </w:rPr>
              <w:t>K104161</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ulica</w:t>
            </w:r>
            <w:r>
              <w:rPr>
                <w:b/>
                <w:color w:val="00009F"/>
                <w:spacing w:val="-1"/>
                <w:sz w:val="18"/>
              </w:rPr>
              <w:t xml:space="preserve"> </w:t>
            </w:r>
            <w:r>
              <w:rPr>
                <w:b/>
                <w:color w:val="00009F"/>
                <w:sz w:val="18"/>
              </w:rPr>
              <w:t>u</w:t>
            </w:r>
            <w:r>
              <w:rPr>
                <w:b/>
                <w:color w:val="00009F"/>
                <w:spacing w:val="-2"/>
                <w:sz w:val="18"/>
              </w:rPr>
              <w:t xml:space="preserve"> Podsolarskom</w:t>
            </w:r>
          </w:p>
        </w:tc>
        <w:tc>
          <w:tcPr>
            <w:tcW w:w="1666" w:type="dxa"/>
          </w:tcPr>
          <w:p w14:paraId="018BDB40" w14:textId="77777777" w:rsidR="006C5739" w:rsidRDefault="00B8641A">
            <w:pPr>
              <w:pStyle w:val="TableParagraph"/>
              <w:spacing w:before="36"/>
              <w:ind w:right="179"/>
              <w:jc w:val="right"/>
              <w:rPr>
                <w:b/>
                <w:sz w:val="18"/>
              </w:rPr>
            </w:pPr>
            <w:r>
              <w:rPr>
                <w:b/>
                <w:color w:val="00009F"/>
                <w:spacing w:val="-2"/>
                <w:sz w:val="18"/>
              </w:rPr>
              <w:t>50.000,00</w:t>
            </w:r>
          </w:p>
        </w:tc>
        <w:tc>
          <w:tcPr>
            <w:tcW w:w="1274" w:type="dxa"/>
          </w:tcPr>
          <w:p w14:paraId="6D66CE09" w14:textId="77777777" w:rsidR="006C5739" w:rsidRDefault="006C5739">
            <w:pPr>
              <w:pStyle w:val="TableParagraph"/>
              <w:rPr>
                <w:rFonts w:ascii="Times New Roman"/>
                <w:sz w:val="18"/>
              </w:rPr>
            </w:pPr>
          </w:p>
        </w:tc>
        <w:tc>
          <w:tcPr>
            <w:tcW w:w="752" w:type="dxa"/>
          </w:tcPr>
          <w:p w14:paraId="1BFB1A6C" w14:textId="77777777" w:rsidR="006C5739" w:rsidRDefault="006C5739">
            <w:pPr>
              <w:pStyle w:val="TableParagraph"/>
              <w:rPr>
                <w:rFonts w:ascii="Times New Roman"/>
                <w:sz w:val="18"/>
              </w:rPr>
            </w:pPr>
          </w:p>
        </w:tc>
      </w:tr>
      <w:tr w:rsidR="006C5739" w14:paraId="75CDB924" w14:textId="77777777">
        <w:trPr>
          <w:trHeight w:val="285"/>
        </w:trPr>
        <w:tc>
          <w:tcPr>
            <w:tcW w:w="6891" w:type="dxa"/>
          </w:tcPr>
          <w:p w14:paraId="7ED098AF" w14:textId="77777777" w:rsidR="006C5739" w:rsidRDefault="00B8641A">
            <w:pPr>
              <w:pStyle w:val="TableParagraph"/>
              <w:spacing w:before="36"/>
              <w:ind w:left="275"/>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666" w:type="dxa"/>
          </w:tcPr>
          <w:p w14:paraId="237E5B26" w14:textId="77777777" w:rsidR="006C5739" w:rsidRDefault="00B8641A">
            <w:pPr>
              <w:pStyle w:val="TableParagraph"/>
              <w:spacing w:before="36"/>
              <w:ind w:right="179"/>
              <w:jc w:val="right"/>
              <w:rPr>
                <w:b/>
                <w:sz w:val="18"/>
              </w:rPr>
            </w:pPr>
            <w:r>
              <w:rPr>
                <w:b/>
                <w:spacing w:val="-2"/>
                <w:sz w:val="18"/>
              </w:rPr>
              <w:t>25.000,00</w:t>
            </w:r>
          </w:p>
        </w:tc>
        <w:tc>
          <w:tcPr>
            <w:tcW w:w="1274" w:type="dxa"/>
          </w:tcPr>
          <w:p w14:paraId="417B9819" w14:textId="77777777" w:rsidR="006C5739" w:rsidRDefault="006C5739">
            <w:pPr>
              <w:pStyle w:val="TableParagraph"/>
              <w:rPr>
                <w:rFonts w:ascii="Times New Roman"/>
                <w:sz w:val="18"/>
              </w:rPr>
            </w:pPr>
          </w:p>
        </w:tc>
        <w:tc>
          <w:tcPr>
            <w:tcW w:w="752" w:type="dxa"/>
          </w:tcPr>
          <w:p w14:paraId="3D86C203" w14:textId="77777777" w:rsidR="006C5739" w:rsidRDefault="006C5739">
            <w:pPr>
              <w:pStyle w:val="TableParagraph"/>
              <w:rPr>
                <w:rFonts w:ascii="Times New Roman"/>
                <w:sz w:val="18"/>
              </w:rPr>
            </w:pPr>
          </w:p>
        </w:tc>
      </w:tr>
      <w:tr w:rsidR="006C5739" w14:paraId="1A16DADB" w14:textId="77777777">
        <w:trPr>
          <w:trHeight w:val="285"/>
        </w:trPr>
        <w:tc>
          <w:tcPr>
            <w:tcW w:w="6891" w:type="dxa"/>
          </w:tcPr>
          <w:p w14:paraId="704481ED" w14:textId="77777777" w:rsidR="006C5739" w:rsidRDefault="00B8641A">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66" w:type="dxa"/>
          </w:tcPr>
          <w:p w14:paraId="0F395803" w14:textId="77777777" w:rsidR="006C5739" w:rsidRDefault="00B8641A">
            <w:pPr>
              <w:pStyle w:val="TableParagraph"/>
              <w:spacing w:before="36"/>
              <w:ind w:right="179"/>
              <w:jc w:val="right"/>
              <w:rPr>
                <w:b/>
                <w:sz w:val="18"/>
              </w:rPr>
            </w:pPr>
            <w:r>
              <w:rPr>
                <w:b/>
                <w:spacing w:val="-2"/>
                <w:sz w:val="18"/>
              </w:rPr>
              <w:t>25.000,00</w:t>
            </w:r>
          </w:p>
        </w:tc>
        <w:tc>
          <w:tcPr>
            <w:tcW w:w="1274" w:type="dxa"/>
          </w:tcPr>
          <w:p w14:paraId="25F228C2" w14:textId="77777777" w:rsidR="006C5739" w:rsidRDefault="006C5739">
            <w:pPr>
              <w:pStyle w:val="TableParagraph"/>
              <w:rPr>
                <w:rFonts w:ascii="Times New Roman"/>
                <w:sz w:val="18"/>
              </w:rPr>
            </w:pPr>
          </w:p>
        </w:tc>
        <w:tc>
          <w:tcPr>
            <w:tcW w:w="752" w:type="dxa"/>
          </w:tcPr>
          <w:p w14:paraId="561260C2" w14:textId="77777777" w:rsidR="006C5739" w:rsidRDefault="006C5739">
            <w:pPr>
              <w:pStyle w:val="TableParagraph"/>
              <w:rPr>
                <w:rFonts w:ascii="Times New Roman"/>
                <w:sz w:val="18"/>
              </w:rPr>
            </w:pPr>
          </w:p>
        </w:tc>
      </w:tr>
      <w:tr w:rsidR="006C5739" w14:paraId="7E55B5BB" w14:textId="77777777">
        <w:trPr>
          <w:trHeight w:val="285"/>
        </w:trPr>
        <w:tc>
          <w:tcPr>
            <w:tcW w:w="6891" w:type="dxa"/>
          </w:tcPr>
          <w:p w14:paraId="79D6B801" w14:textId="77777777" w:rsidR="006C5739" w:rsidRDefault="00B8641A">
            <w:pPr>
              <w:pStyle w:val="TableParagraph"/>
              <w:spacing w:before="36"/>
              <w:ind w:left="275"/>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666" w:type="dxa"/>
          </w:tcPr>
          <w:p w14:paraId="3D5E0443" w14:textId="77777777" w:rsidR="006C5739" w:rsidRDefault="00B8641A">
            <w:pPr>
              <w:pStyle w:val="TableParagraph"/>
              <w:spacing w:before="36"/>
              <w:ind w:right="179"/>
              <w:jc w:val="right"/>
              <w:rPr>
                <w:b/>
                <w:sz w:val="18"/>
              </w:rPr>
            </w:pPr>
            <w:r>
              <w:rPr>
                <w:b/>
                <w:spacing w:val="-2"/>
                <w:sz w:val="18"/>
              </w:rPr>
              <w:t>25.000,00</w:t>
            </w:r>
          </w:p>
        </w:tc>
        <w:tc>
          <w:tcPr>
            <w:tcW w:w="1274" w:type="dxa"/>
          </w:tcPr>
          <w:p w14:paraId="5AD64898" w14:textId="77777777" w:rsidR="006C5739" w:rsidRDefault="006C5739">
            <w:pPr>
              <w:pStyle w:val="TableParagraph"/>
              <w:rPr>
                <w:rFonts w:ascii="Times New Roman"/>
                <w:sz w:val="18"/>
              </w:rPr>
            </w:pPr>
          </w:p>
        </w:tc>
        <w:tc>
          <w:tcPr>
            <w:tcW w:w="752" w:type="dxa"/>
          </w:tcPr>
          <w:p w14:paraId="69ABC948" w14:textId="77777777" w:rsidR="006C5739" w:rsidRDefault="006C5739">
            <w:pPr>
              <w:pStyle w:val="TableParagraph"/>
              <w:rPr>
                <w:rFonts w:ascii="Times New Roman"/>
                <w:sz w:val="18"/>
              </w:rPr>
            </w:pPr>
          </w:p>
        </w:tc>
      </w:tr>
      <w:tr w:rsidR="006C5739" w14:paraId="6AFF1B2C" w14:textId="77777777">
        <w:trPr>
          <w:trHeight w:val="285"/>
        </w:trPr>
        <w:tc>
          <w:tcPr>
            <w:tcW w:w="6891" w:type="dxa"/>
          </w:tcPr>
          <w:p w14:paraId="3929BA53" w14:textId="77777777" w:rsidR="006C5739" w:rsidRDefault="00B8641A">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66" w:type="dxa"/>
          </w:tcPr>
          <w:p w14:paraId="10DDD181" w14:textId="77777777" w:rsidR="006C5739" w:rsidRDefault="00B8641A">
            <w:pPr>
              <w:pStyle w:val="TableParagraph"/>
              <w:spacing w:before="36"/>
              <w:ind w:right="179"/>
              <w:jc w:val="right"/>
              <w:rPr>
                <w:b/>
                <w:sz w:val="18"/>
              </w:rPr>
            </w:pPr>
            <w:r>
              <w:rPr>
                <w:b/>
                <w:spacing w:val="-2"/>
                <w:sz w:val="18"/>
              </w:rPr>
              <w:t>25.000,00</w:t>
            </w:r>
          </w:p>
        </w:tc>
        <w:tc>
          <w:tcPr>
            <w:tcW w:w="1274" w:type="dxa"/>
          </w:tcPr>
          <w:p w14:paraId="28BB030D" w14:textId="77777777" w:rsidR="006C5739" w:rsidRDefault="006C5739">
            <w:pPr>
              <w:pStyle w:val="TableParagraph"/>
              <w:rPr>
                <w:rFonts w:ascii="Times New Roman"/>
                <w:sz w:val="18"/>
              </w:rPr>
            </w:pPr>
          </w:p>
        </w:tc>
        <w:tc>
          <w:tcPr>
            <w:tcW w:w="752" w:type="dxa"/>
          </w:tcPr>
          <w:p w14:paraId="2970E49D" w14:textId="77777777" w:rsidR="006C5739" w:rsidRDefault="006C5739">
            <w:pPr>
              <w:pStyle w:val="TableParagraph"/>
              <w:rPr>
                <w:rFonts w:ascii="Times New Roman"/>
                <w:sz w:val="18"/>
              </w:rPr>
            </w:pPr>
          </w:p>
        </w:tc>
      </w:tr>
      <w:tr w:rsidR="006C5739" w14:paraId="28FD13C0" w14:textId="77777777">
        <w:trPr>
          <w:trHeight w:val="285"/>
        </w:trPr>
        <w:tc>
          <w:tcPr>
            <w:tcW w:w="6891" w:type="dxa"/>
          </w:tcPr>
          <w:p w14:paraId="57C25368" w14:textId="77777777" w:rsidR="006C5739" w:rsidRDefault="00B8641A">
            <w:pPr>
              <w:pStyle w:val="TableParagraph"/>
              <w:spacing w:before="36"/>
              <w:ind w:left="95"/>
              <w:rPr>
                <w:b/>
                <w:sz w:val="18"/>
              </w:rPr>
            </w:pPr>
            <w:r>
              <w:rPr>
                <w:b/>
                <w:color w:val="00009F"/>
                <w:sz w:val="18"/>
              </w:rPr>
              <w:t>K104253</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Ulice</w:t>
            </w:r>
            <w:r>
              <w:rPr>
                <w:b/>
                <w:color w:val="00009F"/>
                <w:spacing w:val="-1"/>
                <w:sz w:val="18"/>
              </w:rPr>
              <w:t xml:space="preserve"> </w:t>
            </w:r>
            <w:r>
              <w:rPr>
                <w:b/>
                <w:color w:val="00009F"/>
                <w:sz w:val="18"/>
              </w:rPr>
              <w:t>sv.</w:t>
            </w:r>
            <w:r>
              <w:rPr>
                <w:b/>
                <w:color w:val="00009F"/>
                <w:spacing w:val="-2"/>
                <w:sz w:val="18"/>
              </w:rPr>
              <w:t xml:space="preserve"> Spasa</w:t>
            </w:r>
          </w:p>
        </w:tc>
        <w:tc>
          <w:tcPr>
            <w:tcW w:w="1666" w:type="dxa"/>
          </w:tcPr>
          <w:p w14:paraId="55069053" w14:textId="77777777" w:rsidR="006C5739" w:rsidRDefault="00B8641A">
            <w:pPr>
              <w:pStyle w:val="TableParagraph"/>
              <w:spacing w:before="36"/>
              <w:ind w:right="179"/>
              <w:jc w:val="right"/>
              <w:rPr>
                <w:b/>
                <w:sz w:val="18"/>
              </w:rPr>
            </w:pPr>
            <w:r>
              <w:rPr>
                <w:b/>
                <w:color w:val="00009F"/>
                <w:spacing w:val="-2"/>
                <w:sz w:val="18"/>
              </w:rPr>
              <w:t>100.000,00</w:t>
            </w:r>
          </w:p>
        </w:tc>
        <w:tc>
          <w:tcPr>
            <w:tcW w:w="1274" w:type="dxa"/>
          </w:tcPr>
          <w:p w14:paraId="77DBAE4B" w14:textId="77777777" w:rsidR="006C5739" w:rsidRDefault="00B8641A">
            <w:pPr>
              <w:pStyle w:val="TableParagraph"/>
              <w:spacing w:before="36"/>
              <w:ind w:right="88"/>
              <w:jc w:val="right"/>
              <w:rPr>
                <w:b/>
                <w:sz w:val="18"/>
              </w:rPr>
            </w:pPr>
            <w:r>
              <w:rPr>
                <w:b/>
                <w:color w:val="00009F"/>
                <w:spacing w:val="-2"/>
                <w:sz w:val="18"/>
              </w:rPr>
              <w:t>5.125,00</w:t>
            </w:r>
          </w:p>
        </w:tc>
        <w:tc>
          <w:tcPr>
            <w:tcW w:w="752" w:type="dxa"/>
          </w:tcPr>
          <w:p w14:paraId="41BA73E6" w14:textId="77777777" w:rsidR="006C5739" w:rsidRDefault="00B8641A">
            <w:pPr>
              <w:pStyle w:val="TableParagraph"/>
              <w:spacing w:before="36"/>
              <w:ind w:left="146"/>
              <w:jc w:val="center"/>
              <w:rPr>
                <w:b/>
                <w:sz w:val="18"/>
              </w:rPr>
            </w:pPr>
            <w:r>
              <w:rPr>
                <w:b/>
                <w:color w:val="00009F"/>
                <w:spacing w:val="-2"/>
                <w:sz w:val="18"/>
              </w:rPr>
              <w:t>5,13%</w:t>
            </w:r>
          </w:p>
        </w:tc>
      </w:tr>
      <w:tr w:rsidR="006C5739" w14:paraId="5E77824F" w14:textId="77777777">
        <w:trPr>
          <w:trHeight w:val="285"/>
        </w:trPr>
        <w:tc>
          <w:tcPr>
            <w:tcW w:w="6891" w:type="dxa"/>
          </w:tcPr>
          <w:p w14:paraId="0FEB7462" w14:textId="77777777" w:rsidR="006C5739" w:rsidRDefault="00B8641A">
            <w:pPr>
              <w:pStyle w:val="TableParagraph"/>
              <w:spacing w:before="36"/>
              <w:ind w:left="275"/>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666" w:type="dxa"/>
          </w:tcPr>
          <w:p w14:paraId="56DC9FF4" w14:textId="77777777" w:rsidR="006C5739" w:rsidRDefault="00B8641A">
            <w:pPr>
              <w:pStyle w:val="TableParagraph"/>
              <w:spacing w:before="36"/>
              <w:ind w:right="179"/>
              <w:jc w:val="right"/>
              <w:rPr>
                <w:b/>
                <w:sz w:val="18"/>
              </w:rPr>
            </w:pPr>
            <w:r>
              <w:rPr>
                <w:b/>
                <w:spacing w:val="-2"/>
                <w:sz w:val="18"/>
              </w:rPr>
              <w:t>50.000,00</w:t>
            </w:r>
          </w:p>
        </w:tc>
        <w:tc>
          <w:tcPr>
            <w:tcW w:w="1274" w:type="dxa"/>
          </w:tcPr>
          <w:p w14:paraId="68F13100" w14:textId="77777777" w:rsidR="006C5739" w:rsidRDefault="00B8641A">
            <w:pPr>
              <w:pStyle w:val="TableParagraph"/>
              <w:spacing w:before="36"/>
              <w:ind w:right="88"/>
              <w:jc w:val="right"/>
              <w:rPr>
                <w:b/>
                <w:sz w:val="18"/>
              </w:rPr>
            </w:pPr>
            <w:r>
              <w:rPr>
                <w:b/>
                <w:spacing w:val="-2"/>
                <w:sz w:val="18"/>
              </w:rPr>
              <w:t>5.125,00</w:t>
            </w:r>
          </w:p>
        </w:tc>
        <w:tc>
          <w:tcPr>
            <w:tcW w:w="752" w:type="dxa"/>
          </w:tcPr>
          <w:p w14:paraId="07F1B348" w14:textId="77777777" w:rsidR="006C5739" w:rsidRDefault="00B8641A">
            <w:pPr>
              <w:pStyle w:val="TableParagraph"/>
              <w:spacing w:before="36"/>
              <w:ind w:left="46"/>
              <w:jc w:val="center"/>
              <w:rPr>
                <w:b/>
                <w:sz w:val="18"/>
              </w:rPr>
            </w:pPr>
            <w:r>
              <w:rPr>
                <w:b/>
                <w:spacing w:val="-2"/>
                <w:sz w:val="18"/>
              </w:rPr>
              <w:t>10,25%</w:t>
            </w:r>
          </w:p>
        </w:tc>
      </w:tr>
      <w:tr w:rsidR="006C5739" w14:paraId="1B22B3E3" w14:textId="77777777">
        <w:trPr>
          <w:trHeight w:val="277"/>
        </w:trPr>
        <w:tc>
          <w:tcPr>
            <w:tcW w:w="6891" w:type="dxa"/>
          </w:tcPr>
          <w:p w14:paraId="29CEF089" w14:textId="77777777" w:rsidR="006C5739" w:rsidRDefault="00B8641A">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66" w:type="dxa"/>
          </w:tcPr>
          <w:p w14:paraId="02EE7776" w14:textId="77777777" w:rsidR="006C5739" w:rsidRDefault="00B8641A">
            <w:pPr>
              <w:pStyle w:val="TableParagraph"/>
              <w:spacing w:before="36"/>
              <w:ind w:right="179"/>
              <w:jc w:val="right"/>
              <w:rPr>
                <w:b/>
                <w:sz w:val="18"/>
              </w:rPr>
            </w:pPr>
            <w:r>
              <w:rPr>
                <w:b/>
                <w:spacing w:val="-2"/>
                <w:sz w:val="18"/>
              </w:rPr>
              <w:t>50.000,00</w:t>
            </w:r>
          </w:p>
        </w:tc>
        <w:tc>
          <w:tcPr>
            <w:tcW w:w="1274" w:type="dxa"/>
          </w:tcPr>
          <w:p w14:paraId="1169AC7B" w14:textId="77777777" w:rsidR="006C5739" w:rsidRDefault="00B8641A">
            <w:pPr>
              <w:pStyle w:val="TableParagraph"/>
              <w:spacing w:before="36"/>
              <w:ind w:right="88"/>
              <w:jc w:val="right"/>
              <w:rPr>
                <w:b/>
                <w:sz w:val="18"/>
              </w:rPr>
            </w:pPr>
            <w:r>
              <w:rPr>
                <w:b/>
                <w:spacing w:val="-2"/>
                <w:sz w:val="18"/>
              </w:rPr>
              <w:t>5.125,00</w:t>
            </w:r>
          </w:p>
        </w:tc>
        <w:tc>
          <w:tcPr>
            <w:tcW w:w="752" w:type="dxa"/>
          </w:tcPr>
          <w:p w14:paraId="1E0AB086" w14:textId="77777777" w:rsidR="006C5739" w:rsidRDefault="00B8641A">
            <w:pPr>
              <w:pStyle w:val="TableParagraph"/>
              <w:spacing w:before="36"/>
              <w:ind w:left="46"/>
              <w:jc w:val="center"/>
              <w:rPr>
                <w:b/>
                <w:sz w:val="18"/>
              </w:rPr>
            </w:pPr>
            <w:r>
              <w:rPr>
                <w:b/>
                <w:spacing w:val="-2"/>
                <w:sz w:val="18"/>
              </w:rPr>
              <w:t>10,25%</w:t>
            </w:r>
          </w:p>
        </w:tc>
      </w:tr>
      <w:tr w:rsidR="006C5739" w14:paraId="3028EC5F" w14:textId="77777777">
        <w:trPr>
          <w:trHeight w:val="277"/>
        </w:trPr>
        <w:tc>
          <w:tcPr>
            <w:tcW w:w="6891" w:type="dxa"/>
          </w:tcPr>
          <w:p w14:paraId="1D5BCF94" w14:textId="77777777" w:rsidR="006C5739" w:rsidRDefault="00B8641A">
            <w:pPr>
              <w:pStyle w:val="TableParagraph"/>
              <w:spacing w:before="28"/>
              <w:ind w:left="560"/>
              <w:rPr>
                <w:i/>
                <w:sz w:val="18"/>
              </w:rPr>
            </w:pPr>
            <w:r>
              <w:rPr>
                <w:i/>
                <w:sz w:val="18"/>
              </w:rPr>
              <w:t>4213</w:t>
            </w:r>
            <w:r>
              <w:rPr>
                <w:i/>
                <w:spacing w:val="-1"/>
                <w:sz w:val="18"/>
              </w:rPr>
              <w:t xml:space="preserve"> </w:t>
            </w:r>
            <w:r>
              <w:rPr>
                <w:i/>
                <w:sz w:val="18"/>
              </w:rPr>
              <w:t>Ceste,</w:t>
            </w:r>
            <w:r>
              <w:rPr>
                <w:i/>
                <w:spacing w:val="-1"/>
                <w:sz w:val="18"/>
              </w:rPr>
              <w:t xml:space="preserve"> </w:t>
            </w:r>
            <w:r>
              <w:rPr>
                <w:i/>
                <w:sz w:val="18"/>
              </w:rPr>
              <w:t>željeznice</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prometni</w:t>
            </w:r>
            <w:r>
              <w:rPr>
                <w:i/>
                <w:spacing w:val="-1"/>
                <w:sz w:val="18"/>
              </w:rPr>
              <w:t xml:space="preserve"> </w:t>
            </w:r>
            <w:r>
              <w:rPr>
                <w:i/>
                <w:spacing w:val="-2"/>
                <w:sz w:val="18"/>
              </w:rPr>
              <w:t>objekti</w:t>
            </w:r>
          </w:p>
        </w:tc>
        <w:tc>
          <w:tcPr>
            <w:tcW w:w="1666" w:type="dxa"/>
          </w:tcPr>
          <w:p w14:paraId="66371883" w14:textId="77777777" w:rsidR="006C5739" w:rsidRDefault="006C5739">
            <w:pPr>
              <w:pStyle w:val="TableParagraph"/>
              <w:rPr>
                <w:rFonts w:ascii="Times New Roman"/>
                <w:sz w:val="18"/>
              </w:rPr>
            </w:pPr>
          </w:p>
        </w:tc>
        <w:tc>
          <w:tcPr>
            <w:tcW w:w="1274" w:type="dxa"/>
          </w:tcPr>
          <w:p w14:paraId="6AB438D2" w14:textId="77777777" w:rsidR="006C5739" w:rsidRDefault="00B8641A">
            <w:pPr>
              <w:pStyle w:val="TableParagraph"/>
              <w:spacing w:before="28"/>
              <w:ind w:right="88"/>
              <w:jc w:val="right"/>
              <w:rPr>
                <w:i/>
                <w:sz w:val="18"/>
              </w:rPr>
            </w:pPr>
            <w:r>
              <w:rPr>
                <w:i/>
                <w:spacing w:val="-2"/>
                <w:sz w:val="18"/>
              </w:rPr>
              <w:t>5.125,00</w:t>
            </w:r>
          </w:p>
        </w:tc>
        <w:tc>
          <w:tcPr>
            <w:tcW w:w="752" w:type="dxa"/>
          </w:tcPr>
          <w:p w14:paraId="1EF4CB53" w14:textId="77777777" w:rsidR="006C5739" w:rsidRDefault="006C5739">
            <w:pPr>
              <w:pStyle w:val="TableParagraph"/>
              <w:rPr>
                <w:rFonts w:ascii="Times New Roman"/>
                <w:sz w:val="18"/>
              </w:rPr>
            </w:pPr>
          </w:p>
        </w:tc>
      </w:tr>
      <w:tr w:rsidR="006C5739" w14:paraId="27FFF9E5" w14:textId="77777777">
        <w:trPr>
          <w:trHeight w:val="285"/>
        </w:trPr>
        <w:tc>
          <w:tcPr>
            <w:tcW w:w="6891" w:type="dxa"/>
          </w:tcPr>
          <w:p w14:paraId="2D00BB59" w14:textId="77777777" w:rsidR="006C5739" w:rsidRDefault="00B8641A">
            <w:pPr>
              <w:pStyle w:val="TableParagraph"/>
              <w:spacing w:before="36"/>
              <w:ind w:right="314"/>
              <w:jc w:val="right"/>
              <w:rPr>
                <w:b/>
                <w:sz w:val="18"/>
              </w:rPr>
            </w:pPr>
            <w:r>
              <w:rPr>
                <w:b/>
                <w:sz w:val="18"/>
              </w:rPr>
              <w:t>Izvor:</w:t>
            </w:r>
            <w:r>
              <w:rPr>
                <w:b/>
                <w:spacing w:val="-4"/>
                <w:sz w:val="18"/>
              </w:rPr>
              <w:t xml:space="preserve"> </w:t>
            </w:r>
            <w:r>
              <w:rPr>
                <w:b/>
                <w:sz w:val="18"/>
              </w:rPr>
              <w:t>94</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66" w:type="dxa"/>
          </w:tcPr>
          <w:p w14:paraId="10202013" w14:textId="77777777" w:rsidR="006C5739" w:rsidRDefault="00B8641A">
            <w:pPr>
              <w:pStyle w:val="TableParagraph"/>
              <w:spacing w:before="36"/>
              <w:ind w:right="179"/>
              <w:jc w:val="right"/>
              <w:rPr>
                <w:b/>
                <w:sz w:val="18"/>
              </w:rPr>
            </w:pPr>
            <w:r>
              <w:rPr>
                <w:b/>
                <w:spacing w:val="-2"/>
                <w:sz w:val="18"/>
              </w:rPr>
              <w:t>50.000,00</w:t>
            </w:r>
          </w:p>
        </w:tc>
        <w:tc>
          <w:tcPr>
            <w:tcW w:w="1274" w:type="dxa"/>
          </w:tcPr>
          <w:p w14:paraId="3B7B2B1B" w14:textId="77777777" w:rsidR="006C5739" w:rsidRDefault="006C5739">
            <w:pPr>
              <w:pStyle w:val="TableParagraph"/>
              <w:rPr>
                <w:rFonts w:ascii="Times New Roman"/>
                <w:sz w:val="18"/>
              </w:rPr>
            </w:pPr>
          </w:p>
        </w:tc>
        <w:tc>
          <w:tcPr>
            <w:tcW w:w="752" w:type="dxa"/>
          </w:tcPr>
          <w:p w14:paraId="7F31791B" w14:textId="77777777" w:rsidR="006C5739" w:rsidRDefault="006C5739">
            <w:pPr>
              <w:pStyle w:val="TableParagraph"/>
              <w:rPr>
                <w:rFonts w:ascii="Times New Roman"/>
                <w:sz w:val="18"/>
              </w:rPr>
            </w:pPr>
          </w:p>
        </w:tc>
      </w:tr>
      <w:tr w:rsidR="006C5739" w14:paraId="7B3244AB" w14:textId="77777777">
        <w:trPr>
          <w:trHeight w:val="285"/>
        </w:trPr>
        <w:tc>
          <w:tcPr>
            <w:tcW w:w="6891" w:type="dxa"/>
          </w:tcPr>
          <w:p w14:paraId="22228E0D" w14:textId="77777777" w:rsidR="006C5739" w:rsidRDefault="00B8641A">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66" w:type="dxa"/>
          </w:tcPr>
          <w:p w14:paraId="22B0439E" w14:textId="77777777" w:rsidR="006C5739" w:rsidRDefault="00B8641A">
            <w:pPr>
              <w:pStyle w:val="TableParagraph"/>
              <w:spacing w:before="36"/>
              <w:ind w:right="179"/>
              <w:jc w:val="right"/>
              <w:rPr>
                <w:b/>
                <w:sz w:val="18"/>
              </w:rPr>
            </w:pPr>
            <w:r>
              <w:rPr>
                <w:b/>
                <w:spacing w:val="-2"/>
                <w:sz w:val="18"/>
              </w:rPr>
              <w:t>50.000,00</w:t>
            </w:r>
          </w:p>
        </w:tc>
        <w:tc>
          <w:tcPr>
            <w:tcW w:w="1274" w:type="dxa"/>
          </w:tcPr>
          <w:p w14:paraId="5F1ED565" w14:textId="77777777" w:rsidR="006C5739" w:rsidRDefault="006C5739">
            <w:pPr>
              <w:pStyle w:val="TableParagraph"/>
              <w:rPr>
                <w:rFonts w:ascii="Times New Roman"/>
                <w:sz w:val="18"/>
              </w:rPr>
            </w:pPr>
          </w:p>
        </w:tc>
        <w:tc>
          <w:tcPr>
            <w:tcW w:w="752" w:type="dxa"/>
          </w:tcPr>
          <w:p w14:paraId="3CED6B18" w14:textId="77777777" w:rsidR="006C5739" w:rsidRDefault="006C5739">
            <w:pPr>
              <w:pStyle w:val="TableParagraph"/>
              <w:rPr>
                <w:rFonts w:ascii="Times New Roman"/>
                <w:sz w:val="18"/>
              </w:rPr>
            </w:pPr>
          </w:p>
        </w:tc>
      </w:tr>
      <w:tr w:rsidR="006C5739" w14:paraId="7EEC26E3" w14:textId="77777777">
        <w:trPr>
          <w:trHeight w:val="285"/>
        </w:trPr>
        <w:tc>
          <w:tcPr>
            <w:tcW w:w="6891" w:type="dxa"/>
          </w:tcPr>
          <w:p w14:paraId="528142DD" w14:textId="77777777" w:rsidR="006C5739" w:rsidRDefault="00B8641A">
            <w:pPr>
              <w:pStyle w:val="TableParagraph"/>
              <w:spacing w:before="36"/>
              <w:ind w:left="95"/>
              <w:rPr>
                <w:b/>
                <w:sz w:val="18"/>
              </w:rPr>
            </w:pPr>
            <w:r>
              <w:rPr>
                <w:b/>
                <w:color w:val="00009F"/>
                <w:sz w:val="18"/>
              </w:rPr>
              <w:t>K104254</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Ulice</w:t>
            </w:r>
            <w:r>
              <w:rPr>
                <w:b/>
                <w:color w:val="00009F"/>
                <w:spacing w:val="-1"/>
                <w:sz w:val="18"/>
              </w:rPr>
              <w:t xml:space="preserve"> </w:t>
            </w:r>
            <w:r>
              <w:rPr>
                <w:b/>
                <w:color w:val="00009F"/>
                <w:sz w:val="18"/>
              </w:rPr>
              <w:t>Petra</w:t>
            </w:r>
            <w:r>
              <w:rPr>
                <w:b/>
                <w:color w:val="00009F"/>
                <w:spacing w:val="-2"/>
                <w:sz w:val="18"/>
              </w:rPr>
              <w:t xml:space="preserve"> Zoranića</w:t>
            </w:r>
          </w:p>
        </w:tc>
        <w:tc>
          <w:tcPr>
            <w:tcW w:w="1666" w:type="dxa"/>
          </w:tcPr>
          <w:p w14:paraId="43EF041B" w14:textId="77777777" w:rsidR="006C5739" w:rsidRDefault="00B8641A">
            <w:pPr>
              <w:pStyle w:val="TableParagraph"/>
              <w:spacing w:before="36"/>
              <w:ind w:right="179"/>
              <w:jc w:val="right"/>
              <w:rPr>
                <w:b/>
                <w:sz w:val="18"/>
              </w:rPr>
            </w:pPr>
            <w:r>
              <w:rPr>
                <w:b/>
                <w:color w:val="00009F"/>
                <w:spacing w:val="-2"/>
                <w:sz w:val="18"/>
              </w:rPr>
              <w:t>25.000,00</w:t>
            </w:r>
          </w:p>
        </w:tc>
        <w:tc>
          <w:tcPr>
            <w:tcW w:w="1274" w:type="dxa"/>
          </w:tcPr>
          <w:p w14:paraId="437D6842" w14:textId="77777777" w:rsidR="006C5739" w:rsidRDefault="006C5739">
            <w:pPr>
              <w:pStyle w:val="TableParagraph"/>
              <w:rPr>
                <w:rFonts w:ascii="Times New Roman"/>
                <w:sz w:val="18"/>
              </w:rPr>
            </w:pPr>
          </w:p>
        </w:tc>
        <w:tc>
          <w:tcPr>
            <w:tcW w:w="752" w:type="dxa"/>
          </w:tcPr>
          <w:p w14:paraId="3D158DC2" w14:textId="77777777" w:rsidR="006C5739" w:rsidRDefault="006C5739">
            <w:pPr>
              <w:pStyle w:val="TableParagraph"/>
              <w:rPr>
                <w:rFonts w:ascii="Times New Roman"/>
                <w:sz w:val="18"/>
              </w:rPr>
            </w:pPr>
          </w:p>
        </w:tc>
      </w:tr>
      <w:tr w:rsidR="006C5739" w14:paraId="2B1FCA3C" w14:textId="77777777">
        <w:trPr>
          <w:trHeight w:val="285"/>
        </w:trPr>
        <w:tc>
          <w:tcPr>
            <w:tcW w:w="6891" w:type="dxa"/>
          </w:tcPr>
          <w:p w14:paraId="449CC362" w14:textId="77777777" w:rsidR="006C5739" w:rsidRDefault="00B8641A">
            <w:pPr>
              <w:pStyle w:val="TableParagraph"/>
              <w:spacing w:before="36"/>
              <w:ind w:left="275"/>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666" w:type="dxa"/>
          </w:tcPr>
          <w:p w14:paraId="4D005640" w14:textId="77777777" w:rsidR="006C5739" w:rsidRDefault="00B8641A">
            <w:pPr>
              <w:pStyle w:val="TableParagraph"/>
              <w:spacing w:before="36"/>
              <w:ind w:right="179"/>
              <w:jc w:val="right"/>
              <w:rPr>
                <w:b/>
                <w:sz w:val="18"/>
              </w:rPr>
            </w:pPr>
            <w:r>
              <w:rPr>
                <w:b/>
                <w:spacing w:val="-2"/>
                <w:sz w:val="18"/>
              </w:rPr>
              <w:t>20.000,00</w:t>
            </w:r>
          </w:p>
        </w:tc>
        <w:tc>
          <w:tcPr>
            <w:tcW w:w="1274" w:type="dxa"/>
          </w:tcPr>
          <w:p w14:paraId="20F9B250" w14:textId="77777777" w:rsidR="006C5739" w:rsidRDefault="006C5739">
            <w:pPr>
              <w:pStyle w:val="TableParagraph"/>
              <w:rPr>
                <w:rFonts w:ascii="Times New Roman"/>
                <w:sz w:val="18"/>
              </w:rPr>
            </w:pPr>
          </w:p>
        </w:tc>
        <w:tc>
          <w:tcPr>
            <w:tcW w:w="752" w:type="dxa"/>
          </w:tcPr>
          <w:p w14:paraId="263A7178" w14:textId="77777777" w:rsidR="006C5739" w:rsidRDefault="006C5739">
            <w:pPr>
              <w:pStyle w:val="TableParagraph"/>
              <w:rPr>
                <w:rFonts w:ascii="Times New Roman"/>
                <w:sz w:val="18"/>
              </w:rPr>
            </w:pPr>
          </w:p>
        </w:tc>
      </w:tr>
      <w:tr w:rsidR="006C5739" w14:paraId="4E2282C4" w14:textId="77777777">
        <w:trPr>
          <w:trHeight w:val="285"/>
        </w:trPr>
        <w:tc>
          <w:tcPr>
            <w:tcW w:w="6891" w:type="dxa"/>
          </w:tcPr>
          <w:p w14:paraId="7D9E17C4" w14:textId="77777777" w:rsidR="006C5739" w:rsidRDefault="00B8641A">
            <w:pPr>
              <w:pStyle w:val="TableParagraph"/>
              <w:spacing w:before="36"/>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66" w:type="dxa"/>
          </w:tcPr>
          <w:p w14:paraId="3502AE58" w14:textId="77777777" w:rsidR="006C5739" w:rsidRDefault="00B8641A">
            <w:pPr>
              <w:pStyle w:val="TableParagraph"/>
              <w:spacing w:before="36"/>
              <w:ind w:right="179"/>
              <w:jc w:val="right"/>
              <w:rPr>
                <w:b/>
                <w:sz w:val="18"/>
              </w:rPr>
            </w:pPr>
            <w:r>
              <w:rPr>
                <w:b/>
                <w:spacing w:val="-2"/>
                <w:sz w:val="18"/>
              </w:rPr>
              <w:t>20.000,00</w:t>
            </w:r>
          </w:p>
        </w:tc>
        <w:tc>
          <w:tcPr>
            <w:tcW w:w="1274" w:type="dxa"/>
          </w:tcPr>
          <w:p w14:paraId="42E72E6D" w14:textId="77777777" w:rsidR="006C5739" w:rsidRDefault="006C5739">
            <w:pPr>
              <w:pStyle w:val="TableParagraph"/>
              <w:rPr>
                <w:rFonts w:ascii="Times New Roman"/>
                <w:sz w:val="18"/>
              </w:rPr>
            </w:pPr>
          </w:p>
        </w:tc>
        <w:tc>
          <w:tcPr>
            <w:tcW w:w="752" w:type="dxa"/>
          </w:tcPr>
          <w:p w14:paraId="39ECD7E0" w14:textId="77777777" w:rsidR="006C5739" w:rsidRDefault="006C5739">
            <w:pPr>
              <w:pStyle w:val="TableParagraph"/>
              <w:rPr>
                <w:rFonts w:ascii="Times New Roman"/>
                <w:sz w:val="18"/>
              </w:rPr>
            </w:pPr>
          </w:p>
        </w:tc>
      </w:tr>
      <w:tr w:rsidR="006C5739" w14:paraId="3BE4944D" w14:textId="77777777">
        <w:trPr>
          <w:trHeight w:val="243"/>
        </w:trPr>
        <w:tc>
          <w:tcPr>
            <w:tcW w:w="6891" w:type="dxa"/>
          </w:tcPr>
          <w:p w14:paraId="1CFF839B" w14:textId="77777777" w:rsidR="006C5739" w:rsidRDefault="00B8641A">
            <w:pPr>
              <w:pStyle w:val="TableParagraph"/>
              <w:spacing w:before="36" w:line="187" w:lineRule="exact"/>
              <w:ind w:right="314"/>
              <w:jc w:val="right"/>
              <w:rPr>
                <w:b/>
                <w:sz w:val="18"/>
              </w:rPr>
            </w:pPr>
            <w:r>
              <w:rPr>
                <w:b/>
                <w:sz w:val="18"/>
              </w:rPr>
              <w:t>Izvor:</w:t>
            </w:r>
            <w:r>
              <w:rPr>
                <w:b/>
                <w:spacing w:val="-4"/>
                <w:sz w:val="18"/>
              </w:rPr>
              <w:t xml:space="preserve"> </w:t>
            </w:r>
            <w:r>
              <w:rPr>
                <w:b/>
                <w:sz w:val="18"/>
              </w:rPr>
              <w:t>94</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66" w:type="dxa"/>
          </w:tcPr>
          <w:p w14:paraId="11688217" w14:textId="77777777" w:rsidR="006C5739" w:rsidRDefault="00B8641A">
            <w:pPr>
              <w:pStyle w:val="TableParagraph"/>
              <w:spacing w:before="36" w:line="187" w:lineRule="exact"/>
              <w:ind w:right="179"/>
              <w:jc w:val="right"/>
              <w:rPr>
                <w:b/>
                <w:sz w:val="18"/>
              </w:rPr>
            </w:pPr>
            <w:r>
              <w:rPr>
                <w:b/>
                <w:spacing w:val="-2"/>
                <w:sz w:val="18"/>
              </w:rPr>
              <w:t>5.000,00</w:t>
            </w:r>
          </w:p>
        </w:tc>
        <w:tc>
          <w:tcPr>
            <w:tcW w:w="1274" w:type="dxa"/>
          </w:tcPr>
          <w:p w14:paraId="71536958" w14:textId="77777777" w:rsidR="006C5739" w:rsidRDefault="006C5739">
            <w:pPr>
              <w:pStyle w:val="TableParagraph"/>
              <w:rPr>
                <w:rFonts w:ascii="Times New Roman"/>
                <w:sz w:val="16"/>
              </w:rPr>
            </w:pPr>
          </w:p>
        </w:tc>
        <w:tc>
          <w:tcPr>
            <w:tcW w:w="752" w:type="dxa"/>
          </w:tcPr>
          <w:p w14:paraId="27FD4FA1" w14:textId="77777777" w:rsidR="006C5739" w:rsidRDefault="006C5739">
            <w:pPr>
              <w:pStyle w:val="TableParagraph"/>
              <w:rPr>
                <w:rFonts w:ascii="Times New Roman"/>
                <w:sz w:val="16"/>
              </w:rPr>
            </w:pPr>
          </w:p>
        </w:tc>
      </w:tr>
    </w:tbl>
    <w:p w14:paraId="4B1A2C62" w14:textId="77777777" w:rsidR="006C5739" w:rsidRDefault="006C5739">
      <w:pPr>
        <w:pStyle w:val="TableParagraph"/>
        <w:rPr>
          <w:rFonts w:ascii="Times New Roman"/>
          <w:sz w:val="16"/>
        </w:rPr>
        <w:sectPr w:rsidR="006C5739">
          <w:headerReference w:type="default" r:id="rId40"/>
          <w:footerReference w:type="default" r:id="rId41"/>
          <w:pgSz w:w="11900" w:h="16840"/>
          <w:pgMar w:top="540" w:right="360" w:bottom="320" w:left="0" w:header="0" w:footer="127" w:gutter="0"/>
          <w:cols w:space="720"/>
        </w:sectPr>
      </w:pPr>
    </w:p>
    <w:p w14:paraId="46258058" w14:textId="77777777" w:rsidR="006C5739" w:rsidRDefault="006C5739">
      <w:pPr>
        <w:spacing w:before="10"/>
        <w:rPr>
          <w:i/>
          <w:sz w:val="3"/>
        </w:rPr>
      </w:pPr>
    </w:p>
    <w:tbl>
      <w:tblPr>
        <w:tblStyle w:val="TableNormal"/>
        <w:tblW w:w="0" w:type="auto"/>
        <w:tblInd w:w="865" w:type="dxa"/>
        <w:tblLayout w:type="fixed"/>
        <w:tblLook w:val="01E0" w:firstRow="1" w:lastRow="1" w:firstColumn="1" w:lastColumn="1" w:noHBand="0" w:noVBand="0"/>
      </w:tblPr>
      <w:tblGrid>
        <w:gridCol w:w="6979"/>
        <w:gridCol w:w="1633"/>
        <w:gridCol w:w="1125"/>
        <w:gridCol w:w="857"/>
      </w:tblGrid>
      <w:tr w:rsidR="006C5739" w14:paraId="398D81DC" w14:textId="77777777">
        <w:trPr>
          <w:trHeight w:val="243"/>
        </w:trPr>
        <w:tc>
          <w:tcPr>
            <w:tcW w:w="6979" w:type="dxa"/>
          </w:tcPr>
          <w:p w14:paraId="27B99A85" w14:textId="77777777" w:rsidR="006C5739" w:rsidRDefault="00B8641A">
            <w:pPr>
              <w:pStyle w:val="TableParagraph"/>
              <w:spacing w:line="201" w:lineRule="exact"/>
              <w:ind w:left="409"/>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33" w:type="dxa"/>
          </w:tcPr>
          <w:p w14:paraId="16699F09" w14:textId="77777777" w:rsidR="006C5739" w:rsidRDefault="00B8641A">
            <w:pPr>
              <w:pStyle w:val="TableParagraph"/>
              <w:spacing w:line="201" w:lineRule="exact"/>
              <w:ind w:right="265"/>
              <w:jc w:val="right"/>
              <w:rPr>
                <w:b/>
                <w:sz w:val="18"/>
              </w:rPr>
            </w:pPr>
            <w:r>
              <w:rPr>
                <w:b/>
                <w:spacing w:val="-2"/>
                <w:sz w:val="18"/>
              </w:rPr>
              <w:t>5.000,00</w:t>
            </w:r>
          </w:p>
        </w:tc>
        <w:tc>
          <w:tcPr>
            <w:tcW w:w="1982" w:type="dxa"/>
            <w:gridSpan w:val="2"/>
          </w:tcPr>
          <w:p w14:paraId="6D06D104" w14:textId="77777777" w:rsidR="006C5739" w:rsidRDefault="006C5739">
            <w:pPr>
              <w:pStyle w:val="TableParagraph"/>
              <w:rPr>
                <w:rFonts w:ascii="Times New Roman"/>
                <w:sz w:val="16"/>
              </w:rPr>
            </w:pPr>
          </w:p>
        </w:tc>
      </w:tr>
      <w:tr w:rsidR="006C5739" w14:paraId="2F851BE5" w14:textId="77777777">
        <w:trPr>
          <w:trHeight w:val="277"/>
        </w:trPr>
        <w:tc>
          <w:tcPr>
            <w:tcW w:w="6979" w:type="dxa"/>
          </w:tcPr>
          <w:p w14:paraId="04BBB50F" w14:textId="77777777" w:rsidR="006C5739" w:rsidRDefault="00B8641A">
            <w:pPr>
              <w:pStyle w:val="TableParagraph"/>
              <w:spacing w:before="36"/>
              <w:ind w:left="64"/>
              <w:rPr>
                <w:b/>
                <w:sz w:val="18"/>
              </w:rPr>
            </w:pPr>
            <w:r>
              <w:rPr>
                <w:b/>
                <w:color w:val="00009F"/>
                <w:sz w:val="18"/>
              </w:rPr>
              <w:t>K104198</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dječjih</w:t>
            </w:r>
            <w:r>
              <w:rPr>
                <w:b/>
                <w:color w:val="00009F"/>
                <w:spacing w:val="-2"/>
                <w:sz w:val="18"/>
              </w:rPr>
              <w:t xml:space="preserve"> </w:t>
            </w:r>
            <w:r>
              <w:rPr>
                <w:b/>
                <w:color w:val="00009F"/>
                <w:sz w:val="18"/>
              </w:rPr>
              <w:t>i</w:t>
            </w:r>
            <w:r>
              <w:rPr>
                <w:b/>
                <w:color w:val="00009F"/>
                <w:spacing w:val="-1"/>
                <w:sz w:val="18"/>
              </w:rPr>
              <w:t xml:space="preserve"> </w:t>
            </w:r>
            <w:r>
              <w:rPr>
                <w:b/>
                <w:color w:val="00009F"/>
                <w:sz w:val="18"/>
              </w:rPr>
              <w:t>sportskih</w:t>
            </w:r>
            <w:r>
              <w:rPr>
                <w:b/>
                <w:color w:val="00009F"/>
                <w:spacing w:val="-2"/>
                <w:sz w:val="18"/>
              </w:rPr>
              <w:t xml:space="preserve"> igrališta</w:t>
            </w:r>
          </w:p>
        </w:tc>
        <w:tc>
          <w:tcPr>
            <w:tcW w:w="1633" w:type="dxa"/>
          </w:tcPr>
          <w:p w14:paraId="301DB5A6" w14:textId="77777777" w:rsidR="006C5739" w:rsidRDefault="00B8641A">
            <w:pPr>
              <w:pStyle w:val="TableParagraph"/>
              <w:spacing w:before="36"/>
              <w:ind w:right="265"/>
              <w:jc w:val="right"/>
              <w:rPr>
                <w:b/>
                <w:sz w:val="18"/>
              </w:rPr>
            </w:pPr>
            <w:r>
              <w:rPr>
                <w:b/>
                <w:color w:val="00009F"/>
                <w:spacing w:val="-2"/>
                <w:sz w:val="18"/>
              </w:rPr>
              <w:t>355.000,00</w:t>
            </w:r>
          </w:p>
        </w:tc>
        <w:tc>
          <w:tcPr>
            <w:tcW w:w="1125" w:type="dxa"/>
          </w:tcPr>
          <w:p w14:paraId="7ECE79CB" w14:textId="77777777" w:rsidR="006C5739" w:rsidRDefault="00B8641A">
            <w:pPr>
              <w:pStyle w:val="TableParagraph"/>
              <w:spacing w:before="36"/>
              <w:ind w:right="25"/>
              <w:jc w:val="right"/>
              <w:rPr>
                <w:b/>
                <w:sz w:val="18"/>
              </w:rPr>
            </w:pPr>
            <w:r>
              <w:rPr>
                <w:b/>
                <w:color w:val="00009F"/>
                <w:spacing w:val="-2"/>
                <w:sz w:val="18"/>
              </w:rPr>
              <w:t>36.772,75</w:t>
            </w:r>
          </w:p>
        </w:tc>
        <w:tc>
          <w:tcPr>
            <w:tcW w:w="857" w:type="dxa"/>
          </w:tcPr>
          <w:p w14:paraId="52234E71" w14:textId="77777777" w:rsidR="006C5739" w:rsidRDefault="00B8641A">
            <w:pPr>
              <w:pStyle w:val="TableParagraph"/>
              <w:spacing w:before="36"/>
              <w:ind w:right="87"/>
              <w:jc w:val="right"/>
              <w:rPr>
                <w:b/>
                <w:sz w:val="18"/>
              </w:rPr>
            </w:pPr>
            <w:r>
              <w:rPr>
                <w:b/>
                <w:color w:val="00009F"/>
                <w:spacing w:val="-2"/>
                <w:sz w:val="18"/>
              </w:rPr>
              <w:t>10,36%</w:t>
            </w:r>
          </w:p>
        </w:tc>
      </w:tr>
      <w:tr w:rsidR="006C5739" w14:paraId="314689D4" w14:textId="77777777">
        <w:trPr>
          <w:trHeight w:val="277"/>
        </w:trPr>
        <w:tc>
          <w:tcPr>
            <w:tcW w:w="6979" w:type="dxa"/>
          </w:tcPr>
          <w:p w14:paraId="208BE7AD" w14:textId="77777777" w:rsidR="006C5739" w:rsidRDefault="00B8641A">
            <w:pPr>
              <w:pStyle w:val="TableParagraph"/>
              <w:spacing w:before="28"/>
              <w:ind w:left="244"/>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633" w:type="dxa"/>
          </w:tcPr>
          <w:p w14:paraId="32439644" w14:textId="77777777" w:rsidR="006C5739" w:rsidRDefault="00B8641A">
            <w:pPr>
              <w:pStyle w:val="TableParagraph"/>
              <w:spacing w:before="28"/>
              <w:ind w:right="265"/>
              <w:jc w:val="right"/>
              <w:rPr>
                <w:b/>
                <w:sz w:val="18"/>
              </w:rPr>
            </w:pPr>
            <w:r>
              <w:rPr>
                <w:b/>
                <w:spacing w:val="-2"/>
                <w:sz w:val="18"/>
              </w:rPr>
              <w:t>275.000,00</w:t>
            </w:r>
          </w:p>
        </w:tc>
        <w:tc>
          <w:tcPr>
            <w:tcW w:w="1125" w:type="dxa"/>
          </w:tcPr>
          <w:p w14:paraId="65E86DF1" w14:textId="77777777" w:rsidR="006C5739" w:rsidRDefault="00B8641A">
            <w:pPr>
              <w:pStyle w:val="TableParagraph"/>
              <w:spacing w:before="28"/>
              <w:ind w:right="25"/>
              <w:jc w:val="right"/>
              <w:rPr>
                <w:b/>
                <w:sz w:val="18"/>
              </w:rPr>
            </w:pPr>
            <w:r>
              <w:rPr>
                <w:b/>
                <w:spacing w:val="-2"/>
                <w:sz w:val="18"/>
              </w:rPr>
              <w:t>35.085,25</w:t>
            </w:r>
          </w:p>
        </w:tc>
        <w:tc>
          <w:tcPr>
            <w:tcW w:w="857" w:type="dxa"/>
          </w:tcPr>
          <w:p w14:paraId="20CE9C15" w14:textId="77777777" w:rsidR="006C5739" w:rsidRDefault="00B8641A">
            <w:pPr>
              <w:pStyle w:val="TableParagraph"/>
              <w:spacing w:before="28"/>
              <w:ind w:right="87"/>
              <w:jc w:val="right"/>
              <w:rPr>
                <w:b/>
                <w:sz w:val="18"/>
              </w:rPr>
            </w:pPr>
            <w:r>
              <w:rPr>
                <w:b/>
                <w:spacing w:val="-2"/>
                <w:sz w:val="18"/>
              </w:rPr>
              <w:t>12,76%</w:t>
            </w:r>
          </w:p>
        </w:tc>
      </w:tr>
      <w:tr w:rsidR="006C5739" w14:paraId="69E97A1B" w14:textId="77777777">
        <w:trPr>
          <w:trHeight w:val="285"/>
        </w:trPr>
        <w:tc>
          <w:tcPr>
            <w:tcW w:w="6979" w:type="dxa"/>
          </w:tcPr>
          <w:p w14:paraId="7A224654" w14:textId="77777777" w:rsidR="006C5739" w:rsidRDefault="00B8641A">
            <w:pPr>
              <w:pStyle w:val="TableParagraph"/>
              <w:spacing w:before="36"/>
              <w:ind w:left="409"/>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33" w:type="dxa"/>
          </w:tcPr>
          <w:p w14:paraId="0FF10D30" w14:textId="77777777" w:rsidR="006C5739" w:rsidRDefault="00B8641A">
            <w:pPr>
              <w:pStyle w:val="TableParagraph"/>
              <w:spacing w:before="36"/>
              <w:ind w:right="265"/>
              <w:jc w:val="right"/>
              <w:rPr>
                <w:b/>
                <w:sz w:val="18"/>
              </w:rPr>
            </w:pPr>
            <w:r>
              <w:rPr>
                <w:b/>
                <w:spacing w:val="-2"/>
                <w:sz w:val="18"/>
              </w:rPr>
              <w:t>50.000,00</w:t>
            </w:r>
          </w:p>
        </w:tc>
        <w:tc>
          <w:tcPr>
            <w:tcW w:w="1125" w:type="dxa"/>
          </w:tcPr>
          <w:p w14:paraId="2D93A9E7" w14:textId="77777777" w:rsidR="006C5739" w:rsidRDefault="00B8641A">
            <w:pPr>
              <w:pStyle w:val="TableParagraph"/>
              <w:spacing w:before="36"/>
              <w:ind w:right="25"/>
              <w:jc w:val="right"/>
              <w:rPr>
                <w:b/>
                <w:sz w:val="18"/>
              </w:rPr>
            </w:pPr>
            <w:r>
              <w:rPr>
                <w:b/>
                <w:spacing w:val="-2"/>
                <w:sz w:val="18"/>
              </w:rPr>
              <w:t>34.710,25</w:t>
            </w:r>
          </w:p>
        </w:tc>
        <w:tc>
          <w:tcPr>
            <w:tcW w:w="857" w:type="dxa"/>
          </w:tcPr>
          <w:p w14:paraId="14E9D6FE" w14:textId="77777777" w:rsidR="006C5739" w:rsidRDefault="00B8641A">
            <w:pPr>
              <w:pStyle w:val="TableParagraph"/>
              <w:spacing w:before="36"/>
              <w:ind w:right="87"/>
              <w:jc w:val="right"/>
              <w:rPr>
                <w:b/>
                <w:sz w:val="18"/>
              </w:rPr>
            </w:pPr>
            <w:r>
              <w:rPr>
                <w:b/>
                <w:spacing w:val="-2"/>
                <w:sz w:val="18"/>
              </w:rPr>
              <w:t>69,42%</w:t>
            </w:r>
          </w:p>
        </w:tc>
      </w:tr>
      <w:tr w:rsidR="006C5739" w14:paraId="7D9376E8" w14:textId="77777777">
        <w:trPr>
          <w:trHeight w:val="285"/>
        </w:trPr>
        <w:tc>
          <w:tcPr>
            <w:tcW w:w="6979" w:type="dxa"/>
          </w:tcPr>
          <w:p w14:paraId="3CFE419D" w14:textId="77777777" w:rsidR="006C5739" w:rsidRDefault="00B8641A">
            <w:pPr>
              <w:pStyle w:val="TableParagraph"/>
              <w:spacing w:before="36"/>
              <w:ind w:left="529"/>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633" w:type="dxa"/>
          </w:tcPr>
          <w:p w14:paraId="0127FBC8" w14:textId="77777777" w:rsidR="006C5739" w:rsidRDefault="006C5739">
            <w:pPr>
              <w:pStyle w:val="TableParagraph"/>
              <w:rPr>
                <w:rFonts w:ascii="Times New Roman"/>
                <w:sz w:val="18"/>
              </w:rPr>
            </w:pPr>
          </w:p>
        </w:tc>
        <w:tc>
          <w:tcPr>
            <w:tcW w:w="1125" w:type="dxa"/>
          </w:tcPr>
          <w:p w14:paraId="75F2CFAA" w14:textId="77777777" w:rsidR="006C5739" w:rsidRDefault="00B8641A">
            <w:pPr>
              <w:pStyle w:val="TableParagraph"/>
              <w:spacing w:before="36"/>
              <w:ind w:right="25"/>
              <w:jc w:val="right"/>
              <w:rPr>
                <w:i/>
                <w:sz w:val="18"/>
              </w:rPr>
            </w:pPr>
            <w:r>
              <w:rPr>
                <w:i/>
                <w:spacing w:val="-2"/>
                <w:sz w:val="18"/>
              </w:rPr>
              <w:t>34.710,25</w:t>
            </w:r>
          </w:p>
        </w:tc>
        <w:tc>
          <w:tcPr>
            <w:tcW w:w="857" w:type="dxa"/>
          </w:tcPr>
          <w:p w14:paraId="7F15ACCF" w14:textId="77777777" w:rsidR="006C5739" w:rsidRDefault="006C5739">
            <w:pPr>
              <w:pStyle w:val="TableParagraph"/>
              <w:rPr>
                <w:rFonts w:ascii="Times New Roman"/>
                <w:sz w:val="18"/>
              </w:rPr>
            </w:pPr>
          </w:p>
        </w:tc>
      </w:tr>
      <w:tr w:rsidR="006C5739" w14:paraId="7EF4F607" w14:textId="77777777">
        <w:trPr>
          <w:trHeight w:val="285"/>
        </w:trPr>
        <w:tc>
          <w:tcPr>
            <w:tcW w:w="6979" w:type="dxa"/>
          </w:tcPr>
          <w:p w14:paraId="1D45B046" w14:textId="77777777" w:rsidR="006C5739" w:rsidRDefault="00B8641A">
            <w:pPr>
              <w:pStyle w:val="TableParagraph"/>
              <w:spacing w:before="36"/>
              <w:ind w:left="409"/>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33" w:type="dxa"/>
          </w:tcPr>
          <w:p w14:paraId="15882900" w14:textId="77777777" w:rsidR="006C5739" w:rsidRDefault="00B8641A">
            <w:pPr>
              <w:pStyle w:val="TableParagraph"/>
              <w:spacing w:before="36"/>
              <w:ind w:right="265"/>
              <w:jc w:val="right"/>
              <w:rPr>
                <w:b/>
                <w:sz w:val="18"/>
              </w:rPr>
            </w:pPr>
            <w:r>
              <w:rPr>
                <w:b/>
                <w:spacing w:val="-2"/>
                <w:sz w:val="18"/>
              </w:rPr>
              <w:t>225.000,00</w:t>
            </w:r>
          </w:p>
        </w:tc>
        <w:tc>
          <w:tcPr>
            <w:tcW w:w="1125" w:type="dxa"/>
          </w:tcPr>
          <w:p w14:paraId="2399A7FD" w14:textId="77777777" w:rsidR="006C5739" w:rsidRDefault="00B8641A">
            <w:pPr>
              <w:pStyle w:val="TableParagraph"/>
              <w:spacing w:before="36"/>
              <w:ind w:right="25"/>
              <w:jc w:val="right"/>
              <w:rPr>
                <w:b/>
                <w:sz w:val="18"/>
              </w:rPr>
            </w:pPr>
            <w:r>
              <w:rPr>
                <w:b/>
                <w:spacing w:val="-2"/>
                <w:sz w:val="18"/>
              </w:rPr>
              <w:t>375,00</w:t>
            </w:r>
          </w:p>
        </w:tc>
        <w:tc>
          <w:tcPr>
            <w:tcW w:w="857" w:type="dxa"/>
          </w:tcPr>
          <w:p w14:paraId="58CE5738" w14:textId="77777777" w:rsidR="006C5739" w:rsidRDefault="00B8641A">
            <w:pPr>
              <w:pStyle w:val="TableParagraph"/>
              <w:spacing w:before="36"/>
              <w:ind w:right="87"/>
              <w:jc w:val="right"/>
              <w:rPr>
                <w:b/>
                <w:sz w:val="18"/>
              </w:rPr>
            </w:pPr>
            <w:r>
              <w:rPr>
                <w:b/>
                <w:spacing w:val="-2"/>
                <w:sz w:val="18"/>
              </w:rPr>
              <w:t>0,17%</w:t>
            </w:r>
          </w:p>
        </w:tc>
      </w:tr>
      <w:tr w:rsidR="006C5739" w14:paraId="279078B3" w14:textId="77777777">
        <w:trPr>
          <w:trHeight w:val="285"/>
        </w:trPr>
        <w:tc>
          <w:tcPr>
            <w:tcW w:w="6979" w:type="dxa"/>
          </w:tcPr>
          <w:p w14:paraId="168F5FF5" w14:textId="77777777" w:rsidR="006C5739" w:rsidRDefault="00B8641A">
            <w:pPr>
              <w:pStyle w:val="TableParagraph"/>
              <w:spacing w:before="36"/>
              <w:ind w:left="529"/>
              <w:rPr>
                <w:i/>
                <w:sz w:val="18"/>
              </w:rPr>
            </w:pPr>
            <w:r>
              <w:rPr>
                <w:i/>
                <w:sz w:val="18"/>
              </w:rPr>
              <w:t>4223</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održavanje</w:t>
            </w:r>
            <w:r>
              <w:rPr>
                <w:i/>
                <w:spacing w:val="-1"/>
                <w:sz w:val="18"/>
              </w:rPr>
              <w:t xml:space="preserve"> </w:t>
            </w:r>
            <w:r>
              <w:rPr>
                <w:i/>
                <w:sz w:val="18"/>
              </w:rPr>
              <w:t>i</w:t>
            </w:r>
            <w:r>
              <w:rPr>
                <w:i/>
                <w:spacing w:val="-1"/>
                <w:sz w:val="18"/>
              </w:rPr>
              <w:t xml:space="preserve"> </w:t>
            </w:r>
            <w:r>
              <w:rPr>
                <w:i/>
                <w:spacing w:val="-2"/>
                <w:sz w:val="18"/>
              </w:rPr>
              <w:t>zaštitu</w:t>
            </w:r>
          </w:p>
        </w:tc>
        <w:tc>
          <w:tcPr>
            <w:tcW w:w="1633" w:type="dxa"/>
          </w:tcPr>
          <w:p w14:paraId="156105C2" w14:textId="77777777" w:rsidR="006C5739" w:rsidRDefault="006C5739">
            <w:pPr>
              <w:pStyle w:val="TableParagraph"/>
              <w:rPr>
                <w:rFonts w:ascii="Times New Roman"/>
                <w:sz w:val="18"/>
              </w:rPr>
            </w:pPr>
          </w:p>
        </w:tc>
        <w:tc>
          <w:tcPr>
            <w:tcW w:w="1125" w:type="dxa"/>
          </w:tcPr>
          <w:p w14:paraId="4626AF74" w14:textId="77777777" w:rsidR="006C5739" w:rsidRDefault="00B8641A">
            <w:pPr>
              <w:pStyle w:val="TableParagraph"/>
              <w:spacing w:before="36"/>
              <w:ind w:right="25"/>
              <w:jc w:val="right"/>
              <w:rPr>
                <w:i/>
                <w:sz w:val="18"/>
              </w:rPr>
            </w:pPr>
            <w:r>
              <w:rPr>
                <w:i/>
                <w:spacing w:val="-2"/>
                <w:sz w:val="18"/>
              </w:rPr>
              <w:t>375,00</w:t>
            </w:r>
          </w:p>
        </w:tc>
        <w:tc>
          <w:tcPr>
            <w:tcW w:w="857" w:type="dxa"/>
          </w:tcPr>
          <w:p w14:paraId="5525D606" w14:textId="77777777" w:rsidR="006C5739" w:rsidRDefault="006C5739">
            <w:pPr>
              <w:pStyle w:val="TableParagraph"/>
              <w:rPr>
                <w:rFonts w:ascii="Times New Roman"/>
                <w:sz w:val="18"/>
              </w:rPr>
            </w:pPr>
          </w:p>
        </w:tc>
      </w:tr>
      <w:tr w:rsidR="006C5739" w14:paraId="4F42910F" w14:textId="77777777">
        <w:trPr>
          <w:trHeight w:val="285"/>
        </w:trPr>
        <w:tc>
          <w:tcPr>
            <w:tcW w:w="6979" w:type="dxa"/>
          </w:tcPr>
          <w:p w14:paraId="6C7340AB" w14:textId="77777777" w:rsidR="006C5739" w:rsidRDefault="00B8641A">
            <w:pPr>
              <w:pStyle w:val="TableParagraph"/>
              <w:spacing w:before="36"/>
              <w:ind w:left="244"/>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633" w:type="dxa"/>
          </w:tcPr>
          <w:p w14:paraId="1C84D191" w14:textId="77777777" w:rsidR="006C5739" w:rsidRDefault="00B8641A">
            <w:pPr>
              <w:pStyle w:val="TableParagraph"/>
              <w:spacing w:before="36"/>
              <w:ind w:right="265"/>
              <w:jc w:val="right"/>
              <w:rPr>
                <w:b/>
                <w:sz w:val="18"/>
              </w:rPr>
            </w:pPr>
            <w:r>
              <w:rPr>
                <w:b/>
                <w:spacing w:val="-2"/>
                <w:sz w:val="18"/>
              </w:rPr>
              <w:t>80.000,00</w:t>
            </w:r>
          </w:p>
        </w:tc>
        <w:tc>
          <w:tcPr>
            <w:tcW w:w="1125" w:type="dxa"/>
          </w:tcPr>
          <w:p w14:paraId="2E685B74" w14:textId="77777777" w:rsidR="006C5739" w:rsidRDefault="00B8641A">
            <w:pPr>
              <w:pStyle w:val="TableParagraph"/>
              <w:spacing w:before="36"/>
              <w:ind w:right="25"/>
              <w:jc w:val="right"/>
              <w:rPr>
                <w:b/>
                <w:sz w:val="18"/>
              </w:rPr>
            </w:pPr>
            <w:r>
              <w:rPr>
                <w:b/>
                <w:spacing w:val="-2"/>
                <w:sz w:val="18"/>
              </w:rPr>
              <w:t>1.687,50</w:t>
            </w:r>
          </w:p>
        </w:tc>
        <w:tc>
          <w:tcPr>
            <w:tcW w:w="857" w:type="dxa"/>
          </w:tcPr>
          <w:p w14:paraId="74893852" w14:textId="77777777" w:rsidR="006C5739" w:rsidRDefault="00B8641A">
            <w:pPr>
              <w:pStyle w:val="TableParagraph"/>
              <w:spacing w:before="36"/>
              <w:ind w:right="87"/>
              <w:jc w:val="right"/>
              <w:rPr>
                <w:b/>
                <w:sz w:val="18"/>
              </w:rPr>
            </w:pPr>
            <w:r>
              <w:rPr>
                <w:b/>
                <w:spacing w:val="-2"/>
                <w:sz w:val="18"/>
              </w:rPr>
              <w:t>2,11%</w:t>
            </w:r>
          </w:p>
        </w:tc>
      </w:tr>
      <w:tr w:rsidR="006C5739" w14:paraId="62003BAA" w14:textId="77777777">
        <w:trPr>
          <w:trHeight w:val="243"/>
        </w:trPr>
        <w:tc>
          <w:tcPr>
            <w:tcW w:w="6979" w:type="dxa"/>
          </w:tcPr>
          <w:p w14:paraId="47C3BC3F" w14:textId="77777777" w:rsidR="006C5739" w:rsidRDefault="00B8641A">
            <w:pPr>
              <w:pStyle w:val="TableParagraph"/>
              <w:spacing w:before="36" w:line="187" w:lineRule="exact"/>
              <w:ind w:left="409"/>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33" w:type="dxa"/>
          </w:tcPr>
          <w:p w14:paraId="3B19A7E3" w14:textId="77777777" w:rsidR="006C5739" w:rsidRDefault="00B8641A">
            <w:pPr>
              <w:pStyle w:val="TableParagraph"/>
              <w:spacing w:before="36" w:line="187" w:lineRule="exact"/>
              <w:ind w:right="265"/>
              <w:jc w:val="right"/>
              <w:rPr>
                <w:b/>
                <w:sz w:val="18"/>
              </w:rPr>
            </w:pPr>
            <w:r>
              <w:rPr>
                <w:b/>
                <w:spacing w:val="-2"/>
                <w:sz w:val="18"/>
              </w:rPr>
              <w:t>80.000,00</w:t>
            </w:r>
          </w:p>
        </w:tc>
        <w:tc>
          <w:tcPr>
            <w:tcW w:w="1125" w:type="dxa"/>
          </w:tcPr>
          <w:p w14:paraId="624A71A0" w14:textId="77777777" w:rsidR="006C5739" w:rsidRDefault="00B8641A">
            <w:pPr>
              <w:pStyle w:val="TableParagraph"/>
              <w:spacing w:before="36" w:line="187" w:lineRule="exact"/>
              <w:ind w:right="25"/>
              <w:jc w:val="right"/>
              <w:rPr>
                <w:b/>
                <w:sz w:val="18"/>
              </w:rPr>
            </w:pPr>
            <w:r>
              <w:rPr>
                <w:b/>
                <w:spacing w:val="-2"/>
                <w:sz w:val="18"/>
              </w:rPr>
              <w:t>1.687,50</w:t>
            </w:r>
          </w:p>
        </w:tc>
        <w:tc>
          <w:tcPr>
            <w:tcW w:w="857" w:type="dxa"/>
          </w:tcPr>
          <w:p w14:paraId="5CF5EFE0" w14:textId="77777777" w:rsidR="006C5739" w:rsidRDefault="00B8641A">
            <w:pPr>
              <w:pStyle w:val="TableParagraph"/>
              <w:spacing w:before="36" w:line="187" w:lineRule="exact"/>
              <w:ind w:right="87"/>
              <w:jc w:val="right"/>
              <w:rPr>
                <w:b/>
                <w:sz w:val="18"/>
              </w:rPr>
            </w:pPr>
            <w:r>
              <w:rPr>
                <w:b/>
                <w:spacing w:val="-2"/>
                <w:sz w:val="18"/>
              </w:rPr>
              <w:t>2,11%</w:t>
            </w:r>
          </w:p>
        </w:tc>
      </w:tr>
      <w:tr w:rsidR="006C5739" w14:paraId="6492A00D" w14:textId="77777777">
        <w:trPr>
          <w:trHeight w:val="326"/>
        </w:trPr>
        <w:tc>
          <w:tcPr>
            <w:tcW w:w="8612" w:type="dxa"/>
            <w:gridSpan w:val="2"/>
          </w:tcPr>
          <w:p w14:paraId="3DFDDA0D" w14:textId="77777777" w:rsidR="006C5739" w:rsidRDefault="00B8641A">
            <w:pPr>
              <w:pStyle w:val="TableParagraph"/>
              <w:spacing w:before="78"/>
              <w:ind w:left="529"/>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1125" w:type="dxa"/>
          </w:tcPr>
          <w:p w14:paraId="4EA2F0C6" w14:textId="77777777" w:rsidR="006C5739" w:rsidRDefault="00B8641A">
            <w:pPr>
              <w:pStyle w:val="TableParagraph"/>
              <w:spacing w:before="78"/>
              <w:ind w:right="25"/>
              <w:jc w:val="right"/>
              <w:rPr>
                <w:i/>
                <w:sz w:val="18"/>
              </w:rPr>
            </w:pPr>
            <w:r>
              <w:rPr>
                <w:i/>
                <w:spacing w:val="-2"/>
                <w:sz w:val="18"/>
              </w:rPr>
              <w:t>1.687,50</w:t>
            </w:r>
          </w:p>
        </w:tc>
        <w:tc>
          <w:tcPr>
            <w:tcW w:w="857" w:type="dxa"/>
          </w:tcPr>
          <w:p w14:paraId="5BFBC3C7" w14:textId="77777777" w:rsidR="006C5739" w:rsidRDefault="006C5739">
            <w:pPr>
              <w:pStyle w:val="TableParagraph"/>
              <w:rPr>
                <w:rFonts w:ascii="Times New Roman"/>
                <w:sz w:val="18"/>
              </w:rPr>
            </w:pPr>
          </w:p>
        </w:tc>
      </w:tr>
      <w:tr w:rsidR="006C5739" w14:paraId="5278C7E3" w14:textId="77777777">
        <w:trPr>
          <w:trHeight w:val="285"/>
        </w:trPr>
        <w:tc>
          <w:tcPr>
            <w:tcW w:w="8612" w:type="dxa"/>
            <w:gridSpan w:val="2"/>
          </w:tcPr>
          <w:p w14:paraId="68130F1A" w14:textId="77777777" w:rsidR="006C5739" w:rsidRDefault="00B8641A">
            <w:pPr>
              <w:pStyle w:val="TableParagraph"/>
              <w:tabs>
                <w:tab w:val="left" w:pos="7543"/>
              </w:tabs>
              <w:spacing w:before="36"/>
              <w:ind w:left="64"/>
              <w:rPr>
                <w:b/>
                <w:sz w:val="18"/>
              </w:rPr>
            </w:pPr>
            <w:r>
              <w:rPr>
                <w:b/>
                <w:color w:val="00009F"/>
                <w:sz w:val="18"/>
              </w:rPr>
              <w:t>K104255</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nogostupa</w:t>
            </w:r>
            <w:r>
              <w:rPr>
                <w:b/>
                <w:color w:val="00009F"/>
                <w:spacing w:val="-1"/>
                <w:sz w:val="18"/>
              </w:rPr>
              <w:t xml:space="preserve"> </w:t>
            </w:r>
            <w:r>
              <w:rPr>
                <w:b/>
                <w:color w:val="00009F"/>
                <w:sz w:val="18"/>
              </w:rPr>
              <w:t>u</w:t>
            </w:r>
            <w:r>
              <w:rPr>
                <w:b/>
                <w:color w:val="00009F"/>
                <w:spacing w:val="-1"/>
                <w:sz w:val="18"/>
              </w:rPr>
              <w:t xml:space="preserve"> </w:t>
            </w:r>
            <w:r>
              <w:rPr>
                <w:b/>
                <w:color w:val="00009F"/>
                <w:sz w:val="18"/>
              </w:rPr>
              <w:t>Ulici</w:t>
            </w:r>
            <w:r>
              <w:rPr>
                <w:b/>
                <w:color w:val="00009F"/>
                <w:spacing w:val="-1"/>
                <w:sz w:val="18"/>
              </w:rPr>
              <w:t xml:space="preserve"> </w:t>
            </w:r>
            <w:r>
              <w:rPr>
                <w:b/>
                <w:color w:val="00009F"/>
                <w:sz w:val="18"/>
              </w:rPr>
              <w:t>Stipe</w:t>
            </w:r>
            <w:r>
              <w:rPr>
                <w:b/>
                <w:color w:val="00009F"/>
                <w:spacing w:val="-2"/>
                <w:sz w:val="18"/>
              </w:rPr>
              <w:t xml:space="preserve"> Ninića</w:t>
            </w:r>
            <w:r>
              <w:rPr>
                <w:b/>
                <w:color w:val="00009F"/>
                <w:sz w:val="18"/>
              </w:rPr>
              <w:tab/>
            </w:r>
            <w:r>
              <w:rPr>
                <w:b/>
                <w:color w:val="00009F"/>
                <w:spacing w:val="-2"/>
                <w:sz w:val="18"/>
              </w:rPr>
              <w:t>25.000,00</w:t>
            </w:r>
          </w:p>
        </w:tc>
        <w:tc>
          <w:tcPr>
            <w:tcW w:w="1125" w:type="dxa"/>
          </w:tcPr>
          <w:p w14:paraId="3E37465E" w14:textId="77777777" w:rsidR="006C5739" w:rsidRDefault="006C5739">
            <w:pPr>
              <w:pStyle w:val="TableParagraph"/>
              <w:rPr>
                <w:rFonts w:ascii="Times New Roman"/>
                <w:sz w:val="18"/>
              </w:rPr>
            </w:pPr>
          </w:p>
        </w:tc>
        <w:tc>
          <w:tcPr>
            <w:tcW w:w="857" w:type="dxa"/>
          </w:tcPr>
          <w:p w14:paraId="69934988" w14:textId="77777777" w:rsidR="006C5739" w:rsidRDefault="006C5739">
            <w:pPr>
              <w:pStyle w:val="TableParagraph"/>
              <w:rPr>
                <w:rFonts w:ascii="Times New Roman"/>
                <w:sz w:val="18"/>
              </w:rPr>
            </w:pPr>
          </w:p>
        </w:tc>
      </w:tr>
      <w:tr w:rsidR="006C5739" w14:paraId="3DBB4AA4" w14:textId="77777777">
        <w:trPr>
          <w:trHeight w:val="277"/>
        </w:trPr>
        <w:tc>
          <w:tcPr>
            <w:tcW w:w="8612" w:type="dxa"/>
            <w:gridSpan w:val="2"/>
          </w:tcPr>
          <w:p w14:paraId="7E99355D" w14:textId="77777777" w:rsidR="006C5739" w:rsidRDefault="00B8641A">
            <w:pPr>
              <w:pStyle w:val="TableParagraph"/>
              <w:tabs>
                <w:tab w:val="left" w:pos="7543"/>
              </w:tabs>
              <w:spacing w:before="36"/>
              <w:ind w:left="244"/>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r>
              <w:rPr>
                <w:b/>
                <w:sz w:val="18"/>
              </w:rPr>
              <w:tab/>
            </w:r>
            <w:r>
              <w:rPr>
                <w:b/>
                <w:spacing w:val="-2"/>
                <w:sz w:val="18"/>
              </w:rPr>
              <w:t>25.000,00</w:t>
            </w:r>
          </w:p>
        </w:tc>
        <w:tc>
          <w:tcPr>
            <w:tcW w:w="1125" w:type="dxa"/>
          </w:tcPr>
          <w:p w14:paraId="56A1322F" w14:textId="77777777" w:rsidR="006C5739" w:rsidRDefault="006C5739">
            <w:pPr>
              <w:pStyle w:val="TableParagraph"/>
              <w:rPr>
                <w:rFonts w:ascii="Times New Roman"/>
                <w:sz w:val="18"/>
              </w:rPr>
            </w:pPr>
          </w:p>
        </w:tc>
        <w:tc>
          <w:tcPr>
            <w:tcW w:w="857" w:type="dxa"/>
          </w:tcPr>
          <w:p w14:paraId="010F2998" w14:textId="77777777" w:rsidR="006C5739" w:rsidRDefault="006C5739">
            <w:pPr>
              <w:pStyle w:val="TableParagraph"/>
              <w:rPr>
                <w:rFonts w:ascii="Times New Roman"/>
                <w:sz w:val="18"/>
              </w:rPr>
            </w:pPr>
          </w:p>
        </w:tc>
      </w:tr>
      <w:tr w:rsidR="006C5739" w14:paraId="0A96EF9B" w14:textId="77777777">
        <w:trPr>
          <w:trHeight w:val="277"/>
        </w:trPr>
        <w:tc>
          <w:tcPr>
            <w:tcW w:w="8612" w:type="dxa"/>
            <w:gridSpan w:val="2"/>
          </w:tcPr>
          <w:p w14:paraId="552B45AD" w14:textId="77777777" w:rsidR="006C5739" w:rsidRDefault="00B8641A">
            <w:pPr>
              <w:pStyle w:val="TableParagraph"/>
              <w:tabs>
                <w:tab w:val="left" w:pos="7543"/>
              </w:tabs>
              <w:spacing w:before="28"/>
              <w:ind w:left="409"/>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r>
              <w:rPr>
                <w:b/>
                <w:sz w:val="18"/>
              </w:rPr>
              <w:tab/>
            </w:r>
            <w:r>
              <w:rPr>
                <w:b/>
                <w:spacing w:val="-2"/>
                <w:sz w:val="18"/>
              </w:rPr>
              <w:t>25.000,00</w:t>
            </w:r>
          </w:p>
        </w:tc>
        <w:tc>
          <w:tcPr>
            <w:tcW w:w="1125" w:type="dxa"/>
          </w:tcPr>
          <w:p w14:paraId="781CE9D1" w14:textId="77777777" w:rsidR="006C5739" w:rsidRDefault="006C5739">
            <w:pPr>
              <w:pStyle w:val="TableParagraph"/>
              <w:rPr>
                <w:rFonts w:ascii="Times New Roman"/>
                <w:sz w:val="18"/>
              </w:rPr>
            </w:pPr>
          </w:p>
        </w:tc>
        <w:tc>
          <w:tcPr>
            <w:tcW w:w="857" w:type="dxa"/>
          </w:tcPr>
          <w:p w14:paraId="0842ED51" w14:textId="77777777" w:rsidR="006C5739" w:rsidRDefault="006C5739">
            <w:pPr>
              <w:pStyle w:val="TableParagraph"/>
              <w:rPr>
                <w:rFonts w:ascii="Times New Roman"/>
                <w:sz w:val="18"/>
              </w:rPr>
            </w:pPr>
          </w:p>
        </w:tc>
      </w:tr>
      <w:tr w:rsidR="006C5739" w14:paraId="7DF0BDCF" w14:textId="77777777">
        <w:trPr>
          <w:trHeight w:val="285"/>
        </w:trPr>
        <w:tc>
          <w:tcPr>
            <w:tcW w:w="8612" w:type="dxa"/>
            <w:gridSpan w:val="2"/>
          </w:tcPr>
          <w:p w14:paraId="5B72C31B" w14:textId="77777777" w:rsidR="006C5739" w:rsidRDefault="00B8641A">
            <w:pPr>
              <w:pStyle w:val="TableParagraph"/>
              <w:tabs>
                <w:tab w:val="left" w:pos="7443"/>
              </w:tabs>
              <w:spacing w:before="36"/>
              <w:ind w:left="64"/>
              <w:rPr>
                <w:b/>
                <w:sz w:val="18"/>
              </w:rPr>
            </w:pPr>
            <w:r>
              <w:rPr>
                <w:b/>
                <w:color w:val="00009F"/>
                <w:sz w:val="18"/>
              </w:rPr>
              <w:t>K104256</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nogostupa</w:t>
            </w:r>
            <w:r>
              <w:rPr>
                <w:b/>
                <w:color w:val="00009F"/>
                <w:spacing w:val="-1"/>
                <w:sz w:val="18"/>
              </w:rPr>
              <w:t xml:space="preserve"> </w:t>
            </w:r>
            <w:r>
              <w:rPr>
                <w:b/>
                <w:color w:val="00009F"/>
                <w:sz w:val="18"/>
              </w:rPr>
              <w:t>u</w:t>
            </w:r>
            <w:r>
              <w:rPr>
                <w:b/>
                <w:color w:val="00009F"/>
                <w:spacing w:val="-1"/>
                <w:sz w:val="18"/>
              </w:rPr>
              <w:t xml:space="preserve"> </w:t>
            </w:r>
            <w:r>
              <w:rPr>
                <w:b/>
                <w:color w:val="00009F"/>
                <w:sz w:val="18"/>
              </w:rPr>
              <w:t>Ulici</w:t>
            </w:r>
            <w:r>
              <w:rPr>
                <w:b/>
                <w:color w:val="00009F"/>
                <w:spacing w:val="-1"/>
                <w:sz w:val="18"/>
              </w:rPr>
              <w:t xml:space="preserve"> </w:t>
            </w:r>
            <w:r>
              <w:rPr>
                <w:b/>
                <w:color w:val="00009F"/>
                <w:sz w:val="18"/>
              </w:rPr>
              <w:t>Vladimira</w:t>
            </w:r>
            <w:r>
              <w:rPr>
                <w:b/>
                <w:color w:val="00009F"/>
                <w:spacing w:val="-2"/>
                <w:sz w:val="18"/>
              </w:rPr>
              <w:t xml:space="preserve"> Nazora</w:t>
            </w:r>
            <w:r>
              <w:rPr>
                <w:b/>
                <w:color w:val="00009F"/>
                <w:sz w:val="18"/>
              </w:rPr>
              <w:tab/>
            </w:r>
            <w:r>
              <w:rPr>
                <w:b/>
                <w:color w:val="00009F"/>
                <w:spacing w:val="-2"/>
                <w:sz w:val="18"/>
              </w:rPr>
              <w:t>100.000,00</w:t>
            </w:r>
          </w:p>
        </w:tc>
        <w:tc>
          <w:tcPr>
            <w:tcW w:w="1125" w:type="dxa"/>
          </w:tcPr>
          <w:p w14:paraId="5CB3CCAE" w14:textId="77777777" w:rsidR="006C5739" w:rsidRDefault="006C5739">
            <w:pPr>
              <w:pStyle w:val="TableParagraph"/>
              <w:rPr>
                <w:rFonts w:ascii="Times New Roman"/>
                <w:sz w:val="18"/>
              </w:rPr>
            </w:pPr>
          </w:p>
        </w:tc>
        <w:tc>
          <w:tcPr>
            <w:tcW w:w="857" w:type="dxa"/>
          </w:tcPr>
          <w:p w14:paraId="78C0224C" w14:textId="77777777" w:rsidR="006C5739" w:rsidRDefault="006C5739">
            <w:pPr>
              <w:pStyle w:val="TableParagraph"/>
              <w:rPr>
                <w:rFonts w:ascii="Times New Roman"/>
                <w:sz w:val="18"/>
              </w:rPr>
            </w:pPr>
          </w:p>
        </w:tc>
      </w:tr>
      <w:tr w:rsidR="006C5739" w14:paraId="61D0AF9A" w14:textId="77777777">
        <w:trPr>
          <w:trHeight w:val="285"/>
        </w:trPr>
        <w:tc>
          <w:tcPr>
            <w:tcW w:w="8612" w:type="dxa"/>
            <w:gridSpan w:val="2"/>
          </w:tcPr>
          <w:p w14:paraId="17AEA650" w14:textId="77777777" w:rsidR="006C5739" w:rsidRDefault="00B8641A">
            <w:pPr>
              <w:pStyle w:val="TableParagraph"/>
              <w:tabs>
                <w:tab w:val="left" w:pos="7443"/>
              </w:tabs>
              <w:spacing w:before="36"/>
              <w:ind w:left="244"/>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r>
              <w:rPr>
                <w:b/>
                <w:sz w:val="18"/>
              </w:rPr>
              <w:tab/>
            </w:r>
            <w:r>
              <w:rPr>
                <w:b/>
                <w:spacing w:val="-2"/>
                <w:sz w:val="18"/>
              </w:rPr>
              <w:t>100.000,00</w:t>
            </w:r>
          </w:p>
        </w:tc>
        <w:tc>
          <w:tcPr>
            <w:tcW w:w="1125" w:type="dxa"/>
          </w:tcPr>
          <w:p w14:paraId="222F0522" w14:textId="77777777" w:rsidR="006C5739" w:rsidRDefault="006C5739">
            <w:pPr>
              <w:pStyle w:val="TableParagraph"/>
              <w:rPr>
                <w:rFonts w:ascii="Times New Roman"/>
                <w:sz w:val="18"/>
              </w:rPr>
            </w:pPr>
          </w:p>
        </w:tc>
        <w:tc>
          <w:tcPr>
            <w:tcW w:w="857" w:type="dxa"/>
          </w:tcPr>
          <w:p w14:paraId="00E4BA6E" w14:textId="77777777" w:rsidR="006C5739" w:rsidRDefault="006C5739">
            <w:pPr>
              <w:pStyle w:val="TableParagraph"/>
              <w:rPr>
                <w:rFonts w:ascii="Times New Roman"/>
                <w:sz w:val="18"/>
              </w:rPr>
            </w:pPr>
          </w:p>
        </w:tc>
      </w:tr>
      <w:tr w:rsidR="006C5739" w14:paraId="1E235A97" w14:textId="77777777">
        <w:trPr>
          <w:trHeight w:val="243"/>
        </w:trPr>
        <w:tc>
          <w:tcPr>
            <w:tcW w:w="8612" w:type="dxa"/>
            <w:gridSpan w:val="2"/>
          </w:tcPr>
          <w:p w14:paraId="1DED9624" w14:textId="77777777" w:rsidR="006C5739" w:rsidRDefault="00B8641A">
            <w:pPr>
              <w:pStyle w:val="TableParagraph"/>
              <w:tabs>
                <w:tab w:val="left" w:pos="7443"/>
              </w:tabs>
              <w:spacing w:before="36" w:line="187" w:lineRule="exact"/>
              <w:ind w:left="409"/>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r>
              <w:rPr>
                <w:b/>
                <w:sz w:val="18"/>
              </w:rPr>
              <w:tab/>
            </w:r>
            <w:r>
              <w:rPr>
                <w:b/>
                <w:spacing w:val="-2"/>
                <w:sz w:val="18"/>
              </w:rPr>
              <w:t>100.000,00</w:t>
            </w:r>
          </w:p>
        </w:tc>
        <w:tc>
          <w:tcPr>
            <w:tcW w:w="1125" w:type="dxa"/>
          </w:tcPr>
          <w:p w14:paraId="3EA5B74C" w14:textId="77777777" w:rsidR="006C5739" w:rsidRDefault="006C5739">
            <w:pPr>
              <w:pStyle w:val="TableParagraph"/>
              <w:rPr>
                <w:rFonts w:ascii="Times New Roman"/>
                <w:sz w:val="16"/>
              </w:rPr>
            </w:pPr>
          </w:p>
        </w:tc>
        <w:tc>
          <w:tcPr>
            <w:tcW w:w="857" w:type="dxa"/>
          </w:tcPr>
          <w:p w14:paraId="7675BEBD" w14:textId="77777777" w:rsidR="006C5739" w:rsidRDefault="006C5739">
            <w:pPr>
              <w:pStyle w:val="TableParagraph"/>
              <w:rPr>
                <w:rFonts w:ascii="Times New Roman"/>
                <w:sz w:val="16"/>
              </w:rPr>
            </w:pPr>
          </w:p>
        </w:tc>
      </w:tr>
      <w:tr w:rsidR="006C5739" w14:paraId="4AFF3730" w14:textId="77777777">
        <w:trPr>
          <w:trHeight w:val="326"/>
        </w:trPr>
        <w:tc>
          <w:tcPr>
            <w:tcW w:w="6979" w:type="dxa"/>
          </w:tcPr>
          <w:p w14:paraId="4D570522" w14:textId="77777777" w:rsidR="006C5739" w:rsidRDefault="00B8641A">
            <w:pPr>
              <w:pStyle w:val="TableParagraph"/>
              <w:spacing w:before="78"/>
              <w:ind w:left="64"/>
              <w:rPr>
                <w:b/>
                <w:sz w:val="18"/>
              </w:rPr>
            </w:pPr>
            <w:r>
              <w:rPr>
                <w:b/>
                <w:color w:val="00009F"/>
                <w:sz w:val="18"/>
              </w:rPr>
              <w:t>K104211</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Ulice</w:t>
            </w:r>
            <w:r>
              <w:rPr>
                <w:b/>
                <w:color w:val="00009F"/>
                <w:spacing w:val="-1"/>
                <w:sz w:val="18"/>
              </w:rPr>
              <w:t xml:space="preserve"> </w:t>
            </w:r>
            <w:r>
              <w:rPr>
                <w:b/>
                <w:color w:val="00009F"/>
                <w:sz w:val="18"/>
              </w:rPr>
              <w:t>Ivana</w:t>
            </w:r>
            <w:r>
              <w:rPr>
                <w:b/>
                <w:color w:val="00009F"/>
                <w:spacing w:val="-2"/>
                <w:sz w:val="18"/>
              </w:rPr>
              <w:t xml:space="preserve"> Rendića</w:t>
            </w:r>
          </w:p>
        </w:tc>
        <w:tc>
          <w:tcPr>
            <w:tcW w:w="1633" w:type="dxa"/>
          </w:tcPr>
          <w:p w14:paraId="1E6CBE9F" w14:textId="77777777" w:rsidR="006C5739" w:rsidRDefault="00B8641A">
            <w:pPr>
              <w:pStyle w:val="TableParagraph"/>
              <w:spacing w:before="78"/>
              <w:ind w:right="265"/>
              <w:jc w:val="right"/>
              <w:rPr>
                <w:b/>
                <w:sz w:val="18"/>
              </w:rPr>
            </w:pPr>
            <w:r>
              <w:rPr>
                <w:b/>
                <w:color w:val="00009F"/>
                <w:spacing w:val="-2"/>
                <w:sz w:val="18"/>
              </w:rPr>
              <w:t>250.000,00</w:t>
            </w:r>
          </w:p>
        </w:tc>
        <w:tc>
          <w:tcPr>
            <w:tcW w:w="1125" w:type="dxa"/>
          </w:tcPr>
          <w:p w14:paraId="4CD9A85C" w14:textId="77777777" w:rsidR="006C5739" w:rsidRDefault="00B8641A">
            <w:pPr>
              <w:pStyle w:val="TableParagraph"/>
              <w:spacing w:before="78"/>
              <w:ind w:right="25"/>
              <w:jc w:val="right"/>
              <w:rPr>
                <w:b/>
                <w:sz w:val="18"/>
              </w:rPr>
            </w:pPr>
            <w:r>
              <w:rPr>
                <w:b/>
                <w:color w:val="00009F"/>
                <w:spacing w:val="-2"/>
                <w:sz w:val="18"/>
              </w:rPr>
              <w:t>1.500,00</w:t>
            </w:r>
          </w:p>
        </w:tc>
        <w:tc>
          <w:tcPr>
            <w:tcW w:w="857" w:type="dxa"/>
          </w:tcPr>
          <w:p w14:paraId="551CC004" w14:textId="77777777" w:rsidR="006C5739" w:rsidRDefault="00B8641A">
            <w:pPr>
              <w:pStyle w:val="TableParagraph"/>
              <w:spacing w:before="78"/>
              <w:ind w:right="87"/>
              <w:jc w:val="right"/>
              <w:rPr>
                <w:b/>
                <w:sz w:val="18"/>
              </w:rPr>
            </w:pPr>
            <w:r>
              <w:rPr>
                <w:b/>
                <w:color w:val="00009F"/>
                <w:spacing w:val="-2"/>
                <w:sz w:val="18"/>
              </w:rPr>
              <w:t>0,60%</w:t>
            </w:r>
          </w:p>
        </w:tc>
      </w:tr>
      <w:tr w:rsidR="006C5739" w14:paraId="52091C93" w14:textId="77777777">
        <w:trPr>
          <w:trHeight w:val="285"/>
        </w:trPr>
        <w:tc>
          <w:tcPr>
            <w:tcW w:w="6979" w:type="dxa"/>
          </w:tcPr>
          <w:p w14:paraId="3BF50F32" w14:textId="77777777" w:rsidR="006C5739" w:rsidRDefault="00B8641A">
            <w:pPr>
              <w:pStyle w:val="TableParagraph"/>
              <w:spacing w:before="36"/>
              <w:ind w:left="244"/>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633" w:type="dxa"/>
          </w:tcPr>
          <w:p w14:paraId="4354B413" w14:textId="77777777" w:rsidR="006C5739" w:rsidRDefault="00B8641A">
            <w:pPr>
              <w:pStyle w:val="TableParagraph"/>
              <w:spacing w:before="36"/>
              <w:ind w:right="265"/>
              <w:jc w:val="right"/>
              <w:rPr>
                <w:b/>
                <w:sz w:val="18"/>
              </w:rPr>
            </w:pPr>
            <w:r>
              <w:rPr>
                <w:b/>
                <w:spacing w:val="-2"/>
                <w:sz w:val="18"/>
              </w:rPr>
              <w:t>250.000,00</w:t>
            </w:r>
          </w:p>
        </w:tc>
        <w:tc>
          <w:tcPr>
            <w:tcW w:w="1125" w:type="dxa"/>
          </w:tcPr>
          <w:p w14:paraId="238D1E9C" w14:textId="77777777" w:rsidR="006C5739" w:rsidRDefault="00B8641A">
            <w:pPr>
              <w:pStyle w:val="TableParagraph"/>
              <w:spacing w:before="36"/>
              <w:ind w:right="25"/>
              <w:jc w:val="right"/>
              <w:rPr>
                <w:b/>
                <w:sz w:val="18"/>
              </w:rPr>
            </w:pPr>
            <w:r>
              <w:rPr>
                <w:b/>
                <w:spacing w:val="-2"/>
                <w:sz w:val="18"/>
              </w:rPr>
              <w:t>1.500,00</w:t>
            </w:r>
          </w:p>
        </w:tc>
        <w:tc>
          <w:tcPr>
            <w:tcW w:w="857" w:type="dxa"/>
          </w:tcPr>
          <w:p w14:paraId="77DC1B1D" w14:textId="77777777" w:rsidR="006C5739" w:rsidRDefault="00B8641A">
            <w:pPr>
              <w:pStyle w:val="TableParagraph"/>
              <w:spacing w:before="36"/>
              <w:ind w:right="87"/>
              <w:jc w:val="right"/>
              <w:rPr>
                <w:b/>
                <w:sz w:val="18"/>
              </w:rPr>
            </w:pPr>
            <w:r>
              <w:rPr>
                <w:b/>
                <w:spacing w:val="-2"/>
                <w:sz w:val="18"/>
              </w:rPr>
              <w:t>0,60%</w:t>
            </w:r>
          </w:p>
        </w:tc>
      </w:tr>
      <w:tr w:rsidR="006C5739" w14:paraId="723748A7" w14:textId="77777777">
        <w:trPr>
          <w:trHeight w:val="285"/>
        </w:trPr>
        <w:tc>
          <w:tcPr>
            <w:tcW w:w="6979" w:type="dxa"/>
          </w:tcPr>
          <w:p w14:paraId="429A02C0" w14:textId="77777777" w:rsidR="006C5739" w:rsidRDefault="00B8641A">
            <w:pPr>
              <w:pStyle w:val="TableParagraph"/>
              <w:spacing w:before="36"/>
              <w:ind w:left="409"/>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33" w:type="dxa"/>
          </w:tcPr>
          <w:p w14:paraId="2968674D" w14:textId="77777777" w:rsidR="006C5739" w:rsidRDefault="00B8641A">
            <w:pPr>
              <w:pStyle w:val="TableParagraph"/>
              <w:spacing w:before="36"/>
              <w:ind w:right="265"/>
              <w:jc w:val="right"/>
              <w:rPr>
                <w:b/>
                <w:sz w:val="18"/>
              </w:rPr>
            </w:pPr>
            <w:r>
              <w:rPr>
                <w:b/>
                <w:spacing w:val="-2"/>
                <w:sz w:val="18"/>
              </w:rPr>
              <w:t>250.000,00</w:t>
            </w:r>
          </w:p>
        </w:tc>
        <w:tc>
          <w:tcPr>
            <w:tcW w:w="1125" w:type="dxa"/>
          </w:tcPr>
          <w:p w14:paraId="254FCFDD" w14:textId="77777777" w:rsidR="006C5739" w:rsidRDefault="00B8641A">
            <w:pPr>
              <w:pStyle w:val="TableParagraph"/>
              <w:spacing w:before="36"/>
              <w:ind w:right="25"/>
              <w:jc w:val="right"/>
              <w:rPr>
                <w:b/>
                <w:sz w:val="18"/>
              </w:rPr>
            </w:pPr>
            <w:r>
              <w:rPr>
                <w:b/>
                <w:spacing w:val="-2"/>
                <w:sz w:val="18"/>
              </w:rPr>
              <w:t>1.500,00</w:t>
            </w:r>
          </w:p>
        </w:tc>
        <w:tc>
          <w:tcPr>
            <w:tcW w:w="857" w:type="dxa"/>
          </w:tcPr>
          <w:p w14:paraId="01E6116E" w14:textId="77777777" w:rsidR="006C5739" w:rsidRDefault="00B8641A">
            <w:pPr>
              <w:pStyle w:val="TableParagraph"/>
              <w:spacing w:before="36"/>
              <w:ind w:right="87"/>
              <w:jc w:val="right"/>
              <w:rPr>
                <w:b/>
                <w:sz w:val="18"/>
              </w:rPr>
            </w:pPr>
            <w:r>
              <w:rPr>
                <w:b/>
                <w:spacing w:val="-2"/>
                <w:sz w:val="18"/>
              </w:rPr>
              <w:t>0,60%</w:t>
            </w:r>
          </w:p>
        </w:tc>
      </w:tr>
      <w:tr w:rsidR="006C5739" w14:paraId="54FA47D8" w14:textId="77777777">
        <w:trPr>
          <w:trHeight w:val="285"/>
        </w:trPr>
        <w:tc>
          <w:tcPr>
            <w:tcW w:w="6979" w:type="dxa"/>
          </w:tcPr>
          <w:p w14:paraId="4DEB2881" w14:textId="77777777" w:rsidR="006C5739" w:rsidRDefault="00B8641A">
            <w:pPr>
              <w:pStyle w:val="TableParagraph"/>
              <w:spacing w:before="36"/>
              <w:ind w:left="529"/>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1633" w:type="dxa"/>
          </w:tcPr>
          <w:p w14:paraId="517DB4C1" w14:textId="77777777" w:rsidR="006C5739" w:rsidRDefault="006C5739">
            <w:pPr>
              <w:pStyle w:val="TableParagraph"/>
              <w:rPr>
                <w:rFonts w:ascii="Times New Roman"/>
                <w:sz w:val="18"/>
              </w:rPr>
            </w:pPr>
          </w:p>
        </w:tc>
        <w:tc>
          <w:tcPr>
            <w:tcW w:w="1125" w:type="dxa"/>
          </w:tcPr>
          <w:p w14:paraId="5E8C2C6C" w14:textId="77777777" w:rsidR="006C5739" w:rsidRDefault="00B8641A">
            <w:pPr>
              <w:pStyle w:val="TableParagraph"/>
              <w:spacing w:before="36"/>
              <w:ind w:right="25"/>
              <w:jc w:val="right"/>
              <w:rPr>
                <w:i/>
                <w:sz w:val="18"/>
              </w:rPr>
            </w:pPr>
            <w:r>
              <w:rPr>
                <w:i/>
                <w:spacing w:val="-2"/>
                <w:sz w:val="18"/>
              </w:rPr>
              <w:t>1.500,00</w:t>
            </w:r>
          </w:p>
        </w:tc>
        <w:tc>
          <w:tcPr>
            <w:tcW w:w="857" w:type="dxa"/>
          </w:tcPr>
          <w:p w14:paraId="4291230B" w14:textId="77777777" w:rsidR="006C5739" w:rsidRDefault="006C5739">
            <w:pPr>
              <w:pStyle w:val="TableParagraph"/>
              <w:rPr>
                <w:rFonts w:ascii="Times New Roman"/>
                <w:sz w:val="18"/>
              </w:rPr>
            </w:pPr>
          </w:p>
        </w:tc>
      </w:tr>
      <w:tr w:rsidR="006C5739" w14:paraId="176734E3" w14:textId="77777777">
        <w:trPr>
          <w:trHeight w:val="285"/>
        </w:trPr>
        <w:tc>
          <w:tcPr>
            <w:tcW w:w="6979" w:type="dxa"/>
          </w:tcPr>
          <w:p w14:paraId="20A3040F" w14:textId="77777777" w:rsidR="006C5739" w:rsidRDefault="00B8641A">
            <w:pPr>
              <w:pStyle w:val="TableParagraph"/>
              <w:spacing w:before="36"/>
              <w:ind w:left="64"/>
              <w:rPr>
                <w:b/>
                <w:sz w:val="18"/>
              </w:rPr>
            </w:pPr>
            <w:r>
              <w:rPr>
                <w:b/>
                <w:color w:val="00009F"/>
                <w:sz w:val="18"/>
              </w:rPr>
              <w:t>K104212</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pristupnih</w:t>
            </w:r>
            <w:r>
              <w:rPr>
                <w:b/>
                <w:color w:val="00009F"/>
                <w:spacing w:val="-1"/>
                <w:sz w:val="18"/>
              </w:rPr>
              <w:t xml:space="preserve"> </w:t>
            </w:r>
            <w:r>
              <w:rPr>
                <w:b/>
                <w:color w:val="00009F"/>
                <w:sz w:val="18"/>
              </w:rPr>
              <w:t>i</w:t>
            </w:r>
            <w:r>
              <w:rPr>
                <w:b/>
                <w:color w:val="00009F"/>
                <w:spacing w:val="-1"/>
                <w:sz w:val="18"/>
              </w:rPr>
              <w:t xml:space="preserve"> </w:t>
            </w:r>
            <w:r>
              <w:rPr>
                <w:b/>
                <w:color w:val="00009F"/>
                <w:sz w:val="18"/>
              </w:rPr>
              <w:t>protupožarnih</w:t>
            </w:r>
            <w:r>
              <w:rPr>
                <w:b/>
                <w:color w:val="00009F"/>
                <w:spacing w:val="-1"/>
                <w:sz w:val="18"/>
              </w:rPr>
              <w:t xml:space="preserve"> </w:t>
            </w:r>
            <w:r>
              <w:rPr>
                <w:b/>
                <w:color w:val="00009F"/>
                <w:sz w:val="18"/>
              </w:rPr>
              <w:t>putova</w:t>
            </w:r>
            <w:r>
              <w:rPr>
                <w:b/>
                <w:color w:val="00009F"/>
                <w:spacing w:val="-1"/>
                <w:sz w:val="18"/>
              </w:rPr>
              <w:t xml:space="preserve"> </w:t>
            </w:r>
            <w:r>
              <w:rPr>
                <w:b/>
                <w:color w:val="00009F"/>
                <w:sz w:val="18"/>
              </w:rPr>
              <w:t>oko</w:t>
            </w:r>
            <w:r>
              <w:rPr>
                <w:b/>
                <w:color w:val="00009F"/>
                <w:spacing w:val="-1"/>
                <w:sz w:val="18"/>
              </w:rPr>
              <w:t xml:space="preserve"> </w:t>
            </w:r>
            <w:r>
              <w:rPr>
                <w:b/>
                <w:color w:val="00009F"/>
                <w:sz w:val="18"/>
              </w:rPr>
              <w:t>groblja</w:t>
            </w:r>
            <w:r>
              <w:rPr>
                <w:b/>
                <w:color w:val="00009F"/>
                <w:spacing w:val="-2"/>
                <w:sz w:val="18"/>
              </w:rPr>
              <w:t xml:space="preserve"> Kvanj</w:t>
            </w:r>
          </w:p>
        </w:tc>
        <w:tc>
          <w:tcPr>
            <w:tcW w:w="1633" w:type="dxa"/>
          </w:tcPr>
          <w:p w14:paraId="28DF7E14" w14:textId="77777777" w:rsidR="006C5739" w:rsidRDefault="00B8641A">
            <w:pPr>
              <w:pStyle w:val="TableParagraph"/>
              <w:spacing w:before="36"/>
              <w:ind w:right="265"/>
              <w:jc w:val="right"/>
              <w:rPr>
                <w:b/>
                <w:sz w:val="18"/>
              </w:rPr>
            </w:pPr>
            <w:r>
              <w:rPr>
                <w:b/>
                <w:color w:val="00009F"/>
                <w:spacing w:val="-2"/>
                <w:sz w:val="18"/>
              </w:rPr>
              <w:t>40.000,00</w:t>
            </w:r>
          </w:p>
        </w:tc>
        <w:tc>
          <w:tcPr>
            <w:tcW w:w="1125" w:type="dxa"/>
          </w:tcPr>
          <w:p w14:paraId="20F49BCF" w14:textId="77777777" w:rsidR="006C5739" w:rsidRDefault="006C5739">
            <w:pPr>
              <w:pStyle w:val="TableParagraph"/>
              <w:rPr>
                <w:rFonts w:ascii="Times New Roman"/>
                <w:sz w:val="18"/>
              </w:rPr>
            </w:pPr>
          </w:p>
        </w:tc>
        <w:tc>
          <w:tcPr>
            <w:tcW w:w="857" w:type="dxa"/>
          </w:tcPr>
          <w:p w14:paraId="630A262B" w14:textId="77777777" w:rsidR="006C5739" w:rsidRDefault="006C5739">
            <w:pPr>
              <w:pStyle w:val="TableParagraph"/>
              <w:rPr>
                <w:rFonts w:ascii="Times New Roman"/>
                <w:sz w:val="18"/>
              </w:rPr>
            </w:pPr>
          </w:p>
        </w:tc>
      </w:tr>
      <w:tr w:rsidR="006C5739" w14:paraId="732F40E4" w14:textId="77777777">
        <w:trPr>
          <w:trHeight w:val="277"/>
        </w:trPr>
        <w:tc>
          <w:tcPr>
            <w:tcW w:w="6979" w:type="dxa"/>
          </w:tcPr>
          <w:p w14:paraId="6D64A634" w14:textId="77777777" w:rsidR="006C5739" w:rsidRDefault="00B8641A">
            <w:pPr>
              <w:pStyle w:val="TableParagraph"/>
              <w:spacing w:before="36"/>
              <w:ind w:left="244"/>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633" w:type="dxa"/>
          </w:tcPr>
          <w:p w14:paraId="49490C81" w14:textId="77777777" w:rsidR="006C5739" w:rsidRDefault="00B8641A">
            <w:pPr>
              <w:pStyle w:val="TableParagraph"/>
              <w:spacing w:before="36"/>
              <w:ind w:right="265"/>
              <w:jc w:val="right"/>
              <w:rPr>
                <w:b/>
                <w:sz w:val="18"/>
              </w:rPr>
            </w:pPr>
            <w:r>
              <w:rPr>
                <w:b/>
                <w:spacing w:val="-2"/>
                <w:sz w:val="18"/>
              </w:rPr>
              <w:t>40.000,00</w:t>
            </w:r>
          </w:p>
        </w:tc>
        <w:tc>
          <w:tcPr>
            <w:tcW w:w="1125" w:type="dxa"/>
          </w:tcPr>
          <w:p w14:paraId="12719532" w14:textId="77777777" w:rsidR="006C5739" w:rsidRDefault="006C5739">
            <w:pPr>
              <w:pStyle w:val="TableParagraph"/>
              <w:rPr>
                <w:rFonts w:ascii="Times New Roman"/>
                <w:sz w:val="18"/>
              </w:rPr>
            </w:pPr>
          </w:p>
        </w:tc>
        <w:tc>
          <w:tcPr>
            <w:tcW w:w="857" w:type="dxa"/>
          </w:tcPr>
          <w:p w14:paraId="2A755AF5" w14:textId="77777777" w:rsidR="006C5739" w:rsidRDefault="006C5739">
            <w:pPr>
              <w:pStyle w:val="TableParagraph"/>
              <w:rPr>
                <w:rFonts w:ascii="Times New Roman"/>
                <w:sz w:val="18"/>
              </w:rPr>
            </w:pPr>
          </w:p>
        </w:tc>
      </w:tr>
      <w:tr w:rsidR="006C5739" w14:paraId="0FE7154D" w14:textId="77777777">
        <w:trPr>
          <w:trHeight w:val="277"/>
        </w:trPr>
        <w:tc>
          <w:tcPr>
            <w:tcW w:w="6979" w:type="dxa"/>
          </w:tcPr>
          <w:p w14:paraId="76D96D80" w14:textId="77777777" w:rsidR="006C5739" w:rsidRDefault="00B8641A">
            <w:pPr>
              <w:pStyle w:val="TableParagraph"/>
              <w:spacing w:before="28"/>
              <w:ind w:left="409"/>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33" w:type="dxa"/>
          </w:tcPr>
          <w:p w14:paraId="0E4ABF50" w14:textId="77777777" w:rsidR="006C5739" w:rsidRDefault="00B8641A">
            <w:pPr>
              <w:pStyle w:val="TableParagraph"/>
              <w:spacing w:before="28"/>
              <w:ind w:right="265"/>
              <w:jc w:val="right"/>
              <w:rPr>
                <w:b/>
                <w:sz w:val="18"/>
              </w:rPr>
            </w:pPr>
            <w:r>
              <w:rPr>
                <w:b/>
                <w:spacing w:val="-2"/>
                <w:sz w:val="18"/>
              </w:rPr>
              <w:t>40.000,00</w:t>
            </w:r>
          </w:p>
        </w:tc>
        <w:tc>
          <w:tcPr>
            <w:tcW w:w="1125" w:type="dxa"/>
          </w:tcPr>
          <w:p w14:paraId="649A249F" w14:textId="77777777" w:rsidR="006C5739" w:rsidRDefault="006C5739">
            <w:pPr>
              <w:pStyle w:val="TableParagraph"/>
              <w:rPr>
                <w:rFonts w:ascii="Times New Roman"/>
                <w:sz w:val="18"/>
              </w:rPr>
            </w:pPr>
          </w:p>
        </w:tc>
        <w:tc>
          <w:tcPr>
            <w:tcW w:w="857" w:type="dxa"/>
          </w:tcPr>
          <w:p w14:paraId="087BC952" w14:textId="77777777" w:rsidR="006C5739" w:rsidRDefault="006C5739">
            <w:pPr>
              <w:pStyle w:val="TableParagraph"/>
              <w:rPr>
                <w:rFonts w:ascii="Times New Roman"/>
                <w:sz w:val="18"/>
              </w:rPr>
            </w:pPr>
          </w:p>
        </w:tc>
      </w:tr>
      <w:tr w:rsidR="006C5739" w14:paraId="5F916044" w14:textId="77777777">
        <w:trPr>
          <w:trHeight w:val="285"/>
        </w:trPr>
        <w:tc>
          <w:tcPr>
            <w:tcW w:w="6979" w:type="dxa"/>
          </w:tcPr>
          <w:p w14:paraId="2F28DB87" w14:textId="77777777" w:rsidR="006C5739" w:rsidRDefault="00B8641A">
            <w:pPr>
              <w:pStyle w:val="TableParagraph"/>
              <w:spacing w:before="36"/>
              <w:ind w:left="64"/>
              <w:rPr>
                <w:b/>
                <w:sz w:val="18"/>
              </w:rPr>
            </w:pPr>
            <w:r>
              <w:rPr>
                <w:b/>
                <w:color w:val="00009F"/>
                <w:sz w:val="18"/>
              </w:rPr>
              <w:t>K104217</w:t>
            </w:r>
            <w:r>
              <w:rPr>
                <w:b/>
                <w:color w:val="00009F"/>
                <w:spacing w:val="-2"/>
                <w:sz w:val="18"/>
              </w:rPr>
              <w:t xml:space="preserve"> </w:t>
            </w:r>
            <w:r>
              <w:rPr>
                <w:b/>
                <w:color w:val="00009F"/>
                <w:sz w:val="18"/>
              </w:rPr>
              <w:t>Uređenje</w:t>
            </w:r>
            <w:r>
              <w:rPr>
                <w:b/>
                <w:color w:val="00009F"/>
                <w:spacing w:val="-2"/>
                <w:sz w:val="18"/>
              </w:rPr>
              <w:t xml:space="preserve"> </w:t>
            </w:r>
            <w:r>
              <w:rPr>
                <w:b/>
                <w:color w:val="00009F"/>
                <w:sz w:val="18"/>
              </w:rPr>
              <w:t>parkirališta</w:t>
            </w:r>
            <w:r>
              <w:rPr>
                <w:b/>
                <w:color w:val="00009F"/>
                <w:spacing w:val="-1"/>
                <w:sz w:val="18"/>
              </w:rPr>
              <w:t xml:space="preserve"> </w:t>
            </w:r>
            <w:r>
              <w:rPr>
                <w:b/>
                <w:color w:val="00009F"/>
                <w:sz w:val="18"/>
              </w:rPr>
              <w:t>na</w:t>
            </w:r>
            <w:r>
              <w:rPr>
                <w:b/>
                <w:color w:val="00009F"/>
                <w:spacing w:val="-2"/>
                <w:sz w:val="18"/>
              </w:rPr>
              <w:t xml:space="preserve"> Vidicima</w:t>
            </w:r>
          </w:p>
        </w:tc>
        <w:tc>
          <w:tcPr>
            <w:tcW w:w="1633" w:type="dxa"/>
          </w:tcPr>
          <w:p w14:paraId="4D7A987E" w14:textId="77777777" w:rsidR="006C5739" w:rsidRDefault="00B8641A">
            <w:pPr>
              <w:pStyle w:val="TableParagraph"/>
              <w:spacing w:before="36"/>
              <w:ind w:right="265"/>
              <w:jc w:val="right"/>
              <w:rPr>
                <w:b/>
                <w:sz w:val="18"/>
              </w:rPr>
            </w:pPr>
            <w:r>
              <w:rPr>
                <w:b/>
                <w:color w:val="00009F"/>
                <w:spacing w:val="-2"/>
                <w:sz w:val="18"/>
              </w:rPr>
              <w:t>26.511,00</w:t>
            </w:r>
          </w:p>
        </w:tc>
        <w:tc>
          <w:tcPr>
            <w:tcW w:w="1125" w:type="dxa"/>
          </w:tcPr>
          <w:p w14:paraId="7338FA6E" w14:textId="77777777" w:rsidR="006C5739" w:rsidRDefault="00B8641A">
            <w:pPr>
              <w:pStyle w:val="TableParagraph"/>
              <w:spacing w:before="36"/>
              <w:ind w:right="25"/>
              <w:jc w:val="right"/>
              <w:rPr>
                <w:b/>
                <w:sz w:val="18"/>
              </w:rPr>
            </w:pPr>
            <w:r>
              <w:rPr>
                <w:b/>
                <w:color w:val="00009F"/>
                <w:spacing w:val="-2"/>
                <w:sz w:val="18"/>
              </w:rPr>
              <w:t>26.510,95</w:t>
            </w:r>
          </w:p>
        </w:tc>
        <w:tc>
          <w:tcPr>
            <w:tcW w:w="857" w:type="dxa"/>
          </w:tcPr>
          <w:p w14:paraId="6BEC33F0" w14:textId="77777777" w:rsidR="006C5739" w:rsidRDefault="00B8641A">
            <w:pPr>
              <w:pStyle w:val="TableParagraph"/>
              <w:spacing w:before="36"/>
              <w:ind w:right="87"/>
              <w:jc w:val="right"/>
              <w:rPr>
                <w:b/>
                <w:sz w:val="18"/>
              </w:rPr>
            </w:pPr>
            <w:r>
              <w:rPr>
                <w:b/>
                <w:color w:val="00009F"/>
                <w:spacing w:val="-2"/>
                <w:sz w:val="18"/>
              </w:rPr>
              <w:t>100,00%</w:t>
            </w:r>
          </w:p>
        </w:tc>
      </w:tr>
      <w:tr w:rsidR="006C5739" w14:paraId="51E32EB6" w14:textId="77777777">
        <w:trPr>
          <w:trHeight w:val="285"/>
        </w:trPr>
        <w:tc>
          <w:tcPr>
            <w:tcW w:w="6979" w:type="dxa"/>
          </w:tcPr>
          <w:p w14:paraId="67270810" w14:textId="77777777" w:rsidR="006C5739" w:rsidRDefault="00B8641A">
            <w:pPr>
              <w:pStyle w:val="TableParagraph"/>
              <w:spacing w:before="36"/>
              <w:ind w:right="433"/>
              <w:jc w:val="right"/>
              <w:rPr>
                <w:b/>
                <w:sz w:val="18"/>
              </w:rPr>
            </w:pPr>
            <w:r>
              <w:rPr>
                <w:b/>
                <w:sz w:val="18"/>
              </w:rPr>
              <w:t>Izvor:</w:t>
            </w:r>
            <w:r>
              <w:rPr>
                <w:b/>
                <w:spacing w:val="-4"/>
                <w:sz w:val="18"/>
              </w:rPr>
              <w:t xml:space="preserve"> </w:t>
            </w:r>
            <w:r>
              <w:rPr>
                <w:b/>
                <w:sz w:val="18"/>
              </w:rPr>
              <w:t>94</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33" w:type="dxa"/>
          </w:tcPr>
          <w:p w14:paraId="5F6D3536" w14:textId="77777777" w:rsidR="006C5739" w:rsidRDefault="00B8641A">
            <w:pPr>
              <w:pStyle w:val="TableParagraph"/>
              <w:spacing w:before="36"/>
              <w:ind w:right="265"/>
              <w:jc w:val="right"/>
              <w:rPr>
                <w:b/>
                <w:sz w:val="18"/>
              </w:rPr>
            </w:pPr>
            <w:r>
              <w:rPr>
                <w:b/>
                <w:spacing w:val="-2"/>
                <w:sz w:val="18"/>
              </w:rPr>
              <w:t>26.511,00</w:t>
            </w:r>
          </w:p>
        </w:tc>
        <w:tc>
          <w:tcPr>
            <w:tcW w:w="1125" w:type="dxa"/>
          </w:tcPr>
          <w:p w14:paraId="7B9F4BEE" w14:textId="77777777" w:rsidR="006C5739" w:rsidRDefault="00B8641A">
            <w:pPr>
              <w:pStyle w:val="TableParagraph"/>
              <w:spacing w:before="36"/>
              <w:ind w:right="25"/>
              <w:jc w:val="right"/>
              <w:rPr>
                <w:b/>
                <w:sz w:val="18"/>
              </w:rPr>
            </w:pPr>
            <w:r>
              <w:rPr>
                <w:b/>
                <w:spacing w:val="-2"/>
                <w:sz w:val="18"/>
              </w:rPr>
              <w:t>26.510,95</w:t>
            </w:r>
          </w:p>
        </w:tc>
        <w:tc>
          <w:tcPr>
            <w:tcW w:w="857" w:type="dxa"/>
          </w:tcPr>
          <w:p w14:paraId="2930D835" w14:textId="77777777" w:rsidR="006C5739" w:rsidRDefault="00B8641A">
            <w:pPr>
              <w:pStyle w:val="TableParagraph"/>
              <w:spacing w:before="36"/>
              <w:ind w:right="87"/>
              <w:jc w:val="right"/>
              <w:rPr>
                <w:b/>
                <w:sz w:val="18"/>
              </w:rPr>
            </w:pPr>
            <w:r>
              <w:rPr>
                <w:b/>
                <w:spacing w:val="-2"/>
                <w:sz w:val="18"/>
              </w:rPr>
              <w:t>100,00%</w:t>
            </w:r>
          </w:p>
        </w:tc>
      </w:tr>
      <w:tr w:rsidR="006C5739" w14:paraId="57AF9BAC" w14:textId="77777777">
        <w:trPr>
          <w:trHeight w:val="285"/>
        </w:trPr>
        <w:tc>
          <w:tcPr>
            <w:tcW w:w="6979" w:type="dxa"/>
          </w:tcPr>
          <w:p w14:paraId="1383E492" w14:textId="77777777" w:rsidR="006C5739" w:rsidRDefault="00B8641A">
            <w:pPr>
              <w:pStyle w:val="TableParagraph"/>
              <w:spacing w:before="36"/>
              <w:ind w:left="409"/>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33" w:type="dxa"/>
          </w:tcPr>
          <w:p w14:paraId="45E47075" w14:textId="77777777" w:rsidR="006C5739" w:rsidRDefault="00B8641A">
            <w:pPr>
              <w:pStyle w:val="TableParagraph"/>
              <w:spacing w:before="36"/>
              <w:ind w:right="265"/>
              <w:jc w:val="right"/>
              <w:rPr>
                <w:b/>
                <w:sz w:val="18"/>
              </w:rPr>
            </w:pPr>
            <w:r>
              <w:rPr>
                <w:b/>
                <w:spacing w:val="-2"/>
                <w:sz w:val="18"/>
              </w:rPr>
              <w:t>26.511,00</w:t>
            </w:r>
          </w:p>
        </w:tc>
        <w:tc>
          <w:tcPr>
            <w:tcW w:w="1125" w:type="dxa"/>
          </w:tcPr>
          <w:p w14:paraId="67BB13EA" w14:textId="77777777" w:rsidR="006C5739" w:rsidRDefault="00B8641A">
            <w:pPr>
              <w:pStyle w:val="TableParagraph"/>
              <w:spacing w:before="36"/>
              <w:ind w:right="25"/>
              <w:jc w:val="right"/>
              <w:rPr>
                <w:b/>
                <w:sz w:val="18"/>
              </w:rPr>
            </w:pPr>
            <w:r>
              <w:rPr>
                <w:b/>
                <w:spacing w:val="-2"/>
                <w:sz w:val="18"/>
              </w:rPr>
              <w:t>26.510,95</w:t>
            </w:r>
          </w:p>
        </w:tc>
        <w:tc>
          <w:tcPr>
            <w:tcW w:w="857" w:type="dxa"/>
          </w:tcPr>
          <w:p w14:paraId="0EF7E8EE" w14:textId="77777777" w:rsidR="006C5739" w:rsidRDefault="00B8641A">
            <w:pPr>
              <w:pStyle w:val="TableParagraph"/>
              <w:spacing w:before="36"/>
              <w:ind w:right="87"/>
              <w:jc w:val="right"/>
              <w:rPr>
                <w:b/>
                <w:sz w:val="18"/>
              </w:rPr>
            </w:pPr>
            <w:r>
              <w:rPr>
                <w:b/>
                <w:spacing w:val="-2"/>
                <w:sz w:val="18"/>
              </w:rPr>
              <w:t>100,00%</w:t>
            </w:r>
          </w:p>
        </w:tc>
      </w:tr>
      <w:tr w:rsidR="006C5739" w14:paraId="033B0604" w14:textId="77777777">
        <w:trPr>
          <w:trHeight w:val="285"/>
        </w:trPr>
        <w:tc>
          <w:tcPr>
            <w:tcW w:w="6979" w:type="dxa"/>
          </w:tcPr>
          <w:p w14:paraId="06F3EB95" w14:textId="77777777" w:rsidR="006C5739" w:rsidRDefault="00B8641A">
            <w:pPr>
              <w:pStyle w:val="TableParagraph"/>
              <w:spacing w:before="36"/>
              <w:ind w:left="529"/>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1633" w:type="dxa"/>
          </w:tcPr>
          <w:p w14:paraId="56A15B4A" w14:textId="77777777" w:rsidR="006C5739" w:rsidRDefault="006C5739">
            <w:pPr>
              <w:pStyle w:val="TableParagraph"/>
              <w:rPr>
                <w:rFonts w:ascii="Times New Roman"/>
                <w:sz w:val="18"/>
              </w:rPr>
            </w:pPr>
          </w:p>
        </w:tc>
        <w:tc>
          <w:tcPr>
            <w:tcW w:w="1125" w:type="dxa"/>
          </w:tcPr>
          <w:p w14:paraId="07380D83" w14:textId="77777777" w:rsidR="006C5739" w:rsidRDefault="00B8641A">
            <w:pPr>
              <w:pStyle w:val="TableParagraph"/>
              <w:spacing w:before="36"/>
              <w:ind w:right="25"/>
              <w:jc w:val="right"/>
              <w:rPr>
                <w:i/>
                <w:sz w:val="18"/>
              </w:rPr>
            </w:pPr>
            <w:r>
              <w:rPr>
                <w:i/>
                <w:spacing w:val="-2"/>
                <w:sz w:val="18"/>
              </w:rPr>
              <w:t>26.510,95</w:t>
            </w:r>
          </w:p>
        </w:tc>
        <w:tc>
          <w:tcPr>
            <w:tcW w:w="857" w:type="dxa"/>
          </w:tcPr>
          <w:p w14:paraId="0C6B1616" w14:textId="77777777" w:rsidR="006C5739" w:rsidRDefault="006C5739">
            <w:pPr>
              <w:pStyle w:val="TableParagraph"/>
              <w:rPr>
                <w:rFonts w:ascii="Times New Roman"/>
                <w:sz w:val="18"/>
              </w:rPr>
            </w:pPr>
          </w:p>
        </w:tc>
      </w:tr>
      <w:tr w:rsidR="006C5739" w14:paraId="5AE0839F" w14:textId="77777777">
        <w:trPr>
          <w:trHeight w:val="285"/>
        </w:trPr>
        <w:tc>
          <w:tcPr>
            <w:tcW w:w="6979" w:type="dxa"/>
          </w:tcPr>
          <w:p w14:paraId="0A626787" w14:textId="77777777" w:rsidR="006C5739" w:rsidRDefault="00B8641A">
            <w:pPr>
              <w:pStyle w:val="TableParagraph"/>
              <w:spacing w:before="36"/>
              <w:ind w:left="64"/>
              <w:rPr>
                <w:b/>
                <w:sz w:val="18"/>
              </w:rPr>
            </w:pPr>
            <w:r>
              <w:rPr>
                <w:b/>
                <w:color w:val="00009F"/>
                <w:sz w:val="18"/>
              </w:rPr>
              <w:t>K104222</w:t>
            </w:r>
            <w:r>
              <w:rPr>
                <w:b/>
                <w:color w:val="00009F"/>
                <w:spacing w:val="-1"/>
                <w:sz w:val="18"/>
              </w:rPr>
              <w:t xml:space="preserve"> </w:t>
            </w:r>
            <w:r>
              <w:rPr>
                <w:b/>
                <w:color w:val="00009F"/>
                <w:sz w:val="18"/>
              </w:rPr>
              <w:t>Izgradnja</w:t>
            </w:r>
            <w:r>
              <w:rPr>
                <w:b/>
                <w:color w:val="00009F"/>
                <w:spacing w:val="-1"/>
                <w:sz w:val="18"/>
              </w:rPr>
              <w:t xml:space="preserve"> </w:t>
            </w:r>
            <w:r>
              <w:rPr>
                <w:b/>
                <w:color w:val="00009F"/>
                <w:sz w:val="18"/>
              </w:rPr>
              <w:t>podzemnih</w:t>
            </w:r>
            <w:r>
              <w:rPr>
                <w:b/>
                <w:color w:val="00009F"/>
                <w:spacing w:val="-1"/>
                <w:sz w:val="18"/>
              </w:rPr>
              <w:t xml:space="preserve"> </w:t>
            </w:r>
            <w:r>
              <w:rPr>
                <w:b/>
                <w:color w:val="00009F"/>
                <w:sz w:val="18"/>
              </w:rPr>
              <w:t>kontejnera</w:t>
            </w:r>
            <w:r>
              <w:rPr>
                <w:b/>
                <w:color w:val="00009F"/>
                <w:spacing w:val="-1"/>
                <w:sz w:val="18"/>
              </w:rPr>
              <w:t xml:space="preserve"> </w:t>
            </w:r>
            <w:r>
              <w:rPr>
                <w:b/>
                <w:color w:val="00009F"/>
                <w:sz w:val="18"/>
              </w:rPr>
              <w:t>po</w:t>
            </w:r>
            <w:r>
              <w:rPr>
                <w:b/>
                <w:color w:val="00009F"/>
                <w:spacing w:val="-1"/>
                <w:sz w:val="18"/>
              </w:rPr>
              <w:t xml:space="preserve"> </w:t>
            </w:r>
            <w:r>
              <w:rPr>
                <w:b/>
                <w:color w:val="00009F"/>
                <w:sz w:val="18"/>
              </w:rPr>
              <w:t>gradskim</w:t>
            </w:r>
            <w:r>
              <w:rPr>
                <w:b/>
                <w:color w:val="00009F"/>
                <w:spacing w:val="-1"/>
                <w:sz w:val="18"/>
              </w:rPr>
              <w:t xml:space="preserve"> </w:t>
            </w:r>
            <w:r>
              <w:rPr>
                <w:b/>
                <w:color w:val="00009F"/>
                <w:spacing w:val="-2"/>
                <w:sz w:val="18"/>
              </w:rPr>
              <w:t>četvrtima</w:t>
            </w:r>
          </w:p>
        </w:tc>
        <w:tc>
          <w:tcPr>
            <w:tcW w:w="1633" w:type="dxa"/>
          </w:tcPr>
          <w:p w14:paraId="7C2A4FA1" w14:textId="77777777" w:rsidR="006C5739" w:rsidRDefault="00B8641A">
            <w:pPr>
              <w:pStyle w:val="TableParagraph"/>
              <w:spacing w:before="36"/>
              <w:ind w:right="265"/>
              <w:jc w:val="right"/>
              <w:rPr>
                <w:b/>
                <w:sz w:val="18"/>
              </w:rPr>
            </w:pPr>
            <w:r>
              <w:rPr>
                <w:b/>
                <w:color w:val="00009F"/>
                <w:spacing w:val="-2"/>
                <w:sz w:val="18"/>
              </w:rPr>
              <w:t>370.000,00</w:t>
            </w:r>
          </w:p>
        </w:tc>
        <w:tc>
          <w:tcPr>
            <w:tcW w:w="1125" w:type="dxa"/>
          </w:tcPr>
          <w:p w14:paraId="7E3DBD0D" w14:textId="77777777" w:rsidR="006C5739" w:rsidRDefault="006C5739">
            <w:pPr>
              <w:pStyle w:val="TableParagraph"/>
              <w:rPr>
                <w:rFonts w:ascii="Times New Roman"/>
                <w:sz w:val="18"/>
              </w:rPr>
            </w:pPr>
          </w:p>
        </w:tc>
        <w:tc>
          <w:tcPr>
            <w:tcW w:w="857" w:type="dxa"/>
          </w:tcPr>
          <w:p w14:paraId="218A8A18" w14:textId="77777777" w:rsidR="006C5739" w:rsidRDefault="006C5739">
            <w:pPr>
              <w:pStyle w:val="TableParagraph"/>
              <w:rPr>
                <w:rFonts w:ascii="Times New Roman"/>
                <w:sz w:val="18"/>
              </w:rPr>
            </w:pPr>
          </w:p>
        </w:tc>
      </w:tr>
      <w:tr w:rsidR="006C5739" w14:paraId="388FDA6D" w14:textId="77777777">
        <w:trPr>
          <w:trHeight w:val="285"/>
        </w:trPr>
        <w:tc>
          <w:tcPr>
            <w:tcW w:w="6979" w:type="dxa"/>
          </w:tcPr>
          <w:p w14:paraId="722660D9" w14:textId="77777777" w:rsidR="006C5739" w:rsidRDefault="00B8641A">
            <w:pPr>
              <w:pStyle w:val="TableParagraph"/>
              <w:spacing w:before="36"/>
              <w:ind w:left="244"/>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633" w:type="dxa"/>
          </w:tcPr>
          <w:p w14:paraId="455E48DC" w14:textId="77777777" w:rsidR="006C5739" w:rsidRDefault="00B8641A">
            <w:pPr>
              <w:pStyle w:val="TableParagraph"/>
              <w:spacing w:before="36"/>
              <w:ind w:right="265"/>
              <w:jc w:val="right"/>
              <w:rPr>
                <w:b/>
                <w:sz w:val="18"/>
              </w:rPr>
            </w:pPr>
            <w:r>
              <w:rPr>
                <w:b/>
                <w:spacing w:val="-2"/>
                <w:sz w:val="18"/>
              </w:rPr>
              <w:t>300.000,00</w:t>
            </w:r>
          </w:p>
        </w:tc>
        <w:tc>
          <w:tcPr>
            <w:tcW w:w="1125" w:type="dxa"/>
          </w:tcPr>
          <w:p w14:paraId="4D1E0CA4" w14:textId="77777777" w:rsidR="006C5739" w:rsidRDefault="006C5739">
            <w:pPr>
              <w:pStyle w:val="TableParagraph"/>
              <w:rPr>
                <w:rFonts w:ascii="Times New Roman"/>
                <w:sz w:val="18"/>
              </w:rPr>
            </w:pPr>
          </w:p>
        </w:tc>
        <w:tc>
          <w:tcPr>
            <w:tcW w:w="857" w:type="dxa"/>
          </w:tcPr>
          <w:p w14:paraId="14D7DEED" w14:textId="77777777" w:rsidR="006C5739" w:rsidRDefault="006C5739">
            <w:pPr>
              <w:pStyle w:val="TableParagraph"/>
              <w:rPr>
                <w:rFonts w:ascii="Times New Roman"/>
                <w:sz w:val="18"/>
              </w:rPr>
            </w:pPr>
          </w:p>
        </w:tc>
      </w:tr>
      <w:tr w:rsidR="006C5739" w14:paraId="70D98851" w14:textId="77777777">
        <w:trPr>
          <w:trHeight w:val="285"/>
        </w:trPr>
        <w:tc>
          <w:tcPr>
            <w:tcW w:w="6979" w:type="dxa"/>
          </w:tcPr>
          <w:p w14:paraId="01BB6783" w14:textId="77777777" w:rsidR="006C5739" w:rsidRDefault="00B8641A">
            <w:pPr>
              <w:pStyle w:val="TableParagraph"/>
              <w:spacing w:before="36"/>
              <w:ind w:left="409"/>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1633" w:type="dxa"/>
          </w:tcPr>
          <w:p w14:paraId="0D7EACE3" w14:textId="77777777" w:rsidR="006C5739" w:rsidRDefault="00B8641A">
            <w:pPr>
              <w:pStyle w:val="TableParagraph"/>
              <w:spacing w:before="36"/>
              <w:ind w:right="265"/>
              <w:jc w:val="right"/>
              <w:rPr>
                <w:b/>
                <w:sz w:val="18"/>
              </w:rPr>
            </w:pPr>
            <w:r>
              <w:rPr>
                <w:b/>
                <w:spacing w:val="-2"/>
                <w:sz w:val="18"/>
              </w:rPr>
              <w:t>300.000,00</w:t>
            </w:r>
          </w:p>
        </w:tc>
        <w:tc>
          <w:tcPr>
            <w:tcW w:w="1125" w:type="dxa"/>
          </w:tcPr>
          <w:p w14:paraId="4FBB3EF5" w14:textId="77777777" w:rsidR="006C5739" w:rsidRDefault="006C5739">
            <w:pPr>
              <w:pStyle w:val="TableParagraph"/>
              <w:rPr>
                <w:rFonts w:ascii="Times New Roman"/>
                <w:sz w:val="18"/>
              </w:rPr>
            </w:pPr>
          </w:p>
        </w:tc>
        <w:tc>
          <w:tcPr>
            <w:tcW w:w="857" w:type="dxa"/>
          </w:tcPr>
          <w:p w14:paraId="5D6B1A37" w14:textId="77777777" w:rsidR="006C5739" w:rsidRDefault="006C5739">
            <w:pPr>
              <w:pStyle w:val="TableParagraph"/>
              <w:rPr>
                <w:rFonts w:ascii="Times New Roman"/>
                <w:sz w:val="18"/>
              </w:rPr>
            </w:pPr>
          </w:p>
        </w:tc>
      </w:tr>
      <w:tr w:rsidR="006C5739" w14:paraId="754E2AB1" w14:textId="77777777">
        <w:trPr>
          <w:trHeight w:val="285"/>
        </w:trPr>
        <w:tc>
          <w:tcPr>
            <w:tcW w:w="6979" w:type="dxa"/>
          </w:tcPr>
          <w:p w14:paraId="644F918C" w14:textId="77777777" w:rsidR="006C5739" w:rsidRDefault="00B8641A">
            <w:pPr>
              <w:pStyle w:val="TableParagraph"/>
              <w:spacing w:before="36"/>
              <w:ind w:right="433"/>
              <w:jc w:val="right"/>
              <w:rPr>
                <w:b/>
                <w:sz w:val="18"/>
              </w:rPr>
            </w:pPr>
            <w:r>
              <w:rPr>
                <w:b/>
                <w:sz w:val="18"/>
              </w:rPr>
              <w:t>Izvor:</w:t>
            </w:r>
            <w:r>
              <w:rPr>
                <w:b/>
                <w:spacing w:val="-4"/>
                <w:sz w:val="18"/>
              </w:rPr>
              <w:t xml:space="preserve"> </w:t>
            </w:r>
            <w:r>
              <w:rPr>
                <w:b/>
                <w:sz w:val="18"/>
              </w:rPr>
              <w:t>94</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33" w:type="dxa"/>
          </w:tcPr>
          <w:p w14:paraId="5B8F8718" w14:textId="77777777" w:rsidR="006C5739" w:rsidRDefault="00B8641A">
            <w:pPr>
              <w:pStyle w:val="TableParagraph"/>
              <w:spacing w:before="36"/>
              <w:ind w:right="265"/>
              <w:jc w:val="right"/>
              <w:rPr>
                <w:b/>
                <w:sz w:val="18"/>
              </w:rPr>
            </w:pPr>
            <w:r>
              <w:rPr>
                <w:b/>
                <w:spacing w:val="-2"/>
                <w:sz w:val="18"/>
              </w:rPr>
              <w:t>70.000,00</w:t>
            </w:r>
          </w:p>
        </w:tc>
        <w:tc>
          <w:tcPr>
            <w:tcW w:w="1125" w:type="dxa"/>
          </w:tcPr>
          <w:p w14:paraId="2C3E7864" w14:textId="77777777" w:rsidR="006C5739" w:rsidRDefault="006C5739">
            <w:pPr>
              <w:pStyle w:val="TableParagraph"/>
              <w:rPr>
                <w:rFonts w:ascii="Times New Roman"/>
                <w:sz w:val="18"/>
              </w:rPr>
            </w:pPr>
          </w:p>
        </w:tc>
        <w:tc>
          <w:tcPr>
            <w:tcW w:w="857" w:type="dxa"/>
          </w:tcPr>
          <w:p w14:paraId="739D518B" w14:textId="77777777" w:rsidR="006C5739" w:rsidRDefault="006C5739">
            <w:pPr>
              <w:pStyle w:val="TableParagraph"/>
              <w:rPr>
                <w:rFonts w:ascii="Times New Roman"/>
                <w:sz w:val="18"/>
              </w:rPr>
            </w:pPr>
          </w:p>
        </w:tc>
      </w:tr>
      <w:tr w:rsidR="006C5739" w14:paraId="3A680F63" w14:textId="77777777">
        <w:trPr>
          <w:trHeight w:val="277"/>
        </w:trPr>
        <w:tc>
          <w:tcPr>
            <w:tcW w:w="6979" w:type="dxa"/>
          </w:tcPr>
          <w:p w14:paraId="52C8C967" w14:textId="77777777" w:rsidR="006C5739" w:rsidRDefault="00B8641A">
            <w:pPr>
              <w:pStyle w:val="TableParagraph"/>
              <w:spacing w:before="36"/>
              <w:ind w:left="409"/>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33" w:type="dxa"/>
          </w:tcPr>
          <w:p w14:paraId="7BE34D0E" w14:textId="77777777" w:rsidR="006C5739" w:rsidRDefault="00B8641A">
            <w:pPr>
              <w:pStyle w:val="TableParagraph"/>
              <w:spacing w:before="36"/>
              <w:ind w:right="265"/>
              <w:jc w:val="right"/>
              <w:rPr>
                <w:b/>
                <w:sz w:val="18"/>
              </w:rPr>
            </w:pPr>
            <w:r>
              <w:rPr>
                <w:b/>
                <w:spacing w:val="-2"/>
                <w:sz w:val="18"/>
              </w:rPr>
              <w:t>70.000,00</w:t>
            </w:r>
          </w:p>
        </w:tc>
        <w:tc>
          <w:tcPr>
            <w:tcW w:w="1125" w:type="dxa"/>
          </w:tcPr>
          <w:p w14:paraId="5A100DB7" w14:textId="77777777" w:rsidR="006C5739" w:rsidRDefault="006C5739">
            <w:pPr>
              <w:pStyle w:val="TableParagraph"/>
              <w:rPr>
                <w:rFonts w:ascii="Times New Roman"/>
                <w:sz w:val="18"/>
              </w:rPr>
            </w:pPr>
          </w:p>
        </w:tc>
        <w:tc>
          <w:tcPr>
            <w:tcW w:w="857" w:type="dxa"/>
          </w:tcPr>
          <w:p w14:paraId="34EB1A98" w14:textId="77777777" w:rsidR="006C5739" w:rsidRDefault="006C5739">
            <w:pPr>
              <w:pStyle w:val="TableParagraph"/>
              <w:rPr>
                <w:rFonts w:ascii="Times New Roman"/>
                <w:sz w:val="18"/>
              </w:rPr>
            </w:pPr>
          </w:p>
        </w:tc>
      </w:tr>
      <w:tr w:rsidR="006C5739" w14:paraId="4556AF59" w14:textId="77777777">
        <w:trPr>
          <w:trHeight w:val="277"/>
        </w:trPr>
        <w:tc>
          <w:tcPr>
            <w:tcW w:w="6979" w:type="dxa"/>
          </w:tcPr>
          <w:p w14:paraId="45231E75" w14:textId="77777777" w:rsidR="006C5739" w:rsidRDefault="00B8641A">
            <w:pPr>
              <w:pStyle w:val="TableParagraph"/>
              <w:spacing w:before="28"/>
              <w:ind w:left="64"/>
              <w:rPr>
                <w:b/>
                <w:sz w:val="18"/>
              </w:rPr>
            </w:pPr>
            <w:r>
              <w:rPr>
                <w:b/>
                <w:color w:val="00009F"/>
                <w:sz w:val="18"/>
              </w:rPr>
              <w:t>K104228</w:t>
            </w:r>
            <w:r>
              <w:rPr>
                <w:b/>
                <w:color w:val="00009F"/>
                <w:spacing w:val="-4"/>
                <w:sz w:val="18"/>
              </w:rPr>
              <w:t xml:space="preserve"> </w:t>
            </w:r>
            <w:r>
              <w:rPr>
                <w:b/>
                <w:color w:val="00009F"/>
                <w:sz w:val="18"/>
              </w:rPr>
              <w:t>Izgradnja</w:t>
            </w:r>
            <w:r>
              <w:rPr>
                <w:b/>
                <w:color w:val="00009F"/>
                <w:spacing w:val="-1"/>
                <w:sz w:val="18"/>
              </w:rPr>
              <w:t xml:space="preserve"> </w:t>
            </w:r>
            <w:r>
              <w:rPr>
                <w:b/>
                <w:color w:val="00009F"/>
                <w:sz w:val="18"/>
              </w:rPr>
              <w:t>ispraćajnih</w:t>
            </w:r>
            <w:r>
              <w:rPr>
                <w:b/>
                <w:color w:val="00009F"/>
                <w:spacing w:val="-1"/>
                <w:sz w:val="18"/>
              </w:rPr>
              <w:t xml:space="preserve"> </w:t>
            </w:r>
            <w:r>
              <w:rPr>
                <w:b/>
                <w:color w:val="00009F"/>
                <w:spacing w:val="-4"/>
                <w:sz w:val="18"/>
              </w:rPr>
              <w:t>sala</w:t>
            </w:r>
          </w:p>
        </w:tc>
        <w:tc>
          <w:tcPr>
            <w:tcW w:w="1633" w:type="dxa"/>
          </w:tcPr>
          <w:p w14:paraId="6F545202" w14:textId="77777777" w:rsidR="006C5739" w:rsidRDefault="00B8641A">
            <w:pPr>
              <w:pStyle w:val="TableParagraph"/>
              <w:spacing w:before="28"/>
              <w:ind w:right="265"/>
              <w:jc w:val="right"/>
              <w:rPr>
                <w:b/>
                <w:sz w:val="18"/>
              </w:rPr>
            </w:pPr>
            <w:r>
              <w:rPr>
                <w:b/>
                <w:color w:val="00009F"/>
                <w:spacing w:val="-2"/>
                <w:sz w:val="18"/>
              </w:rPr>
              <w:t>33.000,00</w:t>
            </w:r>
          </w:p>
        </w:tc>
        <w:tc>
          <w:tcPr>
            <w:tcW w:w="1125" w:type="dxa"/>
          </w:tcPr>
          <w:p w14:paraId="10DAF8F6" w14:textId="77777777" w:rsidR="006C5739" w:rsidRDefault="006C5739">
            <w:pPr>
              <w:pStyle w:val="TableParagraph"/>
              <w:rPr>
                <w:rFonts w:ascii="Times New Roman"/>
                <w:sz w:val="18"/>
              </w:rPr>
            </w:pPr>
          </w:p>
        </w:tc>
        <w:tc>
          <w:tcPr>
            <w:tcW w:w="857" w:type="dxa"/>
          </w:tcPr>
          <w:p w14:paraId="3B8DADF0" w14:textId="77777777" w:rsidR="006C5739" w:rsidRDefault="006C5739">
            <w:pPr>
              <w:pStyle w:val="TableParagraph"/>
              <w:rPr>
                <w:rFonts w:ascii="Times New Roman"/>
                <w:sz w:val="18"/>
              </w:rPr>
            </w:pPr>
          </w:p>
        </w:tc>
      </w:tr>
      <w:tr w:rsidR="006C5739" w14:paraId="1F930FD8" w14:textId="77777777">
        <w:trPr>
          <w:trHeight w:val="285"/>
        </w:trPr>
        <w:tc>
          <w:tcPr>
            <w:tcW w:w="6979" w:type="dxa"/>
          </w:tcPr>
          <w:p w14:paraId="2991B709" w14:textId="77777777" w:rsidR="006C5739" w:rsidRDefault="00B8641A">
            <w:pPr>
              <w:pStyle w:val="TableParagraph"/>
              <w:spacing w:before="36"/>
              <w:ind w:left="244"/>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633" w:type="dxa"/>
          </w:tcPr>
          <w:p w14:paraId="5627959B" w14:textId="77777777" w:rsidR="006C5739" w:rsidRDefault="00B8641A">
            <w:pPr>
              <w:pStyle w:val="TableParagraph"/>
              <w:spacing w:before="36"/>
              <w:ind w:right="265"/>
              <w:jc w:val="right"/>
              <w:rPr>
                <w:b/>
                <w:sz w:val="18"/>
              </w:rPr>
            </w:pPr>
            <w:r>
              <w:rPr>
                <w:b/>
                <w:spacing w:val="-2"/>
                <w:sz w:val="18"/>
              </w:rPr>
              <w:t>33.000,00</w:t>
            </w:r>
          </w:p>
        </w:tc>
        <w:tc>
          <w:tcPr>
            <w:tcW w:w="1125" w:type="dxa"/>
          </w:tcPr>
          <w:p w14:paraId="47A34422" w14:textId="77777777" w:rsidR="006C5739" w:rsidRDefault="006C5739">
            <w:pPr>
              <w:pStyle w:val="TableParagraph"/>
              <w:rPr>
                <w:rFonts w:ascii="Times New Roman"/>
                <w:sz w:val="18"/>
              </w:rPr>
            </w:pPr>
          </w:p>
        </w:tc>
        <w:tc>
          <w:tcPr>
            <w:tcW w:w="857" w:type="dxa"/>
          </w:tcPr>
          <w:p w14:paraId="5D79AA9C" w14:textId="77777777" w:rsidR="006C5739" w:rsidRDefault="006C5739">
            <w:pPr>
              <w:pStyle w:val="TableParagraph"/>
              <w:rPr>
                <w:rFonts w:ascii="Times New Roman"/>
                <w:sz w:val="18"/>
              </w:rPr>
            </w:pPr>
          </w:p>
        </w:tc>
      </w:tr>
      <w:tr w:rsidR="006C5739" w14:paraId="64F95C24" w14:textId="77777777">
        <w:trPr>
          <w:trHeight w:val="285"/>
        </w:trPr>
        <w:tc>
          <w:tcPr>
            <w:tcW w:w="6979" w:type="dxa"/>
          </w:tcPr>
          <w:p w14:paraId="67D39DE5" w14:textId="77777777" w:rsidR="006C5739" w:rsidRDefault="00B8641A">
            <w:pPr>
              <w:pStyle w:val="TableParagraph"/>
              <w:spacing w:before="36"/>
              <w:ind w:left="409"/>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33" w:type="dxa"/>
          </w:tcPr>
          <w:p w14:paraId="3C5D3E85" w14:textId="77777777" w:rsidR="006C5739" w:rsidRDefault="00B8641A">
            <w:pPr>
              <w:pStyle w:val="TableParagraph"/>
              <w:spacing w:before="36"/>
              <w:ind w:right="265"/>
              <w:jc w:val="right"/>
              <w:rPr>
                <w:b/>
                <w:sz w:val="18"/>
              </w:rPr>
            </w:pPr>
            <w:r>
              <w:rPr>
                <w:b/>
                <w:spacing w:val="-2"/>
                <w:sz w:val="18"/>
              </w:rPr>
              <w:t>33.000,00</w:t>
            </w:r>
          </w:p>
        </w:tc>
        <w:tc>
          <w:tcPr>
            <w:tcW w:w="1125" w:type="dxa"/>
          </w:tcPr>
          <w:p w14:paraId="60345679" w14:textId="77777777" w:rsidR="006C5739" w:rsidRDefault="006C5739">
            <w:pPr>
              <w:pStyle w:val="TableParagraph"/>
              <w:rPr>
                <w:rFonts w:ascii="Times New Roman"/>
                <w:sz w:val="18"/>
              </w:rPr>
            </w:pPr>
          </w:p>
        </w:tc>
        <w:tc>
          <w:tcPr>
            <w:tcW w:w="857" w:type="dxa"/>
          </w:tcPr>
          <w:p w14:paraId="52E637D9" w14:textId="77777777" w:rsidR="006C5739" w:rsidRDefault="006C5739">
            <w:pPr>
              <w:pStyle w:val="TableParagraph"/>
              <w:rPr>
                <w:rFonts w:ascii="Times New Roman"/>
                <w:sz w:val="18"/>
              </w:rPr>
            </w:pPr>
          </w:p>
        </w:tc>
      </w:tr>
      <w:tr w:rsidR="006C5739" w14:paraId="6A24E927" w14:textId="77777777">
        <w:trPr>
          <w:trHeight w:val="285"/>
        </w:trPr>
        <w:tc>
          <w:tcPr>
            <w:tcW w:w="6979" w:type="dxa"/>
          </w:tcPr>
          <w:p w14:paraId="4D50C8E3" w14:textId="77777777" w:rsidR="006C5739" w:rsidRDefault="00B8641A">
            <w:pPr>
              <w:pStyle w:val="TableParagraph"/>
              <w:spacing w:before="36"/>
              <w:ind w:left="64"/>
              <w:rPr>
                <w:b/>
                <w:sz w:val="18"/>
              </w:rPr>
            </w:pPr>
            <w:r>
              <w:rPr>
                <w:b/>
                <w:color w:val="00009F"/>
                <w:sz w:val="18"/>
              </w:rPr>
              <w:t>K104231</w:t>
            </w:r>
            <w:r>
              <w:rPr>
                <w:b/>
                <w:color w:val="00009F"/>
                <w:spacing w:val="-1"/>
                <w:sz w:val="18"/>
              </w:rPr>
              <w:t xml:space="preserve"> </w:t>
            </w:r>
            <w:r>
              <w:rPr>
                <w:b/>
                <w:color w:val="00009F"/>
                <w:sz w:val="18"/>
              </w:rPr>
              <w:t>Izgradnja</w:t>
            </w:r>
            <w:r>
              <w:rPr>
                <w:b/>
                <w:color w:val="00009F"/>
                <w:spacing w:val="-1"/>
                <w:sz w:val="18"/>
              </w:rPr>
              <w:t xml:space="preserve"> </w:t>
            </w:r>
            <w:r>
              <w:rPr>
                <w:b/>
                <w:color w:val="00009F"/>
                <w:sz w:val="18"/>
              </w:rPr>
              <w:t>infrastrukture</w:t>
            </w:r>
            <w:r>
              <w:rPr>
                <w:b/>
                <w:color w:val="00009F"/>
                <w:spacing w:val="-1"/>
                <w:sz w:val="18"/>
              </w:rPr>
              <w:t xml:space="preserve"> </w:t>
            </w:r>
            <w:r>
              <w:rPr>
                <w:b/>
                <w:color w:val="00009F"/>
                <w:sz w:val="18"/>
              </w:rPr>
              <w:t>stambenog</w:t>
            </w:r>
            <w:r>
              <w:rPr>
                <w:b/>
                <w:color w:val="00009F"/>
                <w:spacing w:val="-1"/>
                <w:sz w:val="18"/>
              </w:rPr>
              <w:t xml:space="preserve"> </w:t>
            </w:r>
            <w:r>
              <w:rPr>
                <w:b/>
                <w:color w:val="00009F"/>
                <w:sz w:val="18"/>
              </w:rPr>
              <w:t>naselja</w:t>
            </w:r>
            <w:r>
              <w:rPr>
                <w:b/>
                <w:color w:val="00009F"/>
                <w:spacing w:val="-1"/>
                <w:sz w:val="18"/>
              </w:rPr>
              <w:t xml:space="preserve"> </w:t>
            </w:r>
            <w:r>
              <w:rPr>
                <w:b/>
                <w:color w:val="00009F"/>
                <w:spacing w:val="-2"/>
                <w:sz w:val="18"/>
              </w:rPr>
              <w:t>Podsolarsko</w:t>
            </w:r>
          </w:p>
        </w:tc>
        <w:tc>
          <w:tcPr>
            <w:tcW w:w="1633" w:type="dxa"/>
          </w:tcPr>
          <w:p w14:paraId="2F379750" w14:textId="77777777" w:rsidR="006C5739" w:rsidRDefault="00B8641A">
            <w:pPr>
              <w:pStyle w:val="TableParagraph"/>
              <w:spacing w:before="36"/>
              <w:ind w:right="265"/>
              <w:jc w:val="right"/>
              <w:rPr>
                <w:b/>
                <w:sz w:val="18"/>
              </w:rPr>
            </w:pPr>
            <w:r>
              <w:rPr>
                <w:b/>
                <w:color w:val="00009F"/>
                <w:spacing w:val="-2"/>
                <w:sz w:val="18"/>
              </w:rPr>
              <w:t>416.235,00</w:t>
            </w:r>
          </w:p>
        </w:tc>
        <w:tc>
          <w:tcPr>
            <w:tcW w:w="1125" w:type="dxa"/>
          </w:tcPr>
          <w:p w14:paraId="02B4B2A8" w14:textId="77777777" w:rsidR="006C5739" w:rsidRDefault="006C5739">
            <w:pPr>
              <w:pStyle w:val="TableParagraph"/>
              <w:rPr>
                <w:rFonts w:ascii="Times New Roman"/>
                <w:sz w:val="18"/>
              </w:rPr>
            </w:pPr>
          </w:p>
        </w:tc>
        <w:tc>
          <w:tcPr>
            <w:tcW w:w="857" w:type="dxa"/>
          </w:tcPr>
          <w:p w14:paraId="69367B4B" w14:textId="77777777" w:rsidR="006C5739" w:rsidRDefault="006C5739">
            <w:pPr>
              <w:pStyle w:val="TableParagraph"/>
              <w:rPr>
                <w:rFonts w:ascii="Times New Roman"/>
                <w:sz w:val="18"/>
              </w:rPr>
            </w:pPr>
          </w:p>
        </w:tc>
      </w:tr>
      <w:tr w:rsidR="006C5739" w14:paraId="29A815DF" w14:textId="77777777">
        <w:trPr>
          <w:trHeight w:val="285"/>
        </w:trPr>
        <w:tc>
          <w:tcPr>
            <w:tcW w:w="6979" w:type="dxa"/>
          </w:tcPr>
          <w:p w14:paraId="25116625" w14:textId="77777777" w:rsidR="006C5739" w:rsidRDefault="00B8641A">
            <w:pPr>
              <w:pStyle w:val="TableParagraph"/>
              <w:spacing w:before="36"/>
              <w:ind w:left="244"/>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633" w:type="dxa"/>
          </w:tcPr>
          <w:p w14:paraId="27885F47" w14:textId="77777777" w:rsidR="006C5739" w:rsidRDefault="00B8641A">
            <w:pPr>
              <w:pStyle w:val="TableParagraph"/>
              <w:spacing w:before="36"/>
              <w:ind w:right="265"/>
              <w:jc w:val="right"/>
              <w:rPr>
                <w:b/>
                <w:sz w:val="18"/>
              </w:rPr>
            </w:pPr>
            <w:r>
              <w:rPr>
                <w:b/>
                <w:spacing w:val="-2"/>
                <w:sz w:val="18"/>
              </w:rPr>
              <w:t>250.000,00</w:t>
            </w:r>
          </w:p>
        </w:tc>
        <w:tc>
          <w:tcPr>
            <w:tcW w:w="1125" w:type="dxa"/>
          </w:tcPr>
          <w:p w14:paraId="35BBE55C" w14:textId="77777777" w:rsidR="006C5739" w:rsidRDefault="006C5739">
            <w:pPr>
              <w:pStyle w:val="TableParagraph"/>
              <w:rPr>
                <w:rFonts w:ascii="Times New Roman"/>
                <w:sz w:val="18"/>
              </w:rPr>
            </w:pPr>
          </w:p>
        </w:tc>
        <w:tc>
          <w:tcPr>
            <w:tcW w:w="857" w:type="dxa"/>
          </w:tcPr>
          <w:p w14:paraId="045AC79A" w14:textId="77777777" w:rsidR="006C5739" w:rsidRDefault="006C5739">
            <w:pPr>
              <w:pStyle w:val="TableParagraph"/>
              <w:rPr>
                <w:rFonts w:ascii="Times New Roman"/>
                <w:sz w:val="18"/>
              </w:rPr>
            </w:pPr>
          </w:p>
        </w:tc>
      </w:tr>
      <w:tr w:rsidR="006C5739" w14:paraId="4F4458AF" w14:textId="77777777">
        <w:trPr>
          <w:trHeight w:val="285"/>
        </w:trPr>
        <w:tc>
          <w:tcPr>
            <w:tcW w:w="6979" w:type="dxa"/>
          </w:tcPr>
          <w:p w14:paraId="305BC4F5" w14:textId="77777777" w:rsidR="006C5739" w:rsidRDefault="00B8641A">
            <w:pPr>
              <w:pStyle w:val="TableParagraph"/>
              <w:spacing w:before="36"/>
              <w:ind w:left="409"/>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33" w:type="dxa"/>
          </w:tcPr>
          <w:p w14:paraId="4B9FC6A4" w14:textId="77777777" w:rsidR="006C5739" w:rsidRDefault="00B8641A">
            <w:pPr>
              <w:pStyle w:val="TableParagraph"/>
              <w:spacing w:before="36"/>
              <w:ind w:right="265"/>
              <w:jc w:val="right"/>
              <w:rPr>
                <w:b/>
                <w:sz w:val="18"/>
              </w:rPr>
            </w:pPr>
            <w:r>
              <w:rPr>
                <w:b/>
                <w:spacing w:val="-2"/>
                <w:sz w:val="18"/>
              </w:rPr>
              <w:t>250.000,00</w:t>
            </w:r>
          </w:p>
        </w:tc>
        <w:tc>
          <w:tcPr>
            <w:tcW w:w="1125" w:type="dxa"/>
          </w:tcPr>
          <w:p w14:paraId="4B946109" w14:textId="77777777" w:rsidR="006C5739" w:rsidRDefault="006C5739">
            <w:pPr>
              <w:pStyle w:val="TableParagraph"/>
              <w:rPr>
                <w:rFonts w:ascii="Times New Roman"/>
                <w:sz w:val="18"/>
              </w:rPr>
            </w:pPr>
          </w:p>
        </w:tc>
        <w:tc>
          <w:tcPr>
            <w:tcW w:w="857" w:type="dxa"/>
          </w:tcPr>
          <w:p w14:paraId="165B7FD9" w14:textId="77777777" w:rsidR="006C5739" w:rsidRDefault="006C5739">
            <w:pPr>
              <w:pStyle w:val="TableParagraph"/>
              <w:rPr>
                <w:rFonts w:ascii="Times New Roman"/>
                <w:sz w:val="18"/>
              </w:rPr>
            </w:pPr>
          </w:p>
        </w:tc>
      </w:tr>
      <w:tr w:rsidR="006C5739" w14:paraId="2B695B6B" w14:textId="77777777">
        <w:trPr>
          <w:trHeight w:val="285"/>
        </w:trPr>
        <w:tc>
          <w:tcPr>
            <w:tcW w:w="6979" w:type="dxa"/>
          </w:tcPr>
          <w:p w14:paraId="0C0B1BE7" w14:textId="77777777" w:rsidR="006C5739" w:rsidRDefault="00B8641A">
            <w:pPr>
              <w:pStyle w:val="TableParagraph"/>
              <w:spacing w:before="36"/>
              <w:ind w:right="433"/>
              <w:jc w:val="right"/>
              <w:rPr>
                <w:b/>
                <w:sz w:val="18"/>
              </w:rPr>
            </w:pPr>
            <w:r>
              <w:rPr>
                <w:b/>
                <w:sz w:val="18"/>
              </w:rPr>
              <w:t>Izvor:</w:t>
            </w:r>
            <w:r>
              <w:rPr>
                <w:b/>
                <w:spacing w:val="-4"/>
                <w:sz w:val="18"/>
              </w:rPr>
              <w:t xml:space="preserve"> </w:t>
            </w:r>
            <w:r>
              <w:rPr>
                <w:b/>
                <w:sz w:val="18"/>
              </w:rPr>
              <w:t>94</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33" w:type="dxa"/>
          </w:tcPr>
          <w:p w14:paraId="213A16BB" w14:textId="77777777" w:rsidR="006C5739" w:rsidRDefault="00B8641A">
            <w:pPr>
              <w:pStyle w:val="TableParagraph"/>
              <w:spacing w:before="36"/>
              <w:ind w:right="265"/>
              <w:jc w:val="right"/>
              <w:rPr>
                <w:b/>
                <w:sz w:val="18"/>
              </w:rPr>
            </w:pPr>
            <w:r>
              <w:rPr>
                <w:b/>
                <w:spacing w:val="-2"/>
                <w:sz w:val="18"/>
              </w:rPr>
              <w:t>166.235,00</w:t>
            </w:r>
          </w:p>
        </w:tc>
        <w:tc>
          <w:tcPr>
            <w:tcW w:w="1125" w:type="dxa"/>
          </w:tcPr>
          <w:p w14:paraId="4C86C50C" w14:textId="77777777" w:rsidR="006C5739" w:rsidRDefault="006C5739">
            <w:pPr>
              <w:pStyle w:val="TableParagraph"/>
              <w:rPr>
                <w:rFonts w:ascii="Times New Roman"/>
                <w:sz w:val="18"/>
              </w:rPr>
            </w:pPr>
          </w:p>
        </w:tc>
        <w:tc>
          <w:tcPr>
            <w:tcW w:w="857" w:type="dxa"/>
          </w:tcPr>
          <w:p w14:paraId="69423147" w14:textId="77777777" w:rsidR="006C5739" w:rsidRDefault="006C5739">
            <w:pPr>
              <w:pStyle w:val="TableParagraph"/>
              <w:rPr>
                <w:rFonts w:ascii="Times New Roman"/>
                <w:sz w:val="18"/>
              </w:rPr>
            </w:pPr>
          </w:p>
        </w:tc>
      </w:tr>
      <w:tr w:rsidR="006C5739" w14:paraId="163B901A" w14:textId="77777777">
        <w:trPr>
          <w:trHeight w:val="312"/>
        </w:trPr>
        <w:tc>
          <w:tcPr>
            <w:tcW w:w="6979" w:type="dxa"/>
            <w:tcBorders>
              <w:bottom w:val="single" w:sz="12" w:space="0" w:color="000000"/>
            </w:tcBorders>
          </w:tcPr>
          <w:p w14:paraId="03E4DD8F" w14:textId="77777777" w:rsidR="006C5739" w:rsidRDefault="00B8641A">
            <w:pPr>
              <w:pStyle w:val="TableParagraph"/>
              <w:spacing w:before="36"/>
              <w:ind w:left="409"/>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33" w:type="dxa"/>
            <w:tcBorders>
              <w:bottom w:val="single" w:sz="12" w:space="0" w:color="000000"/>
            </w:tcBorders>
          </w:tcPr>
          <w:p w14:paraId="7E146793" w14:textId="77777777" w:rsidR="006C5739" w:rsidRDefault="00B8641A">
            <w:pPr>
              <w:pStyle w:val="TableParagraph"/>
              <w:spacing w:before="36"/>
              <w:ind w:right="265"/>
              <w:jc w:val="right"/>
              <w:rPr>
                <w:b/>
                <w:sz w:val="18"/>
              </w:rPr>
            </w:pPr>
            <w:r>
              <w:rPr>
                <w:b/>
                <w:spacing w:val="-2"/>
                <w:sz w:val="18"/>
              </w:rPr>
              <w:t>166.235,00</w:t>
            </w:r>
          </w:p>
        </w:tc>
        <w:tc>
          <w:tcPr>
            <w:tcW w:w="1125" w:type="dxa"/>
            <w:tcBorders>
              <w:bottom w:val="single" w:sz="12" w:space="0" w:color="000000"/>
            </w:tcBorders>
          </w:tcPr>
          <w:p w14:paraId="6FD66E2E" w14:textId="77777777" w:rsidR="006C5739" w:rsidRDefault="006C5739">
            <w:pPr>
              <w:pStyle w:val="TableParagraph"/>
              <w:rPr>
                <w:rFonts w:ascii="Times New Roman"/>
                <w:sz w:val="18"/>
              </w:rPr>
            </w:pPr>
          </w:p>
        </w:tc>
        <w:tc>
          <w:tcPr>
            <w:tcW w:w="857" w:type="dxa"/>
            <w:tcBorders>
              <w:bottom w:val="single" w:sz="12" w:space="0" w:color="000000"/>
            </w:tcBorders>
          </w:tcPr>
          <w:p w14:paraId="104DDD9D" w14:textId="77777777" w:rsidR="006C5739" w:rsidRDefault="006C5739">
            <w:pPr>
              <w:pStyle w:val="TableParagraph"/>
              <w:rPr>
                <w:rFonts w:ascii="Times New Roman"/>
                <w:sz w:val="18"/>
              </w:rPr>
            </w:pPr>
          </w:p>
        </w:tc>
      </w:tr>
      <w:tr w:rsidR="006C5739" w14:paraId="502ED1A3" w14:textId="77777777">
        <w:trPr>
          <w:trHeight w:val="359"/>
        </w:trPr>
        <w:tc>
          <w:tcPr>
            <w:tcW w:w="6979" w:type="dxa"/>
            <w:tcBorders>
              <w:top w:val="single" w:sz="12" w:space="0" w:color="000000"/>
              <w:left w:val="single" w:sz="12" w:space="0" w:color="000000"/>
              <w:bottom w:val="single" w:sz="12" w:space="0" w:color="000000"/>
            </w:tcBorders>
          </w:tcPr>
          <w:p w14:paraId="0613F48A" w14:textId="77777777" w:rsidR="006C5739" w:rsidRDefault="00B8641A">
            <w:pPr>
              <w:pStyle w:val="TableParagraph"/>
              <w:spacing w:before="39"/>
              <w:ind w:left="49"/>
              <w:rPr>
                <w:b/>
                <w:sz w:val="18"/>
              </w:rPr>
            </w:pPr>
            <w:r>
              <w:rPr>
                <w:b/>
                <w:color w:val="00009F"/>
                <w:sz w:val="18"/>
              </w:rPr>
              <w:t>K104233</w:t>
            </w:r>
            <w:r>
              <w:rPr>
                <w:b/>
                <w:color w:val="00009F"/>
                <w:spacing w:val="-1"/>
                <w:sz w:val="18"/>
              </w:rPr>
              <w:t xml:space="preserve"> </w:t>
            </w:r>
            <w:r>
              <w:rPr>
                <w:b/>
                <w:color w:val="00009F"/>
                <w:sz w:val="18"/>
              </w:rPr>
              <w:t>Rekonstrukcija</w:t>
            </w:r>
            <w:r>
              <w:rPr>
                <w:b/>
                <w:color w:val="00009F"/>
                <w:spacing w:val="-1"/>
                <w:sz w:val="18"/>
              </w:rPr>
              <w:t xml:space="preserve"> </w:t>
            </w:r>
            <w:r>
              <w:rPr>
                <w:b/>
                <w:color w:val="00009F"/>
                <w:sz w:val="18"/>
              </w:rPr>
              <w:t>Ulice</w:t>
            </w:r>
            <w:r>
              <w:rPr>
                <w:b/>
                <w:color w:val="00009F"/>
                <w:spacing w:val="-1"/>
                <w:sz w:val="18"/>
              </w:rPr>
              <w:t xml:space="preserve"> </w:t>
            </w:r>
            <w:r>
              <w:rPr>
                <w:b/>
                <w:color w:val="00009F"/>
                <w:sz w:val="18"/>
              </w:rPr>
              <w:t>3.</w:t>
            </w:r>
            <w:r>
              <w:rPr>
                <w:b/>
                <w:color w:val="00009F"/>
                <w:spacing w:val="-1"/>
                <w:sz w:val="18"/>
              </w:rPr>
              <w:t xml:space="preserve"> </w:t>
            </w:r>
            <w:r>
              <w:rPr>
                <w:b/>
                <w:color w:val="00009F"/>
                <w:sz w:val="18"/>
              </w:rPr>
              <w:t>studenoga</w:t>
            </w:r>
            <w:r>
              <w:rPr>
                <w:b/>
                <w:color w:val="00009F"/>
                <w:spacing w:val="-1"/>
                <w:sz w:val="18"/>
              </w:rPr>
              <w:t xml:space="preserve"> </w:t>
            </w:r>
            <w:r>
              <w:rPr>
                <w:b/>
                <w:color w:val="00009F"/>
                <w:spacing w:val="-2"/>
                <w:sz w:val="18"/>
              </w:rPr>
              <w:t>1944.</w:t>
            </w:r>
          </w:p>
        </w:tc>
        <w:tc>
          <w:tcPr>
            <w:tcW w:w="1633" w:type="dxa"/>
            <w:tcBorders>
              <w:top w:val="single" w:sz="12" w:space="0" w:color="000000"/>
              <w:bottom w:val="single" w:sz="12" w:space="0" w:color="000000"/>
            </w:tcBorders>
          </w:tcPr>
          <w:p w14:paraId="4699035C" w14:textId="77777777" w:rsidR="006C5739" w:rsidRDefault="00B8641A">
            <w:pPr>
              <w:pStyle w:val="TableParagraph"/>
              <w:spacing w:before="39"/>
              <w:ind w:right="265"/>
              <w:jc w:val="right"/>
              <w:rPr>
                <w:b/>
                <w:sz w:val="18"/>
              </w:rPr>
            </w:pPr>
            <w:r>
              <w:rPr>
                <w:b/>
                <w:color w:val="00009F"/>
                <w:spacing w:val="-2"/>
                <w:sz w:val="18"/>
              </w:rPr>
              <w:t>250.000,00</w:t>
            </w:r>
          </w:p>
        </w:tc>
        <w:tc>
          <w:tcPr>
            <w:tcW w:w="1125" w:type="dxa"/>
            <w:tcBorders>
              <w:top w:val="single" w:sz="12" w:space="0" w:color="000000"/>
              <w:bottom w:val="single" w:sz="12" w:space="0" w:color="000000"/>
            </w:tcBorders>
          </w:tcPr>
          <w:p w14:paraId="7722C738" w14:textId="77777777" w:rsidR="006C5739" w:rsidRDefault="00B8641A">
            <w:pPr>
              <w:pStyle w:val="TableParagraph"/>
              <w:spacing w:before="39"/>
              <w:ind w:right="25"/>
              <w:jc w:val="right"/>
              <w:rPr>
                <w:b/>
                <w:sz w:val="18"/>
              </w:rPr>
            </w:pPr>
            <w:r>
              <w:rPr>
                <w:b/>
                <w:color w:val="00009F"/>
                <w:spacing w:val="-2"/>
                <w:sz w:val="18"/>
              </w:rPr>
              <w:t>331,81</w:t>
            </w:r>
          </w:p>
        </w:tc>
        <w:tc>
          <w:tcPr>
            <w:tcW w:w="857" w:type="dxa"/>
            <w:tcBorders>
              <w:top w:val="single" w:sz="12" w:space="0" w:color="000000"/>
              <w:bottom w:val="single" w:sz="12" w:space="0" w:color="000000"/>
              <w:right w:val="single" w:sz="12" w:space="0" w:color="000000"/>
            </w:tcBorders>
          </w:tcPr>
          <w:p w14:paraId="0C41B7A4" w14:textId="77777777" w:rsidR="006C5739" w:rsidRDefault="00B8641A">
            <w:pPr>
              <w:pStyle w:val="TableParagraph"/>
              <w:spacing w:before="39"/>
              <w:ind w:right="72"/>
              <w:jc w:val="right"/>
              <w:rPr>
                <w:b/>
                <w:sz w:val="18"/>
              </w:rPr>
            </w:pPr>
            <w:r>
              <w:rPr>
                <w:b/>
                <w:color w:val="00009F"/>
                <w:spacing w:val="-2"/>
                <w:sz w:val="18"/>
              </w:rPr>
              <w:t>0,13%</w:t>
            </w:r>
          </w:p>
        </w:tc>
      </w:tr>
      <w:tr w:rsidR="006C5739" w14:paraId="35C24082" w14:textId="77777777">
        <w:trPr>
          <w:trHeight w:val="228"/>
        </w:trPr>
        <w:tc>
          <w:tcPr>
            <w:tcW w:w="6979" w:type="dxa"/>
            <w:tcBorders>
              <w:top w:val="single" w:sz="12" w:space="0" w:color="000000"/>
            </w:tcBorders>
          </w:tcPr>
          <w:p w14:paraId="2F2D49DC" w14:textId="77777777" w:rsidR="006C5739" w:rsidRDefault="00B8641A">
            <w:pPr>
              <w:pStyle w:val="TableParagraph"/>
              <w:spacing w:line="186" w:lineRule="exact"/>
              <w:ind w:left="244"/>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633" w:type="dxa"/>
            <w:tcBorders>
              <w:top w:val="single" w:sz="12" w:space="0" w:color="000000"/>
            </w:tcBorders>
          </w:tcPr>
          <w:p w14:paraId="7777491F" w14:textId="77777777" w:rsidR="006C5739" w:rsidRDefault="00B8641A">
            <w:pPr>
              <w:pStyle w:val="TableParagraph"/>
              <w:spacing w:line="186" w:lineRule="exact"/>
              <w:ind w:right="265"/>
              <w:jc w:val="right"/>
              <w:rPr>
                <w:b/>
                <w:sz w:val="18"/>
              </w:rPr>
            </w:pPr>
            <w:r>
              <w:rPr>
                <w:b/>
                <w:spacing w:val="-2"/>
                <w:sz w:val="18"/>
              </w:rPr>
              <w:t>250.000,00</w:t>
            </w:r>
          </w:p>
        </w:tc>
        <w:tc>
          <w:tcPr>
            <w:tcW w:w="1125" w:type="dxa"/>
            <w:tcBorders>
              <w:top w:val="single" w:sz="12" w:space="0" w:color="000000"/>
            </w:tcBorders>
          </w:tcPr>
          <w:p w14:paraId="363D200D" w14:textId="77777777" w:rsidR="006C5739" w:rsidRDefault="00B8641A">
            <w:pPr>
              <w:pStyle w:val="TableParagraph"/>
              <w:spacing w:line="186" w:lineRule="exact"/>
              <w:ind w:right="25"/>
              <w:jc w:val="right"/>
              <w:rPr>
                <w:b/>
                <w:sz w:val="18"/>
              </w:rPr>
            </w:pPr>
            <w:r>
              <w:rPr>
                <w:b/>
                <w:spacing w:val="-2"/>
                <w:sz w:val="18"/>
              </w:rPr>
              <w:t>331,81</w:t>
            </w:r>
          </w:p>
        </w:tc>
        <w:tc>
          <w:tcPr>
            <w:tcW w:w="857" w:type="dxa"/>
            <w:tcBorders>
              <w:top w:val="single" w:sz="12" w:space="0" w:color="000000"/>
            </w:tcBorders>
          </w:tcPr>
          <w:p w14:paraId="62035AE0" w14:textId="77777777" w:rsidR="006C5739" w:rsidRDefault="00B8641A">
            <w:pPr>
              <w:pStyle w:val="TableParagraph"/>
              <w:spacing w:line="186" w:lineRule="exact"/>
              <w:ind w:right="87"/>
              <w:jc w:val="right"/>
              <w:rPr>
                <w:b/>
                <w:sz w:val="18"/>
              </w:rPr>
            </w:pPr>
            <w:r>
              <w:rPr>
                <w:b/>
                <w:spacing w:val="-2"/>
                <w:sz w:val="18"/>
              </w:rPr>
              <w:t>0,13%</w:t>
            </w:r>
          </w:p>
        </w:tc>
      </w:tr>
      <w:tr w:rsidR="006C5739" w14:paraId="360C7DDB" w14:textId="77777777">
        <w:trPr>
          <w:trHeight w:val="277"/>
        </w:trPr>
        <w:tc>
          <w:tcPr>
            <w:tcW w:w="6979" w:type="dxa"/>
          </w:tcPr>
          <w:p w14:paraId="78317BBD" w14:textId="77777777" w:rsidR="006C5739" w:rsidRDefault="00B8641A">
            <w:pPr>
              <w:pStyle w:val="TableParagraph"/>
              <w:spacing w:before="36"/>
              <w:ind w:left="409"/>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33" w:type="dxa"/>
          </w:tcPr>
          <w:p w14:paraId="1D64EA90" w14:textId="77777777" w:rsidR="006C5739" w:rsidRDefault="00B8641A">
            <w:pPr>
              <w:pStyle w:val="TableParagraph"/>
              <w:spacing w:before="36"/>
              <w:ind w:right="265"/>
              <w:jc w:val="right"/>
              <w:rPr>
                <w:b/>
                <w:sz w:val="18"/>
              </w:rPr>
            </w:pPr>
            <w:r>
              <w:rPr>
                <w:b/>
                <w:spacing w:val="-2"/>
                <w:sz w:val="18"/>
              </w:rPr>
              <w:t>250.000,00</w:t>
            </w:r>
          </w:p>
        </w:tc>
        <w:tc>
          <w:tcPr>
            <w:tcW w:w="1125" w:type="dxa"/>
          </w:tcPr>
          <w:p w14:paraId="4387552D" w14:textId="77777777" w:rsidR="006C5739" w:rsidRDefault="00B8641A">
            <w:pPr>
              <w:pStyle w:val="TableParagraph"/>
              <w:spacing w:before="36"/>
              <w:ind w:right="25"/>
              <w:jc w:val="right"/>
              <w:rPr>
                <w:b/>
                <w:sz w:val="18"/>
              </w:rPr>
            </w:pPr>
            <w:r>
              <w:rPr>
                <w:b/>
                <w:spacing w:val="-2"/>
                <w:sz w:val="18"/>
              </w:rPr>
              <w:t>331,81</w:t>
            </w:r>
          </w:p>
        </w:tc>
        <w:tc>
          <w:tcPr>
            <w:tcW w:w="857" w:type="dxa"/>
          </w:tcPr>
          <w:p w14:paraId="39DB8866" w14:textId="77777777" w:rsidR="006C5739" w:rsidRDefault="00B8641A">
            <w:pPr>
              <w:pStyle w:val="TableParagraph"/>
              <w:spacing w:before="36"/>
              <w:ind w:right="87"/>
              <w:jc w:val="right"/>
              <w:rPr>
                <w:b/>
                <w:sz w:val="18"/>
              </w:rPr>
            </w:pPr>
            <w:r>
              <w:rPr>
                <w:b/>
                <w:spacing w:val="-2"/>
                <w:sz w:val="18"/>
              </w:rPr>
              <w:t>0,13%</w:t>
            </w:r>
          </w:p>
        </w:tc>
      </w:tr>
      <w:tr w:rsidR="006C5739" w14:paraId="741D3D49" w14:textId="77777777">
        <w:trPr>
          <w:trHeight w:val="304"/>
        </w:trPr>
        <w:tc>
          <w:tcPr>
            <w:tcW w:w="6979" w:type="dxa"/>
            <w:tcBorders>
              <w:bottom w:val="single" w:sz="12" w:space="0" w:color="000000"/>
            </w:tcBorders>
          </w:tcPr>
          <w:p w14:paraId="18451B5E" w14:textId="77777777" w:rsidR="006C5739" w:rsidRDefault="00B8641A">
            <w:pPr>
              <w:pStyle w:val="TableParagraph"/>
              <w:spacing w:before="28"/>
              <w:ind w:left="529"/>
              <w:rPr>
                <w:i/>
                <w:sz w:val="18"/>
              </w:rPr>
            </w:pPr>
            <w:r>
              <w:rPr>
                <w:i/>
                <w:sz w:val="18"/>
              </w:rPr>
              <w:t>4213</w:t>
            </w:r>
            <w:r>
              <w:rPr>
                <w:i/>
                <w:spacing w:val="-1"/>
                <w:sz w:val="18"/>
              </w:rPr>
              <w:t xml:space="preserve"> </w:t>
            </w:r>
            <w:r>
              <w:rPr>
                <w:i/>
                <w:sz w:val="18"/>
              </w:rPr>
              <w:t>Ceste,</w:t>
            </w:r>
            <w:r>
              <w:rPr>
                <w:i/>
                <w:spacing w:val="-1"/>
                <w:sz w:val="18"/>
              </w:rPr>
              <w:t xml:space="preserve"> </w:t>
            </w:r>
            <w:r>
              <w:rPr>
                <w:i/>
                <w:sz w:val="18"/>
              </w:rPr>
              <w:t>željeznice</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prometni</w:t>
            </w:r>
            <w:r>
              <w:rPr>
                <w:i/>
                <w:spacing w:val="-1"/>
                <w:sz w:val="18"/>
              </w:rPr>
              <w:t xml:space="preserve"> </w:t>
            </w:r>
            <w:r>
              <w:rPr>
                <w:i/>
                <w:spacing w:val="-2"/>
                <w:sz w:val="18"/>
              </w:rPr>
              <w:t>objekti</w:t>
            </w:r>
          </w:p>
        </w:tc>
        <w:tc>
          <w:tcPr>
            <w:tcW w:w="1633" w:type="dxa"/>
            <w:tcBorders>
              <w:bottom w:val="single" w:sz="12" w:space="0" w:color="000000"/>
            </w:tcBorders>
          </w:tcPr>
          <w:p w14:paraId="2E37B2B3" w14:textId="77777777" w:rsidR="006C5739" w:rsidRDefault="006C5739">
            <w:pPr>
              <w:pStyle w:val="TableParagraph"/>
              <w:rPr>
                <w:rFonts w:ascii="Times New Roman"/>
                <w:sz w:val="18"/>
              </w:rPr>
            </w:pPr>
          </w:p>
        </w:tc>
        <w:tc>
          <w:tcPr>
            <w:tcW w:w="1125" w:type="dxa"/>
            <w:tcBorders>
              <w:bottom w:val="single" w:sz="12" w:space="0" w:color="000000"/>
            </w:tcBorders>
          </w:tcPr>
          <w:p w14:paraId="29CF56CB" w14:textId="77777777" w:rsidR="006C5739" w:rsidRDefault="00B8641A">
            <w:pPr>
              <w:pStyle w:val="TableParagraph"/>
              <w:spacing w:before="28"/>
              <w:ind w:right="25"/>
              <w:jc w:val="right"/>
              <w:rPr>
                <w:i/>
                <w:sz w:val="18"/>
              </w:rPr>
            </w:pPr>
            <w:r>
              <w:rPr>
                <w:i/>
                <w:spacing w:val="-2"/>
                <w:sz w:val="18"/>
              </w:rPr>
              <w:t>331,81</w:t>
            </w:r>
          </w:p>
        </w:tc>
        <w:tc>
          <w:tcPr>
            <w:tcW w:w="857" w:type="dxa"/>
            <w:tcBorders>
              <w:bottom w:val="single" w:sz="12" w:space="0" w:color="000000"/>
            </w:tcBorders>
          </w:tcPr>
          <w:p w14:paraId="12417474" w14:textId="77777777" w:rsidR="006C5739" w:rsidRDefault="006C5739">
            <w:pPr>
              <w:pStyle w:val="TableParagraph"/>
              <w:rPr>
                <w:rFonts w:ascii="Times New Roman"/>
                <w:sz w:val="18"/>
              </w:rPr>
            </w:pPr>
          </w:p>
        </w:tc>
      </w:tr>
      <w:tr w:rsidR="006C5739" w14:paraId="78FD72F8" w14:textId="77777777">
        <w:trPr>
          <w:trHeight w:val="359"/>
        </w:trPr>
        <w:tc>
          <w:tcPr>
            <w:tcW w:w="6979" w:type="dxa"/>
            <w:tcBorders>
              <w:top w:val="single" w:sz="12" w:space="0" w:color="000000"/>
              <w:left w:val="single" w:sz="12" w:space="0" w:color="000000"/>
              <w:bottom w:val="single" w:sz="12" w:space="0" w:color="000000"/>
            </w:tcBorders>
          </w:tcPr>
          <w:p w14:paraId="20C50DBC" w14:textId="77777777" w:rsidR="006C5739" w:rsidRDefault="00B8641A">
            <w:pPr>
              <w:pStyle w:val="TableParagraph"/>
              <w:spacing w:before="39"/>
              <w:ind w:left="49"/>
              <w:rPr>
                <w:b/>
                <w:sz w:val="18"/>
              </w:rPr>
            </w:pPr>
            <w:r>
              <w:rPr>
                <w:b/>
                <w:color w:val="00009F"/>
                <w:sz w:val="18"/>
              </w:rPr>
              <w:t>K104235</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ceste</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Studentski</w:t>
            </w:r>
            <w:r>
              <w:rPr>
                <w:b/>
                <w:color w:val="00009F"/>
                <w:spacing w:val="-2"/>
                <w:sz w:val="18"/>
              </w:rPr>
              <w:t xml:space="preserve"> centar</w:t>
            </w:r>
          </w:p>
        </w:tc>
        <w:tc>
          <w:tcPr>
            <w:tcW w:w="1633" w:type="dxa"/>
            <w:tcBorders>
              <w:top w:val="single" w:sz="12" w:space="0" w:color="000000"/>
              <w:bottom w:val="single" w:sz="12" w:space="0" w:color="000000"/>
            </w:tcBorders>
          </w:tcPr>
          <w:p w14:paraId="42ACB4A5" w14:textId="77777777" w:rsidR="006C5739" w:rsidRDefault="00B8641A">
            <w:pPr>
              <w:pStyle w:val="TableParagraph"/>
              <w:spacing w:before="39"/>
              <w:ind w:right="265"/>
              <w:jc w:val="right"/>
              <w:rPr>
                <w:b/>
                <w:sz w:val="18"/>
              </w:rPr>
            </w:pPr>
            <w:r>
              <w:rPr>
                <w:b/>
                <w:color w:val="00009F"/>
                <w:spacing w:val="-2"/>
                <w:sz w:val="18"/>
              </w:rPr>
              <w:t>105.000,00</w:t>
            </w:r>
          </w:p>
        </w:tc>
        <w:tc>
          <w:tcPr>
            <w:tcW w:w="1125" w:type="dxa"/>
            <w:tcBorders>
              <w:top w:val="single" w:sz="12" w:space="0" w:color="000000"/>
              <w:bottom w:val="single" w:sz="12" w:space="0" w:color="000000"/>
            </w:tcBorders>
          </w:tcPr>
          <w:p w14:paraId="769B057D" w14:textId="77777777" w:rsidR="006C5739" w:rsidRDefault="006C5739">
            <w:pPr>
              <w:pStyle w:val="TableParagraph"/>
              <w:rPr>
                <w:rFonts w:ascii="Times New Roman"/>
                <w:sz w:val="18"/>
              </w:rPr>
            </w:pPr>
          </w:p>
        </w:tc>
        <w:tc>
          <w:tcPr>
            <w:tcW w:w="857" w:type="dxa"/>
            <w:tcBorders>
              <w:top w:val="single" w:sz="12" w:space="0" w:color="000000"/>
              <w:bottom w:val="single" w:sz="12" w:space="0" w:color="000000"/>
              <w:right w:val="single" w:sz="12" w:space="0" w:color="000000"/>
            </w:tcBorders>
          </w:tcPr>
          <w:p w14:paraId="342E8DAA" w14:textId="77777777" w:rsidR="006C5739" w:rsidRDefault="006C5739">
            <w:pPr>
              <w:pStyle w:val="TableParagraph"/>
              <w:rPr>
                <w:rFonts w:ascii="Times New Roman"/>
                <w:sz w:val="18"/>
              </w:rPr>
            </w:pPr>
          </w:p>
        </w:tc>
      </w:tr>
      <w:tr w:rsidR="006C5739" w14:paraId="43B818B9" w14:textId="77777777">
        <w:trPr>
          <w:trHeight w:val="228"/>
        </w:trPr>
        <w:tc>
          <w:tcPr>
            <w:tcW w:w="6979" w:type="dxa"/>
            <w:tcBorders>
              <w:top w:val="single" w:sz="12" w:space="0" w:color="000000"/>
            </w:tcBorders>
          </w:tcPr>
          <w:p w14:paraId="2E30877C" w14:textId="77777777" w:rsidR="006C5739" w:rsidRDefault="00B8641A">
            <w:pPr>
              <w:pStyle w:val="TableParagraph"/>
              <w:spacing w:line="186" w:lineRule="exact"/>
              <w:ind w:left="244"/>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633" w:type="dxa"/>
            <w:tcBorders>
              <w:top w:val="single" w:sz="12" w:space="0" w:color="000000"/>
            </w:tcBorders>
          </w:tcPr>
          <w:p w14:paraId="16CA6F66" w14:textId="77777777" w:rsidR="006C5739" w:rsidRDefault="00B8641A">
            <w:pPr>
              <w:pStyle w:val="TableParagraph"/>
              <w:spacing w:line="186" w:lineRule="exact"/>
              <w:ind w:right="265"/>
              <w:jc w:val="right"/>
              <w:rPr>
                <w:b/>
                <w:sz w:val="18"/>
              </w:rPr>
            </w:pPr>
            <w:r>
              <w:rPr>
                <w:b/>
                <w:spacing w:val="-2"/>
                <w:sz w:val="18"/>
              </w:rPr>
              <w:t>105.000,00</w:t>
            </w:r>
          </w:p>
        </w:tc>
        <w:tc>
          <w:tcPr>
            <w:tcW w:w="1125" w:type="dxa"/>
            <w:tcBorders>
              <w:top w:val="single" w:sz="12" w:space="0" w:color="000000"/>
            </w:tcBorders>
          </w:tcPr>
          <w:p w14:paraId="6F205D3D" w14:textId="77777777" w:rsidR="006C5739" w:rsidRDefault="006C5739">
            <w:pPr>
              <w:pStyle w:val="TableParagraph"/>
              <w:rPr>
                <w:rFonts w:ascii="Times New Roman"/>
                <w:sz w:val="16"/>
              </w:rPr>
            </w:pPr>
          </w:p>
        </w:tc>
        <w:tc>
          <w:tcPr>
            <w:tcW w:w="857" w:type="dxa"/>
            <w:tcBorders>
              <w:top w:val="single" w:sz="12" w:space="0" w:color="000000"/>
            </w:tcBorders>
          </w:tcPr>
          <w:p w14:paraId="47A5EE69" w14:textId="77777777" w:rsidR="006C5739" w:rsidRDefault="006C5739">
            <w:pPr>
              <w:pStyle w:val="TableParagraph"/>
              <w:rPr>
                <w:rFonts w:ascii="Times New Roman"/>
                <w:sz w:val="16"/>
              </w:rPr>
            </w:pPr>
          </w:p>
        </w:tc>
      </w:tr>
      <w:tr w:rsidR="006C5739" w14:paraId="6CC24B23" w14:textId="77777777">
        <w:trPr>
          <w:trHeight w:val="312"/>
        </w:trPr>
        <w:tc>
          <w:tcPr>
            <w:tcW w:w="6979" w:type="dxa"/>
            <w:tcBorders>
              <w:bottom w:val="single" w:sz="12" w:space="0" w:color="000000"/>
            </w:tcBorders>
          </w:tcPr>
          <w:p w14:paraId="08993E3D" w14:textId="77777777" w:rsidR="006C5739" w:rsidRDefault="00B8641A">
            <w:pPr>
              <w:pStyle w:val="TableParagraph"/>
              <w:spacing w:before="36"/>
              <w:ind w:left="409"/>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33" w:type="dxa"/>
            <w:tcBorders>
              <w:bottom w:val="single" w:sz="12" w:space="0" w:color="000000"/>
            </w:tcBorders>
          </w:tcPr>
          <w:p w14:paraId="79F55325" w14:textId="77777777" w:rsidR="006C5739" w:rsidRDefault="00B8641A">
            <w:pPr>
              <w:pStyle w:val="TableParagraph"/>
              <w:spacing w:before="36"/>
              <w:ind w:right="265"/>
              <w:jc w:val="right"/>
              <w:rPr>
                <w:b/>
                <w:sz w:val="18"/>
              </w:rPr>
            </w:pPr>
            <w:r>
              <w:rPr>
                <w:b/>
                <w:spacing w:val="-2"/>
                <w:sz w:val="18"/>
              </w:rPr>
              <w:t>105.000,00</w:t>
            </w:r>
          </w:p>
        </w:tc>
        <w:tc>
          <w:tcPr>
            <w:tcW w:w="1125" w:type="dxa"/>
            <w:tcBorders>
              <w:bottom w:val="single" w:sz="12" w:space="0" w:color="000000"/>
            </w:tcBorders>
          </w:tcPr>
          <w:p w14:paraId="538399FE" w14:textId="77777777" w:rsidR="006C5739" w:rsidRDefault="006C5739">
            <w:pPr>
              <w:pStyle w:val="TableParagraph"/>
              <w:rPr>
                <w:rFonts w:ascii="Times New Roman"/>
                <w:sz w:val="18"/>
              </w:rPr>
            </w:pPr>
          </w:p>
        </w:tc>
        <w:tc>
          <w:tcPr>
            <w:tcW w:w="857" w:type="dxa"/>
            <w:tcBorders>
              <w:bottom w:val="single" w:sz="12" w:space="0" w:color="000000"/>
            </w:tcBorders>
          </w:tcPr>
          <w:p w14:paraId="7AB7804F" w14:textId="77777777" w:rsidR="006C5739" w:rsidRDefault="006C5739">
            <w:pPr>
              <w:pStyle w:val="TableParagraph"/>
              <w:rPr>
                <w:rFonts w:ascii="Times New Roman"/>
                <w:sz w:val="18"/>
              </w:rPr>
            </w:pPr>
          </w:p>
        </w:tc>
      </w:tr>
      <w:tr w:rsidR="006C5739" w14:paraId="153A4D41" w14:textId="77777777">
        <w:trPr>
          <w:trHeight w:val="359"/>
        </w:trPr>
        <w:tc>
          <w:tcPr>
            <w:tcW w:w="6979" w:type="dxa"/>
            <w:tcBorders>
              <w:top w:val="single" w:sz="12" w:space="0" w:color="000000"/>
              <w:left w:val="single" w:sz="12" w:space="0" w:color="000000"/>
              <w:bottom w:val="single" w:sz="12" w:space="0" w:color="000000"/>
            </w:tcBorders>
          </w:tcPr>
          <w:p w14:paraId="74C9620A" w14:textId="77777777" w:rsidR="006C5739" w:rsidRDefault="00B8641A">
            <w:pPr>
              <w:pStyle w:val="TableParagraph"/>
              <w:spacing w:before="39"/>
              <w:ind w:left="49"/>
              <w:rPr>
                <w:b/>
                <w:sz w:val="18"/>
              </w:rPr>
            </w:pPr>
            <w:r>
              <w:rPr>
                <w:b/>
                <w:color w:val="00009F"/>
                <w:sz w:val="18"/>
              </w:rPr>
              <w:t>K104237</w:t>
            </w:r>
            <w:r>
              <w:rPr>
                <w:b/>
                <w:color w:val="00009F"/>
                <w:spacing w:val="-1"/>
                <w:sz w:val="18"/>
              </w:rPr>
              <w:t xml:space="preserve"> </w:t>
            </w:r>
            <w:r>
              <w:rPr>
                <w:b/>
                <w:color w:val="00009F"/>
                <w:sz w:val="18"/>
              </w:rPr>
              <w:t>Rekonstrukcija</w:t>
            </w:r>
            <w:r>
              <w:rPr>
                <w:b/>
                <w:color w:val="00009F"/>
                <w:spacing w:val="-1"/>
                <w:sz w:val="18"/>
              </w:rPr>
              <w:t xml:space="preserve"> </w:t>
            </w:r>
            <w:r>
              <w:rPr>
                <w:b/>
                <w:color w:val="00009F"/>
                <w:sz w:val="18"/>
              </w:rPr>
              <w:t>Ulice</w:t>
            </w:r>
            <w:r>
              <w:rPr>
                <w:b/>
                <w:color w:val="00009F"/>
                <w:spacing w:val="-1"/>
                <w:sz w:val="18"/>
              </w:rPr>
              <w:t xml:space="preserve"> </w:t>
            </w:r>
            <w:r>
              <w:rPr>
                <w:b/>
                <w:color w:val="00009F"/>
                <w:sz w:val="18"/>
              </w:rPr>
              <w:t>Narodnog</w:t>
            </w:r>
            <w:r>
              <w:rPr>
                <w:b/>
                <w:color w:val="00009F"/>
                <w:spacing w:val="-1"/>
                <w:sz w:val="18"/>
              </w:rPr>
              <w:t xml:space="preserve"> </w:t>
            </w:r>
            <w:r>
              <w:rPr>
                <w:b/>
                <w:color w:val="00009F"/>
                <w:sz w:val="18"/>
              </w:rPr>
              <w:t>preporoda</w:t>
            </w:r>
            <w:r>
              <w:rPr>
                <w:b/>
                <w:color w:val="00009F"/>
                <w:spacing w:val="-1"/>
                <w:sz w:val="18"/>
              </w:rPr>
              <w:t xml:space="preserve"> </w:t>
            </w:r>
            <w:r>
              <w:rPr>
                <w:b/>
                <w:color w:val="00009F"/>
                <w:sz w:val="18"/>
              </w:rPr>
              <w:t>u</w:t>
            </w:r>
            <w:r>
              <w:rPr>
                <w:b/>
                <w:color w:val="00009F"/>
                <w:spacing w:val="-1"/>
                <w:sz w:val="18"/>
              </w:rPr>
              <w:t xml:space="preserve"> </w:t>
            </w:r>
            <w:r>
              <w:rPr>
                <w:b/>
                <w:color w:val="00009F"/>
                <w:spacing w:val="-2"/>
                <w:sz w:val="18"/>
              </w:rPr>
              <w:t>Ražinama</w:t>
            </w:r>
          </w:p>
        </w:tc>
        <w:tc>
          <w:tcPr>
            <w:tcW w:w="1633" w:type="dxa"/>
            <w:tcBorders>
              <w:top w:val="single" w:sz="12" w:space="0" w:color="000000"/>
              <w:bottom w:val="single" w:sz="12" w:space="0" w:color="000000"/>
            </w:tcBorders>
          </w:tcPr>
          <w:p w14:paraId="6CC3223A" w14:textId="77777777" w:rsidR="006C5739" w:rsidRDefault="00B8641A">
            <w:pPr>
              <w:pStyle w:val="TableParagraph"/>
              <w:spacing w:before="39"/>
              <w:ind w:right="265"/>
              <w:jc w:val="right"/>
              <w:rPr>
                <w:b/>
                <w:sz w:val="18"/>
              </w:rPr>
            </w:pPr>
            <w:r>
              <w:rPr>
                <w:b/>
                <w:color w:val="00009F"/>
                <w:spacing w:val="-2"/>
                <w:sz w:val="18"/>
              </w:rPr>
              <w:t>35.000,00</w:t>
            </w:r>
          </w:p>
        </w:tc>
        <w:tc>
          <w:tcPr>
            <w:tcW w:w="1125" w:type="dxa"/>
            <w:tcBorders>
              <w:top w:val="single" w:sz="12" w:space="0" w:color="000000"/>
              <w:bottom w:val="single" w:sz="12" w:space="0" w:color="000000"/>
            </w:tcBorders>
          </w:tcPr>
          <w:p w14:paraId="1504EA02" w14:textId="77777777" w:rsidR="006C5739" w:rsidRDefault="00B8641A">
            <w:pPr>
              <w:pStyle w:val="TableParagraph"/>
              <w:spacing w:before="39"/>
              <w:ind w:right="25"/>
              <w:jc w:val="right"/>
              <w:rPr>
                <w:b/>
                <w:sz w:val="18"/>
              </w:rPr>
            </w:pPr>
            <w:r>
              <w:rPr>
                <w:b/>
                <w:color w:val="00009F"/>
                <w:spacing w:val="-2"/>
                <w:sz w:val="18"/>
              </w:rPr>
              <w:t>4.479,40</w:t>
            </w:r>
          </w:p>
        </w:tc>
        <w:tc>
          <w:tcPr>
            <w:tcW w:w="857" w:type="dxa"/>
            <w:tcBorders>
              <w:top w:val="single" w:sz="12" w:space="0" w:color="000000"/>
              <w:bottom w:val="single" w:sz="12" w:space="0" w:color="000000"/>
              <w:right w:val="single" w:sz="12" w:space="0" w:color="000000"/>
            </w:tcBorders>
          </w:tcPr>
          <w:p w14:paraId="78920798" w14:textId="77777777" w:rsidR="006C5739" w:rsidRDefault="00B8641A">
            <w:pPr>
              <w:pStyle w:val="TableParagraph"/>
              <w:spacing w:before="39"/>
              <w:ind w:right="72"/>
              <w:jc w:val="right"/>
              <w:rPr>
                <w:b/>
                <w:sz w:val="18"/>
              </w:rPr>
            </w:pPr>
            <w:r>
              <w:rPr>
                <w:b/>
                <w:color w:val="00009F"/>
                <w:spacing w:val="-2"/>
                <w:sz w:val="18"/>
              </w:rPr>
              <w:t>12,80%</w:t>
            </w:r>
          </w:p>
        </w:tc>
      </w:tr>
      <w:tr w:rsidR="006C5739" w14:paraId="308AECD6" w14:textId="77777777">
        <w:trPr>
          <w:trHeight w:val="186"/>
        </w:trPr>
        <w:tc>
          <w:tcPr>
            <w:tcW w:w="6979" w:type="dxa"/>
            <w:tcBorders>
              <w:top w:val="single" w:sz="12" w:space="0" w:color="000000"/>
            </w:tcBorders>
          </w:tcPr>
          <w:p w14:paraId="78B273FA" w14:textId="77777777" w:rsidR="006C5739" w:rsidRDefault="00B8641A">
            <w:pPr>
              <w:pStyle w:val="TableParagraph"/>
              <w:spacing w:line="166" w:lineRule="exact"/>
              <w:ind w:left="244"/>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633" w:type="dxa"/>
            <w:tcBorders>
              <w:top w:val="single" w:sz="12" w:space="0" w:color="000000"/>
            </w:tcBorders>
          </w:tcPr>
          <w:p w14:paraId="711834F4" w14:textId="77777777" w:rsidR="006C5739" w:rsidRDefault="00B8641A">
            <w:pPr>
              <w:pStyle w:val="TableParagraph"/>
              <w:spacing w:line="166" w:lineRule="exact"/>
              <w:ind w:right="265"/>
              <w:jc w:val="right"/>
              <w:rPr>
                <w:b/>
                <w:sz w:val="18"/>
              </w:rPr>
            </w:pPr>
            <w:r>
              <w:rPr>
                <w:b/>
                <w:spacing w:val="-2"/>
                <w:sz w:val="18"/>
              </w:rPr>
              <w:t>35.000,00</w:t>
            </w:r>
          </w:p>
        </w:tc>
        <w:tc>
          <w:tcPr>
            <w:tcW w:w="1125" w:type="dxa"/>
            <w:tcBorders>
              <w:top w:val="single" w:sz="12" w:space="0" w:color="000000"/>
            </w:tcBorders>
          </w:tcPr>
          <w:p w14:paraId="48B46DA6" w14:textId="77777777" w:rsidR="006C5739" w:rsidRDefault="00B8641A">
            <w:pPr>
              <w:pStyle w:val="TableParagraph"/>
              <w:spacing w:line="166" w:lineRule="exact"/>
              <w:ind w:right="25"/>
              <w:jc w:val="right"/>
              <w:rPr>
                <w:b/>
                <w:sz w:val="18"/>
              </w:rPr>
            </w:pPr>
            <w:r>
              <w:rPr>
                <w:b/>
                <w:spacing w:val="-2"/>
                <w:sz w:val="18"/>
              </w:rPr>
              <w:t>4.479,40</w:t>
            </w:r>
          </w:p>
        </w:tc>
        <w:tc>
          <w:tcPr>
            <w:tcW w:w="857" w:type="dxa"/>
            <w:tcBorders>
              <w:top w:val="single" w:sz="12" w:space="0" w:color="000000"/>
            </w:tcBorders>
          </w:tcPr>
          <w:p w14:paraId="4CDF60A1" w14:textId="77777777" w:rsidR="006C5739" w:rsidRDefault="00B8641A">
            <w:pPr>
              <w:pStyle w:val="TableParagraph"/>
              <w:spacing w:line="166" w:lineRule="exact"/>
              <w:ind w:right="87"/>
              <w:jc w:val="right"/>
              <w:rPr>
                <w:b/>
                <w:sz w:val="18"/>
              </w:rPr>
            </w:pPr>
            <w:r>
              <w:rPr>
                <w:b/>
                <w:spacing w:val="-2"/>
                <w:sz w:val="18"/>
              </w:rPr>
              <w:t>12,80%</w:t>
            </w:r>
          </w:p>
        </w:tc>
      </w:tr>
    </w:tbl>
    <w:p w14:paraId="5CAC9A3E" w14:textId="77777777" w:rsidR="006C5739" w:rsidRDefault="006C5739">
      <w:pPr>
        <w:pStyle w:val="TableParagraph"/>
        <w:spacing w:line="166" w:lineRule="exact"/>
        <w:jc w:val="right"/>
        <w:rPr>
          <w:b/>
          <w:sz w:val="18"/>
        </w:rPr>
        <w:sectPr w:rsidR="006C5739">
          <w:headerReference w:type="default" r:id="rId42"/>
          <w:footerReference w:type="default" r:id="rId43"/>
          <w:pgSz w:w="11900" w:h="16840"/>
          <w:pgMar w:top="1140" w:right="360" w:bottom="320" w:left="0" w:header="570" w:footer="127" w:gutter="0"/>
          <w:cols w:space="720"/>
        </w:sectPr>
      </w:pPr>
    </w:p>
    <w:p w14:paraId="64A627D2" w14:textId="77777777" w:rsidR="006C5739" w:rsidRDefault="006C5739">
      <w:pPr>
        <w:spacing w:before="10"/>
        <w:rPr>
          <w:i/>
          <w:sz w:val="3"/>
        </w:rPr>
      </w:pPr>
    </w:p>
    <w:tbl>
      <w:tblPr>
        <w:tblStyle w:val="TableNormal"/>
        <w:tblW w:w="0" w:type="auto"/>
        <w:tblInd w:w="870" w:type="dxa"/>
        <w:tblLayout w:type="fixed"/>
        <w:tblLook w:val="01E0" w:firstRow="1" w:lastRow="1" w:firstColumn="1" w:lastColumn="1" w:noHBand="0" w:noVBand="0"/>
      </w:tblPr>
      <w:tblGrid>
        <w:gridCol w:w="7016"/>
        <w:gridCol w:w="1492"/>
        <w:gridCol w:w="1225"/>
        <w:gridCol w:w="857"/>
      </w:tblGrid>
      <w:tr w:rsidR="006C5739" w14:paraId="38D3DA4E" w14:textId="77777777">
        <w:trPr>
          <w:trHeight w:val="243"/>
        </w:trPr>
        <w:tc>
          <w:tcPr>
            <w:tcW w:w="7016" w:type="dxa"/>
          </w:tcPr>
          <w:p w14:paraId="55528153" w14:textId="77777777" w:rsidR="006C5739" w:rsidRDefault="00B8641A">
            <w:pPr>
              <w:pStyle w:val="TableParagraph"/>
              <w:spacing w:line="201" w:lineRule="exact"/>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2" w:type="dxa"/>
          </w:tcPr>
          <w:p w14:paraId="5938256B" w14:textId="77777777" w:rsidR="006C5739" w:rsidRDefault="00B8641A">
            <w:pPr>
              <w:pStyle w:val="TableParagraph"/>
              <w:spacing w:line="201" w:lineRule="exact"/>
              <w:ind w:right="166"/>
              <w:jc w:val="right"/>
              <w:rPr>
                <w:b/>
                <w:sz w:val="18"/>
              </w:rPr>
            </w:pPr>
            <w:r>
              <w:rPr>
                <w:b/>
                <w:spacing w:val="-2"/>
                <w:sz w:val="18"/>
              </w:rPr>
              <w:t>35.000,00</w:t>
            </w:r>
          </w:p>
        </w:tc>
        <w:tc>
          <w:tcPr>
            <w:tcW w:w="1225" w:type="dxa"/>
          </w:tcPr>
          <w:p w14:paraId="5A0052A9" w14:textId="77777777" w:rsidR="006C5739" w:rsidRDefault="00B8641A">
            <w:pPr>
              <w:pStyle w:val="TableParagraph"/>
              <w:spacing w:line="201" w:lineRule="exact"/>
              <w:ind w:right="26"/>
              <w:jc w:val="right"/>
              <w:rPr>
                <w:b/>
                <w:sz w:val="18"/>
              </w:rPr>
            </w:pPr>
            <w:r>
              <w:rPr>
                <w:b/>
                <w:spacing w:val="-2"/>
                <w:sz w:val="18"/>
              </w:rPr>
              <w:t>4.479,40</w:t>
            </w:r>
          </w:p>
        </w:tc>
        <w:tc>
          <w:tcPr>
            <w:tcW w:w="857" w:type="dxa"/>
          </w:tcPr>
          <w:p w14:paraId="59700099" w14:textId="77777777" w:rsidR="006C5739" w:rsidRDefault="00B8641A">
            <w:pPr>
              <w:pStyle w:val="TableParagraph"/>
              <w:spacing w:line="201" w:lineRule="exact"/>
              <w:ind w:right="88"/>
              <w:jc w:val="right"/>
              <w:rPr>
                <w:b/>
                <w:sz w:val="18"/>
              </w:rPr>
            </w:pPr>
            <w:r>
              <w:rPr>
                <w:b/>
                <w:spacing w:val="-2"/>
                <w:sz w:val="18"/>
              </w:rPr>
              <w:t>12,80%</w:t>
            </w:r>
          </w:p>
        </w:tc>
      </w:tr>
      <w:tr w:rsidR="006C5739" w14:paraId="3BF0C06A" w14:textId="77777777">
        <w:trPr>
          <w:trHeight w:val="297"/>
        </w:trPr>
        <w:tc>
          <w:tcPr>
            <w:tcW w:w="7016" w:type="dxa"/>
            <w:tcBorders>
              <w:bottom w:val="single" w:sz="12" w:space="0" w:color="000000"/>
            </w:tcBorders>
          </w:tcPr>
          <w:p w14:paraId="326AAB51" w14:textId="77777777" w:rsidR="006C5739" w:rsidRDefault="00B8641A">
            <w:pPr>
              <w:pStyle w:val="TableParagraph"/>
              <w:spacing w:before="36"/>
              <w:ind w:left="524"/>
              <w:rPr>
                <w:i/>
                <w:sz w:val="18"/>
              </w:rPr>
            </w:pPr>
            <w:r>
              <w:rPr>
                <w:i/>
                <w:sz w:val="18"/>
              </w:rPr>
              <w:t>4213</w:t>
            </w:r>
            <w:r>
              <w:rPr>
                <w:i/>
                <w:spacing w:val="-1"/>
                <w:sz w:val="18"/>
              </w:rPr>
              <w:t xml:space="preserve"> </w:t>
            </w:r>
            <w:r>
              <w:rPr>
                <w:i/>
                <w:sz w:val="18"/>
              </w:rPr>
              <w:t>Ceste,</w:t>
            </w:r>
            <w:r>
              <w:rPr>
                <w:i/>
                <w:spacing w:val="-1"/>
                <w:sz w:val="18"/>
              </w:rPr>
              <w:t xml:space="preserve"> </w:t>
            </w:r>
            <w:r>
              <w:rPr>
                <w:i/>
                <w:sz w:val="18"/>
              </w:rPr>
              <w:t>željeznice</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prometni</w:t>
            </w:r>
            <w:r>
              <w:rPr>
                <w:i/>
                <w:spacing w:val="-1"/>
                <w:sz w:val="18"/>
              </w:rPr>
              <w:t xml:space="preserve"> </w:t>
            </w:r>
            <w:r>
              <w:rPr>
                <w:i/>
                <w:spacing w:val="-2"/>
                <w:sz w:val="18"/>
              </w:rPr>
              <w:t>objekti</w:t>
            </w:r>
          </w:p>
        </w:tc>
        <w:tc>
          <w:tcPr>
            <w:tcW w:w="1492" w:type="dxa"/>
            <w:tcBorders>
              <w:bottom w:val="single" w:sz="12" w:space="0" w:color="000000"/>
            </w:tcBorders>
          </w:tcPr>
          <w:p w14:paraId="413B191E" w14:textId="77777777" w:rsidR="006C5739" w:rsidRDefault="006C5739">
            <w:pPr>
              <w:pStyle w:val="TableParagraph"/>
              <w:rPr>
                <w:rFonts w:ascii="Times New Roman"/>
                <w:sz w:val="18"/>
              </w:rPr>
            </w:pPr>
          </w:p>
        </w:tc>
        <w:tc>
          <w:tcPr>
            <w:tcW w:w="1225" w:type="dxa"/>
            <w:tcBorders>
              <w:bottom w:val="single" w:sz="12" w:space="0" w:color="000000"/>
            </w:tcBorders>
          </w:tcPr>
          <w:p w14:paraId="133F73CF" w14:textId="77777777" w:rsidR="006C5739" w:rsidRDefault="00B8641A">
            <w:pPr>
              <w:pStyle w:val="TableParagraph"/>
              <w:spacing w:before="36"/>
              <w:ind w:right="26"/>
              <w:jc w:val="right"/>
              <w:rPr>
                <w:i/>
                <w:sz w:val="18"/>
              </w:rPr>
            </w:pPr>
            <w:r>
              <w:rPr>
                <w:i/>
                <w:spacing w:val="-2"/>
                <w:sz w:val="18"/>
              </w:rPr>
              <w:t>4.479,40</w:t>
            </w:r>
          </w:p>
        </w:tc>
        <w:tc>
          <w:tcPr>
            <w:tcW w:w="857" w:type="dxa"/>
            <w:tcBorders>
              <w:bottom w:val="single" w:sz="12" w:space="0" w:color="000000"/>
            </w:tcBorders>
          </w:tcPr>
          <w:p w14:paraId="044A92DC" w14:textId="77777777" w:rsidR="006C5739" w:rsidRDefault="006C5739">
            <w:pPr>
              <w:pStyle w:val="TableParagraph"/>
              <w:rPr>
                <w:rFonts w:ascii="Times New Roman"/>
                <w:sz w:val="18"/>
              </w:rPr>
            </w:pPr>
          </w:p>
        </w:tc>
      </w:tr>
      <w:tr w:rsidR="006C5739" w14:paraId="647737AE" w14:textId="77777777">
        <w:trPr>
          <w:trHeight w:val="360"/>
        </w:trPr>
        <w:tc>
          <w:tcPr>
            <w:tcW w:w="7016" w:type="dxa"/>
            <w:tcBorders>
              <w:top w:val="single" w:sz="12" w:space="0" w:color="000000"/>
              <w:left w:val="single" w:sz="12" w:space="0" w:color="000000"/>
              <w:bottom w:val="single" w:sz="12" w:space="0" w:color="000000"/>
            </w:tcBorders>
          </w:tcPr>
          <w:p w14:paraId="1E1268B8" w14:textId="77777777" w:rsidR="006C5739" w:rsidRDefault="00B8641A">
            <w:pPr>
              <w:pStyle w:val="TableParagraph"/>
              <w:spacing w:before="39"/>
              <w:ind w:left="44"/>
              <w:rPr>
                <w:b/>
                <w:sz w:val="18"/>
              </w:rPr>
            </w:pPr>
            <w:r>
              <w:rPr>
                <w:b/>
                <w:color w:val="00009F"/>
                <w:sz w:val="18"/>
              </w:rPr>
              <w:t>K104240</w:t>
            </w:r>
            <w:r>
              <w:rPr>
                <w:b/>
                <w:color w:val="00009F"/>
                <w:spacing w:val="-4"/>
                <w:sz w:val="18"/>
              </w:rPr>
              <w:t xml:space="preserve"> </w:t>
            </w:r>
            <w:r>
              <w:rPr>
                <w:b/>
                <w:color w:val="00009F"/>
                <w:sz w:val="18"/>
              </w:rPr>
              <w:t>Izgradnja</w:t>
            </w:r>
            <w:r>
              <w:rPr>
                <w:b/>
                <w:color w:val="00009F"/>
                <w:spacing w:val="-1"/>
                <w:sz w:val="18"/>
              </w:rPr>
              <w:t xml:space="preserve"> </w:t>
            </w:r>
            <w:r>
              <w:rPr>
                <w:b/>
                <w:color w:val="00009F"/>
                <w:sz w:val="18"/>
              </w:rPr>
              <w:t>biciklističke</w:t>
            </w:r>
            <w:r>
              <w:rPr>
                <w:b/>
                <w:color w:val="00009F"/>
                <w:spacing w:val="-1"/>
                <w:sz w:val="18"/>
              </w:rPr>
              <w:t xml:space="preserve"> </w:t>
            </w:r>
            <w:r>
              <w:rPr>
                <w:b/>
                <w:color w:val="00009F"/>
                <w:spacing w:val="-2"/>
                <w:sz w:val="18"/>
              </w:rPr>
              <w:t>staze</w:t>
            </w:r>
          </w:p>
        </w:tc>
        <w:tc>
          <w:tcPr>
            <w:tcW w:w="1492" w:type="dxa"/>
            <w:tcBorders>
              <w:top w:val="single" w:sz="12" w:space="0" w:color="000000"/>
              <w:bottom w:val="single" w:sz="12" w:space="0" w:color="000000"/>
            </w:tcBorders>
          </w:tcPr>
          <w:p w14:paraId="434815E3" w14:textId="77777777" w:rsidR="006C5739" w:rsidRDefault="00B8641A">
            <w:pPr>
              <w:pStyle w:val="TableParagraph"/>
              <w:spacing w:before="39"/>
              <w:ind w:right="166"/>
              <w:jc w:val="right"/>
              <w:rPr>
                <w:b/>
                <w:sz w:val="18"/>
              </w:rPr>
            </w:pPr>
            <w:r>
              <w:rPr>
                <w:b/>
                <w:color w:val="00009F"/>
                <w:spacing w:val="-2"/>
                <w:sz w:val="18"/>
              </w:rPr>
              <w:t>50.000,00</w:t>
            </w:r>
          </w:p>
        </w:tc>
        <w:tc>
          <w:tcPr>
            <w:tcW w:w="1225" w:type="dxa"/>
            <w:tcBorders>
              <w:top w:val="single" w:sz="12" w:space="0" w:color="000000"/>
              <w:bottom w:val="single" w:sz="12" w:space="0" w:color="000000"/>
            </w:tcBorders>
          </w:tcPr>
          <w:p w14:paraId="3F7C8466" w14:textId="77777777" w:rsidR="006C5739" w:rsidRDefault="006C5739">
            <w:pPr>
              <w:pStyle w:val="TableParagraph"/>
              <w:rPr>
                <w:rFonts w:ascii="Times New Roman"/>
                <w:sz w:val="18"/>
              </w:rPr>
            </w:pPr>
          </w:p>
        </w:tc>
        <w:tc>
          <w:tcPr>
            <w:tcW w:w="857" w:type="dxa"/>
            <w:tcBorders>
              <w:top w:val="single" w:sz="12" w:space="0" w:color="000000"/>
              <w:bottom w:val="single" w:sz="12" w:space="0" w:color="000000"/>
              <w:right w:val="single" w:sz="12" w:space="0" w:color="000000"/>
            </w:tcBorders>
          </w:tcPr>
          <w:p w14:paraId="26F01C37" w14:textId="77777777" w:rsidR="006C5739" w:rsidRDefault="006C5739">
            <w:pPr>
              <w:pStyle w:val="TableParagraph"/>
              <w:rPr>
                <w:rFonts w:ascii="Times New Roman"/>
                <w:sz w:val="18"/>
              </w:rPr>
            </w:pPr>
          </w:p>
        </w:tc>
      </w:tr>
      <w:tr w:rsidR="006C5739" w14:paraId="0F999F94" w14:textId="77777777">
        <w:trPr>
          <w:trHeight w:val="235"/>
        </w:trPr>
        <w:tc>
          <w:tcPr>
            <w:tcW w:w="7016" w:type="dxa"/>
            <w:tcBorders>
              <w:top w:val="single" w:sz="12" w:space="0" w:color="000000"/>
            </w:tcBorders>
          </w:tcPr>
          <w:p w14:paraId="4C9FF5E9" w14:textId="77777777" w:rsidR="006C5739" w:rsidRDefault="00B8641A">
            <w:pPr>
              <w:pStyle w:val="TableParagraph"/>
              <w:spacing w:line="201" w:lineRule="exact"/>
              <w:ind w:left="239"/>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492" w:type="dxa"/>
            <w:tcBorders>
              <w:top w:val="single" w:sz="12" w:space="0" w:color="000000"/>
            </w:tcBorders>
          </w:tcPr>
          <w:p w14:paraId="2FA9D478" w14:textId="77777777" w:rsidR="006C5739" w:rsidRDefault="00B8641A">
            <w:pPr>
              <w:pStyle w:val="TableParagraph"/>
              <w:spacing w:line="201" w:lineRule="exact"/>
              <w:ind w:right="166"/>
              <w:jc w:val="right"/>
              <w:rPr>
                <w:b/>
                <w:sz w:val="18"/>
              </w:rPr>
            </w:pPr>
            <w:r>
              <w:rPr>
                <w:b/>
                <w:spacing w:val="-2"/>
                <w:sz w:val="18"/>
              </w:rPr>
              <w:t>50.000,00</w:t>
            </w:r>
          </w:p>
        </w:tc>
        <w:tc>
          <w:tcPr>
            <w:tcW w:w="1225" w:type="dxa"/>
            <w:tcBorders>
              <w:top w:val="single" w:sz="12" w:space="0" w:color="000000"/>
            </w:tcBorders>
          </w:tcPr>
          <w:p w14:paraId="2148DDDB" w14:textId="77777777" w:rsidR="006C5739" w:rsidRDefault="006C5739">
            <w:pPr>
              <w:pStyle w:val="TableParagraph"/>
              <w:rPr>
                <w:rFonts w:ascii="Times New Roman"/>
                <w:sz w:val="16"/>
              </w:rPr>
            </w:pPr>
          </w:p>
        </w:tc>
        <w:tc>
          <w:tcPr>
            <w:tcW w:w="857" w:type="dxa"/>
            <w:tcBorders>
              <w:top w:val="single" w:sz="12" w:space="0" w:color="000000"/>
            </w:tcBorders>
          </w:tcPr>
          <w:p w14:paraId="0373E15F" w14:textId="77777777" w:rsidR="006C5739" w:rsidRDefault="006C5739">
            <w:pPr>
              <w:pStyle w:val="TableParagraph"/>
              <w:rPr>
                <w:rFonts w:ascii="Times New Roman"/>
                <w:sz w:val="16"/>
              </w:rPr>
            </w:pPr>
          </w:p>
        </w:tc>
      </w:tr>
      <w:tr w:rsidR="006C5739" w14:paraId="5B22FED8" w14:textId="77777777">
        <w:trPr>
          <w:trHeight w:val="277"/>
        </w:trPr>
        <w:tc>
          <w:tcPr>
            <w:tcW w:w="7016" w:type="dxa"/>
          </w:tcPr>
          <w:p w14:paraId="138BAEBC" w14:textId="77777777" w:rsidR="006C5739" w:rsidRDefault="00B8641A">
            <w:pPr>
              <w:pStyle w:val="TableParagraph"/>
              <w:spacing w:before="28"/>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2" w:type="dxa"/>
          </w:tcPr>
          <w:p w14:paraId="70BB1E16" w14:textId="77777777" w:rsidR="006C5739" w:rsidRDefault="00B8641A">
            <w:pPr>
              <w:pStyle w:val="TableParagraph"/>
              <w:spacing w:before="28"/>
              <w:ind w:right="166"/>
              <w:jc w:val="right"/>
              <w:rPr>
                <w:b/>
                <w:sz w:val="18"/>
              </w:rPr>
            </w:pPr>
            <w:r>
              <w:rPr>
                <w:b/>
                <w:spacing w:val="-2"/>
                <w:sz w:val="18"/>
              </w:rPr>
              <w:t>50.000,00</w:t>
            </w:r>
          </w:p>
        </w:tc>
        <w:tc>
          <w:tcPr>
            <w:tcW w:w="1225" w:type="dxa"/>
          </w:tcPr>
          <w:p w14:paraId="557E303F" w14:textId="77777777" w:rsidR="006C5739" w:rsidRDefault="006C5739">
            <w:pPr>
              <w:pStyle w:val="TableParagraph"/>
              <w:rPr>
                <w:rFonts w:ascii="Times New Roman"/>
                <w:sz w:val="18"/>
              </w:rPr>
            </w:pPr>
          </w:p>
        </w:tc>
        <w:tc>
          <w:tcPr>
            <w:tcW w:w="857" w:type="dxa"/>
          </w:tcPr>
          <w:p w14:paraId="650DBD45" w14:textId="77777777" w:rsidR="006C5739" w:rsidRDefault="006C5739">
            <w:pPr>
              <w:pStyle w:val="TableParagraph"/>
              <w:rPr>
                <w:rFonts w:ascii="Times New Roman"/>
                <w:sz w:val="18"/>
              </w:rPr>
            </w:pPr>
          </w:p>
        </w:tc>
      </w:tr>
      <w:tr w:rsidR="006C5739" w14:paraId="4544E9A9" w14:textId="77777777">
        <w:trPr>
          <w:trHeight w:val="285"/>
        </w:trPr>
        <w:tc>
          <w:tcPr>
            <w:tcW w:w="7016" w:type="dxa"/>
          </w:tcPr>
          <w:p w14:paraId="68978B31" w14:textId="77777777" w:rsidR="006C5739" w:rsidRDefault="00B8641A">
            <w:pPr>
              <w:pStyle w:val="TableParagraph"/>
              <w:spacing w:before="36"/>
              <w:ind w:left="59"/>
              <w:rPr>
                <w:b/>
                <w:sz w:val="18"/>
              </w:rPr>
            </w:pPr>
            <w:r>
              <w:rPr>
                <w:b/>
                <w:color w:val="00009F"/>
                <w:sz w:val="18"/>
              </w:rPr>
              <w:t>K104243</w:t>
            </w:r>
            <w:r>
              <w:rPr>
                <w:b/>
                <w:color w:val="00009F"/>
                <w:spacing w:val="-2"/>
                <w:sz w:val="18"/>
              </w:rPr>
              <w:t xml:space="preserve"> </w:t>
            </w:r>
            <w:r>
              <w:rPr>
                <w:b/>
                <w:color w:val="00009F"/>
                <w:sz w:val="18"/>
              </w:rPr>
              <w:t>Pristupni</w:t>
            </w:r>
            <w:r>
              <w:rPr>
                <w:b/>
                <w:color w:val="00009F"/>
                <w:spacing w:val="-1"/>
                <w:sz w:val="18"/>
              </w:rPr>
              <w:t xml:space="preserve"> </w:t>
            </w:r>
            <w:r>
              <w:rPr>
                <w:b/>
                <w:color w:val="00009F"/>
                <w:sz w:val="18"/>
              </w:rPr>
              <w:t>putovi</w:t>
            </w:r>
            <w:r>
              <w:rPr>
                <w:b/>
                <w:color w:val="00009F"/>
                <w:spacing w:val="-1"/>
                <w:sz w:val="18"/>
              </w:rPr>
              <w:t xml:space="preserve"> </w:t>
            </w:r>
            <w:r>
              <w:rPr>
                <w:b/>
                <w:color w:val="00009F"/>
                <w:sz w:val="18"/>
              </w:rPr>
              <w:t>i</w:t>
            </w:r>
            <w:r>
              <w:rPr>
                <w:b/>
                <w:color w:val="00009F"/>
                <w:spacing w:val="-2"/>
                <w:sz w:val="18"/>
              </w:rPr>
              <w:t xml:space="preserve"> </w:t>
            </w:r>
            <w:r>
              <w:rPr>
                <w:b/>
                <w:color w:val="00009F"/>
                <w:sz w:val="18"/>
              </w:rPr>
              <w:t>parkiralište</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tvrđavu</w:t>
            </w:r>
            <w:r>
              <w:rPr>
                <w:b/>
                <w:color w:val="00009F"/>
                <w:spacing w:val="-1"/>
                <w:sz w:val="18"/>
              </w:rPr>
              <w:t xml:space="preserve"> </w:t>
            </w:r>
            <w:r>
              <w:rPr>
                <w:b/>
                <w:color w:val="00009F"/>
                <w:sz w:val="18"/>
              </w:rPr>
              <w:t>sv.</w:t>
            </w:r>
            <w:r>
              <w:rPr>
                <w:b/>
                <w:color w:val="00009F"/>
                <w:spacing w:val="-2"/>
                <w:sz w:val="18"/>
              </w:rPr>
              <w:t xml:space="preserve"> Ivana</w:t>
            </w:r>
          </w:p>
        </w:tc>
        <w:tc>
          <w:tcPr>
            <w:tcW w:w="1492" w:type="dxa"/>
          </w:tcPr>
          <w:p w14:paraId="18C3D821" w14:textId="77777777" w:rsidR="006C5739" w:rsidRDefault="00B8641A">
            <w:pPr>
              <w:pStyle w:val="TableParagraph"/>
              <w:spacing w:before="36"/>
              <w:ind w:right="166"/>
              <w:jc w:val="right"/>
              <w:rPr>
                <w:b/>
                <w:sz w:val="18"/>
              </w:rPr>
            </w:pPr>
            <w:r>
              <w:rPr>
                <w:b/>
                <w:color w:val="00009F"/>
                <w:spacing w:val="-2"/>
                <w:sz w:val="18"/>
              </w:rPr>
              <w:t>15.000,00</w:t>
            </w:r>
          </w:p>
        </w:tc>
        <w:tc>
          <w:tcPr>
            <w:tcW w:w="1225" w:type="dxa"/>
          </w:tcPr>
          <w:p w14:paraId="2C473119" w14:textId="77777777" w:rsidR="006C5739" w:rsidRDefault="006C5739">
            <w:pPr>
              <w:pStyle w:val="TableParagraph"/>
              <w:rPr>
                <w:rFonts w:ascii="Times New Roman"/>
                <w:sz w:val="18"/>
              </w:rPr>
            </w:pPr>
          </w:p>
        </w:tc>
        <w:tc>
          <w:tcPr>
            <w:tcW w:w="857" w:type="dxa"/>
          </w:tcPr>
          <w:p w14:paraId="42334E05" w14:textId="77777777" w:rsidR="006C5739" w:rsidRDefault="006C5739">
            <w:pPr>
              <w:pStyle w:val="TableParagraph"/>
              <w:rPr>
                <w:rFonts w:ascii="Times New Roman"/>
                <w:sz w:val="18"/>
              </w:rPr>
            </w:pPr>
          </w:p>
        </w:tc>
      </w:tr>
      <w:tr w:rsidR="006C5739" w14:paraId="78AEB4E8" w14:textId="77777777">
        <w:trPr>
          <w:trHeight w:val="285"/>
        </w:trPr>
        <w:tc>
          <w:tcPr>
            <w:tcW w:w="7016" w:type="dxa"/>
          </w:tcPr>
          <w:p w14:paraId="7FC4DC0C" w14:textId="77777777" w:rsidR="006C5739" w:rsidRDefault="00B8641A">
            <w:pPr>
              <w:pStyle w:val="TableParagraph"/>
              <w:spacing w:before="36"/>
              <w:ind w:left="239"/>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492" w:type="dxa"/>
          </w:tcPr>
          <w:p w14:paraId="3E3AA887" w14:textId="77777777" w:rsidR="006C5739" w:rsidRDefault="00B8641A">
            <w:pPr>
              <w:pStyle w:val="TableParagraph"/>
              <w:spacing w:before="36"/>
              <w:ind w:right="166"/>
              <w:jc w:val="right"/>
              <w:rPr>
                <w:b/>
                <w:sz w:val="18"/>
              </w:rPr>
            </w:pPr>
            <w:r>
              <w:rPr>
                <w:b/>
                <w:spacing w:val="-2"/>
                <w:sz w:val="18"/>
              </w:rPr>
              <w:t>15.000,00</w:t>
            </w:r>
          </w:p>
        </w:tc>
        <w:tc>
          <w:tcPr>
            <w:tcW w:w="1225" w:type="dxa"/>
          </w:tcPr>
          <w:p w14:paraId="6B6019BC" w14:textId="77777777" w:rsidR="006C5739" w:rsidRDefault="006C5739">
            <w:pPr>
              <w:pStyle w:val="TableParagraph"/>
              <w:rPr>
                <w:rFonts w:ascii="Times New Roman"/>
                <w:sz w:val="18"/>
              </w:rPr>
            </w:pPr>
          </w:p>
        </w:tc>
        <w:tc>
          <w:tcPr>
            <w:tcW w:w="857" w:type="dxa"/>
          </w:tcPr>
          <w:p w14:paraId="60C82134" w14:textId="77777777" w:rsidR="006C5739" w:rsidRDefault="006C5739">
            <w:pPr>
              <w:pStyle w:val="TableParagraph"/>
              <w:rPr>
                <w:rFonts w:ascii="Times New Roman"/>
                <w:sz w:val="18"/>
              </w:rPr>
            </w:pPr>
          </w:p>
        </w:tc>
      </w:tr>
      <w:tr w:rsidR="006C5739" w14:paraId="2AC28BA8" w14:textId="77777777">
        <w:trPr>
          <w:trHeight w:val="285"/>
        </w:trPr>
        <w:tc>
          <w:tcPr>
            <w:tcW w:w="7016" w:type="dxa"/>
          </w:tcPr>
          <w:p w14:paraId="615F337F"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2" w:type="dxa"/>
          </w:tcPr>
          <w:p w14:paraId="1C477BDC" w14:textId="77777777" w:rsidR="006C5739" w:rsidRDefault="00B8641A">
            <w:pPr>
              <w:pStyle w:val="TableParagraph"/>
              <w:spacing w:before="36"/>
              <w:ind w:right="166"/>
              <w:jc w:val="right"/>
              <w:rPr>
                <w:b/>
                <w:sz w:val="18"/>
              </w:rPr>
            </w:pPr>
            <w:r>
              <w:rPr>
                <w:b/>
                <w:spacing w:val="-2"/>
                <w:sz w:val="18"/>
              </w:rPr>
              <w:t>15.000,00</w:t>
            </w:r>
          </w:p>
        </w:tc>
        <w:tc>
          <w:tcPr>
            <w:tcW w:w="1225" w:type="dxa"/>
          </w:tcPr>
          <w:p w14:paraId="7D676FE6" w14:textId="77777777" w:rsidR="006C5739" w:rsidRDefault="006C5739">
            <w:pPr>
              <w:pStyle w:val="TableParagraph"/>
              <w:rPr>
                <w:rFonts w:ascii="Times New Roman"/>
                <w:sz w:val="18"/>
              </w:rPr>
            </w:pPr>
          </w:p>
        </w:tc>
        <w:tc>
          <w:tcPr>
            <w:tcW w:w="857" w:type="dxa"/>
          </w:tcPr>
          <w:p w14:paraId="043CC79D" w14:textId="77777777" w:rsidR="006C5739" w:rsidRDefault="006C5739">
            <w:pPr>
              <w:pStyle w:val="TableParagraph"/>
              <w:rPr>
                <w:rFonts w:ascii="Times New Roman"/>
                <w:sz w:val="18"/>
              </w:rPr>
            </w:pPr>
          </w:p>
        </w:tc>
      </w:tr>
      <w:tr w:rsidR="006C5739" w14:paraId="2A9DF1D9" w14:textId="77777777">
        <w:trPr>
          <w:trHeight w:val="690"/>
        </w:trPr>
        <w:tc>
          <w:tcPr>
            <w:tcW w:w="7016" w:type="dxa"/>
          </w:tcPr>
          <w:p w14:paraId="047479A9" w14:textId="77777777" w:rsidR="006C5739" w:rsidRDefault="00B8641A">
            <w:pPr>
              <w:pStyle w:val="TableParagraph"/>
              <w:spacing w:before="41" w:line="232" w:lineRule="auto"/>
              <w:ind w:left="59"/>
              <w:rPr>
                <w:b/>
                <w:sz w:val="18"/>
              </w:rPr>
            </w:pPr>
            <w:r>
              <w:rPr>
                <w:b/>
                <w:color w:val="00009F"/>
                <w:sz w:val="18"/>
              </w:rPr>
              <w:t>K104244</w:t>
            </w:r>
            <w:r>
              <w:rPr>
                <w:b/>
                <w:color w:val="00009F"/>
                <w:spacing w:val="-6"/>
                <w:sz w:val="18"/>
              </w:rPr>
              <w:t xml:space="preserve"> </w:t>
            </w:r>
            <w:r>
              <w:rPr>
                <w:b/>
                <w:color w:val="00009F"/>
                <w:sz w:val="18"/>
              </w:rPr>
              <w:t>Uređenje</w:t>
            </w:r>
            <w:r>
              <w:rPr>
                <w:b/>
                <w:color w:val="00009F"/>
                <w:spacing w:val="-6"/>
                <w:sz w:val="18"/>
              </w:rPr>
              <w:t xml:space="preserve"> </w:t>
            </w:r>
            <w:r>
              <w:rPr>
                <w:b/>
                <w:color w:val="00009F"/>
                <w:sz w:val="18"/>
              </w:rPr>
              <w:t>platoa</w:t>
            </w:r>
            <w:r>
              <w:rPr>
                <w:b/>
                <w:color w:val="00009F"/>
                <w:spacing w:val="-6"/>
                <w:sz w:val="18"/>
              </w:rPr>
              <w:t xml:space="preserve"> </w:t>
            </w:r>
            <w:r>
              <w:rPr>
                <w:b/>
                <w:color w:val="00009F"/>
                <w:sz w:val="18"/>
              </w:rPr>
              <w:t>ispred</w:t>
            </w:r>
            <w:r>
              <w:rPr>
                <w:b/>
                <w:color w:val="00009F"/>
                <w:spacing w:val="-6"/>
                <w:sz w:val="18"/>
              </w:rPr>
              <w:t xml:space="preserve"> </w:t>
            </w:r>
            <w:r>
              <w:rPr>
                <w:b/>
                <w:color w:val="00009F"/>
                <w:sz w:val="18"/>
              </w:rPr>
              <w:t>Biskupijskog</w:t>
            </w:r>
            <w:r>
              <w:rPr>
                <w:b/>
                <w:color w:val="00009F"/>
                <w:spacing w:val="-6"/>
                <w:sz w:val="18"/>
              </w:rPr>
              <w:t xml:space="preserve"> </w:t>
            </w:r>
            <w:r>
              <w:rPr>
                <w:b/>
                <w:color w:val="00009F"/>
                <w:sz w:val="18"/>
              </w:rPr>
              <w:t>marijanskog</w:t>
            </w:r>
            <w:r>
              <w:rPr>
                <w:b/>
                <w:color w:val="00009F"/>
                <w:spacing w:val="-6"/>
                <w:sz w:val="18"/>
              </w:rPr>
              <w:t xml:space="preserve"> </w:t>
            </w:r>
            <w:r>
              <w:rPr>
                <w:b/>
                <w:color w:val="00009F"/>
                <w:sz w:val="18"/>
              </w:rPr>
              <w:t>svetišta</w:t>
            </w:r>
            <w:r>
              <w:rPr>
                <w:b/>
                <w:color w:val="00009F"/>
                <w:spacing w:val="-6"/>
                <w:sz w:val="18"/>
              </w:rPr>
              <w:t xml:space="preserve"> </w:t>
            </w:r>
            <w:r>
              <w:rPr>
                <w:b/>
                <w:color w:val="00009F"/>
                <w:sz w:val="18"/>
              </w:rPr>
              <w:t xml:space="preserve">Gospe </w:t>
            </w:r>
            <w:r>
              <w:rPr>
                <w:b/>
                <w:color w:val="00009F"/>
                <w:spacing w:val="-2"/>
                <w:sz w:val="18"/>
              </w:rPr>
              <w:t>Vrpoljačke</w:t>
            </w:r>
          </w:p>
          <w:p w14:paraId="036C02C5" w14:textId="77777777" w:rsidR="006C5739" w:rsidRDefault="00B8641A">
            <w:pPr>
              <w:pStyle w:val="TableParagraph"/>
              <w:spacing w:line="205" w:lineRule="exact"/>
              <w:ind w:left="239"/>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492" w:type="dxa"/>
          </w:tcPr>
          <w:p w14:paraId="61B2DFC9" w14:textId="77777777" w:rsidR="006C5739" w:rsidRDefault="00B8641A">
            <w:pPr>
              <w:pStyle w:val="TableParagraph"/>
              <w:spacing w:before="36"/>
              <w:ind w:left="522"/>
              <w:rPr>
                <w:b/>
                <w:sz w:val="18"/>
              </w:rPr>
            </w:pPr>
            <w:r>
              <w:rPr>
                <w:b/>
                <w:color w:val="00009F"/>
                <w:spacing w:val="-2"/>
                <w:sz w:val="18"/>
              </w:rPr>
              <w:t>50.000,00</w:t>
            </w:r>
          </w:p>
          <w:p w14:paraId="263FFFE8" w14:textId="77777777" w:rsidR="006C5739" w:rsidRDefault="00B8641A">
            <w:pPr>
              <w:pStyle w:val="TableParagraph"/>
              <w:spacing w:before="198"/>
              <w:ind w:left="522"/>
              <w:rPr>
                <w:b/>
                <w:sz w:val="18"/>
              </w:rPr>
            </w:pPr>
            <w:r>
              <w:rPr>
                <w:b/>
                <w:spacing w:val="-2"/>
                <w:sz w:val="18"/>
              </w:rPr>
              <w:t>50.000,00</w:t>
            </w:r>
          </w:p>
        </w:tc>
        <w:tc>
          <w:tcPr>
            <w:tcW w:w="1225" w:type="dxa"/>
          </w:tcPr>
          <w:p w14:paraId="0049319D" w14:textId="77777777" w:rsidR="006C5739" w:rsidRDefault="006C5739">
            <w:pPr>
              <w:pStyle w:val="TableParagraph"/>
              <w:rPr>
                <w:rFonts w:ascii="Times New Roman"/>
                <w:sz w:val="18"/>
              </w:rPr>
            </w:pPr>
          </w:p>
        </w:tc>
        <w:tc>
          <w:tcPr>
            <w:tcW w:w="857" w:type="dxa"/>
          </w:tcPr>
          <w:p w14:paraId="13010EB5" w14:textId="77777777" w:rsidR="006C5739" w:rsidRDefault="006C5739">
            <w:pPr>
              <w:pStyle w:val="TableParagraph"/>
              <w:rPr>
                <w:rFonts w:ascii="Times New Roman"/>
                <w:sz w:val="18"/>
              </w:rPr>
            </w:pPr>
          </w:p>
        </w:tc>
      </w:tr>
      <w:tr w:rsidR="006C5739" w14:paraId="27AAA7ED" w14:textId="77777777">
        <w:trPr>
          <w:trHeight w:val="285"/>
        </w:trPr>
        <w:tc>
          <w:tcPr>
            <w:tcW w:w="7016" w:type="dxa"/>
          </w:tcPr>
          <w:p w14:paraId="0853ED9B"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2" w:type="dxa"/>
          </w:tcPr>
          <w:p w14:paraId="16CEFBD9" w14:textId="77777777" w:rsidR="006C5739" w:rsidRDefault="00B8641A">
            <w:pPr>
              <w:pStyle w:val="TableParagraph"/>
              <w:spacing w:before="36"/>
              <w:ind w:right="166"/>
              <w:jc w:val="right"/>
              <w:rPr>
                <w:b/>
                <w:sz w:val="18"/>
              </w:rPr>
            </w:pPr>
            <w:r>
              <w:rPr>
                <w:b/>
                <w:spacing w:val="-2"/>
                <w:sz w:val="18"/>
              </w:rPr>
              <w:t>50.000,00</w:t>
            </w:r>
          </w:p>
        </w:tc>
        <w:tc>
          <w:tcPr>
            <w:tcW w:w="1225" w:type="dxa"/>
          </w:tcPr>
          <w:p w14:paraId="1DA07193" w14:textId="77777777" w:rsidR="006C5739" w:rsidRDefault="006C5739">
            <w:pPr>
              <w:pStyle w:val="TableParagraph"/>
              <w:rPr>
                <w:rFonts w:ascii="Times New Roman"/>
                <w:sz w:val="18"/>
              </w:rPr>
            </w:pPr>
          </w:p>
        </w:tc>
        <w:tc>
          <w:tcPr>
            <w:tcW w:w="857" w:type="dxa"/>
          </w:tcPr>
          <w:p w14:paraId="2F31E1A8" w14:textId="77777777" w:rsidR="006C5739" w:rsidRDefault="006C5739">
            <w:pPr>
              <w:pStyle w:val="TableParagraph"/>
              <w:rPr>
                <w:rFonts w:ascii="Times New Roman"/>
                <w:sz w:val="18"/>
              </w:rPr>
            </w:pPr>
          </w:p>
        </w:tc>
      </w:tr>
      <w:tr w:rsidR="006C5739" w14:paraId="41DD925A" w14:textId="77777777">
        <w:trPr>
          <w:trHeight w:val="285"/>
        </w:trPr>
        <w:tc>
          <w:tcPr>
            <w:tcW w:w="7016" w:type="dxa"/>
          </w:tcPr>
          <w:p w14:paraId="58F8E3EC" w14:textId="77777777" w:rsidR="006C5739" w:rsidRDefault="00B8641A">
            <w:pPr>
              <w:pStyle w:val="TableParagraph"/>
              <w:spacing w:before="36"/>
              <w:ind w:left="59"/>
              <w:rPr>
                <w:b/>
                <w:sz w:val="18"/>
              </w:rPr>
            </w:pPr>
            <w:r>
              <w:rPr>
                <w:b/>
                <w:color w:val="00009F"/>
                <w:sz w:val="18"/>
              </w:rPr>
              <w:t>K104246</w:t>
            </w:r>
            <w:r>
              <w:rPr>
                <w:b/>
                <w:color w:val="00009F"/>
                <w:spacing w:val="-2"/>
                <w:sz w:val="18"/>
              </w:rPr>
              <w:t xml:space="preserve"> </w:t>
            </w:r>
            <w:r>
              <w:rPr>
                <w:b/>
                <w:color w:val="00009F"/>
                <w:sz w:val="18"/>
              </w:rPr>
              <w:t>Rekonstrukcija</w:t>
            </w:r>
            <w:r>
              <w:rPr>
                <w:b/>
                <w:color w:val="00009F"/>
                <w:spacing w:val="-1"/>
                <w:sz w:val="18"/>
              </w:rPr>
              <w:t xml:space="preserve"> </w:t>
            </w:r>
            <w:r>
              <w:rPr>
                <w:b/>
                <w:color w:val="00009F"/>
                <w:sz w:val="18"/>
              </w:rPr>
              <w:t>raskrižja</w:t>
            </w:r>
            <w:r>
              <w:rPr>
                <w:b/>
                <w:color w:val="00009F"/>
                <w:spacing w:val="-2"/>
                <w:sz w:val="18"/>
              </w:rPr>
              <w:t xml:space="preserve"> </w:t>
            </w:r>
            <w:r>
              <w:rPr>
                <w:b/>
                <w:color w:val="00009F"/>
                <w:sz w:val="18"/>
              </w:rPr>
              <w:t>ulica</w:t>
            </w:r>
            <w:r>
              <w:rPr>
                <w:b/>
                <w:color w:val="00009F"/>
                <w:spacing w:val="-1"/>
                <w:sz w:val="18"/>
              </w:rPr>
              <w:t xml:space="preserve"> </w:t>
            </w:r>
            <w:r>
              <w:rPr>
                <w:b/>
                <w:color w:val="00009F"/>
                <w:sz w:val="18"/>
              </w:rPr>
              <w:t>Bana</w:t>
            </w:r>
            <w:r>
              <w:rPr>
                <w:b/>
                <w:color w:val="00009F"/>
                <w:spacing w:val="-1"/>
                <w:sz w:val="18"/>
              </w:rPr>
              <w:t xml:space="preserve"> </w:t>
            </w:r>
            <w:r>
              <w:rPr>
                <w:b/>
                <w:color w:val="00009F"/>
                <w:sz w:val="18"/>
              </w:rPr>
              <w:t>Josipa</w:t>
            </w:r>
            <w:r>
              <w:rPr>
                <w:b/>
                <w:color w:val="00009F"/>
                <w:spacing w:val="-2"/>
                <w:sz w:val="18"/>
              </w:rPr>
              <w:t xml:space="preserve"> </w:t>
            </w:r>
            <w:r>
              <w:rPr>
                <w:b/>
                <w:color w:val="00009F"/>
                <w:sz w:val="18"/>
              </w:rPr>
              <w:t>Jelačića</w:t>
            </w:r>
            <w:r>
              <w:rPr>
                <w:b/>
                <w:color w:val="00009F"/>
                <w:spacing w:val="-1"/>
                <w:sz w:val="18"/>
              </w:rPr>
              <w:t xml:space="preserve"> </w:t>
            </w:r>
            <w:r>
              <w:rPr>
                <w:b/>
                <w:color w:val="00009F"/>
                <w:sz w:val="18"/>
              </w:rPr>
              <w:t>i</w:t>
            </w:r>
            <w:r>
              <w:rPr>
                <w:b/>
                <w:color w:val="00009F"/>
                <w:spacing w:val="-1"/>
                <w:sz w:val="18"/>
              </w:rPr>
              <w:t xml:space="preserve"> </w:t>
            </w:r>
            <w:r>
              <w:rPr>
                <w:b/>
                <w:color w:val="00009F"/>
                <w:sz w:val="18"/>
              </w:rPr>
              <w:t>Đure</w:t>
            </w:r>
            <w:r>
              <w:rPr>
                <w:b/>
                <w:color w:val="00009F"/>
                <w:spacing w:val="-2"/>
                <w:sz w:val="18"/>
              </w:rPr>
              <w:t xml:space="preserve"> Đakovića</w:t>
            </w:r>
          </w:p>
        </w:tc>
        <w:tc>
          <w:tcPr>
            <w:tcW w:w="1492" w:type="dxa"/>
          </w:tcPr>
          <w:p w14:paraId="5F4CB0BF" w14:textId="77777777" w:rsidR="006C5739" w:rsidRDefault="00B8641A">
            <w:pPr>
              <w:pStyle w:val="TableParagraph"/>
              <w:spacing w:before="36"/>
              <w:ind w:right="166"/>
              <w:jc w:val="right"/>
              <w:rPr>
                <w:b/>
                <w:sz w:val="18"/>
              </w:rPr>
            </w:pPr>
            <w:r>
              <w:rPr>
                <w:b/>
                <w:color w:val="00009F"/>
                <w:spacing w:val="-2"/>
                <w:sz w:val="18"/>
              </w:rPr>
              <w:t>105.000,00</w:t>
            </w:r>
          </w:p>
        </w:tc>
        <w:tc>
          <w:tcPr>
            <w:tcW w:w="1225" w:type="dxa"/>
          </w:tcPr>
          <w:p w14:paraId="1C256B54" w14:textId="77777777" w:rsidR="006C5739" w:rsidRDefault="00B8641A">
            <w:pPr>
              <w:pStyle w:val="TableParagraph"/>
              <w:spacing w:before="36"/>
              <w:ind w:right="26"/>
              <w:jc w:val="right"/>
              <w:rPr>
                <w:b/>
                <w:sz w:val="18"/>
              </w:rPr>
            </w:pPr>
            <w:r>
              <w:rPr>
                <w:b/>
                <w:color w:val="00009F"/>
                <w:spacing w:val="-2"/>
                <w:sz w:val="18"/>
              </w:rPr>
              <w:t>4.695,08</w:t>
            </w:r>
          </w:p>
        </w:tc>
        <w:tc>
          <w:tcPr>
            <w:tcW w:w="857" w:type="dxa"/>
          </w:tcPr>
          <w:p w14:paraId="6293241F" w14:textId="77777777" w:rsidR="006C5739" w:rsidRDefault="00B8641A">
            <w:pPr>
              <w:pStyle w:val="TableParagraph"/>
              <w:spacing w:before="36"/>
              <w:ind w:right="88"/>
              <w:jc w:val="right"/>
              <w:rPr>
                <w:b/>
                <w:sz w:val="18"/>
              </w:rPr>
            </w:pPr>
            <w:r>
              <w:rPr>
                <w:b/>
                <w:color w:val="00009F"/>
                <w:spacing w:val="-2"/>
                <w:sz w:val="18"/>
              </w:rPr>
              <w:t>4,47%</w:t>
            </w:r>
          </w:p>
        </w:tc>
      </w:tr>
      <w:tr w:rsidR="006C5739" w14:paraId="3F7808E7" w14:textId="77777777">
        <w:trPr>
          <w:trHeight w:val="277"/>
        </w:trPr>
        <w:tc>
          <w:tcPr>
            <w:tcW w:w="7016" w:type="dxa"/>
          </w:tcPr>
          <w:p w14:paraId="6C445F68" w14:textId="77777777" w:rsidR="006C5739" w:rsidRDefault="00B8641A">
            <w:pPr>
              <w:pStyle w:val="TableParagraph"/>
              <w:spacing w:before="36"/>
              <w:ind w:left="239"/>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492" w:type="dxa"/>
          </w:tcPr>
          <w:p w14:paraId="160D1B62" w14:textId="77777777" w:rsidR="006C5739" w:rsidRDefault="00B8641A">
            <w:pPr>
              <w:pStyle w:val="TableParagraph"/>
              <w:spacing w:before="36"/>
              <w:ind w:right="166"/>
              <w:jc w:val="right"/>
              <w:rPr>
                <w:b/>
                <w:sz w:val="18"/>
              </w:rPr>
            </w:pPr>
            <w:r>
              <w:rPr>
                <w:b/>
                <w:spacing w:val="-2"/>
                <w:sz w:val="18"/>
              </w:rPr>
              <w:t>105.000,00</w:t>
            </w:r>
          </w:p>
        </w:tc>
        <w:tc>
          <w:tcPr>
            <w:tcW w:w="1225" w:type="dxa"/>
          </w:tcPr>
          <w:p w14:paraId="0FE04929" w14:textId="77777777" w:rsidR="006C5739" w:rsidRDefault="00B8641A">
            <w:pPr>
              <w:pStyle w:val="TableParagraph"/>
              <w:spacing w:before="36"/>
              <w:ind w:right="26"/>
              <w:jc w:val="right"/>
              <w:rPr>
                <w:b/>
                <w:sz w:val="18"/>
              </w:rPr>
            </w:pPr>
            <w:r>
              <w:rPr>
                <w:b/>
                <w:spacing w:val="-2"/>
                <w:sz w:val="18"/>
              </w:rPr>
              <w:t>4.695,08</w:t>
            </w:r>
          </w:p>
        </w:tc>
        <w:tc>
          <w:tcPr>
            <w:tcW w:w="857" w:type="dxa"/>
          </w:tcPr>
          <w:p w14:paraId="2A63531B" w14:textId="77777777" w:rsidR="006C5739" w:rsidRDefault="00B8641A">
            <w:pPr>
              <w:pStyle w:val="TableParagraph"/>
              <w:spacing w:before="36"/>
              <w:ind w:right="88"/>
              <w:jc w:val="right"/>
              <w:rPr>
                <w:b/>
                <w:sz w:val="18"/>
              </w:rPr>
            </w:pPr>
            <w:r>
              <w:rPr>
                <w:b/>
                <w:spacing w:val="-2"/>
                <w:sz w:val="18"/>
              </w:rPr>
              <w:t>4,47%</w:t>
            </w:r>
          </w:p>
        </w:tc>
      </w:tr>
      <w:tr w:rsidR="006C5739" w14:paraId="51EDCB33" w14:textId="77777777">
        <w:trPr>
          <w:trHeight w:val="277"/>
        </w:trPr>
        <w:tc>
          <w:tcPr>
            <w:tcW w:w="7016" w:type="dxa"/>
          </w:tcPr>
          <w:p w14:paraId="7AFA5471" w14:textId="77777777" w:rsidR="006C5739" w:rsidRDefault="00B8641A">
            <w:pPr>
              <w:pStyle w:val="TableParagraph"/>
              <w:spacing w:before="28"/>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2" w:type="dxa"/>
          </w:tcPr>
          <w:p w14:paraId="70865AAD" w14:textId="77777777" w:rsidR="006C5739" w:rsidRDefault="00B8641A">
            <w:pPr>
              <w:pStyle w:val="TableParagraph"/>
              <w:spacing w:before="28"/>
              <w:ind w:right="166"/>
              <w:jc w:val="right"/>
              <w:rPr>
                <w:b/>
                <w:sz w:val="18"/>
              </w:rPr>
            </w:pPr>
            <w:r>
              <w:rPr>
                <w:b/>
                <w:spacing w:val="-2"/>
                <w:sz w:val="18"/>
              </w:rPr>
              <w:t>105.000,00</w:t>
            </w:r>
          </w:p>
        </w:tc>
        <w:tc>
          <w:tcPr>
            <w:tcW w:w="1225" w:type="dxa"/>
          </w:tcPr>
          <w:p w14:paraId="6D5180C7" w14:textId="77777777" w:rsidR="006C5739" w:rsidRDefault="00B8641A">
            <w:pPr>
              <w:pStyle w:val="TableParagraph"/>
              <w:spacing w:before="28"/>
              <w:ind w:right="26"/>
              <w:jc w:val="right"/>
              <w:rPr>
                <w:b/>
                <w:sz w:val="18"/>
              </w:rPr>
            </w:pPr>
            <w:r>
              <w:rPr>
                <w:b/>
                <w:spacing w:val="-2"/>
                <w:sz w:val="18"/>
              </w:rPr>
              <w:t>4.695,08</w:t>
            </w:r>
          </w:p>
        </w:tc>
        <w:tc>
          <w:tcPr>
            <w:tcW w:w="857" w:type="dxa"/>
          </w:tcPr>
          <w:p w14:paraId="6AC63BB7" w14:textId="77777777" w:rsidR="006C5739" w:rsidRDefault="00B8641A">
            <w:pPr>
              <w:pStyle w:val="TableParagraph"/>
              <w:spacing w:before="28"/>
              <w:ind w:right="88"/>
              <w:jc w:val="right"/>
              <w:rPr>
                <w:b/>
                <w:sz w:val="18"/>
              </w:rPr>
            </w:pPr>
            <w:r>
              <w:rPr>
                <w:b/>
                <w:spacing w:val="-2"/>
                <w:sz w:val="18"/>
              </w:rPr>
              <w:t>4,47%</w:t>
            </w:r>
          </w:p>
        </w:tc>
      </w:tr>
      <w:tr w:rsidR="006C5739" w14:paraId="729631F7" w14:textId="77777777">
        <w:trPr>
          <w:trHeight w:val="285"/>
        </w:trPr>
        <w:tc>
          <w:tcPr>
            <w:tcW w:w="7016" w:type="dxa"/>
          </w:tcPr>
          <w:p w14:paraId="2A9936C6" w14:textId="77777777" w:rsidR="006C5739" w:rsidRDefault="00B8641A">
            <w:pPr>
              <w:pStyle w:val="TableParagraph"/>
              <w:spacing w:before="36"/>
              <w:ind w:left="524"/>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1492" w:type="dxa"/>
          </w:tcPr>
          <w:p w14:paraId="52D71C33" w14:textId="77777777" w:rsidR="006C5739" w:rsidRDefault="006C5739">
            <w:pPr>
              <w:pStyle w:val="TableParagraph"/>
              <w:rPr>
                <w:rFonts w:ascii="Times New Roman"/>
                <w:sz w:val="18"/>
              </w:rPr>
            </w:pPr>
          </w:p>
        </w:tc>
        <w:tc>
          <w:tcPr>
            <w:tcW w:w="1225" w:type="dxa"/>
          </w:tcPr>
          <w:p w14:paraId="2161BB4D" w14:textId="77777777" w:rsidR="006C5739" w:rsidRDefault="00B8641A">
            <w:pPr>
              <w:pStyle w:val="TableParagraph"/>
              <w:spacing w:before="36"/>
              <w:ind w:right="26"/>
              <w:jc w:val="right"/>
              <w:rPr>
                <w:i/>
                <w:sz w:val="18"/>
              </w:rPr>
            </w:pPr>
            <w:r>
              <w:rPr>
                <w:i/>
                <w:spacing w:val="-2"/>
                <w:sz w:val="18"/>
              </w:rPr>
              <w:t>4.695,08</w:t>
            </w:r>
          </w:p>
        </w:tc>
        <w:tc>
          <w:tcPr>
            <w:tcW w:w="857" w:type="dxa"/>
          </w:tcPr>
          <w:p w14:paraId="3D5B4C98" w14:textId="77777777" w:rsidR="006C5739" w:rsidRDefault="006C5739">
            <w:pPr>
              <w:pStyle w:val="TableParagraph"/>
              <w:rPr>
                <w:rFonts w:ascii="Times New Roman"/>
                <w:sz w:val="18"/>
              </w:rPr>
            </w:pPr>
          </w:p>
        </w:tc>
      </w:tr>
      <w:tr w:rsidR="006C5739" w14:paraId="41F57225" w14:textId="77777777">
        <w:trPr>
          <w:trHeight w:val="285"/>
        </w:trPr>
        <w:tc>
          <w:tcPr>
            <w:tcW w:w="7016" w:type="dxa"/>
          </w:tcPr>
          <w:p w14:paraId="0707CD44" w14:textId="77777777" w:rsidR="006C5739" w:rsidRDefault="00B8641A">
            <w:pPr>
              <w:pStyle w:val="TableParagraph"/>
              <w:spacing w:before="36"/>
              <w:ind w:left="59"/>
              <w:rPr>
                <w:b/>
                <w:sz w:val="18"/>
              </w:rPr>
            </w:pPr>
            <w:r>
              <w:rPr>
                <w:b/>
                <w:color w:val="00009F"/>
                <w:sz w:val="18"/>
              </w:rPr>
              <w:t>K104247</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raskrižja</w:t>
            </w:r>
            <w:r>
              <w:rPr>
                <w:b/>
                <w:color w:val="00009F"/>
                <w:spacing w:val="-2"/>
                <w:sz w:val="18"/>
              </w:rPr>
              <w:t xml:space="preserve"> </w:t>
            </w:r>
            <w:r>
              <w:rPr>
                <w:b/>
                <w:color w:val="00009F"/>
                <w:sz w:val="18"/>
              </w:rPr>
              <w:t>ulica</w:t>
            </w:r>
            <w:r>
              <w:rPr>
                <w:b/>
                <w:color w:val="00009F"/>
                <w:spacing w:val="-1"/>
                <w:sz w:val="18"/>
              </w:rPr>
              <w:t xml:space="preserve"> </w:t>
            </w:r>
            <w:r>
              <w:rPr>
                <w:b/>
                <w:color w:val="00009F"/>
                <w:sz w:val="18"/>
              </w:rPr>
              <w:t>Jerka</w:t>
            </w:r>
            <w:r>
              <w:rPr>
                <w:b/>
                <w:color w:val="00009F"/>
                <w:spacing w:val="-1"/>
                <w:sz w:val="18"/>
              </w:rPr>
              <w:t xml:space="preserve"> </w:t>
            </w:r>
            <w:r>
              <w:rPr>
                <w:b/>
                <w:color w:val="00009F"/>
                <w:sz w:val="18"/>
              </w:rPr>
              <w:t>Šižgorića</w:t>
            </w:r>
            <w:r>
              <w:rPr>
                <w:b/>
                <w:color w:val="00009F"/>
                <w:spacing w:val="-2"/>
                <w:sz w:val="18"/>
              </w:rPr>
              <w:t xml:space="preserve"> </w:t>
            </w:r>
            <w:r>
              <w:rPr>
                <w:b/>
                <w:color w:val="00009F"/>
                <w:sz w:val="18"/>
              </w:rPr>
              <w:t>i</w:t>
            </w:r>
            <w:r>
              <w:rPr>
                <w:b/>
                <w:color w:val="00009F"/>
                <w:spacing w:val="-1"/>
                <w:sz w:val="18"/>
              </w:rPr>
              <w:t xml:space="preserve"> </w:t>
            </w:r>
            <w:r>
              <w:rPr>
                <w:b/>
                <w:color w:val="00009F"/>
                <w:sz w:val="18"/>
              </w:rPr>
              <w:t>Milice</w:t>
            </w:r>
            <w:r>
              <w:rPr>
                <w:b/>
                <w:color w:val="00009F"/>
                <w:spacing w:val="-1"/>
                <w:sz w:val="18"/>
              </w:rPr>
              <w:t xml:space="preserve"> </w:t>
            </w:r>
            <w:r>
              <w:rPr>
                <w:b/>
                <w:color w:val="00009F"/>
                <w:sz w:val="18"/>
              </w:rPr>
              <w:t>i</w:t>
            </w:r>
            <w:r>
              <w:rPr>
                <w:b/>
                <w:color w:val="00009F"/>
                <w:spacing w:val="-2"/>
                <w:sz w:val="18"/>
              </w:rPr>
              <w:t xml:space="preserve"> Turka</w:t>
            </w:r>
          </w:p>
        </w:tc>
        <w:tc>
          <w:tcPr>
            <w:tcW w:w="1492" w:type="dxa"/>
          </w:tcPr>
          <w:p w14:paraId="515A58FB" w14:textId="77777777" w:rsidR="006C5739" w:rsidRDefault="00B8641A">
            <w:pPr>
              <w:pStyle w:val="TableParagraph"/>
              <w:spacing w:before="36"/>
              <w:ind w:right="166"/>
              <w:jc w:val="right"/>
              <w:rPr>
                <w:b/>
                <w:sz w:val="18"/>
              </w:rPr>
            </w:pPr>
            <w:r>
              <w:rPr>
                <w:b/>
                <w:color w:val="00009F"/>
                <w:spacing w:val="-2"/>
                <w:sz w:val="18"/>
              </w:rPr>
              <w:t>7.000,00</w:t>
            </w:r>
          </w:p>
        </w:tc>
        <w:tc>
          <w:tcPr>
            <w:tcW w:w="1225" w:type="dxa"/>
          </w:tcPr>
          <w:p w14:paraId="121486A1" w14:textId="77777777" w:rsidR="006C5739" w:rsidRDefault="00B8641A">
            <w:pPr>
              <w:pStyle w:val="TableParagraph"/>
              <w:spacing w:before="36"/>
              <w:ind w:right="26"/>
              <w:jc w:val="right"/>
              <w:rPr>
                <w:b/>
                <w:sz w:val="18"/>
              </w:rPr>
            </w:pPr>
            <w:r>
              <w:rPr>
                <w:b/>
                <w:color w:val="00009F"/>
                <w:spacing w:val="-2"/>
                <w:sz w:val="18"/>
              </w:rPr>
              <w:t>6.586,37</w:t>
            </w:r>
          </w:p>
        </w:tc>
        <w:tc>
          <w:tcPr>
            <w:tcW w:w="857" w:type="dxa"/>
          </w:tcPr>
          <w:p w14:paraId="387D821D" w14:textId="77777777" w:rsidR="006C5739" w:rsidRDefault="00B8641A">
            <w:pPr>
              <w:pStyle w:val="TableParagraph"/>
              <w:spacing w:before="36"/>
              <w:ind w:right="88"/>
              <w:jc w:val="right"/>
              <w:rPr>
                <w:b/>
                <w:sz w:val="18"/>
              </w:rPr>
            </w:pPr>
            <w:r>
              <w:rPr>
                <w:b/>
                <w:color w:val="00009F"/>
                <w:spacing w:val="-2"/>
                <w:sz w:val="18"/>
              </w:rPr>
              <w:t>94,09%</w:t>
            </w:r>
          </w:p>
        </w:tc>
      </w:tr>
      <w:tr w:rsidR="006C5739" w14:paraId="7B51D0D7" w14:textId="77777777">
        <w:trPr>
          <w:trHeight w:val="285"/>
        </w:trPr>
        <w:tc>
          <w:tcPr>
            <w:tcW w:w="7016" w:type="dxa"/>
          </w:tcPr>
          <w:p w14:paraId="0028C698" w14:textId="77777777" w:rsidR="006C5739" w:rsidRDefault="00B8641A">
            <w:pPr>
              <w:pStyle w:val="TableParagraph"/>
              <w:spacing w:before="36"/>
              <w:ind w:left="239"/>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492" w:type="dxa"/>
          </w:tcPr>
          <w:p w14:paraId="37575DD5" w14:textId="77777777" w:rsidR="006C5739" w:rsidRDefault="00B8641A">
            <w:pPr>
              <w:pStyle w:val="TableParagraph"/>
              <w:spacing w:before="36"/>
              <w:ind w:right="166"/>
              <w:jc w:val="right"/>
              <w:rPr>
                <w:b/>
                <w:sz w:val="18"/>
              </w:rPr>
            </w:pPr>
            <w:r>
              <w:rPr>
                <w:b/>
                <w:spacing w:val="-2"/>
                <w:sz w:val="18"/>
              </w:rPr>
              <w:t>5.000,00</w:t>
            </w:r>
          </w:p>
        </w:tc>
        <w:tc>
          <w:tcPr>
            <w:tcW w:w="1225" w:type="dxa"/>
          </w:tcPr>
          <w:p w14:paraId="2DB77917" w14:textId="77777777" w:rsidR="006C5739" w:rsidRDefault="00B8641A">
            <w:pPr>
              <w:pStyle w:val="TableParagraph"/>
              <w:spacing w:before="36"/>
              <w:ind w:right="26"/>
              <w:jc w:val="right"/>
              <w:rPr>
                <w:b/>
                <w:sz w:val="18"/>
              </w:rPr>
            </w:pPr>
            <w:r>
              <w:rPr>
                <w:b/>
                <w:spacing w:val="-2"/>
                <w:sz w:val="18"/>
              </w:rPr>
              <w:t>4.586,37</w:t>
            </w:r>
          </w:p>
        </w:tc>
        <w:tc>
          <w:tcPr>
            <w:tcW w:w="857" w:type="dxa"/>
          </w:tcPr>
          <w:p w14:paraId="72AD3EDE" w14:textId="77777777" w:rsidR="006C5739" w:rsidRDefault="00B8641A">
            <w:pPr>
              <w:pStyle w:val="TableParagraph"/>
              <w:spacing w:before="36"/>
              <w:ind w:right="88"/>
              <w:jc w:val="right"/>
              <w:rPr>
                <w:b/>
                <w:sz w:val="18"/>
              </w:rPr>
            </w:pPr>
            <w:r>
              <w:rPr>
                <w:b/>
                <w:spacing w:val="-2"/>
                <w:sz w:val="18"/>
              </w:rPr>
              <w:t>91,73%</w:t>
            </w:r>
          </w:p>
        </w:tc>
      </w:tr>
      <w:tr w:rsidR="006C5739" w14:paraId="7D1AE8E9" w14:textId="77777777">
        <w:trPr>
          <w:trHeight w:val="285"/>
        </w:trPr>
        <w:tc>
          <w:tcPr>
            <w:tcW w:w="7016" w:type="dxa"/>
          </w:tcPr>
          <w:p w14:paraId="0CC5D499"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2" w:type="dxa"/>
          </w:tcPr>
          <w:p w14:paraId="1C79BB3D" w14:textId="77777777" w:rsidR="006C5739" w:rsidRDefault="00B8641A">
            <w:pPr>
              <w:pStyle w:val="TableParagraph"/>
              <w:spacing w:before="36"/>
              <w:ind w:right="166"/>
              <w:jc w:val="right"/>
              <w:rPr>
                <w:b/>
                <w:sz w:val="18"/>
              </w:rPr>
            </w:pPr>
            <w:r>
              <w:rPr>
                <w:b/>
                <w:spacing w:val="-2"/>
                <w:sz w:val="18"/>
              </w:rPr>
              <w:t>5.000,00</w:t>
            </w:r>
          </w:p>
        </w:tc>
        <w:tc>
          <w:tcPr>
            <w:tcW w:w="1225" w:type="dxa"/>
          </w:tcPr>
          <w:p w14:paraId="0510DBD8" w14:textId="77777777" w:rsidR="006C5739" w:rsidRDefault="00B8641A">
            <w:pPr>
              <w:pStyle w:val="TableParagraph"/>
              <w:spacing w:before="36"/>
              <w:ind w:right="26"/>
              <w:jc w:val="right"/>
              <w:rPr>
                <w:b/>
                <w:sz w:val="18"/>
              </w:rPr>
            </w:pPr>
            <w:r>
              <w:rPr>
                <w:b/>
                <w:spacing w:val="-2"/>
                <w:sz w:val="18"/>
              </w:rPr>
              <w:t>4.586,37</w:t>
            </w:r>
          </w:p>
        </w:tc>
        <w:tc>
          <w:tcPr>
            <w:tcW w:w="857" w:type="dxa"/>
          </w:tcPr>
          <w:p w14:paraId="72CEA849" w14:textId="77777777" w:rsidR="006C5739" w:rsidRDefault="00B8641A">
            <w:pPr>
              <w:pStyle w:val="TableParagraph"/>
              <w:spacing w:before="36"/>
              <w:ind w:right="88"/>
              <w:jc w:val="right"/>
              <w:rPr>
                <w:b/>
                <w:sz w:val="18"/>
              </w:rPr>
            </w:pPr>
            <w:r>
              <w:rPr>
                <w:b/>
                <w:spacing w:val="-2"/>
                <w:sz w:val="18"/>
              </w:rPr>
              <w:t>91,73%</w:t>
            </w:r>
          </w:p>
        </w:tc>
      </w:tr>
      <w:tr w:rsidR="006C5739" w14:paraId="5BBD3F37" w14:textId="77777777">
        <w:trPr>
          <w:trHeight w:val="285"/>
        </w:trPr>
        <w:tc>
          <w:tcPr>
            <w:tcW w:w="7016" w:type="dxa"/>
          </w:tcPr>
          <w:p w14:paraId="0C661E2C" w14:textId="77777777" w:rsidR="006C5739" w:rsidRDefault="00B8641A">
            <w:pPr>
              <w:pStyle w:val="TableParagraph"/>
              <w:spacing w:before="36"/>
              <w:ind w:left="524"/>
              <w:rPr>
                <w:i/>
                <w:sz w:val="18"/>
              </w:rPr>
            </w:pPr>
            <w:r>
              <w:rPr>
                <w:i/>
                <w:sz w:val="18"/>
              </w:rPr>
              <w:t>4213</w:t>
            </w:r>
            <w:r>
              <w:rPr>
                <w:i/>
                <w:spacing w:val="-1"/>
                <w:sz w:val="18"/>
              </w:rPr>
              <w:t xml:space="preserve"> </w:t>
            </w:r>
            <w:r>
              <w:rPr>
                <w:i/>
                <w:sz w:val="18"/>
              </w:rPr>
              <w:t>Ceste,</w:t>
            </w:r>
            <w:r>
              <w:rPr>
                <w:i/>
                <w:spacing w:val="-1"/>
                <w:sz w:val="18"/>
              </w:rPr>
              <w:t xml:space="preserve"> </w:t>
            </w:r>
            <w:r>
              <w:rPr>
                <w:i/>
                <w:sz w:val="18"/>
              </w:rPr>
              <w:t>željeznice</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prometni</w:t>
            </w:r>
            <w:r>
              <w:rPr>
                <w:i/>
                <w:spacing w:val="-1"/>
                <w:sz w:val="18"/>
              </w:rPr>
              <w:t xml:space="preserve"> </w:t>
            </w:r>
            <w:r>
              <w:rPr>
                <w:i/>
                <w:spacing w:val="-2"/>
                <w:sz w:val="18"/>
              </w:rPr>
              <w:t>objekti</w:t>
            </w:r>
          </w:p>
        </w:tc>
        <w:tc>
          <w:tcPr>
            <w:tcW w:w="1492" w:type="dxa"/>
          </w:tcPr>
          <w:p w14:paraId="44A02446" w14:textId="77777777" w:rsidR="006C5739" w:rsidRDefault="006C5739">
            <w:pPr>
              <w:pStyle w:val="TableParagraph"/>
              <w:rPr>
                <w:rFonts w:ascii="Times New Roman"/>
                <w:sz w:val="18"/>
              </w:rPr>
            </w:pPr>
          </w:p>
        </w:tc>
        <w:tc>
          <w:tcPr>
            <w:tcW w:w="1225" w:type="dxa"/>
          </w:tcPr>
          <w:p w14:paraId="4E9C644D" w14:textId="77777777" w:rsidR="006C5739" w:rsidRDefault="00B8641A">
            <w:pPr>
              <w:pStyle w:val="TableParagraph"/>
              <w:spacing w:before="36"/>
              <w:ind w:right="26"/>
              <w:jc w:val="right"/>
              <w:rPr>
                <w:i/>
                <w:sz w:val="18"/>
              </w:rPr>
            </w:pPr>
            <w:r>
              <w:rPr>
                <w:i/>
                <w:spacing w:val="-2"/>
                <w:sz w:val="18"/>
              </w:rPr>
              <w:t>4.586,37</w:t>
            </w:r>
          </w:p>
        </w:tc>
        <w:tc>
          <w:tcPr>
            <w:tcW w:w="857" w:type="dxa"/>
          </w:tcPr>
          <w:p w14:paraId="60C0B3C4" w14:textId="77777777" w:rsidR="006C5739" w:rsidRDefault="006C5739">
            <w:pPr>
              <w:pStyle w:val="TableParagraph"/>
              <w:rPr>
                <w:rFonts w:ascii="Times New Roman"/>
                <w:sz w:val="18"/>
              </w:rPr>
            </w:pPr>
          </w:p>
        </w:tc>
      </w:tr>
      <w:tr w:rsidR="006C5739" w14:paraId="7CAD7337" w14:textId="77777777">
        <w:trPr>
          <w:trHeight w:val="285"/>
        </w:trPr>
        <w:tc>
          <w:tcPr>
            <w:tcW w:w="7016" w:type="dxa"/>
          </w:tcPr>
          <w:p w14:paraId="062F1918" w14:textId="77777777" w:rsidR="006C5739" w:rsidRDefault="00B8641A">
            <w:pPr>
              <w:pStyle w:val="TableParagraph"/>
              <w:spacing w:before="36"/>
              <w:ind w:left="239"/>
              <w:rPr>
                <w:b/>
                <w:sz w:val="18"/>
              </w:rPr>
            </w:pPr>
            <w:r>
              <w:rPr>
                <w:b/>
                <w:sz w:val="18"/>
              </w:rPr>
              <w:t>Izvor:</w:t>
            </w:r>
            <w:r>
              <w:rPr>
                <w:b/>
                <w:spacing w:val="-4"/>
                <w:sz w:val="18"/>
              </w:rPr>
              <w:t xml:space="preserve"> </w:t>
            </w:r>
            <w:r>
              <w:rPr>
                <w:b/>
                <w:sz w:val="18"/>
              </w:rPr>
              <w:t>94</w:t>
            </w:r>
            <w:r>
              <w:rPr>
                <w:b/>
                <w:spacing w:val="-1"/>
                <w:sz w:val="18"/>
              </w:rPr>
              <w:t xml:space="preserve"> </w:t>
            </w:r>
            <w:r>
              <w:rPr>
                <w:b/>
                <w:sz w:val="18"/>
              </w:rPr>
              <w:t>Višak</w:t>
            </w:r>
            <w:r>
              <w:rPr>
                <w:b/>
                <w:spacing w:val="-1"/>
                <w:sz w:val="18"/>
              </w:rPr>
              <w:t xml:space="preserve"> </w:t>
            </w:r>
            <w:r>
              <w:rPr>
                <w:b/>
                <w:sz w:val="18"/>
              </w:rPr>
              <w:t>prihoda</w:t>
            </w:r>
            <w:r>
              <w:rPr>
                <w:b/>
                <w:spacing w:val="-1"/>
                <w:sz w:val="18"/>
              </w:rPr>
              <w:t xml:space="preserve"> </w:t>
            </w:r>
            <w:r>
              <w:rPr>
                <w:b/>
                <w:sz w:val="18"/>
              </w:rPr>
              <w:t>iz</w:t>
            </w:r>
            <w:r>
              <w:rPr>
                <w:b/>
                <w:spacing w:val="-1"/>
                <w:sz w:val="18"/>
              </w:rPr>
              <w:t xml:space="preserve"> </w:t>
            </w:r>
            <w:r>
              <w:rPr>
                <w:b/>
                <w:sz w:val="18"/>
              </w:rPr>
              <w:t>prethodne</w:t>
            </w:r>
            <w:r>
              <w:rPr>
                <w:b/>
                <w:spacing w:val="-1"/>
                <w:sz w:val="18"/>
              </w:rPr>
              <w:t xml:space="preserve"> </w:t>
            </w:r>
            <w:r>
              <w:rPr>
                <w:b/>
                <w:sz w:val="18"/>
              </w:rPr>
              <w:t>godine</w:t>
            </w:r>
            <w:r>
              <w:rPr>
                <w:b/>
                <w:spacing w:val="-1"/>
                <w:sz w:val="18"/>
              </w:rPr>
              <w:t xml:space="preserve"> </w:t>
            </w:r>
            <w:r>
              <w:rPr>
                <w:b/>
                <w:sz w:val="18"/>
              </w:rPr>
              <w:t>-</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92" w:type="dxa"/>
          </w:tcPr>
          <w:p w14:paraId="57E267B6" w14:textId="77777777" w:rsidR="006C5739" w:rsidRDefault="00B8641A">
            <w:pPr>
              <w:pStyle w:val="TableParagraph"/>
              <w:spacing w:before="36"/>
              <w:ind w:right="166"/>
              <w:jc w:val="right"/>
              <w:rPr>
                <w:b/>
                <w:sz w:val="18"/>
              </w:rPr>
            </w:pPr>
            <w:r>
              <w:rPr>
                <w:b/>
                <w:spacing w:val="-2"/>
                <w:sz w:val="18"/>
              </w:rPr>
              <w:t>2.000,00</w:t>
            </w:r>
          </w:p>
        </w:tc>
        <w:tc>
          <w:tcPr>
            <w:tcW w:w="1225" w:type="dxa"/>
          </w:tcPr>
          <w:p w14:paraId="23B1A196" w14:textId="77777777" w:rsidR="006C5739" w:rsidRDefault="00B8641A">
            <w:pPr>
              <w:pStyle w:val="TableParagraph"/>
              <w:spacing w:before="36"/>
              <w:ind w:right="26"/>
              <w:jc w:val="right"/>
              <w:rPr>
                <w:b/>
                <w:sz w:val="18"/>
              </w:rPr>
            </w:pPr>
            <w:r>
              <w:rPr>
                <w:b/>
                <w:spacing w:val="-2"/>
                <w:sz w:val="18"/>
              </w:rPr>
              <w:t>2.000,00</w:t>
            </w:r>
          </w:p>
        </w:tc>
        <w:tc>
          <w:tcPr>
            <w:tcW w:w="857" w:type="dxa"/>
          </w:tcPr>
          <w:p w14:paraId="7090C39E" w14:textId="77777777" w:rsidR="006C5739" w:rsidRDefault="00B8641A">
            <w:pPr>
              <w:pStyle w:val="TableParagraph"/>
              <w:spacing w:before="36"/>
              <w:ind w:right="88"/>
              <w:jc w:val="right"/>
              <w:rPr>
                <w:b/>
                <w:sz w:val="18"/>
              </w:rPr>
            </w:pPr>
            <w:r>
              <w:rPr>
                <w:b/>
                <w:spacing w:val="-2"/>
                <w:sz w:val="18"/>
              </w:rPr>
              <w:t>100,00%</w:t>
            </w:r>
          </w:p>
        </w:tc>
      </w:tr>
      <w:tr w:rsidR="006C5739" w14:paraId="5F4D54DA" w14:textId="77777777">
        <w:trPr>
          <w:trHeight w:val="285"/>
        </w:trPr>
        <w:tc>
          <w:tcPr>
            <w:tcW w:w="7016" w:type="dxa"/>
          </w:tcPr>
          <w:p w14:paraId="2529F7B3"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2" w:type="dxa"/>
          </w:tcPr>
          <w:p w14:paraId="56104519" w14:textId="77777777" w:rsidR="006C5739" w:rsidRDefault="00B8641A">
            <w:pPr>
              <w:pStyle w:val="TableParagraph"/>
              <w:spacing w:before="36"/>
              <w:ind w:right="166"/>
              <w:jc w:val="right"/>
              <w:rPr>
                <w:b/>
                <w:sz w:val="18"/>
              </w:rPr>
            </w:pPr>
            <w:r>
              <w:rPr>
                <w:b/>
                <w:spacing w:val="-2"/>
                <w:sz w:val="18"/>
              </w:rPr>
              <w:t>2.000,00</w:t>
            </w:r>
          </w:p>
        </w:tc>
        <w:tc>
          <w:tcPr>
            <w:tcW w:w="1225" w:type="dxa"/>
          </w:tcPr>
          <w:p w14:paraId="4937BD54" w14:textId="77777777" w:rsidR="006C5739" w:rsidRDefault="00B8641A">
            <w:pPr>
              <w:pStyle w:val="TableParagraph"/>
              <w:spacing w:before="36"/>
              <w:ind w:right="26"/>
              <w:jc w:val="right"/>
              <w:rPr>
                <w:b/>
                <w:sz w:val="18"/>
              </w:rPr>
            </w:pPr>
            <w:r>
              <w:rPr>
                <w:b/>
                <w:spacing w:val="-2"/>
                <w:sz w:val="18"/>
              </w:rPr>
              <w:t>2.000,00</w:t>
            </w:r>
          </w:p>
        </w:tc>
        <w:tc>
          <w:tcPr>
            <w:tcW w:w="857" w:type="dxa"/>
          </w:tcPr>
          <w:p w14:paraId="7A6712E8" w14:textId="77777777" w:rsidR="006C5739" w:rsidRDefault="00B8641A">
            <w:pPr>
              <w:pStyle w:val="TableParagraph"/>
              <w:spacing w:before="36"/>
              <w:ind w:right="88"/>
              <w:jc w:val="right"/>
              <w:rPr>
                <w:b/>
                <w:sz w:val="18"/>
              </w:rPr>
            </w:pPr>
            <w:r>
              <w:rPr>
                <w:b/>
                <w:spacing w:val="-2"/>
                <w:sz w:val="18"/>
              </w:rPr>
              <w:t>100,00%</w:t>
            </w:r>
          </w:p>
        </w:tc>
      </w:tr>
      <w:tr w:rsidR="006C5739" w14:paraId="3BCCE4D9" w14:textId="77777777">
        <w:trPr>
          <w:trHeight w:val="285"/>
        </w:trPr>
        <w:tc>
          <w:tcPr>
            <w:tcW w:w="7016" w:type="dxa"/>
          </w:tcPr>
          <w:p w14:paraId="34BD11BA" w14:textId="77777777" w:rsidR="006C5739" w:rsidRDefault="00B8641A">
            <w:pPr>
              <w:pStyle w:val="TableParagraph"/>
              <w:spacing w:before="36"/>
              <w:ind w:left="524"/>
              <w:rPr>
                <w:i/>
                <w:sz w:val="18"/>
              </w:rPr>
            </w:pPr>
            <w:r>
              <w:rPr>
                <w:i/>
                <w:sz w:val="18"/>
              </w:rPr>
              <w:t>4213</w:t>
            </w:r>
            <w:r>
              <w:rPr>
                <w:i/>
                <w:spacing w:val="-1"/>
                <w:sz w:val="18"/>
              </w:rPr>
              <w:t xml:space="preserve"> </w:t>
            </w:r>
            <w:r>
              <w:rPr>
                <w:i/>
                <w:sz w:val="18"/>
              </w:rPr>
              <w:t>Ceste,</w:t>
            </w:r>
            <w:r>
              <w:rPr>
                <w:i/>
                <w:spacing w:val="-1"/>
                <w:sz w:val="18"/>
              </w:rPr>
              <w:t xml:space="preserve"> </w:t>
            </w:r>
            <w:r>
              <w:rPr>
                <w:i/>
                <w:sz w:val="18"/>
              </w:rPr>
              <w:t>željeznice</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prometni</w:t>
            </w:r>
            <w:r>
              <w:rPr>
                <w:i/>
                <w:spacing w:val="-1"/>
                <w:sz w:val="18"/>
              </w:rPr>
              <w:t xml:space="preserve"> </w:t>
            </w:r>
            <w:r>
              <w:rPr>
                <w:i/>
                <w:spacing w:val="-2"/>
                <w:sz w:val="18"/>
              </w:rPr>
              <w:t>objekti</w:t>
            </w:r>
          </w:p>
        </w:tc>
        <w:tc>
          <w:tcPr>
            <w:tcW w:w="1492" w:type="dxa"/>
          </w:tcPr>
          <w:p w14:paraId="545DE0F0" w14:textId="77777777" w:rsidR="006C5739" w:rsidRDefault="006C5739">
            <w:pPr>
              <w:pStyle w:val="TableParagraph"/>
              <w:rPr>
                <w:rFonts w:ascii="Times New Roman"/>
                <w:sz w:val="18"/>
              </w:rPr>
            </w:pPr>
          </w:p>
        </w:tc>
        <w:tc>
          <w:tcPr>
            <w:tcW w:w="1225" w:type="dxa"/>
          </w:tcPr>
          <w:p w14:paraId="308B4542" w14:textId="77777777" w:rsidR="006C5739" w:rsidRDefault="00B8641A">
            <w:pPr>
              <w:pStyle w:val="TableParagraph"/>
              <w:spacing w:before="36"/>
              <w:ind w:right="26"/>
              <w:jc w:val="right"/>
              <w:rPr>
                <w:i/>
                <w:sz w:val="18"/>
              </w:rPr>
            </w:pPr>
            <w:r>
              <w:rPr>
                <w:i/>
                <w:spacing w:val="-2"/>
                <w:sz w:val="18"/>
              </w:rPr>
              <w:t>2.000,00</w:t>
            </w:r>
          </w:p>
        </w:tc>
        <w:tc>
          <w:tcPr>
            <w:tcW w:w="857" w:type="dxa"/>
          </w:tcPr>
          <w:p w14:paraId="69ECC84B" w14:textId="77777777" w:rsidR="006C5739" w:rsidRDefault="006C5739">
            <w:pPr>
              <w:pStyle w:val="TableParagraph"/>
              <w:rPr>
                <w:rFonts w:ascii="Times New Roman"/>
                <w:sz w:val="18"/>
              </w:rPr>
            </w:pPr>
          </w:p>
        </w:tc>
      </w:tr>
      <w:tr w:rsidR="006C5739" w14:paraId="1684BD4C" w14:textId="77777777">
        <w:trPr>
          <w:trHeight w:val="277"/>
        </w:trPr>
        <w:tc>
          <w:tcPr>
            <w:tcW w:w="7016" w:type="dxa"/>
          </w:tcPr>
          <w:p w14:paraId="3E743F7C" w14:textId="77777777" w:rsidR="006C5739" w:rsidRDefault="00B8641A">
            <w:pPr>
              <w:pStyle w:val="TableParagraph"/>
              <w:spacing w:before="36"/>
              <w:ind w:left="59"/>
              <w:rPr>
                <w:b/>
                <w:sz w:val="18"/>
              </w:rPr>
            </w:pPr>
            <w:r>
              <w:rPr>
                <w:b/>
                <w:color w:val="00009F"/>
                <w:sz w:val="18"/>
              </w:rPr>
              <w:t>K104248</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pristupne</w:t>
            </w:r>
            <w:r>
              <w:rPr>
                <w:b/>
                <w:color w:val="00009F"/>
                <w:spacing w:val="-1"/>
                <w:sz w:val="18"/>
              </w:rPr>
              <w:t xml:space="preserve"> </w:t>
            </w:r>
            <w:r>
              <w:rPr>
                <w:b/>
                <w:color w:val="00009F"/>
                <w:sz w:val="18"/>
              </w:rPr>
              <w:t>ceste</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Slatku</w:t>
            </w:r>
            <w:r>
              <w:rPr>
                <w:b/>
                <w:color w:val="00009F"/>
                <w:spacing w:val="-2"/>
                <w:sz w:val="18"/>
              </w:rPr>
              <w:t xml:space="preserve"> Dragu</w:t>
            </w:r>
          </w:p>
        </w:tc>
        <w:tc>
          <w:tcPr>
            <w:tcW w:w="1492" w:type="dxa"/>
          </w:tcPr>
          <w:p w14:paraId="0CB44C0C" w14:textId="77777777" w:rsidR="006C5739" w:rsidRDefault="00B8641A">
            <w:pPr>
              <w:pStyle w:val="TableParagraph"/>
              <w:spacing w:before="36"/>
              <w:ind w:right="166"/>
              <w:jc w:val="right"/>
              <w:rPr>
                <w:b/>
                <w:sz w:val="18"/>
              </w:rPr>
            </w:pPr>
            <w:r>
              <w:rPr>
                <w:b/>
                <w:color w:val="00009F"/>
                <w:spacing w:val="-2"/>
                <w:sz w:val="18"/>
              </w:rPr>
              <w:t>10.000,00</w:t>
            </w:r>
          </w:p>
        </w:tc>
        <w:tc>
          <w:tcPr>
            <w:tcW w:w="1225" w:type="dxa"/>
          </w:tcPr>
          <w:p w14:paraId="7BD60D39" w14:textId="77777777" w:rsidR="006C5739" w:rsidRDefault="006C5739">
            <w:pPr>
              <w:pStyle w:val="TableParagraph"/>
              <w:rPr>
                <w:rFonts w:ascii="Times New Roman"/>
                <w:sz w:val="18"/>
              </w:rPr>
            </w:pPr>
          </w:p>
        </w:tc>
        <w:tc>
          <w:tcPr>
            <w:tcW w:w="857" w:type="dxa"/>
          </w:tcPr>
          <w:p w14:paraId="5DC62BA2" w14:textId="77777777" w:rsidR="006C5739" w:rsidRDefault="006C5739">
            <w:pPr>
              <w:pStyle w:val="TableParagraph"/>
              <w:rPr>
                <w:rFonts w:ascii="Times New Roman"/>
                <w:sz w:val="18"/>
              </w:rPr>
            </w:pPr>
          </w:p>
        </w:tc>
      </w:tr>
      <w:tr w:rsidR="006C5739" w14:paraId="4FD374C0" w14:textId="77777777">
        <w:trPr>
          <w:trHeight w:val="277"/>
        </w:trPr>
        <w:tc>
          <w:tcPr>
            <w:tcW w:w="7016" w:type="dxa"/>
          </w:tcPr>
          <w:p w14:paraId="7D5EBF1C" w14:textId="77777777" w:rsidR="006C5739" w:rsidRDefault="00B8641A">
            <w:pPr>
              <w:pStyle w:val="TableParagraph"/>
              <w:spacing w:before="28"/>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92" w:type="dxa"/>
          </w:tcPr>
          <w:p w14:paraId="36D67F59" w14:textId="77777777" w:rsidR="006C5739" w:rsidRDefault="00B8641A">
            <w:pPr>
              <w:pStyle w:val="TableParagraph"/>
              <w:spacing w:before="28"/>
              <w:ind w:right="166"/>
              <w:jc w:val="right"/>
              <w:rPr>
                <w:b/>
                <w:sz w:val="18"/>
              </w:rPr>
            </w:pPr>
            <w:r>
              <w:rPr>
                <w:b/>
                <w:spacing w:val="-2"/>
                <w:sz w:val="18"/>
              </w:rPr>
              <w:t>10.000,00</w:t>
            </w:r>
          </w:p>
        </w:tc>
        <w:tc>
          <w:tcPr>
            <w:tcW w:w="1225" w:type="dxa"/>
          </w:tcPr>
          <w:p w14:paraId="5DE03BA4" w14:textId="77777777" w:rsidR="006C5739" w:rsidRDefault="006C5739">
            <w:pPr>
              <w:pStyle w:val="TableParagraph"/>
              <w:rPr>
                <w:rFonts w:ascii="Times New Roman"/>
                <w:sz w:val="18"/>
              </w:rPr>
            </w:pPr>
          </w:p>
        </w:tc>
        <w:tc>
          <w:tcPr>
            <w:tcW w:w="857" w:type="dxa"/>
          </w:tcPr>
          <w:p w14:paraId="7E5CF943" w14:textId="77777777" w:rsidR="006C5739" w:rsidRDefault="006C5739">
            <w:pPr>
              <w:pStyle w:val="TableParagraph"/>
              <w:rPr>
                <w:rFonts w:ascii="Times New Roman"/>
                <w:sz w:val="18"/>
              </w:rPr>
            </w:pPr>
          </w:p>
        </w:tc>
      </w:tr>
      <w:tr w:rsidR="006C5739" w14:paraId="3AF533B3" w14:textId="77777777">
        <w:trPr>
          <w:trHeight w:val="285"/>
        </w:trPr>
        <w:tc>
          <w:tcPr>
            <w:tcW w:w="7016" w:type="dxa"/>
          </w:tcPr>
          <w:p w14:paraId="7E32DBDD"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2" w:type="dxa"/>
          </w:tcPr>
          <w:p w14:paraId="00299FA1" w14:textId="77777777" w:rsidR="006C5739" w:rsidRDefault="00B8641A">
            <w:pPr>
              <w:pStyle w:val="TableParagraph"/>
              <w:spacing w:before="36"/>
              <w:ind w:right="166"/>
              <w:jc w:val="right"/>
              <w:rPr>
                <w:b/>
                <w:sz w:val="18"/>
              </w:rPr>
            </w:pPr>
            <w:r>
              <w:rPr>
                <w:b/>
                <w:spacing w:val="-2"/>
                <w:sz w:val="18"/>
              </w:rPr>
              <w:t>10.000,00</w:t>
            </w:r>
          </w:p>
        </w:tc>
        <w:tc>
          <w:tcPr>
            <w:tcW w:w="1225" w:type="dxa"/>
          </w:tcPr>
          <w:p w14:paraId="57DD9E28" w14:textId="77777777" w:rsidR="006C5739" w:rsidRDefault="006C5739">
            <w:pPr>
              <w:pStyle w:val="TableParagraph"/>
              <w:rPr>
                <w:rFonts w:ascii="Times New Roman"/>
                <w:sz w:val="18"/>
              </w:rPr>
            </w:pPr>
          </w:p>
        </w:tc>
        <w:tc>
          <w:tcPr>
            <w:tcW w:w="857" w:type="dxa"/>
          </w:tcPr>
          <w:p w14:paraId="6C0946FC" w14:textId="77777777" w:rsidR="006C5739" w:rsidRDefault="006C5739">
            <w:pPr>
              <w:pStyle w:val="TableParagraph"/>
              <w:rPr>
                <w:rFonts w:ascii="Times New Roman"/>
                <w:sz w:val="18"/>
              </w:rPr>
            </w:pPr>
          </w:p>
        </w:tc>
      </w:tr>
      <w:tr w:rsidR="006C5739" w14:paraId="7467A6B0" w14:textId="77777777">
        <w:trPr>
          <w:trHeight w:val="285"/>
        </w:trPr>
        <w:tc>
          <w:tcPr>
            <w:tcW w:w="7016" w:type="dxa"/>
          </w:tcPr>
          <w:p w14:paraId="6BCD2122" w14:textId="77777777" w:rsidR="006C5739" w:rsidRDefault="00B8641A">
            <w:pPr>
              <w:pStyle w:val="TableParagraph"/>
              <w:spacing w:before="36"/>
              <w:ind w:left="59"/>
              <w:rPr>
                <w:b/>
                <w:sz w:val="18"/>
              </w:rPr>
            </w:pPr>
            <w:r>
              <w:rPr>
                <w:b/>
                <w:color w:val="00009F"/>
                <w:sz w:val="18"/>
              </w:rPr>
              <w:t>K104249</w:t>
            </w:r>
            <w:r>
              <w:rPr>
                <w:b/>
                <w:color w:val="00009F"/>
                <w:spacing w:val="-4"/>
                <w:sz w:val="18"/>
              </w:rPr>
              <w:t xml:space="preserve"> </w:t>
            </w:r>
            <w:r>
              <w:rPr>
                <w:b/>
                <w:color w:val="00009F"/>
                <w:sz w:val="18"/>
              </w:rPr>
              <w:t>Izgradnja</w:t>
            </w:r>
            <w:r>
              <w:rPr>
                <w:b/>
                <w:color w:val="00009F"/>
                <w:spacing w:val="-1"/>
                <w:sz w:val="18"/>
              </w:rPr>
              <w:t xml:space="preserve"> </w:t>
            </w:r>
            <w:r>
              <w:rPr>
                <w:b/>
                <w:color w:val="00009F"/>
                <w:sz w:val="18"/>
              </w:rPr>
              <w:t>autobusnih</w:t>
            </w:r>
            <w:r>
              <w:rPr>
                <w:b/>
                <w:color w:val="00009F"/>
                <w:spacing w:val="-1"/>
                <w:sz w:val="18"/>
              </w:rPr>
              <w:t xml:space="preserve"> </w:t>
            </w:r>
            <w:r>
              <w:rPr>
                <w:b/>
                <w:color w:val="00009F"/>
                <w:sz w:val="18"/>
              </w:rPr>
              <w:t>ugibališta</w:t>
            </w:r>
            <w:r>
              <w:rPr>
                <w:b/>
                <w:color w:val="00009F"/>
                <w:spacing w:val="-1"/>
                <w:sz w:val="18"/>
              </w:rPr>
              <w:t xml:space="preserve"> </w:t>
            </w:r>
            <w:r>
              <w:rPr>
                <w:b/>
                <w:color w:val="00009F"/>
                <w:sz w:val="18"/>
              </w:rPr>
              <w:t>i</w:t>
            </w:r>
            <w:r>
              <w:rPr>
                <w:b/>
                <w:color w:val="00009F"/>
                <w:spacing w:val="-1"/>
                <w:sz w:val="18"/>
              </w:rPr>
              <w:t xml:space="preserve"> </w:t>
            </w:r>
            <w:r>
              <w:rPr>
                <w:b/>
                <w:color w:val="00009F"/>
                <w:spacing w:val="-2"/>
                <w:sz w:val="18"/>
              </w:rPr>
              <w:t>stajališta</w:t>
            </w:r>
          </w:p>
        </w:tc>
        <w:tc>
          <w:tcPr>
            <w:tcW w:w="1492" w:type="dxa"/>
          </w:tcPr>
          <w:p w14:paraId="377CFDA7" w14:textId="77777777" w:rsidR="006C5739" w:rsidRDefault="00B8641A">
            <w:pPr>
              <w:pStyle w:val="TableParagraph"/>
              <w:spacing w:before="36"/>
              <w:ind w:right="166"/>
              <w:jc w:val="right"/>
              <w:rPr>
                <w:b/>
                <w:sz w:val="18"/>
              </w:rPr>
            </w:pPr>
            <w:r>
              <w:rPr>
                <w:b/>
                <w:color w:val="00009F"/>
                <w:spacing w:val="-2"/>
                <w:sz w:val="18"/>
              </w:rPr>
              <w:t>185.000,00</w:t>
            </w:r>
          </w:p>
        </w:tc>
        <w:tc>
          <w:tcPr>
            <w:tcW w:w="1225" w:type="dxa"/>
          </w:tcPr>
          <w:p w14:paraId="511BC383" w14:textId="77777777" w:rsidR="006C5739" w:rsidRDefault="00B8641A">
            <w:pPr>
              <w:pStyle w:val="TableParagraph"/>
              <w:spacing w:before="36"/>
              <w:ind w:right="26"/>
              <w:jc w:val="right"/>
              <w:rPr>
                <w:b/>
                <w:sz w:val="18"/>
              </w:rPr>
            </w:pPr>
            <w:r>
              <w:rPr>
                <w:b/>
                <w:color w:val="00009F"/>
                <w:spacing w:val="-2"/>
                <w:sz w:val="18"/>
              </w:rPr>
              <w:t>3.785,01</w:t>
            </w:r>
          </w:p>
        </w:tc>
        <w:tc>
          <w:tcPr>
            <w:tcW w:w="857" w:type="dxa"/>
          </w:tcPr>
          <w:p w14:paraId="31285C3F" w14:textId="77777777" w:rsidR="006C5739" w:rsidRDefault="00B8641A">
            <w:pPr>
              <w:pStyle w:val="TableParagraph"/>
              <w:spacing w:before="36"/>
              <w:ind w:right="88"/>
              <w:jc w:val="right"/>
              <w:rPr>
                <w:b/>
                <w:sz w:val="18"/>
              </w:rPr>
            </w:pPr>
            <w:r>
              <w:rPr>
                <w:b/>
                <w:color w:val="00009F"/>
                <w:spacing w:val="-2"/>
                <w:sz w:val="18"/>
              </w:rPr>
              <w:t>2,05%</w:t>
            </w:r>
          </w:p>
        </w:tc>
      </w:tr>
      <w:tr w:rsidR="006C5739" w14:paraId="3280C939" w14:textId="77777777">
        <w:trPr>
          <w:trHeight w:val="285"/>
        </w:trPr>
        <w:tc>
          <w:tcPr>
            <w:tcW w:w="7016" w:type="dxa"/>
          </w:tcPr>
          <w:p w14:paraId="4772AAEB"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492" w:type="dxa"/>
          </w:tcPr>
          <w:p w14:paraId="1513D250" w14:textId="77777777" w:rsidR="006C5739" w:rsidRDefault="00B8641A">
            <w:pPr>
              <w:pStyle w:val="TableParagraph"/>
              <w:spacing w:before="36"/>
              <w:ind w:right="166"/>
              <w:jc w:val="right"/>
              <w:rPr>
                <w:b/>
                <w:sz w:val="18"/>
              </w:rPr>
            </w:pPr>
            <w:r>
              <w:rPr>
                <w:b/>
                <w:spacing w:val="-2"/>
                <w:sz w:val="18"/>
              </w:rPr>
              <w:t>14.000,00</w:t>
            </w:r>
          </w:p>
        </w:tc>
        <w:tc>
          <w:tcPr>
            <w:tcW w:w="1225" w:type="dxa"/>
          </w:tcPr>
          <w:p w14:paraId="347811D8" w14:textId="77777777" w:rsidR="006C5739" w:rsidRDefault="00B8641A">
            <w:pPr>
              <w:pStyle w:val="TableParagraph"/>
              <w:spacing w:before="36"/>
              <w:ind w:right="26"/>
              <w:jc w:val="right"/>
              <w:rPr>
                <w:b/>
                <w:sz w:val="18"/>
              </w:rPr>
            </w:pPr>
            <w:r>
              <w:rPr>
                <w:b/>
                <w:spacing w:val="-2"/>
                <w:sz w:val="18"/>
              </w:rPr>
              <w:t>935,01</w:t>
            </w:r>
          </w:p>
        </w:tc>
        <w:tc>
          <w:tcPr>
            <w:tcW w:w="857" w:type="dxa"/>
          </w:tcPr>
          <w:p w14:paraId="7D514995" w14:textId="77777777" w:rsidR="006C5739" w:rsidRDefault="00B8641A">
            <w:pPr>
              <w:pStyle w:val="TableParagraph"/>
              <w:spacing w:before="36"/>
              <w:ind w:right="88"/>
              <w:jc w:val="right"/>
              <w:rPr>
                <w:b/>
                <w:sz w:val="18"/>
              </w:rPr>
            </w:pPr>
            <w:r>
              <w:rPr>
                <w:b/>
                <w:spacing w:val="-2"/>
                <w:sz w:val="18"/>
              </w:rPr>
              <w:t>6,68%</w:t>
            </w:r>
          </w:p>
        </w:tc>
      </w:tr>
      <w:tr w:rsidR="006C5739" w14:paraId="3D2363D0" w14:textId="77777777">
        <w:trPr>
          <w:trHeight w:val="285"/>
        </w:trPr>
        <w:tc>
          <w:tcPr>
            <w:tcW w:w="7016" w:type="dxa"/>
          </w:tcPr>
          <w:p w14:paraId="11B45F5C"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2" w:type="dxa"/>
          </w:tcPr>
          <w:p w14:paraId="4FBB031E" w14:textId="77777777" w:rsidR="006C5739" w:rsidRDefault="00B8641A">
            <w:pPr>
              <w:pStyle w:val="TableParagraph"/>
              <w:spacing w:before="36"/>
              <w:ind w:right="166"/>
              <w:jc w:val="right"/>
              <w:rPr>
                <w:b/>
                <w:sz w:val="18"/>
              </w:rPr>
            </w:pPr>
            <w:r>
              <w:rPr>
                <w:b/>
                <w:spacing w:val="-2"/>
                <w:sz w:val="18"/>
              </w:rPr>
              <w:t>14.000,00</w:t>
            </w:r>
          </w:p>
        </w:tc>
        <w:tc>
          <w:tcPr>
            <w:tcW w:w="1225" w:type="dxa"/>
          </w:tcPr>
          <w:p w14:paraId="547386AA" w14:textId="77777777" w:rsidR="006C5739" w:rsidRDefault="00B8641A">
            <w:pPr>
              <w:pStyle w:val="TableParagraph"/>
              <w:spacing w:before="36"/>
              <w:ind w:right="26"/>
              <w:jc w:val="right"/>
              <w:rPr>
                <w:b/>
                <w:sz w:val="18"/>
              </w:rPr>
            </w:pPr>
            <w:r>
              <w:rPr>
                <w:b/>
                <w:spacing w:val="-2"/>
                <w:sz w:val="18"/>
              </w:rPr>
              <w:t>935,01</w:t>
            </w:r>
          </w:p>
        </w:tc>
        <w:tc>
          <w:tcPr>
            <w:tcW w:w="857" w:type="dxa"/>
          </w:tcPr>
          <w:p w14:paraId="6F020FC1" w14:textId="77777777" w:rsidR="006C5739" w:rsidRDefault="00B8641A">
            <w:pPr>
              <w:pStyle w:val="TableParagraph"/>
              <w:spacing w:before="36"/>
              <w:ind w:right="88"/>
              <w:jc w:val="right"/>
              <w:rPr>
                <w:b/>
                <w:sz w:val="18"/>
              </w:rPr>
            </w:pPr>
            <w:r>
              <w:rPr>
                <w:b/>
                <w:spacing w:val="-2"/>
                <w:sz w:val="18"/>
              </w:rPr>
              <w:t>6,68%</w:t>
            </w:r>
          </w:p>
        </w:tc>
      </w:tr>
      <w:tr w:rsidR="006C5739" w14:paraId="49C4149E" w14:textId="77777777">
        <w:trPr>
          <w:trHeight w:val="285"/>
        </w:trPr>
        <w:tc>
          <w:tcPr>
            <w:tcW w:w="7016" w:type="dxa"/>
          </w:tcPr>
          <w:p w14:paraId="11B8F06B" w14:textId="77777777" w:rsidR="006C5739" w:rsidRDefault="00B8641A">
            <w:pPr>
              <w:pStyle w:val="TableParagraph"/>
              <w:spacing w:before="36"/>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492" w:type="dxa"/>
          </w:tcPr>
          <w:p w14:paraId="7EEBE1C7" w14:textId="77777777" w:rsidR="006C5739" w:rsidRDefault="006C5739">
            <w:pPr>
              <w:pStyle w:val="TableParagraph"/>
              <w:rPr>
                <w:rFonts w:ascii="Times New Roman"/>
                <w:sz w:val="18"/>
              </w:rPr>
            </w:pPr>
          </w:p>
        </w:tc>
        <w:tc>
          <w:tcPr>
            <w:tcW w:w="1225" w:type="dxa"/>
          </w:tcPr>
          <w:p w14:paraId="3A41963D" w14:textId="77777777" w:rsidR="006C5739" w:rsidRDefault="00B8641A">
            <w:pPr>
              <w:pStyle w:val="TableParagraph"/>
              <w:spacing w:before="36"/>
              <w:ind w:right="26"/>
              <w:jc w:val="right"/>
              <w:rPr>
                <w:i/>
                <w:sz w:val="18"/>
              </w:rPr>
            </w:pPr>
            <w:r>
              <w:rPr>
                <w:i/>
                <w:spacing w:val="-2"/>
                <w:sz w:val="18"/>
              </w:rPr>
              <w:t>935,01</w:t>
            </w:r>
          </w:p>
        </w:tc>
        <w:tc>
          <w:tcPr>
            <w:tcW w:w="857" w:type="dxa"/>
          </w:tcPr>
          <w:p w14:paraId="012D8140" w14:textId="77777777" w:rsidR="006C5739" w:rsidRDefault="006C5739">
            <w:pPr>
              <w:pStyle w:val="TableParagraph"/>
              <w:rPr>
                <w:rFonts w:ascii="Times New Roman"/>
                <w:sz w:val="18"/>
              </w:rPr>
            </w:pPr>
          </w:p>
        </w:tc>
      </w:tr>
      <w:tr w:rsidR="006C5739" w14:paraId="4DC1F63F" w14:textId="77777777">
        <w:trPr>
          <w:trHeight w:val="285"/>
        </w:trPr>
        <w:tc>
          <w:tcPr>
            <w:tcW w:w="7016" w:type="dxa"/>
          </w:tcPr>
          <w:p w14:paraId="0257DD3A" w14:textId="77777777" w:rsidR="006C5739" w:rsidRDefault="00B8641A">
            <w:pPr>
              <w:pStyle w:val="TableParagraph"/>
              <w:spacing w:before="36"/>
              <w:ind w:left="239"/>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492" w:type="dxa"/>
          </w:tcPr>
          <w:p w14:paraId="7FCEA141" w14:textId="77777777" w:rsidR="006C5739" w:rsidRDefault="00B8641A">
            <w:pPr>
              <w:pStyle w:val="TableParagraph"/>
              <w:spacing w:before="36"/>
              <w:ind w:right="166"/>
              <w:jc w:val="right"/>
              <w:rPr>
                <w:b/>
                <w:sz w:val="18"/>
              </w:rPr>
            </w:pPr>
            <w:r>
              <w:rPr>
                <w:b/>
                <w:spacing w:val="-2"/>
                <w:sz w:val="18"/>
              </w:rPr>
              <w:t>171.000,00</w:t>
            </w:r>
          </w:p>
        </w:tc>
        <w:tc>
          <w:tcPr>
            <w:tcW w:w="1225" w:type="dxa"/>
          </w:tcPr>
          <w:p w14:paraId="350D3ABE" w14:textId="77777777" w:rsidR="006C5739" w:rsidRDefault="00B8641A">
            <w:pPr>
              <w:pStyle w:val="TableParagraph"/>
              <w:spacing w:before="36"/>
              <w:ind w:right="26"/>
              <w:jc w:val="right"/>
              <w:rPr>
                <w:b/>
                <w:sz w:val="18"/>
              </w:rPr>
            </w:pPr>
            <w:r>
              <w:rPr>
                <w:b/>
                <w:spacing w:val="-2"/>
                <w:sz w:val="18"/>
              </w:rPr>
              <w:t>2.850,00</w:t>
            </w:r>
          </w:p>
        </w:tc>
        <w:tc>
          <w:tcPr>
            <w:tcW w:w="857" w:type="dxa"/>
          </w:tcPr>
          <w:p w14:paraId="57936CCE" w14:textId="77777777" w:rsidR="006C5739" w:rsidRDefault="00B8641A">
            <w:pPr>
              <w:pStyle w:val="TableParagraph"/>
              <w:spacing w:before="36"/>
              <w:ind w:right="88"/>
              <w:jc w:val="right"/>
              <w:rPr>
                <w:b/>
                <w:sz w:val="18"/>
              </w:rPr>
            </w:pPr>
            <w:r>
              <w:rPr>
                <w:b/>
                <w:spacing w:val="-2"/>
                <w:sz w:val="18"/>
              </w:rPr>
              <w:t>1,67%</w:t>
            </w:r>
          </w:p>
        </w:tc>
      </w:tr>
      <w:tr w:rsidR="006C5739" w14:paraId="74940232" w14:textId="77777777">
        <w:trPr>
          <w:trHeight w:val="285"/>
        </w:trPr>
        <w:tc>
          <w:tcPr>
            <w:tcW w:w="7016" w:type="dxa"/>
          </w:tcPr>
          <w:p w14:paraId="2510BFCE"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2" w:type="dxa"/>
          </w:tcPr>
          <w:p w14:paraId="0E9B116A" w14:textId="77777777" w:rsidR="006C5739" w:rsidRDefault="00B8641A">
            <w:pPr>
              <w:pStyle w:val="TableParagraph"/>
              <w:spacing w:before="36"/>
              <w:ind w:right="166"/>
              <w:jc w:val="right"/>
              <w:rPr>
                <w:b/>
                <w:sz w:val="18"/>
              </w:rPr>
            </w:pPr>
            <w:r>
              <w:rPr>
                <w:b/>
                <w:spacing w:val="-2"/>
                <w:sz w:val="18"/>
              </w:rPr>
              <w:t>171.000,00</w:t>
            </w:r>
          </w:p>
        </w:tc>
        <w:tc>
          <w:tcPr>
            <w:tcW w:w="1225" w:type="dxa"/>
          </w:tcPr>
          <w:p w14:paraId="6DF7BF3C" w14:textId="77777777" w:rsidR="006C5739" w:rsidRDefault="00B8641A">
            <w:pPr>
              <w:pStyle w:val="TableParagraph"/>
              <w:spacing w:before="36"/>
              <w:ind w:right="26"/>
              <w:jc w:val="right"/>
              <w:rPr>
                <w:b/>
                <w:sz w:val="18"/>
              </w:rPr>
            </w:pPr>
            <w:r>
              <w:rPr>
                <w:b/>
                <w:spacing w:val="-2"/>
                <w:sz w:val="18"/>
              </w:rPr>
              <w:t>2.850,00</w:t>
            </w:r>
          </w:p>
        </w:tc>
        <w:tc>
          <w:tcPr>
            <w:tcW w:w="857" w:type="dxa"/>
          </w:tcPr>
          <w:p w14:paraId="547055AF" w14:textId="77777777" w:rsidR="006C5739" w:rsidRDefault="00B8641A">
            <w:pPr>
              <w:pStyle w:val="TableParagraph"/>
              <w:spacing w:before="36"/>
              <w:ind w:right="88"/>
              <w:jc w:val="right"/>
              <w:rPr>
                <w:b/>
                <w:sz w:val="18"/>
              </w:rPr>
            </w:pPr>
            <w:r>
              <w:rPr>
                <w:b/>
                <w:spacing w:val="-2"/>
                <w:sz w:val="18"/>
              </w:rPr>
              <w:t>1,67%</w:t>
            </w:r>
          </w:p>
        </w:tc>
      </w:tr>
      <w:tr w:rsidR="006C5739" w14:paraId="7A3E345E" w14:textId="77777777">
        <w:trPr>
          <w:trHeight w:val="285"/>
        </w:trPr>
        <w:tc>
          <w:tcPr>
            <w:tcW w:w="7016" w:type="dxa"/>
          </w:tcPr>
          <w:p w14:paraId="6D254062" w14:textId="77777777" w:rsidR="006C5739" w:rsidRDefault="00B8641A">
            <w:pPr>
              <w:pStyle w:val="TableParagraph"/>
              <w:spacing w:before="36"/>
              <w:ind w:left="524"/>
              <w:rPr>
                <w:i/>
                <w:sz w:val="18"/>
              </w:rPr>
            </w:pPr>
            <w:r>
              <w:rPr>
                <w:i/>
                <w:sz w:val="18"/>
              </w:rPr>
              <w:t>4227</w:t>
            </w:r>
            <w:r>
              <w:rPr>
                <w:i/>
                <w:spacing w:val="-4"/>
                <w:sz w:val="18"/>
              </w:rPr>
              <w:t xml:space="preserve"> </w:t>
            </w:r>
            <w:r>
              <w:rPr>
                <w:i/>
                <w:sz w:val="18"/>
              </w:rPr>
              <w:t>Uređaji,</w:t>
            </w:r>
            <w:r>
              <w:rPr>
                <w:i/>
                <w:spacing w:val="-1"/>
                <w:sz w:val="18"/>
              </w:rPr>
              <w:t xml:space="preserve"> </w:t>
            </w:r>
            <w:r>
              <w:rPr>
                <w:i/>
                <w:sz w:val="18"/>
              </w:rPr>
              <w:t>strojevi</w:t>
            </w:r>
            <w:r>
              <w:rPr>
                <w:i/>
                <w:spacing w:val="-1"/>
                <w:sz w:val="18"/>
              </w:rPr>
              <w:t xml:space="preserve"> </w:t>
            </w:r>
            <w:r>
              <w:rPr>
                <w:i/>
                <w:sz w:val="18"/>
              </w:rPr>
              <w:t>i</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ostale</w:t>
            </w:r>
            <w:r>
              <w:rPr>
                <w:i/>
                <w:spacing w:val="-1"/>
                <w:sz w:val="18"/>
              </w:rPr>
              <w:t xml:space="preserve"> </w:t>
            </w:r>
            <w:r>
              <w:rPr>
                <w:i/>
                <w:spacing w:val="-2"/>
                <w:sz w:val="18"/>
              </w:rPr>
              <w:t>namjene</w:t>
            </w:r>
          </w:p>
        </w:tc>
        <w:tc>
          <w:tcPr>
            <w:tcW w:w="1492" w:type="dxa"/>
          </w:tcPr>
          <w:p w14:paraId="4923D222" w14:textId="77777777" w:rsidR="006C5739" w:rsidRDefault="006C5739">
            <w:pPr>
              <w:pStyle w:val="TableParagraph"/>
              <w:rPr>
                <w:rFonts w:ascii="Times New Roman"/>
                <w:sz w:val="18"/>
              </w:rPr>
            </w:pPr>
          </w:p>
        </w:tc>
        <w:tc>
          <w:tcPr>
            <w:tcW w:w="1225" w:type="dxa"/>
          </w:tcPr>
          <w:p w14:paraId="7E4136CB" w14:textId="77777777" w:rsidR="006C5739" w:rsidRDefault="00B8641A">
            <w:pPr>
              <w:pStyle w:val="TableParagraph"/>
              <w:spacing w:before="36"/>
              <w:ind w:right="26"/>
              <w:jc w:val="right"/>
              <w:rPr>
                <w:i/>
                <w:sz w:val="18"/>
              </w:rPr>
            </w:pPr>
            <w:r>
              <w:rPr>
                <w:i/>
                <w:spacing w:val="-2"/>
                <w:sz w:val="18"/>
              </w:rPr>
              <w:t>2.850,00</w:t>
            </w:r>
          </w:p>
        </w:tc>
        <w:tc>
          <w:tcPr>
            <w:tcW w:w="857" w:type="dxa"/>
          </w:tcPr>
          <w:p w14:paraId="26DFFEC9" w14:textId="77777777" w:rsidR="006C5739" w:rsidRDefault="006C5739">
            <w:pPr>
              <w:pStyle w:val="TableParagraph"/>
              <w:rPr>
                <w:rFonts w:ascii="Times New Roman"/>
                <w:sz w:val="18"/>
              </w:rPr>
            </w:pPr>
          </w:p>
        </w:tc>
      </w:tr>
      <w:tr w:rsidR="006C5739" w14:paraId="4359C02E" w14:textId="77777777">
        <w:trPr>
          <w:trHeight w:val="277"/>
        </w:trPr>
        <w:tc>
          <w:tcPr>
            <w:tcW w:w="7016" w:type="dxa"/>
          </w:tcPr>
          <w:p w14:paraId="3F6BE1B3" w14:textId="77777777" w:rsidR="006C5739" w:rsidRDefault="00B8641A">
            <w:pPr>
              <w:pStyle w:val="TableParagraph"/>
              <w:spacing w:before="36"/>
              <w:ind w:left="59"/>
              <w:rPr>
                <w:b/>
                <w:sz w:val="18"/>
              </w:rPr>
            </w:pPr>
            <w:r>
              <w:rPr>
                <w:b/>
                <w:color w:val="00009F"/>
                <w:sz w:val="18"/>
              </w:rPr>
              <w:t>K104250</w:t>
            </w:r>
            <w:r>
              <w:rPr>
                <w:b/>
                <w:color w:val="00009F"/>
                <w:spacing w:val="-2"/>
                <w:sz w:val="18"/>
              </w:rPr>
              <w:t xml:space="preserve"> </w:t>
            </w:r>
            <w:r>
              <w:rPr>
                <w:b/>
                <w:color w:val="00009F"/>
                <w:sz w:val="18"/>
              </w:rPr>
              <w:t>Uređenje</w:t>
            </w:r>
            <w:r>
              <w:rPr>
                <w:b/>
                <w:color w:val="00009F"/>
                <w:spacing w:val="-2"/>
                <w:sz w:val="18"/>
              </w:rPr>
              <w:t xml:space="preserve"> </w:t>
            </w:r>
            <w:r>
              <w:rPr>
                <w:b/>
                <w:color w:val="00009F"/>
                <w:sz w:val="18"/>
              </w:rPr>
              <w:t>Primoštenske</w:t>
            </w:r>
            <w:r>
              <w:rPr>
                <w:b/>
                <w:color w:val="00009F"/>
                <w:spacing w:val="-2"/>
                <w:sz w:val="18"/>
              </w:rPr>
              <w:t xml:space="preserve"> ulice</w:t>
            </w:r>
          </w:p>
        </w:tc>
        <w:tc>
          <w:tcPr>
            <w:tcW w:w="1492" w:type="dxa"/>
          </w:tcPr>
          <w:p w14:paraId="28BE6B11" w14:textId="77777777" w:rsidR="006C5739" w:rsidRDefault="00B8641A">
            <w:pPr>
              <w:pStyle w:val="TableParagraph"/>
              <w:spacing w:before="36"/>
              <w:ind w:right="166"/>
              <w:jc w:val="right"/>
              <w:rPr>
                <w:b/>
                <w:sz w:val="18"/>
              </w:rPr>
            </w:pPr>
            <w:r>
              <w:rPr>
                <w:b/>
                <w:color w:val="00009F"/>
                <w:spacing w:val="-2"/>
                <w:sz w:val="18"/>
              </w:rPr>
              <w:t>55.000,00</w:t>
            </w:r>
          </w:p>
        </w:tc>
        <w:tc>
          <w:tcPr>
            <w:tcW w:w="1225" w:type="dxa"/>
          </w:tcPr>
          <w:p w14:paraId="2C1E3941" w14:textId="77777777" w:rsidR="006C5739" w:rsidRDefault="00B8641A">
            <w:pPr>
              <w:pStyle w:val="TableParagraph"/>
              <w:spacing w:before="36"/>
              <w:ind w:right="26"/>
              <w:jc w:val="right"/>
              <w:rPr>
                <w:b/>
                <w:sz w:val="18"/>
              </w:rPr>
            </w:pPr>
            <w:r>
              <w:rPr>
                <w:b/>
                <w:color w:val="00009F"/>
                <w:spacing w:val="-2"/>
                <w:sz w:val="18"/>
              </w:rPr>
              <w:t>53.763,99</w:t>
            </w:r>
          </w:p>
        </w:tc>
        <w:tc>
          <w:tcPr>
            <w:tcW w:w="857" w:type="dxa"/>
          </w:tcPr>
          <w:p w14:paraId="1E87306E" w14:textId="77777777" w:rsidR="006C5739" w:rsidRDefault="00B8641A">
            <w:pPr>
              <w:pStyle w:val="TableParagraph"/>
              <w:spacing w:before="36"/>
              <w:ind w:right="88"/>
              <w:jc w:val="right"/>
              <w:rPr>
                <w:b/>
                <w:sz w:val="18"/>
              </w:rPr>
            </w:pPr>
            <w:r>
              <w:rPr>
                <w:b/>
                <w:color w:val="00009F"/>
                <w:spacing w:val="-2"/>
                <w:sz w:val="18"/>
              </w:rPr>
              <w:t>97,75%</w:t>
            </w:r>
          </w:p>
        </w:tc>
      </w:tr>
      <w:tr w:rsidR="006C5739" w14:paraId="6D1B05CE" w14:textId="77777777">
        <w:trPr>
          <w:trHeight w:val="277"/>
        </w:trPr>
        <w:tc>
          <w:tcPr>
            <w:tcW w:w="7016" w:type="dxa"/>
          </w:tcPr>
          <w:p w14:paraId="652E84D8" w14:textId="77777777" w:rsidR="006C5739" w:rsidRDefault="00B8641A">
            <w:pPr>
              <w:pStyle w:val="TableParagraph"/>
              <w:spacing w:before="28"/>
              <w:ind w:left="239"/>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492" w:type="dxa"/>
          </w:tcPr>
          <w:p w14:paraId="44AB2E08" w14:textId="77777777" w:rsidR="006C5739" w:rsidRDefault="00B8641A">
            <w:pPr>
              <w:pStyle w:val="TableParagraph"/>
              <w:spacing w:before="28"/>
              <w:ind w:right="166"/>
              <w:jc w:val="right"/>
              <w:rPr>
                <w:b/>
                <w:sz w:val="18"/>
              </w:rPr>
            </w:pPr>
            <w:r>
              <w:rPr>
                <w:b/>
                <w:spacing w:val="-2"/>
                <w:sz w:val="18"/>
              </w:rPr>
              <w:t>55.000,00</w:t>
            </w:r>
          </w:p>
        </w:tc>
        <w:tc>
          <w:tcPr>
            <w:tcW w:w="1225" w:type="dxa"/>
          </w:tcPr>
          <w:p w14:paraId="7611C165" w14:textId="77777777" w:rsidR="006C5739" w:rsidRDefault="00B8641A">
            <w:pPr>
              <w:pStyle w:val="TableParagraph"/>
              <w:spacing w:before="28"/>
              <w:ind w:right="26"/>
              <w:jc w:val="right"/>
              <w:rPr>
                <w:b/>
                <w:sz w:val="18"/>
              </w:rPr>
            </w:pPr>
            <w:r>
              <w:rPr>
                <w:b/>
                <w:spacing w:val="-2"/>
                <w:sz w:val="18"/>
              </w:rPr>
              <w:t>53.763,99</w:t>
            </w:r>
          </w:p>
        </w:tc>
        <w:tc>
          <w:tcPr>
            <w:tcW w:w="857" w:type="dxa"/>
          </w:tcPr>
          <w:p w14:paraId="22352D63" w14:textId="77777777" w:rsidR="006C5739" w:rsidRDefault="00B8641A">
            <w:pPr>
              <w:pStyle w:val="TableParagraph"/>
              <w:spacing w:before="28"/>
              <w:ind w:right="88"/>
              <w:jc w:val="right"/>
              <w:rPr>
                <w:b/>
                <w:sz w:val="18"/>
              </w:rPr>
            </w:pPr>
            <w:r>
              <w:rPr>
                <w:b/>
                <w:spacing w:val="-2"/>
                <w:sz w:val="18"/>
              </w:rPr>
              <w:t>97,75%</w:t>
            </w:r>
          </w:p>
        </w:tc>
      </w:tr>
      <w:tr w:rsidR="006C5739" w14:paraId="3A7C8FF0" w14:textId="77777777">
        <w:trPr>
          <w:trHeight w:val="285"/>
        </w:trPr>
        <w:tc>
          <w:tcPr>
            <w:tcW w:w="7016" w:type="dxa"/>
          </w:tcPr>
          <w:p w14:paraId="40BA9DAE"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2" w:type="dxa"/>
          </w:tcPr>
          <w:p w14:paraId="52400123" w14:textId="77777777" w:rsidR="006C5739" w:rsidRDefault="00B8641A">
            <w:pPr>
              <w:pStyle w:val="TableParagraph"/>
              <w:spacing w:before="36"/>
              <w:ind w:right="166"/>
              <w:jc w:val="right"/>
              <w:rPr>
                <w:b/>
                <w:sz w:val="18"/>
              </w:rPr>
            </w:pPr>
            <w:r>
              <w:rPr>
                <w:b/>
                <w:spacing w:val="-2"/>
                <w:sz w:val="18"/>
              </w:rPr>
              <w:t>55.000,00</w:t>
            </w:r>
          </w:p>
        </w:tc>
        <w:tc>
          <w:tcPr>
            <w:tcW w:w="1225" w:type="dxa"/>
          </w:tcPr>
          <w:p w14:paraId="7C788F40" w14:textId="77777777" w:rsidR="006C5739" w:rsidRDefault="00B8641A">
            <w:pPr>
              <w:pStyle w:val="TableParagraph"/>
              <w:spacing w:before="36"/>
              <w:ind w:right="26"/>
              <w:jc w:val="right"/>
              <w:rPr>
                <w:b/>
                <w:sz w:val="18"/>
              </w:rPr>
            </w:pPr>
            <w:r>
              <w:rPr>
                <w:b/>
                <w:spacing w:val="-2"/>
                <w:sz w:val="18"/>
              </w:rPr>
              <w:t>53.763,99</w:t>
            </w:r>
          </w:p>
        </w:tc>
        <w:tc>
          <w:tcPr>
            <w:tcW w:w="857" w:type="dxa"/>
          </w:tcPr>
          <w:p w14:paraId="381C8DE6" w14:textId="77777777" w:rsidR="006C5739" w:rsidRDefault="00B8641A">
            <w:pPr>
              <w:pStyle w:val="TableParagraph"/>
              <w:spacing w:before="36"/>
              <w:ind w:right="88"/>
              <w:jc w:val="right"/>
              <w:rPr>
                <w:b/>
                <w:sz w:val="18"/>
              </w:rPr>
            </w:pPr>
            <w:r>
              <w:rPr>
                <w:b/>
                <w:spacing w:val="-2"/>
                <w:sz w:val="18"/>
              </w:rPr>
              <w:t>97,75%</w:t>
            </w:r>
          </w:p>
        </w:tc>
      </w:tr>
      <w:tr w:rsidR="006C5739" w14:paraId="1B7F9796" w14:textId="77777777">
        <w:trPr>
          <w:trHeight w:val="285"/>
        </w:trPr>
        <w:tc>
          <w:tcPr>
            <w:tcW w:w="7016" w:type="dxa"/>
          </w:tcPr>
          <w:p w14:paraId="57AACCCB" w14:textId="77777777" w:rsidR="006C5739" w:rsidRDefault="00B8641A">
            <w:pPr>
              <w:pStyle w:val="TableParagraph"/>
              <w:spacing w:before="36"/>
              <w:ind w:left="524"/>
              <w:rPr>
                <w:i/>
                <w:sz w:val="18"/>
              </w:rPr>
            </w:pPr>
            <w:r>
              <w:rPr>
                <w:i/>
                <w:sz w:val="18"/>
              </w:rPr>
              <w:t>4213</w:t>
            </w:r>
            <w:r>
              <w:rPr>
                <w:i/>
                <w:spacing w:val="-1"/>
                <w:sz w:val="18"/>
              </w:rPr>
              <w:t xml:space="preserve"> </w:t>
            </w:r>
            <w:r>
              <w:rPr>
                <w:i/>
                <w:sz w:val="18"/>
              </w:rPr>
              <w:t>Ceste,</w:t>
            </w:r>
            <w:r>
              <w:rPr>
                <w:i/>
                <w:spacing w:val="-1"/>
                <w:sz w:val="18"/>
              </w:rPr>
              <w:t xml:space="preserve"> </w:t>
            </w:r>
            <w:r>
              <w:rPr>
                <w:i/>
                <w:sz w:val="18"/>
              </w:rPr>
              <w:t>željeznice</w:t>
            </w:r>
            <w:r>
              <w:rPr>
                <w:i/>
                <w:spacing w:val="-1"/>
                <w:sz w:val="18"/>
              </w:rPr>
              <w:t xml:space="preserve"> </w:t>
            </w:r>
            <w:r>
              <w:rPr>
                <w:i/>
                <w:sz w:val="18"/>
              </w:rPr>
              <w:t>i</w:t>
            </w:r>
            <w:r>
              <w:rPr>
                <w:i/>
                <w:spacing w:val="-1"/>
                <w:sz w:val="18"/>
              </w:rPr>
              <w:t xml:space="preserve"> </w:t>
            </w:r>
            <w:r>
              <w:rPr>
                <w:i/>
                <w:sz w:val="18"/>
              </w:rPr>
              <w:t>ostali</w:t>
            </w:r>
            <w:r>
              <w:rPr>
                <w:i/>
                <w:spacing w:val="-1"/>
                <w:sz w:val="18"/>
              </w:rPr>
              <w:t xml:space="preserve"> </w:t>
            </w:r>
            <w:r>
              <w:rPr>
                <w:i/>
                <w:sz w:val="18"/>
              </w:rPr>
              <w:t>prometni</w:t>
            </w:r>
            <w:r>
              <w:rPr>
                <w:i/>
                <w:spacing w:val="-1"/>
                <w:sz w:val="18"/>
              </w:rPr>
              <w:t xml:space="preserve"> </w:t>
            </w:r>
            <w:r>
              <w:rPr>
                <w:i/>
                <w:spacing w:val="-2"/>
                <w:sz w:val="18"/>
              </w:rPr>
              <w:t>objekti</w:t>
            </w:r>
          </w:p>
        </w:tc>
        <w:tc>
          <w:tcPr>
            <w:tcW w:w="1492" w:type="dxa"/>
          </w:tcPr>
          <w:p w14:paraId="4E7F6315" w14:textId="77777777" w:rsidR="006C5739" w:rsidRDefault="006C5739">
            <w:pPr>
              <w:pStyle w:val="TableParagraph"/>
              <w:rPr>
                <w:rFonts w:ascii="Times New Roman"/>
                <w:sz w:val="18"/>
              </w:rPr>
            </w:pPr>
          </w:p>
        </w:tc>
        <w:tc>
          <w:tcPr>
            <w:tcW w:w="1225" w:type="dxa"/>
          </w:tcPr>
          <w:p w14:paraId="08090695" w14:textId="77777777" w:rsidR="006C5739" w:rsidRDefault="00B8641A">
            <w:pPr>
              <w:pStyle w:val="TableParagraph"/>
              <w:spacing w:before="36"/>
              <w:ind w:right="26"/>
              <w:jc w:val="right"/>
              <w:rPr>
                <w:i/>
                <w:sz w:val="18"/>
              </w:rPr>
            </w:pPr>
            <w:r>
              <w:rPr>
                <w:i/>
                <w:spacing w:val="-2"/>
                <w:sz w:val="18"/>
              </w:rPr>
              <w:t>53.763,99</w:t>
            </w:r>
          </w:p>
        </w:tc>
        <w:tc>
          <w:tcPr>
            <w:tcW w:w="857" w:type="dxa"/>
          </w:tcPr>
          <w:p w14:paraId="5D4E2F76" w14:textId="77777777" w:rsidR="006C5739" w:rsidRDefault="006C5739">
            <w:pPr>
              <w:pStyle w:val="TableParagraph"/>
              <w:rPr>
                <w:rFonts w:ascii="Times New Roman"/>
                <w:sz w:val="18"/>
              </w:rPr>
            </w:pPr>
          </w:p>
        </w:tc>
      </w:tr>
      <w:tr w:rsidR="006C5739" w14:paraId="44E5A7B8" w14:textId="77777777">
        <w:trPr>
          <w:trHeight w:val="285"/>
        </w:trPr>
        <w:tc>
          <w:tcPr>
            <w:tcW w:w="7016" w:type="dxa"/>
          </w:tcPr>
          <w:p w14:paraId="08E7278B" w14:textId="77777777" w:rsidR="006C5739" w:rsidRDefault="00B8641A">
            <w:pPr>
              <w:pStyle w:val="TableParagraph"/>
              <w:spacing w:before="36"/>
              <w:ind w:left="59"/>
              <w:rPr>
                <w:b/>
                <w:sz w:val="18"/>
              </w:rPr>
            </w:pPr>
            <w:r>
              <w:rPr>
                <w:b/>
                <w:color w:val="00009F"/>
                <w:sz w:val="18"/>
              </w:rPr>
              <w:t>K104251</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Ulice</w:t>
            </w:r>
            <w:r>
              <w:rPr>
                <w:b/>
                <w:color w:val="00009F"/>
                <w:spacing w:val="-1"/>
                <w:sz w:val="18"/>
              </w:rPr>
              <w:t xml:space="preserve"> </w:t>
            </w:r>
            <w:r>
              <w:rPr>
                <w:b/>
                <w:color w:val="00009F"/>
                <w:sz w:val="18"/>
              </w:rPr>
              <w:t>Mandalinskih</w:t>
            </w:r>
            <w:r>
              <w:rPr>
                <w:b/>
                <w:color w:val="00009F"/>
                <w:spacing w:val="-2"/>
                <w:sz w:val="18"/>
              </w:rPr>
              <w:t xml:space="preserve"> žrtava</w:t>
            </w:r>
          </w:p>
        </w:tc>
        <w:tc>
          <w:tcPr>
            <w:tcW w:w="1492" w:type="dxa"/>
          </w:tcPr>
          <w:p w14:paraId="26E4AF01" w14:textId="77777777" w:rsidR="006C5739" w:rsidRDefault="00B8641A">
            <w:pPr>
              <w:pStyle w:val="TableParagraph"/>
              <w:spacing w:before="36"/>
              <w:ind w:right="166"/>
              <w:jc w:val="right"/>
              <w:rPr>
                <w:b/>
                <w:sz w:val="18"/>
              </w:rPr>
            </w:pPr>
            <w:r>
              <w:rPr>
                <w:b/>
                <w:color w:val="00009F"/>
                <w:spacing w:val="-2"/>
                <w:sz w:val="18"/>
              </w:rPr>
              <w:t>55.000,00</w:t>
            </w:r>
          </w:p>
        </w:tc>
        <w:tc>
          <w:tcPr>
            <w:tcW w:w="1225" w:type="dxa"/>
          </w:tcPr>
          <w:p w14:paraId="2E1A72FC" w14:textId="77777777" w:rsidR="006C5739" w:rsidRDefault="006C5739">
            <w:pPr>
              <w:pStyle w:val="TableParagraph"/>
              <w:rPr>
                <w:rFonts w:ascii="Times New Roman"/>
                <w:sz w:val="18"/>
              </w:rPr>
            </w:pPr>
          </w:p>
        </w:tc>
        <w:tc>
          <w:tcPr>
            <w:tcW w:w="857" w:type="dxa"/>
          </w:tcPr>
          <w:p w14:paraId="47B9FB2C" w14:textId="77777777" w:rsidR="006C5739" w:rsidRDefault="006C5739">
            <w:pPr>
              <w:pStyle w:val="TableParagraph"/>
              <w:rPr>
                <w:rFonts w:ascii="Times New Roman"/>
                <w:sz w:val="18"/>
              </w:rPr>
            </w:pPr>
          </w:p>
        </w:tc>
      </w:tr>
      <w:tr w:rsidR="006C5739" w14:paraId="2F36D7BD" w14:textId="77777777">
        <w:trPr>
          <w:trHeight w:val="285"/>
        </w:trPr>
        <w:tc>
          <w:tcPr>
            <w:tcW w:w="7016" w:type="dxa"/>
          </w:tcPr>
          <w:p w14:paraId="3960046D" w14:textId="77777777" w:rsidR="006C5739" w:rsidRDefault="00B8641A">
            <w:pPr>
              <w:pStyle w:val="TableParagraph"/>
              <w:spacing w:before="36"/>
              <w:ind w:left="239"/>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492" w:type="dxa"/>
          </w:tcPr>
          <w:p w14:paraId="3396A77C" w14:textId="77777777" w:rsidR="006C5739" w:rsidRDefault="00B8641A">
            <w:pPr>
              <w:pStyle w:val="TableParagraph"/>
              <w:spacing w:before="36"/>
              <w:ind w:right="166"/>
              <w:jc w:val="right"/>
              <w:rPr>
                <w:b/>
                <w:sz w:val="18"/>
              </w:rPr>
            </w:pPr>
            <w:r>
              <w:rPr>
                <w:b/>
                <w:spacing w:val="-2"/>
                <w:sz w:val="18"/>
              </w:rPr>
              <w:t>55.000,00</w:t>
            </w:r>
          </w:p>
        </w:tc>
        <w:tc>
          <w:tcPr>
            <w:tcW w:w="1225" w:type="dxa"/>
          </w:tcPr>
          <w:p w14:paraId="35A40A60" w14:textId="77777777" w:rsidR="006C5739" w:rsidRDefault="006C5739">
            <w:pPr>
              <w:pStyle w:val="TableParagraph"/>
              <w:rPr>
                <w:rFonts w:ascii="Times New Roman"/>
                <w:sz w:val="18"/>
              </w:rPr>
            </w:pPr>
          </w:p>
        </w:tc>
        <w:tc>
          <w:tcPr>
            <w:tcW w:w="857" w:type="dxa"/>
          </w:tcPr>
          <w:p w14:paraId="712EE5E8" w14:textId="77777777" w:rsidR="006C5739" w:rsidRDefault="006C5739">
            <w:pPr>
              <w:pStyle w:val="TableParagraph"/>
              <w:rPr>
                <w:rFonts w:ascii="Times New Roman"/>
                <w:sz w:val="18"/>
              </w:rPr>
            </w:pPr>
          </w:p>
        </w:tc>
      </w:tr>
      <w:tr w:rsidR="006C5739" w14:paraId="0C7835B0" w14:textId="77777777">
        <w:trPr>
          <w:trHeight w:val="285"/>
        </w:trPr>
        <w:tc>
          <w:tcPr>
            <w:tcW w:w="7016" w:type="dxa"/>
          </w:tcPr>
          <w:p w14:paraId="65FF3B35"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2" w:type="dxa"/>
          </w:tcPr>
          <w:p w14:paraId="0B8F6063" w14:textId="77777777" w:rsidR="006C5739" w:rsidRDefault="00B8641A">
            <w:pPr>
              <w:pStyle w:val="TableParagraph"/>
              <w:spacing w:before="36"/>
              <w:ind w:right="166"/>
              <w:jc w:val="right"/>
              <w:rPr>
                <w:b/>
                <w:sz w:val="18"/>
              </w:rPr>
            </w:pPr>
            <w:r>
              <w:rPr>
                <w:b/>
                <w:spacing w:val="-2"/>
                <w:sz w:val="18"/>
              </w:rPr>
              <w:t>55.000,00</w:t>
            </w:r>
          </w:p>
        </w:tc>
        <w:tc>
          <w:tcPr>
            <w:tcW w:w="1225" w:type="dxa"/>
          </w:tcPr>
          <w:p w14:paraId="16715A4F" w14:textId="77777777" w:rsidR="006C5739" w:rsidRDefault="006C5739">
            <w:pPr>
              <w:pStyle w:val="TableParagraph"/>
              <w:rPr>
                <w:rFonts w:ascii="Times New Roman"/>
                <w:sz w:val="18"/>
              </w:rPr>
            </w:pPr>
          </w:p>
        </w:tc>
        <w:tc>
          <w:tcPr>
            <w:tcW w:w="857" w:type="dxa"/>
          </w:tcPr>
          <w:p w14:paraId="15A23FD9" w14:textId="77777777" w:rsidR="006C5739" w:rsidRDefault="006C5739">
            <w:pPr>
              <w:pStyle w:val="TableParagraph"/>
              <w:rPr>
                <w:rFonts w:ascii="Times New Roman"/>
                <w:sz w:val="18"/>
              </w:rPr>
            </w:pPr>
          </w:p>
        </w:tc>
      </w:tr>
      <w:tr w:rsidR="006C5739" w14:paraId="362FAA1A" w14:textId="77777777">
        <w:trPr>
          <w:trHeight w:val="285"/>
        </w:trPr>
        <w:tc>
          <w:tcPr>
            <w:tcW w:w="7016" w:type="dxa"/>
          </w:tcPr>
          <w:p w14:paraId="7AB049D8" w14:textId="77777777" w:rsidR="006C5739" w:rsidRDefault="00B8641A">
            <w:pPr>
              <w:pStyle w:val="TableParagraph"/>
              <w:spacing w:before="36"/>
              <w:ind w:left="59"/>
              <w:rPr>
                <w:b/>
                <w:sz w:val="18"/>
              </w:rPr>
            </w:pPr>
            <w:r>
              <w:rPr>
                <w:b/>
                <w:color w:val="00009F"/>
                <w:sz w:val="18"/>
              </w:rPr>
              <w:t>K104252</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javnih</w:t>
            </w:r>
            <w:r>
              <w:rPr>
                <w:b/>
                <w:color w:val="00009F"/>
                <w:spacing w:val="-2"/>
                <w:sz w:val="18"/>
              </w:rPr>
              <w:t xml:space="preserve"> </w:t>
            </w:r>
            <w:r>
              <w:rPr>
                <w:b/>
                <w:color w:val="00009F"/>
                <w:sz w:val="18"/>
              </w:rPr>
              <w:t>površina</w:t>
            </w:r>
            <w:r>
              <w:rPr>
                <w:b/>
                <w:color w:val="00009F"/>
                <w:spacing w:val="-1"/>
                <w:sz w:val="18"/>
              </w:rPr>
              <w:t xml:space="preserve"> </w:t>
            </w:r>
            <w:r>
              <w:rPr>
                <w:b/>
                <w:color w:val="00009F"/>
                <w:sz w:val="18"/>
              </w:rPr>
              <w:t>u</w:t>
            </w:r>
            <w:r>
              <w:rPr>
                <w:b/>
                <w:color w:val="00009F"/>
                <w:spacing w:val="-2"/>
                <w:sz w:val="18"/>
              </w:rPr>
              <w:t xml:space="preserve"> Jurasima</w:t>
            </w:r>
          </w:p>
        </w:tc>
        <w:tc>
          <w:tcPr>
            <w:tcW w:w="1492" w:type="dxa"/>
          </w:tcPr>
          <w:p w14:paraId="580DEA6A" w14:textId="77777777" w:rsidR="006C5739" w:rsidRDefault="00B8641A">
            <w:pPr>
              <w:pStyle w:val="TableParagraph"/>
              <w:spacing w:before="36"/>
              <w:ind w:right="166"/>
              <w:jc w:val="right"/>
              <w:rPr>
                <w:b/>
                <w:sz w:val="18"/>
              </w:rPr>
            </w:pPr>
            <w:r>
              <w:rPr>
                <w:b/>
                <w:color w:val="00009F"/>
                <w:spacing w:val="-2"/>
                <w:sz w:val="18"/>
              </w:rPr>
              <w:t>100.000,00</w:t>
            </w:r>
          </w:p>
        </w:tc>
        <w:tc>
          <w:tcPr>
            <w:tcW w:w="1225" w:type="dxa"/>
          </w:tcPr>
          <w:p w14:paraId="28E6C398" w14:textId="77777777" w:rsidR="006C5739" w:rsidRDefault="006C5739">
            <w:pPr>
              <w:pStyle w:val="TableParagraph"/>
              <w:rPr>
                <w:rFonts w:ascii="Times New Roman"/>
                <w:sz w:val="18"/>
              </w:rPr>
            </w:pPr>
          </w:p>
        </w:tc>
        <w:tc>
          <w:tcPr>
            <w:tcW w:w="857" w:type="dxa"/>
          </w:tcPr>
          <w:p w14:paraId="37EA64F4" w14:textId="77777777" w:rsidR="006C5739" w:rsidRDefault="006C5739">
            <w:pPr>
              <w:pStyle w:val="TableParagraph"/>
              <w:rPr>
                <w:rFonts w:ascii="Times New Roman"/>
                <w:sz w:val="18"/>
              </w:rPr>
            </w:pPr>
          </w:p>
        </w:tc>
      </w:tr>
      <w:tr w:rsidR="006C5739" w14:paraId="5D648A66" w14:textId="77777777">
        <w:trPr>
          <w:trHeight w:val="285"/>
        </w:trPr>
        <w:tc>
          <w:tcPr>
            <w:tcW w:w="7016" w:type="dxa"/>
          </w:tcPr>
          <w:p w14:paraId="5D9D6988" w14:textId="77777777" w:rsidR="006C5739" w:rsidRDefault="00B8641A">
            <w:pPr>
              <w:pStyle w:val="TableParagraph"/>
              <w:spacing w:before="36"/>
              <w:ind w:left="239"/>
              <w:rPr>
                <w:b/>
                <w:sz w:val="18"/>
              </w:rPr>
            </w:pPr>
            <w:r>
              <w:rPr>
                <w:b/>
                <w:sz w:val="18"/>
              </w:rPr>
              <w:t>Izvor:</w:t>
            </w:r>
            <w:r>
              <w:rPr>
                <w:b/>
                <w:spacing w:val="-3"/>
                <w:sz w:val="18"/>
              </w:rPr>
              <w:t xml:space="preserve"> </w:t>
            </w:r>
            <w:r>
              <w:rPr>
                <w:b/>
                <w:sz w:val="18"/>
              </w:rPr>
              <w:t>42</w:t>
            </w:r>
            <w:r>
              <w:rPr>
                <w:b/>
                <w:spacing w:val="-1"/>
                <w:sz w:val="18"/>
              </w:rPr>
              <w:t xml:space="preserve"> </w:t>
            </w:r>
            <w:r>
              <w:rPr>
                <w:b/>
                <w:sz w:val="18"/>
              </w:rPr>
              <w:t>Komunalni</w:t>
            </w:r>
            <w:r>
              <w:rPr>
                <w:b/>
                <w:spacing w:val="-1"/>
                <w:sz w:val="18"/>
              </w:rPr>
              <w:t xml:space="preserve"> </w:t>
            </w:r>
            <w:r>
              <w:rPr>
                <w:b/>
                <w:spacing w:val="-2"/>
                <w:sz w:val="18"/>
              </w:rPr>
              <w:t>doprinos</w:t>
            </w:r>
          </w:p>
        </w:tc>
        <w:tc>
          <w:tcPr>
            <w:tcW w:w="1492" w:type="dxa"/>
          </w:tcPr>
          <w:p w14:paraId="7AE6682F" w14:textId="77777777" w:rsidR="006C5739" w:rsidRDefault="00B8641A">
            <w:pPr>
              <w:pStyle w:val="TableParagraph"/>
              <w:spacing w:before="36"/>
              <w:ind w:right="166"/>
              <w:jc w:val="right"/>
              <w:rPr>
                <w:b/>
                <w:sz w:val="18"/>
              </w:rPr>
            </w:pPr>
            <w:r>
              <w:rPr>
                <w:b/>
                <w:spacing w:val="-2"/>
                <w:sz w:val="18"/>
              </w:rPr>
              <w:t>100.000,00</w:t>
            </w:r>
          </w:p>
        </w:tc>
        <w:tc>
          <w:tcPr>
            <w:tcW w:w="1225" w:type="dxa"/>
          </w:tcPr>
          <w:p w14:paraId="7437D4D9" w14:textId="77777777" w:rsidR="006C5739" w:rsidRDefault="006C5739">
            <w:pPr>
              <w:pStyle w:val="TableParagraph"/>
              <w:rPr>
                <w:rFonts w:ascii="Times New Roman"/>
                <w:sz w:val="18"/>
              </w:rPr>
            </w:pPr>
          </w:p>
        </w:tc>
        <w:tc>
          <w:tcPr>
            <w:tcW w:w="857" w:type="dxa"/>
          </w:tcPr>
          <w:p w14:paraId="1CED79C0" w14:textId="77777777" w:rsidR="006C5739" w:rsidRDefault="006C5739">
            <w:pPr>
              <w:pStyle w:val="TableParagraph"/>
              <w:rPr>
                <w:rFonts w:ascii="Times New Roman"/>
                <w:sz w:val="18"/>
              </w:rPr>
            </w:pPr>
          </w:p>
        </w:tc>
      </w:tr>
      <w:tr w:rsidR="006C5739" w14:paraId="7E2D4769" w14:textId="77777777">
        <w:trPr>
          <w:trHeight w:val="284"/>
        </w:trPr>
        <w:tc>
          <w:tcPr>
            <w:tcW w:w="7016" w:type="dxa"/>
          </w:tcPr>
          <w:p w14:paraId="751E481D"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2" w:type="dxa"/>
          </w:tcPr>
          <w:p w14:paraId="25C1714E" w14:textId="77777777" w:rsidR="006C5739" w:rsidRDefault="00B8641A">
            <w:pPr>
              <w:pStyle w:val="TableParagraph"/>
              <w:spacing w:before="36"/>
              <w:ind w:right="166"/>
              <w:jc w:val="right"/>
              <w:rPr>
                <w:b/>
                <w:sz w:val="18"/>
              </w:rPr>
            </w:pPr>
            <w:r>
              <w:rPr>
                <w:b/>
                <w:spacing w:val="-2"/>
                <w:sz w:val="18"/>
              </w:rPr>
              <w:t>100.000,00</w:t>
            </w:r>
          </w:p>
        </w:tc>
        <w:tc>
          <w:tcPr>
            <w:tcW w:w="1225" w:type="dxa"/>
          </w:tcPr>
          <w:p w14:paraId="09247F0D" w14:textId="77777777" w:rsidR="006C5739" w:rsidRDefault="006C5739">
            <w:pPr>
              <w:pStyle w:val="TableParagraph"/>
              <w:rPr>
                <w:rFonts w:ascii="Times New Roman"/>
                <w:sz w:val="18"/>
              </w:rPr>
            </w:pPr>
          </w:p>
        </w:tc>
        <w:tc>
          <w:tcPr>
            <w:tcW w:w="857" w:type="dxa"/>
          </w:tcPr>
          <w:p w14:paraId="582AD4A9" w14:textId="77777777" w:rsidR="006C5739" w:rsidRDefault="006C5739">
            <w:pPr>
              <w:pStyle w:val="TableParagraph"/>
              <w:rPr>
                <w:rFonts w:ascii="Times New Roman"/>
                <w:sz w:val="18"/>
              </w:rPr>
            </w:pPr>
          </w:p>
        </w:tc>
      </w:tr>
      <w:tr w:rsidR="006C5739" w14:paraId="4CF89643" w14:textId="77777777">
        <w:trPr>
          <w:trHeight w:val="711"/>
        </w:trPr>
        <w:tc>
          <w:tcPr>
            <w:tcW w:w="7016" w:type="dxa"/>
          </w:tcPr>
          <w:p w14:paraId="2A197631" w14:textId="77777777" w:rsidR="006C5739" w:rsidRDefault="00B8641A">
            <w:pPr>
              <w:pStyle w:val="TableParagraph"/>
              <w:spacing w:before="19" w:line="224" w:lineRule="exact"/>
              <w:ind w:left="14" w:right="97"/>
              <w:rPr>
                <w:b/>
                <w:sz w:val="20"/>
              </w:rPr>
            </w:pPr>
            <w:r>
              <w:rPr>
                <w:b/>
                <w:color w:val="00009F"/>
                <w:sz w:val="20"/>
              </w:rPr>
              <w:t xml:space="preserve">1045 OBVEZNA PREVENTIVNA DEZINSEKCIJA, </w:t>
            </w:r>
            <w:r>
              <w:rPr>
                <w:b/>
                <w:color w:val="00009F"/>
                <w:sz w:val="20"/>
              </w:rPr>
              <w:t>DERATIZACIJA, ADULTICIDNO</w:t>
            </w:r>
            <w:r>
              <w:rPr>
                <w:b/>
                <w:color w:val="00009F"/>
                <w:spacing w:val="-7"/>
                <w:sz w:val="20"/>
              </w:rPr>
              <w:t xml:space="preserve"> </w:t>
            </w:r>
            <w:r>
              <w:rPr>
                <w:b/>
                <w:color w:val="00009F"/>
                <w:sz w:val="20"/>
              </w:rPr>
              <w:t>TRETIRANJE</w:t>
            </w:r>
            <w:r>
              <w:rPr>
                <w:b/>
                <w:color w:val="00009F"/>
                <w:spacing w:val="-7"/>
                <w:sz w:val="20"/>
              </w:rPr>
              <w:t xml:space="preserve"> </w:t>
            </w:r>
            <w:r>
              <w:rPr>
                <w:b/>
                <w:color w:val="00009F"/>
                <w:sz w:val="20"/>
              </w:rPr>
              <w:t>KOMARACA</w:t>
            </w:r>
            <w:r>
              <w:rPr>
                <w:b/>
                <w:color w:val="00009F"/>
                <w:spacing w:val="-7"/>
                <w:sz w:val="20"/>
              </w:rPr>
              <w:t xml:space="preserve"> </w:t>
            </w:r>
            <w:r>
              <w:rPr>
                <w:b/>
                <w:color w:val="00009F"/>
                <w:sz w:val="20"/>
              </w:rPr>
              <w:t>TE</w:t>
            </w:r>
            <w:r>
              <w:rPr>
                <w:b/>
                <w:color w:val="00009F"/>
                <w:spacing w:val="-7"/>
                <w:sz w:val="20"/>
              </w:rPr>
              <w:t xml:space="preserve"> </w:t>
            </w:r>
            <w:r>
              <w:rPr>
                <w:b/>
                <w:color w:val="00009F"/>
                <w:sz w:val="20"/>
              </w:rPr>
              <w:t>LOV</w:t>
            </w:r>
            <w:r>
              <w:rPr>
                <w:b/>
                <w:color w:val="00009F"/>
                <w:spacing w:val="-7"/>
                <w:sz w:val="20"/>
              </w:rPr>
              <w:t xml:space="preserve"> </w:t>
            </w:r>
            <w:r>
              <w:rPr>
                <w:b/>
                <w:color w:val="00009F"/>
                <w:sz w:val="20"/>
              </w:rPr>
              <w:t>I</w:t>
            </w:r>
            <w:r>
              <w:rPr>
                <w:b/>
                <w:color w:val="00009F"/>
                <w:spacing w:val="-7"/>
                <w:sz w:val="20"/>
              </w:rPr>
              <w:t xml:space="preserve"> </w:t>
            </w:r>
            <w:r>
              <w:rPr>
                <w:b/>
                <w:color w:val="00009F"/>
                <w:sz w:val="20"/>
              </w:rPr>
              <w:t>ZBRINJAVANJE PASA LUTALICA</w:t>
            </w:r>
          </w:p>
        </w:tc>
        <w:tc>
          <w:tcPr>
            <w:tcW w:w="1492" w:type="dxa"/>
          </w:tcPr>
          <w:p w14:paraId="2DD7F0C5" w14:textId="77777777" w:rsidR="006C5739" w:rsidRDefault="00B8641A">
            <w:pPr>
              <w:pStyle w:val="TableParagraph"/>
              <w:spacing w:before="35"/>
              <w:ind w:right="166"/>
              <w:jc w:val="right"/>
              <w:rPr>
                <w:b/>
                <w:sz w:val="20"/>
              </w:rPr>
            </w:pPr>
            <w:r>
              <w:rPr>
                <w:b/>
                <w:color w:val="00009F"/>
                <w:spacing w:val="-2"/>
                <w:sz w:val="20"/>
              </w:rPr>
              <w:t>133.000,00</w:t>
            </w:r>
          </w:p>
        </w:tc>
        <w:tc>
          <w:tcPr>
            <w:tcW w:w="1225" w:type="dxa"/>
          </w:tcPr>
          <w:p w14:paraId="503C8D88" w14:textId="77777777" w:rsidR="006C5739" w:rsidRDefault="00B8641A">
            <w:pPr>
              <w:pStyle w:val="TableParagraph"/>
              <w:spacing w:before="35"/>
              <w:ind w:right="26"/>
              <w:jc w:val="right"/>
              <w:rPr>
                <w:b/>
                <w:sz w:val="20"/>
              </w:rPr>
            </w:pPr>
            <w:r>
              <w:rPr>
                <w:b/>
                <w:color w:val="00009F"/>
                <w:spacing w:val="-2"/>
                <w:sz w:val="20"/>
              </w:rPr>
              <w:t>57.103,09</w:t>
            </w:r>
          </w:p>
        </w:tc>
        <w:tc>
          <w:tcPr>
            <w:tcW w:w="857" w:type="dxa"/>
          </w:tcPr>
          <w:p w14:paraId="3E0E7DB0" w14:textId="77777777" w:rsidR="006C5739" w:rsidRDefault="00B8641A">
            <w:pPr>
              <w:pStyle w:val="TableParagraph"/>
              <w:spacing w:before="35"/>
              <w:ind w:right="88"/>
              <w:jc w:val="right"/>
              <w:rPr>
                <w:b/>
                <w:sz w:val="20"/>
              </w:rPr>
            </w:pPr>
            <w:r>
              <w:rPr>
                <w:b/>
                <w:color w:val="00009F"/>
                <w:spacing w:val="-2"/>
                <w:sz w:val="20"/>
              </w:rPr>
              <w:t>42,93%</w:t>
            </w:r>
          </w:p>
        </w:tc>
      </w:tr>
      <w:tr w:rsidR="006C5739" w14:paraId="032DF9CB" w14:textId="77777777">
        <w:trPr>
          <w:trHeight w:val="251"/>
        </w:trPr>
        <w:tc>
          <w:tcPr>
            <w:tcW w:w="7016" w:type="dxa"/>
            <w:shd w:val="clear" w:color="auto" w:fill="FFFFFF"/>
          </w:tcPr>
          <w:p w14:paraId="77A9738F" w14:textId="77777777" w:rsidR="006C5739" w:rsidRDefault="00B8641A">
            <w:pPr>
              <w:pStyle w:val="TableParagraph"/>
              <w:spacing w:before="44" w:line="187" w:lineRule="exact"/>
              <w:ind w:left="59"/>
              <w:rPr>
                <w:b/>
                <w:sz w:val="18"/>
              </w:rPr>
            </w:pPr>
            <w:r>
              <w:rPr>
                <w:b/>
                <w:noProof/>
                <w:sz w:val="18"/>
              </w:rPr>
              <mc:AlternateContent>
                <mc:Choice Requires="wpg">
                  <w:drawing>
                    <wp:anchor distT="0" distB="0" distL="0" distR="0" simplePos="0" relativeHeight="469607936" behindDoc="1" locked="0" layoutInCell="1" allowOverlap="1" wp14:anchorId="2C8FD025" wp14:editId="2430DD9B">
                      <wp:simplePos x="0" y="0"/>
                      <wp:positionH relativeFrom="column">
                        <wp:posOffset>-9016</wp:posOffset>
                      </wp:positionH>
                      <wp:positionV relativeFrom="paragraph">
                        <wp:posOffset>-15406</wp:posOffset>
                      </wp:positionV>
                      <wp:extent cx="6743065" cy="304800"/>
                      <wp:effectExtent l="0" t="0" r="0" b="0"/>
                      <wp:wrapNone/>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304800"/>
                                <a:chOff x="0" y="0"/>
                                <a:chExt cx="6743065" cy="304800"/>
                              </a:xfrm>
                            </wpg:grpSpPr>
                            <wps:wsp>
                              <wps:cNvPr id="180" name="Graphic 180"/>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s:wsp>
                              <wps:cNvPr id="181" name="Graphic 181"/>
                              <wps:cNvSpPr/>
                              <wps:spPr>
                                <a:xfrm>
                                  <a:off x="37592" y="47117"/>
                                  <a:ext cx="4400550" cy="257175"/>
                                </a:xfrm>
                                <a:custGeom>
                                  <a:avLst/>
                                  <a:gdLst/>
                                  <a:ahLst/>
                                  <a:cxnLst/>
                                  <a:rect l="l" t="t" r="r" b="b"/>
                                  <a:pathLst>
                                    <a:path w="4400550" h="257175">
                                      <a:moveTo>
                                        <a:pt x="4400550" y="257175"/>
                                      </a:moveTo>
                                      <a:lnTo>
                                        <a:pt x="0" y="257175"/>
                                      </a:lnTo>
                                      <a:lnTo>
                                        <a:pt x="0" y="0"/>
                                      </a:lnTo>
                                      <a:lnTo>
                                        <a:pt x="4400550" y="0"/>
                                      </a:lnTo>
                                      <a:lnTo>
                                        <a:pt x="4400550" y="25717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5751713" id="Group 179" o:spid="_x0000_s1026" style="position:absolute;margin-left:-.7pt;margin-top:-1.2pt;width:530.95pt;height:24pt;z-index:-33708544;mso-wrap-distance-left:0;mso-wrap-distance-right:0" coordsize="67430,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">
                      <v:shape id="Graphic 180"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" path="m,l6724650,r,247650l,247650,,xe" filled="f" strokeweight="1.42pt">
                        <v:path arrowok="t"/>
                      </v:shape>
                      <v:shape id="Graphic 181" o:spid="_x0000_s1028" style="position:absolute;left:375;top:471;width:44006;height:2571;visibility:visible;mso-wrap-style:square;v-text-anchor:top" coordsize="440055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" path="m4400550,257175l,257175,,,4400550,r,257175xe" stroked="f">
                        <v:path arrowok="t"/>
                      </v:shape>
                    </v:group>
                  </w:pict>
                </mc:Fallback>
              </mc:AlternateContent>
            </w:r>
            <w:r>
              <w:rPr>
                <w:b/>
                <w:color w:val="00009F"/>
                <w:sz w:val="18"/>
              </w:rPr>
              <w:t>A104501</w:t>
            </w:r>
            <w:r>
              <w:rPr>
                <w:b/>
                <w:color w:val="00009F"/>
                <w:spacing w:val="-1"/>
                <w:sz w:val="18"/>
              </w:rPr>
              <w:t xml:space="preserve"> </w:t>
            </w:r>
            <w:r>
              <w:rPr>
                <w:b/>
                <w:color w:val="00009F"/>
                <w:sz w:val="18"/>
              </w:rPr>
              <w:t>Obvezna</w:t>
            </w:r>
            <w:r>
              <w:rPr>
                <w:b/>
                <w:color w:val="00009F"/>
                <w:spacing w:val="-1"/>
                <w:sz w:val="18"/>
              </w:rPr>
              <w:t xml:space="preserve"> </w:t>
            </w:r>
            <w:r>
              <w:rPr>
                <w:b/>
                <w:color w:val="00009F"/>
                <w:sz w:val="18"/>
              </w:rPr>
              <w:t>preventivna</w:t>
            </w:r>
            <w:r>
              <w:rPr>
                <w:b/>
                <w:color w:val="00009F"/>
                <w:spacing w:val="-1"/>
                <w:sz w:val="18"/>
              </w:rPr>
              <w:t xml:space="preserve"> </w:t>
            </w:r>
            <w:r>
              <w:rPr>
                <w:b/>
                <w:color w:val="00009F"/>
                <w:sz w:val="18"/>
              </w:rPr>
              <w:t>dezinsekcija,</w:t>
            </w:r>
            <w:r>
              <w:rPr>
                <w:b/>
                <w:color w:val="00009F"/>
                <w:spacing w:val="-1"/>
                <w:sz w:val="18"/>
              </w:rPr>
              <w:t xml:space="preserve"> </w:t>
            </w:r>
            <w:r>
              <w:rPr>
                <w:b/>
                <w:color w:val="00009F"/>
                <w:sz w:val="18"/>
              </w:rPr>
              <w:t>deratizacija,</w:t>
            </w:r>
            <w:r>
              <w:rPr>
                <w:b/>
                <w:color w:val="00009F"/>
                <w:spacing w:val="-1"/>
                <w:sz w:val="18"/>
              </w:rPr>
              <w:t xml:space="preserve"> </w:t>
            </w:r>
            <w:r>
              <w:rPr>
                <w:b/>
                <w:color w:val="00009F"/>
                <w:sz w:val="18"/>
              </w:rPr>
              <w:t>adulticidno</w:t>
            </w:r>
            <w:r>
              <w:rPr>
                <w:b/>
                <w:color w:val="00009F"/>
                <w:spacing w:val="-1"/>
                <w:sz w:val="18"/>
              </w:rPr>
              <w:t xml:space="preserve"> </w:t>
            </w:r>
            <w:r>
              <w:rPr>
                <w:b/>
                <w:color w:val="00009F"/>
                <w:spacing w:val="-2"/>
                <w:sz w:val="18"/>
              </w:rPr>
              <w:t>tretiranje</w:t>
            </w:r>
          </w:p>
        </w:tc>
        <w:tc>
          <w:tcPr>
            <w:tcW w:w="1492" w:type="dxa"/>
          </w:tcPr>
          <w:p w14:paraId="3AC33261" w14:textId="77777777" w:rsidR="006C5739" w:rsidRDefault="00B8641A">
            <w:pPr>
              <w:pStyle w:val="TableParagraph"/>
              <w:spacing w:before="44" w:line="187" w:lineRule="exact"/>
              <w:ind w:right="166"/>
              <w:jc w:val="right"/>
              <w:rPr>
                <w:b/>
                <w:sz w:val="18"/>
              </w:rPr>
            </w:pPr>
            <w:r>
              <w:rPr>
                <w:b/>
                <w:color w:val="00009F"/>
                <w:spacing w:val="-2"/>
                <w:sz w:val="18"/>
              </w:rPr>
              <w:t>133.000,00</w:t>
            </w:r>
          </w:p>
        </w:tc>
        <w:tc>
          <w:tcPr>
            <w:tcW w:w="1225" w:type="dxa"/>
          </w:tcPr>
          <w:p w14:paraId="6D708FC6" w14:textId="77777777" w:rsidR="006C5739" w:rsidRDefault="00B8641A">
            <w:pPr>
              <w:pStyle w:val="TableParagraph"/>
              <w:spacing w:before="44" w:line="187" w:lineRule="exact"/>
              <w:ind w:right="26"/>
              <w:jc w:val="right"/>
              <w:rPr>
                <w:b/>
                <w:sz w:val="18"/>
              </w:rPr>
            </w:pPr>
            <w:r>
              <w:rPr>
                <w:b/>
                <w:color w:val="00009F"/>
                <w:spacing w:val="-2"/>
                <w:sz w:val="18"/>
              </w:rPr>
              <w:t>57.103,09</w:t>
            </w:r>
          </w:p>
        </w:tc>
        <w:tc>
          <w:tcPr>
            <w:tcW w:w="857" w:type="dxa"/>
          </w:tcPr>
          <w:p w14:paraId="12488549" w14:textId="77777777" w:rsidR="006C5739" w:rsidRDefault="00B8641A">
            <w:pPr>
              <w:pStyle w:val="TableParagraph"/>
              <w:spacing w:before="44" w:line="187" w:lineRule="exact"/>
              <w:ind w:right="88"/>
              <w:jc w:val="right"/>
              <w:rPr>
                <w:b/>
                <w:sz w:val="18"/>
              </w:rPr>
            </w:pPr>
            <w:r>
              <w:rPr>
                <w:b/>
                <w:color w:val="00009F"/>
                <w:spacing w:val="-2"/>
                <w:sz w:val="18"/>
              </w:rPr>
              <w:t>42,93%</w:t>
            </w:r>
          </w:p>
        </w:tc>
      </w:tr>
      <w:tr w:rsidR="006C5739" w14:paraId="2B26BF87" w14:textId="77777777">
        <w:trPr>
          <w:trHeight w:val="447"/>
        </w:trPr>
        <w:tc>
          <w:tcPr>
            <w:tcW w:w="7016" w:type="dxa"/>
          </w:tcPr>
          <w:p w14:paraId="15D4A409" w14:textId="77777777" w:rsidR="006C5739" w:rsidRDefault="00B8641A">
            <w:pPr>
              <w:pStyle w:val="TableParagraph"/>
              <w:spacing w:line="237" w:lineRule="auto"/>
              <w:ind w:left="239" w:right="2857" w:hanging="180"/>
              <w:rPr>
                <w:b/>
                <w:sz w:val="18"/>
              </w:rPr>
            </w:pPr>
            <w:r>
              <w:rPr>
                <w:b/>
                <w:color w:val="00009F"/>
                <w:sz w:val="18"/>
              </w:rPr>
              <w:t>komaraca</w:t>
            </w:r>
            <w:r>
              <w:rPr>
                <w:b/>
                <w:color w:val="00009F"/>
                <w:spacing w:val="-7"/>
                <w:sz w:val="18"/>
              </w:rPr>
              <w:t xml:space="preserve"> </w:t>
            </w:r>
            <w:r>
              <w:rPr>
                <w:b/>
                <w:color w:val="00009F"/>
                <w:sz w:val="18"/>
              </w:rPr>
              <w:t>te</w:t>
            </w:r>
            <w:r>
              <w:rPr>
                <w:b/>
                <w:color w:val="00009F"/>
                <w:spacing w:val="-7"/>
                <w:sz w:val="18"/>
              </w:rPr>
              <w:t xml:space="preserve"> </w:t>
            </w:r>
            <w:r>
              <w:rPr>
                <w:b/>
                <w:color w:val="00009F"/>
                <w:sz w:val="18"/>
              </w:rPr>
              <w:t>lov</w:t>
            </w:r>
            <w:r>
              <w:rPr>
                <w:b/>
                <w:color w:val="00009F"/>
                <w:spacing w:val="-7"/>
                <w:sz w:val="18"/>
              </w:rPr>
              <w:t xml:space="preserve"> </w:t>
            </w:r>
            <w:r>
              <w:rPr>
                <w:b/>
                <w:color w:val="00009F"/>
                <w:sz w:val="18"/>
              </w:rPr>
              <w:t>i</w:t>
            </w:r>
            <w:r>
              <w:rPr>
                <w:b/>
                <w:color w:val="00009F"/>
                <w:spacing w:val="-7"/>
                <w:sz w:val="18"/>
              </w:rPr>
              <w:t xml:space="preserve"> </w:t>
            </w:r>
            <w:r>
              <w:rPr>
                <w:b/>
                <w:color w:val="00009F"/>
                <w:sz w:val="18"/>
              </w:rPr>
              <w:t>zbrinjavanje</w:t>
            </w:r>
            <w:r>
              <w:rPr>
                <w:b/>
                <w:color w:val="00009F"/>
                <w:spacing w:val="-7"/>
                <w:sz w:val="18"/>
              </w:rPr>
              <w:t xml:space="preserve"> </w:t>
            </w:r>
            <w:r>
              <w:rPr>
                <w:b/>
                <w:color w:val="00009F"/>
                <w:sz w:val="18"/>
              </w:rPr>
              <w:t>pasa</w:t>
            </w:r>
            <w:r>
              <w:rPr>
                <w:b/>
                <w:color w:val="00009F"/>
                <w:spacing w:val="-7"/>
                <w:sz w:val="18"/>
              </w:rPr>
              <w:t xml:space="preserve"> </w:t>
            </w:r>
            <w:r>
              <w:rPr>
                <w:b/>
                <w:color w:val="00009F"/>
                <w:sz w:val="18"/>
              </w:rPr>
              <w:t xml:space="preserve">lutalica </w:t>
            </w:r>
            <w:r>
              <w:rPr>
                <w:b/>
                <w:sz w:val="18"/>
              </w:rPr>
              <w:t>Izvor: 41 Komunalna naknada</w:t>
            </w:r>
          </w:p>
        </w:tc>
        <w:tc>
          <w:tcPr>
            <w:tcW w:w="1492" w:type="dxa"/>
          </w:tcPr>
          <w:p w14:paraId="19A5A519" w14:textId="77777777" w:rsidR="006C5739" w:rsidRDefault="00B8641A">
            <w:pPr>
              <w:pStyle w:val="TableParagraph"/>
              <w:spacing w:before="198"/>
              <w:ind w:right="166"/>
              <w:jc w:val="right"/>
              <w:rPr>
                <w:b/>
                <w:sz w:val="18"/>
              </w:rPr>
            </w:pPr>
            <w:r>
              <w:rPr>
                <w:b/>
                <w:spacing w:val="-2"/>
                <w:sz w:val="18"/>
              </w:rPr>
              <w:t>133.000,00</w:t>
            </w:r>
          </w:p>
        </w:tc>
        <w:tc>
          <w:tcPr>
            <w:tcW w:w="1225" w:type="dxa"/>
          </w:tcPr>
          <w:p w14:paraId="02BB6091" w14:textId="77777777" w:rsidR="006C5739" w:rsidRDefault="00B8641A">
            <w:pPr>
              <w:pStyle w:val="TableParagraph"/>
              <w:spacing w:before="198"/>
              <w:ind w:right="26"/>
              <w:jc w:val="right"/>
              <w:rPr>
                <w:b/>
                <w:sz w:val="18"/>
              </w:rPr>
            </w:pPr>
            <w:r>
              <w:rPr>
                <w:b/>
                <w:spacing w:val="-2"/>
                <w:sz w:val="18"/>
              </w:rPr>
              <w:t>57.103,09</w:t>
            </w:r>
          </w:p>
        </w:tc>
        <w:tc>
          <w:tcPr>
            <w:tcW w:w="857" w:type="dxa"/>
          </w:tcPr>
          <w:p w14:paraId="69743BCB" w14:textId="77777777" w:rsidR="006C5739" w:rsidRDefault="00B8641A">
            <w:pPr>
              <w:pStyle w:val="TableParagraph"/>
              <w:spacing w:before="198"/>
              <w:ind w:right="88"/>
              <w:jc w:val="right"/>
              <w:rPr>
                <w:b/>
                <w:sz w:val="18"/>
              </w:rPr>
            </w:pPr>
            <w:r>
              <w:rPr>
                <w:b/>
                <w:spacing w:val="-2"/>
                <w:sz w:val="18"/>
              </w:rPr>
              <w:t>42,93%</w:t>
            </w:r>
          </w:p>
        </w:tc>
      </w:tr>
      <w:tr w:rsidR="006C5739" w14:paraId="4DF7BA7E" w14:textId="77777777">
        <w:trPr>
          <w:trHeight w:val="285"/>
        </w:trPr>
        <w:tc>
          <w:tcPr>
            <w:tcW w:w="7016" w:type="dxa"/>
          </w:tcPr>
          <w:p w14:paraId="088E744A"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2" w:type="dxa"/>
          </w:tcPr>
          <w:p w14:paraId="5C0FF0FB" w14:textId="77777777" w:rsidR="006C5739" w:rsidRDefault="00B8641A">
            <w:pPr>
              <w:pStyle w:val="TableParagraph"/>
              <w:spacing w:before="36"/>
              <w:ind w:right="166"/>
              <w:jc w:val="right"/>
              <w:rPr>
                <w:b/>
                <w:sz w:val="18"/>
              </w:rPr>
            </w:pPr>
            <w:r>
              <w:rPr>
                <w:b/>
                <w:spacing w:val="-2"/>
                <w:sz w:val="18"/>
              </w:rPr>
              <w:t>133.000,00</w:t>
            </w:r>
          </w:p>
        </w:tc>
        <w:tc>
          <w:tcPr>
            <w:tcW w:w="1225" w:type="dxa"/>
          </w:tcPr>
          <w:p w14:paraId="6A9CAC91" w14:textId="77777777" w:rsidR="006C5739" w:rsidRDefault="00B8641A">
            <w:pPr>
              <w:pStyle w:val="TableParagraph"/>
              <w:spacing w:before="36"/>
              <w:ind w:right="26"/>
              <w:jc w:val="right"/>
              <w:rPr>
                <w:b/>
                <w:sz w:val="18"/>
              </w:rPr>
            </w:pPr>
            <w:r>
              <w:rPr>
                <w:b/>
                <w:spacing w:val="-2"/>
                <w:sz w:val="18"/>
              </w:rPr>
              <w:t>57.103,09</w:t>
            </w:r>
          </w:p>
        </w:tc>
        <w:tc>
          <w:tcPr>
            <w:tcW w:w="857" w:type="dxa"/>
          </w:tcPr>
          <w:p w14:paraId="17951949" w14:textId="77777777" w:rsidR="006C5739" w:rsidRDefault="00B8641A">
            <w:pPr>
              <w:pStyle w:val="TableParagraph"/>
              <w:spacing w:before="36"/>
              <w:ind w:right="88"/>
              <w:jc w:val="right"/>
              <w:rPr>
                <w:b/>
                <w:sz w:val="18"/>
              </w:rPr>
            </w:pPr>
            <w:r>
              <w:rPr>
                <w:b/>
                <w:spacing w:val="-2"/>
                <w:sz w:val="18"/>
              </w:rPr>
              <w:t>42,93%</w:t>
            </w:r>
          </w:p>
        </w:tc>
      </w:tr>
      <w:tr w:rsidR="006C5739" w14:paraId="1BDCB736" w14:textId="77777777">
        <w:trPr>
          <w:trHeight w:val="284"/>
        </w:trPr>
        <w:tc>
          <w:tcPr>
            <w:tcW w:w="7016" w:type="dxa"/>
          </w:tcPr>
          <w:p w14:paraId="33BA5DB9" w14:textId="77777777" w:rsidR="006C5739" w:rsidRDefault="00B8641A">
            <w:pPr>
              <w:pStyle w:val="TableParagraph"/>
              <w:spacing w:before="36"/>
              <w:ind w:left="524"/>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492" w:type="dxa"/>
          </w:tcPr>
          <w:p w14:paraId="0FAA55E8" w14:textId="77777777" w:rsidR="006C5739" w:rsidRDefault="006C5739">
            <w:pPr>
              <w:pStyle w:val="TableParagraph"/>
              <w:rPr>
                <w:rFonts w:ascii="Times New Roman"/>
                <w:sz w:val="18"/>
              </w:rPr>
            </w:pPr>
          </w:p>
        </w:tc>
        <w:tc>
          <w:tcPr>
            <w:tcW w:w="1225" w:type="dxa"/>
          </w:tcPr>
          <w:p w14:paraId="14AE54A4" w14:textId="77777777" w:rsidR="006C5739" w:rsidRDefault="00B8641A">
            <w:pPr>
              <w:pStyle w:val="TableParagraph"/>
              <w:spacing w:before="36"/>
              <w:ind w:right="26"/>
              <w:jc w:val="right"/>
              <w:rPr>
                <w:i/>
                <w:sz w:val="18"/>
              </w:rPr>
            </w:pPr>
            <w:r>
              <w:rPr>
                <w:i/>
                <w:spacing w:val="-2"/>
                <w:sz w:val="18"/>
              </w:rPr>
              <w:t>57.103,09</w:t>
            </w:r>
          </w:p>
        </w:tc>
        <w:tc>
          <w:tcPr>
            <w:tcW w:w="857" w:type="dxa"/>
          </w:tcPr>
          <w:p w14:paraId="7EF1C342" w14:textId="77777777" w:rsidR="006C5739" w:rsidRDefault="006C5739">
            <w:pPr>
              <w:pStyle w:val="TableParagraph"/>
              <w:rPr>
                <w:rFonts w:ascii="Times New Roman"/>
                <w:sz w:val="18"/>
              </w:rPr>
            </w:pPr>
          </w:p>
        </w:tc>
      </w:tr>
      <w:tr w:rsidR="006C5739" w14:paraId="1611AF39" w14:textId="77777777">
        <w:trPr>
          <w:trHeight w:val="265"/>
        </w:trPr>
        <w:tc>
          <w:tcPr>
            <w:tcW w:w="7016" w:type="dxa"/>
          </w:tcPr>
          <w:p w14:paraId="7D6D4C62" w14:textId="77777777" w:rsidR="006C5739" w:rsidRDefault="00B8641A">
            <w:pPr>
              <w:pStyle w:val="TableParagraph"/>
              <w:spacing w:before="35" w:line="210" w:lineRule="exact"/>
              <w:ind w:left="14"/>
              <w:rPr>
                <w:b/>
                <w:sz w:val="20"/>
              </w:rPr>
            </w:pPr>
            <w:r>
              <w:rPr>
                <w:b/>
                <w:color w:val="00009F"/>
                <w:sz w:val="20"/>
              </w:rPr>
              <w:t>1053</w:t>
            </w:r>
            <w:r>
              <w:rPr>
                <w:b/>
                <w:color w:val="00009F"/>
                <w:spacing w:val="-2"/>
                <w:sz w:val="20"/>
              </w:rPr>
              <w:t xml:space="preserve"> </w:t>
            </w:r>
            <w:r>
              <w:rPr>
                <w:b/>
                <w:color w:val="00009F"/>
                <w:sz w:val="20"/>
              </w:rPr>
              <w:t>UREĐENJE</w:t>
            </w:r>
            <w:r>
              <w:rPr>
                <w:b/>
                <w:color w:val="00009F"/>
                <w:spacing w:val="-2"/>
                <w:sz w:val="20"/>
              </w:rPr>
              <w:t xml:space="preserve"> </w:t>
            </w:r>
            <w:r>
              <w:rPr>
                <w:b/>
                <w:color w:val="00009F"/>
                <w:sz w:val="20"/>
              </w:rPr>
              <w:t>PLAŽA</w:t>
            </w:r>
            <w:r>
              <w:rPr>
                <w:b/>
                <w:color w:val="00009F"/>
                <w:spacing w:val="-1"/>
                <w:sz w:val="20"/>
              </w:rPr>
              <w:t xml:space="preserve"> </w:t>
            </w:r>
            <w:r>
              <w:rPr>
                <w:b/>
                <w:color w:val="00009F"/>
                <w:sz w:val="20"/>
              </w:rPr>
              <w:t>I</w:t>
            </w:r>
            <w:r>
              <w:rPr>
                <w:b/>
                <w:color w:val="00009F"/>
                <w:spacing w:val="-2"/>
                <w:sz w:val="20"/>
              </w:rPr>
              <w:t xml:space="preserve"> OBALA</w:t>
            </w:r>
          </w:p>
        </w:tc>
        <w:tc>
          <w:tcPr>
            <w:tcW w:w="1492" w:type="dxa"/>
          </w:tcPr>
          <w:p w14:paraId="65184D86" w14:textId="77777777" w:rsidR="006C5739" w:rsidRDefault="00B8641A">
            <w:pPr>
              <w:pStyle w:val="TableParagraph"/>
              <w:spacing w:before="35" w:line="210" w:lineRule="exact"/>
              <w:ind w:right="166"/>
              <w:jc w:val="right"/>
              <w:rPr>
                <w:b/>
                <w:sz w:val="20"/>
              </w:rPr>
            </w:pPr>
            <w:r>
              <w:rPr>
                <w:b/>
                <w:color w:val="00009F"/>
                <w:spacing w:val="-2"/>
                <w:sz w:val="20"/>
              </w:rPr>
              <w:t>480.000,00</w:t>
            </w:r>
          </w:p>
        </w:tc>
        <w:tc>
          <w:tcPr>
            <w:tcW w:w="1225" w:type="dxa"/>
          </w:tcPr>
          <w:p w14:paraId="70630CAE" w14:textId="77777777" w:rsidR="006C5739" w:rsidRDefault="00B8641A">
            <w:pPr>
              <w:pStyle w:val="TableParagraph"/>
              <w:spacing w:before="35" w:line="210" w:lineRule="exact"/>
              <w:ind w:right="26"/>
              <w:jc w:val="right"/>
              <w:rPr>
                <w:b/>
                <w:sz w:val="20"/>
              </w:rPr>
            </w:pPr>
            <w:r>
              <w:rPr>
                <w:b/>
                <w:color w:val="00009F"/>
                <w:spacing w:val="-2"/>
                <w:sz w:val="20"/>
              </w:rPr>
              <w:t>214.595,40</w:t>
            </w:r>
          </w:p>
        </w:tc>
        <w:tc>
          <w:tcPr>
            <w:tcW w:w="857" w:type="dxa"/>
          </w:tcPr>
          <w:p w14:paraId="22EA6AD8" w14:textId="77777777" w:rsidR="006C5739" w:rsidRDefault="00B8641A">
            <w:pPr>
              <w:pStyle w:val="TableParagraph"/>
              <w:spacing w:before="35" w:line="210" w:lineRule="exact"/>
              <w:ind w:right="88"/>
              <w:jc w:val="right"/>
              <w:rPr>
                <w:b/>
                <w:sz w:val="20"/>
              </w:rPr>
            </w:pPr>
            <w:r>
              <w:rPr>
                <w:b/>
                <w:color w:val="00009F"/>
                <w:spacing w:val="-2"/>
                <w:sz w:val="20"/>
              </w:rPr>
              <w:t>44,71%</w:t>
            </w:r>
          </w:p>
        </w:tc>
      </w:tr>
    </w:tbl>
    <w:p w14:paraId="3F7BCD83" w14:textId="77777777" w:rsidR="006C5739" w:rsidRDefault="006C5739">
      <w:pPr>
        <w:pStyle w:val="TableParagraph"/>
        <w:spacing w:line="210" w:lineRule="exact"/>
        <w:jc w:val="right"/>
        <w:rPr>
          <w:b/>
          <w:sz w:val="20"/>
        </w:rPr>
        <w:sectPr w:rsidR="006C5739">
          <w:pgSz w:w="11900" w:h="16840"/>
          <w:pgMar w:top="1140" w:right="360" w:bottom="320" w:left="0" w:header="570" w:footer="127" w:gutter="0"/>
          <w:cols w:space="720"/>
        </w:sectPr>
      </w:pPr>
    </w:p>
    <w:p w14:paraId="0B87F016" w14:textId="77777777" w:rsidR="006C5739" w:rsidRDefault="00B8641A">
      <w:pPr>
        <w:rPr>
          <w:i/>
          <w:sz w:val="20"/>
        </w:rPr>
      </w:pPr>
      <w:r>
        <w:rPr>
          <w:i/>
          <w:noProof/>
          <w:sz w:val="20"/>
        </w:rPr>
        <w:lastRenderedPageBreak/>
        <mc:AlternateContent>
          <mc:Choice Requires="wps">
            <w:drawing>
              <wp:anchor distT="0" distB="0" distL="0" distR="0" simplePos="0" relativeHeight="15771136" behindDoc="0" locked="0" layoutInCell="1" allowOverlap="1" wp14:anchorId="01B245B3" wp14:editId="2F2894F5">
                <wp:simplePos x="0" y="0"/>
                <wp:positionH relativeFrom="page">
                  <wp:posOffset>314833</wp:posOffset>
                </wp:positionH>
                <wp:positionV relativeFrom="page">
                  <wp:posOffset>352933</wp:posOffset>
                </wp:positionV>
                <wp:extent cx="7000240" cy="651510"/>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0240" cy="65151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
                              <w:gridCol w:w="840"/>
                              <w:gridCol w:w="6128"/>
                              <w:gridCol w:w="1358"/>
                              <w:gridCol w:w="1366"/>
                              <w:gridCol w:w="796"/>
                              <w:gridCol w:w="106"/>
                            </w:tblGrid>
                            <w:tr w:rsidR="006C5739" w14:paraId="079C40AD" w14:textId="77777777">
                              <w:trPr>
                                <w:trHeight w:val="558"/>
                              </w:trPr>
                              <w:tc>
                                <w:tcPr>
                                  <w:tcW w:w="1125" w:type="dxa"/>
                                  <w:gridSpan w:val="2"/>
                                  <w:tcBorders>
                                    <w:bottom w:val="thickThinMediumGap" w:sz="6" w:space="0" w:color="000000"/>
                                  </w:tcBorders>
                                </w:tcPr>
                                <w:p w14:paraId="4967A456" w14:textId="77777777" w:rsidR="006C5739" w:rsidRDefault="00B8641A">
                                  <w:pPr>
                                    <w:pStyle w:val="TableParagraph"/>
                                    <w:spacing w:before="174"/>
                                    <w:ind w:left="259"/>
                                    <w:rPr>
                                      <w:rFonts w:ascii="Microsoft Sans Serif"/>
                                      <w:sz w:val="18"/>
                                    </w:rPr>
                                  </w:pPr>
                                  <w:r>
                                    <w:rPr>
                                      <w:rFonts w:ascii="Microsoft Sans Serif"/>
                                      <w:spacing w:val="-2"/>
                                      <w:sz w:val="18"/>
                                    </w:rPr>
                                    <w:t>Oznaka</w:t>
                                  </w:r>
                                </w:p>
                              </w:tc>
                              <w:tc>
                                <w:tcPr>
                                  <w:tcW w:w="6128" w:type="dxa"/>
                                  <w:tcBorders>
                                    <w:bottom w:val="thickThinMediumGap" w:sz="6" w:space="0" w:color="000000"/>
                                    <w:right w:val="single" w:sz="12" w:space="0" w:color="000000"/>
                                  </w:tcBorders>
                                </w:tcPr>
                                <w:p w14:paraId="28184FCF" w14:textId="77777777" w:rsidR="006C5739" w:rsidRDefault="00B8641A">
                                  <w:pPr>
                                    <w:pStyle w:val="TableParagraph"/>
                                    <w:spacing w:before="174"/>
                                    <w:ind w:left="27"/>
                                    <w:jc w:val="center"/>
                                    <w:rPr>
                                      <w:rFonts w:ascii="Microsoft Sans Serif"/>
                                      <w:sz w:val="18"/>
                                    </w:rPr>
                                  </w:pPr>
                                  <w:r>
                                    <w:rPr>
                                      <w:rFonts w:ascii="Microsoft Sans Serif"/>
                                      <w:spacing w:val="-2"/>
                                      <w:sz w:val="18"/>
                                    </w:rPr>
                                    <w:t>Naziv</w:t>
                                  </w:r>
                                </w:p>
                              </w:tc>
                              <w:tc>
                                <w:tcPr>
                                  <w:tcW w:w="1358" w:type="dxa"/>
                                  <w:tcBorders>
                                    <w:left w:val="single" w:sz="12" w:space="0" w:color="000000"/>
                                    <w:bottom w:val="thickThinMediumGap" w:sz="6" w:space="0" w:color="000000"/>
                                  </w:tcBorders>
                                </w:tcPr>
                                <w:p w14:paraId="47BA8680" w14:textId="77777777" w:rsidR="006C5739" w:rsidRDefault="00B8641A">
                                  <w:pPr>
                                    <w:pStyle w:val="TableParagraph"/>
                                    <w:spacing w:before="6" w:line="237" w:lineRule="auto"/>
                                    <w:ind w:left="271" w:right="195" w:hanging="95"/>
                                    <w:rPr>
                                      <w:rFonts w:ascii="Microsoft Sans Serif"/>
                                      <w:sz w:val="18"/>
                                    </w:rPr>
                                  </w:pPr>
                                  <w:r>
                                    <w:rPr>
                                      <w:rFonts w:ascii="Microsoft Sans Serif"/>
                                      <w:spacing w:val="-2"/>
                                      <w:sz w:val="18"/>
                                    </w:rPr>
                                    <w:t xml:space="preserve">REBALANS </w:t>
                                  </w:r>
                                  <w:r>
                                    <w:rPr>
                                      <w:rFonts w:ascii="Microsoft Sans Serif"/>
                                      <w:sz w:val="18"/>
                                    </w:rPr>
                                    <w:t>2024.</w:t>
                                  </w:r>
                                  <w:r>
                                    <w:rPr>
                                      <w:rFonts w:ascii="Microsoft Sans Serif"/>
                                      <w:spacing w:val="40"/>
                                      <w:sz w:val="18"/>
                                    </w:rPr>
                                    <w:t xml:space="preserve"> </w:t>
                                  </w:r>
                                  <w:r>
                                    <w:rPr>
                                      <w:rFonts w:ascii="Microsoft Sans Serif"/>
                                      <w:sz w:val="18"/>
                                    </w:rPr>
                                    <w:t>(2.)</w:t>
                                  </w:r>
                                </w:p>
                              </w:tc>
                              <w:tc>
                                <w:tcPr>
                                  <w:tcW w:w="1366" w:type="dxa"/>
                                  <w:tcBorders>
                                    <w:bottom w:val="thickThinMediumGap" w:sz="6" w:space="0" w:color="000000"/>
                                  </w:tcBorders>
                                </w:tcPr>
                                <w:p w14:paraId="59C6AF38" w14:textId="77777777" w:rsidR="006C5739" w:rsidRDefault="00B8641A">
                                  <w:pPr>
                                    <w:pStyle w:val="TableParagraph"/>
                                    <w:spacing w:before="6" w:line="237" w:lineRule="auto"/>
                                    <w:ind w:left="98" w:right="72" w:firstLine="7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w:t>
                                  </w:r>
                                  <w:r>
                                    <w:rPr>
                                      <w:rFonts w:ascii="Microsoft Sans Serif" w:hAnsi="Microsoft Sans Serif"/>
                                      <w:spacing w:val="-12"/>
                                      <w:sz w:val="18"/>
                                    </w:rPr>
                                    <w:t xml:space="preserve"> </w:t>
                                  </w:r>
                                  <w:r>
                                    <w:rPr>
                                      <w:rFonts w:ascii="Microsoft Sans Serif" w:hAnsi="Microsoft Sans Serif"/>
                                      <w:sz w:val="18"/>
                                    </w:rPr>
                                    <w:t>2024.</w:t>
                                  </w:r>
                                  <w:r>
                                    <w:rPr>
                                      <w:rFonts w:ascii="Microsoft Sans Serif" w:hAnsi="Microsoft Sans Serif"/>
                                      <w:spacing w:val="-12"/>
                                      <w:sz w:val="18"/>
                                    </w:rPr>
                                    <w:t xml:space="preserve"> </w:t>
                                  </w:r>
                                  <w:r>
                                    <w:rPr>
                                      <w:rFonts w:ascii="Microsoft Sans Serif" w:hAnsi="Microsoft Sans Serif"/>
                                      <w:sz w:val="18"/>
                                    </w:rPr>
                                    <w:t>(3.)</w:t>
                                  </w:r>
                                </w:p>
                              </w:tc>
                              <w:tc>
                                <w:tcPr>
                                  <w:tcW w:w="796" w:type="dxa"/>
                                  <w:tcBorders>
                                    <w:bottom w:val="thickThinMediumGap" w:sz="6" w:space="0" w:color="000000"/>
                                  </w:tcBorders>
                                </w:tcPr>
                                <w:p w14:paraId="363CE590" w14:textId="77777777" w:rsidR="006C5739" w:rsidRDefault="00B8641A">
                                  <w:pPr>
                                    <w:pStyle w:val="TableParagraph"/>
                                    <w:spacing w:before="4" w:line="202" w:lineRule="exact"/>
                                    <w:ind w:left="14" w:right="38"/>
                                    <w:jc w:val="center"/>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593FA691" w14:textId="77777777" w:rsidR="006C5739" w:rsidRDefault="00B8641A">
                                  <w:pPr>
                                    <w:pStyle w:val="TableParagraph"/>
                                    <w:spacing w:line="202" w:lineRule="exact"/>
                                    <w:ind w:left="61" w:right="38"/>
                                    <w:jc w:val="center"/>
                                    <w:rPr>
                                      <w:rFonts w:ascii="Microsoft Sans Serif"/>
                                      <w:sz w:val="18"/>
                                    </w:rPr>
                                  </w:pPr>
                                  <w:r>
                                    <w:rPr>
                                      <w:rFonts w:ascii="Microsoft Sans Serif"/>
                                      <w:spacing w:val="-2"/>
                                      <w:sz w:val="18"/>
                                    </w:rPr>
                                    <w:t>(3./2.)</w:t>
                                  </w:r>
                                </w:p>
                              </w:tc>
                              <w:tc>
                                <w:tcPr>
                                  <w:tcW w:w="106" w:type="dxa"/>
                                  <w:tcBorders>
                                    <w:top w:val="nil"/>
                                    <w:bottom w:val="single" w:sz="12" w:space="0" w:color="000000"/>
                                    <w:right w:val="nil"/>
                                  </w:tcBorders>
                                </w:tcPr>
                                <w:p w14:paraId="79E60009" w14:textId="77777777" w:rsidR="006C5739" w:rsidRDefault="006C5739">
                                  <w:pPr>
                                    <w:pStyle w:val="TableParagraph"/>
                                    <w:rPr>
                                      <w:rFonts w:ascii="Times New Roman"/>
                                      <w:sz w:val="18"/>
                                    </w:rPr>
                                  </w:pPr>
                                </w:p>
                              </w:tc>
                            </w:tr>
                            <w:tr w:rsidR="006C5739" w14:paraId="36D2A203" w14:textId="77777777">
                              <w:trPr>
                                <w:trHeight w:val="363"/>
                              </w:trPr>
                              <w:tc>
                                <w:tcPr>
                                  <w:tcW w:w="285" w:type="dxa"/>
                                  <w:tcBorders>
                                    <w:left w:val="nil"/>
                                    <w:bottom w:val="nil"/>
                                    <w:right w:val="single" w:sz="12" w:space="0" w:color="000000"/>
                                  </w:tcBorders>
                                </w:tcPr>
                                <w:p w14:paraId="1069D370" w14:textId="77777777" w:rsidR="006C5739" w:rsidRDefault="006C5739">
                                  <w:pPr>
                                    <w:pStyle w:val="TableParagraph"/>
                                    <w:rPr>
                                      <w:rFonts w:ascii="Times New Roman"/>
                                      <w:sz w:val="18"/>
                                    </w:rPr>
                                  </w:pPr>
                                </w:p>
                              </w:tc>
                              <w:tc>
                                <w:tcPr>
                                  <w:tcW w:w="6968" w:type="dxa"/>
                                  <w:gridSpan w:val="2"/>
                                  <w:tcBorders>
                                    <w:top w:val="thinThickMediumGap" w:sz="6" w:space="0" w:color="000000"/>
                                    <w:left w:val="single" w:sz="12" w:space="0" w:color="000000"/>
                                    <w:bottom w:val="single" w:sz="12" w:space="0" w:color="000000"/>
                                    <w:right w:val="nil"/>
                                  </w:tcBorders>
                                </w:tcPr>
                                <w:p w14:paraId="46E13811" w14:textId="77777777" w:rsidR="006C5739" w:rsidRDefault="00B8641A">
                                  <w:pPr>
                                    <w:pStyle w:val="TableParagraph"/>
                                    <w:spacing w:before="43"/>
                                    <w:ind w:left="44"/>
                                    <w:rPr>
                                      <w:b/>
                                      <w:sz w:val="18"/>
                                    </w:rPr>
                                  </w:pPr>
                                  <w:r>
                                    <w:rPr>
                                      <w:b/>
                                      <w:color w:val="00009F"/>
                                      <w:sz w:val="18"/>
                                    </w:rPr>
                                    <w:t>A105301</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plaža</w:t>
                                  </w:r>
                                  <w:r>
                                    <w:rPr>
                                      <w:b/>
                                      <w:color w:val="00009F"/>
                                      <w:spacing w:val="-1"/>
                                      <w:sz w:val="18"/>
                                    </w:rPr>
                                    <w:t xml:space="preserve"> </w:t>
                                  </w:r>
                                  <w:r>
                                    <w:rPr>
                                      <w:b/>
                                      <w:color w:val="00009F"/>
                                      <w:sz w:val="18"/>
                                    </w:rPr>
                                    <w:t>i</w:t>
                                  </w:r>
                                  <w:r>
                                    <w:rPr>
                                      <w:b/>
                                      <w:color w:val="00009F"/>
                                      <w:spacing w:val="-2"/>
                                      <w:sz w:val="18"/>
                                    </w:rPr>
                                    <w:t xml:space="preserve"> obala</w:t>
                                  </w:r>
                                </w:p>
                              </w:tc>
                              <w:tc>
                                <w:tcPr>
                                  <w:tcW w:w="1358" w:type="dxa"/>
                                  <w:tcBorders>
                                    <w:top w:val="thinThickMediumGap" w:sz="6" w:space="0" w:color="000000"/>
                                    <w:left w:val="nil"/>
                                    <w:bottom w:val="single" w:sz="12" w:space="0" w:color="000000"/>
                                    <w:right w:val="nil"/>
                                  </w:tcBorders>
                                </w:tcPr>
                                <w:p w14:paraId="4930CFD9" w14:textId="77777777" w:rsidR="006C5739" w:rsidRDefault="00B8641A">
                                  <w:pPr>
                                    <w:pStyle w:val="TableParagraph"/>
                                    <w:spacing w:before="43"/>
                                    <w:ind w:left="470" w:right="-15"/>
                                    <w:rPr>
                                      <w:b/>
                                      <w:sz w:val="18"/>
                                    </w:rPr>
                                  </w:pPr>
                                  <w:r>
                                    <w:rPr>
                                      <w:b/>
                                      <w:color w:val="00009F"/>
                                      <w:spacing w:val="-2"/>
                                      <w:sz w:val="18"/>
                                    </w:rPr>
                                    <w:t>480.000,00</w:t>
                                  </w:r>
                                </w:p>
                              </w:tc>
                              <w:tc>
                                <w:tcPr>
                                  <w:tcW w:w="1366" w:type="dxa"/>
                                  <w:tcBorders>
                                    <w:top w:val="thinThickMediumGap" w:sz="6" w:space="0" w:color="000000"/>
                                    <w:left w:val="nil"/>
                                    <w:bottom w:val="single" w:sz="12" w:space="0" w:color="000000"/>
                                    <w:right w:val="nil"/>
                                  </w:tcBorders>
                                </w:tcPr>
                                <w:p w14:paraId="70A29258" w14:textId="77777777" w:rsidR="006C5739" w:rsidRDefault="00B8641A">
                                  <w:pPr>
                                    <w:pStyle w:val="TableParagraph"/>
                                    <w:spacing w:before="43"/>
                                    <w:ind w:left="477" w:right="-15"/>
                                    <w:rPr>
                                      <w:b/>
                                      <w:sz w:val="18"/>
                                    </w:rPr>
                                  </w:pPr>
                                  <w:r>
                                    <w:rPr>
                                      <w:b/>
                                      <w:color w:val="00009F"/>
                                      <w:spacing w:val="-2"/>
                                      <w:sz w:val="18"/>
                                    </w:rPr>
                                    <w:t>214.595,40</w:t>
                                  </w:r>
                                </w:p>
                              </w:tc>
                              <w:tc>
                                <w:tcPr>
                                  <w:tcW w:w="902" w:type="dxa"/>
                                  <w:gridSpan w:val="2"/>
                                  <w:tcBorders>
                                    <w:top w:val="thinThickMediumGap" w:sz="6" w:space="0" w:color="000000"/>
                                    <w:left w:val="nil"/>
                                    <w:bottom w:val="single" w:sz="12" w:space="0" w:color="000000"/>
                                    <w:right w:val="single" w:sz="12" w:space="0" w:color="000000"/>
                                  </w:tcBorders>
                                </w:tcPr>
                                <w:p w14:paraId="27D523FE" w14:textId="77777777" w:rsidR="006C5739" w:rsidRDefault="00B8641A">
                                  <w:pPr>
                                    <w:pStyle w:val="TableParagraph"/>
                                    <w:spacing w:before="43"/>
                                    <w:ind w:left="197"/>
                                    <w:rPr>
                                      <w:b/>
                                      <w:sz w:val="18"/>
                                    </w:rPr>
                                  </w:pPr>
                                  <w:r>
                                    <w:rPr>
                                      <w:b/>
                                      <w:color w:val="00009F"/>
                                      <w:spacing w:val="-2"/>
                                      <w:sz w:val="18"/>
                                    </w:rPr>
                                    <w:t>44,71%</w:t>
                                  </w:r>
                                </w:p>
                              </w:tc>
                            </w:tr>
                          </w:tbl>
                          <w:p w14:paraId="499E25A8" w14:textId="77777777" w:rsidR="006C5739" w:rsidRDefault="006C5739">
                            <w:pPr>
                              <w:pStyle w:val="Tijeloteksta"/>
                            </w:pPr>
                          </w:p>
                        </w:txbxContent>
                      </wps:txbx>
                      <wps:bodyPr wrap="square" lIns="0" tIns="0" rIns="0" bIns="0" rtlCol="0">
                        <a:noAutofit/>
                      </wps:bodyPr>
                    </wps:wsp>
                  </a:graphicData>
                </a:graphic>
              </wp:anchor>
            </w:drawing>
          </mc:Choice>
          <mc:Fallback>
            <w:pict>
              <v:shape w14:anchorId="01B245B3" id="Textbox 184" o:spid="_x0000_s1038" type="#_x0000_t202" style="position:absolute;margin-left:24.8pt;margin-top:27.8pt;width:551.2pt;height:51.3pt;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
                        <w:gridCol w:w="840"/>
                        <w:gridCol w:w="6128"/>
                        <w:gridCol w:w="1358"/>
                        <w:gridCol w:w="1366"/>
                        <w:gridCol w:w="796"/>
                        <w:gridCol w:w="106"/>
                      </w:tblGrid>
                      <w:tr w:rsidR="006C5739" w14:paraId="079C40AD" w14:textId="77777777">
                        <w:trPr>
                          <w:trHeight w:val="558"/>
                        </w:trPr>
                        <w:tc>
                          <w:tcPr>
                            <w:tcW w:w="1125" w:type="dxa"/>
                            <w:gridSpan w:val="2"/>
                            <w:tcBorders>
                              <w:bottom w:val="thickThinMediumGap" w:sz="6" w:space="0" w:color="000000"/>
                            </w:tcBorders>
                          </w:tcPr>
                          <w:p w14:paraId="4967A456" w14:textId="77777777" w:rsidR="006C5739" w:rsidRDefault="00B8641A">
                            <w:pPr>
                              <w:pStyle w:val="TableParagraph"/>
                              <w:spacing w:before="174"/>
                              <w:ind w:left="259"/>
                              <w:rPr>
                                <w:rFonts w:ascii="Microsoft Sans Serif"/>
                                <w:sz w:val="18"/>
                              </w:rPr>
                            </w:pPr>
                            <w:r>
                              <w:rPr>
                                <w:rFonts w:ascii="Microsoft Sans Serif"/>
                                <w:spacing w:val="-2"/>
                                <w:sz w:val="18"/>
                              </w:rPr>
                              <w:t>Oznaka</w:t>
                            </w:r>
                          </w:p>
                        </w:tc>
                        <w:tc>
                          <w:tcPr>
                            <w:tcW w:w="6128" w:type="dxa"/>
                            <w:tcBorders>
                              <w:bottom w:val="thickThinMediumGap" w:sz="6" w:space="0" w:color="000000"/>
                              <w:right w:val="single" w:sz="12" w:space="0" w:color="000000"/>
                            </w:tcBorders>
                          </w:tcPr>
                          <w:p w14:paraId="28184FCF" w14:textId="77777777" w:rsidR="006C5739" w:rsidRDefault="00B8641A">
                            <w:pPr>
                              <w:pStyle w:val="TableParagraph"/>
                              <w:spacing w:before="174"/>
                              <w:ind w:left="27"/>
                              <w:jc w:val="center"/>
                              <w:rPr>
                                <w:rFonts w:ascii="Microsoft Sans Serif"/>
                                <w:sz w:val="18"/>
                              </w:rPr>
                            </w:pPr>
                            <w:r>
                              <w:rPr>
                                <w:rFonts w:ascii="Microsoft Sans Serif"/>
                                <w:spacing w:val="-2"/>
                                <w:sz w:val="18"/>
                              </w:rPr>
                              <w:t>Naziv</w:t>
                            </w:r>
                          </w:p>
                        </w:tc>
                        <w:tc>
                          <w:tcPr>
                            <w:tcW w:w="1358" w:type="dxa"/>
                            <w:tcBorders>
                              <w:left w:val="single" w:sz="12" w:space="0" w:color="000000"/>
                              <w:bottom w:val="thickThinMediumGap" w:sz="6" w:space="0" w:color="000000"/>
                            </w:tcBorders>
                          </w:tcPr>
                          <w:p w14:paraId="47BA8680" w14:textId="77777777" w:rsidR="006C5739" w:rsidRDefault="00B8641A">
                            <w:pPr>
                              <w:pStyle w:val="TableParagraph"/>
                              <w:spacing w:before="6" w:line="237" w:lineRule="auto"/>
                              <w:ind w:left="271" w:right="195" w:hanging="95"/>
                              <w:rPr>
                                <w:rFonts w:ascii="Microsoft Sans Serif"/>
                                <w:sz w:val="18"/>
                              </w:rPr>
                            </w:pPr>
                            <w:r>
                              <w:rPr>
                                <w:rFonts w:ascii="Microsoft Sans Serif"/>
                                <w:spacing w:val="-2"/>
                                <w:sz w:val="18"/>
                              </w:rPr>
                              <w:t xml:space="preserve">REBALANS </w:t>
                            </w:r>
                            <w:r>
                              <w:rPr>
                                <w:rFonts w:ascii="Microsoft Sans Serif"/>
                                <w:sz w:val="18"/>
                              </w:rPr>
                              <w:t>2024.</w:t>
                            </w:r>
                            <w:r>
                              <w:rPr>
                                <w:rFonts w:ascii="Microsoft Sans Serif"/>
                                <w:spacing w:val="40"/>
                                <w:sz w:val="18"/>
                              </w:rPr>
                              <w:t xml:space="preserve"> </w:t>
                            </w:r>
                            <w:r>
                              <w:rPr>
                                <w:rFonts w:ascii="Microsoft Sans Serif"/>
                                <w:sz w:val="18"/>
                              </w:rPr>
                              <w:t>(2.)</w:t>
                            </w:r>
                          </w:p>
                        </w:tc>
                        <w:tc>
                          <w:tcPr>
                            <w:tcW w:w="1366" w:type="dxa"/>
                            <w:tcBorders>
                              <w:bottom w:val="thickThinMediumGap" w:sz="6" w:space="0" w:color="000000"/>
                            </w:tcBorders>
                          </w:tcPr>
                          <w:p w14:paraId="59C6AF38" w14:textId="77777777" w:rsidR="006C5739" w:rsidRDefault="00B8641A">
                            <w:pPr>
                              <w:pStyle w:val="TableParagraph"/>
                              <w:spacing w:before="6" w:line="237" w:lineRule="auto"/>
                              <w:ind w:left="98" w:right="72" w:firstLine="7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w:t>
                            </w:r>
                            <w:r>
                              <w:rPr>
                                <w:rFonts w:ascii="Microsoft Sans Serif" w:hAnsi="Microsoft Sans Serif"/>
                                <w:spacing w:val="-12"/>
                                <w:sz w:val="18"/>
                              </w:rPr>
                              <w:t xml:space="preserve"> </w:t>
                            </w:r>
                            <w:r>
                              <w:rPr>
                                <w:rFonts w:ascii="Microsoft Sans Serif" w:hAnsi="Microsoft Sans Serif"/>
                                <w:sz w:val="18"/>
                              </w:rPr>
                              <w:t>2024.</w:t>
                            </w:r>
                            <w:r>
                              <w:rPr>
                                <w:rFonts w:ascii="Microsoft Sans Serif" w:hAnsi="Microsoft Sans Serif"/>
                                <w:spacing w:val="-12"/>
                                <w:sz w:val="18"/>
                              </w:rPr>
                              <w:t xml:space="preserve"> </w:t>
                            </w:r>
                            <w:r>
                              <w:rPr>
                                <w:rFonts w:ascii="Microsoft Sans Serif" w:hAnsi="Microsoft Sans Serif"/>
                                <w:sz w:val="18"/>
                              </w:rPr>
                              <w:t>(3.)</w:t>
                            </w:r>
                          </w:p>
                        </w:tc>
                        <w:tc>
                          <w:tcPr>
                            <w:tcW w:w="796" w:type="dxa"/>
                            <w:tcBorders>
                              <w:bottom w:val="thickThinMediumGap" w:sz="6" w:space="0" w:color="000000"/>
                            </w:tcBorders>
                          </w:tcPr>
                          <w:p w14:paraId="363CE590" w14:textId="77777777" w:rsidR="006C5739" w:rsidRDefault="00B8641A">
                            <w:pPr>
                              <w:pStyle w:val="TableParagraph"/>
                              <w:spacing w:before="4" w:line="202" w:lineRule="exact"/>
                              <w:ind w:left="14" w:right="38"/>
                              <w:jc w:val="center"/>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593FA691" w14:textId="77777777" w:rsidR="006C5739" w:rsidRDefault="00B8641A">
                            <w:pPr>
                              <w:pStyle w:val="TableParagraph"/>
                              <w:spacing w:line="202" w:lineRule="exact"/>
                              <w:ind w:left="61" w:right="38"/>
                              <w:jc w:val="center"/>
                              <w:rPr>
                                <w:rFonts w:ascii="Microsoft Sans Serif"/>
                                <w:sz w:val="18"/>
                              </w:rPr>
                            </w:pPr>
                            <w:r>
                              <w:rPr>
                                <w:rFonts w:ascii="Microsoft Sans Serif"/>
                                <w:spacing w:val="-2"/>
                                <w:sz w:val="18"/>
                              </w:rPr>
                              <w:t>(3./2.)</w:t>
                            </w:r>
                          </w:p>
                        </w:tc>
                        <w:tc>
                          <w:tcPr>
                            <w:tcW w:w="106" w:type="dxa"/>
                            <w:tcBorders>
                              <w:top w:val="nil"/>
                              <w:bottom w:val="single" w:sz="12" w:space="0" w:color="000000"/>
                              <w:right w:val="nil"/>
                            </w:tcBorders>
                          </w:tcPr>
                          <w:p w14:paraId="79E60009" w14:textId="77777777" w:rsidR="006C5739" w:rsidRDefault="006C5739">
                            <w:pPr>
                              <w:pStyle w:val="TableParagraph"/>
                              <w:rPr>
                                <w:rFonts w:ascii="Times New Roman"/>
                                <w:sz w:val="18"/>
                              </w:rPr>
                            </w:pPr>
                          </w:p>
                        </w:tc>
                      </w:tr>
                      <w:tr w:rsidR="006C5739" w14:paraId="36D2A203" w14:textId="77777777">
                        <w:trPr>
                          <w:trHeight w:val="363"/>
                        </w:trPr>
                        <w:tc>
                          <w:tcPr>
                            <w:tcW w:w="285" w:type="dxa"/>
                            <w:tcBorders>
                              <w:left w:val="nil"/>
                              <w:bottom w:val="nil"/>
                              <w:right w:val="single" w:sz="12" w:space="0" w:color="000000"/>
                            </w:tcBorders>
                          </w:tcPr>
                          <w:p w14:paraId="1069D370" w14:textId="77777777" w:rsidR="006C5739" w:rsidRDefault="006C5739">
                            <w:pPr>
                              <w:pStyle w:val="TableParagraph"/>
                              <w:rPr>
                                <w:rFonts w:ascii="Times New Roman"/>
                                <w:sz w:val="18"/>
                              </w:rPr>
                            </w:pPr>
                          </w:p>
                        </w:tc>
                        <w:tc>
                          <w:tcPr>
                            <w:tcW w:w="6968" w:type="dxa"/>
                            <w:gridSpan w:val="2"/>
                            <w:tcBorders>
                              <w:top w:val="thinThickMediumGap" w:sz="6" w:space="0" w:color="000000"/>
                              <w:left w:val="single" w:sz="12" w:space="0" w:color="000000"/>
                              <w:bottom w:val="single" w:sz="12" w:space="0" w:color="000000"/>
                              <w:right w:val="nil"/>
                            </w:tcBorders>
                          </w:tcPr>
                          <w:p w14:paraId="46E13811" w14:textId="77777777" w:rsidR="006C5739" w:rsidRDefault="00B8641A">
                            <w:pPr>
                              <w:pStyle w:val="TableParagraph"/>
                              <w:spacing w:before="43"/>
                              <w:ind w:left="44"/>
                              <w:rPr>
                                <w:b/>
                                <w:sz w:val="18"/>
                              </w:rPr>
                            </w:pPr>
                            <w:r>
                              <w:rPr>
                                <w:b/>
                                <w:color w:val="00009F"/>
                                <w:sz w:val="18"/>
                              </w:rPr>
                              <w:t>A105301</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plaža</w:t>
                            </w:r>
                            <w:r>
                              <w:rPr>
                                <w:b/>
                                <w:color w:val="00009F"/>
                                <w:spacing w:val="-1"/>
                                <w:sz w:val="18"/>
                              </w:rPr>
                              <w:t xml:space="preserve"> </w:t>
                            </w:r>
                            <w:r>
                              <w:rPr>
                                <w:b/>
                                <w:color w:val="00009F"/>
                                <w:sz w:val="18"/>
                              </w:rPr>
                              <w:t>i</w:t>
                            </w:r>
                            <w:r>
                              <w:rPr>
                                <w:b/>
                                <w:color w:val="00009F"/>
                                <w:spacing w:val="-2"/>
                                <w:sz w:val="18"/>
                              </w:rPr>
                              <w:t xml:space="preserve"> obala</w:t>
                            </w:r>
                          </w:p>
                        </w:tc>
                        <w:tc>
                          <w:tcPr>
                            <w:tcW w:w="1358" w:type="dxa"/>
                            <w:tcBorders>
                              <w:top w:val="thinThickMediumGap" w:sz="6" w:space="0" w:color="000000"/>
                              <w:left w:val="nil"/>
                              <w:bottom w:val="single" w:sz="12" w:space="0" w:color="000000"/>
                              <w:right w:val="nil"/>
                            </w:tcBorders>
                          </w:tcPr>
                          <w:p w14:paraId="4930CFD9" w14:textId="77777777" w:rsidR="006C5739" w:rsidRDefault="00B8641A">
                            <w:pPr>
                              <w:pStyle w:val="TableParagraph"/>
                              <w:spacing w:before="43"/>
                              <w:ind w:left="470" w:right="-15"/>
                              <w:rPr>
                                <w:b/>
                                <w:sz w:val="18"/>
                              </w:rPr>
                            </w:pPr>
                            <w:r>
                              <w:rPr>
                                <w:b/>
                                <w:color w:val="00009F"/>
                                <w:spacing w:val="-2"/>
                                <w:sz w:val="18"/>
                              </w:rPr>
                              <w:t>480.000,00</w:t>
                            </w:r>
                          </w:p>
                        </w:tc>
                        <w:tc>
                          <w:tcPr>
                            <w:tcW w:w="1366" w:type="dxa"/>
                            <w:tcBorders>
                              <w:top w:val="thinThickMediumGap" w:sz="6" w:space="0" w:color="000000"/>
                              <w:left w:val="nil"/>
                              <w:bottom w:val="single" w:sz="12" w:space="0" w:color="000000"/>
                              <w:right w:val="nil"/>
                            </w:tcBorders>
                          </w:tcPr>
                          <w:p w14:paraId="70A29258" w14:textId="77777777" w:rsidR="006C5739" w:rsidRDefault="00B8641A">
                            <w:pPr>
                              <w:pStyle w:val="TableParagraph"/>
                              <w:spacing w:before="43"/>
                              <w:ind w:left="477" w:right="-15"/>
                              <w:rPr>
                                <w:b/>
                                <w:sz w:val="18"/>
                              </w:rPr>
                            </w:pPr>
                            <w:r>
                              <w:rPr>
                                <w:b/>
                                <w:color w:val="00009F"/>
                                <w:spacing w:val="-2"/>
                                <w:sz w:val="18"/>
                              </w:rPr>
                              <w:t>214.595,40</w:t>
                            </w:r>
                          </w:p>
                        </w:tc>
                        <w:tc>
                          <w:tcPr>
                            <w:tcW w:w="902" w:type="dxa"/>
                            <w:gridSpan w:val="2"/>
                            <w:tcBorders>
                              <w:top w:val="thinThickMediumGap" w:sz="6" w:space="0" w:color="000000"/>
                              <w:left w:val="nil"/>
                              <w:bottom w:val="single" w:sz="12" w:space="0" w:color="000000"/>
                              <w:right w:val="single" w:sz="12" w:space="0" w:color="000000"/>
                            </w:tcBorders>
                          </w:tcPr>
                          <w:p w14:paraId="27D523FE" w14:textId="77777777" w:rsidR="006C5739" w:rsidRDefault="00B8641A">
                            <w:pPr>
                              <w:pStyle w:val="TableParagraph"/>
                              <w:spacing w:before="43"/>
                              <w:ind w:left="197"/>
                              <w:rPr>
                                <w:b/>
                                <w:sz w:val="18"/>
                              </w:rPr>
                            </w:pPr>
                            <w:r>
                              <w:rPr>
                                <w:b/>
                                <w:color w:val="00009F"/>
                                <w:spacing w:val="-2"/>
                                <w:sz w:val="18"/>
                              </w:rPr>
                              <w:t>44,71%</w:t>
                            </w:r>
                          </w:p>
                        </w:tc>
                      </w:tr>
                    </w:tbl>
                    <w:p w14:paraId="499E25A8" w14:textId="77777777" w:rsidR="006C5739" w:rsidRDefault="006C5739">
                      <w:pPr>
                        <w:pStyle w:val="Tijeloteksta"/>
                      </w:pPr>
                    </w:p>
                  </w:txbxContent>
                </v:textbox>
                <w10:wrap anchorx="page" anchory="page"/>
              </v:shape>
            </w:pict>
          </mc:Fallback>
        </mc:AlternateContent>
      </w:r>
    </w:p>
    <w:p w14:paraId="79123921" w14:textId="77777777" w:rsidR="006C5739" w:rsidRDefault="006C5739">
      <w:pPr>
        <w:rPr>
          <w:i/>
          <w:sz w:val="20"/>
        </w:rPr>
      </w:pPr>
    </w:p>
    <w:p w14:paraId="4B26AF95" w14:textId="77777777" w:rsidR="006C5739" w:rsidRDefault="006C5739">
      <w:pPr>
        <w:rPr>
          <w:i/>
          <w:sz w:val="20"/>
        </w:rPr>
      </w:pPr>
    </w:p>
    <w:p w14:paraId="262AC611" w14:textId="77777777" w:rsidR="006C5739" w:rsidRDefault="006C5739">
      <w:pPr>
        <w:spacing w:before="115"/>
        <w:rPr>
          <w:i/>
          <w:sz w:val="20"/>
        </w:rPr>
      </w:pPr>
    </w:p>
    <w:tbl>
      <w:tblPr>
        <w:tblStyle w:val="TableNormal"/>
        <w:tblW w:w="0" w:type="auto"/>
        <w:tblInd w:w="577" w:type="dxa"/>
        <w:tblLayout w:type="fixed"/>
        <w:tblLook w:val="01E0" w:firstRow="1" w:lastRow="1" w:firstColumn="1" w:lastColumn="1" w:noHBand="0" w:noVBand="0"/>
      </w:tblPr>
      <w:tblGrid>
        <w:gridCol w:w="7201"/>
        <w:gridCol w:w="1508"/>
        <w:gridCol w:w="1324"/>
        <w:gridCol w:w="841"/>
      </w:tblGrid>
      <w:tr w:rsidR="006C5739" w14:paraId="7460803C" w14:textId="77777777">
        <w:trPr>
          <w:trHeight w:val="243"/>
        </w:trPr>
        <w:tc>
          <w:tcPr>
            <w:tcW w:w="7201" w:type="dxa"/>
          </w:tcPr>
          <w:p w14:paraId="51FD32F8"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52</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županijskog</w:t>
            </w:r>
            <w:r>
              <w:rPr>
                <w:b/>
                <w:spacing w:val="-1"/>
                <w:sz w:val="18"/>
              </w:rPr>
              <w:t xml:space="preserve"> </w:t>
            </w:r>
            <w:r>
              <w:rPr>
                <w:b/>
                <w:spacing w:val="-2"/>
                <w:sz w:val="18"/>
              </w:rPr>
              <w:t>proračuna</w:t>
            </w:r>
          </w:p>
        </w:tc>
        <w:tc>
          <w:tcPr>
            <w:tcW w:w="1508" w:type="dxa"/>
          </w:tcPr>
          <w:p w14:paraId="79994828" w14:textId="77777777" w:rsidR="006C5739" w:rsidRDefault="00B8641A">
            <w:pPr>
              <w:pStyle w:val="TableParagraph"/>
              <w:spacing w:line="201" w:lineRule="exact"/>
              <w:ind w:right="96"/>
              <w:jc w:val="right"/>
              <w:rPr>
                <w:b/>
                <w:sz w:val="18"/>
              </w:rPr>
            </w:pPr>
            <w:r>
              <w:rPr>
                <w:b/>
                <w:spacing w:val="-2"/>
                <w:sz w:val="18"/>
              </w:rPr>
              <w:t>60.000,00</w:t>
            </w:r>
          </w:p>
        </w:tc>
        <w:tc>
          <w:tcPr>
            <w:tcW w:w="1324" w:type="dxa"/>
          </w:tcPr>
          <w:p w14:paraId="08720E3C" w14:textId="77777777" w:rsidR="006C5739" w:rsidRDefault="00B8641A">
            <w:pPr>
              <w:pStyle w:val="TableParagraph"/>
              <w:spacing w:line="201" w:lineRule="exact"/>
              <w:ind w:right="55"/>
              <w:jc w:val="right"/>
              <w:rPr>
                <w:b/>
                <w:sz w:val="18"/>
              </w:rPr>
            </w:pPr>
            <w:r>
              <w:rPr>
                <w:b/>
                <w:spacing w:val="-2"/>
                <w:sz w:val="18"/>
              </w:rPr>
              <w:t>8.159,75</w:t>
            </w:r>
          </w:p>
        </w:tc>
        <w:tc>
          <w:tcPr>
            <w:tcW w:w="841" w:type="dxa"/>
          </w:tcPr>
          <w:p w14:paraId="1A98D643" w14:textId="77777777" w:rsidR="006C5739" w:rsidRDefault="00B8641A">
            <w:pPr>
              <w:pStyle w:val="TableParagraph"/>
              <w:spacing w:line="201" w:lineRule="exact"/>
              <w:ind w:right="101"/>
              <w:jc w:val="right"/>
              <w:rPr>
                <w:b/>
                <w:sz w:val="18"/>
              </w:rPr>
            </w:pPr>
            <w:r>
              <w:rPr>
                <w:b/>
                <w:spacing w:val="-2"/>
                <w:sz w:val="18"/>
              </w:rPr>
              <w:t>13,60%</w:t>
            </w:r>
          </w:p>
        </w:tc>
      </w:tr>
      <w:tr w:rsidR="006C5739" w14:paraId="6187CD2D" w14:textId="77777777">
        <w:trPr>
          <w:trHeight w:val="285"/>
        </w:trPr>
        <w:tc>
          <w:tcPr>
            <w:tcW w:w="7201" w:type="dxa"/>
          </w:tcPr>
          <w:p w14:paraId="35246AF8"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8" w:type="dxa"/>
          </w:tcPr>
          <w:p w14:paraId="51287898" w14:textId="77777777" w:rsidR="006C5739" w:rsidRDefault="00B8641A">
            <w:pPr>
              <w:pStyle w:val="TableParagraph"/>
              <w:spacing w:before="36"/>
              <w:ind w:right="96"/>
              <w:jc w:val="right"/>
              <w:rPr>
                <w:b/>
                <w:sz w:val="18"/>
              </w:rPr>
            </w:pPr>
            <w:r>
              <w:rPr>
                <w:b/>
                <w:spacing w:val="-2"/>
                <w:sz w:val="18"/>
              </w:rPr>
              <w:t>60.000,00</w:t>
            </w:r>
          </w:p>
        </w:tc>
        <w:tc>
          <w:tcPr>
            <w:tcW w:w="1324" w:type="dxa"/>
          </w:tcPr>
          <w:p w14:paraId="18A74A85" w14:textId="77777777" w:rsidR="006C5739" w:rsidRDefault="00B8641A">
            <w:pPr>
              <w:pStyle w:val="TableParagraph"/>
              <w:spacing w:before="36"/>
              <w:ind w:right="55"/>
              <w:jc w:val="right"/>
              <w:rPr>
                <w:b/>
                <w:sz w:val="18"/>
              </w:rPr>
            </w:pPr>
            <w:r>
              <w:rPr>
                <w:b/>
                <w:spacing w:val="-2"/>
                <w:sz w:val="18"/>
              </w:rPr>
              <w:t>8.159,75</w:t>
            </w:r>
          </w:p>
        </w:tc>
        <w:tc>
          <w:tcPr>
            <w:tcW w:w="841" w:type="dxa"/>
          </w:tcPr>
          <w:p w14:paraId="64E287FC" w14:textId="77777777" w:rsidR="006C5739" w:rsidRDefault="00B8641A">
            <w:pPr>
              <w:pStyle w:val="TableParagraph"/>
              <w:spacing w:before="36"/>
              <w:ind w:right="101"/>
              <w:jc w:val="right"/>
              <w:rPr>
                <w:b/>
                <w:sz w:val="18"/>
              </w:rPr>
            </w:pPr>
            <w:r>
              <w:rPr>
                <w:b/>
                <w:spacing w:val="-2"/>
                <w:sz w:val="18"/>
              </w:rPr>
              <w:t>13,60%</w:t>
            </w:r>
          </w:p>
        </w:tc>
      </w:tr>
      <w:tr w:rsidR="006C5739" w14:paraId="3A07DFDF" w14:textId="77777777">
        <w:trPr>
          <w:trHeight w:val="277"/>
        </w:trPr>
        <w:tc>
          <w:tcPr>
            <w:tcW w:w="7201" w:type="dxa"/>
          </w:tcPr>
          <w:p w14:paraId="31D71024" w14:textId="77777777" w:rsidR="006C5739" w:rsidRDefault="00B8641A">
            <w:pPr>
              <w:pStyle w:val="TableParagraph"/>
              <w:spacing w:before="36"/>
              <w:ind w:left="79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508" w:type="dxa"/>
          </w:tcPr>
          <w:p w14:paraId="2292F1EC" w14:textId="77777777" w:rsidR="006C5739" w:rsidRDefault="006C5739">
            <w:pPr>
              <w:pStyle w:val="TableParagraph"/>
              <w:rPr>
                <w:rFonts w:ascii="Times New Roman"/>
                <w:sz w:val="18"/>
              </w:rPr>
            </w:pPr>
          </w:p>
        </w:tc>
        <w:tc>
          <w:tcPr>
            <w:tcW w:w="1324" w:type="dxa"/>
          </w:tcPr>
          <w:p w14:paraId="7A57B117" w14:textId="77777777" w:rsidR="006C5739" w:rsidRDefault="00B8641A">
            <w:pPr>
              <w:pStyle w:val="TableParagraph"/>
              <w:spacing w:before="36"/>
              <w:ind w:right="55"/>
              <w:jc w:val="right"/>
              <w:rPr>
                <w:i/>
                <w:sz w:val="18"/>
              </w:rPr>
            </w:pPr>
            <w:r>
              <w:rPr>
                <w:i/>
                <w:spacing w:val="-2"/>
                <w:sz w:val="18"/>
              </w:rPr>
              <w:t>8.159,75</w:t>
            </w:r>
          </w:p>
        </w:tc>
        <w:tc>
          <w:tcPr>
            <w:tcW w:w="841" w:type="dxa"/>
          </w:tcPr>
          <w:p w14:paraId="1131AEB4" w14:textId="77777777" w:rsidR="006C5739" w:rsidRDefault="006C5739">
            <w:pPr>
              <w:pStyle w:val="TableParagraph"/>
              <w:rPr>
                <w:rFonts w:ascii="Times New Roman"/>
                <w:sz w:val="18"/>
              </w:rPr>
            </w:pPr>
          </w:p>
        </w:tc>
      </w:tr>
      <w:tr w:rsidR="006C5739" w14:paraId="222D9046" w14:textId="77777777">
        <w:trPr>
          <w:trHeight w:val="277"/>
        </w:trPr>
        <w:tc>
          <w:tcPr>
            <w:tcW w:w="7201" w:type="dxa"/>
          </w:tcPr>
          <w:p w14:paraId="5B24357E" w14:textId="77777777" w:rsidR="006C5739" w:rsidRDefault="00B8641A">
            <w:pPr>
              <w:pStyle w:val="TableParagraph"/>
              <w:spacing w:before="28"/>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08" w:type="dxa"/>
          </w:tcPr>
          <w:p w14:paraId="1725078E" w14:textId="77777777" w:rsidR="006C5739" w:rsidRDefault="00B8641A">
            <w:pPr>
              <w:pStyle w:val="TableParagraph"/>
              <w:spacing w:before="28"/>
              <w:ind w:right="96"/>
              <w:jc w:val="right"/>
              <w:rPr>
                <w:b/>
                <w:sz w:val="18"/>
              </w:rPr>
            </w:pPr>
            <w:r>
              <w:rPr>
                <w:b/>
                <w:spacing w:val="-2"/>
                <w:sz w:val="18"/>
              </w:rPr>
              <w:t>420.000,00</w:t>
            </w:r>
          </w:p>
        </w:tc>
        <w:tc>
          <w:tcPr>
            <w:tcW w:w="1324" w:type="dxa"/>
          </w:tcPr>
          <w:p w14:paraId="029F91D4" w14:textId="77777777" w:rsidR="006C5739" w:rsidRDefault="00B8641A">
            <w:pPr>
              <w:pStyle w:val="TableParagraph"/>
              <w:spacing w:before="28"/>
              <w:ind w:right="55"/>
              <w:jc w:val="right"/>
              <w:rPr>
                <w:b/>
                <w:sz w:val="18"/>
              </w:rPr>
            </w:pPr>
            <w:r>
              <w:rPr>
                <w:b/>
                <w:spacing w:val="-2"/>
                <w:sz w:val="18"/>
              </w:rPr>
              <w:t>206.435,65</w:t>
            </w:r>
          </w:p>
        </w:tc>
        <w:tc>
          <w:tcPr>
            <w:tcW w:w="841" w:type="dxa"/>
          </w:tcPr>
          <w:p w14:paraId="3EAA312E" w14:textId="77777777" w:rsidR="006C5739" w:rsidRDefault="00B8641A">
            <w:pPr>
              <w:pStyle w:val="TableParagraph"/>
              <w:spacing w:before="28"/>
              <w:ind w:right="101"/>
              <w:jc w:val="right"/>
              <w:rPr>
                <w:b/>
                <w:sz w:val="18"/>
              </w:rPr>
            </w:pPr>
            <w:r>
              <w:rPr>
                <w:b/>
                <w:spacing w:val="-2"/>
                <w:sz w:val="18"/>
              </w:rPr>
              <w:t>49,15%</w:t>
            </w:r>
          </w:p>
        </w:tc>
      </w:tr>
      <w:tr w:rsidR="006C5739" w14:paraId="5EE46FED" w14:textId="77777777">
        <w:trPr>
          <w:trHeight w:val="285"/>
        </w:trPr>
        <w:tc>
          <w:tcPr>
            <w:tcW w:w="7201" w:type="dxa"/>
          </w:tcPr>
          <w:p w14:paraId="4904A0C0"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8" w:type="dxa"/>
          </w:tcPr>
          <w:p w14:paraId="5197BEFD" w14:textId="77777777" w:rsidR="006C5739" w:rsidRDefault="00B8641A">
            <w:pPr>
              <w:pStyle w:val="TableParagraph"/>
              <w:spacing w:before="36"/>
              <w:ind w:right="96"/>
              <w:jc w:val="right"/>
              <w:rPr>
                <w:b/>
                <w:sz w:val="18"/>
              </w:rPr>
            </w:pPr>
            <w:r>
              <w:rPr>
                <w:b/>
                <w:spacing w:val="-2"/>
                <w:sz w:val="18"/>
              </w:rPr>
              <w:t>420.000,00</w:t>
            </w:r>
          </w:p>
        </w:tc>
        <w:tc>
          <w:tcPr>
            <w:tcW w:w="1324" w:type="dxa"/>
          </w:tcPr>
          <w:p w14:paraId="4586D690" w14:textId="77777777" w:rsidR="006C5739" w:rsidRDefault="00B8641A">
            <w:pPr>
              <w:pStyle w:val="TableParagraph"/>
              <w:spacing w:before="36"/>
              <w:ind w:right="55"/>
              <w:jc w:val="right"/>
              <w:rPr>
                <w:b/>
                <w:sz w:val="18"/>
              </w:rPr>
            </w:pPr>
            <w:r>
              <w:rPr>
                <w:b/>
                <w:spacing w:val="-2"/>
                <w:sz w:val="18"/>
              </w:rPr>
              <w:t>206.435,65</w:t>
            </w:r>
          </w:p>
        </w:tc>
        <w:tc>
          <w:tcPr>
            <w:tcW w:w="841" w:type="dxa"/>
          </w:tcPr>
          <w:p w14:paraId="60E2264E" w14:textId="77777777" w:rsidR="006C5739" w:rsidRDefault="00B8641A">
            <w:pPr>
              <w:pStyle w:val="TableParagraph"/>
              <w:spacing w:before="36"/>
              <w:ind w:right="101"/>
              <w:jc w:val="right"/>
              <w:rPr>
                <w:b/>
                <w:sz w:val="18"/>
              </w:rPr>
            </w:pPr>
            <w:r>
              <w:rPr>
                <w:b/>
                <w:spacing w:val="-2"/>
                <w:sz w:val="18"/>
              </w:rPr>
              <w:t>49,15%</w:t>
            </w:r>
          </w:p>
        </w:tc>
      </w:tr>
      <w:tr w:rsidR="006C5739" w14:paraId="46464FF0" w14:textId="77777777">
        <w:trPr>
          <w:trHeight w:val="326"/>
        </w:trPr>
        <w:tc>
          <w:tcPr>
            <w:tcW w:w="7201" w:type="dxa"/>
          </w:tcPr>
          <w:p w14:paraId="7CA6BF05" w14:textId="77777777" w:rsidR="006C5739" w:rsidRDefault="00B8641A">
            <w:pPr>
              <w:pStyle w:val="TableParagraph"/>
              <w:spacing w:before="36"/>
              <w:ind w:left="795"/>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508" w:type="dxa"/>
          </w:tcPr>
          <w:p w14:paraId="23FB208C" w14:textId="77777777" w:rsidR="006C5739" w:rsidRDefault="006C5739">
            <w:pPr>
              <w:pStyle w:val="TableParagraph"/>
              <w:rPr>
                <w:rFonts w:ascii="Times New Roman"/>
                <w:sz w:val="18"/>
              </w:rPr>
            </w:pPr>
          </w:p>
        </w:tc>
        <w:tc>
          <w:tcPr>
            <w:tcW w:w="1324" w:type="dxa"/>
          </w:tcPr>
          <w:p w14:paraId="741C6CE7" w14:textId="77777777" w:rsidR="006C5739" w:rsidRDefault="00B8641A">
            <w:pPr>
              <w:pStyle w:val="TableParagraph"/>
              <w:spacing w:before="36"/>
              <w:ind w:right="55"/>
              <w:jc w:val="right"/>
              <w:rPr>
                <w:i/>
                <w:sz w:val="18"/>
              </w:rPr>
            </w:pPr>
            <w:r>
              <w:rPr>
                <w:i/>
                <w:spacing w:val="-2"/>
                <w:sz w:val="18"/>
              </w:rPr>
              <w:t>206.435,65</w:t>
            </w:r>
          </w:p>
        </w:tc>
        <w:tc>
          <w:tcPr>
            <w:tcW w:w="841" w:type="dxa"/>
          </w:tcPr>
          <w:p w14:paraId="018AD627" w14:textId="77777777" w:rsidR="006C5739" w:rsidRDefault="006C5739">
            <w:pPr>
              <w:pStyle w:val="TableParagraph"/>
              <w:rPr>
                <w:rFonts w:ascii="Times New Roman"/>
                <w:sz w:val="18"/>
              </w:rPr>
            </w:pPr>
          </w:p>
        </w:tc>
      </w:tr>
      <w:tr w:rsidR="006C5739" w14:paraId="37D331EC" w14:textId="77777777">
        <w:trPr>
          <w:trHeight w:val="223"/>
        </w:trPr>
        <w:tc>
          <w:tcPr>
            <w:tcW w:w="7201" w:type="dxa"/>
            <w:shd w:val="clear" w:color="auto" w:fill="82C0FF"/>
          </w:tcPr>
          <w:p w14:paraId="127585C1" w14:textId="77777777" w:rsidR="006C5739" w:rsidRDefault="00B8641A">
            <w:pPr>
              <w:pStyle w:val="TableParagraph"/>
              <w:spacing w:line="203" w:lineRule="exact"/>
              <w:ind w:left="60"/>
              <w:rPr>
                <w:b/>
                <w:sz w:val="20"/>
              </w:rPr>
            </w:pPr>
            <w:r>
              <w:rPr>
                <w:b/>
                <w:sz w:val="20"/>
              </w:rPr>
              <w:t>Razdjel:</w:t>
            </w:r>
            <w:r>
              <w:rPr>
                <w:b/>
                <w:spacing w:val="-2"/>
                <w:sz w:val="20"/>
              </w:rPr>
              <w:t xml:space="preserve"> </w:t>
            </w:r>
            <w:r>
              <w:rPr>
                <w:b/>
                <w:sz w:val="20"/>
              </w:rPr>
              <w:t>006</w:t>
            </w:r>
            <w:r>
              <w:rPr>
                <w:b/>
                <w:spacing w:val="-1"/>
                <w:sz w:val="20"/>
              </w:rPr>
              <w:t xml:space="preserve"> </w:t>
            </w:r>
            <w:r>
              <w:rPr>
                <w:b/>
                <w:sz w:val="20"/>
              </w:rPr>
              <w:t>UPRAVNI</w:t>
            </w:r>
            <w:r>
              <w:rPr>
                <w:b/>
                <w:spacing w:val="-1"/>
                <w:sz w:val="20"/>
              </w:rPr>
              <w:t xml:space="preserve"> </w:t>
            </w:r>
            <w:r>
              <w:rPr>
                <w:b/>
                <w:sz w:val="20"/>
              </w:rPr>
              <w:t>ODJEL</w:t>
            </w:r>
            <w:r>
              <w:rPr>
                <w:b/>
                <w:spacing w:val="-1"/>
                <w:sz w:val="20"/>
              </w:rPr>
              <w:t xml:space="preserve"> </w:t>
            </w:r>
            <w:r>
              <w:rPr>
                <w:b/>
                <w:sz w:val="20"/>
              </w:rPr>
              <w:t>ZA</w:t>
            </w:r>
            <w:r>
              <w:rPr>
                <w:b/>
                <w:spacing w:val="-1"/>
                <w:sz w:val="20"/>
              </w:rPr>
              <w:t xml:space="preserve"> </w:t>
            </w:r>
            <w:r>
              <w:rPr>
                <w:b/>
                <w:sz w:val="20"/>
              </w:rPr>
              <w:t>GOSPODARSTVO,</w:t>
            </w:r>
            <w:r>
              <w:rPr>
                <w:b/>
                <w:spacing w:val="-2"/>
                <w:sz w:val="20"/>
              </w:rPr>
              <w:t xml:space="preserve"> </w:t>
            </w:r>
            <w:r>
              <w:rPr>
                <w:b/>
                <w:sz w:val="20"/>
              </w:rPr>
              <w:t>PODUZETNIŠTVO</w:t>
            </w:r>
            <w:r>
              <w:rPr>
                <w:b/>
                <w:spacing w:val="-1"/>
                <w:sz w:val="20"/>
              </w:rPr>
              <w:t xml:space="preserve"> </w:t>
            </w:r>
            <w:r>
              <w:rPr>
                <w:b/>
                <w:spacing w:val="-10"/>
                <w:sz w:val="20"/>
              </w:rPr>
              <w:t>I</w:t>
            </w:r>
          </w:p>
        </w:tc>
        <w:tc>
          <w:tcPr>
            <w:tcW w:w="1508" w:type="dxa"/>
            <w:shd w:val="clear" w:color="auto" w:fill="82C0FF"/>
          </w:tcPr>
          <w:p w14:paraId="4198FAB4" w14:textId="77777777" w:rsidR="006C5739" w:rsidRDefault="00B8641A">
            <w:pPr>
              <w:pStyle w:val="TableParagraph"/>
              <w:spacing w:line="203" w:lineRule="exact"/>
              <w:ind w:right="96"/>
              <w:jc w:val="right"/>
              <w:rPr>
                <w:b/>
                <w:sz w:val="20"/>
              </w:rPr>
            </w:pPr>
            <w:r>
              <w:rPr>
                <w:b/>
                <w:spacing w:val="-2"/>
                <w:sz w:val="20"/>
              </w:rPr>
              <w:t>12.353.003,00</w:t>
            </w:r>
          </w:p>
        </w:tc>
        <w:tc>
          <w:tcPr>
            <w:tcW w:w="1324" w:type="dxa"/>
            <w:shd w:val="clear" w:color="auto" w:fill="82C0FF"/>
          </w:tcPr>
          <w:p w14:paraId="24D6B112" w14:textId="77777777" w:rsidR="006C5739" w:rsidRDefault="00B8641A">
            <w:pPr>
              <w:pStyle w:val="TableParagraph"/>
              <w:spacing w:line="203" w:lineRule="exact"/>
              <w:ind w:right="55"/>
              <w:jc w:val="right"/>
              <w:rPr>
                <w:b/>
                <w:sz w:val="20"/>
              </w:rPr>
            </w:pPr>
            <w:r>
              <w:rPr>
                <w:b/>
                <w:spacing w:val="-2"/>
                <w:sz w:val="20"/>
              </w:rPr>
              <w:t>1.557.866,99</w:t>
            </w:r>
          </w:p>
        </w:tc>
        <w:tc>
          <w:tcPr>
            <w:tcW w:w="841" w:type="dxa"/>
            <w:shd w:val="clear" w:color="auto" w:fill="82C0FF"/>
          </w:tcPr>
          <w:p w14:paraId="5B53C5AC" w14:textId="77777777" w:rsidR="006C5739" w:rsidRDefault="00B8641A">
            <w:pPr>
              <w:pStyle w:val="TableParagraph"/>
              <w:spacing w:line="203" w:lineRule="exact"/>
              <w:ind w:right="101"/>
              <w:jc w:val="right"/>
              <w:rPr>
                <w:b/>
                <w:sz w:val="20"/>
              </w:rPr>
            </w:pPr>
            <w:r>
              <w:rPr>
                <w:b/>
                <w:spacing w:val="-2"/>
                <w:sz w:val="20"/>
              </w:rPr>
              <w:t>12,61%</w:t>
            </w:r>
          </w:p>
        </w:tc>
      </w:tr>
      <w:tr w:rsidR="006C5739" w14:paraId="544B4ABC" w14:textId="77777777">
        <w:trPr>
          <w:trHeight w:val="511"/>
        </w:trPr>
        <w:tc>
          <w:tcPr>
            <w:tcW w:w="7201" w:type="dxa"/>
            <w:shd w:val="clear" w:color="auto" w:fill="82C0FF"/>
          </w:tcPr>
          <w:p w14:paraId="3C2F0DCA" w14:textId="77777777" w:rsidR="006C5739" w:rsidRDefault="00B8641A">
            <w:pPr>
              <w:pStyle w:val="TableParagraph"/>
              <w:spacing w:line="222" w:lineRule="exact"/>
              <w:ind w:left="60"/>
              <w:rPr>
                <w:b/>
                <w:sz w:val="20"/>
              </w:rPr>
            </w:pPr>
            <w:r>
              <w:rPr>
                <w:b/>
                <w:spacing w:val="-2"/>
                <w:sz w:val="20"/>
              </w:rPr>
              <w:t>RAZVOJ</w:t>
            </w:r>
          </w:p>
          <w:p w14:paraId="7430DD2A" w14:textId="77777777" w:rsidR="006C5739" w:rsidRDefault="00B8641A">
            <w:pPr>
              <w:pStyle w:val="TableParagraph"/>
              <w:spacing w:line="228" w:lineRule="exact"/>
              <w:ind w:left="60"/>
              <w:rPr>
                <w:b/>
                <w:sz w:val="20"/>
              </w:rPr>
            </w:pPr>
            <w:r>
              <w:rPr>
                <w:b/>
                <w:sz w:val="20"/>
              </w:rPr>
              <w:t>Glava:</w:t>
            </w:r>
            <w:r>
              <w:rPr>
                <w:b/>
                <w:spacing w:val="-2"/>
                <w:sz w:val="20"/>
              </w:rPr>
              <w:t xml:space="preserve"> </w:t>
            </w:r>
            <w:r>
              <w:rPr>
                <w:b/>
                <w:sz w:val="20"/>
              </w:rPr>
              <w:t>00601</w:t>
            </w:r>
            <w:r>
              <w:rPr>
                <w:b/>
                <w:spacing w:val="-1"/>
                <w:sz w:val="20"/>
              </w:rPr>
              <w:t xml:space="preserve"> </w:t>
            </w:r>
            <w:r>
              <w:rPr>
                <w:b/>
                <w:sz w:val="20"/>
              </w:rPr>
              <w:t>GOSPODARSTVO,</w:t>
            </w:r>
            <w:r>
              <w:rPr>
                <w:b/>
                <w:spacing w:val="-1"/>
                <w:sz w:val="20"/>
              </w:rPr>
              <w:t xml:space="preserve"> </w:t>
            </w:r>
            <w:r>
              <w:rPr>
                <w:b/>
                <w:sz w:val="20"/>
              </w:rPr>
              <w:t>PODUZETNIŠTVO</w:t>
            </w:r>
            <w:r>
              <w:rPr>
                <w:b/>
                <w:spacing w:val="-2"/>
                <w:sz w:val="20"/>
              </w:rPr>
              <w:t xml:space="preserve"> </w:t>
            </w:r>
            <w:r>
              <w:rPr>
                <w:b/>
                <w:sz w:val="20"/>
              </w:rPr>
              <w:t>I</w:t>
            </w:r>
            <w:r>
              <w:rPr>
                <w:b/>
                <w:spacing w:val="-1"/>
                <w:sz w:val="20"/>
              </w:rPr>
              <w:t xml:space="preserve"> </w:t>
            </w:r>
            <w:r>
              <w:rPr>
                <w:b/>
                <w:spacing w:val="-2"/>
                <w:sz w:val="20"/>
              </w:rPr>
              <w:t>RAZVOJ</w:t>
            </w:r>
          </w:p>
        </w:tc>
        <w:tc>
          <w:tcPr>
            <w:tcW w:w="1508" w:type="dxa"/>
            <w:shd w:val="clear" w:color="auto" w:fill="82C0FF"/>
          </w:tcPr>
          <w:p w14:paraId="11A18BD9" w14:textId="77777777" w:rsidR="006C5739" w:rsidRDefault="00B8641A">
            <w:pPr>
              <w:pStyle w:val="TableParagraph"/>
              <w:spacing w:before="220"/>
              <w:ind w:right="96"/>
              <w:jc w:val="right"/>
              <w:rPr>
                <w:b/>
                <w:sz w:val="20"/>
              </w:rPr>
            </w:pPr>
            <w:r>
              <w:rPr>
                <w:b/>
                <w:spacing w:val="-2"/>
                <w:sz w:val="20"/>
              </w:rPr>
              <w:t>12.353.003,00</w:t>
            </w:r>
          </w:p>
        </w:tc>
        <w:tc>
          <w:tcPr>
            <w:tcW w:w="1324" w:type="dxa"/>
            <w:shd w:val="clear" w:color="auto" w:fill="82C0FF"/>
          </w:tcPr>
          <w:p w14:paraId="7D7EB368" w14:textId="77777777" w:rsidR="006C5739" w:rsidRDefault="00B8641A">
            <w:pPr>
              <w:pStyle w:val="TableParagraph"/>
              <w:spacing w:before="220"/>
              <w:ind w:right="55"/>
              <w:jc w:val="right"/>
              <w:rPr>
                <w:b/>
                <w:sz w:val="20"/>
              </w:rPr>
            </w:pPr>
            <w:r>
              <w:rPr>
                <w:b/>
                <w:spacing w:val="-2"/>
                <w:sz w:val="20"/>
              </w:rPr>
              <w:t>1.557.866,99</w:t>
            </w:r>
          </w:p>
        </w:tc>
        <w:tc>
          <w:tcPr>
            <w:tcW w:w="841" w:type="dxa"/>
            <w:shd w:val="clear" w:color="auto" w:fill="82C0FF"/>
          </w:tcPr>
          <w:p w14:paraId="00B5AA1A" w14:textId="77777777" w:rsidR="006C5739" w:rsidRDefault="00B8641A">
            <w:pPr>
              <w:pStyle w:val="TableParagraph"/>
              <w:spacing w:before="220"/>
              <w:ind w:right="101"/>
              <w:jc w:val="right"/>
              <w:rPr>
                <w:b/>
                <w:sz w:val="20"/>
              </w:rPr>
            </w:pPr>
            <w:r>
              <w:rPr>
                <w:b/>
                <w:spacing w:val="-2"/>
                <w:sz w:val="20"/>
              </w:rPr>
              <w:t>12,61%</w:t>
            </w:r>
          </w:p>
        </w:tc>
      </w:tr>
      <w:tr w:rsidR="006C5739" w14:paraId="589FECB8" w14:textId="77777777">
        <w:trPr>
          <w:trHeight w:val="243"/>
        </w:trPr>
        <w:tc>
          <w:tcPr>
            <w:tcW w:w="7201" w:type="dxa"/>
          </w:tcPr>
          <w:p w14:paraId="677EFD57"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8" w:type="dxa"/>
          </w:tcPr>
          <w:p w14:paraId="0DC9DF41" w14:textId="77777777" w:rsidR="006C5739" w:rsidRDefault="00B8641A">
            <w:pPr>
              <w:pStyle w:val="TableParagraph"/>
              <w:spacing w:line="201" w:lineRule="exact"/>
              <w:ind w:right="96"/>
              <w:jc w:val="right"/>
              <w:rPr>
                <w:b/>
                <w:sz w:val="18"/>
              </w:rPr>
            </w:pPr>
            <w:r>
              <w:rPr>
                <w:b/>
                <w:spacing w:val="-2"/>
                <w:sz w:val="18"/>
              </w:rPr>
              <w:t>1.267.500,00</w:t>
            </w:r>
          </w:p>
        </w:tc>
        <w:tc>
          <w:tcPr>
            <w:tcW w:w="1324" w:type="dxa"/>
          </w:tcPr>
          <w:p w14:paraId="148682A1" w14:textId="77777777" w:rsidR="006C5739" w:rsidRDefault="00B8641A">
            <w:pPr>
              <w:pStyle w:val="TableParagraph"/>
              <w:spacing w:line="201" w:lineRule="exact"/>
              <w:ind w:right="55"/>
              <w:jc w:val="right"/>
              <w:rPr>
                <w:b/>
                <w:sz w:val="18"/>
              </w:rPr>
            </w:pPr>
            <w:r>
              <w:rPr>
                <w:b/>
                <w:spacing w:val="-2"/>
                <w:sz w:val="18"/>
              </w:rPr>
              <w:t>215.898,16</w:t>
            </w:r>
          </w:p>
        </w:tc>
        <w:tc>
          <w:tcPr>
            <w:tcW w:w="841" w:type="dxa"/>
          </w:tcPr>
          <w:p w14:paraId="074E0EF1" w14:textId="77777777" w:rsidR="006C5739" w:rsidRDefault="00B8641A">
            <w:pPr>
              <w:pStyle w:val="TableParagraph"/>
              <w:spacing w:line="201" w:lineRule="exact"/>
              <w:ind w:right="101"/>
              <w:jc w:val="right"/>
              <w:rPr>
                <w:b/>
                <w:sz w:val="18"/>
              </w:rPr>
            </w:pPr>
            <w:r>
              <w:rPr>
                <w:b/>
                <w:spacing w:val="-2"/>
                <w:sz w:val="18"/>
              </w:rPr>
              <w:t>17,03%</w:t>
            </w:r>
          </w:p>
        </w:tc>
      </w:tr>
      <w:tr w:rsidR="006C5739" w14:paraId="232BD760" w14:textId="77777777">
        <w:trPr>
          <w:trHeight w:val="285"/>
        </w:trPr>
        <w:tc>
          <w:tcPr>
            <w:tcW w:w="7201" w:type="dxa"/>
          </w:tcPr>
          <w:p w14:paraId="0A493F64"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508" w:type="dxa"/>
          </w:tcPr>
          <w:p w14:paraId="37118C10" w14:textId="77777777" w:rsidR="006C5739" w:rsidRDefault="00B8641A">
            <w:pPr>
              <w:pStyle w:val="TableParagraph"/>
              <w:spacing w:before="36"/>
              <w:ind w:right="96"/>
              <w:jc w:val="right"/>
              <w:rPr>
                <w:b/>
                <w:sz w:val="18"/>
              </w:rPr>
            </w:pPr>
            <w:r>
              <w:rPr>
                <w:b/>
                <w:spacing w:val="-2"/>
                <w:sz w:val="18"/>
              </w:rPr>
              <w:t>2.063.600,00</w:t>
            </w:r>
          </w:p>
        </w:tc>
        <w:tc>
          <w:tcPr>
            <w:tcW w:w="1324" w:type="dxa"/>
          </w:tcPr>
          <w:p w14:paraId="37370626" w14:textId="77777777" w:rsidR="006C5739" w:rsidRDefault="00B8641A">
            <w:pPr>
              <w:pStyle w:val="TableParagraph"/>
              <w:spacing w:before="36"/>
              <w:ind w:right="55"/>
              <w:jc w:val="right"/>
              <w:rPr>
                <w:b/>
                <w:sz w:val="18"/>
              </w:rPr>
            </w:pPr>
            <w:r>
              <w:rPr>
                <w:b/>
                <w:spacing w:val="-2"/>
                <w:sz w:val="18"/>
              </w:rPr>
              <w:t>3.206,12</w:t>
            </w:r>
          </w:p>
        </w:tc>
        <w:tc>
          <w:tcPr>
            <w:tcW w:w="841" w:type="dxa"/>
          </w:tcPr>
          <w:p w14:paraId="54F3AC75" w14:textId="77777777" w:rsidR="006C5739" w:rsidRDefault="00B8641A">
            <w:pPr>
              <w:pStyle w:val="TableParagraph"/>
              <w:spacing w:before="36"/>
              <w:ind w:right="101"/>
              <w:jc w:val="right"/>
              <w:rPr>
                <w:b/>
                <w:sz w:val="18"/>
              </w:rPr>
            </w:pPr>
            <w:r>
              <w:rPr>
                <w:b/>
                <w:spacing w:val="-2"/>
                <w:sz w:val="18"/>
              </w:rPr>
              <w:t>0,16%</w:t>
            </w:r>
          </w:p>
        </w:tc>
      </w:tr>
      <w:tr w:rsidR="006C5739" w14:paraId="4EEB1E53" w14:textId="77777777">
        <w:trPr>
          <w:trHeight w:val="285"/>
        </w:trPr>
        <w:tc>
          <w:tcPr>
            <w:tcW w:w="7201" w:type="dxa"/>
          </w:tcPr>
          <w:p w14:paraId="63F253AB"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08" w:type="dxa"/>
          </w:tcPr>
          <w:p w14:paraId="6280A022" w14:textId="77777777" w:rsidR="006C5739" w:rsidRDefault="00B8641A">
            <w:pPr>
              <w:pStyle w:val="TableParagraph"/>
              <w:spacing w:before="36"/>
              <w:ind w:right="96"/>
              <w:jc w:val="right"/>
              <w:rPr>
                <w:b/>
                <w:sz w:val="18"/>
              </w:rPr>
            </w:pPr>
            <w:r>
              <w:rPr>
                <w:b/>
                <w:spacing w:val="-2"/>
                <w:sz w:val="18"/>
              </w:rPr>
              <w:t>120.000,00</w:t>
            </w:r>
          </w:p>
        </w:tc>
        <w:tc>
          <w:tcPr>
            <w:tcW w:w="1324" w:type="dxa"/>
          </w:tcPr>
          <w:p w14:paraId="7B8C3075" w14:textId="77777777" w:rsidR="006C5739" w:rsidRDefault="00B8641A">
            <w:pPr>
              <w:pStyle w:val="TableParagraph"/>
              <w:spacing w:before="36"/>
              <w:ind w:right="55"/>
              <w:jc w:val="right"/>
              <w:rPr>
                <w:b/>
                <w:sz w:val="18"/>
              </w:rPr>
            </w:pPr>
            <w:r>
              <w:rPr>
                <w:b/>
                <w:spacing w:val="-2"/>
                <w:sz w:val="18"/>
              </w:rPr>
              <w:t>62.510,74</w:t>
            </w:r>
          </w:p>
        </w:tc>
        <w:tc>
          <w:tcPr>
            <w:tcW w:w="841" w:type="dxa"/>
          </w:tcPr>
          <w:p w14:paraId="4C2BFF39" w14:textId="77777777" w:rsidR="006C5739" w:rsidRDefault="00B8641A">
            <w:pPr>
              <w:pStyle w:val="TableParagraph"/>
              <w:spacing w:before="36"/>
              <w:ind w:right="101"/>
              <w:jc w:val="right"/>
              <w:rPr>
                <w:b/>
                <w:sz w:val="18"/>
              </w:rPr>
            </w:pPr>
            <w:r>
              <w:rPr>
                <w:b/>
                <w:spacing w:val="-2"/>
                <w:sz w:val="18"/>
              </w:rPr>
              <w:t>52,09%</w:t>
            </w:r>
          </w:p>
        </w:tc>
      </w:tr>
      <w:tr w:rsidR="006C5739" w14:paraId="2D14352C" w14:textId="77777777">
        <w:trPr>
          <w:trHeight w:val="277"/>
        </w:trPr>
        <w:tc>
          <w:tcPr>
            <w:tcW w:w="7201" w:type="dxa"/>
          </w:tcPr>
          <w:p w14:paraId="2CF73038"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08" w:type="dxa"/>
          </w:tcPr>
          <w:p w14:paraId="2201948F" w14:textId="77777777" w:rsidR="006C5739" w:rsidRDefault="00B8641A">
            <w:pPr>
              <w:pStyle w:val="TableParagraph"/>
              <w:spacing w:before="36"/>
              <w:ind w:right="96"/>
              <w:jc w:val="right"/>
              <w:rPr>
                <w:b/>
                <w:sz w:val="18"/>
              </w:rPr>
            </w:pPr>
            <w:r>
              <w:rPr>
                <w:b/>
                <w:spacing w:val="-2"/>
                <w:sz w:val="18"/>
              </w:rPr>
              <w:t>315.500,00</w:t>
            </w:r>
          </w:p>
        </w:tc>
        <w:tc>
          <w:tcPr>
            <w:tcW w:w="1324" w:type="dxa"/>
          </w:tcPr>
          <w:p w14:paraId="31ACFEFA" w14:textId="77777777" w:rsidR="006C5739" w:rsidRDefault="00B8641A">
            <w:pPr>
              <w:pStyle w:val="TableParagraph"/>
              <w:spacing w:before="36"/>
              <w:ind w:right="55"/>
              <w:jc w:val="right"/>
              <w:rPr>
                <w:b/>
                <w:sz w:val="18"/>
              </w:rPr>
            </w:pPr>
            <w:r>
              <w:rPr>
                <w:b/>
                <w:spacing w:val="-2"/>
                <w:sz w:val="18"/>
              </w:rPr>
              <w:t>50.000,00</w:t>
            </w:r>
          </w:p>
        </w:tc>
        <w:tc>
          <w:tcPr>
            <w:tcW w:w="841" w:type="dxa"/>
          </w:tcPr>
          <w:p w14:paraId="54BE8C2B" w14:textId="77777777" w:rsidR="006C5739" w:rsidRDefault="00B8641A">
            <w:pPr>
              <w:pStyle w:val="TableParagraph"/>
              <w:spacing w:before="36"/>
              <w:ind w:right="101"/>
              <w:jc w:val="right"/>
              <w:rPr>
                <w:b/>
                <w:sz w:val="18"/>
              </w:rPr>
            </w:pPr>
            <w:r>
              <w:rPr>
                <w:b/>
                <w:spacing w:val="-2"/>
                <w:sz w:val="18"/>
              </w:rPr>
              <w:t>15,85%</w:t>
            </w:r>
          </w:p>
        </w:tc>
      </w:tr>
      <w:tr w:rsidR="006C5739" w14:paraId="6F4CF91F" w14:textId="77777777">
        <w:trPr>
          <w:trHeight w:val="277"/>
        </w:trPr>
        <w:tc>
          <w:tcPr>
            <w:tcW w:w="7201" w:type="dxa"/>
          </w:tcPr>
          <w:p w14:paraId="7B48B3DE" w14:textId="77777777" w:rsidR="006C5739" w:rsidRDefault="00B8641A">
            <w:pPr>
              <w:pStyle w:val="TableParagraph"/>
              <w:spacing w:before="28"/>
              <w:ind w:left="510"/>
              <w:rPr>
                <w:b/>
                <w:sz w:val="18"/>
              </w:rPr>
            </w:pPr>
            <w:r>
              <w:rPr>
                <w:b/>
                <w:sz w:val="18"/>
              </w:rPr>
              <w:t>Izvor:</w:t>
            </w:r>
            <w:r>
              <w:rPr>
                <w:b/>
                <w:spacing w:val="-1"/>
                <w:sz w:val="18"/>
              </w:rPr>
              <w:t xml:space="preserve"> </w:t>
            </w:r>
            <w:r>
              <w:rPr>
                <w:b/>
                <w:sz w:val="18"/>
              </w:rPr>
              <w:t>53</w:t>
            </w:r>
            <w:r>
              <w:rPr>
                <w:b/>
                <w:spacing w:val="-1"/>
                <w:sz w:val="18"/>
              </w:rPr>
              <w:t xml:space="preserve"> </w:t>
            </w:r>
            <w:r>
              <w:rPr>
                <w:b/>
                <w:sz w:val="18"/>
              </w:rPr>
              <w:t>Ostale</w:t>
            </w:r>
            <w:r>
              <w:rPr>
                <w:b/>
                <w:spacing w:val="-1"/>
                <w:sz w:val="18"/>
              </w:rPr>
              <w:t xml:space="preserve"> </w:t>
            </w:r>
            <w:r>
              <w:rPr>
                <w:b/>
                <w:spacing w:val="-2"/>
                <w:sz w:val="18"/>
              </w:rPr>
              <w:t>pomoći</w:t>
            </w:r>
          </w:p>
        </w:tc>
        <w:tc>
          <w:tcPr>
            <w:tcW w:w="1508" w:type="dxa"/>
          </w:tcPr>
          <w:p w14:paraId="2F295884" w14:textId="77777777" w:rsidR="006C5739" w:rsidRDefault="00B8641A">
            <w:pPr>
              <w:pStyle w:val="TableParagraph"/>
              <w:spacing w:before="28"/>
              <w:ind w:right="96"/>
              <w:jc w:val="right"/>
              <w:rPr>
                <w:b/>
                <w:sz w:val="18"/>
              </w:rPr>
            </w:pPr>
            <w:r>
              <w:rPr>
                <w:b/>
                <w:spacing w:val="-2"/>
                <w:sz w:val="18"/>
              </w:rPr>
              <w:t>866.400,00</w:t>
            </w:r>
          </w:p>
        </w:tc>
        <w:tc>
          <w:tcPr>
            <w:tcW w:w="1324" w:type="dxa"/>
          </w:tcPr>
          <w:p w14:paraId="60358602" w14:textId="77777777" w:rsidR="006C5739" w:rsidRDefault="006C5739">
            <w:pPr>
              <w:pStyle w:val="TableParagraph"/>
              <w:rPr>
                <w:rFonts w:ascii="Times New Roman"/>
                <w:sz w:val="18"/>
              </w:rPr>
            </w:pPr>
          </w:p>
        </w:tc>
        <w:tc>
          <w:tcPr>
            <w:tcW w:w="841" w:type="dxa"/>
          </w:tcPr>
          <w:p w14:paraId="0062F490" w14:textId="77777777" w:rsidR="006C5739" w:rsidRDefault="006C5739">
            <w:pPr>
              <w:pStyle w:val="TableParagraph"/>
              <w:rPr>
                <w:rFonts w:ascii="Times New Roman"/>
                <w:sz w:val="18"/>
              </w:rPr>
            </w:pPr>
          </w:p>
        </w:tc>
      </w:tr>
      <w:tr w:rsidR="006C5739" w14:paraId="30A3AD2F" w14:textId="77777777">
        <w:trPr>
          <w:trHeight w:val="285"/>
        </w:trPr>
        <w:tc>
          <w:tcPr>
            <w:tcW w:w="7201" w:type="dxa"/>
          </w:tcPr>
          <w:p w14:paraId="76FE1F08"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508" w:type="dxa"/>
          </w:tcPr>
          <w:p w14:paraId="0DF97F67" w14:textId="77777777" w:rsidR="006C5739" w:rsidRDefault="00B8641A">
            <w:pPr>
              <w:pStyle w:val="TableParagraph"/>
              <w:spacing w:before="36"/>
              <w:ind w:right="96"/>
              <w:jc w:val="right"/>
              <w:rPr>
                <w:b/>
                <w:sz w:val="18"/>
              </w:rPr>
            </w:pPr>
            <w:r>
              <w:rPr>
                <w:b/>
                <w:spacing w:val="-2"/>
                <w:sz w:val="18"/>
              </w:rPr>
              <w:t>6.896.400,00</w:t>
            </w:r>
          </w:p>
        </w:tc>
        <w:tc>
          <w:tcPr>
            <w:tcW w:w="1324" w:type="dxa"/>
          </w:tcPr>
          <w:p w14:paraId="379951E2" w14:textId="77777777" w:rsidR="006C5739" w:rsidRDefault="00B8641A">
            <w:pPr>
              <w:pStyle w:val="TableParagraph"/>
              <w:spacing w:before="36"/>
              <w:ind w:right="55"/>
              <w:jc w:val="right"/>
              <w:rPr>
                <w:b/>
                <w:sz w:val="18"/>
              </w:rPr>
            </w:pPr>
            <w:r>
              <w:rPr>
                <w:b/>
                <w:spacing w:val="-2"/>
                <w:sz w:val="18"/>
              </w:rPr>
              <w:t>1.134.234,55</w:t>
            </w:r>
          </w:p>
        </w:tc>
        <w:tc>
          <w:tcPr>
            <w:tcW w:w="841" w:type="dxa"/>
          </w:tcPr>
          <w:p w14:paraId="0FE71F2D" w14:textId="77777777" w:rsidR="006C5739" w:rsidRDefault="00B8641A">
            <w:pPr>
              <w:pStyle w:val="TableParagraph"/>
              <w:spacing w:before="36"/>
              <w:ind w:right="101"/>
              <w:jc w:val="right"/>
              <w:rPr>
                <w:b/>
                <w:sz w:val="18"/>
              </w:rPr>
            </w:pPr>
            <w:r>
              <w:rPr>
                <w:b/>
                <w:spacing w:val="-2"/>
                <w:sz w:val="18"/>
              </w:rPr>
              <w:t>16,45%</w:t>
            </w:r>
          </w:p>
        </w:tc>
      </w:tr>
      <w:tr w:rsidR="006C5739" w14:paraId="3F6667A1" w14:textId="77777777">
        <w:trPr>
          <w:trHeight w:val="284"/>
        </w:trPr>
        <w:tc>
          <w:tcPr>
            <w:tcW w:w="7201" w:type="dxa"/>
          </w:tcPr>
          <w:p w14:paraId="1237A185"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508" w:type="dxa"/>
          </w:tcPr>
          <w:p w14:paraId="7B3C1CB1" w14:textId="77777777" w:rsidR="006C5739" w:rsidRDefault="00B8641A">
            <w:pPr>
              <w:pStyle w:val="TableParagraph"/>
              <w:spacing w:before="36"/>
              <w:ind w:right="96"/>
              <w:jc w:val="right"/>
              <w:rPr>
                <w:b/>
                <w:sz w:val="18"/>
              </w:rPr>
            </w:pPr>
            <w:r>
              <w:rPr>
                <w:b/>
                <w:spacing w:val="-2"/>
                <w:sz w:val="18"/>
              </w:rPr>
              <w:t>823.603,00</w:t>
            </w:r>
          </w:p>
        </w:tc>
        <w:tc>
          <w:tcPr>
            <w:tcW w:w="1324" w:type="dxa"/>
          </w:tcPr>
          <w:p w14:paraId="4C25A70A" w14:textId="77777777" w:rsidR="006C5739" w:rsidRDefault="00B8641A">
            <w:pPr>
              <w:pStyle w:val="TableParagraph"/>
              <w:spacing w:before="36"/>
              <w:ind w:right="55"/>
              <w:jc w:val="right"/>
              <w:rPr>
                <w:b/>
                <w:sz w:val="18"/>
              </w:rPr>
            </w:pPr>
            <w:r>
              <w:rPr>
                <w:b/>
                <w:spacing w:val="-2"/>
                <w:sz w:val="18"/>
              </w:rPr>
              <w:t>92.017,42</w:t>
            </w:r>
          </w:p>
        </w:tc>
        <w:tc>
          <w:tcPr>
            <w:tcW w:w="841" w:type="dxa"/>
          </w:tcPr>
          <w:p w14:paraId="5B860478" w14:textId="77777777" w:rsidR="006C5739" w:rsidRDefault="00B8641A">
            <w:pPr>
              <w:pStyle w:val="TableParagraph"/>
              <w:spacing w:before="36"/>
              <w:ind w:right="101"/>
              <w:jc w:val="right"/>
              <w:rPr>
                <w:b/>
                <w:sz w:val="18"/>
              </w:rPr>
            </w:pPr>
            <w:r>
              <w:rPr>
                <w:b/>
                <w:spacing w:val="-2"/>
                <w:sz w:val="18"/>
              </w:rPr>
              <w:t>11,17%</w:t>
            </w:r>
          </w:p>
        </w:tc>
      </w:tr>
      <w:tr w:rsidR="006C5739" w14:paraId="3E68C810" w14:textId="77777777">
        <w:trPr>
          <w:trHeight w:val="327"/>
        </w:trPr>
        <w:tc>
          <w:tcPr>
            <w:tcW w:w="7201" w:type="dxa"/>
          </w:tcPr>
          <w:p w14:paraId="56A264E0" w14:textId="77777777" w:rsidR="006C5739" w:rsidRDefault="00B8641A">
            <w:pPr>
              <w:pStyle w:val="TableParagraph"/>
              <w:spacing w:before="35"/>
              <w:ind w:left="285"/>
              <w:rPr>
                <w:b/>
                <w:sz w:val="20"/>
              </w:rPr>
            </w:pPr>
            <w:r>
              <w:rPr>
                <w:b/>
                <w:color w:val="00009F"/>
                <w:sz w:val="20"/>
              </w:rPr>
              <w:t>1051</w:t>
            </w:r>
            <w:r>
              <w:rPr>
                <w:b/>
                <w:color w:val="00009F"/>
                <w:spacing w:val="-2"/>
                <w:sz w:val="20"/>
              </w:rPr>
              <w:t xml:space="preserve"> </w:t>
            </w:r>
            <w:r>
              <w:rPr>
                <w:b/>
                <w:color w:val="00009F"/>
                <w:sz w:val="20"/>
              </w:rPr>
              <w:t>PODUZETNIČKE</w:t>
            </w:r>
            <w:r>
              <w:rPr>
                <w:b/>
                <w:color w:val="00009F"/>
                <w:spacing w:val="-2"/>
                <w:sz w:val="20"/>
              </w:rPr>
              <w:t xml:space="preserve"> </w:t>
            </w:r>
            <w:r>
              <w:rPr>
                <w:b/>
                <w:color w:val="00009F"/>
                <w:spacing w:val="-4"/>
                <w:sz w:val="20"/>
              </w:rPr>
              <w:t>ZONE</w:t>
            </w:r>
          </w:p>
        </w:tc>
        <w:tc>
          <w:tcPr>
            <w:tcW w:w="1508" w:type="dxa"/>
          </w:tcPr>
          <w:p w14:paraId="2F04D9F7" w14:textId="77777777" w:rsidR="006C5739" w:rsidRDefault="00B8641A">
            <w:pPr>
              <w:pStyle w:val="TableParagraph"/>
              <w:spacing w:before="35"/>
              <w:ind w:right="96"/>
              <w:jc w:val="right"/>
              <w:rPr>
                <w:b/>
                <w:sz w:val="20"/>
              </w:rPr>
            </w:pPr>
            <w:r>
              <w:rPr>
                <w:b/>
                <w:color w:val="00009F"/>
                <w:spacing w:val="-2"/>
                <w:sz w:val="20"/>
              </w:rPr>
              <w:t>475.000,00</w:t>
            </w:r>
          </w:p>
        </w:tc>
        <w:tc>
          <w:tcPr>
            <w:tcW w:w="1324" w:type="dxa"/>
          </w:tcPr>
          <w:p w14:paraId="682AA47B" w14:textId="77777777" w:rsidR="006C5739" w:rsidRDefault="00B8641A">
            <w:pPr>
              <w:pStyle w:val="TableParagraph"/>
              <w:spacing w:before="35"/>
              <w:ind w:right="55"/>
              <w:jc w:val="right"/>
              <w:rPr>
                <w:b/>
                <w:sz w:val="20"/>
              </w:rPr>
            </w:pPr>
            <w:r>
              <w:rPr>
                <w:b/>
                <w:color w:val="00009F"/>
                <w:spacing w:val="-2"/>
                <w:sz w:val="20"/>
              </w:rPr>
              <w:t>150.245,74</w:t>
            </w:r>
          </w:p>
        </w:tc>
        <w:tc>
          <w:tcPr>
            <w:tcW w:w="841" w:type="dxa"/>
          </w:tcPr>
          <w:p w14:paraId="46F4F506" w14:textId="77777777" w:rsidR="006C5739" w:rsidRDefault="00B8641A">
            <w:pPr>
              <w:pStyle w:val="TableParagraph"/>
              <w:spacing w:before="35"/>
              <w:ind w:right="101"/>
              <w:jc w:val="right"/>
              <w:rPr>
                <w:b/>
                <w:sz w:val="20"/>
              </w:rPr>
            </w:pPr>
            <w:r>
              <w:rPr>
                <w:b/>
                <w:color w:val="00009F"/>
                <w:spacing w:val="-2"/>
                <w:sz w:val="20"/>
              </w:rPr>
              <w:t>31,63%</w:t>
            </w:r>
          </w:p>
        </w:tc>
      </w:tr>
      <w:tr w:rsidR="006C5739" w14:paraId="1E08E3EB" w14:textId="77777777">
        <w:trPr>
          <w:trHeight w:val="389"/>
        </w:trPr>
        <w:tc>
          <w:tcPr>
            <w:tcW w:w="7201" w:type="dxa"/>
          </w:tcPr>
          <w:p w14:paraId="54CFE255"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608448" behindDoc="1" locked="0" layoutInCell="1" allowOverlap="1" wp14:anchorId="42E745EF" wp14:editId="3D72C4E1">
                      <wp:simplePos x="0" y="0"/>
                      <wp:positionH relativeFrom="column">
                        <wp:posOffset>171957</wp:posOffset>
                      </wp:positionH>
                      <wp:positionV relativeFrom="paragraph">
                        <wp:posOffset>-9056</wp:posOffset>
                      </wp:positionV>
                      <wp:extent cx="6743065" cy="266065"/>
                      <wp:effectExtent l="0" t="0" r="0" b="0"/>
                      <wp:wrapNone/>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86" name="Graphic 186"/>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F49EDD" id="Group 185" o:spid="_x0000_s1026" style="position:absolute;margin-left:13.55pt;margin-top:-.7pt;width:530.95pt;height:20.95pt;z-index:-33708032;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fIjoQ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ATCfIjoQIAAC8GAAAOAAAAAAAAAAAAAAAAAC4C&#10;AABkcnMvZTJvRG9jLnhtbFBLAQItABQABgAIAAAAIQApHBle4AAAAAkBAAAPAAAAAAAAAAAAAAAA&#10;APsEAABkcnMvZG93bnJldi54bWxQSwUGAAAAAAQABADzAAAACAYAAAAA&#10;">
                      <v:shape id="Graphic 186"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" path="m,l6724650,r,247650l,247650,,xe" filled="f" strokeweight="1.42pt">
                        <v:path arrowok="t"/>
                      </v:shape>
                    </v:group>
                  </w:pict>
                </mc:Fallback>
              </mc:AlternateContent>
            </w:r>
            <w:r>
              <w:rPr>
                <w:b/>
                <w:color w:val="00009F"/>
                <w:sz w:val="18"/>
              </w:rPr>
              <w:t>A105101</w:t>
            </w:r>
            <w:r>
              <w:rPr>
                <w:b/>
                <w:color w:val="00009F"/>
                <w:spacing w:val="-1"/>
                <w:sz w:val="18"/>
              </w:rPr>
              <w:t xml:space="preserve"> </w:t>
            </w:r>
            <w:r>
              <w:rPr>
                <w:b/>
                <w:color w:val="00009F"/>
                <w:sz w:val="18"/>
              </w:rPr>
              <w:t>Subvencije</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Podi</w:t>
            </w:r>
            <w:r>
              <w:rPr>
                <w:b/>
                <w:color w:val="00009F"/>
                <w:spacing w:val="-1"/>
                <w:sz w:val="18"/>
              </w:rPr>
              <w:t xml:space="preserve"> </w:t>
            </w:r>
            <w:r>
              <w:rPr>
                <w:b/>
                <w:color w:val="00009F"/>
                <w:spacing w:val="-2"/>
                <w:sz w:val="18"/>
              </w:rPr>
              <w:t>Šibenik</w:t>
            </w:r>
          </w:p>
        </w:tc>
        <w:tc>
          <w:tcPr>
            <w:tcW w:w="1508" w:type="dxa"/>
          </w:tcPr>
          <w:p w14:paraId="462AAC86" w14:textId="77777777" w:rsidR="006C5739" w:rsidRDefault="00B8641A">
            <w:pPr>
              <w:pStyle w:val="TableParagraph"/>
              <w:spacing w:before="54"/>
              <w:ind w:right="96"/>
              <w:jc w:val="right"/>
              <w:rPr>
                <w:b/>
                <w:sz w:val="18"/>
              </w:rPr>
            </w:pPr>
            <w:r>
              <w:rPr>
                <w:b/>
                <w:color w:val="00009F"/>
                <w:spacing w:val="-2"/>
                <w:sz w:val="18"/>
              </w:rPr>
              <w:t>185.000,00</w:t>
            </w:r>
          </w:p>
        </w:tc>
        <w:tc>
          <w:tcPr>
            <w:tcW w:w="1324" w:type="dxa"/>
          </w:tcPr>
          <w:p w14:paraId="6E295BC1" w14:textId="77777777" w:rsidR="006C5739" w:rsidRDefault="00B8641A">
            <w:pPr>
              <w:pStyle w:val="TableParagraph"/>
              <w:spacing w:before="54"/>
              <w:ind w:right="55"/>
              <w:jc w:val="right"/>
              <w:rPr>
                <w:b/>
                <w:sz w:val="18"/>
              </w:rPr>
            </w:pPr>
            <w:r>
              <w:rPr>
                <w:b/>
                <w:color w:val="00009F"/>
                <w:spacing w:val="-2"/>
                <w:sz w:val="18"/>
              </w:rPr>
              <w:t>96.912,42</w:t>
            </w:r>
          </w:p>
        </w:tc>
        <w:tc>
          <w:tcPr>
            <w:tcW w:w="841" w:type="dxa"/>
          </w:tcPr>
          <w:p w14:paraId="43B1FB77" w14:textId="77777777" w:rsidR="006C5739" w:rsidRDefault="00B8641A">
            <w:pPr>
              <w:pStyle w:val="TableParagraph"/>
              <w:spacing w:before="54"/>
              <w:ind w:right="101"/>
              <w:jc w:val="right"/>
              <w:rPr>
                <w:b/>
                <w:sz w:val="18"/>
              </w:rPr>
            </w:pPr>
            <w:r>
              <w:rPr>
                <w:b/>
                <w:color w:val="00009F"/>
                <w:spacing w:val="-2"/>
                <w:sz w:val="18"/>
              </w:rPr>
              <w:t>52,39%</w:t>
            </w:r>
          </w:p>
        </w:tc>
      </w:tr>
      <w:tr w:rsidR="006C5739" w14:paraId="400B265F" w14:textId="77777777">
        <w:trPr>
          <w:trHeight w:val="243"/>
        </w:trPr>
        <w:tc>
          <w:tcPr>
            <w:tcW w:w="7201" w:type="dxa"/>
          </w:tcPr>
          <w:p w14:paraId="561C601F"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8" w:type="dxa"/>
          </w:tcPr>
          <w:p w14:paraId="19A0767B" w14:textId="77777777" w:rsidR="006C5739" w:rsidRDefault="00B8641A">
            <w:pPr>
              <w:pStyle w:val="TableParagraph"/>
              <w:spacing w:line="201" w:lineRule="exact"/>
              <w:ind w:right="96"/>
              <w:jc w:val="right"/>
              <w:rPr>
                <w:b/>
                <w:sz w:val="18"/>
              </w:rPr>
            </w:pPr>
            <w:r>
              <w:rPr>
                <w:b/>
                <w:spacing w:val="-2"/>
                <w:sz w:val="18"/>
              </w:rPr>
              <w:t>185.000,00</w:t>
            </w:r>
          </w:p>
        </w:tc>
        <w:tc>
          <w:tcPr>
            <w:tcW w:w="1324" w:type="dxa"/>
          </w:tcPr>
          <w:p w14:paraId="3BEE11C5" w14:textId="77777777" w:rsidR="006C5739" w:rsidRDefault="00B8641A">
            <w:pPr>
              <w:pStyle w:val="TableParagraph"/>
              <w:spacing w:line="201" w:lineRule="exact"/>
              <w:ind w:right="55"/>
              <w:jc w:val="right"/>
              <w:rPr>
                <w:b/>
                <w:sz w:val="18"/>
              </w:rPr>
            </w:pPr>
            <w:r>
              <w:rPr>
                <w:b/>
                <w:spacing w:val="-2"/>
                <w:sz w:val="18"/>
              </w:rPr>
              <w:t>96.912,42</w:t>
            </w:r>
          </w:p>
        </w:tc>
        <w:tc>
          <w:tcPr>
            <w:tcW w:w="841" w:type="dxa"/>
          </w:tcPr>
          <w:p w14:paraId="372C782D" w14:textId="77777777" w:rsidR="006C5739" w:rsidRDefault="00B8641A">
            <w:pPr>
              <w:pStyle w:val="TableParagraph"/>
              <w:spacing w:line="201" w:lineRule="exact"/>
              <w:ind w:right="101"/>
              <w:jc w:val="right"/>
              <w:rPr>
                <w:b/>
                <w:sz w:val="18"/>
              </w:rPr>
            </w:pPr>
            <w:r>
              <w:rPr>
                <w:b/>
                <w:spacing w:val="-2"/>
                <w:sz w:val="18"/>
              </w:rPr>
              <w:t>52,39%</w:t>
            </w:r>
          </w:p>
        </w:tc>
      </w:tr>
      <w:tr w:rsidR="006C5739" w14:paraId="436694B3" w14:textId="77777777">
        <w:trPr>
          <w:trHeight w:val="285"/>
        </w:trPr>
        <w:tc>
          <w:tcPr>
            <w:tcW w:w="7201" w:type="dxa"/>
          </w:tcPr>
          <w:p w14:paraId="06CBE40E" w14:textId="77777777" w:rsidR="006C5739" w:rsidRDefault="00B8641A">
            <w:pPr>
              <w:pStyle w:val="TableParagraph"/>
              <w:spacing w:before="36"/>
              <w:ind w:left="675"/>
              <w:rPr>
                <w:b/>
                <w:sz w:val="18"/>
              </w:rPr>
            </w:pPr>
            <w:r>
              <w:rPr>
                <w:b/>
                <w:sz w:val="18"/>
              </w:rPr>
              <w:t>35</w:t>
            </w:r>
            <w:r>
              <w:rPr>
                <w:b/>
                <w:spacing w:val="-1"/>
                <w:sz w:val="18"/>
              </w:rPr>
              <w:t xml:space="preserve"> </w:t>
            </w:r>
            <w:r>
              <w:rPr>
                <w:b/>
                <w:spacing w:val="-2"/>
                <w:sz w:val="18"/>
              </w:rPr>
              <w:t>Subvencije</w:t>
            </w:r>
          </w:p>
        </w:tc>
        <w:tc>
          <w:tcPr>
            <w:tcW w:w="1508" w:type="dxa"/>
          </w:tcPr>
          <w:p w14:paraId="56F8A2E2" w14:textId="77777777" w:rsidR="006C5739" w:rsidRDefault="00B8641A">
            <w:pPr>
              <w:pStyle w:val="TableParagraph"/>
              <w:spacing w:before="36"/>
              <w:ind w:right="96"/>
              <w:jc w:val="right"/>
              <w:rPr>
                <w:b/>
                <w:sz w:val="18"/>
              </w:rPr>
            </w:pPr>
            <w:r>
              <w:rPr>
                <w:b/>
                <w:spacing w:val="-2"/>
                <w:sz w:val="18"/>
              </w:rPr>
              <w:t>185.000,00</w:t>
            </w:r>
          </w:p>
        </w:tc>
        <w:tc>
          <w:tcPr>
            <w:tcW w:w="1324" w:type="dxa"/>
          </w:tcPr>
          <w:p w14:paraId="1B8DA1FA" w14:textId="77777777" w:rsidR="006C5739" w:rsidRDefault="00B8641A">
            <w:pPr>
              <w:pStyle w:val="TableParagraph"/>
              <w:spacing w:before="36"/>
              <w:ind w:right="55"/>
              <w:jc w:val="right"/>
              <w:rPr>
                <w:b/>
                <w:sz w:val="18"/>
              </w:rPr>
            </w:pPr>
            <w:r>
              <w:rPr>
                <w:b/>
                <w:spacing w:val="-2"/>
                <w:sz w:val="18"/>
              </w:rPr>
              <w:t>96.912,42</w:t>
            </w:r>
          </w:p>
        </w:tc>
        <w:tc>
          <w:tcPr>
            <w:tcW w:w="841" w:type="dxa"/>
          </w:tcPr>
          <w:p w14:paraId="238BC08D" w14:textId="77777777" w:rsidR="006C5739" w:rsidRDefault="00B8641A">
            <w:pPr>
              <w:pStyle w:val="TableParagraph"/>
              <w:spacing w:before="36"/>
              <w:ind w:right="101"/>
              <w:jc w:val="right"/>
              <w:rPr>
                <w:b/>
                <w:sz w:val="18"/>
              </w:rPr>
            </w:pPr>
            <w:r>
              <w:rPr>
                <w:b/>
                <w:spacing w:val="-2"/>
                <w:sz w:val="18"/>
              </w:rPr>
              <w:t>52,39%</w:t>
            </w:r>
          </w:p>
        </w:tc>
      </w:tr>
      <w:tr w:rsidR="006C5739" w14:paraId="1D3112B9" w14:textId="77777777">
        <w:trPr>
          <w:trHeight w:val="285"/>
        </w:trPr>
        <w:tc>
          <w:tcPr>
            <w:tcW w:w="7201" w:type="dxa"/>
          </w:tcPr>
          <w:p w14:paraId="516368B3" w14:textId="77777777" w:rsidR="006C5739" w:rsidRDefault="00B8641A">
            <w:pPr>
              <w:pStyle w:val="TableParagraph"/>
              <w:spacing w:before="36"/>
              <w:ind w:left="795"/>
              <w:rPr>
                <w:i/>
                <w:sz w:val="18"/>
              </w:rPr>
            </w:pPr>
            <w:r>
              <w:rPr>
                <w:i/>
                <w:sz w:val="18"/>
              </w:rPr>
              <w:t>3522</w:t>
            </w:r>
            <w:r>
              <w:rPr>
                <w:i/>
                <w:spacing w:val="-1"/>
                <w:sz w:val="18"/>
              </w:rPr>
              <w:t xml:space="preserve"> </w:t>
            </w:r>
            <w:r>
              <w:rPr>
                <w:i/>
                <w:sz w:val="18"/>
              </w:rPr>
              <w:t>Subvencije</w:t>
            </w:r>
            <w:r>
              <w:rPr>
                <w:i/>
                <w:spacing w:val="-1"/>
                <w:sz w:val="18"/>
              </w:rPr>
              <w:t xml:space="preserve"> </w:t>
            </w:r>
            <w:r>
              <w:rPr>
                <w:i/>
                <w:sz w:val="18"/>
              </w:rPr>
              <w:t>trgovačkim</w:t>
            </w:r>
            <w:r>
              <w:rPr>
                <w:i/>
                <w:spacing w:val="-1"/>
                <w:sz w:val="18"/>
              </w:rPr>
              <w:t xml:space="preserve"> </w:t>
            </w:r>
            <w:r>
              <w:rPr>
                <w:i/>
                <w:sz w:val="18"/>
              </w:rPr>
              <w:t>društvima</w:t>
            </w:r>
            <w:r>
              <w:rPr>
                <w:i/>
                <w:spacing w:val="-1"/>
                <w:sz w:val="18"/>
              </w:rPr>
              <w:t xml:space="preserve"> </w:t>
            </w:r>
            <w:r>
              <w:rPr>
                <w:i/>
                <w:sz w:val="18"/>
              </w:rPr>
              <w:t>izvan</w:t>
            </w:r>
            <w:r>
              <w:rPr>
                <w:i/>
                <w:spacing w:val="-1"/>
                <w:sz w:val="18"/>
              </w:rPr>
              <w:t xml:space="preserve"> </w:t>
            </w:r>
            <w:r>
              <w:rPr>
                <w:i/>
                <w:sz w:val="18"/>
              </w:rPr>
              <w:t>javnog</w:t>
            </w:r>
            <w:r>
              <w:rPr>
                <w:i/>
                <w:spacing w:val="-1"/>
                <w:sz w:val="18"/>
              </w:rPr>
              <w:t xml:space="preserve"> </w:t>
            </w:r>
            <w:r>
              <w:rPr>
                <w:i/>
                <w:spacing w:val="-2"/>
                <w:sz w:val="18"/>
              </w:rPr>
              <w:t>sektora</w:t>
            </w:r>
          </w:p>
        </w:tc>
        <w:tc>
          <w:tcPr>
            <w:tcW w:w="1508" w:type="dxa"/>
          </w:tcPr>
          <w:p w14:paraId="6DB4746A" w14:textId="77777777" w:rsidR="006C5739" w:rsidRDefault="006C5739">
            <w:pPr>
              <w:pStyle w:val="TableParagraph"/>
              <w:rPr>
                <w:rFonts w:ascii="Times New Roman"/>
                <w:sz w:val="18"/>
              </w:rPr>
            </w:pPr>
          </w:p>
        </w:tc>
        <w:tc>
          <w:tcPr>
            <w:tcW w:w="1324" w:type="dxa"/>
          </w:tcPr>
          <w:p w14:paraId="3EE2FB19" w14:textId="77777777" w:rsidR="006C5739" w:rsidRDefault="00B8641A">
            <w:pPr>
              <w:pStyle w:val="TableParagraph"/>
              <w:spacing w:before="36"/>
              <w:ind w:right="55"/>
              <w:jc w:val="right"/>
              <w:rPr>
                <w:i/>
                <w:sz w:val="18"/>
              </w:rPr>
            </w:pPr>
            <w:r>
              <w:rPr>
                <w:i/>
                <w:spacing w:val="-2"/>
                <w:sz w:val="18"/>
              </w:rPr>
              <w:t>96.912,42</w:t>
            </w:r>
          </w:p>
        </w:tc>
        <w:tc>
          <w:tcPr>
            <w:tcW w:w="841" w:type="dxa"/>
          </w:tcPr>
          <w:p w14:paraId="24C7B9D6" w14:textId="77777777" w:rsidR="006C5739" w:rsidRDefault="006C5739">
            <w:pPr>
              <w:pStyle w:val="TableParagraph"/>
              <w:rPr>
                <w:rFonts w:ascii="Times New Roman"/>
                <w:sz w:val="18"/>
              </w:rPr>
            </w:pPr>
          </w:p>
        </w:tc>
      </w:tr>
      <w:tr w:rsidR="006C5739" w14:paraId="5131DDDB" w14:textId="77777777">
        <w:trPr>
          <w:trHeight w:val="690"/>
        </w:trPr>
        <w:tc>
          <w:tcPr>
            <w:tcW w:w="7201" w:type="dxa"/>
          </w:tcPr>
          <w:p w14:paraId="7EA7FDB9" w14:textId="77777777" w:rsidR="006C5739" w:rsidRDefault="00B8641A">
            <w:pPr>
              <w:pStyle w:val="TableParagraph"/>
              <w:spacing w:before="41" w:line="232" w:lineRule="auto"/>
              <w:ind w:left="330"/>
              <w:rPr>
                <w:b/>
                <w:sz w:val="18"/>
              </w:rPr>
            </w:pPr>
            <w:r>
              <w:rPr>
                <w:b/>
                <w:color w:val="00009F"/>
                <w:sz w:val="18"/>
              </w:rPr>
              <w:t>K105102</w:t>
            </w:r>
            <w:r>
              <w:rPr>
                <w:b/>
                <w:color w:val="00009F"/>
                <w:spacing w:val="-7"/>
                <w:sz w:val="18"/>
              </w:rPr>
              <w:t xml:space="preserve"> </w:t>
            </w:r>
            <w:r>
              <w:rPr>
                <w:b/>
                <w:color w:val="00009F"/>
                <w:sz w:val="18"/>
              </w:rPr>
              <w:t>Sufinanciranje</w:t>
            </w:r>
            <w:r>
              <w:rPr>
                <w:b/>
                <w:color w:val="00009F"/>
                <w:spacing w:val="-7"/>
                <w:sz w:val="18"/>
              </w:rPr>
              <w:t xml:space="preserve"> </w:t>
            </w:r>
            <w:r>
              <w:rPr>
                <w:b/>
                <w:color w:val="00009F"/>
                <w:sz w:val="18"/>
              </w:rPr>
              <w:t>izgradnje</w:t>
            </w:r>
            <w:r>
              <w:rPr>
                <w:b/>
                <w:color w:val="00009F"/>
                <w:spacing w:val="-7"/>
                <w:sz w:val="18"/>
              </w:rPr>
              <w:t xml:space="preserve"> </w:t>
            </w:r>
            <w:r>
              <w:rPr>
                <w:b/>
                <w:color w:val="00009F"/>
                <w:sz w:val="18"/>
              </w:rPr>
              <w:t>komunalne</w:t>
            </w:r>
            <w:r>
              <w:rPr>
                <w:b/>
                <w:color w:val="00009F"/>
                <w:spacing w:val="-7"/>
                <w:sz w:val="18"/>
              </w:rPr>
              <w:t xml:space="preserve"> </w:t>
            </w:r>
            <w:r>
              <w:rPr>
                <w:b/>
                <w:color w:val="00009F"/>
                <w:sz w:val="18"/>
              </w:rPr>
              <w:t>infrastrukture</w:t>
            </w:r>
            <w:r>
              <w:rPr>
                <w:b/>
                <w:color w:val="00009F"/>
                <w:spacing w:val="-7"/>
                <w:sz w:val="18"/>
              </w:rPr>
              <w:t xml:space="preserve"> </w:t>
            </w:r>
            <w:r>
              <w:rPr>
                <w:b/>
                <w:color w:val="00009F"/>
                <w:sz w:val="18"/>
              </w:rPr>
              <w:t>poduzetničke</w:t>
            </w:r>
            <w:r>
              <w:rPr>
                <w:b/>
                <w:color w:val="00009F"/>
                <w:spacing w:val="-7"/>
                <w:sz w:val="18"/>
              </w:rPr>
              <w:t xml:space="preserve"> </w:t>
            </w:r>
            <w:r>
              <w:rPr>
                <w:b/>
                <w:color w:val="00009F"/>
                <w:sz w:val="18"/>
              </w:rPr>
              <w:t>zone Podi Šibenik</w:t>
            </w:r>
          </w:p>
          <w:p w14:paraId="0DBD9D18" w14:textId="77777777" w:rsidR="006C5739" w:rsidRDefault="00B8641A">
            <w:pPr>
              <w:pStyle w:val="TableParagraph"/>
              <w:spacing w:line="205" w:lineRule="exact"/>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508" w:type="dxa"/>
          </w:tcPr>
          <w:p w14:paraId="3E405100" w14:textId="77777777" w:rsidR="006C5739" w:rsidRDefault="00B8641A">
            <w:pPr>
              <w:pStyle w:val="TableParagraph"/>
              <w:spacing w:before="36"/>
              <w:ind w:left="508"/>
              <w:rPr>
                <w:b/>
                <w:sz w:val="18"/>
              </w:rPr>
            </w:pPr>
            <w:r>
              <w:rPr>
                <w:b/>
                <w:color w:val="00009F"/>
                <w:spacing w:val="-2"/>
                <w:sz w:val="18"/>
              </w:rPr>
              <w:t>130.000,00</w:t>
            </w:r>
          </w:p>
          <w:p w14:paraId="44703814" w14:textId="77777777" w:rsidR="006C5739" w:rsidRDefault="00B8641A">
            <w:pPr>
              <w:pStyle w:val="TableParagraph"/>
              <w:spacing w:before="198"/>
              <w:ind w:left="508"/>
              <w:rPr>
                <w:b/>
                <w:sz w:val="18"/>
              </w:rPr>
            </w:pPr>
            <w:r>
              <w:rPr>
                <w:b/>
                <w:spacing w:val="-2"/>
                <w:sz w:val="18"/>
              </w:rPr>
              <w:t>130.000,00</w:t>
            </w:r>
          </w:p>
        </w:tc>
        <w:tc>
          <w:tcPr>
            <w:tcW w:w="1324" w:type="dxa"/>
          </w:tcPr>
          <w:p w14:paraId="20243142" w14:textId="77777777" w:rsidR="006C5739" w:rsidRDefault="006C5739">
            <w:pPr>
              <w:pStyle w:val="TableParagraph"/>
              <w:rPr>
                <w:rFonts w:ascii="Times New Roman"/>
                <w:sz w:val="18"/>
              </w:rPr>
            </w:pPr>
          </w:p>
        </w:tc>
        <w:tc>
          <w:tcPr>
            <w:tcW w:w="841" w:type="dxa"/>
          </w:tcPr>
          <w:p w14:paraId="27826A39" w14:textId="77777777" w:rsidR="006C5739" w:rsidRDefault="006C5739">
            <w:pPr>
              <w:pStyle w:val="TableParagraph"/>
              <w:rPr>
                <w:rFonts w:ascii="Times New Roman"/>
                <w:sz w:val="18"/>
              </w:rPr>
            </w:pPr>
          </w:p>
        </w:tc>
      </w:tr>
      <w:tr w:rsidR="006C5739" w14:paraId="20681FBB" w14:textId="77777777">
        <w:trPr>
          <w:trHeight w:val="277"/>
        </w:trPr>
        <w:tc>
          <w:tcPr>
            <w:tcW w:w="7201" w:type="dxa"/>
          </w:tcPr>
          <w:p w14:paraId="0118E98A" w14:textId="77777777" w:rsidR="006C5739" w:rsidRDefault="00B8641A">
            <w:pPr>
              <w:pStyle w:val="TableParagraph"/>
              <w:spacing w:before="36"/>
              <w:ind w:left="675"/>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1508" w:type="dxa"/>
          </w:tcPr>
          <w:p w14:paraId="33C3F17B" w14:textId="77777777" w:rsidR="006C5739" w:rsidRDefault="00B8641A">
            <w:pPr>
              <w:pStyle w:val="TableParagraph"/>
              <w:spacing w:before="36"/>
              <w:ind w:right="96"/>
              <w:jc w:val="right"/>
              <w:rPr>
                <w:b/>
                <w:sz w:val="18"/>
              </w:rPr>
            </w:pPr>
            <w:r>
              <w:rPr>
                <w:b/>
                <w:spacing w:val="-2"/>
                <w:sz w:val="18"/>
              </w:rPr>
              <w:t>130.000,00</w:t>
            </w:r>
          </w:p>
        </w:tc>
        <w:tc>
          <w:tcPr>
            <w:tcW w:w="1324" w:type="dxa"/>
          </w:tcPr>
          <w:p w14:paraId="7F13C4D0" w14:textId="77777777" w:rsidR="006C5739" w:rsidRDefault="006C5739">
            <w:pPr>
              <w:pStyle w:val="TableParagraph"/>
              <w:rPr>
                <w:rFonts w:ascii="Times New Roman"/>
                <w:sz w:val="18"/>
              </w:rPr>
            </w:pPr>
          </w:p>
        </w:tc>
        <w:tc>
          <w:tcPr>
            <w:tcW w:w="841" w:type="dxa"/>
          </w:tcPr>
          <w:p w14:paraId="34724FB2" w14:textId="77777777" w:rsidR="006C5739" w:rsidRDefault="006C5739">
            <w:pPr>
              <w:pStyle w:val="TableParagraph"/>
              <w:rPr>
                <w:rFonts w:ascii="Times New Roman"/>
                <w:sz w:val="18"/>
              </w:rPr>
            </w:pPr>
          </w:p>
        </w:tc>
      </w:tr>
      <w:tr w:rsidR="006C5739" w14:paraId="7558059D" w14:textId="77777777">
        <w:trPr>
          <w:trHeight w:val="277"/>
        </w:trPr>
        <w:tc>
          <w:tcPr>
            <w:tcW w:w="7201" w:type="dxa"/>
          </w:tcPr>
          <w:p w14:paraId="55960806" w14:textId="77777777" w:rsidR="006C5739" w:rsidRDefault="00B8641A">
            <w:pPr>
              <w:pStyle w:val="TableParagraph"/>
              <w:spacing w:before="28"/>
              <w:ind w:left="330"/>
              <w:rPr>
                <w:b/>
                <w:sz w:val="18"/>
              </w:rPr>
            </w:pPr>
            <w:r>
              <w:rPr>
                <w:b/>
                <w:color w:val="00009F"/>
                <w:sz w:val="18"/>
              </w:rPr>
              <w:t>A105415</w:t>
            </w:r>
            <w:r>
              <w:rPr>
                <w:b/>
                <w:color w:val="00009F"/>
                <w:spacing w:val="-4"/>
                <w:sz w:val="18"/>
              </w:rPr>
              <w:t xml:space="preserve"> </w:t>
            </w:r>
            <w:r>
              <w:rPr>
                <w:b/>
                <w:color w:val="00009F"/>
                <w:sz w:val="18"/>
              </w:rPr>
              <w:t>Poduzetnički</w:t>
            </w:r>
            <w:r>
              <w:rPr>
                <w:b/>
                <w:color w:val="00009F"/>
                <w:spacing w:val="-1"/>
                <w:sz w:val="18"/>
              </w:rPr>
              <w:t xml:space="preserve"> </w:t>
            </w:r>
            <w:r>
              <w:rPr>
                <w:b/>
                <w:color w:val="00009F"/>
                <w:sz w:val="18"/>
              </w:rPr>
              <w:t>inkubator</w:t>
            </w:r>
            <w:r>
              <w:rPr>
                <w:b/>
                <w:color w:val="00009F"/>
                <w:spacing w:val="-1"/>
                <w:sz w:val="18"/>
              </w:rPr>
              <w:t xml:space="preserve"> </w:t>
            </w:r>
            <w:r>
              <w:rPr>
                <w:b/>
                <w:color w:val="00009F"/>
                <w:spacing w:val="-2"/>
                <w:sz w:val="18"/>
              </w:rPr>
              <w:t>Trokut</w:t>
            </w:r>
          </w:p>
        </w:tc>
        <w:tc>
          <w:tcPr>
            <w:tcW w:w="1508" w:type="dxa"/>
          </w:tcPr>
          <w:p w14:paraId="77BEA5C5" w14:textId="77777777" w:rsidR="006C5739" w:rsidRDefault="00B8641A">
            <w:pPr>
              <w:pStyle w:val="TableParagraph"/>
              <w:spacing w:before="28"/>
              <w:ind w:right="96"/>
              <w:jc w:val="right"/>
              <w:rPr>
                <w:b/>
                <w:sz w:val="18"/>
              </w:rPr>
            </w:pPr>
            <w:r>
              <w:rPr>
                <w:b/>
                <w:color w:val="00009F"/>
                <w:spacing w:val="-2"/>
                <w:sz w:val="18"/>
              </w:rPr>
              <w:t>160.000,00</w:t>
            </w:r>
          </w:p>
        </w:tc>
        <w:tc>
          <w:tcPr>
            <w:tcW w:w="1324" w:type="dxa"/>
          </w:tcPr>
          <w:p w14:paraId="67EA5D5E" w14:textId="77777777" w:rsidR="006C5739" w:rsidRDefault="00B8641A">
            <w:pPr>
              <w:pStyle w:val="TableParagraph"/>
              <w:spacing w:before="28"/>
              <w:ind w:right="55"/>
              <w:jc w:val="right"/>
              <w:rPr>
                <w:b/>
                <w:sz w:val="18"/>
              </w:rPr>
            </w:pPr>
            <w:r>
              <w:rPr>
                <w:b/>
                <w:color w:val="00009F"/>
                <w:spacing w:val="-2"/>
                <w:sz w:val="18"/>
              </w:rPr>
              <w:t>53.333,32</w:t>
            </w:r>
          </w:p>
        </w:tc>
        <w:tc>
          <w:tcPr>
            <w:tcW w:w="841" w:type="dxa"/>
          </w:tcPr>
          <w:p w14:paraId="250CC115" w14:textId="77777777" w:rsidR="006C5739" w:rsidRDefault="00B8641A">
            <w:pPr>
              <w:pStyle w:val="TableParagraph"/>
              <w:spacing w:before="28"/>
              <w:ind w:right="101"/>
              <w:jc w:val="right"/>
              <w:rPr>
                <w:b/>
                <w:sz w:val="18"/>
              </w:rPr>
            </w:pPr>
            <w:r>
              <w:rPr>
                <w:b/>
                <w:color w:val="00009F"/>
                <w:spacing w:val="-2"/>
                <w:sz w:val="18"/>
              </w:rPr>
              <w:t>33,33%</w:t>
            </w:r>
          </w:p>
        </w:tc>
      </w:tr>
      <w:tr w:rsidR="006C5739" w14:paraId="47DD09D6" w14:textId="77777777">
        <w:trPr>
          <w:trHeight w:val="285"/>
        </w:trPr>
        <w:tc>
          <w:tcPr>
            <w:tcW w:w="7201" w:type="dxa"/>
          </w:tcPr>
          <w:p w14:paraId="4CDC40B6"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8" w:type="dxa"/>
          </w:tcPr>
          <w:p w14:paraId="38AB5684" w14:textId="77777777" w:rsidR="006C5739" w:rsidRDefault="00B8641A">
            <w:pPr>
              <w:pStyle w:val="TableParagraph"/>
              <w:spacing w:before="36"/>
              <w:ind w:right="96"/>
              <w:jc w:val="right"/>
              <w:rPr>
                <w:b/>
                <w:sz w:val="18"/>
              </w:rPr>
            </w:pPr>
            <w:r>
              <w:rPr>
                <w:b/>
                <w:spacing w:val="-2"/>
                <w:sz w:val="18"/>
              </w:rPr>
              <w:t>160.000,00</w:t>
            </w:r>
          </w:p>
        </w:tc>
        <w:tc>
          <w:tcPr>
            <w:tcW w:w="1324" w:type="dxa"/>
          </w:tcPr>
          <w:p w14:paraId="2022DBF9" w14:textId="77777777" w:rsidR="006C5739" w:rsidRDefault="00B8641A">
            <w:pPr>
              <w:pStyle w:val="TableParagraph"/>
              <w:spacing w:before="36"/>
              <w:ind w:right="55"/>
              <w:jc w:val="right"/>
              <w:rPr>
                <w:b/>
                <w:sz w:val="18"/>
              </w:rPr>
            </w:pPr>
            <w:r>
              <w:rPr>
                <w:b/>
                <w:spacing w:val="-2"/>
                <w:sz w:val="18"/>
              </w:rPr>
              <w:t>53.333,32</w:t>
            </w:r>
          </w:p>
        </w:tc>
        <w:tc>
          <w:tcPr>
            <w:tcW w:w="841" w:type="dxa"/>
          </w:tcPr>
          <w:p w14:paraId="745DA703" w14:textId="77777777" w:rsidR="006C5739" w:rsidRDefault="00B8641A">
            <w:pPr>
              <w:pStyle w:val="TableParagraph"/>
              <w:spacing w:before="36"/>
              <w:ind w:right="101"/>
              <w:jc w:val="right"/>
              <w:rPr>
                <w:b/>
                <w:sz w:val="18"/>
              </w:rPr>
            </w:pPr>
            <w:r>
              <w:rPr>
                <w:b/>
                <w:spacing w:val="-2"/>
                <w:sz w:val="18"/>
              </w:rPr>
              <w:t>33,33%</w:t>
            </w:r>
          </w:p>
        </w:tc>
      </w:tr>
      <w:tr w:rsidR="006C5739" w14:paraId="41814997" w14:textId="77777777">
        <w:trPr>
          <w:trHeight w:val="285"/>
        </w:trPr>
        <w:tc>
          <w:tcPr>
            <w:tcW w:w="7201" w:type="dxa"/>
          </w:tcPr>
          <w:p w14:paraId="05CF3861" w14:textId="77777777" w:rsidR="006C5739" w:rsidRDefault="00B8641A">
            <w:pPr>
              <w:pStyle w:val="TableParagraph"/>
              <w:spacing w:before="36"/>
              <w:ind w:left="675"/>
              <w:rPr>
                <w:b/>
                <w:sz w:val="18"/>
              </w:rPr>
            </w:pPr>
            <w:r>
              <w:rPr>
                <w:b/>
                <w:sz w:val="18"/>
              </w:rPr>
              <w:t>35</w:t>
            </w:r>
            <w:r>
              <w:rPr>
                <w:b/>
                <w:spacing w:val="-1"/>
                <w:sz w:val="18"/>
              </w:rPr>
              <w:t xml:space="preserve"> </w:t>
            </w:r>
            <w:r>
              <w:rPr>
                <w:b/>
                <w:spacing w:val="-2"/>
                <w:sz w:val="18"/>
              </w:rPr>
              <w:t>Subvencije</w:t>
            </w:r>
          </w:p>
        </w:tc>
        <w:tc>
          <w:tcPr>
            <w:tcW w:w="1508" w:type="dxa"/>
          </w:tcPr>
          <w:p w14:paraId="79B28859" w14:textId="77777777" w:rsidR="006C5739" w:rsidRDefault="00B8641A">
            <w:pPr>
              <w:pStyle w:val="TableParagraph"/>
              <w:spacing w:before="36"/>
              <w:ind w:right="96"/>
              <w:jc w:val="right"/>
              <w:rPr>
                <w:b/>
                <w:sz w:val="18"/>
              </w:rPr>
            </w:pPr>
            <w:r>
              <w:rPr>
                <w:b/>
                <w:spacing w:val="-2"/>
                <w:sz w:val="18"/>
              </w:rPr>
              <w:t>160.000,00</w:t>
            </w:r>
          </w:p>
        </w:tc>
        <w:tc>
          <w:tcPr>
            <w:tcW w:w="1324" w:type="dxa"/>
          </w:tcPr>
          <w:p w14:paraId="5125B77E" w14:textId="77777777" w:rsidR="006C5739" w:rsidRDefault="00B8641A">
            <w:pPr>
              <w:pStyle w:val="TableParagraph"/>
              <w:spacing w:before="36"/>
              <w:ind w:right="55"/>
              <w:jc w:val="right"/>
              <w:rPr>
                <w:b/>
                <w:sz w:val="18"/>
              </w:rPr>
            </w:pPr>
            <w:r>
              <w:rPr>
                <w:b/>
                <w:spacing w:val="-2"/>
                <w:sz w:val="18"/>
              </w:rPr>
              <w:t>53.333,32</w:t>
            </w:r>
          </w:p>
        </w:tc>
        <w:tc>
          <w:tcPr>
            <w:tcW w:w="841" w:type="dxa"/>
          </w:tcPr>
          <w:p w14:paraId="2EFD2BAD" w14:textId="77777777" w:rsidR="006C5739" w:rsidRDefault="00B8641A">
            <w:pPr>
              <w:pStyle w:val="TableParagraph"/>
              <w:spacing w:before="36"/>
              <w:ind w:right="101"/>
              <w:jc w:val="right"/>
              <w:rPr>
                <w:b/>
                <w:sz w:val="18"/>
              </w:rPr>
            </w:pPr>
            <w:r>
              <w:rPr>
                <w:b/>
                <w:spacing w:val="-2"/>
                <w:sz w:val="18"/>
              </w:rPr>
              <w:t>33,33%</w:t>
            </w:r>
          </w:p>
        </w:tc>
      </w:tr>
      <w:tr w:rsidR="006C5739" w14:paraId="48A85707" w14:textId="77777777">
        <w:trPr>
          <w:trHeight w:val="284"/>
        </w:trPr>
        <w:tc>
          <w:tcPr>
            <w:tcW w:w="7201" w:type="dxa"/>
          </w:tcPr>
          <w:p w14:paraId="17F0F31C" w14:textId="77777777" w:rsidR="006C5739" w:rsidRDefault="00B8641A">
            <w:pPr>
              <w:pStyle w:val="TableParagraph"/>
              <w:spacing w:before="36"/>
              <w:ind w:left="795"/>
              <w:rPr>
                <w:i/>
                <w:sz w:val="18"/>
              </w:rPr>
            </w:pPr>
            <w:r>
              <w:rPr>
                <w:i/>
                <w:sz w:val="18"/>
              </w:rPr>
              <w:t>3522</w:t>
            </w:r>
            <w:r>
              <w:rPr>
                <w:i/>
                <w:spacing w:val="-1"/>
                <w:sz w:val="18"/>
              </w:rPr>
              <w:t xml:space="preserve"> </w:t>
            </w:r>
            <w:r>
              <w:rPr>
                <w:i/>
                <w:sz w:val="18"/>
              </w:rPr>
              <w:t>Subvencije</w:t>
            </w:r>
            <w:r>
              <w:rPr>
                <w:i/>
                <w:spacing w:val="-1"/>
                <w:sz w:val="18"/>
              </w:rPr>
              <w:t xml:space="preserve"> </w:t>
            </w:r>
            <w:r>
              <w:rPr>
                <w:i/>
                <w:sz w:val="18"/>
              </w:rPr>
              <w:t>trgovačkim</w:t>
            </w:r>
            <w:r>
              <w:rPr>
                <w:i/>
                <w:spacing w:val="-1"/>
                <w:sz w:val="18"/>
              </w:rPr>
              <w:t xml:space="preserve"> </w:t>
            </w:r>
            <w:r>
              <w:rPr>
                <w:i/>
                <w:sz w:val="18"/>
              </w:rPr>
              <w:t>društvima</w:t>
            </w:r>
            <w:r>
              <w:rPr>
                <w:i/>
                <w:spacing w:val="-1"/>
                <w:sz w:val="18"/>
              </w:rPr>
              <w:t xml:space="preserve"> </w:t>
            </w:r>
            <w:r>
              <w:rPr>
                <w:i/>
                <w:sz w:val="18"/>
              </w:rPr>
              <w:t>izvan</w:t>
            </w:r>
            <w:r>
              <w:rPr>
                <w:i/>
                <w:spacing w:val="-1"/>
                <w:sz w:val="18"/>
              </w:rPr>
              <w:t xml:space="preserve"> </w:t>
            </w:r>
            <w:r>
              <w:rPr>
                <w:i/>
                <w:sz w:val="18"/>
              </w:rPr>
              <w:t>javnog</w:t>
            </w:r>
            <w:r>
              <w:rPr>
                <w:i/>
                <w:spacing w:val="-1"/>
                <w:sz w:val="18"/>
              </w:rPr>
              <w:t xml:space="preserve"> </w:t>
            </w:r>
            <w:r>
              <w:rPr>
                <w:i/>
                <w:spacing w:val="-2"/>
                <w:sz w:val="18"/>
              </w:rPr>
              <w:t>sektora</w:t>
            </w:r>
          </w:p>
        </w:tc>
        <w:tc>
          <w:tcPr>
            <w:tcW w:w="1508" w:type="dxa"/>
          </w:tcPr>
          <w:p w14:paraId="11AB3711" w14:textId="77777777" w:rsidR="006C5739" w:rsidRDefault="006C5739">
            <w:pPr>
              <w:pStyle w:val="TableParagraph"/>
              <w:rPr>
                <w:rFonts w:ascii="Times New Roman"/>
                <w:sz w:val="18"/>
              </w:rPr>
            </w:pPr>
          </w:p>
        </w:tc>
        <w:tc>
          <w:tcPr>
            <w:tcW w:w="1324" w:type="dxa"/>
          </w:tcPr>
          <w:p w14:paraId="706C3BFF" w14:textId="77777777" w:rsidR="006C5739" w:rsidRDefault="00B8641A">
            <w:pPr>
              <w:pStyle w:val="TableParagraph"/>
              <w:spacing w:before="36"/>
              <w:ind w:right="55"/>
              <w:jc w:val="right"/>
              <w:rPr>
                <w:i/>
                <w:sz w:val="18"/>
              </w:rPr>
            </w:pPr>
            <w:r>
              <w:rPr>
                <w:i/>
                <w:spacing w:val="-2"/>
                <w:sz w:val="18"/>
              </w:rPr>
              <w:t>53.333,32</w:t>
            </w:r>
          </w:p>
        </w:tc>
        <w:tc>
          <w:tcPr>
            <w:tcW w:w="841" w:type="dxa"/>
          </w:tcPr>
          <w:p w14:paraId="0346A804" w14:textId="77777777" w:rsidR="006C5739" w:rsidRDefault="006C5739">
            <w:pPr>
              <w:pStyle w:val="TableParagraph"/>
              <w:rPr>
                <w:rFonts w:ascii="Times New Roman"/>
                <w:sz w:val="18"/>
              </w:rPr>
            </w:pPr>
          </w:p>
        </w:tc>
      </w:tr>
      <w:tr w:rsidR="006C5739" w14:paraId="4708DCF8" w14:textId="77777777">
        <w:trPr>
          <w:trHeight w:val="327"/>
        </w:trPr>
        <w:tc>
          <w:tcPr>
            <w:tcW w:w="7201" w:type="dxa"/>
          </w:tcPr>
          <w:p w14:paraId="7D1F7C83" w14:textId="77777777" w:rsidR="006C5739" w:rsidRDefault="00B8641A">
            <w:pPr>
              <w:pStyle w:val="TableParagraph"/>
              <w:spacing w:before="35"/>
              <w:ind w:left="285"/>
              <w:rPr>
                <w:b/>
                <w:sz w:val="20"/>
              </w:rPr>
            </w:pPr>
            <w:r>
              <w:rPr>
                <w:b/>
                <w:color w:val="00009F"/>
                <w:sz w:val="20"/>
              </w:rPr>
              <w:t>1052</w:t>
            </w:r>
            <w:r>
              <w:rPr>
                <w:b/>
                <w:color w:val="00009F"/>
                <w:spacing w:val="-2"/>
                <w:sz w:val="20"/>
              </w:rPr>
              <w:t xml:space="preserve"> </w:t>
            </w:r>
            <w:r>
              <w:rPr>
                <w:b/>
                <w:color w:val="00009F"/>
                <w:sz w:val="20"/>
              </w:rPr>
              <w:t>TURISTIČKI</w:t>
            </w:r>
            <w:r>
              <w:rPr>
                <w:b/>
                <w:color w:val="00009F"/>
                <w:spacing w:val="-2"/>
                <w:sz w:val="20"/>
              </w:rPr>
              <w:t xml:space="preserve"> ŠIBENIK</w:t>
            </w:r>
          </w:p>
        </w:tc>
        <w:tc>
          <w:tcPr>
            <w:tcW w:w="1508" w:type="dxa"/>
          </w:tcPr>
          <w:p w14:paraId="3BF89DAF" w14:textId="77777777" w:rsidR="006C5739" w:rsidRDefault="00B8641A">
            <w:pPr>
              <w:pStyle w:val="TableParagraph"/>
              <w:spacing w:before="35"/>
              <w:ind w:right="96"/>
              <w:jc w:val="right"/>
              <w:rPr>
                <w:b/>
                <w:sz w:val="20"/>
              </w:rPr>
            </w:pPr>
            <w:r>
              <w:rPr>
                <w:b/>
                <w:color w:val="00009F"/>
                <w:spacing w:val="-2"/>
                <w:sz w:val="20"/>
              </w:rPr>
              <w:t>124.000,00</w:t>
            </w:r>
          </w:p>
        </w:tc>
        <w:tc>
          <w:tcPr>
            <w:tcW w:w="1324" w:type="dxa"/>
          </w:tcPr>
          <w:p w14:paraId="4BC61239" w14:textId="77777777" w:rsidR="006C5739" w:rsidRDefault="00B8641A">
            <w:pPr>
              <w:pStyle w:val="TableParagraph"/>
              <w:spacing w:before="35"/>
              <w:ind w:right="55"/>
              <w:jc w:val="right"/>
              <w:rPr>
                <w:b/>
                <w:sz w:val="20"/>
              </w:rPr>
            </w:pPr>
            <w:r>
              <w:rPr>
                <w:b/>
                <w:color w:val="00009F"/>
                <w:spacing w:val="-2"/>
                <w:sz w:val="20"/>
              </w:rPr>
              <w:t>45.700,00</w:t>
            </w:r>
          </w:p>
        </w:tc>
        <w:tc>
          <w:tcPr>
            <w:tcW w:w="841" w:type="dxa"/>
          </w:tcPr>
          <w:p w14:paraId="08B5F1C6" w14:textId="77777777" w:rsidR="006C5739" w:rsidRDefault="00B8641A">
            <w:pPr>
              <w:pStyle w:val="TableParagraph"/>
              <w:spacing w:before="35"/>
              <w:ind w:right="101"/>
              <w:jc w:val="right"/>
              <w:rPr>
                <w:b/>
                <w:sz w:val="20"/>
              </w:rPr>
            </w:pPr>
            <w:r>
              <w:rPr>
                <w:b/>
                <w:color w:val="00009F"/>
                <w:spacing w:val="-2"/>
                <w:sz w:val="20"/>
              </w:rPr>
              <w:t>36,85%</w:t>
            </w:r>
          </w:p>
        </w:tc>
      </w:tr>
      <w:tr w:rsidR="006C5739" w14:paraId="02A15A90" w14:textId="77777777">
        <w:trPr>
          <w:trHeight w:val="389"/>
        </w:trPr>
        <w:tc>
          <w:tcPr>
            <w:tcW w:w="7201" w:type="dxa"/>
          </w:tcPr>
          <w:p w14:paraId="3A11FE18"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608960" behindDoc="1" locked="0" layoutInCell="1" allowOverlap="1" wp14:anchorId="76F7CA85" wp14:editId="1B2147E8">
                      <wp:simplePos x="0" y="0"/>
                      <wp:positionH relativeFrom="column">
                        <wp:posOffset>171957</wp:posOffset>
                      </wp:positionH>
                      <wp:positionV relativeFrom="paragraph">
                        <wp:posOffset>-9056</wp:posOffset>
                      </wp:positionV>
                      <wp:extent cx="6743065" cy="266065"/>
                      <wp:effectExtent l="0" t="0" r="0" b="0"/>
                      <wp:wrapNone/>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88" name="Graphic 188"/>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E552D2" id="Group 187" o:spid="_x0000_s1026" style="position:absolute;margin-left:13.55pt;margin-top:-.7pt;width:530.95pt;height:20.95pt;z-index:-33707520;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e9oQ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C/Wpe9oQIAAC8GAAAOAAAAAAAAAAAAAAAAAC4C&#10;AABkcnMvZTJvRG9jLnhtbFBLAQItABQABgAIAAAAIQApHBle4AAAAAkBAAAPAAAAAAAAAAAAAAAA&#10;APsEAABkcnMvZG93bnJldi54bWxQSwUGAAAAAAQABADzAAAACAYAAAAA&#10;">
                      <v:shape id="Graphic 188"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" path="m,l6724650,r,247650l,247650,,xe" filled="f" strokeweight="1.42pt">
                        <v:path arrowok="t"/>
                      </v:shape>
                    </v:group>
                  </w:pict>
                </mc:Fallback>
              </mc:AlternateContent>
            </w:r>
            <w:r>
              <w:rPr>
                <w:b/>
                <w:color w:val="00009F"/>
                <w:sz w:val="18"/>
              </w:rPr>
              <w:t>A105202</w:t>
            </w:r>
            <w:r>
              <w:rPr>
                <w:b/>
                <w:color w:val="00009F"/>
                <w:spacing w:val="-4"/>
                <w:sz w:val="18"/>
              </w:rPr>
              <w:t xml:space="preserve"> </w:t>
            </w:r>
            <w:r>
              <w:rPr>
                <w:b/>
                <w:color w:val="00009F"/>
                <w:sz w:val="18"/>
              </w:rPr>
              <w:t>Sufinanciranje</w:t>
            </w:r>
            <w:r>
              <w:rPr>
                <w:b/>
                <w:color w:val="00009F"/>
                <w:spacing w:val="-1"/>
                <w:sz w:val="18"/>
              </w:rPr>
              <w:t xml:space="preserve"> </w:t>
            </w:r>
            <w:r>
              <w:rPr>
                <w:b/>
                <w:color w:val="00009F"/>
                <w:sz w:val="18"/>
              </w:rPr>
              <w:t>Turističkog</w:t>
            </w:r>
            <w:r>
              <w:rPr>
                <w:b/>
                <w:color w:val="00009F"/>
                <w:spacing w:val="-1"/>
                <w:sz w:val="18"/>
              </w:rPr>
              <w:t xml:space="preserve"> </w:t>
            </w:r>
            <w:r>
              <w:rPr>
                <w:b/>
                <w:color w:val="00009F"/>
                <w:sz w:val="18"/>
              </w:rPr>
              <w:t>informativnog</w:t>
            </w:r>
            <w:r>
              <w:rPr>
                <w:b/>
                <w:color w:val="00009F"/>
                <w:spacing w:val="-1"/>
                <w:sz w:val="18"/>
              </w:rPr>
              <w:t xml:space="preserve"> </w:t>
            </w:r>
            <w:r>
              <w:rPr>
                <w:b/>
                <w:color w:val="00009F"/>
                <w:spacing w:val="-2"/>
                <w:sz w:val="18"/>
              </w:rPr>
              <w:t>centra</w:t>
            </w:r>
          </w:p>
        </w:tc>
        <w:tc>
          <w:tcPr>
            <w:tcW w:w="1508" w:type="dxa"/>
          </w:tcPr>
          <w:p w14:paraId="5F4DBD0D" w14:textId="77777777" w:rsidR="006C5739" w:rsidRDefault="00B8641A">
            <w:pPr>
              <w:pStyle w:val="TableParagraph"/>
              <w:spacing w:before="54"/>
              <w:ind w:right="96"/>
              <w:jc w:val="right"/>
              <w:rPr>
                <w:b/>
                <w:sz w:val="18"/>
              </w:rPr>
            </w:pPr>
            <w:r>
              <w:rPr>
                <w:b/>
                <w:color w:val="00009F"/>
                <w:spacing w:val="-2"/>
                <w:sz w:val="18"/>
              </w:rPr>
              <w:t>120.000,00</w:t>
            </w:r>
          </w:p>
        </w:tc>
        <w:tc>
          <w:tcPr>
            <w:tcW w:w="1324" w:type="dxa"/>
          </w:tcPr>
          <w:p w14:paraId="445A8FDD" w14:textId="77777777" w:rsidR="006C5739" w:rsidRDefault="00B8641A">
            <w:pPr>
              <w:pStyle w:val="TableParagraph"/>
              <w:spacing w:before="54"/>
              <w:ind w:right="55"/>
              <w:jc w:val="right"/>
              <w:rPr>
                <w:b/>
                <w:sz w:val="18"/>
              </w:rPr>
            </w:pPr>
            <w:r>
              <w:rPr>
                <w:b/>
                <w:color w:val="00009F"/>
                <w:spacing w:val="-2"/>
                <w:sz w:val="18"/>
              </w:rPr>
              <w:t>45.700,00</w:t>
            </w:r>
          </w:p>
        </w:tc>
        <w:tc>
          <w:tcPr>
            <w:tcW w:w="841" w:type="dxa"/>
          </w:tcPr>
          <w:p w14:paraId="614DD997" w14:textId="77777777" w:rsidR="006C5739" w:rsidRDefault="00B8641A">
            <w:pPr>
              <w:pStyle w:val="TableParagraph"/>
              <w:spacing w:before="54"/>
              <w:ind w:right="101"/>
              <w:jc w:val="right"/>
              <w:rPr>
                <w:b/>
                <w:sz w:val="18"/>
              </w:rPr>
            </w:pPr>
            <w:r>
              <w:rPr>
                <w:b/>
                <w:color w:val="00009F"/>
                <w:spacing w:val="-2"/>
                <w:sz w:val="18"/>
              </w:rPr>
              <w:t>38,08%</w:t>
            </w:r>
          </w:p>
        </w:tc>
      </w:tr>
      <w:tr w:rsidR="006C5739" w14:paraId="59AD6611" w14:textId="77777777">
        <w:trPr>
          <w:trHeight w:val="243"/>
        </w:trPr>
        <w:tc>
          <w:tcPr>
            <w:tcW w:w="7201" w:type="dxa"/>
          </w:tcPr>
          <w:p w14:paraId="031BFE96" w14:textId="77777777" w:rsidR="006C5739" w:rsidRDefault="00B8641A">
            <w:pPr>
              <w:pStyle w:val="TableParagraph"/>
              <w:spacing w:line="201" w:lineRule="exact"/>
              <w:ind w:left="510"/>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08" w:type="dxa"/>
          </w:tcPr>
          <w:p w14:paraId="640283C7" w14:textId="77777777" w:rsidR="006C5739" w:rsidRDefault="00B8641A">
            <w:pPr>
              <w:pStyle w:val="TableParagraph"/>
              <w:spacing w:line="201" w:lineRule="exact"/>
              <w:ind w:right="96"/>
              <w:jc w:val="right"/>
              <w:rPr>
                <w:b/>
                <w:sz w:val="18"/>
              </w:rPr>
            </w:pPr>
            <w:r>
              <w:rPr>
                <w:b/>
                <w:spacing w:val="-2"/>
                <w:sz w:val="18"/>
              </w:rPr>
              <w:t>120.000,00</w:t>
            </w:r>
          </w:p>
        </w:tc>
        <w:tc>
          <w:tcPr>
            <w:tcW w:w="1324" w:type="dxa"/>
          </w:tcPr>
          <w:p w14:paraId="4F865E7A" w14:textId="77777777" w:rsidR="006C5739" w:rsidRDefault="00B8641A">
            <w:pPr>
              <w:pStyle w:val="TableParagraph"/>
              <w:spacing w:line="201" w:lineRule="exact"/>
              <w:ind w:right="55"/>
              <w:jc w:val="right"/>
              <w:rPr>
                <w:b/>
                <w:sz w:val="18"/>
              </w:rPr>
            </w:pPr>
            <w:r>
              <w:rPr>
                <w:b/>
                <w:spacing w:val="-2"/>
                <w:sz w:val="18"/>
              </w:rPr>
              <w:t>45.700,00</w:t>
            </w:r>
          </w:p>
        </w:tc>
        <w:tc>
          <w:tcPr>
            <w:tcW w:w="841" w:type="dxa"/>
          </w:tcPr>
          <w:p w14:paraId="70E343D0" w14:textId="77777777" w:rsidR="006C5739" w:rsidRDefault="00B8641A">
            <w:pPr>
              <w:pStyle w:val="TableParagraph"/>
              <w:spacing w:line="201" w:lineRule="exact"/>
              <w:ind w:right="101"/>
              <w:jc w:val="right"/>
              <w:rPr>
                <w:b/>
                <w:sz w:val="18"/>
              </w:rPr>
            </w:pPr>
            <w:r>
              <w:rPr>
                <w:b/>
                <w:spacing w:val="-2"/>
                <w:sz w:val="18"/>
              </w:rPr>
              <w:t>38,08%</w:t>
            </w:r>
          </w:p>
        </w:tc>
      </w:tr>
      <w:tr w:rsidR="006C5739" w14:paraId="7FCCAF12" w14:textId="77777777">
        <w:trPr>
          <w:trHeight w:val="285"/>
        </w:trPr>
        <w:tc>
          <w:tcPr>
            <w:tcW w:w="7201" w:type="dxa"/>
          </w:tcPr>
          <w:p w14:paraId="6C317C68" w14:textId="77777777" w:rsidR="006C5739" w:rsidRDefault="00B8641A">
            <w:pPr>
              <w:pStyle w:val="TableParagraph"/>
              <w:spacing w:before="36"/>
              <w:ind w:left="675"/>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1508" w:type="dxa"/>
          </w:tcPr>
          <w:p w14:paraId="417E80A4" w14:textId="77777777" w:rsidR="006C5739" w:rsidRDefault="00B8641A">
            <w:pPr>
              <w:pStyle w:val="TableParagraph"/>
              <w:spacing w:before="36"/>
              <w:ind w:right="96"/>
              <w:jc w:val="right"/>
              <w:rPr>
                <w:b/>
                <w:sz w:val="18"/>
              </w:rPr>
            </w:pPr>
            <w:r>
              <w:rPr>
                <w:b/>
                <w:spacing w:val="-2"/>
                <w:sz w:val="18"/>
              </w:rPr>
              <w:t>120.000,00</w:t>
            </w:r>
          </w:p>
        </w:tc>
        <w:tc>
          <w:tcPr>
            <w:tcW w:w="1324" w:type="dxa"/>
          </w:tcPr>
          <w:p w14:paraId="2D19EBEC" w14:textId="77777777" w:rsidR="006C5739" w:rsidRDefault="00B8641A">
            <w:pPr>
              <w:pStyle w:val="TableParagraph"/>
              <w:spacing w:before="36"/>
              <w:ind w:right="55"/>
              <w:jc w:val="right"/>
              <w:rPr>
                <w:b/>
                <w:sz w:val="18"/>
              </w:rPr>
            </w:pPr>
            <w:r>
              <w:rPr>
                <w:b/>
                <w:spacing w:val="-2"/>
                <w:sz w:val="18"/>
              </w:rPr>
              <w:t>45.700,00</w:t>
            </w:r>
          </w:p>
        </w:tc>
        <w:tc>
          <w:tcPr>
            <w:tcW w:w="841" w:type="dxa"/>
          </w:tcPr>
          <w:p w14:paraId="567C7621" w14:textId="77777777" w:rsidR="006C5739" w:rsidRDefault="00B8641A">
            <w:pPr>
              <w:pStyle w:val="TableParagraph"/>
              <w:spacing w:before="36"/>
              <w:ind w:right="101"/>
              <w:jc w:val="right"/>
              <w:rPr>
                <w:b/>
                <w:sz w:val="18"/>
              </w:rPr>
            </w:pPr>
            <w:r>
              <w:rPr>
                <w:b/>
                <w:spacing w:val="-2"/>
                <w:sz w:val="18"/>
              </w:rPr>
              <w:t>38,08%</w:t>
            </w:r>
          </w:p>
        </w:tc>
      </w:tr>
      <w:tr w:rsidR="006C5739" w14:paraId="089B29BA" w14:textId="77777777">
        <w:trPr>
          <w:trHeight w:val="327"/>
        </w:trPr>
        <w:tc>
          <w:tcPr>
            <w:tcW w:w="7201" w:type="dxa"/>
          </w:tcPr>
          <w:p w14:paraId="6A6532A2" w14:textId="77777777" w:rsidR="006C5739" w:rsidRDefault="00B8641A">
            <w:pPr>
              <w:pStyle w:val="TableParagraph"/>
              <w:spacing w:before="36"/>
              <w:ind w:left="795"/>
              <w:rPr>
                <w:i/>
                <w:sz w:val="18"/>
              </w:rPr>
            </w:pPr>
            <w:r>
              <w:rPr>
                <w:i/>
                <w:sz w:val="18"/>
              </w:rPr>
              <w:t>3811</w:t>
            </w:r>
            <w:r>
              <w:rPr>
                <w:i/>
                <w:spacing w:val="-1"/>
                <w:sz w:val="18"/>
              </w:rPr>
              <w:t xml:space="preserve"> </w:t>
            </w:r>
            <w:r>
              <w:rPr>
                <w:i/>
                <w:sz w:val="18"/>
              </w:rPr>
              <w:t>Tekuće</w:t>
            </w:r>
            <w:r>
              <w:rPr>
                <w:i/>
                <w:spacing w:val="-1"/>
                <w:sz w:val="18"/>
              </w:rPr>
              <w:t xml:space="preserve"> </w:t>
            </w:r>
            <w:r>
              <w:rPr>
                <w:i/>
                <w:sz w:val="18"/>
              </w:rPr>
              <w:t>donacije</w:t>
            </w:r>
            <w:r>
              <w:rPr>
                <w:i/>
                <w:spacing w:val="-1"/>
                <w:sz w:val="18"/>
              </w:rPr>
              <w:t xml:space="preserve"> </w:t>
            </w:r>
            <w:r>
              <w:rPr>
                <w:i/>
                <w:sz w:val="18"/>
              </w:rPr>
              <w:t>u</w:t>
            </w:r>
            <w:r>
              <w:rPr>
                <w:i/>
                <w:spacing w:val="-1"/>
                <w:sz w:val="18"/>
              </w:rPr>
              <w:t xml:space="preserve"> </w:t>
            </w:r>
            <w:r>
              <w:rPr>
                <w:i/>
                <w:spacing w:val="-2"/>
                <w:sz w:val="18"/>
              </w:rPr>
              <w:t>novcu</w:t>
            </w:r>
          </w:p>
        </w:tc>
        <w:tc>
          <w:tcPr>
            <w:tcW w:w="1508" w:type="dxa"/>
          </w:tcPr>
          <w:p w14:paraId="47545CAC" w14:textId="77777777" w:rsidR="006C5739" w:rsidRDefault="006C5739">
            <w:pPr>
              <w:pStyle w:val="TableParagraph"/>
              <w:rPr>
                <w:rFonts w:ascii="Times New Roman"/>
                <w:sz w:val="18"/>
              </w:rPr>
            </w:pPr>
          </w:p>
        </w:tc>
        <w:tc>
          <w:tcPr>
            <w:tcW w:w="1324" w:type="dxa"/>
          </w:tcPr>
          <w:p w14:paraId="0A741AF0" w14:textId="77777777" w:rsidR="006C5739" w:rsidRDefault="00B8641A">
            <w:pPr>
              <w:pStyle w:val="TableParagraph"/>
              <w:spacing w:before="36"/>
              <w:ind w:right="55"/>
              <w:jc w:val="right"/>
              <w:rPr>
                <w:i/>
                <w:sz w:val="18"/>
              </w:rPr>
            </w:pPr>
            <w:r>
              <w:rPr>
                <w:i/>
                <w:spacing w:val="-2"/>
                <w:sz w:val="18"/>
              </w:rPr>
              <w:t>45.700,00</w:t>
            </w:r>
          </w:p>
        </w:tc>
        <w:tc>
          <w:tcPr>
            <w:tcW w:w="841" w:type="dxa"/>
          </w:tcPr>
          <w:p w14:paraId="233A249C" w14:textId="77777777" w:rsidR="006C5739" w:rsidRDefault="006C5739">
            <w:pPr>
              <w:pStyle w:val="TableParagraph"/>
              <w:rPr>
                <w:rFonts w:ascii="Times New Roman"/>
                <w:sz w:val="18"/>
              </w:rPr>
            </w:pPr>
          </w:p>
        </w:tc>
      </w:tr>
      <w:tr w:rsidR="006C5739" w14:paraId="26B38539" w14:textId="77777777">
        <w:trPr>
          <w:trHeight w:val="389"/>
        </w:trPr>
        <w:tc>
          <w:tcPr>
            <w:tcW w:w="7201" w:type="dxa"/>
          </w:tcPr>
          <w:p w14:paraId="439C68C3"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609472" behindDoc="1" locked="0" layoutInCell="1" allowOverlap="1" wp14:anchorId="66D03EDC" wp14:editId="5E0864DF">
                      <wp:simplePos x="0" y="0"/>
                      <wp:positionH relativeFrom="column">
                        <wp:posOffset>171957</wp:posOffset>
                      </wp:positionH>
                      <wp:positionV relativeFrom="paragraph">
                        <wp:posOffset>-9056</wp:posOffset>
                      </wp:positionV>
                      <wp:extent cx="6743065" cy="266065"/>
                      <wp:effectExtent l="0" t="0" r="0" b="0"/>
                      <wp:wrapNone/>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90" name="Graphic 190"/>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606543" id="Group 189" o:spid="_x0000_s1026" style="position:absolute;margin-left:13.55pt;margin-top:-.7pt;width:530.95pt;height:20.95pt;z-index:-33707008;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DBgHnroQIAAC8GAAAOAAAAAAAAAAAAAAAAAC4C&#10;AABkcnMvZTJvRG9jLnhtbFBLAQItABQABgAIAAAAIQApHBle4AAAAAkBAAAPAAAAAAAAAAAAAAAA&#10;APsEAABkcnMvZG93bnJldi54bWxQSwUGAAAAAAQABADzAAAACAYAAAAA&#10;">
                      <v:shape id="Graphic 190"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" path="m,l6724650,r,247650l,247650,,xe" filled="f" strokeweight="1.42pt">
                        <v:path arrowok="t"/>
                      </v:shape>
                    </v:group>
                  </w:pict>
                </mc:Fallback>
              </mc:AlternateContent>
            </w:r>
            <w:r>
              <w:rPr>
                <w:b/>
                <w:color w:val="00009F"/>
                <w:sz w:val="18"/>
              </w:rPr>
              <w:t>A105206</w:t>
            </w:r>
            <w:r>
              <w:rPr>
                <w:b/>
                <w:color w:val="00009F"/>
                <w:spacing w:val="-1"/>
                <w:sz w:val="18"/>
              </w:rPr>
              <w:t xml:space="preserve"> </w:t>
            </w:r>
            <w:r>
              <w:rPr>
                <w:b/>
                <w:color w:val="00009F"/>
                <w:sz w:val="18"/>
              </w:rPr>
              <w:t>Zelena</w:t>
            </w:r>
            <w:r>
              <w:rPr>
                <w:b/>
                <w:color w:val="00009F"/>
                <w:spacing w:val="-1"/>
                <w:sz w:val="18"/>
              </w:rPr>
              <w:t xml:space="preserve"> </w:t>
            </w:r>
            <w:r>
              <w:rPr>
                <w:b/>
                <w:color w:val="00009F"/>
                <w:sz w:val="18"/>
              </w:rPr>
              <w:t>tržnica</w:t>
            </w:r>
            <w:r>
              <w:rPr>
                <w:b/>
                <w:color w:val="00009F"/>
                <w:spacing w:val="-1"/>
                <w:sz w:val="18"/>
              </w:rPr>
              <w:t xml:space="preserve"> </w:t>
            </w:r>
            <w:r>
              <w:rPr>
                <w:b/>
                <w:color w:val="00009F"/>
                <w:sz w:val="18"/>
              </w:rPr>
              <w:t>na</w:t>
            </w:r>
            <w:r>
              <w:rPr>
                <w:b/>
                <w:color w:val="00009F"/>
                <w:spacing w:val="-1"/>
                <w:sz w:val="18"/>
              </w:rPr>
              <w:t xml:space="preserve"> </w:t>
            </w:r>
            <w:r>
              <w:rPr>
                <w:b/>
                <w:color w:val="00009F"/>
                <w:sz w:val="18"/>
              </w:rPr>
              <w:t>Maloj</w:t>
            </w:r>
            <w:r>
              <w:rPr>
                <w:b/>
                <w:color w:val="00009F"/>
                <w:spacing w:val="-1"/>
                <w:sz w:val="18"/>
              </w:rPr>
              <w:t xml:space="preserve"> </w:t>
            </w:r>
            <w:r>
              <w:rPr>
                <w:b/>
                <w:color w:val="00009F"/>
                <w:spacing w:val="-4"/>
                <w:sz w:val="18"/>
              </w:rPr>
              <w:t>loži</w:t>
            </w:r>
          </w:p>
        </w:tc>
        <w:tc>
          <w:tcPr>
            <w:tcW w:w="1508" w:type="dxa"/>
          </w:tcPr>
          <w:p w14:paraId="626BD069" w14:textId="77777777" w:rsidR="006C5739" w:rsidRDefault="00B8641A">
            <w:pPr>
              <w:pStyle w:val="TableParagraph"/>
              <w:spacing w:before="54"/>
              <w:ind w:right="96"/>
              <w:jc w:val="right"/>
              <w:rPr>
                <w:b/>
                <w:sz w:val="18"/>
              </w:rPr>
            </w:pPr>
            <w:r>
              <w:rPr>
                <w:b/>
                <w:color w:val="00009F"/>
                <w:spacing w:val="-2"/>
                <w:sz w:val="18"/>
              </w:rPr>
              <w:t>4.000,00</w:t>
            </w:r>
          </w:p>
        </w:tc>
        <w:tc>
          <w:tcPr>
            <w:tcW w:w="1324" w:type="dxa"/>
          </w:tcPr>
          <w:p w14:paraId="5D274899" w14:textId="77777777" w:rsidR="006C5739" w:rsidRDefault="006C5739">
            <w:pPr>
              <w:pStyle w:val="TableParagraph"/>
              <w:rPr>
                <w:rFonts w:ascii="Times New Roman"/>
                <w:sz w:val="18"/>
              </w:rPr>
            </w:pPr>
          </w:p>
        </w:tc>
        <w:tc>
          <w:tcPr>
            <w:tcW w:w="841" w:type="dxa"/>
          </w:tcPr>
          <w:p w14:paraId="47190A78" w14:textId="77777777" w:rsidR="006C5739" w:rsidRDefault="006C5739">
            <w:pPr>
              <w:pStyle w:val="TableParagraph"/>
              <w:rPr>
                <w:rFonts w:ascii="Times New Roman"/>
                <w:sz w:val="18"/>
              </w:rPr>
            </w:pPr>
          </w:p>
        </w:tc>
      </w:tr>
      <w:tr w:rsidR="006C5739" w14:paraId="6329218D" w14:textId="77777777">
        <w:trPr>
          <w:trHeight w:val="243"/>
        </w:trPr>
        <w:tc>
          <w:tcPr>
            <w:tcW w:w="7201" w:type="dxa"/>
          </w:tcPr>
          <w:p w14:paraId="500A9733"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8" w:type="dxa"/>
          </w:tcPr>
          <w:p w14:paraId="415761E9" w14:textId="77777777" w:rsidR="006C5739" w:rsidRDefault="00B8641A">
            <w:pPr>
              <w:pStyle w:val="TableParagraph"/>
              <w:spacing w:line="201" w:lineRule="exact"/>
              <w:ind w:right="96"/>
              <w:jc w:val="right"/>
              <w:rPr>
                <w:b/>
                <w:sz w:val="18"/>
              </w:rPr>
            </w:pPr>
            <w:r>
              <w:rPr>
                <w:b/>
                <w:spacing w:val="-2"/>
                <w:sz w:val="18"/>
              </w:rPr>
              <w:t>4.000,00</w:t>
            </w:r>
          </w:p>
        </w:tc>
        <w:tc>
          <w:tcPr>
            <w:tcW w:w="1324" w:type="dxa"/>
          </w:tcPr>
          <w:p w14:paraId="5053EE14" w14:textId="77777777" w:rsidR="006C5739" w:rsidRDefault="006C5739">
            <w:pPr>
              <w:pStyle w:val="TableParagraph"/>
              <w:rPr>
                <w:rFonts w:ascii="Times New Roman"/>
                <w:sz w:val="16"/>
              </w:rPr>
            </w:pPr>
          </w:p>
        </w:tc>
        <w:tc>
          <w:tcPr>
            <w:tcW w:w="841" w:type="dxa"/>
          </w:tcPr>
          <w:p w14:paraId="3EE14537" w14:textId="77777777" w:rsidR="006C5739" w:rsidRDefault="006C5739">
            <w:pPr>
              <w:pStyle w:val="TableParagraph"/>
              <w:rPr>
                <w:rFonts w:ascii="Times New Roman"/>
                <w:sz w:val="16"/>
              </w:rPr>
            </w:pPr>
          </w:p>
        </w:tc>
      </w:tr>
      <w:tr w:rsidR="006C5739" w14:paraId="066D9D7F" w14:textId="77777777">
        <w:trPr>
          <w:trHeight w:val="284"/>
        </w:trPr>
        <w:tc>
          <w:tcPr>
            <w:tcW w:w="7201" w:type="dxa"/>
          </w:tcPr>
          <w:p w14:paraId="3BF8FE82" w14:textId="77777777" w:rsidR="006C5739" w:rsidRDefault="00B8641A">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08" w:type="dxa"/>
          </w:tcPr>
          <w:p w14:paraId="5A48845C" w14:textId="77777777" w:rsidR="006C5739" w:rsidRDefault="00B8641A">
            <w:pPr>
              <w:pStyle w:val="TableParagraph"/>
              <w:spacing w:before="36"/>
              <w:ind w:right="96"/>
              <w:jc w:val="right"/>
              <w:rPr>
                <w:b/>
                <w:sz w:val="18"/>
              </w:rPr>
            </w:pPr>
            <w:r>
              <w:rPr>
                <w:b/>
                <w:spacing w:val="-2"/>
                <w:sz w:val="18"/>
              </w:rPr>
              <w:t>4.000,00</w:t>
            </w:r>
          </w:p>
        </w:tc>
        <w:tc>
          <w:tcPr>
            <w:tcW w:w="1324" w:type="dxa"/>
          </w:tcPr>
          <w:p w14:paraId="2B0AB409" w14:textId="77777777" w:rsidR="006C5739" w:rsidRDefault="006C5739">
            <w:pPr>
              <w:pStyle w:val="TableParagraph"/>
              <w:rPr>
                <w:rFonts w:ascii="Times New Roman"/>
                <w:sz w:val="18"/>
              </w:rPr>
            </w:pPr>
          </w:p>
        </w:tc>
        <w:tc>
          <w:tcPr>
            <w:tcW w:w="841" w:type="dxa"/>
          </w:tcPr>
          <w:p w14:paraId="54A9855A" w14:textId="77777777" w:rsidR="006C5739" w:rsidRDefault="006C5739">
            <w:pPr>
              <w:pStyle w:val="TableParagraph"/>
              <w:rPr>
                <w:rFonts w:ascii="Times New Roman"/>
                <w:sz w:val="18"/>
              </w:rPr>
            </w:pPr>
          </w:p>
        </w:tc>
      </w:tr>
      <w:tr w:rsidR="006C5739" w14:paraId="1A7FA560" w14:textId="77777777">
        <w:trPr>
          <w:trHeight w:val="327"/>
        </w:trPr>
        <w:tc>
          <w:tcPr>
            <w:tcW w:w="7201" w:type="dxa"/>
          </w:tcPr>
          <w:p w14:paraId="363FD5C6" w14:textId="77777777" w:rsidR="006C5739" w:rsidRDefault="00B8641A">
            <w:pPr>
              <w:pStyle w:val="TableParagraph"/>
              <w:spacing w:before="35"/>
              <w:ind w:left="285"/>
              <w:rPr>
                <w:b/>
                <w:sz w:val="20"/>
              </w:rPr>
            </w:pPr>
            <w:r>
              <w:rPr>
                <w:b/>
                <w:color w:val="00009F"/>
                <w:sz w:val="20"/>
              </w:rPr>
              <w:t>1054</w:t>
            </w:r>
            <w:r>
              <w:rPr>
                <w:b/>
                <w:color w:val="00009F"/>
                <w:spacing w:val="-1"/>
                <w:sz w:val="20"/>
              </w:rPr>
              <w:t xml:space="preserve"> </w:t>
            </w:r>
            <w:r>
              <w:rPr>
                <w:b/>
                <w:color w:val="00009F"/>
                <w:sz w:val="20"/>
              </w:rPr>
              <w:t>PROJEKTI</w:t>
            </w:r>
            <w:r>
              <w:rPr>
                <w:b/>
                <w:color w:val="00009F"/>
                <w:spacing w:val="-1"/>
                <w:sz w:val="20"/>
              </w:rPr>
              <w:t xml:space="preserve"> </w:t>
            </w:r>
            <w:r>
              <w:rPr>
                <w:b/>
                <w:color w:val="00009F"/>
                <w:sz w:val="20"/>
              </w:rPr>
              <w:t>SUFINANCIRANI</w:t>
            </w:r>
            <w:r>
              <w:rPr>
                <w:b/>
                <w:color w:val="00009F"/>
                <w:spacing w:val="-1"/>
                <w:sz w:val="20"/>
              </w:rPr>
              <w:t xml:space="preserve"> </w:t>
            </w:r>
            <w:r>
              <w:rPr>
                <w:b/>
                <w:color w:val="00009F"/>
                <w:sz w:val="20"/>
              </w:rPr>
              <w:t>OD</w:t>
            </w:r>
            <w:r>
              <w:rPr>
                <w:b/>
                <w:color w:val="00009F"/>
                <w:spacing w:val="-1"/>
                <w:sz w:val="20"/>
              </w:rPr>
              <w:t xml:space="preserve"> </w:t>
            </w:r>
            <w:r>
              <w:rPr>
                <w:b/>
                <w:color w:val="00009F"/>
                <w:sz w:val="20"/>
              </w:rPr>
              <w:t>NACIONALNIH</w:t>
            </w:r>
            <w:r>
              <w:rPr>
                <w:b/>
                <w:color w:val="00009F"/>
                <w:spacing w:val="-1"/>
                <w:sz w:val="20"/>
              </w:rPr>
              <w:t xml:space="preserve"> </w:t>
            </w:r>
            <w:r>
              <w:rPr>
                <w:b/>
                <w:color w:val="00009F"/>
                <w:sz w:val="20"/>
              </w:rPr>
              <w:t>I</w:t>
            </w:r>
            <w:r>
              <w:rPr>
                <w:b/>
                <w:color w:val="00009F"/>
                <w:spacing w:val="-1"/>
                <w:sz w:val="20"/>
              </w:rPr>
              <w:t xml:space="preserve"> </w:t>
            </w:r>
            <w:r>
              <w:rPr>
                <w:b/>
                <w:color w:val="00009F"/>
                <w:sz w:val="20"/>
              </w:rPr>
              <w:t>EU</w:t>
            </w:r>
            <w:r>
              <w:rPr>
                <w:b/>
                <w:color w:val="00009F"/>
                <w:spacing w:val="-1"/>
                <w:sz w:val="20"/>
              </w:rPr>
              <w:t xml:space="preserve"> </w:t>
            </w:r>
            <w:r>
              <w:rPr>
                <w:b/>
                <w:color w:val="00009F"/>
                <w:spacing w:val="-2"/>
                <w:sz w:val="20"/>
              </w:rPr>
              <w:t>SREDSTAVA</w:t>
            </w:r>
          </w:p>
        </w:tc>
        <w:tc>
          <w:tcPr>
            <w:tcW w:w="1508" w:type="dxa"/>
          </w:tcPr>
          <w:p w14:paraId="49F8CF17" w14:textId="77777777" w:rsidR="006C5739" w:rsidRDefault="00B8641A">
            <w:pPr>
              <w:pStyle w:val="TableParagraph"/>
              <w:spacing w:before="35"/>
              <w:ind w:right="96"/>
              <w:jc w:val="right"/>
              <w:rPr>
                <w:b/>
                <w:sz w:val="20"/>
              </w:rPr>
            </w:pPr>
            <w:r>
              <w:rPr>
                <w:b/>
                <w:color w:val="00009F"/>
                <w:spacing w:val="-2"/>
                <w:sz w:val="20"/>
              </w:rPr>
              <w:t>4.367.578,00</w:t>
            </w:r>
          </w:p>
        </w:tc>
        <w:tc>
          <w:tcPr>
            <w:tcW w:w="1324" w:type="dxa"/>
          </w:tcPr>
          <w:p w14:paraId="692D8E1A" w14:textId="77777777" w:rsidR="006C5739" w:rsidRDefault="00B8641A">
            <w:pPr>
              <w:pStyle w:val="TableParagraph"/>
              <w:spacing w:before="35"/>
              <w:ind w:right="55"/>
              <w:jc w:val="right"/>
              <w:rPr>
                <w:b/>
                <w:sz w:val="20"/>
              </w:rPr>
            </w:pPr>
            <w:r>
              <w:rPr>
                <w:b/>
                <w:color w:val="00009F"/>
                <w:spacing w:val="-2"/>
                <w:sz w:val="20"/>
              </w:rPr>
              <w:t>1.299.919,45</w:t>
            </w:r>
          </w:p>
        </w:tc>
        <w:tc>
          <w:tcPr>
            <w:tcW w:w="841" w:type="dxa"/>
          </w:tcPr>
          <w:p w14:paraId="13B1791A" w14:textId="77777777" w:rsidR="006C5739" w:rsidRDefault="00B8641A">
            <w:pPr>
              <w:pStyle w:val="TableParagraph"/>
              <w:spacing w:before="35"/>
              <w:ind w:right="101"/>
              <w:jc w:val="right"/>
              <w:rPr>
                <w:b/>
                <w:sz w:val="20"/>
              </w:rPr>
            </w:pPr>
            <w:r>
              <w:rPr>
                <w:b/>
                <w:color w:val="00009F"/>
                <w:spacing w:val="-2"/>
                <w:sz w:val="20"/>
              </w:rPr>
              <w:t>29,76%</w:t>
            </w:r>
          </w:p>
        </w:tc>
      </w:tr>
      <w:tr w:rsidR="006C5739" w14:paraId="791B7634" w14:textId="77777777">
        <w:trPr>
          <w:trHeight w:val="389"/>
        </w:trPr>
        <w:tc>
          <w:tcPr>
            <w:tcW w:w="7201" w:type="dxa"/>
          </w:tcPr>
          <w:p w14:paraId="2DF81FEE"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609984" behindDoc="1" locked="0" layoutInCell="1" allowOverlap="1" wp14:anchorId="0312AEE2" wp14:editId="7ECBCED8">
                      <wp:simplePos x="0" y="0"/>
                      <wp:positionH relativeFrom="column">
                        <wp:posOffset>171957</wp:posOffset>
                      </wp:positionH>
                      <wp:positionV relativeFrom="paragraph">
                        <wp:posOffset>-9056</wp:posOffset>
                      </wp:positionV>
                      <wp:extent cx="6743065" cy="266065"/>
                      <wp:effectExtent l="0" t="0" r="0" b="0"/>
                      <wp:wrapNone/>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92" name="Graphic 192"/>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4C0B43" id="Group 191" o:spid="_x0000_s1026" style="position:absolute;margin-left:13.55pt;margin-top:-.7pt;width:530.95pt;height:20.95pt;z-index:-33706496;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">
                      <v:shape id="Graphic 192"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" path="m,l6724650,r,247650l,247650,,xe" filled="f" strokeweight="1.42pt">
                        <v:path arrowok="t"/>
                      </v:shape>
                    </v:group>
                  </w:pict>
                </mc:Fallback>
              </mc:AlternateContent>
            </w:r>
            <w:r>
              <w:rPr>
                <w:b/>
                <w:color w:val="00009F"/>
                <w:sz w:val="18"/>
              </w:rPr>
              <w:t>A105417</w:t>
            </w:r>
            <w:r>
              <w:rPr>
                <w:b/>
                <w:color w:val="00009F"/>
                <w:spacing w:val="-1"/>
                <w:sz w:val="18"/>
              </w:rPr>
              <w:t xml:space="preserve"> </w:t>
            </w:r>
            <w:r>
              <w:rPr>
                <w:b/>
                <w:color w:val="00009F"/>
                <w:sz w:val="18"/>
              </w:rPr>
              <w:t>FLAG</w:t>
            </w:r>
            <w:r>
              <w:rPr>
                <w:b/>
                <w:color w:val="00009F"/>
                <w:spacing w:val="-1"/>
                <w:sz w:val="18"/>
              </w:rPr>
              <w:t xml:space="preserve"> </w:t>
            </w:r>
            <w:r>
              <w:rPr>
                <w:b/>
                <w:color w:val="00009F"/>
                <w:spacing w:val="-2"/>
                <w:sz w:val="18"/>
              </w:rPr>
              <w:t>LANTERNA</w:t>
            </w:r>
          </w:p>
        </w:tc>
        <w:tc>
          <w:tcPr>
            <w:tcW w:w="1508" w:type="dxa"/>
          </w:tcPr>
          <w:p w14:paraId="22EDAEF3" w14:textId="77777777" w:rsidR="006C5739" w:rsidRDefault="00B8641A">
            <w:pPr>
              <w:pStyle w:val="TableParagraph"/>
              <w:spacing w:before="54"/>
              <w:ind w:right="96"/>
              <w:jc w:val="right"/>
              <w:rPr>
                <w:b/>
                <w:sz w:val="18"/>
              </w:rPr>
            </w:pPr>
            <w:r>
              <w:rPr>
                <w:b/>
                <w:color w:val="00009F"/>
                <w:spacing w:val="-2"/>
                <w:sz w:val="18"/>
              </w:rPr>
              <w:t>8.000,00</w:t>
            </w:r>
          </w:p>
        </w:tc>
        <w:tc>
          <w:tcPr>
            <w:tcW w:w="1324" w:type="dxa"/>
          </w:tcPr>
          <w:p w14:paraId="135D70AE" w14:textId="77777777" w:rsidR="006C5739" w:rsidRDefault="00B8641A">
            <w:pPr>
              <w:pStyle w:val="TableParagraph"/>
              <w:spacing w:before="54"/>
              <w:ind w:right="55"/>
              <w:jc w:val="right"/>
              <w:rPr>
                <w:b/>
                <w:sz w:val="18"/>
              </w:rPr>
            </w:pPr>
            <w:r>
              <w:rPr>
                <w:b/>
                <w:color w:val="00009F"/>
                <w:spacing w:val="-2"/>
                <w:sz w:val="18"/>
              </w:rPr>
              <w:t>4.645,30</w:t>
            </w:r>
          </w:p>
        </w:tc>
        <w:tc>
          <w:tcPr>
            <w:tcW w:w="841" w:type="dxa"/>
          </w:tcPr>
          <w:p w14:paraId="02B872DF" w14:textId="77777777" w:rsidR="006C5739" w:rsidRDefault="00B8641A">
            <w:pPr>
              <w:pStyle w:val="TableParagraph"/>
              <w:spacing w:before="54"/>
              <w:ind w:right="101"/>
              <w:jc w:val="right"/>
              <w:rPr>
                <w:b/>
                <w:sz w:val="18"/>
              </w:rPr>
            </w:pPr>
            <w:r>
              <w:rPr>
                <w:b/>
                <w:color w:val="00009F"/>
                <w:spacing w:val="-2"/>
                <w:sz w:val="18"/>
              </w:rPr>
              <w:t>58,07%</w:t>
            </w:r>
          </w:p>
        </w:tc>
      </w:tr>
      <w:tr w:rsidR="006C5739" w14:paraId="2C63D616" w14:textId="77777777">
        <w:trPr>
          <w:trHeight w:val="235"/>
        </w:trPr>
        <w:tc>
          <w:tcPr>
            <w:tcW w:w="7201" w:type="dxa"/>
          </w:tcPr>
          <w:p w14:paraId="2D9294A4"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8" w:type="dxa"/>
          </w:tcPr>
          <w:p w14:paraId="6B5D29C6" w14:textId="77777777" w:rsidR="006C5739" w:rsidRDefault="00B8641A">
            <w:pPr>
              <w:pStyle w:val="TableParagraph"/>
              <w:spacing w:line="201" w:lineRule="exact"/>
              <w:ind w:right="96"/>
              <w:jc w:val="right"/>
              <w:rPr>
                <w:b/>
                <w:sz w:val="18"/>
              </w:rPr>
            </w:pPr>
            <w:r>
              <w:rPr>
                <w:b/>
                <w:spacing w:val="-2"/>
                <w:sz w:val="18"/>
              </w:rPr>
              <w:t>8.000,00</w:t>
            </w:r>
          </w:p>
        </w:tc>
        <w:tc>
          <w:tcPr>
            <w:tcW w:w="1324" w:type="dxa"/>
          </w:tcPr>
          <w:p w14:paraId="701874BB" w14:textId="77777777" w:rsidR="006C5739" w:rsidRDefault="00B8641A">
            <w:pPr>
              <w:pStyle w:val="TableParagraph"/>
              <w:spacing w:line="201" w:lineRule="exact"/>
              <w:ind w:right="55"/>
              <w:jc w:val="right"/>
              <w:rPr>
                <w:b/>
                <w:sz w:val="18"/>
              </w:rPr>
            </w:pPr>
            <w:r>
              <w:rPr>
                <w:b/>
                <w:spacing w:val="-2"/>
                <w:sz w:val="18"/>
              </w:rPr>
              <w:t>4.645,30</w:t>
            </w:r>
          </w:p>
        </w:tc>
        <w:tc>
          <w:tcPr>
            <w:tcW w:w="841" w:type="dxa"/>
          </w:tcPr>
          <w:p w14:paraId="75432809" w14:textId="77777777" w:rsidR="006C5739" w:rsidRDefault="00B8641A">
            <w:pPr>
              <w:pStyle w:val="TableParagraph"/>
              <w:spacing w:line="201" w:lineRule="exact"/>
              <w:ind w:right="101"/>
              <w:jc w:val="right"/>
              <w:rPr>
                <w:b/>
                <w:sz w:val="18"/>
              </w:rPr>
            </w:pPr>
            <w:r>
              <w:rPr>
                <w:b/>
                <w:spacing w:val="-2"/>
                <w:sz w:val="18"/>
              </w:rPr>
              <w:t>58,07%</w:t>
            </w:r>
          </w:p>
        </w:tc>
      </w:tr>
      <w:tr w:rsidR="006C5739" w14:paraId="528FAB9D" w14:textId="77777777">
        <w:trPr>
          <w:trHeight w:val="277"/>
        </w:trPr>
        <w:tc>
          <w:tcPr>
            <w:tcW w:w="7201" w:type="dxa"/>
          </w:tcPr>
          <w:p w14:paraId="0D18C45D" w14:textId="77777777" w:rsidR="006C5739" w:rsidRDefault="00B8641A">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8" w:type="dxa"/>
          </w:tcPr>
          <w:p w14:paraId="0A31EA5F" w14:textId="77777777" w:rsidR="006C5739" w:rsidRDefault="00B8641A">
            <w:pPr>
              <w:pStyle w:val="TableParagraph"/>
              <w:spacing w:before="28"/>
              <w:ind w:right="96"/>
              <w:jc w:val="right"/>
              <w:rPr>
                <w:b/>
                <w:sz w:val="18"/>
              </w:rPr>
            </w:pPr>
            <w:r>
              <w:rPr>
                <w:b/>
                <w:spacing w:val="-2"/>
                <w:sz w:val="18"/>
              </w:rPr>
              <w:t>4.700,00</w:t>
            </w:r>
          </w:p>
        </w:tc>
        <w:tc>
          <w:tcPr>
            <w:tcW w:w="1324" w:type="dxa"/>
          </w:tcPr>
          <w:p w14:paraId="37F8F609" w14:textId="77777777" w:rsidR="006C5739" w:rsidRDefault="00B8641A">
            <w:pPr>
              <w:pStyle w:val="TableParagraph"/>
              <w:spacing w:before="28"/>
              <w:ind w:right="55"/>
              <w:jc w:val="right"/>
              <w:rPr>
                <w:b/>
                <w:sz w:val="18"/>
              </w:rPr>
            </w:pPr>
            <w:r>
              <w:rPr>
                <w:b/>
                <w:spacing w:val="-2"/>
                <w:sz w:val="18"/>
              </w:rPr>
              <w:t>4.645,30</w:t>
            </w:r>
          </w:p>
        </w:tc>
        <w:tc>
          <w:tcPr>
            <w:tcW w:w="841" w:type="dxa"/>
          </w:tcPr>
          <w:p w14:paraId="65038199" w14:textId="77777777" w:rsidR="006C5739" w:rsidRDefault="00B8641A">
            <w:pPr>
              <w:pStyle w:val="TableParagraph"/>
              <w:spacing w:before="28"/>
              <w:ind w:right="101"/>
              <w:jc w:val="right"/>
              <w:rPr>
                <w:b/>
                <w:sz w:val="18"/>
              </w:rPr>
            </w:pPr>
            <w:r>
              <w:rPr>
                <w:b/>
                <w:spacing w:val="-2"/>
                <w:sz w:val="18"/>
              </w:rPr>
              <w:t>98,84%</w:t>
            </w:r>
          </w:p>
        </w:tc>
      </w:tr>
      <w:tr w:rsidR="006C5739" w14:paraId="0B1DFDE7" w14:textId="77777777">
        <w:trPr>
          <w:trHeight w:val="285"/>
        </w:trPr>
        <w:tc>
          <w:tcPr>
            <w:tcW w:w="7201" w:type="dxa"/>
          </w:tcPr>
          <w:p w14:paraId="6CB7887D" w14:textId="77777777" w:rsidR="006C5739" w:rsidRDefault="00B8641A">
            <w:pPr>
              <w:pStyle w:val="TableParagraph"/>
              <w:spacing w:before="36"/>
              <w:ind w:left="795"/>
              <w:rPr>
                <w:i/>
                <w:sz w:val="18"/>
              </w:rPr>
            </w:pPr>
            <w:r>
              <w:rPr>
                <w:i/>
                <w:sz w:val="18"/>
              </w:rPr>
              <w:t>3294</w:t>
            </w:r>
            <w:r>
              <w:rPr>
                <w:i/>
                <w:spacing w:val="-1"/>
                <w:sz w:val="18"/>
              </w:rPr>
              <w:t xml:space="preserve"> </w:t>
            </w:r>
            <w:r>
              <w:rPr>
                <w:i/>
                <w:spacing w:val="-2"/>
                <w:sz w:val="18"/>
              </w:rPr>
              <w:t>Članarine</w:t>
            </w:r>
          </w:p>
        </w:tc>
        <w:tc>
          <w:tcPr>
            <w:tcW w:w="1508" w:type="dxa"/>
          </w:tcPr>
          <w:p w14:paraId="57FC172C" w14:textId="77777777" w:rsidR="006C5739" w:rsidRDefault="006C5739">
            <w:pPr>
              <w:pStyle w:val="TableParagraph"/>
              <w:rPr>
                <w:rFonts w:ascii="Times New Roman"/>
                <w:sz w:val="18"/>
              </w:rPr>
            </w:pPr>
          </w:p>
        </w:tc>
        <w:tc>
          <w:tcPr>
            <w:tcW w:w="1324" w:type="dxa"/>
          </w:tcPr>
          <w:p w14:paraId="7D11E53F" w14:textId="77777777" w:rsidR="006C5739" w:rsidRDefault="00B8641A">
            <w:pPr>
              <w:pStyle w:val="TableParagraph"/>
              <w:spacing w:before="36"/>
              <w:ind w:right="55"/>
              <w:jc w:val="right"/>
              <w:rPr>
                <w:i/>
                <w:sz w:val="18"/>
              </w:rPr>
            </w:pPr>
            <w:r>
              <w:rPr>
                <w:i/>
                <w:spacing w:val="-2"/>
                <w:sz w:val="18"/>
              </w:rPr>
              <w:t>4.645,30</w:t>
            </w:r>
          </w:p>
        </w:tc>
        <w:tc>
          <w:tcPr>
            <w:tcW w:w="841" w:type="dxa"/>
          </w:tcPr>
          <w:p w14:paraId="3294A22A" w14:textId="77777777" w:rsidR="006C5739" w:rsidRDefault="006C5739">
            <w:pPr>
              <w:pStyle w:val="TableParagraph"/>
              <w:rPr>
                <w:rFonts w:ascii="Times New Roman"/>
                <w:sz w:val="18"/>
              </w:rPr>
            </w:pPr>
          </w:p>
        </w:tc>
      </w:tr>
      <w:tr w:rsidR="006C5739" w14:paraId="65114CA5" w14:textId="77777777">
        <w:trPr>
          <w:trHeight w:val="327"/>
        </w:trPr>
        <w:tc>
          <w:tcPr>
            <w:tcW w:w="7201" w:type="dxa"/>
          </w:tcPr>
          <w:p w14:paraId="18A235D3" w14:textId="77777777" w:rsidR="006C5739" w:rsidRDefault="00B8641A">
            <w:pPr>
              <w:pStyle w:val="TableParagraph"/>
              <w:spacing w:before="36"/>
              <w:ind w:left="675"/>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1508" w:type="dxa"/>
          </w:tcPr>
          <w:p w14:paraId="21F7AE41" w14:textId="77777777" w:rsidR="006C5739" w:rsidRDefault="00B8641A">
            <w:pPr>
              <w:pStyle w:val="TableParagraph"/>
              <w:spacing w:before="36"/>
              <w:ind w:right="96"/>
              <w:jc w:val="right"/>
              <w:rPr>
                <w:b/>
                <w:sz w:val="18"/>
              </w:rPr>
            </w:pPr>
            <w:r>
              <w:rPr>
                <w:b/>
                <w:spacing w:val="-2"/>
                <w:sz w:val="18"/>
              </w:rPr>
              <w:t>3.300,00</w:t>
            </w:r>
          </w:p>
        </w:tc>
        <w:tc>
          <w:tcPr>
            <w:tcW w:w="1324" w:type="dxa"/>
          </w:tcPr>
          <w:p w14:paraId="35E4BBD8" w14:textId="77777777" w:rsidR="006C5739" w:rsidRDefault="006C5739">
            <w:pPr>
              <w:pStyle w:val="TableParagraph"/>
              <w:rPr>
                <w:rFonts w:ascii="Times New Roman"/>
                <w:sz w:val="18"/>
              </w:rPr>
            </w:pPr>
          </w:p>
        </w:tc>
        <w:tc>
          <w:tcPr>
            <w:tcW w:w="841" w:type="dxa"/>
          </w:tcPr>
          <w:p w14:paraId="23072B35" w14:textId="77777777" w:rsidR="006C5739" w:rsidRDefault="006C5739">
            <w:pPr>
              <w:pStyle w:val="TableParagraph"/>
              <w:rPr>
                <w:rFonts w:ascii="Times New Roman"/>
                <w:sz w:val="18"/>
              </w:rPr>
            </w:pPr>
          </w:p>
        </w:tc>
      </w:tr>
      <w:tr w:rsidR="006C5739" w14:paraId="47B81724" w14:textId="77777777">
        <w:trPr>
          <w:trHeight w:val="389"/>
        </w:trPr>
        <w:tc>
          <w:tcPr>
            <w:tcW w:w="7201" w:type="dxa"/>
          </w:tcPr>
          <w:p w14:paraId="63B63F37"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610496" behindDoc="1" locked="0" layoutInCell="1" allowOverlap="1" wp14:anchorId="6BCB1DE5" wp14:editId="6A46BA79">
                      <wp:simplePos x="0" y="0"/>
                      <wp:positionH relativeFrom="column">
                        <wp:posOffset>171957</wp:posOffset>
                      </wp:positionH>
                      <wp:positionV relativeFrom="paragraph">
                        <wp:posOffset>-9056</wp:posOffset>
                      </wp:positionV>
                      <wp:extent cx="6743065" cy="266065"/>
                      <wp:effectExtent l="0" t="0" r="0" b="0"/>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94" name="Graphic 194"/>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4DD8DF" id="Group 193" o:spid="_x0000_s1026" style="position:absolute;margin-left:13.55pt;margin-top:-.7pt;width:530.95pt;height:20.95pt;z-index:-33705984;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">
                      <v:shape id="Graphic 194"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" path="m,l6724650,r,247650l,247650,,xe" filled="f" strokeweight="1.42pt">
                        <v:path arrowok="t"/>
                      </v:shape>
                    </v:group>
                  </w:pict>
                </mc:Fallback>
              </mc:AlternateContent>
            </w:r>
            <w:r>
              <w:rPr>
                <w:b/>
                <w:color w:val="00009F"/>
                <w:sz w:val="18"/>
              </w:rPr>
              <w:t>A105404</w:t>
            </w:r>
            <w:r>
              <w:rPr>
                <w:b/>
                <w:color w:val="00009F"/>
                <w:spacing w:val="-1"/>
                <w:sz w:val="18"/>
              </w:rPr>
              <w:t xml:space="preserve"> </w:t>
            </w:r>
            <w:r>
              <w:rPr>
                <w:b/>
                <w:color w:val="00009F"/>
                <w:sz w:val="18"/>
              </w:rPr>
              <w:t>Lokalna</w:t>
            </w:r>
            <w:r>
              <w:rPr>
                <w:b/>
                <w:color w:val="00009F"/>
                <w:spacing w:val="-1"/>
                <w:sz w:val="18"/>
              </w:rPr>
              <w:t xml:space="preserve"> </w:t>
            </w:r>
            <w:r>
              <w:rPr>
                <w:b/>
                <w:color w:val="00009F"/>
                <w:sz w:val="18"/>
              </w:rPr>
              <w:t>akcijska</w:t>
            </w:r>
            <w:r>
              <w:rPr>
                <w:b/>
                <w:color w:val="00009F"/>
                <w:spacing w:val="-1"/>
                <w:sz w:val="18"/>
              </w:rPr>
              <w:t xml:space="preserve"> </w:t>
            </w:r>
            <w:r>
              <w:rPr>
                <w:b/>
                <w:color w:val="00009F"/>
                <w:sz w:val="18"/>
              </w:rPr>
              <w:t>grupa</w:t>
            </w:r>
            <w:r>
              <w:rPr>
                <w:b/>
                <w:color w:val="00009F"/>
                <w:spacing w:val="-1"/>
                <w:sz w:val="18"/>
              </w:rPr>
              <w:t xml:space="preserve"> </w:t>
            </w:r>
            <w:r>
              <w:rPr>
                <w:b/>
                <w:color w:val="00009F"/>
                <w:sz w:val="18"/>
              </w:rPr>
              <w:t>(LAG)</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EU</w:t>
            </w:r>
            <w:r>
              <w:rPr>
                <w:b/>
                <w:color w:val="00009F"/>
                <w:spacing w:val="-1"/>
                <w:sz w:val="18"/>
              </w:rPr>
              <w:t xml:space="preserve"> </w:t>
            </w:r>
            <w:r>
              <w:rPr>
                <w:b/>
                <w:color w:val="00009F"/>
                <w:spacing w:val="-2"/>
                <w:sz w:val="18"/>
              </w:rPr>
              <w:t>programe</w:t>
            </w:r>
          </w:p>
        </w:tc>
        <w:tc>
          <w:tcPr>
            <w:tcW w:w="1508" w:type="dxa"/>
          </w:tcPr>
          <w:p w14:paraId="61A402AF" w14:textId="77777777" w:rsidR="006C5739" w:rsidRDefault="00B8641A">
            <w:pPr>
              <w:pStyle w:val="TableParagraph"/>
              <w:spacing w:before="54"/>
              <w:ind w:right="96"/>
              <w:jc w:val="right"/>
              <w:rPr>
                <w:b/>
                <w:sz w:val="18"/>
              </w:rPr>
            </w:pPr>
            <w:r>
              <w:rPr>
                <w:b/>
                <w:color w:val="00009F"/>
                <w:spacing w:val="-2"/>
                <w:sz w:val="18"/>
              </w:rPr>
              <w:t>4.200,00</w:t>
            </w:r>
          </w:p>
        </w:tc>
        <w:tc>
          <w:tcPr>
            <w:tcW w:w="1324" w:type="dxa"/>
          </w:tcPr>
          <w:p w14:paraId="6C07EE61" w14:textId="77777777" w:rsidR="006C5739" w:rsidRDefault="00B8641A">
            <w:pPr>
              <w:pStyle w:val="TableParagraph"/>
              <w:spacing w:before="54"/>
              <w:ind w:right="55"/>
              <w:jc w:val="right"/>
              <w:rPr>
                <w:b/>
                <w:sz w:val="18"/>
              </w:rPr>
            </w:pPr>
            <w:r>
              <w:rPr>
                <w:b/>
                <w:color w:val="00009F"/>
                <w:spacing w:val="-2"/>
                <w:sz w:val="18"/>
              </w:rPr>
              <w:t>3.249,00</w:t>
            </w:r>
          </w:p>
        </w:tc>
        <w:tc>
          <w:tcPr>
            <w:tcW w:w="841" w:type="dxa"/>
          </w:tcPr>
          <w:p w14:paraId="0750F448" w14:textId="77777777" w:rsidR="006C5739" w:rsidRDefault="00B8641A">
            <w:pPr>
              <w:pStyle w:val="TableParagraph"/>
              <w:spacing w:before="54"/>
              <w:ind w:right="101"/>
              <w:jc w:val="right"/>
              <w:rPr>
                <w:b/>
                <w:sz w:val="18"/>
              </w:rPr>
            </w:pPr>
            <w:r>
              <w:rPr>
                <w:b/>
                <w:color w:val="00009F"/>
                <w:spacing w:val="-2"/>
                <w:sz w:val="18"/>
              </w:rPr>
              <w:t>77,36%</w:t>
            </w:r>
          </w:p>
        </w:tc>
      </w:tr>
      <w:tr w:rsidR="006C5739" w14:paraId="4FFBE2F8" w14:textId="77777777">
        <w:trPr>
          <w:trHeight w:val="243"/>
        </w:trPr>
        <w:tc>
          <w:tcPr>
            <w:tcW w:w="7201" w:type="dxa"/>
          </w:tcPr>
          <w:p w14:paraId="7C5CA7A0"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8" w:type="dxa"/>
          </w:tcPr>
          <w:p w14:paraId="0997A661" w14:textId="77777777" w:rsidR="006C5739" w:rsidRDefault="00B8641A">
            <w:pPr>
              <w:pStyle w:val="TableParagraph"/>
              <w:spacing w:line="201" w:lineRule="exact"/>
              <w:ind w:right="96"/>
              <w:jc w:val="right"/>
              <w:rPr>
                <w:b/>
                <w:sz w:val="18"/>
              </w:rPr>
            </w:pPr>
            <w:r>
              <w:rPr>
                <w:b/>
                <w:spacing w:val="-2"/>
                <w:sz w:val="18"/>
              </w:rPr>
              <w:t>4.200,00</w:t>
            </w:r>
          </w:p>
        </w:tc>
        <w:tc>
          <w:tcPr>
            <w:tcW w:w="1324" w:type="dxa"/>
          </w:tcPr>
          <w:p w14:paraId="19D69774" w14:textId="77777777" w:rsidR="006C5739" w:rsidRDefault="00B8641A">
            <w:pPr>
              <w:pStyle w:val="TableParagraph"/>
              <w:spacing w:line="201" w:lineRule="exact"/>
              <w:ind w:right="55"/>
              <w:jc w:val="right"/>
              <w:rPr>
                <w:b/>
                <w:sz w:val="18"/>
              </w:rPr>
            </w:pPr>
            <w:r>
              <w:rPr>
                <w:b/>
                <w:spacing w:val="-2"/>
                <w:sz w:val="18"/>
              </w:rPr>
              <w:t>3.249,00</w:t>
            </w:r>
          </w:p>
        </w:tc>
        <w:tc>
          <w:tcPr>
            <w:tcW w:w="841" w:type="dxa"/>
          </w:tcPr>
          <w:p w14:paraId="587D0A2A" w14:textId="77777777" w:rsidR="006C5739" w:rsidRDefault="00B8641A">
            <w:pPr>
              <w:pStyle w:val="TableParagraph"/>
              <w:spacing w:line="201" w:lineRule="exact"/>
              <w:ind w:right="101"/>
              <w:jc w:val="right"/>
              <w:rPr>
                <w:b/>
                <w:sz w:val="18"/>
              </w:rPr>
            </w:pPr>
            <w:r>
              <w:rPr>
                <w:b/>
                <w:spacing w:val="-2"/>
                <w:sz w:val="18"/>
              </w:rPr>
              <w:t>77,36%</w:t>
            </w:r>
          </w:p>
        </w:tc>
      </w:tr>
      <w:tr w:rsidR="006C5739" w14:paraId="3040DC59" w14:textId="77777777">
        <w:trPr>
          <w:trHeight w:val="285"/>
        </w:trPr>
        <w:tc>
          <w:tcPr>
            <w:tcW w:w="7201" w:type="dxa"/>
          </w:tcPr>
          <w:p w14:paraId="0D3F2BA6"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8" w:type="dxa"/>
          </w:tcPr>
          <w:p w14:paraId="4B7A33D4" w14:textId="77777777" w:rsidR="006C5739" w:rsidRDefault="00B8641A">
            <w:pPr>
              <w:pStyle w:val="TableParagraph"/>
              <w:spacing w:before="36"/>
              <w:ind w:right="96"/>
              <w:jc w:val="right"/>
              <w:rPr>
                <w:b/>
                <w:sz w:val="18"/>
              </w:rPr>
            </w:pPr>
            <w:r>
              <w:rPr>
                <w:b/>
                <w:spacing w:val="-2"/>
                <w:sz w:val="18"/>
              </w:rPr>
              <w:t>4.200,00</w:t>
            </w:r>
          </w:p>
        </w:tc>
        <w:tc>
          <w:tcPr>
            <w:tcW w:w="1324" w:type="dxa"/>
          </w:tcPr>
          <w:p w14:paraId="2A233285" w14:textId="77777777" w:rsidR="006C5739" w:rsidRDefault="00B8641A">
            <w:pPr>
              <w:pStyle w:val="TableParagraph"/>
              <w:spacing w:before="36"/>
              <w:ind w:right="55"/>
              <w:jc w:val="right"/>
              <w:rPr>
                <w:b/>
                <w:sz w:val="18"/>
              </w:rPr>
            </w:pPr>
            <w:r>
              <w:rPr>
                <w:b/>
                <w:spacing w:val="-2"/>
                <w:sz w:val="18"/>
              </w:rPr>
              <w:t>3.249,00</w:t>
            </w:r>
          </w:p>
        </w:tc>
        <w:tc>
          <w:tcPr>
            <w:tcW w:w="841" w:type="dxa"/>
          </w:tcPr>
          <w:p w14:paraId="2355DE60" w14:textId="77777777" w:rsidR="006C5739" w:rsidRDefault="00B8641A">
            <w:pPr>
              <w:pStyle w:val="TableParagraph"/>
              <w:spacing w:before="36"/>
              <w:ind w:right="101"/>
              <w:jc w:val="right"/>
              <w:rPr>
                <w:b/>
                <w:sz w:val="18"/>
              </w:rPr>
            </w:pPr>
            <w:r>
              <w:rPr>
                <w:b/>
                <w:spacing w:val="-2"/>
                <w:sz w:val="18"/>
              </w:rPr>
              <w:t>77,36%</w:t>
            </w:r>
          </w:p>
        </w:tc>
      </w:tr>
      <w:tr w:rsidR="006C5739" w14:paraId="355A0560" w14:textId="77777777">
        <w:trPr>
          <w:trHeight w:val="285"/>
        </w:trPr>
        <w:tc>
          <w:tcPr>
            <w:tcW w:w="7201" w:type="dxa"/>
          </w:tcPr>
          <w:p w14:paraId="43520325" w14:textId="77777777" w:rsidR="006C5739" w:rsidRDefault="00B8641A">
            <w:pPr>
              <w:pStyle w:val="TableParagraph"/>
              <w:spacing w:before="36"/>
              <w:ind w:left="795"/>
              <w:rPr>
                <w:i/>
                <w:sz w:val="18"/>
              </w:rPr>
            </w:pPr>
            <w:r>
              <w:rPr>
                <w:i/>
                <w:sz w:val="18"/>
              </w:rPr>
              <w:t>3294</w:t>
            </w:r>
            <w:r>
              <w:rPr>
                <w:i/>
                <w:spacing w:val="-1"/>
                <w:sz w:val="18"/>
              </w:rPr>
              <w:t xml:space="preserve"> </w:t>
            </w:r>
            <w:r>
              <w:rPr>
                <w:i/>
                <w:spacing w:val="-2"/>
                <w:sz w:val="18"/>
              </w:rPr>
              <w:t>Članarine</w:t>
            </w:r>
          </w:p>
        </w:tc>
        <w:tc>
          <w:tcPr>
            <w:tcW w:w="1508" w:type="dxa"/>
          </w:tcPr>
          <w:p w14:paraId="3C4F80DA" w14:textId="77777777" w:rsidR="006C5739" w:rsidRDefault="006C5739">
            <w:pPr>
              <w:pStyle w:val="TableParagraph"/>
              <w:rPr>
                <w:rFonts w:ascii="Times New Roman"/>
                <w:sz w:val="18"/>
              </w:rPr>
            </w:pPr>
          </w:p>
        </w:tc>
        <w:tc>
          <w:tcPr>
            <w:tcW w:w="1324" w:type="dxa"/>
          </w:tcPr>
          <w:p w14:paraId="510EFFF0" w14:textId="77777777" w:rsidR="006C5739" w:rsidRDefault="00B8641A">
            <w:pPr>
              <w:pStyle w:val="TableParagraph"/>
              <w:spacing w:before="36"/>
              <w:ind w:right="55"/>
              <w:jc w:val="right"/>
              <w:rPr>
                <w:i/>
                <w:sz w:val="18"/>
              </w:rPr>
            </w:pPr>
            <w:r>
              <w:rPr>
                <w:i/>
                <w:spacing w:val="-2"/>
                <w:sz w:val="18"/>
              </w:rPr>
              <w:t>3.249,00</w:t>
            </w:r>
          </w:p>
        </w:tc>
        <w:tc>
          <w:tcPr>
            <w:tcW w:w="841" w:type="dxa"/>
          </w:tcPr>
          <w:p w14:paraId="477D84BC" w14:textId="77777777" w:rsidR="006C5739" w:rsidRDefault="006C5739">
            <w:pPr>
              <w:pStyle w:val="TableParagraph"/>
              <w:rPr>
                <w:rFonts w:ascii="Times New Roman"/>
                <w:sz w:val="18"/>
              </w:rPr>
            </w:pPr>
          </w:p>
        </w:tc>
      </w:tr>
      <w:tr w:rsidR="006C5739" w14:paraId="280F6F60" w14:textId="77777777">
        <w:trPr>
          <w:trHeight w:val="243"/>
        </w:trPr>
        <w:tc>
          <w:tcPr>
            <w:tcW w:w="7201" w:type="dxa"/>
          </w:tcPr>
          <w:p w14:paraId="598D0EFD" w14:textId="77777777" w:rsidR="006C5739" w:rsidRDefault="00B8641A">
            <w:pPr>
              <w:pStyle w:val="TableParagraph"/>
              <w:spacing w:before="36" w:line="187" w:lineRule="exact"/>
              <w:ind w:left="330"/>
              <w:rPr>
                <w:b/>
                <w:sz w:val="18"/>
              </w:rPr>
            </w:pPr>
            <w:r>
              <w:rPr>
                <w:b/>
                <w:color w:val="00009F"/>
                <w:sz w:val="18"/>
              </w:rPr>
              <w:t>K105411</w:t>
            </w:r>
            <w:r>
              <w:rPr>
                <w:b/>
                <w:color w:val="00009F"/>
                <w:spacing w:val="-1"/>
                <w:sz w:val="18"/>
              </w:rPr>
              <w:t xml:space="preserve"> </w:t>
            </w:r>
            <w:r>
              <w:rPr>
                <w:b/>
                <w:color w:val="00009F"/>
                <w:sz w:val="18"/>
              </w:rPr>
              <w:t>Revitalizacija</w:t>
            </w:r>
            <w:r>
              <w:rPr>
                <w:b/>
                <w:color w:val="00009F"/>
                <w:spacing w:val="-1"/>
                <w:sz w:val="18"/>
              </w:rPr>
              <w:t xml:space="preserve"> </w:t>
            </w:r>
            <w:r>
              <w:rPr>
                <w:b/>
                <w:color w:val="00009F"/>
                <w:sz w:val="18"/>
              </w:rPr>
              <w:t>stare</w:t>
            </w:r>
            <w:r>
              <w:rPr>
                <w:b/>
                <w:color w:val="00009F"/>
                <w:spacing w:val="-1"/>
                <w:sz w:val="18"/>
              </w:rPr>
              <w:t xml:space="preserve"> </w:t>
            </w:r>
            <w:r>
              <w:rPr>
                <w:b/>
                <w:color w:val="00009F"/>
                <w:sz w:val="18"/>
              </w:rPr>
              <w:t>gradske</w:t>
            </w:r>
            <w:r>
              <w:rPr>
                <w:b/>
                <w:color w:val="00009F"/>
                <w:spacing w:val="-1"/>
                <w:sz w:val="18"/>
              </w:rPr>
              <w:t xml:space="preserve"> </w:t>
            </w:r>
            <w:r>
              <w:rPr>
                <w:b/>
                <w:color w:val="00009F"/>
                <w:spacing w:val="-2"/>
                <w:sz w:val="18"/>
              </w:rPr>
              <w:t>jezgre</w:t>
            </w:r>
          </w:p>
        </w:tc>
        <w:tc>
          <w:tcPr>
            <w:tcW w:w="1508" w:type="dxa"/>
          </w:tcPr>
          <w:p w14:paraId="1384D4F5" w14:textId="77777777" w:rsidR="006C5739" w:rsidRDefault="00B8641A">
            <w:pPr>
              <w:pStyle w:val="TableParagraph"/>
              <w:spacing w:before="36" w:line="187" w:lineRule="exact"/>
              <w:ind w:right="96"/>
              <w:jc w:val="right"/>
              <w:rPr>
                <w:b/>
                <w:sz w:val="18"/>
              </w:rPr>
            </w:pPr>
            <w:r>
              <w:rPr>
                <w:b/>
                <w:color w:val="00009F"/>
                <w:spacing w:val="-2"/>
                <w:sz w:val="18"/>
              </w:rPr>
              <w:t>50.000,00</w:t>
            </w:r>
          </w:p>
        </w:tc>
        <w:tc>
          <w:tcPr>
            <w:tcW w:w="1324" w:type="dxa"/>
          </w:tcPr>
          <w:p w14:paraId="69EA74B2" w14:textId="77777777" w:rsidR="006C5739" w:rsidRDefault="006C5739">
            <w:pPr>
              <w:pStyle w:val="TableParagraph"/>
              <w:rPr>
                <w:rFonts w:ascii="Times New Roman"/>
                <w:sz w:val="16"/>
              </w:rPr>
            </w:pPr>
          </w:p>
        </w:tc>
        <w:tc>
          <w:tcPr>
            <w:tcW w:w="841" w:type="dxa"/>
          </w:tcPr>
          <w:p w14:paraId="628BCB9F" w14:textId="77777777" w:rsidR="006C5739" w:rsidRDefault="006C5739">
            <w:pPr>
              <w:pStyle w:val="TableParagraph"/>
              <w:rPr>
                <w:rFonts w:ascii="Times New Roman"/>
                <w:sz w:val="16"/>
              </w:rPr>
            </w:pPr>
          </w:p>
        </w:tc>
      </w:tr>
    </w:tbl>
    <w:p w14:paraId="73307CD4" w14:textId="77777777" w:rsidR="006C5739" w:rsidRDefault="006C5739">
      <w:pPr>
        <w:pStyle w:val="TableParagraph"/>
        <w:rPr>
          <w:rFonts w:ascii="Times New Roman"/>
          <w:sz w:val="16"/>
        </w:rPr>
        <w:sectPr w:rsidR="006C5739">
          <w:headerReference w:type="default" r:id="rId44"/>
          <w:footerReference w:type="default" r:id="rId45"/>
          <w:pgSz w:w="11900" w:h="16840"/>
          <w:pgMar w:top="540" w:right="360" w:bottom="320" w:left="0" w:header="0" w:footer="127" w:gutter="0"/>
          <w:cols w:space="720"/>
        </w:sectPr>
      </w:pPr>
    </w:p>
    <w:p w14:paraId="2631D1BF" w14:textId="77777777" w:rsidR="006C5739" w:rsidRDefault="006C5739">
      <w:pPr>
        <w:spacing w:before="10"/>
        <w:rPr>
          <w:i/>
          <w:sz w:val="3"/>
        </w:rPr>
      </w:pPr>
    </w:p>
    <w:tbl>
      <w:tblPr>
        <w:tblStyle w:val="TableNormal"/>
        <w:tblW w:w="0" w:type="auto"/>
        <w:tblInd w:w="870" w:type="dxa"/>
        <w:tblLayout w:type="fixed"/>
        <w:tblLook w:val="01E0" w:firstRow="1" w:lastRow="1" w:firstColumn="1" w:lastColumn="1" w:noHBand="0" w:noVBand="0"/>
      </w:tblPr>
      <w:tblGrid>
        <w:gridCol w:w="7098"/>
        <w:gridCol w:w="1385"/>
        <w:gridCol w:w="1300"/>
        <w:gridCol w:w="807"/>
      </w:tblGrid>
      <w:tr w:rsidR="006C5739" w14:paraId="122C2968" w14:textId="77777777">
        <w:trPr>
          <w:trHeight w:val="243"/>
        </w:trPr>
        <w:tc>
          <w:tcPr>
            <w:tcW w:w="7098" w:type="dxa"/>
          </w:tcPr>
          <w:p w14:paraId="60484242" w14:textId="77777777" w:rsidR="006C5739" w:rsidRDefault="00B8641A">
            <w:pPr>
              <w:pStyle w:val="TableParagraph"/>
              <w:spacing w:line="201"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Pr>
          <w:p w14:paraId="4F22CED1" w14:textId="77777777" w:rsidR="006C5739" w:rsidRDefault="00B8641A">
            <w:pPr>
              <w:pStyle w:val="TableParagraph"/>
              <w:spacing w:line="201" w:lineRule="exact"/>
              <w:ind w:right="141"/>
              <w:jc w:val="right"/>
              <w:rPr>
                <w:b/>
                <w:sz w:val="18"/>
              </w:rPr>
            </w:pPr>
            <w:r>
              <w:rPr>
                <w:b/>
                <w:spacing w:val="-2"/>
                <w:sz w:val="18"/>
              </w:rPr>
              <w:t>50.000,00</w:t>
            </w:r>
          </w:p>
        </w:tc>
        <w:tc>
          <w:tcPr>
            <w:tcW w:w="2107" w:type="dxa"/>
            <w:gridSpan w:val="2"/>
            <w:vMerge w:val="restart"/>
          </w:tcPr>
          <w:p w14:paraId="056516E6" w14:textId="77777777" w:rsidR="006C5739" w:rsidRDefault="006C5739">
            <w:pPr>
              <w:pStyle w:val="TableParagraph"/>
              <w:rPr>
                <w:rFonts w:ascii="Times New Roman"/>
                <w:sz w:val="18"/>
              </w:rPr>
            </w:pPr>
          </w:p>
        </w:tc>
      </w:tr>
      <w:tr w:rsidR="006C5739" w14:paraId="41083B13" w14:textId="77777777">
        <w:trPr>
          <w:trHeight w:val="277"/>
        </w:trPr>
        <w:tc>
          <w:tcPr>
            <w:tcW w:w="7098" w:type="dxa"/>
          </w:tcPr>
          <w:p w14:paraId="433D48EE" w14:textId="77777777" w:rsidR="006C5739" w:rsidRDefault="00B8641A">
            <w:pPr>
              <w:pStyle w:val="TableParagraph"/>
              <w:spacing w:before="36"/>
              <w:ind w:left="404"/>
              <w:rPr>
                <w:b/>
                <w:sz w:val="18"/>
              </w:rPr>
            </w:pPr>
            <w:r>
              <w:rPr>
                <w:b/>
                <w:sz w:val="18"/>
              </w:rPr>
              <w:t>37</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1"/>
                <w:sz w:val="18"/>
              </w:rPr>
              <w:t xml:space="preserve"> </w:t>
            </w:r>
            <w:r>
              <w:rPr>
                <w:b/>
                <w:sz w:val="18"/>
              </w:rPr>
              <w:t>kućanstvima</w:t>
            </w:r>
            <w:r>
              <w:rPr>
                <w:b/>
                <w:spacing w:val="-2"/>
                <w:sz w:val="18"/>
              </w:rPr>
              <w:t xml:space="preserve"> </w:t>
            </w:r>
            <w:r>
              <w:rPr>
                <w:b/>
                <w:sz w:val="18"/>
              </w:rPr>
              <w:t>na</w:t>
            </w:r>
            <w:r>
              <w:rPr>
                <w:b/>
                <w:spacing w:val="-1"/>
                <w:sz w:val="18"/>
              </w:rPr>
              <w:t xml:space="preserve"> </w:t>
            </w:r>
            <w:r>
              <w:rPr>
                <w:b/>
                <w:sz w:val="18"/>
              </w:rPr>
              <w:t>temelju</w:t>
            </w:r>
            <w:r>
              <w:rPr>
                <w:b/>
                <w:spacing w:val="-1"/>
                <w:sz w:val="18"/>
              </w:rPr>
              <w:t xml:space="preserve"> </w:t>
            </w:r>
            <w:r>
              <w:rPr>
                <w:b/>
                <w:sz w:val="18"/>
              </w:rPr>
              <w:t>osiguranja</w:t>
            </w:r>
            <w:r>
              <w:rPr>
                <w:b/>
                <w:spacing w:val="-1"/>
                <w:sz w:val="18"/>
              </w:rPr>
              <w:t xml:space="preserve"> </w:t>
            </w:r>
            <w:r>
              <w:rPr>
                <w:b/>
                <w:sz w:val="18"/>
              </w:rPr>
              <w:t>i</w:t>
            </w:r>
            <w:r>
              <w:rPr>
                <w:b/>
                <w:spacing w:val="-1"/>
                <w:sz w:val="18"/>
              </w:rPr>
              <w:t xml:space="preserve"> </w:t>
            </w:r>
            <w:r>
              <w:rPr>
                <w:b/>
                <w:sz w:val="18"/>
              </w:rPr>
              <w:t>druge</w:t>
            </w:r>
            <w:r>
              <w:rPr>
                <w:b/>
                <w:spacing w:val="-2"/>
                <w:sz w:val="18"/>
              </w:rPr>
              <w:t xml:space="preserve"> naknade</w:t>
            </w:r>
          </w:p>
        </w:tc>
        <w:tc>
          <w:tcPr>
            <w:tcW w:w="1385" w:type="dxa"/>
          </w:tcPr>
          <w:p w14:paraId="2123BD9C" w14:textId="77777777" w:rsidR="006C5739" w:rsidRDefault="00B8641A">
            <w:pPr>
              <w:pStyle w:val="TableParagraph"/>
              <w:spacing w:before="36"/>
              <w:ind w:right="141"/>
              <w:jc w:val="right"/>
              <w:rPr>
                <w:b/>
                <w:sz w:val="18"/>
              </w:rPr>
            </w:pPr>
            <w:r>
              <w:rPr>
                <w:b/>
                <w:spacing w:val="-2"/>
                <w:sz w:val="18"/>
              </w:rPr>
              <w:t>50.000,00</w:t>
            </w:r>
          </w:p>
        </w:tc>
        <w:tc>
          <w:tcPr>
            <w:tcW w:w="2107" w:type="dxa"/>
            <w:gridSpan w:val="2"/>
            <w:vMerge/>
            <w:tcBorders>
              <w:top w:val="nil"/>
            </w:tcBorders>
          </w:tcPr>
          <w:p w14:paraId="732DD9C4" w14:textId="77777777" w:rsidR="006C5739" w:rsidRDefault="006C5739">
            <w:pPr>
              <w:rPr>
                <w:sz w:val="2"/>
                <w:szCs w:val="2"/>
              </w:rPr>
            </w:pPr>
          </w:p>
        </w:tc>
      </w:tr>
      <w:tr w:rsidR="006C5739" w14:paraId="273DCF9D" w14:textId="77777777">
        <w:trPr>
          <w:trHeight w:val="277"/>
        </w:trPr>
        <w:tc>
          <w:tcPr>
            <w:tcW w:w="7098" w:type="dxa"/>
          </w:tcPr>
          <w:p w14:paraId="73CF1FF1" w14:textId="77777777" w:rsidR="006C5739" w:rsidRDefault="00B8641A">
            <w:pPr>
              <w:pStyle w:val="TableParagraph"/>
              <w:spacing w:before="28"/>
              <w:ind w:left="59"/>
              <w:rPr>
                <w:b/>
                <w:sz w:val="18"/>
              </w:rPr>
            </w:pPr>
            <w:r>
              <w:rPr>
                <w:b/>
                <w:color w:val="00009F"/>
                <w:sz w:val="18"/>
              </w:rPr>
              <w:t>K105417</w:t>
            </w:r>
            <w:r>
              <w:rPr>
                <w:b/>
                <w:color w:val="00009F"/>
                <w:spacing w:val="-1"/>
                <w:sz w:val="18"/>
              </w:rPr>
              <w:t xml:space="preserve"> </w:t>
            </w:r>
            <w:r>
              <w:rPr>
                <w:b/>
                <w:color w:val="00009F"/>
                <w:sz w:val="18"/>
              </w:rPr>
              <w:t>Poticanje</w:t>
            </w:r>
            <w:r>
              <w:rPr>
                <w:b/>
                <w:color w:val="00009F"/>
                <w:spacing w:val="-1"/>
                <w:sz w:val="18"/>
              </w:rPr>
              <w:t xml:space="preserve"> </w:t>
            </w:r>
            <w:r>
              <w:rPr>
                <w:b/>
                <w:color w:val="00009F"/>
                <w:sz w:val="18"/>
              </w:rPr>
              <w:t>razvojnih</w:t>
            </w:r>
            <w:r>
              <w:rPr>
                <w:b/>
                <w:color w:val="00009F"/>
                <w:spacing w:val="-1"/>
                <w:sz w:val="18"/>
              </w:rPr>
              <w:t xml:space="preserve"> </w:t>
            </w:r>
            <w:r>
              <w:rPr>
                <w:b/>
                <w:color w:val="00009F"/>
                <w:sz w:val="18"/>
              </w:rPr>
              <w:t>EU</w:t>
            </w:r>
            <w:r>
              <w:rPr>
                <w:b/>
                <w:color w:val="00009F"/>
                <w:spacing w:val="-1"/>
                <w:sz w:val="18"/>
              </w:rPr>
              <w:t xml:space="preserve"> </w:t>
            </w:r>
            <w:r>
              <w:rPr>
                <w:b/>
                <w:color w:val="00009F"/>
                <w:spacing w:val="-2"/>
                <w:sz w:val="18"/>
              </w:rPr>
              <w:t>projekata</w:t>
            </w:r>
          </w:p>
        </w:tc>
        <w:tc>
          <w:tcPr>
            <w:tcW w:w="1385" w:type="dxa"/>
          </w:tcPr>
          <w:p w14:paraId="6C094ACC" w14:textId="77777777" w:rsidR="006C5739" w:rsidRDefault="00B8641A">
            <w:pPr>
              <w:pStyle w:val="TableParagraph"/>
              <w:spacing w:before="28"/>
              <w:ind w:right="141"/>
              <w:jc w:val="right"/>
              <w:rPr>
                <w:b/>
                <w:sz w:val="18"/>
              </w:rPr>
            </w:pPr>
            <w:r>
              <w:rPr>
                <w:b/>
                <w:color w:val="00009F"/>
                <w:spacing w:val="-2"/>
                <w:sz w:val="18"/>
              </w:rPr>
              <w:t>303.700,00</w:t>
            </w:r>
          </w:p>
        </w:tc>
        <w:tc>
          <w:tcPr>
            <w:tcW w:w="1300" w:type="dxa"/>
          </w:tcPr>
          <w:p w14:paraId="3B8763D4" w14:textId="77777777" w:rsidR="006C5739" w:rsidRDefault="00B8641A">
            <w:pPr>
              <w:pStyle w:val="TableParagraph"/>
              <w:spacing w:before="28"/>
              <w:ind w:right="76"/>
              <w:jc w:val="right"/>
              <w:rPr>
                <w:b/>
                <w:sz w:val="18"/>
              </w:rPr>
            </w:pPr>
            <w:r>
              <w:rPr>
                <w:b/>
                <w:color w:val="00009F"/>
                <w:spacing w:val="-2"/>
                <w:sz w:val="18"/>
              </w:rPr>
              <w:t>44.325,00</w:t>
            </w:r>
          </w:p>
        </w:tc>
        <w:tc>
          <w:tcPr>
            <w:tcW w:w="807" w:type="dxa"/>
          </w:tcPr>
          <w:p w14:paraId="540D8F43" w14:textId="77777777" w:rsidR="006C5739" w:rsidRDefault="00B8641A">
            <w:pPr>
              <w:pStyle w:val="TableParagraph"/>
              <w:spacing w:before="28"/>
              <w:ind w:right="88"/>
              <w:jc w:val="right"/>
              <w:rPr>
                <w:b/>
                <w:sz w:val="18"/>
              </w:rPr>
            </w:pPr>
            <w:r>
              <w:rPr>
                <w:b/>
                <w:color w:val="00009F"/>
                <w:spacing w:val="-2"/>
                <w:sz w:val="18"/>
              </w:rPr>
              <w:t>14,59%</w:t>
            </w:r>
          </w:p>
        </w:tc>
      </w:tr>
      <w:tr w:rsidR="006C5739" w14:paraId="7A8D8D09" w14:textId="77777777">
        <w:trPr>
          <w:trHeight w:val="285"/>
        </w:trPr>
        <w:tc>
          <w:tcPr>
            <w:tcW w:w="7098" w:type="dxa"/>
          </w:tcPr>
          <w:p w14:paraId="09527E73" w14:textId="77777777" w:rsidR="006C5739" w:rsidRDefault="00B8641A">
            <w:pPr>
              <w:pStyle w:val="TableParagraph"/>
              <w:spacing w:before="36"/>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Pr>
          <w:p w14:paraId="3CC9AF09" w14:textId="77777777" w:rsidR="006C5739" w:rsidRDefault="00B8641A">
            <w:pPr>
              <w:pStyle w:val="TableParagraph"/>
              <w:spacing w:before="36"/>
              <w:ind w:right="141"/>
              <w:jc w:val="right"/>
              <w:rPr>
                <w:b/>
                <w:sz w:val="18"/>
              </w:rPr>
            </w:pPr>
            <w:r>
              <w:rPr>
                <w:b/>
                <w:spacing w:val="-2"/>
                <w:sz w:val="18"/>
              </w:rPr>
              <w:t>51.500,00</w:t>
            </w:r>
          </w:p>
        </w:tc>
        <w:tc>
          <w:tcPr>
            <w:tcW w:w="1300" w:type="dxa"/>
          </w:tcPr>
          <w:p w14:paraId="204CBB05" w14:textId="77777777" w:rsidR="006C5739" w:rsidRDefault="00B8641A">
            <w:pPr>
              <w:pStyle w:val="TableParagraph"/>
              <w:spacing w:before="36"/>
              <w:ind w:right="76"/>
              <w:jc w:val="right"/>
              <w:rPr>
                <w:b/>
                <w:sz w:val="18"/>
              </w:rPr>
            </w:pPr>
            <w:r>
              <w:rPr>
                <w:b/>
                <w:spacing w:val="-2"/>
                <w:sz w:val="18"/>
              </w:rPr>
              <w:t>22.134,80</w:t>
            </w:r>
          </w:p>
        </w:tc>
        <w:tc>
          <w:tcPr>
            <w:tcW w:w="807" w:type="dxa"/>
          </w:tcPr>
          <w:p w14:paraId="3AAF84FC" w14:textId="77777777" w:rsidR="006C5739" w:rsidRDefault="00B8641A">
            <w:pPr>
              <w:pStyle w:val="TableParagraph"/>
              <w:spacing w:before="36"/>
              <w:ind w:right="88"/>
              <w:jc w:val="right"/>
              <w:rPr>
                <w:b/>
                <w:sz w:val="18"/>
              </w:rPr>
            </w:pPr>
            <w:r>
              <w:rPr>
                <w:b/>
                <w:spacing w:val="-2"/>
                <w:sz w:val="18"/>
              </w:rPr>
              <w:t>42,98%</w:t>
            </w:r>
          </w:p>
        </w:tc>
      </w:tr>
      <w:tr w:rsidR="006C5739" w14:paraId="5654D8D3" w14:textId="77777777">
        <w:trPr>
          <w:trHeight w:val="285"/>
        </w:trPr>
        <w:tc>
          <w:tcPr>
            <w:tcW w:w="7098" w:type="dxa"/>
          </w:tcPr>
          <w:p w14:paraId="23689C24"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5" w:type="dxa"/>
          </w:tcPr>
          <w:p w14:paraId="7F3ACCF1" w14:textId="77777777" w:rsidR="006C5739" w:rsidRDefault="00B8641A">
            <w:pPr>
              <w:pStyle w:val="TableParagraph"/>
              <w:spacing w:before="36"/>
              <w:ind w:right="141"/>
              <w:jc w:val="right"/>
              <w:rPr>
                <w:b/>
                <w:sz w:val="18"/>
              </w:rPr>
            </w:pPr>
            <w:r>
              <w:rPr>
                <w:b/>
                <w:spacing w:val="-2"/>
                <w:sz w:val="18"/>
              </w:rPr>
              <w:t>51.500,00</w:t>
            </w:r>
          </w:p>
        </w:tc>
        <w:tc>
          <w:tcPr>
            <w:tcW w:w="1300" w:type="dxa"/>
          </w:tcPr>
          <w:p w14:paraId="0DD53EC7" w14:textId="77777777" w:rsidR="006C5739" w:rsidRDefault="00B8641A">
            <w:pPr>
              <w:pStyle w:val="TableParagraph"/>
              <w:spacing w:before="36"/>
              <w:ind w:right="76"/>
              <w:jc w:val="right"/>
              <w:rPr>
                <w:b/>
                <w:sz w:val="18"/>
              </w:rPr>
            </w:pPr>
            <w:r>
              <w:rPr>
                <w:b/>
                <w:spacing w:val="-2"/>
                <w:sz w:val="18"/>
              </w:rPr>
              <w:t>22.134,80</w:t>
            </w:r>
          </w:p>
        </w:tc>
        <w:tc>
          <w:tcPr>
            <w:tcW w:w="807" w:type="dxa"/>
          </w:tcPr>
          <w:p w14:paraId="48D60A45" w14:textId="77777777" w:rsidR="006C5739" w:rsidRDefault="00B8641A">
            <w:pPr>
              <w:pStyle w:val="TableParagraph"/>
              <w:spacing w:before="36"/>
              <w:ind w:right="88"/>
              <w:jc w:val="right"/>
              <w:rPr>
                <w:b/>
                <w:sz w:val="18"/>
              </w:rPr>
            </w:pPr>
            <w:r>
              <w:rPr>
                <w:b/>
                <w:spacing w:val="-2"/>
                <w:sz w:val="18"/>
              </w:rPr>
              <w:t>42,98%</w:t>
            </w:r>
          </w:p>
        </w:tc>
      </w:tr>
      <w:tr w:rsidR="006C5739" w14:paraId="2E043B65" w14:textId="77777777">
        <w:trPr>
          <w:trHeight w:val="285"/>
        </w:trPr>
        <w:tc>
          <w:tcPr>
            <w:tcW w:w="7098" w:type="dxa"/>
          </w:tcPr>
          <w:p w14:paraId="100EF5BD" w14:textId="77777777" w:rsidR="006C5739" w:rsidRDefault="00B8641A">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385" w:type="dxa"/>
          </w:tcPr>
          <w:p w14:paraId="28F61A65" w14:textId="77777777" w:rsidR="006C5739" w:rsidRDefault="006C5739">
            <w:pPr>
              <w:pStyle w:val="TableParagraph"/>
              <w:rPr>
                <w:rFonts w:ascii="Times New Roman"/>
                <w:sz w:val="18"/>
              </w:rPr>
            </w:pPr>
          </w:p>
        </w:tc>
        <w:tc>
          <w:tcPr>
            <w:tcW w:w="1300" w:type="dxa"/>
          </w:tcPr>
          <w:p w14:paraId="045F5A27" w14:textId="77777777" w:rsidR="006C5739" w:rsidRDefault="00B8641A">
            <w:pPr>
              <w:pStyle w:val="TableParagraph"/>
              <w:spacing w:before="36"/>
              <w:ind w:right="76"/>
              <w:jc w:val="right"/>
              <w:rPr>
                <w:i/>
                <w:sz w:val="18"/>
              </w:rPr>
            </w:pPr>
            <w:r>
              <w:rPr>
                <w:i/>
                <w:spacing w:val="-2"/>
                <w:sz w:val="18"/>
              </w:rPr>
              <w:t>268,80</w:t>
            </w:r>
          </w:p>
        </w:tc>
        <w:tc>
          <w:tcPr>
            <w:tcW w:w="807" w:type="dxa"/>
          </w:tcPr>
          <w:p w14:paraId="59124C41" w14:textId="77777777" w:rsidR="006C5739" w:rsidRDefault="006C5739">
            <w:pPr>
              <w:pStyle w:val="TableParagraph"/>
              <w:rPr>
                <w:rFonts w:ascii="Times New Roman"/>
                <w:sz w:val="18"/>
              </w:rPr>
            </w:pPr>
          </w:p>
        </w:tc>
      </w:tr>
      <w:tr w:rsidR="006C5739" w14:paraId="627EE55E" w14:textId="77777777">
        <w:trPr>
          <w:trHeight w:val="285"/>
        </w:trPr>
        <w:tc>
          <w:tcPr>
            <w:tcW w:w="7098" w:type="dxa"/>
          </w:tcPr>
          <w:p w14:paraId="73676D1A" w14:textId="77777777" w:rsidR="006C5739" w:rsidRDefault="00B8641A">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385" w:type="dxa"/>
          </w:tcPr>
          <w:p w14:paraId="61D16F5C" w14:textId="77777777" w:rsidR="006C5739" w:rsidRDefault="006C5739">
            <w:pPr>
              <w:pStyle w:val="TableParagraph"/>
              <w:rPr>
                <w:rFonts w:ascii="Times New Roman"/>
                <w:sz w:val="18"/>
              </w:rPr>
            </w:pPr>
          </w:p>
        </w:tc>
        <w:tc>
          <w:tcPr>
            <w:tcW w:w="1300" w:type="dxa"/>
          </w:tcPr>
          <w:p w14:paraId="3AAA126F" w14:textId="77777777" w:rsidR="006C5739" w:rsidRDefault="00B8641A">
            <w:pPr>
              <w:pStyle w:val="TableParagraph"/>
              <w:spacing w:before="36"/>
              <w:ind w:right="76"/>
              <w:jc w:val="right"/>
              <w:rPr>
                <w:i/>
                <w:sz w:val="18"/>
              </w:rPr>
            </w:pPr>
            <w:r>
              <w:rPr>
                <w:i/>
                <w:spacing w:val="-2"/>
                <w:sz w:val="18"/>
              </w:rPr>
              <w:t>21.350,00</w:t>
            </w:r>
          </w:p>
        </w:tc>
        <w:tc>
          <w:tcPr>
            <w:tcW w:w="807" w:type="dxa"/>
          </w:tcPr>
          <w:p w14:paraId="29920963" w14:textId="77777777" w:rsidR="006C5739" w:rsidRDefault="006C5739">
            <w:pPr>
              <w:pStyle w:val="TableParagraph"/>
              <w:rPr>
                <w:rFonts w:ascii="Times New Roman"/>
                <w:sz w:val="18"/>
              </w:rPr>
            </w:pPr>
          </w:p>
        </w:tc>
      </w:tr>
      <w:tr w:rsidR="006C5739" w14:paraId="386608FD" w14:textId="77777777">
        <w:trPr>
          <w:trHeight w:val="285"/>
        </w:trPr>
        <w:tc>
          <w:tcPr>
            <w:tcW w:w="7098" w:type="dxa"/>
          </w:tcPr>
          <w:p w14:paraId="39322F26" w14:textId="77777777" w:rsidR="006C5739" w:rsidRDefault="00B8641A">
            <w:pPr>
              <w:pStyle w:val="TableParagraph"/>
              <w:spacing w:before="36"/>
              <w:ind w:left="524"/>
              <w:rPr>
                <w:i/>
                <w:sz w:val="18"/>
              </w:rPr>
            </w:pPr>
            <w:r>
              <w:rPr>
                <w:i/>
                <w:sz w:val="18"/>
              </w:rPr>
              <w:t>3293</w:t>
            </w:r>
            <w:r>
              <w:rPr>
                <w:i/>
                <w:spacing w:val="-1"/>
                <w:sz w:val="18"/>
              </w:rPr>
              <w:t xml:space="preserve"> </w:t>
            </w:r>
            <w:r>
              <w:rPr>
                <w:i/>
                <w:spacing w:val="-2"/>
                <w:sz w:val="18"/>
              </w:rPr>
              <w:t>Reprezentacija</w:t>
            </w:r>
          </w:p>
        </w:tc>
        <w:tc>
          <w:tcPr>
            <w:tcW w:w="1385" w:type="dxa"/>
          </w:tcPr>
          <w:p w14:paraId="5547A323" w14:textId="77777777" w:rsidR="006C5739" w:rsidRDefault="006C5739">
            <w:pPr>
              <w:pStyle w:val="TableParagraph"/>
              <w:rPr>
                <w:rFonts w:ascii="Times New Roman"/>
                <w:sz w:val="18"/>
              </w:rPr>
            </w:pPr>
          </w:p>
        </w:tc>
        <w:tc>
          <w:tcPr>
            <w:tcW w:w="1300" w:type="dxa"/>
          </w:tcPr>
          <w:p w14:paraId="384A69DB" w14:textId="77777777" w:rsidR="006C5739" w:rsidRDefault="00B8641A">
            <w:pPr>
              <w:pStyle w:val="TableParagraph"/>
              <w:spacing w:before="36"/>
              <w:ind w:right="76"/>
              <w:jc w:val="right"/>
              <w:rPr>
                <w:i/>
                <w:sz w:val="18"/>
              </w:rPr>
            </w:pPr>
            <w:r>
              <w:rPr>
                <w:i/>
                <w:spacing w:val="-2"/>
                <w:sz w:val="18"/>
              </w:rPr>
              <w:t>516,00</w:t>
            </w:r>
          </w:p>
        </w:tc>
        <w:tc>
          <w:tcPr>
            <w:tcW w:w="807" w:type="dxa"/>
          </w:tcPr>
          <w:p w14:paraId="19CBBEDE" w14:textId="77777777" w:rsidR="006C5739" w:rsidRDefault="006C5739">
            <w:pPr>
              <w:pStyle w:val="TableParagraph"/>
              <w:rPr>
                <w:rFonts w:ascii="Times New Roman"/>
                <w:sz w:val="18"/>
              </w:rPr>
            </w:pPr>
          </w:p>
        </w:tc>
      </w:tr>
      <w:tr w:rsidR="006C5739" w14:paraId="56139E10" w14:textId="77777777">
        <w:trPr>
          <w:trHeight w:val="285"/>
        </w:trPr>
        <w:tc>
          <w:tcPr>
            <w:tcW w:w="7098" w:type="dxa"/>
          </w:tcPr>
          <w:p w14:paraId="3D73B08C"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385" w:type="dxa"/>
          </w:tcPr>
          <w:p w14:paraId="1A48AE26" w14:textId="77777777" w:rsidR="006C5739" w:rsidRDefault="00B8641A">
            <w:pPr>
              <w:pStyle w:val="TableParagraph"/>
              <w:spacing w:before="36"/>
              <w:ind w:right="141"/>
              <w:jc w:val="right"/>
              <w:rPr>
                <w:b/>
                <w:sz w:val="18"/>
              </w:rPr>
            </w:pPr>
            <w:r>
              <w:rPr>
                <w:b/>
                <w:spacing w:val="-2"/>
                <w:sz w:val="18"/>
              </w:rPr>
              <w:t>102.200,00</w:t>
            </w:r>
          </w:p>
        </w:tc>
        <w:tc>
          <w:tcPr>
            <w:tcW w:w="1300" w:type="dxa"/>
          </w:tcPr>
          <w:p w14:paraId="714D9FA0" w14:textId="77777777" w:rsidR="006C5739" w:rsidRDefault="00B8641A">
            <w:pPr>
              <w:pStyle w:val="TableParagraph"/>
              <w:spacing w:before="36"/>
              <w:ind w:right="76"/>
              <w:jc w:val="right"/>
              <w:rPr>
                <w:b/>
                <w:sz w:val="18"/>
              </w:rPr>
            </w:pPr>
            <w:r>
              <w:rPr>
                <w:b/>
                <w:spacing w:val="-2"/>
                <w:sz w:val="18"/>
              </w:rPr>
              <w:t>2.065,20</w:t>
            </w:r>
          </w:p>
        </w:tc>
        <w:tc>
          <w:tcPr>
            <w:tcW w:w="807" w:type="dxa"/>
          </w:tcPr>
          <w:p w14:paraId="49F1A354" w14:textId="77777777" w:rsidR="006C5739" w:rsidRDefault="00B8641A">
            <w:pPr>
              <w:pStyle w:val="TableParagraph"/>
              <w:spacing w:before="36"/>
              <w:ind w:right="88"/>
              <w:jc w:val="right"/>
              <w:rPr>
                <w:b/>
                <w:sz w:val="18"/>
              </w:rPr>
            </w:pPr>
            <w:r>
              <w:rPr>
                <w:b/>
                <w:spacing w:val="-2"/>
                <w:sz w:val="18"/>
              </w:rPr>
              <w:t>2,02%</w:t>
            </w:r>
          </w:p>
        </w:tc>
      </w:tr>
      <w:tr w:rsidR="006C5739" w14:paraId="45C64FED" w14:textId="77777777">
        <w:trPr>
          <w:trHeight w:val="285"/>
        </w:trPr>
        <w:tc>
          <w:tcPr>
            <w:tcW w:w="7098" w:type="dxa"/>
          </w:tcPr>
          <w:p w14:paraId="49A3AFC4"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5" w:type="dxa"/>
          </w:tcPr>
          <w:p w14:paraId="279AD7E2" w14:textId="77777777" w:rsidR="006C5739" w:rsidRDefault="00B8641A">
            <w:pPr>
              <w:pStyle w:val="TableParagraph"/>
              <w:spacing w:before="36"/>
              <w:ind w:right="141"/>
              <w:jc w:val="right"/>
              <w:rPr>
                <w:b/>
                <w:sz w:val="18"/>
              </w:rPr>
            </w:pPr>
            <w:r>
              <w:rPr>
                <w:b/>
                <w:spacing w:val="-2"/>
                <w:sz w:val="18"/>
              </w:rPr>
              <w:t>102.200,00</w:t>
            </w:r>
          </w:p>
        </w:tc>
        <w:tc>
          <w:tcPr>
            <w:tcW w:w="1300" w:type="dxa"/>
          </w:tcPr>
          <w:p w14:paraId="7A58BF3B" w14:textId="77777777" w:rsidR="006C5739" w:rsidRDefault="00B8641A">
            <w:pPr>
              <w:pStyle w:val="TableParagraph"/>
              <w:spacing w:before="36"/>
              <w:ind w:right="76"/>
              <w:jc w:val="right"/>
              <w:rPr>
                <w:b/>
                <w:sz w:val="18"/>
              </w:rPr>
            </w:pPr>
            <w:r>
              <w:rPr>
                <w:b/>
                <w:spacing w:val="-2"/>
                <w:sz w:val="18"/>
              </w:rPr>
              <w:t>2.065,20</w:t>
            </w:r>
          </w:p>
        </w:tc>
        <w:tc>
          <w:tcPr>
            <w:tcW w:w="807" w:type="dxa"/>
          </w:tcPr>
          <w:p w14:paraId="39AD3B3C" w14:textId="77777777" w:rsidR="006C5739" w:rsidRDefault="00B8641A">
            <w:pPr>
              <w:pStyle w:val="TableParagraph"/>
              <w:spacing w:before="36"/>
              <w:ind w:right="88"/>
              <w:jc w:val="right"/>
              <w:rPr>
                <w:b/>
                <w:sz w:val="18"/>
              </w:rPr>
            </w:pPr>
            <w:r>
              <w:rPr>
                <w:b/>
                <w:spacing w:val="-2"/>
                <w:sz w:val="18"/>
              </w:rPr>
              <w:t>2,02%</w:t>
            </w:r>
          </w:p>
        </w:tc>
      </w:tr>
      <w:tr w:rsidR="006C5739" w14:paraId="091D764F" w14:textId="77777777">
        <w:trPr>
          <w:trHeight w:val="285"/>
        </w:trPr>
        <w:tc>
          <w:tcPr>
            <w:tcW w:w="7098" w:type="dxa"/>
          </w:tcPr>
          <w:p w14:paraId="63F51CD9" w14:textId="77777777" w:rsidR="006C5739" w:rsidRDefault="00B8641A">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385" w:type="dxa"/>
          </w:tcPr>
          <w:p w14:paraId="4D60A44C" w14:textId="77777777" w:rsidR="006C5739" w:rsidRDefault="006C5739">
            <w:pPr>
              <w:pStyle w:val="TableParagraph"/>
              <w:rPr>
                <w:rFonts w:ascii="Times New Roman"/>
                <w:sz w:val="18"/>
              </w:rPr>
            </w:pPr>
          </w:p>
        </w:tc>
        <w:tc>
          <w:tcPr>
            <w:tcW w:w="1300" w:type="dxa"/>
          </w:tcPr>
          <w:p w14:paraId="0F8BCDEE" w14:textId="77777777" w:rsidR="006C5739" w:rsidRDefault="00B8641A">
            <w:pPr>
              <w:pStyle w:val="TableParagraph"/>
              <w:spacing w:before="36"/>
              <w:ind w:right="76"/>
              <w:jc w:val="right"/>
              <w:rPr>
                <w:i/>
                <w:sz w:val="18"/>
              </w:rPr>
            </w:pPr>
            <w:r>
              <w:rPr>
                <w:i/>
                <w:spacing w:val="-2"/>
                <w:sz w:val="18"/>
              </w:rPr>
              <w:t>2.065,20</w:t>
            </w:r>
          </w:p>
        </w:tc>
        <w:tc>
          <w:tcPr>
            <w:tcW w:w="807" w:type="dxa"/>
          </w:tcPr>
          <w:p w14:paraId="0167E088" w14:textId="77777777" w:rsidR="006C5739" w:rsidRDefault="006C5739">
            <w:pPr>
              <w:pStyle w:val="TableParagraph"/>
              <w:rPr>
                <w:rFonts w:ascii="Times New Roman"/>
                <w:sz w:val="18"/>
              </w:rPr>
            </w:pPr>
          </w:p>
        </w:tc>
      </w:tr>
      <w:tr w:rsidR="006C5739" w14:paraId="25C8FBA3" w14:textId="77777777">
        <w:trPr>
          <w:trHeight w:val="277"/>
        </w:trPr>
        <w:tc>
          <w:tcPr>
            <w:tcW w:w="7098" w:type="dxa"/>
          </w:tcPr>
          <w:p w14:paraId="4A507151"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385" w:type="dxa"/>
          </w:tcPr>
          <w:p w14:paraId="0B1813BF" w14:textId="77777777" w:rsidR="006C5739" w:rsidRDefault="00B8641A">
            <w:pPr>
              <w:pStyle w:val="TableParagraph"/>
              <w:spacing w:before="36"/>
              <w:ind w:right="141"/>
              <w:jc w:val="right"/>
              <w:rPr>
                <w:b/>
                <w:sz w:val="18"/>
              </w:rPr>
            </w:pPr>
            <w:r>
              <w:rPr>
                <w:b/>
                <w:spacing w:val="-2"/>
                <w:sz w:val="18"/>
              </w:rPr>
              <w:t>150.000,00</w:t>
            </w:r>
          </w:p>
        </w:tc>
        <w:tc>
          <w:tcPr>
            <w:tcW w:w="1300" w:type="dxa"/>
          </w:tcPr>
          <w:p w14:paraId="35BA43FB" w14:textId="77777777" w:rsidR="006C5739" w:rsidRDefault="00B8641A">
            <w:pPr>
              <w:pStyle w:val="TableParagraph"/>
              <w:spacing w:before="36"/>
              <w:ind w:right="76"/>
              <w:jc w:val="right"/>
              <w:rPr>
                <w:b/>
                <w:sz w:val="18"/>
              </w:rPr>
            </w:pPr>
            <w:r>
              <w:rPr>
                <w:b/>
                <w:spacing w:val="-2"/>
                <w:sz w:val="18"/>
              </w:rPr>
              <w:t>20.125,00</w:t>
            </w:r>
          </w:p>
        </w:tc>
        <w:tc>
          <w:tcPr>
            <w:tcW w:w="807" w:type="dxa"/>
          </w:tcPr>
          <w:p w14:paraId="45CEB37F" w14:textId="77777777" w:rsidR="006C5739" w:rsidRDefault="00B8641A">
            <w:pPr>
              <w:pStyle w:val="TableParagraph"/>
              <w:spacing w:before="36"/>
              <w:ind w:right="88"/>
              <w:jc w:val="right"/>
              <w:rPr>
                <w:b/>
                <w:sz w:val="18"/>
              </w:rPr>
            </w:pPr>
            <w:r>
              <w:rPr>
                <w:b/>
                <w:spacing w:val="-2"/>
                <w:sz w:val="18"/>
              </w:rPr>
              <w:t>13,42%</w:t>
            </w:r>
          </w:p>
        </w:tc>
      </w:tr>
      <w:tr w:rsidR="006C5739" w14:paraId="22D65028" w14:textId="77777777">
        <w:trPr>
          <w:trHeight w:val="277"/>
        </w:trPr>
        <w:tc>
          <w:tcPr>
            <w:tcW w:w="7098" w:type="dxa"/>
          </w:tcPr>
          <w:p w14:paraId="2A6A504B" w14:textId="77777777" w:rsidR="006C5739" w:rsidRDefault="00B8641A">
            <w:pPr>
              <w:pStyle w:val="TableParagraph"/>
              <w:spacing w:before="28"/>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85" w:type="dxa"/>
          </w:tcPr>
          <w:p w14:paraId="4B9709F0" w14:textId="77777777" w:rsidR="006C5739" w:rsidRDefault="00B8641A">
            <w:pPr>
              <w:pStyle w:val="TableParagraph"/>
              <w:spacing w:before="28"/>
              <w:ind w:right="141"/>
              <w:jc w:val="right"/>
              <w:rPr>
                <w:b/>
                <w:sz w:val="18"/>
              </w:rPr>
            </w:pPr>
            <w:r>
              <w:rPr>
                <w:b/>
                <w:spacing w:val="-2"/>
                <w:sz w:val="18"/>
              </w:rPr>
              <w:t>150.000,00</w:t>
            </w:r>
          </w:p>
        </w:tc>
        <w:tc>
          <w:tcPr>
            <w:tcW w:w="1300" w:type="dxa"/>
          </w:tcPr>
          <w:p w14:paraId="7C651AF8" w14:textId="77777777" w:rsidR="006C5739" w:rsidRDefault="00B8641A">
            <w:pPr>
              <w:pStyle w:val="TableParagraph"/>
              <w:spacing w:before="28"/>
              <w:ind w:right="76"/>
              <w:jc w:val="right"/>
              <w:rPr>
                <w:b/>
                <w:sz w:val="18"/>
              </w:rPr>
            </w:pPr>
            <w:r>
              <w:rPr>
                <w:b/>
                <w:spacing w:val="-2"/>
                <w:sz w:val="18"/>
              </w:rPr>
              <w:t>20.125,00</w:t>
            </w:r>
          </w:p>
        </w:tc>
        <w:tc>
          <w:tcPr>
            <w:tcW w:w="807" w:type="dxa"/>
          </w:tcPr>
          <w:p w14:paraId="4DC893AE" w14:textId="77777777" w:rsidR="006C5739" w:rsidRDefault="00B8641A">
            <w:pPr>
              <w:pStyle w:val="TableParagraph"/>
              <w:spacing w:before="28"/>
              <w:ind w:right="88"/>
              <w:jc w:val="right"/>
              <w:rPr>
                <w:b/>
                <w:sz w:val="18"/>
              </w:rPr>
            </w:pPr>
            <w:r>
              <w:rPr>
                <w:b/>
                <w:spacing w:val="-2"/>
                <w:sz w:val="18"/>
              </w:rPr>
              <w:t>13,42%</w:t>
            </w:r>
          </w:p>
        </w:tc>
      </w:tr>
      <w:tr w:rsidR="006C5739" w14:paraId="3C91B9E8" w14:textId="77777777">
        <w:trPr>
          <w:trHeight w:val="312"/>
        </w:trPr>
        <w:tc>
          <w:tcPr>
            <w:tcW w:w="7098" w:type="dxa"/>
            <w:tcBorders>
              <w:bottom w:val="single" w:sz="12" w:space="0" w:color="000000"/>
            </w:tcBorders>
          </w:tcPr>
          <w:p w14:paraId="12CDCF1F" w14:textId="77777777" w:rsidR="006C5739" w:rsidRDefault="00B8641A">
            <w:pPr>
              <w:pStyle w:val="TableParagraph"/>
              <w:spacing w:before="36"/>
              <w:ind w:left="524"/>
              <w:rPr>
                <w:i/>
                <w:sz w:val="18"/>
              </w:rPr>
            </w:pPr>
            <w:r>
              <w:rPr>
                <w:i/>
                <w:sz w:val="18"/>
              </w:rPr>
              <w:t>4264</w:t>
            </w:r>
            <w:r>
              <w:rPr>
                <w:i/>
                <w:spacing w:val="-1"/>
                <w:sz w:val="18"/>
              </w:rPr>
              <w:t xml:space="preserve"> </w:t>
            </w:r>
            <w:r>
              <w:rPr>
                <w:i/>
                <w:sz w:val="18"/>
              </w:rPr>
              <w:t>Ostala</w:t>
            </w:r>
            <w:r>
              <w:rPr>
                <w:i/>
                <w:spacing w:val="-1"/>
                <w:sz w:val="18"/>
              </w:rPr>
              <w:t xml:space="preserve"> </w:t>
            </w:r>
            <w:r>
              <w:rPr>
                <w:i/>
                <w:sz w:val="18"/>
              </w:rPr>
              <w:t>nematerijalna</w:t>
            </w:r>
            <w:r>
              <w:rPr>
                <w:i/>
                <w:spacing w:val="-1"/>
                <w:sz w:val="18"/>
              </w:rPr>
              <w:t xml:space="preserve"> </w:t>
            </w:r>
            <w:r>
              <w:rPr>
                <w:i/>
                <w:sz w:val="18"/>
              </w:rPr>
              <w:t>proizvedena</w:t>
            </w:r>
            <w:r>
              <w:rPr>
                <w:i/>
                <w:spacing w:val="-1"/>
                <w:sz w:val="18"/>
              </w:rPr>
              <w:t xml:space="preserve"> </w:t>
            </w:r>
            <w:r>
              <w:rPr>
                <w:i/>
                <w:spacing w:val="-2"/>
                <w:sz w:val="18"/>
              </w:rPr>
              <w:t>imovina</w:t>
            </w:r>
          </w:p>
        </w:tc>
        <w:tc>
          <w:tcPr>
            <w:tcW w:w="1385" w:type="dxa"/>
            <w:tcBorders>
              <w:bottom w:val="single" w:sz="12" w:space="0" w:color="000000"/>
            </w:tcBorders>
          </w:tcPr>
          <w:p w14:paraId="7C8FA1C3" w14:textId="77777777" w:rsidR="006C5739" w:rsidRDefault="006C5739">
            <w:pPr>
              <w:pStyle w:val="TableParagraph"/>
              <w:rPr>
                <w:rFonts w:ascii="Times New Roman"/>
                <w:sz w:val="18"/>
              </w:rPr>
            </w:pPr>
          </w:p>
        </w:tc>
        <w:tc>
          <w:tcPr>
            <w:tcW w:w="1300" w:type="dxa"/>
            <w:tcBorders>
              <w:bottom w:val="single" w:sz="12" w:space="0" w:color="000000"/>
            </w:tcBorders>
          </w:tcPr>
          <w:p w14:paraId="2D3DBD50" w14:textId="77777777" w:rsidR="006C5739" w:rsidRDefault="00B8641A">
            <w:pPr>
              <w:pStyle w:val="TableParagraph"/>
              <w:spacing w:before="36"/>
              <w:ind w:right="76"/>
              <w:jc w:val="right"/>
              <w:rPr>
                <w:i/>
                <w:sz w:val="18"/>
              </w:rPr>
            </w:pPr>
            <w:r>
              <w:rPr>
                <w:i/>
                <w:spacing w:val="-2"/>
                <w:sz w:val="18"/>
              </w:rPr>
              <w:t>20.125,00</w:t>
            </w:r>
          </w:p>
        </w:tc>
        <w:tc>
          <w:tcPr>
            <w:tcW w:w="807" w:type="dxa"/>
            <w:tcBorders>
              <w:bottom w:val="single" w:sz="12" w:space="0" w:color="000000"/>
            </w:tcBorders>
          </w:tcPr>
          <w:p w14:paraId="34946920" w14:textId="77777777" w:rsidR="006C5739" w:rsidRDefault="006C5739">
            <w:pPr>
              <w:pStyle w:val="TableParagraph"/>
              <w:rPr>
                <w:rFonts w:ascii="Times New Roman"/>
                <w:sz w:val="18"/>
              </w:rPr>
            </w:pPr>
          </w:p>
        </w:tc>
      </w:tr>
      <w:tr w:rsidR="006C5739" w14:paraId="549E06D9" w14:textId="77777777">
        <w:trPr>
          <w:trHeight w:val="359"/>
        </w:trPr>
        <w:tc>
          <w:tcPr>
            <w:tcW w:w="7098" w:type="dxa"/>
            <w:tcBorders>
              <w:top w:val="single" w:sz="12" w:space="0" w:color="000000"/>
              <w:left w:val="single" w:sz="12" w:space="0" w:color="000000"/>
              <w:bottom w:val="single" w:sz="12" w:space="0" w:color="000000"/>
            </w:tcBorders>
          </w:tcPr>
          <w:p w14:paraId="3D95C57C" w14:textId="77777777" w:rsidR="006C5739" w:rsidRDefault="00B8641A">
            <w:pPr>
              <w:pStyle w:val="TableParagraph"/>
              <w:spacing w:before="39"/>
              <w:ind w:left="44"/>
              <w:rPr>
                <w:b/>
                <w:sz w:val="18"/>
              </w:rPr>
            </w:pPr>
            <w:r>
              <w:rPr>
                <w:b/>
                <w:color w:val="00009F"/>
                <w:sz w:val="18"/>
              </w:rPr>
              <w:t>T105426</w:t>
            </w:r>
            <w:r>
              <w:rPr>
                <w:b/>
                <w:color w:val="00009F"/>
                <w:spacing w:val="-4"/>
                <w:sz w:val="18"/>
              </w:rPr>
              <w:t xml:space="preserve"> </w:t>
            </w:r>
            <w:r>
              <w:rPr>
                <w:b/>
                <w:color w:val="00009F"/>
                <w:sz w:val="18"/>
              </w:rPr>
              <w:t>Poticanje</w:t>
            </w:r>
            <w:r>
              <w:rPr>
                <w:b/>
                <w:color w:val="00009F"/>
                <w:spacing w:val="-1"/>
                <w:sz w:val="18"/>
              </w:rPr>
              <w:t xml:space="preserve"> </w:t>
            </w:r>
            <w:r>
              <w:rPr>
                <w:b/>
                <w:color w:val="00009F"/>
                <w:sz w:val="18"/>
              </w:rPr>
              <w:t>otočnog</w:t>
            </w:r>
            <w:r>
              <w:rPr>
                <w:b/>
                <w:color w:val="00009F"/>
                <w:spacing w:val="-1"/>
                <w:sz w:val="18"/>
              </w:rPr>
              <w:t xml:space="preserve"> </w:t>
            </w:r>
            <w:r>
              <w:rPr>
                <w:b/>
                <w:color w:val="00009F"/>
                <w:spacing w:val="-2"/>
                <w:sz w:val="18"/>
              </w:rPr>
              <w:t>razvoja</w:t>
            </w:r>
          </w:p>
        </w:tc>
        <w:tc>
          <w:tcPr>
            <w:tcW w:w="1385" w:type="dxa"/>
            <w:tcBorders>
              <w:top w:val="single" w:sz="12" w:space="0" w:color="000000"/>
              <w:bottom w:val="single" w:sz="12" w:space="0" w:color="000000"/>
            </w:tcBorders>
          </w:tcPr>
          <w:p w14:paraId="35C5F579" w14:textId="77777777" w:rsidR="006C5739" w:rsidRDefault="00B8641A">
            <w:pPr>
              <w:pStyle w:val="TableParagraph"/>
              <w:spacing w:before="39"/>
              <w:ind w:right="141"/>
              <w:jc w:val="right"/>
              <w:rPr>
                <w:b/>
                <w:sz w:val="18"/>
              </w:rPr>
            </w:pPr>
            <w:r>
              <w:rPr>
                <w:b/>
                <w:color w:val="00009F"/>
                <w:spacing w:val="-2"/>
                <w:sz w:val="18"/>
              </w:rPr>
              <w:t>276.500,00</w:t>
            </w:r>
          </w:p>
        </w:tc>
        <w:tc>
          <w:tcPr>
            <w:tcW w:w="1300" w:type="dxa"/>
            <w:tcBorders>
              <w:top w:val="single" w:sz="12" w:space="0" w:color="000000"/>
              <w:bottom w:val="single" w:sz="12" w:space="0" w:color="000000"/>
            </w:tcBorders>
          </w:tcPr>
          <w:p w14:paraId="0666EB1E" w14:textId="77777777" w:rsidR="006C5739" w:rsidRDefault="00B8641A">
            <w:pPr>
              <w:pStyle w:val="TableParagraph"/>
              <w:spacing w:before="39"/>
              <w:ind w:right="76"/>
              <w:jc w:val="right"/>
              <w:rPr>
                <w:b/>
                <w:sz w:val="18"/>
              </w:rPr>
            </w:pPr>
            <w:r>
              <w:rPr>
                <w:b/>
                <w:color w:val="00009F"/>
                <w:spacing w:val="-2"/>
                <w:sz w:val="18"/>
              </w:rPr>
              <w:t>10.469,73</w:t>
            </w:r>
          </w:p>
        </w:tc>
        <w:tc>
          <w:tcPr>
            <w:tcW w:w="807" w:type="dxa"/>
            <w:tcBorders>
              <w:top w:val="single" w:sz="12" w:space="0" w:color="000000"/>
              <w:bottom w:val="single" w:sz="12" w:space="0" w:color="000000"/>
              <w:right w:val="single" w:sz="12" w:space="0" w:color="000000"/>
            </w:tcBorders>
          </w:tcPr>
          <w:p w14:paraId="35568E4E" w14:textId="77777777" w:rsidR="006C5739" w:rsidRDefault="00B8641A">
            <w:pPr>
              <w:pStyle w:val="TableParagraph"/>
              <w:spacing w:before="39"/>
              <w:ind w:right="73"/>
              <w:jc w:val="right"/>
              <w:rPr>
                <w:b/>
                <w:sz w:val="18"/>
              </w:rPr>
            </w:pPr>
            <w:r>
              <w:rPr>
                <w:b/>
                <w:color w:val="00009F"/>
                <w:spacing w:val="-2"/>
                <w:sz w:val="18"/>
              </w:rPr>
              <w:t>3,79%</w:t>
            </w:r>
          </w:p>
        </w:tc>
      </w:tr>
      <w:tr w:rsidR="006C5739" w14:paraId="07F2744B" w14:textId="77777777">
        <w:trPr>
          <w:trHeight w:val="228"/>
        </w:trPr>
        <w:tc>
          <w:tcPr>
            <w:tcW w:w="7098" w:type="dxa"/>
            <w:tcBorders>
              <w:top w:val="single" w:sz="12" w:space="0" w:color="000000"/>
            </w:tcBorders>
          </w:tcPr>
          <w:p w14:paraId="4D799BBB"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385" w:type="dxa"/>
            <w:tcBorders>
              <w:top w:val="single" w:sz="12" w:space="0" w:color="000000"/>
            </w:tcBorders>
          </w:tcPr>
          <w:p w14:paraId="4D583A29" w14:textId="77777777" w:rsidR="006C5739" w:rsidRDefault="00B8641A">
            <w:pPr>
              <w:pStyle w:val="TableParagraph"/>
              <w:spacing w:line="186" w:lineRule="exact"/>
              <w:ind w:right="141"/>
              <w:jc w:val="right"/>
              <w:rPr>
                <w:b/>
                <w:sz w:val="18"/>
              </w:rPr>
            </w:pPr>
            <w:r>
              <w:rPr>
                <w:b/>
                <w:spacing w:val="-2"/>
                <w:sz w:val="18"/>
              </w:rPr>
              <w:t>140.500,00</w:t>
            </w:r>
          </w:p>
        </w:tc>
        <w:tc>
          <w:tcPr>
            <w:tcW w:w="1300" w:type="dxa"/>
            <w:tcBorders>
              <w:top w:val="single" w:sz="12" w:space="0" w:color="000000"/>
            </w:tcBorders>
          </w:tcPr>
          <w:p w14:paraId="4CBC1FF2" w14:textId="77777777" w:rsidR="006C5739" w:rsidRDefault="006C5739">
            <w:pPr>
              <w:pStyle w:val="TableParagraph"/>
              <w:rPr>
                <w:rFonts w:ascii="Times New Roman"/>
                <w:sz w:val="16"/>
              </w:rPr>
            </w:pPr>
          </w:p>
        </w:tc>
        <w:tc>
          <w:tcPr>
            <w:tcW w:w="807" w:type="dxa"/>
            <w:tcBorders>
              <w:top w:val="single" w:sz="12" w:space="0" w:color="000000"/>
            </w:tcBorders>
          </w:tcPr>
          <w:p w14:paraId="682253B7" w14:textId="77777777" w:rsidR="006C5739" w:rsidRDefault="006C5739">
            <w:pPr>
              <w:pStyle w:val="TableParagraph"/>
              <w:rPr>
                <w:rFonts w:ascii="Times New Roman"/>
                <w:sz w:val="16"/>
              </w:rPr>
            </w:pPr>
          </w:p>
        </w:tc>
      </w:tr>
      <w:tr w:rsidR="006C5739" w14:paraId="0A828401" w14:textId="77777777">
        <w:trPr>
          <w:trHeight w:val="285"/>
        </w:trPr>
        <w:tc>
          <w:tcPr>
            <w:tcW w:w="7098" w:type="dxa"/>
          </w:tcPr>
          <w:p w14:paraId="7B64086E"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85" w:type="dxa"/>
          </w:tcPr>
          <w:p w14:paraId="47A46417" w14:textId="77777777" w:rsidR="006C5739" w:rsidRDefault="00B8641A">
            <w:pPr>
              <w:pStyle w:val="TableParagraph"/>
              <w:spacing w:before="36"/>
              <w:ind w:right="141"/>
              <w:jc w:val="right"/>
              <w:rPr>
                <w:b/>
                <w:sz w:val="18"/>
              </w:rPr>
            </w:pPr>
            <w:r>
              <w:rPr>
                <w:b/>
                <w:spacing w:val="-2"/>
                <w:sz w:val="18"/>
              </w:rPr>
              <w:t>98.000,00</w:t>
            </w:r>
          </w:p>
        </w:tc>
        <w:tc>
          <w:tcPr>
            <w:tcW w:w="1300" w:type="dxa"/>
          </w:tcPr>
          <w:p w14:paraId="08A09136" w14:textId="77777777" w:rsidR="006C5739" w:rsidRDefault="006C5739">
            <w:pPr>
              <w:pStyle w:val="TableParagraph"/>
              <w:rPr>
                <w:rFonts w:ascii="Times New Roman"/>
                <w:sz w:val="18"/>
              </w:rPr>
            </w:pPr>
          </w:p>
        </w:tc>
        <w:tc>
          <w:tcPr>
            <w:tcW w:w="807" w:type="dxa"/>
          </w:tcPr>
          <w:p w14:paraId="12EF89B4" w14:textId="77777777" w:rsidR="006C5739" w:rsidRDefault="006C5739">
            <w:pPr>
              <w:pStyle w:val="TableParagraph"/>
              <w:rPr>
                <w:rFonts w:ascii="Times New Roman"/>
                <w:sz w:val="18"/>
              </w:rPr>
            </w:pPr>
          </w:p>
        </w:tc>
      </w:tr>
      <w:tr w:rsidR="006C5739" w14:paraId="175366A2" w14:textId="77777777">
        <w:trPr>
          <w:trHeight w:val="285"/>
        </w:trPr>
        <w:tc>
          <w:tcPr>
            <w:tcW w:w="7098" w:type="dxa"/>
          </w:tcPr>
          <w:p w14:paraId="4C0EC406" w14:textId="77777777" w:rsidR="006C5739" w:rsidRDefault="00B8641A">
            <w:pPr>
              <w:pStyle w:val="TableParagraph"/>
              <w:spacing w:before="36"/>
              <w:ind w:left="404"/>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385" w:type="dxa"/>
          </w:tcPr>
          <w:p w14:paraId="6D82F3B7" w14:textId="77777777" w:rsidR="006C5739" w:rsidRDefault="00B8641A">
            <w:pPr>
              <w:pStyle w:val="TableParagraph"/>
              <w:spacing w:before="36"/>
              <w:ind w:right="141"/>
              <w:jc w:val="right"/>
              <w:rPr>
                <w:b/>
                <w:sz w:val="18"/>
              </w:rPr>
            </w:pPr>
            <w:r>
              <w:rPr>
                <w:b/>
                <w:spacing w:val="-2"/>
                <w:sz w:val="18"/>
              </w:rPr>
              <w:t>42.500,00</w:t>
            </w:r>
          </w:p>
        </w:tc>
        <w:tc>
          <w:tcPr>
            <w:tcW w:w="1300" w:type="dxa"/>
          </w:tcPr>
          <w:p w14:paraId="53CCB601" w14:textId="77777777" w:rsidR="006C5739" w:rsidRDefault="006C5739">
            <w:pPr>
              <w:pStyle w:val="TableParagraph"/>
              <w:rPr>
                <w:rFonts w:ascii="Times New Roman"/>
                <w:sz w:val="18"/>
              </w:rPr>
            </w:pPr>
          </w:p>
        </w:tc>
        <w:tc>
          <w:tcPr>
            <w:tcW w:w="807" w:type="dxa"/>
          </w:tcPr>
          <w:p w14:paraId="6F6F2E62" w14:textId="77777777" w:rsidR="006C5739" w:rsidRDefault="006C5739">
            <w:pPr>
              <w:pStyle w:val="TableParagraph"/>
              <w:rPr>
                <w:rFonts w:ascii="Times New Roman"/>
                <w:sz w:val="18"/>
              </w:rPr>
            </w:pPr>
          </w:p>
        </w:tc>
      </w:tr>
      <w:tr w:rsidR="006C5739" w14:paraId="3A8EBF14" w14:textId="77777777">
        <w:trPr>
          <w:trHeight w:val="285"/>
        </w:trPr>
        <w:tc>
          <w:tcPr>
            <w:tcW w:w="7098" w:type="dxa"/>
          </w:tcPr>
          <w:p w14:paraId="7595003B"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385" w:type="dxa"/>
          </w:tcPr>
          <w:p w14:paraId="7036DE27" w14:textId="77777777" w:rsidR="006C5739" w:rsidRDefault="00B8641A">
            <w:pPr>
              <w:pStyle w:val="TableParagraph"/>
              <w:spacing w:before="36"/>
              <w:ind w:right="141"/>
              <w:jc w:val="right"/>
              <w:rPr>
                <w:b/>
                <w:sz w:val="18"/>
              </w:rPr>
            </w:pPr>
            <w:r>
              <w:rPr>
                <w:b/>
                <w:spacing w:val="-2"/>
                <w:sz w:val="18"/>
              </w:rPr>
              <w:t>136.000,00</w:t>
            </w:r>
          </w:p>
        </w:tc>
        <w:tc>
          <w:tcPr>
            <w:tcW w:w="1300" w:type="dxa"/>
          </w:tcPr>
          <w:p w14:paraId="03F56ECA" w14:textId="77777777" w:rsidR="006C5739" w:rsidRDefault="00B8641A">
            <w:pPr>
              <w:pStyle w:val="TableParagraph"/>
              <w:spacing w:before="36"/>
              <w:ind w:right="76"/>
              <w:jc w:val="right"/>
              <w:rPr>
                <w:b/>
                <w:sz w:val="18"/>
              </w:rPr>
            </w:pPr>
            <w:r>
              <w:rPr>
                <w:b/>
                <w:spacing w:val="-2"/>
                <w:sz w:val="18"/>
              </w:rPr>
              <w:t>10.469,73</w:t>
            </w:r>
          </w:p>
        </w:tc>
        <w:tc>
          <w:tcPr>
            <w:tcW w:w="807" w:type="dxa"/>
          </w:tcPr>
          <w:p w14:paraId="79A7EF28" w14:textId="77777777" w:rsidR="006C5739" w:rsidRDefault="00B8641A">
            <w:pPr>
              <w:pStyle w:val="TableParagraph"/>
              <w:spacing w:before="36"/>
              <w:ind w:right="88"/>
              <w:jc w:val="right"/>
              <w:rPr>
                <w:b/>
                <w:sz w:val="18"/>
              </w:rPr>
            </w:pPr>
            <w:r>
              <w:rPr>
                <w:b/>
                <w:spacing w:val="-2"/>
                <w:sz w:val="18"/>
              </w:rPr>
              <w:t>7,70%</w:t>
            </w:r>
          </w:p>
        </w:tc>
      </w:tr>
      <w:tr w:rsidR="006C5739" w14:paraId="612CCB16" w14:textId="77777777">
        <w:trPr>
          <w:trHeight w:val="285"/>
        </w:trPr>
        <w:tc>
          <w:tcPr>
            <w:tcW w:w="7098" w:type="dxa"/>
          </w:tcPr>
          <w:p w14:paraId="11452B53"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85" w:type="dxa"/>
          </w:tcPr>
          <w:p w14:paraId="259BC674" w14:textId="77777777" w:rsidR="006C5739" w:rsidRDefault="00B8641A">
            <w:pPr>
              <w:pStyle w:val="TableParagraph"/>
              <w:spacing w:before="36"/>
              <w:ind w:right="141"/>
              <w:jc w:val="right"/>
              <w:rPr>
                <w:b/>
                <w:sz w:val="18"/>
              </w:rPr>
            </w:pPr>
            <w:r>
              <w:rPr>
                <w:b/>
                <w:spacing w:val="-2"/>
                <w:sz w:val="18"/>
              </w:rPr>
              <w:t>105.000,00</w:t>
            </w:r>
          </w:p>
        </w:tc>
        <w:tc>
          <w:tcPr>
            <w:tcW w:w="1300" w:type="dxa"/>
          </w:tcPr>
          <w:p w14:paraId="64190590" w14:textId="77777777" w:rsidR="006C5739" w:rsidRDefault="00B8641A">
            <w:pPr>
              <w:pStyle w:val="TableParagraph"/>
              <w:spacing w:before="36"/>
              <w:ind w:right="76"/>
              <w:jc w:val="right"/>
              <w:rPr>
                <w:b/>
                <w:sz w:val="18"/>
              </w:rPr>
            </w:pPr>
            <w:r>
              <w:rPr>
                <w:b/>
                <w:spacing w:val="-2"/>
                <w:sz w:val="18"/>
              </w:rPr>
              <w:t>7.169,73</w:t>
            </w:r>
          </w:p>
        </w:tc>
        <w:tc>
          <w:tcPr>
            <w:tcW w:w="807" w:type="dxa"/>
          </w:tcPr>
          <w:p w14:paraId="2EF752B6" w14:textId="77777777" w:rsidR="006C5739" w:rsidRDefault="00B8641A">
            <w:pPr>
              <w:pStyle w:val="TableParagraph"/>
              <w:spacing w:before="36"/>
              <w:ind w:right="88"/>
              <w:jc w:val="right"/>
              <w:rPr>
                <w:b/>
                <w:sz w:val="18"/>
              </w:rPr>
            </w:pPr>
            <w:r>
              <w:rPr>
                <w:b/>
                <w:spacing w:val="-2"/>
                <w:sz w:val="18"/>
              </w:rPr>
              <w:t>6,83%</w:t>
            </w:r>
          </w:p>
        </w:tc>
      </w:tr>
      <w:tr w:rsidR="006C5739" w14:paraId="04B2CB5F" w14:textId="77777777">
        <w:trPr>
          <w:trHeight w:val="285"/>
        </w:trPr>
        <w:tc>
          <w:tcPr>
            <w:tcW w:w="7098" w:type="dxa"/>
          </w:tcPr>
          <w:p w14:paraId="0E77E2F6" w14:textId="77777777" w:rsidR="006C5739" w:rsidRDefault="00B8641A">
            <w:pPr>
              <w:pStyle w:val="TableParagraph"/>
              <w:spacing w:before="36"/>
              <w:ind w:left="524"/>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1385" w:type="dxa"/>
          </w:tcPr>
          <w:p w14:paraId="284AB449" w14:textId="77777777" w:rsidR="006C5739" w:rsidRDefault="006C5739">
            <w:pPr>
              <w:pStyle w:val="TableParagraph"/>
              <w:rPr>
                <w:rFonts w:ascii="Times New Roman"/>
                <w:sz w:val="18"/>
              </w:rPr>
            </w:pPr>
          </w:p>
        </w:tc>
        <w:tc>
          <w:tcPr>
            <w:tcW w:w="1300" w:type="dxa"/>
          </w:tcPr>
          <w:p w14:paraId="54F321D8" w14:textId="77777777" w:rsidR="006C5739" w:rsidRDefault="00B8641A">
            <w:pPr>
              <w:pStyle w:val="TableParagraph"/>
              <w:spacing w:before="36"/>
              <w:ind w:right="76"/>
              <w:jc w:val="right"/>
              <w:rPr>
                <w:i/>
                <w:sz w:val="18"/>
              </w:rPr>
            </w:pPr>
            <w:r>
              <w:rPr>
                <w:i/>
                <w:spacing w:val="-2"/>
                <w:sz w:val="18"/>
              </w:rPr>
              <w:t>7.169,73</w:t>
            </w:r>
          </w:p>
        </w:tc>
        <w:tc>
          <w:tcPr>
            <w:tcW w:w="807" w:type="dxa"/>
          </w:tcPr>
          <w:p w14:paraId="0E6646B2" w14:textId="77777777" w:rsidR="006C5739" w:rsidRDefault="006C5739">
            <w:pPr>
              <w:pStyle w:val="TableParagraph"/>
              <w:rPr>
                <w:rFonts w:ascii="Times New Roman"/>
                <w:sz w:val="18"/>
              </w:rPr>
            </w:pPr>
          </w:p>
        </w:tc>
      </w:tr>
      <w:tr w:rsidR="006C5739" w14:paraId="4FF790CB" w14:textId="77777777">
        <w:trPr>
          <w:trHeight w:val="285"/>
        </w:trPr>
        <w:tc>
          <w:tcPr>
            <w:tcW w:w="7098" w:type="dxa"/>
          </w:tcPr>
          <w:p w14:paraId="5A30B189" w14:textId="77777777" w:rsidR="006C5739" w:rsidRDefault="00B8641A">
            <w:pPr>
              <w:pStyle w:val="TableParagraph"/>
              <w:spacing w:before="36"/>
              <w:ind w:left="404"/>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385" w:type="dxa"/>
          </w:tcPr>
          <w:p w14:paraId="1917AD30" w14:textId="77777777" w:rsidR="006C5739" w:rsidRDefault="00B8641A">
            <w:pPr>
              <w:pStyle w:val="TableParagraph"/>
              <w:spacing w:before="36"/>
              <w:ind w:right="141"/>
              <w:jc w:val="right"/>
              <w:rPr>
                <w:b/>
                <w:sz w:val="18"/>
              </w:rPr>
            </w:pPr>
            <w:r>
              <w:rPr>
                <w:b/>
                <w:spacing w:val="-2"/>
                <w:sz w:val="18"/>
              </w:rPr>
              <w:t>31.000,00</w:t>
            </w:r>
          </w:p>
        </w:tc>
        <w:tc>
          <w:tcPr>
            <w:tcW w:w="1300" w:type="dxa"/>
          </w:tcPr>
          <w:p w14:paraId="3C5BCACD" w14:textId="77777777" w:rsidR="006C5739" w:rsidRDefault="00B8641A">
            <w:pPr>
              <w:pStyle w:val="TableParagraph"/>
              <w:spacing w:before="36"/>
              <w:ind w:right="76"/>
              <w:jc w:val="right"/>
              <w:rPr>
                <w:b/>
                <w:sz w:val="18"/>
              </w:rPr>
            </w:pPr>
            <w:r>
              <w:rPr>
                <w:b/>
                <w:spacing w:val="-2"/>
                <w:sz w:val="18"/>
              </w:rPr>
              <w:t>3.300,00</w:t>
            </w:r>
          </w:p>
        </w:tc>
        <w:tc>
          <w:tcPr>
            <w:tcW w:w="807" w:type="dxa"/>
          </w:tcPr>
          <w:p w14:paraId="287FF570" w14:textId="77777777" w:rsidR="006C5739" w:rsidRDefault="00B8641A">
            <w:pPr>
              <w:pStyle w:val="TableParagraph"/>
              <w:spacing w:before="36"/>
              <w:ind w:right="88"/>
              <w:jc w:val="right"/>
              <w:rPr>
                <w:b/>
                <w:sz w:val="18"/>
              </w:rPr>
            </w:pPr>
            <w:r>
              <w:rPr>
                <w:b/>
                <w:spacing w:val="-2"/>
                <w:sz w:val="18"/>
              </w:rPr>
              <w:t>10,65%</w:t>
            </w:r>
          </w:p>
        </w:tc>
      </w:tr>
      <w:tr w:rsidR="006C5739" w14:paraId="7A9A265F" w14:textId="77777777">
        <w:trPr>
          <w:trHeight w:val="312"/>
        </w:trPr>
        <w:tc>
          <w:tcPr>
            <w:tcW w:w="7098" w:type="dxa"/>
            <w:tcBorders>
              <w:bottom w:val="single" w:sz="12" w:space="0" w:color="000000"/>
            </w:tcBorders>
          </w:tcPr>
          <w:p w14:paraId="677AA40B" w14:textId="77777777" w:rsidR="006C5739" w:rsidRDefault="00B8641A">
            <w:pPr>
              <w:pStyle w:val="TableParagraph"/>
              <w:spacing w:before="36"/>
              <w:ind w:left="524"/>
              <w:rPr>
                <w:i/>
                <w:sz w:val="18"/>
              </w:rPr>
            </w:pPr>
            <w:r>
              <w:rPr>
                <w:i/>
                <w:sz w:val="18"/>
              </w:rPr>
              <w:t>4511</w:t>
            </w:r>
            <w:r>
              <w:rPr>
                <w:i/>
                <w:spacing w:val="-4"/>
                <w:sz w:val="18"/>
              </w:rPr>
              <w:t xml:space="preserve"> </w:t>
            </w:r>
            <w:r>
              <w:rPr>
                <w:i/>
                <w:sz w:val="18"/>
              </w:rPr>
              <w:t>Dodatna</w:t>
            </w:r>
            <w:r>
              <w:rPr>
                <w:i/>
                <w:spacing w:val="-1"/>
                <w:sz w:val="18"/>
              </w:rPr>
              <w:t xml:space="preserve"> </w:t>
            </w:r>
            <w:r>
              <w:rPr>
                <w:i/>
                <w:sz w:val="18"/>
              </w:rPr>
              <w:t>ulaganja</w:t>
            </w:r>
            <w:r>
              <w:rPr>
                <w:i/>
                <w:spacing w:val="-1"/>
                <w:sz w:val="18"/>
              </w:rPr>
              <w:t xml:space="preserve"> </w:t>
            </w:r>
            <w:r>
              <w:rPr>
                <w:i/>
                <w:sz w:val="18"/>
              </w:rPr>
              <w:t>na</w:t>
            </w:r>
            <w:r>
              <w:rPr>
                <w:i/>
                <w:spacing w:val="-1"/>
                <w:sz w:val="18"/>
              </w:rPr>
              <w:t xml:space="preserve"> </w:t>
            </w:r>
            <w:r>
              <w:rPr>
                <w:i/>
                <w:sz w:val="18"/>
              </w:rPr>
              <w:t>građevinskim</w:t>
            </w:r>
            <w:r>
              <w:rPr>
                <w:i/>
                <w:spacing w:val="-1"/>
                <w:sz w:val="18"/>
              </w:rPr>
              <w:t xml:space="preserve"> </w:t>
            </w:r>
            <w:r>
              <w:rPr>
                <w:i/>
                <w:spacing w:val="-2"/>
                <w:sz w:val="18"/>
              </w:rPr>
              <w:t>objektima</w:t>
            </w:r>
          </w:p>
        </w:tc>
        <w:tc>
          <w:tcPr>
            <w:tcW w:w="1385" w:type="dxa"/>
            <w:tcBorders>
              <w:bottom w:val="single" w:sz="12" w:space="0" w:color="000000"/>
            </w:tcBorders>
          </w:tcPr>
          <w:p w14:paraId="66F43434" w14:textId="77777777" w:rsidR="006C5739" w:rsidRDefault="006C5739">
            <w:pPr>
              <w:pStyle w:val="TableParagraph"/>
              <w:rPr>
                <w:rFonts w:ascii="Times New Roman"/>
                <w:sz w:val="18"/>
              </w:rPr>
            </w:pPr>
          </w:p>
        </w:tc>
        <w:tc>
          <w:tcPr>
            <w:tcW w:w="1300" w:type="dxa"/>
            <w:tcBorders>
              <w:bottom w:val="single" w:sz="12" w:space="0" w:color="000000"/>
            </w:tcBorders>
          </w:tcPr>
          <w:p w14:paraId="4183928C" w14:textId="77777777" w:rsidR="006C5739" w:rsidRDefault="00B8641A">
            <w:pPr>
              <w:pStyle w:val="TableParagraph"/>
              <w:spacing w:before="36"/>
              <w:ind w:right="76"/>
              <w:jc w:val="right"/>
              <w:rPr>
                <w:i/>
                <w:sz w:val="18"/>
              </w:rPr>
            </w:pPr>
            <w:r>
              <w:rPr>
                <w:i/>
                <w:spacing w:val="-2"/>
                <w:sz w:val="18"/>
              </w:rPr>
              <w:t>3.300,00</w:t>
            </w:r>
          </w:p>
        </w:tc>
        <w:tc>
          <w:tcPr>
            <w:tcW w:w="807" w:type="dxa"/>
            <w:tcBorders>
              <w:bottom w:val="single" w:sz="12" w:space="0" w:color="000000"/>
            </w:tcBorders>
          </w:tcPr>
          <w:p w14:paraId="6F99CEA9" w14:textId="77777777" w:rsidR="006C5739" w:rsidRDefault="006C5739">
            <w:pPr>
              <w:pStyle w:val="TableParagraph"/>
              <w:rPr>
                <w:rFonts w:ascii="Times New Roman"/>
                <w:sz w:val="18"/>
              </w:rPr>
            </w:pPr>
          </w:p>
        </w:tc>
      </w:tr>
      <w:tr w:rsidR="006C5739" w14:paraId="0DBDE6E1" w14:textId="77777777">
        <w:trPr>
          <w:trHeight w:val="359"/>
        </w:trPr>
        <w:tc>
          <w:tcPr>
            <w:tcW w:w="7098" w:type="dxa"/>
            <w:tcBorders>
              <w:top w:val="single" w:sz="12" w:space="0" w:color="000000"/>
              <w:left w:val="single" w:sz="12" w:space="0" w:color="000000"/>
              <w:bottom w:val="single" w:sz="12" w:space="0" w:color="000000"/>
            </w:tcBorders>
          </w:tcPr>
          <w:p w14:paraId="06BF09D2" w14:textId="77777777" w:rsidR="006C5739" w:rsidRDefault="00B8641A">
            <w:pPr>
              <w:pStyle w:val="TableParagraph"/>
              <w:spacing w:before="39"/>
              <w:ind w:left="44"/>
              <w:rPr>
                <w:b/>
                <w:sz w:val="18"/>
              </w:rPr>
            </w:pPr>
            <w:r>
              <w:rPr>
                <w:b/>
                <w:color w:val="00009F"/>
                <w:sz w:val="18"/>
              </w:rPr>
              <w:t>T105427</w:t>
            </w:r>
            <w:r>
              <w:rPr>
                <w:b/>
                <w:color w:val="00009F"/>
                <w:spacing w:val="-2"/>
                <w:sz w:val="18"/>
              </w:rPr>
              <w:t xml:space="preserve"> </w:t>
            </w:r>
            <w:r>
              <w:rPr>
                <w:b/>
                <w:color w:val="00009F"/>
                <w:sz w:val="18"/>
              </w:rPr>
              <w:t>Projekt</w:t>
            </w:r>
            <w:r>
              <w:rPr>
                <w:b/>
                <w:color w:val="00009F"/>
                <w:spacing w:val="-1"/>
                <w:sz w:val="18"/>
              </w:rPr>
              <w:t xml:space="preserve"> </w:t>
            </w:r>
            <w:r>
              <w:rPr>
                <w:b/>
                <w:color w:val="00009F"/>
                <w:sz w:val="18"/>
              </w:rPr>
              <w:t>Šibenski</w:t>
            </w:r>
            <w:r>
              <w:rPr>
                <w:b/>
                <w:color w:val="00009F"/>
                <w:spacing w:val="-1"/>
                <w:sz w:val="18"/>
              </w:rPr>
              <w:t xml:space="preserve"> </w:t>
            </w:r>
            <w:r>
              <w:rPr>
                <w:b/>
                <w:color w:val="00009F"/>
                <w:sz w:val="18"/>
              </w:rPr>
              <w:t>prsten</w:t>
            </w:r>
            <w:r>
              <w:rPr>
                <w:b/>
                <w:color w:val="00009F"/>
                <w:spacing w:val="-2"/>
                <w:sz w:val="18"/>
              </w:rPr>
              <w:t xml:space="preserve"> plaža</w:t>
            </w:r>
          </w:p>
        </w:tc>
        <w:tc>
          <w:tcPr>
            <w:tcW w:w="1385" w:type="dxa"/>
            <w:tcBorders>
              <w:top w:val="single" w:sz="12" w:space="0" w:color="000000"/>
              <w:bottom w:val="single" w:sz="12" w:space="0" w:color="000000"/>
            </w:tcBorders>
          </w:tcPr>
          <w:p w14:paraId="69E861C7" w14:textId="77777777" w:rsidR="006C5739" w:rsidRDefault="00B8641A">
            <w:pPr>
              <w:pStyle w:val="TableParagraph"/>
              <w:spacing w:before="39"/>
              <w:ind w:right="141"/>
              <w:jc w:val="right"/>
              <w:rPr>
                <w:b/>
                <w:sz w:val="18"/>
              </w:rPr>
            </w:pPr>
            <w:r>
              <w:rPr>
                <w:b/>
                <w:color w:val="00009F"/>
                <w:spacing w:val="-2"/>
                <w:sz w:val="18"/>
              </w:rPr>
              <w:t>75.000,00</w:t>
            </w:r>
          </w:p>
        </w:tc>
        <w:tc>
          <w:tcPr>
            <w:tcW w:w="1300" w:type="dxa"/>
            <w:tcBorders>
              <w:top w:val="single" w:sz="12" w:space="0" w:color="000000"/>
              <w:bottom w:val="single" w:sz="12" w:space="0" w:color="000000"/>
            </w:tcBorders>
          </w:tcPr>
          <w:p w14:paraId="12FBFABE" w14:textId="77777777" w:rsidR="006C5739" w:rsidRDefault="00B8641A">
            <w:pPr>
              <w:pStyle w:val="TableParagraph"/>
              <w:spacing w:before="39"/>
              <w:ind w:right="76"/>
              <w:jc w:val="right"/>
              <w:rPr>
                <w:b/>
                <w:sz w:val="18"/>
              </w:rPr>
            </w:pPr>
            <w:r>
              <w:rPr>
                <w:b/>
                <w:color w:val="00009F"/>
                <w:spacing w:val="-2"/>
                <w:sz w:val="18"/>
              </w:rPr>
              <w:t>6.500,00</w:t>
            </w:r>
          </w:p>
        </w:tc>
        <w:tc>
          <w:tcPr>
            <w:tcW w:w="807" w:type="dxa"/>
            <w:tcBorders>
              <w:top w:val="single" w:sz="12" w:space="0" w:color="000000"/>
              <w:bottom w:val="single" w:sz="12" w:space="0" w:color="000000"/>
              <w:right w:val="single" w:sz="12" w:space="0" w:color="000000"/>
            </w:tcBorders>
          </w:tcPr>
          <w:p w14:paraId="67CF10A1" w14:textId="77777777" w:rsidR="006C5739" w:rsidRDefault="00B8641A">
            <w:pPr>
              <w:pStyle w:val="TableParagraph"/>
              <w:spacing w:before="39"/>
              <w:ind w:right="73"/>
              <w:jc w:val="right"/>
              <w:rPr>
                <w:b/>
                <w:sz w:val="18"/>
              </w:rPr>
            </w:pPr>
            <w:r>
              <w:rPr>
                <w:b/>
                <w:color w:val="00009F"/>
                <w:spacing w:val="-2"/>
                <w:sz w:val="18"/>
              </w:rPr>
              <w:t>8,67%</w:t>
            </w:r>
          </w:p>
        </w:tc>
      </w:tr>
      <w:tr w:rsidR="006C5739" w14:paraId="0FF26813" w14:textId="77777777">
        <w:trPr>
          <w:trHeight w:val="220"/>
        </w:trPr>
        <w:tc>
          <w:tcPr>
            <w:tcW w:w="7098" w:type="dxa"/>
            <w:tcBorders>
              <w:top w:val="single" w:sz="12" w:space="0" w:color="000000"/>
            </w:tcBorders>
          </w:tcPr>
          <w:p w14:paraId="494EF8EA"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Borders>
              <w:top w:val="single" w:sz="12" w:space="0" w:color="000000"/>
            </w:tcBorders>
          </w:tcPr>
          <w:p w14:paraId="75B0052B" w14:textId="77777777" w:rsidR="006C5739" w:rsidRDefault="00B8641A">
            <w:pPr>
              <w:pStyle w:val="TableParagraph"/>
              <w:spacing w:line="186" w:lineRule="exact"/>
              <w:ind w:right="141"/>
              <w:jc w:val="right"/>
              <w:rPr>
                <w:b/>
                <w:sz w:val="18"/>
              </w:rPr>
            </w:pPr>
            <w:r>
              <w:rPr>
                <w:b/>
                <w:spacing w:val="-2"/>
                <w:sz w:val="18"/>
              </w:rPr>
              <w:t>75.000,00</w:t>
            </w:r>
          </w:p>
        </w:tc>
        <w:tc>
          <w:tcPr>
            <w:tcW w:w="1300" w:type="dxa"/>
            <w:tcBorders>
              <w:top w:val="single" w:sz="12" w:space="0" w:color="000000"/>
            </w:tcBorders>
          </w:tcPr>
          <w:p w14:paraId="7CC32C7E" w14:textId="77777777" w:rsidR="006C5739" w:rsidRDefault="00B8641A">
            <w:pPr>
              <w:pStyle w:val="TableParagraph"/>
              <w:spacing w:line="186" w:lineRule="exact"/>
              <w:ind w:right="76"/>
              <w:jc w:val="right"/>
              <w:rPr>
                <w:b/>
                <w:sz w:val="18"/>
              </w:rPr>
            </w:pPr>
            <w:r>
              <w:rPr>
                <w:b/>
                <w:spacing w:val="-2"/>
                <w:sz w:val="18"/>
              </w:rPr>
              <w:t>6.500,00</w:t>
            </w:r>
          </w:p>
        </w:tc>
        <w:tc>
          <w:tcPr>
            <w:tcW w:w="807" w:type="dxa"/>
            <w:tcBorders>
              <w:top w:val="single" w:sz="12" w:space="0" w:color="000000"/>
            </w:tcBorders>
          </w:tcPr>
          <w:p w14:paraId="668ED0F0" w14:textId="77777777" w:rsidR="006C5739" w:rsidRDefault="00B8641A">
            <w:pPr>
              <w:pStyle w:val="TableParagraph"/>
              <w:spacing w:line="186" w:lineRule="exact"/>
              <w:ind w:right="88"/>
              <w:jc w:val="right"/>
              <w:rPr>
                <w:b/>
                <w:sz w:val="18"/>
              </w:rPr>
            </w:pPr>
            <w:r>
              <w:rPr>
                <w:b/>
                <w:spacing w:val="-2"/>
                <w:sz w:val="18"/>
              </w:rPr>
              <w:t>8,67%</w:t>
            </w:r>
          </w:p>
        </w:tc>
      </w:tr>
      <w:tr w:rsidR="006C5739" w14:paraId="6F4F7DB0" w14:textId="77777777">
        <w:trPr>
          <w:trHeight w:val="277"/>
        </w:trPr>
        <w:tc>
          <w:tcPr>
            <w:tcW w:w="7098" w:type="dxa"/>
          </w:tcPr>
          <w:p w14:paraId="618F4F0E" w14:textId="77777777" w:rsidR="006C5739" w:rsidRDefault="00B8641A">
            <w:pPr>
              <w:pStyle w:val="TableParagraph"/>
              <w:spacing w:before="28"/>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5" w:type="dxa"/>
          </w:tcPr>
          <w:p w14:paraId="51D8C817" w14:textId="77777777" w:rsidR="006C5739" w:rsidRDefault="00B8641A">
            <w:pPr>
              <w:pStyle w:val="TableParagraph"/>
              <w:spacing w:before="28"/>
              <w:ind w:right="141"/>
              <w:jc w:val="right"/>
              <w:rPr>
                <w:b/>
                <w:sz w:val="18"/>
              </w:rPr>
            </w:pPr>
            <w:r>
              <w:rPr>
                <w:b/>
                <w:spacing w:val="-2"/>
                <w:sz w:val="18"/>
              </w:rPr>
              <w:t>9.000,00</w:t>
            </w:r>
          </w:p>
        </w:tc>
        <w:tc>
          <w:tcPr>
            <w:tcW w:w="1300" w:type="dxa"/>
          </w:tcPr>
          <w:p w14:paraId="04810BCD" w14:textId="77777777" w:rsidR="006C5739" w:rsidRDefault="006C5739">
            <w:pPr>
              <w:pStyle w:val="TableParagraph"/>
              <w:rPr>
                <w:rFonts w:ascii="Times New Roman"/>
                <w:sz w:val="18"/>
              </w:rPr>
            </w:pPr>
          </w:p>
        </w:tc>
        <w:tc>
          <w:tcPr>
            <w:tcW w:w="807" w:type="dxa"/>
          </w:tcPr>
          <w:p w14:paraId="65AE6B19" w14:textId="77777777" w:rsidR="006C5739" w:rsidRDefault="006C5739">
            <w:pPr>
              <w:pStyle w:val="TableParagraph"/>
              <w:rPr>
                <w:rFonts w:ascii="Times New Roman"/>
                <w:sz w:val="18"/>
              </w:rPr>
            </w:pPr>
          </w:p>
        </w:tc>
      </w:tr>
      <w:tr w:rsidR="006C5739" w14:paraId="7E75BA8F" w14:textId="77777777">
        <w:trPr>
          <w:trHeight w:val="285"/>
        </w:trPr>
        <w:tc>
          <w:tcPr>
            <w:tcW w:w="7098" w:type="dxa"/>
          </w:tcPr>
          <w:p w14:paraId="5795C072" w14:textId="77777777" w:rsidR="006C5739" w:rsidRDefault="00B8641A">
            <w:pPr>
              <w:pStyle w:val="TableParagraph"/>
              <w:spacing w:before="36"/>
              <w:ind w:left="404"/>
              <w:rPr>
                <w:b/>
                <w:sz w:val="18"/>
              </w:rPr>
            </w:pPr>
            <w:r>
              <w:rPr>
                <w:b/>
                <w:sz w:val="18"/>
              </w:rPr>
              <w:t>35</w:t>
            </w:r>
            <w:r>
              <w:rPr>
                <w:b/>
                <w:spacing w:val="-1"/>
                <w:sz w:val="18"/>
              </w:rPr>
              <w:t xml:space="preserve"> </w:t>
            </w:r>
            <w:r>
              <w:rPr>
                <w:b/>
                <w:spacing w:val="-2"/>
                <w:sz w:val="18"/>
              </w:rPr>
              <w:t>Subvencije</w:t>
            </w:r>
          </w:p>
        </w:tc>
        <w:tc>
          <w:tcPr>
            <w:tcW w:w="1385" w:type="dxa"/>
          </w:tcPr>
          <w:p w14:paraId="2704CAD4" w14:textId="77777777" w:rsidR="006C5739" w:rsidRDefault="00B8641A">
            <w:pPr>
              <w:pStyle w:val="TableParagraph"/>
              <w:spacing w:before="36"/>
              <w:ind w:right="141"/>
              <w:jc w:val="right"/>
              <w:rPr>
                <w:b/>
                <w:sz w:val="18"/>
              </w:rPr>
            </w:pPr>
            <w:r>
              <w:rPr>
                <w:b/>
                <w:spacing w:val="-2"/>
                <w:sz w:val="18"/>
              </w:rPr>
              <w:t>66.000,00</w:t>
            </w:r>
          </w:p>
        </w:tc>
        <w:tc>
          <w:tcPr>
            <w:tcW w:w="1300" w:type="dxa"/>
          </w:tcPr>
          <w:p w14:paraId="7DE5F2B1" w14:textId="77777777" w:rsidR="006C5739" w:rsidRDefault="00B8641A">
            <w:pPr>
              <w:pStyle w:val="TableParagraph"/>
              <w:spacing w:before="36"/>
              <w:ind w:right="76"/>
              <w:jc w:val="right"/>
              <w:rPr>
                <w:b/>
                <w:sz w:val="18"/>
              </w:rPr>
            </w:pPr>
            <w:r>
              <w:rPr>
                <w:b/>
                <w:spacing w:val="-2"/>
                <w:sz w:val="18"/>
              </w:rPr>
              <w:t>6.500,00</w:t>
            </w:r>
          </w:p>
        </w:tc>
        <w:tc>
          <w:tcPr>
            <w:tcW w:w="807" w:type="dxa"/>
          </w:tcPr>
          <w:p w14:paraId="799C5BAB" w14:textId="77777777" w:rsidR="006C5739" w:rsidRDefault="00B8641A">
            <w:pPr>
              <w:pStyle w:val="TableParagraph"/>
              <w:spacing w:before="36"/>
              <w:ind w:right="88"/>
              <w:jc w:val="right"/>
              <w:rPr>
                <w:b/>
                <w:sz w:val="18"/>
              </w:rPr>
            </w:pPr>
            <w:r>
              <w:rPr>
                <w:b/>
                <w:spacing w:val="-2"/>
                <w:sz w:val="18"/>
              </w:rPr>
              <w:t>9,85%</w:t>
            </w:r>
          </w:p>
        </w:tc>
      </w:tr>
      <w:tr w:rsidR="006C5739" w14:paraId="10529463" w14:textId="77777777">
        <w:trPr>
          <w:trHeight w:val="285"/>
        </w:trPr>
        <w:tc>
          <w:tcPr>
            <w:tcW w:w="7098" w:type="dxa"/>
          </w:tcPr>
          <w:p w14:paraId="05830181" w14:textId="77777777" w:rsidR="006C5739" w:rsidRDefault="00B8641A">
            <w:pPr>
              <w:pStyle w:val="TableParagraph"/>
              <w:spacing w:before="36"/>
              <w:ind w:left="524"/>
              <w:rPr>
                <w:i/>
                <w:sz w:val="18"/>
              </w:rPr>
            </w:pPr>
            <w:r>
              <w:rPr>
                <w:i/>
                <w:sz w:val="18"/>
              </w:rPr>
              <w:t>3522</w:t>
            </w:r>
            <w:r>
              <w:rPr>
                <w:i/>
                <w:spacing w:val="-1"/>
                <w:sz w:val="18"/>
              </w:rPr>
              <w:t xml:space="preserve"> </w:t>
            </w:r>
            <w:r>
              <w:rPr>
                <w:i/>
                <w:sz w:val="18"/>
              </w:rPr>
              <w:t>Subvencije</w:t>
            </w:r>
            <w:r>
              <w:rPr>
                <w:i/>
                <w:spacing w:val="-1"/>
                <w:sz w:val="18"/>
              </w:rPr>
              <w:t xml:space="preserve"> </w:t>
            </w:r>
            <w:r>
              <w:rPr>
                <w:i/>
                <w:sz w:val="18"/>
              </w:rPr>
              <w:t>trgovačkim</w:t>
            </w:r>
            <w:r>
              <w:rPr>
                <w:i/>
                <w:spacing w:val="-1"/>
                <w:sz w:val="18"/>
              </w:rPr>
              <w:t xml:space="preserve"> </w:t>
            </w:r>
            <w:r>
              <w:rPr>
                <w:i/>
                <w:sz w:val="18"/>
              </w:rPr>
              <w:t>društvima</w:t>
            </w:r>
            <w:r>
              <w:rPr>
                <w:i/>
                <w:spacing w:val="-1"/>
                <w:sz w:val="18"/>
              </w:rPr>
              <w:t xml:space="preserve"> </w:t>
            </w:r>
            <w:r>
              <w:rPr>
                <w:i/>
                <w:sz w:val="18"/>
              </w:rPr>
              <w:t>izvan</w:t>
            </w:r>
            <w:r>
              <w:rPr>
                <w:i/>
                <w:spacing w:val="-1"/>
                <w:sz w:val="18"/>
              </w:rPr>
              <w:t xml:space="preserve"> </w:t>
            </w:r>
            <w:r>
              <w:rPr>
                <w:i/>
                <w:sz w:val="18"/>
              </w:rPr>
              <w:t>javnog</w:t>
            </w:r>
            <w:r>
              <w:rPr>
                <w:i/>
                <w:spacing w:val="-1"/>
                <w:sz w:val="18"/>
              </w:rPr>
              <w:t xml:space="preserve"> </w:t>
            </w:r>
            <w:r>
              <w:rPr>
                <w:i/>
                <w:spacing w:val="-2"/>
                <w:sz w:val="18"/>
              </w:rPr>
              <w:t>sektora</w:t>
            </w:r>
          </w:p>
        </w:tc>
        <w:tc>
          <w:tcPr>
            <w:tcW w:w="1385" w:type="dxa"/>
          </w:tcPr>
          <w:p w14:paraId="0DDD6797" w14:textId="77777777" w:rsidR="006C5739" w:rsidRDefault="006C5739">
            <w:pPr>
              <w:pStyle w:val="TableParagraph"/>
              <w:rPr>
                <w:rFonts w:ascii="Times New Roman"/>
                <w:sz w:val="18"/>
              </w:rPr>
            </w:pPr>
          </w:p>
        </w:tc>
        <w:tc>
          <w:tcPr>
            <w:tcW w:w="1300" w:type="dxa"/>
          </w:tcPr>
          <w:p w14:paraId="01DBC867" w14:textId="77777777" w:rsidR="006C5739" w:rsidRDefault="00B8641A">
            <w:pPr>
              <w:pStyle w:val="TableParagraph"/>
              <w:spacing w:before="36"/>
              <w:ind w:right="76"/>
              <w:jc w:val="right"/>
              <w:rPr>
                <w:i/>
                <w:sz w:val="18"/>
              </w:rPr>
            </w:pPr>
            <w:r>
              <w:rPr>
                <w:i/>
                <w:spacing w:val="-2"/>
                <w:sz w:val="18"/>
              </w:rPr>
              <w:t>6.500,00</w:t>
            </w:r>
          </w:p>
        </w:tc>
        <w:tc>
          <w:tcPr>
            <w:tcW w:w="807" w:type="dxa"/>
          </w:tcPr>
          <w:p w14:paraId="67A3C1E6" w14:textId="77777777" w:rsidR="006C5739" w:rsidRDefault="006C5739">
            <w:pPr>
              <w:pStyle w:val="TableParagraph"/>
              <w:rPr>
                <w:rFonts w:ascii="Times New Roman"/>
                <w:sz w:val="18"/>
              </w:rPr>
            </w:pPr>
          </w:p>
        </w:tc>
      </w:tr>
      <w:tr w:rsidR="006C5739" w14:paraId="05CD1C5C" w14:textId="77777777">
        <w:trPr>
          <w:trHeight w:val="285"/>
        </w:trPr>
        <w:tc>
          <w:tcPr>
            <w:tcW w:w="7098" w:type="dxa"/>
          </w:tcPr>
          <w:p w14:paraId="4B135FCC" w14:textId="77777777" w:rsidR="006C5739" w:rsidRDefault="00B8641A">
            <w:pPr>
              <w:pStyle w:val="TableParagraph"/>
              <w:spacing w:before="36"/>
              <w:ind w:left="59"/>
              <w:rPr>
                <w:b/>
                <w:sz w:val="18"/>
              </w:rPr>
            </w:pPr>
            <w:r>
              <w:rPr>
                <w:b/>
                <w:color w:val="00009F"/>
                <w:sz w:val="18"/>
              </w:rPr>
              <w:t>K105435</w:t>
            </w:r>
            <w:r>
              <w:rPr>
                <w:b/>
                <w:color w:val="00009F"/>
                <w:spacing w:val="-4"/>
                <w:sz w:val="18"/>
              </w:rPr>
              <w:t xml:space="preserve"> </w:t>
            </w:r>
            <w:r>
              <w:rPr>
                <w:b/>
                <w:color w:val="00009F"/>
                <w:sz w:val="18"/>
              </w:rPr>
              <w:t>Projekt</w:t>
            </w:r>
            <w:r>
              <w:rPr>
                <w:b/>
                <w:color w:val="00009F"/>
                <w:spacing w:val="-1"/>
                <w:sz w:val="18"/>
              </w:rPr>
              <w:t xml:space="preserve"> </w:t>
            </w:r>
            <w:r>
              <w:rPr>
                <w:b/>
                <w:color w:val="00009F"/>
                <w:sz w:val="18"/>
              </w:rPr>
              <w:t>-</w:t>
            </w:r>
            <w:r>
              <w:rPr>
                <w:b/>
                <w:color w:val="00009F"/>
                <w:spacing w:val="-1"/>
                <w:sz w:val="18"/>
              </w:rPr>
              <w:t xml:space="preserve"> </w:t>
            </w:r>
            <w:r>
              <w:rPr>
                <w:b/>
                <w:color w:val="00009F"/>
                <w:sz w:val="18"/>
              </w:rPr>
              <w:t>Integrirana</w:t>
            </w:r>
            <w:r>
              <w:rPr>
                <w:b/>
                <w:color w:val="00009F"/>
                <w:spacing w:val="-1"/>
                <w:sz w:val="18"/>
              </w:rPr>
              <w:t xml:space="preserve"> </w:t>
            </w:r>
            <w:r>
              <w:rPr>
                <w:b/>
                <w:color w:val="00009F"/>
                <w:sz w:val="18"/>
              </w:rPr>
              <w:t>mobilnost</w:t>
            </w:r>
            <w:r>
              <w:rPr>
                <w:b/>
                <w:color w:val="00009F"/>
                <w:spacing w:val="-1"/>
                <w:sz w:val="18"/>
              </w:rPr>
              <w:t xml:space="preserve"> </w:t>
            </w:r>
            <w:r>
              <w:rPr>
                <w:b/>
                <w:color w:val="00009F"/>
                <w:sz w:val="18"/>
              </w:rPr>
              <w:t>na</w:t>
            </w:r>
            <w:r>
              <w:rPr>
                <w:b/>
                <w:color w:val="00009F"/>
                <w:spacing w:val="-1"/>
                <w:sz w:val="18"/>
              </w:rPr>
              <w:t xml:space="preserve"> </w:t>
            </w:r>
            <w:r>
              <w:rPr>
                <w:b/>
                <w:color w:val="00009F"/>
                <w:sz w:val="18"/>
              </w:rPr>
              <w:t>području</w:t>
            </w:r>
            <w:r>
              <w:rPr>
                <w:b/>
                <w:color w:val="00009F"/>
                <w:spacing w:val="-1"/>
                <w:sz w:val="18"/>
              </w:rPr>
              <w:t xml:space="preserve"> </w:t>
            </w:r>
            <w:r>
              <w:rPr>
                <w:b/>
                <w:color w:val="00009F"/>
                <w:sz w:val="18"/>
              </w:rPr>
              <w:t>grada</w:t>
            </w:r>
            <w:r>
              <w:rPr>
                <w:b/>
                <w:color w:val="00009F"/>
                <w:spacing w:val="-1"/>
                <w:sz w:val="18"/>
              </w:rPr>
              <w:t xml:space="preserve"> </w:t>
            </w:r>
            <w:r>
              <w:rPr>
                <w:b/>
                <w:color w:val="00009F"/>
                <w:spacing w:val="-2"/>
                <w:sz w:val="18"/>
              </w:rPr>
              <w:t>Šibenika</w:t>
            </w:r>
          </w:p>
        </w:tc>
        <w:tc>
          <w:tcPr>
            <w:tcW w:w="1385" w:type="dxa"/>
          </w:tcPr>
          <w:p w14:paraId="414EFA0A" w14:textId="77777777" w:rsidR="006C5739" w:rsidRDefault="00B8641A">
            <w:pPr>
              <w:pStyle w:val="TableParagraph"/>
              <w:spacing w:before="36"/>
              <w:ind w:right="141"/>
              <w:jc w:val="right"/>
              <w:rPr>
                <w:b/>
                <w:sz w:val="18"/>
              </w:rPr>
            </w:pPr>
            <w:r>
              <w:rPr>
                <w:b/>
                <w:color w:val="00009F"/>
                <w:spacing w:val="-2"/>
                <w:sz w:val="18"/>
              </w:rPr>
              <w:t>77.078,00</w:t>
            </w:r>
          </w:p>
        </w:tc>
        <w:tc>
          <w:tcPr>
            <w:tcW w:w="1300" w:type="dxa"/>
          </w:tcPr>
          <w:p w14:paraId="0DDB1ED0" w14:textId="77777777" w:rsidR="006C5739" w:rsidRDefault="006C5739">
            <w:pPr>
              <w:pStyle w:val="TableParagraph"/>
              <w:rPr>
                <w:rFonts w:ascii="Times New Roman"/>
                <w:sz w:val="18"/>
              </w:rPr>
            </w:pPr>
          </w:p>
        </w:tc>
        <w:tc>
          <w:tcPr>
            <w:tcW w:w="807" w:type="dxa"/>
          </w:tcPr>
          <w:p w14:paraId="2A39C87D" w14:textId="77777777" w:rsidR="006C5739" w:rsidRDefault="006C5739">
            <w:pPr>
              <w:pStyle w:val="TableParagraph"/>
              <w:rPr>
                <w:rFonts w:ascii="Times New Roman"/>
                <w:sz w:val="18"/>
              </w:rPr>
            </w:pPr>
          </w:p>
        </w:tc>
      </w:tr>
      <w:tr w:rsidR="006C5739" w14:paraId="2F7BED54" w14:textId="77777777">
        <w:trPr>
          <w:trHeight w:val="285"/>
        </w:trPr>
        <w:tc>
          <w:tcPr>
            <w:tcW w:w="7098" w:type="dxa"/>
          </w:tcPr>
          <w:p w14:paraId="28C5AAB3"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385" w:type="dxa"/>
          </w:tcPr>
          <w:p w14:paraId="42324E1F" w14:textId="77777777" w:rsidR="006C5739" w:rsidRDefault="00B8641A">
            <w:pPr>
              <w:pStyle w:val="TableParagraph"/>
              <w:spacing w:before="36"/>
              <w:ind w:right="141"/>
              <w:jc w:val="right"/>
              <w:rPr>
                <w:b/>
                <w:sz w:val="18"/>
              </w:rPr>
            </w:pPr>
            <w:r>
              <w:rPr>
                <w:b/>
                <w:spacing w:val="-2"/>
                <w:sz w:val="18"/>
              </w:rPr>
              <w:t>77.078,00</w:t>
            </w:r>
          </w:p>
        </w:tc>
        <w:tc>
          <w:tcPr>
            <w:tcW w:w="1300" w:type="dxa"/>
          </w:tcPr>
          <w:p w14:paraId="1EEBE4D7" w14:textId="77777777" w:rsidR="006C5739" w:rsidRDefault="006C5739">
            <w:pPr>
              <w:pStyle w:val="TableParagraph"/>
              <w:rPr>
                <w:rFonts w:ascii="Times New Roman"/>
                <w:sz w:val="18"/>
              </w:rPr>
            </w:pPr>
          </w:p>
        </w:tc>
        <w:tc>
          <w:tcPr>
            <w:tcW w:w="807" w:type="dxa"/>
          </w:tcPr>
          <w:p w14:paraId="5AB6BCF5" w14:textId="77777777" w:rsidR="006C5739" w:rsidRDefault="006C5739">
            <w:pPr>
              <w:pStyle w:val="TableParagraph"/>
              <w:rPr>
                <w:rFonts w:ascii="Times New Roman"/>
                <w:sz w:val="18"/>
              </w:rPr>
            </w:pPr>
          </w:p>
        </w:tc>
      </w:tr>
      <w:tr w:rsidR="006C5739" w14:paraId="73E78863" w14:textId="77777777">
        <w:trPr>
          <w:trHeight w:val="312"/>
        </w:trPr>
        <w:tc>
          <w:tcPr>
            <w:tcW w:w="7098" w:type="dxa"/>
            <w:tcBorders>
              <w:bottom w:val="single" w:sz="12" w:space="0" w:color="000000"/>
            </w:tcBorders>
          </w:tcPr>
          <w:p w14:paraId="404C7FB0" w14:textId="77777777" w:rsidR="006C5739" w:rsidRDefault="00B8641A">
            <w:pPr>
              <w:pStyle w:val="TableParagraph"/>
              <w:spacing w:before="36"/>
              <w:ind w:left="404"/>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1385" w:type="dxa"/>
            <w:tcBorders>
              <w:bottom w:val="single" w:sz="12" w:space="0" w:color="000000"/>
            </w:tcBorders>
          </w:tcPr>
          <w:p w14:paraId="51CB6A6A" w14:textId="77777777" w:rsidR="006C5739" w:rsidRDefault="00B8641A">
            <w:pPr>
              <w:pStyle w:val="TableParagraph"/>
              <w:spacing w:before="36"/>
              <w:ind w:right="141"/>
              <w:jc w:val="right"/>
              <w:rPr>
                <w:b/>
                <w:sz w:val="18"/>
              </w:rPr>
            </w:pPr>
            <w:r>
              <w:rPr>
                <w:b/>
                <w:spacing w:val="-2"/>
                <w:sz w:val="18"/>
              </w:rPr>
              <w:t>77.078,00</w:t>
            </w:r>
          </w:p>
        </w:tc>
        <w:tc>
          <w:tcPr>
            <w:tcW w:w="1300" w:type="dxa"/>
            <w:tcBorders>
              <w:bottom w:val="single" w:sz="12" w:space="0" w:color="000000"/>
            </w:tcBorders>
          </w:tcPr>
          <w:p w14:paraId="03BE386E" w14:textId="77777777" w:rsidR="006C5739" w:rsidRDefault="006C5739">
            <w:pPr>
              <w:pStyle w:val="TableParagraph"/>
              <w:rPr>
                <w:rFonts w:ascii="Times New Roman"/>
                <w:sz w:val="18"/>
              </w:rPr>
            </w:pPr>
          </w:p>
        </w:tc>
        <w:tc>
          <w:tcPr>
            <w:tcW w:w="807" w:type="dxa"/>
            <w:tcBorders>
              <w:bottom w:val="single" w:sz="12" w:space="0" w:color="000000"/>
            </w:tcBorders>
          </w:tcPr>
          <w:p w14:paraId="33879839" w14:textId="77777777" w:rsidR="006C5739" w:rsidRDefault="006C5739">
            <w:pPr>
              <w:pStyle w:val="TableParagraph"/>
              <w:rPr>
                <w:rFonts w:ascii="Times New Roman"/>
                <w:sz w:val="18"/>
              </w:rPr>
            </w:pPr>
          </w:p>
        </w:tc>
      </w:tr>
      <w:tr w:rsidR="006C5739" w14:paraId="24BEB4FC" w14:textId="77777777">
        <w:trPr>
          <w:trHeight w:val="359"/>
        </w:trPr>
        <w:tc>
          <w:tcPr>
            <w:tcW w:w="7098" w:type="dxa"/>
            <w:tcBorders>
              <w:top w:val="single" w:sz="12" w:space="0" w:color="000000"/>
              <w:left w:val="single" w:sz="12" w:space="0" w:color="000000"/>
              <w:bottom w:val="single" w:sz="12" w:space="0" w:color="000000"/>
            </w:tcBorders>
          </w:tcPr>
          <w:p w14:paraId="14683B53" w14:textId="77777777" w:rsidR="006C5739" w:rsidRDefault="00B8641A">
            <w:pPr>
              <w:pStyle w:val="TableParagraph"/>
              <w:spacing w:before="39"/>
              <w:ind w:left="44"/>
              <w:rPr>
                <w:b/>
                <w:sz w:val="18"/>
              </w:rPr>
            </w:pPr>
            <w:r>
              <w:rPr>
                <w:b/>
                <w:color w:val="00009F"/>
                <w:sz w:val="18"/>
              </w:rPr>
              <w:t>T105446</w:t>
            </w:r>
            <w:r>
              <w:rPr>
                <w:b/>
                <w:color w:val="00009F"/>
                <w:spacing w:val="-1"/>
                <w:sz w:val="18"/>
              </w:rPr>
              <w:t xml:space="preserve"> </w:t>
            </w:r>
            <w:r>
              <w:rPr>
                <w:b/>
                <w:color w:val="00009F"/>
                <w:sz w:val="18"/>
              </w:rPr>
              <w:t>Sanacija</w:t>
            </w:r>
            <w:r>
              <w:rPr>
                <w:b/>
                <w:color w:val="00009F"/>
                <w:spacing w:val="-1"/>
                <w:sz w:val="18"/>
              </w:rPr>
              <w:t xml:space="preserve"> </w:t>
            </w:r>
            <w:r>
              <w:rPr>
                <w:b/>
                <w:color w:val="00009F"/>
                <w:sz w:val="18"/>
              </w:rPr>
              <w:t>pomorskog</w:t>
            </w:r>
            <w:r>
              <w:rPr>
                <w:b/>
                <w:color w:val="00009F"/>
                <w:spacing w:val="-1"/>
                <w:sz w:val="18"/>
              </w:rPr>
              <w:t xml:space="preserve"> </w:t>
            </w:r>
            <w:r>
              <w:rPr>
                <w:b/>
                <w:color w:val="00009F"/>
                <w:sz w:val="18"/>
              </w:rPr>
              <w:t>dobra</w:t>
            </w:r>
            <w:r>
              <w:rPr>
                <w:b/>
                <w:color w:val="00009F"/>
                <w:spacing w:val="-1"/>
                <w:sz w:val="18"/>
              </w:rPr>
              <w:t xml:space="preserve"> </w:t>
            </w:r>
            <w:r>
              <w:rPr>
                <w:b/>
                <w:color w:val="00009F"/>
                <w:sz w:val="18"/>
              </w:rPr>
              <w:t>u</w:t>
            </w:r>
            <w:r>
              <w:rPr>
                <w:b/>
                <w:color w:val="00009F"/>
                <w:spacing w:val="-1"/>
                <w:sz w:val="18"/>
              </w:rPr>
              <w:t xml:space="preserve"> </w:t>
            </w:r>
            <w:r>
              <w:rPr>
                <w:b/>
                <w:color w:val="00009F"/>
                <w:spacing w:val="-2"/>
                <w:sz w:val="18"/>
              </w:rPr>
              <w:t>Raslini</w:t>
            </w:r>
          </w:p>
        </w:tc>
        <w:tc>
          <w:tcPr>
            <w:tcW w:w="1385" w:type="dxa"/>
            <w:tcBorders>
              <w:top w:val="single" w:sz="12" w:space="0" w:color="000000"/>
              <w:bottom w:val="single" w:sz="12" w:space="0" w:color="000000"/>
            </w:tcBorders>
          </w:tcPr>
          <w:p w14:paraId="7DB88E47" w14:textId="77777777" w:rsidR="006C5739" w:rsidRDefault="00B8641A">
            <w:pPr>
              <w:pStyle w:val="TableParagraph"/>
              <w:spacing w:before="39"/>
              <w:ind w:right="141"/>
              <w:jc w:val="right"/>
              <w:rPr>
                <w:b/>
                <w:sz w:val="18"/>
              </w:rPr>
            </w:pPr>
            <w:r>
              <w:rPr>
                <w:b/>
                <w:color w:val="00009F"/>
                <w:spacing w:val="-2"/>
                <w:sz w:val="18"/>
              </w:rPr>
              <w:t>86.800,00</w:t>
            </w:r>
          </w:p>
        </w:tc>
        <w:tc>
          <w:tcPr>
            <w:tcW w:w="1300" w:type="dxa"/>
            <w:tcBorders>
              <w:top w:val="single" w:sz="12" w:space="0" w:color="000000"/>
              <w:bottom w:val="single" w:sz="12" w:space="0" w:color="000000"/>
            </w:tcBorders>
          </w:tcPr>
          <w:p w14:paraId="2C3743AA" w14:textId="77777777" w:rsidR="006C5739" w:rsidRDefault="00B8641A">
            <w:pPr>
              <w:pStyle w:val="TableParagraph"/>
              <w:spacing w:before="39"/>
              <w:ind w:right="76"/>
              <w:jc w:val="right"/>
              <w:rPr>
                <w:b/>
                <w:sz w:val="18"/>
              </w:rPr>
            </w:pPr>
            <w:r>
              <w:rPr>
                <w:b/>
                <w:color w:val="00009F"/>
                <w:spacing w:val="-2"/>
                <w:sz w:val="18"/>
              </w:rPr>
              <w:t>1.750,00</w:t>
            </w:r>
          </w:p>
        </w:tc>
        <w:tc>
          <w:tcPr>
            <w:tcW w:w="807" w:type="dxa"/>
            <w:tcBorders>
              <w:top w:val="single" w:sz="12" w:space="0" w:color="000000"/>
              <w:bottom w:val="single" w:sz="12" w:space="0" w:color="000000"/>
              <w:right w:val="single" w:sz="12" w:space="0" w:color="000000"/>
            </w:tcBorders>
          </w:tcPr>
          <w:p w14:paraId="5F2B8CA0" w14:textId="77777777" w:rsidR="006C5739" w:rsidRDefault="00B8641A">
            <w:pPr>
              <w:pStyle w:val="TableParagraph"/>
              <w:spacing w:before="39"/>
              <w:ind w:right="73"/>
              <w:jc w:val="right"/>
              <w:rPr>
                <w:b/>
                <w:sz w:val="18"/>
              </w:rPr>
            </w:pPr>
            <w:r>
              <w:rPr>
                <w:b/>
                <w:color w:val="00009F"/>
                <w:spacing w:val="-2"/>
                <w:sz w:val="18"/>
              </w:rPr>
              <w:t>2,02%</w:t>
            </w:r>
          </w:p>
        </w:tc>
      </w:tr>
      <w:tr w:rsidR="006C5739" w14:paraId="2EC6A347" w14:textId="77777777">
        <w:trPr>
          <w:trHeight w:val="228"/>
        </w:trPr>
        <w:tc>
          <w:tcPr>
            <w:tcW w:w="7098" w:type="dxa"/>
            <w:tcBorders>
              <w:top w:val="single" w:sz="12" w:space="0" w:color="000000"/>
            </w:tcBorders>
          </w:tcPr>
          <w:p w14:paraId="4331FFBD"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Borders>
              <w:top w:val="single" w:sz="12" w:space="0" w:color="000000"/>
            </w:tcBorders>
          </w:tcPr>
          <w:p w14:paraId="702CC77B" w14:textId="77777777" w:rsidR="006C5739" w:rsidRDefault="00B8641A">
            <w:pPr>
              <w:pStyle w:val="TableParagraph"/>
              <w:spacing w:line="186" w:lineRule="exact"/>
              <w:ind w:right="141"/>
              <w:jc w:val="right"/>
              <w:rPr>
                <w:b/>
                <w:sz w:val="18"/>
              </w:rPr>
            </w:pPr>
            <w:r>
              <w:rPr>
                <w:b/>
                <w:spacing w:val="-2"/>
                <w:sz w:val="18"/>
              </w:rPr>
              <w:t>3.000,00</w:t>
            </w:r>
          </w:p>
        </w:tc>
        <w:tc>
          <w:tcPr>
            <w:tcW w:w="1300" w:type="dxa"/>
            <w:tcBorders>
              <w:top w:val="single" w:sz="12" w:space="0" w:color="000000"/>
            </w:tcBorders>
          </w:tcPr>
          <w:p w14:paraId="00EDA104" w14:textId="77777777" w:rsidR="006C5739" w:rsidRDefault="006C5739">
            <w:pPr>
              <w:pStyle w:val="TableParagraph"/>
              <w:rPr>
                <w:rFonts w:ascii="Times New Roman"/>
                <w:sz w:val="16"/>
              </w:rPr>
            </w:pPr>
          </w:p>
        </w:tc>
        <w:tc>
          <w:tcPr>
            <w:tcW w:w="807" w:type="dxa"/>
            <w:tcBorders>
              <w:top w:val="single" w:sz="12" w:space="0" w:color="000000"/>
            </w:tcBorders>
          </w:tcPr>
          <w:p w14:paraId="3746B626" w14:textId="77777777" w:rsidR="006C5739" w:rsidRDefault="006C5739">
            <w:pPr>
              <w:pStyle w:val="TableParagraph"/>
              <w:rPr>
                <w:rFonts w:ascii="Times New Roman"/>
                <w:sz w:val="16"/>
              </w:rPr>
            </w:pPr>
          </w:p>
        </w:tc>
      </w:tr>
      <w:tr w:rsidR="006C5739" w14:paraId="2F2EAF2B" w14:textId="77777777">
        <w:trPr>
          <w:trHeight w:val="285"/>
        </w:trPr>
        <w:tc>
          <w:tcPr>
            <w:tcW w:w="7098" w:type="dxa"/>
          </w:tcPr>
          <w:p w14:paraId="1572A713"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5" w:type="dxa"/>
          </w:tcPr>
          <w:p w14:paraId="6A8033EE" w14:textId="77777777" w:rsidR="006C5739" w:rsidRDefault="00B8641A">
            <w:pPr>
              <w:pStyle w:val="TableParagraph"/>
              <w:spacing w:before="36"/>
              <w:ind w:right="141"/>
              <w:jc w:val="right"/>
              <w:rPr>
                <w:b/>
                <w:sz w:val="18"/>
              </w:rPr>
            </w:pPr>
            <w:r>
              <w:rPr>
                <w:b/>
                <w:spacing w:val="-2"/>
                <w:sz w:val="18"/>
              </w:rPr>
              <w:t>3.000,00</w:t>
            </w:r>
          </w:p>
        </w:tc>
        <w:tc>
          <w:tcPr>
            <w:tcW w:w="1300" w:type="dxa"/>
          </w:tcPr>
          <w:p w14:paraId="53551BDC" w14:textId="77777777" w:rsidR="006C5739" w:rsidRDefault="006C5739">
            <w:pPr>
              <w:pStyle w:val="TableParagraph"/>
              <w:rPr>
                <w:rFonts w:ascii="Times New Roman"/>
                <w:sz w:val="18"/>
              </w:rPr>
            </w:pPr>
          </w:p>
        </w:tc>
        <w:tc>
          <w:tcPr>
            <w:tcW w:w="807" w:type="dxa"/>
          </w:tcPr>
          <w:p w14:paraId="031A9E11" w14:textId="77777777" w:rsidR="006C5739" w:rsidRDefault="006C5739">
            <w:pPr>
              <w:pStyle w:val="TableParagraph"/>
              <w:rPr>
                <w:rFonts w:ascii="Times New Roman"/>
                <w:sz w:val="18"/>
              </w:rPr>
            </w:pPr>
          </w:p>
        </w:tc>
      </w:tr>
      <w:tr w:rsidR="006C5739" w14:paraId="2AF353FB" w14:textId="77777777">
        <w:trPr>
          <w:trHeight w:val="285"/>
        </w:trPr>
        <w:tc>
          <w:tcPr>
            <w:tcW w:w="7098" w:type="dxa"/>
          </w:tcPr>
          <w:p w14:paraId="2D02D8EB" w14:textId="77777777" w:rsidR="006C5739" w:rsidRDefault="00B8641A">
            <w:pPr>
              <w:pStyle w:val="TableParagraph"/>
              <w:spacing w:before="36"/>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385" w:type="dxa"/>
          </w:tcPr>
          <w:p w14:paraId="6148871C" w14:textId="77777777" w:rsidR="006C5739" w:rsidRDefault="00B8641A">
            <w:pPr>
              <w:pStyle w:val="TableParagraph"/>
              <w:spacing w:before="36"/>
              <w:ind w:right="141"/>
              <w:jc w:val="right"/>
              <w:rPr>
                <w:b/>
                <w:sz w:val="18"/>
              </w:rPr>
            </w:pPr>
            <w:r>
              <w:rPr>
                <w:b/>
                <w:spacing w:val="-2"/>
                <w:sz w:val="18"/>
              </w:rPr>
              <w:t>60.000,00</w:t>
            </w:r>
          </w:p>
        </w:tc>
        <w:tc>
          <w:tcPr>
            <w:tcW w:w="1300" w:type="dxa"/>
          </w:tcPr>
          <w:p w14:paraId="367431E9" w14:textId="77777777" w:rsidR="006C5739" w:rsidRDefault="006C5739">
            <w:pPr>
              <w:pStyle w:val="TableParagraph"/>
              <w:rPr>
                <w:rFonts w:ascii="Times New Roman"/>
                <w:sz w:val="18"/>
              </w:rPr>
            </w:pPr>
          </w:p>
        </w:tc>
        <w:tc>
          <w:tcPr>
            <w:tcW w:w="807" w:type="dxa"/>
          </w:tcPr>
          <w:p w14:paraId="22AB9156" w14:textId="77777777" w:rsidR="006C5739" w:rsidRDefault="006C5739">
            <w:pPr>
              <w:pStyle w:val="TableParagraph"/>
              <w:rPr>
                <w:rFonts w:ascii="Times New Roman"/>
                <w:sz w:val="18"/>
              </w:rPr>
            </w:pPr>
          </w:p>
        </w:tc>
      </w:tr>
      <w:tr w:rsidR="006C5739" w14:paraId="640B7D0B" w14:textId="77777777">
        <w:trPr>
          <w:trHeight w:val="285"/>
        </w:trPr>
        <w:tc>
          <w:tcPr>
            <w:tcW w:w="7098" w:type="dxa"/>
          </w:tcPr>
          <w:p w14:paraId="53E97F73"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85" w:type="dxa"/>
          </w:tcPr>
          <w:p w14:paraId="3FCB529E" w14:textId="77777777" w:rsidR="006C5739" w:rsidRDefault="00B8641A">
            <w:pPr>
              <w:pStyle w:val="TableParagraph"/>
              <w:spacing w:before="36"/>
              <w:ind w:right="141"/>
              <w:jc w:val="right"/>
              <w:rPr>
                <w:b/>
                <w:sz w:val="18"/>
              </w:rPr>
            </w:pPr>
            <w:r>
              <w:rPr>
                <w:b/>
                <w:spacing w:val="-2"/>
                <w:sz w:val="18"/>
              </w:rPr>
              <w:t>60.000,00</w:t>
            </w:r>
          </w:p>
        </w:tc>
        <w:tc>
          <w:tcPr>
            <w:tcW w:w="1300" w:type="dxa"/>
          </w:tcPr>
          <w:p w14:paraId="762D4A31" w14:textId="77777777" w:rsidR="006C5739" w:rsidRDefault="006C5739">
            <w:pPr>
              <w:pStyle w:val="TableParagraph"/>
              <w:rPr>
                <w:rFonts w:ascii="Times New Roman"/>
                <w:sz w:val="18"/>
              </w:rPr>
            </w:pPr>
          </w:p>
        </w:tc>
        <w:tc>
          <w:tcPr>
            <w:tcW w:w="807" w:type="dxa"/>
          </w:tcPr>
          <w:p w14:paraId="42842EFD" w14:textId="77777777" w:rsidR="006C5739" w:rsidRDefault="006C5739">
            <w:pPr>
              <w:pStyle w:val="TableParagraph"/>
              <w:rPr>
                <w:rFonts w:ascii="Times New Roman"/>
                <w:sz w:val="18"/>
              </w:rPr>
            </w:pPr>
          </w:p>
        </w:tc>
      </w:tr>
      <w:tr w:rsidR="006C5739" w14:paraId="5B782BA3" w14:textId="77777777">
        <w:trPr>
          <w:trHeight w:val="277"/>
        </w:trPr>
        <w:tc>
          <w:tcPr>
            <w:tcW w:w="7098" w:type="dxa"/>
          </w:tcPr>
          <w:p w14:paraId="27C906BC"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385" w:type="dxa"/>
          </w:tcPr>
          <w:p w14:paraId="661417D0" w14:textId="77777777" w:rsidR="006C5739" w:rsidRDefault="00B8641A">
            <w:pPr>
              <w:pStyle w:val="TableParagraph"/>
              <w:spacing w:before="36"/>
              <w:ind w:right="141"/>
              <w:jc w:val="right"/>
              <w:rPr>
                <w:b/>
                <w:sz w:val="18"/>
              </w:rPr>
            </w:pPr>
            <w:r>
              <w:rPr>
                <w:b/>
                <w:spacing w:val="-2"/>
                <w:sz w:val="18"/>
              </w:rPr>
              <w:t>23.800,00</w:t>
            </w:r>
          </w:p>
        </w:tc>
        <w:tc>
          <w:tcPr>
            <w:tcW w:w="1300" w:type="dxa"/>
          </w:tcPr>
          <w:p w14:paraId="2BE26546" w14:textId="77777777" w:rsidR="006C5739" w:rsidRDefault="00B8641A">
            <w:pPr>
              <w:pStyle w:val="TableParagraph"/>
              <w:spacing w:before="36"/>
              <w:ind w:right="76"/>
              <w:jc w:val="right"/>
              <w:rPr>
                <w:b/>
                <w:sz w:val="18"/>
              </w:rPr>
            </w:pPr>
            <w:r>
              <w:rPr>
                <w:b/>
                <w:spacing w:val="-2"/>
                <w:sz w:val="18"/>
              </w:rPr>
              <w:t>1.750,00</w:t>
            </w:r>
          </w:p>
        </w:tc>
        <w:tc>
          <w:tcPr>
            <w:tcW w:w="807" w:type="dxa"/>
          </w:tcPr>
          <w:p w14:paraId="2753F8AF" w14:textId="77777777" w:rsidR="006C5739" w:rsidRDefault="00B8641A">
            <w:pPr>
              <w:pStyle w:val="TableParagraph"/>
              <w:spacing w:before="36"/>
              <w:ind w:right="88"/>
              <w:jc w:val="right"/>
              <w:rPr>
                <w:b/>
                <w:sz w:val="18"/>
              </w:rPr>
            </w:pPr>
            <w:r>
              <w:rPr>
                <w:b/>
                <w:spacing w:val="-2"/>
                <w:sz w:val="18"/>
              </w:rPr>
              <w:t>7,35%</w:t>
            </w:r>
          </w:p>
        </w:tc>
      </w:tr>
      <w:tr w:rsidR="006C5739" w14:paraId="10BCC6DC" w14:textId="77777777">
        <w:trPr>
          <w:trHeight w:val="277"/>
        </w:trPr>
        <w:tc>
          <w:tcPr>
            <w:tcW w:w="7098" w:type="dxa"/>
          </w:tcPr>
          <w:p w14:paraId="2C2EF2CB" w14:textId="77777777" w:rsidR="006C5739" w:rsidRDefault="00B8641A">
            <w:pPr>
              <w:pStyle w:val="TableParagraph"/>
              <w:spacing w:before="28"/>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85" w:type="dxa"/>
          </w:tcPr>
          <w:p w14:paraId="202522C6" w14:textId="77777777" w:rsidR="006C5739" w:rsidRDefault="00B8641A">
            <w:pPr>
              <w:pStyle w:val="TableParagraph"/>
              <w:spacing w:before="28"/>
              <w:ind w:right="141"/>
              <w:jc w:val="right"/>
              <w:rPr>
                <w:b/>
                <w:sz w:val="18"/>
              </w:rPr>
            </w:pPr>
            <w:r>
              <w:rPr>
                <w:b/>
                <w:spacing w:val="-2"/>
                <w:sz w:val="18"/>
              </w:rPr>
              <w:t>23.800,00</w:t>
            </w:r>
          </w:p>
        </w:tc>
        <w:tc>
          <w:tcPr>
            <w:tcW w:w="1300" w:type="dxa"/>
          </w:tcPr>
          <w:p w14:paraId="4BB3D547" w14:textId="77777777" w:rsidR="006C5739" w:rsidRDefault="00B8641A">
            <w:pPr>
              <w:pStyle w:val="TableParagraph"/>
              <w:spacing w:before="28"/>
              <w:ind w:right="76"/>
              <w:jc w:val="right"/>
              <w:rPr>
                <w:b/>
                <w:sz w:val="18"/>
              </w:rPr>
            </w:pPr>
            <w:r>
              <w:rPr>
                <w:b/>
                <w:spacing w:val="-2"/>
                <w:sz w:val="18"/>
              </w:rPr>
              <w:t>1.750,00</w:t>
            </w:r>
          </w:p>
        </w:tc>
        <w:tc>
          <w:tcPr>
            <w:tcW w:w="807" w:type="dxa"/>
          </w:tcPr>
          <w:p w14:paraId="4D09EC58" w14:textId="77777777" w:rsidR="006C5739" w:rsidRDefault="00B8641A">
            <w:pPr>
              <w:pStyle w:val="TableParagraph"/>
              <w:spacing w:before="28"/>
              <w:ind w:right="88"/>
              <w:jc w:val="right"/>
              <w:rPr>
                <w:b/>
                <w:sz w:val="18"/>
              </w:rPr>
            </w:pPr>
            <w:r>
              <w:rPr>
                <w:b/>
                <w:spacing w:val="-2"/>
                <w:sz w:val="18"/>
              </w:rPr>
              <w:t>7,35%</w:t>
            </w:r>
          </w:p>
        </w:tc>
      </w:tr>
      <w:tr w:rsidR="006C5739" w14:paraId="74ACD0B2" w14:textId="77777777">
        <w:trPr>
          <w:trHeight w:val="312"/>
        </w:trPr>
        <w:tc>
          <w:tcPr>
            <w:tcW w:w="7098" w:type="dxa"/>
            <w:tcBorders>
              <w:bottom w:val="single" w:sz="12" w:space="0" w:color="000000"/>
            </w:tcBorders>
          </w:tcPr>
          <w:p w14:paraId="3525A610" w14:textId="77777777" w:rsidR="006C5739" w:rsidRDefault="00B8641A">
            <w:pPr>
              <w:pStyle w:val="TableParagraph"/>
              <w:spacing w:before="36"/>
              <w:ind w:left="524"/>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1385" w:type="dxa"/>
            <w:tcBorders>
              <w:bottom w:val="single" w:sz="12" w:space="0" w:color="000000"/>
            </w:tcBorders>
          </w:tcPr>
          <w:p w14:paraId="006079E0" w14:textId="77777777" w:rsidR="006C5739" w:rsidRDefault="006C5739">
            <w:pPr>
              <w:pStyle w:val="TableParagraph"/>
              <w:rPr>
                <w:rFonts w:ascii="Times New Roman"/>
                <w:sz w:val="18"/>
              </w:rPr>
            </w:pPr>
          </w:p>
        </w:tc>
        <w:tc>
          <w:tcPr>
            <w:tcW w:w="1300" w:type="dxa"/>
            <w:tcBorders>
              <w:bottom w:val="single" w:sz="12" w:space="0" w:color="000000"/>
            </w:tcBorders>
          </w:tcPr>
          <w:p w14:paraId="1030337C" w14:textId="77777777" w:rsidR="006C5739" w:rsidRDefault="00B8641A">
            <w:pPr>
              <w:pStyle w:val="TableParagraph"/>
              <w:spacing w:before="36"/>
              <w:ind w:right="76"/>
              <w:jc w:val="right"/>
              <w:rPr>
                <w:i/>
                <w:sz w:val="18"/>
              </w:rPr>
            </w:pPr>
            <w:r>
              <w:rPr>
                <w:i/>
                <w:spacing w:val="-2"/>
                <w:sz w:val="18"/>
              </w:rPr>
              <w:t>1.750,00</w:t>
            </w:r>
          </w:p>
        </w:tc>
        <w:tc>
          <w:tcPr>
            <w:tcW w:w="807" w:type="dxa"/>
            <w:tcBorders>
              <w:bottom w:val="single" w:sz="12" w:space="0" w:color="000000"/>
            </w:tcBorders>
          </w:tcPr>
          <w:p w14:paraId="2433DCDD" w14:textId="77777777" w:rsidR="006C5739" w:rsidRDefault="006C5739">
            <w:pPr>
              <w:pStyle w:val="TableParagraph"/>
              <w:rPr>
                <w:rFonts w:ascii="Times New Roman"/>
                <w:sz w:val="18"/>
              </w:rPr>
            </w:pPr>
          </w:p>
        </w:tc>
      </w:tr>
      <w:tr w:rsidR="006C5739" w14:paraId="36CB9AFA" w14:textId="77777777">
        <w:trPr>
          <w:trHeight w:val="359"/>
        </w:trPr>
        <w:tc>
          <w:tcPr>
            <w:tcW w:w="7098" w:type="dxa"/>
            <w:tcBorders>
              <w:top w:val="single" w:sz="12" w:space="0" w:color="000000"/>
              <w:left w:val="single" w:sz="12" w:space="0" w:color="000000"/>
              <w:bottom w:val="single" w:sz="12" w:space="0" w:color="000000"/>
            </w:tcBorders>
          </w:tcPr>
          <w:p w14:paraId="24CF3AD8" w14:textId="77777777" w:rsidR="006C5739" w:rsidRDefault="00B8641A">
            <w:pPr>
              <w:pStyle w:val="TableParagraph"/>
              <w:spacing w:before="39"/>
              <w:ind w:left="44"/>
              <w:rPr>
                <w:b/>
                <w:sz w:val="18"/>
              </w:rPr>
            </w:pPr>
            <w:r>
              <w:rPr>
                <w:b/>
                <w:color w:val="00009F"/>
                <w:sz w:val="18"/>
              </w:rPr>
              <w:t>T105452</w:t>
            </w:r>
            <w:r>
              <w:rPr>
                <w:b/>
                <w:color w:val="00009F"/>
                <w:spacing w:val="-1"/>
                <w:sz w:val="18"/>
              </w:rPr>
              <w:t xml:space="preserve"> </w:t>
            </w:r>
            <w:r>
              <w:rPr>
                <w:b/>
                <w:color w:val="00009F"/>
                <w:sz w:val="18"/>
              </w:rPr>
              <w:t>Regionalni</w:t>
            </w:r>
            <w:r>
              <w:rPr>
                <w:b/>
                <w:color w:val="00009F"/>
                <w:spacing w:val="-1"/>
                <w:sz w:val="18"/>
              </w:rPr>
              <w:t xml:space="preserve"> </w:t>
            </w:r>
            <w:r>
              <w:rPr>
                <w:b/>
                <w:color w:val="00009F"/>
                <w:sz w:val="18"/>
              </w:rPr>
              <w:t>znanstveni</w:t>
            </w:r>
            <w:r>
              <w:rPr>
                <w:b/>
                <w:color w:val="00009F"/>
                <w:spacing w:val="-1"/>
                <w:sz w:val="18"/>
              </w:rPr>
              <w:t xml:space="preserve"> </w:t>
            </w:r>
            <w:r>
              <w:rPr>
                <w:b/>
                <w:color w:val="00009F"/>
                <w:sz w:val="18"/>
              </w:rPr>
              <w:t>centar</w:t>
            </w:r>
            <w:r>
              <w:rPr>
                <w:b/>
                <w:color w:val="00009F"/>
                <w:spacing w:val="-1"/>
                <w:sz w:val="18"/>
              </w:rPr>
              <w:t xml:space="preserve"> </w:t>
            </w:r>
            <w:r>
              <w:rPr>
                <w:b/>
                <w:color w:val="00009F"/>
                <w:spacing w:val="-2"/>
                <w:sz w:val="18"/>
              </w:rPr>
              <w:t>RaSTEM</w:t>
            </w:r>
          </w:p>
        </w:tc>
        <w:tc>
          <w:tcPr>
            <w:tcW w:w="1385" w:type="dxa"/>
            <w:tcBorders>
              <w:top w:val="single" w:sz="12" w:space="0" w:color="000000"/>
              <w:bottom w:val="single" w:sz="12" w:space="0" w:color="000000"/>
            </w:tcBorders>
          </w:tcPr>
          <w:p w14:paraId="3D1145D0" w14:textId="77777777" w:rsidR="006C5739" w:rsidRDefault="00B8641A">
            <w:pPr>
              <w:pStyle w:val="TableParagraph"/>
              <w:spacing w:before="39"/>
              <w:ind w:right="141"/>
              <w:jc w:val="right"/>
              <w:rPr>
                <w:b/>
                <w:sz w:val="18"/>
              </w:rPr>
            </w:pPr>
            <w:r>
              <w:rPr>
                <w:b/>
                <w:color w:val="00009F"/>
                <w:spacing w:val="-2"/>
                <w:sz w:val="18"/>
              </w:rPr>
              <w:t>1.251.300,00</w:t>
            </w:r>
          </w:p>
        </w:tc>
        <w:tc>
          <w:tcPr>
            <w:tcW w:w="1300" w:type="dxa"/>
            <w:tcBorders>
              <w:top w:val="single" w:sz="12" w:space="0" w:color="000000"/>
              <w:bottom w:val="single" w:sz="12" w:space="0" w:color="000000"/>
            </w:tcBorders>
          </w:tcPr>
          <w:p w14:paraId="5AB01221" w14:textId="77777777" w:rsidR="006C5739" w:rsidRDefault="00B8641A">
            <w:pPr>
              <w:pStyle w:val="TableParagraph"/>
              <w:spacing w:before="39"/>
              <w:ind w:right="76"/>
              <w:jc w:val="right"/>
              <w:rPr>
                <w:b/>
                <w:sz w:val="18"/>
              </w:rPr>
            </w:pPr>
            <w:r>
              <w:rPr>
                <w:b/>
                <w:color w:val="00009F"/>
                <w:spacing w:val="-2"/>
                <w:sz w:val="18"/>
              </w:rPr>
              <w:t>1.001.741,40</w:t>
            </w:r>
          </w:p>
        </w:tc>
        <w:tc>
          <w:tcPr>
            <w:tcW w:w="807" w:type="dxa"/>
            <w:tcBorders>
              <w:top w:val="single" w:sz="12" w:space="0" w:color="000000"/>
              <w:bottom w:val="single" w:sz="12" w:space="0" w:color="000000"/>
              <w:right w:val="single" w:sz="12" w:space="0" w:color="000000"/>
            </w:tcBorders>
          </w:tcPr>
          <w:p w14:paraId="2FB46676" w14:textId="77777777" w:rsidR="006C5739" w:rsidRDefault="00B8641A">
            <w:pPr>
              <w:pStyle w:val="TableParagraph"/>
              <w:spacing w:before="39"/>
              <w:ind w:right="73"/>
              <w:jc w:val="right"/>
              <w:rPr>
                <w:b/>
                <w:sz w:val="18"/>
              </w:rPr>
            </w:pPr>
            <w:r>
              <w:rPr>
                <w:b/>
                <w:color w:val="00009F"/>
                <w:spacing w:val="-2"/>
                <w:sz w:val="18"/>
              </w:rPr>
              <w:t>80,06%</w:t>
            </w:r>
          </w:p>
        </w:tc>
      </w:tr>
      <w:tr w:rsidR="006C5739" w14:paraId="1D4E4C3E" w14:textId="77777777">
        <w:trPr>
          <w:trHeight w:val="228"/>
        </w:trPr>
        <w:tc>
          <w:tcPr>
            <w:tcW w:w="7098" w:type="dxa"/>
            <w:tcBorders>
              <w:top w:val="single" w:sz="12" w:space="0" w:color="000000"/>
            </w:tcBorders>
          </w:tcPr>
          <w:p w14:paraId="3C05480E"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5" w:type="dxa"/>
            <w:tcBorders>
              <w:top w:val="single" w:sz="12" w:space="0" w:color="000000"/>
            </w:tcBorders>
          </w:tcPr>
          <w:p w14:paraId="31AA15C2" w14:textId="77777777" w:rsidR="006C5739" w:rsidRDefault="00B8641A">
            <w:pPr>
              <w:pStyle w:val="TableParagraph"/>
              <w:spacing w:line="186" w:lineRule="exact"/>
              <w:ind w:right="141"/>
              <w:jc w:val="right"/>
              <w:rPr>
                <w:b/>
                <w:sz w:val="18"/>
              </w:rPr>
            </w:pPr>
            <w:r>
              <w:rPr>
                <w:b/>
                <w:spacing w:val="-2"/>
                <w:sz w:val="18"/>
              </w:rPr>
              <w:t>17.500,00</w:t>
            </w:r>
          </w:p>
        </w:tc>
        <w:tc>
          <w:tcPr>
            <w:tcW w:w="1300" w:type="dxa"/>
            <w:tcBorders>
              <w:top w:val="single" w:sz="12" w:space="0" w:color="000000"/>
            </w:tcBorders>
          </w:tcPr>
          <w:p w14:paraId="651170B1" w14:textId="77777777" w:rsidR="006C5739" w:rsidRDefault="006C5739">
            <w:pPr>
              <w:pStyle w:val="TableParagraph"/>
              <w:rPr>
                <w:rFonts w:ascii="Times New Roman"/>
                <w:sz w:val="16"/>
              </w:rPr>
            </w:pPr>
          </w:p>
        </w:tc>
        <w:tc>
          <w:tcPr>
            <w:tcW w:w="807" w:type="dxa"/>
            <w:tcBorders>
              <w:top w:val="single" w:sz="12" w:space="0" w:color="000000"/>
            </w:tcBorders>
          </w:tcPr>
          <w:p w14:paraId="691D1F7F" w14:textId="77777777" w:rsidR="006C5739" w:rsidRDefault="006C5739">
            <w:pPr>
              <w:pStyle w:val="TableParagraph"/>
              <w:rPr>
                <w:rFonts w:ascii="Times New Roman"/>
                <w:sz w:val="16"/>
              </w:rPr>
            </w:pPr>
          </w:p>
        </w:tc>
      </w:tr>
      <w:tr w:rsidR="006C5739" w14:paraId="2F18BB6D" w14:textId="77777777">
        <w:trPr>
          <w:trHeight w:val="285"/>
        </w:trPr>
        <w:tc>
          <w:tcPr>
            <w:tcW w:w="7098" w:type="dxa"/>
          </w:tcPr>
          <w:p w14:paraId="5FCF98B9"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5" w:type="dxa"/>
          </w:tcPr>
          <w:p w14:paraId="3A22E5DF" w14:textId="77777777" w:rsidR="006C5739" w:rsidRDefault="00B8641A">
            <w:pPr>
              <w:pStyle w:val="TableParagraph"/>
              <w:spacing w:before="36"/>
              <w:ind w:right="141"/>
              <w:jc w:val="right"/>
              <w:rPr>
                <w:b/>
                <w:sz w:val="18"/>
              </w:rPr>
            </w:pPr>
            <w:r>
              <w:rPr>
                <w:b/>
                <w:spacing w:val="-2"/>
                <w:sz w:val="18"/>
              </w:rPr>
              <w:t>6.200,00</w:t>
            </w:r>
          </w:p>
        </w:tc>
        <w:tc>
          <w:tcPr>
            <w:tcW w:w="1300" w:type="dxa"/>
          </w:tcPr>
          <w:p w14:paraId="67D96EBB" w14:textId="77777777" w:rsidR="006C5739" w:rsidRDefault="006C5739">
            <w:pPr>
              <w:pStyle w:val="TableParagraph"/>
              <w:rPr>
                <w:rFonts w:ascii="Times New Roman"/>
                <w:sz w:val="18"/>
              </w:rPr>
            </w:pPr>
          </w:p>
        </w:tc>
        <w:tc>
          <w:tcPr>
            <w:tcW w:w="807" w:type="dxa"/>
          </w:tcPr>
          <w:p w14:paraId="1B79EA28" w14:textId="77777777" w:rsidR="006C5739" w:rsidRDefault="006C5739">
            <w:pPr>
              <w:pStyle w:val="TableParagraph"/>
              <w:rPr>
                <w:rFonts w:ascii="Times New Roman"/>
                <w:sz w:val="18"/>
              </w:rPr>
            </w:pPr>
          </w:p>
        </w:tc>
      </w:tr>
      <w:tr w:rsidR="006C5739" w14:paraId="7653F297" w14:textId="77777777">
        <w:trPr>
          <w:trHeight w:val="285"/>
        </w:trPr>
        <w:tc>
          <w:tcPr>
            <w:tcW w:w="7098" w:type="dxa"/>
          </w:tcPr>
          <w:p w14:paraId="62DB1598"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85" w:type="dxa"/>
          </w:tcPr>
          <w:p w14:paraId="09D84FA0" w14:textId="77777777" w:rsidR="006C5739" w:rsidRDefault="00B8641A">
            <w:pPr>
              <w:pStyle w:val="TableParagraph"/>
              <w:spacing w:before="36"/>
              <w:ind w:right="141"/>
              <w:jc w:val="right"/>
              <w:rPr>
                <w:b/>
                <w:sz w:val="18"/>
              </w:rPr>
            </w:pPr>
            <w:r>
              <w:rPr>
                <w:b/>
                <w:spacing w:val="-2"/>
                <w:sz w:val="18"/>
              </w:rPr>
              <w:t>11.300,00</w:t>
            </w:r>
          </w:p>
        </w:tc>
        <w:tc>
          <w:tcPr>
            <w:tcW w:w="1300" w:type="dxa"/>
          </w:tcPr>
          <w:p w14:paraId="4A7353B6" w14:textId="77777777" w:rsidR="006C5739" w:rsidRDefault="006C5739">
            <w:pPr>
              <w:pStyle w:val="TableParagraph"/>
              <w:rPr>
                <w:rFonts w:ascii="Times New Roman"/>
                <w:sz w:val="18"/>
              </w:rPr>
            </w:pPr>
          </w:p>
        </w:tc>
        <w:tc>
          <w:tcPr>
            <w:tcW w:w="807" w:type="dxa"/>
          </w:tcPr>
          <w:p w14:paraId="455F5BDC" w14:textId="77777777" w:rsidR="006C5739" w:rsidRDefault="006C5739">
            <w:pPr>
              <w:pStyle w:val="TableParagraph"/>
              <w:rPr>
                <w:rFonts w:ascii="Times New Roman"/>
                <w:sz w:val="18"/>
              </w:rPr>
            </w:pPr>
          </w:p>
        </w:tc>
      </w:tr>
      <w:tr w:rsidR="006C5739" w14:paraId="18AE7145" w14:textId="77777777">
        <w:trPr>
          <w:trHeight w:val="285"/>
        </w:trPr>
        <w:tc>
          <w:tcPr>
            <w:tcW w:w="7098" w:type="dxa"/>
          </w:tcPr>
          <w:p w14:paraId="0D8E8BBC"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385" w:type="dxa"/>
          </w:tcPr>
          <w:p w14:paraId="30936EF5" w14:textId="77777777" w:rsidR="006C5739" w:rsidRDefault="00B8641A">
            <w:pPr>
              <w:pStyle w:val="TableParagraph"/>
              <w:spacing w:before="36"/>
              <w:ind w:right="141"/>
              <w:jc w:val="right"/>
              <w:rPr>
                <w:b/>
                <w:sz w:val="18"/>
              </w:rPr>
            </w:pPr>
            <w:r>
              <w:rPr>
                <w:b/>
                <w:spacing w:val="-2"/>
                <w:sz w:val="18"/>
              </w:rPr>
              <w:t>1.220.300,00</w:t>
            </w:r>
          </w:p>
        </w:tc>
        <w:tc>
          <w:tcPr>
            <w:tcW w:w="1300" w:type="dxa"/>
          </w:tcPr>
          <w:p w14:paraId="231487AB" w14:textId="77777777" w:rsidR="006C5739" w:rsidRDefault="00B8641A">
            <w:pPr>
              <w:pStyle w:val="TableParagraph"/>
              <w:spacing w:before="36"/>
              <w:ind w:right="76"/>
              <w:jc w:val="right"/>
              <w:rPr>
                <w:b/>
                <w:sz w:val="18"/>
              </w:rPr>
            </w:pPr>
            <w:r>
              <w:rPr>
                <w:b/>
                <w:spacing w:val="-2"/>
                <w:sz w:val="18"/>
              </w:rPr>
              <w:t>988.266,40</w:t>
            </w:r>
          </w:p>
        </w:tc>
        <w:tc>
          <w:tcPr>
            <w:tcW w:w="807" w:type="dxa"/>
          </w:tcPr>
          <w:p w14:paraId="65A57CB7" w14:textId="77777777" w:rsidR="006C5739" w:rsidRDefault="00B8641A">
            <w:pPr>
              <w:pStyle w:val="TableParagraph"/>
              <w:spacing w:before="36"/>
              <w:ind w:right="88"/>
              <w:jc w:val="right"/>
              <w:rPr>
                <w:b/>
                <w:sz w:val="18"/>
              </w:rPr>
            </w:pPr>
            <w:r>
              <w:rPr>
                <w:b/>
                <w:spacing w:val="-2"/>
                <w:sz w:val="18"/>
              </w:rPr>
              <w:t>80,99%</w:t>
            </w:r>
          </w:p>
        </w:tc>
      </w:tr>
      <w:tr w:rsidR="006C5739" w14:paraId="2A752710" w14:textId="77777777">
        <w:trPr>
          <w:trHeight w:val="285"/>
        </w:trPr>
        <w:tc>
          <w:tcPr>
            <w:tcW w:w="7098" w:type="dxa"/>
          </w:tcPr>
          <w:p w14:paraId="773C100C" w14:textId="77777777" w:rsidR="006C5739" w:rsidRDefault="00B8641A">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385" w:type="dxa"/>
          </w:tcPr>
          <w:p w14:paraId="56408E19" w14:textId="77777777" w:rsidR="006C5739" w:rsidRDefault="00B8641A">
            <w:pPr>
              <w:pStyle w:val="TableParagraph"/>
              <w:spacing w:before="36"/>
              <w:ind w:right="141"/>
              <w:jc w:val="right"/>
              <w:rPr>
                <w:b/>
                <w:sz w:val="18"/>
              </w:rPr>
            </w:pPr>
            <w:r>
              <w:rPr>
                <w:b/>
                <w:spacing w:val="-2"/>
                <w:sz w:val="18"/>
              </w:rPr>
              <w:t>20.000,00</w:t>
            </w:r>
          </w:p>
        </w:tc>
        <w:tc>
          <w:tcPr>
            <w:tcW w:w="1300" w:type="dxa"/>
          </w:tcPr>
          <w:p w14:paraId="05984B19" w14:textId="77777777" w:rsidR="006C5739" w:rsidRDefault="00B8641A">
            <w:pPr>
              <w:pStyle w:val="TableParagraph"/>
              <w:spacing w:before="36"/>
              <w:ind w:right="76"/>
              <w:jc w:val="right"/>
              <w:rPr>
                <w:b/>
                <w:sz w:val="18"/>
              </w:rPr>
            </w:pPr>
            <w:r>
              <w:rPr>
                <w:b/>
                <w:spacing w:val="-2"/>
                <w:sz w:val="18"/>
              </w:rPr>
              <w:t>19.362,07</w:t>
            </w:r>
          </w:p>
        </w:tc>
        <w:tc>
          <w:tcPr>
            <w:tcW w:w="807" w:type="dxa"/>
          </w:tcPr>
          <w:p w14:paraId="3E85B4C8" w14:textId="77777777" w:rsidR="006C5739" w:rsidRDefault="00B8641A">
            <w:pPr>
              <w:pStyle w:val="TableParagraph"/>
              <w:spacing w:before="36"/>
              <w:ind w:right="88"/>
              <w:jc w:val="right"/>
              <w:rPr>
                <w:b/>
                <w:sz w:val="18"/>
              </w:rPr>
            </w:pPr>
            <w:r>
              <w:rPr>
                <w:b/>
                <w:spacing w:val="-2"/>
                <w:sz w:val="18"/>
              </w:rPr>
              <w:t>96,81%</w:t>
            </w:r>
          </w:p>
        </w:tc>
      </w:tr>
      <w:tr w:rsidR="006C5739" w14:paraId="35333FE5" w14:textId="77777777">
        <w:trPr>
          <w:trHeight w:val="285"/>
        </w:trPr>
        <w:tc>
          <w:tcPr>
            <w:tcW w:w="7098" w:type="dxa"/>
          </w:tcPr>
          <w:p w14:paraId="6B685273" w14:textId="77777777" w:rsidR="006C5739" w:rsidRDefault="00B8641A">
            <w:pPr>
              <w:pStyle w:val="TableParagraph"/>
              <w:spacing w:before="36"/>
              <w:ind w:left="524"/>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1385" w:type="dxa"/>
          </w:tcPr>
          <w:p w14:paraId="1C2FE41D" w14:textId="77777777" w:rsidR="006C5739" w:rsidRDefault="006C5739">
            <w:pPr>
              <w:pStyle w:val="TableParagraph"/>
              <w:rPr>
                <w:rFonts w:ascii="Times New Roman"/>
                <w:sz w:val="18"/>
              </w:rPr>
            </w:pPr>
          </w:p>
        </w:tc>
        <w:tc>
          <w:tcPr>
            <w:tcW w:w="1300" w:type="dxa"/>
          </w:tcPr>
          <w:p w14:paraId="744EFA62" w14:textId="77777777" w:rsidR="006C5739" w:rsidRDefault="00B8641A">
            <w:pPr>
              <w:pStyle w:val="TableParagraph"/>
              <w:spacing w:before="36"/>
              <w:ind w:right="76"/>
              <w:jc w:val="right"/>
              <w:rPr>
                <w:i/>
                <w:sz w:val="18"/>
              </w:rPr>
            </w:pPr>
            <w:r>
              <w:rPr>
                <w:i/>
                <w:spacing w:val="-2"/>
                <w:sz w:val="18"/>
              </w:rPr>
              <w:t>16.619,81</w:t>
            </w:r>
          </w:p>
        </w:tc>
        <w:tc>
          <w:tcPr>
            <w:tcW w:w="807" w:type="dxa"/>
          </w:tcPr>
          <w:p w14:paraId="14E8773E" w14:textId="77777777" w:rsidR="006C5739" w:rsidRDefault="006C5739">
            <w:pPr>
              <w:pStyle w:val="TableParagraph"/>
              <w:rPr>
                <w:rFonts w:ascii="Times New Roman"/>
                <w:sz w:val="18"/>
              </w:rPr>
            </w:pPr>
          </w:p>
        </w:tc>
      </w:tr>
      <w:tr w:rsidR="006C5739" w14:paraId="7E63C565" w14:textId="77777777">
        <w:trPr>
          <w:trHeight w:val="285"/>
        </w:trPr>
        <w:tc>
          <w:tcPr>
            <w:tcW w:w="7098" w:type="dxa"/>
          </w:tcPr>
          <w:p w14:paraId="0A26FAC7" w14:textId="77777777" w:rsidR="006C5739" w:rsidRDefault="00B8641A">
            <w:pPr>
              <w:pStyle w:val="TableParagraph"/>
              <w:spacing w:before="36"/>
              <w:ind w:left="524"/>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1385" w:type="dxa"/>
          </w:tcPr>
          <w:p w14:paraId="146F5BD1" w14:textId="77777777" w:rsidR="006C5739" w:rsidRDefault="006C5739">
            <w:pPr>
              <w:pStyle w:val="TableParagraph"/>
              <w:rPr>
                <w:rFonts w:ascii="Times New Roman"/>
                <w:sz w:val="18"/>
              </w:rPr>
            </w:pPr>
          </w:p>
        </w:tc>
        <w:tc>
          <w:tcPr>
            <w:tcW w:w="1300" w:type="dxa"/>
          </w:tcPr>
          <w:p w14:paraId="0F222B42" w14:textId="77777777" w:rsidR="006C5739" w:rsidRDefault="00B8641A">
            <w:pPr>
              <w:pStyle w:val="TableParagraph"/>
              <w:spacing w:before="36"/>
              <w:ind w:right="76"/>
              <w:jc w:val="right"/>
              <w:rPr>
                <w:i/>
                <w:sz w:val="18"/>
              </w:rPr>
            </w:pPr>
            <w:r>
              <w:rPr>
                <w:i/>
                <w:spacing w:val="-2"/>
                <w:sz w:val="18"/>
              </w:rPr>
              <w:t>2.742,26</w:t>
            </w:r>
          </w:p>
        </w:tc>
        <w:tc>
          <w:tcPr>
            <w:tcW w:w="807" w:type="dxa"/>
          </w:tcPr>
          <w:p w14:paraId="2CE23DA6" w14:textId="77777777" w:rsidR="006C5739" w:rsidRDefault="006C5739">
            <w:pPr>
              <w:pStyle w:val="TableParagraph"/>
              <w:rPr>
                <w:rFonts w:ascii="Times New Roman"/>
                <w:sz w:val="18"/>
              </w:rPr>
            </w:pPr>
          </w:p>
        </w:tc>
      </w:tr>
      <w:tr w:rsidR="006C5739" w14:paraId="3F80F89B" w14:textId="77777777">
        <w:trPr>
          <w:trHeight w:val="277"/>
        </w:trPr>
        <w:tc>
          <w:tcPr>
            <w:tcW w:w="7098" w:type="dxa"/>
          </w:tcPr>
          <w:p w14:paraId="5498A774"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5" w:type="dxa"/>
          </w:tcPr>
          <w:p w14:paraId="7F5CFF67" w14:textId="77777777" w:rsidR="006C5739" w:rsidRDefault="00B8641A">
            <w:pPr>
              <w:pStyle w:val="TableParagraph"/>
              <w:spacing w:before="36"/>
              <w:ind w:right="141"/>
              <w:jc w:val="right"/>
              <w:rPr>
                <w:b/>
                <w:sz w:val="18"/>
              </w:rPr>
            </w:pPr>
            <w:r>
              <w:rPr>
                <w:b/>
                <w:spacing w:val="-2"/>
                <w:sz w:val="18"/>
              </w:rPr>
              <w:t>85.500,00</w:t>
            </w:r>
          </w:p>
        </w:tc>
        <w:tc>
          <w:tcPr>
            <w:tcW w:w="1300" w:type="dxa"/>
          </w:tcPr>
          <w:p w14:paraId="2DBF12B2" w14:textId="77777777" w:rsidR="006C5739" w:rsidRDefault="00B8641A">
            <w:pPr>
              <w:pStyle w:val="TableParagraph"/>
              <w:spacing w:before="36"/>
              <w:ind w:right="76"/>
              <w:jc w:val="right"/>
              <w:rPr>
                <w:b/>
                <w:sz w:val="18"/>
              </w:rPr>
            </w:pPr>
            <w:r>
              <w:rPr>
                <w:b/>
                <w:spacing w:val="-2"/>
                <w:sz w:val="18"/>
              </w:rPr>
              <w:t>70.996,15</w:t>
            </w:r>
          </w:p>
        </w:tc>
        <w:tc>
          <w:tcPr>
            <w:tcW w:w="807" w:type="dxa"/>
          </w:tcPr>
          <w:p w14:paraId="163D0F4F" w14:textId="77777777" w:rsidR="006C5739" w:rsidRDefault="00B8641A">
            <w:pPr>
              <w:pStyle w:val="TableParagraph"/>
              <w:spacing w:before="36"/>
              <w:ind w:right="88"/>
              <w:jc w:val="right"/>
              <w:rPr>
                <w:b/>
                <w:sz w:val="18"/>
              </w:rPr>
            </w:pPr>
            <w:r>
              <w:rPr>
                <w:b/>
                <w:spacing w:val="-2"/>
                <w:sz w:val="18"/>
              </w:rPr>
              <w:t>83,04%</w:t>
            </w:r>
          </w:p>
        </w:tc>
      </w:tr>
      <w:tr w:rsidR="006C5739" w14:paraId="22EE523F" w14:textId="77777777">
        <w:trPr>
          <w:trHeight w:val="235"/>
        </w:trPr>
        <w:tc>
          <w:tcPr>
            <w:tcW w:w="7098" w:type="dxa"/>
          </w:tcPr>
          <w:p w14:paraId="51CE20E8" w14:textId="77777777" w:rsidR="006C5739" w:rsidRDefault="00B8641A">
            <w:pPr>
              <w:pStyle w:val="TableParagraph"/>
              <w:spacing w:before="28" w:line="187" w:lineRule="exact"/>
              <w:ind w:left="524"/>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1385" w:type="dxa"/>
          </w:tcPr>
          <w:p w14:paraId="6BD152E0" w14:textId="77777777" w:rsidR="006C5739" w:rsidRDefault="006C5739">
            <w:pPr>
              <w:pStyle w:val="TableParagraph"/>
              <w:rPr>
                <w:rFonts w:ascii="Times New Roman"/>
                <w:sz w:val="16"/>
              </w:rPr>
            </w:pPr>
          </w:p>
        </w:tc>
        <w:tc>
          <w:tcPr>
            <w:tcW w:w="1300" w:type="dxa"/>
          </w:tcPr>
          <w:p w14:paraId="5865391C" w14:textId="77777777" w:rsidR="006C5739" w:rsidRDefault="00B8641A">
            <w:pPr>
              <w:pStyle w:val="TableParagraph"/>
              <w:spacing w:before="28" w:line="187" w:lineRule="exact"/>
              <w:ind w:right="76"/>
              <w:jc w:val="right"/>
              <w:rPr>
                <w:i/>
                <w:sz w:val="18"/>
              </w:rPr>
            </w:pPr>
            <w:r>
              <w:rPr>
                <w:i/>
                <w:spacing w:val="-2"/>
                <w:sz w:val="18"/>
              </w:rPr>
              <w:t>9.681,30</w:t>
            </w:r>
          </w:p>
        </w:tc>
        <w:tc>
          <w:tcPr>
            <w:tcW w:w="807" w:type="dxa"/>
          </w:tcPr>
          <w:p w14:paraId="3E4CCA01" w14:textId="77777777" w:rsidR="006C5739" w:rsidRDefault="006C5739">
            <w:pPr>
              <w:pStyle w:val="TableParagraph"/>
              <w:rPr>
                <w:rFonts w:ascii="Times New Roman"/>
                <w:sz w:val="16"/>
              </w:rPr>
            </w:pPr>
          </w:p>
        </w:tc>
      </w:tr>
    </w:tbl>
    <w:p w14:paraId="2BD5F21C" w14:textId="77777777" w:rsidR="006C5739" w:rsidRDefault="006C5739">
      <w:pPr>
        <w:pStyle w:val="TableParagraph"/>
        <w:rPr>
          <w:rFonts w:ascii="Times New Roman"/>
          <w:sz w:val="16"/>
        </w:rPr>
        <w:sectPr w:rsidR="006C5739">
          <w:headerReference w:type="default" r:id="rId46"/>
          <w:footerReference w:type="default" r:id="rId47"/>
          <w:pgSz w:w="11900" w:h="16840"/>
          <w:pgMar w:top="1140" w:right="360" w:bottom="320" w:left="0" w:header="570" w:footer="127" w:gutter="0"/>
          <w:cols w:space="720"/>
        </w:sectPr>
      </w:pPr>
    </w:p>
    <w:p w14:paraId="49B5F0FE" w14:textId="77777777" w:rsidR="006C5739" w:rsidRDefault="006C5739">
      <w:pPr>
        <w:spacing w:before="10"/>
        <w:rPr>
          <w:i/>
          <w:sz w:val="3"/>
        </w:rPr>
      </w:pPr>
    </w:p>
    <w:tbl>
      <w:tblPr>
        <w:tblStyle w:val="TableNormal"/>
        <w:tblW w:w="0" w:type="auto"/>
        <w:tblInd w:w="870" w:type="dxa"/>
        <w:tblLayout w:type="fixed"/>
        <w:tblLook w:val="01E0" w:firstRow="1" w:lastRow="1" w:firstColumn="1" w:lastColumn="1" w:noHBand="0" w:noVBand="0"/>
      </w:tblPr>
      <w:tblGrid>
        <w:gridCol w:w="7168"/>
        <w:gridCol w:w="1389"/>
        <w:gridCol w:w="1175"/>
        <w:gridCol w:w="857"/>
      </w:tblGrid>
      <w:tr w:rsidR="006C5739" w14:paraId="41C1670D" w14:textId="77777777">
        <w:trPr>
          <w:trHeight w:val="243"/>
        </w:trPr>
        <w:tc>
          <w:tcPr>
            <w:tcW w:w="7168" w:type="dxa"/>
          </w:tcPr>
          <w:p w14:paraId="63EB0B6D" w14:textId="77777777" w:rsidR="006C5739" w:rsidRDefault="00B8641A">
            <w:pPr>
              <w:pStyle w:val="TableParagraph"/>
              <w:spacing w:line="201" w:lineRule="exact"/>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389" w:type="dxa"/>
          </w:tcPr>
          <w:p w14:paraId="4B22358E" w14:textId="77777777" w:rsidR="006C5739" w:rsidRDefault="006C5739">
            <w:pPr>
              <w:pStyle w:val="TableParagraph"/>
              <w:rPr>
                <w:rFonts w:ascii="Times New Roman"/>
                <w:sz w:val="16"/>
              </w:rPr>
            </w:pPr>
          </w:p>
        </w:tc>
        <w:tc>
          <w:tcPr>
            <w:tcW w:w="1175" w:type="dxa"/>
          </w:tcPr>
          <w:p w14:paraId="7A6D6412" w14:textId="77777777" w:rsidR="006C5739" w:rsidRDefault="00B8641A">
            <w:pPr>
              <w:pStyle w:val="TableParagraph"/>
              <w:spacing w:line="201" w:lineRule="exact"/>
              <w:ind w:right="25"/>
              <w:jc w:val="right"/>
              <w:rPr>
                <w:i/>
                <w:sz w:val="18"/>
              </w:rPr>
            </w:pPr>
            <w:r>
              <w:rPr>
                <w:i/>
                <w:spacing w:val="-2"/>
                <w:sz w:val="18"/>
              </w:rPr>
              <w:t>61.314,85</w:t>
            </w:r>
          </w:p>
        </w:tc>
        <w:tc>
          <w:tcPr>
            <w:tcW w:w="857" w:type="dxa"/>
          </w:tcPr>
          <w:p w14:paraId="51A4FE6C" w14:textId="77777777" w:rsidR="006C5739" w:rsidRDefault="006C5739">
            <w:pPr>
              <w:pStyle w:val="TableParagraph"/>
              <w:rPr>
                <w:rFonts w:ascii="Times New Roman"/>
                <w:sz w:val="16"/>
              </w:rPr>
            </w:pPr>
          </w:p>
        </w:tc>
      </w:tr>
      <w:tr w:rsidR="006C5739" w14:paraId="4521BFA8" w14:textId="77777777">
        <w:trPr>
          <w:trHeight w:val="277"/>
        </w:trPr>
        <w:tc>
          <w:tcPr>
            <w:tcW w:w="7168" w:type="dxa"/>
          </w:tcPr>
          <w:p w14:paraId="339B3431" w14:textId="77777777" w:rsidR="006C5739" w:rsidRDefault="00B8641A">
            <w:pPr>
              <w:pStyle w:val="TableParagraph"/>
              <w:spacing w:before="36"/>
              <w:ind w:left="404"/>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389" w:type="dxa"/>
          </w:tcPr>
          <w:p w14:paraId="642E06CD" w14:textId="77777777" w:rsidR="006C5739" w:rsidRDefault="00B8641A">
            <w:pPr>
              <w:pStyle w:val="TableParagraph"/>
              <w:spacing w:before="36"/>
              <w:ind w:right="215"/>
              <w:jc w:val="right"/>
              <w:rPr>
                <w:b/>
                <w:sz w:val="18"/>
              </w:rPr>
            </w:pPr>
            <w:r>
              <w:rPr>
                <w:b/>
                <w:spacing w:val="-2"/>
                <w:sz w:val="18"/>
              </w:rPr>
              <w:t>677.000,00</w:t>
            </w:r>
          </w:p>
        </w:tc>
        <w:tc>
          <w:tcPr>
            <w:tcW w:w="1175" w:type="dxa"/>
          </w:tcPr>
          <w:p w14:paraId="54C7DFDB" w14:textId="77777777" w:rsidR="006C5739" w:rsidRDefault="00B8641A">
            <w:pPr>
              <w:pStyle w:val="TableParagraph"/>
              <w:spacing w:before="36"/>
              <w:ind w:right="25"/>
              <w:jc w:val="right"/>
              <w:rPr>
                <w:b/>
                <w:sz w:val="18"/>
              </w:rPr>
            </w:pPr>
            <w:r>
              <w:rPr>
                <w:b/>
                <w:spacing w:val="-2"/>
                <w:sz w:val="18"/>
              </w:rPr>
              <w:t>467.937,49</w:t>
            </w:r>
          </w:p>
        </w:tc>
        <w:tc>
          <w:tcPr>
            <w:tcW w:w="857" w:type="dxa"/>
          </w:tcPr>
          <w:p w14:paraId="12E3B84B" w14:textId="77777777" w:rsidR="006C5739" w:rsidRDefault="00B8641A">
            <w:pPr>
              <w:pStyle w:val="TableParagraph"/>
              <w:spacing w:before="36"/>
              <w:ind w:right="87"/>
              <w:jc w:val="right"/>
              <w:rPr>
                <w:b/>
                <w:sz w:val="18"/>
              </w:rPr>
            </w:pPr>
            <w:r>
              <w:rPr>
                <w:b/>
                <w:spacing w:val="-2"/>
                <w:sz w:val="18"/>
              </w:rPr>
              <w:t>69,12%</w:t>
            </w:r>
          </w:p>
        </w:tc>
      </w:tr>
      <w:tr w:rsidR="006C5739" w14:paraId="5B730498" w14:textId="77777777">
        <w:trPr>
          <w:trHeight w:val="277"/>
        </w:trPr>
        <w:tc>
          <w:tcPr>
            <w:tcW w:w="7168" w:type="dxa"/>
          </w:tcPr>
          <w:p w14:paraId="3AC26287" w14:textId="77777777" w:rsidR="006C5739" w:rsidRDefault="00B8641A">
            <w:pPr>
              <w:pStyle w:val="TableParagraph"/>
              <w:spacing w:before="28"/>
              <w:ind w:left="524"/>
              <w:rPr>
                <w:i/>
                <w:sz w:val="18"/>
              </w:rPr>
            </w:pPr>
            <w:r>
              <w:rPr>
                <w:i/>
                <w:sz w:val="18"/>
              </w:rPr>
              <w:t>3681</w:t>
            </w:r>
            <w:r>
              <w:rPr>
                <w:i/>
                <w:spacing w:val="-1"/>
                <w:sz w:val="18"/>
              </w:rPr>
              <w:t xml:space="preserve"> </w:t>
            </w:r>
            <w:r>
              <w:rPr>
                <w:i/>
                <w:sz w:val="18"/>
              </w:rPr>
              <w:t>Tekuće</w:t>
            </w:r>
            <w:r>
              <w:rPr>
                <w:i/>
                <w:spacing w:val="-1"/>
                <w:sz w:val="18"/>
              </w:rPr>
              <w:t xml:space="preserve"> </w:t>
            </w:r>
            <w:r>
              <w:rPr>
                <w:i/>
                <w:sz w:val="18"/>
              </w:rPr>
              <w:t>pomoći</w:t>
            </w:r>
            <w:r>
              <w:rPr>
                <w:i/>
                <w:spacing w:val="-1"/>
                <w:sz w:val="18"/>
              </w:rPr>
              <w:t xml:space="preserve"> </w:t>
            </w:r>
            <w:r>
              <w:rPr>
                <w:i/>
                <w:sz w:val="18"/>
              </w:rPr>
              <w:t>temeljem</w:t>
            </w:r>
            <w:r>
              <w:rPr>
                <w:i/>
                <w:spacing w:val="-1"/>
                <w:sz w:val="18"/>
              </w:rPr>
              <w:t xml:space="preserve"> </w:t>
            </w:r>
            <w:r>
              <w:rPr>
                <w:i/>
                <w:sz w:val="18"/>
              </w:rPr>
              <w:t>prijenosa</w:t>
            </w:r>
            <w:r>
              <w:rPr>
                <w:i/>
                <w:spacing w:val="-1"/>
                <w:sz w:val="18"/>
              </w:rPr>
              <w:t xml:space="preserve"> </w:t>
            </w:r>
            <w:r>
              <w:rPr>
                <w:i/>
                <w:sz w:val="18"/>
              </w:rPr>
              <w:t>EU</w:t>
            </w:r>
            <w:r>
              <w:rPr>
                <w:i/>
                <w:spacing w:val="-1"/>
                <w:sz w:val="18"/>
              </w:rPr>
              <w:t xml:space="preserve"> </w:t>
            </w:r>
            <w:r>
              <w:rPr>
                <w:i/>
                <w:spacing w:val="-2"/>
                <w:sz w:val="18"/>
              </w:rPr>
              <w:t>sredstava</w:t>
            </w:r>
          </w:p>
        </w:tc>
        <w:tc>
          <w:tcPr>
            <w:tcW w:w="1389" w:type="dxa"/>
          </w:tcPr>
          <w:p w14:paraId="4E4AAE5B" w14:textId="77777777" w:rsidR="006C5739" w:rsidRDefault="006C5739">
            <w:pPr>
              <w:pStyle w:val="TableParagraph"/>
              <w:rPr>
                <w:rFonts w:ascii="Times New Roman"/>
                <w:sz w:val="18"/>
              </w:rPr>
            </w:pPr>
          </w:p>
        </w:tc>
        <w:tc>
          <w:tcPr>
            <w:tcW w:w="1175" w:type="dxa"/>
          </w:tcPr>
          <w:p w14:paraId="220FC6AE" w14:textId="77777777" w:rsidR="006C5739" w:rsidRDefault="00B8641A">
            <w:pPr>
              <w:pStyle w:val="TableParagraph"/>
              <w:spacing w:before="28"/>
              <w:ind w:right="25"/>
              <w:jc w:val="right"/>
              <w:rPr>
                <w:i/>
                <w:sz w:val="18"/>
              </w:rPr>
            </w:pPr>
            <w:r>
              <w:rPr>
                <w:i/>
                <w:spacing w:val="-2"/>
                <w:sz w:val="18"/>
              </w:rPr>
              <w:t>47.205,97</w:t>
            </w:r>
          </w:p>
        </w:tc>
        <w:tc>
          <w:tcPr>
            <w:tcW w:w="857" w:type="dxa"/>
          </w:tcPr>
          <w:p w14:paraId="5245D115" w14:textId="77777777" w:rsidR="006C5739" w:rsidRDefault="006C5739">
            <w:pPr>
              <w:pStyle w:val="TableParagraph"/>
              <w:rPr>
                <w:rFonts w:ascii="Times New Roman"/>
                <w:sz w:val="18"/>
              </w:rPr>
            </w:pPr>
          </w:p>
        </w:tc>
      </w:tr>
      <w:tr w:rsidR="006C5739" w14:paraId="58A97588" w14:textId="77777777">
        <w:trPr>
          <w:trHeight w:val="647"/>
        </w:trPr>
        <w:tc>
          <w:tcPr>
            <w:tcW w:w="7168" w:type="dxa"/>
          </w:tcPr>
          <w:p w14:paraId="66841F9F" w14:textId="77777777" w:rsidR="006C5739" w:rsidRDefault="00B8641A">
            <w:pPr>
              <w:pStyle w:val="TableParagraph"/>
              <w:spacing w:before="41" w:line="232" w:lineRule="auto"/>
              <w:ind w:left="524"/>
              <w:rPr>
                <w:i/>
                <w:sz w:val="18"/>
              </w:rPr>
            </w:pPr>
            <w:r>
              <w:rPr>
                <w:i/>
                <w:sz w:val="18"/>
              </w:rPr>
              <w:t>3693</w:t>
            </w:r>
            <w:r>
              <w:rPr>
                <w:i/>
                <w:spacing w:val="-5"/>
                <w:sz w:val="18"/>
              </w:rPr>
              <w:t xml:space="preserve"> </w:t>
            </w:r>
            <w:r>
              <w:rPr>
                <w:i/>
                <w:sz w:val="18"/>
              </w:rPr>
              <w:t>Tekući</w:t>
            </w:r>
            <w:r>
              <w:rPr>
                <w:i/>
                <w:spacing w:val="-5"/>
                <w:sz w:val="18"/>
              </w:rPr>
              <w:t xml:space="preserve"> </w:t>
            </w:r>
            <w:r>
              <w:rPr>
                <w:i/>
                <w:sz w:val="18"/>
              </w:rPr>
              <w:t>prijenosi</w:t>
            </w:r>
            <w:r>
              <w:rPr>
                <w:i/>
                <w:spacing w:val="-5"/>
                <w:sz w:val="18"/>
              </w:rPr>
              <w:t xml:space="preserve"> </w:t>
            </w:r>
            <w:r>
              <w:rPr>
                <w:i/>
                <w:sz w:val="18"/>
              </w:rPr>
              <w:t>između</w:t>
            </w:r>
            <w:r>
              <w:rPr>
                <w:i/>
                <w:spacing w:val="-5"/>
                <w:sz w:val="18"/>
              </w:rPr>
              <w:t xml:space="preserve"> </w:t>
            </w:r>
            <w:r>
              <w:rPr>
                <w:i/>
                <w:sz w:val="18"/>
              </w:rPr>
              <w:t>proračunskih</w:t>
            </w:r>
            <w:r>
              <w:rPr>
                <w:i/>
                <w:spacing w:val="-5"/>
                <w:sz w:val="18"/>
              </w:rPr>
              <w:t xml:space="preserve"> </w:t>
            </w:r>
            <w:r>
              <w:rPr>
                <w:i/>
                <w:sz w:val="18"/>
              </w:rPr>
              <w:t>korisnika</w:t>
            </w:r>
            <w:r>
              <w:rPr>
                <w:i/>
                <w:spacing w:val="-5"/>
                <w:sz w:val="18"/>
              </w:rPr>
              <w:t xml:space="preserve"> </w:t>
            </w:r>
            <w:r>
              <w:rPr>
                <w:i/>
                <w:sz w:val="18"/>
              </w:rPr>
              <w:t>istog</w:t>
            </w:r>
            <w:r>
              <w:rPr>
                <w:i/>
                <w:spacing w:val="-5"/>
                <w:sz w:val="18"/>
              </w:rPr>
              <w:t xml:space="preserve"> </w:t>
            </w:r>
            <w:r>
              <w:rPr>
                <w:i/>
                <w:sz w:val="18"/>
              </w:rPr>
              <w:t>proračuna</w:t>
            </w:r>
            <w:r>
              <w:rPr>
                <w:i/>
                <w:spacing w:val="-5"/>
                <w:sz w:val="18"/>
              </w:rPr>
              <w:t xml:space="preserve"> </w:t>
            </w:r>
            <w:r>
              <w:rPr>
                <w:i/>
                <w:sz w:val="18"/>
              </w:rPr>
              <w:t>temeljem prijenosa EU sredstava</w:t>
            </w:r>
          </w:p>
          <w:p w14:paraId="75BDFFE2" w14:textId="77777777" w:rsidR="006C5739" w:rsidRDefault="00B8641A">
            <w:pPr>
              <w:pStyle w:val="TableParagraph"/>
              <w:spacing w:line="185" w:lineRule="exact"/>
              <w:ind w:left="524"/>
              <w:rPr>
                <w:i/>
                <w:sz w:val="18"/>
              </w:rPr>
            </w:pPr>
            <w:r>
              <w:rPr>
                <w:i/>
                <w:sz w:val="18"/>
              </w:rPr>
              <w:t>3694</w:t>
            </w:r>
            <w:r>
              <w:rPr>
                <w:i/>
                <w:spacing w:val="-4"/>
                <w:sz w:val="18"/>
              </w:rPr>
              <w:t xml:space="preserve"> </w:t>
            </w:r>
            <w:r>
              <w:rPr>
                <w:i/>
                <w:sz w:val="18"/>
              </w:rPr>
              <w:t>Kapitalni</w:t>
            </w:r>
            <w:r>
              <w:rPr>
                <w:i/>
                <w:spacing w:val="-1"/>
                <w:sz w:val="18"/>
              </w:rPr>
              <w:t xml:space="preserve"> </w:t>
            </w:r>
            <w:r>
              <w:rPr>
                <w:i/>
                <w:sz w:val="18"/>
              </w:rPr>
              <w:t>prijenosi</w:t>
            </w:r>
            <w:r>
              <w:rPr>
                <w:i/>
                <w:spacing w:val="-1"/>
                <w:sz w:val="18"/>
              </w:rPr>
              <w:t xml:space="preserve"> </w:t>
            </w:r>
            <w:r>
              <w:rPr>
                <w:i/>
                <w:sz w:val="18"/>
              </w:rPr>
              <w:t>između</w:t>
            </w:r>
            <w:r>
              <w:rPr>
                <w:i/>
                <w:spacing w:val="-1"/>
                <w:sz w:val="18"/>
              </w:rPr>
              <w:t xml:space="preserve"> </w:t>
            </w:r>
            <w:r>
              <w:rPr>
                <w:i/>
                <w:sz w:val="18"/>
              </w:rPr>
              <w:t>proračunskih</w:t>
            </w:r>
            <w:r>
              <w:rPr>
                <w:i/>
                <w:spacing w:val="-1"/>
                <w:sz w:val="18"/>
              </w:rPr>
              <w:t xml:space="preserve"> </w:t>
            </w:r>
            <w:r>
              <w:rPr>
                <w:i/>
                <w:sz w:val="18"/>
              </w:rPr>
              <w:t>korisnika</w:t>
            </w:r>
            <w:r>
              <w:rPr>
                <w:i/>
                <w:spacing w:val="-1"/>
                <w:sz w:val="18"/>
              </w:rPr>
              <w:t xml:space="preserve"> </w:t>
            </w:r>
            <w:r>
              <w:rPr>
                <w:i/>
                <w:sz w:val="18"/>
              </w:rPr>
              <w:t>istog</w:t>
            </w:r>
            <w:r>
              <w:rPr>
                <w:i/>
                <w:spacing w:val="-1"/>
                <w:sz w:val="18"/>
              </w:rPr>
              <w:t xml:space="preserve"> </w:t>
            </w:r>
            <w:r>
              <w:rPr>
                <w:i/>
                <w:sz w:val="18"/>
              </w:rPr>
              <w:t>proračuna</w:t>
            </w:r>
            <w:r>
              <w:rPr>
                <w:i/>
                <w:spacing w:val="-1"/>
                <w:sz w:val="18"/>
              </w:rPr>
              <w:t xml:space="preserve"> </w:t>
            </w:r>
            <w:r>
              <w:rPr>
                <w:i/>
                <w:spacing w:val="-2"/>
                <w:sz w:val="18"/>
              </w:rPr>
              <w:t>temeljem</w:t>
            </w:r>
          </w:p>
        </w:tc>
        <w:tc>
          <w:tcPr>
            <w:tcW w:w="1389" w:type="dxa"/>
          </w:tcPr>
          <w:p w14:paraId="150E7B3D" w14:textId="77777777" w:rsidR="006C5739" w:rsidRDefault="006C5739">
            <w:pPr>
              <w:pStyle w:val="TableParagraph"/>
              <w:rPr>
                <w:rFonts w:ascii="Times New Roman"/>
                <w:sz w:val="18"/>
              </w:rPr>
            </w:pPr>
          </w:p>
        </w:tc>
        <w:tc>
          <w:tcPr>
            <w:tcW w:w="1175" w:type="dxa"/>
          </w:tcPr>
          <w:p w14:paraId="679A89A2" w14:textId="77777777" w:rsidR="006C5739" w:rsidRDefault="006C5739">
            <w:pPr>
              <w:pStyle w:val="TableParagraph"/>
              <w:rPr>
                <w:i/>
                <w:sz w:val="18"/>
              </w:rPr>
            </w:pPr>
          </w:p>
          <w:p w14:paraId="2E9EE7B7" w14:textId="77777777" w:rsidR="006C5739" w:rsidRDefault="006C5739">
            <w:pPr>
              <w:pStyle w:val="TableParagraph"/>
              <w:spacing w:before="27"/>
              <w:rPr>
                <w:i/>
                <w:sz w:val="18"/>
              </w:rPr>
            </w:pPr>
          </w:p>
          <w:p w14:paraId="212C257C" w14:textId="77777777" w:rsidR="006C5739" w:rsidRDefault="00B8641A">
            <w:pPr>
              <w:pStyle w:val="TableParagraph"/>
              <w:spacing w:line="187" w:lineRule="exact"/>
              <w:ind w:right="25"/>
              <w:jc w:val="right"/>
              <w:rPr>
                <w:i/>
                <w:sz w:val="18"/>
              </w:rPr>
            </w:pPr>
            <w:r>
              <w:rPr>
                <w:i/>
                <w:spacing w:val="-2"/>
                <w:sz w:val="18"/>
              </w:rPr>
              <w:t>420.731,52</w:t>
            </w:r>
          </w:p>
        </w:tc>
        <w:tc>
          <w:tcPr>
            <w:tcW w:w="857" w:type="dxa"/>
          </w:tcPr>
          <w:p w14:paraId="35A6BCE5" w14:textId="77777777" w:rsidR="006C5739" w:rsidRDefault="006C5739">
            <w:pPr>
              <w:pStyle w:val="TableParagraph"/>
              <w:rPr>
                <w:rFonts w:ascii="Times New Roman"/>
                <w:sz w:val="18"/>
              </w:rPr>
            </w:pPr>
          </w:p>
        </w:tc>
      </w:tr>
      <w:tr w:rsidR="006C5739" w14:paraId="21EB7525" w14:textId="77777777">
        <w:trPr>
          <w:trHeight w:val="447"/>
        </w:trPr>
        <w:tc>
          <w:tcPr>
            <w:tcW w:w="7168" w:type="dxa"/>
          </w:tcPr>
          <w:p w14:paraId="780EC229" w14:textId="77777777" w:rsidR="006C5739" w:rsidRDefault="00B8641A">
            <w:pPr>
              <w:pStyle w:val="TableParagraph"/>
              <w:spacing w:line="200" w:lineRule="exact"/>
              <w:ind w:left="524"/>
              <w:rPr>
                <w:i/>
                <w:sz w:val="18"/>
              </w:rPr>
            </w:pPr>
            <w:r>
              <w:rPr>
                <w:i/>
                <w:sz w:val="18"/>
              </w:rPr>
              <w:t>prijenosa</w:t>
            </w:r>
            <w:r>
              <w:rPr>
                <w:i/>
                <w:spacing w:val="-1"/>
                <w:sz w:val="18"/>
              </w:rPr>
              <w:t xml:space="preserve"> </w:t>
            </w:r>
            <w:r>
              <w:rPr>
                <w:i/>
                <w:sz w:val="18"/>
              </w:rPr>
              <w:t>EU</w:t>
            </w:r>
            <w:r>
              <w:rPr>
                <w:i/>
                <w:spacing w:val="-1"/>
                <w:sz w:val="18"/>
              </w:rPr>
              <w:t xml:space="preserve"> </w:t>
            </w:r>
            <w:r>
              <w:rPr>
                <w:i/>
                <w:spacing w:val="-2"/>
                <w:sz w:val="18"/>
              </w:rPr>
              <w:t>sredstava</w:t>
            </w:r>
          </w:p>
          <w:p w14:paraId="693BA457" w14:textId="77777777" w:rsidR="006C5739" w:rsidRDefault="00B8641A">
            <w:pPr>
              <w:pStyle w:val="TableParagraph"/>
              <w:spacing w:line="206" w:lineRule="exact"/>
              <w:ind w:left="404"/>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1389" w:type="dxa"/>
          </w:tcPr>
          <w:p w14:paraId="301C8AC7" w14:textId="77777777" w:rsidR="006C5739" w:rsidRDefault="00B8641A">
            <w:pPr>
              <w:pStyle w:val="TableParagraph"/>
              <w:spacing w:before="198"/>
              <w:ind w:right="215"/>
              <w:jc w:val="right"/>
              <w:rPr>
                <w:b/>
                <w:sz w:val="18"/>
              </w:rPr>
            </w:pPr>
            <w:r>
              <w:rPr>
                <w:b/>
                <w:spacing w:val="-2"/>
                <w:sz w:val="18"/>
              </w:rPr>
              <w:t>15.000,00</w:t>
            </w:r>
          </w:p>
        </w:tc>
        <w:tc>
          <w:tcPr>
            <w:tcW w:w="1175" w:type="dxa"/>
          </w:tcPr>
          <w:p w14:paraId="5204C0B8" w14:textId="77777777" w:rsidR="006C5739" w:rsidRDefault="006C5739">
            <w:pPr>
              <w:pStyle w:val="TableParagraph"/>
              <w:rPr>
                <w:rFonts w:ascii="Times New Roman"/>
                <w:sz w:val="18"/>
              </w:rPr>
            </w:pPr>
          </w:p>
        </w:tc>
        <w:tc>
          <w:tcPr>
            <w:tcW w:w="857" w:type="dxa"/>
          </w:tcPr>
          <w:p w14:paraId="1B62372D" w14:textId="77777777" w:rsidR="006C5739" w:rsidRDefault="006C5739">
            <w:pPr>
              <w:pStyle w:val="TableParagraph"/>
              <w:rPr>
                <w:rFonts w:ascii="Times New Roman"/>
                <w:sz w:val="18"/>
              </w:rPr>
            </w:pPr>
          </w:p>
        </w:tc>
      </w:tr>
      <w:tr w:rsidR="006C5739" w14:paraId="16FBAB1D" w14:textId="77777777">
        <w:trPr>
          <w:trHeight w:val="285"/>
        </w:trPr>
        <w:tc>
          <w:tcPr>
            <w:tcW w:w="7168" w:type="dxa"/>
          </w:tcPr>
          <w:p w14:paraId="60F9BDF8"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89" w:type="dxa"/>
          </w:tcPr>
          <w:p w14:paraId="67F9AF67" w14:textId="77777777" w:rsidR="006C5739" w:rsidRDefault="00B8641A">
            <w:pPr>
              <w:pStyle w:val="TableParagraph"/>
              <w:spacing w:before="36"/>
              <w:ind w:right="215"/>
              <w:jc w:val="right"/>
              <w:rPr>
                <w:b/>
                <w:sz w:val="18"/>
              </w:rPr>
            </w:pPr>
            <w:r>
              <w:rPr>
                <w:b/>
                <w:spacing w:val="-2"/>
                <w:sz w:val="18"/>
              </w:rPr>
              <w:t>369.800,00</w:t>
            </w:r>
          </w:p>
        </w:tc>
        <w:tc>
          <w:tcPr>
            <w:tcW w:w="1175" w:type="dxa"/>
          </w:tcPr>
          <w:p w14:paraId="70CAFA3A" w14:textId="77777777" w:rsidR="006C5739" w:rsidRDefault="00B8641A">
            <w:pPr>
              <w:pStyle w:val="TableParagraph"/>
              <w:spacing w:before="36"/>
              <w:ind w:right="25"/>
              <w:jc w:val="right"/>
              <w:rPr>
                <w:b/>
                <w:sz w:val="18"/>
              </w:rPr>
            </w:pPr>
            <w:r>
              <w:rPr>
                <w:b/>
                <w:spacing w:val="-2"/>
                <w:sz w:val="18"/>
              </w:rPr>
              <w:t>378.038,75</w:t>
            </w:r>
          </w:p>
        </w:tc>
        <w:tc>
          <w:tcPr>
            <w:tcW w:w="857" w:type="dxa"/>
          </w:tcPr>
          <w:p w14:paraId="35EE6DEB" w14:textId="77777777" w:rsidR="006C5739" w:rsidRDefault="00B8641A">
            <w:pPr>
              <w:pStyle w:val="TableParagraph"/>
              <w:spacing w:before="36"/>
              <w:ind w:right="87"/>
              <w:jc w:val="right"/>
              <w:rPr>
                <w:b/>
                <w:sz w:val="18"/>
              </w:rPr>
            </w:pPr>
            <w:r>
              <w:rPr>
                <w:b/>
                <w:spacing w:val="-2"/>
                <w:sz w:val="18"/>
              </w:rPr>
              <w:t>102,23%</w:t>
            </w:r>
          </w:p>
        </w:tc>
      </w:tr>
      <w:tr w:rsidR="006C5739" w14:paraId="40D753E0" w14:textId="77777777">
        <w:trPr>
          <w:trHeight w:val="285"/>
        </w:trPr>
        <w:tc>
          <w:tcPr>
            <w:tcW w:w="7168" w:type="dxa"/>
          </w:tcPr>
          <w:p w14:paraId="4FE029BD" w14:textId="77777777" w:rsidR="006C5739" w:rsidRDefault="00B8641A">
            <w:pPr>
              <w:pStyle w:val="TableParagraph"/>
              <w:spacing w:before="36"/>
              <w:ind w:left="524"/>
              <w:rPr>
                <w:i/>
                <w:sz w:val="18"/>
              </w:rPr>
            </w:pPr>
            <w:r>
              <w:rPr>
                <w:i/>
                <w:sz w:val="18"/>
              </w:rPr>
              <w:t>4221</w:t>
            </w:r>
            <w:r>
              <w:rPr>
                <w:i/>
                <w:spacing w:val="-1"/>
                <w:sz w:val="18"/>
              </w:rPr>
              <w:t xml:space="preserve"> </w:t>
            </w:r>
            <w:r>
              <w:rPr>
                <w:i/>
                <w:sz w:val="18"/>
              </w:rPr>
              <w:t>Uredska</w:t>
            </w:r>
            <w:r>
              <w:rPr>
                <w:i/>
                <w:spacing w:val="-1"/>
                <w:sz w:val="18"/>
              </w:rPr>
              <w:t xml:space="preserve"> </w:t>
            </w:r>
            <w:r>
              <w:rPr>
                <w:i/>
                <w:sz w:val="18"/>
              </w:rPr>
              <w:t>oprema</w:t>
            </w:r>
            <w:r>
              <w:rPr>
                <w:i/>
                <w:spacing w:val="-1"/>
                <w:sz w:val="18"/>
              </w:rPr>
              <w:t xml:space="preserve"> </w:t>
            </w:r>
            <w:r>
              <w:rPr>
                <w:i/>
                <w:sz w:val="18"/>
              </w:rPr>
              <w:t>i</w:t>
            </w:r>
            <w:r>
              <w:rPr>
                <w:i/>
                <w:spacing w:val="-1"/>
                <w:sz w:val="18"/>
              </w:rPr>
              <w:t xml:space="preserve"> </w:t>
            </w:r>
            <w:r>
              <w:rPr>
                <w:i/>
                <w:spacing w:val="-2"/>
                <w:sz w:val="18"/>
              </w:rPr>
              <w:t>namještaj</w:t>
            </w:r>
          </w:p>
        </w:tc>
        <w:tc>
          <w:tcPr>
            <w:tcW w:w="1389" w:type="dxa"/>
          </w:tcPr>
          <w:p w14:paraId="65AE05F5" w14:textId="77777777" w:rsidR="006C5739" w:rsidRDefault="006C5739">
            <w:pPr>
              <w:pStyle w:val="TableParagraph"/>
              <w:rPr>
                <w:rFonts w:ascii="Times New Roman"/>
                <w:sz w:val="18"/>
              </w:rPr>
            </w:pPr>
          </w:p>
        </w:tc>
        <w:tc>
          <w:tcPr>
            <w:tcW w:w="1175" w:type="dxa"/>
          </w:tcPr>
          <w:p w14:paraId="60278116" w14:textId="77777777" w:rsidR="006C5739" w:rsidRDefault="00B8641A">
            <w:pPr>
              <w:pStyle w:val="TableParagraph"/>
              <w:spacing w:before="36"/>
              <w:ind w:right="25"/>
              <w:jc w:val="right"/>
              <w:rPr>
                <w:i/>
                <w:sz w:val="18"/>
              </w:rPr>
            </w:pPr>
            <w:r>
              <w:rPr>
                <w:i/>
                <w:spacing w:val="-2"/>
                <w:sz w:val="18"/>
              </w:rPr>
              <w:t>169.887,50</w:t>
            </w:r>
          </w:p>
        </w:tc>
        <w:tc>
          <w:tcPr>
            <w:tcW w:w="857" w:type="dxa"/>
          </w:tcPr>
          <w:p w14:paraId="66901736" w14:textId="77777777" w:rsidR="006C5739" w:rsidRDefault="006C5739">
            <w:pPr>
              <w:pStyle w:val="TableParagraph"/>
              <w:rPr>
                <w:rFonts w:ascii="Times New Roman"/>
                <w:sz w:val="18"/>
              </w:rPr>
            </w:pPr>
          </w:p>
        </w:tc>
      </w:tr>
      <w:tr w:rsidR="006C5739" w14:paraId="2CE5890F" w14:textId="77777777">
        <w:trPr>
          <w:trHeight w:val="285"/>
        </w:trPr>
        <w:tc>
          <w:tcPr>
            <w:tcW w:w="7168" w:type="dxa"/>
          </w:tcPr>
          <w:p w14:paraId="1FB98960" w14:textId="77777777" w:rsidR="006C5739" w:rsidRDefault="00B8641A">
            <w:pPr>
              <w:pStyle w:val="TableParagraph"/>
              <w:spacing w:before="36"/>
              <w:ind w:left="524"/>
              <w:rPr>
                <w:i/>
                <w:sz w:val="18"/>
              </w:rPr>
            </w:pPr>
            <w:r>
              <w:rPr>
                <w:i/>
                <w:sz w:val="18"/>
              </w:rPr>
              <w:t>4223</w:t>
            </w:r>
            <w:r>
              <w:rPr>
                <w:i/>
                <w:spacing w:val="-1"/>
                <w:sz w:val="18"/>
              </w:rPr>
              <w:t xml:space="preserve"> </w:t>
            </w:r>
            <w:r>
              <w:rPr>
                <w:i/>
                <w:sz w:val="18"/>
              </w:rPr>
              <w:t>Oprema</w:t>
            </w:r>
            <w:r>
              <w:rPr>
                <w:i/>
                <w:spacing w:val="-1"/>
                <w:sz w:val="18"/>
              </w:rPr>
              <w:t xml:space="preserve"> </w:t>
            </w:r>
            <w:r>
              <w:rPr>
                <w:i/>
                <w:sz w:val="18"/>
              </w:rPr>
              <w:t>za</w:t>
            </w:r>
            <w:r>
              <w:rPr>
                <w:i/>
                <w:spacing w:val="-1"/>
                <w:sz w:val="18"/>
              </w:rPr>
              <w:t xml:space="preserve"> </w:t>
            </w:r>
            <w:r>
              <w:rPr>
                <w:i/>
                <w:sz w:val="18"/>
              </w:rPr>
              <w:t>održavanje</w:t>
            </w:r>
            <w:r>
              <w:rPr>
                <w:i/>
                <w:spacing w:val="-1"/>
                <w:sz w:val="18"/>
              </w:rPr>
              <w:t xml:space="preserve"> </w:t>
            </w:r>
            <w:r>
              <w:rPr>
                <w:i/>
                <w:sz w:val="18"/>
              </w:rPr>
              <w:t>i</w:t>
            </w:r>
            <w:r>
              <w:rPr>
                <w:i/>
                <w:spacing w:val="-1"/>
                <w:sz w:val="18"/>
              </w:rPr>
              <w:t xml:space="preserve"> </w:t>
            </w:r>
            <w:r>
              <w:rPr>
                <w:i/>
                <w:spacing w:val="-2"/>
                <w:sz w:val="18"/>
              </w:rPr>
              <w:t>zaštitu</w:t>
            </w:r>
          </w:p>
        </w:tc>
        <w:tc>
          <w:tcPr>
            <w:tcW w:w="1389" w:type="dxa"/>
          </w:tcPr>
          <w:p w14:paraId="2BD7E8EA" w14:textId="77777777" w:rsidR="006C5739" w:rsidRDefault="006C5739">
            <w:pPr>
              <w:pStyle w:val="TableParagraph"/>
              <w:rPr>
                <w:rFonts w:ascii="Times New Roman"/>
                <w:sz w:val="18"/>
              </w:rPr>
            </w:pPr>
          </w:p>
        </w:tc>
        <w:tc>
          <w:tcPr>
            <w:tcW w:w="1175" w:type="dxa"/>
          </w:tcPr>
          <w:p w14:paraId="150F25F6" w14:textId="77777777" w:rsidR="006C5739" w:rsidRDefault="00B8641A">
            <w:pPr>
              <w:pStyle w:val="TableParagraph"/>
              <w:spacing w:before="36"/>
              <w:ind w:right="25"/>
              <w:jc w:val="right"/>
              <w:rPr>
                <w:i/>
                <w:sz w:val="18"/>
              </w:rPr>
            </w:pPr>
            <w:r>
              <w:rPr>
                <w:i/>
                <w:spacing w:val="-2"/>
                <w:sz w:val="18"/>
              </w:rPr>
              <w:t>11.920,00</w:t>
            </w:r>
          </w:p>
        </w:tc>
        <w:tc>
          <w:tcPr>
            <w:tcW w:w="857" w:type="dxa"/>
          </w:tcPr>
          <w:p w14:paraId="013016C1" w14:textId="77777777" w:rsidR="006C5739" w:rsidRDefault="006C5739">
            <w:pPr>
              <w:pStyle w:val="TableParagraph"/>
              <w:rPr>
                <w:rFonts w:ascii="Times New Roman"/>
                <w:sz w:val="18"/>
              </w:rPr>
            </w:pPr>
          </w:p>
        </w:tc>
      </w:tr>
      <w:tr w:rsidR="006C5739" w14:paraId="6383D764" w14:textId="77777777">
        <w:trPr>
          <w:trHeight w:val="285"/>
        </w:trPr>
        <w:tc>
          <w:tcPr>
            <w:tcW w:w="7168" w:type="dxa"/>
          </w:tcPr>
          <w:p w14:paraId="7CC7DEF6" w14:textId="77777777" w:rsidR="006C5739" w:rsidRDefault="00B8641A">
            <w:pPr>
              <w:pStyle w:val="TableParagraph"/>
              <w:spacing w:before="36"/>
              <w:ind w:left="524"/>
              <w:rPr>
                <w:i/>
                <w:sz w:val="18"/>
              </w:rPr>
            </w:pPr>
            <w:r>
              <w:rPr>
                <w:i/>
                <w:sz w:val="18"/>
              </w:rPr>
              <w:t>4225</w:t>
            </w:r>
            <w:r>
              <w:rPr>
                <w:i/>
                <w:spacing w:val="-4"/>
                <w:sz w:val="18"/>
              </w:rPr>
              <w:t xml:space="preserve"> </w:t>
            </w:r>
            <w:r>
              <w:rPr>
                <w:i/>
                <w:sz w:val="18"/>
              </w:rPr>
              <w:t>Instrumenti,</w:t>
            </w:r>
            <w:r>
              <w:rPr>
                <w:i/>
                <w:spacing w:val="-1"/>
                <w:sz w:val="18"/>
              </w:rPr>
              <w:t xml:space="preserve"> </w:t>
            </w:r>
            <w:r>
              <w:rPr>
                <w:i/>
                <w:sz w:val="18"/>
              </w:rPr>
              <w:t>uređaji</w:t>
            </w:r>
            <w:r>
              <w:rPr>
                <w:i/>
                <w:spacing w:val="-1"/>
                <w:sz w:val="18"/>
              </w:rPr>
              <w:t xml:space="preserve"> </w:t>
            </w:r>
            <w:r>
              <w:rPr>
                <w:i/>
                <w:sz w:val="18"/>
              </w:rPr>
              <w:t>i</w:t>
            </w:r>
            <w:r>
              <w:rPr>
                <w:i/>
                <w:spacing w:val="-1"/>
                <w:sz w:val="18"/>
              </w:rPr>
              <w:t xml:space="preserve"> </w:t>
            </w:r>
            <w:r>
              <w:rPr>
                <w:i/>
                <w:spacing w:val="-2"/>
                <w:sz w:val="18"/>
              </w:rPr>
              <w:t>strojevi</w:t>
            </w:r>
          </w:p>
        </w:tc>
        <w:tc>
          <w:tcPr>
            <w:tcW w:w="1389" w:type="dxa"/>
          </w:tcPr>
          <w:p w14:paraId="1AC178E5" w14:textId="77777777" w:rsidR="006C5739" w:rsidRDefault="006C5739">
            <w:pPr>
              <w:pStyle w:val="TableParagraph"/>
              <w:rPr>
                <w:rFonts w:ascii="Times New Roman"/>
                <w:sz w:val="18"/>
              </w:rPr>
            </w:pPr>
          </w:p>
        </w:tc>
        <w:tc>
          <w:tcPr>
            <w:tcW w:w="1175" w:type="dxa"/>
          </w:tcPr>
          <w:p w14:paraId="0B47AC41" w14:textId="77777777" w:rsidR="006C5739" w:rsidRDefault="00B8641A">
            <w:pPr>
              <w:pStyle w:val="TableParagraph"/>
              <w:spacing w:before="36"/>
              <w:ind w:right="25"/>
              <w:jc w:val="right"/>
              <w:rPr>
                <w:i/>
                <w:sz w:val="18"/>
              </w:rPr>
            </w:pPr>
            <w:r>
              <w:rPr>
                <w:i/>
                <w:spacing w:val="-2"/>
                <w:sz w:val="18"/>
              </w:rPr>
              <w:t>62.000,00</w:t>
            </w:r>
          </w:p>
        </w:tc>
        <w:tc>
          <w:tcPr>
            <w:tcW w:w="857" w:type="dxa"/>
          </w:tcPr>
          <w:p w14:paraId="57A802E4" w14:textId="77777777" w:rsidR="006C5739" w:rsidRDefault="006C5739">
            <w:pPr>
              <w:pStyle w:val="TableParagraph"/>
              <w:rPr>
                <w:rFonts w:ascii="Times New Roman"/>
                <w:sz w:val="18"/>
              </w:rPr>
            </w:pPr>
          </w:p>
        </w:tc>
      </w:tr>
      <w:tr w:rsidR="006C5739" w14:paraId="156B0C2F" w14:textId="77777777">
        <w:trPr>
          <w:trHeight w:val="277"/>
        </w:trPr>
        <w:tc>
          <w:tcPr>
            <w:tcW w:w="7168" w:type="dxa"/>
          </w:tcPr>
          <w:p w14:paraId="53EB0D1D" w14:textId="77777777" w:rsidR="006C5739" w:rsidRDefault="00B8641A">
            <w:pPr>
              <w:pStyle w:val="TableParagraph"/>
              <w:spacing w:before="36"/>
              <w:ind w:left="524"/>
              <w:rPr>
                <w:i/>
                <w:sz w:val="18"/>
              </w:rPr>
            </w:pPr>
            <w:r>
              <w:rPr>
                <w:i/>
                <w:sz w:val="18"/>
              </w:rPr>
              <w:t>4244</w:t>
            </w:r>
            <w:r>
              <w:rPr>
                <w:i/>
                <w:spacing w:val="-1"/>
                <w:sz w:val="18"/>
              </w:rPr>
              <w:t xml:space="preserve"> </w:t>
            </w:r>
            <w:r>
              <w:rPr>
                <w:i/>
                <w:sz w:val="18"/>
              </w:rPr>
              <w:t>Ostale</w:t>
            </w:r>
            <w:r>
              <w:rPr>
                <w:i/>
                <w:spacing w:val="-1"/>
                <w:sz w:val="18"/>
              </w:rPr>
              <w:t xml:space="preserve"> </w:t>
            </w:r>
            <w:r>
              <w:rPr>
                <w:i/>
                <w:sz w:val="18"/>
              </w:rPr>
              <w:t>nespomenute</w:t>
            </w:r>
            <w:r>
              <w:rPr>
                <w:i/>
                <w:spacing w:val="-1"/>
                <w:sz w:val="18"/>
              </w:rPr>
              <w:t xml:space="preserve"> </w:t>
            </w:r>
            <w:r>
              <w:rPr>
                <w:i/>
                <w:sz w:val="18"/>
              </w:rPr>
              <w:t>izložbene</w:t>
            </w:r>
            <w:r>
              <w:rPr>
                <w:i/>
                <w:spacing w:val="-1"/>
                <w:sz w:val="18"/>
              </w:rPr>
              <w:t xml:space="preserve"> </w:t>
            </w:r>
            <w:r>
              <w:rPr>
                <w:i/>
                <w:spacing w:val="-2"/>
                <w:sz w:val="18"/>
              </w:rPr>
              <w:t>vrijednosti</w:t>
            </w:r>
          </w:p>
        </w:tc>
        <w:tc>
          <w:tcPr>
            <w:tcW w:w="1389" w:type="dxa"/>
          </w:tcPr>
          <w:p w14:paraId="7B63000D" w14:textId="77777777" w:rsidR="006C5739" w:rsidRDefault="006C5739">
            <w:pPr>
              <w:pStyle w:val="TableParagraph"/>
              <w:rPr>
                <w:rFonts w:ascii="Times New Roman"/>
                <w:sz w:val="18"/>
              </w:rPr>
            </w:pPr>
          </w:p>
        </w:tc>
        <w:tc>
          <w:tcPr>
            <w:tcW w:w="1175" w:type="dxa"/>
          </w:tcPr>
          <w:p w14:paraId="2005EFDB" w14:textId="77777777" w:rsidR="006C5739" w:rsidRDefault="00B8641A">
            <w:pPr>
              <w:pStyle w:val="TableParagraph"/>
              <w:spacing w:before="36"/>
              <w:ind w:right="25"/>
              <w:jc w:val="right"/>
              <w:rPr>
                <w:i/>
                <w:sz w:val="18"/>
              </w:rPr>
            </w:pPr>
            <w:r>
              <w:rPr>
                <w:i/>
                <w:spacing w:val="-2"/>
                <w:sz w:val="18"/>
              </w:rPr>
              <w:t>78.375,00</w:t>
            </w:r>
          </w:p>
        </w:tc>
        <w:tc>
          <w:tcPr>
            <w:tcW w:w="857" w:type="dxa"/>
          </w:tcPr>
          <w:p w14:paraId="1ECF6539" w14:textId="77777777" w:rsidR="006C5739" w:rsidRDefault="006C5739">
            <w:pPr>
              <w:pStyle w:val="TableParagraph"/>
              <w:rPr>
                <w:rFonts w:ascii="Times New Roman"/>
                <w:sz w:val="18"/>
              </w:rPr>
            </w:pPr>
          </w:p>
        </w:tc>
      </w:tr>
      <w:tr w:rsidR="006C5739" w14:paraId="2C8B0C4F" w14:textId="77777777">
        <w:trPr>
          <w:trHeight w:val="277"/>
        </w:trPr>
        <w:tc>
          <w:tcPr>
            <w:tcW w:w="7168" w:type="dxa"/>
          </w:tcPr>
          <w:p w14:paraId="46BF1DB2" w14:textId="77777777" w:rsidR="006C5739" w:rsidRDefault="00B8641A">
            <w:pPr>
              <w:pStyle w:val="TableParagraph"/>
              <w:spacing w:before="28"/>
              <w:ind w:left="524"/>
              <w:rPr>
                <w:i/>
                <w:sz w:val="18"/>
              </w:rPr>
            </w:pPr>
            <w:r>
              <w:rPr>
                <w:i/>
                <w:sz w:val="18"/>
              </w:rPr>
              <w:t>4262</w:t>
            </w:r>
            <w:r>
              <w:rPr>
                <w:i/>
                <w:spacing w:val="-1"/>
                <w:sz w:val="18"/>
              </w:rPr>
              <w:t xml:space="preserve"> </w:t>
            </w:r>
            <w:r>
              <w:rPr>
                <w:i/>
                <w:sz w:val="18"/>
              </w:rPr>
              <w:t>Ulaganja</w:t>
            </w:r>
            <w:r>
              <w:rPr>
                <w:i/>
                <w:spacing w:val="-1"/>
                <w:sz w:val="18"/>
              </w:rPr>
              <w:t xml:space="preserve"> </w:t>
            </w:r>
            <w:r>
              <w:rPr>
                <w:i/>
                <w:sz w:val="18"/>
              </w:rPr>
              <w:t>u</w:t>
            </w:r>
            <w:r>
              <w:rPr>
                <w:i/>
                <w:spacing w:val="-1"/>
                <w:sz w:val="18"/>
              </w:rPr>
              <w:t xml:space="preserve"> </w:t>
            </w:r>
            <w:r>
              <w:rPr>
                <w:i/>
                <w:sz w:val="18"/>
              </w:rPr>
              <w:t>računalne</w:t>
            </w:r>
            <w:r>
              <w:rPr>
                <w:i/>
                <w:spacing w:val="-1"/>
                <w:sz w:val="18"/>
              </w:rPr>
              <w:t xml:space="preserve"> </w:t>
            </w:r>
            <w:r>
              <w:rPr>
                <w:i/>
                <w:spacing w:val="-2"/>
                <w:sz w:val="18"/>
              </w:rPr>
              <w:t>programe</w:t>
            </w:r>
          </w:p>
        </w:tc>
        <w:tc>
          <w:tcPr>
            <w:tcW w:w="1389" w:type="dxa"/>
          </w:tcPr>
          <w:p w14:paraId="2CE31F77" w14:textId="77777777" w:rsidR="006C5739" w:rsidRDefault="006C5739">
            <w:pPr>
              <w:pStyle w:val="TableParagraph"/>
              <w:rPr>
                <w:rFonts w:ascii="Times New Roman"/>
                <w:sz w:val="18"/>
              </w:rPr>
            </w:pPr>
          </w:p>
        </w:tc>
        <w:tc>
          <w:tcPr>
            <w:tcW w:w="1175" w:type="dxa"/>
          </w:tcPr>
          <w:p w14:paraId="203ADDFE" w14:textId="77777777" w:rsidR="006C5739" w:rsidRDefault="00B8641A">
            <w:pPr>
              <w:pStyle w:val="TableParagraph"/>
              <w:spacing w:before="28"/>
              <w:ind w:right="25"/>
              <w:jc w:val="right"/>
              <w:rPr>
                <w:i/>
                <w:sz w:val="18"/>
              </w:rPr>
            </w:pPr>
            <w:r>
              <w:rPr>
                <w:i/>
                <w:spacing w:val="-2"/>
                <w:sz w:val="18"/>
              </w:rPr>
              <w:t>55.856,25</w:t>
            </w:r>
          </w:p>
        </w:tc>
        <w:tc>
          <w:tcPr>
            <w:tcW w:w="857" w:type="dxa"/>
          </w:tcPr>
          <w:p w14:paraId="0D6310E0" w14:textId="77777777" w:rsidR="006C5739" w:rsidRDefault="006C5739">
            <w:pPr>
              <w:pStyle w:val="TableParagraph"/>
              <w:rPr>
                <w:rFonts w:ascii="Times New Roman"/>
                <w:sz w:val="18"/>
              </w:rPr>
            </w:pPr>
          </w:p>
        </w:tc>
      </w:tr>
      <w:tr w:rsidR="006C5739" w14:paraId="7456F961" w14:textId="77777777">
        <w:trPr>
          <w:trHeight w:val="285"/>
        </w:trPr>
        <w:tc>
          <w:tcPr>
            <w:tcW w:w="7168" w:type="dxa"/>
          </w:tcPr>
          <w:p w14:paraId="6D640F9C" w14:textId="77777777" w:rsidR="006C5739" w:rsidRDefault="00B8641A">
            <w:pPr>
              <w:pStyle w:val="TableParagraph"/>
              <w:spacing w:before="36"/>
              <w:ind w:left="404"/>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389" w:type="dxa"/>
          </w:tcPr>
          <w:p w14:paraId="32B7B681" w14:textId="77777777" w:rsidR="006C5739" w:rsidRDefault="00B8641A">
            <w:pPr>
              <w:pStyle w:val="TableParagraph"/>
              <w:spacing w:before="36"/>
              <w:ind w:right="215"/>
              <w:jc w:val="right"/>
              <w:rPr>
                <w:b/>
                <w:sz w:val="18"/>
              </w:rPr>
            </w:pPr>
            <w:r>
              <w:rPr>
                <w:b/>
                <w:spacing w:val="-2"/>
                <w:sz w:val="18"/>
              </w:rPr>
              <w:t>53.000,00</w:t>
            </w:r>
          </w:p>
        </w:tc>
        <w:tc>
          <w:tcPr>
            <w:tcW w:w="1175" w:type="dxa"/>
          </w:tcPr>
          <w:p w14:paraId="4CE13CD1" w14:textId="77777777" w:rsidR="006C5739" w:rsidRDefault="00B8641A">
            <w:pPr>
              <w:pStyle w:val="TableParagraph"/>
              <w:spacing w:before="36"/>
              <w:ind w:right="25"/>
              <w:jc w:val="right"/>
              <w:rPr>
                <w:b/>
                <w:sz w:val="18"/>
              </w:rPr>
            </w:pPr>
            <w:r>
              <w:rPr>
                <w:b/>
                <w:spacing w:val="-2"/>
                <w:sz w:val="18"/>
              </w:rPr>
              <w:t>51.931,94</w:t>
            </w:r>
          </w:p>
        </w:tc>
        <w:tc>
          <w:tcPr>
            <w:tcW w:w="857" w:type="dxa"/>
          </w:tcPr>
          <w:p w14:paraId="77E7027A" w14:textId="77777777" w:rsidR="006C5739" w:rsidRDefault="00B8641A">
            <w:pPr>
              <w:pStyle w:val="TableParagraph"/>
              <w:spacing w:before="36"/>
              <w:ind w:right="87"/>
              <w:jc w:val="right"/>
              <w:rPr>
                <w:b/>
                <w:sz w:val="18"/>
              </w:rPr>
            </w:pPr>
            <w:r>
              <w:rPr>
                <w:b/>
                <w:spacing w:val="-2"/>
                <w:sz w:val="18"/>
              </w:rPr>
              <w:t>97,98%</w:t>
            </w:r>
          </w:p>
        </w:tc>
      </w:tr>
      <w:tr w:rsidR="006C5739" w14:paraId="3E08F80C" w14:textId="77777777">
        <w:trPr>
          <w:trHeight w:val="285"/>
        </w:trPr>
        <w:tc>
          <w:tcPr>
            <w:tcW w:w="7168" w:type="dxa"/>
          </w:tcPr>
          <w:p w14:paraId="47A9F034" w14:textId="77777777" w:rsidR="006C5739" w:rsidRDefault="00B8641A">
            <w:pPr>
              <w:pStyle w:val="TableParagraph"/>
              <w:spacing w:before="36"/>
              <w:ind w:left="524"/>
              <w:rPr>
                <w:i/>
                <w:sz w:val="18"/>
              </w:rPr>
            </w:pPr>
            <w:r>
              <w:rPr>
                <w:i/>
                <w:sz w:val="18"/>
              </w:rPr>
              <w:t>4511</w:t>
            </w:r>
            <w:r>
              <w:rPr>
                <w:i/>
                <w:spacing w:val="-4"/>
                <w:sz w:val="18"/>
              </w:rPr>
              <w:t xml:space="preserve"> </w:t>
            </w:r>
            <w:r>
              <w:rPr>
                <w:i/>
                <w:sz w:val="18"/>
              </w:rPr>
              <w:t>Dodatna</w:t>
            </w:r>
            <w:r>
              <w:rPr>
                <w:i/>
                <w:spacing w:val="-1"/>
                <w:sz w:val="18"/>
              </w:rPr>
              <w:t xml:space="preserve"> </w:t>
            </w:r>
            <w:r>
              <w:rPr>
                <w:i/>
                <w:sz w:val="18"/>
              </w:rPr>
              <w:t>ulaganja</w:t>
            </w:r>
            <w:r>
              <w:rPr>
                <w:i/>
                <w:spacing w:val="-1"/>
                <w:sz w:val="18"/>
              </w:rPr>
              <w:t xml:space="preserve"> </w:t>
            </w:r>
            <w:r>
              <w:rPr>
                <w:i/>
                <w:sz w:val="18"/>
              </w:rPr>
              <w:t>na</w:t>
            </w:r>
            <w:r>
              <w:rPr>
                <w:i/>
                <w:spacing w:val="-1"/>
                <w:sz w:val="18"/>
              </w:rPr>
              <w:t xml:space="preserve"> </w:t>
            </w:r>
            <w:r>
              <w:rPr>
                <w:i/>
                <w:sz w:val="18"/>
              </w:rPr>
              <w:t>građevinskim</w:t>
            </w:r>
            <w:r>
              <w:rPr>
                <w:i/>
                <w:spacing w:val="-1"/>
                <w:sz w:val="18"/>
              </w:rPr>
              <w:t xml:space="preserve"> </w:t>
            </w:r>
            <w:r>
              <w:rPr>
                <w:i/>
                <w:spacing w:val="-2"/>
                <w:sz w:val="18"/>
              </w:rPr>
              <w:t>objektima</w:t>
            </w:r>
          </w:p>
        </w:tc>
        <w:tc>
          <w:tcPr>
            <w:tcW w:w="1389" w:type="dxa"/>
          </w:tcPr>
          <w:p w14:paraId="5D70DF5E" w14:textId="77777777" w:rsidR="006C5739" w:rsidRDefault="006C5739">
            <w:pPr>
              <w:pStyle w:val="TableParagraph"/>
              <w:rPr>
                <w:rFonts w:ascii="Times New Roman"/>
                <w:sz w:val="18"/>
              </w:rPr>
            </w:pPr>
          </w:p>
        </w:tc>
        <w:tc>
          <w:tcPr>
            <w:tcW w:w="1175" w:type="dxa"/>
          </w:tcPr>
          <w:p w14:paraId="4E36093E" w14:textId="77777777" w:rsidR="006C5739" w:rsidRDefault="00B8641A">
            <w:pPr>
              <w:pStyle w:val="TableParagraph"/>
              <w:spacing w:before="36"/>
              <w:ind w:right="25"/>
              <w:jc w:val="right"/>
              <w:rPr>
                <w:i/>
                <w:sz w:val="18"/>
              </w:rPr>
            </w:pPr>
            <w:r>
              <w:rPr>
                <w:i/>
                <w:spacing w:val="-2"/>
                <w:sz w:val="18"/>
              </w:rPr>
              <w:t>51.931,94</w:t>
            </w:r>
          </w:p>
        </w:tc>
        <w:tc>
          <w:tcPr>
            <w:tcW w:w="857" w:type="dxa"/>
          </w:tcPr>
          <w:p w14:paraId="0A0D5F2D" w14:textId="77777777" w:rsidR="006C5739" w:rsidRDefault="006C5739">
            <w:pPr>
              <w:pStyle w:val="TableParagraph"/>
              <w:rPr>
                <w:rFonts w:ascii="Times New Roman"/>
                <w:sz w:val="18"/>
              </w:rPr>
            </w:pPr>
          </w:p>
        </w:tc>
      </w:tr>
      <w:tr w:rsidR="006C5739" w14:paraId="030BAD32" w14:textId="77777777">
        <w:trPr>
          <w:trHeight w:val="285"/>
        </w:trPr>
        <w:tc>
          <w:tcPr>
            <w:tcW w:w="7168" w:type="dxa"/>
          </w:tcPr>
          <w:p w14:paraId="7920AEC3" w14:textId="77777777" w:rsidR="006C5739" w:rsidRDefault="00B8641A">
            <w:pPr>
              <w:pStyle w:val="TableParagraph"/>
              <w:spacing w:before="36"/>
              <w:ind w:right="1676"/>
              <w:jc w:val="right"/>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389" w:type="dxa"/>
          </w:tcPr>
          <w:p w14:paraId="75DD56D6" w14:textId="77777777" w:rsidR="006C5739" w:rsidRDefault="00B8641A">
            <w:pPr>
              <w:pStyle w:val="TableParagraph"/>
              <w:spacing w:before="36"/>
              <w:ind w:right="215"/>
              <w:jc w:val="right"/>
              <w:rPr>
                <w:b/>
                <w:sz w:val="18"/>
              </w:rPr>
            </w:pPr>
            <w:r>
              <w:rPr>
                <w:b/>
                <w:spacing w:val="-2"/>
                <w:sz w:val="18"/>
              </w:rPr>
              <w:t>13.500,00</w:t>
            </w:r>
          </w:p>
        </w:tc>
        <w:tc>
          <w:tcPr>
            <w:tcW w:w="1175" w:type="dxa"/>
          </w:tcPr>
          <w:p w14:paraId="47595471" w14:textId="77777777" w:rsidR="006C5739" w:rsidRDefault="00B8641A">
            <w:pPr>
              <w:pStyle w:val="TableParagraph"/>
              <w:spacing w:before="36"/>
              <w:ind w:right="25"/>
              <w:jc w:val="right"/>
              <w:rPr>
                <w:b/>
                <w:sz w:val="18"/>
              </w:rPr>
            </w:pPr>
            <w:r>
              <w:rPr>
                <w:b/>
                <w:spacing w:val="-2"/>
                <w:sz w:val="18"/>
              </w:rPr>
              <w:t>13.475,00</w:t>
            </w:r>
          </w:p>
        </w:tc>
        <w:tc>
          <w:tcPr>
            <w:tcW w:w="857" w:type="dxa"/>
          </w:tcPr>
          <w:p w14:paraId="490940E7" w14:textId="77777777" w:rsidR="006C5739" w:rsidRDefault="00B8641A">
            <w:pPr>
              <w:pStyle w:val="TableParagraph"/>
              <w:spacing w:before="36"/>
              <w:ind w:right="87"/>
              <w:jc w:val="right"/>
              <w:rPr>
                <w:b/>
                <w:sz w:val="18"/>
              </w:rPr>
            </w:pPr>
            <w:r>
              <w:rPr>
                <w:b/>
                <w:spacing w:val="-2"/>
                <w:sz w:val="18"/>
              </w:rPr>
              <w:t>99,81%</w:t>
            </w:r>
          </w:p>
        </w:tc>
      </w:tr>
      <w:tr w:rsidR="006C5739" w14:paraId="3E68181F" w14:textId="77777777">
        <w:trPr>
          <w:trHeight w:val="285"/>
        </w:trPr>
        <w:tc>
          <w:tcPr>
            <w:tcW w:w="7168" w:type="dxa"/>
          </w:tcPr>
          <w:p w14:paraId="72001161" w14:textId="77777777" w:rsidR="006C5739" w:rsidRDefault="00B8641A">
            <w:pPr>
              <w:pStyle w:val="TableParagraph"/>
              <w:spacing w:before="36"/>
              <w:ind w:left="404"/>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389" w:type="dxa"/>
          </w:tcPr>
          <w:p w14:paraId="07A7BB9E" w14:textId="77777777" w:rsidR="006C5739" w:rsidRDefault="00B8641A">
            <w:pPr>
              <w:pStyle w:val="TableParagraph"/>
              <w:spacing w:before="36"/>
              <w:ind w:right="215"/>
              <w:jc w:val="right"/>
              <w:rPr>
                <w:b/>
                <w:sz w:val="18"/>
              </w:rPr>
            </w:pPr>
            <w:r>
              <w:rPr>
                <w:b/>
                <w:spacing w:val="-2"/>
                <w:sz w:val="18"/>
              </w:rPr>
              <w:t>13.500,00</w:t>
            </w:r>
          </w:p>
        </w:tc>
        <w:tc>
          <w:tcPr>
            <w:tcW w:w="1175" w:type="dxa"/>
          </w:tcPr>
          <w:p w14:paraId="48D54CE0" w14:textId="77777777" w:rsidR="006C5739" w:rsidRDefault="00B8641A">
            <w:pPr>
              <w:pStyle w:val="TableParagraph"/>
              <w:spacing w:before="36"/>
              <w:ind w:right="25"/>
              <w:jc w:val="right"/>
              <w:rPr>
                <w:b/>
                <w:sz w:val="18"/>
              </w:rPr>
            </w:pPr>
            <w:r>
              <w:rPr>
                <w:b/>
                <w:spacing w:val="-2"/>
                <w:sz w:val="18"/>
              </w:rPr>
              <w:t>13.475,00</w:t>
            </w:r>
          </w:p>
        </w:tc>
        <w:tc>
          <w:tcPr>
            <w:tcW w:w="857" w:type="dxa"/>
          </w:tcPr>
          <w:p w14:paraId="39F31B38" w14:textId="77777777" w:rsidR="006C5739" w:rsidRDefault="00B8641A">
            <w:pPr>
              <w:pStyle w:val="TableParagraph"/>
              <w:spacing w:before="36"/>
              <w:ind w:right="87"/>
              <w:jc w:val="right"/>
              <w:rPr>
                <w:b/>
                <w:sz w:val="18"/>
              </w:rPr>
            </w:pPr>
            <w:r>
              <w:rPr>
                <w:b/>
                <w:spacing w:val="-2"/>
                <w:sz w:val="18"/>
              </w:rPr>
              <w:t>99,81%</w:t>
            </w:r>
          </w:p>
        </w:tc>
      </w:tr>
      <w:tr w:rsidR="006C5739" w14:paraId="3CA2D5DB" w14:textId="77777777">
        <w:trPr>
          <w:trHeight w:val="312"/>
        </w:trPr>
        <w:tc>
          <w:tcPr>
            <w:tcW w:w="7168" w:type="dxa"/>
            <w:tcBorders>
              <w:bottom w:val="single" w:sz="12" w:space="0" w:color="000000"/>
            </w:tcBorders>
          </w:tcPr>
          <w:p w14:paraId="3A7242DD" w14:textId="77777777" w:rsidR="006C5739" w:rsidRDefault="00B8641A">
            <w:pPr>
              <w:pStyle w:val="TableParagraph"/>
              <w:spacing w:before="36"/>
              <w:ind w:left="524"/>
              <w:rPr>
                <w:i/>
                <w:sz w:val="18"/>
              </w:rPr>
            </w:pPr>
            <w:r>
              <w:rPr>
                <w:i/>
                <w:sz w:val="18"/>
              </w:rPr>
              <w:t>4511</w:t>
            </w:r>
            <w:r>
              <w:rPr>
                <w:i/>
                <w:spacing w:val="-4"/>
                <w:sz w:val="18"/>
              </w:rPr>
              <w:t xml:space="preserve"> </w:t>
            </w:r>
            <w:r>
              <w:rPr>
                <w:i/>
                <w:sz w:val="18"/>
              </w:rPr>
              <w:t>Dodatna</w:t>
            </w:r>
            <w:r>
              <w:rPr>
                <w:i/>
                <w:spacing w:val="-1"/>
                <w:sz w:val="18"/>
              </w:rPr>
              <w:t xml:space="preserve"> </w:t>
            </w:r>
            <w:r>
              <w:rPr>
                <w:i/>
                <w:sz w:val="18"/>
              </w:rPr>
              <w:t>ulaganja</w:t>
            </w:r>
            <w:r>
              <w:rPr>
                <w:i/>
                <w:spacing w:val="-1"/>
                <w:sz w:val="18"/>
              </w:rPr>
              <w:t xml:space="preserve"> </w:t>
            </w:r>
            <w:r>
              <w:rPr>
                <w:i/>
                <w:sz w:val="18"/>
              </w:rPr>
              <w:t>na</w:t>
            </w:r>
            <w:r>
              <w:rPr>
                <w:i/>
                <w:spacing w:val="-1"/>
                <w:sz w:val="18"/>
              </w:rPr>
              <w:t xml:space="preserve"> </w:t>
            </w:r>
            <w:r>
              <w:rPr>
                <w:i/>
                <w:sz w:val="18"/>
              </w:rPr>
              <w:t>građevinskim</w:t>
            </w:r>
            <w:r>
              <w:rPr>
                <w:i/>
                <w:spacing w:val="-1"/>
                <w:sz w:val="18"/>
              </w:rPr>
              <w:t xml:space="preserve"> </w:t>
            </w:r>
            <w:r>
              <w:rPr>
                <w:i/>
                <w:spacing w:val="-2"/>
                <w:sz w:val="18"/>
              </w:rPr>
              <w:t>objektima</w:t>
            </w:r>
          </w:p>
        </w:tc>
        <w:tc>
          <w:tcPr>
            <w:tcW w:w="1389" w:type="dxa"/>
            <w:tcBorders>
              <w:bottom w:val="single" w:sz="12" w:space="0" w:color="000000"/>
            </w:tcBorders>
          </w:tcPr>
          <w:p w14:paraId="4C7BFDD0" w14:textId="77777777" w:rsidR="006C5739" w:rsidRDefault="006C5739">
            <w:pPr>
              <w:pStyle w:val="TableParagraph"/>
              <w:rPr>
                <w:rFonts w:ascii="Times New Roman"/>
                <w:sz w:val="18"/>
              </w:rPr>
            </w:pPr>
          </w:p>
        </w:tc>
        <w:tc>
          <w:tcPr>
            <w:tcW w:w="1175" w:type="dxa"/>
            <w:tcBorders>
              <w:bottom w:val="single" w:sz="12" w:space="0" w:color="000000"/>
            </w:tcBorders>
          </w:tcPr>
          <w:p w14:paraId="4BC4F31F" w14:textId="77777777" w:rsidR="006C5739" w:rsidRDefault="00B8641A">
            <w:pPr>
              <w:pStyle w:val="TableParagraph"/>
              <w:spacing w:before="36"/>
              <w:ind w:right="25"/>
              <w:jc w:val="right"/>
              <w:rPr>
                <w:i/>
                <w:sz w:val="18"/>
              </w:rPr>
            </w:pPr>
            <w:r>
              <w:rPr>
                <w:i/>
                <w:spacing w:val="-2"/>
                <w:sz w:val="18"/>
              </w:rPr>
              <w:t>13.475,00</w:t>
            </w:r>
          </w:p>
        </w:tc>
        <w:tc>
          <w:tcPr>
            <w:tcW w:w="857" w:type="dxa"/>
            <w:tcBorders>
              <w:bottom w:val="single" w:sz="12" w:space="0" w:color="000000"/>
            </w:tcBorders>
          </w:tcPr>
          <w:p w14:paraId="5DAFCEF1" w14:textId="77777777" w:rsidR="006C5739" w:rsidRDefault="006C5739">
            <w:pPr>
              <w:pStyle w:val="TableParagraph"/>
              <w:rPr>
                <w:rFonts w:ascii="Times New Roman"/>
                <w:sz w:val="18"/>
              </w:rPr>
            </w:pPr>
          </w:p>
        </w:tc>
      </w:tr>
      <w:tr w:rsidR="006C5739" w14:paraId="02052A05" w14:textId="77777777">
        <w:trPr>
          <w:trHeight w:val="359"/>
        </w:trPr>
        <w:tc>
          <w:tcPr>
            <w:tcW w:w="7168" w:type="dxa"/>
            <w:tcBorders>
              <w:top w:val="single" w:sz="12" w:space="0" w:color="000000"/>
              <w:left w:val="single" w:sz="12" w:space="0" w:color="000000"/>
              <w:bottom w:val="single" w:sz="12" w:space="0" w:color="000000"/>
            </w:tcBorders>
          </w:tcPr>
          <w:p w14:paraId="4DF31863" w14:textId="77777777" w:rsidR="006C5739" w:rsidRDefault="00B8641A">
            <w:pPr>
              <w:pStyle w:val="TableParagraph"/>
              <w:spacing w:before="39"/>
              <w:ind w:left="44"/>
              <w:rPr>
                <w:b/>
                <w:sz w:val="18"/>
              </w:rPr>
            </w:pPr>
            <w:r>
              <w:rPr>
                <w:b/>
                <w:color w:val="00009F"/>
                <w:sz w:val="18"/>
              </w:rPr>
              <w:t>T105453</w:t>
            </w:r>
            <w:r>
              <w:rPr>
                <w:b/>
                <w:color w:val="00009F"/>
                <w:spacing w:val="-1"/>
                <w:sz w:val="18"/>
              </w:rPr>
              <w:t xml:space="preserve"> </w:t>
            </w:r>
            <w:r>
              <w:rPr>
                <w:b/>
                <w:color w:val="00009F"/>
                <w:sz w:val="18"/>
              </w:rPr>
              <w:t>SPINE</w:t>
            </w:r>
            <w:r>
              <w:rPr>
                <w:b/>
                <w:color w:val="00009F"/>
                <w:spacing w:val="-1"/>
                <w:sz w:val="18"/>
              </w:rPr>
              <w:t xml:space="preserve"> </w:t>
            </w:r>
            <w:r>
              <w:rPr>
                <w:b/>
                <w:color w:val="00009F"/>
                <w:sz w:val="18"/>
              </w:rPr>
              <w:t>(HORIZON</w:t>
            </w:r>
            <w:r>
              <w:rPr>
                <w:b/>
                <w:color w:val="00009F"/>
                <w:spacing w:val="-1"/>
                <w:sz w:val="18"/>
              </w:rPr>
              <w:t xml:space="preserve"> </w:t>
            </w:r>
            <w:r>
              <w:rPr>
                <w:b/>
                <w:color w:val="00009F"/>
                <w:spacing w:val="-2"/>
                <w:sz w:val="18"/>
              </w:rPr>
              <w:t>2020)</w:t>
            </w:r>
          </w:p>
        </w:tc>
        <w:tc>
          <w:tcPr>
            <w:tcW w:w="1389" w:type="dxa"/>
            <w:tcBorders>
              <w:top w:val="single" w:sz="12" w:space="0" w:color="000000"/>
              <w:bottom w:val="single" w:sz="12" w:space="0" w:color="000000"/>
            </w:tcBorders>
          </w:tcPr>
          <w:p w14:paraId="01FB620A" w14:textId="77777777" w:rsidR="006C5739" w:rsidRDefault="00B8641A">
            <w:pPr>
              <w:pStyle w:val="TableParagraph"/>
              <w:spacing w:before="39"/>
              <w:ind w:right="215"/>
              <w:jc w:val="right"/>
              <w:rPr>
                <w:b/>
                <w:sz w:val="18"/>
              </w:rPr>
            </w:pPr>
            <w:r>
              <w:rPr>
                <w:b/>
                <w:color w:val="00009F"/>
                <w:spacing w:val="-2"/>
                <w:sz w:val="18"/>
              </w:rPr>
              <w:t>277.000,00</w:t>
            </w:r>
          </w:p>
        </w:tc>
        <w:tc>
          <w:tcPr>
            <w:tcW w:w="1175" w:type="dxa"/>
            <w:tcBorders>
              <w:top w:val="single" w:sz="12" w:space="0" w:color="000000"/>
              <w:bottom w:val="single" w:sz="12" w:space="0" w:color="000000"/>
            </w:tcBorders>
          </w:tcPr>
          <w:p w14:paraId="23ECC578" w14:textId="77777777" w:rsidR="006C5739" w:rsidRDefault="00B8641A">
            <w:pPr>
              <w:pStyle w:val="TableParagraph"/>
              <w:spacing w:before="39"/>
              <w:ind w:right="25"/>
              <w:jc w:val="right"/>
              <w:rPr>
                <w:b/>
                <w:sz w:val="18"/>
              </w:rPr>
            </w:pPr>
            <w:r>
              <w:rPr>
                <w:b/>
                <w:color w:val="00009F"/>
                <w:spacing w:val="-2"/>
                <w:sz w:val="18"/>
              </w:rPr>
              <w:t>103.594,25</w:t>
            </w:r>
          </w:p>
        </w:tc>
        <w:tc>
          <w:tcPr>
            <w:tcW w:w="857" w:type="dxa"/>
            <w:tcBorders>
              <w:top w:val="single" w:sz="12" w:space="0" w:color="000000"/>
              <w:bottom w:val="single" w:sz="12" w:space="0" w:color="000000"/>
              <w:right w:val="single" w:sz="12" w:space="0" w:color="000000"/>
            </w:tcBorders>
          </w:tcPr>
          <w:p w14:paraId="4D604A09" w14:textId="77777777" w:rsidR="006C5739" w:rsidRDefault="00B8641A">
            <w:pPr>
              <w:pStyle w:val="TableParagraph"/>
              <w:spacing w:before="39"/>
              <w:ind w:right="72"/>
              <w:jc w:val="right"/>
              <w:rPr>
                <w:b/>
                <w:sz w:val="18"/>
              </w:rPr>
            </w:pPr>
            <w:r>
              <w:rPr>
                <w:b/>
                <w:color w:val="00009F"/>
                <w:spacing w:val="-2"/>
                <w:sz w:val="18"/>
              </w:rPr>
              <w:t>37,40%</w:t>
            </w:r>
          </w:p>
        </w:tc>
      </w:tr>
      <w:tr w:rsidR="006C5739" w14:paraId="127CF743" w14:textId="77777777">
        <w:trPr>
          <w:trHeight w:val="228"/>
        </w:trPr>
        <w:tc>
          <w:tcPr>
            <w:tcW w:w="7168" w:type="dxa"/>
            <w:tcBorders>
              <w:top w:val="single" w:sz="12" w:space="0" w:color="000000"/>
            </w:tcBorders>
          </w:tcPr>
          <w:p w14:paraId="1B29A0C4" w14:textId="77777777" w:rsidR="006C5739" w:rsidRDefault="00B8641A">
            <w:pPr>
              <w:pStyle w:val="TableParagraph"/>
              <w:spacing w:line="186" w:lineRule="exact"/>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389" w:type="dxa"/>
            <w:tcBorders>
              <w:top w:val="single" w:sz="12" w:space="0" w:color="000000"/>
            </w:tcBorders>
          </w:tcPr>
          <w:p w14:paraId="2709335B" w14:textId="77777777" w:rsidR="006C5739" w:rsidRDefault="00B8641A">
            <w:pPr>
              <w:pStyle w:val="TableParagraph"/>
              <w:spacing w:line="186" w:lineRule="exact"/>
              <w:ind w:right="215"/>
              <w:jc w:val="right"/>
              <w:rPr>
                <w:b/>
                <w:sz w:val="18"/>
              </w:rPr>
            </w:pPr>
            <w:r>
              <w:rPr>
                <w:b/>
                <w:spacing w:val="-2"/>
                <w:sz w:val="18"/>
              </w:rPr>
              <w:t>277.000,00</w:t>
            </w:r>
          </w:p>
        </w:tc>
        <w:tc>
          <w:tcPr>
            <w:tcW w:w="1175" w:type="dxa"/>
            <w:tcBorders>
              <w:top w:val="single" w:sz="12" w:space="0" w:color="000000"/>
            </w:tcBorders>
          </w:tcPr>
          <w:p w14:paraId="270404B9" w14:textId="77777777" w:rsidR="006C5739" w:rsidRDefault="00B8641A">
            <w:pPr>
              <w:pStyle w:val="TableParagraph"/>
              <w:spacing w:line="186" w:lineRule="exact"/>
              <w:ind w:right="25"/>
              <w:jc w:val="right"/>
              <w:rPr>
                <w:b/>
                <w:sz w:val="18"/>
              </w:rPr>
            </w:pPr>
            <w:r>
              <w:rPr>
                <w:b/>
                <w:spacing w:val="-2"/>
                <w:sz w:val="18"/>
              </w:rPr>
              <w:t>103.594,25</w:t>
            </w:r>
          </w:p>
        </w:tc>
        <w:tc>
          <w:tcPr>
            <w:tcW w:w="857" w:type="dxa"/>
            <w:tcBorders>
              <w:top w:val="single" w:sz="12" w:space="0" w:color="000000"/>
            </w:tcBorders>
          </w:tcPr>
          <w:p w14:paraId="6035FECD" w14:textId="77777777" w:rsidR="006C5739" w:rsidRDefault="00B8641A">
            <w:pPr>
              <w:pStyle w:val="TableParagraph"/>
              <w:spacing w:line="186" w:lineRule="exact"/>
              <w:ind w:right="87"/>
              <w:jc w:val="right"/>
              <w:rPr>
                <w:b/>
                <w:sz w:val="18"/>
              </w:rPr>
            </w:pPr>
            <w:r>
              <w:rPr>
                <w:b/>
                <w:spacing w:val="-2"/>
                <w:sz w:val="18"/>
              </w:rPr>
              <w:t>37,40%</w:t>
            </w:r>
          </w:p>
        </w:tc>
      </w:tr>
      <w:tr w:rsidR="006C5739" w14:paraId="4D24E76D" w14:textId="77777777">
        <w:trPr>
          <w:trHeight w:val="285"/>
        </w:trPr>
        <w:tc>
          <w:tcPr>
            <w:tcW w:w="7168" w:type="dxa"/>
          </w:tcPr>
          <w:p w14:paraId="5F267152" w14:textId="77777777" w:rsidR="006C5739" w:rsidRDefault="00B8641A">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389" w:type="dxa"/>
          </w:tcPr>
          <w:p w14:paraId="60D64887" w14:textId="77777777" w:rsidR="006C5739" w:rsidRDefault="00B8641A">
            <w:pPr>
              <w:pStyle w:val="TableParagraph"/>
              <w:spacing w:before="36"/>
              <w:ind w:right="215"/>
              <w:jc w:val="right"/>
              <w:rPr>
                <w:b/>
                <w:sz w:val="18"/>
              </w:rPr>
            </w:pPr>
            <w:r>
              <w:rPr>
                <w:b/>
                <w:spacing w:val="-2"/>
                <w:sz w:val="18"/>
              </w:rPr>
              <w:t>165.000,00</w:t>
            </w:r>
          </w:p>
        </w:tc>
        <w:tc>
          <w:tcPr>
            <w:tcW w:w="1175" w:type="dxa"/>
          </w:tcPr>
          <w:p w14:paraId="17A958E8" w14:textId="77777777" w:rsidR="006C5739" w:rsidRDefault="00B8641A">
            <w:pPr>
              <w:pStyle w:val="TableParagraph"/>
              <w:spacing w:before="36"/>
              <w:ind w:right="25"/>
              <w:jc w:val="right"/>
              <w:rPr>
                <w:b/>
                <w:sz w:val="18"/>
              </w:rPr>
            </w:pPr>
            <w:r>
              <w:rPr>
                <w:b/>
                <w:spacing w:val="-2"/>
                <w:sz w:val="18"/>
              </w:rPr>
              <w:t>94.252,40</w:t>
            </w:r>
          </w:p>
        </w:tc>
        <w:tc>
          <w:tcPr>
            <w:tcW w:w="857" w:type="dxa"/>
          </w:tcPr>
          <w:p w14:paraId="56C48B68" w14:textId="77777777" w:rsidR="006C5739" w:rsidRDefault="00B8641A">
            <w:pPr>
              <w:pStyle w:val="TableParagraph"/>
              <w:spacing w:before="36"/>
              <w:ind w:right="87"/>
              <w:jc w:val="right"/>
              <w:rPr>
                <w:b/>
                <w:sz w:val="18"/>
              </w:rPr>
            </w:pPr>
            <w:r>
              <w:rPr>
                <w:b/>
                <w:spacing w:val="-2"/>
                <w:sz w:val="18"/>
              </w:rPr>
              <w:t>57,12%</w:t>
            </w:r>
          </w:p>
        </w:tc>
      </w:tr>
      <w:tr w:rsidR="006C5739" w14:paraId="50828B2F" w14:textId="77777777">
        <w:trPr>
          <w:trHeight w:val="285"/>
        </w:trPr>
        <w:tc>
          <w:tcPr>
            <w:tcW w:w="7168" w:type="dxa"/>
          </w:tcPr>
          <w:p w14:paraId="1BCF27DA" w14:textId="77777777" w:rsidR="006C5739" w:rsidRDefault="00B8641A">
            <w:pPr>
              <w:pStyle w:val="TableParagraph"/>
              <w:spacing w:before="36"/>
              <w:ind w:left="524"/>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1389" w:type="dxa"/>
          </w:tcPr>
          <w:p w14:paraId="75389535" w14:textId="77777777" w:rsidR="006C5739" w:rsidRDefault="006C5739">
            <w:pPr>
              <w:pStyle w:val="TableParagraph"/>
              <w:rPr>
                <w:rFonts w:ascii="Times New Roman"/>
                <w:sz w:val="18"/>
              </w:rPr>
            </w:pPr>
          </w:p>
        </w:tc>
        <w:tc>
          <w:tcPr>
            <w:tcW w:w="1175" w:type="dxa"/>
          </w:tcPr>
          <w:p w14:paraId="16C1093E" w14:textId="77777777" w:rsidR="006C5739" w:rsidRDefault="00B8641A">
            <w:pPr>
              <w:pStyle w:val="TableParagraph"/>
              <w:spacing w:before="36"/>
              <w:ind w:right="25"/>
              <w:jc w:val="right"/>
              <w:rPr>
                <w:i/>
                <w:sz w:val="18"/>
              </w:rPr>
            </w:pPr>
            <w:r>
              <w:rPr>
                <w:i/>
                <w:spacing w:val="-2"/>
                <w:sz w:val="18"/>
              </w:rPr>
              <w:t>78.043,90</w:t>
            </w:r>
          </w:p>
        </w:tc>
        <w:tc>
          <w:tcPr>
            <w:tcW w:w="857" w:type="dxa"/>
          </w:tcPr>
          <w:p w14:paraId="068C5416" w14:textId="77777777" w:rsidR="006C5739" w:rsidRDefault="006C5739">
            <w:pPr>
              <w:pStyle w:val="TableParagraph"/>
              <w:rPr>
                <w:rFonts w:ascii="Times New Roman"/>
                <w:sz w:val="18"/>
              </w:rPr>
            </w:pPr>
          </w:p>
        </w:tc>
      </w:tr>
      <w:tr w:rsidR="006C5739" w14:paraId="3370B676" w14:textId="77777777">
        <w:trPr>
          <w:trHeight w:val="277"/>
        </w:trPr>
        <w:tc>
          <w:tcPr>
            <w:tcW w:w="7168" w:type="dxa"/>
          </w:tcPr>
          <w:p w14:paraId="3B2276F2" w14:textId="77777777" w:rsidR="006C5739" w:rsidRDefault="00B8641A">
            <w:pPr>
              <w:pStyle w:val="TableParagraph"/>
              <w:spacing w:before="36"/>
              <w:ind w:left="524"/>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1389" w:type="dxa"/>
          </w:tcPr>
          <w:p w14:paraId="3439F8D5" w14:textId="77777777" w:rsidR="006C5739" w:rsidRDefault="006C5739">
            <w:pPr>
              <w:pStyle w:val="TableParagraph"/>
              <w:rPr>
                <w:rFonts w:ascii="Times New Roman"/>
                <w:sz w:val="18"/>
              </w:rPr>
            </w:pPr>
          </w:p>
        </w:tc>
        <w:tc>
          <w:tcPr>
            <w:tcW w:w="1175" w:type="dxa"/>
          </w:tcPr>
          <w:p w14:paraId="2F0BD1D5" w14:textId="77777777" w:rsidR="006C5739" w:rsidRDefault="00B8641A">
            <w:pPr>
              <w:pStyle w:val="TableParagraph"/>
              <w:spacing w:before="36"/>
              <w:ind w:right="25"/>
              <w:jc w:val="right"/>
              <w:rPr>
                <w:i/>
                <w:sz w:val="18"/>
              </w:rPr>
            </w:pPr>
            <w:r>
              <w:rPr>
                <w:i/>
                <w:spacing w:val="-2"/>
                <w:sz w:val="18"/>
              </w:rPr>
              <w:t>3.304,24</w:t>
            </w:r>
          </w:p>
        </w:tc>
        <w:tc>
          <w:tcPr>
            <w:tcW w:w="857" w:type="dxa"/>
          </w:tcPr>
          <w:p w14:paraId="737D92AC" w14:textId="77777777" w:rsidR="006C5739" w:rsidRDefault="006C5739">
            <w:pPr>
              <w:pStyle w:val="TableParagraph"/>
              <w:rPr>
                <w:rFonts w:ascii="Times New Roman"/>
                <w:sz w:val="18"/>
              </w:rPr>
            </w:pPr>
          </w:p>
        </w:tc>
      </w:tr>
      <w:tr w:rsidR="006C5739" w14:paraId="687FC60E" w14:textId="77777777">
        <w:trPr>
          <w:trHeight w:val="277"/>
        </w:trPr>
        <w:tc>
          <w:tcPr>
            <w:tcW w:w="7168" w:type="dxa"/>
          </w:tcPr>
          <w:p w14:paraId="0614AEF4" w14:textId="77777777" w:rsidR="006C5739" w:rsidRDefault="00B8641A">
            <w:pPr>
              <w:pStyle w:val="TableParagraph"/>
              <w:spacing w:before="28"/>
              <w:ind w:left="524"/>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1389" w:type="dxa"/>
          </w:tcPr>
          <w:p w14:paraId="62887133" w14:textId="77777777" w:rsidR="006C5739" w:rsidRDefault="006C5739">
            <w:pPr>
              <w:pStyle w:val="TableParagraph"/>
              <w:rPr>
                <w:rFonts w:ascii="Times New Roman"/>
                <w:sz w:val="18"/>
              </w:rPr>
            </w:pPr>
          </w:p>
        </w:tc>
        <w:tc>
          <w:tcPr>
            <w:tcW w:w="1175" w:type="dxa"/>
          </w:tcPr>
          <w:p w14:paraId="276B91F6" w14:textId="77777777" w:rsidR="006C5739" w:rsidRDefault="00B8641A">
            <w:pPr>
              <w:pStyle w:val="TableParagraph"/>
              <w:spacing w:before="28"/>
              <w:ind w:right="25"/>
              <w:jc w:val="right"/>
              <w:rPr>
                <w:i/>
                <w:sz w:val="18"/>
              </w:rPr>
            </w:pPr>
            <w:r>
              <w:rPr>
                <w:i/>
                <w:spacing w:val="-2"/>
                <w:sz w:val="18"/>
              </w:rPr>
              <w:t>12.904,26</w:t>
            </w:r>
          </w:p>
        </w:tc>
        <w:tc>
          <w:tcPr>
            <w:tcW w:w="857" w:type="dxa"/>
          </w:tcPr>
          <w:p w14:paraId="64CB5B70" w14:textId="77777777" w:rsidR="006C5739" w:rsidRDefault="006C5739">
            <w:pPr>
              <w:pStyle w:val="TableParagraph"/>
              <w:rPr>
                <w:rFonts w:ascii="Times New Roman"/>
                <w:sz w:val="18"/>
              </w:rPr>
            </w:pPr>
          </w:p>
        </w:tc>
      </w:tr>
      <w:tr w:rsidR="006C5739" w14:paraId="50280F59" w14:textId="77777777">
        <w:trPr>
          <w:trHeight w:val="285"/>
        </w:trPr>
        <w:tc>
          <w:tcPr>
            <w:tcW w:w="7168" w:type="dxa"/>
          </w:tcPr>
          <w:p w14:paraId="08DDF649"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9" w:type="dxa"/>
          </w:tcPr>
          <w:p w14:paraId="463DF0E9" w14:textId="77777777" w:rsidR="006C5739" w:rsidRDefault="00B8641A">
            <w:pPr>
              <w:pStyle w:val="TableParagraph"/>
              <w:spacing w:before="36"/>
              <w:ind w:right="215"/>
              <w:jc w:val="right"/>
              <w:rPr>
                <w:b/>
                <w:sz w:val="18"/>
              </w:rPr>
            </w:pPr>
            <w:r>
              <w:rPr>
                <w:b/>
                <w:spacing w:val="-2"/>
                <w:sz w:val="18"/>
              </w:rPr>
              <w:t>12.000,00</w:t>
            </w:r>
          </w:p>
        </w:tc>
        <w:tc>
          <w:tcPr>
            <w:tcW w:w="1175" w:type="dxa"/>
          </w:tcPr>
          <w:p w14:paraId="515002CB" w14:textId="77777777" w:rsidR="006C5739" w:rsidRDefault="00B8641A">
            <w:pPr>
              <w:pStyle w:val="TableParagraph"/>
              <w:spacing w:before="36"/>
              <w:ind w:right="25"/>
              <w:jc w:val="right"/>
              <w:rPr>
                <w:b/>
                <w:sz w:val="18"/>
              </w:rPr>
            </w:pPr>
            <w:r>
              <w:rPr>
                <w:b/>
                <w:spacing w:val="-2"/>
                <w:sz w:val="18"/>
              </w:rPr>
              <w:t>9.341,85</w:t>
            </w:r>
          </w:p>
        </w:tc>
        <w:tc>
          <w:tcPr>
            <w:tcW w:w="857" w:type="dxa"/>
          </w:tcPr>
          <w:p w14:paraId="05881205" w14:textId="77777777" w:rsidR="006C5739" w:rsidRDefault="00B8641A">
            <w:pPr>
              <w:pStyle w:val="TableParagraph"/>
              <w:spacing w:before="36"/>
              <w:ind w:right="87"/>
              <w:jc w:val="right"/>
              <w:rPr>
                <w:b/>
                <w:sz w:val="18"/>
              </w:rPr>
            </w:pPr>
            <w:r>
              <w:rPr>
                <w:b/>
                <w:spacing w:val="-2"/>
                <w:sz w:val="18"/>
              </w:rPr>
              <w:t>77,85%</w:t>
            </w:r>
          </w:p>
        </w:tc>
      </w:tr>
      <w:tr w:rsidR="006C5739" w14:paraId="4CA383E4" w14:textId="77777777">
        <w:trPr>
          <w:trHeight w:val="285"/>
        </w:trPr>
        <w:tc>
          <w:tcPr>
            <w:tcW w:w="7168" w:type="dxa"/>
          </w:tcPr>
          <w:p w14:paraId="2BE1B8C0" w14:textId="77777777" w:rsidR="006C5739" w:rsidRDefault="00B8641A">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389" w:type="dxa"/>
          </w:tcPr>
          <w:p w14:paraId="0D797B6A" w14:textId="77777777" w:rsidR="006C5739" w:rsidRDefault="006C5739">
            <w:pPr>
              <w:pStyle w:val="TableParagraph"/>
              <w:rPr>
                <w:rFonts w:ascii="Times New Roman"/>
                <w:sz w:val="18"/>
              </w:rPr>
            </w:pPr>
          </w:p>
        </w:tc>
        <w:tc>
          <w:tcPr>
            <w:tcW w:w="1175" w:type="dxa"/>
          </w:tcPr>
          <w:p w14:paraId="088046EF" w14:textId="77777777" w:rsidR="006C5739" w:rsidRDefault="00B8641A">
            <w:pPr>
              <w:pStyle w:val="TableParagraph"/>
              <w:spacing w:before="36"/>
              <w:ind w:right="25"/>
              <w:jc w:val="right"/>
              <w:rPr>
                <w:i/>
                <w:sz w:val="18"/>
              </w:rPr>
            </w:pPr>
            <w:r>
              <w:rPr>
                <w:i/>
                <w:spacing w:val="-2"/>
                <w:sz w:val="18"/>
              </w:rPr>
              <w:t>3.030,00</w:t>
            </w:r>
          </w:p>
        </w:tc>
        <w:tc>
          <w:tcPr>
            <w:tcW w:w="857" w:type="dxa"/>
          </w:tcPr>
          <w:p w14:paraId="3C2E05DB" w14:textId="77777777" w:rsidR="006C5739" w:rsidRDefault="006C5739">
            <w:pPr>
              <w:pStyle w:val="TableParagraph"/>
              <w:rPr>
                <w:rFonts w:ascii="Times New Roman"/>
                <w:sz w:val="18"/>
              </w:rPr>
            </w:pPr>
          </w:p>
        </w:tc>
      </w:tr>
      <w:tr w:rsidR="006C5739" w14:paraId="1B572A15" w14:textId="77777777">
        <w:trPr>
          <w:trHeight w:val="285"/>
        </w:trPr>
        <w:tc>
          <w:tcPr>
            <w:tcW w:w="7168" w:type="dxa"/>
          </w:tcPr>
          <w:p w14:paraId="380799CB" w14:textId="77777777" w:rsidR="006C5739" w:rsidRDefault="00B8641A">
            <w:pPr>
              <w:pStyle w:val="TableParagraph"/>
              <w:spacing w:before="36"/>
              <w:ind w:left="524"/>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1389" w:type="dxa"/>
          </w:tcPr>
          <w:p w14:paraId="16A3E407" w14:textId="77777777" w:rsidR="006C5739" w:rsidRDefault="006C5739">
            <w:pPr>
              <w:pStyle w:val="TableParagraph"/>
              <w:rPr>
                <w:rFonts w:ascii="Times New Roman"/>
                <w:sz w:val="18"/>
              </w:rPr>
            </w:pPr>
          </w:p>
        </w:tc>
        <w:tc>
          <w:tcPr>
            <w:tcW w:w="1175" w:type="dxa"/>
          </w:tcPr>
          <w:p w14:paraId="286FADDF" w14:textId="77777777" w:rsidR="006C5739" w:rsidRDefault="00B8641A">
            <w:pPr>
              <w:pStyle w:val="TableParagraph"/>
              <w:spacing w:before="36"/>
              <w:ind w:right="25"/>
              <w:jc w:val="right"/>
              <w:rPr>
                <w:i/>
                <w:sz w:val="18"/>
              </w:rPr>
            </w:pPr>
            <w:r>
              <w:rPr>
                <w:i/>
                <w:spacing w:val="-2"/>
                <w:sz w:val="18"/>
              </w:rPr>
              <w:t>1.135,60</w:t>
            </w:r>
          </w:p>
        </w:tc>
        <w:tc>
          <w:tcPr>
            <w:tcW w:w="857" w:type="dxa"/>
          </w:tcPr>
          <w:p w14:paraId="5F6E08DF" w14:textId="77777777" w:rsidR="006C5739" w:rsidRDefault="006C5739">
            <w:pPr>
              <w:pStyle w:val="TableParagraph"/>
              <w:rPr>
                <w:rFonts w:ascii="Times New Roman"/>
                <w:sz w:val="18"/>
              </w:rPr>
            </w:pPr>
          </w:p>
        </w:tc>
      </w:tr>
      <w:tr w:rsidR="006C5739" w14:paraId="1167C729" w14:textId="77777777">
        <w:trPr>
          <w:trHeight w:val="285"/>
        </w:trPr>
        <w:tc>
          <w:tcPr>
            <w:tcW w:w="7168" w:type="dxa"/>
          </w:tcPr>
          <w:p w14:paraId="79F61DA6" w14:textId="77777777" w:rsidR="006C5739" w:rsidRDefault="00B8641A">
            <w:pPr>
              <w:pStyle w:val="TableParagraph"/>
              <w:spacing w:before="36"/>
              <w:ind w:left="524"/>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1389" w:type="dxa"/>
          </w:tcPr>
          <w:p w14:paraId="71DC6815" w14:textId="77777777" w:rsidR="006C5739" w:rsidRDefault="006C5739">
            <w:pPr>
              <w:pStyle w:val="TableParagraph"/>
              <w:rPr>
                <w:rFonts w:ascii="Times New Roman"/>
                <w:sz w:val="18"/>
              </w:rPr>
            </w:pPr>
          </w:p>
        </w:tc>
        <w:tc>
          <w:tcPr>
            <w:tcW w:w="1175" w:type="dxa"/>
          </w:tcPr>
          <w:p w14:paraId="2F91D45B" w14:textId="77777777" w:rsidR="006C5739" w:rsidRDefault="00B8641A">
            <w:pPr>
              <w:pStyle w:val="TableParagraph"/>
              <w:spacing w:before="36"/>
              <w:ind w:right="25"/>
              <w:jc w:val="right"/>
              <w:rPr>
                <w:i/>
                <w:sz w:val="18"/>
              </w:rPr>
            </w:pPr>
            <w:r>
              <w:rPr>
                <w:i/>
                <w:spacing w:val="-2"/>
                <w:sz w:val="18"/>
              </w:rPr>
              <w:t>1.276,25</w:t>
            </w:r>
          </w:p>
        </w:tc>
        <w:tc>
          <w:tcPr>
            <w:tcW w:w="857" w:type="dxa"/>
          </w:tcPr>
          <w:p w14:paraId="088C821A" w14:textId="77777777" w:rsidR="006C5739" w:rsidRDefault="006C5739">
            <w:pPr>
              <w:pStyle w:val="TableParagraph"/>
              <w:rPr>
                <w:rFonts w:ascii="Times New Roman"/>
                <w:sz w:val="18"/>
              </w:rPr>
            </w:pPr>
          </w:p>
        </w:tc>
      </w:tr>
      <w:tr w:rsidR="006C5739" w14:paraId="1B13610D" w14:textId="77777777">
        <w:trPr>
          <w:trHeight w:val="285"/>
        </w:trPr>
        <w:tc>
          <w:tcPr>
            <w:tcW w:w="7168" w:type="dxa"/>
          </w:tcPr>
          <w:p w14:paraId="55502DB6" w14:textId="77777777" w:rsidR="006C5739" w:rsidRDefault="00B8641A">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389" w:type="dxa"/>
          </w:tcPr>
          <w:p w14:paraId="7FF67355" w14:textId="77777777" w:rsidR="006C5739" w:rsidRDefault="006C5739">
            <w:pPr>
              <w:pStyle w:val="TableParagraph"/>
              <w:rPr>
                <w:rFonts w:ascii="Times New Roman"/>
                <w:sz w:val="18"/>
              </w:rPr>
            </w:pPr>
          </w:p>
        </w:tc>
        <w:tc>
          <w:tcPr>
            <w:tcW w:w="1175" w:type="dxa"/>
          </w:tcPr>
          <w:p w14:paraId="2CB38A60" w14:textId="77777777" w:rsidR="006C5739" w:rsidRDefault="00B8641A">
            <w:pPr>
              <w:pStyle w:val="TableParagraph"/>
              <w:spacing w:before="36"/>
              <w:ind w:right="25"/>
              <w:jc w:val="right"/>
              <w:rPr>
                <w:i/>
                <w:sz w:val="18"/>
              </w:rPr>
            </w:pPr>
            <w:r>
              <w:rPr>
                <w:i/>
                <w:spacing w:val="-2"/>
                <w:sz w:val="18"/>
              </w:rPr>
              <w:t>3.900,00</w:t>
            </w:r>
          </w:p>
        </w:tc>
        <w:tc>
          <w:tcPr>
            <w:tcW w:w="857" w:type="dxa"/>
          </w:tcPr>
          <w:p w14:paraId="7ED06082" w14:textId="77777777" w:rsidR="006C5739" w:rsidRDefault="006C5739">
            <w:pPr>
              <w:pStyle w:val="TableParagraph"/>
              <w:rPr>
                <w:rFonts w:ascii="Times New Roman"/>
                <w:sz w:val="18"/>
              </w:rPr>
            </w:pPr>
          </w:p>
        </w:tc>
      </w:tr>
      <w:tr w:rsidR="006C5739" w14:paraId="7B67AA8F" w14:textId="77777777">
        <w:trPr>
          <w:trHeight w:val="285"/>
        </w:trPr>
        <w:tc>
          <w:tcPr>
            <w:tcW w:w="7168" w:type="dxa"/>
          </w:tcPr>
          <w:p w14:paraId="517EF315"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89" w:type="dxa"/>
          </w:tcPr>
          <w:p w14:paraId="0E4051C9" w14:textId="77777777" w:rsidR="006C5739" w:rsidRDefault="00B8641A">
            <w:pPr>
              <w:pStyle w:val="TableParagraph"/>
              <w:spacing w:before="36"/>
              <w:ind w:right="215"/>
              <w:jc w:val="right"/>
              <w:rPr>
                <w:b/>
                <w:sz w:val="18"/>
              </w:rPr>
            </w:pPr>
            <w:r>
              <w:rPr>
                <w:b/>
                <w:spacing w:val="-2"/>
                <w:sz w:val="18"/>
              </w:rPr>
              <w:t>100.000,00</w:t>
            </w:r>
          </w:p>
        </w:tc>
        <w:tc>
          <w:tcPr>
            <w:tcW w:w="1175" w:type="dxa"/>
          </w:tcPr>
          <w:p w14:paraId="548E47BD" w14:textId="77777777" w:rsidR="006C5739" w:rsidRDefault="006C5739">
            <w:pPr>
              <w:pStyle w:val="TableParagraph"/>
              <w:rPr>
                <w:rFonts w:ascii="Times New Roman"/>
                <w:sz w:val="18"/>
              </w:rPr>
            </w:pPr>
          </w:p>
        </w:tc>
        <w:tc>
          <w:tcPr>
            <w:tcW w:w="857" w:type="dxa"/>
          </w:tcPr>
          <w:p w14:paraId="7162EE94" w14:textId="77777777" w:rsidR="006C5739" w:rsidRDefault="006C5739">
            <w:pPr>
              <w:pStyle w:val="TableParagraph"/>
              <w:rPr>
                <w:rFonts w:ascii="Times New Roman"/>
                <w:sz w:val="18"/>
              </w:rPr>
            </w:pPr>
          </w:p>
        </w:tc>
      </w:tr>
      <w:tr w:rsidR="006C5739" w14:paraId="105D08F1" w14:textId="77777777">
        <w:trPr>
          <w:trHeight w:val="285"/>
        </w:trPr>
        <w:tc>
          <w:tcPr>
            <w:tcW w:w="7168" w:type="dxa"/>
          </w:tcPr>
          <w:p w14:paraId="53072776" w14:textId="77777777" w:rsidR="006C5739" w:rsidRDefault="00B8641A">
            <w:pPr>
              <w:pStyle w:val="TableParagraph"/>
              <w:spacing w:before="36"/>
              <w:ind w:left="59"/>
              <w:rPr>
                <w:b/>
                <w:sz w:val="18"/>
              </w:rPr>
            </w:pPr>
            <w:r>
              <w:rPr>
                <w:b/>
                <w:color w:val="00009F"/>
                <w:sz w:val="18"/>
              </w:rPr>
              <w:t>K105455</w:t>
            </w:r>
            <w:r>
              <w:rPr>
                <w:b/>
                <w:color w:val="00009F"/>
                <w:spacing w:val="-1"/>
                <w:sz w:val="18"/>
              </w:rPr>
              <w:t xml:space="preserve"> </w:t>
            </w:r>
            <w:r>
              <w:rPr>
                <w:b/>
                <w:color w:val="00009F"/>
                <w:sz w:val="18"/>
              </w:rPr>
              <w:t>Zeleni</w:t>
            </w:r>
            <w:r>
              <w:rPr>
                <w:b/>
                <w:color w:val="00009F"/>
                <w:spacing w:val="-1"/>
                <w:sz w:val="18"/>
              </w:rPr>
              <w:t xml:space="preserve"> </w:t>
            </w:r>
            <w:r>
              <w:rPr>
                <w:b/>
                <w:color w:val="00009F"/>
                <w:spacing w:val="-2"/>
                <w:sz w:val="18"/>
              </w:rPr>
              <w:t>Šibenik</w:t>
            </w:r>
          </w:p>
        </w:tc>
        <w:tc>
          <w:tcPr>
            <w:tcW w:w="1389" w:type="dxa"/>
          </w:tcPr>
          <w:p w14:paraId="5481A8EA" w14:textId="77777777" w:rsidR="006C5739" w:rsidRDefault="00B8641A">
            <w:pPr>
              <w:pStyle w:val="TableParagraph"/>
              <w:spacing w:before="36"/>
              <w:ind w:right="215"/>
              <w:jc w:val="right"/>
              <w:rPr>
                <w:b/>
                <w:sz w:val="18"/>
              </w:rPr>
            </w:pPr>
            <w:r>
              <w:rPr>
                <w:b/>
                <w:color w:val="00009F"/>
                <w:spacing w:val="-2"/>
                <w:sz w:val="18"/>
              </w:rPr>
              <w:t>937.000,00</w:t>
            </w:r>
          </w:p>
        </w:tc>
        <w:tc>
          <w:tcPr>
            <w:tcW w:w="1175" w:type="dxa"/>
          </w:tcPr>
          <w:p w14:paraId="0D3A0B0D" w14:textId="77777777" w:rsidR="006C5739" w:rsidRDefault="00B8641A">
            <w:pPr>
              <w:pStyle w:val="TableParagraph"/>
              <w:spacing w:before="36"/>
              <w:ind w:right="25"/>
              <w:jc w:val="right"/>
              <w:rPr>
                <w:b/>
                <w:sz w:val="18"/>
              </w:rPr>
            </w:pPr>
            <w:r>
              <w:rPr>
                <w:b/>
                <w:color w:val="00009F"/>
                <w:spacing w:val="-2"/>
                <w:sz w:val="18"/>
              </w:rPr>
              <w:t>8.490,88</w:t>
            </w:r>
          </w:p>
        </w:tc>
        <w:tc>
          <w:tcPr>
            <w:tcW w:w="857" w:type="dxa"/>
          </w:tcPr>
          <w:p w14:paraId="06C6B6BC" w14:textId="77777777" w:rsidR="006C5739" w:rsidRDefault="00B8641A">
            <w:pPr>
              <w:pStyle w:val="TableParagraph"/>
              <w:spacing w:before="36"/>
              <w:ind w:right="87"/>
              <w:jc w:val="right"/>
              <w:rPr>
                <w:b/>
                <w:sz w:val="18"/>
              </w:rPr>
            </w:pPr>
            <w:r>
              <w:rPr>
                <w:b/>
                <w:color w:val="00009F"/>
                <w:spacing w:val="-2"/>
                <w:sz w:val="18"/>
              </w:rPr>
              <w:t>0,91%</w:t>
            </w:r>
          </w:p>
        </w:tc>
      </w:tr>
      <w:tr w:rsidR="006C5739" w14:paraId="33E93E5F" w14:textId="77777777">
        <w:trPr>
          <w:trHeight w:val="285"/>
        </w:trPr>
        <w:tc>
          <w:tcPr>
            <w:tcW w:w="7168" w:type="dxa"/>
          </w:tcPr>
          <w:p w14:paraId="5C2CB355" w14:textId="77777777" w:rsidR="006C5739" w:rsidRDefault="00B8641A">
            <w:pPr>
              <w:pStyle w:val="TableParagraph"/>
              <w:spacing w:before="36"/>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9" w:type="dxa"/>
          </w:tcPr>
          <w:p w14:paraId="39E89D0B" w14:textId="77777777" w:rsidR="006C5739" w:rsidRDefault="00B8641A">
            <w:pPr>
              <w:pStyle w:val="TableParagraph"/>
              <w:spacing w:before="36"/>
              <w:ind w:right="215"/>
              <w:jc w:val="right"/>
              <w:rPr>
                <w:b/>
                <w:sz w:val="18"/>
              </w:rPr>
            </w:pPr>
            <w:r>
              <w:rPr>
                <w:b/>
                <w:spacing w:val="-2"/>
                <w:sz w:val="18"/>
              </w:rPr>
              <w:t>10.000,00</w:t>
            </w:r>
          </w:p>
        </w:tc>
        <w:tc>
          <w:tcPr>
            <w:tcW w:w="1175" w:type="dxa"/>
          </w:tcPr>
          <w:p w14:paraId="2BDD8EAE" w14:textId="77777777" w:rsidR="006C5739" w:rsidRDefault="00B8641A">
            <w:pPr>
              <w:pStyle w:val="TableParagraph"/>
              <w:spacing w:before="36"/>
              <w:ind w:right="25"/>
              <w:jc w:val="right"/>
              <w:rPr>
                <w:b/>
                <w:sz w:val="18"/>
              </w:rPr>
            </w:pPr>
            <w:r>
              <w:rPr>
                <w:b/>
                <w:spacing w:val="-2"/>
                <w:sz w:val="18"/>
              </w:rPr>
              <w:t>6.500,00</w:t>
            </w:r>
          </w:p>
        </w:tc>
        <w:tc>
          <w:tcPr>
            <w:tcW w:w="857" w:type="dxa"/>
          </w:tcPr>
          <w:p w14:paraId="6DB78153" w14:textId="77777777" w:rsidR="006C5739" w:rsidRDefault="00B8641A">
            <w:pPr>
              <w:pStyle w:val="TableParagraph"/>
              <w:spacing w:before="36"/>
              <w:ind w:right="87"/>
              <w:jc w:val="right"/>
              <w:rPr>
                <w:b/>
                <w:sz w:val="18"/>
              </w:rPr>
            </w:pPr>
            <w:r>
              <w:rPr>
                <w:b/>
                <w:spacing w:val="-2"/>
                <w:sz w:val="18"/>
              </w:rPr>
              <w:t>65,00%</w:t>
            </w:r>
          </w:p>
        </w:tc>
      </w:tr>
      <w:tr w:rsidR="006C5739" w14:paraId="66BDF854" w14:textId="77777777">
        <w:trPr>
          <w:trHeight w:val="277"/>
        </w:trPr>
        <w:tc>
          <w:tcPr>
            <w:tcW w:w="7168" w:type="dxa"/>
          </w:tcPr>
          <w:p w14:paraId="160A87AC"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9" w:type="dxa"/>
          </w:tcPr>
          <w:p w14:paraId="2D039E10" w14:textId="77777777" w:rsidR="006C5739" w:rsidRDefault="00B8641A">
            <w:pPr>
              <w:pStyle w:val="TableParagraph"/>
              <w:spacing w:before="36"/>
              <w:ind w:right="215"/>
              <w:jc w:val="right"/>
              <w:rPr>
                <w:b/>
                <w:sz w:val="18"/>
              </w:rPr>
            </w:pPr>
            <w:r>
              <w:rPr>
                <w:b/>
                <w:spacing w:val="-2"/>
                <w:sz w:val="18"/>
              </w:rPr>
              <w:t>10.000,00</w:t>
            </w:r>
          </w:p>
        </w:tc>
        <w:tc>
          <w:tcPr>
            <w:tcW w:w="1175" w:type="dxa"/>
          </w:tcPr>
          <w:p w14:paraId="7ED397B6" w14:textId="77777777" w:rsidR="006C5739" w:rsidRDefault="00B8641A">
            <w:pPr>
              <w:pStyle w:val="TableParagraph"/>
              <w:spacing w:before="36"/>
              <w:ind w:right="25"/>
              <w:jc w:val="right"/>
              <w:rPr>
                <w:b/>
                <w:sz w:val="18"/>
              </w:rPr>
            </w:pPr>
            <w:r>
              <w:rPr>
                <w:b/>
                <w:spacing w:val="-2"/>
                <w:sz w:val="18"/>
              </w:rPr>
              <w:t>6.500,00</w:t>
            </w:r>
          </w:p>
        </w:tc>
        <w:tc>
          <w:tcPr>
            <w:tcW w:w="857" w:type="dxa"/>
          </w:tcPr>
          <w:p w14:paraId="16702166" w14:textId="77777777" w:rsidR="006C5739" w:rsidRDefault="00B8641A">
            <w:pPr>
              <w:pStyle w:val="TableParagraph"/>
              <w:spacing w:before="36"/>
              <w:ind w:right="87"/>
              <w:jc w:val="right"/>
              <w:rPr>
                <w:b/>
                <w:sz w:val="18"/>
              </w:rPr>
            </w:pPr>
            <w:r>
              <w:rPr>
                <w:b/>
                <w:spacing w:val="-2"/>
                <w:sz w:val="18"/>
              </w:rPr>
              <w:t>65,00%</w:t>
            </w:r>
          </w:p>
        </w:tc>
      </w:tr>
      <w:tr w:rsidR="006C5739" w14:paraId="1A87A969" w14:textId="77777777">
        <w:trPr>
          <w:trHeight w:val="277"/>
        </w:trPr>
        <w:tc>
          <w:tcPr>
            <w:tcW w:w="7168" w:type="dxa"/>
          </w:tcPr>
          <w:p w14:paraId="20ECAA26" w14:textId="77777777" w:rsidR="006C5739" w:rsidRDefault="00B8641A">
            <w:pPr>
              <w:pStyle w:val="TableParagraph"/>
              <w:spacing w:before="28"/>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389" w:type="dxa"/>
          </w:tcPr>
          <w:p w14:paraId="32484268" w14:textId="77777777" w:rsidR="006C5739" w:rsidRDefault="006C5739">
            <w:pPr>
              <w:pStyle w:val="TableParagraph"/>
              <w:rPr>
                <w:rFonts w:ascii="Times New Roman"/>
                <w:sz w:val="18"/>
              </w:rPr>
            </w:pPr>
          </w:p>
        </w:tc>
        <w:tc>
          <w:tcPr>
            <w:tcW w:w="1175" w:type="dxa"/>
          </w:tcPr>
          <w:p w14:paraId="19285804" w14:textId="77777777" w:rsidR="006C5739" w:rsidRDefault="00B8641A">
            <w:pPr>
              <w:pStyle w:val="TableParagraph"/>
              <w:spacing w:before="28"/>
              <w:ind w:right="25"/>
              <w:jc w:val="right"/>
              <w:rPr>
                <w:i/>
                <w:sz w:val="18"/>
              </w:rPr>
            </w:pPr>
            <w:r>
              <w:rPr>
                <w:i/>
                <w:spacing w:val="-2"/>
                <w:sz w:val="18"/>
              </w:rPr>
              <w:t>6.500,00</w:t>
            </w:r>
          </w:p>
        </w:tc>
        <w:tc>
          <w:tcPr>
            <w:tcW w:w="857" w:type="dxa"/>
          </w:tcPr>
          <w:p w14:paraId="3BC548D3" w14:textId="77777777" w:rsidR="006C5739" w:rsidRDefault="006C5739">
            <w:pPr>
              <w:pStyle w:val="TableParagraph"/>
              <w:rPr>
                <w:rFonts w:ascii="Times New Roman"/>
                <w:sz w:val="18"/>
              </w:rPr>
            </w:pPr>
          </w:p>
        </w:tc>
      </w:tr>
      <w:tr w:rsidR="006C5739" w14:paraId="41F52B85" w14:textId="77777777">
        <w:trPr>
          <w:trHeight w:val="285"/>
        </w:trPr>
        <w:tc>
          <w:tcPr>
            <w:tcW w:w="7168" w:type="dxa"/>
          </w:tcPr>
          <w:p w14:paraId="617AE40E"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53</w:t>
            </w:r>
            <w:r>
              <w:rPr>
                <w:b/>
                <w:spacing w:val="-1"/>
                <w:sz w:val="18"/>
              </w:rPr>
              <w:t xml:space="preserve"> </w:t>
            </w:r>
            <w:r>
              <w:rPr>
                <w:b/>
                <w:sz w:val="18"/>
              </w:rPr>
              <w:t>Ostale</w:t>
            </w:r>
            <w:r>
              <w:rPr>
                <w:b/>
                <w:spacing w:val="-1"/>
                <w:sz w:val="18"/>
              </w:rPr>
              <w:t xml:space="preserve"> </w:t>
            </w:r>
            <w:r>
              <w:rPr>
                <w:b/>
                <w:spacing w:val="-2"/>
                <w:sz w:val="18"/>
              </w:rPr>
              <w:t>pomoći</w:t>
            </w:r>
          </w:p>
        </w:tc>
        <w:tc>
          <w:tcPr>
            <w:tcW w:w="1389" w:type="dxa"/>
          </w:tcPr>
          <w:p w14:paraId="428BCECB" w14:textId="77777777" w:rsidR="006C5739" w:rsidRDefault="00B8641A">
            <w:pPr>
              <w:pStyle w:val="TableParagraph"/>
              <w:spacing w:before="36"/>
              <w:ind w:right="215"/>
              <w:jc w:val="right"/>
              <w:rPr>
                <w:b/>
                <w:sz w:val="18"/>
              </w:rPr>
            </w:pPr>
            <w:r>
              <w:rPr>
                <w:b/>
                <w:spacing w:val="-2"/>
                <w:sz w:val="18"/>
              </w:rPr>
              <w:t>752.000,00</w:t>
            </w:r>
          </w:p>
        </w:tc>
        <w:tc>
          <w:tcPr>
            <w:tcW w:w="1175" w:type="dxa"/>
          </w:tcPr>
          <w:p w14:paraId="08891632" w14:textId="77777777" w:rsidR="006C5739" w:rsidRDefault="006C5739">
            <w:pPr>
              <w:pStyle w:val="TableParagraph"/>
              <w:rPr>
                <w:rFonts w:ascii="Times New Roman"/>
                <w:sz w:val="18"/>
              </w:rPr>
            </w:pPr>
          </w:p>
        </w:tc>
        <w:tc>
          <w:tcPr>
            <w:tcW w:w="857" w:type="dxa"/>
          </w:tcPr>
          <w:p w14:paraId="0E25247B" w14:textId="77777777" w:rsidR="006C5739" w:rsidRDefault="006C5739">
            <w:pPr>
              <w:pStyle w:val="TableParagraph"/>
              <w:rPr>
                <w:rFonts w:ascii="Times New Roman"/>
                <w:sz w:val="18"/>
              </w:rPr>
            </w:pPr>
          </w:p>
        </w:tc>
      </w:tr>
      <w:tr w:rsidR="006C5739" w14:paraId="7F908249" w14:textId="77777777">
        <w:trPr>
          <w:trHeight w:val="285"/>
        </w:trPr>
        <w:tc>
          <w:tcPr>
            <w:tcW w:w="7168" w:type="dxa"/>
          </w:tcPr>
          <w:p w14:paraId="759366ED"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89" w:type="dxa"/>
          </w:tcPr>
          <w:p w14:paraId="32E09B98" w14:textId="77777777" w:rsidR="006C5739" w:rsidRDefault="00B8641A">
            <w:pPr>
              <w:pStyle w:val="TableParagraph"/>
              <w:spacing w:before="36"/>
              <w:ind w:right="215"/>
              <w:jc w:val="right"/>
              <w:rPr>
                <w:b/>
                <w:sz w:val="18"/>
              </w:rPr>
            </w:pPr>
            <w:r>
              <w:rPr>
                <w:b/>
                <w:spacing w:val="-2"/>
                <w:sz w:val="18"/>
              </w:rPr>
              <w:t>752.000,00</w:t>
            </w:r>
          </w:p>
        </w:tc>
        <w:tc>
          <w:tcPr>
            <w:tcW w:w="1175" w:type="dxa"/>
          </w:tcPr>
          <w:p w14:paraId="6DBDD5AE" w14:textId="77777777" w:rsidR="006C5739" w:rsidRDefault="006C5739">
            <w:pPr>
              <w:pStyle w:val="TableParagraph"/>
              <w:rPr>
                <w:rFonts w:ascii="Times New Roman"/>
                <w:sz w:val="18"/>
              </w:rPr>
            </w:pPr>
          </w:p>
        </w:tc>
        <w:tc>
          <w:tcPr>
            <w:tcW w:w="857" w:type="dxa"/>
          </w:tcPr>
          <w:p w14:paraId="26BB6EA5" w14:textId="77777777" w:rsidR="006C5739" w:rsidRDefault="006C5739">
            <w:pPr>
              <w:pStyle w:val="TableParagraph"/>
              <w:rPr>
                <w:rFonts w:ascii="Times New Roman"/>
                <w:sz w:val="18"/>
              </w:rPr>
            </w:pPr>
          </w:p>
        </w:tc>
      </w:tr>
      <w:tr w:rsidR="006C5739" w14:paraId="47F0E0EC" w14:textId="77777777">
        <w:trPr>
          <w:trHeight w:val="285"/>
        </w:trPr>
        <w:tc>
          <w:tcPr>
            <w:tcW w:w="7168" w:type="dxa"/>
          </w:tcPr>
          <w:p w14:paraId="65E31C42" w14:textId="77777777" w:rsidR="006C5739" w:rsidRDefault="00B8641A">
            <w:pPr>
              <w:pStyle w:val="TableParagraph"/>
              <w:spacing w:before="36"/>
              <w:ind w:right="1676"/>
              <w:jc w:val="right"/>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389" w:type="dxa"/>
          </w:tcPr>
          <w:p w14:paraId="54C005FD" w14:textId="77777777" w:rsidR="006C5739" w:rsidRDefault="00B8641A">
            <w:pPr>
              <w:pStyle w:val="TableParagraph"/>
              <w:spacing w:before="36"/>
              <w:ind w:right="215"/>
              <w:jc w:val="right"/>
              <w:rPr>
                <w:b/>
                <w:sz w:val="18"/>
              </w:rPr>
            </w:pPr>
            <w:r>
              <w:rPr>
                <w:b/>
                <w:spacing w:val="-2"/>
                <w:sz w:val="18"/>
              </w:rPr>
              <w:t>175.000,00</w:t>
            </w:r>
          </w:p>
        </w:tc>
        <w:tc>
          <w:tcPr>
            <w:tcW w:w="1175" w:type="dxa"/>
          </w:tcPr>
          <w:p w14:paraId="65B297F8" w14:textId="77777777" w:rsidR="006C5739" w:rsidRDefault="00B8641A">
            <w:pPr>
              <w:pStyle w:val="TableParagraph"/>
              <w:spacing w:before="36"/>
              <w:ind w:right="25"/>
              <w:jc w:val="right"/>
              <w:rPr>
                <w:b/>
                <w:sz w:val="18"/>
              </w:rPr>
            </w:pPr>
            <w:r>
              <w:rPr>
                <w:b/>
                <w:spacing w:val="-2"/>
                <w:sz w:val="18"/>
              </w:rPr>
              <w:t>1.990,88</w:t>
            </w:r>
          </w:p>
        </w:tc>
        <w:tc>
          <w:tcPr>
            <w:tcW w:w="857" w:type="dxa"/>
          </w:tcPr>
          <w:p w14:paraId="0F7CF5DD" w14:textId="77777777" w:rsidR="006C5739" w:rsidRDefault="00B8641A">
            <w:pPr>
              <w:pStyle w:val="TableParagraph"/>
              <w:spacing w:before="36"/>
              <w:ind w:right="87"/>
              <w:jc w:val="right"/>
              <w:rPr>
                <w:b/>
                <w:sz w:val="18"/>
              </w:rPr>
            </w:pPr>
            <w:r>
              <w:rPr>
                <w:b/>
                <w:spacing w:val="-2"/>
                <w:sz w:val="18"/>
              </w:rPr>
              <w:t>1,14%</w:t>
            </w:r>
          </w:p>
        </w:tc>
      </w:tr>
      <w:tr w:rsidR="006C5739" w14:paraId="65AC80A1" w14:textId="77777777">
        <w:trPr>
          <w:trHeight w:val="285"/>
        </w:trPr>
        <w:tc>
          <w:tcPr>
            <w:tcW w:w="7168" w:type="dxa"/>
          </w:tcPr>
          <w:p w14:paraId="7EF19C11"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89" w:type="dxa"/>
          </w:tcPr>
          <w:p w14:paraId="15FD2C51" w14:textId="77777777" w:rsidR="006C5739" w:rsidRDefault="00B8641A">
            <w:pPr>
              <w:pStyle w:val="TableParagraph"/>
              <w:spacing w:before="36"/>
              <w:ind w:right="215"/>
              <w:jc w:val="right"/>
              <w:rPr>
                <w:b/>
                <w:sz w:val="18"/>
              </w:rPr>
            </w:pPr>
            <w:r>
              <w:rPr>
                <w:b/>
                <w:spacing w:val="-2"/>
                <w:sz w:val="18"/>
              </w:rPr>
              <w:t>175.000,00</w:t>
            </w:r>
          </w:p>
        </w:tc>
        <w:tc>
          <w:tcPr>
            <w:tcW w:w="1175" w:type="dxa"/>
          </w:tcPr>
          <w:p w14:paraId="2C99E7E2" w14:textId="77777777" w:rsidR="006C5739" w:rsidRDefault="00B8641A">
            <w:pPr>
              <w:pStyle w:val="TableParagraph"/>
              <w:spacing w:before="36"/>
              <w:ind w:right="25"/>
              <w:jc w:val="right"/>
              <w:rPr>
                <w:b/>
                <w:sz w:val="18"/>
              </w:rPr>
            </w:pPr>
            <w:r>
              <w:rPr>
                <w:b/>
                <w:spacing w:val="-2"/>
                <w:sz w:val="18"/>
              </w:rPr>
              <w:t>1.990,88</w:t>
            </w:r>
          </w:p>
        </w:tc>
        <w:tc>
          <w:tcPr>
            <w:tcW w:w="857" w:type="dxa"/>
          </w:tcPr>
          <w:p w14:paraId="27619561" w14:textId="77777777" w:rsidR="006C5739" w:rsidRDefault="00B8641A">
            <w:pPr>
              <w:pStyle w:val="TableParagraph"/>
              <w:spacing w:before="36"/>
              <w:ind w:right="87"/>
              <w:jc w:val="right"/>
              <w:rPr>
                <w:b/>
                <w:sz w:val="18"/>
              </w:rPr>
            </w:pPr>
            <w:r>
              <w:rPr>
                <w:b/>
                <w:spacing w:val="-2"/>
                <w:sz w:val="18"/>
              </w:rPr>
              <w:t>1,14%</w:t>
            </w:r>
          </w:p>
        </w:tc>
      </w:tr>
      <w:tr w:rsidR="006C5739" w14:paraId="0648E5D4" w14:textId="77777777">
        <w:trPr>
          <w:trHeight w:val="312"/>
        </w:trPr>
        <w:tc>
          <w:tcPr>
            <w:tcW w:w="7168" w:type="dxa"/>
            <w:tcBorders>
              <w:bottom w:val="single" w:sz="12" w:space="0" w:color="000000"/>
            </w:tcBorders>
          </w:tcPr>
          <w:p w14:paraId="25CF8AE3" w14:textId="77777777" w:rsidR="006C5739" w:rsidRDefault="00B8641A">
            <w:pPr>
              <w:pStyle w:val="TableParagraph"/>
              <w:spacing w:before="36"/>
              <w:ind w:left="524"/>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1389" w:type="dxa"/>
            <w:tcBorders>
              <w:bottom w:val="single" w:sz="12" w:space="0" w:color="000000"/>
            </w:tcBorders>
          </w:tcPr>
          <w:p w14:paraId="260FFD9C" w14:textId="77777777" w:rsidR="006C5739" w:rsidRDefault="006C5739">
            <w:pPr>
              <w:pStyle w:val="TableParagraph"/>
              <w:rPr>
                <w:rFonts w:ascii="Times New Roman"/>
                <w:sz w:val="18"/>
              </w:rPr>
            </w:pPr>
          </w:p>
        </w:tc>
        <w:tc>
          <w:tcPr>
            <w:tcW w:w="1175" w:type="dxa"/>
            <w:tcBorders>
              <w:bottom w:val="single" w:sz="12" w:space="0" w:color="000000"/>
            </w:tcBorders>
          </w:tcPr>
          <w:p w14:paraId="4E8106AA" w14:textId="77777777" w:rsidR="006C5739" w:rsidRDefault="00B8641A">
            <w:pPr>
              <w:pStyle w:val="TableParagraph"/>
              <w:spacing w:before="36"/>
              <w:ind w:right="25"/>
              <w:jc w:val="right"/>
              <w:rPr>
                <w:i/>
                <w:sz w:val="18"/>
              </w:rPr>
            </w:pPr>
            <w:r>
              <w:rPr>
                <w:i/>
                <w:spacing w:val="-2"/>
                <w:sz w:val="18"/>
              </w:rPr>
              <w:t>1.990,88</w:t>
            </w:r>
          </w:p>
        </w:tc>
        <w:tc>
          <w:tcPr>
            <w:tcW w:w="857" w:type="dxa"/>
            <w:tcBorders>
              <w:bottom w:val="single" w:sz="12" w:space="0" w:color="000000"/>
            </w:tcBorders>
          </w:tcPr>
          <w:p w14:paraId="46E97C0D" w14:textId="77777777" w:rsidR="006C5739" w:rsidRDefault="006C5739">
            <w:pPr>
              <w:pStyle w:val="TableParagraph"/>
              <w:rPr>
                <w:rFonts w:ascii="Times New Roman"/>
                <w:sz w:val="18"/>
              </w:rPr>
            </w:pPr>
          </w:p>
        </w:tc>
      </w:tr>
      <w:tr w:rsidR="006C5739" w14:paraId="7E6A74C1" w14:textId="77777777">
        <w:trPr>
          <w:trHeight w:val="359"/>
        </w:trPr>
        <w:tc>
          <w:tcPr>
            <w:tcW w:w="7168" w:type="dxa"/>
            <w:tcBorders>
              <w:top w:val="single" w:sz="12" w:space="0" w:color="000000"/>
              <w:left w:val="single" w:sz="12" w:space="0" w:color="000000"/>
              <w:bottom w:val="single" w:sz="12" w:space="0" w:color="000000"/>
            </w:tcBorders>
          </w:tcPr>
          <w:p w14:paraId="35A5A718" w14:textId="77777777" w:rsidR="006C5739" w:rsidRDefault="00B8641A">
            <w:pPr>
              <w:pStyle w:val="TableParagraph"/>
              <w:spacing w:before="39"/>
              <w:ind w:left="44"/>
              <w:rPr>
                <w:b/>
                <w:sz w:val="18"/>
              </w:rPr>
            </w:pPr>
            <w:r>
              <w:rPr>
                <w:b/>
                <w:color w:val="00009F"/>
                <w:sz w:val="18"/>
              </w:rPr>
              <w:t>T105456</w:t>
            </w:r>
            <w:r>
              <w:rPr>
                <w:b/>
                <w:color w:val="00009F"/>
                <w:spacing w:val="-1"/>
                <w:sz w:val="18"/>
              </w:rPr>
              <w:t xml:space="preserve"> </w:t>
            </w:r>
            <w:r>
              <w:rPr>
                <w:b/>
                <w:color w:val="00009F"/>
                <w:sz w:val="18"/>
              </w:rPr>
              <w:t>RE-</w:t>
            </w:r>
            <w:r>
              <w:rPr>
                <w:b/>
                <w:color w:val="00009F"/>
                <w:spacing w:val="-5"/>
                <w:sz w:val="18"/>
              </w:rPr>
              <w:t>ACT</w:t>
            </w:r>
          </w:p>
        </w:tc>
        <w:tc>
          <w:tcPr>
            <w:tcW w:w="1389" w:type="dxa"/>
            <w:tcBorders>
              <w:top w:val="single" w:sz="12" w:space="0" w:color="000000"/>
              <w:bottom w:val="single" w:sz="12" w:space="0" w:color="000000"/>
            </w:tcBorders>
          </w:tcPr>
          <w:p w14:paraId="2F081C96" w14:textId="77777777" w:rsidR="006C5739" w:rsidRDefault="00B8641A">
            <w:pPr>
              <w:pStyle w:val="TableParagraph"/>
              <w:spacing w:before="39"/>
              <w:ind w:right="215"/>
              <w:jc w:val="right"/>
              <w:rPr>
                <w:b/>
                <w:sz w:val="18"/>
              </w:rPr>
            </w:pPr>
            <w:r>
              <w:rPr>
                <w:b/>
                <w:color w:val="00009F"/>
                <w:spacing w:val="-2"/>
                <w:sz w:val="18"/>
              </w:rPr>
              <w:t>2.200,00</w:t>
            </w:r>
          </w:p>
        </w:tc>
        <w:tc>
          <w:tcPr>
            <w:tcW w:w="1175" w:type="dxa"/>
            <w:tcBorders>
              <w:top w:val="single" w:sz="12" w:space="0" w:color="000000"/>
              <w:bottom w:val="single" w:sz="12" w:space="0" w:color="000000"/>
            </w:tcBorders>
          </w:tcPr>
          <w:p w14:paraId="653D6A4D" w14:textId="77777777" w:rsidR="006C5739" w:rsidRDefault="00B8641A">
            <w:pPr>
              <w:pStyle w:val="TableParagraph"/>
              <w:spacing w:before="39"/>
              <w:ind w:right="25"/>
              <w:jc w:val="right"/>
              <w:rPr>
                <w:b/>
                <w:sz w:val="18"/>
              </w:rPr>
            </w:pPr>
            <w:r>
              <w:rPr>
                <w:b/>
                <w:color w:val="00009F"/>
                <w:spacing w:val="-2"/>
                <w:sz w:val="18"/>
              </w:rPr>
              <w:t>2.070,46</w:t>
            </w:r>
          </w:p>
        </w:tc>
        <w:tc>
          <w:tcPr>
            <w:tcW w:w="857" w:type="dxa"/>
            <w:tcBorders>
              <w:top w:val="single" w:sz="12" w:space="0" w:color="000000"/>
              <w:bottom w:val="single" w:sz="12" w:space="0" w:color="000000"/>
              <w:right w:val="single" w:sz="12" w:space="0" w:color="000000"/>
            </w:tcBorders>
          </w:tcPr>
          <w:p w14:paraId="0023F494" w14:textId="77777777" w:rsidR="006C5739" w:rsidRDefault="00B8641A">
            <w:pPr>
              <w:pStyle w:val="TableParagraph"/>
              <w:spacing w:before="39"/>
              <w:ind w:right="72"/>
              <w:jc w:val="right"/>
              <w:rPr>
                <w:b/>
                <w:sz w:val="18"/>
              </w:rPr>
            </w:pPr>
            <w:r>
              <w:rPr>
                <w:b/>
                <w:color w:val="00009F"/>
                <w:spacing w:val="-2"/>
                <w:sz w:val="18"/>
              </w:rPr>
              <w:t>94,11%</w:t>
            </w:r>
          </w:p>
        </w:tc>
      </w:tr>
      <w:tr w:rsidR="006C5739" w14:paraId="2F517EFE" w14:textId="77777777">
        <w:trPr>
          <w:trHeight w:val="228"/>
        </w:trPr>
        <w:tc>
          <w:tcPr>
            <w:tcW w:w="7168" w:type="dxa"/>
            <w:tcBorders>
              <w:top w:val="single" w:sz="12" w:space="0" w:color="000000"/>
            </w:tcBorders>
          </w:tcPr>
          <w:p w14:paraId="550E09A6"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9" w:type="dxa"/>
            <w:tcBorders>
              <w:top w:val="single" w:sz="12" w:space="0" w:color="000000"/>
            </w:tcBorders>
          </w:tcPr>
          <w:p w14:paraId="1694FEFF" w14:textId="77777777" w:rsidR="006C5739" w:rsidRDefault="00B8641A">
            <w:pPr>
              <w:pStyle w:val="TableParagraph"/>
              <w:spacing w:line="186" w:lineRule="exact"/>
              <w:ind w:right="215"/>
              <w:jc w:val="right"/>
              <w:rPr>
                <w:b/>
                <w:sz w:val="18"/>
              </w:rPr>
            </w:pPr>
            <w:r>
              <w:rPr>
                <w:b/>
                <w:spacing w:val="-2"/>
                <w:sz w:val="18"/>
              </w:rPr>
              <w:t>200,00</w:t>
            </w:r>
          </w:p>
        </w:tc>
        <w:tc>
          <w:tcPr>
            <w:tcW w:w="1175" w:type="dxa"/>
            <w:tcBorders>
              <w:top w:val="single" w:sz="12" w:space="0" w:color="000000"/>
            </w:tcBorders>
          </w:tcPr>
          <w:p w14:paraId="6D07405F" w14:textId="77777777" w:rsidR="006C5739" w:rsidRDefault="00B8641A">
            <w:pPr>
              <w:pStyle w:val="TableParagraph"/>
              <w:spacing w:line="186" w:lineRule="exact"/>
              <w:ind w:right="25"/>
              <w:jc w:val="right"/>
              <w:rPr>
                <w:b/>
                <w:sz w:val="18"/>
              </w:rPr>
            </w:pPr>
            <w:r>
              <w:rPr>
                <w:b/>
                <w:spacing w:val="-2"/>
                <w:sz w:val="18"/>
              </w:rPr>
              <w:t>187,14</w:t>
            </w:r>
          </w:p>
        </w:tc>
        <w:tc>
          <w:tcPr>
            <w:tcW w:w="857" w:type="dxa"/>
            <w:tcBorders>
              <w:top w:val="single" w:sz="12" w:space="0" w:color="000000"/>
            </w:tcBorders>
          </w:tcPr>
          <w:p w14:paraId="4A3D5E25" w14:textId="77777777" w:rsidR="006C5739" w:rsidRDefault="00B8641A">
            <w:pPr>
              <w:pStyle w:val="TableParagraph"/>
              <w:spacing w:line="186" w:lineRule="exact"/>
              <w:ind w:right="87"/>
              <w:jc w:val="right"/>
              <w:rPr>
                <w:b/>
                <w:sz w:val="18"/>
              </w:rPr>
            </w:pPr>
            <w:r>
              <w:rPr>
                <w:b/>
                <w:spacing w:val="-2"/>
                <w:sz w:val="18"/>
              </w:rPr>
              <w:t>93,57%</w:t>
            </w:r>
          </w:p>
        </w:tc>
      </w:tr>
      <w:tr w:rsidR="006C5739" w14:paraId="1F8FEA02" w14:textId="77777777">
        <w:trPr>
          <w:trHeight w:val="285"/>
        </w:trPr>
        <w:tc>
          <w:tcPr>
            <w:tcW w:w="7168" w:type="dxa"/>
          </w:tcPr>
          <w:p w14:paraId="6481B009"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9" w:type="dxa"/>
          </w:tcPr>
          <w:p w14:paraId="5E4B3A56" w14:textId="77777777" w:rsidR="006C5739" w:rsidRDefault="00B8641A">
            <w:pPr>
              <w:pStyle w:val="TableParagraph"/>
              <w:spacing w:before="36"/>
              <w:ind w:right="215"/>
              <w:jc w:val="right"/>
              <w:rPr>
                <w:b/>
                <w:sz w:val="18"/>
              </w:rPr>
            </w:pPr>
            <w:r>
              <w:rPr>
                <w:b/>
                <w:spacing w:val="-2"/>
                <w:sz w:val="18"/>
              </w:rPr>
              <w:t>200,00</w:t>
            </w:r>
          </w:p>
        </w:tc>
        <w:tc>
          <w:tcPr>
            <w:tcW w:w="1175" w:type="dxa"/>
          </w:tcPr>
          <w:p w14:paraId="0709D2C2" w14:textId="77777777" w:rsidR="006C5739" w:rsidRDefault="00B8641A">
            <w:pPr>
              <w:pStyle w:val="TableParagraph"/>
              <w:spacing w:before="36"/>
              <w:ind w:right="25"/>
              <w:jc w:val="right"/>
              <w:rPr>
                <w:b/>
                <w:sz w:val="18"/>
              </w:rPr>
            </w:pPr>
            <w:r>
              <w:rPr>
                <w:b/>
                <w:spacing w:val="-2"/>
                <w:sz w:val="18"/>
              </w:rPr>
              <w:t>187,14</w:t>
            </w:r>
          </w:p>
        </w:tc>
        <w:tc>
          <w:tcPr>
            <w:tcW w:w="857" w:type="dxa"/>
          </w:tcPr>
          <w:p w14:paraId="1EE703F7" w14:textId="77777777" w:rsidR="006C5739" w:rsidRDefault="00B8641A">
            <w:pPr>
              <w:pStyle w:val="TableParagraph"/>
              <w:spacing w:before="36"/>
              <w:ind w:right="87"/>
              <w:jc w:val="right"/>
              <w:rPr>
                <w:b/>
                <w:sz w:val="18"/>
              </w:rPr>
            </w:pPr>
            <w:r>
              <w:rPr>
                <w:b/>
                <w:spacing w:val="-2"/>
                <w:sz w:val="18"/>
              </w:rPr>
              <w:t>93,57%</w:t>
            </w:r>
          </w:p>
        </w:tc>
      </w:tr>
      <w:tr w:rsidR="006C5739" w14:paraId="3A289E3B" w14:textId="77777777">
        <w:trPr>
          <w:trHeight w:val="285"/>
        </w:trPr>
        <w:tc>
          <w:tcPr>
            <w:tcW w:w="7168" w:type="dxa"/>
          </w:tcPr>
          <w:p w14:paraId="6F1108F1" w14:textId="77777777" w:rsidR="006C5739" w:rsidRDefault="00B8641A">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389" w:type="dxa"/>
          </w:tcPr>
          <w:p w14:paraId="7B910AEB" w14:textId="77777777" w:rsidR="006C5739" w:rsidRDefault="006C5739">
            <w:pPr>
              <w:pStyle w:val="TableParagraph"/>
              <w:rPr>
                <w:rFonts w:ascii="Times New Roman"/>
                <w:sz w:val="18"/>
              </w:rPr>
            </w:pPr>
          </w:p>
        </w:tc>
        <w:tc>
          <w:tcPr>
            <w:tcW w:w="1175" w:type="dxa"/>
          </w:tcPr>
          <w:p w14:paraId="065CE5DE" w14:textId="77777777" w:rsidR="006C5739" w:rsidRDefault="00B8641A">
            <w:pPr>
              <w:pStyle w:val="TableParagraph"/>
              <w:spacing w:before="36"/>
              <w:ind w:right="25"/>
              <w:jc w:val="right"/>
              <w:rPr>
                <w:i/>
                <w:sz w:val="18"/>
              </w:rPr>
            </w:pPr>
            <w:r>
              <w:rPr>
                <w:i/>
                <w:spacing w:val="-2"/>
                <w:sz w:val="18"/>
              </w:rPr>
              <w:t>187,14</w:t>
            </w:r>
          </w:p>
        </w:tc>
        <w:tc>
          <w:tcPr>
            <w:tcW w:w="857" w:type="dxa"/>
          </w:tcPr>
          <w:p w14:paraId="34EB18F1" w14:textId="77777777" w:rsidR="006C5739" w:rsidRDefault="006C5739">
            <w:pPr>
              <w:pStyle w:val="TableParagraph"/>
              <w:rPr>
                <w:rFonts w:ascii="Times New Roman"/>
                <w:sz w:val="18"/>
              </w:rPr>
            </w:pPr>
          </w:p>
        </w:tc>
      </w:tr>
      <w:tr w:rsidR="006C5739" w14:paraId="6C51EB01" w14:textId="77777777">
        <w:trPr>
          <w:trHeight w:val="285"/>
        </w:trPr>
        <w:tc>
          <w:tcPr>
            <w:tcW w:w="7168" w:type="dxa"/>
          </w:tcPr>
          <w:p w14:paraId="434B1E9E"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389" w:type="dxa"/>
          </w:tcPr>
          <w:p w14:paraId="33E25D6E" w14:textId="77777777" w:rsidR="006C5739" w:rsidRDefault="00B8641A">
            <w:pPr>
              <w:pStyle w:val="TableParagraph"/>
              <w:spacing w:before="36"/>
              <w:ind w:right="215"/>
              <w:jc w:val="right"/>
              <w:rPr>
                <w:b/>
                <w:sz w:val="18"/>
              </w:rPr>
            </w:pPr>
            <w:r>
              <w:rPr>
                <w:b/>
                <w:spacing w:val="-2"/>
                <w:sz w:val="18"/>
              </w:rPr>
              <w:t>2.000,00</w:t>
            </w:r>
          </w:p>
        </w:tc>
        <w:tc>
          <w:tcPr>
            <w:tcW w:w="1175" w:type="dxa"/>
          </w:tcPr>
          <w:p w14:paraId="0E270A20" w14:textId="77777777" w:rsidR="006C5739" w:rsidRDefault="00B8641A">
            <w:pPr>
              <w:pStyle w:val="TableParagraph"/>
              <w:spacing w:before="36"/>
              <w:ind w:right="25"/>
              <w:jc w:val="right"/>
              <w:rPr>
                <w:b/>
                <w:sz w:val="18"/>
              </w:rPr>
            </w:pPr>
            <w:r>
              <w:rPr>
                <w:b/>
                <w:spacing w:val="-2"/>
                <w:sz w:val="18"/>
              </w:rPr>
              <w:t>1.883,32</w:t>
            </w:r>
          </w:p>
        </w:tc>
        <w:tc>
          <w:tcPr>
            <w:tcW w:w="857" w:type="dxa"/>
          </w:tcPr>
          <w:p w14:paraId="0ABC13D8" w14:textId="77777777" w:rsidR="006C5739" w:rsidRDefault="00B8641A">
            <w:pPr>
              <w:pStyle w:val="TableParagraph"/>
              <w:spacing w:before="36"/>
              <w:ind w:right="87"/>
              <w:jc w:val="right"/>
              <w:rPr>
                <w:b/>
                <w:sz w:val="18"/>
              </w:rPr>
            </w:pPr>
            <w:r>
              <w:rPr>
                <w:b/>
                <w:spacing w:val="-2"/>
                <w:sz w:val="18"/>
              </w:rPr>
              <w:t>94,17%</w:t>
            </w:r>
          </w:p>
        </w:tc>
      </w:tr>
      <w:tr w:rsidR="006C5739" w14:paraId="64408872" w14:textId="77777777">
        <w:trPr>
          <w:trHeight w:val="277"/>
        </w:trPr>
        <w:tc>
          <w:tcPr>
            <w:tcW w:w="7168" w:type="dxa"/>
          </w:tcPr>
          <w:p w14:paraId="1DB185A5"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9" w:type="dxa"/>
          </w:tcPr>
          <w:p w14:paraId="3E60BD38" w14:textId="77777777" w:rsidR="006C5739" w:rsidRDefault="00B8641A">
            <w:pPr>
              <w:pStyle w:val="TableParagraph"/>
              <w:spacing w:before="36"/>
              <w:ind w:right="215"/>
              <w:jc w:val="right"/>
              <w:rPr>
                <w:b/>
                <w:sz w:val="18"/>
              </w:rPr>
            </w:pPr>
            <w:r>
              <w:rPr>
                <w:b/>
                <w:spacing w:val="-2"/>
                <w:sz w:val="18"/>
              </w:rPr>
              <w:t>2.000,00</w:t>
            </w:r>
          </w:p>
        </w:tc>
        <w:tc>
          <w:tcPr>
            <w:tcW w:w="1175" w:type="dxa"/>
          </w:tcPr>
          <w:p w14:paraId="2047E29D" w14:textId="77777777" w:rsidR="006C5739" w:rsidRDefault="00B8641A">
            <w:pPr>
              <w:pStyle w:val="TableParagraph"/>
              <w:spacing w:before="36"/>
              <w:ind w:right="25"/>
              <w:jc w:val="right"/>
              <w:rPr>
                <w:b/>
                <w:sz w:val="18"/>
              </w:rPr>
            </w:pPr>
            <w:r>
              <w:rPr>
                <w:b/>
                <w:spacing w:val="-2"/>
                <w:sz w:val="18"/>
              </w:rPr>
              <w:t>1.883,32</w:t>
            </w:r>
          </w:p>
        </w:tc>
        <w:tc>
          <w:tcPr>
            <w:tcW w:w="857" w:type="dxa"/>
          </w:tcPr>
          <w:p w14:paraId="00CD6FA4" w14:textId="77777777" w:rsidR="006C5739" w:rsidRDefault="00B8641A">
            <w:pPr>
              <w:pStyle w:val="TableParagraph"/>
              <w:spacing w:before="36"/>
              <w:ind w:right="87"/>
              <w:jc w:val="right"/>
              <w:rPr>
                <w:b/>
                <w:sz w:val="18"/>
              </w:rPr>
            </w:pPr>
            <w:r>
              <w:rPr>
                <w:b/>
                <w:spacing w:val="-2"/>
                <w:sz w:val="18"/>
              </w:rPr>
              <w:t>94,17%</w:t>
            </w:r>
          </w:p>
        </w:tc>
      </w:tr>
      <w:tr w:rsidR="006C5739" w14:paraId="648D5FF9" w14:textId="77777777">
        <w:trPr>
          <w:trHeight w:val="277"/>
        </w:trPr>
        <w:tc>
          <w:tcPr>
            <w:tcW w:w="7168" w:type="dxa"/>
          </w:tcPr>
          <w:p w14:paraId="1ABF5B27" w14:textId="77777777" w:rsidR="006C5739" w:rsidRDefault="00B8641A">
            <w:pPr>
              <w:pStyle w:val="TableParagraph"/>
              <w:spacing w:before="28"/>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389" w:type="dxa"/>
          </w:tcPr>
          <w:p w14:paraId="3A18AF06" w14:textId="77777777" w:rsidR="006C5739" w:rsidRDefault="006C5739">
            <w:pPr>
              <w:pStyle w:val="TableParagraph"/>
              <w:rPr>
                <w:rFonts w:ascii="Times New Roman"/>
                <w:sz w:val="18"/>
              </w:rPr>
            </w:pPr>
          </w:p>
        </w:tc>
        <w:tc>
          <w:tcPr>
            <w:tcW w:w="1175" w:type="dxa"/>
          </w:tcPr>
          <w:p w14:paraId="5FFF5A6F" w14:textId="77777777" w:rsidR="006C5739" w:rsidRDefault="00B8641A">
            <w:pPr>
              <w:pStyle w:val="TableParagraph"/>
              <w:spacing w:before="28"/>
              <w:ind w:right="25"/>
              <w:jc w:val="right"/>
              <w:rPr>
                <w:i/>
                <w:sz w:val="18"/>
              </w:rPr>
            </w:pPr>
            <w:r>
              <w:rPr>
                <w:i/>
                <w:spacing w:val="-2"/>
                <w:sz w:val="18"/>
              </w:rPr>
              <w:t>1.468,56</w:t>
            </w:r>
          </w:p>
        </w:tc>
        <w:tc>
          <w:tcPr>
            <w:tcW w:w="857" w:type="dxa"/>
          </w:tcPr>
          <w:p w14:paraId="623D4BAF" w14:textId="77777777" w:rsidR="006C5739" w:rsidRDefault="006C5739">
            <w:pPr>
              <w:pStyle w:val="TableParagraph"/>
              <w:rPr>
                <w:rFonts w:ascii="Times New Roman"/>
                <w:sz w:val="18"/>
              </w:rPr>
            </w:pPr>
          </w:p>
        </w:tc>
      </w:tr>
      <w:tr w:rsidR="006C5739" w14:paraId="5B106734" w14:textId="77777777">
        <w:trPr>
          <w:trHeight w:val="312"/>
        </w:trPr>
        <w:tc>
          <w:tcPr>
            <w:tcW w:w="7168" w:type="dxa"/>
            <w:tcBorders>
              <w:bottom w:val="single" w:sz="12" w:space="0" w:color="000000"/>
            </w:tcBorders>
          </w:tcPr>
          <w:p w14:paraId="1EA7C6C6" w14:textId="77777777" w:rsidR="006C5739" w:rsidRDefault="00B8641A">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389" w:type="dxa"/>
            <w:tcBorders>
              <w:bottom w:val="single" w:sz="12" w:space="0" w:color="000000"/>
            </w:tcBorders>
          </w:tcPr>
          <w:p w14:paraId="25816250" w14:textId="77777777" w:rsidR="006C5739" w:rsidRDefault="006C5739">
            <w:pPr>
              <w:pStyle w:val="TableParagraph"/>
              <w:rPr>
                <w:rFonts w:ascii="Times New Roman"/>
                <w:sz w:val="18"/>
              </w:rPr>
            </w:pPr>
          </w:p>
        </w:tc>
        <w:tc>
          <w:tcPr>
            <w:tcW w:w="1175" w:type="dxa"/>
            <w:tcBorders>
              <w:bottom w:val="single" w:sz="12" w:space="0" w:color="000000"/>
            </w:tcBorders>
          </w:tcPr>
          <w:p w14:paraId="6FA55C5E" w14:textId="77777777" w:rsidR="006C5739" w:rsidRDefault="00B8641A">
            <w:pPr>
              <w:pStyle w:val="TableParagraph"/>
              <w:spacing w:before="36"/>
              <w:ind w:right="25"/>
              <w:jc w:val="right"/>
              <w:rPr>
                <w:i/>
                <w:sz w:val="18"/>
              </w:rPr>
            </w:pPr>
            <w:r>
              <w:rPr>
                <w:i/>
                <w:spacing w:val="-2"/>
                <w:sz w:val="18"/>
              </w:rPr>
              <w:t>414,76</w:t>
            </w:r>
          </w:p>
        </w:tc>
        <w:tc>
          <w:tcPr>
            <w:tcW w:w="857" w:type="dxa"/>
            <w:tcBorders>
              <w:bottom w:val="single" w:sz="12" w:space="0" w:color="000000"/>
            </w:tcBorders>
          </w:tcPr>
          <w:p w14:paraId="35D58307" w14:textId="77777777" w:rsidR="006C5739" w:rsidRDefault="006C5739">
            <w:pPr>
              <w:pStyle w:val="TableParagraph"/>
              <w:rPr>
                <w:rFonts w:ascii="Times New Roman"/>
                <w:sz w:val="18"/>
              </w:rPr>
            </w:pPr>
          </w:p>
        </w:tc>
      </w:tr>
      <w:tr w:rsidR="006C5739" w14:paraId="2C12A46D" w14:textId="77777777">
        <w:trPr>
          <w:trHeight w:val="359"/>
        </w:trPr>
        <w:tc>
          <w:tcPr>
            <w:tcW w:w="7168" w:type="dxa"/>
            <w:tcBorders>
              <w:top w:val="single" w:sz="12" w:space="0" w:color="000000"/>
              <w:left w:val="single" w:sz="12" w:space="0" w:color="000000"/>
              <w:bottom w:val="single" w:sz="12" w:space="0" w:color="000000"/>
            </w:tcBorders>
          </w:tcPr>
          <w:p w14:paraId="1F54108E" w14:textId="77777777" w:rsidR="006C5739" w:rsidRDefault="00B8641A">
            <w:pPr>
              <w:pStyle w:val="TableParagraph"/>
              <w:spacing w:before="39"/>
              <w:ind w:left="44"/>
              <w:rPr>
                <w:b/>
                <w:sz w:val="18"/>
              </w:rPr>
            </w:pPr>
            <w:r>
              <w:rPr>
                <w:b/>
                <w:color w:val="00009F"/>
                <w:sz w:val="18"/>
              </w:rPr>
              <w:t>T105457</w:t>
            </w:r>
            <w:r>
              <w:rPr>
                <w:b/>
                <w:color w:val="00009F"/>
                <w:spacing w:val="-1"/>
                <w:sz w:val="18"/>
              </w:rPr>
              <w:t xml:space="preserve"> </w:t>
            </w:r>
            <w:r>
              <w:rPr>
                <w:b/>
                <w:color w:val="00009F"/>
                <w:sz w:val="18"/>
              </w:rPr>
              <w:t>E-VOICE</w:t>
            </w:r>
            <w:r>
              <w:rPr>
                <w:b/>
                <w:color w:val="00009F"/>
                <w:spacing w:val="-1"/>
                <w:sz w:val="18"/>
              </w:rPr>
              <w:t xml:space="preserve"> </w:t>
            </w:r>
            <w:r>
              <w:rPr>
                <w:b/>
                <w:color w:val="00009F"/>
                <w:sz w:val="18"/>
              </w:rPr>
              <w:t>(Town-Twinning</w:t>
            </w:r>
            <w:r>
              <w:rPr>
                <w:b/>
                <w:color w:val="00009F"/>
                <w:spacing w:val="-1"/>
                <w:sz w:val="18"/>
              </w:rPr>
              <w:t xml:space="preserve"> </w:t>
            </w:r>
            <w:r>
              <w:rPr>
                <w:b/>
                <w:color w:val="00009F"/>
                <w:sz w:val="18"/>
              </w:rPr>
              <w:t>and</w:t>
            </w:r>
            <w:r>
              <w:rPr>
                <w:b/>
                <w:color w:val="00009F"/>
                <w:spacing w:val="-1"/>
                <w:sz w:val="18"/>
              </w:rPr>
              <w:t xml:space="preserve"> </w:t>
            </w:r>
            <w:r>
              <w:rPr>
                <w:b/>
                <w:color w:val="00009F"/>
                <w:sz w:val="18"/>
              </w:rPr>
              <w:t>Networks</w:t>
            </w:r>
            <w:r>
              <w:rPr>
                <w:b/>
                <w:color w:val="00009F"/>
                <w:spacing w:val="-1"/>
                <w:sz w:val="18"/>
              </w:rPr>
              <w:t xml:space="preserve"> </w:t>
            </w:r>
            <w:r>
              <w:rPr>
                <w:b/>
                <w:color w:val="00009F"/>
                <w:sz w:val="18"/>
              </w:rPr>
              <w:t>of</w:t>
            </w:r>
            <w:r>
              <w:rPr>
                <w:b/>
                <w:color w:val="00009F"/>
                <w:spacing w:val="-1"/>
                <w:sz w:val="18"/>
              </w:rPr>
              <w:t xml:space="preserve"> </w:t>
            </w:r>
            <w:r>
              <w:rPr>
                <w:b/>
                <w:color w:val="00009F"/>
                <w:spacing w:val="-2"/>
                <w:sz w:val="18"/>
              </w:rPr>
              <w:t>Towns)</w:t>
            </w:r>
          </w:p>
        </w:tc>
        <w:tc>
          <w:tcPr>
            <w:tcW w:w="1389" w:type="dxa"/>
            <w:tcBorders>
              <w:top w:val="single" w:sz="12" w:space="0" w:color="000000"/>
              <w:bottom w:val="single" w:sz="12" w:space="0" w:color="000000"/>
            </w:tcBorders>
          </w:tcPr>
          <w:p w14:paraId="770BE92E" w14:textId="77777777" w:rsidR="006C5739" w:rsidRDefault="00B8641A">
            <w:pPr>
              <w:pStyle w:val="TableParagraph"/>
              <w:spacing w:before="39"/>
              <w:ind w:right="215"/>
              <w:jc w:val="right"/>
              <w:rPr>
                <w:b/>
                <w:sz w:val="18"/>
              </w:rPr>
            </w:pPr>
            <w:r>
              <w:rPr>
                <w:b/>
                <w:color w:val="00009F"/>
                <w:spacing w:val="-2"/>
                <w:sz w:val="18"/>
              </w:rPr>
              <w:t>5.500,00</w:t>
            </w:r>
          </w:p>
        </w:tc>
        <w:tc>
          <w:tcPr>
            <w:tcW w:w="1175" w:type="dxa"/>
            <w:tcBorders>
              <w:top w:val="single" w:sz="12" w:space="0" w:color="000000"/>
              <w:bottom w:val="single" w:sz="12" w:space="0" w:color="000000"/>
            </w:tcBorders>
          </w:tcPr>
          <w:p w14:paraId="1EFD827F" w14:textId="77777777" w:rsidR="006C5739" w:rsidRDefault="00B8641A">
            <w:pPr>
              <w:pStyle w:val="TableParagraph"/>
              <w:spacing w:before="39"/>
              <w:ind w:right="25"/>
              <w:jc w:val="right"/>
              <w:rPr>
                <w:b/>
                <w:sz w:val="18"/>
              </w:rPr>
            </w:pPr>
            <w:r>
              <w:rPr>
                <w:b/>
                <w:color w:val="00009F"/>
                <w:spacing w:val="-2"/>
                <w:sz w:val="18"/>
              </w:rPr>
              <w:t>1.311,00</w:t>
            </w:r>
          </w:p>
        </w:tc>
        <w:tc>
          <w:tcPr>
            <w:tcW w:w="857" w:type="dxa"/>
            <w:tcBorders>
              <w:top w:val="single" w:sz="12" w:space="0" w:color="000000"/>
              <w:bottom w:val="single" w:sz="12" w:space="0" w:color="000000"/>
              <w:right w:val="single" w:sz="12" w:space="0" w:color="000000"/>
            </w:tcBorders>
          </w:tcPr>
          <w:p w14:paraId="7E84147B" w14:textId="77777777" w:rsidR="006C5739" w:rsidRDefault="00B8641A">
            <w:pPr>
              <w:pStyle w:val="TableParagraph"/>
              <w:spacing w:before="39"/>
              <w:ind w:right="72"/>
              <w:jc w:val="right"/>
              <w:rPr>
                <w:b/>
                <w:sz w:val="18"/>
              </w:rPr>
            </w:pPr>
            <w:r>
              <w:rPr>
                <w:b/>
                <w:color w:val="00009F"/>
                <w:spacing w:val="-2"/>
                <w:sz w:val="18"/>
              </w:rPr>
              <w:t>23,84%</w:t>
            </w:r>
          </w:p>
        </w:tc>
      </w:tr>
      <w:tr w:rsidR="006C5739" w14:paraId="177D99F5" w14:textId="77777777">
        <w:trPr>
          <w:trHeight w:val="186"/>
        </w:trPr>
        <w:tc>
          <w:tcPr>
            <w:tcW w:w="7168" w:type="dxa"/>
            <w:tcBorders>
              <w:top w:val="single" w:sz="12" w:space="0" w:color="000000"/>
            </w:tcBorders>
          </w:tcPr>
          <w:p w14:paraId="623AB93F" w14:textId="77777777" w:rsidR="006C5739" w:rsidRDefault="00B8641A">
            <w:pPr>
              <w:pStyle w:val="TableParagraph"/>
              <w:spacing w:line="16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89" w:type="dxa"/>
            <w:tcBorders>
              <w:top w:val="single" w:sz="12" w:space="0" w:color="000000"/>
            </w:tcBorders>
          </w:tcPr>
          <w:p w14:paraId="01E182F4" w14:textId="77777777" w:rsidR="006C5739" w:rsidRDefault="00B8641A">
            <w:pPr>
              <w:pStyle w:val="TableParagraph"/>
              <w:spacing w:line="166" w:lineRule="exact"/>
              <w:ind w:right="215"/>
              <w:jc w:val="right"/>
              <w:rPr>
                <w:b/>
                <w:sz w:val="18"/>
              </w:rPr>
            </w:pPr>
            <w:r>
              <w:rPr>
                <w:b/>
                <w:spacing w:val="-2"/>
                <w:sz w:val="18"/>
              </w:rPr>
              <w:t>1.000,00</w:t>
            </w:r>
          </w:p>
        </w:tc>
        <w:tc>
          <w:tcPr>
            <w:tcW w:w="1175" w:type="dxa"/>
            <w:tcBorders>
              <w:top w:val="single" w:sz="12" w:space="0" w:color="000000"/>
            </w:tcBorders>
          </w:tcPr>
          <w:p w14:paraId="43696EAE" w14:textId="77777777" w:rsidR="006C5739" w:rsidRDefault="006C5739">
            <w:pPr>
              <w:pStyle w:val="TableParagraph"/>
              <w:rPr>
                <w:rFonts w:ascii="Times New Roman"/>
                <w:sz w:val="12"/>
              </w:rPr>
            </w:pPr>
          </w:p>
        </w:tc>
        <w:tc>
          <w:tcPr>
            <w:tcW w:w="857" w:type="dxa"/>
            <w:tcBorders>
              <w:top w:val="single" w:sz="12" w:space="0" w:color="000000"/>
            </w:tcBorders>
          </w:tcPr>
          <w:p w14:paraId="3EC7F137" w14:textId="77777777" w:rsidR="006C5739" w:rsidRDefault="006C5739">
            <w:pPr>
              <w:pStyle w:val="TableParagraph"/>
              <w:rPr>
                <w:rFonts w:ascii="Times New Roman"/>
                <w:sz w:val="12"/>
              </w:rPr>
            </w:pPr>
          </w:p>
        </w:tc>
      </w:tr>
    </w:tbl>
    <w:p w14:paraId="488810B7" w14:textId="77777777" w:rsidR="006C5739" w:rsidRDefault="006C5739">
      <w:pPr>
        <w:pStyle w:val="TableParagraph"/>
        <w:rPr>
          <w:rFonts w:ascii="Times New Roman"/>
          <w:sz w:val="12"/>
        </w:rPr>
        <w:sectPr w:rsidR="006C5739">
          <w:pgSz w:w="11900" w:h="16840"/>
          <w:pgMar w:top="1140" w:right="360" w:bottom="320" w:left="0" w:header="570" w:footer="127" w:gutter="0"/>
          <w:cols w:space="720"/>
        </w:sectPr>
      </w:pPr>
    </w:p>
    <w:p w14:paraId="26F6059D" w14:textId="77777777" w:rsidR="006C5739" w:rsidRDefault="006C5739">
      <w:pPr>
        <w:spacing w:before="10"/>
        <w:rPr>
          <w:i/>
          <w:sz w:val="3"/>
        </w:rPr>
      </w:pPr>
    </w:p>
    <w:tbl>
      <w:tblPr>
        <w:tblStyle w:val="TableNormal"/>
        <w:tblW w:w="0" w:type="auto"/>
        <w:tblInd w:w="870" w:type="dxa"/>
        <w:tblLayout w:type="fixed"/>
        <w:tblLook w:val="01E0" w:firstRow="1" w:lastRow="1" w:firstColumn="1" w:lastColumn="1" w:noHBand="0" w:noVBand="0"/>
      </w:tblPr>
      <w:tblGrid>
        <w:gridCol w:w="6328"/>
        <w:gridCol w:w="2280"/>
        <w:gridCol w:w="1175"/>
        <w:gridCol w:w="807"/>
      </w:tblGrid>
      <w:tr w:rsidR="006C5739" w14:paraId="4F5BEA5B" w14:textId="77777777">
        <w:trPr>
          <w:trHeight w:val="243"/>
        </w:trPr>
        <w:tc>
          <w:tcPr>
            <w:tcW w:w="6328" w:type="dxa"/>
          </w:tcPr>
          <w:p w14:paraId="4742164D" w14:textId="77777777" w:rsidR="006C5739" w:rsidRDefault="00B8641A">
            <w:pPr>
              <w:pStyle w:val="TableParagraph"/>
              <w:spacing w:line="201" w:lineRule="exact"/>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80" w:type="dxa"/>
          </w:tcPr>
          <w:p w14:paraId="4D5E5FA3" w14:textId="77777777" w:rsidR="006C5739" w:rsidRDefault="00B8641A">
            <w:pPr>
              <w:pStyle w:val="TableParagraph"/>
              <w:spacing w:line="201" w:lineRule="exact"/>
              <w:ind w:right="266"/>
              <w:jc w:val="right"/>
              <w:rPr>
                <w:b/>
                <w:sz w:val="18"/>
              </w:rPr>
            </w:pPr>
            <w:r>
              <w:rPr>
                <w:b/>
                <w:spacing w:val="-2"/>
                <w:sz w:val="18"/>
              </w:rPr>
              <w:t>1.000,00</w:t>
            </w:r>
          </w:p>
        </w:tc>
        <w:tc>
          <w:tcPr>
            <w:tcW w:w="1982" w:type="dxa"/>
            <w:gridSpan w:val="2"/>
          </w:tcPr>
          <w:p w14:paraId="3887DDFC" w14:textId="77777777" w:rsidR="006C5739" w:rsidRDefault="006C5739">
            <w:pPr>
              <w:pStyle w:val="TableParagraph"/>
              <w:rPr>
                <w:rFonts w:ascii="Times New Roman"/>
                <w:sz w:val="16"/>
              </w:rPr>
            </w:pPr>
          </w:p>
        </w:tc>
      </w:tr>
      <w:tr w:rsidR="006C5739" w14:paraId="0A16CCB4" w14:textId="77777777">
        <w:trPr>
          <w:trHeight w:val="277"/>
        </w:trPr>
        <w:tc>
          <w:tcPr>
            <w:tcW w:w="6328" w:type="dxa"/>
          </w:tcPr>
          <w:p w14:paraId="143A8EC9"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2280" w:type="dxa"/>
          </w:tcPr>
          <w:p w14:paraId="258473D0" w14:textId="77777777" w:rsidR="006C5739" w:rsidRDefault="00B8641A">
            <w:pPr>
              <w:pStyle w:val="TableParagraph"/>
              <w:spacing w:before="36"/>
              <w:ind w:right="266"/>
              <w:jc w:val="right"/>
              <w:rPr>
                <w:b/>
                <w:sz w:val="18"/>
              </w:rPr>
            </w:pPr>
            <w:r>
              <w:rPr>
                <w:b/>
                <w:spacing w:val="-2"/>
                <w:sz w:val="18"/>
              </w:rPr>
              <w:t>4.500,00</w:t>
            </w:r>
          </w:p>
        </w:tc>
        <w:tc>
          <w:tcPr>
            <w:tcW w:w="1175" w:type="dxa"/>
          </w:tcPr>
          <w:p w14:paraId="655BAE47" w14:textId="77777777" w:rsidR="006C5739" w:rsidRDefault="00B8641A">
            <w:pPr>
              <w:pStyle w:val="TableParagraph"/>
              <w:spacing w:before="36"/>
              <w:ind w:right="76"/>
              <w:jc w:val="right"/>
              <w:rPr>
                <w:b/>
                <w:sz w:val="18"/>
              </w:rPr>
            </w:pPr>
            <w:r>
              <w:rPr>
                <w:b/>
                <w:spacing w:val="-2"/>
                <w:sz w:val="18"/>
              </w:rPr>
              <w:t>1.311,00</w:t>
            </w:r>
          </w:p>
        </w:tc>
        <w:tc>
          <w:tcPr>
            <w:tcW w:w="807" w:type="dxa"/>
          </w:tcPr>
          <w:p w14:paraId="0939D115" w14:textId="77777777" w:rsidR="006C5739" w:rsidRDefault="00B8641A">
            <w:pPr>
              <w:pStyle w:val="TableParagraph"/>
              <w:spacing w:before="36"/>
              <w:ind w:right="88"/>
              <w:jc w:val="right"/>
              <w:rPr>
                <w:b/>
                <w:sz w:val="18"/>
              </w:rPr>
            </w:pPr>
            <w:r>
              <w:rPr>
                <w:b/>
                <w:spacing w:val="-2"/>
                <w:sz w:val="18"/>
              </w:rPr>
              <w:t>29,13%</w:t>
            </w:r>
          </w:p>
        </w:tc>
      </w:tr>
      <w:tr w:rsidR="006C5739" w14:paraId="526E2FC5" w14:textId="77777777">
        <w:trPr>
          <w:trHeight w:val="277"/>
        </w:trPr>
        <w:tc>
          <w:tcPr>
            <w:tcW w:w="6328" w:type="dxa"/>
          </w:tcPr>
          <w:p w14:paraId="27B7C01A" w14:textId="77777777" w:rsidR="006C5739" w:rsidRDefault="00B8641A">
            <w:pPr>
              <w:pStyle w:val="TableParagraph"/>
              <w:spacing w:before="28"/>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80" w:type="dxa"/>
          </w:tcPr>
          <w:p w14:paraId="4F516D73" w14:textId="77777777" w:rsidR="006C5739" w:rsidRDefault="00B8641A">
            <w:pPr>
              <w:pStyle w:val="TableParagraph"/>
              <w:spacing w:before="28"/>
              <w:ind w:right="266"/>
              <w:jc w:val="right"/>
              <w:rPr>
                <w:b/>
                <w:sz w:val="18"/>
              </w:rPr>
            </w:pPr>
            <w:r>
              <w:rPr>
                <w:b/>
                <w:spacing w:val="-2"/>
                <w:sz w:val="18"/>
              </w:rPr>
              <w:t>4.500,00</w:t>
            </w:r>
          </w:p>
        </w:tc>
        <w:tc>
          <w:tcPr>
            <w:tcW w:w="1175" w:type="dxa"/>
          </w:tcPr>
          <w:p w14:paraId="01E0C3FA" w14:textId="77777777" w:rsidR="006C5739" w:rsidRDefault="00B8641A">
            <w:pPr>
              <w:pStyle w:val="TableParagraph"/>
              <w:spacing w:before="28"/>
              <w:ind w:right="76"/>
              <w:jc w:val="right"/>
              <w:rPr>
                <w:b/>
                <w:sz w:val="18"/>
              </w:rPr>
            </w:pPr>
            <w:r>
              <w:rPr>
                <w:b/>
                <w:spacing w:val="-2"/>
                <w:sz w:val="18"/>
              </w:rPr>
              <w:t>1.311,00</w:t>
            </w:r>
          </w:p>
        </w:tc>
        <w:tc>
          <w:tcPr>
            <w:tcW w:w="807" w:type="dxa"/>
          </w:tcPr>
          <w:p w14:paraId="26CAF037" w14:textId="77777777" w:rsidR="006C5739" w:rsidRDefault="00B8641A">
            <w:pPr>
              <w:pStyle w:val="TableParagraph"/>
              <w:spacing w:before="28"/>
              <w:ind w:right="88"/>
              <w:jc w:val="right"/>
              <w:rPr>
                <w:b/>
                <w:sz w:val="18"/>
              </w:rPr>
            </w:pPr>
            <w:r>
              <w:rPr>
                <w:b/>
                <w:spacing w:val="-2"/>
                <w:sz w:val="18"/>
              </w:rPr>
              <w:t>29,13%</w:t>
            </w:r>
          </w:p>
        </w:tc>
      </w:tr>
      <w:tr w:rsidR="006C5739" w14:paraId="77970BBB" w14:textId="77777777">
        <w:trPr>
          <w:trHeight w:val="312"/>
        </w:trPr>
        <w:tc>
          <w:tcPr>
            <w:tcW w:w="6328" w:type="dxa"/>
            <w:tcBorders>
              <w:bottom w:val="single" w:sz="12" w:space="0" w:color="000000"/>
            </w:tcBorders>
          </w:tcPr>
          <w:p w14:paraId="682B757A" w14:textId="77777777" w:rsidR="006C5739" w:rsidRDefault="00B8641A">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280" w:type="dxa"/>
            <w:tcBorders>
              <w:bottom w:val="single" w:sz="12" w:space="0" w:color="000000"/>
            </w:tcBorders>
          </w:tcPr>
          <w:p w14:paraId="6646AC26" w14:textId="77777777" w:rsidR="006C5739" w:rsidRDefault="006C5739">
            <w:pPr>
              <w:pStyle w:val="TableParagraph"/>
              <w:rPr>
                <w:rFonts w:ascii="Times New Roman"/>
                <w:sz w:val="18"/>
              </w:rPr>
            </w:pPr>
          </w:p>
        </w:tc>
        <w:tc>
          <w:tcPr>
            <w:tcW w:w="1175" w:type="dxa"/>
            <w:tcBorders>
              <w:bottom w:val="single" w:sz="12" w:space="0" w:color="000000"/>
            </w:tcBorders>
          </w:tcPr>
          <w:p w14:paraId="40471E0C" w14:textId="77777777" w:rsidR="006C5739" w:rsidRDefault="00B8641A">
            <w:pPr>
              <w:pStyle w:val="TableParagraph"/>
              <w:spacing w:before="36"/>
              <w:ind w:right="76"/>
              <w:jc w:val="right"/>
              <w:rPr>
                <w:i/>
                <w:sz w:val="18"/>
              </w:rPr>
            </w:pPr>
            <w:r>
              <w:rPr>
                <w:i/>
                <w:spacing w:val="-2"/>
                <w:sz w:val="18"/>
              </w:rPr>
              <w:t>1.311,00</w:t>
            </w:r>
          </w:p>
        </w:tc>
        <w:tc>
          <w:tcPr>
            <w:tcW w:w="807" w:type="dxa"/>
            <w:tcBorders>
              <w:bottom w:val="single" w:sz="12" w:space="0" w:color="000000"/>
            </w:tcBorders>
          </w:tcPr>
          <w:p w14:paraId="03588FF3" w14:textId="77777777" w:rsidR="006C5739" w:rsidRDefault="006C5739">
            <w:pPr>
              <w:pStyle w:val="TableParagraph"/>
              <w:rPr>
                <w:rFonts w:ascii="Times New Roman"/>
                <w:sz w:val="18"/>
              </w:rPr>
            </w:pPr>
          </w:p>
        </w:tc>
      </w:tr>
      <w:tr w:rsidR="006C5739" w14:paraId="67816B0A" w14:textId="77777777">
        <w:trPr>
          <w:trHeight w:val="359"/>
        </w:trPr>
        <w:tc>
          <w:tcPr>
            <w:tcW w:w="6328" w:type="dxa"/>
            <w:tcBorders>
              <w:top w:val="single" w:sz="12" w:space="0" w:color="000000"/>
              <w:left w:val="single" w:sz="12" w:space="0" w:color="000000"/>
              <w:bottom w:val="single" w:sz="12" w:space="0" w:color="000000"/>
            </w:tcBorders>
          </w:tcPr>
          <w:p w14:paraId="78A9F672" w14:textId="77777777" w:rsidR="006C5739" w:rsidRDefault="00B8641A">
            <w:pPr>
              <w:pStyle w:val="TableParagraph"/>
              <w:spacing w:before="39"/>
              <w:ind w:left="44"/>
              <w:rPr>
                <w:b/>
                <w:sz w:val="18"/>
              </w:rPr>
            </w:pPr>
            <w:r>
              <w:rPr>
                <w:b/>
                <w:color w:val="00009F"/>
                <w:sz w:val="18"/>
              </w:rPr>
              <w:t>T105458</w:t>
            </w:r>
            <w:r>
              <w:rPr>
                <w:b/>
                <w:color w:val="00009F"/>
                <w:spacing w:val="-1"/>
                <w:sz w:val="18"/>
              </w:rPr>
              <w:t xml:space="preserve"> </w:t>
            </w:r>
            <w:r>
              <w:rPr>
                <w:b/>
                <w:color w:val="00009F"/>
                <w:sz w:val="18"/>
              </w:rPr>
              <w:t>Urbana</w:t>
            </w:r>
            <w:r>
              <w:rPr>
                <w:b/>
                <w:color w:val="00009F"/>
                <w:spacing w:val="-1"/>
                <w:sz w:val="18"/>
              </w:rPr>
              <w:t xml:space="preserve"> </w:t>
            </w:r>
            <w:r>
              <w:rPr>
                <w:b/>
                <w:color w:val="00009F"/>
                <w:sz w:val="18"/>
              </w:rPr>
              <w:t>agenda</w:t>
            </w:r>
            <w:r>
              <w:rPr>
                <w:b/>
                <w:color w:val="00009F"/>
                <w:spacing w:val="-1"/>
                <w:sz w:val="18"/>
              </w:rPr>
              <w:t xml:space="preserve"> </w:t>
            </w:r>
            <w:r>
              <w:rPr>
                <w:b/>
                <w:color w:val="00009F"/>
                <w:sz w:val="18"/>
              </w:rPr>
              <w:t>za</w:t>
            </w:r>
            <w:r>
              <w:rPr>
                <w:b/>
                <w:color w:val="00009F"/>
                <w:spacing w:val="-1"/>
                <w:sz w:val="18"/>
              </w:rPr>
              <w:t xml:space="preserve"> </w:t>
            </w:r>
            <w:r>
              <w:rPr>
                <w:b/>
                <w:color w:val="00009F"/>
                <w:spacing w:val="-5"/>
                <w:sz w:val="18"/>
              </w:rPr>
              <w:t>EU</w:t>
            </w:r>
          </w:p>
        </w:tc>
        <w:tc>
          <w:tcPr>
            <w:tcW w:w="2280" w:type="dxa"/>
            <w:tcBorders>
              <w:top w:val="single" w:sz="12" w:space="0" w:color="000000"/>
              <w:bottom w:val="single" w:sz="12" w:space="0" w:color="000000"/>
            </w:tcBorders>
          </w:tcPr>
          <w:p w14:paraId="2B607AD0" w14:textId="77777777" w:rsidR="006C5739" w:rsidRDefault="00B8641A">
            <w:pPr>
              <w:pStyle w:val="TableParagraph"/>
              <w:spacing w:before="39"/>
              <w:ind w:right="266"/>
              <w:jc w:val="right"/>
              <w:rPr>
                <w:b/>
                <w:sz w:val="18"/>
              </w:rPr>
            </w:pPr>
            <w:r>
              <w:rPr>
                <w:b/>
                <w:color w:val="00009F"/>
                <w:spacing w:val="-2"/>
                <w:sz w:val="18"/>
              </w:rPr>
              <w:t>6.900,00</w:t>
            </w:r>
          </w:p>
        </w:tc>
        <w:tc>
          <w:tcPr>
            <w:tcW w:w="1175" w:type="dxa"/>
            <w:tcBorders>
              <w:top w:val="single" w:sz="12" w:space="0" w:color="000000"/>
              <w:bottom w:val="single" w:sz="12" w:space="0" w:color="000000"/>
            </w:tcBorders>
          </w:tcPr>
          <w:p w14:paraId="2F5439BB" w14:textId="77777777" w:rsidR="006C5739" w:rsidRDefault="00B8641A">
            <w:pPr>
              <w:pStyle w:val="TableParagraph"/>
              <w:spacing w:before="39"/>
              <w:ind w:right="76"/>
              <w:jc w:val="right"/>
              <w:rPr>
                <w:b/>
                <w:sz w:val="18"/>
              </w:rPr>
            </w:pPr>
            <w:r>
              <w:rPr>
                <w:b/>
                <w:color w:val="00009F"/>
                <w:spacing w:val="-2"/>
                <w:sz w:val="18"/>
              </w:rPr>
              <w:t>1.813,05</w:t>
            </w:r>
          </w:p>
        </w:tc>
        <w:tc>
          <w:tcPr>
            <w:tcW w:w="807" w:type="dxa"/>
            <w:tcBorders>
              <w:top w:val="single" w:sz="12" w:space="0" w:color="000000"/>
              <w:bottom w:val="single" w:sz="12" w:space="0" w:color="000000"/>
              <w:right w:val="single" w:sz="12" w:space="0" w:color="000000"/>
            </w:tcBorders>
          </w:tcPr>
          <w:p w14:paraId="4D378F4D" w14:textId="77777777" w:rsidR="006C5739" w:rsidRDefault="00B8641A">
            <w:pPr>
              <w:pStyle w:val="TableParagraph"/>
              <w:spacing w:before="39"/>
              <w:ind w:right="73"/>
              <w:jc w:val="right"/>
              <w:rPr>
                <w:b/>
                <w:sz w:val="18"/>
              </w:rPr>
            </w:pPr>
            <w:r>
              <w:rPr>
                <w:b/>
                <w:color w:val="00009F"/>
                <w:spacing w:val="-2"/>
                <w:sz w:val="18"/>
              </w:rPr>
              <w:t>26,28%</w:t>
            </w:r>
          </w:p>
        </w:tc>
      </w:tr>
      <w:tr w:rsidR="006C5739" w14:paraId="475B0E32" w14:textId="77777777">
        <w:trPr>
          <w:trHeight w:val="228"/>
        </w:trPr>
        <w:tc>
          <w:tcPr>
            <w:tcW w:w="6328" w:type="dxa"/>
            <w:tcBorders>
              <w:top w:val="single" w:sz="12" w:space="0" w:color="000000"/>
            </w:tcBorders>
          </w:tcPr>
          <w:p w14:paraId="6AF45850"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280" w:type="dxa"/>
            <w:tcBorders>
              <w:top w:val="single" w:sz="12" w:space="0" w:color="000000"/>
            </w:tcBorders>
          </w:tcPr>
          <w:p w14:paraId="3AECF4AB" w14:textId="77777777" w:rsidR="006C5739" w:rsidRDefault="00B8641A">
            <w:pPr>
              <w:pStyle w:val="TableParagraph"/>
              <w:spacing w:line="186" w:lineRule="exact"/>
              <w:ind w:right="266"/>
              <w:jc w:val="right"/>
              <w:rPr>
                <w:b/>
                <w:sz w:val="18"/>
              </w:rPr>
            </w:pPr>
            <w:r>
              <w:rPr>
                <w:b/>
                <w:spacing w:val="-2"/>
                <w:sz w:val="18"/>
              </w:rPr>
              <w:t>4.900,00</w:t>
            </w:r>
          </w:p>
        </w:tc>
        <w:tc>
          <w:tcPr>
            <w:tcW w:w="1175" w:type="dxa"/>
            <w:tcBorders>
              <w:top w:val="single" w:sz="12" w:space="0" w:color="000000"/>
            </w:tcBorders>
          </w:tcPr>
          <w:p w14:paraId="2F73047C" w14:textId="77777777" w:rsidR="006C5739" w:rsidRDefault="00B8641A">
            <w:pPr>
              <w:pStyle w:val="TableParagraph"/>
              <w:spacing w:line="186" w:lineRule="exact"/>
              <w:ind w:right="76"/>
              <w:jc w:val="right"/>
              <w:rPr>
                <w:b/>
                <w:sz w:val="18"/>
              </w:rPr>
            </w:pPr>
            <w:r>
              <w:rPr>
                <w:b/>
                <w:spacing w:val="-2"/>
                <w:sz w:val="18"/>
              </w:rPr>
              <w:t>1.813,05</w:t>
            </w:r>
          </w:p>
        </w:tc>
        <w:tc>
          <w:tcPr>
            <w:tcW w:w="807" w:type="dxa"/>
            <w:tcBorders>
              <w:top w:val="single" w:sz="12" w:space="0" w:color="000000"/>
            </w:tcBorders>
          </w:tcPr>
          <w:p w14:paraId="6A7FE402" w14:textId="77777777" w:rsidR="006C5739" w:rsidRDefault="00B8641A">
            <w:pPr>
              <w:pStyle w:val="TableParagraph"/>
              <w:spacing w:line="186" w:lineRule="exact"/>
              <w:ind w:right="88"/>
              <w:jc w:val="right"/>
              <w:rPr>
                <w:b/>
                <w:sz w:val="18"/>
              </w:rPr>
            </w:pPr>
            <w:r>
              <w:rPr>
                <w:b/>
                <w:spacing w:val="-2"/>
                <w:sz w:val="18"/>
              </w:rPr>
              <w:t>37,00%</w:t>
            </w:r>
          </w:p>
        </w:tc>
      </w:tr>
      <w:tr w:rsidR="006C5739" w14:paraId="74CEE2BB" w14:textId="77777777">
        <w:trPr>
          <w:trHeight w:val="285"/>
        </w:trPr>
        <w:tc>
          <w:tcPr>
            <w:tcW w:w="6328" w:type="dxa"/>
          </w:tcPr>
          <w:p w14:paraId="0B3C7C78"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80" w:type="dxa"/>
          </w:tcPr>
          <w:p w14:paraId="2A7FB514" w14:textId="77777777" w:rsidR="006C5739" w:rsidRDefault="00B8641A">
            <w:pPr>
              <w:pStyle w:val="TableParagraph"/>
              <w:spacing w:before="36"/>
              <w:ind w:right="266"/>
              <w:jc w:val="right"/>
              <w:rPr>
                <w:b/>
                <w:sz w:val="18"/>
              </w:rPr>
            </w:pPr>
            <w:r>
              <w:rPr>
                <w:b/>
                <w:spacing w:val="-2"/>
                <w:sz w:val="18"/>
              </w:rPr>
              <w:t>4.900,00</w:t>
            </w:r>
          </w:p>
        </w:tc>
        <w:tc>
          <w:tcPr>
            <w:tcW w:w="1175" w:type="dxa"/>
          </w:tcPr>
          <w:p w14:paraId="00527D90" w14:textId="77777777" w:rsidR="006C5739" w:rsidRDefault="00B8641A">
            <w:pPr>
              <w:pStyle w:val="TableParagraph"/>
              <w:spacing w:before="36"/>
              <w:ind w:right="76"/>
              <w:jc w:val="right"/>
              <w:rPr>
                <w:b/>
                <w:sz w:val="18"/>
              </w:rPr>
            </w:pPr>
            <w:r>
              <w:rPr>
                <w:b/>
                <w:spacing w:val="-2"/>
                <w:sz w:val="18"/>
              </w:rPr>
              <w:t>1.813,05</w:t>
            </w:r>
          </w:p>
        </w:tc>
        <w:tc>
          <w:tcPr>
            <w:tcW w:w="807" w:type="dxa"/>
          </w:tcPr>
          <w:p w14:paraId="77A7A0C0" w14:textId="77777777" w:rsidR="006C5739" w:rsidRDefault="00B8641A">
            <w:pPr>
              <w:pStyle w:val="TableParagraph"/>
              <w:spacing w:before="36"/>
              <w:ind w:right="88"/>
              <w:jc w:val="right"/>
              <w:rPr>
                <w:b/>
                <w:sz w:val="18"/>
              </w:rPr>
            </w:pPr>
            <w:r>
              <w:rPr>
                <w:b/>
                <w:spacing w:val="-2"/>
                <w:sz w:val="18"/>
              </w:rPr>
              <w:t>37,00%</w:t>
            </w:r>
          </w:p>
        </w:tc>
      </w:tr>
      <w:tr w:rsidR="006C5739" w14:paraId="045EA1F9" w14:textId="77777777">
        <w:trPr>
          <w:trHeight w:val="285"/>
        </w:trPr>
        <w:tc>
          <w:tcPr>
            <w:tcW w:w="6328" w:type="dxa"/>
          </w:tcPr>
          <w:p w14:paraId="3FDD0743" w14:textId="77777777" w:rsidR="006C5739" w:rsidRDefault="00B8641A">
            <w:pPr>
              <w:pStyle w:val="TableParagraph"/>
              <w:spacing w:before="36"/>
              <w:ind w:left="524"/>
              <w:rPr>
                <w:i/>
                <w:sz w:val="18"/>
              </w:rPr>
            </w:pPr>
            <w:r>
              <w:rPr>
                <w:i/>
                <w:sz w:val="18"/>
              </w:rPr>
              <w:t>3231</w:t>
            </w:r>
            <w:r>
              <w:rPr>
                <w:i/>
                <w:spacing w:val="-1"/>
                <w:sz w:val="18"/>
              </w:rPr>
              <w:t xml:space="preserve"> </w:t>
            </w:r>
            <w:r>
              <w:rPr>
                <w:i/>
                <w:sz w:val="18"/>
              </w:rPr>
              <w:t>Usluge</w:t>
            </w:r>
            <w:r>
              <w:rPr>
                <w:i/>
                <w:spacing w:val="-1"/>
                <w:sz w:val="18"/>
              </w:rPr>
              <w:t xml:space="preserve"> </w:t>
            </w:r>
            <w:r>
              <w:rPr>
                <w:i/>
                <w:sz w:val="18"/>
              </w:rPr>
              <w:t>telefona,</w:t>
            </w:r>
            <w:r>
              <w:rPr>
                <w:i/>
                <w:spacing w:val="-1"/>
                <w:sz w:val="18"/>
              </w:rPr>
              <w:t xml:space="preserve"> </w:t>
            </w:r>
            <w:r>
              <w:rPr>
                <w:i/>
                <w:sz w:val="18"/>
              </w:rPr>
              <w:t>pošte</w:t>
            </w:r>
            <w:r>
              <w:rPr>
                <w:i/>
                <w:spacing w:val="-1"/>
                <w:sz w:val="18"/>
              </w:rPr>
              <w:t xml:space="preserve"> </w:t>
            </w:r>
            <w:r>
              <w:rPr>
                <w:i/>
                <w:sz w:val="18"/>
              </w:rPr>
              <w:t>i</w:t>
            </w:r>
            <w:r>
              <w:rPr>
                <w:i/>
                <w:spacing w:val="-1"/>
                <w:sz w:val="18"/>
              </w:rPr>
              <w:t xml:space="preserve"> </w:t>
            </w:r>
            <w:r>
              <w:rPr>
                <w:i/>
                <w:spacing w:val="-2"/>
                <w:sz w:val="18"/>
              </w:rPr>
              <w:t>prijevoza</w:t>
            </w:r>
          </w:p>
        </w:tc>
        <w:tc>
          <w:tcPr>
            <w:tcW w:w="2280" w:type="dxa"/>
          </w:tcPr>
          <w:p w14:paraId="1D6C5B66" w14:textId="77777777" w:rsidR="006C5739" w:rsidRDefault="006C5739">
            <w:pPr>
              <w:pStyle w:val="TableParagraph"/>
              <w:rPr>
                <w:rFonts w:ascii="Times New Roman"/>
                <w:sz w:val="18"/>
              </w:rPr>
            </w:pPr>
          </w:p>
        </w:tc>
        <w:tc>
          <w:tcPr>
            <w:tcW w:w="1175" w:type="dxa"/>
          </w:tcPr>
          <w:p w14:paraId="60FB2B86" w14:textId="77777777" w:rsidR="006C5739" w:rsidRDefault="00B8641A">
            <w:pPr>
              <w:pStyle w:val="TableParagraph"/>
              <w:spacing w:before="36"/>
              <w:ind w:right="76"/>
              <w:jc w:val="right"/>
              <w:rPr>
                <w:i/>
                <w:sz w:val="18"/>
              </w:rPr>
            </w:pPr>
            <w:r>
              <w:rPr>
                <w:i/>
                <w:spacing w:val="-2"/>
                <w:sz w:val="18"/>
              </w:rPr>
              <w:t>370,00</w:t>
            </w:r>
          </w:p>
        </w:tc>
        <w:tc>
          <w:tcPr>
            <w:tcW w:w="807" w:type="dxa"/>
          </w:tcPr>
          <w:p w14:paraId="1EC19ADC" w14:textId="77777777" w:rsidR="006C5739" w:rsidRDefault="006C5739">
            <w:pPr>
              <w:pStyle w:val="TableParagraph"/>
              <w:rPr>
                <w:rFonts w:ascii="Times New Roman"/>
                <w:sz w:val="18"/>
              </w:rPr>
            </w:pPr>
          </w:p>
        </w:tc>
      </w:tr>
      <w:tr w:rsidR="006C5739" w14:paraId="063C85BB" w14:textId="77777777">
        <w:trPr>
          <w:trHeight w:val="285"/>
        </w:trPr>
        <w:tc>
          <w:tcPr>
            <w:tcW w:w="6328" w:type="dxa"/>
          </w:tcPr>
          <w:p w14:paraId="3D787BD7" w14:textId="77777777" w:rsidR="006C5739" w:rsidRDefault="00B8641A">
            <w:pPr>
              <w:pStyle w:val="TableParagraph"/>
              <w:spacing w:before="36"/>
              <w:ind w:left="524"/>
              <w:rPr>
                <w:i/>
                <w:sz w:val="18"/>
              </w:rPr>
            </w:pPr>
            <w:r>
              <w:rPr>
                <w:i/>
                <w:sz w:val="18"/>
              </w:rPr>
              <w:t>3235</w:t>
            </w:r>
            <w:r>
              <w:rPr>
                <w:i/>
                <w:spacing w:val="-1"/>
                <w:sz w:val="18"/>
              </w:rPr>
              <w:t xml:space="preserve"> </w:t>
            </w:r>
            <w:r>
              <w:rPr>
                <w:i/>
                <w:sz w:val="18"/>
              </w:rPr>
              <w:t>Zakupnine</w:t>
            </w:r>
            <w:r>
              <w:rPr>
                <w:i/>
                <w:spacing w:val="-1"/>
                <w:sz w:val="18"/>
              </w:rPr>
              <w:t xml:space="preserve"> </w:t>
            </w:r>
            <w:r>
              <w:rPr>
                <w:i/>
                <w:sz w:val="18"/>
              </w:rPr>
              <w:t>i</w:t>
            </w:r>
            <w:r>
              <w:rPr>
                <w:i/>
                <w:spacing w:val="-1"/>
                <w:sz w:val="18"/>
              </w:rPr>
              <w:t xml:space="preserve"> </w:t>
            </w:r>
            <w:r>
              <w:rPr>
                <w:i/>
                <w:spacing w:val="-2"/>
                <w:sz w:val="18"/>
              </w:rPr>
              <w:t>najamnine</w:t>
            </w:r>
          </w:p>
        </w:tc>
        <w:tc>
          <w:tcPr>
            <w:tcW w:w="2280" w:type="dxa"/>
          </w:tcPr>
          <w:p w14:paraId="5233AB4A" w14:textId="77777777" w:rsidR="006C5739" w:rsidRDefault="006C5739">
            <w:pPr>
              <w:pStyle w:val="TableParagraph"/>
              <w:rPr>
                <w:rFonts w:ascii="Times New Roman"/>
                <w:sz w:val="18"/>
              </w:rPr>
            </w:pPr>
          </w:p>
        </w:tc>
        <w:tc>
          <w:tcPr>
            <w:tcW w:w="1175" w:type="dxa"/>
          </w:tcPr>
          <w:p w14:paraId="233F1AF7" w14:textId="77777777" w:rsidR="006C5739" w:rsidRDefault="00B8641A">
            <w:pPr>
              <w:pStyle w:val="TableParagraph"/>
              <w:spacing w:before="36"/>
              <w:ind w:right="76"/>
              <w:jc w:val="right"/>
              <w:rPr>
                <w:i/>
                <w:sz w:val="18"/>
              </w:rPr>
            </w:pPr>
            <w:r>
              <w:rPr>
                <w:i/>
                <w:spacing w:val="-2"/>
                <w:sz w:val="18"/>
              </w:rPr>
              <w:t>300,00</w:t>
            </w:r>
          </w:p>
        </w:tc>
        <w:tc>
          <w:tcPr>
            <w:tcW w:w="807" w:type="dxa"/>
          </w:tcPr>
          <w:p w14:paraId="46FA2A7B" w14:textId="77777777" w:rsidR="006C5739" w:rsidRDefault="006C5739">
            <w:pPr>
              <w:pStyle w:val="TableParagraph"/>
              <w:rPr>
                <w:rFonts w:ascii="Times New Roman"/>
                <w:sz w:val="18"/>
              </w:rPr>
            </w:pPr>
          </w:p>
        </w:tc>
      </w:tr>
      <w:tr w:rsidR="006C5739" w14:paraId="2CA5E10C" w14:textId="77777777">
        <w:trPr>
          <w:trHeight w:val="285"/>
        </w:trPr>
        <w:tc>
          <w:tcPr>
            <w:tcW w:w="6328" w:type="dxa"/>
          </w:tcPr>
          <w:p w14:paraId="5AE310A1" w14:textId="77777777" w:rsidR="006C5739" w:rsidRDefault="00B8641A">
            <w:pPr>
              <w:pStyle w:val="TableParagraph"/>
              <w:spacing w:before="36"/>
              <w:ind w:left="524"/>
              <w:rPr>
                <w:i/>
                <w:sz w:val="18"/>
              </w:rPr>
            </w:pPr>
            <w:r>
              <w:rPr>
                <w:i/>
                <w:sz w:val="18"/>
              </w:rPr>
              <w:t>3293</w:t>
            </w:r>
            <w:r>
              <w:rPr>
                <w:i/>
                <w:spacing w:val="-1"/>
                <w:sz w:val="18"/>
              </w:rPr>
              <w:t xml:space="preserve"> </w:t>
            </w:r>
            <w:r>
              <w:rPr>
                <w:i/>
                <w:spacing w:val="-2"/>
                <w:sz w:val="18"/>
              </w:rPr>
              <w:t>Reprezentacija</w:t>
            </w:r>
          </w:p>
        </w:tc>
        <w:tc>
          <w:tcPr>
            <w:tcW w:w="2280" w:type="dxa"/>
          </w:tcPr>
          <w:p w14:paraId="5401C515" w14:textId="77777777" w:rsidR="006C5739" w:rsidRDefault="006C5739">
            <w:pPr>
              <w:pStyle w:val="TableParagraph"/>
              <w:rPr>
                <w:rFonts w:ascii="Times New Roman"/>
                <w:sz w:val="18"/>
              </w:rPr>
            </w:pPr>
          </w:p>
        </w:tc>
        <w:tc>
          <w:tcPr>
            <w:tcW w:w="1175" w:type="dxa"/>
          </w:tcPr>
          <w:p w14:paraId="62F2933D" w14:textId="77777777" w:rsidR="006C5739" w:rsidRDefault="00B8641A">
            <w:pPr>
              <w:pStyle w:val="TableParagraph"/>
              <w:spacing w:before="36"/>
              <w:ind w:right="76"/>
              <w:jc w:val="right"/>
              <w:rPr>
                <w:i/>
                <w:sz w:val="18"/>
              </w:rPr>
            </w:pPr>
            <w:r>
              <w:rPr>
                <w:i/>
                <w:spacing w:val="-2"/>
                <w:sz w:val="18"/>
              </w:rPr>
              <w:t>1.143,05</w:t>
            </w:r>
          </w:p>
        </w:tc>
        <w:tc>
          <w:tcPr>
            <w:tcW w:w="807" w:type="dxa"/>
          </w:tcPr>
          <w:p w14:paraId="0F07787C" w14:textId="77777777" w:rsidR="006C5739" w:rsidRDefault="006C5739">
            <w:pPr>
              <w:pStyle w:val="TableParagraph"/>
              <w:rPr>
                <w:rFonts w:ascii="Times New Roman"/>
                <w:sz w:val="18"/>
              </w:rPr>
            </w:pPr>
          </w:p>
        </w:tc>
      </w:tr>
      <w:tr w:rsidR="006C5739" w14:paraId="1FAF18DF" w14:textId="77777777">
        <w:trPr>
          <w:trHeight w:val="285"/>
        </w:trPr>
        <w:tc>
          <w:tcPr>
            <w:tcW w:w="6328" w:type="dxa"/>
          </w:tcPr>
          <w:p w14:paraId="72B76572"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2280" w:type="dxa"/>
          </w:tcPr>
          <w:p w14:paraId="00BBA953" w14:textId="77777777" w:rsidR="006C5739" w:rsidRDefault="00B8641A">
            <w:pPr>
              <w:pStyle w:val="TableParagraph"/>
              <w:spacing w:before="36"/>
              <w:ind w:right="266"/>
              <w:jc w:val="right"/>
              <w:rPr>
                <w:b/>
                <w:sz w:val="18"/>
              </w:rPr>
            </w:pPr>
            <w:r>
              <w:rPr>
                <w:b/>
                <w:spacing w:val="-2"/>
                <w:sz w:val="18"/>
              </w:rPr>
              <w:t>2.000,00</w:t>
            </w:r>
          </w:p>
        </w:tc>
        <w:tc>
          <w:tcPr>
            <w:tcW w:w="1175" w:type="dxa"/>
          </w:tcPr>
          <w:p w14:paraId="3A5B7FA3" w14:textId="77777777" w:rsidR="006C5739" w:rsidRDefault="006C5739">
            <w:pPr>
              <w:pStyle w:val="TableParagraph"/>
              <w:rPr>
                <w:rFonts w:ascii="Times New Roman"/>
                <w:sz w:val="18"/>
              </w:rPr>
            </w:pPr>
          </w:p>
        </w:tc>
        <w:tc>
          <w:tcPr>
            <w:tcW w:w="807" w:type="dxa"/>
          </w:tcPr>
          <w:p w14:paraId="633C69AE" w14:textId="77777777" w:rsidR="006C5739" w:rsidRDefault="006C5739">
            <w:pPr>
              <w:pStyle w:val="TableParagraph"/>
              <w:rPr>
                <w:rFonts w:ascii="Times New Roman"/>
                <w:sz w:val="18"/>
              </w:rPr>
            </w:pPr>
          </w:p>
        </w:tc>
      </w:tr>
      <w:tr w:rsidR="006C5739" w14:paraId="11E0FF87" w14:textId="77777777">
        <w:trPr>
          <w:trHeight w:val="312"/>
        </w:trPr>
        <w:tc>
          <w:tcPr>
            <w:tcW w:w="6328" w:type="dxa"/>
            <w:tcBorders>
              <w:bottom w:val="single" w:sz="12" w:space="0" w:color="000000"/>
            </w:tcBorders>
          </w:tcPr>
          <w:p w14:paraId="1B59E2A1"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80" w:type="dxa"/>
            <w:tcBorders>
              <w:bottom w:val="single" w:sz="12" w:space="0" w:color="000000"/>
            </w:tcBorders>
          </w:tcPr>
          <w:p w14:paraId="6257F621" w14:textId="77777777" w:rsidR="006C5739" w:rsidRDefault="00B8641A">
            <w:pPr>
              <w:pStyle w:val="TableParagraph"/>
              <w:spacing w:before="36"/>
              <w:ind w:right="266"/>
              <w:jc w:val="right"/>
              <w:rPr>
                <w:b/>
                <w:sz w:val="18"/>
              </w:rPr>
            </w:pPr>
            <w:r>
              <w:rPr>
                <w:b/>
                <w:spacing w:val="-2"/>
                <w:sz w:val="18"/>
              </w:rPr>
              <w:t>2.000,00</w:t>
            </w:r>
          </w:p>
        </w:tc>
        <w:tc>
          <w:tcPr>
            <w:tcW w:w="1175" w:type="dxa"/>
            <w:tcBorders>
              <w:bottom w:val="single" w:sz="12" w:space="0" w:color="000000"/>
            </w:tcBorders>
          </w:tcPr>
          <w:p w14:paraId="638A404E" w14:textId="77777777" w:rsidR="006C5739" w:rsidRDefault="006C5739">
            <w:pPr>
              <w:pStyle w:val="TableParagraph"/>
              <w:rPr>
                <w:rFonts w:ascii="Times New Roman"/>
                <w:sz w:val="18"/>
              </w:rPr>
            </w:pPr>
          </w:p>
        </w:tc>
        <w:tc>
          <w:tcPr>
            <w:tcW w:w="807" w:type="dxa"/>
            <w:tcBorders>
              <w:bottom w:val="single" w:sz="12" w:space="0" w:color="000000"/>
            </w:tcBorders>
          </w:tcPr>
          <w:p w14:paraId="49D1D4E4" w14:textId="77777777" w:rsidR="006C5739" w:rsidRDefault="006C5739">
            <w:pPr>
              <w:pStyle w:val="TableParagraph"/>
              <w:rPr>
                <w:rFonts w:ascii="Times New Roman"/>
                <w:sz w:val="18"/>
              </w:rPr>
            </w:pPr>
          </w:p>
        </w:tc>
      </w:tr>
      <w:tr w:rsidR="006C5739" w14:paraId="69D3169E" w14:textId="77777777">
        <w:trPr>
          <w:trHeight w:val="359"/>
        </w:trPr>
        <w:tc>
          <w:tcPr>
            <w:tcW w:w="6328" w:type="dxa"/>
            <w:tcBorders>
              <w:top w:val="single" w:sz="12" w:space="0" w:color="000000"/>
              <w:left w:val="single" w:sz="12" w:space="0" w:color="000000"/>
              <w:bottom w:val="single" w:sz="12" w:space="0" w:color="000000"/>
            </w:tcBorders>
          </w:tcPr>
          <w:p w14:paraId="7FB7A991" w14:textId="77777777" w:rsidR="006C5739" w:rsidRDefault="00B8641A">
            <w:pPr>
              <w:pStyle w:val="TableParagraph"/>
              <w:spacing w:before="39"/>
              <w:ind w:left="44"/>
              <w:rPr>
                <w:b/>
                <w:sz w:val="18"/>
              </w:rPr>
            </w:pPr>
            <w:r>
              <w:rPr>
                <w:b/>
                <w:color w:val="00009F"/>
                <w:sz w:val="18"/>
              </w:rPr>
              <w:t>T105462</w:t>
            </w:r>
            <w:r>
              <w:rPr>
                <w:b/>
                <w:color w:val="00009F"/>
                <w:spacing w:val="-1"/>
                <w:sz w:val="18"/>
              </w:rPr>
              <w:t xml:space="preserve"> </w:t>
            </w:r>
            <w:r>
              <w:rPr>
                <w:b/>
                <w:color w:val="00009F"/>
                <w:sz w:val="18"/>
              </w:rPr>
              <w:t>SIRM</w:t>
            </w:r>
            <w:r>
              <w:rPr>
                <w:b/>
                <w:color w:val="00009F"/>
                <w:spacing w:val="-1"/>
                <w:sz w:val="18"/>
              </w:rPr>
              <w:t xml:space="preserve"> </w:t>
            </w:r>
            <w:r>
              <w:rPr>
                <w:b/>
                <w:color w:val="00009F"/>
                <w:sz w:val="18"/>
              </w:rPr>
              <w:t>(INTERREG</w:t>
            </w:r>
            <w:r>
              <w:rPr>
                <w:b/>
                <w:color w:val="00009F"/>
                <w:spacing w:val="-1"/>
                <w:sz w:val="18"/>
              </w:rPr>
              <w:t xml:space="preserve"> </w:t>
            </w:r>
            <w:r>
              <w:rPr>
                <w:b/>
                <w:color w:val="00009F"/>
                <w:spacing w:val="-2"/>
                <w:sz w:val="18"/>
              </w:rPr>
              <w:t>EUROPE)</w:t>
            </w:r>
          </w:p>
        </w:tc>
        <w:tc>
          <w:tcPr>
            <w:tcW w:w="2280" w:type="dxa"/>
            <w:tcBorders>
              <w:top w:val="single" w:sz="12" w:space="0" w:color="000000"/>
              <w:bottom w:val="single" w:sz="12" w:space="0" w:color="000000"/>
            </w:tcBorders>
          </w:tcPr>
          <w:p w14:paraId="43F1237A" w14:textId="77777777" w:rsidR="006C5739" w:rsidRDefault="00B8641A">
            <w:pPr>
              <w:pStyle w:val="TableParagraph"/>
              <w:spacing w:before="39"/>
              <w:ind w:right="266"/>
              <w:jc w:val="right"/>
              <w:rPr>
                <w:b/>
                <w:sz w:val="18"/>
              </w:rPr>
            </w:pPr>
            <w:r>
              <w:rPr>
                <w:b/>
                <w:color w:val="00009F"/>
                <w:spacing w:val="-2"/>
                <w:sz w:val="18"/>
              </w:rPr>
              <w:t>95.200,00</w:t>
            </w:r>
          </w:p>
        </w:tc>
        <w:tc>
          <w:tcPr>
            <w:tcW w:w="1175" w:type="dxa"/>
            <w:tcBorders>
              <w:top w:val="single" w:sz="12" w:space="0" w:color="000000"/>
              <w:bottom w:val="single" w:sz="12" w:space="0" w:color="000000"/>
            </w:tcBorders>
          </w:tcPr>
          <w:p w14:paraId="14EAC648" w14:textId="77777777" w:rsidR="006C5739" w:rsidRDefault="00B8641A">
            <w:pPr>
              <w:pStyle w:val="TableParagraph"/>
              <w:spacing w:before="39"/>
              <w:ind w:right="76"/>
              <w:jc w:val="right"/>
              <w:rPr>
                <w:b/>
                <w:sz w:val="18"/>
              </w:rPr>
            </w:pPr>
            <w:r>
              <w:rPr>
                <w:b/>
                <w:color w:val="00009F"/>
                <w:spacing w:val="-2"/>
                <w:sz w:val="18"/>
              </w:rPr>
              <w:t>26.477,13</w:t>
            </w:r>
          </w:p>
        </w:tc>
        <w:tc>
          <w:tcPr>
            <w:tcW w:w="807" w:type="dxa"/>
            <w:tcBorders>
              <w:top w:val="single" w:sz="12" w:space="0" w:color="000000"/>
              <w:bottom w:val="single" w:sz="12" w:space="0" w:color="000000"/>
              <w:right w:val="single" w:sz="12" w:space="0" w:color="000000"/>
            </w:tcBorders>
          </w:tcPr>
          <w:p w14:paraId="0DC56C29" w14:textId="77777777" w:rsidR="006C5739" w:rsidRDefault="00B8641A">
            <w:pPr>
              <w:pStyle w:val="TableParagraph"/>
              <w:spacing w:before="39"/>
              <w:ind w:right="73"/>
              <w:jc w:val="right"/>
              <w:rPr>
                <w:b/>
                <w:sz w:val="18"/>
              </w:rPr>
            </w:pPr>
            <w:r>
              <w:rPr>
                <w:b/>
                <w:color w:val="00009F"/>
                <w:spacing w:val="-2"/>
                <w:sz w:val="18"/>
              </w:rPr>
              <w:t>27,81%</w:t>
            </w:r>
          </w:p>
        </w:tc>
      </w:tr>
      <w:tr w:rsidR="006C5739" w14:paraId="4C496C39" w14:textId="77777777">
        <w:trPr>
          <w:trHeight w:val="228"/>
        </w:trPr>
        <w:tc>
          <w:tcPr>
            <w:tcW w:w="6328" w:type="dxa"/>
            <w:tcBorders>
              <w:top w:val="single" w:sz="12" w:space="0" w:color="000000"/>
            </w:tcBorders>
          </w:tcPr>
          <w:p w14:paraId="62178E4D"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280" w:type="dxa"/>
            <w:tcBorders>
              <w:top w:val="single" w:sz="12" w:space="0" w:color="000000"/>
            </w:tcBorders>
          </w:tcPr>
          <w:p w14:paraId="3CBB172F" w14:textId="77777777" w:rsidR="006C5739" w:rsidRDefault="00B8641A">
            <w:pPr>
              <w:pStyle w:val="TableParagraph"/>
              <w:spacing w:line="186" w:lineRule="exact"/>
              <w:ind w:right="266"/>
              <w:jc w:val="right"/>
              <w:rPr>
                <w:b/>
                <w:sz w:val="18"/>
              </w:rPr>
            </w:pPr>
            <w:r>
              <w:rPr>
                <w:b/>
                <w:spacing w:val="-2"/>
                <w:sz w:val="18"/>
              </w:rPr>
              <w:t>19.400,00</w:t>
            </w:r>
          </w:p>
        </w:tc>
        <w:tc>
          <w:tcPr>
            <w:tcW w:w="1175" w:type="dxa"/>
            <w:tcBorders>
              <w:top w:val="single" w:sz="12" w:space="0" w:color="000000"/>
            </w:tcBorders>
          </w:tcPr>
          <w:p w14:paraId="70753F89" w14:textId="77777777" w:rsidR="006C5739" w:rsidRDefault="00B8641A">
            <w:pPr>
              <w:pStyle w:val="TableParagraph"/>
              <w:spacing w:line="186" w:lineRule="exact"/>
              <w:ind w:right="76"/>
              <w:jc w:val="right"/>
              <w:rPr>
                <w:b/>
                <w:sz w:val="18"/>
              </w:rPr>
            </w:pPr>
            <w:r>
              <w:rPr>
                <w:b/>
                <w:spacing w:val="-2"/>
                <w:sz w:val="18"/>
              </w:rPr>
              <w:t>1.347,61</w:t>
            </w:r>
          </w:p>
        </w:tc>
        <w:tc>
          <w:tcPr>
            <w:tcW w:w="807" w:type="dxa"/>
            <w:tcBorders>
              <w:top w:val="single" w:sz="12" w:space="0" w:color="000000"/>
            </w:tcBorders>
          </w:tcPr>
          <w:p w14:paraId="5D136653" w14:textId="77777777" w:rsidR="006C5739" w:rsidRDefault="00B8641A">
            <w:pPr>
              <w:pStyle w:val="TableParagraph"/>
              <w:spacing w:line="186" w:lineRule="exact"/>
              <w:ind w:right="88"/>
              <w:jc w:val="right"/>
              <w:rPr>
                <w:b/>
                <w:sz w:val="18"/>
              </w:rPr>
            </w:pPr>
            <w:r>
              <w:rPr>
                <w:b/>
                <w:spacing w:val="-2"/>
                <w:sz w:val="18"/>
              </w:rPr>
              <w:t>6,95%</w:t>
            </w:r>
          </w:p>
        </w:tc>
      </w:tr>
      <w:tr w:rsidR="006C5739" w14:paraId="025F83E5" w14:textId="77777777">
        <w:trPr>
          <w:trHeight w:val="285"/>
        </w:trPr>
        <w:tc>
          <w:tcPr>
            <w:tcW w:w="6328" w:type="dxa"/>
          </w:tcPr>
          <w:p w14:paraId="37C99A07" w14:textId="77777777" w:rsidR="006C5739" w:rsidRDefault="00B8641A">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280" w:type="dxa"/>
          </w:tcPr>
          <w:p w14:paraId="4C26D7C8" w14:textId="77777777" w:rsidR="006C5739" w:rsidRDefault="00B8641A">
            <w:pPr>
              <w:pStyle w:val="TableParagraph"/>
              <w:spacing w:before="36"/>
              <w:ind w:right="266"/>
              <w:jc w:val="right"/>
              <w:rPr>
                <w:b/>
                <w:sz w:val="18"/>
              </w:rPr>
            </w:pPr>
            <w:r>
              <w:rPr>
                <w:b/>
                <w:spacing w:val="-2"/>
                <w:sz w:val="18"/>
              </w:rPr>
              <w:t>16.600,00</w:t>
            </w:r>
          </w:p>
        </w:tc>
        <w:tc>
          <w:tcPr>
            <w:tcW w:w="1175" w:type="dxa"/>
          </w:tcPr>
          <w:p w14:paraId="0930FA50" w14:textId="77777777" w:rsidR="006C5739" w:rsidRDefault="006C5739">
            <w:pPr>
              <w:pStyle w:val="TableParagraph"/>
              <w:rPr>
                <w:rFonts w:ascii="Times New Roman"/>
                <w:sz w:val="18"/>
              </w:rPr>
            </w:pPr>
          </w:p>
        </w:tc>
        <w:tc>
          <w:tcPr>
            <w:tcW w:w="807" w:type="dxa"/>
          </w:tcPr>
          <w:p w14:paraId="36FF7CB2" w14:textId="77777777" w:rsidR="006C5739" w:rsidRDefault="006C5739">
            <w:pPr>
              <w:pStyle w:val="TableParagraph"/>
              <w:rPr>
                <w:rFonts w:ascii="Times New Roman"/>
                <w:sz w:val="18"/>
              </w:rPr>
            </w:pPr>
          </w:p>
        </w:tc>
      </w:tr>
      <w:tr w:rsidR="006C5739" w14:paraId="2CA7581C" w14:textId="77777777">
        <w:trPr>
          <w:trHeight w:val="277"/>
        </w:trPr>
        <w:tc>
          <w:tcPr>
            <w:tcW w:w="6328" w:type="dxa"/>
          </w:tcPr>
          <w:p w14:paraId="2553A9C1"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80" w:type="dxa"/>
          </w:tcPr>
          <w:p w14:paraId="15A4287C" w14:textId="77777777" w:rsidR="006C5739" w:rsidRDefault="00B8641A">
            <w:pPr>
              <w:pStyle w:val="TableParagraph"/>
              <w:spacing w:before="36"/>
              <w:ind w:right="266"/>
              <w:jc w:val="right"/>
              <w:rPr>
                <w:b/>
                <w:sz w:val="18"/>
              </w:rPr>
            </w:pPr>
            <w:r>
              <w:rPr>
                <w:b/>
                <w:spacing w:val="-2"/>
                <w:sz w:val="18"/>
              </w:rPr>
              <w:t>2.800,00</w:t>
            </w:r>
          </w:p>
        </w:tc>
        <w:tc>
          <w:tcPr>
            <w:tcW w:w="1175" w:type="dxa"/>
          </w:tcPr>
          <w:p w14:paraId="55B1DF95" w14:textId="77777777" w:rsidR="006C5739" w:rsidRDefault="00B8641A">
            <w:pPr>
              <w:pStyle w:val="TableParagraph"/>
              <w:spacing w:before="36"/>
              <w:ind w:right="76"/>
              <w:jc w:val="right"/>
              <w:rPr>
                <w:b/>
                <w:sz w:val="18"/>
              </w:rPr>
            </w:pPr>
            <w:r>
              <w:rPr>
                <w:b/>
                <w:spacing w:val="-2"/>
                <w:sz w:val="18"/>
              </w:rPr>
              <w:t>1.347,61</w:t>
            </w:r>
          </w:p>
        </w:tc>
        <w:tc>
          <w:tcPr>
            <w:tcW w:w="807" w:type="dxa"/>
          </w:tcPr>
          <w:p w14:paraId="23DB3C5C" w14:textId="77777777" w:rsidR="006C5739" w:rsidRDefault="00B8641A">
            <w:pPr>
              <w:pStyle w:val="TableParagraph"/>
              <w:spacing w:before="36"/>
              <w:ind w:right="88"/>
              <w:jc w:val="right"/>
              <w:rPr>
                <w:b/>
                <w:sz w:val="18"/>
              </w:rPr>
            </w:pPr>
            <w:r>
              <w:rPr>
                <w:b/>
                <w:spacing w:val="-2"/>
                <w:sz w:val="18"/>
              </w:rPr>
              <w:t>48,13%</w:t>
            </w:r>
          </w:p>
        </w:tc>
      </w:tr>
      <w:tr w:rsidR="006C5739" w14:paraId="692E67F1" w14:textId="77777777">
        <w:trPr>
          <w:trHeight w:val="277"/>
        </w:trPr>
        <w:tc>
          <w:tcPr>
            <w:tcW w:w="6328" w:type="dxa"/>
          </w:tcPr>
          <w:p w14:paraId="2AEBF6FA" w14:textId="77777777" w:rsidR="006C5739" w:rsidRDefault="00B8641A">
            <w:pPr>
              <w:pStyle w:val="TableParagraph"/>
              <w:spacing w:before="28"/>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280" w:type="dxa"/>
          </w:tcPr>
          <w:p w14:paraId="396E8F44" w14:textId="77777777" w:rsidR="006C5739" w:rsidRDefault="006C5739">
            <w:pPr>
              <w:pStyle w:val="TableParagraph"/>
              <w:rPr>
                <w:rFonts w:ascii="Times New Roman"/>
                <w:sz w:val="18"/>
              </w:rPr>
            </w:pPr>
          </w:p>
        </w:tc>
        <w:tc>
          <w:tcPr>
            <w:tcW w:w="1175" w:type="dxa"/>
          </w:tcPr>
          <w:p w14:paraId="617AF141" w14:textId="77777777" w:rsidR="006C5739" w:rsidRDefault="00B8641A">
            <w:pPr>
              <w:pStyle w:val="TableParagraph"/>
              <w:spacing w:before="28"/>
              <w:ind w:right="76"/>
              <w:jc w:val="right"/>
              <w:rPr>
                <w:i/>
                <w:sz w:val="18"/>
              </w:rPr>
            </w:pPr>
            <w:r>
              <w:rPr>
                <w:i/>
                <w:spacing w:val="-2"/>
                <w:sz w:val="18"/>
              </w:rPr>
              <w:t>1.255,66</w:t>
            </w:r>
          </w:p>
        </w:tc>
        <w:tc>
          <w:tcPr>
            <w:tcW w:w="807" w:type="dxa"/>
          </w:tcPr>
          <w:p w14:paraId="44862461" w14:textId="77777777" w:rsidR="006C5739" w:rsidRDefault="006C5739">
            <w:pPr>
              <w:pStyle w:val="TableParagraph"/>
              <w:rPr>
                <w:rFonts w:ascii="Times New Roman"/>
                <w:sz w:val="18"/>
              </w:rPr>
            </w:pPr>
          </w:p>
        </w:tc>
      </w:tr>
      <w:tr w:rsidR="006C5739" w14:paraId="3FBFD729" w14:textId="77777777">
        <w:trPr>
          <w:trHeight w:val="285"/>
        </w:trPr>
        <w:tc>
          <w:tcPr>
            <w:tcW w:w="6328" w:type="dxa"/>
          </w:tcPr>
          <w:p w14:paraId="34566610" w14:textId="77777777" w:rsidR="006C5739" w:rsidRDefault="00B8641A">
            <w:pPr>
              <w:pStyle w:val="TableParagraph"/>
              <w:spacing w:before="36"/>
              <w:ind w:left="524"/>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2280" w:type="dxa"/>
          </w:tcPr>
          <w:p w14:paraId="719641A9" w14:textId="77777777" w:rsidR="006C5739" w:rsidRDefault="006C5739">
            <w:pPr>
              <w:pStyle w:val="TableParagraph"/>
              <w:rPr>
                <w:rFonts w:ascii="Times New Roman"/>
                <w:sz w:val="18"/>
              </w:rPr>
            </w:pPr>
          </w:p>
        </w:tc>
        <w:tc>
          <w:tcPr>
            <w:tcW w:w="1175" w:type="dxa"/>
          </w:tcPr>
          <w:p w14:paraId="2C61E609" w14:textId="77777777" w:rsidR="006C5739" w:rsidRDefault="00B8641A">
            <w:pPr>
              <w:pStyle w:val="TableParagraph"/>
              <w:spacing w:before="36"/>
              <w:ind w:right="76"/>
              <w:jc w:val="right"/>
              <w:rPr>
                <w:i/>
                <w:sz w:val="18"/>
              </w:rPr>
            </w:pPr>
            <w:r>
              <w:rPr>
                <w:i/>
                <w:spacing w:val="-2"/>
                <w:sz w:val="18"/>
              </w:rPr>
              <w:t>91,95</w:t>
            </w:r>
          </w:p>
        </w:tc>
        <w:tc>
          <w:tcPr>
            <w:tcW w:w="807" w:type="dxa"/>
          </w:tcPr>
          <w:p w14:paraId="42C2A1A4" w14:textId="77777777" w:rsidR="006C5739" w:rsidRDefault="006C5739">
            <w:pPr>
              <w:pStyle w:val="TableParagraph"/>
              <w:rPr>
                <w:rFonts w:ascii="Times New Roman"/>
                <w:sz w:val="18"/>
              </w:rPr>
            </w:pPr>
          </w:p>
        </w:tc>
      </w:tr>
      <w:tr w:rsidR="006C5739" w14:paraId="233F6343" w14:textId="77777777">
        <w:trPr>
          <w:trHeight w:val="285"/>
        </w:trPr>
        <w:tc>
          <w:tcPr>
            <w:tcW w:w="6328" w:type="dxa"/>
          </w:tcPr>
          <w:p w14:paraId="3DAE1DC8"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2280" w:type="dxa"/>
          </w:tcPr>
          <w:p w14:paraId="5BB94BFC" w14:textId="77777777" w:rsidR="006C5739" w:rsidRDefault="00B8641A">
            <w:pPr>
              <w:pStyle w:val="TableParagraph"/>
              <w:spacing w:before="36"/>
              <w:ind w:right="266"/>
              <w:jc w:val="right"/>
              <w:rPr>
                <w:b/>
                <w:sz w:val="18"/>
              </w:rPr>
            </w:pPr>
            <w:r>
              <w:rPr>
                <w:b/>
                <w:spacing w:val="-2"/>
                <w:sz w:val="18"/>
              </w:rPr>
              <w:t>75.800,00</w:t>
            </w:r>
          </w:p>
        </w:tc>
        <w:tc>
          <w:tcPr>
            <w:tcW w:w="1175" w:type="dxa"/>
          </w:tcPr>
          <w:p w14:paraId="6EA4E394" w14:textId="77777777" w:rsidR="006C5739" w:rsidRDefault="00B8641A">
            <w:pPr>
              <w:pStyle w:val="TableParagraph"/>
              <w:spacing w:before="36"/>
              <w:ind w:right="76"/>
              <w:jc w:val="right"/>
              <w:rPr>
                <w:b/>
                <w:sz w:val="18"/>
              </w:rPr>
            </w:pPr>
            <w:r>
              <w:rPr>
                <w:b/>
                <w:spacing w:val="-2"/>
                <w:sz w:val="18"/>
              </w:rPr>
              <w:t>25.129,52</w:t>
            </w:r>
          </w:p>
        </w:tc>
        <w:tc>
          <w:tcPr>
            <w:tcW w:w="807" w:type="dxa"/>
          </w:tcPr>
          <w:p w14:paraId="46BB8739" w14:textId="77777777" w:rsidR="006C5739" w:rsidRDefault="00B8641A">
            <w:pPr>
              <w:pStyle w:val="TableParagraph"/>
              <w:spacing w:before="36"/>
              <w:ind w:right="88"/>
              <w:jc w:val="right"/>
              <w:rPr>
                <w:b/>
                <w:sz w:val="18"/>
              </w:rPr>
            </w:pPr>
            <w:r>
              <w:rPr>
                <w:b/>
                <w:spacing w:val="-2"/>
                <w:sz w:val="18"/>
              </w:rPr>
              <w:t>33,15%</w:t>
            </w:r>
          </w:p>
        </w:tc>
      </w:tr>
      <w:tr w:rsidR="006C5739" w14:paraId="10A62D09" w14:textId="77777777">
        <w:trPr>
          <w:trHeight w:val="285"/>
        </w:trPr>
        <w:tc>
          <w:tcPr>
            <w:tcW w:w="6328" w:type="dxa"/>
          </w:tcPr>
          <w:p w14:paraId="51CFB4BD" w14:textId="77777777" w:rsidR="006C5739" w:rsidRDefault="00B8641A">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280" w:type="dxa"/>
          </w:tcPr>
          <w:p w14:paraId="2855A7BB" w14:textId="77777777" w:rsidR="006C5739" w:rsidRDefault="00B8641A">
            <w:pPr>
              <w:pStyle w:val="TableParagraph"/>
              <w:spacing w:before="36"/>
              <w:ind w:right="266"/>
              <w:jc w:val="right"/>
              <w:rPr>
                <w:b/>
                <w:sz w:val="18"/>
              </w:rPr>
            </w:pPr>
            <w:r>
              <w:rPr>
                <w:b/>
                <w:spacing w:val="-2"/>
                <w:sz w:val="18"/>
              </w:rPr>
              <w:t>64.600,00</w:t>
            </w:r>
          </w:p>
        </w:tc>
        <w:tc>
          <w:tcPr>
            <w:tcW w:w="1175" w:type="dxa"/>
          </w:tcPr>
          <w:p w14:paraId="79106814" w14:textId="77777777" w:rsidR="006C5739" w:rsidRDefault="00B8641A">
            <w:pPr>
              <w:pStyle w:val="TableParagraph"/>
              <w:spacing w:before="36"/>
              <w:ind w:right="76"/>
              <w:jc w:val="right"/>
              <w:rPr>
                <w:b/>
                <w:sz w:val="18"/>
              </w:rPr>
            </w:pPr>
            <w:r>
              <w:rPr>
                <w:b/>
                <w:spacing w:val="-2"/>
                <w:sz w:val="18"/>
              </w:rPr>
              <w:t>18.406,05</w:t>
            </w:r>
          </w:p>
        </w:tc>
        <w:tc>
          <w:tcPr>
            <w:tcW w:w="807" w:type="dxa"/>
          </w:tcPr>
          <w:p w14:paraId="0575BB7C" w14:textId="77777777" w:rsidR="006C5739" w:rsidRDefault="00B8641A">
            <w:pPr>
              <w:pStyle w:val="TableParagraph"/>
              <w:spacing w:before="36"/>
              <w:ind w:right="88"/>
              <w:jc w:val="right"/>
              <w:rPr>
                <w:b/>
                <w:sz w:val="18"/>
              </w:rPr>
            </w:pPr>
            <w:r>
              <w:rPr>
                <w:b/>
                <w:spacing w:val="-2"/>
                <w:sz w:val="18"/>
              </w:rPr>
              <w:t>28,49%</w:t>
            </w:r>
          </w:p>
        </w:tc>
      </w:tr>
      <w:tr w:rsidR="006C5739" w14:paraId="032B2D29" w14:textId="77777777">
        <w:trPr>
          <w:trHeight w:val="285"/>
        </w:trPr>
        <w:tc>
          <w:tcPr>
            <w:tcW w:w="6328" w:type="dxa"/>
          </w:tcPr>
          <w:p w14:paraId="521A7375" w14:textId="77777777" w:rsidR="006C5739" w:rsidRDefault="00B8641A">
            <w:pPr>
              <w:pStyle w:val="TableParagraph"/>
              <w:spacing w:before="36"/>
              <w:ind w:left="524"/>
              <w:rPr>
                <w:i/>
                <w:sz w:val="18"/>
              </w:rPr>
            </w:pPr>
            <w:r>
              <w:rPr>
                <w:i/>
                <w:sz w:val="18"/>
              </w:rPr>
              <w:t>3111</w:t>
            </w:r>
            <w:r>
              <w:rPr>
                <w:i/>
                <w:spacing w:val="-1"/>
                <w:sz w:val="18"/>
              </w:rPr>
              <w:t xml:space="preserve"> </w:t>
            </w:r>
            <w:r>
              <w:rPr>
                <w:i/>
                <w:sz w:val="18"/>
              </w:rPr>
              <w:t>Plaće</w:t>
            </w:r>
            <w:r>
              <w:rPr>
                <w:i/>
                <w:spacing w:val="-1"/>
                <w:sz w:val="18"/>
              </w:rPr>
              <w:t xml:space="preserve"> </w:t>
            </w:r>
            <w:r>
              <w:rPr>
                <w:i/>
                <w:sz w:val="18"/>
              </w:rPr>
              <w:t>za</w:t>
            </w:r>
            <w:r>
              <w:rPr>
                <w:i/>
                <w:spacing w:val="-1"/>
                <w:sz w:val="18"/>
              </w:rPr>
              <w:t xml:space="preserve"> </w:t>
            </w:r>
            <w:r>
              <w:rPr>
                <w:i/>
                <w:sz w:val="18"/>
              </w:rPr>
              <w:t>redovan</w:t>
            </w:r>
            <w:r>
              <w:rPr>
                <w:i/>
                <w:spacing w:val="-1"/>
                <w:sz w:val="18"/>
              </w:rPr>
              <w:t xml:space="preserve"> </w:t>
            </w:r>
            <w:r>
              <w:rPr>
                <w:i/>
                <w:spacing w:val="-5"/>
                <w:sz w:val="18"/>
              </w:rPr>
              <w:t>rad</w:t>
            </w:r>
          </w:p>
        </w:tc>
        <w:tc>
          <w:tcPr>
            <w:tcW w:w="2280" w:type="dxa"/>
          </w:tcPr>
          <w:p w14:paraId="5BCC2A64" w14:textId="77777777" w:rsidR="006C5739" w:rsidRDefault="006C5739">
            <w:pPr>
              <w:pStyle w:val="TableParagraph"/>
              <w:rPr>
                <w:rFonts w:ascii="Times New Roman"/>
                <w:sz w:val="18"/>
              </w:rPr>
            </w:pPr>
          </w:p>
        </w:tc>
        <w:tc>
          <w:tcPr>
            <w:tcW w:w="1175" w:type="dxa"/>
          </w:tcPr>
          <w:p w14:paraId="428324D5" w14:textId="77777777" w:rsidR="006C5739" w:rsidRDefault="00B8641A">
            <w:pPr>
              <w:pStyle w:val="TableParagraph"/>
              <w:spacing w:before="36"/>
              <w:ind w:right="76"/>
              <w:jc w:val="right"/>
              <w:rPr>
                <w:i/>
                <w:sz w:val="18"/>
              </w:rPr>
            </w:pPr>
            <w:r>
              <w:rPr>
                <w:i/>
                <w:spacing w:val="-2"/>
                <w:sz w:val="18"/>
              </w:rPr>
              <w:t>15.299,78</w:t>
            </w:r>
          </w:p>
        </w:tc>
        <w:tc>
          <w:tcPr>
            <w:tcW w:w="807" w:type="dxa"/>
          </w:tcPr>
          <w:p w14:paraId="3C28C570" w14:textId="77777777" w:rsidR="006C5739" w:rsidRDefault="006C5739">
            <w:pPr>
              <w:pStyle w:val="TableParagraph"/>
              <w:rPr>
                <w:rFonts w:ascii="Times New Roman"/>
                <w:sz w:val="18"/>
              </w:rPr>
            </w:pPr>
          </w:p>
        </w:tc>
      </w:tr>
      <w:tr w:rsidR="006C5739" w14:paraId="07709260" w14:textId="77777777">
        <w:trPr>
          <w:trHeight w:val="285"/>
        </w:trPr>
        <w:tc>
          <w:tcPr>
            <w:tcW w:w="6328" w:type="dxa"/>
          </w:tcPr>
          <w:p w14:paraId="2A703EB6" w14:textId="77777777" w:rsidR="006C5739" w:rsidRDefault="00B8641A">
            <w:pPr>
              <w:pStyle w:val="TableParagraph"/>
              <w:spacing w:before="36"/>
              <w:ind w:left="524"/>
              <w:rPr>
                <w:i/>
                <w:sz w:val="18"/>
              </w:rPr>
            </w:pPr>
            <w:r>
              <w:rPr>
                <w:i/>
                <w:sz w:val="18"/>
              </w:rPr>
              <w:t>3121</w:t>
            </w:r>
            <w:r>
              <w:rPr>
                <w:i/>
                <w:spacing w:val="-1"/>
                <w:sz w:val="18"/>
              </w:rPr>
              <w:t xml:space="preserve"> </w:t>
            </w:r>
            <w:r>
              <w:rPr>
                <w:i/>
                <w:sz w:val="18"/>
              </w:rPr>
              <w:t>Ostali</w:t>
            </w:r>
            <w:r>
              <w:rPr>
                <w:i/>
                <w:spacing w:val="-1"/>
                <w:sz w:val="18"/>
              </w:rPr>
              <w:t xml:space="preserve"> </w:t>
            </w:r>
            <w:r>
              <w:rPr>
                <w:i/>
                <w:sz w:val="18"/>
              </w:rPr>
              <w:t>rashodi</w:t>
            </w:r>
            <w:r>
              <w:rPr>
                <w:i/>
                <w:spacing w:val="-1"/>
                <w:sz w:val="18"/>
              </w:rPr>
              <w:t xml:space="preserve"> </w:t>
            </w:r>
            <w:r>
              <w:rPr>
                <w:i/>
                <w:sz w:val="18"/>
              </w:rPr>
              <w:t>za</w:t>
            </w:r>
            <w:r>
              <w:rPr>
                <w:i/>
                <w:spacing w:val="-1"/>
                <w:sz w:val="18"/>
              </w:rPr>
              <w:t xml:space="preserve"> </w:t>
            </w:r>
            <w:r>
              <w:rPr>
                <w:i/>
                <w:spacing w:val="-2"/>
                <w:sz w:val="18"/>
              </w:rPr>
              <w:t>zaposlene</w:t>
            </w:r>
          </w:p>
        </w:tc>
        <w:tc>
          <w:tcPr>
            <w:tcW w:w="2280" w:type="dxa"/>
          </w:tcPr>
          <w:p w14:paraId="2F22842B" w14:textId="77777777" w:rsidR="006C5739" w:rsidRDefault="006C5739">
            <w:pPr>
              <w:pStyle w:val="TableParagraph"/>
              <w:rPr>
                <w:rFonts w:ascii="Times New Roman"/>
                <w:sz w:val="18"/>
              </w:rPr>
            </w:pPr>
          </w:p>
        </w:tc>
        <w:tc>
          <w:tcPr>
            <w:tcW w:w="1175" w:type="dxa"/>
          </w:tcPr>
          <w:p w14:paraId="5A352B01" w14:textId="77777777" w:rsidR="006C5739" w:rsidRDefault="00B8641A">
            <w:pPr>
              <w:pStyle w:val="TableParagraph"/>
              <w:spacing w:before="36"/>
              <w:ind w:right="76"/>
              <w:jc w:val="right"/>
              <w:rPr>
                <w:i/>
                <w:sz w:val="18"/>
              </w:rPr>
            </w:pPr>
            <w:r>
              <w:rPr>
                <w:i/>
                <w:spacing w:val="-2"/>
                <w:sz w:val="18"/>
              </w:rPr>
              <w:t>581,80</w:t>
            </w:r>
          </w:p>
        </w:tc>
        <w:tc>
          <w:tcPr>
            <w:tcW w:w="807" w:type="dxa"/>
          </w:tcPr>
          <w:p w14:paraId="44BFA6D8" w14:textId="77777777" w:rsidR="006C5739" w:rsidRDefault="006C5739">
            <w:pPr>
              <w:pStyle w:val="TableParagraph"/>
              <w:rPr>
                <w:rFonts w:ascii="Times New Roman"/>
                <w:sz w:val="18"/>
              </w:rPr>
            </w:pPr>
          </w:p>
        </w:tc>
      </w:tr>
      <w:tr w:rsidR="006C5739" w14:paraId="442C6414" w14:textId="77777777">
        <w:trPr>
          <w:trHeight w:val="285"/>
        </w:trPr>
        <w:tc>
          <w:tcPr>
            <w:tcW w:w="6328" w:type="dxa"/>
          </w:tcPr>
          <w:p w14:paraId="04AC218E" w14:textId="77777777" w:rsidR="006C5739" w:rsidRDefault="00B8641A">
            <w:pPr>
              <w:pStyle w:val="TableParagraph"/>
              <w:spacing w:before="36"/>
              <w:ind w:left="524"/>
              <w:rPr>
                <w:i/>
                <w:sz w:val="18"/>
              </w:rPr>
            </w:pPr>
            <w:r>
              <w:rPr>
                <w:i/>
                <w:sz w:val="18"/>
              </w:rPr>
              <w:t>3132</w:t>
            </w:r>
            <w:r>
              <w:rPr>
                <w:i/>
                <w:spacing w:val="-1"/>
                <w:sz w:val="18"/>
              </w:rPr>
              <w:t xml:space="preserve"> </w:t>
            </w:r>
            <w:r>
              <w:rPr>
                <w:i/>
                <w:sz w:val="18"/>
              </w:rPr>
              <w:t>Doprinosi</w:t>
            </w:r>
            <w:r>
              <w:rPr>
                <w:i/>
                <w:spacing w:val="-1"/>
                <w:sz w:val="18"/>
              </w:rPr>
              <w:t xml:space="preserve"> </w:t>
            </w:r>
            <w:r>
              <w:rPr>
                <w:i/>
                <w:sz w:val="18"/>
              </w:rPr>
              <w:t>za</w:t>
            </w:r>
            <w:r>
              <w:rPr>
                <w:i/>
                <w:spacing w:val="-1"/>
                <w:sz w:val="18"/>
              </w:rPr>
              <w:t xml:space="preserve"> </w:t>
            </w:r>
            <w:r>
              <w:rPr>
                <w:i/>
                <w:sz w:val="18"/>
              </w:rPr>
              <w:t>obvezno</w:t>
            </w:r>
            <w:r>
              <w:rPr>
                <w:i/>
                <w:spacing w:val="-1"/>
                <w:sz w:val="18"/>
              </w:rPr>
              <w:t xml:space="preserve"> </w:t>
            </w:r>
            <w:r>
              <w:rPr>
                <w:i/>
                <w:sz w:val="18"/>
              </w:rPr>
              <w:t>zdravstveno</w:t>
            </w:r>
            <w:r>
              <w:rPr>
                <w:i/>
                <w:spacing w:val="-1"/>
                <w:sz w:val="18"/>
              </w:rPr>
              <w:t xml:space="preserve"> </w:t>
            </w:r>
            <w:r>
              <w:rPr>
                <w:i/>
                <w:spacing w:val="-2"/>
                <w:sz w:val="18"/>
              </w:rPr>
              <w:t>osiguranje</w:t>
            </w:r>
          </w:p>
        </w:tc>
        <w:tc>
          <w:tcPr>
            <w:tcW w:w="2280" w:type="dxa"/>
          </w:tcPr>
          <w:p w14:paraId="5A8FEC4C" w14:textId="77777777" w:rsidR="006C5739" w:rsidRDefault="006C5739">
            <w:pPr>
              <w:pStyle w:val="TableParagraph"/>
              <w:rPr>
                <w:rFonts w:ascii="Times New Roman"/>
                <w:sz w:val="18"/>
              </w:rPr>
            </w:pPr>
          </w:p>
        </w:tc>
        <w:tc>
          <w:tcPr>
            <w:tcW w:w="1175" w:type="dxa"/>
          </w:tcPr>
          <w:p w14:paraId="5E6903C9" w14:textId="77777777" w:rsidR="006C5739" w:rsidRDefault="00B8641A">
            <w:pPr>
              <w:pStyle w:val="TableParagraph"/>
              <w:spacing w:before="36"/>
              <w:ind w:right="76"/>
              <w:jc w:val="right"/>
              <w:rPr>
                <w:i/>
                <w:sz w:val="18"/>
              </w:rPr>
            </w:pPr>
            <w:r>
              <w:rPr>
                <w:i/>
                <w:spacing w:val="-2"/>
                <w:sz w:val="18"/>
              </w:rPr>
              <w:t>2.524,47</w:t>
            </w:r>
          </w:p>
        </w:tc>
        <w:tc>
          <w:tcPr>
            <w:tcW w:w="807" w:type="dxa"/>
          </w:tcPr>
          <w:p w14:paraId="7DC33099" w14:textId="77777777" w:rsidR="006C5739" w:rsidRDefault="006C5739">
            <w:pPr>
              <w:pStyle w:val="TableParagraph"/>
              <w:rPr>
                <w:rFonts w:ascii="Times New Roman"/>
                <w:sz w:val="18"/>
              </w:rPr>
            </w:pPr>
          </w:p>
        </w:tc>
      </w:tr>
      <w:tr w:rsidR="006C5739" w14:paraId="7BA80360" w14:textId="77777777">
        <w:trPr>
          <w:trHeight w:val="285"/>
        </w:trPr>
        <w:tc>
          <w:tcPr>
            <w:tcW w:w="6328" w:type="dxa"/>
          </w:tcPr>
          <w:p w14:paraId="76082EE6"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80" w:type="dxa"/>
          </w:tcPr>
          <w:p w14:paraId="32FC3361" w14:textId="77777777" w:rsidR="006C5739" w:rsidRDefault="00B8641A">
            <w:pPr>
              <w:pStyle w:val="TableParagraph"/>
              <w:spacing w:before="36"/>
              <w:ind w:right="266"/>
              <w:jc w:val="right"/>
              <w:rPr>
                <w:b/>
                <w:sz w:val="18"/>
              </w:rPr>
            </w:pPr>
            <w:r>
              <w:rPr>
                <w:b/>
                <w:spacing w:val="-2"/>
                <w:sz w:val="18"/>
              </w:rPr>
              <w:t>11.200,00</w:t>
            </w:r>
          </w:p>
        </w:tc>
        <w:tc>
          <w:tcPr>
            <w:tcW w:w="1175" w:type="dxa"/>
          </w:tcPr>
          <w:p w14:paraId="104BD39A" w14:textId="77777777" w:rsidR="006C5739" w:rsidRDefault="00B8641A">
            <w:pPr>
              <w:pStyle w:val="TableParagraph"/>
              <w:spacing w:before="36"/>
              <w:ind w:right="76"/>
              <w:jc w:val="right"/>
              <w:rPr>
                <w:b/>
                <w:sz w:val="18"/>
              </w:rPr>
            </w:pPr>
            <w:r>
              <w:rPr>
                <w:b/>
                <w:spacing w:val="-2"/>
                <w:sz w:val="18"/>
              </w:rPr>
              <w:t>6.723,47</w:t>
            </w:r>
          </w:p>
        </w:tc>
        <w:tc>
          <w:tcPr>
            <w:tcW w:w="807" w:type="dxa"/>
          </w:tcPr>
          <w:p w14:paraId="480179BC" w14:textId="77777777" w:rsidR="006C5739" w:rsidRDefault="00B8641A">
            <w:pPr>
              <w:pStyle w:val="TableParagraph"/>
              <w:spacing w:before="36"/>
              <w:ind w:right="88"/>
              <w:jc w:val="right"/>
              <w:rPr>
                <w:b/>
                <w:sz w:val="18"/>
              </w:rPr>
            </w:pPr>
            <w:r>
              <w:rPr>
                <w:b/>
                <w:spacing w:val="-2"/>
                <w:sz w:val="18"/>
              </w:rPr>
              <w:t>60,03%</w:t>
            </w:r>
          </w:p>
        </w:tc>
      </w:tr>
      <w:tr w:rsidR="006C5739" w14:paraId="534E5201" w14:textId="77777777">
        <w:trPr>
          <w:trHeight w:val="277"/>
        </w:trPr>
        <w:tc>
          <w:tcPr>
            <w:tcW w:w="6328" w:type="dxa"/>
          </w:tcPr>
          <w:p w14:paraId="77967128" w14:textId="77777777" w:rsidR="006C5739" w:rsidRDefault="00B8641A">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280" w:type="dxa"/>
          </w:tcPr>
          <w:p w14:paraId="61801253" w14:textId="77777777" w:rsidR="006C5739" w:rsidRDefault="006C5739">
            <w:pPr>
              <w:pStyle w:val="TableParagraph"/>
              <w:rPr>
                <w:rFonts w:ascii="Times New Roman"/>
                <w:sz w:val="18"/>
              </w:rPr>
            </w:pPr>
          </w:p>
        </w:tc>
        <w:tc>
          <w:tcPr>
            <w:tcW w:w="1175" w:type="dxa"/>
          </w:tcPr>
          <w:p w14:paraId="094BF1AB" w14:textId="77777777" w:rsidR="006C5739" w:rsidRDefault="00B8641A">
            <w:pPr>
              <w:pStyle w:val="TableParagraph"/>
              <w:spacing w:before="36"/>
              <w:ind w:right="76"/>
              <w:jc w:val="right"/>
              <w:rPr>
                <w:i/>
                <w:sz w:val="18"/>
              </w:rPr>
            </w:pPr>
            <w:r>
              <w:rPr>
                <w:i/>
                <w:spacing w:val="-2"/>
                <w:sz w:val="18"/>
              </w:rPr>
              <w:t>5.945,42</w:t>
            </w:r>
          </w:p>
        </w:tc>
        <w:tc>
          <w:tcPr>
            <w:tcW w:w="807" w:type="dxa"/>
          </w:tcPr>
          <w:p w14:paraId="4182D5BC" w14:textId="77777777" w:rsidR="006C5739" w:rsidRDefault="006C5739">
            <w:pPr>
              <w:pStyle w:val="TableParagraph"/>
              <w:rPr>
                <w:rFonts w:ascii="Times New Roman"/>
                <w:sz w:val="18"/>
              </w:rPr>
            </w:pPr>
          </w:p>
        </w:tc>
      </w:tr>
      <w:tr w:rsidR="006C5739" w14:paraId="3B19DAAF" w14:textId="77777777">
        <w:trPr>
          <w:trHeight w:val="277"/>
        </w:trPr>
        <w:tc>
          <w:tcPr>
            <w:tcW w:w="6328" w:type="dxa"/>
          </w:tcPr>
          <w:p w14:paraId="7EACDFDA" w14:textId="77777777" w:rsidR="006C5739" w:rsidRDefault="00B8641A">
            <w:pPr>
              <w:pStyle w:val="TableParagraph"/>
              <w:spacing w:before="28"/>
              <w:ind w:left="524"/>
              <w:rPr>
                <w:i/>
                <w:sz w:val="18"/>
              </w:rPr>
            </w:pPr>
            <w:r>
              <w:rPr>
                <w:i/>
                <w:sz w:val="18"/>
              </w:rPr>
              <w:t>3212</w:t>
            </w:r>
            <w:r>
              <w:rPr>
                <w:i/>
                <w:spacing w:val="-1"/>
                <w:sz w:val="18"/>
              </w:rPr>
              <w:t xml:space="preserve"> </w:t>
            </w:r>
            <w:r>
              <w:rPr>
                <w:i/>
                <w:sz w:val="18"/>
              </w:rPr>
              <w:t>Naknade</w:t>
            </w:r>
            <w:r>
              <w:rPr>
                <w:i/>
                <w:spacing w:val="-1"/>
                <w:sz w:val="18"/>
              </w:rPr>
              <w:t xml:space="preserve"> </w:t>
            </w:r>
            <w:r>
              <w:rPr>
                <w:i/>
                <w:sz w:val="18"/>
              </w:rPr>
              <w:t>za</w:t>
            </w:r>
            <w:r>
              <w:rPr>
                <w:i/>
                <w:spacing w:val="-1"/>
                <w:sz w:val="18"/>
              </w:rPr>
              <w:t xml:space="preserve"> </w:t>
            </w:r>
            <w:r>
              <w:rPr>
                <w:i/>
                <w:sz w:val="18"/>
              </w:rPr>
              <w:t>prijevoz,</w:t>
            </w:r>
            <w:r>
              <w:rPr>
                <w:i/>
                <w:spacing w:val="-1"/>
                <w:sz w:val="18"/>
              </w:rPr>
              <w:t xml:space="preserve"> </w:t>
            </w:r>
            <w:r>
              <w:rPr>
                <w:i/>
                <w:sz w:val="18"/>
              </w:rPr>
              <w:t>za</w:t>
            </w:r>
            <w:r>
              <w:rPr>
                <w:i/>
                <w:spacing w:val="-1"/>
                <w:sz w:val="18"/>
              </w:rPr>
              <w:t xml:space="preserve"> </w:t>
            </w:r>
            <w:r>
              <w:rPr>
                <w:i/>
                <w:sz w:val="18"/>
              </w:rPr>
              <w:t>rad</w:t>
            </w:r>
            <w:r>
              <w:rPr>
                <w:i/>
                <w:spacing w:val="-1"/>
                <w:sz w:val="18"/>
              </w:rPr>
              <w:t xml:space="preserve"> </w:t>
            </w:r>
            <w:r>
              <w:rPr>
                <w:i/>
                <w:sz w:val="18"/>
              </w:rPr>
              <w:t>na</w:t>
            </w:r>
            <w:r>
              <w:rPr>
                <w:i/>
                <w:spacing w:val="-1"/>
                <w:sz w:val="18"/>
              </w:rPr>
              <w:t xml:space="preserve"> </w:t>
            </w:r>
            <w:r>
              <w:rPr>
                <w:i/>
                <w:sz w:val="18"/>
              </w:rPr>
              <w:t>terenu</w:t>
            </w:r>
            <w:r>
              <w:rPr>
                <w:i/>
                <w:spacing w:val="-1"/>
                <w:sz w:val="18"/>
              </w:rPr>
              <w:t xml:space="preserve"> </w:t>
            </w:r>
            <w:r>
              <w:rPr>
                <w:i/>
                <w:sz w:val="18"/>
              </w:rPr>
              <w:t>i</w:t>
            </w:r>
            <w:r>
              <w:rPr>
                <w:i/>
                <w:spacing w:val="-1"/>
                <w:sz w:val="18"/>
              </w:rPr>
              <w:t xml:space="preserve"> </w:t>
            </w:r>
            <w:r>
              <w:rPr>
                <w:i/>
                <w:sz w:val="18"/>
              </w:rPr>
              <w:t>odvojeni</w:t>
            </w:r>
            <w:r>
              <w:rPr>
                <w:i/>
                <w:spacing w:val="-1"/>
                <w:sz w:val="18"/>
              </w:rPr>
              <w:t xml:space="preserve"> </w:t>
            </w:r>
            <w:r>
              <w:rPr>
                <w:i/>
                <w:spacing w:val="-2"/>
                <w:sz w:val="18"/>
              </w:rPr>
              <w:t>život</w:t>
            </w:r>
          </w:p>
        </w:tc>
        <w:tc>
          <w:tcPr>
            <w:tcW w:w="2280" w:type="dxa"/>
          </w:tcPr>
          <w:p w14:paraId="4914B930" w14:textId="77777777" w:rsidR="006C5739" w:rsidRDefault="006C5739">
            <w:pPr>
              <w:pStyle w:val="TableParagraph"/>
              <w:rPr>
                <w:rFonts w:ascii="Times New Roman"/>
                <w:sz w:val="18"/>
              </w:rPr>
            </w:pPr>
          </w:p>
        </w:tc>
        <w:tc>
          <w:tcPr>
            <w:tcW w:w="1175" w:type="dxa"/>
          </w:tcPr>
          <w:p w14:paraId="3B113E2E" w14:textId="77777777" w:rsidR="006C5739" w:rsidRDefault="00B8641A">
            <w:pPr>
              <w:pStyle w:val="TableParagraph"/>
              <w:spacing w:before="28"/>
              <w:ind w:right="76"/>
              <w:jc w:val="right"/>
              <w:rPr>
                <w:i/>
                <w:sz w:val="18"/>
              </w:rPr>
            </w:pPr>
            <w:r>
              <w:rPr>
                <w:i/>
                <w:spacing w:val="-2"/>
                <w:sz w:val="18"/>
              </w:rPr>
              <w:t>257,00</w:t>
            </w:r>
          </w:p>
        </w:tc>
        <w:tc>
          <w:tcPr>
            <w:tcW w:w="807" w:type="dxa"/>
          </w:tcPr>
          <w:p w14:paraId="1F8B3917" w14:textId="77777777" w:rsidR="006C5739" w:rsidRDefault="006C5739">
            <w:pPr>
              <w:pStyle w:val="TableParagraph"/>
              <w:rPr>
                <w:rFonts w:ascii="Times New Roman"/>
                <w:sz w:val="18"/>
              </w:rPr>
            </w:pPr>
          </w:p>
        </w:tc>
      </w:tr>
      <w:tr w:rsidR="006C5739" w14:paraId="51F97262" w14:textId="77777777">
        <w:trPr>
          <w:trHeight w:val="312"/>
        </w:trPr>
        <w:tc>
          <w:tcPr>
            <w:tcW w:w="6328" w:type="dxa"/>
            <w:tcBorders>
              <w:bottom w:val="single" w:sz="12" w:space="0" w:color="000000"/>
            </w:tcBorders>
          </w:tcPr>
          <w:p w14:paraId="69E72F4F" w14:textId="77777777" w:rsidR="006C5739" w:rsidRDefault="00B8641A">
            <w:pPr>
              <w:pStyle w:val="TableParagraph"/>
              <w:spacing w:before="36"/>
              <w:ind w:left="524"/>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2280" w:type="dxa"/>
            <w:tcBorders>
              <w:bottom w:val="single" w:sz="12" w:space="0" w:color="000000"/>
            </w:tcBorders>
          </w:tcPr>
          <w:p w14:paraId="650ECB54" w14:textId="77777777" w:rsidR="006C5739" w:rsidRDefault="006C5739">
            <w:pPr>
              <w:pStyle w:val="TableParagraph"/>
              <w:rPr>
                <w:rFonts w:ascii="Times New Roman"/>
                <w:sz w:val="18"/>
              </w:rPr>
            </w:pPr>
          </w:p>
        </w:tc>
        <w:tc>
          <w:tcPr>
            <w:tcW w:w="1175" w:type="dxa"/>
            <w:tcBorders>
              <w:bottom w:val="single" w:sz="12" w:space="0" w:color="000000"/>
            </w:tcBorders>
          </w:tcPr>
          <w:p w14:paraId="039B495C" w14:textId="77777777" w:rsidR="006C5739" w:rsidRDefault="00B8641A">
            <w:pPr>
              <w:pStyle w:val="TableParagraph"/>
              <w:spacing w:before="36"/>
              <w:ind w:right="76"/>
              <w:jc w:val="right"/>
              <w:rPr>
                <w:i/>
                <w:sz w:val="18"/>
              </w:rPr>
            </w:pPr>
            <w:r>
              <w:rPr>
                <w:i/>
                <w:spacing w:val="-2"/>
                <w:sz w:val="18"/>
              </w:rPr>
              <w:t>521,05</w:t>
            </w:r>
          </w:p>
        </w:tc>
        <w:tc>
          <w:tcPr>
            <w:tcW w:w="807" w:type="dxa"/>
            <w:tcBorders>
              <w:bottom w:val="single" w:sz="12" w:space="0" w:color="000000"/>
            </w:tcBorders>
          </w:tcPr>
          <w:p w14:paraId="7759FADA" w14:textId="77777777" w:rsidR="006C5739" w:rsidRDefault="006C5739">
            <w:pPr>
              <w:pStyle w:val="TableParagraph"/>
              <w:rPr>
                <w:rFonts w:ascii="Times New Roman"/>
                <w:sz w:val="18"/>
              </w:rPr>
            </w:pPr>
          </w:p>
        </w:tc>
      </w:tr>
      <w:tr w:rsidR="006C5739" w14:paraId="08078931" w14:textId="77777777">
        <w:trPr>
          <w:trHeight w:val="359"/>
        </w:trPr>
        <w:tc>
          <w:tcPr>
            <w:tcW w:w="6328" w:type="dxa"/>
            <w:tcBorders>
              <w:top w:val="single" w:sz="12" w:space="0" w:color="000000"/>
              <w:left w:val="single" w:sz="12" w:space="0" w:color="000000"/>
              <w:bottom w:val="single" w:sz="12" w:space="0" w:color="000000"/>
            </w:tcBorders>
          </w:tcPr>
          <w:p w14:paraId="69A5F6BC" w14:textId="77777777" w:rsidR="006C5739" w:rsidRDefault="00B8641A">
            <w:pPr>
              <w:pStyle w:val="TableParagraph"/>
              <w:spacing w:before="39"/>
              <w:ind w:left="44"/>
              <w:rPr>
                <w:b/>
                <w:sz w:val="18"/>
              </w:rPr>
            </w:pPr>
            <w:r>
              <w:rPr>
                <w:b/>
                <w:color w:val="00009F"/>
                <w:sz w:val="18"/>
              </w:rPr>
              <w:t>T105465</w:t>
            </w:r>
            <w:r>
              <w:rPr>
                <w:b/>
                <w:color w:val="00009F"/>
                <w:spacing w:val="-1"/>
                <w:sz w:val="18"/>
              </w:rPr>
              <w:t xml:space="preserve"> </w:t>
            </w:r>
            <w:r>
              <w:rPr>
                <w:b/>
                <w:color w:val="00009F"/>
                <w:sz w:val="18"/>
              </w:rPr>
              <w:t>Residents</w:t>
            </w:r>
            <w:r>
              <w:rPr>
                <w:b/>
                <w:color w:val="00009F"/>
                <w:spacing w:val="-1"/>
                <w:sz w:val="18"/>
              </w:rPr>
              <w:t xml:space="preserve"> </w:t>
            </w:r>
            <w:r>
              <w:rPr>
                <w:b/>
                <w:color w:val="00009F"/>
                <w:sz w:val="18"/>
              </w:rPr>
              <w:t>of</w:t>
            </w:r>
            <w:r>
              <w:rPr>
                <w:b/>
                <w:color w:val="00009F"/>
                <w:spacing w:val="-1"/>
                <w:sz w:val="18"/>
              </w:rPr>
              <w:t xml:space="preserve"> </w:t>
            </w:r>
            <w:r>
              <w:rPr>
                <w:b/>
                <w:color w:val="00009F"/>
                <w:sz w:val="18"/>
              </w:rPr>
              <w:t>the</w:t>
            </w:r>
            <w:r>
              <w:rPr>
                <w:b/>
                <w:color w:val="00009F"/>
                <w:spacing w:val="-1"/>
                <w:sz w:val="18"/>
              </w:rPr>
              <w:t xml:space="preserve"> </w:t>
            </w:r>
            <w:r>
              <w:rPr>
                <w:b/>
                <w:color w:val="00009F"/>
                <w:spacing w:val="-2"/>
                <w:sz w:val="18"/>
              </w:rPr>
              <w:t>future</w:t>
            </w:r>
          </w:p>
        </w:tc>
        <w:tc>
          <w:tcPr>
            <w:tcW w:w="2280" w:type="dxa"/>
            <w:tcBorders>
              <w:top w:val="single" w:sz="12" w:space="0" w:color="000000"/>
              <w:bottom w:val="single" w:sz="12" w:space="0" w:color="000000"/>
            </w:tcBorders>
          </w:tcPr>
          <w:p w14:paraId="1EF78209" w14:textId="77777777" w:rsidR="006C5739" w:rsidRDefault="00B8641A">
            <w:pPr>
              <w:pStyle w:val="TableParagraph"/>
              <w:spacing w:before="39"/>
              <w:ind w:right="266"/>
              <w:jc w:val="right"/>
              <w:rPr>
                <w:b/>
                <w:sz w:val="18"/>
              </w:rPr>
            </w:pPr>
            <w:r>
              <w:rPr>
                <w:b/>
                <w:color w:val="00009F"/>
                <w:spacing w:val="-2"/>
                <w:sz w:val="18"/>
              </w:rPr>
              <w:t>72.300,00</w:t>
            </w:r>
          </w:p>
        </w:tc>
        <w:tc>
          <w:tcPr>
            <w:tcW w:w="1175" w:type="dxa"/>
            <w:tcBorders>
              <w:top w:val="single" w:sz="12" w:space="0" w:color="000000"/>
              <w:bottom w:val="single" w:sz="12" w:space="0" w:color="000000"/>
            </w:tcBorders>
          </w:tcPr>
          <w:p w14:paraId="184450CA" w14:textId="77777777" w:rsidR="006C5739" w:rsidRDefault="00B8641A">
            <w:pPr>
              <w:pStyle w:val="TableParagraph"/>
              <w:spacing w:before="39"/>
              <w:ind w:right="76"/>
              <w:jc w:val="right"/>
              <w:rPr>
                <w:b/>
                <w:sz w:val="18"/>
              </w:rPr>
            </w:pPr>
            <w:r>
              <w:rPr>
                <w:b/>
                <w:color w:val="00009F"/>
                <w:spacing w:val="-2"/>
                <w:sz w:val="18"/>
              </w:rPr>
              <w:t>11.290,18</w:t>
            </w:r>
          </w:p>
        </w:tc>
        <w:tc>
          <w:tcPr>
            <w:tcW w:w="807" w:type="dxa"/>
            <w:tcBorders>
              <w:top w:val="single" w:sz="12" w:space="0" w:color="000000"/>
              <w:bottom w:val="single" w:sz="12" w:space="0" w:color="000000"/>
              <w:right w:val="single" w:sz="12" w:space="0" w:color="000000"/>
            </w:tcBorders>
          </w:tcPr>
          <w:p w14:paraId="0FDC0DBB" w14:textId="77777777" w:rsidR="006C5739" w:rsidRDefault="00B8641A">
            <w:pPr>
              <w:pStyle w:val="TableParagraph"/>
              <w:spacing w:before="39"/>
              <w:ind w:right="73"/>
              <w:jc w:val="right"/>
              <w:rPr>
                <w:b/>
                <w:sz w:val="18"/>
              </w:rPr>
            </w:pPr>
            <w:r>
              <w:rPr>
                <w:b/>
                <w:color w:val="00009F"/>
                <w:spacing w:val="-2"/>
                <w:sz w:val="18"/>
              </w:rPr>
              <w:t>15,62%</w:t>
            </w:r>
          </w:p>
        </w:tc>
      </w:tr>
      <w:tr w:rsidR="006C5739" w14:paraId="2A137D7C" w14:textId="77777777">
        <w:trPr>
          <w:trHeight w:val="228"/>
        </w:trPr>
        <w:tc>
          <w:tcPr>
            <w:tcW w:w="6328" w:type="dxa"/>
            <w:tcBorders>
              <w:top w:val="single" w:sz="12" w:space="0" w:color="000000"/>
            </w:tcBorders>
          </w:tcPr>
          <w:p w14:paraId="2426D081"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280" w:type="dxa"/>
            <w:tcBorders>
              <w:top w:val="single" w:sz="12" w:space="0" w:color="000000"/>
            </w:tcBorders>
          </w:tcPr>
          <w:p w14:paraId="0019A515" w14:textId="77777777" w:rsidR="006C5739" w:rsidRDefault="00B8641A">
            <w:pPr>
              <w:pStyle w:val="TableParagraph"/>
              <w:spacing w:line="186" w:lineRule="exact"/>
              <w:ind w:right="266"/>
              <w:jc w:val="right"/>
              <w:rPr>
                <w:b/>
                <w:sz w:val="18"/>
              </w:rPr>
            </w:pPr>
            <w:r>
              <w:rPr>
                <w:b/>
                <w:spacing w:val="-2"/>
                <w:sz w:val="18"/>
              </w:rPr>
              <w:t>14.600,00</w:t>
            </w:r>
          </w:p>
        </w:tc>
        <w:tc>
          <w:tcPr>
            <w:tcW w:w="1175" w:type="dxa"/>
            <w:tcBorders>
              <w:top w:val="single" w:sz="12" w:space="0" w:color="000000"/>
            </w:tcBorders>
          </w:tcPr>
          <w:p w14:paraId="72DEBD4A" w14:textId="77777777" w:rsidR="006C5739" w:rsidRDefault="00B8641A">
            <w:pPr>
              <w:pStyle w:val="TableParagraph"/>
              <w:spacing w:line="186" w:lineRule="exact"/>
              <w:ind w:right="76"/>
              <w:jc w:val="right"/>
              <w:rPr>
                <w:b/>
                <w:sz w:val="18"/>
              </w:rPr>
            </w:pPr>
            <w:r>
              <w:rPr>
                <w:b/>
                <w:spacing w:val="-2"/>
                <w:sz w:val="18"/>
              </w:rPr>
              <w:t>2.240,04</w:t>
            </w:r>
          </w:p>
        </w:tc>
        <w:tc>
          <w:tcPr>
            <w:tcW w:w="807" w:type="dxa"/>
            <w:tcBorders>
              <w:top w:val="single" w:sz="12" w:space="0" w:color="000000"/>
            </w:tcBorders>
          </w:tcPr>
          <w:p w14:paraId="6610B598" w14:textId="77777777" w:rsidR="006C5739" w:rsidRDefault="00B8641A">
            <w:pPr>
              <w:pStyle w:val="TableParagraph"/>
              <w:spacing w:line="186" w:lineRule="exact"/>
              <w:ind w:right="88"/>
              <w:jc w:val="right"/>
              <w:rPr>
                <w:b/>
                <w:sz w:val="18"/>
              </w:rPr>
            </w:pPr>
            <w:r>
              <w:rPr>
                <w:b/>
                <w:spacing w:val="-2"/>
                <w:sz w:val="18"/>
              </w:rPr>
              <w:t>15,34%</w:t>
            </w:r>
          </w:p>
        </w:tc>
      </w:tr>
      <w:tr w:rsidR="006C5739" w14:paraId="04B668A7" w14:textId="77777777">
        <w:trPr>
          <w:trHeight w:val="285"/>
        </w:trPr>
        <w:tc>
          <w:tcPr>
            <w:tcW w:w="6328" w:type="dxa"/>
          </w:tcPr>
          <w:p w14:paraId="48C1BBCA" w14:textId="77777777" w:rsidR="006C5739" w:rsidRDefault="00B8641A">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280" w:type="dxa"/>
          </w:tcPr>
          <w:p w14:paraId="4B4E01A2" w14:textId="77777777" w:rsidR="006C5739" w:rsidRDefault="00B8641A">
            <w:pPr>
              <w:pStyle w:val="TableParagraph"/>
              <w:spacing w:before="36"/>
              <w:ind w:right="266"/>
              <w:jc w:val="right"/>
              <w:rPr>
                <w:b/>
                <w:sz w:val="18"/>
              </w:rPr>
            </w:pPr>
            <w:r>
              <w:rPr>
                <w:b/>
                <w:spacing w:val="-2"/>
                <w:sz w:val="18"/>
              </w:rPr>
              <w:t>4.700,00</w:t>
            </w:r>
          </w:p>
        </w:tc>
        <w:tc>
          <w:tcPr>
            <w:tcW w:w="1175" w:type="dxa"/>
          </w:tcPr>
          <w:p w14:paraId="0AA1881C" w14:textId="77777777" w:rsidR="006C5739" w:rsidRDefault="006C5739">
            <w:pPr>
              <w:pStyle w:val="TableParagraph"/>
              <w:rPr>
                <w:rFonts w:ascii="Times New Roman"/>
                <w:sz w:val="18"/>
              </w:rPr>
            </w:pPr>
          </w:p>
        </w:tc>
        <w:tc>
          <w:tcPr>
            <w:tcW w:w="807" w:type="dxa"/>
          </w:tcPr>
          <w:p w14:paraId="71EF4EFE" w14:textId="77777777" w:rsidR="006C5739" w:rsidRDefault="006C5739">
            <w:pPr>
              <w:pStyle w:val="TableParagraph"/>
              <w:rPr>
                <w:rFonts w:ascii="Times New Roman"/>
                <w:sz w:val="18"/>
              </w:rPr>
            </w:pPr>
          </w:p>
        </w:tc>
      </w:tr>
      <w:tr w:rsidR="006C5739" w14:paraId="01FC003E" w14:textId="77777777">
        <w:trPr>
          <w:trHeight w:val="285"/>
        </w:trPr>
        <w:tc>
          <w:tcPr>
            <w:tcW w:w="6328" w:type="dxa"/>
          </w:tcPr>
          <w:p w14:paraId="64D9843D"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80" w:type="dxa"/>
          </w:tcPr>
          <w:p w14:paraId="07B3137F" w14:textId="77777777" w:rsidR="006C5739" w:rsidRDefault="00B8641A">
            <w:pPr>
              <w:pStyle w:val="TableParagraph"/>
              <w:spacing w:before="36"/>
              <w:ind w:right="266"/>
              <w:jc w:val="right"/>
              <w:rPr>
                <w:b/>
                <w:sz w:val="18"/>
              </w:rPr>
            </w:pPr>
            <w:r>
              <w:rPr>
                <w:b/>
                <w:spacing w:val="-2"/>
                <w:sz w:val="18"/>
              </w:rPr>
              <w:t>9.900,00</w:t>
            </w:r>
          </w:p>
        </w:tc>
        <w:tc>
          <w:tcPr>
            <w:tcW w:w="1175" w:type="dxa"/>
          </w:tcPr>
          <w:p w14:paraId="7BFFA1DC" w14:textId="77777777" w:rsidR="006C5739" w:rsidRDefault="00B8641A">
            <w:pPr>
              <w:pStyle w:val="TableParagraph"/>
              <w:spacing w:before="36"/>
              <w:ind w:right="76"/>
              <w:jc w:val="right"/>
              <w:rPr>
                <w:b/>
                <w:sz w:val="18"/>
              </w:rPr>
            </w:pPr>
            <w:r>
              <w:rPr>
                <w:b/>
                <w:spacing w:val="-2"/>
                <w:sz w:val="18"/>
              </w:rPr>
              <w:t>2.240,04</w:t>
            </w:r>
          </w:p>
        </w:tc>
        <w:tc>
          <w:tcPr>
            <w:tcW w:w="807" w:type="dxa"/>
          </w:tcPr>
          <w:p w14:paraId="18F17401" w14:textId="77777777" w:rsidR="006C5739" w:rsidRDefault="00B8641A">
            <w:pPr>
              <w:pStyle w:val="TableParagraph"/>
              <w:spacing w:before="36"/>
              <w:ind w:right="88"/>
              <w:jc w:val="right"/>
              <w:rPr>
                <w:b/>
                <w:sz w:val="18"/>
              </w:rPr>
            </w:pPr>
            <w:r>
              <w:rPr>
                <w:b/>
                <w:spacing w:val="-2"/>
                <w:sz w:val="18"/>
              </w:rPr>
              <w:t>22,63%</w:t>
            </w:r>
          </w:p>
        </w:tc>
      </w:tr>
      <w:tr w:rsidR="006C5739" w14:paraId="2C6B32A3" w14:textId="77777777">
        <w:trPr>
          <w:trHeight w:val="285"/>
        </w:trPr>
        <w:tc>
          <w:tcPr>
            <w:tcW w:w="6328" w:type="dxa"/>
          </w:tcPr>
          <w:p w14:paraId="3BA1EEA4" w14:textId="77777777" w:rsidR="006C5739" w:rsidRDefault="00B8641A">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280" w:type="dxa"/>
          </w:tcPr>
          <w:p w14:paraId="4E4CD22F" w14:textId="77777777" w:rsidR="006C5739" w:rsidRDefault="006C5739">
            <w:pPr>
              <w:pStyle w:val="TableParagraph"/>
              <w:rPr>
                <w:rFonts w:ascii="Times New Roman"/>
                <w:sz w:val="18"/>
              </w:rPr>
            </w:pPr>
          </w:p>
        </w:tc>
        <w:tc>
          <w:tcPr>
            <w:tcW w:w="1175" w:type="dxa"/>
          </w:tcPr>
          <w:p w14:paraId="7428464A" w14:textId="77777777" w:rsidR="006C5739" w:rsidRDefault="00B8641A">
            <w:pPr>
              <w:pStyle w:val="TableParagraph"/>
              <w:spacing w:before="36"/>
              <w:ind w:right="76"/>
              <w:jc w:val="right"/>
              <w:rPr>
                <w:i/>
                <w:sz w:val="18"/>
              </w:rPr>
            </w:pPr>
            <w:r>
              <w:rPr>
                <w:i/>
                <w:spacing w:val="-2"/>
                <w:sz w:val="18"/>
              </w:rPr>
              <w:t>760,55</w:t>
            </w:r>
          </w:p>
        </w:tc>
        <w:tc>
          <w:tcPr>
            <w:tcW w:w="807" w:type="dxa"/>
          </w:tcPr>
          <w:p w14:paraId="481D7054" w14:textId="77777777" w:rsidR="006C5739" w:rsidRDefault="006C5739">
            <w:pPr>
              <w:pStyle w:val="TableParagraph"/>
              <w:rPr>
                <w:rFonts w:ascii="Times New Roman"/>
                <w:sz w:val="18"/>
              </w:rPr>
            </w:pPr>
          </w:p>
        </w:tc>
      </w:tr>
      <w:tr w:rsidR="006C5739" w14:paraId="429D827F" w14:textId="77777777">
        <w:trPr>
          <w:trHeight w:val="285"/>
        </w:trPr>
        <w:tc>
          <w:tcPr>
            <w:tcW w:w="6328" w:type="dxa"/>
          </w:tcPr>
          <w:p w14:paraId="2782752D" w14:textId="77777777" w:rsidR="006C5739" w:rsidRDefault="00B8641A">
            <w:pPr>
              <w:pStyle w:val="TableParagraph"/>
              <w:spacing w:before="36"/>
              <w:ind w:left="524"/>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2280" w:type="dxa"/>
          </w:tcPr>
          <w:p w14:paraId="52D610A5" w14:textId="77777777" w:rsidR="006C5739" w:rsidRDefault="006C5739">
            <w:pPr>
              <w:pStyle w:val="TableParagraph"/>
              <w:rPr>
                <w:rFonts w:ascii="Times New Roman"/>
                <w:sz w:val="18"/>
              </w:rPr>
            </w:pPr>
          </w:p>
        </w:tc>
        <w:tc>
          <w:tcPr>
            <w:tcW w:w="1175" w:type="dxa"/>
          </w:tcPr>
          <w:p w14:paraId="794966D9" w14:textId="77777777" w:rsidR="006C5739" w:rsidRDefault="00B8641A">
            <w:pPr>
              <w:pStyle w:val="TableParagraph"/>
              <w:spacing w:before="36"/>
              <w:ind w:right="76"/>
              <w:jc w:val="right"/>
              <w:rPr>
                <w:i/>
                <w:sz w:val="18"/>
              </w:rPr>
            </w:pPr>
            <w:r>
              <w:rPr>
                <w:i/>
                <w:spacing w:val="-2"/>
                <w:sz w:val="18"/>
              </w:rPr>
              <w:t>253,13</w:t>
            </w:r>
          </w:p>
        </w:tc>
        <w:tc>
          <w:tcPr>
            <w:tcW w:w="807" w:type="dxa"/>
          </w:tcPr>
          <w:p w14:paraId="0FFB9C07" w14:textId="77777777" w:rsidR="006C5739" w:rsidRDefault="006C5739">
            <w:pPr>
              <w:pStyle w:val="TableParagraph"/>
              <w:rPr>
                <w:rFonts w:ascii="Times New Roman"/>
                <w:sz w:val="18"/>
              </w:rPr>
            </w:pPr>
          </w:p>
        </w:tc>
      </w:tr>
      <w:tr w:rsidR="006C5739" w14:paraId="2CA90991" w14:textId="77777777">
        <w:trPr>
          <w:trHeight w:val="285"/>
        </w:trPr>
        <w:tc>
          <w:tcPr>
            <w:tcW w:w="6328" w:type="dxa"/>
          </w:tcPr>
          <w:p w14:paraId="2FA426B1" w14:textId="77777777" w:rsidR="006C5739" w:rsidRDefault="00B8641A">
            <w:pPr>
              <w:pStyle w:val="TableParagraph"/>
              <w:spacing w:before="36"/>
              <w:ind w:left="524"/>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2280" w:type="dxa"/>
          </w:tcPr>
          <w:p w14:paraId="476D2500" w14:textId="77777777" w:rsidR="006C5739" w:rsidRDefault="006C5739">
            <w:pPr>
              <w:pStyle w:val="TableParagraph"/>
              <w:rPr>
                <w:rFonts w:ascii="Times New Roman"/>
                <w:sz w:val="18"/>
              </w:rPr>
            </w:pPr>
          </w:p>
        </w:tc>
        <w:tc>
          <w:tcPr>
            <w:tcW w:w="1175" w:type="dxa"/>
          </w:tcPr>
          <w:p w14:paraId="41313C87" w14:textId="77777777" w:rsidR="006C5739" w:rsidRDefault="00B8641A">
            <w:pPr>
              <w:pStyle w:val="TableParagraph"/>
              <w:spacing w:before="36"/>
              <w:ind w:right="76"/>
              <w:jc w:val="right"/>
              <w:rPr>
                <w:i/>
                <w:sz w:val="18"/>
              </w:rPr>
            </w:pPr>
            <w:r>
              <w:rPr>
                <w:i/>
                <w:spacing w:val="-2"/>
                <w:sz w:val="18"/>
              </w:rPr>
              <w:t>981,37</w:t>
            </w:r>
          </w:p>
        </w:tc>
        <w:tc>
          <w:tcPr>
            <w:tcW w:w="807" w:type="dxa"/>
          </w:tcPr>
          <w:p w14:paraId="18EBE47B" w14:textId="77777777" w:rsidR="006C5739" w:rsidRDefault="006C5739">
            <w:pPr>
              <w:pStyle w:val="TableParagraph"/>
              <w:rPr>
                <w:rFonts w:ascii="Times New Roman"/>
                <w:sz w:val="18"/>
              </w:rPr>
            </w:pPr>
          </w:p>
        </w:tc>
      </w:tr>
      <w:tr w:rsidR="006C5739" w14:paraId="42E1A5BB" w14:textId="77777777">
        <w:trPr>
          <w:trHeight w:val="285"/>
        </w:trPr>
        <w:tc>
          <w:tcPr>
            <w:tcW w:w="6328" w:type="dxa"/>
          </w:tcPr>
          <w:p w14:paraId="6BE0D312" w14:textId="77777777" w:rsidR="006C5739" w:rsidRDefault="00B8641A">
            <w:pPr>
              <w:pStyle w:val="TableParagraph"/>
              <w:spacing w:before="36"/>
              <w:ind w:left="524"/>
              <w:rPr>
                <w:i/>
                <w:sz w:val="18"/>
              </w:rPr>
            </w:pPr>
            <w:r>
              <w:rPr>
                <w:i/>
                <w:sz w:val="18"/>
              </w:rPr>
              <w:t>3293</w:t>
            </w:r>
            <w:r>
              <w:rPr>
                <w:i/>
                <w:spacing w:val="-1"/>
                <w:sz w:val="18"/>
              </w:rPr>
              <w:t xml:space="preserve"> </w:t>
            </w:r>
            <w:r>
              <w:rPr>
                <w:i/>
                <w:spacing w:val="-2"/>
                <w:sz w:val="18"/>
              </w:rPr>
              <w:t>Reprezentacija</w:t>
            </w:r>
          </w:p>
        </w:tc>
        <w:tc>
          <w:tcPr>
            <w:tcW w:w="2280" w:type="dxa"/>
          </w:tcPr>
          <w:p w14:paraId="2B0E39C0" w14:textId="77777777" w:rsidR="006C5739" w:rsidRDefault="006C5739">
            <w:pPr>
              <w:pStyle w:val="TableParagraph"/>
              <w:rPr>
                <w:rFonts w:ascii="Times New Roman"/>
                <w:sz w:val="18"/>
              </w:rPr>
            </w:pPr>
          </w:p>
        </w:tc>
        <w:tc>
          <w:tcPr>
            <w:tcW w:w="1175" w:type="dxa"/>
          </w:tcPr>
          <w:p w14:paraId="5BCA36EB" w14:textId="77777777" w:rsidR="006C5739" w:rsidRDefault="00B8641A">
            <w:pPr>
              <w:pStyle w:val="TableParagraph"/>
              <w:spacing w:before="36"/>
              <w:ind w:right="76"/>
              <w:jc w:val="right"/>
              <w:rPr>
                <w:i/>
                <w:sz w:val="18"/>
              </w:rPr>
            </w:pPr>
            <w:r>
              <w:rPr>
                <w:i/>
                <w:spacing w:val="-2"/>
                <w:sz w:val="18"/>
              </w:rPr>
              <w:t>244,99</w:t>
            </w:r>
          </w:p>
        </w:tc>
        <w:tc>
          <w:tcPr>
            <w:tcW w:w="807" w:type="dxa"/>
          </w:tcPr>
          <w:p w14:paraId="77A9A9BD" w14:textId="77777777" w:rsidR="006C5739" w:rsidRDefault="006C5739">
            <w:pPr>
              <w:pStyle w:val="TableParagraph"/>
              <w:rPr>
                <w:rFonts w:ascii="Times New Roman"/>
                <w:sz w:val="18"/>
              </w:rPr>
            </w:pPr>
          </w:p>
        </w:tc>
      </w:tr>
      <w:tr w:rsidR="006C5739" w14:paraId="3685109D" w14:textId="77777777">
        <w:trPr>
          <w:trHeight w:val="285"/>
        </w:trPr>
        <w:tc>
          <w:tcPr>
            <w:tcW w:w="6328" w:type="dxa"/>
          </w:tcPr>
          <w:p w14:paraId="659FCA54"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2280" w:type="dxa"/>
          </w:tcPr>
          <w:p w14:paraId="3E21D8B9" w14:textId="77777777" w:rsidR="006C5739" w:rsidRDefault="00B8641A">
            <w:pPr>
              <w:pStyle w:val="TableParagraph"/>
              <w:spacing w:before="36"/>
              <w:ind w:right="266"/>
              <w:jc w:val="right"/>
              <w:rPr>
                <w:b/>
                <w:sz w:val="18"/>
              </w:rPr>
            </w:pPr>
            <w:r>
              <w:rPr>
                <w:b/>
                <w:spacing w:val="-2"/>
                <w:sz w:val="18"/>
              </w:rPr>
              <w:t>57.700,00</w:t>
            </w:r>
          </w:p>
        </w:tc>
        <w:tc>
          <w:tcPr>
            <w:tcW w:w="1175" w:type="dxa"/>
          </w:tcPr>
          <w:p w14:paraId="338413BD" w14:textId="77777777" w:rsidR="006C5739" w:rsidRDefault="00B8641A">
            <w:pPr>
              <w:pStyle w:val="TableParagraph"/>
              <w:spacing w:before="36"/>
              <w:ind w:right="76"/>
              <w:jc w:val="right"/>
              <w:rPr>
                <w:b/>
                <w:sz w:val="18"/>
              </w:rPr>
            </w:pPr>
            <w:r>
              <w:rPr>
                <w:b/>
                <w:spacing w:val="-2"/>
                <w:sz w:val="18"/>
              </w:rPr>
              <w:t>9.050,14</w:t>
            </w:r>
          </w:p>
        </w:tc>
        <w:tc>
          <w:tcPr>
            <w:tcW w:w="807" w:type="dxa"/>
          </w:tcPr>
          <w:p w14:paraId="6CF60E07" w14:textId="77777777" w:rsidR="006C5739" w:rsidRDefault="00B8641A">
            <w:pPr>
              <w:pStyle w:val="TableParagraph"/>
              <w:spacing w:before="36"/>
              <w:ind w:right="88"/>
              <w:jc w:val="right"/>
              <w:rPr>
                <w:b/>
                <w:sz w:val="18"/>
              </w:rPr>
            </w:pPr>
            <w:r>
              <w:rPr>
                <w:b/>
                <w:spacing w:val="-2"/>
                <w:sz w:val="18"/>
              </w:rPr>
              <w:t>15,68%</w:t>
            </w:r>
          </w:p>
        </w:tc>
      </w:tr>
      <w:tr w:rsidR="006C5739" w14:paraId="4EE8FBD7" w14:textId="77777777">
        <w:trPr>
          <w:trHeight w:val="277"/>
        </w:trPr>
        <w:tc>
          <w:tcPr>
            <w:tcW w:w="6328" w:type="dxa"/>
          </w:tcPr>
          <w:p w14:paraId="29DB2A6F" w14:textId="77777777" w:rsidR="006C5739" w:rsidRDefault="00B8641A">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280" w:type="dxa"/>
          </w:tcPr>
          <w:p w14:paraId="57F79E2B" w14:textId="77777777" w:rsidR="006C5739" w:rsidRDefault="00B8641A">
            <w:pPr>
              <w:pStyle w:val="TableParagraph"/>
              <w:spacing w:before="36"/>
              <w:ind w:right="266"/>
              <w:jc w:val="right"/>
              <w:rPr>
                <w:b/>
                <w:sz w:val="18"/>
              </w:rPr>
            </w:pPr>
            <w:r>
              <w:rPr>
                <w:b/>
                <w:spacing w:val="-2"/>
                <w:sz w:val="18"/>
              </w:rPr>
              <w:t>18.400,00</w:t>
            </w:r>
          </w:p>
        </w:tc>
        <w:tc>
          <w:tcPr>
            <w:tcW w:w="1175" w:type="dxa"/>
          </w:tcPr>
          <w:p w14:paraId="517BBA27" w14:textId="77777777" w:rsidR="006C5739" w:rsidRDefault="006C5739">
            <w:pPr>
              <w:pStyle w:val="TableParagraph"/>
              <w:rPr>
                <w:rFonts w:ascii="Times New Roman"/>
                <w:sz w:val="18"/>
              </w:rPr>
            </w:pPr>
          </w:p>
        </w:tc>
        <w:tc>
          <w:tcPr>
            <w:tcW w:w="807" w:type="dxa"/>
          </w:tcPr>
          <w:p w14:paraId="12A13E8A" w14:textId="77777777" w:rsidR="006C5739" w:rsidRDefault="006C5739">
            <w:pPr>
              <w:pStyle w:val="TableParagraph"/>
              <w:rPr>
                <w:rFonts w:ascii="Times New Roman"/>
                <w:sz w:val="18"/>
              </w:rPr>
            </w:pPr>
          </w:p>
        </w:tc>
      </w:tr>
      <w:tr w:rsidR="006C5739" w14:paraId="58F3812A" w14:textId="77777777">
        <w:trPr>
          <w:trHeight w:val="277"/>
        </w:trPr>
        <w:tc>
          <w:tcPr>
            <w:tcW w:w="6328" w:type="dxa"/>
          </w:tcPr>
          <w:p w14:paraId="5B123A6D" w14:textId="77777777" w:rsidR="006C5739" w:rsidRDefault="00B8641A">
            <w:pPr>
              <w:pStyle w:val="TableParagraph"/>
              <w:spacing w:before="28"/>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80" w:type="dxa"/>
          </w:tcPr>
          <w:p w14:paraId="655840D6" w14:textId="77777777" w:rsidR="006C5739" w:rsidRDefault="00B8641A">
            <w:pPr>
              <w:pStyle w:val="TableParagraph"/>
              <w:spacing w:before="28"/>
              <w:ind w:right="266"/>
              <w:jc w:val="right"/>
              <w:rPr>
                <w:b/>
                <w:sz w:val="18"/>
              </w:rPr>
            </w:pPr>
            <w:r>
              <w:rPr>
                <w:b/>
                <w:spacing w:val="-2"/>
                <w:sz w:val="18"/>
              </w:rPr>
              <w:t>39.300,00</w:t>
            </w:r>
          </w:p>
        </w:tc>
        <w:tc>
          <w:tcPr>
            <w:tcW w:w="1175" w:type="dxa"/>
          </w:tcPr>
          <w:p w14:paraId="05BC3866" w14:textId="77777777" w:rsidR="006C5739" w:rsidRDefault="00B8641A">
            <w:pPr>
              <w:pStyle w:val="TableParagraph"/>
              <w:spacing w:before="28"/>
              <w:ind w:right="76"/>
              <w:jc w:val="right"/>
              <w:rPr>
                <w:b/>
                <w:sz w:val="18"/>
              </w:rPr>
            </w:pPr>
            <w:r>
              <w:rPr>
                <w:b/>
                <w:spacing w:val="-2"/>
                <w:sz w:val="18"/>
              </w:rPr>
              <w:t>9.050,14</w:t>
            </w:r>
          </w:p>
        </w:tc>
        <w:tc>
          <w:tcPr>
            <w:tcW w:w="807" w:type="dxa"/>
          </w:tcPr>
          <w:p w14:paraId="20CC4EB0" w14:textId="77777777" w:rsidR="006C5739" w:rsidRDefault="00B8641A">
            <w:pPr>
              <w:pStyle w:val="TableParagraph"/>
              <w:spacing w:before="28"/>
              <w:ind w:right="88"/>
              <w:jc w:val="right"/>
              <w:rPr>
                <w:b/>
                <w:sz w:val="18"/>
              </w:rPr>
            </w:pPr>
            <w:r>
              <w:rPr>
                <w:b/>
                <w:spacing w:val="-2"/>
                <w:sz w:val="18"/>
              </w:rPr>
              <w:t>23,03%</w:t>
            </w:r>
          </w:p>
        </w:tc>
      </w:tr>
      <w:tr w:rsidR="006C5739" w14:paraId="2ECB3D7B" w14:textId="77777777">
        <w:trPr>
          <w:trHeight w:val="285"/>
        </w:trPr>
        <w:tc>
          <w:tcPr>
            <w:tcW w:w="6328" w:type="dxa"/>
          </w:tcPr>
          <w:p w14:paraId="10AF1030" w14:textId="77777777" w:rsidR="006C5739" w:rsidRDefault="00B8641A">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280" w:type="dxa"/>
          </w:tcPr>
          <w:p w14:paraId="270CB271" w14:textId="77777777" w:rsidR="006C5739" w:rsidRDefault="006C5739">
            <w:pPr>
              <w:pStyle w:val="TableParagraph"/>
              <w:rPr>
                <w:rFonts w:ascii="Times New Roman"/>
                <w:sz w:val="18"/>
              </w:rPr>
            </w:pPr>
          </w:p>
        </w:tc>
        <w:tc>
          <w:tcPr>
            <w:tcW w:w="1175" w:type="dxa"/>
          </w:tcPr>
          <w:p w14:paraId="2D266AF3" w14:textId="77777777" w:rsidR="006C5739" w:rsidRDefault="00B8641A">
            <w:pPr>
              <w:pStyle w:val="TableParagraph"/>
              <w:spacing w:before="36"/>
              <w:ind w:right="76"/>
              <w:jc w:val="right"/>
              <w:rPr>
                <w:i/>
                <w:sz w:val="18"/>
              </w:rPr>
            </w:pPr>
            <w:r>
              <w:rPr>
                <w:i/>
                <w:spacing w:val="-2"/>
                <w:sz w:val="18"/>
              </w:rPr>
              <w:t>3.042,20</w:t>
            </w:r>
          </w:p>
        </w:tc>
        <w:tc>
          <w:tcPr>
            <w:tcW w:w="807" w:type="dxa"/>
          </w:tcPr>
          <w:p w14:paraId="35E1B436" w14:textId="77777777" w:rsidR="006C5739" w:rsidRDefault="006C5739">
            <w:pPr>
              <w:pStyle w:val="TableParagraph"/>
              <w:rPr>
                <w:rFonts w:ascii="Times New Roman"/>
                <w:sz w:val="18"/>
              </w:rPr>
            </w:pPr>
          </w:p>
        </w:tc>
      </w:tr>
      <w:tr w:rsidR="006C5739" w14:paraId="4D0E5C42" w14:textId="77777777">
        <w:trPr>
          <w:trHeight w:val="285"/>
        </w:trPr>
        <w:tc>
          <w:tcPr>
            <w:tcW w:w="6328" w:type="dxa"/>
          </w:tcPr>
          <w:p w14:paraId="4602648F" w14:textId="77777777" w:rsidR="006C5739" w:rsidRDefault="00B8641A">
            <w:pPr>
              <w:pStyle w:val="TableParagraph"/>
              <w:spacing w:before="36"/>
              <w:ind w:left="524"/>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2280" w:type="dxa"/>
          </w:tcPr>
          <w:p w14:paraId="64D8A9B9" w14:textId="77777777" w:rsidR="006C5739" w:rsidRDefault="006C5739">
            <w:pPr>
              <w:pStyle w:val="TableParagraph"/>
              <w:rPr>
                <w:rFonts w:ascii="Times New Roman"/>
                <w:sz w:val="18"/>
              </w:rPr>
            </w:pPr>
          </w:p>
        </w:tc>
        <w:tc>
          <w:tcPr>
            <w:tcW w:w="1175" w:type="dxa"/>
          </w:tcPr>
          <w:p w14:paraId="66F40DFF" w14:textId="77777777" w:rsidR="006C5739" w:rsidRDefault="00B8641A">
            <w:pPr>
              <w:pStyle w:val="TableParagraph"/>
              <w:spacing w:before="36"/>
              <w:ind w:right="76"/>
              <w:jc w:val="right"/>
              <w:rPr>
                <w:i/>
                <w:sz w:val="18"/>
              </w:rPr>
            </w:pPr>
            <w:r>
              <w:rPr>
                <w:i/>
                <w:spacing w:val="-2"/>
                <w:sz w:val="18"/>
              </w:rPr>
              <w:t>1.012,50</w:t>
            </w:r>
          </w:p>
        </w:tc>
        <w:tc>
          <w:tcPr>
            <w:tcW w:w="807" w:type="dxa"/>
          </w:tcPr>
          <w:p w14:paraId="3BC9F024" w14:textId="77777777" w:rsidR="006C5739" w:rsidRDefault="006C5739">
            <w:pPr>
              <w:pStyle w:val="TableParagraph"/>
              <w:rPr>
                <w:rFonts w:ascii="Times New Roman"/>
                <w:sz w:val="18"/>
              </w:rPr>
            </w:pPr>
          </w:p>
        </w:tc>
      </w:tr>
      <w:tr w:rsidR="006C5739" w14:paraId="707024DB" w14:textId="77777777">
        <w:trPr>
          <w:trHeight w:val="285"/>
        </w:trPr>
        <w:tc>
          <w:tcPr>
            <w:tcW w:w="6328" w:type="dxa"/>
          </w:tcPr>
          <w:p w14:paraId="3AF63F3F" w14:textId="77777777" w:rsidR="006C5739" w:rsidRDefault="00B8641A">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2280" w:type="dxa"/>
          </w:tcPr>
          <w:p w14:paraId="13E5239D" w14:textId="77777777" w:rsidR="006C5739" w:rsidRDefault="006C5739">
            <w:pPr>
              <w:pStyle w:val="TableParagraph"/>
              <w:rPr>
                <w:rFonts w:ascii="Times New Roman"/>
                <w:sz w:val="18"/>
              </w:rPr>
            </w:pPr>
          </w:p>
        </w:tc>
        <w:tc>
          <w:tcPr>
            <w:tcW w:w="1175" w:type="dxa"/>
          </w:tcPr>
          <w:p w14:paraId="5893FBB3" w14:textId="77777777" w:rsidR="006C5739" w:rsidRDefault="00B8641A">
            <w:pPr>
              <w:pStyle w:val="TableParagraph"/>
              <w:spacing w:before="36"/>
              <w:ind w:right="76"/>
              <w:jc w:val="right"/>
              <w:rPr>
                <w:i/>
                <w:sz w:val="18"/>
              </w:rPr>
            </w:pPr>
            <w:r>
              <w:rPr>
                <w:i/>
                <w:spacing w:val="-2"/>
                <w:sz w:val="18"/>
              </w:rPr>
              <w:t>90,00</w:t>
            </w:r>
          </w:p>
        </w:tc>
        <w:tc>
          <w:tcPr>
            <w:tcW w:w="807" w:type="dxa"/>
          </w:tcPr>
          <w:p w14:paraId="402BEEAC" w14:textId="77777777" w:rsidR="006C5739" w:rsidRDefault="006C5739">
            <w:pPr>
              <w:pStyle w:val="TableParagraph"/>
              <w:rPr>
                <w:rFonts w:ascii="Times New Roman"/>
                <w:sz w:val="18"/>
              </w:rPr>
            </w:pPr>
          </w:p>
        </w:tc>
      </w:tr>
      <w:tr w:rsidR="006C5739" w14:paraId="626E47B1" w14:textId="77777777">
        <w:trPr>
          <w:trHeight w:val="285"/>
        </w:trPr>
        <w:tc>
          <w:tcPr>
            <w:tcW w:w="6328" w:type="dxa"/>
          </w:tcPr>
          <w:p w14:paraId="1942E6BD" w14:textId="77777777" w:rsidR="006C5739" w:rsidRDefault="00B8641A">
            <w:pPr>
              <w:pStyle w:val="TableParagraph"/>
              <w:spacing w:before="36"/>
              <w:ind w:left="524"/>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2280" w:type="dxa"/>
          </w:tcPr>
          <w:p w14:paraId="369A99D5" w14:textId="77777777" w:rsidR="006C5739" w:rsidRDefault="006C5739">
            <w:pPr>
              <w:pStyle w:val="TableParagraph"/>
              <w:rPr>
                <w:rFonts w:ascii="Times New Roman"/>
                <w:sz w:val="18"/>
              </w:rPr>
            </w:pPr>
          </w:p>
        </w:tc>
        <w:tc>
          <w:tcPr>
            <w:tcW w:w="1175" w:type="dxa"/>
          </w:tcPr>
          <w:p w14:paraId="640C4A8E" w14:textId="77777777" w:rsidR="006C5739" w:rsidRDefault="00B8641A">
            <w:pPr>
              <w:pStyle w:val="TableParagraph"/>
              <w:spacing w:before="36"/>
              <w:ind w:right="76"/>
              <w:jc w:val="right"/>
              <w:rPr>
                <w:i/>
                <w:sz w:val="18"/>
              </w:rPr>
            </w:pPr>
            <w:r>
              <w:rPr>
                <w:i/>
                <w:spacing w:val="-2"/>
                <w:sz w:val="18"/>
              </w:rPr>
              <w:t>3.925,48</w:t>
            </w:r>
          </w:p>
        </w:tc>
        <w:tc>
          <w:tcPr>
            <w:tcW w:w="807" w:type="dxa"/>
          </w:tcPr>
          <w:p w14:paraId="4695230B" w14:textId="77777777" w:rsidR="006C5739" w:rsidRDefault="006C5739">
            <w:pPr>
              <w:pStyle w:val="TableParagraph"/>
              <w:rPr>
                <w:rFonts w:ascii="Times New Roman"/>
                <w:sz w:val="18"/>
              </w:rPr>
            </w:pPr>
          </w:p>
        </w:tc>
      </w:tr>
      <w:tr w:rsidR="006C5739" w14:paraId="2AFEBD75" w14:textId="77777777">
        <w:trPr>
          <w:trHeight w:val="312"/>
        </w:trPr>
        <w:tc>
          <w:tcPr>
            <w:tcW w:w="6328" w:type="dxa"/>
            <w:tcBorders>
              <w:bottom w:val="single" w:sz="12" w:space="0" w:color="000000"/>
            </w:tcBorders>
          </w:tcPr>
          <w:p w14:paraId="3BC14451" w14:textId="77777777" w:rsidR="006C5739" w:rsidRDefault="00B8641A">
            <w:pPr>
              <w:pStyle w:val="TableParagraph"/>
              <w:spacing w:before="36"/>
              <w:ind w:left="524"/>
              <w:rPr>
                <w:i/>
                <w:sz w:val="18"/>
              </w:rPr>
            </w:pPr>
            <w:r>
              <w:rPr>
                <w:i/>
                <w:sz w:val="18"/>
              </w:rPr>
              <w:t>3293</w:t>
            </w:r>
            <w:r>
              <w:rPr>
                <w:i/>
                <w:spacing w:val="-1"/>
                <w:sz w:val="18"/>
              </w:rPr>
              <w:t xml:space="preserve"> </w:t>
            </w:r>
            <w:r>
              <w:rPr>
                <w:i/>
                <w:spacing w:val="-2"/>
                <w:sz w:val="18"/>
              </w:rPr>
              <w:t>Reprezentacija</w:t>
            </w:r>
          </w:p>
        </w:tc>
        <w:tc>
          <w:tcPr>
            <w:tcW w:w="2280" w:type="dxa"/>
            <w:tcBorders>
              <w:bottom w:val="single" w:sz="12" w:space="0" w:color="000000"/>
            </w:tcBorders>
          </w:tcPr>
          <w:p w14:paraId="0066AA4D" w14:textId="77777777" w:rsidR="006C5739" w:rsidRDefault="006C5739">
            <w:pPr>
              <w:pStyle w:val="TableParagraph"/>
              <w:rPr>
                <w:rFonts w:ascii="Times New Roman"/>
                <w:sz w:val="18"/>
              </w:rPr>
            </w:pPr>
          </w:p>
        </w:tc>
        <w:tc>
          <w:tcPr>
            <w:tcW w:w="1175" w:type="dxa"/>
            <w:tcBorders>
              <w:bottom w:val="single" w:sz="12" w:space="0" w:color="000000"/>
            </w:tcBorders>
          </w:tcPr>
          <w:p w14:paraId="7D9FFB66" w14:textId="77777777" w:rsidR="006C5739" w:rsidRDefault="00B8641A">
            <w:pPr>
              <w:pStyle w:val="TableParagraph"/>
              <w:spacing w:before="36"/>
              <w:ind w:right="76"/>
              <w:jc w:val="right"/>
              <w:rPr>
                <w:i/>
                <w:sz w:val="18"/>
              </w:rPr>
            </w:pPr>
            <w:r>
              <w:rPr>
                <w:i/>
                <w:spacing w:val="-2"/>
                <w:sz w:val="18"/>
              </w:rPr>
              <w:t>979,96</w:t>
            </w:r>
          </w:p>
        </w:tc>
        <w:tc>
          <w:tcPr>
            <w:tcW w:w="807" w:type="dxa"/>
            <w:tcBorders>
              <w:bottom w:val="single" w:sz="12" w:space="0" w:color="000000"/>
            </w:tcBorders>
          </w:tcPr>
          <w:p w14:paraId="7D7C776E" w14:textId="77777777" w:rsidR="006C5739" w:rsidRDefault="006C5739">
            <w:pPr>
              <w:pStyle w:val="TableParagraph"/>
              <w:rPr>
                <w:rFonts w:ascii="Times New Roman"/>
                <w:sz w:val="18"/>
              </w:rPr>
            </w:pPr>
          </w:p>
        </w:tc>
      </w:tr>
      <w:tr w:rsidR="006C5739" w14:paraId="2A692A66" w14:textId="77777777">
        <w:trPr>
          <w:trHeight w:val="359"/>
        </w:trPr>
        <w:tc>
          <w:tcPr>
            <w:tcW w:w="6328" w:type="dxa"/>
            <w:tcBorders>
              <w:top w:val="single" w:sz="12" w:space="0" w:color="000000"/>
              <w:left w:val="single" w:sz="12" w:space="0" w:color="000000"/>
              <w:bottom w:val="single" w:sz="12" w:space="0" w:color="000000"/>
            </w:tcBorders>
          </w:tcPr>
          <w:p w14:paraId="09B70D25" w14:textId="77777777" w:rsidR="006C5739" w:rsidRDefault="00B8641A">
            <w:pPr>
              <w:pStyle w:val="TableParagraph"/>
              <w:spacing w:before="39"/>
              <w:ind w:left="44"/>
              <w:rPr>
                <w:b/>
                <w:sz w:val="18"/>
              </w:rPr>
            </w:pPr>
            <w:r>
              <w:rPr>
                <w:b/>
                <w:color w:val="00009F"/>
                <w:sz w:val="18"/>
              </w:rPr>
              <w:t>T105466</w:t>
            </w:r>
            <w:r>
              <w:rPr>
                <w:b/>
                <w:color w:val="00009F"/>
                <w:spacing w:val="-1"/>
                <w:sz w:val="18"/>
              </w:rPr>
              <w:t xml:space="preserve"> </w:t>
            </w:r>
            <w:r>
              <w:rPr>
                <w:b/>
                <w:color w:val="00009F"/>
                <w:sz w:val="18"/>
              </w:rPr>
              <w:t>Urbana</w:t>
            </w:r>
            <w:r>
              <w:rPr>
                <w:b/>
                <w:color w:val="00009F"/>
                <w:spacing w:val="-1"/>
                <w:sz w:val="18"/>
              </w:rPr>
              <w:t xml:space="preserve"> </w:t>
            </w:r>
            <w:r>
              <w:rPr>
                <w:b/>
                <w:color w:val="00009F"/>
                <w:spacing w:val="-2"/>
                <w:sz w:val="18"/>
              </w:rPr>
              <w:t>akupunktura</w:t>
            </w:r>
          </w:p>
        </w:tc>
        <w:tc>
          <w:tcPr>
            <w:tcW w:w="2280" w:type="dxa"/>
            <w:tcBorders>
              <w:top w:val="single" w:sz="12" w:space="0" w:color="000000"/>
              <w:bottom w:val="single" w:sz="12" w:space="0" w:color="000000"/>
            </w:tcBorders>
          </w:tcPr>
          <w:p w14:paraId="4E7FFD89" w14:textId="77777777" w:rsidR="006C5739" w:rsidRDefault="00B8641A">
            <w:pPr>
              <w:pStyle w:val="TableParagraph"/>
              <w:spacing w:before="39"/>
              <w:ind w:right="266"/>
              <w:jc w:val="right"/>
              <w:rPr>
                <w:b/>
                <w:sz w:val="18"/>
              </w:rPr>
            </w:pPr>
            <w:r>
              <w:rPr>
                <w:b/>
                <w:color w:val="00009F"/>
                <w:spacing w:val="-2"/>
                <w:sz w:val="18"/>
              </w:rPr>
              <w:t>30.000,00</w:t>
            </w:r>
          </w:p>
        </w:tc>
        <w:tc>
          <w:tcPr>
            <w:tcW w:w="1175" w:type="dxa"/>
            <w:tcBorders>
              <w:top w:val="single" w:sz="12" w:space="0" w:color="000000"/>
              <w:bottom w:val="single" w:sz="12" w:space="0" w:color="000000"/>
            </w:tcBorders>
          </w:tcPr>
          <w:p w14:paraId="1F2E5A59" w14:textId="77777777" w:rsidR="006C5739" w:rsidRDefault="006C5739">
            <w:pPr>
              <w:pStyle w:val="TableParagraph"/>
              <w:rPr>
                <w:rFonts w:ascii="Times New Roman"/>
                <w:sz w:val="18"/>
              </w:rPr>
            </w:pPr>
          </w:p>
        </w:tc>
        <w:tc>
          <w:tcPr>
            <w:tcW w:w="807" w:type="dxa"/>
            <w:tcBorders>
              <w:top w:val="single" w:sz="12" w:space="0" w:color="000000"/>
              <w:bottom w:val="single" w:sz="12" w:space="0" w:color="000000"/>
              <w:right w:val="single" w:sz="12" w:space="0" w:color="000000"/>
            </w:tcBorders>
          </w:tcPr>
          <w:p w14:paraId="504CB92F" w14:textId="77777777" w:rsidR="006C5739" w:rsidRDefault="006C5739">
            <w:pPr>
              <w:pStyle w:val="TableParagraph"/>
              <w:rPr>
                <w:rFonts w:ascii="Times New Roman"/>
                <w:sz w:val="18"/>
              </w:rPr>
            </w:pPr>
          </w:p>
        </w:tc>
      </w:tr>
      <w:tr w:rsidR="006C5739" w14:paraId="0E9E4A22" w14:textId="77777777">
        <w:trPr>
          <w:trHeight w:val="228"/>
        </w:trPr>
        <w:tc>
          <w:tcPr>
            <w:tcW w:w="6328" w:type="dxa"/>
            <w:tcBorders>
              <w:top w:val="single" w:sz="12" w:space="0" w:color="000000"/>
            </w:tcBorders>
          </w:tcPr>
          <w:p w14:paraId="1F8C5B3B" w14:textId="77777777" w:rsidR="006C5739" w:rsidRDefault="00B8641A">
            <w:pPr>
              <w:pStyle w:val="TableParagraph"/>
              <w:spacing w:line="186" w:lineRule="exact"/>
              <w:ind w:left="239"/>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2280" w:type="dxa"/>
            <w:tcBorders>
              <w:top w:val="single" w:sz="12" w:space="0" w:color="000000"/>
            </w:tcBorders>
          </w:tcPr>
          <w:p w14:paraId="6694A78B" w14:textId="77777777" w:rsidR="006C5739" w:rsidRDefault="00B8641A">
            <w:pPr>
              <w:pStyle w:val="TableParagraph"/>
              <w:spacing w:line="186" w:lineRule="exact"/>
              <w:ind w:right="266"/>
              <w:jc w:val="right"/>
              <w:rPr>
                <w:b/>
                <w:sz w:val="18"/>
              </w:rPr>
            </w:pPr>
            <w:r>
              <w:rPr>
                <w:b/>
                <w:spacing w:val="-2"/>
                <w:sz w:val="18"/>
              </w:rPr>
              <w:t>30.000,00</w:t>
            </w:r>
          </w:p>
        </w:tc>
        <w:tc>
          <w:tcPr>
            <w:tcW w:w="1175" w:type="dxa"/>
            <w:tcBorders>
              <w:top w:val="single" w:sz="12" w:space="0" w:color="000000"/>
            </w:tcBorders>
          </w:tcPr>
          <w:p w14:paraId="6FEC79C7" w14:textId="77777777" w:rsidR="006C5739" w:rsidRDefault="006C5739">
            <w:pPr>
              <w:pStyle w:val="TableParagraph"/>
              <w:rPr>
                <w:rFonts w:ascii="Times New Roman"/>
                <w:sz w:val="16"/>
              </w:rPr>
            </w:pPr>
          </w:p>
        </w:tc>
        <w:tc>
          <w:tcPr>
            <w:tcW w:w="807" w:type="dxa"/>
            <w:tcBorders>
              <w:top w:val="single" w:sz="12" w:space="0" w:color="000000"/>
            </w:tcBorders>
          </w:tcPr>
          <w:p w14:paraId="5E08B1EA" w14:textId="77777777" w:rsidR="006C5739" w:rsidRDefault="006C5739">
            <w:pPr>
              <w:pStyle w:val="TableParagraph"/>
              <w:rPr>
                <w:rFonts w:ascii="Times New Roman"/>
                <w:sz w:val="16"/>
              </w:rPr>
            </w:pPr>
          </w:p>
        </w:tc>
      </w:tr>
      <w:tr w:rsidR="006C5739" w14:paraId="26CECA13" w14:textId="77777777">
        <w:trPr>
          <w:trHeight w:val="285"/>
        </w:trPr>
        <w:tc>
          <w:tcPr>
            <w:tcW w:w="6328" w:type="dxa"/>
          </w:tcPr>
          <w:p w14:paraId="698EB1F2"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80" w:type="dxa"/>
          </w:tcPr>
          <w:p w14:paraId="224D8894" w14:textId="77777777" w:rsidR="006C5739" w:rsidRDefault="00B8641A">
            <w:pPr>
              <w:pStyle w:val="TableParagraph"/>
              <w:spacing w:before="36"/>
              <w:ind w:right="266"/>
              <w:jc w:val="right"/>
              <w:rPr>
                <w:b/>
                <w:sz w:val="18"/>
              </w:rPr>
            </w:pPr>
            <w:r>
              <w:rPr>
                <w:b/>
                <w:spacing w:val="-2"/>
                <w:sz w:val="18"/>
              </w:rPr>
              <w:t>30.000,00</w:t>
            </w:r>
          </w:p>
        </w:tc>
        <w:tc>
          <w:tcPr>
            <w:tcW w:w="1175" w:type="dxa"/>
          </w:tcPr>
          <w:p w14:paraId="137D4C51" w14:textId="77777777" w:rsidR="006C5739" w:rsidRDefault="006C5739">
            <w:pPr>
              <w:pStyle w:val="TableParagraph"/>
              <w:rPr>
                <w:rFonts w:ascii="Times New Roman"/>
                <w:sz w:val="18"/>
              </w:rPr>
            </w:pPr>
          </w:p>
        </w:tc>
        <w:tc>
          <w:tcPr>
            <w:tcW w:w="807" w:type="dxa"/>
          </w:tcPr>
          <w:p w14:paraId="48E57BE5" w14:textId="77777777" w:rsidR="006C5739" w:rsidRDefault="006C5739">
            <w:pPr>
              <w:pStyle w:val="TableParagraph"/>
              <w:rPr>
                <w:rFonts w:ascii="Times New Roman"/>
                <w:sz w:val="18"/>
              </w:rPr>
            </w:pPr>
          </w:p>
        </w:tc>
      </w:tr>
      <w:tr w:rsidR="006C5739" w14:paraId="2F540357" w14:textId="77777777">
        <w:trPr>
          <w:trHeight w:val="285"/>
        </w:trPr>
        <w:tc>
          <w:tcPr>
            <w:tcW w:w="6328" w:type="dxa"/>
          </w:tcPr>
          <w:p w14:paraId="662AF21F" w14:textId="77777777" w:rsidR="006C5739" w:rsidRDefault="00B8641A">
            <w:pPr>
              <w:pStyle w:val="TableParagraph"/>
              <w:spacing w:before="36"/>
              <w:ind w:left="59"/>
              <w:rPr>
                <w:b/>
                <w:sz w:val="18"/>
              </w:rPr>
            </w:pPr>
            <w:r>
              <w:rPr>
                <w:b/>
                <w:color w:val="00009F"/>
                <w:sz w:val="18"/>
              </w:rPr>
              <w:t>T105467</w:t>
            </w:r>
            <w:r>
              <w:rPr>
                <w:b/>
                <w:color w:val="00009F"/>
                <w:spacing w:val="-1"/>
                <w:sz w:val="18"/>
              </w:rPr>
              <w:t xml:space="preserve"> </w:t>
            </w:r>
            <w:r>
              <w:rPr>
                <w:b/>
                <w:color w:val="00009F"/>
                <w:sz w:val="18"/>
              </w:rPr>
              <w:t>Integrirani</w:t>
            </w:r>
            <w:r>
              <w:rPr>
                <w:b/>
                <w:color w:val="00009F"/>
                <w:spacing w:val="-1"/>
                <w:sz w:val="18"/>
              </w:rPr>
              <w:t xml:space="preserve"> </w:t>
            </w:r>
            <w:r>
              <w:rPr>
                <w:b/>
                <w:color w:val="00009F"/>
                <w:sz w:val="18"/>
              </w:rPr>
              <w:t>teritorijalni</w:t>
            </w:r>
            <w:r>
              <w:rPr>
                <w:b/>
                <w:color w:val="00009F"/>
                <w:spacing w:val="-1"/>
                <w:sz w:val="18"/>
              </w:rPr>
              <w:t xml:space="preserve"> </w:t>
            </w:r>
            <w:r>
              <w:rPr>
                <w:b/>
                <w:color w:val="00009F"/>
                <w:sz w:val="18"/>
              </w:rPr>
              <w:t>program</w:t>
            </w:r>
            <w:r>
              <w:rPr>
                <w:b/>
                <w:color w:val="00009F"/>
                <w:spacing w:val="-1"/>
                <w:sz w:val="18"/>
              </w:rPr>
              <w:t xml:space="preserve"> </w:t>
            </w:r>
            <w:r>
              <w:rPr>
                <w:b/>
                <w:color w:val="00009F"/>
                <w:sz w:val="18"/>
              </w:rPr>
              <w:t>-</w:t>
            </w:r>
            <w:r>
              <w:rPr>
                <w:b/>
                <w:color w:val="00009F"/>
                <w:spacing w:val="-1"/>
                <w:sz w:val="18"/>
              </w:rPr>
              <w:t xml:space="preserve"> </w:t>
            </w:r>
            <w:r>
              <w:rPr>
                <w:b/>
                <w:color w:val="00009F"/>
                <w:spacing w:val="-2"/>
                <w:sz w:val="18"/>
              </w:rPr>
              <w:t>otoci</w:t>
            </w:r>
          </w:p>
        </w:tc>
        <w:tc>
          <w:tcPr>
            <w:tcW w:w="2280" w:type="dxa"/>
          </w:tcPr>
          <w:p w14:paraId="18978A72" w14:textId="77777777" w:rsidR="006C5739" w:rsidRDefault="00B8641A">
            <w:pPr>
              <w:pStyle w:val="TableParagraph"/>
              <w:spacing w:before="36"/>
              <w:ind w:right="266"/>
              <w:jc w:val="right"/>
              <w:rPr>
                <w:b/>
                <w:sz w:val="18"/>
              </w:rPr>
            </w:pPr>
            <w:r>
              <w:rPr>
                <w:b/>
                <w:color w:val="00009F"/>
                <w:spacing w:val="-2"/>
                <w:sz w:val="18"/>
              </w:rPr>
              <w:t>592.400,00</w:t>
            </w:r>
          </w:p>
        </w:tc>
        <w:tc>
          <w:tcPr>
            <w:tcW w:w="1175" w:type="dxa"/>
          </w:tcPr>
          <w:p w14:paraId="08A70292" w14:textId="77777777" w:rsidR="006C5739" w:rsidRDefault="00B8641A">
            <w:pPr>
              <w:pStyle w:val="TableParagraph"/>
              <w:spacing w:before="36"/>
              <w:ind w:right="76"/>
              <w:jc w:val="right"/>
              <w:rPr>
                <w:b/>
                <w:sz w:val="18"/>
              </w:rPr>
            </w:pPr>
            <w:r>
              <w:rPr>
                <w:b/>
                <w:color w:val="00009F"/>
                <w:spacing w:val="-2"/>
                <w:sz w:val="18"/>
              </w:rPr>
              <w:t>663,62</w:t>
            </w:r>
          </w:p>
        </w:tc>
        <w:tc>
          <w:tcPr>
            <w:tcW w:w="807" w:type="dxa"/>
          </w:tcPr>
          <w:p w14:paraId="0A1A55A3" w14:textId="77777777" w:rsidR="006C5739" w:rsidRDefault="00B8641A">
            <w:pPr>
              <w:pStyle w:val="TableParagraph"/>
              <w:spacing w:before="36"/>
              <w:ind w:right="88"/>
              <w:jc w:val="right"/>
              <w:rPr>
                <w:b/>
                <w:sz w:val="18"/>
              </w:rPr>
            </w:pPr>
            <w:r>
              <w:rPr>
                <w:b/>
                <w:color w:val="00009F"/>
                <w:spacing w:val="-2"/>
                <w:sz w:val="18"/>
              </w:rPr>
              <w:t>0,11%</w:t>
            </w:r>
          </w:p>
        </w:tc>
      </w:tr>
      <w:tr w:rsidR="006C5739" w14:paraId="2F7741D0" w14:textId="77777777">
        <w:trPr>
          <w:trHeight w:val="277"/>
        </w:trPr>
        <w:tc>
          <w:tcPr>
            <w:tcW w:w="6328" w:type="dxa"/>
          </w:tcPr>
          <w:p w14:paraId="4510F221" w14:textId="77777777" w:rsidR="006C5739" w:rsidRDefault="00B8641A">
            <w:pPr>
              <w:pStyle w:val="TableParagraph"/>
              <w:spacing w:before="36"/>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280" w:type="dxa"/>
          </w:tcPr>
          <w:p w14:paraId="3625A771" w14:textId="77777777" w:rsidR="006C5739" w:rsidRDefault="00B8641A">
            <w:pPr>
              <w:pStyle w:val="TableParagraph"/>
              <w:spacing w:before="36"/>
              <w:ind w:right="266"/>
              <w:jc w:val="right"/>
              <w:rPr>
                <w:b/>
                <w:sz w:val="18"/>
              </w:rPr>
            </w:pPr>
            <w:r>
              <w:rPr>
                <w:b/>
                <w:spacing w:val="-2"/>
                <w:sz w:val="18"/>
              </w:rPr>
              <w:t>31.900,00</w:t>
            </w:r>
          </w:p>
        </w:tc>
        <w:tc>
          <w:tcPr>
            <w:tcW w:w="1175" w:type="dxa"/>
          </w:tcPr>
          <w:p w14:paraId="5D957084" w14:textId="77777777" w:rsidR="006C5739" w:rsidRDefault="006C5739">
            <w:pPr>
              <w:pStyle w:val="TableParagraph"/>
              <w:rPr>
                <w:rFonts w:ascii="Times New Roman"/>
                <w:sz w:val="18"/>
              </w:rPr>
            </w:pPr>
          </w:p>
        </w:tc>
        <w:tc>
          <w:tcPr>
            <w:tcW w:w="807" w:type="dxa"/>
          </w:tcPr>
          <w:p w14:paraId="490A6952" w14:textId="77777777" w:rsidR="006C5739" w:rsidRDefault="006C5739">
            <w:pPr>
              <w:pStyle w:val="TableParagraph"/>
              <w:rPr>
                <w:rFonts w:ascii="Times New Roman"/>
                <w:sz w:val="18"/>
              </w:rPr>
            </w:pPr>
          </w:p>
        </w:tc>
      </w:tr>
      <w:tr w:rsidR="006C5739" w14:paraId="6A34A591" w14:textId="77777777">
        <w:trPr>
          <w:trHeight w:val="235"/>
        </w:trPr>
        <w:tc>
          <w:tcPr>
            <w:tcW w:w="6328" w:type="dxa"/>
          </w:tcPr>
          <w:p w14:paraId="0D2485EF" w14:textId="77777777" w:rsidR="006C5739" w:rsidRDefault="00B8641A">
            <w:pPr>
              <w:pStyle w:val="TableParagraph"/>
              <w:spacing w:before="28" w:line="187" w:lineRule="exact"/>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80" w:type="dxa"/>
          </w:tcPr>
          <w:p w14:paraId="4D32CC3C" w14:textId="77777777" w:rsidR="006C5739" w:rsidRDefault="00B8641A">
            <w:pPr>
              <w:pStyle w:val="TableParagraph"/>
              <w:spacing w:before="28" w:line="187" w:lineRule="exact"/>
              <w:ind w:right="266"/>
              <w:jc w:val="right"/>
              <w:rPr>
                <w:b/>
                <w:sz w:val="18"/>
              </w:rPr>
            </w:pPr>
            <w:r>
              <w:rPr>
                <w:b/>
                <w:spacing w:val="-2"/>
                <w:sz w:val="18"/>
              </w:rPr>
              <w:t>1.900,00</w:t>
            </w:r>
          </w:p>
        </w:tc>
        <w:tc>
          <w:tcPr>
            <w:tcW w:w="1175" w:type="dxa"/>
          </w:tcPr>
          <w:p w14:paraId="30D1EC4B" w14:textId="77777777" w:rsidR="006C5739" w:rsidRDefault="006C5739">
            <w:pPr>
              <w:pStyle w:val="TableParagraph"/>
              <w:rPr>
                <w:rFonts w:ascii="Times New Roman"/>
                <w:sz w:val="16"/>
              </w:rPr>
            </w:pPr>
          </w:p>
        </w:tc>
        <w:tc>
          <w:tcPr>
            <w:tcW w:w="807" w:type="dxa"/>
          </w:tcPr>
          <w:p w14:paraId="0062D291" w14:textId="77777777" w:rsidR="006C5739" w:rsidRDefault="006C5739">
            <w:pPr>
              <w:pStyle w:val="TableParagraph"/>
              <w:rPr>
                <w:rFonts w:ascii="Times New Roman"/>
                <w:sz w:val="16"/>
              </w:rPr>
            </w:pPr>
          </w:p>
        </w:tc>
      </w:tr>
    </w:tbl>
    <w:p w14:paraId="00C0A1EB" w14:textId="77777777" w:rsidR="006C5739" w:rsidRDefault="006C5739">
      <w:pPr>
        <w:pStyle w:val="TableParagraph"/>
        <w:rPr>
          <w:rFonts w:ascii="Times New Roman"/>
          <w:sz w:val="16"/>
        </w:rPr>
        <w:sectPr w:rsidR="006C5739">
          <w:pgSz w:w="11900" w:h="16840"/>
          <w:pgMar w:top="1140" w:right="360" w:bottom="320" w:left="0" w:header="570" w:footer="127" w:gutter="0"/>
          <w:cols w:space="720"/>
        </w:sectPr>
      </w:pPr>
    </w:p>
    <w:p w14:paraId="791067FE" w14:textId="77777777" w:rsidR="006C5739" w:rsidRDefault="006C5739">
      <w:pPr>
        <w:spacing w:before="10"/>
        <w:rPr>
          <w:i/>
          <w:sz w:val="3"/>
        </w:rPr>
      </w:pPr>
    </w:p>
    <w:tbl>
      <w:tblPr>
        <w:tblStyle w:val="TableNormal"/>
        <w:tblW w:w="0" w:type="auto"/>
        <w:tblInd w:w="870" w:type="dxa"/>
        <w:tblLayout w:type="fixed"/>
        <w:tblLook w:val="01E0" w:firstRow="1" w:lastRow="1" w:firstColumn="1" w:lastColumn="1" w:noHBand="0" w:noVBand="0"/>
      </w:tblPr>
      <w:tblGrid>
        <w:gridCol w:w="6400"/>
        <w:gridCol w:w="2208"/>
        <w:gridCol w:w="1125"/>
        <w:gridCol w:w="857"/>
      </w:tblGrid>
      <w:tr w:rsidR="006C5739" w14:paraId="33BEC7C2" w14:textId="77777777">
        <w:trPr>
          <w:trHeight w:val="243"/>
        </w:trPr>
        <w:tc>
          <w:tcPr>
            <w:tcW w:w="6400" w:type="dxa"/>
          </w:tcPr>
          <w:p w14:paraId="05728140" w14:textId="77777777" w:rsidR="006C5739" w:rsidRDefault="00B8641A">
            <w:pPr>
              <w:pStyle w:val="TableParagraph"/>
              <w:spacing w:line="201" w:lineRule="exact"/>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08" w:type="dxa"/>
          </w:tcPr>
          <w:p w14:paraId="14D52A93" w14:textId="77777777" w:rsidR="006C5739" w:rsidRDefault="00B8641A">
            <w:pPr>
              <w:pStyle w:val="TableParagraph"/>
              <w:spacing w:line="201" w:lineRule="exact"/>
              <w:ind w:right="266"/>
              <w:jc w:val="right"/>
              <w:rPr>
                <w:b/>
                <w:sz w:val="18"/>
              </w:rPr>
            </w:pPr>
            <w:r>
              <w:rPr>
                <w:b/>
                <w:spacing w:val="-2"/>
                <w:sz w:val="18"/>
              </w:rPr>
              <w:t>30.000,00</w:t>
            </w:r>
          </w:p>
        </w:tc>
        <w:tc>
          <w:tcPr>
            <w:tcW w:w="1982" w:type="dxa"/>
            <w:gridSpan w:val="2"/>
            <w:vMerge w:val="restart"/>
          </w:tcPr>
          <w:p w14:paraId="50CF1754" w14:textId="77777777" w:rsidR="006C5739" w:rsidRDefault="006C5739">
            <w:pPr>
              <w:pStyle w:val="TableParagraph"/>
              <w:rPr>
                <w:rFonts w:ascii="Times New Roman"/>
                <w:sz w:val="18"/>
              </w:rPr>
            </w:pPr>
          </w:p>
        </w:tc>
      </w:tr>
      <w:tr w:rsidR="006C5739" w14:paraId="05A18F48" w14:textId="77777777">
        <w:trPr>
          <w:trHeight w:val="277"/>
        </w:trPr>
        <w:tc>
          <w:tcPr>
            <w:tcW w:w="6400" w:type="dxa"/>
          </w:tcPr>
          <w:p w14:paraId="390239F0"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2208" w:type="dxa"/>
          </w:tcPr>
          <w:p w14:paraId="25758B93" w14:textId="77777777" w:rsidR="006C5739" w:rsidRDefault="00B8641A">
            <w:pPr>
              <w:pStyle w:val="TableParagraph"/>
              <w:spacing w:before="36"/>
              <w:ind w:right="266"/>
              <w:jc w:val="right"/>
              <w:rPr>
                <w:b/>
                <w:sz w:val="18"/>
              </w:rPr>
            </w:pPr>
            <w:r>
              <w:rPr>
                <w:b/>
                <w:spacing w:val="-2"/>
                <w:sz w:val="18"/>
              </w:rPr>
              <w:t>503.500,00</w:t>
            </w:r>
          </w:p>
        </w:tc>
        <w:tc>
          <w:tcPr>
            <w:tcW w:w="1982" w:type="dxa"/>
            <w:gridSpan w:val="2"/>
            <w:vMerge/>
            <w:tcBorders>
              <w:top w:val="nil"/>
            </w:tcBorders>
          </w:tcPr>
          <w:p w14:paraId="297842A5" w14:textId="77777777" w:rsidR="006C5739" w:rsidRDefault="006C5739">
            <w:pPr>
              <w:rPr>
                <w:sz w:val="2"/>
                <w:szCs w:val="2"/>
              </w:rPr>
            </w:pPr>
          </w:p>
        </w:tc>
      </w:tr>
      <w:tr w:rsidR="006C5739" w14:paraId="1AD55A5D" w14:textId="77777777">
        <w:trPr>
          <w:trHeight w:val="277"/>
        </w:trPr>
        <w:tc>
          <w:tcPr>
            <w:tcW w:w="6400" w:type="dxa"/>
          </w:tcPr>
          <w:p w14:paraId="220280BE" w14:textId="77777777" w:rsidR="006C5739" w:rsidRDefault="00B8641A">
            <w:pPr>
              <w:pStyle w:val="TableParagraph"/>
              <w:spacing w:before="28"/>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08" w:type="dxa"/>
          </w:tcPr>
          <w:p w14:paraId="5511CCB8" w14:textId="77777777" w:rsidR="006C5739" w:rsidRDefault="00B8641A">
            <w:pPr>
              <w:pStyle w:val="TableParagraph"/>
              <w:spacing w:before="28"/>
              <w:ind w:right="266"/>
              <w:jc w:val="right"/>
              <w:rPr>
                <w:b/>
                <w:sz w:val="18"/>
              </w:rPr>
            </w:pPr>
            <w:r>
              <w:rPr>
                <w:b/>
                <w:spacing w:val="-2"/>
                <w:sz w:val="18"/>
              </w:rPr>
              <w:t>10.500,00</w:t>
            </w:r>
          </w:p>
        </w:tc>
        <w:tc>
          <w:tcPr>
            <w:tcW w:w="1982" w:type="dxa"/>
            <w:gridSpan w:val="2"/>
            <w:vMerge/>
            <w:tcBorders>
              <w:top w:val="nil"/>
            </w:tcBorders>
          </w:tcPr>
          <w:p w14:paraId="26E78490" w14:textId="77777777" w:rsidR="006C5739" w:rsidRDefault="006C5739">
            <w:pPr>
              <w:rPr>
                <w:sz w:val="2"/>
                <w:szCs w:val="2"/>
              </w:rPr>
            </w:pPr>
          </w:p>
        </w:tc>
      </w:tr>
      <w:tr w:rsidR="006C5739" w14:paraId="320FA32A" w14:textId="77777777">
        <w:trPr>
          <w:trHeight w:val="285"/>
        </w:trPr>
        <w:tc>
          <w:tcPr>
            <w:tcW w:w="6400" w:type="dxa"/>
          </w:tcPr>
          <w:p w14:paraId="05F8514B"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08" w:type="dxa"/>
          </w:tcPr>
          <w:p w14:paraId="225363DE" w14:textId="77777777" w:rsidR="006C5739" w:rsidRDefault="00B8641A">
            <w:pPr>
              <w:pStyle w:val="TableParagraph"/>
              <w:spacing w:before="36"/>
              <w:ind w:right="266"/>
              <w:jc w:val="right"/>
              <w:rPr>
                <w:b/>
                <w:sz w:val="18"/>
              </w:rPr>
            </w:pPr>
            <w:r>
              <w:rPr>
                <w:b/>
                <w:spacing w:val="-2"/>
                <w:sz w:val="18"/>
              </w:rPr>
              <w:t>493.000,00</w:t>
            </w:r>
          </w:p>
        </w:tc>
        <w:tc>
          <w:tcPr>
            <w:tcW w:w="1982" w:type="dxa"/>
            <w:gridSpan w:val="2"/>
            <w:vMerge/>
            <w:tcBorders>
              <w:top w:val="nil"/>
            </w:tcBorders>
          </w:tcPr>
          <w:p w14:paraId="742B0945" w14:textId="77777777" w:rsidR="006C5739" w:rsidRDefault="006C5739">
            <w:pPr>
              <w:rPr>
                <w:sz w:val="2"/>
                <w:szCs w:val="2"/>
              </w:rPr>
            </w:pPr>
          </w:p>
        </w:tc>
      </w:tr>
      <w:tr w:rsidR="006C5739" w14:paraId="73D92FA4" w14:textId="77777777">
        <w:trPr>
          <w:trHeight w:val="285"/>
        </w:trPr>
        <w:tc>
          <w:tcPr>
            <w:tcW w:w="6400" w:type="dxa"/>
          </w:tcPr>
          <w:p w14:paraId="1CF348EB"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2208" w:type="dxa"/>
          </w:tcPr>
          <w:p w14:paraId="3C411DDD" w14:textId="77777777" w:rsidR="006C5739" w:rsidRDefault="00B8641A">
            <w:pPr>
              <w:pStyle w:val="TableParagraph"/>
              <w:spacing w:before="36"/>
              <w:ind w:right="266"/>
              <w:jc w:val="right"/>
              <w:rPr>
                <w:b/>
                <w:sz w:val="18"/>
              </w:rPr>
            </w:pPr>
            <w:r>
              <w:rPr>
                <w:b/>
                <w:spacing w:val="-2"/>
                <w:sz w:val="18"/>
              </w:rPr>
              <w:t>57.000,00</w:t>
            </w:r>
          </w:p>
        </w:tc>
        <w:tc>
          <w:tcPr>
            <w:tcW w:w="1125" w:type="dxa"/>
          </w:tcPr>
          <w:p w14:paraId="29236D7F" w14:textId="77777777" w:rsidR="006C5739" w:rsidRDefault="00B8641A">
            <w:pPr>
              <w:pStyle w:val="TableParagraph"/>
              <w:spacing w:before="36"/>
              <w:ind w:right="26"/>
              <w:jc w:val="right"/>
              <w:rPr>
                <w:b/>
                <w:sz w:val="18"/>
              </w:rPr>
            </w:pPr>
            <w:r>
              <w:rPr>
                <w:b/>
                <w:spacing w:val="-2"/>
                <w:sz w:val="18"/>
              </w:rPr>
              <w:t>663,62</w:t>
            </w:r>
          </w:p>
        </w:tc>
        <w:tc>
          <w:tcPr>
            <w:tcW w:w="857" w:type="dxa"/>
          </w:tcPr>
          <w:p w14:paraId="4F2C5C2E" w14:textId="77777777" w:rsidR="006C5739" w:rsidRDefault="00B8641A">
            <w:pPr>
              <w:pStyle w:val="TableParagraph"/>
              <w:spacing w:before="36"/>
              <w:ind w:right="88"/>
              <w:jc w:val="right"/>
              <w:rPr>
                <w:b/>
                <w:sz w:val="18"/>
              </w:rPr>
            </w:pPr>
            <w:r>
              <w:rPr>
                <w:b/>
                <w:spacing w:val="-2"/>
                <w:sz w:val="18"/>
              </w:rPr>
              <w:t>1,16%</w:t>
            </w:r>
          </w:p>
        </w:tc>
      </w:tr>
      <w:tr w:rsidR="006C5739" w14:paraId="0186B57A" w14:textId="77777777">
        <w:trPr>
          <w:trHeight w:val="285"/>
        </w:trPr>
        <w:tc>
          <w:tcPr>
            <w:tcW w:w="6400" w:type="dxa"/>
          </w:tcPr>
          <w:p w14:paraId="6E05AC19"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08" w:type="dxa"/>
          </w:tcPr>
          <w:p w14:paraId="6AA82F4B" w14:textId="77777777" w:rsidR="006C5739" w:rsidRDefault="00B8641A">
            <w:pPr>
              <w:pStyle w:val="TableParagraph"/>
              <w:spacing w:before="36"/>
              <w:ind w:right="266"/>
              <w:jc w:val="right"/>
              <w:rPr>
                <w:b/>
                <w:sz w:val="18"/>
              </w:rPr>
            </w:pPr>
            <w:r>
              <w:rPr>
                <w:b/>
                <w:spacing w:val="-2"/>
                <w:sz w:val="18"/>
              </w:rPr>
              <w:t>57.000,00</w:t>
            </w:r>
          </w:p>
        </w:tc>
        <w:tc>
          <w:tcPr>
            <w:tcW w:w="1125" w:type="dxa"/>
          </w:tcPr>
          <w:p w14:paraId="512B45F5" w14:textId="77777777" w:rsidR="006C5739" w:rsidRDefault="00B8641A">
            <w:pPr>
              <w:pStyle w:val="TableParagraph"/>
              <w:spacing w:before="36"/>
              <w:ind w:right="26"/>
              <w:jc w:val="right"/>
              <w:rPr>
                <w:b/>
                <w:sz w:val="18"/>
              </w:rPr>
            </w:pPr>
            <w:r>
              <w:rPr>
                <w:b/>
                <w:spacing w:val="-2"/>
                <w:sz w:val="18"/>
              </w:rPr>
              <w:t>663,62</w:t>
            </w:r>
          </w:p>
        </w:tc>
        <w:tc>
          <w:tcPr>
            <w:tcW w:w="857" w:type="dxa"/>
          </w:tcPr>
          <w:p w14:paraId="0427AF8F" w14:textId="77777777" w:rsidR="006C5739" w:rsidRDefault="00B8641A">
            <w:pPr>
              <w:pStyle w:val="TableParagraph"/>
              <w:spacing w:before="36"/>
              <w:ind w:right="88"/>
              <w:jc w:val="right"/>
              <w:rPr>
                <w:b/>
                <w:sz w:val="18"/>
              </w:rPr>
            </w:pPr>
            <w:r>
              <w:rPr>
                <w:b/>
                <w:spacing w:val="-2"/>
                <w:sz w:val="18"/>
              </w:rPr>
              <w:t>1,16%</w:t>
            </w:r>
          </w:p>
        </w:tc>
      </w:tr>
      <w:tr w:rsidR="006C5739" w14:paraId="1775C0E4" w14:textId="77777777">
        <w:trPr>
          <w:trHeight w:val="312"/>
        </w:trPr>
        <w:tc>
          <w:tcPr>
            <w:tcW w:w="6400" w:type="dxa"/>
            <w:tcBorders>
              <w:bottom w:val="single" w:sz="12" w:space="0" w:color="000000"/>
            </w:tcBorders>
          </w:tcPr>
          <w:p w14:paraId="27ECC976" w14:textId="77777777" w:rsidR="006C5739" w:rsidRDefault="00B8641A">
            <w:pPr>
              <w:pStyle w:val="TableParagraph"/>
              <w:spacing w:before="36"/>
              <w:ind w:left="524"/>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2208" w:type="dxa"/>
            <w:tcBorders>
              <w:bottom w:val="single" w:sz="12" w:space="0" w:color="000000"/>
            </w:tcBorders>
          </w:tcPr>
          <w:p w14:paraId="41F979ED" w14:textId="77777777" w:rsidR="006C5739" w:rsidRDefault="006C5739">
            <w:pPr>
              <w:pStyle w:val="TableParagraph"/>
              <w:rPr>
                <w:rFonts w:ascii="Times New Roman"/>
                <w:sz w:val="18"/>
              </w:rPr>
            </w:pPr>
          </w:p>
        </w:tc>
        <w:tc>
          <w:tcPr>
            <w:tcW w:w="1125" w:type="dxa"/>
            <w:tcBorders>
              <w:bottom w:val="single" w:sz="12" w:space="0" w:color="000000"/>
            </w:tcBorders>
          </w:tcPr>
          <w:p w14:paraId="1AC75812" w14:textId="77777777" w:rsidR="006C5739" w:rsidRDefault="00B8641A">
            <w:pPr>
              <w:pStyle w:val="TableParagraph"/>
              <w:spacing w:before="36"/>
              <w:ind w:right="26"/>
              <w:jc w:val="right"/>
              <w:rPr>
                <w:i/>
                <w:sz w:val="18"/>
              </w:rPr>
            </w:pPr>
            <w:r>
              <w:rPr>
                <w:i/>
                <w:spacing w:val="-2"/>
                <w:sz w:val="18"/>
              </w:rPr>
              <w:t>663,62</w:t>
            </w:r>
          </w:p>
        </w:tc>
        <w:tc>
          <w:tcPr>
            <w:tcW w:w="857" w:type="dxa"/>
            <w:tcBorders>
              <w:bottom w:val="single" w:sz="12" w:space="0" w:color="000000"/>
            </w:tcBorders>
          </w:tcPr>
          <w:p w14:paraId="6C8A79F6" w14:textId="77777777" w:rsidR="006C5739" w:rsidRDefault="006C5739">
            <w:pPr>
              <w:pStyle w:val="TableParagraph"/>
              <w:rPr>
                <w:rFonts w:ascii="Times New Roman"/>
                <w:sz w:val="18"/>
              </w:rPr>
            </w:pPr>
          </w:p>
        </w:tc>
      </w:tr>
      <w:tr w:rsidR="006C5739" w14:paraId="15AA479F" w14:textId="77777777">
        <w:trPr>
          <w:trHeight w:val="359"/>
        </w:trPr>
        <w:tc>
          <w:tcPr>
            <w:tcW w:w="6400" w:type="dxa"/>
            <w:tcBorders>
              <w:top w:val="single" w:sz="12" w:space="0" w:color="000000"/>
              <w:left w:val="single" w:sz="12" w:space="0" w:color="000000"/>
              <w:bottom w:val="single" w:sz="12" w:space="0" w:color="000000"/>
            </w:tcBorders>
          </w:tcPr>
          <w:p w14:paraId="1B759B4F" w14:textId="77777777" w:rsidR="006C5739" w:rsidRDefault="00B8641A">
            <w:pPr>
              <w:pStyle w:val="TableParagraph"/>
              <w:spacing w:before="39"/>
              <w:ind w:left="44"/>
              <w:rPr>
                <w:b/>
                <w:sz w:val="18"/>
              </w:rPr>
            </w:pPr>
            <w:r>
              <w:rPr>
                <w:b/>
                <w:color w:val="00009F"/>
                <w:sz w:val="18"/>
              </w:rPr>
              <w:t>T105468</w:t>
            </w:r>
            <w:r>
              <w:rPr>
                <w:b/>
                <w:color w:val="00009F"/>
                <w:spacing w:val="-1"/>
                <w:sz w:val="18"/>
              </w:rPr>
              <w:t xml:space="preserve"> </w:t>
            </w:r>
            <w:r>
              <w:rPr>
                <w:b/>
                <w:color w:val="00009F"/>
                <w:spacing w:val="-4"/>
                <w:sz w:val="18"/>
              </w:rPr>
              <w:t>SITE</w:t>
            </w:r>
          </w:p>
        </w:tc>
        <w:tc>
          <w:tcPr>
            <w:tcW w:w="2208" w:type="dxa"/>
            <w:tcBorders>
              <w:top w:val="single" w:sz="12" w:space="0" w:color="000000"/>
              <w:bottom w:val="single" w:sz="12" w:space="0" w:color="000000"/>
            </w:tcBorders>
          </w:tcPr>
          <w:p w14:paraId="09D3ED2F" w14:textId="77777777" w:rsidR="006C5739" w:rsidRDefault="00B8641A">
            <w:pPr>
              <w:pStyle w:val="TableParagraph"/>
              <w:spacing w:before="39"/>
              <w:ind w:right="266"/>
              <w:jc w:val="right"/>
              <w:rPr>
                <w:b/>
                <w:sz w:val="18"/>
              </w:rPr>
            </w:pPr>
            <w:r>
              <w:rPr>
                <w:b/>
                <w:color w:val="00009F"/>
                <w:spacing w:val="-2"/>
                <w:sz w:val="18"/>
              </w:rPr>
              <w:t>41.300,00</w:t>
            </w:r>
          </w:p>
        </w:tc>
        <w:tc>
          <w:tcPr>
            <w:tcW w:w="1125" w:type="dxa"/>
            <w:tcBorders>
              <w:top w:val="single" w:sz="12" w:space="0" w:color="000000"/>
              <w:bottom w:val="single" w:sz="12" w:space="0" w:color="000000"/>
            </w:tcBorders>
          </w:tcPr>
          <w:p w14:paraId="223EE27E" w14:textId="77777777" w:rsidR="006C5739" w:rsidRDefault="006C5739">
            <w:pPr>
              <w:pStyle w:val="TableParagraph"/>
              <w:rPr>
                <w:rFonts w:ascii="Times New Roman"/>
                <w:sz w:val="18"/>
              </w:rPr>
            </w:pPr>
          </w:p>
        </w:tc>
        <w:tc>
          <w:tcPr>
            <w:tcW w:w="857" w:type="dxa"/>
            <w:tcBorders>
              <w:top w:val="single" w:sz="12" w:space="0" w:color="000000"/>
              <w:bottom w:val="single" w:sz="12" w:space="0" w:color="000000"/>
              <w:right w:val="single" w:sz="12" w:space="0" w:color="000000"/>
            </w:tcBorders>
          </w:tcPr>
          <w:p w14:paraId="6183BB03" w14:textId="77777777" w:rsidR="006C5739" w:rsidRDefault="006C5739">
            <w:pPr>
              <w:pStyle w:val="TableParagraph"/>
              <w:rPr>
                <w:rFonts w:ascii="Times New Roman"/>
                <w:sz w:val="18"/>
              </w:rPr>
            </w:pPr>
          </w:p>
        </w:tc>
      </w:tr>
      <w:tr w:rsidR="006C5739" w14:paraId="380CFDBF" w14:textId="77777777">
        <w:trPr>
          <w:trHeight w:val="228"/>
        </w:trPr>
        <w:tc>
          <w:tcPr>
            <w:tcW w:w="6400" w:type="dxa"/>
            <w:tcBorders>
              <w:top w:val="single" w:sz="12" w:space="0" w:color="000000"/>
            </w:tcBorders>
          </w:tcPr>
          <w:p w14:paraId="408A56F5"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208" w:type="dxa"/>
            <w:tcBorders>
              <w:top w:val="single" w:sz="12" w:space="0" w:color="000000"/>
            </w:tcBorders>
          </w:tcPr>
          <w:p w14:paraId="1636D7B0" w14:textId="77777777" w:rsidR="006C5739" w:rsidRDefault="00B8641A">
            <w:pPr>
              <w:pStyle w:val="TableParagraph"/>
              <w:spacing w:line="186" w:lineRule="exact"/>
              <w:ind w:right="266"/>
              <w:jc w:val="right"/>
              <w:rPr>
                <w:b/>
                <w:sz w:val="18"/>
              </w:rPr>
            </w:pPr>
            <w:r>
              <w:rPr>
                <w:b/>
                <w:spacing w:val="-2"/>
                <w:sz w:val="18"/>
              </w:rPr>
              <w:t>8.300,00</w:t>
            </w:r>
          </w:p>
        </w:tc>
        <w:tc>
          <w:tcPr>
            <w:tcW w:w="1125" w:type="dxa"/>
            <w:tcBorders>
              <w:top w:val="single" w:sz="12" w:space="0" w:color="000000"/>
            </w:tcBorders>
          </w:tcPr>
          <w:p w14:paraId="50FD36E1" w14:textId="77777777" w:rsidR="006C5739" w:rsidRDefault="006C5739">
            <w:pPr>
              <w:pStyle w:val="TableParagraph"/>
              <w:rPr>
                <w:rFonts w:ascii="Times New Roman"/>
                <w:sz w:val="16"/>
              </w:rPr>
            </w:pPr>
          </w:p>
        </w:tc>
        <w:tc>
          <w:tcPr>
            <w:tcW w:w="857" w:type="dxa"/>
            <w:tcBorders>
              <w:top w:val="single" w:sz="12" w:space="0" w:color="000000"/>
            </w:tcBorders>
          </w:tcPr>
          <w:p w14:paraId="1D2F3B91" w14:textId="77777777" w:rsidR="006C5739" w:rsidRDefault="006C5739">
            <w:pPr>
              <w:pStyle w:val="TableParagraph"/>
              <w:rPr>
                <w:rFonts w:ascii="Times New Roman"/>
                <w:sz w:val="16"/>
              </w:rPr>
            </w:pPr>
          </w:p>
        </w:tc>
      </w:tr>
      <w:tr w:rsidR="006C5739" w14:paraId="70F5E648" w14:textId="77777777">
        <w:trPr>
          <w:trHeight w:val="285"/>
        </w:trPr>
        <w:tc>
          <w:tcPr>
            <w:tcW w:w="6400" w:type="dxa"/>
          </w:tcPr>
          <w:p w14:paraId="656F5A95" w14:textId="77777777" w:rsidR="006C5739" w:rsidRDefault="00B8641A">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208" w:type="dxa"/>
          </w:tcPr>
          <w:p w14:paraId="7BF2E9EE" w14:textId="77777777" w:rsidR="006C5739" w:rsidRDefault="00B8641A">
            <w:pPr>
              <w:pStyle w:val="TableParagraph"/>
              <w:spacing w:before="36"/>
              <w:ind w:right="266"/>
              <w:jc w:val="right"/>
              <w:rPr>
                <w:b/>
                <w:sz w:val="18"/>
              </w:rPr>
            </w:pPr>
            <w:r>
              <w:rPr>
                <w:b/>
                <w:spacing w:val="-2"/>
                <w:sz w:val="18"/>
              </w:rPr>
              <w:t>6.200,00</w:t>
            </w:r>
          </w:p>
        </w:tc>
        <w:tc>
          <w:tcPr>
            <w:tcW w:w="1125" w:type="dxa"/>
          </w:tcPr>
          <w:p w14:paraId="31054D91" w14:textId="77777777" w:rsidR="006C5739" w:rsidRDefault="006C5739">
            <w:pPr>
              <w:pStyle w:val="TableParagraph"/>
              <w:rPr>
                <w:rFonts w:ascii="Times New Roman"/>
                <w:sz w:val="18"/>
              </w:rPr>
            </w:pPr>
          </w:p>
        </w:tc>
        <w:tc>
          <w:tcPr>
            <w:tcW w:w="857" w:type="dxa"/>
          </w:tcPr>
          <w:p w14:paraId="337D8220" w14:textId="77777777" w:rsidR="006C5739" w:rsidRDefault="006C5739">
            <w:pPr>
              <w:pStyle w:val="TableParagraph"/>
              <w:rPr>
                <w:rFonts w:ascii="Times New Roman"/>
                <w:sz w:val="18"/>
              </w:rPr>
            </w:pPr>
          </w:p>
        </w:tc>
      </w:tr>
      <w:tr w:rsidR="006C5739" w14:paraId="5A9F52DC" w14:textId="77777777">
        <w:trPr>
          <w:trHeight w:val="285"/>
        </w:trPr>
        <w:tc>
          <w:tcPr>
            <w:tcW w:w="6400" w:type="dxa"/>
          </w:tcPr>
          <w:p w14:paraId="24903E23"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08" w:type="dxa"/>
          </w:tcPr>
          <w:p w14:paraId="4CAC806F" w14:textId="77777777" w:rsidR="006C5739" w:rsidRDefault="00B8641A">
            <w:pPr>
              <w:pStyle w:val="TableParagraph"/>
              <w:spacing w:before="36"/>
              <w:ind w:right="266"/>
              <w:jc w:val="right"/>
              <w:rPr>
                <w:b/>
                <w:sz w:val="18"/>
              </w:rPr>
            </w:pPr>
            <w:r>
              <w:rPr>
                <w:b/>
                <w:spacing w:val="-2"/>
                <w:sz w:val="18"/>
              </w:rPr>
              <w:t>2.100,00</w:t>
            </w:r>
          </w:p>
        </w:tc>
        <w:tc>
          <w:tcPr>
            <w:tcW w:w="1125" w:type="dxa"/>
          </w:tcPr>
          <w:p w14:paraId="10C7F340" w14:textId="77777777" w:rsidR="006C5739" w:rsidRDefault="006C5739">
            <w:pPr>
              <w:pStyle w:val="TableParagraph"/>
              <w:rPr>
                <w:rFonts w:ascii="Times New Roman"/>
                <w:sz w:val="18"/>
              </w:rPr>
            </w:pPr>
          </w:p>
        </w:tc>
        <w:tc>
          <w:tcPr>
            <w:tcW w:w="857" w:type="dxa"/>
          </w:tcPr>
          <w:p w14:paraId="61CB9851" w14:textId="77777777" w:rsidR="006C5739" w:rsidRDefault="006C5739">
            <w:pPr>
              <w:pStyle w:val="TableParagraph"/>
              <w:rPr>
                <w:rFonts w:ascii="Times New Roman"/>
                <w:sz w:val="18"/>
              </w:rPr>
            </w:pPr>
          </w:p>
        </w:tc>
      </w:tr>
      <w:tr w:rsidR="006C5739" w14:paraId="5BDF7100" w14:textId="77777777">
        <w:trPr>
          <w:trHeight w:val="285"/>
        </w:trPr>
        <w:tc>
          <w:tcPr>
            <w:tcW w:w="6400" w:type="dxa"/>
          </w:tcPr>
          <w:p w14:paraId="2D3AB04B"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2208" w:type="dxa"/>
          </w:tcPr>
          <w:p w14:paraId="3F89F614" w14:textId="77777777" w:rsidR="006C5739" w:rsidRDefault="00B8641A">
            <w:pPr>
              <w:pStyle w:val="TableParagraph"/>
              <w:spacing w:before="36"/>
              <w:ind w:right="266"/>
              <w:jc w:val="right"/>
              <w:rPr>
                <w:b/>
                <w:sz w:val="18"/>
              </w:rPr>
            </w:pPr>
            <w:r>
              <w:rPr>
                <w:b/>
                <w:spacing w:val="-2"/>
                <w:sz w:val="18"/>
              </w:rPr>
              <w:t>33.000,00</w:t>
            </w:r>
          </w:p>
        </w:tc>
        <w:tc>
          <w:tcPr>
            <w:tcW w:w="1125" w:type="dxa"/>
          </w:tcPr>
          <w:p w14:paraId="2AB22606" w14:textId="77777777" w:rsidR="006C5739" w:rsidRDefault="006C5739">
            <w:pPr>
              <w:pStyle w:val="TableParagraph"/>
              <w:rPr>
                <w:rFonts w:ascii="Times New Roman"/>
                <w:sz w:val="18"/>
              </w:rPr>
            </w:pPr>
          </w:p>
        </w:tc>
        <w:tc>
          <w:tcPr>
            <w:tcW w:w="857" w:type="dxa"/>
          </w:tcPr>
          <w:p w14:paraId="0F6975F8" w14:textId="77777777" w:rsidR="006C5739" w:rsidRDefault="006C5739">
            <w:pPr>
              <w:pStyle w:val="TableParagraph"/>
              <w:rPr>
                <w:rFonts w:ascii="Times New Roman"/>
                <w:sz w:val="18"/>
              </w:rPr>
            </w:pPr>
          </w:p>
        </w:tc>
      </w:tr>
      <w:tr w:rsidR="006C5739" w14:paraId="601A0527" w14:textId="77777777">
        <w:trPr>
          <w:trHeight w:val="285"/>
        </w:trPr>
        <w:tc>
          <w:tcPr>
            <w:tcW w:w="6400" w:type="dxa"/>
          </w:tcPr>
          <w:p w14:paraId="25FEF8E6" w14:textId="77777777" w:rsidR="006C5739" w:rsidRDefault="00B8641A">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208" w:type="dxa"/>
          </w:tcPr>
          <w:p w14:paraId="419F589C" w14:textId="77777777" w:rsidR="006C5739" w:rsidRDefault="00B8641A">
            <w:pPr>
              <w:pStyle w:val="TableParagraph"/>
              <w:spacing w:before="36"/>
              <w:ind w:right="266"/>
              <w:jc w:val="right"/>
              <w:rPr>
                <w:b/>
                <w:sz w:val="18"/>
              </w:rPr>
            </w:pPr>
            <w:r>
              <w:rPr>
                <w:b/>
                <w:spacing w:val="-2"/>
                <w:sz w:val="18"/>
              </w:rPr>
              <w:t>24.200,00</w:t>
            </w:r>
          </w:p>
        </w:tc>
        <w:tc>
          <w:tcPr>
            <w:tcW w:w="1125" w:type="dxa"/>
          </w:tcPr>
          <w:p w14:paraId="19173656" w14:textId="77777777" w:rsidR="006C5739" w:rsidRDefault="006C5739">
            <w:pPr>
              <w:pStyle w:val="TableParagraph"/>
              <w:rPr>
                <w:rFonts w:ascii="Times New Roman"/>
                <w:sz w:val="18"/>
              </w:rPr>
            </w:pPr>
          </w:p>
        </w:tc>
        <w:tc>
          <w:tcPr>
            <w:tcW w:w="857" w:type="dxa"/>
          </w:tcPr>
          <w:p w14:paraId="2A8C36AB" w14:textId="77777777" w:rsidR="006C5739" w:rsidRDefault="006C5739">
            <w:pPr>
              <w:pStyle w:val="TableParagraph"/>
              <w:rPr>
                <w:rFonts w:ascii="Times New Roman"/>
                <w:sz w:val="18"/>
              </w:rPr>
            </w:pPr>
          </w:p>
        </w:tc>
      </w:tr>
      <w:tr w:rsidR="006C5739" w14:paraId="420D323B" w14:textId="77777777">
        <w:trPr>
          <w:trHeight w:val="297"/>
        </w:trPr>
        <w:tc>
          <w:tcPr>
            <w:tcW w:w="6400" w:type="dxa"/>
            <w:tcBorders>
              <w:bottom w:val="single" w:sz="12" w:space="0" w:color="000000"/>
            </w:tcBorders>
          </w:tcPr>
          <w:p w14:paraId="61448A80"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08" w:type="dxa"/>
            <w:tcBorders>
              <w:bottom w:val="single" w:sz="12" w:space="0" w:color="000000"/>
            </w:tcBorders>
          </w:tcPr>
          <w:p w14:paraId="1D822878" w14:textId="77777777" w:rsidR="006C5739" w:rsidRDefault="00B8641A">
            <w:pPr>
              <w:pStyle w:val="TableParagraph"/>
              <w:spacing w:before="36"/>
              <w:ind w:right="266"/>
              <w:jc w:val="right"/>
              <w:rPr>
                <w:b/>
                <w:sz w:val="18"/>
              </w:rPr>
            </w:pPr>
            <w:r>
              <w:rPr>
                <w:b/>
                <w:spacing w:val="-2"/>
                <w:sz w:val="18"/>
              </w:rPr>
              <w:t>8.800,00</w:t>
            </w:r>
          </w:p>
        </w:tc>
        <w:tc>
          <w:tcPr>
            <w:tcW w:w="1125" w:type="dxa"/>
            <w:tcBorders>
              <w:bottom w:val="single" w:sz="12" w:space="0" w:color="000000"/>
            </w:tcBorders>
          </w:tcPr>
          <w:p w14:paraId="25574083" w14:textId="77777777" w:rsidR="006C5739" w:rsidRDefault="006C5739">
            <w:pPr>
              <w:pStyle w:val="TableParagraph"/>
              <w:rPr>
                <w:rFonts w:ascii="Times New Roman"/>
                <w:sz w:val="18"/>
              </w:rPr>
            </w:pPr>
          </w:p>
        </w:tc>
        <w:tc>
          <w:tcPr>
            <w:tcW w:w="857" w:type="dxa"/>
            <w:tcBorders>
              <w:bottom w:val="single" w:sz="12" w:space="0" w:color="000000"/>
            </w:tcBorders>
          </w:tcPr>
          <w:p w14:paraId="1F52AEEB" w14:textId="77777777" w:rsidR="006C5739" w:rsidRDefault="006C5739">
            <w:pPr>
              <w:pStyle w:val="TableParagraph"/>
              <w:rPr>
                <w:rFonts w:ascii="Times New Roman"/>
                <w:sz w:val="18"/>
              </w:rPr>
            </w:pPr>
          </w:p>
        </w:tc>
      </w:tr>
      <w:tr w:rsidR="006C5739" w14:paraId="30CD5C32" w14:textId="77777777">
        <w:trPr>
          <w:trHeight w:val="360"/>
        </w:trPr>
        <w:tc>
          <w:tcPr>
            <w:tcW w:w="6400" w:type="dxa"/>
            <w:tcBorders>
              <w:top w:val="single" w:sz="12" w:space="0" w:color="000000"/>
              <w:left w:val="single" w:sz="12" w:space="0" w:color="000000"/>
              <w:bottom w:val="single" w:sz="12" w:space="0" w:color="000000"/>
            </w:tcBorders>
          </w:tcPr>
          <w:p w14:paraId="0F4CD881" w14:textId="77777777" w:rsidR="006C5739" w:rsidRDefault="00B8641A">
            <w:pPr>
              <w:pStyle w:val="TableParagraph"/>
              <w:spacing w:before="39"/>
              <w:ind w:left="44"/>
              <w:rPr>
                <w:b/>
                <w:sz w:val="18"/>
              </w:rPr>
            </w:pPr>
            <w:r>
              <w:rPr>
                <w:b/>
                <w:color w:val="00009F"/>
                <w:sz w:val="18"/>
              </w:rPr>
              <w:t>T105469</w:t>
            </w:r>
            <w:r>
              <w:rPr>
                <w:b/>
                <w:color w:val="00009F"/>
                <w:spacing w:val="-1"/>
                <w:sz w:val="18"/>
              </w:rPr>
              <w:t xml:space="preserve"> </w:t>
            </w:r>
            <w:r>
              <w:rPr>
                <w:b/>
                <w:color w:val="00009F"/>
                <w:spacing w:val="-2"/>
                <w:sz w:val="18"/>
              </w:rPr>
              <w:t>SUPERBE</w:t>
            </w:r>
          </w:p>
        </w:tc>
        <w:tc>
          <w:tcPr>
            <w:tcW w:w="2208" w:type="dxa"/>
            <w:tcBorders>
              <w:top w:val="single" w:sz="12" w:space="0" w:color="000000"/>
              <w:bottom w:val="single" w:sz="12" w:space="0" w:color="000000"/>
            </w:tcBorders>
          </w:tcPr>
          <w:p w14:paraId="121A82E4" w14:textId="77777777" w:rsidR="006C5739" w:rsidRDefault="00B8641A">
            <w:pPr>
              <w:pStyle w:val="TableParagraph"/>
              <w:spacing w:before="39"/>
              <w:ind w:right="266"/>
              <w:jc w:val="right"/>
              <w:rPr>
                <w:b/>
                <w:sz w:val="18"/>
              </w:rPr>
            </w:pPr>
            <w:r>
              <w:rPr>
                <w:b/>
                <w:color w:val="00009F"/>
                <w:spacing w:val="-2"/>
                <w:sz w:val="18"/>
              </w:rPr>
              <w:t>17.100,00</w:t>
            </w:r>
          </w:p>
        </w:tc>
        <w:tc>
          <w:tcPr>
            <w:tcW w:w="1125" w:type="dxa"/>
            <w:tcBorders>
              <w:top w:val="single" w:sz="12" w:space="0" w:color="000000"/>
              <w:bottom w:val="single" w:sz="12" w:space="0" w:color="000000"/>
            </w:tcBorders>
          </w:tcPr>
          <w:p w14:paraId="1E1C16E2" w14:textId="77777777" w:rsidR="006C5739" w:rsidRDefault="00B8641A">
            <w:pPr>
              <w:pStyle w:val="TableParagraph"/>
              <w:spacing w:before="39"/>
              <w:ind w:right="26"/>
              <w:jc w:val="right"/>
              <w:rPr>
                <w:b/>
                <w:sz w:val="18"/>
              </w:rPr>
            </w:pPr>
            <w:r>
              <w:rPr>
                <w:b/>
                <w:color w:val="00009F"/>
                <w:spacing w:val="-2"/>
                <w:sz w:val="18"/>
              </w:rPr>
              <w:t>635,90</w:t>
            </w:r>
          </w:p>
        </w:tc>
        <w:tc>
          <w:tcPr>
            <w:tcW w:w="857" w:type="dxa"/>
            <w:tcBorders>
              <w:top w:val="single" w:sz="12" w:space="0" w:color="000000"/>
              <w:bottom w:val="single" w:sz="12" w:space="0" w:color="000000"/>
              <w:right w:val="single" w:sz="12" w:space="0" w:color="000000"/>
            </w:tcBorders>
          </w:tcPr>
          <w:p w14:paraId="36A69C77" w14:textId="77777777" w:rsidR="006C5739" w:rsidRDefault="00B8641A">
            <w:pPr>
              <w:pStyle w:val="TableParagraph"/>
              <w:spacing w:before="39"/>
              <w:ind w:right="73"/>
              <w:jc w:val="right"/>
              <w:rPr>
                <w:b/>
                <w:sz w:val="18"/>
              </w:rPr>
            </w:pPr>
            <w:r>
              <w:rPr>
                <w:b/>
                <w:color w:val="00009F"/>
                <w:spacing w:val="-2"/>
                <w:sz w:val="18"/>
              </w:rPr>
              <w:t>3,72%</w:t>
            </w:r>
          </w:p>
        </w:tc>
      </w:tr>
      <w:tr w:rsidR="006C5739" w14:paraId="10946845" w14:textId="77777777">
        <w:trPr>
          <w:trHeight w:val="235"/>
        </w:trPr>
        <w:tc>
          <w:tcPr>
            <w:tcW w:w="6400" w:type="dxa"/>
            <w:tcBorders>
              <w:top w:val="single" w:sz="12" w:space="0" w:color="000000"/>
            </w:tcBorders>
          </w:tcPr>
          <w:p w14:paraId="5156B145" w14:textId="77777777" w:rsidR="006C5739" w:rsidRDefault="00B8641A">
            <w:pPr>
              <w:pStyle w:val="TableParagraph"/>
              <w:spacing w:line="201"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208" w:type="dxa"/>
            <w:tcBorders>
              <w:top w:val="single" w:sz="12" w:space="0" w:color="000000"/>
            </w:tcBorders>
          </w:tcPr>
          <w:p w14:paraId="05DB8C5F" w14:textId="77777777" w:rsidR="006C5739" w:rsidRDefault="00B8641A">
            <w:pPr>
              <w:pStyle w:val="TableParagraph"/>
              <w:spacing w:line="201" w:lineRule="exact"/>
              <w:ind w:right="266"/>
              <w:jc w:val="right"/>
              <w:rPr>
                <w:b/>
                <w:sz w:val="18"/>
              </w:rPr>
            </w:pPr>
            <w:r>
              <w:rPr>
                <w:b/>
                <w:spacing w:val="-2"/>
                <w:sz w:val="18"/>
              </w:rPr>
              <w:t>3.500,00</w:t>
            </w:r>
          </w:p>
        </w:tc>
        <w:tc>
          <w:tcPr>
            <w:tcW w:w="1125" w:type="dxa"/>
            <w:tcBorders>
              <w:top w:val="single" w:sz="12" w:space="0" w:color="000000"/>
            </w:tcBorders>
          </w:tcPr>
          <w:p w14:paraId="52A4C5FE" w14:textId="77777777" w:rsidR="006C5739" w:rsidRDefault="00B8641A">
            <w:pPr>
              <w:pStyle w:val="TableParagraph"/>
              <w:spacing w:line="201" w:lineRule="exact"/>
              <w:ind w:right="26"/>
              <w:jc w:val="right"/>
              <w:rPr>
                <w:b/>
                <w:sz w:val="18"/>
              </w:rPr>
            </w:pPr>
            <w:r>
              <w:rPr>
                <w:b/>
                <w:spacing w:val="-2"/>
                <w:sz w:val="18"/>
              </w:rPr>
              <w:t>127,18</w:t>
            </w:r>
          </w:p>
        </w:tc>
        <w:tc>
          <w:tcPr>
            <w:tcW w:w="857" w:type="dxa"/>
            <w:tcBorders>
              <w:top w:val="single" w:sz="12" w:space="0" w:color="000000"/>
            </w:tcBorders>
          </w:tcPr>
          <w:p w14:paraId="164C84EE" w14:textId="77777777" w:rsidR="006C5739" w:rsidRDefault="00B8641A">
            <w:pPr>
              <w:pStyle w:val="TableParagraph"/>
              <w:spacing w:line="201" w:lineRule="exact"/>
              <w:ind w:right="88"/>
              <w:jc w:val="right"/>
              <w:rPr>
                <w:b/>
                <w:sz w:val="18"/>
              </w:rPr>
            </w:pPr>
            <w:r>
              <w:rPr>
                <w:b/>
                <w:spacing w:val="-2"/>
                <w:sz w:val="18"/>
              </w:rPr>
              <w:t>3,63%</w:t>
            </w:r>
          </w:p>
        </w:tc>
      </w:tr>
      <w:tr w:rsidR="006C5739" w14:paraId="0B01F251" w14:textId="77777777">
        <w:trPr>
          <w:trHeight w:val="277"/>
        </w:trPr>
        <w:tc>
          <w:tcPr>
            <w:tcW w:w="6400" w:type="dxa"/>
          </w:tcPr>
          <w:p w14:paraId="2870CF52" w14:textId="77777777" w:rsidR="006C5739" w:rsidRDefault="00B8641A">
            <w:pPr>
              <w:pStyle w:val="TableParagraph"/>
              <w:spacing w:before="28"/>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208" w:type="dxa"/>
          </w:tcPr>
          <w:p w14:paraId="0ACE55BC" w14:textId="77777777" w:rsidR="006C5739" w:rsidRDefault="00B8641A">
            <w:pPr>
              <w:pStyle w:val="TableParagraph"/>
              <w:spacing w:before="28"/>
              <w:ind w:right="266"/>
              <w:jc w:val="right"/>
              <w:rPr>
                <w:b/>
                <w:sz w:val="18"/>
              </w:rPr>
            </w:pPr>
            <w:r>
              <w:rPr>
                <w:b/>
                <w:spacing w:val="-2"/>
                <w:sz w:val="18"/>
              </w:rPr>
              <w:t>2.900,00</w:t>
            </w:r>
          </w:p>
        </w:tc>
        <w:tc>
          <w:tcPr>
            <w:tcW w:w="1125" w:type="dxa"/>
          </w:tcPr>
          <w:p w14:paraId="28BBB1B7" w14:textId="77777777" w:rsidR="006C5739" w:rsidRDefault="006C5739">
            <w:pPr>
              <w:pStyle w:val="TableParagraph"/>
              <w:rPr>
                <w:rFonts w:ascii="Times New Roman"/>
                <w:sz w:val="18"/>
              </w:rPr>
            </w:pPr>
          </w:p>
        </w:tc>
        <w:tc>
          <w:tcPr>
            <w:tcW w:w="857" w:type="dxa"/>
          </w:tcPr>
          <w:p w14:paraId="439D7799" w14:textId="77777777" w:rsidR="006C5739" w:rsidRDefault="006C5739">
            <w:pPr>
              <w:pStyle w:val="TableParagraph"/>
              <w:rPr>
                <w:rFonts w:ascii="Times New Roman"/>
                <w:sz w:val="18"/>
              </w:rPr>
            </w:pPr>
          </w:p>
        </w:tc>
      </w:tr>
      <w:tr w:rsidR="006C5739" w14:paraId="4B85521B" w14:textId="77777777">
        <w:trPr>
          <w:trHeight w:val="285"/>
        </w:trPr>
        <w:tc>
          <w:tcPr>
            <w:tcW w:w="6400" w:type="dxa"/>
          </w:tcPr>
          <w:p w14:paraId="64B9B6B6"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08" w:type="dxa"/>
          </w:tcPr>
          <w:p w14:paraId="43A3412E" w14:textId="77777777" w:rsidR="006C5739" w:rsidRDefault="00B8641A">
            <w:pPr>
              <w:pStyle w:val="TableParagraph"/>
              <w:spacing w:before="36"/>
              <w:ind w:right="266"/>
              <w:jc w:val="right"/>
              <w:rPr>
                <w:b/>
                <w:sz w:val="18"/>
              </w:rPr>
            </w:pPr>
            <w:r>
              <w:rPr>
                <w:b/>
                <w:spacing w:val="-2"/>
                <w:sz w:val="18"/>
              </w:rPr>
              <w:t>600,00</w:t>
            </w:r>
          </w:p>
        </w:tc>
        <w:tc>
          <w:tcPr>
            <w:tcW w:w="1125" w:type="dxa"/>
          </w:tcPr>
          <w:p w14:paraId="69084C1D" w14:textId="77777777" w:rsidR="006C5739" w:rsidRDefault="00B8641A">
            <w:pPr>
              <w:pStyle w:val="TableParagraph"/>
              <w:spacing w:before="36"/>
              <w:ind w:right="26"/>
              <w:jc w:val="right"/>
              <w:rPr>
                <w:b/>
                <w:sz w:val="18"/>
              </w:rPr>
            </w:pPr>
            <w:r>
              <w:rPr>
                <w:b/>
                <w:spacing w:val="-2"/>
                <w:sz w:val="18"/>
              </w:rPr>
              <w:t>127,18</w:t>
            </w:r>
          </w:p>
        </w:tc>
        <w:tc>
          <w:tcPr>
            <w:tcW w:w="857" w:type="dxa"/>
          </w:tcPr>
          <w:p w14:paraId="7E5CDC88" w14:textId="77777777" w:rsidR="006C5739" w:rsidRDefault="00B8641A">
            <w:pPr>
              <w:pStyle w:val="TableParagraph"/>
              <w:spacing w:before="36"/>
              <w:ind w:right="88"/>
              <w:jc w:val="right"/>
              <w:rPr>
                <w:b/>
                <w:sz w:val="18"/>
              </w:rPr>
            </w:pPr>
            <w:r>
              <w:rPr>
                <w:b/>
                <w:spacing w:val="-2"/>
                <w:sz w:val="18"/>
              </w:rPr>
              <w:t>21,20%</w:t>
            </w:r>
          </w:p>
        </w:tc>
      </w:tr>
      <w:tr w:rsidR="006C5739" w14:paraId="0763E430" w14:textId="77777777">
        <w:trPr>
          <w:trHeight w:val="285"/>
        </w:trPr>
        <w:tc>
          <w:tcPr>
            <w:tcW w:w="6400" w:type="dxa"/>
          </w:tcPr>
          <w:p w14:paraId="54ABA3A8" w14:textId="77777777" w:rsidR="006C5739" w:rsidRDefault="00B8641A">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208" w:type="dxa"/>
          </w:tcPr>
          <w:p w14:paraId="57B259AB" w14:textId="77777777" w:rsidR="006C5739" w:rsidRDefault="006C5739">
            <w:pPr>
              <w:pStyle w:val="TableParagraph"/>
              <w:rPr>
                <w:rFonts w:ascii="Times New Roman"/>
                <w:sz w:val="18"/>
              </w:rPr>
            </w:pPr>
          </w:p>
        </w:tc>
        <w:tc>
          <w:tcPr>
            <w:tcW w:w="1125" w:type="dxa"/>
          </w:tcPr>
          <w:p w14:paraId="7026D5B3" w14:textId="77777777" w:rsidR="006C5739" w:rsidRDefault="00B8641A">
            <w:pPr>
              <w:pStyle w:val="TableParagraph"/>
              <w:spacing w:before="36"/>
              <w:ind w:right="26"/>
              <w:jc w:val="right"/>
              <w:rPr>
                <w:i/>
                <w:sz w:val="18"/>
              </w:rPr>
            </w:pPr>
            <w:r>
              <w:rPr>
                <w:i/>
                <w:spacing w:val="-2"/>
                <w:sz w:val="18"/>
              </w:rPr>
              <w:t>127,18</w:t>
            </w:r>
          </w:p>
        </w:tc>
        <w:tc>
          <w:tcPr>
            <w:tcW w:w="857" w:type="dxa"/>
          </w:tcPr>
          <w:p w14:paraId="1CE13967" w14:textId="77777777" w:rsidR="006C5739" w:rsidRDefault="006C5739">
            <w:pPr>
              <w:pStyle w:val="TableParagraph"/>
              <w:rPr>
                <w:rFonts w:ascii="Times New Roman"/>
                <w:sz w:val="18"/>
              </w:rPr>
            </w:pPr>
          </w:p>
        </w:tc>
      </w:tr>
      <w:tr w:rsidR="006C5739" w14:paraId="4B7FDCAA" w14:textId="77777777">
        <w:trPr>
          <w:trHeight w:val="285"/>
        </w:trPr>
        <w:tc>
          <w:tcPr>
            <w:tcW w:w="6400" w:type="dxa"/>
          </w:tcPr>
          <w:p w14:paraId="1E35A8A8"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2208" w:type="dxa"/>
          </w:tcPr>
          <w:p w14:paraId="0B93F6BF" w14:textId="77777777" w:rsidR="006C5739" w:rsidRDefault="00B8641A">
            <w:pPr>
              <w:pStyle w:val="TableParagraph"/>
              <w:spacing w:before="36"/>
              <w:ind w:right="266"/>
              <w:jc w:val="right"/>
              <w:rPr>
                <w:b/>
                <w:sz w:val="18"/>
              </w:rPr>
            </w:pPr>
            <w:r>
              <w:rPr>
                <w:b/>
                <w:spacing w:val="-2"/>
                <w:sz w:val="18"/>
              </w:rPr>
              <w:t>13.600,00</w:t>
            </w:r>
          </w:p>
        </w:tc>
        <w:tc>
          <w:tcPr>
            <w:tcW w:w="1125" w:type="dxa"/>
          </w:tcPr>
          <w:p w14:paraId="466DBC54" w14:textId="77777777" w:rsidR="006C5739" w:rsidRDefault="00B8641A">
            <w:pPr>
              <w:pStyle w:val="TableParagraph"/>
              <w:spacing w:before="36"/>
              <w:ind w:right="26"/>
              <w:jc w:val="right"/>
              <w:rPr>
                <w:b/>
                <w:sz w:val="18"/>
              </w:rPr>
            </w:pPr>
            <w:r>
              <w:rPr>
                <w:b/>
                <w:spacing w:val="-2"/>
                <w:sz w:val="18"/>
              </w:rPr>
              <w:t>508,72</w:t>
            </w:r>
          </w:p>
        </w:tc>
        <w:tc>
          <w:tcPr>
            <w:tcW w:w="857" w:type="dxa"/>
          </w:tcPr>
          <w:p w14:paraId="7ADEAC2B" w14:textId="77777777" w:rsidR="006C5739" w:rsidRDefault="00B8641A">
            <w:pPr>
              <w:pStyle w:val="TableParagraph"/>
              <w:spacing w:before="36"/>
              <w:ind w:right="88"/>
              <w:jc w:val="right"/>
              <w:rPr>
                <w:b/>
                <w:sz w:val="18"/>
              </w:rPr>
            </w:pPr>
            <w:r>
              <w:rPr>
                <w:b/>
                <w:spacing w:val="-2"/>
                <w:sz w:val="18"/>
              </w:rPr>
              <w:t>3,74%</w:t>
            </w:r>
          </w:p>
        </w:tc>
      </w:tr>
      <w:tr w:rsidR="006C5739" w14:paraId="3B1662CE" w14:textId="77777777">
        <w:trPr>
          <w:trHeight w:val="285"/>
        </w:trPr>
        <w:tc>
          <w:tcPr>
            <w:tcW w:w="6400" w:type="dxa"/>
          </w:tcPr>
          <w:p w14:paraId="03414718" w14:textId="77777777" w:rsidR="006C5739" w:rsidRDefault="00B8641A">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2208" w:type="dxa"/>
          </w:tcPr>
          <w:p w14:paraId="7A511551" w14:textId="77777777" w:rsidR="006C5739" w:rsidRDefault="00B8641A">
            <w:pPr>
              <w:pStyle w:val="TableParagraph"/>
              <w:spacing w:before="36"/>
              <w:ind w:right="266"/>
              <w:jc w:val="right"/>
              <w:rPr>
                <w:b/>
                <w:sz w:val="18"/>
              </w:rPr>
            </w:pPr>
            <w:r>
              <w:rPr>
                <w:b/>
                <w:spacing w:val="-2"/>
                <w:sz w:val="18"/>
              </w:rPr>
              <w:t>11.200,00</w:t>
            </w:r>
          </w:p>
        </w:tc>
        <w:tc>
          <w:tcPr>
            <w:tcW w:w="1125" w:type="dxa"/>
          </w:tcPr>
          <w:p w14:paraId="13ABCE13" w14:textId="77777777" w:rsidR="006C5739" w:rsidRDefault="006C5739">
            <w:pPr>
              <w:pStyle w:val="TableParagraph"/>
              <w:rPr>
                <w:rFonts w:ascii="Times New Roman"/>
                <w:sz w:val="18"/>
              </w:rPr>
            </w:pPr>
          </w:p>
        </w:tc>
        <w:tc>
          <w:tcPr>
            <w:tcW w:w="857" w:type="dxa"/>
          </w:tcPr>
          <w:p w14:paraId="410D6CDE" w14:textId="77777777" w:rsidR="006C5739" w:rsidRDefault="006C5739">
            <w:pPr>
              <w:pStyle w:val="TableParagraph"/>
              <w:rPr>
                <w:rFonts w:ascii="Times New Roman"/>
                <w:sz w:val="18"/>
              </w:rPr>
            </w:pPr>
          </w:p>
        </w:tc>
      </w:tr>
      <w:tr w:rsidR="006C5739" w14:paraId="1DD16937" w14:textId="77777777">
        <w:trPr>
          <w:trHeight w:val="285"/>
        </w:trPr>
        <w:tc>
          <w:tcPr>
            <w:tcW w:w="6400" w:type="dxa"/>
          </w:tcPr>
          <w:p w14:paraId="64D950BA"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08" w:type="dxa"/>
          </w:tcPr>
          <w:p w14:paraId="7FFACBE1" w14:textId="77777777" w:rsidR="006C5739" w:rsidRDefault="00B8641A">
            <w:pPr>
              <w:pStyle w:val="TableParagraph"/>
              <w:spacing w:before="36"/>
              <w:ind w:right="266"/>
              <w:jc w:val="right"/>
              <w:rPr>
                <w:b/>
                <w:sz w:val="18"/>
              </w:rPr>
            </w:pPr>
            <w:r>
              <w:rPr>
                <w:b/>
                <w:spacing w:val="-2"/>
                <w:sz w:val="18"/>
              </w:rPr>
              <w:t>2.400,00</w:t>
            </w:r>
          </w:p>
        </w:tc>
        <w:tc>
          <w:tcPr>
            <w:tcW w:w="1125" w:type="dxa"/>
          </w:tcPr>
          <w:p w14:paraId="536C6E8C" w14:textId="77777777" w:rsidR="006C5739" w:rsidRDefault="00B8641A">
            <w:pPr>
              <w:pStyle w:val="TableParagraph"/>
              <w:spacing w:before="36"/>
              <w:ind w:right="26"/>
              <w:jc w:val="right"/>
              <w:rPr>
                <w:b/>
                <w:sz w:val="18"/>
              </w:rPr>
            </w:pPr>
            <w:r>
              <w:rPr>
                <w:b/>
                <w:spacing w:val="-2"/>
                <w:sz w:val="18"/>
              </w:rPr>
              <w:t>508,72</w:t>
            </w:r>
          </w:p>
        </w:tc>
        <w:tc>
          <w:tcPr>
            <w:tcW w:w="857" w:type="dxa"/>
          </w:tcPr>
          <w:p w14:paraId="01D9DBC9" w14:textId="77777777" w:rsidR="006C5739" w:rsidRDefault="00B8641A">
            <w:pPr>
              <w:pStyle w:val="TableParagraph"/>
              <w:spacing w:before="36"/>
              <w:ind w:right="88"/>
              <w:jc w:val="right"/>
              <w:rPr>
                <w:b/>
                <w:sz w:val="18"/>
              </w:rPr>
            </w:pPr>
            <w:r>
              <w:rPr>
                <w:b/>
                <w:spacing w:val="-2"/>
                <w:sz w:val="18"/>
              </w:rPr>
              <w:t>21,20%</w:t>
            </w:r>
          </w:p>
        </w:tc>
      </w:tr>
      <w:tr w:rsidR="006C5739" w14:paraId="54CD54EF" w14:textId="77777777">
        <w:trPr>
          <w:trHeight w:val="285"/>
        </w:trPr>
        <w:tc>
          <w:tcPr>
            <w:tcW w:w="6400" w:type="dxa"/>
          </w:tcPr>
          <w:p w14:paraId="05BE297F" w14:textId="77777777" w:rsidR="006C5739" w:rsidRDefault="00B8641A">
            <w:pPr>
              <w:pStyle w:val="TableParagraph"/>
              <w:spacing w:before="36"/>
              <w:ind w:left="524"/>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2208" w:type="dxa"/>
          </w:tcPr>
          <w:p w14:paraId="6B4A8E54" w14:textId="77777777" w:rsidR="006C5739" w:rsidRDefault="006C5739">
            <w:pPr>
              <w:pStyle w:val="TableParagraph"/>
              <w:rPr>
                <w:rFonts w:ascii="Times New Roman"/>
                <w:sz w:val="18"/>
              </w:rPr>
            </w:pPr>
          </w:p>
        </w:tc>
        <w:tc>
          <w:tcPr>
            <w:tcW w:w="1125" w:type="dxa"/>
          </w:tcPr>
          <w:p w14:paraId="26431844" w14:textId="77777777" w:rsidR="006C5739" w:rsidRDefault="00B8641A">
            <w:pPr>
              <w:pStyle w:val="TableParagraph"/>
              <w:spacing w:before="36"/>
              <w:ind w:right="26"/>
              <w:jc w:val="right"/>
              <w:rPr>
                <w:i/>
                <w:sz w:val="18"/>
              </w:rPr>
            </w:pPr>
            <w:r>
              <w:rPr>
                <w:i/>
                <w:spacing w:val="-2"/>
                <w:sz w:val="18"/>
              </w:rPr>
              <w:t>508,72</w:t>
            </w:r>
          </w:p>
        </w:tc>
        <w:tc>
          <w:tcPr>
            <w:tcW w:w="857" w:type="dxa"/>
          </w:tcPr>
          <w:p w14:paraId="7706A3F8" w14:textId="77777777" w:rsidR="006C5739" w:rsidRDefault="006C5739">
            <w:pPr>
              <w:pStyle w:val="TableParagraph"/>
              <w:rPr>
                <w:rFonts w:ascii="Times New Roman"/>
                <w:sz w:val="18"/>
              </w:rPr>
            </w:pPr>
          </w:p>
        </w:tc>
      </w:tr>
      <w:tr w:rsidR="006C5739" w14:paraId="03F3678B" w14:textId="77777777">
        <w:trPr>
          <w:trHeight w:val="285"/>
        </w:trPr>
        <w:tc>
          <w:tcPr>
            <w:tcW w:w="6400" w:type="dxa"/>
          </w:tcPr>
          <w:p w14:paraId="644027C5" w14:textId="77777777" w:rsidR="006C5739" w:rsidRDefault="00B8641A">
            <w:pPr>
              <w:pStyle w:val="TableParagraph"/>
              <w:spacing w:before="36"/>
              <w:ind w:left="59"/>
              <w:rPr>
                <w:b/>
                <w:sz w:val="18"/>
              </w:rPr>
            </w:pPr>
            <w:r>
              <w:rPr>
                <w:b/>
                <w:color w:val="00009F"/>
                <w:sz w:val="18"/>
              </w:rPr>
              <w:t>T105470</w:t>
            </w:r>
            <w:r>
              <w:rPr>
                <w:b/>
                <w:color w:val="00009F"/>
                <w:spacing w:val="-1"/>
                <w:sz w:val="18"/>
              </w:rPr>
              <w:t xml:space="preserve"> </w:t>
            </w:r>
            <w:r>
              <w:rPr>
                <w:b/>
                <w:color w:val="00009F"/>
                <w:sz w:val="18"/>
              </w:rPr>
              <w:t>Sanacija</w:t>
            </w:r>
            <w:r>
              <w:rPr>
                <w:b/>
                <w:color w:val="00009F"/>
                <w:spacing w:val="-1"/>
                <w:sz w:val="18"/>
              </w:rPr>
              <w:t xml:space="preserve"> </w:t>
            </w:r>
            <w:r>
              <w:rPr>
                <w:b/>
                <w:color w:val="00009F"/>
                <w:sz w:val="18"/>
              </w:rPr>
              <w:t>pomorskog</w:t>
            </w:r>
            <w:r>
              <w:rPr>
                <w:b/>
                <w:color w:val="00009F"/>
                <w:spacing w:val="-1"/>
                <w:sz w:val="18"/>
              </w:rPr>
              <w:t xml:space="preserve"> </w:t>
            </w:r>
            <w:r>
              <w:rPr>
                <w:b/>
                <w:color w:val="00009F"/>
                <w:sz w:val="18"/>
              </w:rPr>
              <w:t>dobra</w:t>
            </w:r>
            <w:r>
              <w:rPr>
                <w:b/>
                <w:color w:val="00009F"/>
                <w:spacing w:val="-1"/>
                <w:sz w:val="18"/>
              </w:rPr>
              <w:t xml:space="preserve"> </w:t>
            </w:r>
            <w:r>
              <w:rPr>
                <w:b/>
                <w:color w:val="00009F"/>
                <w:sz w:val="18"/>
              </w:rPr>
              <w:t>u</w:t>
            </w:r>
            <w:r>
              <w:rPr>
                <w:b/>
                <w:color w:val="00009F"/>
                <w:spacing w:val="-1"/>
                <w:sz w:val="18"/>
              </w:rPr>
              <w:t xml:space="preserve"> </w:t>
            </w:r>
            <w:r>
              <w:rPr>
                <w:b/>
                <w:color w:val="00009F"/>
                <w:spacing w:val="-2"/>
                <w:sz w:val="18"/>
              </w:rPr>
              <w:t>Grebaštici</w:t>
            </w:r>
          </w:p>
        </w:tc>
        <w:tc>
          <w:tcPr>
            <w:tcW w:w="2208" w:type="dxa"/>
          </w:tcPr>
          <w:p w14:paraId="0C428D55" w14:textId="77777777" w:rsidR="006C5739" w:rsidRDefault="00B8641A">
            <w:pPr>
              <w:pStyle w:val="TableParagraph"/>
              <w:spacing w:before="36"/>
              <w:ind w:right="266"/>
              <w:jc w:val="right"/>
              <w:rPr>
                <w:b/>
                <w:sz w:val="18"/>
              </w:rPr>
            </w:pPr>
            <w:r>
              <w:rPr>
                <w:b/>
                <w:color w:val="00009F"/>
                <w:spacing w:val="-2"/>
                <w:sz w:val="18"/>
              </w:rPr>
              <w:t>91.100,00</w:t>
            </w:r>
          </w:p>
        </w:tc>
        <w:tc>
          <w:tcPr>
            <w:tcW w:w="1125" w:type="dxa"/>
          </w:tcPr>
          <w:p w14:paraId="7034A468" w14:textId="77777777" w:rsidR="006C5739" w:rsidRDefault="00B8641A">
            <w:pPr>
              <w:pStyle w:val="TableParagraph"/>
              <w:spacing w:before="36"/>
              <w:ind w:right="26"/>
              <w:jc w:val="right"/>
              <w:rPr>
                <w:b/>
                <w:sz w:val="18"/>
              </w:rPr>
            </w:pPr>
            <w:r>
              <w:rPr>
                <w:b/>
                <w:color w:val="00009F"/>
                <w:spacing w:val="-2"/>
                <w:sz w:val="18"/>
              </w:rPr>
              <w:t>70.892,55</w:t>
            </w:r>
          </w:p>
        </w:tc>
        <w:tc>
          <w:tcPr>
            <w:tcW w:w="857" w:type="dxa"/>
          </w:tcPr>
          <w:p w14:paraId="2E942244" w14:textId="77777777" w:rsidR="006C5739" w:rsidRDefault="00B8641A">
            <w:pPr>
              <w:pStyle w:val="TableParagraph"/>
              <w:spacing w:before="36"/>
              <w:ind w:right="88"/>
              <w:jc w:val="right"/>
              <w:rPr>
                <w:b/>
                <w:sz w:val="18"/>
              </w:rPr>
            </w:pPr>
            <w:r>
              <w:rPr>
                <w:b/>
                <w:color w:val="00009F"/>
                <w:spacing w:val="-2"/>
                <w:sz w:val="18"/>
              </w:rPr>
              <w:t>77,82%</w:t>
            </w:r>
          </w:p>
        </w:tc>
      </w:tr>
      <w:tr w:rsidR="006C5739" w14:paraId="34FA9206" w14:textId="77777777">
        <w:trPr>
          <w:trHeight w:val="277"/>
        </w:trPr>
        <w:tc>
          <w:tcPr>
            <w:tcW w:w="6400" w:type="dxa"/>
          </w:tcPr>
          <w:p w14:paraId="2BD7F4FF" w14:textId="77777777" w:rsidR="006C5739" w:rsidRDefault="00B8641A">
            <w:pPr>
              <w:pStyle w:val="TableParagraph"/>
              <w:spacing w:before="36"/>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208" w:type="dxa"/>
          </w:tcPr>
          <w:p w14:paraId="16DEA8A4" w14:textId="77777777" w:rsidR="006C5739" w:rsidRDefault="00B8641A">
            <w:pPr>
              <w:pStyle w:val="TableParagraph"/>
              <w:spacing w:before="36"/>
              <w:ind w:right="266"/>
              <w:jc w:val="right"/>
              <w:rPr>
                <w:b/>
                <w:sz w:val="18"/>
              </w:rPr>
            </w:pPr>
            <w:r>
              <w:rPr>
                <w:b/>
                <w:spacing w:val="-2"/>
                <w:sz w:val="18"/>
              </w:rPr>
              <w:t>3.000,00</w:t>
            </w:r>
          </w:p>
        </w:tc>
        <w:tc>
          <w:tcPr>
            <w:tcW w:w="1125" w:type="dxa"/>
          </w:tcPr>
          <w:p w14:paraId="76F8526C" w14:textId="77777777" w:rsidR="006C5739" w:rsidRDefault="006C5739">
            <w:pPr>
              <w:pStyle w:val="TableParagraph"/>
              <w:rPr>
                <w:rFonts w:ascii="Times New Roman"/>
                <w:sz w:val="18"/>
              </w:rPr>
            </w:pPr>
          </w:p>
        </w:tc>
        <w:tc>
          <w:tcPr>
            <w:tcW w:w="857" w:type="dxa"/>
          </w:tcPr>
          <w:p w14:paraId="2F7EF7F1" w14:textId="77777777" w:rsidR="006C5739" w:rsidRDefault="006C5739">
            <w:pPr>
              <w:pStyle w:val="TableParagraph"/>
              <w:rPr>
                <w:rFonts w:ascii="Times New Roman"/>
                <w:sz w:val="18"/>
              </w:rPr>
            </w:pPr>
          </w:p>
        </w:tc>
      </w:tr>
      <w:tr w:rsidR="006C5739" w14:paraId="7BDBA3FF" w14:textId="77777777">
        <w:trPr>
          <w:trHeight w:val="277"/>
        </w:trPr>
        <w:tc>
          <w:tcPr>
            <w:tcW w:w="6400" w:type="dxa"/>
          </w:tcPr>
          <w:p w14:paraId="0BC0AFDF" w14:textId="77777777" w:rsidR="006C5739" w:rsidRDefault="00B8641A">
            <w:pPr>
              <w:pStyle w:val="TableParagraph"/>
              <w:spacing w:before="28"/>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08" w:type="dxa"/>
          </w:tcPr>
          <w:p w14:paraId="7A27C09F" w14:textId="77777777" w:rsidR="006C5739" w:rsidRDefault="00B8641A">
            <w:pPr>
              <w:pStyle w:val="TableParagraph"/>
              <w:spacing w:before="28"/>
              <w:ind w:right="266"/>
              <w:jc w:val="right"/>
              <w:rPr>
                <w:b/>
                <w:sz w:val="18"/>
              </w:rPr>
            </w:pPr>
            <w:r>
              <w:rPr>
                <w:b/>
                <w:spacing w:val="-2"/>
                <w:sz w:val="18"/>
              </w:rPr>
              <w:t>3.000,00</w:t>
            </w:r>
          </w:p>
        </w:tc>
        <w:tc>
          <w:tcPr>
            <w:tcW w:w="1125" w:type="dxa"/>
          </w:tcPr>
          <w:p w14:paraId="62157FF5" w14:textId="77777777" w:rsidR="006C5739" w:rsidRDefault="006C5739">
            <w:pPr>
              <w:pStyle w:val="TableParagraph"/>
              <w:rPr>
                <w:rFonts w:ascii="Times New Roman"/>
                <w:sz w:val="18"/>
              </w:rPr>
            </w:pPr>
          </w:p>
        </w:tc>
        <w:tc>
          <w:tcPr>
            <w:tcW w:w="857" w:type="dxa"/>
          </w:tcPr>
          <w:p w14:paraId="6DDABEEE" w14:textId="77777777" w:rsidR="006C5739" w:rsidRDefault="006C5739">
            <w:pPr>
              <w:pStyle w:val="TableParagraph"/>
              <w:rPr>
                <w:rFonts w:ascii="Times New Roman"/>
                <w:sz w:val="18"/>
              </w:rPr>
            </w:pPr>
          </w:p>
        </w:tc>
      </w:tr>
      <w:tr w:rsidR="006C5739" w14:paraId="60132E23" w14:textId="77777777">
        <w:trPr>
          <w:trHeight w:val="285"/>
        </w:trPr>
        <w:tc>
          <w:tcPr>
            <w:tcW w:w="6400" w:type="dxa"/>
          </w:tcPr>
          <w:p w14:paraId="342F7170" w14:textId="77777777" w:rsidR="006C5739" w:rsidRDefault="00B8641A">
            <w:pPr>
              <w:pStyle w:val="TableParagraph"/>
              <w:spacing w:before="36"/>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2208" w:type="dxa"/>
          </w:tcPr>
          <w:p w14:paraId="1B1F9CA6" w14:textId="77777777" w:rsidR="006C5739" w:rsidRDefault="00B8641A">
            <w:pPr>
              <w:pStyle w:val="TableParagraph"/>
              <w:spacing w:before="36"/>
              <w:ind w:right="266"/>
              <w:jc w:val="right"/>
              <w:rPr>
                <w:b/>
                <w:sz w:val="18"/>
              </w:rPr>
            </w:pPr>
            <w:r>
              <w:rPr>
                <w:b/>
                <w:spacing w:val="-2"/>
                <w:sz w:val="18"/>
              </w:rPr>
              <w:t>50.000,00</w:t>
            </w:r>
          </w:p>
        </w:tc>
        <w:tc>
          <w:tcPr>
            <w:tcW w:w="1125" w:type="dxa"/>
          </w:tcPr>
          <w:p w14:paraId="26C9404F" w14:textId="77777777" w:rsidR="006C5739" w:rsidRDefault="00B8641A">
            <w:pPr>
              <w:pStyle w:val="TableParagraph"/>
              <w:spacing w:before="36"/>
              <w:ind w:right="26"/>
              <w:jc w:val="right"/>
              <w:rPr>
                <w:b/>
                <w:sz w:val="18"/>
              </w:rPr>
            </w:pPr>
            <w:r>
              <w:rPr>
                <w:b/>
                <w:spacing w:val="-2"/>
                <w:sz w:val="18"/>
              </w:rPr>
              <w:t>50.000,00</w:t>
            </w:r>
          </w:p>
        </w:tc>
        <w:tc>
          <w:tcPr>
            <w:tcW w:w="857" w:type="dxa"/>
          </w:tcPr>
          <w:p w14:paraId="11B4CC6D" w14:textId="77777777" w:rsidR="006C5739" w:rsidRDefault="00B8641A">
            <w:pPr>
              <w:pStyle w:val="TableParagraph"/>
              <w:spacing w:before="36"/>
              <w:ind w:right="88"/>
              <w:jc w:val="right"/>
              <w:rPr>
                <w:b/>
                <w:sz w:val="18"/>
              </w:rPr>
            </w:pPr>
            <w:r>
              <w:rPr>
                <w:b/>
                <w:spacing w:val="-2"/>
                <w:sz w:val="18"/>
              </w:rPr>
              <w:t>100,00%</w:t>
            </w:r>
          </w:p>
        </w:tc>
      </w:tr>
      <w:tr w:rsidR="006C5739" w14:paraId="1C8EDB47" w14:textId="77777777">
        <w:trPr>
          <w:trHeight w:val="285"/>
        </w:trPr>
        <w:tc>
          <w:tcPr>
            <w:tcW w:w="6400" w:type="dxa"/>
          </w:tcPr>
          <w:p w14:paraId="5ADDEBED"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08" w:type="dxa"/>
          </w:tcPr>
          <w:p w14:paraId="0EB0BC91" w14:textId="77777777" w:rsidR="006C5739" w:rsidRDefault="006C5739">
            <w:pPr>
              <w:pStyle w:val="TableParagraph"/>
              <w:rPr>
                <w:rFonts w:ascii="Times New Roman"/>
                <w:sz w:val="18"/>
              </w:rPr>
            </w:pPr>
          </w:p>
        </w:tc>
        <w:tc>
          <w:tcPr>
            <w:tcW w:w="1125" w:type="dxa"/>
          </w:tcPr>
          <w:p w14:paraId="2D3EB582" w14:textId="77777777" w:rsidR="006C5739" w:rsidRDefault="00B8641A">
            <w:pPr>
              <w:pStyle w:val="TableParagraph"/>
              <w:spacing w:before="36"/>
              <w:ind w:right="26"/>
              <w:jc w:val="right"/>
              <w:rPr>
                <w:b/>
                <w:sz w:val="18"/>
              </w:rPr>
            </w:pPr>
            <w:r>
              <w:rPr>
                <w:b/>
                <w:spacing w:val="-2"/>
                <w:sz w:val="18"/>
              </w:rPr>
              <w:t>50.000,00</w:t>
            </w:r>
          </w:p>
        </w:tc>
        <w:tc>
          <w:tcPr>
            <w:tcW w:w="857" w:type="dxa"/>
          </w:tcPr>
          <w:p w14:paraId="59C603DB" w14:textId="77777777" w:rsidR="006C5739" w:rsidRDefault="006C5739">
            <w:pPr>
              <w:pStyle w:val="TableParagraph"/>
              <w:rPr>
                <w:rFonts w:ascii="Times New Roman"/>
                <w:sz w:val="18"/>
              </w:rPr>
            </w:pPr>
          </w:p>
        </w:tc>
      </w:tr>
      <w:tr w:rsidR="006C5739" w14:paraId="103B9A60" w14:textId="77777777">
        <w:trPr>
          <w:trHeight w:val="285"/>
        </w:trPr>
        <w:tc>
          <w:tcPr>
            <w:tcW w:w="6400" w:type="dxa"/>
          </w:tcPr>
          <w:p w14:paraId="2F7EE9CB" w14:textId="77777777" w:rsidR="006C5739" w:rsidRDefault="00B8641A">
            <w:pPr>
              <w:pStyle w:val="TableParagraph"/>
              <w:spacing w:before="36"/>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2208" w:type="dxa"/>
          </w:tcPr>
          <w:p w14:paraId="32DBD0A9" w14:textId="77777777" w:rsidR="006C5739" w:rsidRDefault="006C5739">
            <w:pPr>
              <w:pStyle w:val="TableParagraph"/>
              <w:rPr>
                <w:rFonts w:ascii="Times New Roman"/>
                <w:sz w:val="18"/>
              </w:rPr>
            </w:pPr>
          </w:p>
        </w:tc>
        <w:tc>
          <w:tcPr>
            <w:tcW w:w="1125" w:type="dxa"/>
          </w:tcPr>
          <w:p w14:paraId="35E0BAE9" w14:textId="77777777" w:rsidR="006C5739" w:rsidRDefault="00B8641A">
            <w:pPr>
              <w:pStyle w:val="TableParagraph"/>
              <w:spacing w:before="36"/>
              <w:ind w:right="26"/>
              <w:jc w:val="right"/>
              <w:rPr>
                <w:i/>
                <w:sz w:val="18"/>
              </w:rPr>
            </w:pPr>
            <w:r>
              <w:rPr>
                <w:i/>
                <w:spacing w:val="-2"/>
                <w:sz w:val="18"/>
              </w:rPr>
              <w:t>50.000,00</w:t>
            </w:r>
          </w:p>
        </w:tc>
        <w:tc>
          <w:tcPr>
            <w:tcW w:w="857" w:type="dxa"/>
          </w:tcPr>
          <w:p w14:paraId="096F5C7B" w14:textId="77777777" w:rsidR="006C5739" w:rsidRDefault="006C5739">
            <w:pPr>
              <w:pStyle w:val="TableParagraph"/>
              <w:rPr>
                <w:rFonts w:ascii="Times New Roman"/>
                <w:sz w:val="18"/>
              </w:rPr>
            </w:pPr>
          </w:p>
        </w:tc>
      </w:tr>
      <w:tr w:rsidR="006C5739" w14:paraId="42DF46B6" w14:textId="77777777">
        <w:trPr>
          <w:trHeight w:val="285"/>
        </w:trPr>
        <w:tc>
          <w:tcPr>
            <w:tcW w:w="6400" w:type="dxa"/>
          </w:tcPr>
          <w:p w14:paraId="599E177C"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08" w:type="dxa"/>
          </w:tcPr>
          <w:p w14:paraId="20F7DC3F" w14:textId="77777777" w:rsidR="006C5739" w:rsidRDefault="00B8641A">
            <w:pPr>
              <w:pStyle w:val="TableParagraph"/>
              <w:spacing w:before="36"/>
              <w:ind w:right="266"/>
              <w:jc w:val="right"/>
              <w:rPr>
                <w:b/>
                <w:sz w:val="18"/>
              </w:rPr>
            </w:pPr>
            <w:r>
              <w:rPr>
                <w:b/>
                <w:spacing w:val="-2"/>
                <w:sz w:val="18"/>
              </w:rPr>
              <w:t>50.000,00</w:t>
            </w:r>
          </w:p>
        </w:tc>
        <w:tc>
          <w:tcPr>
            <w:tcW w:w="1125" w:type="dxa"/>
          </w:tcPr>
          <w:p w14:paraId="5FC91B73" w14:textId="77777777" w:rsidR="006C5739" w:rsidRDefault="006C5739">
            <w:pPr>
              <w:pStyle w:val="TableParagraph"/>
              <w:rPr>
                <w:rFonts w:ascii="Times New Roman"/>
                <w:sz w:val="18"/>
              </w:rPr>
            </w:pPr>
          </w:p>
        </w:tc>
        <w:tc>
          <w:tcPr>
            <w:tcW w:w="857" w:type="dxa"/>
          </w:tcPr>
          <w:p w14:paraId="412EFE51" w14:textId="77777777" w:rsidR="006C5739" w:rsidRDefault="006C5739">
            <w:pPr>
              <w:pStyle w:val="TableParagraph"/>
              <w:rPr>
                <w:rFonts w:ascii="Times New Roman"/>
                <w:sz w:val="18"/>
              </w:rPr>
            </w:pPr>
          </w:p>
        </w:tc>
      </w:tr>
      <w:tr w:rsidR="006C5739" w14:paraId="3A0B3F0A" w14:textId="77777777">
        <w:trPr>
          <w:trHeight w:val="285"/>
        </w:trPr>
        <w:tc>
          <w:tcPr>
            <w:tcW w:w="6400" w:type="dxa"/>
          </w:tcPr>
          <w:p w14:paraId="0AA8936E"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2208" w:type="dxa"/>
          </w:tcPr>
          <w:p w14:paraId="002C983D" w14:textId="77777777" w:rsidR="006C5739" w:rsidRDefault="006C5739">
            <w:pPr>
              <w:pStyle w:val="TableParagraph"/>
              <w:rPr>
                <w:rFonts w:ascii="Times New Roman"/>
                <w:sz w:val="18"/>
              </w:rPr>
            </w:pPr>
          </w:p>
        </w:tc>
        <w:tc>
          <w:tcPr>
            <w:tcW w:w="1125" w:type="dxa"/>
          </w:tcPr>
          <w:p w14:paraId="49D91541" w14:textId="77777777" w:rsidR="006C5739" w:rsidRDefault="00B8641A">
            <w:pPr>
              <w:pStyle w:val="TableParagraph"/>
              <w:spacing w:before="36"/>
              <w:ind w:right="26"/>
              <w:jc w:val="right"/>
              <w:rPr>
                <w:b/>
                <w:sz w:val="18"/>
              </w:rPr>
            </w:pPr>
            <w:r>
              <w:rPr>
                <w:b/>
                <w:spacing w:val="-2"/>
                <w:sz w:val="18"/>
              </w:rPr>
              <w:t>16.810,74</w:t>
            </w:r>
          </w:p>
        </w:tc>
        <w:tc>
          <w:tcPr>
            <w:tcW w:w="857" w:type="dxa"/>
          </w:tcPr>
          <w:p w14:paraId="28114831" w14:textId="77777777" w:rsidR="006C5739" w:rsidRDefault="006C5739">
            <w:pPr>
              <w:pStyle w:val="TableParagraph"/>
              <w:rPr>
                <w:rFonts w:ascii="Times New Roman"/>
                <w:sz w:val="18"/>
              </w:rPr>
            </w:pPr>
          </w:p>
        </w:tc>
      </w:tr>
      <w:tr w:rsidR="006C5739" w14:paraId="1B5E79EB" w14:textId="77777777">
        <w:trPr>
          <w:trHeight w:val="285"/>
        </w:trPr>
        <w:tc>
          <w:tcPr>
            <w:tcW w:w="6400" w:type="dxa"/>
          </w:tcPr>
          <w:p w14:paraId="5C7E4829"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08" w:type="dxa"/>
          </w:tcPr>
          <w:p w14:paraId="73A32B74" w14:textId="77777777" w:rsidR="006C5739" w:rsidRDefault="006C5739">
            <w:pPr>
              <w:pStyle w:val="TableParagraph"/>
              <w:rPr>
                <w:rFonts w:ascii="Times New Roman"/>
                <w:sz w:val="18"/>
              </w:rPr>
            </w:pPr>
          </w:p>
        </w:tc>
        <w:tc>
          <w:tcPr>
            <w:tcW w:w="1125" w:type="dxa"/>
          </w:tcPr>
          <w:p w14:paraId="55C6E3D2" w14:textId="77777777" w:rsidR="006C5739" w:rsidRDefault="00B8641A">
            <w:pPr>
              <w:pStyle w:val="TableParagraph"/>
              <w:spacing w:before="36"/>
              <w:ind w:right="26"/>
              <w:jc w:val="right"/>
              <w:rPr>
                <w:b/>
                <w:sz w:val="18"/>
              </w:rPr>
            </w:pPr>
            <w:r>
              <w:rPr>
                <w:b/>
                <w:spacing w:val="-2"/>
                <w:sz w:val="18"/>
              </w:rPr>
              <w:t>16.810,74</w:t>
            </w:r>
          </w:p>
        </w:tc>
        <w:tc>
          <w:tcPr>
            <w:tcW w:w="857" w:type="dxa"/>
          </w:tcPr>
          <w:p w14:paraId="4A1ED1AB" w14:textId="77777777" w:rsidR="006C5739" w:rsidRDefault="006C5739">
            <w:pPr>
              <w:pStyle w:val="TableParagraph"/>
              <w:rPr>
                <w:rFonts w:ascii="Times New Roman"/>
                <w:sz w:val="18"/>
              </w:rPr>
            </w:pPr>
          </w:p>
        </w:tc>
      </w:tr>
      <w:tr w:rsidR="006C5739" w14:paraId="05A20E15" w14:textId="77777777">
        <w:trPr>
          <w:trHeight w:val="285"/>
        </w:trPr>
        <w:tc>
          <w:tcPr>
            <w:tcW w:w="6400" w:type="dxa"/>
          </w:tcPr>
          <w:p w14:paraId="1277FC53" w14:textId="77777777" w:rsidR="006C5739" w:rsidRDefault="00B8641A">
            <w:pPr>
              <w:pStyle w:val="TableParagraph"/>
              <w:spacing w:before="36"/>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2208" w:type="dxa"/>
          </w:tcPr>
          <w:p w14:paraId="2017A85D" w14:textId="77777777" w:rsidR="006C5739" w:rsidRDefault="006C5739">
            <w:pPr>
              <w:pStyle w:val="TableParagraph"/>
              <w:rPr>
                <w:rFonts w:ascii="Times New Roman"/>
                <w:sz w:val="18"/>
              </w:rPr>
            </w:pPr>
          </w:p>
        </w:tc>
        <w:tc>
          <w:tcPr>
            <w:tcW w:w="1125" w:type="dxa"/>
          </w:tcPr>
          <w:p w14:paraId="46A2B1B4" w14:textId="77777777" w:rsidR="006C5739" w:rsidRDefault="00B8641A">
            <w:pPr>
              <w:pStyle w:val="TableParagraph"/>
              <w:spacing w:before="36"/>
              <w:ind w:right="26"/>
              <w:jc w:val="right"/>
              <w:rPr>
                <w:i/>
                <w:sz w:val="18"/>
              </w:rPr>
            </w:pPr>
            <w:r>
              <w:rPr>
                <w:i/>
                <w:spacing w:val="-2"/>
                <w:sz w:val="18"/>
              </w:rPr>
              <w:t>16.810,74</w:t>
            </w:r>
          </w:p>
        </w:tc>
        <w:tc>
          <w:tcPr>
            <w:tcW w:w="857" w:type="dxa"/>
          </w:tcPr>
          <w:p w14:paraId="6A882FE3" w14:textId="77777777" w:rsidR="006C5739" w:rsidRDefault="006C5739">
            <w:pPr>
              <w:pStyle w:val="TableParagraph"/>
              <w:rPr>
                <w:rFonts w:ascii="Times New Roman"/>
                <w:sz w:val="18"/>
              </w:rPr>
            </w:pPr>
          </w:p>
        </w:tc>
      </w:tr>
      <w:tr w:rsidR="006C5739" w14:paraId="6BE5FE5D" w14:textId="77777777">
        <w:trPr>
          <w:trHeight w:val="285"/>
        </w:trPr>
        <w:tc>
          <w:tcPr>
            <w:tcW w:w="6400" w:type="dxa"/>
          </w:tcPr>
          <w:p w14:paraId="3502DD59"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2208" w:type="dxa"/>
          </w:tcPr>
          <w:p w14:paraId="49F26F21" w14:textId="77777777" w:rsidR="006C5739" w:rsidRDefault="00B8641A">
            <w:pPr>
              <w:pStyle w:val="TableParagraph"/>
              <w:spacing w:before="36"/>
              <w:ind w:right="266"/>
              <w:jc w:val="right"/>
              <w:rPr>
                <w:b/>
                <w:sz w:val="18"/>
              </w:rPr>
            </w:pPr>
            <w:r>
              <w:rPr>
                <w:b/>
                <w:spacing w:val="-2"/>
                <w:sz w:val="18"/>
              </w:rPr>
              <w:t>38.100,00</w:t>
            </w:r>
          </w:p>
        </w:tc>
        <w:tc>
          <w:tcPr>
            <w:tcW w:w="1125" w:type="dxa"/>
          </w:tcPr>
          <w:p w14:paraId="749E2FFC" w14:textId="77777777" w:rsidR="006C5739" w:rsidRDefault="00B8641A">
            <w:pPr>
              <w:pStyle w:val="TableParagraph"/>
              <w:spacing w:before="36"/>
              <w:ind w:right="26"/>
              <w:jc w:val="right"/>
              <w:rPr>
                <w:b/>
                <w:sz w:val="18"/>
              </w:rPr>
            </w:pPr>
            <w:r>
              <w:rPr>
                <w:b/>
                <w:spacing w:val="-2"/>
                <w:sz w:val="18"/>
              </w:rPr>
              <w:t>4.081,81</w:t>
            </w:r>
          </w:p>
        </w:tc>
        <w:tc>
          <w:tcPr>
            <w:tcW w:w="857" w:type="dxa"/>
          </w:tcPr>
          <w:p w14:paraId="73A3BF12" w14:textId="77777777" w:rsidR="006C5739" w:rsidRDefault="00B8641A">
            <w:pPr>
              <w:pStyle w:val="TableParagraph"/>
              <w:spacing w:before="36"/>
              <w:ind w:right="88"/>
              <w:jc w:val="right"/>
              <w:rPr>
                <w:b/>
                <w:sz w:val="18"/>
              </w:rPr>
            </w:pPr>
            <w:r>
              <w:rPr>
                <w:b/>
                <w:spacing w:val="-2"/>
                <w:sz w:val="18"/>
              </w:rPr>
              <w:t>10,71%</w:t>
            </w:r>
          </w:p>
        </w:tc>
      </w:tr>
      <w:tr w:rsidR="006C5739" w14:paraId="7A0E8480" w14:textId="77777777">
        <w:trPr>
          <w:trHeight w:val="277"/>
        </w:trPr>
        <w:tc>
          <w:tcPr>
            <w:tcW w:w="6400" w:type="dxa"/>
          </w:tcPr>
          <w:p w14:paraId="715C141E"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08" w:type="dxa"/>
          </w:tcPr>
          <w:p w14:paraId="747CB71C" w14:textId="77777777" w:rsidR="006C5739" w:rsidRDefault="00B8641A">
            <w:pPr>
              <w:pStyle w:val="TableParagraph"/>
              <w:spacing w:before="36"/>
              <w:ind w:right="266"/>
              <w:jc w:val="right"/>
              <w:rPr>
                <w:b/>
                <w:sz w:val="18"/>
              </w:rPr>
            </w:pPr>
            <w:r>
              <w:rPr>
                <w:b/>
                <w:spacing w:val="-2"/>
                <w:sz w:val="18"/>
              </w:rPr>
              <w:t>38.100,00</w:t>
            </w:r>
          </w:p>
        </w:tc>
        <w:tc>
          <w:tcPr>
            <w:tcW w:w="1125" w:type="dxa"/>
          </w:tcPr>
          <w:p w14:paraId="6F89A2E2" w14:textId="77777777" w:rsidR="006C5739" w:rsidRDefault="00B8641A">
            <w:pPr>
              <w:pStyle w:val="TableParagraph"/>
              <w:spacing w:before="36"/>
              <w:ind w:right="26"/>
              <w:jc w:val="right"/>
              <w:rPr>
                <w:b/>
                <w:sz w:val="18"/>
              </w:rPr>
            </w:pPr>
            <w:r>
              <w:rPr>
                <w:b/>
                <w:spacing w:val="-2"/>
                <w:sz w:val="18"/>
              </w:rPr>
              <w:t>4.081,81</w:t>
            </w:r>
          </w:p>
        </w:tc>
        <w:tc>
          <w:tcPr>
            <w:tcW w:w="857" w:type="dxa"/>
          </w:tcPr>
          <w:p w14:paraId="0E3A9FBB" w14:textId="77777777" w:rsidR="006C5739" w:rsidRDefault="00B8641A">
            <w:pPr>
              <w:pStyle w:val="TableParagraph"/>
              <w:spacing w:before="36"/>
              <w:ind w:right="88"/>
              <w:jc w:val="right"/>
              <w:rPr>
                <w:b/>
                <w:sz w:val="18"/>
              </w:rPr>
            </w:pPr>
            <w:r>
              <w:rPr>
                <w:b/>
                <w:spacing w:val="-2"/>
                <w:sz w:val="18"/>
              </w:rPr>
              <w:t>10,71%</w:t>
            </w:r>
          </w:p>
        </w:tc>
      </w:tr>
      <w:tr w:rsidR="006C5739" w14:paraId="4A3D1883" w14:textId="77777777">
        <w:trPr>
          <w:trHeight w:val="277"/>
        </w:trPr>
        <w:tc>
          <w:tcPr>
            <w:tcW w:w="6400" w:type="dxa"/>
          </w:tcPr>
          <w:p w14:paraId="19FE0BDA" w14:textId="77777777" w:rsidR="006C5739" w:rsidRDefault="00B8641A">
            <w:pPr>
              <w:pStyle w:val="TableParagraph"/>
              <w:spacing w:before="28"/>
              <w:ind w:left="524"/>
              <w:rPr>
                <w:i/>
                <w:sz w:val="18"/>
              </w:rPr>
            </w:pPr>
            <w:r>
              <w:rPr>
                <w:i/>
                <w:sz w:val="18"/>
              </w:rPr>
              <w:t>4214</w:t>
            </w:r>
            <w:r>
              <w:rPr>
                <w:i/>
                <w:spacing w:val="-4"/>
                <w:sz w:val="18"/>
              </w:rPr>
              <w:t xml:space="preserve"> </w:t>
            </w:r>
            <w:r>
              <w:rPr>
                <w:i/>
                <w:sz w:val="18"/>
              </w:rPr>
              <w:t>Ostali</w:t>
            </w:r>
            <w:r>
              <w:rPr>
                <w:i/>
                <w:spacing w:val="-1"/>
                <w:sz w:val="18"/>
              </w:rPr>
              <w:t xml:space="preserve"> </w:t>
            </w:r>
            <w:r>
              <w:rPr>
                <w:i/>
                <w:sz w:val="18"/>
              </w:rPr>
              <w:t>građevinski</w:t>
            </w:r>
            <w:r>
              <w:rPr>
                <w:i/>
                <w:spacing w:val="-1"/>
                <w:sz w:val="18"/>
              </w:rPr>
              <w:t xml:space="preserve"> </w:t>
            </w:r>
            <w:r>
              <w:rPr>
                <w:i/>
                <w:spacing w:val="-2"/>
                <w:sz w:val="18"/>
              </w:rPr>
              <w:t>objekti</w:t>
            </w:r>
          </w:p>
        </w:tc>
        <w:tc>
          <w:tcPr>
            <w:tcW w:w="2208" w:type="dxa"/>
          </w:tcPr>
          <w:p w14:paraId="42196CA8" w14:textId="77777777" w:rsidR="006C5739" w:rsidRDefault="006C5739">
            <w:pPr>
              <w:pStyle w:val="TableParagraph"/>
              <w:rPr>
                <w:rFonts w:ascii="Times New Roman"/>
                <w:sz w:val="18"/>
              </w:rPr>
            </w:pPr>
          </w:p>
        </w:tc>
        <w:tc>
          <w:tcPr>
            <w:tcW w:w="1125" w:type="dxa"/>
          </w:tcPr>
          <w:p w14:paraId="646A474A" w14:textId="77777777" w:rsidR="006C5739" w:rsidRDefault="00B8641A">
            <w:pPr>
              <w:pStyle w:val="TableParagraph"/>
              <w:spacing w:before="28"/>
              <w:ind w:right="26"/>
              <w:jc w:val="right"/>
              <w:rPr>
                <w:i/>
                <w:sz w:val="18"/>
              </w:rPr>
            </w:pPr>
            <w:r>
              <w:rPr>
                <w:i/>
                <w:spacing w:val="-2"/>
                <w:sz w:val="18"/>
              </w:rPr>
              <w:t>4.081,81</w:t>
            </w:r>
          </w:p>
        </w:tc>
        <w:tc>
          <w:tcPr>
            <w:tcW w:w="857" w:type="dxa"/>
          </w:tcPr>
          <w:p w14:paraId="5C3DCF0D" w14:textId="77777777" w:rsidR="006C5739" w:rsidRDefault="006C5739">
            <w:pPr>
              <w:pStyle w:val="TableParagraph"/>
              <w:rPr>
                <w:rFonts w:ascii="Times New Roman"/>
                <w:sz w:val="18"/>
              </w:rPr>
            </w:pPr>
          </w:p>
        </w:tc>
      </w:tr>
      <w:tr w:rsidR="006C5739" w14:paraId="54675529" w14:textId="77777777">
        <w:trPr>
          <w:trHeight w:val="285"/>
        </w:trPr>
        <w:tc>
          <w:tcPr>
            <w:tcW w:w="6400" w:type="dxa"/>
          </w:tcPr>
          <w:p w14:paraId="24E23DEC" w14:textId="77777777" w:rsidR="006C5739" w:rsidRDefault="00B8641A">
            <w:pPr>
              <w:pStyle w:val="TableParagraph"/>
              <w:spacing w:before="36"/>
              <w:ind w:left="59"/>
              <w:rPr>
                <w:b/>
                <w:sz w:val="18"/>
              </w:rPr>
            </w:pPr>
            <w:r>
              <w:rPr>
                <w:b/>
                <w:color w:val="00009F"/>
                <w:sz w:val="18"/>
              </w:rPr>
              <w:t>T105471</w:t>
            </w:r>
            <w:r>
              <w:rPr>
                <w:b/>
                <w:color w:val="00009F"/>
                <w:spacing w:val="-4"/>
                <w:sz w:val="18"/>
              </w:rPr>
              <w:t xml:space="preserve"> </w:t>
            </w:r>
            <w:r>
              <w:rPr>
                <w:b/>
                <w:color w:val="00009F"/>
                <w:sz w:val="18"/>
              </w:rPr>
              <w:t>Kupalište,</w:t>
            </w:r>
            <w:r>
              <w:rPr>
                <w:b/>
                <w:color w:val="00009F"/>
                <w:spacing w:val="-1"/>
                <w:sz w:val="18"/>
              </w:rPr>
              <w:t xml:space="preserve"> </w:t>
            </w:r>
            <w:r>
              <w:rPr>
                <w:b/>
                <w:color w:val="00009F"/>
                <w:sz w:val="18"/>
              </w:rPr>
              <w:t>pristanište</w:t>
            </w:r>
            <w:r>
              <w:rPr>
                <w:b/>
                <w:color w:val="00009F"/>
                <w:spacing w:val="-2"/>
                <w:sz w:val="18"/>
              </w:rPr>
              <w:t xml:space="preserve"> </w:t>
            </w:r>
            <w:r>
              <w:rPr>
                <w:b/>
                <w:color w:val="00009F"/>
                <w:sz w:val="18"/>
              </w:rPr>
              <w:t>i</w:t>
            </w:r>
            <w:r>
              <w:rPr>
                <w:b/>
                <w:color w:val="00009F"/>
                <w:spacing w:val="-1"/>
                <w:sz w:val="18"/>
              </w:rPr>
              <w:t xml:space="preserve"> </w:t>
            </w:r>
            <w:r>
              <w:rPr>
                <w:b/>
                <w:color w:val="00009F"/>
                <w:sz w:val="18"/>
              </w:rPr>
              <w:t>prateći</w:t>
            </w:r>
            <w:r>
              <w:rPr>
                <w:b/>
                <w:color w:val="00009F"/>
                <w:spacing w:val="-2"/>
                <w:sz w:val="18"/>
              </w:rPr>
              <w:t xml:space="preserve"> </w:t>
            </w:r>
            <w:r>
              <w:rPr>
                <w:b/>
                <w:color w:val="00009F"/>
                <w:sz w:val="18"/>
              </w:rPr>
              <w:t>objekt</w:t>
            </w:r>
            <w:r>
              <w:rPr>
                <w:b/>
                <w:color w:val="00009F"/>
                <w:spacing w:val="-1"/>
                <w:sz w:val="18"/>
              </w:rPr>
              <w:t xml:space="preserve"> </w:t>
            </w:r>
            <w:r>
              <w:rPr>
                <w:b/>
                <w:color w:val="00009F"/>
                <w:sz w:val="18"/>
              </w:rPr>
              <w:t>-</w:t>
            </w:r>
            <w:r>
              <w:rPr>
                <w:b/>
                <w:color w:val="00009F"/>
                <w:spacing w:val="-1"/>
                <w:sz w:val="18"/>
              </w:rPr>
              <w:t xml:space="preserve"> </w:t>
            </w:r>
            <w:r>
              <w:rPr>
                <w:b/>
                <w:color w:val="00009F"/>
                <w:spacing w:val="-2"/>
                <w:sz w:val="18"/>
              </w:rPr>
              <w:t>Martinska</w:t>
            </w:r>
          </w:p>
        </w:tc>
        <w:tc>
          <w:tcPr>
            <w:tcW w:w="2208" w:type="dxa"/>
          </w:tcPr>
          <w:p w14:paraId="166E4288" w14:textId="77777777" w:rsidR="006C5739" w:rsidRDefault="00B8641A">
            <w:pPr>
              <w:pStyle w:val="TableParagraph"/>
              <w:spacing w:before="36"/>
              <w:ind w:right="266"/>
              <w:jc w:val="right"/>
              <w:rPr>
                <w:b/>
                <w:sz w:val="18"/>
              </w:rPr>
            </w:pPr>
            <w:r>
              <w:rPr>
                <w:b/>
                <w:color w:val="00009F"/>
                <w:spacing w:val="-2"/>
                <w:sz w:val="18"/>
              </w:rPr>
              <w:t>17.000,00</w:t>
            </w:r>
          </w:p>
        </w:tc>
        <w:tc>
          <w:tcPr>
            <w:tcW w:w="1125" w:type="dxa"/>
          </w:tcPr>
          <w:p w14:paraId="1EFB0CF0" w14:textId="77777777" w:rsidR="006C5739" w:rsidRDefault="006C5739">
            <w:pPr>
              <w:pStyle w:val="TableParagraph"/>
              <w:rPr>
                <w:rFonts w:ascii="Times New Roman"/>
                <w:sz w:val="18"/>
              </w:rPr>
            </w:pPr>
          </w:p>
        </w:tc>
        <w:tc>
          <w:tcPr>
            <w:tcW w:w="857" w:type="dxa"/>
          </w:tcPr>
          <w:p w14:paraId="202C0923" w14:textId="77777777" w:rsidR="006C5739" w:rsidRDefault="006C5739">
            <w:pPr>
              <w:pStyle w:val="TableParagraph"/>
              <w:rPr>
                <w:rFonts w:ascii="Times New Roman"/>
                <w:sz w:val="18"/>
              </w:rPr>
            </w:pPr>
          </w:p>
        </w:tc>
      </w:tr>
      <w:tr w:rsidR="006C5739" w14:paraId="618893F1" w14:textId="77777777">
        <w:trPr>
          <w:trHeight w:val="285"/>
        </w:trPr>
        <w:tc>
          <w:tcPr>
            <w:tcW w:w="6400" w:type="dxa"/>
          </w:tcPr>
          <w:p w14:paraId="1B3AF0BF"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2208" w:type="dxa"/>
          </w:tcPr>
          <w:p w14:paraId="3F32839D" w14:textId="77777777" w:rsidR="006C5739" w:rsidRDefault="00B8641A">
            <w:pPr>
              <w:pStyle w:val="TableParagraph"/>
              <w:spacing w:before="36"/>
              <w:ind w:right="266"/>
              <w:jc w:val="right"/>
              <w:rPr>
                <w:b/>
                <w:sz w:val="18"/>
              </w:rPr>
            </w:pPr>
            <w:r>
              <w:rPr>
                <w:b/>
                <w:spacing w:val="-2"/>
                <w:sz w:val="18"/>
              </w:rPr>
              <w:t>17.000,00</w:t>
            </w:r>
          </w:p>
        </w:tc>
        <w:tc>
          <w:tcPr>
            <w:tcW w:w="1125" w:type="dxa"/>
          </w:tcPr>
          <w:p w14:paraId="0FEFE8AB" w14:textId="77777777" w:rsidR="006C5739" w:rsidRDefault="006C5739">
            <w:pPr>
              <w:pStyle w:val="TableParagraph"/>
              <w:rPr>
                <w:rFonts w:ascii="Times New Roman"/>
                <w:sz w:val="18"/>
              </w:rPr>
            </w:pPr>
          </w:p>
        </w:tc>
        <w:tc>
          <w:tcPr>
            <w:tcW w:w="857" w:type="dxa"/>
          </w:tcPr>
          <w:p w14:paraId="01BD984E" w14:textId="77777777" w:rsidR="006C5739" w:rsidRDefault="006C5739">
            <w:pPr>
              <w:pStyle w:val="TableParagraph"/>
              <w:rPr>
                <w:rFonts w:ascii="Times New Roman"/>
                <w:sz w:val="18"/>
              </w:rPr>
            </w:pPr>
          </w:p>
        </w:tc>
      </w:tr>
      <w:tr w:rsidR="006C5739" w14:paraId="7533B1A3" w14:textId="77777777">
        <w:trPr>
          <w:trHeight w:val="285"/>
        </w:trPr>
        <w:tc>
          <w:tcPr>
            <w:tcW w:w="6400" w:type="dxa"/>
          </w:tcPr>
          <w:p w14:paraId="4FA079D1"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08" w:type="dxa"/>
          </w:tcPr>
          <w:p w14:paraId="5A6E1BAB" w14:textId="77777777" w:rsidR="006C5739" w:rsidRDefault="00B8641A">
            <w:pPr>
              <w:pStyle w:val="TableParagraph"/>
              <w:spacing w:before="36"/>
              <w:ind w:right="266"/>
              <w:jc w:val="right"/>
              <w:rPr>
                <w:b/>
                <w:sz w:val="18"/>
              </w:rPr>
            </w:pPr>
            <w:r>
              <w:rPr>
                <w:b/>
                <w:spacing w:val="-2"/>
                <w:sz w:val="18"/>
              </w:rPr>
              <w:t>17.000,00</w:t>
            </w:r>
          </w:p>
        </w:tc>
        <w:tc>
          <w:tcPr>
            <w:tcW w:w="1125" w:type="dxa"/>
          </w:tcPr>
          <w:p w14:paraId="4D2859AB" w14:textId="77777777" w:rsidR="006C5739" w:rsidRDefault="006C5739">
            <w:pPr>
              <w:pStyle w:val="TableParagraph"/>
              <w:rPr>
                <w:rFonts w:ascii="Times New Roman"/>
                <w:sz w:val="18"/>
              </w:rPr>
            </w:pPr>
          </w:p>
        </w:tc>
        <w:tc>
          <w:tcPr>
            <w:tcW w:w="857" w:type="dxa"/>
          </w:tcPr>
          <w:p w14:paraId="2004DA34" w14:textId="77777777" w:rsidR="006C5739" w:rsidRDefault="006C5739">
            <w:pPr>
              <w:pStyle w:val="TableParagraph"/>
              <w:rPr>
                <w:rFonts w:ascii="Times New Roman"/>
                <w:sz w:val="18"/>
              </w:rPr>
            </w:pPr>
          </w:p>
        </w:tc>
      </w:tr>
      <w:tr w:rsidR="006C5739" w14:paraId="63B605B7" w14:textId="77777777">
        <w:trPr>
          <w:trHeight w:val="285"/>
        </w:trPr>
        <w:tc>
          <w:tcPr>
            <w:tcW w:w="6400" w:type="dxa"/>
          </w:tcPr>
          <w:p w14:paraId="5B32B59F" w14:textId="77777777" w:rsidR="006C5739" w:rsidRDefault="00B8641A">
            <w:pPr>
              <w:pStyle w:val="TableParagraph"/>
              <w:spacing w:before="36"/>
              <w:ind w:left="59"/>
              <w:rPr>
                <w:b/>
                <w:sz w:val="18"/>
              </w:rPr>
            </w:pPr>
            <w:r>
              <w:rPr>
                <w:b/>
                <w:color w:val="00009F"/>
                <w:sz w:val="18"/>
              </w:rPr>
              <w:t>T105472</w:t>
            </w:r>
            <w:r>
              <w:rPr>
                <w:b/>
                <w:color w:val="00009F"/>
                <w:spacing w:val="-1"/>
                <w:sz w:val="18"/>
              </w:rPr>
              <w:t xml:space="preserve"> </w:t>
            </w:r>
            <w:r>
              <w:rPr>
                <w:b/>
                <w:color w:val="00009F"/>
                <w:sz w:val="18"/>
              </w:rPr>
              <w:t>Zeleni</w:t>
            </w:r>
            <w:r>
              <w:rPr>
                <w:b/>
                <w:color w:val="00009F"/>
                <w:spacing w:val="-1"/>
                <w:sz w:val="18"/>
              </w:rPr>
              <w:t xml:space="preserve"> </w:t>
            </w:r>
            <w:r>
              <w:rPr>
                <w:b/>
                <w:color w:val="00009F"/>
                <w:sz w:val="18"/>
              </w:rPr>
              <w:t>koridor</w:t>
            </w:r>
            <w:r>
              <w:rPr>
                <w:b/>
                <w:color w:val="00009F"/>
                <w:spacing w:val="-1"/>
                <w:sz w:val="18"/>
              </w:rPr>
              <w:t xml:space="preserve"> </w:t>
            </w:r>
            <w:r>
              <w:rPr>
                <w:b/>
                <w:color w:val="00009F"/>
                <w:sz w:val="18"/>
              </w:rPr>
              <w:t>-</w:t>
            </w:r>
            <w:r>
              <w:rPr>
                <w:b/>
                <w:color w:val="00009F"/>
                <w:spacing w:val="-1"/>
                <w:sz w:val="18"/>
              </w:rPr>
              <w:t xml:space="preserve"> </w:t>
            </w:r>
            <w:r>
              <w:rPr>
                <w:b/>
                <w:color w:val="00009F"/>
                <w:spacing w:val="-4"/>
                <w:sz w:val="18"/>
              </w:rPr>
              <w:t>riva</w:t>
            </w:r>
          </w:p>
        </w:tc>
        <w:tc>
          <w:tcPr>
            <w:tcW w:w="2208" w:type="dxa"/>
          </w:tcPr>
          <w:p w14:paraId="436E74E5" w14:textId="77777777" w:rsidR="006C5739" w:rsidRDefault="00B8641A">
            <w:pPr>
              <w:pStyle w:val="TableParagraph"/>
              <w:spacing w:before="36"/>
              <w:ind w:right="266"/>
              <w:jc w:val="right"/>
              <w:rPr>
                <w:b/>
                <w:sz w:val="18"/>
              </w:rPr>
            </w:pPr>
            <w:r>
              <w:rPr>
                <w:b/>
                <w:color w:val="00009F"/>
                <w:spacing w:val="-2"/>
                <w:sz w:val="18"/>
              </w:rPr>
              <w:t>50.000,00</w:t>
            </w:r>
          </w:p>
        </w:tc>
        <w:tc>
          <w:tcPr>
            <w:tcW w:w="1125" w:type="dxa"/>
          </w:tcPr>
          <w:p w14:paraId="7F8750C0" w14:textId="77777777" w:rsidR="006C5739" w:rsidRDefault="006C5739">
            <w:pPr>
              <w:pStyle w:val="TableParagraph"/>
              <w:rPr>
                <w:rFonts w:ascii="Times New Roman"/>
                <w:sz w:val="18"/>
              </w:rPr>
            </w:pPr>
          </w:p>
        </w:tc>
        <w:tc>
          <w:tcPr>
            <w:tcW w:w="857" w:type="dxa"/>
          </w:tcPr>
          <w:p w14:paraId="0531D49C" w14:textId="77777777" w:rsidR="006C5739" w:rsidRDefault="006C5739">
            <w:pPr>
              <w:pStyle w:val="TableParagraph"/>
              <w:rPr>
                <w:rFonts w:ascii="Times New Roman"/>
                <w:sz w:val="18"/>
              </w:rPr>
            </w:pPr>
          </w:p>
        </w:tc>
      </w:tr>
      <w:tr w:rsidR="006C5739" w14:paraId="643BED33" w14:textId="77777777">
        <w:trPr>
          <w:trHeight w:val="285"/>
        </w:trPr>
        <w:tc>
          <w:tcPr>
            <w:tcW w:w="6400" w:type="dxa"/>
          </w:tcPr>
          <w:p w14:paraId="59061B4A"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2208" w:type="dxa"/>
          </w:tcPr>
          <w:p w14:paraId="5A51CF9B" w14:textId="77777777" w:rsidR="006C5739" w:rsidRDefault="00B8641A">
            <w:pPr>
              <w:pStyle w:val="TableParagraph"/>
              <w:spacing w:before="36"/>
              <w:ind w:right="266"/>
              <w:jc w:val="right"/>
              <w:rPr>
                <w:b/>
                <w:sz w:val="18"/>
              </w:rPr>
            </w:pPr>
            <w:r>
              <w:rPr>
                <w:b/>
                <w:spacing w:val="-2"/>
                <w:sz w:val="18"/>
              </w:rPr>
              <w:t>50.000,00</w:t>
            </w:r>
          </w:p>
        </w:tc>
        <w:tc>
          <w:tcPr>
            <w:tcW w:w="1125" w:type="dxa"/>
          </w:tcPr>
          <w:p w14:paraId="0F965277" w14:textId="77777777" w:rsidR="006C5739" w:rsidRDefault="006C5739">
            <w:pPr>
              <w:pStyle w:val="TableParagraph"/>
              <w:rPr>
                <w:rFonts w:ascii="Times New Roman"/>
                <w:sz w:val="18"/>
              </w:rPr>
            </w:pPr>
          </w:p>
        </w:tc>
        <w:tc>
          <w:tcPr>
            <w:tcW w:w="857" w:type="dxa"/>
          </w:tcPr>
          <w:p w14:paraId="14E65AF4" w14:textId="77777777" w:rsidR="006C5739" w:rsidRDefault="006C5739">
            <w:pPr>
              <w:pStyle w:val="TableParagraph"/>
              <w:rPr>
                <w:rFonts w:ascii="Times New Roman"/>
                <w:sz w:val="18"/>
              </w:rPr>
            </w:pPr>
          </w:p>
        </w:tc>
      </w:tr>
      <w:tr w:rsidR="006C5739" w14:paraId="7077BCE9" w14:textId="77777777">
        <w:trPr>
          <w:trHeight w:val="284"/>
        </w:trPr>
        <w:tc>
          <w:tcPr>
            <w:tcW w:w="6400" w:type="dxa"/>
          </w:tcPr>
          <w:p w14:paraId="6A079DF5"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08" w:type="dxa"/>
          </w:tcPr>
          <w:p w14:paraId="4143B771" w14:textId="77777777" w:rsidR="006C5739" w:rsidRDefault="00B8641A">
            <w:pPr>
              <w:pStyle w:val="TableParagraph"/>
              <w:spacing w:before="36"/>
              <w:ind w:right="266"/>
              <w:jc w:val="right"/>
              <w:rPr>
                <w:b/>
                <w:sz w:val="18"/>
              </w:rPr>
            </w:pPr>
            <w:r>
              <w:rPr>
                <w:b/>
                <w:spacing w:val="-2"/>
                <w:sz w:val="18"/>
              </w:rPr>
              <w:t>50.000,00</w:t>
            </w:r>
          </w:p>
        </w:tc>
        <w:tc>
          <w:tcPr>
            <w:tcW w:w="1125" w:type="dxa"/>
          </w:tcPr>
          <w:p w14:paraId="5DE1320E" w14:textId="77777777" w:rsidR="006C5739" w:rsidRDefault="006C5739">
            <w:pPr>
              <w:pStyle w:val="TableParagraph"/>
              <w:rPr>
                <w:rFonts w:ascii="Times New Roman"/>
                <w:sz w:val="18"/>
              </w:rPr>
            </w:pPr>
          </w:p>
        </w:tc>
        <w:tc>
          <w:tcPr>
            <w:tcW w:w="857" w:type="dxa"/>
          </w:tcPr>
          <w:p w14:paraId="234A3248" w14:textId="77777777" w:rsidR="006C5739" w:rsidRDefault="006C5739">
            <w:pPr>
              <w:pStyle w:val="TableParagraph"/>
              <w:rPr>
                <w:rFonts w:ascii="Times New Roman"/>
                <w:sz w:val="18"/>
              </w:rPr>
            </w:pPr>
          </w:p>
        </w:tc>
      </w:tr>
      <w:tr w:rsidR="006C5739" w14:paraId="4563F7E4" w14:textId="77777777">
        <w:trPr>
          <w:trHeight w:val="312"/>
        </w:trPr>
        <w:tc>
          <w:tcPr>
            <w:tcW w:w="6400" w:type="dxa"/>
            <w:tcBorders>
              <w:bottom w:val="single" w:sz="12" w:space="0" w:color="000000"/>
            </w:tcBorders>
          </w:tcPr>
          <w:p w14:paraId="3C971ECC" w14:textId="77777777" w:rsidR="006C5739" w:rsidRDefault="00B8641A">
            <w:pPr>
              <w:pStyle w:val="TableParagraph"/>
              <w:spacing w:before="35"/>
              <w:ind w:left="14"/>
              <w:rPr>
                <w:b/>
                <w:sz w:val="20"/>
              </w:rPr>
            </w:pPr>
            <w:r>
              <w:rPr>
                <w:b/>
                <w:color w:val="00009F"/>
                <w:sz w:val="20"/>
              </w:rPr>
              <w:t>1057</w:t>
            </w:r>
            <w:r>
              <w:rPr>
                <w:b/>
                <w:color w:val="00009F"/>
                <w:spacing w:val="-2"/>
                <w:sz w:val="20"/>
              </w:rPr>
              <w:t xml:space="preserve"> </w:t>
            </w:r>
            <w:r>
              <w:rPr>
                <w:b/>
                <w:color w:val="00009F"/>
                <w:sz w:val="20"/>
              </w:rPr>
              <w:t>RAZVOJ</w:t>
            </w:r>
            <w:r>
              <w:rPr>
                <w:b/>
                <w:color w:val="00009F"/>
                <w:spacing w:val="-1"/>
                <w:sz w:val="20"/>
              </w:rPr>
              <w:t xml:space="preserve"> </w:t>
            </w:r>
            <w:r>
              <w:rPr>
                <w:b/>
                <w:color w:val="00009F"/>
                <w:sz w:val="20"/>
              </w:rPr>
              <w:t>VISOKOŠKOLSKOG</w:t>
            </w:r>
            <w:r>
              <w:rPr>
                <w:b/>
                <w:color w:val="00009F"/>
                <w:spacing w:val="-2"/>
                <w:sz w:val="20"/>
              </w:rPr>
              <w:t xml:space="preserve"> OBRAZOVANJA</w:t>
            </w:r>
          </w:p>
        </w:tc>
        <w:tc>
          <w:tcPr>
            <w:tcW w:w="2208" w:type="dxa"/>
            <w:tcBorders>
              <w:bottom w:val="single" w:sz="12" w:space="0" w:color="000000"/>
            </w:tcBorders>
          </w:tcPr>
          <w:p w14:paraId="0C853E2C" w14:textId="77777777" w:rsidR="006C5739" w:rsidRDefault="00B8641A">
            <w:pPr>
              <w:pStyle w:val="TableParagraph"/>
              <w:spacing w:before="35"/>
              <w:ind w:right="266"/>
              <w:jc w:val="right"/>
              <w:rPr>
                <w:b/>
                <w:sz w:val="20"/>
              </w:rPr>
            </w:pPr>
            <w:r>
              <w:rPr>
                <w:b/>
                <w:color w:val="00009F"/>
                <w:spacing w:val="-2"/>
                <w:sz w:val="20"/>
              </w:rPr>
              <w:t>397.000,00</w:t>
            </w:r>
          </w:p>
        </w:tc>
        <w:tc>
          <w:tcPr>
            <w:tcW w:w="1125" w:type="dxa"/>
            <w:tcBorders>
              <w:bottom w:val="single" w:sz="12" w:space="0" w:color="000000"/>
            </w:tcBorders>
          </w:tcPr>
          <w:p w14:paraId="6EAECB17" w14:textId="77777777" w:rsidR="006C5739" w:rsidRDefault="00B8641A">
            <w:pPr>
              <w:pStyle w:val="TableParagraph"/>
              <w:spacing w:before="35"/>
              <w:ind w:right="26"/>
              <w:jc w:val="right"/>
              <w:rPr>
                <w:b/>
                <w:sz w:val="20"/>
              </w:rPr>
            </w:pPr>
            <w:r>
              <w:rPr>
                <w:b/>
                <w:color w:val="00009F"/>
                <w:spacing w:val="-2"/>
                <w:sz w:val="20"/>
              </w:rPr>
              <w:t>3.849,30</w:t>
            </w:r>
          </w:p>
        </w:tc>
        <w:tc>
          <w:tcPr>
            <w:tcW w:w="857" w:type="dxa"/>
            <w:tcBorders>
              <w:bottom w:val="single" w:sz="12" w:space="0" w:color="000000"/>
            </w:tcBorders>
          </w:tcPr>
          <w:p w14:paraId="42B21888" w14:textId="77777777" w:rsidR="006C5739" w:rsidRDefault="00B8641A">
            <w:pPr>
              <w:pStyle w:val="TableParagraph"/>
              <w:spacing w:before="35"/>
              <w:ind w:right="88"/>
              <w:jc w:val="right"/>
              <w:rPr>
                <w:b/>
                <w:sz w:val="20"/>
              </w:rPr>
            </w:pPr>
            <w:r>
              <w:rPr>
                <w:b/>
                <w:color w:val="00009F"/>
                <w:spacing w:val="-2"/>
                <w:sz w:val="20"/>
              </w:rPr>
              <w:t>0,97%</w:t>
            </w:r>
          </w:p>
        </w:tc>
      </w:tr>
      <w:tr w:rsidR="006C5739" w14:paraId="5E1C9E87" w14:textId="77777777">
        <w:trPr>
          <w:trHeight w:val="359"/>
        </w:trPr>
        <w:tc>
          <w:tcPr>
            <w:tcW w:w="6400" w:type="dxa"/>
            <w:tcBorders>
              <w:top w:val="single" w:sz="12" w:space="0" w:color="000000"/>
              <w:left w:val="single" w:sz="12" w:space="0" w:color="000000"/>
              <w:bottom w:val="single" w:sz="12" w:space="0" w:color="000000"/>
            </w:tcBorders>
          </w:tcPr>
          <w:p w14:paraId="2729C18B" w14:textId="77777777" w:rsidR="006C5739" w:rsidRDefault="00B8641A">
            <w:pPr>
              <w:pStyle w:val="TableParagraph"/>
              <w:spacing w:before="39"/>
              <w:ind w:left="44"/>
              <w:rPr>
                <w:b/>
                <w:sz w:val="18"/>
              </w:rPr>
            </w:pPr>
            <w:r>
              <w:rPr>
                <w:b/>
                <w:color w:val="00009F"/>
                <w:sz w:val="18"/>
              </w:rPr>
              <w:t>T105701</w:t>
            </w:r>
            <w:r>
              <w:rPr>
                <w:b/>
                <w:color w:val="00009F"/>
                <w:spacing w:val="-4"/>
                <w:sz w:val="18"/>
              </w:rPr>
              <w:t xml:space="preserve"> </w:t>
            </w:r>
            <w:r>
              <w:rPr>
                <w:b/>
                <w:color w:val="00009F"/>
                <w:sz w:val="18"/>
              </w:rPr>
              <w:t>Razvoj</w:t>
            </w:r>
            <w:r>
              <w:rPr>
                <w:b/>
                <w:color w:val="00009F"/>
                <w:spacing w:val="-1"/>
                <w:sz w:val="18"/>
              </w:rPr>
              <w:t xml:space="preserve"> </w:t>
            </w:r>
            <w:r>
              <w:rPr>
                <w:b/>
                <w:color w:val="00009F"/>
                <w:sz w:val="18"/>
              </w:rPr>
              <w:t>znanosti</w:t>
            </w:r>
            <w:r>
              <w:rPr>
                <w:b/>
                <w:color w:val="00009F"/>
                <w:spacing w:val="-1"/>
                <w:sz w:val="18"/>
              </w:rPr>
              <w:t xml:space="preserve"> </w:t>
            </w:r>
            <w:r>
              <w:rPr>
                <w:b/>
                <w:color w:val="00009F"/>
                <w:sz w:val="18"/>
              </w:rPr>
              <w:t>i</w:t>
            </w:r>
            <w:r>
              <w:rPr>
                <w:b/>
                <w:color w:val="00009F"/>
                <w:spacing w:val="-1"/>
                <w:sz w:val="18"/>
              </w:rPr>
              <w:t xml:space="preserve"> </w:t>
            </w:r>
            <w:r>
              <w:rPr>
                <w:b/>
                <w:color w:val="00009F"/>
                <w:sz w:val="18"/>
              </w:rPr>
              <w:t>visokog</w:t>
            </w:r>
            <w:r>
              <w:rPr>
                <w:b/>
                <w:color w:val="00009F"/>
                <w:spacing w:val="-1"/>
                <w:sz w:val="18"/>
              </w:rPr>
              <w:t xml:space="preserve"> </w:t>
            </w:r>
            <w:r>
              <w:rPr>
                <w:b/>
                <w:color w:val="00009F"/>
                <w:sz w:val="18"/>
              </w:rPr>
              <w:t>školstva</w:t>
            </w:r>
            <w:r>
              <w:rPr>
                <w:b/>
                <w:color w:val="00009F"/>
                <w:spacing w:val="-1"/>
                <w:sz w:val="18"/>
              </w:rPr>
              <w:t xml:space="preserve"> </w:t>
            </w:r>
            <w:r>
              <w:rPr>
                <w:b/>
                <w:color w:val="00009F"/>
                <w:sz w:val="18"/>
              </w:rPr>
              <w:t>u</w:t>
            </w:r>
            <w:r>
              <w:rPr>
                <w:b/>
                <w:color w:val="00009F"/>
                <w:spacing w:val="-1"/>
                <w:sz w:val="18"/>
              </w:rPr>
              <w:t xml:space="preserve"> </w:t>
            </w:r>
            <w:r>
              <w:rPr>
                <w:b/>
                <w:color w:val="00009F"/>
                <w:spacing w:val="-2"/>
                <w:sz w:val="18"/>
              </w:rPr>
              <w:t>Šibeniku</w:t>
            </w:r>
          </w:p>
        </w:tc>
        <w:tc>
          <w:tcPr>
            <w:tcW w:w="2208" w:type="dxa"/>
            <w:tcBorders>
              <w:top w:val="single" w:sz="12" w:space="0" w:color="000000"/>
              <w:bottom w:val="single" w:sz="12" w:space="0" w:color="000000"/>
            </w:tcBorders>
          </w:tcPr>
          <w:p w14:paraId="07F2B190" w14:textId="77777777" w:rsidR="006C5739" w:rsidRDefault="00B8641A">
            <w:pPr>
              <w:pStyle w:val="TableParagraph"/>
              <w:spacing w:before="39"/>
              <w:ind w:right="266"/>
              <w:jc w:val="right"/>
              <w:rPr>
                <w:b/>
                <w:sz w:val="18"/>
              </w:rPr>
            </w:pPr>
            <w:r>
              <w:rPr>
                <w:b/>
                <w:color w:val="00009F"/>
                <w:spacing w:val="-2"/>
                <w:sz w:val="18"/>
              </w:rPr>
              <w:t>5.000,00</w:t>
            </w:r>
          </w:p>
        </w:tc>
        <w:tc>
          <w:tcPr>
            <w:tcW w:w="1125" w:type="dxa"/>
            <w:tcBorders>
              <w:top w:val="single" w:sz="12" w:space="0" w:color="000000"/>
              <w:bottom w:val="single" w:sz="12" w:space="0" w:color="000000"/>
            </w:tcBorders>
          </w:tcPr>
          <w:p w14:paraId="0492A068" w14:textId="77777777" w:rsidR="006C5739" w:rsidRDefault="006C5739">
            <w:pPr>
              <w:pStyle w:val="TableParagraph"/>
              <w:rPr>
                <w:rFonts w:ascii="Times New Roman"/>
                <w:sz w:val="18"/>
              </w:rPr>
            </w:pPr>
          </w:p>
        </w:tc>
        <w:tc>
          <w:tcPr>
            <w:tcW w:w="857" w:type="dxa"/>
            <w:tcBorders>
              <w:top w:val="single" w:sz="12" w:space="0" w:color="000000"/>
              <w:bottom w:val="single" w:sz="12" w:space="0" w:color="000000"/>
              <w:right w:val="single" w:sz="12" w:space="0" w:color="000000"/>
            </w:tcBorders>
          </w:tcPr>
          <w:p w14:paraId="08206703" w14:textId="77777777" w:rsidR="006C5739" w:rsidRDefault="006C5739">
            <w:pPr>
              <w:pStyle w:val="TableParagraph"/>
              <w:rPr>
                <w:rFonts w:ascii="Times New Roman"/>
                <w:sz w:val="18"/>
              </w:rPr>
            </w:pPr>
          </w:p>
        </w:tc>
      </w:tr>
      <w:tr w:rsidR="006C5739" w14:paraId="275E6B0F" w14:textId="77777777">
        <w:trPr>
          <w:trHeight w:val="228"/>
        </w:trPr>
        <w:tc>
          <w:tcPr>
            <w:tcW w:w="6400" w:type="dxa"/>
            <w:tcBorders>
              <w:top w:val="single" w:sz="12" w:space="0" w:color="000000"/>
            </w:tcBorders>
          </w:tcPr>
          <w:p w14:paraId="0AFA82FA"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208" w:type="dxa"/>
            <w:tcBorders>
              <w:top w:val="single" w:sz="12" w:space="0" w:color="000000"/>
            </w:tcBorders>
          </w:tcPr>
          <w:p w14:paraId="477F73CE" w14:textId="77777777" w:rsidR="006C5739" w:rsidRDefault="00B8641A">
            <w:pPr>
              <w:pStyle w:val="TableParagraph"/>
              <w:spacing w:line="186" w:lineRule="exact"/>
              <w:ind w:right="266"/>
              <w:jc w:val="right"/>
              <w:rPr>
                <w:b/>
                <w:sz w:val="18"/>
              </w:rPr>
            </w:pPr>
            <w:r>
              <w:rPr>
                <w:b/>
                <w:spacing w:val="-2"/>
                <w:sz w:val="18"/>
              </w:rPr>
              <w:t>5.000,00</w:t>
            </w:r>
          </w:p>
        </w:tc>
        <w:tc>
          <w:tcPr>
            <w:tcW w:w="1125" w:type="dxa"/>
            <w:tcBorders>
              <w:top w:val="single" w:sz="12" w:space="0" w:color="000000"/>
            </w:tcBorders>
          </w:tcPr>
          <w:p w14:paraId="7F8A8E82" w14:textId="77777777" w:rsidR="006C5739" w:rsidRDefault="006C5739">
            <w:pPr>
              <w:pStyle w:val="TableParagraph"/>
              <w:rPr>
                <w:rFonts w:ascii="Times New Roman"/>
                <w:sz w:val="16"/>
              </w:rPr>
            </w:pPr>
          </w:p>
        </w:tc>
        <w:tc>
          <w:tcPr>
            <w:tcW w:w="857" w:type="dxa"/>
            <w:tcBorders>
              <w:top w:val="single" w:sz="12" w:space="0" w:color="000000"/>
            </w:tcBorders>
          </w:tcPr>
          <w:p w14:paraId="018A07EB" w14:textId="77777777" w:rsidR="006C5739" w:rsidRDefault="006C5739">
            <w:pPr>
              <w:pStyle w:val="TableParagraph"/>
              <w:rPr>
                <w:rFonts w:ascii="Times New Roman"/>
                <w:sz w:val="16"/>
              </w:rPr>
            </w:pPr>
          </w:p>
        </w:tc>
      </w:tr>
      <w:tr w:rsidR="006C5739" w14:paraId="06FE7E56" w14:textId="77777777">
        <w:trPr>
          <w:trHeight w:val="285"/>
        </w:trPr>
        <w:tc>
          <w:tcPr>
            <w:tcW w:w="6400" w:type="dxa"/>
          </w:tcPr>
          <w:p w14:paraId="6C3DEA20"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208" w:type="dxa"/>
          </w:tcPr>
          <w:p w14:paraId="1E4BC480" w14:textId="77777777" w:rsidR="006C5739" w:rsidRDefault="00B8641A">
            <w:pPr>
              <w:pStyle w:val="TableParagraph"/>
              <w:spacing w:before="36"/>
              <w:ind w:right="266"/>
              <w:jc w:val="right"/>
              <w:rPr>
                <w:b/>
                <w:sz w:val="18"/>
              </w:rPr>
            </w:pPr>
            <w:r>
              <w:rPr>
                <w:b/>
                <w:spacing w:val="-2"/>
                <w:sz w:val="18"/>
              </w:rPr>
              <w:t>4.000,00</w:t>
            </w:r>
          </w:p>
        </w:tc>
        <w:tc>
          <w:tcPr>
            <w:tcW w:w="1125" w:type="dxa"/>
          </w:tcPr>
          <w:p w14:paraId="5BBE2FE6" w14:textId="77777777" w:rsidR="006C5739" w:rsidRDefault="006C5739">
            <w:pPr>
              <w:pStyle w:val="TableParagraph"/>
              <w:rPr>
                <w:rFonts w:ascii="Times New Roman"/>
                <w:sz w:val="18"/>
              </w:rPr>
            </w:pPr>
          </w:p>
        </w:tc>
        <w:tc>
          <w:tcPr>
            <w:tcW w:w="857" w:type="dxa"/>
          </w:tcPr>
          <w:p w14:paraId="2A407CBF" w14:textId="77777777" w:rsidR="006C5739" w:rsidRDefault="006C5739">
            <w:pPr>
              <w:pStyle w:val="TableParagraph"/>
              <w:rPr>
                <w:rFonts w:ascii="Times New Roman"/>
                <w:sz w:val="18"/>
              </w:rPr>
            </w:pPr>
          </w:p>
        </w:tc>
      </w:tr>
      <w:tr w:rsidR="006C5739" w14:paraId="71C64232" w14:textId="77777777">
        <w:trPr>
          <w:trHeight w:val="277"/>
        </w:trPr>
        <w:tc>
          <w:tcPr>
            <w:tcW w:w="6400" w:type="dxa"/>
          </w:tcPr>
          <w:p w14:paraId="6C415FA3" w14:textId="77777777" w:rsidR="006C5739" w:rsidRDefault="00B8641A">
            <w:pPr>
              <w:pStyle w:val="TableParagraph"/>
              <w:spacing w:before="36"/>
              <w:ind w:left="404"/>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2208" w:type="dxa"/>
          </w:tcPr>
          <w:p w14:paraId="22FEEB79" w14:textId="77777777" w:rsidR="006C5739" w:rsidRDefault="00B8641A">
            <w:pPr>
              <w:pStyle w:val="TableParagraph"/>
              <w:spacing w:before="36"/>
              <w:ind w:right="266"/>
              <w:jc w:val="right"/>
              <w:rPr>
                <w:b/>
                <w:sz w:val="18"/>
              </w:rPr>
            </w:pPr>
            <w:r>
              <w:rPr>
                <w:b/>
                <w:spacing w:val="-2"/>
                <w:sz w:val="18"/>
              </w:rPr>
              <w:t>1.000,00</w:t>
            </w:r>
          </w:p>
        </w:tc>
        <w:tc>
          <w:tcPr>
            <w:tcW w:w="1125" w:type="dxa"/>
          </w:tcPr>
          <w:p w14:paraId="289C5328" w14:textId="77777777" w:rsidR="006C5739" w:rsidRDefault="006C5739">
            <w:pPr>
              <w:pStyle w:val="TableParagraph"/>
              <w:rPr>
                <w:rFonts w:ascii="Times New Roman"/>
                <w:sz w:val="18"/>
              </w:rPr>
            </w:pPr>
          </w:p>
        </w:tc>
        <w:tc>
          <w:tcPr>
            <w:tcW w:w="857" w:type="dxa"/>
          </w:tcPr>
          <w:p w14:paraId="102EE2FA" w14:textId="77777777" w:rsidR="006C5739" w:rsidRDefault="006C5739">
            <w:pPr>
              <w:pStyle w:val="TableParagraph"/>
              <w:rPr>
                <w:rFonts w:ascii="Times New Roman"/>
                <w:sz w:val="18"/>
              </w:rPr>
            </w:pPr>
          </w:p>
        </w:tc>
      </w:tr>
      <w:tr w:rsidR="006C5739" w14:paraId="1F280E35" w14:textId="77777777">
        <w:trPr>
          <w:trHeight w:val="277"/>
        </w:trPr>
        <w:tc>
          <w:tcPr>
            <w:tcW w:w="6400" w:type="dxa"/>
          </w:tcPr>
          <w:p w14:paraId="5DE66CE7" w14:textId="77777777" w:rsidR="006C5739" w:rsidRDefault="00B8641A">
            <w:pPr>
              <w:pStyle w:val="TableParagraph"/>
              <w:spacing w:before="28"/>
              <w:ind w:left="59"/>
              <w:rPr>
                <w:b/>
                <w:sz w:val="18"/>
              </w:rPr>
            </w:pPr>
            <w:r>
              <w:rPr>
                <w:b/>
                <w:color w:val="00009F"/>
                <w:sz w:val="18"/>
              </w:rPr>
              <w:t>K105704</w:t>
            </w:r>
            <w:r>
              <w:rPr>
                <w:b/>
                <w:color w:val="00009F"/>
                <w:spacing w:val="-1"/>
                <w:sz w:val="18"/>
              </w:rPr>
              <w:t xml:space="preserve"> </w:t>
            </w:r>
            <w:r>
              <w:rPr>
                <w:b/>
                <w:color w:val="00009F"/>
                <w:sz w:val="18"/>
              </w:rPr>
              <w:t>Studij</w:t>
            </w:r>
            <w:r>
              <w:rPr>
                <w:b/>
                <w:color w:val="00009F"/>
                <w:spacing w:val="-1"/>
                <w:sz w:val="18"/>
              </w:rPr>
              <w:t xml:space="preserve"> </w:t>
            </w:r>
            <w:r>
              <w:rPr>
                <w:b/>
                <w:color w:val="00009F"/>
                <w:spacing w:val="-2"/>
                <w:sz w:val="18"/>
              </w:rPr>
              <w:t>energetike</w:t>
            </w:r>
          </w:p>
        </w:tc>
        <w:tc>
          <w:tcPr>
            <w:tcW w:w="2208" w:type="dxa"/>
          </w:tcPr>
          <w:p w14:paraId="6BECB3C1" w14:textId="77777777" w:rsidR="006C5739" w:rsidRDefault="00B8641A">
            <w:pPr>
              <w:pStyle w:val="TableParagraph"/>
              <w:spacing w:before="28"/>
              <w:ind w:right="266"/>
              <w:jc w:val="right"/>
              <w:rPr>
                <w:b/>
                <w:sz w:val="18"/>
              </w:rPr>
            </w:pPr>
            <w:r>
              <w:rPr>
                <w:b/>
                <w:color w:val="00009F"/>
                <w:spacing w:val="-2"/>
                <w:sz w:val="18"/>
              </w:rPr>
              <w:t>312.000,00</w:t>
            </w:r>
          </w:p>
        </w:tc>
        <w:tc>
          <w:tcPr>
            <w:tcW w:w="1125" w:type="dxa"/>
          </w:tcPr>
          <w:p w14:paraId="72B8EB25" w14:textId="77777777" w:rsidR="006C5739" w:rsidRDefault="00B8641A">
            <w:pPr>
              <w:pStyle w:val="TableParagraph"/>
              <w:spacing w:before="28"/>
              <w:ind w:right="26"/>
              <w:jc w:val="right"/>
              <w:rPr>
                <w:b/>
                <w:sz w:val="18"/>
              </w:rPr>
            </w:pPr>
            <w:r>
              <w:rPr>
                <w:b/>
                <w:color w:val="00009F"/>
                <w:spacing w:val="-2"/>
                <w:sz w:val="18"/>
              </w:rPr>
              <w:t>3.849,30</w:t>
            </w:r>
          </w:p>
        </w:tc>
        <w:tc>
          <w:tcPr>
            <w:tcW w:w="857" w:type="dxa"/>
          </w:tcPr>
          <w:p w14:paraId="3B21EA58" w14:textId="77777777" w:rsidR="006C5739" w:rsidRDefault="00B8641A">
            <w:pPr>
              <w:pStyle w:val="TableParagraph"/>
              <w:spacing w:before="28"/>
              <w:ind w:right="88"/>
              <w:jc w:val="right"/>
              <w:rPr>
                <w:b/>
                <w:sz w:val="18"/>
              </w:rPr>
            </w:pPr>
            <w:r>
              <w:rPr>
                <w:b/>
                <w:color w:val="00009F"/>
                <w:spacing w:val="-2"/>
                <w:sz w:val="18"/>
              </w:rPr>
              <w:t>1,23%</w:t>
            </w:r>
          </w:p>
        </w:tc>
      </w:tr>
      <w:tr w:rsidR="006C5739" w14:paraId="40955304" w14:textId="77777777">
        <w:trPr>
          <w:trHeight w:val="243"/>
        </w:trPr>
        <w:tc>
          <w:tcPr>
            <w:tcW w:w="6400" w:type="dxa"/>
          </w:tcPr>
          <w:p w14:paraId="5EB5D1BB" w14:textId="77777777" w:rsidR="006C5739" w:rsidRDefault="00B8641A">
            <w:pPr>
              <w:pStyle w:val="TableParagraph"/>
              <w:spacing w:before="36" w:line="187"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2208" w:type="dxa"/>
          </w:tcPr>
          <w:p w14:paraId="003BE1E8" w14:textId="77777777" w:rsidR="006C5739" w:rsidRDefault="00B8641A">
            <w:pPr>
              <w:pStyle w:val="TableParagraph"/>
              <w:spacing w:before="36" w:line="187" w:lineRule="exact"/>
              <w:ind w:right="266"/>
              <w:jc w:val="right"/>
              <w:rPr>
                <w:b/>
                <w:sz w:val="18"/>
              </w:rPr>
            </w:pPr>
            <w:r>
              <w:rPr>
                <w:b/>
                <w:spacing w:val="-2"/>
                <w:sz w:val="18"/>
              </w:rPr>
              <w:t>312.000,00</w:t>
            </w:r>
          </w:p>
        </w:tc>
        <w:tc>
          <w:tcPr>
            <w:tcW w:w="1125" w:type="dxa"/>
          </w:tcPr>
          <w:p w14:paraId="14563522" w14:textId="77777777" w:rsidR="006C5739" w:rsidRDefault="00B8641A">
            <w:pPr>
              <w:pStyle w:val="TableParagraph"/>
              <w:spacing w:before="36" w:line="187" w:lineRule="exact"/>
              <w:ind w:right="26"/>
              <w:jc w:val="right"/>
              <w:rPr>
                <w:b/>
                <w:sz w:val="18"/>
              </w:rPr>
            </w:pPr>
            <w:r>
              <w:rPr>
                <w:b/>
                <w:spacing w:val="-2"/>
                <w:sz w:val="18"/>
              </w:rPr>
              <w:t>3.849,30</w:t>
            </w:r>
          </w:p>
        </w:tc>
        <w:tc>
          <w:tcPr>
            <w:tcW w:w="857" w:type="dxa"/>
          </w:tcPr>
          <w:p w14:paraId="4A412781" w14:textId="77777777" w:rsidR="006C5739" w:rsidRDefault="00B8641A">
            <w:pPr>
              <w:pStyle w:val="TableParagraph"/>
              <w:spacing w:before="36" w:line="187" w:lineRule="exact"/>
              <w:ind w:right="88"/>
              <w:jc w:val="right"/>
              <w:rPr>
                <w:b/>
                <w:sz w:val="18"/>
              </w:rPr>
            </w:pPr>
            <w:r>
              <w:rPr>
                <w:b/>
                <w:spacing w:val="-2"/>
                <w:sz w:val="18"/>
              </w:rPr>
              <w:t>1,23%</w:t>
            </w:r>
          </w:p>
        </w:tc>
      </w:tr>
    </w:tbl>
    <w:p w14:paraId="3B9E93A0" w14:textId="77777777" w:rsidR="006C5739" w:rsidRDefault="006C5739">
      <w:pPr>
        <w:pStyle w:val="TableParagraph"/>
        <w:spacing w:line="187" w:lineRule="exact"/>
        <w:jc w:val="right"/>
        <w:rPr>
          <w:b/>
          <w:sz w:val="18"/>
        </w:rPr>
        <w:sectPr w:rsidR="006C5739">
          <w:pgSz w:w="11900" w:h="16840"/>
          <w:pgMar w:top="1140" w:right="360" w:bottom="320" w:left="0" w:header="570" w:footer="127" w:gutter="0"/>
          <w:cols w:space="720"/>
        </w:sectPr>
      </w:pPr>
    </w:p>
    <w:p w14:paraId="4D922C6D" w14:textId="77777777" w:rsidR="006C5739" w:rsidRDefault="006C5739">
      <w:pPr>
        <w:spacing w:before="10"/>
        <w:rPr>
          <w:i/>
          <w:sz w:val="3"/>
        </w:rPr>
      </w:pPr>
    </w:p>
    <w:tbl>
      <w:tblPr>
        <w:tblStyle w:val="TableNormal"/>
        <w:tblW w:w="0" w:type="auto"/>
        <w:tblInd w:w="870" w:type="dxa"/>
        <w:tblLayout w:type="fixed"/>
        <w:tblLook w:val="01E0" w:firstRow="1" w:lastRow="1" w:firstColumn="1" w:lastColumn="1" w:noHBand="0" w:noVBand="0"/>
      </w:tblPr>
      <w:tblGrid>
        <w:gridCol w:w="6607"/>
        <w:gridCol w:w="1957"/>
        <w:gridCol w:w="1220"/>
        <w:gridCol w:w="808"/>
      </w:tblGrid>
      <w:tr w:rsidR="006C5739" w14:paraId="6CB68595" w14:textId="77777777">
        <w:trPr>
          <w:trHeight w:val="243"/>
        </w:trPr>
        <w:tc>
          <w:tcPr>
            <w:tcW w:w="6607" w:type="dxa"/>
          </w:tcPr>
          <w:p w14:paraId="7BBF407D" w14:textId="77777777" w:rsidR="006C5739" w:rsidRDefault="00B8641A">
            <w:pPr>
              <w:pStyle w:val="TableParagraph"/>
              <w:spacing w:line="201" w:lineRule="exact"/>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57" w:type="dxa"/>
          </w:tcPr>
          <w:p w14:paraId="7319F504" w14:textId="77777777" w:rsidR="006C5739" w:rsidRDefault="00B8641A">
            <w:pPr>
              <w:pStyle w:val="TableParagraph"/>
              <w:spacing w:line="201" w:lineRule="exact"/>
              <w:ind w:right="222"/>
              <w:jc w:val="right"/>
              <w:rPr>
                <w:b/>
                <w:sz w:val="18"/>
              </w:rPr>
            </w:pPr>
            <w:r>
              <w:rPr>
                <w:b/>
                <w:spacing w:val="-2"/>
                <w:sz w:val="18"/>
              </w:rPr>
              <w:t>20.000,00</w:t>
            </w:r>
          </w:p>
        </w:tc>
        <w:tc>
          <w:tcPr>
            <w:tcW w:w="1220" w:type="dxa"/>
          </w:tcPr>
          <w:p w14:paraId="45D9932A" w14:textId="77777777" w:rsidR="006C5739" w:rsidRDefault="00B8641A">
            <w:pPr>
              <w:pStyle w:val="TableParagraph"/>
              <w:spacing w:line="201" w:lineRule="exact"/>
              <w:ind w:right="77"/>
              <w:jc w:val="right"/>
              <w:rPr>
                <w:b/>
                <w:sz w:val="18"/>
              </w:rPr>
            </w:pPr>
            <w:r>
              <w:rPr>
                <w:b/>
                <w:spacing w:val="-2"/>
                <w:sz w:val="18"/>
              </w:rPr>
              <w:t>3.849,30</w:t>
            </w:r>
          </w:p>
        </w:tc>
        <w:tc>
          <w:tcPr>
            <w:tcW w:w="808" w:type="dxa"/>
          </w:tcPr>
          <w:p w14:paraId="46EF7DB6" w14:textId="77777777" w:rsidR="006C5739" w:rsidRDefault="00B8641A">
            <w:pPr>
              <w:pStyle w:val="TableParagraph"/>
              <w:spacing w:line="201" w:lineRule="exact"/>
              <w:ind w:left="57" w:right="45"/>
              <w:jc w:val="center"/>
              <w:rPr>
                <w:b/>
                <w:sz w:val="18"/>
              </w:rPr>
            </w:pPr>
            <w:r>
              <w:rPr>
                <w:b/>
                <w:spacing w:val="-2"/>
                <w:sz w:val="18"/>
              </w:rPr>
              <w:t>19,25%</w:t>
            </w:r>
          </w:p>
        </w:tc>
      </w:tr>
      <w:tr w:rsidR="006C5739" w14:paraId="23C5393C" w14:textId="77777777">
        <w:trPr>
          <w:trHeight w:val="277"/>
        </w:trPr>
        <w:tc>
          <w:tcPr>
            <w:tcW w:w="6607" w:type="dxa"/>
          </w:tcPr>
          <w:p w14:paraId="312F967F" w14:textId="77777777" w:rsidR="006C5739" w:rsidRDefault="00B8641A">
            <w:pPr>
              <w:pStyle w:val="TableParagraph"/>
              <w:spacing w:before="36"/>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957" w:type="dxa"/>
          </w:tcPr>
          <w:p w14:paraId="09AD593C" w14:textId="77777777" w:rsidR="006C5739" w:rsidRDefault="006C5739">
            <w:pPr>
              <w:pStyle w:val="TableParagraph"/>
              <w:rPr>
                <w:rFonts w:ascii="Times New Roman"/>
                <w:sz w:val="18"/>
              </w:rPr>
            </w:pPr>
          </w:p>
        </w:tc>
        <w:tc>
          <w:tcPr>
            <w:tcW w:w="1220" w:type="dxa"/>
          </w:tcPr>
          <w:p w14:paraId="5A451721" w14:textId="77777777" w:rsidR="006C5739" w:rsidRDefault="00B8641A">
            <w:pPr>
              <w:pStyle w:val="TableParagraph"/>
              <w:spacing w:before="36"/>
              <w:ind w:right="77"/>
              <w:jc w:val="right"/>
              <w:rPr>
                <w:i/>
                <w:sz w:val="18"/>
              </w:rPr>
            </w:pPr>
            <w:r>
              <w:rPr>
                <w:i/>
                <w:spacing w:val="-2"/>
                <w:sz w:val="18"/>
              </w:rPr>
              <w:t>744,30</w:t>
            </w:r>
          </w:p>
        </w:tc>
        <w:tc>
          <w:tcPr>
            <w:tcW w:w="808" w:type="dxa"/>
          </w:tcPr>
          <w:p w14:paraId="27954001" w14:textId="77777777" w:rsidR="006C5739" w:rsidRDefault="006C5739">
            <w:pPr>
              <w:pStyle w:val="TableParagraph"/>
              <w:rPr>
                <w:rFonts w:ascii="Times New Roman"/>
                <w:sz w:val="18"/>
              </w:rPr>
            </w:pPr>
          </w:p>
        </w:tc>
      </w:tr>
      <w:tr w:rsidR="006C5739" w14:paraId="605046D8" w14:textId="77777777">
        <w:trPr>
          <w:trHeight w:val="277"/>
        </w:trPr>
        <w:tc>
          <w:tcPr>
            <w:tcW w:w="6607" w:type="dxa"/>
          </w:tcPr>
          <w:p w14:paraId="60318897" w14:textId="77777777" w:rsidR="006C5739" w:rsidRDefault="00B8641A">
            <w:pPr>
              <w:pStyle w:val="TableParagraph"/>
              <w:spacing w:before="28"/>
              <w:ind w:left="524"/>
              <w:rPr>
                <w:i/>
                <w:sz w:val="18"/>
              </w:rPr>
            </w:pPr>
            <w:r>
              <w:rPr>
                <w:i/>
                <w:sz w:val="18"/>
              </w:rPr>
              <w:t>3241</w:t>
            </w:r>
            <w:r>
              <w:rPr>
                <w:i/>
                <w:spacing w:val="-1"/>
                <w:sz w:val="18"/>
              </w:rPr>
              <w:t xml:space="preserve"> </w:t>
            </w:r>
            <w:r>
              <w:rPr>
                <w:i/>
                <w:sz w:val="18"/>
              </w:rPr>
              <w:t>Naknade</w:t>
            </w:r>
            <w:r>
              <w:rPr>
                <w:i/>
                <w:spacing w:val="-1"/>
                <w:sz w:val="18"/>
              </w:rPr>
              <w:t xml:space="preserve"> </w:t>
            </w:r>
            <w:r>
              <w:rPr>
                <w:i/>
                <w:sz w:val="18"/>
              </w:rPr>
              <w:t>troškova</w:t>
            </w:r>
            <w:r>
              <w:rPr>
                <w:i/>
                <w:spacing w:val="-1"/>
                <w:sz w:val="18"/>
              </w:rPr>
              <w:t xml:space="preserve"> </w:t>
            </w:r>
            <w:r>
              <w:rPr>
                <w:i/>
                <w:sz w:val="18"/>
              </w:rPr>
              <w:t>osobama</w:t>
            </w:r>
            <w:r>
              <w:rPr>
                <w:i/>
                <w:spacing w:val="-1"/>
                <w:sz w:val="18"/>
              </w:rPr>
              <w:t xml:space="preserve"> </w:t>
            </w:r>
            <w:r>
              <w:rPr>
                <w:i/>
                <w:sz w:val="18"/>
              </w:rPr>
              <w:t>izvan</w:t>
            </w:r>
            <w:r>
              <w:rPr>
                <w:i/>
                <w:spacing w:val="-1"/>
                <w:sz w:val="18"/>
              </w:rPr>
              <w:t xml:space="preserve"> </w:t>
            </w:r>
            <w:r>
              <w:rPr>
                <w:i/>
                <w:sz w:val="18"/>
              </w:rPr>
              <w:t>radnog</w:t>
            </w:r>
            <w:r>
              <w:rPr>
                <w:i/>
                <w:spacing w:val="-1"/>
                <w:sz w:val="18"/>
              </w:rPr>
              <w:t xml:space="preserve"> </w:t>
            </w:r>
            <w:r>
              <w:rPr>
                <w:i/>
                <w:spacing w:val="-2"/>
                <w:sz w:val="18"/>
              </w:rPr>
              <w:t>odnosa</w:t>
            </w:r>
          </w:p>
        </w:tc>
        <w:tc>
          <w:tcPr>
            <w:tcW w:w="1957" w:type="dxa"/>
          </w:tcPr>
          <w:p w14:paraId="6751E1DE" w14:textId="77777777" w:rsidR="006C5739" w:rsidRDefault="006C5739">
            <w:pPr>
              <w:pStyle w:val="TableParagraph"/>
              <w:rPr>
                <w:rFonts w:ascii="Times New Roman"/>
                <w:sz w:val="18"/>
              </w:rPr>
            </w:pPr>
          </w:p>
        </w:tc>
        <w:tc>
          <w:tcPr>
            <w:tcW w:w="1220" w:type="dxa"/>
          </w:tcPr>
          <w:p w14:paraId="4B52F9C2" w14:textId="77777777" w:rsidR="006C5739" w:rsidRDefault="00B8641A">
            <w:pPr>
              <w:pStyle w:val="TableParagraph"/>
              <w:spacing w:before="28"/>
              <w:ind w:right="77"/>
              <w:jc w:val="right"/>
              <w:rPr>
                <w:i/>
                <w:sz w:val="18"/>
              </w:rPr>
            </w:pPr>
            <w:r>
              <w:rPr>
                <w:i/>
                <w:spacing w:val="-2"/>
                <w:sz w:val="18"/>
              </w:rPr>
              <w:t>3.105,00</w:t>
            </w:r>
          </w:p>
        </w:tc>
        <w:tc>
          <w:tcPr>
            <w:tcW w:w="808" w:type="dxa"/>
          </w:tcPr>
          <w:p w14:paraId="494467D6" w14:textId="77777777" w:rsidR="006C5739" w:rsidRDefault="006C5739">
            <w:pPr>
              <w:pStyle w:val="TableParagraph"/>
              <w:rPr>
                <w:rFonts w:ascii="Times New Roman"/>
                <w:sz w:val="18"/>
              </w:rPr>
            </w:pPr>
          </w:p>
        </w:tc>
      </w:tr>
      <w:tr w:rsidR="006C5739" w14:paraId="55271EE4" w14:textId="77777777">
        <w:trPr>
          <w:trHeight w:val="312"/>
        </w:trPr>
        <w:tc>
          <w:tcPr>
            <w:tcW w:w="6607" w:type="dxa"/>
            <w:tcBorders>
              <w:bottom w:val="single" w:sz="12" w:space="0" w:color="000000"/>
            </w:tcBorders>
          </w:tcPr>
          <w:p w14:paraId="02BABEF7" w14:textId="77777777" w:rsidR="006C5739" w:rsidRDefault="00B8641A">
            <w:pPr>
              <w:pStyle w:val="TableParagraph"/>
              <w:spacing w:before="36"/>
              <w:ind w:left="404"/>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957" w:type="dxa"/>
            <w:tcBorders>
              <w:bottom w:val="single" w:sz="12" w:space="0" w:color="000000"/>
            </w:tcBorders>
          </w:tcPr>
          <w:p w14:paraId="513CABD2" w14:textId="77777777" w:rsidR="006C5739" w:rsidRDefault="00B8641A">
            <w:pPr>
              <w:pStyle w:val="TableParagraph"/>
              <w:spacing w:before="36"/>
              <w:ind w:right="222"/>
              <w:jc w:val="right"/>
              <w:rPr>
                <w:b/>
                <w:sz w:val="18"/>
              </w:rPr>
            </w:pPr>
            <w:r>
              <w:rPr>
                <w:b/>
                <w:spacing w:val="-2"/>
                <w:sz w:val="18"/>
              </w:rPr>
              <w:t>292.000,00</w:t>
            </w:r>
          </w:p>
        </w:tc>
        <w:tc>
          <w:tcPr>
            <w:tcW w:w="1220" w:type="dxa"/>
            <w:tcBorders>
              <w:bottom w:val="single" w:sz="12" w:space="0" w:color="000000"/>
            </w:tcBorders>
          </w:tcPr>
          <w:p w14:paraId="1F9889EF" w14:textId="77777777" w:rsidR="006C5739" w:rsidRDefault="006C5739">
            <w:pPr>
              <w:pStyle w:val="TableParagraph"/>
              <w:rPr>
                <w:rFonts w:ascii="Times New Roman"/>
                <w:sz w:val="18"/>
              </w:rPr>
            </w:pPr>
          </w:p>
        </w:tc>
        <w:tc>
          <w:tcPr>
            <w:tcW w:w="808" w:type="dxa"/>
            <w:tcBorders>
              <w:bottom w:val="single" w:sz="12" w:space="0" w:color="000000"/>
            </w:tcBorders>
          </w:tcPr>
          <w:p w14:paraId="39F05CDB" w14:textId="77777777" w:rsidR="006C5739" w:rsidRDefault="006C5739">
            <w:pPr>
              <w:pStyle w:val="TableParagraph"/>
              <w:rPr>
                <w:rFonts w:ascii="Times New Roman"/>
                <w:sz w:val="18"/>
              </w:rPr>
            </w:pPr>
          </w:p>
        </w:tc>
      </w:tr>
      <w:tr w:rsidR="006C5739" w14:paraId="7D01A913" w14:textId="77777777">
        <w:trPr>
          <w:trHeight w:val="359"/>
        </w:trPr>
        <w:tc>
          <w:tcPr>
            <w:tcW w:w="6607" w:type="dxa"/>
            <w:tcBorders>
              <w:top w:val="single" w:sz="12" w:space="0" w:color="000000"/>
              <w:left w:val="single" w:sz="12" w:space="0" w:color="000000"/>
              <w:bottom w:val="single" w:sz="12" w:space="0" w:color="000000"/>
            </w:tcBorders>
          </w:tcPr>
          <w:p w14:paraId="58D8E8CB" w14:textId="77777777" w:rsidR="006C5739" w:rsidRDefault="00B8641A">
            <w:pPr>
              <w:pStyle w:val="TableParagraph"/>
              <w:spacing w:before="39"/>
              <w:ind w:left="44"/>
              <w:rPr>
                <w:b/>
                <w:sz w:val="18"/>
              </w:rPr>
            </w:pPr>
            <w:r>
              <w:rPr>
                <w:b/>
                <w:color w:val="00009F"/>
                <w:sz w:val="18"/>
              </w:rPr>
              <w:t>T105706</w:t>
            </w:r>
            <w:r>
              <w:rPr>
                <w:b/>
                <w:color w:val="00009F"/>
                <w:spacing w:val="-1"/>
                <w:sz w:val="18"/>
              </w:rPr>
              <w:t xml:space="preserve"> </w:t>
            </w:r>
            <w:r>
              <w:rPr>
                <w:b/>
                <w:color w:val="00009F"/>
                <w:sz w:val="18"/>
              </w:rPr>
              <w:t>Studij</w:t>
            </w:r>
            <w:r>
              <w:rPr>
                <w:b/>
                <w:color w:val="00009F"/>
                <w:spacing w:val="-1"/>
                <w:sz w:val="18"/>
              </w:rPr>
              <w:t xml:space="preserve"> </w:t>
            </w:r>
            <w:r>
              <w:rPr>
                <w:b/>
                <w:color w:val="00009F"/>
                <w:spacing w:val="-2"/>
                <w:sz w:val="18"/>
              </w:rPr>
              <w:t>sestrinstva</w:t>
            </w:r>
          </w:p>
        </w:tc>
        <w:tc>
          <w:tcPr>
            <w:tcW w:w="1957" w:type="dxa"/>
            <w:tcBorders>
              <w:top w:val="single" w:sz="12" w:space="0" w:color="000000"/>
              <w:bottom w:val="single" w:sz="12" w:space="0" w:color="000000"/>
            </w:tcBorders>
          </w:tcPr>
          <w:p w14:paraId="14679707" w14:textId="77777777" w:rsidR="006C5739" w:rsidRDefault="00B8641A">
            <w:pPr>
              <w:pStyle w:val="TableParagraph"/>
              <w:spacing w:before="39"/>
              <w:ind w:right="222"/>
              <w:jc w:val="right"/>
              <w:rPr>
                <w:b/>
                <w:sz w:val="18"/>
              </w:rPr>
            </w:pPr>
            <w:r>
              <w:rPr>
                <w:b/>
                <w:color w:val="00009F"/>
                <w:spacing w:val="-2"/>
                <w:sz w:val="18"/>
              </w:rPr>
              <w:t>80.000,00</w:t>
            </w:r>
          </w:p>
        </w:tc>
        <w:tc>
          <w:tcPr>
            <w:tcW w:w="1220" w:type="dxa"/>
            <w:tcBorders>
              <w:top w:val="single" w:sz="12" w:space="0" w:color="000000"/>
              <w:bottom w:val="single" w:sz="12" w:space="0" w:color="000000"/>
            </w:tcBorders>
          </w:tcPr>
          <w:p w14:paraId="6519B4DE" w14:textId="77777777" w:rsidR="006C5739" w:rsidRDefault="006C5739">
            <w:pPr>
              <w:pStyle w:val="TableParagraph"/>
              <w:rPr>
                <w:rFonts w:ascii="Times New Roman"/>
                <w:sz w:val="18"/>
              </w:rPr>
            </w:pPr>
          </w:p>
        </w:tc>
        <w:tc>
          <w:tcPr>
            <w:tcW w:w="808" w:type="dxa"/>
            <w:tcBorders>
              <w:top w:val="single" w:sz="12" w:space="0" w:color="000000"/>
              <w:bottom w:val="single" w:sz="12" w:space="0" w:color="000000"/>
              <w:right w:val="single" w:sz="12" w:space="0" w:color="000000"/>
            </w:tcBorders>
          </w:tcPr>
          <w:p w14:paraId="263C93DF" w14:textId="77777777" w:rsidR="006C5739" w:rsidRDefault="006C5739">
            <w:pPr>
              <w:pStyle w:val="TableParagraph"/>
              <w:rPr>
                <w:rFonts w:ascii="Times New Roman"/>
                <w:sz w:val="18"/>
              </w:rPr>
            </w:pPr>
          </w:p>
        </w:tc>
      </w:tr>
      <w:tr w:rsidR="006C5739" w14:paraId="06CCCA91" w14:textId="77777777">
        <w:trPr>
          <w:trHeight w:val="228"/>
        </w:trPr>
        <w:tc>
          <w:tcPr>
            <w:tcW w:w="6607" w:type="dxa"/>
            <w:tcBorders>
              <w:top w:val="single" w:sz="12" w:space="0" w:color="000000"/>
            </w:tcBorders>
          </w:tcPr>
          <w:p w14:paraId="43C040A7"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57" w:type="dxa"/>
            <w:tcBorders>
              <w:top w:val="single" w:sz="12" w:space="0" w:color="000000"/>
            </w:tcBorders>
          </w:tcPr>
          <w:p w14:paraId="417D1F29" w14:textId="77777777" w:rsidR="006C5739" w:rsidRDefault="00B8641A">
            <w:pPr>
              <w:pStyle w:val="TableParagraph"/>
              <w:spacing w:line="186" w:lineRule="exact"/>
              <w:ind w:right="222"/>
              <w:jc w:val="right"/>
              <w:rPr>
                <w:b/>
                <w:sz w:val="18"/>
              </w:rPr>
            </w:pPr>
            <w:r>
              <w:rPr>
                <w:b/>
                <w:spacing w:val="-2"/>
                <w:sz w:val="18"/>
              </w:rPr>
              <w:t>80.000,00</w:t>
            </w:r>
          </w:p>
        </w:tc>
        <w:tc>
          <w:tcPr>
            <w:tcW w:w="1220" w:type="dxa"/>
            <w:tcBorders>
              <w:top w:val="single" w:sz="12" w:space="0" w:color="000000"/>
            </w:tcBorders>
          </w:tcPr>
          <w:p w14:paraId="78212F39" w14:textId="77777777" w:rsidR="006C5739" w:rsidRDefault="006C5739">
            <w:pPr>
              <w:pStyle w:val="TableParagraph"/>
              <w:rPr>
                <w:rFonts w:ascii="Times New Roman"/>
                <w:sz w:val="16"/>
              </w:rPr>
            </w:pPr>
          </w:p>
        </w:tc>
        <w:tc>
          <w:tcPr>
            <w:tcW w:w="808" w:type="dxa"/>
            <w:tcBorders>
              <w:top w:val="single" w:sz="12" w:space="0" w:color="000000"/>
            </w:tcBorders>
          </w:tcPr>
          <w:p w14:paraId="2C1D9AEA" w14:textId="77777777" w:rsidR="006C5739" w:rsidRDefault="006C5739">
            <w:pPr>
              <w:pStyle w:val="TableParagraph"/>
              <w:rPr>
                <w:rFonts w:ascii="Times New Roman"/>
                <w:sz w:val="16"/>
              </w:rPr>
            </w:pPr>
          </w:p>
        </w:tc>
      </w:tr>
      <w:tr w:rsidR="006C5739" w14:paraId="3C806A9E" w14:textId="77777777">
        <w:trPr>
          <w:trHeight w:val="284"/>
        </w:trPr>
        <w:tc>
          <w:tcPr>
            <w:tcW w:w="6607" w:type="dxa"/>
          </w:tcPr>
          <w:p w14:paraId="7983E20E" w14:textId="77777777" w:rsidR="006C5739" w:rsidRDefault="00B8641A">
            <w:pPr>
              <w:pStyle w:val="TableParagraph"/>
              <w:spacing w:before="36"/>
              <w:ind w:left="404"/>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957" w:type="dxa"/>
          </w:tcPr>
          <w:p w14:paraId="53843AEE" w14:textId="77777777" w:rsidR="006C5739" w:rsidRDefault="00B8641A">
            <w:pPr>
              <w:pStyle w:val="TableParagraph"/>
              <w:spacing w:before="36"/>
              <w:ind w:right="222"/>
              <w:jc w:val="right"/>
              <w:rPr>
                <w:b/>
                <w:sz w:val="18"/>
              </w:rPr>
            </w:pPr>
            <w:r>
              <w:rPr>
                <w:b/>
                <w:spacing w:val="-2"/>
                <w:sz w:val="18"/>
              </w:rPr>
              <w:t>80.000,00</w:t>
            </w:r>
          </w:p>
        </w:tc>
        <w:tc>
          <w:tcPr>
            <w:tcW w:w="1220" w:type="dxa"/>
          </w:tcPr>
          <w:p w14:paraId="12D5A271" w14:textId="77777777" w:rsidR="006C5739" w:rsidRDefault="006C5739">
            <w:pPr>
              <w:pStyle w:val="TableParagraph"/>
              <w:rPr>
                <w:rFonts w:ascii="Times New Roman"/>
                <w:sz w:val="18"/>
              </w:rPr>
            </w:pPr>
          </w:p>
        </w:tc>
        <w:tc>
          <w:tcPr>
            <w:tcW w:w="808" w:type="dxa"/>
          </w:tcPr>
          <w:p w14:paraId="28C584B2" w14:textId="77777777" w:rsidR="006C5739" w:rsidRDefault="006C5739">
            <w:pPr>
              <w:pStyle w:val="TableParagraph"/>
              <w:rPr>
                <w:rFonts w:ascii="Times New Roman"/>
                <w:sz w:val="18"/>
              </w:rPr>
            </w:pPr>
          </w:p>
        </w:tc>
      </w:tr>
      <w:tr w:rsidR="006C5739" w14:paraId="4A42B244" w14:textId="77777777">
        <w:trPr>
          <w:trHeight w:val="296"/>
        </w:trPr>
        <w:tc>
          <w:tcPr>
            <w:tcW w:w="6607" w:type="dxa"/>
          </w:tcPr>
          <w:p w14:paraId="258713F4" w14:textId="77777777" w:rsidR="006C5739" w:rsidRDefault="00B8641A">
            <w:pPr>
              <w:pStyle w:val="TableParagraph"/>
              <w:spacing w:before="35"/>
              <w:ind w:left="14"/>
              <w:rPr>
                <w:b/>
                <w:sz w:val="20"/>
              </w:rPr>
            </w:pPr>
            <w:r>
              <w:rPr>
                <w:b/>
                <w:color w:val="00009F"/>
                <w:sz w:val="20"/>
              </w:rPr>
              <w:t>1058</w:t>
            </w:r>
            <w:r>
              <w:rPr>
                <w:b/>
                <w:color w:val="00009F"/>
                <w:spacing w:val="-1"/>
                <w:sz w:val="20"/>
              </w:rPr>
              <w:t xml:space="preserve"> </w:t>
            </w:r>
            <w:r>
              <w:rPr>
                <w:b/>
                <w:color w:val="00009F"/>
                <w:sz w:val="20"/>
              </w:rPr>
              <w:t>ENERGETSKA</w:t>
            </w:r>
            <w:r>
              <w:rPr>
                <w:b/>
                <w:color w:val="00009F"/>
                <w:spacing w:val="-1"/>
                <w:sz w:val="20"/>
              </w:rPr>
              <w:t xml:space="preserve"> </w:t>
            </w:r>
            <w:r>
              <w:rPr>
                <w:b/>
                <w:color w:val="00009F"/>
                <w:spacing w:val="-2"/>
                <w:sz w:val="20"/>
              </w:rPr>
              <w:t>UČINKOVITOST</w:t>
            </w:r>
          </w:p>
        </w:tc>
        <w:tc>
          <w:tcPr>
            <w:tcW w:w="1957" w:type="dxa"/>
          </w:tcPr>
          <w:p w14:paraId="4A154857" w14:textId="77777777" w:rsidR="006C5739" w:rsidRDefault="00B8641A">
            <w:pPr>
              <w:pStyle w:val="TableParagraph"/>
              <w:spacing w:before="35"/>
              <w:ind w:right="222"/>
              <w:jc w:val="right"/>
              <w:rPr>
                <w:b/>
                <w:sz w:val="20"/>
              </w:rPr>
            </w:pPr>
            <w:r>
              <w:rPr>
                <w:b/>
                <w:color w:val="00009F"/>
                <w:spacing w:val="-2"/>
                <w:sz w:val="20"/>
              </w:rPr>
              <w:t>6.664.625,00</w:t>
            </w:r>
          </w:p>
        </w:tc>
        <w:tc>
          <w:tcPr>
            <w:tcW w:w="1220" w:type="dxa"/>
          </w:tcPr>
          <w:p w14:paraId="2D84FD22" w14:textId="77777777" w:rsidR="006C5739" w:rsidRDefault="00B8641A">
            <w:pPr>
              <w:pStyle w:val="TableParagraph"/>
              <w:spacing w:before="35"/>
              <w:ind w:right="77"/>
              <w:jc w:val="right"/>
              <w:rPr>
                <w:b/>
                <w:sz w:val="20"/>
              </w:rPr>
            </w:pPr>
            <w:r>
              <w:rPr>
                <w:b/>
                <w:color w:val="00009F"/>
                <w:spacing w:val="-2"/>
                <w:sz w:val="20"/>
              </w:rPr>
              <w:t>55.592,50</w:t>
            </w:r>
          </w:p>
        </w:tc>
        <w:tc>
          <w:tcPr>
            <w:tcW w:w="808" w:type="dxa"/>
          </w:tcPr>
          <w:p w14:paraId="61EFDEC9" w14:textId="77777777" w:rsidR="006C5739" w:rsidRDefault="00B8641A">
            <w:pPr>
              <w:pStyle w:val="TableParagraph"/>
              <w:spacing w:before="35"/>
              <w:ind w:left="57" w:right="2"/>
              <w:jc w:val="center"/>
              <w:rPr>
                <w:b/>
                <w:sz w:val="20"/>
              </w:rPr>
            </w:pPr>
            <w:r>
              <w:rPr>
                <w:b/>
                <w:color w:val="00009F"/>
                <w:spacing w:val="-2"/>
                <w:sz w:val="20"/>
              </w:rPr>
              <w:t>0,83%</w:t>
            </w:r>
          </w:p>
        </w:tc>
      </w:tr>
      <w:tr w:rsidR="006C5739" w14:paraId="1EB04799" w14:textId="77777777">
        <w:trPr>
          <w:trHeight w:val="273"/>
        </w:trPr>
        <w:tc>
          <w:tcPr>
            <w:tcW w:w="6607" w:type="dxa"/>
          </w:tcPr>
          <w:p w14:paraId="7BBDAE18" w14:textId="77777777" w:rsidR="006C5739" w:rsidRDefault="00B8641A">
            <w:pPr>
              <w:pStyle w:val="TableParagraph"/>
              <w:spacing w:before="25"/>
              <w:ind w:left="59"/>
              <w:rPr>
                <w:b/>
                <w:sz w:val="18"/>
              </w:rPr>
            </w:pPr>
            <w:r>
              <w:rPr>
                <w:b/>
                <w:color w:val="00009F"/>
                <w:sz w:val="18"/>
              </w:rPr>
              <w:t>K105801</w:t>
            </w:r>
            <w:r>
              <w:rPr>
                <w:b/>
                <w:color w:val="00009F"/>
                <w:spacing w:val="-1"/>
                <w:sz w:val="18"/>
              </w:rPr>
              <w:t xml:space="preserve"> </w:t>
            </w:r>
            <w:r>
              <w:rPr>
                <w:b/>
                <w:color w:val="00009F"/>
                <w:sz w:val="18"/>
              </w:rPr>
              <w:t>Projekt</w:t>
            </w:r>
            <w:r>
              <w:rPr>
                <w:b/>
                <w:color w:val="00009F"/>
                <w:spacing w:val="-1"/>
                <w:sz w:val="18"/>
              </w:rPr>
              <w:t xml:space="preserve"> </w:t>
            </w:r>
            <w:r>
              <w:rPr>
                <w:b/>
                <w:color w:val="00009F"/>
                <w:sz w:val="18"/>
              </w:rPr>
              <w:t>fotonaponskih</w:t>
            </w:r>
            <w:r>
              <w:rPr>
                <w:b/>
                <w:color w:val="00009F"/>
                <w:spacing w:val="-1"/>
                <w:sz w:val="18"/>
              </w:rPr>
              <w:t xml:space="preserve"> </w:t>
            </w:r>
            <w:r>
              <w:rPr>
                <w:b/>
                <w:color w:val="00009F"/>
                <w:spacing w:val="-2"/>
                <w:sz w:val="18"/>
              </w:rPr>
              <w:t>ćelija</w:t>
            </w:r>
          </w:p>
        </w:tc>
        <w:tc>
          <w:tcPr>
            <w:tcW w:w="1957" w:type="dxa"/>
          </w:tcPr>
          <w:p w14:paraId="36CCD54A" w14:textId="77777777" w:rsidR="006C5739" w:rsidRDefault="00B8641A">
            <w:pPr>
              <w:pStyle w:val="TableParagraph"/>
              <w:spacing w:before="25"/>
              <w:ind w:right="222"/>
              <w:jc w:val="right"/>
              <w:rPr>
                <w:b/>
                <w:sz w:val="18"/>
              </w:rPr>
            </w:pPr>
            <w:r>
              <w:rPr>
                <w:b/>
                <w:color w:val="00009F"/>
                <w:spacing w:val="-2"/>
                <w:sz w:val="18"/>
              </w:rPr>
              <w:t>260.000,00</w:t>
            </w:r>
          </w:p>
        </w:tc>
        <w:tc>
          <w:tcPr>
            <w:tcW w:w="1220" w:type="dxa"/>
          </w:tcPr>
          <w:p w14:paraId="6B1F5A69" w14:textId="77777777" w:rsidR="006C5739" w:rsidRDefault="006C5739">
            <w:pPr>
              <w:pStyle w:val="TableParagraph"/>
              <w:rPr>
                <w:rFonts w:ascii="Times New Roman"/>
                <w:sz w:val="18"/>
              </w:rPr>
            </w:pPr>
          </w:p>
        </w:tc>
        <w:tc>
          <w:tcPr>
            <w:tcW w:w="808" w:type="dxa"/>
          </w:tcPr>
          <w:p w14:paraId="2CDC68E1" w14:textId="77777777" w:rsidR="006C5739" w:rsidRDefault="006C5739">
            <w:pPr>
              <w:pStyle w:val="TableParagraph"/>
              <w:rPr>
                <w:rFonts w:ascii="Times New Roman"/>
                <w:sz w:val="18"/>
              </w:rPr>
            </w:pPr>
          </w:p>
        </w:tc>
      </w:tr>
      <w:tr w:rsidR="006C5739" w14:paraId="4D6A233C" w14:textId="77777777">
        <w:trPr>
          <w:trHeight w:val="285"/>
        </w:trPr>
        <w:tc>
          <w:tcPr>
            <w:tcW w:w="6607" w:type="dxa"/>
          </w:tcPr>
          <w:p w14:paraId="6BB77379"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53</w:t>
            </w:r>
            <w:r>
              <w:rPr>
                <w:b/>
                <w:spacing w:val="-1"/>
                <w:sz w:val="18"/>
              </w:rPr>
              <w:t xml:space="preserve"> </w:t>
            </w:r>
            <w:r>
              <w:rPr>
                <w:b/>
                <w:sz w:val="18"/>
              </w:rPr>
              <w:t>Ostale</w:t>
            </w:r>
            <w:r>
              <w:rPr>
                <w:b/>
                <w:spacing w:val="-1"/>
                <w:sz w:val="18"/>
              </w:rPr>
              <w:t xml:space="preserve"> </w:t>
            </w:r>
            <w:r>
              <w:rPr>
                <w:b/>
                <w:spacing w:val="-2"/>
                <w:sz w:val="18"/>
              </w:rPr>
              <w:t>pomoći</w:t>
            </w:r>
          </w:p>
        </w:tc>
        <w:tc>
          <w:tcPr>
            <w:tcW w:w="1957" w:type="dxa"/>
          </w:tcPr>
          <w:p w14:paraId="77D5E051" w14:textId="77777777" w:rsidR="006C5739" w:rsidRDefault="00B8641A">
            <w:pPr>
              <w:pStyle w:val="TableParagraph"/>
              <w:spacing w:before="36"/>
              <w:ind w:right="222"/>
              <w:jc w:val="right"/>
              <w:rPr>
                <w:b/>
                <w:sz w:val="18"/>
              </w:rPr>
            </w:pPr>
            <w:r>
              <w:rPr>
                <w:b/>
                <w:spacing w:val="-2"/>
                <w:sz w:val="18"/>
              </w:rPr>
              <w:t>104.000,00</w:t>
            </w:r>
          </w:p>
        </w:tc>
        <w:tc>
          <w:tcPr>
            <w:tcW w:w="1220" w:type="dxa"/>
          </w:tcPr>
          <w:p w14:paraId="630B6AE6" w14:textId="77777777" w:rsidR="006C5739" w:rsidRDefault="006C5739">
            <w:pPr>
              <w:pStyle w:val="TableParagraph"/>
              <w:rPr>
                <w:rFonts w:ascii="Times New Roman"/>
                <w:sz w:val="18"/>
              </w:rPr>
            </w:pPr>
          </w:p>
        </w:tc>
        <w:tc>
          <w:tcPr>
            <w:tcW w:w="808" w:type="dxa"/>
          </w:tcPr>
          <w:p w14:paraId="4810F3EA" w14:textId="77777777" w:rsidR="006C5739" w:rsidRDefault="006C5739">
            <w:pPr>
              <w:pStyle w:val="TableParagraph"/>
              <w:rPr>
                <w:rFonts w:ascii="Times New Roman"/>
                <w:sz w:val="18"/>
              </w:rPr>
            </w:pPr>
          </w:p>
        </w:tc>
      </w:tr>
      <w:tr w:rsidR="006C5739" w14:paraId="367033CC" w14:textId="77777777">
        <w:trPr>
          <w:trHeight w:val="285"/>
        </w:trPr>
        <w:tc>
          <w:tcPr>
            <w:tcW w:w="6607" w:type="dxa"/>
          </w:tcPr>
          <w:p w14:paraId="7BD69CB8" w14:textId="77777777" w:rsidR="006C5739" w:rsidRDefault="00B8641A">
            <w:pPr>
              <w:pStyle w:val="TableParagraph"/>
              <w:spacing w:before="36"/>
              <w:ind w:left="404"/>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957" w:type="dxa"/>
          </w:tcPr>
          <w:p w14:paraId="73473C92" w14:textId="77777777" w:rsidR="006C5739" w:rsidRDefault="00B8641A">
            <w:pPr>
              <w:pStyle w:val="TableParagraph"/>
              <w:spacing w:before="36"/>
              <w:ind w:right="222"/>
              <w:jc w:val="right"/>
              <w:rPr>
                <w:b/>
                <w:sz w:val="18"/>
              </w:rPr>
            </w:pPr>
            <w:r>
              <w:rPr>
                <w:b/>
                <w:spacing w:val="-2"/>
                <w:sz w:val="18"/>
              </w:rPr>
              <w:t>104.000,00</w:t>
            </w:r>
          </w:p>
        </w:tc>
        <w:tc>
          <w:tcPr>
            <w:tcW w:w="1220" w:type="dxa"/>
          </w:tcPr>
          <w:p w14:paraId="0EEBA574" w14:textId="77777777" w:rsidR="006C5739" w:rsidRDefault="006C5739">
            <w:pPr>
              <w:pStyle w:val="TableParagraph"/>
              <w:rPr>
                <w:rFonts w:ascii="Times New Roman"/>
                <w:sz w:val="18"/>
              </w:rPr>
            </w:pPr>
          </w:p>
        </w:tc>
        <w:tc>
          <w:tcPr>
            <w:tcW w:w="808" w:type="dxa"/>
          </w:tcPr>
          <w:p w14:paraId="013702B9" w14:textId="77777777" w:rsidR="006C5739" w:rsidRDefault="006C5739">
            <w:pPr>
              <w:pStyle w:val="TableParagraph"/>
              <w:rPr>
                <w:rFonts w:ascii="Times New Roman"/>
                <w:sz w:val="18"/>
              </w:rPr>
            </w:pPr>
          </w:p>
        </w:tc>
      </w:tr>
      <w:tr w:rsidR="006C5739" w14:paraId="500DF4AB" w14:textId="77777777">
        <w:trPr>
          <w:trHeight w:val="285"/>
        </w:trPr>
        <w:tc>
          <w:tcPr>
            <w:tcW w:w="6607" w:type="dxa"/>
          </w:tcPr>
          <w:p w14:paraId="097FE29E"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957" w:type="dxa"/>
          </w:tcPr>
          <w:p w14:paraId="0A258D9C" w14:textId="77777777" w:rsidR="006C5739" w:rsidRDefault="00B8641A">
            <w:pPr>
              <w:pStyle w:val="TableParagraph"/>
              <w:spacing w:before="36"/>
              <w:ind w:right="222"/>
              <w:jc w:val="right"/>
              <w:rPr>
                <w:b/>
                <w:sz w:val="18"/>
              </w:rPr>
            </w:pPr>
            <w:r>
              <w:rPr>
                <w:b/>
                <w:spacing w:val="-2"/>
                <w:sz w:val="18"/>
              </w:rPr>
              <w:t>156.000,00</w:t>
            </w:r>
          </w:p>
        </w:tc>
        <w:tc>
          <w:tcPr>
            <w:tcW w:w="1220" w:type="dxa"/>
          </w:tcPr>
          <w:p w14:paraId="5DB654B7" w14:textId="77777777" w:rsidR="006C5739" w:rsidRDefault="006C5739">
            <w:pPr>
              <w:pStyle w:val="TableParagraph"/>
              <w:rPr>
                <w:rFonts w:ascii="Times New Roman"/>
                <w:sz w:val="18"/>
              </w:rPr>
            </w:pPr>
          </w:p>
        </w:tc>
        <w:tc>
          <w:tcPr>
            <w:tcW w:w="808" w:type="dxa"/>
          </w:tcPr>
          <w:p w14:paraId="36DCCF6A" w14:textId="77777777" w:rsidR="006C5739" w:rsidRDefault="006C5739">
            <w:pPr>
              <w:pStyle w:val="TableParagraph"/>
              <w:rPr>
                <w:rFonts w:ascii="Times New Roman"/>
                <w:sz w:val="18"/>
              </w:rPr>
            </w:pPr>
          </w:p>
        </w:tc>
      </w:tr>
      <w:tr w:rsidR="006C5739" w14:paraId="11E274C2" w14:textId="77777777">
        <w:trPr>
          <w:trHeight w:val="312"/>
        </w:trPr>
        <w:tc>
          <w:tcPr>
            <w:tcW w:w="6607" w:type="dxa"/>
            <w:tcBorders>
              <w:bottom w:val="single" w:sz="12" w:space="0" w:color="000000"/>
            </w:tcBorders>
          </w:tcPr>
          <w:p w14:paraId="427011D2" w14:textId="77777777" w:rsidR="006C5739" w:rsidRDefault="00B8641A">
            <w:pPr>
              <w:pStyle w:val="TableParagraph"/>
              <w:spacing w:before="36"/>
              <w:ind w:left="404"/>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957" w:type="dxa"/>
            <w:tcBorders>
              <w:bottom w:val="single" w:sz="12" w:space="0" w:color="000000"/>
            </w:tcBorders>
          </w:tcPr>
          <w:p w14:paraId="60688CFD" w14:textId="77777777" w:rsidR="006C5739" w:rsidRDefault="00B8641A">
            <w:pPr>
              <w:pStyle w:val="TableParagraph"/>
              <w:spacing w:before="36"/>
              <w:ind w:right="222"/>
              <w:jc w:val="right"/>
              <w:rPr>
                <w:b/>
                <w:sz w:val="18"/>
              </w:rPr>
            </w:pPr>
            <w:r>
              <w:rPr>
                <w:b/>
                <w:spacing w:val="-2"/>
                <w:sz w:val="18"/>
              </w:rPr>
              <w:t>156.000,00</w:t>
            </w:r>
          </w:p>
        </w:tc>
        <w:tc>
          <w:tcPr>
            <w:tcW w:w="1220" w:type="dxa"/>
            <w:tcBorders>
              <w:bottom w:val="single" w:sz="12" w:space="0" w:color="000000"/>
            </w:tcBorders>
          </w:tcPr>
          <w:p w14:paraId="25F5AEBD" w14:textId="77777777" w:rsidR="006C5739" w:rsidRDefault="006C5739">
            <w:pPr>
              <w:pStyle w:val="TableParagraph"/>
              <w:rPr>
                <w:rFonts w:ascii="Times New Roman"/>
                <w:sz w:val="18"/>
              </w:rPr>
            </w:pPr>
          </w:p>
        </w:tc>
        <w:tc>
          <w:tcPr>
            <w:tcW w:w="808" w:type="dxa"/>
            <w:tcBorders>
              <w:bottom w:val="single" w:sz="12" w:space="0" w:color="000000"/>
            </w:tcBorders>
          </w:tcPr>
          <w:p w14:paraId="5D3D408E" w14:textId="77777777" w:rsidR="006C5739" w:rsidRDefault="006C5739">
            <w:pPr>
              <w:pStyle w:val="TableParagraph"/>
              <w:rPr>
                <w:rFonts w:ascii="Times New Roman"/>
                <w:sz w:val="18"/>
              </w:rPr>
            </w:pPr>
          </w:p>
        </w:tc>
      </w:tr>
      <w:tr w:rsidR="006C5739" w14:paraId="07A76086" w14:textId="77777777">
        <w:trPr>
          <w:trHeight w:val="359"/>
        </w:trPr>
        <w:tc>
          <w:tcPr>
            <w:tcW w:w="6607" w:type="dxa"/>
            <w:tcBorders>
              <w:top w:val="single" w:sz="12" w:space="0" w:color="000000"/>
              <w:left w:val="single" w:sz="12" w:space="0" w:color="000000"/>
              <w:bottom w:val="single" w:sz="12" w:space="0" w:color="000000"/>
            </w:tcBorders>
          </w:tcPr>
          <w:p w14:paraId="37A602E7" w14:textId="77777777" w:rsidR="006C5739" w:rsidRDefault="00B8641A">
            <w:pPr>
              <w:pStyle w:val="TableParagraph"/>
              <w:spacing w:before="39"/>
              <w:ind w:left="44"/>
              <w:rPr>
                <w:b/>
                <w:sz w:val="18"/>
              </w:rPr>
            </w:pPr>
            <w:r>
              <w:rPr>
                <w:b/>
                <w:color w:val="00009F"/>
                <w:sz w:val="18"/>
              </w:rPr>
              <w:t>A105802</w:t>
            </w:r>
            <w:r>
              <w:rPr>
                <w:b/>
                <w:color w:val="00009F"/>
                <w:spacing w:val="-1"/>
                <w:sz w:val="18"/>
              </w:rPr>
              <w:t xml:space="preserve"> </w:t>
            </w:r>
            <w:r>
              <w:rPr>
                <w:b/>
                <w:color w:val="00009F"/>
                <w:sz w:val="18"/>
              </w:rPr>
              <w:t>Energetski</w:t>
            </w:r>
            <w:r>
              <w:rPr>
                <w:b/>
                <w:color w:val="00009F"/>
                <w:spacing w:val="-1"/>
                <w:sz w:val="18"/>
              </w:rPr>
              <w:t xml:space="preserve"> </w:t>
            </w:r>
            <w:r>
              <w:rPr>
                <w:b/>
                <w:color w:val="00009F"/>
                <w:sz w:val="18"/>
              </w:rPr>
              <w:t>pregledi</w:t>
            </w:r>
            <w:r>
              <w:rPr>
                <w:b/>
                <w:color w:val="00009F"/>
                <w:spacing w:val="-1"/>
                <w:sz w:val="18"/>
              </w:rPr>
              <w:t xml:space="preserve"> </w:t>
            </w:r>
            <w:r>
              <w:rPr>
                <w:b/>
                <w:color w:val="00009F"/>
                <w:sz w:val="18"/>
              </w:rPr>
              <w:t>i</w:t>
            </w:r>
            <w:r>
              <w:rPr>
                <w:b/>
                <w:color w:val="00009F"/>
                <w:spacing w:val="-1"/>
                <w:sz w:val="18"/>
              </w:rPr>
              <w:t xml:space="preserve"> </w:t>
            </w:r>
            <w:r>
              <w:rPr>
                <w:b/>
                <w:color w:val="00009F"/>
                <w:sz w:val="18"/>
              </w:rPr>
              <w:t>certificiranje</w:t>
            </w:r>
            <w:r>
              <w:rPr>
                <w:b/>
                <w:color w:val="00009F"/>
                <w:spacing w:val="-1"/>
                <w:sz w:val="18"/>
              </w:rPr>
              <w:t xml:space="preserve"> </w:t>
            </w:r>
            <w:r>
              <w:rPr>
                <w:b/>
                <w:color w:val="00009F"/>
                <w:spacing w:val="-2"/>
                <w:sz w:val="18"/>
              </w:rPr>
              <w:t>zgrada</w:t>
            </w:r>
          </w:p>
        </w:tc>
        <w:tc>
          <w:tcPr>
            <w:tcW w:w="1957" w:type="dxa"/>
            <w:tcBorders>
              <w:top w:val="single" w:sz="12" w:space="0" w:color="000000"/>
              <w:bottom w:val="single" w:sz="12" w:space="0" w:color="000000"/>
            </w:tcBorders>
          </w:tcPr>
          <w:p w14:paraId="76CA3C3E" w14:textId="77777777" w:rsidR="006C5739" w:rsidRDefault="00B8641A">
            <w:pPr>
              <w:pStyle w:val="TableParagraph"/>
              <w:spacing w:before="39"/>
              <w:ind w:right="222"/>
              <w:jc w:val="right"/>
              <w:rPr>
                <w:b/>
                <w:sz w:val="18"/>
              </w:rPr>
            </w:pPr>
            <w:r>
              <w:rPr>
                <w:b/>
                <w:color w:val="00009F"/>
                <w:spacing w:val="-2"/>
                <w:sz w:val="18"/>
              </w:rPr>
              <w:t>8.000,00</w:t>
            </w:r>
          </w:p>
        </w:tc>
        <w:tc>
          <w:tcPr>
            <w:tcW w:w="1220" w:type="dxa"/>
            <w:tcBorders>
              <w:top w:val="single" w:sz="12" w:space="0" w:color="000000"/>
              <w:bottom w:val="single" w:sz="12" w:space="0" w:color="000000"/>
            </w:tcBorders>
          </w:tcPr>
          <w:p w14:paraId="47761F0B" w14:textId="77777777" w:rsidR="006C5739" w:rsidRDefault="00B8641A">
            <w:pPr>
              <w:pStyle w:val="TableParagraph"/>
              <w:spacing w:before="39"/>
              <w:ind w:right="77"/>
              <w:jc w:val="right"/>
              <w:rPr>
                <w:b/>
                <w:sz w:val="18"/>
              </w:rPr>
            </w:pPr>
            <w:r>
              <w:rPr>
                <w:b/>
                <w:color w:val="00009F"/>
                <w:spacing w:val="-2"/>
                <w:sz w:val="18"/>
              </w:rPr>
              <w:t>3.750,00</w:t>
            </w:r>
          </w:p>
        </w:tc>
        <w:tc>
          <w:tcPr>
            <w:tcW w:w="808" w:type="dxa"/>
            <w:tcBorders>
              <w:top w:val="single" w:sz="12" w:space="0" w:color="000000"/>
              <w:bottom w:val="single" w:sz="12" w:space="0" w:color="000000"/>
              <w:right w:val="single" w:sz="12" w:space="0" w:color="000000"/>
            </w:tcBorders>
          </w:tcPr>
          <w:p w14:paraId="1991C10A" w14:textId="77777777" w:rsidR="006C5739" w:rsidRDefault="00B8641A">
            <w:pPr>
              <w:pStyle w:val="TableParagraph"/>
              <w:spacing w:before="39"/>
              <w:ind w:left="29" w:right="2"/>
              <w:jc w:val="center"/>
              <w:rPr>
                <w:b/>
                <w:sz w:val="18"/>
              </w:rPr>
            </w:pPr>
            <w:r>
              <w:rPr>
                <w:b/>
                <w:color w:val="00009F"/>
                <w:spacing w:val="-2"/>
                <w:sz w:val="18"/>
              </w:rPr>
              <w:t>46,88%</w:t>
            </w:r>
          </w:p>
        </w:tc>
      </w:tr>
      <w:tr w:rsidR="006C5739" w14:paraId="5098EB70" w14:textId="77777777">
        <w:trPr>
          <w:trHeight w:val="228"/>
        </w:trPr>
        <w:tc>
          <w:tcPr>
            <w:tcW w:w="6607" w:type="dxa"/>
            <w:tcBorders>
              <w:top w:val="single" w:sz="12" w:space="0" w:color="000000"/>
            </w:tcBorders>
          </w:tcPr>
          <w:p w14:paraId="3B2E9786"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57" w:type="dxa"/>
            <w:tcBorders>
              <w:top w:val="single" w:sz="12" w:space="0" w:color="000000"/>
            </w:tcBorders>
          </w:tcPr>
          <w:p w14:paraId="0577B4EB" w14:textId="77777777" w:rsidR="006C5739" w:rsidRDefault="00B8641A">
            <w:pPr>
              <w:pStyle w:val="TableParagraph"/>
              <w:spacing w:line="186" w:lineRule="exact"/>
              <w:ind w:right="222"/>
              <w:jc w:val="right"/>
              <w:rPr>
                <w:b/>
                <w:sz w:val="18"/>
              </w:rPr>
            </w:pPr>
            <w:r>
              <w:rPr>
                <w:b/>
                <w:spacing w:val="-2"/>
                <w:sz w:val="18"/>
              </w:rPr>
              <w:t>8.000,00</w:t>
            </w:r>
          </w:p>
        </w:tc>
        <w:tc>
          <w:tcPr>
            <w:tcW w:w="1220" w:type="dxa"/>
            <w:tcBorders>
              <w:top w:val="single" w:sz="12" w:space="0" w:color="000000"/>
            </w:tcBorders>
          </w:tcPr>
          <w:p w14:paraId="5C64488D" w14:textId="77777777" w:rsidR="006C5739" w:rsidRDefault="00B8641A">
            <w:pPr>
              <w:pStyle w:val="TableParagraph"/>
              <w:spacing w:line="186" w:lineRule="exact"/>
              <w:ind w:right="77"/>
              <w:jc w:val="right"/>
              <w:rPr>
                <w:b/>
                <w:sz w:val="18"/>
              </w:rPr>
            </w:pPr>
            <w:r>
              <w:rPr>
                <w:b/>
                <w:spacing w:val="-2"/>
                <w:sz w:val="18"/>
              </w:rPr>
              <w:t>3.750,00</w:t>
            </w:r>
          </w:p>
        </w:tc>
        <w:tc>
          <w:tcPr>
            <w:tcW w:w="808" w:type="dxa"/>
            <w:tcBorders>
              <w:top w:val="single" w:sz="12" w:space="0" w:color="000000"/>
            </w:tcBorders>
          </w:tcPr>
          <w:p w14:paraId="0E40375F" w14:textId="77777777" w:rsidR="006C5739" w:rsidRDefault="00B8641A">
            <w:pPr>
              <w:pStyle w:val="TableParagraph"/>
              <w:spacing w:line="186" w:lineRule="exact"/>
              <w:ind w:left="57" w:right="45"/>
              <w:jc w:val="center"/>
              <w:rPr>
                <w:b/>
                <w:sz w:val="18"/>
              </w:rPr>
            </w:pPr>
            <w:r>
              <w:rPr>
                <w:b/>
                <w:spacing w:val="-2"/>
                <w:sz w:val="18"/>
              </w:rPr>
              <w:t>46,88%</w:t>
            </w:r>
          </w:p>
        </w:tc>
      </w:tr>
      <w:tr w:rsidR="006C5739" w14:paraId="6EDADEBD" w14:textId="77777777">
        <w:trPr>
          <w:trHeight w:val="277"/>
        </w:trPr>
        <w:tc>
          <w:tcPr>
            <w:tcW w:w="6607" w:type="dxa"/>
          </w:tcPr>
          <w:p w14:paraId="158CFCCF"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957" w:type="dxa"/>
          </w:tcPr>
          <w:p w14:paraId="5CCB51DC" w14:textId="77777777" w:rsidR="006C5739" w:rsidRDefault="00B8641A">
            <w:pPr>
              <w:pStyle w:val="TableParagraph"/>
              <w:spacing w:before="36"/>
              <w:ind w:right="222"/>
              <w:jc w:val="right"/>
              <w:rPr>
                <w:b/>
                <w:sz w:val="18"/>
              </w:rPr>
            </w:pPr>
            <w:r>
              <w:rPr>
                <w:b/>
                <w:spacing w:val="-2"/>
                <w:sz w:val="18"/>
              </w:rPr>
              <w:t>8.000,00</w:t>
            </w:r>
          </w:p>
        </w:tc>
        <w:tc>
          <w:tcPr>
            <w:tcW w:w="1220" w:type="dxa"/>
          </w:tcPr>
          <w:p w14:paraId="7F105BC1" w14:textId="77777777" w:rsidR="006C5739" w:rsidRDefault="00B8641A">
            <w:pPr>
              <w:pStyle w:val="TableParagraph"/>
              <w:spacing w:before="36"/>
              <w:ind w:right="77"/>
              <w:jc w:val="right"/>
              <w:rPr>
                <w:b/>
                <w:sz w:val="18"/>
              </w:rPr>
            </w:pPr>
            <w:r>
              <w:rPr>
                <w:b/>
                <w:spacing w:val="-2"/>
                <w:sz w:val="18"/>
              </w:rPr>
              <w:t>3.750,00</w:t>
            </w:r>
          </w:p>
        </w:tc>
        <w:tc>
          <w:tcPr>
            <w:tcW w:w="808" w:type="dxa"/>
          </w:tcPr>
          <w:p w14:paraId="319CFE77" w14:textId="77777777" w:rsidR="006C5739" w:rsidRDefault="00B8641A">
            <w:pPr>
              <w:pStyle w:val="TableParagraph"/>
              <w:spacing w:before="36"/>
              <w:ind w:left="57" w:right="45"/>
              <w:jc w:val="center"/>
              <w:rPr>
                <w:b/>
                <w:sz w:val="18"/>
              </w:rPr>
            </w:pPr>
            <w:r>
              <w:rPr>
                <w:b/>
                <w:spacing w:val="-2"/>
                <w:sz w:val="18"/>
              </w:rPr>
              <w:t>46,88%</w:t>
            </w:r>
          </w:p>
        </w:tc>
      </w:tr>
      <w:tr w:rsidR="006C5739" w14:paraId="273C2C8D" w14:textId="77777777">
        <w:trPr>
          <w:trHeight w:val="277"/>
        </w:trPr>
        <w:tc>
          <w:tcPr>
            <w:tcW w:w="6607" w:type="dxa"/>
          </w:tcPr>
          <w:p w14:paraId="5D9FEBC0" w14:textId="77777777" w:rsidR="006C5739" w:rsidRDefault="00B8641A">
            <w:pPr>
              <w:pStyle w:val="TableParagraph"/>
              <w:spacing w:before="28"/>
              <w:ind w:left="524"/>
              <w:rPr>
                <w:i/>
                <w:sz w:val="18"/>
              </w:rPr>
            </w:pPr>
            <w:r>
              <w:rPr>
                <w:i/>
                <w:sz w:val="18"/>
              </w:rPr>
              <w:t>4264</w:t>
            </w:r>
            <w:r>
              <w:rPr>
                <w:i/>
                <w:spacing w:val="-1"/>
                <w:sz w:val="18"/>
              </w:rPr>
              <w:t xml:space="preserve"> </w:t>
            </w:r>
            <w:r>
              <w:rPr>
                <w:i/>
                <w:sz w:val="18"/>
              </w:rPr>
              <w:t>Ostala</w:t>
            </w:r>
            <w:r>
              <w:rPr>
                <w:i/>
                <w:spacing w:val="-1"/>
                <w:sz w:val="18"/>
              </w:rPr>
              <w:t xml:space="preserve"> </w:t>
            </w:r>
            <w:r>
              <w:rPr>
                <w:i/>
                <w:sz w:val="18"/>
              </w:rPr>
              <w:t>nematerijalna</w:t>
            </w:r>
            <w:r>
              <w:rPr>
                <w:i/>
                <w:spacing w:val="-1"/>
                <w:sz w:val="18"/>
              </w:rPr>
              <w:t xml:space="preserve"> </w:t>
            </w:r>
            <w:r>
              <w:rPr>
                <w:i/>
                <w:sz w:val="18"/>
              </w:rPr>
              <w:t>proizvedena</w:t>
            </w:r>
            <w:r>
              <w:rPr>
                <w:i/>
                <w:spacing w:val="-1"/>
                <w:sz w:val="18"/>
              </w:rPr>
              <w:t xml:space="preserve"> </w:t>
            </w:r>
            <w:r>
              <w:rPr>
                <w:i/>
                <w:spacing w:val="-2"/>
                <w:sz w:val="18"/>
              </w:rPr>
              <w:t>imovina</w:t>
            </w:r>
          </w:p>
        </w:tc>
        <w:tc>
          <w:tcPr>
            <w:tcW w:w="1957" w:type="dxa"/>
          </w:tcPr>
          <w:p w14:paraId="5B23FE96" w14:textId="77777777" w:rsidR="006C5739" w:rsidRDefault="006C5739">
            <w:pPr>
              <w:pStyle w:val="TableParagraph"/>
              <w:rPr>
                <w:rFonts w:ascii="Times New Roman"/>
                <w:sz w:val="18"/>
              </w:rPr>
            </w:pPr>
          </w:p>
        </w:tc>
        <w:tc>
          <w:tcPr>
            <w:tcW w:w="1220" w:type="dxa"/>
          </w:tcPr>
          <w:p w14:paraId="0EEAB888" w14:textId="77777777" w:rsidR="006C5739" w:rsidRDefault="00B8641A">
            <w:pPr>
              <w:pStyle w:val="TableParagraph"/>
              <w:spacing w:before="28"/>
              <w:ind w:right="77"/>
              <w:jc w:val="right"/>
              <w:rPr>
                <w:i/>
                <w:sz w:val="18"/>
              </w:rPr>
            </w:pPr>
            <w:r>
              <w:rPr>
                <w:i/>
                <w:spacing w:val="-2"/>
                <w:sz w:val="18"/>
              </w:rPr>
              <w:t>3.750,00</w:t>
            </w:r>
          </w:p>
        </w:tc>
        <w:tc>
          <w:tcPr>
            <w:tcW w:w="808" w:type="dxa"/>
          </w:tcPr>
          <w:p w14:paraId="5DB5EC6E" w14:textId="77777777" w:rsidR="006C5739" w:rsidRDefault="006C5739">
            <w:pPr>
              <w:pStyle w:val="TableParagraph"/>
              <w:rPr>
                <w:rFonts w:ascii="Times New Roman"/>
                <w:sz w:val="18"/>
              </w:rPr>
            </w:pPr>
          </w:p>
        </w:tc>
      </w:tr>
      <w:tr w:rsidR="006C5739" w14:paraId="69FC4963" w14:textId="77777777">
        <w:trPr>
          <w:trHeight w:val="285"/>
        </w:trPr>
        <w:tc>
          <w:tcPr>
            <w:tcW w:w="6607" w:type="dxa"/>
          </w:tcPr>
          <w:p w14:paraId="4A85E8FA" w14:textId="77777777" w:rsidR="006C5739" w:rsidRDefault="00B8641A">
            <w:pPr>
              <w:pStyle w:val="TableParagraph"/>
              <w:spacing w:before="36"/>
              <w:ind w:left="59"/>
              <w:rPr>
                <w:b/>
                <w:sz w:val="18"/>
              </w:rPr>
            </w:pPr>
            <w:r>
              <w:rPr>
                <w:b/>
                <w:color w:val="00009F"/>
                <w:sz w:val="18"/>
              </w:rPr>
              <w:t>K105803</w:t>
            </w:r>
            <w:r>
              <w:rPr>
                <w:b/>
                <w:color w:val="00009F"/>
                <w:spacing w:val="-4"/>
                <w:sz w:val="18"/>
              </w:rPr>
              <w:t xml:space="preserve"> </w:t>
            </w:r>
            <w:r>
              <w:rPr>
                <w:b/>
                <w:color w:val="00009F"/>
                <w:sz w:val="18"/>
              </w:rPr>
              <w:t>Energetska</w:t>
            </w:r>
            <w:r>
              <w:rPr>
                <w:b/>
                <w:color w:val="00009F"/>
                <w:spacing w:val="-1"/>
                <w:sz w:val="18"/>
              </w:rPr>
              <w:t xml:space="preserve"> </w:t>
            </w:r>
            <w:r>
              <w:rPr>
                <w:b/>
                <w:color w:val="00009F"/>
                <w:sz w:val="18"/>
              </w:rPr>
              <w:t>obnova</w:t>
            </w:r>
            <w:r>
              <w:rPr>
                <w:b/>
                <w:color w:val="00009F"/>
                <w:spacing w:val="-1"/>
                <w:sz w:val="18"/>
              </w:rPr>
              <w:t xml:space="preserve"> </w:t>
            </w:r>
            <w:r>
              <w:rPr>
                <w:b/>
                <w:color w:val="00009F"/>
                <w:sz w:val="18"/>
              </w:rPr>
              <w:t>Osnovne</w:t>
            </w:r>
            <w:r>
              <w:rPr>
                <w:b/>
                <w:color w:val="00009F"/>
                <w:spacing w:val="-2"/>
                <w:sz w:val="18"/>
              </w:rPr>
              <w:t xml:space="preserve"> </w:t>
            </w:r>
            <w:r>
              <w:rPr>
                <w:b/>
                <w:color w:val="00009F"/>
                <w:sz w:val="18"/>
              </w:rPr>
              <w:t>škole</w:t>
            </w:r>
            <w:r>
              <w:rPr>
                <w:b/>
                <w:color w:val="00009F"/>
                <w:spacing w:val="-1"/>
                <w:sz w:val="18"/>
              </w:rPr>
              <w:t xml:space="preserve"> </w:t>
            </w:r>
            <w:r>
              <w:rPr>
                <w:b/>
                <w:color w:val="00009F"/>
                <w:sz w:val="18"/>
              </w:rPr>
              <w:t>Petra</w:t>
            </w:r>
            <w:r>
              <w:rPr>
                <w:b/>
                <w:color w:val="00009F"/>
                <w:spacing w:val="-1"/>
                <w:sz w:val="18"/>
              </w:rPr>
              <w:t xml:space="preserve"> </w:t>
            </w:r>
            <w:r>
              <w:rPr>
                <w:b/>
                <w:color w:val="00009F"/>
                <w:sz w:val="18"/>
              </w:rPr>
              <w:t>Krešimira</w:t>
            </w:r>
            <w:r>
              <w:rPr>
                <w:b/>
                <w:color w:val="00009F"/>
                <w:spacing w:val="-1"/>
                <w:sz w:val="18"/>
              </w:rPr>
              <w:t xml:space="preserve"> </w:t>
            </w:r>
            <w:r>
              <w:rPr>
                <w:b/>
                <w:color w:val="00009F"/>
                <w:spacing w:val="-5"/>
                <w:sz w:val="18"/>
              </w:rPr>
              <w:t>IV</w:t>
            </w:r>
          </w:p>
        </w:tc>
        <w:tc>
          <w:tcPr>
            <w:tcW w:w="1957" w:type="dxa"/>
          </w:tcPr>
          <w:p w14:paraId="0E478ACD" w14:textId="77777777" w:rsidR="006C5739" w:rsidRDefault="00B8641A">
            <w:pPr>
              <w:pStyle w:val="TableParagraph"/>
              <w:spacing w:before="36"/>
              <w:ind w:right="222"/>
              <w:jc w:val="right"/>
              <w:rPr>
                <w:b/>
                <w:sz w:val="18"/>
              </w:rPr>
            </w:pPr>
            <w:r>
              <w:rPr>
                <w:b/>
                <w:color w:val="00009F"/>
                <w:spacing w:val="-2"/>
                <w:sz w:val="18"/>
              </w:rPr>
              <w:t>2.005.500,00</w:t>
            </w:r>
          </w:p>
        </w:tc>
        <w:tc>
          <w:tcPr>
            <w:tcW w:w="1220" w:type="dxa"/>
          </w:tcPr>
          <w:p w14:paraId="69A494FD" w14:textId="77777777" w:rsidR="006C5739" w:rsidRDefault="00B8641A">
            <w:pPr>
              <w:pStyle w:val="TableParagraph"/>
              <w:spacing w:before="36"/>
              <w:ind w:right="77"/>
              <w:jc w:val="right"/>
              <w:rPr>
                <w:b/>
                <w:sz w:val="18"/>
              </w:rPr>
            </w:pPr>
            <w:r>
              <w:rPr>
                <w:b/>
                <w:color w:val="00009F"/>
                <w:spacing w:val="-2"/>
                <w:sz w:val="18"/>
              </w:rPr>
              <w:t>1.042,50</w:t>
            </w:r>
          </w:p>
        </w:tc>
        <w:tc>
          <w:tcPr>
            <w:tcW w:w="808" w:type="dxa"/>
          </w:tcPr>
          <w:p w14:paraId="69F4A8CA" w14:textId="77777777" w:rsidR="006C5739" w:rsidRDefault="00B8641A">
            <w:pPr>
              <w:pStyle w:val="TableParagraph"/>
              <w:spacing w:before="36"/>
              <w:ind w:left="112"/>
              <w:jc w:val="center"/>
              <w:rPr>
                <w:b/>
                <w:sz w:val="18"/>
              </w:rPr>
            </w:pPr>
            <w:r>
              <w:rPr>
                <w:b/>
                <w:color w:val="00009F"/>
                <w:spacing w:val="-2"/>
                <w:sz w:val="18"/>
              </w:rPr>
              <w:t>0,05%</w:t>
            </w:r>
          </w:p>
        </w:tc>
      </w:tr>
      <w:tr w:rsidR="006C5739" w14:paraId="407F4E1D" w14:textId="77777777">
        <w:trPr>
          <w:trHeight w:val="285"/>
        </w:trPr>
        <w:tc>
          <w:tcPr>
            <w:tcW w:w="6607" w:type="dxa"/>
          </w:tcPr>
          <w:p w14:paraId="0E984C69" w14:textId="77777777" w:rsidR="006C5739" w:rsidRDefault="00B8641A">
            <w:pPr>
              <w:pStyle w:val="TableParagraph"/>
              <w:spacing w:before="36"/>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57" w:type="dxa"/>
          </w:tcPr>
          <w:p w14:paraId="03B80BC6" w14:textId="77777777" w:rsidR="006C5739" w:rsidRDefault="00B8641A">
            <w:pPr>
              <w:pStyle w:val="TableParagraph"/>
              <w:spacing w:before="36"/>
              <w:ind w:right="222"/>
              <w:jc w:val="right"/>
              <w:rPr>
                <w:b/>
                <w:sz w:val="18"/>
              </w:rPr>
            </w:pPr>
            <w:r>
              <w:rPr>
                <w:b/>
                <w:spacing w:val="-2"/>
                <w:sz w:val="18"/>
              </w:rPr>
              <w:t>900,00</w:t>
            </w:r>
          </w:p>
        </w:tc>
        <w:tc>
          <w:tcPr>
            <w:tcW w:w="1220" w:type="dxa"/>
          </w:tcPr>
          <w:p w14:paraId="46A8642D" w14:textId="77777777" w:rsidR="006C5739" w:rsidRDefault="006C5739">
            <w:pPr>
              <w:pStyle w:val="TableParagraph"/>
              <w:rPr>
                <w:rFonts w:ascii="Times New Roman"/>
                <w:sz w:val="18"/>
              </w:rPr>
            </w:pPr>
          </w:p>
        </w:tc>
        <w:tc>
          <w:tcPr>
            <w:tcW w:w="808" w:type="dxa"/>
          </w:tcPr>
          <w:p w14:paraId="4517E37F" w14:textId="77777777" w:rsidR="006C5739" w:rsidRDefault="006C5739">
            <w:pPr>
              <w:pStyle w:val="TableParagraph"/>
              <w:rPr>
                <w:rFonts w:ascii="Times New Roman"/>
                <w:sz w:val="18"/>
              </w:rPr>
            </w:pPr>
          </w:p>
        </w:tc>
      </w:tr>
      <w:tr w:rsidR="006C5739" w14:paraId="0A990705" w14:textId="77777777">
        <w:trPr>
          <w:trHeight w:val="285"/>
        </w:trPr>
        <w:tc>
          <w:tcPr>
            <w:tcW w:w="6607" w:type="dxa"/>
          </w:tcPr>
          <w:p w14:paraId="6EE4733E" w14:textId="77777777" w:rsidR="006C5739" w:rsidRDefault="00B8641A">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957" w:type="dxa"/>
          </w:tcPr>
          <w:p w14:paraId="4D260104" w14:textId="77777777" w:rsidR="006C5739" w:rsidRDefault="00B8641A">
            <w:pPr>
              <w:pStyle w:val="TableParagraph"/>
              <w:spacing w:before="36"/>
              <w:ind w:right="222"/>
              <w:jc w:val="right"/>
              <w:rPr>
                <w:b/>
                <w:sz w:val="18"/>
              </w:rPr>
            </w:pPr>
            <w:r>
              <w:rPr>
                <w:b/>
                <w:spacing w:val="-2"/>
                <w:sz w:val="18"/>
              </w:rPr>
              <w:t>600,00</w:t>
            </w:r>
          </w:p>
        </w:tc>
        <w:tc>
          <w:tcPr>
            <w:tcW w:w="1220" w:type="dxa"/>
          </w:tcPr>
          <w:p w14:paraId="4601DB15" w14:textId="77777777" w:rsidR="006C5739" w:rsidRDefault="006C5739">
            <w:pPr>
              <w:pStyle w:val="TableParagraph"/>
              <w:rPr>
                <w:rFonts w:ascii="Times New Roman"/>
                <w:sz w:val="18"/>
              </w:rPr>
            </w:pPr>
          </w:p>
        </w:tc>
        <w:tc>
          <w:tcPr>
            <w:tcW w:w="808" w:type="dxa"/>
          </w:tcPr>
          <w:p w14:paraId="503E8C4B" w14:textId="77777777" w:rsidR="006C5739" w:rsidRDefault="006C5739">
            <w:pPr>
              <w:pStyle w:val="TableParagraph"/>
              <w:rPr>
                <w:rFonts w:ascii="Times New Roman"/>
                <w:sz w:val="18"/>
              </w:rPr>
            </w:pPr>
          </w:p>
        </w:tc>
      </w:tr>
      <w:tr w:rsidR="006C5739" w14:paraId="08B46D3B" w14:textId="77777777">
        <w:trPr>
          <w:trHeight w:val="285"/>
        </w:trPr>
        <w:tc>
          <w:tcPr>
            <w:tcW w:w="6607" w:type="dxa"/>
          </w:tcPr>
          <w:p w14:paraId="2BAF0244"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57" w:type="dxa"/>
          </w:tcPr>
          <w:p w14:paraId="73F6AE10" w14:textId="77777777" w:rsidR="006C5739" w:rsidRDefault="00B8641A">
            <w:pPr>
              <w:pStyle w:val="TableParagraph"/>
              <w:spacing w:before="36"/>
              <w:ind w:right="222"/>
              <w:jc w:val="right"/>
              <w:rPr>
                <w:b/>
                <w:sz w:val="18"/>
              </w:rPr>
            </w:pPr>
            <w:r>
              <w:rPr>
                <w:b/>
                <w:spacing w:val="-2"/>
                <w:sz w:val="18"/>
              </w:rPr>
              <w:t>300,00</w:t>
            </w:r>
          </w:p>
        </w:tc>
        <w:tc>
          <w:tcPr>
            <w:tcW w:w="1220" w:type="dxa"/>
          </w:tcPr>
          <w:p w14:paraId="598080F7" w14:textId="77777777" w:rsidR="006C5739" w:rsidRDefault="006C5739">
            <w:pPr>
              <w:pStyle w:val="TableParagraph"/>
              <w:rPr>
                <w:rFonts w:ascii="Times New Roman"/>
                <w:sz w:val="18"/>
              </w:rPr>
            </w:pPr>
          </w:p>
        </w:tc>
        <w:tc>
          <w:tcPr>
            <w:tcW w:w="808" w:type="dxa"/>
          </w:tcPr>
          <w:p w14:paraId="31E065F6" w14:textId="77777777" w:rsidR="006C5739" w:rsidRDefault="006C5739">
            <w:pPr>
              <w:pStyle w:val="TableParagraph"/>
              <w:rPr>
                <w:rFonts w:ascii="Times New Roman"/>
                <w:sz w:val="18"/>
              </w:rPr>
            </w:pPr>
          </w:p>
        </w:tc>
      </w:tr>
      <w:tr w:rsidR="006C5739" w14:paraId="24B0E84E" w14:textId="77777777">
        <w:trPr>
          <w:trHeight w:val="285"/>
        </w:trPr>
        <w:tc>
          <w:tcPr>
            <w:tcW w:w="6607" w:type="dxa"/>
          </w:tcPr>
          <w:p w14:paraId="0CCF2244"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957" w:type="dxa"/>
          </w:tcPr>
          <w:p w14:paraId="0162362A" w14:textId="77777777" w:rsidR="006C5739" w:rsidRDefault="00B8641A">
            <w:pPr>
              <w:pStyle w:val="TableParagraph"/>
              <w:spacing w:before="36"/>
              <w:ind w:right="222"/>
              <w:jc w:val="right"/>
              <w:rPr>
                <w:b/>
                <w:sz w:val="18"/>
              </w:rPr>
            </w:pPr>
            <w:r>
              <w:rPr>
                <w:b/>
                <w:spacing w:val="-2"/>
                <w:sz w:val="18"/>
              </w:rPr>
              <w:t>1.004.600,00</w:t>
            </w:r>
          </w:p>
        </w:tc>
        <w:tc>
          <w:tcPr>
            <w:tcW w:w="1220" w:type="dxa"/>
          </w:tcPr>
          <w:p w14:paraId="2FC4AA39" w14:textId="77777777" w:rsidR="006C5739" w:rsidRDefault="006C5739">
            <w:pPr>
              <w:pStyle w:val="TableParagraph"/>
              <w:rPr>
                <w:rFonts w:ascii="Times New Roman"/>
                <w:sz w:val="18"/>
              </w:rPr>
            </w:pPr>
          </w:p>
        </w:tc>
        <w:tc>
          <w:tcPr>
            <w:tcW w:w="808" w:type="dxa"/>
          </w:tcPr>
          <w:p w14:paraId="26C312B1" w14:textId="77777777" w:rsidR="006C5739" w:rsidRDefault="006C5739">
            <w:pPr>
              <w:pStyle w:val="TableParagraph"/>
              <w:rPr>
                <w:rFonts w:ascii="Times New Roman"/>
                <w:sz w:val="18"/>
              </w:rPr>
            </w:pPr>
          </w:p>
        </w:tc>
      </w:tr>
      <w:tr w:rsidR="006C5739" w14:paraId="1BC5C12A" w14:textId="77777777">
        <w:trPr>
          <w:trHeight w:val="285"/>
        </w:trPr>
        <w:tc>
          <w:tcPr>
            <w:tcW w:w="6607" w:type="dxa"/>
          </w:tcPr>
          <w:p w14:paraId="31CCCBEB" w14:textId="77777777" w:rsidR="006C5739" w:rsidRDefault="00B8641A">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957" w:type="dxa"/>
          </w:tcPr>
          <w:p w14:paraId="18B7D4D2" w14:textId="77777777" w:rsidR="006C5739" w:rsidRDefault="00B8641A">
            <w:pPr>
              <w:pStyle w:val="TableParagraph"/>
              <w:spacing w:before="36"/>
              <w:ind w:right="222"/>
              <w:jc w:val="right"/>
              <w:rPr>
                <w:b/>
                <w:sz w:val="18"/>
              </w:rPr>
            </w:pPr>
            <w:r>
              <w:rPr>
                <w:b/>
                <w:spacing w:val="-2"/>
                <w:sz w:val="18"/>
              </w:rPr>
              <w:t>3.400,00</w:t>
            </w:r>
          </w:p>
        </w:tc>
        <w:tc>
          <w:tcPr>
            <w:tcW w:w="1220" w:type="dxa"/>
          </w:tcPr>
          <w:p w14:paraId="5F6C4155" w14:textId="77777777" w:rsidR="006C5739" w:rsidRDefault="006C5739">
            <w:pPr>
              <w:pStyle w:val="TableParagraph"/>
              <w:rPr>
                <w:rFonts w:ascii="Times New Roman"/>
                <w:sz w:val="18"/>
              </w:rPr>
            </w:pPr>
          </w:p>
        </w:tc>
        <w:tc>
          <w:tcPr>
            <w:tcW w:w="808" w:type="dxa"/>
          </w:tcPr>
          <w:p w14:paraId="5713558C" w14:textId="77777777" w:rsidR="006C5739" w:rsidRDefault="006C5739">
            <w:pPr>
              <w:pStyle w:val="TableParagraph"/>
              <w:rPr>
                <w:rFonts w:ascii="Times New Roman"/>
                <w:sz w:val="18"/>
              </w:rPr>
            </w:pPr>
          </w:p>
        </w:tc>
      </w:tr>
      <w:tr w:rsidR="006C5739" w14:paraId="7C9C9C67" w14:textId="77777777">
        <w:trPr>
          <w:trHeight w:val="285"/>
        </w:trPr>
        <w:tc>
          <w:tcPr>
            <w:tcW w:w="6607" w:type="dxa"/>
          </w:tcPr>
          <w:p w14:paraId="0C9031EA"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57" w:type="dxa"/>
          </w:tcPr>
          <w:p w14:paraId="12D7A6B1" w14:textId="77777777" w:rsidR="006C5739" w:rsidRDefault="00B8641A">
            <w:pPr>
              <w:pStyle w:val="TableParagraph"/>
              <w:spacing w:before="36"/>
              <w:ind w:right="222"/>
              <w:jc w:val="right"/>
              <w:rPr>
                <w:b/>
                <w:sz w:val="18"/>
              </w:rPr>
            </w:pPr>
            <w:r>
              <w:rPr>
                <w:b/>
                <w:spacing w:val="-2"/>
                <w:sz w:val="18"/>
              </w:rPr>
              <w:t>1.200,00</w:t>
            </w:r>
          </w:p>
        </w:tc>
        <w:tc>
          <w:tcPr>
            <w:tcW w:w="1220" w:type="dxa"/>
          </w:tcPr>
          <w:p w14:paraId="76228F1E" w14:textId="77777777" w:rsidR="006C5739" w:rsidRDefault="006C5739">
            <w:pPr>
              <w:pStyle w:val="TableParagraph"/>
              <w:rPr>
                <w:rFonts w:ascii="Times New Roman"/>
                <w:sz w:val="18"/>
              </w:rPr>
            </w:pPr>
          </w:p>
        </w:tc>
        <w:tc>
          <w:tcPr>
            <w:tcW w:w="808" w:type="dxa"/>
          </w:tcPr>
          <w:p w14:paraId="26D9624B" w14:textId="77777777" w:rsidR="006C5739" w:rsidRDefault="006C5739">
            <w:pPr>
              <w:pStyle w:val="TableParagraph"/>
              <w:rPr>
                <w:rFonts w:ascii="Times New Roman"/>
                <w:sz w:val="18"/>
              </w:rPr>
            </w:pPr>
          </w:p>
        </w:tc>
      </w:tr>
      <w:tr w:rsidR="006C5739" w14:paraId="37C48C9A" w14:textId="77777777">
        <w:trPr>
          <w:trHeight w:val="277"/>
        </w:trPr>
        <w:tc>
          <w:tcPr>
            <w:tcW w:w="6607" w:type="dxa"/>
          </w:tcPr>
          <w:p w14:paraId="1F290E5C" w14:textId="77777777" w:rsidR="006C5739" w:rsidRDefault="00B8641A">
            <w:pPr>
              <w:pStyle w:val="TableParagraph"/>
              <w:spacing w:before="36"/>
              <w:ind w:left="404"/>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957" w:type="dxa"/>
          </w:tcPr>
          <w:p w14:paraId="0518AB7A" w14:textId="77777777" w:rsidR="006C5739" w:rsidRDefault="00B8641A">
            <w:pPr>
              <w:pStyle w:val="TableParagraph"/>
              <w:spacing w:before="36"/>
              <w:ind w:right="222"/>
              <w:jc w:val="right"/>
              <w:rPr>
                <w:b/>
                <w:sz w:val="18"/>
              </w:rPr>
            </w:pPr>
            <w:r>
              <w:rPr>
                <w:b/>
                <w:spacing w:val="-2"/>
                <w:sz w:val="18"/>
              </w:rPr>
              <w:t>1.000.000,00</w:t>
            </w:r>
          </w:p>
        </w:tc>
        <w:tc>
          <w:tcPr>
            <w:tcW w:w="1220" w:type="dxa"/>
          </w:tcPr>
          <w:p w14:paraId="1E7728CF" w14:textId="77777777" w:rsidR="006C5739" w:rsidRDefault="006C5739">
            <w:pPr>
              <w:pStyle w:val="TableParagraph"/>
              <w:rPr>
                <w:rFonts w:ascii="Times New Roman"/>
                <w:sz w:val="18"/>
              </w:rPr>
            </w:pPr>
          </w:p>
        </w:tc>
        <w:tc>
          <w:tcPr>
            <w:tcW w:w="808" w:type="dxa"/>
          </w:tcPr>
          <w:p w14:paraId="5C655D99" w14:textId="77777777" w:rsidR="006C5739" w:rsidRDefault="006C5739">
            <w:pPr>
              <w:pStyle w:val="TableParagraph"/>
              <w:rPr>
                <w:rFonts w:ascii="Times New Roman"/>
                <w:sz w:val="18"/>
              </w:rPr>
            </w:pPr>
          </w:p>
        </w:tc>
      </w:tr>
      <w:tr w:rsidR="006C5739" w14:paraId="016DA4C4" w14:textId="77777777">
        <w:trPr>
          <w:trHeight w:val="277"/>
        </w:trPr>
        <w:tc>
          <w:tcPr>
            <w:tcW w:w="6607" w:type="dxa"/>
          </w:tcPr>
          <w:p w14:paraId="0A52B781" w14:textId="77777777" w:rsidR="006C5739" w:rsidRDefault="00B8641A">
            <w:pPr>
              <w:pStyle w:val="TableParagraph"/>
              <w:spacing w:before="28"/>
              <w:ind w:left="239"/>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957" w:type="dxa"/>
          </w:tcPr>
          <w:p w14:paraId="22569540" w14:textId="77777777" w:rsidR="006C5739" w:rsidRDefault="00B8641A">
            <w:pPr>
              <w:pStyle w:val="TableParagraph"/>
              <w:spacing w:before="28"/>
              <w:ind w:right="222"/>
              <w:jc w:val="right"/>
              <w:rPr>
                <w:b/>
                <w:sz w:val="18"/>
              </w:rPr>
            </w:pPr>
            <w:r>
              <w:rPr>
                <w:b/>
                <w:spacing w:val="-2"/>
                <w:sz w:val="18"/>
              </w:rPr>
              <w:t>1.000.000,00</w:t>
            </w:r>
          </w:p>
        </w:tc>
        <w:tc>
          <w:tcPr>
            <w:tcW w:w="1220" w:type="dxa"/>
          </w:tcPr>
          <w:p w14:paraId="6EA8735E" w14:textId="77777777" w:rsidR="006C5739" w:rsidRDefault="00B8641A">
            <w:pPr>
              <w:pStyle w:val="TableParagraph"/>
              <w:spacing w:before="28"/>
              <w:ind w:right="77"/>
              <w:jc w:val="right"/>
              <w:rPr>
                <w:b/>
                <w:sz w:val="18"/>
              </w:rPr>
            </w:pPr>
            <w:r>
              <w:rPr>
                <w:b/>
                <w:spacing w:val="-2"/>
                <w:sz w:val="18"/>
              </w:rPr>
              <w:t>1.042,50</w:t>
            </w:r>
          </w:p>
        </w:tc>
        <w:tc>
          <w:tcPr>
            <w:tcW w:w="808" w:type="dxa"/>
          </w:tcPr>
          <w:p w14:paraId="4F5EC30D" w14:textId="77777777" w:rsidR="006C5739" w:rsidRDefault="00B8641A">
            <w:pPr>
              <w:pStyle w:val="TableParagraph"/>
              <w:spacing w:before="28"/>
              <w:ind w:left="112"/>
              <w:jc w:val="center"/>
              <w:rPr>
                <w:b/>
                <w:sz w:val="18"/>
              </w:rPr>
            </w:pPr>
            <w:r>
              <w:rPr>
                <w:b/>
                <w:spacing w:val="-2"/>
                <w:sz w:val="18"/>
              </w:rPr>
              <w:t>0,10%</w:t>
            </w:r>
          </w:p>
        </w:tc>
      </w:tr>
      <w:tr w:rsidR="006C5739" w14:paraId="5E539917" w14:textId="77777777">
        <w:trPr>
          <w:trHeight w:val="285"/>
        </w:trPr>
        <w:tc>
          <w:tcPr>
            <w:tcW w:w="6607" w:type="dxa"/>
          </w:tcPr>
          <w:p w14:paraId="66569AEA" w14:textId="77777777" w:rsidR="006C5739" w:rsidRDefault="00B8641A">
            <w:pPr>
              <w:pStyle w:val="TableParagraph"/>
              <w:spacing w:before="36"/>
              <w:ind w:left="404"/>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957" w:type="dxa"/>
          </w:tcPr>
          <w:p w14:paraId="2381E731" w14:textId="77777777" w:rsidR="006C5739" w:rsidRDefault="00B8641A">
            <w:pPr>
              <w:pStyle w:val="TableParagraph"/>
              <w:spacing w:before="36"/>
              <w:ind w:right="222"/>
              <w:jc w:val="right"/>
              <w:rPr>
                <w:b/>
                <w:sz w:val="18"/>
              </w:rPr>
            </w:pPr>
            <w:r>
              <w:rPr>
                <w:b/>
                <w:spacing w:val="-2"/>
                <w:sz w:val="18"/>
              </w:rPr>
              <w:t>1.000.000,00</w:t>
            </w:r>
          </w:p>
        </w:tc>
        <w:tc>
          <w:tcPr>
            <w:tcW w:w="1220" w:type="dxa"/>
          </w:tcPr>
          <w:p w14:paraId="498EFC1F" w14:textId="77777777" w:rsidR="006C5739" w:rsidRDefault="00B8641A">
            <w:pPr>
              <w:pStyle w:val="TableParagraph"/>
              <w:spacing w:before="36"/>
              <w:ind w:right="77"/>
              <w:jc w:val="right"/>
              <w:rPr>
                <w:b/>
                <w:sz w:val="18"/>
              </w:rPr>
            </w:pPr>
            <w:r>
              <w:rPr>
                <w:b/>
                <w:spacing w:val="-2"/>
                <w:sz w:val="18"/>
              </w:rPr>
              <w:t>1.042,50</w:t>
            </w:r>
          </w:p>
        </w:tc>
        <w:tc>
          <w:tcPr>
            <w:tcW w:w="808" w:type="dxa"/>
          </w:tcPr>
          <w:p w14:paraId="0D6B0961" w14:textId="77777777" w:rsidR="006C5739" w:rsidRDefault="00B8641A">
            <w:pPr>
              <w:pStyle w:val="TableParagraph"/>
              <w:spacing w:before="36"/>
              <w:ind w:left="112"/>
              <w:jc w:val="center"/>
              <w:rPr>
                <w:b/>
                <w:sz w:val="18"/>
              </w:rPr>
            </w:pPr>
            <w:r>
              <w:rPr>
                <w:b/>
                <w:spacing w:val="-2"/>
                <w:sz w:val="18"/>
              </w:rPr>
              <w:t>0,10%</w:t>
            </w:r>
          </w:p>
        </w:tc>
      </w:tr>
      <w:tr w:rsidR="006C5739" w14:paraId="61F0FA4E" w14:textId="77777777">
        <w:trPr>
          <w:trHeight w:val="285"/>
        </w:trPr>
        <w:tc>
          <w:tcPr>
            <w:tcW w:w="6607" w:type="dxa"/>
          </w:tcPr>
          <w:p w14:paraId="4824F2CD" w14:textId="77777777" w:rsidR="006C5739" w:rsidRDefault="00B8641A">
            <w:pPr>
              <w:pStyle w:val="TableParagraph"/>
              <w:spacing w:before="36"/>
              <w:ind w:left="524"/>
              <w:rPr>
                <w:i/>
                <w:sz w:val="18"/>
              </w:rPr>
            </w:pPr>
            <w:r>
              <w:rPr>
                <w:i/>
                <w:sz w:val="18"/>
              </w:rPr>
              <w:t>4511</w:t>
            </w:r>
            <w:r>
              <w:rPr>
                <w:i/>
                <w:spacing w:val="-4"/>
                <w:sz w:val="18"/>
              </w:rPr>
              <w:t xml:space="preserve"> </w:t>
            </w:r>
            <w:r>
              <w:rPr>
                <w:i/>
                <w:sz w:val="18"/>
              </w:rPr>
              <w:t>Dodatna</w:t>
            </w:r>
            <w:r>
              <w:rPr>
                <w:i/>
                <w:spacing w:val="-1"/>
                <w:sz w:val="18"/>
              </w:rPr>
              <w:t xml:space="preserve"> </w:t>
            </w:r>
            <w:r>
              <w:rPr>
                <w:i/>
                <w:sz w:val="18"/>
              </w:rPr>
              <w:t>ulaganja</w:t>
            </w:r>
            <w:r>
              <w:rPr>
                <w:i/>
                <w:spacing w:val="-1"/>
                <w:sz w:val="18"/>
              </w:rPr>
              <w:t xml:space="preserve"> </w:t>
            </w:r>
            <w:r>
              <w:rPr>
                <w:i/>
                <w:sz w:val="18"/>
              </w:rPr>
              <w:t>na</w:t>
            </w:r>
            <w:r>
              <w:rPr>
                <w:i/>
                <w:spacing w:val="-1"/>
                <w:sz w:val="18"/>
              </w:rPr>
              <w:t xml:space="preserve"> </w:t>
            </w:r>
            <w:r>
              <w:rPr>
                <w:i/>
                <w:sz w:val="18"/>
              </w:rPr>
              <w:t>građevinskim</w:t>
            </w:r>
            <w:r>
              <w:rPr>
                <w:i/>
                <w:spacing w:val="-1"/>
                <w:sz w:val="18"/>
              </w:rPr>
              <w:t xml:space="preserve"> </w:t>
            </w:r>
            <w:r>
              <w:rPr>
                <w:i/>
                <w:spacing w:val="-2"/>
                <w:sz w:val="18"/>
              </w:rPr>
              <w:t>objektima</w:t>
            </w:r>
          </w:p>
        </w:tc>
        <w:tc>
          <w:tcPr>
            <w:tcW w:w="1957" w:type="dxa"/>
          </w:tcPr>
          <w:p w14:paraId="4C838E72" w14:textId="77777777" w:rsidR="006C5739" w:rsidRDefault="006C5739">
            <w:pPr>
              <w:pStyle w:val="TableParagraph"/>
              <w:rPr>
                <w:rFonts w:ascii="Times New Roman"/>
                <w:sz w:val="18"/>
              </w:rPr>
            </w:pPr>
          </w:p>
        </w:tc>
        <w:tc>
          <w:tcPr>
            <w:tcW w:w="1220" w:type="dxa"/>
          </w:tcPr>
          <w:p w14:paraId="6DFC7B6F" w14:textId="77777777" w:rsidR="006C5739" w:rsidRDefault="00B8641A">
            <w:pPr>
              <w:pStyle w:val="TableParagraph"/>
              <w:spacing w:before="36"/>
              <w:ind w:right="77"/>
              <w:jc w:val="right"/>
              <w:rPr>
                <w:i/>
                <w:sz w:val="18"/>
              </w:rPr>
            </w:pPr>
            <w:r>
              <w:rPr>
                <w:i/>
                <w:spacing w:val="-2"/>
                <w:sz w:val="18"/>
              </w:rPr>
              <w:t>1.042,50</w:t>
            </w:r>
          </w:p>
        </w:tc>
        <w:tc>
          <w:tcPr>
            <w:tcW w:w="808" w:type="dxa"/>
          </w:tcPr>
          <w:p w14:paraId="0A18513B" w14:textId="77777777" w:rsidR="006C5739" w:rsidRDefault="006C5739">
            <w:pPr>
              <w:pStyle w:val="TableParagraph"/>
              <w:rPr>
                <w:rFonts w:ascii="Times New Roman"/>
                <w:sz w:val="18"/>
              </w:rPr>
            </w:pPr>
          </w:p>
        </w:tc>
      </w:tr>
      <w:tr w:rsidR="006C5739" w14:paraId="23F03A7B" w14:textId="77777777">
        <w:trPr>
          <w:trHeight w:val="285"/>
        </w:trPr>
        <w:tc>
          <w:tcPr>
            <w:tcW w:w="6607" w:type="dxa"/>
          </w:tcPr>
          <w:p w14:paraId="74BF732D" w14:textId="77777777" w:rsidR="006C5739" w:rsidRDefault="00B8641A">
            <w:pPr>
              <w:pStyle w:val="TableParagraph"/>
              <w:spacing w:before="36"/>
              <w:ind w:left="59"/>
              <w:rPr>
                <w:b/>
                <w:sz w:val="18"/>
              </w:rPr>
            </w:pPr>
            <w:r>
              <w:rPr>
                <w:b/>
                <w:color w:val="00009F"/>
                <w:sz w:val="18"/>
              </w:rPr>
              <w:t>K105805</w:t>
            </w:r>
            <w:r>
              <w:rPr>
                <w:b/>
                <w:color w:val="00009F"/>
                <w:spacing w:val="-2"/>
                <w:sz w:val="18"/>
              </w:rPr>
              <w:t xml:space="preserve"> </w:t>
            </w:r>
            <w:r>
              <w:rPr>
                <w:b/>
                <w:color w:val="00009F"/>
                <w:sz w:val="18"/>
              </w:rPr>
              <w:t>Energetska</w:t>
            </w:r>
            <w:r>
              <w:rPr>
                <w:b/>
                <w:color w:val="00009F"/>
                <w:spacing w:val="-1"/>
                <w:sz w:val="18"/>
              </w:rPr>
              <w:t xml:space="preserve"> </w:t>
            </w:r>
            <w:r>
              <w:rPr>
                <w:b/>
                <w:color w:val="00009F"/>
                <w:sz w:val="18"/>
              </w:rPr>
              <w:t>obnova</w:t>
            </w:r>
            <w:r>
              <w:rPr>
                <w:b/>
                <w:color w:val="00009F"/>
                <w:spacing w:val="-1"/>
                <w:sz w:val="18"/>
              </w:rPr>
              <w:t xml:space="preserve"> </w:t>
            </w:r>
            <w:r>
              <w:rPr>
                <w:b/>
                <w:color w:val="00009F"/>
                <w:sz w:val="18"/>
              </w:rPr>
              <w:t>Športskog</w:t>
            </w:r>
            <w:r>
              <w:rPr>
                <w:b/>
                <w:color w:val="00009F"/>
                <w:spacing w:val="-1"/>
                <w:sz w:val="18"/>
              </w:rPr>
              <w:t xml:space="preserve"> </w:t>
            </w:r>
            <w:r>
              <w:rPr>
                <w:b/>
                <w:color w:val="00009F"/>
                <w:sz w:val="18"/>
              </w:rPr>
              <w:t>centra</w:t>
            </w:r>
            <w:r>
              <w:rPr>
                <w:b/>
                <w:color w:val="00009F"/>
                <w:spacing w:val="-2"/>
                <w:sz w:val="18"/>
              </w:rPr>
              <w:t xml:space="preserve"> Ljubica</w:t>
            </w:r>
          </w:p>
        </w:tc>
        <w:tc>
          <w:tcPr>
            <w:tcW w:w="1957" w:type="dxa"/>
          </w:tcPr>
          <w:p w14:paraId="6FB27450" w14:textId="77777777" w:rsidR="006C5739" w:rsidRDefault="00B8641A">
            <w:pPr>
              <w:pStyle w:val="TableParagraph"/>
              <w:spacing w:before="36"/>
              <w:ind w:right="222"/>
              <w:jc w:val="right"/>
              <w:rPr>
                <w:b/>
                <w:sz w:val="18"/>
              </w:rPr>
            </w:pPr>
            <w:r>
              <w:rPr>
                <w:b/>
                <w:color w:val="00009F"/>
                <w:spacing w:val="-2"/>
                <w:sz w:val="18"/>
              </w:rPr>
              <w:t>580.200,00</w:t>
            </w:r>
          </w:p>
        </w:tc>
        <w:tc>
          <w:tcPr>
            <w:tcW w:w="1220" w:type="dxa"/>
          </w:tcPr>
          <w:p w14:paraId="2C2521B7" w14:textId="77777777" w:rsidR="006C5739" w:rsidRDefault="006C5739">
            <w:pPr>
              <w:pStyle w:val="TableParagraph"/>
              <w:rPr>
                <w:rFonts w:ascii="Times New Roman"/>
                <w:sz w:val="18"/>
              </w:rPr>
            </w:pPr>
          </w:p>
        </w:tc>
        <w:tc>
          <w:tcPr>
            <w:tcW w:w="808" w:type="dxa"/>
          </w:tcPr>
          <w:p w14:paraId="278B3EAD" w14:textId="77777777" w:rsidR="006C5739" w:rsidRDefault="006C5739">
            <w:pPr>
              <w:pStyle w:val="TableParagraph"/>
              <w:rPr>
                <w:rFonts w:ascii="Times New Roman"/>
                <w:sz w:val="18"/>
              </w:rPr>
            </w:pPr>
          </w:p>
        </w:tc>
      </w:tr>
      <w:tr w:rsidR="006C5739" w14:paraId="31B5918D" w14:textId="77777777">
        <w:trPr>
          <w:trHeight w:val="285"/>
        </w:trPr>
        <w:tc>
          <w:tcPr>
            <w:tcW w:w="6607" w:type="dxa"/>
          </w:tcPr>
          <w:p w14:paraId="52004D09" w14:textId="77777777" w:rsidR="006C5739" w:rsidRDefault="00B8641A">
            <w:pPr>
              <w:pStyle w:val="TableParagraph"/>
              <w:spacing w:before="36"/>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57" w:type="dxa"/>
          </w:tcPr>
          <w:p w14:paraId="70982FA1" w14:textId="77777777" w:rsidR="006C5739" w:rsidRDefault="00B8641A">
            <w:pPr>
              <w:pStyle w:val="TableParagraph"/>
              <w:spacing w:before="36"/>
              <w:ind w:right="222"/>
              <w:jc w:val="right"/>
              <w:rPr>
                <w:b/>
                <w:sz w:val="18"/>
              </w:rPr>
            </w:pPr>
            <w:r>
              <w:rPr>
                <w:b/>
                <w:spacing w:val="-2"/>
                <w:sz w:val="18"/>
              </w:rPr>
              <w:t>1.200,00</w:t>
            </w:r>
          </w:p>
        </w:tc>
        <w:tc>
          <w:tcPr>
            <w:tcW w:w="1220" w:type="dxa"/>
          </w:tcPr>
          <w:p w14:paraId="196819C5" w14:textId="77777777" w:rsidR="006C5739" w:rsidRDefault="006C5739">
            <w:pPr>
              <w:pStyle w:val="TableParagraph"/>
              <w:rPr>
                <w:rFonts w:ascii="Times New Roman"/>
                <w:sz w:val="18"/>
              </w:rPr>
            </w:pPr>
          </w:p>
        </w:tc>
        <w:tc>
          <w:tcPr>
            <w:tcW w:w="808" w:type="dxa"/>
          </w:tcPr>
          <w:p w14:paraId="49B14BCB" w14:textId="77777777" w:rsidR="006C5739" w:rsidRDefault="006C5739">
            <w:pPr>
              <w:pStyle w:val="TableParagraph"/>
              <w:rPr>
                <w:rFonts w:ascii="Times New Roman"/>
                <w:sz w:val="18"/>
              </w:rPr>
            </w:pPr>
          </w:p>
        </w:tc>
      </w:tr>
      <w:tr w:rsidR="006C5739" w14:paraId="50D512AF" w14:textId="77777777">
        <w:trPr>
          <w:trHeight w:val="285"/>
        </w:trPr>
        <w:tc>
          <w:tcPr>
            <w:tcW w:w="6607" w:type="dxa"/>
          </w:tcPr>
          <w:p w14:paraId="1D9D89CB" w14:textId="77777777" w:rsidR="006C5739" w:rsidRDefault="00B8641A">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957" w:type="dxa"/>
          </w:tcPr>
          <w:p w14:paraId="3FBBF3BB" w14:textId="77777777" w:rsidR="006C5739" w:rsidRDefault="00B8641A">
            <w:pPr>
              <w:pStyle w:val="TableParagraph"/>
              <w:spacing w:before="36"/>
              <w:ind w:right="222"/>
              <w:jc w:val="right"/>
              <w:rPr>
                <w:b/>
                <w:sz w:val="18"/>
              </w:rPr>
            </w:pPr>
            <w:r>
              <w:rPr>
                <w:b/>
                <w:spacing w:val="-2"/>
                <w:sz w:val="18"/>
              </w:rPr>
              <w:t>800,00</w:t>
            </w:r>
          </w:p>
        </w:tc>
        <w:tc>
          <w:tcPr>
            <w:tcW w:w="1220" w:type="dxa"/>
          </w:tcPr>
          <w:p w14:paraId="2882359C" w14:textId="77777777" w:rsidR="006C5739" w:rsidRDefault="006C5739">
            <w:pPr>
              <w:pStyle w:val="TableParagraph"/>
              <w:rPr>
                <w:rFonts w:ascii="Times New Roman"/>
                <w:sz w:val="18"/>
              </w:rPr>
            </w:pPr>
          </w:p>
        </w:tc>
        <w:tc>
          <w:tcPr>
            <w:tcW w:w="808" w:type="dxa"/>
          </w:tcPr>
          <w:p w14:paraId="264F71FF" w14:textId="77777777" w:rsidR="006C5739" w:rsidRDefault="006C5739">
            <w:pPr>
              <w:pStyle w:val="TableParagraph"/>
              <w:rPr>
                <w:rFonts w:ascii="Times New Roman"/>
                <w:sz w:val="18"/>
              </w:rPr>
            </w:pPr>
          </w:p>
        </w:tc>
      </w:tr>
      <w:tr w:rsidR="006C5739" w14:paraId="7DB4346B" w14:textId="77777777">
        <w:trPr>
          <w:trHeight w:val="285"/>
        </w:trPr>
        <w:tc>
          <w:tcPr>
            <w:tcW w:w="6607" w:type="dxa"/>
          </w:tcPr>
          <w:p w14:paraId="193AB59E"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57" w:type="dxa"/>
          </w:tcPr>
          <w:p w14:paraId="7C563367" w14:textId="77777777" w:rsidR="006C5739" w:rsidRDefault="00B8641A">
            <w:pPr>
              <w:pStyle w:val="TableParagraph"/>
              <w:spacing w:before="36"/>
              <w:ind w:right="222"/>
              <w:jc w:val="right"/>
              <w:rPr>
                <w:b/>
                <w:sz w:val="18"/>
              </w:rPr>
            </w:pPr>
            <w:r>
              <w:rPr>
                <w:b/>
                <w:spacing w:val="-2"/>
                <w:sz w:val="18"/>
              </w:rPr>
              <w:t>400,00</w:t>
            </w:r>
          </w:p>
        </w:tc>
        <w:tc>
          <w:tcPr>
            <w:tcW w:w="1220" w:type="dxa"/>
          </w:tcPr>
          <w:p w14:paraId="11FF01CA" w14:textId="77777777" w:rsidR="006C5739" w:rsidRDefault="006C5739">
            <w:pPr>
              <w:pStyle w:val="TableParagraph"/>
              <w:rPr>
                <w:rFonts w:ascii="Times New Roman"/>
                <w:sz w:val="18"/>
              </w:rPr>
            </w:pPr>
          </w:p>
        </w:tc>
        <w:tc>
          <w:tcPr>
            <w:tcW w:w="808" w:type="dxa"/>
          </w:tcPr>
          <w:p w14:paraId="7EF45029" w14:textId="77777777" w:rsidR="006C5739" w:rsidRDefault="006C5739">
            <w:pPr>
              <w:pStyle w:val="TableParagraph"/>
              <w:rPr>
                <w:rFonts w:ascii="Times New Roman"/>
                <w:sz w:val="18"/>
              </w:rPr>
            </w:pPr>
          </w:p>
        </w:tc>
      </w:tr>
      <w:tr w:rsidR="006C5739" w14:paraId="09231DF0" w14:textId="77777777">
        <w:trPr>
          <w:trHeight w:val="285"/>
        </w:trPr>
        <w:tc>
          <w:tcPr>
            <w:tcW w:w="6607" w:type="dxa"/>
          </w:tcPr>
          <w:p w14:paraId="054BF312"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957" w:type="dxa"/>
          </w:tcPr>
          <w:p w14:paraId="4DB8B94D" w14:textId="77777777" w:rsidR="006C5739" w:rsidRDefault="00B8641A">
            <w:pPr>
              <w:pStyle w:val="TableParagraph"/>
              <w:spacing w:before="36"/>
              <w:ind w:right="222"/>
              <w:jc w:val="right"/>
              <w:rPr>
                <w:b/>
                <w:sz w:val="18"/>
              </w:rPr>
            </w:pPr>
            <w:r>
              <w:rPr>
                <w:b/>
                <w:spacing w:val="-2"/>
                <w:sz w:val="18"/>
              </w:rPr>
              <w:t>321.700,00</w:t>
            </w:r>
          </w:p>
        </w:tc>
        <w:tc>
          <w:tcPr>
            <w:tcW w:w="1220" w:type="dxa"/>
          </w:tcPr>
          <w:p w14:paraId="42A9AEEA" w14:textId="77777777" w:rsidR="006C5739" w:rsidRDefault="006C5739">
            <w:pPr>
              <w:pStyle w:val="TableParagraph"/>
              <w:rPr>
                <w:rFonts w:ascii="Times New Roman"/>
                <w:sz w:val="18"/>
              </w:rPr>
            </w:pPr>
          </w:p>
        </w:tc>
        <w:tc>
          <w:tcPr>
            <w:tcW w:w="808" w:type="dxa"/>
          </w:tcPr>
          <w:p w14:paraId="02A82F16" w14:textId="77777777" w:rsidR="006C5739" w:rsidRDefault="006C5739">
            <w:pPr>
              <w:pStyle w:val="TableParagraph"/>
              <w:rPr>
                <w:rFonts w:ascii="Times New Roman"/>
                <w:sz w:val="18"/>
              </w:rPr>
            </w:pPr>
          </w:p>
        </w:tc>
      </w:tr>
      <w:tr w:rsidR="006C5739" w14:paraId="10F9EC0E" w14:textId="77777777">
        <w:trPr>
          <w:trHeight w:val="285"/>
        </w:trPr>
        <w:tc>
          <w:tcPr>
            <w:tcW w:w="6607" w:type="dxa"/>
          </w:tcPr>
          <w:p w14:paraId="2340237C" w14:textId="77777777" w:rsidR="006C5739" w:rsidRDefault="00B8641A">
            <w:pPr>
              <w:pStyle w:val="TableParagraph"/>
              <w:spacing w:before="36"/>
              <w:ind w:left="404"/>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957" w:type="dxa"/>
          </w:tcPr>
          <w:p w14:paraId="6E9E055B" w14:textId="77777777" w:rsidR="006C5739" w:rsidRDefault="00B8641A">
            <w:pPr>
              <w:pStyle w:val="TableParagraph"/>
              <w:spacing w:before="36"/>
              <w:ind w:right="222"/>
              <w:jc w:val="right"/>
              <w:rPr>
                <w:b/>
                <w:sz w:val="18"/>
              </w:rPr>
            </w:pPr>
            <w:r>
              <w:rPr>
                <w:b/>
                <w:spacing w:val="-2"/>
                <w:sz w:val="18"/>
              </w:rPr>
              <w:t>4.600,00</w:t>
            </w:r>
          </w:p>
        </w:tc>
        <w:tc>
          <w:tcPr>
            <w:tcW w:w="1220" w:type="dxa"/>
          </w:tcPr>
          <w:p w14:paraId="3F40634A" w14:textId="77777777" w:rsidR="006C5739" w:rsidRDefault="006C5739">
            <w:pPr>
              <w:pStyle w:val="TableParagraph"/>
              <w:rPr>
                <w:rFonts w:ascii="Times New Roman"/>
                <w:sz w:val="18"/>
              </w:rPr>
            </w:pPr>
          </w:p>
        </w:tc>
        <w:tc>
          <w:tcPr>
            <w:tcW w:w="808" w:type="dxa"/>
          </w:tcPr>
          <w:p w14:paraId="242DED6B" w14:textId="77777777" w:rsidR="006C5739" w:rsidRDefault="006C5739">
            <w:pPr>
              <w:pStyle w:val="TableParagraph"/>
              <w:rPr>
                <w:rFonts w:ascii="Times New Roman"/>
                <w:sz w:val="18"/>
              </w:rPr>
            </w:pPr>
          </w:p>
        </w:tc>
      </w:tr>
      <w:tr w:rsidR="006C5739" w14:paraId="59DB050D" w14:textId="77777777">
        <w:trPr>
          <w:trHeight w:val="277"/>
        </w:trPr>
        <w:tc>
          <w:tcPr>
            <w:tcW w:w="6607" w:type="dxa"/>
          </w:tcPr>
          <w:p w14:paraId="5EE181D1"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957" w:type="dxa"/>
          </w:tcPr>
          <w:p w14:paraId="0C3E19A1" w14:textId="77777777" w:rsidR="006C5739" w:rsidRDefault="00B8641A">
            <w:pPr>
              <w:pStyle w:val="TableParagraph"/>
              <w:spacing w:before="36"/>
              <w:ind w:right="222"/>
              <w:jc w:val="right"/>
              <w:rPr>
                <w:b/>
                <w:sz w:val="18"/>
              </w:rPr>
            </w:pPr>
            <w:r>
              <w:rPr>
                <w:b/>
                <w:spacing w:val="-2"/>
                <w:sz w:val="18"/>
              </w:rPr>
              <w:t>2.300,00</w:t>
            </w:r>
          </w:p>
        </w:tc>
        <w:tc>
          <w:tcPr>
            <w:tcW w:w="1220" w:type="dxa"/>
          </w:tcPr>
          <w:p w14:paraId="4569DBC7" w14:textId="77777777" w:rsidR="006C5739" w:rsidRDefault="006C5739">
            <w:pPr>
              <w:pStyle w:val="TableParagraph"/>
              <w:rPr>
                <w:rFonts w:ascii="Times New Roman"/>
                <w:sz w:val="18"/>
              </w:rPr>
            </w:pPr>
          </w:p>
        </w:tc>
        <w:tc>
          <w:tcPr>
            <w:tcW w:w="808" w:type="dxa"/>
          </w:tcPr>
          <w:p w14:paraId="0921342B" w14:textId="77777777" w:rsidR="006C5739" w:rsidRDefault="006C5739">
            <w:pPr>
              <w:pStyle w:val="TableParagraph"/>
              <w:rPr>
                <w:rFonts w:ascii="Times New Roman"/>
                <w:sz w:val="18"/>
              </w:rPr>
            </w:pPr>
          </w:p>
        </w:tc>
      </w:tr>
      <w:tr w:rsidR="006C5739" w14:paraId="2A3DA034" w14:textId="77777777">
        <w:trPr>
          <w:trHeight w:val="277"/>
        </w:trPr>
        <w:tc>
          <w:tcPr>
            <w:tcW w:w="6607" w:type="dxa"/>
          </w:tcPr>
          <w:p w14:paraId="425D9CBD" w14:textId="77777777" w:rsidR="006C5739" w:rsidRDefault="00B8641A">
            <w:pPr>
              <w:pStyle w:val="TableParagraph"/>
              <w:spacing w:before="28"/>
              <w:ind w:left="404"/>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957" w:type="dxa"/>
          </w:tcPr>
          <w:p w14:paraId="1C52D069" w14:textId="77777777" w:rsidR="006C5739" w:rsidRDefault="00B8641A">
            <w:pPr>
              <w:pStyle w:val="TableParagraph"/>
              <w:spacing w:before="28"/>
              <w:ind w:right="222"/>
              <w:jc w:val="right"/>
              <w:rPr>
                <w:b/>
                <w:sz w:val="18"/>
              </w:rPr>
            </w:pPr>
            <w:r>
              <w:rPr>
                <w:b/>
                <w:spacing w:val="-2"/>
                <w:sz w:val="18"/>
              </w:rPr>
              <w:t>314.800,00</w:t>
            </w:r>
          </w:p>
        </w:tc>
        <w:tc>
          <w:tcPr>
            <w:tcW w:w="1220" w:type="dxa"/>
          </w:tcPr>
          <w:p w14:paraId="30120624" w14:textId="77777777" w:rsidR="006C5739" w:rsidRDefault="006C5739">
            <w:pPr>
              <w:pStyle w:val="TableParagraph"/>
              <w:rPr>
                <w:rFonts w:ascii="Times New Roman"/>
                <w:sz w:val="18"/>
              </w:rPr>
            </w:pPr>
          </w:p>
        </w:tc>
        <w:tc>
          <w:tcPr>
            <w:tcW w:w="808" w:type="dxa"/>
          </w:tcPr>
          <w:p w14:paraId="3E825D2F" w14:textId="77777777" w:rsidR="006C5739" w:rsidRDefault="006C5739">
            <w:pPr>
              <w:pStyle w:val="TableParagraph"/>
              <w:rPr>
                <w:rFonts w:ascii="Times New Roman"/>
                <w:sz w:val="18"/>
              </w:rPr>
            </w:pPr>
          </w:p>
        </w:tc>
      </w:tr>
      <w:tr w:rsidR="006C5739" w14:paraId="221FFAC3" w14:textId="77777777">
        <w:trPr>
          <w:trHeight w:val="285"/>
        </w:trPr>
        <w:tc>
          <w:tcPr>
            <w:tcW w:w="6607" w:type="dxa"/>
          </w:tcPr>
          <w:p w14:paraId="1937B359"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957" w:type="dxa"/>
          </w:tcPr>
          <w:p w14:paraId="08E8299D" w14:textId="77777777" w:rsidR="006C5739" w:rsidRDefault="00B8641A">
            <w:pPr>
              <w:pStyle w:val="TableParagraph"/>
              <w:spacing w:before="36"/>
              <w:ind w:right="222"/>
              <w:jc w:val="right"/>
              <w:rPr>
                <w:b/>
                <w:sz w:val="18"/>
              </w:rPr>
            </w:pPr>
            <w:r>
              <w:rPr>
                <w:b/>
                <w:spacing w:val="-2"/>
                <w:sz w:val="18"/>
              </w:rPr>
              <w:t>257.300,00</w:t>
            </w:r>
          </w:p>
        </w:tc>
        <w:tc>
          <w:tcPr>
            <w:tcW w:w="1220" w:type="dxa"/>
          </w:tcPr>
          <w:p w14:paraId="4D911C10" w14:textId="77777777" w:rsidR="006C5739" w:rsidRDefault="006C5739">
            <w:pPr>
              <w:pStyle w:val="TableParagraph"/>
              <w:rPr>
                <w:rFonts w:ascii="Times New Roman"/>
                <w:sz w:val="18"/>
              </w:rPr>
            </w:pPr>
          </w:p>
        </w:tc>
        <w:tc>
          <w:tcPr>
            <w:tcW w:w="808" w:type="dxa"/>
          </w:tcPr>
          <w:p w14:paraId="52EE7C36" w14:textId="77777777" w:rsidR="006C5739" w:rsidRDefault="006C5739">
            <w:pPr>
              <w:pStyle w:val="TableParagraph"/>
              <w:rPr>
                <w:rFonts w:ascii="Times New Roman"/>
                <w:sz w:val="18"/>
              </w:rPr>
            </w:pPr>
          </w:p>
        </w:tc>
      </w:tr>
      <w:tr w:rsidR="006C5739" w14:paraId="3F401DC4" w14:textId="77777777">
        <w:trPr>
          <w:trHeight w:val="312"/>
        </w:trPr>
        <w:tc>
          <w:tcPr>
            <w:tcW w:w="6607" w:type="dxa"/>
            <w:tcBorders>
              <w:bottom w:val="single" w:sz="12" w:space="0" w:color="000000"/>
            </w:tcBorders>
          </w:tcPr>
          <w:p w14:paraId="3FE3C7D5" w14:textId="77777777" w:rsidR="006C5739" w:rsidRDefault="00B8641A">
            <w:pPr>
              <w:pStyle w:val="TableParagraph"/>
              <w:spacing w:before="36"/>
              <w:ind w:left="404"/>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957" w:type="dxa"/>
            <w:tcBorders>
              <w:bottom w:val="single" w:sz="12" w:space="0" w:color="000000"/>
            </w:tcBorders>
          </w:tcPr>
          <w:p w14:paraId="20760AAD" w14:textId="77777777" w:rsidR="006C5739" w:rsidRDefault="00B8641A">
            <w:pPr>
              <w:pStyle w:val="TableParagraph"/>
              <w:spacing w:before="36"/>
              <w:ind w:right="222"/>
              <w:jc w:val="right"/>
              <w:rPr>
                <w:b/>
                <w:sz w:val="18"/>
              </w:rPr>
            </w:pPr>
            <w:r>
              <w:rPr>
                <w:b/>
                <w:spacing w:val="-2"/>
                <w:sz w:val="18"/>
              </w:rPr>
              <w:t>257.300,00</w:t>
            </w:r>
          </w:p>
        </w:tc>
        <w:tc>
          <w:tcPr>
            <w:tcW w:w="1220" w:type="dxa"/>
            <w:tcBorders>
              <w:bottom w:val="single" w:sz="12" w:space="0" w:color="000000"/>
            </w:tcBorders>
          </w:tcPr>
          <w:p w14:paraId="6B844F95" w14:textId="77777777" w:rsidR="006C5739" w:rsidRDefault="006C5739">
            <w:pPr>
              <w:pStyle w:val="TableParagraph"/>
              <w:rPr>
                <w:rFonts w:ascii="Times New Roman"/>
                <w:sz w:val="18"/>
              </w:rPr>
            </w:pPr>
          </w:p>
        </w:tc>
        <w:tc>
          <w:tcPr>
            <w:tcW w:w="808" w:type="dxa"/>
            <w:tcBorders>
              <w:bottom w:val="single" w:sz="12" w:space="0" w:color="000000"/>
            </w:tcBorders>
          </w:tcPr>
          <w:p w14:paraId="4DEE04EF" w14:textId="77777777" w:rsidR="006C5739" w:rsidRDefault="006C5739">
            <w:pPr>
              <w:pStyle w:val="TableParagraph"/>
              <w:rPr>
                <w:rFonts w:ascii="Times New Roman"/>
                <w:sz w:val="18"/>
              </w:rPr>
            </w:pPr>
          </w:p>
        </w:tc>
      </w:tr>
      <w:tr w:rsidR="006C5739" w14:paraId="1EFE0D83" w14:textId="77777777">
        <w:trPr>
          <w:trHeight w:val="359"/>
        </w:trPr>
        <w:tc>
          <w:tcPr>
            <w:tcW w:w="6607" w:type="dxa"/>
            <w:tcBorders>
              <w:top w:val="single" w:sz="12" w:space="0" w:color="000000"/>
              <w:left w:val="single" w:sz="12" w:space="0" w:color="000000"/>
              <w:bottom w:val="single" w:sz="12" w:space="0" w:color="000000"/>
            </w:tcBorders>
          </w:tcPr>
          <w:p w14:paraId="19C2B2FC" w14:textId="77777777" w:rsidR="006C5739" w:rsidRDefault="00B8641A">
            <w:pPr>
              <w:pStyle w:val="TableParagraph"/>
              <w:spacing w:before="39"/>
              <w:ind w:left="44"/>
              <w:rPr>
                <w:b/>
                <w:sz w:val="18"/>
              </w:rPr>
            </w:pPr>
            <w:r>
              <w:rPr>
                <w:b/>
                <w:color w:val="00009F"/>
                <w:sz w:val="18"/>
              </w:rPr>
              <w:t>A105806</w:t>
            </w:r>
            <w:r>
              <w:rPr>
                <w:b/>
                <w:color w:val="00009F"/>
                <w:spacing w:val="-1"/>
                <w:sz w:val="18"/>
              </w:rPr>
              <w:t xml:space="preserve"> </w:t>
            </w:r>
            <w:r>
              <w:rPr>
                <w:b/>
                <w:color w:val="00009F"/>
                <w:sz w:val="18"/>
              </w:rPr>
              <w:t>Planovi</w:t>
            </w:r>
            <w:r>
              <w:rPr>
                <w:b/>
                <w:color w:val="00009F"/>
                <w:spacing w:val="-1"/>
                <w:sz w:val="18"/>
              </w:rPr>
              <w:t xml:space="preserve"> </w:t>
            </w:r>
            <w:r>
              <w:rPr>
                <w:b/>
                <w:color w:val="00009F"/>
                <w:sz w:val="18"/>
              </w:rPr>
              <w:t>i</w:t>
            </w:r>
            <w:r>
              <w:rPr>
                <w:b/>
                <w:color w:val="00009F"/>
                <w:spacing w:val="-1"/>
                <w:sz w:val="18"/>
              </w:rPr>
              <w:t xml:space="preserve"> </w:t>
            </w:r>
            <w:r>
              <w:rPr>
                <w:b/>
                <w:color w:val="00009F"/>
                <w:sz w:val="18"/>
              </w:rPr>
              <w:t>programi</w:t>
            </w:r>
            <w:r>
              <w:rPr>
                <w:b/>
                <w:color w:val="00009F"/>
                <w:spacing w:val="-1"/>
                <w:sz w:val="18"/>
              </w:rPr>
              <w:t xml:space="preserve"> </w:t>
            </w:r>
            <w:r>
              <w:rPr>
                <w:b/>
                <w:color w:val="00009F"/>
                <w:sz w:val="18"/>
              </w:rPr>
              <w:t>energetske</w:t>
            </w:r>
            <w:r>
              <w:rPr>
                <w:b/>
                <w:color w:val="00009F"/>
                <w:spacing w:val="-1"/>
                <w:sz w:val="18"/>
              </w:rPr>
              <w:t xml:space="preserve"> </w:t>
            </w:r>
            <w:r>
              <w:rPr>
                <w:b/>
                <w:color w:val="00009F"/>
                <w:spacing w:val="-2"/>
                <w:sz w:val="18"/>
              </w:rPr>
              <w:t>učinkovitosti</w:t>
            </w:r>
          </w:p>
        </w:tc>
        <w:tc>
          <w:tcPr>
            <w:tcW w:w="1957" w:type="dxa"/>
            <w:tcBorders>
              <w:top w:val="single" w:sz="12" w:space="0" w:color="000000"/>
              <w:bottom w:val="single" w:sz="12" w:space="0" w:color="000000"/>
            </w:tcBorders>
          </w:tcPr>
          <w:p w14:paraId="5D592BA9" w14:textId="77777777" w:rsidR="006C5739" w:rsidRDefault="00B8641A">
            <w:pPr>
              <w:pStyle w:val="TableParagraph"/>
              <w:spacing w:before="39"/>
              <w:ind w:right="222"/>
              <w:jc w:val="right"/>
              <w:rPr>
                <w:b/>
                <w:sz w:val="18"/>
              </w:rPr>
            </w:pPr>
            <w:r>
              <w:rPr>
                <w:b/>
                <w:color w:val="00009F"/>
                <w:spacing w:val="-2"/>
                <w:sz w:val="18"/>
              </w:rPr>
              <w:t>15.000,00</w:t>
            </w:r>
          </w:p>
        </w:tc>
        <w:tc>
          <w:tcPr>
            <w:tcW w:w="1220" w:type="dxa"/>
            <w:tcBorders>
              <w:top w:val="single" w:sz="12" w:space="0" w:color="000000"/>
              <w:bottom w:val="single" w:sz="12" w:space="0" w:color="000000"/>
            </w:tcBorders>
          </w:tcPr>
          <w:p w14:paraId="40ECE27D" w14:textId="77777777" w:rsidR="006C5739" w:rsidRDefault="006C5739">
            <w:pPr>
              <w:pStyle w:val="TableParagraph"/>
              <w:rPr>
                <w:rFonts w:ascii="Times New Roman"/>
                <w:sz w:val="18"/>
              </w:rPr>
            </w:pPr>
          </w:p>
        </w:tc>
        <w:tc>
          <w:tcPr>
            <w:tcW w:w="808" w:type="dxa"/>
            <w:tcBorders>
              <w:top w:val="single" w:sz="12" w:space="0" w:color="000000"/>
              <w:bottom w:val="single" w:sz="12" w:space="0" w:color="000000"/>
              <w:right w:val="single" w:sz="12" w:space="0" w:color="000000"/>
            </w:tcBorders>
          </w:tcPr>
          <w:p w14:paraId="5AB9A50F" w14:textId="77777777" w:rsidR="006C5739" w:rsidRDefault="006C5739">
            <w:pPr>
              <w:pStyle w:val="TableParagraph"/>
              <w:rPr>
                <w:rFonts w:ascii="Times New Roman"/>
                <w:sz w:val="18"/>
              </w:rPr>
            </w:pPr>
          </w:p>
        </w:tc>
      </w:tr>
      <w:tr w:rsidR="006C5739" w14:paraId="0F93107E" w14:textId="77777777">
        <w:trPr>
          <w:trHeight w:val="228"/>
        </w:trPr>
        <w:tc>
          <w:tcPr>
            <w:tcW w:w="6607" w:type="dxa"/>
            <w:tcBorders>
              <w:top w:val="single" w:sz="12" w:space="0" w:color="000000"/>
            </w:tcBorders>
          </w:tcPr>
          <w:p w14:paraId="135924FF"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957" w:type="dxa"/>
            <w:tcBorders>
              <w:top w:val="single" w:sz="12" w:space="0" w:color="000000"/>
            </w:tcBorders>
          </w:tcPr>
          <w:p w14:paraId="5DED0C46" w14:textId="77777777" w:rsidR="006C5739" w:rsidRDefault="00B8641A">
            <w:pPr>
              <w:pStyle w:val="TableParagraph"/>
              <w:spacing w:line="186" w:lineRule="exact"/>
              <w:ind w:right="222"/>
              <w:jc w:val="right"/>
              <w:rPr>
                <w:b/>
                <w:sz w:val="18"/>
              </w:rPr>
            </w:pPr>
            <w:r>
              <w:rPr>
                <w:b/>
                <w:spacing w:val="-2"/>
                <w:sz w:val="18"/>
              </w:rPr>
              <w:t>15.000,00</w:t>
            </w:r>
          </w:p>
        </w:tc>
        <w:tc>
          <w:tcPr>
            <w:tcW w:w="1220" w:type="dxa"/>
            <w:tcBorders>
              <w:top w:val="single" w:sz="12" w:space="0" w:color="000000"/>
            </w:tcBorders>
          </w:tcPr>
          <w:p w14:paraId="69FCB7C3" w14:textId="77777777" w:rsidR="006C5739" w:rsidRDefault="006C5739">
            <w:pPr>
              <w:pStyle w:val="TableParagraph"/>
              <w:rPr>
                <w:rFonts w:ascii="Times New Roman"/>
                <w:sz w:val="16"/>
              </w:rPr>
            </w:pPr>
          </w:p>
        </w:tc>
        <w:tc>
          <w:tcPr>
            <w:tcW w:w="808" w:type="dxa"/>
            <w:tcBorders>
              <w:top w:val="single" w:sz="12" w:space="0" w:color="000000"/>
            </w:tcBorders>
          </w:tcPr>
          <w:p w14:paraId="1F22A7FB" w14:textId="77777777" w:rsidR="006C5739" w:rsidRDefault="006C5739">
            <w:pPr>
              <w:pStyle w:val="TableParagraph"/>
              <w:rPr>
                <w:rFonts w:ascii="Times New Roman"/>
                <w:sz w:val="16"/>
              </w:rPr>
            </w:pPr>
          </w:p>
        </w:tc>
      </w:tr>
      <w:tr w:rsidR="006C5739" w14:paraId="4E29B474" w14:textId="77777777">
        <w:trPr>
          <w:trHeight w:val="285"/>
        </w:trPr>
        <w:tc>
          <w:tcPr>
            <w:tcW w:w="6607" w:type="dxa"/>
          </w:tcPr>
          <w:p w14:paraId="17EC701E"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957" w:type="dxa"/>
          </w:tcPr>
          <w:p w14:paraId="6495E72B" w14:textId="77777777" w:rsidR="006C5739" w:rsidRDefault="00B8641A">
            <w:pPr>
              <w:pStyle w:val="TableParagraph"/>
              <w:spacing w:before="36"/>
              <w:ind w:right="222"/>
              <w:jc w:val="right"/>
              <w:rPr>
                <w:b/>
                <w:sz w:val="18"/>
              </w:rPr>
            </w:pPr>
            <w:r>
              <w:rPr>
                <w:b/>
                <w:spacing w:val="-2"/>
                <w:sz w:val="18"/>
              </w:rPr>
              <w:t>15.000,00</w:t>
            </w:r>
          </w:p>
        </w:tc>
        <w:tc>
          <w:tcPr>
            <w:tcW w:w="1220" w:type="dxa"/>
          </w:tcPr>
          <w:p w14:paraId="65D24645" w14:textId="77777777" w:rsidR="006C5739" w:rsidRDefault="006C5739">
            <w:pPr>
              <w:pStyle w:val="TableParagraph"/>
              <w:rPr>
                <w:rFonts w:ascii="Times New Roman"/>
                <w:sz w:val="18"/>
              </w:rPr>
            </w:pPr>
          </w:p>
        </w:tc>
        <w:tc>
          <w:tcPr>
            <w:tcW w:w="808" w:type="dxa"/>
          </w:tcPr>
          <w:p w14:paraId="4EDEA340" w14:textId="77777777" w:rsidR="006C5739" w:rsidRDefault="006C5739">
            <w:pPr>
              <w:pStyle w:val="TableParagraph"/>
              <w:rPr>
                <w:rFonts w:ascii="Times New Roman"/>
                <w:sz w:val="18"/>
              </w:rPr>
            </w:pPr>
          </w:p>
        </w:tc>
      </w:tr>
      <w:tr w:rsidR="006C5739" w14:paraId="11E895DD" w14:textId="77777777">
        <w:trPr>
          <w:trHeight w:val="285"/>
        </w:trPr>
        <w:tc>
          <w:tcPr>
            <w:tcW w:w="6607" w:type="dxa"/>
          </w:tcPr>
          <w:p w14:paraId="30FC96B1" w14:textId="77777777" w:rsidR="006C5739" w:rsidRDefault="00B8641A">
            <w:pPr>
              <w:pStyle w:val="TableParagraph"/>
              <w:spacing w:before="36"/>
              <w:ind w:left="59"/>
              <w:rPr>
                <w:b/>
                <w:sz w:val="18"/>
              </w:rPr>
            </w:pPr>
            <w:r>
              <w:rPr>
                <w:b/>
                <w:color w:val="00009F"/>
                <w:sz w:val="18"/>
              </w:rPr>
              <w:t>K105807</w:t>
            </w:r>
            <w:r>
              <w:rPr>
                <w:b/>
                <w:color w:val="00009F"/>
                <w:spacing w:val="-2"/>
                <w:sz w:val="18"/>
              </w:rPr>
              <w:t xml:space="preserve"> </w:t>
            </w:r>
            <w:r>
              <w:rPr>
                <w:b/>
                <w:color w:val="00009F"/>
                <w:sz w:val="18"/>
              </w:rPr>
              <w:t>Energetska</w:t>
            </w:r>
            <w:r>
              <w:rPr>
                <w:b/>
                <w:color w:val="00009F"/>
                <w:spacing w:val="-1"/>
                <w:sz w:val="18"/>
              </w:rPr>
              <w:t xml:space="preserve"> </w:t>
            </w:r>
            <w:r>
              <w:rPr>
                <w:b/>
                <w:color w:val="00009F"/>
                <w:sz w:val="18"/>
              </w:rPr>
              <w:t>obnova</w:t>
            </w:r>
            <w:r>
              <w:rPr>
                <w:b/>
                <w:color w:val="00009F"/>
                <w:spacing w:val="-1"/>
                <w:sz w:val="18"/>
              </w:rPr>
              <w:t xml:space="preserve"> </w:t>
            </w:r>
            <w:r>
              <w:rPr>
                <w:b/>
                <w:color w:val="00009F"/>
                <w:sz w:val="18"/>
              </w:rPr>
              <w:t>Športskog</w:t>
            </w:r>
            <w:r>
              <w:rPr>
                <w:b/>
                <w:color w:val="00009F"/>
                <w:spacing w:val="-1"/>
                <w:sz w:val="18"/>
              </w:rPr>
              <w:t xml:space="preserve"> </w:t>
            </w:r>
            <w:r>
              <w:rPr>
                <w:b/>
                <w:color w:val="00009F"/>
                <w:sz w:val="18"/>
              </w:rPr>
              <w:t>centra</w:t>
            </w:r>
            <w:r>
              <w:rPr>
                <w:b/>
                <w:color w:val="00009F"/>
                <w:spacing w:val="-1"/>
                <w:sz w:val="18"/>
              </w:rPr>
              <w:t xml:space="preserve"> </w:t>
            </w:r>
            <w:r>
              <w:rPr>
                <w:b/>
                <w:color w:val="00009F"/>
                <w:sz w:val="18"/>
              </w:rPr>
              <w:t>Bazeni</w:t>
            </w:r>
            <w:r>
              <w:rPr>
                <w:b/>
                <w:color w:val="00009F"/>
                <w:spacing w:val="-2"/>
                <w:sz w:val="18"/>
              </w:rPr>
              <w:t xml:space="preserve"> Crnica</w:t>
            </w:r>
          </w:p>
        </w:tc>
        <w:tc>
          <w:tcPr>
            <w:tcW w:w="1957" w:type="dxa"/>
          </w:tcPr>
          <w:p w14:paraId="652DC1E4" w14:textId="77777777" w:rsidR="006C5739" w:rsidRDefault="00B8641A">
            <w:pPr>
              <w:pStyle w:val="TableParagraph"/>
              <w:spacing w:before="36"/>
              <w:ind w:right="222"/>
              <w:jc w:val="right"/>
              <w:rPr>
                <w:b/>
                <w:sz w:val="18"/>
              </w:rPr>
            </w:pPr>
            <w:r>
              <w:rPr>
                <w:b/>
                <w:color w:val="00009F"/>
                <w:spacing w:val="-2"/>
                <w:sz w:val="18"/>
              </w:rPr>
              <w:t>130.000,00</w:t>
            </w:r>
          </w:p>
        </w:tc>
        <w:tc>
          <w:tcPr>
            <w:tcW w:w="1220" w:type="dxa"/>
          </w:tcPr>
          <w:p w14:paraId="27742D82" w14:textId="77777777" w:rsidR="006C5739" w:rsidRDefault="00B8641A">
            <w:pPr>
              <w:pStyle w:val="TableParagraph"/>
              <w:spacing w:before="36"/>
              <w:ind w:right="77"/>
              <w:jc w:val="right"/>
              <w:rPr>
                <w:b/>
                <w:sz w:val="18"/>
              </w:rPr>
            </w:pPr>
            <w:r>
              <w:rPr>
                <w:b/>
                <w:color w:val="00009F"/>
                <w:spacing w:val="-2"/>
                <w:sz w:val="18"/>
              </w:rPr>
              <w:t>1.500,00</w:t>
            </w:r>
          </w:p>
        </w:tc>
        <w:tc>
          <w:tcPr>
            <w:tcW w:w="808" w:type="dxa"/>
          </w:tcPr>
          <w:p w14:paraId="2F029A5C" w14:textId="77777777" w:rsidR="006C5739" w:rsidRDefault="00B8641A">
            <w:pPr>
              <w:pStyle w:val="TableParagraph"/>
              <w:spacing w:before="36"/>
              <w:ind w:left="112"/>
              <w:jc w:val="center"/>
              <w:rPr>
                <w:b/>
                <w:sz w:val="18"/>
              </w:rPr>
            </w:pPr>
            <w:r>
              <w:rPr>
                <w:b/>
                <w:color w:val="00009F"/>
                <w:spacing w:val="-2"/>
                <w:sz w:val="18"/>
              </w:rPr>
              <w:t>1,15%</w:t>
            </w:r>
          </w:p>
        </w:tc>
      </w:tr>
      <w:tr w:rsidR="006C5739" w14:paraId="79076F48" w14:textId="77777777">
        <w:trPr>
          <w:trHeight w:val="285"/>
        </w:trPr>
        <w:tc>
          <w:tcPr>
            <w:tcW w:w="6607" w:type="dxa"/>
          </w:tcPr>
          <w:p w14:paraId="22C9FBFB" w14:textId="77777777" w:rsidR="006C5739" w:rsidRDefault="00B8641A">
            <w:pPr>
              <w:pStyle w:val="TableParagraph"/>
              <w:spacing w:before="36"/>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957" w:type="dxa"/>
          </w:tcPr>
          <w:p w14:paraId="39D4849B" w14:textId="77777777" w:rsidR="006C5739" w:rsidRDefault="00B8641A">
            <w:pPr>
              <w:pStyle w:val="TableParagraph"/>
              <w:spacing w:before="36"/>
              <w:ind w:right="222"/>
              <w:jc w:val="right"/>
              <w:rPr>
                <w:b/>
                <w:sz w:val="18"/>
              </w:rPr>
            </w:pPr>
            <w:r>
              <w:rPr>
                <w:b/>
                <w:spacing w:val="-2"/>
                <w:sz w:val="18"/>
              </w:rPr>
              <w:t>65.000,00</w:t>
            </w:r>
          </w:p>
        </w:tc>
        <w:tc>
          <w:tcPr>
            <w:tcW w:w="1220" w:type="dxa"/>
          </w:tcPr>
          <w:p w14:paraId="28EFFF88" w14:textId="77777777" w:rsidR="006C5739" w:rsidRDefault="006C5739">
            <w:pPr>
              <w:pStyle w:val="TableParagraph"/>
              <w:rPr>
                <w:rFonts w:ascii="Times New Roman"/>
                <w:sz w:val="18"/>
              </w:rPr>
            </w:pPr>
          </w:p>
        </w:tc>
        <w:tc>
          <w:tcPr>
            <w:tcW w:w="808" w:type="dxa"/>
          </w:tcPr>
          <w:p w14:paraId="1A2ADA5A" w14:textId="77777777" w:rsidR="006C5739" w:rsidRDefault="006C5739">
            <w:pPr>
              <w:pStyle w:val="TableParagraph"/>
              <w:rPr>
                <w:rFonts w:ascii="Times New Roman"/>
                <w:sz w:val="18"/>
              </w:rPr>
            </w:pPr>
          </w:p>
        </w:tc>
      </w:tr>
      <w:tr w:rsidR="006C5739" w14:paraId="3C663492" w14:textId="77777777">
        <w:trPr>
          <w:trHeight w:val="285"/>
        </w:trPr>
        <w:tc>
          <w:tcPr>
            <w:tcW w:w="6607" w:type="dxa"/>
          </w:tcPr>
          <w:p w14:paraId="2D450D07" w14:textId="77777777" w:rsidR="006C5739" w:rsidRDefault="00B8641A">
            <w:pPr>
              <w:pStyle w:val="TableParagraph"/>
              <w:spacing w:before="36"/>
              <w:ind w:left="404"/>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957" w:type="dxa"/>
          </w:tcPr>
          <w:p w14:paraId="4D11805C" w14:textId="77777777" w:rsidR="006C5739" w:rsidRDefault="00B8641A">
            <w:pPr>
              <w:pStyle w:val="TableParagraph"/>
              <w:spacing w:before="36"/>
              <w:ind w:right="222"/>
              <w:jc w:val="right"/>
              <w:rPr>
                <w:b/>
                <w:sz w:val="18"/>
              </w:rPr>
            </w:pPr>
            <w:r>
              <w:rPr>
                <w:b/>
                <w:spacing w:val="-2"/>
                <w:sz w:val="18"/>
              </w:rPr>
              <w:t>65.000,00</w:t>
            </w:r>
          </w:p>
        </w:tc>
        <w:tc>
          <w:tcPr>
            <w:tcW w:w="1220" w:type="dxa"/>
          </w:tcPr>
          <w:p w14:paraId="337639D1" w14:textId="77777777" w:rsidR="006C5739" w:rsidRDefault="006C5739">
            <w:pPr>
              <w:pStyle w:val="TableParagraph"/>
              <w:rPr>
                <w:rFonts w:ascii="Times New Roman"/>
                <w:sz w:val="18"/>
              </w:rPr>
            </w:pPr>
          </w:p>
        </w:tc>
        <w:tc>
          <w:tcPr>
            <w:tcW w:w="808" w:type="dxa"/>
          </w:tcPr>
          <w:p w14:paraId="5994CC15" w14:textId="77777777" w:rsidR="006C5739" w:rsidRDefault="006C5739">
            <w:pPr>
              <w:pStyle w:val="TableParagraph"/>
              <w:rPr>
                <w:rFonts w:ascii="Times New Roman"/>
                <w:sz w:val="18"/>
              </w:rPr>
            </w:pPr>
          </w:p>
        </w:tc>
      </w:tr>
      <w:tr w:rsidR="006C5739" w14:paraId="257110C2" w14:textId="77777777">
        <w:trPr>
          <w:trHeight w:val="285"/>
        </w:trPr>
        <w:tc>
          <w:tcPr>
            <w:tcW w:w="6607" w:type="dxa"/>
          </w:tcPr>
          <w:p w14:paraId="37FB90F1"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957" w:type="dxa"/>
          </w:tcPr>
          <w:p w14:paraId="48F44777" w14:textId="77777777" w:rsidR="006C5739" w:rsidRDefault="00B8641A">
            <w:pPr>
              <w:pStyle w:val="TableParagraph"/>
              <w:spacing w:before="36"/>
              <w:ind w:right="222"/>
              <w:jc w:val="right"/>
              <w:rPr>
                <w:b/>
                <w:sz w:val="18"/>
              </w:rPr>
            </w:pPr>
            <w:r>
              <w:rPr>
                <w:b/>
                <w:spacing w:val="-2"/>
                <w:sz w:val="18"/>
              </w:rPr>
              <w:t>65.000,00</w:t>
            </w:r>
          </w:p>
        </w:tc>
        <w:tc>
          <w:tcPr>
            <w:tcW w:w="1220" w:type="dxa"/>
          </w:tcPr>
          <w:p w14:paraId="5E6678DE" w14:textId="77777777" w:rsidR="006C5739" w:rsidRDefault="00B8641A">
            <w:pPr>
              <w:pStyle w:val="TableParagraph"/>
              <w:spacing w:before="36"/>
              <w:ind w:right="77"/>
              <w:jc w:val="right"/>
              <w:rPr>
                <w:b/>
                <w:sz w:val="18"/>
              </w:rPr>
            </w:pPr>
            <w:r>
              <w:rPr>
                <w:b/>
                <w:spacing w:val="-2"/>
                <w:sz w:val="18"/>
              </w:rPr>
              <w:t>1.500,00</w:t>
            </w:r>
          </w:p>
        </w:tc>
        <w:tc>
          <w:tcPr>
            <w:tcW w:w="808" w:type="dxa"/>
          </w:tcPr>
          <w:p w14:paraId="1C37D848" w14:textId="77777777" w:rsidR="006C5739" w:rsidRDefault="00B8641A">
            <w:pPr>
              <w:pStyle w:val="TableParagraph"/>
              <w:spacing w:before="36"/>
              <w:ind w:left="112"/>
              <w:jc w:val="center"/>
              <w:rPr>
                <w:b/>
                <w:sz w:val="18"/>
              </w:rPr>
            </w:pPr>
            <w:r>
              <w:rPr>
                <w:b/>
                <w:spacing w:val="-2"/>
                <w:sz w:val="18"/>
              </w:rPr>
              <w:t>2,31%</w:t>
            </w:r>
          </w:p>
        </w:tc>
      </w:tr>
      <w:tr w:rsidR="006C5739" w14:paraId="605239DF" w14:textId="77777777">
        <w:trPr>
          <w:trHeight w:val="285"/>
        </w:trPr>
        <w:tc>
          <w:tcPr>
            <w:tcW w:w="6607" w:type="dxa"/>
          </w:tcPr>
          <w:p w14:paraId="7D9CAAB4" w14:textId="77777777" w:rsidR="006C5739" w:rsidRDefault="00B8641A">
            <w:pPr>
              <w:pStyle w:val="TableParagraph"/>
              <w:spacing w:before="36"/>
              <w:ind w:left="404"/>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957" w:type="dxa"/>
          </w:tcPr>
          <w:p w14:paraId="7E4DBF7C" w14:textId="77777777" w:rsidR="006C5739" w:rsidRDefault="00B8641A">
            <w:pPr>
              <w:pStyle w:val="TableParagraph"/>
              <w:spacing w:before="36"/>
              <w:ind w:right="222"/>
              <w:jc w:val="right"/>
              <w:rPr>
                <w:b/>
                <w:sz w:val="18"/>
              </w:rPr>
            </w:pPr>
            <w:r>
              <w:rPr>
                <w:b/>
                <w:spacing w:val="-2"/>
                <w:sz w:val="18"/>
              </w:rPr>
              <w:t>65.000,00</w:t>
            </w:r>
          </w:p>
        </w:tc>
        <w:tc>
          <w:tcPr>
            <w:tcW w:w="1220" w:type="dxa"/>
          </w:tcPr>
          <w:p w14:paraId="07B8013F" w14:textId="77777777" w:rsidR="006C5739" w:rsidRDefault="00B8641A">
            <w:pPr>
              <w:pStyle w:val="TableParagraph"/>
              <w:spacing w:before="36"/>
              <w:ind w:right="77"/>
              <w:jc w:val="right"/>
              <w:rPr>
                <w:b/>
                <w:sz w:val="18"/>
              </w:rPr>
            </w:pPr>
            <w:r>
              <w:rPr>
                <w:b/>
                <w:spacing w:val="-2"/>
                <w:sz w:val="18"/>
              </w:rPr>
              <w:t>1.500,00</w:t>
            </w:r>
          </w:p>
        </w:tc>
        <w:tc>
          <w:tcPr>
            <w:tcW w:w="808" w:type="dxa"/>
          </w:tcPr>
          <w:p w14:paraId="3914717A" w14:textId="77777777" w:rsidR="006C5739" w:rsidRDefault="00B8641A">
            <w:pPr>
              <w:pStyle w:val="TableParagraph"/>
              <w:spacing w:before="36"/>
              <w:ind w:left="112"/>
              <w:jc w:val="center"/>
              <w:rPr>
                <w:b/>
                <w:sz w:val="18"/>
              </w:rPr>
            </w:pPr>
            <w:r>
              <w:rPr>
                <w:b/>
                <w:spacing w:val="-2"/>
                <w:sz w:val="18"/>
              </w:rPr>
              <w:t>2,31%</w:t>
            </w:r>
          </w:p>
        </w:tc>
      </w:tr>
      <w:tr w:rsidR="006C5739" w14:paraId="4C111995" w14:textId="77777777">
        <w:trPr>
          <w:trHeight w:val="277"/>
        </w:trPr>
        <w:tc>
          <w:tcPr>
            <w:tcW w:w="6607" w:type="dxa"/>
          </w:tcPr>
          <w:p w14:paraId="4D831713" w14:textId="77777777" w:rsidR="006C5739" w:rsidRDefault="00B8641A">
            <w:pPr>
              <w:pStyle w:val="TableParagraph"/>
              <w:spacing w:before="36"/>
              <w:ind w:left="524"/>
              <w:rPr>
                <w:i/>
                <w:sz w:val="18"/>
              </w:rPr>
            </w:pPr>
            <w:r>
              <w:rPr>
                <w:i/>
                <w:sz w:val="18"/>
              </w:rPr>
              <w:t>4511</w:t>
            </w:r>
            <w:r>
              <w:rPr>
                <w:i/>
                <w:spacing w:val="-4"/>
                <w:sz w:val="18"/>
              </w:rPr>
              <w:t xml:space="preserve"> </w:t>
            </w:r>
            <w:r>
              <w:rPr>
                <w:i/>
                <w:sz w:val="18"/>
              </w:rPr>
              <w:t>Dodatna</w:t>
            </w:r>
            <w:r>
              <w:rPr>
                <w:i/>
                <w:spacing w:val="-1"/>
                <w:sz w:val="18"/>
              </w:rPr>
              <w:t xml:space="preserve"> </w:t>
            </w:r>
            <w:r>
              <w:rPr>
                <w:i/>
                <w:sz w:val="18"/>
              </w:rPr>
              <w:t>ulaganja</w:t>
            </w:r>
            <w:r>
              <w:rPr>
                <w:i/>
                <w:spacing w:val="-1"/>
                <w:sz w:val="18"/>
              </w:rPr>
              <w:t xml:space="preserve"> </w:t>
            </w:r>
            <w:r>
              <w:rPr>
                <w:i/>
                <w:sz w:val="18"/>
              </w:rPr>
              <w:t>na</w:t>
            </w:r>
            <w:r>
              <w:rPr>
                <w:i/>
                <w:spacing w:val="-1"/>
                <w:sz w:val="18"/>
              </w:rPr>
              <w:t xml:space="preserve"> </w:t>
            </w:r>
            <w:r>
              <w:rPr>
                <w:i/>
                <w:sz w:val="18"/>
              </w:rPr>
              <w:t>građevinskim</w:t>
            </w:r>
            <w:r>
              <w:rPr>
                <w:i/>
                <w:spacing w:val="-1"/>
                <w:sz w:val="18"/>
              </w:rPr>
              <w:t xml:space="preserve"> </w:t>
            </w:r>
            <w:r>
              <w:rPr>
                <w:i/>
                <w:spacing w:val="-2"/>
                <w:sz w:val="18"/>
              </w:rPr>
              <w:t>objektima</w:t>
            </w:r>
          </w:p>
        </w:tc>
        <w:tc>
          <w:tcPr>
            <w:tcW w:w="1957" w:type="dxa"/>
          </w:tcPr>
          <w:p w14:paraId="3918FF6E" w14:textId="77777777" w:rsidR="006C5739" w:rsidRDefault="006C5739">
            <w:pPr>
              <w:pStyle w:val="TableParagraph"/>
              <w:rPr>
                <w:rFonts w:ascii="Times New Roman"/>
                <w:sz w:val="18"/>
              </w:rPr>
            </w:pPr>
          </w:p>
        </w:tc>
        <w:tc>
          <w:tcPr>
            <w:tcW w:w="1220" w:type="dxa"/>
          </w:tcPr>
          <w:p w14:paraId="0F0BFC66" w14:textId="77777777" w:rsidR="006C5739" w:rsidRDefault="00B8641A">
            <w:pPr>
              <w:pStyle w:val="TableParagraph"/>
              <w:spacing w:before="36"/>
              <w:ind w:right="77"/>
              <w:jc w:val="right"/>
              <w:rPr>
                <w:i/>
                <w:sz w:val="18"/>
              </w:rPr>
            </w:pPr>
            <w:r>
              <w:rPr>
                <w:i/>
                <w:spacing w:val="-2"/>
                <w:sz w:val="18"/>
              </w:rPr>
              <w:t>1.500,00</w:t>
            </w:r>
          </w:p>
        </w:tc>
        <w:tc>
          <w:tcPr>
            <w:tcW w:w="808" w:type="dxa"/>
          </w:tcPr>
          <w:p w14:paraId="59DE9BF0" w14:textId="77777777" w:rsidR="006C5739" w:rsidRDefault="006C5739">
            <w:pPr>
              <w:pStyle w:val="TableParagraph"/>
              <w:rPr>
                <w:rFonts w:ascii="Times New Roman"/>
                <w:sz w:val="18"/>
              </w:rPr>
            </w:pPr>
          </w:p>
        </w:tc>
      </w:tr>
      <w:tr w:rsidR="006C5739" w14:paraId="16234589" w14:textId="77777777">
        <w:trPr>
          <w:trHeight w:val="277"/>
        </w:trPr>
        <w:tc>
          <w:tcPr>
            <w:tcW w:w="6607" w:type="dxa"/>
          </w:tcPr>
          <w:p w14:paraId="470F4956" w14:textId="77777777" w:rsidR="006C5739" w:rsidRDefault="00B8641A">
            <w:pPr>
              <w:pStyle w:val="TableParagraph"/>
              <w:spacing w:before="28"/>
              <w:ind w:left="59"/>
              <w:rPr>
                <w:b/>
                <w:sz w:val="18"/>
              </w:rPr>
            </w:pPr>
            <w:r>
              <w:rPr>
                <w:b/>
                <w:color w:val="00009F"/>
                <w:sz w:val="18"/>
              </w:rPr>
              <w:t>K105808</w:t>
            </w:r>
            <w:r>
              <w:rPr>
                <w:b/>
                <w:color w:val="00009F"/>
                <w:spacing w:val="-4"/>
                <w:sz w:val="18"/>
              </w:rPr>
              <w:t xml:space="preserve"> </w:t>
            </w:r>
            <w:r>
              <w:rPr>
                <w:b/>
                <w:color w:val="00009F"/>
                <w:sz w:val="18"/>
              </w:rPr>
              <w:t>Energetska</w:t>
            </w:r>
            <w:r>
              <w:rPr>
                <w:b/>
                <w:color w:val="00009F"/>
                <w:spacing w:val="-1"/>
                <w:sz w:val="18"/>
              </w:rPr>
              <w:t xml:space="preserve"> </w:t>
            </w:r>
            <w:r>
              <w:rPr>
                <w:b/>
                <w:color w:val="00009F"/>
                <w:sz w:val="18"/>
              </w:rPr>
              <w:t>obnova</w:t>
            </w:r>
            <w:r>
              <w:rPr>
                <w:b/>
                <w:color w:val="00009F"/>
                <w:spacing w:val="-1"/>
                <w:sz w:val="18"/>
              </w:rPr>
              <w:t xml:space="preserve"> </w:t>
            </w:r>
            <w:r>
              <w:rPr>
                <w:b/>
                <w:color w:val="00009F"/>
                <w:sz w:val="18"/>
              </w:rPr>
              <w:t>Hrvatskog</w:t>
            </w:r>
            <w:r>
              <w:rPr>
                <w:b/>
                <w:color w:val="00009F"/>
                <w:spacing w:val="-1"/>
                <w:sz w:val="18"/>
              </w:rPr>
              <w:t xml:space="preserve"> </w:t>
            </w:r>
            <w:r>
              <w:rPr>
                <w:b/>
                <w:color w:val="00009F"/>
                <w:sz w:val="18"/>
              </w:rPr>
              <w:t>narodnog</w:t>
            </w:r>
            <w:r>
              <w:rPr>
                <w:b/>
                <w:color w:val="00009F"/>
                <w:spacing w:val="-1"/>
                <w:sz w:val="18"/>
              </w:rPr>
              <w:t xml:space="preserve"> </w:t>
            </w:r>
            <w:r>
              <w:rPr>
                <w:b/>
                <w:color w:val="00009F"/>
                <w:sz w:val="18"/>
              </w:rPr>
              <w:t>kazališta</w:t>
            </w:r>
            <w:r>
              <w:rPr>
                <w:b/>
                <w:color w:val="00009F"/>
                <w:spacing w:val="-1"/>
                <w:sz w:val="18"/>
              </w:rPr>
              <w:t xml:space="preserve"> </w:t>
            </w:r>
            <w:r>
              <w:rPr>
                <w:b/>
                <w:color w:val="00009F"/>
                <w:sz w:val="18"/>
              </w:rPr>
              <w:t>u</w:t>
            </w:r>
            <w:r>
              <w:rPr>
                <w:b/>
                <w:color w:val="00009F"/>
                <w:spacing w:val="-1"/>
                <w:sz w:val="18"/>
              </w:rPr>
              <w:t xml:space="preserve"> </w:t>
            </w:r>
            <w:r>
              <w:rPr>
                <w:b/>
                <w:color w:val="00009F"/>
                <w:spacing w:val="-2"/>
                <w:sz w:val="18"/>
              </w:rPr>
              <w:t>Šibeniku</w:t>
            </w:r>
          </w:p>
        </w:tc>
        <w:tc>
          <w:tcPr>
            <w:tcW w:w="1957" w:type="dxa"/>
          </w:tcPr>
          <w:p w14:paraId="307D4AC6" w14:textId="77777777" w:rsidR="006C5739" w:rsidRDefault="00B8641A">
            <w:pPr>
              <w:pStyle w:val="TableParagraph"/>
              <w:spacing w:before="28"/>
              <w:ind w:right="222"/>
              <w:jc w:val="right"/>
              <w:rPr>
                <w:b/>
                <w:sz w:val="18"/>
              </w:rPr>
            </w:pPr>
            <w:r>
              <w:rPr>
                <w:b/>
                <w:color w:val="00009F"/>
                <w:spacing w:val="-2"/>
                <w:sz w:val="18"/>
              </w:rPr>
              <w:t>1.550.200,00</w:t>
            </w:r>
          </w:p>
        </w:tc>
        <w:tc>
          <w:tcPr>
            <w:tcW w:w="1220" w:type="dxa"/>
          </w:tcPr>
          <w:p w14:paraId="51AA624C" w14:textId="77777777" w:rsidR="006C5739" w:rsidRDefault="00B8641A">
            <w:pPr>
              <w:pStyle w:val="TableParagraph"/>
              <w:spacing w:before="28"/>
              <w:ind w:right="77"/>
              <w:jc w:val="right"/>
              <w:rPr>
                <w:b/>
                <w:sz w:val="18"/>
              </w:rPr>
            </w:pPr>
            <w:r>
              <w:rPr>
                <w:b/>
                <w:color w:val="00009F"/>
                <w:spacing w:val="-2"/>
                <w:sz w:val="18"/>
              </w:rPr>
              <w:t>2.375,00</w:t>
            </w:r>
          </w:p>
        </w:tc>
        <w:tc>
          <w:tcPr>
            <w:tcW w:w="808" w:type="dxa"/>
          </w:tcPr>
          <w:p w14:paraId="1089EBAF" w14:textId="77777777" w:rsidR="006C5739" w:rsidRDefault="00B8641A">
            <w:pPr>
              <w:pStyle w:val="TableParagraph"/>
              <w:spacing w:before="28"/>
              <w:ind w:left="112"/>
              <w:jc w:val="center"/>
              <w:rPr>
                <w:b/>
                <w:sz w:val="18"/>
              </w:rPr>
            </w:pPr>
            <w:r>
              <w:rPr>
                <w:b/>
                <w:color w:val="00009F"/>
                <w:spacing w:val="-2"/>
                <w:sz w:val="18"/>
              </w:rPr>
              <w:t>0,15%</w:t>
            </w:r>
          </w:p>
        </w:tc>
      </w:tr>
      <w:tr w:rsidR="006C5739" w14:paraId="2AF82C2E" w14:textId="77777777">
        <w:trPr>
          <w:trHeight w:val="243"/>
        </w:trPr>
        <w:tc>
          <w:tcPr>
            <w:tcW w:w="6607" w:type="dxa"/>
          </w:tcPr>
          <w:p w14:paraId="622F4BA5" w14:textId="77777777" w:rsidR="006C5739" w:rsidRDefault="00B8641A">
            <w:pPr>
              <w:pStyle w:val="TableParagraph"/>
              <w:spacing w:before="36" w:line="187" w:lineRule="exact"/>
              <w:ind w:left="239"/>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957" w:type="dxa"/>
          </w:tcPr>
          <w:p w14:paraId="4B75DF98" w14:textId="77777777" w:rsidR="006C5739" w:rsidRDefault="00B8641A">
            <w:pPr>
              <w:pStyle w:val="TableParagraph"/>
              <w:spacing w:before="36" w:line="187" w:lineRule="exact"/>
              <w:ind w:right="222"/>
              <w:jc w:val="right"/>
              <w:rPr>
                <w:b/>
                <w:sz w:val="18"/>
              </w:rPr>
            </w:pPr>
            <w:r>
              <w:rPr>
                <w:b/>
                <w:spacing w:val="-2"/>
                <w:sz w:val="18"/>
              </w:rPr>
              <w:t>1.318.900,00</w:t>
            </w:r>
          </w:p>
        </w:tc>
        <w:tc>
          <w:tcPr>
            <w:tcW w:w="1220" w:type="dxa"/>
          </w:tcPr>
          <w:p w14:paraId="040F9E38" w14:textId="77777777" w:rsidR="006C5739" w:rsidRDefault="00B8641A">
            <w:pPr>
              <w:pStyle w:val="TableParagraph"/>
              <w:spacing w:before="36" w:line="187" w:lineRule="exact"/>
              <w:ind w:right="77"/>
              <w:jc w:val="right"/>
              <w:rPr>
                <w:b/>
                <w:sz w:val="18"/>
              </w:rPr>
            </w:pPr>
            <w:r>
              <w:rPr>
                <w:b/>
                <w:spacing w:val="-2"/>
                <w:sz w:val="18"/>
              </w:rPr>
              <w:t>2.375,00</w:t>
            </w:r>
          </w:p>
        </w:tc>
        <w:tc>
          <w:tcPr>
            <w:tcW w:w="808" w:type="dxa"/>
          </w:tcPr>
          <w:p w14:paraId="66356F35" w14:textId="77777777" w:rsidR="006C5739" w:rsidRDefault="00B8641A">
            <w:pPr>
              <w:pStyle w:val="TableParagraph"/>
              <w:spacing w:before="36" w:line="187" w:lineRule="exact"/>
              <w:ind w:left="112"/>
              <w:jc w:val="center"/>
              <w:rPr>
                <w:b/>
                <w:sz w:val="18"/>
              </w:rPr>
            </w:pPr>
            <w:r>
              <w:rPr>
                <w:b/>
                <w:spacing w:val="-2"/>
                <w:sz w:val="18"/>
              </w:rPr>
              <w:t>0,18%</w:t>
            </w:r>
          </w:p>
        </w:tc>
      </w:tr>
    </w:tbl>
    <w:p w14:paraId="0DC3B815" w14:textId="77777777" w:rsidR="006C5739" w:rsidRDefault="006C5739">
      <w:pPr>
        <w:pStyle w:val="TableParagraph"/>
        <w:spacing w:line="187" w:lineRule="exact"/>
        <w:jc w:val="center"/>
        <w:rPr>
          <w:b/>
          <w:sz w:val="18"/>
        </w:rPr>
        <w:sectPr w:rsidR="006C5739">
          <w:pgSz w:w="11900" w:h="16840"/>
          <w:pgMar w:top="1140" w:right="360" w:bottom="320" w:left="0" w:header="570" w:footer="127" w:gutter="0"/>
          <w:cols w:space="720"/>
        </w:sectPr>
      </w:pPr>
    </w:p>
    <w:p w14:paraId="2879A92A" w14:textId="77777777" w:rsidR="006C5739" w:rsidRDefault="006C5739">
      <w:pPr>
        <w:spacing w:before="10"/>
        <w:rPr>
          <w:i/>
          <w:sz w:val="3"/>
        </w:rPr>
      </w:pPr>
    </w:p>
    <w:tbl>
      <w:tblPr>
        <w:tblStyle w:val="TableNormal"/>
        <w:tblW w:w="0" w:type="auto"/>
        <w:tblInd w:w="577" w:type="dxa"/>
        <w:tblLayout w:type="fixed"/>
        <w:tblLook w:val="01E0" w:firstRow="1" w:lastRow="1" w:firstColumn="1" w:lastColumn="1" w:noHBand="0" w:noVBand="0"/>
      </w:tblPr>
      <w:tblGrid>
        <w:gridCol w:w="6967"/>
        <w:gridCol w:w="1825"/>
        <w:gridCol w:w="1225"/>
        <w:gridCol w:w="857"/>
      </w:tblGrid>
      <w:tr w:rsidR="006C5739" w14:paraId="1C3695C8" w14:textId="77777777">
        <w:trPr>
          <w:trHeight w:val="243"/>
        </w:trPr>
        <w:tc>
          <w:tcPr>
            <w:tcW w:w="6967" w:type="dxa"/>
          </w:tcPr>
          <w:p w14:paraId="5E5B7830" w14:textId="77777777" w:rsidR="006C5739" w:rsidRDefault="00B8641A">
            <w:pPr>
              <w:pStyle w:val="TableParagraph"/>
              <w:spacing w:line="201" w:lineRule="exact"/>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825" w:type="dxa"/>
          </w:tcPr>
          <w:p w14:paraId="761EB1A9" w14:textId="77777777" w:rsidR="006C5739" w:rsidRDefault="00B8641A">
            <w:pPr>
              <w:pStyle w:val="TableParagraph"/>
              <w:spacing w:line="201" w:lineRule="exact"/>
              <w:ind w:right="179"/>
              <w:jc w:val="right"/>
              <w:rPr>
                <w:b/>
                <w:sz w:val="18"/>
              </w:rPr>
            </w:pPr>
            <w:r>
              <w:rPr>
                <w:b/>
                <w:spacing w:val="-2"/>
                <w:sz w:val="18"/>
              </w:rPr>
              <w:t>5.400,00</w:t>
            </w:r>
          </w:p>
        </w:tc>
        <w:tc>
          <w:tcPr>
            <w:tcW w:w="2082" w:type="dxa"/>
            <w:gridSpan w:val="2"/>
          </w:tcPr>
          <w:p w14:paraId="129293A3" w14:textId="77777777" w:rsidR="006C5739" w:rsidRDefault="006C5739">
            <w:pPr>
              <w:pStyle w:val="TableParagraph"/>
              <w:rPr>
                <w:rFonts w:ascii="Times New Roman"/>
                <w:sz w:val="16"/>
              </w:rPr>
            </w:pPr>
          </w:p>
        </w:tc>
      </w:tr>
      <w:tr w:rsidR="006C5739" w14:paraId="4C2DFC0A" w14:textId="77777777">
        <w:trPr>
          <w:trHeight w:val="277"/>
        </w:trPr>
        <w:tc>
          <w:tcPr>
            <w:tcW w:w="6967" w:type="dxa"/>
          </w:tcPr>
          <w:p w14:paraId="751CCAA8"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825" w:type="dxa"/>
          </w:tcPr>
          <w:p w14:paraId="6C97874A" w14:textId="77777777" w:rsidR="006C5739" w:rsidRDefault="00B8641A">
            <w:pPr>
              <w:pStyle w:val="TableParagraph"/>
              <w:spacing w:before="36"/>
              <w:ind w:right="179"/>
              <w:jc w:val="right"/>
              <w:rPr>
                <w:b/>
                <w:sz w:val="18"/>
              </w:rPr>
            </w:pPr>
            <w:r>
              <w:rPr>
                <w:b/>
                <w:spacing w:val="-2"/>
                <w:sz w:val="18"/>
              </w:rPr>
              <w:t>2.700,00</w:t>
            </w:r>
          </w:p>
        </w:tc>
        <w:tc>
          <w:tcPr>
            <w:tcW w:w="1225" w:type="dxa"/>
          </w:tcPr>
          <w:p w14:paraId="0C2E1041" w14:textId="77777777" w:rsidR="006C5739" w:rsidRDefault="00B8641A">
            <w:pPr>
              <w:pStyle w:val="TableParagraph"/>
              <w:spacing w:before="36"/>
              <w:ind w:right="39"/>
              <w:jc w:val="right"/>
              <w:rPr>
                <w:b/>
                <w:sz w:val="18"/>
              </w:rPr>
            </w:pPr>
            <w:r>
              <w:rPr>
                <w:b/>
                <w:spacing w:val="-2"/>
                <w:sz w:val="18"/>
              </w:rPr>
              <w:t>2.375,00</w:t>
            </w:r>
          </w:p>
        </w:tc>
        <w:tc>
          <w:tcPr>
            <w:tcW w:w="857" w:type="dxa"/>
          </w:tcPr>
          <w:p w14:paraId="5E325684" w14:textId="77777777" w:rsidR="006C5739" w:rsidRDefault="00B8641A">
            <w:pPr>
              <w:pStyle w:val="TableParagraph"/>
              <w:spacing w:before="36"/>
              <w:ind w:right="101"/>
              <w:jc w:val="right"/>
              <w:rPr>
                <w:b/>
                <w:sz w:val="18"/>
              </w:rPr>
            </w:pPr>
            <w:r>
              <w:rPr>
                <w:b/>
                <w:spacing w:val="-2"/>
                <w:sz w:val="18"/>
              </w:rPr>
              <w:t>87,96%</w:t>
            </w:r>
          </w:p>
        </w:tc>
      </w:tr>
      <w:tr w:rsidR="006C5739" w14:paraId="59BFBFAA" w14:textId="77777777">
        <w:trPr>
          <w:trHeight w:val="277"/>
        </w:trPr>
        <w:tc>
          <w:tcPr>
            <w:tcW w:w="6967" w:type="dxa"/>
          </w:tcPr>
          <w:p w14:paraId="1B2AEFAA" w14:textId="77777777" w:rsidR="006C5739" w:rsidRDefault="00B8641A">
            <w:pPr>
              <w:pStyle w:val="TableParagraph"/>
              <w:spacing w:before="28"/>
              <w:ind w:left="795"/>
              <w:rPr>
                <w:i/>
                <w:sz w:val="18"/>
              </w:rPr>
            </w:pPr>
            <w:r>
              <w:rPr>
                <w:i/>
                <w:sz w:val="18"/>
              </w:rPr>
              <w:t>3233</w:t>
            </w:r>
            <w:r>
              <w:rPr>
                <w:i/>
                <w:spacing w:val="-1"/>
                <w:sz w:val="18"/>
              </w:rPr>
              <w:t xml:space="preserve"> </w:t>
            </w:r>
            <w:r>
              <w:rPr>
                <w:i/>
                <w:sz w:val="18"/>
              </w:rPr>
              <w:t>Usluge</w:t>
            </w:r>
            <w:r>
              <w:rPr>
                <w:i/>
                <w:spacing w:val="-1"/>
                <w:sz w:val="18"/>
              </w:rPr>
              <w:t xml:space="preserve"> </w:t>
            </w:r>
            <w:r>
              <w:rPr>
                <w:i/>
                <w:sz w:val="18"/>
              </w:rPr>
              <w:t>promidžbe</w:t>
            </w:r>
            <w:r>
              <w:rPr>
                <w:i/>
                <w:spacing w:val="-1"/>
                <w:sz w:val="18"/>
              </w:rPr>
              <w:t xml:space="preserve"> </w:t>
            </w:r>
            <w:r>
              <w:rPr>
                <w:i/>
                <w:sz w:val="18"/>
              </w:rPr>
              <w:t>i</w:t>
            </w:r>
            <w:r>
              <w:rPr>
                <w:i/>
                <w:spacing w:val="-1"/>
                <w:sz w:val="18"/>
              </w:rPr>
              <w:t xml:space="preserve"> </w:t>
            </w:r>
            <w:r>
              <w:rPr>
                <w:i/>
                <w:spacing w:val="-2"/>
                <w:sz w:val="18"/>
              </w:rPr>
              <w:t>informiranja</w:t>
            </w:r>
          </w:p>
        </w:tc>
        <w:tc>
          <w:tcPr>
            <w:tcW w:w="1825" w:type="dxa"/>
          </w:tcPr>
          <w:p w14:paraId="5939130A" w14:textId="77777777" w:rsidR="006C5739" w:rsidRDefault="006C5739">
            <w:pPr>
              <w:pStyle w:val="TableParagraph"/>
              <w:rPr>
                <w:rFonts w:ascii="Times New Roman"/>
                <w:sz w:val="18"/>
              </w:rPr>
            </w:pPr>
          </w:p>
        </w:tc>
        <w:tc>
          <w:tcPr>
            <w:tcW w:w="1225" w:type="dxa"/>
          </w:tcPr>
          <w:p w14:paraId="7D9C4F01" w14:textId="77777777" w:rsidR="006C5739" w:rsidRDefault="00B8641A">
            <w:pPr>
              <w:pStyle w:val="TableParagraph"/>
              <w:spacing w:before="28"/>
              <w:ind w:right="39"/>
              <w:jc w:val="right"/>
              <w:rPr>
                <w:i/>
                <w:sz w:val="18"/>
              </w:rPr>
            </w:pPr>
            <w:r>
              <w:rPr>
                <w:i/>
                <w:spacing w:val="-2"/>
                <w:sz w:val="18"/>
              </w:rPr>
              <w:t>2.375,00</w:t>
            </w:r>
          </w:p>
        </w:tc>
        <w:tc>
          <w:tcPr>
            <w:tcW w:w="857" w:type="dxa"/>
          </w:tcPr>
          <w:p w14:paraId="708FDA89" w14:textId="77777777" w:rsidR="006C5739" w:rsidRDefault="006C5739">
            <w:pPr>
              <w:pStyle w:val="TableParagraph"/>
              <w:rPr>
                <w:rFonts w:ascii="Times New Roman"/>
                <w:sz w:val="18"/>
              </w:rPr>
            </w:pPr>
          </w:p>
        </w:tc>
      </w:tr>
      <w:tr w:rsidR="006C5739" w14:paraId="65A8B0C8" w14:textId="77777777">
        <w:trPr>
          <w:trHeight w:val="285"/>
        </w:trPr>
        <w:tc>
          <w:tcPr>
            <w:tcW w:w="6967" w:type="dxa"/>
          </w:tcPr>
          <w:p w14:paraId="2C28CD60" w14:textId="77777777" w:rsidR="006C5739" w:rsidRDefault="00B8641A">
            <w:pPr>
              <w:pStyle w:val="TableParagraph"/>
              <w:spacing w:before="36"/>
              <w:ind w:left="675"/>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825" w:type="dxa"/>
          </w:tcPr>
          <w:p w14:paraId="345BB5F1" w14:textId="77777777" w:rsidR="006C5739" w:rsidRDefault="00B8641A">
            <w:pPr>
              <w:pStyle w:val="TableParagraph"/>
              <w:spacing w:before="36"/>
              <w:ind w:right="179"/>
              <w:jc w:val="right"/>
              <w:rPr>
                <w:b/>
                <w:sz w:val="18"/>
              </w:rPr>
            </w:pPr>
            <w:r>
              <w:rPr>
                <w:b/>
                <w:spacing w:val="-2"/>
                <w:sz w:val="18"/>
              </w:rPr>
              <w:t>1.310.800,00</w:t>
            </w:r>
          </w:p>
        </w:tc>
        <w:tc>
          <w:tcPr>
            <w:tcW w:w="1225" w:type="dxa"/>
          </w:tcPr>
          <w:p w14:paraId="3D5F9EC4" w14:textId="77777777" w:rsidR="006C5739" w:rsidRDefault="006C5739">
            <w:pPr>
              <w:pStyle w:val="TableParagraph"/>
              <w:rPr>
                <w:rFonts w:ascii="Times New Roman"/>
                <w:sz w:val="18"/>
              </w:rPr>
            </w:pPr>
          </w:p>
        </w:tc>
        <w:tc>
          <w:tcPr>
            <w:tcW w:w="857" w:type="dxa"/>
          </w:tcPr>
          <w:p w14:paraId="185A923B" w14:textId="77777777" w:rsidR="006C5739" w:rsidRDefault="006C5739">
            <w:pPr>
              <w:pStyle w:val="TableParagraph"/>
              <w:rPr>
                <w:rFonts w:ascii="Times New Roman"/>
                <w:sz w:val="18"/>
              </w:rPr>
            </w:pPr>
          </w:p>
        </w:tc>
      </w:tr>
      <w:tr w:rsidR="006C5739" w14:paraId="5BC03CE9" w14:textId="77777777">
        <w:trPr>
          <w:trHeight w:val="285"/>
        </w:trPr>
        <w:tc>
          <w:tcPr>
            <w:tcW w:w="6967" w:type="dxa"/>
          </w:tcPr>
          <w:p w14:paraId="1392D036"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825" w:type="dxa"/>
          </w:tcPr>
          <w:p w14:paraId="024A5C25" w14:textId="77777777" w:rsidR="006C5739" w:rsidRDefault="00B8641A">
            <w:pPr>
              <w:pStyle w:val="TableParagraph"/>
              <w:spacing w:before="36"/>
              <w:ind w:right="179"/>
              <w:jc w:val="right"/>
              <w:rPr>
                <w:b/>
                <w:sz w:val="18"/>
              </w:rPr>
            </w:pPr>
            <w:r>
              <w:rPr>
                <w:b/>
                <w:spacing w:val="-2"/>
                <w:sz w:val="18"/>
              </w:rPr>
              <w:t>231.300,00</w:t>
            </w:r>
          </w:p>
        </w:tc>
        <w:tc>
          <w:tcPr>
            <w:tcW w:w="1225" w:type="dxa"/>
          </w:tcPr>
          <w:p w14:paraId="79BDB794" w14:textId="77777777" w:rsidR="006C5739" w:rsidRDefault="006C5739">
            <w:pPr>
              <w:pStyle w:val="TableParagraph"/>
              <w:rPr>
                <w:rFonts w:ascii="Times New Roman"/>
                <w:sz w:val="18"/>
              </w:rPr>
            </w:pPr>
          </w:p>
        </w:tc>
        <w:tc>
          <w:tcPr>
            <w:tcW w:w="857" w:type="dxa"/>
          </w:tcPr>
          <w:p w14:paraId="7E389530" w14:textId="77777777" w:rsidR="006C5739" w:rsidRDefault="006C5739">
            <w:pPr>
              <w:pStyle w:val="TableParagraph"/>
              <w:rPr>
                <w:rFonts w:ascii="Times New Roman"/>
                <w:sz w:val="18"/>
              </w:rPr>
            </w:pPr>
          </w:p>
        </w:tc>
      </w:tr>
      <w:tr w:rsidR="006C5739" w14:paraId="5D59F355" w14:textId="77777777">
        <w:trPr>
          <w:trHeight w:val="327"/>
        </w:trPr>
        <w:tc>
          <w:tcPr>
            <w:tcW w:w="6967" w:type="dxa"/>
          </w:tcPr>
          <w:p w14:paraId="78ED94D4" w14:textId="77777777" w:rsidR="006C5739" w:rsidRDefault="00B8641A">
            <w:pPr>
              <w:pStyle w:val="TableParagraph"/>
              <w:spacing w:before="36"/>
              <w:ind w:left="675"/>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825" w:type="dxa"/>
          </w:tcPr>
          <w:p w14:paraId="4D736F38" w14:textId="77777777" w:rsidR="006C5739" w:rsidRDefault="00B8641A">
            <w:pPr>
              <w:pStyle w:val="TableParagraph"/>
              <w:spacing w:before="36"/>
              <w:ind w:right="179"/>
              <w:jc w:val="right"/>
              <w:rPr>
                <w:b/>
                <w:sz w:val="18"/>
              </w:rPr>
            </w:pPr>
            <w:r>
              <w:rPr>
                <w:b/>
                <w:spacing w:val="-2"/>
                <w:sz w:val="18"/>
              </w:rPr>
              <w:t>231.300,00</w:t>
            </w:r>
          </w:p>
        </w:tc>
        <w:tc>
          <w:tcPr>
            <w:tcW w:w="1225" w:type="dxa"/>
          </w:tcPr>
          <w:p w14:paraId="607E87E4" w14:textId="77777777" w:rsidR="006C5739" w:rsidRDefault="006C5739">
            <w:pPr>
              <w:pStyle w:val="TableParagraph"/>
              <w:rPr>
                <w:rFonts w:ascii="Times New Roman"/>
                <w:sz w:val="18"/>
              </w:rPr>
            </w:pPr>
          </w:p>
        </w:tc>
        <w:tc>
          <w:tcPr>
            <w:tcW w:w="857" w:type="dxa"/>
          </w:tcPr>
          <w:p w14:paraId="713019C8" w14:textId="77777777" w:rsidR="006C5739" w:rsidRDefault="006C5739">
            <w:pPr>
              <w:pStyle w:val="TableParagraph"/>
              <w:rPr>
                <w:rFonts w:ascii="Times New Roman"/>
                <w:sz w:val="18"/>
              </w:rPr>
            </w:pPr>
          </w:p>
        </w:tc>
      </w:tr>
      <w:tr w:rsidR="006C5739" w14:paraId="1CA8AC2B" w14:textId="77777777">
        <w:trPr>
          <w:trHeight w:val="389"/>
        </w:trPr>
        <w:tc>
          <w:tcPr>
            <w:tcW w:w="6967" w:type="dxa"/>
          </w:tcPr>
          <w:p w14:paraId="5ED8F073"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612032" behindDoc="1" locked="0" layoutInCell="1" allowOverlap="1" wp14:anchorId="366C9D88" wp14:editId="7FE4419F">
                      <wp:simplePos x="0" y="0"/>
                      <wp:positionH relativeFrom="column">
                        <wp:posOffset>171957</wp:posOffset>
                      </wp:positionH>
                      <wp:positionV relativeFrom="paragraph">
                        <wp:posOffset>-9056</wp:posOffset>
                      </wp:positionV>
                      <wp:extent cx="6743065" cy="266065"/>
                      <wp:effectExtent l="0" t="0" r="0" b="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199" name="Graphic 199"/>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39571C" id="Group 198" o:spid="_x0000_s1026" style="position:absolute;margin-left:13.55pt;margin-top:-.7pt;width:530.95pt;height:20.95pt;z-index:-33704448;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">
                      <v:shape id="Graphic 199"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" path="m,l6724650,r,247650l,247650,,xe" filled="f" strokeweight="1.42pt">
                        <v:path arrowok="t"/>
                      </v:shape>
                    </v:group>
                  </w:pict>
                </mc:Fallback>
              </mc:AlternateContent>
            </w:r>
            <w:r>
              <w:rPr>
                <w:b/>
                <w:color w:val="00009F"/>
                <w:sz w:val="18"/>
              </w:rPr>
              <w:t>T105812</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plaže</w:t>
            </w:r>
            <w:r>
              <w:rPr>
                <w:b/>
                <w:color w:val="00009F"/>
                <w:spacing w:val="-1"/>
                <w:sz w:val="18"/>
              </w:rPr>
              <w:t xml:space="preserve"> </w:t>
            </w:r>
            <w:r>
              <w:rPr>
                <w:b/>
                <w:color w:val="00009F"/>
                <w:sz w:val="18"/>
              </w:rPr>
              <w:t>u</w:t>
            </w:r>
            <w:r>
              <w:rPr>
                <w:b/>
                <w:color w:val="00009F"/>
                <w:spacing w:val="-2"/>
                <w:sz w:val="18"/>
              </w:rPr>
              <w:t xml:space="preserve"> Jadrtovcu</w:t>
            </w:r>
          </w:p>
        </w:tc>
        <w:tc>
          <w:tcPr>
            <w:tcW w:w="1825" w:type="dxa"/>
          </w:tcPr>
          <w:p w14:paraId="438D4D2F" w14:textId="77777777" w:rsidR="006C5739" w:rsidRDefault="00B8641A">
            <w:pPr>
              <w:pStyle w:val="TableParagraph"/>
              <w:spacing w:before="54"/>
              <w:ind w:right="179"/>
              <w:jc w:val="right"/>
              <w:rPr>
                <w:b/>
                <w:sz w:val="18"/>
              </w:rPr>
            </w:pPr>
            <w:r>
              <w:rPr>
                <w:b/>
                <w:color w:val="00009F"/>
                <w:spacing w:val="-2"/>
                <w:sz w:val="18"/>
              </w:rPr>
              <w:t>40.000,00</w:t>
            </w:r>
          </w:p>
        </w:tc>
        <w:tc>
          <w:tcPr>
            <w:tcW w:w="1225" w:type="dxa"/>
          </w:tcPr>
          <w:p w14:paraId="1ED6E303" w14:textId="77777777" w:rsidR="006C5739" w:rsidRDefault="006C5739">
            <w:pPr>
              <w:pStyle w:val="TableParagraph"/>
              <w:rPr>
                <w:rFonts w:ascii="Times New Roman"/>
                <w:sz w:val="18"/>
              </w:rPr>
            </w:pPr>
          </w:p>
        </w:tc>
        <w:tc>
          <w:tcPr>
            <w:tcW w:w="857" w:type="dxa"/>
          </w:tcPr>
          <w:p w14:paraId="34CFA2E3" w14:textId="77777777" w:rsidR="006C5739" w:rsidRDefault="006C5739">
            <w:pPr>
              <w:pStyle w:val="TableParagraph"/>
              <w:rPr>
                <w:rFonts w:ascii="Times New Roman"/>
                <w:sz w:val="18"/>
              </w:rPr>
            </w:pPr>
          </w:p>
        </w:tc>
      </w:tr>
      <w:tr w:rsidR="006C5739" w14:paraId="0F358660" w14:textId="77777777">
        <w:trPr>
          <w:trHeight w:val="243"/>
        </w:trPr>
        <w:tc>
          <w:tcPr>
            <w:tcW w:w="6967" w:type="dxa"/>
          </w:tcPr>
          <w:p w14:paraId="0DE1AEF6" w14:textId="77777777" w:rsidR="006C5739" w:rsidRDefault="00B8641A">
            <w:pPr>
              <w:pStyle w:val="TableParagraph"/>
              <w:spacing w:line="201" w:lineRule="exact"/>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825" w:type="dxa"/>
          </w:tcPr>
          <w:p w14:paraId="2601D5D5" w14:textId="77777777" w:rsidR="006C5739" w:rsidRDefault="00B8641A">
            <w:pPr>
              <w:pStyle w:val="TableParagraph"/>
              <w:spacing w:line="201" w:lineRule="exact"/>
              <w:ind w:right="179"/>
              <w:jc w:val="right"/>
              <w:rPr>
                <w:b/>
                <w:sz w:val="18"/>
              </w:rPr>
            </w:pPr>
            <w:r>
              <w:rPr>
                <w:b/>
                <w:spacing w:val="-2"/>
                <w:sz w:val="18"/>
              </w:rPr>
              <w:t>40.000,00</w:t>
            </w:r>
          </w:p>
        </w:tc>
        <w:tc>
          <w:tcPr>
            <w:tcW w:w="1225" w:type="dxa"/>
          </w:tcPr>
          <w:p w14:paraId="2F750447" w14:textId="77777777" w:rsidR="006C5739" w:rsidRDefault="006C5739">
            <w:pPr>
              <w:pStyle w:val="TableParagraph"/>
              <w:rPr>
                <w:rFonts w:ascii="Times New Roman"/>
                <w:sz w:val="16"/>
              </w:rPr>
            </w:pPr>
          </w:p>
        </w:tc>
        <w:tc>
          <w:tcPr>
            <w:tcW w:w="857" w:type="dxa"/>
          </w:tcPr>
          <w:p w14:paraId="3731DE9A" w14:textId="77777777" w:rsidR="006C5739" w:rsidRDefault="006C5739">
            <w:pPr>
              <w:pStyle w:val="TableParagraph"/>
              <w:rPr>
                <w:rFonts w:ascii="Times New Roman"/>
                <w:sz w:val="16"/>
              </w:rPr>
            </w:pPr>
          </w:p>
        </w:tc>
      </w:tr>
      <w:tr w:rsidR="006C5739" w14:paraId="269A99D6" w14:textId="77777777">
        <w:trPr>
          <w:trHeight w:val="327"/>
        </w:trPr>
        <w:tc>
          <w:tcPr>
            <w:tcW w:w="6967" w:type="dxa"/>
          </w:tcPr>
          <w:p w14:paraId="1370CED8" w14:textId="77777777" w:rsidR="006C5739" w:rsidRDefault="00B8641A">
            <w:pPr>
              <w:pStyle w:val="TableParagraph"/>
              <w:spacing w:before="36"/>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825" w:type="dxa"/>
          </w:tcPr>
          <w:p w14:paraId="69BBF042" w14:textId="77777777" w:rsidR="006C5739" w:rsidRDefault="00B8641A">
            <w:pPr>
              <w:pStyle w:val="TableParagraph"/>
              <w:spacing w:before="36"/>
              <w:ind w:right="179"/>
              <w:jc w:val="right"/>
              <w:rPr>
                <w:b/>
                <w:sz w:val="18"/>
              </w:rPr>
            </w:pPr>
            <w:r>
              <w:rPr>
                <w:b/>
                <w:spacing w:val="-2"/>
                <w:sz w:val="18"/>
              </w:rPr>
              <w:t>40.000,00</w:t>
            </w:r>
          </w:p>
        </w:tc>
        <w:tc>
          <w:tcPr>
            <w:tcW w:w="1225" w:type="dxa"/>
          </w:tcPr>
          <w:p w14:paraId="69FD123A" w14:textId="77777777" w:rsidR="006C5739" w:rsidRDefault="006C5739">
            <w:pPr>
              <w:pStyle w:val="TableParagraph"/>
              <w:rPr>
                <w:rFonts w:ascii="Times New Roman"/>
                <w:sz w:val="18"/>
              </w:rPr>
            </w:pPr>
          </w:p>
        </w:tc>
        <w:tc>
          <w:tcPr>
            <w:tcW w:w="857" w:type="dxa"/>
          </w:tcPr>
          <w:p w14:paraId="2CB13DBF" w14:textId="77777777" w:rsidR="006C5739" w:rsidRDefault="006C5739">
            <w:pPr>
              <w:pStyle w:val="TableParagraph"/>
              <w:rPr>
                <w:rFonts w:ascii="Times New Roman"/>
                <w:sz w:val="18"/>
              </w:rPr>
            </w:pPr>
          </w:p>
        </w:tc>
      </w:tr>
      <w:tr w:rsidR="006C5739" w14:paraId="7A55772D" w14:textId="77777777">
        <w:trPr>
          <w:trHeight w:val="389"/>
        </w:trPr>
        <w:tc>
          <w:tcPr>
            <w:tcW w:w="6967" w:type="dxa"/>
          </w:tcPr>
          <w:p w14:paraId="140C6B3B" w14:textId="77777777" w:rsidR="006C5739" w:rsidRDefault="00B8641A">
            <w:pPr>
              <w:pStyle w:val="TableParagraph"/>
              <w:spacing w:before="54"/>
              <w:ind w:left="330"/>
              <w:rPr>
                <w:b/>
                <w:sz w:val="18"/>
              </w:rPr>
            </w:pPr>
            <w:r>
              <w:rPr>
                <w:b/>
                <w:noProof/>
                <w:sz w:val="18"/>
              </w:rPr>
              <mc:AlternateContent>
                <mc:Choice Requires="wpg">
                  <w:drawing>
                    <wp:anchor distT="0" distB="0" distL="0" distR="0" simplePos="0" relativeHeight="469612544" behindDoc="1" locked="0" layoutInCell="1" allowOverlap="1" wp14:anchorId="72B65B15" wp14:editId="58D12B3D">
                      <wp:simplePos x="0" y="0"/>
                      <wp:positionH relativeFrom="column">
                        <wp:posOffset>171957</wp:posOffset>
                      </wp:positionH>
                      <wp:positionV relativeFrom="paragraph">
                        <wp:posOffset>-9056</wp:posOffset>
                      </wp:positionV>
                      <wp:extent cx="6743065" cy="266065"/>
                      <wp:effectExtent l="0" t="0" r="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065" cy="266065"/>
                                <a:chOff x="0" y="0"/>
                                <a:chExt cx="6743065" cy="266065"/>
                              </a:xfrm>
                            </wpg:grpSpPr>
                            <wps:wsp>
                              <wps:cNvPr id="201" name="Graphic 201"/>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FA5833" id="Group 200" o:spid="_x0000_s1026" style="position:absolute;margin-left:13.55pt;margin-top:-.7pt;width:530.95pt;height:20.95pt;z-index:-33703936;mso-wrap-distance-left:0;mso-wrap-distance-right:0" coordsize="6743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">
                      <v:shape id="Graphic 201" o:spid="_x0000_s1027" style="position:absolute;left:90;top:90;width:67246;height:2476;visibility:visible;mso-wrap-style:square;v-text-anchor:top" coordsize="6724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" path="m,l6724650,r,247650l,247650,,xe" filled="f" strokeweight="1.42pt">
                        <v:path arrowok="t"/>
                      </v:shape>
                    </v:group>
                  </w:pict>
                </mc:Fallback>
              </mc:AlternateContent>
            </w:r>
            <w:r>
              <w:rPr>
                <w:b/>
                <w:color w:val="00009F"/>
                <w:sz w:val="18"/>
              </w:rPr>
              <w:t>T105813</w:t>
            </w:r>
            <w:r>
              <w:rPr>
                <w:b/>
                <w:color w:val="00009F"/>
                <w:spacing w:val="-1"/>
                <w:sz w:val="18"/>
              </w:rPr>
              <w:t xml:space="preserve"> </w:t>
            </w:r>
            <w:r>
              <w:rPr>
                <w:b/>
                <w:color w:val="00009F"/>
                <w:sz w:val="18"/>
              </w:rPr>
              <w:t>Solarizacija</w:t>
            </w:r>
            <w:r>
              <w:rPr>
                <w:b/>
                <w:color w:val="00009F"/>
                <w:spacing w:val="-1"/>
                <w:sz w:val="18"/>
              </w:rPr>
              <w:t xml:space="preserve"> </w:t>
            </w:r>
            <w:r>
              <w:rPr>
                <w:b/>
                <w:color w:val="00009F"/>
                <w:spacing w:val="-2"/>
                <w:sz w:val="18"/>
              </w:rPr>
              <w:t>Šibenika</w:t>
            </w:r>
          </w:p>
        </w:tc>
        <w:tc>
          <w:tcPr>
            <w:tcW w:w="1825" w:type="dxa"/>
          </w:tcPr>
          <w:p w14:paraId="3B7A6AA9" w14:textId="77777777" w:rsidR="006C5739" w:rsidRDefault="00B8641A">
            <w:pPr>
              <w:pStyle w:val="TableParagraph"/>
              <w:spacing w:before="54"/>
              <w:ind w:right="179"/>
              <w:jc w:val="right"/>
              <w:rPr>
                <w:b/>
                <w:sz w:val="18"/>
              </w:rPr>
            </w:pPr>
            <w:r>
              <w:rPr>
                <w:b/>
                <w:color w:val="00009F"/>
                <w:spacing w:val="-2"/>
                <w:sz w:val="18"/>
              </w:rPr>
              <w:t>26.000,00</w:t>
            </w:r>
          </w:p>
        </w:tc>
        <w:tc>
          <w:tcPr>
            <w:tcW w:w="1225" w:type="dxa"/>
          </w:tcPr>
          <w:p w14:paraId="625AA005" w14:textId="77777777" w:rsidR="006C5739" w:rsidRDefault="00B8641A">
            <w:pPr>
              <w:pStyle w:val="TableParagraph"/>
              <w:spacing w:before="54"/>
              <w:ind w:right="39"/>
              <w:jc w:val="right"/>
              <w:rPr>
                <w:b/>
                <w:sz w:val="18"/>
              </w:rPr>
            </w:pPr>
            <w:r>
              <w:rPr>
                <w:b/>
                <w:color w:val="00009F"/>
                <w:spacing w:val="-2"/>
                <w:sz w:val="18"/>
              </w:rPr>
              <w:t>6.800,00</w:t>
            </w:r>
          </w:p>
        </w:tc>
        <w:tc>
          <w:tcPr>
            <w:tcW w:w="857" w:type="dxa"/>
          </w:tcPr>
          <w:p w14:paraId="49B9DCB9" w14:textId="77777777" w:rsidR="006C5739" w:rsidRDefault="00B8641A">
            <w:pPr>
              <w:pStyle w:val="TableParagraph"/>
              <w:spacing w:before="54"/>
              <w:ind w:right="101"/>
              <w:jc w:val="right"/>
              <w:rPr>
                <w:b/>
                <w:sz w:val="18"/>
              </w:rPr>
            </w:pPr>
            <w:r>
              <w:rPr>
                <w:b/>
                <w:color w:val="00009F"/>
                <w:spacing w:val="-2"/>
                <w:sz w:val="18"/>
              </w:rPr>
              <w:t>26,15%</w:t>
            </w:r>
          </w:p>
        </w:tc>
      </w:tr>
      <w:tr w:rsidR="006C5739" w14:paraId="1F524238" w14:textId="77777777">
        <w:trPr>
          <w:trHeight w:val="243"/>
        </w:trPr>
        <w:tc>
          <w:tcPr>
            <w:tcW w:w="6967" w:type="dxa"/>
          </w:tcPr>
          <w:p w14:paraId="3BC9EE9C" w14:textId="77777777" w:rsidR="006C5739" w:rsidRDefault="00B8641A">
            <w:pPr>
              <w:pStyle w:val="TableParagraph"/>
              <w:spacing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825" w:type="dxa"/>
          </w:tcPr>
          <w:p w14:paraId="4CD3BADA" w14:textId="77777777" w:rsidR="006C5739" w:rsidRDefault="00B8641A">
            <w:pPr>
              <w:pStyle w:val="TableParagraph"/>
              <w:spacing w:line="201" w:lineRule="exact"/>
              <w:ind w:right="179"/>
              <w:jc w:val="right"/>
              <w:rPr>
                <w:b/>
                <w:sz w:val="18"/>
              </w:rPr>
            </w:pPr>
            <w:r>
              <w:rPr>
                <w:b/>
                <w:spacing w:val="-2"/>
                <w:sz w:val="18"/>
              </w:rPr>
              <w:t>15.600,00</w:t>
            </w:r>
          </w:p>
        </w:tc>
        <w:tc>
          <w:tcPr>
            <w:tcW w:w="1225" w:type="dxa"/>
          </w:tcPr>
          <w:p w14:paraId="71B41169" w14:textId="77777777" w:rsidR="006C5739" w:rsidRDefault="00B8641A">
            <w:pPr>
              <w:pStyle w:val="TableParagraph"/>
              <w:spacing w:line="201" w:lineRule="exact"/>
              <w:ind w:right="39"/>
              <w:jc w:val="right"/>
              <w:rPr>
                <w:b/>
                <w:sz w:val="18"/>
              </w:rPr>
            </w:pPr>
            <w:r>
              <w:rPr>
                <w:b/>
                <w:spacing w:val="-2"/>
                <w:sz w:val="18"/>
              </w:rPr>
              <w:t>6.800,00</w:t>
            </w:r>
          </w:p>
        </w:tc>
        <w:tc>
          <w:tcPr>
            <w:tcW w:w="857" w:type="dxa"/>
          </w:tcPr>
          <w:p w14:paraId="240CEFA5" w14:textId="77777777" w:rsidR="006C5739" w:rsidRDefault="00B8641A">
            <w:pPr>
              <w:pStyle w:val="TableParagraph"/>
              <w:spacing w:line="201" w:lineRule="exact"/>
              <w:ind w:right="101"/>
              <w:jc w:val="right"/>
              <w:rPr>
                <w:b/>
                <w:sz w:val="18"/>
              </w:rPr>
            </w:pPr>
            <w:r>
              <w:rPr>
                <w:b/>
                <w:spacing w:val="-2"/>
                <w:sz w:val="18"/>
              </w:rPr>
              <w:t>43,59%</w:t>
            </w:r>
          </w:p>
        </w:tc>
      </w:tr>
      <w:tr w:rsidR="006C5739" w14:paraId="012071D2" w14:textId="77777777">
        <w:trPr>
          <w:trHeight w:val="285"/>
        </w:trPr>
        <w:tc>
          <w:tcPr>
            <w:tcW w:w="6967" w:type="dxa"/>
          </w:tcPr>
          <w:p w14:paraId="31C31771"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825" w:type="dxa"/>
          </w:tcPr>
          <w:p w14:paraId="24670D43" w14:textId="77777777" w:rsidR="006C5739" w:rsidRDefault="00B8641A">
            <w:pPr>
              <w:pStyle w:val="TableParagraph"/>
              <w:spacing w:before="36"/>
              <w:ind w:right="179"/>
              <w:jc w:val="right"/>
              <w:rPr>
                <w:b/>
                <w:sz w:val="18"/>
              </w:rPr>
            </w:pPr>
            <w:r>
              <w:rPr>
                <w:b/>
                <w:spacing w:val="-2"/>
                <w:sz w:val="18"/>
              </w:rPr>
              <w:t>15.600,00</w:t>
            </w:r>
          </w:p>
        </w:tc>
        <w:tc>
          <w:tcPr>
            <w:tcW w:w="1225" w:type="dxa"/>
          </w:tcPr>
          <w:p w14:paraId="20749A8F" w14:textId="77777777" w:rsidR="006C5739" w:rsidRDefault="00B8641A">
            <w:pPr>
              <w:pStyle w:val="TableParagraph"/>
              <w:spacing w:before="36"/>
              <w:ind w:right="39"/>
              <w:jc w:val="right"/>
              <w:rPr>
                <w:b/>
                <w:sz w:val="18"/>
              </w:rPr>
            </w:pPr>
            <w:r>
              <w:rPr>
                <w:b/>
                <w:spacing w:val="-2"/>
                <w:sz w:val="18"/>
              </w:rPr>
              <w:t>6.800,00</w:t>
            </w:r>
          </w:p>
        </w:tc>
        <w:tc>
          <w:tcPr>
            <w:tcW w:w="857" w:type="dxa"/>
          </w:tcPr>
          <w:p w14:paraId="345A23E9" w14:textId="77777777" w:rsidR="006C5739" w:rsidRDefault="00B8641A">
            <w:pPr>
              <w:pStyle w:val="TableParagraph"/>
              <w:spacing w:before="36"/>
              <w:ind w:right="101"/>
              <w:jc w:val="right"/>
              <w:rPr>
                <w:b/>
                <w:sz w:val="18"/>
              </w:rPr>
            </w:pPr>
            <w:r>
              <w:rPr>
                <w:b/>
                <w:spacing w:val="-2"/>
                <w:sz w:val="18"/>
              </w:rPr>
              <w:t>43,59%</w:t>
            </w:r>
          </w:p>
        </w:tc>
      </w:tr>
      <w:tr w:rsidR="006C5739" w14:paraId="19F2E925" w14:textId="77777777">
        <w:trPr>
          <w:trHeight w:val="285"/>
        </w:trPr>
        <w:tc>
          <w:tcPr>
            <w:tcW w:w="6967" w:type="dxa"/>
          </w:tcPr>
          <w:p w14:paraId="54BB4667" w14:textId="77777777" w:rsidR="006C5739" w:rsidRDefault="00B8641A">
            <w:pPr>
              <w:pStyle w:val="TableParagraph"/>
              <w:spacing w:before="36"/>
              <w:ind w:left="795"/>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825" w:type="dxa"/>
          </w:tcPr>
          <w:p w14:paraId="2F88B157" w14:textId="77777777" w:rsidR="006C5739" w:rsidRDefault="006C5739">
            <w:pPr>
              <w:pStyle w:val="TableParagraph"/>
              <w:rPr>
                <w:rFonts w:ascii="Times New Roman"/>
                <w:sz w:val="18"/>
              </w:rPr>
            </w:pPr>
          </w:p>
        </w:tc>
        <w:tc>
          <w:tcPr>
            <w:tcW w:w="1225" w:type="dxa"/>
          </w:tcPr>
          <w:p w14:paraId="2A082655" w14:textId="77777777" w:rsidR="006C5739" w:rsidRDefault="00B8641A">
            <w:pPr>
              <w:pStyle w:val="TableParagraph"/>
              <w:spacing w:before="36"/>
              <w:ind w:right="39"/>
              <w:jc w:val="right"/>
              <w:rPr>
                <w:i/>
                <w:sz w:val="18"/>
              </w:rPr>
            </w:pPr>
            <w:r>
              <w:rPr>
                <w:i/>
                <w:spacing w:val="-2"/>
                <w:sz w:val="18"/>
              </w:rPr>
              <w:t>6.800,00</w:t>
            </w:r>
          </w:p>
        </w:tc>
        <w:tc>
          <w:tcPr>
            <w:tcW w:w="857" w:type="dxa"/>
          </w:tcPr>
          <w:p w14:paraId="15B3488C" w14:textId="77777777" w:rsidR="006C5739" w:rsidRDefault="006C5739">
            <w:pPr>
              <w:pStyle w:val="TableParagraph"/>
              <w:rPr>
                <w:rFonts w:ascii="Times New Roman"/>
                <w:sz w:val="18"/>
              </w:rPr>
            </w:pPr>
          </w:p>
        </w:tc>
      </w:tr>
      <w:tr w:rsidR="006C5739" w14:paraId="394B244A" w14:textId="77777777">
        <w:trPr>
          <w:trHeight w:val="285"/>
        </w:trPr>
        <w:tc>
          <w:tcPr>
            <w:tcW w:w="6967" w:type="dxa"/>
          </w:tcPr>
          <w:p w14:paraId="16E6F275"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53</w:t>
            </w:r>
            <w:r>
              <w:rPr>
                <w:b/>
                <w:spacing w:val="-1"/>
                <w:sz w:val="18"/>
              </w:rPr>
              <w:t xml:space="preserve"> </w:t>
            </w:r>
            <w:r>
              <w:rPr>
                <w:b/>
                <w:sz w:val="18"/>
              </w:rPr>
              <w:t>Ostale</w:t>
            </w:r>
            <w:r>
              <w:rPr>
                <w:b/>
                <w:spacing w:val="-1"/>
                <w:sz w:val="18"/>
              </w:rPr>
              <w:t xml:space="preserve"> </w:t>
            </w:r>
            <w:r>
              <w:rPr>
                <w:b/>
                <w:spacing w:val="-2"/>
                <w:sz w:val="18"/>
              </w:rPr>
              <w:t>pomoći</w:t>
            </w:r>
          </w:p>
        </w:tc>
        <w:tc>
          <w:tcPr>
            <w:tcW w:w="1825" w:type="dxa"/>
          </w:tcPr>
          <w:p w14:paraId="34F026F4" w14:textId="77777777" w:rsidR="006C5739" w:rsidRDefault="00B8641A">
            <w:pPr>
              <w:pStyle w:val="TableParagraph"/>
              <w:spacing w:before="36"/>
              <w:ind w:right="179"/>
              <w:jc w:val="right"/>
              <w:rPr>
                <w:b/>
                <w:sz w:val="18"/>
              </w:rPr>
            </w:pPr>
            <w:r>
              <w:rPr>
                <w:b/>
                <w:spacing w:val="-2"/>
                <w:sz w:val="18"/>
              </w:rPr>
              <w:t>10.400,00</w:t>
            </w:r>
          </w:p>
        </w:tc>
        <w:tc>
          <w:tcPr>
            <w:tcW w:w="1225" w:type="dxa"/>
          </w:tcPr>
          <w:p w14:paraId="7C133E2C" w14:textId="77777777" w:rsidR="006C5739" w:rsidRDefault="006C5739">
            <w:pPr>
              <w:pStyle w:val="TableParagraph"/>
              <w:rPr>
                <w:rFonts w:ascii="Times New Roman"/>
                <w:sz w:val="18"/>
              </w:rPr>
            </w:pPr>
          </w:p>
        </w:tc>
        <w:tc>
          <w:tcPr>
            <w:tcW w:w="857" w:type="dxa"/>
          </w:tcPr>
          <w:p w14:paraId="09450E88" w14:textId="77777777" w:rsidR="006C5739" w:rsidRDefault="006C5739">
            <w:pPr>
              <w:pStyle w:val="TableParagraph"/>
              <w:rPr>
                <w:rFonts w:ascii="Times New Roman"/>
                <w:sz w:val="18"/>
              </w:rPr>
            </w:pPr>
          </w:p>
        </w:tc>
      </w:tr>
      <w:tr w:rsidR="006C5739" w14:paraId="3FE5A08A" w14:textId="77777777">
        <w:trPr>
          <w:trHeight w:val="285"/>
        </w:trPr>
        <w:tc>
          <w:tcPr>
            <w:tcW w:w="6967" w:type="dxa"/>
          </w:tcPr>
          <w:p w14:paraId="12BBFD28"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825" w:type="dxa"/>
          </w:tcPr>
          <w:p w14:paraId="50EBABF1" w14:textId="77777777" w:rsidR="006C5739" w:rsidRDefault="00B8641A">
            <w:pPr>
              <w:pStyle w:val="TableParagraph"/>
              <w:spacing w:before="36"/>
              <w:ind w:right="179"/>
              <w:jc w:val="right"/>
              <w:rPr>
                <w:b/>
                <w:sz w:val="18"/>
              </w:rPr>
            </w:pPr>
            <w:r>
              <w:rPr>
                <w:b/>
                <w:spacing w:val="-2"/>
                <w:sz w:val="18"/>
              </w:rPr>
              <w:t>10.400,00</w:t>
            </w:r>
          </w:p>
        </w:tc>
        <w:tc>
          <w:tcPr>
            <w:tcW w:w="1225" w:type="dxa"/>
          </w:tcPr>
          <w:p w14:paraId="7C30102B" w14:textId="77777777" w:rsidR="006C5739" w:rsidRDefault="006C5739">
            <w:pPr>
              <w:pStyle w:val="TableParagraph"/>
              <w:rPr>
                <w:rFonts w:ascii="Times New Roman"/>
                <w:sz w:val="18"/>
              </w:rPr>
            </w:pPr>
          </w:p>
        </w:tc>
        <w:tc>
          <w:tcPr>
            <w:tcW w:w="857" w:type="dxa"/>
          </w:tcPr>
          <w:p w14:paraId="5AE936BC" w14:textId="77777777" w:rsidR="006C5739" w:rsidRDefault="006C5739">
            <w:pPr>
              <w:pStyle w:val="TableParagraph"/>
              <w:rPr>
                <w:rFonts w:ascii="Times New Roman"/>
                <w:sz w:val="18"/>
              </w:rPr>
            </w:pPr>
          </w:p>
        </w:tc>
      </w:tr>
      <w:tr w:rsidR="006C5739" w14:paraId="091C28E8" w14:textId="77777777">
        <w:trPr>
          <w:trHeight w:val="277"/>
        </w:trPr>
        <w:tc>
          <w:tcPr>
            <w:tcW w:w="6967" w:type="dxa"/>
          </w:tcPr>
          <w:p w14:paraId="674CAA98" w14:textId="77777777" w:rsidR="006C5739" w:rsidRDefault="00B8641A">
            <w:pPr>
              <w:pStyle w:val="TableParagraph"/>
              <w:spacing w:before="36"/>
              <w:ind w:left="330"/>
              <w:rPr>
                <w:b/>
                <w:sz w:val="18"/>
              </w:rPr>
            </w:pPr>
            <w:r>
              <w:rPr>
                <w:b/>
                <w:color w:val="00009F"/>
                <w:sz w:val="18"/>
              </w:rPr>
              <w:t>K105814</w:t>
            </w:r>
            <w:r>
              <w:rPr>
                <w:b/>
                <w:color w:val="00009F"/>
                <w:spacing w:val="-2"/>
                <w:sz w:val="18"/>
              </w:rPr>
              <w:t xml:space="preserve"> </w:t>
            </w:r>
            <w:r>
              <w:rPr>
                <w:b/>
                <w:color w:val="00009F"/>
                <w:sz w:val="18"/>
              </w:rPr>
              <w:t>Energetska</w:t>
            </w:r>
            <w:r>
              <w:rPr>
                <w:b/>
                <w:color w:val="00009F"/>
                <w:spacing w:val="-1"/>
                <w:sz w:val="18"/>
              </w:rPr>
              <w:t xml:space="preserve"> </w:t>
            </w:r>
            <w:r>
              <w:rPr>
                <w:b/>
                <w:color w:val="00009F"/>
                <w:sz w:val="18"/>
              </w:rPr>
              <w:t>obnova</w:t>
            </w:r>
            <w:r>
              <w:rPr>
                <w:b/>
                <w:color w:val="00009F"/>
                <w:spacing w:val="-1"/>
                <w:sz w:val="18"/>
              </w:rPr>
              <w:t xml:space="preserve"> </w:t>
            </w:r>
            <w:r>
              <w:rPr>
                <w:b/>
                <w:color w:val="00009F"/>
                <w:sz w:val="18"/>
              </w:rPr>
              <w:t>Gradske</w:t>
            </w:r>
            <w:r>
              <w:rPr>
                <w:b/>
                <w:color w:val="00009F"/>
                <w:spacing w:val="-2"/>
                <w:sz w:val="18"/>
              </w:rPr>
              <w:t xml:space="preserve"> </w:t>
            </w:r>
            <w:r>
              <w:rPr>
                <w:b/>
                <w:color w:val="00009F"/>
                <w:sz w:val="18"/>
              </w:rPr>
              <w:t>knjižnice</w:t>
            </w:r>
            <w:r>
              <w:rPr>
                <w:b/>
                <w:color w:val="00009F"/>
                <w:spacing w:val="-1"/>
                <w:sz w:val="18"/>
              </w:rPr>
              <w:t xml:space="preserve"> </w:t>
            </w:r>
            <w:r>
              <w:rPr>
                <w:b/>
                <w:color w:val="00009F"/>
                <w:sz w:val="18"/>
              </w:rPr>
              <w:t>"Juraj</w:t>
            </w:r>
            <w:r>
              <w:rPr>
                <w:b/>
                <w:color w:val="00009F"/>
                <w:spacing w:val="-1"/>
                <w:sz w:val="18"/>
              </w:rPr>
              <w:t xml:space="preserve"> </w:t>
            </w:r>
            <w:r>
              <w:rPr>
                <w:b/>
                <w:color w:val="00009F"/>
                <w:sz w:val="18"/>
              </w:rPr>
              <w:t>Šižgorić</w:t>
            </w:r>
            <w:r>
              <w:rPr>
                <w:b/>
                <w:color w:val="00009F"/>
                <w:spacing w:val="-1"/>
                <w:sz w:val="18"/>
              </w:rPr>
              <w:t xml:space="preserve"> </w:t>
            </w:r>
            <w:r>
              <w:rPr>
                <w:b/>
                <w:color w:val="00009F"/>
                <w:sz w:val="18"/>
              </w:rPr>
              <w:t>"</w:t>
            </w:r>
            <w:r>
              <w:rPr>
                <w:b/>
                <w:color w:val="00009F"/>
                <w:spacing w:val="-2"/>
                <w:sz w:val="18"/>
              </w:rPr>
              <w:t xml:space="preserve"> Šibenik</w:t>
            </w:r>
          </w:p>
        </w:tc>
        <w:tc>
          <w:tcPr>
            <w:tcW w:w="1825" w:type="dxa"/>
          </w:tcPr>
          <w:p w14:paraId="0339689B" w14:textId="77777777" w:rsidR="006C5739" w:rsidRDefault="00B8641A">
            <w:pPr>
              <w:pStyle w:val="TableParagraph"/>
              <w:spacing w:before="36"/>
              <w:ind w:right="179"/>
              <w:jc w:val="right"/>
              <w:rPr>
                <w:b/>
                <w:sz w:val="18"/>
              </w:rPr>
            </w:pPr>
            <w:r>
              <w:rPr>
                <w:b/>
                <w:color w:val="00009F"/>
                <w:spacing w:val="-2"/>
                <w:sz w:val="18"/>
              </w:rPr>
              <w:t>2.009.600,00</w:t>
            </w:r>
          </w:p>
        </w:tc>
        <w:tc>
          <w:tcPr>
            <w:tcW w:w="1225" w:type="dxa"/>
          </w:tcPr>
          <w:p w14:paraId="4C6EBE8D" w14:textId="77777777" w:rsidR="006C5739" w:rsidRDefault="006C5739">
            <w:pPr>
              <w:pStyle w:val="TableParagraph"/>
              <w:rPr>
                <w:rFonts w:ascii="Times New Roman"/>
                <w:sz w:val="18"/>
              </w:rPr>
            </w:pPr>
          </w:p>
        </w:tc>
        <w:tc>
          <w:tcPr>
            <w:tcW w:w="857" w:type="dxa"/>
          </w:tcPr>
          <w:p w14:paraId="4F910290" w14:textId="77777777" w:rsidR="006C5739" w:rsidRDefault="006C5739">
            <w:pPr>
              <w:pStyle w:val="TableParagraph"/>
              <w:rPr>
                <w:rFonts w:ascii="Times New Roman"/>
                <w:sz w:val="18"/>
              </w:rPr>
            </w:pPr>
          </w:p>
        </w:tc>
      </w:tr>
      <w:tr w:rsidR="006C5739" w14:paraId="7F6A622C" w14:textId="77777777">
        <w:trPr>
          <w:trHeight w:val="277"/>
        </w:trPr>
        <w:tc>
          <w:tcPr>
            <w:tcW w:w="6967" w:type="dxa"/>
          </w:tcPr>
          <w:p w14:paraId="1859F08D" w14:textId="77777777" w:rsidR="006C5739" w:rsidRDefault="00B8641A">
            <w:pPr>
              <w:pStyle w:val="TableParagraph"/>
              <w:spacing w:before="28"/>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825" w:type="dxa"/>
          </w:tcPr>
          <w:p w14:paraId="4D6E0167" w14:textId="77777777" w:rsidR="006C5739" w:rsidRDefault="00B8641A">
            <w:pPr>
              <w:pStyle w:val="TableParagraph"/>
              <w:spacing w:before="28"/>
              <w:ind w:right="179"/>
              <w:jc w:val="right"/>
              <w:rPr>
                <w:b/>
                <w:sz w:val="18"/>
              </w:rPr>
            </w:pPr>
            <w:r>
              <w:rPr>
                <w:b/>
                <w:spacing w:val="-2"/>
                <w:sz w:val="18"/>
              </w:rPr>
              <w:t>1.900,00</w:t>
            </w:r>
          </w:p>
        </w:tc>
        <w:tc>
          <w:tcPr>
            <w:tcW w:w="1225" w:type="dxa"/>
          </w:tcPr>
          <w:p w14:paraId="10389E65" w14:textId="77777777" w:rsidR="006C5739" w:rsidRDefault="006C5739">
            <w:pPr>
              <w:pStyle w:val="TableParagraph"/>
              <w:rPr>
                <w:rFonts w:ascii="Times New Roman"/>
                <w:sz w:val="18"/>
              </w:rPr>
            </w:pPr>
          </w:p>
        </w:tc>
        <w:tc>
          <w:tcPr>
            <w:tcW w:w="857" w:type="dxa"/>
          </w:tcPr>
          <w:p w14:paraId="6721313A" w14:textId="77777777" w:rsidR="006C5739" w:rsidRDefault="006C5739">
            <w:pPr>
              <w:pStyle w:val="TableParagraph"/>
              <w:rPr>
                <w:rFonts w:ascii="Times New Roman"/>
                <w:sz w:val="18"/>
              </w:rPr>
            </w:pPr>
          </w:p>
        </w:tc>
      </w:tr>
      <w:tr w:rsidR="006C5739" w14:paraId="16C2921A" w14:textId="77777777">
        <w:trPr>
          <w:trHeight w:val="285"/>
        </w:trPr>
        <w:tc>
          <w:tcPr>
            <w:tcW w:w="6967" w:type="dxa"/>
          </w:tcPr>
          <w:p w14:paraId="2F45259A"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825" w:type="dxa"/>
          </w:tcPr>
          <w:p w14:paraId="0AC042EA" w14:textId="77777777" w:rsidR="006C5739" w:rsidRDefault="00B8641A">
            <w:pPr>
              <w:pStyle w:val="TableParagraph"/>
              <w:spacing w:before="36"/>
              <w:ind w:right="179"/>
              <w:jc w:val="right"/>
              <w:rPr>
                <w:b/>
                <w:sz w:val="18"/>
              </w:rPr>
            </w:pPr>
            <w:r>
              <w:rPr>
                <w:b/>
                <w:spacing w:val="-2"/>
                <w:sz w:val="18"/>
              </w:rPr>
              <w:t>1.900,00</w:t>
            </w:r>
          </w:p>
        </w:tc>
        <w:tc>
          <w:tcPr>
            <w:tcW w:w="1225" w:type="dxa"/>
          </w:tcPr>
          <w:p w14:paraId="0CD3C6CE" w14:textId="77777777" w:rsidR="006C5739" w:rsidRDefault="006C5739">
            <w:pPr>
              <w:pStyle w:val="TableParagraph"/>
              <w:rPr>
                <w:rFonts w:ascii="Times New Roman"/>
                <w:sz w:val="18"/>
              </w:rPr>
            </w:pPr>
          </w:p>
        </w:tc>
        <w:tc>
          <w:tcPr>
            <w:tcW w:w="857" w:type="dxa"/>
          </w:tcPr>
          <w:p w14:paraId="337E7E5D" w14:textId="77777777" w:rsidR="006C5739" w:rsidRDefault="006C5739">
            <w:pPr>
              <w:pStyle w:val="TableParagraph"/>
              <w:rPr>
                <w:rFonts w:ascii="Times New Roman"/>
                <w:sz w:val="18"/>
              </w:rPr>
            </w:pPr>
          </w:p>
        </w:tc>
      </w:tr>
      <w:tr w:rsidR="006C5739" w14:paraId="64E30C0A" w14:textId="77777777">
        <w:trPr>
          <w:trHeight w:val="285"/>
        </w:trPr>
        <w:tc>
          <w:tcPr>
            <w:tcW w:w="6967" w:type="dxa"/>
          </w:tcPr>
          <w:p w14:paraId="416B9A88"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825" w:type="dxa"/>
          </w:tcPr>
          <w:p w14:paraId="581417E4" w14:textId="77777777" w:rsidR="006C5739" w:rsidRDefault="00B8641A">
            <w:pPr>
              <w:pStyle w:val="TableParagraph"/>
              <w:spacing w:before="36"/>
              <w:ind w:right="179"/>
              <w:jc w:val="right"/>
              <w:rPr>
                <w:b/>
                <w:sz w:val="18"/>
              </w:rPr>
            </w:pPr>
            <w:r>
              <w:rPr>
                <w:b/>
                <w:spacing w:val="-2"/>
                <w:sz w:val="18"/>
              </w:rPr>
              <w:t>1.807.700,00</w:t>
            </w:r>
          </w:p>
        </w:tc>
        <w:tc>
          <w:tcPr>
            <w:tcW w:w="1225" w:type="dxa"/>
          </w:tcPr>
          <w:p w14:paraId="15E5606B" w14:textId="77777777" w:rsidR="006C5739" w:rsidRDefault="006C5739">
            <w:pPr>
              <w:pStyle w:val="TableParagraph"/>
              <w:rPr>
                <w:rFonts w:ascii="Times New Roman"/>
                <w:sz w:val="18"/>
              </w:rPr>
            </w:pPr>
          </w:p>
        </w:tc>
        <w:tc>
          <w:tcPr>
            <w:tcW w:w="857" w:type="dxa"/>
          </w:tcPr>
          <w:p w14:paraId="1BB0B381" w14:textId="77777777" w:rsidR="006C5739" w:rsidRDefault="006C5739">
            <w:pPr>
              <w:pStyle w:val="TableParagraph"/>
              <w:rPr>
                <w:rFonts w:ascii="Times New Roman"/>
                <w:sz w:val="18"/>
              </w:rPr>
            </w:pPr>
          </w:p>
        </w:tc>
      </w:tr>
      <w:tr w:rsidR="006C5739" w14:paraId="03A9F68F" w14:textId="77777777">
        <w:trPr>
          <w:trHeight w:val="285"/>
        </w:trPr>
        <w:tc>
          <w:tcPr>
            <w:tcW w:w="6967" w:type="dxa"/>
          </w:tcPr>
          <w:p w14:paraId="7551D3F7" w14:textId="77777777" w:rsidR="006C5739" w:rsidRDefault="00B8641A">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825" w:type="dxa"/>
          </w:tcPr>
          <w:p w14:paraId="5F3D9FFE" w14:textId="77777777" w:rsidR="006C5739" w:rsidRDefault="00B8641A">
            <w:pPr>
              <w:pStyle w:val="TableParagraph"/>
              <w:spacing w:before="36"/>
              <w:ind w:right="179"/>
              <w:jc w:val="right"/>
              <w:rPr>
                <w:b/>
                <w:sz w:val="18"/>
              </w:rPr>
            </w:pPr>
            <w:r>
              <w:rPr>
                <w:b/>
                <w:spacing w:val="-2"/>
                <w:sz w:val="18"/>
              </w:rPr>
              <w:t>5.000,00</w:t>
            </w:r>
          </w:p>
        </w:tc>
        <w:tc>
          <w:tcPr>
            <w:tcW w:w="1225" w:type="dxa"/>
          </w:tcPr>
          <w:p w14:paraId="5A2FB774" w14:textId="77777777" w:rsidR="006C5739" w:rsidRDefault="006C5739">
            <w:pPr>
              <w:pStyle w:val="TableParagraph"/>
              <w:rPr>
                <w:rFonts w:ascii="Times New Roman"/>
                <w:sz w:val="18"/>
              </w:rPr>
            </w:pPr>
          </w:p>
        </w:tc>
        <w:tc>
          <w:tcPr>
            <w:tcW w:w="857" w:type="dxa"/>
          </w:tcPr>
          <w:p w14:paraId="739DB15B" w14:textId="77777777" w:rsidR="006C5739" w:rsidRDefault="006C5739">
            <w:pPr>
              <w:pStyle w:val="TableParagraph"/>
              <w:rPr>
                <w:rFonts w:ascii="Times New Roman"/>
                <w:sz w:val="18"/>
              </w:rPr>
            </w:pPr>
          </w:p>
        </w:tc>
      </w:tr>
      <w:tr w:rsidR="006C5739" w14:paraId="26DC426A" w14:textId="77777777">
        <w:trPr>
          <w:trHeight w:val="285"/>
        </w:trPr>
        <w:tc>
          <w:tcPr>
            <w:tcW w:w="6967" w:type="dxa"/>
          </w:tcPr>
          <w:p w14:paraId="2A64813A"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825" w:type="dxa"/>
          </w:tcPr>
          <w:p w14:paraId="6CBE472A" w14:textId="77777777" w:rsidR="006C5739" w:rsidRDefault="00B8641A">
            <w:pPr>
              <w:pStyle w:val="TableParagraph"/>
              <w:spacing w:before="36"/>
              <w:ind w:right="179"/>
              <w:jc w:val="right"/>
              <w:rPr>
                <w:b/>
                <w:sz w:val="18"/>
              </w:rPr>
            </w:pPr>
            <w:r>
              <w:rPr>
                <w:b/>
                <w:spacing w:val="-2"/>
                <w:sz w:val="18"/>
              </w:rPr>
              <w:t>2.700,00</w:t>
            </w:r>
          </w:p>
        </w:tc>
        <w:tc>
          <w:tcPr>
            <w:tcW w:w="1225" w:type="dxa"/>
          </w:tcPr>
          <w:p w14:paraId="5ABCFFD5" w14:textId="77777777" w:rsidR="006C5739" w:rsidRDefault="006C5739">
            <w:pPr>
              <w:pStyle w:val="TableParagraph"/>
              <w:rPr>
                <w:rFonts w:ascii="Times New Roman"/>
                <w:sz w:val="18"/>
              </w:rPr>
            </w:pPr>
          </w:p>
        </w:tc>
        <w:tc>
          <w:tcPr>
            <w:tcW w:w="857" w:type="dxa"/>
          </w:tcPr>
          <w:p w14:paraId="1FAF65AC" w14:textId="77777777" w:rsidR="006C5739" w:rsidRDefault="006C5739">
            <w:pPr>
              <w:pStyle w:val="TableParagraph"/>
              <w:rPr>
                <w:rFonts w:ascii="Times New Roman"/>
                <w:sz w:val="18"/>
              </w:rPr>
            </w:pPr>
          </w:p>
        </w:tc>
      </w:tr>
      <w:tr w:rsidR="006C5739" w14:paraId="1185043F" w14:textId="77777777">
        <w:trPr>
          <w:trHeight w:val="285"/>
        </w:trPr>
        <w:tc>
          <w:tcPr>
            <w:tcW w:w="6967" w:type="dxa"/>
          </w:tcPr>
          <w:p w14:paraId="6AECA88F" w14:textId="77777777" w:rsidR="006C5739" w:rsidRDefault="00B8641A">
            <w:pPr>
              <w:pStyle w:val="TableParagraph"/>
              <w:spacing w:before="36"/>
              <w:ind w:left="675"/>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825" w:type="dxa"/>
          </w:tcPr>
          <w:p w14:paraId="140B5DCE" w14:textId="77777777" w:rsidR="006C5739" w:rsidRDefault="00B8641A">
            <w:pPr>
              <w:pStyle w:val="TableParagraph"/>
              <w:spacing w:before="36"/>
              <w:ind w:right="179"/>
              <w:jc w:val="right"/>
              <w:rPr>
                <w:b/>
                <w:sz w:val="18"/>
              </w:rPr>
            </w:pPr>
            <w:r>
              <w:rPr>
                <w:b/>
                <w:spacing w:val="-2"/>
                <w:sz w:val="18"/>
              </w:rPr>
              <w:t>1.800.000,00</w:t>
            </w:r>
          </w:p>
        </w:tc>
        <w:tc>
          <w:tcPr>
            <w:tcW w:w="1225" w:type="dxa"/>
          </w:tcPr>
          <w:p w14:paraId="131A5206" w14:textId="77777777" w:rsidR="006C5739" w:rsidRDefault="006C5739">
            <w:pPr>
              <w:pStyle w:val="TableParagraph"/>
              <w:rPr>
                <w:rFonts w:ascii="Times New Roman"/>
                <w:sz w:val="18"/>
              </w:rPr>
            </w:pPr>
          </w:p>
        </w:tc>
        <w:tc>
          <w:tcPr>
            <w:tcW w:w="857" w:type="dxa"/>
          </w:tcPr>
          <w:p w14:paraId="73C96DC5" w14:textId="77777777" w:rsidR="006C5739" w:rsidRDefault="006C5739">
            <w:pPr>
              <w:pStyle w:val="TableParagraph"/>
              <w:rPr>
                <w:rFonts w:ascii="Times New Roman"/>
                <w:sz w:val="18"/>
              </w:rPr>
            </w:pPr>
          </w:p>
        </w:tc>
      </w:tr>
      <w:tr w:rsidR="006C5739" w14:paraId="30506FE0" w14:textId="77777777">
        <w:trPr>
          <w:trHeight w:val="285"/>
        </w:trPr>
        <w:tc>
          <w:tcPr>
            <w:tcW w:w="6967" w:type="dxa"/>
          </w:tcPr>
          <w:p w14:paraId="3700AB18"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825" w:type="dxa"/>
          </w:tcPr>
          <w:p w14:paraId="2FB09920" w14:textId="77777777" w:rsidR="006C5739" w:rsidRDefault="00B8641A">
            <w:pPr>
              <w:pStyle w:val="TableParagraph"/>
              <w:spacing w:before="36"/>
              <w:ind w:right="179"/>
              <w:jc w:val="right"/>
              <w:rPr>
                <w:b/>
                <w:sz w:val="18"/>
              </w:rPr>
            </w:pPr>
            <w:r>
              <w:rPr>
                <w:b/>
                <w:spacing w:val="-2"/>
                <w:sz w:val="18"/>
              </w:rPr>
              <w:t>200.000,00</w:t>
            </w:r>
          </w:p>
        </w:tc>
        <w:tc>
          <w:tcPr>
            <w:tcW w:w="1225" w:type="dxa"/>
          </w:tcPr>
          <w:p w14:paraId="24EF3F90" w14:textId="77777777" w:rsidR="006C5739" w:rsidRDefault="006C5739">
            <w:pPr>
              <w:pStyle w:val="TableParagraph"/>
              <w:rPr>
                <w:rFonts w:ascii="Times New Roman"/>
                <w:sz w:val="18"/>
              </w:rPr>
            </w:pPr>
          </w:p>
        </w:tc>
        <w:tc>
          <w:tcPr>
            <w:tcW w:w="857" w:type="dxa"/>
          </w:tcPr>
          <w:p w14:paraId="0966301D" w14:textId="77777777" w:rsidR="006C5739" w:rsidRDefault="006C5739">
            <w:pPr>
              <w:pStyle w:val="TableParagraph"/>
              <w:rPr>
                <w:rFonts w:ascii="Times New Roman"/>
                <w:sz w:val="18"/>
              </w:rPr>
            </w:pPr>
          </w:p>
        </w:tc>
      </w:tr>
      <w:tr w:rsidR="006C5739" w14:paraId="6F4A60C1" w14:textId="77777777">
        <w:trPr>
          <w:trHeight w:val="285"/>
        </w:trPr>
        <w:tc>
          <w:tcPr>
            <w:tcW w:w="6967" w:type="dxa"/>
          </w:tcPr>
          <w:p w14:paraId="18E0A5B7" w14:textId="77777777" w:rsidR="006C5739" w:rsidRDefault="00B8641A">
            <w:pPr>
              <w:pStyle w:val="TableParagraph"/>
              <w:spacing w:before="36"/>
              <w:ind w:left="675"/>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825" w:type="dxa"/>
          </w:tcPr>
          <w:p w14:paraId="7D421FF0" w14:textId="77777777" w:rsidR="006C5739" w:rsidRDefault="00B8641A">
            <w:pPr>
              <w:pStyle w:val="TableParagraph"/>
              <w:spacing w:before="36"/>
              <w:ind w:right="179"/>
              <w:jc w:val="right"/>
              <w:rPr>
                <w:b/>
                <w:sz w:val="18"/>
              </w:rPr>
            </w:pPr>
            <w:r>
              <w:rPr>
                <w:b/>
                <w:spacing w:val="-2"/>
                <w:sz w:val="18"/>
              </w:rPr>
              <w:t>200.000,00</w:t>
            </w:r>
          </w:p>
        </w:tc>
        <w:tc>
          <w:tcPr>
            <w:tcW w:w="1225" w:type="dxa"/>
          </w:tcPr>
          <w:p w14:paraId="6CD03ECF" w14:textId="77777777" w:rsidR="006C5739" w:rsidRDefault="006C5739">
            <w:pPr>
              <w:pStyle w:val="TableParagraph"/>
              <w:rPr>
                <w:rFonts w:ascii="Times New Roman"/>
                <w:sz w:val="18"/>
              </w:rPr>
            </w:pPr>
          </w:p>
        </w:tc>
        <w:tc>
          <w:tcPr>
            <w:tcW w:w="857" w:type="dxa"/>
          </w:tcPr>
          <w:p w14:paraId="0C067886" w14:textId="77777777" w:rsidR="006C5739" w:rsidRDefault="006C5739">
            <w:pPr>
              <w:pStyle w:val="TableParagraph"/>
              <w:rPr>
                <w:rFonts w:ascii="Times New Roman"/>
                <w:sz w:val="18"/>
              </w:rPr>
            </w:pPr>
          </w:p>
        </w:tc>
      </w:tr>
      <w:tr w:rsidR="006C5739" w14:paraId="50CF11B1" w14:textId="77777777">
        <w:trPr>
          <w:trHeight w:val="277"/>
        </w:trPr>
        <w:tc>
          <w:tcPr>
            <w:tcW w:w="6967" w:type="dxa"/>
          </w:tcPr>
          <w:p w14:paraId="136EAF2C" w14:textId="77777777" w:rsidR="006C5739" w:rsidRDefault="00B8641A">
            <w:pPr>
              <w:pStyle w:val="TableParagraph"/>
              <w:spacing w:before="36"/>
              <w:ind w:left="330"/>
              <w:rPr>
                <w:b/>
                <w:sz w:val="18"/>
              </w:rPr>
            </w:pPr>
            <w:r>
              <w:rPr>
                <w:b/>
                <w:color w:val="00009F"/>
                <w:sz w:val="18"/>
              </w:rPr>
              <w:t>K105815</w:t>
            </w:r>
            <w:r>
              <w:rPr>
                <w:b/>
                <w:color w:val="00009F"/>
                <w:spacing w:val="-1"/>
                <w:sz w:val="18"/>
              </w:rPr>
              <w:t xml:space="preserve"> </w:t>
            </w:r>
            <w:r>
              <w:rPr>
                <w:b/>
                <w:color w:val="00009F"/>
                <w:sz w:val="18"/>
              </w:rPr>
              <w:t>Energetska</w:t>
            </w:r>
            <w:r>
              <w:rPr>
                <w:b/>
                <w:color w:val="00009F"/>
                <w:spacing w:val="-1"/>
                <w:sz w:val="18"/>
              </w:rPr>
              <w:t xml:space="preserve"> </w:t>
            </w:r>
            <w:r>
              <w:rPr>
                <w:b/>
                <w:color w:val="00009F"/>
                <w:sz w:val="18"/>
              </w:rPr>
              <w:t>obnova</w:t>
            </w:r>
            <w:r>
              <w:rPr>
                <w:b/>
                <w:color w:val="00009F"/>
                <w:spacing w:val="-1"/>
                <w:sz w:val="18"/>
              </w:rPr>
              <w:t xml:space="preserve"> </w:t>
            </w:r>
            <w:r>
              <w:rPr>
                <w:b/>
                <w:color w:val="00009F"/>
                <w:sz w:val="18"/>
              </w:rPr>
              <w:t>Muzeja</w:t>
            </w:r>
            <w:r>
              <w:rPr>
                <w:b/>
                <w:color w:val="00009F"/>
                <w:spacing w:val="-1"/>
                <w:sz w:val="18"/>
              </w:rPr>
              <w:t xml:space="preserve"> </w:t>
            </w:r>
            <w:r>
              <w:rPr>
                <w:b/>
                <w:color w:val="00009F"/>
                <w:sz w:val="18"/>
              </w:rPr>
              <w:t>grada</w:t>
            </w:r>
            <w:r>
              <w:rPr>
                <w:b/>
                <w:color w:val="00009F"/>
                <w:spacing w:val="-1"/>
                <w:sz w:val="18"/>
              </w:rPr>
              <w:t xml:space="preserve"> </w:t>
            </w:r>
            <w:r>
              <w:rPr>
                <w:b/>
                <w:color w:val="00009F"/>
                <w:spacing w:val="-2"/>
                <w:sz w:val="18"/>
              </w:rPr>
              <w:t>Šibenika</w:t>
            </w:r>
          </w:p>
        </w:tc>
        <w:tc>
          <w:tcPr>
            <w:tcW w:w="1825" w:type="dxa"/>
          </w:tcPr>
          <w:p w14:paraId="1842E38F" w14:textId="77777777" w:rsidR="006C5739" w:rsidRDefault="00B8641A">
            <w:pPr>
              <w:pStyle w:val="TableParagraph"/>
              <w:spacing w:before="36"/>
              <w:ind w:right="179"/>
              <w:jc w:val="right"/>
              <w:rPr>
                <w:b/>
                <w:sz w:val="18"/>
              </w:rPr>
            </w:pPr>
            <w:r>
              <w:rPr>
                <w:b/>
                <w:color w:val="00009F"/>
                <w:spacing w:val="-2"/>
                <w:sz w:val="18"/>
              </w:rPr>
              <w:t>40.125,00</w:t>
            </w:r>
          </w:p>
        </w:tc>
        <w:tc>
          <w:tcPr>
            <w:tcW w:w="1225" w:type="dxa"/>
          </w:tcPr>
          <w:p w14:paraId="59209DBE" w14:textId="77777777" w:rsidR="006C5739" w:rsidRDefault="00B8641A">
            <w:pPr>
              <w:pStyle w:val="TableParagraph"/>
              <w:spacing w:before="36"/>
              <w:ind w:right="39"/>
              <w:jc w:val="right"/>
              <w:rPr>
                <w:b/>
                <w:sz w:val="18"/>
              </w:rPr>
            </w:pPr>
            <w:r>
              <w:rPr>
                <w:b/>
                <w:color w:val="00009F"/>
                <w:spacing w:val="-2"/>
                <w:sz w:val="18"/>
              </w:rPr>
              <w:t>40.125,00</w:t>
            </w:r>
          </w:p>
        </w:tc>
        <w:tc>
          <w:tcPr>
            <w:tcW w:w="857" w:type="dxa"/>
          </w:tcPr>
          <w:p w14:paraId="53507616" w14:textId="77777777" w:rsidR="006C5739" w:rsidRDefault="00B8641A">
            <w:pPr>
              <w:pStyle w:val="TableParagraph"/>
              <w:spacing w:before="36"/>
              <w:ind w:right="101"/>
              <w:jc w:val="right"/>
              <w:rPr>
                <w:b/>
                <w:sz w:val="18"/>
              </w:rPr>
            </w:pPr>
            <w:r>
              <w:rPr>
                <w:b/>
                <w:color w:val="00009F"/>
                <w:spacing w:val="-2"/>
                <w:sz w:val="18"/>
              </w:rPr>
              <w:t>100,00%</w:t>
            </w:r>
          </w:p>
        </w:tc>
      </w:tr>
      <w:tr w:rsidR="006C5739" w14:paraId="357F46E3" w14:textId="77777777">
        <w:trPr>
          <w:trHeight w:val="277"/>
        </w:trPr>
        <w:tc>
          <w:tcPr>
            <w:tcW w:w="6967" w:type="dxa"/>
          </w:tcPr>
          <w:p w14:paraId="32E69C20" w14:textId="77777777" w:rsidR="006C5739" w:rsidRDefault="00B8641A">
            <w:pPr>
              <w:pStyle w:val="TableParagraph"/>
              <w:spacing w:before="28"/>
              <w:ind w:left="51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825" w:type="dxa"/>
          </w:tcPr>
          <w:p w14:paraId="540055E2" w14:textId="77777777" w:rsidR="006C5739" w:rsidRDefault="00B8641A">
            <w:pPr>
              <w:pStyle w:val="TableParagraph"/>
              <w:spacing w:before="28"/>
              <w:ind w:right="179"/>
              <w:jc w:val="right"/>
              <w:rPr>
                <w:b/>
                <w:sz w:val="18"/>
              </w:rPr>
            </w:pPr>
            <w:r>
              <w:rPr>
                <w:b/>
                <w:spacing w:val="-2"/>
                <w:sz w:val="18"/>
              </w:rPr>
              <w:t>40.125,00</w:t>
            </w:r>
          </w:p>
        </w:tc>
        <w:tc>
          <w:tcPr>
            <w:tcW w:w="1225" w:type="dxa"/>
          </w:tcPr>
          <w:p w14:paraId="2BEBAC46" w14:textId="77777777" w:rsidR="006C5739" w:rsidRDefault="00B8641A">
            <w:pPr>
              <w:pStyle w:val="TableParagraph"/>
              <w:spacing w:before="28"/>
              <w:ind w:right="39"/>
              <w:jc w:val="right"/>
              <w:rPr>
                <w:b/>
                <w:sz w:val="18"/>
              </w:rPr>
            </w:pPr>
            <w:r>
              <w:rPr>
                <w:b/>
                <w:spacing w:val="-2"/>
                <w:sz w:val="18"/>
              </w:rPr>
              <w:t>40.125,00</w:t>
            </w:r>
          </w:p>
        </w:tc>
        <w:tc>
          <w:tcPr>
            <w:tcW w:w="857" w:type="dxa"/>
          </w:tcPr>
          <w:p w14:paraId="0B3CC5DC" w14:textId="77777777" w:rsidR="006C5739" w:rsidRDefault="00B8641A">
            <w:pPr>
              <w:pStyle w:val="TableParagraph"/>
              <w:spacing w:before="28"/>
              <w:ind w:right="101"/>
              <w:jc w:val="right"/>
              <w:rPr>
                <w:b/>
                <w:sz w:val="18"/>
              </w:rPr>
            </w:pPr>
            <w:r>
              <w:rPr>
                <w:b/>
                <w:spacing w:val="-2"/>
                <w:sz w:val="18"/>
              </w:rPr>
              <w:t>100,00%</w:t>
            </w:r>
          </w:p>
        </w:tc>
      </w:tr>
      <w:tr w:rsidR="006C5739" w14:paraId="4E08C83A" w14:textId="77777777">
        <w:trPr>
          <w:trHeight w:val="285"/>
        </w:trPr>
        <w:tc>
          <w:tcPr>
            <w:tcW w:w="6967" w:type="dxa"/>
          </w:tcPr>
          <w:p w14:paraId="6ECF549E" w14:textId="77777777" w:rsidR="006C5739" w:rsidRDefault="00B8641A">
            <w:pPr>
              <w:pStyle w:val="TableParagraph"/>
              <w:spacing w:before="36"/>
              <w:ind w:left="67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pacing w:val="-2"/>
                <w:sz w:val="18"/>
              </w:rPr>
              <w:t>imovine</w:t>
            </w:r>
          </w:p>
        </w:tc>
        <w:tc>
          <w:tcPr>
            <w:tcW w:w="1825" w:type="dxa"/>
          </w:tcPr>
          <w:p w14:paraId="22EE2FA8" w14:textId="77777777" w:rsidR="006C5739" w:rsidRDefault="00B8641A">
            <w:pPr>
              <w:pStyle w:val="TableParagraph"/>
              <w:spacing w:before="36"/>
              <w:ind w:right="179"/>
              <w:jc w:val="right"/>
              <w:rPr>
                <w:b/>
                <w:sz w:val="18"/>
              </w:rPr>
            </w:pPr>
            <w:r>
              <w:rPr>
                <w:b/>
                <w:spacing w:val="-2"/>
                <w:sz w:val="18"/>
              </w:rPr>
              <w:t>40.125,00</w:t>
            </w:r>
          </w:p>
        </w:tc>
        <w:tc>
          <w:tcPr>
            <w:tcW w:w="1225" w:type="dxa"/>
          </w:tcPr>
          <w:p w14:paraId="26A6F60E" w14:textId="77777777" w:rsidR="006C5739" w:rsidRDefault="006C5739">
            <w:pPr>
              <w:pStyle w:val="TableParagraph"/>
              <w:rPr>
                <w:rFonts w:ascii="Times New Roman"/>
                <w:sz w:val="18"/>
              </w:rPr>
            </w:pPr>
          </w:p>
        </w:tc>
        <w:tc>
          <w:tcPr>
            <w:tcW w:w="857" w:type="dxa"/>
          </w:tcPr>
          <w:p w14:paraId="6E3A4F80" w14:textId="77777777" w:rsidR="006C5739" w:rsidRDefault="006C5739">
            <w:pPr>
              <w:pStyle w:val="TableParagraph"/>
              <w:rPr>
                <w:rFonts w:ascii="Times New Roman"/>
                <w:sz w:val="18"/>
              </w:rPr>
            </w:pPr>
          </w:p>
        </w:tc>
      </w:tr>
      <w:tr w:rsidR="006C5739" w14:paraId="1C7D13D4" w14:textId="77777777">
        <w:trPr>
          <w:trHeight w:val="285"/>
        </w:trPr>
        <w:tc>
          <w:tcPr>
            <w:tcW w:w="6967" w:type="dxa"/>
          </w:tcPr>
          <w:p w14:paraId="41F6341C" w14:textId="77777777" w:rsidR="006C5739" w:rsidRDefault="00B8641A">
            <w:pPr>
              <w:pStyle w:val="TableParagraph"/>
              <w:spacing w:before="36"/>
              <w:ind w:left="675"/>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825" w:type="dxa"/>
          </w:tcPr>
          <w:p w14:paraId="1D39E440" w14:textId="77777777" w:rsidR="006C5739" w:rsidRDefault="006C5739">
            <w:pPr>
              <w:pStyle w:val="TableParagraph"/>
              <w:rPr>
                <w:rFonts w:ascii="Times New Roman"/>
                <w:sz w:val="18"/>
              </w:rPr>
            </w:pPr>
          </w:p>
        </w:tc>
        <w:tc>
          <w:tcPr>
            <w:tcW w:w="1225" w:type="dxa"/>
          </w:tcPr>
          <w:p w14:paraId="50F62911" w14:textId="77777777" w:rsidR="006C5739" w:rsidRDefault="00B8641A">
            <w:pPr>
              <w:pStyle w:val="TableParagraph"/>
              <w:spacing w:before="36"/>
              <w:ind w:right="39"/>
              <w:jc w:val="right"/>
              <w:rPr>
                <w:b/>
                <w:sz w:val="18"/>
              </w:rPr>
            </w:pPr>
            <w:r>
              <w:rPr>
                <w:b/>
                <w:spacing w:val="-2"/>
                <w:sz w:val="18"/>
              </w:rPr>
              <w:t>40.125,00</w:t>
            </w:r>
          </w:p>
        </w:tc>
        <w:tc>
          <w:tcPr>
            <w:tcW w:w="857" w:type="dxa"/>
          </w:tcPr>
          <w:p w14:paraId="0E924566" w14:textId="77777777" w:rsidR="006C5739" w:rsidRDefault="006C5739">
            <w:pPr>
              <w:pStyle w:val="TableParagraph"/>
              <w:rPr>
                <w:rFonts w:ascii="Times New Roman"/>
                <w:sz w:val="18"/>
              </w:rPr>
            </w:pPr>
          </w:p>
        </w:tc>
      </w:tr>
      <w:tr w:rsidR="006C5739" w14:paraId="0F0F500E" w14:textId="77777777">
        <w:trPr>
          <w:trHeight w:val="284"/>
        </w:trPr>
        <w:tc>
          <w:tcPr>
            <w:tcW w:w="6967" w:type="dxa"/>
          </w:tcPr>
          <w:p w14:paraId="056E6138" w14:textId="77777777" w:rsidR="006C5739" w:rsidRDefault="00B8641A">
            <w:pPr>
              <w:pStyle w:val="TableParagraph"/>
              <w:spacing w:before="36"/>
              <w:ind w:left="795"/>
              <w:rPr>
                <w:i/>
                <w:sz w:val="18"/>
              </w:rPr>
            </w:pPr>
            <w:r>
              <w:rPr>
                <w:i/>
                <w:sz w:val="18"/>
              </w:rPr>
              <w:t>4511</w:t>
            </w:r>
            <w:r>
              <w:rPr>
                <w:i/>
                <w:spacing w:val="-4"/>
                <w:sz w:val="18"/>
              </w:rPr>
              <w:t xml:space="preserve"> </w:t>
            </w:r>
            <w:r>
              <w:rPr>
                <w:i/>
                <w:sz w:val="18"/>
              </w:rPr>
              <w:t>Dodatna</w:t>
            </w:r>
            <w:r>
              <w:rPr>
                <w:i/>
                <w:spacing w:val="-1"/>
                <w:sz w:val="18"/>
              </w:rPr>
              <w:t xml:space="preserve"> </w:t>
            </w:r>
            <w:r>
              <w:rPr>
                <w:i/>
                <w:sz w:val="18"/>
              </w:rPr>
              <w:t>ulaganja</w:t>
            </w:r>
            <w:r>
              <w:rPr>
                <w:i/>
                <w:spacing w:val="-1"/>
                <w:sz w:val="18"/>
              </w:rPr>
              <w:t xml:space="preserve"> </w:t>
            </w:r>
            <w:r>
              <w:rPr>
                <w:i/>
                <w:sz w:val="18"/>
              </w:rPr>
              <w:t>na</w:t>
            </w:r>
            <w:r>
              <w:rPr>
                <w:i/>
                <w:spacing w:val="-1"/>
                <w:sz w:val="18"/>
              </w:rPr>
              <w:t xml:space="preserve"> </w:t>
            </w:r>
            <w:r>
              <w:rPr>
                <w:i/>
                <w:sz w:val="18"/>
              </w:rPr>
              <w:t>građevinskim</w:t>
            </w:r>
            <w:r>
              <w:rPr>
                <w:i/>
                <w:spacing w:val="-1"/>
                <w:sz w:val="18"/>
              </w:rPr>
              <w:t xml:space="preserve"> </w:t>
            </w:r>
            <w:r>
              <w:rPr>
                <w:i/>
                <w:spacing w:val="-2"/>
                <w:sz w:val="18"/>
              </w:rPr>
              <w:t>objektima</w:t>
            </w:r>
          </w:p>
        </w:tc>
        <w:tc>
          <w:tcPr>
            <w:tcW w:w="1825" w:type="dxa"/>
          </w:tcPr>
          <w:p w14:paraId="76945378" w14:textId="77777777" w:rsidR="006C5739" w:rsidRDefault="006C5739">
            <w:pPr>
              <w:pStyle w:val="TableParagraph"/>
              <w:rPr>
                <w:rFonts w:ascii="Times New Roman"/>
                <w:sz w:val="18"/>
              </w:rPr>
            </w:pPr>
          </w:p>
        </w:tc>
        <w:tc>
          <w:tcPr>
            <w:tcW w:w="1225" w:type="dxa"/>
          </w:tcPr>
          <w:p w14:paraId="3353104A" w14:textId="77777777" w:rsidR="006C5739" w:rsidRDefault="00B8641A">
            <w:pPr>
              <w:pStyle w:val="TableParagraph"/>
              <w:spacing w:before="36"/>
              <w:ind w:right="39"/>
              <w:jc w:val="right"/>
              <w:rPr>
                <w:i/>
                <w:sz w:val="18"/>
              </w:rPr>
            </w:pPr>
            <w:r>
              <w:rPr>
                <w:i/>
                <w:spacing w:val="-2"/>
                <w:sz w:val="18"/>
              </w:rPr>
              <w:t>40.125,00</w:t>
            </w:r>
          </w:p>
        </w:tc>
        <w:tc>
          <w:tcPr>
            <w:tcW w:w="857" w:type="dxa"/>
          </w:tcPr>
          <w:p w14:paraId="14A4BDBA" w14:textId="77777777" w:rsidR="006C5739" w:rsidRDefault="006C5739">
            <w:pPr>
              <w:pStyle w:val="TableParagraph"/>
              <w:rPr>
                <w:rFonts w:ascii="Times New Roman"/>
                <w:sz w:val="18"/>
              </w:rPr>
            </w:pPr>
          </w:p>
        </w:tc>
      </w:tr>
      <w:tr w:rsidR="006C5739" w14:paraId="5D620401" w14:textId="77777777">
        <w:trPr>
          <w:trHeight w:val="296"/>
        </w:trPr>
        <w:tc>
          <w:tcPr>
            <w:tcW w:w="6967" w:type="dxa"/>
          </w:tcPr>
          <w:p w14:paraId="597EE780" w14:textId="77777777" w:rsidR="006C5739" w:rsidRDefault="00B8641A">
            <w:pPr>
              <w:pStyle w:val="TableParagraph"/>
              <w:spacing w:before="35"/>
              <w:ind w:left="285"/>
              <w:rPr>
                <w:b/>
                <w:sz w:val="20"/>
              </w:rPr>
            </w:pPr>
            <w:r>
              <w:rPr>
                <w:b/>
                <w:color w:val="00009F"/>
                <w:sz w:val="20"/>
              </w:rPr>
              <w:t>1059</w:t>
            </w:r>
            <w:r>
              <w:rPr>
                <w:b/>
                <w:color w:val="00009F"/>
                <w:spacing w:val="-1"/>
                <w:sz w:val="20"/>
              </w:rPr>
              <w:t xml:space="preserve"> </w:t>
            </w:r>
            <w:r>
              <w:rPr>
                <w:b/>
                <w:color w:val="00009F"/>
                <w:sz w:val="20"/>
              </w:rPr>
              <w:t>INTEGRIRANA</w:t>
            </w:r>
            <w:r>
              <w:rPr>
                <w:b/>
                <w:color w:val="00009F"/>
                <w:spacing w:val="-1"/>
                <w:sz w:val="20"/>
              </w:rPr>
              <w:t xml:space="preserve"> </w:t>
            </w:r>
            <w:r>
              <w:rPr>
                <w:b/>
                <w:color w:val="00009F"/>
                <w:sz w:val="20"/>
              </w:rPr>
              <w:t>TERITORIJALNA</w:t>
            </w:r>
            <w:r>
              <w:rPr>
                <w:b/>
                <w:color w:val="00009F"/>
                <w:spacing w:val="-1"/>
                <w:sz w:val="20"/>
              </w:rPr>
              <w:t xml:space="preserve"> </w:t>
            </w:r>
            <w:r>
              <w:rPr>
                <w:b/>
                <w:color w:val="00009F"/>
                <w:spacing w:val="-2"/>
                <w:sz w:val="20"/>
              </w:rPr>
              <w:t>ULAGANJA</w:t>
            </w:r>
          </w:p>
        </w:tc>
        <w:tc>
          <w:tcPr>
            <w:tcW w:w="1825" w:type="dxa"/>
          </w:tcPr>
          <w:p w14:paraId="7483FF1A" w14:textId="77777777" w:rsidR="006C5739" w:rsidRDefault="00B8641A">
            <w:pPr>
              <w:pStyle w:val="TableParagraph"/>
              <w:spacing w:before="35"/>
              <w:ind w:right="179"/>
              <w:jc w:val="right"/>
              <w:rPr>
                <w:b/>
                <w:sz w:val="20"/>
              </w:rPr>
            </w:pPr>
            <w:r>
              <w:rPr>
                <w:b/>
                <w:color w:val="00009F"/>
                <w:spacing w:val="-2"/>
                <w:sz w:val="20"/>
              </w:rPr>
              <w:t>324.800,00</w:t>
            </w:r>
          </w:p>
        </w:tc>
        <w:tc>
          <w:tcPr>
            <w:tcW w:w="1225" w:type="dxa"/>
          </w:tcPr>
          <w:p w14:paraId="06DE6DFA" w14:textId="77777777" w:rsidR="006C5739" w:rsidRDefault="00B8641A">
            <w:pPr>
              <w:pStyle w:val="TableParagraph"/>
              <w:spacing w:before="35"/>
              <w:ind w:right="39"/>
              <w:jc w:val="right"/>
              <w:rPr>
                <w:b/>
                <w:sz w:val="20"/>
              </w:rPr>
            </w:pPr>
            <w:r>
              <w:rPr>
                <w:b/>
                <w:color w:val="00009F"/>
                <w:spacing w:val="-2"/>
                <w:sz w:val="20"/>
              </w:rPr>
              <w:t>2.560,00</w:t>
            </w:r>
          </w:p>
        </w:tc>
        <w:tc>
          <w:tcPr>
            <w:tcW w:w="857" w:type="dxa"/>
          </w:tcPr>
          <w:p w14:paraId="1E2DC818" w14:textId="77777777" w:rsidR="006C5739" w:rsidRDefault="00B8641A">
            <w:pPr>
              <w:pStyle w:val="TableParagraph"/>
              <w:spacing w:before="35"/>
              <w:ind w:right="101"/>
              <w:jc w:val="right"/>
              <w:rPr>
                <w:b/>
                <w:sz w:val="20"/>
              </w:rPr>
            </w:pPr>
            <w:r>
              <w:rPr>
                <w:b/>
                <w:color w:val="00009F"/>
                <w:spacing w:val="-2"/>
                <w:sz w:val="20"/>
              </w:rPr>
              <w:t>0,79%</w:t>
            </w:r>
          </w:p>
        </w:tc>
      </w:tr>
      <w:tr w:rsidR="006C5739" w14:paraId="18A4E48E" w14:textId="77777777">
        <w:trPr>
          <w:trHeight w:val="273"/>
        </w:trPr>
        <w:tc>
          <w:tcPr>
            <w:tcW w:w="6967" w:type="dxa"/>
          </w:tcPr>
          <w:p w14:paraId="1440788D" w14:textId="77777777" w:rsidR="006C5739" w:rsidRDefault="00B8641A">
            <w:pPr>
              <w:pStyle w:val="TableParagraph"/>
              <w:spacing w:before="25"/>
              <w:ind w:left="330"/>
              <w:rPr>
                <w:b/>
                <w:sz w:val="18"/>
              </w:rPr>
            </w:pPr>
            <w:r>
              <w:rPr>
                <w:b/>
                <w:color w:val="00009F"/>
                <w:sz w:val="18"/>
              </w:rPr>
              <w:t>K105903</w:t>
            </w:r>
            <w:r>
              <w:rPr>
                <w:b/>
                <w:color w:val="00009F"/>
                <w:spacing w:val="-1"/>
                <w:sz w:val="18"/>
              </w:rPr>
              <w:t xml:space="preserve"> </w:t>
            </w:r>
            <w:r>
              <w:rPr>
                <w:b/>
                <w:color w:val="00009F"/>
                <w:sz w:val="18"/>
              </w:rPr>
              <w:t>Centar</w:t>
            </w:r>
            <w:r>
              <w:rPr>
                <w:b/>
                <w:color w:val="00009F"/>
                <w:spacing w:val="-1"/>
                <w:sz w:val="18"/>
              </w:rPr>
              <w:t xml:space="preserve"> </w:t>
            </w:r>
            <w:r>
              <w:rPr>
                <w:b/>
                <w:color w:val="00009F"/>
                <w:sz w:val="18"/>
              </w:rPr>
              <w:t>za</w:t>
            </w:r>
            <w:r>
              <w:rPr>
                <w:b/>
                <w:color w:val="00009F"/>
                <w:spacing w:val="-1"/>
                <w:sz w:val="18"/>
              </w:rPr>
              <w:t xml:space="preserve"> </w:t>
            </w:r>
            <w:r>
              <w:rPr>
                <w:b/>
                <w:color w:val="00009F"/>
                <w:spacing w:val="-2"/>
                <w:sz w:val="18"/>
              </w:rPr>
              <w:t>mlade</w:t>
            </w:r>
          </w:p>
        </w:tc>
        <w:tc>
          <w:tcPr>
            <w:tcW w:w="1825" w:type="dxa"/>
          </w:tcPr>
          <w:p w14:paraId="085D7911" w14:textId="77777777" w:rsidR="006C5739" w:rsidRDefault="00B8641A">
            <w:pPr>
              <w:pStyle w:val="TableParagraph"/>
              <w:spacing w:before="25"/>
              <w:ind w:right="179"/>
              <w:jc w:val="right"/>
              <w:rPr>
                <w:b/>
                <w:sz w:val="18"/>
              </w:rPr>
            </w:pPr>
            <w:r>
              <w:rPr>
                <w:b/>
                <w:color w:val="00009F"/>
                <w:spacing w:val="-2"/>
                <w:sz w:val="18"/>
              </w:rPr>
              <w:t>240.000,00</w:t>
            </w:r>
          </w:p>
        </w:tc>
        <w:tc>
          <w:tcPr>
            <w:tcW w:w="1225" w:type="dxa"/>
          </w:tcPr>
          <w:p w14:paraId="04FA2B5D" w14:textId="77777777" w:rsidR="006C5739" w:rsidRDefault="00B8641A">
            <w:pPr>
              <w:pStyle w:val="TableParagraph"/>
              <w:spacing w:before="25"/>
              <w:ind w:right="39"/>
              <w:jc w:val="right"/>
              <w:rPr>
                <w:b/>
                <w:sz w:val="18"/>
              </w:rPr>
            </w:pPr>
            <w:r>
              <w:rPr>
                <w:b/>
                <w:color w:val="00009F"/>
                <w:spacing w:val="-2"/>
                <w:sz w:val="18"/>
              </w:rPr>
              <w:t>2.500,00</w:t>
            </w:r>
          </w:p>
        </w:tc>
        <w:tc>
          <w:tcPr>
            <w:tcW w:w="857" w:type="dxa"/>
          </w:tcPr>
          <w:p w14:paraId="0C5E4C61" w14:textId="77777777" w:rsidR="006C5739" w:rsidRDefault="00B8641A">
            <w:pPr>
              <w:pStyle w:val="TableParagraph"/>
              <w:spacing w:before="25"/>
              <w:ind w:right="101"/>
              <w:jc w:val="right"/>
              <w:rPr>
                <w:b/>
                <w:sz w:val="18"/>
              </w:rPr>
            </w:pPr>
            <w:r>
              <w:rPr>
                <w:b/>
                <w:color w:val="00009F"/>
                <w:spacing w:val="-2"/>
                <w:sz w:val="18"/>
              </w:rPr>
              <w:t>1,04%</w:t>
            </w:r>
          </w:p>
        </w:tc>
      </w:tr>
      <w:tr w:rsidR="006C5739" w14:paraId="2F9E45A4" w14:textId="77777777">
        <w:trPr>
          <w:trHeight w:val="285"/>
        </w:trPr>
        <w:tc>
          <w:tcPr>
            <w:tcW w:w="6967" w:type="dxa"/>
          </w:tcPr>
          <w:p w14:paraId="08E0E1B9"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825" w:type="dxa"/>
          </w:tcPr>
          <w:p w14:paraId="36402A48" w14:textId="77777777" w:rsidR="006C5739" w:rsidRDefault="00B8641A">
            <w:pPr>
              <w:pStyle w:val="TableParagraph"/>
              <w:spacing w:before="36"/>
              <w:ind w:right="179"/>
              <w:jc w:val="right"/>
              <w:rPr>
                <w:b/>
                <w:sz w:val="18"/>
              </w:rPr>
            </w:pPr>
            <w:r>
              <w:rPr>
                <w:b/>
                <w:spacing w:val="-2"/>
                <w:sz w:val="18"/>
              </w:rPr>
              <w:t>160.000,00</w:t>
            </w:r>
          </w:p>
        </w:tc>
        <w:tc>
          <w:tcPr>
            <w:tcW w:w="1225" w:type="dxa"/>
          </w:tcPr>
          <w:p w14:paraId="56A2EF36" w14:textId="77777777" w:rsidR="006C5739" w:rsidRDefault="00B8641A">
            <w:pPr>
              <w:pStyle w:val="TableParagraph"/>
              <w:spacing w:before="36"/>
              <w:ind w:right="39"/>
              <w:jc w:val="right"/>
              <w:rPr>
                <w:b/>
                <w:sz w:val="18"/>
              </w:rPr>
            </w:pPr>
            <w:r>
              <w:rPr>
                <w:b/>
                <w:spacing w:val="-2"/>
                <w:sz w:val="18"/>
              </w:rPr>
              <w:t>2.500,00</w:t>
            </w:r>
          </w:p>
        </w:tc>
        <w:tc>
          <w:tcPr>
            <w:tcW w:w="857" w:type="dxa"/>
          </w:tcPr>
          <w:p w14:paraId="43BFC967" w14:textId="77777777" w:rsidR="006C5739" w:rsidRDefault="00B8641A">
            <w:pPr>
              <w:pStyle w:val="TableParagraph"/>
              <w:spacing w:before="36"/>
              <w:ind w:right="101"/>
              <w:jc w:val="right"/>
              <w:rPr>
                <w:b/>
                <w:sz w:val="18"/>
              </w:rPr>
            </w:pPr>
            <w:r>
              <w:rPr>
                <w:b/>
                <w:spacing w:val="-2"/>
                <w:sz w:val="18"/>
              </w:rPr>
              <w:t>1,56%</w:t>
            </w:r>
          </w:p>
        </w:tc>
      </w:tr>
      <w:tr w:rsidR="006C5739" w14:paraId="214ED1DE" w14:textId="77777777">
        <w:trPr>
          <w:trHeight w:val="285"/>
        </w:trPr>
        <w:tc>
          <w:tcPr>
            <w:tcW w:w="6967" w:type="dxa"/>
          </w:tcPr>
          <w:p w14:paraId="65E27A85"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825" w:type="dxa"/>
          </w:tcPr>
          <w:p w14:paraId="3C832745" w14:textId="77777777" w:rsidR="006C5739" w:rsidRDefault="00B8641A">
            <w:pPr>
              <w:pStyle w:val="TableParagraph"/>
              <w:spacing w:before="36"/>
              <w:ind w:right="179"/>
              <w:jc w:val="right"/>
              <w:rPr>
                <w:b/>
                <w:sz w:val="18"/>
              </w:rPr>
            </w:pPr>
            <w:r>
              <w:rPr>
                <w:b/>
                <w:spacing w:val="-2"/>
                <w:sz w:val="18"/>
              </w:rPr>
              <w:t>120.000,00</w:t>
            </w:r>
          </w:p>
        </w:tc>
        <w:tc>
          <w:tcPr>
            <w:tcW w:w="1225" w:type="dxa"/>
          </w:tcPr>
          <w:p w14:paraId="0E864B93" w14:textId="77777777" w:rsidR="006C5739" w:rsidRDefault="006C5739">
            <w:pPr>
              <w:pStyle w:val="TableParagraph"/>
              <w:rPr>
                <w:rFonts w:ascii="Times New Roman"/>
                <w:sz w:val="18"/>
              </w:rPr>
            </w:pPr>
          </w:p>
        </w:tc>
        <w:tc>
          <w:tcPr>
            <w:tcW w:w="857" w:type="dxa"/>
          </w:tcPr>
          <w:p w14:paraId="510E0125" w14:textId="77777777" w:rsidR="006C5739" w:rsidRDefault="006C5739">
            <w:pPr>
              <w:pStyle w:val="TableParagraph"/>
              <w:rPr>
                <w:rFonts w:ascii="Times New Roman"/>
                <w:sz w:val="18"/>
              </w:rPr>
            </w:pPr>
          </w:p>
        </w:tc>
      </w:tr>
      <w:tr w:rsidR="006C5739" w14:paraId="31F90E34" w14:textId="77777777">
        <w:trPr>
          <w:trHeight w:val="285"/>
        </w:trPr>
        <w:tc>
          <w:tcPr>
            <w:tcW w:w="6967" w:type="dxa"/>
          </w:tcPr>
          <w:p w14:paraId="67D5FAED" w14:textId="77777777" w:rsidR="006C5739" w:rsidRDefault="00B8641A">
            <w:pPr>
              <w:pStyle w:val="TableParagraph"/>
              <w:spacing w:before="36"/>
              <w:ind w:left="67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pacing w:val="-2"/>
                <w:sz w:val="18"/>
              </w:rPr>
              <w:t>imovine</w:t>
            </w:r>
          </w:p>
        </w:tc>
        <w:tc>
          <w:tcPr>
            <w:tcW w:w="1825" w:type="dxa"/>
          </w:tcPr>
          <w:p w14:paraId="170848AA" w14:textId="77777777" w:rsidR="006C5739" w:rsidRDefault="00B8641A">
            <w:pPr>
              <w:pStyle w:val="TableParagraph"/>
              <w:spacing w:before="36"/>
              <w:ind w:right="179"/>
              <w:jc w:val="right"/>
              <w:rPr>
                <w:b/>
                <w:sz w:val="18"/>
              </w:rPr>
            </w:pPr>
            <w:r>
              <w:rPr>
                <w:b/>
                <w:spacing w:val="-2"/>
                <w:sz w:val="18"/>
              </w:rPr>
              <w:t>20.000,00</w:t>
            </w:r>
          </w:p>
        </w:tc>
        <w:tc>
          <w:tcPr>
            <w:tcW w:w="1225" w:type="dxa"/>
          </w:tcPr>
          <w:p w14:paraId="33D8712F" w14:textId="77777777" w:rsidR="006C5739" w:rsidRDefault="00B8641A">
            <w:pPr>
              <w:pStyle w:val="TableParagraph"/>
              <w:spacing w:before="36"/>
              <w:ind w:right="39"/>
              <w:jc w:val="right"/>
              <w:rPr>
                <w:b/>
                <w:sz w:val="18"/>
              </w:rPr>
            </w:pPr>
            <w:r>
              <w:rPr>
                <w:b/>
                <w:spacing w:val="-2"/>
                <w:sz w:val="18"/>
              </w:rPr>
              <w:t>2.500,00</w:t>
            </w:r>
          </w:p>
        </w:tc>
        <w:tc>
          <w:tcPr>
            <w:tcW w:w="857" w:type="dxa"/>
          </w:tcPr>
          <w:p w14:paraId="117AE03C" w14:textId="77777777" w:rsidR="006C5739" w:rsidRDefault="00B8641A">
            <w:pPr>
              <w:pStyle w:val="TableParagraph"/>
              <w:spacing w:before="36"/>
              <w:ind w:right="101"/>
              <w:jc w:val="right"/>
              <w:rPr>
                <w:b/>
                <w:sz w:val="18"/>
              </w:rPr>
            </w:pPr>
            <w:r>
              <w:rPr>
                <w:b/>
                <w:spacing w:val="-2"/>
                <w:sz w:val="18"/>
              </w:rPr>
              <w:t>12,50%</w:t>
            </w:r>
          </w:p>
        </w:tc>
      </w:tr>
      <w:tr w:rsidR="006C5739" w14:paraId="74D3A3A4" w14:textId="77777777">
        <w:trPr>
          <w:trHeight w:val="277"/>
        </w:trPr>
        <w:tc>
          <w:tcPr>
            <w:tcW w:w="6967" w:type="dxa"/>
          </w:tcPr>
          <w:p w14:paraId="3AA2A168" w14:textId="77777777" w:rsidR="006C5739" w:rsidRDefault="00B8641A">
            <w:pPr>
              <w:pStyle w:val="TableParagraph"/>
              <w:spacing w:before="36"/>
              <w:ind w:left="795"/>
              <w:rPr>
                <w:i/>
                <w:sz w:val="18"/>
              </w:rPr>
            </w:pPr>
            <w:r>
              <w:rPr>
                <w:i/>
                <w:sz w:val="18"/>
              </w:rPr>
              <w:t>4124</w:t>
            </w:r>
            <w:r>
              <w:rPr>
                <w:i/>
                <w:spacing w:val="-1"/>
                <w:sz w:val="18"/>
              </w:rPr>
              <w:t xml:space="preserve"> </w:t>
            </w:r>
            <w:r>
              <w:rPr>
                <w:i/>
                <w:sz w:val="18"/>
              </w:rPr>
              <w:t>Ostala</w:t>
            </w:r>
            <w:r>
              <w:rPr>
                <w:i/>
                <w:spacing w:val="-1"/>
                <w:sz w:val="18"/>
              </w:rPr>
              <w:t xml:space="preserve"> </w:t>
            </w:r>
            <w:r>
              <w:rPr>
                <w:i/>
                <w:spacing w:val="-2"/>
                <w:sz w:val="18"/>
              </w:rPr>
              <w:t>prava</w:t>
            </w:r>
          </w:p>
        </w:tc>
        <w:tc>
          <w:tcPr>
            <w:tcW w:w="1825" w:type="dxa"/>
          </w:tcPr>
          <w:p w14:paraId="0C16D552" w14:textId="77777777" w:rsidR="006C5739" w:rsidRDefault="006C5739">
            <w:pPr>
              <w:pStyle w:val="TableParagraph"/>
              <w:rPr>
                <w:rFonts w:ascii="Times New Roman"/>
                <w:sz w:val="18"/>
              </w:rPr>
            </w:pPr>
          </w:p>
        </w:tc>
        <w:tc>
          <w:tcPr>
            <w:tcW w:w="1225" w:type="dxa"/>
          </w:tcPr>
          <w:p w14:paraId="630269A7" w14:textId="77777777" w:rsidR="006C5739" w:rsidRDefault="00B8641A">
            <w:pPr>
              <w:pStyle w:val="TableParagraph"/>
              <w:spacing w:before="36"/>
              <w:ind w:right="39"/>
              <w:jc w:val="right"/>
              <w:rPr>
                <w:i/>
                <w:sz w:val="18"/>
              </w:rPr>
            </w:pPr>
            <w:r>
              <w:rPr>
                <w:i/>
                <w:spacing w:val="-2"/>
                <w:sz w:val="18"/>
              </w:rPr>
              <w:t>2.500,00</w:t>
            </w:r>
          </w:p>
        </w:tc>
        <w:tc>
          <w:tcPr>
            <w:tcW w:w="857" w:type="dxa"/>
          </w:tcPr>
          <w:p w14:paraId="6E9C14B7" w14:textId="77777777" w:rsidR="006C5739" w:rsidRDefault="006C5739">
            <w:pPr>
              <w:pStyle w:val="TableParagraph"/>
              <w:rPr>
                <w:rFonts w:ascii="Times New Roman"/>
                <w:sz w:val="18"/>
              </w:rPr>
            </w:pPr>
          </w:p>
        </w:tc>
      </w:tr>
      <w:tr w:rsidR="006C5739" w14:paraId="43BB22C2" w14:textId="77777777">
        <w:trPr>
          <w:trHeight w:val="277"/>
        </w:trPr>
        <w:tc>
          <w:tcPr>
            <w:tcW w:w="6967" w:type="dxa"/>
          </w:tcPr>
          <w:p w14:paraId="7639D1D2" w14:textId="77777777" w:rsidR="006C5739" w:rsidRDefault="00B8641A">
            <w:pPr>
              <w:pStyle w:val="TableParagraph"/>
              <w:spacing w:before="28"/>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825" w:type="dxa"/>
          </w:tcPr>
          <w:p w14:paraId="23336040" w14:textId="77777777" w:rsidR="006C5739" w:rsidRDefault="00B8641A">
            <w:pPr>
              <w:pStyle w:val="TableParagraph"/>
              <w:spacing w:before="28"/>
              <w:ind w:right="179"/>
              <w:jc w:val="right"/>
              <w:rPr>
                <w:b/>
                <w:sz w:val="18"/>
              </w:rPr>
            </w:pPr>
            <w:r>
              <w:rPr>
                <w:b/>
                <w:spacing w:val="-2"/>
                <w:sz w:val="18"/>
              </w:rPr>
              <w:t>20.000,00</w:t>
            </w:r>
          </w:p>
        </w:tc>
        <w:tc>
          <w:tcPr>
            <w:tcW w:w="1225" w:type="dxa"/>
          </w:tcPr>
          <w:p w14:paraId="05002D94" w14:textId="77777777" w:rsidR="006C5739" w:rsidRDefault="006C5739">
            <w:pPr>
              <w:pStyle w:val="TableParagraph"/>
              <w:rPr>
                <w:rFonts w:ascii="Times New Roman"/>
                <w:sz w:val="18"/>
              </w:rPr>
            </w:pPr>
          </w:p>
        </w:tc>
        <w:tc>
          <w:tcPr>
            <w:tcW w:w="857" w:type="dxa"/>
          </w:tcPr>
          <w:p w14:paraId="72E12E53" w14:textId="77777777" w:rsidR="006C5739" w:rsidRDefault="006C5739">
            <w:pPr>
              <w:pStyle w:val="TableParagraph"/>
              <w:rPr>
                <w:rFonts w:ascii="Times New Roman"/>
                <w:sz w:val="18"/>
              </w:rPr>
            </w:pPr>
          </w:p>
        </w:tc>
      </w:tr>
      <w:tr w:rsidR="006C5739" w14:paraId="7EA46AE3" w14:textId="77777777">
        <w:trPr>
          <w:trHeight w:val="285"/>
        </w:trPr>
        <w:tc>
          <w:tcPr>
            <w:tcW w:w="6967" w:type="dxa"/>
          </w:tcPr>
          <w:p w14:paraId="7D314902"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825" w:type="dxa"/>
          </w:tcPr>
          <w:p w14:paraId="66CADE71" w14:textId="77777777" w:rsidR="006C5739" w:rsidRDefault="00B8641A">
            <w:pPr>
              <w:pStyle w:val="TableParagraph"/>
              <w:spacing w:before="36"/>
              <w:ind w:right="179"/>
              <w:jc w:val="right"/>
              <w:rPr>
                <w:b/>
                <w:sz w:val="18"/>
              </w:rPr>
            </w:pPr>
            <w:r>
              <w:rPr>
                <w:b/>
                <w:spacing w:val="-2"/>
                <w:sz w:val="18"/>
              </w:rPr>
              <w:t>80.000,00</w:t>
            </w:r>
          </w:p>
        </w:tc>
        <w:tc>
          <w:tcPr>
            <w:tcW w:w="1225" w:type="dxa"/>
          </w:tcPr>
          <w:p w14:paraId="0FC473B0" w14:textId="77777777" w:rsidR="006C5739" w:rsidRDefault="006C5739">
            <w:pPr>
              <w:pStyle w:val="TableParagraph"/>
              <w:rPr>
                <w:rFonts w:ascii="Times New Roman"/>
                <w:sz w:val="18"/>
              </w:rPr>
            </w:pPr>
          </w:p>
        </w:tc>
        <w:tc>
          <w:tcPr>
            <w:tcW w:w="857" w:type="dxa"/>
          </w:tcPr>
          <w:p w14:paraId="7E96EA38" w14:textId="77777777" w:rsidR="006C5739" w:rsidRDefault="006C5739">
            <w:pPr>
              <w:pStyle w:val="TableParagraph"/>
              <w:rPr>
                <w:rFonts w:ascii="Times New Roman"/>
                <w:sz w:val="18"/>
              </w:rPr>
            </w:pPr>
          </w:p>
        </w:tc>
      </w:tr>
      <w:tr w:rsidR="006C5739" w14:paraId="071E04C4" w14:textId="77777777">
        <w:trPr>
          <w:trHeight w:val="285"/>
        </w:trPr>
        <w:tc>
          <w:tcPr>
            <w:tcW w:w="6967" w:type="dxa"/>
          </w:tcPr>
          <w:p w14:paraId="04A5931C" w14:textId="77777777" w:rsidR="006C5739" w:rsidRDefault="00B8641A">
            <w:pPr>
              <w:pStyle w:val="TableParagraph"/>
              <w:spacing w:before="36"/>
              <w:ind w:left="67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pacing w:val="-2"/>
                <w:sz w:val="18"/>
              </w:rPr>
              <w:t>imovine</w:t>
            </w:r>
          </w:p>
        </w:tc>
        <w:tc>
          <w:tcPr>
            <w:tcW w:w="1825" w:type="dxa"/>
          </w:tcPr>
          <w:p w14:paraId="5F094A66" w14:textId="77777777" w:rsidR="006C5739" w:rsidRDefault="00B8641A">
            <w:pPr>
              <w:pStyle w:val="TableParagraph"/>
              <w:spacing w:before="36"/>
              <w:ind w:right="179"/>
              <w:jc w:val="right"/>
              <w:rPr>
                <w:b/>
                <w:sz w:val="18"/>
              </w:rPr>
            </w:pPr>
            <w:r>
              <w:rPr>
                <w:b/>
                <w:spacing w:val="-2"/>
                <w:sz w:val="18"/>
              </w:rPr>
              <w:t>80.000,00</w:t>
            </w:r>
          </w:p>
        </w:tc>
        <w:tc>
          <w:tcPr>
            <w:tcW w:w="1225" w:type="dxa"/>
          </w:tcPr>
          <w:p w14:paraId="027811DC" w14:textId="77777777" w:rsidR="006C5739" w:rsidRDefault="006C5739">
            <w:pPr>
              <w:pStyle w:val="TableParagraph"/>
              <w:rPr>
                <w:rFonts w:ascii="Times New Roman"/>
                <w:sz w:val="18"/>
              </w:rPr>
            </w:pPr>
          </w:p>
        </w:tc>
        <w:tc>
          <w:tcPr>
            <w:tcW w:w="857" w:type="dxa"/>
          </w:tcPr>
          <w:p w14:paraId="5351E07D" w14:textId="77777777" w:rsidR="006C5739" w:rsidRDefault="006C5739">
            <w:pPr>
              <w:pStyle w:val="TableParagraph"/>
              <w:rPr>
                <w:rFonts w:ascii="Times New Roman"/>
                <w:sz w:val="18"/>
              </w:rPr>
            </w:pPr>
          </w:p>
        </w:tc>
      </w:tr>
      <w:tr w:rsidR="006C5739" w14:paraId="634B20FC" w14:textId="77777777">
        <w:trPr>
          <w:trHeight w:val="285"/>
        </w:trPr>
        <w:tc>
          <w:tcPr>
            <w:tcW w:w="6967" w:type="dxa"/>
          </w:tcPr>
          <w:p w14:paraId="25A98628" w14:textId="77777777" w:rsidR="006C5739" w:rsidRDefault="00B8641A">
            <w:pPr>
              <w:pStyle w:val="TableParagraph"/>
              <w:spacing w:before="36"/>
              <w:ind w:left="330"/>
              <w:rPr>
                <w:b/>
                <w:sz w:val="18"/>
              </w:rPr>
            </w:pPr>
            <w:r>
              <w:rPr>
                <w:b/>
                <w:color w:val="00009F"/>
                <w:sz w:val="18"/>
              </w:rPr>
              <w:t>K105907</w:t>
            </w:r>
            <w:r>
              <w:rPr>
                <w:b/>
                <w:color w:val="00009F"/>
                <w:spacing w:val="-4"/>
                <w:sz w:val="18"/>
              </w:rPr>
              <w:t xml:space="preserve"> </w:t>
            </w:r>
            <w:r>
              <w:rPr>
                <w:b/>
                <w:color w:val="00009F"/>
                <w:sz w:val="18"/>
              </w:rPr>
              <w:t>Tehnička</w:t>
            </w:r>
            <w:r>
              <w:rPr>
                <w:b/>
                <w:color w:val="00009F"/>
                <w:spacing w:val="-1"/>
                <w:sz w:val="18"/>
              </w:rPr>
              <w:t xml:space="preserve"> </w:t>
            </w:r>
            <w:r>
              <w:rPr>
                <w:b/>
                <w:color w:val="00009F"/>
                <w:spacing w:val="-2"/>
                <w:sz w:val="18"/>
              </w:rPr>
              <w:t>pomoć</w:t>
            </w:r>
          </w:p>
        </w:tc>
        <w:tc>
          <w:tcPr>
            <w:tcW w:w="1825" w:type="dxa"/>
          </w:tcPr>
          <w:p w14:paraId="738C73C9" w14:textId="77777777" w:rsidR="006C5739" w:rsidRDefault="00B8641A">
            <w:pPr>
              <w:pStyle w:val="TableParagraph"/>
              <w:spacing w:before="36"/>
              <w:ind w:right="179"/>
              <w:jc w:val="right"/>
              <w:rPr>
                <w:b/>
                <w:sz w:val="18"/>
              </w:rPr>
            </w:pPr>
            <w:r>
              <w:rPr>
                <w:b/>
                <w:color w:val="00009F"/>
                <w:spacing w:val="-2"/>
                <w:sz w:val="18"/>
              </w:rPr>
              <w:t>84.800,00</w:t>
            </w:r>
          </w:p>
        </w:tc>
        <w:tc>
          <w:tcPr>
            <w:tcW w:w="1225" w:type="dxa"/>
          </w:tcPr>
          <w:p w14:paraId="6E42DC41" w14:textId="77777777" w:rsidR="006C5739" w:rsidRDefault="00B8641A">
            <w:pPr>
              <w:pStyle w:val="TableParagraph"/>
              <w:spacing w:before="36"/>
              <w:ind w:right="39"/>
              <w:jc w:val="right"/>
              <w:rPr>
                <w:b/>
                <w:sz w:val="18"/>
              </w:rPr>
            </w:pPr>
            <w:r>
              <w:rPr>
                <w:b/>
                <w:color w:val="00009F"/>
                <w:spacing w:val="-2"/>
                <w:sz w:val="18"/>
              </w:rPr>
              <w:t>60,00</w:t>
            </w:r>
          </w:p>
        </w:tc>
        <w:tc>
          <w:tcPr>
            <w:tcW w:w="857" w:type="dxa"/>
          </w:tcPr>
          <w:p w14:paraId="16089BBB" w14:textId="77777777" w:rsidR="006C5739" w:rsidRDefault="00B8641A">
            <w:pPr>
              <w:pStyle w:val="TableParagraph"/>
              <w:spacing w:before="36"/>
              <w:ind w:right="101"/>
              <w:jc w:val="right"/>
              <w:rPr>
                <w:b/>
                <w:sz w:val="18"/>
              </w:rPr>
            </w:pPr>
            <w:r>
              <w:rPr>
                <w:b/>
                <w:color w:val="00009F"/>
                <w:spacing w:val="-2"/>
                <w:sz w:val="18"/>
              </w:rPr>
              <w:t>0,07%</w:t>
            </w:r>
          </w:p>
        </w:tc>
      </w:tr>
      <w:tr w:rsidR="006C5739" w14:paraId="0763939A" w14:textId="77777777">
        <w:trPr>
          <w:trHeight w:val="285"/>
        </w:trPr>
        <w:tc>
          <w:tcPr>
            <w:tcW w:w="6967" w:type="dxa"/>
          </w:tcPr>
          <w:p w14:paraId="543D4B66" w14:textId="77777777" w:rsidR="006C5739" w:rsidRDefault="00B8641A">
            <w:pPr>
              <w:pStyle w:val="TableParagraph"/>
              <w:spacing w:before="36"/>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825" w:type="dxa"/>
          </w:tcPr>
          <w:p w14:paraId="4E825874" w14:textId="77777777" w:rsidR="006C5739" w:rsidRDefault="00B8641A">
            <w:pPr>
              <w:pStyle w:val="TableParagraph"/>
              <w:spacing w:before="36"/>
              <w:ind w:right="179"/>
              <w:jc w:val="right"/>
              <w:rPr>
                <w:b/>
                <w:sz w:val="18"/>
              </w:rPr>
            </w:pPr>
            <w:r>
              <w:rPr>
                <w:b/>
                <w:spacing w:val="-2"/>
                <w:sz w:val="18"/>
              </w:rPr>
              <w:t>12.900,00</w:t>
            </w:r>
          </w:p>
        </w:tc>
        <w:tc>
          <w:tcPr>
            <w:tcW w:w="1225" w:type="dxa"/>
          </w:tcPr>
          <w:p w14:paraId="79883028" w14:textId="77777777" w:rsidR="006C5739" w:rsidRDefault="00B8641A">
            <w:pPr>
              <w:pStyle w:val="TableParagraph"/>
              <w:spacing w:before="36"/>
              <w:ind w:right="39"/>
              <w:jc w:val="right"/>
              <w:rPr>
                <w:b/>
                <w:sz w:val="18"/>
              </w:rPr>
            </w:pPr>
            <w:r>
              <w:rPr>
                <w:b/>
                <w:spacing w:val="-4"/>
                <w:sz w:val="18"/>
              </w:rPr>
              <w:t>9,00</w:t>
            </w:r>
          </w:p>
        </w:tc>
        <w:tc>
          <w:tcPr>
            <w:tcW w:w="857" w:type="dxa"/>
          </w:tcPr>
          <w:p w14:paraId="78AC5C73" w14:textId="77777777" w:rsidR="006C5739" w:rsidRDefault="00B8641A">
            <w:pPr>
              <w:pStyle w:val="TableParagraph"/>
              <w:spacing w:before="36"/>
              <w:ind w:right="101"/>
              <w:jc w:val="right"/>
              <w:rPr>
                <w:b/>
                <w:sz w:val="18"/>
              </w:rPr>
            </w:pPr>
            <w:r>
              <w:rPr>
                <w:b/>
                <w:spacing w:val="-2"/>
                <w:sz w:val="18"/>
              </w:rPr>
              <w:t>0,07%</w:t>
            </w:r>
          </w:p>
        </w:tc>
      </w:tr>
      <w:tr w:rsidR="006C5739" w14:paraId="658E8D31" w14:textId="77777777">
        <w:trPr>
          <w:trHeight w:val="285"/>
        </w:trPr>
        <w:tc>
          <w:tcPr>
            <w:tcW w:w="6967" w:type="dxa"/>
          </w:tcPr>
          <w:p w14:paraId="12223D1C" w14:textId="77777777" w:rsidR="006C5739" w:rsidRDefault="00B8641A">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825" w:type="dxa"/>
          </w:tcPr>
          <w:p w14:paraId="468F1D8F" w14:textId="77777777" w:rsidR="006C5739" w:rsidRDefault="00B8641A">
            <w:pPr>
              <w:pStyle w:val="TableParagraph"/>
              <w:spacing w:before="36"/>
              <w:ind w:right="179"/>
              <w:jc w:val="right"/>
              <w:rPr>
                <w:b/>
                <w:sz w:val="18"/>
              </w:rPr>
            </w:pPr>
            <w:r>
              <w:rPr>
                <w:b/>
                <w:spacing w:val="-2"/>
                <w:sz w:val="18"/>
              </w:rPr>
              <w:t>9.000,00</w:t>
            </w:r>
          </w:p>
        </w:tc>
        <w:tc>
          <w:tcPr>
            <w:tcW w:w="1225" w:type="dxa"/>
          </w:tcPr>
          <w:p w14:paraId="7B6DCE3D" w14:textId="77777777" w:rsidR="006C5739" w:rsidRDefault="006C5739">
            <w:pPr>
              <w:pStyle w:val="TableParagraph"/>
              <w:rPr>
                <w:rFonts w:ascii="Times New Roman"/>
                <w:sz w:val="18"/>
              </w:rPr>
            </w:pPr>
          </w:p>
        </w:tc>
        <w:tc>
          <w:tcPr>
            <w:tcW w:w="857" w:type="dxa"/>
          </w:tcPr>
          <w:p w14:paraId="3E8DEB74" w14:textId="77777777" w:rsidR="006C5739" w:rsidRDefault="006C5739">
            <w:pPr>
              <w:pStyle w:val="TableParagraph"/>
              <w:rPr>
                <w:rFonts w:ascii="Times New Roman"/>
                <w:sz w:val="18"/>
              </w:rPr>
            </w:pPr>
          </w:p>
        </w:tc>
      </w:tr>
      <w:tr w:rsidR="006C5739" w14:paraId="244BAC98" w14:textId="77777777">
        <w:trPr>
          <w:trHeight w:val="285"/>
        </w:trPr>
        <w:tc>
          <w:tcPr>
            <w:tcW w:w="6967" w:type="dxa"/>
          </w:tcPr>
          <w:p w14:paraId="28CB78A7" w14:textId="77777777" w:rsidR="006C5739" w:rsidRDefault="00B8641A">
            <w:pPr>
              <w:pStyle w:val="TableParagraph"/>
              <w:spacing w:before="36"/>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825" w:type="dxa"/>
          </w:tcPr>
          <w:p w14:paraId="20E06F11" w14:textId="77777777" w:rsidR="006C5739" w:rsidRDefault="00B8641A">
            <w:pPr>
              <w:pStyle w:val="TableParagraph"/>
              <w:spacing w:before="36"/>
              <w:ind w:right="179"/>
              <w:jc w:val="right"/>
              <w:rPr>
                <w:b/>
                <w:sz w:val="18"/>
              </w:rPr>
            </w:pPr>
            <w:r>
              <w:rPr>
                <w:b/>
                <w:spacing w:val="-2"/>
                <w:sz w:val="18"/>
              </w:rPr>
              <w:t>3.900,00</w:t>
            </w:r>
          </w:p>
        </w:tc>
        <w:tc>
          <w:tcPr>
            <w:tcW w:w="1225" w:type="dxa"/>
          </w:tcPr>
          <w:p w14:paraId="5D11B531" w14:textId="77777777" w:rsidR="006C5739" w:rsidRDefault="00B8641A">
            <w:pPr>
              <w:pStyle w:val="TableParagraph"/>
              <w:spacing w:before="36"/>
              <w:ind w:right="39"/>
              <w:jc w:val="right"/>
              <w:rPr>
                <w:b/>
                <w:sz w:val="18"/>
              </w:rPr>
            </w:pPr>
            <w:r>
              <w:rPr>
                <w:b/>
                <w:spacing w:val="-4"/>
                <w:sz w:val="18"/>
              </w:rPr>
              <w:t>9,00</w:t>
            </w:r>
          </w:p>
        </w:tc>
        <w:tc>
          <w:tcPr>
            <w:tcW w:w="857" w:type="dxa"/>
          </w:tcPr>
          <w:p w14:paraId="0B6106B9" w14:textId="77777777" w:rsidR="006C5739" w:rsidRDefault="00B8641A">
            <w:pPr>
              <w:pStyle w:val="TableParagraph"/>
              <w:spacing w:before="36"/>
              <w:ind w:right="101"/>
              <w:jc w:val="right"/>
              <w:rPr>
                <w:b/>
                <w:sz w:val="18"/>
              </w:rPr>
            </w:pPr>
            <w:r>
              <w:rPr>
                <w:b/>
                <w:spacing w:val="-2"/>
                <w:sz w:val="18"/>
              </w:rPr>
              <w:t>0,23%</w:t>
            </w:r>
          </w:p>
        </w:tc>
      </w:tr>
      <w:tr w:rsidR="006C5739" w14:paraId="26600387" w14:textId="77777777">
        <w:trPr>
          <w:trHeight w:val="285"/>
        </w:trPr>
        <w:tc>
          <w:tcPr>
            <w:tcW w:w="6967" w:type="dxa"/>
          </w:tcPr>
          <w:p w14:paraId="0628FE57" w14:textId="77777777" w:rsidR="006C5739" w:rsidRDefault="00B8641A">
            <w:pPr>
              <w:pStyle w:val="TableParagraph"/>
              <w:spacing w:before="36"/>
              <w:ind w:left="79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825" w:type="dxa"/>
          </w:tcPr>
          <w:p w14:paraId="6DB20F24" w14:textId="77777777" w:rsidR="006C5739" w:rsidRDefault="006C5739">
            <w:pPr>
              <w:pStyle w:val="TableParagraph"/>
              <w:rPr>
                <w:rFonts w:ascii="Times New Roman"/>
                <w:sz w:val="18"/>
              </w:rPr>
            </w:pPr>
          </w:p>
        </w:tc>
        <w:tc>
          <w:tcPr>
            <w:tcW w:w="1225" w:type="dxa"/>
          </w:tcPr>
          <w:p w14:paraId="62FBD97A" w14:textId="77777777" w:rsidR="006C5739" w:rsidRDefault="00B8641A">
            <w:pPr>
              <w:pStyle w:val="TableParagraph"/>
              <w:spacing w:before="36"/>
              <w:ind w:right="39"/>
              <w:jc w:val="right"/>
              <w:rPr>
                <w:i/>
                <w:sz w:val="18"/>
              </w:rPr>
            </w:pPr>
            <w:r>
              <w:rPr>
                <w:i/>
                <w:spacing w:val="-4"/>
                <w:sz w:val="18"/>
              </w:rPr>
              <w:t>9,00</w:t>
            </w:r>
          </w:p>
        </w:tc>
        <w:tc>
          <w:tcPr>
            <w:tcW w:w="857" w:type="dxa"/>
          </w:tcPr>
          <w:p w14:paraId="72D311D5" w14:textId="77777777" w:rsidR="006C5739" w:rsidRDefault="006C5739">
            <w:pPr>
              <w:pStyle w:val="TableParagraph"/>
              <w:rPr>
                <w:rFonts w:ascii="Times New Roman"/>
                <w:sz w:val="18"/>
              </w:rPr>
            </w:pPr>
          </w:p>
        </w:tc>
      </w:tr>
      <w:tr w:rsidR="006C5739" w14:paraId="15A860FA" w14:textId="77777777">
        <w:trPr>
          <w:trHeight w:val="285"/>
        </w:trPr>
        <w:tc>
          <w:tcPr>
            <w:tcW w:w="6967" w:type="dxa"/>
          </w:tcPr>
          <w:p w14:paraId="4C74224A" w14:textId="77777777" w:rsidR="006C5739" w:rsidRDefault="00B8641A">
            <w:pPr>
              <w:pStyle w:val="TableParagraph"/>
              <w:spacing w:before="36"/>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Sredstva</w:t>
            </w:r>
            <w:r>
              <w:rPr>
                <w:b/>
                <w:spacing w:val="-1"/>
                <w:sz w:val="18"/>
              </w:rPr>
              <w:t xml:space="preserve"> </w:t>
            </w:r>
            <w:r>
              <w:rPr>
                <w:b/>
                <w:sz w:val="18"/>
              </w:rPr>
              <w:t>Europske</w:t>
            </w:r>
            <w:r>
              <w:rPr>
                <w:b/>
                <w:spacing w:val="-1"/>
                <w:sz w:val="18"/>
              </w:rPr>
              <w:t xml:space="preserve"> </w:t>
            </w:r>
            <w:r>
              <w:rPr>
                <w:b/>
                <w:spacing w:val="-2"/>
                <w:sz w:val="18"/>
              </w:rPr>
              <w:t>unije</w:t>
            </w:r>
          </w:p>
        </w:tc>
        <w:tc>
          <w:tcPr>
            <w:tcW w:w="1825" w:type="dxa"/>
          </w:tcPr>
          <w:p w14:paraId="1E545F54" w14:textId="77777777" w:rsidR="006C5739" w:rsidRDefault="00B8641A">
            <w:pPr>
              <w:pStyle w:val="TableParagraph"/>
              <w:spacing w:before="36"/>
              <w:ind w:right="179"/>
              <w:jc w:val="right"/>
              <w:rPr>
                <w:b/>
                <w:sz w:val="18"/>
              </w:rPr>
            </w:pPr>
            <w:r>
              <w:rPr>
                <w:b/>
                <w:spacing w:val="-2"/>
                <w:sz w:val="18"/>
              </w:rPr>
              <w:t>71.900,00</w:t>
            </w:r>
          </w:p>
        </w:tc>
        <w:tc>
          <w:tcPr>
            <w:tcW w:w="1225" w:type="dxa"/>
          </w:tcPr>
          <w:p w14:paraId="25D9E951" w14:textId="77777777" w:rsidR="006C5739" w:rsidRDefault="00B8641A">
            <w:pPr>
              <w:pStyle w:val="TableParagraph"/>
              <w:spacing w:before="36"/>
              <w:ind w:right="39"/>
              <w:jc w:val="right"/>
              <w:rPr>
                <w:b/>
                <w:sz w:val="18"/>
              </w:rPr>
            </w:pPr>
            <w:r>
              <w:rPr>
                <w:b/>
                <w:spacing w:val="-2"/>
                <w:sz w:val="18"/>
              </w:rPr>
              <w:t>51,00</w:t>
            </w:r>
          </w:p>
        </w:tc>
        <w:tc>
          <w:tcPr>
            <w:tcW w:w="857" w:type="dxa"/>
          </w:tcPr>
          <w:p w14:paraId="33D88D10" w14:textId="77777777" w:rsidR="006C5739" w:rsidRDefault="00B8641A">
            <w:pPr>
              <w:pStyle w:val="TableParagraph"/>
              <w:spacing w:before="36"/>
              <w:ind w:right="101"/>
              <w:jc w:val="right"/>
              <w:rPr>
                <w:b/>
                <w:sz w:val="18"/>
              </w:rPr>
            </w:pPr>
            <w:r>
              <w:rPr>
                <w:b/>
                <w:spacing w:val="-2"/>
                <w:sz w:val="18"/>
              </w:rPr>
              <w:t>0,07%</w:t>
            </w:r>
          </w:p>
        </w:tc>
      </w:tr>
      <w:tr w:rsidR="006C5739" w14:paraId="1B7C1F11" w14:textId="77777777">
        <w:trPr>
          <w:trHeight w:val="277"/>
        </w:trPr>
        <w:tc>
          <w:tcPr>
            <w:tcW w:w="6967" w:type="dxa"/>
          </w:tcPr>
          <w:p w14:paraId="779D1934" w14:textId="77777777" w:rsidR="006C5739" w:rsidRDefault="00B8641A">
            <w:pPr>
              <w:pStyle w:val="TableParagraph"/>
              <w:spacing w:before="36"/>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825" w:type="dxa"/>
          </w:tcPr>
          <w:p w14:paraId="60DCDD8B" w14:textId="77777777" w:rsidR="006C5739" w:rsidRDefault="00B8641A">
            <w:pPr>
              <w:pStyle w:val="TableParagraph"/>
              <w:spacing w:before="36"/>
              <w:ind w:right="179"/>
              <w:jc w:val="right"/>
              <w:rPr>
                <w:b/>
                <w:sz w:val="18"/>
              </w:rPr>
            </w:pPr>
            <w:r>
              <w:rPr>
                <w:b/>
                <w:spacing w:val="-2"/>
                <w:sz w:val="18"/>
              </w:rPr>
              <w:t>50.300,00</w:t>
            </w:r>
          </w:p>
        </w:tc>
        <w:tc>
          <w:tcPr>
            <w:tcW w:w="1225" w:type="dxa"/>
          </w:tcPr>
          <w:p w14:paraId="142C0EDE" w14:textId="77777777" w:rsidR="006C5739" w:rsidRDefault="006C5739">
            <w:pPr>
              <w:pStyle w:val="TableParagraph"/>
              <w:rPr>
                <w:rFonts w:ascii="Times New Roman"/>
                <w:sz w:val="18"/>
              </w:rPr>
            </w:pPr>
          </w:p>
        </w:tc>
        <w:tc>
          <w:tcPr>
            <w:tcW w:w="857" w:type="dxa"/>
          </w:tcPr>
          <w:p w14:paraId="7943074D" w14:textId="77777777" w:rsidR="006C5739" w:rsidRDefault="006C5739">
            <w:pPr>
              <w:pStyle w:val="TableParagraph"/>
              <w:rPr>
                <w:rFonts w:ascii="Times New Roman"/>
                <w:sz w:val="18"/>
              </w:rPr>
            </w:pPr>
          </w:p>
        </w:tc>
      </w:tr>
      <w:tr w:rsidR="006C5739" w14:paraId="1BB9F2B0" w14:textId="77777777">
        <w:trPr>
          <w:trHeight w:val="277"/>
        </w:trPr>
        <w:tc>
          <w:tcPr>
            <w:tcW w:w="6967" w:type="dxa"/>
          </w:tcPr>
          <w:p w14:paraId="03C0A007" w14:textId="77777777" w:rsidR="006C5739" w:rsidRDefault="00B8641A">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825" w:type="dxa"/>
          </w:tcPr>
          <w:p w14:paraId="0FC7DFA6" w14:textId="77777777" w:rsidR="006C5739" w:rsidRDefault="00B8641A">
            <w:pPr>
              <w:pStyle w:val="TableParagraph"/>
              <w:spacing w:before="28"/>
              <w:ind w:right="179"/>
              <w:jc w:val="right"/>
              <w:rPr>
                <w:b/>
                <w:sz w:val="18"/>
              </w:rPr>
            </w:pPr>
            <w:r>
              <w:rPr>
                <w:b/>
                <w:spacing w:val="-2"/>
                <w:sz w:val="18"/>
              </w:rPr>
              <w:t>21.600,00</w:t>
            </w:r>
          </w:p>
        </w:tc>
        <w:tc>
          <w:tcPr>
            <w:tcW w:w="1225" w:type="dxa"/>
          </w:tcPr>
          <w:p w14:paraId="01DB9224" w14:textId="77777777" w:rsidR="006C5739" w:rsidRDefault="00B8641A">
            <w:pPr>
              <w:pStyle w:val="TableParagraph"/>
              <w:spacing w:before="28"/>
              <w:ind w:right="39"/>
              <w:jc w:val="right"/>
              <w:rPr>
                <w:b/>
                <w:sz w:val="18"/>
              </w:rPr>
            </w:pPr>
            <w:r>
              <w:rPr>
                <w:b/>
                <w:spacing w:val="-2"/>
                <w:sz w:val="18"/>
              </w:rPr>
              <w:t>51,00</w:t>
            </w:r>
          </w:p>
        </w:tc>
        <w:tc>
          <w:tcPr>
            <w:tcW w:w="857" w:type="dxa"/>
          </w:tcPr>
          <w:p w14:paraId="5F821058" w14:textId="77777777" w:rsidR="006C5739" w:rsidRDefault="00B8641A">
            <w:pPr>
              <w:pStyle w:val="TableParagraph"/>
              <w:spacing w:before="28"/>
              <w:ind w:right="101"/>
              <w:jc w:val="right"/>
              <w:rPr>
                <w:b/>
                <w:sz w:val="18"/>
              </w:rPr>
            </w:pPr>
            <w:r>
              <w:rPr>
                <w:b/>
                <w:spacing w:val="-2"/>
                <w:sz w:val="18"/>
              </w:rPr>
              <w:t>0,24%</w:t>
            </w:r>
          </w:p>
        </w:tc>
      </w:tr>
      <w:tr w:rsidR="006C5739" w14:paraId="7591A8DC" w14:textId="77777777">
        <w:trPr>
          <w:trHeight w:val="326"/>
        </w:trPr>
        <w:tc>
          <w:tcPr>
            <w:tcW w:w="6967" w:type="dxa"/>
          </w:tcPr>
          <w:p w14:paraId="47A017F0" w14:textId="77777777" w:rsidR="006C5739" w:rsidRDefault="00B8641A">
            <w:pPr>
              <w:pStyle w:val="TableParagraph"/>
              <w:spacing w:before="36"/>
              <w:ind w:left="795"/>
              <w:rPr>
                <w:i/>
                <w:sz w:val="18"/>
              </w:rPr>
            </w:pPr>
            <w:r>
              <w:rPr>
                <w:i/>
                <w:sz w:val="18"/>
              </w:rPr>
              <w:t>3211</w:t>
            </w:r>
            <w:r>
              <w:rPr>
                <w:i/>
                <w:spacing w:val="-1"/>
                <w:sz w:val="18"/>
              </w:rPr>
              <w:t xml:space="preserve"> </w:t>
            </w:r>
            <w:r>
              <w:rPr>
                <w:i/>
                <w:sz w:val="18"/>
              </w:rPr>
              <w:t>Službena</w:t>
            </w:r>
            <w:r>
              <w:rPr>
                <w:i/>
                <w:spacing w:val="-1"/>
                <w:sz w:val="18"/>
              </w:rPr>
              <w:t xml:space="preserve"> </w:t>
            </w:r>
            <w:r>
              <w:rPr>
                <w:i/>
                <w:spacing w:val="-2"/>
                <w:sz w:val="18"/>
              </w:rPr>
              <w:t>putovanja</w:t>
            </w:r>
          </w:p>
        </w:tc>
        <w:tc>
          <w:tcPr>
            <w:tcW w:w="1825" w:type="dxa"/>
          </w:tcPr>
          <w:p w14:paraId="63C32F65" w14:textId="77777777" w:rsidR="006C5739" w:rsidRDefault="006C5739">
            <w:pPr>
              <w:pStyle w:val="TableParagraph"/>
              <w:rPr>
                <w:rFonts w:ascii="Times New Roman"/>
                <w:sz w:val="18"/>
              </w:rPr>
            </w:pPr>
          </w:p>
        </w:tc>
        <w:tc>
          <w:tcPr>
            <w:tcW w:w="1225" w:type="dxa"/>
          </w:tcPr>
          <w:p w14:paraId="51FE3465" w14:textId="77777777" w:rsidR="006C5739" w:rsidRDefault="00B8641A">
            <w:pPr>
              <w:pStyle w:val="TableParagraph"/>
              <w:spacing w:before="36"/>
              <w:ind w:right="39"/>
              <w:jc w:val="right"/>
              <w:rPr>
                <w:i/>
                <w:sz w:val="18"/>
              </w:rPr>
            </w:pPr>
            <w:r>
              <w:rPr>
                <w:i/>
                <w:spacing w:val="-2"/>
                <w:sz w:val="18"/>
              </w:rPr>
              <w:t>51,00</w:t>
            </w:r>
          </w:p>
        </w:tc>
        <w:tc>
          <w:tcPr>
            <w:tcW w:w="857" w:type="dxa"/>
          </w:tcPr>
          <w:p w14:paraId="202CE674" w14:textId="77777777" w:rsidR="006C5739" w:rsidRDefault="006C5739">
            <w:pPr>
              <w:pStyle w:val="TableParagraph"/>
              <w:rPr>
                <w:rFonts w:ascii="Times New Roman"/>
                <w:sz w:val="18"/>
              </w:rPr>
            </w:pPr>
          </w:p>
        </w:tc>
      </w:tr>
      <w:tr w:rsidR="006C5739" w14:paraId="36FC0B7E" w14:textId="77777777">
        <w:trPr>
          <w:trHeight w:val="223"/>
        </w:trPr>
        <w:tc>
          <w:tcPr>
            <w:tcW w:w="6967" w:type="dxa"/>
            <w:shd w:val="clear" w:color="auto" w:fill="82C0FF"/>
          </w:tcPr>
          <w:p w14:paraId="7007ED04" w14:textId="77777777" w:rsidR="006C5739" w:rsidRDefault="00B8641A">
            <w:pPr>
              <w:pStyle w:val="TableParagraph"/>
              <w:spacing w:line="203" w:lineRule="exact"/>
              <w:ind w:left="60"/>
              <w:rPr>
                <w:b/>
                <w:sz w:val="20"/>
              </w:rPr>
            </w:pPr>
            <w:r>
              <w:rPr>
                <w:b/>
                <w:sz w:val="20"/>
              </w:rPr>
              <w:t>Razdjel:</w:t>
            </w:r>
            <w:r>
              <w:rPr>
                <w:b/>
                <w:spacing w:val="-1"/>
                <w:sz w:val="20"/>
              </w:rPr>
              <w:t xml:space="preserve"> </w:t>
            </w:r>
            <w:r>
              <w:rPr>
                <w:b/>
                <w:sz w:val="20"/>
              </w:rPr>
              <w:t>007</w:t>
            </w:r>
            <w:r>
              <w:rPr>
                <w:b/>
                <w:spacing w:val="-1"/>
                <w:sz w:val="20"/>
              </w:rPr>
              <w:t xml:space="preserve"> </w:t>
            </w:r>
            <w:r>
              <w:rPr>
                <w:b/>
                <w:sz w:val="20"/>
              </w:rPr>
              <w:t>UPRAVNI</w:t>
            </w:r>
            <w:r>
              <w:rPr>
                <w:b/>
                <w:spacing w:val="-1"/>
                <w:sz w:val="20"/>
              </w:rPr>
              <w:t xml:space="preserve"> </w:t>
            </w:r>
            <w:r>
              <w:rPr>
                <w:b/>
                <w:sz w:val="20"/>
              </w:rPr>
              <w:t>ODJEL</w:t>
            </w:r>
            <w:r>
              <w:rPr>
                <w:b/>
                <w:spacing w:val="-1"/>
                <w:sz w:val="20"/>
              </w:rPr>
              <w:t xml:space="preserve"> </w:t>
            </w:r>
            <w:r>
              <w:rPr>
                <w:b/>
                <w:sz w:val="20"/>
              </w:rPr>
              <w:t>ZA</w:t>
            </w:r>
            <w:r>
              <w:rPr>
                <w:b/>
                <w:spacing w:val="-1"/>
                <w:sz w:val="20"/>
              </w:rPr>
              <w:t xml:space="preserve"> </w:t>
            </w:r>
            <w:r>
              <w:rPr>
                <w:b/>
                <w:sz w:val="20"/>
              </w:rPr>
              <w:t>GOSPODARENJE</w:t>
            </w:r>
            <w:r>
              <w:rPr>
                <w:b/>
                <w:spacing w:val="-1"/>
                <w:sz w:val="20"/>
              </w:rPr>
              <w:t xml:space="preserve"> </w:t>
            </w:r>
            <w:r>
              <w:rPr>
                <w:b/>
                <w:spacing w:val="-2"/>
                <w:sz w:val="20"/>
              </w:rPr>
              <w:t>GRADSKOM</w:t>
            </w:r>
          </w:p>
        </w:tc>
        <w:tc>
          <w:tcPr>
            <w:tcW w:w="1825" w:type="dxa"/>
            <w:shd w:val="clear" w:color="auto" w:fill="82C0FF"/>
          </w:tcPr>
          <w:p w14:paraId="7B1C9E46" w14:textId="77777777" w:rsidR="006C5739" w:rsidRDefault="00B8641A">
            <w:pPr>
              <w:pStyle w:val="TableParagraph"/>
              <w:spacing w:line="203" w:lineRule="exact"/>
              <w:ind w:right="179"/>
              <w:jc w:val="right"/>
              <w:rPr>
                <w:b/>
                <w:sz w:val="20"/>
              </w:rPr>
            </w:pPr>
            <w:r>
              <w:rPr>
                <w:b/>
                <w:spacing w:val="-2"/>
                <w:sz w:val="20"/>
              </w:rPr>
              <w:t>7.655.016,00</w:t>
            </w:r>
          </w:p>
        </w:tc>
        <w:tc>
          <w:tcPr>
            <w:tcW w:w="1225" w:type="dxa"/>
            <w:shd w:val="clear" w:color="auto" w:fill="82C0FF"/>
          </w:tcPr>
          <w:p w14:paraId="13F0CBF5" w14:textId="77777777" w:rsidR="006C5739" w:rsidRDefault="00B8641A">
            <w:pPr>
              <w:pStyle w:val="TableParagraph"/>
              <w:spacing w:line="203" w:lineRule="exact"/>
              <w:ind w:right="39"/>
              <w:jc w:val="right"/>
              <w:rPr>
                <w:b/>
                <w:sz w:val="20"/>
              </w:rPr>
            </w:pPr>
            <w:r>
              <w:rPr>
                <w:b/>
                <w:spacing w:val="-2"/>
                <w:sz w:val="20"/>
              </w:rPr>
              <w:t>442.003,86</w:t>
            </w:r>
          </w:p>
        </w:tc>
        <w:tc>
          <w:tcPr>
            <w:tcW w:w="857" w:type="dxa"/>
            <w:shd w:val="clear" w:color="auto" w:fill="82C0FF"/>
          </w:tcPr>
          <w:p w14:paraId="17CD3878" w14:textId="77777777" w:rsidR="006C5739" w:rsidRDefault="00B8641A">
            <w:pPr>
              <w:pStyle w:val="TableParagraph"/>
              <w:spacing w:line="203" w:lineRule="exact"/>
              <w:ind w:right="101"/>
              <w:jc w:val="right"/>
              <w:rPr>
                <w:b/>
                <w:sz w:val="20"/>
              </w:rPr>
            </w:pPr>
            <w:r>
              <w:rPr>
                <w:b/>
                <w:spacing w:val="-2"/>
                <w:sz w:val="20"/>
              </w:rPr>
              <w:t>5,77%</w:t>
            </w:r>
          </w:p>
        </w:tc>
      </w:tr>
      <w:tr w:rsidR="006C5739" w14:paraId="3250A21E" w14:textId="77777777">
        <w:trPr>
          <w:trHeight w:val="511"/>
        </w:trPr>
        <w:tc>
          <w:tcPr>
            <w:tcW w:w="6967" w:type="dxa"/>
            <w:shd w:val="clear" w:color="auto" w:fill="82C0FF"/>
          </w:tcPr>
          <w:p w14:paraId="7E51A794" w14:textId="77777777" w:rsidR="006C5739" w:rsidRDefault="00B8641A">
            <w:pPr>
              <w:pStyle w:val="TableParagraph"/>
              <w:spacing w:line="222" w:lineRule="exact"/>
              <w:ind w:left="60"/>
              <w:rPr>
                <w:b/>
                <w:sz w:val="20"/>
              </w:rPr>
            </w:pPr>
            <w:r>
              <w:rPr>
                <w:b/>
                <w:spacing w:val="-2"/>
                <w:sz w:val="20"/>
              </w:rPr>
              <w:t>IMOVINOM</w:t>
            </w:r>
          </w:p>
          <w:p w14:paraId="1D96CB8F" w14:textId="77777777" w:rsidR="006C5739" w:rsidRDefault="00B8641A">
            <w:pPr>
              <w:pStyle w:val="TableParagraph"/>
              <w:spacing w:line="228" w:lineRule="exact"/>
              <w:ind w:left="60"/>
              <w:rPr>
                <w:b/>
                <w:sz w:val="20"/>
              </w:rPr>
            </w:pPr>
            <w:r>
              <w:rPr>
                <w:b/>
                <w:sz w:val="20"/>
              </w:rPr>
              <w:t>Glava:</w:t>
            </w:r>
            <w:r>
              <w:rPr>
                <w:b/>
                <w:spacing w:val="-1"/>
                <w:sz w:val="20"/>
              </w:rPr>
              <w:t xml:space="preserve"> </w:t>
            </w:r>
            <w:r>
              <w:rPr>
                <w:b/>
                <w:sz w:val="20"/>
              </w:rPr>
              <w:t>00701</w:t>
            </w:r>
            <w:r>
              <w:rPr>
                <w:b/>
                <w:spacing w:val="-1"/>
                <w:sz w:val="20"/>
              </w:rPr>
              <w:t xml:space="preserve"> </w:t>
            </w:r>
            <w:r>
              <w:rPr>
                <w:b/>
                <w:sz w:val="20"/>
              </w:rPr>
              <w:t>GOSPODARENJE</w:t>
            </w:r>
            <w:r>
              <w:rPr>
                <w:b/>
                <w:spacing w:val="-1"/>
                <w:sz w:val="20"/>
              </w:rPr>
              <w:t xml:space="preserve"> </w:t>
            </w:r>
            <w:r>
              <w:rPr>
                <w:b/>
                <w:sz w:val="20"/>
              </w:rPr>
              <w:t>GRADSKOM</w:t>
            </w:r>
            <w:r>
              <w:rPr>
                <w:b/>
                <w:spacing w:val="-1"/>
                <w:sz w:val="20"/>
              </w:rPr>
              <w:t xml:space="preserve"> </w:t>
            </w:r>
            <w:r>
              <w:rPr>
                <w:b/>
                <w:spacing w:val="-2"/>
                <w:sz w:val="20"/>
              </w:rPr>
              <w:t>IMOVINOM</w:t>
            </w:r>
          </w:p>
        </w:tc>
        <w:tc>
          <w:tcPr>
            <w:tcW w:w="1825" w:type="dxa"/>
            <w:shd w:val="clear" w:color="auto" w:fill="82C0FF"/>
          </w:tcPr>
          <w:p w14:paraId="3D0BEAEA" w14:textId="77777777" w:rsidR="006C5739" w:rsidRDefault="00B8641A">
            <w:pPr>
              <w:pStyle w:val="TableParagraph"/>
              <w:spacing w:before="220"/>
              <w:ind w:right="179"/>
              <w:jc w:val="right"/>
              <w:rPr>
                <w:b/>
                <w:sz w:val="20"/>
              </w:rPr>
            </w:pPr>
            <w:r>
              <w:rPr>
                <w:b/>
                <w:spacing w:val="-2"/>
                <w:sz w:val="20"/>
              </w:rPr>
              <w:t>7.655.016,00</w:t>
            </w:r>
          </w:p>
        </w:tc>
        <w:tc>
          <w:tcPr>
            <w:tcW w:w="1225" w:type="dxa"/>
            <w:shd w:val="clear" w:color="auto" w:fill="82C0FF"/>
          </w:tcPr>
          <w:p w14:paraId="0D3FF52B" w14:textId="77777777" w:rsidR="006C5739" w:rsidRDefault="00B8641A">
            <w:pPr>
              <w:pStyle w:val="TableParagraph"/>
              <w:spacing w:before="220"/>
              <w:ind w:right="39"/>
              <w:jc w:val="right"/>
              <w:rPr>
                <w:b/>
                <w:sz w:val="20"/>
              </w:rPr>
            </w:pPr>
            <w:r>
              <w:rPr>
                <w:b/>
                <w:spacing w:val="-2"/>
                <w:sz w:val="20"/>
              </w:rPr>
              <w:t>442.003,86</w:t>
            </w:r>
          </w:p>
        </w:tc>
        <w:tc>
          <w:tcPr>
            <w:tcW w:w="857" w:type="dxa"/>
            <w:shd w:val="clear" w:color="auto" w:fill="82C0FF"/>
          </w:tcPr>
          <w:p w14:paraId="69AD2425" w14:textId="77777777" w:rsidR="006C5739" w:rsidRDefault="00B8641A">
            <w:pPr>
              <w:pStyle w:val="TableParagraph"/>
              <w:spacing w:before="220"/>
              <w:ind w:right="101"/>
              <w:jc w:val="right"/>
              <w:rPr>
                <w:b/>
                <w:sz w:val="20"/>
              </w:rPr>
            </w:pPr>
            <w:r>
              <w:rPr>
                <w:b/>
                <w:spacing w:val="-2"/>
                <w:sz w:val="20"/>
              </w:rPr>
              <w:t>5,77%</w:t>
            </w:r>
          </w:p>
        </w:tc>
      </w:tr>
    </w:tbl>
    <w:p w14:paraId="5A682A58" w14:textId="77777777" w:rsidR="006C5739" w:rsidRDefault="006C5739">
      <w:pPr>
        <w:pStyle w:val="TableParagraph"/>
        <w:jc w:val="right"/>
        <w:rPr>
          <w:b/>
          <w:sz w:val="20"/>
        </w:rPr>
        <w:sectPr w:rsidR="006C5739">
          <w:pgSz w:w="11900" w:h="16840"/>
          <w:pgMar w:top="1140" w:right="360" w:bottom="320" w:left="0" w:header="570" w:footer="127" w:gutter="0"/>
          <w:cols w:space="720"/>
        </w:sectPr>
      </w:pPr>
    </w:p>
    <w:p w14:paraId="692D5CD0" w14:textId="77777777" w:rsidR="006C5739" w:rsidRDefault="006C5739">
      <w:pPr>
        <w:spacing w:before="10"/>
        <w:rPr>
          <w:i/>
          <w:sz w:val="3"/>
        </w:rPr>
      </w:pPr>
    </w:p>
    <w:tbl>
      <w:tblPr>
        <w:tblStyle w:val="TableNormal"/>
        <w:tblW w:w="0" w:type="auto"/>
        <w:tblInd w:w="870" w:type="dxa"/>
        <w:tblLayout w:type="fixed"/>
        <w:tblLook w:val="01E0" w:firstRow="1" w:lastRow="1" w:firstColumn="1" w:lastColumn="1" w:noHBand="0" w:noVBand="0"/>
      </w:tblPr>
      <w:tblGrid>
        <w:gridCol w:w="7012"/>
        <w:gridCol w:w="1495"/>
        <w:gridCol w:w="1225"/>
        <w:gridCol w:w="857"/>
      </w:tblGrid>
      <w:tr w:rsidR="006C5739" w14:paraId="48567B67" w14:textId="77777777">
        <w:trPr>
          <w:trHeight w:val="243"/>
        </w:trPr>
        <w:tc>
          <w:tcPr>
            <w:tcW w:w="7012" w:type="dxa"/>
          </w:tcPr>
          <w:p w14:paraId="0C4E9884" w14:textId="77777777" w:rsidR="006C5739" w:rsidRDefault="00B8641A">
            <w:pPr>
              <w:pStyle w:val="TableParagraph"/>
              <w:spacing w:line="201"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5" w:type="dxa"/>
          </w:tcPr>
          <w:p w14:paraId="3E3DCA95" w14:textId="77777777" w:rsidR="006C5739" w:rsidRDefault="00B8641A">
            <w:pPr>
              <w:pStyle w:val="TableParagraph"/>
              <w:spacing w:line="201" w:lineRule="exact"/>
              <w:ind w:right="165"/>
              <w:jc w:val="right"/>
              <w:rPr>
                <w:b/>
                <w:sz w:val="18"/>
              </w:rPr>
            </w:pPr>
            <w:r>
              <w:rPr>
                <w:b/>
                <w:spacing w:val="-2"/>
                <w:sz w:val="18"/>
              </w:rPr>
              <w:t>5.051.661,00</w:t>
            </w:r>
          </w:p>
        </w:tc>
        <w:tc>
          <w:tcPr>
            <w:tcW w:w="1225" w:type="dxa"/>
          </w:tcPr>
          <w:p w14:paraId="63918CAB" w14:textId="77777777" w:rsidR="006C5739" w:rsidRDefault="00B8641A">
            <w:pPr>
              <w:pStyle w:val="TableParagraph"/>
              <w:spacing w:line="201" w:lineRule="exact"/>
              <w:ind w:right="25"/>
              <w:jc w:val="right"/>
              <w:rPr>
                <w:b/>
                <w:sz w:val="18"/>
              </w:rPr>
            </w:pPr>
            <w:r>
              <w:rPr>
                <w:b/>
                <w:spacing w:val="-2"/>
                <w:sz w:val="18"/>
              </w:rPr>
              <w:t>89.106,78</w:t>
            </w:r>
          </w:p>
        </w:tc>
        <w:tc>
          <w:tcPr>
            <w:tcW w:w="857" w:type="dxa"/>
          </w:tcPr>
          <w:p w14:paraId="61CE7474" w14:textId="77777777" w:rsidR="006C5739" w:rsidRDefault="00B8641A">
            <w:pPr>
              <w:pStyle w:val="TableParagraph"/>
              <w:spacing w:line="201" w:lineRule="exact"/>
              <w:ind w:right="87"/>
              <w:jc w:val="right"/>
              <w:rPr>
                <w:b/>
                <w:sz w:val="18"/>
              </w:rPr>
            </w:pPr>
            <w:r>
              <w:rPr>
                <w:b/>
                <w:spacing w:val="-2"/>
                <w:sz w:val="18"/>
              </w:rPr>
              <w:t>1,76%</w:t>
            </w:r>
          </w:p>
        </w:tc>
      </w:tr>
      <w:tr w:rsidR="006C5739" w14:paraId="3D9CCC22" w14:textId="77777777">
        <w:trPr>
          <w:trHeight w:val="277"/>
        </w:trPr>
        <w:tc>
          <w:tcPr>
            <w:tcW w:w="7012" w:type="dxa"/>
          </w:tcPr>
          <w:p w14:paraId="38C90286"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495" w:type="dxa"/>
          </w:tcPr>
          <w:p w14:paraId="12729BEF" w14:textId="77777777" w:rsidR="006C5739" w:rsidRDefault="00B8641A">
            <w:pPr>
              <w:pStyle w:val="TableParagraph"/>
              <w:spacing w:before="36"/>
              <w:ind w:right="165"/>
              <w:jc w:val="right"/>
              <w:rPr>
                <w:b/>
                <w:sz w:val="18"/>
              </w:rPr>
            </w:pPr>
            <w:r>
              <w:rPr>
                <w:b/>
                <w:spacing w:val="-2"/>
                <w:sz w:val="18"/>
              </w:rPr>
              <w:t>140.000,00</w:t>
            </w:r>
          </w:p>
        </w:tc>
        <w:tc>
          <w:tcPr>
            <w:tcW w:w="1225" w:type="dxa"/>
          </w:tcPr>
          <w:p w14:paraId="51D4DDB7" w14:textId="77777777" w:rsidR="006C5739" w:rsidRDefault="00B8641A">
            <w:pPr>
              <w:pStyle w:val="TableParagraph"/>
              <w:spacing w:before="36"/>
              <w:ind w:right="25"/>
              <w:jc w:val="right"/>
              <w:rPr>
                <w:b/>
                <w:sz w:val="18"/>
              </w:rPr>
            </w:pPr>
            <w:r>
              <w:rPr>
                <w:b/>
                <w:spacing w:val="-2"/>
                <w:sz w:val="18"/>
              </w:rPr>
              <w:t>64.161,53</w:t>
            </w:r>
          </w:p>
        </w:tc>
        <w:tc>
          <w:tcPr>
            <w:tcW w:w="857" w:type="dxa"/>
          </w:tcPr>
          <w:p w14:paraId="6E4A90AA" w14:textId="77777777" w:rsidR="006C5739" w:rsidRDefault="00B8641A">
            <w:pPr>
              <w:pStyle w:val="TableParagraph"/>
              <w:spacing w:before="36"/>
              <w:ind w:right="87"/>
              <w:jc w:val="right"/>
              <w:rPr>
                <w:b/>
                <w:sz w:val="18"/>
              </w:rPr>
            </w:pPr>
            <w:r>
              <w:rPr>
                <w:b/>
                <w:spacing w:val="-2"/>
                <w:sz w:val="18"/>
              </w:rPr>
              <w:t>45,83%</w:t>
            </w:r>
          </w:p>
        </w:tc>
      </w:tr>
      <w:tr w:rsidR="006C5739" w14:paraId="7AA009E7" w14:textId="77777777">
        <w:trPr>
          <w:trHeight w:val="277"/>
        </w:trPr>
        <w:tc>
          <w:tcPr>
            <w:tcW w:w="7012" w:type="dxa"/>
          </w:tcPr>
          <w:p w14:paraId="4350104A" w14:textId="77777777" w:rsidR="006C5739" w:rsidRDefault="00B8641A">
            <w:pPr>
              <w:pStyle w:val="TableParagraph"/>
              <w:spacing w:before="28"/>
              <w:ind w:left="239"/>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95" w:type="dxa"/>
          </w:tcPr>
          <w:p w14:paraId="718DBBD9" w14:textId="77777777" w:rsidR="006C5739" w:rsidRDefault="00B8641A">
            <w:pPr>
              <w:pStyle w:val="TableParagraph"/>
              <w:spacing w:before="28"/>
              <w:ind w:right="165"/>
              <w:jc w:val="right"/>
              <w:rPr>
                <w:b/>
                <w:sz w:val="18"/>
              </w:rPr>
            </w:pPr>
            <w:r>
              <w:rPr>
                <w:b/>
                <w:spacing w:val="-2"/>
                <w:sz w:val="18"/>
              </w:rPr>
              <w:t>1.000,00</w:t>
            </w:r>
          </w:p>
        </w:tc>
        <w:tc>
          <w:tcPr>
            <w:tcW w:w="1225" w:type="dxa"/>
          </w:tcPr>
          <w:p w14:paraId="656C7348" w14:textId="77777777" w:rsidR="006C5739" w:rsidRDefault="006C5739">
            <w:pPr>
              <w:pStyle w:val="TableParagraph"/>
              <w:rPr>
                <w:rFonts w:ascii="Times New Roman"/>
                <w:sz w:val="18"/>
              </w:rPr>
            </w:pPr>
          </w:p>
        </w:tc>
        <w:tc>
          <w:tcPr>
            <w:tcW w:w="857" w:type="dxa"/>
          </w:tcPr>
          <w:p w14:paraId="0C8F9050" w14:textId="77777777" w:rsidR="006C5739" w:rsidRDefault="006C5739">
            <w:pPr>
              <w:pStyle w:val="TableParagraph"/>
              <w:rPr>
                <w:rFonts w:ascii="Times New Roman"/>
                <w:sz w:val="18"/>
              </w:rPr>
            </w:pPr>
          </w:p>
        </w:tc>
      </w:tr>
      <w:tr w:rsidR="006C5739" w14:paraId="28E8C846" w14:textId="77777777">
        <w:trPr>
          <w:trHeight w:val="285"/>
        </w:trPr>
        <w:tc>
          <w:tcPr>
            <w:tcW w:w="7012" w:type="dxa"/>
          </w:tcPr>
          <w:p w14:paraId="68A8CFA3" w14:textId="77777777" w:rsidR="006C5739" w:rsidRDefault="00B8641A">
            <w:pPr>
              <w:pStyle w:val="TableParagraph"/>
              <w:spacing w:before="36"/>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95" w:type="dxa"/>
          </w:tcPr>
          <w:p w14:paraId="2F328FA2" w14:textId="77777777" w:rsidR="006C5739" w:rsidRDefault="00B8641A">
            <w:pPr>
              <w:pStyle w:val="TableParagraph"/>
              <w:spacing w:before="36"/>
              <w:ind w:right="165"/>
              <w:jc w:val="right"/>
              <w:rPr>
                <w:b/>
                <w:sz w:val="18"/>
              </w:rPr>
            </w:pPr>
            <w:r>
              <w:rPr>
                <w:b/>
                <w:spacing w:val="-2"/>
                <w:sz w:val="18"/>
              </w:rPr>
              <w:t>30.000,00</w:t>
            </w:r>
          </w:p>
        </w:tc>
        <w:tc>
          <w:tcPr>
            <w:tcW w:w="1225" w:type="dxa"/>
          </w:tcPr>
          <w:p w14:paraId="41BD1783" w14:textId="77777777" w:rsidR="006C5739" w:rsidRDefault="006C5739">
            <w:pPr>
              <w:pStyle w:val="TableParagraph"/>
              <w:rPr>
                <w:rFonts w:ascii="Times New Roman"/>
                <w:sz w:val="18"/>
              </w:rPr>
            </w:pPr>
          </w:p>
        </w:tc>
        <w:tc>
          <w:tcPr>
            <w:tcW w:w="857" w:type="dxa"/>
          </w:tcPr>
          <w:p w14:paraId="0E3BD861" w14:textId="77777777" w:rsidR="006C5739" w:rsidRDefault="006C5739">
            <w:pPr>
              <w:pStyle w:val="TableParagraph"/>
              <w:rPr>
                <w:rFonts w:ascii="Times New Roman"/>
                <w:sz w:val="18"/>
              </w:rPr>
            </w:pPr>
          </w:p>
        </w:tc>
      </w:tr>
      <w:tr w:rsidR="006C5739" w14:paraId="3D25DD01" w14:textId="77777777">
        <w:trPr>
          <w:trHeight w:val="285"/>
        </w:trPr>
        <w:tc>
          <w:tcPr>
            <w:tcW w:w="7012" w:type="dxa"/>
          </w:tcPr>
          <w:p w14:paraId="0557E067"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53</w:t>
            </w:r>
            <w:r>
              <w:rPr>
                <w:b/>
                <w:spacing w:val="-1"/>
                <w:sz w:val="18"/>
              </w:rPr>
              <w:t xml:space="preserve"> </w:t>
            </w:r>
            <w:r>
              <w:rPr>
                <w:b/>
                <w:sz w:val="18"/>
              </w:rPr>
              <w:t>Ostale</w:t>
            </w:r>
            <w:r>
              <w:rPr>
                <w:b/>
                <w:spacing w:val="-1"/>
                <w:sz w:val="18"/>
              </w:rPr>
              <w:t xml:space="preserve"> </w:t>
            </w:r>
            <w:r>
              <w:rPr>
                <w:b/>
                <w:spacing w:val="-2"/>
                <w:sz w:val="18"/>
              </w:rPr>
              <w:t>pomoći</w:t>
            </w:r>
          </w:p>
        </w:tc>
        <w:tc>
          <w:tcPr>
            <w:tcW w:w="1495" w:type="dxa"/>
          </w:tcPr>
          <w:p w14:paraId="17488106" w14:textId="77777777" w:rsidR="006C5739" w:rsidRDefault="00B8641A">
            <w:pPr>
              <w:pStyle w:val="TableParagraph"/>
              <w:spacing w:before="36"/>
              <w:ind w:right="165"/>
              <w:jc w:val="right"/>
              <w:rPr>
                <w:b/>
                <w:sz w:val="18"/>
              </w:rPr>
            </w:pPr>
            <w:r>
              <w:rPr>
                <w:b/>
                <w:spacing w:val="-2"/>
                <w:sz w:val="18"/>
              </w:rPr>
              <w:t>120.000,00</w:t>
            </w:r>
          </w:p>
        </w:tc>
        <w:tc>
          <w:tcPr>
            <w:tcW w:w="1225" w:type="dxa"/>
          </w:tcPr>
          <w:p w14:paraId="538A8018" w14:textId="77777777" w:rsidR="006C5739" w:rsidRDefault="006C5739">
            <w:pPr>
              <w:pStyle w:val="TableParagraph"/>
              <w:rPr>
                <w:rFonts w:ascii="Times New Roman"/>
                <w:sz w:val="18"/>
              </w:rPr>
            </w:pPr>
          </w:p>
        </w:tc>
        <w:tc>
          <w:tcPr>
            <w:tcW w:w="857" w:type="dxa"/>
          </w:tcPr>
          <w:p w14:paraId="03610C69" w14:textId="77777777" w:rsidR="006C5739" w:rsidRDefault="006C5739">
            <w:pPr>
              <w:pStyle w:val="TableParagraph"/>
              <w:rPr>
                <w:rFonts w:ascii="Times New Roman"/>
                <w:sz w:val="18"/>
              </w:rPr>
            </w:pPr>
          </w:p>
        </w:tc>
      </w:tr>
      <w:tr w:rsidR="006C5739" w14:paraId="0AE74764" w14:textId="77777777">
        <w:trPr>
          <w:trHeight w:val="285"/>
        </w:trPr>
        <w:tc>
          <w:tcPr>
            <w:tcW w:w="7012" w:type="dxa"/>
          </w:tcPr>
          <w:p w14:paraId="709C466D"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495" w:type="dxa"/>
          </w:tcPr>
          <w:p w14:paraId="3646C659" w14:textId="77777777" w:rsidR="006C5739" w:rsidRDefault="00B8641A">
            <w:pPr>
              <w:pStyle w:val="TableParagraph"/>
              <w:spacing w:before="36"/>
              <w:ind w:right="165"/>
              <w:jc w:val="right"/>
              <w:rPr>
                <w:b/>
                <w:sz w:val="18"/>
              </w:rPr>
            </w:pPr>
            <w:r>
              <w:rPr>
                <w:b/>
                <w:spacing w:val="-2"/>
                <w:sz w:val="18"/>
              </w:rPr>
              <w:t>31.355,00</w:t>
            </w:r>
          </w:p>
        </w:tc>
        <w:tc>
          <w:tcPr>
            <w:tcW w:w="1225" w:type="dxa"/>
          </w:tcPr>
          <w:p w14:paraId="54341CD2" w14:textId="77777777" w:rsidR="006C5739" w:rsidRDefault="00B8641A">
            <w:pPr>
              <w:pStyle w:val="TableParagraph"/>
              <w:spacing w:before="36"/>
              <w:ind w:right="25"/>
              <w:jc w:val="right"/>
              <w:rPr>
                <w:b/>
                <w:sz w:val="18"/>
              </w:rPr>
            </w:pPr>
            <w:r>
              <w:rPr>
                <w:b/>
                <w:spacing w:val="-2"/>
                <w:sz w:val="18"/>
              </w:rPr>
              <w:t>31.354,52</w:t>
            </w:r>
          </w:p>
        </w:tc>
        <w:tc>
          <w:tcPr>
            <w:tcW w:w="857" w:type="dxa"/>
          </w:tcPr>
          <w:p w14:paraId="6E4291FB" w14:textId="77777777" w:rsidR="006C5739" w:rsidRDefault="00B8641A">
            <w:pPr>
              <w:pStyle w:val="TableParagraph"/>
              <w:spacing w:before="36"/>
              <w:ind w:right="87"/>
              <w:jc w:val="right"/>
              <w:rPr>
                <w:b/>
                <w:sz w:val="18"/>
              </w:rPr>
            </w:pPr>
            <w:r>
              <w:rPr>
                <w:b/>
                <w:spacing w:val="-2"/>
                <w:sz w:val="18"/>
              </w:rPr>
              <w:t>100,00%</w:t>
            </w:r>
          </w:p>
        </w:tc>
      </w:tr>
      <w:tr w:rsidR="006C5739" w14:paraId="390CE9C5" w14:textId="77777777">
        <w:trPr>
          <w:trHeight w:val="284"/>
        </w:trPr>
        <w:tc>
          <w:tcPr>
            <w:tcW w:w="7012" w:type="dxa"/>
          </w:tcPr>
          <w:p w14:paraId="65AA8EE2"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495" w:type="dxa"/>
          </w:tcPr>
          <w:p w14:paraId="5B385FD9" w14:textId="77777777" w:rsidR="006C5739" w:rsidRDefault="00B8641A">
            <w:pPr>
              <w:pStyle w:val="TableParagraph"/>
              <w:spacing w:before="36"/>
              <w:ind w:right="165"/>
              <w:jc w:val="right"/>
              <w:rPr>
                <w:b/>
                <w:sz w:val="18"/>
              </w:rPr>
            </w:pPr>
            <w:r>
              <w:rPr>
                <w:b/>
                <w:spacing w:val="-2"/>
                <w:sz w:val="18"/>
              </w:rPr>
              <w:t>2.281.000,00</w:t>
            </w:r>
          </w:p>
        </w:tc>
        <w:tc>
          <w:tcPr>
            <w:tcW w:w="1225" w:type="dxa"/>
          </w:tcPr>
          <w:p w14:paraId="1CC1E951" w14:textId="77777777" w:rsidR="006C5739" w:rsidRDefault="00B8641A">
            <w:pPr>
              <w:pStyle w:val="TableParagraph"/>
              <w:spacing w:before="36"/>
              <w:ind w:right="25"/>
              <w:jc w:val="right"/>
              <w:rPr>
                <w:b/>
                <w:sz w:val="18"/>
              </w:rPr>
            </w:pPr>
            <w:r>
              <w:rPr>
                <w:b/>
                <w:spacing w:val="-2"/>
                <w:sz w:val="18"/>
              </w:rPr>
              <w:t>257.381,03</w:t>
            </w:r>
          </w:p>
        </w:tc>
        <w:tc>
          <w:tcPr>
            <w:tcW w:w="857" w:type="dxa"/>
          </w:tcPr>
          <w:p w14:paraId="562087F7" w14:textId="77777777" w:rsidR="006C5739" w:rsidRDefault="00B8641A">
            <w:pPr>
              <w:pStyle w:val="TableParagraph"/>
              <w:spacing w:before="36"/>
              <w:ind w:right="87"/>
              <w:jc w:val="right"/>
              <w:rPr>
                <w:b/>
                <w:sz w:val="18"/>
              </w:rPr>
            </w:pPr>
            <w:r>
              <w:rPr>
                <w:b/>
                <w:spacing w:val="-2"/>
                <w:sz w:val="18"/>
              </w:rPr>
              <w:t>11,28%</w:t>
            </w:r>
          </w:p>
        </w:tc>
      </w:tr>
      <w:tr w:rsidR="006C5739" w14:paraId="54BAAAAC" w14:textId="77777777">
        <w:trPr>
          <w:trHeight w:val="296"/>
        </w:trPr>
        <w:tc>
          <w:tcPr>
            <w:tcW w:w="7012" w:type="dxa"/>
          </w:tcPr>
          <w:p w14:paraId="3F70F8A4" w14:textId="77777777" w:rsidR="006C5739" w:rsidRDefault="00B8641A">
            <w:pPr>
              <w:pStyle w:val="TableParagraph"/>
              <w:spacing w:before="35"/>
              <w:ind w:left="14"/>
              <w:rPr>
                <w:b/>
                <w:sz w:val="20"/>
              </w:rPr>
            </w:pPr>
            <w:r>
              <w:rPr>
                <w:b/>
                <w:color w:val="00009F"/>
                <w:sz w:val="20"/>
              </w:rPr>
              <w:t>1033</w:t>
            </w:r>
            <w:r>
              <w:rPr>
                <w:b/>
                <w:color w:val="00009F"/>
                <w:spacing w:val="-1"/>
                <w:sz w:val="20"/>
              </w:rPr>
              <w:t xml:space="preserve"> </w:t>
            </w:r>
            <w:r>
              <w:rPr>
                <w:b/>
                <w:color w:val="00009F"/>
                <w:sz w:val="20"/>
              </w:rPr>
              <w:t>GEODETSKE</w:t>
            </w:r>
            <w:r>
              <w:rPr>
                <w:b/>
                <w:color w:val="00009F"/>
                <w:spacing w:val="-1"/>
                <w:sz w:val="20"/>
              </w:rPr>
              <w:t xml:space="preserve"> </w:t>
            </w:r>
            <w:r>
              <w:rPr>
                <w:b/>
                <w:color w:val="00009F"/>
                <w:spacing w:val="-2"/>
                <w:sz w:val="20"/>
              </w:rPr>
              <w:t>PODLOGE</w:t>
            </w:r>
          </w:p>
        </w:tc>
        <w:tc>
          <w:tcPr>
            <w:tcW w:w="1495" w:type="dxa"/>
          </w:tcPr>
          <w:p w14:paraId="6BFF8FC1" w14:textId="77777777" w:rsidR="006C5739" w:rsidRDefault="00B8641A">
            <w:pPr>
              <w:pStyle w:val="TableParagraph"/>
              <w:spacing w:before="35"/>
              <w:ind w:right="165"/>
              <w:jc w:val="right"/>
              <w:rPr>
                <w:b/>
                <w:sz w:val="20"/>
              </w:rPr>
            </w:pPr>
            <w:r>
              <w:rPr>
                <w:b/>
                <w:color w:val="00009F"/>
                <w:spacing w:val="-2"/>
                <w:sz w:val="20"/>
              </w:rPr>
              <w:t>100.000,00</w:t>
            </w:r>
          </w:p>
        </w:tc>
        <w:tc>
          <w:tcPr>
            <w:tcW w:w="1225" w:type="dxa"/>
          </w:tcPr>
          <w:p w14:paraId="463AD9B2" w14:textId="77777777" w:rsidR="006C5739" w:rsidRDefault="00B8641A">
            <w:pPr>
              <w:pStyle w:val="TableParagraph"/>
              <w:spacing w:before="35"/>
              <w:ind w:right="25"/>
              <w:jc w:val="right"/>
              <w:rPr>
                <w:b/>
                <w:sz w:val="20"/>
              </w:rPr>
            </w:pPr>
            <w:r>
              <w:rPr>
                <w:b/>
                <w:color w:val="00009F"/>
                <w:spacing w:val="-2"/>
                <w:sz w:val="20"/>
              </w:rPr>
              <w:t>25.459,84</w:t>
            </w:r>
          </w:p>
        </w:tc>
        <w:tc>
          <w:tcPr>
            <w:tcW w:w="857" w:type="dxa"/>
          </w:tcPr>
          <w:p w14:paraId="5ABE61CC" w14:textId="77777777" w:rsidR="006C5739" w:rsidRDefault="00B8641A">
            <w:pPr>
              <w:pStyle w:val="TableParagraph"/>
              <w:spacing w:before="35"/>
              <w:ind w:right="87"/>
              <w:jc w:val="right"/>
              <w:rPr>
                <w:b/>
                <w:sz w:val="20"/>
              </w:rPr>
            </w:pPr>
            <w:r>
              <w:rPr>
                <w:b/>
                <w:color w:val="00009F"/>
                <w:spacing w:val="-2"/>
                <w:sz w:val="20"/>
              </w:rPr>
              <w:t>25,46%</w:t>
            </w:r>
          </w:p>
        </w:tc>
      </w:tr>
      <w:tr w:rsidR="006C5739" w14:paraId="6B96D4D1" w14:textId="77777777">
        <w:trPr>
          <w:trHeight w:val="273"/>
        </w:trPr>
        <w:tc>
          <w:tcPr>
            <w:tcW w:w="7012" w:type="dxa"/>
          </w:tcPr>
          <w:p w14:paraId="183260FA" w14:textId="77777777" w:rsidR="006C5739" w:rsidRDefault="00B8641A">
            <w:pPr>
              <w:pStyle w:val="TableParagraph"/>
              <w:spacing w:before="25"/>
              <w:ind w:left="59"/>
              <w:rPr>
                <w:b/>
                <w:sz w:val="18"/>
              </w:rPr>
            </w:pPr>
            <w:r>
              <w:rPr>
                <w:b/>
                <w:color w:val="00009F"/>
                <w:sz w:val="18"/>
              </w:rPr>
              <w:t>K103301</w:t>
            </w:r>
            <w:r>
              <w:rPr>
                <w:b/>
                <w:color w:val="00009F"/>
                <w:spacing w:val="-1"/>
                <w:sz w:val="18"/>
              </w:rPr>
              <w:t xml:space="preserve"> </w:t>
            </w:r>
            <w:r>
              <w:rPr>
                <w:b/>
                <w:color w:val="00009F"/>
                <w:sz w:val="18"/>
              </w:rPr>
              <w:t>Geodetske</w:t>
            </w:r>
            <w:r>
              <w:rPr>
                <w:b/>
                <w:color w:val="00009F"/>
                <w:spacing w:val="-1"/>
                <w:sz w:val="18"/>
              </w:rPr>
              <w:t xml:space="preserve"> </w:t>
            </w:r>
            <w:r>
              <w:rPr>
                <w:b/>
                <w:color w:val="00009F"/>
                <w:sz w:val="18"/>
              </w:rPr>
              <w:t>podloge</w:t>
            </w:r>
            <w:r>
              <w:rPr>
                <w:b/>
                <w:color w:val="00009F"/>
                <w:spacing w:val="-1"/>
                <w:sz w:val="18"/>
              </w:rPr>
              <w:t xml:space="preserve"> </w:t>
            </w:r>
            <w:r>
              <w:rPr>
                <w:b/>
                <w:color w:val="00009F"/>
                <w:sz w:val="18"/>
              </w:rPr>
              <w:t>-</w:t>
            </w:r>
            <w:r>
              <w:rPr>
                <w:b/>
                <w:color w:val="00009F"/>
                <w:spacing w:val="-1"/>
                <w:sz w:val="18"/>
              </w:rPr>
              <w:t xml:space="preserve"> </w:t>
            </w:r>
            <w:r>
              <w:rPr>
                <w:b/>
                <w:color w:val="00009F"/>
                <w:sz w:val="18"/>
              </w:rPr>
              <w:t>geodetske</w:t>
            </w:r>
            <w:r>
              <w:rPr>
                <w:b/>
                <w:color w:val="00009F"/>
                <w:spacing w:val="-1"/>
                <w:sz w:val="18"/>
              </w:rPr>
              <w:t xml:space="preserve"> </w:t>
            </w:r>
            <w:r>
              <w:rPr>
                <w:b/>
                <w:color w:val="00009F"/>
                <w:spacing w:val="-2"/>
                <w:sz w:val="18"/>
              </w:rPr>
              <w:t>snimke</w:t>
            </w:r>
          </w:p>
        </w:tc>
        <w:tc>
          <w:tcPr>
            <w:tcW w:w="1495" w:type="dxa"/>
          </w:tcPr>
          <w:p w14:paraId="5FBF1E27" w14:textId="77777777" w:rsidR="006C5739" w:rsidRDefault="00B8641A">
            <w:pPr>
              <w:pStyle w:val="TableParagraph"/>
              <w:spacing w:before="25"/>
              <w:ind w:right="165"/>
              <w:jc w:val="right"/>
              <w:rPr>
                <w:b/>
                <w:sz w:val="18"/>
              </w:rPr>
            </w:pPr>
            <w:r>
              <w:rPr>
                <w:b/>
                <w:color w:val="00009F"/>
                <w:spacing w:val="-2"/>
                <w:sz w:val="18"/>
              </w:rPr>
              <w:t>100.000,00</w:t>
            </w:r>
          </w:p>
        </w:tc>
        <w:tc>
          <w:tcPr>
            <w:tcW w:w="1225" w:type="dxa"/>
          </w:tcPr>
          <w:p w14:paraId="41F49503" w14:textId="77777777" w:rsidR="006C5739" w:rsidRDefault="00B8641A">
            <w:pPr>
              <w:pStyle w:val="TableParagraph"/>
              <w:spacing w:before="25"/>
              <w:ind w:right="25"/>
              <w:jc w:val="right"/>
              <w:rPr>
                <w:b/>
                <w:sz w:val="18"/>
              </w:rPr>
            </w:pPr>
            <w:r>
              <w:rPr>
                <w:b/>
                <w:color w:val="00009F"/>
                <w:spacing w:val="-2"/>
                <w:sz w:val="18"/>
              </w:rPr>
              <w:t>25.459,84</w:t>
            </w:r>
          </w:p>
        </w:tc>
        <w:tc>
          <w:tcPr>
            <w:tcW w:w="857" w:type="dxa"/>
          </w:tcPr>
          <w:p w14:paraId="5F055B92" w14:textId="77777777" w:rsidR="006C5739" w:rsidRDefault="00B8641A">
            <w:pPr>
              <w:pStyle w:val="TableParagraph"/>
              <w:spacing w:before="25"/>
              <w:ind w:right="87"/>
              <w:jc w:val="right"/>
              <w:rPr>
                <w:b/>
                <w:sz w:val="18"/>
              </w:rPr>
            </w:pPr>
            <w:r>
              <w:rPr>
                <w:b/>
                <w:color w:val="00009F"/>
                <w:spacing w:val="-2"/>
                <w:sz w:val="18"/>
              </w:rPr>
              <w:t>25,46%</w:t>
            </w:r>
          </w:p>
        </w:tc>
      </w:tr>
      <w:tr w:rsidR="006C5739" w14:paraId="56763EA5" w14:textId="77777777">
        <w:trPr>
          <w:trHeight w:val="285"/>
        </w:trPr>
        <w:tc>
          <w:tcPr>
            <w:tcW w:w="7012" w:type="dxa"/>
          </w:tcPr>
          <w:p w14:paraId="146F3B88" w14:textId="77777777" w:rsidR="006C5739" w:rsidRDefault="00B8641A">
            <w:pPr>
              <w:pStyle w:val="TableParagraph"/>
              <w:spacing w:before="36"/>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5" w:type="dxa"/>
          </w:tcPr>
          <w:p w14:paraId="0A4B8F93" w14:textId="77777777" w:rsidR="006C5739" w:rsidRDefault="00B8641A">
            <w:pPr>
              <w:pStyle w:val="TableParagraph"/>
              <w:spacing w:before="36"/>
              <w:ind w:right="165"/>
              <w:jc w:val="right"/>
              <w:rPr>
                <w:b/>
                <w:sz w:val="18"/>
              </w:rPr>
            </w:pPr>
            <w:r>
              <w:rPr>
                <w:b/>
                <w:spacing w:val="-2"/>
                <w:sz w:val="18"/>
              </w:rPr>
              <w:t>49.000,00</w:t>
            </w:r>
          </w:p>
        </w:tc>
        <w:tc>
          <w:tcPr>
            <w:tcW w:w="1225" w:type="dxa"/>
          </w:tcPr>
          <w:p w14:paraId="0FCFB29A" w14:textId="77777777" w:rsidR="006C5739" w:rsidRDefault="00B8641A">
            <w:pPr>
              <w:pStyle w:val="TableParagraph"/>
              <w:spacing w:before="36"/>
              <w:ind w:right="25"/>
              <w:jc w:val="right"/>
              <w:rPr>
                <w:b/>
                <w:sz w:val="18"/>
              </w:rPr>
            </w:pPr>
            <w:r>
              <w:rPr>
                <w:b/>
                <w:spacing w:val="-2"/>
                <w:sz w:val="18"/>
              </w:rPr>
              <w:t>25.459,84</w:t>
            </w:r>
          </w:p>
        </w:tc>
        <w:tc>
          <w:tcPr>
            <w:tcW w:w="857" w:type="dxa"/>
          </w:tcPr>
          <w:p w14:paraId="2E037A44" w14:textId="77777777" w:rsidR="006C5739" w:rsidRDefault="00B8641A">
            <w:pPr>
              <w:pStyle w:val="TableParagraph"/>
              <w:spacing w:before="36"/>
              <w:ind w:right="87"/>
              <w:jc w:val="right"/>
              <w:rPr>
                <w:b/>
                <w:sz w:val="18"/>
              </w:rPr>
            </w:pPr>
            <w:r>
              <w:rPr>
                <w:b/>
                <w:spacing w:val="-2"/>
                <w:sz w:val="18"/>
              </w:rPr>
              <w:t>51,96%</w:t>
            </w:r>
          </w:p>
        </w:tc>
      </w:tr>
      <w:tr w:rsidR="006C5739" w14:paraId="2F004DE4" w14:textId="77777777">
        <w:trPr>
          <w:trHeight w:val="285"/>
        </w:trPr>
        <w:tc>
          <w:tcPr>
            <w:tcW w:w="7012" w:type="dxa"/>
          </w:tcPr>
          <w:p w14:paraId="114E25C6"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5" w:type="dxa"/>
          </w:tcPr>
          <w:p w14:paraId="7E0BCAA2" w14:textId="77777777" w:rsidR="006C5739" w:rsidRDefault="00B8641A">
            <w:pPr>
              <w:pStyle w:val="TableParagraph"/>
              <w:spacing w:before="36"/>
              <w:ind w:right="165"/>
              <w:jc w:val="right"/>
              <w:rPr>
                <w:b/>
                <w:sz w:val="18"/>
              </w:rPr>
            </w:pPr>
            <w:r>
              <w:rPr>
                <w:b/>
                <w:spacing w:val="-2"/>
                <w:sz w:val="18"/>
              </w:rPr>
              <w:t>49.000,00</w:t>
            </w:r>
          </w:p>
        </w:tc>
        <w:tc>
          <w:tcPr>
            <w:tcW w:w="1225" w:type="dxa"/>
          </w:tcPr>
          <w:p w14:paraId="2569A16A" w14:textId="77777777" w:rsidR="006C5739" w:rsidRDefault="00B8641A">
            <w:pPr>
              <w:pStyle w:val="TableParagraph"/>
              <w:spacing w:before="36"/>
              <w:ind w:right="25"/>
              <w:jc w:val="right"/>
              <w:rPr>
                <w:b/>
                <w:sz w:val="18"/>
              </w:rPr>
            </w:pPr>
            <w:r>
              <w:rPr>
                <w:b/>
                <w:spacing w:val="-2"/>
                <w:sz w:val="18"/>
              </w:rPr>
              <w:t>25.459,84</w:t>
            </w:r>
          </w:p>
        </w:tc>
        <w:tc>
          <w:tcPr>
            <w:tcW w:w="857" w:type="dxa"/>
          </w:tcPr>
          <w:p w14:paraId="60621D06" w14:textId="77777777" w:rsidR="006C5739" w:rsidRDefault="00B8641A">
            <w:pPr>
              <w:pStyle w:val="TableParagraph"/>
              <w:spacing w:before="36"/>
              <w:ind w:right="87"/>
              <w:jc w:val="right"/>
              <w:rPr>
                <w:b/>
                <w:sz w:val="18"/>
              </w:rPr>
            </w:pPr>
            <w:r>
              <w:rPr>
                <w:b/>
                <w:spacing w:val="-2"/>
                <w:sz w:val="18"/>
              </w:rPr>
              <w:t>51,96%</w:t>
            </w:r>
          </w:p>
        </w:tc>
      </w:tr>
      <w:tr w:rsidR="006C5739" w14:paraId="5E9C378D" w14:textId="77777777">
        <w:trPr>
          <w:trHeight w:val="277"/>
        </w:trPr>
        <w:tc>
          <w:tcPr>
            <w:tcW w:w="7012" w:type="dxa"/>
          </w:tcPr>
          <w:p w14:paraId="39B8EE15" w14:textId="77777777" w:rsidR="006C5739" w:rsidRDefault="00B8641A">
            <w:pPr>
              <w:pStyle w:val="TableParagraph"/>
              <w:spacing w:before="36"/>
              <w:ind w:left="524"/>
              <w:rPr>
                <w:i/>
                <w:sz w:val="18"/>
              </w:rPr>
            </w:pPr>
            <w:r>
              <w:rPr>
                <w:i/>
                <w:sz w:val="18"/>
              </w:rPr>
              <w:t>3237</w:t>
            </w:r>
            <w:r>
              <w:rPr>
                <w:i/>
                <w:spacing w:val="-1"/>
                <w:sz w:val="18"/>
              </w:rPr>
              <w:t xml:space="preserve"> </w:t>
            </w:r>
            <w:r>
              <w:rPr>
                <w:i/>
                <w:sz w:val="18"/>
              </w:rPr>
              <w:t>Intelektualne</w:t>
            </w:r>
            <w:r>
              <w:rPr>
                <w:i/>
                <w:spacing w:val="-1"/>
                <w:sz w:val="18"/>
              </w:rPr>
              <w:t xml:space="preserve"> </w:t>
            </w:r>
            <w:r>
              <w:rPr>
                <w:i/>
                <w:sz w:val="18"/>
              </w:rPr>
              <w:t>i</w:t>
            </w:r>
            <w:r>
              <w:rPr>
                <w:i/>
                <w:spacing w:val="-1"/>
                <w:sz w:val="18"/>
              </w:rPr>
              <w:t xml:space="preserve"> </w:t>
            </w:r>
            <w:r>
              <w:rPr>
                <w:i/>
                <w:sz w:val="18"/>
              </w:rPr>
              <w:t>osobne</w:t>
            </w:r>
            <w:r>
              <w:rPr>
                <w:i/>
                <w:spacing w:val="-1"/>
                <w:sz w:val="18"/>
              </w:rPr>
              <w:t xml:space="preserve"> </w:t>
            </w:r>
            <w:r>
              <w:rPr>
                <w:i/>
                <w:spacing w:val="-2"/>
                <w:sz w:val="18"/>
              </w:rPr>
              <w:t>usluge</w:t>
            </w:r>
          </w:p>
        </w:tc>
        <w:tc>
          <w:tcPr>
            <w:tcW w:w="1495" w:type="dxa"/>
          </w:tcPr>
          <w:p w14:paraId="069275B2" w14:textId="77777777" w:rsidR="006C5739" w:rsidRDefault="006C5739">
            <w:pPr>
              <w:pStyle w:val="TableParagraph"/>
              <w:rPr>
                <w:rFonts w:ascii="Times New Roman"/>
                <w:sz w:val="18"/>
              </w:rPr>
            </w:pPr>
          </w:p>
        </w:tc>
        <w:tc>
          <w:tcPr>
            <w:tcW w:w="1225" w:type="dxa"/>
          </w:tcPr>
          <w:p w14:paraId="3BB9EDE1" w14:textId="77777777" w:rsidR="006C5739" w:rsidRDefault="00B8641A">
            <w:pPr>
              <w:pStyle w:val="TableParagraph"/>
              <w:spacing w:before="36"/>
              <w:ind w:right="25"/>
              <w:jc w:val="right"/>
              <w:rPr>
                <w:i/>
                <w:sz w:val="18"/>
              </w:rPr>
            </w:pPr>
            <w:r>
              <w:rPr>
                <w:i/>
                <w:spacing w:val="-2"/>
                <w:sz w:val="18"/>
              </w:rPr>
              <w:t>25.459,84</w:t>
            </w:r>
          </w:p>
        </w:tc>
        <w:tc>
          <w:tcPr>
            <w:tcW w:w="857" w:type="dxa"/>
          </w:tcPr>
          <w:p w14:paraId="66E79DC3" w14:textId="77777777" w:rsidR="006C5739" w:rsidRDefault="006C5739">
            <w:pPr>
              <w:pStyle w:val="TableParagraph"/>
              <w:rPr>
                <w:rFonts w:ascii="Times New Roman"/>
                <w:sz w:val="18"/>
              </w:rPr>
            </w:pPr>
          </w:p>
        </w:tc>
      </w:tr>
      <w:tr w:rsidR="006C5739" w14:paraId="4B129649" w14:textId="77777777">
        <w:trPr>
          <w:trHeight w:val="277"/>
        </w:trPr>
        <w:tc>
          <w:tcPr>
            <w:tcW w:w="7012" w:type="dxa"/>
          </w:tcPr>
          <w:p w14:paraId="2A0C03C6" w14:textId="77777777" w:rsidR="006C5739" w:rsidRDefault="00B8641A">
            <w:pPr>
              <w:pStyle w:val="TableParagraph"/>
              <w:spacing w:before="28"/>
              <w:ind w:left="239"/>
              <w:rPr>
                <w:b/>
                <w:sz w:val="18"/>
              </w:rPr>
            </w:pPr>
            <w:r>
              <w:rPr>
                <w:b/>
                <w:sz w:val="18"/>
              </w:rPr>
              <w:t>Izvor:</w:t>
            </w:r>
            <w:r>
              <w:rPr>
                <w:b/>
                <w:spacing w:val="-1"/>
                <w:sz w:val="18"/>
              </w:rPr>
              <w:t xml:space="preserve"> </w:t>
            </w:r>
            <w:r>
              <w:rPr>
                <w:b/>
                <w:sz w:val="18"/>
              </w:rPr>
              <w:t>44</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95" w:type="dxa"/>
          </w:tcPr>
          <w:p w14:paraId="29F99DD2" w14:textId="77777777" w:rsidR="006C5739" w:rsidRDefault="00B8641A">
            <w:pPr>
              <w:pStyle w:val="TableParagraph"/>
              <w:spacing w:before="28"/>
              <w:ind w:right="165"/>
              <w:jc w:val="right"/>
              <w:rPr>
                <w:b/>
                <w:sz w:val="18"/>
              </w:rPr>
            </w:pPr>
            <w:r>
              <w:rPr>
                <w:b/>
                <w:spacing w:val="-2"/>
                <w:sz w:val="18"/>
              </w:rPr>
              <w:t>1.000,00</w:t>
            </w:r>
          </w:p>
        </w:tc>
        <w:tc>
          <w:tcPr>
            <w:tcW w:w="1225" w:type="dxa"/>
          </w:tcPr>
          <w:p w14:paraId="6828416D" w14:textId="77777777" w:rsidR="006C5739" w:rsidRDefault="006C5739">
            <w:pPr>
              <w:pStyle w:val="TableParagraph"/>
              <w:rPr>
                <w:rFonts w:ascii="Times New Roman"/>
                <w:sz w:val="18"/>
              </w:rPr>
            </w:pPr>
          </w:p>
        </w:tc>
        <w:tc>
          <w:tcPr>
            <w:tcW w:w="857" w:type="dxa"/>
          </w:tcPr>
          <w:p w14:paraId="6B62DF04" w14:textId="77777777" w:rsidR="006C5739" w:rsidRDefault="006C5739">
            <w:pPr>
              <w:pStyle w:val="TableParagraph"/>
              <w:rPr>
                <w:rFonts w:ascii="Times New Roman"/>
                <w:sz w:val="18"/>
              </w:rPr>
            </w:pPr>
          </w:p>
        </w:tc>
      </w:tr>
      <w:tr w:rsidR="006C5739" w14:paraId="2E1FD43A" w14:textId="77777777">
        <w:trPr>
          <w:trHeight w:val="285"/>
        </w:trPr>
        <w:tc>
          <w:tcPr>
            <w:tcW w:w="7012" w:type="dxa"/>
          </w:tcPr>
          <w:p w14:paraId="231C55D9"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5" w:type="dxa"/>
          </w:tcPr>
          <w:p w14:paraId="11162BD1" w14:textId="77777777" w:rsidR="006C5739" w:rsidRDefault="00B8641A">
            <w:pPr>
              <w:pStyle w:val="TableParagraph"/>
              <w:spacing w:before="36"/>
              <w:ind w:right="165"/>
              <w:jc w:val="right"/>
              <w:rPr>
                <w:b/>
                <w:sz w:val="18"/>
              </w:rPr>
            </w:pPr>
            <w:r>
              <w:rPr>
                <w:b/>
                <w:spacing w:val="-2"/>
                <w:sz w:val="18"/>
              </w:rPr>
              <w:t>1.000,00</w:t>
            </w:r>
          </w:p>
        </w:tc>
        <w:tc>
          <w:tcPr>
            <w:tcW w:w="1225" w:type="dxa"/>
          </w:tcPr>
          <w:p w14:paraId="1A9BBD6E" w14:textId="77777777" w:rsidR="006C5739" w:rsidRDefault="006C5739">
            <w:pPr>
              <w:pStyle w:val="TableParagraph"/>
              <w:rPr>
                <w:rFonts w:ascii="Times New Roman"/>
                <w:sz w:val="18"/>
              </w:rPr>
            </w:pPr>
          </w:p>
        </w:tc>
        <w:tc>
          <w:tcPr>
            <w:tcW w:w="857" w:type="dxa"/>
          </w:tcPr>
          <w:p w14:paraId="63BEE9E5" w14:textId="77777777" w:rsidR="006C5739" w:rsidRDefault="006C5739">
            <w:pPr>
              <w:pStyle w:val="TableParagraph"/>
              <w:rPr>
                <w:rFonts w:ascii="Times New Roman"/>
                <w:sz w:val="18"/>
              </w:rPr>
            </w:pPr>
          </w:p>
        </w:tc>
      </w:tr>
      <w:tr w:rsidR="006C5739" w14:paraId="31640F2C" w14:textId="77777777">
        <w:trPr>
          <w:trHeight w:val="285"/>
        </w:trPr>
        <w:tc>
          <w:tcPr>
            <w:tcW w:w="7012" w:type="dxa"/>
          </w:tcPr>
          <w:p w14:paraId="161D8D57"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495" w:type="dxa"/>
          </w:tcPr>
          <w:p w14:paraId="06C3F509" w14:textId="77777777" w:rsidR="006C5739" w:rsidRDefault="00B8641A">
            <w:pPr>
              <w:pStyle w:val="TableParagraph"/>
              <w:spacing w:before="36"/>
              <w:ind w:right="165"/>
              <w:jc w:val="right"/>
              <w:rPr>
                <w:b/>
                <w:sz w:val="18"/>
              </w:rPr>
            </w:pPr>
            <w:r>
              <w:rPr>
                <w:b/>
                <w:spacing w:val="-2"/>
                <w:sz w:val="18"/>
              </w:rPr>
              <w:t>50.000,00</w:t>
            </w:r>
          </w:p>
        </w:tc>
        <w:tc>
          <w:tcPr>
            <w:tcW w:w="1225" w:type="dxa"/>
          </w:tcPr>
          <w:p w14:paraId="269C171D" w14:textId="77777777" w:rsidR="006C5739" w:rsidRDefault="006C5739">
            <w:pPr>
              <w:pStyle w:val="TableParagraph"/>
              <w:rPr>
                <w:rFonts w:ascii="Times New Roman"/>
                <w:sz w:val="18"/>
              </w:rPr>
            </w:pPr>
          </w:p>
        </w:tc>
        <w:tc>
          <w:tcPr>
            <w:tcW w:w="857" w:type="dxa"/>
          </w:tcPr>
          <w:p w14:paraId="4D2F79E4" w14:textId="77777777" w:rsidR="006C5739" w:rsidRDefault="006C5739">
            <w:pPr>
              <w:pStyle w:val="TableParagraph"/>
              <w:rPr>
                <w:rFonts w:ascii="Times New Roman"/>
                <w:sz w:val="18"/>
              </w:rPr>
            </w:pPr>
          </w:p>
        </w:tc>
      </w:tr>
      <w:tr w:rsidR="006C5739" w14:paraId="4A22AE76" w14:textId="77777777">
        <w:trPr>
          <w:trHeight w:val="284"/>
        </w:trPr>
        <w:tc>
          <w:tcPr>
            <w:tcW w:w="7012" w:type="dxa"/>
          </w:tcPr>
          <w:p w14:paraId="66A6E1AD"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5" w:type="dxa"/>
          </w:tcPr>
          <w:p w14:paraId="2B2C89C2" w14:textId="77777777" w:rsidR="006C5739" w:rsidRDefault="00B8641A">
            <w:pPr>
              <w:pStyle w:val="TableParagraph"/>
              <w:spacing w:before="36"/>
              <w:ind w:right="165"/>
              <w:jc w:val="right"/>
              <w:rPr>
                <w:b/>
                <w:sz w:val="18"/>
              </w:rPr>
            </w:pPr>
            <w:r>
              <w:rPr>
                <w:b/>
                <w:spacing w:val="-2"/>
                <w:sz w:val="18"/>
              </w:rPr>
              <w:t>50.000,00</w:t>
            </w:r>
          </w:p>
        </w:tc>
        <w:tc>
          <w:tcPr>
            <w:tcW w:w="1225" w:type="dxa"/>
          </w:tcPr>
          <w:p w14:paraId="66AD9E22" w14:textId="77777777" w:rsidR="006C5739" w:rsidRDefault="006C5739">
            <w:pPr>
              <w:pStyle w:val="TableParagraph"/>
              <w:rPr>
                <w:rFonts w:ascii="Times New Roman"/>
                <w:sz w:val="18"/>
              </w:rPr>
            </w:pPr>
          </w:p>
        </w:tc>
        <w:tc>
          <w:tcPr>
            <w:tcW w:w="857" w:type="dxa"/>
          </w:tcPr>
          <w:p w14:paraId="2D986335" w14:textId="77777777" w:rsidR="006C5739" w:rsidRDefault="006C5739">
            <w:pPr>
              <w:pStyle w:val="TableParagraph"/>
              <w:rPr>
                <w:rFonts w:ascii="Times New Roman"/>
                <w:sz w:val="18"/>
              </w:rPr>
            </w:pPr>
          </w:p>
        </w:tc>
      </w:tr>
      <w:tr w:rsidR="006C5739" w14:paraId="71BACBBC" w14:textId="77777777">
        <w:trPr>
          <w:trHeight w:val="477"/>
        </w:trPr>
        <w:tc>
          <w:tcPr>
            <w:tcW w:w="7012" w:type="dxa"/>
            <w:tcBorders>
              <w:bottom w:val="single" w:sz="12" w:space="0" w:color="000000"/>
            </w:tcBorders>
          </w:tcPr>
          <w:p w14:paraId="2F8BC646" w14:textId="77777777" w:rsidR="006C5739" w:rsidRDefault="00B8641A">
            <w:pPr>
              <w:pStyle w:val="TableParagraph"/>
              <w:spacing w:before="9" w:line="224" w:lineRule="exact"/>
              <w:ind w:left="14" w:right="125"/>
              <w:rPr>
                <w:b/>
                <w:sz w:val="20"/>
              </w:rPr>
            </w:pPr>
            <w:r>
              <w:rPr>
                <w:b/>
                <w:color w:val="00009F"/>
                <w:sz w:val="20"/>
              </w:rPr>
              <w:t>1044</w:t>
            </w:r>
            <w:r>
              <w:rPr>
                <w:b/>
                <w:color w:val="00009F"/>
                <w:spacing w:val="-7"/>
                <w:sz w:val="20"/>
              </w:rPr>
              <w:t xml:space="preserve"> </w:t>
            </w:r>
            <w:r>
              <w:rPr>
                <w:b/>
                <w:color w:val="00009F"/>
                <w:sz w:val="20"/>
              </w:rPr>
              <w:t>TEKUĆE</w:t>
            </w:r>
            <w:r>
              <w:rPr>
                <w:b/>
                <w:color w:val="00009F"/>
                <w:spacing w:val="-7"/>
                <w:sz w:val="20"/>
              </w:rPr>
              <w:t xml:space="preserve"> </w:t>
            </w:r>
            <w:r>
              <w:rPr>
                <w:b/>
                <w:color w:val="00009F"/>
                <w:sz w:val="20"/>
              </w:rPr>
              <w:t>I</w:t>
            </w:r>
            <w:r>
              <w:rPr>
                <w:b/>
                <w:color w:val="00009F"/>
                <w:spacing w:val="-7"/>
                <w:sz w:val="20"/>
              </w:rPr>
              <w:t xml:space="preserve"> </w:t>
            </w:r>
            <w:r>
              <w:rPr>
                <w:b/>
                <w:color w:val="00009F"/>
                <w:sz w:val="20"/>
              </w:rPr>
              <w:t>INVESTICIJSKO</w:t>
            </w:r>
            <w:r>
              <w:rPr>
                <w:b/>
                <w:color w:val="00009F"/>
                <w:spacing w:val="-7"/>
                <w:sz w:val="20"/>
              </w:rPr>
              <w:t xml:space="preserve"> </w:t>
            </w:r>
            <w:r>
              <w:rPr>
                <w:b/>
                <w:color w:val="00009F"/>
                <w:sz w:val="20"/>
              </w:rPr>
              <w:t>ODRŽAVANJE</w:t>
            </w:r>
            <w:r>
              <w:rPr>
                <w:b/>
                <w:color w:val="00009F"/>
                <w:spacing w:val="-7"/>
                <w:sz w:val="20"/>
              </w:rPr>
              <w:t xml:space="preserve"> </w:t>
            </w:r>
            <w:r>
              <w:rPr>
                <w:b/>
                <w:color w:val="00009F"/>
                <w:sz w:val="20"/>
              </w:rPr>
              <w:t>STANOVA</w:t>
            </w:r>
            <w:r>
              <w:rPr>
                <w:b/>
                <w:color w:val="00009F"/>
                <w:spacing w:val="-7"/>
                <w:sz w:val="20"/>
              </w:rPr>
              <w:t xml:space="preserve"> </w:t>
            </w:r>
            <w:r>
              <w:rPr>
                <w:b/>
                <w:color w:val="00009F"/>
                <w:sz w:val="20"/>
              </w:rPr>
              <w:t>I ZAJEDNIČKIH DIJELOVA ZGRADA</w:t>
            </w:r>
          </w:p>
        </w:tc>
        <w:tc>
          <w:tcPr>
            <w:tcW w:w="1495" w:type="dxa"/>
            <w:tcBorders>
              <w:bottom w:val="single" w:sz="12" w:space="0" w:color="000000"/>
            </w:tcBorders>
          </w:tcPr>
          <w:p w14:paraId="20424A5E" w14:textId="77777777" w:rsidR="006C5739" w:rsidRDefault="00B8641A">
            <w:pPr>
              <w:pStyle w:val="TableParagraph"/>
              <w:spacing w:before="35"/>
              <w:ind w:right="165"/>
              <w:jc w:val="right"/>
              <w:rPr>
                <w:b/>
                <w:sz w:val="20"/>
              </w:rPr>
            </w:pPr>
            <w:r>
              <w:rPr>
                <w:b/>
                <w:color w:val="00009F"/>
                <w:spacing w:val="-2"/>
                <w:sz w:val="20"/>
              </w:rPr>
              <w:t>20.000,00</w:t>
            </w:r>
          </w:p>
        </w:tc>
        <w:tc>
          <w:tcPr>
            <w:tcW w:w="1225" w:type="dxa"/>
            <w:tcBorders>
              <w:bottom w:val="single" w:sz="12" w:space="0" w:color="000000"/>
            </w:tcBorders>
          </w:tcPr>
          <w:p w14:paraId="2A2BB0F2" w14:textId="77777777" w:rsidR="006C5739" w:rsidRDefault="00B8641A">
            <w:pPr>
              <w:pStyle w:val="TableParagraph"/>
              <w:spacing w:before="35"/>
              <w:ind w:right="25"/>
              <w:jc w:val="right"/>
              <w:rPr>
                <w:b/>
                <w:sz w:val="20"/>
              </w:rPr>
            </w:pPr>
            <w:r>
              <w:rPr>
                <w:b/>
                <w:color w:val="00009F"/>
                <w:spacing w:val="-2"/>
                <w:sz w:val="20"/>
              </w:rPr>
              <w:t>15.401,41</w:t>
            </w:r>
          </w:p>
        </w:tc>
        <w:tc>
          <w:tcPr>
            <w:tcW w:w="857" w:type="dxa"/>
            <w:tcBorders>
              <w:bottom w:val="single" w:sz="12" w:space="0" w:color="000000"/>
            </w:tcBorders>
          </w:tcPr>
          <w:p w14:paraId="6930019D" w14:textId="77777777" w:rsidR="006C5739" w:rsidRDefault="00B8641A">
            <w:pPr>
              <w:pStyle w:val="TableParagraph"/>
              <w:spacing w:before="35"/>
              <w:ind w:right="87"/>
              <w:jc w:val="right"/>
              <w:rPr>
                <w:b/>
                <w:sz w:val="20"/>
              </w:rPr>
            </w:pPr>
            <w:r>
              <w:rPr>
                <w:b/>
                <w:color w:val="00009F"/>
                <w:spacing w:val="-2"/>
                <w:sz w:val="20"/>
              </w:rPr>
              <w:t>77,01%</w:t>
            </w:r>
          </w:p>
        </w:tc>
      </w:tr>
      <w:tr w:rsidR="006C5739" w14:paraId="0E20E747" w14:textId="77777777">
        <w:trPr>
          <w:trHeight w:val="359"/>
        </w:trPr>
        <w:tc>
          <w:tcPr>
            <w:tcW w:w="7012" w:type="dxa"/>
            <w:tcBorders>
              <w:top w:val="single" w:sz="12" w:space="0" w:color="000000"/>
              <w:left w:val="single" w:sz="12" w:space="0" w:color="000000"/>
              <w:bottom w:val="single" w:sz="12" w:space="0" w:color="000000"/>
            </w:tcBorders>
          </w:tcPr>
          <w:p w14:paraId="2626D420" w14:textId="77777777" w:rsidR="006C5739" w:rsidRDefault="00B8641A">
            <w:pPr>
              <w:pStyle w:val="TableParagraph"/>
              <w:spacing w:before="39"/>
              <w:ind w:left="44"/>
              <w:rPr>
                <w:b/>
                <w:sz w:val="18"/>
              </w:rPr>
            </w:pPr>
            <w:r>
              <w:rPr>
                <w:b/>
                <w:color w:val="00009F"/>
                <w:sz w:val="18"/>
              </w:rPr>
              <w:t>A104401</w:t>
            </w:r>
            <w:r>
              <w:rPr>
                <w:b/>
                <w:color w:val="00009F"/>
                <w:spacing w:val="-4"/>
                <w:sz w:val="18"/>
              </w:rPr>
              <w:t xml:space="preserve"> </w:t>
            </w:r>
            <w:r>
              <w:rPr>
                <w:b/>
                <w:color w:val="00009F"/>
                <w:sz w:val="18"/>
              </w:rPr>
              <w:t>Tekuće</w:t>
            </w:r>
            <w:r>
              <w:rPr>
                <w:b/>
                <w:color w:val="00009F"/>
                <w:spacing w:val="-1"/>
                <w:sz w:val="18"/>
              </w:rPr>
              <w:t xml:space="preserve"> </w:t>
            </w:r>
            <w:r>
              <w:rPr>
                <w:b/>
                <w:color w:val="00009F"/>
                <w:sz w:val="18"/>
              </w:rPr>
              <w:t>i</w:t>
            </w:r>
            <w:r>
              <w:rPr>
                <w:b/>
                <w:color w:val="00009F"/>
                <w:spacing w:val="-1"/>
                <w:sz w:val="18"/>
              </w:rPr>
              <w:t xml:space="preserve"> </w:t>
            </w:r>
            <w:r>
              <w:rPr>
                <w:b/>
                <w:color w:val="00009F"/>
                <w:sz w:val="18"/>
              </w:rPr>
              <w:t>investicijsko</w:t>
            </w:r>
            <w:r>
              <w:rPr>
                <w:b/>
                <w:color w:val="00009F"/>
                <w:spacing w:val="-1"/>
                <w:sz w:val="18"/>
              </w:rPr>
              <w:t xml:space="preserve"> </w:t>
            </w:r>
            <w:r>
              <w:rPr>
                <w:b/>
                <w:color w:val="00009F"/>
                <w:sz w:val="18"/>
              </w:rPr>
              <w:t>održavanje</w:t>
            </w:r>
            <w:r>
              <w:rPr>
                <w:b/>
                <w:color w:val="00009F"/>
                <w:spacing w:val="-2"/>
                <w:sz w:val="18"/>
              </w:rPr>
              <w:t xml:space="preserve"> </w:t>
            </w:r>
            <w:r>
              <w:rPr>
                <w:b/>
                <w:color w:val="00009F"/>
                <w:sz w:val="18"/>
              </w:rPr>
              <w:t>stanova</w:t>
            </w:r>
            <w:r>
              <w:rPr>
                <w:b/>
                <w:color w:val="00009F"/>
                <w:spacing w:val="-1"/>
                <w:sz w:val="18"/>
              </w:rPr>
              <w:t xml:space="preserve"> </w:t>
            </w:r>
            <w:r>
              <w:rPr>
                <w:b/>
                <w:color w:val="00009F"/>
                <w:sz w:val="18"/>
              </w:rPr>
              <w:t>i</w:t>
            </w:r>
            <w:r>
              <w:rPr>
                <w:b/>
                <w:color w:val="00009F"/>
                <w:spacing w:val="-1"/>
                <w:sz w:val="18"/>
              </w:rPr>
              <w:t xml:space="preserve"> </w:t>
            </w:r>
            <w:r>
              <w:rPr>
                <w:b/>
                <w:color w:val="00009F"/>
                <w:sz w:val="18"/>
              </w:rPr>
              <w:t>zajedničkih</w:t>
            </w:r>
            <w:r>
              <w:rPr>
                <w:b/>
                <w:color w:val="00009F"/>
                <w:spacing w:val="-1"/>
                <w:sz w:val="18"/>
              </w:rPr>
              <w:t xml:space="preserve"> </w:t>
            </w:r>
            <w:r>
              <w:rPr>
                <w:b/>
                <w:color w:val="00009F"/>
                <w:sz w:val="18"/>
              </w:rPr>
              <w:t>dijelova</w:t>
            </w:r>
            <w:r>
              <w:rPr>
                <w:b/>
                <w:color w:val="00009F"/>
                <w:spacing w:val="-1"/>
                <w:sz w:val="18"/>
              </w:rPr>
              <w:t xml:space="preserve"> </w:t>
            </w:r>
            <w:r>
              <w:rPr>
                <w:b/>
                <w:color w:val="00009F"/>
                <w:spacing w:val="-2"/>
                <w:sz w:val="18"/>
              </w:rPr>
              <w:t>zgrada</w:t>
            </w:r>
          </w:p>
        </w:tc>
        <w:tc>
          <w:tcPr>
            <w:tcW w:w="1495" w:type="dxa"/>
            <w:tcBorders>
              <w:top w:val="single" w:sz="12" w:space="0" w:color="000000"/>
              <w:bottom w:val="single" w:sz="12" w:space="0" w:color="000000"/>
            </w:tcBorders>
          </w:tcPr>
          <w:p w14:paraId="3AA48799" w14:textId="77777777" w:rsidR="006C5739" w:rsidRDefault="00B8641A">
            <w:pPr>
              <w:pStyle w:val="TableParagraph"/>
              <w:spacing w:before="39"/>
              <w:ind w:right="165"/>
              <w:jc w:val="right"/>
              <w:rPr>
                <w:b/>
                <w:sz w:val="18"/>
              </w:rPr>
            </w:pPr>
            <w:r>
              <w:rPr>
                <w:b/>
                <w:color w:val="00009F"/>
                <w:spacing w:val="-2"/>
                <w:sz w:val="18"/>
              </w:rPr>
              <w:t>20.000,00</w:t>
            </w:r>
          </w:p>
        </w:tc>
        <w:tc>
          <w:tcPr>
            <w:tcW w:w="1225" w:type="dxa"/>
            <w:tcBorders>
              <w:top w:val="single" w:sz="12" w:space="0" w:color="000000"/>
              <w:bottom w:val="single" w:sz="12" w:space="0" w:color="000000"/>
            </w:tcBorders>
          </w:tcPr>
          <w:p w14:paraId="54F2C65B" w14:textId="77777777" w:rsidR="006C5739" w:rsidRDefault="00B8641A">
            <w:pPr>
              <w:pStyle w:val="TableParagraph"/>
              <w:spacing w:before="39"/>
              <w:ind w:right="25"/>
              <w:jc w:val="right"/>
              <w:rPr>
                <w:b/>
                <w:sz w:val="18"/>
              </w:rPr>
            </w:pPr>
            <w:r>
              <w:rPr>
                <w:b/>
                <w:color w:val="00009F"/>
                <w:spacing w:val="-2"/>
                <w:sz w:val="18"/>
              </w:rPr>
              <w:t>15.401,41</w:t>
            </w:r>
          </w:p>
        </w:tc>
        <w:tc>
          <w:tcPr>
            <w:tcW w:w="857" w:type="dxa"/>
            <w:tcBorders>
              <w:top w:val="single" w:sz="12" w:space="0" w:color="000000"/>
              <w:bottom w:val="single" w:sz="12" w:space="0" w:color="000000"/>
              <w:right w:val="single" w:sz="12" w:space="0" w:color="000000"/>
            </w:tcBorders>
          </w:tcPr>
          <w:p w14:paraId="00B07FBB" w14:textId="77777777" w:rsidR="006C5739" w:rsidRDefault="00B8641A">
            <w:pPr>
              <w:pStyle w:val="TableParagraph"/>
              <w:spacing w:before="39"/>
              <w:ind w:right="72"/>
              <w:jc w:val="right"/>
              <w:rPr>
                <w:b/>
                <w:sz w:val="18"/>
              </w:rPr>
            </w:pPr>
            <w:r>
              <w:rPr>
                <w:b/>
                <w:color w:val="00009F"/>
                <w:spacing w:val="-2"/>
                <w:sz w:val="18"/>
              </w:rPr>
              <w:t>77,01%</w:t>
            </w:r>
          </w:p>
        </w:tc>
      </w:tr>
      <w:tr w:rsidR="006C5739" w14:paraId="48311ABC" w14:textId="77777777">
        <w:trPr>
          <w:trHeight w:val="228"/>
        </w:trPr>
        <w:tc>
          <w:tcPr>
            <w:tcW w:w="7012" w:type="dxa"/>
            <w:tcBorders>
              <w:top w:val="single" w:sz="12" w:space="0" w:color="000000"/>
            </w:tcBorders>
          </w:tcPr>
          <w:p w14:paraId="1F554711" w14:textId="77777777" w:rsidR="006C5739" w:rsidRDefault="00B8641A">
            <w:pPr>
              <w:pStyle w:val="TableParagraph"/>
              <w:spacing w:line="186" w:lineRule="exact"/>
              <w:ind w:left="239"/>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495" w:type="dxa"/>
            <w:tcBorders>
              <w:top w:val="single" w:sz="12" w:space="0" w:color="000000"/>
            </w:tcBorders>
          </w:tcPr>
          <w:p w14:paraId="259425F7" w14:textId="77777777" w:rsidR="006C5739" w:rsidRDefault="00B8641A">
            <w:pPr>
              <w:pStyle w:val="TableParagraph"/>
              <w:spacing w:line="186" w:lineRule="exact"/>
              <w:ind w:right="165"/>
              <w:jc w:val="right"/>
              <w:rPr>
                <w:b/>
                <w:sz w:val="18"/>
              </w:rPr>
            </w:pPr>
            <w:r>
              <w:rPr>
                <w:b/>
                <w:spacing w:val="-2"/>
                <w:sz w:val="18"/>
              </w:rPr>
              <w:t>20.000,00</w:t>
            </w:r>
          </w:p>
        </w:tc>
        <w:tc>
          <w:tcPr>
            <w:tcW w:w="1225" w:type="dxa"/>
            <w:tcBorders>
              <w:top w:val="single" w:sz="12" w:space="0" w:color="000000"/>
            </w:tcBorders>
          </w:tcPr>
          <w:p w14:paraId="3F813B33" w14:textId="77777777" w:rsidR="006C5739" w:rsidRDefault="00B8641A">
            <w:pPr>
              <w:pStyle w:val="TableParagraph"/>
              <w:spacing w:line="186" w:lineRule="exact"/>
              <w:ind w:right="25"/>
              <w:jc w:val="right"/>
              <w:rPr>
                <w:b/>
                <w:sz w:val="18"/>
              </w:rPr>
            </w:pPr>
            <w:r>
              <w:rPr>
                <w:b/>
                <w:spacing w:val="-2"/>
                <w:sz w:val="18"/>
              </w:rPr>
              <w:t>15.401,41</w:t>
            </w:r>
          </w:p>
        </w:tc>
        <w:tc>
          <w:tcPr>
            <w:tcW w:w="857" w:type="dxa"/>
            <w:tcBorders>
              <w:top w:val="single" w:sz="12" w:space="0" w:color="000000"/>
            </w:tcBorders>
          </w:tcPr>
          <w:p w14:paraId="5BC8FA24" w14:textId="77777777" w:rsidR="006C5739" w:rsidRDefault="00B8641A">
            <w:pPr>
              <w:pStyle w:val="TableParagraph"/>
              <w:spacing w:line="186" w:lineRule="exact"/>
              <w:ind w:right="87"/>
              <w:jc w:val="right"/>
              <w:rPr>
                <w:b/>
                <w:sz w:val="18"/>
              </w:rPr>
            </w:pPr>
            <w:r>
              <w:rPr>
                <w:b/>
                <w:spacing w:val="-2"/>
                <w:sz w:val="18"/>
              </w:rPr>
              <w:t>77,01%</w:t>
            </w:r>
          </w:p>
        </w:tc>
      </w:tr>
      <w:tr w:rsidR="006C5739" w14:paraId="72436F4E" w14:textId="77777777">
        <w:trPr>
          <w:trHeight w:val="285"/>
        </w:trPr>
        <w:tc>
          <w:tcPr>
            <w:tcW w:w="7012" w:type="dxa"/>
          </w:tcPr>
          <w:p w14:paraId="1EDB681B"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5" w:type="dxa"/>
          </w:tcPr>
          <w:p w14:paraId="62358410" w14:textId="77777777" w:rsidR="006C5739" w:rsidRDefault="00B8641A">
            <w:pPr>
              <w:pStyle w:val="TableParagraph"/>
              <w:spacing w:before="36"/>
              <w:ind w:right="165"/>
              <w:jc w:val="right"/>
              <w:rPr>
                <w:b/>
                <w:sz w:val="18"/>
              </w:rPr>
            </w:pPr>
            <w:r>
              <w:rPr>
                <w:b/>
                <w:spacing w:val="-2"/>
                <w:sz w:val="18"/>
              </w:rPr>
              <w:t>20.000,00</w:t>
            </w:r>
          </w:p>
        </w:tc>
        <w:tc>
          <w:tcPr>
            <w:tcW w:w="1225" w:type="dxa"/>
          </w:tcPr>
          <w:p w14:paraId="3A1832C1" w14:textId="77777777" w:rsidR="006C5739" w:rsidRDefault="00B8641A">
            <w:pPr>
              <w:pStyle w:val="TableParagraph"/>
              <w:spacing w:before="36"/>
              <w:ind w:right="25"/>
              <w:jc w:val="right"/>
              <w:rPr>
                <w:b/>
                <w:sz w:val="18"/>
              </w:rPr>
            </w:pPr>
            <w:r>
              <w:rPr>
                <w:b/>
                <w:spacing w:val="-2"/>
                <w:sz w:val="18"/>
              </w:rPr>
              <w:t>15.401,41</w:t>
            </w:r>
          </w:p>
        </w:tc>
        <w:tc>
          <w:tcPr>
            <w:tcW w:w="857" w:type="dxa"/>
          </w:tcPr>
          <w:p w14:paraId="4D5FE0E4" w14:textId="77777777" w:rsidR="006C5739" w:rsidRDefault="00B8641A">
            <w:pPr>
              <w:pStyle w:val="TableParagraph"/>
              <w:spacing w:before="36"/>
              <w:ind w:right="87"/>
              <w:jc w:val="right"/>
              <w:rPr>
                <w:b/>
                <w:sz w:val="18"/>
              </w:rPr>
            </w:pPr>
            <w:r>
              <w:rPr>
                <w:b/>
                <w:spacing w:val="-2"/>
                <w:sz w:val="18"/>
              </w:rPr>
              <w:t>77,01%</w:t>
            </w:r>
          </w:p>
        </w:tc>
      </w:tr>
      <w:tr w:rsidR="006C5739" w14:paraId="23A697C5" w14:textId="77777777">
        <w:trPr>
          <w:trHeight w:val="284"/>
        </w:trPr>
        <w:tc>
          <w:tcPr>
            <w:tcW w:w="7012" w:type="dxa"/>
          </w:tcPr>
          <w:p w14:paraId="2011F36E" w14:textId="77777777" w:rsidR="006C5739" w:rsidRDefault="00B8641A">
            <w:pPr>
              <w:pStyle w:val="TableParagraph"/>
              <w:spacing w:before="36"/>
              <w:ind w:left="524"/>
              <w:rPr>
                <w:i/>
                <w:sz w:val="18"/>
              </w:rPr>
            </w:pPr>
            <w:r>
              <w:rPr>
                <w:i/>
                <w:sz w:val="18"/>
              </w:rPr>
              <w:t>3234</w:t>
            </w:r>
            <w:r>
              <w:rPr>
                <w:i/>
                <w:spacing w:val="-1"/>
                <w:sz w:val="18"/>
              </w:rPr>
              <w:t xml:space="preserve"> </w:t>
            </w:r>
            <w:r>
              <w:rPr>
                <w:i/>
                <w:sz w:val="18"/>
              </w:rPr>
              <w:t>Komunalne</w:t>
            </w:r>
            <w:r>
              <w:rPr>
                <w:i/>
                <w:spacing w:val="-1"/>
                <w:sz w:val="18"/>
              </w:rPr>
              <w:t xml:space="preserve"> </w:t>
            </w:r>
            <w:r>
              <w:rPr>
                <w:i/>
                <w:spacing w:val="-2"/>
                <w:sz w:val="18"/>
              </w:rPr>
              <w:t>usluge</w:t>
            </w:r>
          </w:p>
        </w:tc>
        <w:tc>
          <w:tcPr>
            <w:tcW w:w="1495" w:type="dxa"/>
          </w:tcPr>
          <w:p w14:paraId="6BB4929B" w14:textId="77777777" w:rsidR="006C5739" w:rsidRDefault="006C5739">
            <w:pPr>
              <w:pStyle w:val="TableParagraph"/>
              <w:rPr>
                <w:rFonts w:ascii="Times New Roman"/>
                <w:sz w:val="18"/>
              </w:rPr>
            </w:pPr>
          </w:p>
        </w:tc>
        <w:tc>
          <w:tcPr>
            <w:tcW w:w="1225" w:type="dxa"/>
          </w:tcPr>
          <w:p w14:paraId="096947BD" w14:textId="77777777" w:rsidR="006C5739" w:rsidRDefault="00B8641A">
            <w:pPr>
              <w:pStyle w:val="TableParagraph"/>
              <w:spacing w:before="36"/>
              <w:ind w:right="25"/>
              <w:jc w:val="right"/>
              <w:rPr>
                <w:i/>
                <w:sz w:val="18"/>
              </w:rPr>
            </w:pPr>
            <w:r>
              <w:rPr>
                <w:i/>
                <w:spacing w:val="-2"/>
                <w:sz w:val="18"/>
              </w:rPr>
              <w:t>15.401,41</w:t>
            </w:r>
          </w:p>
        </w:tc>
        <w:tc>
          <w:tcPr>
            <w:tcW w:w="857" w:type="dxa"/>
          </w:tcPr>
          <w:p w14:paraId="26F1C1DA" w14:textId="77777777" w:rsidR="006C5739" w:rsidRDefault="006C5739">
            <w:pPr>
              <w:pStyle w:val="TableParagraph"/>
              <w:rPr>
                <w:rFonts w:ascii="Times New Roman"/>
                <w:sz w:val="18"/>
              </w:rPr>
            </w:pPr>
          </w:p>
        </w:tc>
      </w:tr>
      <w:tr w:rsidR="006C5739" w14:paraId="6A02C54D" w14:textId="77777777">
        <w:trPr>
          <w:trHeight w:val="296"/>
        </w:trPr>
        <w:tc>
          <w:tcPr>
            <w:tcW w:w="7012" w:type="dxa"/>
          </w:tcPr>
          <w:p w14:paraId="491936A9" w14:textId="77777777" w:rsidR="006C5739" w:rsidRDefault="00B8641A">
            <w:pPr>
              <w:pStyle w:val="TableParagraph"/>
              <w:spacing w:before="35"/>
              <w:ind w:left="14"/>
              <w:rPr>
                <w:b/>
                <w:sz w:val="20"/>
              </w:rPr>
            </w:pPr>
            <w:r>
              <w:rPr>
                <w:b/>
                <w:color w:val="00009F"/>
                <w:sz w:val="20"/>
              </w:rPr>
              <w:t>1043</w:t>
            </w:r>
            <w:r>
              <w:rPr>
                <w:b/>
                <w:color w:val="00009F"/>
                <w:spacing w:val="-1"/>
                <w:sz w:val="20"/>
              </w:rPr>
              <w:t xml:space="preserve"> </w:t>
            </w:r>
            <w:r>
              <w:rPr>
                <w:b/>
                <w:color w:val="00009F"/>
                <w:sz w:val="20"/>
              </w:rPr>
              <w:t>IZGRADNJA</w:t>
            </w:r>
            <w:r>
              <w:rPr>
                <w:b/>
                <w:color w:val="00009F"/>
                <w:spacing w:val="-1"/>
                <w:sz w:val="20"/>
              </w:rPr>
              <w:t xml:space="preserve"> </w:t>
            </w:r>
            <w:r>
              <w:rPr>
                <w:b/>
                <w:color w:val="00009F"/>
                <w:sz w:val="20"/>
              </w:rPr>
              <w:t>CENTRA</w:t>
            </w:r>
            <w:r>
              <w:rPr>
                <w:b/>
                <w:color w:val="00009F"/>
                <w:spacing w:val="-1"/>
                <w:sz w:val="20"/>
              </w:rPr>
              <w:t xml:space="preserve"> </w:t>
            </w:r>
            <w:r>
              <w:rPr>
                <w:b/>
                <w:color w:val="00009F"/>
                <w:sz w:val="20"/>
              </w:rPr>
              <w:t>ZA</w:t>
            </w:r>
            <w:r>
              <w:rPr>
                <w:b/>
                <w:color w:val="00009F"/>
                <w:spacing w:val="-1"/>
                <w:sz w:val="20"/>
              </w:rPr>
              <w:t xml:space="preserve"> </w:t>
            </w:r>
            <w:r>
              <w:rPr>
                <w:b/>
                <w:color w:val="00009F"/>
                <w:sz w:val="20"/>
              </w:rPr>
              <w:t>GOSPODARENJE</w:t>
            </w:r>
            <w:r>
              <w:rPr>
                <w:b/>
                <w:color w:val="00009F"/>
                <w:spacing w:val="-1"/>
                <w:sz w:val="20"/>
              </w:rPr>
              <w:t xml:space="preserve"> </w:t>
            </w:r>
            <w:r>
              <w:rPr>
                <w:b/>
                <w:color w:val="00009F"/>
                <w:sz w:val="20"/>
              </w:rPr>
              <w:t>OTPADOM</w:t>
            </w:r>
            <w:r>
              <w:rPr>
                <w:b/>
                <w:color w:val="00009F"/>
                <w:spacing w:val="-1"/>
                <w:sz w:val="20"/>
              </w:rPr>
              <w:t xml:space="preserve"> </w:t>
            </w:r>
            <w:r>
              <w:rPr>
                <w:b/>
                <w:color w:val="00009F"/>
                <w:spacing w:val="-2"/>
                <w:sz w:val="20"/>
              </w:rPr>
              <w:t>BIKARAC</w:t>
            </w:r>
          </w:p>
        </w:tc>
        <w:tc>
          <w:tcPr>
            <w:tcW w:w="1495" w:type="dxa"/>
          </w:tcPr>
          <w:p w14:paraId="6752BFEB" w14:textId="77777777" w:rsidR="006C5739" w:rsidRDefault="00B8641A">
            <w:pPr>
              <w:pStyle w:val="TableParagraph"/>
              <w:spacing w:before="35"/>
              <w:ind w:right="165"/>
              <w:jc w:val="right"/>
              <w:rPr>
                <w:b/>
                <w:sz w:val="20"/>
              </w:rPr>
            </w:pPr>
            <w:r>
              <w:rPr>
                <w:b/>
                <w:color w:val="00009F"/>
                <w:spacing w:val="-2"/>
                <w:sz w:val="20"/>
              </w:rPr>
              <w:t>180.000,00</w:t>
            </w:r>
          </w:p>
        </w:tc>
        <w:tc>
          <w:tcPr>
            <w:tcW w:w="1225" w:type="dxa"/>
          </w:tcPr>
          <w:p w14:paraId="6C9981FF" w14:textId="77777777" w:rsidR="006C5739" w:rsidRDefault="006C5739">
            <w:pPr>
              <w:pStyle w:val="TableParagraph"/>
              <w:rPr>
                <w:rFonts w:ascii="Times New Roman"/>
                <w:sz w:val="18"/>
              </w:rPr>
            </w:pPr>
          </w:p>
        </w:tc>
        <w:tc>
          <w:tcPr>
            <w:tcW w:w="857" w:type="dxa"/>
          </w:tcPr>
          <w:p w14:paraId="581CF57E" w14:textId="77777777" w:rsidR="006C5739" w:rsidRDefault="006C5739">
            <w:pPr>
              <w:pStyle w:val="TableParagraph"/>
              <w:rPr>
                <w:rFonts w:ascii="Times New Roman"/>
                <w:sz w:val="18"/>
              </w:rPr>
            </w:pPr>
          </w:p>
        </w:tc>
      </w:tr>
      <w:tr w:rsidR="006C5739" w14:paraId="62742F7F" w14:textId="77777777">
        <w:trPr>
          <w:trHeight w:val="266"/>
        </w:trPr>
        <w:tc>
          <w:tcPr>
            <w:tcW w:w="7012" w:type="dxa"/>
          </w:tcPr>
          <w:p w14:paraId="075815B5" w14:textId="77777777" w:rsidR="006C5739" w:rsidRDefault="00B8641A">
            <w:pPr>
              <w:pStyle w:val="TableParagraph"/>
              <w:spacing w:before="25"/>
              <w:ind w:left="59"/>
              <w:rPr>
                <w:b/>
                <w:sz w:val="18"/>
              </w:rPr>
            </w:pPr>
            <w:r>
              <w:rPr>
                <w:b/>
                <w:color w:val="00009F"/>
                <w:sz w:val="18"/>
              </w:rPr>
              <w:t>K104302</w:t>
            </w:r>
            <w:r>
              <w:rPr>
                <w:b/>
                <w:color w:val="00009F"/>
                <w:spacing w:val="-1"/>
                <w:sz w:val="18"/>
              </w:rPr>
              <w:t xml:space="preserve"> </w:t>
            </w:r>
            <w:r>
              <w:rPr>
                <w:b/>
                <w:color w:val="00009F"/>
                <w:sz w:val="18"/>
              </w:rPr>
              <w:t>Razvoj</w:t>
            </w:r>
            <w:r>
              <w:rPr>
                <w:b/>
                <w:color w:val="00009F"/>
                <w:spacing w:val="-1"/>
                <w:sz w:val="18"/>
              </w:rPr>
              <w:t xml:space="preserve"> </w:t>
            </w:r>
            <w:r>
              <w:rPr>
                <w:b/>
                <w:color w:val="00009F"/>
                <w:sz w:val="18"/>
              </w:rPr>
              <w:t>projekta</w:t>
            </w:r>
            <w:r>
              <w:rPr>
                <w:b/>
                <w:color w:val="00009F"/>
                <w:spacing w:val="-1"/>
                <w:sz w:val="18"/>
              </w:rPr>
              <w:t xml:space="preserve"> </w:t>
            </w:r>
            <w:r>
              <w:rPr>
                <w:b/>
                <w:color w:val="00009F"/>
                <w:spacing w:val="-2"/>
                <w:sz w:val="18"/>
              </w:rPr>
              <w:t>Bikarac</w:t>
            </w:r>
          </w:p>
        </w:tc>
        <w:tc>
          <w:tcPr>
            <w:tcW w:w="1495" w:type="dxa"/>
          </w:tcPr>
          <w:p w14:paraId="59458876" w14:textId="77777777" w:rsidR="006C5739" w:rsidRDefault="00B8641A">
            <w:pPr>
              <w:pStyle w:val="TableParagraph"/>
              <w:spacing w:before="25"/>
              <w:ind w:right="165"/>
              <w:jc w:val="right"/>
              <w:rPr>
                <w:b/>
                <w:sz w:val="18"/>
              </w:rPr>
            </w:pPr>
            <w:r>
              <w:rPr>
                <w:b/>
                <w:color w:val="00009F"/>
                <w:spacing w:val="-2"/>
                <w:sz w:val="18"/>
              </w:rPr>
              <w:t>180.000,00</w:t>
            </w:r>
          </w:p>
        </w:tc>
        <w:tc>
          <w:tcPr>
            <w:tcW w:w="1225" w:type="dxa"/>
          </w:tcPr>
          <w:p w14:paraId="5B90EA30" w14:textId="77777777" w:rsidR="006C5739" w:rsidRDefault="006C5739">
            <w:pPr>
              <w:pStyle w:val="TableParagraph"/>
              <w:rPr>
                <w:rFonts w:ascii="Times New Roman"/>
                <w:sz w:val="18"/>
              </w:rPr>
            </w:pPr>
          </w:p>
        </w:tc>
        <w:tc>
          <w:tcPr>
            <w:tcW w:w="857" w:type="dxa"/>
          </w:tcPr>
          <w:p w14:paraId="61750CAD" w14:textId="77777777" w:rsidR="006C5739" w:rsidRDefault="006C5739">
            <w:pPr>
              <w:pStyle w:val="TableParagraph"/>
              <w:rPr>
                <w:rFonts w:ascii="Times New Roman"/>
                <w:sz w:val="18"/>
              </w:rPr>
            </w:pPr>
          </w:p>
        </w:tc>
      </w:tr>
      <w:tr w:rsidR="006C5739" w14:paraId="6C4802F1" w14:textId="77777777">
        <w:trPr>
          <w:trHeight w:val="277"/>
        </w:trPr>
        <w:tc>
          <w:tcPr>
            <w:tcW w:w="7012" w:type="dxa"/>
          </w:tcPr>
          <w:p w14:paraId="1E4F157F" w14:textId="77777777" w:rsidR="006C5739" w:rsidRDefault="00B8641A">
            <w:pPr>
              <w:pStyle w:val="TableParagraph"/>
              <w:spacing w:before="28"/>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5" w:type="dxa"/>
          </w:tcPr>
          <w:p w14:paraId="5AF8745D" w14:textId="77777777" w:rsidR="006C5739" w:rsidRDefault="00B8641A">
            <w:pPr>
              <w:pStyle w:val="TableParagraph"/>
              <w:spacing w:before="28"/>
              <w:ind w:right="165"/>
              <w:jc w:val="right"/>
              <w:rPr>
                <w:b/>
                <w:sz w:val="18"/>
              </w:rPr>
            </w:pPr>
            <w:r>
              <w:rPr>
                <w:b/>
                <w:spacing w:val="-2"/>
                <w:sz w:val="18"/>
              </w:rPr>
              <w:t>60.000,00</w:t>
            </w:r>
          </w:p>
        </w:tc>
        <w:tc>
          <w:tcPr>
            <w:tcW w:w="1225" w:type="dxa"/>
          </w:tcPr>
          <w:p w14:paraId="0894FBB7" w14:textId="77777777" w:rsidR="006C5739" w:rsidRDefault="006C5739">
            <w:pPr>
              <w:pStyle w:val="TableParagraph"/>
              <w:rPr>
                <w:rFonts w:ascii="Times New Roman"/>
                <w:sz w:val="18"/>
              </w:rPr>
            </w:pPr>
          </w:p>
        </w:tc>
        <w:tc>
          <w:tcPr>
            <w:tcW w:w="857" w:type="dxa"/>
          </w:tcPr>
          <w:p w14:paraId="56894C7C" w14:textId="77777777" w:rsidR="006C5739" w:rsidRDefault="006C5739">
            <w:pPr>
              <w:pStyle w:val="TableParagraph"/>
              <w:rPr>
                <w:rFonts w:ascii="Times New Roman"/>
                <w:sz w:val="18"/>
              </w:rPr>
            </w:pPr>
          </w:p>
        </w:tc>
      </w:tr>
      <w:tr w:rsidR="006C5739" w14:paraId="1304C8E5" w14:textId="77777777">
        <w:trPr>
          <w:trHeight w:val="285"/>
        </w:trPr>
        <w:tc>
          <w:tcPr>
            <w:tcW w:w="7012" w:type="dxa"/>
          </w:tcPr>
          <w:p w14:paraId="21A5C5D9"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5" w:type="dxa"/>
          </w:tcPr>
          <w:p w14:paraId="6FA3D7B1" w14:textId="77777777" w:rsidR="006C5739" w:rsidRDefault="00B8641A">
            <w:pPr>
              <w:pStyle w:val="TableParagraph"/>
              <w:spacing w:before="36"/>
              <w:ind w:right="165"/>
              <w:jc w:val="right"/>
              <w:rPr>
                <w:b/>
                <w:sz w:val="18"/>
              </w:rPr>
            </w:pPr>
            <w:r>
              <w:rPr>
                <w:b/>
                <w:spacing w:val="-2"/>
                <w:sz w:val="18"/>
              </w:rPr>
              <w:t>50.000,00</w:t>
            </w:r>
          </w:p>
        </w:tc>
        <w:tc>
          <w:tcPr>
            <w:tcW w:w="1225" w:type="dxa"/>
          </w:tcPr>
          <w:p w14:paraId="7B96948A" w14:textId="77777777" w:rsidR="006C5739" w:rsidRDefault="006C5739">
            <w:pPr>
              <w:pStyle w:val="TableParagraph"/>
              <w:rPr>
                <w:rFonts w:ascii="Times New Roman"/>
                <w:sz w:val="18"/>
              </w:rPr>
            </w:pPr>
          </w:p>
        </w:tc>
        <w:tc>
          <w:tcPr>
            <w:tcW w:w="857" w:type="dxa"/>
          </w:tcPr>
          <w:p w14:paraId="5ACD5A0F" w14:textId="77777777" w:rsidR="006C5739" w:rsidRDefault="006C5739">
            <w:pPr>
              <w:pStyle w:val="TableParagraph"/>
              <w:rPr>
                <w:rFonts w:ascii="Times New Roman"/>
                <w:sz w:val="18"/>
              </w:rPr>
            </w:pPr>
          </w:p>
        </w:tc>
      </w:tr>
      <w:tr w:rsidR="006C5739" w14:paraId="679A2381" w14:textId="77777777">
        <w:trPr>
          <w:trHeight w:val="285"/>
        </w:trPr>
        <w:tc>
          <w:tcPr>
            <w:tcW w:w="7012" w:type="dxa"/>
          </w:tcPr>
          <w:p w14:paraId="399BABB2" w14:textId="77777777" w:rsidR="006C5739" w:rsidRDefault="00B8641A">
            <w:pPr>
              <w:pStyle w:val="TableParagraph"/>
              <w:spacing w:before="36"/>
              <w:ind w:left="404"/>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1495" w:type="dxa"/>
          </w:tcPr>
          <w:p w14:paraId="24168F7A" w14:textId="77777777" w:rsidR="006C5739" w:rsidRDefault="00B8641A">
            <w:pPr>
              <w:pStyle w:val="TableParagraph"/>
              <w:spacing w:before="36"/>
              <w:ind w:right="165"/>
              <w:jc w:val="right"/>
              <w:rPr>
                <w:b/>
                <w:sz w:val="18"/>
              </w:rPr>
            </w:pPr>
            <w:r>
              <w:rPr>
                <w:b/>
                <w:spacing w:val="-2"/>
                <w:sz w:val="18"/>
              </w:rPr>
              <w:t>10.000,00</w:t>
            </w:r>
          </w:p>
        </w:tc>
        <w:tc>
          <w:tcPr>
            <w:tcW w:w="1225" w:type="dxa"/>
          </w:tcPr>
          <w:p w14:paraId="108AFD8F" w14:textId="77777777" w:rsidR="006C5739" w:rsidRDefault="006C5739">
            <w:pPr>
              <w:pStyle w:val="TableParagraph"/>
              <w:rPr>
                <w:rFonts w:ascii="Times New Roman"/>
                <w:sz w:val="18"/>
              </w:rPr>
            </w:pPr>
          </w:p>
        </w:tc>
        <w:tc>
          <w:tcPr>
            <w:tcW w:w="857" w:type="dxa"/>
          </w:tcPr>
          <w:p w14:paraId="3F2E204E" w14:textId="77777777" w:rsidR="006C5739" w:rsidRDefault="006C5739">
            <w:pPr>
              <w:pStyle w:val="TableParagraph"/>
              <w:rPr>
                <w:rFonts w:ascii="Times New Roman"/>
                <w:sz w:val="18"/>
              </w:rPr>
            </w:pPr>
          </w:p>
        </w:tc>
      </w:tr>
      <w:tr w:rsidR="006C5739" w14:paraId="6A16D57E" w14:textId="77777777">
        <w:trPr>
          <w:trHeight w:val="285"/>
        </w:trPr>
        <w:tc>
          <w:tcPr>
            <w:tcW w:w="7012" w:type="dxa"/>
          </w:tcPr>
          <w:p w14:paraId="1F50FD88"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53</w:t>
            </w:r>
            <w:r>
              <w:rPr>
                <w:b/>
                <w:spacing w:val="-1"/>
                <w:sz w:val="18"/>
              </w:rPr>
              <w:t xml:space="preserve"> </w:t>
            </w:r>
            <w:r>
              <w:rPr>
                <w:b/>
                <w:sz w:val="18"/>
              </w:rPr>
              <w:t>Ostale</w:t>
            </w:r>
            <w:r>
              <w:rPr>
                <w:b/>
                <w:spacing w:val="-1"/>
                <w:sz w:val="18"/>
              </w:rPr>
              <w:t xml:space="preserve"> </w:t>
            </w:r>
            <w:r>
              <w:rPr>
                <w:b/>
                <w:spacing w:val="-2"/>
                <w:sz w:val="18"/>
              </w:rPr>
              <w:t>pomoći</w:t>
            </w:r>
          </w:p>
        </w:tc>
        <w:tc>
          <w:tcPr>
            <w:tcW w:w="1495" w:type="dxa"/>
          </w:tcPr>
          <w:p w14:paraId="011B12F1" w14:textId="77777777" w:rsidR="006C5739" w:rsidRDefault="00B8641A">
            <w:pPr>
              <w:pStyle w:val="TableParagraph"/>
              <w:spacing w:before="36"/>
              <w:ind w:right="165"/>
              <w:jc w:val="right"/>
              <w:rPr>
                <w:b/>
                <w:sz w:val="18"/>
              </w:rPr>
            </w:pPr>
            <w:r>
              <w:rPr>
                <w:b/>
                <w:spacing w:val="-2"/>
                <w:sz w:val="18"/>
              </w:rPr>
              <w:t>120.000,00</w:t>
            </w:r>
          </w:p>
        </w:tc>
        <w:tc>
          <w:tcPr>
            <w:tcW w:w="1225" w:type="dxa"/>
          </w:tcPr>
          <w:p w14:paraId="06B25470" w14:textId="77777777" w:rsidR="006C5739" w:rsidRDefault="006C5739">
            <w:pPr>
              <w:pStyle w:val="TableParagraph"/>
              <w:rPr>
                <w:rFonts w:ascii="Times New Roman"/>
                <w:sz w:val="18"/>
              </w:rPr>
            </w:pPr>
          </w:p>
        </w:tc>
        <w:tc>
          <w:tcPr>
            <w:tcW w:w="857" w:type="dxa"/>
          </w:tcPr>
          <w:p w14:paraId="025DF89A" w14:textId="77777777" w:rsidR="006C5739" w:rsidRDefault="006C5739">
            <w:pPr>
              <w:pStyle w:val="TableParagraph"/>
              <w:rPr>
                <w:rFonts w:ascii="Times New Roman"/>
                <w:sz w:val="18"/>
              </w:rPr>
            </w:pPr>
          </w:p>
        </w:tc>
      </w:tr>
      <w:tr w:rsidR="006C5739" w14:paraId="61F48108" w14:textId="77777777">
        <w:trPr>
          <w:trHeight w:val="285"/>
        </w:trPr>
        <w:tc>
          <w:tcPr>
            <w:tcW w:w="7012" w:type="dxa"/>
          </w:tcPr>
          <w:p w14:paraId="0909250C" w14:textId="77777777" w:rsidR="006C5739" w:rsidRDefault="00B8641A">
            <w:pPr>
              <w:pStyle w:val="TableParagraph"/>
              <w:spacing w:before="36"/>
              <w:ind w:left="404"/>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1495" w:type="dxa"/>
          </w:tcPr>
          <w:p w14:paraId="3EDEFD20" w14:textId="77777777" w:rsidR="006C5739" w:rsidRDefault="00B8641A">
            <w:pPr>
              <w:pStyle w:val="TableParagraph"/>
              <w:spacing w:before="36"/>
              <w:ind w:right="165"/>
              <w:jc w:val="right"/>
              <w:rPr>
                <w:b/>
                <w:sz w:val="18"/>
              </w:rPr>
            </w:pPr>
            <w:r>
              <w:rPr>
                <w:b/>
                <w:spacing w:val="-2"/>
                <w:sz w:val="18"/>
              </w:rPr>
              <w:t>90.000,00</w:t>
            </w:r>
          </w:p>
        </w:tc>
        <w:tc>
          <w:tcPr>
            <w:tcW w:w="1225" w:type="dxa"/>
          </w:tcPr>
          <w:p w14:paraId="0BA17E35" w14:textId="77777777" w:rsidR="006C5739" w:rsidRDefault="006C5739">
            <w:pPr>
              <w:pStyle w:val="TableParagraph"/>
              <w:rPr>
                <w:rFonts w:ascii="Times New Roman"/>
                <w:sz w:val="18"/>
              </w:rPr>
            </w:pPr>
          </w:p>
        </w:tc>
        <w:tc>
          <w:tcPr>
            <w:tcW w:w="857" w:type="dxa"/>
          </w:tcPr>
          <w:p w14:paraId="4D7378F7" w14:textId="77777777" w:rsidR="006C5739" w:rsidRDefault="006C5739">
            <w:pPr>
              <w:pStyle w:val="TableParagraph"/>
              <w:rPr>
                <w:rFonts w:ascii="Times New Roman"/>
                <w:sz w:val="18"/>
              </w:rPr>
            </w:pPr>
          </w:p>
        </w:tc>
      </w:tr>
      <w:tr w:rsidR="006C5739" w14:paraId="2FEAD5C9" w14:textId="77777777">
        <w:trPr>
          <w:trHeight w:val="284"/>
        </w:trPr>
        <w:tc>
          <w:tcPr>
            <w:tcW w:w="7012" w:type="dxa"/>
          </w:tcPr>
          <w:p w14:paraId="7C06FFEC"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5" w:type="dxa"/>
          </w:tcPr>
          <w:p w14:paraId="3394EFC7" w14:textId="77777777" w:rsidR="006C5739" w:rsidRDefault="00B8641A">
            <w:pPr>
              <w:pStyle w:val="TableParagraph"/>
              <w:spacing w:before="36"/>
              <w:ind w:right="165"/>
              <w:jc w:val="right"/>
              <w:rPr>
                <w:b/>
                <w:sz w:val="18"/>
              </w:rPr>
            </w:pPr>
            <w:r>
              <w:rPr>
                <w:b/>
                <w:spacing w:val="-2"/>
                <w:sz w:val="18"/>
              </w:rPr>
              <w:t>30.000,00</w:t>
            </w:r>
          </w:p>
        </w:tc>
        <w:tc>
          <w:tcPr>
            <w:tcW w:w="1225" w:type="dxa"/>
          </w:tcPr>
          <w:p w14:paraId="73BF869F" w14:textId="77777777" w:rsidR="006C5739" w:rsidRDefault="006C5739">
            <w:pPr>
              <w:pStyle w:val="TableParagraph"/>
              <w:rPr>
                <w:rFonts w:ascii="Times New Roman"/>
                <w:sz w:val="18"/>
              </w:rPr>
            </w:pPr>
          </w:p>
        </w:tc>
        <w:tc>
          <w:tcPr>
            <w:tcW w:w="857" w:type="dxa"/>
          </w:tcPr>
          <w:p w14:paraId="159C8018" w14:textId="77777777" w:rsidR="006C5739" w:rsidRDefault="006C5739">
            <w:pPr>
              <w:pStyle w:val="TableParagraph"/>
              <w:rPr>
                <w:rFonts w:ascii="Times New Roman"/>
                <w:sz w:val="18"/>
              </w:rPr>
            </w:pPr>
          </w:p>
        </w:tc>
      </w:tr>
      <w:tr w:rsidR="006C5739" w14:paraId="56CD2B51" w14:textId="77777777">
        <w:trPr>
          <w:trHeight w:val="296"/>
        </w:trPr>
        <w:tc>
          <w:tcPr>
            <w:tcW w:w="7012" w:type="dxa"/>
          </w:tcPr>
          <w:p w14:paraId="5F185B48" w14:textId="77777777" w:rsidR="006C5739" w:rsidRDefault="00B8641A">
            <w:pPr>
              <w:pStyle w:val="TableParagraph"/>
              <w:spacing w:before="35"/>
              <w:ind w:left="14"/>
              <w:rPr>
                <w:b/>
                <w:sz w:val="20"/>
              </w:rPr>
            </w:pPr>
            <w:r>
              <w:rPr>
                <w:b/>
                <w:color w:val="00009F"/>
                <w:sz w:val="20"/>
              </w:rPr>
              <w:t>1056</w:t>
            </w:r>
            <w:r>
              <w:rPr>
                <w:b/>
                <w:color w:val="00009F"/>
                <w:spacing w:val="-1"/>
                <w:sz w:val="20"/>
              </w:rPr>
              <w:t xml:space="preserve"> </w:t>
            </w:r>
            <w:r>
              <w:rPr>
                <w:b/>
                <w:color w:val="00009F"/>
                <w:sz w:val="20"/>
              </w:rPr>
              <w:t>GOSPODARENJE</w:t>
            </w:r>
            <w:r>
              <w:rPr>
                <w:b/>
                <w:color w:val="00009F"/>
                <w:spacing w:val="-1"/>
                <w:sz w:val="20"/>
              </w:rPr>
              <w:t xml:space="preserve"> </w:t>
            </w:r>
            <w:r>
              <w:rPr>
                <w:b/>
                <w:color w:val="00009F"/>
                <w:sz w:val="20"/>
              </w:rPr>
              <w:t>GRADSKOM</w:t>
            </w:r>
            <w:r>
              <w:rPr>
                <w:b/>
                <w:color w:val="00009F"/>
                <w:spacing w:val="-1"/>
                <w:sz w:val="20"/>
              </w:rPr>
              <w:t xml:space="preserve"> </w:t>
            </w:r>
            <w:r>
              <w:rPr>
                <w:b/>
                <w:color w:val="00009F"/>
                <w:spacing w:val="-2"/>
                <w:sz w:val="20"/>
              </w:rPr>
              <w:t>IMOVINOM</w:t>
            </w:r>
          </w:p>
        </w:tc>
        <w:tc>
          <w:tcPr>
            <w:tcW w:w="1495" w:type="dxa"/>
          </w:tcPr>
          <w:p w14:paraId="4472BC23" w14:textId="77777777" w:rsidR="006C5739" w:rsidRDefault="00B8641A">
            <w:pPr>
              <w:pStyle w:val="TableParagraph"/>
              <w:spacing w:before="35"/>
              <w:ind w:right="165"/>
              <w:jc w:val="right"/>
              <w:rPr>
                <w:b/>
                <w:sz w:val="20"/>
              </w:rPr>
            </w:pPr>
            <w:r>
              <w:rPr>
                <w:b/>
                <w:color w:val="00009F"/>
                <w:spacing w:val="-2"/>
                <w:sz w:val="20"/>
              </w:rPr>
              <w:t>7.355.016,00</w:t>
            </w:r>
          </w:p>
        </w:tc>
        <w:tc>
          <w:tcPr>
            <w:tcW w:w="1225" w:type="dxa"/>
          </w:tcPr>
          <w:p w14:paraId="00A86289" w14:textId="77777777" w:rsidR="006C5739" w:rsidRDefault="00B8641A">
            <w:pPr>
              <w:pStyle w:val="TableParagraph"/>
              <w:spacing w:before="35"/>
              <w:ind w:right="25"/>
              <w:jc w:val="right"/>
              <w:rPr>
                <w:b/>
                <w:sz w:val="20"/>
              </w:rPr>
            </w:pPr>
            <w:r>
              <w:rPr>
                <w:b/>
                <w:color w:val="00009F"/>
                <w:spacing w:val="-2"/>
                <w:sz w:val="20"/>
              </w:rPr>
              <w:t>401.142,61</w:t>
            </w:r>
          </w:p>
        </w:tc>
        <w:tc>
          <w:tcPr>
            <w:tcW w:w="857" w:type="dxa"/>
          </w:tcPr>
          <w:p w14:paraId="56D8D0C0" w14:textId="77777777" w:rsidR="006C5739" w:rsidRDefault="00B8641A">
            <w:pPr>
              <w:pStyle w:val="TableParagraph"/>
              <w:spacing w:before="35"/>
              <w:ind w:right="87"/>
              <w:jc w:val="right"/>
              <w:rPr>
                <w:b/>
                <w:sz w:val="20"/>
              </w:rPr>
            </w:pPr>
            <w:r>
              <w:rPr>
                <w:b/>
                <w:color w:val="00009F"/>
                <w:spacing w:val="-2"/>
                <w:sz w:val="20"/>
              </w:rPr>
              <w:t>5,45%</w:t>
            </w:r>
          </w:p>
        </w:tc>
      </w:tr>
      <w:tr w:rsidR="006C5739" w14:paraId="6F41B996" w14:textId="77777777">
        <w:trPr>
          <w:trHeight w:val="273"/>
        </w:trPr>
        <w:tc>
          <w:tcPr>
            <w:tcW w:w="7012" w:type="dxa"/>
          </w:tcPr>
          <w:p w14:paraId="1803B85E" w14:textId="77777777" w:rsidR="006C5739" w:rsidRDefault="00B8641A">
            <w:pPr>
              <w:pStyle w:val="TableParagraph"/>
              <w:spacing w:before="25"/>
              <w:ind w:left="59"/>
              <w:rPr>
                <w:b/>
                <w:sz w:val="18"/>
              </w:rPr>
            </w:pPr>
            <w:r>
              <w:rPr>
                <w:b/>
                <w:color w:val="00009F"/>
                <w:sz w:val="18"/>
              </w:rPr>
              <w:t>K105601</w:t>
            </w:r>
            <w:r>
              <w:rPr>
                <w:b/>
                <w:color w:val="00009F"/>
                <w:spacing w:val="-1"/>
                <w:sz w:val="18"/>
              </w:rPr>
              <w:t xml:space="preserve"> </w:t>
            </w:r>
            <w:r>
              <w:rPr>
                <w:b/>
                <w:color w:val="00009F"/>
                <w:spacing w:val="-2"/>
                <w:sz w:val="18"/>
              </w:rPr>
              <w:t>Zemljište</w:t>
            </w:r>
          </w:p>
        </w:tc>
        <w:tc>
          <w:tcPr>
            <w:tcW w:w="1495" w:type="dxa"/>
          </w:tcPr>
          <w:p w14:paraId="61C49DE0" w14:textId="77777777" w:rsidR="006C5739" w:rsidRDefault="00B8641A">
            <w:pPr>
              <w:pStyle w:val="TableParagraph"/>
              <w:spacing w:before="25"/>
              <w:ind w:right="165"/>
              <w:jc w:val="right"/>
              <w:rPr>
                <w:b/>
                <w:sz w:val="18"/>
              </w:rPr>
            </w:pPr>
            <w:r>
              <w:rPr>
                <w:b/>
                <w:color w:val="00009F"/>
                <w:spacing w:val="-2"/>
                <w:sz w:val="18"/>
              </w:rPr>
              <w:t>6.072.355,00</w:t>
            </w:r>
          </w:p>
        </w:tc>
        <w:tc>
          <w:tcPr>
            <w:tcW w:w="1225" w:type="dxa"/>
          </w:tcPr>
          <w:p w14:paraId="4EE98F43" w14:textId="77777777" w:rsidR="006C5739" w:rsidRDefault="00B8641A">
            <w:pPr>
              <w:pStyle w:val="TableParagraph"/>
              <w:spacing w:before="25"/>
              <w:ind w:right="25"/>
              <w:jc w:val="right"/>
              <w:rPr>
                <w:b/>
                <w:sz w:val="18"/>
              </w:rPr>
            </w:pPr>
            <w:r>
              <w:rPr>
                <w:b/>
                <w:color w:val="00009F"/>
                <w:spacing w:val="-2"/>
                <w:sz w:val="18"/>
              </w:rPr>
              <w:t>297.650,61</w:t>
            </w:r>
          </w:p>
        </w:tc>
        <w:tc>
          <w:tcPr>
            <w:tcW w:w="857" w:type="dxa"/>
          </w:tcPr>
          <w:p w14:paraId="7129E4F7" w14:textId="77777777" w:rsidR="006C5739" w:rsidRDefault="00B8641A">
            <w:pPr>
              <w:pStyle w:val="TableParagraph"/>
              <w:spacing w:before="25"/>
              <w:ind w:right="87"/>
              <w:jc w:val="right"/>
              <w:rPr>
                <w:b/>
                <w:sz w:val="18"/>
              </w:rPr>
            </w:pPr>
            <w:r>
              <w:rPr>
                <w:b/>
                <w:color w:val="00009F"/>
                <w:spacing w:val="-2"/>
                <w:sz w:val="18"/>
              </w:rPr>
              <w:t>4,90%</w:t>
            </w:r>
          </w:p>
        </w:tc>
      </w:tr>
      <w:tr w:rsidR="006C5739" w14:paraId="321C871A" w14:textId="77777777">
        <w:trPr>
          <w:trHeight w:val="285"/>
        </w:trPr>
        <w:tc>
          <w:tcPr>
            <w:tcW w:w="7012" w:type="dxa"/>
          </w:tcPr>
          <w:p w14:paraId="47799206" w14:textId="77777777" w:rsidR="006C5739" w:rsidRDefault="00B8641A">
            <w:pPr>
              <w:pStyle w:val="TableParagraph"/>
              <w:spacing w:before="36"/>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5" w:type="dxa"/>
          </w:tcPr>
          <w:p w14:paraId="1DE3C4A0" w14:textId="77777777" w:rsidR="006C5739" w:rsidRDefault="00B8641A">
            <w:pPr>
              <w:pStyle w:val="TableParagraph"/>
              <w:spacing w:before="36"/>
              <w:ind w:right="165"/>
              <w:jc w:val="right"/>
              <w:rPr>
                <w:b/>
                <w:sz w:val="18"/>
              </w:rPr>
            </w:pPr>
            <w:r>
              <w:rPr>
                <w:b/>
                <w:spacing w:val="-2"/>
                <w:sz w:val="18"/>
              </w:rPr>
              <w:t>4.775.000,00</w:t>
            </w:r>
          </w:p>
        </w:tc>
        <w:tc>
          <w:tcPr>
            <w:tcW w:w="1225" w:type="dxa"/>
          </w:tcPr>
          <w:p w14:paraId="45FAFCCD" w14:textId="77777777" w:rsidR="006C5739" w:rsidRDefault="00B8641A">
            <w:pPr>
              <w:pStyle w:val="TableParagraph"/>
              <w:spacing w:before="36"/>
              <w:ind w:right="25"/>
              <w:jc w:val="right"/>
              <w:rPr>
                <w:b/>
                <w:sz w:val="18"/>
              </w:rPr>
            </w:pPr>
            <w:r>
              <w:rPr>
                <w:b/>
                <w:spacing w:val="-2"/>
                <w:sz w:val="18"/>
              </w:rPr>
              <w:t>21.316,76</w:t>
            </w:r>
          </w:p>
        </w:tc>
        <w:tc>
          <w:tcPr>
            <w:tcW w:w="857" w:type="dxa"/>
          </w:tcPr>
          <w:p w14:paraId="48C113AC" w14:textId="77777777" w:rsidR="006C5739" w:rsidRDefault="00B8641A">
            <w:pPr>
              <w:pStyle w:val="TableParagraph"/>
              <w:spacing w:before="36"/>
              <w:ind w:right="87"/>
              <w:jc w:val="right"/>
              <w:rPr>
                <w:b/>
                <w:sz w:val="18"/>
              </w:rPr>
            </w:pPr>
            <w:r>
              <w:rPr>
                <w:b/>
                <w:spacing w:val="-2"/>
                <w:sz w:val="18"/>
              </w:rPr>
              <w:t>0,45%</w:t>
            </w:r>
          </w:p>
        </w:tc>
      </w:tr>
      <w:tr w:rsidR="006C5739" w14:paraId="695D681F" w14:textId="77777777">
        <w:trPr>
          <w:trHeight w:val="277"/>
        </w:trPr>
        <w:tc>
          <w:tcPr>
            <w:tcW w:w="7012" w:type="dxa"/>
          </w:tcPr>
          <w:p w14:paraId="0B77AD37"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5" w:type="dxa"/>
          </w:tcPr>
          <w:p w14:paraId="093CD660" w14:textId="77777777" w:rsidR="006C5739" w:rsidRDefault="00B8641A">
            <w:pPr>
              <w:pStyle w:val="TableParagraph"/>
              <w:spacing w:before="36"/>
              <w:ind w:right="165"/>
              <w:jc w:val="right"/>
              <w:rPr>
                <w:b/>
                <w:sz w:val="18"/>
              </w:rPr>
            </w:pPr>
            <w:r>
              <w:rPr>
                <w:b/>
                <w:spacing w:val="-2"/>
                <w:sz w:val="18"/>
              </w:rPr>
              <w:t>3.418.000,00</w:t>
            </w:r>
          </w:p>
        </w:tc>
        <w:tc>
          <w:tcPr>
            <w:tcW w:w="1225" w:type="dxa"/>
          </w:tcPr>
          <w:p w14:paraId="7DF8C79C" w14:textId="77777777" w:rsidR="006C5739" w:rsidRDefault="00B8641A">
            <w:pPr>
              <w:pStyle w:val="TableParagraph"/>
              <w:spacing w:before="36"/>
              <w:ind w:right="25"/>
              <w:jc w:val="right"/>
              <w:rPr>
                <w:b/>
                <w:sz w:val="18"/>
              </w:rPr>
            </w:pPr>
            <w:r>
              <w:rPr>
                <w:b/>
                <w:spacing w:val="-2"/>
                <w:sz w:val="18"/>
              </w:rPr>
              <w:t>2.581,51</w:t>
            </w:r>
          </w:p>
        </w:tc>
        <w:tc>
          <w:tcPr>
            <w:tcW w:w="857" w:type="dxa"/>
          </w:tcPr>
          <w:p w14:paraId="4C0EA85A" w14:textId="77777777" w:rsidR="006C5739" w:rsidRDefault="00B8641A">
            <w:pPr>
              <w:pStyle w:val="TableParagraph"/>
              <w:spacing w:before="36"/>
              <w:ind w:right="87"/>
              <w:jc w:val="right"/>
              <w:rPr>
                <w:b/>
                <w:sz w:val="18"/>
              </w:rPr>
            </w:pPr>
            <w:r>
              <w:rPr>
                <w:b/>
                <w:spacing w:val="-2"/>
                <w:sz w:val="18"/>
              </w:rPr>
              <w:t>0,08%</w:t>
            </w:r>
          </w:p>
        </w:tc>
      </w:tr>
      <w:tr w:rsidR="006C5739" w14:paraId="377889DD" w14:textId="77777777">
        <w:trPr>
          <w:trHeight w:val="277"/>
        </w:trPr>
        <w:tc>
          <w:tcPr>
            <w:tcW w:w="7012" w:type="dxa"/>
          </w:tcPr>
          <w:p w14:paraId="3F706EE3" w14:textId="77777777" w:rsidR="006C5739" w:rsidRDefault="00B8641A">
            <w:pPr>
              <w:pStyle w:val="TableParagraph"/>
              <w:spacing w:before="28"/>
              <w:ind w:left="524"/>
              <w:rPr>
                <w:i/>
                <w:sz w:val="18"/>
              </w:rPr>
            </w:pPr>
            <w:r>
              <w:rPr>
                <w:i/>
                <w:sz w:val="18"/>
              </w:rPr>
              <w:t>3296</w:t>
            </w:r>
            <w:r>
              <w:rPr>
                <w:i/>
                <w:spacing w:val="-1"/>
                <w:sz w:val="18"/>
              </w:rPr>
              <w:t xml:space="preserve"> </w:t>
            </w:r>
            <w:r>
              <w:rPr>
                <w:i/>
                <w:sz w:val="18"/>
              </w:rPr>
              <w:t>Troškovi</w:t>
            </w:r>
            <w:r>
              <w:rPr>
                <w:i/>
                <w:spacing w:val="-1"/>
                <w:sz w:val="18"/>
              </w:rPr>
              <w:t xml:space="preserve"> </w:t>
            </w:r>
            <w:r>
              <w:rPr>
                <w:i/>
                <w:sz w:val="18"/>
              </w:rPr>
              <w:t>sudskih</w:t>
            </w:r>
            <w:r>
              <w:rPr>
                <w:i/>
                <w:spacing w:val="-1"/>
                <w:sz w:val="18"/>
              </w:rPr>
              <w:t xml:space="preserve"> </w:t>
            </w:r>
            <w:r>
              <w:rPr>
                <w:i/>
                <w:spacing w:val="-2"/>
                <w:sz w:val="18"/>
              </w:rPr>
              <w:t>postupaka</w:t>
            </w:r>
          </w:p>
        </w:tc>
        <w:tc>
          <w:tcPr>
            <w:tcW w:w="1495" w:type="dxa"/>
          </w:tcPr>
          <w:p w14:paraId="575ADD72" w14:textId="77777777" w:rsidR="006C5739" w:rsidRDefault="006C5739">
            <w:pPr>
              <w:pStyle w:val="TableParagraph"/>
              <w:rPr>
                <w:rFonts w:ascii="Times New Roman"/>
                <w:sz w:val="18"/>
              </w:rPr>
            </w:pPr>
          </w:p>
        </w:tc>
        <w:tc>
          <w:tcPr>
            <w:tcW w:w="1225" w:type="dxa"/>
          </w:tcPr>
          <w:p w14:paraId="53EE363B" w14:textId="77777777" w:rsidR="006C5739" w:rsidRDefault="00B8641A">
            <w:pPr>
              <w:pStyle w:val="TableParagraph"/>
              <w:spacing w:before="28"/>
              <w:ind w:right="25"/>
              <w:jc w:val="right"/>
              <w:rPr>
                <w:i/>
                <w:sz w:val="18"/>
              </w:rPr>
            </w:pPr>
            <w:r>
              <w:rPr>
                <w:i/>
                <w:spacing w:val="-2"/>
                <w:sz w:val="18"/>
              </w:rPr>
              <w:t>2.581,51</w:t>
            </w:r>
          </w:p>
        </w:tc>
        <w:tc>
          <w:tcPr>
            <w:tcW w:w="857" w:type="dxa"/>
          </w:tcPr>
          <w:p w14:paraId="74A34AC6" w14:textId="77777777" w:rsidR="006C5739" w:rsidRDefault="006C5739">
            <w:pPr>
              <w:pStyle w:val="TableParagraph"/>
              <w:rPr>
                <w:rFonts w:ascii="Times New Roman"/>
                <w:sz w:val="18"/>
              </w:rPr>
            </w:pPr>
          </w:p>
        </w:tc>
      </w:tr>
      <w:tr w:rsidR="006C5739" w14:paraId="6BF14B8D" w14:textId="77777777">
        <w:trPr>
          <w:trHeight w:val="285"/>
        </w:trPr>
        <w:tc>
          <w:tcPr>
            <w:tcW w:w="7012" w:type="dxa"/>
          </w:tcPr>
          <w:p w14:paraId="264DA78C" w14:textId="77777777" w:rsidR="006C5739" w:rsidRDefault="00B8641A">
            <w:pPr>
              <w:pStyle w:val="TableParagraph"/>
              <w:spacing w:before="36"/>
              <w:ind w:left="404"/>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495" w:type="dxa"/>
          </w:tcPr>
          <w:p w14:paraId="0C216B8C" w14:textId="77777777" w:rsidR="006C5739" w:rsidRDefault="00B8641A">
            <w:pPr>
              <w:pStyle w:val="TableParagraph"/>
              <w:spacing w:before="36"/>
              <w:ind w:right="165"/>
              <w:jc w:val="right"/>
              <w:rPr>
                <w:b/>
                <w:sz w:val="18"/>
              </w:rPr>
            </w:pPr>
            <w:r>
              <w:rPr>
                <w:b/>
                <w:spacing w:val="-2"/>
                <w:sz w:val="18"/>
              </w:rPr>
              <w:t>100.000,00</w:t>
            </w:r>
          </w:p>
        </w:tc>
        <w:tc>
          <w:tcPr>
            <w:tcW w:w="1225" w:type="dxa"/>
          </w:tcPr>
          <w:p w14:paraId="79278A7C" w14:textId="77777777" w:rsidR="006C5739" w:rsidRDefault="00B8641A">
            <w:pPr>
              <w:pStyle w:val="TableParagraph"/>
              <w:spacing w:before="36"/>
              <w:ind w:right="25"/>
              <w:jc w:val="right"/>
              <w:rPr>
                <w:b/>
                <w:sz w:val="18"/>
              </w:rPr>
            </w:pPr>
            <w:r>
              <w:rPr>
                <w:b/>
                <w:spacing w:val="-2"/>
                <w:sz w:val="18"/>
              </w:rPr>
              <w:t>3.454,20</w:t>
            </w:r>
          </w:p>
        </w:tc>
        <w:tc>
          <w:tcPr>
            <w:tcW w:w="857" w:type="dxa"/>
          </w:tcPr>
          <w:p w14:paraId="7CF8B2D3" w14:textId="77777777" w:rsidR="006C5739" w:rsidRDefault="00B8641A">
            <w:pPr>
              <w:pStyle w:val="TableParagraph"/>
              <w:spacing w:before="36"/>
              <w:ind w:right="87"/>
              <w:jc w:val="right"/>
              <w:rPr>
                <w:b/>
                <w:sz w:val="18"/>
              </w:rPr>
            </w:pPr>
            <w:r>
              <w:rPr>
                <w:b/>
                <w:spacing w:val="-2"/>
                <w:sz w:val="18"/>
              </w:rPr>
              <w:t>3,45%</w:t>
            </w:r>
          </w:p>
        </w:tc>
      </w:tr>
      <w:tr w:rsidR="006C5739" w14:paraId="5565CBF4" w14:textId="77777777">
        <w:trPr>
          <w:trHeight w:val="285"/>
        </w:trPr>
        <w:tc>
          <w:tcPr>
            <w:tcW w:w="7012" w:type="dxa"/>
          </w:tcPr>
          <w:p w14:paraId="22EC46A7" w14:textId="77777777" w:rsidR="006C5739" w:rsidRDefault="00B8641A">
            <w:pPr>
              <w:pStyle w:val="TableParagraph"/>
              <w:spacing w:before="36"/>
              <w:ind w:left="524"/>
              <w:rPr>
                <w:i/>
                <w:sz w:val="18"/>
              </w:rPr>
            </w:pPr>
            <w:r>
              <w:rPr>
                <w:i/>
                <w:sz w:val="18"/>
              </w:rPr>
              <w:t>3433</w:t>
            </w:r>
            <w:r>
              <w:rPr>
                <w:i/>
                <w:spacing w:val="-1"/>
                <w:sz w:val="18"/>
              </w:rPr>
              <w:t xml:space="preserve"> </w:t>
            </w:r>
            <w:r>
              <w:rPr>
                <w:i/>
                <w:sz w:val="18"/>
              </w:rPr>
              <w:t>Zatezne</w:t>
            </w:r>
            <w:r>
              <w:rPr>
                <w:i/>
                <w:spacing w:val="-1"/>
                <w:sz w:val="18"/>
              </w:rPr>
              <w:t xml:space="preserve"> </w:t>
            </w:r>
            <w:r>
              <w:rPr>
                <w:i/>
                <w:spacing w:val="-2"/>
                <w:sz w:val="18"/>
              </w:rPr>
              <w:t>kamate</w:t>
            </w:r>
          </w:p>
        </w:tc>
        <w:tc>
          <w:tcPr>
            <w:tcW w:w="1495" w:type="dxa"/>
          </w:tcPr>
          <w:p w14:paraId="5D5F33D5" w14:textId="77777777" w:rsidR="006C5739" w:rsidRDefault="006C5739">
            <w:pPr>
              <w:pStyle w:val="TableParagraph"/>
              <w:rPr>
                <w:rFonts w:ascii="Times New Roman"/>
                <w:sz w:val="18"/>
              </w:rPr>
            </w:pPr>
          </w:p>
        </w:tc>
        <w:tc>
          <w:tcPr>
            <w:tcW w:w="1225" w:type="dxa"/>
          </w:tcPr>
          <w:p w14:paraId="285450F1" w14:textId="77777777" w:rsidR="006C5739" w:rsidRDefault="00B8641A">
            <w:pPr>
              <w:pStyle w:val="TableParagraph"/>
              <w:spacing w:before="36"/>
              <w:ind w:right="25"/>
              <w:jc w:val="right"/>
              <w:rPr>
                <w:i/>
                <w:sz w:val="18"/>
              </w:rPr>
            </w:pPr>
            <w:r>
              <w:rPr>
                <w:i/>
                <w:spacing w:val="-2"/>
                <w:sz w:val="18"/>
              </w:rPr>
              <w:t>3.454,20</w:t>
            </w:r>
          </w:p>
        </w:tc>
        <w:tc>
          <w:tcPr>
            <w:tcW w:w="857" w:type="dxa"/>
          </w:tcPr>
          <w:p w14:paraId="45B1E9DE" w14:textId="77777777" w:rsidR="006C5739" w:rsidRDefault="006C5739">
            <w:pPr>
              <w:pStyle w:val="TableParagraph"/>
              <w:rPr>
                <w:rFonts w:ascii="Times New Roman"/>
                <w:sz w:val="18"/>
              </w:rPr>
            </w:pPr>
          </w:p>
        </w:tc>
      </w:tr>
      <w:tr w:rsidR="006C5739" w14:paraId="393E241A" w14:textId="77777777">
        <w:trPr>
          <w:trHeight w:val="285"/>
        </w:trPr>
        <w:tc>
          <w:tcPr>
            <w:tcW w:w="7012" w:type="dxa"/>
          </w:tcPr>
          <w:p w14:paraId="3D4E3578" w14:textId="77777777" w:rsidR="006C5739" w:rsidRDefault="00B8641A">
            <w:pPr>
              <w:pStyle w:val="TableParagraph"/>
              <w:spacing w:before="36"/>
              <w:ind w:left="404"/>
              <w:rPr>
                <w:b/>
                <w:sz w:val="18"/>
              </w:rPr>
            </w:pPr>
            <w:r>
              <w:rPr>
                <w:b/>
                <w:sz w:val="18"/>
              </w:rPr>
              <w:t>38</w:t>
            </w:r>
            <w:r>
              <w:rPr>
                <w:b/>
                <w:spacing w:val="-1"/>
                <w:sz w:val="18"/>
              </w:rPr>
              <w:t xml:space="preserve"> </w:t>
            </w:r>
            <w:r>
              <w:rPr>
                <w:b/>
                <w:sz w:val="18"/>
              </w:rPr>
              <w:t>Ostali</w:t>
            </w:r>
            <w:r>
              <w:rPr>
                <w:b/>
                <w:spacing w:val="-1"/>
                <w:sz w:val="18"/>
              </w:rPr>
              <w:t xml:space="preserve"> </w:t>
            </w:r>
            <w:r>
              <w:rPr>
                <w:b/>
                <w:spacing w:val="-2"/>
                <w:sz w:val="18"/>
              </w:rPr>
              <w:t>rashodi</w:t>
            </w:r>
          </w:p>
        </w:tc>
        <w:tc>
          <w:tcPr>
            <w:tcW w:w="1495" w:type="dxa"/>
          </w:tcPr>
          <w:p w14:paraId="7C6610A9" w14:textId="77777777" w:rsidR="006C5739" w:rsidRDefault="00B8641A">
            <w:pPr>
              <w:pStyle w:val="TableParagraph"/>
              <w:spacing w:before="36"/>
              <w:ind w:right="165"/>
              <w:jc w:val="right"/>
              <w:rPr>
                <w:b/>
                <w:sz w:val="18"/>
              </w:rPr>
            </w:pPr>
            <w:r>
              <w:rPr>
                <w:b/>
                <w:spacing w:val="-2"/>
                <w:sz w:val="18"/>
              </w:rPr>
              <w:t>1.257.000,00</w:t>
            </w:r>
          </w:p>
        </w:tc>
        <w:tc>
          <w:tcPr>
            <w:tcW w:w="1225" w:type="dxa"/>
          </w:tcPr>
          <w:p w14:paraId="729A1BF4" w14:textId="77777777" w:rsidR="006C5739" w:rsidRDefault="00B8641A">
            <w:pPr>
              <w:pStyle w:val="TableParagraph"/>
              <w:spacing w:before="36"/>
              <w:ind w:right="25"/>
              <w:jc w:val="right"/>
              <w:rPr>
                <w:b/>
                <w:sz w:val="18"/>
              </w:rPr>
            </w:pPr>
            <w:r>
              <w:rPr>
                <w:b/>
                <w:spacing w:val="-2"/>
                <w:sz w:val="18"/>
              </w:rPr>
              <w:t>15.281,05</w:t>
            </w:r>
          </w:p>
        </w:tc>
        <w:tc>
          <w:tcPr>
            <w:tcW w:w="857" w:type="dxa"/>
          </w:tcPr>
          <w:p w14:paraId="1D2F4386" w14:textId="77777777" w:rsidR="006C5739" w:rsidRDefault="00B8641A">
            <w:pPr>
              <w:pStyle w:val="TableParagraph"/>
              <w:spacing w:before="36"/>
              <w:ind w:right="87"/>
              <w:jc w:val="right"/>
              <w:rPr>
                <w:b/>
                <w:sz w:val="18"/>
              </w:rPr>
            </w:pPr>
            <w:r>
              <w:rPr>
                <w:b/>
                <w:spacing w:val="-2"/>
                <w:sz w:val="18"/>
              </w:rPr>
              <w:t>1,22%</w:t>
            </w:r>
          </w:p>
        </w:tc>
      </w:tr>
      <w:tr w:rsidR="006C5739" w14:paraId="7A4D6CDC" w14:textId="77777777">
        <w:trPr>
          <w:trHeight w:val="285"/>
        </w:trPr>
        <w:tc>
          <w:tcPr>
            <w:tcW w:w="7012" w:type="dxa"/>
          </w:tcPr>
          <w:p w14:paraId="1FFBCAAB" w14:textId="77777777" w:rsidR="006C5739" w:rsidRDefault="00B8641A">
            <w:pPr>
              <w:pStyle w:val="TableParagraph"/>
              <w:spacing w:before="36"/>
              <w:ind w:left="524"/>
              <w:rPr>
                <w:i/>
                <w:sz w:val="18"/>
              </w:rPr>
            </w:pPr>
            <w:r>
              <w:rPr>
                <w:i/>
                <w:sz w:val="18"/>
              </w:rPr>
              <w:t>3831</w:t>
            </w:r>
            <w:r>
              <w:rPr>
                <w:i/>
                <w:spacing w:val="-1"/>
                <w:sz w:val="18"/>
              </w:rPr>
              <w:t xml:space="preserve"> </w:t>
            </w:r>
            <w:r>
              <w:rPr>
                <w:i/>
                <w:sz w:val="18"/>
              </w:rPr>
              <w:t>Naknade</w:t>
            </w:r>
            <w:r>
              <w:rPr>
                <w:i/>
                <w:spacing w:val="-1"/>
                <w:sz w:val="18"/>
              </w:rPr>
              <w:t xml:space="preserve"> </w:t>
            </w:r>
            <w:r>
              <w:rPr>
                <w:i/>
                <w:sz w:val="18"/>
              </w:rPr>
              <w:t>šteta</w:t>
            </w:r>
            <w:r>
              <w:rPr>
                <w:i/>
                <w:spacing w:val="-1"/>
                <w:sz w:val="18"/>
              </w:rPr>
              <w:t xml:space="preserve"> </w:t>
            </w:r>
            <w:r>
              <w:rPr>
                <w:i/>
                <w:sz w:val="18"/>
              </w:rPr>
              <w:t>pravnim</w:t>
            </w:r>
            <w:r>
              <w:rPr>
                <w:i/>
                <w:spacing w:val="-1"/>
                <w:sz w:val="18"/>
              </w:rPr>
              <w:t xml:space="preserve"> </w:t>
            </w:r>
            <w:r>
              <w:rPr>
                <w:i/>
                <w:sz w:val="18"/>
              </w:rPr>
              <w:t>i</w:t>
            </w:r>
            <w:r>
              <w:rPr>
                <w:i/>
                <w:spacing w:val="-1"/>
                <w:sz w:val="18"/>
              </w:rPr>
              <w:t xml:space="preserve"> </w:t>
            </w:r>
            <w:r>
              <w:rPr>
                <w:i/>
                <w:sz w:val="18"/>
              </w:rPr>
              <w:t>fizičkim</w:t>
            </w:r>
            <w:r>
              <w:rPr>
                <w:i/>
                <w:spacing w:val="-1"/>
                <w:sz w:val="18"/>
              </w:rPr>
              <w:t xml:space="preserve"> </w:t>
            </w:r>
            <w:r>
              <w:rPr>
                <w:i/>
                <w:spacing w:val="-2"/>
                <w:sz w:val="18"/>
              </w:rPr>
              <w:t>osobama</w:t>
            </w:r>
          </w:p>
        </w:tc>
        <w:tc>
          <w:tcPr>
            <w:tcW w:w="1495" w:type="dxa"/>
          </w:tcPr>
          <w:p w14:paraId="199AD811" w14:textId="77777777" w:rsidR="006C5739" w:rsidRDefault="006C5739">
            <w:pPr>
              <w:pStyle w:val="TableParagraph"/>
              <w:rPr>
                <w:rFonts w:ascii="Times New Roman"/>
                <w:sz w:val="18"/>
              </w:rPr>
            </w:pPr>
          </w:p>
        </w:tc>
        <w:tc>
          <w:tcPr>
            <w:tcW w:w="1225" w:type="dxa"/>
          </w:tcPr>
          <w:p w14:paraId="645FC4C3" w14:textId="77777777" w:rsidR="006C5739" w:rsidRDefault="00B8641A">
            <w:pPr>
              <w:pStyle w:val="TableParagraph"/>
              <w:spacing w:before="36"/>
              <w:ind w:right="25"/>
              <w:jc w:val="right"/>
              <w:rPr>
                <w:i/>
                <w:sz w:val="18"/>
              </w:rPr>
            </w:pPr>
            <w:r>
              <w:rPr>
                <w:i/>
                <w:spacing w:val="-2"/>
                <w:sz w:val="18"/>
              </w:rPr>
              <w:t>15.281,05</w:t>
            </w:r>
          </w:p>
        </w:tc>
        <w:tc>
          <w:tcPr>
            <w:tcW w:w="857" w:type="dxa"/>
          </w:tcPr>
          <w:p w14:paraId="490C5CB5" w14:textId="77777777" w:rsidR="006C5739" w:rsidRDefault="006C5739">
            <w:pPr>
              <w:pStyle w:val="TableParagraph"/>
              <w:rPr>
                <w:rFonts w:ascii="Times New Roman"/>
                <w:sz w:val="18"/>
              </w:rPr>
            </w:pPr>
          </w:p>
        </w:tc>
      </w:tr>
      <w:tr w:rsidR="006C5739" w14:paraId="04FA4CDB" w14:textId="77777777">
        <w:trPr>
          <w:trHeight w:val="285"/>
        </w:trPr>
        <w:tc>
          <w:tcPr>
            <w:tcW w:w="7012" w:type="dxa"/>
          </w:tcPr>
          <w:p w14:paraId="07561D5A"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495" w:type="dxa"/>
          </w:tcPr>
          <w:p w14:paraId="0DB0A8B1" w14:textId="77777777" w:rsidR="006C5739" w:rsidRDefault="00B8641A">
            <w:pPr>
              <w:pStyle w:val="TableParagraph"/>
              <w:spacing w:before="36"/>
              <w:ind w:right="165"/>
              <w:jc w:val="right"/>
              <w:rPr>
                <w:b/>
                <w:sz w:val="18"/>
              </w:rPr>
            </w:pPr>
            <w:r>
              <w:rPr>
                <w:b/>
                <w:spacing w:val="-2"/>
                <w:sz w:val="18"/>
              </w:rPr>
              <w:t>31.355,00</w:t>
            </w:r>
          </w:p>
        </w:tc>
        <w:tc>
          <w:tcPr>
            <w:tcW w:w="1225" w:type="dxa"/>
          </w:tcPr>
          <w:p w14:paraId="4D443B1B" w14:textId="77777777" w:rsidR="006C5739" w:rsidRDefault="00B8641A">
            <w:pPr>
              <w:pStyle w:val="TableParagraph"/>
              <w:spacing w:before="36"/>
              <w:ind w:right="25"/>
              <w:jc w:val="right"/>
              <w:rPr>
                <w:b/>
                <w:sz w:val="18"/>
              </w:rPr>
            </w:pPr>
            <w:r>
              <w:rPr>
                <w:b/>
                <w:spacing w:val="-2"/>
                <w:sz w:val="18"/>
              </w:rPr>
              <w:t>31.354,52</w:t>
            </w:r>
          </w:p>
        </w:tc>
        <w:tc>
          <w:tcPr>
            <w:tcW w:w="857" w:type="dxa"/>
          </w:tcPr>
          <w:p w14:paraId="4D9C6C79" w14:textId="77777777" w:rsidR="006C5739" w:rsidRDefault="00B8641A">
            <w:pPr>
              <w:pStyle w:val="TableParagraph"/>
              <w:spacing w:before="36"/>
              <w:ind w:right="87"/>
              <w:jc w:val="right"/>
              <w:rPr>
                <w:b/>
                <w:sz w:val="18"/>
              </w:rPr>
            </w:pPr>
            <w:r>
              <w:rPr>
                <w:b/>
                <w:spacing w:val="-2"/>
                <w:sz w:val="18"/>
              </w:rPr>
              <w:t>100,00%</w:t>
            </w:r>
          </w:p>
        </w:tc>
      </w:tr>
      <w:tr w:rsidR="006C5739" w14:paraId="6AE2DD92" w14:textId="77777777">
        <w:trPr>
          <w:trHeight w:val="285"/>
        </w:trPr>
        <w:tc>
          <w:tcPr>
            <w:tcW w:w="7012" w:type="dxa"/>
          </w:tcPr>
          <w:p w14:paraId="11631A72" w14:textId="77777777" w:rsidR="006C5739" w:rsidRDefault="00B8641A">
            <w:pPr>
              <w:pStyle w:val="TableParagraph"/>
              <w:spacing w:before="36"/>
              <w:ind w:left="404"/>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pacing w:val="-2"/>
                <w:sz w:val="18"/>
              </w:rPr>
              <w:t>imovine</w:t>
            </w:r>
          </w:p>
        </w:tc>
        <w:tc>
          <w:tcPr>
            <w:tcW w:w="1495" w:type="dxa"/>
          </w:tcPr>
          <w:p w14:paraId="21FA3353" w14:textId="77777777" w:rsidR="006C5739" w:rsidRDefault="00B8641A">
            <w:pPr>
              <w:pStyle w:val="TableParagraph"/>
              <w:spacing w:before="36"/>
              <w:ind w:right="165"/>
              <w:jc w:val="right"/>
              <w:rPr>
                <w:b/>
                <w:sz w:val="18"/>
              </w:rPr>
            </w:pPr>
            <w:r>
              <w:rPr>
                <w:b/>
                <w:spacing w:val="-2"/>
                <w:sz w:val="18"/>
              </w:rPr>
              <w:t>31.355,00</w:t>
            </w:r>
          </w:p>
        </w:tc>
        <w:tc>
          <w:tcPr>
            <w:tcW w:w="1225" w:type="dxa"/>
          </w:tcPr>
          <w:p w14:paraId="168FBB91" w14:textId="77777777" w:rsidR="006C5739" w:rsidRDefault="00B8641A">
            <w:pPr>
              <w:pStyle w:val="TableParagraph"/>
              <w:spacing w:before="36"/>
              <w:ind w:right="25"/>
              <w:jc w:val="right"/>
              <w:rPr>
                <w:b/>
                <w:sz w:val="18"/>
              </w:rPr>
            </w:pPr>
            <w:r>
              <w:rPr>
                <w:b/>
                <w:spacing w:val="-2"/>
                <w:sz w:val="18"/>
              </w:rPr>
              <w:t>31.354,52</w:t>
            </w:r>
          </w:p>
        </w:tc>
        <w:tc>
          <w:tcPr>
            <w:tcW w:w="857" w:type="dxa"/>
          </w:tcPr>
          <w:p w14:paraId="231B56EF" w14:textId="77777777" w:rsidR="006C5739" w:rsidRDefault="00B8641A">
            <w:pPr>
              <w:pStyle w:val="TableParagraph"/>
              <w:spacing w:before="36"/>
              <w:ind w:right="87"/>
              <w:jc w:val="right"/>
              <w:rPr>
                <w:b/>
                <w:sz w:val="18"/>
              </w:rPr>
            </w:pPr>
            <w:r>
              <w:rPr>
                <w:b/>
                <w:spacing w:val="-2"/>
                <w:sz w:val="18"/>
              </w:rPr>
              <w:t>100,00%</w:t>
            </w:r>
          </w:p>
        </w:tc>
      </w:tr>
      <w:tr w:rsidR="006C5739" w14:paraId="6D55E461" w14:textId="77777777">
        <w:trPr>
          <w:trHeight w:val="285"/>
        </w:trPr>
        <w:tc>
          <w:tcPr>
            <w:tcW w:w="7012" w:type="dxa"/>
          </w:tcPr>
          <w:p w14:paraId="1C5B2693" w14:textId="77777777" w:rsidR="006C5739" w:rsidRDefault="00B8641A">
            <w:pPr>
              <w:pStyle w:val="TableParagraph"/>
              <w:spacing w:before="36"/>
              <w:ind w:left="524"/>
              <w:rPr>
                <w:i/>
                <w:sz w:val="18"/>
              </w:rPr>
            </w:pPr>
            <w:r>
              <w:rPr>
                <w:i/>
                <w:sz w:val="18"/>
              </w:rPr>
              <w:t>4111</w:t>
            </w:r>
            <w:r>
              <w:rPr>
                <w:i/>
                <w:spacing w:val="-1"/>
                <w:sz w:val="18"/>
              </w:rPr>
              <w:t xml:space="preserve"> </w:t>
            </w:r>
            <w:r>
              <w:rPr>
                <w:i/>
                <w:spacing w:val="-2"/>
                <w:sz w:val="18"/>
              </w:rPr>
              <w:t>Zemljište</w:t>
            </w:r>
          </w:p>
        </w:tc>
        <w:tc>
          <w:tcPr>
            <w:tcW w:w="1495" w:type="dxa"/>
          </w:tcPr>
          <w:p w14:paraId="6FE384AE" w14:textId="77777777" w:rsidR="006C5739" w:rsidRDefault="006C5739">
            <w:pPr>
              <w:pStyle w:val="TableParagraph"/>
              <w:rPr>
                <w:rFonts w:ascii="Times New Roman"/>
                <w:sz w:val="18"/>
              </w:rPr>
            </w:pPr>
          </w:p>
        </w:tc>
        <w:tc>
          <w:tcPr>
            <w:tcW w:w="1225" w:type="dxa"/>
          </w:tcPr>
          <w:p w14:paraId="0665F8A8" w14:textId="77777777" w:rsidR="006C5739" w:rsidRDefault="00B8641A">
            <w:pPr>
              <w:pStyle w:val="TableParagraph"/>
              <w:spacing w:before="36"/>
              <w:ind w:right="25"/>
              <w:jc w:val="right"/>
              <w:rPr>
                <w:i/>
                <w:sz w:val="18"/>
              </w:rPr>
            </w:pPr>
            <w:r>
              <w:rPr>
                <w:i/>
                <w:spacing w:val="-2"/>
                <w:sz w:val="18"/>
              </w:rPr>
              <w:t>31.354,52</w:t>
            </w:r>
          </w:p>
        </w:tc>
        <w:tc>
          <w:tcPr>
            <w:tcW w:w="857" w:type="dxa"/>
          </w:tcPr>
          <w:p w14:paraId="1100F8CF" w14:textId="77777777" w:rsidR="006C5739" w:rsidRDefault="006C5739">
            <w:pPr>
              <w:pStyle w:val="TableParagraph"/>
              <w:rPr>
                <w:rFonts w:ascii="Times New Roman"/>
                <w:sz w:val="18"/>
              </w:rPr>
            </w:pPr>
          </w:p>
        </w:tc>
      </w:tr>
      <w:tr w:rsidR="006C5739" w14:paraId="41FE3DC4" w14:textId="77777777">
        <w:trPr>
          <w:trHeight w:val="285"/>
        </w:trPr>
        <w:tc>
          <w:tcPr>
            <w:tcW w:w="7012" w:type="dxa"/>
          </w:tcPr>
          <w:p w14:paraId="13274C83"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495" w:type="dxa"/>
          </w:tcPr>
          <w:p w14:paraId="65AEE706" w14:textId="77777777" w:rsidR="006C5739" w:rsidRDefault="00B8641A">
            <w:pPr>
              <w:pStyle w:val="TableParagraph"/>
              <w:spacing w:before="36"/>
              <w:ind w:right="165"/>
              <w:jc w:val="right"/>
              <w:rPr>
                <w:b/>
                <w:sz w:val="18"/>
              </w:rPr>
            </w:pPr>
            <w:r>
              <w:rPr>
                <w:b/>
                <w:spacing w:val="-2"/>
                <w:sz w:val="18"/>
              </w:rPr>
              <w:t>1.266.000,00</w:t>
            </w:r>
          </w:p>
        </w:tc>
        <w:tc>
          <w:tcPr>
            <w:tcW w:w="1225" w:type="dxa"/>
          </w:tcPr>
          <w:p w14:paraId="01E1BC2E" w14:textId="77777777" w:rsidR="006C5739" w:rsidRDefault="00B8641A">
            <w:pPr>
              <w:pStyle w:val="TableParagraph"/>
              <w:spacing w:before="36"/>
              <w:ind w:right="25"/>
              <w:jc w:val="right"/>
              <w:rPr>
                <w:b/>
                <w:sz w:val="18"/>
              </w:rPr>
            </w:pPr>
            <w:r>
              <w:rPr>
                <w:b/>
                <w:spacing w:val="-2"/>
                <w:sz w:val="18"/>
              </w:rPr>
              <w:t>244.979,33</w:t>
            </w:r>
          </w:p>
        </w:tc>
        <w:tc>
          <w:tcPr>
            <w:tcW w:w="857" w:type="dxa"/>
          </w:tcPr>
          <w:p w14:paraId="4BFCF2DF" w14:textId="77777777" w:rsidR="006C5739" w:rsidRDefault="00B8641A">
            <w:pPr>
              <w:pStyle w:val="TableParagraph"/>
              <w:spacing w:before="36"/>
              <w:ind w:right="87"/>
              <w:jc w:val="right"/>
              <w:rPr>
                <w:b/>
                <w:sz w:val="18"/>
              </w:rPr>
            </w:pPr>
            <w:r>
              <w:rPr>
                <w:b/>
                <w:spacing w:val="-2"/>
                <w:sz w:val="18"/>
              </w:rPr>
              <w:t>19,35%</w:t>
            </w:r>
          </w:p>
        </w:tc>
      </w:tr>
      <w:tr w:rsidR="006C5739" w14:paraId="0CA1B57E" w14:textId="77777777">
        <w:trPr>
          <w:trHeight w:val="277"/>
        </w:trPr>
        <w:tc>
          <w:tcPr>
            <w:tcW w:w="7012" w:type="dxa"/>
          </w:tcPr>
          <w:p w14:paraId="51945022" w14:textId="77777777" w:rsidR="006C5739" w:rsidRDefault="00B8641A">
            <w:pPr>
              <w:pStyle w:val="TableParagraph"/>
              <w:spacing w:before="36"/>
              <w:ind w:left="404"/>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pacing w:val="-2"/>
                <w:sz w:val="18"/>
              </w:rPr>
              <w:t>imovine</w:t>
            </w:r>
          </w:p>
        </w:tc>
        <w:tc>
          <w:tcPr>
            <w:tcW w:w="1495" w:type="dxa"/>
          </w:tcPr>
          <w:p w14:paraId="41D31094" w14:textId="77777777" w:rsidR="006C5739" w:rsidRDefault="00B8641A">
            <w:pPr>
              <w:pStyle w:val="TableParagraph"/>
              <w:spacing w:before="36"/>
              <w:ind w:right="165"/>
              <w:jc w:val="right"/>
              <w:rPr>
                <w:b/>
                <w:sz w:val="18"/>
              </w:rPr>
            </w:pPr>
            <w:r>
              <w:rPr>
                <w:b/>
                <w:spacing w:val="-2"/>
                <w:sz w:val="18"/>
              </w:rPr>
              <w:t>1.266.000,00</w:t>
            </w:r>
          </w:p>
        </w:tc>
        <w:tc>
          <w:tcPr>
            <w:tcW w:w="1225" w:type="dxa"/>
          </w:tcPr>
          <w:p w14:paraId="592FCAA4" w14:textId="77777777" w:rsidR="006C5739" w:rsidRDefault="00B8641A">
            <w:pPr>
              <w:pStyle w:val="TableParagraph"/>
              <w:spacing w:before="36"/>
              <w:ind w:right="25"/>
              <w:jc w:val="right"/>
              <w:rPr>
                <w:b/>
                <w:sz w:val="18"/>
              </w:rPr>
            </w:pPr>
            <w:r>
              <w:rPr>
                <w:b/>
                <w:spacing w:val="-2"/>
                <w:sz w:val="18"/>
              </w:rPr>
              <w:t>244.979,33</w:t>
            </w:r>
          </w:p>
        </w:tc>
        <w:tc>
          <w:tcPr>
            <w:tcW w:w="857" w:type="dxa"/>
          </w:tcPr>
          <w:p w14:paraId="197DDD5B" w14:textId="77777777" w:rsidR="006C5739" w:rsidRDefault="00B8641A">
            <w:pPr>
              <w:pStyle w:val="TableParagraph"/>
              <w:spacing w:before="36"/>
              <w:ind w:right="87"/>
              <w:jc w:val="right"/>
              <w:rPr>
                <w:b/>
                <w:sz w:val="18"/>
              </w:rPr>
            </w:pPr>
            <w:r>
              <w:rPr>
                <w:b/>
                <w:spacing w:val="-2"/>
                <w:sz w:val="18"/>
              </w:rPr>
              <w:t>19,35%</w:t>
            </w:r>
          </w:p>
        </w:tc>
      </w:tr>
      <w:tr w:rsidR="006C5739" w14:paraId="5550B64B" w14:textId="77777777">
        <w:trPr>
          <w:trHeight w:val="277"/>
        </w:trPr>
        <w:tc>
          <w:tcPr>
            <w:tcW w:w="7012" w:type="dxa"/>
          </w:tcPr>
          <w:p w14:paraId="32BC568D" w14:textId="77777777" w:rsidR="006C5739" w:rsidRDefault="00B8641A">
            <w:pPr>
              <w:pStyle w:val="TableParagraph"/>
              <w:spacing w:before="28"/>
              <w:ind w:left="524"/>
              <w:rPr>
                <w:i/>
                <w:sz w:val="18"/>
              </w:rPr>
            </w:pPr>
            <w:r>
              <w:rPr>
                <w:i/>
                <w:sz w:val="18"/>
              </w:rPr>
              <w:t>4111</w:t>
            </w:r>
            <w:r>
              <w:rPr>
                <w:i/>
                <w:spacing w:val="-1"/>
                <w:sz w:val="18"/>
              </w:rPr>
              <w:t xml:space="preserve"> </w:t>
            </w:r>
            <w:r>
              <w:rPr>
                <w:i/>
                <w:spacing w:val="-2"/>
                <w:sz w:val="18"/>
              </w:rPr>
              <w:t>Zemljište</w:t>
            </w:r>
          </w:p>
        </w:tc>
        <w:tc>
          <w:tcPr>
            <w:tcW w:w="1495" w:type="dxa"/>
          </w:tcPr>
          <w:p w14:paraId="7E512667" w14:textId="77777777" w:rsidR="006C5739" w:rsidRDefault="006C5739">
            <w:pPr>
              <w:pStyle w:val="TableParagraph"/>
              <w:rPr>
                <w:rFonts w:ascii="Times New Roman"/>
                <w:sz w:val="18"/>
              </w:rPr>
            </w:pPr>
          </w:p>
        </w:tc>
        <w:tc>
          <w:tcPr>
            <w:tcW w:w="1225" w:type="dxa"/>
          </w:tcPr>
          <w:p w14:paraId="0A3B2CB1" w14:textId="77777777" w:rsidR="006C5739" w:rsidRDefault="00B8641A">
            <w:pPr>
              <w:pStyle w:val="TableParagraph"/>
              <w:spacing w:before="28"/>
              <w:ind w:right="25"/>
              <w:jc w:val="right"/>
              <w:rPr>
                <w:i/>
                <w:sz w:val="18"/>
              </w:rPr>
            </w:pPr>
            <w:r>
              <w:rPr>
                <w:i/>
                <w:spacing w:val="-2"/>
                <w:sz w:val="18"/>
              </w:rPr>
              <w:t>244.979,33</w:t>
            </w:r>
          </w:p>
        </w:tc>
        <w:tc>
          <w:tcPr>
            <w:tcW w:w="857" w:type="dxa"/>
          </w:tcPr>
          <w:p w14:paraId="1B2E2BBD" w14:textId="77777777" w:rsidR="006C5739" w:rsidRDefault="006C5739">
            <w:pPr>
              <w:pStyle w:val="TableParagraph"/>
              <w:rPr>
                <w:rFonts w:ascii="Times New Roman"/>
                <w:sz w:val="18"/>
              </w:rPr>
            </w:pPr>
          </w:p>
        </w:tc>
      </w:tr>
      <w:tr w:rsidR="006C5739" w14:paraId="768E63FB" w14:textId="77777777">
        <w:trPr>
          <w:trHeight w:val="285"/>
        </w:trPr>
        <w:tc>
          <w:tcPr>
            <w:tcW w:w="7012" w:type="dxa"/>
          </w:tcPr>
          <w:p w14:paraId="146E43C6" w14:textId="77777777" w:rsidR="006C5739" w:rsidRDefault="00B8641A">
            <w:pPr>
              <w:pStyle w:val="TableParagraph"/>
              <w:spacing w:before="36"/>
              <w:ind w:left="59"/>
              <w:rPr>
                <w:b/>
                <w:sz w:val="18"/>
              </w:rPr>
            </w:pPr>
            <w:r>
              <w:rPr>
                <w:b/>
                <w:color w:val="00009F"/>
                <w:sz w:val="18"/>
              </w:rPr>
              <w:t>K105602</w:t>
            </w:r>
            <w:r>
              <w:rPr>
                <w:b/>
                <w:color w:val="00009F"/>
                <w:spacing w:val="-1"/>
                <w:sz w:val="18"/>
              </w:rPr>
              <w:t xml:space="preserve"> </w:t>
            </w:r>
            <w:r>
              <w:rPr>
                <w:b/>
                <w:color w:val="00009F"/>
                <w:sz w:val="18"/>
              </w:rPr>
              <w:t>Ulaganje</w:t>
            </w:r>
            <w:r>
              <w:rPr>
                <w:b/>
                <w:color w:val="00009F"/>
                <w:spacing w:val="-1"/>
                <w:sz w:val="18"/>
              </w:rPr>
              <w:t xml:space="preserve"> </w:t>
            </w:r>
            <w:r>
              <w:rPr>
                <w:b/>
                <w:color w:val="00009F"/>
                <w:sz w:val="18"/>
              </w:rPr>
              <w:t>u</w:t>
            </w:r>
            <w:r>
              <w:rPr>
                <w:b/>
                <w:color w:val="00009F"/>
                <w:spacing w:val="-1"/>
                <w:sz w:val="18"/>
              </w:rPr>
              <w:t xml:space="preserve"> </w:t>
            </w:r>
            <w:r>
              <w:rPr>
                <w:b/>
                <w:color w:val="00009F"/>
                <w:sz w:val="18"/>
              </w:rPr>
              <w:t>gradsku</w:t>
            </w:r>
            <w:r>
              <w:rPr>
                <w:b/>
                <w:color w:val="00009F"/>
                <w:spacing w:val="-1"/>
                <w:sz w:val="18"/>
              </w:rPr>
              <w:t xml:space="preserve"> </w:t>
            </w:r>
            <w:r>
              <w:rPr>
                <w:b/>
                <w:color w:val="00009F"/>
                <w:spacing w:val="-2"/>
                <w:sz w:val="18"/>
              </w:rPr>
              <w:t>imovinu</w:t>
            </w:r>
          </w:p>
        </w:tc>
        <w:tc>
          <w:tcPr>
            <w:tcW w:w="1495" w:type="dxa"/>
          </w:tcPr>
          <w:p w14:paraId="652AC550" w14:textId="77777777" w:rsidR="006C5739" w:rsidRDefault="00B8641A">
            <w:pPr>
              <w:pStyle w:val="TableParagraph"/>
              <w:spacing w:before="36"/>
              <w:ind w:right="165"/>
              <w:jc w:val="right"/>
              <w:rPr>
                <w:b/>
                <w:sz w:val="18"/>
              </w:rPr>
            </w:pPr>
            <w:r>
              <w:rPr>
                <w:b/>
                <w:color w:val="00009F"/>
                <w:spacing w:val="-2"/>
                <w:sz w:val="18"/>
              </w:rPr>
              <w:t>673.000,00</w:t>
            </w:r>
          </w:p>
        </w:tc>
        <w:tc>
          <w:tcPr>
            <w:tcW w:w="1225" w:type="dxa"/>
          </w:tcPr>
          <w:p w14:paraId="34E08BB8" w14:textId="77777777" w:rsidR="006C5739" w:rsidRDefault="00B8641A">
            <w:pPr>
              <w:pStyle w:val="TableParagraph"/>
              <w:spacing w:before="36"/>
              <w:ind w:right="25"/>
              <w:jc w:val="right"/>
              <w:rPr>
                <w:b/>
                <w:sz w:val="18"/>
              </w:rPr>
            </w:pPr>
            <w:r>
              <w:rPr>
                <w:b/>
                <w:color w:val="00009F"/>
                <w:spacing w:val="-2"/>
                <w:sz w:val="18"/>
              </w:rPr>
              <w:t>54.655,41</w:t>
            </w:r>
          </w:p>
        </w:tc>
        <w:tc>
          <w:tcPr>
            <w:tcW w:w="857" w:type="dxa"/>
          </w:tcPr>
          <w:p w14:paraId="255CDCC6" w14:textId="77777777" w:rsidR="006C5739" w:rsidRDefault="00B8641A">
            <w:pPr>
              <w:pStyle w:val="TableParagraph"/>
              <w:spacing w:before="36"/>
              <w:ind w:right="87"/>
              <w:jc w:val="right"/>
              <w:rPr>
                <w:b/>
                <w:sz w:val="18"/>
              </w:rPr>
            </w:pPr>
            <w:r>
              <w:rPr>
                <w:b/>
                <w:color w:val="00009F"/>
                <w:spacing w:val="-2"/>
                <w:sz w:val="18"/>
              </w:rPr>
              <w:t>8,12%</w:t>
            </w:r>
          </w:p>
        </w:tc>
      </w:tr>
      <w:tr w:rsidR="006C5739" w14:paraId="10C67E02" w14:textId="77777777">
        <w:trPr>
          <w:trHeight w:val="285"/>
        </w:trPr>
        <w:tc>
          <w:tcPr>
            <w:tcW w:w="7012" w:type="dxa"/>
          </w:tcPr>
          <w:p w14:paraId="4F9E7C09" w14:textId="77777777" w:rsidR="006C5739" w:rsidRDefault="00B8641A">
            <w:pPr>
              <w:pStyle w:val="TableParagraph"/>
              <w:spacing w:before="36"/>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5" w:type="dxa"/>
          </w:tcPr>
          <w:p w14:paraId="0E0935D2" w14:textId="77777777" w:rsidR="006C5739" w:rsidRDefault="00B8641A">
            <w:pPr>
              <w:pStyle w:val="TableParagraph"/>
              <w:spacing w:before="36"/>
              <w:ind w:right="165"/>
              <w:jc w:val="right"/>
              <w:rPr>
                <w:b/>
                <w:sz w:val="18"/>
              </w:rPr>
            </w:pPr>
            <w:r>
              <w:rPr>
                <w:b/>
                <w:spacing w:val="-2"/>
                <w:sz w:val="18"/>
              </w:rPr>
              <w:t>3.000,00</w:t>
            </w:r>
          </w:p>
        </w:tc>
        <w:tc>
          <w:tcPr>
            <w:tcW w:w="1225" w:type="dxa"/>
          </w:tcPr>
          <w:p w14:paraId="126276E2" w14:textId="77777777" w:rsidR="006C5739" w:rsidRDefault="006C5739">
            <w:pPr>
              <w:pStyle w:val="TableParagraph"/>
              <w:rPr>
                <w:rFonts w:ascii="Times New Roman"/>
                <w:sz w:val="18"/>
              </w:rPr>
            </w:pPr>
          </w:p>
        </w:tc>
        <w:tc>
          <w:tcPr>
            <w:tcW w:w="857" w:type="dxa"/>
          </w:tcPr>
          <w:p w14:paraId="66777B6A" w14:textId="77777777" w:rsidR="006C5739" w:rsidRDefault="006C5739">
            <w:pPr>
              <w:pStyle w:val="TableParagraph"/>
              <w:rPr>
                <w:rFonts w:ascii="Times New Roman"/>
                <w:sz w:val="18"/>
              </w:rPr>
            </w:pPr>
          </w:p>
        </w:tc>
      </w:tr>
      <w:tr w:rsidR="006C5739" w14:paraId="16D7C61B" w14:textId="77777777">
        <w:trPr>
          <w:trHeight w:val="285"/>
        </w:trPr>
        <w:tc>
          <w:tcPr>
            <w:tcW w:w="7012" w:type="dxa"/>
          </w:tcPr>
          <w:p w14:paraId="29DCC6CE"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5" w:type="dxa"/>
          </w:tcPr>
          <w:p w14:paraId="15C38988" w14:textId="77777777" w:rsidR="006C5739" w:rsidRDefault="00B8641A">
            <w:pPr>
              <w:pStyle w:val="TableParagraph"/>
              <w:spacing w:before="36"/>
              <w:ind w:right="165"/>
              <w:jc w:val="right"/>
              <w:rPr>
                <w:b/>
                <w:sz w:val="18"/>
              </w:rPr>
            </w:pPr>
            <w:r>
              <w:rPr>
                <w:b/>
                <w:spacing w:val="-2"/>
                <w:sz w:val="18"/>
              </w:rPr>
              <w:t>1.000,00</w:t>
            </w:r>
          </w:p>
        </w:tc>
        <w:tc>
          <w:tcPr>
            <w:tcW w:w="1225" w:type="dxa"/>
          </w:tcPr>
          <w:p w14:paraId="097FDED5" w14:textId="77777777" w:rsidR="006C5739" w:rsidRDefault="006C5739">
            <w:pPr>
              <w:pStyle w:val="TableParagraph"/>
              <w:rPr>
                <w:rFonts w:ascii="Times New Roman"/>
                <w:sz w:val="18"/>
              </w:rPr>
            </w:pPr>
          </w:p>
        </w:tc>
        <w:tc>
          <w:tcPr>
            <w:tcW w:w="857" w:type="dxa"/>
          </w:tcPr>
          <w:p w14:paraId="09943C3E" w14:textId="77777777" w:rsidR="006C5739" w:rsidRDefault="006C5739">
            <w:pPr>
              <w:pStyle w:val="TableParagraph"/>
              <w:rPr>
                <w:rFonts w:ascii="Times New Roman"/>
                <w:sz w:val="18"/>
              </w:rPr>
            </w:pPr>
          </w:p>
        </w:tc>
      </w:tr>
      <w:tr w:rsidR="006C5739" w14:paraId="00FAC9C4" w14:textId="77777777">
        <w:trPr>
          <w:trHeight w:val="285"/>
        </w:trPr>
        <w:tc>
          <w:tcPr>
            <w:tcW w:w="7012" w:type="dxa"/>
          </w:tcPr>
          <w:p w14:paraId="6ED7BA65"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5" w:type="dxa"/>
          </w:tcPr>
          <w:p w14:paraId="6516A48F" w14:textId="77777777" w:rsidR="006C5739" w:rsidRDefault="00B8641A">
            <w:pPr>
              <w:pStyle w:val="TableParagraph"/>
              <w:spacing w:before="36"/>
              <w:ind w:right="165"/>
              <w:jc w:val="right"/>
              <w:rPr>
                <w:b/>
                <w:sz w:val="18"/>
              </w:rPr>
            </w:pPr>
            <w:r>
              <w:rPr>
                <w:b/>
                <w:spacing w:val="-2"/>
                <w:sz w:val="18"/>
              </w:rPr>
              <w:t>2.000,00</w:t>
            </w:r>
          </w:p>
        </w:tc>
        <w:tc>
          <w:tcPr>
            <w:tcW w:w="1225" w:type="dxa"/>
          </w:tcPr>
          <w:p w14:paraId="30B3E322" w14:textId="77777777" w:rsidR="006C5739" w:rsidRDefault="006C5739">
            <w:pPr>
              <w:pStyle w:val="TableParagraph"/>
              <w:rPr>
                <w:rFonts w:ascii="Times New Roman"/>
                <w:sz w:val="18"/>
              </w:rPr>
            </w:pPr>
          </w:p>
        </w:tc>
        <w:tc>
          <w:tcPr>
            <w:tcW w:w="857" w:type="dxa"/>
          </w:tcPr>
          <w:p w14:paraId="001D5963" w14:textId="77777777" w:rsidR="006C5739" w:rsidRDefault="006C5739">
            <w:pPr>
              <w:pStyle w:val="TableParagraph"/>
              <w:rPr>
                <w:rFonts w:ascii="Times New Roman"/>
                <w:sz w:val="18"/>
              </w:rPr>
            </w:pPr>
          </w:p>
        </w:tc>
      </w:tr>
      <w:tr w:rsidR="006C5739" w14:paraId="2D76AD02" w14:textId="77777777">
        <w:trPr>
          <w:trHeight w:val="243"/>
        </w:trPr>
        <w:tc>
          <w:tcPr>
            <w:tcW w:w="7012" w:type="dxa"/>
          </w:tcPr>
          <w:p w14:paraId="301B0A6B" w14:textId="77777777" w:rsidR="006C5739" w:rsidRDefault="00B8641A">
            <w:pPr>
              <w:pStyle w:val="TableParagraph"/>
              <w:spacing w:before="36" w:line="187" w:lineRule="exact"/>
              <w:ind w:left="239"/>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495" w:type="dxa"/>
          </w:tcPr>
          <w:p w14:paraId="186B8526" w14:textId="77777777" w:rsidR="006C5739" w:rsidRDefault="00B8641A">
            <w:pPr>
              <w:pStyle w:val="TableParagraph"/>
              <w:spacing w:before="36" w:line="187" w:lineRule="exact"/>
              <w:ind w:right="165"/>
              <w:jc w:val="right"/>
              <w:rPr>
                <w:b/>
                <w:sz w:val="18"/>
              </w:rPr>
            </w:pPr>
            <w:r>
              <w:rPr>
                <w:b/>
                <w:spacing w:val="-2"/>
                <w:sz w:val="18"/>
              </w:rPr>
              <w:t>100.000,00</w:t>
            </w:r>
          </w:p>
        </w:tc>
        <w:tc>
          <w:tcPr>
            <w:tcW w:w="1225" w:type="dxa"/>
          </w:tcPr>
          <w:p w14:paraId="6FDFCC88" w14:textId="77777777" w:rsidR="006C5739" w:rsidRDefault="00B8641A">
            <w:pPr>
              <w:pStyle w:val="TableParagraph"/>
              <w:spacing w:before="36" w:line="187" w:lineRule="exact"/>
              <w:ind w:right="25"/>
              <w:jc w:val="right"/>
              <w:rPr>
                <w:b/>
                <w:sz w:val="18"/>
              </w:rPr>
            </w:pPr>
            <w:r>
              <w:rPr>
                <w:b/>
                <w:spacing w:val="-2"/>
                <w:sz w:val="18"/>
              </w:rPr>
              <w:t>48.760,12</w:t>
            </w:r>
          </w:p>
        </w:tc>
        <w:tc>
          <w:tcPr>
            <w:tcW w:w="857" w:type="dxa"/>
          </w:tcPr>
          <w:p w14:paraId="77B6736A" w14:textId="77777777" w:rsidR="006C5739" w:rsidRDefault="00B8641A">
            <w:pPr>
              <w:pStyle w:val="TableParagraph"/>
              <w:spacing w:before="36" w:line="187" w:lineRule="exact"/>
              <w:ind w:right="87"/>
              <w:jc w:val="right"/>
              <w:rPr>
                <w:b/>
                <w:sz w:val="18"/>
              </w:rPr>
            </w:pPr>
            <w:r>
              <w:rPr>
                <w:b/>
                <w:spacing w:val="-2"/>
                <w:sz w:val="18"/>
              </w:rPr>
              <w:t>48,76%</w:t>
            </w:r>
          </w:p>
        </w:tc>
      </w:tr>
    </w:tbl>
    <w:p w14:paraId="3CD7F72D" w14:textId="77777777" w:rsidR="006C5739" w:rsidRDefault="006C5739">
      <w:pPr>
        <w:pStyle w:val="TableParagraph"/>
        <w:spacing w:line="187" w:lineRule="exact"/>
        <w:jc w:val="right"/>
        <w:rPr>
          <w:b/>
          <w:sz w:val="18"/>
        </w:rPr>
        <w:sectPr w:rsidR="006C5739">
          <w:pgSz w:w="11900" w:h="16840"/>
          <w:pgMar w:top="1140" w:right="360" w:bottom="320" w:left="0" w:header="570" w:footer="127" w:gutter="0"/>
          <w:cols w:space="720"/>
        </w:sectPr>
      </w:pPr>
    </w:p>
    <w:p w14:paraId="44323DD5" w14:textId="77777777" w:rsidR="006C5739" w:rsidRDefault="006C5739">
      <w:pPr>
        <w:spacing w:before="10"/>
        <w:rPr>
          <w:i/>
          <w:sz w:val="3"/>
        </w:rPr>
      </w:pPr>
    </w:p>
    <w:tbl>
      <w:tblPr>
        <w:tblStyle w:val="TableNormal"/>
        <w:tblW w:w="0" w:type="auto"/>
        <w:tblInd w:w="870" w:type="dxa"/>
        <w:tblLayout w:type="fixed"/>
        <w:tblLook w:val="01E0" w:firstRow="1" w:lastRow="1" w:firstColumn="1" w:lastColumn="1" w:noHBand="0" w:noVBand="0"/>
      </w:tblPr>
      <w:tblGrid>
        <w:gridCol w:w="7173"/>
        <w:gridCol w:w="1435"/>
        <w:gridCol w:w="1175"/>
        <w:gridCol w:w="807"/>
      </w:tblGrid>
      <w:tr w:rsidR="006C5739" w14:paraId="15D1BC1C" w14:textId="77777777">
        <w:trPr>
          <w:trHeight w:val="243"/>
        </w:trPr>
        <w:tc>
          <w:tcPr>
            <w:tcW w:w="7173" w:type="dxa"/>
          </w:tcPr>
          <w:p w14:paraId="567AEEF7" w14:textId="77777777" w:rsidR="006C5739" w:rsidRDefault="00B8641A">
            <w:pPr>
              <w:pStyle w:val="TableParagraph"/>
              <w:spacing w:line="201" w:lineRule="exact"/>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5" w:type="dxa"/>
          </w:tcPr>
          <w:p w14:paraId="452E6AB9" w14:textId="77777777" w:rsidR="006C5739" w:rsidRDefault="00B8641A">
            <w:pPr>
              <w:pStyle w:val="TableParagraph"/>
              <w:spacing w:line="201" w:lineRule="exact"/>
              <w:ind w:left="97" w:right="97"/>
              <w:jc w:val="center"/>
              <w:rPr>
                <w:b/>
                <w:sz w:val="18"/>
              </w:rPr>
            </w:pPr>
            <w:r>
              <w:rPr>
                <w:b/>
                <w:spacing w:val="-2"/>
                <w:sz w:val="18"/>
              </w:rPr>
              <w:t>100.000,00</w:t>
            </w:r>
          </w:p>
        </w:tc>
        <w:tc>
          <w:tcPr>
            <w:tcW w:w="1175" w:type="dxa"/>
          </w:tcPr>
          <w:p w14:paraId="20C111C0" w14:textId="77777777" w:rsidR="006C5739" w:rsidRDefault="00B8641A">
            <w:pPr>
              <w:pStyle w:val="TableParagraph"/>
              <w:spacing w:line="201" w:lineRule="exact"/>
              <w:ind w:right="76"/>
              <w:jc w:val="right"/>
              <w:rPr>
                <w:b/>
                <w:sz w:val="18"/>
              </w:rPr>
            </w:pPr>
            <w:r>
              <w:rPr>
                <w:b/>
                <w:spacing w:val="-2"/>
                <w:sz w:val="18"/>
              </w:rPr>
              <w:t>48.760,12</w:t>
            </w:r>
          </w:p>
        </w:tc>
        <w:tc>
          <w:tcPr>
            <w:tcW w:w="807" w:type="dxa"/>
          </w:tcPr>
          <w:p w14:paraId="29D2C4B9" w14:textId="77777777" w:rsidR="006C5739" w:rsidRDefault="00B8641A">
            <w:pPr>
              <w:pStyle w:val="TableParagraph"/>
              <w:spacing w:line="201" w:lineRule="exact"/>
              <w:ind w:right="88"/>
              <w:jc w:val="right"/>
              <w:rPr>
                <w:b/>
                <w:sz w:val="18"/>
              </w:rPr>
            </w:pPr>
            <w:r>
              <w:rPr>
                <w:b/>
                <w:spacing w:val="-2"/>
                <w:sz w:val="18"/>
              </w:rPr>
              <w:t>48,76%</w:t>
            </w:r>
          </w:p>
        </w:tc>
      </w:tr>
      <w:tr w:rsidR="006C5739" w14:paraId="2A93E2C6" w14:textId="77777777">
        <w:trPr>
          <w:trHeight w:val="277"/>
        </w:trPr>
        <w:tc>
          <w:tcPr>
            <w:tcW w:w="7173" w:type="dxa"/>
          </w:tcPr>
          <w:p w14:paraId="2A2A3BEA" w14:textId="77777777" w:rsidR="006C5739" w:rsidRDefault="00B8641A">
            <w:pPr>
              <w:pStyle w:val="TableParagraph"/>
              <w:spacing w:before="36"/>
              <w:ind w:left="524"/>
              <w:rPr>
                <w:i/>
                <w:sz w:val="18"/>
              </w:rPr>
            </w:pPr>
            <w:r>
              <w:rPr>
                <w:i/>
                <w:sz w:val="18"/>
              </w:rPr>
              <w:t>3224</w:t>
            </w:r>
            <w:r>
              <w:rPr>
                <w:i/>
                <w:spacing w:val="-1"/>
                <w:sz w:val="18"/>
              </w:rPr>
              <w:t xml:space="preserve"> </w:t>
            </w:r>
            <w:r>
              <w:rPr>
                <w:i/>
                <w:sz w:val="18"/>
              </w:rPr>
              <w:t>Materijal</w:t>
            </w:r>
            <w:r>
              <w:rPr>
                <w:i/>
                <w:spacing w:val="-1"/>
                <w:sz w:val="18"/>
              </w:rPr>
              <w:t xml:space="preserve"> </w:t>
            </w:r>
            <w:r>
              <w:rPr>
                <w:i/>
                <w:sz w:val="18"/>
              </w:rPr>
              <w:t>i</w:t>
            </w:r>
            <w:r>
              <w:rPr>
                <w:i/>
                <w:spacing w:val="-1"/>
                <w:sz w:val="18"/>
              </w:rPr>
              <w:t xml:space="preserve"> </w:t>
            </w:r>
            <w:r>
              <w:rPr>
                <w:i/>
                <w:sz w:val="18"/>
              </w:rPr>
              <w:t>dijelovi</w:t>
            </w:r>
            <w:r>
              <w:rPr>
                <w:i/>
                <w:spacing w:val="-1"/>
                <w:sz w:val="18"/>
              </w:rPr>
              <w:t xml:space="preserve"> </w:t>
            </w:r>
            <w:r>
              <w:rPr>
                <w:i/>
                <w:sz w:val="18"/>
              </w:rPr>
              <w:t>za</w:t>
            </w:r>
            <w:r>
              <w:rPr>
                <w:i/>
                <w:spacing w:val="-1"/>
                <w:sz w:val="18"/>
              </w:rPr>
              <w:t xml:space="preserve"> </w:t>
            </w:r>
            <w:r>
              <w:rPr>
                <w:i/>
                <w:sz w:val="18"/>
              </w:rPr>
              <w:t>tekuće</w:t>
            </w:r>
            <w:r>
              <w:rPr>
                <w:i/>
                <w:spacing w:val="-1"/>
                <w:sz w:val="18"/>
              </w:rPr>
              <w:t xml:space="preserve"> </w:t>
            </w:r>
            <w:r>
              <w:rPr>
                <w:i/>
                <w:sz w:val="18"/>
              </w:rPr>
              <w:t>i</w:t>
            </w:r>
            <w:r>
              <w:rPr>
                <w:i/>
                <w:spacing w:val="-1"/>
                <w:sz w:val="18"/>
              </w:rPr>
              <w:t xml:space="preserve"> </w:t>
            </w:r>
            <w:r>
              <w:rPr>
                <w:i/>
                <w:sz w:val="18"/>
              </w:rPr>
              <w:t>investicijsko</w:t>
            </w:r>
            <w:r>
              <w:rPr>
                <w:i/>
                <w:spacing w:val="-1"/>
                <w:sz w:val="18"/>
              </w:rPr>
              <w:t xml:space="preserve"> </w:t>
            </w:r>
            <w:r>
              <w:rPr>
                <w:i/>
                <w:spacing w:val="-2"/>
                <w:sz w:val="18"/>
              </w:rPr>
              <w:t>održavanje</w:t>
            </w:r>
          </w:p>
        </w:tc>
        <w:tc>
          <w:tcPr>
            <w:tcW w:w="1435" w:type="dxa"/>
          </w:tcPr>
          <w:p w14:paraId="31494D43" w14:textId="77777777" w:rsidR="006C5739" w:rsidRDefault="006C5739">
            <w:pPr>
              <w:pStyle w:val="TableParagraph"/>
              <w:rPr>
                <w:rFonts w:ascii="Times New Roman"/>
                <w:sz w:val="18"/>
              </w:rPr>
            </w:pPr>
          </w:p>
        </w:tc>
        <w:tc>
          <w:tcPr>
            <w:tcW w:w="1175" w:type="dxa"/>
          </w:tcPr>
          <w:p w14:paraId="6425C13B" w14:textId="77777777" w:rsidR="006C5739" w:rsidRDefault="00B8641A">
            <w:pPr>
              <w:pStyle w:val="TableParagraph"/>
              <w:spacing w:before="36"/>
              <w:ind w:right="76"/>
              <w:jc w:val="right"/>
              <w:rPr>
                <w:i/>
                <w:sz w:val="18"/>
              </w:rPr>
            </w:pPr>
            <w:r>
              <w:rPr>
                <w:i/>
                <w:spacing w:val="-2"/>
                <w:sz w:val="18"/>
              </w:rPr>
              <w:t>1.016,43</w:t>
            </w:r>
          </w:p>
        </w:tc>
        <w:tc>
          <w:tcPr>
            <w:tcW w:w="807" w:type="dxa"/>
          </w:tcPr>
          <w:p w14:paraId="1772CFA0" w14:textId="77777777" w:rsidR="006C5739" w:rsidRDefault="006C5739">
            <w:pPr>
              <w:pStyle w:val="TableParagraph"/>
              <w:rPr>
                <w:rFonts w:ascii="Times New Roman"/>
                <w:sz w:val="18"/>
              </w:rPr>
            </w:pPr>
          </w:p>
        </w:tc>
      </w:tr>
      <w:tr w:rsidR="006C5739" w14:paraId="57758FDC" w14:textId="77777777">
        <w:trPr>
          <w:trHeight w:val="277"/>
        </w:trPr>
        <w:tc>
          <w:tcPr>
            <w:tcW w:w="7173" w:type="dxa"/>
          </w:tcPr>
          <w:p w14:paraId="066FA1DF" w14:textId="77777777" w:rsidR="006C5739" w:rsidRDefault="00B8641A">
            <w:pPr>
              <w:pStyle w:val="TableParagraph"/>
              <w:spacing w:before="28"/>
              <w:ind w:left="524"/>
              <w:rPr>
                <w:i/>
                <w:sz w:val="18"/>
              </w:rPr>
            </w:pPr>
            <w:r>
              <w:rPr>
                <w:i/>
                <w:sz w:val="18"/>
              </w:rPr>
              <w:t>3232</w:t>
            </w:r>
            <w:r>
              <w:rPr>
                <w:i/>
                <w:spacing w:val="-1"/>
                <w:sz w:val="18"/>
              </w:rPr>
              <w:t xml:space="preserve"> </w:t>
            </w:r>
            <w:r>
              <w:rPr>
                <w:i/>
                <w:sz w:val="18"/>
              </w:rPr>
              <w:t>Usluge</w:t>
            </w:r>
            <w:r>
              <w:rPr>
                <w:i/>
                <w:spacing w:val="-1"/>
                <w:sz w:val="18"/>
              </w:rPr>
              <w:t xml:space="preserve"> </w:t>
            </w:r>
            <w:r>
              <w:rPr>
                <w:i/>
                <w:sz w:val="18"/>
              </w:rPr>
              <w:t>tekućeg</w:t>
            </w:r>
            <w:r>
              <w:rPr>
                <w:i/>
                <w:spacing w:val="-1"/>
                <w:sz w:val="18"/>
              </w:rPr>
              <w:t xml:space="preserve"> </w:t>
            </w:r>
            <w:r>
              <w:rPr>
                <w:i/>
                <w:sz w:val="18"/>
              </w:rPr>
              <w:t>i</w:t>
            </w:r>
            <w:r>
              <w:rPr>
                <w:i/>
                <w:spacing w:val="-1"/>
                <w:sz w:val="18"/>
              </w:rPr>
              <w:t xml:space="preserve"> </w:t>
            </w:r>
            <w:r>
              <w:rPr>
                <w:i/>
                <w:sz w:val="18"/>
              </w:rPr>
              <w:t>investicijskog</w:t>
            </w:r>
            <w:r>
              <w:rPr>
                <w:i/>
                <w:spacing w:val="-1"/>
                <w:sz w:val="18"/>
              </w:rPr>
              <w:t xml:space="preserve"> </w:t>
            </w:r>
            <w:r>
              <w:rPr>
                <w:i/>
                <w:spacing w:val="-2"/>
                <w:sz w:val="18"/>
              </w:rPr>
              <w:t>održavanja</w:t>
            </w:r>
          </w:p>
        </w:tc>
        <w:tc>
          <w:tcPr>
            <w:tcW w:w="1435" w:type="dxa"/>
          </w:tcPr>
          <w:p w14:paraId="03A1969F" w14:textId="77777777" w:rsidR="006C5739" w:rsidRDefault="006C5739">
            <w:pPr>
              <w:pStyle w:val="TableParagraph"/>
              <w:rPr>
                <w:rFonts w:ascii="Times New Roman"/>
                <w:sz w:val="18"/>
              </w:rPr>
            </w:pPr>
          </w:p>
        </w:tc>
        <w:tc>
          <w:tcPr>
            <w:tcW w:w="1175" w:type="dxa"/>
          </w:tcPr>
          <w:p w14:paraId="691C047C" w14:textId="77777777" w:rsidR="006C5739" w:rsidRDefault="00B8641A">
            <w:pPr>
              <w:pStyle w:val="TableParagraph"/>
              <w:spacing w:before="28"/>
              <w:ind w:right="76"/>
              <w:jc w:val="right"/>
              <w:rPr>
                <w:i/>
                <w:sz w:val="18"/>
              </w:rPr>
            </w:pPr>
            <w:r>
              <w:rPr>
                <w:i/>
                <w:spacing w:val="-2"/>
                <w:sz w:val="18"/>
              </w:rPr>
              <w:t>47.743,69</w:t>
            </w:r>
          </w:p>
        </w:tc>
        <w:tc>
          <w:tcPr>
            <w:tcW w:w="807" w:type="dxa"/>
          </w:tcPr>
          <w:p w14:paraId="72E5081F" w14:textId="77777777" w:rsidR="006C5739" w:rsidRDefault="006C5739">
            <w:pPr>
              <w:pStyle w:val="TableParagraph"/>
              <w:rPr>
                <w:rFonts w:ascii="Times New Roman"/>
                <w:sz w:val="18"/>
              </w:rPr>
            </w:pPr>
          </w:p>
        </w:tc>
      </w:tr>
      <w:tr w:rsidR="006C5739" w14:paraId="1A61646C" w14:textId="77777777">
        <w:trPr>
          <w:trHeight w:val="285"/>
        </w:trPr>
        <w:tc>
          <w:tcPr>
            <w:tcW w:w="7173" w:type="dxa"/>
          </w:tcPr>
          <w:p w14:paraId="541CDBD7"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435" w:type="dxa"/>
          </w:tcPr>
          <w:p w14:paraId="722A96AD" w14:textId="77777777" w:rsidR="006C5739" w:rsidRDefault="00B8641A">
            <w:pPr>
              <w:pStyle w:val="TableParagraph"/>
              <w:spacing w:before="36"/>
              <w:ind w:left="97" w:right="97"/>
              <w:jc w:val="center"/>
              <w:rPr>
                <w:b/>
                <w:sz w:val="18"/>
              </w:rPr>
            </w:pPr>
            <w:r>
              <w:rPr>
                <w:b/>
                <w:spacing w:val="-2"/>
                <w:sz w:val="18"/>
              </w:rPr>
              <w:t>570.000,00</w:t>
            </w:r>
          </w:p>
        </w:tc>
        <w:tc>
          <w:tcPr>
            <w:tcW w:w="1175" w:type="dxa"/>
          </w:tcPr>
          <w:p w14:paraId="66E3674D" w14:textId="77777777" w:rsidR="006C5739" w:rsidRDefault="00B8641A">
            <w:pPr>
              <w:pStyle w:val="TableParagraph"/>
              <w:spacing w:before="36"/>
              <w:ind w:right="76"/>
              <w:jc w:val="right"/>
              <w:rPr>
                <w:b/>
                <w:sz w:val="18"/>
              </w:rPr>
            </w:pPr>
            <w:r>
              <w:rPr>
                <w:b/>
                <w:spacing w:val="-2"/>
                <w:sz w:val="18"/>
              </w:rPr>
              <w:t>5.895,29</w:t>
            </w:r>
          </w:p>
        </w:tc>
        <w:tc>
          <w:tcPr>
            <w:tcW w:w="807" w:type="dxa"/>
          </w:tcPr>
          <w:p w14:paraId="3CFEE9F0" w14:textId="77777777" w:rsidR="006C5739" w:rsidRDefault="00B8641A">
            <w:pPr>
              <w:pStyle w:val="TableParagraph"/>
              <w:spacing w:before="36"/>
              <w:ind w:right="88"/>
              <w:jc w:val="right"/>
              <w:rPr>
                <w:b/>
                <w:sz w:val="18"/>
              </w:rPr>
            </w:pPr>
            <w:r>
              <w:rPr>
                <w:b/>
                <w:spacing w:val="-2"/>
                <w:sz w:val="18"/>
              </w:rPr>
              <w:t>1,03%</w:t>
            </w:r>
          </w:p>
        </w:tc>
      </w:tr>
      <w:tr w:rsidR="006C5739" w14:paraId="6628D257" w14:textId="77777777">
        <w:trPr>
          <w:trHeight w:val="285"/>
        </w:trPr>
        <w:tc>
          <w:tcPr>
            <w:tcW w:w="7173" w:type="dxa"/>
          </w:tcPr>
          <w:p w14:paraId="25563A9C"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5" w:type="dxa"/>
          </w:tcPr>
          <w:p w14:paraId="78132F10" w14:textId="77777777" w:rsidR="006C5739" w:rsidRDefault="00B8641A">
            <w:pPr>
              <w:pStyle w:val="TableParagraph"/>
              <w:spacing w:before="36"/>
              <w:ind w:left="97" w:right="97"/>
              <w:jc w:val="center"/>
              <w:rPr>
                <w:b/>
                <w:sz w:val="18"/>
              </w:rPr>
            </w:pPr>
            <w:r>
              <w:rPr>
                <w:b/>
                <w:spacing w:val="-2"/>
                <w:sz w:val="18"/>
              </w:rPr>
              <w:t>450.000,00</w:t>
            </w:r>
          </w:p>
        </w:tc>
        <w:tc>
          <w:tcPr>
            <w:tcW w:w="1175" w:type="dxa"/>
          </w:tcPr>
          <w:p w14:paraId="13016217" w14:textId="77777777" w:rsidR="006C5739" w:rsidRDefault="006C5739">
            <w:pPr>
              <w:pStyle w:val="TableParagraph"/>
              <w:rPr>
                <w:rFonts w:ascii="Times New Roman"/>
                <w:sz w:val="18"/>
              </w:rPr>
            </w:pPr>
          </w:p>
        </w:tc>
        <w:tc>
          <w:tcPr>
            <w:tcW w:w="807" w:type="dxa"/>
          </w:tcPr>
          <w:p w14:paraId="371CC7C6" w14:textId="77777777" w:rsidR="006C5739" w:rsidRDefault="006C5739">
            <w:pPr>
              <w:pStyle w:val="TableParagraph"/>
              <w:rPr>
                <w:rFonts w:ascii="Times New Roman"/>
                <w:sz w:val="18"/>
              </w:rPr>
            </w:pPr>
          </w:p>
        </w:tc>
      </w:tr>
      <w:tr w:rsidR="006C5739" w14:paraId="45BF646B" w14:textId="77777777">
        <w:trPr>
          <w:trHeight w:val="285"/>
        </w:trPr>
        <w:tc>
          <w:tcPr>
            <w:tcW w:w="7173" w:type="dxa"/>
          </w:tcPr>
          <w:p w14:paraId="471A4486" w14:textId="77777777" w:rsidR="006C5739" w:rsidRDefault="00B8641A">
            <w:pPr>
              <w:pStyle w:val="TableParagraph"/>
              <w:spacing w:before="36"/>
              <w:ind w:left="404"/>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35" w:type="dxa"/>
          </w:tcPr>
          <w:p w14:paraId="55C39841" w14:textId="77777777" w:rsidR="006C5739" w:rsidRDefault="00B8641A">
            <w:pPr>
              <w:pStyle w:val="TableParagraph"/>
              <w:spacing w:before="36"/>
              <w:ind w:left="97" w:right="97"/>
              <w:jc w:val="center"/>
              <w:rPr>
                <w:b/>
                <w:sz w:val="18"/>
              </w:rPr>
            </w:pPr>
            <w:r>
              <w:rPr>
                <w:b/>
                <w:spacing w:val="-2"/>
                <w:sz w:val="18"/>
              </w:rPr>
              <w:t>120.000,00</w:t>
            </w:r>
          </w:p>
        </w:tc>
        <w:tc>
          <w:tcPr>
            <w:tcW w:w="1175" w:type="dxa"/>
          </w:tcPr>
          <w:p w14:paraId="4BB4CBB5" w14:textId="77777777" w:rsidR="006C5739" w:rsidRDefault="00B8641A">
            <w:pPr>
              <w:pStyle w:val="TableParagraph"/>
              <w:spacing w:before="36"/>
              <w:ind w:right="76"/>
              <w:jc w:val="right"/>
              <w:rPr>
                <w:b/>
                <w:sz w:val="18"/>
              </w:rPr>
            </w:pPr>
            <w:r>
              <w:rPr>
                <w:b/>
                <w:spacing w:val="-2"/>
                <w:sz w:val="18"/>
              </w:rPr>
              <w:t>5.895,29</w:t>
            </w:r>
          </w:p>
        </w:tc>
        <w:tc>
          <w:tcPr>
            <w:tcW w:w="807" w:type="dxa"/>
          </w:tcPr>
          <w:p w14:paraId="71F7AD47" w14:textId="77777777" w:rsidR="006C5739" w:rsidRDefault="00B8641A">
            <w:pPr>
              <w:pStyle w:val="TableParagraph"/>
              <w:spacing w:before="36"/>
              <w:ind w:right="88"/>
              <w:jc w:val="right"/>
              <w:rPr>
                <w:b/>
                <w:sz w:val="18"/>
              </w:rPr>
            </w:pPr>
            <w:r>
              <w:rPr>
                <w:b/>
                <w:spacing w:val="-2"/>
                <w:sz w:val="18"/>
              </w:rPr>
              <w:t>4,91%</w:t>
            </w:r>
          </w:p>
        </w:tc>
      </w:tr>
      <w:tr w:rsidR="006C5739" w14:paraId="075DEF16" w14:textId="77777777">
        <w:trPr>
          <w:trHeight w:val="312"/>
        </w:trPr>
        <w:tc>
          <w:tcPr>
            <w:tcW w:w="7173" w:type="dxa"/>
            <w:tcBorders>
              <w:bottom w:val="single" w:sz="12" w:space="0" w:color="000000"/>
            </w:tcBorders>
          </w:tcPr>
          <w:p w14:paraId="5A7C3ECD" w14:textId="77777777" w:rsidR="006C5739" w:rsidRDefault="00B8641A">
            <w:pPr>
              <w:pStyle w:val="TableParagraph"/>
              <w:spacing w:before="36"/>
              <w:ind w:left="524"/>
              <w:rPr>
                <w:i/>
                <w:sz w:val="18"/>
              </w:rPr>
            </w:pPr>
            <w:r>
              <w:rPr>
                <w:i/>
                <w:sz w:val="18"/>
              </w:rPr>
              <w:t>4511</w:t>
            </w:r>
            <w:r>
              <w:rPr>
                <w:i/>
                <w:spacing w:val="-4"/>
                <w:sz w:val="18"/>
              </w:rPr>
              <w:t xml:space="preserve"> </w:t>
            </w:r>
            <w:r>
              <w:rPr>
                <w:i/>
                <w:sz w:val="18"/>
              </w:rPr>
              <w:t>Dodatna</w:t>
            </w:r>
            <w:r>
              <w:rPr>
                <w:i/>
                <w:spacing w:val="-1"/>
                <w:sz w:val="18"/>
              </w:rPr>
              <w:t xml:space="preserve"> </w:t>
            </w:r>
            <w:r>
              <w:rPr>
                <w:i/>
                <w:sz w:val="18"/>
              </w:rPr>
              <w:t>ulaganja</w:t>
            </w:r>
            <w:r>
              <w:rPr>
                <w:i/>
                <w:spacing w:val="-1"/>
                <w:sz w:val="18"/>
              </w:rPr>
              <w:t xml:space="preserve"> </w:t>
            </w:r>
            <w:r>
              <w:rPr>
                <w:i/>
                <w:sz w:val="18"/>
              </w:rPr>
              <w:t>na</w:t>
            </w:r>
            <w:r>
              <w:rPr>
                <w:i/>
                <w:spacing w:val="-1"/>
                <w:sz w:val="18"/>
              </w:rPr>
              <w:t xml:space="preserve"> </w:t>
            </w:r>
            <w:r>
              <w:rPr>
                <w:i/>
                <w:sz w:val="18"/>
              </w:rPr>
              <w:t>građevinskim</w:t>
            </w:r>
            <w:r>
              <w:rPr>
                <w:i/>
                <w:spacing w:val="-1"/>
                <w:sz w:val="18"/>
              </w:rPr>
              <w:t xml:space="preserve"> </w:t>
            </w:r>
            <w:r>
              <w:rPr>
                <w:i/>
                <w:spacing w:val="-2"/>
                <w:sz w:val="18"/>
              </w:rPr>
              <w:t>objektima</w:t>
            </w:r>
          </w:p>
        </w:tc>
        <w:tc>
          <w:tcPr>
            <w:tcW w:w="1435" w:type="dxa"/>
            <w:tcBorders>
              <w:bottom w:val="single" w:sz="12" w:space="0" w:color="000000"/>
            </w:tcBorders>
          </w:tcPr>
          <w:p w14:paraId="6B8227D2" w14:textId="77777777" w:rsidR="006C5739" w:rsidRDefault="006C5739">
            <w:pPr>
              <w:pStyle w:val="TableParagraph"/>
              <w:rPr>
                <w:rFonts w:ascii="Times New Roman"/>
                <w:sz w:val="18"/>
              </w:rPr>
            </w:pPr>
          </w:p>
        </w:tc>
        <w:tc>
          <w:tcPr>
            <w:tcW w:w="1175" w:type="dxa"/>
            <w:tcBorders>
              <w:bottom w:val="single" w:sz="12" w:space="0" w:color="000000"/>
            </w:tcBorders>
          </w:tcPr>
          <w:p w14:paraId="7B3E8BF6" w14:textId="77777777" w:rsidR="006C5739" w:rsidRDefault="00B8641A">
            <w:pPr>
              <w:pStyle w:val="TableParagraph"/>
              <w:spacing w:before="36"/>
              <w:ind w:right="76"/>
              <w:jc w:val="right"/>
              <w:rPr>
                <w:i/>
                <w:sz w:val="18"/>
              </w:rPr>
            </w:pPr>
            <w:r>
              <w:rPr>
                <w:i/>
                <w:spacing w:val="-2"/>
                <w:sz w:val="18"/>
              </w:rPr>
              <w:t>5.895,29</w:t>
            </w:r>
          </w:p>
        </w:tc>
        <w:tc>
          <w:tcPr>
            <w:tcW w:w="807" w:type="dxa"/>
            <w:tcBorders>
              <w:bottom w:val="single" w:sz="12" w:space="0" w:color="000000"/>
            </w:tcBorders>
          </w:tcPr>
          <w:p w14:paraId="298C5321" w14:textId="77777777" w:rsidR="006C5739" w:rsidRDefault="006C5739">
            <w:pPr>
              <w:pStyle w:val="TableParagraph"/>
              <w:rPr>
                <w:rFonts w:ascii="Times New Roman"/>
                <w:sz w:val="18"/>
              </w:rPr>
            </w:pPr>
          </w:p>
        </w:tc>
      </w:tr>
      <w:tr w:rsidR="006C5739" w14:paraId="69C861F2" w14:textId="77777777">
        <w:trPr>
          <w:trHeight w:val="359"/>
        </w:trPr>
        <w:tc>
          <w:tcPr>
            <w:tcW w:w="7173" w:type="dxa"/>
            <w:tcBorders>
              <w:top w:val="single" w:sz="12" w:space="0" w:color="000000"/>
              <w:left w:val="single" w:sz="12" w:space="0" w:color="000000"/>
              <w:bottom w:val="single" w:sz="12" w:space="0" w:color="000000"/>
            </w:tcBorders>
          </w:tcPr>
          <w:p w14:paraId="39A9C728" w14:textId="77777777" w:rsidR="006C5739" w:rsidRDefault="00B8641A">
            <w:pPr>
              <w:pStyle w:val="TableParagraph"/>
              <w:spacing w:before="39"/>
              <w:ind w:left="44"/>
              <w:rPr>
                <w:b/>
                <w:sz w:val="18"/>
              </w:rPr>
            </w:pPr>
            <w:r>
              <w:rPr>
                <w:b/>
                <w:color w:val="00009F"/>
                <w:sz w:val="18"/>
              </w:rPr>
              <w:t>T105607</w:t>
            </w:r>
            <w:r>
              <w:rPr>
                <w:b/>
                <w:color w:val="00009F"/>
                <w:spacing w:val="-1"/>
                <w:sz w:val="18"/>
              </w:rPr>
              <w:t xml:space="preserve"> </w:t>
            </w:r>
            <w:r>
              <w:rPr>
                <w:b/>
                <w:color w:val="00009F"/>
                <w:sz w:val="18"/>
              </w:rPr>
              <w:t>Razvoj</w:t>
            </w:r>
            <w:r>
              <w:rPr>
                <w:b/>
                <w:color w:val="00009F"/>
                <w:spacing w:val="-1"/>
                <w:sz w:val="18"/>
              </w:rPr>
              <w:t xml:space="preserve"> </w:t>
            </w:r>
            <w:r>
              <w:rPr>
                <w:b/>
                <w:color w:val="00009F"/>
                <w:sz w:val="18"/>
              </w:rPr>
              <w:t>projekta</w:t>
            </w:r>
            <w:r>
              <w:rPr>
                <w:b/>
                <w:color w:val="00009F"/>
                <w:spacing w:val="-1"/>
                <w:sz w:val="18"/>
              </w:rPr>
              <w:t xml:space="preserve"> </w:t>
            </w:r>
            <w:r>
              <w:rPr>
                <w:b/>
                <w:color w:val="00009F"/>
                <w:spacing w:val="-2"/>
                <w:sz w:val="18"/>
              </w:rPr>
              <w:t>Batižele</w:t>
            </w:r>
          </w:p>
        </w:tc>
        <w:tc>
          <w:tcPr>
            <w:tcW w:w="1435" w:type="dxa"/>
            <w:tcBorders>
              <w:top w:val="single" w:sz="12" w:space="0" w:color="000000"/>
              <w:bottom w:val="single" w:sz="12" w:space="0" w:color="000000"/>
            </w:tcBorders>
          </w:tcPr>
          <w:p w14:paraId="414A0ACB" w14:textId="77777777" w:rsidR="006C5739" w:rsidRDefault="00B8641A">
            <w:pPr>
              <w:pStyle w:val="TableParagraph"/>
              <w:spacing w:before="39"/>
              <w:ind w:left="97"/>
              <w:jc w:val="center"/>
              <w:rPr>
                <w:b/>
                <w:sz w:val="18"/>
              </w:rPr>
            </w:pPr>
            <w:r>
              <w:rPr>
                <w:b/>
                <w:color w:val="00009F"/>
                <w:spacing w:val="-2"/>
                <w:sz w:val="18"/>
              </w:rPr>
              <w:t>84.661,00</w:t>
            </w:r>
          </w:p>
        </w:tc>
        <w:tc>
          <w:tcPr>
            <w:tcW w:w="1175" w:type="dxa"/>
            <w:tcBorders>
              <w:top w:val="single" w:sz="12" w:space="0" w:color="000000"/>
              <w:bottom w:val="single" w:sz="12" w:space="0" w:color="000000"/>
            </w:tcBorders>
          </w:tcPr>
          <w:p w14:paraId="508CEF9A" w14:textId="77777777" w:rsidR="006C5739" w:rsidRDefault="00B8641A">
            <w:pPr>
              <w:pStyle w:val="TableParagraph"/>
              <w:spacing w:before="39"/>
              <w:ind w:right="76"/>
              <w:jc w:val="right"/>
              <w:rPr>
                <w:b/>
                <w:sz w:val="18"/>
              </w:rPr>
            </w:pPr>
            <w:r>
              <w:rPr>
                <w:b/>
                <w:color w:val="00009F"/>
                <w:spacing w:val="-2"/>
                <w:sz w:val="18"/>
              </w:rPr>
              <w:t>42.330,18</w:t>
            </w:r>
          </w:p>
        </w:tc>
        <w:tc>
          <w:tcPr>
            <w:tcW w:w="807" w:type="dxa"/>
            <w:tcBorders>
              <w:top w:val="single" w:sz="12" w:space="0" w:color="000000"/>
              <w:bottom w:val="single" w:sz="12" w:space="0" w:color="000000"/>
              <w:right w:val="single" w:sz="12" w:space="0" w:color="000000"/>
            </w:tcBorders>
          </w:tcPr>
          <w:p w14:paraId="49D0C953" w14:textId="77777777" w:rsidR="006C5739" w:rsidRDefault="00B8641A">
            <w:pPr>
              <w:pStyle w:val="TableParagraph"/>
              <w:spacing w:before="39"/>
              <w:ind w:right="73"/>
              <w:jc w:val="right"/>
              <w:rPr>
                <w:b/>
                <w:sz w:val="18"/>
              </w:rPr>
            </w:pPr>
            <w:r>
              <w:rPr>
                <w:b/>
                <w:color w:val="00009F"/>
                <w:spacing w:val="-2"/>
                <w:sz w:val="18"/>
              </w:rPr>
              <w:t>50,00%</w:t>
            </w:r>
          </w:p>
        </w:tc>
      </w:tr>
      <w:tr w:rsidR="006C5739" w14:paraId="2183BD7C" w14:textId="77777777">
        <w:trPr>
          <w:trHeight w:val="228"/>
        </w:trPr>
        <w:tc>
          <w:tcPr>
            <w:tcW w:w="7173" w:type="dxa"/>
            <w:tcBorders>
              <w:top w:val="single" w:sz="12" w:space="0" w:color="000000"/>
            </w:tcBorders>
          </w:tcPr>
          <w:p w14:paraId="4762773A"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5" w:type="dxa"/>
            <w:tcBorders>
              <w:top w:val="single" w:sz="12" w:space="0" w:color="000000"/>
            </w:tcBorders>
          </w:tcPr>
          <w:p w14:paraId="2784BEA5" w14:textId="77777777" w:rsidR="006C5739" w:rsidRDefault="00B8641A">
            <w:pPr>
              <w:pStyle w:val="TableParagraph"/>
              <w:spacing w:line="186" w:lineRule="exact"/>
              <w:ind w:left="97"/>
              <w:jc w:val="center"/>
              <w:rPr>
                <w:b/>
                <w:sz w:val="18"/>
              </w:rPr>
            </w:pPr>
            <w:r>
              <w:rPr>
                <w:b/>
                <w:spacing w:val="-2"/>
                <w:sz w:val="18"/>
              </w:rPr>
              <w:t>84.661,00</w:t>
            </w:r>
          </w:p>
        </w:tc>
        <w:tc>
          <w:tcPr>
            <w:tcW w:w="1175" w:type="dxa"/>
            <w:tcBorders>
              <w:top w:val="single" w:sz="12" w:space="0" w:color="000000"/>
            </w:tcBorders>
          </w:tcPr>
          <w:p w14:paraId="2A9279DD" w14:textId="77777777" w:rsidR="006C5739" w:rsidRDefault="00B8641A">
            <w:pPr>
              <w:pStyle w:val="TableParagraph"/>
              <w:spacing w:line="186" w:lineRule="exact"/>
              <w:ind w:right="76"/>
              <w:jc w:val="right"/>
              <w:rPr>
                <w:b/>
                <w:sz w:val="18"/>
              </w:rPr>
            </w:pPr>
            <w:r>
              <w:rPr>
                <w:b/>
                <w:spacing w:val="-2"/>
                <w:sz w:val="18"/>
              </w:rPr>
              <w:t>42.330,18</w:t>
            </w:r>
          </w:p>
        </w:tc>
        <w:tc>
          <w:tcPr>
            <w:tcW w:w="807" w:type="dxa"/>
            <w:tcBorders>
              <w:top w:val="single" w:sz="12" w:space="0" w:color="000000"/>
            </w:tcBorders>
          </w:tcPr>
          <w:p w14:paraId="5059D66C" w14:textId="77777777" w:rsidR="006C5739" w:rsidRDefault="00B8641A">
            <w:pPr>
              <w:pStyle w:val="TableParagraph"/>
              <w:spacing w:line="186" w:lineRule="exact"/>
              <w:ind w:right="88"/>
              <w:jc w:val="right"/>
              <w:rPr>
                <w:b/>
                <w:sz w:val="18"/>
              </w:rPr>
            </w:pPr>
            <w:r>
              <w:rPr>
                <w:b/>
                <w:spacing w:val="-2"/>
                <w:sz w:val="18"/>
              </w:rPr>
              <w:t>50,00%</w:t>
            </w:r>
          </w:p>
        </w:tc>
      </w:tr>
      <w:tr w:rsidR="006C5739" w14:paraId="1955C193" w14:textId="77777777">
        <w:trPr>
          <w:trHeight w:val="285"/>
        </w:trPr>
        <w:tc>
          <w:tcPr>
            <w:tcW w:w="7173" w:type="dxa"/>
          </w:tcPr>
          <w:p w14:paraId="56090620" w14:textId="77777777" w:rsidR="006C5739" w:rsidRDefault="00B8641A">
            <w:pPr>
              <w:pStyle w:val="TableParagraph"/>
              <w:spacing w:before="36"/>
              <w:ind w:left="404"/>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5" w:type="dxa"/>
          </w:tcPr>
          <w:p w14:paraId="333CEFCA" w14:textId="77777777" w:rsidR="006C5739" w:rsidRDefault="00B8641A">
            <w:pPr>
              <w:pStyle w:val="TableParagraph"/>
              <w:spacing w:before="36"/>
              <w:ind w:left="97"/>
              <w:jc w:val="center"/>
              <w:rPr>
                <w:b/>
                <w:sz w:val="18"/>
              </w:rPr>
            </w:pPr>
            <w:r>
              <w:rPr>
                <w:b/>
                <w:spacing w:val="-2"/>
                <w:sz w:val="18"/>
              </w:rPr>
              <w:t>84.661,00</w:t>
            </w:r>
          </w:p>
        </w:tc>
        <w:tc>
          <w:tcPr>
            <w:tcW w:w="1175" w:type="dxa"/>
          </w:tcPr>
          <w:p w14:paraId="43C7DD04" w14:textId="77777777" w:rsidR="006C5739" w:rsidRDefault="00B8641A">
            <w:pPr>
              <w:pStyle w:val="TableParagraph"/>
              <w:spacing w:before="36"/>
              <w:ind w:right="76"/>
              <w:jc w:val="right"/>
              <w:rPr>
                <w:b/>
                <w:sz w:val="18"/>
              </w:rPr>
            </w:pPr>
            <w:r>
              <w:rPr>
                <w:b/>
                <w:spacing w:val="-2"/>
                <w:sz w:val="18"/>
              </w:rPr>
              <w:t>42.330,18</w:t>
            </w:r>
          </w:p>
        </w:tc>
        <w:tc>
          <w:tcPr>
            <w:tcW w:w="807" w:type="dxa"/>
          </w:tcPr>
          <w:p w14:paraId="6576CAFA" w14:textId="77777777" w:rsidR="006C5739" w:rsidRDefault="00B8641A">
            <w:pPr>
              <w:pStyle w:val="TableParagraph"/>
              <w:spacing w:before="36"/>
              <w:ind w:right="88"/>
              <w:jc w:val="right"/>
              <w:rPr>
                <w:b/>
                <w:sz w:val="18"/>
              </w:rPr>
            </w:pPr>
            <w:r>
              <w:rPr>
                <w:b/>
                <w:spacing w:val="-2"/>
                <w:sz w:val="18"/>
              </w:rPr>
              <w:t>50,00%</w:t>
            </w:r>
          </w:p>
        </w:tc>
      </w:tr>
      <w:tr w:rsidR="006C5739" w14:paraId="604279D7" w14:textId="77777777">
        <w:trPr>
          <w:trHeight w:val="312"/>
        </w:trPr>
        <w:tc>
          <w:tcPr>
            <w:tcW w:w="7173" w:type="dxa"/>
            <w:tcBorders>
              <w:bottom w:val="single" w:sz="12" w:space="0" w:color="000000"/>
            </w:tcBorders>
          </w:tcPr>
          <w:p w14:paraId="09EFD556" w14:textId="77777777" w:rsidR="006C5739" w:rsidRDefault="00B8641A">
            <w:pPr>
              <w:pStyle w:val="TableParagraph"/>
              <w:spacing w:before="36"/>
              <w:ind w:left="524"/>
              <w:rPr>
                <w:i/>
                <w:sz w:val="18"/>
              </w:rPr>
            </w:pPr>
            <w:r>
              <w:rPr>
                <w:i/>
                <w:sz w:val="18"/>
              </w:rPr>
              <w:t>3235</w:t>
            </w:r>
            <w:r>
              <w:rPr>
                <w:i/>
                <w:spacing w:val="-1"/>
                <w:sz w:val="18"/>
              </w:rPr>
              <w:t xml:space="preserve"> </w:t>
            </w:r>
            <w:r>
              <w:rPr>
                <w:i/>
                <w:sz w:val="18"/>
              </w:rPr>
              <w:t>Zakupnine</w:t>
            </w:r>
            <w:r>
              <w:rPr>
                <w:i/>
                <w:spacing w:val="-1"/>
                <w:sz w:val="18"/>
              </w:rPr>
              <w:t xml:space="preserve"> </w:t>
            </w:r>
            <w:r>
              <w:rPr>
                <w:i/>
                <w:sz w:val="18"/>
              </w:rPr>
              <w:t>i</w:t>
            </w:r>
            <w:r>
              <w:rPr>
                <w:i/>
                <w:spacing w:val="-1"/>
                <w:sz w:val="18"/>
              </w:rPr>
              <w:t xml:space="preserve"> </w:t>
            </w:r>
            <w:r>
              <w:rPr>
                <w:i/>
                <w:spacing w:val="-2"/>
                <w:sz w:val="18"/>
              </w:rPr>
              <w:t>najamnine</w:t>
            </w:r>
          </w:p>
        </w:tc>
        <w:tc>
          <w:tcPr>
            <w:tcW w:w="1435" w:type="dxa"/>
            <w:tcBorders>
              <w:bottom w:val="single" w:sz="12" w:space="0" w:color="000000"/>
            </w:tcBorders>
          </w:tcPr>
          <w:p w14:paraId="50D7E8CE" w14:textId="77777777" w:rsidR="006C5739" w:rsidRDefault="006C5739">
            <w:pPr>
              <w:pStyle w:val="TableParagraph"/>
              <w:rPr>
                <w:rFonts w:ascii="Times New Roman"/>
                <w:sz w:val="18"/>
              </w:rPr>
            </w:pPr>
          </w:p>
        </w:tc>
        <w:tc>
          <w:tcPr>
            <w:tcW w:w="1175" w:type="dxa"/>
            <w:tcBorders>
              <w:bottom w:val="single" w:sz="12" w:space="0" w:color="000000"/>
            </w:tcBorders>
          </w:tcPr>
          <w:p w14:paraId="060B1941" w14:textId="77777777" w:rsidR="006C5739" w:rsidRDefault="00B8641A">
            <w:pPr>
              <w:pStyle w:val="TableParagraph"/>
              <w:spacing w:before="36"/>
              <w:ind w:right="76"/>
              <w:jc w:val="right"/>
              <w:rPr>
                <w:i/>
                <w:sz w:val="18"/>
              </w:rPr>
            </w:pPr>
            <w:r>
              <w:rPr>
                <w:i/>
                <w:spacing w:val="-2"/>
                <w:sz w:val="18"/>
              </w:rPr>
              <w:t>42.330,18</w:t>
            </w:r>
          </w:p>
        </w:tc>
        <w:tc>
          <w:tcPr>
            <w:tcW w:w="807" w:type="dxa"/>
            <w:tcBorders>
              <w:bottom w:val="single" w:sz="12" w:space="0" w:color="000000"/>
            </w:tcBorders>
          </w:tcPr>
          <w:p w14:paraId="72D49419" w14:textId="77777777" w:rsidR="006C5739" w:rsidRDefault="006C5739">
            <w:pPr>
              <w:pStyle w:val="TableParagraph"/>
              <w:rPr>
                <w:rFonts w:ascii="Times New Roman"/>
                <w:sz w:val="18"/>
              </w:rPr>
            </w:pPr>
          </w:p>
        </w:tc>
      </w:tr>
      <w:tr w:rsidR="006C5739" w14:paraId="7C4304BE" w14:textId="77777777">
        <w:trPr>
          <w:trHeight w:val="359"/>
        </w:trPr>
        <w:tc>
          <w:tcPr>
            <w:tcW w:w="7173" w:type="dxa"/>
            <w:tcBorders>
              <w:top w:val="single" w:sz="12" w:space="0" w:color="000000"/>
              <w:left w:val="single" w:sz="12" w:space="0" w:color="000000"/>
              <w:bottom w:val="single" w:sz="12" w:space="0" w:color="000000"/>
            </w:tcBorders>
          </w:tcPr>
          <w:p w14:paraId="7149298F" w14:textId="77777777" w:rsidR="006C5739" w:rsidRDefault="00B8641A">
            <w:pPr>
              <w:pStyle w:val="TableParagraph"/>
              <w:spacing w:before="39"/>
              <w:ind w:left="44"/>
              <w:rPr>
                <w:b/>
                <w:sz w:val="18"/>
              </w:rPr>
            </w:pPr>
            <w:r>
              <w:rPr>
                <w:b/>
                <w:color w:val="00009F"/>
                <w:sz w:val="18"/>
              </w:rPr>
              <w:t>T105608</w:t>
            </w:r>
            <w:r>
              <w:rPr>
                <w:b/>
                <w:color w:val="00009F"/>
                <w:spacing w:val="-1"/>
                <w:sz w:val="18"/>
              </w:rPr>
              <w:t xml:space="preserve"> </w:t>
            </w:r>
            <w:r>
              <w:rPr>
                <w:b/>
                <w:color w:val="00009F"/>
                <w:sz w:val="18"/>
              </w:rPr>
              <w:t>Legalizacija</w:t>
            </w:r>
            <w:r>
              <w:rPr>
                <w:b/>
                <w:color w:val="00009F"/>
                <w:spacing w:val="-1"/>
                <w:sz w:val="18"/>
              </w:rPr>
              <w:t xml:space="preserve"> </w:t>
            </w:r>
            <w:r>
              <w:rPr>
                <w:b/>
                <w:color w:val="00009F"/>
                <w:spacing w:val="-2"/>
                <w:sz w:val="18"/>
              </w:rPr>
              <w:t>objekata</w:t>
            </w:r>
          </w:p>
        </w:tc>
        <w:tc>
          <w:tcPr>
            <w:tcW w:w="1435" w:type="dxa"/>
            <w:tcBorders>
              <w:top w:val="single" w:sz="12" w:space="0" w:color="000000"/>
              <w:bottom w:val="single" w:sz="12" w:space="0" w:color="000000"/>
            </w:tcBorders>
          </w:tcPr>
          <w:p w14:paraId="1ECC47D7" w14:textId="77777777" w:rsidR="006C5739" w:rsidRDefault="00B8641A">
            <w:pPr>
              <w:pStyle w:val="TableParagraph"/>
              <w:spacing w:before="39"/>
              <w:ind w:left="97"/>
              <w:jc w:val="center"/>
              <w:rPr>
                <w:b/>
                <w:sz w:val="18"/>
              </w:rPr>
            </w:pPr>
            <w:r>
              <w:rPr>
                <w:b/>
                <w:color w:val="00009F"/>
                <w:spacing w:val="-2"/>
                <w:sz w:val="18"/>
              </w:rPr>
              <w:t>20.000,00</w:t>
            </w:r>
          </w:p>
        </w:tc>
        <w:tc>
          <w:tcPr>
            <w:tcW w:w="1175" w:type="dxa"/>
            <w:tcBorders>
              <w:top w:val="single" w:sz="12" w:space="0" w:color="000000"/>
              <w:bottom w:val="single" w:sz="12" w:space="0" w:color="000000"/>
            </w:tcBorders>
          </w:tcPr>
          <w:p w14:paraId="1DECC45F" w14:textId="77777777" w:rsidR="006C5739" w:rsidRDefault="006C5739">
            <w:pPr>
              <w:pStyle w:val="TableParagraph"/>
              <w:rPr>
                <w:rFonts w:ascii="Times New Roman"/>
                <w:sz w:val="18"/>
              </w:rPr>
            </w:pPr>
          </w:p>
        </w:tc>
        <w:tc>
          <w:tcPr>
            <w:tcW w:w="807" w:type="dxa"/>
            <w:tcBorders>
              <w:top w:val="single" w:sz="12" w:space="0" w:color="000000"/>
              <w:bottom w:val="single" w:sz="12" w:space="0" w:color="000000"/>
              <w:right w:val="single" w:sz="12" w:space="0" w:color="000000"/>
            </w:tcBorders>
          </w:tcPr>
          <w:p w14:paraId="1F362C02" w14:textId="77777777" w:rsidR="006C5739" w:rsidRDefault="006C5739">
            <w:pPr>
              <w:pStyle w:val="TableParagraph"/>
              <w:rPr>
                <w:rFonts w:ascii="Times New Roman"/>
                <w:sz w:val="18"/>
              </w:rPr>
            </w:pPr>
          </w:p>
        </w:tc>
      </w:tr>
      <w:tr w:rsidR="006C5739" w14:paraId="75776C7A" w14:textId="77777777">
        <w:trPr>
          <w:trHeight w:val="228"/>
        </w:trPr>
        <w:tc>
          <w:tcPr>
            <w:tcW w:w="7173" w:type="dxa"/>
            <w:tcBorders>
              <w:top w:val="single" w:sz="12" w:space="0" w:color="000000"/>
            </w:tcBorders>
          </w:tcPr>
          <w:p w14:paraId="3219D9D2" w14:textId="77777777" w:rsidR="006C5739" w:rsidRDefault="00B8641A">
            <w:pPr>
              <w:pStyle w:val="TableParagraph"/>
              <w:spacing w:line="186" w:lineRule="exact"/>
              <w:ind w:left="239"/>
              <w:rPr>
                <w:b/>
                <w:sz w:val="18"/>
              </w:rPr>
            </w:pPr>
            <w:r>
              <w:rPr>
                <w:b/>
                <w:sz w:val="18"/>
              </w:rPr>
              <w:t>Izvor:</w:t>
            </w:r>
            <w:r>
              <w:rPr>
                <w:b/>
                <w:spacing w:val="-1"/>
                <w:sz w:val="18"/>
              </w:rPr>
              <w:t xml:space="preserve"> </w:t>
            </w:r>
            <w:r>
              <w:rPr>
                <w:b/>
                <w:sz w:val="18"/>
              </w:rPr>
              <w:t>41</w:t>
            </w:r>
            <w:r>
              <w:rPr>
                <w:b/>
                <w:spacing w:val="-1"/>
                <w:sz w:val="18"/>
              </w:rPr>
              <w:t xml:space="preserve"> </w:t>
            </w:r>
            <w:r>
              <w:rPr>
                <w:b/>
                <w:sz w:val="18"/>
              </w:rPr>
              <w:t>Komunalna</w:t>
            </w:r>
            <w:r>
              <w:rPr>
                <w:b/>
                <w:spacing w:val="-1"/>
                <w:sz w:val="18"/>
              </w:rPr>
              <w:t xml:space="preserve"> </w:t>
            </w:r>
            <w:r>
              <w:rPr>
                <w:b/>
                <w:spacing w:val="-2"/>
                <w:sz w:val="18"/>
              </w:rPr>
              <w:t>naknada</w:t>
            </w:r>
          </w:p>
        </w:tc>
        <w:tc>
          <w:tcPr>
            <w:tcW w:w="1435" w:type="dxa"/>
            <w:tcBorders>
              <w:top w:val="single" w:sz="12" w:space="0" w:color="000000"/>
            </w:tcBorders>
          </w:tcPr>
          <w:p w14:paraId="24C61D3D" w14:textId="77777777" w:rsidR="006C5739" w:rsidRDefault="00B8641A">
            <w:pPr>
              <w:pStyle w:val="TableParagraph"/>
              <w:spacing w:line="186" w:lineRule="exact"/>
              <w:ind w:left="97"/>
              <w:jc w:val="center"/>
              <w:rPr>
                <w:b/>
                <w:sz w:val="18"/>
              </w:rPr>
            </w:pPr>
            <w:r>
              <w:rPr>
                <w:b/>
                <w:spacing w:val="-2"/>
                <w:sz w:val="18"/>
              </w:rPr>
              <w:t>20.000,00</w:t>
            </w:r>
          </w:p>
        </w:tc>
        <w:tc>
          <w:tcPr>
            <w:tcW w:w="1175" w:type="dxa"/>
            <w:tcBorders>
              <w:top w:val="single" w:sz="12" w:space="0" w:color="000000"/>
            </w:tcBorders>
          </w:tcPr>
          <w:p w14:paraId="5F5C7FBB" w14:textId="77777777" w:rsidR="006C5739" w:rsidRDefault="006C5739">
            <w:pPr>
              <w:pStyle w:val="TableParagraph"/>
              <w:rPr>
                <w:rFonts w:ascii="Times New Roman"/>
                <w:sz w:val="16"/>
              </w:rPr>
            </w:pPr>
          </w:p>
        </w:tc>
        <w:tc>
          <w:tcPr>
            <w:tcW w:w="807" w:type="dxa"/>
            <w:tcBorders>
              <w:top w:val="single" w:sz="12" w:space="0" w:color="000000"/>
            </w:tcBorders>
          </w:tcPr>
          <w:p w14:paraId="7A9D0937" w14:textId="77777777" w:rsidR="006C5739" w:rsidRDefault="006C5739">
            <w:pPr>
              <w:pStyle w:val="TableParagraph"/>
              <w:rPr>
                <w:rFonts w:ascii="Times New Roman"/>
                <w:sz w:val="16"/>
              </w:rPr>
            </w:pPr>
          </w:p>
        </w:tc>
      </w:tr>
      <w:tr w:rsidR="006C5739" w14:paraId="4E454754" w14:textId="77777777">
        <w:trPr>
          <w:trHeight w:val="312"/>
        </w:trPr>
        <w:tc>
          <w:tcPr>
            <w:tcW w:w="7173" w:type="dxa"/>
            <w:tcBorders>
              <w:bottom w:val="single" w:sz="12" w:space="0" w:color="000000"/>
            </w:tcBorders>
          </w:tcPr>
          <w:p w14:paraId="01897AF0"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5" w:type="dxa"/>
            <w:tcBorders>
              <w:bottom w:val="single" w:sz="12" w:space="0" w:color="000000"/>
            </w:tcBorders>
          </w:tcPr>
          <w:p w14:paraId="123DEAFC" w14:textId="77777777" w:rsidR="006C5739" w:rsidRDefault="00B8641A">
            <w:pPr>
              <w:pStyle w:val="TableParagraph"/>
              <w:spacing w:before="36"/>
              <w:ind w:left="97"/>
              <w:jc w:val="center"/>
              <w:rPr>
                <w:b/>
                <w:sz w:val="18"/>
              </w:rPr>
            </w:pPr>
            <w:r>
              <w:rPr>
                <w:b/>
                <w:spacing w:val="-2"/>
                <w:sz w:val="18"/>
              </w:rPr>
              <w:t>20.000,00</w:t>
            </w:r>
          </w:p>
        </w:tc>
        <w:tc>
          <w:tcPr>
            <w:tcW w:w="1175" w:type="dxa"/>
            <w:tcBorders>
              <w:bottom w:val="single" w:sz="12" w:space="0" w:color="000000"/>
            </w:tcBorders>
          </w:tcPr>
          <w:p w14:paraId="6C6C75F3" w14:textId="77777777" w:rsidR="006C5739" w:rsidRDefault="006C5739">
            <w:pPr>
              <w:pStyle w:val="TableParagraph"/>
              <w:rPr>
                <w:rFonts w:ascii="Times New Roman"/>
                <w:sz w:val="18"/>
              </w:rPr>
            </w:pPr>
          </w:p>
        </w:tc>
        <w:tc>
          <w:tcPr>
            <w:tcW w:w="807" w:type="dxa"/>
            <w:tcBorders>
              <w:bottom w:val="single" w:sz="12" w:space="0" w:color="000000"/>
            </w:tcBorders>
          </w:tcPr>
          <w:p w14:paraId="17F5DDA8" w14:textId="77777777" w:rsidR="006C5739" w:rsidRDefault="006C5739">
            <w:pPr>
              <w:pStyle w:val="TableParagraph"/>
              <w:rPr>
                <w:rFonts w:ascii="Times New Roman"/>
                <w:sz w:val="18"/>
              </w:rPr>
            </w:pPr>
          </w:p>
        </w:tc>
      </w:tr>
      <w:tr w:rsidR="006C5739" w14:paraId="6536DF1E" w14:textId="77777777">
        <w:trPr>
          <w:trHeight w:val="359"/>
        </w:trPr>
        <w:tc>
          <w:tcPr>
            <w:tcW w:w="7173" w:type="dxa"/>
            <w:tcBorders>
              <w:top w:val="single" w:sz="12" w:space="0" w:color="000000"/>
              <w:left w:val="single" w:sz="12" w:space="0" w:color="000000"/>
              <w:bottom w:val="single" w:sz="12" w:space="0" w:color="000000"/>
            </w:tcBorders>
          </w:tcPr>
          <w:p w14:paraId="52CE3E6D" w14:textId="77777777" w:rsidR="006C5739" w:rsidRDefault="00B8641A">
            <w:pPr>
              <w:pStyle w:val="TableParagraph"/>
              <w:spacing w:before="39"/>
              <w:ind w:left="44"/>
              <w:rPr>
                <w:b/>
                <w:sz w:val="18"/>
              </w:rPr>
            </w:pPr>
            <w:r>
              <w:rPr>
                <w:b/>
                <w:color w:val="00009F"/>
                <w:sz w:val="18"/>
              </w:rPr>
              <w:t>T105609</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braniteljske</w:t>
            </w:r>
            <w:r>
              <w:rPr>
                <w:b/>
                <w:color w:val="00009F"/>
                <w:spacing w:val="-1"/>
                <w:sz w:val="18"/>
              </w:rPr>
              <w:t xml:space="preserve"> </w:t>
            </w:r>
            <w:r>
              <w:rPr>
                <w:b/>
                <w:color w:val="00009F"/>
                <w:sz w:val="18"/>
              </w:rPr>
              <w:t>spomen</w:t>
            </w:r>
            <w:r>
              <w:rPr>
                <w:b/>
                <w:color w:val="00009F"/>
                <w:spacing w:val="-2"/>
                <w:sz w:val="18"/>
              </w:rPr>
              <w:t xml:space="preserve"> </w:t>
            </w:r>
            <w:r>
              <w:rPr>
                <w:b/>
                <w:color w:val="00009F"/>
                <w:spacing w:val="-4"/>
                <w:sz w:val="18"/>
              </w:rPr>
              <w:t>sobe</w:t>
            </w:r>
          </w:p>
        </w:tc>
        <w:tc>
          <w:tcPr>
            <w:tcW w:w="1435" w:type="dxa"/>
            <w:tcBorders>
              <w:top w:val="single" w:sz="12" w:space="0" w:color="000000"/>
              <w:bottom w:val="single" w:sz="12" w:space="0" w:color="000000"/>
            </w:tcBorders>
          </w:tcPr>
          <w:p w14:paraId="4D3DBE6D" w14:textId="77777777" w:rsidR="006C5739" w:rsidRDefault="00B8641A">
            <w:pPr>
              <w:pStyle w:val="TableParagraph"/>
              <w:spacing w:before="39"/>
              <w:ind w:left="97" w:right="97"/>
              <w:jc w:val="center"/>
              <w:rPr>
                <w:b/>
                <w:sz w:val="18"/>
              </w:rPr>
            </w:pPr>
            <w:r>
              <w:rPr>
                <w:b/>
                <w:color w:val="00009F"/>
                <w:spacing w:val="-2"/>
                <w:sz w:val="18"/>
              </w:rPr>
              <w:t>175.000,00</w:t>
            </w:r>
          </w:p>
        </w:tc>
        <w:tc>
          <w:tcPr>
            <w:tcW w:w="1175" w:type="dxa"/>
            <w:tcBorders>
              <w:top w:val="single" w:sz="12" w:space="0" w:color="000000"/>
              <w:bottom w:val="single" w:sz="12" w:space="0" w:color="000000"/>
            </w:tcBorders>
          </w:tcPr>
          <w:p w14:paraId="54BF4BD7" w14:textId="77777777" w:rsidR="006C5739" w:rsidRDefault="00B8641A">
            <w:pPr>
              <w:pStyle w:val="TableParagraph"/>
              <w:spacing w:before="39"/>
              <w:ind w:right="76"/>
              <w:jc w:val="right"/>
              <w:rPr>
                <w:b/>
                <w:sz w:val="18"/>
              </w:rPr>
            </w:pPr>
            <w:r>
              <w:rPr>
                <w:b/>
                <w:color w:val="00009F"/>
                <w:spacing w:val="-2"/>
                <w:sz w:val="18"/>
              </w:rPr>
              <w:t>5.000,00</w:t>
            </w:r>
          </w:p>
        </w:tc>
        <w:tc>
          <w:tcPr>
            <w:tcW w:w="807" w:type="dxa"/>
            <w:tcBorders>
              <w:top w:val="single" w:sz="12" w:space="0" w:color="000000"/>
              <w:bottom w:val="single" w:sz="12" w:space="0" w:color="000000"/>
              <w:right w:val="single" w:sz="12" w:space="0" w:color="000000"/>
            </w:tcBorders>
          </w:tcPr>
          <w:p w14:paraId="49CD54B1" w14:textId="77777777" w:rsidR="006C5739" w:rsidRDefault="00B8641A">
            <w:pPr>
              <w:pStyle w:val="TableParagraph"/>
              <w:spacing w:before="39"/>
              <w:ind w:right="73"/>
              <w:jc w:val="right"/>
              <w:rPr>
                <w:b/>
                <w:sz w:val="18"/>
              </w:rPr>
            </w:pPr>
            <w:r>
              <w:rPr>
                <w:b/>
                <w:color w:val="00009F"/>
                <w:spacing w:val="-2"/>
                <w:sz w:val="18"/>
              </w:rPr>
              <w:t>2,86%</w:t>
            </w:r>
          </w:p>
        </w:tc>
      </w:tr>
      <w:tr w:rsidR="006C5739" w14:paraId="226C179A" w14:textId="77777777">
        <w:trPr>
          <w:trHeight w:val="228"/>
        </w:trPr>
        <w:tc>
          <w:tcPr>
            <w:tcW w:w="7173" w:type="dxa"/>
            <w:tcBorders>
              <w:top w:val="single" w:sz="12" w:space="0" w:color="000000"/>
            </w:tcBorders>
          </w:tcPr>
          <w:p w14:paraId="051A736B"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51</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35" w:type="dxa"/>
            <w:tcBorders>
              <w:top w:val="single" w:sz="12" w:space="0" w:color="000000"/>
            </w:tcBorders>
          </w:tcPr>
          <w:p w14:paraId="62CA8A77" w14:textId="77777777" w:rsidR="006C5739" w:rsidRDefault="00B8641A">
            <w:pPr>
              <w:pStyle w:val="TableParagraph"/>
              <w:spacing w:line="186" w:lineRule="exact"/>
              <w:ind w:left="97"/>
              <w:jc w:val="center"/>
              <w:rPr>
                <w:b/>
                <w:sz w:val="18"/>
              </w:rPr>
            </w:pPr>
            <w:r>
              <w:rPr>
                <w:b/>
                <w:spacing w:val="-2"/>
                <w:sz w:val="18"/>
              </w:rPr>
              <w:t>30.000,00</w:t>
            </w:r>
          </w:p>
        </w:tc>
        <w:tc>
          <w:tcPr>
            <w:tcW w:w="1175" w:type="dxa"/>
            <w:tcBorders>
              <w:top w:val="single" w:sz="12" w:space="0" w:color="000000"/>
            </w:tcBorders>
          </w:tcPr>
          <w:p w14:paraId="0F2ED2B9" w14:textId="77777777" w:rsidR="006C5739" w:rsidRDefault="006C5739">
            <w:pPr>
              <w:pStyle w:val="TableParagraph"/>
              <w:rPr>
                <w:rFonts w:ascii="Times New Roman"/>
                <w:sz w:val="16"/>
              </w:rPr>
            </w:pPr>
          </w:p>
        </w:tc>
        <w:tc>
          <w:tcPr>
            <w:tcW w:w="807" w:type="dxa"/>
            <w:tcBorders>
              <w:top w:val="single" w:sz="12" w:space="0" w:color="000000"/>
            </w:tcBorders>
          </w:tcPr>
          <w:p w14:paraId="1256AE5E" w14:textId="77777777" w:rsidR="006C5739" w:rsidRDefault="006C5739">
            <w:pPr>
              <w:pStyle w:val="TableParagraph"/>
              <w:rPr>
                <w:rFonts w:ascii="Times New Roman"/>
                <w:sz w:val="16"/>
              </w:rPr>
            </w:pPr>
          </w:p>
        </w:tc>
      </w:tr>
      <w:tr w:rsidR="006C5739" w14:paraId="69A4BE30" w14:textId="77777777">
        <w:trPr>
          <w:trHeight w:val="277"/>
        </w:trPr>
        <w:tc>
          <w:tcPr>
            <w:tcW w:w="7173" w:type="dxa"/>
          </w:tcPr>
          <w:p w14:paraId="27D2456A" w14:textId="77777777" w:rsidR="006C5739" w:rsidRDefault="00B8641A">
            <w:pPr>
              <w:pStyle w:val="TableParagraph"/>
              <w:spacing w:before="36"/>
              <w:ind w:left="404"/>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pacing w:val="-2"/>
                <w:sz w:val="18"/>
              </w:rPr>
              <w:t>imovine</w:t>
            </w:r>
          </w:p>
        </w:tc>
        <w:tc>
          <w:tcPr>
            <w:tcW w:w="1435" w:type="dxa"/>
          </w:tcPr>
          <w:p w14:paraId="48BDBE83" w14:textId="77777777" w:rsidR="006C5739" w:rsidRDefault="00B8641A">
            <w:pPr>
              <w:pStyle w:val="TableParagraph"/>
              <w:spacing w:before="36"/>
              <w:ind w:left="97"/>
              <w:jc w:val="center"/>
              <w:rPr>
                <w:b/>
                <w:sz w:val="18"/>
              </w:rPr>
            </w:pPr>
            <w:r>
              <w:rPr>
                <w:b/>
                <w:spacing w:val="-2"/>
                <w:sz w:val="18"/>
              </w:rPr>
              <w:t>30.000,00</w:t>
            </w:r>
          </w:p>
        </w:tc>
        <w:tc>
          <w:tcPr>
            <w:tcW w:w="1175" w:type="dxa"/>
          </w:tcPr>
          <w:p w14:paraId="32427A9D" w14:textId="77777777" w:rsidR="006C5739" w:rsidRDefault="006C5739">
            <w:pPr>
              <w:pStyle w:val="TableParagraph"/>
              <w:rPr>
                <w:rFonts w:ascii="Times New Roman"/>
                <w:sz w:val="18"/>
              </w:rPr>
            </w:pPr>
          </w:p>
        </w:tc>
        <w:tc>
          <w:tcPr>
            <w:tcW w:w="807" w:type="dxa"/>
          </w:tcPr>
          <w:p w14:paraId="3B669667" w14:textId="77777777" w:rsidR="006C5739" w:rsidRDefault="006C5739">
            <w:pPr>
              <w:pStyle w:val="TableParagraph"/>
              <w:rPr>
                <w:rFonts w:ascii="Times New Roman"/>
                <w:sz w:val="18"/>
              </w:rPr>
            </w:pPr>
          </w:p>
        </w:tc>
      </w:tr>
      <w:tr w:rsidR="006C5739" w14:paraId="25C3456E" w14:textId="77777777">
        <w:trPr>
          <w:trHeight w:val="277"/>
        </w:trPr>
        <w:tc>
          <w:tcPr>
            <w:tcW w:w="7173" w:type="dxa"/>
          </w:tcPr>
          <w:p w14:paraId="7021304B" w14:textId="77777777" w:rsidR="006C5739" w:rsidRDefault="00B8641A">
            <w:pPr>
              <w:pStyle w:val="TableParagraph"/>
              <w:spacing w:before="28"/>
              <w:ind w:left="239"/>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435" w:type="dxa"/>
          </w:tcPr>
          <w:p w14:paraId="4446ACED" w14:textId="77777777" w:rsidR="006C5739" w:rsidRDefault="00B8641A">
            <w:pPr>
              <w:pStyle w:val="TableParagraph"/>
              <w:spacing w:before="28"/>
              <w:ind w:left="97" w:right="97"/>
              <w:jc w:val="center"/>
              <w:rPr>
                <w:b/>
                <w:sz w:val="18"/>
              </w:rPr>
            </w:pPr>
            <w:r>
              <w:rPr>
                <w:b/>
                <w:spacing w:val="-2"/>
                <w:sz w:val="18"/>
              </w:rPr>
              <w:t>145.000,00</w:t>
            </w:r>
          </w:p>
        </w:tc>
        <w:tc>
          <w:tcPr>
            <w:tcW w:w="1175" w:type="dxa"/>
          </w:tcPr>
          <w:p w14:paraId="6664C75A" w14:textId="77777777" w:rsidR="006C5739" w:rsidRDefault="00B8641A">
            <w:pPr>
              <w:pStyle w:val="TableParagraph"/>
              <w:spacing w:before="28"/>
              <w:ind w:right="76"/>
              <w:jc w:val="right"/>
              <w:rPr>
                <w:b/>
                <w:sz w:val="18"/>
              </w:rPr>
            </w:pPr>
            <w:r>
              <w:rPr>
                <w:b/>
                <w:spacing w:val="-2"/>
                <w:sz w:val="18"/>
              </w:rPr>
              <w:t>5.000,00</w:t>
            </w:r>
          </w:p>
        </w:tc>
        <w:tc>
          <w:tcPr>
            <w:tcW w:w="807" w:type="dxa"/>
          </w:tcPr>
          <w:p w14:paraId="4340BDEF" w14:textId="77777777" w:rsidR="006C5739" w:rsidRDefault="00B8641A">
            <w:pPr>
              <w:pStyle w:val="TableParagraph"/>
              <w:spacing w:before="28"/>
              <w:ind w:right="88"/>
              <w:jc w:val="right"/>
              <w:rPr>
                <w:b/>
                <w:sz w:val="18"/>
              </w:rPr>
            </w:pPr>
            <w:r>
              <w:rPr>
                <w:b/>
                <w:spacing w:val="-2"/>
                <w:sz w:val="18"/>
              </w:rPr>
              <w:t>3,45%</w:t>
            </w:r>
          </w:p>
        </w:tc>
      </w:tr>
      <w:tr w:rsidR="006C5739" w14:paraId="1047992B" w14:textId="77777777">
        <w:trPr>
          <w:trHeight w:val="285"/>
        </w:trPr>
        <w:tc>
          <w:tcPr>
            <w:tcW w:w="7173" w:type="dxa"/>
          </w:tcPr>
          <w:p w14:paraId="4F4B4B00" w14:textId="77777777" w:rsidR="006C5739" w:rsidRDefault="00B8641A">
            <w:pPr>
              <w:pStyle w:val="TableParagraph"/>
              <w:spacing w:before="36"/>
              <w:ind w:left="404"/>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pacing w:val="-2"/>
                <w:sz w:val="18"/>
              </w:rPr>
              <w:t>imovine</w:t>
            </w:r>
          </w:p>
        </w:tc>
        <w:tc>
          <w:tcPr>
            <w:tcW w:w="1435" w:type="dxa"/>
          </w:tcPr>
          <w:p w14:paraId="16892821" w14:textId="77777777" w:rsidR="006C5739" w:rsidRDefault="00B8641A">
            <w:pPr>
              <w:pStyle w:val="TableParagraph"/>
              <w:spacing w:before="36"/>
              <w:ind w:left="97" w:right="97"/>
              <w:jc w:val="center"/>
              <w:rPr>
                <w:b/>
                <w:sz w:val="18"/>
              </w:rPr>
            </w:pPr>
            <w:r>
              <w:rPr>
                <w:b/>
                <w:spacing w:val="-2"/>
                <w:sz w:val="18"/>
              </w:rPr>
              <w:t>145.000,00</w:t>
            </w:r>
          </w:p>
        </w:tc>
        <w:tc>
          <w:tcPr>
            <w:tcW w:w="1175" w:type="dxa"/>
          </w:tcPr>
          <w:p w14:paraId="26D52766" w14:textId="77777777" w:rsidR="006C5739" w:rsidRDefault="00B8641A">
            <w:pPr>
              <w:pStyle w:val="TableParagraph"/>
              <w:spacing w:before="36"/>
              <w:ind w:right="76"/>
              <w:jc w:val="right"/>
              <w:rPr>
                <w:b/>
                <w:sz w:val="18"/>
              </w:rPr>
            </w:pPr>
            <w:r>
              <w:rPr>
                <w:b/>
                <w:spacing w:val="-2"/>
                <w:sz w:val="18"/>
              </w:rPr>
              <w:t>5.000,00</w:t>
            </w:r>
          </w:p>
        </w:tc>
        <w:tc>
          <w:tcPr>
            <w:tcW w:w="807" w:type="dxa"/>
          </w:tcPr>
          <w:p w14:paraId="5A552A60" w14:textId="77777777" w:rsidR="006C5739" w:rsidRDefault="00B8641A">
            <w:pPr>
              <w:pStyle w:val="TableParagraph"/>
              <w:spacing w:before="36"/>
              <w:ind w:right="88"/>
              <w:jc w:val="right"/>
              <w:rPr>
                <w:b/>
                <w:sz w:val="18"/>
              </w:rPr>
            </w:pPr>
            <w:r>
              <w:rPr>
                <w:b/>
                <w:spacing w:val="-2"/>
                <w:sz w:val="18"/>
              </w:rPr>
              <w:t>3,45%</w:t>
            </w:r>
          </w:p>
        </w:tc>
      </w:tr>
      <w:tr w:rsidR="006C5739" w14:paraId="5CFEEA65" w14:textId="77777777">
        <w:trPr>
          <w:trHeight w:val="312"/>
        </w:trPr>
        <w:tc>
          <w:tcPr>
            <w:tcW w:w="7173" w:type="dxa"/>
            <w:tcBorders>
              <w:bottom w:val="single" w:sz="12" w:space="0" w:color="000000"/>
            </w:tcBorders>
          </w:tcPr>
          <w:p w14:paraId="25CBB681" w14:textId="77777777" w:rsidR="006C5739" w:rsidRDefault="00B8641A">
            <w:pPr>
              <w:pStyle w:val="TableParagraph"/>
              <w:spacing w:before="36"/>
              <w:ind w:left="524"/>
              <w:rPr>
                <w:i/>
                <w:sz w:val="18"/>
              </w:rPr>
            </w:pPr>
            <w:r>
              <w:rPr>
                <w:i/>
                <w:sz w:val="18"/>
              </w:rPr>
              <w:t>4124</w:t>
            </w:r>
            <w:r>
              <w:rPr>
                <w:i/>
                <w:spacing w:val="-1"/>
                <w:sz w:val="18"/>
              </w:rPr>
              <w:t xml:space="preserve"> </w:t>
            </w:r>
            <w:r>
              <w:rPr>
                <w:i/>
                <w:sz w:val="18"/>
              </w:rPr>
              <w:t>Ostala</w:t>
            </w:r>
            <w:r>
              <w:rPr>
                <w:i/>
                <w:spacing w:val="-1"/>
                <w:sz w:val="18"/>
              </w:rPr>
              <w:t xml:space="preserve"> </w:t>
            </w:r>
            <w:r>
              <w:rPr>
                <w:i/>
                <w:spacing w:val="-2"/>
                <w:sz w:val="18"/>
              </w:rPr>
              <w:t>prava</w:t>
            </w:r>
          </w:p>
        </w:tc>
        <w:tc>
          <w:tcPr>
            <w:tcW w:w="1435" w:type="dxa"/>
            <w:tcBorders>
              <w:bottom w:val="single" w:sz="12" w:space="0" w:color="000000"/>
            </w:tcBorders>
          </w:tcPr>
          <w:p w14:paraId="132528F7" w14:textId="77777777" w:rsidR="006C5739" w:rsidRDefault="006C5739">
            <w:pPr>
              <w:pStyle w:val="TableParagraph"/>
              <w:rPr>
                <w:rFonts w:ascii="Times New Roman"/>
                <w:sz w:val="18"/>
              </w:rPr>
            </w:pPr>
          </w:p>
        </w:tc>
        <w:tc>
          <w:tcPr>
            <w:tcW w:w="1175" w:type="dxa"/>
            <w:tcBorders>
              <w:bottom w:val="single" w:sz="12" w:space="0" w:color="000000"/>
            </w:tcBorders>
          </w:tcPr>
          <w:p w14:paraId="13A144C1" w14:textId="77777777" w:rsidR="006C5739" w:rsidRDefault="00B8641A">
            <w:pPr>
              <w:pStyle w:val="TableParagraph"/>
              <w:spacing w:before="36"/>
              <w:ind w:right="76"/>
              <w:jc w:val="right"/>
              <w:rPr>
                <w:i/>
                <w:sz w:val="18"/>
              </w:rPr>
            </w:pPr>
            <w:r>
              <w:rPr>
                <w:i/>
                <w:spacing w:val="-2"/>
                <w:sz w:val="18"/>
              </w:rPr>
              <w:t>5.000,00</w:t>
            </w:r>
          </w:p>
        </w:tc>
        <w:tc>
          <w:tcPr>
            <w:tcW w:w="807" w:type="dxa"/>
            <w:tcBorders>
              <w:bottom w:val="single" w:sz="12" w:space="0" w:color="000000"/>
            </w:tcBorders>
          </w:tcPr>
          <w:p w14:paraId="2CD75C5B" w14:textId="77777777" w:rsidR="006C5739" w:rsidRDefault="006C5739">
            <w:pPr>
              <w:pStyle w:val="TableParagraph"/>
              <w:rPr>
                <w:rFonts w:ascii="Times New Roman"/>
                <w:sz w:val="18"/>
              </w:rPr>
            </w:pPr>
          </w:p>
        </w:tc>
      </w:tr>
      <w:tr w:rsidR="006C5739" w14:paraId="02B3B411" w14:textId="77777777">
        <w:trPr>
          <w:trHeight w:val="359"/>
        </w:trPr>
        <w:tc>
          <w:tcPr>
            <w:tcW w:w="7173" w:type="dxa"/>
            <w:tcBorders>
              <w:top w:val="single" w:sz="12" w:space="0" w:color="000000"/>
              <w:left w:val="single" w:sz="12" w:space="0" w:color="000000"/>
              <w:bottom w:val="single" w:sz="12" w:space="0" w:color="000000"/>
            </w:tcBorders>
          </w:tcPr>
          <w:p w14:paraId="3A730EA4" w14:textId="77777777" w:rsidR="006C5739" w:rsidRDefault="00B8641A">
            <w:pPr>
              <w:pStyle w:val="TableParagraph"/>
              <w:spacing w:before="39"/>
              <w:ind w:left="44"/>
              <w:rPr>
                <w:b/>
                <w:sz w:val="18"/>
              </w:rPr>
            </w:pPr>
            <w:r>
              <w:rPr>
                <w:b/>
                <w:color w:val="00009F"/>
                <w:sz w:val="18"/>
              </w:rPr>
              <w:t>A105610</w:t>
            </w:r>
            <w:r>
              <w:rPr>
                <w:b/>
                <w:color w:val="00009F"/>
                <w:spacing w:val="-1"/>
                <w:sz w:val="18"/>
              </w:rPr>
              <w:t xml:space="preserve"> </w:t>
            </w:r>
            <w:r>
              <w:rPr>
                <w:b/>
                <w:color w:val="00009F"/>
                <w:sz w:val="18"/>
              </w:rPr>
              <w:t>Komunalno</w:t>
            </w:r>
            <w:r>
              <w:rPr>
                <w:b/>
                <w:color w:val="00009F"/>
                <w:spacing w:val="-1"/>
                <w:sz w:val="18"/>
              </w:rPr>
              <w:t xml:space="preserve"> </w:t>
            </w:r>
            <w:r>
              <w:rPr>
                <w:b/>
                <w:color w:val="00009F"/>
                <w:sz w:val="18"/>
              </w:rPr>
              <w:t>opremanje</w:t>
            </w:r>
            <w:r>
              <w:rPr>
                <w:b/>
                <w:color w:val="00009F"/>
                <w:spacing w:val="-1"/>
                <w:sz w:val="18"/>
              </w:rPr>
              <w:t xml:space="preserve"> </w:t>
            </w:r>
            <w:r>
              <w:rPr>
                <w:b/>
                <w:color w:val="00009F"/>
                <w:sz w:val="18"/>
              </w:rPr>
              <w:t>za</w:t>
            </w:r>
            <w:r>
              <w:rPr>
                <w:b/>
                <w:color w:val="00009F"/>
                <w:spacing w:val="-1"/>
                <w:sz w:val="18"/>
              </w:rPr>
              <w:t xml:space="preserve"> </w:t>
            </w:r>
            <w:r>
              <w:rPr>
                <w:b/>
                <w:color w:val="00009F"/>
                <w:spacing w:val="-4"/>
                <w:sz w:val="18"/>
              </w:rPr>
              <w:t>HRVI</w:t>
            </w:r>
          </w:p>
        </w:tc>
        <w:tc>
          <w:tcPr>
            <w:tcW w:w="1435" w:type="dxa"/>
            <w:tcBorders>
              <w:top w:val="single" w:sz="12" w:space="0" w:color="000000"/>
              <w:bottom w:val="single" w:sz="12" w:space="0" w:color="000000"/>
            </w:tcBorders>
          </w:tcPr>
          <w:p w14:paraId="6B057D45" w14:textId="77777777" w:rsidR="006C5739" w:rsidRDefault="00B8641A">
            <w:pPr>
              <w:pStyle w:val="TableParagraph"/>
              <w:spacing w:before="39"/>
              <w:ind w:left="97"/>
              <w:jc w:val="center"/>
              <w:rPr>
                <w:b/>
                <w:sz w:val="18"/>
              </w:rPr>
            </w:pPr>
            <w:r>
              <w:rPr>
                <w:b/>
                <w:color w:val="00009F"/>
                <w:spacing w:val="-2"/>
                <w:sz w:val="18"/>
              </w:rPr>
              <w:t>50.000,00</w:t>
            </w:r>
          </w:p>
        </w:tc>
        <w:tc>
          <w:tcPr>
            <w:tcW w:w="1175" w:type="dxa"/>
            <w:tcBorders>
              <w:top w:val="single" w:sz="12" w:space="0" w:color="000000"/>
              <w:bottom w:val="single" w:sz="12" w:space="0" w:color="000000"/>
            </w:tcBorders>
          </w:tcPr>
          <w:p w14:paraId="4CA3BC26" w14:textId="77777777" w:rsidR="006C5739" w:rsidRDefault="006C5739">
            <w:pPr>
              <w:pStyle w:val="TableParagraph"/>
              <w:rPr>
                <w:rFonts w:ascii="Times New Roman"/>
                <w:sz w:val="18"/>
              </w:rPr>
            </w:pPr>
          </w:p>
        </w:tc>
        <w:tc>
          <w:tcPr>
            <w:tcW w:w="807" w:type="dxa"/>
            <w:tcBorders>
              <w:top w:val="single" w:sz="12" w:space="0" w:color="000000"/>
              <w:bottom w:val="single" w:sz="12" w:space="0" w:color="000000"/>
              <w:right w:val="single" w:sz="12" w:space="0" w:color="000000"/>
            </w:tcBorders>
          </w:tcPr>
          <w:p w14:paraId="4075CFDA" w14:textId="77777777" w:rsidR="006C5739" w:rsidRDefault="006C5739">
            <w:pPr>
              <w:pStyle w:val="TableParagraph"/>
              <w:rPr>
                <w:rFonts w:ascii="Times New Roman"/>
                <w:sz w:val="18"/>
              </w:rPr>
            </w:pPr>
          </w:p>
        </w:tc>
      </w:tr>
      <w:tr w:rsidR="006C5739" w14:paraId="794713BA" w14:textId="77777777">
        <w:trPr>
          <w:trHeight w:val="228"/>
        </w:trPr>
        <w:tc>
          <w:tcPr>
            <w:tcW w:w="7173" w:type="dxa"/>
            <w:tcBorders>
              <w:top w:val="single" w:sz="12" w:space="0" w:color="000000"/>
            </w:tcBorders>
          </w:tcPr>
          <w:p w14:paraId="430FA9CC" w14:textId="77777777" w:rsidR="006C5739" w:rsidRDefault="00B8641A">
            <w:pPr>
              <w:pStyle w:val="TableParagraph"/>
              <w:spacing w:line="186" w:lineRule="exact"/>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5" w:type="dxa"/>
            <w:tcBorders>
              <w:top w:val="single" w:sz="12" w:space="0" w:color="000000"/>
            </w:tcBorders>
          </w:tcPr>
          <w:p w14:paraId="4AF1C4BD" w14:textId="77777777" w:rsidR="006C5739" w:rsidRDefault="00B8641A">
            <w:pPr>
              <w:pStyle w:val="TableParagraph"/>
              <w:spacing w:line="186" w:lineRule="exact"/>
              <w:ind w:left="97"/>
              <w:jc w:val="center"/>
              <w:rPr>
                <w:b/>
                <w:sz w:val="18"/>
              </w:rPr>
            </w:pPr>
            <w:r>
              <w:rPr>
                <w:b/>
                <w:spacing w:val="-2"/>
                <w:sz w:val="18"/>
              </w:rPr>
              <w:t>50.000,00</w:t>
            </w:r>
          </w:p>
        </w:tc>
        <w:tc>
          <w:tcPr>
            <w:tcW w:w="1175" w:type="dxa"/>
            <w:tcBorders>
              <w:top w:val="single" w:sz="12" w:space="0" w:color="000000"/>
            </w:tcBorders>
          </w:tcPr>
          <w:p w14:paraId="38155808" w14:textId="77777777" w:rsidR="006C5739" w:rsidRDefault="006C5739">
            <w:pPr>
              <w:pStyle w:val="TableParagraph"/>
              <w:rPr>
                <w:rFonts w:ascii="Times New Roman"/>
                <w:sz w:val="16"/>
              </w:rPr>
            </w:pPr>
          </w:p>
        </w:tc>
        <w:tc>
          <w:tcPr>
            <w:tcW w:w="807" w:type="dxa"/>
            <w:tcBorders>
              <w:top w:val="single" w:sz="12" w:space="0" w:color="000000"/>
            </w:tcBorders>
          </w:tcPr>
          <w:p w14:paraId="25DF0ECA" w14:textId="77777777" w:rsidR="006C5739" w:rsidRDefault="006C5739">
            <w:pPr>
              <w:pStyle w:val="TableParagraph"/>
              <w:rPr>
                <w:rFonts w:ascii="Times New Roman"/>
                <w:sz w:val="16"/>
              </w:rPr>
            </w:pPr>
          </w:p>
        </w:tc>
      </w:tr>
      <w:tr w:rsidR="006C5739" w14:paraId="2DD993CD" w14:textId="77777777">
        <w:trPr>
          <w:trHeight w:val="285"/>
        </w:trPr>
        <w:tc>
          <w:tcPr>
            <w:tcW w:w="7173" w:type="dxa"/>
          </w:tcPr>
          <w:p w14:paraId="36CCB730" w14:textId="77777777" w:rsidR="006C5739" w:rsidRDefault="00B8641A">
            <w:pPr>
              <w:pStyle w:val="TableParagraph"/>
              <w:spacing w:before="36"/>
              <w:ind w:left="404"/>
              <w:rPr>
                <w:b/>
                <w:sz w:val="18"/>
              </w:rPr>
            </w:pPr>
            <w:r>
              <w:rPr>
                <w:b/>
                <w:sz w:val="18"/>
              </w:rPr>
              <w:t>37</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1"/>
                <w:sz w:val="18"/>
              </w:rPr>
              <w:t xml:space="preserve"> </w:t>
            </w:r>
            <w:r>
              <w:rPr>
                <w:b/>
                <w:sz w:val="18"/>
              </w:rPr>
              <w:t>kućanstvima</w:t>
            </w:r>
            <w:r>
              <w:rPr>
                <w:b/>
                <w:spacing w:val="-2"/>
                <w:sz w:val="18"/>
              </w:rPr>
              <w:t xml:space="preserve"> </w:t>
            </w:r>
            <w:r>
              <w:rPr>
                <w:b/>
                <w:sz w:val="18"/>
              </w:rPr>
              <w:t>na</w:t>
            </w:r>
            <w:r>
              <w:rPr>
                <w:b/>
                <w:spacing w:val="-1"/>
                <w:sz w:val="18"/>
              </w:rPr>
              <w:t xml:space="preserve"> </w:t>
            </w:r>
            <w:r>
              <w:rPr>
                <w:b/>
                <w:sz w:val="18"/>
              </w:rPr>
              <w:t>temelju</w:t>
            </w:r>
            <w:r>
              <w:rPr>
                <w:b/>
                <w:spacing w:val="-1"/>
                <w:sz w:val="18"/>
              </w:rPr>
              <w:t xml:space="preserve"> </w:t>
            </w:r>
            <w:r>
              <w:rPr>
                <w:b/>
                <w:sz w:val="18"/>
              </w:rPr>
              <w:t>osiguranja</w:t>
            </w:r>
            <w:r>
              <w:rPr>
                <w:b/>
                <w:spacing w:val="-1"/>
                <w:sz w:val="18"/>
              </w:rPr>
              <w:t xml:space="preserve"> </w:t>
            </w:r>
            <w:r>
              <w:rPr>
                <w:b/>
                <w:sz w:val="18"/>
              </w:rPr>
              <w:t>i</w:t>
            </w:r>
            <w:r>
              <w:rPr>
                <w:b/>
                <w:spacing w:val="-1"/>
                <w:sz w:val="18"/>
              </w:rPr>
              <w:t xml:space="preserve"> </w:t>
            </w:r>
            <w:r>
              <w:rPr>
                <w:b/>
                <w:sz w:val="18"/>
              </w:rPr>
              <w:t>druge</w:t>
            </w:r>
            <w:r>
              <w:rPr>
                <w:b/>
                <w:spacing w:val="-2"/>
                <w:sz w:val="18"/>
              </w:rPr>
              <w:t xml:space="preserve"> naknade</w:t>
            </w:r>
          </w:p>
        </w:tc>
        <w:tc>
          <w:tcPr>
            <w:tcW w:w="1435" w:type="dxa"/>
          </w:tcPr>
          <w:p w14:paraId="669C8693" w14:textId="77777777" w:rsidR="006C5739" w:rsidRDefault="00B8641A">
            <w:pPr>
              <w:pStyle w:val="TableParagraph"/>
              <w:spacing w:before="36"/>
              <w:ind w:left="97"/>
              <w:jc w:val="center"/>
              <w:rPr>
                <w:b/>
                <w:sz w:val="18"/>
              </w:rPr>
            </w:pPr>
            <w:r>
              <w:rPr>
                <w:b/>
                <w:spacing w:val="-2"/>
                <w:sz w:val="18"/>
              </w:rPr>
              <w:t>50.000,00</w:t>
            </w:r>
          </w:p>
        </w:tc>
        <w:tc>
          <w:tcPr>
            <w:tcW w:w="1175" w:type="dxa"/>
          </w:tcPr>
          <w:p w14:paraId="1DE3A2F3" w14:textId="77777777" w:rsidR="006C5739" w:rsidRDefault="006C5739">
            <w:pPr>
              <w:pStyle w:val="TableParagraph"/>
              <w:rPr>
                <w:rFonts w:ascii="Times New Roman"/>
                <w:sz w:val="18"/>
              </w:rPr>
            </w:pPr>
          </w:p>
        </w:tc>
        <w:tc>
          <w:tcPr>
            <w:tcW w:w="807" w:type="dxa"/>
          </w:tcPr>
          <w:p w14:paraId="40EF0D2F" w14:textId="77777777" w:rsidR="006C5739" w:rsidRDefault="006C5739">
            <w:pPr>
              <w:pStyle w:val="TableParagraph"/>
              <w:rPr>
                <w:rFonts w:ascii="Times New Roman"/>
                <w:sz w:val="18"/>
              </w:rPr>
            </w:pPr>
          </w:p>
        </w:tc>
      </w:tr>
      <w:tr w:rsidR="006C5739" w14:paraId="30E9B645" w14:textId="77777777">
        <w:trPr>
          <w:trHeight w:val="285"/>
        </w:trPr>
        <w:tc>
          <w:tcPr>
            <w:tcW w:w="7173" w:type="dxa"/>
          </w:tcPr>
          <w:p w14:paraId="0F07DD24" w14:textId="77777777" w:rsidR="006C5739" w:rsidRDefault="00B8641A">
            <w:pPr>
              <w:pStyle w:val="TableParagraph"/>
              <w:spacing w:before="36"/>
              <w:ind w:left="59"/>
              <w:rPr>
                <w:b/>
                <w:sz w:val="18"/>
              </w:rPr>
            </w:pPr>
            <w:r>
              <w:rPr>
                <w:b/>
                <w:color w:val="00009F"/>
                <w:sz w:val="18"/>
              </w:rPr>
              <w:t>K105611</w:t>
            </w:r>
            <w:r>
              <w:rPr>
                <w:b/>
                <w:color w:val="00009F"/>
                <w:spacing w:val="-4"/>
                <w:sz w:val="18"/>
              </w:rPr>
              <w:t xml:space="preserve"> </w:t>
            </w:r>
            <w:r>
              <w:rPr>
                <w:b/>
                <w:color w:val="00009F"/>
                <w:sz w:val="18"/>
              </w:rPr>
              <w:t>Prometno-logistički</w:t>
            </w:r>
            <w:r>
              <w:rPr>
                <w:b/>
                <w:color w:val="00009F"/>
                <w:spacing w:val="-1"/>
                <w:sz w:val="18"/>
              </w:rPr>
              <w:t xml:space="preserve"> </w:t>
            </w:r>
            <w:r>
              <w:rPr>
                <w:b/>
                <w:color w:val="00009F"/>
                <w:sz w:val="18"/>
              </w:rPr>
              <w:t>centar</w:t>
            </w:r>
            <w:r>
              <w:rPr>
                <w:b/>
                <w:color w:val="00009F"/>
                <w:spacing w:val="-1"/>
                <w:sz w:val="18"/>
              </w:rPr>
              <w:t xml:space="preserve"> </w:t>
            </w:r>
            <w:r>
              <w:rPr>
                <w:b/>
                <w:color w:val="00009F"/>
                <w:sz w:val="18"/>
              </w:rPr>
              <w:t>javnoga</w:t>
            </w:r>
            <w:r>
              <w:rPr>
                <w:b/>
                <w:color w:val="00009F"/>
                <w:spacing w:val="-1"/>
                <w:sz w:val="18"/>
              </w:rPr>
              <w:t xml:space="preserve"> </w:t>
            </w:r>
            <w:r>
              <w:rPr>
                <w:b/>
                <w:color w:val="00009F"/>
                <w:sz w:val="18"/>
              </w:rPr>
              <w:t>gradskog</w:t>
            </w:r>
            <w:r>
              <w:rPr>
                <w:b/>
                <w:color w:val="00009F"/>
                <w:spacing w:val="-1"/>
                <w:sz w:val="18"/>
              </w:rPr>
              <w:t xml:space="preserve"> </w:t>
            </w:r>
            <w:r>
              <w:rPr>
                <w:b/>
                <w:color w:val="00009F"/>
                <w:spacing w:val="-2"/>
                <w:sz w:val="18"/>
              </w:rPr>
              <w:t>prijevoza</w:t>
            </w:r>
          </w:p>
        </w:tc>
        <w:tc>
          <w:tcPr>
            <w:tcW w:w="1435" w:type="dxa"/>
          </w:tcPr>
          <w:p w14:paraId="3BBB745D" w14:textId="77777777" w:rsidR="006C5739" w:rsidRDefault="00B8641A">
            <w:pPr>
              <w:pStyle w:val="TableParagraph"/>
              <w:spacing w:before="36"/>
              <w:ind w:left="97" w:right="97"/>
              <w:jc w:val="center"/>
              <w:rPr>
                <w:b/>
                <w:sz w:val="18"/>
              </w:rPr>
            </w:pPr>
            <w:r>
              <w:rPr>
                <w:b/>
                <w:color w:val="00009F"/>
                <w:spacing w:val="-2"/>
                <w:sz w:val="18"/>
              </w:rPr>
              <w:t>200.000,00</w:t>
            </w:r>
          </w:p>
        </w:tc>
        <w:tc>
          <w:tcPr>
            <w:tcW w:w="1175" w:type="dxa"/>
          </w:tcPr>
          <w:p w14:paraId="216BD5CD" w14:textId="77777777" w:rsidR="006C5739" w:rsidRDefault="00B8641A">
            <w:pPr>
              <w:pStyle w:val="TableParagraph"/>
              <w:spacing w:before="36"/>
              <w:ind w:right="76"/>
              <w:jc w:val="right"/>
              <w:rPr>
                <w:b/>
                <w:sz w:val="18"/>
              </w:rPr>
            </w:pPr>
            <w:r>
              <w:rPr>
                <w:b/>
                <w:color w:val="00009F"/>
                <w:spacing w:val="-2"/>
                <w:sz w:val="18"/>
              </w:rPr>
              <w:t>1.506,41</w:t>
            </w:r>
          </w:p>
        </w:tc>
        <w:tc>
          <w:tcPr>
            <w:tcW w:w="807" w:type="dxa"/>
          </w:tcPr>
          <w:p w14:paraId="40F5CDEC" w14:textId="77777777" w:rsidR="006C5739" w:rsidRDefault="00B8641A">
            <w:pPr>
              <w:pStyle w:val="TableParagraph"/>
              <w:spacing w:before="36"/>
              <w:ind w:right="88"/>
              <w:jc w:val="right"/>
              <w:rPr>
                <w:b/>
                <w:sz w:val="18"/>
              </w:rPr>
            </w:pPr>
            <w:r>
              <w:rPr>
                <w:b/>
                <w:color w:val="00009F"/>
                <w:spacing w:val="-2"/>
                <w:sz w:val="18"/>
              </w:rPr>
              <w:t>0,75%</w:t>
            </w:r>
          </w:p>
        </w:tc>
      </w:tr>
      <w:tr w:rsidR="006C5739" w14:paraId="18A63DFD" w14:textId="77777777">
        <w:trPr>
          <w:trHeight w:val="285"/>
        </w:trPr>
        <w:tc>
          <w:tcPr>
            <w:tcW w:w="7173" w:type="dxa"/>
          </w:tcPr>
          <w:p w14:paraId="11023F40"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435" w:type="dxa"/>
          </w:tcPr>
          <w:p w14:paraId="1E4126FC" w14:textId="77777777" w:rsidR="006C5739" w:rsidRDefault="00B8641A">
            <w:pPr>
              <w:pStyle w:val="TableParagraph"/>
              <w:spacing w:before="36"/>
              <w:ind w:left="97" w:right="97"/>
              <w:jc w:val="center"/>
              <w:rPr>
                <w:b/>
                <w:sz w:val="18"/>
              </w:rPr>
            </w:pPr>
            <w:r>
              <w:rPr>
                <w:b/>
                <w:spacing w:val="-2"/>
                <w:sz w:val="18"/>
              </w:rPr>
              <w:t>200.000,00</w:t>
            </w:r>
          </w:p>
        </w:tc>
        <w:tc>
          <w:tcPr>
            <w:tcW w:w="1175" w:type="dxa"/>
          </w:tcPr>
          <w:p w14:paraId="448155E2" w14:textId="77777777" w:rsidR="006C5739" w:rsidRDefault="00B8641A">
            <w:pPr>
              <w:pStyle w:val="TableParagraph"/>
              <w:spacing w:before="36"/>
              <w:ind w:right="76"/>
              <w:jc w:val="right"/>
              <w:rPr>
                <w:b/>
                <w:sz w:val="18"/>
              </w:rPr>
            </w:pPr>
            <w:r>
              <w:rPr>
                <w:b/>
                <w:spacing w:val="-2"/>
                <w:sz w:val="18"/>
              </w:rPr>
              <w:t>1.506,41</w:t>
            </w:r>
          </w:p>
        </w:tc>
        <w:tc>
          <w:tcPr>
            <w:tcW w:w="807" w:type="dxa"/>
          </w:tcPr>
          <w:p w14:paraId="30C88BC1" w14:textId="77777777" w:rsidR="006C5739" w:rsidRDefault="00B8641A">
            <w:pPr>
              <w:pStyle w:val="TableParagraph"/>
              <w:spacing w:before="36"/>
              <w:ind w:right="88"/>
              <w:jc w:val="right"/>
              <w:rPr>
                <w:b/>
                <w:sz w:val="18"/>
              </w:rPr>
            </w:pPr>
            <w:r>
              <w:rPr>
                <w:b/>
                <w:spacing w:val="-2"/>
                <w:sz w:val="18"/>
              </w:rPr>
              <w:t>0,75%</w:t>
            </w:r>
          </w:p>
        </w:tc>
      </w:tr>
      <w:tr w:rsidR="006C5739" w14:paraId="4E9EAC99" w14:textId="77777777">
        <w:trPr>
          <w:trHeight w:val="285"/>
        </w:trPr>
        <w:tc>
          <w:tcPr>
            <w:tcW w:w="7173" w:type="dxa"/>
          </w:tcPr>
          <w:p w14:paraId="3CA4C257" w14:textId="77777777" w:rsidR="006C5739" w:rsidRDefault="00B8641A">
            <w:pPr>
              <w:pStyle w:val="TableParagraph"/>
              <w:spacing w:before="36"/>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5" w:type="dxa"/>
          </w:tcPr>
          <w:p w14:paraId="17C05CA0" w14:textId="77777777" w:rsidR="006C5739" w:rsidRDefault="00B8641A">
            <w:pPr>
              <w:pStyle w:val="TableParagraph"/>
              <w:spacing w:before="36"/>
              <w:ind w:left="97" w:right="97"/>
              <w:jc w:val="center"/>
              <w:rPr>
                <w:b/>
                <w:sz w:val="18"/>
              </w:rPr>
            </w:pPr>
            <w:r>
              <w:rPr>
                <w:b/>
                <w:spacing w:val="-2"/>
                <w:sz w:val="18"/>
              </w:rPr>
              <w:t>200.000,00</w:t>
            </w:r>
          </w:p>
        </w:tc>
        <w:tc>
          <w:tcPr>
            <w:tcW w:w="1175" w:type="dxa"/>
          </w:tcPr>
          <w:p w14:paraId="49AE1182" w14:textId="77777777" w:rsidR="006C5739" w:rsidRDefault="00B8641A">
            <w:pPr>
              <w:pStyle w:val="TableParagraph"/>
              <w:spacing w:before="36"/>
              <w:ind w:right="76"/>
              <w:jc w:val="right"/>
              <w:rPr>
                <w:b/>
                <w:sz w:val="18"/>
              </w:rPr>
            </w:pPr>
            <w:r>
              <w:rPr>
                <w:b/>
                <w:spacing w:val="-2"/>
                <w:sz w:val="18"/>
              </w:rPr>
              <w:t>1.506,41</w:t>
            </w:r>
          </w:p>
        </w:tc>
        <w:tc>
          <w:tcPr>
            <w:tcW w:w="807" w:type="dxa"/>
          </w:tcPr>
          <w:p w14:paraId="35E28896" w14:textId="77777777" w:rsidR="006C5739" w:rsidRDefault="00B8641A">
            <w:pPr>
              <w:pStyle w:val="TableParagraph"/>
              <w:spacing w:before="36"/>
              <w:ind w:right="88"/>
              <w:jc w:val="right"/>
              <w:rPr>
                <w:b/>
                <w:sz w:val="18"/>
              </w:rPr>
            </w:pPr>
            <w:r>
              <w:rPr>
                <w:b/>
                <w:spacing w:val="-2"/>
                <w:sz w:val="18"/>
              </w:rPr>
              <w:t>0,75%</w:t>
            </w:r>
          </w:p>
        </w:tc>
      </w:tr>
      <w:tr w:rsidR="006C5739" w14:paraId="6B879915" w14:textId="77777777">
        <w:trPr>
          <w:trHeight w:val="285"/>
        </w:trPr>
        <w:tc>
          <w:tcPr>
            <w:tcW w:w="7173" w:type="dxa"/>
          </w:tcPr>
          <w:p w14:paraId="385035B6" w14:textId="77777777" w:rsidR="006C5739" w:rsidRDefault="00B8641A">
            <w:pPr>
              <w:pStyle w:val="TableParagraph"/>
              <w:spacing w:before="36"/>
              <w:ind w:left="524"/>
              <w:rPr>
                <w:i/>
                <w:sz w:val="18"/>
              </w:rPr>
            </w:pPr>
            <w:r>
              <w:rPr>
                <w:i/>
                <w:sz w:val="18"/>
              </w:rPr>
              <w:t>4212</w:t>
            </w:r>
            <w:r>
              <w:rPr>
                <w:i/>
                <w:spacing w:val="-1"/>
                <w:sz w:val="18"/>
              </w:rPr>
              <w:t xml:space="preserve"> </w:t>
            </w:r>
            <w:r>
              <w:rPr>
                <w:i/>
                <w:sz w:val="18"/>
              </w:rPr>
              <w:t>Poslovni</w:t>
            </w:r>
            <w:r>
              <w:rPr>
                <w:i/>
                <w:spacing w:val="-1"/>
                <w:sz w:val="18"/>
              </w:rPr>
              <w:t xml:space="preserve"> </w:t>
            </w:r>
            <w:r>
              <w:rPr>
                <w:i/>
                <w:spacing w:val="-2"/>
                <w:sz w:val="18"/>
              </w:rPr>
              <w:t>objekti</w:t>
            </w:r>
          </w:p>
        </w:tc>
        <w:tc>
          <w:tcPr>
            <w:tcW w:w="1435" w:type="dxa"/>
          </w:tcPr>
          <w:p w14:paraId="78294F92" w14:textId="77777777" w:rsidR="006C5739" w:rsidRDefault="006C5739">
            <w:pPr>
              <w:pStyle w:val="TableParagraph"/>
              <w:rPr>
                <w:rFonts w:ascii="Times New Roman"/>
                <w:sz w:val="18"/>
              </w:rPr>
            </w:pPr>
          </w:p>
        </w:tc>
        <w:tc>
          <w:tcPr>
            <w:tcW w:w="1175" w:type="dxa"/>
          </w:tcPr>
          <w:p w14:paraId="63DE86AD" w14:textId="77777777" w:rsidR="006C5739" w:rsidRDefault="00B8641A">
            <w:pPr>
              <w:pStyle w:val="TableParagraph"/>
              <w:spacing w:before="36"/>
              <w:ind w:right="76"/>
              <w:jc w:val="right"/>
              <w:rPr>
                <w:i/>
                <w:sz w:val="18"/>
              </w:rPr>
            </w:pPr>
            <w:r>
              <w:rPr>
                <w:i/>
                <w:spacing w:val="-2"/>
                <w:sz w:val="18"/>
              </w:rPr>
              <w:t>1.506,41</w:t>
            </w:r>
          </w:p>
        </w:tc>
        <w:tc>
          <w:tcPr>
            <w:tcW w:w="807" w:type="dxa"/>
          </w:tcPr>
          <w:p w14:paraId="6AE197C0" w14:textId="77777777" w:rsidR="006C5739" w:rsidRDefault="006C5739">
            <w:pPr>
              <w:pStyle w:val="TableParagraph"/>
              <w:rPr>
                <w:rFonts w:ascii="Times New Roman"/>
                <w:sz w:val="18"/>
              </w:rPr>
            </w:pPr>
          </w:p>
        </w:tc>
      </w:tr>
      <w:tr w:rsidR="006C5739" w14:paraId="3C93B4A9" w14:textId="77777777">
        <w:trPr>
          <w:trHeight w:val="285"/>
        </w:trPr>
        <w:tc>
          <w:tcPr>
            <w:tcW w:w="7173" w:type="dxa"/>
          </w:tcPr>
          <w:p w14:paraId="4C08B00B" w14:textId="77777777" w:rsidR="006C5739" w:rsidRDefault="00B8641A">
            <w:pPr>
              <w:pStyle w:val="TableParagraph"/>
              <w:spacing w:before="36"/>
              <w:ind w:left="59"/>
              <w:rPr>
                <w:b/>
                <w:sz w:val="18"/>
              </w:rPr>
            </w:pPr>
            <w:r>
              <w:rPr>
                <w:b/>
                <w:color w:val="00009F"/>
                <w:sz w:val="18"/>
              </w:rPr>
              <w:t>K105612</w:t>
            </w:r>
            <w:r>
              <w:rPr>
                <w:b/>
                <w:color w:val="00009F"/>
                <w:spacing w:val="-1"/>
                <w:sz w:val="18"/>
              </w:rPr>
              <w:t xml:space="preserve"> </w:t>
            </w:r>
            <w:r>
              <w:rPr>
                <w:b/>
                <w:color w:val="00009F"/>
                <w:sz w:val="18"/>
              </w:rPr>
              <w:t>Elektrifikacija</w:t>
            </w:r>
            <w:r>
              <w:rPr>
                <w:b/>
                <w:color w:val="00009F"/>
                <w:spacing w:val="-1"/>
                <w:sz w:val="18"/>
              </w:rPr>
              <w:t xml:space="preserve"> </w:t>
            </w:r>
            <w:r>
              <w:rPr>
                <w:b/>
                <w:color w:val="00009F"/>
                <w:sz w:val="18"/>
              </w:rPr>
              <w:t>javnoga</w:t>
            </w:r>
            <w:r>
              <w:rPr>
                <w:b/>
                <w:color w:val="00009F"/>
                <w:spacing w:val="-1"/>
                <w:sz w:val="18"/>
              </w:rPr>
              <w:t xml:space="preserve"> </w:t>
            </w:r>
            <w:r>
              <w:rPr>
                <w:b/>
                <w:color w:val="00009F"/>
                <w:sz w:val="18"/>
              </w:rPr>
              <w:t>gradskog</w:t>
            </w:r>
            <w:r>
              <w:rPr>
                <w:b/>
                <w:color w:val="00009F"/>
                <w:spacing w:val="-1"/>
                <w:sz w:val="18"/>
              </w:rPr>
              <w:t xml:space="preserve"> </w:t>
            </w:r>
            <w:r>
              <w:rPr>
                <w:b/>
                <w:color w:val="00009F"/>
                <w:spacing w:val="-2"/>
                <w:sz w:val="18"/>
              </w:rPr>
              <w:t>prometa</w:t>
            </w:r>
          </w:p>
        </w:tc>
        <w:tc>
          <w:tcPr>
            <w:tcW w:w="1435" w:type="dxa"/>
          </w:tcPr>
          <w:p w14:paraId="045661C1" w14:textId="77777777" w:rsidR="006C5739" w:rsidRDefault="00B8641A">
            <w:pPr>
              <w:pStyle w:val="TableParagraph"/>
              <w:spacing w:before="36"/>
              <w:ind w:left="97"/>
              <w:jc w:val="center"/>
              <w:rPr>
                <w:b/>
                <w:sz w:val="18"/>
              </w:rPr>
            </w:pPr>
            <w:r>
              <w:rPr>
                <w:b/>
                <w:color w:val="00009F"/>
                <w:spacing w:val="-2"/>
                <w:sz w:val="18"/>
              </w:rPr>
              <w:t>30.000,00</w:t>
            </w:r>
          </w:p>
        </w:tc>
        <w:tc>
          <w:tcPr>
            <w:tcW w:w="1175" w:type="dxa"/>
          </w:tcPr>
          <w:p w14:paraId="00F0CEBB" w14:textId="77777777" w:rsidR="006C5739" w:rsidRDefault="006C5739">
            <w:pPr>
              <w:pStyle w:val="TableParagraph"/>
              <w:rPr>
                <w:rFonts w:ascii="Times New Roman"/>
                <w:sz w:val="18"/>
              </w:rPr>
            </w:pPr>
          </w:p>
        </w:tc>
        <w:tc>
          <w:tcPr>
            <w:tcW w:w="807" w:type="dxa"/>
          </w:tcPr>
          <w:p w14:paraId="31379674" w14:textId="77777777" w:rsidR="006C5739" w:rsidRDefault="006C5739">
            <w:pPr>
              <w:pStyle w:val="TableParagraph"/>
              <w:rPr>
                <w:rFonts w:ascii="Times New Roman"/>
                <w:sz w:val="18"/>
              </w:rPr>
            </w:pPr>
          </w:p>
        </w:tc>
      </w:tr>
      <w:tr w:rsidR="006C5739" w14:paraId="39083343" w14:textId="77777777">
        <w:trPr>
          <w:trHeight w:val="277"/>
        </w:trPr>
        <w:tc>
          <w:tcPr>
            <w:tcW w:w="7173" w:type="dxa"/>
          </w:tcPr>
          <w:p w14:paraId="0986988B" w14:textId="77777777" w:rsidR="006C5739" w:rsidRDefault="00B8641A">
            <w:pPr>
              <w:pStyle w:val="TableParagraph"/>
              <w:spacing w:before="36"/>
              <w:ind w:left="239"/>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5" w:type="dxa"/>
          </w:tcPr>
          <w:p w14:paraId="0B96BFE7" w14:textId="77777777" w:rsidR="006C5739" w:rsidRDefault="00B8641A">
            <w:pPr>
              <w:pStyle w:val="TableParagraph"/>
              <w:spacing w:before="36"/>
              <w:ind w:left="97"/>
              <w:jc w:val="center"/>
              <w:rPr>
                <w:b/>
                <w:sz w:val="18"/>
              </w:rPr>
            </w:pPr>
            <w:r>
              <w:rPr>
                <w:b/>
                <w:spacing w:val="-2"/>
                <w:sz w:val="18"/>
              </w:rPr>
              <w:t>30.000,00</w:t>
            </w:r>
          </w:p>
        </w:tc>
        <w:tc>
          <w:tcPr>
            <w:tcW w:w="1175" w:type="dxa"/>
          </w:tcPr>
          <w:p w14:paraId="314CA542" w14:textId="77777777" w:rsidR="006C5739" w:rsidRDefault="006C5739">
            <w:pPr>
              <w:pStyle w:val="TableParagraph"/>
              <w:rPr>
                <w:rFonts w:ascii="Times New Roman"/>
                <w:sz w:val="18"/>
              </w:rPr>
            </w:pPr>
          </w:p>
        </w:tc>
        <w:tc>
          <w:tcPr>
            <w:tcW w:w="807" w:type="dxa"/>
          </w:tcPr>
          <w:p w14:paraId="646CB27C" w14:textId="77777777" w:rsidR="006C5739" w:rsidRDefault="006C5739">
            <w:pPr>
              <w:pStyle w:val="TableParagraph"/>
              <w:rPr>
                <w:rFonts w:ascii="Times New Roman"/>
                <w:sz w:val="18"/>
              </w:rPr>
            </w:pPr>
          </w:p>
        </w:tc>
      </w:tr>
      <w:tr w:rsidR="006C5739" w14:paraId="3607B24D" w14:textId="77777777">
        <w:trPr>
          <w:trHeight w:val="277"/>
        </w:trPr>
        <w:tc>
          <w:tcPr>
            <w:tcW w:w="7173" w:type="dxa"/>
          </w:tcPr>
          <w:p w14:paraId="0AA3609E" w14:textId="77777777" w:rsidR="006C5739" w:rsidRDefault="00B8641A">
            <w:pPr>
              <w:pStyle w:val="TableParagraph"/>
              <w:spacing w:before="28"/>
              <w:ind w:left="404"/>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5" w:type="dxa"/>
          </w:tcPr>
          <w:p w14:paraId="38BE479E" w14:textId="77777777" w:rsidR="006C5739" w:rsidRDefault="00B8641A">
            <w:pPr>
              <w:pStyle w:val="TableParagraph"/>
              <w:spacing w:before="28"/>
              <w:ind w:left="97"/>
              <w:jc w:val="center"/>
              <w:rPr>
                <w:b/>
                <w:sz w:val="18"/>
              </w:rPr>
            </w:pPr>
            <w:r>
              <w:rPr>
                <w:b/>
                <w:spacing w:val="-2"/>
                <w:sz w:val="18"/>
              </w:rPr>
              <w:t>30.000,00</w:t>
            </w:r>
          </w:p>
        </w:tc>
        <w:tc>
          <w:tcPr>
            <w:tcW w:w="1175" w:type="dxa"/>
          </w:tcPr>
          <w:p w14:paraId="76CE5768" w14:textId="77777777" w:rsidR="006C5739" w:rsidRDefault="006C5739">
            <w:pPr>
              <w:pStyle w:val="TableParagraph"/>
              <w:rPr>
                <w:rFonts w:ascii="Times New Roman"/>
                <w:sz w:val="18"/>
              </w:rPr>
            </w:pPr>
          </w:p>
        </w:tc>
        <w:tc>
          <w:tcPr>
            <w:tcW w:w="807" w:type="dxa"/>
          </w:tcPr>
          <w:p w14:paraId="64FC16E8" w14:textId="77777777" w:rsidR="006C5739" w:rsidRDefault="006C5739">
            <w:pPr>
              <w:pStyle w:val="TableParagraph"/>
              <w:rPr>
                <w:rFonts w:ascii="Times New Roman"/>
                <w:sz w:val="18"/>
              </w:rPr>
            </w:pPr>
          </w:p>
        </w:tc>
      </w:tr>
      <w:tr w:rsidR="006C5739" w14:paraId="2B5D9E03" w14:textId="77777777">
        <w:trPr>
          <w:trHeight w:val="285"/>
        </w:trPr>
        <w:tc>
          <w:tcPr>
            <w:tcW w:w="7173" w:type="dxa"/>
          </w:tcPr>
          <w:p w14:paraId="604FFCA7" w14:textId="77777777" w:rsidR="006C5739" w:rsidRDefault="00B8641A">
            <w:pPr>
              <w:pStyle w:val="TableParagraph"/>
              <w:spacing w:before="36"/>
              <w:ind w:left="59"/>
              <w:rPr>
                <w:b/>
                <w:sz w:val="18"/>
              </w:rPr>
            </w:pPr>
            <w:r>
              <w:rPr>
                <w:b/>
                <w:color w:val="00009F"/>
                <w:sz w:val="18"/>
              </w:rPr>
              <w:t>K105613</w:t>
            </w:r>
            <w:r>
              <w:rPr>
                <w:b/>
                <w:color w:val="00009F"/>
                <w:spacing w:val="-4"/>
                <w:sz w:val="18"/>
              </w:rPr>
              <w:t xml:space="preserve"> </w:t>
            </w:r>
            <w:r>
              <w:rPr>
                <w:b/>
                <w:color w:val="00009F"/>
                <w:sz w:val="18"/>
              </w:rPr>
              <w:t>Pučka</w:t>
            </w:r>
            <w:r>
              <w:rPr>
                <w:b/>
                <w:color w:val="00009F"/>
                <w:spacing w:val="-1"/>
                <w:sz w:val="18"/>
              </w:rPr>
              <w:t xml:space="preserve"> </w:t>
            </w:r>
            <w:r>
              <w:rPr>
                <w:b/>
                <w:color w:val="00009F"/>
                <w:spacing w:val="-2"/>
                <w:sz w:val="18"/>
              </w:rPr>
              <w:t>kuhinja</w:t>
            </w:r>
          </w:p>
        </w:tc>
        <w:tc>
          <w:tcPr>
            <w:tcW w:w="1435" w:type="dxa"/>
          </w:tcPr>
          <w:p w14:paraId="779C73D9" w14:textId="77777777" w:rsidR="006C5739" w:rsidRDefault="00B8641A">
            <w:pPr>
              <w:pStyle w:val="TableParagraph"/>
              <w:spacing w:before="36"/>
              <w:ind w:left="97"/>
              <w:jc w:val="center"/>
              <w:rPr>
                <w:b/>
                <w:sz w:val="18"/>
              </w:rPr>
            </w:pPr>
            <w:r>
              <w:rPr>
                <w:b/>
                <w:color w:val="00009F"/>
                <w:spacing w:val="-2"/>
                <w:sz w:val="18"/>
              </w:rPr>
              <w:t>50.000,00</w:t>
            </w:r>
          </w:p>
        </w:tc>
        <w:tc>
          <w:tcPr>
            <w:tcW w:w="1175" w:type="dxa"/>
          </w:tcPr>
          <w:p w14:paraId="48153C39" w14:textId="77777777" w:rsidR="006C5739" w:rsidRDefault="006C5739">
            <w:pPr>
              <w:pStyle w:val="TableParagraph"/>
              <w:rPr>
                <w:rFonts w:ascii="Times New Roman"/>
                <w:sz w:val="18"/>
              </w:rPr>
            </w:pPr>
          </w:p>
        </w:tc>
        <w:tc>
          <w:tcPr>
            <w:tcW w:w="807" w:type="dxa"/>
          </w:tcPr>
          <w:p w14:paraId="71B4423A" w14:textId="77777777" w:rsidR="006C5739" w:rsidRDefault="006C5739">
            <w:pPr>
              <w:pStyle w:val="TableParagraph"/>
              <w:rPr>
                <w:rFonts w:ascii="Times New Roman"/>
                <w:sz w:val="18"/>
              </w:rPr>
            </w:pPr>
          </w:p>
        </w:tc>
      </w:tr>
      <w:tr w:rsidR="006C5739" w14:paraId="7AFF38FA" w14:textId="77777777">
        <w:trPr>
          <w:trHeight w:val="285"/>
        </w:trPr>
        <w:tc>
          <w:tcPr>
            <w:tcW w:w="7173" w:type="dxa"/>
          </w:tcPr>
          <w:p w14:paraId="4183A524" w14:textId="77777777" w:rsidR="006C5739" w:rsidRDefault="00B8641A">
            <w:pPr>
              <w:pStyle w:val="TableParagraph"/>
              <w:spacing w:before="36"/>
              <w:ind w:left="239"/>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pacing w:val="-2"/>
                <w:sz w:val="18"/>
              </w:rPr>
              <w:t>imovine</w:t>
            </w:r>
          </w:p>
        </w:tc>
        <w:tc>
          <w:tcPr>
            <w:tcW w:w="1435" w:type="dxa"/>
          </w:tcPr>
          <w:p w14:paraId="72633DED" w14:textId="77777777" w:rsidR="006C5739" w:rsidRDefault="00B8641A">
            <w:pPr>
              <w:pStyle w:val="TableParagraph"/>
              <w:spacing w:before="36"/>
              <w:ind w:left="97"/>
              <w:jc w:val="center"/>
              <w:rPr>
                <w:b/>
                <w:sz w:val="18"/>
              </w:rPr>
            </w:pPr>
            <w:r>
              <w:rPr>
                <w:b/>
                <w:spacing w:val="-2"/>
                <w:sz w:val="18"/>
              </w:rPr>
              <w:t>50.000,00</w:t>
            </w:r>
          </w:p>
        </w:tc>
        <w:tc>
          <w:tcPr>
            <w:tcW w:w="1175" w:type="dxa"/>
          </w:tcPr>
          <w:p w14:paraId="644BA3DB" w14:textId="77777777" w:rsidR="006C5739" w:rsidRDefault="006C5739">
            <w:pPr>
              <w:pStyle w:val="TableParagraph"/>
              <w:rPr>
                <w:rFonts w:ascii="Times New Roman"/>
                <w:sz w:val="18"/>
              </w:rPr>
            </w:pPr>
          </w:p>
        </w:tc>
        <w:tc>
          <w:tcPr>
            <w:tcW w:w="807" w:type="dxa"/>
          </w:tcPr>
          <w:p w14:paraId="44DA0504" w14:textId="77777777" w:rsidR="006C5739" w:rsidRDefault="006C5739">
            <w:pPr>
              <w:pStyle w:val="TableParagraph"/>
              <w:rPr>
                <w:rFonts w:ascii="Times New Roman"/>
                <w:sz w:val="18"/>
              </w:rPr>
            </w:pPr>
          </w:p>
        </w:tc>
      </w:tr>
      <w:tr w:rsidR="006C5739" w14:paraId="76CA1BC4" w14:textId="77777777">
        <w:trPr>
          <w:trHeight w:val="243"/>
        </w:trPr>
        <w:tc>
          <w:tcPr>
            <w:tcW w:w="7173" w:type="dxa"/>
          </w:tcPr>
          <w:p w14:paraId="2C39B673" w14:textId="77777777" w:rsidR="006C5739" w:rsidRDefault="00B8641A">
            <w:pPr>
              <w:pStyle w:val="TableParagraph"/>
              <w:spacing w:before="36" w:line="187" w:lineRule="exact"/>
              <w:ind w:left="404"/>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35" w:type="dxa"/>
          </w:tcPr>
          <w:p w14:paraId="3D191559" w14:textId="77777777" w:rsidR="006C5739" w:rsidRDefault="00B8641A">
            <w:pPr>
              <w:pStyle w:val="TableParagraph"/>
              <w:spacing w:before="36" w:line="187" w:lineRule="exact"/>
              <w:ind w:left="97"/>
              <w:jc w:val="center"/>
              <w:rPr>
                <w:b/>
                <w:sz w:val="18"/>
              </w:rPr>
            </w:pPr>
            <w:r>
              <w:rPr>
                <w:b/>
                <w:spacing w:val="-2"/>
                <w:sz w:val="18"/>
              </w:rPr>
              <w:t>50.000,00</w:t>
            </w:r>
          </w:p>
        </w:tc>
        <w:tc>
          <w:tcPr>
            <w:tcW w:w="1175" w:type="dxa"/>
          </w:tcPr>
          <w:p w14:paraId="0654BA52" w14:textId="77777777" w:rsidR="006C5739" w:rsidRDefault="006C5739">
            <w:pPr>
              <w:pStyle w:val="TableParagraph"/>
              <w:rPr>
                <w:rFonts w:ascii="Times New Roman"/>
                <w:sz w:val="16"/>
              </w:rPr>
            </w:pPr>
          </w:p>
        </w:tc>
        <w:tc>
          <w:tcPr>
            <w:tcW w:w="807" w:type="dxa"/>
          </w:tcPr>
          <w:p w14:paraId="7B7C9E19" w14:textId="77777777" w:rsidR="006C5739" w:rsidRDefault="006C5739">
            <w:pPr>
              <w:pStyle w:val="TableParagraph"/>
              <w:rPr>
                <w:rFonts w:ascii="Times New Roman"/>
                <w:sz w:val="16"/>
              </w:rPr>
            </w:pPr>
          </w:p>
        </w:tc>
      </w:tr>
    </w:tbl>
    <w:p w14:paraId="4298239E" w14:textId="77777777" w:rsidR="006C5739" w:rsidRDefault="006C5739">
      <w:pPr>
        <w:pStyle w:val="TableParagraph"/>
        <w:rPr>
          <w:rFonts w:ascii="Times New Roman"/>
          <w:sz w:val="16"/>
        </w:rPr>
        <w:sectPr w:rsidR="006C5739">
          <w:pgSz w:w="11900" w:h="16840"/>
          <w:pgMar w:top="1140" w:right="360" w:bottom="320" w:left="0" w:header="570" w:footer="127" w:gutter="0"/>
          <w:cols w:space="720"/>
        </w:sectPr>
      </w:pPr>
    </w:p>
    <w:p w14:paraId="619B3026" w14:textId="77777777" w:rsidR="006C5739" w:rsidRDefault="00B8641A">
      <w:pPr>
        <w:pStyle w:val="Naslov1"/>
        <w:spacing w:before="73"/>
        <w:ind w:left="992" w:right="1077"/>
        <w:jc w:val="center"/>
      </w:pPr>
      <w:r>
        <w:lastRenderedPageBreak/>
        <w:t>O</w:t>
      </w:r>
      <w:r>
        <w:rPr>
          <w:spacing w:val="15"/>
        </w:rPr>
        <w:t xml:space="preserve"> </w:t>
      </w:r>
      <w:r>
        <w:t>B</w:t>
      </w:r>
      <w:r>
        <w:rPr>
          <w:spacing w:val="13"/>
        </w:rPr>
        <w:t xml:space="preserve"> </w:t>
      </w:r>
      <w:r>
        <w:t>R</w:t>
      </w:r>
      <w:r>
        <w:rPr>
          <w:spacing w:val="15"/>
        </w:rPr>
        <w:t xml:space="preserve"> </w:t>
      </w:r>
      <w:r>
        <w:t>A</w:t>
      </w:r>
      <w:r>
        <w:rPr>
          <w:spacing w:val="17"/>
        </w:rPr>
        <w:t xml:space="preserve"> </w:t>
      </w:r>
      <w:r>
        <w:t>Z</w:t>
      </w:r>
      <w:r>
        <w:rPr>
          <w:spacing w:val="15"/>
        </w:rPr>
        <w:t xml:space="preserve"> </w:t>
      </w:r>
      <w:r>
        <w:t>L</w:t>
      </w:r>
      <w:r>
        <w:rPr>
          <w:spacing w:val="13"/>
        </w:rPr>
        <w:t xml:space="preserve"> </w:t>
      </w:r>
      <w:r>
        <w:t>O</w:t>
      </w:r>
      <w:r>
        <w:rPr>
          <w:spacing w:val="15"/>
        </w:rPr>
        <w:t xml:space="preserve"> </w:t>
      </w:r>
      <w:r>
        <w:t>Ž</w:t>
      </w:r>
      <w:r>
        <w:rPr>
          <w:spacing w:val="13"/>
        </w:rPr>
        <w:t xml:space="preserve"> </w:t>
      </w:r>
      <w:r>
        <w:t>E</w:t>
      </w:r>
      <w:r>
        <w:rPr>
          <w:spacing w:val="15"/>
        </w:rPr>
        <w:t xml:space="preserve"> </w:t>
      </w:r>
      <w:r>
        <w:t>N</w:t>
      </w:r>
      <w:r>
        <w:rPr>
          <w:spacing w:val="15"/>
        </w:rPr>
        <w:t xml:space="preserve"> </w:t>
      </w:r>
      <w:r>
        <w:t>J</w:t>
      </w:r>
      <w:r>
        <w:rPr>
          <w:spacing w:val="17"/>
        </w:rPr>
        <w:t xml:space="preserve"> </w:t>
      </w:r>
      <w:r>
        <w:rPr>
          <w:spacing w:val="-10"/>
        </w:rPr>
        <w:t>E</w:t>
      </w:r>
    </w:p>
    <w:p w14:paraId="19931426" w14:textId="77777777" w:rsidR="006C5739" w:rsidRDefault="00B8641A">
      <w:pPr>
        <w:spacing w:before="48" w:line="278" w:lineRule="auto"/>
        <w:ind w:left="992" w:right="998"/>
        <w:jc w:val="center"/>
        <w:rPr>
          <w:rFonts w:ascii="Times New Roman" w:hAnsi="Times New Roman"/>
          <w:b/>
          <w:sz w:val="28"/>
        </w:rPr>
      </w:pPr>
      <w:r>
        <w:rPr>
          <w:rFonts w:ascii="Times New Roman" w:hAnsi="Times New Roman"/>
          <w:b/>
          <w:sz w:val="28"/>
        </w:rPr>
        <w:t>Polugodišnjeg</w:t>
      </w:r>
      <w:r>
        <w:rPr>
          <w:rFonts w:ascii="Times New Roman" w:hAnsi="Times New Roman"/>
          <w:b/>
          <w:spacing w:val="-6"/>
          <w:sz w:val="28"/>
        </w:rPr>
        <w:t xml:space="preserve"> </w:t>
      </w:r>
      <w:r>
        <w:rPr>
          <w:rFonts w:ascii="Times New Roman" w:hAnsi="Times New Roman"/>
          <w:b/>
          <w:sz w:val="28"/>
        </w:rPr>
        <w:t>izvještaja</w:t>
      </w:r>
      <w:r>
        <w:rPr>
          <w:rFonts w:ascii="Times New Roman" w:hAnsi="Times New Roman"/>
          <w:b/>
          <w:spacing w:val="-6"/>
          <w:sz w:val="28"/>
        </w:rPr>
        <w:t xml:space="preserve"> </w:t>
      </w:r>
      <w:r>
        <w:rPr>
          <w:rFonts w:ascii="Times New Roman" w:hAnsi="Times New Roman"/>
          <w:b/>
          <w:sz w:val="28"/>
        </w:rPr>
        <w:t>o</w:t>
      </w:r>
      <w:r>
        <w:rPr>
          <w:rFonts w:ascii="Times New Roman" w:hAnsi="Times New Roman"/>
          <w:b/>
          <w:spacing w:val="-9"/>
          <w:sz w:val="28"/>
        </w:rPr>
        <w:t xml:space="preserve"> </w:t>
      </w:r>
      <w:r>
        <w:rPr>
          <w:rFonts w:ascii="Times New Roman" w:hAnsi="Times New Roman"/>
          <w:b/>
          <w:sz w:val="28"/>
        </w:rPr>
        <w:t>izvršenju</w:t>
      </w:r>
      <w:r>
        <w:rPr>
          <w:rFonts w:ascii="Times New Roman" w:hAnsi="Times New Roman"/>
          <w:b/>
          <w:spacing w:val="-7"/>
          <w:sz w:val="28"/>
        </w:rPr>
        <w:t xml:space="preserve"> </w:t>
      </w:r>
      <w:r>
        <w:rPr>
          <w:rFonts w:ascii="Times New Roman" w:hAnsi="Times New Roman"/>
          <w:b/>
          <w:sz w:val="28"/>
        </w:rPr>
        <w:t>Proračuna</w:t>
      </w:r>
      <w:r>
        <w:rPr>
          <w:rFonts w:ascii="Times New Roman" w:hAnsi="Times New Roman"/>
          <w:b/>
          <w:spacing w:val="-6"/>
          <w:sz w:val="28"/>
        </w:rPr>
        <w:t xml:space="preserve"> </w:t>
      </w:r>
      <w:r>
        <w:rPr>
          <w:rFonts w:ascii="Times New Roman" w:hAnsi="Times New Roman"/>
          <w:b/>
          <w:sz w:val="28"/>
        </w:rPr>
        <w:t>Grada</w:t>
      </w:r>
      <w:r>
        <w:rPr>
          <w:rFonts w:ascii="Times New Roman" w:hAnsi="Times New Roman"/>
          <w:b/>
          <w:spacing w:val="-6"/>
          <w:sz w:val="28"/>
        </w:rPr>
        <w:t xml:space="preserve"> </w:t>
      </w:r>
      <w:r>
        <w:rPr>
          <w:rFonts w:ascii="Times New Roman" w:hAnsi="Times New Roman"/>
          <w:b/>
          <w:sz w:val="28"/>
        </w:rPr>
        <w:t>Šibenika za 2024. godinu</w:t>
      </w:r>
    </w:p>
    <w:p w14:paraId="3A78B053" w14:textId="77777777" w:rsidR="006C5739" w:rsidRDefault="006C5739">
      <w:pPr>
        <w:pStyle w:val="Tijeloteksta"/>
        <w:rPr>
          <w:b/>
          <w:sz w:val="28"/>
        </w:rPr>
      </w:pPr>
    </w:p>
    <w:p w14:paraId="431134AC" w14:textId="77777777" w:rsidR="006C5739" w:rsidRDefault="006C5739">
      <w:pPr>
        <w:pStyle w:val="Tijeloteksta"/>
        <w:spacing w:before="184"/>
        <w:rPr>
          <w:b/>
          <w:sz w:val="28"/>
        </w:rPr>
      </w:pPr>
    </w:p>
    <w:p w14:paraId="061E8022" w14:textId="77777777" w:rsidR="006C5739" w:rsidRDefault="00B8641A">
      <w:pPr>
        <w:pStyle w:val="Naslov2"/>
        <w:numPr>
          <w:ilvl w:val="0"/>
          <w:numId w:val="25"/>
        </w:numPr>
        <w:tabs>
          <w:tab w:val="left" w:pos="1416"/>
        </w:tabs>
        <w:spacing w:before="1"/>
        <w:jc w:val="left"/>
      </w:pPr>
      <w:r>
        <w:rPr>
          <w:spacing w:val="-4"/>
        </w:rPr>
        <w:t>UVOD</w:t>
      </w:r>
    </w:p>
    <w:p w14:paraId="5B263D11" w14:textId="77777777" w:rsidR="006C5739" w:rsidRDefault="00B8641A">
      <w:pPr>
        <w:pStyle w:val="Tijeloteksta"/>
        <w:spacing w:before="240" w:line="276" w:lineRule="auto"/>
        <w:ind w:left="336" w:right="334" w:firstLine="707"/>
        <w:jc w:val="both"/>
      </w:pPr>
      <w:r>
        <w:t>Sukladno</w:t>
      </w:r>
      <w:r>
        <w:rPr>
          <w:spacing w:val="-1"/>
        </w:rPr>
        <w:t xml:space="preserve"> </w:t>
      </w:r>
      <w:r>
        <w:t>Zakonu</w:t>
      </w:r>
      <w:r>
        <w:rPr>
          <w:spacing w:val="-1"/>
        </w:rPr>
        <w:t xml:space="preserve"> </w:t>
      </w:r>
      <w:r>
        <w:t>o</w:t>
      </w:r>
      <w:r>
        <w:rPr>
          <w:spacing w:val="-1"/>
        </w:rPr>
        <w:t xml:space="preserve"> </w:t>
      </w:r>
      <w:r>
        <w:t>proračunu</w:t>
      </w:r>
      <w:r>
        <w:rPr>
          <w:spacing w:val="-1"/>
        </w:rPr>
        <w:t xml:space="preserve"> </w:t>
      </w:r>
      <w:r>
        <w:t>(„Narodne</w:t>
      </w:r>
      <w:r>
        <w:rPr>
          <w:spacing w:val="-3"/>
        </w:rPr>
        <w:t xml:space="preserve"> </w:t>
      </w:r>
      <w:r>
        <w:t>novine“ broj</w:t>
      </w:r>
      <w:r>
        <w:rPr>
          <w:spacing w:val="-2"/>
        </w:rPr>
        <w:t xml:space="preserve"> </w:t>
      </w:r>
      <w:r>
        <w:t>144/21-</w:t>
      </w:r>
      <w:r>
        <w:rPr>
          <w:spacing w:val="-2"/>
        </w:rPr>
        <w:t xml:space="preserve"> </w:t>
      </w:r>
      <w:r>
        <w:t>dalje</w:t>
      </w:r>
      <w:r>
        <w:rPr>
          <w:spacing w:val="-2"/>
        </w:rPr>
        <w:t xml:space="preserve"> </w:t>
      </w:r>
      <w:r>
        <w:t>u</w:t>
      </w:r>
      <w:r>
        <w:rPr>
          <w:spacing w:val="-1"/>
        </w:rPr>
        <w:t xml:space="preserve"> </w:t>
      </w:r>
      <w:r>
        <w:t>tekstu:</w:t>
      </w:r>
      <w:r>
        <w:rPr>
          <w:spacing w:val="-1"/>
        </w:rPr>
        <w:t xml:space="preserve"> </w:t>
      </w:r>
      <w:r>
        <w:t>Zakon)</w:t>
      </w:r>
      <w:r>
        <w:rPr>
          <w:spacing w:val="-2"/>
        </w:rPr>
        <w:t xml:space="preserve"> </w:t>
      </w:r>
      <w:r>
        <w:t xml:space="preserve">i Pravilniku o polugodišnjem i godišnjem izvještaju o izvršenju proračuna i </w:t>
      </w:r>
      <w:r>
        <w:t>financijskog plana (“Narodne novine” broj 85/23 – dalje u tekstu: Pravilnik) propisan je izgled i sadržaj polugodišnjeg izvještaja o izvršenju proračuna, a pri čemu</w:t>
      </w:r>
      <w:r>
        <w:rPr>
          <w:spacing w:val="40"/>
        </w:rPr>
        <w:t xml:space="preserve"> </w:t>
      </w:r>
      <w:r>
        <w:t>je propisano da polugodišnji izvještaj o izvršenju proračuna sadrži opći i posebni dio, obrazloženje i posebne izvještaje, te se isti sastavljaju na sljedeći način:</w:t>
      </w:r>
    </w:p>
    <w:p w14:paraId="65018F2A" w14:textId="77777777" w:rsidR="006C5739" w:rsidRDefault="00B8641A">
      <w:pPr>
        <w:pStyle w:val="Tijeloteksta"/>
        <w:tabs>
          <w:tab w:val="left" w:pos="1056"/>
        </w:tabs>
        <w:spacing w:before="201" w:line="276" w:lineRule="auto"/>
        <w:ind w:left="1056" w:right="342" w:hanging="360"/>
      </w:pPr>
      <w:r>
        <w:rPr>
          <w:spacing w:val="-10"/>
        </w:rPr>
        <w:t>-</w:t>
      </w:r>
      <w:r>
        <w:tab/>
      </w:r>
      <w:r>
        <w:rPr>
          <w:i/>
        </w:rPr>
        <w:t>Opći</w:t>
      </w:r>
      <w:r>
        <w:rPr>
          <w:i/>
          <w:spacing w:val="40"/>
        </w:rPr>
        <w:t xml:space="preserve"> </w:t>
      </w:r>
      <w:r>
        <w:rPr>
          <w:i/>
        </w:rPr>
        <w:t>dio</w:t>
      </w:r>
      <w:r>
        <w:t>:</w:t>
      </w:r>
      <w:r>
        <w:rPr>
          <w:spacing w:val="40"/>
        </w:rPr>
        <w:t xml:space="preserve"> </w:t>
      </w:r>
      <w:r>
        <w:t>sadrži</w:t>
      </w:r>
      <w:r>
        <w:rPr>
          <w:spacing w:val="40"/>
        </w:rPr>
        <w:t xml:space="preserve"> </w:t>
      </w:r>
      <w:r>
        <w:t>Sažetak</w:t>
      </w:r>
      <w:r>
        <w:rPr>
          <w:spacing w:val="40"/>
        </w:rPr>
        <w:t xml:space="preserve"> </w:t>
      </w:r>
      <w:r>
        <w:t>Računa</w:t>
      </w:r>
      <w:r>
        <w:rPr>
          <w:spacing w:val="40"/>
        </w:rPr>
        <w:t xml:space="preserve"> </w:t>
      </w:r>
      <w:r>
        <w:t>prihoda</w:t>
      </w:r>
      <w:r>
        <w:rPr>
          <w:spacing w:val="40"/>
        </w:rPr>
        <w:t xml:space="preserve"> </w:t>
      </w:r>
      <w:r>
        <w:t>i</w:t>
      </w:r>
      <w:r>
        <w:rPr>
          <w:spacing w:val="40"/>
        </w:rPr>
        <w:t xml:space="preserve"> </w:t>
      </w:r>
      <w:r>
        <w:t>rashoda</w:t>
      </w:r>
      <w:r>
        <w:rPr>
          <w:spacing w:val="40"/>
        </w:rPr>
        <w:t xml:space="preserve"> </w:t>
      </w:r>
      <w:r>
        <w:t>i</w:t>
      </w:r>
      <w:r>
        <w:rPr>
          <w:spacing w:val="40"/>
        </w:rPr>
        <w:t xml:space="preserve"> </w:t>
      </w:r>
      <w:r>
        <w:t>Računa</w:t>
      </w:r>
      <w:r>
        <w:rPr>
          <w:spacing w:val="40"/>
        </w:rPr>
        <w:t xml:space="preserve"> </w:t>
      </w:r>
      <w:r>
        <w:t>financiranja,</w:t>
      </w:r>
      <w:r>
        <w:rPr>
          <w:spacing w:val="40"/>
        </w:rPr>
        <w:t xml:space="preserve"> </w:t>
      </w:r>
      <w:r>
        <w:t>Račun prihoda i rashoda i Račun financiranja.</w:t>
      </w:r>
    </w:p>
    <w:p w14:paraId="07DE1DDF" w14:textId="77777777" w:rsidR="006C5739" w:rsidRDefault="00B8641A">
      <w:pPr>
        <w:pStyle w:val="Tijeloteksta"/>
        <w:spacing w:before="200" w:line="276" w:lineRule="auto"/>
        <w:ind w:left="336" w:right="341" w:firstLine="360"/>
        <w:jc w:val="both"/>
      </w:pPr>
      <w:r>
        <w:t xml:space="preserve">Sažetak Računa prihoda i rashoda i Računa financiranja sadrži prikaz ukupno ostvarenih prihoda i primitaka te izvršenih rashoda i izdataka. Sažetak može sadržavati podatke o prenesenom višku/manjku iz prethodne godine i višku/manjku za prijenos u sljedeću </w:t>
      </w:r>
      <w:r>
        <w:rPr>
          <w:spacing w:val="-2"/>
        </w:rPr>
        <w:t>godinu/razdoblje.</w:t>
      </w:r>
    </w:p>
    <w:p w14:paraId="6F2C9ECB" w14:textId="77777777" w:rsidR="006C5739" w:rsidRDefault="00B8641A">
      <w:pPr>
        <w:pStyle w:val="Tijeloteksta"/>
        <w:spacing w:before="199" w:line="276" w:lineRule="auto"/>
        <w:ind w:left="336" w:right="340" w:firstLine="360"/>
        <w:jc w:val="both"/>
      </w:pPr>
      <w:r>
        <w:t>Račun prihoda i rashoda sadrži prikaz prihoda i rashoda i iskazuje se prema proračunskim klasifikacijama u sljedećim izvještajima: izvještaj o prihodima i rashodima prema</w:t>
      </w:r>
      <w:r>
        <w:rPr>
          <w:spacing w:val="40"/>
        </w:rPr>
        <w:t xml:space="preserve"> </w:t>
      </w:r>
      <w:r>
        <w:t>ekonomskoj klasifikaciji, izvještaj o prihodima i rashodima prema izvorima financiranja i izvještaj o rashodima prema funkcijskoj klasifikaciji.</w:t>
      </w:r>
    </w:p>
    <w:p w14:paraId="1DD4C716" w14:textId="77777777" w:rsidR="006C5739" w:rsidRDefault="00B8641A">
      <w:pPr>
        <w:pStyle w:val="Tijeloteksta"/>
        <w:spacing w:before="200" w:line="276" w:lineRule="auto"/>
        <w:ind w:left="336" w:right="337" w:firstLine="360"/>
        <w:jc w:val="both"/>
      </w:pPr>
      <w:r>
        <w:t>Račun financiranja sadrži prikaz primitaka od financijske imovine i zaduživanja te izdataka za financijsku imovinu i otplate instrumenata zaduživanja i iskazuje se prema proračunskim klasifikacijama u sljedećim izvještajima: izvještaj računa financiranja prema ekonomskoj klasifikaciji i izvještaj računa financiranja prema izvorima financiranja.</w:t>
      </w:r>
    </w:p>
    <w:p w14:paraId="06E65BDB" w14:textId="77777777" w:rsidR="006C5739" w:rsidRDefault="00B8641A">
      <w:pPr>
        <w:pStyle w:val="Odlomakpopisa"/>
        <w:numPr>
          <w:ilvl w:val="0"/>
          <w:numId w:val="24"/>
        </w:numPr>
        <w:tabs>
          <w:tab w:val="left" w:pos="1056"/>
        </w:tabs>
        <w:spacing w:before="202" w:line="276" w:lineRule="auto"/>
        <w:ind w:right="335"/>
        <w:jc w:val="left"/>
        <w:rPr>
          <w:sz w:val="24"/>
        </w:rPr>
      </w:pPr>
      <w:r>
        <w:rPr>
          <w:i/>
          <w:sz w:val="24"/>
        </w:rPr>
        <w:t>Posebni</w:t>
      </w:r>
      <w:r>
        <w:rPr>
          <w:i/>
          <w:spacing w:val="25"/>
          <w:sz w:val="24"/>
        </w:rPr>
        <w:t xml:space="preserve"> </w:t>
      </w:r>
      <w:r>
        <w:rPr>
          <w:i/>
          <w:sz w:val="24"/>
        </w:rPr>
        <w:t>dio</w:t>
      </w:r>
      <w:r>
        <w:rPr>
          <w:i/>
          <w:spacing w:val="25"/>
          <w:sz w:val="24"/>
        </w:rPr>
        <w:t xml:space="preserve"> </w:t>
      </w:r>
      <w:r>
        <w:rPr>
          <w:sz w:val="24"/>
        </w:rPr>
        <w:t>se iskazuje</w:t>
      </w:r>
      <w:r>
        <w:rPr>
          <w:spacing w:val="24"/>
          <w:sz w:val="24"/>
        </w:rPr>
        <w:t xml:space="preserve"> </w:t>
      </w:r>
      <w:r>
        <w:rPr>
          <w:sz w:val="24"/>
        </w:rPr>
        <w:t>u</w:t>
      </w:r>
      <w:r>
        <w:rPr>
          <w:spacing w:val="24"/>
          <w:sz w:val="24"/>
        </w:rPr>
        <w:t xml:space="preserve"> </w:t>
      </w:r>
      <w:r>
        <w:rPr>
          <w:sz w:val="24"/>
        </w:rPr>
        <w:t>izvještaju</w:t>
      </w:r>
      <w:r>
        <w:rPr>
          <w:spacing w:val="24"/>
          <w:sz w:val="24"/>
        </w:rPr>
        <w:t xml:space="preserve"> </w:t>
      </w:r>
      <w:r>
        <w:rPr>
          <w:sz w:val="24"/>
        </w:rPr>
        <w:t>po</w:t>
      </w:r>
      <w:r>
        <w:rPr>
          <w:spacing w:val="24"/>
          <w:sz w:val="24"/>
        </w:rPr>
        <w:t xml:space="preserve"> </w:t>
      </w:r>
      <w:r>
        <w:rPr>
          <w:sz w:val="24"/>
        </w:rPr>
        <w:t>organizacijskoj</w:t>
      </w:r>
      <w:r>
        <w:rPr>
          <w:spacing w:val="25"/>
          <w:sz w:val="24"/>
        </w:rPr>
        <w:t xml:space="preserve"> </w:t>
      </w:r>
      <w:r>
        <w:rPr>
          <w:sz w:val="24"/>
        </w:rPr>
        <w:t>klasifikaciji</w:t>
      </w:r>
      <w:r>
        <w:rPr>
          <w:spacing w:val="25"/>
          <w:sz w:val="24"/>
        </w:rPr>
        <w:t xml:space="preserve"> </w:t>
      </w:r>
      <w:r>
        <w:rPr>
          <w:sz w:val="24"/>
        </w:rPr>
        <w:t>i</w:t>
      </w:r>
      <w:r>
        <w:rPr>
          <w:spacing w:val="28"/>
          <w:sz w:val="24"/>
        </w:rPr>
        <w:t xml:space="preserve"> </w:t>
      </w:r>
      <w:r>
        <w:rPr>
          <w:sz w:val="24"/>
        </w:rPr>
        <w:t>u</w:t>
      </w:r>
      <w:r>
        <w:rPr>
          <w:spacing w:val="24"/>
          <w:sz w:val="24"/>
        </w:rPr>
        <w:t xml:space="preserve"> </w:t>
      </w:r>
      <w:r>
        <w:rPr>
          <w:sz w:val="24"/>
        </w:rPr>
        <w:t>izvještaju</w:t>
      </w:r>
      <w:r>
        <w:rPr>
          <w:spacing w:val="25"/>
          <w:sz w:val="24"/>
        </w:rPr>
        <w:t xml:space="preserve"> </w:t>
      </w:r>
      <w:r>
        <w:rPr>
          <w:sz w:val="24"/>
        </w:rPr>
        <w:t>po programskoj klasifikaciji.</w:t>
      </w:r>
    </w:p>
    <w:p w14:paraId="4E5E9143" w14:textId="77777777" w:rsidR="006C5739" w:rsidRDefault="00B8641A">
      <w:pPr>
        <w:pStyle w:val="Tijeloteksta"/>
        <w:spacing w:before="200" w:line="276" w:lineRule="auto"/>
        <w:ind w:left="336" w:right="340" w:firstLine="360"/>
        <w:jc w:val="both"/>
      </w:pPr>
      <w:r>
        <w:t>Izvještaj po organizacijskoj klasifikaciji sadrži prikaz rashoda i izdataka proračuna iskazanih po organizacijskoj klasifikaciji (proračunski razdjeli i glave).</w:t>
      </w:r>
    </w:p>
    <w:p w14:paraId="1CF793BB" w14:textId="77777777" w:rsidR="006C5739" w:rsidRDefault="00B8641A">
      <w:pPr>
        <w:pStyle w:val="Tijeloteksta"/>
        <w:spacing w:before="199" w:line="276" w:lineRule="auto"/>
        <w:ind w:left="336" w:right="341" w:firstLine="360"/>
        <w:jc w:val="both"/>
      </w:pPr>
      <w:r>
        <w:t>Izvještaj po programskoj klasifikaciji sadrži prikaz rashoda i izdataka proračuna iskazanih po</w:t>
      </w:r>
      <w:r>
        <w:rPr>
          <w:spacing w:val="-2"/>
        </w:rPr>
        <w:t xml:space="preserve"> </w:t>
      </w:r>
      <w:r>
        <w:t>organizacijskoj</w:t>
      </w:r>
      <w:r>
        <w:rPr>
          <w:spacing w:val="-2"/>
        </w:rPr>
        <w:t xml:space="preserve"> </w:t>
      </w:r>
      <w:r>
        <w:t>klasifikaciji,</w:t>
      </w:r>
      <w:r>
        <w:rPr>
          <w:spacing w:val="-2"/>
        </w:rPr>
        <w:t xml:space="preserve"> </w:t>
      </w:r>
      <w:r>
        <w:t>izvorima</w:t>
      </w:r>
      <w:r>
        <w:rPr>
          <w:spacing w:val="-3"/>
        </w:rPr>
        <w:t xml:space="preserve"> </w:t>
      </w:r>
      <w:r>
        <w:t>financiranja</w:t>
      </w:r>
      <w:r>
        <w:rPr>
          <w:spacing w:val="-3"/>
        </w:rPr>
        <w:t xml:space="preserve"> </w:t>
      </w:r>
      <w:r>
        <w:t>i</w:t>
      </w:r>
      <w:r>
        <w:rPr>
          <w:spacing w:val="-2"/>
        </w:rPr>
        <w:t xml:space="preserve"> </w:t>
      </w:r>
      <w:r>
        <w:t>ekonomskoj</w:t>
      </w:r>
      <w:r>
        <w:rPr>
          <w:spacing w:val="-2"/>
        </w:rPr>
        <w:t xml:space="preserve"> </w:t>
      </w:r>
      <w:r>
        <w:t>klasifikaciji,</w:t>
      </w:r>
      <w:r>
        <w:rPr>
          <w:spacing w:val="-2"/>
        </w:rPr>
        <w:t xml:space="preserve"> </w:t>
      </w:r>
      <w:r>
        <w:t>raspoređenih u programe koji se sastoje od aktivnosti i projekata.</w:t>
      </w:r>
    </w:p>
    <w:p w14:paraId="60EB1EFC" w14:textId="77777777" w:rsidR="006C5739" w:rsidRDefault="00B8641A">
      <w:pPr>
        <w:pStyle w:val="Odlomakpopisa"/>
        <w:numPr>
          <w:ilvl w:val="0"/>
          <w:numId w:val="24"/>
        </w:numPr>
        <w:tabs>
          <w:tab w:val="left" w:pos="1056"/>
        </w:tabs>
        <w:spacing w:before="200" w:line="276" w:lineRule="auto"/>
        <w:ind w:right="335"/>
        <w:rPr>
          <w:sz w:val="24"/>
        </w:rPr>
      </w:pPr>
      <w:r>
        <w:rPr>
          <w:i/>
          <w:sz w:val="24"/>
        </w:rPr>
        <w:t xml:space="preserve">Obrazloženje </w:t>
      </w:r>
      <w:r>
        <w:rPr>
          <w:sz w:val="24"/>
        </w:rPr>
        <w:t>u polugodišnjem izvještaju o izvršenju proračuna se sastoji od obrazloženja općeg dijela koje sadrži obrazloženje ostvarenja prihoda i rashoda, primitaka i izdataka u izvještajnom razdoblju i prikaz ostvarenog manjka/viška proračuna JLP(R)S u izvještajnom razdoblju.</w:t>
      </w:r>
    </w:p>
    <w:p w14:paraId="37109046" w14:textId="77777777" w:rsidR="006C5739" w:rsidRDefault="006C5739">
      <w:pPr>
        <w:pStyle w:val="Odlomakpopisa"/>
        <w:spacing w:line="276" w:lineRule="auto"/>
        <w:rPr>
          <w:sz w:val="24"/>
        </w:rPr>
        <w:sectPr w:rsidR="006C5739">
          <w:headerReference w:type="default" r:id="rId48"/>
          <w:footerReference w:type="default" r:id="rId49"/>
          <w:pgSz w:w="11910" w:h="16840"/>
          <w:pgMar w:top="1560" w:right="1080" w:bottom="760" w:left="1080" w:header="0" w:footer="573" w:gutter="0"/>
          <w:pgNumType w:start="1"/>
          <w:cols w:space="720"/>
        </w:sectPr>
      </w:pPr>
    </w:p>
    <w:p w14:paraId="117BA865" w14:textId="77777777" w:rsidR="006C5739" w:rsidRDefault="00B8641A">
      <w:pPr>
        <w:pStyle w:val="Odlomakpopisa"/>
        <w:numPr>
          <w:ilvl w:val="0"/>
          <w:numId w:val="24"/>
        </w:numPr>
        <w:tabs>
          <w:tab w:val="left" w:pos="1056"/>
        </w:tabs>
        <w:spacing w:before="73" w:line="276" w:lineRule="auto"/>
        <w:ind w:right="336"/>
        <w:rPr>
          <w:sz w:val="24"/>
        </w:rPr>
      </w:pPr>
      <w:r>
        <w:rPr>
          <w:i/>
          <w:sz w:val="24"/>
        </w:rPr>
        <w:lastRenderedPageBreak/>
        <w:t xml:space="preserve">Posebni izvještaji </w:t>
      </w:r>
      <w:r>
        <w:rPr>
          <w:sz w:val="24"/>
        </w:rPr>
        <w:t>u polugodišnjem izvještaju o izvršenju proračuna su sljedeći: izvještaj o korištenju proračunske zalihe, izvještaj o zaduživanju na domaćem i stranom tržištu novca i kapitala i izvještaj o danim jamstvima i plaćanjima po protestiranim jamstvima.</w:t>
      </w:r>
    </w:p>
    <w:p w14:paraId="4FF7F1CC" w14:textId="77777777" w:rsidR="006C5739" w:rsidRDefault="00B8641A">
      <w:pPr>
        <w:pStyle w:val="Tijeloteksta"/>
        <w:spacing w:before="202" w:line="276" w:lineRule="auto"/>
        <w:ind w:left="336" w:right="331" w:firstLine="360"/>
        <w:jc w:val="both"/>
      </w:pPr>
      <w:r>
        <w:t>Višegodišnjim planom uravnoteženja koji je donesen uz Proračun za razdoblje 2024.- 2026. planirano je ostvarenje viška prihoda nad rashodima kojim će se podmiriti dio prenesenog manjka Grada iz prethodnih godina u iznosu od 1.900.000,00 eura. Shodno tome, u prvih šest mjeseci 2024. godine Grad je ostvario višak prihoda u iznosu od 3,4 milijuna</w:t>
      </w:r>
      <w:r>
        <w:rPr>
          <w:spacing w:val="40"/>
        </w:rPr>
        <w:t xml:space="preserve"> </w:t>
      </w:r>
      <w:r>
        <w:t xml:space="preserve">eura, a na što su utjecala kretanja na prihodovnoj i rashodovnoj strani u prvih šest mjeseci. Veće ostvarenje prihoda u odnosu na dinamički plan na razini skupine bilježe prihodi od imovine te prihodi od kazni, upravnih mjera i ostali prihodi. Najmanje ostvarenje u izvještajnom razdoblju bilježe prihodi od pomoći iz inozemstva i od subjekata unutar općeg proračuna, čije ostvarenje ovisi o realizaciji projekata koji se sufinanciraju iz EU sredstava te iz drugih proračuna. Kod pojedinih kapitalnih projekata </w:t>
      </w:r>
      <w:r>
        <w:t>se bilježi manje ostvarenje u prvih šest mjeseci s obzirom da dinamika realizacije tijekom godine oscilira ovisno o pojedinim fazama projekta.</w:t>
      </w:r>
    </w:p>
    <w:p w14:paraId="76040768" w14:textId="77777777" w:rsidR="006C5739" w:rsidRDefault="006C5739">
      <w:pPr>
        <w:pStyle w:val="Tijeloteksta"/>
        <w:spacing w:before="42"/>
      </w:pPr>
    </w:p>
    <w:p w14:paraId="139D1AFE" w14:textId="77777777" w:rsidR="006C5739" w:rsidRDefault="00B8641A">
      <w:pPr>
        <w:pStyle w:val="Tijeloteksta"/>
        <w:spacing w:line="276" w:lineRule="auto"/>
        <w:ind w:left="336" w:right="338" w:firstLine="360"/>
        <w:jc w:val="both"/>
      </w:pPr>
      <w:r>
        <w:t>U</w:t>
      </w:r>
      <w:r>
        <w:rPr>
          <w:spacing w:val="-1"/>
        </w:rPr>
        <w:t xml:space="preserve"> </w:t>
      </w:r>
      <w:r>
        <w:t>nastavku</w:t>
      </w:r>
      <w:r>
        <w:rPr>
          <w:spacing w:val="-1"/>
        </w:rPr>
        <w:t xml:space="preserve"> </w:t>
      </w:r>
      <w:r>
        <w:t>se</w:t>
      </w:r>
      <w:r>
        <w:rPr>
          <w:spacing w:val="-1"/>
        </w:rPr>
        <w:t xml:space="preserve"> </w:t>
      </w:r>
      <w:r>
        <w:t>daje obrazloženje</w:t>
      </w:r>
      <w:r>
        <w:rPr>
          <w:spacing w:val="-1"/>
        </w:rPr>
        <w:t xml:space="preserve"> </w:t>
      </w:r>
      <w:r>
        <w:t>općeg dijela</w:t>
      </w:r>
      <w:r>
        <w:rPr>
          <w:spacing w:val="-1"/>
        </w:rPr>
        <w:t xml:space="preserve"> </w:t>
      </w:r>
      <w:r>
        <w:t>koje sadrži obrazloženje</w:t>
      </w:r>
      <w:r>
        <w:rPr>
          <w:spacing w:val="-1"/>
        </w:rPr>
        <w:t xml:space="preserve"> </w:t>
      </w:r>
      <w:r>
        <w:t>ostvarenja prihoda</w:t>
      </w:r>
      <w:r>
        <w:rPr>
          <w:spacing w:val="-1"/>
        </w:rPr>
        <w:t xml:space="preserve"> </w:t>
      </w:r>
      <w:r>
        <w:t>i rashoda, primitaka i izdataka u izvještajnom razdoblju i prikaz ostvarenog manjka/viška proračuna JLP(R)S u izvještajnom razdoblju.</w:t>
      </w:r>
    </w:p>
    <w:p w14:paraId="0D213FA5" w14:textId="77777777" w:rsidR="006C5739" w:rsidRDefault="006C5739">
      <w:pPr>
        <w:pStyle w:val="Tijeloteksta"/>
      </w:pPr>
    </w:p>
    <w:p w14:paraId="4F93475A" w14:textId="77777777" w:rsidR="006C5739" w:rsidRDefault="006C5739">
      <w:pPr>
        <w:pStyle w:val="Tijeloteksta"/>
        <w:spacing w:before="167"/>
      </w:pPr>
    </w:p>
    <w:p w14:paraId="60251A31" w14:textId="77777777" w:rsidR="006C5739" w:rsidRDefault="00B8641A">
      <w:pPr>
        <w:pStyle w:val="Naslov1"/>
        <w:numPr>
          <w:ilvl w:val="0"/>
          <w:numId w:val="25"/>
        </w:numPr>
        <w:tabs>
          <w:tab w:val="left" w:pos="1416"/>
        </w:tabs>
        <w:jc w:val="left"/>
        <w:rPr>
          <w:sz w:val="24"/>
        </w:rPr>
      </w:pPr>
      <w:r>
        <w:t>PRIHODI</w:t>
      </w:r>
      <w:r>
        <w:rPr>
          <w:spacing w:val="-5"/>
        </w:rPr>
        <w:t xml:space="preserve"> </w:t>
      </w:r>
      <w:r>
        <w:t>I</w:t>
      </w:r>
      <w:r>
        <w:rPr>
          <w:spacing w:val="-8"/>
        </w:rPr>
        <w:t xml:space="preserve"> </w:t>
      </w:r>
      <w:r>
        <w:t>PRIMICI</w:t>
      </w:r>
      <w:r>
        <w:rPr>
          <w:spacing w:val="-8"/>
        </w:rPr>
        <w:t xml:space="preserve"> </w:t>
      </w:r>
      <w:r>
        <w:rPr>
          <w:spacing w:val="-2"/>
        </w:rPr>
        <w:t>PRORAČUNA</w:t>
      </w:r>
    </w:p>
    <w:p w14:paraId="0A6AA31E" w14:textId="77777777" w:rsidR="006C5739" w:rsidRDefault="006C5739">
      <w:pPr>
        <w:pStyle w:val="Tijeloteksta"/>
        <w:spacing w:before="42"/>
        <w:rPr>
          <w:b/>
          <w:sz w:val="28"/>
        </w:rPr>
      </w:pPr>
    </w:p>
    <w:p w14:paraId="38007D28" w14:textId="77777777" w:rsidR="006C5739" w:rsidRDefault="00B8641A">
      <w:pPr>
        <w:pStyle w:val="Tijeloteksta"/>
        <w:spacing w:line="276" w:lineRule="auto"/>
        <w:ind w:left="336" w:right="332" w:firstLine="360"/>
        <w:jc w:val="both"/>
      </w:pPr>
      <w:r>
        <w:t xml:space="preserve">Prihodi i </w:t>
      </w:r>
      <w:r>
        <w:t>primici za 2024. godinu planirani su Izmjenama i dopunama Proračuna 2024. u iznosu od 86.479.149,00 eura, dok je preneseni višak Grada i proračunskih korisnika iz prethodne godine planiran u iznosu od 1.464.344,00 eura, što ukupno iznosi 87.943.493,00 eura. Ukupno ostvarenje prihoda i primitaka te prenesenog viška u prvoj polovici godine iznosi 31.113.850,85 eura, odnosno 35,37% plana.</w:t>
      </w:r>
    </w:p>
    <w:p w14:paraId="05CE3769" w14:textId="77777777" w:rsidR="006C5739" w:rsidRDefault="00B8641A">
      <w:pPr>
        <w:pStyle w:val="Tijeloteksta"/>
        <w:spacing w:before="201"/>
        <w:ind w:left="336"/>
        <w:jc w:val="both"/>
      </w:pPr>
      <w:r>
        <w:t>Analizirajući</w:t>
      </w:r>
      <w:r>
        <w:rPr>
          <w:spacing w:val="-3"/>
        </w:rPr>
        <w:t xml:space="preserve"> </w:t>
      </w:r>
      <w:r>
        <w:t>prihode</w:t>
      </w:r>
      <w:r>
        <w:rPr>
          <w:spacing w:val="-2"/>
        </w:rPr>
        <w:t xml:space="preserve"> </w:t>
      </w:r>
      <w:r>
        <w:t>po</w:t>
      </w:r>
      <w:r>
        <w:rPr>
          <w:spacing w:val="1"/>
        </w:rPr>
        <w:t xml:space="preserve"> </w:t>
      </w:r>
      <w:r>
        <w:t>strukturi daje</w:t>
      </w:r>
      <w:r>
        <w:rPr>
          <w:spacing w:val="-1"/>
        </w:rPr>
        <w:t xml:space="preserve"> </w:t>
      </w:r>
      <w:r>
        <w:t>se</w:t>
      </w:r>
      <w:r>
        <w:rPr>
          <w:spacing w:val="-3"/>
        </w:rPr>
        <w:t xml:space="preserve"> </w:t>
      </w:r>
      <w:r>
        <w:t>sljedeće</w:t>
      </w:r>
      <w:r>
        <w:rPr>
          <w:spacing w:val="1"/>
        </w:rPr>
        <w:t xml:space="preserve"> </w:t>
      </w:r>
      <w:r>
        <w:rPr>
          <w:spacing w:val="-2"/>
        </w:rPr>
        <w:t>obrazloženje:</w:t>
      </w:r>
    </w:p>
    <w:p w14:paraId="53305C62" w14:textId="77777777" w:rsidR="006C5739" w:rsidRDefault="006C5739">
      <w:pPr>
        <w:pStyle w:val="Tijeloteksta"/>
        <w:spacing w:before="82"/>
      </w:pPr>
    </w:p>
    <w:p w14:paraId="01550002" w14:textId="77777777" w:rsidR="006C5739" w:rsidRDefault="00B8641A">
      <w:pPr>
        <w:pStyle w:val="Naslov2"/>
        <w:jc w:val="both"/>
      </w:pPr>
      <w:r>
        <w:t>A</w:t>
      </w:r>
      <w:r>
        <w:rPr>
          <w:spacing w:val="-2"/>
        </w:rPr>
        <w:t xml:space="preserve"> </w:t>
      </w:r>
      <w:r>
        <w:t xml:space="preserve">– PRIHODI </w:t>
      </w:r>
      <w:r>
        <w:rPr>
          <w:spacing w:val="-2"/>
        </w:rPr>
        <w:t>POSLOVANJA</w:t>
      </w:r>
    </w:p>
    <w:p w14:paraId="34EE0F7D" w14:textId="77777777" w:rsidR="006C5739" w:rsidRDefault="00B8641A">
      <w:pPr>
        <w:pStyle w:val="Tijeloteksta"/>
        <w:spacing w:before="242" w:line="276" w:lineRule="auto"/>
        <w:ind w:left="336" w:right="342" w:firstLine="707"/>
      </w:pPr>
      <w:r>
        <w:t xml:space="preserve">Prihodi poslovanja su </w:t>
      </w:r>
      <w:r>
        <w:t>ostvareni u iznosu od 30.170.281,58 eura, odnosno 38,12% od</w:t>
      </w:r>
      <w:r>
        <w:rPr>
          <w:spacing w:val="40"/>
        </w:rPr>
        <w:t xml:space="preserve"> </w:t>
      </w:r>
      <w:r>
        <w:t>ukupno planiranih prihoda, a sastoje se od sljedećih skupina:</w:t>
      </w:r>
    </w:p>
    <w:p w14:paraId="2BD5022F" w14:textId="77777777" w:rsidR="006C5739" w:rsidRDefault="00B8641A">
      <w:pPr>
        <w:pStyle w:val="Odlomakpopisa"/>
        <w:numPr>
          <w:ilvl w:val="0"/>
          <w:numId w:val="23"/>
        </w:numPr>
        <w:tabs>
          <w:tab w:val="left" w:pos="638"/>
        </w:tabs>
        <w:spacing w:before="199" w:line="278" w:lineRule="auto"/>
        <w:ind w:right="333" w:firstLine="0"/>
        <w:rPr>
          <w:sz w:val="24"/>
        </w:rPr>
      </w:pPr>
      <w:r>
        <w:rPr>
          <w:b/>
          <w:sz w:val="24"/>
        </w:rPr>
        <w:t>Prihodi</w:t>
      </w:r>
      <w:r>
        <w:rPr>
          <w:b/>
          <w:spacing w:val="40"/>
          <w:sz w:val="24"/>
        </w:rPr>
        <w:t xml:space="preserve"> </w:t>
      </w:r>
      <w:r>
        <w:rPr>
          <w:b/>
          <w:sz w:val="24"/>
        </w:rPr>
        <w:t>od</w:t>
      </w:r>
      <w:r>
        <w:rPr>
          <w:b/>
          <w:spacing w:val="40"/>
          <w:sz w:val="24"/>
        </w:rPr>
        <w:t xml:space="preserve"> </w:t>
      </w:r>
      <w:r>
        <w:rPr>
          <w:b/>
          <w:sz w:val="24"/>
        </w:rPr>
        <w:t>poreza</w:t>
      </w:r>
      <w:r>
        <w:rPr>
          <w:b/>
          <w:spacing w:val="65"/>
          <w:sz w:val="24"/>
        </w:rPr>
        <w:t xml:space="preserve"> </w:t>
      </w:r>
      <w:r>
        <w:rPr>
          <w:sz w:val="24"/>
        </w:rPr>
        <w:t>-</w:t>
      </w:r>
      <w:r>
        <w:rPr>
          <w:spacing w:val="40"/>
          <w:sz w:val="24"/>
        </w:rPr>
        <w:t xml:space="preserve"> </w:t>
      </w:r>
      <w:r>
        <w:rPr>
          <w:sz w:val="24"/>
        </w:rPr>
        <w:t>ostvareni</w:t>
      </w:r>
      <w:r>
        <w:rPr>
          <w:spacing w:val="40"/>
          <w:sz w:val="24"/>
        </w:rPr>
        <w:t xml:space="preserve"> </w:t>
      </w:r>
      <w:r>
        <w:rPr>
          <w:sz w:val="24"/>
        </w:rPr>
        <w:t>su</w:t>
      </w:r>
      <w:r>
        <w:rPr>
          <w:spacing w:val="40"/>
          <w:sz w:val="24"/>
        </w:rPr>
        <w:t xml:space="preserve"> </w:t>
      </w:r>
      <w:r>
        <w:rPr>
          <w:sz w:val="24"/>
        </w:rPr>
        <w:t>u</w:t>
      </w:r>
      <w:r>
        <w:rPr>
          <w:spacing w:val="40"/>
          <w:sz w:val="24"/>
        </w:rPr>
        <w:t xml:space="preserve"> </w:t>
      </w:r>
      <w:r>
        <w:rPr>
          <w:sz w:val="24"/>
        </w:rPr>
        <w:t>iznosu</w:t>
      </w:r>
      <w:r>
        <w:rPr>
          <w:spacing w:val="40"/>
          <w:sz w:val="24"/>
        </w:rPr>
        <w:t xml:space="preserve"> </w:t>
      </w:r>
      <w:r>
        <w:rPr>
          <w:sz w:val="24"/>
        </w:rPr>
        <w:t>od</w:t>
      </w:r>
      <w:r>
        <w:rPr>
          <w:spacing w:val="40"/>
          <w:sz w:val="24"/>
        </w:rPr>
        <w:t xml:space="preserve"> </w:t>
      </w:r>
      <w:r>
        <w:rPr>
          <w:sz w:val="24"/>
        </w:rPr>
        <w:t>12.198.402,16</w:t>
      </w:r>
      <w:r>
        <w:rPr>
          <w:spacing w:val="40"/>
          <w:sz w:val="24"/>
        </w:rPr>
        <w:t xml:space="preserve"> </w:t>
      </w:r>
      <w:r>
        <w:rPr>
          <w:sz w:val="24"/>
        </w:rPr>
        <w:t>eura,</w:t>
      </w:r>
      <w:r>
        <w:rPr>
          <w:spacing w:val="40"/>
          <w:sz w:val="24"/>
        </w:rPr>
        <w:t xml:space="preserve"> </w:t>
      </w:r>
      <w:r>
        <w:rPr>
          <w:sz w:val="24"/>
        </w:rPr>
        <w:t>odnosno</w:t>
      </w:r>
      <w:r>
        <w:rPr>
          <w:spacing w:val="40"/>
          <w:sz w:val="24"/>
        </w:rPr>
        <w:t xml:space="preserve"> </w:t>
      </w:r>
      <w:r>
        <w:rPr>
          <w:sz w:val="24"/>
        </w:rPr>
        <w:t>40,05%</w:t>
      </w:r>
      <w:r>
        <w:rPr>
          <w:spacing w:val="40"/>
          <w:sz w:val="24"/>
        </w:rPr>
        <w:t xml:space="preserve"> </w:t>
      </w:r>
      <w:r>
        <w:rPr>
          <w:sz w:val="24"/>
        </w:rPr>
        <w:t>planiranih sredstava, a odnose se na:</w:t>
      </w:r>
    </w:p>
    <w:p w14:paraId="25C186E7" w14:textId="77777777" w:rsidR="006C5739" w:rsidRDefault="00B8641A">
      <w:pPr>
        <w:pStyle w:val="Odlomakpopisa"/>
        <w:numPr>
          <w:ilvl w:val="1"/>
          <w:numId w:val="23"/>
        </w:numPr>
        <w:tabs>
          <w:tab w:val="left" w:pos="539"/>
        </w:tabs>
        <w:spacing w:before="195" w:line="276" w:lineRule="auto"/>
        <w:ind w:right="333" w:firstLine="0"/>
        <w:rPr>
          <w:sz w:val="24"/>
        </w:rPr>
      </w:pPr>
      <w:r>
        <w:rPr>
          <w:sz w:val="24"/>
        </w:rPr>
        <w:t>porez i prirez na dohodak - najznačajniji su u ovoj skupini poreza s ostvarenjem od 9.942.464,83 eura te čine 81,50% ukupnog ostvarenja prihoda od poreza. Najveće ostvarenje unutar ove podskupine poreza bilježi porez na dohodak od nesamostalnog rada, dok je povrat poreza i prireza na dohodak po godišnjoj prijavi iznosio 2.407.635,09 eura. Od dodatnog udjela u porezu na dohodak za preuzete decentralizirane funkcije školstva i vatrogastva ukupno</w:t>
      </w:r>
      <w:r>
        <w:rPr>
          <w:spacing w:val="4"/>
          <w:sz w:val="24"/>
        </w:rPr>
        <w:t xml:space="preserve"> </w:t>
      </w:r>
      <w:r>
        <w:rPr>
          <w:sz w:val="24"/>
        </w:rPr>
        <w:t>je</w:t>
      </w:r>
      <w:r>
        <w:rPr>
          <w:spacing w:val="5"/>
          <w:sz w:val="24"/>
        </w:rPr>
        <w:t xml:space="preserve"> </w:t>
      </w:r>
      <w:r>
        <w:rPr>
          <w:sz w:val="24"/>
        </w:rPr>
        <w:t>ostvareno</w:t>
      </w:r>
      <w:r>
        <w:rPr>
          <w:spacing w:val="6"/>
          <w:sz w:val="24"/>
        </w:rPr>
        <w:t xml:space="preserve"> </w:t>
      </w:r>
      <w:r>
        <w:rPr>
          <w:sz w:val="24"/>
        </w:rPr>
        <w:t>374.940,29</w:t>
      </w:r>
      <w:r>
        <w:rPr>
          <w:spacing w:val="6"/>
          <w:sz w:val="24"/>
        </w:rPr>
        <w:t xml:space="preserve"> </w:t>
      </w:r>
      <w:r>
        <w:rPr>
          <w:sz w:val="24"/>
        </w:rPr>
        <w:t>eura.</w:t>
      </w:r>
      <w:r>
        <w:rPr>
          <w:spacing w:val="6"/>
          <w:sz w:val="24"/>
        </w:rPr>
        <w:t xml:space="preserve"> </w:t>
      </w:r>
      <w:r>
        <w:rPr>
          <w:sz w:val="24"/>
        </w:rPr>
        <w:t>Ostvarenje</w:t>
      </w:r>
      <w:r>
        <w:rPr>
          <w:spacing w:val="6"/>
          <w:sz w:val="24"/>
        </w:rPr>
        <w:t xml:space="preserve"> </w:t>
      </w:r>
      <w:r>
        <w:rPr>
          <w:sz w:val="24"/>
        </w:rPr>
        <w:t>u</w:t>
      </w:r>
      <w:r>
        <w:rPr>
          <w:spacing w:val="5"/>
          <w:sz w:val="24"/>
        </w:rPr>
        <w:t xml:space="preserve"> </w:t>
      </w:r>
      <w:r>
        <w:rPr>
          <w:sz w:val="24"/>
        </w:rPr>
        <w:t>odnosu</w:t>
      </w:r>
      <w:r>
        <w:rPr>
          <w:spacing w:val="6"/>
          <w:sz w:val="24"/>
        </w:rPr>
        <w:t xml:space="preserve"> </w:t>
      </w:r>
      <w:r>
        <w:rPr>
          <w:sz w:val="24"/>
        </w:rPr>
        <w:t>na</w:t>
      </w:r>
      <w:r>
        <w:rPr>
          <w:spacing w:val="5"/>
          <w:sz w:val="24"/>
        </w:rPr>
        <w:t xml:space="preserve"> </w:t>
      </w:r>
      <w:r>
        <w:rPr>
          <w:sz w:val="24"/>
        </w:rPr>
        <w:t>isto</w:t>
      </w:r>
      <w:r>
        <w:rPr>
          <w:spacing w:val="3"/>
          <w:sz w:val="24"/>
        </w:rPr>
        <w:t xml:space="preserve"> </w:t>
      </w:r>
      <w:r>
        <w:rPr>
          <w:sz w:val="24"/>
        </w:rPr>
        <w:t>izvještajno</w:t>
      </w:r>
      <w:r>
        <w:rPr>
          <w:spacing w:val="5"/>
          <w:sz w:val="24"/>
        </w:rPr>
        <w:t xml:space="preserve"> </w:t>
      </w:r>
      <w:r>
        <w:rPr>
          <w:sz w:val="24"/>
        </w:rPr>
        <w:t>razdoblje</w:t>
      </w:r>
      <w:r>
        <w:rPr>
          <w:spacing w:val="5"/>
          <w:sz w:val="24"/>
        </w:rPr>
        <w:t xml:space="preserve"> </w:t>
      </w:r>
      <w:r>
        <w:rPr>
          <w:spacing w:val="-2"/>
          <w:sz w:val="24"/>
        </w:rPr>
        <w:t>2023.</w:t>
      </w:r>
    </w:p>
    <w:p w14:paraId="0C610222" w14:textId="77777777" w:rsidR="006C5739" w:rsidRDefault="006C5739">
      <w:pPr>
        <w:pStyle w:val="Odlomakpopisa"/>
        <w:spacing w:line="276" w:lineRule="auto"/>
        <w:rPr>
          <w:sz w:val="24"/>
        </w:rPr>
        <w:sectPr w:rsidR="006C5739">
          <w:headerReference w:type="default" r:id="rId50"/>
          <w:footerReference w:type="default" r:id="rId51"/>
          <w:pgSz w:w="11910" w:h="16840"/>
          <w:pgMar w:top="1040" w:right="1080" w:bottom="760" w:left="1080" w:header="0" w:footer="573" w:gutter="0"/>
          <w:cols w:space="720"/>
        </w:sectPr>
      </w:pPr>
    </w:p>
    <w:p w14:paraId="009B82A6" w14:textId="77777777" w:rsidR="006C5739" w:rsidRDefault="00B8641A">
      <w:pPr>
        <w:pStyle w:val="Tijeloteksta"/>
        <w:spacing w:before="73" w:line="276" w:lineRule="auto"/>
        <w:ind w:left="336" w:right="341"/>
        <w:jc w:val="both"/>
      </w:pPr>
      <w:r>
        <w:lastRenderedPageBreak/>
        <w:t>godine je veće za 2.026.076,72 eura i to zbog većeg poreza na dohodak od nesamostalnog rada, a bez obzira na ukidanje prireza u 2024. godini. Povrat poreza i prireza na dohodak po godišnjoj prijavi je za 533.372,98 eura veći u odnosu na 2023. godinu;</w:t>
      </w:r>
    </w:p>
    <w:p w14:paraId="68EFBD2F" w14:textId="77777777" w:rsidR="006C5739" w:rsidRDefault="00B8641A">
      <w:pPr>
        <w:pStyle w:val="Odlomakpopisa"/>
        <w:numPr>
          <w:ilvl w:val="1"/>
          <w:numId w:val="23"/>
        </w:numPr>
        <w:tabs>
          <w:tab w:val="left" w:pos="510"/>
        </w:tabs>
        <w:spacing w:before="203" w:line="276" w:lineRule="auto"/>
        <w:ind w:right="332" w:firstLine="0"/>
        <w:rPr>
          <w:sz w:val="24"/>
        </w:rPr>
      </w:pPr>
      <w:r>
        <w:rPr>
          <w:sz w:val="24"/>
        </w:rPr>
        <w:t xml:space="preserve">porezi na imovinu (porez na kuće za odmor, porez na promet nekretnina) su ostvareni u ukupnom iznosu od 2.081.691,65 eura, od čega su prihodi od poreza na promet nekretnina ostvareni u iznosu od 1.635.924,06 eura, a porez na kuće za odmor u iznosu od 445.767,59 </w:t>
      </w:r>
      <w:r>
        <w:rPr>
          <w:spacing w:val="-2"/>
          <w:sz w:val="24"/>
        </w:rPr>
        <w:t>eura;</w:t>
      </w:r>
    </w:p>
    <w:p w14:paraId="50398FF9" w14:textId="77777777" w:rsidR="006C5739" w:rsidRDefault="00B8641A">
      <w:pPr>
        <w:pStyle w:val="Odlomakpopisa"/>
        <w:numPr>
          <w:ilvl w:val="1"/>
          <w:numId w:val="23"/>
        </w:numPr>
        <w:tabs>
          <w:tab w:val="left" w:pos="510"/>
        </w:tabs>
        <w:spacing w:before="274" w:line="276" w:lineRule="auto"/>
        <w:ind w:right="334" w:firstLine="0"/>
        <w:rPr>
          <w:sz w:val="24"/>
        </w:rPr>
      </w:pPr>
      <w:r>
        <w:rPr>
          <w:sz w:val="24"/>
        </w:rPr>
        <w:t>porez na promet - odnosi se na porez na potrošnju alkoholnih i bezalkoholnih pića te je ostvaren u iznosu od 173.103,63 eura, a najveći dio sredstava od poreza na potrošnju se očekuje u drugom dijelu godine.</w:t>
      </w:r>
    </w:p>
    <w:p w14:paraId="4B5533A0" w14:textId="77777777" w:rsidR="006C5739" w:rsidRDefault="00B8641A">
      <w:pPr>
        <w:pStyle w:val="Odlomakpopisa"/>
        <w:numPr>
          <w:ilvl w:val="0"/>
          <w:numId w:val="23"/>
        </w:numPr>
        <w:tabs>
          <w:tab w:val="left" w:pos="580"/>
        </w:tabs>
        <w:spacing w:before="202" w:line="276" w:lineRule="auto"/>
        <w:ind w:right="333" w:firstLine="0"/>
        <w:jc w:val="both"/>
        <w:rPr>
          <w:sz w:val="24"/>
        </w:rPr>
      </w:pPr>
      <w:r>
        <w:rPr>
          <w:b/>
          <w:sz w:val="24"/>
        </w:rPr>
        <w:t>Pomoći iz inozemstva</w:t>
      </w:r>
      <w:r>
        <w:rPr>
          <w:b/>
          <w:spacing w:val="-1"/>
          <w:sz w:val="24"/>
        </w:rPr>
        <w:t xml:space="preserve"> </w:t>
      </w:r>
      <w:r>
        <w:rPr>
          <w:b/>
          <w:sz w:val="24"/>
        </w:rPr>
        <w:t>i od subjekata</w:t>
      </w:r>
      <w:r>
        <w:rPr>
          <w:b/>
          <w:spacing w:val="-1"/>
          <w:sz w:val="24"/>
        </w:rPr>
        <w:t xml:space="preserve"> </w:t>
      </w:r>
      <w:r>
        <w:rPr>
          <w:b/>
          <w:sz w:val="24"/>
        </w:rPr>
        <w:t>unutar</w:t>
      </w:r>
      <w:r>
        <w:rPr>
          <w:b/>
          <w:spacing w:val="-2"/>
          <w:sz w:val="24"/>
        </w:rPr>
        <w:t xml:space="preserve"> </w:t>
      </w:r>
      <w:r>
        <w:rPr>
          <w:b/>
          <w:sz w:val="24"/>
        </w:rPr>
        <w:t xml:space="preserve">općeg proračuna </w:t>
      </w:r>
      <w:r>
        <w:rPr>
          <w:sz w:val="24"/>
        </w:rPr>
        <w:t>- ostvareni su u iznosu od 10.406.293,82 eura, što je 32,84% planiranih sredstava, a odnose se na:</w:t>
      </w:r>
    </w:p>
    <w:p w14:paraId="1EAA57BF" w14:textId="77777777" w:rsidR="006C5739" w:rsidRDefault="006C5739">
      <w:pPr>
        <w:pStyle w:val="Tijeloteksta"/>
        <w:spacing w:before="40"/>
      </w:pPr>
    </w:p>
    <w:p w14:paraId="07F4ECF8" w14:textId="77777777" w:rsidR="006C5739" w:rsidRDefault="00B8641A">
      <w:pPr>
        <w:pStyle w:val="Odlomakpopisa"/>
        <w:numPr>
          <w:ilvl w:val="1"/>
          <w:numId w:val="23"/>
        </w:numPr>
        <w:tabs>
          <w:tab w:val="left" w:pos="515"/>
        </w:tabs>
        <w:spacing w:line="276" w:lineRule="auto"/>
        <w:ind w:right="332" w:firstLine="0"/>
        <w:rPr>
          <w:sz w:val="24"/>
        </w:rPr>
      </w:pPr>
      <w:r>
        <w:rPr>
          <w:sz w:val="24"/>
        </w:rPr>
        <w:t>pomoći od inozemnih vlada – ostvarena su sredstva u iznosu od 120.051,91 eura i to u sklopu projekta Erasmus+ kojeg provodi Gradska knjižnica Juraj Šižgorić te projekta Emoundergrounds kojeg provodi Tvrđava kulture Šibenik;</w:t>
      </w:r>
    </w:p>
    <w:p w14:paraId="5A338A82" w14:textId="77777777" w:rsidR="006C5739" w:rsidRDefault="006C5739">
      <w:pPr>
        <w:pStyle w:val="Tijeloteksta"/>
        <w:spacing w:before="41"/>
      </w:pPr>
    </w:p>
    <w:p w14:paraId="065581B6" w14:textId="77777777" w:rsidR="006C5739" w:rsidRDefault="00B8641A">
      <w:pPr>
        <w:pStyle w:val="Odlomakpopisa"/>
        <w:numPr>
          <w:ilvl w:val="1"/>
          <w:numId w:val="23"/>
        </w:numPr>
        <w:tabs>
          <w:tab w:val="left" w:pos="488"/>
        </w:tabs>
        <w:spacing w:before="1" w:line="276" w:lineRule="auto"/>
        <w:ind w:right="341" w:firstLine="0"/>
        <w:rPr>
          <w:sz w:val="24"/>
        </w:rPr>
      </w:pPr>
      <w:r>
        <w:rPr>
          <w:sz w:val="24"/>
        </w:rPr>
        <w:t>pomoći od međunarodnih organizacija te institucija i tijela EU su ostvarene za EU projekte SIRM i Residents of the Future koje provodi Grad Šibenik te za projekt SMILO Erasmus+ kojeg</w:t>
      </w:r>
      <w:r>
        <w:rPr>
          <w:spacing w:val="-3"/>
          <w:sz w:val="24"/>
        </w:rPr>
        <w:t xml:space="preserve"> </w:t>
      </w:r>
      <w:r>
        <w:rPr>
          <w:sz w:val="24"/>
        </w:rPr>
        <w:t>provodi Tvrđava</w:t>
      </w:r>
      <w:r>
        <w:rPr>
          <w:spacing w:val="-1"/>
          <w:sz w:val="24"/>
        </w:rPr>
        <w:t xml:space="preserve"> </w:t>
      </w:r>
      <w:r>
        <w:rPr>
          <w:sz w:val="24"/>
        </w:rPr>
        <w:t>kulture</w:t>
      </w:r>
      <w:r>
        <w:rPr>
          <w:spacing w:val="-2"/>
          <w:sz w:val="24"/>
        </w:rPr>
        <w:t xml:space="preserve"> </w:t>
      </w:r>
      <w:r>
        <w:rPr>
          <w:sz w:val="24"/>
        </w:rPr>
        <w:t>Šibenik. Ostvarenje</w:t>
      </w:r>
      <w:r>
        <w:rPr>
          <w:spacing w:val="-1"/>
          <w:sz w:val="24"/>
        </w:rPr>
        <w:t xml:space="preserve"> </w:t>
      </w:r>
      <w:r>
        <w:rPr>
          <w:sz w:val="24"/>
        </w:rPr>
        <w:t>ove</w:t>
      </w:r>
      <w:r>
        <w:rPr>
          <w:spacing w:val="-1"/>
          <w:sz w:val="24"/>
        </w:rPr>
        <w:t xml:space="preserve"> </w:t>
      </w:r>
      <w:r>
        <w:rPr>
          <w:sz w:val="24"/>
        </w:rPr>
        <w:t>podskupine</w:t>
      </w:r>
      <w:r>
        <w:rPr>
          <w:spacing w:val="-1"/>
          <w:sz w:val="24"/>
        </w:rPr>
        <w:t xml:space="preserve"> </w:t>
      </w:r>
      <w:r>
        <w:rPr>
          <w:sz w:val="24"/>
        </w:rPr>
        <w:t>prihoda</w:t>
      </w:r>
      <w:r>
        <w:rPr>
          <w:spacing w:val="-1"/>
          <w:sz w:val="24"/>
        </w:rPr>
        <w:t xml:space="preserve"> </w:t>
      </w:r>
      <w:r>
        <w:rPr>
          <w:sz w:val="24"/>
        </w:rPr>
        <w:t xml:space="preserve">je 99.739,48 </w:t>
      </w:r>
      <w:r>
        <w:rPr>
          <w:spacing w:val="-2"/>
          <w:sz w:val="24"/>
        </w:rPr>
        <w:t>eura;</w:t>
      </w:r>
    </w:p>
    <w:p w14:paraId="195DC67C" w14:textId="77777777" w:rsidR="006C5739" w:rsidRDefault="00B8641A">
      <w:pPr>
        <w:pStyle w:val="Odlomakpopisa"/>
        <w:numPr>
          <w:ilvl w:val="1"/>
          <w:numId w:val="23"/>
        </w:numPr>
        <w:tabs>
          <w:tab w:val="left" w:pos="519"/>
        </w:tabs>
        <w:spacing w:before="200" w:line="276" w:lineRule="auto"/>
        <w:ind w:right="335" w:firstLine="0"/>
        <w:rPr>
          <w:sz w:val="24"/>
        </w:rPr>
      </w:pPr>
      <w:r>
        <w:rPr>
          <w:sz w:val="24"/>
        </w:rPr>
        <w:t>pomoći proračunu iz drugih proračuna i izvanproračunskim korisnicima – doznačena su sredstva iz državnog proračuna za fiskalno izravnanje, fiskalnu održivost dječjih vrtića, sanaciju pomorskog dobra u Grebaštici te sredstva Šibensko-kninske županije za sufinanciranje sanacije pomorskog dobra;</w:t>
      </w:r>
    </w:p>
    <w:p w14:paraId="3D9452B2" w14:textId="77777777" w:rsidR="006C5739" w:rsidRDefault="00B8641A">
      <w:pPr>
        <w:pStyle w:val="Odlomakpopisa"/>
        <w:numPr>
          <w:ilvl w:val="1"/>
          <w:numId w:val="23"/>
        </w:numPr>
        <w:tabs>
          <w:tab w:val="left" w:pos="517"/>
        </w:tabs>
        <w:spacing w:before="202" w:line="276" w:lineRule="auto"/>
        <w:ind w:right="333" w:firstLine="0"/>
        <w:rPr>
          <w:sz w:val="24"/>
        </w:rPr>
      </w:pPr>
      <w:r>
        <w:rPr>
          <w:sz w:val="24"/>
        </w:rPr>
        <w:t>pomoći od izvanproračunskih korisnika – ostvarenje se odnosi na sredstva ostvarena od naknade za upotrebu javnih cesta doznačene od Županijske uprave za ceste te doznačena sredstva od strane Fonda za zaštitu okoliša i energetsku učinkovitost za sufinanciranje</w:t>
      </w:r>
      <w:r>
        <w:rPr>
          <w:spacing w:val="40"/>
          <w:sz w:val="24"/>
        </w:rPr>
        <w:t xml:space="preserve"> </w:t>
      </w:r>
      <w:r>
        <w:rPr>
          <w:sz w:val="24"/>
        </w:rPr>
        <w:t>Projekta prevencije, sanacije i edukacije o posljedicama klimatskih promjenama te za nabavu električnog stroja za prikupljanje komunalnog otpada;</w:t>
      </w:r>
    </w:p>
    <w:p w14:paraId="7E3553B9" w14:textId="77777777" w:rsidR="006C5739" w:rsidRDefault="00B8641A">
      <w:pPr>
        <w:pStyle w:val="Odlomakpopisa"/>
        <w:numPr>
          <w:ilvl w:val="1"/>
          <w:numId w:val="23"/>
        </w:numPr>
        <w:tabs>
          <w:tab w:val="left" w:pos="479"/>
        </w:tabs>
        <w:spacing w:before="198" w:line="276" w:lineRule="auto"/>
        <w:ind w:right="334" w:firstLine="0"/>
        <w:rPr>
          <w:sz w:val="24"/>
        </w:rPr>
      </w:pPr>
      <w:r>
        <w:rPr>
          <w:sz w:val="24"/>
        </w:rPr>
        <w:t xml:space="preserve">pomoći izravnanja za decentralizirane funkcije osnovnog školstva i vatrogastva - sredstva se doznačavaju sukladno važećoj Uredbi o načinu financiranja decentraliziranih funkcija te izračuna iznosa pomoći </w:t>
      </w:r>
      <w:r>
        <w:rPr>
          <w:sz w:val="24"/>
        </w:rPr>
        <w:t>izravnanja za decentralizirane funkcije jedinica lokalne i područne (regionalne) samouprave za 2024. godinu. Za decentraliziranu funkciju osnovnog školstva je doznačeno 494.572,69 eura, a za decentraliziranu funkciju vatrogastva 465.500,00 eura;</w:t>
      </w:r>
    </w:p>
    <w:p w14:paraId="5ED9D0F9" w14:textId="77777777" w:rsidR="006C5739" w:rsidRDefault="00B8641A">
      <w:pPr>
        <w:pStyle w:val="Odlomakpopisa"/>
        <w:numPr>
          <w:ilvl w:val="1"/>
          <w:numId w:val="23"/>
        </w:numPr>
        <w:tabs>
          <w:tab w:val="left" w:pos="539"/>
        </w:tabs>
        <w:spacing w:before="202" w:line="276" w:lineRule="auto"/>
        <w:ind w:right="333" w:firstLine="0"/>
        <w:rPr>
          <w:sz w:val="24"/>
        </w:rPr>
      </w:pPr>
      <w:r>
        <w:rPr>
          <w:sz w:val="24"/>
        </w:rPr>
        <w:t>pomoći proračunskim korisnicima iz proračuna koji im nije nadležan – doznačena su sredstva proračunskim korisnicima za brojne kulturne programe, programe u predškolskim ustanovama, za plaće i ostale rashode za zaposlene u osnovnom školstvu. Od kulturnih ustanova najviše su doznačena sredstva HNK u Šibeniku za sufinanciranje Međunarodnoga dječjeg festivala, zatim Gradskoj knjižnici Juraj Šižgorić za nabavu knjižne i neknjižne građe te</w:t>
      </w:r>
      <w:r>
        <w:rPr>
          <w:spacing w:val="41"/>
          <w:sz w:val="24"/>
        </w:rPr>
        <w:t xml:space="preserve"> </w:t>
      </w:r>
      <w:r>
        <w:rPr>
          <w:sz w:val="24"/>
        </w:rPr>
        <w:t>Tvrđavi</w:t>
      </w:r>
      <w:r>
        <w:rPr>
          <w:spacing w:val="43"/>
          <w:sz w:val="24"/>
        </w:rPr>
        <w:t xml:space="preserve"> </w:t>
      </w:r>
      <w:r>
        <w:rPr>
          <w:sz w:val="24"/>
        </w:rPr>
        <w:t>kulture</w:t>
      </w:r>
      <w:r>
        <w:rPr>
          <w:spacing w:val="42"/>
          <w:sz w:val="24"/>
        </w:rPr>
        <w:t xml:space="preserve"> </w:t>
      </w:r>
      <w:r>
        <w:rPr>
          <w:sz w:val="24"/>
        </w:rPr>
        <w:t>Šibenik</w:t>
      </w:r>
      <w:r>
        <w:rPr>
          <w:spacing w:val="43"/>
          <w:sz w:val="24"/>
        </w:rPr>
        <w:t xml:space="preserve"> </w:t>
      </w:r>
      <w:r>
        <w:rPr>
          <w:sz w:val="24"/>
        </w:rPr>
        <w:t>za</w:t>
      </w:r>
      <w:r>
        <w:rPr>
          <w:spacing w:val="44"/>
          <w:sz w:val="24"/>
        </w:rPr>
        <w:t xml:space="preserve"> </w:t>
      </w:r>
      <w:r>
        <w:rPr>
          <w:sz w:val="24"/>
        </w:rPr>
        <w:t>zaštitu</w:t>
      </w:r>
      <w:r>
        <w:rPr>
          <w:spacing w:val="43"/>
          <w:sz w:val="24"/>
        </w:rPr>
        <w:t xml:space="preserve"> </w:t>
      </w:r>
      <w:r>
        <w:rPr>
          <w:sz w:val="24"/>
        </w:rPr>
        <w:t>i</w:t>
      </w:r>
      <w:r>
        <w:rPr>
          <w:spacing w:val="43"/>
          <w:sz w:val="24"/>
        </w:rPr>
        <w:t xml:space="preserve"> </w:t>
      </w:r>
      <w:r>
        <w:rPr>
          <w:sz w:val="24"/>
        </w:rPr>
        <w:t>očuvanje</w:t>
      </w:r>
      <w:r>
        <w:rPr>
          <w:spacing w:val="42"/>
          <w:sz w:val="24"/>
        </w:rPr>
        <w:t xml:space="preserve"> </w:t>
      </w:r>
      <w:r>
        <w:rPr>
          <w:sz w:val="24"/>
        </w:rPr>
        <w:t>kulturnih</w:t>
      </w:r>
      <w:r>
        <w:rPr>
          <w:spacing w:val="42"/>
          <w:sz w:val="24"/>
        </w:rPr>
        <w:t xml:space="preserve"> </w:t>
      </w:r>
      <w:r>
        <w:rPr>
          <w:sz w:val="24"/>
        </w:rPr>
        <w:t>dobara</w:t>
      </w:r>
      <w:r>
        <w:rPr>
          <w:spacing w:val="42"/>
          <w:sz w:val="24"/>
        </w:rPr>
        <w:t xml:space="preserve"> </w:t>
      </w:r>
      <w:r>
        <w:rPr>
          <w:sz w:val="24"/>
        </w:rPr>
        <w:t>(Tvrđava</w:t>
      </w:r>
      <w:r>
        <w:rPr>
          <w:spacing w:val="47"/>
          <w:sz w:val="24"/>
        </w:rPr>
        <w:t xml:space="preserve"> </w:t>
      </w:r>
      <w:r>
        <w:rPr>
          <w:sz w:val="24"/>
        </w:rPr>
        <w:t>sv.</w:t>
      </w:r>
      <w:r>
        <w:rPr>
          <w:spacing w:val="43"/>
          <w:sz w:val="24"/>
        </w:rPr>
        <w:t xml:space="preserve"> </w:t>
      </w:r>
      <w:r>
        <w:rPr>
          <w:spacing w:val="-2"/>
          <w:sz w:val="24"/>
        </w:rPr>
        <w:t>Mihovila),</w:t>
      </w:r>
    </w:p>
    <w:p w14:paraId="6532C888" w14:textId="77777777" w:rsidR="006C5739" w:rsidRDefault="006C5739">
      <w:pPr>
        <w:pStyle w:val="Odlomakpopisa"/>
        <w:spacing w:line="276" w:lineRule="auto"/>
        <w:rPr>
          <w:sz w:val="24"/>
        </w:rPr>
        <w:sectPr w:rsidR="006C5739">
          <w:headerReference w:type="default" r:id="rId52"/>
          <w:footerReference w:type="default" r:id="rId53"/>
          <w:pgSz w:w="11910" w:h="16840"/>
          <w:pgMar w:top="1040" w:right="1080" w:bottom="760" w:left="1080" w:header="0" w:footer="573" w:gutter="0"/>
          <w:cols w:space="720"/>
        </w:sectPr>
      </w:pPr>
    </w:p>
    <w:p w14:paraId="6843EEB5" w14:textId="77777777" w:rsidR="006C5739" w:rsidRDefault="00B8641A">
      <w:pPr>
        <w:pStyle w:val="Tijeloteksta"/>
        <w:spacing w:before="73" w:line="276" w:lineRule="auto"/>
        <w:ind w:left="336" w:right="338"/>
        <w:jc w:val="both"/>
      </w:pPr>
      <w:r>
        <w:lastRenderedPageBreak/>
        <w:t>izlaganje na službenim kongresima, za potporu programima na pozornici Tvrđave Barone i Kuće umjetnosti Arsen te od suradnje s Nacionalnom zakladom za razvoj civilnog društva za projekt unaprjeđenja kvalitete života u lokalnim sredinama. Ostvarenje ove podskupine prihoda je 6.713.124,94 eura;</w:t>
      </w:r>
    </w:p>
    <w:p w14:paraId="112985C6" w14:textId="77777777" w:rsidR="006C5739" w:rsidRDefault="00B8641A">
      <w:pPr>
        <w:pStyle w:val="Odlomakpopisa"/>
        <w:numPr>
          <w:ilvl w:val="1"/>
          <w:numId w:val="23"/>
        </w:numPr>
        <w:tabs>
          <w:tab w:val="left" w:pos="488"/>
        </w:tabs>
        <w:spacing w:before="202" w:line="276" w:lineRule="auto"/>
        <w:ind w:right="331" w:firstLine="0"/>
        <w:rPr>
          <w:sz w:val="24"/>
        </w:rPr>
      </w:pPr>
      <w:r>
        <w:rPr>
          <w:sz w:val="24"/>
        </w:rPr>
        <w:t>pomoći iz državnog proračuna temeljem prijenosa EU sredstava – za projekte koje provodi Grad Šibenik doznačena su sredstva za projekt Školska shema, projekt Integrirane mobilnosti na području grada Šibenika te za projekt energetske obnove OŠ Petar Krešimir IV. Od proračunskih korisnika doznačena su sredstva osnovnim školama za projekt Erasmus+ te za energetske obnove Gradske knjižnice Juraj Šižgorić, HNK u Šibeniku i sportskog centra Ljubica. Ostvarenje ove podskupine prihoda je 881.453,63 eura, odnosno 18,</w:t>
      </w:r>
      <w:r>
        <w:rPr>
          <w:sz w:val="24"/>
        </w:rPr>
        <w:t>56% očekivanih sredstava, što je sukladno dinamici izvršavanja EU projekata, te se u drugom dijelu godine očekuje veće ostvarenje;</w:t>
      </w:r>
    </w:p>
    <w:p w14:paraId="00FDC59D" w14:textId="77777777" w:rsidR="006C5739" w:rsidRDefault="00B8641A">
      <w:pPr>
        <w:pStyle w:val="Odlomakpopisa"/>
        <w:numPr>
          <w:ilvl w:val="1"/>
          <w:numId w:val="23"/>
        </w:numPr>
        <w:tabs>
          <w:tab w:val="left" w:pos="491"/>
        </w:tabs>
        <w:spacing w:before="200" w:line="276" w:lineRule="auto"/>
        <w:ind w:right="335" w:firstLine="0"/>
        <w:rPr>
          <w:sz w:val="24"/>
        </w:rPr>
      </w:pPr>
      <w:r>
        <w:rPr>
          <w:sz w:val="24"/>
        </w:rPr>
        <w:t>prijenosi između proračunskih korisnika istog proračuna - odnose se na prijenose sredstava između Grada Šibenika i osnovnih škola kao međusobnih partnera na sljedećim projektima: Projekt Pomoćnici u nastavi, projekt Školska shema i projekt RaSTEM. Ostvarenje ove podskupine prihoda u polugodišnjem razdoblju iznosi 728.350,66 eura.</w:t>
      </w:r>
    </w:p>
    <w:p w14:paraId="2292D2DB" w14:textId="77777777" w:rsidR="006C5739" w:rsidRDefault="00B8641A">
      <w:pPr>
        <w:pStyle w:val="Odlomakpopisa"/>
        <w:numPr>
          <w:ilvl w:val="0"/>
          <w:numId w:val="23"/>
        </w:numPr>
        <w:tabs>
          <w:tab w:val="left" w:pos="594"/>
        </w:tabs>
        <w:spacing w:before="200" w:line="278" w:lineRule="auto"/>
        <w:ind w:right="336" w:firstLine="0"/>
        <w:jc w:val="both"/>
        <w:rPr>
          <w:sz w:val="24"/>
        </w:rPr>
      </w:pPr>
      <w:r>
        <w:rPr>
          <w:b/>
          <w:sz w:val="24"/>
        </w:rPr>
        <w:t xml:space="preserve">Prihodi od imovine </w:t>
      </w:r>
      <w:r>
        <w:rPr>
          <w:sz w:val="24"/>
        </w:rPr>
        <w:t>- ostvareni su u iznosu od 1.022.338,42 eura, što je 52,27% plana, a odnose se na:</w:t>
      </w:r>
    </w:p>
    <w:p w14:paraId="75AFE596" w14:textId="77777777" w:rsidR="006C5739" w:rsidRDefault="00B8641A">
      <w:pPr>
        <w:pStyle w:val="Odlomakpopisa"/>
        <w:numPr>
          <w:ilvl w:val="1"/>
          <w:numId w:val="23"/>
        </w:numPr>
        <w:tabs>
          <w:tab w:val="left" w:pos="522"/>
        </w:tabs>
        <w:spacing w:before="195" w:line="276" w:lineRule="auto"/>
        <w:ind w:right="336" w:firstLine="0"/>
        <w:rPr>
          <w:sz w:val="24"/>
        </w:rPr>
      </w:pPr>
      <w:r>
        <w:rPr>
          <w:sz w:val="24"/>
        </w:rPr>
        <w:t xml:space="preserve">prihodi od financijske imovine - ostvarenje se u najvećem dijelu odnosi na prihode od zateznih kamata ostvarenih </w:t>
      </w:r>
      <w:r>
        <w:rPr>
          <w:sz w:val="24"/>
        </w:rPr>
        <w:t>pokretanjem ovršnih postupaka za zakašnjela plaćanja;</w:t>
      </w:r>
    </w:p>
    <w:p w14:paraId="7807A283" w14:textId="77777777" w:rsidR="006C5739" w:rsidRDefault="00B8641A">
      <w:pPr>
        <w:pStyle w:val="Odlomakpopisa"/>
        <w:numPr>
          <w:ilvl w:val="1"/>
          <w:numId w:val="23"/>
        </w:numPr>
        <w:tabs>
          <w:tab w:val="left" w:pos="515"/>
        </w:tabs>
        <w:spacing w:before="200" w:line="276" w:lineRule="auto"/>
        <w:ind w:right="335" w:firstLine="0"/>
        <w:rPr>
          <w:sz w:val="24"/>
        </w:rPr>
      </w:pPr>
      <w:r>
        <w:rPr>
          <w:sz w:val="24"/>
        </w:rPr>
        <w:t>prihodi od nefinancijske imovine - uključuju naknade za koncesije, prihode od zakupa i iznajmljivanja imovine (poslovni prostori, stambeni objekti, javne površine), naknadu za korištenje nefinancijske imovine (korištenje prostora elektrana, eksploatacija mineralnih sirovina,</w:t>
      </w:r>
      <w:r>
        <w:rPr>
          <w:spacing w:val="-3"/>
          <w:sz w:val="24"/>
        </w:rPr>
        <w:t xml:space="preserve"> </w:t>
      </w:r>
      <w:r>
        <w:rPr>
          <w:sz w:val="24"/>
        </w:rPr>
        <w:t>spomenička</w:t>
      </w:r>
      <w:r>
        <w:rPr>
          <w:spacing w:val="-3"/>
          <w:sz w:val="24"/>
        </w:rPr>
        <w:t xml:space="preserve"> </w:t>
      </w:r>
      <w:r>
        <w:rPr>
          <w:sz w:val="24"/>
        </w:rPr>
        <w:t>renta)</w:t>
      </w:r>
      <w:r>
        <w:rPr>
          <w:spacing w:val="-3"/>
          <w:sz w:val="24"/>
        </w:rPr>
        <w:t xml:space="preserve"> </w:t>
      </w:r>
      <w:r>
        <w:rPr>
          <w:sz w:val="24"/>
        </w:rPr>
        <w:t>te</w:t>
      </w:r>
      <w:r>
        <w:rPr>
          <w:spacing w:val="-3"/>
          <w:sz w:val="24"/>
        </w:rPr>
        <w:t xml:space="preserve"> </w:t>
      </w:r>
      <w:r>
        <w:rPr>
          <w:sz w:val="24"/>
        </w:rPr>
        <w:t>prihode</w:t>
      </w:r>
      <w:r>
        <w:rPr>
          <w:spacing w:val="-3"/>
          <w:sz w:val="24"/>
        </w:rPr>
        <w:t xml:space="preserve"> </w:t>
      </w:r>
      <w:r>
        <w:rPr>
          <w:sz w:val="24"/>
        </w:rPr>
        <w:t>od</w:t>
      </w:r>
      <w:r>
        <w:rPr>
          <w:spacing w:val="-2"/>
          <w:sz w:val="24"/>
        </w:rPr>
        <w:t xml:space="preserve"> </w:t>
      </w:r>
      <w:r>
        <w:rPr>
          <w:sz w:val="24"/>
        </w:rPr>
        <w:t>legalizacije.</w:t>
      </w:r>
      <w:r>
        <w:rPr>
          <w:spacing w:val="-2"/>
          <w:sz w:val="24"/>
        </w:rPr>
        <w:t xml:space="preserve"> </w:t>
      </w:r>
      <w:r>
        <w:rPr>
          <w:sz w:val="24"/>
        </w:rPr>
        <w:t>Vrijednosno</w:t>
      </w:r>
      <w:r>
        <w:rPr>
          <w:spacing w:val="-2"/>
          <w:sz w:val="24"/>
        </w:rPr>
        <w:t xml:space="preserve"> </w:t>
      </w:r>
      <w:r>
        <w:rPr>
          <w:sz w:val="24"/>
        </w:rPr>
        <w:t>najznačajniji</w:t>
      </w:r>
      <w:r>
        <w:rPr>
          <w:spacing w:val="-2"/>
          <w:sz w:val="24"/>
        </w:rPr>
        <w:t xml:space="preserve"> </w:t>
      </w:r>
      <w:r>
        <w:rPr>
          <w:sz w:val="24"/>
        </w:rPr>
        <w:t>su</w:t>
      </w:r>
      <w:r>
        <w:rPr>
          <w:spacing w:val="-2"/>
          <w:sz w:val="24"/>
        </w:rPr>
        <w:t xml:space="preserve"> </w:t>
      </w:r>
      <w:r>
        <w:rPr>
          <w:sz w:val="24"/>
        </w:rPr>
        <w:t>prihodi</w:t>
      </w:r>
      <w:r>
        <w:rPr>
          <w:spacing w:val="-2"/>
          <w:sz w:val="24"/>
        </w:rPr>
        <w:t xml:space="preserve"> </w:t>
      </w:r>
      <w:r>
        <w:rPr>
          <w:sz w:val="24"/>
        </w:rPr>
        <w:t xml:space="preserve">od zakupa i iznajmljivanja imovine. Ostvarenje ove podskupine prihoda je 982.920,94 eura te je </w:t>
      </w:r>
      <w:r>
        <w:rPr>
          <w:sz w:val="24"/>
        </w:rPr>
        <w:t>veće za 306.692,34 eura u odnosu na isto izvještajno razdoblje prethodne godine zbog većih prihoda od naknada za uporabu pomorskog dobra te zakupa javnih gradskih površina;</w:t>
      </w:r>
    </w:p>
    <w:p w14:paraId="57F27D4A" w14:textId="77777777" w:rsidR="006C5739" w:rsidRDefault="00B8641A">
      <w:pPr>
        <w:pStyle w:val="Odlomakpopisa"/>
        <w:numPr>
          <w:ilvl w:val="1"/>
          <w:numId w:val="23"/>
        </w:numPr>
        <w:tabs>
          <w:tab w:val="left" w:pos="479"/>
        </w:tabs>
        <w:spacing w:before="200" w:line="276" w:lineRule="auto"/>
        <w:ind w:right="334" w:firstLine="0"/>
        <w:rPr>
          <w:sz w:val="24"/>
        </w:rPr>
      </w:pPr>
      <w:r>
        <w:rPr>
          <w:sz w:val="24"/>
        </w:rPr>
        <w:t>prihodi od kamata na dane zajmove – ostvarenje se odnosi na kamate od povrata zajmova za stanove POS-a na Meterizama čije se uplate doznačavaju kvartalno od strane Agencije za pravni promet i posredovanje nekretninama.</w:t>
      </w:r>
    </w:p>
    <w:p w14:paraId="0CBD69E9" w14:textId="77777777" w:rsidR="006C5739" w:rsidRDefault="00B8641A">
      <w:pPr>
        <w:pStyle w:val="Odlomakpopisa"/>
        <w:numPr>
          <w:ilvl w:val="0"/>
          <w:numId w:val="23"/>
        </w:numPr>
        <w:tabs>
          <w:tab w:val="left" w:pos="594"/>
        </w:tabs>
        <w:spacing w:before="200" w:line="276" w:lineRule="auto"/>
        <w:ind w:right="334" w:firstLine="0"/>
        <w:jc w:val="both"/>
        <w:rPr>
          <w:sz w:val="24"/>
        </w:rPr>
      </w:pPr>
      <w:r>
        <w:rPr>
          <w:b/>
          <w:sz w:val="24"/>
        </w:rPr>
        <w:t xml:space="preserve">Prihodi od upravnih i administrativnih pristojbi te prihodi po posebnim propisima i naknadama - </w:t>
      </w:r>
      <w:r>
        <w:rPr>
          <w:sz w:val="24"/>
        </w:rPr>
        <w:t>ostvareni su u iznosu od 5.897.023,58 eura, odnosno 44,05% plana, a</w:t>
      </w:r>
      <w:r>
        <w:rPr>
          <w:spacing w:val="80"/>
          <w:sz w:val="24"/>
        </w:rPr>
        <w:t xml:space="preserve"> </w:t>
      </w:r>
      <w:r>
        <w:rPr>
          <w:spacing w:val="-2"/>
          <w:sz w:val="24"/>
        </w:rPr>
        <w:t>uključuju:</w:t>
      </w:r>
    </w:p>
    <w:p w14:paraId="5994C3F1" w14:textId="77777777" w:rsidR="006C5739" w:rsidRDefault="00B8641A">
      <w:pPr>
        <w:pStyle w:val="Odlomakpopisa"/>
        <w:numPr>
          <w:ilvl w:val="1"/>
          <w:numId w:val="23"/>
        </w:numPr>
        <w:tabs>
          <w:tab w:val="left" w:pos="548"/>
        </w:tabs>
        <w:spacing w:before="201" w:line="276" w:lineRule="auto"/>
        <w:ind w:right="338" w:firstLine="0"/>
        <w:rPr>
          <w:sz w:val="24"/>
        </w:rPr>
      </w:pPr>
      <w:r>
        <w:rPr>
          <w:sz w:val="24"/>
        </w:rPr>
        <w:t>upravne i administrativne pristojbe (upravne i boravišne pristojbe, prihod od prodaje državnih biljega) su ostvarene u iznosu od 124.793,20 eura, a najveći dio prihoda od</w:t>
      </w:r>
      <w:r>
        <w:rPr>
          <w:spacing w:val="40"/>
          <w:sz w:val="24"/>
        </w:rPr>
        <w:t xml:space="preserve"> </w:t>
      </w:r>
      <w:r>
        <w:rPr>
          <w:sz w:val="24"/>
        </w:rPr>
        <w:t xml:space="preserve">boravišne pristojbe, koji su ujedno i vrijednosno najznačajniji, se očekuje u drugom dijelu </w:t>
      </w:r>
      <w:r>
        <w:rPr>
          <w:spacing w:val="-2"/>
          <w:sz w:val="24"/>
        </w:rPr>
        <w:t>godine;</w:t>
      </w:r>
    </w:p>
    <w:p w14:paraId="3B2DEC83" w14:textId="77777777" w:rsidR="006C5739" w:rsidRDefault="00B8641A">
      <w:pPr>
        <w:pStyle w:val="Odlomakpopisa"/>
        <w:numPr>
          <w:ilvl w:val="1"/>
          <w:numId w:val="23"/>
        </w:numPr>
        <w:tabs>
          <w:tab w:val="left" w:pos="498"/>
        </w:tabs>
        <w:spacing w:before="199" w:line="278" w:lineRule="auto"/>
        <w:ind w:right="335" w:firstLine="0"/>
        <w:rPr>
          <w:sz w:val="24"/>
        </w:rPr>
      </w:pPr>
      <w:r>
        <w:rPr>
          <w:sz w:val="24"/>
        </w:rPr>
        <w:t>prihodi po posebnim propisima se odnose na prihode od vodnog doprinosa, sufinanciranje cijene</w:t>
      </w:r>
      <w:r>
        <w:rPr>
          <w:spacing w:val="57"/>
          <w:sz w:val="24"/>
        </w:rPr>
        <w:t xml:space="preserve"> </w:t>
      </w:r>
      <w:r>
        <w:rPr>
          <w:sz w:val="24"/>
        </w:rPr>
        <w:t>usluga,</w:t>
      </w:r>
      <w:r>
        <w:rPr>
          <w:spacing w:val="61"/>
          <w:sz w:val="24"/>
        </w:rPr>
        <w:t xml:space="preserve"> </w:t>
      </w:r>
      <w:r>
        <w:rPr>
          <w:sz w:val="24"/>
        </w:rPr>
        <w:t>participacije</w:t>
      </w:r>
      <w:r>
        <w:rPr>
          <w:spacing w:val="60"/>
          <w:sz w:val="24"/>
        </w:rPr>
        <w:t xml:space="preserve"> </w:t>
      </w:r>
      <w:r>
        <w:rPr>
          <w:sz w:val="24"/>
        </w:rPr>
        <w:t>i</w:t>
      </w:r>
      <w:r>
        <w:rPr>
          <w:spacing w:val="60"/>
          <w:sz w:val="24"/>
        </w:rPr>
        <w:t xml:space="preserve"> </w:t>
      </w:r>
      <w:r>
        <w:rPr>
          <w:sz w:val="24"/>
        </w:rPr>
        <w:t>slično</w:t>
      </w:r>
      <w:r>
        <w:rPr>
          <w:spacing w:val="60"/>
          <w:sz w:val="24"/>
        </w:rPr>
        <w:t xml:space="preserve"> </w:t>
      </w:r>
      <w:r>
        <w:rPr>
          <w:sz w:val="24"/>
        </w:rPr>
        <w:t>(prihodi</w:t>
      </w:r>
      <w:r>
        <w:rPr>
          <w:spacing w:val="61"/>
          <w:sz w:val="24"/>
        </w:rPr>
        <w:t xml:space="preserve"> </w:t>
      </w:r>
      <w:r>
        <w:rPr>
          <w:sz w:val="24"/>
        </w:rPr>
        <w:t>proračunskih</w:t>
      </w:r>
      <w:r>
        <w:rPr>
          <w:spacing w:val="60"/>
          <w:sz w:val="24"/>
        </w:rPr>
        <w:t xml:space="preserve"> </w:t>
      </w:r>
      <w:r>
        <w:rPr>
          <w:sz w:val="24"/>
        </w:rPr>
        <w:t>korisnika</w:t>
      </w:r>
      <w:r>
        <w:rPr>
          <w:spacing w:val="64"/>
          <w:sz w:val="24"/>
        </w:rPr>
        <w:t xml:space="preserve"> </w:t>
      </w:r>
      <w:r>
        <w:rPr>
          <w:sz w:val="24"/>
        </w:rPr>
        <w:t>–</w:t>
      </w:r>
      <w:r>
        <w:rPr>
          <w:spacing w:val="61"/>
          <w:sz w:val="24"/>
        </w:rPr>
        <w:t xml:space="preserve"> </w:t>
      </w:r>
      <w:r>
        <w:rPr>
          <w:sz w:val="24"/>
        </w:rPr>
        <w:t>upisnine,</w:t>
      </w:r>
      <w:r>
        <w:rPr>
          <w:spacing w:val="60"/>
          <w:sz w:val="24"/>
        </w:rPr>
        <w:t xml:space="preserve"> </w:t>
      </w:r>
      <w:r>
        <w:rPr>
          <w:spacing w:val="-2"/>
          <w:sz w:val="24"/>
        </w:rPr>
        <w:t>ulaznice,</w:t>
      </w:r>
    </w:p>
    <w:p w14:paraId="6BD73002" w14:textId="77777777" w:rsidR="006C5739" w:rsidRDefault="006C5739">
      <w:pPr>
        <w:pStyle w:val="Odlomakpopisa"/>
        <w:spacing w:line="278" w:lineRule="auto"/>
        <w:rPr>
          <w:sz w:val="24"/>
        </w:rPr>
        <w:sectPr w:rsidR="006C5739">
          <w:headerReference w:type="default" r:id="rId54"/>
          <w:footerReference w:type="default" r:id="rId55"/>
          <w:pgSz w:w="11910" w:h="16840"/>
          <w:pgMar w:top="1040" w:right="1080" w:bottom="760" w:left="1080" w:header="0" w:footer="573" w:gutter="0"/>
          <w:cols w:space="720"/>
        </w:sectPr>
      </w:pPr>
    </w:p>
    <w:p w14:paraId="3959B570" w14:textId="77777777" w:rsidR="006C5739" w:rsidRDefault="00B8641A">
      <w:pPr>
        <w:pStyle w:val="Tijeloteksta"/>
        <w:spacing w:before="73" w:line="276" w:lineRule="auto"/>
        <w:ind w:left="336" w:right="334"/>
        <w:jc w:val="both"/>
      </w:pPr>
      <w:r>
        <w:lastRenderedPageBreak/>
        <w:t>pretplate, učenička kuhinja, produženi boravak…), naknade za korištenje zemljišta, naknada za pravo građenja, naknada vjetroelektrana za isporučenu energiju. Ostvareni su u iznosu od 1.731.052,42 eura, odnosno 40,55% planiranih sredstava, jer se najznačajniji dio sredstava planiranih pod Tvrđavom kulture Šibenik očekuje u drugom dijelu godine, odnosno završetkom ljetne sezone. U odnosu na 2023. godinu ostvarenje je veće za 337.164,00 eura zbog većih prihoda od stalne naknade za pravo građenja, od upisnine u</w:t>
      </w:r>
      <w:r>
        <w:t xml:space="preserve"> dječje vrtiće te od brojnih gostovanja vlastite produkcije HNK u Šibeniku, a ujedno i od povećanog broja prodanih ulaznica tijekom ciklusa izvođenja vlastitih predstava.</w:t>
      </w:r>
    </w:p>
    <w:p w14:paraId="41925524" w14:textId="77777777" w:rsidR="006C5739" w:rsidRDefault="00B8641A">
      <w:pPr>
        <w:pStyle w:val="Odlomakpopisa"/>
        <w:numPr>
          <w:ilvl w:val="1"/>
          <w:numId w:val="23"/>
        </w:numPr>
        <w:tabs>
          <w:tab w:val="left" w:pos="531"/>
        </w:tabs>
        <w:spacing w:before="202" w:line="276" w:lineRule="auto"/>
        <w:ind w:right="331" w:firstLine="0"/>
        <w:rPr>
          <w:sz w:val="24"/>
        </w:rPr>
      </w:pPr>
      <w:r>
        <w:rPr>
          <w:sz w:val="24"/>
        </w:rPr>
        <w:t>komunalni doprinosi i naknade bilježe ostvarenje od 4.041.177,96 eura, što je 46,93% planiranih sredstava, a vrijednosno najznačajniji u ovoj podskupini prihoda je prihod od komunalne naknade koji iznosi 3.082.876,05 eura, dok je po osnovi komunalnog doprinosa ostvareno 958.301,91 eura.</w:t>
      </w:r>
    </w:p>
    <w:p w14:paraId="25D91C8C" w14:textId="77777777" w:rsidR="006C5739" w:rsidRDefault="006C5739">
      <w:pPr>
        <w:pStyle w:val="Tijeloteksta"/>
        <w:spacing w:before="42"/>
      </w:pPr>
    </w:p>
    <w:p w14:paraId="1528F1DE" w14:textId="77777777" w:rsidR="006C5739" w:rsidRDefault="00B8641A">
      <w:pPr>
        <w:pStyle w:val="Naslov3"/>
        <w:numPr>
          <w:ilvl w:val="0"/>
          <w:numId w:val="23"/>
        </w:numPr>
        <w:tabs>
          <w:tab w:val="left" w:pos="635"/>
        </w:tabs>
        <w:ind w:left="635" w:hanging="299"/>
        <w:jc w:val="both"/>
      </w:pPr>
      <w:r>
        <w:t>Prihodi</w:t>
      </w:r>
      <w:r>
        <w:rPr>
          <w:spacing w:val="56"/>
        </w:rPr>
        <w:t xml:space="preserve"> </w:t>
      </w:r>
      <w:r>
        <w:t>od</w:t>
      </w:r>
      <w:r>
        <w:rPr>
          <w:spacing w:val="58"/>
        </w:rPr>
        <w:t xml:space="preserve"> </w:t>
      </w:r>
      <w:r>
        <w:t>prodaje</w:t>
      </w:r>
      <w:r>
        <w:rPr>
          <w:spacing w:val="57"/>
        </w:rPr>
        <w:t xml:space="preserve"> </w:t>
      </w:r>
      <w:r>
        <w:t>proizvoda</w:t>
      </w:r>
      <w:r>
        <w:rPr>
          <w:spacing w:val="58"/>
        </w:rPr>
        <w:t xml:space="preserve"> </w:t>
      </w:r>
      <w:r>
        <w:t>i</w:t>
      </w:r>
      <w:r>
        <w:rPr>
          <w:spacing w:val="58"/>
        </w:rPr>
        <w:t xml:space="preserve"> </w:t>
      </w:r>
      <w:r>
        <w:t>robe</w:t>
      </w:r>
      <w:r>
        <w:rPr>
          <w:spacing w:val="60"/>
        </w:rPr>
        <w:t xml:space="preserve"> </w:t>
      </w:r>
      <w:r>
        <w:t>te</w:t>
      </w:r>
      <w:r>
        <w:rPr>
          <w:spacing w:val="58"/>
        </w:rPr>
        <w:t xml:space="preserve"> </w:t>
      </w:r>
      <w:r>
        <w:t>pruženih</w:t>
      </w:r>
      <w:r>
        <w:rPr>
          <w:spacing w:val="59"/>
        </w:rPr>
        <w:t xml:space="preserve"> </w:t>
      </w:r>
      <w:r>
        <w:t>usluga</w:t>
      </w:r>
      <w:r>
        <w:rPr>
          <w:spacing w:val="57"/>
        </w:rPr>
        <w:t xml:space="preserve"> </w:t>
      </w:r>
      <w:r>
        <w:t>i</w:t>
      </w:r>
      <w:r>
        <w:rPr>
          <w:spacing w:val="58"/>
        </w:rPr>
        <w:t xml:space="preserve"> </w:t>
      </w:r>
      <w:r>
        <w:t>prihodi</w:t>
      </w:r>
      <w:r>
        <w:rPr>
          <w:spacing w:val="59"/>
        </w:rPr>
        <w:t xml:space="preserve"> </w:t>
      </w:r>
      <w:r>
        <w:t>od</w:t>
      </w:r>
      <w:r>
        <w:rPr>
          <w:spacing w:val="58"/>
        </w:rPr>
        <w:t xml:space="preserve"> </w:t>
      </w:r>
      <w:r>
        <w:t>donacija</w:t>
      </w:r>
      <w:r>
        <w:rPr>
          <w:spacing w:val="68"/>
        </w:rPr>
        <w:t xml:space="preserve"> </w:t>
      </w:r>
      <w:r>
        <w:rPr>
          <w:spacing w:val="-10"/>
        </w:rPr>
        <w:t>-</w:t>
      </w:r>
    </w:p>
    <w:p w14:paraId="5ED37E4E" w14:textId="77777777" w:rsidR="006C5739" w:rsidRDefault="00B8641A">
      <w:pPr>
        <w:pStyle w:val="Tijeloteksta"/>
        <w:spacing w:before="41"/>
        <w:ind w:left="336"/>
        <w:jc w:val="both"/>
      </w:pPr>
      <w:r>
        <w:t>ostvareni</w:t>
      </w:r>
      <w:r>
        <w:rPr>
          <w:spacing w:val="-1"/>
        </w:rPr>
        <w:t xml:space="preserve"> </w:t>
      </w:r>
      <w:r>
        <w:t>su u iznosu</w:t>
      </w:r>
      <w:r>
        <w:rPr>
          <w:spacing w:val="-1"/>
        </w:rPr>
        <w:t xml:space="preserve"> </w:t>
      </w:r>
      <w:r>
        <w:t>od</w:t>
      </w:r>
      <w:r>
        <w:rPr>
          <w:spacing w:val="2"/>
        </w:rPr>
        <w:t xml:space="preserve"> </w:t>
      </w:r>
      <w:r>
        <w:t>443.888,37</w:t>
      </w:r>
      <w:r>
        <w:rPr>
          <w:spacing w:val="-1"/>
        </w:rPr>
        <w:t xml:space="preserve"> </w:t>
      </w:r>
      <w:r>
        <w:t>eura, odnosno 34,66%,</w:t>
      </w:r>
      <w:r>
        <w:rPr>
          <w:spacing w:val="-1"/>
        </w:rPr>
        <w:t xml:space="preserve"> </w:t>
      </w:r>
      <w:r>
        <w:t>a</w:t>
      </w:r>
      <w:r>
        <w:rPr>
          <w:spacing w:val="-1"/>
        </w:rPr>
        <w:t xml:space="preserve"> </w:t>
      </w:r>
      <w:r>
        <w:t>odnose</w:t>
      </w:r>
      <w:r>
        <w:rPr>
          <w:spacing w:val="-1"/>
        </w:rPr>
        <w:t xml:space="preserve"> </w:t>
      </w:r>
      <w:r>
        <w:t>se</w:t>
      </w:r>
      <w:r>
        <w:rPr>
          <w:spacing w:val="-1"/>
        </w:rPr>
        <w:t xml:space="preserve"> </w:t>
      </w:r>
      <w:r>
        <w:rPr>
          <w:spacing w:val="-5"/>
        </w:rPr>
        <w:t>na:</w:t>
      </w:r>
    </w:p>
    <w:p w14:paraId="72A15A10" w14:textId="77777777" w:rsidR="006C5739" w:rsidRDefault="00B8641A">
      <w:pPr>
        <w:pStyle w:val="Odlomakpopisa"/>
        <w:numPr>
          <w:ilvl w:val="1"/>
          <w:numId w:val="23"/>
        </w:numPr>
        <w:tabs>
          <w:tab w:val="left" w:pos="527"/>
        </w:tabs>
        <w:spacing w:before="242" w:line="276" w:lineRule="auto"/>
        <w:ind w:right="335" w:firstLine="0"/>
        <w:rPr>
          <w:sz w:val="24"/>
        </w:rPr>
      </w:pPr>
      <w:r>
        <w:rPr>
          <w:sz w:val="24"/>
        </w:rPr>
        <w:t xml:space="preserve">prihode od prodaje proizvoda i robe (suvenirnice u Kući umjetnosti Arsen, Hrvatskom centru koralja Zlarin te na tvrđavama) te pruženih usluga (sponzorstva, najam prostora i opreme, dramska radionica, zbor Zdravo maleni, članarine, servisi vatrogasnih aparata, vatrodojave…) su ostvareni u iznosu od 372.124,71 eura, odnosno 45,08% planiranih </w:t>
      </w:r>
      <w:r>
        <w:rPr>
          <w:spacing w:val="-2"/>
          <w:sz w:val="24"/>
        </w:rPr>
        <w:t>sredstava;</w:t>
      </w:r>
    </w:p>
    <w:p w14:paraId="33090EF3" w14:textId="77777777" w:rsidR="006C5739" w:rsidRDefault="00B8641A">
      <w:pPr>
        <w:pStyle w:val="Odlomakpopisa"/>
        <w:numPr>
          <w:ilvl w:val="1"/>
          <w:numId w:val="23"/>
        </w:numPr>
        <w:tabs>
          <w:tab w:val="left" w:pos="627"/>
        </w:tabs>
        <w:spacing w:before="199" w:line="276" w:lineRule="auto"/>
        <w:ind w:right="335" w:firstLine="60"/>
        <w:rPr>
          <w:sz w:val="24"/>
        </w:rPr>
      </w:pPr>
      <w:r>
        <w:rPr>
          <w:sz w:val="24"/>
        </w:rPr>
        <w:t>donacije od pravnih i fizičkih osoba izvan općeg proračuna i povrat donacija po protestiranim jamstvima - ostvarene su u iznosu od 71.763,66 eura, a vrijednosno najznačajnije su ostvarene po osnovi darovanog građevinskog zemljišta, te za potrebe</w:t>
      </w:r>
      <w:r>
        <w:rPr>
          <w:spacing w:val="40"/>
          <w:sz w:val="24"/>
        </w:rPr>
        <w:t xml:space="preserve"> </w:t>
      </w:r>
      <w:r>
        <w:rPr>
          <w:sz w:val="24"/>
        </w:rPr>
        <w:t>troškova organizacije MDF-a. U odnosu na 2023. godinu ostvarenje je manje za 1.981.977,11 eura zbog ustupljenog zemljišta od strane privatnog investitora za potrebe izgradnje komunalne infrastrukture u Podsolarskom. Od proračunskih korisnika značajnije smanjenje u ovom izvještajnom razdoblju bilježi Tvrđava kulture Šibenik zbog ostvarene donacije od društva iz energetskog sektora za financiranje programa Ustanove;</w:t>
      </w:r>
    </w:p>
    <w:p w14:paraId="7D8F52EB" w14:textId="77777777" w:rsidR="006C5739" w:rsidRDefault="006C5739">
      <w:pPr>
        <w:pStyle w:val="Tijeloteksta"/>
      </w:pPr>
    </w:p>
    <w:p w14:paraId="7E6D0EFB" w14:textId="77777777" w:rsidR="006C5739" w:rsidRDefault="00B8641A">
      <w:pPr>
        <w:pStyle w:val="Odlomakpopisa"/>
        <w:numPr>
          <w:ilvl w:val="0"/>
          <w:numId w:val="23"/>
        </w:numPr>
        <w:tabs>
          <w:tab w:val="left" w:pos="590"/>
        </w:tabs>
        <w:spacing w:before="1" w:line="276" w:lineRule="auto"/>
        <w:ind w:right="334" w:firstLine="0"/>
        <w:jc w:val="both"/>
        <w:rPr>
          <w:sz w:val="24"/>
        </w:rPr>
      </w:pPr>
      <w:r>
        <w:rPr>
          <w:b/>
          <w:sz w:val="24"/>
        </w:rPr>
        <w:t xml:space="preserve">Kazne, upravne mjere i ostali prihodi </w:t>
      </w:r>
      <w:r>
        <w:rPr>
          <w:sz w:val="24"/>
        </w:rPr>
        <w:t xml:space="preserve">- ostvareni su u iznosu od 202.335,23 eura, što je 54,96% plana. U </w:t>
      </w:r>
      <w:r>
        <w:rPr>
          <w:sz w:val="24"/>
        </w:rPr>
        <w:t>strukturi navedenih prihoda vrijednosno najznačajniji su prihodi od kazni za prometne prekršaje koji su ostvareni u iznosu od 167.383,66 eura, što je za 96.325,77 eura</w:t>
      </w:r>
      <w:r>
        <w:rPr>
          <w:spacing w:val="40"/>
          <w:sz w:val="24"/>
        </w:rPr>
        <w:t xml:space="preserve"> </w:t>
      </w:r>
      <w:r>
        <w:rPr>
          <w:sz w:val="24"/>
        </w:rPr>
        <w:t>više u odnosu na isto razdoblje prethodne godine, a zbog uvođenja sustava videonadzora u srpnju 2023. godine.</w:t>
      </w:r>
    </w:p>
    <w:p w14:paraId="38E4BF13" w14:textId="77777777" w:rsidR="006C5739" w:rsidRDefault="006C5739">
      <w:pPr>
        <w:pStyle w:val="Tijeloteksta"/>
      </w:pPr>
    </w:p>
    <w:p w14:paraId="3A831A8A" w14:textId="77777777" w:rsidR="006C5739" w:rsidRDefault="006C5739">
      <w:pPr>
        <w:pStyle w:val="Tijeloteksta"/>
        <w:spacing w:before="165"/>
      </w:pPr>
    </w:p>
    <w:p w14:paraId="529DE36B" w14:textId="77777777" w:rsidR="006C5739" w:rsidRDefault="00B8641A">
      <w:pPr>
        <w:pStyle w:val="Naslov2"/>
        <w:jc w:val="both"/>
      </w:pPr>
      <w:r>
        <w:t>B</w:t>
      </w:r>
      <w:r>
        <w:rPr>
          <w:spacing w:val="-1"/>
        </w:rPr>
        <w:t xml:space="preserve"> </w:t>
      </w:r>
      <w:r>
        <w:t>-</w:t>
      </w:r>
      <w:r>
        <w:rPr>
          <w:spacing w:val="-1"/>
        </w:rPr>
        <w:t xml:space="preserve"> </w:t>
      </w:r>
      <w:r>
        <w:t xml:space="preserve">PRIHODI OD PRODAJE NEFINANCIJSKE </w:t>
      </w:r>
      <w:r>
        <w:rPr>
          <w:spacing w:val="-2"/>
        </w:rPr>
        <w:t>IMOVINE</w:t>
      </w:r>
    </w:p>
    <w:p w14:paraId="0E2A5E0F" w14:textId="77777777" w:rsidR="006C5739" w:rsidRDefault="00B8641A">
      <w:pPr>
        <w:pStyle w:val="Tijeloteksta"/>
        <w:spacing w:before="243" w:line="276" w:lineRule="auto"/>
        <w:ind w:left="336" w:right="336" w:firstLine="707"/>
        <w:jc w:val="both"/>
      </w:pPr>
      <w:r>
        <w:t>Prihodi od prodaje nefinancijske imovine su ostvareni u iznosu od 879.432,80 eura, odnosno 12,10% od ukupno planiranih prihoda, jer se sredstva od prodaje objekata u vlasništvu Grada očekuju u drugom dijelu godine. Vrijednosno najznačajnije ostvarenje se odnosi na prihode od prodaje zemljišta u zoni Podi.</w:t>
      </w:r>
    </w:p>
    <w:p w14:paraId="0A67254B" w14:textId="77777777" w:rsidR="006C5739" w:rsidRDefault="006C5739">
      <w:pPr>
        <w:pStyle w:val="Tijeloteksta"/>
        <w:spacing w:line="276" w:lineRule="auto"/>
        <w:jc w:val="both"/>
        <w:sectPr w:rsidR="006C5739">
          <w:headerReference w:type="default" r:id="rId56"/>
          <w:footerReference w:type="default" r:id="rId57"/>
          <w:pgSz w:w="11910" w:h="16840"/>
          <w:pgMar w:top="1040" w:right="1080" w:bottom="760" w:left="1080" w:header="0" w:footer="573" w:gutter="0"/>
          <w:cols w:space="720"/>
        </w:sectPr>
      </w:pPr>
    </w:p>
    <w:p w14:paraId="320E586F" w14:textId="77777777" w:rsidR="006C5739" w:rsidRDefault="00B8641A">
      <w:pPr>
        <w:pStyle w:val="Naslov2"/>
        <w:spacing w:before="72"/>
      </w:pPr>
      <w:r>
        <w:lastRenderedPageBreak/>
        <w:t>C</w:t>
      </w:r>
      <w:r>
        <w:rPr>
          <w:spacing w:val="-3"/>
        </w:rPr>
        <w:t xml:space="preserve"> </w:t>
      </w:r>
      <w:r>
        <w:t>-</w:t>
      </w:r>
      <w:r>
        <w:rPr>
          <w:spacing w:val="-3"/>
        </w:rPr>
        <w:t xml:space="preserve"> </w:t>
      </w:r>
      <w:r>
        <w:t>PRIMICI</w:t>
      </w:r>
      <w:r>
        <w:rPr>
          <w:spacing w:val="-2"/>
        </w:rPr>
        <w:t xml:space="preserve"> </w:t>
      </w:r>
      <w:r>
        <w:t>OD</w:t>
      </w:r>
      <w:r>
        <w:rPr>
          <w:spacing w:val="-3"/>
        </w:rPr>
        <w:t xml:space="preserve"> </w:t>
      </w:r>
      <w:r>
        <w:t>FINANCIJSKE</w:t>
      </w:r>
      <w:r>
        <w:rPr>
          <w:spacing w:val="-1"/>
        </w:rPr>
        <w:t xml:space="preserve"> </w:t>
      </w:r>
      <w:r>
        <w:t>IMOVINE</w:t>
      </w:r>
      <w:r>
        <w:rPr>
          <w:spacing w:val="-2"/>
        </w:rPr>
        <w:t xml:space="preserve"> </w:t>
      </w:r>
      <w:r>
        <w:t>I</w:t>
      </w:r>
      <w:r>
        <w:rPr>
          <w:spacing w:val="-1"/>
        </w:rPr>
        <w:t xml:space="preserve"> </w:t>
      </w:r>
      <w:r>
        <w:rPr>
          <w:spacing w:val="-2"/>
        </w:rPr>
        <w:t>ZADUŽIVANJA</w:t>
      </w:r>
    </w:p>
    <w:p w14:paraId="6B6357EA" w14:textId="77777777" w:rsidR="006C5739" w:rsidRDefault="00B8641A">
      <w:pPr>
        <w:pStyle w:val="Tijeloteksta"/>
        <w:spacing w:before="242" w:line="276" w:lineRule="auto"/>
        <w:ind w:left="336" w:right="333" w:firstLine="707"/>
        <w:jc w:val="both"/>
      </w:pPr>
      <w:r>
        <w:t xml:space="preserve">Primici od financijske imovine i zaduživanja su ostvareni u iznosu od 11.430,21 eura, odnosno 16,33% od ukupno planiranih primitaka, a odnose se na uplate Agencije za pravni promet i posredovanje nekretninama u svrhu povrata kredita građana za stanove POS-a na </w:t>
      </w:r>
      <w:r>
        <w:rPr>
          <w:spacing w:val="-2"/>
        </w:rPr>
        <w:t>Meterizama.</w:t>
      </w:r>
    </w:p>
    <w:p w14:paraId="5D3091AF" w14:textId="77777777" w:rsidR="006C5739" w:rsidRDefault="006C5739">
      <w:pPr>
        <w:pStyle w:val="Tijeloteksta"/>
      </w:pPr>
    </w:p>
    <w:p w14:paraId="2B51D326" w14:textId="77777777" w:rsidR="006C5739" w:rsidRDefault="006C5739">
      <w:pPr>
        <w:pStyle w:val="Tijeloteksta"/>
      </w:pPr>
    </w:p>
    <w:p w14:paraId="7D1E13D8" w14:textId="77777777" w:rsidR="006C5739" w:rsidRDefault="006C5739">
      <w:pPr>
        <w:pStyle w:val="Tijeloteksta"/>
        <w:spacing w:before="6"/>
      </w:pPr>
    </w:p>
    <w:p w14:paraId="05EC4AC5" w14:textId="77777777" w:rsidR="006C5739" w:rsidRDefault="00B8641A">
      <w:pPr>
        <w:pStyle w:val="Naslov1"/>
        <w:numPr>
          <w:ilvl w:val="0"/>
          <w:numId w:val="25"/>
        </w:numPr>
        <w:tabs>
          <w:tab w:val="left" w:pos="1416"/>
        </w:tabs>
        <w:jc w:val="left"/>
      </w:pPr>
      <w:r>
        <w:t>RASHODI</w:t>
      </w:r>
      <w:r>
        <w:rPr>
          <w:spacing w:val="-7"/>
        </w:rPr>
        <w:t xml:space="preserve"> </w:t>
      </w:r>
      <w:r>
        <w:t>I</w:t>
      </w:r>
      <w:r>
        <w:rPr>
          <w:spacing w:val="-3"/>
        </w:rPr>
        <w:t xml:space="preserve"> </w:t>
      </w:r>
      <w:r>
        <w:t>IZDACI</w:t>
      </w:r>
      <w:r>
        <w:rPr>
          <w:spacing w:val="-6"/>
        </w:rPr>
        <w:t xml:space="preserve"> </w:t>
      </w:r>
      <w:r>
        <w:rPr>
          <w:spacing w:val="-2"/>
        </w:rPr>
        <w:t>PRORAČUNA</w:t>
      </w:r>
    </w:p>
    <w:p w14:paraId="54FD2070" w14:textId="77777777" w:rsidR="006C5739" w:rsidRDefault="006C5739">
      <w:pPr>
        <w:pStyle w:val="Tijeloteksta"/>
        <w:spacing w:before="296"/>
        <w:rPr>
          <w:b/>
          <w:sz w:val="28"/>
        </w:rPr>
      </w:pPr>
    </w:p>
    <w:p w14:paraId="0DD23D5C" w14:textId="77777777" w:rsidR="006C5739" w:rsidRDefault="00B8641A">
      <w:pPr>
        <w:pStyle w:val="Tijeloteksta"/>
        <w:spacing w:line="276" w:lineRule="auto"/>
        <w:ind w:left="336" w:right="337" w:firstLine="599"/>
        <w:jc w:val="both"/>
      </w:pPr>
      <w:r>
        <w:t>Usvojenim Izmjenama</w:t>
      </w:r>
      <w:r>
        <w:rPr>
          <w:spacing w:val="-2"/>
        </w:rPr>
        <w:t xml:space="preserve"> </w:t>
      </w:r>
      <w:r>
        <w:t>i</w:t>
      </w:r>
      <w:r>
        <w:rPr>
          <w:spacing w:val="-1"/>
        </w:rPr>
        <w:t xml:space="preserve"> </w:t>
      </w:r>
      <w:r>
        <w:t>dopunama</w:t>
      </w:r>
      <w:r>
        <w:rPr>
          <w:spacing w:val="-2"/>
        </w:rPr>
        <w:t xml:space="preserve"> </w:t>
      </w:r>
      <w:r>
        <w:t>Proračuna</w:t>
      </w:r>
      <w:r>
        <w:rPr>
          <w:spacing w:val="-2"/>
        </w:rPr>
        <w:t xml:space="preserve"> </w:t>
      </w:r>
      <w:r>
        <w:t>Grada</w:t>
      </w:r>
      <w:r>
        <w:rPr>
          <w:spacing w:val="-2"/>
        </w:rPr>
        <w:t xml:space="preserve"> </w:t>
      </w:r>
      <w:r>
        <w:t>Šibenika za 2024.</w:t>
      </w:r>
      <w:r>
        <w:rPr>
          <w:spacing w:val="-1"/>
        </w:rPr>
        <w:t xml:space="preserve"> </w:t>
      </w:r>
      <w:r>
        <w:t>godinu</w:t>
      </w:r>
      <w:r>
        <w:rPr>
          <w:spacing w:val="-1"/>
        </w:rPr>
        <w:t xml:space="preserve"> </w:t>
      </w:r>
      <w:r>
        <w:t>rashodi</w:t>
      </w:r>
      <w:r>
        <w:rPr>
          <w:spacing w:val="-1"/>
        </w:rPr>
        <w:t xml:space="preserve"> </w:t>
      </w:r>
      <w:r>
        <w:t>i izdaci proračuna planirani su u ukupnom iznosu od 86.043.493,00 eura, a u polugodišnjem izvještajnom</w:t>
      </w:r>
      <w:r>
        <w:rPr>
          <w:spacing w:val="-3"/>
        </w:rPr>
        <w:t xml:space="preserve"> </w:t>
      </w:r>
      <w:r>
        <w:t>razdoblju</w:t>
      </w:r>
      <w:r>
        <w:rPr>
          <w:spacing w:val="-3"/>
        </w:rPr>
        <w:t xml:space="preserve"> </w:t>
      </w:r>
      <w:r>
        <w:t>su</w:t>
      </w:r>
      <w:r>
        <w:rPr>
          <w:spacing w:val="-3"/>
        </w:rPr>
        <w:t xml:space="preserve"> </w:t>
      </w:r>
      <w:r>
        <w:t>izvršeni</w:t>
      </w:r>
      <w:r>
        <w:rPr>
          <w:spacing w:val="-3"/>
        </w:rPr>
        <w:t xml:space="preserve"> </w:t>
      </w:r>
      <w:r>
        <w:t>u</w:t>
      </w:r>
      <w:r>
        <w:rPr>
          <w:spacing w:val="-3"/>
        </w:rPr>
        <w:t xml:space="preserve"> </w:t>
      </w:r>
      <w:r>
        <w:t>ukupnom</w:t>
      </w:r>
      <w:r>
        <w:rPr>
          <w:spacing w:val="-3"/>
        </w:rPr>
        <w:t xml:space="preserve"> </w:t>
      </w:r>
      <w:r>
        <w:t>iznosu</w:t>
      </w:r>
      <w:r>
        <w:rPr>
          <w:spacing w:val="-3"/>
        </w:rPr>
        <w:t xml:space="preserve"> </w:t>
      </w:r>
      <w:r>
        <w:t>od</w:t>
      </w:r>
      <w:r>
        <w:rPr>
          <w:spacing w:val="-3"/>
        </w:rPr>
        <w:t xml:space="preserve"> </w:t>
      </w:r>
      <w:r>
        <w:t>27.081.335,86</w:t>
      </w:r>
      <w:r>
        <w:rPr>
          <w:spacing w:val="-3"/>
        </w:rPr>
        <w:t xml:space="preserve"> </w:t>
      </w:r>
      <w:r>
        <w:t>eura,</w:t>
      </w:r>
      <w:r>
        <w:rPr>
          <w:spacing w:val="-3"/>
        </w:rPr>
        <w:t xml:space="preserve"> </w:t>
      </w:r>
      <w:r>
        <w:t>odnosno</w:t>
      </w:r>
      <w:r>
        <w:rPr>
          <w:spacing w:val="-3"/>
        </w:rPr>
        <w:t xml:space="preserve"> </w:t>
      </w:r>
      <w:r>
        <w:t>31,47% godišnjeg plana.</w:t>
      </w:r>
    </w:p>
    <w:p w14:paraId="5588AFA3" w14:textId="77777777" w:rsidR="006C5739" w:rsidRDefault="00B8641A">
      <w:pPr>
        <w:pStyle w:val="Tijeloteksta"/>
        <w:spacing w:before="203"/>
        <w:ind w:left="336"/>
      </w:pPr>
      <w:r>
        <w:t>Analizirajući</w:t>
      </w:r>
      <w:r>
        <w:rPr>
          <w:spacing w:val="-1"/>
        </w:rPr>
        <w:t xml:space="preserve"> </w:t>
      </w:r>
      <w:r>
        <w:t>rashode</w:t>
      </w:r>
      <w:r>
        <w:rPr>
          <w:spacing w:val="-2"/>
        </w:rPr>
        <w:t xml:space="preserve"> </w:t>
      </w:r>
      <w:r>
        <w:t>po</w:t>
      </w:r>
      <w:r>
        <w:rPr>
          <w:spacing w:val="1"/>
        </w:rPr>
        <w:t xml:space="preserve"> </w:t>
      </w:r>
      <w:r>
        <w:t>strukturi</w:t>
      </w:r>
      <w:r>
        <w:rPr>
          <w:spacing w:val="-1"/>
        </w:rPr>
        <w:t xml:space="preserve"> </w:t>
      </w:r>
      <w:r>
        <w:t>daje</w:t>
      </w:r>
      <w:r>
        <w:rPr>
          <w:spacing w:val="-1"/>
        </w:rPr>
        <w:t xml:space="preserve"> </w:t>
      </w:r>
      <w:r>
        <w:t>se</w:t>
      </w:r>
      <w:r>
        <w:rPr>
          <w:spacing w:val="-3"/>
        </w:rPr>
        <w:t xml:space="preserve"> </w:t>
      </w:r>
      <w:r>
        <w:t>sljedeće</w:t>
      </w:r>
      <w:r>
        <w:rPr>
          <w:spacing w:val="1"/>
        </w:rPr>
        <w:t xml:space="preserve"> </w:t>
      </w:r>
      <w:r>
        <w:rPr>
          <w:spacing w:val="-2"/>
        </w:rPr>
        <w:t>obrazloženje:</w:t>
      </w:r>
    </w:p>
    <w:p w14:paraId="77C6E969" w14:textId="77777777" w:rsidR="006C5739" w:rsidRDefault="006C5739">
      <w:pPr>
        <w:pStyle w:val="Tijeloteksta"/>
        <w:spacing w:before="81"/>
      </w:pPr>
    </w:p>
    <w:p w14:paraId="24F5623F" w14:textId="77777777" w:rsidR="006C5739" w:rsidRDefault="00B8641A">
      <w:pPr>
        <w:pStyle w:val="Naslov3"/>
      </w:pPr>
      <w:r>
        <w:t>A</w:t>
      </w:r>
      <w:r>
        <w:rPr>
          <w:spacing w:val="-1"/>
        </w:rPr>
        <w:t xml:space="preserve"> </w:t>
      </w:r>
      <w:r>
        <w:t>-</w:t>
      </w:r>
      <w:r>
        <w:rPr>
          <w:spacing w:val="-1"/>
        </w:rPr>
        <w:t xml:space="preserve"> </w:t>
      </w:r>
      <w:r>
        <w:t xml:space="preserve">Rashodi </w:t>
      </w:r>
      <w:r>
        <w:rPr>
          <w:spacing w:val="-2"/>
        </w:rPr>
        <w:t>poslovanja</w:t>
      </w:r>
    </w:p>
    <w:p w14:paraId="74C6E386" w14:textId="77777777" w:rsidR="006C5739" w:rsidRDefault="00B8641A">
      <w:pPr>
        <w:pStyle w:val="Tijeloteksta"/>
        <w:spacing w:before="243" w:line="276" w:lineRule="auto"/>
        <w:ind w:left="336" w:right="339" w:firstLine="914"/>
        <w:jc w:val="both"/>
      </w:pPr>
      <w:r>
        <w:t>Rashodi</w:t>
      </w:r>
      <w:r>
        <w:rPr>
          <w:spacing w:val="-1"/>
        </w:rPr>
        <w:t xml:space="preserve"> </w:t>
      </w:r>
      <w:r>
        <w:t>poslovanja</w:t>
      </w:r>
      <w:r>
        <w:rPr>
          <w:spacing w:val="-2"/>
        </w:rPr>
        <w:t xml:space="preserve"> </w:t>
      </w:r>
      <w:r>
        <w:t>(3)</w:t>
      </w:r>
      <w:r>
        <w:rPr>
          <w:spacing w:val="-3"/>
        </w:rPr>
        <w:t xml:space="preserve"> </w:t>
      </w:r>
      <w:r>
        <w:t>su</w:t>
      </w:r>
      <w:r>
        <w:rPr>
          <w:spacing w:val="-1"/>
        </w:rPr>
        <w:t xml:space="preserve"> </w:t>
      </w:r>
      <w:r>
        <w:t>ostvareni</w:t>
      </w:r>
      <w:r>
        <w:rPr>
          <w:spacing w:val="-1"/>
        </w:rPr>
        <w:t xml:space="preserve"> </w:t>
      </w:r>
      <w:r>
        <w:t>u</w:t>
      </w:r>
      <w:r>
        <w:rPr>
          <w:spacing w:val="-1"/>
        </w:rPr>
        <w:t xml:space="preserve"> </w:t>
      </w:r>
      <w:r>
        <w:t>iznosu</w:t>
      </w:r>
      <w:r>
        <w:rPr>
          <w:spacing w:val="-2"/>
        </w:rPr>
        <w:t xml:space="preserve"> </w:t>
      </w:r>
      <w:r>
        <w:t>od</w:t>
      </w:r>
      <w:r>
        <w:rPr>
          <w:spacing w:val="-1"/>
        </w:rPr>
        <w:t xml:space="preserve"> </w:t>
      </w:r>
      <w:r>
        <w:t>24.967.885,89</w:t>
      </w:r>
      <w:r>
        <w:rPr>
          <w:spacing w:val="-1"/>
        </w:rPr>
        <w:t xml:space="preserve"> </w:t>
      </w:r>
      <w:r>
        <w:t>eura,</w:t>
      </w:r>
      <w:r>
        <w:rPr>
          <w:spacing w:val="-1"/>
        </w:rPr>
        <w:t xml:space="preserve"> </w:t>
      </w:r>
      <w:r>
        <w:t>što</w:t>
      </w:r>
      <w:r>
        <w:rPr>
          <w:spacing w:val="-1"/>
        </w:rPr>
        <w:t xml:space="preserve"> </w:t>
      </w:r>
      <w:r>
        <w:t>je</w:t>
      </w:r>
      <w:r>
        <w:rPr>
          <w:spacing w:val="-2"/>
        </w:rPr>
        <w:t xml:space="preserve"> </w:t>
      </w:r>
      <w:r>
        <w:t>38,78%</w:t>
      </w:r>
      <w:r>
        <w:rPr>
          <w:spacing w:val="-2"/>
        </w:rPr>
        <w:t xml:space="preserve"> </w:t>
      </w:r>
      <w:r>
        <w:t>u odnosu na godišnji plan.</w:t>
      </w:r>
    </w:p>
    <w:p w14:paraId="0D138751" w14:textId="77777777" w:rsidR="006C5739" w:rsidRDefault="00B8641A">
      <w:pPr>
        <w:pStyle w:val="Tijeloteksta"/>
        <w:spacing w:before="198" w:line="276" w:lineRule="auto"/>
        <w:ind w:left="336" w:right="334" w:firstLine="914"/>
        <w:jc w:val="both"/>
      </w:pPr>
      <w:r>
        <w:t>Najveću stavku čine rashodi za zaposlene (31) u iznosu od 13.791.883,62 eura, što</w:t>
      </w:r>
      <w:r>
        <w:rPr>
          <w:spacing w:val="80"/>
        </w:rPr>
        <w:t xml:space="preserve"> </w:t>
      </w:r>
      <w:r>
        <w:t>je 41,73% ostvarenja u odnosu na godišnji plan. Ovu skupinu rashoda čine plaće za redovan rad, prekovremeni rad, posebni uvjeti rada, doprinosi za obvezna osiguranja te ostali rashode za zaposlene. Uvećani bruto iznos ostvarenja za 2.346.873,69 eura u odnosu na prošlu godinu u ovom izvještajnom razdoblju je zbog povećanja osnovice i koeficijenata u 2024. godini zaposlenicima</w:t>
      </w:r>
      <w:r>
        <w:rPr>
          <w:spacing w:val="-3"/>
        </w:rPr>
        <w:t xml:space="preserve"> </w:t>
      </w:r>
      <w:r>
        <w:t>Grada</w:t>
      </w:r>
      <w:r>
        <w:rPr>
          <w:spacing w:val="-3"/>
        </w:rPr>
        <w:t xml:space="preserve"> </w:t>
      </w:r>
      <w:r>
        <w:t>Šibenika</w:t>
      </w:r>
      <w:r>
        <w:rPr>
          <w:spacing w:val="-3"/>
        </w:rPr>
        <w:t xml:space="preserve"> </w:t>
      </w:r>
      <w:r>
        <w:t>te</w:t>
      </w:r>
      <w:r>
        <w:rPr>
          <w:spacing w:val="-3"/>
        </w:rPr>
        <w:t xml:space="preserve"> </w:t>
      </w:r>
      <w:r>
        <w:t>proračunskim</w:t>
      </w:r>
      <w:r>
        <w:rPr>
          <w:spacing w:val="-2"/>
        </w:rPr>
        <w:t xml:space="preserve"> </w:t>
      </w:r>
      <w:r>
        <w:t>korisnicima,</w:t>
      </w:r>
      <w:r>
        <w:rPr>
          <w:spacing w:val="-3"/>
        </w:rPr>
        <w:t xml:space="preserve"> </w:t>
      </w:r>
      <w:r>
        <w:t>dok</w:t>
      </w:r>
      <w:r>
        <w:rPr>
          <w:spacing w:val="-2"/>
        </w:rPr>
        <w:t xml:space="preserve"> </w:t>
      </w:r>
      <w:r>
        <w:t>je</w:t>
      </w:r>
      <w:r>
        <w:rPr>
          <w:spacing w:val="-3"/>
        </w:rPr>
        <w:t xml:space="preserve"> </w:t>
      </w:r>
      <w:r>
        <w:t>kod</w:t>
      </w:r>
      <w:r>
        <w:rPr>
          <w:spacing w:val="-2"/>
        </w:rPr>
        <w:t xml:space="preserve"> </w:t>
      </w:r>
      <w:r>
        <w:t>predškolskih</w:t>
      </w:r>
      <w:r>
        <w:rPr>
          <w:spacing w:val="-2"/>
        </w:rPr>
        <w:t xml:space="preserve"> </w:t>
      </w:r>
      <w:r>
        <w:t>ustanova dodatno povećanje bruto plaća usklađeno s osnovnim škols</w:t>
      </w:r>
      <w:r>
        <w:t>tvom te koeficijentima radnih mjesta</w:t>
      </w:r>
      <w:r>
        <w:rPr>
          <w:spacing w:val="-2"/>
        </w:rPr>
        <w:t xml:space="preserve"> </w:t>
      </w:r>
      <w:r>
        <w:t>u</w:t>
      </w:r>
      <w:r>
        <w:rPr>
          <w:spacing w:val="-1"/>
        </w:rPr>
        <w:t xml:space="preserve"> </w:t>
      </w:r>
      <w:r>
        <w:t>osnovnom</w:t>
      </w:r>
      <w:r>
        <w:rPr>
          <w:spacing w:val="-1"/>
        </w:rPr>
        <w:t xml:space="preserve"> </w:t>
      </w:r>
      <w:r>
        <w:t>školstvu</w:t>
      </w:r>
      <w:r>
        <w:rPr>
          <w:spacing w:val="-1"/>
        </w:rPr>
        <w:t xml:space="preserve"> </w:t>
      </w:r>
      <w:r>
        <w:t>sukladno</w:t>
      </w:r>
      <w:r>
        <w:rPr>
          <w:spacing w:val="-1"/>
        </w:rPr>
        <w:t xml:space="preserve"> </w:t>
      </w:r>
      <w:r>
        <w:t>provedbi</w:t>
      </w:r>
      <w:r>
        <w:rPr>
          <w:spacing w:val="-1"/>
        </w:rPr>
        <w:t xml:space="preserve"> </w:t>
      </w:r>
      <w:r>
        <w:t>Uredbe</w:t>
      </w:r>
      <w:r>
        <w:rPr>
          <w:spacing w:val="-2"/>
        </w:rPr>
        <w:t xml:space="preserve"> </w:t>
      </w:r>
      <w:r>
        <w:t>o</w:t>
      </w:r>
      <w:r>
        <w:rPr>
          <w:spacing w:val="-1"/>
        </w:rPr>
        <w:t xml:space="preserve"> </w:t>
      </w:r>
      <w:r>
        <w:t>nazivima</w:t>
      </w:r>
      <w:r>
        <w:rPr>
          <w:spacing w:val="-2"/>
        </w:rPr>
        <w:t xml:space="preserve"> </w:t>
      </w:r>
      <w:r>
        <w:t>radnih mjesta,</w:t>
      </w:r>
      <w:r>
        <w:rPr>
          <w:spacing w:val="-2"/>
        </w:rPr>
        <w:t xml:space="preserve"> </w:t>
      </w:r>
      <w:r>
        <w:t>uvjetima</w:t>
      </w:r>
      <w:r>
        <w:rPr>
          <w:spacing w:val="-2"/>
        </w:rPr>
        <w:t xml:space="preserve"> </w:t>
      </w:r>
      <w:r>
        <w:t>za raspored i koeficijentima za obračun plaće u državnoj službi.</w:t>
      </w:r>
    </w:p>
    <w:p w14:paraId="413AD6D0" w14:textId="77777777" w:rsidR="006C5739" w:rsidRDefault="006C5739">
      <w:pPr>
        <w:pStyle w:val="Tijeloteksta"/>
        <w:spacing w:before="242"/>
      </w:pPr>
    </w:p>
    <w:p w14:paraId="094FBFBC" w14:textId="77777777" w:rsidR="006C5739" w:rsidRDefault="00B8641A">
      <w:pPr>
        <w:pStyle w:val="Tijeloteksta"/>
        <w:spacing w:line="276" w:lineRule="auto"/>
        <w:ind w:left="336" w:right="334" w:firstLine="914"/>
        <w:jc w:val="both"/>
      </w:pPr>
      <w:r>
        <w:t>Sljedeća skupina rashoda poslovanja su materijalni rashodi (32) u iznosu od 7.951.202,38 eura, što je 38,44% ostvarenja u odnosu na godišnji plan. Vrijednosno najznačajnije stavke su usluge telefona, pošte i prijevoza učenika u osnovnim školama (1.308.879,31 eura),</w:t>
      </w:r>
      <w:r>
        <w:rPr>
          <w:spacing w:val="-1"/>
        </w:rPr>
        <w:t xml:space="preserve"> </w:t>
      </w:r>
      <w:r>
        <w:t>usluge</w:t>
      </w:r>
      <w:r>
        <w:rPr>
          <w:spacing w:val="-1"/>
        </w:rPr>
        <w:t xml:space="preserve"> </w:t>
      </w:r>
      <w:r>
        <w:t xml:space="preserve">tekućeg i investicijskog održavanja javnih površina, nerazvrstanih cesta i plaža i obala (1.291.250,25 eura), rashodi za komunalne usluge (849.471,26 eura), energija (809.878,34 eura), </w:t>
      </w:r>
      <w:r>
        <w:t>intelektualne i osobne usluge (689.543,06 eura) te ostale usluge (300.319,31 eura). Kod proračunskih korisnika najznačajnije povećanje unutar ove</w:t>
      </w:r>
      <w:r>
        <w:rPr>
          <w:spacing w:val="40"/>
        </w:rPr>
        <w:t xml:space="preserve"> </w:t>
      </w:r>
      <w:r>
        <w:t>podskupine bilježi Tvrđava kulture Šibenik i to za troškove intelektualnih usluga</w:t>
      </w:r>
      <w:r>
        <w:rPr>
          <w:spacing w:val="40"/>
        </w:rPr>
        <w:t xml:space="preserve"> </w:t>
      </w:r>
      <w:r>
        <w:t>provođenjem završetka manifestacije Adventa koja nije sadržana u budžetu prethodnog razdoblja te obilježavanja rođendanskog koncerta pozornice na Tvrđavi sv. Mihovila i organizacije</w:t>
      </w:r>
      <w:r>
        <w:rPr>
          <w:spacing w:val="59"/>
        </w:rPr>
        <w:t xml:space="preserve"> </w:t>
      </w:r>
      <w:r>
        <w:t>Noći</w:t>
      </w:r>
      <w:r>
        <w:rPr>
          <w:spacing w:val="64"/>
        </w:rPr>
        <w:t xml:space="preserve"> </w:t>
      </w:r>
      <w:r>
        <w:t>tvrđava</w:t>
      </w:r>
      <w:r>
        <w:rPr>
          <w:spacing w:val="61"/>
        </w:rPr>
        <w:t xml:space="preserve"> </w:t>
      </w:r>
      <w:r>
        <w:t>(umreženo</w:t>
      </w:r>
      <w:r>
        <w:rPr>
          <w:spacing w:val="63"/>
        </w:rPr>
        <w:t xml:space="preserve"> </w:t>
      </w:r>
      <w:r>
        <w:t>preko</w:t>
      </w:r>
      <w:r>
        <w:rPr>
          <w:spacing w:val="63"/>
        </w:rPr>
        <w:t xml:space="preserve"> </w:t>
      </w:r>
      <w:r>
        <w:t>50</w:t>
      </w:r>
      <w:r>
        <w:rPr>
          <w:spacing w:val="62"/>
        </w:rPr>
        <w:t xml:space="preserve"> </w:t>
      </w:r>
      <w:r>
        <w:t>lokacija</w:t>
      </w:r>
      <w:r>
        <w:rPr>
          <w:spacing w:val="62"/>
        </w:rPr>
        <w:t xml:space="preserve"> </w:t>
      </w:r>
      <w:r>
        <w:t>u</w:t>
      </w:r>
      <w:r>
        <w:rPr>
          <w:spacing w:val="63"/>
        </w:rPr>
        <w:t xml:space="preserve"> </w:t>
      </w:r>
      <w:r>
        <w:t>8</w:t>
      </w:r>
      <w:r>
        <w:rPr>
          <w:spacing w:val="62"/>
        </w:rPr>
        <w:t xml:space="preserve"> </w:t>
      </w:r>
      <w:r>
        <w:t>europskih</w:t>
      </w:r>
      <w:r>
        <w:rPr>
          <w:spacing w:val="61"/>
        </w:rPr>
        <w:t xml:space="preserve"> </w:t>
      </w:r>
      <w:r>
        <w:t>država),</w:t>
      </w:r>
      <w:r>
        <w:rPr>
          <w:spacing w:val="62"/>
        </w:rPr>
        <w:t xml:space="preserve"> </w:t>
      </w:r>
      <w:r>
        <w:rPr>
          <w:spacing w:val="-2"/>
        </w:rPr>
        <w:t>odnosno</w:t>
      </w:r>
    </w:p>
    <w:p w14:paraId="537B3E6D" w14:textId="77777777" w:rsidR="006C5739" w:rsidRDefault="006C5739">
      <w:pPr>
        <w:pStyle w:val="Tijeloteksta"/>
        <w:spacing w:line="276" w:lineRule="auto"/>
        <w:jc w:val="both"/>
        <w:sectPr w:rsidR="006C5739">
          <w:headerReference w:type="default" r:id="rId58"/>
          <w:footerReference w:type="default" r:id="rId59"/>
          <w:pgSz w:w="11910" w:h="16840"/>
          <w:pgMar w:top="1560" w:right="1080" w:bottom="760" w:left="1080" w:header="0" w:footer="573" w:gutter="0"/>
          <w:cols w:space="720"/>
        </w:sectPr>
      </w:pPr>
    </w:p>
    <w:p w14:paraId="3A16BF1A" w14:textId="77777777" w:rsidR="006C5739" w:rsidRDefault="00B8641A">
      <w:pPr>
        <w:pStyle w:val="Tijeloteksta"/>
        <w:spacing w:before="73" w:line="278" w:lineRule="auto"/>
        <w:ind w:left="336" w:right="342"/>
      </w:pPr>
      <w:r>
        <w:lastRenderedPageBreak/>
        <w:t>troškova</w:t>
      </w:r>
      <w:r>
        <w:rPr>
          <w:spacing w:val="29"/>
        </w:rPr>
        <w:t xml:space="preserve"> </w:t>
      </w:r>
      <w:r>
        <w:t>pripreme</w:t>
      </w:r>
      <w:r>
        <w:rPr>
          <w:spacing w:val="29"/>
        </w:rPr>
        <w:t xml:space="preserve"> </w:t>
      </w:r>
      <w:r>
        <w:t>koncertne</w:t>
      </w:r>
      <w:r>
        <w:rPr>
          <w:spacing w:val="29"/>
        </w:rPr>
        <w:t xml:space="preserve"> </w:t>
      </w:r>
      <w:r>
        <w:t>sezone</w:t>
      </w:r>
      <w:r>
        <w:rPr>
          <w:spacing w:val="29"/>
        </w:rPr>
        <w:t xml:space="preserve"> </w:t>
      </w:r>
      <w:r>
        <w:t>u</w:t>
      </w:r>
      <w:r>
        <w:rPr>
          <w:spacing w:val="30"/>
        </w:rPr>
        <w:t xml:space="preserve"> </w:t>
      </w:r>
      <w:r>
        <w:t>kojoj</w:t>
      </w:r>
      <w:r>
        <w:rPr>
          <w:spacing w:val="31"/>
        </w:rPr>
        <w:t xml:space="preserve"> </w:t>
      </w:r>
      <w:r>
        <w:t>će</w:t>
      </w:r>
      <w:r>
        <w:rPr>
          <w:spacing w:val="31"/>
        </w:rPr>
        <w:t xml:space="preserve"> </w:t>
      </w:r>
      <w:r>
        <w:t>Ustanova</w:t>
      </w:r>
      <w:r>
        <w:rPr>
          <w:spacing w:val="29"/>
        </w:rPr>
        <w:t xml:space="preserve"> </w:t>
      </w:r>
      <w:r>
        <w:t>producirati</w:t>
      </w:r>
      <w:r>
        <w:rPr>
          <w:spacing w:val="31"/>
        </w:rPr>
        <w:t xml:space="preserve"> </w:t>
      </w:r>
      <w:r>
        <w:t>značajniji</w:t>
      </w:r>
      <w:r>
        <w:rPr>
          <w:spacing w:val="31"/>
        </w:rPr>
        <w:t xml:space="preserve"> </w:t>
      </w:r>
      <w:r>
        <w:t>iznos</w:t>
      </w:r>
      <w:r>
        <w:rPr>
          <w:spacing w:val="30"/>
        </w:rPr>
        <w:t xml:space="preserve"> </w:t>
      </w:r>
      <w:r>
        <w:t>većih inozemnih glazbenih gostovanja te jednako toliko suorganizacija projekata s partnerima.</w:t>
      </w:r>
    </w:p>
    <w:p w14:paraId="15AE2AAE" w14:textId="77777777" w:rsidR="006C5739" w:rsidRDefault="006C5739">
      <w:pPr>
        <w:pStyle w:val="Tijeloteksta"/>
        <w:spacing w:before="37"/>
      </w:pPr>
    </w:p>
    <w:p w14:paraId="55A80DB5" w14:textId="77777777" w:rsidR="006C5739" w:rsidRDefault="00B8641A">
      <w:pPr>
        <w:pStyle w:val="Tijeloteksta"/>
        <w:spacing w:line="276" w:lineRule="auto"/>
        <w:ind w:left="336" w:right="338" w:firstLine="914"/>
        <w:jc w:val="both"/>
      </w:pPr>
      <w:r>
        <w:t>Ostali rashodi (38) obuhvaćaju tekuće donacije neprofitnim organizacijama, udrugama i političkim strankama, sportskim i kulturnim društvima, kapitalne donacije, naknade šteta pravnim i fizičkim osobama te kapitalne pomoći. Ukupno su izvršeni u iznosu od 1.221.777,24 eura, odnosno 27,51% u odnosu na godišnji plan.</w:t>
      </w:r>
    </w:p>
    <w:p w14:paraId="2B22B0F2" w14:textId="77777777" w:rsidR="006C5739" w:rsidRDefault="006C5739">
      <w:pPr>
        <w:pStyle w:val="Tijeloteksta"/>
        <w:spacing w:before="41"/>
      </w:pPr>
    </w:p>
    <w:p w14:paraId="6CEB05BC" w14:textId="77777777" w:rsidR="006C5739" w:rsidRDefault="00B8641A">
      <w:pPr>
        <w:pStyle w:val="Tijeloteksta"/>
        <w:spacing w:line="276" w:lineRule="auto"/>
        <w:ind w:left="336" w:right="337" w:firstLine="914"/>
        <w:jc w:val="both"/>
      </w:pPr>
      <w:r>
        <w:t>Pomoći dane u inozemstvu i unutar opće države (36) su ostvarene u iznosu od 795.589,98 eura, odnosno 26,01% u odnosu na plan, a izvršenje se odnosi na tekuće prijenose školama temeljem prijenosa EU sredstava (Pomoćnici u nastavi/Školska shema), kapitalni prijenosi u sklopu projekta Regionalni znanstveni centar RaSTEM, doznačena sredstva županijskom proračunu u svrhu sufinanciranja studenata medicinskog područja za akademsku godinu 2023/2024, sufinanciranje primarne zdravstvene zaštite (Tromilja, Boraja, Per</w:t>
      </w:r>
      <w:r>
        <w:t>ković, Zlarin te na otocima Kapriju i Žirju) te sufinanciranje organizacije maturalnih plesova</w:t>
      </w:r>
      <w:r>
        <w:rPr>
          <w:spacing w:val="40"/>
        </w:rPr>
        <w:t xml:space="preserve"> </w:t>
      </w:r>
      <w:r>
        <w:t>srednjih škola na području grada.</w:t>
      </w:r>
    </w:p>
    <w:p w14:paraId="0F47E4A0" w14:textId="77777777" w:rsidR="006C5739" w:rsidRDefault="006C5739">
      <w:pPr>
        <w:pStyle w:val="Tijeloteksta"/>
        <w:spacing w:before="44"/>
      </w:pPr>
    </w:p>
    <w:p w14:paraId="541A942F" w14:textId="77777777" w:rsidR="006C5739" w:rsidRDefault="00B8641A">
      <w:pPr>
        <w:pStyle w:val="Tijeloteksta"/>
        <w:spacing w:line="276" w:lineRule="auto"/>
        <w:ind w:left="336" w:right="337" w:firstLine="914"/>
        <w:jc w:val="both"/>
      </w:pPr>
      <w:r>
        <w:t>Rashodi za subvencije (35) ostvareni su u ukupnom iznosu od 811.681,68 eura, što</w:t>
      </w:r>
      <w:r>
        <w:rPr>
          <w:spacing w:val="40"/>
        </w:rPr>
        <w:t xml:space="preserve"> </w:t>
      </w:r>
      <w:r>
        <w:t xml:space="preserve">je 43,62% u odnosu na plan, a </w:t>
      </w:r>
      <w:r>
        <w:t>izvršenje se odnosi na subvencije privatnim vrtićima, subvenciju brodskog prijevoza te za društva Podi Šibenik d.o.o. i Inkubator za nove tehnologije Trokut Šibenik d.o.o..</w:t>
      </w:r>
    </w:p>
    <w:p w14:paraId="1AB3A28C" w14:textId="77777777" w:rsidR="006C5739" w:rsidRDefault="006C5739">
      <w:pPr>
        <w:pStyle w:val="Tijeloteksta"/>
        <w:spacing w:before="41"/>
      </w:pPr>
    </w:p>
    <w:p w14:paraId="786F95AB" w14:textId="77777777" w:rsidR="006C5739" w:rsidRDefault="00B8641A">
      <w:pPr>
        <w:pStyle w:val="Tijeloteksta"/>
        <w:spacing w:line="276" w:lineRule="auto"/>
        <w:ind w:left="336" w:right="336" w:firstLine="914"/>
        <w:jc w:val="both"/>
      </w:pPr>
      <w:r>
        <w:t>Naknade građanima i kućanstvima na temelju osiguranja i druge naknade (37) ostvareni su u iznosu od 264.536,33 eura, odnosno 26,56% u odnosu na plan, a odnose se na stipendije te naknade građanima u sklopu socijalnog programa.</w:t>
      </w:r>
    </w:p>
    <w:p w14:paraId="6BCDC5E4" w14:textId="77777777" w:rsidR="006C5739" w:rsidRDefault="006C5739">
      <w:pPr>
        <w:pStyle w:val="Tijeloteksta"/>
        <w:spacing w:before="42"/>
      </w:pPr>
    </w:p>
    <w:p w14:paraId="502DB6EF" w14:textId="77777777" w:rsidR="006C5739" w:rsidRDefault="00B8641A">
      <w:pPr>
        <w:pStyle w:val="Tijeloteksta"/>
        <w:spacing w:line="276" w:lineRule="auto"/>
        <w:ind w:left="336" w:right="339" w:firstLine="914"/>
        <w:jc w:val="both"/>
      </w:pPr>
      <w:r>
        <w:t xml:space="preserve">Financijski rashodi (34) iz ove skupine rashoda su ostvareni u iznosu od 131.214,66 eura, što je 45,40% u </w:t>
      </w:r>
      <w:r>
        <w:t>odnosu na plan, a odnose se na kamate na primljene kredite, zatezne kamate, bankarske usluge i usluge platnog prometa te negativne tečajne razlike.</w:t>
      </w:r>
    </w:p>
    <w:p w14:paraId="04CFD973" w14:textId="77777777" w:rsidR="006C5739" w:rsidRDefault="006C5739">
      <w:pPr>
        <w:pStyle w:val="Tijeloteksta"/>
      </w:pPr>
    </w:p>
    <w:p w14:paraId="34D5D676" w14:textId="77777777" w:rsidR="006C5739" w:rsidRDefault="006C5739">
      <w:pPr>
        <w:pStyle w:val="Tijeloteksta"/>
      </w:pPr>
    </w:p>
    <w:p w14:paraId="0A9143DD" w14:textId="77777777" w:rsidR="006C5739" w:rsidRDefault="006C5739">
      <w:pPr>
        <w:pStyle w:val="Tijeloteksta"/>
        <w:spacing w:before="5"/>
      </w:pPr>
    </w:p>
    <w:p w14:paraId="01E52458" w14:textId="77777777" w:rsidR="006C5739" w:rsidRDefault="00B8641A">
      <w:pPr>
        <w:pStyle w:val="Naslov3"/>
        <w:spacing w:before="1"/>
      </w:pPr>
      <w:r>
        <w:t>B</w:t>
      </w:r>
      <w:r>
        <w:rPr>
          <w:spacing w:val="-1"/>
        </w:rPr>
        <w:t xml:space="preserve"> </w:t>
      </w:r>
      <w:r>
        <w:t>-</w:t>
      </w:r>
      <w:r>
        <w:rPr>
          <w:spacing w:val="-2"/>
        </w:rPr>
        <w:t xml:space="preserve"> </w:t>
      </w:r>
      <w:r>
        <w:t>Rashodi</w:t>
      </w:r>
      <w:r>
        <w:rPr>
          <w:spacing w:val="-1"/>
        </w:rPr>
        <w:t xml:space="preserve"> </w:t>
      </w:r>
      <w:r>
        <w:t>za nabavu</w:t>
      </w:r>
      <w:r>
        <w:rPr>
          <w:spacing w:val="-3"/>
        </w:rPr>
        <w:t xml:space="preserve"> </w:t>
      </w:r>
      <w:r>
        <w:t>nefinancijske</w:t>
      </w:r>
      <w:r>
        <w:rPr>
          <w:spacing w:val="-1"/>
        </w:rPr>
        <w:t xml:space="preserve"> </w:t>
      </w:r>
      <w:r>
        <w:rPr>
          <w:spacing w:val="-2"/>
        </w:rPr>
        <w:t>imovine</w:t>
      </w:r>
    </w:p>
    <w:p w14:paraId="4EAFFA24" w14:textId="77777777" w:rsidR="006C5739" w:rsidRDefault="006C5739">
      <w:pPr>
        <w:pStyle w:val="Tijeloteksta"/>
        <w:spacing w:before="83"/>
        <w:rPr>
          <w:b/>
        </w:rPr>
      </w:pPr>
    </w:p>
    <w:p w14:paraId="501C1D6F" w14:textId="77777777" w:rsidR="006C5739" w:rsidRDefault="00B8641A">
      <w:pPr>
        <w:pStyle w:val="Tijeloteksta"/>
        <w:spacing w:before="1" w:line="276" w:lineRule="auto"/>
        <w:ind w:left="336" w:firstLine="707"/>
      </w:pPr>
      <w:r>
        <w:t>Rashodi</w:t>
      </w:r>
      <w:r>
        <w:rPr>
          <w:spacing w:val="38"/>
        </w:rPr>
        <w:t xml:space="preserve"> </w:t>
      </w:r>
      <w:r>
        <w:t>za</w:t>
      </w:r>
      <w:r>
        <w:rPr>
          <w:spacing w:val="36"/>
        </w:rPr>
        <w:t xml:space="preserve"> </w:t>
      </w:r>
      <w:r>
        <w:t>nabavu</w:t>
      </w:r>
      <w:r>
        <w:rPr>
          <w:spacing w:val="38"/>
        </w:rPr>
        <w:t xml:space="preserve"> </w:t>
      </w:r>
      <w:r>
        <w:t>nefinancijske</w:t>
      </w:r>
      <w:r>
        <w:rPr>
          <w:spacing w:val="36"/>
        </w:rPr>
        <w:t xml:space="preserve"> </w:t>
      </w:r>
      <w:r>
        <w:t>imovine</w:t>
      </w:r>
      <w:r>
        <w:rPr>
          <w:spacing w:val="37"/>
        </w:rPr>
        <w:t xml:space="preserve"> </w:t>
      </w:r>
      <w:r>
        <w:t>(4)</w:t>
      </w:r>
      <w:r>
        <w:rPr>
          <w:spacing w:val="36"/>
        </w:rPr>
        <w:t xml:space="preserve"> </w:t>
      </w:r>
      <w:r>
        <w:t>su</w:t>
      </w:r>
      <w:r>
        <w:rPr>
          <w:spacing w:val="37"/>
        </w:rPr>
        <w:t xml:space="preserve"> </w:t>
      </w:r>
      <w:r>
        <w:t>izvršeni</w:t>
      </w:r>
      <w:r>
        <w:rPr>
          <w:spacing w:val="38"/>
        </w:rPr>
        <w:t xml:space="preserve"> </w:t>
      </w:r>
      <w:r>
        <w:t>u</w:t>
      </w:r>
      <w:r>
        <w:rPr>
          <w:spacing w:val="37"/>
        </w:rPr>
        <w:t xml:space="preserve"> </w:t>
      </w:r>
      <w:r>
        <w:t>iznosu</w:t>
      </w:r>
      <w:r>
        <w:rPr>
          <w:spacing w:val="37"/>
        </w:rPr>
        <w:t xml:space="preserve"> </w:t>
      </w:r>
      <w:r>
        <w:t>od</w:t>
      </w:r>
      <w:r>
        <w:rPr>
          <w:spacing w:val="37"/>
        </w:rPr>
        <w:t xml:space="preserve"> </w:t>
      </w:r>
      <w:r>
        <w:t>1.929.289,02 eura, što je 9,10% u odnosu na godišnji plan.</w:t>
      </w:r>
    </w:p>
    <w:p w14:paraId="61A1FA72" w14:textId="77777777" w:rsidR="006C5739" w:rsidRDefault="006C5739">
      <w:pPr>
        <w:pStyle w:val="Tijeloteksta"/>
        <w:spacing w:before="241"/>
      </w:pPr>
    </w:p>
    <w:p w14:paraId="1E11E06D" w14:textId="77777777" w:rsidR="006C5739" w:rsidRDefault="00B8641A">
      <w:pPr>
        <w:pStyle w:val="Tijeloteksta"/>
        <w:ind w:left="1044"/>
        <w:jc w:val="both"/>
      </w:pPr>
      <w:r>
        <w:t>Najveću</w:t>
      </w:r>
      <w:r>
        <w:rPr>
          <w:spacing w:val="-1"/>
        </w:rPr>
        <w:t xml:space="preserve"> </w:t>
      </w:r>
      <w:r>
        <w:t>stavku u</w:t>
      </w:r>
      <w:r>
        <w:rPr>
          <w:spacing w:val="2"/>
        </w:rPr>
        <w:t xml:space="preserve"> </w:t>
      </w:r>
      <w:r>
        <w:t>ovoj</w:t>
      </w:r>
      <w:r>
        <w:rPr>
          <w:spacing w:val="1"/>
        </w:rPr>
        <w:t xml:space="preserve"> </w:t>
      </w:r>
      <w:r>
        <w:t>skupini</w:t>
      </w:r>
      <w:r>
        <w:rPr>
          <w:spacing w:val="2"/>
        </w:rPr>
        <w:t xml:space="preserve"> </w:t>
      </w:r>
      <w:r>
        <w:t>čine rashodi</w:t>
      </w:r>
      <w:r>
        <w:rPr>
          <w:spacing w:val="2"/>
        </w:rPr>
        <w:t xml:space="preserve"> </w:t>
      </w:r>
      <w:r>
        <w:t>za nabavu</w:t>
      </w:r>
      <w:r>
        <w:rPr>
          <w:spacing w:val="2"/>
        </w:rPr>
        <w:t xml:space="preserve"> </w:t>
      </w:r>
      <w:r>
        <w:t>proizvedene dugotrajne</w:t>
      </w:r>
      <w:r>
        <w:rPr>
          <w:spacing w:val="1"/>
        </w:rPr>
        <w:t xml:space="preserve"> </w:t>
      </w:r>
      <w:r>
        <w:rPr>
          <w:spacing w:val="-2"/>
        </w:rPr>
        <w:t>imovine</w:t>
      </w:r>
    </w:p>
    <w:p w14:paraId="2EDB767D" w14:textId="77777777" w:rsidR="006C5739" w:rsidRDefault="00B8641A">
      <w:pPr>
        <w:pStyle w:val="Tijeloteksta"/>
        <w:spacing w:before="41" w:line="276" w:lineRule="auto"/>
        <w:ind w:left="336" w:right="333"/>
        <w:jc w:val="both"/>
      </w:pPr>
      <w:r>
        <w:t>(42) koji su izvršeni u iznosu od 1.148.464,95 eura, odnosno 12,21% u odnosu na plan, jer se sukladno dinamičkom planu radova planiranih kapitalnih projekata veće izvršenje očekuje u drugom dijelu proračunske godine. Najznačajnije izvršenje u okviru ove skupine se odnosi na rashode za evidentiranje po okončanom obračunu i stručnom nadzoru nad radovima i opremom u sklopu kapitalnog projekta Regionalnoga znanstvenog centra Rastem, za rekonstrukciju dijela Primoštenske ulice na k.č. 1926, K.O. Šibenik, rashode</w:t>
      </w:r>
      <w:r>
        <w:t xml:space="preserve"> po okončanom obračunu</w:t>
      </w:r>
      <w:r>
        <w:rPr>
          <w:spacing w:val="34"/>
        </w:rPr>
        <w:t xml:space="preserve"> </w:t>
      </w:r>
      <w:r>
        <w:t>i</w:t>
      </w:r>
      <w:r>
        <w:rPr>
          <w:spacing w:val="35"/>
        </w:rPr>
        <w:t xml:space="preserve"> </w:t>
      </w:r>
      <w:r>
        <w:t>uslugama</w:t>
      </w:r>
      <w:r>
        <w:rPr>
          <w:spacing w:val="35"/>
        </w:rPr>
        <w:t xml:space="preserve"> </w:t>
      </w:r>
      <w:r>
        <w:t>stručnog</w:t>
      </w:r>
      <w:r>
        <w:rPr>
          <w:spacing w:val="34"/>
        </w:rPr>
        <w:t xml:space="preserve"> </w:t>
      </w:r>
      <w:r>
        <w:t>nadzora</w:t>
      </w:r>
      <w:r>
        <w:rPr>
          <w:spacing w:val="34"/>
        </w:rPr>
        <w:t xml:space="preserve"> </w:t>
      </w:r>
      <w:r>
        <w:t>nad</w:t>
      </w:r>
      <w:r>
        <w:rPr>
          <w:spacing w:val="37"/>
        </w:rPr>
        <w:t xml:space="preserve"> </w:t>
      </w:r>
      <w:r>
        <w:t>radovima</w:t>
      </w:r>
      <w:r>
        <w:rPr>
          <w:spacing w:val="34"/>
        </w:rPr>
        <w:t xml:space="preserve"> </w:t>
      </w:r>
      <w:r>
        <w:t>za</w:t>
      </w:r>
      <w:r>
        <w:rPr>
          <w:spacing w:val="33"/>
        </w:rPr>
        <w:t xml:space="preserve"> </w:t>
      </w:r>
      <w:r>
        <w:t>uređenje</w:t>
      </w:r>
      <w:r>
        <w:rPr>
          <w:spacing w:val="35"/>
        </w:rPr>
        <w:t xml:space="preserve"> </w:t>
      </w:r>
      <w:r>
        <w:t>parkirališta</w:t>
      </w:r>
      <w:r>
        <w:rPr>
          <w:spacing w:val="34"/>
        </w:rPr>
        <w:t xml:space="preserve"> </w:t>
      </w:r>
      <w:r>
        <w:t>na</w:t>
      </w:r>
      <w:r>
        <w:rPr>
          <w:spacing w:val="34"/>
        </w:rPr>
        <w:t xml:space="preserve"> </w:t>
      </w:r>
      <w:r>
        <w:rPr>
          <w:spacing w:val="-2"/>
        </w:rPr>
        <w:t>Vidicima,</w:t>
      </w:r>
    </w:p>
    <w:p w14:paraId="345D586D" w14:textId="77777777" w:rsidR="006C5739" w:rsidRDefault="006C5739">
      <w:pPr>
        <w:pStyle w:val="Tijeloteksta"/>
        <w:spacing w:line="276" w:lineRule="auto"/>
        <w:jc w:val="both"/>
        <w:sectPr w:rsidR="006C5739">
          <w:headerReference w:type="default" r:id="rId60"/>
          <w:footerReference w:type="default" r:id="rId61"/>
          <w:pgSz w:w="11910" w:h="16840"/>
          <w:pgMar w:top="1040" w:right="1080" w:bottom="760" w:left="1080" w:header="0" w:footer="573" w:gutter="0"/>
          <w:cols w:space="720"/>
        </w:sectPr>
      </w:pPr>
    </w:p>
    <w:p w14:paraId="7C161E38" w14:textId="77777777" w:rsidR="006C5739" w:rsidRDefault="00B8641A">
      <w:pPr>
        <w:pStyle w:val="Tijeloteksta"/>
        <w:spacing w:before="73" w:line="276" w:lineRule="auto"/>
        <w:ind w:left="336" w:right="334"/>
        <w:jc w:val="both"/>
      </w:pPr>
      <w:r>
        <w:lastRenderedPageBreak/>
        <w:t xml:space="preserve">rekonstrukciju dijela ulice u Crnici - spoj Trtarske ulice i Prokljanske ulice, sanaciju javne površine na sanaciji stijenske mase na Tvrđavi sv. Mihovila, rekonstrukciju dijela Ulice M. Bakrača - izrada </w:t>
      </w:r>
      <w:r>
        <w:t>betonskog stubišta, zaštitne ograde i stupići, izradu tehničke dokumentacije za prometnice i javne površine, rashode za reviziju glavnog projekta za Vatrogasni dom – Centar za klimatske promjene, za nabavu uredske opreme u sklopu redovnog poslovanja Gradske uprave i proračunskih korisnika, rashode za ishođenje posebnih uvjeta i izrada idejnog projekta za dogradnju OŠ Brodarica, nabavu električnog stroja za prikupljanje komunalnog otpada-električna čistilica (sufinancirano 40% od strane Fonda za zaštitu i en</w:t>
      </w:r>
      <w:r>
        <w:t>ergetsku učinkovitost, a 60% će biti sufinancirano od stane komunalnog poduzeća</w:t>
      </w:r>
      <w:r>
        <w:rPr>
          <w:spacing w:val="40"/>
        </w:rPr>
        <w:t xml:space="preserve"> </w:t>
      </w:r>
      <w:r>
        <w:t>Čempresi d.o.o. kao korisnika iste) te nabavu minibusa za potrebe redovnog poslovanja kazališne produkcije HNK u Šibeniku.</w:t>
      </w:r>
    </w:p>
    <w:p w14:paraId="77923543" w14:textId="77777777" w:rsidR="006C5739" w:rsidRDefault="006C5739">
      <w:pPr>
        <w:pStyle w:val="Tijeloteksta"/>
        <w:spacing w:before="42"/>
      </w:pPr>
    </w:p>
    <w:p w14:paraId="3F125356" w14:textId="77777777" w:rsidR="006C5739" w:rsidRDefault="00B8641A">
      <w:pPr>
        <w:pStyle w:val="Tijeloteksta"/>
        <w:spacing w:line="276" w:lineRule="auto"/>
        <w:ind w:left="336" w:right="337" w:firstLine="707"/>
        <w:jc w:val="both"/>
      </w:pPr>
      <w:r>
        <w:t>Rashodi za nabavu neproizvedene imovine (41) izvršeni su u iznosu od 1.929.289,02 eura, što je 9,10% plana, a navedeni iznos najvećim dijelom se odnosi na dovršetak kapitalnih ulaganja OŠ Meterize u STEM vrt kao partner Grada Šibenika u sklopu projekta Regionalni znanstveni centar RaSTEM te kupnju zemljišta u svrhu rješavanja imovinsko pravnih odnosa.</w:t>
      </w:r>
    </w:p>
    <w:p w14:paraId="3D13D7CB" w14:textId="77777777" w:rsidR="006C5739" w:rsidRDefault="006C5739">
      <w:pPr>
        <w:pStyle w:val="Tijeloteksta"/>
        <w:spacing w:before="34"/>
      </w:pPr>
    </w:p>
    <w:p w14:paraId="3D4A6083" w14:textId="77777777" w:rsidR="006C5739" w:rsidRDefault="00B8641A">
      <w:pPr>
        <w:pStyle w:val="Tijeloteksta"/>
        <w:spacing w:before="1" w:line="276" w:lineRule="auto"/>
        <w:ind w:left="336" w:right="337" w:firstLine="707"/>
        <w:jc w:val="both"/>
      </w:pPr>
      <w:r>
        <w:t>Rashodi za dodatna ulaganja na nefinancijskoj imovini (45) su izvršeni u iznosu od 261.346,19 eura, odnosno 2,79 % u odnosu na godišnji plan. Navedeni iznos je u najvećem dijelu</w:t>
      </w:r>
      <w:r>
        <w:rPr>
          <w:spacing w:val="-2"/>
        </w:rPr>
        <w:t xml:space="preserve"> </w:t>
      </w:r>
      <w:r>
        <w:t>utrošen</w:t>
      </w:r>
      <w:r>
        <w:rPr>
          <w:spacing w:val="-2"/>
        </w:rPr>
        <w:t xml:space="preserve"> </w:t>
      </w:r>
      <w:r>
        <w:t>na</w:t>
      </w:r>
      <w:r>
        <w:rPr>
          <w:spacing w:val="-3"/>
        </w:rPr>
        <w:t xml:space="preserve"> </w:t>
      </w:r>
      <w:r>
        <w:t>dovršetak</w:t>
      </w:r>
      <w:r>
        <w:rPr>
          <w:spacing w:val="-3"/>
        </w:rPr>
        <w:t xml:space="preserve"> </w:t>
      </w:r>
      <w:r>
        <w:t>kapitalnih</w:t>
      </w:r>
      <w:r>
        <w:rPr>
          <w:spacing w:val="-2"/>
        </w:rPr>
        <w:t xml:space="preserve"> </w:t>
      </w:r>
      <w:r>
        <w:t>ulaganja</w:t>
      </w:r>
      <w:r>
        <w:rPr>
          <w:spacing w:val="-3"/>
        </w:rPr>
        <w:t xml:space="preserve"> </w:t>
      </w:r>
      <w:r>
        <w:t>u</w:t>
      </w:r>
      <w:r>
        <w:rPr>
          <w:spacing w:val="-4"/>
        </w:rPr>
        <w:t xml:space="preserve"> </w:t>
      </w:r>
      <w:r>
        <w:t>sklopu</w:t>
      </w:r>
      <w:r>
        <w:rPr>
          <w:spacing w:val="-2"/>
        </w:rPr>
        <w:t xml:space="preserve"> </w:t>
      </w:r>
      <w:r>
        <w:t>projekta</w:t>
      </w:r>
      <w:r>
        <w:rPr>
          <w:spacing w:val="-3"/>
        </w:rPr>
        <w:t xml:space="preserve"> </w:t>
      </w:r>
      <w:r>
        <w:t>Regionalni</w:t>
      </w:r>
      <w:r>
        <w:rPr>
          <w:spacing w:val="-2"/>
        </w:rPr>
        <w:t xml:space="preserve"> </w:t>
      </w:r>
      <w:r>
        <w:t>znanstveni</w:t>
      </w:r>
      <w:r>
        <w:rPr>
          <w:spacing w:val="-2"/>
        </w:rPr>
        <w:t xml:space="preserve"> </w:t>
      </w:r>
      <w:r>
        <w:t>centar RaSTEM pri kojem je Grad Šibenik kao nositelj projekta imao ulaganja u STEM park Faust Vrančić (rashodi po okončanom obračunu i stručnom nadzoru za radove), a partner</w:t>
      </w:r>
      <w:r>
        <w:rPr>
          <w:spacing w:val="40"/>
        </w:rPr>
        <w:t xml:space="preserve"> </w:t>
      </w:r>
      <w:r>
        <w:t>na projektu OŠ Jurja Dalmatinca ulaganje u STEM vrt po okončanom obračunu za izvršene radove te rashode za radove na uređenju okoliša DV Kućica.</w:t>
      </w:r>
    </w:p>
    <w:p w14:paraId="69654C4B" w14:textId="77777777" w:rsidR="006C5739" w:rsidRDefault="006C5739">
      <w:pPr>
        <w:pStyle w:val="Tijeloteksta"/>
      </w:pPr>
    </w:p>
    <w:p w14:paraId="6E2CB6C1" w14:textId="77777777" w:rsidR="006C5739" w:rsidRDefault="006C5739">
      <w:pPr>
        <w:pStyle w:val="Tijeloteksta"/>
      </w:pPr>
    </w:p>
    <w:p w14:paraId="446BFE54" w14:textId="77777777" w:rsidR="006C5739" w:rsidRDefault="006C5739">
      <w:pPr>
        <w:pStyle w:val="Tijeloteksta"/>
        <w:spacing w:before="6"/>
      </w:pPr>
    </w:p>
    <w:p w14:paraId="7E08ABDC" w14:textId="77777777" w:rsidR="006C5739" w:rsidRDefault="00B8641A">
      <w:pPr>
        <w:pStyle w:val="Naslov3"/>
        <w:jc w:val="both"/>
      </w:pPr>
      <w:r>
        <w:t>C</w:t>
      </w:r>
      <w:r>
        <w:rPr>
          <w:spacing w:val="-2"/>
        </w:rPr>
        <w:t xml:space="preserve"> </w:t>
      </w:r>
      <w:r>
        <w:t>-</w:t>
      </w:r>
      <w:r>
        <w:rPr>
          <w:spacing w:val="-2"/>
        </w:rPr>
        <w:t xml:space="preserve"> </w:t>
      </w:r>
      <w:r>
        <w:t>Izdaci</w:t>
      </w:r>
      <w:r>
        <w:rPr>
          <w:spacing w:val="-1"/>
        </w:rPr>
        <w:t xml:space="preserve"> </w:t>
      </w:r>
      <w:r>
        <w:t>za</w:t>
      </w:r>
      <w:r>
        <w:rPr>
          <w:spacing w:val="-1"/>
        </w:rPr>
        <w:t xml:space="preserve"> </w:t>
      </w:r>
      <w:r>
        <w:t>financijsku</w:t>
      </w:r>
      <w:r>
        <w:rPr>
          <w:spacing w:val="-1"/>
        </w:rPr>
        <w:t xml:space="preserve"> </w:t>
      </w:r>
      <w:r>
        <w:t>imovinu</w:t>
      </w:r>
      <w:r>
        <w:rPr>
          <w:spacing w:val="-2"/>
        </w:rPr>
        <w:t xml:space="preserve"> </w:t>
      </w:r>
      <w:r>
        <w:t>i</w:t>
      </w:r>
      <w:r>
        <w:rPr>
          <w:spacing w:val="-1"/>
        </w:rPr>
        <w:t xml:space="preserve"> </w:t>
      </w:r>
      <w:r>
        <w:t>otplate</w:t>
      </w:r>
      <w:r>
        <w:rPr>
          <w:spacing w:val="-2"/>
        </w:rPr>
        <w:t xml:space="preserve"> zajmova</w:t>
      </w:r>
    </w:p>
    <w:p w14:paraId="2DB624D6" w14:textId="77777777" w:rsidR="006C5739" w:rsidRDefault="00B8641A">
      <w:pPr>
        <w:pStyle w:val="Tijeloteksta"/>
        <w:spacing w:before="242"/>
        <w:ind w:left="1044"/>
      </w:pPr>
      <w:r>
        <w:t>Izdaci</w:t>
      </w:r>
      <w:r>
        <w:rPr>
          <w:spacing w:val="-1"/>
        </w:rPr>
        <w:t xml:space="preserve"> </w:t>
      </w:r>
      <w:r>
        <w:t>se</w:t>
      </w:r>
      <w:r>
        <w:rPr>
          <w:spacing w:val="-1"/>
        </w:rPr>
        <w:t xml:space="preserve"> </w:t>
      </w:r>
      <w:r>
        <w:t>odnose</w:t>
      </w:r>
      <w:r>
        <w:rPr>
          <w:spacing w:val="-2"/>
        </w:rPr>
        <w:t xml:space="preserve"> </w:t>
      </w:r>
      <w:r>
        <w:t>na</w:t>
      </w:r>
      <w:r>
        <w:rPr>
          <w:spacing w:val="-1"/>
        </w:rPr>
        <w:t xml:space="preserve"> </w:t>
      </w:r>
      <w:r>
        <w:t xml:space="preserve">slijedeću </w:t>
      </w:r>
      <w:r>
        <w:rPr>
          <w:spacing w:val="-2"/>
        </w:rPr>
        <w:t>skupinu:</w:t>
      </w:r>
    </w:p>
    <w:p w14:paraId="3FB000C8" w14:textId="77777777" w:rsidR="006C5739" w:rsidRDefault="00B8641A">
      <w:pPr>
        <w:pStyle w:val="Odlomakpopisa"/>
        <w:numPr>
          <w:ilvl w:val="0"/>
          <w:numId w:val="22"/>
        </w:numPr>
        <w:tabs>
          <w:tab w:val="left" w:pos="1579"/>
        </w:tabs>
        <w:spacing w:before="243" w:line="276" w:lineRule="auto"/>
        <w:ind w:right="334" w:firstLine="707"/>
        <w:jc w:val="both"/>
        <w:rPr>
          <w:sz w:val="24"/>
        </w:rPr>
      </w:pPr>
      <w:r>
        <w:rPr>
          <w:sz w:val="24"/>
        </w:rPr>
        <w:t xml:space="preserve">– </w:t>
      </w:r>
      <w:r>
        <w:rPr>
          <w:b/>
          <w:i/>
          <w:sz w:val="24"/>
        </w:rPr>
        <w:t xml:space="preserve">Izdaci za otplatu glavnice primljenih kredita i zajmova </w:t>
      </w:r>
      <w:r>
        <w:rPr>
          <w:sz w:val="24"/>
        </w:rPr>
        <w:t xml:space="preserve">– polugodišnje izvršenje u iznosu 184.160,95 eura, odnosno 40,03% u odnosu na godišnji plan se odnosi na </w:t>
      </w:r>
      <w:r>
        <w:rPr>
          <w:spacing w:val="-2"/>
          <w:sz w:val="24"/>
        </w:rPr>
        <w:t>sljedeće:</w:t>
      </w:r>
    </w:p>
    <w:p w14:paraId="5E1AC6BB" w14:textId="77777777" w:rsidR="006C5739" w:rsidRDefault="00B8641A">
      <w:pPr>
        <w:pStyle w:val="Odlomakpopisa"/>
        <w:numPr>
          <w:ilvl w:val="1"/>
          <w:numId w:val="22"/>
        </w:numPr>
        <w:tabs>
          <w:tab w:val="left" w:pos="1253"/>
        </w:tabs>
        <w:spacing w:before="199"/>
        <w:ind w:right="333" w:firstLine="707"/>
        <w:rPr>
          <w:sz w:val="24"/>
        </w:rPr>
      </w:pPr>
      <w:r>
        <w:rPr>
          <w:sz w:val="24"/>
        </w:rPr>
        <w:t>otplatu glavnice po dugoročnim zajmovima Ministarstva financija za izgradnju Regionalnog centra za gospodarenje otpadom Bikarac I. i II. faza, a sve sukladno</w:t>
      </w:r>
      <w:r>
        <w:rPr>
          <w:spacing w:val="40"/>
          <w:sz w:val="24"/>
        </w:rPr>
        <w:t xml:space="preserve"> </w:t>
      </w:r>
      <w:r>
        <w:rPr>
          <w:sz w:val="24"/>
        </w:rPr>
        <w:t xml:space="preserve">dostavljenim revidiranim otplatnim planovima Ministarstva financija od 10. siječnja 2024. godine (KLASA: 910-01/11-01/445, URBROJ: 513-05-05-24-214; te URBROJ: 513-05-05- </w:t>
      </w:r>
      <w:r>
        <w:rPr>
          <w:spacing w:val="-2"/>
          <w:sz w:val="24"/>
        </w:rPr>
        <w:t>24-215).</w:t>
      </w:r>
    </w:p>
    <w:p w14:paraId="4446D81D" w14:textId="77777777" w:rsidR="006C5739" w:rsidRDefault="00B8641A">
      <w:pPr>
        <w:pStyle w:val="Odlomakpopisa"/>
        <w:numPr>
          <w:ilvl w:val="1"/>
          <w:numId w:val="22"/>
        </w:numPr>
        <w:tabs>
          <w:tab w:val="left" w:pos="1183"/>
        </w:tabs>
        <w:spacing w:before="1"/>
        <w:ind w:right="336" w:firstLine="707"/>
        <w:rPr>
          <w:sz w:val="24"/>
        </w:rPr>
      </w:pPr>
      <w:r>
        <w:rPr>
          <w:sz w:val="24"/>
        </w:rPr>
        <w:t>otplatu</w:t>
      </w:r>
      <w:r>
        <w:rPr>
          <w:spacing w:val="-2"/>
          <w:sz w:val="24"/>
        </w:rPr>
        <w:t xml:space="preserve"> </w:t>
      </w:r>
      <w:r>
        <w:rPr>
          <w:sz w:val="24"/>
        </w:rPr>
        <w:t>dospjele</w:t>
      </w:r>
      <w:r>
        <w:rPr>
          <w:spacing w:val="-3"/>
          <w:sz w:val="24"/>
        </w:rPr>
        <w:t xml:space="preserve"> </w:t>
      </w:r>
      <w:r>
        <w:rPr>
          <w:sz w:val="24"/>
        </w:rPr>
        <w:t>1.</w:t>
      </w:r>
      <w:r>
        <w:rPr>
          <w:spacing w:val="-2"/>
          <w:sz w:val="24"/>
        </w:rPr>
        <w:t xml:space="preserve"> </w:t>
      </w:r>
      <w:r>
        <w:rPr>
          <w:sz w:val="24"/>
        </w:rPr>
        <w:t>rate</w:t>
      </w:r>
      <w:r>
        <w:rPr>
          <w:spacing w:val="-3"/>
          <w:sz w:val="24"/>
        </w:rPr>
        <w:t xml:space="preserve"> </w:t>
      </w:r>
      <w:r>
        <w:rPr>
          <w:sz w:val="24"/>
        </w:rPr>
        <w:t>za</w:t>
      </w:r>
      <w:r>
        <w:rPr>
          <w:spacing w:val="-3"/>
          <w:sz w:val="24"/>
        </w:rPr>
        <w:t xml:space="preserve"> </w:t>
      </w:r>
      <w:r>
        <w:rPr>
          <w:sz w:val="24"/>
        </w:rPr>
        <w:t>glavnicu od</w:t>
      </w:r>
      <w:r>
        <w:rPr>
          <w:spacing w:val="-2"/>
          <w:sz w:val="24"/>
        </w:rPr>
        <w:t xml:space="preserve"> </w:t>
      </w:r>
      <w:r>
        <w:rPr>
          <w:sz w:val="24"/>
        </w:rPr>
        <w:t>1.</w:t>
      </w:r>
      <w:r>
        <w:rPr>
          <w:spacing w:val="-2"/>
          <w:sz w:val="24"/>
        </w:rPr>
        <w:t xml:space="preserve"> </w:t>
      </w:r>
      <w:r>
        <w:rPr>
          <w:sz w:val="24"/>
        </w:rPr>
        <w:t>travnja</w:t>
      </w:r>
      <w:r>
        <w:rPr>
          <w:spacing w:val="-3"/>
          <w:sz w:val="24"/>
        </w:rPr>
        <w:t xml:space="preserve"> </w:t>
      </w:r>
      <w:r>
        <w:rPr>
          <w:sz w:val="24"/>
        </w:rPr>
        <w:t>2024.</w:t>
      </w:r>
      <w:r>
        <w:rPr>
          <w:spacing w:val="-1"/>
          <w:sz w:val="24"/>
        </w:rPr>
        <w:t xml:space="preserve"> </w:t>
      </w:r>
      <w:r>
        <w:rPr>
          <w:sz w:val="24"/>
        </w:rPr>
        <w:t>godine</w:t>
      </w:r>
      <w:r>
        <w:rPr>
          <w:spacing w:val="-2"/>
          <w:sz w:val="24"/>
        </w:rPr>
        <w:t xml:space="preserve"> </w:t>
      </w:r>
      <w:r>
        <w:rPr>
          <w:sz w:val="24"/>
        </w:rPr>
        <w:t>sukladno</w:t>
      </w:r>
      <w:r>
        <w:rPr>
          <w:spacing w:val="-2"/>
          <w:sz w:val="24"/>
        </w:rPr>
        <w:t xml:space="preserve"> </w:t>
      </w:r>
      <w:r>
        <w:rPr>
          <w:sz w:val="24"/>
        </w:rPr>
        <w:t>dostavljenom revidiranom otplatnom planu Hrvatske poštanske banke d.d., Zagreb.</w:t>
      </w:r>
    </w:p>
    <w:p w14:paraId="6CDDA4C1" w14:textId="77777777" w:rsidR="006C5739" w:rsidRDefault="006C5739">
      <w:pPr>
        <w:pStyle w:val="Tijeloteksta"/>
        <w:spacing w:before="240"/>
      </w:pPr>
    </w:p>
    <w:p w14:paraId="0E066040" w14:textId="77777777" w:rsidR="006C5739" w:rsidRDefault="00B8641A">
      <w:pPr>
        <w:pStyle w:val="Tijeloteksta"/>
        <w:spacing w:line="276" w:lineRule="auto"/>
        <w:ind w:left="336" w:right="342" w:firstLine="707"/>
        <w:jc w:val="both"/>
      </w:pPr>
      <w:r>
        <w:t>Svi prihodi i primici, rashodi i izdaci u prvom polugodištu 2024. godine izvršavani su sukladno važećem Zakonu o proračunu te Odluci o izvršavanju Proračuna Grada Šibenika za 2024. godinu („Službeni glasnik Grada Šibenika“ broj 10/23 i 8/24).</w:t>
      </w:r>
    </w:p>
    <w:p w14:paraId="25A72C87" w14:textId="77777777" w:rsidR="006C5739" w:rsidRDefault="006C5739">
      <w:pPr>
        <w:pStyle w:val="Tijeloteksta"/>
        <w:spacing w:line="276" w:lineRule="auto"/>
        <w:jc w:val="both"/>
        <w:sectPr w:rsidR="006C5739">
          <w:headerReference w:type="default" r:id="rId62"/>
          <w:footerReference w:type="default" r:id="rId63"/>
          <w:pgSz w:w="11910" w:h="16840"/>
          <w:pgMar w:top="1040" w:right="1080" w:bottom="760" w:left="1080" w:header="0" w:footer="573" w:gutter="0"/>
          <w:cols w:space="720"/>
        </w:sectPr>
      </w:pPr>
    </w:p>
    <w:p w14:paraId="1963F024" w14:textId="77777777" w:rsidR="006C5739" w:rsidRDefault="00B8641A">
      <w:pPr>
        <w:pStyle w:val="Naslov2"/>
        <w:numPr>
          <w:ilvl w:val="0"/>
          <w:numId w:val="25"/>
        </w:numPr>
        <w:tabs>
          <w:tab w:val="left" w:pos="1044"/>
          <w:tab w:val="left" w:pos="2332"/>
          <w:tab w:val="left" w:pos="4393"/>
          <w:tab w:val="left" w:pos="6627"/>
          <w:tab w:val="left" w:pos="8531"/>
        </w:tabs>
        <w:spacing w:before="73" w:line="278" w:lineRule="auto"/>
        <w:ind w:left="1044" w:right="333" w:hanging="708"/>
        <w:jc w:val="left"/>
      </w:pPr>
      <w:r>
        <w:rPr>
          <w:spacing w:val="-2"/>
        </w:rPr>
        <w:lastRenderedPageBreak/>
        <w:t>PRIKAZ</w:t>
      </w:r>
      <w:r>
        <w:tab/>
      </w:r>
      <w:r>
        <w:rPr>
          <w:spacing w:val="-2"/>
        </w:rPr>
        <w:t>OSTVARENOG</w:t>
      </w:r>
      <w:r>
        <w:tab/>
      </w:r>
      <w:r>
        <w:rPr>
          <w:spacing w:val="-2"/>
        </w:rPr>
        <w:t>MANJKA/VIŠKA</w:t>
      </w:r>
      <w:r>
        <w:tab/>
      </w:r>
      <w:r>
        <w:rPr>
          <w:spacing w:val="-2"/>
        </w:rPr>
        <w:t>PRORAČUNA</w:t>
      </w:r>
      <w:r>
        <w:tab/>
      </w:r>
      <w:r>
        <w:rPr>
          <w:spacing w:val="-2"/>
        </w:rPr>
        <w:t xml:space="preserve">GRADA </w:t>
      </w:r>
      <w:r>
        <w:t>ŠIBENIKA U IZVJEŠTAJNOM RAZDOBLJU</w:t>
      </w:r>
    </w:p>
    <w:p w14:paraId="2A00584A" w14:textId="77777777" w:rsidR="006C5739" w:rsidRDefault="006C5739">
      <w:pPr>
        <w:pStyle w:val="Tijeloteksta"/>
        <w:spacing w:before="239"/>
        <w:rPr>
          <w:b/>
        </w:rPr>
      </w:pPr>
    </w:p>
    <w:p w14:paraId="6A47E619" w14:textId="77777777" w:rsidR="006C5739" w:rsidRDefault="00B8641A">
      <w:pPr>
        <w:pStyle w:val="Tijeloteksta"/>
        <w:spacing w:line="259" w:lineRule="auto"/>
        <w:ind w:left="336" w:right="334" w:firstLine="707"/>
        <w:jc w:val="both"/>
      </w:pPr>
      <w:r>
        <w:t>Ukupni prihodi i primici proračuna u izvještajnom razdoblju su ostvareni u iznosu od 31.061.144,59 eura, a ukupni rashodi i izdaci proračuna u iznosu od 27.081.335,86 eura. Iz navedenog proizlazi da je u izvještajnom razdoblju ostvaren ukupan višak prihoda proračuna</w:t>
      </w:r>
      <w:r>
        <w:rPr>
          <w:spacing w:val="40"/>
        </w:rPr>
        <w:t xml:space="preserve"> </w:t>
      </w:r>
      <w:r>
        <w:t>u iznosu od 3.979.808,73 eura, koji se sastoji od viška prihoda Grada u iznosu od</w:t>
      </w:r>
      <w:r>
        <w:rPr>
          <w:spacing w:val="40"/>
        </w:rPr>
        <w:t xml:space="preserve"> </w:t>
      </w:r>
      <w:r>
        <w:t>3.414.701,13 eura te od financijskih rezultata proračunskih korisnika koji su ukupno ostvarili višak prihoda u iznosu od 565.107,60 eura.</w:t>
      </w:r>
    </w:p>
    <w:p w14:paraId="63533767" w14:textId="77777777" w:rsidR="006C5739" w:rsidRDefault="006C5739">
      <w:pPr>
        <w:pStyle w:val="Tijeloteksta"/>
        <w:spacing w:before="19"/>
      </w:pPr>
    </w:p>
    <w:p w14:paraId="0A8160F5" w14:textId="77777777" w:rsidR="006C5739" w:rsidRDefault="00B8641A">
      <w:pPr>
        <w:pStyle w:val="Tijeloteksta"/>
        <w:spacing w:line="259" w:lineRule="auto"/>
        <w:ind w:left="336" w:right="336" w:firstLine="707"/>
        <w:jc w:val="both"/>
      </w:pPr>
      <w:r>
        <w:t xml:space="preserve">U nastavku se </w:t>
      </w:r>
      <w:r>
        <w:t>daje tablični prikaz ostvarenog manjka/viška prihoda u izvještajnom razdoblju po svakom proračunskom korisniku:</w:t>
      </w:r>
    </w:p>
    <w:p w14:paraId="2071581E" w14:textId="77777777" w:rsidR="006C5739" w:rsidRDefault="006C5739">
      <w:pPr>
        <w:pStyle w:val="Tijeloteksta"/>
        <w:rPr>
          <w:sz w:val="20"/>
        </w:rPr>
      </w:pPr>
    </w:p>
    <w:p w14:paraId="374E4AD2" w14:textId="77777777" w:rsidR="006C5739" w:rsidRDefault="006C5739">
      <w:pPr>
        <w:pStyle w:val="Tijeloteksta"/>
        <w:spacing w:before="58"/>
        <w:rPr>
          <w:sz w:val="20"/>
        </w:rPr>
      </w:pPr>
    </w:p>
    <w:tbl>
      <w:tblPr>
        <w:tblStyle w:val="TableNormal"/>
        <w:tblW w:w="0" w:type="auto"/>
        <w:tblInd w:w="2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1"/>
        <w:gridCol w:w="2552"/>
        <w:gridCol w:w="2552"/>
      </w:tblGrid>
      <w:tr w:rsidR="006C5739" w14:paraId="6C3DCDEC" w14:textId="77777777">
        <w:trPr>
          <w:trHeight w:val="702"/>
        </w:trPr>
        <w:tc>
          <w:tcPr>
            <w:tcW w:w="3961" w:type="dxa"/>
            <w:tcBorders>
              <w:right w:val="single" w:sz="4" w:space="0" w:color="000000"/>
            </w:tcBorders>
          </w:tcPr>
          <w:p w14:paraId="51991E8C" w14:textId="77777777" w:rsidR="006C5739" w:rsidRDefault="00B8641A">
            <w:pPr>
              <w:pStyle w:val="TableParagraph"/>
              <w:spacing w:before="213"/>
              <w:ind w:left="443"/>
              <w:rPr>
                <w:rFonts w:ascii="Times New Roman" w:hAnsi="Times New Roman"/>
                <w:b/>
                <w:sz w:val="24"/>
              </w:rPr>
            </w:pPr>
            <w:r>
              <w:rPr>
                <w:rFonts w:ascii="Times New Roman" w:hAnsi="Times New Roman"/>
                <w:b/>
                <w:sz w:val="24"/>
              </w:rPr>
              <w:t>PRORAČUNSKI</w:t>
            </w:r>
            <w:r>
              <w:rPr>
                <w:rFonts w:ascii="Times New Roman" w:hAnsi="Times New Roman"/>
                <w:b/>
                <w:spacing w:val="-10"/>
                <w:sz w:val="24"/>
              </w:rPr>
              <w:t xml:space="preserve"> </w:t>
            </w:r>
            <w:r>
              <w:rPr>
                <w:rFonts w:ascii="Times New Roman" w:hAnsi="Times New Roman"/>
                <w:b/>
                <w:spacing w:val="-2"/>
                <w:sz w:val="24"/>
              </w:rPr>
              <w:t>KORISNIK</w:t>
            </w:r>
          </w:p>
        </w:tc>
        <w:tc>
          <w:tcPr>
            <w:tcW w:w="2552" w:type="dxa"/>
            <w:tcBorders>
              <w:left w:val="single" w:sz="4" w:space="0" w:color="000000"/>
              <w:right w:val="single" w:sz="4" w:space="0" w:color="000000"/>
            </w:tcBorders>
          </w:tcPr>
          <w:p w14:paraId="7A35CCE7" w14:textId="77777777" w:rsidR="006C5739" w:rsidRDefault="00B8641A">
            <w:pPr>
              <w:pStyle w:val="TableParagraph"/>
              <w:spacing w:before="213"/>
              <w:ind w:left="301"/>
              <w:rPr>
                <w:rFonts w:ascii="Times New Roman" w:hAnsi="Times New Roman"/>
                <w:b/>
                <w:sz w:val="24"/>
              </w:rPr>
            </w:pPr>
            <w:r>
              <w:rPr>
                <w:rFonts w:ascii="Times New Roman" w:hAnsi="Times New Roman"/>
                <w:b/>
                <w:sz w:val="24"/>
              </w:rPr>
              <w:t xml:space="preserve">VIŠAK </w:t>
            </w:r>
            <w:r>
              <w:rPr>
                <w:rFonts w:ascii="Times New Roman" w:hAnsi="Times New Roman"/>
                <w:b/>
                <w:spacing w:val="-2"/>
                <w:sz w:val="24"/>
              </w:rPr>
              <w:t>PRIHODA</w:t>
            </w:r>
          </w:p>
        </w:tc>
        <w:tc>
          <w:tcPr>
            <w:tcW w:w="2552" w:type="dxa"/>
            <w:tcBorders>
              <w:left w:val="single" w:sz="4" w:space="0" w:color="000000"/>
              <w:right w:val="single" w:sz="4" w:space="0" w:color="000000"/>
            </w:tcBorders>
          </w:tcPr>
          <w:p w14:paraId="7D02B745" w14:textId="77777777" w:rsidR="006C5739" w:rsidRDefault="00B8641A">
            <w:pPr>
              <w:pStyle w:val="TableParagraph"/>
              <w:spacing w:before="213"/>
              <w:ind w:right="137"/>
              <w:jc w:val="right"/>
              <w:rPr>
                <w:rFonts w:ascii="Times New Roman"/>
                <w:b/>
                <w:sz w:val="24"/>
              </w:rPr>
            </w:pPr>
            <w:r>
              <w:rPr>
                <w:rFonts w:ascii="Times New Roman"/>
                <w:b/>
                <w:sz w:val="24"/>
              </w:rPr>
              <w:t>MANJAK</w:t>
            </w:r>
            <w:r>
              <w:rPr>
                <w:rFonts w:ascii="Times New Roman"/>
                <w:b/>
                <w:spacing w:val="-2"/>
                <w:sz w:val="24"/>
              </w:rPr>
              <w:t xml:space="preserve"> PRIHODA</w:t>
            </w:r>
          </w:p>
        </w:tc>
      </w:tr>
      <w:tr w:rsidR="006C5739" w14:paraId="32A8AAB9" w14:textId="77777777">
        <w:trPr>
          <w:trHeight w:val="344"/>
        </w:trPr>
        <w:tc>
          <w:tcPr>
            <w:tcW w:w="3961" w:type="dxa"/>
            <w:tcBorders>
              <w:bottom w:val="single" w:sz="4" w:space="0" w:color="000000"/>
              <w:right w:val="single" w:sz="4" w:space="0" w:color="000000"/>
            </w:tcBorders>
          </w:tcPr>
          <w:p w14:paraId="1A11BA51" w14:textId="77777777" w:rsidR="006C5739" w:rsidRDefault="00B8641A">
            <w:pPr>
              <w:pStyle w:val="TableParagraph"/>
              <w:spacing w:before="34"/>
              <w:ind w:left="107"/>
              <w:rPr>
                <w:rFonts w:ascii="Times New Roman" w:hAnsi="Times New Roman"/>
                <w:sz w:val="24"/>
              </w:rPr>
            </w:pPr>
            <w:r>
              <w:rPr>
                <w:rFonts w:ascii="Times New Roman" w:hAnsi="Times New Roman"/>
                <w:sz w:val="24"/>
              </w:rPr>
              <w:t>GRAD</w:t>
            </w:r>
            <w:r>
              <w:rPr>
                <w:rFonts w:ascii="Times New Roman" w:hAnsi="Times New Roman"/>
                <w:spacing w:val="-4"/>
                <w:sz w:val="24"/>
              </w:rPr>
              <w:t xml:space="preserve"> </w:t>
            </w:r>
            <w:r>
              <w:rPr>
                <w:rFonts w:ascii="Times New Roman" w:hAnsi="Times New Roman"/>
                <w:spacing w:val="-2"/>
                <w:sz w:val="24"/>
              </w:rPr>
              <w:t>ŠIBENIK</w:t>
            </w:r>
          </w:p>
        </w:tc>
        <w:tc>
          <w:tcPr>
            <w:tcW w:w="2552" w:type="dxa"/>
            <w:tcBorders>
              <w:left w:val="single" w:sz="4" w:space="0" w:color="000000"/>
              <w:bottom w:val="single" w:sz="4" w:space="0" w:color="000000"/>
              <w:right w:val="single" w:sz="4" w:space="0" w:color="000000"/>
            </w:tcBorders>
          </w:tcPr>
          <w:p w14:paraId="35257856" w14:textId="77777777" w:rsidR="006C5739" w:rsidRDefault="00B8641A">
            <w:pPr>
              <w:pStyle w:val="TableParagraph"/>
              <w:spacing w:before="34"/>
              <w:ind w:right="92"/>
              <w:jc w:val="right"/>
              <w:rPr>
                <w:rFonts w:ascii="Times New Roman"/>
                <w:sz w:val="24"/>
              </w:rPr>
            </w:pPr>
            <w:r>
              <w:rPr>
                <w:rFonts w:ascii="Times New Roman"/>
                <w:spacing w:val="-2"/>
                <w:sz w:val="24"/>
              </w:rPr>
              <w:t>3.414.701,13</w:t>
            </w:r>
          </w:p>
        </w:tc>
        <w:tc>
          <w:tcPr>
            <w:tcW w:w="2552" w:type="dxa"/>
            <w:tcBorders>
              <w:left w:val="single" w:sz="4" w:space="0" w:color="000000"/>
              <w:bottom w:val="single" w:sz="4" w:space="0" w:color="000000"/>
              <w:right w:val="single" w:sz="4" w:space="0" w:color="000000"/>
            </w:tcBorders>
          </w:tcPr>
          <w:p w14:paraId="79865CF2" w14:textId="77777777" w:rsidR="006C5739" w:rsidRDefault="006C5739">
            <w:pPr>
              <w:pStyle w:val="TableParagraph"/>
              <w:rPr>
                <w:rFonts w:ascii="Times New Roman"/>
                <w:sz w:val="24"/>
              </w:rPr>
            </w:pPr>
          </w:p>
        </w:tc>
      </w:tr>
      <w:tr w:rsidR="006C5739" w14:paraId="211F0EE3" w14:textId="77777777">
        <w:trPr>
          <w:trHeight w:val="551"/>
        </w:trPr>
        <w:tc>
          <w:tcPr>
            <w:tcW w:w="3961" w:type="dxa"/>
            <w:tcBorders>
              <w:top w:val="single" w:sz="4" w:space="0" w:color="000000"/>
              <w:bottom w:val="single" w:sz="4" w:space="0" w:color="000000"/>
              <w:right w:val="single" w:sz="4" w:space="0" w:color="000000"/>
            </w:tcBorders>
          </w:tcPr>
          <w:p w14:paraId="0BAA49F6" w14:textId="77777777" w:rsidR="006C5739" w:rsidRDefault="00B8641A">
            <w:pPr>
              <w:pStyle w:val="TableParagraph"/>
              <w:spacing w:line="275" w:lineRule="exact"/>
              <w:ind w:left="107"/>
              <w:rPr>
                <w:rFonts w:ascii="Times New Roman"/>
                <w:sz w:val="24"/>
              </w:rPr>
            </w:pPr>
            <w:r>
              <w:rPr>
                <w:rFonts w:ascii="Times New Roman"/>
                <w:sz w:val="24"/>
              </w:rPr>
              <w:t>JAVNA</w:t>
            </w:r>
            <w:r>
              <w:rPr>
                <w:rFonts w:ascii="Times New Roman"/>
                <w:spacing w:val="-2"/>
                <w:sz w:val="24"/>
              </w:rPr>
              <w:t xml:space="preserve"> VATROGASNA</w:t>
            </w:r>
          </w:p>
          <w:p w14:paraId="1EE4122C" w14:textId="77777777" w:rsidR="006C5739" w:rsidRDefault="00B8641A">
            <w:pPr>
              <w:pStyle w:val="TableParagraph"/>
              <w:spacing w:line="257" w:lineRule="exact"/>
              <w:ind w:left="107"/>
              <w:rPr>
                <w:rFonts w:ascii="Times New Roman" w:hAnsi="Times New Roman"/>
                <w:sz w:val="24"/>
              </w:rPr>
            </w:pPr>
            <w:r>
              <w:rPr>
                <w:rFonts w:ascii="Times New Roman" w:hAnsi="Times New Roman"/>
                <w:sz w:val="24"/>
              </w:rPr>
              <w:t>POSTROJBA</w:t>
            </w:r>
            <w:r>
              <w:rPr>
                <w:rFonts w:ascii="Times New Roman" w:hAnsi="Times New Roman"/>
                <w:spacing w:val="-5"/>
                <w:sz w:val="24"/>
              </w:rPr>
              <w:t xml:space="preserve"> </w:t>
            </w:r>
            <w:r>
              <w:rPr>
                <w:rFonts w:ascii="Times New Roman" w:hAnsi="Times New Roman"/>
                <w:sz w:val="24"/>
              </w:rPr>
              <w:t>GRADA</w:t>
            </w:r>
            <w:r>
              <w:rPr>
                <w:rFonts w:ascii="Times New Roman" w:hAnsi="Times New Roman"/>
                <w:spacing w:val="-4"/>
                <w:sz w:val="24"/>
              </w:rPr>
              <w:t xml:space="preserve"> </w:t>
            </w:r>
            <w:r>
              <w:rPr>
                <w:rFonts w:ascii="Times New Roman" w:hAnsi="Times New Roman"/>
                <w:spacing w:val="-2"/>
                <w:sz w:val="24"/>
              </w:rPr>
              <w:t>ŠIBENIKA</w:t>
            </w:r>
          </w:p>
        </w:tc>
        <w:tc>
          <w:tcPr>
            <w:tcW w:w="2552" w:type="dxa"/>
            <w:tcBorders>
              <w:top w:val="single" w:sz="4" w:space="0" w:color="000000"/>
              <w:left w:val="single" w:sz="4" w:space="0" w:color="000000"/>
              <w:bottom w:val="single" w:sz="4" w:space="0" w:color="000000"/>
              <w:right w:val="single" w:sz="4" w:space="0" w:color="000000"/>
            </w:tcBorders>
          </w:tcPr>
          <w:p w14:paraId="2E99F77B" w14:textId="77777777" w:rsidR="006C5739" w:rsidRDefault="00B8641A">
            <w:pPr>
              <w:pStyle w:val="TableParagraph"/>
              <w:spacing w:before="138"/>
              <w:ind w:right="92"/>
              <w:jc w:val="right"/>
              <w:rPr>
                <w:rFonts w:ascii="Times New Roman"/>
                <w:sz w:val="24"/>
              </w:rPr>
            </w:pPr>
            <w:r>
              <w:rPr>
                <w:rFonts w:ascii="Times New Roman"/>
                <w:spacing w:val="-2"/>
                <w:sz w:val="24"/>
              </w:rPr>
              <w:t>12.788,92</w:t>
            </w:r>
          </w:p>
        </w:tc>
        <w:tc>
          <w:tcPr>
            <w:tcW w:w="2552" w:type="dxa"/>
            <w:tcBorders>
              <w:top w:val="single" w:sz="4" w:space="0" w:color="000000"/>
              <w:left w:val="single" w:sz="4" w:space="0" w:color="000000"/>
              <w:bottom w:val="single" w:sz="4" w:space="0" w:color="000000"/>
              <w:right w:val="single" w:sz="4" w:space="0" w:color="000000"/>
            </w:tcBorders>
          </w:tcPr>
          <w:p w14:paraId="63B7E6D3" w14:textId="77777777" w:rsidR="006C5739" w:rsidRDefault="006C5739">
            <w:pPr>
              <w:pStyle w:val="TableParagraph"/>
              <w:rPr>
                <w:rFonts w:ascii="Times New Roman"/>
                <w:sz w:val="24"/>
              </w:rPr>
            </w:pPr>
          </w:p>
        </w:tc>
      </w:tr>
      <w:tr w:rsidR="006C5739" w14:paraId="6B6386E4" w14:textId="77777777">
        <w:trPr>
          <w:trHeight w:val="551"/>
        </w:trPr>
        <w:tc>
          <w:tcPr>
            <w:tcW w:w="3961" w:type="dxa"/>
            <w:tcBorders>
              <w:top w:val="single" w:sz="4" w:space="0" w:color="000000"/>
              <w:bottom w:val="single" w:sz="4" w:space="0" w:color="000000"/>
              <w:right w:val="single" w:sz="4" w:space="0" w:color="000000"/>
            </w:tcBorders>
          </w:tcPr>
          <w:p w14:paraId="3F8AD2F6" w14:textId="77777777" w:rsidR="006C5739" w:rsidRDefault="00B8641A">
            <w:pPr>
              <w:pStyle w:val="TableParagraph"/>
              <w:spacing w:line="276" w:lineRule="exact"/>
              <w:ind w:left="107" w:right="92"/>
              <w:rPr>
                <w:rFonts w:ascii="Times New Roman" w:hAnsi="Times New Roman"/>
                <w:sz w:val="24"/>
              </w:rPr>
            </w:pPr>
            <w:r>
              <w:rPr>
                <w:rFonts w:ascii="Times New Roman" w:hAnsi="Times New Roman"/>
                <w:sz w:val="24"/>
              </w:rPr>
              <w:t>DJEČJI</w:t>
            </w:r>
            <w:r>
              <w:rPr>
                <w:rFonts w:ascii="Times New Roman" w:hAnsi="Times New Roman"/>
                <w:spacing w:val="-15"/>
                <w:sz w:val="24"/>
              </w:rPr>
              <w:t xml:space="preserve"> </w:t>
            </w:r>
            <w:r>
              <w:rPr>
                <w:rFonts w:ascii="Times New Roman" w:hAnsi="Times New Roman"/>
                <w:sz w:val="24"/>
              </w:rPr>
              <w:t>VRTIĆ</w:t>
            </w:r>
            <w:r>
              <w:rPr>
                <w:rFonts w:ascii="Times New Roman" w:hAnsi="Times New Roman"/>
                <w:spacing w:val="-15"/>
                <w:sz w:val="24"/>
              </w:rPr>
              <w:t xml:space="preserve"> </w:t>
            </w:r>
            <w:r>
              <w:rPr>
                <w:rFonts w:ascii="Times New Roman" w:hAnsi="Times New Roman"/>
                <w:sz w:val="24"/>
              </w:rPr>
              <w:t xml:space="preserve">ŠIBENSKA </w:t>
            </w:r>
            <w:r>
              <w:rPr>
                <w:rFonts w:ascii="Times New Roman" w:hAnsi="Times New Roman"/>
                <w:spacing w:val="-2"/>
                <w:sz w:val="24"/>
              </w:rPr>
              <w:t>MASLINA</w:t>
            </w:r>
          </w:p>
        </w:tc>
        <w:tc>
          <w:tcPr>
            <w:tcW w:w="2552" w:type="dxa"/>
            <w:tcBorders>
              <w:top w:val="single" w:sz="4" w:space="0" w:color="000000"/>
              <w:left w:val="single" w:sz="4" w:space="0" w:color="000000"/>
              <w:bottom w:val="single" w:sz="4" w:space="0" w:color="000000"/>
              <w:right w:val="single" w:sz="4" w:space="0" w:color="000000"/>
            </w:tcBorders>
          </w:tcPr>
          <w:p w14:paraId="4BCBFF8F" w14:textId="77777777" w:rsidR="006C5739" w:rsidRDefault="00B8641A">
            <w:pPr>
              <w:pStyle w:val="TableParagraph"/>
              <w:spacing w:before="138"/>
              <w:ind w:right="92"/>
              <w:jc w:val="right"/>
              <w:rPr>
                <w:rFonts w:ascii="Times New Roman"/>
                <w:sz w:val="24"/>
              </w:rPr>
            </w:pPr>
            <w:r>
              <w:rPr>
                <w:rFonts w:ascii="Times New Roman"/>
                <w:spacing w:val="-2"/>
                <w:sz w:val="24"/>
              </w:rPr>
              <w:t>33.802,29</w:t>
            </w:r>
          </w:p>
        </w:tc>
        <w:tc>
          <w:tcPr>
            <w:tcW w:w="2552" w:type="dxa"/>
            <w:tcBorders>
              <w:top w:val="single" w:sz="4" w:space="0" w:color="000000"/>
              <w:left w:val="single" w:sz="4" w:space="0" w:color="000000"/>
              <w:bottom w:val="single" w:sz="4" w:space="0" w:color="000000"/>
              <w:right w:val="single" w:sz="4" w:space="0" w:color="000000"/>
            </w:tcBorders>
          </w:tcPr>
          <w:p w14:paraId="6C17E2C5" w14:textId="77777777" w:rsidR="006C5739" w:rsidRDefault="006C5739">
            <w:pPr>
              <w:pStyle w:val="TableParagraph"/>
              <w:rPr>
                <w:rFonts w:ascii="Times New Roman"/>
                <w:sz w:val="24"/>
              </w:rPr>
            </w:pPr>
          </w:p>
        </w:tc>
      </w:tr>
      <w:tr w:rsidR="006C5739" w14:paraId="0E0D6D1F" w14:textId="77777777">
        <w:trPr>
          <w:trHeight w:val="299"/>
        </w:trPr>
        <w:tc>
          <w:tcPr>
            <w:tcW w:w="3961" w:type="dxa"/>
            <w:tcBorders>
              <w:top w:val="single" w:sz="4" w:space="0" w:color="000000"/>
              <w:bottom w:val="single" w:sz="4" w:space="0" w:color="000000"/>
              <w:right w:val="single" w:sz="4" w:space="0" w:color="000000"/>
            </w:tcBorders>
          </w:tcPr>
          <w:p w14:paraId="643AC53F" w14:textId="77777777" w:rsidR="006C5739" w:rsidRDefault="00B8641A">
            <w:pPr>
              <w:pStyle w:val="TableParagraph"/>
              <w:spacing w:before="22" w:line="257" w:lineRule="exact"/>
              <w:ind w:left="107"/>
              <w:rPr>
                <w:rFonts w:ascii="Times New Roman" w:hAnsi="Times New Roman"/>
                <w:sz w:val="24"/>
              </w:rPr>
            </w:pPr>
            <w:r>
              <w:rPr>
                <w:rFonts w:ascii="Times New Roman" w:hAnsi="Times New Roman"/>
                <w:sz w:val="24"/>
              </w:rPr>
              <w:t>MUZEJ</w:t>
            </w:r>
            <w:r>
              <w:rPr>
                <w:rFonts w:ascii="Times New Roman" w:hAnsi="Times New Roman"/>
                <w:spacing w:val="-4"/>
                <w:sz w:val="24"/>
              </w:rPr>
              <w:t xml:space="preserve"> </w:t>
            </w:r>
            <w:r>
              <w:rPr>
                <w:rFonts w:ascii="Times New Roman" w:hAnsi="Times New Roman"/>
                <w:sz w:val="24"/>
              </w:rPr>
              <w:t>GRADA</w:t>
            </w:r>
            <w:r>
              <w:rPr>
                <w:rFonts w:ascii="Times New Roman" w:hAnsi="Times New Roman"/>
                <w:spacing w:val="-3"/>
                <w:sz w:val="24"/>
              </w:rPr>
              <w:t xml:space="preserve"> </w:t>
            </w:r>
            <w:r>
              <w:rPr>
                <w:rFonts w:ascii="Times New Roman" w:hAnsi="Times New Roman"/>
                <w:spacing w:val="-2"/>
                <w:sz w:val="24"/>
              </w:rPr>
              <w:t>ŠIBENIKA</w:t>
            </w:r>
          </w:p>
        </w:tc>
        <w:tc>
          <w:tcPr>
            <w:tcW w:w="2552" w:type="dxa"/>
            <w:tcBorders>
              <w:top w:val="single" w:sz="4" w:space="0" w:color="000000"/>
              <w:left w:val="single" w:sz="4" w:space="0" w:color="000000"/>
              <w:bottom w:val="single" w:sz="4" w:space="0" w:color="000000"/>
              <w:right w:val="single" w:sz="4" w:space="0" w:color="000000"/>
            </w:tcBorders>
          </w:tcPr>
          <w:p w14:paraId="3DADFBCC" w14:textId="77777777" w:rsidR="006C5739" w:rsidRDefault="00B8641A">
            <w:pPr>
              <w:pStyle w:val="TableParagraph"/>
              <w:spacing w:before="10" w:line="269" w:lineRule="exact"/>
              <w:ind w:right="92"/>
              <w:jc w:val="right"/>
              <w:rPr>
                <w:rFonts w:ascii="Times New Roman"/>
                <w:sz w:val="24"/>
              </w:rPr>
            </w:pPr>
            <w:r>
              <w:rPr>
                <w:rFonts w:ascii="Times New Roman"/>
                <w:spacing w:val="-2"/>
                <w:sz w:val="24"/>
              </w:rPr>
              <w:t>40.399,08</w:t>
            </w:r>
          </w:p>
        </w:tc>
        <w:tc>
          <w:tcPr>
            <w:tcW w:w="2552" w:type="dxa"/>
            <w:tcBorders>
              <w:top w:val="single" w:sz="4" w:space="0" w:color="000000"/>
              <w:left w:val="single" w:sz="4" w:space="0" w:color="000000"/>
              <w:bottom w:val="single" w:sz="4" w:space="0" w:color="000000"/>
              <w:right w:val="single" w:sz="4" w:space="0" w:color="000000"/>
            </w:tcBorders>
          </w:tcPr>
          <w:p w14:paraId="56A188E4" w14:textId="77777777" w:rsidR="006C5739" w:rsidRDefault="006C5739">
            <w:pPr>
              <w:pStyle w:val="TableParagraph"/>
              <w:rPr>
                <w:rFonts w:ascii="Times New Roman"/>
              </w:rPr>
            </w:pPr>
          </w:p>
        </w:tc>
      </w:tr>
      <w:tr w:rsidR="006C5739" w14:paraId="1AA7DF85" w14:textId="77777777">
        <w:trPr>
          <w:trHeight w:val="301"/>
        </w:trPr>
        <w:tc>
          <w:tcPr>
            <w:tcW w:w="3961" w:type="dxa"/>
            <w:tcBorders>
              <w:top w:val="single" w:sz="4" w:space="0" w:color="000000"/>
              <w:bottom w:val="single" w:sz="4" w:space="0" w:color="000000"/>
              <w:right w:val="single" w:sz="4" w:space="0" w:color="000000"/>
            </w:tcBorders>
          </w:tcPr>
          <w:p w14:paraId="341FED05" w14:textId="77777777" w:rsidR="006C5739" w:rsidRDefault="00B8641A">
            <w:pPr>
              <w:pStyle w:val="TableParagraph"/>
              <w:spacing w:before="25" w:line="257" w:lineRule="exact"/>
              <w:ind w:left="107"/>
              <w:rPr>
                <w:rFonts w:ascii="Times New Roman" w:hAnsi="Times New Roman"/>
                <w:sz w:val="24"/>
              </w:rPr>
            </w:pPr>
            <w:r>
              <w:rPr>
                <w:rFonts w:ascii="Times New Roman" w:hAnsi="Times New Roman"/>
                <w:sz w:val="24"/>
              </w:rPr>
              <w:t>KNJIŽNICA</w:t>
            </w:r>
            <w:r>
              <w:rPr>
                <w:rFonts w:ascii="Times New Roman" w:hAnsi="Times New Roman"/>
                <w:spacing w:val="-7"/>
                <w:sz w:val="24"/>
              </w:rPr>
              <w:t xml:space="preserve"> </w:t>
            </w:r>
            <w:r>
              <w:rPr>
                <w:rFonts w:ascii="Times New Roman" w:hAnsi="Times New Roman"/>
                <w:sz w:val="24"/>
              </w:rPr>
              <w:t>JURAJ</w:t>
            </w:r>
            <w:r>
              <w:rPr>
                <w:rFonts w:ascii="Times New Roman" w:hAnsi="Times New Roman"/>
                <w:spacing w:val="-6"/>
                <w:sz w:val="24"/>
              </w:rPr>
              <w:t xml:space="preserve"> </w:t>
            </w:r>
            <w:r>
              <w:rPr>
                <w:rFonts w:ascii="Times New Roman" w:hAnsi="Times New Roman"/>
                <w:spacing w:val="-2"/>
                <w:sz w:val="24"/>
              </w:rPr>
              <w:t>ŠIŽGORIĆ</w:t>
            </w:r>
          </w:p>
        </w:tc>
        <w:tc>
          <w:tcPr>
            <w:tcW w:w="2552" w:type="dxa"/>
            <w:tcBorders>
              <w:top w:val="single" w:sz="4" w:space="0" w:color="000000"/>
              <w:left w:val="single" w:sz="4" w:space="0" w:color="000000"/>
              <w:bottom w:val="single" w:sz="4" w:space="0" w:color="000000"/>
              <w:right w:val="single" w:sz="4" w:space="0" w:color="000000"/>
            </w:tcBorders>
          </w:tcPr>
          <w:p w14:paraId="47D4997B" w14:textId="77777777" w:rsidR="006C5739" w:rsidRDefault="00B8641A">
            <w:pPr>
              <w:pStyle w:val="TableParagraph"/>
              <w:spacing w:before="13" w:line="269" w:lineRule="exact"/>
              <w:ind w:right="92"/>
              <w:jc w:val="right"/>
              <w:rPr>
                <w:rFonts w:ascii="Times New Roman"/>
                <w:sz w:val="24"/>
              </w:rPr>
            </w:pPr>
            <w:r>
              <w:rPr>
                <w:rFonts w:ascii="Times New Roman"/>
                <w:spacing w:val="-2"/>
                <w:sz w:val="24"/>
              </w:rPr>
              <w:t>43.602,60</w:t>
            </w:r>
          </w:p>
        </w:tc>
        <w:tc>
          <w:tcPr>
            <w:tcW w:w="2552" w:type="dxa"/>
            <w:tcBorders>
              <w:top w:val="single" w:sz="4" w:space="0" w:color="000000"/>
              <w:left w:val="single" w:sz="4" w:space="0" w:color="000000"/>
              <w:bottom w:val="single" w:sz="4" w:space="0" w:color="000000"/>
              <w:right w:val="single" w:sz="4" w:space="0" w:color="000000"/>
            </w:tcBorders>
          </w:tcPr>
          <w:p w14:paraId="4210D428" w14:textId="77777777" w:rsidR="006C5739" w:rsidRDefault="006C5739">
            <w:pPr>
              <w:pStyle w:val="TableParagraph"/>
              <w:rPr>
                <w:rFonts w:ascii="Times New Roman"/>
              </w:rPr>
            </w:pPr>
          </w:p>
        </w:tc>
      </w:tr>
      <w:tr w:rsidR="006C5739" w14:paraId="26CCC6C2" w14:textId="77777777">
        <w:trPr>
          <w:trHeight w:val="551"/>
        </w:trPr>
        <w:tc>
          <w:tcPr>
            <w:tcW w:w="3961" w:type="dxa"/>
            <w:tcBorders>
              <w:top w:val="single" w:sz="4" w:space="0" w:color="000000"/>
              <w:bottom w:val="single" w:sz="4" w:space="0" w:color="000000"/>
              <w:right w:val="single" w:sz="4" w:space="0" w:color="000000"/>
            </w:tcBorders>
          </w:tcPr>
          <w:p w14:paraId="3536B4C1" w14:textId="77777777" w:rsidR="006C5739" w:rsidRDefault="00B8641A">
            <w:pPr>
              <w:pStyle w:val="TableParagraph"/>
              <w:spacing w:line="276" w:lineRule="exact"/>
              <w:ind w:left="107"/>
              <w:rPr>
                <w:rFonts w:ascii="Times New Roman" w:hAnsi="Times New Roman"/>
                <w:sz w:val="24"/>
              </w:rPr>
            </w:pPr>
            <w:r>
              <w:rPr>
                <w:rFonts w:ascii="Times New Roman" w:hAnsi="Times New Roman"/>
                <w:sz w:val="24"/>
              </w:rPr>
              <w:t>HRVATSKO NARODNO KAZALIŠTE</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ŠIBENIKU</w:t>
            </w:r>
          </w:p>
        </w:tc>
        <w:tc>
          <w:tcPr>
            <w:tcW w:w="2552" w:type="dxa"/>
            <w:tcBorders>
              <w:top w:val="single" w:sz="4" w:space="0" w:color="000000"/>
              <w:left w:val="single" w:sz="4" w:space="0" w:color="000000"/>
              <w:bottom w:val="single" w:sz="4" w:space="0" w:color="000000"/>
              <w:right w:val="single" w:sz="4" w:space="0" w:color="000000"/>
            </w:tcBorders>
          </w:tcPr>
          <w:p w14:paraId="0EC115E0" w14:textId="77777777" w:rsidR="006C5739" w:rsidRDefault="00B8641A">
            <w:pPr>
              <w:pStyle w:val="TableParagraph"/>
              <w:spacing w:before="135"/>
              <w:ind w:right="92"/>
              <w:jc w:val="right"/>
              <w:rPr>
                <w:rFonts w:ascii="Times New Roman"/>
                <w:sz w:val="24"/>
              </w:rPr>
            </w:pPr>
            <w:r>
              <w:rPr>
                <w:rFonts w:ascii="Times New Roman"/>
                <w:spacing w:val="-2"/>
                <w:sz w:val="24"/>
              </w:rPr>
              <w:t>71.068,61</w:t>
            </w:r>
          </w:p>
        </w:tc>
        <w:tc>
          <w:tcPr>
            <w:tcW w:w="2552" w:type="dxa"/>
            <w:tcBorders>
              <w:top w:val="single" w:sz="4" w:space="0" w:color="000000"/>
              <w:left w:val="single" w:sz="4" w:space="0" w:color="000000"/>
              <w:bottom w:val="single" w:sz="4" w:space="0" w:color="000000"/>
              <w:right w:val="single" w:sz="4" w:space="0" w:color="000000"/>
            </w:tcBorders>
          </w:tcPr>
          <w:p w14:paraId="2070E9F9" w14:textId="77777777" w:rsidR="006C5739" w:rsidRDefault="006C5739">
            <w:pPr>
              <w:pStyle w:val="TableParagraph"/>
              <w:rPr>
                <w:rFonts w:ascii="Times New Roman"/>
                <w:sz w:val="24"/>
              </w:rPr>
            </w:pPr>
          </w:p>
        </w:tc>
      </w:tr>
      <w:tr w:rsidR="006C5739" w14:paraId="70D137AD" w14:textId="77777777">
        <w:trPr>
          <w:trHeight w:val="552"/>
        </w:trPr>
        <w:tc>
          <w:tcPr>
            <w:tcW w:w="3961" w:type="dxa"/>
            <w:tcBorders>
              <w:top w:val="single" w:sz="4" w:space="0" w:color="000000"/>
              <w:bottom w:val="single" w:sz="4" w:space="0" w:color="000000"/>
              <w:right w:val="single" w:sz="4" w:space="0" w:color="000000"/>
            </w:tcBorders>
          </w:tcPr>
          <w:p w14:paraId="18F1B707" w14:textId="77777777" w:rsidR="006C5739" w:rsidRDefault="00B8641A">
            <w:pPr>
              <w:pStyle w:val="TableParagraph"/>
              <w:spacing w:line="276" w:lineRule="exact"/>
              <w:ind w:left="107"/>
              <w:rPr>
                <w:rFonts w:ascii="Times New Roman" w:hAnsi="Times New Roman"/>
                <w:sz w:val="24"/>
              </w:rPr>
            </w:pPr>
            <w:r>
              <w:rPr>
                <w:rFonts w:ascii="Times New Roman" w:hAnsi="Times New Roman"/>
                <w:sz w:val="24"/>
              </w:rPr>
              <w:t>JAVNA</w:t>
            </w:r>
            <w:r>
              <w:rPr>
                <w:rFonts w:ascii="Times New Roman" w:hAnsi="Times New Roman"/>
                <w:spacing w:val="-15"/>
                <w:sz w:val="24"/>
              </w:rPr>
              <w:t xml:space="preserve"> </w:t>
            </w:r>
            <w:r>
              <w:rPr>
                <w:rFonts w:ascii="Times New Roman" w:hAnsi="Times New Roman"/>
                <w:sz w:val="24"/>
              </w:rPr>
              <w:t>USTANOVA</w:t>
            </w:r>
            <w:r>
              <w:rPr>
                <w:rFonts w:ascii="Times New Roman" w:hAnsi="Times New Roman"/>
                <w:spacing w:val="-15"/>
                <w:sz w:val="24"/>
              </w:rPr>
              <w:t xml:space="preserve"> </w:t>
            </w:r>
            <w:r>
              <w:rPr>
                <w:rFonts w:ascii="Times New Roman" w:hAnsi="Times New Roman"/>
                <w:sz w:val="24"/>
              </w:rPr>
              <w:t>ŠPORTSKI OBJEKTI ŠIBENIK</w:t>
            </w:r>
          </w:p>
        </w:tc>
        <w:tc>
          <w:tcPr>
            <w:tcW w:w="2552" w:type="dxa"/>
            <w:tcBorders>
              <w:top w:val="single" w:sz="4" w:space="0" w:color="000000"/>
              <w:left w:val="single" w:sz="4" w:space="0" w:color="000000"/>
              <w:bottom w:val="single" w:sz="4" w:space="0" w:color="000000"/>
              <w:right w:val="single" w:sz="4" w:space="0" w:color="000000"/>
            </w:tcBorders>
          </w:tcPr>
          <w:p w14:paraId="0C074403" w14:textId="77777777" w:rsidR="006C5739" w:rsidRDefault="00B8641A">
            <w:pPr>
              <w:pStyle w:val="TableParagraph"/>
              <w:spacing w:before="135"/>
              <w:ind w:right="92"/>
              <w:jc w:val="right"/>
              <w:rPr>
                <w:rFonts w:ascii="Times New Roman"/>
                <w:sz w:val="24"/>
              </w:rPr>
            </w:pPr>
            <w:r>
              <w:rPr>
                <w:rFonts w:ascii="Times New Roman"/>
                <w:spacing w:val="-2"/>
                <w:sz w:val="24"/>
              </w:rPr>
              <w:t>122.637,33</w:t>
            </w:r>
          </w:p>
        </w:tc>
        <w:tc>
          <w:tcPr>
            <w:tcW w:w="2552" w:type="dxa"/>
            <w:tcBorders>
              <w:top w:val="single" w:sz="4" w:space="0" w:color="000000"/>
              <w:left w:val="single" w:sz="4" w:space="0" w:color="000000"/>
              <w:bottom w:val="single" w:sz="4" w:space="0" w:color="000000"/>
              <w:right w:val="single" w:sz="4" w:space="0" w:color="000000"/>
            </w:tcBorders>
          </w:tcPr>
          <w:p w14:paraId="0DC8F0F9" w14:textId="77777777" w:rsidR="006C5739" w:rsidRDefault="006C5739">
            <w:pPr>
              <w:pStyle w:val="TableParagraph"/>
              <w:rPr>
                <w:rFonts w:ascii="Times New Roman"/>
                <w:sz w:val="24"/>
              </w:rPr>
            </w:pPr>
          </w:p>
        </w:tc>
      </w:tr>
      <w:tr w:rsidR="006C5739" w14:paraId="0FCEEE46" w14:textId="77777777">
        <w:trPr>
          <w:trHeight w:val="299"/>
        </w:trPr>
        <w:tc>
          <w:tcPr>
            <w:tcW w:w="3961" w:type="dxa"/>
            <w:tcBorders>
              <w:top w:val="single" w:sz="4" w:space="0" w:color="000000"/>
              <w:bottom w:val="single" w:sz="4" w:space="0" w:color="000000"/>
              <w:right w:val="single" w:sz="4" w:space="0" w:color="000000"/>
            </w:tcBorders>
          </w:tcPr>
          <w:p w14:paraId="2551E308" w14:textId="77777777" w:rsidR="006C5739" w:rsidRDefault="00B8641A">
            <w:pPr>
              <w:pStyle w:val="TableParagraph"/>
              <w:spacing w:before="22" w:line="257" w:lineRule="exact"/>
              <w:ind w:left="107"/>
              <w:rPr>
                <w:rFonts w:ascii="Times New Roman" w:hAnsi="Times New Roman"/>
                <w:sz w:val="24"/>
              </w:rPr>
            </w:pPr>
            <w:r>
              <w:rPr>
                <w:rFonts w:ascii="Times New Roman" w:hAnsi="Times New Roman"/>
                <w:sz w:val="24"/>
              </w:rPr>
              <w:t>OŠ</w:t>
            </w:r>
            <w:r>
              <w:rPr>
                <w:rFonts w:ascii="Times New Roman" w:hAnsi="Times New Roman"/>
                <w:spacing w:val="-2"/>
                <w:sz w:val="24"/>
              </w:rPr>
              <w:t xml:space="preserve"> </w:t>
            </w:r>
            <w:r>
              <w:rPr>
                <w:rFonts w:ascii="Times New Roman" w:hAnsi="Times New Roman"/>
                <w:sz w:val="24"/>
              </w:rPr>
              <w:t>JURJA</w:t>
            </w:r>
            <w:r>
              <w:rPr>
                <w:rFonts w:ascii="Times New Roman" w:hAnsi="Times New Roman"/>
                <w:spacing w:val="-2"/>
                <w:sz w:val="24"/>
              </w:rPr>
              <w:t xml:space="preserve"> ŠIŽGORIĆA</w:t>
            </w:r>
          </w:p>
        </w:tc>
        <w:tc>
          <w:tcPr>
            <w:tcW w:w="2552" w:type="dxa"/>
            <w:tcBorders>
              <w:top w:val="single" w:sz="4" w:space="0" w:color="000000"/>
              <w:left w:val="single" w:sz="4" w:space="0" w:color="000000"/>
              <w:bottom w:val="single" w:sz="4" w:space="0" w:color="000000"/>
              <w:right w:val="single" w:sz="4" w:space="0" w:color="000000"/>
            </w:tcBorders>
          </w:tcPr>
          <w:p w14:paraId="517F750F" w14:textId="77777777" w:rsidR="006C5739" w:rsidRDefault="00B8641A">
            <w:pPr>
              <w:pStyle w:val="TableParagraph"/>
              <w:spacing w:before="10" w:line="269" w:lineRule="exact"/>
              <w:ind w:right="92"/>
              <w:jc w:val="right"/>
              <w:rPr>
                <w:rFonts w:ascii="Times New Roman"/>
                <w:sz w:val="24"/>
              </w:rPr>
            </w:pPr>
            <w:r>
              <w:rPr>
                <w:rFonts w:ascii="Times New Roman"/>
                <w:spacing w:val="-2"/>
                <w:sz w:val="24"/>
              </w:rPr>
              <w:t>15.838,20</w:t>
            </w:r>
          </w:p>
        </w:tc>
        <w:tc>
          <w:tcPr>
            <w:tcW w:w="2552" w:type="dxa"/>
            <w:tcBorders>
              <w:top w:val="single" w:sz="4" w:space="0" w:color="000000"/>
              <w:left w:val="single" w:sz="4" w:space="0" w:color="000000"/>
              <w:bottom w:val="single" w:sz="4" w:space="0" w:color="000000"/>
              <w:right w:val="single" w:sz="4" w:space="0" w:color="000000"/>
            </w:tcBorders>
          </w:tcPr>
          <w:p w14:paraId="21BAA169" w14:textId="77777777" w:rsidR="006C5739" w:rsidRDefault="006C5739">
            <w:pPr>
              <w:pStyle w:val="TableParagraph"/>
              <w:rPr>
                <w:rFonts w:ascii="Times New Roman"/>
              </w:rPr>
            </w:pPr>
          </w:p>
        </w:tc>
      </w:tr>
      <w:tr w:rsidR="006C5739" w14:paraId="26A9F7A0" w14:textId="77777777">
        <w:trPr>
          <w:trHeight w:val="299"/>
        </w:trPr>
        <w:tc>
          <w:tcPr>
            <w:tcW w:w="3961" w:type="dxa"/>
            <w:tcBorders>
              <w:top w:val="single" w:sz="4" w:space="0" w:color="000000"/>
              <w:bottom w:val="single" w:sz="4" w:space="0" w:color="000000"/>
              <w:right w:val="single" w:sz="4" w:space="0" w:color="000000"/>
            </w:tcBorders>
          </w:tcPr>
          <w:p w14:paraId="10979E97" w14:textId="77777777" w:rsidR="006C5739" w:rsidRDefault="00B8641A">
            <w:pPr>
              <w:pStyle w:val="TableParagraph"/>
              <w:spacing w:before="23" w:line="257" w:lineRule="exact"/>
              <w:ind w:left="107"/>
              <w:rPr>
                <w:rFonts w:ascii="Times New Roman" w:hAnsi="Times New Roman"/>
                <w:sz w:val="24"/>
              </w:rPr>
            </w:pPr>
            <w:r>
              <w:rPr>
                <w:rFonts w:ascii="Times New Roman" w:hAnsi="Times New Roman"/>
                <w:sz w:val="24"/>
              </w:rPr>
              <w:t>OŠ</w:t>
            </w:r>
            <w:r>
              <w:rPr>
                <w:rFonts w:ascii="Times New Roman" w:hAnsi="Times New Roman"/>
                <w:spacing w:val="-4"/>
                <w:sz w:val="24"/>
              </w:rPr>
              <w:t xml:space="preserve"> </w:t>
            </w:r>
            <w:r>
              <w:rPr>
                <w:rFonts w:ascii="Times New Roman" w:hAnsi="Times New Roman"/>
                <w:sz w:val="24"/>
              </w:rPr>
              <w:t>FAUSTA</w:t>
            </w:r>
            <w:r>
              <w:rPr>
                <w:rFonts w:ascii="Times New Roman" w:hAnsi="Times New Roman"/>
                <w:spacing w:val="-3"/>
                <w:sz w:val="24"/>
              </w:rPr>
              <w:t xml:space="preserve"> </w:t>
            </w:r>
            <w:r>
              <w:rPr>
                <w:rFonts w:ascii="Times New Roman" w:hAnsi="Times New Roman"/>
                <w:spacing w:val="-2"/>
                <w:sz w:val="24"/>
              </w:rPr>
              <w:t>VRANČIĆA</w:t>
            </w:r>
          </w:p>
        </w:tc>
        <w:tc>
          <w:tcPr>
            <w:tcW w:w="2552" w:type="dxa"/>
            <w:tcBorders>
              <w:top w:val="single" w:sz="4" w:space="0" w:color="000000"/>
              <w:left w:val="single" w:sz="4" w:space="0" w:color="000000"/>
              <w:bottom w:val="single" w:sz="4" w:space="0" w:color="000000"/>
              <w:right w:val="single" w:sz="4" w:space="0" w:color="000000"/>
            </w:tcBorders>
          </w:tcPr>
          <w:p w14:paraId="23ABD24F" w14:textId="77777777" w:rsidR="006C5739" w:rsidRDefault="006C5739">
            <w:pPr>
              <w:pStyle w:val="TableParagraph"/>
              <w:rPr>
                <w:rFonts w:ascii="Times New Roman"/>
              </w:rPr>
            </w:pPr>
          </w:p>
        </w:tc>
        <w:tc>
          <w:tcPr>
            <w:tcW w:w="2552" w:type="dxa"/>
            <w:tcBorders>
              <w:top w:val="single" w:sz="4" w:space="0" w:color="000000"/>
              <w:left w:val="single" w:sz="4" w:space="0" w:color="000000"/>
              <w:bottom w:val="single" w:sz="4" w:space="0" w:color="000000"/>
              <w:right w:val="single" w:sz="4" w:space="0" w:color="000000"/>
            </w:tcBorders>
          </w:tcPr>
          <w:p w14:paraId="11AFF72B" w14:textId="77777777" w:rsidR="006C5739" w:rsidRDefault="00B8641A">
            <w:pPr>
              <w:pStyle w:val="TableParagraph"/>
              <w:spacing w:before="11" w:line="269" w:lineRule="exact"/>
              <w:ind w:right="92"/>
              <w:jc w:val="right"/>
              <w:rPr>
                <w:rFonts w:ascii="Times New Roman"/>
                <w:sz w:val="24"/>
              </w:rPr>
            </w:pPr>
            <w:r>
              <w:rPr>
                <w:rFonts w:ascii="Times New Roman"/>
                <w:spacing w:val="-2"/>
                <w:sz w:val="24"/>
              </w:rPr>
              <w:t>1.696,36</w:t>
            </w:r>
          </w:p>
        </w:tc>
      </w:tr>
      <w:tr w:rsidR="006C5739" w14:paraId="13167BFA" w14:textId="77777777">
        <w:trPr>
          <w:trHeight w:val="299"/>
        </w:trPr>
        <w:tc>
          <w:tcPr>
            <w:tcW w:w="3961" w:type="dxa"/>
            <w:tcBorders>
              <w:top w:val="single" w:sz="4" w:space="0" w:color="000000"/>
              <w:bottom w:val="single" w:sz="4" w:space="0" w:color="000000"/>
              <w:right w:val="single" w:sz="4" w:space="0" w:color="000000"/>
            </w:tcBorders>
          </w:tcPr>
          <w:p w14:paraId="618D8825" w14:textId="77777777" w:rsidR="006C5739" w:rsidRDefault="00B8641A">
            <w:pPr>
              <w:pStyle w:val="TableParagraph"/>
              <w:spacing w:before="23" w:line="257" w:lineRule="exact"/>
              <w:ind w:left="107"/>
              <w:rPr>
                <w:rFonts w:ascii="Times New Roman" w:hAnsi="Times New Roman"/>
                <w:sz w:val="24"/>
              </w:rPr>
            </w:pPr>
            <w:r>
              <w:rPr>
                <w:rFonts w:ascii="Times New Roman" w:hAnsi="Times New Roman"/>
                <w:sz w:val="24"/>
              </w:rPr>
              <w:t>OŠ</w:t>
            </w:r>
            <w:r>
              <w:rPr>
                <w:rFonts w:ascii="Times New Roman" w:hAnsi="Times New Roman"/>
                <w:spacing w:val="-3"/>
                <w:sz w:val="24"/>
              </w:rPr>
              <w:t xml:space="preserve"> </w:t>
            </w:r>
            <w:r>
              <w:rPr>
                <w:rFonts w:ascii="Times New Roman" w:hAnsi="Times New Roman"/>
                <w:sz w:val="24"/>
              </w:rPr>
              <w:t>TINA</w:t>
            </w:r>
            <w:r>
              <w:rPr>
                <w:rFonts w:ascii="Times New Roman" w:hAnsi="Times New Roman"/>
                <w:spacing w:val="-2"/>
                <w:sz w:val="24"/>
              </w:rPr>
              <w:t xml:space="preserve"> UJEVIĆA</w:t>
            </w:r>
          </w:p>
        </w:tc>
        <w:tc>
          <w:tcPr>
            <w:tcW w:w="2552" w:type="dxa"/>
            <w:tcBorders>
              <w:top w:val="single" w:sz="4" w:space="0" w:color="000000"/>
              <w:left w:val="single" w:sz="4" w:space="0" w:color="000000"/>
              <w:bottom w:val="single" w:sz="4" w:space="0" w:color="000000"/>
              <w:right w:val="single" w:sz="4" w:space="0" w:color="000000"/>
            </w:tcBorders>
          </w:tcPr>
          <w:p w14:paraId="0DACD72D" w14:textId="77777777" w:rsidR="006C5739" w:rsidRDefault="00B8641A">
            <w:pPr>
              <w:pStyle w:val="TableParagraph"/>
              <w:spacing w:before="11" w:line="269" w:lineRule="exact"/>
              <w:ind w:right="92"/>
              <w:jc w:val="right"/>
              <w:rPr>
                <w:rFonts w:ascii="Times New Roman"/>
                <w:sz w:val="24"/>
              </w:rPr>
            </w:pPr>
            <w:r>
              <w:rPr>
                <w:rFonts w:ascii="Times New Roman"/>
                <w:spacing w:val="-2"/>
                <w:sz w:val="24"/>
              </w:rPr>
              <w:t>11.555,81</w:t>
            </w:r>
          </w:p>
        </w:tc>
        <w:tc>
          <w:tcPr>
            <w:tcW w:w="2552" w:type="dxa"/>
            <w:tcBorders>
              <w:top w:val="single" w:sz="4" w:space="0" w:color="000000"/>
              <w:left w:val="single" w:sz="4" w:space="0" w:color="000000"/>
              <w:bottom w:val="single" w:sz="4" w:space="0" w:color="000000"/>
              <w:right w:val="single" w:sz="4" w:space="0" w:color="000000"/>
            </w:tcBorders>
          </w:tcPr>
          <w:p w14:paraId="3AC783C2" w14:textId="77777777" w:rsidR="006C5739" w:rsidRDefault="006C5739">
            <w:pPr>
              <w:pStyle w:val="TableParagraph"/>
              <w:rPr>
                <w:rFonts w:ascii="Times New Roman"/>
              </w:rPr>
            </w:pPr>
          </w:p>
        </w:tc>
      </w:tr>
      <w:tr w:rsidR="006C5739" w14:paraId="6598A8AA" w14:textId="77777777">
        <w:trPr>
          <w:trHeight w:val="299"/>
        </w:trPr>
        <w:tc>
          <w:tcPr>
            <w:tcW w:w="3961" w:type="dxa"/>
            <w:tcBorders>
              <w:top w:val="single" w:sz="4" w:space="0" w:color="000000"/>
              <w:left w:val="single" w:sz="4" w:space="0" w:color="000000"/>
              <w:bottom w:val="single" w:sz="4" w:space="0" w:color="000000"/>
              <w:right w:val="single" w:sz="4" w:space="0" w:color="000000"/>
            </w:tcBorders>
          </w:tcPr>
          <w:p w14:paraId="609ED8C5" w14:textId="77777777" w:rsidR="006C5739" w:rsidRDefault="00B8641A">
            <w:pPr>
              <w:pStyle w:val="TableParagraph"/>
              <w:spacing w:before="23" w:line="257" w:lineRule="exact"/>
              <w:ind w:left="112"/>
              <w:rPr>
                <w:rFonts w:ascii="Times New Roman" w:hAnsi="Times New Roman"/>
                <w:sz w:val="24"/>
              </w:rPr>
            </w:pPr>
            <w:r>
              <w:rPr>
                <w:rFonts w:ascii="Times New Roman" w:hAnsi="Times New Roman"/>
                <w:sz w:val="24"/>
              </w:rPr>
              <w:t>OŠ</w:t>
            </w:r>
            <w:r>
              <w:rPr>
                <w:rFonts w:ascii="Times New Roman" w:hAnsi="Times New Roman"/>
                <w:spacing w:val="-2"/>
                <w:sz w:val="24"/>
              </w:rPr>
              <w:t xml:space="preserve"> </w:t>
            </w:r>
            <w:r>
              <w:rPr>
                <w:rFonts w:ascii="Times New Roman" w:hAnsi="Times New Roman"/>
                <w:sz w:val="24"/>
              </w:rPr>
              <w:t>JURJA</w:t>
            </w:r>
            <w:r>
              <w:rPr>
                <w:rFonts w:ascii="Times New Roman" w:hAnsi="Times New Roman"/>
                <w:spacing w:val="-2"/>
                <w:sz w:val="24"/>
              </w:rPr>
              <w:t xml:space="preserve"> DALMATINCA</w:t>
            </w:r>
          </w:p>
        </w:tc>
        <w:tc>
          <w:tcPr>
            <w:tcW w:w="2552" w:type="dxa"/>
            <w:tcBorders>
              <w:top w:val="single" w:sz="4" w:space="0" w:color="000000"/>
              <w:left w:val="single" w:sz="4" w:space="0" w:color="000000"/>
              <w:bottom w:val="single" w:sz="4" w:space="0" w:color="000000"/>
              <w:right w:val="single" w:sz="4" w:space="0" w:color="000000"/>
            </w:tcBorders>
          </w:tcPr>
          <w:p w14:paraId="48EEEB30" w14:textId="77777777" w:rsidR="006C5739" w:rsidRDefault="006C5739">
            <w:pPr>
              <w:pStyle w:val="TableParagraph"/>
              <w:rPr>
                <w:rFonts w:ascii="Times New Roman"/>
              </w:rPr>
            </w:pPr>
          </w:p>
        </w:tc>
        <w:tc>
          <w:tcPr>
            <w:tcW w:w="2552" w:type="dxa"/>
            <w:tcBorders>
              <w:top w:val="single" w:sz="4" w:space="0" w:color="000000"/>
              <w:left w:val="single" w:sz="4" w:space="0" w:color="000000"/>
              <w:bottom w:val="single" w:sz="4" w:space="0" w:color="000000"/>
              <w:right w:val="single" w:sz="4" w:space="0" w:color="000000"/>
            </w:tcBorders>
          </w:tcPr>
          <w:p w14:paraId="10C16050" w14:textId="77777777" w:rsidR="006C5739" w:rsidRDefault="00B8641A">
            <w:pPr>
              <w:pStyle w:val="TableParagraph"/>
              <w:spacing w:before="11" w:line="269" w:lineRule="exact"/>
              <w:ind w:right="92"/>
              <w:jc w:val="right"/>
              <w:rPr>
                <w:rFonts w:ascii="Times New Roman"/>
                <w:sz w:val="24"/>
              </w:rPr>
            </w:pPr>
            <w:r>
              <w:rPr>
                <w:rFonts w:ascii="Times New Roman"/>
                <w:spacing w:val="-2"/>
                <w:sz w:val="24"/>
              </w:rPr>
              <w:t>6.183,98</w:t>
            </w:r>
          </w:p>
        </w:tc>
      </w:tr>
      <w:tr w:rsidR="006C5739" w14:paraId="1098BA55" w14:textId="77777777">
        <w:trPr>
          <w:trHeight w:val="302"/>
        </w:trPr>
        <w:tc>
          <w:tcPr>
            <w:tcW w:w="3961" w:type="dxa"/>
            <w:tcBorders>
              <w:top w:val="single" w:sz="4" w:space="0" w:color="000000"/>
              <w:bottom w:val="single" w:sz="4" w:space="0" w:color="000000"/>
              <w:right w:val="single" w:sz="4" w:space="0" w:color="000000"/>
            </w:tcBorders>
          </w:tcPr>
          <w:p w14:paraId="2C8B662A" w14:textId="77777777" w:rsidR="006C5739" w:rsidRDefault="00B8641A">
            <w:pPr>
              <w:pStyle w:val="TableParagraph"/>
              <w:spacing w:before="25" w:line="257" w:lineRule="exact"/>
              <w:ind w:left="107"/>
              <w:rPr>
                <w:rFonts w:ascii="Times New Roman" w:hAnsi="Times New Roman"/>
                <w:sz w:val="24"/>
              </w:rPr>
            </w:pPr>
            <w:r>
              <w:rPr>
                <w:rFonts w:ascii="Times New Roman" w:hAnsi="Times New Roman"/>
                <w:sz w:val="24"/>
              </w:rPr>
              <w:t>OŠ</w:t>
            </w:r>
            <w:r>
              <w:rPr>
                <w:rFonts w:ascii="Times New Roman" w:hAnsi="Times New Roman"/>
                <w:spacing w:val="-5"/>
                <w:sz w:val="24"/>
              </w:rPr>
              <w:t xml:space="preserve"> </w:t>
            </w:r>
            <w:r>
              <w:rPr>
                <w:rFonts w:ascii="Times New Roman" w:hAnsi="Times New Roman"/>
                <w:sz w:val="24"/>
              </w:rPr>
              <w:t>PETRA</w:t>
            </w:r>
            <w:r>
              <w:rPr>
                <w:rFonts w:ascii="Times New Roman" w:hAnsi="Times New Roman"/>
                <w:spacing w:val="-4"/>
                <w:sz w:val="24"/>
              </w:rPr>
              <w:t xml:space="preserve"> </w:t>
            </w:r>
            <w:r>
              <w:rPr>
                <w:rFonts w:ascii="Times New Roman" w:hAnsi="Times New Roman"/>
                <w:sz w:val="24"/>
              </w:rPr>
              <w:t>KREŠIMIRA</w:t>
            </w:r>
            <w:r>
              <w:rPr>
                <w:rFonts w:ascii="Times New Roman" w:hAnsi="Times New Roman"/>
                <w:spacing w:val="-3"/>
                <w:sz w:val="24"/>
              </w:rPr>
              <w:t xml:space="preserve"> </w:t>
            </w:r>
            <w:r>
              <w:rPr>
                <w:rFonts w:ascii="Times New Roman" w:hAnsi="Times New Roman"/>
                <w:spacing w:val="-5"/>
                <w:sz w:val="24"/>
              </w:rPr>
              <w:t>IV</w:t>
            </w:r>
          </w:p>
        </w:tc>
        <w:tc>
          <w:tcPr>
            <w:tcW w:w="2552" w:type="dxa"/>
            <w:tcBorders>
              <w:top w:val="single" w:sz="4" w:space="0" w:color="000000"/>
              <w:left w:val="single" w:sz="4" w:space="0" w:color="000000"/>
              <w:bottom w:val="single" w:sz="4" w:space="0" w:color="000000"/>
              <w:right w:val="single" w:sz="4" w:space="0" w:color="000000"/>
            </w:tcBorders>
          </w:tcPr>
          <w:p w14:paraId="7ADB1C04" w14:textId="77777777" w:rsidR="006C5739" w:rsidRDefault="00B8641A">
            <w:pPr>
              <w:pStyle w:val="TableParagraph"/>
              <w:spacing w:before="13" w:line="269" w:lineRule="exact"/>
              <w:ind w:right="92"/>
              <w:jc w:val="right"/>
              <w:rPr>
                <w:rFonts w:ascii="Times New Roman"/>
                <w:sz w:val="24"/>
              </w:rPr>
            </w:pPr>
            <w:r>
              <w:rPr>
                <w:rFonts w:ascii="Times New Roman"/>
                <w:spacing w:val="-2"/>
                <w:sz w:val="24"/>
              </w:rPr>
              <w:t>27.204,02</w:t>
            </w:r>
          </w:p>
        </w:tc>
        <w:tc>
          <w:tcPr>
            <w:tcW w:w="2552" w:type="dxa"/>
            <w:tcBorders>
              <w:top w:val="single" w:sz="4" w:space="0" w:color="000000"/>
              <w:left w:val="single" w:sz="4" w:space="0" w:color="000000"/>
              <w:bottom w:val="single" w:sz="4" w:space="0" w:color="000000"/>
              <w:right w:val="single" w:sz="4" w:space="0" w:color="000000"/>
            </w:tcBorders>
          </w:tcPr>
          <w:p w14:paraId="42CEBF96" w14:textId="77777777" w:rsidR="006C5739" w:rsidRDefault="006C5739">
            <w:pPr>
              <w:pStyle w:val="TableParagraph"/>
              <w:rPr>
                <w:rFonts w:ascii="Times New Roman"/>
              </w:rPr>
            </w:pPr>
          </w:p>
        </w:tc>
      </w:tr>
      <w:tr w:rsidR="006C5739" w14:paraId="3506D4DA" w14:textId="77777777">
        <w:trPr>
          <w:trHeight w:val="299"/>
        </w:trPr>
        <w:tc>
          <w:tcPr>
            <w:tcW w:w="3961" w:type="dxa"/>
            <w:tcBorders>
              <w:top w:val="single" w:sz="4" w:space="0" w:color="000000"/>
              <w:bottom w:val="single" w:sz="4" w:space="0" w:color="000000"/>
              <w:right w:val="single" w:sz="4" w:space="0" w:color="000000"/>
            </w:tcBorders>
          </w:tcPr>
          <w:p w14:paraId="4E310461" w14:textId="77777777" w:rsidR="006C5739" w:rsidRDefault="00B8641A">
            <w:pPr>
              <w:pStyle w:val="TableParagraph"/>
              <w:spacing w:before="23" w:line="257" w:lineRule="exact"/>
              <w:ind w:left="107"/>
              <w:rPr>
                <w:rFonts w:ascii="Times New Roman" w:hAnsi="Times New Roman"/>
                <w:sz w:val="24"/>
              </w:rPr>
            </w:pPr>
            <w:r>
              <w:rPr>
                <w:rFonts w:ascii="Times New Roman" w:hAnsi="Times New Roman"/>
                <w:sz w:val="24"/>
              </w:rPr>
              <w:t>OŠ</w:t>
            </w:r>
            <w:r>
              <w:rPr>
                <w:rFonts w:ascii="Times New Roman" w:hAnsi="Times New Roman"/>
                <w:spacing w:val="-4"/>
                <w:sz w:val="24"/>
              </w:rPr>
              <w:t xml:space="preserve"> </w:t>
            </w:r>
            <w:r>
              <w:rPr>
                <w:rFonts w:ascii="Times New Roman" w:hAnsi="Times New Roman"/>
                <w:spacing w:val="-2"/>
                <w:sz w:val="24"/>
              </w:rPr>
              <w:t>VIDICI</w:t>
            </w:r>
          </w:p>
        </w:tc>
        <w:tc>
          <w:tcPr>
            <w:tcW w:w="2552" w:type="dxa"/>
            <w:tcBorders>
              <w:top w:val="single" w:sz="4" w:space="0" w:color="000000"/>
              <w:left w:val="single" w:sz="4" w:space="0" w:color="000000"/>
              <w:bottom w:val="single" w:sz="4" w:space="0" w:color="000000"/>
              <w:right w:val="single" w:sz="4" w:space="0" w:color="000000"/>
            </w:tcBorders>
          </w:tcPr>
          <w:p w14:paraId="4981CB3D" w14:textId="77777777" w:rsidR="006C5739" w:rsidRDefault="00B8641A">
            <w:pPr>
              <w:pStyle w:val="TableParagraph"/>
              <w:spacing w:before="11" w:line="269" w:lineRule="exact"/>
              <w:ind w:right="92"/>
              <w:jc w:val="right"/>
              <w:rPr>
                <w:rFonts w:ascii="Times New Roman"/>
                <w:sz w:val="24"/>
              </w:rPr>
            </w:pPr>
            <w:r>
              <w:rPr>
                <w:rFonts w:ascii="Times New Roman"/>
                <w:spacing w:val="-2"/>
                <w:sz w:val="24"/>
              </w:rPr>
              <w:t>1.933,68</w:t>
            </w:r>
          </w:p>
        </w:tc>
        <w:tc>
          <w:tcPr>
            <w:tcW w:w="2552" w:type="dxa"/>
            <w:tcBorders>
              <w:top w:val="single" w:sz="4" w:space="0" w:color="000000"/>
              <w:left w:val="single" w:sz="4" w:space="0" w:color="000000"/>
              <w:bottom w:val="single" w:sz="4" w:space="0" w:color="000000"/>
              <w:right w:val="single" w:sz="4" w:space="0" w:color="000000"/>
            </w:tcBorders>
          </w:tcPr>
          <w:p w14:paraId="135EC060" w14:textId="77777777" w:rsidR="006C5739" w:rsidRDefault="006C5739">
            <w:pPr>
              <w:pStyle w:val="TableParagraph"/>
              <w:rPr>
                <w:rFonts w:ascii="Times New Roman"/>
              </w:rPr>
            </w:pPr>
          </w:p>
        </w:tc>
      </w:tr>
      <w:tr w:rsidR="006C5739" w14:paraId="0ED6B0CC" w14:textId="77777777">
        <w:trPr>
          <w:trHeight w:val="299"/>
        </w:trPr>
        <w:tc>
          <w:tcPr>
            <w:tcW w:w="3961" w:type="dxa"/>
            <w:tcBorders>
              <w:top w:val="single" w:sz="4" w:space="0" w:color="000000"/>
              <w:left w:val="single" w:sz="4" w:space="0" w:color="000000"/>
              <w:bottom w:val="single" w:sz="4" w:space="0" w:color="000000"/>
              <w:right w:val="single" w:sz="4" w:space="0" w:color="000000"/>
            </w:tcBorders>
          </w:tcPr>
          <w:p w14:paraId="62208EF4" w14:textId="77777777" w:rsidR="006C5739" w:rsidRDefault="00B8641A">
            <w:pPr>
              <w:pStyle w:val="TableParagraph"/>
              <w:spacing w:before="23" w:line="257" w:lineRule="exact"/>
              <w:ind w:left="112"/>
              <w:rPr>
                <w:rFonts w:ascii="Times New Roman" w:hAnsi="Times New Roman"/>
                <w:sz w:val="24"/>
              </w:rPr>
            </w:pPr>
            <w:r>
              <w:rPr>
                <w:rFonts w:ascii="Times New Roman" w:hAnsi="Times New Roman"/>
                <w:sz w:val="24"/>
              </w:rPr>
              <w:t>OŠ</w:t>
            </w:r>
            <w:r>
              <w:rPr>
                <w:rFonts w:ascii="Times New Roman" w:hAnsi="Times New Roman"/>
                <w:spacing w:val="-2"/>
                <w:sz w:val="24"/>
              </w:rPr>
              <w:t xml:space="preserve"> VRPOLJE</w:t>
            </w:r>
          </w:p>
        </w:tc>
        <w:tc>
          <w:tcPr>
            <w:tcW w:w="2552" w:type="dxa"/>
            <w:tcBorders>
              <w:top w:val="single" w:sz="4" w:space="0" w:color="000000"/>
              <w:left w:val="single" w:sz="4" w:space="0" w:color="000000"/>
              <w:bottom w:val="single" w:sz="4" w:space="0" w:color="000000"/>
              <w:right w:val="single" w:sz="4" w:space="0" w:color="000000"/>
            </w:tcBorders>
          </w:tcPr>
          <w:p w14:paraId="161905BA" w14:textId="77777777" w:rsidR="006C5739" w:rsidRDefault="00B8641A">
            <w:pPr>
              <w:pStyle w:val="TableParagraph"/>
              <w:spacing w:before="11" w:line="269" w:lineRule="exact"/>
              <w:ind w:right="92"/>
              <w:jc w:val="right"/>
              <w:rPr>
                <w:rFonts w:ascii="Times New Roman"/>
                <w:sz w:val="24"/>
              </w:rPr>
            </w:pPr>
            <w:r>
              <w:rPr>
                <w:rFonts w:ascii="Times New Roman"/>
                <w:spacing w:val="-2"/>
                <w:sz w:val="24"/>
              </w:rPr>
              <w:t>9.039,06</w:t>
            </w:r>
          </w:p>
        </w:tc>
        <w:tc>
          <w:tcPr>
            <w:tcW w:w="2552" w:type="dxa"/>
            <w:tcBorders>
              <w:top w:val="single" w:sz="4" w:space="0" w:color="000000"/>
              <w:left w:val="single" w:sz="4" w:space="0" w:color="000000"/>
              <w:bottom w:val="single" w:sz="4" w:space="0" w:color="000000"/>
              <w:right w:val="single" w:sz="4" w:space="0" w:color="000000"/>
            </w:tcBorders>
          </w:tcPr>
          <w:p w14:paraId="58FD774D" w14:textId="77777777" w:rsidR="006C5739" w:rsidRDefault="006C5739">
            <w:pPr>
              <w:pStyle w:val="TableParagraph"/>
              <w:rPr>
                <w:rFonts w:ascii="Times New Roman"/>
              </w:rPr>
            </w:pPr>
          </w:p>
        </w:tc>
      </w:tr>
      <w:tr w:rsidR="006C5739" w14:paraId="103B8F13" w14:textId="77777777">
        <w:trPr>
          <w:trHeight w:val="299"/>
        </w:trPr>
        <w:tc>
          <w:tcPr>
            <w:tcW w:w="3961" w:type="dxa"/>
            <w:tcBorders>
              <w:top w:val="single" w:sz="4" w:space="0" w:color="000000"/>
              <w:bottom w:val="single" w:sz="4" w:space="0" w:color="000000"/>
              <w:right w:val="single" w:sz="4" w:space="0" w:color="000000"/>
            </w:tcBorders>
          </w:tcPr>
          <w:p w14:paraId="5D494432" w14:textId="77777777" w:rsidR="006C5739" w:rsidRDefault="00B8641A">
            <w:pPr>
              <w:pStyle w:val="TableParagraph"/>
              <w:spacing w:before="23" w:line="257" w:lineRule="exact"/>
              <w:ind w:left="107"/>
              <w:rPr>
                <w:rFonts w:ascii="Times New Roman" w:hAnsi="Times New Roman"/>
                <w:sz w:val="24"/>
              </w:rPr>
            </w:pPr>
            <w:r>
              <w:rPr>
                <w:rFonts w:ascii="Times New Roman" w:hAnsi="Times New Roman"/>
                <w:sz w:val="24"/>
              </w:rPr>
              <w:t>OŠ</w:t>
            </w:r>
            <w:r>
              <w:rPr>
                <w:rFonts w:ascii="Times New Roman" w:hAnsi="Times New Roman"/>
                <w:spacing w:val="-2"/>
                <w:sz w:val="24"/>
              </w:rPr>
              <w:t xml:space="preserve"> BRODARICA</w:t>
            </w:r>
          </w:p>
        </w:tc>
        <w:tc>
          <w:tcPr>
            <w:tcW w:w="2552" w:type="dxa"/>
            <w:tcBorders>
              <w:top w:val="single" w:sz="4" w:space="0" w:color="000000"/>
              <w:left w:val="single" w:sz="4" w:space="0" w:color="000000"/>
              <w:bottom w:val="single" w:sz="4" w:space="0" w:color="000000"/>
              <w:right w:val="single" w:sz="4" w:space="0" w:color="000000"/>
            </w:tcBorders>
          </w:tcPr>
          <w:p w14:paraId="5ECA13F2" w14:textId="77777777" w:rsidR="006C5739" w:rsidRDefault="00B8641A">
            <w:pPr>
              <w:pStyle w:val="TableParagraph"/>
              <w:spacing w:before="11" w:line="269" w:lineRule="exact"/>
              <w:ind w:right="92"/>
              <w:jc w:val="right"/>
              <w:rPr>
                <w:rFonts w:ascii="Times New Roman"/>
                <w:sz w:val="24"/>
              </w:rPr>
            </w:pPr>
            <w:r>
              <w:rPr>
                <w:rFonts w:ascii="Times New Roman"/>
                <w:spacing w:val="-2"/>
                <w:sz w:val="24"/>
              </w:rPr>
              <w:t>8.336,81</w:t>
            </w:r>
          </w:p>
        </w:tc>
        <w:tc>
          <w:tcPr>
            <w:tcW w:w="2552" w:type="dxa"/>
            <w:tcBorders>
              <w:top w:val="single" w:sz="4" w:space="0" w:color="000000"/>
              <w:left w:val="single" w:sz="4" w:space="0" w:color="000000"/>
              <w:bottom w:val="single" w:sz="4" w:space="0" w:color="000000"/>
              <w:right w:val="single" w:sz="4" w:space="0" w:color="000000"/>
            </w:tcBorders>
          </w:tcPr>
          <w:p w14:paraId="096C0655" w14:textId="77777777" w:rsidR="006C5739" w:rsidRDefault="006C5739">
            <w:pPr>
              <w:pStyle w:val="TableParagraph"/>
              <w:rPr>
                <w:rFonts w:ascii="Times New Roman"/>
              </w:rPr>
            </w:pPr>
          </w:p>
        </w:tc>
      </w:tr>
      <w:tr w:rsidR="006C5739" w14:paraId="166B94B8" w14:textId="77777777">
        <w:trPr>
          <w:trHeight w:val="299"/>
        </w:trPr>
        <w:tc>
          <w:tcPr>
            <w:tcW w:w="3961" w:type="dxa"/>
            <w:tcBorders>
              <w:top w:val="single" w:sz="4" w:space="0" w:color="000000"/>
              <w:left w:val="single" w:sz="4" w:space="0" w:color="000000"/>
              <w:bottom w:val="single" w:sz="4" w:space="0" w:color="000000"/>
              <w:right w:val="single" w:sz="4" w:space="0" w:color="000000"/>
            </w:tcBorders>
          </w:tcPr>
          <w:p w14:paraId="57EC751D" w14:textId="77777777" w:rsidR="006C5739" w:rsidRDefault="00B8641A">
            <w:pPr>
              <w:pStyle w:val="TableParagraph"/>
              <w:spacing w:before="23" w:line="257" w:lineRule="exact"/>
              <w:ind w:left="112"/>
              <w:rPr>
                <w:rFonts w:ascii="Times New Roman" w:hAnsi="Times New Roman"/>
                <w:sz w:val="24"/>
              </w:rPr>
            </w:pPr>
            <w:r>
              <w:rPr>
                <w:rFonts w:ascii="Times New Roman" w:hAnsi="Times New Roman"/>
                <w:sz w:val="24"/>
              </w:rPr>
              <w:t>OŠ</w:t>
            </w:r>
            <w:r>
              <w:rPr>
                <w:rFonts w:ascii="Times New Roman" w:hAnsi="Times New Roman"/>
                <w:spacing w:val="-2"/>
                <w:sz w:val="24"/>
              </w:rPr>
              <w:t xml:space="preserve"> METERIZE</w:t>
            </w:r>
          </w:p>
        </w:tc>
        <w:tc>
          <w:tcPr>
            <w:tcW w:w="2552" w:type="dxa"/>
            <w:tcBorders>
              <w:top w:val="single" w:sz="4" w:space="0" w:color="000000"/>
              <w:left w:val="single" w:sz="4" w:space="0" w:color="000000"/>
              <w:bottom w:val="single" w:sz="4" w:space="0" w:color="000000"/>
              <w:right w:val="single" w:sz="4" w:space="0" w:color="000000"/>
            </w:tcBorders>
          </w:tcPr>
          <w:p w14:paraId="2555AFA1" w14:textId="77777777" w:rsidR="006C5739" w:rsidRDefault="00B8641A">
            <w:pPr>
              <w:pStyle w:val="TableParagraph"/>
              <w:spacing w:before="11" w:line="269" w:lineRule="exact"/>
              <w:ind w:right="92"/>
              <w:jc w:val="right"/>
              <w:rPr>
                <w:rFonts w:ascii="Times New Roman"/>
                <w:sz w:val="24"/>
              </w:rPr>
            </w:pPr>
            <w:r>
              <w:rPr>
                <w:rFonts w:ascii="Times New Roman"/>
                <w:spacing w:val="-2"/>
                <w:sz w:val="24"/>
              </w:rPr>
              <w:t>29.607,02</w:t>
            </w:r>
          </w:p>
        </w:tc>
        <w:tc>
          <w:tcPr>
            <w:tcW w:w="2552" w:type="dxa"/>
            <w:tcBorders>
              <w:top w:val="single" w:sz="4" w:space="0" w:color="000000"/>
              <w:left w:val="single" w:sz="4" w:space="0" w:color="000000"/>
              <w:bottom w:val="single" w:sz="4" w:space="0" w:color="000000"/>
              <w:right w:val="single" w:sz="4" w:space="0" w:color="000000"/>
            </w:tcBorders>
          </w:tcPr>
          <w:p w14:paraId="633F8203" w14:textId="77777777" w:rsidR="006C5739" w:rsidRDefault="006C5739">
            <w:pPr>
              <w:pStyle w:val="TableParagraph"/>
              <w:rPr>
                <w:rFonts w:ascii="Times New Roman"/>
              </w:rPr>
            </w:pPr>
          </w:p>
        </w:tc>
      </w:tr>
      <w:tr w:rsidR="006C5739" w14:paraId="19C204E6" w14:textId="77777777">
        <w:trPr>
          <w:trHeight w:val="299"/>
        </w:trPr>
        <w:tc>
          <w:tcPr>
            <w:tcW w:w="3961" w:type="dxa"/>
            <w:tcBorders>
              <w:top w:val="single" w:sz="4" w:space="0" w:color="000000"/>
              <w:left w:val="single" w:sz="4" w:space="0" w:color="000000"/>
              <w:bottom w:val="single" w:sz="4" w:space="0" w:color="000000"/>
              <w:right w:val="single" w:sz="4" w:space="0" w:color="000000"/>
            </w:tcBorders>
          </w:tcPr>
          <w:p w14:paraId="38351256" w14:textId="77777777" w:rsidR="006C5739" w:rsidRDefault="00B8641A">
            <w:pPr>
              <w:pStyle w:val="TableParagraph"/>
              <w:spacing w:before="23" w:line="257" w:lineRule="exact"/>
              <w:ind w:left="112"/>
              <w:rPr>
                <w:rFonts w:ascii="Times New Roman" w:hAnsi="Times New Roman"/>
                <w:sz w:val="24"/>
              </w:rPr>
            </w:pPr>
            <w:r>
              <w:rPr>
                <w:rFonts w:ascii="Times New Roman" w:hAnsi="Times New Roman"/>
                <w:sz w:val="24"/>
              </w:rPr>
              <w:t>DJEČJI</w:t>
            </w:r>
            <w:r>
              <w:rPr>
                <w:rFonts w:ascii="Times New Roman" w:hAnsi="Times New Roman"/>
                <w:spacing w:val="-4"/>
                <w:sz w:val="24"/>
              </w:rPr>
              <w:t xml:space="preserve"> </w:t>
            </w:r>
            <w:r>
              <w:rPr>
                <w:rFonts w:ascii="Times New Roman" w:hAnsi="Times New Roman"/>
                <w:sz w:val="24"/>
              </w:rPr>
              <w:t>VRTIĆ</w:t>
            </w:r>
            <w:r>
              <w:rPr>
                <w:rFonts w:ascii="Times New Roman" w:hAnsi="Times New Roman"/>
                <w:spacing w:val="-1"/>
                <w:sz w:val="24"/>
              </w:rPr>
              <w:t xml:space="preserve"> </w:t>
            </w:r>
            <w:r>
              <w:rPr>
                <w:rFonts w:ascii="Times New Roman" w:hAnsi="Times New Roman"/>
                <w:spacing w:val="-2"/>
                <w:sz w:val="24"/>
              </w:rPr>
              <w:t>SMILJE</w:t>
            </w:r>
          </w:p>
        </w:tc>
        <w:tc>
          <w:tcPr>
            <w:tcW w:w="2552" w:type="dxa"/>
            <w:tcBorders>
              <w:top w:val="single" w:sz="4" w:space="0" w:color="000000"/>
              <w:left w:val="single" w:sz="4" w:space="0" w:color="000000"/>
              <w:bottom w:val="single" w:sz="4" w:space="0" w:color="000000"/>
              <w:right w:val="single" w:sz="4" w:space="0" w:color="000000"/>
            </w:tcBorders>
          </w:tcPr>
          <w:p w14:paraId="670D4F9F" w14:textId="77777777" w:rsidR="006C5739" w:rsidRDefault="00B8641A">
            <w:pPr>
              <w:pStyle w:val="TableParagraph"/>
              <w:spacing w:before="11" w:line="269" w:lineRule="exact"/>
              <w:ind w:right="92"/>
              <w:jc w:val="right"/>
              <w:rPr>
                <w:rFonts w:ascii="Times New Roman"/>
                <w:sz w:val="24"/>
              </w:rPr>
            </w:pPr>
            <w:r>
              <w:rPr>
                <w:rFonts w:ascii="Times New Roman"/>
                <w:spacing w:val="-2"/>
                <w:sz w:val="24"/>
              </w:rPr>
              <w:t>86.755,18</w:t>
            </w:r>
          </w:p>
        </w:tc>
        <w:tc>
          <w:tcPr>
            <w:tcW w:w="2552" w:type="dxa"/>
            <w:tcBorders>
              <w:top w:val="single" w:sz="4" w:space="0" w:color="000000"/>
              <w:left w:val="single" w:sz="4" w:space="0" w:color="000000"/>
              <w:bottom w:val="single" w:sz="4" w:space="0" w:color="000000"/>
              <w:right w:val="single" w:sz="4" w:space="0" w:color="000000"/>
            </w:tcBorders>
          </w:tcPr>
          <w:p w14:paraId="04B47390" w14:textId="77777777" w:rsidR="006C5739" w:rsidRDefault="006C5739">
            <w:pPr>
              <w:pStyle w:val="TableParagraph"/>
              <w:rPr>
                <w:rFonts w:ascii="Times New Roman"/>
              </w:rPr>
            </w:pPr>
          </w:p>
        </w:tc>
      </w:tr>
      <w:tr w:rsidR="006C5739" w14:paraId="7F069AE7" w14:textId="77777777">
        <w:trPr>
          <w:trHeight w:val="302"/>
        </w:trPr>
        <w:tc>
          <w:tcPr>
            <w:tcW w:w="3961" w:type="dxa"/>
            <w:tcBorders>
              <w:top w:val="single" w:sz="4" w:space="0" w:color="000000"/>
              <w:left w:val="single" w:sz="4" w:space="0" w:color="000000"/>
              <w:bottom w:val="single" w:sz="4" w:space="0" w:color="000000"/>
              <w:right w:val="single" w:sz="4" w:space="0" w:color="000000"/>
            </w:tcBorders>
          </w:tcPr>
          <w:p w14:paraId="4342BE20" w14:textId="77777777" w:rsidR="006C5739" w:rsidRDefault="00B8641A">
            <w:pPr>
              <w:pStyle w:val="TableParagraph"/>
              <w:spacing w:before="25" w:line="257" w:lineRule="exact"/>
              <w:ind w:left="112"/>
              <w:rPr>
                <w:rFonts w:ascii="Times New Roman" w:hAnsi="Times New Roman"/>
                <w:sz w:val="24"/>
              </w:rPr>
            </w:pPr>
            <w:r>
              <w:rPr>
                <w:rFonts w:ascii="Times New Roman" w:hAnsi="Times New Roman"/>
                <w:sz w:val="24"/>
              </w:rPr>
              <w:t>GALERIJA</w:t>
            </w:r>
            <w:r>
              <w:rPr>
                <w:rFonts w:ascii="Times New Roman" w:hAnsi="Times New Roman"/>
                <w:spacing w:val="-4"/>
                <w:sz w:val="24"/>
              </w:rPr>
              <w:t xml:space="preserve"> </w:t>
            </w:r>
            <w:r>
              <w:rPr>
                <w:rFonts w:ascii="Times New Roman" w:hAnsi="Times New Roman"/>
                <w:sz w:val="24"/>
              </w:rPr>
              <w:t>SV.</w:t>
            </w:r>
            <w:r>
              <w:rPr>
                <w:rFonts w:ascii="Times New Roman" w:hAnsi="Times New Roman"/>
                <w:spacing w:val="-2"/>
                <w:sz w:val="24"/>
              </w:rPr>
              <w:t xml:space="preserve"> KRŠEVANA</w:t>
            </w:r>
          </w:p>
        </w:tc>
        <w:tc>
          <w:tcPr>
            <w:tcW w:w="2552" w:type="dxa"/>
            <w:tcBorders>
              <w:top w:val="single" w:sz="4" w:space="0" w:color="000000"/>
              <w:left w:val="single" w:sz="4" w:space="0" w:color="000000"/>
              <w:bottom w:val="single" w:sz="4" w:space="0" w:color="000000"/>
              <w:right w:val="single" w:sz="4" w:space="0" w:color="000000"/>
            </w:tcBorders>
          </w:tcPr>
          <w:p w14:paraId="7284B1E8" w14:textId="77777777" w:rsidR="006C5739" w:rsidRDefault="00B8641A">
            <w:pPr>
              <w:pStyle w:val="TableParagraph"/>
              <w:spacing w:before="13" w:line="269" w:lineRule="exact"/>
              <w:ind w:right="92"/>
              <w:jc w:val="right"/>
              <w:rPr>
                <w:rFonts w:ascii="Times New Roman"/>
                <w:sz w:val="24"/>
              </w:rPr>
            </w:pPr>
            <w:r>
              <w:rPr>
                <w:rFonts w:ascii="Times New Roman"/>
                <w:spacing w:val="-2"/>
                <w:sz w:val="24"/>
              </w:rPr>
              <w:t>1.670,83</w:t>
            </w:r>
          </w:p>
        </w:tc>
        <w:tc>
          <w:tcPr>
            <w:tcW w:w="2552" w:type="dxa"/>
            <w:tcBorders>
              <w:top w:val="single" w:sz="4" w:space="0" w:color="000000"/>
              <w:left w:val="single" w:sz="4" w:space="0" w:color="000000"/>
              <w:bottom w:val="single" w:sz="4" w:space="0" w:color="000000"/>
              <w:right w:val="single" w:sz="4" w:space="0" w:color="000000"/>
            </w:tcBorders>
          </w:tcPr>
          <w:p w14:paraId="67A9FAC7" w14:textId="77777777" w:rsidR="006C5739" w:rsidRDefault="006C5739">
            <w:pPr>
              <w:pStyle w:val="TableParagraph"/>
              <w:rPr>
                <w:rFonts w:ascii="Times New Roman"/>
              </w:rPr>
            </w:pPr>
          </w:p>
        </w:tc>
      </w:tr>
      <w:tr w:rsidR="006C5739" w14:paraId="4470D7EE" w14:textId="77777777">
        <w:trPr>
          <w:trHeight w:val="300"/>
        </w:trPr>
        <w:tc>
          <w:tcPr>
            <w:tcW w:w="3961" w:type="dxa"/>
            <w:tcBorders>
              <w:top w:val="single" w:sz="4" w:space="0" w:color="000000"/>
              <w:bottom w:val="single" w:sz="4" w:space="0" w:color="000000"/>
              <w:right w:val="single" w:sz="4" w:space="0" w:color="000000"/>
            </w:tcBorders>
          </w:tcPr>
          <w:p w14:paraId="3B717E5D" w14:textId="77777777" w:rsidR="006C5739" w:rsidRDefault="00B8641A">
            <w:pPr>
              <w:pStyle w:val="TableParagraph"/>
              <w:spacing w:before="23" w:line="257" w:lineRule="exact"/>
              <w:ind w:left="107"/>
              <w:rPr>
                <w:rFonts w:ascii="Times New Roman" w:hAnsi="Times New Roman"/>
                <w:sz w:val="24"/>
              </w:rPr>
            </w:pPr>
            <w:r>
              <w:rPr>
                <w:rFonts w:ascii="Times New Roman" w:hAnsi="Times New Roman"/>
                <w:sz w:val="24"/>
              </w:rPr>
              <w:t>TVRĐAVA</w:t>
            </w:r>
            <w:r>
              <w:rPr>
                <w:rFonts w:ascii="Times New Roman" w:hAnsi="Times New Roman"/>
                <w:spacing w:val="-5"/>
                <w:sz w:val="24"/>
              </w:rPr>
              <w:t xml:space="preserve"> </w:t>
            </w:r>
            <w:r>
              <w:rPr>
                <w:rFonts w:ascii="Times New Roman" w:hAnsi="Times New Roman"/>
                <w:sz w:val="24"/>
              </w:rPr>
              <w:t>KULTURE</w:t>
            </w:r>
            <w:r>
              <w:rPr>
                <w:rFonts w:ascii="Times New Roman" w:hAnsi="Times New Roman"/>
                <w:spacing w:val="-3"/>
                <w:sz w:val="24"/>
              </w:rPr>
              <w:t xml:space="preserve"> </w:t>
            </w:r>
            <w:r>
              <w:rPr>
                <w:rFonts w:ascii="Times New Roman" w:hAnsi="Times New Roman"/>
                <w:spacing w:val="-2"/>
                <w:sz w:val="24"/>
              </w:rPr>
              <w:t>ŠIBENIK</w:t>
            </w:r>
          </w:p>
        </w:tc>
        <w:tc>
          <w:tcPr>
            <w:tcW w:w="2552" w:type="dxa"/>
            <w:tcBorders>
              <w:top w:val="single" w:sz="4" w:space="0" w:color="000000"/>
              <w:left w:val="single" w:sz="4" w:space="0" w:color="000000"/>
              <w:bottom w:val="single" w:sz="4" w:space="0" w:color="000000"/>
              <w:right w:val="single" w:sz="4" w:space="0" w:color="000000"/>
            </w:tcBorders>
          </w:tcPr>
          <w:p w14:paraId="0C0985BD" w14:textId="77777777" w:rsidR="006C5739" w:rsidRDefault="00B8641A">
            <w:pPr>
              <w:pStyle w:val="TableParagraph"/>
              <w:spacing w:before="11" w:line="269" w:lineRule="exact"/>
              <w:ind w:right="92"/>
              <w:jc w:val="right"/>
              <w:rPr>
                <w:rFonts w:ascii="Times New Roman"/>
                <w:sz w:val="24"/>
              </w:rPr>
            </w:pPr>
            <w:r>
              <w:rPr>
                <w:rFonts w:ascii="Times New Roman"/>
                <w:spacing w:val="-2"/>
                <w:sz w:val="24"/>
              </w:rPr>
              <w:t>50.993,66</w:t>
            </w:r>
          </w:p>
        </w:tc>
        <w:tc>
          <w:tcPr>
            <w:tcW w:w="2552" w:type="dxa"/>
            <w:tcBorders>
              <w:top w:val="single" w:sz="4" w:space="0" w:color="000000"/>
              <w:left w:val="single" w:sz="4" w:space="0" w:color="000000"/>
              <w:bottom w:val="single" w:sz="4" w:space="0" w:color="000000"/>
              <w:right w:val="single" w:sz="4" w:space="0" w:color="000000"/>
            </w:tcBorders>
          </w:tcPr>
          <w:p w14:paraId="645C4FDE" w14:textId="77777777" w:rsidR="006C5739" w:rsidRDefault="006C5739">
            <w:pPr>
              <w:pStyle w:val="TableParagraph"/>
              <w:rPr>
                <w:rFonts w:ascii="Times New Roman"/>
              </w:rPr>
            </w:pPr>
          </w:p>
        </w:tc>
      </w:tr>
      <w:tr w:rsidR="006C5739" w14:paraId="44E0FA7B" w14:textId="77777777">
        <w:trPr>
          <w:trHeight w:val="616"/>
        </w:trPr>
        <w:tc>
          <w:tcPr>
            <w:tcW w:w="3961" w:type="dxa"/>
            <w:tcBorders>
              <w:top w:val="single" w:sz="4" w:space="0" w:color="000000"/>
              <w:right w:val="single" w:sz="4" w:space="0" w:color="000000"/>
            </w:tcBorders>
          </w:tcPr>
          <w:p w14:paraId="3818AEF6" w14:textId="77777777" w:rsidR="006C5739" w:rsidRDefault="00B8641A">
            <w:pPr>
              <w:pStyle w:val="TableParagraph"/>
              <w:spacing w:before="44" w:line="270" w:lineRule="atLeast"/>
              <w:ind w:left="107" w:right="92"/>
              <w:rPr>
                <w:rFonts w:ascii="Times New Roman" w:hAnsi="Times New Roman"/>
                <w:sz w:val="24"/>
              </w:rPr>
            </w:pPr>
            <w:r>
              <w:rPr>
                <w:rFonts w:ascii="Times New Roman" w:hAnsi="Times New Roman"/>
                <w:sz w:val="24"/>
              </w:rPr>
              <w:t>CENTAR</w:t>
            </w:r>
            <w:r>
              <w:rPr>
                <w:rFonts w:ascii="Times New Roman" w:hAnsi="Times New Roman"/>
                <w:spacing w:val="-13"/>
                <w:sz w:val="24"/>
              </w:rPr>
              <w:t xml:space="preserve"> </w:t>
            </w:r>
            <w:r>
              <w:rPr>
                <w:rFonts w:ascii="Times New Roman" w:hAnsi="Times New Roman"/>
                <w:sz w:val="24"/>
              </w:rPr>
              <w:t>ZA</w:t>
            </w:r>
            <w:r>
              <w:rPr>
                <w:rFonts w:ascii="Times New Roman" w:hAnsi="Times New Roman"/>
                <w:spacing w:val="-14"/>
                <w:sz w:val="24"/>
              </w:rPr>
              <w:t xml:space="preserve"> </w:t>
            </w:r>
            <w:r>
              <w:rPr>
                <w:rFonts w:ascii="Times New Roman" w:hAnsi="Times New Roman"/>
                <w:sz w:val="24"/>
              </w:rPr>
              <w:t>PRUŽANJE</w:t>
            </w:r>
            <w:r>
              <w:rPr>
                <w:rFonts w:ascii="Times New Roman" w:hAnsi="Times New Roman"/>
                <w:spacing w:val="-13"/>
                <w:sz w:val="24"/>
              </w:rPr>
              <w:t xml:space="preserve"> </w:t>
            </w:r>
            <w:r>
              <w:rPr>
                <w:rFonts w:ascii="Times New Roman" w:hAnsi="Times New Roman"/>
                <w:sz w:val="24"/>
              </w:rPr>
              <w:t>USLUGA U ZAJEDNICI</w:t>
            </w:r>
          </w:p>
        </w:tc>
        <w:tc>
          <w:tcPr>
            <w:tcW w:w="2552" w:type="dxa"/>
            <w:tcBorders>
              <w:top w:val="single" w:sz="4" w:space="0" w:color="000000"/>
              <w:left w:val="single" w:sz="4" w:space="0" w:color="000000"/>
              <w:right w:val="single" w:sz="4" w:space="0" w:color="000000"/>
            </w:tcBorders>
          </w:tcPr>
          <w:p w14:paraId="25FCE39E" w14:textId="77777777" w:rsidR="006C5739" w:rsidRDefault="00B8641A">
            <w:pPr>
              <w:pStyle w:val="TableParagraph"/>
              <w:spacing w:before="169"/>
              <w:ind w:right="92"/>
              <w:jc w:val="right"/>
              <w:rPr>
                <w:rFonts w:ascii="Times New Roman"/>
                <w:sz w:val="24"/>
              </w:rPr>
            </w:pPr>
            <w:r>
              <w:rPr>
                <w:rFonts w:ascii="Times New Roman"/>
                <w:spacing w:val="-2"/>
                <w:sz w:val="24"/>
              </w:rPr>
              <w:t>5.724,84</w:t>
            </w:r>
          </w:p>
        </w:tc>
        <w:tc>
          <w:tcPr>
            <w:tcW w:w="2552" w:type="dxa"/>
            <w:tcBorders>
              <w:top w:val="single" w:sz="4" w:space="0" w:color="000000"/>
              <w:left w:val="single" w:sz="4" w:space="0" w:color="000000"/>
              <w:right w:val="single" w:sz="4" w:space="0" w:color="000000"/>
            </w:tcBorders>
          </w:tcPr>
          <w:p w14:paraId="71B4EC7A" w14:textId="77777777" w:rsidR="006C5739" w:rsidRDefault="006C5739">
            <w:pPr>
              <w:pStyle w:val="TableParagraph"/>
              <w:rPr>
                <w:rFonts w:ascii="Times New Roman"/>
                <w:sz w:val="24"/>
              </w:rPr>
            </w:pPr>
          </w:p>
        </w:tc>
      </w:tr>
    </w:tbl>
    <w:p w14:paraId="05F62BC3" w14:textId="77777777" w:rsidR="006C5739" w:rsidRDefault="006C5739">
      <w:pPr>
        <w:pStyle w:val="TableParagraph"/>
        <w:rPr>
          <w:rFonts w:ascii="Times New Roman"/>
          <w:sz w:val="24"/>
        </w:rPr>
        <w:sectPr w:rsidR="006C5739">
          <w:headerReference w:type="default" r:id="rId64"/>
          <w:footerReference w:type="default" r:id="rId65"/>
          <w:pgSz w:w="11910" w:h="16840"/>
          <w:pgMar w:top="1040" w:right="1080" w:bottom="760" w:left="1080" w:header="0" w:footer="573" w:gutter="0"/>
          <w:cols w:space="720"/>
        </w:sectPr>
      </w:pPr>
    </w:p>
    <w:p w14:paraId="4FF97A9B" w14:textId="77777777" w:rsidR="006C5739" w:rsidRDefault="00B8641A">
      <w:pPr>
        <w:pStyle w:val="Naslov1"/>
        <w:spacing w:before="71"/>
        <w:ind w:left="840"/>
      </w:pPr>
      <w:r>
        <w:lastRenderedPageBreak/>
        <w:t>POSEBNI</w:t>
      </w:r>
      <w:r>
        <w:rPr>
          <w:spacing w:val="-8"/>
        </w:rPr>
        <w:t xml:space="preserve"> </w:t>
      </w:r>
      <w:r>
        <w:t>IZVJEŠTAJI</w:t>
      </w:r>
      <w:r>
        <w:rPr>
          <w:spacing w:val="-9"/>
        </w:rPr>
        <w:t xml:space="preserve"> </w:t>
      </w:r>
      <w:r>
        <w:t>U</w:t>
      </w:r>
      <w:r>
        <w:rPr>
          <w:spacing w:val="-5"/>
        </w:rPr>
        <w:t xml:space="preserve"> </w:t>
      </w:r>
      <w:r>
        <w:t>POLUGODIŠNJEM</w:t>
      </w:r>
      <w:r>
        <w:rPr>
          <w:spacing w:val="-10"/>
        </w:rPr>
        <w:t xml:space="preserve"> </w:t>
      </w:r>
      <w:r>
        <w:t>IZVJEŠTAJU</w:t>
      </w:r>
      <w:r>
        <w:rPr>
          <w:spacing w:val="-5"/>
        </w:rPr>
        <w:t xml:space="preserve"> </w:t>
      </w:r>
      <w:r>
        <w:t>O</w:t>
      </w:r>
      <w:r>
        <w:rPr>
          <w:spacing w:val="-10"/>
        </w:rPr>
        <w:t xml:space="preserve"> </w:t>
      </w:r>
      <w:r>
        <w:t>IZVRŠENJU</w:t>
      </w:r>
      <w:r>
        <w:rPr>
          <w:spacing w:val="-5"/>
        </w:rPr>
        <w:t xml:space="preserve"> </w:t>
      </w:r>
      <w:r>
        <w:t>PRORAČUNA</w:t>
      </w:r>
      <w:r>
        <w:rPr>
          <w:spacing w:val="-6"/>
        </w:rPr>
        <w:t xml:space="preserve"> </w:t>
      </w:r>
      <w:r>
        <w:t>ZA</w:t>
      </w:r>
      <w:r>
        <w:rPr>
          <w:spacing w:val="-5"/>
        </w:rPr>
        <w:t xml:space="preserve"> </w:t>
      </w:r>
      <w:r>
        <w:t>2024.</w:t>
      </w:r>
      <w:r>
        <w:rPr>
          <w:spacing w:val="-7"/>
        </w:rPr>
        <w:t xml:space="preserve"> </w:t>
      </w:r>
      <w:r>
        <w:rPr>
          <w:spacing w:val="-2"/>
        </w:rPr>
        <w:t>GODINU</w:t>
      </w:r>
    </w:p>
    <w:p w14:paraId="30E170F0" w14:textId="77777777" w:rsidR="006C5739" w:rsidRDefault="006C5739">
      <w:pPr>
        <w:pStyle w:val="Tijeloteksta"/>
        <w:rPr>
          <w:b/>
          <w:sz w:val="28"/>
        </w:rPr>
      </w:pPr>
    </w:p>
    <w:p w14:paraId="53B67EDA" w14:textId="77777777" w:rsidR="006C5739" w:rsidRDefault="006C5739">
      <w:pPr>
        <w:pStyle w:val="Tijeloteksta"/>
        <w:spacing w:before="118"/>
        <w:rPr>
          <w:b/>
          <w:sz w:val="28"/>
        </w:rPr>
      </w:pPr>
    </w:p>
    <w:p w14:paraId="1B2D5EF8" w14:textId="77777777" w:rsidR="006C5739" w:rsidRDefault="00B8641A">
      <w:pPr>
        <w:pStyle w:val="Tijeloteksta"/>
        <w:spacing w:line="276" w:lineRule="auto"/>
        <w:ind w:left="696" w:right="697" w:firstLine="360"/>
        <w:jc w:val="both"/>
      </w:pPr>
      <w:r>
        <w:t>Na</w:t>
      </w:r>
      <w:r>
        <w:rPr>
          <w:spacing w:val="-1"/>
        </w:rPr>
        <w:t xml:space="preserve"> </w:t>
      </w:r>
      <w:r>
        <w:t>temelju članka 80. Zakona o proračunu („Narodne novine“ broj 144/21) te članka 23. Pravilnika o polugodišnjem i godišnjem izvještaju o izvršenju proračuna i financijskog plana („Narodne novine“ broj 85/23 – dalje u tekstu: Pravilnik), posebni izvještaji iz članka 23. Pravilnika su:</w:t>
      </w:r>
    </w:p>
    <w:p w14:paraId="36A1078B" w14:textId="77777777" w:rsidR="006C5739" w:rsidRDefault="00B8641A">
      <w:pPr>
        <w:pStyle w:val="Odlomakpopisa"/>
        <w:numPr>
          <w:ilvl w:val="1"/>
          <w:numId w:val="25"/>
        </w:numPr>
        <w:tabs>
          <w:tab w:val="left" w:pos="1415"/>
        </w:tabs>
        <w:spacing w:before="201"/>
        <w:ind w:left="1415" w:hanging="359"/>
        <w:rPr>
          <w:sz w:val="24"/>
        </w:rPr>
      </w:pPr>
      <w:r>
        <w:rPr>
          <w:sz w:val="24"/>
        </w:rPr>
        <w:t>izvještaj</w:t>
      </w:r>
      <w:r>
        <w:rPr>
          <w:spacing w:val="-3"/>
          <w:sz w:val="24"/>
        </w:rPr>
        <w:t xml:space="preserve"> </w:t>
      </w:r>
      <w:r>
        <w:rPr>
          <w:sz w:val="24"/>
        </w:rPr>
        <w:t>o</w:t>
      </w:r>
      <w:r>
        <w:rPr>
          <w:spacing w:val="-1"/>
          <w:sz w:val="24"/>
        </w:rPr>
        <w:t xml:space="preserve"> </w:t>
      </w:r>
      <w:r>
        <w:rPr>
          <w:sz w:val="24"/>
        </w:rPr>
        <w:t>korištenju</w:t>
      </w:r>
      <w:r>
        <w:rPr>
          <w:spacing w:val="-1"/>
          <w:sz w:val="24"/>
        </w:rPr>
        <w:t xml:space="preserve"> </w:t>
      </w:r>
      <w:r>
        <w:rPr>
          <w:sz w:val="24"/>
        </w:rPr>
        <w:t xml:space="preserve">proračunske </w:t>
      </w:r>
      <w:r>
        <w:rPr>
          <w:spacing w:val="-2"/>
          <w:sz w:val="24"/>
        </w:rPr>
        <w:t>zalihe,</w:t>
      </w:r>
    </w:p>
    <w:p w14:paraId="5AAB22DB" w14:textId="77777777" w:rsidR="006C5739" w:rsidRDefault="00B8641A">
      <w:pPr>
        <w:pStyle w:val="Odlomakpopisa"/>
        <w:numPr>
          <w:ilvl w:val="1"/>
          <w:numId w:val="25"/>
        </w:numPr>
        <w:tabs>
          <w:tab w:val="left" w:pos="1415"/>
        </w:tabs>
        <w:ind w:left="1415" w:hanging="359"/>
        <w:rPr>
          <w:sz w:val="24"/>
        </w:rPr>
      </w:pPr>
      <w:r>
        <w:rPr>
          <w:sz w:val="24"/>
        </w:rPr>
        <w:t>izvještaj</w:t>
      </w:r>
      <w:r>
        <w:rPr>
          <w:spacing w:val="-1"/>
          <w:sz w:val="24"/>
        </w:rPr>
        <w:t xml:space="preserve"> </w:t>
      </w:r>
      <w:r>
        <w:rPr>
          <w:sz w:val="24"/>
        </w:rPr>
        <w:t>o</w:t>
      </w:r>
      <w:r>
        <w:rPr>
          <w:spacing w:val="-1"/>
          <w:sz w:val="24"/>
        </w:rPr>
        <w:t xml:space="preserve"> </w:t>
      </w:r>
      <w:r>
        <w:rPr>
          <w:sz w:val="24"/>
        </w:rPr>
        <w:t>zaduživanju na</w:t>
      </w:r>
      <w:r>
        <w:rPr>
          <w:spacing w:val="-1"/>
          <w:sz w:val="24"/>
        </w:rPr>
        <w:t xml:space="preserve"> </w:t>
      </w:r>
      <w:r>
        <w:rPr>
          <w:sz w:val="24"/>
        </w:rPr>
        <w:t>domaćem</w:t>
      </w:r>
      <w:r>
        <w:rPr>
          <w:spacing w:val="-1"/>
          <w:sz w:val="24"/>
        </w:rPr>
        <w:t xml:space="preserve"> </w:t>
      </w:r>
      <w:r>
        <w:rPr>
          <w:sz w:val="24"/>
        </w:rPr>
        <w:t>i stranom</w:t>
      </w:r>
      <w:r>
        <w:rPr>
          <w:spacing w:val="-1"/>
          <w:sz w:val="24"/>
        </w:rPr>
        <w:t xml:space="preserve"> </w:t>
      </w:r>
      <w:r>
        <w:rPr>
          <w:sz w:val="24"/>
        </w:rPr>
        <w:t>tržištu</w:t>
      </w:r>
      <w:r>
        <w:rPr>
          <w:spacing w:val="-1"/>
          <w:sz w:val="24"/>
        </w:rPr>
        <w:t xml:space="preserve"> </w:t>
      </w:r>
      <w:r>
        <w:rPr>
          <w:sz w:val="24"/>
        </w:rPr>
        <w:t>novca</w:t>
      </w:r>
      <w:r>
        <w:rPr>
          <w:spacing w:val="-1"/>
          <w:sz w:val="24"/>
        </w:rPr>
        <w:t xml:space="preserve"> </w:t>
      </w:r>
      <w:r>
        <w:rPr>
          <w:sz w:val="24"/>
        </w:rPr>
        <w:t>i</w:t>
      </w:r>
      <w:r>
        <w:rPr>
          <w:spacing w:val="-1"/>
          <w:sz w:val="24"/>
        </w:rPr>
        <w:t xml:space="preserve"> </w:t>
      </w:r>
      <w:r>
        <w:rPr>
          <w:sz w:val="24"/>
        </w:rPr>
        <w:t xml:space="preserve">kapitala </w:t>
      </w:r>
      <w:r>
        <w:rPr>
          <w:spacing w:val="-10"/>
          <w:sz w:val="24"/>
        </w:rPr>
        <w:t>i</w:t>
      </w:r>
    </w:p>
    <w:p w14:paraId="726510B6" w14:textId="77777777" w:rsidR="006C5739" w:rsidRDefault="00B8641A">
      <w:pPr>
        <w:pStyle w:val="Odlomakpopisa"/>
        <w:numPr>
          <w:ilvl w:val="1"/>
          <w:numId w:val="25"/>
        </w:numPr>
        <w:tabs>
          <w:tab w:val="left" w:pos="1415"/>
        </w:tabs>
        <w:ind w:left="1415" w:hanging="359"/>
        <w:rPr>
          <w:sz w:val="24"/>
        </w:rPr>
      </w:pPr>
      <w:r>
        <w:rPr>
          <w:sz w:val="24"/>
        </w:rPr>
        <w:t>izvještaj</w:t>
      </w:r>
      <w:r>
        <w:rPr>
          <w:spacing w:val="-3"/>
          <w:sz w:val="24"/>
        </w:rPr>
        <w:t xml:space="preserve"> </w:t>
      </w:r>
      <w:r>
        <w:rPr>
          <w:sz w:val="24"/>
        </w:rPr>
        <w:t>o</w:t>
      </w:r>
      <w:r>
        <w:rPr>
          <w:spacing w:val="-1"/>
          <w:sz w:val="24"/>
        </w:rPr>
        <w:t xml:space="preserve"> </w:t>
      </w:r>
      <w:r>
        <w:rPr>
          <w:sz w:val="24"/>
        </w:rPr>
        <w:t>danim</w:t>
      </w:r>
      <w:r>
        <w:rPr>
          <w:spacing w:val="-1"/>
          <w:sz w:val="24"/>
        </w:rPr>
        <w:t xml:space="preserve"> </w:t>
      </w:r>
      <w:r>
        <w:rPr>
          <w:sz w:val="24"/>
        </w:rPr>
        <w:t>jamstvima</w:t>
      </w:r>
      <w:r>
        <w:rPr>
          <w:spacing w:val="-2"/>
          <w:sz w:val="24"/>
        </w:rPr>
        <w:t xml:space="preserve"> </w:t>
      </w:r>
      <w:r>
        <w:rPr>
          <w:sz w:val="24"/>
        </w:rPr>
        <w:t>i</w:t>
      </w:r>
      <w:r>
        <w:rPr>
          <w:spacing w:val="-1"/>
          <w:sz w:val="24"/>
        </w:rPr>
        <w:t xml:space="preserve"> </w:t>
      </w:r>
      <w:r>
        <w:rPr>
          <w:sz w:val="24"/>
        </w:rPr>
        <w:t>plaćanjima</w:t>
      </w:r>
      <w:r>
        <w:rPr>
          <w:spacing w:val="-1"/>
          <w:sz w:val="24"/>
        </w:rPr>
        <w:t xml:space="preserve"> </w:t>
      </w:r>
      <w:r>
        <w:rPr>
          <w:sz w:val="24"/>
        </w:rPr>
        <w:t>po</w:t>
      </w:r>
      <w:r>
        <w:rPr>
          <w:spacing w:val="-1"/>
          <w:sz w:val="24"/>
        </w:rPr>
        <w:t xml:space="preserve"> </w:t>
      </w:r>
      <w:r>
        <w:rPr>
          <w:sz w:val="24"/>
        </w:rPr>
        <w:t xml:space="preserve">protestiranim </w:t>
      </w:r>
      <w:r>
        <w:rPr>
          <w:spacing w:val="-2"/>
          <w:sz w:val="24"/>
        </w:rPr>
        <w:t>jamstvima.</w:t>
      </w:r>
    </w:p>
    <w:p w14:paraId="2A3EF833" w14:textId="77777777" w:rsidR="006C5739" w:rsidRDefault="006C5739">
      <w:pPr>
        <w:pStyle w:val="Tijeloteksta"/>
        <w:spacing w:before="241"/>
      </w:pPr>
    </w:p>
    <w:p w14:paraId="4CC48D86" w14:textId="77777777" w:rsidR="006C5739" w:rsidRDefault="00B8641A">
      <w:pPr>
        <w:pStyle w:val="Naslov1"/>
        <w:numPr>
          <w:ilvl w:val="2"/>
          <w:numId w:val="25"/>
        </w:numPr>
        <w:tabs>
          <w:tab w:val="left" w:pos="4512"/>
        </w:tabs>
        <w:spacing w:before="1"/>
        <w:jc w:val="left"/>
      </w:pPr>
      <w:r>
        <w:t>IZVJEŠTAJ</w:t>
      </w:r>
      <w:r>
        <w:rPr>
          <w:spacing w:val="-10"/>
        </w:rPr>
        <w:t xml:space="preserve"> </w:t>
      </w:r>
      <w:r>
        <w:t>O</w:t>
      </w:r>
      <w:r>
        <w:rPr>
          <w:spacing w:val="-9"/>
        </w:rPr>
        <w:t xml:space="preserve"> </w:t>
      </w:r>
      <w:r>
        <w:t>KORIŠTENJU</w:t>
      </w:r>
      <w:r>
        <w:rPr>
          <w:spacing w:val="-11"/>
        </w:rPr>
        <w:t xml:space="preserve"> </w:t>
      </w:r>
      <w:r>
        <w:t>PRORAČUNSKE</w:t>
      </w:r>
      <w:r>
        <w:rPr>
          <w:spacing w:val="-8"/>
        </w:rPr>
        <w:t xml:space="preserve"> </w:t>
      </w:r>
      <w:r>
        <w:rPr>
          <w:spacing w:val="-2"/>
        </w:rPr>
        <w:t>ZALIHE</w:t>
      </w:r>
    </w:p>
    <w:p w14:paraId="2B763515" w14:textId="77777777" w:rsidR="006C5739" w:rsidRDefault="006C5739">
      <w:pPr>
        <w:pStyle w:val="Tijeloteksta"/>
        <w:spacing w:before="295"/>
        <w:rPr>
          <w:b/>
          <w:sz w:val="28"/>
        </w:rPr>
      </w:pPr>
    </w:p>
    <w:p w14:paraId="70DF3394" w14:textId="77777777" w:rsidR="006C5739" w:rsidRDefault="00B8641A">
      <w:pPr>
        <w:pStyle w:val="Tijeloteksta"/>
        <w:ind w:left="1056"/>
      </w:pPr>
      <w:r>
        <w:t>U</w:t>
      </w:r>
      <w:r>
        <w:rPr>
          <w:spacing w:val="-4"/>
        </w:rPr>
        <w:t xml:space="preserve"> </w:t>
      </w:r>
      <w:r>
        <w:t>Proračunu Grada</w:t>
      </w:r>
      <w:r>
        <w:rPr>
          <w:spacing w:val="-2"/>
        </w:rPr>
        <w:t xml:space="preserve"> </w:t>
      </w:r>
      <w:r>
        <w:t>Šibenika</w:t>
      </w:r>
      <w:r>
        <w:rPr>
          <w:spacing w:val="-1"/>
        </w:rPr>
        <w:t xml:space="preserve"> </w:t>
      </w:r>
      <w:r>
        <w:t>za</w:t>
      </w:r>
      <w:r>
        <w:rPr>
          <w:spacing w:val="-1"/>
        </w:rPr>
        <w:t xml:space="preserve"> </w:t>
      </w:r>
      <w:r>
        <w:t>2024.</w:t>
      </w:r>
      <w:r>
        <w:rPr>
          <w:spacing w:val="-1"/>
        </w:rPr>
        <w:t xml:space="preserve"> </w:t>
      </w:r>
      <w:r>
        <w:t>godinu su</w:t>
      </w:r>
      <w:r>
        <w:rPr>
          <w:spacing w:val="1"/>
        </w:rPr>
        <w:t xml:space="preserve"> </w:t>
      </w:r>
      <w:r>
        <w:t>planirana</w:t>
      </w:r>
      <w:r>
        <w:rPr>
          <w:spacing w:val="-1"/>
        </w:rPr>
        <w:t xml:space="preserve"> </w:t>
      </w:r>
      <w:r>
        <w:t>sredstva za</w:t>
      </w:r>
      <w:r>
        <w:rPr>
          <w:spacing w:val="-2"/>
        </w:rPr>
        <w:t xml:space="preserve"> </w:t>
      </w:r>
      <w:r>
        <w:t>proračunsku zalihu</w:t>
      </w:r>
      <w:r>
        <w:rPr>
          <w:spacing w:val="-1"/>
        </w:rPr>
        <w:t xml:space="preserve"> </w:t>
      </w:r>
      <w:r>
        <w:t>u ukupnom iznosu</w:t>
      </w:r>
      <w:r>
        <w:rPr>
          <w:spacing w:val="-1"/>
        </w:rPr>
        <w:t xml:space="preserve"> </w:t>
      </w:r>
      <w:r>
        <w:t xml:space="preserve">od 20.000,00 </w:t>
      </w:r>
      <w:r>
        <w:rPr>
          <w:spacing w:val="-2"/>
        </w:rPr>
        <w:t>eura.</w:t>
      </w:r>
    </w:p>
    <w:p w14:paraId="3DCAA383" w14:textId="77777777" w:rsidR="006C5739" w:rsidRDefault="00B8641A">
      <w:pPr>
        <w:pStyle w:val="Tijeloteksta"/>
        <w:spacing w:before="243" w:line="276" w:lineRule="auto"/>
        <w:ind w:left="696" w:right="694" w:firstLine="360"/>
        <w:jc w:val="both"/>
      </w:pPr>
      <w:r>
        <w:t>Sredstva</w:t>
      </w:r>
      <w:r>
        <w:rPr>
          <w:spacing w:val="-10"/>
        </w:rPr>
        <w:t xml:space="preserve"> </w:t>
      </w:r>
      <w:r>
        <w:t>se</w:t>
      </w:r>
      <w:r>
        <w:rPr>
          <w:spacing w:val="-10"/>
        </w:rPr>
        <w:t xml:space="preserve"> </w:t>
      </w:r>
      <w:r>
        <w:t>sukladno</w:t>
      </w:r>
      <w:r>
        <w:rPr>
          <w:spacing w:val="-10"/>
        </w:rPr>
        <w:t xml:space="preserve"> </w:t>
      </w:r>
      <w:r>
        <w:t>Zakonu</w:t>
      </w:r>
      <w:r>
        <w:rPr>
          <w:spacing w:val="-10"/>
        </w:rPr>
        <w:t xml:space="preserve"> </w:t>
      </w:r>
      <w:r>
        <w:t>o</w:t>
      </w:r>
      <w:r>
        <w:rPr>
          <w:spacing w:val="-10"/>
        </w:rPr>
        <w:t xml:space="preserve"> </w:t>
      </w:r>
      <w:r>
        <w:t>proračunu</w:t>
      </w:r>
      <w:r>
        <w:rPr>
          <w:spacing w:val="-10"/>
        </w:rPr>
        <w:t xml:space="preserve"> </w:t>
      </w:r>
      <w:r>
        <w:t>koriste</w:t>
      </w:r>
      <w:r>
        <w:rPr>
          <w:spacing w:val="-10"/>
        </w:rPr>
        <w:t xml:space="preserve"> </w:t>
      </w:r>
      <w:r>
        <w:t>za</w:t>
      </w:r>
      <w:r>
        <w:rPr>
          <w:spacing w:val="-11"/>
        </w:rPr>
        <w:t xml:space="preserve"> </w:t>
      </w:r>
      <w:r>
        <w:t>financiranje</w:t>
      </w:r>
      <w:r>
        <w:rPr>
          <w:spacing w:val="-10"/>
        </w:rPr>
        <w:t xml:space="preserve"> </w:t>
      </w:r>
      <w:r>
        <w:t>rashoda</w:t>
      </w:r>
      <w:r>
        <w:rPr>
          <w:spacing w:val="-10"/>
        </w:rPr>
        <w:t xml:space="preserve"> </w:t>
      </w:r>
      <w:r>
        <w:t>nastalih</w:t>
      </w:r>
      <w:r>
        <w:rPr>
          <w:spacing w:val="-9"/>
        </w:rPr>
        <w:t xml:space="preserve"> </w:t>
      </w:r>
      <w:r>
        <w:t>pri</w:t>
      </w:r>
      <w:r>
        <w:rPr>
          <w:spacing w:val="-10"/>
        </w:rPr>
        <w:t xml:space="preserve"> </w:t>
      </w:r>
      <w:r>
        <w:t>otklanjanju</w:t>
      </w:r>
      <w:r>
        <w:rPr>
          <w:spacing w:val="-10"/>
        </w:rPr>
        <w:t xml:space="preserve"> </w:t>
      </w:r>
      <w:r>
        <w:t>posljedica</w:t>
      </w:r>
      <w:r>
        <w:rPr>
          <w:spacing w:val="-11"/>
        </w:rPr>
        <w:t xml:space="preserve"> </w:t>
      </w:r>
      <w:r>
        <w:t>elementarnih</w:t>
      </w:r>
      <w:r>
        <w:rPr>
          <w:spacing w:val="-9"/>
        </w:rPr>
        <w:t xml:space="preserve"> </w:t>
      </w:r>
      <w:r>
        <w:t>nepogoda,</w:t>
      </w:r>
      <w:r>
        <w:rPr>
          <w:spacing w:val="-10"/>
        </w:rPr>
        <w:t xml:space="preserve"> </w:t>
      </w:r>
      <w:r>
        <w:t>epidemija, ekoloških i ostalih nepredvidivih nesreća odnosno izvanrednih događaja tijekom godine. O korištenju sredstava proračunske zalihe odlučuje Gradonačelnik i o tome tromjesečno izvješćuje Gradsko vijeće. Sredstva proračunske zalihe ne mogu se koristiti za pozajmljivanje.</w:t>
      </w:r>
    </w:p>
    <w:p w14:paraId="21EF9E0D" w14:textId="77777777" w:rsidR="006C5739" w:rsidRDefault="00B8641A">
      <w:pPr>
        <w:pStyle w:val="Tijeloteksta"/>
        <w:spacing w:before="200"/>
        <w:ind w:left="1056"/>
      </w:pPr>
      <w:r>
        <w:t>Ukoliko</w:t>
      </w:r>
      <w:r>
        <w:rPr>
          <w:spacing w:val="1"/>
        </w:rPr>
        <w:t xml:space="preserve"> </w:t>
      </w:r>
      <w:r>
        <w:t>bi</w:t>
      </w:r>
      <w:r>
        <w:rPr>
          <w:spacing w:val="1"/>
        </w:rPr>
        <w:t xml:space="preserve"> </w:t>
      </w:r>
      <w:r>
        <w:t>bilo</w:t>
      </w:r>
      <w:r>
        <w:rPr>
          <w:spacing w:val="1"/>
        </w:rPr>
        <w:t xml:space="preserve"> </w:t>
      </w:r>
      <w:r>
        <w:t>isplate proračunskih</w:t>
      </w:r>
      <w:r>
        <w:rPr>
          <w:spacing w:val="1"/>
        </w:rPr>
        <w:t xml:space="preserve"> </w:t>
      </w:r>
      <w:r>
        <w:t>sredstava Grada Šibenika u</w:t>
      </w:r>
      <w:r>
        <w:rPr>
          <w:spacing w:val="1"/>
        </w:rPr>
        <w:t xml:space="preserve"> </w:t>
      </w:r>
      <w:r>
        <w:t>svrhu proračunske zalihe,</w:t>
      </w:r>
      <w:r>
        <w:rPr>
          <w:spacing w:val="3"/>
        </w:rPr>
        <w:t xml:space="preserve"> </w:t>
      </w:r>
      <w:r>
        <w:t>Izvještaj</w:t>
      </w:r>
      <w:r>
        <w:rPr>
          <w:spacing w:val="1"/>
        </w:rPr>
        <w:t xml:space="preserve"> </w:t>
      </w:r>
      <w:r>
        <w:t>o</w:t>
      </w:r>
      <w:r>
        <w:rPr>
          <w:spacing w:val="1"/>
        </w:rPr>
        <w:t xml:space="preserve"> </w:t>
      </w:r>
      <w:r>
        <w:t>korištenju</w:t>
      </w:r>
      <w:r>
        <w:rPr>
          <w:spacing w:val="1"/>
        </w:rPr>
        <w:t xml:space="preserve"> </w:t>
      </w:r>
      <w:r>
        <w:t>proračunske</w:t>
      </w:r>
      <w:r>
        <w:rPr>
          <w:spacing w:val="8"/>
        </w:rPr>
        <w:t xml:space="preserve"> </w:t>
      </w:r>
      <w:r>
        <w:t>zalihe</w:t>
      </w:r>
      <w:r>
        <w:rPr>
          <w:spacing w:val="1"/>
        </w:rPr>
        <w:t xml:space="preserve"> </w:t>
      </w:r>
      <w:r>
        <w:t>po</w:t>
      </w:r>
      <w:r>
        <w:rPr>
          <w:spacing w:val="1"/>
        </w:rPr>
        <w:t xml:space="preserve"> </w:t>
      </w:r>
      <w:r>
        <w:rPr>
          <w:spacing w:val="-2"/>
        </w:rPr>
        <w:t>članku</w:t>
      </w:r>
    </w:p>
    <w:p w14:paraId="008F1AD0" w14:textId="77777777" w:rsidR="006C5739" w:rsidRDefault="00B8641A">
      <w:pPr>
        <w:pStyle w:val="Tijeloteksta"/>
        <w:spacing w:before="41"/>
        <w:ind w:left="696"/>
      </w:pPr>
      <w:r>
        <w:t>24.</w:t>
      </w:r>
      <w:r>
        <w:rPr>
          <w:spacing w:val="-2"/>
        </w:rPr>
        <w:t xml:space="preserve"> </w:t>
      </w:r>
      <w:r>
        <w:t>Pravilnika</w:t>
      </w:r>
      <w:r>
        <w:rPr>
          <w:spacing w:val="-1"/>
        </w:rPr>
        <w:t xml:space="preserve"> </w:t>
      </w:r>
      <w:r>
        <w:t>bi</w:t>
      </w:r>
      <w:r>
        <w:rPr>
          <w:spacing w:val="-1"/>
        </w:rPr>
        <w:t xml:space="preserve"> </w:t>
      </w:r>
      <w:r>
        <w:t>sadržavao</w:t>
      </w:r>
      <w:r>
        <w:rPr>
          <w:spacing w:val="-1"/>
        </w:rPr>
        <w:t xml:space="preserve"> </w:t>
      </w:r>
      <w:r>
        <w:t>podatke</w:t>
      </w:r>
      <w:r>
        <w:rPr>
          <w:spacing w:val="-1"/>
        </w:rPr>
        <w:t xml:space="preserve"> </w:t>
      </w:r>
      <w:r>
        <w:rPr>
          <w:spacing w:val="-5"/>
        </w:rPr>
        <w:t>o:</w:t>
      </w:r>
    </w:p>
    <w:p w14:paraId="0D0458FC" w14:textId="77777777" w:rsidR="006C5739" w:rsidRDefault="00B8641A">
      <w:pPr>
        <w:pStyle w:val="Odlomakpopisa"/>
        <w:numPr>
          <w:ilvl w:val="0"/>
          <w:numId w:val="21"/>
        </w:numPr>
        <w:tabs>
          <w:tab w:val="left" w:pos="1416"/>
        </w:tabs>
        <w:spacing w:before="41"/>
        <w:jc w:val="left"/>
        <w:rPr>
          <w:sz w:val="24"/>
        </w:rPr>
      </w:pPr>
      <w:r>
        <w:rPr>
          <w:sz w:val="24"/>
        </w:rPr>
        <w:t>donositelju</w:t>
      </w:r>
      <w:r>
        <w:rPr>
          <w:spacing w:val="-3"/>
          <w:sz w:val="24"/>
        </w:rPr>
        <w:t xml:space="preserve"> </w:t>
      </w:r>
      <w:r>
        <w:rPr>
          <w:sz w:val="24"/>
        </w:rPr>
        <w:t>odluke</w:t>
      </w:r>
      <w:r>
        <w:rPr>
          <w:spacing w:val="-2"/>
          <w:sz w:val="24"/>
        </w:rPr>
        <w:t xml:space="preserve"> </w:t>
      </w:r>
      <w:r>
        <w:rPr>
          <w:sz w:val="24"/>
        </w:rPr>
        <w:t>odnosno rješenja</w:t>
      </w:r>
      <w:r>
        <w:rPr>
          <w:spacing w:val="-1"/>
          <w:sz w:val="24"/>
        </w:rPr>
        <w:t xml:space="preserve"> </w:t>
      </w:r>
      <w:r>
        <w:rPr>
          <w:sz w:val="24"/>
        </w:rPr>
        <w:t>o korištenju</w:t>
      </w:r>
      <w:r>
        <w:rPr>
          <w:spacing w:val="-1"/>
          <w:sz w:val="24"/>
        </w:rPr>
        <w:t xml:space="preserve"> </w:t>
      </w:r>
      <w:r>
        <w:rPr>
          <w:sz w:val="24"/>
        </w:rPr>
        <w:t>proračunske</w:t>
      </w:r>
      <w:r>
        <w:rPr>
          <w:spacing w:val="-1"/>
          <w:sz w:val="24"/>
        </w:rPr>
        <w:t xml:space="preserve"> </w:t>
      </w:r>
      <w:r>
        <w:rPr>
          <w:spacing w:val="-2"/>
          <w:sz w:val="24"/>
        </w:rPr>
        <w:t>zalihe,</w:t>
      </w:r>
    </w:p>
    <w:p w14:paraId="7AD67098" w14:textId="77777777" w:rsidR="006C5739" w:rsidRDefault="00B8641A">
      <w:pPr>
        <w:pStyle w:val="Odlomakpopisa"/>
        <w:numPr>
          <w:ilvl w:val="0"/>
          <w:numId w:val="21"/>
        </w:numPr>
        <w:tabs>
          <w:tab w:val="left" w:pos="1416"/>
        </w:tabs>
        <w:spacing w:before="43"/>
        <w:jc w:val="left"/>
        <w:rPr>
          <w:sz w:val="24"/>
        </w:rPr>
      </w:pPr>
      <w:r>
        <w:rPr>
          <w:sz w:val="24"/>
        </w:rPr>
        <w:t>primatelju</w:t>
      </w:r>
      <w:r>
        <w:rPr>
          <w:spacing w:val="-3"/>
          <w:sz w:val="24"/>
        </w:rPr>
        <w:t xml:space="preserve"> </w:t>
      </w:r>
      <w:r>
        <w:rPr>
          <w:sz w:val="24"/>
        </w:rPr>
        <w:t>sredstava</w:t>
      </w:r>
      <w:r>
        <w:rPr>
          <w:spacing w:val="-3"/>
          <w:sz w:val="24"/>
        </w:rPr>
        <w:t xml:space="preserve"> </w:t>
      </w:r>
      <w:r>
        <w:rPr>
          <w:sz w:val="24"/>
        </w:rPr>
        <w:t>utvrđenom</w:t>
      </w:r>
      <w:r>
        <w:rPr>
          <w:spacing w:val="-1"/>
          <w:sz w:val="24"/>
        </w:rPr>
        <w:t xml:space="preserve"> </w:t>
      </w:r>
      <w:r>
        <w:rPr>
          <w:sz w:val="24"/>
        </w:rPr>
        <w:t>odlukom</w:t>
      </w:r>
      <w:r>
        <w:rPr>
          <w:spacing w:val="-1"/>
          <w:sz w:val="24"/>
        </w:rPr>
        <w:t xml:space="preserve"> </w:t>
      </w:r>
      <w:r>
        <w:rPr>
          <w:sz w:val="24"/>
        </w:rPr>
        <w:t>odnosno</w:t>
      </w:r>
      <w:r>
        <w:rPr>
          <w:spacing w:val="-1"/>
          <w:sz w:val="24"/>
        </w:rPr>
        <w:t xml:space="preserve"> </w:t>
      </w:r>
      <w:r>
        <w:rPr>
          <w:sz w:val="24"/>
        </w:rPr>
        <w:t>rješenjem</w:t>
      </w:r>
      <w:r>
        <w:rPr>
          <w:spacing w:val="-1"/>
          <w:sz w:val="24"/>
        </w:rPr>
        <w:t xml:space="preserve"> </w:t>
      </w:r>
      <w:r>
        <w:rPr>
          <w:sz w:val="24"/>
        </w:rPr>
        <w:t>o</w:t>
      </w:r>
      <w:r>
        <w:rPr>
          <w:spacing w:val="-1"/>
          <w:sz w:val="24"/>
        </w:rPr>
        <w:t xml:space="preserve"> </w:t>
      </w:r>
      <w:r>
        <w:rPr>
          <w:sz w:val="24"/>
        </w:rPr>
        <w:t>korištenju</w:t>
      </w:r>
      <w:r>
        <w:rPr>
          <w:spacing w:val="-1"/>
          <w:sz w:val="24"/>
        </w:rPr>
        <w:t xml:space="preserve"> </w:t>
      </w:r>
      <w:r>
        <w:rPr>
          <w:sz w:val="24"/>
        </w:rPr>
        <w:t>proračunske</w:t>
      </w:r>
      <w:r>
        <w:rPr>
          <w:spacing w:val="1"/>
          <w:sz w:val="24"/>
        </w:rPr>
        <w:t xml:space="preserve"> </w:t>
      </w:r>
      <w:r>
        <w:rPr>
          <w:spacing w:val="-2"/>
          <w:sz w:val="24"/>
        </w:rPr>
        <w:t>zalihe,</w:t>
      </w:r>
    </w:p>
    <w:p w14:paraId="0FAA73A4" w14:textId="77777777" w:rsidR="006C5739" w:rsidRDefault="00B8641A">
      <w:pPr>
        <w:pStyle w:val="Odlomakpopisa"/>
        <w:numPr>
          <w:ilvl w:val="0"/>
          <w:numId w:val="21"/>
        </w:numPr>
        <w:tabs>
          <w:tab w:val="left" w:pos="1416"/>
        </w:tabs>
        <w:spacing w:before="41"/>
        <w:jc w:val="left"/>
        <w:rPr>
          <w:sz w:val="24"/>
        </w:rPr>
      </w:pPr>
      <w:r>
        <w:rPr>
          <w:sz w:val="24"/>
        </w:rPr>
        <w:t>namjeni</w:t>
      </w:r>
      <w:r>
        <w:rPr>
          <w:spacing w:val="-1"/>
          <w:sz w:val="24"/>
        </w:rPr>
        <w:t xml:space="preserve"> </w:t>
      </w:r>
      <w:r>
        <w:rPr>
          <w:sz w:val="24"/>
        </w:rPr>
        <w:t>korištenja</w:t>
      </w:r>
      <w:r>
        <w:rPr>
          <w:spacing w:val="-1"/>
          <w:sz w:val="24"/>
        </w:rPr>
        <w:t xml:space="preserve"> </w:t>
      </w:r>
      <w:r>
        <w:rPr>
          <w:sz w:val="24"/>
        </w:rPr>
        <w:t>utvrđenoj</w:t>
      </w:r>
      <w:r>
        <w:rPr>
          <w:spacing w:val="-1"/>
          <w:sz w:val="24"/>
        </w:rPr>
        <w:t xml:space="preserve"> </w:t>
      </w:r>
      <w:r>
        <w:rPr>
          <w:sz w:val="24"/>
        </w:rPr>
        <w:t>odlukom</w:t>
      </w:r>
      <w:r>
        <w:rPr>
          <w:spacing w:val="-1"/>
          <w:sz w:val="24"/>
        </w:rPr>
        <w:t xml:space="preserve"> </w:t>
      </w:r>
      <w:r>
        <w:rPr>
          <w:sz w:val="24"/>
        </w:rPr>
        <w:t>odnosno rješenjem</w:t>
      </w:r>
      <w:r>
        <w:rPr>
          <w:spacing w:val="-1"/>
          <w:sz w:val="24"/>
        </w:rPr>
        <w:t xml:space="preserve"> </w:t>
      </w:r>
      <w:r>
        <w:rPr>
          <w:sz w:val="24"/>
        </w:rPr>
        <w:t>o</w:t>
      </w:r>
      <w:r>
        <w:rPr>
          <w:spacing w:val="-1"/>
          <w:sz w:val="24"/>
        </w:rPr>
        <w:t xml:space="preserve"> </w:t>
      </w:r>
      <w:r>
        <w:rPr>
          <w:sz w:val="24"/>
        </w:rPr>
        <w:t>korištenju</w:t>
      </w:r>
      <w:r>
        <w:rPr>
          <w:spacing w:val="-1"/>
          <w:sz w:val="24"/>
        </w:rPr>
        <w:t xml:space="preserve"> </w:t>
      </w:r>
      <w:r>
        <w:rPr>
          <w:sz w:val="24"/>
        </w:rPr>
        <w:t>proračunske</w:t>
      </w:r>
      <w:r>
        <w:rPr>
          <w:spacing w:val="-1"/>
          <w:sz w:val="24"/>
        </w:rPr>
        <w:t xml:space="preserve"> </w:t>
      </w:r>
      <w:r>
        <w:rPr>
          <w:spacing w:val="-2"/>
          <w:sz w:val="24"/>
        </w:rPr>
        <w:t>zalihe,</w:t>
      </w:r>
    </w:p>
    <w:p w14:paraId="1923128D" w14:textId="77777777" w:rsidR="006C5739" w:rsidRDefault="00B8641A">
      <w:pPr>
        <w:pStyle w:val="Odlomakpopisa"/>
        <w:numPr>
          <w:ilvl w:val="0"/>
          <w:numId w:val="21"/>
        </w:numPr>
        <w:tabs>
          <w:tab w:val="left" w:pos="1416"/>
        </w:tabs>
        <w:spacing w:before="41"/>
        <w:jc w:val="left"/>
        <w:rPr>
          <w:sz w:val="24"/>
        </w:rPr>
      </w:pPr>
      <w:r>
        <w:rPr>
          <w:sz w:val="24"/>
        </w:rPr>
        <w:t>iznosu</w:t>
      </w:r>
      <w:r>
        <w:rPr>
          <w:spacing w:val="-1"/>
          <w:sz w:val="24"/>
        </w:rPr>
        <w:t xml:space="preserve"> </w:t>
      </w:r>
      <w:r>
        <w:rPr>
          <w:sz w:val="24"/>
        </w:rPr>
        <w:t>i</w:t>
      </w:r>
      <w:r>
        <w:rPr>
          <w:spacing w:val="-1"/>
          <w:sz w:val="24"/>
        </w:rPr>
        <w:t xml:space="preserve"> </w:t>
      </w:r>
      <w:r>
        <w:rPr>
          <w:sz w:val="24"/>
        </w:rPr>
        <w:t>datumu isplaćenih</w:t>
      </w:r>
      <w:r>
        <w:rPr>
          <w:spacing w:val="-1"/>
          <w:sz w:val="24"/>
        </w:rPr>
        <w:t xml:space="preserve"> </w:t>
      </w:r>
      <w:r>
        <w:rPr>
          <w:sz w:val="24"/>
        </w:rPr>
        <w:t>sredstava</w:t>
      </w:r>
      <w:r>
        <w:rPr>
          <w:spacing w:val="-3"/>
          <w:sz w:val="24"/>
        </w:rPr>
        <w:t xml:space="preserve"> </w:t>
      </w:r>
      <w:r>
        <w:rPr>
          <w:sz w:val="24"/>
        </w:rPr>
        <w:t>iz proračunske</w:t>
      </w:r>
      <w:r>
        <w:rPr>
          <w:spacing w:val="-2"/>
          <w:sz w:val="24"/>
        </w:rPr>
        <w:t xml:space="preserve"> </w:t>
      </w:r>
      <w:r>
        <w:rPr>
          <w:sz w:val="24"/>
        </w:rPr>
        <w:t>zalihe</w:t>
      </w:r>
      <w:r>
        <w:rPr>
          <w:spacing w:val="-2"/>
          <w:sz w:val="24"/>
        </w:rPr>
        <w:t xml:space="preserve"> </w:t>
      </w:r>
      <w:r>
        <w:rPr>
          <w:sz w:val="24"/>
        </w:rPr>
        <w:t>sukladno odluci</w:t>
      </w:r>
      <w:r>
        <w:rPr>
          <w:spacing w:val="1"/>
          <w:sz w:val="24"/>
        </w:rPr>
        <w:t xml:space="preserve"> </w:t>
      </w:r>
      <w:r>
        <w:rPr>
          <w:sz w:val="24"/>
        </w:rPr>
        <w:t>odnosno</w:t>
      </w:r>
      <w:r>
        <w:rPr>
          <w:spacing w:val="-1"/>
          <w:sz w:val="24"/>
        </w:rPr>
        <w:t xml:space="preserve"> </w:t>
      </w:r>
      <w:r>
        <w:rPr>
          <w:sz w:val="24"/>
        </w:rPr>
        <w:t>rješenju o</w:t>
      </w:r>
      <w:r>
        <w:rPr>
          <w:spacing w:val="-1"/>
          <w:sz w:val="24"/>
        </w:rPr>
        <w:t xml:space="preserve"> </w:t>
      </w:r>
      <w:r>
        <w:rPr>
          <w:sz w:val="24"/>
        </w:rPr>
        <w:t>korištenju</w:t>
      </w:r>
      <w:r>
        <w:rPr>
          <w:spacing w:val="-1"/>
          <w:sz w:val="24"/>
        </w:rPr>
        <w:t xml:space="preserve"> </w:t>
      </w:r>
      <w:r>
        <w:rPr>
          <w:sz w:val="24"/>
        </w:rPr>
        <w:t>proračunske</w:t>
      </w:r>
      <w:r>
        <w:rPr>
          <w:spacing w:val="-1"/>
          <w:sz w:val="24"/>
        </w:rPr>
        <w:t xml:space="preserve"> </w:t>
      </w:r>
      <w:r>
        <w:rPr>
          <w:spacing w:val="-2"/>
          <w:sz w:val="24"/>
        </w:rPr>
        <w:t>zalihe.</w:t>
      </w:r>
    </w:p>
    <w:p w14:paraId="718B78FF" w14:textId="77777777" w:rsidR="006C5739" w:rsidRDefault="006C5739">
      <w:pPr>
        <w:pStyle w:val="Tijeloteksta"/>
      </w:pPr>
    </w:p>
    <w:p w14:paraId="0EADBD4F" w14:textId="77777777" w:rsidR="006C5739" w:rsidRDefault="006C5739">
      <w:pPr>
        <w:pStyle w:val="Tijeloteksta"/>
        <w:spacing w:before="7"/>
      </w:pPr>
    </w:p>
    <w:p w14:paraId="3A443E1D" w14:textId="77777777" w:rsidR="006C5739" w:rsidRDefault="00B8641A">
      <w:pPr>
        <w:spacing w:line="276" w:lineRule="auto"/>
        <w:ind w:left="696" w:right="698" w:firstLine="360"/>
        <w:jc w:val="both"/>
        <w:rPr>
          <w:rFonts w:ascii="Times New Roman" w:hAnsi="Times New Roman"/>
          <w:b/>
          <w:sz w:val="24"/>
        </w:rPr>
      </w:pPr>
      <w:r>
        <w:rPr>
          <w:rFonts w:ascii="Times New Roman" w:hAnsi="Times New Roman"/>
          <w:sz w:val="24"/>
        </w:rPr>
        <w:t xml:space="preserve">Polugodišnji izvještaj o korištenju proračunske zalihe Grada Šibenika u 2024. godini ne sadrži gore navedene podatke budući da unutar izvještajnog razdoblja </w:t>
      </w:r>
      <w:r>
        <w:rPr>
          <w:rFonts w:ascii="Times New Roman" w:hAnsi="Times New Roman"/>
          <w:b/>
          <w:sz w:val="24"/>
        </w:rPr>
        <w:t>nije bilo isplaćenih sredstava iz proračunske zalihe.</w:t>
      </w:r>
    </w:p>
    <w:p w14:paraId="670FC423" w14:textId="77777777" w:rsidR="006C5739" w:rsidRDefault="006C5739">
      <w:pPr>
        <w:spacing w:line="276" w:lineRule="auto"/>
        <w:jc w:val="both"/>
        <w:rPr>
          <w:rFonts w:ascii="Times New Roman" w:hAnsi="Times New Roman"/>
          <w:b/>
          <w:sz w:val="24"/>
        </w:rPr>
        <w:sectPr w:rsidR="006C5739">
          <w:headerReference w:type="default" r:id="rId66"/>
          <w:footerReference w:type="default" r:id="rId67"/>
          <w:pgSz w:w="16840" w:h="11910" w:orient="landscape"/>
          <w:pgMar w:top="1060" w:right="720" w:bottom="1200" w:left="720" w:header="0" w:footer="1000" w:gutter="0"/>
          <w:pgNumType w:start="1"/>
          <w:cols w:space="720"/>
        </w:sectPr>
      </w:pPr>
    </w:p>
    <w:p w14:paraId="62E4583E" w14:textId="77777777" w:rsidR="006C5739" w:rsidRDefault="00B8641A">
      <w:pPr>
        <w:pStyle w:val="Naslov1"/>
        <w:numPr>
          <w:ilvl w:val="2"/>
          <w:numId w:val="25"/>
        </w:numPr>
        <w:tabs>
          <w:tab w:val="left" w:pos="2119"/>
        </w:tabs>
        <w:spacing w:before="307"/>
        <w:ind w:left="2119"/>
        <w:jc w:val="left"/>
      </w:pPr>
      <w:r>
        <w:lastRenderedPageBreak/>
        <w:t>IZVJEŠTAJ</w:t>
      </w:r>
      <w:r>
        <w:rPr>
          <w:spacing w:val="-6"/>
        </w:rPr>
        <w:t xml:space="preserve"> </w:t>
      </w:r>
      <w:r>
        <w:t>O</w:t>
      </w:r>
      <w:r>
        <w:rPr>
          <w:spacing w:val="-6"/>
        </w:rPr>
        <w:t xml:space="preserve"> </w:t>
      </w:r>
      <w:r>
        <w:t>ZADUŽIVANJU</w:t>
      </w:r>
      <w:r>
        <w:rPr>
          <w:spacing w:val="-3"/>
        </w:rPr>
        <w:t xml:space="preserve"> </w:t>
      </w:r>
      <w:r>
        <w:t>NA</w:t>
      </w:r>
      <w:r>
        <w:rPr>
          <w:spacing w:val="-7"/>
        </w:rPr>
        <w:t xml:space="preserve"> </w:t>
      </w:r>
      <w:r>
        <w:t>DOMAĆEM</w:t>
      </w:r>
      <w:r>
        <w:rPr>
          <w:spacing w:val="-6"/>
        </w:rPr>
        <w:t xml:space="preserve"> </w:t>
      </w:r>
      <w:r>
        <w:t>I</w:t>
      </w:r>
      <w:r>
        <w:rPr>
          <w:spacing w:val="-5"/>
        </w:rPr>
        <w:t xml:space="preserve"> </w:t>
      </w:r>
      <w:r>
        <w:t>STRANOM</w:t>
      </w:r>
      <w:r>
        <w:rPr>
          <w:spacing w:val="-6"/>
        </w:rPr>
        <w:t xml:space="preserve"> </w:t>
      </w:r>
      <w:r>
        <w:t>TRŽIŠTU</w:t>
      </w:r>
      <w:r>
        <w:rPr>
          <w:spacing w:val="-5"/>
        </w:rPr>
        <w:t xml:space="preserve"> </w:t>
      </w:r>
      <w:r>
        <w:t>NOVCA</w:t>
      </w:r>
      <w:r>
        <w:rPr>
          <w:spacing w:val="-8"/>
        </w:rPr>
        <w:t xml:space="preserve"> </w:t>
      </w:r>
      <w:r>
        <w:t>I</w:t>
      </w:r>
      <w:r>
        <w:rPr>
          <w:spacing w:val="62"/>
        </w:rPr>
        <w:t xml:space="preserve"> </w:t>
      </w:r>
      <w:r>
        <w:rPr>
          <w:spacing w:val="-2"/>
        </w:rPr>
        <w:t>KAPITALA</w:t>
      </w:r>
    </w:p>
    <w:p w14:paraId="6D1A2115" w14:textId="77777777" w:rsidR="006C5739" w:rsidRDefault="006C5739">
      <w:pPr>
        <w:pStyle w:val="Tijeloteksta"/>
        <w:rPr>
          <w:b/>
          <w:sz w:val="28"/>
        </w:rPr>
      </w:pPr>
    </w:p>
    <w:p w14:paraId="1E740550" w14:textId="77777777" w:rsidR="006C5739" w:rsidRDefault="006C5739">
      <w:pPr>
        <w:pStyle w:val="Tijeloteksta"/>
        <w:spacing w:before="154"/>
        <w:rPr>
          <w:b/>
          <w:sz w:val="28"/>
        </w:rPr>
      </w:pPr>
    </w:p>
    <w:p w14:paraId="63FC8A14" w14:textId="77777777" w:rsidR="006C5739" w:rsidRDefault="00B8641A">
      <w:pPr>
        <w:pStyle w:val="Tijeloteksta"/>
        <w:spacing w:line="276" w:lineRule="auto"/>
        <w:ind w:left="696" w:right="693" w:firstLine="360"/>
        <w:jc w:val="both"/>
      </w:pPr>
      <w:r>
        <w:t>Zakonom o proračunu („Narodne novine“ broj 144/21 – u daljem tekstu: Zakon) propisano je da se jedinica lokalne i područne (regionalne) samouprave, osim za investiciju koja se financira iz njezina proračuna, može dugoročno zadužiti i za kapitalne pomoći trgovačkim društvima i drugim</w:t>
      </w:r>
      <w:r>
        <w:rPr>
          <w:spacing w:val="-3"/>
        </w:rPr>
        <w:t xml:space="preserve"> </w:t>
      </w:r>
      <w:r>
        <w:t>pravnim</w:t>
      </w:r>
      <w:r>
        <w:rPr>
          <w:spacing w:val="-3"/>
        </w:rPr>
        <w:t xml:space="preserve"> </w:t>
      </w:r>
      <w:r>
        <w:t>osobama</w:t>
      </w:r>
      <w:r>
        <w:rPr>
          <w:spacing w:val="-3"/>
        </w:rPr>
        <w:t xml:space="preserve"> </w:t>
      </w:r>
      <w:r>
        <w:t>u</w:t>
      </w:r>
      <w:r>
        <w:rPr>
          <w:spacing w:val="-3"/>
        </w:rPr>
        <w:t xml:space="preserve"> </w:t>
      </w:r>
      <w:r>
        <w:t>većinskom</w:t>
      </w:r>
      <w:r>
        <w:rPr>
          <w:spacing w:val="-3"/>
        </w:rPr>
        <w:t xml:space="preserve"> </w:t>
      </w:r>
      <w:r>
        <w:t>vlasništvu</w:t>
      </w:r>
      <w:r>
        <w:rPr>
          <w:spacing w:val="-5"/>
        </w:rPr>
        <w:t xml:space="preserve"> </w:t>
      </w:r>
      <w:r>
        <w:t>ili</w:t>
      </w:r>
      <w:r>
        <w:rPr>
          <w:spacing w:val="-3"/>
        </w:rPr>
        <w:t xml:space="preserve"> </w:t>
      </w:r>
      <w:r>
        <w:t>suvlasništvu</w:t>
      </w:r>
      <w:r>
        <w:rPr>
          <w:spacing w:val="-3"/>
        </w:rPr>
        <w:t xml:space="preserve"> </w:t>
      </w:r>
      <w:r>
        <w:t>jedinice</w:t>
      </w:r>
      <w:r>
        <w:rPr>
          <w:spacing w:val="-5"/>
        </w:rPr>
        <w:t xml:space="preserve"> </w:t>
      </w:r>
      <w:r>
        <w:t>lokalne</w:t>
      </w:r>
      <w:r>
        <w:rPr>
          <w:spacing w:val="-3"/>
        </w:rPr>
        <w:t xml:space="preserve"> </w:t>
      </w:r>
      <w:r>
        <w:t>i</w:t>
      </w:r>
      <w:r>
        <w:rPr>
          <w:spacing w:val="-3"/>
        </w:rPr>
        <w:t xml:space="preserve"> </w:t>
      </w:r>
      <w:r>
        <w:t>područne</w:t>
      </w:r>
      <w:r>
        <w:rPr>
          <w:spacing w:val="-4"/>
        </w:rPr>
        <w:t xml:space="preserve"> </w:t>
      </w:r>
      <w:r>
        <w:t>(regionalne)</w:t>
      </w:r>
      <w:r>
        <w:rPr>
          <w:spacing w:val="-3"/>
        </w:rPr>
        <w:t xml:space="preserve"> </w:t>
      </w:r>
      <w:r>
        <w:t>samouprave</w:t>
      </w:r>
      <w:r>
        <w:rPr>
          <w:spacing w:val="-4"/>
        </w:rPr>
        <w:t xml:space="preserve"> </w:t>
      </w:r>
      <w:r>
        <w:t>te</w:t>
      </w:r>
      <w:r>
        <w:rPr>
          <w:spacing w:val="-3"/>
        </w:rPr>
        <w:t xml:space="preserve"> </w:t>
      </w:r>
      <w:r>
        <w:t>za</w:t>
      </w:r>
      <w:r>
        <w:rPr>
          <w:spacing w:val="-2"/>
        </w:rPr>
        <w:t xml:space="preserve"> </w:t>
      </w:r>
      <w:r>
        <w:t>realizaciju</w:t>
      </w:r>
      <w:r>
        <w:rPr>
          <w:spacing w:val="-3"/>
        </w:rPr>
        <w:t xml:space="preserve"> </w:t>
      </w:r>
      <w:r>
        <w:t xml:space="preserve">investicije koja se sufinancira iz fondova Europske unije kao i za investicije, odnosno projekte, čija je realizacija utvrđena posebnim propisima, a kojima se stvara obveza sudjelovanja jedinica lokalne i područne (regionalne) samouprave. Zakonom se također omogućava zaduživanje jedinica lokalne i područne (regionalne) samouprave za financiranje obveza na ime povrata neprihvatljivih troškova koji su bili sufinancirani iz fondova Europske </w:t>
      </w:r>
      <w:r>
        <w:rPr>
          <w:spacing w:val="-2"/>
        </w:rPr>
        <w:t>unije.</w:t>
      </w:r>
    </w:p>
    <w:p w14:paraId="6A4A0E0F" w14:textId="77777777" w:rsidR="006C5739" w:rsidRDefault="00B8641A">
      <w:pPr>
        <w:pStyle w:val="Tijeloteksta"/>
        <w:spacing w:before="201" w:line="276" w:lineRule="auto"/>
        <w:ind w:left="696" w:right="693" w:firstLine="360"/>
        <w:jc w:val="both"/>
      </w:pPr>
      <w:r>
        <w:t>Zakonom</w:t>
      </w:r>
      <w:r>
        <w:rPr>
          <w:spacing w:val="-12"/>
        </w:rPr>
        <w:t xml:space="preserve"> </w:t>
      </w:r>
      <w:r>
        <w:t>je</w:t>
      </w:r>
      <w:r>
        <w:rPr>
          <w:spacing w:val="-12"/>
        </w:rPr>
        <w:t xml:space="preserve"> </w:t>
      </w:r>
      <w:r>
        <w:t>propisano</w:t>
      </w:r>
      <w:r>
        <w:rPr>
          <w:spacing w:val="-12"/>
        </w:rPr>
        <w:t xml:space="preserve"> </w:t>
      </w:r>
      <w:r>
        <w:t>da</w:t>
      </w:r>
      <w:r>
        <w:rPr>
          <w:spacing w:val="-11"/>
        </w:rPr>
        <w:t xml:space="preserve"> </w:t>
      </w:r>
      <w:r>
        <w:t>se</w:t>
      </w:r>
      <w:r>
        <w:rPr>
          <w:spacing w:val="-13"/>
        </w:rPr>
        <w:t xml:space="preserve"> </w:t>
      </w:r>
      <w:r>
        <w:t>u</w:t>
      </w:r>
      <w:r>
        <w:rPr>
          <w:spacing w:val="-12"/>
        </w:rPr>
        <w:t xml:space="preserve"> </w:t>
      </w:r>
      <w:r>
        <w:t>iznos</w:t>
      </w:r>
      <w:r>
        <w:rPr>
          <w:spacing w:val="-12"/>
        </w:rPr>
        <w:t xml:space="preserve"> </w:t>
      </w:r>
      <w:r>
        <w:t>ukupne</w:t>
      </w:r>
      <w:r>
        <w:rPr>
          <w:spacing w:val="-13"/>
        </w:rPr>
        <w:t xml:space="preserve"> </w:t>
      </w:r>
      <w:r>
        <w:t>godišnje</w:t>
      </w:r>
      <w:r>
        <w:rPr>
          <w:spacing w:val="-13"/>
        </w:rPr>
        <w:t xml:space="preserve"> </w:t>
      </w:r>
      <w:r>
        <w:t>obveze</w:t>
      </w:r>
      <w:r>
        <w:rPr>
          <w:spacing w:val="-13"/>
        </w:rPr>
        <w:t xml:space="preserve"> </w:t>
      </w:r>
      <w:r>
        <w:t>(najviše</w:t>
      </w:r>
      <w:r>
        <w:rPr>
          <w:spacing w:val="-13"/>
        </w:rPr>
        <w:t xml:space="preserve"> </w:t>
      </w:r>
      <w:r>
        <w:t>do</w:t>
      </w:r>
      <w:r>
        <w:rPr>
          <w:spacing w:val="-12"/>
        </w:rPr>
        <w:t xml:space="preserve"> </w:t>
      </w:r>
      <w:r>
        <w:t>20</w:t>
      </w:r>
      <w:r>
        <w:rPr>
          <w:spacing w:val="-12"/>
        </w:rPr>
        <w:t xml:space="preserve"> </w:t>
      </w:r>
      <w:r>
        <w:t>posto</w:t>
      </w:r>
      <w:r>
        <w:rPr>
          <w:spacing w:val="-12"/>
        </w:rPr>
        <w:t xml:space="preserve"> </w:t>
      </w:r>
      <w:r>
        <w:t>ostvarenih</w:t>
      </w:r>
      <w:r>
        <w:rPr>
          <w:spacing w:val="-12"/>
        </w:rPr>
        <w:t xml:space="preserve"> </w:t>
      </w:r>
      <w:r>
        <w:t>proračunskih</w:t>
      </w:r>
      <w:r>
        <w:rPr>
          <w:spacing w:val="-12"/>
        </w:rPr>
        <w:t xml:space="preserve"> </w:t>
      </w:r>
      <w:r>
        <w:t>prihoda</w:t>
      </w:r>
      <w:r>
        <w:rPr>
          <w:spacing w:val="-13"/>
        </w:rPr>
        <w:t xml:space="preserve"> </w:t>
      </w:r>
      <w:r>
        <w:t>u</w:t>
      </w:r>
      <w:r>
        <w:rPr>
          <w:spacing w:val="-12"/>
        </w:rPr>
        <w:t xml:space="preserve"> </w:t>
      </w:r>
      <w:r>
        <w:t>godini</w:t>
      </w:r>
      <w:r>
        <w:rPr>
          <w:spacing w:val="-11"/>
        </w:rPr>
        <w:t xml:space="preserve"> </w:t>
      </w:r>
      <w:r>
        <w:t>koja</w:t>
      </w:r>
      <w:r>
        <w:rPr>
          <w:spacing w:val="-13"/>
        </w:rPr>
        <w:t xml:space="preserve"> </w:t>
      </w:r>
      <w:r>
        <w:t>prethodi</w:t>
      </w:r>
      <w:r>
        <w:rPr>
          <w:spacing w:val="-11"/>
        </w:rPr>
        <w:t xml:space="preserve"> </w:t>
      </w:r>
      <w:r>
        <w:t>godini u kojoj se jedinica zadužuje/daje jamstvo/suglasnost) uključuju dospjele obveze iskazane u zadnjem raspoloživom financijskom izvještaju.</w:t>
      </w:r>
    </w:p>
    <w:p w14:paraId="360A4BC3" w14:textId="77777777" w:rsidR="006C5739" w:rsidRDefault="00B8641A">
      <w:pPr>
        <w:pStyle w:val="Tijeloteksta"/>
        <w:spacing w:before="200" w:line="276" w:lineRule="auto"/>
        <w:ind w:left="696" w:right="691" w:firstLine="360"/>
        <w:jc w:val="both"/>
      </w:pPr>
      <w:r>
        <w:t xml:space="preserve">Zakonom je dodatno uređen proces </w:t>
      </w:r>
      <w:r>
        <w:t>zaduživanja jedinica lokalne i područne (regionalne) samouprave za projekte sufinancirane iz fondova Europske</w:t>
      </w:r>
      <w:r>
        <w:rPr>
          <w:spacing w:val="-9"/>
        </w:rPr>
        <w:t xml:space="preserve"> </w:t>
      </w:r>
      <w:r>
        <w:t>unije</w:t>
      </w:r>
      <w:r>
        <w:rPr>
          <w:spacing w:val="-9"/>
        </w:rPr>
        <w:t xml:space="preserve"> </w:t>
      </w:r>
      <w:r>
        <w:t>pri</w:t>
      </w:r>
      <w:r>
        <w:rPr>
          <w:spacing w:val="-6"/>
        </w:rPr>
        <w:t xml:space="preserve"> </w:t>
      </w:r>
      <w:r>
        <w:t>čemu</w:t>
      </w:r>
      <w:r>
        <w:rPr>
          <w:spacing w:val="-8"/>
        </w:rPr>
        <w:t xml:space="preserve"> </w:t>
      </w:r>
      <w:r>
        <w:t>je</w:t>
      </w:r>
      <w:r>
        <w:rPr>
          <w:spacing w:val="-10"/>
        </w:rPr>
        <w:t xml:space="preserve"> </w:t>
      </w:r>
      <w:r>
        <w:t>propisano</w:t>
      </w:r>
      <w:r>
        <w:rPr>
          <w:spacing w:val="-9"/>
        </w:rPr>
        <w:t xml:space="preserve"> </w:t>
      </w:r>
      <w:r>
        <w:t>da</w:t>
      </w:r>
      <w:r>
        <w:rPr>
          <w:spacing w:val="-7"/>
        </w:rPr>
        <w:t xml:space="preserve"> </w:t>
      </w:r>
      <w:r>
        <w:t>u</w:t>
      </w:r>
      <w:r>
        <w:rPr>
          <w:spacing w:val="-9"/>
        </w:rPr>
        <w:t xml:space="preserve"> </w:t>
      </w:r>
      <w:r>
        <w:t>izračun</w:t>
      </w:r>
      <w:r>
        <w:rPr>
          <w:spacing w:val="-6"/>
        </w:rPr>
        <w:t xml:space="preserve"> </w:t>
      </w:r>
      <w:r>
        <w:t>godišnje</w:t>
      </w:r>
      <w:r>
        <w:rPr>
          <w:spacing w:val="-9"/>
        </w:rPr>
        <w:t xml:space="preserve"> </w:t>
      </w:r>
      <w:r>
        <w:t>obveze</w:t>
      </w:r>
      <w:r>
        <w:rPr>
          <w:spacing w:val="-10"/>
        </w:rPr>
        <w:t xml:space="preserve"> </w:t>
      </w:r>
      <w:r>
        <w:t>jedinice</w:t>
      </w:r>
      <w:r>
        <w:rPr>
          <w:spacing w:val="-7"/>
        </w:rPr>
        <w:t xml:space="preserve"> </w:t>
      </w:r>
      <w:r>
        <w:t>lokalne</w:t>
      </w:r>
      <w:r>
        <w:rPr>
          <w:spacing w:val="-10"/>
        </w:rPr>
        <w:t xml:space="preserve"> </w:t>
      </w:r>
      <w:r>
        <w:t>i</w:t>
      </w:r>
      <w:r>
        <w:rPr>
          <w:spacing w:val="-8"/>
        </w:rPr>
        <w:t xml:space="preserve"> </w:t>
      </w:r>
      <w:r>
        <w:t>područne</w:t>
      </w:r>
      <w:r>
        <w:rPr>
          <w:spacing w:val="-10"/>
        </w:rPr>
        <w:t xml:space="preserve"> </w:t>
      </w:r>
      <w:r>
        <w:t>(regionalne)</w:t>
      </w:r>
      <w:r>
        <w:rPr>
          <w:spacing w:val="-9"/>
        </w:rPr>
        <w:t xml:space="preserve"> </w:t>
      </w:r>
      <w:r>
        <w:t>samouprave</w:t>
      </w:r>
      <w:r>
        <w:rPr>
          <w:spacing w:val="-10"/>
        </w:rPr>
        <w:t xml:space="preserve"> </w:t>
      </w:r>
      <w:r>
        <w:t>ne</w:t>
      </w:r>
      <w:r>
        <w:rPr>
          <w:spacing w:val="-10"/>
        </w:rPr>
        <w:t xml:space="preserve"> </w:t>
      </w:r>
      <w:r>
        <w:t>ulazi</w:t>
      </w:r>
      <w:r>
        <w:rPr>
          <w:spacing w:val="-8"/>
        </w:rPr>
        <w:t xml:space="preserve"> </w:t>
      </w:r>
      <w:r>
        <w:t>iznos</w:t>
      </w:r>
      <w:r>
        <w:rPr>
          <w:spacing w:val="-9"/>
        </w:rPr>
        <w:t xml:space="preserve"> </w:t>
      </w:r>
      <w:r>
        <w:t xml:space="preserve">zaduživanja </w:t>
      </w:r>
      <w:r>
        <w:t>jedinice lokalne i područne (regionalne) samouprave za projekte sufinancirane iz fondova Europske unije do iznosa ukupno prihvatljivog troška projekta sufinanciranog iz fondova Europske unije.</w:t>
      </w:r>
    </w:p>
    <w:p w14:paraId="44094A69" w14:textId="77777777" w:rsidR="006C5739" w:rsidRDefault="00B8641A">
      <w:pPr>
        <w:pStyle w:val="Tijeloteksta"/>
        <w:spacing w:before="200" w:line="276" w:lineRule="auto"/>
        <w:ind w:left="696" w:right="692" w:firstLine="360"/>
        <w:jc w:val="both"/>
      </w:pPr>
      <w:r>
        <w:t>Zakon propisuje u čijoj je nadležnosti davanje suglasnosti za dugoročno zaduživanje jedinica lokalne i područne (regionalne) samouprave za realizaciju projekta koji se sufinancira iz sredstava Europske unije. U slučajevima kada se jedinica lokalne i područne (regionalne) samouprave dugoročno zadužuje najviše do iznosa ukupno prihvatljivog troška projekta sufinanciranog iz sredstava Europske unije, suglasnost daje ministar financija, a ako se jedinica lokalne i područne (regionalne) samouprave zadužuje za re</w:t>
      </w:r>
      <w:r>
        <w:t>alizaciju projekta koji se sufinancira iz sredstava Europske unije iznad iznosa prihvatljivog troška, suglasnost daje Vlada.</w:t>
      </w:r>
    </w:p>
    <w:p w14:paraId="33787E6E" w14:textId="77777777" w:rsidR="006C5739" w:rsidRDefault="00B8641A">
      <w:pPr>
        <w:pStyle w:val="Tijeloteksta"/>
        <w:spacing w:before="202" w:line="276" w:lineRule="auto"/>
        <w:ind w:left="696" w:right="696" w:firstLine="708"/>
        <w:jc w:val="both"/>
      </w:pPr>
      <w:r>
        <w:t>Osim gore navedenoga, Zakon propisuje obvezu jedinicama lokalne i područne (regionalne) samouprave da primljena sredstva Europske unije i/ili pomoći za sufinanciranje iz državnog proračuna vezano za realizaciju projekta za koji se zadužila, utroši na otplatu zaduženja koje se odnosi na dio projekta za koji su primljena sredstva Europske unije i/ili pomoći za sufinanciranje iz državnog proračuna.</w:t>
      </w:r>
    </w:p>
    <w:p w14:paraId="30970519" w14:textId="77777777" w:rsidR="006C5739" w:rsidRDefault="006C5739">
      <w:pPr>
        <w:pStyle w:val="Tijeloteksta"/>
        <w:spacing w:line="276" w:lineRule="auto"/>
        <w:jc w:val="both"/>
        <w:sectPr w:rsidR="006C5739">
          <w:headerReference w:type="default" r:id="rId68"/>
          <w:footerReference w:type="default" r:id="rId69"/>
          <w:pgSz w:w="16840" w:h="11910" w:orient="landscape"/>
          <w:pgMar w:top="1340" w:right="720" w:bottom="1200" w:left="720" w:header="0" w:footer="1000" w:gutter="0"/>
          <w:cols w:space="720"/>
        </w:sectPr>
      </w:pPr>
    </w:p>
    <w:p w14:paraId="2CAB6055" w14:textId="77777777" w:rsidR="006C5739" w:rsidRDefault="00B8641A">
      <w:pPr>
        <w:pStyle w:val="Tijeloteksta"/>
        <w:spacing w:before="105"/>
        <w:ind w:left="696" w:right="695" w:firstLine="708"/>
        <w:jc w:val="both"/>
      </w:pPr>
      <w:r>
        <w:lastRenderedPageBreak/>
        <w:t xml:space="preserve">Zakon propisuje da se izvanproračunski korisnici jedinica lokalne i područne (regionalne) samouprave i ostale pravne osobe u većinskom vlasništvu ili suvlasništvu jedinica lokalne i područne (regionalne) samouprave (izuzev ustanova), u svrhu efikasnijeg upravljanja likvidnošću, mogu dugoročno zadužiti i za namjene koje nisu vezane isključivo za investiciju. Navedeno zaduživanje se </w:t>
      </w:r>
      <w:r>
        <w:rPr>
          <w:u w:val="single"/>
        </w:rPr>
        <w:t>ne uključuje</w:t>
      </w:r>
      <w:r>
        <w:t xml:space="preserve"> u opseg zaduživanja jedinice lokalne i područne (regionalne) samouprave, osim u slučaju kada jedinica lokalne i područne (regionalne) samouprave daje jamstvo za dugoročno zaduživanje svog izvanproračunskog korisnika, odnosno pravne osobe u svom većinskom vlasništvu ili suvlasništvu.</w:t>
      </w:r>
    </w:p>
    <w:p w14:paraId="459B64F6" w14:textId="77777777" w:rsidR="006C5739" w:rsidRDefault="006C5739">
      <w:pPr>
        <w:pStyle w:val="Tijeloteksta"/>
      </w:pPr>
    </w:p>
    <w:p w14:paraId="757D012A" w14:textId="77777777" w:rsidR="006C5739" w:rsidRDefault="00B8641A">
      <w:pPr>
        <w:pStyle w:val="Tijeloteksta"/>
        <w:ind w:left="696" w:right="693" w:firstLine="708"/>
        <w:jc w:val="both"/>
      </w:pPr>
      <w:r>
        <w:t>Zakonom se uvodi i dodatna decentralizacija upravljanja dugovima jedinice lokalne i područne (regionalne) samouprave kroz olakšavanje mogućnosti refinanciranja i reprogramiranja postojećih kredita i zajmova. Ako se refinanciranjem ili reprogramiranjem ne povećava ukupan godišnji anuitet kredita ili zajma, suglasnost za refinanciranje ili reprogramiranje daje ministar financija. Ako se refinanciranjem ili reprogramiranjem</w:t>
      </w:r>
      <w:r>
        <w:rPr>
          <w:spacing w:val="-10"/>
        </w:rPr>
        <w:t xml:space="preserve"> </w:t>
      </w:r>
      <w:r>
        <w:t>povećava</w:t>
      </w:r>
      <w:r>
        <w:rPr>
          <w:spacing w:val="-11"/>
        </w:rPr>
        <w:t xml:space="preserve"> </w:t>
      </w:r>
      <w:r>
        <w:t>ukupan</w:t>
      </w:r>
      <w:r>
        <w:rPr>
          <w:spacing w:val="-10"/>
        </w:rPr>
        <w:t xml:space="preserve"> </w:t>
      </w:r>
      <w:r>
        <w:t>godišnji</w:t>
      </w:r>
      <w:r>
        <w:rPr>
          <w:spacing w:val="-9"/>
        </w:rPr>
        <w:t xml:space="preserve"> </w:t>
      </w:r>
      <w:r>
        <w:t>anuitet</w:t>
      </w:r>
      <w:r>
        <w:rPr>
          <w:spacing w:val="-9"/>
        </w:rPr>
        <w:t xml:space="preserve"> </w:t>
      </w:r>
      <w:r>
        <w:t>kredita</w:t>
      </w:r>
      <w:r>
        <w:rPr>
          <w:spacing w:val="-11"/>
        </w:rPr>
        <w:t xml:space="preserve"> </w:t>
      </w:r>
      <w:r>
        <w:t>ili</w:t>
      </w:r>
      <w:r>
        <w:rPr>
          <w:spacing w:val="-9"/>
        </w:rPr>
        <w:t xml:space="preserve"> </w:t>
      </w:r>
      <w:r>
        <w:t>zajma,</w:t>
      </w:r>
      <w:r>
        <w:rPr>
          <w:spacing w:val="-10"/>
        </w:rPr>
        <w:t xml:space="preserve"> </w:t>
      </w:r>
      <w:r>
        <w:t>suglasnost</w:t>
      </w:r>
      <w:r>
        <w:rPr>
          <w:spacing w:val="-9"/>
        </w:rPr>
        <w:t xml:space="preserve"> </w:t>
      </w:r>
      <w:r>
        <w:t>daje</w:t>
      </w:r>
      <w:r>
        <w:rPr>
          <w:spacing w:val="-10"/>
        </w:rPr>
        <w:t xml:space="preserve"> </w:t>
      </w:r>
      <w:r>
        <w:t>Vlada</w:t>
      </w:r>
      <w:r>
        <w:rPr>
          <w:spacing w:val="-11"/>
        </w:rPr>
        <w:t xml:space="preserve"> </w:t>
      </w:r>
      <w:r>
        <w:t>i</w:t>
      </w:r>
      <w:r>
        <w:rPr>
          <w:spacing w:val="-9"/>
        </w:rPr>
        <w:t xml:space="preserve"> </w:t>
      </w:r>
      <w:r>
        <w:t>u</w:t>
      </w:r>
      <w:r>
        <w:rPr>
          <w:spacing w:val="-10"/>
        </w:rPr>
        <w:t xml:space="preserve"> </w:t>
      </w:r>
      <w:r>
        <w:t>tom</w:t>
      </w:r>
      <w:r>
        <w:rPr>
          <w:spacing w:val="-9"/>
        </w:rPr>
        <w:t xml:space="preserve"> </w:t>
      </w:r>
      <w:r>
        <w:t>slučaju</w:t>
      </w:r>
      <w:r>
        <w:rPr>
          <w:spacing w:val="-9"/>
        </w:rPr>
        <w:t xml:space="preserve"> </w:t>
      </w:r>
      <w:r>
        <w:t>mora</w:t>
      </w:r>
      <w:r>
        <w:rPr>
          <w:spacing w:val="-11"/>
        </w:rPr>
        <w:t xml:space="preserve"> </w:t>
      </w:r>
      <w:r>
        <w:t>se</w:t>
      </w:r>
      <w:r>
        <w:rPr>
          <w:spacing w:val="-10"/>
        </w:rPr>
        <w:t xml:space="preserve"> </w:t>
      </w:r>
      <w:r>
        <w:t>zadovoljiti</w:t>
      </w:r>
      <w:r>
        <w:rPr>
          <w:spacing w:val="-9"/>
        </w:rPr>
        <w:t xml:space="preserve"> </w:t>
      </w:r>
      <w:r>
        <w:t>uvjet</w:t>
      </w:r>
      <w:r>
        <w:rPr>
          <w:spacing w:val="-10"/>
        </w:rPr>
        <w:t xml:space="preserve"> </w:t>
      </w:r>
      <w:r>
        <w:t>iz</w:t>
      </w:r>
      <w:r>
        <w:rPr>
          <w:spacing w:val="-10"/>
        </w:rPr>
        <w:t xml:space="preserve"> </w:t>
      </w:r>
      <w:r>
        <w:t>članka</w:t>
      </w:r>
      <w:r>
        <w:rPr>
          <w:spacing w:val="-11"/>
        </w:rPr>
        <w:t xml:space="preserve"> </w:t>
      </w:r>
      <w:r>
        <w:t xml:space="preserve">121. stavka 1. Zakona o proračunu, odnosno da </w:t>
      </w:r>
      <w:r>
        <w:t>zaduženost ne prelazi 20% ostvarenih prihoda u prethodnoj godini.</w:t>
      </w:r>
    </w:p>
    <w:p w14:paraId="57A29341" w14:textId="77777777" w:rsidR="006C5739" w:rsidRDefault="006C5739">
      <w:pPr>
        <w:pStyle w:val="Tijeloteksta"/>
      </w:pPr>
    </w:p>
    <w:p w14:paraId="12F80D24" w14:textId="77777777" w:rsidR="006C5739" w:rsidRDefault="006C5739">
      <w:pPr>
        <w:pStyle w:val="Tijeloteksta"/>
        <w:spacing w:before="1"/>
      </w:pPr>
    </w:p>
    <w:p w14:paraId="511CE077" w14:textId="77777777" w:rsidR="006C5739" w:rsidRDefault="00B8641A">
      <w:pPr>
        <w:pStyle w:val="Naslov3"/>
        <w:ind w:left="1404"/>
        <w:rPr>
          <w:b w:val="0"/>
        </w:rPr>
      </w:pPr>
      <w:r>
        <w:t>U</w:t>
      </w:r>
      <w:r>
        <w:rPr>
          <w:spacing w:val="-5"/>
        </w:rPr>
        <w:t xml:space="preserve"> </w:t>
      </w:r>
      <w:r>
        <w:t>razdoblju</w:t>
      </w:r>
      <w:r>
        <w:rPr>
          <w:spacing w:val="-2"/>
        </w:rPr>
        <w:t xml:space="preserve"> </w:t>
      </w:r>
      <w:r>
        <w:t>od</w:t>
      </w:r>
      <w:r>
        <w:rPr>
          <w:spacing w:val="-1"/>
        </w:rPr>
        <w:t xml:space="preserve"> </w:t>
      </w:r>
      <w:r>
        <w:t>1.</w:t>
      </w:r>
      <w:r>
        <w:rPr>
          <w:spacing w:val="-2"/>
        </w:rPr>
        <w:t xml:space="preserve"> </w:t>
      </w:r>
      <w:r>
        <w:t>siječnja</w:t>
      </w:r>
      <w:r>
        <w:rPr>
          <w:spacing w:val="-1"/>
        </w:rPr>
        <w:t xml:space="preserve"> </w:t>
      </w:r>
      <w:r>
        <w:t>do</w:t>
      </w:r>
      <w:r>
        <w:rPr>
          <w:spacing w:val="-2"/>
        </w:rPr>
        <w:t xml:space="preserve"> </w:t>
      </w:r>
      <w:r>
        <w:t>30.</w:t>
      </w:r>
      <w:r>
        <w:rPr>
          <w:spacing w:val="-1"/>
        </w:rPr>
        <w:t xml:space="preserve"> </w:t>
      </w:r>
      <w:r>
        <w:t>lipnja</w:t>
      </w:r>
      <w:r>
        <w:rPr>
          <w:spacing w:val="-2"/>
        </w:rPr>
        <w:t xml:space="preserve"> </w:t>
      </w:r>
      <w:r>
        <w:t>2024.</w:t>
      </w:r>
      <w:r>
        <w:rPr>
          <w:spacing w:val="-1"/>
        </w:rPr>
        <w:t xml:space="preserve"> </w:t>
      </w:r>
      <w:r>
        <w:t>godine,</w:t>
      </w:r>
      <w:r>
        <w:rPr>
          <w:spacing w:val="-2"/>
        </w:rPr>
        <w:t xml:space="preserve"> </w:t>
      </w:r>
      <w:r>
        <w:t>Grad</w:t>
      </w:r>
      <w:r>
        <w:rPr>
          <w:spacing w:val="-2"/>
        </w:rPr>
        <w:t xml:space="preserve"> </w:t>
      </w:r>
      <w:r>
        <w:t>Šibenik</w:t>
      </w:r>
      <w:r>
        <w:rPr>
          <w:spacing w:val="-1"/>
        </w:rPr>
        <w:t xml:space="preserve"> </w:t>
      </w:r>
      <w:r>
        <w:t>se</w:t>
      </w:r>
      <w:r>
        <w:rPr>
          <w:spacing w:val="-2"/>
        </w:rPr>
        <w:t xml:space="preserve"> </w:t>
      </w:r>
      <w:r>
        <w:t>nije</w:t>
      </w:r>
      <w:r>
        <w:rPr>
          <w:spacing w:val="-4"/>
        </w:rPr>
        <w:t xml:space="preserve"> </w:t>
      </w:r>
      <w:r>
        <w:t>dugoročno</w:t>
      </w:r>
      <w:r>
        <w:rPr>
          <w:spacing w:val="-1"/>
        </w:rPr>
        <w:t xml:space="preserve"> </w:t>
      </w:r>
      <w:r>
        <w:rPr>
          <w:spacing w:val="-2"/>
        </w:rPr>
        <w:t>zaduživao</w:t>
      </w:r>
      <w:r>
        <w:rPr>
          <w:b w:val="0"/>
          <w:spacing w:val="-2"/>
        </w:rPr>
        <w:t>.</w:t>
      </w:r>
    </w:p>
    <w:p w14:paraId="5BDC0C85" w14:textId="77777777" w:rsidR="006C5739" w:rsidRDefault="006C5739">
      <w:pPr>
        <w:pStyle w:val="Tijeloteksta"/>
      </w:pPr>
    </w:p>
    <w:p w14:paraId="23D93B9C" w14:textId="77777777" w:rsidR="006C5739" w:rsidRDefault="006C5739">
      <w:pPr>
        <w:pStyle w:val="Tijeloteksta"/>
      </w:pPr>
    </w:p>
    <w:p w14:paraId="5FD09BB9" w14:textId="77777777" w:rsidR="006C5739" w:rsidRDefault="00B8641A">
      <w:pPr>
        <w:pStyle w:val="Tijeloteksta"/>
        <w:ind w:left="696" w:right="691" w:firstLine="708"/>
        <w:jc w:val="both"/>
      </w:pPr>
      <w:r>
        <w:t xml:space="preserve">U nastavku donosimo pregled stanja obveza po odobrenim dugoročnim kreditima, </w:t>
      </w:r>
      <w:r>
        <w:t>zajmovima za razdoblje do 30. lipnja 2024. godine sukladno Pravilniku:</w:t>
      </w:r>
    </w:p>
    <w:p w14:paraId="60F2F00E" w14:textId="77777777" w:rsidR="006C5739" w:rsidRDefault="006C5739">
      <w:pPr>
        <w:pStyle w:val="Tijeloteksta"/>
        <w:jc w:val="both"/>
        <w:sectPr w:rsidR="006C5739">
          <w:headerReference w:type="default" r:id="rId70"/>
          <w:footerReference w:type="default" r:id="rId71"/>
          <w:pgSz w:w="16840" w:h="11910" w:orient="landscape"/>
          <w:pgMar w:top="1340" w:right="720" w:bottom="1200" w:left="720" w:header="0" w:footer="1000" w:gutter="0"/>
          <w:cols w:space="720"/>
        </w:sectPr>
      </w:pPr>
    </w:p>
    <w:p w14:paraId="62F03FD8" w14:textId="77777777" w:rsidR="006C5739" w:rsidRDefault="006C5739">
      <w:pPr>
        <w:pStyle w:val="Tijeloteksta"/>
        <w:spacing w:before="1"/>
        <w:rPr>
          <w:sz w:val="2"/>
        </w:rPr>
      </w:pPr>
    </w:p>
    <w:tbl>
      <w:tblPr>
        <w:tblStyle w:val="TableNormal"/>
        <w:tblW w:w="0" w:type="auto"/>
        <w:tblInd w:w="1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2199"/>
        <w:gridCol w:w="2568"/>
        <w:gridCol w:w="2428"/>
        <w:gridCol w:w="2426"/>
      </w:tblGrid>
      <w:tr w:rsidR="006C5739" w14:paraId="256CC96B" w14:textId="77777777">
        <w:trPr>
          <w:trHeight w:val="1089"/>
        </w:trPr>
        <w:tc>
          <w:tcPr>
            <w:tcW w:w="3545" w:type="dxa"/>
            <w:shd w:val="clear" w:color="auto" w:fill="8DB3E1"/>
          </w:tcPr>
          <w:p w14:paraId="35CE3DDA" w14:textId="77777777" w:rsidR="006C5739" w:rsidRDefault="006C5739">
            <w:pPr>
              <w:pStyle w:val="TableParagraph"/>
              <w:spacing w:before="163"/>
              <w:rPr>
                <w:rFonts w:ascii="Times New Roman"/>
              </w:rPr>
            </w:pPr>
          </w:p>
          <w:p w14:paraId="44279BC0" w14:textId="77777777" w:rsidR="006C5739" w:rsidRDefault="00B8641A">
            <w:pPr>
              <w:pStyle w:val="TableParagraph"/>
              <w:ind w:left="8" w:right="2"/>
              <w:jc w:val="center"/>
              <w:rPr>
                <w:rFonts w:ascii="Times New Roman"/>
                <w:b/>
              </w:rPr>
            </w:pPr>
            <w:r>
              <w:rPr>
                <w:rFonts w:ascii="Times New Roman"/>
                <w:b/>
              </w:rPr>
              <w:t>DAVATELJ</w:t>
            </w:r>
            <w:r>
              <w:rPr>
                <w:rFonts w:ascii="Times New Roman"/>
                <w:b/>
                <w:spacing w:val="-8"/>
              </w:rPr>
              <w:t xml:space="preserve"> </w:t>
            </w:r>
            <w:r>
              <w:rPr>
                <w:rFonts w:ascii="Times New Roman"/>
                <w:b/>
                <w:spacing w:val="-2"/>
              </w:rPr>
              <w:t>KREDITA/ZAJMA</w:t>
            </w:r>
          </w:p>
        </w:tc>
        <w:tc>
          <w:tcPr>
            <w:tcW w:w="2199" w:type="dxa"/>
            <w:shd w:val="clear" w:color="auto" w:fill="8DB3E1"/>
          </w:tcPr>
          <w:p w14:paraId="3E8F007F" w14:textId="77777777" w:rsidR="006C5739" w:rsidRDefault="00B8641A">
            <w:pPr>
              <w:pStyle w:val="TableParagraph"/>
              <w:spacing w:before="164"/>
              <w:ind w:left="163" w:right="151" w:firstLine="1"/>
              <w:jc w:val="center"/>
              <w:rPr>
                <w:rFonts w:ascii="Times New Roman"/>
                <w:b/>
              </w:rPr>
            </w:pPr>
            <w:r>
              <w:rPr>
                <w:rFonts w:ascii="Times New Roman"/>
                <w:b/>
              </w:rPr>
              <w:t>ODOBREN</w:t>
            </w:r>
            <w:r>
              <w:rPr>
                <w:rFonts w:ascii="Times New Roman"/>
                <w:b/>
                <w:spacing w:val="-14"/>
              </w:rPr>
              <w:t xml:space="preserve"> </w:t>
            </w:r>
            <w:r>
              <w:rPr>
                <w:rFonts w:ascii="Times New Roman"/>
                <w:b/>
              </w:rPr>
              <w:t xml:space="preserve">IZNOS </w:t>
            </w:r>
            <w:r>
              <w:rPr>
                <w:rFonts w:ascii="Times New Roman"/>
                <w:b/>
                <w:spacing w:val="-2"/>
              </w:rPr>
              <w:t>KREDITA/ZAJMA (EUR)</w:t>
            </w:r>
          </w:p>
        </w:tc>
        <w:tc>
          <w:tcPr>
            <w:tcW w:w="2568" w:type="dxa"/>
            <w:shd w:val="clear" w:color="auto" w:fill="8DB3E1"/>
          </w:tcPr>
          <w:p w14:paraId="0F12E99F" w14:textId="77777777" w:rsidR="006C5739" w:rsidRDefault="006C5739">
            <w:pPr>
              <w:pStyle w:val="TableParagraph"/>
              <w:spacing w:before="36"/>
              <w:rPr>
                <w:rFonts w:ascii="Times New Roman"/>
              </w:rPr>
            </w:pPr>
          </w:p>
          <w:p w14:paraId="6399384D" w14:textId="77777777" w:rsidR="006C5739" w:rsidRDefault="00B8641A">
            <w:pPr>
              <w:pStyle w:val="TableParagraph"/>
              <w:ind w:left="580" w:hanging="154"/>
              <w:rPr>
                <w:rFonts w:ascii="Times New Roman"/>
                <w:b/>
              </w:rPr>
            </w:pPr>
            <w:r>
              <w:rPr>
                <w:rFonts w:ascii="Times New Roman"/>
                <w:b/>
                <w:spacing w:val="-2"/>
              </w:rPr>
              <w:t>KREDIT/ZAJAM REALIZIRAN</w:t>
            </w:r>
          </w:p>
        </w:tc>
        <w:tc>
          <w:tcPr>
            <w:tcW w:w="2428" w:type="dxa"/>
            <w:shd w:val="clear" w:color="auto" w:fill="8DB3E1"/>
          </w:tcPr>
          <w:p w14:paraId="0811BD04" w14:textId="77777777" w:rsidR="006C5739" w:rsidRDefault="006C5739">
            <w:pPr>
              <w:pStyle w:val="TableParagraph"/>
              <w:spacing w:before="36"/>
              <w:rPr>
                <w:rFonts w:ascii="Times New Roman"/>
              </w:rPr>
            </w:pPr>
          </w:p>
          <w:p w14:paraId="2B8CEA2B" w14:textId="77777777" w:rsidR="006C5739" w:rsidRDefault="00B8641A">
            <w:pPr>
              <w:pStyle w:val="TableParagraph"/>
              <w:ind w:left="467" w:right="159" w:hanging="298"/>
              <w:rPr>
                <w:rFonts w:ascii="Times New Roman"/>
                <w:b/>
              </w:rPr>
            </w:pPr>
            <w:r>
              <w:rPr>
                <w:rFonts w:ascii="Times New Roman"/>
                <w:b/>
              </w:rPr>
              <w:t>STANJE</w:t>
            </w:r>
            <w:r>
              <w:rPr>
                <w:rFonts w:ascii="Times New Roman"/>
                <w:b/>
                <w:spacing w:val="-14"/>
              </w:rPr>
              <w:t xml:space="preserve"> </w:t>
            </w:r>
            <w:r>
              <w:rPr>
                <w:rFonts w:ascii="Times New Roman"/>
                <w:b/>
              </w:rPr>
              <w:t>GLAVNICE 1.1.2024. (EUR)</w:t>
            </w:r>
          </w:p>
        </w:tc>
        <w:tc>
          <w:tcPr>
            <w:tcW w:w="2426" w:type="dxa"/>
            <w:shd w:val="clear" w:color="auto" w:fill="8DB3E1"/>
          </w:tcPr>
          <w:p w14:paraId="58003170" w14:textId="77777777" w:rsidR="006C5739" w:rsidRDefault="006C5739">
            <w:pPr>
              <w:pStyle w:val="TableParagraph"/>
              <w:spacing w:before="85"/>
              <w:rPr>
                <w:rFonts w:ascii="Times New Roman"/>
                <w:sz w:val="20"/>
              </w:rPr>
            </w:pPr>
          </w:p>
          <w:p w14:paraId="1A7569E9" w14:textId="77777777" w:rsidR="006C5739" w:rsidRDefault="00B8641A">
            <w:pPr>
              <w:pStyle w:val="TableParagraph"/>
              <w:ind w:left="435" w:right="369" w:hanging="46"/>
              <w:rPr>
                <w:rFonts w:ascii="Times New Roman"/>
                <w:b/>
                <w:sz w:val="20"/>
              </w:rPr>
            </w:pPr>
            <w:r>
              <w:rPr>
                <w:rFonts w:ascii="Times New Roman"/>
                <w:b/>
                <w:sz w:val="20"/>
              </w:rPr>
              <w:t>STANJE</w:t>
            </w:r>
            <w:r>
              <w:rPr>
                <w:rFonts w:ascii="Times New Roman"/>
                <w:b/>
                <w:spacing w:val="-13"/>
                <w:sz w:val="20"/>
              </w:rPr>
              <w:t xml:space="preserve"> </w:t>
            </w:r>
            <w:r>
              <w:rPr>
                <w:rFonts w:ascii="Times New Roman"/>
                <w:b/>
                <w:sz w:val="20"/>
              </w:rPr>
              <w:t xml:space="preserve">OBVEZE </w:t>
            </w:r>
            <w:r>
              <w:rPr>
                <w:rFonts w:ascii="Times New Roman"/>
                <w:b/>
                <w:sz w:val="20"/>
              </w:rPr>
              <w:t>30.06.2024.</w:t>
            </w:r>
            <w:r>
              <w:rPr>
                <w:rFonts w:ascii="Times New Roman"/>
                <w:b/>
                <w:spacing w:val="-10"/>
                <w:sz w:val="20"/>
              </w:rPr>
              <w:t xml:space="preserve"> </w:t>
            </w:r>
            <w:r>
              <w:rPr>
                <w:rFonts w:ascii="Times New Roman"/>
                <w:b/>
                <w:spacing w:val="-2"/>
                <w:sz w:val="20"/>
              </w:rPr>
              <w:t>(EUR)</w:t>
            </w:r>
          </w:p>
        </w:tc>
      </w:tr>
      <w:tr w:rsidR="006C5739" w14:paraId="23BD3D3C" w14:textId="77777777">
        <w:trPr>
          <w:trHeight w:val="873"/>
        </w:trPr>
        <w:tc>
          <w:tcPr>
            <w:tcW w:w="3545" w:type="dxa"/>
          </w:tcPr>
          <w:p w14:paraId="5977C312" w14:textId="77777777" w:rsidR="006C5739" w:rsidRDefault="00B8641A">
            <w:pPr>
              <w:pStyle w:val="TableParagraph"/>
              <w:spacing w:before="181"/>
              <w:ind w:left="107"/>
              <w:rPr>
                <w:rFonts w:ascii="Times New Roman"/>
              </w:rPr>
            </w:pPr>
            <w:r>
              <w:rPr>
                <w:rFonts w:ascii="Times New Roman"/>
              </w:rPr>
              <w:t>MINISTARSTVO</w:t>
            </w:r>
            <w:r>
              <w:rPr>
                <w:rFonts w:ascii="Times New Roman"/>
                <w:spacing w:val="-10"/>
              </w:rPr>
              <w:t xml:space="preserve"> </w:t>
            </w:r>
            <w:r>
              <w:rPr>
                <w:rFonts w:ascii="Times New Roman"/>
              </w:rPr>
              <w:t>FINANCIJA</w:t>
            </w:r>
            <w:r>
              <w:rPr>
                <w:rFonts w:ascii="Times New Roman"/>
                <w:spacing w:val="-8"/>
              </w:rPr>
              <w:t xml:space="preserve"> </w:t>
            </w:r>
            <w:r>
              <w:rPr>
                <w:rFonts w:ascii="Times New Roman"/>
                <w:spacing w:val="-10"/>
              </w:rPr>
              <w:t>-</w:t>
            </w:r>
          </w:p>
          <w:p w14:paraId="62836207" w14:textId="77777777" w:rsidR="006C5739" w:rsidRDefault="00B8641A">
            <w:pPr>
              <w:pStyle w:val="TableParagraph"/>
              <w:spacing w:before="1"/>
              <w:ind w:left="107"/>
              <w:rPr>
                <w:rFonts w:ascii="Times New Roman"/>
              </w:rPr>
            </w:pPr>
            <w:r>
              <w:rPr>
                <w:rFonts w:ascii="Times New Roman"/>
              </w:rPr>
              <w:t>Bikarac</w:t>
            </w:r>
            <w:r>
              <w:rPr>
                <w:rFonts w:ascii="Times New Roman"/>
                <w:spacing w:val="-5"/>
              </w:rPr>
              <w:t xml:space="preserve"> </w:t>
            </w:r>
            <w:r>
              <w:rPr>
                <w:rFonts w:ascii="Times New Roman"/>
              </w:rPr>
              <w:t>I.</w:t>
            </w:r>
            <w:r>
              <w:rPr>
                <w:rFonts w:ascii="Times New Roman"/>
                <w:spacing w:val="-2"/>
              </w:rPr>
              <w:t xml:space="preserve"> </w:t>
            </w:r>
            <w:r>
              <w:rPr>
                <w:rFonts w:ascii="Times New Roman"/>
                <w:spacing w:val="-4"/>
              </w:rPr>
              <w:t>faza</w:t>
            </w:r>
          </w:p>
        </w:tc>
        <w:tc>
          <w:tcPr>
            <w:tcW w:w="2199" w:type="dxa"/>
          </w:tcPr>
          <w:p w14:paraId="6554943C" w14:textId="77777777" w:rsidR="006C5739" w:rsidRDefault="00B8641A">
            <w:pPr>
              <w:pStyle w:val="TableParagraph"/>
              <w:spacing w:before="287"/>
              <w:ind w:right="96"/>
              <w:jc w:val="right"/>
              <w:rPr>
                <w:rFonts w:ascii="Times New Roman"/>
                <w:sz w:val="26"/>
              </w:rPr>
            </w:pPr>
            <w:r>
              <w:rPr>
                <w:rFonts w:ascii="Times New Roman"/>
                <w:spacing w:val="-2"/>
                <w:sz w:val="26"/>
              </w:rPr>
              <w:t>1.306.371,12</w:t>
            </w:r>
          </w:p>
        </w:tc>
        <w:tc>
          <w:tcPr>
            <w:tcW w:w="2568" w:type="dxa"/>
          </w:tcPr>
          <w:p w14:paraId="78C7BF00" w14:textId="77777777" w:rsidR="006C5739" w:rsidRDefault="00B8641A">
            <w:pPr>
              <w:pStyle w:val="TableParagraph"/>
              <w:spacing w:before="287"/>
              <w:ind w:left="12" w:right="6"/>
              <w:jc w:val="center"/>
              <w:rPr>
                <w:rFonts w:ascii="Times New Roman"/>
                <w:sz w:val="26"/>
              </w:rPr>
            </w:pPr>
            <w:r>
              <w:rPr>
                <w:rFonts w:ascii="Times New Roman"/>
                <w:spacing w:val="-2"/>
                <w:sz w:val="26"/>
              </w:rPr>
              <w:t>2012.</w:t>
            </w:r>
          </w:p>
        </w:tc>
        <w:tc>
          <w:tcPr>
            <w:tcW w:w="2428" w:type="dxa"/>
          </w:tcPr>
          <w:p w14:paraId="21F750D9" w14:textId="77777777" w:rsidR="006C5739" w:rsidRDefault="00B8641A">
            <w:pPr>
              <w:pStyle w:val="TableParagraph"/>
              <w:spacing w:before="287"/>
              <w:ind w:right="100"/>
              <w:jc w:val="right"/>
              <w:rPr>
                <w:rFonts w:ascii="Times New Roman"/>
                <w:sz w:val="26"/>
              </w:rPr>
            </w:pPr>
            <w:r>
              <w:rPr>
                <w:rFonts w:ascii="Times New Roman"/>
                <w:spacing w:val="-2"/>
                <w:sz w:val="26"/>
              </w:rPr>
              <w:t>845.653,52</w:t>
            </w:r>
          </w:p>
        </w:tc>
        <w:tc>
          <w:tcPr>
            <w:tcW w:w="2426" w:type="dxa"/>
          </w:tcPr>
          <w:p w14:paraId="27E55366" w14:textId="77777777" w:rsidR="006C5739" w:rsidRDefault="00B8641A">
            <w:pPr>
              <w:pStyle w:val="TableParagraph"/>
              <w:spacing w:before="287"/>
              <w:ind w:right="97"/>
              <w:jc w:val="right"/>
              <w:rPr>
                <w:rFonts w:ascii="Times New Roman"/>
                <w:sz w:val="26"/>
              </w:rPr>
            </w:pPr>
            <w:r>
              <w:rPr>
                <w:rFonts w:ascii="Times New Roman"/>
                <w:spacing w:val="-2"/>
                <w:sz w:val="26"/>
              </w:rPr>
              <w:t>813.128,38</w:t>
            </w:r>
          </w:p>
        </w:tc>
      </w:tr>
      <w:tr w:rsidR="006C5739" w14:paraId="47B81064" w14:textId="77777777">
        <w:trPr>
          <w:trHeight w:val="837"/>
        </w:trPr>
        <w:tc>
          <w:tcPr>
            <w:tcW w:w="3545" w:type="dxa"/>
          </w:tcPr>
          <w:p w14:paraId="2DE2DDB9" w14:textId="77777777" w:rsidR="006C5739" w:rsidRDefault="00B8641A">
            <w:pPr>
              <w:pStyle w:val="TableParagraph"/>
              <w:spacing w:before="164" w:line="252" w:lineRule="exact"/>
              <w:ind w:left="107"/>
              <w:rPr>
                <w:rFonts w:ascii="Times New Roman"/>
              </w:rPr>
            </w:pPr>
            <w:r>
              <w:rPr>
                <w:rFonts w:ascii="Times New Roman"/>
              </w:rPr>
              <w:t>MINISTARSTVO</w:t>
            </w:r>
            <w:r>
              <w:rPr>
                <w:rFonts w:ascii="Times New Roman"/>
                <w:spacing w:val="-7"/>
              </w:rPr>
              <w:t xml:space="preserve"> </w:t>
            </w:r>
            <w:r>
              <w:rPr>
                <w:rFonts w:ascii="Times New Roman"/>
              </w:rPr>
              <w:t>FINANCIJA</w:t>
            </w:r>
            <w:r>
              <w:rPr>
                <w:rFonts w:ascii="Times New Roman"/>
                <w:spacing w:val="44"/>
              </w:rPr>
              <w:t xml:space="preserve"> </w:t>
            </w:r>
            <w:r>
              <w:rPr>
                <w:rFonts w:ascii="Times New Roman"/>
                <w:spacing w:val="-10"/>
              </w:rPr>
              <w:t>-</w:t>
            </w:r>
          </w:p>
          <w:p w14:paraId="7360BB26" w14:textId="77777777" w:rsidR="006C5739" w:rsidRDefault="00B8641A">
            <w:pPr>
              <w:pStyle w:val="TableParagraph"/>
              <w:spacing w:line="252" w:lineRule="exact"/>
              <w:ind w:left="107"/>
              <w:rPr>
                <w:rFonts w:ascii="Times New Roman"/>
              </w:rPr>
            </w:pPr>
            <w:r>
              <w:rPr>
                <w:rFonts w:ascii="Times New Roman"/>
              </w:rPr>
              <w:t>Bikarac</w:t>
            </w:r>
            <w:r>
              <w:rPr>
                <w:rFonts w:ascii="Times New Roman"/>
                <w:spacing w:val="-4"/>
              </w:rPr>
              <w:t xml:space="preserve"> </w:t>
            </w:r>
            <w:r>
              <w:rPr>
                <w:rFonts w:ascii="Times New Roman"/>
              </w:rPr>
              <w:t>II.</w:t>
            </w:r>
            <w:r>
              <w:rPr>
                <w:rFonts w:ascii="Times New Roman"/>
                <w:spacing w:val="-3"/>
              </w:rPr>
              <w:t xml:space="preserve"> </w:t>
            </w:r>
            <w:r>
              <w:rPr>
                <w:rFonts w:ascii="Times New Roman"/>
                <w:spacing w:val="-4"/>
              </w:rPr>
              <w:t>faza</w:t>
            </w:r>
          </w:p>
        </w:tc>
        <w:tc>
          <w:tcPr>
            <w:tcW w:w="2199" w:type="dxa"/>
          </w:tcPr>
          <w:p w14:paraId="60F8A2CE" w14:textId="77777777" w:rsidR="006C5739" w:rsidRDefault="00B8641A">
            <w:pPr>
              <w:pStyle w:val="TableParagraph"/>
              <w:spacing w:before="270"/>
              <w:ind w:right="96"/>
              <w:jc w:val="right"/>
              <w:rPr>
                <w:rFonts w:ascii="Times New Roman"/>
                <w:sz w:val="26"/>
              </w:rPr>
            </w:pPr>
            <w:r>
              <w:rPr>
                <w:rFonts w:ascii="Times New Roman"/>
                <w:spacing w:val="-2"/>
                <w:sz w:val="26"/>
              </w:rPr>
              <w:t>2.415.555,11</w:t>
            </w:r>
          </w:p>
        </w:tc>
        <w:tc>
          <w:tcPr>
            <w:tcW w:w="2568" w:type="dxa"/>
          </w:tcPr>
          <w:p w14:paraId="3D8A985F" w14:textId="77777777" w:rsidR="006C5739" w:rsidRDefault="00B8641A">
            <w:pPr>
              <w:pStyle w:val="TableParagraph"/>
              <w:spacing w:before="270"/>
              <w:ind w:left="12" w:right="6"/>
              <w:jc w:val="center"/>
              <w:rPr>
                <w:rFonts w:ascii="Times New Roman"/>
                <w:sz w:val="26"/>
              </w:rPr>
            </w:pPr>
            <w:r>
              <w:rPr>
                <w:rFonts w:ascii="Times New Roman"/>
                <w:spacing w:val="-2"/>
                <w:sz w:val="26"/>
              </w:rPr>
              <w:t>2016.</w:t>
            </w:r>
          </w:p>
        </w:tc>
        <w:tc>
          <w:tcPr>
            <w:tcW w:w="2428" w:type="dxa"/>
          </w:tcPr>
          <w:p w14:paraId="09043EB2" w14:textId="77777777" w:rsidR="006C5739" w:rsidRDefault="00B8641A">
            <w:pPr>
              <w:pStyle w:val="TableParagraph"/>
              <w:spacing w:before="270"/>
              <w:ind w:right="100"/>
              <w:jc w:val="right"/>
              <w:rPr>
                <w:rFonts w:ascii="Times New Roman"/>
                <w:sz w:val="26"/>
              </w:rPr>
            </w:pPr>
            <w:r>
              <w:rPr>
                <w:rFonts w:ascii="Times New Roman"/>
                <w:spacing w:val="-2"/>
                <w:sz w:val="26"/>
              </w:rPr>
              <w:t>2.113.610,72</w:t>
            </w:r>
          </w:p>
        </w:tc>
        <w:tc>
          <w:tcPr>
            <w:tcW w:w="2426" w:type="dxa"/>
          </w:tcPr>
          <w:p w14:paraId="02E5DF66" w14:textId="77777777" w:rsidR="006C5739" w:rsidRDefault="00B8641A">
            <w:pPr>
              <w:pStyle w:val="TableParagraph"/>
              <w:spacing w:before="270"/>
              <w:ind w:right="97"/>
              <w:jc w:val="right"/>
              <w:rPr>
                <w:rFonts w:ascii="Times New Roman"/>
                <w:sz w:val="26"/>
              </w:rPr>
            </w:pPr>
            <w:r>
              <w:rPr>
                <w:rFonts w:ascii="Times New Roman"/>
                <w:spacing w:val="-2"/>
                <w:sz w:val="26"/>
              </w:rPr>
              <w:t>2.053.221,84</w:t>
            </w:r>
          </w:p>
        </w:tc>
      </w:tr>
      <w:tr w:rsidR="006C5739" w14:paraId="717CF5C3" w14:textId="77777777">
        <w:trPr>
          <w:trHeight w:val="837"/>
        </w:trPr>
        <w:tc>
          <w:tcPr>
            <w:tcW w:w="3545" w:type="dxa"/>
          </w:tcPr>
          <w:p w14:paraId="7B5998FB" w14:textId="77777777" w:rsidR="006C5739" w:rsidRDefault="00B8641A">
            <w:pPr>
              <w:pStyle w:val="TableParagraph"/>
              <w:spacing w:before="164"/>
              <w:ind w:left="107" w:right="873"/>
              <w:rPr>
                <w:rFonts w:ascii="Times New Roman" w:hAnsi="Times New Roman"/>
              </w:rPr>
            </w:pPr>
            <w:r>
              <w:rPr>
                <w:rFonts w:ascii="Times New Roman" w:hAnsi="Times New Roman"/>
              </w:rPr>
              <w:t>HRVATSKA</w:t>
            </w:r>
            <w:r>
              <w:rPr>
                <w:rFonts w:ascii="Times New Roman" w:hAnsi="Times New Roman"/>
                <w:spacing w:val="-14"/>
              </w:rPr>
              <w:t xml:space="preserve"> </w:t>
            </w:r>
            <w:r>
              <w:rPr>
                <w:rFonts w:ascii="Times New Roman" w:hAnsi="Times New Roman"/>
              </w:rPr>
              <w:t>POŠTANSKA BANKA D.D.</w:t>
            </w:r>
          </w:p>
        </w:tc>
        <w:tc>
          <w:tcPr>
            <w:tcW w:w="2199" w:type="dxa"/>
          </w:tcPr>
          <w:p w14:paraId="374EBF0F" w14:textId="77777777" w:rsidR="006C5739" w:rsidRDefault="00B8641A">
            <w:pPr>
              <w:pStyle w:val="TableParagraph"/>
              <w:spacing w:before="269"/>
              <w:ind w:right="96"/>
              <w:jc w:val="right"/>
              <w:rPr>
                <w:rFonts w:ascii="Times New Roman"/>
                <w:sz w:val="26"/>
              </w:rPr>
            </w:pPr>
            <w:r>
              <w:rPr>
                <w:rFonts w:ascii="Times New Roman"/>
                <w:spacing w:val="-2"/>
                <w:sz w:val="26"/>
              </w:rPr>
              <w:t>3.649.877,23</w:t>
            </w:r>
          </w:p>
        </w:tc>
        <w:tc>
          <w:tcPr>
            <w:tcW w:w="2568" w:type="dxa"/>
          </w:tcPr>
          <w:p w14:paraId="63046F40" w14:textId="77777777" w:rsidR="006C5739" w:rsidRDefault="00B8641A">
            <w:pPr>
              <w:pStyle w:val="TableParagraph"/>
              <w:spacing w:before="269"/>
              <w:ind w:left="12" w:right="6"/>
              <w:jc w:val="center"/>
              <w:rPr>
                <w:rFonts w:ascii="Times New Roman"/>
                <w:sz w:val="26"/>
              </w:rPr>
            </w:pPr>
            <w:r>
              <w:rPr>
                <w:rFonts w:ascii="Times New Roman"/>
                <w:spacing w:val="-2"/>
                <w:sz w:val="26"/>
              </w:rPr>
              <w:t>2020.</w:t>
            </w:r>
          </w:p>
        </w:tc>
        <w:tc>
          <w:tcPr>
            <w:tcW w:w="2428" w:type="dxa"/>
          </w:tcPr>
          <w:p w14:paraId="3C2CCB0F" w14:textId="77777777" w:rsidR="006C5739" w:rsidRDefault="00B8641A">
            <w:pPr>
              <w:pStyle w:val="TableParagraph"/>
              <w:spacing w:before="269"/>
              <w:ind w:right="100"/>
              <w:jc w:val="right"/>
              <w:rPr>
                <w:rFonts w:ascii="Times New Roman"/>
                <w:sz w:val="26"/>
              </w:rPr>
            </w:pPr>
            <w:r>
              <w:rPr>
                <w:rFonts w:ascii="Times New Roman"/>
                <w:spacing w:val="-2"/>
                <w:sz w:val="26"/>
              </w:rPr>
              <w:t>3.649.877,23</w:t>
            </w:r>
          </w:p>
        </w:tc>
        <w:tc>
          <w:tcPr>
            <w:tcW w:w="2426" w:type="dxa"/>
          </w:tcPr>
          <w:p w14:paraId="1D76CC01" w14:textId="77777777" w:rsidR="006C5739" w:rsidRDefault="00B8641A">
            <w:pPr>
              <w:pStyle w:val="TableParagraph"/>
              <w:spacing w:before="269"/>
              <w:ind w:right="97"/>
              <w:jc w:val="right"/>
              <w:rPr>
                <w:rFonts w:ascii="Times New Roman"/>
                <w:sz w:val="26"/>
              </w:rPr>
            </w:pPr>
            <w:r>
              <w:rPr>
                <w:rFonts w:ascii="Times New Roman"/>
                <w:spacing w:val="-2"/>
                <w:sz w:val="26"/>
              </w:rPr>
              <w:t>3.558.630,30</w:t>
            </w:r>
          </w:p>
        </w:tc>
      </w:tr>
      <w:tr w:rsidR="006C5739" w14:paraId="6104D174" w14:textId="77777777">
        <w:trPr>
          <w:trHeight w:val="662"/>
        </w:trPr>
        <w:tc>
          <w:tcPr>
            <w:tcW w:w="3545" w:type="dxa"/>
            <w:shd w:val="clear" w:color="auto" w:fill="8DB3E1"/>
          </w:tcPr>
          <w:p w14:paraId="61ED2AE8" w14:textId="77777777" w:rsidR="006C5739" w:rsidRDefault="00B8641A">
            <w:pPr>
              <w:pStyle w:val="TableParagraph"/>
              <w:spacing w:before="170"/>
              <w:ind w:left="8"/>
              <w:jc w:val="center"/>
              <w:rPr>
                <w:rFonts w:ascii="Times New Roman"/>
                <w:b/>
                <w:sz w:val="28"/>
              </w:rPr>
            </w:pPr>
            <w:r>
              <w:rPr>
                <w:rFonts w:ascii="Times New Roman"/>
                <w:b/>
                <w:spacing w:val="-2"/>
                <w:sz w:val="28"/>
              </w:rPr>
              <w:t>UKUPNO</w:t>
            </w:r>
          </w:p>
        </w:tc>
        <w:tc>
          <w:tcPr>
            <w:tcW w:w="2199" w:type="dxa"/>
            <w:shd w:val="clear" w:color="auto" w:fill="8DB3E1"/>
          </w:tcPr>
          <w:p w14:paraId="6293E3DD" w14:textId="77777777" w:rsidR="006C5739" w:rsidRDefault="00B8641A">
            <w:pPr>
              <w:pStyle w:val="TableParagraph"/>
              <w:spacing w:before="170"/>
              <w:ind w:right="94"/>
              <w:jc w:val="right"/>
              <w:rPr>
                <w:rFonts w:ascii="Times New Roman"/>
                <w:b/>
                <w:sz w:val="28"/>
              </w:rPr>
            </w:pPr>
            <w:r>
              <w:rPr>
                <w:rFonts w:ascii="Times New Roman"/>
                <w:b/>
                <w:spacing w:val="-2"/>
                <w:sz w:val="28"/>
              </w:rPr>
              <w:t>7.371.803,46</w:t>
            </w:r>
          </w:p>
        </w:tc>
        <w:tc>
          <w:tcPr>
            <w:tcW w:w="2568" w:type="dxa"/>
            <w:shd w:val="clear" w:color="auto" w:fill="8DB3E1"/>
          </w:tcPr>
          <w:p w14:paraId="5E999077" w14:textId="77777777" w:rsidR="006C5739" w:rsidRDefault="00B8641A">
            <w:pPr>
              <w:pStyle w:val="TableParagraph"/>
              <w:spacing w:before="170"/>
              <w:ind w:left="12"/>
              <w:jc w:val="center"/>
              <w:rPr>
                <w:rFonts w:ascii="Times New Roman"/>
                <w:b/>
                <w:sz w:val="28"/>
              </w:rPr>
            </w:pPr>
            <w:r>
              <w:rPr>
                <w:rFonts w:ascii="Times New Roman"/>
                <w:b/>
                <w:sz w:val="28"/>
              </w:rPr>
              <w:t>2012.</w:t>
            </w:r>
            <w:r>
              <w:rPr>
                <w:rFonts w:ascii="Times New Roman"/>
                <w:b/>
                <w:spacing w:val="-3"/>
                <w:sz w:val="28"/>
              </w:rPr>
              <w:t xml:space="preserve"> </w:t>
            </w:r>
            <w:r>
              <w:rPr>
                <w:rFonts w:ascii="Times New Roman"/>
                <w:b/>
                <w:sz w:val="28"/>
              </w:rPr>
              <w:t>-</w:t>
            </w:r>
            <w:r>
              <w:rPr>
                <w:rFonts w:ascii="Times New Roman"/>
                <w:b/>
                <w:spacing w:val="-2"/>
                <w:sz w:val="28"/>
              </w:rPr>
              <w:t xml:space="preserve"> 2020.</w:t>
            </w:r>
          </w:p>
        </w:tc>
        <w:tc>
          <w:tcPr>
            <w:tcW w:w="2428" w:type="dxa"/>
            <w:shd w:val="clear" w:color="auto" w:fill="8DB3E1"/>
          </w:tcPr>
          <w:p w14:paraId="444816BF" w14:textId="77777777" w:rsidR="006C5739" w:rsidRDefault="00B8641A">
            <w:pPr>
              <w:pStyle w:val="TableParagraph"/>
              <w:spacing w:before="170"/>
              <w:ind w:right="98"/>
              <w:jc w:val="right"/>
              <w:rPr>
                <w:rFonts w:ascii="Times New Roman"/>
                <w:b/>
                <w:sz w:val="28"/>
              </w:rPr>
            </w:pPr>
            <w:r>
              <w:rPr>
                <w:rFonts w:ascii="Times New Roman"/>
                <w:b/>
                <w:spacing w:val="-2"/>
                <w:sz w:val="28"/>
              </w:rPr>
              <w:t>6.609.141,47</w:t>
            </w:r>
          </w:p>
        </w:tc>
        <w:tc>
          <w:tcPr>
            <w:tcW w:w="2426" w:type="dxa"/>
            <w:shd w:val="clear" w:color="auto" w:fill="8DB3E1"/>
          </w:tcPr>
          <w:p w14:paraId="1C9D7E59" w14:textId="77777777" w:rsidR="006C5739" w:rsidRDefault="00B8641A">
            <w:pPr>
              <w:pStyle w:val="TableParagraph"/>
              <w:spacing w:before="170"/>
              <w:ind w:right="95"/>
              <w:jc w:val="right"/>
              <w:rPr>
                <w:rFonts w:ascii="Times New Roman"/>
                <w:b/>
                <w:sz w:val="28"/>
              </w:rPr>
            </w:pPr>
            <w:r>
              <w:rPr>
                <w:rFonts w:ascii="Times New Roman"/>
                <w:b/>
                <w:spacing w:val="-2"/>
                <w:sz w:val="28"/>
              </w:rPr>
              <w:t>6.424.980,52</w:t>
            </w:r>
          </w:p>
        </w:tc>
      </w:tr>
    </w:tbl>
    <w:p w14:paraId="10E44707" w14:textId="77777777" w:rsidR="006C5739" w:rsidRDefault="006C5739">
      <w:pPr>
        <w:pStyle w:val="Tijeloteksta"/>
      </w:pPr>
    </w:p>
    <w:p w14:paraId="2085A2FF" w14:textId="77777777" w:rsidR="006C5739" w:rsidRDefault="006C5739">
      <w:pPr>
        <w:pStyle w:val="Tijeloteksta"/>
        <w:spacing w:before="174"/>
      </w:pPr>
    </w:p>
    <w:p w14:paraId="41CAE71B" w14:textId="77777777" w:rsidR="006C5739" w:rsidRDefault="00B8641A">
      <w:pPr>
        <w:pStyle w:val="Naslov3"/>
        <w:ind w:left="1404"/>
        <w:rPr>
          <w:b w:val="0"/>
        </w:rPr>
      </w:pPr>
      <w:r>
        <w:t>ZAJAM</w:t>
      </w:r>
      <w:r>
        <w:rPr>
          <w:spacing w:val="-2"/>
        </w:rPr>
        <w:t xml:space="preserve"> </w:t>
      </w:r>
      <w:r>
        <w:t>MFIN-a -</w:t>
      </w:r>
      <w:r>
        <w:rPr>
          <w:spacing w:val="-1"/>
        </w:rPr>
        <w:t xml:space="preserve"> </w:t>
      </w:r>
      <w:r>
        <w:t>BIKARAC</w:t>
      </w:r>
      <w:r>
        <w:rPr>
          <w:spacing w:val="-1"/>
        </w:rPr>
        <w:t xml:space="preserve"> </w:t>
      </w:r>
      <w:r>
        <w:t>I.</w:t>
      </w:r>
      <w:r>
        <w:rPr>
          <w:spacing w:val="-1"/>
        </w:rPr>
        <w:t xml:space="preserve"> </w:t>
      </w:r>
      <w:r>
        <w:rPr>
          <w:spacing w:val="-4"/>
        </w:rPr>
        <w:t>FAZA</w:t>
      </w:r>
      <w:r>
        <w:rPr>
          <w:b w:val="0"/>
          <w:spacing w:val="-4"/>
        </w:rPr>
        <w:t>:</w:t>
      </w:r>
    </w:p>
    <w:p w14:paraId="2010C1D0" w14:textId="77777777" w:rsidR="006C5739" w:rsidRDefault="00B8641A">
      <w:pPr>
        <w:pStyle w:val="Tijeloteksta"/>
        <w:spacing w:before="240" w:line="276" w:lineRule="auto"/>
        <w:ind w:left="696" w:right="692" w:firstLine="708"/>
        <w:jc w:val="both"/>
      </w:pPr>
      <w:r>
        <w:t xml:space="preserve">Grad Šibenik je s Ministarstvom financija zaključio 17. siječnja 2012. godine Ugovor o zajmu za sufinanciranje projekata EU IPA </w:t>
      </w:r>
      <w:r>
        <w:t>ISPA 2007-2011</w:t>
      </w:r>
      <w:r>
        <w:rPr>
          <w:spacing w:val="-1"/>
        </w:rPr>
        <w:t xml:space="preserve"> </w:t>
      </w:r>
      <w:r>
        <w:t>za</w:t>
      </w:r>
      <w:r>
        <w:rPr>
          <w:spacing w:val="-2"/>
        </w:rPr>
        <w:t xml:space="preserve"> </w:t>
      </w:r>
      <w:r>
        <w:t>izgradnju Regionalnog</w:t>
      </w:r>
      <w:r>
        <w:rPr>
          <w:spacing w:val="-1"/>
        </w:rPr>
        <w:t xml:space="preserve"> </w:t>
      </w:r>
      <w:r>
        <w:t>centra</w:t>
      </w:r>
      <w:r>
        <w:rPr>
          <w:spacing w:val="-3"/>
        </w:rPr>
        <w:t xml:space="preserve"> </w:t>
      </w:r>
      <w:r>
        <w:t>za</w:t>
      </w:r>
      <w:r>
        <w:rPr>
          <w:spacing w:val="-2"/>
        </w:rPr>
        <w:t xml:space="preserve"> </w:t>
      </w:r>
      <w:r>
        <w:t>gospodarenje</w:t>
      </w:r>
      <w:r>
        <w:rPr>
          <w:spacing w:val="-2"/>
        </w:rPr>
        <w:t xml:space="preserve"> </w:t>
      </w:r>
      <w:r>
        <w:t>otpadom</w:t>
      </w:r>
      <w:r>
        <w:rPr>
          <w:spacing w:val="-1"/>
        </w:rPr>
        <w:t xml:space="preserve"> </w:t>
      </w:r>
      <w:r>
        <w:t>Bikarac I</w:t>
      </w:r>
      <w:r>
        <w:rPr>
          <w:spacing w:val="-1"/>
        </w:rPr>
        <w:t xml:space="preserve"> </w:t>
      </w:r>
      <w:r>
        <w:t>-</w:t>
      </w:r>
      <w:r>
        <w:rPr>
          <w:spacing w:val="-2"/>
        </w:rPr>
        <w:t xml:space="preserve"> </w:t>
      </w:r>
      <w:r>
        <w:t>program ISPA</w:t>
      </w:r>
      <w:r>
        <w:rPr>
          <w:spacing w:val="-2"/>
        </w:rPr>
        <w:t xml:space="preserve"> </w:t>
      </w:r>
      <w:r>
        <w:t>(KLASA:</w:t>
      </w:r>
      <w:r>
        <w:rPr>
          <w:spacing w:val="-1"/>
        </w:rPr>
        <w:t xml:space="preserve"> </w:t>
      </w:r>
      <w:r>
        <w:t>402-01/12-01/19, URBROJ:</w:t>
      </w:r>
      <w:r>
        <w:rPr>
          <w:spacing w:val="-1"/>
        </w:rPr>
        <w:t xml:space="preserve"> </w:t>
      </w:r>
      <w:r>
        <w:t>2181/01- 06-11-1).</w:t>
      </w:r>
      <w:r>
        <w:rPr>
          <w:spacing w:val="-8"/>
        </w:rPr>
        <w:t xml:space="preserve"> </w:t>
      </w:r>
      <w:r>
        <w:t>Maksimalno</w:t>
      </w:r>
      <w:r>
        <w:rPr>
          <w:spacing w:val="-8"/>
        </w:rPr>
        <w:t xml:space="preserve"> </w:t>
      </w:r>
      <w:r>
        <w:t>odobreni</w:t>
      </w:r>
      <w:r>
        <w:rPr>
          <w:spacing w:val="-7"/>
        </w:rPr>
        <w:t xml:space="preserve"> </w:t>
      </w:r>
      <w:r>
        <w:t>iznos</w:t>
      </w:r>
      <w:r>
        <w:rPr>
          <w:spacing w:val="-9"/>
        </w:rPr>
        <w:t xml:space="preserve"> </w:t>
      </w:r>
      <w:r>
        <w:t>zajma</w:t>
      </w:r>
      <w:r>
        <w:rPr>
          <w:spacing w:val="-9"/>
        </w:rPr>
        <w:t xml:space="preserve"> </w:t>
      </w:r>
      <w:r>
        <w:t>je</w:t>
      </w:r>
      <w:r>
        <w:rPr>
          <w:spacing w:val="-9"/>
        </w:rPr>
        <w:t xml:space="preserve"> </w:t>
      </w:r>
      <w:r>
        <w:t>bio</w:t>
      </w:r>
      <w:r>
        <w:rPr>
          <w:spacing w:val="-10"/>
        </w:rPr>
        <w:t xml:space="preserve"> </w:t>
      </w:r>
      <w:r>
        <w:t>1.571.552,00</w:t>
      </w:r>
      <w:r>
        <w:rPr>
          <w:spacing w:val="-8"/>
        </w:rPr>
        <w:t xml:space="preserve"> </w:t>
      </w:r>
      <w:r>
        <w:t>EUR-a,</w:t>
      </w:r>
      <w:r>
        <w:rPr>
          <w:spacing w:val="-8"/>
        </w:rPr>
        <w:t xml:space="preserve"> </w:t>
      </w:r>
      <w:r>
        <w:t>a</w:t>
      </w:r>
      <w:r>
        <w:rPr>
          <w:spacing w:val="40"/>
        </w:rPr>
        <w:t xml:space="preserve"> </w:t>
      </w:r>
      <w:r>
        <w:t>Grad</w:t>
      </w:r>
      <w:r>
        <w:rPr>
          <w:spacing w:val="-8"/>
        </w:rPr>
        <w:t xml:space="preserve"> </w:t>
      </w:r>
      <w:r>
        <w:t>Šibenik</w:t>
      </w:r>
      <w:r>
        <w:rPr>
          <w:spacing w:val="-8"/>
        </w:rPr>
        <w:t xml:space="preserve"> </w:t>
      </w:r>
      <w:r>
        <w:t>je</w:t>
      </w:r>
      <w:r>
        <w:rPr>
          <w:spacing w:val="-9"/>
        </w:rPr>
        <w:t xml:space="preserve"> </w:t>
      </w:r>
      <w:r>
        <w:t>ukupno</w:t>
      </w:r>
      <w:r>
        <w:rPr>
          <w:spacing w:val="-8"/>
        </w:rPr>
        <w:t xml:space="preserve"> </w:t>
      </w:r>
      <w:r>
        <w:t>iskoristio</w:t>
      </w:r>
      <w:r>
        <w:rPr>
          <w:spacing w:val="-8"/>
        </w:rPr>
        <w:t xml:space="preserve"> </w:t>
      </w:r>
      <w:r>
        <w:t>1.301.005,48</w:t>
      </w:r>
      <w:r>
        <w:rPr>
          <w:spacing w:val="-8"/>
        </w:rPr>
        <w:t xml:space="preserve"> </w:t>
      </w:r>
      <w:r>
        <w:t>EUR-a</w:t>
      </w:r>
      <w:r>
        <w:rPr>
          <w:spacing w:val="-9"/>
        </w:rPr>
        <w:t xml:space="preserve"> </w:t>
      </w:r>
      <w:r>
        <w:t>zajma,</w:t>
      </w:r>
      <w:r>
        <w:rPr>
          <w:spacing w:val="-8"/>
        </w:rPr>
        <w:t xml:space="preserve"> </w:t>
      </w:r>
      <w:r>
        <w:t>odnosno 9.842.853,24 kn.</w:t>
      </w:r>
    </w:p>
    <w:p w14:paraId="3DE81B95" w14:textId="77777777" w:rsidR="006C5739" w:rsidRDefault="00B8641A">
      <w:pPr>
        <w:pStyle w:val="Tijeloteksta"/>
        <w:spacing w:before="200" w:line="276" w:lineRule="auto"/>
        <w:ind w:left="696" w:right="698" w:firstLine="708"/>
        <w:jc w:val="both"/>
      </w:pPr>
      <w:r>
        <w:t>Sredstva zajma će se otplaćivati Ministarstvu financija sukcesivno u roku 25 godina, uključujući i poček od 5 godina u 80 (osamdeset) jednakih</w:t>
      </w:r>
      <w:r>
        <w:rPr>
          <w:spacing w:val="-12"/>
        </w:rPr>
        <w:t xml:space="preserve"> </w:t>
      </w:r>
      <w:r>
        <w:t>tromjesečnih</w:t>
      </w:r>
      <w:r>
        <w:rPr>
          <w:spacing w:val="-9"/>
        </w:rPr>
        <w:t xml:space="preserve"> </w:t>
      </w:r>
      <w:r>
        <w:t>rata.</w:t>
      </w:r>
      <w:r>
        <w:rPr>
          <w:spacing w:val="-11"/>
        </w:rPr>
        <w:t xml:space="preserve"> </w:t>
      </w:r>
      <w:r>
        <w:t>Kamata</w:t>
      </w:r>
      <w:r>
        <w:rPr>
          <w:spacing w:val="-13"/>
        </w:rPr>
        <w:t xml:space="preserve"> </w:t>
      </w:r>
      <w:r>
        <w:t>je</w:t>
      </w:r>
      <w:r>
        <w:rPr>
          <w:spacing w:val="-10"/>
        </w:rPr>
        <w:t xml:space="preserve"> </w:t>
      </w:r>
      <w:r>
        <w:t>fiksna</w:t>
      </w:r>
      <w:r>
        <w:rPr>
          <w:spacing w:val="-9"/>
        </w:rPr>
        <w:t xml:space="preserve"> </w:t>
      </w:r>
      <w:r>
        <w:t>za</w:t>
      </w:r>
      <w:r>
        <w:rPr>
          <w:spacing w:val="-11"/>
        </w:rPr>
        <w:t xml:space="preserve"> </w:t>
      </w:r>
      <w:r>
        <w:t>cijelo</w:t>
      </w:r>
      <w:r>
        <w:rPr>
          <w:spacing w:val="-12"/>
        </w:rPr>
        <w:t xml:space="preserve"> </w:t>
      </w:r>
      <w:r>
        <w:t>vrijeme</w:t>
      </w:r>
      <w:r>
        <w:rPr>
          <w:spacing w:val="-13"/>
        </w:rPr>
        <w:t xml:space="preserve"> </w:t>
      </w:r>
      <w:r>
        <w:t>trajanja</w:t>
      </w:r>
      <w:r>
        <w:rPr>
          <w:spacing w:val="-11"/>
        </w:rPr>
        <w:t xml:space="preserve"> </w:t>
      </w:r>
      <w:r>
        <w:t>zajma</w:t>
      </w:r>
      <w:r>
        <w:rPr>
          <w:spacing w:val="-11"/>
        </w:rPr>
        <w:t xml:space="preserve"> </w:t>
      </w:r>
      <w:r>
        <w:t>i</w:t>
      </w:r>
      <w:r>
        <w:rPr>
          <w:spacing w:val="-12"/>
        </w:rPr>
        <w:t xml:space="preserve"> </w:t>
      </w:r>
      <w:r>
        <w:t>iznosi</w:t>
      </w:r>
      <w:r>
        <w:rPr>
          <w:spacing w:val="-12"/>
        </w:rPr>
        <w:t xml:space="preserve"> </w:t>
      </w:r>
      <w:r>
        <w:t>3,987%,</w:t>
      </w:r>
      <w:r>
        <w:rPr>
          <w:spacing w:val="-10"/>
        </w:rPr>
        <w:t xml:space="preserve"> </w:t>
      </w:r>
      <w:r>
        <w:t>a</w:t>
      </w:r>
      <w:r>
        <w:rPr>
          <w:spacing w:val="-11"/>
        </w:rPr>
        <w:t xml:space="preserve"> </w:t>
      </w:r>
      <w:r>
        <w:t>obračunava</w:t>
      </w:r>
      <w:r>
        <w:rPr>
          <w:spacing w:val="-13"/>
        </w:rPr>
        <w:t xml:space="preserve"> </w:t>
      </w:r>
      <w:r>
        <w:t>se</w:t>
      </w:r>
      <w:r>
        <w:rPr>
          <w:spacing w:val="-11"/>
        </w:rPr>
        <w:t xml:space="preserve"> </w:t>
      </w:r>
      <w:r>
        <w:t>i</w:t>
      </w:r>
      <w:r>
        <w:rPr>
          <w:spacing w:val="-12"/>
        </w:rPr>
        <w:t xml:space="preserve"> </w:t>
      </w:r>
      <w:r>
        <w:t>naplaćuje</w:t>
      </w:r>
      <w:r>
        <w:rPr>
          <w:spacing w:val="-13"/>
        </w:rPr>
        <w:t xml:space="preserve"> </w:t>
      </w:r>
      <w:r>
        <w:t>tromjesečno,</w:t>
      </w:r>
      <w:r>
        <w:rPr>
          <w:spacing w:val="-12"/>
        </w:rPr>
        <w:t xml:space="preserve"> </w:t>
      </w:r>
      <w:r>
        <w:t>uz</w:t>
      </w:r>
      <w:r>
        <w:rPr>
          <w:spacing w:val="-13"/>
        </w:rPr>
        <w:t xml:space="preserve"> </w:t>
      </w:r>
      <w:r>
        <w:t>primjenu proporcionalne metode.</w:t>
      </w:r>
      <w:r>
        <w:rPr>
          <w:spacing w:val="40"/>
        </w:rPr>
        <w:t xml:space="preserve"> </w:t>
      </w:r>
      <w:r>
        <w:t>Kamata se obračunava od prvog korištenja zajma, a naplaćuje se nakon isteka počeka u 80 jednakih tromjesečnih rata. Naknade za obradu zahtjeva i administriranje zajma, kao i naknade za prijevremenu otplatu zajma se ne obračunavaju.</w:t>
      </w:r>
    </w:p>
    <w:p w14:paraId="0C7706DD" w14:textId="77777777" w:rsidR="006C5739" w:rsidRDefault="00B8641A">
      <w:pPr>
        <w:pStyle w:val="Tijeloteksta"/>
        <w:spacing w:before="202" w:line="276" w:lineRule="auto"/>
        <w:ind w:left="696" w:right="694" w:firstLine="708"/>
        <w:jc w:val="both"/>
      </w:pPr>
      <w:r>
        <w:t>Dospijeće 1. anuiteta (26.024,42 EUR-a) je 5 godina od prvog korištenja zajma koji je dospio 31. ožujka 2017., a posljednji dospijeva 31. prosinca</w:t>
      </w:r>
      <w:r>
        <w:rPr>
          <w:spacing w:val="12"/>
        </w:rPr>
        <w:t xml:space="preserve"> </w:t>
      </w:r>
      <w:r>
        <w:t>2036.</w:t>
      </w:r>
      <w:r>
        <w:rPr>
          <w:spacing w:val="16"/>
        </w:rPr>
        <w:t xml:space="preserve"> </w:t>
      </w:r>
      <w:r>
        <w:t>godine</w:t>
      </w:r>
      <w:r>
        <w:rPr>
          <w:spacing w:val="15"/>
        </w:rPr>
        <w:t xml:space="preserve"> </w:t>
      </w:r>
      <w:r>
        <w:t>u</w:t>
      </w:r>
      <w:r>
        <w:rPr>
          <w:spacing w:val="17"/>
        </w:rPr>
        <w:t xml:space="preserve"> </w:t>
      </w:r>
      <w:r>
        <w:t>skladu</w:t>
      </w:r>
      <w:r>
        <w:rPr>
          <w:spacing w:val="13"/>
        </w:rPr>
        <w:t xml:space="preserve"> </w:t>
      </w:r>
      <w:r>
        <w:t>s</w:t>
      </w:r>
      <w:r>
        <w:rPr>
          <w:spacing w:val="15"/>
        </w:rPr>
        <w:t xml:space="preserve"> </w:t>
      </w:r>
      <w:r>
        <w:t>odredbama</w:t>
      </w:r>
      <w:r>
        <w:rPr>
          <w:spacing w:val="14"/>
        </w:rPr>
        <w:t xml:space="preserve"> </w:t>
      </w:r>
      <w:r>
        <w:t>Ugovora</w:t>
      </w:r>
      <w:r>
        <w:rPr>
          <w:spacing w:val="12"/>
        </w:rPr>
        <w:t xml:space="preserve"> </w:t>
      </w:r>
      <w:r>
        <w:t>i</w:t>
      </w:r>
      <w:r>
        <w:rPr>
          <w:spacing w:val="14"/>
        </w:rPr>
        <w:t xml:space="preserve"> </w:t>
      </w:r>
      <w:r>
        <w:t>dostavljenom</w:t>
      </w:r>
      <w:r>
        <w:rPr>
          <w:spacing w:val="16"/>
        </w:rPr>
        <w:t xml:space="preserve"> </w:t>
      </w:r>
      <w:r>
        <w:t>revidiranom</w:t>
      </w:r>
      <w:r>
        <w:rPr>
          <w:spacing w:val="14"/>
        </w:rPr>
        <w:t xml:space="preserve"> </w:t>
      </w:r>
      <w:r>
        <w:t>otplatnom</w:t>
      </w:r>
      <w:r>
        <w:rPr>
          <w:spacing w:val="14"/>
        </w:rPr>
        <w:t xml:space="preserve"> </w:t>
      </w:r>
      <w:r>
        <w:t>planu</w:t>
      </w:r>
      <w:r>
        <w:rPr>
          <w:spacing w:val="15"/>
        </w:rPr>
        <w:t xml:space="preserve"> </w:t>
      </w:r>
      <w:r>
        <w:t>Ministarstva</w:t>
      </w:r>
      <w:r>
        <w:rPr>
          <w:spacing w:val="14"/>
        </w:rPr>
        <w:t xml:space="preserve"> </w:t>
      </w:r>
      <w:r>
        <w:t>financija</w:t>
      </w:r>
      <w:r>
        <w:rPr>
          <w:spacing w:val="15"/>
        </w:rPr>
        <w:t xml:space="preserve"> </w:t>
      </w:r>
      <w:r>
        <w:t>od</w:t>
      </w:r>
      <w:r>
        <w:rPr>
          <w:spacing w:val="14"/>
        </w:rPr>
        <w:t xml:space="preserve"> </w:t>
      </w:r>
      <w:r>
        <w:t>18.</w:t>
      </w:r>
      <w:r>
        <w:rPr>
          <w:spacing w:val="14"/>
        </w:rPr>
        <w:t xml:space="preserve"> </w:t>
      </w:r>
      <w:r>
        <w:t>siječnja</w:t>
      </w:r>
      <w:r>
        <w:rPr>
          <w:spacing w:val="15"/>
        </w:rPr>
        <w:t xml:space="preserve"> </w:t>
      </w:r>
      <w:r>
        <w:rPr>
          <w:spacing w:val="-2"/>
        </w:rPr>
        <w:t>2023.</w:t>
      </w:r>
    </w:p>
    <w:p w14:paraId="4D4EF6B2" w14:textId="77777777" w:rsidR="006C5739" w:rsidRDefault="006C5739">
      <w:pPr>
        <w:pStyle w:val="Tijeloteksta"/>
        <w:spacing w:line="276" w:lineRule="auto"/>
        <w:jc w:val="both"/>
        <w:sectPr w:rsidR="006C5739">
          <w:headerReference w:type="default" r:id="rId72"/>
          <w:footerReference w:type="default" r:id="rId73"/>
          <w:pgSz w:w="16840" w:h="11910" w:orient="landscape"/>
          <w:pgMar w:top="720" w:right="720" w:bottom="1200" w:left="720" w:header="0" w:footer="1000" w:gutter="0"/>
          <w:cols w:space="720"/>
        </w:sectPr>
      </w:pPr>
    </w:p>
    <w:p w14:paraId="695ADD28" w14:textId="77777777" w:rsidR="006C5739" w:rsidRDefault="00B8641A">
      <w:pPr>
        <w:pStyle w:val="Tijeloteksta"/>
        <w:spacing w:before="68" w:line="276" w:lineRule="auto"/>
        <w:ind w:left="696" w:right="668"/>
      </w:pPr>
      <w:r>
        <w:lastRenderedPageBreak/>
        <w:t>godine</w:t>
      </w:r>
      <w:r>
        <w:rPr>
          <w:spacing w:val="-15"/>
        </w:rPr>
        <w:t xml:space="preserve"> </w:t>
      </w:r>
      <w:r>
        <w:t>(KLASA:</w:t>
      </w:r>
      <w:r>
        <w:rPr>
          <w:spacing w:val="-15"/>
        </w:rPr>
        <w:t xml:space="preserve"> </w:t>
      </w:r>
      <w:r>
        <w:t>910-01/11-01/445,</w:t>
      </w:r>
      <w:r>
        <w:rPr>
          <w:spacing w:val="-15"/>
        </w:rPr>
        <w:t xml:space="preserve"> </w:t>
      </w:r>
      <w:r>
        <w:t>URBROJ:</w:t>
      </w:r>
      <w:r>
        <w:rPr>
          <w:spacing w:val="-15"/>
        </w:rPr>
        <w:t xml:space="preserve"> </w:t>
      </w:r>
      <w:r>
        <w:t>513-05-05-23-206).</w:t>
      </w:r>
      <w:r>
        <w:rPr>
          <w:spacing w:val="-15"/>
        </w:rPr>
        <w:t xml:space="preserve"> </w:t>
      </w:r>
      <w:r>
        <w:t>Od</w:t>
      </w:r>
      <w:r>
        <w:rPr>
          <w:spacing w:val="-15"/>
        </w:rPr>
        <w:t xml:space="preserve"> </w:t>
      </w:r>
      <w:r>
        <w:t>1.</w:t>
      </w:r>
      <w:r>
        <w:rPr>
          <w:spacing w:val="-15"/>
        </w:rPr>
        <w:t xml:space="preserve"> </w:t>
      </w:r>
      <w:r>
        <w:t>siječnja</w:t>
      </w:r>
      <w:r>
        <w:rPr>
          <w:spacing w:val="-15"/>
        </w:rPr>
        <w:t xml:space="preserve"> </w:t>
      </w:r>
      <w:r>
        <w:t>2023.</w:t>
      </w:r>
      <w:r>
        <w:rPr>
          <w:spacing w:val="-15"/>
        </w:rPr>
        <w:t xml:space="preserve"> </w:t>
      </w:r>
      <w:r>
        <w:t>plaćanje</w:t>
      </w:r>
      <w:r>
        <w:rPr>
          <w:spacing w:val="-15"/>
        </w:rPr>
        <w:t xml:space="preserve"> </w:t>
      </w:r>
      <w:r>
        <w:t>se</w:t>
      </w:r>
      <w:r>
        <w:rPr>
          <w:spacing w:val="-15"/>
        </w:rPr>
        <w:t xml:space="preserve"> </w:t>
      </w:r>
      <w:r>
        <w:t>vrši</w:t>
      </w:r>
      <w:r>
        <w:rPr>
          <w:spacing w:val="-14"/>
        </w:rPr>
        <w:t xml:space="preserve"> </w:t>
      </w:r>
      <w:r>
        <w:t>u</w:t>
      </w:r>
      <w:r>
        <w:rPr>
          <w:spacing w:val="-15"/>
        </w:rPr>
        <w:t xml:space="preserve"> </w:t>
      </w:r>
      <w:r>
        <w:t>valuti</w:t>
      </w:r>
      <w:r>
        <w:rPr>
          <w:spacing w:val="-14"/>
        </w:rPr>
        <w:t xml:space="preserve"> </w:t>
      </w:r>
      <w:r>
        <w:t>euro</w:t>
      </w:r>
      <w:r>
        <w:rPr>
          <w:spacing w:val="-15"/>
        </w:rPr>
        <w:t xml:space="preserve"> </w:t>
      </w:r>
      <w:r>
        <w:t>do</w:t>
      </w:r>
      <w:r>
        <w:rPr>
          <w:spacing w:val="-15"/>
        </w:rPr>
        <w:t xml:space="preserve"> </w:t>
      </w:r>
      <w:r>
        <w:t>datuma</w:t>
      </w:r>
      <w:r>
        <w:rPr>
          <w:spacing w:val="-15"/>
        </w:rPr>
        <w:t xml:space="preserve"> </w:t>
      </w:r>
      <w:r>
        <w:t>dospijeća</w:t>
      </w:r>
      <w:r>
        <w:rPr>
          <w:spacing w:val="-15"/>
        </w:rPr>
        <w:t xml:space="preserve"> </w:t>
      </w:r>
      <w:r>
        <w:t xml:space="preserve">pojedine </w:t>
      </w:r>
      <w:r>
        <w:rPr>
          <w:spacing w:val="-2"/>
        </w:rPr>
        <w:t>rate.</w:t>
      </w:r>
    </w:p>
    <w:p w14:paraId="5DE34735" w14:textId="77777777" w:rsidR="006C5739" w:rsidRDefault="00B8641A">
      <w:pPr>
        <w:pStyle w:val="Tijeloteksta"/>
        <w:spacing w:before="200"/>
        <w:ind w:left="696" w:right="691" w:firstLine="708"/>
        <w:jc w:val="both"/>
      </w:pPr>
      <w:r>
        <w:t xml:space="preserve">Saldo obveza na datum 30. lipnja 2024. godine po dugoročnom zajmu za Bikarac - I. faza iznosi 813.128,38 EUR sukladno plaćanju po dostavljenom revidiranom otplatnom planu Ministarstva financija od 10. siječnja 2024. godine (KLASA: 910-01/11-01/445, URBROJ: 513-05- </w:t>
      </w:r>
      <w:r>
        <w:rPr>
          <w:spacing w:val="-2"/>
        </w:rPr>
        <w:t>05-24-214).</w:t>
      </w:r>
    </w:p>
    <w:p w14:paraId="732FA9DF" w14:textId="77777777" w:rsidR="006C5739" w:rsidRDefault="006C5739">
      <w:pPr>
        <w:pStyle w:val="Tijeloteksta"/>
        <w:spacing w:before="240"/>
      </w:pPr>
    </w:p>
    <w:p w14:paraId="0694C641" w14:textId="77777777" w:rsidR="006C5739" w:rsidRDefault="00B8641A">
      <w:pPr>
        <w:pStyle w:val="Tijeloteksta"/>
        <w:spacing w:before="1"/>
        <w:ind w:left="1404"/>
      </w:pPr>
      <w:r>
        <w:t>Iznosi</w:t>
      </w:r>
      <w:r>
        <w:rPr>
          <w:spacing w:val="-4"/>
        </w:rPr>
        <w:t xml:space="preserve"> </w:t>
      </w:r>
      <w:r>
        <w:t>otplata</w:t>
      </w:r>
      <w:r>
        <w:rPr>
          <w:spacing w:val="-1"/>
        </w:rPr>
        <w:t xml:space="preserve"> </w:t>
      </w:r>
      <w:r>
        <w:t>po</w:t>
      </w:r>
      <w:r>
        <w:rPr>
          <w:spacing w:val="-1"/>
        </w:rPr>
        <w:t xml:space="preserve"> </w:t>
      </w:r>
      <w:r>
        <w:t>dugoročnom</w:t>
      </w:r>
      <w:r>
        <w:rPr>
          <w:spacing w:val="-1"/>
        </w:rPr>
        <w:t xml:space="preserve"> </w:t>
      </w:r>
      <w:r>
        <w:t>zajmu</w:t>
      </w:r>
      <w:r>
        <w:rPr>
          <w:spacing w:val="-1"/>
        </w:rPr>
        <w:t xml:space="preserve"> </w:t>
      </w:r>
      <w:r>
        <w:t>Ministarstva</w:t>
      </w:r>
      <w:r>
        <w:rPr>
          <w:spacing w:val="-2"/>
        </w:rPr>
        <w:t xml:space="preserve"> </w:t>
      </w:r>
      <w:r>
        <w:t>financija raspoređeni</w:t>
      </w:r>
      <w:r>
        <w:rPr>
          <w:spacing w:val="-1"/>
        </w:rPr>
        <w:t xml:space="preserve"> </w:t>
      </w:r>
      <w:r>
        <w:t>prema</w:t>
      </w:r>
      <w:r>
        <w:rPr>
          <w:spacing w:val="-1"/>
        </w:rPr>
        <w:t xml:space="preserve"> </w:t>
      </w:r>
      <w:r>
        <w:t>dospijeću</w:t>
      </w:r>
      <w:r>
        <w:rPr>
          <w:spacing w:val="-1"/>
        </w:rPr>
        <w:t xml:space="preserve"> </w:t>
      </w:r>
      <w:r>
        <w:t>u</w:t>
      </w:r>
      <w:r>
        <w:rPr>
          <w:spacing w:val="-1"/>
        </w:rPr>
        <w:t xml:space="preserve"> </w:t>
      </w:r>
      <w:r>
        <w:t>narednim</w:t>
      </w:r>
      <w:r>
        <w:rPr>
          <w:spacing w:val="-1"/>
        </w:rPr>
        <w:t xml:space="preserve"> </w:t>
      </w:r>
      <w:r>
        <w:rPr>
          <w:spacing w:val="-2"/>
        </w:rPr>
        <w:t>godinama:</w:t>
      </w:r>
    </w:p>
    <w:p w14:paraId="14865101" w14:textId="77777777" w:rsidR="006C5739" w:rsidRDefault="006C5739">
      <w:pPr>
        <w:pStyle w:val="Tijeloteksta"/>
        <w:rPr>
          <w:sz w:val="20"/>
        </w:rPr>
      </w:pPr>
    </w:p>
    <w:p w14:paraId="7FDE5F56" w14:textId="77777777" w:rsidR="006C5739" w:rsidRDefault="006C5739">
      <w:pPr>
        <w:pStyle w:val="Tijeloteksta"/>
        <w:rPr>
          <w:sz w:val="20"/>
        </w:rPr>
      </w:pPr>
    </w:p>
    <w:p w14:paraId="10FC6D7E" w14:textId="77777777" w:rsidR="006C5739" w:rsidRDefault="006C5739">
      <w:pPr>
        <w:pStyle w:val="Tijeloteksta"/>
        <w:spacing w:before="69" w:after="1"/>
        <w:rPr>
          <w:sz w:val="20"/>
        </w:rPr>
      </w:pPr>
    </w:p>
    <w:tbl>
      <w:tblPr>
        <w:tblStyle w:val="TableNormal"/>
        <w:tblW w:w="0" w:type="auto"/>
        <w:tblInd w:w="1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3"/>
        <w:gridCol w:w="3260"/>
      </w:tblGrid>
      <w:tr w:rsidR="006C5739" w14:paraId="476628C7" w14:textId="77777777">
        <w:trPr>
          <w:trHeight w:val="830"/>
        </w:trPr>
        <w:tc>
          <w:tcPr>
            <w:tcW w:w="6123" w:type="dxa"/>
            <w:gridSpan w:val="2"/>
            <w:shd w:val="clear" w:color="auto" w:fill="FFFF99"/>
          </w:tcPr>
          <w:p w14:paraId="3F012901" w14:textId="77777777" w:rsidR="006C5739" w:rsidRDefault="006C5739">
            <w:pPr>
              <w:pStyle w:val="TableParagraph"/>
              <w:spacing w:before="1"/>
              <w:rPr>
                <w:rFonts w:ascii="Times New Roman"/>
                <w:sz w:val="24"/>
              </w:rPr>
            </w:pPr>
          </w:p>
          <w:p w14:paraId="2A8EE7FA" w14:textId="77777777" w:rsidR="006C5739" w:rsidRDefault="00B8641A">
            <w:pPr>
              <w:pStyle w:val="TableParagraph"/>
              <w:ind w:left="1430"/>
              <w:rPr>
                <w:rFonts w:ascii="Times New Roman"/>
                <w:b/>
                <w:sz w:val="24"/>
              </w:rPr>
            </w:pPr>
            <w:r>
              <w:rPr>
                <w:rFonts w:ascii="Times New Roman"/>
                <w:b/>
                <w:sz w:val="24"/>
              </w:rPr>
              <w:t>MINISTARSTVO</w:t>
            </w:r>
            <w:r>
              <w:rPr>
                <w:rFonts w:ascii="Times New Roman"/>
                <w:b/>
                <w:spacing w:val="-2"/>
                <w:sz w:val="24"/>
              </w:rPr>
              <w:t xml:space="preserve"> FINANCIJA</w:t>
            </w:r>
          </w:p>
        </w:tc>
      </w:tr>
      <w:tr w:rsidR="006C5739" w14:paraId="21EBED1F" w14:textId="77777777">
        <w:trPr>
          <w:trHeight w:val="299"/>
        </w:trPr>
        <w:tc>
          <w:tcPr>
            <w:tcW w:w="6123" w:type="dxa"/>
            <w:gridSpan w:val="2"/>
            <w:shd w:val="clear" w:color="auto" w:fill="FFFF99"/>
          </w:tcPr>
          <w:p w14:paraId="353734A8" w14:textId="77777777" w:rsidR="006C5739" w:rsidRDefault="00B8641A">
            <w:pPr>
              <w:pStyle w:val="TableParagraph"/>
              <w:spacing w:before="23" w:line="257" w:lineRule="exact"/>
              <w:ind w:left="465"/>
              <w:rPr>
                <w:rFonts w:ascii="Times New Roman" w:hAnsi="Times New Roman"/>
                <w:b/>
                <w:sz w:val="24"/>
              </w:rPr>
            </w:pPr>
            <w:r>
              <w:rPr>
                <w:rFonts w:ascii="Times New Roman" w:hAnsi="Times New Roman"/>
                <w:b/>
                <w:sz w:val="24"/>
              </w:rPr>
              <w:t>ISKORIŠTENI</w:t>
            </w:r>
            <w:r>
              <w:rPr>
                <w:rFonts w:ascii="Times New Roman" w:hAnsi="Times New Roman"/>
                <w:b/>
                <w:spacing w:val="-2"/>
                <w:sz w:val="24"/>
              </w:rPr>
              <w:t xml:space="preserve"> </w:t>
            </w:r>
            <w:r>
              <w:rPr>
                <w:rFonts w:ascii="Times New Roman" w:hAnsi="Times New Roman"/>
                <w:b/>
                <w:sz w:val="24"/>
              </w:rPr>
              <w:t>IZNOS</w:t>
            </w:r>
            <w:r>
              <w:rPr>
                <w:rFonts w:ascii="Times New Roman" w:hAnsi="Times New Roman"/>
                <w:b/>
                <w:spacing w:val="-3"/>
                <w:sz w:val="24"/>
              </w:rPr>
              <w:t xml:space="preserve"> </w:t>
            </w:r>
            <w:r>
              <w:rPr>
                <w:rFonts w:ascii="Times New Roman" w:hAnsi="Times New Roman"/>
                <w:b/>
                <w:sz w:val="24"/>
              </w:rPr>
              <w:t>ZAJMA</w:t>
            </w:r>
            <w:r>
              <w:rPr>
                <w:rFonts w:ascii="Times New Roman" w:hAnsi="Times New Roman"/>
                <w:b/>
                <w:spacing w:val="-1"/>
                <w:sz w:val="24"/>
              </w:rPr>
              <w:t xml:space="preserve"> </w:t>
            </w:r>
            <w:r>
              <w:rPr>
                <w:rFonts w:ascii="Times New Roman" w:hAnsi="Times New Roman"/>
                <w:b/>
                <w:sz w:val="24"/>
              </w:rPr>
              <w:t>1.301.005,48</w:t>
            </w:r>
            <w:r>
              <w:rPr>
                <w:rFonts w:ascii="Times New Roman" w:hAnsi="Times New Roman"/>
                <w:b/>
                <w:spacing w:val="-1"/>
                <w:sz w:val="24"/>
              </w:rPr>
              <w:t xml:space="preserve"> </w:t>
            </w:r>
            <w:r>
              <w:rPr>
                <w:rFonts w:ascii="Times New Roman" w:hAnsi="Times New Roman"/>
                <w:b/>
                <w:spacing w:val="-5"/>
                <w:sz w:val="24"/>
              </w:rPr>
              <w:t>EUR</w:t>
            </w:r>
          </w:p>
        </w:tc>
      </w:tr>
      <w:tr w:rsidR="006C5739" w14:paraId="281801AF" w14:textId="77777777">
        <w:trPr>
          <w:trHeight w:val="299"/>
        </w:trPr>
        <w:tc>
          <w:tcPr>
            <w:tcW w:w="6123" w:type="dxa"/>
            <w:gridSpan w:val="2"/>
            <w:shd w:val="clear" w:color="auto" w:fill="FFFF99"/>
          </w:tcPr>
          <w:p w14:paraId="72F47ACD" w14:textId="77777777" w:rsidR="006C5739" w:rsidRDefault="00B8641A">
            <w:pPr>
              <w:pStyle w:val="TableParagraph"/>
              <w:spacing w:before="23" w:line="257" w:lineRule="exact"/>
              <w:ind w:right="49"/>
              <w:jc w:val="center"/>
              <w:rPr>
                <w:rFonts w:ascii="Times New Roman"/>
                <w:b/>
                <w:sz w:val="24"/>
              </w:rPr>
            </w:pPr>
            <w:r>
              <w:rPr>
                <w:rFonts w:ascii="Times New Roman"/>
                <w:b/>
                <w:sz w:val="24"/>
              </w:rPr>
              <w:t>Bikarac</w:t>
            </w:r>
            <w:r>
              <w:rPr>
                <w:rFonts w:ascii="Times New Roman"/>
                <w:b/>
                <w:spacing w:val="-1"/>
                <w:sz w:val="24"/>
              </w:rPr>
              <w:t xml:space="preserve"> </w:t>
            </w:r>
            <w:r>
              <w:rPr>
                <w:rFonts w:ascii="Times New Roman"/>
                <w:b/>
                <w:sz w:val="24"/>
              </w:rPr>
              <w:t xml:space="preserve">I. </w:t>
            </w:r>
            <w:r>
              <w:rPr>
                <w:rFonts w:ascii="Times New Roman"/>
                <w:b/>
                <w:spacing w:val="-4"/>
                <w:sz w:val="24"/>
              </w:rPr>
              <w:t>faza</w:t>
            </w:r>
          </w:p>
        </w:tc>
      </w:tr>
      <w:tr w:rsidR="006C5739" w14:paraId="32146A8A" w14:textId="77777777">
        <w:trPr>
          <w:trHeight w:val="299"/>
        </w:trPr>
        <w:tc>
          <w:tcPr>
            <w:tcW w:w="2863" w:type="dxa"/>
          </w:tcPr>
          <w:p w14:paraId="3C05701D" w14:textId="77777777" w:rsidR="006C5739" w:rsidRDefault="00B8641A">
            <w:pPr>
              <w:pStyle w:val="TableParagraph"/>
              <w:spacing w:before="23" w:line="257" w:lineRule="exact"/>
              <w:ind w:left="9" w:right="1"/>
              <w:jc w:val="center"/>
              <w:rPr>
                <w:rFonts w:ascii="Times New Roman" w:hAnsi="Times New Roman"/>
                <w:b/>
                <w:sz w:val="24"/>
              </w:rPr>
            </w:pPr>
            <w:r>
              <w:rPr>
                <w:rFonts w:ascii="Times New Roman" w:hAnsi="Times New Roman"/>
                <w:b/>
                <w:spacing w:val="-2"/>
                <w:sz w:val="24"/>
              </w:rPr>
              <w:t>DOSPIJEĆE/godina</w:t>
            </w:r>
          </w:p>
        </w:tc>
        <w:tc>
          <w:tcPr>
            <w:tcW w:w="3260" w:type="dxa"/>
          </w:tcPr>
          <w:p w14:paraId="37AAE4B3" w14:textId="77777777" w:rsidR="006C5739" w:rsidRDefault="00B8641A">
            <w:pPr>
              <w:pStyle w:val="TableParagraph"/>
              <w:spacing w:before="23" w:line="257" w:lineRule="exact"/>
              <w:ind w:left="10" w:right="2"/>
              <w:jc w:val="center"/>
              <w:rPr>
                <w:rFonts w:ascii="Times New Roman"/>
                <w:b/>
                <w:sz w:val="24"/>
              </w:rPr>
            </w:pPr>
            <w:r>
              <w:rPr>
                <w:rFonts w:ascii="Times New Roman"/>
                <w:b/>
                <w:sz w:val="24"/>
              </w:rPr>
              <w:t>OTPLATNA</w:t>
            </w:r>
            <w:r>
              <w:rPr>
                <w:rFonts w:ascii="Times New Roman"/>
                <w:b/>
                <w:spacing w:val="-1"/>
                <w:sz w:val="24"/>
              </w:rPr>
              <w:t xml:space="preserve"> </w:t>
            </w:r>
            <w:r>
              <w:rPr>
                <w:rFonts w:ascii="Times New Roman"/>
                <w:b/>
                <w:spacing w:val="-2"/>
                <w:sz w:val="24"/>
              </w:rPr>
              <w:t>RATA/EUR</w:t>
            </w:r>
          </w:p>
        </w:tc>
      </w:tr>
      <w:tr w:rsidR="006C5739" w14:paraId="1D65D384" w14:textId="77777777">
        <w:trPr>
          <w:trHeight w:val="299"/>
        </w:trPr>
        <w:tc>
          <w:tcPr>
            <w:tcW w:w="2863" w:type="dxa"/>
          </w:tcPr>
          <w:p w14:paraId="5447FCDC" w14:textId="77777777" w:rsidR="006C5739" w:rsidRDefault="00B8641A">
            <w:pPr>
              <w:pStyle w:val="TableParagraph"/>
              <w:spacing w:before="23" w:line="257" w:lineRule="exact"/>
              <w:ind w:left="9"/>
              <w:jc w:val="center"/>
              <w:rPr>
                <w:rFonts w:ascii="Times New Roman"/>
                <w:sz w:val="24"/>
              </w:rPr>
            </w:pPr>
            <w:r>
              <w:rPr>
                <w:rFonts w:ascii="Times New Roman"/>
                <w:spacing w:val="-2"/>
                <w:sz w:val="24"/>
              </w:rPr>
              <w:t>2024.</w:t>
            </w:r>
          </w:p>
        </w:tc>
        <w:tc>
          <w:tcPr>
            <w:tcW w:w="3260" w:type="dxa"/>
          </w:tcPr>
          <w:p w14:paraId="68BC5DC2" w14:textId="77777777" w:rsidR="006C5739" w:rsidRDefault="00B8641A">
            <w:pPr>
              <w:pStyle w:val="TableParagraph"/>
              <w:spacing w:before="23" w:line="257" w:lineRule="exact"/>
              <w:ind w:left="10"/>
              <w:jc w:val="center"/>
              <w:rPr>
                <w:rFonts w:ascii="Times New Roman"/>
                <w:sz w:val="24"/>
              </w:rPr>
            </w:pPr>
            <w:r>
              <w:rPr>
                <w:rFonts w:ascii="Times New Roman"/>
                <w:spacing w:val="-2"/>
                <w:sz w:val="24"/>
              </w:rPr>
              <w:t>104.097,68</w:t>
            </w:r>
          </w:p>
        </w:tc>
      </w:tr>
      <w:tr w:rsidR="006C5739" w14:paraId="4DB64FE6" w14:textId="77777777">
        <w:trPr>
          <w:trHeight w:val="300"/>
        </w:trPr>
        <w:tc>
          <w:tcPr>
            <w:tcW w:w="2863" w:type="dxa"/>
          </w:tcPr>
          <w:p w14:paraId="667021FA" w14:textId="77777777" w:rsidR="006C5739" w:rsidRDefault="00B8641A">
            <w:pPr>
              <w:pStyle w:val="TableParagraph"/>
              <w:spacing w:before="23" w:line="257" w:lineRule="exact"/>
              <w:ind w:left="9"/>
              <w:jc w:val="center"/>
              <w:rPr>
                <w:rFonts w:ascii="Times New Roman"/>
                <w:sz w:val="24"/>
              </w:rPr>
            </w:pPr>
            <w:r>
              <w:rPr>
                <w:rFonts w:ascii="Times New Roman"/>
                <w:spacing w:val="-2"/>
                <w:sz w:val="24"/>
              </w:rPr>
              <w:t>2025.</w:t>
            </w:r>
          </w:p>
        </w:tc>
        <w:tc>
          <w:tcPr>
            <w:tcW w:w="3260" w:type="dxa"/>
          </w:tcPr>
          <w:p w14:paraId="76D46868" w14:textId="77777777" w:rsidR="006C5739" w:rsidRDefault="00B8641A">
            <w:pPr>
              <w:pStyle w:val="TableParagraph"/>
              <w:spacing w:before="23" w:line="257" w:lineRule="exact"/>
              <w:ind w:left="10"/>
              <w:jc w:val="center"/>
              <w:rPr>
                <w:rFonts w:ascii="Times New Roman"/>
                <w:sz w:val="24"/>
              </w:rPr>
            </w:pPr>
            <w:r>
              <w:rPr>
                <w:rFonts w:ascii="Times New Roman"/>
                <w:spacing w:val="-2"/>
                <w:sz w:val="24"/>
              </w:rPr>
              <w:t>104.097,68</w:t>
            </w:r>
          </w:p>
        </w:tc>
      </w:tr>
      <w:tr w:rsidR="006C5739" w14:paraId="1D19754C" w14:textId="77777777">
        <w:trPr>
          <w:trHeight w:val="301"/>
        </w:trPr>
        <w:tc>
          <w:tcPr>
            <w:tcW w:w="2863" w:type="dxa"/>
          </w:tcPr>
          <w:p w14:paraId="6623F69B" w14:textId="77777777" w:rsidR="006C5739" w:rsidRDefault="00B8641A">
            <w:pPr>
              <w:pStyle w:val="TableParagraph"/>
              <w:spacing w:before="25" w:line="257" w:lineRule="exact"/>
              <w:ind w:left="9"/>
              <w:jc w:val="center"/>
              <w:rPr>
                <w:rFonts w:ascii="Times New Roman"/>
                <w:sz w:val="24"/>
              </w:rPr>
            </w:pPr>
            <w:r>
              <w:rPr>
                <w:rFonts w:ascii="Times New Roman"/>
                <w:spacing w:val="-2"/>
                <w:sz w:val="24"/>
              </w:rPr>
              <w:t>2026.</w:t>
            </w:r>
          </w:p>
        </w:tc>
        <w:tc>
          <w:tcPr>
            <w:tcW w:w="3260" w:type="dxa"/>
          </w:tcPr>
          <w:p w14:paraId="0CB8802A" w14:textId="77777777" w:rsidR="006C5739" w:rsidRDefault="00B8641A">
            <w:pPr>
              <w:pStyle w:val="TableParagraph"/>
              <w:spacing w:before="25" w:line="257" w:lineRule="exact"/>
              <w:ind w:left="10"/>
              <w:jc w:val="center"/>
              <w:rPr>
                <w:rFonts w:ascii="Times New Roman"/>
                <w:sz w:val="24"/>
              </w:rPr>
            </w:pPr>
            <w:r>
              <w:rPr>
                <w:rFonts w:ascii="Times New Roman"/>
                <w:spacing w:val="-2"/>
                <w:sz w:val="24"/>
              </w:rPr>
              <w:t>104.097,68</w:t>
            </w:r>
          </w:p>
        </w:tc>
      </w:tr>
      <w:tr w:rsidR="006C5739" w14:paraId="78141BCC" w14:textId="77777777">
        <w:trPr>
          <w:trHeight w:val="299"/>
        </w:trPr>
        <w:tc>
          <w:tcPr>
            <w:tcW w:w="2863" w:type="dxa"/>
          </w:tcPr>
          <w:p w14:paraId="74B59443" w14:textId="77777777" w:rsidR="006C5739" w:rsidRDefault="00B8641A">
            <w:pPr>
              <w:pStyle w:val="TableParagraph"/>
              <w:spacing w:before="23" w:line="257" w:lineRule="exact"/>
              <w:ind w:left="9"/>
              <w:jc w:val="center"/>
              <w:rPr>
                <w:rFonts w:ascii="Times New Roman"/>
                <w:sz w:val="24"/>
              </w:rPr>
            </w:pPr>
            <w:r>
              <w:rPr>
                <w:rFonts w:ascii="Times New Roman"/>
                <w:spacing w:val="-2"/>
                <w:sz w:val="24"/>
              </w:rPr>
              <w:t>2027.</w:t>
            </w:r>
          </w:p>
        </w:tc>
        <w:tc>
          <w:tcPr>
            <w:tcW w:w="3260" w:type="dxa"/>
          </w:tcPr>
          <w:p w14:paraId="7505BC42" w14:textId="77777777" w:rsidR="006C5739" w:rsidRDefault="00B8641A">
            <w:pPr>
              <w:pStyle w:val="TableParagraph"/>
              <w:spacing w:before="23" w:line="257" w:lineRule="exact"/>
              <w:ind w:left="10"/>
              <w:jc w:val="center"/>
              <w:rPr>
                <w:rFonts w:ascii="Times New Roman"/>
                <w:sz w:val="24"/>
              </w:rPr>
            </w:pPr>
            <w:r>
              <w:rPr>
                <w:rFonts w:ascii="Times New Roman"/>
                <w:spacing w:val="-2"/>
                <w:sz w:val="24"/>
              </w:rPr>
              <w:t>104.097,68</w:t>
            </w:r>
          </w:p>
        </w:tc>
      </w:tr>
      <w:tr w:rsidR="006C5739" w14:paraId="3F542F1C" w14:textId="77777777">
        <w:trPr>
          <w:trHeight w:val="299"/>
        </w:trPr>
        <w:tc>
          <w:tcPr>
            <w:tcW w:w="2863" w:type="dxa"/>
          </w:tcPr>
          <w:p w14:paraId="367B49A3" w14:textId="77777777" w:rsidR="006C5739" w:rsidRDefault="00B8641A">
            <w:pPr>
              <w:pStyle w:val="TableParagraph"/>
              <w:spacing w:before="23" w:line="257" w:lineRule="exact"/>
              <w:ind w:left="9"/>
              <w:jc w:val="center"/>
              <w:rPr>
                <w:rFonts w:ascii="Times New Roman"/>
                <w:sz w:val="24"/>
              </w:rPr>
            </w:pPr>
            <w:r>
              <w:rPr>
                <w:rFonts w:ascii="Times New Roman"/>
                <w:spacing w:val="-2"/>
                <w:sz w:val="24"/>
              </w:rPr>
              <w:t>2028.</w:t>
            </w:r>
          </w:p>
        </w:tc>
        <w:tc>
          <w:tcPr>
            <w:tcW w:w="3260" w:type="dxa"/>
          </w:tcPr>
          <w:p w14:paraId="32C4B4AD" w14:textId="77777777" w:rsidR="006C5739" w:rsidRDefault="00B8641A">
            <w:pPr>
              <w:pStyle w:val="TableParagraph"/>
              <w:spacing w:before="23" w:line="257" w:lineRule="exact"/>
              <w:ind w:left="10"/>
              <w:jc w:val="center"/>
              <w:rPr>
                <w:rFonts w:ascii="Times New Roman"/>
                <w:sz w:val="24"/>
              </w:rPr>
            </w:pPr>
            <w:r>
              <w:rPr>
                <w:rFonts w:ascii="Times New Roman"/>
                <w:spacing w:val="-2"/>
                <w:sz w:val="24"/>
              </w:rPr>
              <w:t>104.097,68</w:t>
            </w:r>
          </w:p>
        </w:tc>
      </w:tr>
      <w:tr w:rsidR="006C5739" w14:paraId="05D20D01" w14:textId="77777777">
        <w:trPr>
          <w:trHeight w:val="299"/>
        </w:trPr>
        <w:tc>
          <w:tcPr>
            <w:tcW w:w="2863" w:type="dxa"/>
          </w:tcPr>
          <w:p w14:paraId="1BA00BFB" w14:textId="77777777" w:rsidR="006C5739" w:rsidRDefault="00B8641A">
            <w:pPr>
              <w:pStyle w:val="TableParagraph"/>
              <w:spacing w:before="23" w:line="257" w:lineRule="exact"/>
              <w:ind w:left="9"/>
              <w:jc w:val="center"/>
              <w:rPr>
                <w:rFonts w:ascii="Times New Roman"/>
                <w:sz w:val="24"/>
              </w:rPr>
            </w:pPr>
            <w:r>
              <w:rPr>
                <w:rFonts w:ascii="Times New Roman"/>
                <w:spacing w:val="-2"/>
                <w:sz w:val="24"/>
              </w:rPr>
              <w:t>2029.</w:t>
            </w:r>
          </w:p>
        </w:tc>
        <w:tc>
          <w:tcPr>
            <w:tcW w:w="3260" w:type="dxa"/>
          </w:tcPr>
          <w:p w14:paraId="65F8689C" w14:textId="77777777" w:rsidR="006C5739" w:rsidRDefault="00B8641A">
            <w:pPr>
              <w:pStyle w:val="TableParagraph"/>
              <w:spacing w:before="23" w:line="257" w:lineRule="exact"/>
              <w:ind w:left="10"/>
              <w:jc w:val="center"/>
              <w:rPr>
                <w:rFonts w:ascii="Times New Roman"/>
                <w:sz w:val="24"/>
              </w:rPr>
            </w:pPr>
            <w:r>
              <w:rPr>
                <w:rFonts w:ascii="Times New Roman"/>
                <w:spacing w:val="-2"/>
                <w:sz w:val="24"/>
              </w:rPr>
              <w:t>104.097,68</w:t>
            </w:r>
          </w:p>
        </w:tc>
      </w:tr>
      <w:tr w:rsidR="006C5739" w14:paraId="08F27C8D" w14:textId="77777777">
        <w:trPr>
          <w:trHeight w:val="299"/>
        </w:trPr>
        <w:tc>
          <w:tcPr>
            <w:tcW w:w="2863" w:type="dxa"/>
          </w:tcPr>
          <w:p w14:paraId="66499B27" w14:textId="77777777" w:rsidR="006C5739" w:rsidRDefault="00B8641A">
            <w:pPr>
              <w:pStyle w:val="TableParagraph"/>
              <w:spacing w:before="23" w:line="257" w:lineRule="exact"/>
              <w:ind w:left="9"/>
              <w:jc w:val="center"/>
              <w:rPr>
                <w:rFonts w:ascii="Times New Roman"/>
                <w:sz w:val="24"/>
              </w:rPr>
            </w:pPr>
            <w:r>
              <w:rPr>
                <w:rFonts w:ascii="Times New Roman"/>
                <w:spacing w:val="-2"/>
                <w:sz w:val="24"/>
              </w:rPr>
              <w:t>2030.</w:t>
            </w:r>
          </w:p>
        </w:tc>
        <w:tc>
          <w:tcPr>
            <w:tcW w:w="3260" w:type="dxa"/>
          </w:tcPr>
          <w:p w14:paraId="30D2256C" w14:textId="77777777" w:rsidR="006C5739" w:rsidRDefault="00B8641A">
            <w:pPr>
              <w:pStyle w:val="TableParagraph"/>
              <w:spacing w:before="23" w:line="257" w:lineRule="exact"/>
              <w:ind w:left="10"/>
              <w:jc w:val="center"/>
              <w:rPr>
                <w:rFonts w:ascii="Times New Roman"/>
                <w:sz w:val="24"/>
              </w:rPr>
            </w:pPr>
            <w:r>
              <w:rPr>
                <w:rFonts w:ascii="Times New Roman"/>
                <w:spacing w:val="-2"/>
                <w:sz w:val="24"/>
              </w:rPr>
              <w:t>104.097,68</w:t>
            </w:r>
          </w:p>
        </w:tc>
      </w:tr>
      <w:tr w:rsidR="006C5739" w14:paraId="60C7CCA9" w14:textId="77777777">
        <w:trPr>
          <w:trHeight w:val="299"/>
        </w:trPr>
        <w:tc>
          <w:tcPr>
            <w:tcW w:w="2863" w:type="dxa"/>
          </w:tcPr>
          <w:p w14:paraId="59A0D84E" w14:textId="77777777" w:rsidR="006C5739" w:rsidRDefault="00B8641A">
            <w:pPr>
              <w:pStyle w:val="TableParagraph"/>
              <w:spacing w:before="23" w:line="257" w:lineRule="exact"/>
              <w:ind w:left="9"/>
              <w:jc w:val="center"/>
              <w:rPr>
                <w:rFonts w:ascii="Times New Roman"/>
                <w:sz w:val="24"/>
              </w:rPr>
            </w:pPr>
            <w:r>
              <w:rPr>
                <w:rFonts w:ascii="Times New Roman"/>
                <w:spacing w:val="-2"/>
                <w:sz w:val="24"/>
              </w:rPr>
              <w:t>2031.</w:t>
            </w:r>
          </w:p>
        </w:tc>
        <w:tc>
          <w:tcPr>
            <w:tcW w:w="3260" w:type="dxa"/>
          </w:tcPr>
          <w:p w14:paraId="0A971330" w14:textId="77777777" w:rsidR="006C5739" w:rsidRDefault="00B8641A">
            <w:pPr>
              <w:pStyle w:val="TableParagraph"/>
              <w:spacing w:before="23" w:line="257" w:lineRule="exact"/>
              <w:ind w:left="10"/>
              <w:jc w:val="center"/>
              <w:rPr>
                <w:rFonts w:ascii="Times New Roman"/>
                <w:sz w:val="24"/>
              </w:rPr>
            </w:pPr>
            <w:r>
              <w:rPr>
                <w:rFonts w:ascii="Times New Roman"/>
                <w:spacing w:val="-2"/>
                <w:sz w:val="24"/>
              </w:rPr>
              <w:t>104.097,68</w:t>
            </w:r>
          </w:p>
        </w:tc>
      </w:tr>
      <w:tr w:rsidR="006C5739" w14:paraId="7C3C2945" w14:textId="77777777">
        <w:trPr>
          <w:trHeight w:val="301"/>
        </w:trPr>
        <w:tc>
          <w:tcPr>
            <w:tcW w:w="2863" w:type="dxa"/>
          </w:tcPr>
          <w:p w14:paraId="6C036062" w14:textId="77777777" w:rsidR="006C5739" w:rsidRDefault="00B8641A">
            <w:pPr>
              <w:pStyle w:val="TableParagraph"/>
              <w:spacing w:before="25" w:line="257" w:lineRule="exact"/>
              <w:ind w:left="9"/>
              <w:jc w:val="center"/>
              <w:rPr>
                <w:rFonts w:ascii="Times New Roman"/>
                <w:sz w:val="24"/>
              </w:rPr>
            </w:pPr>
            <w:r>
              <w:rPr>
                <w:rFonts w:ascii="Times New Roman"/>
                <w:spacing w:val="-2"/>
                <w:sz w:val="24"/>
              </w:rPr>
              <w:t>2032.</w:t>
            </w:r>
          </w:p>
        </w:tc>
        <w:tc>
          <w:tcPr>
            <w:tcW w:w="3260" w:type="dxa"/>
          </w:tcPr>
          <w:p w14:paraId="58958C81" w14:textId="77777777" w:rsidR="006C5739" w:rsidRDefault="00B8641A">
            <w:pPr>
              <w:pStyle w:val="TableParagraph"/>
              <w:spacing w:before="25" w:line="257" w:lineRule="exact"/>
              <w:ind w:left="10"/>
              <w:jc w:val="center"/>
              <w:rPr>
                <w:rFonts w:ascii="Times New Roman"/>
                <w:sz w:val="24"/>
              </w:rPr>
            </w:pPr>
            <w:r>
              <w:rPr>
                <w:rFonts w:ascii="Times New Roman"/>
                <w:spacing w:val="-2"/>
                <w:sz w:val="24"/>
              </w:rPr>
              <w:t>104.097,68</w:t>
            </w:r>
          </w:p>
        </w:tc>
      </w:tr>
      <w:tr w:rsidR="006C5739" w14:paraId="2FB7A396" w14:textId="77777777">
        <w:trPr>
          <w:trHeight w:val="299"/>
        </w:trPr>
        <w:tc>
          <w:tcPr>
            <w:tcW w:w="2863" w:type="dxa"/>
          </w:tcPr>
          <w:p w14:paraId="2B08384D" w14:textId="77777777" w:rsidR="006C5739" w:rsidRDefault="00B8641A">
            <w:pPr>
              <w:pStyle w:val="TableParagraph"/>
              <w:spacing w:before="23" w:line="257" w:lineRule="exact"/>
              <w:ind w:left="9"/>
              <w:jc w:val="center"/>
              <w:rPr>
                <w:rFonts w:ascii="Times New Roman"/>
                <w:sz w:val="24"/>
              </w:rPr>
            </w:pPr>
            <w:r>
              <w:rPr>
                <w:rFonts w:ascii="Times New Roman"/>
                <w:spacing w:val="-2"/>
                <w:sz w:val="24"/>
              </w:rPr>
              <w:t>2033.</w:t>
            </w:r>
          </w:p>
        </w:tc>
        <w:tc>
          <w:tcPr>
            <w:tcW w:w="3260" w:type="dxa"/>
          </w:tcPr>
          <w:p w14:paraId="75649BBD" w14:textId="77777777" w:rsidR="006C5739" w:rsidRDefault="00B8641A">
            <w:pPr>
              <w:pStyle w:val="TableParagraph"/>
              <w:spacing w:before="23" w:line="257" w:lineRule="exact"/>
              <w:ind w:left="10"/>
              <w:jc w:val="center"/>
              <w:rPr>
                <w:rFonts w:ascii="Times New Roman"/>
                <w:sz w:val="24"/>
              </w:rPr>
            </w:pPr>
            <w:r>
              <w:rPr>
                <w:rFonts w:ascii="Times New Roman"/>
                <w:spacing w:val="-2"/>
                <w:sz w:val="24"/>
              </w:rPr>
              <w:t>104.097,68</w:t>
            </w:r>
          </w:p>
        </w:tc>
      </w:tr>
      <w:tr w:rsidR="006C5739" w14:paraId="28C7155D" w14:textId="77777777">
        <w:trPr>
          <w:trHeight w:val="300"/>
        </w:trPr>
        <w:tc>
          <w:tcPr>
            <w:tcW w:w="2863" w:type="dxa"/>
          </w:tcPr>
          <w:p w14:paraId="330B8A22" w14:textId="77777777" w:rsidR="006C5739" w:rsidRDefault="00B8641A">
            <w:pPr>
              <w:pStyle w:val="TableParagraph"/>
              <w:spacing w:before="23" w:line="257" w:lineRule="exact"/>
              <w:ind w:left="9"/>
              <w:jc w:val="center"/>
              <w:rPr>
                <w:rFonts w:ascii="Times New Roman"/>
                <w:sz w:val="24"/>
              </w:rPr>
            </w:pPr>
            <w:r>
              <w:rPr>
                <w:rFonts w:ascii="Times New Roman"/>
                <w:spacing w:val="-2"/>
                <w:sz w:val="24"/>
              </w:rPr>
              <w:t>2034.</w:t>
            </w:r>
          </w:p>
        </w:tc>
        <w:tc>
          <w:tcPr>
            <w:tcW w:w="3260" w:type="dxa"/>
          </w:tcPr>
          <w:p w14:paraId="5CBF0F9E" w14:textId="77777777" w:rsidR="006C5739" w:rsidRDefault="00B8641A">
            <w:pPr>
              <w:pStyle w:val="TableParagraph"/>
              <w:spacing w:before="23" w:line="257" w:lineRule="exact"/>
              <w:ind w:left="10"/>
              <w:jc w:val="center"/>
              <w:rPr>
                <w:rFonts w:ascii="Times New Roman"/>
                <w:sz w:val="24"/>
              </w:rPr>
            </w:pPr>
            <w:r>
              <w:rPr>
                <w:rFonts w:ascii="Times New Roman"/>
                <w:spacing w:val="-2"/>
                <w:sz w:val="24"/>
              </w:rPr>
              <w:t>104.097,68</w:t>
            </w:r>
          </w:p>
        </w:tc>
      </w:tr>
      <w:tr w:rsidR="006C5739" w14:paraId="5BC03044" w14:textId="77777777">
        <w:trPr>
          <w:trHeight w:val="299"/>
        </w:trPr>
        <w:tc>
          <w:tcPr>
            <w:tcW w:w="2863" w:type="dxa"/>
          </w:tcPr>
          <w:p w14:paraId="788B5903" w14:textId="77777777" w:rsidR="006C5739" w:rsidRDefault="00B8641A">
            <w:pPr>
              <w:pStyle w:val="TableParagraph"/>
              <w:spacing w:before="23" w:line="257" w:lineRule="exact"/>
              <w:ind w:left="9"/>
              <w:jc w:val="center"/>
              <w:rPr>
                <w:rFonts w:ascii="Times New Roman"/>
                <w:sz w:val="24"/>
              </w:rPr>
            </w:pPr>
            <w:r>
              <w:rPr>
                <w:rFonts w:ascii="Times New Roman"/>
                <w:spacing w:val="-2"/>
                <w:sz w:val="24"/>
              </w:rPr>
              <w:t>2035.</w:t>
            </w:r>
          </w:p>
        </w:tc>
        <w:tc>
          <w:tcPr>
            <w:tcW w:w="3260" w:type="dxa"/>
          </w:tcPr>
          <w:p w14:paraId="14E2CC31" w14:textId="77777777" w:rsidR="006C5739" w:rsidRDefault="00B8641A">
            <w:pPr>
              <w:pStyle w:val="TableParagraph"/>
              <w:spacing w:before="23" w:line="257" w:lineRule="exact"/>
              <w:ind w:left="10"/>
              <w:jc w:val="center"/>
              <w:rPr>
                <w:rFonts w:ascii="Times New Roman"/>
                <w:sz w:val="24"/>
              </w:rPr>
            </w:pPr>
            <w:r>
              <w:rPr>
                <w:rFonts w:ascii="Times New Roman"/>
                <w:spacing w:val="-2"/>
                <w:sz w:val="24"/>
              </w:rPr>
              <w:t>104.097,68</w:t>
            </w:r>
          </w:p>
        </w:tc>
      </w:tr>
      <w:tr w:rsidR="006C5739" w14:paraId="7EE81064" w14:textId="77777777">
        <w:trPr>
          <w:trHeight w:val="299"/>
        </w:trPr>
        <w:tc>
          <w:tcPr>
            <w:tcW w:w="2863" w:type="dxa"/>
          </w:tcPr>
          <w:p w14:paraId="770890F1" w14:textId="77777777" w:rsidR="006C5739" w:rsidRDefault="00B8641A">
            <w:pPr>
              <w:pStyle w:val="TableParagraph"/>
              <w:spacing w:before="23" w:line="257" w:lineRule="exact"/>
              <w:ind w:left="9"/>
              <w:jc w:val="center"/>
              <w:rPr>
                <w:rFonts w:ascii="Times New Roman"/>
                <w:sz w:val="24"/>
              </w:rPr>
            </w:pPr>
            <w:r>
              <w:rPr>
                <w:rFonts w:ascii="Times New Roman"/>
                <w:spacing w:val="-2"/>
                <w:sz w:val="24"/>
              </w:rPr>
              <w:t>2036.</w:t>
            </w:r>
          </w:p>
        </w:tc>
        <w:tc>
          <w:tcPr>
            <w:tcW w:w="3260" w:type="dxa"/>
          </w:tcPr>
          <w:p w14:paraId="1EAD7180" w14:textId="77777777" w:rsidR="006C5739" w:rsidRDefault="00B8641A">
            <w:pPr>
              <w:pStyle w:val="TableParagraph"/>
              <w:spacing w:before="23" w:line="257" w:lineRule="exact"/>
              <w:ind w:left="10"/>
              <w:jc w:val="center"/>
              <w:rPr>
                <w:rFonts w:ascii="Times New Roman"/>
                <w:sz w:val="24"/>
              </w:rPr>
            </w:pPr>
            <w:r>
              <w:rPr>
                <w:rFonts w:ascii="Times New Roman"/>
                <w:spacing w:val="-2"/>
                <w:sz w:val="24"/>
              </w:rPr>
              <w:t>104.097,56</w:t>
            </w:r>
          </w:p>
        </w:tc>
      </w:tr>
    </w:tbl>
    <w:p w14:paraId="27C9C4D1" w14:textId="77777777" w:rsidR="006C5739" w:rsidRDefault="006C5739">
      <w:pPr>
        <w:pStyle w:val="TableParagraph"/>
        <w:spacing w:line="257" w:lineRule="exact"/>
        <w:jc w:val="center"/>
        <w:rPr>
          <w:rFonts w:ascii="Times New Roman"/>
          <w:sz w:val="24"/>
        </w:rPr>
        <w:sectPr w:rsidR="006C5739">
          <w:headerReference w:type="default" r:id="rId74"/>
          <w:footerReference w:type="default" r:id="rId75"/>
          <w:pgSz w:w="16840" w:h="11910" w:orient="landscape"/>
          <w:pgMar w:top="1060" w:right="720" w:bottom="1200" w:left="720" w:header="0" w:footer="1000" w:gutter="0"/>
          <w:cols w:space="720"/>
        </w:sectPr>
      </w:pPr>
    </w:p>
    <w:p w14:paraId="02903C67" w14:textId="77777777" w:rsidR="006C5739" w:rsidRDefault="00B8641A">
      <w:pPr>
        <w:pStyle w:val="Naslov3"/>
        <w:spacing w:before="64"/>
        <w:ind w:left="1764"/>
      </w:pPr>
      <w:r>
        <w:lastRenderedPageBreak/>
        <w:t>ZAJAM</w:t>
      </w:r>
      <w:r>
        <w:rPr>
          <w:spacing w:val="-2"/>
        </w:rPr>
        <w:t xml:space="preserve"> </w:t>
      </w:r>
      <w:r>
        <w:t>MFIN-a -</w:t>
      </w:r>
      <w:r>
        <w:rPr>
          <w:spacing w:val="-1"/>
        </w:rPr>
        <w:t xml:space="preserve"> </w:t>
      </w:r>
      <w:r>
        <w:t>BIKARAC</w:t>
      </w:r>
      <w:r>
        <w:rPr>
          <w:spacing w:val="-1"/>
        </w:rPr>
        <w:t xml:space="preserve"> </w:t>
      </w:r>
      <w:r>
        <w:t>II.</w:t>
      </w:r>
      <w:r>
        <w:rPr>
          <w:spacing w:val="-1"/>
        </w:rPr>
        <w:t xml:space="preserve"> </w:t>
      </w:r>
      <w:r>
        <w:rPr>
          <w:spacing w:val="-2"/>
        </w:rPr>
        <w:t>FAZA:</w:t>
      </w:r>
    </w:p>
    <w:p w14:paraId="7269F0EA" w14:textId="77777777" w:rsidR="006C5739" w:rsidRDefault="006C5739">
      <w:pPr>
        <w:pStyle w:val="Tijeloteksta"/>
        <w:rPr>
          <w:b/>
        </w:rPr>
      </w:pPr>
    </w:p>
    <w:p w14:paraId="654C355F" w14:textId="77777777" w:rsidR="006C5739" w:rsidRDefault="00B8641A">
      <w:pPr>
        <w:pStyle w:val="Tijeloteksta"/>
        <w:ind w:left="696" w:right="694" w:firstLine="708"/>
        <w:jc w:val="both"/>
      </w:pPr>
      <w:r>
        <w:t xml:space="preserve">Grad Šibenik je s Ministarstvom financija zaključio 20. srpnja 2016. godine Ugovor o zajmu za sufinanciranje EU projekata - izgradnja </w:t>
      </w:r>
      <w:r>
        <w:t>Regionalnog centra za gospodarenje otpadom Bikarac - faza II (Operativni program Zaštita okoliša).</w:t>
      </w:r>
    </w:p>
    <w:p w14:paraId="37A871BA" w14:textId="77777777" w:rsidR="006C5739" w:rsidRDefault="006C5739">
      <w:pPr>
        <w:pStyle w:val="Tijeloteksta"/>
      </w:pPr>
    </w:p>
    <w:p w14:paraId="541FBBD8" w14:textId="77777777" w:rsidR="006C5739" w:rsidRDefault="00B8641A">
      <w:pPr>
        <w:pStyle w:val="Tijeloteksta"/>
        <w:ind w:left="696" w:right="695" w:firstLine="708"/>
        <w:jc w:val="both"/>
      </w:pPr>
      <w:r>
        <w:t>Maksimalni iznos zajma je, sukladno prethodno donesenoj Odluci Gradskog vijeća Grada Šibenika o davanju suglasnosti za osiguranje sredstava</w:t>
      </w:r>
      <w:r>
        <w:rPr>
          <w:spacing w:val="-7"/>
        </w:rPr>
        <w:t xml:space="preserve"> </w:t>
      </w:r>
      <w:r>
        <w:t>lokalnog</w:t>
      </w:r>
      <w:r>
        <w:rPr>
          <w:spacing w:val="-5"/>
        </w:rPr>
        <w:t xml:space="preserve"> </w:t>
      </w:r>
      <w:r>
        <w:t>sufinanciranja</w:t>
      </w:r>
      <w:r>
        <w:rPr>
          <w:spacing w:val="-3"/>
        </w:rPr>
        <w:t xml:space="preserve"> </w:t>
      </w:r>
      <w:r>
        <w:t>za</w:t>
      </w:r>
      <w:r>
        <w:rPr>
          <w:spacing w:val="-4"/>
        </w:rPr>
        <w:t xml:space="preserve"> </w:t>
      </w:r>
      <w:r>
        <w:t>II.</w:t>
      </w:r>
      <w:r>
        <w:rPr>
          <w:spacing w:val="-3"/>
        </w:rPr>
        <w:t xml:space="preserve"> </w:t>
      </w:r>
      <w:r>
        <w:t>fazu</w:t>
      </w:r>
      <w:r>
        <w:rPr>
          <w:spacing w:val="-4"/>
        </w:rPr>
        <w:t xml:space="preserve"> </w:t>
      </w:r>
      <w:r>
        <w:t>projekta</w:t>
      </w:r>
      <w:r>
        <w:rPr>
          <w:spacing w:val="-6"/>
        </w:rPr>
        <w:t xml:space="preserve"> </w:t>
      </w:r>
      <w:r>
        <w:t>(KLASA:</w:t>
      </w:r>
      <w:r>
        <w:rPr>
          <w:spacing w:val="-5"/>
        </w:rPr>
        <w:t xml:space="preserve"> </w:t>
      </w:r>
      <w:r>
        <w:t>400-09/15-01/2,</w:t>
      </w:r>
      <w:r>
        <w:rPr>
          <w:spacing w:val="-5"/>
        </w:rPr>
        <w:t xml:space="preserve"> </w:t>
      </w:r>
      <w:r>
        <w:t>URBROJ:</w:t>
      </w:r>
      <w:r>
        <w:rPr>
          <w:spacing w:val="-5"/>
        </w:rPr>
        <w:t xml:space="preserve"> </w:t>
      </w:r>
      <w:r>
        <w:t>2182/01-01-15-1),</w:t>
      </w:r>
      <w:r>
        <w:rPr>
          <w:spacing w:val="-4"/>
        </w:rPr>
        <w:t xml:space="preserve"> </w:t>
      </w:r>
      <w:r>
        <w:t>odobren</w:t>
      </w:r>
      <w:r>
        <w:rPr>
          <w:spacing w:val="-6"/>
        </w:rPr>
        <w:t xml:space="preserve"> </w:t>
      </w:r>
      <w:r>
        <w:t>u</w:t>
      </w:r>
      <w:r>
        <w:rPr>
          <w:spacing w:val="-4"/>
        </w:rPr>
        <w:t xml:space="preserve"> </w:t>
      </w:r>
      <w:r>
        <w:t>iznosu</w:t>
      </w:r>
      <w:r>
        <w:rPr>
          <w:spacing w:val="-6"/>
        </w:rPr>
        <w:t xml:space="preserve"> </w:t>
      </w:r>
      <w:r>
        <w:t>18.200.000,00</w:t>
      </w:r>
      <w:r>
        <w:rPr>
          <w:spacing w:val="-6"/>
        </w:rPr>
        <w:t xml:space="preserve"> </w:t>
      </w:r>
      <w:r>
        <w:t>kn uz fiksnu kamatnu stopu za cijelo vrijeme trajanja zajma, a koja iznosi 1,328%.</w:t>
      </w:r>
    </w:p>
    <w:p w14:paraId="60762E0D" w14:textId="77777777" w:rsidR="006C5739" w:rsidRDefault="006C5739">
      <w:pPr>
        <w:pStyle w:val="Tijeloteksta"/>
        <w:spacing w:before="1"/>
      </w:pPr>
    </w:p>
    <w:p w14:paraId="30D187BC" w14:textId="77777777" w:rsidR="006C5739" w:rsidRDefault="00B8641A">
      <w:pPr>
        <w:pStyle w:val="Tijeloteksta"/>
        <w:spacing w:line="480" w:lineRule="auto"/>
        <w:ind w:left="1404" w:right="2039"/>
      </w:pPr>
      <w:r>
        <w:t xml:space="preserve">Zajam se otplaćuje sukcesivno u roku od 25 godina, </w:t>
      </w:r>
      <w:r>
        <w:t>uključujući i poček od 5 godina u 80 jednakih tromjesečnih rata. Kamata</w:t>
      </w:r>
      <w:r>
        <w:rPr>
          <w:spacing w:val="-4"/>
        </w:rPr>
        <w:t xml:space="preserve"> </w:t>
      </w:r>
      <w:r>
        <w:t>se</w:t>
      </w:r>
      <w:r>
        <w:rPr>
          <w:spacing w:val="-4"/>
        </w:rPr>
        <w:t xml:space="preserve"> </w:t>
      </w:r>
      <w:r>
        <w:t>obračunava</w:t>
      </w:r>
      <w:r>
        <w:rPr>
          <w:spacing w:val="-4"/>
        </w:rPr>
        <w:t xml:space="preserve"> </w:t>
      </w:r>
      <w:r>
        <w:t>od</w:t>
      </w:r>
      <w:r>
        <w:rPr>
          <w:spacing w:val="-3"/>
        </w:rPr>
        <w:t xml:space="preserve"> </w:t>
      </w:r>
      <w:r>
        <w:t>prvog</w:t>
      </w:r>
      <w:r>
        <w:rPr>
          <w:spacing w:val="-3"/>
        </w:rPr>
        <w:t xml:space="preserve"> </w:t>
      </w:r>
      <w:r>
        <w:t>korištenja</w:t>
      </w:r>
      <w:r>
        <w:rPr>
          <w:spacing w:val="-3"/>
        </w:rPr>
        <w:t xml:space="preserve"> </w:t>
      </w:r>
      <w:r>
        <w:t>zajma,</w:t>
      </w:r>
      <w:r>
        <w:rPr>
          <w:spacing w:val="-1"/>
        </w:rPr>
        <w:t xml:space="preserve"> </w:t>
      </w:r>
      <w:r>
        <w:t>a</w:t>
      </w:r>
      <w:r>
        <w:rPr>
          <w:spacing w:val="-3"/>
        </w:rPr>
        <w:t xml:space="preserve"> </w:t>
      </w:r>
      <w:r>
        <w:t>naplaćuje</w:t>
      </w:r>
      <w:r>
        <w:rPr>
          <w:spacing w:val="-4"/>
        </w:rPr>
        <w:t xml:space="preserve"> </w:t>
      </w:r>
      <w:r>
        <w:t>se</w:t>
      </w:r>
      <w:r>
        <w:rPr>
          <w:spacing w:val="-4"/>
        </w:rPr>
        <w:t xml:space="preserve"> </w:t>
      </w:r>
      <w:r>
        <w:t>nakon</w:t>
      </w:r>
      <w:r>
        <w:rPr>
          <w:spacing w:val="-3"/>
        </w:rPr>
        <w:t xml:space="preserve"> </w:t>
      </w:r>
      <w:r>
        <w:t>isteka</w:t>
      </w:r>
      <w:r>
        <w:rPr>
          <w:spacing w:val="-4"/>
        </w:rPr>
        <w:t xml:space="preserve"> </w:t>
      </w:r>
      <w:r>
        <w:t>počeka</w:t>
      </w:r>
      <w:r>
        <w:rPr>
          <w:spacing w:val="-4"/>
        </w:rPr>
        <w:t xml:space="preserve"> </w:t>
      </w:r>
      <w:r>
        <w:t>u</w:t>
      </w:r>
      <w:r>
        <w:rPr>
          <w:spacing w:val="-3"/>
        </w:rPr>
        <w:t xml:space="preserve"> </w:t>
      </w:r>
      <w:r>
        <w:t>80</w:t>
      </w:r>
      <w:r>
        <w:rPr>
          <w:spacing w:val="-3"/>
        </w:rPr>
        <w:t xml:space="preserve"> </w:t>
      </w:r>
      <w:r>
        <w:t>jednakih</w:t>
      </w:r>
      <w:r>
        <w:rPr>
          <w:spacing w:val="-1"/>
        </w:rPr>
        <w:t xml:space="preserve"> </w:t>
      </w:r>
      <w:r>
        <w:t>tromjesečnih</w:t>
      </w:r>
      <w:r>
        <w:rPr>
          <w:spacing w:val="-3"/>
        </w:rPr>
        <w:t xml:space="preserve"> </w:t>
      </w:r>
      <w:r>
        <w:t>rata. Naknade za obradu zahtjeva i administriranje zajma te naknade za prijevremenu otplatu zajma se ne obračunavaju.</w:t>
      </w:r>
    </w:p>
    <w:p w14:paraId="7150F70F" w14:textId="77777777" w:rsidR="006C5739" w:rsidRDefault="00B8641A">
      <w:pPr>
        <w:pStyle w:val="Tijeloteksta"/>
        <w:ind w:left="696" w:right="699" w:firstLine="708"/>
        <w:jc w:val="both"/>
      </w:pPr>
      <w:r>
        <w:t>Ugovorom je bilo utvrđeno da se sredstva uplaćuju na račun Bikarac d.o.o. prema dospijeću plaćanja nacionalnog sufinanciranja, a nakon urednog primitka potpisanog zahtjeva Zajmoprimca - Grada Šibenika.</w:t>
      </w:r>
      <w:r>
        <w:rPr>
          <w:spacing w:val="40"/>
        </w:rPr>
        <w:t xml:space="preserve"> </w:t>
      </w:r>
      <w:r>
        <w:t>Do 11. siječnja 2021. godine Bikarac d.o.o. je povukao ukupno 18.200.000,00 kn sredstava odobrenog Zajma (2.415.555,11 EUR).</w:t>
      </w:r>
    </w:p>
    <w:p w14:paraId="4A22EA64" w14:textId="77777777" w:rsidR="006C5739" w:rsidRDefault="006C5739">
      <w:pPr>
        <w:pStyle w:val="Tijeloteksta"/>
      </w:pPr>
    </w:p>
    <w:p w14:paraId="3886E68E" w14:textId="77777777" w:rsidR="006C5739" w:rsidRDefault="00B8641A">
      <w:pPr>
        <w:pStyle w:val="Tijeloteksta"/>
        <w:ind w:left="1404"/>
      </w:pPr>
      <w:r>
        <w:t>Dospijeće</w:t>
      </w:r>
      <w:r>
        <w:rPr>
          <w:spacing w:val="-7"/>
        </w:rPr>
        <w:t xml:space="preserve"> </w:t>
      </w:r>
      <w:r>
        <w:t>1.</w:t>
      </w:r>
      <w:r>
        <w:rPr>
          <w:spacing w:val="-5"/>
        </w:rPr>
        <w:t xml:space="preserve"> </w:t>
      </w:r>
      <w:r>
        <w:t>rate</w:t>
      </w:r>
      <w:r>
        <w:rPr>
          <w:spacing w:val="-6"/>
        </w:rPr>
        <w:t xml:space="preserve"> </w:t>
      </w:r>
      <w:r>
        <w:t>je</w:t>
      </w:r>
      <w:r>
        <w:rPr>
          <w:spacing w:val="-6"/>
        </w:rPr>
        <w:t xml:space="preserve"> </w:t>
      </w:r>
      <w:r>
        <w:t>5</w:t>
      </w:r>
      <w:r>
        <w:rPr>
          <w:spacing w:val="-5"/>
        </w:rPr>
        <w:t xml:space="preserve"> </w:t>
      </w:r>
      <w:r>
        <w:t>godina</w:t>
      </w:r>
      <w:r>
        <w:rPr>
          <w:spacing w:val="-7"/>
        </w:rPr>
        <w:t xml:space="preserve"> </w:t>
      </w:r>
      <w:r>
        <w:t>od</w:t>
      </w:r>
      <w:r>
        <w:rPr>
          <w:spacing w:val="-5"/>
        </w:rPr>
        <w:t xml:space="preserve"> </w:t>
      </w:r>
      <w:r>
        <w:t>prvog</w:t>
      </w:r>
      <w:r>
        <w:rPr>
          <w:spacing w:val="-6"/>
        </w:rPr>
        <w:t xml:space="preserve"> </w:t>
      </w:r>
      <w:r>
        <w:t>korištenja</w:t>
      </w:r>
      <w:r>
        <w:rPr>
          <w:spacing w:val="-6"/>
        </w:rPr>
        <w:t xml:space="preserve"> </w:t>
      </w:r>
      <w:r>
        <w:t>zajma</w:t>
      </w:r>
      <w:r>
        <w:rPr>
          <w:spacing w:val="-6"/>
        </w:rPr>
        <w:t xml:space="preserve"> </w:t>
      </w:r>
      <w:r>
        <w:t>odnosno</w:t>
      </w:r>
      <w:r>
        <w:rPr>
          <w:spacing w:val="-5"/>
        </w:rPr>
        <w:t xml:space="preserve"> </w:t>
      </w:r>
      <w:r>
        <w:t>30.</w:t>
      </w:r>
      <w:r>
        <w:rPr>
          <w:spacing w:val="-6"/>
        </w:rPr>
        <w:t xml:space="preserve"> </w:t>
      </w:r>
      <w:r>
        <w:t>rujna</w:t>
      </w:r>
      <w:r>
        <w:rPr>
          <w:spacing w:val="-6"/>
        </w:rPr>
        <w:t xml:space="preserve"> </w:t>
      </w:r>
      <w:r>
        <w:t>2021.</w:t>
      </w:r>
      <w:r>
        <w:rPr>
          <w:spacing w:val="-5"/>
        </w:rPr>
        <w:t xml:space="preserve"> </w:t>
      </w:r>
      <w:r>
        <w:t>godine,</w:t>
      </w:r>
      <w:r>
        <w:rPr>
          <w:spacing w:val="-6"/>
        </w:rPr>
        <w:t xml:space="preserve"> </w:t>
      </w:r>
      <w:r>
        <w:t>a</w:t>
      </w:r>
      <w:r>
        <w:rPr>
          <w:spacing w:val="-6"/>
        </w:rPr>
        <w:t xml:space="preserve"> </w:t>
      </w:r>
      <w:r>
        <w:t>posljednja</w:t>
      </w:r>
      <w:r>
        <w:rPr>
          <w:spacing w:val="-7"/>
        </w:rPr>
        <w:t xml:space="preserve"> </w:t>
      </w:r>
      <w:r>
        <w:t>rata</w:t>
      </w:r>
      <w:r>
        <w:rPr>
          <w:spacing w:val="-6"/>
        </w:rPr>
        <w:t xml:space="preserve"> </w:t>
      </w:r>
      <w:r>
        <w:t>dospijeva</w:t>
      </w:r>
      <w:r>
        <w:rPr>
          <w:spacing w:val="-7"/>
        </w:rPr>
        <w:t xml:space="preserve"> </w:t>
      </w:r>
      <w:r>
        <w:t>30.</w:t>
      </w:r>
      <w:r>
        <w:rPr>
          <w:spacing w:val="-5"/>
        </w:rPr>
        <w:t xml:space="preserve"> </w:t>
      </w:r>
      <w:r>
        <w:t>lipnja</w:t>
      </w:r>
      <w:r>
        <w:rPr>
          <w:spacing w:val="-6"/>
        </w:rPr>
        <w:t xml:space="preserve"> </w:t>
      </w:r>
      <w:r>
        <w:t>2041.</w:t>
      </w:r>
      <w:r>
        <w:rPr>
          <w:spacing w:val="-5"/>
        </w:rPr>
        <w:t xml:space="preserve"> </w:t>
      </w:r>
      <w:r>
        <w:rPr>
          <w:spacing w:val="-2"/>
        </w:rPr>
        <w:t>godine.</w:t>
      </w:r>
    </w:p>
    <w:p w14:paraId="2A47A277" w14:textId="77777777" w:rsidR="006C5739" w:rsidRDefault="006C5739">
      <w:pPr>
        <w:pStyle w:val="Tijeloteksta"/>
      </w:pPr>
    </w:p>
    <w:p w14:paraId="193070A5" w14:textId="77777777" w:rsidR="006C5739" w:rsidRDefault="00B8641A">
      <w:pPr>
        <w:pStyle w:val="Tijeloteksta"/>
        <w:spacing w:before="1"/>
        <w:ind w:left="696" w:right="692" w:firstLine="708"/>
        <w:jc w:val="both"/>
      </w:pPr>
      <w:r>
        <w:t>Saldo obveza na datum 30. lipnja 2024. godine po odobrenom zajmu Ministarstva financija za Bikarac - faza II iznosi 2.053.221,84 EUR temeljem otplaćenih iznosa glavnice sukladno dostavljenom revidiranom otplatnom planu Ministarstva financija od 10. siječnja 2024. godine (KLASA: 910-01/11-01/445, URBROJ: 513-05-05-24-215).</w:t>
      </w:r>
    </w:p>
    <w:p w14:paraId="725E335E" w14:textId="77777777" w:rsidR="006C5739" w:rsidRDefault="006C5739">
      <w:pPr>
        <w:pStyle w:val="Tijeloteksta"/>
        <w:jc w:val="both"/>
        <w:sectPr w:rsidR="006C5739">
          <w:headerReference w:type="default" r:id="rId76"/>
          <w:footerReference w:type="default" r:id="rId77"/>
          <w:pgSz w:w="16840" w:h="11910" w:orient="landscape"/>
          <w:pgMar w:top="1340" w:right="720" w:bottom="1200" w:left="720" w:header="0" w:footer="1000" w:gutter="0"/>
          <w:cols w:space="720"/>
        </w:sectPr>
      </w:pPr>
    </w:p>
    <w:p w14:paraId="22E59DA7" w14:textId="77777777" w:rsidR="006C5739" w:rsidRDefault="00B8641A">
      <w:pPr>
        <w:pStyle w:val="Tijeloteksta"/>
        <w:spacing w:before="68"/>
        <w:ind w:left="696" w:right="668" w:firstLine="708"/>
      </w:pPr>
      <w:r>
        <w:lastRenderedPageBreak/>
        <w:t>Iznosi otplata po dugoročnom zajmu Ministarstva financija</w:t>
      </w:r>
      <w:r>
        <w:rPr>
          <w:spacing w:val="71"/>
        </w:rPr>
        <w:t xml:space="preserve"> </w:t>
      </w:r>
      <w:r>
        <w:t>za projekt sufinanciranja EU IPA ISPA 2007-2011 – Grad Šibenik – Bikarac II raspoređeni prema dospijeću u narednim godinama:</w:t>
      </w:r>
    </w:p>
    <w:p w14:paraId="5DDDD6EC" w14:textId="77777777" w:rsidR="006C5739" w:rsidRDefault="006C5739">
      <w:pPr>
        <w:pStyle w:val="Tijeloteksta"/>
        <w:rPr>
          <w:sz w:val="20"/>
        </w:rPr>
      </w:pPr>
    </w:p>
    <w:p w14:paraId="228B11F9" w14:textId="77777777" w:rsidR="006C5739" w:rsidRDefault="006C5739">
      <w:pPr>
        <w:pStyle w:val="Tijeloteksta"/>
        <w:spacing w:before="2"/>
        <w:rPr>
          <w:sz w:val="20"/>
        </w:rPr>
      </w:pPr>
    </w:p>
    <w:tbl>
      <w:tblPr>
        <w:tblStyle w:val="TableNormal"/>
        <w:tblW w:w="0" w:type="auto"/>
        <w:tblInd w:w="1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3296"/>
      </w:tblGrid>
      <w:tr w:rsidR="006C5739" w14:paraId="6628A8DA" w14:textId="77777777">
        <w:trPr>
          <w:trHeight w:val="299"/>
        </w:trPr>
        <w:tc>
          <w:tcPr>
            <w:tcW w:w="5984" w:type="dxa"/>
            <w:gridSpan w:val="2"/>
            <w:shd w:val="clear" w:color="auto" w:fill="FFFF99"/>
          </w:tcPr>
          <w:p w14:paraId="4C3D490F" w14:textId="77777777" w:rsidR="006C5739" w:rsidRDefault="00B8641A">
            <w:pPr>
              <w:pStyle w:val="TableParagraph"/>
              <w:spacing w:before="23" w:line="257" w:lineRule="exact"/>
              <w:ind w:left="1360"/>
              <w:rPr>
                <w:rFonts w:ascii="Times New Roman"/>
                <w:b/>
                <w:sz w:val="24"/>
              </w:rPr>
            </w:pPr>
            <w:r>
              <w:rPr>
                <w:rFonts w:ascii="Times New Roman"/>
                <w:b/>
                <w:sz w:val="24"/>
              </w:rPr>
              <w:t>MINISTARSTVO</w:t>
            </w:r>
            <w:r>
              <w:rPr>
                <w:rFonts w:ascii="Times New Roman"/>
                <w:b/>
                <w:spacing w:val="-2"/>
                <w:sz w:val="24"/>
              </w:rPr>
              <w:t xml:space="preserve"> FINANCIJA</w:t>
            </w:r>
          </w:p>
        </w:tc>
      </w:tr>
      <w:tr w:rsidR="006C5739" w14:paraId="5093C98F" w14:textId="77777777">
        <w:trPr>
          <w:trHeight w:val="551"/>
        </w:trPr>
        <w:tc>
          <w:tcPr>
            <w:tcW w:w="5984" w:type="dxa"/>
            <w:gridSpan w:val="2"/>
            <w:shd w:val="clear" w:color="auto" w:fill="FFFF99"/>
          </w:tcPr>
          <w:p w14:paraId="40E29C52" w14:textId="77777777" w:rsidR="006C5739" w:rsidRDefault="00B8641A">
            <w:pPr>
              <w:pStyle w:val="TableParagraph"/>
              <w:spacing w:line="276" w:lineRule="exact"/>
              <w:ind w:left="2078" w:hanging="1625"/>
              <w:rPr>
                <w:rFonts w:ascii="Times New Roman" w:hAnsi="Times New Roman"/>
                <w:b/>
                <w:sz w:val="24"/>
              </w:rPr>
            </w:pPr>
            <w:r>
              <w:rPr>
                <w:rFonts w:ascii="Times New Roman" w:hAnsi="Times New Roman"/>
                <w:b/>
                <w:sz w:val="24"/>
              </w:rPr>
              <w:t>UGOVORENI</w:t>
            </w:r>
            <w:r>
              <w:rPr>
                <w:rFonts w:ascii="Times New Roman" w:hAnsi="Times New Roman"/>
                <w:b/>
                <w:spacing w:val="-6"/>
                <w:sz w:val="24"/>
              </w:rPr>
              <w:t xml:space="preserve"> </w:t>
            </w:r>
            <w:r>
              <w:rPr>
                <w:rFonts w:ascii="Times New Roman" w:hAnsi="Times New Roman"/>
                <w:b/>
                <w:sz w:val="24"/>
              </w:rPr>
              <w:t>IZNOS</w:t>
            </w:r>
            <w:r>
              <w:rPr>
                <w:rFonts w:ascii="Times New Roman" w:hAnsi="Times New Roman"/>
                <w:b/>
                <w:spacing w:val="-8"/>
                <w:sz w:val="24"/>
              </w:rPr>
              <w:t xml:space="preserve"> </w:t>
            </w:r>
            <w:r>
              <w:rPr>
                <w:rFonts w:ascii="Times New Roman" w:hAnsi="Times New Roman"/>
                <w:b/>
                <w:sz w:val="24"/>
              </w:rPr>
              <w:t>ZAJMA</w:t>
            </w:r>
            <w:r>
              <w:rPr>
                <w:rFonts w:ascii="Times New Roman" w:hAnsi="Times New Roman"/>
                <w:b/>
                <w:spacing w:val="-6"/>
                <w:sz w:val="24"/>
              </w:rPr>
              <w:t xml:space="preserve"> </w:t>
            </w:r>
            <w:r>
              <w:rPr>
                <w:rFonts w:ascii="Times New Roman" w:hAnsi="Times New Roman"/>
                <w:b/>
                <w:sz w:val="24"/>
              </w:rPr>
              <w:t>–</w:t>
            </w:r>
            <w:r>
              <w:rPr>
                <w:rFonts w:ascii="Times New Roman" w:hAnsi="Times New Roman"/>
                <w:b/>
                <w:spacing w:val="-6"/>
                <w:sz w:val="24"/>
              </w:rPr>
              <w:t xml:space="preserve"> </w:t>
            </w:r>
            <w:r>
              <w:rPr>
                <w:rFonts w:ascii="Times New Roman" w:hAnsi="Times New Roman"/>
                <w:b/>
                <w:sz w:val="24"/>
              </w:rPr>
              <w:t>Bikarac</w:t>
            </w:r>
            <w:r>
              <w:rPr>
                <w:rFonts w:ascii="Times New Roman" w:hAnsi="Times New Roman"/>
                <w:b/>
                <w:spacing w:val="-7"/>
                <w:sz w:val="24"/>
              </w:rPr>
              <w:t xml:space="preserve"> </w:t>
            </w:r>
            <w:r>
              <w:rPr>
                <w:rFonts w:ascii="Times New Roman" w:hAnsi="Times New Roman"/>
                <w:b/>
                <w:sz w:val="24"/>
              </w:rPr>
              <w:t>II.</w:t>
            </w:r>
            <w:r>
              <w:rPr>
                <w:rFonts w:ascii="Times New Roman" w:hAnsi="Times New Roman"/>
                <w:b/>
                <w:spacing w:val="-6"/>
                <w:sz w:val="24"/>
              </w:rPr>
              <w:t xml:space="preserve"> </w:t>
            </w:r>
            <w:r>
              <w:rPr>
                <w:rFonts w:ascii="Times New Roman" w:hAnsi="Times New Roman"/>
                <w:b/>
                <w:sz w:val="24"/>
              </w:rPr>
              <w:t>faza 2.415.555,11 EUR</w:t>
            </w:r>
          </w:p>
        </w:tc>
      </w:tr>
      <w:tr w:rsidR="006C5739" w14:paraId="05D3B153" w14:textId="77777777">
        <w:trPr>
          <w:trHeight w:val="299"/>
        </w:trPr>
        <w:tc>
          <w:tcPr>
            <w:tcW w:w="2688" w:type="dxa"/>
          </w:tcPr>
          <w:p w14:paraId="50A84FA3" w14:textId="77777777" w:rsidR="006C5739" w:rsidRDefault="00B8641A">
            <w:pPr>
              <w:pStyle w:val="TableParagraph"/>
              <w:spacing w:before="22" w:line="257" w:lineRule="exact"/>
              <w:ind w:left="12"/>
              <w:jc w:val="center"/>
              <w:rPr>
                <w:rFonts w:ascii="Times New Roman" w:hAnsi="Times New Roman"/>
                <w:b/>
                <w:sz w:val="24"/>
              </w:rPr>
            </w:pPr>
            <w:r>
              <w:rPr>
                <w:rFonts w:ascii="Times New Roman" w:hAnsi="Times New Roman"/>
                <w:b/>
                <w:spacing w:val="-2"/>
                <w:sz w:val="24"/>
              </w:rPr>
              <w:t>DOSPIJEĆE/GODINA</w:t>
            </w:r>
          </w:p>
        </w:tc>
        <w:tc>
          <w:tcPr>
            <w:tcW w:w="3296" w:type="dxa"/>
          </w:tcPr>
          <w:p w14:paraId="6403EE23" w14:textId="77777777" w:rsidR="006C5739" w:rsidRDefault="00B8641A">
            <w:pPr>
              <w:pStyle w:val="TableParagraph"/>
              <w:spacing w:before="22" w:line="257" w:lineRule="exact"/>
              <w:ind w:left="1022"/>
              <w:rPr>
                <w:rFonts w:ascii="Times New Roman"/>
                <w:b/>
                <w:sz w:val="24"/>
              </w:rPr>
            </w:pPr>
            <w:r>
              <w:rPr>
                <w:rFonts w:ascii="Times New Roman"/>
                <w:b/>
                <w:spacing w:val="-2"/>
                <w:sz w:val="24"/>
              </w:rPr>
              <w:t>RATA/EUR</w:t>
            </w:r>
          </w:p>
        </w:tc>
      </w:tr>
      <w:tr w:rsidR="006C5739" w14:paraId="5C095275" w14:textId="77777777">
        <w:trPr>
          <w:trHeight w:val="299"/>
        </w:trPr>
        <w:tc>
          <w:tcPr>
            <w:tcW w:w="2688" w:type="dxa"/>
          </w:tcPr>
          <w:p w14:paraId="25467341" w14:textId="77777777" w:rsidR="006C5739" w:rsidRDefault="00B8641A">
            <w:pPr>
              <w:pStyle w:val="TableParagraph"/>
              <w:spacing w:before="11" w:line="269" w:lineRule="exact"/>
              <w:ind w:left="12"/>
              <w:jc w:val="center"/>
              <w:rPr>
                <w:rFonts w:ascii="Times New Roman"/>
                <w:sz w:val="24"/>
              </w:rPr>
            </w:pPr>
            <w:r>
              <w:rPr>
                <w:rFonts w:ascii="Times New Roman"/>
                <w:spacing w:val="-2"/>
                <w:sz w:val="24"/>
              </w:rPr>
              <w:t>2024.</w:t>
            </w:r>
          </w:p>
        </w:tc>
        <w:tc>
          <w:tcPr>
            <w:tcW w:w="3296" w:type="dxa"/>
          </w:tcPr>
          <w:p w14:paraId="1AC03DA3" w14:textId="77777777" w:rsidR="006C5739" w:rsidRDefault="00B8641A">
            <w:pPr>
              <w:pStyle w:val="TableParagraph"/>
              <w:spacing w:line="275" w:lineRule="exact"/>
              <w:ind w:left="12"/>
              <w:jc w:val="center"/>
              <w:rPr>
                <w:rFonts w:ascii="Times New Roman"/>
                <w:sz w:val="24"/>
              </w:rPr>
            </w:pPr>
            <w:r>
              <w:rPr>
                <w:rFonts w:ascii="Times New Roman"/>
                <w:spacing w:val="-2"/>
                <w:sz w:val="24"/>
              </w:rPr>
              <w:t>139.995,92</w:t>
            </w:r>
          </w:p>
        </w:tc>
      </w:tr>
      <w:tr w:rsidR="006C5739" w14:paraId="6EB19BEE" w14:textId="77777777">
        <w:trPr>
          <w:trHeight w:val="300"/>
        </w:trPr>
        <w:tc>
          <w:tcPr>
            <w:tcW w:w="2688" w:type="dxa"/>
          </w:tcPr>
          <w:p w14:paraId="6CAD2DD7" w14:textId="77777777" w:rsidR="006C5739" w:rsidRDefault="00B8641A">
            <w:pPr>
              <w:pStyle w:val="TableParagraph"/>
              <w:spacing w:before="11" w:line="269" w:lineRule="exact"/>
              <w:ind w:left="12"/>
              <w:jc w:val="center"/>
              <w:rPr>
                <w:rFonts w:ascii="Times New Roman"/>
                <w:sz w:val="24"/>
              </w:rPr>
            </w:pPr>
            <w:r>
              <w:rPr>
                <w:rFonts w:ascii="Times New Roman"/>
                <w:spacing w:val="-2"/>
                <w:sz w:val="24"/>
              </w:rPr>
              <w:t>2025.</w:t>
            </w:r>
          </w:p>
        </w:tc>
        <w:tc>
          <w:tcPr>
            <w:tcW w:w="3296" w:type="dxa"/>
          </w:tcPr>
          <w:p w14:paraId="4AC47B0E" w14:textId="77777777" w:rsidR="006C5739" w:rsidRDefault="00B8641A">
            <w:pPr>
              <w:pStyle w:val="TableParagraph"/>
              <w:spacing w:line="275" w:lineRule="exact"/>
              <w:ind w:left="12"/>
              <w:jc w:val="center"/>
              <w:rPr>
                <w:rFonts w:ascii="Times New Roman"/>
                <w:sz w:val="24"/>
              </w:rPr>
            </w:pPr>
            <w:r>
              <w:rPr>
                <w:rFonts w:ascii="Times New Roman"/>
                <w:spacing w:val="-2"/>
                <w:sz w:val="24"/>
              </w:rPr>
              <w:t>139.995,92</w:t>
            </w:r>
          </w:p>
        </w:tc>
      </w:tr>
      <w:tr w:rsidR="006C5739" w14:paraId="50AA3CC0" w14:textId="77777777">
        <w:trPr>
          <w:trHeight w:val="302"/>
        </w:trPr>
        <w:tc>
          <w:tcPr>
            <w:tcW w:w="2688" w:type="dxa"/>
          </w:tcPr>
          <w:p w14:paraId="2EB7DD1E" w14:textId="77777777" w:rsidR="006C5739" w:rsidRDefault="00B8641A">
            <w:pPr>
              <w:pStyle w:val="TableParagraph"/>
              <w:spacing w:before="13" w:line="269" w:lineRule="exact"/>
              <w:ind w:left="12"/>
              <w:jc w:val="center"/>
              <w:rPr>
                <w:rFonts w:ascii="Times New Roman"/>
                <w:sz w:val="24"/>
              </w:rPr>
            </w:pPr>
            <w:r>
              <w:rPr>
                <w:rFonts w:ascii="Times New Roman"/>
                <w:spacing w:val="-2"/>
                <w:sz w:val="24"/>
              </w:rPr>
              <w:t>2026.</w:t>
            </w:r>
          </w:p>
        </w:tc>
        <w:tc>
          <w:tcPr>
            <w:tcW w:w="3296" w:type="dxa"/>
          </w:tcPr>
          <w:p w14:paraId="5EAA91DA" w14:textId="77777777" w:rsidR="006C5739" w:rsidRDefault="00B8641A">
            <w:pPr>
              <w:pStyle w:val="TableParagraph"/>
              <w:spacing w:before="1"/>
              <w:ind w:left="12"/>
              <w:jc w:val="center"/>
              <w:rPr>
                <w:rFonts w:ascii="Times New Roman"/>
                <w:sz w:val="24"/>
              </w:rPr>
            </w:pPr>
            <w:r>
              <w:rPr>
                <w:rFonts w:ascii="Times New Roman"/>
                <w:spacing w:val="-2"/>
                <w:sz w:val="24"/>
              </w:rPr>
              <w:t>139.995,92</w:t>
            </w:r>
          </w:p>
        </w:tc>
      </w:tr>
      <w:tr w:rsidR="006C5739" w14:paraId="61A30AC5" w14:textId="77777777">
        <w:trPr>
          <w:trHeight w:val="299"/>
        </w:trPr>
        <w:tc>
          <w:tcPr>
            <w:tcW w:w="2688" w:type="dxa"/>
          </w:tcPr>
          <w:p w14:paraId="2DE96273" w14:textId="77777777" w:rsidR="006C5739" w:rsidRDefault="00B8641A">
            <w:pPr>
              <w:pStyle w:val="TableParagraph"/>
              <w:spacing w:before="11" w:line="269" w:lineRule="exact"/>
              <w:ind w:left="12"/>
              <w:jc w:val="center"/>
              <w:rPr>
                <w:rFonts w:ascii="Times New Roman"/>
                <w:sz w:val="24"/>
              </w:rPr>
            </w:pPr>
            <w:r>
              <w:rPr>
                <w:rFonts w:ascii="Times New Roman"/>
                <w:spacing w:val="-2"/>
                <w:sz w:val="24"/>
              </w:rPr>
              <w:t>2027.</w:t>
            </w:r>
          </w:p>
        </w:tc>
        <w:tc>
          <w:tcPr>
            <w:tcW w:w="3296" w:type="dxa"/>
          </w:tcPr>
          <w:p w14:paraId="6D72A14D" w14:textId="77777777" w:rsidR="006C5739" w:rsidRDefault="00B8641A">
            <w:pPr>
              <w:pStyle w:val="TableParagraph"/>
              <w:spacing w:line="275" w:lineRule="exact"/>
              <w:ind w:left="12"/>
              <w:jc w:val="center"/>
              <w:rPr>
                <w:rFonts w:ascii="Times New Roman"/>
                <w:sz w:val="24"/>
              </w:rPr>
            </w:pPr>
            <w:r>
              <w:rPr>
                <w:rFonts w:ascii="Times New Roman"/>
                <w:spacing w:val="-2"/>
                <w:sz w:val="24"/>
              </w:rPr>
              <w:t>139.995,92</w:t>
            </w:r>
          </w:p>
        </w:tc>
      </w:tr>
      <w:tr w:rsidR="006C5739" w14:paraId="2EA3FB1B" w14:textId="77777777">
        <w:trPr>
          <w:trHeight w:val="299"/>
        </w:trPr>
        <w:tc>
          <w:tcPr>
            <w:tcW w:w="2688" w:type="dxa"/>
          </w:tcPr>
          <w:p w14:paraId="46E114E3" w14:textId="77777777" w:rsidR="006C5739" w:rsidRDefault="00B8641A">
            <w:pPr>
              <w:pStyle w:val="TableParagraph"/>
              <w:spacing w:before="11" w:line="269" w:lineRule="exact"/>
              <w:ind w:left="12"/>
              <w:jc w:val="center"/>
              <w:rPr>
                <w:rFonts w:ascii="Times New Roman"/>
                <w:sz w:val="24"/>
              </w:rPr>
            </w:pPr>
            <w:r>
              <w:rPr>
                <w:rFonts w:ascii="Times New Roman"/>
                <w:spacing w:val="-2"/>
                <w:sz w:val="24"/>
              </w:rPr>
              <w:t>2028.</w:t>
            </w:r>
          </w:p>
        </w:tc>
        <w:tc>
          <w:tcPr>
            <w:tcW w:w="3296" w:type="dxa"/>
          </w:tcPr>
          <w:p w14:paraId="43EB22D4" w14:textId="77777777" w:rsidR="006C5739" w:rsidRDefault="00B8641A">
            <w:pPr>
              <w:pStyle w:val="TableParagraph"/>
              <w:spacing w:line="275" w:lineRule="exact"/>
              <w:ind w:left="12"/>
              <w:jc w:val="center"/>
              <w:rPr>
                <w:rFonts w:ascii="Times New Roman"/>
                <w:sz w:val="24"/>
              </w:rPr>
            </w:pPr>
            <w:r>
              <w:rPr>
                <w:rFonts w:ascii="Times New Roman"/>
                <w:spacing w:val="-2"/>
                <w:sz w:val="24"/>
              </w:rPr>
              <w:t>139.995,92</w:t>
            </w:r>
          </w:p>
        </w:tc>
      </w:tr>
      <w:tr w:rsidR="006C5739" w14:paraId="1D3E95F7" w14:textId="77777777">
        <w:trPr>
          <w:trHeight w:val="299"/>
        </w:trPr>
        <w:tc>
          <w:tcPr>
            <w:tcW w:w="2688" w:type="dxa"/>
          </w:tcPr>
          <w:p w14:paraId="63E4F759" w14:textId="77777777" w:rsidR="006C5739" w:rsidRDefault="00B8641A">
            <w:pPr>
              <w:pStyle w:val="TableParagraph"/>
              <w:spacing w:before="11" w:line="269" w:lineRule="exact"/>
              <w:ind w:left="12"/>
              <w:jc w:val="center"/>
              <w:rPr>
                <w:rFonts w:ascii="Times New Roman"/>
                <w:sz w:val="24"/>
              </w:rPr>
            </w:pPr>
            <w:r>
              <w:rPr>
                <w:rFonts w:ascii="Times New Roman"/>
                <w:spacing w:val="-2"/>
                <w:sz w:val="24"/>
              </w:rPr>
              <w:t>2029.</w:t>
            </w:r>
          </w:p>
        </w:tc>
        <w:tc>
          <w:tcPr>
            <w:tcW w:w="3296" w:type="dxa"/>
          </w:tcPr>
          <w:p w14:paraId="61F2088B" w14:textId="77777777" w:rsidR="006C5739" w:rsidRDefault="00B8641A">
            <w:pPr>
              <w:pStyle w:val="TableParagraph"/>
              <w:spacing w:line="275" w:lineRule="exact"/>
              <w:ind w:left="12"/>
              <w:jc w:val="center"/>
              <w:rPr>
                <w:rFonts w:ascii="Times New Roman"/>
                <w:sz w:val="24"/>
              </w:rPr>
            </w:pPr>
            <w:r>
              <w:rPr>
                <w:rFonts w:ascii="Times New Roman"/>
                <w:spacing w:val="-2"/>
                <w:sz w:val="24"/>
              </w:rPr>
              <w:t>139.995,92</w:t>
            </w:r>
          </w:p>
        </w:tc>
      </w:tr>
      <w:tr w:rsidR="006C5739" w14:paraId="2E3DCA44" w14:textId="77777777">
        <w:trPr>
          <w:trHeight w:val="299"/>
        </w:trPr>
        <w:tc>
          <w:tcPr>
            <w:tcW w:w="2688" w:type="dxa"/>
          </w:tcPr>
          <w:p w14:paraId="050BD391" w14:textId="77777777" w:rsidR="006C5739" w:rsidRDefault="00B8641A">
            <w:pPr>
              <w:pStyle w:val="TableParagraph"/>
              <w:spacing w:before="11" w:line="269" w:lineRule="exact"/>
              <w:ind w:left="12"/>
              <w:jc w:val="center"/>
              <w:rPr>
                <w:rFonts w:ascii="Times New Roman"/>
                <w:sz w:val="24"/>
              </w:rPr>
            </w:pPr>
            <w:r>
              <w:rPr>
                <w:rFonts w:ascii="Times New Roman"/>
                <w:spacing w:val="-2"/>
                <w:sz w:val="24"/>
              </w:rPr>
              <w:t>2030.</w:t>
            </w:r>
          </w:p>
        </w:tc>
        <w:tc>
          <w:tcPr>
            <w:tcW w:w="3296" w:type="dxa"/>
          </w:tcPr>
          <w:p w14:paraId="31C002F2" w14:textId="77777777" w:rsidR="006C5739" w:rsidRDefault="00B8641A">
            <w:pPr>
              <w:pStyle w:val="TableParagraph"/>
              <w:spacing w:line="275" w:lineRule="exact"/>
              <w:ind w:left="12"/>
              <w:jc w:val="center"/>
              <w:rPr>
                <w:rFonts w:ascii="Times New Roman"/>
                <w:sz w:val="24"/>
              </w:rPr>
            </w:pPr>
            <w:r>
              <w:rPr>
                <w:rFonts w:ascii="Times New Roman"/>
                <w:spacing w:val="-2"/>
                <w:sz w:val="24"/>
              </w:rPr>
              <w:t>139.995,92</w:t>
            </w:r>
          </w:p>
        </w:tc>
      </w:tr>
      <w:tr w:rsidR="006C5739" w14:paraId="1C5BD5E0" w14:textId="77777777">
        <w:trPr>
          <w:trHeight w:val="299"/>
        </w:trPr>
        <w:tc>
          <w:tcPr>
            <w:tcW w:w="2688" w:type="dxa"/>
          </w:tcPr>
          <w:p w14:paraId="13857011" w14:textId="77777777" w:rsidR="006C5739" w:rsidRDefault="00B8641A">
            <w:pPr>
              <w:pStyle w:val="TableParagraph"/>
              <w:spacing w:before="11" w:line="269" w:lineRule="exact"/>
              <w:ind w:left="12"/>
              <w:jc w:val="center"/>
              <w:rPr>
                <w:rFonts w:ascii="Times New Roman"/>
                <w:sz w:val="24"/>
              </w:rPr>
            </w:pPr>
            <w:r>
              <w:rPr>
                <w:rFonts w:ascii="Times New Roman"/>
                <w:spacing w:val="-2"/>
                <w:sz w:val="24"/>
              </w:rPr>
              <w:t>2031.</w:t>
            </w:r>
          </w:p>
        </w:tc>
        <w:tc>
          <w:tcPr>
            <w:tcW w:w="3296" w:type="dxa"/>
          </w:tcPr>
          <w:p w14:paraId="0128FC18" w14:textId="77777777" w:rsidR="006C5739" w:rsidRDefault="00B8641A">
            <w:pPr>
              <w:pStyle w:val="TableParagraph"/>
              <w:spacing w:line="275" w:lineRule="exact"/>
              <w:ind w:left="12"/>
              <w:jc w:val="center"/>
              <w:rPr>
                <w:rFonts w:ascii="Times New Roman"/>
                <w:sz w:val="24"/>
              </w:rPr>
            </w:pPr>
            <w:r>
              <w:rPr>
                <w:rFonts w:ascii="Times New Roman"/>
                <w:spacing w:val="-2"/>
                <w:sz w:val="24"/>
              </w:rPr>
              <w:t>139.995,92</w:t>
            </w:r>
          </w:p>
        </w:tc>
      </w:tr>
      <w:tr w:rsidR="006C5739" w14:paraId="49910A70" w14:textId="77777777">
        <w:trPr>
          <w:trHeight w:val="301"/>
        </w:trPr>
        <w:tc>
          <w:tcPr>
            <w:tcW w:w="2688" w:type="dxa"/>
          </w:tcPr>
          <w:p w14:paraId="0A28ABDA" w14:textId="77777777" w:rsidR="006C5739" w:rsidRDefault="00B8641A">
            <w:pPr>
              <w:pStyle w:val="TableParagraph"/>
              <w:spacing w:before="13" w:line="269" w:lineRule="exact"/>
              <w:ind w:left="12"/>
              <w:jc w:val="center"/>
              <w:rPr>
                <w:rFonts w:ascii="Times New Roman"/>
                <w:sz w:val="24"/>
              </w:rPr>
            </w:pPr>
            <w:r>
              <w:rPr>
                <w:rFonts w:ascii="Times New Roman"/>
                <w:spacing w:val="-2"/>
                <w:sz w:val="24"/>
              </w:rPr>
              <w:t>2032.</w:t>
            </w:r>
          </w:p>
        </w:tc>
        <w:tc>
          <w:tcPr>
            <w:tcW w:w="3296" w:type="dxa"/>
          </w:tcPr>
          <w:p w14:paraId="55556F06" w14:textId="77777777" w:rsidR="006C5739" w:rsidRDefault="00B8641A">
            <w:pPr>
              <w:pStyle w:val="TableParagraph"/>
              <w:spacing w:before="1"/>
              <w:ind w:left="12"/>
              <w:jc w:val="center"/>
              <w:rPr>
                <w:rFonts w:ascii="Times New Roman"/>
                <w:sz w:val="24"/>
              </w:rPr>
            </w:pPr>
            <w:r>
              <w:rPr>
                <w:rFonts w:ascii="Times New Roman"/>
                <w:spacing w:val="-2"/>
                <w:sz w:val="24"/>
              </w:rPr>
              <w:t>139.995,92</w:t>
            </w:r>
          </w:p>
        </w:tc>
      </w:tr>
      <w:tr w:rsidR="006C5739" w14:paraId="037ED86E" w14:textId="77777777">
        <w:trPr>
          <w:trHeight w:val="299"/>
        </w:trPr>
        <w:tc>
          <w:tcPr>
            <w:tcW w:w="2688" w:type="dxa"/>
          </w:tcPr>
          <w:p w14:paraId="5C4A5755" w14:textId="77777777" w:rsidR="006C5739" w:rsidRDefault="00B8641A">
            <w:pPr>
              <w:pStyle w:val="TableParagraph"/>
              <w:spacing w:before="11" w:line="269" w:lineRule="exact"/>
              <w:ind w:left="12"/>
              <w:jc w:val="center"/>
              <w:rPr>
                <w:rFonts w:ascii="Times New Roman"/>
                <w:sz w:val="24"/>
              </w:rPr>
            </w:pPr>
            <w:r>
              <w:rPr>
                <w:rFonts w:ascii="Times New Roman"/>
                <w:spacing w:val="-2"/>
                <w:sz w:val="24"/>
              </w:rPr>
              <w:t>2033.</w:t>
            </w:r>
          </w:p>
        </w:tc>
        <w:tc>
          <w:tcPr>
            <w:tcW w:w="3296" w:type="dxa"/>
          </w:tcPr>
          <w:p w14:paraId="2B054041" w14:textId="77777777" w:rsidR="006C5739" w:rsidRDefault="00B8641A">
            <w:pPr>
              <w:pStyle w:val="TableParagraph"/>
              <w:spacing w:line="275" w:lineRule="exact"/>
              <w:ind w:left="12"/>
              <w:jc w:val="center"/>
              <w:rPr>
                <w:rFonts w:ascii="Times New Roman"/>
                <w:sz w:val="24"/>
              </w:rPr>
            </w:pPr>
            <w:r>
              <w:rPr>
                <w:rFonts w:ascii="Times New Roman"/>
                <w:spacing w:val="-2"/>
                <w:sz w:val="24"/>
              </w:rPr>
              <w:t>139.995,92</w:t>
            </w:r>
          </w:p>
        </w:tc>
      </w:tr>
      <w:tr w:rsidR="006C5739" w14:paraId="2F762381" w14:textId="77777777">
        <w:trPr>
          <w:trHeight w:val="300"/>
        </w:trPr>
        <w:tc>
          <w:tcPr>
            <w:tcW w:w="2688" w:type="dxa"/>
          </w:tcPr>
          <w:p w14:paraId="3441AD22" w14:textId="77777777" w:rsidR="006C5739" w:rsidRDefault="00B8641A">
            <w:pPr>
              <w:pStyle w:val="TableParagraph"/>
              <w:spacing w:before="11" w:line="269" w:lineRule="exact"/>
              <w:ind w:left="12"/>
              <w:jc w:val="center"/>
              <w:rPr>
                <w:rFonts w:ascii="Times New Roman"/>
                <w:sz w:val="24"/>
              </w:rPr>
            </w:pPr>
            <w:r>
              <w:rPr>
                <w:rFonts w:ascii="Times New Roman"/>
                <w:spacing w:val="-2"/>
                <w:sz w:val="24"/>
              </w:rPr>
              <w:t>2034.</w:t>
            </w:r>
          </w:p>
        </w:tc>
        <w:tc>
          <w:tcPr>
            <w:tcW w:w="3296" w:type="dxa"/>
          </w:tcPr>
          <w:p w14:paraId="569BBB88" w14:textId="77777777" w:rsidR="006C5739" w:rsidRDefault="00B8641A">
            <w:pPr>
              <w:pStyle w:val="TableParagraph"/>
              <w:spacing w:line="275" w:lineRule="exact"/>
              <w:ind w:left="12"/>
              <w:jc w:val="center"/>
              <w:rPr>
                <w:rFonts w:ascii="Times New Roman"/>
                <w:sz w:val="24"/>
              </w:rPr>
            </w:pPr>
            <w:r>
              <w:rPr>
                <w:rFonts w:ascii="Times New Roman"/>
                <w:spacing w:val="-2"/>
                <w:sz w:val="24"/>
              </w:rPr>
              <w:t>139.995,92</w:t>
            </w:r>
          </w:p>
        </w:tc>
      </w:tr>
      <w:tr w:rsidR="006C5739" w14:paraId="31961495" w14:textId="77777777">
        <w:trPr>
          <w:trHeight w:val="299"/>
        </w:trPr>
        <w:tc>
          <w:tcPr>
            <w:tcW w:w="2688" w:type="dxa"/>
          </w:tcPr>
          <w:p w14:paraId="623CD032" w14:textId="77777777" w:rsidR="006C5739" w:rsidRDefault="00B8641A">
            <w:pPr>
              <w:pStyle w:val="TableParagraph"/>
              <w:spacing w:before="11" w:line="269" w:lineRule="exact"/>
              <w:ind w:left="12"/>
              <w:jc w:val="center"/>
              <w:rPr>
                <w:rFonts w:ascii="Times New Roman"/>
                <w:sz w:val="24"/>
              </w:rPr>
            </w:pPr>
            <w:r>
              <w:rPr>
                <w:rFonts w:ascii="Times New Roman"/>
                <w:spacing w:val="-2"/>
                <w:sz w:val="24"/>
              </w:rPr>
              <w:t>2035.</w:t>
            </w:r>
          </w:p>
        </w:tc>
        <w:tc>
          <w:tcPr>
            <w:tcW w:w="3296" w:type="dxa"/>
          </w:tcPr>
          <w:p w14:paraId="520C012E" w14:textId="77777777" w:rsidR="006C5739" w:rsidRDefault="00B8641A">
            <w:pPr>
              <w:pStyle w:val="TableParagraph"/>
              <w:spacing w:line="275" w:lineRule="exact"/>
              <w:ind w:left="12"/>
              <w:jc w:val="center"/>
              <w:rPr>
                <w:rFonts w:ascii="Times New Roman"/>
                <w:sz w:val="24"/>
              </w:rPr>
            </w:pPr>
            <w:r>
              <w:rPr>
                <w:rFonts w:ascii="Times New Roman"/>
                <w:spacing w:val="-2"/>
                <w:sz w:val="24"/>
              </w:rPr>
              <w:t>139.995,92</w:t>
            </w:r>
          </w:p>
        </w:tc>
      </w:tr>
      <w:tr w:rsidR="006C5739" w14:paraId="321FCA7F" w14:textId="77777777">
        <w:trPr>
          <w:trHeight w:val="299"/>
        </w:trPr>
        <w:tc>
          <w:tcPr>
            <w:tcW w:w="2688" w:type="dxa"/>
          </w:tcPr>
          <w:p w14:paraId="65A06DEB" w14:textId="77777777" w:rsidR="006C5739" w:rsidRDefault="00B8641A">
            <w:pPr>
              <w:pStyle w:val="TableParagraph"/>
              <w:spacing w:before="11" w:line="269" w:lineRule="exact"/>
              <w:ind w:left="12"/>
              <w:jc w:val="center"/>
              <w:rPr>
                <w:rFonts w:ascii="Times New Roman"/>
                <w:sz w:val="24"/>
              </w:rPr>
            </w:pPr>
            <w:r>
              <w:rPr>
                <w:rFonts w:ascii="Times New Roman"/>
                <w:spacing w:val="-2"/>
                <w:sz w:val="24"/>
              </w:rPr>
              <w:t>2036.</w:t>
            </w:r>
          </w:p>
        </w:tc>
        <w:tc>
          <w:tcPr>
            <w:tcW w:w="3296" w:type="dxa"/>
          </w:tcPr>
          <w:p w14:paraId="56A5CFC0" w14:textId="77777777" w:rsidR="006C5739" w:rsidRDefault="00B8641A">
            <w:pPr>
              <w:pStyle w:val="TableParagraph"/>
              <w:spacing w:line="275" w:lineRule="exact"/>
              <w:ind w:left="12"/>
              <w:jc w:val="center"/>
              <w:rPr>
                <w:rFonts w:ascii="Times New Roman"/>
                <w:sz w:val="24"/>
              </w:rPr>
            </w:pPr>
            <w:r>
              <w:rPr>
                <w:rFonts w:ascii="Times New Roman"/>
                <w:spacing w:val="-2"/>
                <w:sz w:val="24"/>
              </w:rPr>
              <w:t>139.995,92</w:t>
            </w:r>
          </w:p>
        </w:tc>
      </w:tr>
      <w:tr w:rsidR="006C5739" w14:paraId="6F957AA6" w14:textId="77777777">
        <w:trPr>
          <w:trHeight w:val="299"/>
        </w:trPr>
        <w:tc>
          <w:tcPr>
            <w:tcW w:w="2688" w:type="dxa"/>
          </w:tcPr>
          <w:p w14:paraId="08A84A80" w14:textId="77777777" w:rsidR="006C5739" w:rsidRDefault="00B8641A">
            <w:pPr>
              <w:pStyle w:val="TableParagraph"/>
              <w:spacing w:before="11" w:line="269" w:lineRule="exact"/>
              <w:ind w:left="12"/>
              <w:jc w:val="center"/>
              <w:rPr>
                <w:rFonts w:ascii="Times New Roman"/>
                <w:sz w:val="24"/>
              </w:rPr>
            </w:pPr>
            <w:r>
              <w:rPr>
                <w:rFonts w:ascii="Times New Roman"/>
                <w:spacing w:val="-2"/>
                <w:sz w:val="24"/>
              </w:rPr>
              <w:t>2037.</w:t>
            </w:r>
          </w:p>
        </w:tc>
        <w:tc>
          <w:tcPr>
            <w:tcW w:w="3296" w:type="dxa"/>
          </w:tcPr>
          <w:p w14:paraId="3B3EB43E" w14:textId="77777777" w:rsidR="006C5739" w:rsidRDefault="00B8641A">
            <w:pPr>
              <w:pStyle w:val="TableParagraph"/>
              <w:spacing w:line="275" w:lineRule="exact"/>
              <w:ind w:left="12"/>
              <w:jc w:val="center"/>
              <w:rPr>
                <w:rFonts w:ascii="Times New Roman"/>
                <w:sz w:val="24"/>
              </w:rPr>
            </w:pPr>
            <w:r>
              <w:rPr>
                <w:rFonts w:ascii="Times New Roman"/>
                <w:spacing w:val="-2"/>
                <w:sz w:val="24"/>
              </w:rPr>
              <w:t>139.995,92</w:t>
            </w:r>
          </w:p>
        </w:tc>
      </w:tr>
      <w:tr w:rsidR="006C5739" w14:paraId="3BBE182E" w14:textId="77777777">
        <w:trPr>
          <w:trHeight w:val="301"/>
        </w:trPr>
        <w:tc>
          <w:tcPr>
            <w:tcW w:w="2688" w:type="dxa"/>
          </w:tcPr>
          <w:p w14:paraId="548F211F" w14:textId="77777777" w:rsidR="006C5739" w:rsidRDefault="00B8641A">
            <w:pPr>
              <w:pStyle w:val="TableParagraph"/>
              <w:spacing w:before="13" w:line="269" w:lineRule="exact"/>
              <w:ind w:left="12"/>
              <w:jc w:val="center"/>
              <w:rPr>
                <w:rFonts w:ascii="Times New Roman"/>
                <w:sz w:val="24"/>
              </w:rPr>
            </w:pPr>
            <w:r>
              <w:rPr>
                <w:rFonts w:ascii="Times New Roman"/>
                <w:spacing w:val="-2"/>
                <w:sz w:val="24"/>
              </w:rPr>
              <w:t>2038.</w:t>
            </w:r>
          </w:p>
        </w:tc>
        <w:tc>
          <w:tcPr>
            <w:tcW w:w="3296" w:type="dxa"/>
          </w:tcPr>
          <w:p w14:paraId="11F694FB" w14:textId="77777777" w:rsidR="006C5739" w:rsidRDefault="00B8641A">
            <w:pPr>
              <w:pStyle w:val="TableParagraph"/>
              <w:spacing w:before="1"/>
              <w:ind w:left="12"/>
              <w:jc w:val="center"/>
              <w:rPr>
                <w:rFonts w:ascii="Times New Roman"/>
                <w:sz w:val="24"/>
              </w:rPr>
            </w:pPr>
            <w:r>
              <w:rPr>
                <w:rFonts w:ascii="Times New Roman"/>
                <w:spacing w:val="-2"/>
                <w:sz w:val="24"/>
              </w:rPr>
              <w:t>139.995,92</w:t>
            </w:r>
          </w:p>
        </w:tc>
      </w:tr>
      <w:tr w:rsidR="006C5739" w14:paraId="0F55646F" w14:textId="77777777">
        <w:trPr>
          <w:trHeight w:val="299"/>
        </w:trPr>
        <w:tc>
          <w:tcPr>
            <w:tcW w:w="2688" w:type="dxa"/>
          </w:tcPr>
          <w:p w14:paraId="06B282FE" w14:textId="77777777" w:rsidR="006C5739" w:rsidRDefault="00B8641A">
            <w:pPr>
              <w:pStyle w:val="TableParagraph"/>
              <w:spacing w:before="11" w:line="269" w:lineRule="exact"/>
              <w:ind w:left="12"/>
              <w:jc w:val="center"/>
              <w:rPr>
                <w:rFonts w:ascii="Times New Roman"/>
                <w:sz w:val="24"/>
              </w:rPr>
            </w:pPr>
            <w:r>
              <w:rPr>
                <w:rFonts w:ascii="Times New Roman"/>
                <w:spacing w:val="-2"/>
                <w:sz w:val="24"/>
              </w:rPr>
              <w:t>2039.</w:t>
            </w:r>
          </w:p>
        </w:tc>
        <w:tc>
          <w:tcPr>
            <w:tcW w:w="3296" w:type="dxa"/>
          </w:tcPr>
          <w:p w14:paraId="0957FB6E" w14:textId="77777777" w:rsidR="006C5739" w:rsidRDefault="00B8641A">
            <w:pPr>
              <w:pStyle w:val="TableParagraph"/>
              <w:spacing w:line="275" w:lineRule="exact"/>
              <w:ind w:left="12"/>
              <w:jc w:val="center"/>
              <w:rPr>
                <w:rFonts w:ascii="Times New Roman"/>
                <w:sz w:val="24"/>
              </w:rPr>
            </w:pPr>
            <w:r>
              <w:rPr>
                <w:rFonts w:ascii="Times New Roman"/>
                <w:spacing w:val="-2"/>
                <w:sz w:val="24"/>
              </w:rPr>
              <w:t>139.995,92</w:t>
            </w:r>
          </w:p>
        </w:tc>
      </w:tr>
      <w:tr w:rsidR="006C5739" w14:paraId="72C8A402" w14:textId="77777777">
        <w:trPr>
          <w:trHeight w:val="299"/>
        </w:trPr>
        <w:tc>
          <w:tcPr>
            <w:tcW w:w="2688" w:type="dxa"/>
          </w:tcPr>
          <w:p w14:paraId="59FAB603" w14:textId="77777777" w:rsidR="006C5739" w:rsidRDefault="00B8641A">
            <w:pPr>
              <w:pStyle w:val="TableParagraph"/>
              <w:spacing w:before="11" w:line="269" w:lineRule="exact"/>
              <w:ind w:left="12"/>
              <w:jc w:val="center"/>
              <w:rPr>
                <w:rFonts w:ascii="Times New Roman"/>
                <w:sz w:val="24"/>
              </w:rPr>
            </w:pPr>
            <w:r>
              <w:rPr>
                <w:rFonts w:ascii="Times New Roman"/>
                <w:spacing w:val="-2"/>
                <w:sz w:val="24"/>
              </w:rPr>
              <w:t>2040.</w:t>
            </w:r>
          </w:p>
        </w:tc>
        <w:tc>
          <w:tcPr>
            <w:tcW w:w="3296" w:type="dxa"/>
          </w:tcPr>
          <w:p w14:paraId="02257A12" w14:textId="77777777" w:rsidR="006C5739" w:rsidRDefault="00B8641A">
            <w:pPr>
              <w:pStyle w:val="TableParagraph"/>
              <w:spacing w:line="275" w:lineRule="exact"/>
              <w:ind w:left="12"/>
              <w:jc w:val="center"/>
              <w:rPr>
                <w:rFonts w:ascii="Times New Roman"/>
                <w:sz w:val="24"/>
              </w:rPr>
            </w:pPr>
            <w:r>
              <w:rPr>
                <w:rFonts w:ascii="Times New Roman"/>
                <w:spacing w:val="-2"/>
                <w:sz w:val="24"/>
              </w:rPr>
              <w:t>139.995,92</w:t>
            </w:r>
          </w:p>
        </w:tc>
      </w:tr>
      <w:tr w:rsidR="006C5739" w14:paraId="5202C5D6" w14:textId="77777777">
        <w:trPr>
          <w:trHeight w:val="299"/>
        </w:trPr>
        <w:tc>
          <w:tcPr>
            <w:tcW w:w="2688" w:type="dxa"/>
          </w:tcPr>
          <w:p w14:paraId="1648C5A9" w14:textId="77777777" w:rsidR="006C5739" w:rsidRDefault="00B8641A">
            <w:pPr>
              <w:pStyle w:val="TableParagraph"/>
              <w:spacing w:before="11" w:line="269" w:lineRule="exact"/>
              <w:ind w:left="12"/>
              <w:jc w:val="center"/>
              <w:rPr>
                <w:rFonts w:ascii="Times New Roman"/>
                <w:sz w:val="24"/>
              </w:rPr>
            </w:pPr>
            <w:r>
              <w:rPr>
                <w:rFonts w:ascii="Times New Roman"/>
                <w:spacing w:val="-2"/>
                <w:sz w:val="24"/>
              </w:rPr>
              <w:t>2041.</w:t>
            </w:r>
          </w:p>
        </w:tc>
        <w:tc>
          <w:tcPr>
            <w:tcW w:w="3296" w:type="dxa"/>
          </w:tcPr>
          <w:p w14:paraId="00D3A237" w14:textId="77777777" w:rsidR="006C5739" w:rsidRDefault="00B8641A">
            <w:pPr>
              <w:pStyle w:val="TableParagraph"/>
              <w:spacing w:before="11" w:line="269" w:lineRule="exact"/>
              <w:ind w:left="1250"/>
              <w:rPr>
                <w:rFonts w:ascii="Times New Roman"/>
                <w:sz w:val="24"/>
              </w:rPr>
            </w:pPr>
            <w:r>
              <w:rPr>
                <w:rFonts w:ascii="Times New Roman"/>
                <w:spacing w:val="-2"/>
                <w:sz w:val="24"/>
              </w:rPr>
              <w:t>69.998,08</w:t>
            </w:r>
          </w:p>
        </w:tc>
      </w:tr>
    </w:tbl>
    <w:p w14:paraId="4F6C82E0" w14:textId="77777777" w:rsidR="006C5739" w:rsidRDefault="006C5739">
      <w:pPr>
        <w:pStyle w:val="TableParagraph"/>
        <w:spacing w:line="269" w:lineRule="exact"/>
        <w:rPr>
          <w:rFonts w:ascii="Times New Roman"/>
          <w:sz w:val="24"/>
        </w:rPr>
        <w:sectPr w:rsidR="006C5739">
          <w:headerReference w:type="default" r:id="rId78"/>
          <w:footerReference w:type="default" r:id="rId79"/>
          <w:pgSz w:w="16840" w:h="11910" w:orient="landscape"/>
          <w:pgMar w:top="1060" w:right="720" w:bottom="1200" w:left="720" w:header="0" w:footer="1000" w:gutter="0"/>
          <w:cols w:space="720"/>
        </w:sectPr>
      </w:pPr>
    </w:p>
    <w:p w14:paraId="10E5B268" w14:textId="77777777" w:rsidR="006C5739" w:rsidRDefault="00B8641A">
      <w:pPr>
        <w:pStyle w:val="Naslov2"/>
        <w:spacing w:before="68"/>
        <w:ind w:left="1404"/>
        <w:jc w:val="both"/>
      </w:pPr>
      <w:r>
        <w:lastRenderedPageBreak/>
        <w:t xml:space="preserve">KREDIT </w:t>
      </w:r>
      <w:r>
        <w:rPr>
          <w:spacing w:val="-4"/>
        </w:rPr>
        <w:t>HPB:</w:t>
      </w:r>
    </w:p>
    <w:p w14:paraId="56F9E9E4" w14:textId="77777777" w:rsidR="006C5739" w:rsidRDefault="006C5739">
      <w:pPr>
        <w:pStyle w:val="Tijeloteksta"/>
        <w:spacing w:before="81"/>
        <w:rPr>
          <w:b/>
        </w:rPr>
      </w:pPr>
    </w:p>
    <w:p w14:paraId="4C8EACD0" w14:textId="77777777" w:rsidR="006C5739" w:rsidRDefault="00B8641A">
      <w:pPr>
        <w:pStyle w:val="Tijeloteksta"/>
        <w:spacing w:before="1" w:line="276" w:lineRule="auto"/>
        <w:ind w:left="696" w:right="691" w:firstLine="708"/>
        <w:jc w:val="both"/>
      </w:pPr>
      <w:r>
        <w:t>Postupajući po članku 87. Zakona o proračunu („Narodne novine“ broj 87/08, 136/12 i 15/15) Grad Šibenik je sukladno Odluci Gradskog vijeća Grada Šibenika o zaduženju Grada Šibenika za kapitalne investicije i EU projekte (KLASA: 406-01/20-02708, URBROJ: 2182/01-06-20- 13) od 31. srpnja 2020. godine te po dobivenoj suglasnosti Vlade RH za dugoročno zaduženje (KLASA: 022-03/20-04/426, URBROJ: 50301- 05/31-20-2)</w:t>
      </w:r>
      <w:r>
        <w:rPr>
          <w:spacing w:val="-10"/>
        </w:rPr>
        <w:t xml:space="preserve"> </w:t>
      </w:r>
      <w:r>
        <w:t>od</w:t>
      </w:r>
      <w:r>
        <w:rPr>
          <w:spacing w:val="-10"/>
        </w:rPr>
        <w:t xml:space="preserve"> </w:t>
      </w:r>
      <w:r>
        <w:t>30.</w:t>
      </w:r>
      <w:r>
        <w:rPr>
          <w:spacing w:val="-10"/>
        </w:rPr>
        <w:t xml:space="preserve"> </w:t>
      </w:r>
      <w:r>
        <w:t>studenog</w:t>
      </w:r>
      <w:r>
        <w:rPr>
          <w:spacing w:val="-10"/>
        </w:rPr>
        <w:t xml:space="preserve"> </w:t>
      </w:r>
      <w:r>
        <w:t>2020.</w:t>
      </w:r>
      <w:r>
        <w:rPr>
          <w:spacing w:val="-10"/>
        </w:rPr>
        <w:t xml:space="preserve"> </w:t>
      </w:r>
      <w:r>
        <w:t>godine</w:t>
      </w:r>
      <w:r>
        <w:rPr>
          <w:spacing w:val="-10"/>
        </w:rPr>
        <w:t xml:space="preserve"> </w:t>
      </w:r>
      <w:r>
        <w:t>sklopio</w:t>
      </w:r>
      <w:r>
        <w:rPr>
          <w:spacing w:val="-11"/>
        </w:rPr>
        <w:t xml:space="preserve"> </w:t>
      </w:r>
      <w:r>
        <w:t>29.</w:t>
      </w:r>
      <w:r>
        <w:rPr>
          <w:spacing w:val="-10"/>
        </w:rPr>
        <w:t xml:space="preserve"> </w:t>
      </w:r>
      <w:r>
        <w:t>prosinca</w:t>
      </w:r>
      <w:r>
        <w:rPr>
          <w:spacing w:val="-11"/>
        </w:rPr>
        <w:t xml:space="preserve"> </w:t>
      </w:r>
      <w:r>
        <w:t>2020.</w:t>
      </w:r>
      <w:r>
        <w:rPr>
          <w:spacing w:val="-10"/>
        </w:rPr>
        <w:t xml:space="preserve"> </w:t>
      </w:r>
      <w:r>
        <w:t>godine</w:t>
      </w:r>
      <w:r>
        <w:rPr>
          <w:spacing w:val="-10"/>
        </w:rPr>
        <w:t xml:space="preserve"> </w:t>
      </w:r>
      <w:r>
        <w:t>s</w:t>
      </w:r>
      <w:r>
        <w:rPr>
          <w:spacing w:val="-9"/>
        </w:rPr>
        <w:t xml:space="preserve"> </w:t>
      </w:r>
      <w:r>
        <w:t>Hrvatskom</w:t>
      </w:r>
      <w:r>
        <w:rPr>
          <w:spacing w:val="-9"/>
        </w:rPr>
        <w:t xml:space="preserve"> </w:t>
      </w:r>
      <w:r>
        <w:t>poštanskom</w:t>
      </w:r>
      <w:r>
        <w:rPr>
          <w:spacing w:val="-9"/>
        </w:rPr>
        <w:t xml:space="preserve"> </w:t>
      </w:r>
      <w:r>
        <w:t>bankom</w:t>
      </w:r>
      <w:r>
        <w:rPr>
          <w:spacing w:val="-9"/>
        </w:rPr>
        <w:t xml:space="preserve"> </w:t>
      </w:r>
      <w:r>
        <w:t>d.d.,</w:t>
      </w:r>
      <w:r>
        <w:rPr>
          <w:spacing w:val="-10"/>
        </w:rPr>
        <w:t xml:space="preserve"> </w:t>
      </w:r>
      <w:r>
        <w:t>Zagreb</w:t>
      </w:r>
      <w:r>
        <w:rPr>
          <w:spacing w:val="-10"/>
        </w:rPr>
        <w:t xml:space="preserve"> </w:t>
      </w:r>
      <w:r>
        <w:t>Ugovor</w:t>
      </w:r>
      <w:r>
        <w:rPr>
          <w:spacing w:val="-10"/>
        </w:rPr>
        <w:t xml:space="preserve"> </w:t>
      </w:r>
      <w:r>
        <w:t>o</w:t>
      </w:r>
      <w:r>
        <w:rPr>
          <w:spacing w:val="-10"/>
        </w:rPr>
        <w:t xml:space="preserve"> </w:t>
      </w:r>
      <w:r>
        <w:t>dugoročnom kreditu broj 133/2020-DPVPJS (KLASA: 496-01720-02708, URBROJ: 2182/01-06-20-20) u iznosu 27.500.000,00 kn za financiranje kapitalnih projekata te o istom izvijestio Ministarstvo financija.</w:t>
      </w:r>
    </w:p>
    <w:p w14:paraId="1888915D" w14:textId="77777777" w:rsidR="006C5739" w:rsidRDefault="00B8641A">
      <w:pPr>
        <w:pStyle w:val="Tijeloteksta"/>
        <w:spacing w:before="201"/>
        <w:ind w:left="1404"/>
        <w:jc w:val="both"/>
      </w:pPr>
      <w:r>
        <w:t>Rok</w:t>
      </w:r>
      <w:r>
        <w:rPr>
          <w:spacing w:val="1"/>
        </w:rPr>
        <w:t xml:space="preserve"> </w:t>
      </w:r>
      <w:r>
        <w:t>otplate</w:t>
      </w:r>
      <w:r>
        <w:rPr>
          <w:spacing w:val="4"/>
        </w:rPr>
        <w:t xml:space="preserve"> </w:t>
      </w:r>
      <w:r>
        <w:t>kredita</w:t>
      </w:r>
      <w:r>
        <w:rPr>
          <w:spacing w:val="5"/>
        </w:rPr>
        <w:t xml:space="preserve"> </w:t>
      </w:r>
      <w:r>
        <w:t>je</w:t>
      </w:r>
      <w:r>
        <w:rPr>
          <w:spacing w:val="5"/>
        </w:rPr>
        <w:t xml:space="preserve"> </w:t>
      </w:r>
      <w:r>
        <w:t>10</w:t>
      </w:r>
      <w:r>
        <w:rPr>
          <w:spacing w:val="6"/>
        </w:rPr>
        <w:t xml:space="preserve"> </w:t>
      </w:r>
      <w:r>
        <w:t>godina</w:t>
      </w:r>
      <w:r>
        <w:rPr>
          <w:spacing w:val="4"/>
        </w:rPr>
        <w:t xml:space="preserve"> </w:t>
      </w:r>
      <w:r>
        <w:t>uz</w:t>
      </w:r>
      <w:r>
        <w:rPr>
          <w:spacing w:val="3"/>
        </w:rPr>
        <w:t xml:space="preserve"> </w:t>
      </w:r>
      <w:r>
        <w:t>poček</w:t>
      </w:r>
      <w:r>
        <w:rPr>
          <w:spacing w:val="3"/>
        </w:rPr>
        <w:t xml:space="preserve"> </w:t>
      </w:r>
      <w:r>
        <w:t>od</w:t>
      </w:r>
      <w:r>
        <w:rPr>
          <w:spacing w:val="6"/>
        </w:rPr>
        <w:t xml:space="preserve"> </w:t>
      </w:r>
      <w:r>
        <w:t>dvije</w:t>
      </w:r>
      <w:r>
        <w:rPr>
          <w:spacing w:val="3"/>
        </w:rPr>
        <w:t xml:space="preserve"> </w:t>
      </w:r>
      <w:r>
        <w:t>godine</w:t>
      </w:r>
      <w:r>
        <w:rPr>
          <w:spacing w:val="4"/>
        </w:rPr>
        <w:t xml:space="preserve"> </w:t>
      </w:r>
      <w:r>
        <w:t>u</w:t>
      </w:r>
      <w:r>
        <w:rPr>
          <w:spacing w:val="6"/>
        </w:rPr>
        <w:t xml:space="preserve"> </w:t>
      </w:r>
      <w:r>
        <w:t>40</w:t>
      </w:r>
      <w:r>
        <w:rPr>
          <w:spacing w:val="7"/>
        </w:rPr>
        <w:t xml:space="preserve"> </w:t>
      </w:r>
      <w:r>
        <w:t>jednakih</w:t>
      </w:r>
      <w:r>
        <w:rPr>
          <w:spacing w:val="4"/>
        </w:rPr>
        <w:t xml:space="preserve"> </w:t>
      </w:r>
      <w:r>
        <w:t>uzastopnih</w:t>
      </w:r>
      <w:r>
        <w:rPr>
          <w:spacing w:val="5"/>
        </w:rPr>
        <w:t xml:space="preserve"> </w:t>
      </w:r>
      <w:r>
        <w:t>tromjesečnih</w:t>
      </w:r>
      <w:r>
        <w:rPr>
          <w:spacing w:val="7"/>
        </w:rPr>
        <w:t xml:space="preserve"> </w:t>
      </w:r>
      <w:r>
        <w:t>rata,</w:t>
      </w:r>
      <w:r>
        <w:rPr>
          <w:spacing w:val="4"/>
        </w:rPr>
        <w:t xml:space="preserve"> </w:t>
      </w:r>
      <w:r>
        <w:t>od</w:t>
      </w:r>
      <w:r>
        <w:rPr>
          <w:spacing w:val="4"/>
        </w:rPr>
        <w:t xml:space="preserve"> </w:t>
      </w:r>
      <w:r>
        <w:t>kojih</w:t>
      </w:r>
      <w:r>
        <w:rPr>
          <w:spacing w:val="3"/>
        </w:rPr>
        <w:t xml:space="preserve"> </w:t>
      </w:r>
      <w:r>
        <w:t>prva</w:t>
      </w:r>
      <w:r>
        <w:rPr>
          <w:spacing w:val="3"/>
        </w:rPr>
        <w:t xml:space="preserve"> </w:t>
      </w:r>
      <w:r>
        <w:t>dospijeva</w:t>
      </w:r>
      <w:r>
        <w:rPr>
          <w:spacing w:val="3"/>
        </w:rPr>
        <w:t xml:space="preserve"> </w:t>
      </w:r>
      <w:r>
        <w:t>na</w:t>
      </w:r>
      <w:r>
        <w:rPr>
          <w:spacing w:val="3"/>
        </w:rPr>
        <w:t xml:space="preserve"> </w:t>
      </w:r>
      <w:r>
        <w:rPr>
          <w:spacing w:val="-2"/>
        </w:rPr>
        <w:t>naplatu</w:t>
      </w:r>
    </w:p>
    <w:p w14:paraId="4A3D628B" w14:textId="77777777" w:rsidR="006C5739" w:rsidRDefault="00B8641A">
      <w:pPr>
        <w:pStyle w:val="Tijeloteksta"/>
        <w:spacing w:before="41" w:line="451" w:lineRule="auto"/>
        <w:ind w:left="1056" w:right="9163" w:hanging="361"/>
        <w:jc w:val="both"/>
      </w:pPr>
      <w:r>
        <w:t>1.</w:t>
      </w:r>
      <w:r>
        <w:rPr>
          <w:spacing w:val="-5"/>
        </w:rPr>
        <w:t xml:space="preserve"> </w:t>
      </w:r>
      <w:r>
        <w:t>travnja</w:t>
      </w:r>
      <w:r>
        <w:rPr>
          <w:spacing w:val="-5"/>
        </w:rPr>
        <w:t xml:space="preserve"> </w:t>
      </w:r>
      <w:r>
        <w:t>2024.</w:t>
      </w:r>
      <w:r>
        <w:rPr>
          <w:spacing w:val="-5"/>
        </w:rPr>
        <w:t xml:space="preserve"> </w:t>
      </w:r>
      <w:r>
        <w:t>godine,</w:t>
      </w:r>
      <w:r>
        <w:rPr>
          <w:spacing w:val="-5"/>
        </w:rPr>
        <w:t xml:space="preserve"> </w:t>
      </w:r>
      <w:r>
        <w:t>a</w:t>
      </w:r>
      <w:r>
        <w:rPr>
          <w:spacing w:val="-4"/>
        </w:rPr>
        <w:t xml:space="preserve"> </w:t>
      </w:r>
      <w:r>
        <w:t>zadnja</w:t>
      </w:r>
      <w:r>
        <w:rPr>
          <w:spacing w:val="-5"/>
        </w:rPr>
        <w:t xml:space="preserve"> </w:t>
      </w:r>
      <w:r>
        <w:t>1.</w:t>
      </w:r>
      <w:r>
        <w:rPr>
          <w:spacing w:val="-5"/>
        </w:rPr>
        <w:t xml:space="preserve"> </w:t>
      </w:r>
      <w:r>
        <w:t>siječnja</w:t>
      </w:r>
      <w:r>
        <w:rPr>
          <w:spacing w:val="-5"/>
        </w:rPr>
        <w:t xml:space="preserve"> </w:t>
      </w:r>
      <w:r>
        <w:t>2034.</w:t>
      </w:r>
      <w:r>
        <w:rPr>
          <w:spacing w:val="-4"/>
        </w:rPr>
        <w:t xml:space="preserve"> </w:t>
      </w:r>
      <w:r>
        <w:t>godine. Kamatna stopa:</w:t>
      </w:r>
    </w:p>
    <w:p w14:paraId="2FFA4C75" w14:textId="77777777" w:rsidR="006C5739" w:rsidRDefault="00B8641A">
      <w:pPr>
        <w:pStyle w:val="Odlomakpopisa"/>
        <w:numPr>
          <w:ilvl w:val="0"/>
          <w:numId w:val="20"/>
        </w:numPr>
        <w:tabs>
          <w:tab w:val="left" w:pos="1416"/>
        </w:tabs>
        <w:spacing w:line="276" w:lineRule="auto"/>
        <w:ind w:right="692"/>
        <w:jc w:val="both"/>
        <w:rPr>
          <w:sz w:val="24"/>
        </w:rPr>
      </w:pPr>
      <w:r>
        <w:rPr>
          <w:sz w:val="24"/>
        </w:rPr>
        <w:t>redovna:</w:t>
      </w:r>
      <w:r>
        <w:rPr>
          <w:spacing w:val="-4"/>
          <w:sz w:val="24"/>
        </w:rPr>
        <w:t xml:space="preserve"> </w:t>
      </w:r>
      <w:r>
        <w:rPr>
          <w:sz w:val="24"/>
        </w:rPr>
        <w:t>fiksna</w:t>
      </w:r>
      <w:r>
        <w:rPr>
          <w:spacing w:val="-6"/>
          <w:sz w:val="24"/>
        </w:rPr>
        <w:t xml:space="preserve"> </w:t>
      </w:r>
      <w:r>
        <w:rPr>
          <w:sz w:val="24"/>
        </w:rPr>
        <w:t>u</w:t>
      </w:r>
      <w:r>
        <w:rPr>
          <w:spacing w:val="-5"/>
          <w:sz w:val="24"/>
        </w:rPr>
        <w:t xml:space="preserve"> </w:t>
      </w:r>
      <w:r>
        <w:rPr>
          <w:sz w:val="24"/>
        </w:rPr>
        <w:t>iznosu</w:t>
      </w:r>
      <w:r>
        <w:rPr>
          <w:spacing w:val="-3"/>
          <w:sz w:val="24"/>
        </w:rPr>
        <w:t xml:space="preserve"> </w:t>
      </w:r>
      <w:r>
        <w:rPr>
          <w:sz w:val="24"/>
        </w:rPr>
        <w:t>1,30%</w:t>
      </w:r>
      <w:r>
        <w:rPr>
          <w:spacing w:val="-6"/>
          <w:sz w:val="24"/>
        </w:rPr>
        <w:t xml:space="preserve"> </w:t>
      </w:r>
      <w:r>
        <w:rPr>
          <w:sz w:val="24"/>
        </w:rPr>
        <w:t>godišnje</w:t>
      </w:r>
      <w:r>
        <w:rPr>
          <w:spacing w:val="-6"/>
          <w:sz w:val="24"/>
        </w:rPr>
        <w:t xml:space="preserve"> </w:t>
      </w:r>
      <w:r>
        <w:rPr>
          <w:sz w:val="24"/>
        </w:rPr>
        <w:t>na</w:t>
      </w:r>
      <w:r>
        <w:rPr>
          <w:spacing w:val="-6"/>
          <w:sz w:val="24"/>
        </w:rPr>
        <w:t xml:space="preserve"> </w:t>
      </w:r>
      <w:r>
        <w:rPr>
          <w:sz w:val="24"/>
        </w:rPr>
        <w:t>iskorišteni</w:t>
      </w:r>
      <w:r>
        <w:rPr>
          <w:spacing w:val="-5"/>
          <w:sz w:val="24"/>
        </w:rPr>
        <w:t xml:space="preserve"> </w:t>
      </w:r>
      <w:r>
        <w:rPr>
          <w:sz w:val="24"/>
        </w:rPr>
        <w:t>iznos</w:t>
      </w:r>
      <w:r>
        <w:rPr>
          <w:spacing w:val="-5"/>
          <w:sz w:val="24"/>
        </w:rPr>
        <w:t xml:space="preserve"> </w:t>
      </w:r>
      <w:r>
        <w:rPr>
          <w:sz w:val="24"/>
        </w:rPr>
        <w:t>kredita,</w:t>
      </w:r>
      <w:r>
        <w:rPr>
          <w:spacing w:val="-5"/>
          <w:sz w:val="24"/>
        </w:rPr>
        <w:t xml:space="preserve"> </w:t>
      </w:r>
      <w:r>
        <w:rPr>
          <w:sz w:val="24"/>
        </w:rPr>
        <w:t>a</w:t>
      </w:r>
      <w:r>
        <w:rPr>
          <w:spacing w:val="-6"/>
          <w:sz w:val="24"/>
        </w:rPr>
        <w:t xml:space="preserve"> </w:t>
      </w:r>
      <w:r>
        <w:rPr>
          <w:sz w:val="24"/>
        </w:rPr>
        <w:t>obračunava</w:t>
      </w:r>
      <w:r>
        <w:rPr>
          <w:spacing w:val="-6"/>
          <w:sz w:val="24"/>
        </w:rPr>
        <w:t xml:space="preserve"> </w:t>
      </w:r>
      <w:r>
        <w:rPr>
          <w:sz w:val="24"/>
        </w:rPr>
        <w:t>se</w:t>
      </w:r>
      <w:r>
        <w:rPr>
          <w:spacing w:val="-6"/>
          <w:sz w:val="24"/>
        </w:rPr>
        <w:t xml:space="preserve"> </w:t>
      </w:r>
      <w:r>
        <w:rPr>
          <w:sz w:val="24"/>
        </w:rPr>
        <w:t>i</w:t>
      </w:r>
      <w:r>
        <w:rPr>
          <w:spacing w:val="-4"/>
          <w:sz w:val="24"/>
        </w:rPr>
        <w:t xml:space="preserve"> </w:t>
      </w:r>
      <w:r>
        <w:rPr>
          <w:sz w:val="24"/>
        </w:rPr>
        <w:t>naplaćuje</w:t>
      </w:r>
      <w:r>
        <w:rPr>
          <w:spacing w:val="-5"/>
          <w:sz w:val="24"/>
        </w:rPr>
        <w:t xml:space="preserve"> </w:t>
      </w:r>
      <w:r>
        <w:rPr>
          <w:sz w:val="24"/>
        </w:rPr>
        <w:t>tromjesečno</w:t>
      </w:r>
      <w:r>
        <w:rPr>
          <w:spacing w:val="-3"/>
          <w:sz w:val="24"/>
        </w:rPr>
        <w:t xml:space="preserve"> </w:t>
      </w:r>
      <w:r>
        <w:rPr>
          <w:sz w:val="24"/>
        </w:rPr>
        <w:t>(u</w:t>
      </w:r>
      <w:r>
        <w:rPr>
          <w:spacing w:val="-6"/>
          <w:sz w:val="24"/>
        </w:rPr>
        <w:t xml:space="preserve"> </w:t>
      </w:r>
      <w:r>
        <w:rPr>
          <w:sz w:val="24"/>
        </w:rPr>
        <w:t>razdoblju</w:t>
      </w:r>
      <w:r>
        <w:rPr>
          <w:spacing w:val="-5"/>
          <w:sz w:val="24"/>
        </w:rPr>
        <w:t xml:space="preserve"> </w:t>
      </w:r>
      <w:r>
        <w:rPr>
          <w:sz w:val="24"/>
        </w:rPr>
        <w:t>počeka</w:t>
      </w:r>
      <w:r>
        <w:rPr>
          <w:spacing w:val="-6"/>
          <w:sz w:val="24"/>
        </w:rPr>
        <w:t xml:space="preserve"> </w:t>
      </w:r>
      <w:r>
        <w:rPr>
          <w:sz w:val="24"/>
        </w:rPr>
        <w:t>i</w:t>
      </w:r>
      <w:r>
        <w:rPr>
          <w:spacing w:val="-4"/>
          <w:sz w:val="24"/>
        </w:rPr>
        <w:t xml:space="preserve"> </w:t>
      </w:r>
      <w:r>
        <w:rPr>
          <w:sz w:val="24"/>
        </w:rPr>
        <w:t>otplate kredita). Na obračun se primjenjuje proporcionalna metoda obračuna prema kojoj godina ima 365/366 dana, a dani u mjesecima obračunavaju se prema kalendaru,</w:t>
      </w:r>
    </w:p>
    <w:p w14:paraId="3053F5CD" w14:textId="77777777" w:rsidR="006C5739" w:rsidRDefault="006C5739">
      <w:pPr>
        <w:pStyle w:val="Tijeloteksta"/>
        <w:spacing w:before="38"/>
      </w:pPr>
    </w:p>
    <w:p w14:paraId="20099663" w14:textId="77777777" w:rsidR="006C5739" w:rsidRDefault="00B8641A">
      <w:pPr>
        <w:pStyle w:val="Odlomakpopisa"/>
        <w:numPr>
          <w:ilvl w:val="0"/>
          <w:numId w:val="20"/>
        </w:numPr>
        <w:tabs>
          <w:tab w:val="left" w:pos="1416"/>
        </w:tabs>
        <w:spacing w:line="278" w:lineRule="auto"/>
        <w:ind w:right="694"/>
        <w:jc w:val="both"/>
        <w:rPr>
          <w:sz w:val="24"/>
        </w:rPr>
      </w:pPr>
      <w:r>
        <w:rPr>
          <w:sz w:val="24"/>
        </w:rPr>
        <w:t>interkalarna: u razdoblju korištenja na iskorišteni iznos kredita obračunava se i naplaćuje kvartalno i na zadnji dan razdoblja korištenja u visini redovne kamate,</w:t>
      </w:r>
    </w:p>
    <w:p w14:paraId="2ADB106F" w14:textId="77777777" w:rsidR="006C5739" w:rsidRDefault="006C5739">
      <w:pPr>
        <w:pStyle w:val="Tijeloteksta"/>
        <w:spacing w:before="37"/>
      </w:pPr>
    </w:p>
    <w:p w14:paraId="31123C34" w14:textId="77777777" w:rsidR="006C5739" w:rsidRDefault="00B8641A">
      <w:pPr>
        <w:pStyle w:val="Odlomakpopisa"/>
        <w:numPr>
          <w:ilvl w:val="0"/>
          <w:numId w:val="20"/>
        </w:numPr>
        <w:tabs>
          <w:tab w:val="left" w:pos="1415"/>
        </w:tabs>
        <w:ind w:left="1415" w:hanging="359"/>
        <w:rPr>
          <w:sz w:val="24"/>
        </w:rPr>
      </w:pPr>
      <w:r>
        <w:rPr>
          <w:sz w:val="24"/>
        </w:rPr>
        <w:t>zatezna:</w:t>
      </w:r>
      <w:r>
        <w:rPr>
          <w:spacing w:val="-1"/>
          <w:sz w:val="24"/>
        </w:rPr>
        <w:t xml:space="preserve"> </w:t>
      </w:r>
      <w:r>
        <w:rPr>
          <w:sz w:val="24"/>
        </w:rPr>
        <w:t>u</w:t>
      </w:r>
      <w:r>
        <w:rPr>
          <w:spacing w:val="-1"/>
          <w:sz w:val="24"/>
        </w:rPr>
        <w:t xml:space="preserve"> </w:t>
      </w:r>
      <w:r>
        <w:rPr>
          <w:sz w:val="24"/>
        </w:rPr>
        <w:t>visini</w:t>
      </w:r>
      <w:r>
        <w:rPr>
          <w:spacing w:val="-1"/>
          <w:sz w:val="24"/>
        </w:rPr>
        <w:t xml:space="preserve"> </w:t>
      </w:r>
      <w:r>
        <w:rPr>
          <w:sz w:val="24"/>
        </w:rPr>
        <w:t>stope</w:t>
      </w:r>
      <w:r>
        <w:rPr>
          <w:spacing w:val="-2"/>
          <w:sz w:val="24"/>
        </w:rPr>
        <w:t xml:space="preserve"> </w:t>
      </w:r>
      <w:r>
        <w:rPr>
          <w:sz w:val="24"/>
        </w:rPr>
        <w:t>zakonskih</w:t>
      </w:r>
      <w:r>
        <w:rPr>
          <w:spacing w:val="-1"/>
          <w:sz w:val="24"/>
        </w:rPr>
        <w:t xml:space="preserve"> </w:t>
      </w:r>
      <w:r>
        <w:rPr>
          <w:sz w:val="24"/>
        </w:rPr>
        <w:t>zateznih</w:t>
      </w:r>
      <w:r>
        <w:rPr>
          <w:spacing w:val="-1"/>
          <w:sz w:val="24"/>
        </w:rPr>
        <w:t xml:space="preserve"> </w:t>
      </w:r>
      <w:r>
        <w:rPr>
          <w:sz w:val="24"/>
        </w:rPr>
        <w:t>kamata,</w:t>
      </w:r>
      <w:r>
        <w:rPr>
          <w:spacing w:val="1"/>
          <w:sz w:val="24"/>
        </w:rPr>
        <w:t xml:space="preserve"> </w:t>
      </w:r>
      <w:r>
        <w:rPr>
          <w:spacing w:val="-2"/>
          <w:sz w:val="24"/>
        </w:rPr>
        <w:t>promjenjiva.</w:t>
      </w:r>
    </w:p>
    <w:p w14:paraId="239C747A" w14:textId="77777777" w:rsidR="006C5739" w:rsidRDefault="00B8641A">
      <w:pPr>
        <w:pStyle w:val="Tijeloteksta"/>
        <w:spacing w:before="242" w:line="276" w:lineRule="auto"/>
        <w:ind w:left="696" w:right="692" w:firstLine="360"/>
        <w:jc w:val="both"/>
      </w:pPr>
      <w:r>
        <w:t xml:space="preserve">Naknada za obradu </w:t>
      </w:r>
      <w:r>
        <w:t>zahtjeva se naplaćuje jednokratno u visini 0,35% na iznos odobrenog kredita, odnosno u iznosu 96.250,00 kn, a naplatilo se s prvim korištenjem kredita koje je bilo 13. siječnja 2021. godine. Isplata kredita vršila se sukcesivno isplatom na račune dobavljača/izvođača na temelju deset zahtjeva i popratne dokumentacije za namjensko korištenje kredita i pripadajućeg PDV-a na račun Državnog proračuna.</w:t>
      </w:r>
    </w:p>
    <w:p w14:paraId="442D4124" w14:textId="77777777" w:rsidR="006C5739" w:rsidRDefault="00B8641A">
      <w:pPr>
        <w:pStyle w:val="Tijeloteksta"/>
        <w:spacing w:before="201" w:line="276" w:lineRule="auto"/>
        <w:ind w:left="696" w:right="694" w:firstLine="360"/>
        <w:jc w:val="both"/>
      </w:pPr>
      <w:r>
        <w:t>Rok korištenja kredita je bio do 31. prosinca 2021. godine te je saldo glavnice na početku obračunskog razdoblja, odnosno 1. siječnja 2024. godine iznosio 3.649.877,23 EUR.</w:t>
      </w:r>
    </w:p>
    <w:p w14:paraId="1728CD3C" w14:textId="77777777" w:rsidR="006C5739" w:rsidRDefault="006C5739">
      <w:pPr>
        <w:pStyle w:val="Tijeloteksta"/>
        <w:spacing w:line="276" w:lineRule="auto"/>
        <w:jc w:val="both"/>
        <w:sectPr w:rsidR="006C5739">
          <w:headerReference w:type="default" r:id="rId80"/>
          <w:footerReference w:type="default" r:id="rId81"/>
          <w:pgSz w:w="16840" w:h="11910" w:orient="landscape"/>
          <w:pgMar w:top="1060" w:right="720" w:bottom="1200" w:left="720" w:header="0" w:footer="1000" w:gutter="0"/>
          <w:cols w:space="720"/>
        </w:sectPr>
      </w:pPr>
    </w:p>
    <w:p w14:paraId="13563165" w14:textId="77777777" w:rsidR="006C5739" w:rsidRDefault="00B8641A">
      <w:pPr>
        <w:pStyle w:val="Tijeloteksta"/>
        <w:spacing w:before="68" w:line="276" w:lineRule="auto"/>
        <w:ind w:left="696" w:right="668" w:firstLine="360"/>
      </w:pPr>
      <w:r>
        <w:lastRenderedPageBreak/>
        <w:t xml:space="preserve">Budući da je glavnica sukladno sklopljenom ugovoru dospjela na naplatu 1. travnja 2024. godine, saldo obveze glavnice na datum 30. lipnja 2024. godine je </w:t>
      </w:r>
      <w:r>
        <w:t>3.558.630,30 EUR.</w:t>
      </w:r>
    </w:p>
    <w:p w14:paraId="6CB1A4D0" w14:textId="77777777" w:rsidR="006C5739" w:rsidRDefault="00B8641A">
      <w:pPr>
        <w:pStyle w:val="Tijeloteksta"/>
        <w:spacing w:before="200" w:line="276" w:lineRule="auto"/>
        <w:ind w:left="696" w:firstLine="360"/>
      </w:pPr>
      <w:r>
        <w:t>Iznosi</w:t>
      </w:r>
      <w:r>
        <w:rPr>
          <w:spacing w:val="40"/>
        </w:rPr>
        <w:t xml:space="preserve"> </w:t>
      </w:r>
      <w:r>
        <w:t>otplata</w:t>
      </w:r>
      <w:r>
        <w:rPr>
          <w:spacing w:val="40"/>
        </w:rPr>
        <w:t xml:space="preserve"> </w:t>
      </w:r>
      <w:r>
        <w:t>po</w:t>
      </w:r>
      <w:r>
        <w:rPr>
          <w:spacing w:val="40"/>
        </w:rPr>
        <w:t xml:space="preserve"> </w:t>
      </w:r>
      <w:r>
        <w:t>dugoročnom</w:t>
      </w:r>
      <w:r>
        <w:rPr>
          <w:spacing w:val="40"/>
        </w:rPr>
        <w:t xml:space="preserve"> </w:t>
      </w:r>
      <w:r>
        <w:t>kreditu</w:t>
      </w:r>
      <w:r>
        <w:rPr>
          <w:spacing w:val="40"/>
        </w:rPr>
        <w:t xml:space="preserve"> </w:t>
      </w:r>
      <w:r>
        <w:t>Hrvatske</w:t>
      </w:r>
      <w:r>
        <w:rPr>
          <w:spacing w:val="40"/>
        </w:rPr>
        <w:t xml:space="preserve"> </w:t>
      </w:r>
      <w:r>
        <w:t>poštanske</w:t>
      </w:r>
      <w:r>
        <w:rPr>
          <w:spacing w:val="40"/>
        </w:rPr>
        <w:t xml:space="preserve"> </w:t>
      </w:r>
      <w:r>
        <w:t>banke</w:t>
      </w:r>
      <w:r>
        <w:rPr>
          <w:spacing w:val="40"/>
        </w:rPr>
        <w:t xml:space="preserve"> </w:t>
      </w:r>
      <w:r>
        <w:t>d.d.,</w:t>
      </w:r>
      <w:r>
        <w:rPr>
          <w:spacing w:val="62"/>
        </w:rPr>
        <w:t xml:space="preserve"> </w:t>
      </w:r>
      <w:r>
        <w:t>Zagreb</w:t>
      </w:r>
      <w:r>
        <w:rPr>
          <w:spacing w:val="40"/>
        </w:rPr>
        <w:t xml:space="preserve"> </w:t>
      </w:r>
      <w:r>
        <w:t>raspoređeni</w:t>
      </w:r>
      <w:r>
        <w:rPr>
          <w:spacing w:val="40"/>
        </w:rPr>
        <w:t xml:space="preserve"> </w:t>
      </w:r>
      <w:r>
        <w:t>prema</w:t>
      </w:r>
      <w:r>
        <w:rPr>
          <w:spacing w:val="40"/>
        </w:rPr>
        <w:t xml:space="preserve"> </w:t>
      </w:r>
      <w:r>
        <w:t>dospijeću</w:t>
      </w:r>
      <w:r>
        <w:rPr>
          <w:spacing w:val="40"/>
        </w:rPr>
        <w:t xml:space="preserve"> </w:t>
      </w:r>
      <w:r>
        <w:t>u</w:t>
      </w:r>
      <w:r>
        <w:rPr>
          <w:spacing w:val="40"/>
        </w:rPr>
        <w:t xml:space="preserve"> </w:t>
      </w:r>
      <w:r>
        <w:t>narednim</w:t>
      </w:r>
      <w:r>
        <w:rPr>
          <w:spacing w:val="40"/>
        </w:rPr>
        <w:t xml:space="preserve"> </w:t>
      </w:r>
      <w:r>
        <w:t>godinama</w:t>
      </w:r>
      <w:r>
        <w:rPr>
          <w:spacing w:val="40"/>
        </w:rPr>
        <w:t xml:space="preserve"> </w:t>
      </w:r>
      <w:r>
        <w:t>po</w:t>
      </w:r>
      <w:r>
        <w:rPr>
          <w:spacing w:val="80"/>
        </w:rPr>
        <w:t xml:space="preserve"> </w:t>
      </w:r>
      <w:r>
        <w:t>dostavljenom otplatnom planu u eurima:</w:t>
      </w:r>
    </w:p>
    <w:p w14:paraId="760CB772" w14:textId="77777777" w:rsidR="006C5739" w:rsidRDefault="006C5739">
      <w:pPr>
        <w:pStyle w:val="Tijeloteksta"/>
        <w:spacing w:before="6"/>
        <w:rPr>
          <w:sz w:val="17"/>
        </w:rPr>
      </w:pPr>
    </w:p>
    <w:tbl>
      <w:tblPr>
        <w:tblStyle w:val="TableNormal"/>
        <w:tblW w:w="0" w:type="auto"/>
        <w:tblInd w:w="1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2158"/>
        <w:gridCol w:w="2127"/>
        <w:gridCol w:w="2830"/>
      </w:tblGrid>
      <w:tr w:rsidR="006C5739" w14:paraId="061EE7FB" w14:textId="77777777">
        <w:trPr>
          <w:trHeight w:val="827"/>
        </w:trPr>
        <w:tc>
          <w:tcPr>
            <w:tcW w:w="9805" w:type="dxa"/>
            <w:gridSpan w:val="4"/>
            <w:shd w:val="clear" w:color="auto" w:fill="FFFF99"/>
          </w:tcPr>
          <w:p w14:paraId="60E6823A" w14:textId="77777777" w:rsidR="006C5739" w:rsidRDefault="00B8641A">
            <w:pPr>
              <w:pStyle w:val="TableParagraph"/>
              <w:spacing w:before="275"/>
              <w:ind w:left="8"/>
              <w:jc w:val="center"/>
              <w:rPr>
                <w:rFonts w:ascii="Times New Roman" w:hAnsi="Times New Roman"/>
                <w:b/>
                <w:sz w:val="24"/>
              </w:rPr>
            </w:pPr>
            <w:r>
              <w:rPr>
                <w:rFonts w:ascii="Times New Roman" w:hAnsi="Times New Roman"/>
                <w:b/>
                <w:sz w:val="24"/>
              </w:rPr>
              <w:t>HRVATSKA</w:t>
            </w:r>
            <w:r>
              <w:rPr>
                <w:rFonts w:ascii="Times New Roman" w:hAnsi="Times New Roman"/>
                <w:b/>
                <w:spacing w:val="-6"/>
                <w:sz w:val="24"/>
              </w:rPr>
              <w:t xml:space="preserve"> </w:t>
            </w:r>
            <w:r>
              <w:rPr>
                <w:rFonts w:ascii="Times New Roman" w:hAnsi="Times New Roman"/>
                <w:b/>
                <w:sz w:val="24"/>
              </w:rPr>
              <w:t>POŠTANSKA</w:t>
            </w:r>
            <w:r>
              <w:rPr>
                <w:rFonts w:ascii="Times New Roman" w:hAnsi="Times New Roman"/>
                <w:b/>
                <w:spacing w:val="-5"/>
                <w:sz w:val="24"/>
              </w:rPr>
              <w:t xml:space="preserve"> </w:t>
            </w:r>
            <w:r>
              <w:rPr>
                <w:rFonts w:ascii="Times New Roman" w:hAnsi="Times New Roman"/>
                <w:b/>
                <w:sz w:val="24"/>
              </w:rPr>
              <w:t>BANKA</w:t>
            </w:r>
            <w:r>
              <w:rPr>
                <w:rFonts w:ascii="Times New Roman" w:hAnsi="Times New Roman"/>
                <w:b/>
                <w:spacing w:val="-3"/>
                <w:sz w:val="24"/>
              </w:rPr>
              <w:t xml:space="preserve"> </w:t>
            </w:r>
            <w:r>
              <w:rPr>
                <w:rFonts w:ascii="Times New Roman" w:hAnsi="Times New Roman"/>
                <w:b/>
                <w:sz w:val="24"/>
              </w:rPr>
              <w:t>-</w:t>
            </w:r>
            <w:r>
              <w:rPr>
                <w:rFonts w:ascii="Times New Roman" w:hAnsi="Times New Roman"/>
                <w:b/>
                <w:spacing w:val="-5"/>
                <w:sz w:val="24"/>
              </w:rPr>
              <w:t xml:space="preserve"> </w:t>
            </w:r>
            <w:r>
              <w:rPr>
                <w:rFonts w:ascii="Times New Roman" w:hAnsi="Times New Roman"/>
                <w:b/>
                <w:sz w:val="24"/>
              </w:rPr>
              <w:t>DUGOROČNI</w:t>
            </w:r>
            <w:r>
              <w:rPr>
                <w:rFonts w:ascii="Times New Roman" w:hAnsi="Times New Roman"/>
                <w:b/>
                <w:spacing w:val="-5"/>
                <w:sz w:val="24"/>
              </w:rPr>
              <w:t xml:space="preserve"> </w:t>
            </w:r>
            <w:r>
              <w:rPr>
                <w:rFonts w:ascii="Times New Roman" w:hAnsi="Times New Roman"/>
                <w:b/>
                <w:spacing w:val="-2"/>
                <w:sz w:val="24"/>
              </w:rPr>
              <w:t>KREDIT</w:t>
            </w:r>
          </w:p>
        </w:tc>
      </w:tr>
      <w:tr w:rsidR="006C5739" w14:paraId="6AEDC1A5" w14:textId="77777777">
        <w:trPr>
          <w:trHeight w:val="300"/>
        </w:trPr>
        <w:tc>
          <w:tcPr>
            <w:tcW w:w="9805" w:type="dxa"/>
            <w:gridSpan w:val="4"/>
            <w:shd w:val="clear" w:color="auto" w:fill="FFFF99"/>
          </w:tcPr>
          <w:p w14:paraId="6AB633CA" w14:textId="77777777" w:rsidR="006C5739" w:rsidRDefault="00B8641A">
            <w:pPr>
              <w:pStyle w:val="TableParagraph"/>
              <w:spacing w:before="23" w:line="257" w:lineRule="exact"/>
              <w:ind w:left="8" w:right="1"/>
              <w:jc w:val="center"/>
              <w:rPr>
                <w:rFonts w:ascii="Times New Roman"/>
                <w:b/>
                <w:sz w:val="24"/>
              </w:rPr>
            </w:pPr>
            <w:r>
              <w:rPr>
                <w:rFonts w:ascii="Times New Roman"/>
                <w:b/>
                <w:sz w:val="24"/>
              </w:rPr>
              <w:t>UGOVORENI IZNOS</w:t>
            </w:r>
            <w:r>
              <w:rPr>
                <w:rFonts w:ascii="Times New Roman"/>
                <w:b/>
                <w:spacing w:val="-2"/>
                <w:sz w:val="24"/>
              </w:rPr>
              <w:t xml:space="preserve"> </w:t>
            </w:r>
            <w:r>
              <w:rPr>
                <w:rFonts w:ascii="Times New Roman"/>
                <w:b/>
                <w:sz w:val="24"/>
              </w:rPr>
              <w:t>KREDITA</w:t>
            </w:r>
            <w:r>
              <w:rPr>
                <w:rFonts w:ascii="Times New Roman"/>
                <w:b/>
                <w:spacing w:val="1"/>
                <w:sz w:val="24"/>
              </w:rPr>
              <w:t xml:space="preserve"> </w:t>
            </w:r>
            <w:r>
              <w:rPr>
                <w:rFonts w:ascii="Times New Roman"/>
                <w:b/>
                <w:sz w:val="24"/>
              </w:rPr>
              <w:t xml:space="preserve">3.649.877,23 </w:t>
            </w:r>
            <w:r>
              <w:rPr>
                <w:rFonts w:ascii="Times New Roman"/>
                <w:b/>
                <w:spacing w:val="-5"/>
                <w:sz w:val="24"/>
              </w:rPr>
              <w:t>EUR</w:t>
            </w:r>
          </w:p>
        </w:tc>
      </w:tr>
      <w:tr w:rsidR="006C5739" w14:paraId="0856889D" w14:textId="77777777">
        <w:trPr>
          <w:trHeight w:val="299"/>
        </w:trPr>
        <w:tc>
          <w:tcPr>
            <w:tcW w:w="9805" w:type="dxa"/>
            <w:gridSpan w:val="4"/>
            <w:shd w:val="clear" w:color="auto" w:fill="FFFF99"/>
          </w:tcPr>
          <w:p w14:paraId="3E2ABB0C" w14:textId="77777777" w:rsidR="006C5739" w:rsidRDefault="00B8641A">
            <w:pPr>
              <w:pStyle w:val="TableParagraph"/>
              <w:spacing w:before="23" w:line="257" w:lineRule="exact"/>
              <w:ind w:left="8" w:right="1"/>
              <w:jc w:val="center"/>
              <w:rPr>
                <w:rFonts w:ascii="Times New Roman"/>
                <w:b/>
                <w:sz w:val="24"/>
              </w:rPr>
            </w:pPr>
            <w:r>
              <w:rPr>
                <w:rFonts w:ascii="Times New Roman"/>
                <w:b/>
                <w:sz w:val="24"/>
              </w:rPr>
              <w:t>Kapitalne</w:t>
            </w:r>
            <w:r>
              <w:rPr>
                <w:rFonts w:ascii="Times New Roman"/>
                <w:b/>
                <w:spacing w:val="-2"/>
                <w:sz w:val="24"/>
              </w:rPr>
              <w:t xml:space="preserve"> </w:t>
            </w:r>
            <w:r>
              <w:rPr>
                <w:rFonts w:ascii="Times New Roman"/>
                <w:b/>
                <w:sz w:val="24"/>
              </w:rPr>
              <w:t>investicije</w:t>
            </w:r>
            <w:r>
              <w:rPr>
                <w:rFonts w:ascii="Times New Roman"/>
                <w:b/>
                <w:spacing w:val="-1"/>
                <w:sz w:val="24"/>
              </w:rPr>
              <w:t xml:space="preserve"> </w:t>
            </w:r>
            <w:r>
              <w:rPr>
                <w:rFonts w:ascii="Times New Roman"/>
                <w:b/>
                <w:sz w:val="24"/>
              </w:rPr>
              <w:t xml:space="preserve">i EU </w:t>
            </w:r>
            <w:r>
              <w:rPr>
                <w:rFonts w:ascii="Times New Roman"/>
                <w:b/>
                <w:spacing w:val="-2"/>
                <w:sz w:val="24"/>
              </w:rPr>
              <w:t>projekti</w:t>
            </w:r>
          </w:p>
        </w:tc>
      </w:tr>
      <w:tr w:rsidR="006C5739" w14:paraId="71EA0AD3" w14:textId="77777777">
        <w:trPr>
          <w:trHeight w:val="551"/>
        </w:trPr>
        <w:tc>
          <w:tcPr>
            <w:tcW w:w="2690" w:type="dxa"/>
          </w:tcPr>
          <w:p w14:paraId="7AC3ACEC" w14:textId="77777777" w:rsidR="006C5739" w:rsidRDefault="00B8641A">
            <w:pPr>
              <w:pStyle w:val="TableParagraph"/>
              <w:spacing w:before="275" w:line="257" w:lineRule="exact"/>
              <w:ind w:left="10" w:right="1"/>
              <w:jc w:val="center"/>
              <w:rPr>
                <w:rFonts w:ascii="Times New Roman" w:hAnsi="Times New Roman"/>
                <w:b/>
                <w:sz w:val="24"/>
              </w:rPr>
            </w:pPr>
            <w:r>
              <w:rPr>
                <w:rFonts w:ascii="Times New Roman" w:hAnsi="Times New Roman"/>
                <w:b/>
                <w:spacing w:val="-2"/>
                <w:sz w:val="24"/>
              </w:rPr>
              <w:t>DOSPIJEĆE/GODINA</w:t>
            </w:r>
          </w:p>
        </w:tc>
        <w:tc>
          <w:tcPr>
            <w:tcW w:w="2158" w:type="dxa"/>
          </w:tcPr>
          <w:p w14:paraId="3FCDDB49" w14:textId="77777777" w:rsidR="006C5739" w:rsidRDefault="00B8641A">
            <w:pPr>
              <w:pStyle w:val="TableParagraph"/>
              <w:spacing w:before="275" w:line="257" w:lineRule="exact"/>
              <w:ind w:left="11"/>
              <w:jc w:val="center"/>
              <w:rPr>
                <w:rFonts w:ascii="Times New Roman"/>
                <w:b/>
                <w:sz w:val="24"/>
              </w:rPr>
            </w:pPr>
            <w:r>
              <w:rPr>
                <w:rFonts w:ascii="Times New Roman"/>
                <w:b/>
                <w:spacing w:val="-2"/>
                <w:sz w:val="24"/>
              </w:rPr>
              <w:t>GLAVNICA/EUR</w:t>
            </w:r>
          </w:p>
        </w:tc>
        <w:tc>
          <w:tcPr>
            <w:tcW w:w="2127" w:type="dxa"/>
          </w:tcPr>
          <w:p w14:paraId="57625B9B" w14:textId="77777777" w:rsidR="006C5739" w:rsidRDefault="00B8641A">
            <w:pPr>
              <w:pStyle w:val="TableParagraph"/>
              <w:spacing w:before="275" w:line="257" w:lineRule="exact"/>
              <w:ind w:left="10"/>
              <w:jc w:val="center"/>
              <w:rPr>
                <w:rFonts w:ascii="Times New Roman"/>
                <w:b/>
                <w:sz w:val="24"/>
              </w:rPr>
            </w:pPr>
            <w:r>
              <w:rPr>
                <w:rFonts w:ascii="Times New Roman"/>
                <w:b/>
                <w:spacing w:val="-2"/>
                <w:sz w:val="24"/>
              </w:rPr>
              <w:t>KAMATA/EUR</w:t>
            </w:r>
          </w:p>
        </w:tc>
        <w:tc>
          <w:tcPr>
            <w:tcW w:w="2830" w:type="dxa"/>
          </w:tcPr>
          <w:p w14:paraId="73612C36" w14:textId="77777777" w:rsidR="006C5739" w:rsidRDefault="00B8641A">
            <w:pPr>
              <w:pStyle w:val="TableParagraph"/>
              <w:spacing w:line="276" w:lineRule="exact"/>
              <w:ind w:left="789" w:hanging="41"/>
              <w:rPr>
                <w:rFonts w:ascii="Times New Roman"/>
                <w:b/>
                <w:sz w:val="24"/>
              </w:rPr>
            </w:pPr>
            <w:r>
              <w:rPr>
                <w:rFonts w:ascii="Times New Roman"/>
                <w:b/>
                <w:spacing w:val="-2"/>
                <w:sz w:val="24"/>
              </w:rPr>
              <w:t>OTPLATNA RATA/EUR</w:t>
            </w:r>
          </w:p>
        </w:tc>
      </w:tr>
      <w:tr w:rsidR="006C5739" w14:paraId="1E58514B" w14:textId="77777777">
        <w:trPr>
          <w:trHeight w:val="299"/>
        </w:trPr>
        <w:tc>
          <w:tcPr>
            <w:tcW w:w="2690" w:type="dxa"/>
          </w:tcPr>
          <w:p w14:paraId="3AAE408E" w14:textId="77777777" w:rsidR="006C5739" w:rsidRDefault="00B8641A">
            <w:pPr>
              <w:pStyle w:val="TableParagraph"/>
              <w:spacing w:before="22" w:line="257" w:lineRule="exact"/>
              <w:ind w:left="10"/>
              <w:jc w:val="center"/>
              <w:rPr>
                <w:rFonts w:ascii="Times New Roman"/>
                <w:sz w:val="24"/>
              </w:rPr>
            </w:pPr>
            <w:r>
              <w:rPr>
                <w:rFonts w:ascii="Times New Roman"/>
                <w:spacing w:val="-2"/>
                <w:sz w:val="24"/>
              </w:rPr>
              <w:t>2024.</w:t>
            </w:r>
          </w:p>
        </w:tc>
        <w:tc>
          <w:tcPr>
            <w:tcW w:w="2158" w:type="dxa"/>
          </w:tcPr>
          <w:p w14:paraId="49EF63D3" w14:textId="77777777" w:rsidR="006C5739" w:rsidRDefault="00B8641A">
            <w:pPr>
              <w:pStyle w:val="TableParagraph"/>
              <w:spacing w:before="22" w:line="257" w:lineRule="exact"/>
              <w:ind w:left="11" w:right="3"/>
              <w:jc w:val="center"/>
              <w:rPr>
                <w:rFonts w:ascii="Times New Roman"/>
                <w:sz w:val="24"/>
              </w:rPr>
            </w:pPr>
            <w:r>
              <w:rPr>
                <w:rFonts w:ascii="Times New Roman"/>
                <w:spacing w:val="-2"/>
                <w:sz w:val="24"/>
              </w:rPr>
              <w:t>273.740,79</w:t>
            </w:r>
          </w:p>
        </w:tc>
        <w:tc>
          <w:tcPr>
            <w:tcW w:w="2127" w:type="dxa"/>
          </w:tcPr>
          <w:p w14:paraId="7FD56021" w14:textId="77777777" w:rsidR="006C5739" w:rsidRDefault="00B8641A">
            <w:pPr>
              <w:pStyle w:val="TableParagraph"/>
              <w:spacing w:before="22" w:line="257" w:lineRule="exact"/>
              <w:ind w:left="10"/>
              <w:jc w:val="center"/>
              <w:rPr>
                <w:rFonts w:ascii="Times New Roman"/>
                <w:sz w:val="24"/>
              </w:rPr>
            </w:pPr>
            <w:r>
              <w:rPr>
                <w:rFonts w:ascii="Times New Roman"/>
                <w:spacing w:val="-2"/>
                <w:sz w:val="24"/>
              </w:rPr>
              <w:t>45.672,69</w:t>
            </w:r>
          </w:p>
        </w:tc>
        <w:tc>
          <w:tcPr>
            <w:tcW w:w="2830" w:type="dxa"/>
          </w:tcPr>
          <w:p w14:paraId="37D5C0F5" w14:textId="77777777" w:rsidR="006C5739" w:rsidRDefault="00B8641A">
            <w:pPr>
              <w:pStyle w:val="TableParagraph"/>
              <w:spacing w:before="22" w:line="257" w:lineRule="exact"/>
              <w:ind w:left="12"/>
              <w:jc w:val="center"/>
              <w:rPr>
                <w:rFonts w:ascii="Times New Roman"/>
                <w:sz w:val="24"/>
              </w:rPr>
            </w:pPr>
            <w:r>
              <w:rPr>
                <w:rFonts w:ascii="Times New Roman"/>
                <w:spacing w:val="-2"/>
                <w:sz w:val="24"/>
              </w:rPr>
              <w:t>319.413,48</w:t>
            </w:r>
          </w:p>
        </w:tc>
      </w:tr>
      <w:tr w:rsidR="006C5739" w14:paraId="4DB8BE27" w14:textId="77777777">
        <w:trPr>
          <w:trHeight w:val="299"/>
        </w:trPr>
        <w:tc>
          <w:tcPr>
            <w:tcW w:w="2690" w:type="dxa"/>
          </w:tcPr>
          <w:p w14:paraId="3D337F5D" w14:textId="77777777" w:rsidR="006C5739" w:rsidRDefault="00B8641A">
            <w:pPr>
              <w:pStyle w:val="TableParagraph"/>
              <w:spacing w:before="23" w:line="257" w:lineRule="exact"/>
              <w:ind w:left="10"/>
              <w:jc w:val="center"/>
              <w:rPr>
                <w:rFonts w:ascii="Times New Roman"/>
                <w:sz w:val="24"/>
              </w:rPr>
            </w:pPr>
            <w:r>
              <w:rPr>
                <w:rFonts w:ascii="Times New Roman"/>
                <w:spacing w:val="-2"/>
                <w:sz w:val="24"/>
              </w:rPr>
              <w:t>2025.</w:t>
            </w:r>
          </w:p>
        </w:tc>
        <w:tc>
          <w:tcPr>
            <w:tcW w:w="2158" w:type="dxa"/>
          </w:tcPr>
          <w:p w14:paraId="7BA9F9CF" w14:textId="77777777" w:rsidR="006C5739" w:rsidRDefault="00B8641A">
            <w:pPr>
              <w:pStyle w:val="TableParagraph"/>
              <w:spacing w:before="23" w:line="257" w:lineRule="exact"/>
              <w:ind w:left="11" w:right="3"/>
              <w:jc w:val="center"/>
              <w:rPr>
                <w:rFonts w:ascii="Times New Roman"/>
                <w:sz w:val="24"/>
              </w:rPr>
            </w:pPr>
            <w:r>
              <w:rPr>
                <w:rFonts w:ascii="Times New Roman"/>
                <w:spacing w:val="-2"/>
                <w:sz w:val="24"/>
              </w:rPr>
              <w:t>364.987,72</w:t>
            </w:r>
          </w:p>
        </w:tc>
        <w:tc>
          <w:tcPr>
            <w:tcW w:w="2127" w:type="dxa"/>
          </w:tcPr>
          <w:p w14:paraId="42E17109" w14:textId="77777777" w:rsidR="006C5739" w:rsidRDefault="00B8641A">
            <w:pPr>
              <w:pStyle w:val="TableParagraph"/>
              <w:spacing w:before="23" w:line="257" w:lineRule="exact"/>
              <w:ind w:left="10"/>
              <w:jc w:val="center"/>
              <w:rPr>
                <w:rFonts w:ascii="Times New Roman"/>
                <w:sz w:val="24"/>
              </w:rPr>
            </w:pPr>
            <w:r>
              <w:rPr>
                <w:rFonts w:ascii="Times New Roman"/>
                <w:spacing w:val="-2"/>
                <w:sz w:val="24"/>
              </w:rPr>
              <w:t>40.925,56</w:t>
            </w:r>
          </w:p>
        </w:tc>
        <w:tc>
          <w:tcPr>
            <w:tcW w:w="2830" w:type="dxa"/>
          </w:tcPr>
          <w:p w14:paraId="5DBA4367" w14:textId="77777777" w:rsidR="006C5739" w:rsidRDefault="00B8641A">
            <w:pPr>
              <w:pStyle w:val="TableParagraph"/>
              <w:spacing w:before="23" w:line="257" w:lineRule="exact"/>
              <w:ind w:left="12"/>
              <w:jc w:val="center"/>
              <w:rPr>
                <w:rFonts w:ascii="Times New Roman"/>
                <w:sz w:val="24"/>
              </w:rPr>
            </w:pPr>
            <w:r>
              <w:rPr>
                <w:rFonts w:ascii="Times New Roman"/>
                <w:spacing w:val="-2"/>
                <w:sz w:val="24"/>
              </w:rPr>
              <w:t>405.913,28</w:t>
            </w:r>
          </w:p>
        </w:tc>
      </w:tr>
      <w:tr w:rsidR="006C5739" w14:paraId="6D3711C6" w14:textId="77777777">
        <w:trPr>
          <w:trHeight w:val="302"/>
        </w:trPr>
        <w:tc>
          <w:tcPr>
            <w:tcW w:w="2690" w:type="dxa"/>
          </w:tcPr>
          <w:p w14:paraId="4363C20C" w14:textId="77777777" w:rsidR="006C5739" w:rsidRDefault="00B8641A">
            <w:pPr>
              <w:pStyle w:val="TableParagraph"/>
              <w:spacing w:before="25" w:line="257" w:lineRule="exact"/>
              <w:ind w:left="10"/>
              <w:jc w:val="center"/>
              <w:rPr>
                <w:rFonts w:ascii="Times New Roman"/>
                <w:sz w:val="24"/>
              </w:rPr>
            </w:pPr>
            <w:r>
              <w:rPr>
                <w:rFonts w:ascii="Times New Roman"/>
                <w:spacing w:val="-2"/>
                <w:sz w:val="24"/>
              </w:rPr>
              <w:t>2026.</w:t>
            </w:r>
          </w:p>
        </w:tc>
        <w:tc>
          <w:tcPr>
            <w:tcW w:w="2158" w:type="dxa"/>
          </w:tcPr>
          <w:p w14:paraId="65182511" w14:textId="77777777" w:rsidR="006C5739" w:rsidRDefault="00B8641A">
            <w:pPr>
              <w:pStyle w:val="TableParagraph"/>
              <w:spacing w:before="25" w:line="257" w:lineRule="exact"/>
              <w:ind w:left="11" w:right="3"/>
              <w:jc w:val="center"/>
              <w:rPr>
                <w:rFonts w:ascii="Times New Roman"/>
                <w:sz w:val="24"/>
              </w:rPr>
            </w:pPr>
            <w:r>
              <w:rPr>
                <w:rFonts w:ascii="Times New Roman"/>
                <w:spacing w:val="-2"/>
                <w:sz w:val="24"/>
              </w:rPr>
              <w:t>364.987,72</w:t>
            </w:r>
          </w:p>
        </w:tc>
        <w:tc>
          <w:tcPr>
            <w:tcW w:w="2127" w:type="dxa"/>
          </w:tcPr>
          <w:p w14:paraId="6A52EDCA" w14:textId="77777777" w:rsidR="006C5739" w:rsidRDefault="00B8641A">
            <w:pPr>
              <w:pStyle w:val="TableParagraph"/>
              <w:spacing w:before="25" w:line="257" w:lineRule="exact"/>
              <w:ind w:left="10"/>
              <w:jc w:val="center"/>
              <w:rPr>
                <w:rFonts w:ascii="Times New Roman"/>
                <w:sz w:val="24"/>
              </w:rPr>
            </w:pPr>
            <w:r>
              <w:rPr>
                <w:rFonts w:ascii="Times New Roman"/>
                <w:spacing w:val="-2"/>
                <w:sz w:val="24"/>
              </w:rPr>
              <w:t>36.181,05</w:t>
            </w:r>
          </w:p>
        </w:tc>
        <w:tc>
          <w:tcPr>
            <w:tcW w:w="2830" w:type="dxa"/>
          </w:tcPr>
          <w:p w14:paraId="0A795ED0" w14:textId="77777777" w:rsidR="006C5739" w:rsidRDefault="00B8641A">
            <w:pPr>
              <w:pStyle w:val="TableParagraph"/>
              <w:spacing w:before="25" w:line="257" w:lineRule="exact"/>
              <w:ind w:left="12"/>
              <w:jc w:val="center"/>
              <w:rPr>
                <w:rFonts w:ascii="Times New Roman"/>
                <w:sz w:val="24"/>
              </w:rPr>
            </w:pPr>
            <w:r>
              <w:rPr>
                <w:rFonts w:ascii="Times New Roman"/>
                <w:spacing w:val="-2"/>
                <w:sz w:val="24"/>
              </w:rPr>
              <w:t>401.168,77</w:t>
            </w:r>
          </w:p>
        </w:tc>
      </w:tr>
      <w:tr w:rsidR="006C5739" w14:paraId="59F9CF3F" w14:textId="77777777">
        <w:trPr>
          <w:trHeight w:val="299"/>
        </w:trPr>
        <w:tc>
          <w:tcPr>
            <w:tcW w:w="2690" w:type="dxa"/>
          </w:tcPr>
          <w:p w14:paraId="74B1CC51" w14:textId="77777777" w:rsidR="006C5739" w:rsidRDefault="00B8641A">
            <w:pPr>
              <w:pStyle w:val="TableParagraph"/>
              <w:spacing w:before="23" w:line="257" w:lineRule="exact"/>
              <w:ind w:left="10"/>
              <w:jc w:val="center"/>
              <w:rPr>
                <w:rFonts w:ascii="Times New Roman"/>
                <w:sz w:val="24"/>
              </w:rPr>
            </w:pPr>
            <w:r>
              <w:rPr>
                <w:rFonts w:ascii="Times New Roman"/>
                <w:spacing w:val="-2"/>
                <w:sz w:val="24"/>
              </w:rPr>
              <w:t>2027.</w:t>
            </w:r>
          </w:p>
        </w:tc>
        <w:tc>
          <w:tcPr>
            <w:tcW w:w="2158" w:type="dxa"/>
          </w:tcPr>
          <w:p w14:paraId="63F83523" w14:textId="77777777" w:rsidR="006C5739" w:rsidRDefault="00B8641A">
            <w:pPr>
              <w:pStyle w:val="TableParagraph"/>
              <w:spacing w:before="23" w:line="257" w:lineRule="exact"/>
              <w:ind w:left="11" w:right="3"/>
              <w:jc w:val="center"/>
              <w:rPr>
                <w:rFonts w:ascii="Times New Roman"/>
                <w:sz w:val="24"/>
              </w:rPr>
            </w:pPr>
            <w:r>
              <w:rPr>
                <w:rFonts w:ascii="Times New Roman"/>
                <w:spacing w:val="-2"/>
                <w:sz w:val="24"/>
              </w:rPr>
              <w:t>364.987,72</w:t>
            </w:r>
          </w:p>
        </w:tc>
        <w:tc>
          <w:tcPr>
            <w:tcW w:w="2127" w:type="dxa"/>
          </w:tcPr>
          <w:p w14:paraId="441B6757" w14:textId="77777777" w:rsidR="006C5739" w:rsidRDefault="00B8641A">
            <w:pPr>
              <w:pStyle w:val="TableParagraph"/>
              <w:spacing w:before="23" w:line="257" w:lineRule="exact"/>
              <w:ind w:left="10"/>
              <w:jc w:val="center"/>
              <w:rPr>
                <w:rFonts w:ascii="Times New Roman"/>
                <w:sz w:val="24"/>
              </w:rPr>
            </w:pPr>
            <w:r>
              <w:rPr>
                <w:rFonts w:ascii="Times New Roman"/>
                <w:spacing w:val="-2"/>
                <w:sz w:val="24"/>
              </w:rPr>
              <w:t>31.436,20</w:t>
            </w:r>
          </w:p>
        </w:tc>
        <w:tc>
          <w:tcPr>
            <w:tcW w:w="2830" w:type="dxa"/>
          </w:tcPr>
          <w:p w14:paraId="6A585676" w14:textId="77777777" w:rsidR="006C5739" w:rsidRDefault="00B8641A">
            <w:pPr>
              <w:pStyle w:val="TableParagraph"/>
              <w:spacing w:before="23" w:line="257" w:lineRule="exact"/>
              <w:ind w:left="12"/>
              <w:jc w:val="center"/>
              <w:rPr>
                <w:rFonts w:ascii="Times New Roman"/>
                <w:sz w:val="24"/>
              </w:rPr>
            </w:pPr>
            <w:r>
              <w:rPr>
                <w:rFonts w:ascii="Times New Roman"/>
                <w:spacing w:val="-2"/>
                <w:sz w:val="24"/>
              </w:rPr>
              <w:t>396.423,92</w:t>
            </w:r>
          </w:p>
        </w:tc>
      </w:tr>
      <w:tr w:rsidR="006C5739" w14:paraId="5915A1FB" w14:textId="77777777">
        <w:trPr>
          <w:trHeight w:val="299"/>
        </w:trPr>
        <w:tc>
          <w:tcPr>
            <w:tcW w:w="2690" w:type="dxa"/>
          </w:tcPr>
          <w:p w14:paraId="5F9090AE" w14:textId="77777777" w:rsidR="006C5739" w:rsidRDefault="00B8641A">
            <w:pPr>
              <w:pStyle w:val="TableParagraph"/>
              <w:spacing w:before="23" w:line="257" w:lineRule="exact"/>
              <w:ind w:left="10"/>
              <w:jc w:val="center"/>
              <w:rPr>
                <w:rFonts w:ascii="Times New Roman"/>
                <w:sz w:val="24"/>
              </w:rPr>
            </w:pPr>
            <w:r>
              <w:rPr>
                <w:rFonts w:ascii="Times New Roman"/>
                <w:spacing w:val="-2"/>
                <w:sz w:val="24"/>
              </w:rPr>
              <w:t>2028.</w:t>
            </w:r>
          </w:p>
        </w:tc>
        <w:tc>
          <w:tcPr>
            <w:tcW w:w="2158" w:type="dxa"/>
          </w:tcPr>
          <w:p w14:paraId="480B5986" w14:textId="77777777" w:rsidR="006C5739" w:rsidRDefault="00B8641A">
            <w:pPr>
              <w:pStyle w:val="TableParagraph"/>
              <w:spacing w:before="23" w:line="257" w:lineRule="exact"/>
              <w:ind w:left="11" w:right="3"/>
              <w:jc w:val="center"/>
              <w:rPr>
                <w:rFonts w:ascii="Times New Roman"/>
                <w:sz w:val="24"/>
              </w:rPr>
            </w:pPr>
            <w:r>
              <w:rPr>
                <w:rFonts w:ascii="Times New Roman"/>
                <w:spacing w:val="-2"/>
                <w:sz w:val="24"/>
              </w:rPr>
              <w:t>364.987,72</w:t>
            </w:r>
          </w:p>
        </w:tc>
        <w:tc>
          <w:tcPr>
            <w:tcW w:w="2127" w:type="dxa"/>
          </w:tcPr>
          <w:p w14:paraId="76763C3F" w14:textId="77777777" w:rsidR="006C5739" w:rsidRDefault="00B8641A">
            <w:pPr>
              <w:pStyle w:val="TableParagraph"/>
              <w:spacing w:before="23" w:line="257" w:lineRule="exact"/>
              <w:ind w:left="10"/>
              <w:jc w:val="center"/>
              <w:rPr>
                <w:rFonts w:ascii="Times New Roman"/>
                <w:sz w:val="24"/>
              </w:rPr>
            </w:pPr>
            <w:r>
              <w:rPr>
                <w:rFonts w:ascii="Times New Roman"/>
                <w:spacing w:val="-2"/>
                <w:sz w:val="24"/>
              </w:rPr>
              <w:t>26.696,41</w:t>
            </w:r>
          </w:p>
        </w:tc>
        <w:tc>
          <w:tcPr>
            <w:tcW w:w="2830" w:type="dxa"/>
          </w:tcPr>
          <w:p w14:paraId="30F24389" w14:textId="77777777" w:rsidR="006C5739" w:rsidRDefault="00B8641A">
            <w:pPr>
              <w:pStyle w:val="TableParagraph"/>
              <w:spacing w:before="23" w:line="257" w:lineRule="exact"/>
              <w:ind w:left="12"/>
              <w:jc w:val="center"/>
              <w:rPr>
                <w:rFonts w:ascii="Times New Roman"/>
                <w:sz w:val="24"/>
              </w:rPr>
            </w:pPr>
            <w:r>
              <w:rPr>
                <w:rFonts w:ascii="Times New Roman"/>
                <w:spacing w:val="-2"/>
                <w:sz w:val="24"/>
              </w:rPr>
              <w:t>391.684,13</w:t>
            </w:r>
          </w:p>
        </w:tc>
      </w:tr>
      <w:tr w:rsidR="006C5739" w14:paraId="776F96AE" w14:textId="77777777">
        <w:trPr>
          <w:trHeight w:val="300"/>
        </w:trPr>
        <w:tc>
          <w:tcPr>
            <w:tcW w:w="2690" w:type="dxa"/>
          </w:tcPr>
          <w:p w14:paraId="2DF3F167" w14:textId="77777777" w:rsidR="006C5739" w:rsidRDefault="00B8641A">
            <w:pPr>
              <w:pStyle w:val="TableParagraph"/>
              <w:spacing w:before="23" w:line="257" w:lineRule="exact"/>
              <w:ind w:left="10"/>
              <w:jc w:val="center"/>
              <w:rPr>
                <w:rFonts w:ascii="Times New Roman"/>
                <w:sz w:val="24"/>
              </w:rPr>
            </w:pPr>
            <w:r>
              <w:rPr>
                <w:rFonts w:ascii="Times New Roman"/>
                <w:spacing w:val="-2"/>
                <w:sz w:val="24"/>
              </w:rPr>
              <w:t>2029.</w:t>
            </w:r>
          </w:p>
        </w:tc>
        <w:tc>
          <w:tcPr>
            <w:tcW w:w="2158" w:type="dxa"/>
          </w:tcPr>
          <w:p w14:paraId="0280C062" w14:textId="77777777" w:rsidR="006C5739" w:rsidRDefault="00B8641A">
            <w:pPr>
              <w:pStyle w:val="TableParagraph"/>
              <w:spacing w:before="23" w:line="257" w:lineRule="exact"/>
              <w:ind w:left="11" w:right="3"/>
              <w:jc w:val="center"/>
              <w:rPr>
                <w:rFonts w:ascii="Times New Roman"/>
                <w:sz w:val="24"/>
              </w:rPr>
            </w:pPr>
            <w:r>
              <w:rPr>
                <w:rFonts w:ascii="Times New Roman"/>
                <w:spacing w:val="-2"/>
                <w:sz w:val="24"/>
              </w:rPr>
              <w:t>364.987,72</w:t>
            </w:r>
          </w:p>
        </w:tc>
        <w:tc>
          <w:tcPr>
            <w:tcW w:w="2127" w:type="dxa"/>
          </w:tcPr>
          <w:p w14:paraId="2061196A" w14:textId="77777777" w:rsidR="006C5739" w:rsidRDefault="00B8641A">
            <w:pPr>
              <w:pStyle w:val="TableParagraph"/>
              <w:spacing w:before="23" w:line="257" w:lineRule="exact"/>
              <w:ind w:left="10"/>
              <w:jc w:val="center"/>
              <w:rPr>
                <w:rFonts w:ascii="Times New Roman"/>
                <w:sz w:val="24"/>
              </w:rPr>
            </w:pPr>
            <w:r>
              <w:rPr>
                <w:rFonts w:ascii="Times New Roman"/>
                <w:spacing w:val="-2"/>
                <w:sz w:val="24"/>
              </w:rPr>
              <w:t>21.946,33</w:t>
            </w:r>
          </w:p>
        </w:tc>
        <w:tc>
          <w:tcPr>
            <w:tcW w:w="2830" w:type="dxa"/>
          </w:tcPr>
          <w:p w14:paraId="4818B89F" w14:textId="77777777" w:rsidR="006C5739" w:rsidRDefault="00B8641A">
            <w:pPr>
              <w:pStyle w:val="TableParagraph"/>
              <w:spacing w:before="23" w:line="257" w:lineRule="exact"/>
              <w:ind w:left="12"/>
              <w:jc w:val="center"/>
              <w:rPr>
                <w:rFonts w:ascii="Times New Roman"/>
                <w:sz w:val="24"/>
              </w:rPr>
            </w:pPr>
            <w:r>
              <w:rPr>
                <w:rFonts w:ascii="Times New Roman"/>
                <w:spacing w:val="-2"/>
                <w:sz w:val="24"/>
              </w:rPr>
              <w:t>386.934,05</w:t>
            </w:r>
          </w:p>
        </w:tc>
      </w:tr>
      <w:tr w:rsidR="006C5739" w14:paraId="400FF3A6" w14:textId="77777777">
        <w:trPr>
          <w:trHeight w:val="299"/>
        </w:trPr>
        <w:tc>
          <w:tcPr>
            <w:tcW w:w="2690" w:type="dxa"/>
          </w:tcPr>
          <w:p w14:paraId="0EF49922" w14:textId="77777777" w:rsidR="006C5739" w:rsidRDefault="00B8641A">
            <w:pPr>
              <w:pStyle w:val="TableParagraph"/>
              <w:spacing w:before="23" w:line="257" w:lineRule="exact"/>
              <w:ind w:left="10"/>
              <w:jc w:val="center"/>
              <w:rPr>
                <w:rFonts w:ascii="Times New Roman"/>
                <w:sz w:val="24"/>
              </w:rPr>
            </w:pPr>
            <w:r>
              <w:rPr>
                <w:rFonts w:ascii="Times New Roman"/>
                <w:spacing w:val="-2"/>
                <w:sz w:val="24"/>
              </w:rPr>
              <w:t>2030.</w:t>
            </w:r>
          </w:p>
        </w:tc>
        <w:tc>
          <w:tcPr>
            <w:tcW w:w="2158" w:type="dxa"/>
          </w:tcPr>
          <w:p w14:paraId="58A37402" w14:textId="77777777" w:rsidR="006C5739" w:rsidRDefault="00B8641A">
            <w:pPr>
              <w:pStyle w:val="TableParagraph"/>
              <w:spacing w:before="23" w:line="257" w:lineRule="exact"/>
              <w:ind w:left="11" w:right="3"/>
              <w:jc w:val="center"/>
              <w:rPr>
                <w:rFonts w:ascii="Times New Roman"/>
                <w:sz w:val="24"/>
              </w:rPr>
            </w:pPr>
            <w:r>
              <w:rPr>
                <w:rFonts w:ascii="Times New Roman"/>
                <w:spacing w:val="-2"/>
                <w:sz w:val="24"/>
              </w:rPr>
              <w:t>364.987,72</w:t>
            </w:r>
          </w:p>
        </w:tc>
        <w:tc>
          <w:tcPr>
            <w:tcW w:w="2127" w:type="dxa"/>
          </w:tcPr>
          <w:p w14:paraId="11A65595" w14:textId="77777777" w:rsidR="006C5739" w:rsidRDefault="00B8641A">
            <w:pPr>
              <w:pStyle w:val="TableParagraph"/>
              <w:spacing w:before="23" w:line="257" w:lineRule="exact"/>
              <w:ind w:left="10"/>
              <w:jc w:val="center"/>
              <w:rPr>
                <w:rFonts w:ascii="Times New Roman"/>
                <w:sz w:val="24"/>
              </w:rPr>
            </w:pPr>
            <w:r>
              <w:rPr>
                <w:rFonts w:ascii="Times New Roman"/>
                <w:spacing w:val="-2"/>
                <w:sz w:val="24"/>
              </w:rPr>
              <w:t>17.201,67</w:t>
            </w:r>
          </w:p>
        </w:tc>
        <w:tc>
          <w:tcPr>
            <w:tcW w:w="2830" w:type="dxa"/>
          </w:tcPr>
          <w:p w14:paraId="352DFB56" w14:textId="77777777" w:rsidR="006C5739" w:rsidRDefault="00B8641A">
            <w:pPr>
              <w:pStyle w:val="TableParagraph"/>
              <w:spacing w:before="23" w:line="257" w:lineRule="exact"/>
              <w:ind w:left="12"/>
              <w:jc w:val="center"/>
              <w:rPr>
                <w:rFonts w:ascii="Times New Roman"/>
                <w:sz w:val="24"/>
              </w:rPr>
            </w:pPr>
            <w:r>
              <w:rPr>
                <w:rFonts w:ascii="Times New Roman"/>
                <w:spacing w:val="-2"/>
                <w:sz w:val="24"/>
              </w:rPr>
              <w:t>382.189,39</w:t>
            </w:r>
          </w:p>
        </w:tc>
      </w:tr>
      <w:tr w:rsidR="006C5739" w14:paraId="391A35DE" w14:textId="77777777">
        <w:trPr>
          <w:trHeight w:val="299"/>
        </w:trPr>
        <w:tc>
          <w:tcPr>
            <w:tcW w:w="2690" w:type="dxa"/>
          </w:tcPr>
          <w:p w14:paraId="3F03063D" w14:textId="77777777" w:rsidR="006C5739" w:rsidRDefault="00B8641A">
            <w:pPr>
              <w:pStyle w:val="TableParagraph"/>
              <w:spacing w:before="23" w:line="257" w:lineRule="exact"/>
              <w:ind w:left="10"/>
              <w:jc w:val="center"/>
              <w:rPr>
                <w:rFonts w:ascii="Times New Roman"/>
                <w:sz w:val="24"/>
              </w:rPr>
            </w:pPr>
            <w:r>
              <w:rPr>
                <w:rFonts w:ascii="Times New Roman"/>
                <w:spacing w:val="-2"/>
                <w:sz w:val="24"/>
              </w:rPr>
              <w:t>2031.</w:t>
            </w:r>
          </w:p>
        </w:tc>
        <w:tc>
          <w:tcPr>
            <w:tcW w:w="2158" w:type="dxa"/>
          </w:tcPr>
          <w:p w14:paraId="72133151" w14:textId="77777777" w:rsidR="006C5739" w:rsidRDefault="00B8641A">
            <w:pPr>
              <w:pStyle w:val="TableParagraph"/>
              <w:spacing w:before="23" w:line="257" w:lineRule="exact"/>
              <w:ind w:left="11" w:right="3"/>
              <w:jc w:val="center"/>
              <w:rPr>
                <w:rFonts w:ascii="Times New Roman"/>
                <w:sz w:val="24"/>
              </w:rPr>
            </w:pPr>
            <w:r>
              <w:rPr>
                <w:rFonts w:ascii="Times New Roman"/>
                <w:spacing w:val="-2"/>
                <w:sz w:val="24"/>
              </w:rPr>
              <w:t>364.987,72</w:t>
            </w:r>
          </w:p>
        </w:tc>
        <w:tc>
          <w:tcPr>
            <w:tcW w:w="2127" w:type="dxa"/>
          </w:tcPr>
          <w:p w14:paraId="6557E47D" w14:textId="77777777" w:rsidR="006C5739" w:rsidRDefault="00B8641A">
            <w:pPr>
              <w:pStyle w:val="TableParagraph"/>
              <w:spacing w:before="23" w:line="257" w:lineRule="exact"/>
              <w:ind w:left="10"/>
              <w:jc w:val="center"/>
              <w:rPr>
                <w:rFonts w:ascii="Times New Roman"/>
                <w:sz w:val="24"/>
              </w:rPr>
            </w:pPr>
            <w:r>
              <w:rPr>
                <w:rFonts w:ascii="Times New Roman"/>
                <w:spacing w:val="-2"/>
                <w:sz w:val="24"/>
              </w:rPr>
              <w:t>12.456,83</w:t>
            </w:r>
          </w:p>
        </w:tc>
        <w:tc>
          <w:tcPr>
            <w:tcW w:w="2830" w:type="dxa"/>
          </w:tcPr>
          <w:p w14:paraId="77E5772F" w14:textId="77777777" w:rsidR="006C5739" w:rsidRDefault="00B8641A">
            <w:pPr>
              <w:pStyle w:val="TableParagraph"/>
              <w:spacing w:before="23" w:line="257" w:lineRule="exact"/>
              <w:ind w:left="12"/>
              <w:jc w:val="center"/>
              <w:rPr>
                <w:rFonts w:ascii="Times New Roman"/>
                <w:sz w:val="24"/>
              </w:rPr>
            </w:pPr>
            <w:r>
              <w:rPr>
                <w:rFonts w:ascii="Times New Roman"/>
                <w:spacing w:val="-2"/>
                <w:sz w:val="24"/>
              </w:rPr>
              <w:t>377.444,55</w:t>
            </w:r>
          </w:p>
        </w:tc>
      </w:tr>
      <w:tr w:rsidR="006C5739" w14:paraId="6211EC39" w14:textId="77777777">
        <w:trPr>
          <w:trHeight w:val="302"/>
        </w:trPr>
        <w:tc>
          <w:tcPr>
            <w:tcW w:w="2690" w:type="dxa"/>
          </w:tcPr>
          <w:p w14:paraId="3D915FCA" w14:textId="77777777" w:rsidR="006C5739" w:rsidRDefault="00B8641A">
            <w:pPr>
              <w:pStyle w:val="TableParagraph"/>
              <w:spacing w:before="25" w:line="257" w:lineRule="exact"/>
              <w:ind w:left="10"/>
              <w:jc w:val="center"/>
              <w:rPr>
                <w:rFonts w:ascii="Times New Roman"/>
                <w:sz w:val="24"/>
              </w:rPr>
            </w:pPr>
            <w:r>
              <w:rPr>
                <w:rFonts w:ascii="Times New Roman"/>
                <w:spacing w:val="-2"/>
                <w:sz w:val="24"/>
              </w:rPr>
              <w:t>2032.</w:t>
            </w:r>
          </w:p>
        </w:tc>
        <w:tc>
          <w:tcPr>
            <w:tcW w:w="2158" w:type="dxa"/>
          </w:tcPr>
          <w:p w14:paraId="0D148F91" w14:textId="77777777" w:rsidR="006C5739" w:rsidRDefault="00B8641A">
            <w:pPr>
              <w:pStyle w:val="TableParagraph"/>
              <w:spacing w:before="25" w:line="257" w:lineRule="exact"/>
              <w:ind w:left="11" w:right="3"/>
              <w:jc w:val="center"/>
              <w:rPr>
                <w:rFonts w:ascii="Times New Roman"/>
                <w:sz w:val="24"/>
              </w:rPr>
            </w:pPr>
            <w:r>
              <w:rPr>
                <w:rFonts w:ascii="Times New Roman"/>
                <w:spacing w:val="-2"/>
                <w:sz w:val="24"/>
              </w:rPr>
              <w:t>364.987,72</w:t>
            </w:r>
          </w:p>
        </w:tc>
        <w:tc>
          <w:tcPr>
            <w:tcW w:w="2127" w:type="dxa"/>
          </w:tcPr>
          <w:p w14:paraId="68D47694" w14:textId="77777777" w:rsidR="006C5739" w:rsidRDefault="00B8641A">
            <w:pPr>
              <w:pStyle w:val="TableParagraph"/>
              <w:spacing w:before="25" w:line="257" w:lineRule="exact"/>
              <w:ind w:left="10"/>
              <w:jc w:val="center"/>
              <w:rPr>
                <w:rFonts w:ascii="Times New Roman"/>
                <w:sz w:val="24"/>
              </w:rPr>
            </w:pPr>
            <w:r>
              <w:rPr>
                <w:rFonts w:ascii="Times New Roman"/>
                <w:spacing w:val="-2"/>
                <w:sz w:val="24"/>
              </w:rPr>
              <w:t>7.716,94</w:t>
            </w:r>
          </w:p>
        </w:tc>
        <w:tc>
          <w:tcPr>
            <w:tcW w:w="2830" w:type="dxa"/>
          </w:tcPr>
          <w:p w14:paraId="39D601DA" w14:textId="77777777" w:rsidR="006C5739" w:rsidRDefault="00B8641A">
            <w:pPr>
              <w:pStyle w:val="TableParagraph"/>
              <w:spacing w:before="25" w:line="257" w:lineRule="exact"/>
              <w:ind w:left="12"/>
              <w:jc w:val="center"/>
              <w:rPr>
                <w:rFonts w:ascii="Times New Roman"/>
                <w:sz w:val="24"/>
              </w:rPr>
            </w:pPr>
            <w:r>
              <w:rPr>
                <w:rFonts w:ascii="Times New Roman"/>
                <w:spacing w:val="-2"/>
                <w:sz w:val="24"/>
              </w:rPr>
              <w:t>372.704,66</w:t>
            </w:r>
          </w:p>
        </w:tc>
      </w:tr>
      <w:tr w:rsidR="006C5739" w14:paraId="2B5A5E9D" w14:textId="77777777">
        <w:trPr>
          <w:trHeight w:val="299"/>
        </w:trPr>
        <w:tc>
          <w:tcPr>
            <w:tcW w:w="2690" w:type="dxa"/>
          </w:tcPr>
          <w:p w14:paraId="64A0335A" w14:textId="77777777" w:rsidR="006C5739" w:rsidRDefault="00B8641A">
            <w:pPr>
              <w:pStyle w:val="TableParagraph"/>
              <w:spacing w:before="23" w:line="257" w:lineRule="exact"/>
              <w:ind w:left="10"/>
              <w:jc w:val="center"/>
              <w:rPr>
                <w:rFonts w:ascii="Times New Roman"/>
                <w:sz w:val="24"/>
              </w:rPr>
            </w:pPr>
            <w:r>
              <w:rPr>
                <w:rFonts w:ascii="Times New Roman"/>
                <w:spacing w:val="-2"/>
                <w:sz w:val="24"/>
              </w:rPr>
              <w:t>2033.</w:t>
            </w:r>
          </w:p>
        </w:tc>
        <w:tc>
          <w:tcPr>
            <w:tcW w:w="2158" w:type="dxa"/>
          </w:tcPr>
          <w:p w14:paraId="70DEEC11" w14:textId="77777777" w:rsidR="006C5739" w:rsidRDefault="00B8641A">
            <w:pPr>
              <w:pStyle w:val="TableParagraph"/>
              <w:spacing w:before="23" w:line="257" w:lineRule="exact"/>
              <w:ind w:left="11" w:right="3"/>
              <w:jc w:val="center"/>
              <w:rPr>
                <w:rFonts w:ascii="Times New Roman"/>
                <w:sz w:val="24"/>
              </w:rPr>
            </w:pPr>
            <w:r>
              <w:rPr>
                <w:rFonts w:ascii="Times New Roman"/>
                <w:spacing w:val="-2"/>
                <w:sz w:val="24"/>
              </w:rPr>
              <w:t>364.987,72</w:t>
            </w:r>
          </w:p>
        </w:tc>
        <w:tc>
          <w:tcPr>
            <w:tcW w:w="2127" w:type="dxa"/>
          </w:tcPr>
          <w:p w14:paraId="3313495A" w14:textId="77777777" w:rsidR="006C5739" w:rsidRDefault="00B8641A">
            <w:pPr>
              <w:pStyle w:val="TableParagraph"/>
              <w:spacing w:before="23" w:line="257" w:lineRule="exact"/>
              <w:ind w:left="10"/>
              <w:jc w:val="center"/>
              <w:rPr>
                <w:rFonts w:ascii="Times New Roman"/>
                <w:sz w:val="24"/>
              </w:rPr>
            </w:pPr>
            <w:r>
              <w:rPr>
                <w:rFonts w:ascii="Times New Roman"/>
                <w:spacing w:val="-2"/>
                <w:sz w:val="24"/>
              </w:rPr>
              <w:t>2.967,11</w:t>
            </w:r>
          </w:p>
        </w:tc>
        <w:tc>
          <w:tcPr>
            <w:tcW w:w="2830" w:type="dxa"/>
          </w:tcPr>
          <w:p w14:paraId="05F1E13C" w14:textId="77777777" w:rsidR="006C5739" w:rsidRDefault="00B8641A">
            <w:pPr>
              <w:pStyle w:val="TableParagraph"/>
              <w:spacing w:before="23" w:line="257" w:lineRule="exact"/>
              <w:ind w:left="12"/>
              <w:jc w:val="center"/>
              <w:rPr>
                <w:rFonts w:ascii="Times New Roman"/>
                <w:sz w:val="24"/>
              </w:rPr>
            </w:pPr>
            <w:r>
              <w:rPr>
                <w:rFonts w:ascii="Times New Roman"/>
                <w:spacing w:val="-2"/>
                <w:sz w:val="24"/>
              </w:rPr>
              <w:t>367.954,83</w:t>
            </w:r>
          </w:p>
        </w:tc>
      </w:tr>
      <w:tr w:rsidR="006C5739" w14:paraId="0726D45E" w14:textId="77777777">
        <w:trPr>
          <w:trHeight w:val="299"/>
        </w:trPr>
        <w:tc>
          <w:tcPr>
            <w:tcW w:w="2690" w:type="dxa"/>
          </w:tcPr>
          <w:p w14:paraId="44EC8021" w14:textId="77777777" w:rsidR="006C5739" w:rsidRDefault="00B8641A">
            <w:pPr>
              <w:pStyle w:val="TableParagraph"/>
              <w:spacing w:before="23" w:line="257" w:lineRule="exact"/>
              <w:ind w:left="10"/>
              <w:jc w:val="center"/>
              <w:rPr>
                <w:rFonts w:ascii="Times New Roman"/>
                <w:sz w:val="24"/>
              </w:rPr>
            </w:pPr>
            <w:r>
              <w:rPr>
                <w:rFonts w:ascii="Times New Roman"/>
                <w:spacing w:val="-2"/>
                <w:sz w:val="24"/>
              </w:rPr>
              <w:t>2034.</w:t>
            </w:r>
          </w:p>
        </w:tc>
        <w:tc>
          <w:tcPr>
            <w:tcW w:w="2158" w:type="dxa"/>
          </w:tcPr>
          <w:p w14:paraId="3FFC5CB0" w14:textId="77777777" w:rsidR="006C5739" w:rsidRDefault="00B8641A">
            <w:pPr>
              <w:pStyle w:val="TableParagraph"/>
              <w:spacing w:before="23" w:line="257" w:lineRule="exact"/>
              <w:ind w:left="11" w:right="3"/>
              <w:jc w:val="center"/>
              <w:rPr>
                <w:rFonts w:ascii="Times New Roman"/>
                <w:sz w:val="24"/>
              </w:rPr>
            </w:pPr>
            <w:r>
              <w:rPr>
                <w:rFonts w:ascii="Times New Roman"/>
                <w:spacing w:val="-2"/>
                <w:sz w:val="24"/>
              </w:rPr>
              <w:t>91.246,96</w:t>
            </w:r>
          </w:p>
        </w:tc>
        <w:tc>
          <w:tcPr>
            <w:tcW w:w="2127" w:type="dxa"/>
          </w:tcPr>
          <w:p w14:paraId="4F7C9897" w14:textId="77777777" w:rsidR="006C5739" w:rsidRDefault="00B8641A">
            <w:pPr>
              <w:pStyle w:val="TableParagraph"/>
              <w:spacing w:before="23" w:line="257" w:lineRule="exact"/>
              <w:ind w:left="10" w:right="3"/>
              <w:jc w:val="center"/>
              <w:rPr>
                <w:rFonts w:ascii="Times New Roman"/>
                <w:sz w:val="24"/>
              </w:rPr>
            </w:pPr>
            <w:r>
              <w:rPr>
                <w:rFonts w:ascii="Times New Roman"/>
                <w:spacing w:val="-4"/>
                <w:sz w:val="24"/>
              </w:rPr>
              <w:t>3,25</w:t>
            </w:r>
          </w:p>
        </w:tc>
        <w:tc>
          <w:tcPr>
            <w:tcW w:w="2830" w:type="dxa"/>
          </w:tcPr>
          <w:p w14:paraId="79F6ABB9" w14:textId="77777777" w:rsidR="006C5739" w:rsidRDefault="00B8641A">
            <w:pPr>
              <w:pStyle w:val="TableParagraph"/>
              <w:spacing w:before="23" w:line="257" w:lineRule="exact"/>
              <w:ind w:left="12"/>
              <w:jc w:val="center"/>
              <w:rPr>
                <w:rFonts w:ascii="Times New Roman"/>
                <w:sz w:val="24"/>
              </w:rPr>
            </w:pPr>
            <w:r>
              <w:rPr>
                <w:rFonts w:ascii="Times New Roman"/>
                <w:spacing w:val="-2"/>
                <w:sz w:val="24"/>
              </w:rPr>
              <w:t>91.250,21</w:t>
            </w:r>
          </w:p>
        </w:tc>
      </w:tr>
    </w:tbl>
    <w:p w14:paraId="77ADCCDF" w14:textId="77777777" w:rsidR="006C5739" w:rsidRDefault="006C5739">
      <w:pPr>
        <w:pStyle w:val="Tijeloteksta"/>
        <w:spacing w:before="247"/>
      </w:pPr>
    </w:p>
    <w:p w14:paraId="61998617" w14:textId="77777777" w:rsidR="006C5739" w:rsidRDefault="00B8641A">
      <w:pPr>
        <w:pStyle w:val="Tijeloteksta"/>
        <w:spacing w:before="1"/>
        <w:ind w:left="696" w:right="668" w:firstLine="708"/>
      </w:pPr>
      <w:r>
        <w:t>Sukladno</w:t>
      </w:r>
      <w:r>
        <w:rPr>
          <w:spacing w:val="-5"/>
        </w:rPr>
        <w:t xml:space="preserve"> </w:t>
      </w:r>
      <w:r>
        <w:t>članku</w:t>
      </w:r>
      <w:r>
        <w:rPr>
          <w:spacing w:val="-5"/>
        </w:rPr>
        <w:t xml:space="preserve"> </w:t>
      </w:r>
      <w:r>
        <w:t>123.</w:t>
      </w:r>
      <w:r>
        <w:rPr>
          <w:spacing w:val="-5"/>
        </w:rPr>
        <w:t xml:space="preserve"> </w:t>
      </w:r>
      <w:r>
        <w:t>Zakona</w:t>
      </w:r>
      <w:r>
        <w:rPr>
          <w:spacing w:val="-6"/>
        </w:rPr>
        <w:t xml:space="preserve"> </w:t>
      </w:r>
      <w:r>
        <w:t>o</w:t>
      </w:r>
      <w:r>
        <w:rPr>
          <w:spacing w:val="-5"/>
        </w:rPr>
        <w:t xml:space="preserve"> </w:t>
      </w:r>
      <w:r>
        <w:t>proračunu</w:t>
      </w:r>
      <w:r>
        <w:rPr>
          <w:spacing w:val="-5"/>
        </w:rPr>
        <w:t xml:space="preserve"> </w:t>
      </w:r>
      <w:r>
        <w:t>(„Narodne</w:t>
      </w:r>
      <w:r>
        <w:rPr>
          <w:spacing w:val="-6"/>
        </w:rPr>
        <w:t xml:space="preserve"> </w:t>
      </w:r>
      <w:r>
        <w:t>novine“</w:t>
      </w:r>
      <w:r>
        <w:rPr>
          <w:spacing w:val="-6"/>
        </w:rPr>
        <w:t xml:space="preserve"> </w:t>
      </w:r>
      <w:r>
        <w:t>broj</w:t>
      </w:r>
      <w:r>
        <w:rPr>
          <w:spacing w:val="-5"/>
        </w:rPr>
        <w:t xml:space="preserve"> </w:t>
      </w:r>
      <w:r>
        <w:t>144/21)</w:t>
      </w:r>
      <w:r>
        <w:rPr>
          <w:spacing w:val="-2"/>
        </w:rPr>
        <w:t xml:space="preserve"> </w:t>
      </w:r>
      <w:r>
        <w:t>Grad</w:t>
      </w:r>
      <w:r>
        <w:rPr>
          <w:spacing w:val="-5"/>
        </w:rPr>
        <w:t xml:space="preserve"> </w:t>
      </w:r>
      <w:r>
        <w:t>Šibenik</w:t>
      </w:r>
      <w:r>
        <w:rPr>
          <w:spacing w:val="-5"/>
        </w:rPr>
        <w:t xml:space="preserve"> </w:t>
      </w:r>
      <w:r>
        <w:t>je</w:t>
      </w:r>
      <w:r>
        <w:rPr>
          <w:spacing w:val="-5"/>
        </w:rPr>
        <w:t xml:space="preserve"> </w:t>
      </w:r>
      <w:r>
        <w:t>izvještavao</w:t>
      </w:r>
      <w:r>
        <w:rPr>
          <w:spacing w:val="-5"/>
        </w:rPr>
        <w:t xml:space="preserve"> </w:t>
      </w:r>
      <w:r>
        <w:t>Ministarstvo</w:t>
      </w:r>
      <w:r>
        <w:rPr>
          <w:spacing w:val="-4"/>
        </w:rPr>
        <w:t xml:space="preserve"> </w:t>
      </w:r>
      <w:r>
        <w:t>financija</w:t>
      </w:r>
      <w:r>
        <w:rPr>
          <w:spacing w:val="-6"/>
        </w:rPr>
        <w:t xml:space="preserve"> </w:t>
      </w:r>
      <w:r>
        <w:t xml:space="preserve">tromjesečno do 10. u mjesecu za prethodno izvještajno razdoblje o otplati </w:t>
      </w:r>
      <w:r>
        <w:t>kredita/zajmova za koji je Grad dobio suglasnost Vlade za dugoročno zaduženje.</w:t>
      </w:r>
    </w:p>
    <w:p w14:paraId="59B9FC97" w14:textId="77777777" w:rsidR="006C5739" w:rsidRDefault="006C5739">
      <w:pPr>
        <w:pStyle w:val="Tijeloteksta"/>
        <w:spacing w:before="240"/>
      </w:pPr>
    </w:p>
    <w:p w14:paraId="4F1C1DB2" w14:textId="77777777" w:rsidR="006C5739" w:rsidRDefault="00B8641A">
      <w:pPr>
        <w:pStyle w:val="Tijeloteksta"/>
        <w:spacing w:line="278" w:lineRule="auto"/>
        <w:ind w:left="696" w:firstLine="708"/>
      </w:pPr>
      <w:r>
        <w:rPr>
          <w:b/>
        </w:rPr>
        <w:t>Proračunski</w:t>
      </w:r>
      <w:r>
        <w:rPr>
          <w:b/>
          <w:spacing w:val="40"/>
        </w:rPr>
        <w:t xml:space="preserve"> </w:t>
      </w:r>
      <w:r>
        <w:rPr>
          <w:b/>
        </w:rPr>
        <w:t>korisnici</w:t>
      </w:r>
      <w:r>
        <w:rPr>
          <w:b/>
          <w:spacing w:val="40"/>
        </w:rPr>
        <w:t xml:space="preserve"> </w:t>
      </w:r>
      <w:r>
        <w:t>Grada</w:t>
      </w:r>
      <w:r>
        <w:rPr>
          <w:spacing w:val="40"/>
        </w:rPr>
        <w:t xml:space="preserve"> </w:t>
      </w:r>
      <w:r>
        <w:t>Šibenika</w:t>
      </w:r>
      <w:r>
        <w:rPr>
          <w:spacing w:val="40"/>
        </w:rPr>
        <w:t xml:space="preserve"> </w:t>
      </w:r>
      <w:r>
        <w:t>nemaju</w:t>
      </w:r>
      <w:r>
        <w:rPr>
          <w:spacing w:val="61"/>
        </w:rPr>
        <w:t xml:space="preserve"> </w:t>
      </w:r>
      <w:r>
        <w:t>obveza</w:t>
      </w:r>
      <w:r>
        <w:rPr>
          <w:spacing w:val="40"/>
        </w:rPr>
        <w:t xml:space="preserve"> </w:t>
      </w:r>
      <w:r>
        <w:t>po</w:t>
      </w:r>
      <w:r>
        <w:rPr>
          <w:spacing w:val="40"/>
        </w:rPr>
        <w:t xml:space="preserve"> </w:t>
      </w:r>
      <w:r>
        <w:t>kreditima/zaduženjima</w:t>
      </w:r>
      <w:r>
        <w:rPr>
          <w:spacing w:val="40"/>
        </w:rPr>
        <w:t xml:space="preserve"> </w:t>
      </w:r>
      <w:r>
        <w:t>iz</w:t>
      </w:r>
      <w:r>
        <w:rPr>
          <w:spacing w:val="40"/>
        </w:rPr>
        <w:t xml:space="preserve"> </w:t>
      </w:r>
      <w:r>
        <w:t>prethodnih</w:t>
      </w:r>
      <w:r>
        <w:rPr>
          <w:spacing w:val="40"/>
        </w:rPr>
        <w:t xml:space="preserve"> </w:t>
      </w:r>
      <w:r>
        <w:t>razdoblja</w:t>
      </w:r>
      <w:r>
        <w:rPr>
          <w:spacing w:val="40"/>
        </w:rPr>
        <w:t xml:space="preserve"> </w:t>
      </w:r>
      <w:r>
        <w:t>te</w:t>
      </w:r>
      <w:r>
        <w:rPr>
          <w:spacing w:val="62"/>
        </w:rPr>
        <w:t xml:space="preserve"> </w:t>
      </w:r>
      <w:r>
        <w:t>se</w:t>
      </w:r>
      <w:r>
        <w:rPr>
          <w:spacing w:val="40"/>
        </w:rPr>
        <w:t xml:space="preserve"> </w:t>
      </w:r>
      <w:r>
        <w:rPr>
          <w:b/>
        </w:rPr>
        <w:t>nisu</w:t>
      </w:r>
      <w:r>
        <w:rPr>
          <w:b/>
          <w:spacing w:val="40"/>
        </w:rPr>
        <w:t xml:space="preserve"> </w:t>
      </w:r>
      <w:r>
        <w:rPr>
          <w:b/>
        </w:rPr>
        <w:t>zaduživali</w:t>
      </w:r>
      <w:r>
        <w:rPr>
          <w:b/>
          <w:spacing w:val="61"/>
        </w:rPr>
        <w:t xml:space="preserve"> </w:t>
      </w:r>
      <w:r>
        <w:t>u</w:t>
      </w:r>
      <w:r>
        <w:rPr>
          <w:spacing w:val="40"/>
        </w:rPr>
        <w:t xml:space="preserve"> </w:t>
      </w:r>
      <w:r>
        <w:t>izvještajnom razdoblju od 1. siječnja 2024. godine do 30. lipnja 2024. godine.</w:t>
      </w:r>
    </w:p>
    <w:p w14:paraId="04AC24A3" w14:textId="77777777" w:rsidR="006C5739" w:rsidRDefault="006C5739">
      <w:pPr>
        <w:pStyle w:val="Tijeloteksta"/>
        <w:spacing w:line="278" w:lineRule="auto"/>
        <w:sectPr w:rsidR="006C5739">
          <w:headerReference w:type="default" r:id="rId82"/>
          <w:footerReference w:type="default" r:id="rId83"/>
          <w:pgSz w:w="16840" w:h="11910" w:orient="landscape"/>
          <w:pgMar w:top="1060" w:right="720" w:bottom="1200" w:left="720" w:header="0" w:footer="1000" w:gutter="0"/>
          <w:cols w:space="720"/>
        </w:sectPr>
      </w:pPr>
    </w:p>
    <w:p w14:paraId="5B063510" w14:textId="77777777" w:rsidR="006C5739" w:rsidRDefault="00B8641A">
      <w:pPr>
        <w:pStyle w:val="Naslov1"/>
        <w:numPr>
          <w:ilvl w:val="2"/>
          <w:numId w:val="25"/>
        </w:numPr>
        <w:tabs>
          <w:tab w:val="left" w:pos="2301"/>
        </w:tabs>
        <w:spacing w:before="71"/>
        <w:ind w:left="2301" w:hanging="707"/>
        <w:jc w:val="left"/>
      </w:pPr>
      <w:r>
        <w:lastRenderedPageBreak/>
        <w:t>IZVJEŠTAJ</w:t>
      </w:r>
      <w:r>
        <w:rPr>
          <w:spacing w:val="-8"/>
        </w:rPr>
        <w:t xml:space="preserve"> </w:t>
      </w:r>
      <w:r>
        <w:t>O</w:t>
      </w:r>
      <w:r>
        <w:rPr>
          <w:spacing w:val="-10"/>
        </w:rPr>
        <w:t xml:space="preserve"> </w:t>
      </w:r>
      <w:r>
        <w:t>DANIM</w:t>
      </w:r>
      <w:r>
        <w:rPr>
          <w:spacing w:val="-11"/>
        </w:rPr>
        <w:t xml:space="preserve"> </w:t>
      </w:r>
      <w:r>
        <w:t>JAMSTVIMA</w:t>
      </w:r>
      <w:r>
        <w:rPr>
          <w:spacing w:val="-5"/>
        </w:rPr>
        <w:t xml:space="preserve"> </w:t>
      </w:r>
      <w:r>
        <w:t>I</w:t>
      </w:r>
      <w:r>
        <w:rPr>
          <w:spacing w:val="-3"/>
        </w:rPr>
        <w:t xml:space="preserve"> </w:t>
      </w:r>
      <w:r>
        <w:t>PLAĆANJIMA</w:t>
      </w:r>
      <w:r>
        <w:rPr>
          <w:spacing w:val="-9"/>
        </w:rPr>
        <w:t xml:space="preserve"> </w:t>
      </w:r>
      <w:r>
        <w:t>PO</w:t>
      </w:r>
      <w:r>
        <w:rPr>
          <w:spacing w:val="-7"/>
        </w:rPr>
        <w:t xml:space="preserve"> </w:t>
      </w:r>
      <w:r>
        <w:t>PROTESTIRANIM</w:t>
      </w:r>
      <w:r>
        <w:rPr>
          <w:spacing w:val="-7"/>
        </w:rPr>
        <w:t xml:space="preserve"> </w:t>
      </w:r>
      <w:r>
        <w:rPr>
          <w:spacing w:val="-2"/>
        </w:rPr>
        <w:t>JAMSTVIMA</w:t>
      </w:r>
    </w:p>
    <w:p w14:paraId="182E9B54" w14:textId="77777777" w:rsidR="006C5739" w:rsidRDefault="006C5739">
      <w:pPr>
        <w:pStyle w:val="Tijeloteksta"/>
        <w:rPr>
          <w:b/>
          <w:sz w:val="28"/>
        </w:rPr>
      </w:pPr>
    </w:p>
    <w:p w14:paraId="4F09AA4D" w14:textId="77777777" w:rsidR="006C5739" w:rsidRDefault="006C5739">
      <w:pPr>
        <w:pStyle w:val="Tijeloteksta"/>
        <w:spacing w:before="265"/>
        <w:rPr>
          <w:b/>
          <w:sz w:val="28"/>
        </w:rPr>
      </w:pPr>
    </w:p>
    <w:p w14:paraId="40D71C12" w14:textId="77777777" w:rsidR="006C5739" w:rsidRDefault="00B8641A">
      <w:pPr>
        <w:pStyle w:val="Naslov2"/>
        <w:numPr>
          <w:ilvl w:val="0"/>
          <w:numId w:val="19"/>
        </w:numPr>
        <w:tabs>
          <w:tab w:val="left" w:pos="909"/>
        </w:tabs>
        <w:ind w:hanging="213"/>
      </w:pPr>
      <w:r>
        <w:t>OPĆI</w:t>
      </w:r>
      <w:r>
        <w:rPr>
          <w:spacing w:val="-4"/>
        </w:rPr>
        <w:t xml:space="preserve"> </w:t>
      </w:r>
      <w:r>
        <w:rPr>
          <w:spacing w:val="-5"/>
        </w:rPr>
        <w:t>DIO</w:t>
      </w:r>
    </w:p>
    <w:p w14:paraId="175CBF0D" w14:textId="77777777" w:rsidR="006C5739" w:rsidRDefault="006C5739">
      <w:pPr>
        <w:pStyle w:val="Tijeloteksta"/>
        <w:rPr>
          <w:b/>
        </w:rPr>
      </w:pPr>
    </w:p>
    <w:p w14:paraId="5C1A0766" w14:textId="77777777" w:rsidR="006C5739" w:rsidRDefault="006C5739">
      <w:pPr>
        <w:pStyle w:val="Tijeloteksta"/>
        <w:rPr>
          <w:b/>
        </w:rPr>
      </w:pPr>
    </w:p>
    <w:p w14:paraId="6D9ABE4D" w14:textId="77777777" w:rsidR="006C5739" w:rsidRDefault="00B8641A">
      <w:pPr>
        <w:pStyle w:val="Tijeloteksta"/>
        <w:ind w:left="696" w:right="694" w:firstLine="708"/>
        <w:jc w:val="both"/>
      </w:pPr>
      <w:r>
        <w:t xml:space="preserve">Sukladno odredbama Zakona o proračunu („Narodne novine“ broj 144/21) jedinica područne </w:t>
      </w:r>
      <w:r>
        <w:t>(regionalne) samouprave može dati jamstvo za dugoročno zaduživanje jedinici lokalne samouprave na svojem području uz prethodno dobivenu suglasnost ministra financija.</w:t>
      </w:r>
    </w:p>
    <w:p w14:paraId="64837F8A" w14:textId="77777777" w:rsidR="006C5739" w:rsidRDefault="006C5739">
      <w:pPr>
        <w:pStyle w:val="Tijeloteksta"/>
      </w:pPr>
    </w:p>
    <w:p w14:paraId="23C0BCCF" w14:textId="77777777" w:rsidR="006C5739" w:rsidRDefault="00B8641A">
      <w:pPr>
        <w:pStyle w:val="Tijeloteksta"/>
        <w:ind w:left="696" w:right="697" w:firstLine="708"/>
        <w:jc w:val="both"/>
      </w:pPr>
      <w:r>
        <w:t>Jedinica lokalne i područne (regionalne) samouprave može dati jamstvo za dugoročno zaduživanje proračunskom i izvanproračunskom korisniku jedinice</w:t>
      </w:r>
      <w:r>
        <w:rPr>
          <w:spacing w:val="-1"/>
        </w:rPr>
        <w:t xml:space="preserve"> </w:t>
      </w:r>
      <w:r>
        <w:t xml:space="preserve">lokalne i područne (regionalne) samouprave, pravnoj osobi u većinskom vlasništvu ili suvlasništvu jedinica lokalne i područne (regionalne) samouprave i ustanovi čiji je osnivač, uz prethodno dobivenu suglasnost ministra financija, za ispunjenje obveza pravne osobe i </w:t>
      </w:r>
      <w:r>
        <w:rPr>
          <w:spacing w:val="-2"/>
        </w:rPr>
        <w:t>ustanove.</w:t>
      </w:r>
    </w:p>
    <w:p w14:paraId="3418055A" w14:textId="77777777" w:rsidR="006C5739" w:rsidRDefault="006C5739">
      <w:pPr>
        <w:pStyle w:val="Tijeloteksta"/>
      </w:pPr>
    </w:p>
    <w:p w14:paraId="1892115C" w14:textId="77777777" w:rsidR="006C5739" w:rsidRDefault="00B8641A">
      <w:pPr>
        <w:pStyle w:val="Tijeloteksta"/>
        <w:spacing w:before="1"/>
        <w:ind w:left="696" w:right="695" w:firstLine="708"/>
        <w:jc w:val="both"/>
      </w:pPr>
      <w:r>
        <w:t>Dano jamstvo za dugoročno zaduženje se uključuje u opseg mogućeg zaduživanja jedinice lokalne i područne (regionalne) samouprave razmjerno osnivačkim pravima sukladno aktu o osnivanju odnosno udjelu u vlasništvu, osim ukoliko se radi o jamstvu danom za zaduženje do ukupno prihvatljivog troška projekta sufinanciranog iz sredstava Europske unije.</w:t>
      </w:r>
    </w:p>
    <w:p w14:paraId="36B0AAB9" w14:textId="77777777" w:rsidR="006C5739" w:rsidRDefault="006C5739">
      <w:pPr>
        <w:pStyle w:val="Tijeloteksta"/>
      </w:pPr>
    </w:p>
    <w:p w14:paraId="32924CCE" w14:textId="77777777" w:rsidR="006C5739" w:rsidRDefault="00B8641A">
      <w:pPr>
        <w:pStyle w:val="Tijeloteksta"/>
        <w:ind w:left="696" w:right="696" w:firstLine="708"/>
        <w:jc w:val="both"/>
      </w:pPr>
      <w:r>
        <w:t>Sukladno članku 37. i članku 53.</w:t>
      </w:r>
      <w:r>
        <w:rPr>
          <w:spacing w:val="40"/>
        </w:rPr>
        <w:t xml:space="preserve"> </w:t>
      </w:r>
      <w:r>
        <w:t>Statuta Grada Šibenika</w:t>
      </w:r>
      <w:r>
        <w:rPr>
          <w:spacing w:val="40"/>
        </w:rPr>
        <w:t xml:space="preserve"> </w:t>
      </w:r>
      <w:r>
        <w:t>(„Službeni glasnik Grada Šibenika“ broj 2/21) je propisano da gradonačelnik odlučuje</w:t>
      </w:r>
      <w:r>
        <w:rPr>
          <w:spacing w:val="-6"/>
        </w:rPr>
        <w:t xml:space="preserve"> </w:t>
      </w:r>
      <w:r>
        <w:t>o</w:t>
      </w:r>
      <w:r>
        <w:rPr>
          <w:spacing w:val="-5"/>
        </w:rPr>
        <w:t xml:space="preserve"> </w:t>
      </w:r>
      <w:r>
        <w:t>jamstvu</w:t>
      </w:r>
      <w:r>
        <w:rPr>
          <w:spacing w:val="-5"/>
        </w:rPr>
        <w:t xml:space="preserve"> </w:t>
      </w:r>
      <w:r>
        <w:t>i</w:t>
      </w:r>
      <w:r>
        <w:rPr>
          <w:spacing w:val="-4"/>
        </w:rPr>
        <w:t xml:space="preserve"> </w:t>
      </w:r>
      <w:r>
        <w:t>suglasnostima</w:t>
      </w:r>
      <w:r>
        <w:rPr>
          <w:spacing w:val="-6"/>
        </w:rPr>
        <w:t xml:space="preserve"> </w:t>
      </w:r>
      <w:r>
        <w:t>za</w:t>
      </w:r>
      <w:r>
        <w:rPr>
          <w:spacing w:val="-6"/>
        </w:rPr>
        <w:t xml:space="preserve"> </w:t>
      </w:r>
      <w:r>
        <w:t>zaduženje</w:t>
      </w:r>
      <w:r>
        <w:rPr>
          <w:spacing w:val="-5"/>
        </w:rPr>
        <w:t xml:space="preserve"> </w:t>
      </w:r>
      <w:r>
        <w:t>ukoliko</w:t>
      </w:r>
      <w:r>
        <w:rPr>
          <w:spacing w:val="-5"/>
        </w:rPr>
        <w:t xml:space="preserve"> </w:t>
      </w:r>
      <w:r>
        <w:t>pojedinačna</w:t>
      </w:r>
      <w:r>
        <w:rPr>
          <w:spacing w:val="-6"/>
        </w:rPr>
        <w:t xml:space="preserve"> </w:t>
      </w:r>
      <w:r>
        <w:t>vrijednost</w:t>
      </w:r>
      <w:r>
        <w:rPr>
          <w:spacing w:val="-4"/>
        </w:rPr>
        <w:t xml:space="preserve"> </w:t>
      </w:r>
      <w:r>
        <w:t>jamstva</w:t>
      </w:r>
      <w:r>
        <w:rPr>
          <w:spacing w:val="-6"/>
        </w:rPr>
        <w:t xml:space="preserve"> </w:t>
      </w:r>
      <w:r>
        <w:t>i</w:t>
      </w:r>
      <w:r>
        <w:rPr>
          <w:spacing w:val="-4"/>
        </w:rPr>
        <w:t xml:space="preserve"> </w:t>
      </w:r>
      <w:r>
        <w:t>suglasnosti</w:t>
      </w:r>
      <w:r>
        <w:rPr>
          <w:spacing w:val="-7"/>
        </w:rPr>
        <w:t xml:space="preserve"> </w:t>
      </w:r>
      <w:r>
        <w:t>ne</w:t>
      </w:r>
      <w:r>
        <w:rPr>
          <w:spacing w:val="-3"/>
        </w:rPr>
        <w:t xml:space="preserve"> </w:t>
      </w:r>
      <w:r>
        <w:t>prelazi</w:t>
      </w:r>
      <w:r>
        <w:rPr>
          <w:spacing w:val="-4"/>
        </w:rPr>
        <w:t xml:space="preserve"> </w:t>
      </w:r>
      <w:r>
        <w:t>iznos</w:t>
      </w:r>
      <w:r>
        <w:rPr>
          <w:spacing w:val="-5"/>
        </w:rPr>
        <w:t xml:space="preserve"> </w:t>
      </w:r>
      <w:r>
        <w:t>viši</w:t>
      </w:r>
      <w:r>
        <w:rPr>
          <w:spacing w:val="-4"/>
        </w:rPr>
        <w:t xml:space="preserve"> </w:t>
      </w:r>
      <w:r>
        <w:t>od</w:t>
      </w:r>
      <w:r>
        <w:rPr>
          <w:spacing w:val="-5"/>
        </w:rPr>
        <w:t xml:space="preserve"> </w:t>
      </w:r>
      <w:r>
        <w:t>0,5%</w:t>
      </w:r>
      <w:r>
        <w:rPr>
          <w:spacing w:val="-6"/>
        </w:rPr>
        <w:t xml:space="preserve"> </w:t>
      </w:r>
      <w:r>
        <w:t>iznosa</w:t>
      </w:r>
      <w:r>
        <w:rPr>
          <w:spacing w:val="-6"/>
        </w:rPr>
        <w:t xml:space="preserve"> </w:t>
      </w:r>
      <w:r>
        <w:t>prihoda bez primitaka ostvarenih u godini koja prethodi godini u kojoj se odlučuje.</w:t>
      </w:r>
    </w:p>
    <w:p w14:paraId="31994D42" w14:textId="77777777" w:rsidR="006C5739" w:rsidRDefault="006C5739">
      <w:pPr>
        <w:pStyle w:val="Tijeloteksta"/>
      </w:pPr>
    </w:p>
    <w:p w14:paraId="6135AF52" w14:textId="77777777" w:rsidR="006C5739" w:rsidRDefault="00B8641A">
      <w:pPr>
        <w:pStyle w:val="Tijeloteksta"/>
        <w:spacing w:line="276" w:lineRule="auto"/>
        <w:ind w:left="696" w:right="695" w:firstLine="708"/>
        <w:jc w:val="both"/>
      </w:pPr>
      <w:r>
        <w:t>Nastavno</w:t>
      </w:r>
      <w:r>
        <w:rPr>
          <w:spacing w:val="-8"/>
        </w:rPr>
        <w:t xml:space="preserve"> </w:t>
      </w:r>
      <w:r>
        <w:t>na</w:t>
      </w:r>
      <w:r>
        <w:rPr>
          <w:spacing w:val="-8"/>
        </w:rPr>
        <w:t xml:space="preserve"> </w:t>
      </w:r>
      <w:r>
        <w:t>navedeno,</w:t>
      </w:r>
      <w:r>
        <w:rPr>
          <w:spacing w:val="-7"/>
        </w:rPr>
        <w:t xml:space="preserve"> </w:t>
      </w:r>
      <w:r>
        <w:t>ukoliko</w:t>
      </w:r>
      <w:r>
        <w:rPr>
          <w:spacing w:val="-7"/>
        </w:rPr>
        <w:t xml:space="preserve"> </w:t>
      </w:r>
      <w:r>
        <w:t>bi</w:t>
      </w:r>
      <w:r>
        <w:rPr>
          <w:spacing w:val="-7"/>
        </w:rPr>
        <w:t xml:space="preserve"> </w:t>
      </w:r>
      <w:r>
        <w:t>se</w:t>
      </w:r>
      <w:r>
        <w:rPr>
          <w:spacing w:val="-8"/>
        </w:rPr>
        <w:t xml:space="preserve"> </w:t>
      </w:r>
      <w:r>
        <w:t>u</w:t>
      </w:r>
      <w:r>
        <w:rPr>
          <w:spacing w:val="-7"/>
        </w:rPr>
        <w:t xml:space="preserve"> </w:t>
      </w:r>
      <w:r>
        <w:t>2024.</w:t>
      </w:r>
      <w:r>
        <w:rPr>
          <w:spacing w:val="-7"/>
        </w:rPr>
        <w:t xml:space="preserve"> </w:t>
      </w:r>
      <w:r>
        <w:t>godini</w:t>
      </w:r>
      <w:r>
        <w:rPr>
          <w:spacing w:val="-7"/>
        </w:rPr>
        <w:t xml:space="preserve"> </w:t>
      </w:r>
      <w:r>
        <w:t>prelazio</w:t>
      </w:r>
      <w:r>
        <w:rPr>
          <w:spacing w:val="-7"/>
        </w:rPr>
        <w:t xml:space="preserve"> </w:t>
      </w:r>
      <w:r>
        <w:t>iznos</w:t>
      </w:r>
      <w:r>
        <w:rPr>
          <w:spacing w:val="40"/>
        </w:rPr>
        <w:t xml:space="preserve"> </w:t>
      </w:r>
      <w:r>
        <w:t>pojedinačne</w:t>
      </w:r>
      <w:r>
        <w:rPr>
          <w:spacing w:val="-8"/>
        </w:rPr>
        <w:t xml:space="preserve"> </w:t>
      </w:r>
      <w:r>
        <w:t>vrijednosti</w:t>
      </w:r>
      <w:r>
        <w:rPr>
          <w:spacing w:val="-7"/>
        </w:rPr>
        <w:t xml:space="preserve"> </w:t>
      </w:r>
      <w:r>
        <w:t>jamstva</w:t>
      </w:r>
      <w:r>
        <w:rPr>
          <w:spacing w:val="-8"/>
        </w:rPr>
        <w:t xml:space="preserve"> </w:t>
      </w:r>
      <w:r>
        <w:t>ili</w:t>
      </w:r>
      <w:r>
        <w:rPr>
          <w:spacing w:val="-7"/>
        </w:rPr>
        <w:t xml:space="preserve"> </w:t>
      </w:r>
      <w:r>
        <w:t>suglasnosti</w:t>
      </w:r>
      <w:r>
        <w:rPr>
          <w:spacing w:val="-7"/>
        </w:rPr>
        <w:t xml:space="preserve"> </w:t>
      </w:r>
      <w:r>
        <w:t>za</w:t>
      </w:r>
      <w:r>
        <w:rPr>
          <w:spacing w:val="-8"/>
        </w:rPr>
        <w:t xml:space="preserve"> </w:t>
      </w:r>
      <w:r>
        <w:t>zaduženje</w:t>
      </w:r>
      <w:r>
        <w:rPr>
          <w:spacing w:val="-8"/>
        </w:rPr>
        <w:t xml:space="preserve"> </w:t>
      </w:r>
      <w:r>
        <w:t>preko</w:t>
      </w:r>
      <w:r>
        <w:rPr>
          <w:spacing w:val="-7"/>
        </w:rPr>
        <w:t xml:space="preserve"> </w:t>
      </w:r>
      <w:r>
        <w:t>0,5% iznosa</w:t>
      </w:r>
      <w:r>
        <w:rPr>
          <w:spacing w:val="-2"/>
        </w:rPr>
        <w:t xml:space="preserve"> </w:t>
      </w:r>
      <w:r>
        <w:t>prihoda</w:t>
      </w:r>
      <w:r>
        <w:rPr>
          <w:spacing w:val="-2"/>
        </w:rPr>
        <w:t xml:space="preserve"> </w:t>
      </w:r>
      <w:r>
        <w:t>bez</w:t>
      </w:r>
      <w:r>
        <w:rPr>
          <w:spacing w:val="-1"/>
        </w:rPr>
        <w:t xml:space="preserve"> </w:t>
      </w:r>
      <w:r>
        <w:t>primitaka</w:t>
      </w:r>
      <w:r>
        <w:rPr>
          <w:spacing w:val="-2"/>
        </w:rPr>
        <w:t xml:space="preserve"> </w:t>
      </w:r>
      <w:r>
        <w:t>ostvarenih u 2023. godini prelazio iznos</w:t>
      </w:r>
      <w:r>
        <w:rPr>
          <w:spacing w:val="-1"/>
        </w:rPr>
        <w:t xml:space="preserve"> </w:t>
      </w:r>
      <w:r>
        <w:t xml:space="preserve">od 223.755,06 EUR-a, </w:t>
      </w:r>
      <w:r>
        <w:t>odluku o davanju jamstva</w:t>
      </w:r>
      <w:r>
        <w:rPr>
          <w:spacing w:val="-1"/>
        </w:rPr>
        <w:t xml:space="preserve"> </w:t>
      </w:r>
      <w:r>
        <w:t>ili</w:t>
      </w:r>
      <w:r>
        <w:rPr>
          <w:spacing w:val="-2"/>
        </w:rPr>
        <w:t xml:space="preserve"> </w:t>
      </w:r>
      <w:r>
        <w:t>suglasnosti bi donosilo Gradsko vijeće Grada Šibenika.</w:t>
      </w:r>
    </w:p>
    <w:p w14:paraId="6393CE87" w14:textId="77777777" w:rsidR="006C5739" w:rsidRDefault="006C5739">
      <w:pPr>
        <w:pStyle w:val="Tijeloteksta"/>
        <w:spacing w:line="276" w:lineRule="auto"/>
        <w:jc w:val="both"/>
        <w:sectPr w:rsidR="006C5739">
          <w:headerReference w:type="default" r:id="rId84"/>
          <w:footerReference w:type="default" r:id="rId85"/>
          <w:pgSz w:w="16840" w:h="11910" w:orient="landscape"/>
          <w:pgMar w:top="1060" w:right="720" w:bottom="1200" w:left="720" w:header="0" w:footer="1000" w:gutter="0"/>
          <w:cols w:space="720"/>
        </w:sectPr>
      </w:pPr>
    </w:p>
    <w:p w14:paraId="386706E8" w14:textId="77777777" w:rsidR="006C5739" w:rsidRDefault="00B8641A">
      <w:pPr>
        <w:pStyle w:val="Odlomakpopisa"/>
        <w:numPr>
          <w:ilvl w:val="0"/>
          <w:numId w:val="19"/>
        </w:numPr>
        <w:tabs>
          <w:tab w:val="left" w:pos="1032"/>
        </w:tabs>
        <w:spacing w:before="68"/>
        <w:ind w:left="1032" w:hanging="336"/>
        <w:rPr>
          <w:b/>
        </w:rPr>
      </w:pPr>
      <w:r>
        <w:rPr>
          <w:b/>
        </w:rPr>
        <w:lastRenderedPageBreak/>
        <w:t>JAMSTVA</w:t>
      </w:r>
      <w:r>
        <w:rPr>
          <w:b/>
          <w:spacing w:val="-5"/>
        </w:rPr>
        <w:t xml:space="preserve"> </w:t>
      </w:r>
      <w:r>
        <w:rPr>
          <w:b/>
        </w:rPr>
        <w:t>ZA</w:t>
      </w:r>
      <w:r>
        <w:rPr>
          <w:b/>
          <w:spacing w:val="-4"/>
        </w:rPr>
        <w:t xml:space="preserve"> </w:t>
      </w:r>
      <w:r>
        <w:rPr>
          <w:b/>
          <w:spacing w:val="-2"/>
        </w:rPr>
        <w:t>ZADUŽIVANJE</w:t>
      </w:r>
    </w:p>
    <w:p w14:paraId="6380C167" w14:textId="77777777" w:rsidR="006C5739" w:rsidRDefault="006C5739">
      <w:pPr>
        <w:pStyle w:val="Tijeloteksta"/>
        <w:spacing w:before="252"/>
        <w:rPr>
          <w:b/>
          <w:sz w:val="22"/>
        </w:rPr>
      </w:pPr>
    </w:p>
    <w:p w14:paraId="5D88856D" w14:textId="77777777" w:rsidR="006C5739" w:rsidRDefault="00B8641A">
      <w:pPr>
        <w:ind w:left="696" w:right="697" w:firstLine="708"/>
        <w:jc w:val="both"/>
        <w:rPr>
          <w:rFonts w:ascii="Times New Roman" w:hAnsi="Times New Roman"/>
          <w:sz w:val="24"/>
        </w:rPr>
      </w:pPr>
      <w:r>
        <w:rPr>
          <w:rFonts w:ascii="Times New Roman" w:hAnsi="Times New Roman"/>
          <w:sz w:val="24"/>
        </w:rPr>
        <w:t xml:space="preserve">U izvještajnom razdoblju od 1. siječnja do 30. lipnja 2024. godine </w:t>
      </w:r>
      <w:r>
        <w:rPr>
          <w:rFonts w:ascii="Times New Roman" w:hAnsi="Times New Roman"/>
          <w:b/>
          <w:sz w:val="24"/>
        </w:rPr>
        <w:t xml:space="preserve">nije bilo danih jamstava za dugoročno zaduživanje </w:t>
      </w:r>
      <w:r>
        <w:rPr>
          <w:rFonts w:ascii="Times New Roman" w:hAnsi="Times New Roman"/>
          <w:sz w:val="24"/>
        </w:rPr>
        <w:t>pravnih osoba u većinskom izravnom ili neizravnom vlasništvu Grada Šibenika i ustanova čiji je osnivač Grad Šibenik.</w:t>
      </w:r>
    </w:p>
    <w:p w14:paraId="59738DD9" w14:textId="77777777" w:rsidR="006C5739" w:rsidRDefault="006C5739">
      <w:pPr>
        <w:pStyle w:val="Tijeloteksta"/>
      </w:pPr>
    </w:p>
    <w:p w14:paraId="4115A336" w14:textId="77777777" w:rsidR="006C5739" w:rsidRDefault="00B8641A">
      <w:pPr>
        <w:spacing w:before="1"/>
        <w:ind w:left="696" w:right="692" w:firstLine="708"/>
        <w:jc w:val="both"/>
        <w:rPr>
          <w:rFonts w:ascii="Times New Roman" w:hAnsi="Times New Roman"/>
          <w:sz w:val="24"/>
        </w:rPr>
      </w:pPr>
      <w:r>
        <w:rPr>
          <w:rFonts w:ascii="Times New Roman" w:hAnsi="Times New Roman"/>
          <w:sz w:val="24"/>
        </w:rPr>
        <w:t xml:space="preserve">U navedenom razdoblju, po danom jamstvu za kratkoročno zaduživanje, </w:t>
      </w:r>
      <w:r>
        <w:rPr>
          <w:rFonts w:ascii="Times New Roman" w:hAnsi="Times New Roman"/>
          <w:b/>
          <w:sz w:val="24"/>
        </w:rPr>
        <w:t xml:space="preserve">nije bilo izvršenih plaćanja po protestiranom jamstvu </w:t>
      </w:r>
      <w:r>
        <w:rPr>
          <w:rFonts w:ascii="Times New Roman" w:hAnsi="Times New Roman"/>
          <w:sz w:val="24"/>
        </w:rPr>
        <w:t>jer su ista otplaćena u razdoblju do 31. prosinca 2018. godine.</w:t>
      </w:r>
    </w:p>
    <w:p w14:paraId="76231F3D" w14:textId="77777777" w:rsidR="006C5739" w:rsidRDefault="00B8641A">
      <w:pPr>
        <w:pStyle w:val="Tijeloteksta"/>
        <w:spacing w:before="276"/>
        <w:ind w:left="696" w:right="693" w:firstLine="708"/>
        <w:jc w:val="both"/>
      </w:pPr>
      <w:r>
        <w:t xml:space="preserve">Naime, sukladno Odluci Gradskog vijeća o davanju jamstva za kratkoročno zaduženje </w:t>
      </w:r>
      <w:r>
        <w:t xml:space="preserve">Hrvatskog nogometnog kluba Šibenik s. d.d. (KLASA: 400-09/15-01/03, URBROJ: 2182/01-01/1-15-2) od 22. rujna 2015. godine u svrhu pokrivanja obveza preostalih iz procesa preoblikovanja udruge u sportsko dioničko društvo, a koje su se odnosile na obveze za mirovinsko osiguranje, poreze te obveze za plaće i obveze prema dobavljačima, te Ugovoru o osiguranju jamčevine (KLASA: 400-09/15-01/03, URBROJ: 2182/01-01/1-16-4) između Grada Šibenika i Erste&amp;Steiermarkische bank d.d., Grad Šibenik je jamčio u visini 80% </w:t>
      </w:r>
      <w:r>
        <w:t>glavnice kredita (najviše do iznosa 4.640.000,00 kn sukladno Očitovanju Ministarstva financija u svezi čl. 5. stavka 2. Zakona o državnim potporama „Narodne novine“ broj 47/2014) uvećano za kamate, naknade i troškove.</w:t>
      </w:r>
      <w:r>
        <w:rPr>
          <w:spacing w:val="40"/>
        </w:rPr>
        <w:t xml:space="preserve"> </w:t>
      </w:r>
      <w:r>
        <w:t>Na</w:t>
      </w:r>
      <w:r>
        <w:rPr>
          <w:spacing w:val="-2"/>
        </w:rPr>
        <w:t xml:space="preserve"> </w:t>
      </w:r>
      <w:r>
        <w:t>dan 30. lipnja</w:t>
      </w:r>
      <w:r>
        <w:rPr>
          <w:spacing w:val="-1"/>
        </w:rPr>
        <w:t xml:space="preserve"> </w:t>
      </w:r>
      <w:r>
        <w:t>2017. godine</w:t>
      </w:r>
      <w:r>
        <w:rPr>
          <w:spacing w:val="-1"/>
        </w:rPr>
        <w:t xml:space="preserve"> </w:t>
      </w:r>
      <w:r>
        <w:t>partija</w:t>
      </w:r>
      <w:r>
        <w:rPr>
          <w:spacing w:val="-2"/>
        </w:rPr>
        <w:t xml:space="preserve"> </w:t>
      </w:r>
      <w:r>
        <w:t>kredita</w:t>
      </w:r>
      <w:r>
        <w:rPr>
          <w:spacing w:val="-1"/>
        </w:rPr>
        <w:t xml:space="preserve"> </w:t>
      </w:r>
      <w:r>
        <w:t>dužnika</w:t>
      </w:r>
      <w:r>
        <w:rPr>
          <w:spacing w:val="-1"/>
        </w:rPr>
        <w:t xml:space="preserve"> </w:t>
      </w:r>
      <w:r>
        <w:t>HNK</w:t>
      </w:r>
      <w:r>
        <w:rPr>
          <w:spacing w:val="-1"/>
        </w:rPr>
        <w:t xml:space="preserve"> </w:t>
      </w:r>
      <w:r>
        <w:t>Šibenik s. d.d. je</w:t>
      </w:r>
      <w:r>
        <w:rPr>
          <w:spacing w:val="-1"/>
        </w:rPr>
        <w:t xml:space="preserve"> </w:t>
      </w:r>
      <w:r>
        <w:t>zatvorena, odnosno kredit je</w:t>
      </w:r>
      <w:r>
        <w:rPr>
          <w:spacing w:val="-1"/>
        </w:rPr>
        <w:t xml:space="preserve"> </w:t>
      </w:r>
      <w:r>
        <w:t>u cijelosti otplaćen slijedom čega</w:t>
      </w:r>
      <w:r>
        <w:rPr>
          <w:spacing w:val="-15"/>
        </w:rPr>
        <w:t xml:space="preserve"> </w:t>
      </w:r>
      <w:r>
        <w:t>banka</w:t>
      </w:r>
      <w:r>
        <w:rPr>
          <w:spacing w:val="-15"/>
        </w:rPr>
        <w:t xml:space="preserve"> </w:t>
      </w:r>
      <w:r>
        <w:t>nema</w:t>
      </w:r>
      <w:r>
        <w:rPr>
          <w:spacing w:val="-15"/>
        </w:rPr>
        <w:t xml:space="preserve"> </w:t>
      </w:r>
      <w:r>
        <w:t>potraživanja</w:t>
      </w:r>
      <w:r>
        <w:rPr>
          <w:spacing w:val="-15"/>
        </w:rPr>
        <w:t xml:space="preserve"> </w:t>
      </w:r>
      <w:r>
        <w:t>prema</w:t>
      </w:r>
      <w:r>
        <w:rPr>
          <w:spacing w:val="-15"/>
        </w:rPr>
        <w:t xml:space="preserve"> </w:t>
      </w:r>
      <w:r>
        <w:t>Gradu</w:t>
      </w:r>
      <w:r>
        <w:rPr>
          <w:spacing w:val="-15"/>
        </w:rPr>
        <w:t xml:space="preserve"> </w:t>
      </w:r>
      <w:r>
        <w:t>Šibeniku</w:t>
      </w:r>
      <w:r>
        <w:rPr>
          <w:spacing w:val="-15"/>
        </w:rPr>
        <w:t xml:space="preserve"> </w:t>
      </w:r>
      <w:r>
        <w:t>temeljem</w:t>
      </w:r>
      <w:r>
        <w:rPr>
          <w:spacing w:val="-15"/>
        </w:rPr>
        <w:t xml:space="preserve"> </w:t>
      </w:r>
      <w:r>
        <w:t>Ugovora</w:t>
      </w:r>
      <w:r>
        <w:rPr>
          <w:spacing w:val="-15"/>
        </w:rPr>
        <w:t xml:space="preserve"> </w:t>
      </w:r>
      <w:r>
        <w:t>o</w:t>
      </w:r>
      <w:r>
        <w:rPr>
          <w:spacing w:val="-15"/>
        </w:rPr>
        <w:t xml:space="preserve"> </w:t>
      </w:r>
      <w:r>
        <w:t>osiguranju</w:t>
      </w:r>
      <w:r>
        <w:rPr>
          <w:spacing w:val="-15"/>
        </w:rPr>
        <w:t xml:space="preserve"> </w:t>
      </w:r>
      <w:r>
        <w:t>jamčevine</w:t>
      </w:r>
      <w:r>
        <w:rPr>
          <w:spacing w:val="-15"/>
        </w:rPr>
        <w:t xml:space="preserve"> </w:t>
      </w:r>
      <w:r>
        <w:t>tako</w:t>
      </w:r>
      <w:r>
        <w:rPr>
          <w:spacing w:val="-15"/>
        </w:rPr>
        <w:t xml:space="preserve"> </w:t>
      </w:r>
      <w:r>
        <w:t>da</w:t>
      </w:r>
      <w:r>
        <w:rPr>
          <w:spacing w:val="-15"/>
        </w:rPr>
        <w:t xml:space="preserve"> </w:t>
      </w:r>
      <w:r>
        <w:t>u</w:t>
      </w:r>
      <w:r>
        <w:rPr>
          <w:spacing w:val="-15"/>
        </w:rPr>
        <w:t xml:space="preserve"> </w:t>
      </w:r>
      <w:r>
        <w:t>izvještajnom</w:t>
      </w:r>
      <w:r>
        <w:rPr>
          <w:spacing w:val="-15"/>
        </w:rPr>
        <w:t xml:space="preserve"> </w:t>
      </w:r>
      <w:r>
        <w:t>razdoblju</w:t>
      </w:r>
      <w:r>
        <w:rPr>
          <w:spacing w:val="-15"/>
        </w:rPr>
        <w:t xml:space="preserve"> </w:t>
      </w:r>
      <w:r>
        <w:t>nije</w:t>
      </w:r>
      <w:r>
        <w:rPr>
          <w:spacing w:val="-15"/>
        </w:rPr>
        <w:t xml:space="preserve"> </w:t>
      </w:r>
      <w:r>
        <w:t>bilo</w:t>
      </w:r>
      <w:r>
        <w:rPr>
          <w:spacing w:val="-15"/>
        </w:rPr>
        <w:t xml:space="preserve"> </w:t>
      </w:r>
      <w:r>
        <w:t>izvršenih plaćanja po da</w:t>
      </w:r>
      <w:r>
        <w:t>nom jamstvu, ali ima formirano potraživanje po protestiranom jamstvu. Na temelju članka 32. Statuta Grada Šibenika („Službeni glasnik</w:t>
      </w:r>
      <w:r>
        <w:rPr>
          <w:spacing w:val="-2"/>
        </w:rPr>
        <w:t xml:space="preserve"> </w:t>
      </w:r>
      <w:r>
        <w:t>Grada</w:t>
      </w:r>
      <w:r>
        <w:rPr>
          <w:spacing w:val="-3"/>
        </w:rPr>
        <w:t xml:space="preserve"> </w:t>
      </w:r>
      <w:r>
        <w:t>Šibenika“</w:t>
      </w:r>
      <w:r>
        <w:rPr>
          <w:spacing w:val="-1"/>
        </w:rPr>
        <w:t xml:space="preserve"> </w:t>
      </w:r>
      <w:r>
        <w:t>broj</w:t>
      </w:r>
      <w:r>
        <w:rPr>
          <w:spacing w:val="-2"/>
        </w:rPr>
        <w:t xml:space="preserve"> </w:t>
      </w:r>
      <w:r>
        <w:t>8/10,</w:t>
      </w:r>
      <w:r>
        <w:rPr>
          <w:spacing w:val="-2"/>
        </w:rPr>
        <w:t xml:space="preserve"> </w:t>
      </w:r>
      <w:r>
        <w:t>5712,</w:t>
      </w:r>
      <w:r>
        <w:rPr>
          <w:spacing w:val="-2"/>
        </w:rPr>
        <w:t xml:space="preserve"> </w:t>
      </w:r>
      <w:r>
        <w:t>2/13,</w:t>
      </w:r>
      <w:r>
        <w:rPr>
          <w:spacing w:val="-2"/>
        </w:rPr>
        <w:t xml:space="preserve"> </w:t>
      </w:r>
      <w:r>
        <w:t>2/18,</w:t>
      </w:r>
      <w:r>
        <w:rPr>
          <w:spacing w:val="-2"/>
        </w:rPr>
        <w:t xml:space="preserve"> </w:t>
      </w:r>
      <w:r>
        <w:t>8/18</w:t>
      </w:r>
      <w:r>
        <w:rPr>
          <w:spacing w:val="-1"/>
        </w:rPr>
        <w:t xml:space="preserve"> </w:t>
      </w:r>
      <w:r>
        <w:t>–</w:t>
      </w:r>
      <w:r>
        <w:rPr>
          <w:spacing w:val="-2"/>
        </w:rPr>
        <w:t xml:space="preserve"> </w:t>
      </w:r>
      <w:r>
        <w:t>pročišćeni</w:t>
      </w:r>
      <w:r>
        <w:rPr>
          <w:spacing w:val="-2"/>
        </w:rPr>
        <w:t xml:space="preserve"> </w:t>
      </w:r>
      <w:r>
        <w:t>tekst</w:t>
      </w:r>
      <w:r>
        <w:rPr>
          <w:spacing w:val="-2"/>
        </w:rPr>
        <w:t xml:space="preserve"> </w:t>
      </w:r>
      <w:r>
        <w:t>i</w:t>
      </w:r>
      <w:r>
        <w:rPr>
          <w:spacing w:val="-1"/>
        </w:rPr>
        <w:t xml:space="preserve"> </w:t>
      </w:r>
      <w:r>
        <w:t>2/20),</w:t>
      </w:r>
      <w:r>
        <w:rPr>
          <w:spacing w:val="-2"/>
        </w:rPr>
        <w:t xml:space="preserve"> </w:t>
      </w:r>
      <w:r>
        <w:t>Gradsko</w:t>
      </w:r>
      <w:r>
        <w:rPr>
          <w:spacing w:val="-2"/>
        </w:rPr>
        <w:t xml:space="preserve"> </w:t>
      </w:r>
      <w:r>
        <w:t>vijeće</w:t>
      </w:r>
      <w:r>
        <w:rPr>
          <w:spacing w:val="-3"/>
        </w:rPr>
        <w:t xml:space="preserve"> </w:t>
      </w:r>
      <w:r>
        <w:t>Grada</w:t>
      </w:r>
      <w:r>
        <w:rPr>
          <w:spacing w:val="-3"/>
        </w:rPr>
        <w:t xml:space="preserve"> </w:t>
      </w:r>
      <w:r>
        <w:t>Šibenika</w:t>
      </w:r>
      <w:r>
        <w:rPr>
          <w:spacing w:val="-3"/>
        </w:rPr>
        <w:t xml:space="preserve"> </w:t>
      </w:r>
      <w:r>
        <w:t>je</w:t>
      </w:r>
      <w:r>
        <w:rPr>
          <w:spacing w:val="-2"/>
        </w:rPr>
        <w:t xml:space="preserve"> </w:t>
      </w:r>
      <w:r>
        <w:t>na</w:t>
      </w:r>
      <w:r>
        <w:rPr>
          <w:spacing w:val="-4"/>
        </w:rPr>
        <w:t xml:space="preserve"> </w:t>
      </w:r>
      <w:r>
        <w:t xml:space="preserve">20. </w:t>
      </w:r>
      <w:r>
        <w:t>sjednici</w:t>
      </w:r>
      <w:r>
        <w:rPr>
          <w:spacing w:val="-2"/>
        </w:rPr>
        <w:t xml:space="preserve"> </w:t>
      </w:r>
      <w:r>
        <w:t>od</w:t>
      </w:r>
      <w:r>
        <w:rPr>
          <w:spacing w:val="-2"/>
        </w:rPr>
        <w:t xml:space="preserve"> </w:t>
      </w:r>
      <w:r>
        <w:t>16.</w:t>
      </w:r>
      <w:r>
        <w:rPr>
          <w:spacing w:val="-2"/>
        </w:rPr>
        <w:t xml:space="preserve"> </w:t>
      </w:r>
      <w:r>
        <w:t>lipnja 2020. godine donijelo Odluku o izmjeni Odluke o davanju jamstva za kreditno zaduženje Hrvatskog nogometnog kluba Šibenika s. d. d. u kojem se</w:t>
      </w:r>
      <w:r>
        <w:rPr>
          <w:spacing w:val="-9"/>
        </w:rPr>
        <w:t xml:space="preserve"> </w:t>
      </w:r>
      <w:r>
        <w:t>izmijenio</w:t>
      </w:r>
      <w:r>
        <w:rPr>
          <w:spacing w:val="-9"/>
        </w:rPr>
        <w:t xml:space="preserve"> </w:t>
      </w:r>
      <w:r>
        <w:t>krajnji</w:t>
      </w:r>
      <w:r>
        <w:rPr>
          <w:spacing w:val="-9"/>
        </w:rPr>
        <w:t xml:space="preserve"> </w:t>
      </w:r>
      <w:r>
        <w:t>rok</w:t>
      </w:r>
      <w:r>
        <w:rPr>
          <w:spacing w:val="-9"/>
        </w:rPr>
        <w:t xml:space="preserve"> </w:t>
      </w:r>
      <w:r>
        <w:t>namirenja</w:t>
      </w:r>
      <w:r>
        <w:rPr>
          <w:spacing w:val="-9"/>
        </w:rPr>
        <w:t xml:space="preserve"> </w:t>
      </w:r>
      <w:r>
        <w:t>tražbine</w:t>
      </w:r>
      <w:r>
        <w:rPr>
          <w:spacing w:val="-9"/>
        </w:rPr>
        <w:t xml:space="preserve"> </w:t>
      </w:r>
      <w:r>
        <w:t>po</w:t>
      </w:r>
      <w:r>
        <w:rPr>
          <w:spacing w:val="-8"/>
        </w:rPr>
        <w:t xml:space="preserve"> </w:t>
      </w:r>
      <w:r>
        <w:t>osnovi</w:t>
      </w:r>
      <w:r>
        <w:rPr>
          <w:spacing w:val="-9"/>
        </w:rPr>
        <w:t xml:space="preserve"> </w:t>
      </w:r>
      <w:r>
        <w:t>protestiranog</w:t>
      </w:r>
      <w:r>
        <w:rPr>
          <w:spacing w:val="-9"/>
        </w:rPr>
        <w:t xml:space="preserve"> </w:t>
      </w:r>
      <w:r>
        <w:t>jamstva</w:t>
      </w:r>
      <w:r>
        <w:rPr>
          <w:spacing w:val="-6"/>
        </w:rPr>
        <w:t xml:space="preserve"> </w:t>
      </w:r>
      <w:r>
        <w:t>od</w:t>
      </w:r>
      <w:r>
        <w:rPr>
          <w:spacing w:val="-9"/>
        </w:rPr>
        <w:t xml:space="preserve"> </w:t>
      </w:r>
      <w:r>
        <w:t>5</w:t>
      </w:r>
      <w:r>
        <w:rPr>
          <w:spacing w:val="-9"/>
        </w:rPr>
        <w:t xml:space="preserve"> </w:t>
      </w:r>
      <w:r>
        <w:t>godina</w:t>
      </w:r>
      <w:r>
        <w:rPr>
          <w:spacing w:val="-10"/>
        </w:rPr>
        <w:t xml:space="preserve"> </w:t>
      </w:r>
      <w:r>
        <w:t>s</w:t>
      </w:r>
      <w:r>
        <w:rPr>
          <w:spacing w:val="-7"/>
        </w:rPr>
        <w:t xml:space="preserve"> </w:t>
      </w:r>
      <w:r>
        <w:t>rokom</w:t>
      </w:r>
      <w:r>
        <w:rPr>
          <w:spacing w:val="-9"/>
        </w:rPr>
        <w:t xml:space="preserve"> </w:t>
      </w:r>
      <w:r>
        <w:t>tražbine</w:t>
      </w:r>
      <w:r>
        <w:rPr>
          <w:spacing w:val="-9"/>
        </w:rPr>
        <w:t xml:space="preserve"> </w:t>
      </w:r>
      <w:r>
        <w:t>od</w:t>
      </w:r>
      <w:r>
        <w:rPr>
          <w:spacing w:val="-10"/>
        </w:rPr>
        <w:t xml:space="preserve"> </w:t>
      </w:r>
      <w:r>
        <w:t>10</w:t>
      </w:r>
      <w:r>
        <w:rPr>
          <w:spacing w:val="-9"/>
        </w:rPr>
        <w:t xml:space="preserve"> </w:t>
      </w:r>
      <w:r>
        <w:t>godina</w:t>
      </w:r>
      <w:r>
        <w:rPr>
          <w:spacing w:val="-8"/>
        </w:rPr>
        <w:t xml:space="preserve"> </w:t>
      </w:r>
      <w:r>
        <w:t>(KLASA:</w:t>
      </w:r>
      <w:r>
        <w:rPr>
          <w:spacing w:val="-9"/>
        </w:rPr>
        <w:t xml:space="preserve"> </w:t>
      </w:r>
      <w:r>
        <w:t>400-09/20-01/01, URBROJ: 2182701-06-20-3), odnosno do 11. lipnja 2026. godine.</w:t>
      </w:r>
    </w:p>
    <w:p w14:paraId="3C725215" w14:textId="77777777" w:rsidR="006C5739" w:rsidRDefault="006C5739">
      <w:pPr>
        <w:pStyle w:val="Tijeloteksta"/>
        <w:jc w:val="both"/>
        <w:sectPr w:rsidR="006C5739">
          <w:headerReference w:type="default" r:id="rId86"/>
          <w:footerReference w:type="default" r:id="rId87"/>
          <w:pgSz w:w="16840" w:h="11910" w:orient="landscape"/>
          <w:pgMar w:top="1060" w:right="720" w:bottom="1200" w:left="720" w:header="0" w:footer="1000" w:gutter="0"/>
          <w:cols w:space="720"/>
        </w:sectPr>
      </w:pPr>
    </w:p>
    <w:p w14:paraId="08C3D144" w14:textId="77777777" w:rsidR="006C5739" w:rsidRDefault="00B8641A">
      <w:pPr>
        <w:pStyle w:val="Tijeloteksta"/>
        <w:spacing w:before="64"/>
        <w:ind w:left="1404"/>
      </w:pPr>
      <w:r>
        <w:lastRenderedPageBreak/>
        <w:t>U</w:t>
      </w:r>
      <w:r>
        <w:rPr>
          <w:spacing w:val="-2"/>
        </w:rPr>
        <w:t xml:space="preserve"> </w:t>
      </w:r>
      <w:r>
        <w:t>nastavku se</w:t>
      </w:r>
      <w:r>
        <w:rPr>
          <w:spacing w:val="-2"/>
        </w:rPr>
        <w:t xml:space="preserve"> </w:t>
      </w:r>
      <w:r>
        <w:t>daje</w:t>
      </w:r>
      <w:r>
        <w:rPr>
          <w:spacing w:val="-1"/>
        </w:rPr>
        <w:t xml:space="preserve"> </w:t>
      </w:r>
      <w:r>
        <w:t>tabelarni</w:t>
      </w:r>
      <w:r>
        <w:rPr>
          <w:spacing w:val="-1"/>
        </w:rPr>
        <w:t xml:space="preserve"> </w:t>
      </w:r>
      <w:r>
        <w:t>prikaz</w:t>
      </w:r>
      <w:r>
        <w:rPr>
          <w:spacing w:val="-2"/>
        </w:rPr>
        <w:t xml:space="preserve"> </w:t>
      </w:r>
      <w:r>
        <w:t>stanja</w:t>
      </w:r>
      <w:r>
        <w:rPr>
          <w:spacing w:val="-1"/>
        </w:rPr>
        <w:t xml:space="preserve"> </w:t>
      </w:r>
      <w:r>
        <w:t>potraživanja</w:t>
      </w:r>
      <w:r>
        <w:rPr>
          <w:spacing w:val="-1"/>
        </w:rPr>
        <w:t xml:space="preserve"> </w:t>
      </w:r>
      <w:r>
        <w:t>Grada</w:t>
      </w:r>
      <w:r>
        <w:rPr>
          <w:spacing w:val="-1"/>
        </w:rPr>
        <w:t xml:space="preserve"> </w:t>
      </w:r>
      <w:r>
        <w:t>Šibenika</w:t>
      </w:r>
      <w:r>
        <w:rPr>
          <w:spacing w:val="-2"/>
        </w:rPr>
        <w:t xml:space="preserve"> </w:t>
      </w:r>
      <w:r>
        <w:t xml:space="preserve">po protestiranom </w:t>
      </w:r>
      <w:r>
        <w:rPr>
          <w:spacing w:val="-2"/>
        </w:rPr>
        <w:t>jamstvu:</w:t>
      </w:r>
    </w:p>
    <w:p w14:paraId="5B3FC4D0" w14:textId="77777777" w:rsidR="006C5739" w:rsidRDefault="006C5739">
      <w:pPr>
        <w:pStyle w:val="Tijeloteksta"/>
        <w:rPr>
          <w:sz w:val="20"/>
        </w:rPr>
      </w:pPr>
    </w:p>
    <w:p w14:paraId="386E58B9" w14:textId="77777777" w:rsidR="006C5739" w:rsidRDefault="006C5739">
      <w:pPr>
        <w:pStyle w:val="Tijeloteksta"/>
        <w:spacing w:before="69"/>
        <w:rPr>
          <w:sz w:val="20"/>
        </w:rPr>
      </w:pPr>
    </w:p>
    <w:tbl>
      <w:tblPr>
        <w:tblStyle w:val="TableNormal"/>
        <w:tblW w:w="0" w:type="auto"/>
        <w:tblInd w:w="8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82"/>
        <w:gridCol w:w="5554"/>
        <w:gridCol w:w="3586"/>
        <w:gridCol w:w="3685"/>
      </w:tblGrid>
      <w:tr w:rsidR="006C5739" w14:paraId="6A92900A" w14:textId="77777777">
        <w:trPr>
          <w:trHeight w:val="759"/>
        </w:trPr>
        <w:tc>
          <w:tcPr>
            <w:tcW w:w="13807" w:type="dxa"/>
            <w:gridSpan w:val="4"/>
            <w:shd w:val="clear" w:color="auto" w:fill="D9D9D9"/>
          </w:tcPr>
          <w:p w14:paraId="7C4E8007" w14:textId="77777777" w:rsidR="006C5739" w:rsidRDefault="00B8641A">
            <w:pPr>
              <w:pStyle w:val="TableParagraph"/>
              <w:spacing w:before="252"/>
              <w:ind w:left="23"/>
              <w:jc w:val="center"/>
              <w:rPr>
                <w:rFonts w:ascii="Times New Roman" w:hAnsi="Times New Roman"/>
                <w:b/>
              </w:rPr>
            </w:pPr>
            <w:r>
              <w:rPr>
                <w:rFonts w:ascii="Times New Roman" w:hAnsi="Times New Roman"/>
                <w:b/>
              </w:rPr>
              <w:t>POTRAŽIVANJA</w:t>
            </w:r>
            <w:r>
              <w:rPr>
                <w:rFonts w:ascii="Times New Roman" w:hAnsi="Times New Roman"/>
                <w:b/>
                <w:spacing w:val="-11"/>
              </w:rPr>
              <w:t xml:space="preserve"> </w:t>
            </w:r>
            <w:r>
              <w:rPr>
                <w:rFonts w:ascii="Times New Roman" w:hAnsi="Times New Roman"/>
                <w:b/>
              </w:rPr>
              <w:t>PO</w:t>
            </w:r>
            <w:r>
              <w:rPr>
                <w:rFonts w:ascii="Times New Roman" w:hAnsi="Times New Roman"/>
                <w:b/>
                <w:spacing w:val="-11"/>
              </w:rPr>
              <w:t xml:space="preserve"> </w:t>
            </w:r>
            <w:r>
              <w:rPr>
                <w:rFonts w:ascii="Times New Roman" w:hAnsi="Times New Roman"/>
                <w:b/>
              </w:rPr>
              <w:t>PROTESTIRANOM</w:t>
            </w:r>
            <w:r>
              <w:rPr>
                <w:rFonts w:ascii="Times New Roman" w:hAnsi="Times New Roman"/>
                <w:b/>
                <w:spacing w:val="-9"/>
              </w:rPr>
              <w:t xml:space="preserve"> </w:t>
            </w:r>
            <w:r>
              <w:rPr>
                <w:rFonts w:ascii="Times New Roman" w:hAnsi="Times New Roman"/>
                <w:b/>
                <w:spacing w:val="-2"/>
              </w:rPr>
              <w:t>JAMSTVU</w:t>
            </w:r>
          </w:p>
        </w:tc>
      </w:tr>
      <w:tr w:rsidR="006C5739" w14:paraId="1EEB6413" w14:textId="77777777">
        <w:trPr>
          <w:trHeight w:val="330"/>
        </w:trPr>
        <w:tc>
          <w:tcPr>
            <w:tcW w:w="982" w:type="dxa"/>
            <w:tcBorders>
              <w:bottom w:val="single" w:sz="4" w:space="0" w:color="000000"/>
              <w:right w:val="single" w:sz="4" w:space="0" w:color="000000"/>
            </w:tcBorders>
            <w:shd w:val="clear" w:color="auto" w:fill="D9D9D9"/>
          </w:tcPr>
          <w:p w14:paraId="13ACC772" w14:textId="77777777" w:rsidR="006C5739" w:rsidRDefault="00B8641A">
            <w:pPr>
              <w:pStyle w:val="TableParagraph"/>
              <w:spacing w:before="25"/>
              <w:ind w:left="17" w:right="2"/>
              <w:jc w:val="center"/>
              <w:rPr>
                <w:rFonts w:ascii="Times New Roman" w:hAnsi="Times New Roman"/>
                <w:b/>
                <w:sz w:val="24"/>
              </w:rPr>
            </w:pPr>
            <w:r>
              <w:rPr>
                <w:rFonts w:ascii="Times New Roman" w:hAnsi="Times New Roman"/>
                <w:b/>
                <w:spacing w:val="-2"/>
                <w:sz w:val="24"/>
              </w:rPr>
              <w:t>Račun</w:t>
            </w:r>
          </w:p>
        </w:tc>
        <w:tc>
          <w:tcPr>
            <w:tcW w:w="9140" w:type="dxa"/>
            <w:gridSpan w:val="2"/>
            <w:tcBorders>
              <w:left w:val="single" w:sz="4" w:space="0" w:color="000000"/>
              <w:bottom w:val="single" w:sz="4" w:space="0" w:color="000000"/>
            </w:tcBorders>
            <w:shd w:val="clear" w:color="auto" w:fill="D9D9D9"/>
          </w:tcPr>
          <w:p w14:paraId="666C24E6" w14:textId="77777777" w:rsidR="006C5739" w:rsidRDefault="00B8641A">
            <w:pPr>
              <w:pStyle w:val="TableParagraph"/>
              <w:spacing w:before="25"/>
              <w:ind w:left="24"/>
              <w:jc w:val="center"/>
              <w:rPr>
                <w:rFonts w:ascii="Times New Roman"/>
                <w:b/>
                <w:sz w:val="24"/>
              </w:rPr>
            </w:pPr>
            <w:r>
              <w:rPr>
                <w:rFonts w:ascii="Times New Roman"/>
                <w:b/>
                <w:spacing w:val="-4"/>
                <w:sz w:val="24"/>
              </w:rPr>
              <w:t>Naziv</w:t>
            </w:r>
          </w:p>
        </w:tc>
        <w:tc>
          <w:tcPr>
            <w:tcW w:w="3685" w:type="dxa"/>
            <w:tcBorders>
              <w:bottom w:val="single" w:sz="4" w:space="0" w:color="000000"/>
            </w:tcBorders>
            <w:shd w:val="clear" w:color="auto" w:fill="D9D9D9"/>
          </w:tcPr>
          <w:p w14:paraId="5DD06624" w14:textId="77777777" w:rsidR="006C5739" w:rsidRDefault="00B8641A">
            <w:pPr>
              <w:pStyle w:val="TableParagraph"/>
              <w:spacing w:before="25"/>
              <w:ind w:left="20"/>
              <w:jc w:val="center"/>
              <w:rPr>
                <w:rFonts w:ascii="Times New Roman"/>
                <w:b/>
                <w:sz w:val="24"/>
              </w:rPr>
            </w:pPr>
            <w:r>
              <w:rPr>
                <w:rFonts w:ascii="Times New Roman"/>
                <w:b/>
                <w:spacing w:val="-2"/>
                <w:sz w:val="24"/>
              </w:rPr>
              <w:t>Valuta</w:t>
            </w:r>
          </w:p>
        </w:tc>
      </w:tr>
      <w:tr w:rsidR="006C5739" w14:paraId="03C0CBC0" w14:textId="77777777">
        <w:trPr>
          <w:trHeight w:val="1379"/>
        </w:trPr>
        <w:tc>
          <w:tcPr>
            <w:tcW w:w="982" w:type="dxa"/>
            <w:tcBorders>
              <w:top w:val="single" w:sz="4" w:space="0" w:color="000000"/>
              <w:right w:val="single" w:sz="4" w:space="0" w:color="000000"/>
            </w:tcBorders>
          </w:tcPr>
          <w:p w14:paraId="476ADD15" w14:textId="77777777" w:rsidR="006C5739" w:rsidRDefault="006C5739">
            <w:pPr>
              <w:pStyle w:val="TableParagraph"/>
              <w:rPr>
                <w:rFonts w:ascii="Times New Roman"/>
                <w:sz w:val="24"/>
              </w:rPr>
            </w:pPr>
          </w:p>
          <w:p w14:paraId="69B04099" w14:textId="77777777" w:rsidR="006C5739" w:rsidRDefault="006C5739">
            <w:pPr>
              <w:pStyle w:val="TableParagraph"/>
              <w:spacing w:before="136"/>
              <w:rPr>
                <w:rFonts w:ascii="Times New Roman"/>
                <w:sz w:val="24"/>
              </w:rPr>
            </w:pPr>
          </w:p>
          <w:p w14:paraId="29AB22D9" w14:textId="77777777" w:rsidR="006C5739" w:rsidRDefault="00B8641A">
            <w:pPr>
              <w:pStyle w:val="TableParagraph"/>
              <w:ind w:left="17"/>
              <w:jc w:val="center"/>
              <w:rPr>
                <w:rFonts w:ascii="Times New Roman"/>
                <w:b/>
                <w:i/>
                <w:sz w:val="24"/>
              </w:rPr>
            </w:pPr>
            <w:r>
              <w:rPr>
                <w:rFonts w:ascii="Times New Roman"/>
                <w:b/>
                <w:i/>
                <w:spacing w:val="-5"/>
                <w:sz w:val="24"/>
              </w:rPr>
              <w:t>166</w:t>
            </w:r>
          </w:p>
        </w:tc>
        <w:tc>
          <w:tcPr>
            <w:tcW w:w="9140" w:type="dxa"/>
            <w:gridSpan w:val="2"/>
            <w:tcBorders>
              <w:top w:val="single" w:sz="4" w:space="0" w:color="000000"/>
              <w:left w:val="single" w:sz="4" w:space="0" w:color="000000"/>
            </w:tcBorders>
          </w:tcPr>
          <w:p w14:paraId="25649C93" w14:textId="77777777" w:rsidR="006C5739" w:rsidRDefault="006C5739">
            <w:pPr>
              <w:pStyle w:val="TableParagraph"/>
              <w:spacing w:before="275"/>
              <w:rPr>
                <w:rFonts w:ascii="Times New Roman"/>
                <w:sz w:val="24"/>
              </w:rPr>
            </w:pPr>
          </w:p>
          <w:p w14:paraId="1FD780A8" w14:textId="77777777" w:rsidR="006C5739" w:rsidRDefault="00B8641A">
            <w:pPr>
              <w:pStyle w:val="TableParagraph"/>
              <w:ind w:left="112"/>
              <w:rPr>
                <w:rFonts w:ascii="Times New Roman" w:hAnsi="Times New Roman"/>
                <w:b/>
                <w:i/>
                <w:sz w:val="24"/>
              </w:rPr>
            </w:pPr>
            <w:r>
              <w:rPr>
                <w:rFonts w:ascii="Times New Roman" w:hAnsi="Times New Roman"/>
                <w:b/>
                <w:i/>
                <w:sz w:val="24"/>
              </w:rPr>
              <w:t>Potraživanja</w:t>
            </w:r>
            <w:r>
              <w:rPr>
                <w:rFonts w:ascii="Times New Roman" w:hAnsi="Times New Roman"/>
                <w:b/>
                <w:i/>
                <w:spacing w:val="35"/>
                <w:sz w:val="24"/>
              </w:rPr>
              <w:t xml:space="preserve"> </w:t>
            </w:r>
            <w:r>
              <w:rPr>
                <w:rFonts w:ascii="Times New Roman" w:hAnsi="Times New Roman"/>
                <w:b/>
                <w:i/>
                <w:sz w:val="24"/>
              </w:rPr>
              <w:t>za</w:t>
            </w:r>
            <w:r>
              <w:rPr>
                <w:rFonts w:ascii="Times New Roman" w:hAnsi="Times New Roman"/>
                <w:b/>
                <w:i/>
                <w:spacing w:val="35"/>
                <w:sz w:val="24"/>
              </w:rPr>
              <w:t xml:space="preserve"> </w:t>
            </w:r>
            <w:r>
              <w:rPr>
                <w:rFonts w:ascii="Times New Roman" w:hAnsi="Times New Roman"/>
                <w:b/>
                <w:i/>
                <w:sz w:val="24"/>
              </w:rPr>
              <w:t>prihode</w:t>
            </w:r>
            <w:r>
              <w:rPr>
                <w:rFonts w:ascii="Times New Roman" w:hAnsi="Times New Roman"/>
                <w:b/>
                <w:i/>
                <w:spacing w:val="34"/>
                <w:sz w:val="24"/>
              </w:rPr>
              <w:t xml:space="preserve"> </w:t>
            </w:r>
            <w:r>
              <w:rPr>
                <w:rFonts w:ascii="Times New Roman" w:hAnsi="Times New Roman"/>
                <w:b/>
                <w:i/>
                <w:sz w:val="24"/>
              </w:rPr>
              <w:t>od</w:t>
            </w:r>
            <w:r>
              <w:rPr>
                <w:rFonts w:ascii="Times New Roman" w:hAnsi="Times New Roman"/>
                <w:b/>
                <w:i/>
                <w:spacing w:val="35"/>
                <w:sz w:val="24"/>
              </w:rPr>
              <w:t xml:space="preserve"> </w:t>
            </w:r>
            <w:r>
              <w:rPr>
                <w:rFonts w:ascii="Times New Roman" w:hAnsi="Times New Roman"/>
                <w:b/>
                <w:i/>
                <w:sz w:val="24"/>
              </w:rPr>
              <w:t>prodaje</w:t>
            </w:r>
            <w:r>
              <w:rPr>
                <w:rFonts w:ascii="Times New Roman" w:hAnsi="Times New Roman"/>
                <w:b/>
                <w:i/>
                <w:spacing w:val="34"/>
                <w:sz w:val="24"/>
              </w:rPr>
              <w:t xml:space="preserve"> </w:t>
            </w:r>
            <w:r>
              <w:rPr>
                <w:rFonts w:ascii="Times New Roman" w:hAnsi="Times New Roman"/>
                <w:b/>
                <w:i/>
                <w:sz w:val="24"/>
              </w:rPr>
              <w:t>proizvoda</w:t>
            </w:r>
            <w:r>
              <w:rPr>
                <w:rFonts w:ascii="Times New Roman" w:hAnsi="Times New Roman"/>
                <w:b/>
                <w:i/>
                <w:spacing w:val="35"/>
                <w:sz w:val="24"/>
              </w:rPr>
              <w:t xml:space="preserve"> </w:t>
            </w:r>
            <w:r>
              <w:rPr>
                <w:rFonts w:ascii="Times New Roman" w:hAnsi="Times New Roman"/>
                <w:b/>
                <w:i/>
                <w:sz w:val="24"/>
              </w:rPr>
              <w:t>i</w:t>
            </w:r>
            <w:r>
              <w:rPr>
                <w:rFonts w:ascii="Times New Roman" w:hAnsi="Times New Roman"/>
                <w:b/>
                <w:i/>
                <w:spacing w:val="35"/>
                <w:sz w:val="24"/>
              </w:rPr>
              <w:t xml:space="preserve"> </w:t>
            </w:r>
            <w:r>
              <w:rPr>
                <w:rFonts w:ascii="Times New Roman" w:hAnsi="Times New Roman"/>
                <w:b/>
                <w:i/>
                <w:sz w:val="24"/>
              </w:rPr>
              <w:t>robe</w:t>
            </w:r>
            <w:r>
              <w:rPr>
                <w:rFonts w:ascii="Times New Roman" w:hAnsi="Times New Roman"/>
                <w:b/>
                <w:i/>
                <w:spacing w:val="34"/>
                <w:sz w:val="24"/>
              </w:rPr>
              <w:t xml:space="preserve"> </w:t>
            </w:r>
            <w:r>
              <w:rPr>
                <w:rFonts w:ascii="Times New Roman" w:hAnsi="Times New Roman"/>
                <w:b/>
                <w:i/>
                <w:sz w:val="24"/>
              </w:rPr>
              <w:t>te</w:t>
            </w:r>
            <w:r>
              <w:rPr>
                <w:rFonts w:ascii="Times New Roman" w:hAnsi="Times New Roman"/>
                <w:b/>
                <w:i/>
                <w:spacing w:val="34"/>
                <w:sz w:val="24"/>
              </w:rPr>
              <w:t xml:space="preserve"> </w:t>
            </w:r>
            <w:r>
              <w:rPr>
                <w:rFonts w:ascii="Times New Roman" w:hAnsi="Times New Roman"/>
                <w:b/>
                <w:i/>
                <w:sz w:val="24"/>
              </w:rPr>
              <w:t>pruženih</w:t>
            </w:r>
            <w:r>
              <w:rPr>
                <w:rFonts w:ascii="Times New Roman" w:hAnsi="Times New Roman"/>
                <w:b/>
                <w:i/>
                <w:spacing w:val="36"/>
                <w:sz w:val="24"/>
              </w:rPr>
              <w:t xml:space="preserve"> </w:t>
            </w:r>
            <w:r>
              <w:rPr>
                <w:rFonts w:ascii="Times New Roman" w:hAnsi="Times New Roman"/>
                <w:b/>
                <w:i/>
                <w:sz w:val="24"/>
              </w:rPr>
              <w:t>usluga</w:t>
            </w:r>
            <w:r>
              <w:rPr>
                <w:rFonts w:ascii="Times New Roman" w:hAnsi="Times New Roman"/>
                <w:b/>
                <w:i/>
                <w:spacing w:val="35"/>
                <w:sz w:val="24"/>
              </w:rPr>
              <w:t xml:space="preserve"> </w:t>
            </w:r>
            <w:r>
              <w:rPr>
                <w:rFonts w:ascii="Times New Roman" w:hAnsi="Times New Roman"/>
                <w:b/>
                <w:i/>
                <w:sz w:val="24"/>
              </w:rPr>
              <w:t>i</w:t>
            </w:r>
            <w:r>
              <w:rPr>
                <w:rFonts w:ascii="Times New Roman" w:hAnsi="Times New Roman"/>
                <w:b/>
                <w:i/>
                <w:spacing w:val="35"/>
                <w:sz w:val="24"/>
              </w:rPr>
              <w:t xml:space="preserve"> </w:t>
            </w:r>
            <w:r>
              <w:rPr>
                <w:rFonts w:ascii="Times New Roman" w:hAnsi="Times New Roman"/>
                <w:b/>
                <w:i/>
                <w:sz w:val="24"/>
              </w:rPr>
              <w:t>za</w:t>
            </w:r>
            <w:r>
              <w:rPr>
                <w:rFonts w:ascii="Times New Roman" w:hAnsi="Times New Roman"/>
                <w:b/>
                <w:i/>
                <w:spacing w:val="35"/>
                <w:sz w:val="24"/>
              </w:rPr>
              <w:t xml:space="preserve"> </w:t>
            </w:r>
            <w:r>
              <w:rPr>
                <w:rFonts w:ascii="Times New Roman" w:hAnsi="Times New Roman"/>
                <w:b/>
                <w:i/>
                <w:sz w:val="24"/>
              </w:rPr>
              <w:t>povrat</w:t>
            </w:r>
            <w:r>
              <w:rPr>
                <w:rFonts w:ascii="Times New Roman" w:hAnsi="Times New Roman"/>
                <w:b/>
                <w:i/>
                <w:spacing w:val="35"/>
                <w:sz w:val="24"/>
              </w:rPr>
              <w:t xml:space="preserve"> </w:t>
            </w:r>
            <w:r>
              <w:rPr>
                <w:rFonts w:ascii="Times New Roman" w:hAnsi="Times New Roman"/>
                <w:b/>
                <w:i/>
                <w:sz w:val="24"/>
              </w:rPr>
              <w:t>po protestiranim jamstvima</w:t>
            </w:r>
          </w:p>
        </w:tc>
        <w:tc>
          <w:tcPr>
            <w:tcW w:w="3685" w:type="dxa"/>
            <w:tcBorders>
              <w:top w:val="single" w:sz="4" w:space="0" w:color="000000"/>
            </w:tcBorders>
          </w:tcPr>
          <w:p w14:paraId="296F6AEC" w14:textId="77777777" w:rsidR="006C5739" w:rsidRDefault="006C5739">
            <w:pPr>
              <w:pStyle w:val="TableParagraph"/>
              <w:spacing w:before="275"/>
              <w:rPr>
                <w:rFonts w:ascii="Times New Roman"/>
                <w:sz w:val="24"/>
              </w:rPr>
            </w:pPr>
          </w:p>
          <w:p w14:paraId="3265BAEC" w14:textId="77777777" w:rsidR="006C5739" w:rsidRDefault="00B8641A">
            <w:pPr>
              <w:pStyle w:val="TableParagraph"/>
              <w:ind w:left="20"/>
              <w:jc w:val="center"/>
              <w:rPr>
                <w:rFonts w:ascii="Times New Roman"/>
                <w:b/>
                <w:sz w:val="24"/>
              </w:rPr>
            </w:pPr>
            <w:r>
              <w:rPr>
                <w:rFonts w:ascii="Times New Roman"/>
                <w:b/>
                <w:spacing w:val="-5"/>
                <w:sz w:val="24"/>
              </w:rPr>
              <w:t>EUR</w:t>
            </w:r>
          </w:p>
        </w:tc>
      </w:tr>
      <w:tr w:rsidR="006C5739" w14:paraId="735E1A61" w14:textId="77777777">
        <w:trPr>
          <w:trHeight w:val="570"/>
        </w:trPr>
        <w:tc>
          <w:tcPr>
            <w:tcW w:w="982" w:type="dxa"/>
            <w:tcBorders>
              <w:bottom w:val="single" w:sz="4" w:space="0" w:color="000000"/>
              <w:right w:val="single" w:sz="4" w:space="0" w:color="000000"/>
            </w:tcBorders>
            <w:shd w:val="clear" w:color="auto" w:fill="D9D9D9"/>
          </w:tcPr>
          <w:p w14:paraId="16553A54" w14:textId="77777777" w:rsidR="006C5739" w:rsidRDefault="00B8641A">
            <w:pPr>
              <w:pStyle w:val="TableParagraph"/>
              <w:spacing w:line="270" w:lineRule="atLeast"/>
              <w:ind w:left="271" w:right="237" w:hanging="17"/>
              <w:rPr>
                <w:rFonts w:ascii="Times New Roman"/>
                <w:b/>
                <w:sz w:val="24"/>
              </w:rPr>
            </w:pPr>
            <w:r>
              <w:rPr>
                <w:rFonts w:ascii="Times New Roman"/>
                <w:b/>
                <w:spacing w:val="-4"/>
                <w:sz w:val="24"/>
              </w:rPr>
              <w:t>Red. broj</w:t>
            </w:r>
          </w:p>
        </w:tc>
        <w:tc>
          <w:tcPr>
            <w:tcW w:w="5554" w:type="dxa"/>
            <w:tcBorders>
              <w:left w:val="single" w:sz="4" w:space="0" w:color="000000"/>
              <w:bottom w:val="single" w:sz="4" w:space="0" w:color="000000"/>
              <w:right w:val="single" w:sz="4" w:space="0" w:color="000000"/>
            </w:tcBorders>
            <w:shd w:val="clear" w:color="auto" w:fill="D9D9D9"/>
          </w:tcPr>
          <w:p w14:paraId="5EAB571F" w14:textId="77777777" w:rsidR="006C5739" w:rsidRDefault="00B8641A">
            <w:pPr>
              <w:pStyle w:val="TableParagraph"/>
              <w:spacing w:before="145"/>
              <w:ind w:left="22"/>
              <w:jc w:val="center"/>
              <w:rPr>
                <w:rFonts w:ascii="Times New Roman" w:hAnsi="Times New Roman"/>
                <w:b/>
                <w:sz w:val="24"/>
              </w:rPr>
            </w:pPr>
            <w:r>
              <w:rPr>
                <w:rFonts w:ascii="Times New Roman" w:hAnsi="Times New Roman"/>
                <w:b/>
                <w:spacing w:val="-2"/>
                <w:sz w:val="24"/>
              </w:rPr>
              <w:t>Dužnik</w:t>
            </w:r>
          </w:p>
        </w:tc>
        <w:tc>
          <w:tcPr>
            <w:tcW w:w="3586" w:type="dxa"/>
            <w:tcBorders>
              <w:left w:val="single" w:sz="4" w:space="0" w:color="000000"/>
              <w:bottom w:val="single" w:sz="4" w:space="0" w:color="000000"/>
              <w:right w:val="single" w:sz="4" w:space="0" w:color="000000"/>
            </w:tcBorders>
            <w:shd w:val="clear" w:color="auto" w:fill="D9D9D9"/>
          </w:tcPr>
          <w:p w14:paraId="6E3A1959" w14:textId="77777777" w:rsidR="006C5739" w:rsidRDefault="00B8641A">
            <w:pPr>
              <w:pStyle w:val="TableParagraph"/>
              <w:spacing w:line="270" w:lineRule="atLeast"/>
              <w:ind w:left="1349" w:hanging="1182"/>
              <w:rPr>
                <w:rFonts w:ascii="Times New Roman" w:hAnsi="Times New Roman"/>
                <w:b/>
                <w:sz w:val="24"/>
              </w:rPr>
            </w:pPr>
            <w:r>
              <w:rPr>
                <w:rFonts w:ascii="Times New Roman" w:hAnsi="Times New Roman"/>
                <w:b/>
                <w:sz w:val="24"/>
              </w:rPr>
              <w:t>Stanje</w:t>
            </w:r>
            <w:r>
              <w:rPr>
                <w:rFonts w:ascii="Times New Roman" w:hAnsi="Times New Roman"/>
                <w:b/>
                <w:spacing w:val="-14"/>
                <w:sz w:val="24"/>
              </w:rPr>
              <w:t xml:space="preserve"> </w:t>
            </w:r>
            <w:r>
              <w:rPr>
                <w:rFonts w:ascii="Times New Roman" w:hAnsi="Times New Roman"/>
                <w:b/>
                <w:sz w:val="24"/>
              </w:rPr>
              <w:t>ukupnih</w:t>
            </w:r>
            <w:r>
              <w:rPr>
                <w:rFonts w:ascii="Times New Roman" w:hAnsi="Times New Roman"/>
                <w:b/>
                <w:spacing w:val="-14"/>
                <w:sz w:val="24"/>
              </w:rPr>
              <w:t xml:space="preserve"> </w:t>
            </w:r>
            <w:r>
              <w:rPr>
                <w:rFonts w:ascii="Times New Roman" w:hAnsi="Times New Roman"/>
                <w:b/>
                <w:sz w:val="24"/>
              </w:rPr>
              <w:t>potraživanja</w:t>
            </w:r>
            <w:r>
              <w:rPr>
                <w:rFonts w:ascii="Times New Roman" w:hAnsi="Times New Roman"/>
                <w:b/>
                <w:spacing w:val="-12"/>
                <w:sz w:val="24"/>
              </w:rPr>
              <w:t xml:space="preserve"> </w:t>
            </w:r>
            <w:r>
              <w:rPr>
                <w:rFonts w:ascii="Times New Roman" w:hAnsi="Times New Roman"/>
                <w:b/>
                <w:sz w:val="24"/>
              </w:rPr>
              <w:t xml:space="preserve">na </w:t>
            </w:r>
            <w:r>
              <w:rPr>
                <w:rFonts w:ascii="Times New Roman" w:hAnsi="Times New Roman"/>
                <w:b/>
                <w:spacing w:val="-2"/>
                <w:sz w:val="24"/>
              </w:rPr>
              <w:t>1.1.2024.</w:t>
            </w:r>
          </w:p>
        </w:tc>
        <w:tc>
          <w:tcPr>
            <w:tcW w:w="3685" w:type="dxa"/>
            <w:tcBorders>
              <w:left w:val="single" w:sz="4" w:space="0" w:color="000000"/>
              <w:bottom w:val="single" w:sz="4" w:space="0" w:color="000000"/>
              <w:right w:val="single" w:sz="4" w:space="0" w:color="000000"/>
            </w:tcBorders>
            <w:shd w:val="clear" w:color="auto" w:fill="D9D9D9"/>
          </w:tcPr>
          <w:p w14:paraId="45EB6A69" w14:textId="77777777" w:rsidR="006C5739" w:rsidRDefault="00B8641A">
            <w:pPr>
              <w:pStyle w:val="TableParagraph"/>
              <w:spacing w:line="270" w:lineRule="atLeast"/>
              <w:ind w:left="1336" w:hanging="1121"/>
              <w:rPr>
                <w:rFonts w:ascii="Times New Roman" w:hAnsi="Times New Roman"/>
                <w:b/>
                <w:sz w:val="24"/>
              </w:rPr>
            </w:pPr>
            <w:r>
              <w:rPr>
                <w:rFonts w:ascii="Times New Roman" w:hAnsi="Times New Roman"/>
                <w:b/>
                <w:sz w:val="24"/>
              </w:rPr>
              <w:t>Stanje</w:t>
            </w:r>
            <w:r>
              <w:rPr>
                <w:rFonts w:ascii="Times New Roman" w:hAnsi="Times New Roman"/>
                <w:b/>
                <w:spacing w:val="-14"/>
                <w:sz w:val="24"/>
              </w:rPr>
              <w:t xml:space="preserve"> </w:t>
            </w:r>
            <w:r>
              <w:rPr>
                <w:rFonts w:ascii="Times New Roman" w:hAnsi="Times New Roman"/>
                <w:b/>
                <w:sz w:val="24"/>
              </w:rPr>
              <w:t>ukupnih</w:t>
            </w:r>
            <w:r>
              <w:rPr>
                <w:rFonts w:ascii="Times New Roman" w:hAnsi="Times New Roman"/>
                <w:b/>
                <w:spacing w:val="-14"/>
                <w:sz w:val="24"/>
              </w:rPr>
              <w:t xml:space="preserve"> </w:t>
            </w:r>
            <w:r>
              <w:rPr>
                <w:rFonts w:ascii="Times New Roman" w:hAnsi="Times New Roman"/>
                <w:b/>
                <w:sz w:val="24"/>
              </w:rPr>
              <w:t>potraživanja</w:t>
            </w:r>
            <w:r>
              <w:rPr>
                <w:rFonts w:ascii="Times New Roman" w:hAnsi="Times New Roman"/>
                <w:b/>
                <w:spacing w:val="-12"/>
                <w:sz w:val="24"/>
              </w:rPr>
              <w:t xml:space="preserve"> </w:t>
            </w:r>
            <w:r>
              <w:rPr>
                <w:rFonts w:ascii="Times New Roman" w:hAnsi="Times New Roman"/>
                <w:b/>
                <w:sz w:val="24"/>
              </w:rPr>
              <w:t xml:space="preserve">na </w:t>
            </w:r>
            <w:r>
              <w:rPr>
                <w:rFonts w:ascii="Times New Roman" w:hAnsi="Times New Roman"/>
                <w:b/>
                <w:spacing w:val="-2"/>
                <w:sz w:val="24"/>
              </w:rPr>
              <w:t>30.6.2024.</w:t>
            </w:r>
          </w:p>
        </w:tc>
      </w:tr>
      <w:tr w:rsidR="006C5739" w14:paraId="1007807A" w14:textId="77777777">
        <w:trPr>
          <w:trHeight w:val="328"/>
        </w:trPr>
        <w:tc>
          <w:tcPr>
            <w:tcW w:w="982" w:type="dxa"/>
            <w:tcBorders>
              <w:top w:val="single" w:sz="4" w:space="0" w:color="000000"/>
              <w:right w:val="single" w:sz="4" w:space="0" w:color="000000"/>
            </w:tcBorders>
          </w:tcPr>
          <w:p w14:paraId="7C26EC14" w14:textId="77777777" w:rsidR="006C5739" w:rsidRDefault="00B8641A">
            <w:pPr>
              <w:pStyle w:val="TableParagraph"/>
              <w:spacing w:before="51" w:line="256" w:lineRule="exact"/>
              <w:ind w:left="17" w:right="3"/>
              <w:jc w:val="center"/>
              <w:rPr>
                <w:rFonts w:ascii="Times New Roman"/>
                <w:sz w:val="24"/>
              </w:rPr>
            </w:pPr>
            <w:r>
              <w:rPr>
                <w:rFonts w:ascii="Times New Roman"/>
                <w:spacing w:val="-5"/>
                <w:sz w:val="24"/>
              </w:rPr>
              <w:t>1.</w:t>
            </w:r>
          </w:p>
        </w:tc>
        <w:tc>
          <w:tcPr>
            <w:tcW w:w="5554" w:type="dxa"/>
            <w:tcBorders>
              <w:top w:val="single" w:sz="4" w:space="0" w:color="000000"/>
              <w:left w:val="single" w:sz="4" w:space="0" w:color="000000"/>
              <w:right w:val="single" w:sz="4" w:space="0" w:color="000000"/>
            </w:tcBorders>
          </w:tcPr>
          <w:p w14:paraId="7C3BAA62" w14:textId="77777777" w:rsidR="006C5739" w:rsidRDefault="00B8641A">
            <w:pPr>
              <w:pStyle w:val="TableParagraph"/>
              <w:spacing w:before="25"/>
              <w:ind w:left="112"/>
              <w:rPr>
                <w:rFonts w:ascii="Times New Roman" w:hAnsi="Times New Roman"/>
                <w:sz w:val="24"/>
              </w:rPr>
            </w:pPr>
            <w:r>
              <w:rPr>
                <w:rFonts w:ascii="Times New Roman" w:hAnsi="Times New Roman"/>
                <w:sz w:val="24"/>
              </w:rPr>
              <w:t>HNK</w:t>
            </w:r>
            <w:r>
              <w:rPr>
                <w:rFonts w:ascii="Times New Roman" w:hAnsi="Times New Roman"/>
                <w:spacing w:val="-4"/>
                <w:sz w:val="24"/>
              </w:rPr>
              <w:t xml:space="preserve"> </w:t>
            </w:r>
            <w:r>
              <w:rPr>
                <w:rFonts w:ascii="Times New Roman" w:hAnsi="Times New Roman"/>
                <w:sz w:val="24"/>
              </w:rPr>
              <w:t>ŠIBENIK</w:t>
            </w:r>
            <w:r>
              <w:rPr>
                <w:rFonts w:ascii="Times New Roman" w:hAnsi="Times New Roman"/>
                <w:spacing w:val="-3"/>
                <w:sz w:val="24"/>
              </w:rPr>
              <w:t xml:space="preserve"> </w:t>
            </w:r>
            <w:r>
              <w:rPr>
                <w:rFonts w:ascii="Times New Roman" w:hAnsi="Times New Roman"/>
                <w:sz w:val="24"/>
              </w:rPr>
              <w:t>s.d.d.</w:t>
            </w:r>
            <w:r>
              <w:rPr>
                <w:rFonts w:ascii="Times New Roman" w:hAnsi="Times New Roman"/>
                <w:spacing w:val="-3"/>
                <w:sz w:val="24"/>
              </w:rPr>
              <w:t xml:space="preserve"> </w:t>
            </w:r>
            <w:r>
              <w:rPr>
                <w:rFonts w:ascii="Times New Roman" w:hAnsi="Times New Roman"/>
                <w:sz w:val="24"/>
              </w:rPr>
              <w:t>– protestirano</w:t>
            </w:r>
            <w:r>
              <w:rPr>
                <w:rFonts w:ascii="Times New Roman" w:hAnsi="Times New Roman"/>
                <w:spacing w:val="-2"/>
                <w:sz w:val="24"/>
              </w:rPr>
              <w:t xml:space="preserve"> jamstvo</w:t>
            </w:r>
          </w:p>
        </w:tc>
        <w:tc>
          <w:tcPr>
            <w:tcW w:w="3586" w:type="dxa"/>
            <w:tcBorders>
              <w:top w:val="single" w:sz="4" w:space="0" w:color="000000"/>
              <w:left w:val="single" w:sz="4" w:space="0" w:color="000000"/>
              <w:right w:val="single" w:sz="4" w:space="0" w:color="000000"/>
            </w:tcBorders>
          </w:tcPr>
          <w:p w14:paraId="180459D4" w14:textId="77777777" w:rsidR="006C5739" w:rsidRDefault="00B8641A">
            <w:pPr>
              <w:pStyle w:val="TableParagraph"/>
              <w:spacing w:before="25"/>
              <w:ind w:left="20"/>
              <w:jc w:val="center"/>
              <w:rPr>
                <w:rFonts w:ascii="Times New Roman"/>
                <w:sz w:val="24"/>
              </w:rPr>
            </w:pPr>
            <w:r>
              <w:rPr>
                <w:rFonts w:ascii="Times New Roman"/>
                <w:spacing w:val="-2"/>
                <w:sz w:val="24"/>
              </w:rPr>
              <w:t>530.367,14</w:t>
            </w:r>
          </w:p>
        </w:tc>
        <w:tc>
          <w:tcPr>
            <w:tcW w:w="3685" w:type="dxa"/>
            <w:tcBorders>
              <w:top w:val="single" w:sz="4" w:space="0" w:color="000000"/>
              <w:left w:val="single" w:sz="4" w:space="0" w:color="000000"/>
              <w:right w:val="single" w:sz="4" w:space="0" w:color="000000"/>
            </w:tcBorders>
          </w:tcPr>
          <w:p w14:paraId="79F6E6F7" w14:textId="77777777" w:rsidR="006C5739" w:rsidRDefault="00B8641A">
            <w:pPr>
              <w:pStyle w:val="TableParagraph"/>
              <w:spacing w:before="25"/>
              <w:ind w:left="16"/>
              <w:jc w:val="center"/>
              <w:rPr>
                <w:rFonts w:ascii="Times New Roman"/>
                <w:sz w:val="24"/>
              </w:rPr>
            </w:pPr>
            <w:r>
              <w:rPr>
                <w:rFonts w:ascii="Times New Roman"/>
                <w:spacing w:val="-2"/>
                <w:sz w:val="24"/>
              </w:rPr>
              <w:t>530.367,14</w:t>
            </w:r>
          </w:p>
        </w:tc>
      </w:tr>
      <w:tr w:rsidR="006C5739" w14:paraId="5DCE373F" w14:textId="77777777">
        <w:trPr>
          <w:trHeight w:val="330"/>
        </w:trPr>
        <w:tc>
          <w:tcPr>
            <w:tcW w:w="6536" w:type="dxa"/>
            <w:gridSpan w:val="2"/>
          </w:tcPr>
          <w:p w14:paraId="0AD88DC8" w14:textId="77777777" w:rsidR="006C5739" w:rsidRDefault="00B8641A">
            <w:pPr>
              <w:pStyle w:val="TableParagraph"/>
              <w:spacing w:before="54" w:line="256" w:lineRule="exact"/>
              <w:ind w:left="24"/>
              <w:jc w:val="center"/>
              <w:rPr>
                <w:rFonts w:ascii="Times New Roman"/>
                <w:b/>
                <w:sz w:val="24"/>
              </w:rPr>
            </w:pPr>
            <w:r>
              <w:rPr>
                <w:rFonts w:ascii="Times New Roman"/>
                <w:b/>
                <w:spacing w:val="-2"/>
                <w:sz w:val="24"/>
              </w:rPr>
              <w:t>UKUPNO</w:t>
            </w:r>
          </w:p>
        </w:tc>
        <w:tc>
          <w:tcPr>
            <w:tcW w:w="3586" w:type="dxa"/>
          </w:tcPr>
          <w:p w14:paraId="30C3F3BF" w14:textId="77777777" w:rsidR="006C5739" w:rsidRDefault="00B8641A">
            <w:pPr>
              <w:pStyle w:val="TableParagraph"/>
              <w:spacing w:before="54" w:line="256" w:lineRule="exact"/>
              <w:ind w:left="20"/>
              <w:jc w:val="center"/>
              <w:rPr>
                <w:rFonts w:ascii="Times New Roman"/>
                <w:b/>
                <w:sz w:val="24"/>
              </w:rPr>
            </w:pPr>
            <w:r>
              <w:rPr>
                <w:rFonts w:ascii="Times New Roman"/>
                <w:b/>
                <w:spacing w:val="-2"/>
                <w:sz w:val="24"/>
              </w:rPr>
              <w:t>530.367,14</w:t>
            </w:r>
          </w:p>
        </w:tc>
        <w:tc>
          <w:tcPr>
            <w:tcW w:w="3685" w:type="dxa"/>
          </w:tcPr>
          <w:p w14:paraId="686AA1CD" w14:textId="77777777" w:rsidR="006C5739" w:rsidRDefault="00B8641A">
            <w:pPr>
              <w:pStyle w:val="TableParagraph"/>
              <w:spacing w:before="54" w:line="256" w:lineRule="exact"/>
              <w:ind w:left="20" w:right="4"/>
              <w:jc w:val="center"/>
              <w:rPr>
                <w:rFonts w:ascii="Times New Roman"/>
                <w:b/>
                <w:sz w:val="24"/>
              </w:rPr>
            </w:pPr>
            <w:r>
              <w:rPr>
                <w:rFonts w:ascii="Times New Roman"/>
                <w:b/>
                <w:spacing w:val="-2"/>
                <w:sz w:val="24"/>
              </w:rPr>
              <w:t>530.367,14</w:t>
            </w:r>
          </w:p>
        </w:tc>
      </w:tr>
    </w:tbl>
    <w:p w14:paraId="4B2A5CCE" w14:textId="77777777" w:rsidR="006C5739" w:rsidRDefault="006C5739">
      <w:pPr>
        <w:pStyle w:val="Tijeloteksta"/>
      </w:pPr>
    </w:p>
    <w:p w14:paraId="33371A69" w14:textId="77777777" w:rsidR="006C5739" w:rsidRDefault="006C5739">
      <w:pPr>
        <w:pStyle w:val="Tijeloteksta"/>
      </w:pPr>
    </w:p>
    <w:p w14:paraId="63FD043C" w14:textId="77777777" w:rsidR="006C5739" w:rsidRDefault="006C5739">
      <w:pPr>
        <w:pStyle w:val="Tijeloteksta"/>
      </w:pPr>
    </w:p>
    <w:p w14:paraId="7C9866AE" w14:textId="77777777" w:rsidR="006C5739" w:rsidRDefault="006C5739">
      <w:pPr>
        <w:pStyle w:val="Tijeloteksta"/>
        <w:spacing w:before="163"/>
      </w:pPr>
    </w:p>
    <w:p w14:paraId="7DA82F32" w14:textId="77777777" w:rsidR="006C5739" w:rsidRDefault="00B8641A">
      <w:pPr>
        <w:pStyle w:val="Tijeloteksta"/>
        <w:ind w:left="1404"/>
      </w:pPr>
      <w:r>
        <w:t>Proračunski</w:t>
      </w:r>
      <w:r>
        <w:rPr>
          <w:spacing w:val="-4"/>
        </w:rPr>
        <w:t xml:space="preserve"> </w:t>
      </w:r>
      <w:r>
        <w:t>korisnici</w:t>
      </w:r>
      <w:r>
        <w:rPr>
          <w:spacing w:val="-1"/>
        </w:rPr>
        <w:t xml:space="preserve"> </w:t>
      </w:r>
      <w:r>
        <w:t>Grada</w:t>
      </w:r>
      <w:r>
        <w:rPr>
          <w:spacing w:val="-2"/>
        </w:rPr>
        <w:t xml:space="preserve"> </w:t>
      </w:r>
      <w:r>
        <w:t>Šibenika</w:t>
      </w:r>
      <w:r>
        <w:rPr>
          <w:spacing w:val="-2"/>
        </w:rPr>
        <w:t xml:space="preserve"> </w:t>
      </w:r>
      <w:r>
        <w:t>nisu</w:t>
      </w:r>
      <w:r>
        <w:rPr>
          <w:spacing w:val="-1"/>
        </w:rPr>
        <w:t xml:space="preserve"> </w:t>
      </w:r>
      <w:r>
        <w:t>imali</w:t>
      </w:r>
      <w:r>
        <w:rPr>
          <w:spacing w:val="-1"/>
        </w:rPr>
        <w:t xml:space="preserve"> </w:t>
      </w:r>
      <w:r>
        <w:t>aktivnih</w:t>
      </w:r>
      <w:r>
        <w:rPr>
          <w:spacing w:val="-1"/>
        </w:rPr>
        <w:t xml:space="preserve"> </w:t>
      </w:r>
      <w:r>
        <w:t>jamstava</w:t>
      </w:r>
      <w:r>
        <w:rPr>
          <w:spacing w:val="-2"/>
        </w:rPr>
        <w:t xml:space="preserve"> </w:t>
      </w:r>
      <w:r>
        <w:t>niti</w:t>
      </w:r>
      <w:r>
        <w:rPr>
          <w:spacing w:val="-1"/>
        </w:rPr>
        <w:t xml:space="preserve"> </w:t>
      </w:r>
      <w:r>
        <w:t>potraživanja</w:t>
      </w:r>
      <w:r>
        <w:rPr>
          <w:spacing w:val="-2"/>
        </w:rPr>
        <w:t xml:space="preserve"> </w:t>
      </w:r>
      <w:r>
        <w:t>po</w:t>
      </w:r>
      <w:r>
        <w:rPr>
          <w:spacing w:val="-1"/>
        </w:rPr>
        <w:t xml:space="preserve"> </w:t>
      </w:r>
      <w:r>
        <w:t>istima</w:t>
      </w:r>
      <w:r>
        <w:rPr>
          <w:spacing w:val="-1"/>
        </w:rPr>
        <w:t xml:space="preserve"> </w:t>
      </w:r>
      <w:r>
        <w:t>iz</w:t>
      </w:r>
      <w:r>
        <w:rPr>
          <w:spacing w:val="1"/>
        </w:rPr>
        <w:t xml:space="preserve"> </w:t>
      </w:r>
      <w:r>
        <w:t>prethodnih</w:t>
      </w:r>
      <w:r>
        <w:rPr>
          <w:spacing w:val="-1"/>
        </w:rPr>
        <w:t xml:space="preserve"> </w:t>
      </w:r>
      <w:r>
        <w:rPr>
          <w:spacing w:val="-2"/>
        </w:rPr>
        <w:t>razdoblja.</w:t>
      </w:r>
    </w:p>
    <w:p w14:paraId="38279976" w14:textId="77777777" w:rsidR="006C5739" w:rsidRDefault="006C5739">
      <w:pPr>
        <w:pStyle w:val="Tijeloteksta"/>
        <w:sectPr w:rsidR="006C5739">
          <w:headerReference w:type="default" r:id="rId88"/>
          <w:footerReference w:type="default" r:id="rId89"/>
          <w:pgSz w:w="16840" w:h="11910" w:orient="landscape"/>
          <w:pgMar w:top="1340" w:right="720" w:bottom="1200" w:left="720" w:header="0" w:footer="1000" w:gutter="0"/>
          <w:cols w:space="720"/>
        </w:sectPr>
      </w:pPr>
    </w:p>
    <w:p w14:paraId="623706ED" w14:textId="77777777" w:rsidR="006C5739" w:rsidRDefault="00B8641A">
      <w:pPr>
        <w:pStyle w:val="Naslov2"/>
        <w:numPr>
          <w:ilvl w:val="0"/>
          <w:numId w:val="19"/>
        </w:numPr>
        <w:tabs>
          <w:tab w:val="left" w:pos="1096"/>
        </w:tabs>
        <w:spacing w:before="68"/>
        <w:ind w:left="1096" w:hanging="400"/>
      </w:pPr>
      <w:r>
        <w:lastRenderedPageBreak/>
        <w:t>SUGLASNOSTI</w:t>
      </w:r>
      <w:r>
        <w:rPr>
          <w:spacing w:val="-4"/>
        </w:rPr>
        <w:t xml:space="preserve"> </w:t>
      </w:r>
      <w:r>
        <w:t>ZA</w:t>
      </w:r>
      <w:r>
        <w:rPr>
          <w:spacing w:val="-4"/>
        </w:rPr>
        <w:t xml:space="preserve"> </w:t>
      </w:r>
      <w:r>
        <w:rPr>
          <w:spacing w:val="-2"/>
        </w:rPr>
        <w:t>ZADUŽIVANJE</w:t>
      </w:r>
    </w:p>
    <w:p w14:paraId="7411A1BD" w14:textId="77777777" w:rsidR="006C5739" w:rsidRDefault="006C5739">
      <w:pPr>
        <w:pStyle w:val="Tijeloteksta"/>
        <w:rPr>
          <w:b/>
        </w:rPr>
      </w:pPr>
    </w:p>
    <w:p w14:paraId="6376C239" w14:textId="77777777" w:rsidR="006C5739" w:rsidRDefault="006C5739">
      <w:pPr>
        <w:pStyle w:val="Tijeloteksta"/>
        <w:spacing w:before="206"/>
        <w:rPr>
          <w:b/>
        </w:rPr>
      </w:pPr>
    </w:p>
    <w:p w14:paraId="5E05FA91" w14:textId="77777777" w:rsidR="006C5739" w:rsidRDefault="00B8641A">
      <w:pPr>
        <w:pStyle w:val="Tijeloteksta"/>
        <w:spacing w:before="1" w:line="276" w:lineRule="auto"/>
        <w:ind w:left="696" w:right="696" w:firstLine="708"/>
        <w:jc w:val="both"/>
      </w:pPr>
      <w:r>
        <w:rPr>
          <w:b/>
        </w:rPr>
        <w:t xml:space="preserve">U razdoblju od 1. siječnja do 30. lipnja 2024. godine </w:t>
      </w:r>
      <w:r>
        <w:t>sukladno članku 53. Statuta Grada Šibenika („Službeni glasnik Grada Šibenika“ broj</w:t>
      </w:r>
      <w:r>
        <w:rPr>
          <w:spacing w:val="-2"/>
        </w:rPr>
        <w:t xml:space="preserve"> </w:t>
      </w:r>
      <w:r>
        <w:t>2/21)</w:t>
      </w:r>
      <w:r>
        <w:rPr>
          <w:spacing w:val="-3"/>
        </w:rPr>
        <w:t xml:space="preserve"> </w:t>
      </w:r>
      <w:r>
        <w:t>Gradonačelnik je</w:t>
      </w:r>
      <w:r>
        <w:rPr>
          <w:spacing w:val="-2"/>
        </w:rPr>
        <w:t xml:space="preserve"> </w:t>
      </w:r>
      <w:r>
        <w:t>dao</w:t>
      </w:r>
      <w:r>
        <w:rPr>
          <w:spacing w:val="-2"/>
        </w:rPr>
        <w:t xml:space="preserve"> </w:t>
      </w:r>
      <w:r>
        <w:t xml:space="preserve">jednu </w:t>
      </w:r>
      <w:r>
        <w:t>suglasnost za</w:t>
      </w:r>
      <w:r>
        <w:rPr>
          <w:spacing w:val="-3"/>
        </w:rPr>
        <w:t xml:space="preserve"> </w:t>
      </w:r>
      <w:r>
        <w:t>dugoročno zaduženje putem</w:t>
      </w:r>
      <w:r>
        <w:rPr>
          <w:spacing w:val="-2"/>
        </w:rPr>
        <w:t xml:space="preserve"> </w:t>
      </w:r>
      <w:r>
        <w:t>financijskog</w:t>
      </w:r>
      <w:r>
        <w:rPr>
          <w:spacing w:val="-2"/>
        </w:rPr>
        <w:t xml:space="preserve"> </w:t>
      </w:r>
      <w:r>
        <w:t>leasinga</w:t>
      </w:r>
      <w:r>
        <w:rPr>
          <w:spacing w:val="-3"/>
        </w:rPr>
        <w:t xml:space="preserve"> </w:t>
      </w:r>
      <w:r>
        <w:t>pravnoj</w:t>
      </w:r>
      <w:r>
        <w:rPr>
          <w:spacing w:val="-2"/>
        </w:rPr>
        <w:t xml:space="preserve"> </w:t>
      </w:r>
      <w:r>
        <w:t>osobi</w:t>
      </w:r>
      <w:r>
        <w:rPr>
          <w:spacing w:val="-2"/>
        </w:rPr>
        <w:t xml:space="preserve"> </w:t>
      </w:r>
      <w:r>
        <w:t>u vlasništvu</w:t>
      </w:r>
      <w:r>
        <w:rPr>
          <w:spacing w:val="-2"/>
        </w:rPr>
        <w:t xml:space="preserve"> </w:t>
      </w:r>
      <w:r>
        <w:t>Grada</w:t>
      </w:r>
      <w:r>
        <w:rPr>
          <w:spacing w:val="-1"/>
        </w:rPr>
        <w:t xml:space="preserve"> </w:t>
      </w:r>
      <w:r>
        <w:t>Šibenika – BIKARAC d.o.o. Šibenik (OIB: 68212264037) i to:</w:t>
      </w:r>
    </w:p>
    <w:p w14:paraId="266A822A" w14:textId="77777777" w:rsidR="006C5739" w:rsidRDefault="00B8641A">
      <w:pPr>
        <w:pStyle w:val="Tijeloteksta"/>
        <w:spacing w:before="199" w:line="276" w:lineRule="auto"/>
        <w:ind w:left="1764" w:right="690" w:hanging="360"/>
        <w:jc w:val="both"/>
      </w:pPr>
      <w:r>
        <w:t>-</w:t>
      </w:r>
      <w:r>
        <w:rPr>
          <w:spacing w:val="40"/>
        </w:rPr>
        <w:t xml:space="preserve">  </w:t>
      </w:r>
      <w:r>
        <w:t>20.</w:t>
      </w:r>
      <w:r>
        <w:rPr>
          <w:spacing w:val="-12"/>
        </w:rPr>
        <w:t xml:space="preserve"> </w:t>
      </w:r>
      <w:r>
        <w:t>svibnja</w:t>
      </w:r>
      <w:r>
        <w:rPr>
          <w:spacing w:val="-12"/>
        </w:rPr>
        <w:t xml:space="preserve"> </w:t>
      </w:r>
      <w:r>
        <w:t>2024.</w:t>
      </w:r>
      <w:r>
        <w:rPr>
          <w:spacing w:val="-12"/>
        </w:rPr>
        <w:t xml:space="preserve"> </w:t>
      </w:r>
      <w:r>
        <w:t>godine</w:t>
      </w:r>
      <w:r>
        <w:rPr>
          <w:spacing w:val="-10"/>
        </w:rPr>
        <w:t xml:space="preserve"> </w:t>
      </w:r>
      <w:r>
        <w:t>-</w:t>
      </w:r>
      <w:r>
        <w:rPr>
          <w:spacing w:val="-13"/>
        </w:rPr>
        <w:t xml:space="preserve"> </w:t>
      </w:r>
      <w:r>
        <w:t>suglasnost</w:t>
      </w:r>
      <w:r>
        <w:rPr>
          <w:spacing w:val="-12"/>
        </w:rPr>
        <w:t xml:space="preserve"> </w:t>
      </w:r>
      <w:r>
        <w:t>za</w:t>
      </w:r>
      <w:r>
        <w:rPr>
          <w:spacing w:val="-11"/>
        </w:rPr>
        <w:t xml:space="preserve"> </w:t>
      </w:r>
      <w:r>
        <w:t>zaduženje</w:t>
      </w:r>
      <w:r>
        <w:rPr>
          <w:spacing w:val="-10"/>
        </w:rPr>
        <w:t xml:space="preserve"> </w:t>
      </w:r>
      <w:r>
        <w:t>putem</w:t>
      </w:r>
      <w:r>
        <w:rPr>
          <w:spacing w:val="-12"/>
        </w:rPr>
        <w:t xml:space="preserve"> </w:t>
      </w:r>
      <w:r>
        <w:t>financijskog</w:t>
      </w:r>
      <w:r>
        <w:rPr>
          <w:spacing w:val="-12"/>
        </w:rPr>
        <w:t xml:space="preserve"> </w:t>
      </w:r>
      <w:r>
        <w:t>leasinga</w:t>
      </w:r>
      <w:r>
        <w:rPr>
          <w:spacing w:val="-13"/>
        </w:rPr>
        <w:t xml:space="preserve"> </w:t>
      </w:r>
      <w:r>
        <w:t>kod</w:t>
      </w:r>
      <w:r>
        <w:rPr>
          <w:spacing w:val="-9"/>
        </w:rPr>
        <w:t xml:space="preserve"> </w:t>
      </w:r>
      <w:r>
        <w:t>IMPULS-LEASING</w:t>
      </w:r>
      <w:r>
        <w:rPr>
          <w:spacing w:val="-12"/>
        </w:rPr>
        <w:t xml:space="preserve"> </w:t>
      </w:r>
      <w:r>
        <w:t>d.o.o.,</w:t>
      </w:r>
      <w:r>
        <w:rPr>
          <w:spacing w:val="-11"/>
        </w:rPr>
        <w:t xml:space="preserve"> </w:t>
      </w:r>
      <w:r>
        <w:t>Velimira</w:t>
      </w:r>
      <w:r>
        <w:rPr>
          <w:spacing w:val="-13"/>
        </w:rPr>
        <w:t xml:space="preserve"> </w:t>
      </w:r>
      <w:r>
        <w:t>Škorpika</w:t>
      </w:r>
      <w:r>
        <w:rPr>
          <w:spacing w:val="-13"/>
        </w:rPr>
        <w:t xml:space="preserve"> </w:t>
      </w:r>
      <w:r>
        <w:t>24/I, 10090 Zagreb, OIB: 65918029671, za nabavu novog specijalnog vozila teleskopskog utovarivača, model podvožja: MERLO</w:t>
      </w:r>
      <w:r>
        <w:rPr>
          <w:spacing w:val="-1"/>
        </w:rPr>
        <w:t xml:space="preserve"> </w:t>
      </w:r>
      <w:r>
        <w:t>TF 33.7- 115, proizvođač: MERLO s.p.a., dobavljač: GRA-PO d.o.o., godina proizvodnje 2023., ukupne nabavne vrijednosti objekta leasinga bez</w:t>
      </w:r>
      <w:r>
        <w:rPr>
          <w:spacing w:val="-14"/>
        </w:rPr>
        <w:t xml:space="preserve"> </w:t>
      </w:r>
      <w:r>
        <w:t>PDV-a</w:t>
      </w:r>
      <w:r>
        <w:rPr>
          <w:spacing w:val="-14"/>
        </w:rPr>
        <w:t xml:space="preserve"> </w:t>
      </w:r>
      <w:r>
        <w:t>u</w:t>
      </w:r>
      <w:r>
        <w:rPr>
          <w:spacing w:val="-13"/>
        </w:rPr>
        <w:t xml:space="preserve"> </w:t>
      </w:r>
      <w:r>
        <w:t>iznosu</w:t>
      </w:r>
      <w:r>
        <w:rPr>
          <w:spacing w:val="-13"/>
        </w:rPr>
        <w:t xml:space="preserve"> </w:t>
      </w:r>
      <w:r>
        <w:t>87.545,00</w:t>
      </w:r>
      <w:r>
        <w:rPr>
          <w:spacing w:val="-13"/>
        </w:rPr>
        <w:t xml:space="preserve"> </w:t>
      </w:r>
      <w:r>
        <w:t>eura,</w:t>
      </w:r>
      <w:r>
        <w:rPr>
          <w:spacing w:val="-13"/>
        </w:rPr>
        <w:t xml:space="preserve"> </w:t>
      </w:r>
      <w:r>
        <w:t>učešće</w:t>
      </w:r>
      <w:r>
        <w:rPr>
          <w:spacing w:val="-14"/>
        </w:rPr>
        <w:t xml:space="preserve"> </w:t>
      </w:r>
      <w:r>
        <w:t>u</w:t>
      </w:r>
      <w:r>
        <w:rPr>
          <w:spacing w:val="-13"/>
        </w:rPr>
        <w:t xml:space="preserve"> </w:t>
      </w:r>
      <w:r>
        <w:t>visini</w:t>
      </w:r>
      <w:r>
        <w:rPr>
          <w:spacing w:val="-12"/>
        </w:rPr>
        <w:t xml:space="preserve"> </w:t>
      </w:r>
      <w:r>
        <w:t>50%</w:t>
      </w:r>
      <w:r>
        <w:rPr>
          <w:spacing w:val="-14"/>
        </w:rPr>
        <w:t xml:space="preserve"> </w:t>
      </w:r>
      <w:r>
        <w:t>bruto</w:t>
      </w:r>
      <w:r>
        <w:rPr>
          <w:spacing w:val="-13"/>
        </w:rPr>
        <w:t xml:space="preserve"> </w:t>
      </w:r>
      <w:r>
        <w:t>nabavne</w:t>
      </w:r>
      <w:r>
        <w:rPr>
          <w:spacing w:val="-14"/>
        </w:rPr>
        <w:t xml:space="preserve"> </w:t>
      </w:r>
      <w:r>
        <w:t>vrijednosti</w:t>
      </w:r>
      <w:r>
        <w:rPr>
          <w:spacing w:val="-12"/>
        </w:rPr>
        <w:t xml:space="preserve"> </w:t>
      </w:r>
      <w:r>
        <w:t>objekta</w:t>
      </w:r>
      <w:r>
        <w:rPr>
          <w:spacing w:val="-14"/>
        </w:rPr>
        <w:t xml:space="preserve"> </w:t>
      </w:r>
      <w:r>
        <w:t>(54.715,62</w:t>
      </w:r>
      <w:r>
        <w:rPr>
          <w:spacing w:val="-15"/>
        </w:rPr>
        <w:t xml:space="preserve"> </w:t>
      </w:r>
      <w:r>
        <w:t>eura),</w:t>
      </w:r>
      <w:r>
        <w:rPr>
          <w:spacing w:val="-14"/>
        </w:rPr>
        <w:t xml:space="preserve"> </w:t>
      </w:r>
      <w:r>
        <w:t>otkupne</w:t>
      </w:r>
      <w:r>
        <w:rPr>
          <w:spacing w:val="-14"/>
        </w:rPr>
        <w:t xml:space="preserve"> </w:t>
      </w:r>
      <w:r>
        <w:t>vrijednosti</w:t>
      </w:r>
      <w:r>
        <w:rPr>
          <w:spacing w:val="-11"/>
        </w:rPr>
        <w:t xml:space="preserve"> </w:t>
      </w:r>
      <w:r>
        <w:t>objekta leasinga u iznosu 132,72 eura uz kamatnu stopu (fiksnu) 7,00% te trajanju finan</w:t>
      </w:r>
      <w:r>
        <w:t>ciranja 60 mjeseci (KLASA: 403-01/24-01/02, URBROJ: 2182-01-06-24-2).</w:t>
      </w:r>
    </w:p>
    <w:p w14:paraId="5F1057E7" w14:textId="77777777" w:rsidR="006C5739" w:rsidRDefault="00B8641A">
      <w:pPr>
        <w:pStyle w:val="Tijeloteksta"/>
        <w:spacing w:before="202" w:line="276" w:lineRule="auto"/>
        <w:ind w:left="696" w:right="693" w:firstLine="708"/>
        <w:jc w:val="both"/>
      </w:pPr>
      <w:r>
        <w:t>Nakon</w:t>
      </w:r>
      <w:r>
        <w:rPr>
          <w:spacing w:val="-12"/>
        </w:rPr>
        <w:t xml:space="preserve"> </w:t>
      </w:r>
      <w:r>
        <w:t>dobivene</w:t>
      </w:r>
      <w:r>
        <w:rPr>
          <w:spacing w:val="-11"/>
        </w:rPr>
        <w:t xml:space="preserve"> </w:t>
      </w:r>
      <w:r>
        <w:t>suglasnosti</w:t>
      </w:r>
      <w:r>
        <w:rPr>
          <w:spacing w:val="-10"/>
        </w:rPr>
        <w:t xml:space="preserve"> </w:t>
      </w:r>
      <w:r>
        <w:t>BIKARAC</w:t>
      </w:r>
      <w:r>
        <w:rPr>
          <w:spacing w:val="-11"/>
        </w:rPr>
        <w:t xml:space="preserve"> </w:t>
      </w:r>
      <w:r>
        <w:t>d.o.o.</w:t>
      </w:r>
      <w:r>
        <w:rPr>
          <w:spacing w:val="-12"/>
        </w:rPr>
        <w:t xml:space="preserve"> </w:t>
      </w:r>
      <w:r>
        <w:t>Šibenik</w:t>
      </w:r>
      <w:r>
        <w:rPr>
          <w:spacing w:val="-11"/>
        </w:rPr>
        <w:t xml:space="preserve"> </w:t>
      </w:r>
      <w:r>
        <w:t>je</w:t>
      </w:r>
      <w:r>
        <w:rPr>
          <w:spacing w:val="-12"/>
        </w:rPr>
        <w:t xml:space="preserve"> </w:t>
      </w:r>
      <w:r>
        <w:t>3.</w:t>
      </w:r>
      <w:r>
        <w:rPr>
          <w:spacing w:val="-12"/>
        </w:rPr>
        <w:t xml:space="preserve"> </w:t>
      </w:r>
      <w:r>
        <w:t>lipnja</w:t>
      </w:r>
      <w:r>
        <w:rPr>
          <w:spacing w:val="-12"/>
        </w:rPr>
        <w:t xml:space="preserve"> </w:t>
      </w:r>
      <w:r>
        <w:t>2024.</w:t>
      </w:r>
      <w:r>
        <w:rPr>
          <w:spacing w:val="-12"/>
        </w:rPr>
        <w:t xml:space="preserve"> </w:t>
      </w:r>
      <w:r>
        <w:t>godine</w:t>
      </w:r>
      <w:r>
        <w:rPr>
          <w:spacing w:val="-13"/>
        </w:rPr>
        <w:t xml:space="preserve"> </w:t>
      </w:r>
      <w:r>
        <w:t>potpisao</w:t>
      </w:r>
      <w:r>
        <w:rPr>
          <w:spacing w:val="-12"/>
        </w:rPr>
        <w:t xml:space="preserve"> </w:t>
      </w:r>
      <w:r>
        <w:t>Ugovor</w:t>
      </w:r>
      <w:r>
        <w:rPr>
          <w:spacing w:val="-13"/>
        </w:rPr>
        <w:t xml:space="preserve"> </w:t>
      </w:r>
      <w:r>
        <w:t>o</w:t>
      </w:r>
      <w:r>
        <w:rPr>
          <w:spacing w:val="-10"/>
        </w:rPr>
        <w:t xml:space="preserve"> </w:t>
      </w:r>
      <w:r>
        <w:t>financijskom</w:t>
      </w:r>
      <w:r>
        <w:rPr>
          <w:spacing w:val="-12"/>
        </w:rPr>
        <w:t xml:space="preserve"> </w:t>
      </w:r>
      <w:r>
        <w:t>leasingu</w:t>
      </w:r>
      <w:r>
        <w:rPr>
          <w:spacing w:val="-9"/>
        </w:rPr>
        <w:t xml:space="preserve"> </w:t>
      </w:r>
      <w:r>
        <w:t>s</w:t>
      </w:r>
      <w:r>
        <w:rPr>
          <w:spacing w:val="-12"/>
        </w:rPr>
        <w:t xml:space="preserve"> </w:t>
      </w:r>
      <w:r>
        <w:t xml:space="preserve">nepromjenjivom nominalnom kamatnom stopom br. 61635 po </w:t>
      </w:r>
      <w:r>
        <w:t>uvjetima dane suglasnosti Gradonačelnika.</w:t>
      </w:r>
    </w:p>
    <w:p w14:paraId="1109202C" w14:textId="77777777" w:rsidR="006C5739" w:rsidRDefault="00B8641A">
      <w:pPr>
        <w:pStyle w:val="Tijeloteksta"/>
        <w:spacing w:before="200" w:line="276" w:lineRule="auto"/>
        <w:ind w:left="696" w:right="696" w:firstLine="708"/>
        <w:jc w:val="both"/>
      </w:pPr>
      <w:r>
        <w:t>Grad Šibenik je izvještavao Ministarstvo financija tromjesečno do 10. u mjesecu za prethodno izvještajno razdoblje o otplati na temelju danih suglasnosti i sklopljenih ugovora o zaduživanju pravnih osoba i ustanova u vlasništvu Grada Šibenika, a poštivajući odredbe članka 128. Zakona o proračunu („Narodne novine“ broj 144/21).</w:t>
      </w:r>
    </w:p>
    <w:p w14:paraId="2623F700" w14:textId="77777777" w:rsidR="006C5739" w:rsidRDefault="00B8641A">
      <w:pPr>
        <w:pStyle w:val="Tijeloteksta"/>
        <w:spacing w:before="200" w:line="276" w:lineRule="auto"/>
        <w:ind w:left="696" w:right="699" w:firstLine="708"/>
        <w:jc w:val="both"/>
      </w:pPr>
      <w:r>
        <w:t>U razdoblju od 1. siječnja do 30. lipnja 2024. godine je ukupno otplaćeno 371.378,08 EUR-a po svim danim suglasnostima te je saldo po istima 3.388.488,08 EUR-a, a koji se vodi u izvanbilančnoj evidenciji poslovnih knjiga Grada Šibenika sukladno važećem Pravilniku o proračunskom računovodstvu i Računskom planu.</w:t>
      </w:r>
    </w:p>
    <w:p w14:paraId="4CC78B9F" w14:textId="77777777" w:rsidR="006C5739" w:rsidRDefault="00B8641A">
      <w:pPr>
        <w:pStyle w:val="Tijeloteksta"/>
        <w:spacing w:before="200"/>
        <w:ind w:left="696" w:right="698" w:firstLine="708"/>
        <w:jc w:val="both"/>
      </w:pPr>
      <w:r>
        <w:t xml:space="preserve">Prosječni godišnji anuitet po danim suglasnostima pravnih osoba u vlasništvu Grada Šibenika </w:t>
      </w:r>
      <w:r>
        <w:rPr>
          <w:u w:val="single"/>
        </w:rPr>
        <w:t>ne ulazi</w:t>
      </w:r>
      <w:r>
        <w:t xml:space="preserve"> u limit za dugoročno zaduženje Grada Šibenika.</w:t>
      </w:r>
    </w:p>
    <w:p w14:paraId="1E443DB0" w14:textId="77777777" w:rsidR="006C5739" w:rsidRDefault="006C5739">
      <w:pPr>
        <w:pStyle w:val="Tijeloteksta"/>
        <w:spacing w:before="1"/>
      </w:pPr>
    </w:p>
    <w:p w14:paraId="3AFF4422" w14:textId="77777777" w:rsidR="006C5739" w:rsidRDefault="00B8641A">
      <w:pPr>
        <w:pStyle w:val="Tijeloteksta"/>
        <w:ind w:left="1476"/>
      </w:pPr>
      <w:r>
        <w:t>Nastavno,</w:t>
      </w:r>
      <w:r>
        <w:rPr>
          <w:spacing w:val="-3"/>
        </w:rPr>
        <w:t xml:space="preserve"> </w:t>
      </w:r>
      <w:r>
        <w:t>u prilogu, izvješće</w:t>
      </w:r>
      <w:r>
        <w:rPr>
          <w:spacing w:val="-2"/>
        </w:rPr>
        <w:t xml:space="preserve"> </w:t>
      </w:r>
      <w:r>
        <w:t>o otplatama</w:t>
      </w:r>
      <w:r>
        <w:rPr>
          <w:spacing w:val="-1"/>
        </w:rPr>
        <w:t xml:space="preserve"> </w:t>
      </w:r>
      <w:r>
        <w:t>po</w:t>
      </w:r>
      <w:r>
        <w:rPr>
          <w:spacing w:val="1"/>
        </w:rPr>
        <w:t xml:space="preserve"> </w:t>
      </w:r>
      <w:r>
        <w:t>zaduženju/jamstvu/suglasnostima do 30.</w:t>
      </w:r>
      <w:r>
        <w:rPr>
          <w:spacing w:val="-1"/>
        </w:rPr>
        <w:t xml:space="preserve"> </w:t>
      </w:r>
      <w:r>
        <w:t>lipnja</w:t>
      </w:r>
      <w:r>
        <w:rPr>
          <w:spacing w:val="-1"/>
        </w:rPr>
        <w:t xml:space="preserve"> </w:t>
      </w:r>
      <w:r>
        <w:t xml:space="preserve">2024. </w:t>
      </w:r>
      <w:r>
        <w:rPr>
          <w:spacing w:val="-2"/>
        </w:rPr>
        <w:t>godine.</w:t>
      </w:r>
    </w:p>
    <w:p w14:paraId="6DE592DB" w14:textId="77777777" w:rsidR="006C5739" w:rsidRDefault="006C5739">
      <w:pPr>
        <w:pStyle w:val="Tijeloteksta"/>
        <w:sectPr w:rsidR="006C5739">
          <w:headerReference w:type="default" r:id="rId90"/>
          <w:footerReference w:type="default" r:id="rId91"/>
          <w:pgSz w:w="16840" w:h="11910" w:orient="landscape"/>
          <w:pgMar w:top="1060" w:right="720" w:bottom="1200" w:left="720" w:header="0" w:footer="1000" w:gutter="0"/>
          <w:cols w:space="720"/>
        </w:sectPr>
      </w:pPr>
    </w:p>
    <w:p w14:paraId="1B3FD8D7" w14:textId="77777777" w:rsidR="006C5739" w:rsidRDefault="00B8641A">
      <w:pPr>
        <w:pStyle w:val="Tijeloteksta"/>
        <w:ind w:left="13285"/>
        <w:rPr>
          <w:sz w:val="20"/>
        </w:rPr>
      </w:pPr>
      <w:r>
        <w:rPr>
          <w:noProof/>
          <w:sz w:val="20"/>
        </w:rPr>
        <w:lastRenderedPageBreak/>
        <mc:AlternateContent>
          <mc:Choice Requires="wps">
            <w:drawing>
              <wp:inline distT="0" distB="0" distL="0" distR="0" wp14:anchorId="6B74B1AD" wp14:editId="76D136FA">
                <wp:extent cx="798830" cy="180340"/>
                <wp:effectExtent l="9525" t="0" r="1270" b="10160"/>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8830" cy="180340"/>
                        </a:xfrm>
                        <a:prstGeom prst="rect">
                          <a:avLst/>
                        </a:prstGeom>
                        <a:ln w="6095">
                          <a:solidFill>
                            <a:srgbClr val="000000"/>
                          </a:solidFill>
                          <a:prstDash val="solid"/>
                        </a:ln>
                      </wps:spPr>
                      <wps:txbx>
                        <w:txbxContent>
                          <w:p w14:paraId="44A3CB9A" w14:textId="77777777" w:rsidR="006C5739" w:rsidRDefault="00B8641A">
                            <w:pPr>
                              <w:spacing w:line="274" w:lineRule="exact"/>
                              <w:ind w:right="-15"/>
                              <w:rPr>
                                <w:b/>
                                <w:sz w:val="24"/>
                              </w:rPr>
                            </w:pPr>
                            <w:r>
                              <w:rPr>
                                <w:b/>
                                <w:w w:val="80"/>
                                <w:sz w:val="24"/>
                              </w:rPr>
                              <w:t>Obrazac</w:t>
                            </w:r>
                            <w:r>
                              <w:rPr>
                                <w:b/>
                                <w:sz w:val="24"/>
                              </w:rPr>
                              <w:t xml:space="preserve"> </w:t>
                            </w:r>
                            <w:r>
                              <w:rPr>
                                <w:b/>
                                <w:spacing w:val="-4"/>
                                <w:w w:val="85"/>
                                <w:sz w:val="24"/>
                              </w:rPr>
                              <w:t>IZJS</w:t>
                            </w:r>
                          </w:p>
                        </w:txbxContent>
                      </wps:txbx>
                      <wps:bodyPr wrap="square" lIns="0" tIns="0" rIns="0" bIns="0" rtlCol="0">
                        <a:noAutofit/>
                      </wps:bodyPr>
                    </wps:wsp>
                  </a:graphicData>
                </a:graphic>
              </wp:inline>
            </w:drawing>
          </mc:Choice>
          <mc:Fallback>
            <w:pict>
              <v:shape w14:anchorId="6B74B1AD" id="Textbox 225" o:spid="_x0000_s1039" type="#_x0000_t202" style="width:62.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" filled="f" strokeweight=".16931mm">
                <v:path arrowok="t"/>
                <v:textbox inset="0,0,0,0">
                  <w:txbxContent>
                    <w:p w14:paraId="44A3CB9A" w14:textId="77777777" w:rsidR="006C5739" w:rsidRDefault="00000000">
                      <w:pPr>
                        <w:spacing w:line="274" w:lineRule="exact"/>
                        <w:ind w:right="-15"/>
                        <w:rPr>
                          <w:b/>
                          <w:sz w:val="24"/>
                        </w:rPr>
                      </w:pPr>
                      <w:r>
                        <w:rPr>
                          <w:b/>
                          <w:w w:val="80"/>
                          <w:sz w:val="24"/>
                        </w:rPr>
                        <w:t>Obrazac</w:t>
                      </w:r>
                      <w:r>
                        <w:rPr>
                          <w:b/>
                          <w:sz w:val="24"/>
                        </w:rPr>
                        <w:t xml:space="preserve"> </w:t>
                      </w:r>
                      <w:r>
                        <w:rPr>
                          <w:b/>
                          <w:spacing w:val="-4"/>
                          <w:w w:val="85"/>
                          <w:sz w:val="24"/>
                        </w:rPr>
                        <w:t>IZJS</w:t>
                      </w:r>
                    </w:p>
                  </w:txbxContent>
                </v:textbox>
                <w10:anchorlock/>
              </v:shape>
            </w:pict>
          </mc:Fallback>
        </mc:AlternateContent>
      </w:r>
    </w:p>
    <w:p w14:paraId="7B6E7E8D" w14:textId="77777777" w:rsidR="006C5739" w:rsidRDefault="00B8641A">
      <w:pPr>
        <w:spacing w:before="235"/>
        <w:ind w:left="696"/>
        <w:rPr>
          <w:b/>
        </w:rPr>
      </w:pPr>
      <w:r>
        <w:rPr>
          <w:b/>
          <w:w w:val="80"/>
        </w:rPr>
        <w:t>MINISTARSTVO</w:t>
      </w:r>
      <w:r>
        <w:rPr>
          <w:b/>
          <w:spacing w:val="2"/>
        </w:rPr>
        <w:t xml:space="preserve"> </w:t>
      </w:r>
      <w:r>
        <w:rPr>
          <w:b/>
          <w:w w:val="80"/>
        </w:rPr>
        <w:t>FINANCIJA</w:t>
      </w:r>
      <w:r>
        <w:rPr>
          <w:b/>
          <w:spacing w:val="5"/>
        </w:rPr>
        <w:t xml:space="preserve"> </w:t>
      </w:r>
      <w:r>
        <w:rPr>
          <w:b/>
          <w:w w:val="80"/>
        </w:rPr>
        <w:t>-</w:t>
      </w:r>
      <w:r>
        <w:rPr>
          <w:b/>
          <w:spacing w:val="2"/>
        </w:rPr>
        <w:t xml:space="preserve"> </w:t>
      </w:r>
      <w:r>
        <w:rPr>
          <w:b/>
          <w:w w:val="80"/>
        </w:rPr>
        <w:t>DRŽAVNA</w:t>
      </w:r>
      <w:r>
        <w:rPr>
          <w:b/>
          <w:spacing w:val="1"/>
        </w:rPr>
        <w:t xml:space="preserve"> </w:t>
      </w:r>
      <w:r>
        <w:rPr>
          <w:b/>
          <w:spacing w:val="-2"/>
          <w:w w:val="80"/>
        </w:rPr>
        <w:t>RIZNICA</w:t>
      </w:r>
    </w:p>
    <w:p w14:paraId="58F9EE3E" w14:textId="77777777" w:rsidR="006C5739" w:rsidRDefault="00B8641A">
      <w:pPr>
        <w:spacing w:before="2"/>
        <w:ind w:left="696"/>
        <w:rPr>
          <w:rFonts w:ascii="Microsoft Sans Serif" w:hAnsi="Microsoft Sans Serif"/>
        </w:rPr>
      </w:pPr>
      <w:r>
        <w:rPr>
          <w:rFonts w:ascii="Microsoft Sans Serif" w:hAnsi="Microsoft Sans Serif"/>
          <w:w w:val="80"/>
        </w:rPr>
        <w:t>Uprava</w:t>
      </w:r>
      <w:r>
        <w:rPr>
          <w:rFonts w:ascii="Microsoft Sans Serif" w:hAnsi="Microsoft Sans Serif"/>
          <w:spacing w:val="-1"/>
        </w:rPr>
        <w:t xml:space="preserve"> </w:t>
      </w:r>
      <w:r>
        <w:rPr>
          <w:rFonts w:ascii="Microsoft Sans Serif" w:hAnsi="Microsoft Sans Serif"/>
          <w:w w:val="80"/>
        </w:rPr>
        <w:t>za</w:t>
      </w:r>
      <w:r>
        <w:rPr>
          <w:rFonts w:ascii="Microsoft Sans Serif" w:hAnsi="Microsoft Sans Serif"/>
          <w:spacing w:val="-3"/>
        </w:rPr>
        <w:t xml:space="preserve"> </w:t>
      </w:r>
      <w:r>
        <w:rPr>
          <w:rFonts w:ascii="Microsoft Sans Serif" w:hAnsi="Microsoft Sans Serif"/>
          <w:w w:val="80"/>
        </w:rPr>
        <w:t>pripremu</w:t>
      </w:r>
      <w:r>
        <w:rPr>
          <w:rFonts w:ascii="Microsoft Sans Serif" w:hAnsi="Microsoft Sans Serif"/>
          <w:spacing w:val="-2"/>
        </w:rPr>
        <w:t xml:space="preserve"> </w:t>
      </w:r>
      <w:r>
        <w:rPr>
          <w:rFonts w:ascii="Microsoft Sans Serif" w:hAnsi="Microsoft Sans Serif"/>
          <w:w w:val="80"/>
        </w:rPr>
        <w:t>proračuna</w:t>
      </w:r>
      <w:r>
        <w:rPr>
          <w:rFonts w:ascii="Microsoft Sans Serif" w:hAnsi="Microsoft Sans Serif"/>
          <w:spacing w:val="-4"/>
        </w:rPr>
        <w:t xml:space="preserve"> </w:t>
      </w:r>
      <w:r>
        <w:rPr>
          <w:rFonts w:ascii="Microsoft Sans Serif" w:hAnsi="Microsoft Sans Serif"/>
          <w:w w:val="80"/>
        </w:rPr>
        <w:t>i</w:t>
      </w:r>
      <w:r>
        <w:rPr>
          <w:rFonts w:ascii="Microsoft Sans Serif" w:hAnsi="Microsoft Sans Serif"/>
        </w:rPr>
        <w:t xml:space="preserve"> </w:t>
      </w:r>
      <w:r>
        <w:rPr>
          <w:rFonts w:ascii="Microsoft Sans Serif" w:hAnsi="Microsoft Sans Serif"/>
          <w:w w:val="80"/>
        </w:rPr>
        <w:t>financiranje</w:t>
      </w:r>
      <w:r>
        <w:rPr>
          <w:rFonts w:ascii="Microsoft Sans Serif" w:hAnsi="Microsoft Sans Serif"/>
          <w:spacing w:val="-4"/>
        </w:rPr>
        <w:t xml:space="preserve"> </w:t>
      </w:r>
      <w:r>
        <w:rPr>
          <w:rFonts w:ascii="Microsoft Sans Serif" w:hAnsi="Microsoft Sans Serif"/>
          <w:spacing w:val="-2"/>
          <w:w w:val="80"/>
        </w:rPr>
        <w:t>JLP(R)S</w:t>
      </w:r>
    </w:p>
    <w:p w14:paraId="0735A6A8" w14:textId="77777777" w:rsidR="006C5739" w:rsidRDefault="00B8641A">
      <w:pPr>
        <w:spacing w:before="3"/>
        <w:ind w:left="696"/>
        <w:rPr>
          <w:rFonts w:ascii="Microsoft Sans Serif"/>
        </w:rPr>
      </w:pPr>
      <w:r>
        <w:rPr>
          <w:rFonts w:ascii="Microsoft Sans Serif"/>
          <w:w w:val="80"/>
        </w:rPr>
        <w:t>Sektor</w:t>
      </w:r>
      <w:r>
        <w:rPr>
          <w:rFonts w:ascii="Microsoft Sans Serif"/>
          <w:spacing w:val="-2"/>
        </w:rPr>
        <w:t xml:space="preserve"> </w:t>
      </w:r>
      <w:r>
        <w:rPr>
          <w:rFonts w:ascii="Microsoft Sans Serif"/>
          <w:w w:val="80"/>
        </w:rPr>
        <w:t>za</w:t>
      </w:r>
      <w:r>
        <w:rPr>
          <w:rFonts w:ascii="Microsoft Sans Serif"/>
          <w:spacing w:val="-3"/>
        </w:rPr>
        <w:t xml:space="preserve"> </w:t>
      </w:r>
      <w:r>
        <w:rPr>
          <w:rFonts w:ascii="Microsoft Sans Serif"/>
          <w:w w:val="80"/>
        </w:rPr>
        <w:t>financiranje</w:t>
      </w:r>
      <w:r>
        <w:rPr>
          <w:rFonts w:ascii="Microsoft Sans Serif"/>
          <w:spacing w:val="-4"/>
        </w:rPr>
        <w:t xml:space="preserve"> </w:t>
      </w:r>
      <w:r>
        <w:rPr>
          <w:rFonts w:ascii="Microsoft Sans Serif"/>
          <w:spacing w:val="-2"/>
          <w:w w:val="80"/>
        </w:rPr>
        <w:t>JLP(R)S</w:t>
      </w:r>
    </w:p>
    <w:p w14:paraId="30471E40" w14:textId="77777777" w:rsidR="006C5739" w:rsidRDefault="00B8641A">
      <w:pPr>
        <w:spacing w:before="3"/>
        <w:ind w:left="696"/>
        <w:rPr>
          <w:rFonts w:ascii="Microsoft Sans Serif" w:hAnsi="Microsoft Sans Serif"/>
        </w:rPr>
      </w:pPr>
      <w:r>
        <w:rPr>
          <w:rFonts w:ascii="Microsoft Sans Serif" w:hAnsi="Microsoft Sans Serif"/>
          <w:w w:val="80"/>
        </w:rPr>
        <w:t>Katančićeva</w:t>
      </w:r>
      <w:r>
        <w:rPr>
          <w:rFonts w:ascii="Microsoft Sans Serif" w:hAnsi="Microsoft Sans Serif"/>
          <w:spacing w:val="-3"/>
        </w:rPr>
        <w:t xml:space="preserve"> </w:t>
      </w:r>
      <w:r>
        <w:rPr>
          <w:rFonts w:ascii="Microsoft Sans Serif" w:hAnsi="Microsoft Sans Serif"/>
          <w:w w:val="80"/>
        </w:rPr>
        <w:t>5,</w:t>
      </w:r>
      <w:r>
        <w:rPr>
          <w:rFonts w:ascii="Microsoft Sans Serif" w:hAnsi="Microsoft Sans Serif"/>
          <w:spacing w:val="-1"/>
        </w:rPr>
        <w:t xml:space="preserve"> </w:t>
      </w:r>
      <w:r>
        <w:rPr>
          <w:rFonts w:ascii="Microsoft Sans Serif" w:hAnsi="Microsoft Sans Serif"/>
          <w:w w:val="80"/>
        </w:rPr>
        <w:t>10000</w:t>
      </w:r>
      <w:r>
        <w:rPr>
          <w:rFonts w:ascii="Microsoft Sans Serif" w:hAnsi="Microsoft Sans Serif"/>
          <w:spacing w:val="2"/>
        </w:rPr>
        <w:t xml:space="preserve"> </w:t>
      </w:r>
      <w:r>
        <w:rPr>
          <w:rFonts w:ascii="Microsoft Sans Serif" w:hAnsi="Microsoft Sans Serif"/>
          <w:spacing w:val="-2"/>
          <w:w w:val="80"/>
        </w:rPr>
        <w:t>ZAGREB</w:t>
      </w:r>
    </w:p>
    <w:p w14:paraId="33603EF7" w14:textId="77777777" w:rsidR="006C5739" w:rsidRDefault="006C5739">
      <w:pPr>
        <w:pStyle w:val="Tijeloteksta"/>
        <w:spacing w:before="26"/>
        <w:rPr>
          <w:rFonts w:ascii="Microsoft Sans Serif"/>
          <w:sz w:val="22"/>
        </w:rPr>
      </w:pPr>
    </w:p>
    <w:p w14:paraId="0E5C48AC" w14:textId="77777777" w:rsidR="006C5739" w:rsidRDefault="00B8641A">
      <w:pPr>
        <w:spacing w:before="1"/>
        <w:ind w:right="1"/>
        <w:jc w:val="center"/>
        <w:rPr>
          <w:b/>
          <w:sz w:val="32"/>
        </w:rPr>
      </w:pPr>
      <w:r>
        <w:rPr>
          <w:b/>
          <w:w w:val="80"/>
          <w:sz w:val="32"/>
        </w:rPr>
        <w:t>IZVJEŠĆE</w:t>
      </w:r>
      <w:r>
        <w:rPr>
          <w:b/>
          <w:spacing w:val="-2"/>
          <w:sz w:val="32"/>
        </w:rPr>
        <w:t xml:space="preserve"> </w:t>
      </w:r>
      <w:r>
        <w:rPr>
          <w:b/>
          <w:w w:val="80"/>
          <w:sz w:val="32"/>
        </w:rPr>
        <w:t>O</w:t>
      </w:r>
      <w:r>
        <w:rPr>
          <w:b/>
          <w:spacing w:val="-4"/>
          <w:sz w:val="32"/>
        </w:rPr>
        <w:t xml:space="preserve"> </w:t>
      </w:r>
      <w:r>
        <w:rPr>
          <w:b/>
          <w:w w:val="80"/>
          <w:sz w:val="32"/>
        </w:rPr>
        <w:t>ZADUŽENJU</w:t>
      </w:r>
      <w:r>
        <w:rPr>
          <w:b/>
          <w:spacing w:val="-2"/>
          <w:sz w:val="32"/>
        </w:rPr>
        <w:t xml:space="preserve"> </w:t>
      </w:r>
      <w:r>
        <w:rPr>
          <w:b/>
          <w:w w:val="80"/>
          <w:sz w:val="32"/>
        </w:rPr>
        <w:t>/</w:t>
      </w:r>
      <w:r>
        <w:rPr>
          <w:b/>
          <w:spacing w:val="-4"/>
          <w:sz w:val="32"/>
        </w:rPr>
        <w:t xml:space="preserve"> </w:t>
      </w:r>
      <w:r>
        <w:rPr>
          <w:b/>
          <w:w w:val="80"/>
          <w:sz w:val="32"/>
        </w:rPr>
        <w:t>JAMSTVU</w:t>
      </w:r>
      <w:r>
        <w:rPr>
          <w:b/>
          <w:w w:val="80"/>
          <w:position w:val="8"/>
          <w:sz w:val="21"/>
        </w:rPr>
        <w:t>*1</w:t>
      </w:r>
      <w:r>
        <w:rPr>
          <w:b/>
          <w:w w:val="80"/>
          <w:sz w:val="32"/>
        </w:rPr>
        <w:t>/</w:t>
      </w:r>
      <w:r>
        <w:rPr>
          <w:b/>
          <w:spacing w:val="-3"/>
          <w:sz w:val="32"/>
        </w:rPr>
        <w:t xml:space="preserve"> </w:t>
      </w:r>
      <w:r>
        <w:rPr>
          <w:b/>
          <w:w w:val="80"/>
          <w:sz w:val="32"/>
        </w:rPr>
        <w:t>SUGLASNOSTI</w:t>
      </w:r>
      <w:r>
        <w:rPr>
          <w:b/>
          <w:w w:val="80"/>
          <w:position w:val="8"/>
          <w:sz w:val="21"/>
        </w:rPr>
        <w:t>*2</w:t>
      </w:r>
      <w:r>
        <w:rPr>
          <w:b/>
          <w:spacing w:val="-2"/>
          <w:position w:val="8"/>
          <w:sz w:val="21"/>
        </w:rPr>
        <w:t xml:space="preserve"> </w:t>
      </w:r>
      <w:r>
        <w:rPr>
          <w:b/>
          <w:w w:val="80"/>
          <w:sz w:val="32"/>
        </w:rPr>
        <w:t>DO</w:t>
      </w:r>
      <w:r>
        <w:rPr>
          <w:b/>
          <w:spacing w:val="-1"/>
          <w:sz w:val="32"/>
        </w:rPr>
        <w:t xml:space="preserve"> </w:t>
      </w:r>
      <w:r>
        <w:rPr>
          <w:b/>
          <w:spacing w:val="-2"/>
          <w:w w:val="80"/>
          <w:sz w:val="32"/>
        </w:rPr>
        <w:t>30.06.2024.</w:t>
      </w:r>
    </w:p>
    <w:p w14:paraId="055CB825" w14:textId="77777777" w:rsidR="006C5739" w:rsidRDefault="006C5739">
      <w:pPr>
        <w:spacing w:before="45"/>
        <w:rPr>
          <w:b/>
          <w:sz w:val="20"/>
        </w:rPr>
      </w:pPr>
    </w:p>
    <w:tbl>
      <w:tblPr>
        <w:tblStyle w:val="TableNormal"/>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1560"/>
        <w:gridCol w:w="1132"/>
        <w:gridCol w:w="1132"/>
        <w:gridCol w:w="1274"/>
        <w:gridCol w:w="1201"/>
        <w:gridCol w:w="990"/>
        <w:gridCol w:w="1134"/>
        <w:gridCol w:w="1131"/>
        <w:gridCol w:w="1133"/>
        <w:gridCol w:w="1273"/>
        <w:gridCol w:w="1133"/>
        <w:gridCol w:w="1123"/>
      </w:tblGrid>
      <w:tr w:rsidR="006C5739" w14:paraId="2583516D" w14:textId="77777777">
        <w:trPr>
          <w:trHeight w:val="485"/>
        </w:trPr>
        <w:tc>
          <w:tcPr>
            <w:tcW w:w="494" w:type="dxa"/>
            <w:shd w:val="clear" w:color="auto" w:fill="DFDFDF"/>
          </w:tcPr>
          <w:p w14:paraId="511105C2" w14:textId="77777777" w:rsidR="006C5739" w:rsidRDefault="00B8641A">
            <w:pPr>
              <w:pStyle w:val="TableParagraph"/>
              <w:spacing w:before="104"/>
              <w:ind w:left="10"/>
              <w:jc w:val="center"/>
              <w:rPr>
                <w:b/>
                <w:sz w:val="24"/>
              </w:rPr>
            </w:pPr>
            <w:r>
              <w:rPr>
                <w:b/>
                <w:spacing w:val="-5"/>
                <w:w w:val="90"/>
                <w:sz w:val="24"/>
              </w:rPr>
              <w:t>I.</w:t>
            </w:r>
          </w:p>
        </w:tc>
        <w:tc>
          <w:tcPr>
            <w:tcW w:w="14216" w:type="dxa"/>
            <w:gridSpan w:val="12"/>
            <w:shd w:val="clear" w:color="auto" w:fill="DFDFDF"/>
          </w:tcPr>
          <w:p w14:paraId="1516C4A9" w14:textId="77777777" w:rsidR="006C5739" w:rsidRDefault="00B8641A">
            <w:pPr>
              <w:pStyle w:val="TableParagraph"/>
              <w:spacing w:before="104"/>
              <w:ind w:left="108"/>
              <w:rPr>
                <w:b/>
                <w:sz w:val="24"/>
              </w:rPr>
            </w:pPr>
            <w:r>
              <w:rPr>
                <w:b/>
                <w:w w:val="80"/>
                <w:sz w:val="24"/>
              </w:rPr>
              <w:t>Podnositelj</w:t>
            </w:r>
            <w:r>
              <w:rPr>
                <w:b/>
                <w:spacing w:val="5"/>
                <w:sz w:val="24"/>
              </w:rPr>
              <w:t xml:space="preserve"> </w:t>
            </w:r>
            <w:r>
              <w:rPr>
                <w:b/>
                <w:w w:val="80"/>
                <w:sz w:val="24"/>
              </w:rPr>
              <w:t>izvješća</w:t>
            </w:r>
            <w:r>
              <w:rPr>
                <w:b/>
                <w:spacing w:val="2"/>
                <w:sz w:val="24"/>
              </w:rPr>
              <w:t xml:space="preserve"> </w:t>
            </w:r>
            <w:r>
              <w:rPr>
                <w:b/>
                <w:spacing w:val="-2"/>
                <w:w w:val="80"/>
                <w:sz w:val="24"/>
              </w:rPr>
              <w:t>županija/grad/općina</w:t>
            </w:r>
          </w:p>
        </w:tc>
      </w:tr>
      <w:tr w:rsidR="006C5739" w14:paraId="0BA451D4" w14:textId="77777777">
        <w:trPr>
          <w:trHeight w:val="419"/>
        </w:trPr>
        <w:tc>
          <w:tcPr>
            <w:tcW w:w="494" w:type="dxa"/>
          </w:tcPr>
          <w:p w14:paraId="39D787C2" w14:textId="77777777" w:rsidR="006C5739" w:rsidRDefault="00B8641A">
            <w:pPr>
              <w:pStyle w:val="TableParagraph"/>
              <w:spacing w:before="96"/>
              <w:ind w:left="10" w:right="3"/>
              <w:jc w:val="center"/>
              <w:rPr>
                <w:rFonts w:ascii="Microsoft Sans Serif"/>
                <w:sz w:val="20"/>
              </w:rPr>
            </w:pPr>
            <w:r>
              <w:rPr>
                <w:rFonts w:ascii="Microsoft Sans Serif"/>
                <w:spacing w:val="-5"/>
                <w:w w:val="90"/>
                <w:sz w:val="20"/>
              </w:rPr>
              <w:t>1.</w:t>
            </w:r>
          </w:p>
        </w:tc>
        <w:tc>
          <w:tcPr>
            <w:tcW w:w="1560" w:type="dxa"/>
          </w:tcPr>
          <w:p w14:paraId="1C7FEA0E" w14:textId="77777777" w:rsidR="006C5739" w:rsidRDefault="00B8641A">
            <w:pPr>
              <w:pStyle w:val="TableParagraph"/>
              <w:spacing w:before="87"/>
              <w:ind w:right="256"/>
              <w:jc w:val="right"/>
              <w:rPr>
                <w:rFonts w:ascii="Microsoft Sans Serif"/>
              </w:rPr>
            </w:pPr>
            <w:r>
              <w:rPr>
                <w:rFonts w:ascii="Microsoft Sans Serif"/>
                <w:w w:val="80"/>
              </w:rPr>
              <w:t>Naziv</w:t>
            </w:r>
            <w:r>
              <w:rPr>
                <w:rFonts w:ascii="Microsoft Sans Serif"/>
                <w:spacing w:val="-5"/>
              </w:rPr>
              <w:t xml:space="preserve"> </w:t>
            </w:r>
            <w:r>
              <w:rPr>
                <w:rFonts w:ascii="Microsoft Sans Serif"/>
                <w:spacing w:val="-2"/>
                <w:w w:val="90"/>
              </w:rPr>
              <w:t>JLP(R)S</w:t>
            </w:r>
          </w:p>
        </w:tc>
        <w:tc>
          <w:tcPr>
            <w:tcW w:w="12656" w:type="dxa"/>
            <w:gridSpan w:val="11"/>
          </w:tcPr>
          <w:p w14:paraId="7242E6FC" w14:textId="77777777" w:rsidR="006C5739" w:rsidRDefault="00B8641A">
            <w:pPr>
              <w:pStyle w:val="TableParagraph"/>
              <w:spacing w:before="84"/>
              <w:ind w:left="108"/>
              <w:rPr>
                <w:b/>
              </w:rPr>
            </w:pPr>
            <w:r>
              <w:rPr>
                <w:b/>
                <w:w w:val="80"/>
              </w:rPr>
              <w:t>GRAD</w:t>
            </w:r>
            <w:r>
              <w:rPr>
                <w:b/>
                <w:spacing w:val="-4"/>
              </w:rPr>
              <w:t xml:space="preserve"> </w:t>
            </w:r>
            <w:r>
              <w:rPr>
                <w:b/>
                <w:spacing w:val="-2"/>
                <w:w w:val="85"/>
              </w:rPr>
              <w:t>ŠIBENIK</w:t>
            </w:r>
          </w:p>
        </w:tc>
      </w:tr>
      <w:tr w:rsidR="006C5739" w14:paraId="54CD248D" w14:textId="77777777">
        <w:trPr>
          <w:trHeight w:val="398"/>
        </w:trPr>
        <w:tc>
          <w:tcPr>
            <w:tcW w:w="494" w:type="dxa"/>
            <w:shd w:val="clear" w:color="auto" w:fill="DFDFDF"/>
          </w:tcPr>
          <w:p w14:paraId="39E3E44B" w14:textId="77777777" w:rsidR="006C5739" w:rsidRDefault="00B8641A">
            <w:pPr>
              <w:pStyle w:val="TableParagraph"/>
              <w:spacing w:before="72"/>
              <w:ind w:left="10" w:right="3"/>
              <w:jc w:val="center"/>
              <w:rPr>
                <w:b/>
              </w:rPr>
            </w:pPr>
            <w:r>
              <w:rPr>
                <w:b/>
                <w:spacing w:val="-5"/>
                <w:w w:val="90"/>
              </w:rPr>
              <w:t>II.</w:t>
            </w:r>
          </w:p>
        </w:tc>
        <w:tc>
          <w:tcPr>
            <w:tcW w:w="14216" w:type="dxa"/>
            <w:gridSpan w:val="12"/>
            <w:shd w:val="clear" w:color="auto" w:fill="DFDFDF"/>
          </w:tcPr>
          <w:p w14:paraId="76B9E683" w14:textId="77777777" w:rsidR="006C5739" w:rsidRDefault="00B8641A">
            <w:pPr>
              <w:pStyle w:val="TableParagraph"/>
              <w:spacing w:before="60"/>
              <w:ind w:left="108"/>
              <w:rPr>
                <w:b/>
                <w:sz w:val="24"/>
              </w:rPr>
            </w:pPr>
            <w:r>
              <w:rPr>
                <w:b/>
                <w:w w:val="80"/>
                <w:sz w:val="24"/>
              </w:rPr>
              <w:t>Podaci</w:t>
            </w:r>
            <w:r>
              <w:rPr>
                <w:b/>
                <w:spacing w:val="-4"/>
                <w:sz w:val="24"/>
              </w:rPr>
              <w:t xml:space="preserve"> </w:t>
            </w:r>
            <w:r>
              <w:rPr>
                <w:b/>
                <w:w w:val="80"/>
                <w:sz w:val="24"/>
              </w:rPr>
              <w:t>o</w:t>
            </w:r>
            <w:r>
              <w:rPr>
                <w:b/>
                <w:spacing w:val="-3"/>
                <w:sz w:val="24"/>
              </w:rPr>
              <w:t xml:space="preserve"> </w:t>
            </w:r>
            <w:r>
              <w:rPr>
                <w:b/>
                <w:w w:val="80"/>
                <w:sz w:val="24"/>
              </w:rPr>
              <w:t>davatelju</w:t>
            </w:r>
            <w:r>
              <w:rPr>
                <w:b/>
                <w:spacing w:val="-3"/>
                <w:sz w:val="24"/>
              </w:rPr>
              <w:t xml:space="preserve"> </w:t>
            </w:r>
            <w:r>
              <w:rPr>
                <w:b/>
                <w:w w:val="80"/>
                <w:sz w:val="24"/>
              </w:rPr>
              <w:t>kredita/</w:t>
            </w:r>
            <w:r>
              <w:rPr>
                <w:b/>
                <w:spacing w:val="-4"/>
                <w:sz w:val="24"/>
              </w:rPr>
              <w:t xml:space="preserve"> </w:t>
            </w:r>
            <w:r>
              <w:rPr>
                <w:b/>
                <w:spacing w:val="-2"/>
                <w:w w:val="80"/>
                <w:sz w:val="24"/>
              </w:rPr>
              <w:t>zajma</w:t>
            </w:r>
          </w:p>
        </w:tc>
      </w:tr>
      <w:tr w:rsidR="006C5739" w14:paraId="1C975A8D" w14:textId="77777777">
        <w:trPr>
          <w:trHeight w:val="482"/>
        </w:trPr>
        <w:tc>
          <w:tcPr>
            <w:tcW w:w="494" w:type="dxa"/>
          </w:tcPr>
          <w:p w14:paraId="5D0023E4" w14:textId="77777777" w:rsidR="006C5739" w:rsidRDefault="00B8641A">
            <w:pPr>
              <w:pStyle w:val="TableParagraph"/>
              <w:spacing w:before="127"/>
              <w:ind w:left="10" w:right="3"/>
              <w:jc w:val="center"/>
              <w:rPr>
                <w:rFonts w:ascii="Microsoft Sans Serif"/>
                <w:sz w:val="20"/>
              </w:rPr>
            </w:pPr>
            <w:r>
              <w:rPr>
                <w:rFonts w:ascii="Microsoft Sans Serif"/>
                <w:spacing w:val="-5"/>
                <w:w w:val="90"/>
                <w:sz w:val="20"/>
              </w:rPr>
              <w:t>1.</w:t>
            </w:r>
          </w:p>
        </w:tc>
        <w:tc>
          <w:tcPr>
            <w:tcW w:w="1560" w:type="dxa"/>
          </w:tcPr>
          <w:p w14:paraId="696DC688" w14:textId="77777777" w:rsidR="006C5739" w:rsidRDefault="006C5739">
            <w:pPr>
              <w:pStyle w:val="TableParagraph"/>
              <w:rPr>
                <w:b/>
                <w:sz w:val="14"/>
              </w:rPr>
            </w:pPr>
          </w:p>
          <w:p w14:paraId="33662E0B" w14:textId="77777777" w:rsidR="006C5739" w:rsidRDefault="00B8641A">
            <w:pPr>
              <w:pStyle w:val="TableParagraph"/>
              <w:ind w:left="100" w:right="93"/>
              <w:jc w:val="center"/>
              <w:rPr>
                <w:b/>
                <w:sz w:val="14"/>
              </w:rPr>
            </w:pPr>
            <w:r>
              <w:rPr>
                <w:b/>
                <w:spacing w:val="-2"/>
                <w:w w:val="90"/>
                <w:sz w:val="14"/>
              </w:rPr>
              <w:t>Naziv</w:t>
            </w:r>
          </w:p>
        </w:tc>
        <w:tc>
          <w:tcPr>
            <w:tcW w:w="1132" w:type="dxa"/>
          </w:tcPr>
          <w:p w14:paraId="72011F47" w14:textId="77777777" w:rsidR="006C5739" w:rsidRDefault="00B8641A">
            <w:pPr>
              <w:pStyle w:val="TableParagraph"/>
              <w:spacing w:before="82" w:line="242" w:lineRule="auto"/>
              <w:ind w:left="355" w:hanging="96"/>
              <w:rPr>
                <w:rFonts w:ascii="Microsoft Sans Serif"/>
                <w:sz w:val="14"/>
              </w:rPr>
            </w:pPr>
            <w:r>
              <w:rPr>
                <w:rFonts w:ascii="Microsoft Sans Serif"/>
                <w:spacing w:val="-2"/>
                <w:w w:val="80"/>
                <w:sz w:val="14"/>
              </w:rPr>
              <w:t>Ministarstvo</w:t>
            </w:r>
            <w:r>
              <w:rPr>
                <w:rFonts w:ascii="Microsoft Sans Serif"/>
                <w:spacing w:val="40"/>
                <w:sz w:val="14"/>
              </w:rPr>
              <w:t xml:space="preserve"> </w:t>
            </w:r>
            <w:r>
              <w:rPr>
                <w:rFonts w:ascii="Microsoft Sans Serif"/>
                <w:spacing w:val="-2"/>
                <w:w w:val="90"/>
                <w:sz w:val="14"/>
              </w:rPr>
              <w:t>financija</w:t>
            </w:r>
          </w:p>
        </w:tc>
        <w:tc>
          <w:tcPr>
            <w:tcW w:w="1132" w:type="dxa"/>
          </w:tcPr>
          <w:p w14:paraId="3019EB58" w14:textId="77777777" w:rsidR="006C5739" w:rsidRDefault="00B8641A">
            <w:pPr>
              <w:pStyle w:val="TableParagraph"/>
              <w:spacing w:line="160" w:lineRule="atLeast"/>
              <w:ind w:left="133" w:right="120" w:firstLine="3"/>
              <w:jc w:val="center"/>
              <w:rPr>
                <w:rFonts w:ascii="Microsoft Sans Serif" w:hAnsi="Microsoft Sans Serif"/>
                <w:sz w:val="14"/>
              </w:rPr>
            </w:pPr>
            <w:r>
              <w:rPr>
                <w:rFonts w:ascii="Microsoft Sans Serif" w:hAnsi="Microsoft Sans Serif"/>
                <w:spacing w:val="-2"/>
                <w:w w:val="90"/>
                <w:sz w:val="14"/>
              </w:rPr>
              <w:t>Hrvatska</w:t>
            </w:r>
            <w:r>
              <w:rPr>
                <w:rFonts w:ascii="Microsoft Sans Serif" w:hAnsi="Microsoft Sans Serif"/>
                <w:spacing w:val="40"/>
                <w:sz w:val="14"/>
              </w:rPr>
              <w:t xml:space="preserve"> </w:t>
            </w:r>
            <w:r>
              <w:rPr>
                <w:rFonts w:ascii="Microsoft Sans Serif" w:hAnsi="Microsoft Sans Serif"/>
                <w:w w:val="80"/>
                <w:sz w:val="14"/>
              </w:rPr>
              <w:t>poštanska</w:t>
            </w:r>
            <w:r>
              <w:rPr>
                <w:rFonts w:ascii="Microsoft Sans Serif" w:hAnsi="Microsoft Sans Serif"/>
                <w:spacing w:val="-2"/>
                <w:w w:val="80"/>
                <w:sz w:val="14"/>
              </w:rPr>
              <w:t xml:space="preserve"> </w:t>
            </w:r>
            <w:r>
              <w:rPr>
                <w:rFonts w:ascii="Microsoft Sans Serif" w:hAnsi="Microsoft Sans Serif"/>
                <w:w w:val="80"/>
                <w:sz w:val="14"/>
              </w:rPr>
              <w:t>banka</w:t>
            </w:r>
            <w:r>
              <w:rPr>
                <w:rFonts w:ascii="Microsoft Sans Serif" w:hAnsi="Microsoft Sans Serif"/>
                <w:spacing w:val="40"/>
                <w:sz w:val="14"/>
              </w:rPr>
              <w:t xml:space="preserve"> </w:t>
            </w:r>
            <w:r>
              <w:rPr>
                <w:rFonts w:ascii="Microsoft Sans Serif" w:hAnsi="Microsoft Sans Serif"/>
                <w:spacing w:val="-2"/>
                <w:w w:val="90"/>
                <w:sz w:val="14"/>
              </w:rPr>
              <w:t>d.o.o.</w:t>
            </w:r>
          </w:p>
        </w:tc>
        <w:tc>
          <w:tcPr>
            <w:tcW w:w="1274" w:type="dxa"/>
          </w:tcPr>
          <w:p w14:paraId="6D664EE1" w14:textId="77777777" w:rsidR="006C5739" w:rsidRDefault="00B8641A">
            <w:pPr>
              <w:pStyle w:val="TableParagraph"/>
              <w:spacing w:before="82" w:line="242" w:lineRule="auto"/>
              <w:ind w:left="427" w:hanging="94"/>
              <w:rPr>
                <w:rFonts w:ascii="Microsoft Sans Serif"/>
                <w:sz w:val="14"/>
              </w:rPr>
            </w:pPr>
            <w:r>
              <w:rPr>
                <w:rFonts w:ascii="Microsoft Sans Serif"/>
                <w:spacing w:val="-2"/>
                <w:w w:val="80"/>
                <w:sz w:val="14"/>
              </w:rPr>
              <w:t>Ministarstvo</w:t>
            </w:r>
            <w:r>
              <w:rPr>
                <w:rFonts w:ascii="Microsoft Sans Serif"/>
                <w:spacing w:val="40"/>
                <w:sz w:val="14"/>
              </w:rPr>
              <w:t xml:space="preserve"> </w:t>
            </w:r>
            <w:r>
              <w:rPr>
                <w:rFonts w:ascii="Microsoft Sans Serif"/>
                <w:spacing w:val="-2"/>
                <w:w w:val="90"/>
                <w:sz w:val="14"/>
              </w:rPr>
              <w:t>financija</w:t>
            </w:r>
          </w:p>
        </w:tc>
        <w:tc>
          <w:tcPr>
            <w:tcW w:w="1201" w:type="dxa"/>
          </w:tcPr>
          <w:p w14:paraId="08ED0B9F" w14:textId="77777777" w:rsidR="006C5739" w:rsidRDefault="00B8641A">
            <w:pPr>
              <w:pStyle w:val="TableParagraph"/>
              <w:spacing w:before="82" w:line="242" w:lineRule="auto"/>
              <w:ind w:left="257" w:hanging="111"/>
              <w:rPr>
                <w:rFonts w:ascii="Microsoft Sans Serif"/>
                <w:sz w:val="14"/>
              </w:rPr>
            </w:pPr>
            <w:r>
              <w:rPr>
                <w:rFonts w:ascii="Microsoft Sans Serif"/>
                <w:w w:val="80"/>
                <w:sz w:val="14"/>
              </w:rPr>
              <w:t>UniCredit</w:t>
            </w:r>
            <w:r>
              <w:rPr>
                <w:rFonts w:ascii="Microsoft Sans Serif"/>
                <w:spacing w:val="-2"/>
                <w:w w:val="80"/>
                <w:sz w:val="14"/>
              </w:rPr>
              <w:t xml:space="preserve"> </w:t>
            </w:r>
            <w:r>
              <w:rPr>
                <w:rFonts w:ascii="Microsoft Sans Serif"/>
                <w:w w:val="80"/>
                <w:sz w:val="14"/>
              </w:rPr>
              <w:t>Leasing</w:t>
            </w:r>
            <w:r>
              <w:rPr>
                <w:rFonts w:ascii="Microsoft Sans Serif"/>
                <w:spacing w:val="40"/>
                <w:sz w:val="14"/>
              </w:rPr>
              <w:t xml:space="preserve"> </w:t>
            </w:r>
            <w:r>
              <w:rPr>
                <w:rFonts w:ascii="Microsoft Sans Serif"/>
                <w:w w:val="90"/>
                <w:sz w:val="14"/>
              </w:rPr>
              <w:t>Croatia</w:t>
            </w:r>
            <w:r>
              <w:rPr>
                <w:rFonts w:ascii="Microsoft Sans Serif"/>
                <w:spacing w:val="-6"/>
                <w:w w:val="90"/>
                <w:sz w:val="14"/>
              </w:rPr>
              <w:t xml:space="preserve"> </w:t>
            </w:r>
            <w:r>
              <w:rPr>
                <w:rFonts w:ascii="Microsoft Sans Serif"/>
                <w:w w:val="90"/>
                <w:sz w:val="14"/>
              </w:rPr>
              <w:t>d.o.o.</w:t>
            </w:r>
          </w:p>
        </w:tc>
        <w:tc>
          <w:tcPr>
            <w:tcW w:w="990" w:type="dxa"/>
          </w:tcPr>
          <w:p w14:paraId="08E38C3C" w14:textId="77777777" w:rsidR="006C5739" w:rsidRDefault="00B8641A">
            <w:pPr>
              <w:pStyle w:val="TableParagraph"/>
              <w:spacing w:line="160" w:lineRule="atLeast"/>
              <w:ind w:left="125" w:right="106"/>
              <w:jc w:val="center"/>
              <w:rPr>
                <w:rFonts w:ascii="Microsoft Sans Serif"/>
                <w:sz w:val="14"/>
              </w:rPr>
            </w:pPr>
            <w:r>
              <w:rPr>
                <w:rFonts w:ascii="Microsoft Sans Serif"/>
                <w:spacing w:val="-2"/>
                <w:w w:val="90"/>
                <w:sz w:val="14"/>
              </w:rPr>
              <w:t>UniCredit</w:t>
            </w:r>
            <w:r>
              <w:rPr>
                <w:rFonts w:ascii="Microsoft Sans Serif"/>
                <w:spacing w:val="40"/>
                <w:sz w:val="14"/>
              </w:rPr>
              <w:t xml:space="preserve"> </w:t>
            </w:r>
            <w:r>
              <w:rPr>
                <w:rFonts w:ascii="Microsoft Sans Serif"/>
                <w:spacing w:val="-2"/>
                <w:w w:val="90"/>
                <w:sz w:val="14"/>
              </w:rPr>
              <w:t>Leasing</w:t>
            </w:r>
            <w:r>
              <w:rPr>
                <w:rFonts w:ascii="Microsoft Sans Serif"/>
                <w:spacing w:val="40"/>
                <w:sz w:val="14"/>
              </w:rPr>
              <w:t xml:space="preserve"> </w:t>
            </w:r>
            <w:r>
              <w:rPr>
                <w:rFonts w:ascii="Microsoft Sans Serif"/>
                <w:w w:val="80"/>
                <w:sz w:val="14"/>
              </w:rPr>
              <w:t>Croatia</w:t>
            </w:r>
            <w:r>
              <w:rPr>
                <w:rFonts w:ascii="Microsoft Sans Serif"/>
                <w:spacing w:val="-2"/>
                <w:w w:val="80"/>
                <w:sz w:val="14"/>
              </w:rPr>
              <w:t xml:space="preserve"> </w:t>
            </w:r>
            <w:r>
              <w:rPr>
                <w:rFonts w:ascii="Microsoft Sans Serif"/>
                <w:w w:val="80"/>
                <w:sz w:val="14"/>
              </w:rPr>
              <w:t>d.o.o.</w:t>
            </w:r>
          </w:p>
        </w:tc>
        <w:tc>
          <w:tcPr>
            <w:tcW w:w="1134" w:type="dxa"/>
          </w:tcPr>
          <w:p w14:paraId="1C87997D" w14:textId="77777777" w:rsidR="006C5739" w:rsidRDefault="006C5739">
            <w:pPr>
              <w:pStyle w:val="TableParagraph"/>
              <w:spacing w:before="2"/>
              <w:rPr>
                <w:b/>
                <w:sz w:val="14"/>
              </w:rPr>
            </w:pPr>
          </w:p>
          <w:p w14:paraId="19181306" w14:textId="77777777" w:rsidR="006C5739" w:rsidRDefault="00B8641A">
            <w:pPr>
              <w:pStyle w:val="TableParagraph"/>
              <w:ind w:left="17"/>
              <w:jc w:val="center"/>
              <w:rPr>
                <w:rFonts w:ascii="Microsoft Sans Serif"/>
                <w:sz w:val="14"/>
              </w:rPr>
            </w:pPr>
            <w:r>
              <w:rPr>
                <w:rFonts w:ascii="Microsoft Sans Serif"/>
                <w:w w:val="80"/>
                <w:sz w:val="14"/>
              </w:rPr>
              <w:t>Erste</w:t>
            </w:r>
            <w:r>
              <w:rPr>
                <w:rFonts w:ascii="Microsoft Sans Serif"/>
                <w:spacing w:val="-5"/>
                <w:sz w:val="14"/>
              </w:rPr>
              <w:t xml:space="preserve"> </w:t>
            </w:r>
            <w:r>
              <w:rPr>
                <w:rFonts w:ascii="Microsoft Sans Serif"/>
                <w:w w:val="80"/>
                <w:sz w:val="14"/>
              </w:rPr>
              <w:t>bank</w:t>
            </w:r>
            <w:r>
              <w:rPr>
                <w:rFonts w:ascii="Microsoft Sans Serif"/>
                <w:spacing w:val="-3"/>
                <w:sz w:val="14"/>
              </w:rPr>
              <w:t xml:space="preserve"> </w:t>
            </w:r>
            <w:r>
              <w:rPr>
                <w:rFonts w:ascii="Microsoft Sans Serif"/>
                <w:spacing w:val="-4"/>
                <w:w w:val="80"/>
                <w:sz w:val="14"/>
              </w:rPr>
              <w:t>d.d.</w:t>
            </w:r>
          </w:p>
        </w:tc>
        <w:tc>
          <w:tcPr>
            <w:tcW w:w="1131" w:type="dxa"/>
          </w:tcPr>
          <w:p w14:paraId="4B9E9303" w14:textId="77777777" w:rsidR="006C5739" w:rsidRDefault="006C5739">
            <w:pPr>
              <w:pStyle w:val="TableParagraph"/>
              <w:spacing w:before="2"/>
              <w:rPr>
                <w:b/>
                <w:sz w:val="14"/>
              </w:rPr>
            </w:pPr>
          </w:p>
          <w:p w14:paraId="1D7ABF05" w14:textId="77777777" w:rsidR="006C5739" w:rsidRDefault="00B8641A">
            <w:pPr>
              <w:pStyle w:val="TableParagraph"/>
              <w:ind w:left="24"/>
              <w:jc w:val="center"/>
              <w:rPr>
                <w:rFonts w:ascii="Microsoft Sans Serif"/>
                <w:sz w:val="14"/>
              </w:rPr>
            </w:pPr>
            <w:r>
              <w:rPr>
                <w:rFonts w:ascii="Microsoft Sans Serif"/>
                <w:w w:val="80"/>
                <w:sz w:val="14"/>
              </w:rPr>
              <w:t>OTP</w:t>
            </w:r>
            <w:r>
              <w:rPr>
                <w:rFonts w:ascii="Microsoft Sans Serif"/>
                <w:spacing w:val="-4"/>
                <w:sz w:val="14"/>
              </w:rPr>
              <w:t xml:space="preserve"> </w:t>
            </w:r>
            <w:r>
              <w:rPr>
                <w:rFonts w:ascii="Microsoft Sans Serif"/>
                <w:w w:val="80"/>
                <w:sz w:val="14"/>
              </w:rPr>
              <w:t>banka</w:t>
            </w:r>
            <w:r>
              <w:rPr>
                <w:rFonts w:ascii="Microsoft Sans Serif"/>
                <w:spacing w:val="-2"/>
                <w:sz w:val="14"/>
              </w:rPr>
              <w:t xml:space="preserve"> </w:t>
            </w:r>
            <w:r>
              <w:rPr>
                <w:rFonts w:ascii="Microsoft Sans Serif"/>
                <w:spacing w:val="-5"/>
                <w:w w:val="80"/>
                <w:sz w:val="14"/>
              </w:rPr>
              <w:t>d.d</w:t>
            </w:r>
          </w:p>
        </w:tc>
        <w:tc>
          <w:tcPr>
            <w:tcW w:w="1133" w:type="dxa"/>
          </w:tcPr>
          <w:p w14:paraId="08FEEFFF" w14:textId="77777777" w:rsidR="006C5739" w:rsidRDefault="00B8641A">
            <w:pPr>
              <w:pStyle w:val="TableParagraph"/>
              <w:spacing w:before="82" w:line="242" w:lineRule="auto"/>
              <w:ind w:left="230" w:hanging="111"/>
              <w:rPr>
                <w:rFonts w:ascii="Microsoft Sans Serif"/>
                <w:sz w:val="14"/>
              </w:rPr>
            </w:pPr>
            <w:r>
              <w:rPr>
                <w:rFonts w:ascii="Microsoft Sans Serif"/>
                <w:w w:val="80"/>
                <w:sz w:val="14"/>
              </w:rPr>
              <w:t>UniCredit</w:t>
            </w:r>
            <w:r>
              <w:rPr>
                <w:rFonts w:ascii="Microsoft Sans Serif"/>
                <w:spacing w:val="-2"/>
                <w:w w:val="80"/>
                <w:sz w:val="14"/>
              </w:rPr>
              <w:t xml:space="preserve"> </w:t>
            </w:r>
            <w:r>
              <w:rPr>
                <w:rFonts w:ascii="Microsoft Sans Serif"/>
                <w:w w:val="80"/>
                <w:sz w:val="14"/>
              </w:rPr>
              <w:t>Leasing</w:t>
            </w:r>
            <w:r>
              <w:rPr>
                <w:rFonts w:ascii="Microsoft Sans Serif"/>
                <w:spacing w:val="40"/>
                <w:sz w:val="14"/>
              </w:rPr>
              <w:t xml:space="preserve"> </w:t>
            </w:r>
            <w:r>
              <w:rPr>
                <w:rFonts w:ascii="Microsoft Sans Serif"/>
                <w:w w:val="90"/>
                <w:sz w:val="14"/>
              </w:rPr>
              <w:t>Croatia</w:t>
            </w:r>
            <w:r>
              <w:rPr>
                <w:rFonts w:ascii="Microsoft Sans Serif"/>
                <w:spacing w:val="-6"/>
                <w:w w:val="90"/>
                <w:sz w:val="14"/>
              </w:rPr>
              <w:t xml:space="preserve"> </w:t>
            </w:r>
            <w:r>
              <w:rPr>
                <w:rFonts w:ascii="Microsoft Sans Serif"/>
                <w:w w:val="90"/>
                <w:sz w:val="14"/>
              </w:rPr>
              <w:t>d.o.o.</w:t>
            </w:r>
          </w:p>
        </w:tc>
        <w:tc>
          <w:tcPr>
            <w:tcW w:w="1273" w:type="dxa"/>
          </w:tcPr>
          <w:p w14:paraId="3749C08F" w14:textId="77777777" w:rsidR="006C5739" w:rsidRDefault="00B8641A">
            <w:pPr>
              <w:pStyle w:val="TableParagraph"/>
              <w:spacing w:before="82" w:line="242" w:lineRule="auto"/>
              <w:ind w:left="304" w:hanging="111"/>
              <w:rPr>
                <w:rFonts w:ascii="Microsoft Sans Serif"/>
                <w:sz w:val="14"/>
              </w:rPr>
            </w:pPr>
            <w:r>
              <w:rPr>
                <w:rFonts w:ascii="Microsoft Sans Serif"/>
                <w:w w:val="80"/>
                <w:sz w:val="14"/>
              </w:rPr>
              <w:t>UniCredit</w:t>
            </w:r>
            <w:r>
              <w:rPr>
                <w:rFonts w:ascii="Microsoft Sans Serif"/>
                <w:spacing w:val="-2"/>
                <w:w w:val="80"/>
                <w:sz w:val="14"/>
              </w:rPr>
              <w:t xml:space="preserve"> </w:t>
            </w:r>
            <w:r>
              <w:rPr>
                <w:rFonts w:ascii="Microsoft Sans Serif"/>
                <w:w w:val="80"/>
                <w:sz w:val="14"/>
              </w:rPr>
              <w:t>Leasing</w:t>
            </w:r>
            <w:r>
              <w:rPr>
                <w:rFonts w:ascii="Microsoft Sans Serif"/>
                <w:spacing w:val="40"/>
                <w:sz w:val="14"/>
              </w:rPr>
              <w:t xml:space="preserve"> </w:t>
            </w:r>
            <w:r>
              <w:rPr>
                <w:rFonts w:ascii="Microsoft Sans Serif"/>
                <w:w w:val="90"/>
                <w:sz w:val="14"/>
              </w:rPr>
              <w:t>Croatia</w:t>
            </w:r>
            <w:r>
              <w:rPr>
                <w:rFonts w:ascii="Microsoft Sans Serif"/>
                <w:spacing w:val="-6"/>
                <w:w w:val="90"/>
                <w:sz w:val="14"/>
              </w:rPr>
              <w:t xml:space="preserve"> </w:t>
            </w:r>
            <w:r>
              <w:rPr>
                <w:rFonts w:ascii="Microsoft Sans Serif"/>
                <w:w w:val="90"/>
                <w:sz w:val="14"/>
              </w:rPr>
              <w:t>d.o.o.</w:t>
            </w:r>
          </w:p>
        </w:tc>
        <w:tc>
          <w:tcPr>
            <w:tcW w:w="1133" w:type="dxa"/>
          </w:tcPr>
          <w:p w14:paraId="236D0D43" w14:textId="77777777" w:rsidR="006C5739" w:rsidRDefault="00B8641A">
            <w:pPr>
              <w:pStyle w:val="TableParagraph"/>
              <w:spacing w:before="82"/>
              <w:ind w:left="171"/>
              <w:rPr>
                <w:rFonts w:ascii="Microsoft Sans Serif"/>
                <w:sz w:val="14"/>
              </w:rPr>
            </w:pPr>
            <w:r>
              <w:rPr>
                <w:rFonts w:ascii="Microsoft Sans Serif"/>
                <w:w w:val="80"/>
                <w:sz w:val="14"/>
              </w:rPr>
              <w:t>Porsche</w:t>
            </w:r>
            <w:r>
              <w:rPr>
                <w:rFonts w:ascii="Microsoft Sans Serif"/>
                <w:spacing w:val="-2"/>
                <w:w w:val="90"/>
                <w:sz w:val="14"/>
              </w:rPr>
              <w:t xml:space="preserve"> leasing</w:t>
            </w:r>
          </w:p>
          <w:p w14:paraId="29A2789E" w14:textId="77777777" w:rsidR="006C5739" w:rsidRDefault="00B8641A">
            <w:pPr>
              <w:pStyle w:val="TableParagraph"/>
              <w:spacing w:before="2"/>
              <w:ind w:left="236"/>
              <w:rPr>
                <w:rFonts w:ascii="Microsoft Sans Serif"/>
                <w:sz w:val="14"/>
              </w:rPr>
            </w:pPr>
            <w:r>
              <w:rPr>
                <w:rFonts w:ascii="Microsoft Sans Serif"/>
                <w:w w:val="80"/>
                <w:sz w:val="14"/>
              </w:rPr>
              <w:t>d.o.o.</w:t>
            </w:r>
            <w:r>
              <w:rPr>
                <w:rFonts w:ascii="Microsoft Sans Serif"/>
                <w:spacing w:val="-3"/>
                <w:w w:val="90"/>
                <w:sz w:val="14"/>
              </w:rPr>
              <w:t xml:space="preserve"> </w:t>
            </w:r>
            <w:r>
              <w:rPr>
                <w:rFonts w:ascii="Microsoft Sans Serif"/>
                <w:spacing w:val="-2"/>
                <w:w w:val="90"/>
                <w:sz w:val="14"/>
              </w:rPr>
              <w:t>Zagreb</w:t>
            </w:r>
          </w:p>
        </w:tc>
        <w:tc>
          <w:tcPr>
            <w:tcW w:w="1123" w:type="dxa"/>
          </w:tcPr>
          <w:p w14:paraId="58F9FE7E" w14:textId="77777777" w:rsidR="006C5739" w:rsidRDefault="00B8641A">
            <w:pPr>
              <w:pStyle w:val="TableParagraph"/>
              <w:spacing w:before="82"/>
              <w:ind w:left="44" w:right="6"/>
              <w:jc w:val="center"/>
              <w:rPr>
                <w:rFonts w:ascii="Microsoft Sans Serif"/>
                <w:sz w:val="14"/>
              </w:rPr>
            </w:pPr>
            <w:r>
              <w:rPr>
                <w:rFonts w:ascii="Microsoft Sans Serif"/>
                <w:w w:val="80"/>
                <w:sz w:val="14"/>
              </w:rPr>
              <w:t>PBZ-</w:t>
            </w:r>
            <w:r>
              <w:rPr>
                <w:rFonts w:ascii="Microsoft Sans Serif"/>
                <w:spacing w:val="-2"/>
                <w:w w:val="90"/>
                <w:sz w:val="14"/>
              </w:rPr>
              <w:t>LEASING</w:t>
            </w:r>
          </w:p>
          <w:p w14:paraId="09A5115A" w14:textId="77777777" w:rsidR="006C5739" w:rsidRDefault="00B8641A">
            <w:pPr>
              <w:pStyle w:val="TableParagraph"/>
              <w:spacing w:before="2"/>
              <w:ind w:left="44" w:right="5"/>
              <w:jc w:val="center"/>
              <w:rPr>
                <w:rFonts w:ascii="Microsoft Sans Serif"/>
                <w:sz w:val="14"/>
              </w:rPr>
            </w:pPr>
            <w:r>
              <w:rPr>
                <w:rFonts w:ascii="Microsoft Sans Serif"/>
                <w:spacing w:val="-2"/>
                <w:w w:val="90"/>
                <w:sz w:val="14"/>
              </w:rPr>
              <w:t>d.o.o.</w:t>
            </w:r>
          </w:p>
        </w:tc>
      </w:tr>
      <w:tr w:rsidR="006C5739" w14:paraId="44766536" w14:textId="77777777">
        <w:trPr>
          <w:trHeight w:val="640"/>
        </w:trPr>
        <w:tc>
          <w:tcPr>
            <w:tcW w:w="494" w:type="dxa"/>
          </w:tcPr>
          <w:p w14:paraId="7579972E" w14:textId="77777777" w:rsidR="006C5739" w:rsidRDefault="00B8641A">
            <w:pPr>
              <w:pStyle w:val="TableParagraph"/>
              <w:spacing w:before="206"/>
              <w:ind w:left="10" w:right="3"/>
              <w:jc w:val="center"/>
              <w:rPr>
                <w:rFonts w:ascii="Microsoft Sans Serif"/>
                <w:sz w:val="20"/>
              </w:rPr>
            </w:pPr>
            <w:r>
              <w:rPr>
                <w:rFonts w:ascii="Microsoft Sans Serif"/>
                <w:spacing w:val="-5"/>
                <w:w w:val="90"/>
                <w:sz w:val="20"/>
              </w:rPr>
              <w:t>2.</w:t>
            </w:r>
          </w:p>
        </w:tc>
        <w:tc>
          <w:tcPr>
            <w:tcW w:w="1560" w:type="dxa"/>
          </w:tcPr>
          <w:p w14:paraId="54A9B63F" w14:textId="77777777" w:rsidR="006C5739" w:rsidRDefault="006C5739">
            <w:pPr>
              <w:pStyle w:val="TableParagraph"/>
              <w:spacing w:before="79"/>
              <w:rPr>
                <w:b/>
                <w:sz w:val="14"/>
              </w:rPr>
            </w:pPr>
          </w:p>
          <w:p w14:paraId="0DC17684" w14:textId="77777777" w:rsidR="006C5739" w:rsidRDefault="00B8641A">
            <w:pPr>
              <w:pStyle w:val="TableParagraph"/>
              <w:ind w:left="100" w:right="91"/>
              <w:jc w:val="center"/>
              <w:rPr>
                <w:b/>
                <w:sz w:val="14"/>
              </w:rPr>
            </w:pPr>
            <w:r>
              <w:rPr>
                <w:b/>
                <w:spacing w:val="-2"/>
                <w:w w:val="90"/>
                <w:sz w:val="14"/>
              </w:rPr>
              <w:t>Adresa</w:t>
            </w:r>
          </w:p>
        </w:tc>
        <w:tc>
          <w:tcPr>
            <w:tcW w:w="1132" w:type="dxa"/>
          </w:tcPr>
          <w:p w14:paraId="51EC6172" w14:textId="77777777" w:rsidR="006C5739" w:rsidRDefault="006C5739">
            <w:pPr>
              <w:pStyle w:val="TableParagraph"/>
              <w:spacing w:before="2"/>
              <w:rPr>
                <w:b/>
                <w:sz w:val="14"/>
              </w:rPr>
            </w:pPr>
          </w:p>
          <w:p w14:paraId="746334CB" w14:textId="77777777" w:rsidR="006C5739" w:rsidRDefault="00B8641A">
            <w:pPr>
              <w:pStyle w:val="TableParagraph"/>
              <w:ind w:left="9"/>
              <w:jc w:val="center"/>
              <w:rPr>
                <w:rFonts w:ascii="Microsoft Sans Serif" w:hAnsi="Microsoft Sans Serif"/>
                <w:sz w:val="14"/>
              </w:rPr>
            </w:pPr>
            <w:r>
              <w:rPr>
                <w:rFonts w:ascii="Microsoft Sans Serif" w:hAnsi="Microsoft Sans Serif"/>
                <w:w w:val="80"/>
                <w:sz w:val="14"/>
              </w:rPr>
              <w:t>Katančićeva</w:t>
            </w:r>
            <w:r>
              <w:rPr>
                <w:rFonts w:ascii="Microsoft Sans Serif" w:hAnsi="Microsoft Sans Serif"/>
                <w:spacing w:val="-4"/>
                <w:sz w:val="14"/>
              </w:rPr>
              <w:t xml:space="preserve"> </w:t>
            </w:r>
            <w:r>
              <w:rPr>
                <w:rFonts w:ascii="Microsoft Sans Serif" w:hAnsi="Microsoft Sans Serif"/>
                <w:spacing w:val="-5"/>
                <w:w w:val="90"/>
                <w:sz w:val="14"/>
              </w:rPr>
              <w:t>5,</w:t>
            </w:r>
          </w:p>
          <w:p w14:paraId="1CED3C8B" w14:textId="77777777" w:rsidR="006C5739" w:rsidRDefault="00B8641A">
            <w:pPr>
              <w:pStyle w:val="TableParagraph"/>
              <w:ind w:left="10"/>
              <w:jc w:val="center"/>
              <w:rPr>
                <w:rFonts w:ascii="Microsoft Sans Serif"/>
                <w:sz w:val="14"/>
              </w:rPr>
            </w:pPr>
            <w:r>
              <w:rPr>
                <w:rFonts w:ascii="Microsoft Sans Serif"/>
                <w:spacing w:val="-2"/>
                <w:w w:val="90"/>
                <w:sz w:val="14"/>
              </w:rPr>
              <w:t>Zagreb</w:t>
            </w:r>
          </w:p>
        </w:tc>
        <w:tc>
          <w:tcPr>
            <w:tcW w:w="1132" w:type="dxa"/>
          </w:tcPr>
          <w:p w14:paraId="54387072" w14:textId="77777777" w:rsidR="006C5739" w:rsidRDefault="006C5739">
            <w:pPr>
              <w:pStyle w:val="TableParagraph"/>
              <w:spacing w:before="2"/>
              <w:rPr>
                <w:b/>
                <w:sz w:val="14"/>
              </w:rPr>
            </w:pPr>
          </w:p>
          <w:p w14:paraId="143E97FD" w14:textId="77777777" w:rsidR="006C5739" w:rsidRDefault="00B8641A">
            <w:pPr>
              <w:pStyle w:val="TableParagraph"/>
              <w:ind w:left="10"/>
              <w:jc w:val="center"/>
              <w:rPr>
                <w:rFonts w:ascii="Microsoft Sans Serif" w:hAnsi="Microsoft Sans Serif"/>
                <w:sz w:val="14"/>
              </w:rPr>
            </w:pPr>
            <w:r>
              <w:rPr>
                <w:rFonts w:ascii="Microsoft Sans Serif" w:hAnsi="Microsoft Sans Serif"/>
                <w:w w:val="80"/>
                <w:sz w:val="14"/>
              </w:rPr>
              <w:t>Jurišićeva</w:t>
            </w:r>
            <w:r>
              <w:rPr>
                <w:rFonts w:ascii="Microsoft Sans Serif" w:hAnsi="Microsoft Sans Serif"/>
                <w:spacing w:val="-5"/>
                <w:sz w:val="14"/>
              </w:rPr>
              <w:t xml:space="preserve"> </w:t>
            </w:r>
            <w:r>
              <w:rPr>
                <w:rFonts w:ascii="Microsoft Sans Serif" w:hAnsi="Microsoft Sans Serif"/>
                <w:spacing w:val="-5"/>
                <w:w w:val="85"/>
                <w:sz w:val="14"/>
              </w:rPr>
              <w:t>4,</w:t>
            </w:r>
          </w:p>
          <w:p w14:paraId="40597ED4" w14:textId="77777777" w:rsidR="006C5739" w:rsidRDefault="00B8641A">
            <w:pPr>
              <w:pStyle w:val="TableParagraph"/>
              <w:ind w:left="11"/>
              <w:jc w:val="center"/>
              <w:rPr>
                <w:rFonts w:ascii="Microsoft Sans Serif"/>
                <w:sz w:val="14"/>
              </w:rPr>
            </w:pPr>
            <w:r>
              <w:rPr>
                <w:rFonts w:ascii="Microsoft Sans Serif"/>
                <w:spacing w:val="-2"/>
                <w:w w:val="90"/>
                <w:sz w:val="14"/>
              </w:rPr>
              <w:t>Zagreb</w:t>
            </w:r>
          </w:p>
        </w:tc>
        <w:tc>
          <w:tcPr>
            <w:tcW w:w="1274" w:type="dxa"/>
          </w:tcPr>
          <w:p w14:paraId="44637484" w14:textId="77777777" w:rsidR="006C5739" w:rsidRDefault="006C5739">
            <w:pPr>
              <w:pStyle w:val="TableParagraph"/>
              <w:spacing w:before="2"/>
              <w:rPr>
                <w:b/>
                <w:sz w:val="14"/>
              </w:rPr>
            </w:pPr>
          </w:p>
          <w:p w14:paraId="3679BC34" w14:textId="77777777" w:rsidR="006C5739" w:rsidRDefault="00B8641A">
            <w:pPr>
              <w:pStyle w:val="TableParagraph"/>
              <w:ind w:left="15"/>
              <w:jc w:val="center"/>
              <w:rPr>
                <w:rFonts w:ascii="Microsoft Sans Serif" w:hAnsi="Microsoft Sans Serif"/>
                <w:sz w:val="14"/>
              </w:rPr>
            </w:pPr>
            <w:r>
              <w:rPr>
                <w:rFonts w:ascii="Microsoft Sans Serif" w:hAnsi="Microsoft Sans Serif"/>
                <w:w w:val="80"/>
                <w:sz w:val="14"/>
              </w:rPr>
              <w:t>Katančićeva</w:t>
            </w:r>
            <w:r>
              <w:rPr>
                <w:rFonts w:ascii="Microsoft Sans Serif" w:hAnsi="Microsoft Sans Serif"/>
                <w:spacing w:val="-4"/>
                <w:sz w:val="14"/>
              </w:rPr>
              <w:t xml:space="preserve"> </w:t>
            </w:r>
            <w:r>
              <w:rPr>
                <w:rFonts w:ascii="Microsoft Sans Serif" w:hAnsi="Microsoft Sans Serif"/>
                <w:spacing w:val="-5"/>
                <w:w w:val="90"/>
                <w:sz w:val="14"/>
              </w:rPr>
              <w:t>5,</w:t>
            </w:r>
          </w:p>
          <w:p w14:paraId="7735DEF8" w14:textId="77777777" w:rsidR="006C5739" w:rsidRDefault="00B8641A">
            <w:pPr>
              <w:pStyle w:val="TableParagraph"/>
              <w:ind w:left="11"/>
              <w:jc w:val="center"/>
              <w:rPr>
                <w:rFonts w:ascii="Microsoft Sans Serif"/>
                <w:sz w:val="14"/>
              </w:rPr>
            </w:pPr>
            <w:r>
              <w:rPr>
                <w:rFonts w:ascii="Microsoft Sans Serif"/>
                <w:spacing w:val="-2"/>
                <w:w w:val="90"/>
                <w:sz w:val="14"/>
              </w:rPr>
              <w:t>Zagreb</w:t>
            </w:r>
          </w:p>
        </w:tc>
        <w:tc>
          <w:tcPr>
            <w:tcW w:w="1201" w:type="dxa"/>
          </w:tcPr>
          <w:p w14:paraId="68B7C641" w14:textId="77777777" w:rsidR="006C5739" w:rsidRDefault="006C5739">
            <w:pPr>
              <w:pStyle w:val="TableParagraph"/>
              <w:spacing w:before="2"/>
              <w:rPr>
                <w:b/>
                <w:sz w:val="14"/>
              </w:rPr>
            </w:pPr>
          </w:p>
          <w:p w14:paraId="6D3D96AF" w14:textId="77777777" w:rsidR="006C5739" w:rsidRDefault="00B8641A">
            <w:pPr>
              <w:pStyle w:val="TableParagraph"/>
              <w:ind w:left="293" w:hanging="166"/>
              <w:rPr>
                <w:rFonts w:ascii="Microsoft Sans Serif"/>
                <w:sz w:val="14"/>
              </w:rPr>
            </w:pPr>
            <w:r>
              <w:rPr>
                <w:rFonts w:ascii="Microsoft Sans Serif"/>
                <w:w w:val="80"/>
                <w:sz w:val="14"/>
              </w:rPr>
              <w:t>Samoborska</w:t>
            </w:r>
            <w:r>
              <w:rPr>
                <w:rFonts w:ascii="Microsoft Sans Serif"/>
                <w:spacing w:val="-2"/>
                <w:w w:val="80"/>
                <w:sz w:val="14"/>
              </w:rPr>
              <w:t xml:space="preserve"> </w:t>
            </w:r>
            <w:r>
              <w:rPr>
                <w:rFonts w:ascii="Microsoft Sans Serif"/>
                <w:w w:val="80"/>
                <w:sz w:val="14"/>
              </w:rPr>
              <w:t>cesta</w:t>
            </w:r>
            <w:r>
              <w:rPr>
                <w:rFonts w:ascii="Microsoft Sans Serif"/>
                <w:spacing w:val="40"/>
                <w:sz w:val="14"/>
              </w:rPr>
              <w:t xml:space="preserve"> </w:t>
            </w:r>
            <w:r>
              <w:rPr>
                <w:rFonts w:ascii="Microsoft Sans Serif"/>
                <w:w w:val="90"/>
                <w:sz w:val="14"/>
              </w:rPr>
              <w:t>145,</w:t>
            </w:r>
            <w:r>
              <w:rPr>
                <w:rFonts w:ascii="Microsoft Sans Serif"/>
                <w:spacing w:val="-6"/>
                <w:w w:val="90"/>
                <w:sz w:val="14"/>
              </w:rPr>
              <w:t xml:space="preserve"> </w:t>
            </w:r>
            <w:r>
              <w:rPr>
                <w:rFonts w:ascii="Microsoft Sans Serif"/>
                <w:w w:val="90"/>
                <w:sz w:val="14"/>
              </w:rPr>
              <w:t>Zagreb</w:t>
            </w:r>
          </w:p>
        </w:tc>
        <w:tc>
          <w:tcPr>
            <w:tcW w:w="990" w:type="dxa"/>
          </w:tcPr>
          <w:p w14:paraId="6ECAA711" w14:textId="77777777" w:rsidR="006C5739" w:rsidRDefault="00B8641A">
            <w:pPr>
              <w:pStyle w:val="TableParagraph"/>
              <w:spacing w:before="82" w:line="242" w:lineRule="auto"/>
              <w:ind w:left="126" w:right="105"/>
              <w:jc w:val="center"/>
              <w:rPr>
                <w:rFonts w:ascii="Microsoft Sans Serif"/>
                <w:sz w:val="14"/>
              </w:rPr>
            </w:pPr>
            <w:r>
              <w:rPr>
                <w:rFonts w:ascii="Microsoft Sans Serif"/>
                <w:spacing w:val="-2"/>
                <w:w w:val="80"/>
                <w:sz w:val="14"/>
              </w:rPr>
              <w:t>Samoborska</w:t>
            </w:r>
            <w:r>
              <w:rPr>
                <w:rFonts w:ascii="Microsoft Sans Serif"/>
                <w:spacing w:val="40"/>
                <w:sz w:val="14"/>
              </w:rPr>
              <w:t xml:space="preserve"> </w:t>
            </w:r>
            <w:r>
              <w:rPr>
                <w:rFonts w:ascii="Microsoft Sans Serif"/>
                <w:w w:val="90"/>
                <w:sz w:val="14"/>
              </w:rPr>
              <w:t>cesta</w:t>
            </w:r>
            <w:r>
              <w:rPr>
                <w:rFonts w:ascii="Microsoft Sans Serif"/>
                <w:spacing w:val="-6"/>
                <w:w w:val="90"/>
                <w:sz w:val="14"/>
              </w:rPr>
              <w:t xml:space="preserve"> </w:t>
            </w:r>
            <w:r>
              <w:rPr>
                <w:rFonts w:ascii="Microsoft Sans Serif"/>
                <w:w w:val="90"/>
                <w:sz w:val="14"/>
              </w:rPr>
              <w:t>145,</w:t>
            </w:r>
            <w:r>
              <w:rPr>
                <w:rFonts w:ascii="Microsoft Sans Serif"/>
                <w:spacing w:val="40"/>
                <w:sz w:val="14"/>
              </w:rPr>
              <w:t xml:space="preserve"> </w:t>
            </w:r>
            <w:r>
              <w:rPr>
                <w:rFonts w:ascii="Microsoft Sans Serif"/>
                <w:spacing w:val="-2"/>
                <w:w w:val="90"/>
                <w:sz w:val="14"/>
              </w:rPr>
              <w:t>Zagreb</w:t>
            </w:r>
          </w:p>
        </w:tc>
        <w:tc>
          <w:tcPr>
            <w:tcW w:w="1134" w:type="dxa"/>
          </w:tcPr>
          <w:p w14:paraId="6F781BCD" w14:textId="77777777" w:rsidR="006C5739" w:rsidRDefault="006C5739">
            <w:pPr>
              <w:pStyle w:val="TableParagraph"/>
              <w:spacing w:before="2"/>
              <w:rPr>
                <w:b/>
                <w:sz w:val="14"/>
              </w:rPr>
            </w:pPr>
          </w:p>
          <w:p w14:paraId="6DCF8593" w14:textId="77777777" w:rsidR="006C5739" w:rsidRDefault="00B8641A">
            <w:pPr>
              <w:pStyle w:val="TableParagraph"/>
              <w:ind w:left="315"/>
              <w:rPr>
                <w:rFonts w:ascii="Microsoft Sans Serif"/>
                <w:sz w:val="14"/>
              </w:rPr>
            </w:pPr>
            <w:r>
              <w:rPr>
                <w:rFonts w:ascii="Microsoft Sans Serif"/>
                <w:w w:val="80"/>
                <w:sz w:val="14"/>
              </w:rPr>
              <w:t>Poljana</w:t>
            </w:r>
            <w:r>
              <w:rPr>
                <w:rFonts w:ascii="Microsoft Sans Serif"/>
                <w:spacing w:val="-1"/>
                <w:w w:val="80"/>
                <w:sz w:val="14"/>
              </w:rPr>
              <w:t xml:space="preserve"> </w:t>
            </w:r>
            <w:r>
              <w:rPr>
                <w:rFonts w:ascii="Microsoft Sans Serif"/>
                <w:spacing w:val="-5"/>
                <w:w w:val="90"/>
                <w:sz w:val="14"/>
              </w:rPr>
              <w:t>5,</w:t>
            </w:r>
          </w:p>
          <w:p w14:paraId="4D444D37" w14:textId="77777777" w:rsidR="006C5739" w:rsidRDefault="00B8641A">
            <w:pPr>
              <w:pStyle w:val="TableParagraph"/>
              <w:ind w:left="382"/>
              <w:rPr>
                <w:rFonts w:ascii="Microsoft Sans Serif" w:hAnsi="Microsoft Sans Serif"/>
                <w:sz w:val="14"/>
              </w:rPr>
            </w:pPr>
            <w:r>
              <w:rPr>
                <w:rFonts w:ascii="Microsoft Sans Serif" w:hAnsi="Microsoft Sans Serif"/>
                <w:spacing w:val="-2"/>
                <w:w w:val="90"/>
                <w:sz w:val="14"/>
              </w:rPr>
              <w:t>Šibenik</w:t>
            </w:r>
          </w:p>
        </w:tc>
        <w:tc>
          <w:tcPr>
            <w:tcW w:w="1131" w:type="dxa"/>
          </w:tcPr>
          <w:p w14:paraId="505317B6" w14:textId="77777777" w:rsidR="006C5739" w:rsidRDefault="006C5739">
            <w:pPr>
              <w:pStyle w:val="TableParagraph"/>
              <w:spacing w:before="2"/>
              <w:rPr>
                <w:b/>
                <w:sz w:val="14"/>
              </w:rPr>
            </w:pPr>
          </w:p>
          <w:p w14:paraId="1EC18E11" w14:textId="77777777" w:rsidR="006C5739" w:rsidRDefault="00B8641A">
            <w:pPr>
              <w:pStyle w:val="TableParagraph"/>
              <w:ind w:left="245" w:right="65" w:hanging="20"/>
              <w:rPr>
                <w:rFonts w:ascii="Microsoft Sans Serif"/>
                <w:sz w:val="14"/>
              </w:rPr>
            </w:pPr>
            <w:r>
              <w:rPr>
                <w:rFonts w:ascii="Microsoft Sans Serif"/>
                <w:spacing w:val="-2"/>
                <w:w w:val="80"/>
                <w:sz w:val="14"/>
              </w:rPr>
              <w:t>Domovinskog</w:t>
            </w:r>
            <w:r>
              <w:rPr>
                <w:rFonts w:ascii="Microsoft Sans Serif"/>
                <w:spacing w:val="40"/>
                <w:sz w:val="14"/>
              </w:rPr>
              <w:t xml:space="preserve"> </w:t>
            </w:r>
            <w:r>
              <w:rPr>
                <w:rFonts w:ascii="Microsoft Sans Serif"/>
                <w:w w:val="80"/>
                <w:sz w:val="14"/>
              </w:rPr>
              <w:t>rata</w:t>
            </w:r>
            <w:r>
              <w:rPr>
                <w:rFonts w:ascii="Microsoft Sans Serif"/>
                <w:spacing w:val="-4"/>
                <w:sz w:val="14"/>
              </w:rPr>
              <w:t xml:space="preserve"> </w:t>
            </w:r>
            <w:r>
              <w:rPr>
                <w:rFonts w:ascii="Microsoft Sans Serif"/>
                <w:w w:val="80"/>
                <w:sz w:val="14"/>
              </w:rPr>
              <w:t>3,</w:t>
            </w:r>
            <w:r>
              <w:rPr>
                <w:rFonts w:ascii="Microsoft Sans Serif"/>
                <w:spacing w:val="-6"/>
                <w:sz w:val="14"/>
              </w:rPr>
              <w:t xml:space="preserve"> </w:t>
            </w:r>
            <w:r>
              <w:rPr>
                <w:rFonts w:ascii="Microsoft Sans Serif"/>
                <w:spacing w:val="-2"/>
                <w:w w:val="80"/>
                <w:sz w:val="14"/>
              </w:rPr>
              <w:t>Zadar</w:t>
            </w:r>
          </w:p>
        </w:tc>
        <w:tc>
          <w:tcPr>
            <w:tcW w:w="1133" w:type="dxa"/>
          </w:tcPr>
          <w:p w14:paraId="0273D9B4" w14:textId="77777777" w:rsidR="006C5739" w:rsidRDefault="00B8641A">
            <w:pPr>
              <w:pStyle w:val="TableParagraph"/>
              <w:spacing w:before="82" w:line="242" w:lineRule="auto"/>
              <w:ind w:left="141" w:right="111"/>
              <w:jc w:val="center"/>
              <w:rPr>
                <w:rFonts w:ascii="Microsoft Sans Serif"/>
                <w:sz w:val="14"/>
              </w:rPr>
            </w:pPr>
            <w:r>
              <w:rPr>
                <w:rFonts w:ascii="Microsoft Sans Serif"/>
                <w:spacing w:val="-2"/>
                <w:w w:val="80"/>
                <w:sz w:val="14"/>
              </w:rPr>
              <w:t>Samoborska</w:t>
            </w:r>
            <w:r>
              <w:rPr>
                <w:rFonts w:ascii="Microsoft Sans Serif"/>
                <w:spacing w:val="40"/>
                <w:sz w:val="14"/>
              </w:rPr>
              <w:t xml:space="preserve"> </w:t>
            </w:r>
            <w:r>
              <w:rPr>
                <w:rFonts w:ascii="Microsoft Sans Serif"/>
                <w:w w:val="90"/>
                <w:sz w:val="14"/>
              </w:rPr>
              <w:t>cesta</w:t>
            </w:r>
            <w:r>
              <w:rPr>
                <w:rFonts w:ascii="Microsoft Sans Serif"/>
                <w:spacing w:val="-6"/>
                <w:w w:val="90"/>
                <w:sz w:val="14"/>
              </w:rPr>
              <w:t xml:space="preserve"> </w:t>
            </w:r>
            <w:r>
              <w:rPr>
                <w:rFonts w:ascii="Microsoft Sans Serif"/>
                <w:w w:val="90"/>
                <w:sz w:val="14"/>
              </w:rPr>
              <w:t>145,</w:t>
            </w:r>
            <w:r>
              <w:rPr>
                <w:rFonts w:ascii="Microsoft Sans Serif"/>
                <w:spacing w:val="40"/>
                <w:sz w:val="14"/>
              </w:rPr>
              <w:t xml:space="preserve"> </w:t>
            </w:r>
            <w:r>
              <w:rPr>
                <w:rFonts w:ascii="Microsoft Sans Serif"/>
                <w:spacing w:val="-2"/>
                <w:w w:val="90"/>
                <w:sz w:val="14"/>
              </w:rPr>
              <w:t>Zagreb</w:t>
            </w:r>
          </w:p>
        </w:tc>
        <w:tc>
          <w:tcPr>
            <w:tcW w:w="1273" w:type="dxa"/>
          </w:tcPr>
          <w:p w14:paraId="3173725C" w14:textId="77777777" w:rsidR="006C5739" w:rsidRDefault="006C5739">
            <w:pPr>
              <w:pStyle w:val="TableParagraph"/>
              <w:spacing w:before="2"/>
              <w:rPr>
                <w:b/>
                <w:sz w:val="14"/>
              </w:rPr>
            </w:pPr>
          </w:p>
          <w:p w14:paraId="34F6EE18" w14:textId="77777777" w:rsidR="006C5739" w:rsidRDefault="00B8641A">
            <w:pPr>
              <w:pStyle w:val="TableParagraph"/>
              <w:ind w:left="340" w:hanging="166"/>
              <w:rPr>
                <w:rFonts w:ascii="Microsoft Sans Serif"/>
                <w:sz w:val="14"/>
              </w:rPr>
            </w:pPr>
            <w:r>
              <w:rPr>
                <w:rFonts w:ascii="Microsoft Sans Serif"/>
                <w:w w:val="80"/>
                <w:sz w:val="14"/>
              </w:rPr>
              <w:t>Samoborska</w:t>
            </w:r>
            <w:r>
              <w:rPr>
                <w:rFonts w:ascii="Microsoft Sans Serif"/>
                <w:spacing w:val="-2"/>
                <w:w w:val="80"/>
                <w:sz w:val="14"/>
              </w:rPr>
              <w:t xml:space="preserve"> </w:t>
            </w:r>
            <w:r>
              <w:rPr>
                <w:rFonts w:ascii="Microsoft Sans Serif"/>
                <w:w w:val="80"/>
                <w:sz w:val="14"/>
              </w:rPr>
              <w:t>cesta</w:t>
            </w:r>
            <w:r>
              <w:rPr>
                <w:rFonts w:ascii="Microsoft Sans Serif"/>
                <w:spacing w:val="40"/>
                <w:sz w:val="14"/>
              </w:rPr>
              <w:t xml:space="preserve"> </w:t>
            </w:r>
            <w:r>
              <w:rPr>
                <w:rFonts w:ascii="Microsoft Sans Serif"/>
                <w:w w:val="90"/>
                <w:sz w:val="14"/>
              </w:rPr>
              <w:t>145,</w:t>
            </w:r>
            <w:r>
              <w:rPr>
                <w:rFonts w:ascii="Microsoft Sans Serif"/>
                <w:spacing w:val="-6"/>
                <w:w w:val="90"/>
                <w:sz w:val="14"/>
              </w:rPr>
              <w:t xml:space="preserve"> </w:t>
            </w:r>
            <w:r>
              <w:rPr>
                <w:rFonts w:ascii="Microsoft Sans Serif"/>
                <w:w w:val="90"/>
                <w:sz w:val="14"/>
              </w:rPr>
              <w:t>Zagreb</w:t>
            </w:r>
          </w:p>
        </w:tc>
        <w:tc>
          <w:tcPr>
            <w:tcW w:w="1133" w:type="dxa"/>
          </w:tcPr>
          <w:p w14:paraId="0018E1D2" w14:textId="77777777" w:rsidR="006C5739" w:rsidRDefault="006C5739">
            <w:pPr>
              <w:pStyle w:val="TableParagraph"/>
              <w:spacing w:before="2"/>
              <w:rPr>
                <w:b/>
                <w:sz w:val="14"/>
              </w:rPr>
            </w:pPr>
          </w:p>
          <w:p w14:paraId="559BD342" w14:textId="77777777" w:rsidR="006C5739" w:rsidRDefault="00B8641A">
            <w:pPr>
              <w:pStyle w:val="TableParagraph"/>
              <w:ind w:left="34"/>
              <w:jc w:val="center"/>
              <w:rPr>
                <w:rFonts w:ascii="Microsoft Sans Serif" w:hAnsi="Microsoft Sans Serif"/>
                <w:sz w:val="14"/>
              </w:rPr>
            </w:pPr>
            <w:r>
              <w:rPr>
                <w:rFonts w:ascii="Microsoft Sans Serif" w:hAnsi="Microsoft Sans Serif"/>
                <w:w w:val="80"/>
                <w:sz w:val="14"/>
              </w:rPr>
              <w:t>Velimira</w:t>
            </w:r>
            <w:r>
              <w:rPr>
                <w:rFonts w:ascii="Microsoft Sans Serif" w:hAnsi="Microsoft Sans Serif"/>
                <w:spacing w:val="-1"/>
                <w:w w:val="85"/>
                <w:sz w:val="14"/>
              </w:rPr>
              <w:t xml:space="preserve"> </w:t>
            </w:r>
            <w:r>
              <w:rPr>
                <w:rFonts w:ascii="Microsoft Sans Serif" w:hAnsi="Microsoft Sans Serif"/>
                <w:spacing w:val="-2"/>
                <w:w w:val="85"/>
                <w:sz w:val="14"/>
              </w:rPr>
              <w:t>Škorpika</w:t>
            </w:r>
          </w:p>
          <w:p w14:paraId="56047DFE" w14:textId="77777777" w:rsidR="006C5739" w:rsidRDefault="00B8641A">
            <w:pPr>
              <w:pStyle w:val="TableParagraph"/>
              <w:ind w:left="143" w:right="111"/>
              <w:jc w:val="center"/>
              <w:rPr>
                <w:rFonts w:ascii="Microsoft Sans Serif"/>
                <w:sz w:val="14"/>
              </w:rPr>
            </w:pPr>
            <w:r>
              <w:rPr>
                <w:rFonts w:ascii="Microsoft Sans Serif"/>
                <w:w w:val="80"/>
                <w:sz w:val="14"/>
              </w:rPr>
              <w:t>21,</w:t>
            </w:r>
            <w:r>
              <w:rPr>
                <w:rFonts w:ascii="Microsoft Sans Serif"/>
                <w:spacing w:val="-3"/>
                <w:w w:val="90"/>
                <w:sz w:val="14"/>
              </w:rPr>
              <w:t xml:space="preserve"> </w:t>
            </w:r>
            <w:r>
              <w:rPr>
                <w:rFonts w:ascii="Microsoft Sans Serif"/>
                <w:spacing w:val="-2"/>
                <w:w w:val="90"/>
                <w:sz w:val="14"/>
              </w:rPr>
              <w:t>Zagreb</w:t>
            </w:r>
          </w:p>
        </w:tc>
        <w:tc>
          <w:tcPr>
            <w:tcW w:w="1123" w:type="dxa"/>
          </w:tcPr>
          <w:p w14:paraId="056259C9" w14:textId="77777777" w:rsidR="006C5739" w:rsidRDefault="006C5739">
            <w:pPr>
              <w:pStyle w:val="TableParagraph"/>
              <w:spacing w:before="2"/>
              <w:rPr>
                <w:b/>
                <w:sz w:val="14"/>
              </w:rPr>
            </w:pPr>
          </w:p>
          <w:p w14:paraId="291B25B3" w14:textId="77777777" w:rsidR="006C5739" w:rsidRDefault="00B8641A">
            <w:pPr>
              <w:pStyle w:val="TableParagraph"/>
              <w:ind w:left="44" w:right="3"/>
              <w:jc w:val="center"/>
              <w:rPr>
                <w:rFonts w:ascii="Microsoft Sans Serif" w:hAnsi="Microsoft Sans Serif"/>
                <w:sz w:val="14"/>
              </w:rPr>
            </w:pPr>
            <w:r>
              <w:rPr>
                <w:rFonts w:ascii="Microsoft Sans Serif" w:hAnsi="Microsoft Sans Serif"/>
                <w:w w:val="80"/>
                <w:sz w:val="14"/>
              </w:rPr>
              <w:t>Radnička</w:t>
            </w:r>
            <w:r>
              <w:rPr>
                <w:rFonts w:ascii="Microsoft Sans Serif" w:hAnsi="Microsoft Sans Serif"/>
                <w:spacing w:val="-1"/>
                <w:w w:val="90"/>
                <w:sz w:val="14"/>
              </w:rPr>
              <w:t xml:space="preserve"> </w:t>
            </w:r>
            <w:r>
              <w:rPr>
                <w:rFonts w:ascii="Microsoft Sans Serif" w:hAnsi="Microsoft Sans Serif"/>
                <w:spacing w:val="-2"/>
                <w:w w:val="90"/>
                <w:sz w:val="14"/>
              </w:rPr>
              <w:t>cesta</w:t>
            </w:r>
          </w:p>
          <w:p w14:paraId="118207EA" w14:textId="77777777" w:rsidR="006C5739" w:rsidRDefault="00B8641A">
            <w:pPr>
              <w:pStyle w:val="TableParagraph"/>
              <w:ind w:left="44" w:right="3"/>
              <w:jc w:val="center"/>
              <w:rPr>
                <w:rFonts w:ascii="Microsoft Sans Serif"/>
                <w:sz w:val="14"/>
              </w:rPr>
            </w:pPr>
            <w:r>
              <w:rPr>
                <w:rFonts w:ascii="Microsoft Sans Serif"/>
                <w:w w:val="80"/>
                <w:sz w:val="14"/>
              </w:rPr>
              <w:t>44,</w:t>
            </w:r>
            <w:r>
              <w:rPr>
                <w:rFonts w:ascii="Microsoft Sans Serif"/>
                <w:spacing w:val="-3"/>
                <w:w w:val="90"/>
                <w:sz w:val="14"/>
              </w:rPr>
              <w:t xml:space="preserve"> </w:t>
            </w:r>
            <w:r>
              <w:rPr>
                <w:rFonts w:ascii="Microsoft Sans Serif"/>
                <w:spacing w:val="-2"/>
                <w:w w:val="90"/>
                <w:sz w:val="14"/>
              </w:rPr>
              <w:t>Zagreb</w:t>
            </w:r>
          </w:p>
        </w:tc>
      </w:tr>
      <w:tr w:rsidR="006C5739" w14:paraId="6E9A0FF0" w14:textId="77777777">
        <w:trPr>
          <w:trHeight w:val="457"/>
        </w:trPr>
        <w:tc>
          <w:tcPr>
            <w:tcW w:w="494" w:type="dxa"/>
            <w:shd w:val="clear" w:color="auto" w:fill="DFDFDF"/>
          </w:tcPr>
          <w:p w14:paraId="0D15B438" w14:textId="77777777" w:rsidR="006C5739" w:rsidRDefault="00B8641A">
            <w:pPr>
              <w:pStyle w:val="TableParagraph"/>
              <w:spacing w:before="103"/>
              <w:ind w:left="10"/>
              <w:jc w:val="center"/>
              <w:rPr>
                <w:b/>
              </w:rPr>
            </w:pPr>
            <w:r>
              <w:rPr>
                <w:b/>
                <w:spacing w:val="-4"/>
                <w:w w:val="90"/>
              </w:rPr>
              <w:t>III.</w:t>
            </w:r>
          </w:p>
        </w:tc>
        <w:tc>
          <w:tcPr>
            <w:tcW w:w="13093" w:type="dxa"/>
            <w:gridSpan w:val="11"/>
            <w:shd w:val="clear" w:color="auto" w:fill="DFDFDF"/>
          </w:tcPr>
          <w:p w14:paraId="14AF7587" w14:textId="77777777" w:rsidR="006C5739" w:rsidRDefault="006C5739">
            <w:pPr>
              <w:pStyle w:val="TableParagraph"/>
              <w:rPr>
                <w:rFonts w:ascii="Times New Roman"/>
                <w:sz w:val="14"/>
              </w:rPr>
            </w:pPr>
          </w:p>
        </w:tc>
        <w:tc>
          <w:tcPr>
            <w:tcW w:w="1123" w:type="dxa"/>
            <w:shd w:val="clear" w:color="auto" w:fill="DFDFDF"/>
          </w:tcPr>
          <w:p w14:paraId="2A3C83D3" w14:textId="77777777" w:rsidR="006C5739" w:rsidRDefault="006C5739">
            <w:pPr>
              <w:pStyle w:val="TableParagraph"/>
              <w:rPr>
                <w:rFonts w:ascii="Times New Roman"/>
                <w:sz w:val="14"/>
              </w:rPr>
            </w:pPr>
          </w:p>
        </w:tc>
      </w:tr>
      <w:tr w:rsidR="006C5739" w14:paraId="466A6962" w14:textId="77777777">
        <w:trPr>
          <w:trHeight w:val="794"/>
        </w:trPr>
        <w:tc>
          <w:tcPr>
            <w:tcW w:w="494" w:type="dxa"/>
          </w:tcPr>
          <w:p w14:paraId="276265AC" w14:textId="77777777" w:rsidR="006C5739" w:rsidRDefault="006C5739">
            <w:pPr>
              <w:pStyle w:val="TableParagraph"/>
              <w:spacing w:before="53"/>
              <w:rPr>
                <w:b/>
                <w:sz w:val="20"/>
              </w:rPr>
            </w:pPr>
          </w:p>
          <w:p w14:paraId="04E33827" w14:textId="77777777" w:rsidR="006C5739" w:rsidRDefault="00B8641A">
            <w:pPr>
              <w:pStyle w:val="TableParagraph"/>
              <w:spacing w:before="1"/>
              <w:ind w:left="10" w:right="3"/>
              <w:jc w:val="center"/>
              <w:rPr>
                <w:rFonts w:ascii="Microsoft Sans Serif"/>
                <w:sz w:val="20"/>
              </w:rPr>
            </w:pPr>
            <w:r>
              <w:rPr>
                <w:rFonts w:ascii="Microsoft Sans Serif"/>
                <w:spacing w:val="-5"/>
                <w:w w:val="90"/>
                <w:sz w:val="20"/>
              </w:rPr>
              <w:t>1.</w:t>
            </w:r>
          </w:p>
        </w:tc>
        <w:tc>
          <w:tcPr>
            <w:tcW w:w="1560" w:type="dxa"/>
          </w:tcPr>
          <w:p w14:paraId="1BEDDA48" w14:textId="77777777" w:rsidR="006C5739" w:rsidRDefault="006C5739">
            <w:pPr>
              <w:pStyle w:val="TableParagraph"/>
              <w:spacing w:before="156"/>
              <w:rPr>
                <w:b/>
                <w:sz w:val="14"/>
              </w:rPr>
            </w:pPr>
          </w:p>
          <w:p w14:paraId="0EDBB2C8" w14:textId="77777777" w:rsidR="006C5739" w:rsidRDefault="00B8641A">
            <w:pPr>
              <w:pStyle w:val="TableParagraph"/>
              <w:ind w:right="335"/>
              <w:jc w:val="right"/>
              <w:rPr>
                <w:b/>
                <w:sz w:val="14"/>
              </w:rPr>
            </w:pPr>
            <w:r>
              <w:rPr>
                <w:b/>
                <w:w w:val="80"/>
                <w:sz w:val="14"/>
              </w:rPr>
              <w:t>Vrsta</w:t>
            </w:r>
            <w:r>
              <w:rPr>
                <w:b/>
                <w:spacing w:val="-3"/>
                <w:w w:val="90"/>
                <w:sz w:val="14"/>
              </w:rPr>
              <w:t xml:space="preserve"> </w:t>
            </w:r>
            <w:r>
              <w:rPr>
                <w:b/>
                <w:spacing w:val="-2"/>
                <w:w w:val="90"/>
                <w:sz w:val="14"/>
              </w:rPr>
              <w:t>zaduženja</w:t>
            </w:r>
          </w:p>
        </w:tc>
        <w:tc>
          <w:tcPr>
            <w:tcW w:w="1132" w:type="dxa"/>
          </w:tcPr>
          <w:p w14:paraId="1D666618" w14:textId="77777777" w:rsidR="006C5739" w:rsidRDefault="00B8641A">
            <w:pPr>
              <w:pStyle w:val="TableParagraph"/>
              <w:numPr>
                <w:ilvl w:val="0"/>
                <w:numId w:val="18"/>
              </w:numPr>
              <w:tabs>
                <w:tab w:val="left" w:pos="239"/>
              </w:tabs>
              <w:spacing w:before="159"/>
              <w:ind w:left="239" w:hanging="131"/>
              <w:rPr>
                <w:rFonts w:ascii="Microsoft Sans Serif" w:hAnsi="Microsoft Sans Serif"/>
                <w:sz w:val="14"/>
              </w:rPr>
            </w:pPr>
            <w:r>
              <w:rPr>
                <w:rFonts w:ascii="Microsoft Sans Serif" w:hAnsi="Microsoft Sans Serif"/>
                <w:color w:val="000000"/>
                <w:spacing w:val="-2"/>
                <w:w w:val="90"/>
                <w:sz w:val="14"/>
              </w:rPr>
              <w:t>zaduženje</w:t>
            </w:r>
          </w:p>
          <w:p w14:paraId="7C676C79" w14:textId="77777777" w:rsidR="006C5739" w:rsidRDefault="00B8641A">
            <w:pPr>
              <w:pStyle w:val="TableParagraph"/>
              <w:numPr>
                <w:ilvl w:val="0"/>
                <w:numId w:val="18"/>
              </w:numPr>
              <w:tabs>
                <w:tab w:val="left" w:pos="238"/>
              </w:tabs>
              <w:spacing w:before="2"/>
              <w:ind w:left="238" w:hanging="130"/>
              <w:rPr>
                <w:rFonts w:ascii="Microsoft Sans Serif"/>
                <w:sz w:val="14"/>
              </w:rPr>
            </w:pPr>
            <w:r>
              <w:rPr>
                <w:rFonts w:ascii="Microsoft Sans Serif"/>
                <w:spacing w:val="-2"/>
                <w:w w:val="90"/>
                <w:sz w:val="14"/>
              </w:rPr>
              <w:t>jamstvo</w:t>
            </w:r>
            <w:r>
              <w:rPr>
                <w:rFonts w:ascii="Microsoft Sans Serif"/>
                <w:spacing w:val="-2"/>
                <w:w w:val="90"/>
                <w:position w:val="4"/>
                <w:sz w:val="9"/>
              </w:rPr>
              <w:t>*1</w:t>
            </w:r>
          </w:p>
          <w:p w14:paraId="26B96248" w14:textId="77777777" w:rsidR="006C5739" w:rsidRDefault="00B8641A">
            <w:pPr>
              <w:pStyle w:val="TableParagraph"/>
              <w:numPr>
                <w:ilvl w:val="0"/>
                <w:numId w:val="18"/>
              </w:numPr>
              <w:tabs>
                <w:tab w:val="left" w:pos="234"/>
              </w:tabs>
              <w:spacing w:before="3"/>
              <w:ind w:left="234" w:hanging="126"/>
              <w:rPr>
                <w:rFonts w:ascii="Microsoft Sans Serif"/>
                <w:sz w:val="14"/>
              </w:rPr>
            </w:pPr>
            <w:r>
              <w:rPr>
                <w:rFonts w:ascii="Microsoft Sans Serif"/>
                <w:spacing w:val="-2"/>
                <w:w w:val="90"/>
                <w:sz w:val="14"/>
              </w:rPr>
              <w:t>suglasnost</w:t>
            </w:r>
            <w:r>
              <w:rPr>
                <w:rFonts w:ascii="Microsoft Sans Serif"/>
                <w:spacing w:val="-2"/>
                <w:w w:val="90"/>
                <w:position w:val="4"/>
                <w:sz w:val="9"/>
              </w:rPr>
              <w:t>*2</w:t>
            </w:r>
          </w:p>
        </w:tc>
        <w:tc>
          <w:tcPr>
            <w:tcW w:w="1132" w:type="dxa"/>
          </w:tcPr>
          <w:p w14:paraId="30FC359B" w14:textId="77777777" w:rsidR="006C5739" w:rsidRDefault="00B8641A">
            <w:pPr>
              <w:pStyle w:val="TableParagraph"/>
              <w:numPr>
                <w:ilvl w:val="0"/>
                <w:numId w:val="17"/>
              </w:numPr>
              <w:tabs>
                <w:tab w:val="left" w:pos="240"/>
              </w:tabs>
              <w:spacing w:before="159"/>
              <w:ind w:left="240" w:hanging="131"/>
              <w:rPr>
                <w:rFonts w:ascii="Microsoft Sans Serif" w:hAnsi="Microsoft Sans Serif"/>
                <w:sz w:val="14"/>
              </w:rPr>
            </w:pPr>
            <w:r>
              <w:rPr>
                <w:rFonts w:ascii="Microsoft Sans Serif" w:hAnsi="Microsoft Sans Serif"/>
                <w:color w:val="000000"/>
                <w:spacing w:val="-2"/>
                <w:w w:val="90"/>
                <w:sz w:val="14"/>
              </w:rPr>
              <w:t>zaduženje</w:t>
            </w:r>
          </w:p>
          <w:p w14:paraId="56A13FCB" w14:textId="77777777" w:rsidR="006C5739" w:rsidRDefault="00B8641A">
            <w:pPr>
              <w:pStyle w:val="TableParagraph"/>
              <w:numPr>
                <w:ilvl w:val="0"/>
                <w:numId w:val="17"/>
              </w:numPr>
              <w:tabs>
                <w:tab w:val="left" w:pos="239"/>
              </w:tabs>
              <w:spacing w:before="2"/>
              <w:ind w:left="239" w:hanging="130"/>
              <w:rPr>
                <w:rFonts w:ascii="Microsoft Sans Serif"/>
                <w:sz w:val="14"/>
              </w:rPr>
            </w:pPr>
            <w:r>
              <w:rPr>
                <w:rFonts w:ascii="Microsoft Sans Serif"/>
                <w:spacing w:val="-2"/>
                <w:w w:val="90"/>
                <w:sz w:val="14"/>
              </w:rPr>
              <w:t>jamstvo</w:t>
            </w:r>
            <w:r>
              <w:rPr>
                <w:rFonts w:ascii="Microsoft Sans Serif"/>
                <w:spacing w:val="-2"/>
                <w:w w:val="90"/>
                <w:position w:val="4"/>
                <w:sz w:val="9"/>
              </w:rPr>
              <w:t>*1</w:t>
            </w:r>
          </w:p>
          <w:p w14:paraId="03192957" w14:textId="77777777" w:rsidR="006C5739" w:rsidRDefault="00B8641A">
            <w:pPr>
              <w:pStyle w:val="TableParagraph"/>
              <w:numPr>
                <w:ilvl w:val="0"/>
                <w:numId w:val="17"/>
              </w:numPr>
              <w:tabs>
                <w:tab w:val="left" w:pos="235"/>
              </w:tabs>
              <w:spacing w:before="3"/>
              <w:ind w:left="235" w:hanging="126"/>
              <w:rPr>
                <w:rFonts w:ascii="Microsoft Sans Serif"/>
                <w:sz w:val="14"/>
              </w:rPr>
            </w:pPr>
            <w:r>
              <w:rPr>
                <w:rFonts w:ascii="Microsoft Sans Serif"/>
                <w:spacing w:val="-2"/>
                <w:w w:val="90"/>
                <w:sz w:val="14"/>
              </w:rPr>
              <w:t>suglasnost</w:t>
            </w:r>
            <w:r>
              <w:rPr>
                <w:rFonts w:ascii="Microsoft Sans Serif"/>
                <w:spacing w:val="-2"/>
                <w:w w:val="90"/>
                <w:position w:val="4"/>
                <w:sz w:val="9"/>
              </w:rPr>
              <w:t>*2</w:t>
            </w:r>
          </w:p>
        </w:tc>
        <w:tc>
          <w:tcPr>
            <w:tcW w:w="1274" w:type="dxa"/>
          </w:tcPr>
          <w:p w14:paraId="775392DE" w14:textId="77777777" w:rsidR="006C5739" w:rsidRDefault="006C5739">
            <w:pPr>
              <w:pStyle w:val="TableParagraph"/>
              <w:spacing w:before="77"/>
              <w:rPr>
                <w:b/>
                <w:sz w:val="14"/>
              </w:rPr>
            </w:pPr>
          </w:p>
          <w:p w14:paraId="5C364B8E" w14:textId="77777777" w:rsidR="006C5739" w:rsidRDefault="00B8641A">
            <w:pPr>
              <w:pStyle w:val="TableParagraph"/>
              <w:numPr>
                <w:ilvl w:val="0"/>
                <w:numId w:val="16"/>
              </w:numPr>
              <w:tabs>
                <w:tab w:val="left" w:pos="242"/>
              </w:tabs>
              <w:ind w:hanging="132"/>
              <w:rPr>
                <w:rFonts w:ascii="Microsoft Sans Serif" w:hAnsi="Microsoft Sans Serif"/>
                <w:sz w:val="14"/>
              </w:rPr>
            </w:pPr>
            <w:r>
              <w:rPr>
                <w:rFonts w:ascii="Microsoft Sans Serif" w:hAnsi="Microsoft Sans Serif"/>
                <w:color w:val="000000"/>
                <w:spacing w:val="-2"/>
                <w:w w:val="90"/>
                <w:sz w:val="14"/>
              </w:rPr>
              <w:t>zaduženje</w:t>
            </w:r>
          </w:p>
          <w:p w14:paraId="29FD6F90" w14:textId="77777777" w:rsidR="006C5739" w:rsidRDefault="00B8641A">
            <w:pPr>
              <w:pStyle w:val="TableParagraph"/>
              <w:numPr>
                <w:ilvl w:val="0"/>
                <w:numId w:val="16"/>
              </w:numPr>
              <w:tabs>
                <w:tab w:val="left" w:pos="240"/>
              </w:tabs>
              <w:spacing w:before="2"/>
              <w:ind w:left="240" w:hanging="130"/>
              <w:rPr>
                <w:rFonts w:ascii="Microsoft Sans Serif"/>
                <w:sz w:val="14"/>
              </w:rPr>
            </w:pPr>
            <w:r>
              <w:rPr>
                <w:rFonts w:ascii="Microsoft Sans Serif"/>
                <w:spacing w:val="-2"/>
                <w:w w:val="90"/>
                <w:sz w:val="14"/>
              </w:rPr>
              <w:t>jamstvo</w:t>
            </w:r>
            <w:r>
              <w:rPr>
                <w:rFonts w:ascii="Microsoft Sans Serif"/>
                <w:spacing w:val="-2"/>
                <w:w w:val="90"/>
                <w:position w:val="4"/>
                <w:sz w:val="9"/>
              </w:rPr>
              <w:t>*1</w:t>
            </w:r>
          </w:p>
          <w:p w14:paraId="7AADAD24" w14:textId="77777777" w:rsidR="006C5739" w:rsidRDefault="00B8641A">
            <w:pPr>
              <w:pStyle w:val="TableParagraph"/>
              <w:numPr>
                <w:ilvl w:val="0"/>
                <w:numId w:val="16"/>
              </w:numPr>
              <w:tabs>
                <w:tab w:val="left" w:pos="236"/>
              </w:tabs>
              <w:spacing w:before="3"/>
              <w:ind w:left="236" w:hanging="126"/>
              <w:rPr>
                <w:rFonts w:ascii="Microsoft Sans Serif"/>
                <w:sz w:val="14"/>
              </w:rPr>
            </w:pPr>
            <w:r>
              <w:rPr>
                <w:rFonts w:ascii="Microsoft Sans Serif"/>
                <w:spacing w:val="-2"/>
                <w:w w:val="90"/>
                <w:sz w:val="14"/>
              </w:rPr>
              <w:t>suglasnost</w:t>
            </w:r>
            <w:r>
              <w:rPr>
                <w:rFonts w:ascii="Microsoft Sans Serif"/>
                <w:spacing w:val="-2"/>
                <w:w w:val="90"/>
                <w:position w:val="4"/>
                <w:sz w:val="9"/>
              </w:rPr>
              <w:t>*2</w:t>
            </w:r>
          </w:p>
        </w:tc>
        <w:tc>
          <w:tcPr>
            <w:tcW w:w="1201" w:type="dxa"/>
          </w:tcPr>
          <w:p w14:paraId="73D8495E" w14:textId="77777777" w:rsidR="006C5739" w:rsidRDefault="00B8641A">
            <w:pPr>
              <w:pStyle w:val="TableParagraph"/>
              <w:numPr>
                <w:ilvl w:val="0"/>
                <w:numId w:val="15"/>
              </w:numPr>
              <w:tabs>
                <w:tab w:val="left" w:pos="241"/>
              </w:tabs>
              <w:spacing w:before="159"/>
              <w:ind w:left="241" w:hanging="130"/>
              <w:rPr>
                <w:rFonts w:ascii="Microsoft Sans Serif" w:hAnsi="Microsoft Sans Serif"/>
                <w:sz w:val="14"/>
              </w:rPr>
            </w:pPr>
            <w:r>
              <w:rPr>
                <w:rFonts w:ascii="Microsoft Sans Serif" w:hAnsi="Microsoft Sans Serif"/>
                <w:spacing w:val="-2"/>
                <w:w w:val="90"/>
                <w:sz w:val="14"/>
              </w:rPr>
              <w:t>zaduženje</w:t>
            </w:r>
          </w:p>
          <w:p w14:paraId="4B838EC3" w14:textId="77777777" w:rsidR="006C5739" w:rsidRDefault="00B8641A">
            <w:pPr>
              <w:pStyle w:val="TableParagraph"/>
              <w:numPr>
                <w:ilvl w:val="0"/>
                <w:numId w:val="15"/>
              </w:numPr>
              <w:tabs>
                <w:tab w:val="left" w:pos="241"/>
              </w:tabs>
              <w:spacing w:before="2"/>
              <w:ind w:left="241" w:hanging="130"/>
              <w:rPr>
                <w:rFonts w:ascii="Microsoft Sans Serif"/>
                <w:sz w:val="14"/>
              </w:rPr>
            </w:pPr>
            <w:r>
              <w:rPr>
                <w:rFonts w:ascii="Microsoft Sans Serif"/>
                <w:spacing w:val="-2"/>
                <w:w w:val="90"/>
                <w:sz w:val="14"/>
              </w:rPr>
              <w:t>jamstvo</w:t>
            </w:r>
            <w:r>
              <w:rPr>
                <w:rFonts w:ascii="Microsoft Sans Serif"/>
                <w:spacing w:val="-2"/>
                <w:w w:val="90"/>
                <w:position w:val="4"/>
                <w:sz w:val="9"/>
              </w:rPr>
              <w:t>*1</w:t>
            </w:r>
          </w:p>
          <w:p w14:paraId="1108B32C" w14:textId="77777777" w:rsidR="006C5739" w:rsidRDefault="00B8641A">
            <w:pPr>
              <w:pStyle w:val="TableParagraph"/>
              <w:numPr>
                <w:ilvl w:val="0"/>
                <w:numId w:val="15"/>
              </w:numPr>
              <w:tabs>
                <w:tab w:val="left" w:pos="236"/>
              </w:tabs>
              <w:spacing w:before="3"/>
              <w:ind w:left="236" w:hanging="125"/>
              <w:rPr>
                <w:rFonts w:ascii="Microsoft Sans Serif"/>
                <w:color w:val="808080"/>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990" w:type="dxa"/>
          </w:tcPr>
          <w:p w14:paraId="15CE5AC8" w14:textId="77777777" w:rsidR="006C5739" w:rsidRDefault="00B8641A">
            <w:pPr>
              <w:pStyle w:val="TableParagraph"/>
              <w:numPr>
                <w:ilvl w:val="0"/>
                <w:numId w:val="14"/>
              </w:numPr>
              <w:tabs>
                <w:tab w:val="left" w:pos="242"/>
              </w:tabs>
              <w:spacing w:before="159"/>
              <w:ind w:left="242" w:hanging="130"/>
              <w:rPr>
                <w:rFonts w:ascii="Microsoft Sans Serif" w:hAnsi="Microsoft Sans Serif"/>
                <w:sz w:val="14"/>
              </w:rPr>
            </w:pPr>
            <w:r>
              <w:rPr>
                <w:rFonts w:ascii="Microsoft Sans Serif" w:hAnsi="Microsoft Sans Serif"/>
                <w:spacing w:val="-2"/>
                <w:w w:val="90"/>
                <w:sz w:val="14"/>
              </w:rPr>
              <w:t>zaduženje</w:t>
            </w:r>
          </w:p>
          <w:p w14:paraId="287D5C30" w14:textId="77777777" w:rsidR="006C5739" w:rsidRDefault="00B8641A">
            <w:pPr>
              <w:pStyle w:val="TableParagraph"/>
              <w:numPr>
                <w:ilvl w:val="0"/>
                <w:numId w:val="14"/>
              </w:numPr>
              <w:tabs>
                <w:tab w:val="left" w:pos="242"/>
              </w:tabs>
              <w:spacing w:before="2"/>
              <w:ind w:left="242" w:hanging="130"/>
              <w:rPr>
                <w:rFonts w:ascii="Microsoft Sans Serif"/>
                <w:sz w:val="14"/>
              </w:rPr>
            </w:pPr>
            <w:r>
              <w:rPr>
                <w:rFonts w:ascii="Microsoft Sans Serif"/>
                <w:spacing w:val="-2"/>
                <w:w w:val="90"/>
                <w:sz w:val="14"/>
              </w:rPr>
              <w:t>jamstvo</w:t>
            </w:r>
            <w:r>
              <w:rPr>
                <w:rFonts w:ascii="Microsoft Sans Serif"/>
                <w:spacing w:val="-2"/>
                <w:w w:val="90"/>
                <w:position w:val="4"/>
                <w:sz w:val="9"/>
              </w:rPr>
              <w:t>*1</w:t>
            </w:r>
          </w:p>
          <w:p w14:paraId="6C465362" w14:textId="77777777" w:rsidR="006C5739" w:rsidRDefault="00B8641A">
            <w:pPr>
              <w:pStyle w:val="TableParagraph"/>
              <w:numPr>
                <w:ilvl w:val="0"/>
                <w:numId w:val="14"/>
              </w:numPr>
              <w:tabs>
                <w:tab w:val="left" w:pos="237"/>
              </w:tabs>
              <w:spacing w:before="3"/>
              <w:ind w:left="237" w:hanging="125"/>
              <w:rPr>
                <w:rFonts w:ascii="Microsoft Sans Serif"/>
                <w:color w:val="808080"/>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1134" w:type="dxa"/>
          </w:tcPr>
          <w:p w14:paraId="60F9CE69" w14:textId="77777777" w:rsidR="006C5739" w:rsidRDefault="00B8641A">
            <w:pPr>
              <w:pStyle w:val="TableParagraph"/>
              <w:numPr>
                <w:ilvl w:val="0"/>
                <w:numId w:val="13"/>
              </w:numPr>
              <w:tabs>
                <w:tab w:val="left" w:pos="243"/>
              </w:tabs>
              <w:spacing w:before="159"/>
              <w:ind w:left="243" w:hanging="130"/>
              <w:rPr>
                <w:rFonts w:ascii="Microsoft Sans Serif" w:hAnsi="Microsoft Sans Serif"/>
                <w:sz w:val="14"/>
              </w:rPr>
            </w:pPr>
            <w:r>
              <w:rPr>
                <w:rFonts w:ascii="Microsoft Sans Serif" w:hAnsi="Microsoft Sans Serif"/>
                <w:spacing w:val="-2"/>
                <w:w w:val="90"/>
                <w:sz w:val="14"/>
              </w:rPr>
              <w:t>zaduženje</w:t>
            </w:r>
          </w:p>
          <w:p w14:paraId="6A707D11" w14:textId="77777777" w:rsidR="006C5739" w:rsidRDefault="00B8641A">
            <w:pPr>
              <w:pStyle w:val="TableParagraph"/>
              <w:numPr>
                <w:ilvl w:val="0"/>
                <w:numId w:val="13"/>
              </w:numPr>
              <w:tabs>
                <w:tab w:val="left" w:pos="243"/>
              </w:tabs>
              <w:spacing w:before="2"/>
              <w:ind w:left="243" w:hanging="130"/>
              <w:rPr>
                <w:rFonts w:ascii="Microsoft Sans Serif"/>
                <w:sz w:val="14"/>
              </w:rPr>
            </w:pPr>
            <w:r>
              <w:rPr>
                <w:rFonts w:ascii="Microsoft Sans Serif"/>
                <w:spacing w:val="-2"/>
                <w:w w:val="90"/>
                <w:sz w:val="14"/>
              </w:rPr>
              <w:t>jamstvo</w:t>
            </w:r>
            <w:r>
              <w:rPr>
                <w:rFonts w:ascii="Microsoft Sans Serif"/>
                <w:spacing w:val="-2"/>
                <w:w w:val="90"/>
                <w:position w:val="4"/>
                <w:sz w:val="9"/>
              </w:rPr>
              <w:t>*1</w:t>
            </w:r>
          </w:p>
          <w:p w14:paraId="787AD6BB" w14:textId="77777777" w:rsidR="006C5739" w:rsidRDefault="00B8641A">
            <w:pPr>
              <w:pStyle w:val="TableParagraph"/>
              <w:numPr>
                <w:ilvl w:val="0"/>
                <w:numId w:val="13"/>
              </w:numPr>
              <w:tabs>
                <w:tab w:val="left" w:pos="238"/>
              </w:tabs>
              <w:spacing w:before="3"/>
              <w:ind w:left="238" w:hanging="125"/>
              <w:rPr>
                <w:rFonts w:ascii="Microsoft Sans Serif"/>
                <w:color w:val="808080"/>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1131" w:type="dxa"/>
          </w:tcPr>
          <w:p w14:paraId="1B8CB0CF" w14:textId="77777777" w:rsidR="006C5739" w:rsidRDefault="00B8641A">
            <w:pPr>
              <w:pStyle w:val="TableParagraph"/>
              <w:numPr>
                <w:ilvl w:val="0"/>
                <w:numId w:val="12"/>
              </w:numPr>
              <w:tabs>
                <w:tab w:val="left" w:pos="245"/>
              </w:tabs>
              <w:spacing w:before="159"/>
              <w:ind w:left="245" w:hanging="130"/>
              <w:rPr>
                <w:rFonts w:ascii="Microsoft Sans Serif" w:hAnsi="Microsoft Sans Serif"/>
                <w:sz w:val="14"/>
              </w:rPr>
            </w:pPr>
            <w:r>
              <w:rPr>
                <w:rFonts w:ascii="Microsoft Sans Serif" w:hAnsi="Microsoft Sans Serif"/>
                <w:spacing w:val="-2"/>
                <w:w w:val="90"/>
                <w:sz w:val="14"/>
              </w:rPr>
              <w:t>zaduženje</w:t>
            </w:r>
          </w:p>
          <w:p w14:paraId="7F67A5D3" w14:textId="77777777" w:rsidR="006C5739" w:rsidRDefault="00B8641A">
            <w:pPr>
              <w:pStyle w:val="TableParagraph"/>
              <w:numPr>
                <w:ilvl w:val="0"/>
                <w:numId w:val="12"/>
              </w:numPr>
              <w:tabs>
                <w:tab w:val="left" w:pos="245"/>
              </w:tabs>
              <w:spacing w:before="2"/>
              <w:ind w:left="245" w:hanging="130"/>
              <w:rPr>
                <w:rFonts w:ascii="Microsoft Sans Serif"/>
                <w:sz w:val="14"/>
              </w:rPr>
            </w:pPr>
            <w:r>
              <w:rPr>
                <w:rFonts w:ascii="Microsoft Sans Serif"/>
                <w:spacing w:val="-2"/>
                <w:w w:val="90"/>
                <w:sz w:val="14"/>
              </w:rPr>
              <w:t>jamstvo</w:t>
            </w:r>
            <w:r>
              <w:rPr>
                <w:rFonts w:ascii="Microsoft Sans Serif"/>
                <w:spacing w:val="-2"/>
                <w:w w:val="90"/>
                <w:position w:val="4"/>
                <w:sz w:val="9"/>
              </w:rPr>
              <w:t>*1</w:t>
            </w:r>
          </w:p>
          <w:p w14:paraId="46518B6F" w14:textId="77777777" w:rsidR="006C5739" w:rsidRDefault="00B8641A">
            <w:pPr>
              <w:pStyle w:val="TableParagraph"/>
              <w:numPr>
                <w:ilvl w:val="0"/>
                <w:numId w:val="12"/>
              </w:numPr>
              <w:tabs>
                <w:tab w:val="left" w:pos="240"/>
              </w:tabs>
              <w:spacing w:before="3"/>
              <w:ind w:left="240" w:hanging="125"/>
              <w:rPr>
                <w:rFonts w:ascii="Microsoft Sans Serif"/>
                <w:color w:val="808080"/>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1133" w:type="dxa"/>
          </w:tcPr>
          <w:p w14:paraId="415EFDDC" w14:textId="77777777" w:rsidR="006C5739" w:rsidRDefault="006C5739">
            <w:pPr>
              <w:pStyle w:val="TableParagraph"/>
              <w:spacing w:before="77"/>
              <w:rPr>
                <w:b/>
                <w:sz w:val="14"/>
              </w:rPr>
            </w:pPr>
          </w:p>
          <w:p w14:paraId="743DC745" w14:textId="77777777" w:rsidR="006C5739" w:rsidRDefault="00B8641A">
            <w:pPr>
              <w:pStyle w:val="TableParagraph"/>
              <w:numPr>
                <w:ilvl w:val="0"/>
                <w:numId w:val="11"/>
              </w:numPr>
              <w:tabs>
                <w:tab w:val="left" w:pos="247"/>
              </w:tabs>
              <w:ind w:left="247" w:hanging="130"/>
              <w:rPr>
                <w:rFonts w:ascii="Microsoft Sans Serif" w:hAnsi="Microsoft Sans Serif"/>
                <w:sz w:val="14"/>
              </w:rPr>
            </w:pPr>
            <w:r>
              <w:rPr>
                <w:rFonts w:ascii="Microsoft Sans Serif" w:hAnsi="Microsoft Sans Serif"/>
                <w:spacing w:val="-2"/>
                <w:w w:val="90"/>
                <w:sz w:val="14"/>
              </w:rPr>
              <w:t>zaduženje</w:t>
            </w:r>
          </w:p>
          <w:p w14:paraId="0112A6EB" w14:textId="77777777" w:rsidR="006C5739" w:rsidRDefault="00B8641A">
            <w:pPr>
              <w:pStyle w:val="TableParagraph"/>
              <w:numPr>
                <w:ilvl w:val="0"/>
                <w:numId w:val="11"/>
              </w:numPr>
              <w:tabs>
                <w:tab w:val="left" w:pos="247"/>
              </w:tabs>
              <w:spacing w:before="2"/>
              <w:ind w:left="247" w:hanging="130"/>
              <w:rPr>
                <w:rFonts w:ascii="Microsoft Sans Serif"/>
                <w:sz w:val="14"/>
              </w:rPr>
            </w:pPr>
            <w:r>
              <w:rPr>
                <w:rFonts w:ascii="Microsoft Sans Serif"/>
                <w:spacing w:val="-2"/>
                <w:w w:val="90"/>
                <w:sz w:val="14"/>
              </w:rPr>
              <w:t>jamstvo</w:t>
            </w:r>
            <w:r>
              <w:rPr>
                <w:rFonts w:ascii="Microsoft Sans Serif"/>
                <w:spacing w:val="-2"/>
                <w:w w:val="90"/>
                <w:position w:val="4"/>
                <w:sz w:val="9"/>
              </w:rPr>
              <w:t>*1</w:t>
            </w:r>
          </w:p>
          <w:p w14:paraId="439A3ACC" w14:textId="77777777" w:rsidR="006C5739" w:rsidRDefault="00B8641A">
            <w:pPr>
              <w:pStyle w:val="TableParagraph"/>
              <w:numPr>
                <w:ilvl w:val="0"/>
                <w:numId w:val="11"/>
              </w:numPr>
              <w:tabs>
                <w:tab w:val="left" w:pos="242"/>
              </w:tabs>
              <w:spacing w:before="3"/>
              <w:ind w:left="242" w:hanging="125"/>
              <w:rPr>
                <w:rFonts w:ascii="Microsoft Sans Serif"/>
                <w:color w:val="808080"/>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1273" w:type="dxa"/>
          </w:tcPr>
          <w:p w14:paraId="0ECE6B25" w14:textId="77777777" w:rsidR="006C5739" w:rsidRDefault="006C5739">
            <w:pPr>
              <w:pStyle w:val="TableParagraph"/>
              <w:spacing w:before="77"/>
              <w:rPr>
                <w:b/>
                <w:sz w:val="14"/>
              </w:rPr>
            </w:pPr>
          </w:p>
          <w:p w14:paraId="1FF130E0" w14:textId="77777777" w:rsidR="006C5739" w:rsidRDefault="00B8641A">
            <w:pPr>
              <w:pStyle w:val="TableParagraph"/>
              <w:numPr>
                <w:ilvl w:val="0"/>
                <w:numId w:val="10"/>
              </w:numPr>
              <w:tabs>
                <w:tab w:val="left" w:pos="249"/>
              </w:tabs>
              <w:ind w:left="249" w:hanging="130"/>
              <w:rPr>
                <w:rFonts w:ascii="Microsoft Sans Serif" w:hAnsi="Microsoft Sans Serif"/>
                <w:sz w:val="14"/>
              </w:rPr>
            </w:pPr>
            <w:r>
              <w:rPr>
                <w:rFonts w:ascii="Microsoft Sans Serif" w:hAnsi="Microsoft Sans Serif"/>
                <w:spacing w:val="-2"/>
                <w:w w:val="90"/>
                <w:sz w:val="14"/>
              </w:rPr>
              <w:t>zaduženje</w:t>
            </w:r>
          </w:p>
          <w:p w14:paraId="02ECD154" w14:textId="77777777" w:rsidR="006C5739" w:rsidRDefault="00B8641A">
            <w:pPr>
              <w:pStyle w:val="TableParagraph"/>
              <w:numPr>
                <w:ilvl w:val="0"/>
                <w:numId w:val="10"/>
              </w:numPr>
              <w:tabs>
                <w:tab w:val="left" w:pos="249"/>
              </w:tabs>
              <w:spacing w:before="2"/>
              <w:ind w:left="249" w:hanging="130"/>
              <w:rPr>
                <w:rFonts w:ascii="Microsoft Sans Serif"/>
                <w:sz w:val="14"/>
              </w:rPr>
            </w:pPr>
            <w:r>
              <w:rPr>
                <w:rFonts w:ascii="Microsoft Sans Serif"/>
                <w:spacing w:val="-2"/>
                <w:w w:val="90"/>
                <w:sz w:val="14"/>
              </w:rPr>
              <w:t>jamstvo</w:t>
            </w:r>
            <w:r>
              <w:rPr>
                <w:rFonts w:ascii="Microsoft Sans Serif"/>
                <w:spacing w:val="-2"/>
                <w:w w:val="90"/>
                <w:position w:val="4"/>
                <w:sz w:val="9"/>
              </w:rPr>
              <w:t>*1</w:t>
            </w:r>
          </w:p>
          <w:p w14:paraId="52272FB9" w14:textId="77777777" w:rsidR="006C5739" w:rsidRDefault="00B8641A">
            <w:pPr>
              <w:pStyle w:val="TableParagraph"/>
              <w:numPr>
                <w:ilvl w:val="0"/>
                <w:numId w:val="10"/>
              </w:numPr>
              <w:tabs>
                <w:tab w:val="left" w:pos="244"/>
              </w:tabs>
              <w:spacing w:before="3"/>
              <w:ind w:left="244" w:hanging="125"/>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1133" w:type="dxa"/>
          </w:tcPr>
          <w:p w14:paraId="445EAC7E" w14:textId="77777777" w:rsidR="006C5739" w:rsidRDefault="00B8641A">
            <w:pPr>
              <w:pStyle w:val="TableParagraph"/>
              <w:numPr>
                <w:ilvl w:val="0"/>
                <w:numId w:val="9"/>
              </w:numPr>
              <w:tabs>
                <w:tab w:val="left" w:pos="251"/>
              </w:tabs>
              <w:spacing w:before="159"/>
              <w:ind w:left="251" w:hanging="130"/>
              <w:rPr>
                <w:rFonts w:ascii="Microsoft Sans Serif" w:hAnsi="Microsoft Sans Serif"/>
                <w:sz w:val="14"/>
              </w:rPr>
            </w:pPr>
            <w:r>
              <w:rPr>
                <w:rFonts w:ascii="Microsoft Sans Serif" w:hAnsi="Microsoft Sans Serif"/>
                <w:spacing w:val="-2"/>
                <w:w w:val="90"/>
                <w:sz w:val="14"/>
              </w:rPr>
              <w:t>zaduženje</w:t>
            </w:r>
          </w:p>
          <w:p w14:paraId="7F0C37E9" w14:textId="77777777" w:rsidR="006C5739" w:rsidRDefault="00B8641A">
            <w:pPr>
              <w:pStyle w:val="TableParagraph"/>
              <w:numPr>
                <w:ilvl w:val="0"/>
                <w:numId w:val="9"/>
              </w:numPr>
              <w:tabs>
                <w:tab w:val="left" w:pos="251"/>
              </w:tabs>
              <w:spacing w:before="2"/>
              <w:ind w:left="251" w:hanging="130"/>
              <w:rPr>
                <w:rFonts w:ascii="Microsoft Sans Serif"/>
                <w:sz w:val="14"/>
              </w:rPr>
            </w:pPr>
            <w:r>
              <w:rPr>
                <w:rFonts w:ascii="Microsoft Sans Serif"/>
                <w:spacing w:val="-2"/>
                <w:w w:val="90"/>
                <w:sz w:val="14"/>
              </w:rPr>
              <w:t>jamstvo</w:t>
            </w:r>
            <w:r>
              <w:rPr>
                <w:rFonts w:ascii="Microsoft Sans Serif"/>
                <w:spacing w:val="-2"/>
                <w:w w:val="90"/>
                <w:position w:val="4"/>
                <w:sz w:val="9"/>
              </w:rPr>
              <w:t>*1</w:t>
            </w:r>
          </w:p>
          <w:p w14:paraId="12C9D331" w14:textId="77777777" w:rsidR="006C5739" w:rsidRDefault="00B8641A">
            <w:pPr>
              <w:pStyle w:val="TableParagraph"/>
              <w:numPr>
                <w:ilvl w:val="0"/>
                <w:numId w:val="9"/>
              </w:numPr>
              <w:tabs>
                <w:tab w:val="left" w:pos="246"/>
              </w:tabs>
              <w:spacing w:before="3"/>
              <w:ind w:left="246" w:hanging="125"/>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1123" w:type="dxa"/>
          </w:tcPr>
          <w:p w14:paraId="63B7C7DB" w14:textId="77777777" w:rsidR="006C5739" w:rsidRDefault="00B8641A">
            <w:pPr>
              <w:pStyle w:val="TableParagraph"/>
              <w:numPr>
                <w:ilvl w:val="0"/>
                <w:numId w:val="8"/>
              </w:numPr>
              <w:tabs>
                <w:tab w:val="left" w:pos="253"/>
              </w:tabs>
              <w:spacing w:before="159"/>
              <w:ind w:left="253" w:hanging="130"/>
              <w:rPr>
                <w:rFonts w:ascii="Microsoft Sans Serif" w:hAnsi="Microsoft Sans Serif"/>
                <w:sz w:val="14"/>
              </w:rPr>
            </w:pPr>
            <w:r>
              <w:rPr>
                <w:rFonts w:ascii="Microsoft Sans Serif" w:hAnsi="Microsoft Sans Serif"/>
                <w:spacing w:val="-2"/>
                <w:w w:val="90"/>
                <w:sz w:val="14"/>
              </w:rPr>
              <w:t>zaduženje</w:t>
            </w:r>
          </w:p>
          <w:p w14:paraId="1C7AFA39" w14:textId="77777777" w:rsidR="006C5739" w:rsidRDefault="00B8641A">
            <w:pPr>
              <w:pStyle w:val="TableParagraph"/>
              <w:numPr>
                <w:ilvl w:val="0"/>
                <w:numId w:val="8"/>
              </w:numPr>
              <w:tabs>
                <w:tab w:val="left" w:pos="253"/>
              </w:tabs>
              <w:spacing w:before="2"/>
              <w:ind w:left="253" w:hanging="130"/>
              <w:rPr>
                <w:rFonts w:ascii="Microsoft Sans Serif"/>
                <w:sz w:val="14"/>
              </w:rPr>
            </w:pPr>
            <w:r>
              <w:rPr>
                <w:rFonts w:ascii="Microsoft Sans Serif"/>
                <w:spacing w:val="-2"/>
                <w:w w:val="90"/>
                <w:sz w:val="14"/>
              </w:rPr>
              <w:t>jamstvo</w:t>
            </w:r>
            <w:r>
              <w:rPr>
                <w:rFonts w:ascii="Microsoft Sans Serif"/>
                <w:spacing w:val="-2"/>
                <w:w w:val="90"/>
                <w:position w:val="4"/>
                <w:sz w:val="9"/>
              </w:rPr>
              <w:t>*1</w:t>
            </w:r>
          </w:p>
          <w:p w14:paraId="34DE1222" w14:textId="77777777" w:rsidR="006C5739" w:rsidRDefault="00B8641A">
            <w:pPr>
              <w:pStyle w:val="TableParagraph"/>
              <w:numPr>
                <w:ilvl w:val="0"/>
                <w:numId w:val="8"/>
              </w:numPr>
              <w:tabs>
                <w:tab w:val="left" w:pos="248"/>
              </w:tabs>
              <w:spacing w:before="3"/>
              <w:ind w:left="248" w:hanging="125"/>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r>
      <w:tr w:rsidR="006C5739" w14:paraId="27A8A47C" w14:textId="77777777">
        <w:trPr>
          <w:trHeight w:val="801"/>
        </w:trPr>
        <w:tc>
          <w:tcPr>
            <w:tcW w:w="494" w:type="dxa"/>
          </w:tcPr>
          <w:p w14:paraId="7B59B5EE" w14:textId="77777777" w:rsidR="006C5739" w:rsidRDefault="006C5739">
            <w:pPr>
              <w:pStyle w:val="TableParagraph"/>
              <w:spacing w:before="58"/>
              <w:rPr>
                <w:b/>
                <w:sz w:val="20"/>
              </w:rPr>
            </w:pPr>
          </w:p>
          <w:p w14:paraId="3BA569CA" w14:textId="77777777" w:rsidR="006C5739" w:rsidRDefault="00B8641A">
            <w:pPr>
              <w:pStyle w:val="TableParagraph"/>
              <w:ind w:left="10" w:right="3"/>
              <w:jc w:val="center"/>
              <w:rPr>
                <w:rFonts w:ascii="Microsoft Sans Serif"/>
                <w:sz w:val="20"/>
              </w:rPr>
            </w:pPr>
            <w:r>
              <w:rPr>
                <w:rFonts w:ascii="Microsoft Sans Serif"/>
                <w:spacing w:val="-5"/>
                <w:w w:val="90"/>
                <w:sz w:val="20"/>
              </w:rPr>
              <w:t>2.</w:t>
            </w:r>
          </w:p>
        </w:tc>
        <w:tc>
          <w:tcPr>
            <w:tcW w:w="1560" w:type="dxa"/>
          </w:tcPr>
          <w:p w14:paraId="53D84DD0" w14:textId="77777777" w:rsidR="006C5739" w:rsidRDefault="006C5739">
            <w:pPr>
              <w:pStyle w:val="TableParagraph"/>
              <w:spacing w:before="79"/>
              <w:rPr>
                <w:b/>
                <w:sz w:val="14"/>
              </w:rPr>
            </w:pPr>
          </w:p>
          <w:p w14:paraId="2C2DFFD4" w14:textId="77777777" w:rsidR="006C5739" w:rsidRDefault="00B8641A">
            <w:pPr>
              <w:pStyle w:val="TableParagraph"/>
              <w:ind w:left="482"/>
              <w:rPr>
                <w:b/>
                <w:position w:val="4"/>
                <w:sz w:val="9"/>
              </w:rPr>
            </w:pPr>
            <w:r>
              <w:rPr>
                <w:b/>
                <w:w w:val="80"/>
                <w:sz w:val="14"/>
              </w:rPr>
              <w:t>Namjena</w:t>
            </w:r>
            <w:r>
              <w:rPr>
                <w:b/>
                <w:spacing w:val="-4"/>
                <w:sz w:val="14"/>
              </w:rPr>
              <w:t xml:space="preserve"> </w:t>
            </w:r>
            <w:r>
              <w:rPr>
                <w:b/>
                <w:spacing w:val="-5"/>
                <w:w w:val="90"/>
                <w:sz w:val="14"/>
              </w:rPr>
              <w:t>*</w:t>
            </w:r>
            <w:r>
              <w:rPr>
                <w:b/>
                <w:spacing w:val="-5"/>
                <w:w w:val="90"/>
                <w:position w:val="4"/>
                <w:sz w:val="9"/>
              </w:rPr>
              <w:t>3</w:t>
            </w:r>
          </w:p>
        </w:tc>
        <w:tc>
          <w:tcPr>
            <w:tcW w:w="1132" w:type="dxa"/>
          </w:tcPr>
          <w:p w14:paraId="7BBC24A1" w14:textId="77777777" w:rsidR="006C5739" w:rsidRDefault="006C5739">
            <w:pPr>
              <w:pStyle w:val="TableParagraph"/>
              <w:spacing w:before="2"/>
              <w:rPr>
                <w:b/>
                <w:sz w:val="14"/>
              </w:rPr>
            </w:pPr>
          </w:p>
          <w:p w14:paraId="7BD632AA" w14:textId="77777777" w:rsidR="006C5739" w:rsidRDefault="00B8641A">
            <w:pPr>
              <w:pStyle w:val="TableParagraph"/>
              <w:ind w:left="144" w:firstLine="187"/>
              <w:rPr>
                <w:rFonts w:ascii="Microsoft Sans Serif"/>
                <w:sz w:val="14"/>
              </w:rPr>
            </w:pPr>
            <w:r>
              <w:rPr>
                <w:rFonts w:ascii="Microsoft Sans Serif"/>
                <w:spacing w:val="-2"/>
                <w:w w:val="90"/>
                <w:sz w:val="14"/>
              </w:rPr>
              <w:t>Izgradnja</w:t>
            </w:r>
            <w:r>
              <w:rPr>
                <w:rFonts w:ascii="Microsoft Sans Serif"/>
                <w:spacing w:val="40"/>
                <w:sz w:val="14"/>
              </w:rPr>
              <w:t xml:space="preserve"> </w:t>
            </w:r>
            <w:r>
              <w:rPr>
                <w:rFonts w:ascii="Microsoft Sans Serif"/>
                <w:w w:val="80"/>
                <w:sz w:val="14"/>
              </w:rPr>
              <w:t>RCGO</w:t>
            </w:r>
            <w:r>
              <w:rPr>
                <w:b/>
                <w:w w:val="80"/>
                <w:sz w:val="14"/>
              </w:rPr>
              <w:t>*</w:t>
            </w:r>
            <w:r>
              <w:rPr>
                <w:b/>
                <w:w w:val="80"/>
                <w:position w:val="4"/>
                <w:sz w:val="9"/>
              </w:rPr>
              <w:t>4</w:t>
            </w:r>
            <w:r>
              <w:rPr>
                <w:b/>
                <w:spacing w:val="-1"/>
                <w:w w:val="80"/>
                <w:position w:val="4"/>
                <w:sz w:val="9"/>
              </w:rPr>
              <w:t xml:space="preserve"> </w:t>
            </w:r>
            <w:r>
              <w:rPr>
                <w:rFonts w:ascii="Microsoft Sans Serif"/>
                <w:w w:val="80"/>
                <w:sz w:val="14"/>
              </w:rPr>
              <w:t>Bikarac</w:t>
            </w:r>
          </w:p>
          <w:p w14:paraId="63629F76" w14:textId="77777777" w:rsidR="006C5739" w:rsidRDefault="00B8641A">
            <w:pPr>
              <w:pStyle w:val="TableParagraph"/>
              <w:spacing w:before="2"/>
              <w:ind w:left="411"/>
              <w:rPr>
                <w:rFonts w:ascii="Microsoft Sans Serif"/>
                <w:sz w:val="14"/>
              </w:rPr>
            </w:pPr>
            <w:r>
              <w:rPr>
                <w:rFonts w:ascii="Microsoft Sans Serif"/>
                <w:w w:val="80"/>
                <w:sz w:val="14"/>
              </w:rPr>
              <w:t>I.</w:t>
            </w:r>
            <w:r>
              <w:rPr>
                <w:rFonts w:ascii="Microsoft Sans Serif"/>
                <w:spacing w:val="-4"/>
                <w:w w:val="90"/>
                <w:sz w:val="14"/>
              </w:rPr>
              <w:t xml:space="preserve"> faza</w:t>
            </w:r>
          </w:p>
        </w:tc>
        <w:tc>
          <w:tcPr>
            <w:tcW w:w="1132" w:type="dxa"/>
          </w:tcPr>
          <w:p w14:paraId="598C6DDF" w14:textId="77777777" w:rsidR="006C5739" w:rsidRDefault="006C5739">
            <w:pPr>
              <w:pStyle w:val="TableParagraph"/>
              <w:spacing w:before="2"/>
              <w:rPr>
                <w:b/>
                <w:sz w:val="14"/>
              </w:rPr>
            </w:pPr>
          </w:p>
          <w:p w14:paraId="7B5FF573" w14:textId="77777777" w:rsidR="006C5739" w:rsidRDefault="00B8641A">
            <w:pPr>
              <w:pStyle w:val="TableParagraph"/>
              <w:spacing w:line="242" w:lineRule="auto"/>
              <w:ind w:left="325" w:hanging="188"/>
              <w:rPr>
                <w:rFonts w:ascii="Microsoft Sans Serif" w:hAnsi="Microsoft Sans Serif"/>
                <w:sz w:val="14"/>
              </w:rPr>
            </w:pPr>
            <w:r>
              <w:rPr>
                <w:rFonts w:ascii="Microsoft Sans Serif" w:hAnsi="Microsoft Sans Serif"/>
                <w:w w:val="80"/>
                <w:sz w:val="14"/>
              </w:rPr>
              <w:t>Financiranje</w:t>
            </w:r>
            <w:r>
              <w:rPr>
                <w:rFonts w:ascii="Microsoft Sans Serif" w:hAnsi="Microsoft Sans Serif"/>
                <w:spacing w:val="-2"/>
                <w:w w:val="80"/>
                <w:sz w:val="14"/>
              </w:rPr>
              <w:t xml:space="preserve"> </w:t>
            </w:r>
            <w:r>
              <w:rPr>
                <w:rFonts w:ascii="Microsoft Sans Serif" w:hAnsi="Microsoft Sans Serif"/>
                <w:w w:val="80"/>
                <w:sz w:val="14"/>
              </w:rPr>
              <w:t>više</w:t>
            </w:r>
            <w:r>
              <w:rPr>
                <w:rFonts w:ascii="Microsoft Sans Serif" w:hAnsi="Microsoft Sans Serif"/>
                <w:spacing w:val="40"/>
                <w:sz w:val="14"/>
              </w:rPr>
              <w:t xml:space="preserve"> </w:t>
            </w:r>
            <w:r>
              <w:rPr>
                <w:rFonts w:ascii="Microsoft Sans Serif" w:hAnsi="Microsoft Sans Serif"/>
                <w:spacing w:val="-2"/>
                <w:w w:val="90"/>
                <w:sz w:val="14"/>
              </w:rPr>
              <w:t>kapitalnih</w:t>
            </w:r>
            <w:r>
              <w:rPr>
                <w:rFonts w:ascii="Microsoft Sans Serif" w:hAnsi="Microsoft Sans Serif"/>
                <w:spacing w:val="40"/>
                <w:sz w:val="14"/>
              </w:rPr>
              <w:t xml:space="preserve"> </w:t>
            </w:r>
            <w:r>
              <w:rPr>
                <w:rFonts w:ascii="Microsoft Sans Serif" w:hAnsi="Microsoft Sans Serif"/>
                <w:spacing w:val="-2"/>
                <w:w w:val="90"/>
                <w:sz w:val="14"/>
              </w:rPr>
              <w:t>projekata</w:t>
            </w:r>
          </w:p>
        </w:tc>
        <w:tc>
          <w:tcPr>
            <w:tcW w:w="1274" w:type="dxa"/>
          </w:tcPr>
          <w:p w14:paraId="2B583D22" w14:textId="77777777" w:rsidR="006C5739" w:rsidRDefault="006C5739">
            <w:pPr>
              <w:pStyle w:val="TableParagraph"/>
              <w:spacing w:before="79"/>
              <w:rPr>
                <w:b/>
                <w:sz w:val="14"/>
              </w:rPr>
            </w:pPr>
          </w:p>
          <w:p w14:paraId="732DFAAB" w14:textId="77777777" w:rsidR="006C5739" w:rsidRDefault="00B8641A">
            <w:pPr>
              <w:pStyle w:val="TableParagraph"/>
              <w:spacing w:line="242" w:lineRule="auto"/>
              <w:ind w:left="276" w:hanging="104"/>
              <w:rPr>
                <w:rFonts w:ascii="Microsoft Sans Serif"/>
                <w:sz w:val="14"/>
              </w:rPr>
            </w:pPr>
            <w:r>
              <w:rPr>
                <w:rFonts w:ascii="Microsoft Sans Serif"/>
                <w:w w:val="80"/>
                <w:sz w:val="14"/>
              </w:rPr>
              <w:t>Izgradnja</w:t>
            </w:r>
            <w:r>
              <w:rPr>
                <w:rFonts w:ascii="Microsoft Sans Serif"/>
                <w:spacing w:val="-2"/>
                <w:w w:val="80"/>
                <w:sz w:val="14"/>
              </w:rPr>
              <w:t xml:space="preserve"> </w:t>
            </w:r>
            <w:r>
              <w:rPr>
                <w:rFonts w:ascii="Microsoft Sans Serif"/>
                <w:w w:val="80"/>
                <w:sz w:val="14"/>
              </w:rPr>
              <w:t>RCGO</w:t>
            </w:r>
            <w:r>
              <w:rPr>
                <w:b/>
                <w:w w:val="80"/>
                <w:sz w:val="14"/>
              </w:rPr>
              <w:t>*</w:t>
            </w:r>
            <w:r>
              <w:rPr>
                <w:b/>
                <w:w w:val="80"/>
                <w:position w:val="4"/>
                <w:sz w:val="9"/>
              </w:rPr>
              <w:t>4</w:t>
            </w:r>
            <w:r>
              <w:rPr>
                <w:b/>
                <w:spacing w:val="40"/>
                <w:position w:val="4"/>
                <w:sz w:val="9"/>
              </w:rPr>
              <w:t xml:space="preserve"> </w:t>
            </w:r>
            <w:r>
              <w:rPr>
                <w:rFonts w:ascii="Microsoft Sans Serif"/>
                <w:w w:val="90"/>
                <w:sz w:val="14"/>
              </w:rPr>
              <w:t>Bikarac</w:t>
            </w:r>
            <w:r>
              <w:rPr>
                <w:rFonts w:ascii="Microsoft Sans Serif"/>
                <w:spacing w:val="-2"/>
                <w:w w:val="90"/>
                <w:sz w:val="14"/>
              </w:rPr>
              <w:t xml:space="preserve"> </w:t>
            </w:r>
            <w:r>
              <w:rPr>
                <w:rFonts w:ascii="Microsoft Sans Serif"/>
                <w:w w:val="90"/>
                <w:sz w:val="14"/>
              </w:rPr>
              <w:t>II</w:t>
            </w:r>
            <w:r>
              <w:rPr>
                <w:rFonts w:ascii="Microsoft Sans Serif"/>
                <w:spacing w:val="-1"/>
                <w:w w:val="90"/>
                <w:sz w:val="14"/>
              </w:rPr>
              <w:t xml:space="preserve"> </w:t>
            </w:r>
            <w:r>
              <w:rPr>
                <w:rFonts w:ascii="Microsoft Sans Serif"/>
                <w:w w:val="90"/>
                <w:sz w:val="14"/>
              </w:rPr>
              <w:t>faza</w:t>
            </w:r>
          </w:p>
        </w:tc>
        <w:tc>
          <w:tcPr>
            <w:tcW w:w="1201" w:type="dxa"/>
          </w:tcPr>
          <w:p w14:paraId="45F6709A" w14:textId="77777777" w:rsidR="006C5739" w:rsidRDefault="00B8641A">
            <w:pPr>
              <w:pStyle w:val="TableParagraph"/>
              <w:spacing w:before="82" w:line="242" w:lineRule="auto"/>
              <w:ind w:left="131" w:right="114"/>
              <w:jc w:val="center"/>
              <w:rPr>
                <w:rFonts w:ascii="Microsoft Sans Serif"/>
                <w:sz w:val="14"/>
              </w:rPr>
            </w:pPr>
            <w:r>
              <w:rPr>
                <w:rFonts w:ascii="Microsoft Sans Serif"/>
                <w:spacing w:val="-2"/>
                <w:w w:val="90"/>
                <w:sz w:val="14"/>
              </w:rPr>
              <w:t>Nabava</w:t>
            </w:r>
            <w:r>
              <w:rPr>
                <w:rFonts w:ascii="Microsoft Sans Serif"/>
                <w:spacing w:val="40"/>
                <w:sz w:val="14"/>
              </w:rPr>
              <w:t xml:space="preserve"> </w:t>
            </w:r>
            <w:r>
              <w:rPr>
                <w:rFonts w:ascii="Microsoft Sans Serif"/>
                <w:w w:val="80"/>
                <w:sz w:val="14"/>
              </w:rPr>
              <w:t>specijalnog</w:t>
            </w:r>
            <w:r>
              <w:rPr>
                <w:rFonts w:ascii="Microsoft Sans Serif"/>
                <w:spacing w:val="-2"/>
                <w:w w:val="80"/>
                <w:sz w:val="14"/>
              </w:rPr>
              <w:t xml:space="preserve"> </w:t>
            </w:r>
            <w:r>
              <w:rPr>
                <w:rFonts w:ascii="Microsoft Sans Serif"/>
                <w:w w:val="80"/>
                <w:sz w:val="14"/>
              </w:rPr>
              <w:t>vozila</w:t>
            </w:r>
          </w:p>
          <w:p w14:paraId="1A4A8ECD" w14:textId="77777777" w:rsidR="006C5739" w:rsidRDefault="00B8641A">
            <w:pPr>
              <w:pStyle w:val="TableParagraph"/>
              <w:spacing w:before="1"/>
              <w:ind w:left="131" w:right="122"/>
              <w:jc w:val="center"/>
              <w:rPr>
                <w:rFonts w:ascii="Microsoft Sans Serif" w:hAnsi="Microsoft Sans Serif"/>
                <w:sz w:val="14"/>
              </w:rPr>
            </w:pPr>
            <w:r>
              <w:rPr>
                <w:rFonts w:ascii="Microsoft Sans Serif" w:hAnsi="Microsoft Sans Serif"/>
                <w:spacing w:val="-2"/>
                <w:w w:val="90"/>
                <w:sz w:val="14"/>
              </w:rPr>
              <w:t>„navlakača“</w:t>
            </w:r>
          </w:p>
        </w:tc>
        <w:tc>
          <w:tcPr>
            <w:tcW w:w="990" w:type="dxa"/>
          </w:tcPr>
          <w:p w14:paraId="3955138F" w14:textId="77777777" w:rsidR="006C5739" w:rsidRDefault="006C5739">
            <w:pPr>
              <w:pStyle w:val="TableParagraph"/>
              <w:spacing w:before="2"/>
              <w:rPr>
                <w:b/>
                <w:sz w:val="14"/>
              </w:rPr>
            </w:pPr>
          </w:p>
          <w:p w14:paraId="0FDC1A90" w14:textId="77777777" w:rsidR="006C5739" w:rsidRDefault="00B8641A">
            <w:pPr>
              <w:pStyle w:val="TableParagraph"/>
              <w:spacing w:line="242" w:lineRule="auto"/>
              <w:ind w:left="125" w:right="105"/>
              <w:jc w:val="center"/>
              <w:rPr>
                <w:rFonts w:ascii="Microsoft Sans Serif"/>
                <w:sz w:val="14"/>
              </w:rPr>
            </w:pPr>
            <w:r>
              <w:rPr>
                <w:rFonts w:ascii="Microsoft Sans Serif"/>
                <w:w w:val="80"/>
                <w:sz w:val="14"/>
              </w:rPr>
              <w:t>Nabava</w:t>
            </w:r>
            <w:r>
              <w:rPr>
                <w:rFonts w:ascii="Microsoft Sans Serif"/>
                <w:spacing w:val="-2"/>
                <w:w w:val="80"/>
                <w:sz w:val="14"/>
              </w:rPr>
              <w:t xml:space="preserve"> </w:t>
            </w:r>
            <w:r>
              <w:rPr>
                <w:rFonts w:ascii="Microsoft Sans Serif"/>
                <w:w w:val="80"/>
                <w:sz w:val="14"/>
              </w:rPr>
              <w:t>novog</w:t>
            </w:r>
            <w:r>
              <w:rPr>
                <w:rFonts w:ascii="Microsoft Sans Serif"/>
                <w:spacing w:val="40"/>
                <w:sz w:val="14"/>
              </w:rPr>
              <w:t xml:space="preserve"> </w:t>
            </w:r>
            <w:r>
              <w:rPr>
                <w:rFonts w:ascii="Microsoft Sans Serif"/>
                <w:spacing w:val="-2"/>
                <w:w w:val="90"/>
                <w:sz w:val="14"/>
              </w:rPr>
              <w:t>pogrebnog</w:t>
            </w:r>
            <w:r>
              <w:rPr>
                <w:rFonts w:ascii="Microsoft Sans Serif"/>
                <w:spacing w:val="40"/>
                <w:sz w:val="14"/>
              </w:rPr>
              <w:t xml:space="preserve"> </w:t>
            </w:r>
            <w:r>
              <w:rPr>
                <w:rFonts w:ascii="Microsoft Sans Serif"/>
                <w:spacing w:val="-2"/>
                <w:w w:val="90"/>
                <w:sz w:val="14"/>
              </w:rPr>
              <w:t>vozila</w:t>
            </w:r>
          </w:p>
        </w:tc>
        <w:tc>
          <w:tcPr>
            <w:tcW w:w="1134" w:type="dxa"/>
          </w:tcPr>
          <w:p w14:paraId="09F3AFFA" w14:textId="77777777" w:rsidR="006C5739" w:rsidRDefault="00B8641A">
            <w:pPr>
              <w:pStyle w:val="TableParagraph"/>
              <w:spacing w:before="2" w:line="242" w:lineRule="auto"/>
              <w:ind w:left="147" w:right="127" w:hanging="3"/>
              <w:jc w:val="center"/>
              <w:rPr>
                <w:rFonts w:ascii="Microsoft Sans Serif" w:hAnsi="Microsoft Sans Serif"/>
                <w:sz w:val="14"/>
              </w:rPr>
            </w:pPr>
            <w:r>
              <w:rPr>
                <w:rFonts w:ascii="Microsoft Sans Serif" w:hAnsi="Microsoft Sans Serif"/>
                <w:spacing w:val="-2"/>
                <w:w w:val="90"/>
                <w:sz w:val="14"/>
              </w:rPr>
              <w:t>Uređenje,</w:t>
            </w:r>
            <w:r>
              <w:rPr>
                <w:rFonts w:ascii="Microsoft Sans Serif" w:hAnsi="Microsoft Sans Serif"/>
                <w:spacing w:val="40"/>
                <w:sz w:val="14"/>
              </w:rPr>
              <w:t xml:space="preserve"> </w:t>
            </w:r>
            <w:r>
              <w:rPr>
                <w:rFonts w:ascii="Microsoft Sans Serif" w:hAnsi="Microsoft Sans Serif"/>
                <w:spacing w:val="-2"/>
                <w:w w:val="90"/>
                <w:sz w:val="14"/>
              </w:rPr>
              <w:t>opremanje</w:t>
            </w:r>
            <w:r>
              <w:rPr>
                <w:rFonts w:ascii="Microsoft Sans Serif" w:hAnsi="Microsoft Sans Serif"/>
                <w:spacing w:val="40"/>
                <w:sz w:val="14"/>
              </w:rPr>
              <w:t xml:space="preserve"> </w:t>
            </w:r>
            <w:r>
              <w:rPr>
                <w:rFonts w:ascii="Microsoft Sans Serif" w:hAnsi="Microsoft Sans Serif"/>
                <w:spacing w:val="-2"/>
                <w:w w:val="90"/>
                <w:sz w:val="14"/>
              </w:rPr>
              <w:t>iizgradnja</w:t>
            </w:r>
            <w:r>
              <w:rPr>
                <w:rFonts w:ascii="Microsoft Sans Serif" w:hAnsi="Microsoft Sans Serif"/>
                <w:spacing w:val="40"/>
                <w:sz w:val="14"/>
              </w:rPr>
              <w:t xml:space="preserve"> </w:t>
            </w:r>
            <w:r>
              <w:rPr>
                <w:rFonts w:ascii="Microsoft Sans Serif" w:hAnsi="Microsoft Sans Serif"/>
                <w:w w:val="80"/>
                <w:sz w:val="14"/>
              </w:rPr>
              <w:t>gradskog</w:t>
            </w:r>
            <w:r>
              <w:rPr>
                <w:rFonts w:ascii="Microsoft Sans Serif" w:hAnsi="Microsoft Sans Serif"/>
                <w:spacing w:val="-2"/>
                <w:sz w:val="14"/>
              </w:rPr>
              <w:t xml:space="preserve"> </w:t>
            </w:r>
            <w:r>
              <w:rPr>
                <w:rFonts w:ascii="Microsoft Sans Serif" w:hAnsi="Microsoft Sans Serif"/>
                <w:spacing w:val="-2"/>
                <w:w w:val="80"/>
                <w:sz w:val="14"/>
              </w:rPr>
              <w:t>groblja</w:t>
            </w:r>
          </w:p>
          <w:p w14:paraId="64B2BCFF" w14:textId="77777777" w:rsidR="006C5739" w:rsidRDefault="00B8641A">
            <w:pPr>
              <w:pStyle w:val="TableParagraph"/>
              <w:spacing w:before="1" w:line="138" w:lineRule="exact"/>
              <w:ind w:left="17"/>
              <w:jc w:val="center"/>
              <w:rPr>
                <w:rFonts w:ascii="Microsoft Sans Serif" w:hAnsi="Microsoft Sans Serif"/>
                <w:sz w:val="14"/>
              </w:rPr>
            </w:pPr>
            <w:r>
              <w:rPr>
                <w:rFonts w:ascii="Microsoft Sans Serif" w:hAnsi="Microsoft Sans Serif"/>
                <w:w w:val="80"/>
                <w:sz w:val="14"/>
              </w:rPr>
              <w:t>Kvanj</w:t>
            </w:r>
            <w:r>
              <w:rPr>
                <w:rFonts w:ascii="Microsoft Sans Serif" w:hAnsi="Microsoft Sans Serif"/>
                <w:spacing w:val="-4"/>
                <w:sz w:val="14"/>
              </w:rPr>
              <w:t xml:space="preserve"> </w:t>
            </w:r>
            <w:r>
              <w:rPr>
                <w:rFonts w:ascii="Microsoft Sans Serif" w:hAnsi="Microsoft Sans Serif"/>
                <w:w w:val="80"/>
                <w:sz w:val="14"/>
              </w:rPr>
              <w:t>u</w:t>
            </w:r>
            <w:r>
              <w:rPr>
                <w:rFonts w:ascii="Microsoft Sans Serif" w:hAnsi="Microsoft Sans Serif"/>
                <w:spacing w:val="-8"/>
                <w:sz w:val="14"/>
              </w:rPr>
              <w:t xml:space="preserve"> </w:t>
            </w:r>
            <w:r>
              <w:rPr>
                <w:rFonts w:ascii="Microsoft Sans Serif" w:hAnsi="Microsoft Sans Serif"/>
                <w:spacing w:val="-2"/>
                <w:w w:val="80"/>
                <w:sz w:val="14"/>
              </w:rPr>
              <w:t>Šibeniku</w:t>
            </w:r>
          </w:p>
        </w:tc>
        <w:tc>
          <w:tcPr>
            <w:tcW w:w="1131" w:type="dxa"/>
          </w:tcPr>
          <w:p w14:paraId="38095ECD" w14:textId="77777777" w:rsidR="006C5739" w:rsidRDefault="006C5739">
            <w:pPr>
              <w:pStyle w:val="TableParagraph"/>
              <w:spacing w:before="2"/>
              <w:rPr>
                <w:b/>
                <w:sz w:val="14"/>
              </w:rPr>
            </w:pPr>
          </w:p>
          <w:p w14:paraId="5A86A1FB" w14:textId="77777777" w:rsidR="006C5739" w:rsidRDefault="00B8641A">
            <w:pPr>
              <w:pStyle w:val="TableParagraph"/>
              <w:spacing w:line="242" w:lineRule="auto"/>
              <w:ind w:left="153" w:right="65" w:firstLine="184"/>
              <w:rPr>
                <w:rFonts w:ascii="Microsoft Sans Serif" w:hAnsi="Microsoft Sans Serif"/>
                <w:sz w:val="14"/>
              </w:rPr>
            </w:pPr>
            <w:r>
              <w:rPr>
                <w:rFonts w:ascii="Microsoft Sans Serif" w:hAnsi="Microsoft Sans Serif"/>
                <w:spacing w:val="-2"/>
                <w:w w:val="90"/>
                <w:sz w:val="14"/>
              </w:rPr>
              <w:t>Izgradnja</w:t>
            </w:r>
            <w:r>
              <w:rPr>
                <w:rFonts w:ascii="Microsoft Sans Serif" w:hAnsi="Microsoft Sans Serif"/>
                <w:spacing w:val="40"/>
                <w:sz w:val="14"/>
              </w:rPr>
              <w:t xml:space="preserve"> </w:t>
            </w:r>
            <w:r>
              <w:rPr>
                <w:rFonts w:ascii="Microsoft Sans Serif" w:hAnsi="Microsoft Sans Serif"/>
                <w:w w:val="80"/>
                <w:sz w:val="14"/>
              </w:rPr>
              <w:t>podzemne</w:t>
            </w:r>
            <w:r>
              <w:rPr>
                <w:rFonts w:ascii="Microsoft Sans Serif" w:hAnsi="Microsoft Sans Serif"/>
                <w:spacing w:val="-2"/>
                <w:w w:val="80"/>
                <w:sz w:val="14"/>
              </w:rPr>
              <w:t xml:space="preserve"> </w:t>
            </w:r>
            <w:r>
              <w:rPr>
                <w:rFonts w:ascii="Microsoft Sans Serif" w:hAnsi="Microsoft Sans Serif"/>
                <w:w w:val="80"/>
                <w:sz w:val="14"/>
              </w:rPr>
              <w:t>javne</w:t>
            </w:r>
            <w:r>
              <w:rPr>
                <w:rFonts w:ascii="Microsoft Sans Serif" w:hAnsi="Microsoft Sans Serif"/>
                <w:spacing w:val="40"/>
                <w:sz w:val="14"/>
              </w:rPr>
              <w:t xml:space="preserve"> </w:t>
            </w:r>
            <w:r>
              <w:rPr>
                <w:rFonts w:ascii="Microsoft Sans Serif" w:hAnsi="Microsoft Sans Serif"/>
                <w:w w:val="80"/>
                <w:sz w:val="14"/>
              </w:rPr>
              <w:t>garaže</w:t>
            </w:r>
            <w:r>
              <w:rPr>
                <w:rFonts w:ascii="Microsoft Sans Serif" w:hAnsi="Microsoft Sans Serif"/>
                <w:spacing w:val="-5"/>
                <w:sz w:val="14"/>
              </w:rPr>
              <w:t xml:space="preserve"> </w:t>
            </w:r>
            <w:r>
              <w:rPr>
                <w:rFonts w:ascii="Microsoft Sans Serif" w:hAnsi="Microsoft Sans Serif"/>
                <w:spacing w:val="-2"/>
                <w:w w:val="85"/>
                <w:sz w:val="14"/>
              </w:rPr>
              <w:t>„Poljana</w:t>
            </w:r>
          </w:p>
        </w:tc>
        <w:tc>
          <w:tcPr>
            <w:tcW w:w="1133" w:type="dxa"/>
          </w:tcPr>
          <w:p w14:paraId="7A010D45" w14:textId="77777777" w:rsidR="006C5739" w:rsidRDefault="006C5739">
            <w:pPr>
              <w:pStyle w:val="TableParagraph"/>
              <w:spacing w:before="2"/>
              <w:rPr>
                <w:b/>
                <w:sz w:val="14"/>
              </w:rPr>
            </w:pPr>
          </w:p>
          <w:p w14:paraId="15671046" w14:textId="77777777" w:rsidR="006C5739" w:rsidRDefault="00B8641A">
            <w:pPr>
              <w:pStyle w:val="TableParagraph"/>
              <w:spacing w:line="242" w:lineRule="auto"/>
              <w:ind w:left="126" w:firstLine="252"/>
              <w:rPr>
                <w:rFonts w:ascii="Microsoft Sans Serif"/>
                <w:sz w:val="14"/>
              </w:rPr>
            </w:pPr>
            <w:r>
              <w:rPr>
                <w:rFonts w:ascii="Microsoft Sans Serif"/>
                <w:spacing w:val="-2"/>
                <w:w w:val="90"/>
                <w:sz w:val="14"/>
              </w:rPr>
              <w:t>Nabava</w:t>
            </w:r>
            <w:r>
              <w:rPr>
                <w:rFonts w:ascii="Microsoft Sans Serif"/>
                <w:spacing w:val="40"/>
                <w:sz w:val="14"/>
              </w:rPr>
              <w:t xml:space="preserve"> </w:t>
            </w:r>
            <w:r>
              <w:rPr>
                <w:rFonts w:ascii="Microsoft Sans Serif"/>
                <w:w w:val="80"/>
                <w:sz w:val="14"/>
              </w:rPr>
              <w:t>specijalnog</w:t>
            </w:r>
            <w:r>
              <w:rPr>
                <w:rFonts w:ascii="Microsoft Sans Serif"/>
                <w:spacing w:val="-2"/>
                <w:w w:val="80"/>
                <w:sz w:val="14"/>
              </w:rPr>
              <w:t xml:space="preserve"> </w:t>
            </w:r>
            <w:r>
              <w:rPr>
                <w:rFonts w:ascii="Microsoft Sans Serif"/>
                <w:w w:val="80"/>
                <w:sz w:val="14"/>
              </w:rPr>
              <w:t>vozila</w:t>
            </w:r>
          </w:p>
          <w:p w14:paraId="2DE7F8D1" w14:textId="77777777" w:rsidR="006C5739" w:rsidRDefault="00B8641A">
            <w:pPr>
              <w:pStyle w:val="TableParagraph"/>
              <w:spacing w:before="2"/>
              <w:ind w:left="167"/>
              <w:rPr>
                <w:rFonts w:ascii="Microsoft Sans Serif" w:hAnsi="Microsoft Sans Serif"/>
                <w:sz w:val="14"/>
              </w:rPr>
            </w:pPr>
            <w:r>
              <w:rPr>
                <w:rFonts w:ascii="Microsoft Sans Serif" w:hAnsi="Microsoft Sans Serif"/>
                <w:spacing w:val="-2"/>
                <w:w w:val="90"/>
                <w:sz w:val="14"/>
              </w:rPr>
              <w:t>„samopodizača“</w:t>
            </w:r>
          </w:p>
        </w:tc>
        <w:tc>
          <w:tcPr>
            <w:tcW w:w="1273" w:type="dxa"/>
          </w:tcPr>
          <w:p w14:paraId="374123EC" w14:textId="77777777" w:rsidR="006C5739" w:rsidRDefault="006C5739">
            <w:pPr>
              <w:pStyle w:val="TableParagraph"/>
              <w:spacing w:before="81"/>
              <w:rPr>
                <w:b/>
                <w:sz w:val="14"/>
              </w:rPr>
            </w:pPr>
          </w:p>
          <w:p w14:paraId="590BDED6" w14:textId="77777777" w:rsidR="006C5739" w:rsidRDefault="00B8641A">
            <w:pPr>
              <w:pStyle w:val="TableParagraph"/>
              <w:spacing w:line="242" w:lineRule="auto"/>
              <w:ind w:left="503" w:hanging="279"/>
              <w:rPr>
                <w:rFonts w:ascii="Microsoft Sans Serif"/>
                <w:sz w:val="14"/>
              </w:rPr>
            </w:pPr>
            <w:r>
              <w:rPr>
                <w:rFonts w:ascii="Microsoft Sans Serif"/>
                <w:w w:val="80"/>
                <w:sz w:val="14"/>
              </w:rPr>
              <w:t>Nabava</w:t>
            </w:r>
            <w:r>
              <w:rPr>
                <w:rFonts w:ascii="Microsoft Sans Serif"/>
                <w:spacing w:val="-2"/>
                <w:w w:val="80"/>
                <w:sz w:val="14"/>
              </w:rPr>
              <w:t xml:space="preserve"> </w:t>
            </w:r>
            <w:r>
              <w:rPr>
                <w:rFonts w:ascii="Microsoft Sans Serif"/>
                <w:w w:val="80"/>
                <w:sz w:val="14"/>
              </w:rPr>
              <w:t>teretnog</w:t>
            </w:r>
            <w:r>
              <w:rPr>
                <w:rFonts w:ascii="Microsoft Sans Serif"/>
                <w:spacing w:val="40"/>
                <w:sz w:val="14"/>
              </w:rPr>
              <w:t xml:space="preserve"> </w:t>
            </w:r>
            <w:r>
              <w:rPr>
                <w:rFonts w:ascii="Microsoft Sans Serif"/>
                <w:spacing w:val="-2"/>
                <w:w w:val="90"/>
                <w:sz w:val="14"/>
              </w:rPr>
              <w:t>vozila</w:t>
            </w:r>
          </w:p>
        </w:tc>
        <w:tc>
          <w:tcPr>
            <w:tcW w:w="1133" w:type="dxa"/>
          </w:tcPr>
          <w:p w14:paraId="3770AA3C" w14:textId="77777777" w:rsidR="006C5739" w:rsidRDefault="006C5739">
            <w:pPr>
              <w:pStyle w:val="TableParagraph"/>
              <w:spacing w:before="2"/>
              <w:rPr>
                <w:b/>
                <w:sz w:val="14"/>
              </w:rPr>
            </w:pPr>
          </w:p>
          <w:p w14:paraId="783F8840" w14:textId="77777777" w:rsidR="006C5739" w:rsidRDefault="00B8641A">
            <w:pPr>
              <w:pStyle w:val="TableParagraph"/>
              <w:spacing w:line="242" w:lineRule="auto"/>
              <w:ind w:left="195" w:right="161" w:firstLine="5"/>
              <w:jc w:val="center"/>
              <w:rPr>
                <w:rFonts w:ascii="Microsoft Sans Serif"/>
                <w:sz w:val="14"/>
              </w:rPr>
            </w:pPr>
            <w:r>
              <w:rPr>
                <w:rFonts w:ascii="Microsoft Sans Serif"/>
                <w:spacing w:val="-2"/>
                <w:w w:val="90"/>
                <w:sz w:val="14"/>
              </w:rPr>
              <w:t>Nabava</w:t>
            </w:r>
            <w:r>
              <w:rPr>
                <w:rFonts w:ascii="Microsoft Sans Serif"/>
                <w:spacing w:val="40"/>
                <w:sz w:val="14"/>
              </w:rPr>
              <w:t xml:space="preserve"> </w:t>
            </w:r>
            <w:r>
              <w:rPr>
                <w:rFonts w:ascii="Microsoft Sans Serif"/>
                <w:spacing w:val="-2"/>
                <w:w w:val="90"/>
                <w:sz w:val="14"/>
              </w:rPr>
              <w:t>rabljenog</w:t>
            </w:r>
            <w:r>
              <w:rPr>
                <w:rFonts w:ascii="Microsoft Sans Serif"/>
                <w:spacing w:val="40"/>
                <w:sz w:val="14"/>
              </w:rPr>
              <w:t xml:space="preserve"> </w:t>
            </w:r>
            <w:r>
              <w:rPr>
                <w:rFonts w:ascii="Microsoft Sans Serif"/>
                <w:w w:val="80"/>
                <w:sz w:val="14"/>
              </w:rPr>
              <w:t>osobnog</w:t>
            </w:r>
            <w:r>
              <w:rPr>
                <w:rFonts w:ascii="Microsoft Sans Serif"/>
                <w:spacing w:val="-2"/>
                <w:w w:val="80"/>
                <w:sz w:val="14"/>
              </w:rPr>
              <w:t xml:space="preserve"> </w:t>
            </w:r>
            <w:r>
              <w:rPr>
                <w:rFonts w:ascii="Microsoft Sans Serif"/>
                <w:w w:val="80"/>
                <w:sz w:val="14"/>
              </w:rPr>
              <w:t>vozila</w:t>
            </w:r>
          </w:p>
        </w:tc>
        <w:tc>
          <w:tcPr>
            <w:tcW w:w="1123" w:type="dxa"/>
          </w:tcPr>
          <w:p w14:paraId="385AF1E4" w14:textId="77777777" w:rsidR="006C5739" w:rsidRDefault="006C5739">
            <w:pPr>
              <w:pStyle w:val="TableParagraph"/>
              <w:spacing w:before="81"/>
              <w:rPr>
                <w:b/>
                <w:sz w:val="14"/>
              </w:rPr>
            </w:pPr>
          </w:p>
          <w:p w14:paraId="13FE8E60" w14:textId="77777777" w:rsidR="006C5739" w:rsidRDefault="00B8641A">
            <w:pPr>
              <w:pStyle w:val="TableParagraph"/>
              <w:spacing w:line="242" w:lineRule="auto"/>
              <w:ind w:left="195" w:hanging="17"/>
              <w:rPr>
                <w:rFonts w:ascii="Microsoft Sans Serif" w:hAnsi="Microsoft Sans Serif"/>
                <w:sz w:val="14"/>
              </w:rPr>
            </w:pPr>
            <w:r>
              <w:rPr>
                <w:rFonts w:ascii="Microsoft Sans Serif" w:hAnsi="Microsoft Sans Serif"/>
                <w:w w:val="80"/>
                <w:sz w:val="14"/>
              </w:rPr>
              <w:t>Nabava</w:t>
            </w:r>
            <w:r>
              <w:rPr>
                <w:rFonts w:ascii="Microsoft Sans Serif" w:hAnsi="Microsoft Sans Serif"/>
                <w:spacing w:val="-2"/>
                <w:w w:val="80"/>
                <w:sz w:val="14"/>
              </w:rPr>
              <w:t xml:space="preserve"> </w:t>
            </w:r>
            <w:r>
              <w:rPr>
                <w:rFonts w:ascii="Microsoft Sans Serif" w:hAnsi="Microsoft Sans Serif"/>
                <w:w w:val="80"/>
                <w:sz w:val="14"/>
              </w:rPr>
              <w:t>čistilice</w:t>
            </w:r>
            <w:r>
              <w:rPr>
                <w:rFonts w:ascii="Microsoft Sans Serif" w:hAnsi="Microsoft Sans Serif"/>
                <w:spacing w:val="40"/>
                <w:sz w:val="14"/>
              </w:rPr>
              <w:t xml:space="preserve"> </w:t>
            </w:r>
            <w:r>
              <w:rPr>
                <w:rFonts w:ascii="Microsoft Sans Serif" w:hAnsi="Microsoft Sans Serif"/>
                <w:w w:val="80"/>
                <w:sz w:val="14"/>
              </w:rPr>
              <w:t>javnih</w:t>
            </w:r>
            <w:r>
              <w:rPr>
                <w:rFonts w:ascii="Microsoft Sans Serif" w:hAnsi="Microsoft Sans Serif"/>
                <w:spacing w:val="-2"/>
                <w:w w:val="85"/>
                <w:sz w:val="14"/>
              </w:rPr>
              <w:t xml:space="preserve"> površina</w:t>
            </w:r>
          </w:p>
        </w:tc>
      </w:tr>
      <w:tr w:rsidR="006C5739" w14:paraId="048D946E" w14:textId="77777777">
        <w:trPr>
          <w:trHeight w:val="693"/>
        </w:trPr>
        <w:tc>
          <w:tcPr>
            <w:tcW w:w="494" w:type="dxa"/>
          </w:tcPr>
          <w:p w14:paraId="0BBAF7F3" w14:textId="77777777" w:rsidR="006C5739" w:rsidRDefault="006C5739">
            <w:pPr>
              <w:pStyle w:val="TableParagraph"/>
              <w:spacing w:before="5"/>
              <w:rPr>
                <w:b/>
                <w:sz w:val="20"/>
              </w:rPr>
            </w:pPr>
          </w:p>
          <w:p w14:paraId="1EC6E305" w14:textId="77777777" w:rsidR="006C5739" w:rsidRDefault="00B8641A">
            <w:pPr>
              <w:pStyle w:val="TableParagraph"/>
              <w:ind w:left="10" w:right="3"/>
              <w:jc w:val="center"/>
              <w:rPr>
                <w:rFonts w:ascii="Microsoft Sans Serif"/>
                <w:sz w:val="20"/>
              </w:rPr>
            </w:pPr>
            <w:r>
              <w:rPr>
                <w:rFonts w:ascii="Microsoft Sans Serif"/>
                <w:spacing w:val="-5"/>
                <w:w w:val="90"/>
                <w:sz w:val="20"/>
              </w:rPr>
              <w:t>3.</w:t>
            </w:r>
          </w:p>
        </w:tc>
        <w:tc>
          <w:tcPr>
            <w:tcW w:w="1560" w:type="dxa"/>
          </w:tcPr>
          <w:p w14:paraId="4F000411" w14:textId="77777777" w:rsidR="006C5739" w:rsidRDefault="006C5739">
            <w:pPr>
              <w:pStyle w:val="TableParagraph"/>
              <w:spacing w:before="105"/>
              <w:rPr>
                <w:b/>
                <w:sz w:val="14"/>
              </w:rPr>
            </w:pPr>
          </w:p>
          <w:p w14:paraId="4EA8E46E" w14:textId="77777777" w:rsidR="006C5739" w:rsidRDefault="00B8641A">
            <w:pPr>
              <w:pStyle w:val="TableParagraph"/>
              <w:spacing w:before="1"/>
              <w:ind w:right="262"/>
              <w:jc w:val="right"/>
              <w:rPr>
                <w:b/>
                <w:sz w:val="14"/>
              </w:rPr>
            </w:pPr>
            <w:r>
              <w:rPr>
                <w:b/>
                <w:w w:val="80"/>
                <w:sz w:val="14"/>
              </w:rPr>
              <w:t>MB</w:t>
            </w:r>
            <w:r>
              <w:rPr>
                <w:b/>
                <w:spacing w:val="-5"/>
                <w:sz w:val="14"/>
              </w:rPr>
              <w:t xml:space="preserve"> </w:t>
            </w:r>
            <w:r>
              <w:rPr>
                <w:b/>
                <w:w w:val="80"/>
                <w:sz w:val="14"/>
              </w:rPr>
              <w:t>(dodjeljuje</w:t>
            </w:r>
            <w:r>
              <w:rPr>
                <w:b/>
                <w:spacing w:val="-4"/>
                <w:sz w:val="14"/>
              </w:rPr>
              <w:t xml:space="preserve"> </w:t>
            </w:r>
            <w:r>
              <w:rPr>
                <w:b/>
                <w:spacing w:val="-5"/>
                <w:w w:val="80"/>
                <w:sz w:val="14"/>
              </w:rPr>
              <w:t>MF)</w:t>
            </w:r>
          </w:p>
        </w:tc>
        <w:tc>
          <w:tcPr>
            <w:tcW w:w="1132" w:type="dxa"/>
          </w:tcPr>
          <w:p w14:paraId="40502B26" w14:textId="77777777" w:rsidR="006C5739" w:rsidRDefault="006C5739">
            <w:pPr>
              <w:pStyle w:val="TableParagraph"/>
              <w:spacing w:before="105"/>
              <w:rPr>
                <w:b/>
                <w:sz w:val="14"/>
              </w:rPr>
            </w:pPr>
          </w:p>
          <w:p w14:paraId="5E942CD1" w14:textId="77777777" w:rsidR="006C5739" w:rsidRDefault="00B8641A">
            <w:pPr>
              <w:pStyle w:val="TableParagraph"/>
              <w:spacing w:before="1"/>
              <w:ind w:left="10"/>
              <w:jc w:val="center"/>
              <w:rPr>
                <w:b/>
                <w:sz w:val="14"/>
              </w:rPr>
            </w:pPr>
            <w:r>
              <w:rPr>
                <w:b/>
                <w:spacing w:val="-4"/>
                <w:w w:val="90"/>
                <w:sz w:val="14"/>
              </w:rPr>
              <w:t>1699</w:t>
            </w:r>
          </w:p>
        </w:tc>
        <w:tc>
          <w:tcPr>
            <w:tcW w:w="1132" w:type="dxa"/>
          </w:tcPr>
          <w:p w14:paraId="758829DC" w14:textId="77777777" w:rsidR="006C5739" w:rsidRDefault="006C5739">
            <w:pPr>
              <w:pStyle w:val="TableParagraph"/>
              <w:spacing w:before="105"/>
              <w:rPr>
                <w:b/>
                <w:sz w:val="14"/>
              </w:rPr>
            </w:pPr>
          </w:p>
          <w:p w14:paraId="03BAD842" w14:textId="77777777" w:rsidR="006C5739" w:rsidRDefault="00B8641A">
            <w:pPr>
              <w:pStyle w:val="TableParagraph"/>
              <w:spacing w:before="1"/>
              <w:ind w:left="12"/>
              <w:jc w:val="center"/>
              <w:rPr>
                <w:b/>
                <w:sz w:val="14"/>
              </w:rPr>
            </w:pPr>
            <w:r>
              <w:rPr>
                <w:b/>
                <w:spacing w:val="-4"/>
                <w:w w:val="90"/>
                <w:sz w:val="14"/>
              </w:rPr>
              <w:t>3008</w:t>
            </w:r>
          </w:p>
        </w:tc>
        <w:tc>
          <w:tcPr>
            <w:tcW w:w="1274" w:type="dxa"/>
          </w:tcPr>
          <w:p w14:paraId="32070EDB" w14:textId="77777777" w:rsidR="006C5739" w:rsidRDefault="006C5739">
            <w:pPr>
              <w:pStyle w:val="TableParagraph"/>
              <w:spacing w:before="105"/>
              <w:rPr>
                <w:b/>
                <w:sz w:val="14"/>
              </w:rPr>
            </w:pPr>
          </w:p>
          <w:p w14:paraId="53D1A7D9" w14:textId="77777777" w:rsidR="006C5739" w:rsidRDefault="00B8641A">
            <w:pPr>
              <w:pStyle w:val="TableParagraph"/>
              <w:spacing w:before="1"/>
              <w:ind w:left="12"/>
              <w:jc w:val="center"/>
              <w:rPr>
                <w:b/>
                <w:sz w:val="14"/>
              </w:rPr>
            </w:pPr>
            <w:r>
              <w:rPr>
                <w:b/>
                <w:spacing w:val="-4"/>
                <w:w w:val="90"/>
                <w:sz w:val="14"/>
              </w:rPr>
              <w:t>2205</w:t>
            </w:r>
          </w:p>
        </w:tc>
        <w:tc>
          <w:tcPr>
            <w:tcW w:w="1201" w:type="dxa"/>
          </w:tcPr>
          <w:p w14:paraId="2D2103D4" w14:textId="77777777" w:rsidR="006C5739" w:rsidRDefault="006C5739">
            <w:pPr>
              <w:pStyle w:val="TableParagraph"/>
              <w:rPr>
                <w:rFonts w:ascii="Times New Roman"/>
                <w:sz w:val="14"/>
              </w:rPr>
            </w:pPr>
          </w:p>
        </w:tc>
        <w:tc>
          <w:tcPr>
            <w:tcW w:w="990" w:type="dxa"/>
          </w:tcPr>
          <w:p w14:paraId="669CA73E" w14:textId="77777777" w:rsidR="006C5739" w:rsidRDefault="006C5739">
            <w:pPr>
              <w:pStyle w:val="TableParagraph"/>
              <w:rPr>
                <w:rFonts w:ascii="Times New Roman"/>
                <w:sz w:val="14"/>
              </w:rPr>
            </w:pPr>
          </w:p>
        </w:tc>
        <w:tc>
          <w:tcPr>
            <w:tcW w:w="1134" w:type="dxa"/>
          </w:tcPr>
          <w:p w14:paraId="22C8DD73" w14:textId="77777777" w:rsidR="006C5739" w:rsidRDefault="006C5739">
            <w:pPr>
              <w:pStyle w:val="TableParagraph"/>
              <w:spacing w:before="105"/>
              <w:rPr>
                <w:b/>
                <w:sz w:val="14"/>
              </w:rPr>
            </w:pPr>
          </w:p>
          <w:p w14:paraId="0EE45C26" w14:textId="77777777" w:rsidR="006C5739" w:rsidRDefault="00B8641A">
            <w:pPr>
              <w:pStyle w:val="TableParagraph"/>
              <w:spacing w:before="1"/>
              <w:ind w:left="18"/>
              <w:jc w:val="center"/>
              <w:rPr>
                <w:b/>
                <w:sz w:val="14"/>
              </w:rPr>
            </w:pPr>
            <w:r>
              <w:rPr>
                <w:b/>
                <w:spacing w:val="-4"/>
                <w:w w:val="90"/>
                <w:sz w:val="14"/>
              </w:rPr>
              <w:t>2213</w:t>
            </w:r>
          </w:p>
        </w:tc>
        <w:tc>
          <w:tcPr>
            <w:tcW w:w="1131" w:type="dxa"/>
          </w:tcPr>
          <w:p w14:paraId="69AFC956" w14:textId="77777777" w:rsidR="006C5739" w:rsidRDefault="006C5739">
            <w:pPr>
              <w:pStyle w:val="TableParagraph"/>
              <w:spacing w:before="105"/>
              <w:rPr>
                <w:b/>
                <w:sz w:val="14"/>
              </w:rPr>
            </w:pPr>
          </w:p>
          <w:p w14:paraId="17CBD68A" w14:textId="77777777" w:rsidR="006C5739" w:rsidRDefault="00B8641A">
            <w:pPr>
              <w:pStyle w:val="TableParagraph"/>
              <w:spacing w:before="1"/>
              <w:ind w:left="25"/>
              <w:jc w:val="center"/>
              <w:rPr>
                <w:b/>
                <w:sz w:val="14"/>
              </w:rPr>
            </w:pPr>
            <w:r>
              <w:rPr>
                <w:b/>
                <w:spacing w:val="-4"/>
                <w:w w:val="90"/>
                <w:sz w:val="14"/>
              </w:rPr>
              <w:t>2258</w:t>
            </w:r>
          </w:p>
        </w:tc>
        <w:tc>
          <w:tcPr>
            <w:tcW w:w="1133" w:type="dxa"/>
          </w:tcPr>
          <w:p w14:paraId="01F22E00" w14:textId="77777777" w:rsidR="006C5739" w:rsidRDefault="006C5739">
            <w:pPr>
              <w:pStyle w:val="TableParagraph"/>
              <w:rPr>
                <w:rFonts w:ascii="Times New Roman"/>
                <w:sz w:val="14"/>
              </w:rPr>
            </w:pPr>
          </w:p>
        </w:tc>
        <w:tc>
          <w:tcPr>
            <w:tcW w:w="1273" w:type="dxa"/>
          </w:tcPr>
          <w:p w14:paraId="42DB5C83" w14:textId="77777777" w:rsidR="006C5739" w:rsidRDefault="006C5739">
            <w:pPr>
              <w:pStyle w:val="TableParagraph"/>
              <w:spacing w:before="105"/>
              <w:rPr>
                <w:b/>
                <w:sz w:val="14"/>
              </w:rPr>
            </w:pPr>
          </w:p>
          <w:p w14:paraId="7478F55D" w14:textId="77777777" w:rsidR="006C5739" w:rsidRDefault="00B8641A">
            <w:pPr>
              <w:pStyle w:val="TableParagraph"/>
              <w:spacing w:before="1"/>
              <w:ind w:left="35"/>
              <w:jc w:val="center"/>
              <w:rPr>
                <w:b/>
                <w:sz w:val="14"/>
              </w:rPr>
            </w:pPr>
            <w:r>
              <w:rPr>
                <w:b/>
                <w:spacing w:val="-4"/>
                <w:w w:val="90"/>
                <w:sz w:val="14"/>
              </w:rPr>
              <w:t>2785</w:t>
            </w:r>
          </w:p>
        </w:tc>
        <w:tc>
          <w:tcPr>
            <w:tcW w:w="1133" w:type="dxa"/>
          </w:tcPr>
          <w:p w14:paraId="5F69F794" w14:textId="77777777" w:rsidR="006C5739" w:rsidRDefault="006C5739">
            <w:pPr>
              <w:pStyle w:val="TableParagraph"/>
              <w:spacing w:before="105"/>
              <w:rPr>
                <w:b/>
                <w:sz w:val="14"/>
              </w:rPr>
            </w:pPr>
          </w:p>
          <w:p w14:paraId="7F4BE046" w14:textId="77777777" w:rsidR="006C5739" w:rsidRDefault="00B8641A">
            <w:pPr>
              <w:pStyle w:val="TableParagraph"/>
              <w:spacing w:before="1"/>
              <w:ind w:left="146" w:right="111"/>
              <w:jc w:val="center"/>
              <w:rPr>
                <w:b/>
                <w:sz w:val="14"/>
              </w:rPr>
            </w:pPr>
            <w:r>
              <w:rPr>
                <w:b/>
                <w:spacing w:val="-4"/>
                <w:w w:val="90"/>
                <w:sz w:val="14"/>
              </w:rPr>
              <w:t>2400</w:t>
            </w:r>
          </w:p>
        </w:tc>
        <w:tc>
          <w:tcPr>
            <w:tcW w:w="1123" w:type="dxa"/>
          </w:tcPr>
          <w:p w14:paraId="1CE7D2C5" w14:textId="77777777" w:rsidR="006C5739" w:rsidRDefault="006C5739">
            <w:pPr>
              <w:pStyle w:val="TableParagraph"/>
              <w:rPr>
                <w:rFonts w:ascii="Times New Roman"/>
                <w:sz w:val="14"/>
              </w:rPr>
            </w:pPr>
          </w:p>
        </w:tc>
      </w:tr>
      <w:tr w:rsidR="006C5739" w14:paraId="7DE7B77E" w14:textId="77777777">
        <w:trPr>
          <w:trHeight w:val="689"/>
        </w:trPr>
        <w:tc>
          <w:tcPr>
            <w:tcW w:w="494" w:type="dxa"/>
          </w:tcPr>
          <w:p w14:paraId="4683F0AA" w14:textId="77777777" w:rsidR="006C5739" w:rsidRDefault="006C5739">
            <w:pPr>
              <w:pStyle w:val="TableParagraph"/>
              <w:spacing w:before="1"/>
              <w:rPr>
                <w:b/>
                <w:sz w:val="20"/>
              </w:rPr>
            </w:pPr>
          </w:p>
          <w:p w14:paraId="4EB48625" w14:textId="77777777" w:rsidR="006C5739" w:rsidRDefault="00B8641A">
            <w:pPr>
              <w:pStyle w:val="TableParagraph"/>
              <w:ind w:left="10" w:right="3"/>
              <w:jc w:val="center"/>
              <w:rPr>
                <w:rFonts w:ascii="Microsoft Sans Serif"/>
                <w:sz w:val="20"/>
              </w:rPr>
            </w:pPr>
            <w:r>
              <w:rPr>
                <w:rFonts w:ascii="Microsoft Sans Serif"/>
                <w:spacing w:val="-5"/>
                <w:w w:val="90"/>
                <w:sz w:val="20"/>
              </w:rPr>
              <w:t>4.</w:t>
            </w:r>
          </w:p>
        </w:tc>
        <w:tc>
          <w:tcPr>
            <w:tcW w:w="1560" w:type="dxa"/>
          </w:tcPr>
          <w:p w14:paraId="7E8B11DA" w14:textId="77777777" w:rsidR="006C5739" w:rsidRDefault="006C5739">
            <w:pPr>
              <w:pStyle w:val="TableParagraph"/>
              <w:spacing w:before="21"/>
              <w:rPr>
                <w:b/>
                <w:sz w:val="14"/>
              </w:rPr>
            </w:pPr>
          </w:p>
          <w:p w14:paraId="3838E549" w14:textId="77777777" w:rsidR="006C5739" w:rsidRDefault="00B8641A">
            <w:pPr>
              <w:pStyle w:val="TableParagraph"/>
              <w:spacing w:before="1"/>
              <w:ind w:left="163" w:firstLine="386"/>
              <w:rPr>
                <w:b/>
                <w:sz w:val="14"/>
              </w:rPr>
            </w:pPr>
            <w:r>
              <w:rPr>
                <w:b/>
                <w:spacing w:val="-2"/>
                <w:w w:val="90"/>
                <w:sz w:val="14"/>
              </w:rPr>
              <w:t>Korisnik</w:t>
            </w:r>
            <w:r>
              <w:rPr>
                <w:b/>
                <w:spacing w:val="40"/>
                <w:sz w:val="14"/>
              </w:rPr>
              <w:t xml:space="preserve"> </w:t>
            </w:r>
            <w:r>
              <w:rPr>
                <w:b/>
                <w:spacing w:val="-2"/>
                <w:w w:val="80"/>
                <w:sz w:val="14"/>
              </w:rPr>
              <w:t>kredita(zajma)/jamstva</w:t>
            </w:r>
          </w:p>
        </w:tc>
        <w:tc>
          <w:tcPr>
            <w:tcW w:w="1132" w:type="dxa"/>
          </w:tcPr>
          <w:p w14:paraId="79C0FC8E" w14:textId="77777777" w:rsidR="006C5739" w:rsidRDefault="006C5739">
            <w:pPr>
              <w:pStyle w:val="TableParagraph"/>
              <w:spacing w:before="104"/>
              <w:rPr>
                <w:b/>
                <w:sz w:val="14"/>
              </w:rPr>
            </w:pPr>
          </w:p>
          <w:p w14:paraId="7BA5C805" w14:textId="77777777" w:rsidR="006C5739" w:rsidRDefault="00B8641A">
            <w:pPr>
              <w:pStyle w:val="TableParagraph"/>
              <w:ind w:left="7"/>
              <w:jc w:val="center"/>
              <w:rPr>
                <w:b/>
                <w:sz w:val="14"/>
              </w:rPr>
            </w:pPr>
            <w:r>
              <w:rPr>
                <w:b/>
                <w:w w:val="80"/>
                <w:sz w:val="14"/>
              </w:rPr>
              <w:t>Grad</w:t>
            </w:r>
            <w:r>
              <w:rPr>
                <w:b/>
                <w:spacing w:val="-2"/>
                <w:w w:val="90"/>
                <w:sz w:val="14"/>
              </w:rPr>
              <w:t xml:space="preserve"> Šibenik</w:t>
            </w:r>
          </w:p>
        </w:tc>
        <w:tc>
          <w:tcPr>
            <w:tcW w:w="1132" w:type="dxa"/>
          </w:tcPr>
          <w:p w14:paraId="21F77283" w14:textId="77777777" w:rsidR="006C5739" w:rsidRDefault="006C5739">
            <w:pPr>
              <w:pStyle w:val="TableParagraph"/>
              <w:spacing w:before="104"/>
              <w:rPr>
                <w:b/>
                <w:sz w:val="14"/>
              </w:rPr>
            </w:pPr>
          </w:p>
          <w:p w14:paraId="2CF0C776" w14:textId="77777777" w:rsidR="006C5739" w:rsidRDefault="00B8641A">
            <w:pPr>
              <w:pStyle w:val="TableParagraph"/>
              <w:ind w:left="9"/>
              <w:jc w:val="center"/>
              <w:rPr>
                <w:b/>
                <w:sz w:val="14"/>
              </w:rPr>
            </w:pPr>
            <w:r>
              <w:rPr>
                <w:b/>
                <w:w w:val="80"/>
                <w:sz w:val="14"/>
              </w:rPr>
              <w:t>Grad</w:t>
            </w:r>
            <w:r>
              <w:rPr>
                <w:b/>
                <w:spacing w:val="-2"/>
                <w:w w:val="90"/>
                <w:sz w:val="14"/>
              </w:rPr>
              <w:t xml:space="preserve"> Šibenik</w:t>
            </w:r>
          </w:p>
        </w:tc>
        <w:tc>
          <w:tcPr>
            <w:tcW w:w="1274" w:type="dxa"/>
          </w:tcPr>
          <w:p w14:paraId="2C20B25D" w14:textId="77777777" w:rsidR="006C5739" w:rsidRDefault="006C5739">
            <w:pPr>
              <w:pStyle w:val="TableParagraph"/>
              <w:spacing w:before="104"/>
              <w:rPr>
                <w:b/>
                <w:sz w:val="14"/>
              </w:rPr>
            </w:pPr>
          </w:p>
          <w:p w14:paraId="7D6771F9" w14:textId="77777777" w:rsidR="006C5739" w:rsidRDefault="00B8641A">
            <w:pPr>
              <w:pStyle w:val="TableParagraph"/>
              <w:ind w:left="14"/>
              <w:jc w:val="center"/>
              <w:rPr>
                <w:b/>
                <w:sz w:val="14"/>
              </w:rPr>
            </w:pPr>
            <w:r>
              <w:rPr>
                <w:b/>
                <w:w w:val="80"/>
                <w:sz w:val="14"/>
              </w:rPr>
              <w:t>Grad</w:t>
            </w:r>
            <w:r>
              <w:rPr>
                <w:b/>
                <w:spacing w:val="-2"/>
                <w:w w:val="90"/>
                <w:sz w:val="14"/>
              </w:rPr>
              <w:t xml:space="preserve"> Šibenik</w:t>
            </w:r>
          </w:p>
        </w:tc>
        <w:tc>
          <w:tcPr>
            <w:tcW w:w="1201" w:type="dxa"/>
          </w:tcPr>
          <w:p w14:paraId="048C55A5" w14:textId="77777777" w:rsidR="006C5739" w:rsidRDefault="006C5739">
            <w:pPr>
              <w:pStyle w:val="TableParagraph"/>
              <w:spacing w:before="21"/>
              <w:rPr>
                <w:b/>
                <w:sz w:val="14"/>
              </w:rPr>
            </w:pPr>
          </w:p>
          <w:p w14:paraId="16BE5BE8" w14:textId="77777777" w:rsidR="006C5739" w:rsidRDefault="00B8641A">
            <w:pPr>
              <w:pStyle w:val="TableParagraph"/>
              <w:spacing w:before="1"/>
              <w:ind w:left="296"/>
              <w:rPr>
                <w:b/>
                <w:sz w:val="14"/>
              </w:rPr>
            </w:pPr>
            <w:r>
              <w:rPr>
                <w:b/>
                <w:w w:val="80"/>
                <w:sz w:val="14"/>
              </w:rPr>
              <w:t>Zeleni</w:t>
            </w:r>
            <w:r>
              <w:rPr>
                <w:b/>
                <w:spacing w:val="-1"/>
                <w:w w:val="85"/>
                <w:sz w:val="14"/>
              </w:rPr>
              <w:t xml:space="preserve"> </w:t>
            </w:r>
            <w:r>
              <w:rPr>
                <w:b/>
                <w:spacing w:val="-4"/>
                <w:w w:val="85"/>
                <w:sz w:val="14"/>
              </w:rPr>
              <w:t>grad</w:t>
            </w:r>
          </w:p>
          <w:p w14:paraId="1FD89944" w14:textId="77777777" w:rsidR="006C5739" w:rsidRDefault="00B8641A">
            <w:pPr>
              <w:pStyle w:val="TableParagraph"/>
              <w:ind w:left="245"/>
              <w:rPr>
                <w:b/>
                <w:sz w:val="14"/>
              </w:rPr>
            </w:pPr>
            <w:r>
              <w:rPr>
                <w:b/>
                <w:w w:val="80"/>
                <w:sz w:val="14"/>
              </w:rPr>
              <w:t>Šibenik</w:t>
            </w:r>
            <w:r>
              <w:rPr>
                <w:b/>
                <w:spacing w:val="-1"/>
                <w:w w:val="90"/>
                <w:sz w:val="14"/>
              </w:rPr>
              <w:t xml:space="preserve"> </w:t>
            </w:r>
            <w:r>
              <w:rPr>
                <w:b/>
                <w:spacing w:val="-2"/>
                <w:w w:val="90"/>
                <w:sz w:val="14"/>
              </w:rPr>
              <w:t>d.o.o</w:t>
            </w:r>
          </w:p>
        </w:tc>
        <w:tc>
          <w:tcPr>
            <w:tcW w:w="990" w:type="dxa"/>
          </w:tcPr>
          <w:p w14:paraId="537C9234" w14:textId="77777777" w:rsidR="006C5739" w:rsidRDefault="00B8641A">
            <w:pPr>
              <w:pStyle w:val="TableParagraph"/>
              <w:spacing w:before="103"/>
              <w:ind w:left="239" w:right="217"/>
              <w:jc w:val="center"/>
              <w:rPr>
                <w:b/>
                <w:sz w:val="14"/>
              </w:rPr>
            </w:pPr>
            <w:r>
              <w:rPr>
                <w:b/>
                <w:spacing w:val="-2"/>
                <w:w w:val="80"/>
                <w:sz w:val="14"/>
              </w:rPr>
              <w:t>Čempresi</w:t>
            </w:r>
            <w:r>
              <w:rPr>
                <w:b/>
                <w:spacing w:val="40"/>
                <w:sz w:val="14"/>
              </w:rPr>
              <w:t xml:space="preserve"> </w:t>
            </w:r>
            <w:r>
              <w:rPr>
                <w:b/>
                <w:spacing w:val="-2"/>
                <w:w w:val="90"/>
                <w:sz w:val="14"/>
              </w:rPr>
              <w:t>d.o.o.,</w:t>
            </w:r>
            <w:r>
              <w:rPr>
                <w:b/>
                <w:spacing w:val="40"/>
                <w:sz w:val="14"/>
              </w:rPr>
              <w:t xml:space="preserve"> </w:t>
            </w:r>
            <w:r>
              <w:rPr>
                <w:b/>
                <w:spacing w:val="-2"/>
                <w:w w:val="90"/>
                <w:sz w:val="14"/>
              </w:rPr>
              <w:t>Šibenik</w:t>
            </w:r>
          </w:p>
        </w:tc>
        <w:tc>
          <w:tcPr>
            <w:tcW w:w="1134" w:type="dxa"/>
          </w:tcPr>
          <w:p w14:paraId="6D01C02F" w14:textId="77777777" w:rsidR="006C5739" w:rsidRDefault="006C5739">
            <w:pPr>
              <w:pStyle w:val="TableParagraph"/>
              <w:spacing w:before="21"/>
              <w:rPr>
                <w:b/>
                <w:sz w:val="14"/>
              </w:rPr>
            </w:pPr>
          </w:p>
          <w:p w14:paraId="7736CF78" w14:textId="77777777" w:rsidR="006C5739" w:rsidRDefault="00B8641A">
            <w:pPr>
              <w:pStyle w:val="TableParagraph"/>
              <w:spacing w:before="1"/>
              <w:ind w:left="368" w:hanging="243"/>
              <w:rPr>
                <w:b/>
                <w:sz w:val="14"/>
              </w:rPr>
            </w:pPr>
            <w:r>
              <w:rPr>
                <w:b/>
                <w:w w:val="80"/>
                <w:sz w:val="14"/>
              </w:rPr>
              <w:t>Čempresi</w:t>
            </w:r>
            <w:r>
              <w:rPr>
                <w:b/>
                <w:spacing w:val="-2"/>
                <w:w w:val="80"/>
                <w:sz w:val="14"/>
              </w:rPr>
              <w:t xml:space="preserve"> </w:t>
            </w:r>
            <w:r>
              <w:rPr>
                <w:b/>
                <w:w w:val="80"/>
                <w:sz w:val="14"/>
              </w:rPr>
              <w:t>d.o.o.,</w:t>
            </w:r>
            <w:r>
              <w:rPr>
                <w:b/>
                <w:spacing w:val="40"/>
                <w:sz w:val="14"/>
              </w:rPr>
              <w:t xml:space="preserve"> </w:t>
            </w:r>
            <w:r>
              <w:rPr>
                <w:b/>
                <w:spacing w:val="-2"/>
                <w:w w:val="90"/>
                <w:sz w:val="14"/>
              </w:rPr>
              <w:t>Šibenik</w:t>
            </w:r>
          </w:p>
        </w:tc>
        <w:tc>
          <w:tcPr>
            <w:tcW w:w="1131" w:type="dxa"/>
          </w:tcPr>
          <w:p w14:paraId="0CC22D4D" w14:textId="77777777" w:rsidR="006C5739" w:rsidRDefault="006C5739">
            <w:pPr>
              <w:pStyle w:val="TableParagraph"/>
              <w:spacing w:before="21"/>
              <w:rPr>
                <w:b/>
                <w:sz w:val="14"/>
              </w:rPr>
            </w:pPr>
          </w:p>
          <w:p w14:paraId="10509C72" w14:textId="77777777" w:rsidR="006C5739" w:rsidRDefault="00B8641A">
            <w:pPr>
              <w:pStyle w:val="TableParagraph"/>
              <w:spacing w:before="1"/>
              <w:ind w:left="420" w:right="65" w:hanging="284"/>
              <w:rPr>
                <w:b/>
                <w:sz w:val="14"/>
              </w:rPr>
            </w:pPr>
            <w:r>
              <w:rPr>
                <w:b/>
                <w:w w:val="80"/>
                <w:sz w:val="14"/>
              </w:rPr>
              <w:t>Gradski</w:t>
            </w:r>
            <w:r>
              <w:rPr>
                <w:b/>
                <w:spacing w:val="-2"/>
                <w:w w:val="80"/>
                <w:sz w:val="14"/>
              </w:rPr>
              <w:t xml:space="preserve"> </w:t>
            </w:r>
            <w:r>
              <w:rPr>
                <w:b/>
                <w:w w:val="80"/>
                <w:sz w:val="14"/>
              </w:rPr>
              <w:t>parking</w:t>
            </w:r>
            <w:r>
              <w:rPr>
                <w:b/>
                <w:spacing w:val="40"/>
                <w:sz w:val="14"/>
              </w:rPr>
              <w:t xml:space="preserve"> </w:t>
            </w:r>
            <w:r>
              <w:rPr>
                <w:b/>
                <w:spacing w:val="-2"/>
                <w:w w:val="90"/>
                <w:sz w:val="14"/>
              </w:rPr>
              <w:t>d.o.o.</w:t>
            </w:r>
          </w:p>
        </w:tc>
        <w:tc>
          <w:tcPr>
            <w:tcW w:w="1133" w:type="dxa"/>
          </w:tcPr>
          <w:p w14:paraId="7F8E8119" w14:textId="77777777" w:rsidR="006C5739" w:rsidRDefault="006C5739">
            <w:pPr>
              <w:pStyle w:val="TableParagraph"/>
              <w:spacing w:before="21"/>
              <w:rPr>
                <w:b/>
                <w:sz w:val="14"/>
              </w:rPr>
            </w:pPr>
          </w:p>
          <w:p w14:paraId="18FBAB6C" w14:textId="77777777" w:rsidR="006C5739" w:rsidRDefault="00B8641A">
            <w:pPr>
              <w:pStyle w:val="TableParagraph"/>
              <w:spacing w:before="1"/>
              <w:ind w:left="268"/>
              <w:rPr>
                <w:b/>
                <w:sz w:val="14"/>
              </w:rPr>
            </w:pPr>
            <w:r>
              <w:rPr>
                <w:b/>
                <w:w w:val="80"/>
                <w:sz w:val="14"/>
              </w:rPr>
              <w:t>Zeleni</w:t>
            </w:r>
            <w:r>
              <w:rPr>
                <w:b/>
                <w:spacing w:val="-1"/>
                <w:w w:val="85"/>
                <w:sz w:val="14"/>
              </w:rPr>
              <w:t xml:space="preserve"> </w:t>
            </w:r>
            <w:r>
              <w:rPr>
                <w:b/>
                <w:spacing w:val="-4"/>
                <w:w w:val="85"/>
                <w:sz w:val="14"/>
              </w:rPr>
              <w:t>grad</w:t>
            </w:r>
          </w:p>
          <w:p w14:paraId="09EC1425" w14:textId="77777777" w:rsidR="006C5739" w:rsidRDefault="00B8641A">
            <w:pPr>
              <w:pStyle w:val="TableParagraph"/>
              <w:ind w:left="218"/>
              <w:rPr>
                <w:b/>
                <w:sz w:val="14"/>
              </w:rPr>
            </w:pPr>
            <w:r>
              <w:rPr>
                <w:b/>
                <w:w w:val="80"/>
                <w:sz w:val="14"/>
              </w:rPr>
              <w:t>Šibenik</w:t>
            </w:r>
            <w:r>
              <w:rPr>
                <w:b/>
                <w:spacing w:val="-1"/>
                <w:w w:val="90"/>
                <w:sz w:val="14"/>
              </w:rPr>
              <w:t xml:space="preserve"> </w:t>
            </w:r>
            <w:r>
              <w:rPr>
                <w:b/>
                <w:spacing w:val="-2"/>
                <w:w w:val="90"/>
                <w:sz w:val="14"/>
              </w:rPr>
              <w:t>d.o.o</w:t>
            </w:r>
          </w:p>
        </w:tc>
        <w:tc>
          <w:tcPr>
            <w:tcW w:w="1273" w:type="dxa"/>
          </w:tcPr>
          <w:p w14:paraId="40CD94FA" w14:textId="77777777" w:rsidR="006C5739" w:rsidRDefault="006C5739">
            <w:pPr>
              <w:pStyle w:val="TableParagraph"/>
              <w:spacing w:before="21"/>
              <w:rPr>
                <w:b/>
                <w:sz w:val="14"/>
              </w:rPr>
            </w:pPr>
          </w:p>
          <w:p w14:paraId="29D903E1" w14:textId="77777777" w:rsidR="006C5739" w:rsidRDefault="00B8641A">
            <w:pPr>
              <w:pStyle w:val="TableParagraph"/>
              <w:spacing w:before="1"/>
              <w:ind w:left="342"/>
              <w:rPr>
                <w:b/>
                <w:sz w:val="14"/>
              </w:rPr>
            </w:pPr>
            <w:r>
              <w:rPr>
                <w:b/>
                <w:w w:val="80"/>
                <w:sz w:val="14"/>
              </w:rPr>
              <w:t>Zeleni</w:t>
            </w:r>
            <w:r>
              <w:rPr>
                <w:b/>
                <w:spacing w:val="-1"/>
                <w:w w:val="85"/>
                <w:sz w:val="14"/>
              </w:rPr>
              <w:t xml:space="preserve"> </w:t>
            </w:r>
            <w:r>
              <w:rPr>
                <w:b/>
                <w:spacing w:val="-4"/>
                <w:w w:val="85"/>
                <w:sz w:val="14"/>
              </w:rPr>
              <w:t>grad</w:t>
            </w:r>
          </w:p>
          <w:p w14:paraId="0576860A" w14:textId="77777777" w:rsidR="006C5739" w:rsidRDefault="00B8641A">
            <w:pPr>
              <w:pStyle w:val="TableParagraph"/>
              <w:ind w:left="292"/>
              <w:rPr>
                <w:b/>
                <w:sz w:val="14"/>
              </w:rPr>
            </w:pPr>
            <w:r>
              <w:rPr>
                <w:b/>
                <w:w w:val="80"/>
                <w:sz w:val="14"/>
              </w:rPr>
              <w:t>Šibenik</w:t>
            </w:r>
            <w:r>
              <w:rPr>
                <w:b/>
                <w:spacing w:val="-1"/>
                <w:w w:val="90"/>
                <w:sz w:val="14"/>
              </w:rPr>
              <w:t xml:space="preserve"> </w:t>
            </w:r>
            <w:r>
              <w:rPr>
                <w:b/>
                <w:spacing w:val="-2"/>
                <w:w w:val="90"/>
                <w:sz w:val="14"/>
              </w:rPr>
              <w:t>d.o.o</w:t>
            </w:r>
          </w:p>
        </w:tc>
        <w:tc>
          <w:tcPr>
            <w:tcW w:w="1133" w:type="dxa"/>
          </w:tcPr>
          <w:p w14:paraId="2F00E30F" w14:textId="77777777" w:rsidR="006C5739" w:rsidRDefault="006C5739">
            <w:pPr>
              <w:pStyle w:val="TableParagraph"/>
              <w:spacing w:before="21"/>
              <w:rPr>
                <w:b/>
                <w:sz w:val="14"/>
              </w:rPr>
            </w:pPr>
          </w:p>
          <w:p w14:paraId="50137D7B" w14:textId="77777777" w:rsidR="006C5739" w:rsidRDefault="00B8641A">
            <w:pPr>
              <w:pStyle w:val="TableParagraph"/>
              <w:spacing w:before="1"/>
              <w:ind w:left="375" w:hanging="243"/>
              <w:rPr>
                <w:b/>
                <w:sz w:val="14"/>
              </w:rPr>
            </w:pPr>
            <w:r>
              <w:rPr>
                <w:b/>
                <w:w w:val="80"/>
                <w:sz w:val="14"/>
              </w:rPr>
              <w:t>Čempresi</w:t>
            </w:r>
            <w:r>
              <w:rPr>
                <w:b/>
                <w:spacing w:val="-2"/>
                <w:w w:val="80"/>
                <w:sz w:val="14"/>
              </w:rPr>
              <w:t xml:space="preserve"> </w:t>
            </w:r>
            <w:r>
              <w:rPr>
                <w:b/>
                <w:w w:val="80"/>
                <w:sz w:val="14"/>
              </w:rPr>
              <w:t>d.o.o.,</w:t>
            </w:r>
            <w:r>
              <w:rPr>
                <w:b/>
                <w:spacing w:val="40"/>
                <w:sz w:val="14"/>
              </w:rPr>
              <w:t xml:space="preserve"> </w:t>
            </w:r>
            <w:r>
              <w:rPr>
                <w:b/>
                <w:spacing w:val="-2"/>
                <w:w w:val="90"/>
                <w:sz w:val="14"/>
              </w:rPr>
              <w:t>Šibenik</w:t>
            </w:r>
          </w:p>
        </w:tc>
        <w:tc>
          <w:tcPr>
            <w:tcW w:w="1123" w:type="dxa"/>
          </w:tcPr>
          <w:p w14:paraId="16C1B905" w14:textId="77777777" w:rsidR="006C5739" w:rsidRDefault="006C5739">
            <w:pPr>
              <w:pStyle w:val="TableParagraph"/>
              <w:spacing w:before="21"/>
              <w:rPr>
                <w:b/>
                <w:sz w:val="14"/>
              </w:rPr>
            </w:pPr>
          </w:p>
          <w:p w14:paraId="20E3A66C" w14:textId="77777777" w:rsidR="006C5739" w:rsidRDefault="00B8641A">
            <w:pPr>
              <w:pStyle w:val="TableParagraph"/>
              <w:spacing w:before="1"/>
              <w:ind w:left="272"/>
              <w:rPr>
                <w:b/>
                <w:sz w:val="14"/>
              </w:rPr>
            </w:pPr>
            <w:r>
              <w:rPr>
                <w:b/>
                <w:w w:val="80"/>
                <w:sz w:val="14"/>
              </w:rPr>
              <w:t>Zeleni</w:t>
            </w:r>
            <w:r>
              <w:rPr>
                <w:b/>
                <w:spacing w:val="-1"/>
                <w:w w:val="85"/>
                <w:sz w:val="14"/>
              </w:rPr>
              <w:t xml:space="preserve"> </w:t>
            </w:r>
            <w:r>
              <w:rPr>
                <w:b/>
                <w:spacing w:val="-4"/>
                <w:w w:val="85"/>
                <w:sz w:val="14"/>
              </w:rPr>
              <w:t>grad</w:t>
            </w:r>
          </w:p>
          <w:p w14:paraId="58743A26" w14:textId="77777777" w:rsidR="006C5739" w:rsidRDefault="00B8641A">
            <w:pPr>
              <w:pStyle w:val="TableParagraph"/>
              <w:ind w:left="219"/>
              <w:rPr>
                <w:b/>
                <w:sz w:val="14"/>
              </w:rPr>
            </w:pPr>
            <w:r>
              <w:rPr>
                <w:b/>
                <w:w w:val="80"/>
                <w:sz w:val="14"/>
              </w:rPr>
              <w:t>Šibenik</w:t>
            </w:r>
            <w:r>
              <w:rPr>
                <w:b/>
                <w:spacing w:val="-1"/>
                <w:w w:val="90"/>
                <w:sz w:val="14"/>
              </w:rPr>
              <w:t xml:space="preserve"> </w:t>
            </w:r>
            <w:r>
              <w:rPr>
                <w:b/>
                <w:spacing w:val="-2"/>
                <w:w w:val="90"/>
                <w:sz w:val="14"/>
              </w:rPr>
              <w:t>d.o.o</w:t>
            </w:r>
          </w:p>
        </w:tc>
      </w:tr>
      <w:tr w:rsidR="006C5739" w14:paraId="3EDF4DD4" w14:textId="77777777">
        <w:trPr>
          <w:trHeight w:val="570"/>
        </w:trPr>
        <w:tc>
          <w:tcPr>
            <w:tcW w:w="494" w:type="dxa"/>
          </w:tcPr>
          <w:p w14:paraId="3D7747FF" w14:textId="77777777" w:rsidR="006C5739" w:rsidRDefault="00B8641A">
            <w:pPr>
              <w:pStyle w:val="TableParagraph"/>
              <w:spacing w:before="170"/>
              <w:ind w:left="10" w:right="3"/>
              <w:jc w:val="center"/>
              <w:rPr>
                <w:rFonts w:ascii="Microsoft Sans Serif"/>
                <w:sz w:val="20"/>
              </w:rPr>
            </w:pPr>
            <w:r>
              <w:rPr>
                <w:rFonts w:ascii="Microsoft Sans Serif"/>
                <w:spacing w:val="-5"/>
                <w:w w:val="90"/>
                <w:sz w:val="20"/>
              </w:rPr>
              <w:t>5.</w:t>
            </w:r>
          </w:p>
        </w:tc>
        <w:tc>
          <w:tcPr>
            <w:tcW w:w="1560" w:type="dxa"/>
          </w:tcPr>
          <w:p w14:paraId="2411D8C8" w14:textId="77777777" w:rsidR="006C5739" w:rsidRDefault="00B8641A">
            <w:pPr>
              <w:pStyle w:val="TableParagraph"/>
              <w:spacing w:before="125"/>
              <w:ind w:left="163" w:firstLine="245"/>
              <w:rPr>
                <w:b/>
                <w:sz w:val="14"/>
              </w:rPr>
            </w:pPr>
            <w:r>
              <w:rPr>
                <w:b/>
                <w:w w:val="90"/>
                <w:sz w:val="14"/>
              </w:rPr>
              <w:t>Ukupan</w:t>
            </w:r>
            <w:r>
              <w:rPr>
                <w:b/>
                <w:spacing w:val="-6"/>
                <w:w w:val="90"/>
                <w:sz w:val="14"/>
              </w:rPr>
              <w:t xml:space="preserve"> </w:t>
            </w:r>
            <w:r>
              <w:rPr>
                <w:b/>
                <w:w w:val="90"/>
                <w:sz w:val="14"/>
              </w:rPr>
              <w:t>iznos</w:t>
            </w:r>
            <w:r>
              <w:rPr>
                <w:b/>
                <w:spacing w:val="40"/>
                <w:sz w:val="14"/>
              </w:rPr>
              <w:t xml:space="preserve"> </w:t>
            </w:r>
            <w:r>
              <w:rPr>
                <w:b/>
                <w:spacing w:val="-2"/>
                <w:w w:val="80"/>
                <w:sz w:val="14"/>
              </w:rPr>
              <w:t>kredita(zajma)/jamstva</w:t>
            </w:r>
          </w:p>
        </w:tc>
        <w:tc>
          <w:tcPr>
            <w:tcW w:w="1132" w:type="dxa"/>
          </w:tcPr>
          <w:p w14:paraId="5BB62DA6" w14:textId="77777777" w:rsidR="006C5739" w:rsidRDefault="006C5739">
            <w:pPr>
              <w:pStyle w:val="TableParagraph"/>
              <w:spacing w:before="45"/>
              <w:rPr>
                <w:b/>
                <w:sz w:val="14"/>
              </w:rPr>
            </w:pPr>
          </w:p>
          <w:p w14:paraId="77020D99" w14:textId="77777777" w:rsidR="006C5739" w:rsidRDefault="00B8641A">
            <w:pPr>
              <w:pStyle w:val="TableParagraph"/>
              <w:ind w:left="8"/>
              <w:jc w:val="center"/>
              <w:rPr>
                <w:rFonts w:ascii="Microsoft Sans Serif"/>
                <w:sz w:val="14"/>
              </w:rPr>
            </w:pPr>
            <w:r>
              <w:rPr>
                <w:rFonts w:ascii="Microsoft Sans Serif"/>
                <w:w w:val="80"/>
                <w:sz w:val="14"/>
              </w:rPr>
              <w:t>1.306.371,12</w:t>
            </w:r>
            <w:r>
              <w:rPr>
                <w:rFonts w:ascii="Microsoft Sans Serif"/>
                <w:spacing w:val="-1"/>
                <w:w w:val="90"/>
                <w:sz w:val="14"/>
              </w:rPr>
              <w:t xml:space="preserve"> </w:t>
            </w:r>
            <w:r>
              <w:rPr>
                <w:rFonts w:ascii="Microsoft Sans Serif"/>
                <w:spacing w:val="-5"/>
                <w:w w:val="90"/>
                <w:sz w:val="14"/>
              </w:rPr>
              <w:t>eur</w:t>
            </w:r>
          </w:p>
        </w:tc>
        <w:tc>
          <w:tcPr>
            <w:tcW w:w="1132" w:type="dxa"/>
          </w:tcPr>
          <w:p w14:paraId="24D08DAF" w14:textId="77777777" w:rsidR="006C5739" w:rsidRDefault="006C5739">
            <w:pPr>
              <w:pStyle w:val="TableParagraph"/>
              <w:spacing w:before="45"/>
              <w:rPr>
                <w:b/>
                <w:sz w:val="14"/>
              </w:rPr>
            </w:pPr>
          </w:p>
          <w:p w14:paraId="6FD84A03" w14:textId="77777777" w:rsidR="006C5739" w:rsidRDefault="00B8641A">
            <w:pPr>
              <w:pStyle w:val="TableParagraph"/>
              <w:ind w:left="9"/>
              <w:jc w:val="center"/>
              <w:rPr>
                <w:rFonts w:ascii="Microsoft Sans Serif"/>
                <w:sz w:val="14"/>
              </w:rPr>
            </w:pPr>
            <w:r>
              <w:rPr>
                <w:rFonts w:ascii="Microsoft Sans Serif"/>
                <w:w w:val="80"/>
                <w:sz w:val="14"/>
              </w:rPr>
              <w:t>3.649.877,23</w:t>
            </w:r>
            <w:r>
              <w:rPr>
                <w:rFonts w:ascii="Microsoft Sans Serif"/>
                <w:spacing w:val="-1"/>
                <w:w w:val="90"/>
                <w:sz w:val="14"/>
              </w:rPr>
              <w:t xml:space="preserve"> </w:t>
            </w:r>
            <w:r>
              <w:rPr>
                <w:rFonts w:ascii="Microsoft Sans Serif"/>
                <w:spacing w:val="-5"/>
                <w:w w:val="90"/>
                <w:sz w:val="14"/>
              </w:rPr>
              <w:t>eur</w:t>
            </w:r>
          </w:p>
        </w:tc>
        <w:tc>
          <w:tcPr>
            <w:tcW w:w="1274" w:type="dxa"/>
          </w:tcPr>
          <w:p w14:paraId="579C5451" w14:textId="77777777" w:rsidR="006C5739" w:rsidRDefault="006C5739">
            <w:pPr>
              <w:pStyle w:val="TableParagraph"/>
              <w:spacing w:before="45"/>
              <w:rPr>
                <w:b/>
                <w:sz w:val="14"/>
              </w:rPr>
            </w:pPr>
          </w:p>
          <w:p w14:paraId="235B91C0" w14:textId="77777777" w:rsidR="006C5739" w:rsidRDefault="00B8641A">
            <w:pPr>
              <w:pStyle w:val="TableParagraph"/>
              <w:ind w:left="9"/>
              <w:jc w:val="center"/>
              <w:rPr>
                <w:rFonts w:ascii="Microsoft Sans Serif"/>
                <w:sz w:val="14"/>
              </w:rPr>
            </w:pPr>
            <w:r>
              <w:rPr>
                <w:rFonts w:ascii="Microsoft Sans Serif"/>
                <w:w w:val="80"/>
                <w:sz w:val="14"/>
              </w:rPr>
              <w:t>2.415.555,11</w:t>
            </w:r>
            <w:r>
              <w:rPr>
                <w:rFonts w:ascii="Microsoft Sans Serif"/>
                <w:spacing w:val="-1"/>
                <w:w w:val="90"/>
                <w:sz w:val="14"/>
              </w:rPr>
              <w:t xml:space="preserve"> </w:t>
            </w:r>
            <w:r>
              <w:rPr>
                <w:rFonts w:ascii="Microsoft Sans Serif"/>
                <w:spacing w:val="-5"/>
                <w:w w:val="90"/>
                <w:sz w:val="14"/>
              </w:rPr>
              <w:t>eur</w:t>
            </w:r>
          </w:p>
        </w:tc>
        <w:tc>
          <w:tcPr>
            <w:tcW w:w="1201" w:type="dxa"/>
          </w:tcPr>
          <w:p w14:paraId="0AF342ED" w14:textId="77777777" w:rsidR="006C5739" w:rsidRDefault="006C5739">
            <w:pPr>
              <w:pStyle w:val="TableParagraph"/>
              <w:spacing w:before="45"/>
              <w:rPr>
                <w:b/>
                <w:sz w:val="14"/>
              </w:rPr>
            </w:pPr>
          </w:p>
          <w:p w14:paraId="315B3F36" w14:textId="77777777" w:rsidR="006C5739" w:rsidRDefault="00B8641A">
            <w:pPr>
              <w:pStyle w:val="TableParagraph"/>
              <w:ind w:left="216"/>
              <w:rPr>
                <w:rFonts w:ascii="Microsoft Sans Serif"/>
                <w:sz w:val="14"/>
              </w:rPr>
            </w:pPr>
            <w:r>
              <w:rPr>
                <w:rFonts w:ascii="Microsoft Sans Serif"/>
                <w:w w:val="80"/>
                <w:sz w:val="14"/>
              </w:rPr>
              <w:t>237.500,00</w:t>
            </w:r>
            <w:r>
              <w:rPr>
                <w:rFonts w:ascii="Microsoft Sans Serif"/>
                <w:spacing w:val="-1"/>
                <w:w w:val="90"/>
                <w:sz w:val="14"/>
              </w:rPr>
              <w:t xml:space="preserve"> </w:t>
            </w:r>
            <w:r>
              <w:rPr>
                <w:rFonts w:ascii="Microsoft Sans Serif"/>
                <w:spacing w:val="-5"/>
                <w:w w:val="90"/>
                <w:sz w:val="14"/>
              </w:rPr>
              <w:t>eur</w:t>
            </w:r>
          </w:p>
        </w:tc>
        <w:tc>
          <w:tcPr>
            <w:tcW w:w="990" w:type="dxa"/>
          </w:tcPr>
          <w:p w14:paraId="1494CE8A" w14:textId="77777777" w:rsidR="006C5739" w:rsidRDefault="006C5739">
            <w:pPr>
              <w:pStyle w:val="TableParagraph"/>
              <w:spacing w:before="45"/>
              <w:rPr>
                <w:b/>
                <w:sz w:val="14"/>
              </w:rPr>
            </w:pPr>
          </w:p>
          <w:p w14:paraId="2BC44865" w14:textId="77777777" w:rsidR="006C5739" w:rsidRDefault="00B8641A">
            <w:pPr>
              <w:pStyle w:val="TableParagraph"/>
              <w:ind w:left="146"/>
              <w:rPr>
                <w:rFonts w:ascii="Microsoft Sans Serif"/>
                <w:sz w:val="14"/>
              </w:rPr>
            </w:pPr>
            <w:r>
              <w:rPr>
                <w:rFonts w:ascii="Microsoft Sans Serif"/>
                <w:w w:val="80"/>
                <w:sz w:val="14"/>
              </w:rPr>
              <w:t>39.816,84</w:t>
            </w:r>
            <w:r>
              <w:rPr>
                <w:rFonts w:ascii="Microsoft Sans Serif"/>
                <w:spacing w:val="-1"/>
                <w:sz w:val="14"/>
              </w:rPr>
              <w:t xml:space="preserve"> </w:t>
            </w:r>
            <w:r>
              <w:rPr>
                <w:rFonts w:ascii="Microsoft Sans Serif"/>
                <w:spacing w:val="-5"/>
                <w:w w:val="90"/>
                <w:sz w:val="14"/>
              </w:rPr>
              <w:t>eur</w:t>
            </w:r>
          </w:p>
        </w:tc>
        <w:tc>
          <w:tcPr>
            <w:tcW w:w="1134" w:type="dxa"/>
          </w:tcPr>
          <w:p w14:paraId="241A1060" w14:textId="77777777" w:rsidR="006C5739" w:rsidRDefault="006C5739">
            <w:pPr>
              <w:pStyle w:val="TableParagraph"/>
              <w:spacing w:before="45"/>
              <w:rPr>
                <w:b/>
                <w:sz w:val="14"/>
              </w:rPr>
            </w:pPr>
          </w:p>
          <w:p w14:paraId="16F309DF" w14:textId="77777777" w:rsidR="006C5739" w:rsidRDefault="00B8641A">
            <w:pPr>
              <w:pStyle w:val="TableParagraph"/>
              <w:ind w:left="16"/>
              <w:jc w:val="center"/>
              <w:rPr>
                <w:rFonts w:ascii="Microsoft Sans Serif"/>
                <w:sz w:val="14"/>
              </w:rPr>
            </w:pPr>
            <w:r>
              <w:rPr>
                <w:rFonts w:ascii="Microsoft Sans Serif"/>
                <w:w w:val="80"/>
                <w:sz w:val="14"/>
              </w:rPr>
              <w:t>106.178,25</w:t>
            </w:r>
            <w:r>
              <w:rPr>
                <w:rFonts w:ascii="Microsoft Sans Serif"/>
                <w:spacing w:val="-1"/>
                <w:w w:val="90"/>
                <w:sz w:val="14"/>
              </w:rPr>
              <w:t xml:space="preserve"> </w:t>
            </w:r>
            <w:r>
              <w:rPr>
                <w:rFonts w:ascii="Microsoft Sans Serif"/>
                <w:spacing w:val="-5"/>
                <w:w w:val="90"/>
                <w:sz w:val="14"/>
              </w:rPr>
              <w:t>eur</w:t>
            </w:r>
          </w:p>
        </w:tc>
        <w:tc>
          <w:tcPr>
            <w:tcW w:w="1131" w:type="dxa"/>
          </w:tcPr>
          <w:p w14:paraId="04CE5F12" w14:textId="77777777" w:rsidR="006C5739" w:rsidRDefault="006C5739">
            <w:pPr>
              <w:pStyle w:val="TableParagraph"/>
              <w:spacing w:before="45"/>
              <w:rPr>
                <w:b/>
                <w:sz w:val="14"/>
              </w:rPr>
            </w:pPr>
          </w:p>
          <w:p w14:paraId="7C21EBB5" w14:textId="77777777" w:rsidR="006C5739" w:rsidRDefault="00B8641A">
            <w:pPr>
              <w:pStyle w:val="TableParagraph"/>
              <w:ind w:left="22"/>
              <w:jc w:val="center"/>
              <w:rPr>
                <w:rFonts w:ascii="Microsoft Sans Serif"/>
                <w:sz w:val="14"/>
              </w:rPr>
            </w:pPr>
            <w:r>
              <w:rPr>
                <w:rFonts w:ascii="Microsoft Sans Serif"/>
                <w:w w:val="80"/>
                <w:sz w:val="14"/>
              </w:rPr>
              <w:t>3.318.070,21</w:t>
            </w:r>
            <w:r>
              <w:rPr>
                <w:rFonts w:ascii="Microsoft Sans Serif"/>
                <w:spacing w:val="-1"/>
                <w:w w:val="90"/>
                <w:sz w:val="14"/>
              </w:rPr>
              <w:t xml:space="preserve"> </w:t>
            </w:r>
            <w:r>
              <w:rPr>
                <w:rFonts w:ascii="Microsoft Sans Serif"/>
                <w:spacing w:val="-5"/>
                <w:w w:val="90"/>
                <w:sz w:val="14"/>
              </w:rPr>
              <w:t>eur</w:t>
            </w:r>
          </w:p>
        </w:tc>
        <w:tc>
          <w:tcPr>
            <w:tcW w:w="1133" w:type="dxa"/>
          </w:tcPr>
          <w:p w14:paraId="3C5C8B78" w14:textId="77777777" w:rsidR="006C5739" w:rsidRDefault="006C5739">
            <w:pPr>
              <w:pStyle w:val="TableParagraph"/>
              <w:spacing w:before="45"/>
              <w:rPr>
                <w:b/>
                <w:sz w:val="14"/>
              </w:rPr>
            </w:pPr>
          </w:p>
          <w:p w14:paraId="455F593A" w14:textId="77777777" w:rsidR="006C5739" w:rsidRDefault="00B8641A">
            <w:pPr>
              <w:pStyle w:val="TableParagraph"/>
              <w:ind w:left="189"/>
              <w:rPr>
                <w:rFonts w:ascii="Microsoft Sans Serif"/>
                <w:sz w:val="14"/>
              </w:rPr>
            </w:pPr>
            <w:r>
              <w:rPr>
                <w:rFonts w:ascii="Microsoft Sans Serif"/>
                <w:w w:val="80"/>
                <w:sz w:val="14"/>
              </w:rPr>
              <w:t>193.750,00</w:t>
            </w:r>
            <w:r>
              <w:rPr>
                <w:rFonts w:ascii="Microsoft Sans Serif"/>
                <w:spacing w:val="-1"/>
                <w:w w:val="90"/>
                <w:sz w:val="14"/>
              </w:rPr>
              <w:t xml:space="preserve"> </w:t>
            </w:r>
            <w:r>
              <w:rPr>
                <w:rFonts w:ascii="Microsoft Sans Serif"/>
                <w:spacing w:val="-5"/>
                <w:w w:val="90"/>
                <w:sz w:val="14"/>
              </w:rPr>
              <w:t>eur</w:t>
            </w:r>
          </w:p>
        </w:tc>
        <w:tc>
          <w:tcPr>
            <w:tcW w:w="1273" w:type="dxa"/>
          </w:tcPr>
          <w:p w14:paraId="75EEEFB7" w14:textId="77777777" w:rsidR="006C5739" w:rsidRDefault="006C5739">
            <w:pPr>
              <w:pStyle w:val="TableParagraph"/>
              <w:spacing w:before="45"/>
              <w:rPr>
                <w:b/>
                <w:sz w:val="14"/>
              </w:rPr>
            </w:pPr>
          </w:p>
          <w:p w14:paraId="6A6F4407" w14:textId="77777777" w:rsidR="006C5739" w:rsidRDefault="00B8641A">
            <w:pPr>
              <w:pStyle w:val="TableParagraph"/>
              <w:ind w:left="30"/>
              <w:jc w:val="center"/>
              <w:rPr>
                <w:rFonts w:ascii="Microsoft Sans Serif"/>
                <w:sz w:val="14"/>
              </w:rPr>
            </w:pPr>
            <w:r>
              <w:rPr>
                <w:rFonts w:ascii="Microsoft Sans Serif"/>
                <w:w w:val="80"/>
                <w:sz w:val="14"/>
              </w:rPr>
              <w:t>50.600,57</w:t>
            </w:r>
            <w:r>
              <w:rPr>
                <w:rFonts w:ascii="Microsoft Sans Serif"/>
                <w:spacing w:val="-1"/>
                <w:sz w:val="14"/>
              </w:rPr>
              <w:t xml:space="preserve"> </w:t>
            </w:r>
            <w:r>
              <w:rPr>
                <w:rFonts w:ascii="Microsoft Sans Serif"/>
                <w:spacing w:val="-5"/>
                <w:w w:val="90"/>
                <w:sz w:val="14"/>
              </w:rPr>
              <w:t>eur</w:t>
            </w:r>
          </w:p>
        </w:tc>
        <w:tc>
          <w:tcPr>
            <w:tcW w:w="1133" w:type="dxa"/>
          </w:tcPr>
          <w:p w14:paraId="4991A6D2" w14:textId="77777777" w:rsidR="006C5739" w:rsidRDefault="006C5739">
            <w:pPr>
              <w:pStyle w:val="TableParagraph"/>
              <w:spacing w:before="45"/>
              <w:rPr>
                <w:b/>
                <w:sz w:val="14"/>
              </w:rPr>
            </w:pPr>
          </w:p>
          <w:p w14:paraId="73B99DCD" w14:textId="77777777" w:rsidR="006C5739" w:rsidRDefault="00B8641A">
            <w:pPr>
              <w:pStyle w:val="TableParagraph"/>
              <w:ind w:left="141" w:right="111"/>
              <w:jc w:val="center"/>
              <w:rPr>
                <w:rFonts w:ascii="Microsoft Sans Serif"/>
                <w:sz w:val="14"/>
              </w:rPr>
            </w:pPr>
            <w:r>
              <w:rPr>
                <w:rFonts w:ascii="Microsoft Sans Serif"/>
                <w:w w:val="80"/>
                <w:sz w:val="14"/>
              </w:rPr>
              <w:t>29.822,09</w:t>
            </w:r>
            <w:r>
              <w:rPr>
                <w:rFonts w:ascii="Microsoft Sans Serif"/>
                <w:spacing w:val="-1"/>
                <w:sz w:val="14"/>
              </w:rPr>
              <w:t xml:space="preserve"> </w:t>
            </w:r>
            <w:r>
              <w:rPr>
                <w:rFonts w:ascii="Microsoft Sans Serif"/>
                <w:spacing w:val="-5"/>
                <w:w w:val="90"/>
                <w:sz w:val="14"/>
              </w:rPr>
              <w:t>eur</w:t>
            </w:r>
          </w:p>
        </w:tc>
        <w:tc>
          <w:tcPr>
            <w:tcW w:w="1123" w:type="dxa"/>
          </w:tcPr>
          <w:p w14:paraId="32E7C7AC" w14:textId="77777777" w:rsidR="006C5739" w:rsidRDefault="006C5739">
            <w:pPr>
              <w:pStyle w:val="TableParagraph"/>
              <w:spacing w:before="45"/>
              <w:rPr>
                <w:b/>
                <w:sz w:val="14"/>
              </w:rPr>
            </w:pPr>
          </w:p>
          <w:p w14:paraId="00E3D141" w14:textId="77777777" w:rsidR="006C5739" w:rsidRDefault="00B8641A">
            <w:pPr>
              <w:pStyle w:val="TableParagraph"/>
              <w:ind w:left="190"/>
              <w:rPr>
                <w:rFonts w:ascii="Microsoft Sans Serif"/>
                <w:sz w:val="14"/>
              </w:rPr>
            </w:pPr>
            <w:r>
              <w:rPr>
                <w:rFonts w:ascii="Microsoft Sans Serif"/>
                <w:w w:val="80"/>
                <w:sz w:val="14"/>
              </w:rPr>
              <w:t>277.334,25</w:t>
            </w:r>
            <w:r>
              <w:rPr>
                <w:rFonts w:ascii="Microsoft Sans Serif"/>
                <w:spacing w:val="-1"/>
                <w:w w:val="90"/>
                <w:sz w:val="14"/>
              </w:rPr>
              <w:t xml:space="preserve"> </w:t>
            </w:r>
            <w:r>
              <w:rPr>
                <w:rFonts w:ascii="Microsoft Sans Serif"/>
                <w:spacing w:val="-5"/>
                <w:w w:val="90"/>
                <w:sz w:val="14"/>
              </w:rPr>
              <w:t>eur</w:t>
            </w:r>
          </w:p>
        </w:tc>
      </w:tr>
    </w:tbl>
    <w:p w14:paraId="17B9A618" w14:textId="77777777" w:rsidR="006C5739" w:rsidRDefault="006C5739">
      <w:pPr>
        <w:pStyle w:val="TableParagraph"/>
        <w:rPr>
          <w:rFonts w:ascii="Microsoft Sans Serif"/>
          <w:sz w:val="14"/>
        </w:rPr>
        <w:sectPr w:rsidR="006C5739">
          <w:headerReference w:type="default" r:id="rId92"/>
          <w:footerReference w:type="default" r:id="rId93"/>
          <w:pgSz w:w="16840" w:h="11910" w:orient="landscape"/>
          <w:pgMar w:top="1140" w:right="720" w:bottom="1200" w:left="720" w:header="0" w:footer="1000" w:gutter="0"/>
          <w:cols w:space="720"/>
        </w:sectPr>
      </w:pPr>
    </w:p>
    <w:p w14:paraId="4825B11F" w14:textId="77777777" w:rsidR="006C5739" w:rsidRDefault="006C5739">
      <w:pPr>
        <w:spacing w:before="5"/>
        <w:rPr>
          <w:b/>
          <w:sz w:val="2"/>
        </w:rPr>
      </w:pPr>
    </w:p>
    <w:tbl>
      <w:tblPr>
        <w:tblStyle w:val="TableNormal"/>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1560"/>
        <w:gridCol w:w="1132"/>
        <w:gridCol w:w="1132"/>
        <w:gridCol w:w="1274"/>
        <w:gridCol w:w="1201"/>
        <w:gridCol w:w="990"/>
        <w:gridCol w:w="1134"/>
        <w:gridCol w:w="1131"/>
        <w:gridCol w:w="1133"/>
        <w:gridCol w:w="1273"/>
        <w:gridCol w:w="1133"/>
        <w:gridCol w:w="1123"/>
      </w:tblGrid>
      <w:tr w:rsidR="006C5739" w14:paraId="4830D55C" w14:textId="77777777">
        <w:trPr>
          <w:trHeight w:val="715"/>
        </w:trPr>
        <w:tc>
          <w:tcPr>
            <w:tcW w:w="494" w:type="dxa"/>
          </w:tcPr>
          <w:p w14:paraId="6908DA43" w14:textId="77777777" w:rsidR="006C5739" w:rsidRDefault="006C5739">
            <w:pPr>
              <w:pStyle w:val="TableParagraph"/>
              <w:spacing w:before="15"/>
              <w:rPr>
                <w:b/>
                <w:sz w:val="20"/>
              </w:rPr>
            </w:pPr>
          </w:p>
          <w:p w14:paraId="13AA1AAD" w14:textId="77777777" w:rsidR="006C5739" w:rsidRDefault="00B8641A">
            <w:pPr>
              <w:pStyle w:val="TableParagraph"/>
              <w:ind w:left="10" w:right="3"/>
              <w:jc w:val="center"/>
              <w:rPr>
                <w:rFonts w:ascii="Microsoft Sans Serif"/>
                <w:sz w:val="20"/>
              </w:rPr>
            </w:pPr>
            <w:r>
              <w:rPr>
                <w:rFonts w:ascii="Microsoft Sans Serif"/>
                <w:spacing w:val="-5"/>
                <w:w w:val="90"/>
                <w:sz w:val="20"/>
              </w:rPr>
              <w:t>6.</w:t>
            </w:r>
          </w:p>
        </w:tc>
        <w:tc>
          <w:tcPr>
            <w:tcW w:w="1560" w:type="dxa"/>
          </w:tcPr>
          <w:p w14:paraId="7FCE2C9F" w14:textId="77777777" w:rsidR="006C5739" w:rsidRDefault="006C5739">
            <w:pPr>
              <w:pStyle w:val="TableParagraph"/>
              <w:spacing w:before="118"/>
              <w:rPr>
                <w:b/>
                <w:sz w:val="14"/>
              </w:rPr>
            </w:pPr>
          </w:p>
          <w:p w14:paraId="2392BE6F" w14:textId="77777777" w:rsidR="006C5739" w:rsidRDefault="00B8641A">
            <w:pPr>
              <w:pStyle w:val="TableParagraph"/>
              <w:ind w:left="100" w:right="94"/>
              <w:jc w:val="center"/>
              <w:rPr>
                <w:b/>
                <w:sz w:val="14"/>
              </w:rPr>
            </w:pPr>
            <w:r>
              <w:rPr>
                <w:b/>
                <w:w w:val="80"/>
                <w:sz w:val="14"/>
              </w:rPr>
              <w:t>Iskorišteni</w:t>
            </w:r>
            <w:r>
              <w:rPr>
                <w:b/>
                <w:spacing w:val="-1"/>
                <w:w w:val="90"/>
                <w:sz w:val="14"/>
              </w:rPr>
              <w:t xml:space="preserve"> </w:t>
            </w:r>
            <w:r>
              <w:rPr>
                <w:b/>
                <w:spacing w:val="-2"/>
                <w:w w:val="90"/>
                <w:sz w:val="14"/>
              </w:rPr>
              <w:t>iznos</w:t>
            </w:r>
          </w:p>
        </w:tc>
        <w:tc>
          <w:tcPr>
            <w:tcW w:w="1132" w:type="dxa"/>
          </w:tcPr>
          <w:p w14:paraId="4FA066BD" w14:textId="77777777" w:rsidR="006C5739" w:rsidRDefault="006C5739">
            <w:pPr>
              <w:pStyle w:val="TableParagraph"/>
              <w:spacing w:before="120"/>
              <w:rPr>
                <w:b/>
                <w:sz w:val="14"/>
              </w:rPr>
            </w:pPr>
          </w:p>
          <w:p w14:paraId="57924643" w14:textId="77777777" w:rsidR="006C5739" w:rsidRDefault="00B8641A">
            <w:pPr>
              <w:pStyle w:val="TableParagraph"/>
              <w:ind w:left="8"/>
              <w:jc w:val="center"/>
              <w:rPr>
                <w:rFonts w:ascii="Microsoft Sans Serif"/>
                <w:sz w:val="14"/>
              </w:rPr>
            </w:pPr>
            <w:r>
              <w:rPr>
                <w:rFonts w:ascii="Microsoft Sans Serif"/>
                <w:w w:val="80"/>
                <w:sz w:val="14"/>
              </w:rPr>
              <w:t>1.306.371,12</w:t>
            </w:r>
            <w:r>
              <w:rPr>
                <w:rFonts w:ascii="Microsoft Sans Serif"/>
                <w:spacing w:val="-1"/>
                <w:w w:val="90"/>
                <w:sz w:val="14"/>
              </w:rPr>
              <w:t xml:space="preserve"> </w:t>
            </w:r>
            <w:r>
              <w:rPr>
                <w:rFonts w:ascii="Microsoft Sans Serif"/>
                <w:spacing w:val="-5"/>
                <w:w w:val="90"/>
                <w:sz w:val="14"/>
              </w:rPr>
              <w:t>eur</w:t>
            </w:r>
          </w:p>
        </w:tc>
        <w:tc>
          <w:tcPr>
            <w:tcW w:w="1132" w:type="dxa"/>
          </w:tcPr>
          <w:p w14:paraId="219E5DDF" w14:textId="77777777" w:rsidR="006C5739" w:rsidRDefault="006C5739">
            <w:pPr>
              <w:pStyle w:val="TableParagraph"/>
              <w:spacing w:before="120"/>
              <w:rPr>
                <w:b/>
                <w:sz w:val="14"/>
              </w:rPr>
            </w:pPr>
          </w:p>
          <w:p w14:paraId="5383EC35" w14:textId="77777777" w:rsidR="006C5739" w:rsidRDefault="00B8641A">
            <w:pPr>
              <w:pStyle w:val="TableParagraph"/>
              <w:ind w:left="9"/>
              <w:jc w:val="center"/>
              <w:rPr>
                <w:rFonts w:ascii="Microsoft Sans Serif"/>
                <w:sz w:val="14"/>
              </w:rPr>
            </w:pPr>
            <w:r>
              <w:rPr>
                <w:rFonts w:ascii="Microsoft Sans Serif"/>
                <w:w w:val="80"/>
                <w:sz w:val="14"/>
              </w:rPr>
              <w:t>3.649.877,23</w:t>
            </w:r>
            <w:r>
              <w:rPr>
                <w:rFonts w:ascii="Microsoft Sans Serif"/>
                <w:spacing w:val="-1"/>
                <w:w w:val="90"/>
                <w:sz w:val="14"/>
              </w:rPr>
              <w:t xml:space="preserve"> </w:t>
            </w:r>
            <w:r>
              <w:rPr>
                <w:rFonts w:ascii="Microsoft Sans Serif"/>
                <w:spacing w:val="-5"/>
                <w:w w:val="90"/>
                <w:sz w:val="14"/>
              </w:rPr>
              <w:t>eur</w:t>
            </w:r>
          </w:p>
        </w:tc>
        <w:tc>
          <w:tcPr>
            <w:tcW w:w="1274" w:type="dxa"/>
          </w:tcPr>
          <w:p w14:paraId="07098FF0" w14:textId="77777777" w:rsidR="006C5739" w:rsidRDefault="006C5739">
            <w:pPr>
              <w:pStyle w:val="TableParagraph"/>
              <w:spacing w:before="120"/>
              <w:rPr>
                <w:b/>
                <w:sz w:val="14"/>
              </w:rPr>
            </w:pPr>
          </w:p>
          <w:p w14:paraId="14E3A622" w14:textId="77777777" w:rsidR="006C5739" w:rsidRDefault="00B8641A">
            <w:pPr>
              <w:pStyle w:val="TableParagraph"/>
              <w:ind w:left="9"/>
              <w:jc w:val="center"/>
              <w:rPr>
                <w:rFonts w:ascii="Microsoft Sans Serif"/>
                <w:sz w:val="14"/>
              </w:rPr>
            </w:pPr>
            <w:r>
              <w:rPr>
                <w:rFonts w:ascii="Microsoft Sans Serif"/>
                <w:w w:val="80"/>
                <w:sz w:val="14"/>
              </w:rPr>
              <w:t>2.415.555,11</w:t>
            </w:r>
            <w:r>
              <w:rPr>
                <w:rFonts w:ascii="Microsoft Sans Serif"/>
                <w:spacing w:val="-1"/>
                <w:w w:val="90"/>
                <w:sz w:val="14"/>
              </w:rPr>
              <w:t xml:space="preserve"> </w:t>
            </w:r>
            <w:r>
              <w:rPr>
                <w:rFonts w:ascii="Microsoft Sans Serif"/>
                <w:spacing w:val="-5"/>
                <w:w w:val="90"/>
                <w:sz w:val="14"/>
              </w:rPr>
              <w:t>eur</w:t>
            </w:r>
          </w:p>
        </w:tc>
        <w:tc>
          <w:tcPr>
            <w:tcW w:w="1201" w:type="dxa"/>
          </w:tcPr>
          <w:p w14:paraId="7C6925D0" w14:textId="77777777" w:rsidR="006C5739" w:rsidRDefault="006C5739">
            <w:pPr>
              <w:pStyle w:val="TableParagraph"/>
              <w:spacing w:before="120"/>
              <w:rPr>
                <w:b/>
                <w:sz w:val="14"/>
              </w:rPr>
            </w:pPr>
          </w:p>
          <w:p w14:paraId="68DC96FE" w14:textId="77777777" w:rsidR="006C5739" w:rsidRDefault="00B8641A">
            <w:pPr>
              <w:pStyle w:val="TableParagraph"/>
              <w:ind w:left="131" w:right="120"/>
              <w:jc w:val="center"/>
              <w:rPr>
                <w:rFonts w:ascii="Microsoft Sans Serif"/>
                <w:sz w:val="14"/>
              </w:rPr>
            </w:pPr>
            <w:r>
              <w:rPr>
                <w:rFonts w:ascii="Microsoft Sans Serif"/>
                <w:w w:val="80"/>
                <w:sz w:val="14"/>
              </w:rPr>
              <w:t>237.500,00</w:t>
            </w:r>
            <w:r>
              <w:rPr>
                <w:rFonts w:ascii="Microsoft Sans Serif"/>
                <w:spacing w:val="-1"/>
                <w:w w:val="90"/>
                <w:sz w:val="14"/>
              </w:rPr>
              <w:t xml:space="preserve"> </w:t>
            </w:r>
            <w:r>
              <w:rPr>
                <w:rFonts w:ascii="Microsoft Sans Serif"/>
                <w:spacing w:val="-5"/>
                <w:w w:val="90"/>
                <w:sz w:val="14"/>
              </w:rPr>
              <w:t>eur</w:t>
            </w:r>
          </w:p>
        </w:tc>
        <w:tc>
          <w:tcPr>
            <w:tcW w:w="990" w:type="dxa"/>
          </w:tcPr>
          <w:p w14:paraId="719986FB" w14:textId="77777777" w:rsidR="006C5739" w:rsidRDefault="006C5739">
            <w:pPr>
              <w:pStyle w:val="TableParagraph"/>
              <w:spacing w:before="120"/>
              <w:rPr>
                <w:b/>
                <w:sz w:val="14"/>
              </w:rPr>
            </w:pPr>
          </w:p>
          <w:p w14:paraId="29DC3CED" w14:textId="77777777" w:rsidR="006C5739" w:rsidRDefault="00B8641A">
            <w:pPr>
              <w:pStyle w:val="TableParagraph"/>
              <w:ind w:left="16"/>
              <w:jc w:val="center"/>
              <w:rPr>
                <w:rFonts w:ascii="Microsoft Sans Serif"/>
                <w:sz w:val="14"/>
              </w:rPr>
            </w:pPr>
            <w:r>
              <w:rPr>
                <w:rFonts w:ascii="Microsoft Sans Serif"/>
                <w:w w:val="80"/>
                <w:sz w:val="14"/>
              </w:rPr>
              <w:t>39.816,84</w:t>
            </w:r>
            <w:r>
              <w:rPr>
                <w:rFonts w:ascii="Microsoft Sans Serif"/>
                <w:spacing w:val="-1"/>
                <w:sz w:val="14"/>
              </w:rPr>
              <w:t xml:space="preserve"> </w:t>
            </w:r>
            <w:r>
              <w:rPr>
                <w:rFonts w:ascii="Microsoft Sans Serif"/>
                <w:spacing w:val="-5"/>
                <w:w w:val="90"/>
                <w:sz w:val="14"/>
              </w:rPr>
              <w:t>eur</w:t>
            </w:r>
          </w:p>
        </w:tc>
        <w:tc>
          <w:tcPr>
            <w:tcW w:w="1134" w:type="dxa"/>
          </w:tcPr>
          <w:p w14:paraId="011A1FC0" w14:textId="77777777" w:rsidR="006C5739" w:rsidRDefault="006C5739">
            <w:pPr>
              <w:pStyle w:val="TableParagraph"/>
              <w:spacing w:before="120"/>
              <w:rPr>
                <w:b/>
                <w:sz w:val="14"/>
              </w:rPr>
            </w:pPr>
          </w:p>
          <w:p w14:paraId="6240BF72" w14:textId="77777777" w:rsidR="006C5739" w:rsidRDefault="00B8641A">
            <w:pPr>
              <w:pStyle w:val="TableParagraph"/>
              <w:ind w:left="16"/>
              <w:jc w:val="center"/>
              <w:rPr>
                <w:rFonts w:ascii="Microsoft Sans Serif"/>
                <w:sz w:val="14"/>
              </w:rPr>
            </w:pPr>
            <w:r>
              <w:rPr>
                <w:rFonts w:ascii="Microsoft Sans Serif"/>
                <w:w w:val="80"/>
                <w:sz w:val="14"/>
              </w:rPr>
              <w:t>106.178,25</w:t>
            </w:r>
            <w:r>
              <w:rPr>
                <w:rFonts w:ascii="Microsoft Sans Serif"/>
                <w:spacing w:val="-1"/>
                <w:w w:val="90"/>
                <w:sz w:val="14"/>
              </w:rPr>
              <w:t xml:space="preserve"> </w:t>
            </w:r>
            <w:r>
              <w:rPr>
                <w:rFonts w:ascii="Microsoft Sans Serif"/>
                <w:spacing w:val="-5"/>
                <w:w w:val="90"/>
                <w:sz w:val="14"/>
              </w:rPr>
              <w:t>eur</w:t>
            </w:r>
          </w:p>
        </w:tc>
        <w:tc>
          <w:tcPr>
            <w:tcW w:w="1131" w:type="dxa"/>
          </w:tcPr>
          <w:p w14:paraId="68FD692E" w14:textId="77777777" w:rsidR="006C5739" w:rsidRDefault="006C5739">
            <w:pPr>
              <w:pStyle w:val="TableParagraph"/>
              <w:spacing w:before="120"/>
              <w:rPr>
                <w:b/>
                <w:sz w:val="14"/>
              </w:rPr>
            </w:pPr>
          </w:p>
          <w:p w14:paraId="5CB8FD2D" w14:textId="77777777" w:rsidR="006C5739" w:rsidRDefault="00B8641A">
            <w:pPr>
              <w:pStyle w:val="TableParagraph"/>
              <w:ind w:left="22"/>
              <w:jc w:val="center"/>
              <w:rPr>
                <w:rFonts w:ascii="Microsoft Sans Serif"/>
                <w:sz w:val="14"/>
              </w:rPr>
            </w:pPr>
            <w:r>
              <w:rPr>
                <w:rFonts w:ascii="Microsoft Sans Serif"/>
                <w:w w:val="80"/>
                <w:sz w:val="14"/>
              </w:rPr>
              <w:t>3.318.070,21</w:t>
            </w:r>
            <w:r>
              <w:rPr>
                <w:rFonts w:ascii="Microsoft Sans Serif"/>
                <w:spacing w:val="-1"/>
                <w:w w:val="90"/>
                <w:sz w:val="14"/>
              </w:rPr>
              <w:t xml:space="preserve"> </w:t>
            </w:r>
            <w:r>
              <w:rPr>
                <w:rFonts w:ascii="Microsoft Sans Serif"/>
                <w:spacing w:val="-5"/>
                <w:w w:val="90"/>
                <w:sz w:val="14"/>
              </w:rPr>
              <w:t>eur</w:t>
            </w:r>
          </w:p>
        </w:tc>
        <w:tc>
          <w:tcPr>
            <w:tcW w:w="1133" w:type="dxa"/>
          </w:tcPr>
          <w:p w14:paraId="3FD57DAA" w14:textId="77777777" w:rsidR="006C5739" w:rsidRDefault="006C5739">
            <w:pPr>
              <w:pStyle w:val="TableParagraph"/>
              <w:spacing w:before="120"/>
              <w:rPr>
                <w:b/>
                <w:sz w:val="14"/>
              </w:rPr>
            </w:pPr>
          </w:p>
          <w:p w14:paraId="7C42C62F" w14:textId="77777777" w:rsidR="006C5739" w:rsidRDefault="00B8641A">
            <w:pPr>
              <w:pStyle w:val="TableParagraph"/>
              <w:ind w:left="141" w:right="117"/>
              <w:jc w:val="center"/>
              <w:rPr>
                <w:rFonts w:ascii="Microsoft Sans Serif"/>
                <w:sz w:val="14"/>
              </w:rPr>
            </w:pPr>
            <w:r>
              <w:rPr>
                <w:rFonts w:ascii="Microsoft Sans Serif"/>
                <w:w w:val="80"/>
                <w:sz w:val="14"/>
              </w:rPr>
              <w:t>193.750,00</w:t>
            </w:r>
            <w:r>
              <w:rPr>
                <w:rFonts w:ascii="Microsoft Sans Serif"/>
                <w:spacing w:val="-1"/>
                <w:w w:val="90"/>
                <w:sz w:val="14"/>
              </w:rPr>
              <w:t xml:space="preserve"> </w:t>
            </w:r>
            <w:r>
              <w:rPr>
                <w:rFonts w:ascii="Microsoft Sans Serif"/>
                <w:spacing w:val="-5"/>
                <w:w w:val="90"/>
                <w:sz w:val="14"/>
              </w:rPr>
              <w:t>eur</w:t>
            </w:r>
          </w:p>
        </w:tc>
        <w:tc>
          <w:tcPr>
            <w:tcW w:w="1273" w:type="dxa"/>
          </w:tcPr>
          <w:p w14:paraId="28B9FAB4" w14:textId="77777777" w:rsidR="006C5739" w:rsidRDefault="006C5739">
            <w:pPr>
              <w:pStyle w:val="TableParagraph"/>
              <w:spacing w:before="120"/>
              <w:rPr>
                <w:b/>
                <w:sz w:val="14"/>
              </w:rPr>
            </w:pPr>
          </w:p>
          <w:p w14:paraId="01D38829" w14:textId="77777777" w:rsidR="006C5739" w:rsidRDefault="00B8641A">
            <w:pPr>
              <w:pStyle w:val="TableParagraph"/>
              <w:ind w:left="30"/>
              <w:jc w:val="center"/>
              <w:rPr>
                <w:rFonts w:ascii="Microsoft Sans Serif"/>
                <w:sz w:val="14"/>
              </w:rPr>
            </w:pPr>
            <w:r>
              <w:rPr>
                <w:rFonts w:ascii="Microsoft Sans Serif"/>
                <w:w w:val="80"/>
                <w:sz w:val="14"/>
              </w:rPr>
              <w:t>50.600,57</w:t>
            </w:r>
            <w:r>
              <w:rPr>
                <w:rFonts w:ascii="Microsoft Sans Serif"/>
                <w:spacing w:val="-1"/>
                <w:sz w:val="14"/>
              </w:rPr>
              <w:t xml:space="preserve"> </w:t>
            </w:r>
            <w:r>
              <w:rPr>
                <w:rFonts w:ascii="Microsoft Sans Serif"/>
                <w:spacing w:val="-5"/>
                <w:w w:val="90"/>
                <w:sz w:val="14"/>
              </w:rPr>
              <w:t>eur</w:t>
            </w:r>
          </w:p>
        </w:tc>
        <w:tc>
          <w:tcPr>
            <w:tcW w:w="1133" w:type="dxa"/>
          </w:tcPr>
          <w:p w14:paraId="2B1B4C49" w14:textId="77777777" w:rsidR="006C5739" w:rsidRDefault="006C5739">
            <w:pPr>
              <w:pStyle w:val="TableParagraph"/>
              <w:spacing w:before="120"/>
              <w:rPr>
                <w:b/>
                <w:sz w:val="14"/>
              </w:rPr>
            </w:pPr>
          </w:p>
          <w:p w14:paraId="514A599F" w14:textId="77777777" w:rsidR="006C5739" w:rsidRDefault="00B8641A">
            <w:pPr>
              <w:pStyle w:val="TableParagraph"/>
              <w:ind w:left="141" w:right="111"/>
              <w:jc w:val="center"/>
              <w:rPr>
                <w:rFonts w:ascii="Microsoft Sans Serif"/>
                <w:sz w:val="14"/>
              </w:rPr>
            </w:pPr>
            <w:r>
              <w:rPr>
                <w:rFonts w:ascii="Microsoft Sans Serif"/>
                <w:w w:val="80"/>
                <w:sz w:val="14"/>
              </w:rPr>
              <w:t>29.822,09</w:t>
            </w:r>
            <w:r>
              <w:rPr>
                <w:rFonts w:ascii="Microsoft Sans Serif"/>
                <w:spacing w:val="-1"/>
                <w:sz w:val="14"/>
              </w:rPr>
              <w:t xml:space="preserve"> </w:t>
            </w:r>
            <w:r>
              <w:rPr>
                <w:rFonts w:ascii="Microsoft Sans Serif"/>
                <w:spacing w:val="-5"/>
                <w:w w:val="90"/>
                <w:sz w:val="14"/>
              </w:rPr>
              <w:t>eur</w:t>
            </w:r>
          </w:p>
        </w:tc>
        <w:tc>
          <w:tcPr>
            <w:tcW w:w="1123" w:type="dxa"/>
          </w:tcPr>
          <w:p w14:paraId="2C5D1615" w14:textId="77777777" w:rsidR="006C5739" w:rsidRDefault="006C5739">
            <w:pPr>
              <w:pStyle w:val="TableParagraph"/>
              <w:spacing w:before="120"/>
              <w:rPr>
                <w:b/>
                <w:sz w:val="14"/>
              </w:rPr>
            </w:pPr>
          </w:p>
          <w:p w14:paraId="0A24FDFF" w14:textId="77777777" w:rsidR="006C5739" w:rsidRDefault="00B8641A">
            <w:pPr>
              <w:pStyle w:val="TableParagraph"/>
              <w:ind w:left="190"/>
              <w:rPr>
                <w:rFonts w:ascii="Microsoft Sans Serif"/>
                <w:sz w:val="14"/>
              </w:rPr>
            </w:pPr>
            <w:r>
              <w:rPr>
                <w:rFonts w:ascii="Microsoft Sans Serif"/>
                <w:w w:val="80"/>
                <w:sz w:val="14"/>
              </w:rPr>
              <w:t>277.334,25</w:t>
            </w:r>
            <w:r>
              <w:rPr>
                <w:rFonts w:ascii="Microsoft Sans Serif"/>
                <w:spacing w:val="-1"/>
                <w:w w:val="90"/>
                <w:sz w:val="14"/>
              </w:rPr>
              <w:t xml:space="preserve"> </w:t>
            </w:r>
            <w:r>
              <w:rPr>
                <w:rFonts w:ascii="Microsoft Sans Serif"/>
                <w:spacing w:val="-5"/>
                <w:w w:val="90"/>
                <w:sz w:val="14"/>
              </w:rPr>
              <w:t>eur</w:t>
            </w:r>
          </w:p>
        </w:tc>
      </w:tr>
      <w:tr w:rsidR="006C5739" w14:paraId="3BCDDAFC" w14:textId="77777777">
        <w:trPr>
          <w:trHeight w:val="421"/>
        </w:trPr>
        <w:tc>
          <w:tcPr>
            <w:tcW w:w="494" w:type="dxa"/>
          </w:tcPr>
          <w:p w14:paraId="14760D55" w14:textId="77777777" w:rsidR="006C5739" w:rsidRDefault="00B8641A">
            <w:pPr>
              <w:pStyle w:val="TableParagraph"/>
              <w:spacing w:before="98"/>
              <w:ind w:left="10" w:right="3"/>
              <w:jc w:val="center"/>
              <w:rPr>
                <w:rFonts w:ascii="Microsoft Sans Serif"/>
                <w:sz w:val="20"/>
              </w:rPr>
            </w:pPr>
            <w:r>
              <w:rPr>
                <w:rFonts w:ascii="Microsoft Sans Serif"/>
                <w:spacing w:val="-5"/>
                <w:w w:val="90"/>
                <w:sz w:val="20"/>
              </w:rPr>
              <w:t>7.</w:t>
            </w:r>
          </w:p>
        </w:tc>
        <w:tc>
          <w:tcPr>
            <w:tcW w:w="1560" w:type="dxa"/>
          </w:tcPr>
          <w:p w14:paraId="0FEA205E" w14:textId="77777777" w:rsidR="006C5739" w:rsidRDefault="00B8641A">
            <w:pPr>
              <w:pStyle w:val="TableParagraph"/>
              <w:spacing w:before="132"/>
              <w:ind w:left="100" w:right="93"/>
              <w:jc w:val="center"/>
              <w:rPr>
                <w:b/>
                <w:sz w:val="14"/>
              </w:rPr>
            </w:pPr>
            <w:r>
              <w:rPr>
                <w:b/>
                <w:w w:val="80"/>
                <w:sz w:val="14"/>
              </w:rPr>
              <w:t>Iznos</w:t>
            </w:r>
            <w:r>
              <w:rPr>
                <w:b/>
                <w:spacing w:val="-3"/>
                <w:sz w:val="14"/>
              </w:rPr>
              <w:t xml:space="preserve"> </w:t>
            </w:r>
            <w:r>
              <w:rPr>
                <w:b/>
                <w:w w:val="80"/>
                <w:sz w:val="14"/>
              </w:rPr>
              <w:t>glavnice</w:t>
            </w:r>
            <w:r>
              <w:rPr>
                <w:b/>
                <w:spacing w:val="-5"/>
                <w:sz w:val="14"/>
              </w:rPr>
              <w:t xml:space="preserve"> </w:t>
            </w:r>
            <w:r>
              <w:rPr>
                <w:b/>
                <w:spacing w:val="-4"/>
                <w:w w:val="80"/>
                <w:sz w:val="14"/>
              </w:rPr>
              <w:t>(kn)</w:t>
            </w:r>
          </w:p>
        </w:tc>
        <w:tc>
          <w:tcPr>
            <w:tcW w:w="1132" w:type="dxa"/>
          </w:tcPr>
          <w:p w14:paraId="23E86940" w14:textId="77777777" w:rsidR="006C5739" w:rsidRDefault="00B8641A">
            <w:pPr>
              <w:pStyle w:val="TableParagraph"/>
              <w:spacing w:before="134"/>
              <w:ind w:left="8"/>
              <w:jc w:val="center"/>
              <w:rPr>
                <w:rFonts w:ascii="Microsoft Sans Serif"/>
                <w:sz w:val="14"/>
              </w:rPr>
            </w:pPr>
            <w:r>
              <w:rPr>
                <w:rFonts w:ascii="Microsoft Sans Serif"/>
                <w:w w:val="80"/>
                <w:sz w:val="14"/>
              </w:rPr>
              <w:t>1.306.371,12</w:t>
            </w:r>
            <w:r>
              <w:rPr>
                <w:rFonts w:ascii="Microsoft Sans Serif"/>
                <w:spacing w:val="-1"/>
                <w:w w:val="90"/>
                <w:sz w:val="14"/>
              </w:rPr>
              <w:t xml:space="preserve"> </w:t>
            </w:r>
            <w:r>
              <w:rPr>
                <w:rFonts w:ascii="Microsoft Sans Serif"/>
                <w:spacing w:val="-5"/>
                <w:w w:val="90"/>
                <w:sz w:val="14"/>
              </w:rPr>
              <w:t>eur</w:t>
            </w:r>
          </w:p>
        </w:tc>
        <w:tc>
          <w:tcPr>
            <w:tcW w:w="1132" w:type="dxa"/>
          </w:tcPr>
          <w:p w14:paraId="261A9172" w14:textId="77777777" w:rsidR="006C5739" w:rsidRDefault="00B8641A">
            <w:pPr>
              <w:pStyle w:val="TableParagraph"/>
              <w:spacing w:before="134"/>
              <w:ind w:left="9"/>
              <w:jc w:val="center"/>
              <w:rPr>
                <w:rFonts w:ascii="Microsoft Sans Serif"/>
                <w:sz w:val="14"/>
              </w:rPr>
            </w:pPr>
            <w:r>
              <w:rPr>
                <w:rFonts w:ascii="Microsoft Sans Serif"/>
                <w:w w:val="80"/>
                <w:sz w:val="14"/>
              </w:rPr>
              <w:t>3.649.877,23</w:t>
            </w:r>
            <w:r>
              <w:rPr>
                <w:rFonts w:ascii="Microsoft Sans Serif"/>
                <w:spacing w:val="-1"/>
                <w:w w:val="90"/>
                <w:sz w:val="14"/>
              </w:rPr>
              <w:t xml:space="preserve"> </w:t>
            </w:r>
            <w:r>
              <w:rPr>
                <w:rFonts w:ascii="Microsoft Sans Serif"/>
                <w:spacing w:val="-5"/>
                <w:w w:val="90"/>
                <w:sz w:val="14"/>
              </w:rPr>
              <w:t>eur</w:t>
            </w:r>
          </w:p>
        </w:tc>
        <w:tc>
          <w:tcPr>
            <w:tcW w:w="1274" w:type="dxa"/>
          </w:tcPr>
          <w:p w14:paraId="644A8A0B" w14:textId="77777777" w:rsidR="006C5739" w:rsidRDefault="00B8641A">
            <w:pPr>
              <w:pStyle w:val="TableParagraph"/>
              <w:spacing w:before="134"/>
              <w:ind w:left="9"/>
              <w:jc w:val="center"/>
              <w:rPr>
                <w:rFonts w:ascii="Microsoft Sans Serif"/>
                <w:sz w:val="14"/>
              </w:rPr>
            </w:pPr>
            <w:r>
              <w:rPr>
                <w:rFonts w:ascii="Microsoft Sans Serif"/>
                <w:w w:val="80"/>
                <w:sz w:val="14"/>
              </w:rPr>
              <w:t>2.415.555,11</w:t>
            </w:r>
            <w:r>
              <w:rPr>
                <w:rFonts w:ascii="Microsoft Sans Serif"/>
                <w:spacing w:val="-1"/>
                <w:w w:val="90"/>
                <w:sz w:val="14"/>
              </w:rPr>
              <w:t xml:space="preserve"> </w:t>
            </w:r>
            <w:r>
              <w:rPr>
                <w:rFonts w:ascii="Microsoft Sans Serif"/>
                <w:spacing w:val="-5"/>
                <w:w w:val="90"/>
                <w:sz w:val="14"/>
              </w:rPr>
              <w:t>eur</w:t>
            </w:r>
          </w:p>
        </w:tc>
        <w:tc>
          <w:tcPr>
            <w:tcW w:w="1201" w:type="dxa"/>
          </w:tcPr>
          <w:p w14:paraId="1A9EBAB7" w14:textId="77777777" w:rsidR="006C5739" w:rsidRDefault="00B8641A">
            <w:pPr>
              <w:pStyle w:val="TableParagraph"/>
              <w:spacing w:before="134"/>
              <w:ind w:left="131" w:right="120"/>
              <w:jc w:val="center"/>
              <w:rPr>
                <w:rFonts w:ascii="Microsoft Sans Serif"/>
                <w:sz w:val="14"/>
              </w:rPr>
            </w:pPr>
            <w:r>
              <w:rPr>
                <w:rFonts w:ascii="Microsoft Sans Serif"/>
                <w:w w:val="80"/>
                <w:sz w:val="14"/>
              </w:rPr>
              <w:t>237.500,00</w:t>
            </w:r>
            <w:r>
              <w:rPr>
                <w:rFonts w:ascii="Microsoft Sans Serif"/>
                <w:spacing w:val="-1"/>
                <w:w w:val="90"/>
                <w:sz w:val="14"/>
              </w:rPr>
              <w:t xml:space="preserve"> </w:t>
            </w:r>
            <w:r>
              <w:rPr>
                <w:rFonts w:ascii="Microsoft Sans Serif"/>
                <w:spacing w:val="-5"/>
                <w:w w:val="90"/>
                <w:sz w:val="14"/>
              </w:rPr>
              <w:t>eur</w:t>
            </w:r>
          </w:p>
        </w:tc>
        <w:tc>
          <w:tcPr>
            <w:tcW w:w="990" w:type="dxa"/>
          </w:tcPr>
          <w:p w14:paraId="566DB57A" w14:textId="77777777" w:rsidR="006C5739" w:rsidRDefault="00B8641A">
            <w:pPr>
              <w:pStyle w:val="TableParagraph"/>
              <w:spacing w:before="134"/>
              <w:ind w:left="16"/>
              <w:jc w:val="center"/>
              <w:rPr>
                <w:rFonts w:ascii="Microsoft Sans Serif"/>
                <w:sz w:val="14"/>
              </w:rPr>
            </w:pPr>
            <w:r>
              <w:rPr>
                <w:rFonts w:ascii="Microsoft Sans Serif"/>
                <w:w w:val="80"/>
                <w:sz w:val="14"/>
              </w:rPr>
              <w:t>39.816,84</w:t>
            </w:r>
            <w:r>
              <w:rPr>
                <w:rFonts w:ascii="Microsoft Sans Serif"/>
                <w:spacing w:val="-1"/>
                <w:sz w:val="14"/>
              </w:rPr>
              <w:t xml:space="preserve"> </w:t>
            </w:r>
            <w:r>
              <w:rPr>
                <w:rFonts w:ascii="Microsoft Sans Serif"/>
                <w:spacing w:val="-5"/>
                <w:w w:val="90"/>
                <w:sz w:val="14"/>
              </w:rPr>
              <w:t>eur</w:t>
            </w:r>
          </w:p>
        </w:tc>
        <w:tc>
          <w:tcPr>
            <w:tcW w:w="1134" w:type="dxa"/>
          </w:tcPr>
          <w:p w14:paraId="49D7EF99" w14:textId="77777777" w:rsidR="006C5739" w:rsidRDefault="00B8641A">
            <w:pPr>
              <w:pStyle w:val="TableParagraph"/>
              <w:spacing w:before="134"/>
              <w:ind w:left="16"/>
              <w:jc w:val="center"/>
              <w:rPr>
                <w:rFonts w:ascii="Microsoft Sans Serif"/>
                <w:sz w:val="14"/>
              </w:rPr>
            </w:pPr>
            <w:r>
              <w:rPr>
                <w:rFonts w:ascii="Microsoft Sans Serif"/>
                <w:w w:val="80"/>
                <w:sz w:val="14"/>
              </w:rPr>
              <w:t>106.178,25</w:t>
            </w:r>
            <w:r>
              <w:rPr>
                <w:rFonts w:ascii="Microsoft Sans Serif"/>
                <w:spacing w:val="-1"/>
                <w:w w:val="90"/>
                <w:sz w:val="14"/>
              </w:rPr>
              <w:t xml:space="preserve"> </w:t>
            </w:r>
            <w:r>
              <w:rPr>
                <w:rFonts w:ascii="Microsoft Sans Serif"/>
                <w:spacing w:val="-5"/>
                <w:w w:val="90"/>
                <w:sz w:val="14"/>
              </w:rPr>
              <w:t>eur</w:t>
            </w:r>
          </w:p>
        </w:tc>
        <w:tc>
          <w:tcPr>
            <w:tcW w:w="1131" w:type="dxa"/>
          </w:tcPr>
          <w:p w14:paraId="7C0F9818" w14:textId="77777777" w:rsidR="006C5739" w:rsidRDefault="00B8641A">
            <w:pPr>
              <w:pStyle w:val="TableParagraph"/>
              <w:spacing w:before="134"/>
              <w:ind w:left="22"/>
              <w:jc w:val="center"/>
              <w:rPr>
                <w:rFonts w:ascii="Microsoft Sans Serif"/>
                <w:sz w:val="14"/>
              </w:rPr>
            </w:pPr>
            <w:r>
              <w:rPr>
                <w:rFonts w:ascii="Microsoft Sans Serif"/>
                <w:w w:val="80"/>
                <w:sz w:val="14"/>
              </w:rPr>
              <w:t>3.318.070,21</w:t>
            </w:r>
            <w:r>
              <w:rPr>
                <w:rFonts w:ascii="Microsoft Sans Serif"/>
                <w:spacing w:val="-1"/>
                <w:w w:val="90"/>
                <w:sz w:val="14"/>
              </w:rPr>
              <w:t xml:space="preserve"> </w:t>
            </w:r>
            <w:r>
              <w:rPr>
                <w:rFonts w:ascii="Microsoft Sans Serif"/>
                <w:spacing w:val="-5"/>
                <w:w w:val="90"/>
                <w:sz w:val="14"/>
              </w:rPr>
              <w:t>eur</w:t>
            </w:r>
          </w:p>
        </w:tc>
        <w:tc>
          <w:tcPr>
            <w:tcW w:w="1133" w:type="dxa"/>
          </w:tcPr>
          <w:p w14:paraId="7D4AD6E9" w14:textId="77777777" w:rsidR="006C5739" w:rsidRDefault="00B8641A">
            <w:pPr>
              <w:pStyle w:val="TableParagraph"/>
              <w:spacing w:before="134"/>
              <w:ind w:left="141" w:right="117"/>
              <w:jc w:val="center"/>
              <w:rPr>
                <w:rFonts w:ascii="Microsoft Sans Serif"/>
                <w:sz w:val="14"/>
              </w:rPr>
            </w:pPr>
            <w:r>
              <w:rPr>
                <w:rFonts w:ascii="Microsoft Sans Serif"/>
                <w:w w:val="80"/>
                <w:sz w:val="14"/>
              </w:rPr>
              <w:t>193.750,00</w:t>
            </w:r>
            <w:r>
              <w:rPr>
                <w:rFonts w:ascii="Microsoft Sans Serif"/>
                <w:spacing w:val="-1"/>
                <w:w w:val="90"/>
                <w:sz w:val="14"/>
              </w:rPr>
              <w:t xml:space="preserve"> </w:t>
            </w:r>
            <w:r>
              <w:rPr>
                <w:rFonts w:ascii="Microsoft Sans Serif"/>
                <w:spacing w:val="-5"/>
                <w:w w:val="90"/>
                <w:sz w:val="14"/>
              </w:rPr>
              <w:t>eur</w:t>
            </w:r>
          </w:p>
        </w:tc>
        <w:tc>
          <w:tcPr>
            <w:tcW w:w="1273" w:type="dxa"/>
          </w:tcPr>
          <w:p w14:paraId="3B23B523" w14:textId="77777777" w:rsidR="006C5739" w:rsidRDefault="00B8641A">
            <w:pPr>
              <w:pStyle w:val="TableParagraph"/>
              <w:spacing w:before="134"/>
              <w:ind w:left="30"/>
              <w:jc w:val="center"/>
              <w:rPr>
                <w:rFonts w:ascii="Microsoft Sans Serif"/>
                <w:sz w:val="14"/>
              </w:rPr>
            </w:pPr>
            <w:r>
              <w:rPr>
                <w:rFonts w:ascii="Microsoft Sans Serif"/>
                <w:w w:val="80"/>
                <w:sz w:val="14"/>
              </w:rPr>
              <w:t>50.600,57</w:t>
            </w:r>
            <w:r>
              <w:rPr>
                <w:rFonts w:ascii="Microsoft Sans Serif"/>
                <w:spacing w:val="-1"/>
                <w:sz w:val="14"/>
              </w:rPr>
              <w:t xml:space="preserve"> </w:t>
            </w:r>
            <w:r>
              <w:rPr>
                <w:rFonts w:ascii="Microsoft Sans Serif"/>
                <w:spacing w:val="-5"/>
                <w:w w:val="90"/>
                <w:sz w:val="14"/>
              </w:rPr>
              <w:t>eur</w:t>
            </w:r>
          </w:p>
        </w:tc>
        <w:tc>
          <w:tcPr>
            <w:tcW w:w="1133" w:type="dxa"/>
          </w:tcPr>
          <w:p w14:paraId="63E8C95E" w14:textId="77777777" w:rsidR="006C5739" w:rsidRDefault="00B8641A">
            <w:pPr>
              <w:pStyle w:val="TableParagraph"/>
              <w:spacing w:before="134"/>
              <w:ind w:left="141" w:right="111"/>
              <w:jc w:val="center"/>
              <w:rPr>
                <w:rFonts w:ascii="Microsoft Sans Serif"/>
                <w:sz w:val="14"/>
              </w:rPr>
            </w:pPr>
            <w:r>
              <w:rPr>
                <w:rFonts w:ascii="Microsoft Sans Serif"/>
                <w:w w:val="80"/>
                <w:sz w:val="14"/>
              </w:rPr>
              <w:t>29.822,09</w:t>
            </w:r>
            <w:r>
              <w:rPr>
                <w:rFonts w:ascii="Microsoft Sans Serif"/>
                <w:spacing w:val="-1"/>
                <w:sz w:val="14"/>
              </w:rPr>
              <w:t xml:space="preserve"> </w:t>
            </w:r>
            <w:r>
              <w:rPr>
                <w:rFonts w:ascii="Microsoft Sans Serif"/>
                <w:spacing w:val="-5"/>
                <w:w w:val="90"/>
                <w:sz w:val="14"/>
              </w:rPr>
              <w:t>eur</w:t>
            </w:r>
          </w:p>
        </w:tc>
        <w:tc>
          <w:tcPr>
            <w:tcW w:w="1123" w:type="dxa"/>
          </w:tcPr>
          <w:p w14:paraId="74820A30" w14:textId="77777777" w:rsidR="006C5739" w:rsidRDefault="00B8641A">
            <w:pPr>
              <w:pStyle w:val="TableParagraph"/>
              <w:spacing w:before="134"/>
              <w:ind w:left="123"/>
              <w:rPr>
                <w:rFonts w:ascii="Microsoft Sans Serif"/>
                <w:sz w:val="14"/>
              </w:rPr>
            </w:pPr>
            <w:r>
              <w:rPr>
                <w:rFonts w:ascii="Microsoft Sans Serif"/>
                <w:w w:val="80"/>
                <w:sz w:val="14"/>
              </w:rPr>
              <w:t>277.334,25</w:t>
            </w:r>
            <w:r>
              <w:rPr>
                <w:rFonts w:ascii="Microsoft Sans Serif"/>
                <w:spacing w:val="-1"/>
                <w:w w:val="90"/>
                <w:sz w:val="14"/>
              </w:rPr>
              <w:t xml:space="preserve"> </w:t>
            </w:r>
            <w:r>
              <w:rPr>
                <w:rFonts w:ascii="Microsoft Sans Serif"/>
                <w:spacing w:val="-5"/>
                <w:w w:val="90"/>
                <w:sz w:val="14"/>
              </w:rPr>
              <w:t>eur</w:t>
            </w:r>
          </w:p>
        </w:tc>
      </w:tr>
      <w:tr w:rsidR="006C5739" w14:paraId="4480DFAA" w14:textId="77777777">
        <w:trPr>
          <w:trHeight w:val="398"/>
        </w:trPr>
        <w:tc>
          <w:tcPr>
            <w:tcW w:w="494" w:type="dxa"/>
          </w:tcPr>
          <w:p w14:paraId="6356BFA6" w14:textId="77777777" w:rsidR="006C5739" w:rsidRDefault="00B8641A">
            <w:pPr>
              <w:pStyle w:val="TableParagraph"/>
              <w:spacing w:before="86"/>
              <w:ind w:left="10" w:right="3"/>
              <w:jc w:val="center"/>
              <w:rPr>
                <w:rFonts w:ascii="Microsoft Sans Serif"/>
                <w:sz w:val="20"/>
              </w:rPr>
            </w:pPr>
            <w:r>
              <w:rPr>
                <w:rFonts w:ascii="Microsoft Sans Serif"/>
                <w:spacing w:val="-5"/>
                <w:w w:val="90"/>
                <w:sz w:val="20"/>
              </w:rPr>
              <w:t>8.</w:t>
            </w:r>
          </w:p>
        </w:tc>
        <w:tc>
          <w:tcPr>
            <w:tcW w:w="1560" w:type="dxa"/>
          </w:tcPr>
          <w:p w14:paraId="120335CC" w14:textId="77777777" w:rsidR="006C5739" w:rsidRDefault="00B8641A">
            <w:pPr>
              <w:pStyle w:val="TableParagraph"/>
              <w:spacing w:before="120"/>
              <w:ind w:left="100" w:right="93"/>
              <w:jc w:val="center"/>
              <w:rPr>
                <w:b/>
                <w:sz w:val="14"/>
              </w:rPr>
            </w:pPr>
            <w:r>
              <w:rPr>
                <w:b/>
                <w:w w:val="80"/>
                <w:sz w:val="14"/>
              </w:rPr>
              <w:t>Iznos</w:t>
            </w:r>
            <w:r>
              <w:rPr>
                <w:b/>
                <w:spacing w:val="-5"/>
                <w:sz w:val="14"/>
              </w:rPr>
              <w:t xml:space="preserve"> </w:t>
            </w:r>
            <w:r>
              <w:rPr>
                <w:b/>
                <w:w w:val="80"/>
                <w:sz w:val="14"/>
              </w:rPr>
              <w:t>kamata</w:t>
            </w:r>
            <w:r>
              <w:rPr>
                <w:b/>
                <w:spacing w:val="-4"/>
                <w:sz w:val="14"/>
              </w:rPr>
              <w:t xml:space="preserve"> </w:t>
            </w:r>
            <w:r>
              <w:rPr>
                <w:b/>
                <w:spacing w:val="-4"/>
                <w:w w:val="80"/>
                <w:sz w:val="14"/>
              </w:rPr>
              <w:t>(kn)</w:t>
            </w:r>
          </w:p>
        </w:tc>
        <w:tc>
          <w:tcPr>
            <w:tcW w:w="1132" w:type="dxa"/>
          </w:tcPr>
          <w:p w14:paraId="20339B91" w14:textId="77777777" w:rsidR="006C5739" w:rsidRDefault="00B8641A">
            <w:pPr>
              <w:pStyle w:val="TableParagraph"/>
              <w:spacing w:before="122"/>
              <w:ind w:left="8"/>
              <w:jc w:val="center"/>
              <w:rPr>
                <w:rFonts w:ascii="Microsoft Sans Serif"/>
                <w:sz w:val="14"/>
              </w:rPr>
            </w:pPr>
            <w:r>
              <w:rPr>
                <w:rFonts w:ascii="Microsoft Sans Serif"/>
                <w:w w:val="80"/>
                <w:sz w:val="14"/>
              </w:rPr>
              <w:t>431.449,86</w:t>
            </w:r>
            <w:r>
              <w:rPr>
                <w:rFonts w:ascii="Microsoft Sans Serif"/>
                <w:spacing w:val="-1"/>
                <w:w w:val="90"/>
                <w:sz w:val="14"/>
              </w:rPr>
              <w:t xml:space="preserve"> </w:t>
            </w:r>
            <w:r>
              <w:rPr>
                <w:rFonts w:ascii="Microsoft Sans Serif"/>
                <w:spacing w:val="-5"/>
                <w:w w:val="90"/>
                <w:sz w:val="14"/>
              </w:rPr>
              <w:t>eur</w:t>
            </w:r>
          </w:p>
        </w:tc>
        <w:tc>
          <w:tcPr>
            <w:tcW w:w="1132" w:type="dxa"/>
          </w:tcPr>
          <w:p w14:paraId="76E3D5F3" w14:textId="77777777" w:rsidR="006C5739" w:rsidRDefault="00B8641A">
            <w:pPr>
              <w:pStyle w:val="TableParagraph"/>
              <w:spacing w:before="122"/>
              <w:ind w:left="9"/>
              <w:jc w:val="center"/>
              <w:rPr>
                <w:rFonts w:ascii="Microsoft Sans Serif"/>
                <w:sz w:val="14"/>
              </w:rPr>
            </w:pPr>
            <w:r>
              <w:rPr>
                <w:rFonts w:ascii="Microsoft Sans Serif"/>
                <w:w w:val="80"/>
                <w:sz w:val="14"/>
              </w:rPr>
              <w:t>377.894,70</w:t>
            </w:r>
            <w:r>
              <w:rPr>
                <w:rFonts w:ascii="Microsoft Sans Serif"/>
                <w:spacing w:val="-1"/>
                <w:w w:val="90"/>
                <w:sz w:val="14"/>
              </w:rPr>
              <w:t xml:space="preserve"> </w:t>
            </w:r>
            <w:r>
              <w:rPr>
                <w:rFonts w:ascii="Microsoft Sans Serif"/>
                <w:spacing w:val="-5"/>
                <w:w w:val="90"/>
                <w:sz w:val="14"/>
              </w:rPr>
              <w:t>eur</w:t>
            </w:r>
          </w:p>
        </w:tc>
        <w:tc>
          <w:tcPr>
            <w:tcW w:w="1274" w:type="dxa"/>
          </w:tcPr>
          <w:p w14:paraId="1D93C809" w14:textId="77777777" w:rsidR="006C5739" w:rsidRDefault="00B8641A">
            <w:pPr>
              <w:pStyle w:val="TableParagraph"/>
              <w:spacing w:before="122"/>
              <w:ind w:left="9"/>
              <w:jc w:val="center"/>
              <w:rPr>
                <w:rFonts w:ascii="Microsoft Sans Serif"/>
                <w:sz w:val="14"/>
              </w:rPr>
            </w:pPr>
            <w:r>
              <w:rPr>
                <w:rFonts w:ascii="Microsoft Sans Serif"/>
                <w:w w:val="80"/>
                <w:sz w:val="14"/>
              </w:rPr>
              <w:t>431.456,79</w:t>
            </w:r>
            <w:r>
              <w:rPr>
                <w:rFonts w:ascii="Microsoft Sans Serif"/>
                <w:spacing w:val="-1"/>
                <w:w w:val="90"/>
                <w:sz w:val="14"/>
              </w:rPr>
              <w:t xml:space="preserve"> </w:t>
            </w:r>
            <w:r>
              <w:rPr>
                <w:rFonts w:ascii="Microsoft Sans Serif"/>
                <w:spacing w:val="-5"/>
                <w:w w:val="90"/>
                <w:sz w:val="14"/>
              </w:rPr>
              <w:t>eur</w:t>
            </w:r>
          </w:p>
        </w:tc>
        <w:tc>
          <w:tcPr>
            <w:tcW w:w="1201" w:type="dxa"/>
          </w:tcPr>
          <w:p w14:paraId="496DC561" w14:textId="77777777" w:rsidR="006C5739" w:rsidRDefault="00B8641A">
            <w:pPr>
              <w:pStyle w:val="TableParagraph"/>
              <w:spacing w:before="122"/>
              <w:ind w:left="131" w:right="122"/>
              <w:jc w:val="center"/>
              <w:rPr>
                <w:rFonts w:ascii="Microsoft Sans Serif"/>
                <w:sz w:val="14"/>
              </w:rPr>
            </w:pPr>
            <w:r>
              <w:rPr>
                <w:rFonts w:ascii="Microsoft Sans Serif"/>
                <w:w w:val="80"/>
                <w:sz w:val="14"/>
              </w:rPr>
              <w:t>27.040,60</w:t>
            </w:r>
            <w:r>
              <w:rPr>
                <w:rFonts w:ascii="Microsoft Sans Serif"/>
                <w:spacing w:val="-1"/>
                <w:sz w:val="14"/>
              </w:rPr>
              <w:t xml:space="preserve"> </w:t>
            </w:r>
            <w:r>
              <w:rPr>
                <w:rFonts w:ascii="Microsoft Sans Serif"/>
                <w:spacing w:val="-5"/>
                <w:w w:val="90"/>
                <w:sz w:val="14"/>
              </w:rPr>
              <w:t>eur</w:t>
            </w:r>
          </w:p>
        </w:tc>
        <w:tc>
          <w:tcPr>
            <w:tcW w:w="990" w:type="dxa"/>
          </w:tcPr>
          <w:p w14:paraId="1339F85A" w14:textId="77777777" w:rsidR="006C5739" w:rsidRDefault="00B8641A">
            <w:pPr>
              <w:pStyle w:val="TableParagraph"/>
              <w:spacing w:before="122"/>
              <w:ind w:left="16"/>
              <w:jc w:val="center"/>
              <w:rPr>
                <w:rFonts w:ascii="Microsoft Sans Serif"/>
                <w:sz w:val="14"/>
              </w:rPr>
            </w:pPr>
            <w:r>
              <w:rPr>
                <w:rFonts w:ascii="Microsoft Sans Serif"/>
                <w:w w:val="80"/>
                <w:sz w:val="14"/>
              </w:rPr>
              <w:t>10.148,35</w:t>
            </w:r>
            <w:r>
              <w:rPr>
                <w:rFonts w:ascii="Microsoft Sans Serif"/>
                <w:spacing w:val="-1"/>
                <w:sz w:val="14"/>
              </w:rPr>
              <w:t xml:space="preserve"> </w:t>
            </w:r>
            <w:r>
              <w:rPr>
                <w:rFonts w:ascii="Microsoft Sans Serif"/>
                <w:spacing w:val="-5"/>
                <w:w w:val="90"/>
                <w:sz w:val="14"/>
              </w:rPr>
              <w:t>eur</w:t>
            </w:r>
          </w:p>
        </w:tc>
        <w:tc>
          <w:tcPr>
            <w:tcW w:w="1134" w:type="dxa"/>
          </w:tcPr>
          <w:p w14:paraId="31F94D91" w14:textId="77777777" w:rsidR="006C5739" w:rsidRDefault="00B8641A">
            <w:pPr>
              <w:pStyle w:val="TableParagraph"/>
              <w:spacing w:before="122"/>
              <w:ind w:left="14"/>
              <w:jc w:val="center"/>
              <w:rPr>
                <w:rFonts w:ascii="Microsoft Sans Serif"/>
                <w:sz w:val="14"/>
              </w:rPr>
            </w:pPr>
            <w:r>
              <w:rPr>
                <w:rFonts w:ascii="Microsoft Sans Serif"/>
                <w:w w:val="80"/>
                <w:sz w:val="14"/>
              </w:rPr>
              <w:t>17.005,85</w:t>
            </w:r>
            <w:r>
              <w:rPr>
                <w:rFonts w:ascii="Microsoft Sans Serif"/>
                <w:spacing w:val="-1"/>
                <w:sz w:val="14"/>
              </w:rPr>
              <w:t xml:space="preserve"> </w:t>
            </w:r>
            <w:r>
              <w:rPr>
                <w:rFonts w:ascii="Microsoft Sans Serif"/>
                <w:spacing w:val="-5"/>
                <w:w w:val="90"/>
                <w:sz w:val="14"/>
              </w:rPr>
              <w:t>eur</w:t>
            </w:r>
          </w:p>
        </w:tc>
        <w:tc>
          <w:tcPr>
            <w:tcW w:w="1131" w:type="dxa"/>
          </w:tcPr>
          <w:p w14:paraId="44218858" w14:textId="77777777" w:rsidR="006C5739" w:rsidRDefault="00B8641A">
            <w:pPr>
              <w:pStyle w:val="TableParagraph"/>
              <w:spacing w:before="122"/>
              <w:ind w:left="22"/>
              <w:jc w:val="center"/>
              <w:rPr>
                <w:rFonts w:ascii="Microsoft Sans Serif"/>
                <w:sz w:val="14"/>
              </w:rPr>
            </w:pPr>
            <w:r>
              <w:rPr>
                <w:rFonts w:ascii="Microsoft Sans Serif"/>
                <w:w w:val="80"/>
                <w:sz w:val="14"/>
              </w:rPr>
              <w:t>466.944,45</w:t>
            </w:r>
            <w:r>
              <w:rPr>
                <w:rFonts w:ascii="Microsoft Sans Serif"/>
                <w:spacing w:val="-1"/>
                <w:w w:val="90"/>
                <w:sz w:val="14"/>
              </w:rPr>
              <w:t xml:space="preserve"> </w:t>
            </w:r>
            <w:r>
              <w:rPr>
                <w:rFonts w:ascii="Microsoft Sans Serif"/>
                <w:spacing w:val="-5"/>
                <w:w w:val="90"/>
                <w:sz w:val="14"/>
              </w:rPr>
              <w:t>eur</w:t>
            </w:r>
          </w:p>
        </w:tc>
        <w:tc>
          <w:tcPr>
            <w:tcW w:w="1133" w:type="dxa"/>
          </w:tcPr>
          <w:p w14:paraId="55787B8C" w14:textId="77777777" w:rsidR="006C5739" w:rsidRDefault="00B8641A">
            <w:pPr>
              <w:pStyle w:val="TableParagraph"/>
              <w:spacing w:before="122"/>
              <w:ind w:left="141" w:right="119"/>
              <w:jc w:val="center"/>
              <w:rPr>
                <w:rFonts w:ascii="Microsoft Sans Serif"/>
                <w:sz w:val="14"/>
              </w:rPr>
            </w:pPr>
            <w:r>
              <w:rPr>
                <w:rFonts w:ascii="Microsoft Sans Serif"/>
                <w:w w:val="80"/>
                <w:sz w:val="14"/>
              </w:rPr>
              <w:t>22.368,10</w:t>
            </w:r>
            <w:r>
              <w:rPr>
                <w:rFonts w:ascii="Microsoft Sans Serif"/>
                <w:spacing w:val="-1"/>
                <w:sz w:val="14"/>
              </w:rPr>
              <w:t xml:space="preserve"> </w:t>
            </w:r>
            <w:r>
              <w:rPr>
                <w:rFonts w:ascii="Microsoft Sans Serif"/>
                <w:spacing w:val="-5"/>
                <w:w w:val="90"/>
                <w:sz w:val="14"/>
              </w:rPr>
              <w:t>eur</w:t>
            </w:r>
          </w:p>
        </w:tc>
        <w:tc>
          <w:tcPr>
            <w:tcW w:w="1273" w:type="dxa"/>
          </w:tcPr>
          <w:p w14:paraId="0A289310" w14:textId="77777777" w:rsidR="006C5739" w:rsidRDefault="00B8641A">
            <w:pPr>
              <w:pStyle w:val="TableParagraph"/>
              <w:spacing w:before="122"/>
              <w:ind w:left="30"/>
              <w:jc w:val="center"/>
              <w:rPr>
                <w:rFonts w:ascii="Microsoft Sans Serif"/>
                <w:sz w:val="14"/>
              </w:rPr>
            </w:pPr>
            <w:r>
              <w:rPr>
                <w:rFonts w:ascii="Microsoft Sans Serif"/>
                <w:w w:val="80"/>
                <w:sz w:val="14"/>
              </w:rPr>
              <w:t>319,80</w:t>
            </w:r>
            <w:r>
              <w:rPr>
                <w:rFonts w:ascii="Microsoft Sans Serif"/>
                <w:spacing w:val="-1"/>
                <w:w w:val="90"/>
                <w:sz w:val="14"/>
              </w:rPr>
              <w:t xml:space="preserve"> </w:t>
            </w:r>
            <w:r>
              <w:rPr>
                <w:rFonts w:ascii="Microsoft Sans Serif"/>
                <w:spacing w:val="-5"/>
                <w:w w:val="90"/>
                <w:sz w:val="14"/>
              </w:rPr>
              <w:t>eur</w:t>
            </w:r>
          </w:p>
        </w:tc>
        <w:tc>
          <w:tcPr>
            <w:tcW w:w="1133" w:type="dxa"/>
          </w:tcPr>
          <w:p w14:paraId="519E8130" w14:textId="77777777" w:rsidR="006C5739" w:rsidRDefault="00B8641A">
            <w:pPr>
              <w:pStyle w:val="TableParagraph"/>
              <w:spacing w:before="122"/>
              <w:ind w:left="141" w:right="111"/>
              <w:jc w:val="center"/>
              <w:rPr>
                <w:rFonts w:ascii="Microsoft Sans Serif"/>
                <w:sz w:val="14"/>
              </w:rPr>
            </w:pPr>
            <w:r>
              <w:rPr>
                <w:rFonts w:ascii="Microsoft Sans Serif"/>
                <w:w w:val="80"/>
                <w:sz w:val="14"/>
              </w:rPr>
              <w:t>6.008,03</w:t>
            </w:r>
            <w:r>
              <w:rPr>
                <w:rFonts w:ascii="Microsoft Sans Serif"/>
                <w:spacing w:val="-1"/>
                <w:w w:val="90"/>
                <w:sz w:val="14"/>
              </w:rPr>
              <w:t xml:space="preserve"> </w:t>
            </w:r>
            <w:r>
              <w:rPr>
                <w:rFonts w:ascii="Microsoft Sans Serif"/>
                <w:spacing w:val="-5"/>
                <w:w w:val="90"/>
                <w:sz w:val="14"/>
              </w:rPr>
              <w:t>eur</w:t>
            </w:r>
          </w:p>
        </w:tc>
        <w:tc>
          <w:tcPr>
            <w:tcW w:w="1123" w:type="dxa"/>
          </w:tcPr>
          <w:p w14:paraId="48CEE701" w14:textId="77777777" w:rsidR="006C5739" w:rsidRDefault="00B8641A">
            <w:pPr>
              <w:pStyle w:val="TableParagraph"/>
              <w:spacing w:before="122"/>
              <w:ind w:left="190"/>
              <w:rPr>
                <w:rFonts w:ascii="Microsoft Sans Serif"/>
                <w:sz w:val="14"/>
              </w:rPr>
            </w:pPr>
            <w:r>
              <w:rPr>
                <w:rFonts w:ascii="Microsoft Sans Serif"/>
                <w:w w:val="80"/>
                <w:sz w:val="14"/>
              </w:rPr>
              <w:t>232.490,30</w:t>
            </w:r>
            <w:r>
              <w:rPr>
                <w:rFonts w:ascii="Microsoft Sans Serif"/>
                <w:spacing w:val="-1"/>
                <w:w w:val="90"/>
                <w:sz w:val="14"/>
              </w:rPr>
              <w:t xml:space="preserve"> </w:t>
            </w:r>
            <w:r>
              <w:rPr>
                <w:rFonts w:ascii="Microsoft Sans Serif"/>
                <w:spacing w:val="-5"/>
                <w:w w:val="90"/>
                <w:sz w:val="14"/>
              </w:rPr>
              <w:t>eur</w:t>
            </w:r>
          </w:p>
        </w:tc>
      </w:tr>
      <w:tr w:rsidR="006C5739" w14:paraId="430DCFAF" w14:textId="77777777">
        <w:trPr>
          <w:trHeight w:val="419"/>
        </w:trPr>
        <w:tc>
          <w:tcPr>
            <w:tcW w:w="494" w:type="dxa"/>
          </w:tcPr>
          <w:p w14:paraId="1F114F7B" w14:textId="77777777" w:rsidR="006C5739" w:rsidRDefault="00B8641A">
            <w:pPr>
              <w:pStyle w:val="TableParagraph"/>
              <w:spacing w:before="98"/>
              <w:ind w:left="10" w:right="3"/>
              <w:jc w:val="center"/>
              <w:rPr>
                <w:rFonts w:ascii="Microsoft Sans Serif"/>
                <w:sz w:val="20"/>
              </w:rPr>
            </w:pPr>
            <w:r>
              <w:rPr>
                <w:rFonts w:ascii="Microsoft Sans Serif"/>
                <w:spacing w:val="-5"/>
                <w:w w:val="90"/>
                <w:sz w:val="20"/>
              </w:rPr>
              <w:t>9.</w:t>
            </w:r>
          </w:p>
        </w:tc>
        <w:tc>
          <w:tcPr>
            <w:tcW w:w="1560" w:type="dxa"/>
          </w:tcPr>
          <w:p w14:paraId="7622E989" w14:textId="77777777" w:rsidR="006C5739" w:rsidRDefault="00B8641A">
            <w:pPr>
              <w:pStyle w:val="TableParagraph"/>
              <w:spacing w:before="51"/>
              <w:ind w:left="485" w:right="307" w:hanging="168"/>
              <w:rPr>
                <w:b/>
                <w:sz w:val="14"/>
              </w:rPr>
            </w:pPr>
            <w:r>
              <w:rPr>
                <w:b/>
                <w:spacing w:val="-2"/>
                <w:w w:val="85"/>
                <w:sz w:val="14"/>
              </w:rPr>
              <w:t>Kamatna</w:t>
            </w:r>
            <w:r>
              <w:rPr>
                <w:b/>
                <w:spacing w:val="-8"/>
                <w:sz w:val="14"/>
              </w:rPr>
              <w:t xml:space="preserve"> </w:t>
            </w:r>
            <w:r>
              <w:rPr>
                <w:b/>
                <w:spacing w:val="-2"/>
                <w:w w:val="85"/>
                <w:sz w:val="14"/>
              </w:rPr>
              <w:t>stopa</w:t>
            </w:r>
            <w:r>
              <w:rPr>
                <w:b/>
                <w:spacing w:val="2"/>
                <w:sz w:val="14"/>
              </w:rPr>
              <w:t xml:space="preserve"> </w:t>
            </w:r>
            <w:r>
              <w:rPr>
                <w:b/>
                <w:spacing w:val="-2"/>
                <w:w w:val="85"/>
                <w:sz w:val="14"/>
              </w:rPr>
              <w:t>-</w:t>
            </w:r>
            <w:r>
              <w:rPr>
                <w:b/>
                <w:spacing w:val="40"/>
                <w:sz w:val="14"/>
              </w:rPr>
              <w:t xml:space="preserve"> </w:t>
            </w:r>
            <w:r>
              <w:rPr>
                <w:b/>
                <w:spacing w:val="-2"/>
                <w:w w:val="90"/>
                <w:sz w:val="14"/>
              </w:rPr>
              <w:t>ugovorena</w:t>
            </w:r>
          </w:p>
        </w:tc>
        <w:tc>
          <w:tcPr>
            <w:tcW w:w="1132" w:type="dxa"/>
          </w:tcPr>
          <w:p w14:paraId="34663464" w14:textId="77777777" w:rsidR="006C5739" w:rsidRDefault="00B8641A">
            <w:pPr>
              <w:pStyle w:val="TableParagraph"/>
              <w:spacing w:before="132"/>
              <w:ind w:left="9"/>
              <w:jc w:val="center"/>
              <w:rPr>
                <w:rFonts w:ascii="Microsoft Sans Serif"/>
                <w:sz w:val="14"/>
              </w:rPr>
            </w:pPr>
            <w:r>
              <w:rPr>
                <w:rFonts w:ascii="Microsoft Sans Serif"/>
                <w:w w:val="80"/>
                <w:sz w:val="14"/>
              </w:rPr>
              <w:t>3,987</w:t>
            </w:r>
            <w:r>
              <w:rPr>
                <w:rFonts w:ascii="Microsoft Sans Serif"/>
                <w:spacing w:val="-4"/>
                <w:sz w:val="14"/>
              </w:rPr>
              <w:t xml:space="preserve"> </w:t>
            </w:r>
            <w:r>
              <w:rPr>
                <w:rFonts w:ascii="Microsoft Sans Serif"/>
                <w:spacing w:val="-10"/>
                <w:w w:val="90"/>
                <w:sz w:val="14"/>
              </w:rPr>
              <w:t>%</w:t>
            </w:r>
          </w:p>
        </w:tc>
        <w:tc>
          <w:tcPr>
            <w:tcW w:w="1132" w:type="dxa"/>
          </w:tcPr>
          <w:p w14:paraId="4FF4B17A" w14:textId="77777777" w:rsidR="006C5739" w:rsidRDefault="00B8641A">
            <w:pPr>
              <w:pStyle w:val="TableParagraph"/>
              <w:spacing w:before="132"/>
              <w:ind w:left="11"/>
              <w:jc w:val="center"/>
              <w:rPr>
                <w:rFonts w:ascii="Microsoft Sans Serif"/>
                <w:sz w:val="14"/>
              </w:rPr>
            </w:pPr>
            <w:r>
              <w:rPr>
                <w:rFonts w:ascii="Microsoft Sans Serif"/>
                <w:spacing w:val="-2"/>
                <w:w w:val="90"/>
                <w:sz w:val="14"/>
              </w:rPr>
              <w:t>1,30%</w:t>
            </w:r>
          </w:p>
        </w:tc>
        <w:tc>
          <w:tcPr>
            <w:tcW w:w="1274" w:type="dxa"/>
          </w:tcPr>
          <w:p w14:paraId="7949644B" w14:textId="77777777" w:rsidR="006C5739" w:rsidRDefault="00B8641A">
            <w:pPr>
              <w:pStyle w:val="TableParagraph"/>
              <w:spacing w:before="132"/>
              <w:ind w:left="11"/>
              <w:jc w:val="center"/>
              <w:rPr>
                <w:rFonts w:ascii="Microsoft Sans Serif"/>
                <w:sz w:val="14"/>
              </w:rPr>
            </w:pPr>
            <w:r>
              <w:rPr>
                <w:rFonts w:ascii="Microsoft Sans Serif"/>
                <w:w w:val="80"/>
                <w:sz w:val="14"/>
              </w:rPr>
              <w:t>1,328</w:t>
            </w:r>
            <w:r>
              <w:rPr>
                <w:rFonts w:ascii="Microsoft Sans Serif"/>
                <w:spacing w:val="-4"/>
                <w:sz w:val="14"/>
              </w:rPr>
              <w:t xml:space="preserve"> </w:t>
            </w:r>
            <w:r>
              <w:rPr>
                <w:rFonts w:ascii="Microsoft Sans Serif"/>
                <w:spacing w:val="-10"/>
                <w:w w:val="90"/>
                <w:sz w:val="14"/>
              </w:rPr>
              <w:t>%</w:t>
            </w:r>
          </w:p>
        </w:tc>
        <w:tc>
          <w:tcPr>
            <w:tcW w:w="1201" w:type="dxa"/>
          </w:tcPr>
          <w:p w14:paraId="0F997C52" w14:textId="77777777" w:rsidR="006C5739" w:rsidRDefault="00B8641A">
            <w:pPr>
              <w:pStyle w:val="TableParagraph"/>
              <w:spacing w:before="132"/>
              <w:ind w:left="131" w:right="118"/>
              <w:jc w:val="center"/>
              <w:rPr>
                <w:rFonts w:ascii="Microsoft Sans Serif"/>
                <w:sz w:val="14"/>
              </w:rPr>
            </w:pPr>
            <w:r>
              <w:rPr>
                <w:rFonts w:ascii="Microsoft Sans Serif"/>
                <w:spacing w:val="-2"/>
                <w:w w:val="90"/>
                <w:sz w:val="14"/>
              </w:rPr>
              <w:t>5,68%</w:t>
            </w:r>
          </w:p>
        </w:tc>
        <w:tc>
          <w:tcPr>
            <w:tcW w:w="990" w:type="dxa"/>
          </w:tcPr>
          <w:p w14:paraId="0E431EFF" w14:textId="77777777" w:rsidR="006C5739" w:rsidRDefault="00B8641A">
            <w:pPr>
              <w:pStyle w:val="TableParagraph"/>
              <w:spacing w:before="132"/>
              <w:ind w:left="15"/>
              <w:jc w:val="center"/>
              <w:rPr>
                <w:rFonts w:ascii="Microsoft Sans Serif"/>
                <w:sz w:val="14"/>
              </w:rPr>
            </w:pPr>
            <w:r>
              <w:rPr>
                <w:rFonts w:ascii="Microsoft Sans Serif"/>
                <w:spacing w:val="-2"/>
                <w:w w:val="90"/>
                <w:sz w:val="14"/>
              </w:rPr>
              <w:t>6,65%</w:t>
            </w:r>
          </w:p>
        </w:tc>
        <w:tc>
          <w:tcPr>
            <w:tcW w:w="1134" w:type="dxa"/>
          </w:tcPr>
          <w:p w14:paraId="4008E1DF" w14:textId="77777777" w:rsidR="006C5739" w:rsidRDefault="00B8641A">
            <w:pPr>
              <w:pStyle w:val="TableParagraph"/>
              <w:spacing w:before="132"/>
              <w:ind w:left="18"/>
              <w:jc w:val="center"/>
              <w:rPr>
                <w:rFonts w:ascii="Microsoft Sans Serif"/>
                <w:sz w:val="14"/>
              </w:rPr>
            </w:pPr>
            <w:r>
              <w:rPr>
                <w:rFonts w:ascii="Microsoft Sans Serif"/>
                <w:spacing w:val="-2"/>
                <w:w w:val="90"/>
                <w:sz w:val="14"/>
              </w:rPr>
              <w:t>3,50%</w:t>
            </w:r>
          </w:p>
        </w:tc>
        <w:tc>
          <w:tcPr>
            <w:tcW w:w="1131" w:type="dxa"/>
          </w:tcPr>
          <w:p w14:paraId="2FCDFB8F" w14:textId="77777777" w:rsidR="006C5739" w:rsidRDefault="00B8641A">
            <w:pPr>
              <w:pStyle w:val="TableParagraph"/>
              <w:spacing w:before="132"/>
              <w:ind w:left="21"/>
              <w:jc w:val="center"/>
              <w:rPr>
                <w:rFonts w:ascii="Microsoft Sans Serif"/>
                <w:sz w:val="14"/>
              </w:rPr>
            </w:pPr>
            <w:r>
              <w:rPr>
                <w:rFonts w:ascii="Microsoft Sans Serif"/>
                <w:w w:val="80"/>
                <w:sz w:val="14"/>
              </w:rPr>
              <w:t>1,75</w:t>
            </w:r>
            <w:r>
              <w:rPr>
                <w:rFonts w:ascii="Microsoft Sans Serif"/>
                <w:spacing w:val="-2"/>
                <w:w w:val="90"/>
                <w:sz w:val="14"/>
              </w:rPr>
              <w:t xml:space="preserve"> </w:t>
            </w:r>
            <w:r>
              <w:rPr>
                <w:rFonts w:ascii="Microsoft Sans Serif"/>
                <w:spacing w:val="-10"/>
                <w:w w:val="90"/>
                <w:sz w:val="14"/>
              </w:rPr>
              <w:t>%</w:t>
            </w:r>
          </w:p>
        </w:tc>
        <w:tc>
          <w:tcPr>
            <w:tcW w:w="1133" w:type="dxa"/>
          </w:tcPr>
          <w:p w14:paraId="0C3864BC" w14:textId="77777777" w:rsidR="006C5739" w:rsidRDefault="00B8641A">
            <w:pPr>
              <w:pStyle w:val="TableParagraph"/>
              <w:spacing w:before="132"/>
              <w:ind w:left="141" w:right="115"/>
              <w:jc w:val="center"/>
              <w:rPr>
                <w:rFonts w:ascii="Microsoft Sans Serif"/>
                <w:sz w:val="14"/>
              </w:rPr>
            </w:pPr>
            <w:r>
              <w:rPr>
                <w:rFonts w:ascii="Microsoft Sans Serif"/>
                <w:spacing w:val="-2"/>
                <w:w w:val="90"/>
                <w:sz w:val="14"/>
              </w:rPr>
              <w:t>5,75%</w:t>
            </w:r>
          </w:p>
        </w:tc>
        <w:tc>
          <w:tcPr>
            <w:tcW w:w="1273" w:type="dxa"/>
          </w:tcPr>
          <w:p w14:paraId="6A7D3438" w14:textId="77777777" w:rsidR="006C5739" w:rsidRDefault="00B8641A">
            <w:pPr>
              <w:pStyle w:val="TableParagraph"/>
              <w:spacing w:before="132"/>
              <w:ind w:left="31"/>
              <w:jc w:val="center"/>
              <w:rPr>
                <w:rFonts w:ascii="Microsoft Sans Serif"/>
                <w:sz w:val="14"/>
              </w:rPr>
            </w:pPr>
            <w:r>
              <w:rPr>
                <w:rFonts w:ascii="Microsoft Sans Serif"/>
                <w:spacing w:val="-5"/>
                <w:w w:val="90"/>
                <w:sz w:val="14"/>
              </w:rPr>
              <w:t>3%</w:t>
            </w:r>
          </w:p>
        </w:tc>
        <w:tc>
          <w:tcPr>
            <w:tcW w:w="1133" w:type="dxa"/>
          </w:tcPr>
          <w:p w14:paraId="604943D3" w14:textId="77777777" w:rsidR="006C5739" w:rsidRDefault="00B8641A">
            <w:pPr>
              <w:pStyle w:val="TableParagraph"/>
              <w:spacing w:before="132"/>
              <w:ind w:left="145" w:right="111"/>
              <w:jc w:val="center"/>
              <w:rPr>
                <w:rFonts w:ascii="Microsoft Sans Serif"/>
                <w:sz w:val="14"/>
              </w:rPr>
            </w:pPr>
            <w:r>
              <w:rPr>
                <w:rFonts w:ascii="Microsoft Sans Serif"/>
                <w:spacing w:val="-2"/>
                <w:w w:val="90"/>
                <w:sz w:val="14"/>
              </w:rPr>
              <w:t>5,50%</w:t>
            </w:r>
          </w:p>
        </w:tc>
        <w:tc>
          <w:tcPr>
            <w:tcW w:w="1123" w:type="dxa"/>
          </w:tcPr>
          <w:p w14:paraId="75BBDCAD" w14:textId="77777777" w:rsidR="006C5739" w:rsidRDefault="00B8641A">
            <w:pPr>
              <w:pStyle w:val="TableParagraph"/>
              <w:spacing w:before="132"/>
              <w:ind w:left="44" w:right="5"/>
              <w:jc w:val="center"/>
              <w:rPr>
                <w:rFonts w:ascii="Microsoft Sans Serif"/>
                <w:sz w:val="14"/>
              </w:rPr>
            </w:pPr>
            <w:r>
              <w:rPr>
                <w:rFonts w:ascii="Microsoft Sans Serif"/>
                <w:spacing w:val="-2"/>
                <w:w w:val="90"/>
                <w:sz w:val="14"/>
              </w:rPr>
              <w:t>4,49%</w:t>
            </w:r>
          </w:p>
        </w:tc>
      </w:tr>
      <w:tr w:rsidR="006C5739" w14:paraId="4A551011" w14:textId="77777777">
        <w:trPr>
          <w:trHeight w:val="412"/>
        </w:trPr>
        <w:tc>
          <w:tcPr>
            <w:tcW w:w="494" w:type="dxa"/>
          </w:tcPr>
          <w:p w14:paraId="03E549B7" w14:textId="77777777" w:rsidR="006C5739" w:rsidRDefault="00B8641A">
            <w:pPr>
              <w:pStyle w:val="TableParagraph"/>
              <w:spacing w:before="94"/>
              <w:ind w:left="10" w:right="3"/>
              <w:jc w:val="center"/>
              <w:rPr>
                <w:rFonts w:ascii="Microsoft Sans Serif"/>
                <w:sz w:val="20"/>
              </w:rPr>
            </w:pPr>
            <w:r>
              <w:rPr>
                <w:rFonts w:ascii="Microsoft Sans Serif"/>
                <w:spacing w:val="-5"/>
                <w:w w:val="90"/>
                <w:sz w:val="20"/>
              </w:rPr>
              <w:t>10.</w:t>
            </w:r>
          </w:p>
        </w:tc>
        <w:tc>
          <w:tcPr>
            <w:tcW w:w="1560" w:type="dxa"/>
          </w:tcPr>
          <w:p w14:paraId="0E499C7E" w14:textId="77777777" w:rsidR="006C5739" w:rsidRDefault="00B8641A">
            <w:pPr>
              <w:pStyle w:val="TableParagraph"/>
              <w:spacing w:before="46"/>
              <w:ind w:left="100" w:right="92"/>
              <w:jc w:val="center"/>
              <w:rPr>
                <w:b/>
                <w:sz w:val="14"/>
              </w:rPr>
            </w:pPr>
            <w:r>
              <w:rPr>
                <w:b/>
                <w:w w:val="80"/>
                <w:sz w:val="14"/>
              </w:rPr>
              <w:t>Ostali</w:t>
            </w:r>
            <w:r>
              <w:rPr>
                <w:b/>
                <w:spacing w:val="-4"/>
                <w:w w:val="90"/>
                <w:sz w:val="14"/>
              </w:rPr>
              <w:t xml:space="preserve"> </w:t>
            </w:r>
            <w:r>
              <w:rPr>
                <w:b/>
                <w:spacing w:val="-2"/>
                <w:w w:val="90"/>
                <w:sz w:val="14"/>
              </w:rPr>
              <w:t>troškovi</w:t>
            </w:r>
          </w:p>
          <w:p w14:paraId="39054B4A" w14:textId="77777777" w:rsidR="006C5739" w:rsidRDefault="00B8641A">
            <w:pPr>
              <w:pStyle w:val="TableParagraph"/>
              <w:ind w:left="100" w:right="95"/>
              <w:jc w:val="center"/>
              <w:rPr>
                <w:b/>
                <w:sz w:val="14"/>
              </w:rPr>
            </w:pPr>
            <w:r>
              <w:rPr>
                <w:b/>
                <w:w w:val="80"/>
                <w:sz w:val="14"/>
              </w:rPr>
              <w:t>kredita(zajma)</w:t>
            </w:r>
            <w:r>
              <w:rPr>
                <w:b/>
                <w:spacing w:val="-1"/>
                <w:w w:val="90"/>
                <w:sz w:val="14"/>
              </w:rPr>
              <w:t xml:space="preserve"> </w:t>
            </w:r>
            <w:r>
              <w:rPr>
                <w:b/>
                <w:spacing w:val="-4"/>
                <w:w w:val="90"/>
                <w:sz w:val="14"/>
              </w:rPr>
              <w:t>(kn)</w:t>
            </w:r>
          </w:p>
        </w:tc>
        <w:tc>
          <w:tcPr>
            <w:tcW w:w="1132" w:type="dxa"/>
          </w:tcPr>
          <w:p w14:paraId="1B263498" w14:textId="77777777" w:rsidR="006C5739" w:rsidRDefault="00B8641A">
            <w:pPr>
              <w:pStyle w:val="TableParagraph"/>
              <w:spacing w:before="127"/>
              <w:ind w:left="8"/>
              <w:jc w:val="center"/>
              <w:rPr>
                <w:rFonts w:ascii="Microsoft Sans Serif"/>
                <w:sz w:val="14"/>
              </w:rPr>
            </w:pPr>
            <w:r>
              <w:rPr>
                <w:rFonts w:ascii="Microsoft Sans Serif"/>
                <w:w w:val="80"/>
                <w:sz w:val="14"/>
              </w:rPr>
              <w:t>0,00</w:t>
            </w:r>
            <w:r>
              <w:rPr>
                <w:rFonts w:ascii="Microsoft Sans Serif"/>
                <w:spacing w:val="-2"/>
                <w:w w:val="90"/>
                <w:sz w:val="14"/>
              </w:rPr>
              <w:t xml:space="preserve"> </w:t>
            </w:r>
            <w:r>
              <w:rPr>
                <w:rFonts w:ascii="Microsoft Sans Serif"/>
                <w:spacing w:val="-5"/>
                <w:w w:val="90"/>
                <w:sz w:val="14"/>
              </w:rPr>
              <w:t>eur</w:t>
            </w:r>
          </w:p>
        </w:tc>
        <w:tc>
          <w:tcPr>
            <w:tcW w:w="1132" w:type="dxa"/>
          </w:tcPr>
          <w:p w14:paraId="23BC757A" w14:textId="77777777" w:rsidR="006C5739" w:rsidRDefault="00B8641A">
            <w:pPr>
              <w:pStyle w:val="TableParagraph"/>
              <w:spacing w:before="127"/>
              <w:ind w:left="7"/>
              <w:jc w:val="center"/>
              <w:rPr>
                <w:rFonts w:ascii="Microsoft Sans Serif"/>
                <w:sz w:val="14"/>
              </w:rPr>
            </w:pPr>
            <w:r>
              <w:rPr>
                <w:rFonts w:ascii="Microsoft Sans Serif"/>
                <w:w w:val="80"/>
                <w:sz w:val="14"/>
              </w:rPr>
              <w:t>12.774,57</w:t>
            </w:r>
            <w:r>
              <w:rPr>
                <w:rFonts w:ascii="Microsoft Sans Serif"/>
                <w:spacing w:val="-1"/>
                <w:sz w:val="14"/>
              </w:rPr>
              <w:t xml:space="preserve"> </w:t>
            </w:r>
            <w:r>
              <w:rPr>
                <w:rFonts w:ascii="Microsoft Sans Serif"/>
                <w:spacing w:val="-5"/>
                <w:w w:val="90"/>
                <w:sz w:val="14"/>
              </w:rPr>
              <w:t>eur</w:t>
            </w:r>
          </w:p>
        </w:tc>
        <w:tc>
          <w:tcPr>
            <w:tcW w:w="1274" w:type="dxa"/>
          </w:tcPr>
          <w:p w14:paraId="0FF37D06" w14:textId="77777777" w:rsidR="006C5739" w:rsidRDefault="00B8641A">
            <w:pPr>
              <w:pStyle w:val="TableParagraph"/>
              <w:spacing w:before="127"/>
              <w:ind w:left="10"/>
              <w:jc w:val="center"/>
              <w:rPr>
                <w:rFonts w:ascii="Microsoft Sans Serif"/>
                <w:sz w:val="14"/>
              </w:rPr>
            </w:pPr>
            <w:r>
              <w:rPr>
                <w:rFonts w:ascii="Microsoft Sans Serif"/>
                <w:w w:val="80"/>
                <w:sz w:val="14"/>
              </w:rPr>
              <w:t>0,00</w:t>
            </w:r>
            <w:r>
              <w:rPr>
                <w:rFonts w:ascii="Microsoft Sans Serif"/>
                <w:spacing w:val="-2"/>
                <w:w w:val="90"/>
                <w:sz w:val="14"/>
              </w:rPr>
              <w:t xml:space="preserve"> </w:t>
            </w:r>
            <w:r>
              <w:rPr>
                <w:rFonts w:ascii="Microsoft Sans Serif"/>
                <w:spacing w:val="-5"/>
                <w:w w:val="90"/>
                <w:sz w:val="14"/>
              </w:rPr>
              <w:t>eur</w:t>
            </w:r>
          </w:p>
        </w:tc>
        <w:tc>
          <w:tcPr>
            <w:tcW w:w="1201" w:type="dxa"/>
          </w:tcPr>
          <w:p w14:paraId="0B100F66" w14:textId="77777777" w:rsidR="006C5739" w:rsidRDefault="00B8641A">
            <w:pPr>
              <w:pStyle w:val="TableParagraph"/>
              <w:spacing w:before="127"/>
              <w:ind w:left="131" w:right="120"/>
              <w:jc w:val="center"/>
              <w:rPr>
                <w:rFonts w:ascii="Microsoft Sans Serif"/>
                <w:sz w:val="14"/>
              </w:rPr>
            </w:pPr>
            <w:r>
              <w:rPr>
                <w:rFonts w:ascii="Microsoft Sans Serif"/>
                <w:w w:val="80"/>
                <w:sz w:val="14"/>
              </w:rPr>
              <w:t>0,00</w:t>
            </w:r>
            <w:r>
              <w:rPr>
                <w:rFonts w:ascii="Microsoft Sans Serif"/>
                <w:spacing w:val="-2"/>
                <w:w w:val="90"/>
                <w:sz w:val="14"/>
              </w:rPr>
              <w:t xml:space="preserve"> </w:t>
            </w:r>
            <w:r>
              <w:rPr>
                <w:rFonts w:ascii="Microsoft Sans Serif"/>
                <w:spacing w:val="-5"/>
                <w:w w:val="90"/>
                <w:sz w:val="14"/>
              </w:rPr>
              <w:t>eur</w:t>
            </w:r>
          </w:p>
        </w:tc>
        <w:tc>
          <w:tcPr>
            <w:tcW w:w="990" w:type="dxa"/>
          </w:tcPr>
          <w:p w14:paraId="022B62B9" w14:textId="77777777" w:rsidR="006C5739" w:rsidRDefault="00B8641A">
            <w:pPr>
              <w:pStyle w:val="TableParagraph"/>
              <w:spacing w:before="127"/>
              <w:ind w:left="14"/>
              <w:jc w:val="center"/>
              <w:rPr>
                <w:rFonts w:ascii="Microsoft Sans Serif"/>
                <w:sz w:val="14"/>
              </w:rPr>
            </w:pPr>
            <w:r>
              <w:rPr>
                <w:rFonts w:ascii="Microsoft Sans Serif"/>
                <w:w w:val="80"/>
                <w:sz w:val="14"/>
              </w:rPr>
              <w:t>0,00</w:t>
            </w:r>
            <w:r>
              <w:rPr>
                <w:rFonts w:ascii="Microsoft Sans Serif"/>
                <w:spacing w:val="-2"/>
                <w:w w:val="90"/>
                <w:sz w:val="14"/>
              </w:rPr>
              <w:t xml:space="preserve"> </w:t>
            </w:r>
            <w:r>
              <w:rPr>
                <w:rFonts w:ascii="Microsoft Sans Serif"/>
                <w:spacing w:val="-5"/>
                <w:w w:val="90"/>
                <w:sz w:val="14"/>
              </w:rPr>
              <w:t>eur</w:t>
            </w:r>
          </w:p>
        </w:tc>
        <w:tc>
          <w:tcPr>
            <w:tcW w:w="1134" w:type="dxa"/>
          </w:tcPr>
          <w:p w14:paraId="5576FC31" w14:textId="77777777" w:rsidR="006C5739" w:rsidRDefault="00B8641A">
            <w:pPr>
              <w:pStyle w:val="TableParagraph"/>
              <w:spacing w:before="127"/>
              <w:ind w:left="14"/>
              <w:jc w:val="center"/>
              <w:rPr>
                <w:rFonts w:ascii="Microsoft Sans Serif"/>
                <w:sz w:val="14"/>
              </w:rPr>
            </w:pPr>
            <w:r>
              <w:rPr>
                <w:rFonts w:ascii="Microsoft Sans Serif"/>
                <w:w w:val="80"/>
                <w:sz w:val="14"/>
              </w:rPr>
              <w:t>106,18</w:t>
            </w:r>
            <w:r>
              <w:rPr>
                <w:rFonts w:ascii="Microsoft Sans Serif"/>
                <w:spacing w:val="-1"/>
                <w:w w:val="90"/>
                <w:sz w:val="14"/>
              </w:rPr>
              <w:t xml:space="preserve"> </w:t>
            </w:r>
            <w:r>
              <w:rPr>
                <w:rFonts w:ascii="Microsoft Sans Serif"/>
                <w:spacing w:val="-5"/>
                <w:w w:val="90"/>
                <w:sz w:val="14"/>
              </w:rPr>
              <w:t>eur</w:t>
            </w:r>
          </w:p>
        </w:tc>
        <w:tc>
          <w:tcPr>
            <w:tcW w:w="1131" w:type="dxa"/>
          </w:tcPr>
          <w:p w14:paraId="50B5CB5A" w14:textId="77777777" w:rsidR="006C5739" w:rsidRDefault="00B8641A">
            <w:pPr>
              <w:pStyle w:val="TableParagraph"/>
              <w:spacing w:before="127"/>
              <w:ind w:left="20"/>
              <w:jc w:val="center"/>
              <w:rPr>
                <w:rFonts w:ascii="Microsoft Sans Serif"/>
                <w:sz w:val="14"/>
              </w:rPr>
            </w:pPr>
            <w:r>
              <w:rPr>
                <w:rFonts w:ascii="Microsoft Sans Serif"/>
                <w:w w:val="80"/>
                <w:sz w:val="14"/>
              </w:rPr>
              <w:t>25.461,41</w:t>
            </w:r>
            <w:r>
              <w:rPr>
                <w:rFonts w:ascii="Microsoft Sans Serif"/>
                <w:spacing w:val="-1"/>
                <w:sz w:val="14"/>
              </w:rPr>
              <w:t xml:space="preserve"> </w:t>
            </w:r>
            <w:r>
              <w:rPr>
                <w:rFonts w:ascii="Microsoft Sans Serif"/>
                <w:spacing w:val="-5"/>
                <w:w w:val="90"/>
                <w:sz w:val="14"/>
              </w:rPr>
              <w:t>eur</w:t>
            </w:r>
          </w:p>
        </w:tc>
        <w:tc>
          <w:tcPr>
            <w:tcW w:w="1133" w:type="dxa"/>
          </w:tcPr>
          <w:p w14:paraId="69472D96" w14:textId="77777777" w:rsidR="006C5739" w:rsidRDefault="00B8641A">
            <w:pPr>
              <w:pStyle w:val="TableParagraph"/>
              <w:spacing w:before="127"/>
              <w:ind w:left="141" w:right="117"/>
              <w:jc w:val="center"/>
              <w:rPr>
                <w:rFonts w:ascii="Microsoft Sans Serif"/>
                <w:sz w:val="14"/>
              </w:rPr>
            </w:pPr>
            <w:r>
              <w:rPr>
                <w:rFonts w:ascii="Microsoft Sans Serif"/>
                <w:w w:val="80"/>
                <w:sz w:val="14"/>
              </w:rPr>
              <w:t>0,00</w:t>
            </w:r>
            <w:r>
              <w:rPr>
                <w:rFonts w:ascii="Microsoft Sans Serif"/>
                <w:spacing w:val="-2"/>
                <w:w w:val="90"/>
                <w:sz w:val="14"/>
              </w:rPr>
              <w:t xml:space="preserve"> </w:t>
            </w:r>
            <w:r>
              <w:rPr>
                <w:rFonts w:ascii="Microsoft Sans Serif"/>
                <w:spacing w:val="-5"/>
                <w:w w:val="90"/>
                <w:sz w:val="14"/>
              </w:rPr>
              <w:t>eur</w:t>
            </w:r>
          </w:p>
        </w:tc>
        <w:tc>
          <w:tcPr>
            <w:tcW w:w="1273" w:type="dxa"/>
          </w:tcPr>
          <w:p w14:paraId="6AACB0ED" w14:textId="77777777" w:rsidR="006C5739" w:rsidRDefault="00B8641A">
            <w:pPr>
              <w:pStyle w:val="TableParagraph"/>
              <w:spacing w:before="127"/>
              <w:ind w:left="33"/>
              <w:jc w:val="center"/>
              <w:rPr>
                <w:rFonts w:ascii="Microsoft Sans Serif"/>
                <w:sz w:val="14"/>
              </w:rPr>
            </w:pPr>
            <w:r>
              <w:rPr>
                <w:rFonts w:ascii="Microsoft Sans Serif"/>
                <w:w w:val="80"/>
                <w:sz w:val="14"/>
              </w:rPr>
              <w:t>0,00</w:t>
            </w:r>
            <w:r>
              <w:rPr>
                <w:rFonts w:ascii="Microsoft Sans Serif"/>
                <w:spacing w:val="-2"/>
                <w:w w:val="90"/>
                <w:sz w:val="14"/>
              </w:rPr>
              <w:t xml:space="preserve"> </w:t>
            </w:r>
            <w:r>
              <w:rPr>
                <w:rFonts w:ascii="Microsoft Sans Serif"/>
                <w:spacing w:val="-5"/>
                <w:w w:val="90"/>
                <w:sz w:val="14"/>
              </w:rPr>
              <w:t>eur</w:t>
            </w:r>
          </w:p>
        </w:tc>
        <w:tc>
          <w:tcPr>
            <w:tcW w:w="1133" w:type="dxa"/>
          </w:tcPr>
          <w:p w14:paraId="7E0C6157" w14:textId="77777777" w:rsidR="006C5739" w:rsidRDefault="00B8641A">
            <w:pPr>
              <w:pStyle w:val="TableParagraph"/>
              <w:spacing w:before="127"/>
              <w:ind w:left="141" w:right="111"/>
              <w:jc w:val="center"/>
              <w:rPr>
                <w:rFonts w:ascii="Microsoft Sans Serif"/>
                <w:sz w:val="14"/>
              </w:rPr>
            </w:pPr>
            <w:r>
              <w:rPr>
                <w:rFonts w:ascii="Microsoft Sans Serif"/>
                <w:w w:val="80"/>
                <w:sz w:val="14"/>
              </w:rPr>
              <w:t>223,67</w:t>
            </w:r>
            <w:r>
              <w:rPr>
                <w:rFonts w:ascii="Microsoft Sans Serif"/>
                <w:spacing w:val="-1"/>
                <w:w w:val="90"/>
                <w:sz w:val="14"/>
              </w:rPr>
              <w:t xml:space="preserve"> </w:t>
            </w:r>
            <w:r>
              <w:rPr>
                <w:rFonts w:ascii="Microsoft Sans Serif"/>
                <w:spacing w:val="-5"/>
                <w:w w:val="90"/>
                <w:sz w:val="14"/>
              </w:rPr>
              <w:t>eur</w:t>
            </w:r>
          </w:p>
        </w:tc>
        <w:tc>
          <w:tcPr>
            <w:tcW w:w="1123" w:type="dxa"/>
          </w:tcPr>
          <w:p w14:paraId="3BFF405D" w14:textId="77777777" w:rsidR="006C5739" w:rsidRDefault="00B8641A">
            <w:pPr>
              <w:pStyle w:val="TableParagraph"/>
              <w:spacing w:before="127"/>
              <w:ind w:left="366"/>
              <w:rPr>
                <w:rFonts w:ascii="Microsoft Sans Serif"/>
                <w:sz w:val="14"/>
              </w:rPr>
            </w:pPr>
            <w:r>
              <w:rPr>
                <w:rFonts w:ascii="Microsoft Sans Serif"/>
                <w:w w:val="80"/>
                <w:sz w:val="14"/>
              </w:rPr>
              <w:t>0,00</w:t>
            </w:r>
            <w:r>
              <w:rPr>
                <w:rFonts w:ascii="Microsoft Sans Serif"/>
                <w:spacing w:val="-2"/>
                <w:w w:val="90"/>
                <w:sz w:val="14"/>
              </w:rPr>
              <w:t xml:space="preserve"> </w:t>
            </w:r>
            <w:r>
              <w:rPr>
                <w:rFonts w:ascii="Microsoft Sans Serif"/>
                <w:spacing w:val="-5"/>
                <w:w w:val="90"/>
                <w:sz w:val="14"/>
              </w:rPr>
              <w:t>eur</w:t>
            </w:r>
          </w:p>
        </w:tc>
      </w:tr>
      <w:tr w:rsidR="006C5739" w14:paraId="18E61745" w14:textId="77777777">
        <w:trPr>
          <w:trHeight w:val="417"/>
        </w:trPr>
        <w:tc>
          <w:tcPr>
            <w:tcW w:w="494" w:type="dxa"/>
          </w:tcPr>
          <w:p w14:paraId="3C5645AD" w14:textId="77777777" w:rsidR="006C5739" w:rsidRDefault="00B8641A">
            <w:pPr>
              <w:pStyle w:val="TableParagraph"/>
              <w:spacing w:before="94"/>
              <w:ind w:left="10" w:right="3"/>
              <w:jc w:val="center"/>
              <w:rPr>
                <w:rFonts w:ascii="Microsoft Sans Serif"/>
                <w:sz w:val="20"/>
              </w:rPr>
            </w:pPr>
            <w:r>
              <w:rPr>
                <w:rFonts w:ascii="Microsoft Sans Serif"/>
                <w:spacing w:val="-5"/>
                <w:w w:val="90"/>
                <w:sz w:val="20"/>
              </w:rPr>
              <w:t>11.</w:t>
            </w:r>
          </w:p>
        </w:tc>
        <w:tc>
          <w:tcPr>
            <w:tcW w:w="1560" w:type="dxa"/>
          </w:tcPr>
          <w:p w14:paraId="54BBCE18" w14:textId="77777777" w:rsidR="006C5739" w:rsidRDefault="00B8641A">
            <w:pPr>
              <w:pStyle w:val="TableParagraph"/>
              <w:spacing w:before="127"/>
              <w:ind w:left="100" w:right="92"/>
              <w:jc w:val="center"/>
              <w:rPr>
                <w:b/>
                <w:sz w:val="14"/>
              </w:rPr>
            </w:pPr>
            <w:r>
              <w:rPr>
                <w:b/>
                <w:w w:val="80"/>
                <w:sz w:val="14"/>
              </w:rPr>
              <w:t>Broj</w:t>
            </w:r>
            <w:r>
              <w:rPr>
                <w:b/>
                <w:spacing w:val="-4"/>
                <w:sz w:val="14"/>
              </w:rPr>
              <w:t xml:space="preserve"> </w:t>
            </w:r>
            <w:r>
              <w:rPr>
                <w:b/>
                <w:w w:val="80"/>
                <w:sz w:val="14"/>
              </w:rPr>
              <w:t>anuiteta</w:t>
            </w:r>
            <w:r>
              <w:rPr>
                <w:b/>
                <w:spacing w:val="-4"/>
                <w:sz w:val="14"/>
              </w:rPr>
              <w:t xml:space="preserve"> </w:t>
            </w:r>
            <w:r>
              <w:rPr>
                <w:b/>
                <w:spacing w:val="-2"/>
                <w:w w:val="80"/>
                <w:sz w:val="14"/>
              </w:rPr>
              <w:t>godišnje</w:t>
            </w:r>
          </w:p>
        </w:tc>
        <w:tc>
          <w:tcPr>
            <w:tcW w:w="1132" w:type="dxa"/>
          </w:tcPr>
          <w:p w14:paraId="43DE5D2A" w14:textId="77777777" w:rsidR="006C5739" w:rsidRDefault="00B8641A">
            <w:pPr>
              <w:pStyle w:val="TableParagraph"/>
              <w:spacing w:before="130"/>
              <w:ind w:left="8"/>
              <w:jc w:val="center"/>
              <w:rPr>
                <w:rFonts w:ascii="Microsoft Sans Serif"/>
                <w:sz w:val="14"/>
              </w:rPr>
            </w:pPr>
            <w:r>
              <w:rPr>
                <w:rFonts w:ascii="Microsoft Sans Serif"/>
                <w:spacing w:val="-10"/>
                <w:w w:val="90"/>
                <w:sz w:val="14"/>
              </w:rPr>
              <w:t>4</w:t>
            </w:r>
          </w:p>
        </w:tc>
        <w:tc>
          <w:tcPr>
            <w:tcW w:w="1132" w:type="dxa"/>
          </w:tcPr>
          <w:p w14:paraId="44A8E40E" w14:textId="77777777" w:rsidR="006C5739" w:rsidRDefault="00B8641A">
            <w:pPr>
              <w:pStyle w:val="TableParagraph"/>
              <w:spacing w:before="130"/>
              <w:ind w:left="9"/>
              <w:jc w:val="center"/>
              <w:rPr>
                <w:rFonts w:ascii="Microsoft Sans Serif"/>
                <w:sz w:val="14"/>
              </w:rPr>
            </w:pPr>
            <w:r>
              <w:rPr>
                <w:rFonts w:ascii="Microsoft Sans Serif"/>
                <w:spacing w:val="-10"/>
                <w:w w:val="90"/>
                <w:sz w:val="14"/>
              </w:rPr>
              <w:t>4</w:t>
            </w:r>
          </w:p>
        </w:tc>
        <w:tc>
          <w:tcPr>
            <w:tcW w:w="1274" w:type="dxa"/>
          </w:tcPr>
          <w:p w14:paraId="1E41D816" w14:textId="77777777" w:rsidR="006C5739" w:rsidRDefault="00B8641A">
            <w:pPr>
              <w:pStyle w:val="TableParagraph"/>
              <w:spacing w:before="130"/>
              <w:ind w:left="14"/>
              <w:jc w:val="center"/>
              <w:rPr>
                <w:rFonts w:ascii="Microsoft Sans Serif"/>
                <w:sz w:val="14"/>
              </w:rPr>
            </w:pPr>
            <w:r>
              <w:rPr>
                <w:rFonts w:ascii="Microsoft Sans Serif"/>
                <w:spacing w:val="-10"/>
                <w:w w:val="90"/>
                <w:sz w:val="14"/>
              </w:rPr>
              <w:t>4</w:t>
            </w:r>
          </w:p>
        </w:tc>
        <w:tc>
          <w:tcPr>
            <w:tcW w:w="1201" w:type="dxa"/>
          </w:tcPr>
          <w:p w14:paraId="5F0B8627" w14:textId="77777777" w:rsidR="006C5739" w:rsidRDefault="00B8641A">
            <w:pPr>
              <w:pStyle w:val="TableParagraph"/>
              <w:spacing w:before="130"/>
              <w:ind w:left="131" w:right="121"/>
              <w:jc w:val="center"/>
              <w:rPr>
                <w:rFonts w:ascii="Microsoft Sans Serif"/>
                <w:sz w:val="14"/>
              </w:rPr>
            </w:pPr>
            <w:r>
              <w:rPr>
                <w:rFonts w:ascii="Microsoft Sans Serif"/>
                <w:spacing w:val="-5"/>
                <w:w w:val="90"/>
                <w:sz w:val="14"/>
              </w:rPr>
              <w:t>12</w:t>
            </w:r>
          </w:p>
        </w:tc>
        <w:tc>
          <w:tcPr>
            <w:tcW w:w="990" w:type="dxa"/>
          </w:tcPr>
          <w:p w14:paraId="58266EEB" w14:textId="77777777" w:rsidR="006C5739" w:rsidRDefault="00B8641A">
            <w:pPr>
              <w:pStyle w:val="TableParagraph"/>
              <w:spacing w:before="130"/>
              <w:ind w:left="125" w:right="108"/>
              <w:jc w:val="center"/>
              <w:rPr>
                <w:rFonts w:ascii="Microsoft Sans Serif"/>
                <w:sz w:val="14"/>
              </w:rPr>
            </w:pPr>
            <w:r>
              <w:rPr>
                <w:rFonts w:ascii="Microsoft Sans Serif"/>
                <w:spacing w:val="-5"/>
                <w:w w:val="90"/>
                <w:sz w:val="14"/>
              </w:rPr>
              <w:t>12</w:t>
            </w:r>
          </w:p>
        </w:tc>
        <w:tc>
          <w:tcPr>
            <w:tcW w:w="1134" w:type="dxa"/>
          </w:tcPr>
          <w:p w14:paraId="557A04A9" w14:textId="77777777" w:rsidR="006C5739" w:rsidRDefault="00B8641A">
            <w:pPr>
              <w:pStyle w:val="TableParagraph"/>
              <w:spacing w:before="130"/>
              <w:ind w:left="16"/>
              <w:jc w:val="center"/>
              <w:rPr>
                <w:rFonts w:ascii="Microsoft Sans Serif"/>
                <w:sz w:val="14"/>
              </w:rPr>
            </w:pPr>
            <w:r>
              <w:rPr>
                <w:rFonts w:ascii="Microsoft Sans Serif"/>
                <w:spacing w:val="-5"/>
                <w:w w:val="90"/>
                <w:sz w:val="14"/>
              </w:rPr>
              <w:t>12</w:t>
            </w:r>
          </w:p>
        </w:tc>
        <w:tc>
          <w:tcPr>
            <w:tcW w:w="1131" w:type="dxa"/>
          </w:tcPr>
          <w:p w14:paraId="4511B8B0" w14:textId="77777777" w:rsidR="006C5739" w:rsidRDefault="00B8641A">
            <w:pPr>
              <w:pStyle w:val="TableParagraph"/>
              <w:spacing w:before="130"/>
              <w:ind w:left="22"/>
              <w:jc w:val="center"/>
              <w:rPr>
                <w:rFonts w:ascii="Microsoft Sans Serif"/>
                <w:sz w:val="14"/>
              </w:rPr>
            </w:pPr>
            <w:r>
              <w:rPr>
                <w:rFonts w:ascii="Microsoft Sans Serif"/>
                <w:spacing w:val="-10"/>
                <w:w w:val="90"/>
                <w:sz w:val="14"/>
              </w:rPr>
              <w:t>4</w:t>
            </w:r>
          </w:p>
        </w:tc>
        <w:tc>
          <w:tcPr>
            <w:tcW w:w="1133" w:type="dxa"/>
          </w:tcPr>
          <w:p w14:paraId="53E703FD" w14:textId="77777777" w:rsidR="006C5739" w:rsidRDefault="00B8641A">
            <w:pPr>
              <w:pStyle w:val="TableParagraph"/>
              <w:spacing w:before="130"/>
              <w:ind w:left="141" w:right="118"/>
              <w:jc w:val="center"/>
              <w:rPr>
                <w:rFonts w:ascii="Microsoft Sans Serif"/>
                <w:sz w:val="14"/>
              </w:rPr>
            </w:pPr>
            <w:r>
              <w:rPr>
                <w:rFonts w:ascii="Microsoft Sans Serif"/>
                <w:spacing w:val="-5"/>
                <w:w w:val="90"/>
                <w:sz w:val="14"/>
              </w:rPr>
              <w:t>12</w:t>
            </w:r>
          </w:p>
        </w:tc>
        <w:tc>
          <w:tcPr>
            <w:tcW w:w="1273" w:type="dxa"/>
          </w:tcPr>
          <w:p w14:paraId="6090E8C2" w14:textId="77777777" w:rsidR="006C5739" w:rsidRDefault="00B8641A">
            <w:pPr>
              <w:pStyle w:val="TableParagraph"/>
              <w:spacing w:before="130"/>
              <w:ind w:left="31"/>
              <w:jc w:val="center"/>
              <w:rPr>
                <w:rFonts w:ascii="Microsoft Sans Serif"/>
                <w:sz w:val="14"/>
              </w:rPr>
            </w:pPr>
            <w:r>
              <w:rPr>
                <w:rFonts w:ascii="Microsoft Sans Serif"/>
                <w:spacing w:val="-5"/>
                <w:w w:val="90"/>
                <w:sz w:val="14"/>
              </w:rPr>
              <w:t>12</w:t>
            </w:r>
          </w:p>
        </w:tc>
        <w:tc>
          <w:tcPr>
            <w:tcW w:w="1133" w:type="dxa"/>
          </w:tcPr>
          <w:p w14:paraId="323E513D" w14:textId="77777777" w:rsidR="006C5739" w:rsidRDefault="00B8641A">
            <w:pPr>
              <w:pStyle w:val="TableParagraph"/>
              <w:spacing w:before="130"/>
              <w:ind w:left="142" w:right="111"/>
              <w:jc w:val="center"/>
              <w:rPr>
                <w:rFonts w:ascii="Microsoft Sans Serif"/>
                <w:sz w:val="14"/>
              </w:rPr>
            </w:pPr>
            <w:r>
              <w:rPr>
                <w:rFonts w:ascii="Microsoft Sans Serif"/>
                <w:spacing w:val="-5"/>
                <w:w w:val="90"/>
                <w:sz w:val="14"/>
              </w:rPr>
              <w:t>12</w:t>
            </w:r>
          </w:p>
        </w:tc>
        <w:tc>
          <w:tcPr>
            <w:tcW w:w="1123" w:type="dxa"/>
          </w:tcPr>
          <w:p w14:paraId="1BBF672E" w14:textId="77777777" w:rsidR="006C5739" w:rsidRDefault="00B8641A">
            <w:pPr>
              <w:pStyle w:val="TableParagraph"/>
              <w:spacing w:before="130"/>
              <w:ind w:left="44" w:right="3"/>
              <w:jc w:val="center"/>
              <w:rPr>
                <w:rFonts w:ascii="Microsoft Sans Serif"/>
                <w:sz w:val="14"/>
              </w:rPr>
            </w:pPr>
            <w:r>
              <w:rPr>
                <w:rFonts w:ascii="Microsoft Sans Serif"/>
                <w:spacing w:val="-5"/>
                <w:w w:val="90"/>
                <w:sz w:val="14"/>
              </w:rPr>
              <w:t>12</w:t>
            </w:r>
          </w:p>
        </w:tc>
      </w:tr>
      <w:tr w:rsidR="006C5739" w14:paraId="70C2EB4E" w14:textId="77777777">
        <w:trPr>
          <w:trHeight w:val="422"/>
        </w:trPr>
        <w:tc>
          <w:tcPr>
            <w:tcW w:w="494" w:type="dxa"/>
          </w:tcPr>
          <w:p w14:paraId="4E177773" w14:textId="77777777" w:rsidR="006C5739" w:rsidRDefault="00B8641A">
            <w:pPr>
              <w:pStyle w:val="TableParagraph"/>
              <w:spacing w:before="98"/>
              <w:ind w:left="10" w:right="3"/>
              <w:jc w:val="center"/>
              <w:rPr>
                <w:rFonts w:ascii="Microsoft Sans Serif"/>
                <w:sz w:val="20"/>
              </w:rPr>
            </w:pPr>
            <w:r>
              <w:rPr>
                <w:rFonts w:ascii="Microsoft Sans Serif"/>
                <w:spacing w:val="-5"/>
                <w:w w:val="90"/>
                <w:sz w:val="20"/>
              </w:rPr>
              <w:t>12.</w:t>
            </w:r>
          </w:p>
        </w:tc>
        <w:tc>
          <w:tcPr>
            <w:tcW w:w="1560" w:type="dxa"/>
          </w:tcPr>
          <w:p w14:paraId="754E5842" w14:textId="77777777" w:rsidR="006C5739" w:rsidRDefault="00B8641A">
            <w:pPr>
              <w:pStyle w:val="TableParagraph"/>
              <w:spacing w:before="51"/>
              <w:ind w:left="100" w:right="93"/>
              <w:jc w:val="center"/>
              <w:rPr>
                <w:b/>
                <w:sz w:val="14"/>
              </w:rPr>
            </w:pPr>
            <w:r>
              <w:rPr>
                <w:b/>
                <w:w w:val="80"/>
                <w:sz w:val="14"/>
              </w:rPr>
              <w:t>Rok</w:t>
            </w:r>
            <w:r>
              <w:rPr>
                <w:b/>
                <w:spacing w:val="-5"/>
                <w:sz w:val="14"/>
              </w:rPr>
              <w:t xml:space="preserve"> </w:t>
            </w:r>
            <w:r>
              <w:rPr>
                <w:b/>
                <w:w w:val="80"/>
                <w:sz w:val="14"/>
              </w:rPr>
              <w:t>otplate</w:t>
            </w:r>
            <w:r>
              <w:rPr>
                <w:b/>
                <w:spacing w:val="-4"/>
                <w:sz w:val="14"/>
              </w:rPr>
              <w:t xml:space="preserve"> </w:t>
            </w:r>
            <w:r>
              <w:rPr>
                <w:b/>
                <w:spacing w:val="-4"/>
                <w:w w:val="80"/>
                <w:sz w:val="14"/>
              </w:rPr>
              <w:t>(bez</w:t>
            </w:r>
          </w:p>
          <w:p w14:paraId="599CC1E1" w14:textId="77777777" w:rsidR="006C5739" w:rsidRDefault="00B8641A">
            <w:pPr>
              <w:pStyle w:val="TableParagraph"/>
              <w:ind w:left="100" w:right="95"/>
              <w:jc w:val="center"/>
              <w:rPr>
                <w:b/>
                <w:sz w:val="14"/>
              </w:rPr>
            </w:pPr>
            <w:r>
              <w:rPr>
                <w:b/>
                <w:spacing w:val="-2"/>
                <w:w w:val="90"/>
                <w:sz w:val="14"/>
              </w:rPr>
              <w:t>počeka)</w:t>
            </w:r>
          </w:p>
        </w:tc>
        <w:tc>
          <w:tcPr>
            <w:tcW w:w="1132" w:type="dxa"/>
          </w:tcPr>
          <w:p w14:paraId="6DC6AFC6" w14:textId="77777777" w:rsidR="006C5739" w:rsidRDefault="00B8641A">
            <w:pPr>
              <w:pStyle w:val="TableParagraph"/>
              <w:spacing w:before="132"/>
              <w:ind w:left="10"/>
              <w:jc w:val="center"/>
              <w:rPr>
                <w:rFonts w:ascii="Microsoft Sans Serif"/>
                <w:sz w:val="14"/>
              </w:rPr>
            </w:pPr>
            <w:r>
              <w:rPr>
                <w:rFonts w:ascii="Microsoft Sans Serif"/>
                <w:w w:val="80"/>
                <w:sz w:val="14"/>
              </w:rPr>
              <w:t>20</w:t>
            </w:r>
            <w:r>
              <w:rPr>
                <w:rFonts w:ascii="Microsoft Sans Serif"/>
                <w:spacing w:val="-2"/>
                <w:w w:val="90"/>
                <w:sz w:val="14"/>
              </w:rPr>
              <w:t xml:space="preserve"> godina</w:t>
            </w:r>
          </w:p>
        </w:tc>
        <w:tc>
          <w:tcPr>
            <w:tcW w:w="1132" w:type="dxa"/>
          </w:tcPr>
          <w:p w14:paraId="7A52335D" w14:textId="77777777" w:rsidR="006C5739" w:rsidRDefault="00B8641A">
            <w:pPr>
              <w:pStyle w:val="TableParagraph"/>
              <w:spacing w:before="132"/>
              <w:ind w:left="11"/>
              <w:jc w:val="center"/>
              <w:rPr>
                <w:rFonts w:ascii="Microsoft Sans Serif"/>
                <w:sz w:val="14"/>
              </w:rPr>
            </w:pPr>
            <w:r>
              <w:rPr>
                <w:rFonts w:ascii="Microsoft Sans Serif"/>
                <w:w w:val="80"/>
                <w:sz w:val="14"/>
              </w:rPr>
              <w:t>10</w:t>
            </w:r>
            <w:r>
              <w:rPr>
                <w:rFonts w:ascii="Microsoft Sans Serif"/>
                <w:spacing w:val="-2"/>
                <w:w w:val="90"/>
                <w:sz w:val="14"/>
              </w:rPr>
              <w:t xml:space="preserve"> godina</w:t>
            </w:r>
          </w:p>
        </w:tc>
        <w:tc>
          <w:tcPr>
            <w:tcW w:w="1274" w:type="dxa"/>
          </w:tcPr>
          <w:p w14:paraId="3E89817A" w14:textId="77777777" w:rsidR="006C5739" w:rsidRDefault="00B8641A">
            <w:pPr>
              <w:pStyle w:val="TableParagraph"/>
              <w:spacing w:before="132"/>
              <w:ind w:left="11"/>
              <w:jc w:val="center"/>
              <w:rPr>
                <w:rFonts w:ascii="Microsoft Sans Serif"/>
                <w:sz w:val="14"/>
              </w:rPr>
            </w:pPr>
            <w:r>
              <w:rPr>
                <w:rFonts w:ascii="Microsoft Sans Serif"/>
                <w:w w:val="80"/>
                <w:sz w:val="14"/>
              </w:rPr>
              <w:t>20</w:t>
            </w:r>
            <w:r>
              <w:rPr>
                <w:rFonts w:ascii="Microsoft Sans Serif"/>
                <w:spacing w:val="-2"/>
                <w:w w:val="90"/>
                <w:sz w:val="14"/>
              </w:rPr>
              <w:t xml:space="preserve"> godina</w:t>
            </w:r>
          </w:p>
        </w:tc>
        <w:tc>
          <w:tcPr>
            <w:tcW w:w="1201" w:type="dxa"/>
          </w:tcPr>
          <w:p w14:paraId="3C39078D" w14:textId="77777777" w:rsidR="006C5739" w:rsidRDefault="00B8641A">
            <w:pPr>
              <w:pStyle w:val="TableParagraph"/>
              <w:spacing w:before="132"/>
              <w:ind w:left="131" w:right="118"/>
              <w:jc w:val="center"/>
              <w:rPr>
                <w:rFonts w:ascii="Microsoft Sans Serif"/>
                <w:sz w:val="14"/>
              </w:rPr>
            </w:pPr>
            <w:r>
              <w:rPr>
                <w:rFonts w:ascii="Microsoft Sans Serif"/>
                <w:w w:val="85"/>
                <w:sz w:val="14"/>
              </w:rPr>
              <w:t>5</w:t>
            </w:r>
            <w:r>
              <w:rPr>
                <w:rFonts w:ascii="Microsoft Sans Serif"/>
                <w:spacing w:val="-3"/>
                <w:w w:val="85"/>
                <w:sz w:val="14"/>
              </w:rPr>
              <w:t xml:space="preserve"> </w:t>
            </w:r>
            <w:r>
              <w:rPr>
                <w:rFonts w:ascii="Microsoft Sans Serif"/>
                <w:spacing w:val="-2"/>
                <w:w w:val="90"/>
                <w:sz w:val="14"/>
              </w:rPr>
              <w:t>godina</w:t>
            </w:r>
          </w:p>
        </w:tc>
        <w:tc>
          <w:tcPr>
            <w:tcW w:w="990" w:type="dxa"/>
          </w:tcPr>
          <w:p w14:paraId="72E38B14" w14:textId="77777777" w:rsidR="006C5739" w:rsidRDefault="00B8641A">
            <w:pPr>
              <w:pStyle w:val="TableParagraph"/>
              <w:spacing w:before="132"/>
              <w:ind w:left="16"/>
              <w:jc w:val="center"/>
              <w:rPr>
                <w:rFonts w:ascii="Microsoft Sans Serif"/>
                <w:sz w:val="14"/>
              </w:rPr>
            </w:pPr>
            <w:r>
              <w:rPr>
                <w:rFonts w:ascii="Microsoft Sans Serif"/>
                <w:w w:val="85"/>
                <w:sz w:val="14"/>
              </w:rPr>
              <w:t>7</w:t>
            </w:r>
            <w:r>
              <w:rPr>
                <w:rFonts w:ascii="Microsoft Sans Serif"/>
                <w:spacing w:val="-3"/>
                <w:w w:val="85"/>
                <w:sz w:val="14"/>
              </w:rPr>
              <w:t xml:space="preserve"> </w:t>
            </w:r>
            <w:r>
              <w:rPr>
                <w:rFonts w:ascii="Microsoft Sans Serif"/>
                <w:spacing w:val="-2"/>
                <w:w w:val="90"/>
                <w:sz w:val="14"/>
              </w:rPr>
              <w:t>godina</w:t>
            </w:r>
          </w:p>
        </w:tc>
        <w:tc>
          <w:tcPr>
            <w:tcW w:w="1134" w:type="dxa"/>
          </w:tcPr>
          <w:p w14:paraId="1E5B7CD2" w14:textId="77777777" w:rsidR="006C5739" w:rsidRDefault="00B8641A">
            <w:pPr>
              <w:pStyle w:val="TableParagraph"/>
              <w:spacing w:before="132"/>
              <w:ind w:left="18"/>
              <w:jc w:val="center"/>
              <w:rPr>
                <w:rFonts w:ascii="Microsoft Sans Serif"/>
                <w:sz w:val="14"/>
              </w:rPr>
            </w:pPr>
            <w:r>
              <w:rPr>
                <w:rFonts w:ascii="Microsoft Sans Serif"/>
                <w:w w:val="85"/>
                <w:sz w:val="14"/>
              </w:rPr>
              <w:t>7</w:t>
            </w:r>
            <w:r>
              <w:rPr>
                <w:rFonts w:ascii="Microsoft Sans Serif"/>
                <w:spacing w:val="-3"/>
                <w:w w:val="85"/>
                <w:sz w:val="14"/>
              </w:rPr>
              <w:t xml:space="preserve"> </w:t>
            </w:r>
            <w:r>
              <w:rPr>
                <w:rFonts w:ascii="Microsoft Sans Serif"/>
                <w:spacing w:val="-2"/>
                <w:w w:val="90"/>
                <w:sz w:val="14"/>
              </w:rPr>
              <w:t>godina</w:t>
            </w:r>
          </w:p>
        </w:tc>
        <w:tc>
          <w:tcPr>
            <w:tcW w:w="1131" w:type="dxa"/>
          </w:tcPr>
          <w:p w14:paraId="36D05630" w14:textId="77777777" w:rsidR="006C5739" w:rsidRDefault="00B8641A">
            <w:pPr>
              <w:pStyle w:val="TableParagraph"/>
              <w:spacing w:before="132"/>
              <w:ind w:left="24"/>
              <w:jc w:val="center"/>
              <w:rPr>
                <w:rFonts w:ascii="Microsoft Sans Serif"/>
                <w:sz w:val="14"/>
              </w:rPr>
            </w:pPr>
            <w:r>
              <w:rPr>
                <w:rFonts w:ascii="Microsoft Sans Serif"/>
                <w:w w:val="80"/>
                <w:sz w:val="14"/>
              </w:rPr>
              <w:t>12</w:t>
            </w:r>
            <w:r>
              <w:rPr>
                <w:rFonts w:ascii="Microsoft Sans Serif"/>
                <w:spacing w:val="-2"/>
                <w:w w:val="90"/>
                <w:sz w:val="14"/>
              </w:rPr>
              <w:t xml:space="preserve"> godina</w:t>
            </w:r>
          </w:p>
        </w:tc>
        <w:tc>
          <w:tcPr>
            <w:tcW w:w="1133" w:type="dxa"/>
          </w:tcPr>
          <w:p w14:paraId="7187375E" w14:textId="77777777" w:rsidR="006C5739" w:rsidRDefault="00B8641A">
            <w:pPr>
              <w:pStyle w:val="TableParagraph"/>
              <w:spacing w:before="132"/>
              <w:ind w:left="141" w:right="115"/>
              <w:jc w:val="center"/>
              <w:rPr>
                <w:rFonts w:ascii="Microsoft Sans Serif"/>
                <w:sz w:val="14"/>
              </w:rPr>
            </w:pPr>
            <w:r>
              <w:rPr>
                <w:rFonts w:ascii="Microsoft Sans Serif"/>
                <w:w w:val="85"/>
                <w:sz w:val="14"/>
              </w:rPr>
              <w:t>5</w:t>
            </w:r>
            <w:r>
              <w:rPr>
                <w:rFonts w:ascii="Microsoft Sans Serif"/>
                <w:spacing w:val="-3"/>
                <w:w w:val="85"/>
                <w:sz w:val="14"/>
              </w:rPr>
              <w:t xml:space="preserve"> </w:t>
            </w:r>
            <w:r>
              <w:rPr>
                <w:rFonts w:ascii="Microsoft Sans Serif"/>
                <w:spacing w:val="-2"/>
                <w:w w:val="90"/>
                <w:sz w:val="14"/>
              </w:rPr>
              <w:t>godina</w:t>
            </w:r>
          </w:p>
        </w:tc>
        <w:tc>
          <w:tcPr>
            <w:tcW w:w="1273" w:type="dxa"/>
          </w:tcPr>
          <w:p w14:paraId="6B63F95F" w14:textId="77777777" w:rsidR="006C5739" w:rsidRDefault="00B8641A">
            <w:pPr>
              <w:pStyle w:val="TableParagraph"/>
              <w:spacing w:before="132"/>
              <w:ind w:left="34"/>
              <w:jc w:val="center"/>
              <w:rPr>
                <w:rFonts w:ascii="Microsoft Sans Serif"/>
                <w:sz w:val="14"/>
              </w:rPr>
            </w:pPr>
            <w:r>
              <w:rPr>
                <w:rFonts w:ascii="Microsoft Sans Serif"/>
                <w:w w:val="85"/>
                <w:sz w:val="14"/>
              </w:rPr>
              <w:t>5</w:t>
            </w:r>
            <w:r>
              <w:rPr>
                <w:rFonts w:ascii="Microsoft Sans Serif"/>
                <w:spacing w:val="-3"/>
                <w:w w:val="85"/>
                <w:sz w:val="14"/>
              </w:rPr>
              <w:t xml:space="preserve"> </w:t>
            </w:r>
            <w:r>
              <w:rPr>
                <w:rFonts w:ascii="Microsoft Sans Serif"/>
                <w:spacing w:val="-2"/>
                <w:w w:val="90"/>
                <w:sz w:val="14"/>
              </w:rPr>
              <w:t>godina</w:t>
            </w:r>
          </w:p>
        </w:tc>
        <w:tc>
          <w:tcPr>
            <w:tcW w:w="1133" w:type="dxa"/>
          </w:tcPr>
          <w:p w14:paraId="7562A4D3" w14:textId="77777777" w:rsidR="006C5739" w:rsidRDefault="00B8641A">
            <w:pPr>
              <w:pStyle w:val="TableParagraph"/>
              <w:spacing w:before="132"/>
              <w:ind w:left="145" w:right="111"/>
              <w:jc w:val="center"/>
              <w:rPr>
                <w:rFonts w:ascii="Microsoft Sans Serif"/>
                <w:sz w:val="14"/>
              </w:rPr>
            </w:pPr>
            <w:r>
              <w:rPr>
                <w:rFonts w:ascii="Microsoft Sans Serif"/>
                <w:w w:val="85"/>
                <w:sz w:val="14"/>
              </w:rPr>
              <w:t>7</w:t>
            </w:r>
            <w:r>
              <w:rPr>
                <w:rFonts w:ascii="Microsoft Sans Serif"/>
                <w:spacing w:val="-3"/>
                <w:w w:val="85"/>
                <w:sz w:val="14"/>
              </w:rPr>
              <w:t xml:space="preserve"> </w:t>
            </w:r>
            <w:r>
              <w:rPr>
                <w:rFonts w:ascii="Microsoft Sans Serif"/>
                <w:spacing w:val="-2"/>
                <w:w w:val="90"/>
                <w:sz w:val="14"/>
              </w:rPr>
              <w:t>godina</w:t>
            </w:r>
          </w:p>
        </w:tc>
        <w:tc>
          <w:tcPr>
            <w:tcW w:w="1123" w:type="dxa"/>
          </w:tcPr>
          <w:p w14:paraId="645A2178" w14:textId="77777777" w:rsidR="006C5739" w:rsidRDefault="00B8641A">
            <w:pPr>
              <w:pStyle w:val="TableParagraph"/>
              <w:spacing w:before="132"/>
              <w:ind w:left="356"/>
              <w:rPr>
                <w:rFonts w:ascii="Microsoft Sans Serif"/>
                <w:sz w:val="14"/>
              </w:rPr>
            </w:pPr>
            <w:r>
              <w:rPr>
                <w:rFonts w:ascii="Microsoft Sans Serif"/>
                <w:w w:val="85"/>
                <w:sz w:val="14"/>
              </w:rPr>
              <w:t>5</w:t>
            </w:r>
            <w:r>
              <w:rPr>
                <w:rFonts w:ascii="Microsoft Sans Serif"/>
                <w:spacing w:val="-3"/>
                <w:w w:val="85"/>
                <w:sz w:val="14"/>
              </w:rPr>
              <w:t xml:space="preserve"> </w:t>
            </w:r>
            <w:r>
              <w:rPr>
                <w:rFonts w:ascii="Microsoft Sans Serif"/>
                <w:spacing w:val="-2"/>
                <w:w w:val="90"/>
                <w:sz w:val="14"/>
              </w:rPr>
              <w:t>godina</w:t>
            </w:r>
          </w:p>
        </w:tc>
      </w:tr>
      <w:tr w:rsidR="006C5739" w14:paraId="2F81851B" w14:textId="77777777">
        <w:trPr>
          <w:trHeight w:val="414"/>
        </w:trPr>
        <w:tc>
          <w:tcPr>
            <w:tcW w:w="494" w:type="dxa"/>
          </w:tcPr>
          <w:p w14:paraId="00CA1310" w14:textId="77777777" w:rsidR="006C5739" w:rsidRDefault="00B8641A">
            <w:pPr>
              <w:pStyle w:val="TableParagraph"/>
              <w:spacing w:before="94"/>
              <w:ind w:left="10" w:right="3"/>
              <w:jc w:val="center"/>
              <w:rPr>
                <w:rFonts w:ascii="Microsoft Sans Serif"/>
                <w:sz w:val="20"/>
              </w:rPr>
            </w:pPr>
            <w:r>
              <w:rPr>
                <w:rFonts w:ascii="Microsoft Sans Serif"/>
                <w:spacing w:val="-5"/>
                <w:w w:val="90"/>
                <w:sz w:val="20"/>
              </w:rPr>
              <w:t>13.</w:t>
            </w:r>
          </w:p>
        </w:tc>
        <w:tc>
          <w:tcPr>
            <w:tcW w:w="1560" w:type="dxa"/>
          </w:tcPr>
          <w:p w14:paraId="634A0CE0" w14:textId="77777777" w:rsidR="006C5739" w:rsidRDefault="00B8641A">
            <w:pPr>
              <w:pStyle w:val="TableParagraph"/>
              <w:spacing w:before="127"/>
              <w:ind w:left="100" w:right="91"/>
              <w:jc w:val="center"/>
              <w:rPr>
                <w:b/>
                <w:sz w:val="14"/>
              </w:rPr>
            </w:pPr>
            <w:r>
              <w:rPr>
                <w:b/>
                <w:w w:val="80"/>
                <w:sz w:val="14"/>
              </w:rPr>
              <w:t>Razdoblje</w:t>
            </w:r>
            <w:r>
              <w:rPr>
                <w:b/>
                <w:spacing w:val="-4"/>
                <w:sz w:val="14"/>
              </w:rPr>
              <w:t xml:space="preserve"> </w:t>
            </w:r>
            <w:r>
              <w:rPr>
                <w:b/>
                <w:spacing w:val="-2"/>
                <w:w w:val="90"/>
                <w:sz w:val="14"/>
              </w:rPr>
              <w:t>počeka</w:t>
            </w:r>
          </w:p>
        </w:tc>
        <w:tc>
          <w:tcPr>
            <w:tcW w:w="1132" w:type="dxa"/>
          </w:tcPr>
          <w:p w14:paraId="2ADCD2D5" w14:textId="77777777" w:rsidR="006C5739" w:rsidRDefault="00B8641A">
            <w:pPr>
              <w:pStyle w:val="TableParagraph"/>
              <w:spacing w:before="130"/>
              <w:ind w:left="10"/>
              <w:jc w:val="center"/>
              <w:rPr>
                <w:rFonts w:ascii="Microsoft Sans Serif"/>
                <w:sz w:val="14"/>
              </w:rPr>
            </w:pPr>
            <w:r>
              <w:rPr>
                <w:rFonts w:ascii="Microsoft Sans Serif"/>
                <w:w w:val="85"/>
                <w:sz w:val="14"/>
              </w:rPr>
              <w:t>5</w:t>
            </w:r>
            <w:r>
              <w:rPr>
                <w:rFonts w:ascii="Microsoft Sans Serif"/>
                <w:spacing w:val="-3"/>
                <w:w w:val="85"/>
                <w:sz w:val="14"/>
              </w:rPr>
              <w:t xml:space="preserve"> </w:t>
            </w:r>
            <w:r>
              <w:rPr>
                <w:rFonts w:ascii="Microsoft Sans Serif"/>
                <w:spacing w:val="-2"/>
                <w:w w:val="90"/>
                <w:sz w:val="14"/>
              </w:rPr>
              <w:t>godina</w:t>
            </w:r>
          </w:p>
        </w:tc>
        <w:tc>
          <w:tcPr>
            <w:tcW w:w="1132" w:type="dxa"/>
          </w:tcPr>
          <w:p w14:paraId="7490F211" w14:textId="77777777" w:rsidR="006C5739" w:rsidRDefault="00B8641A">
            <w:pPr>
              <w:pStyle w:val="TableParagraph"/>
              <w:spacing w:before="130"/>
              <w:ind w:left="9"/>
              <w:jc w:val="center"/>
              <w:rPr>
                <w:rFonts w:ascii="Microsoft Sans Serif"/>
                <w:sz w:val="14"/>
              </w:rPr>
            </w:pPr>
            <w:r>
              <w:rPr>
                <w:rFonts w:ascii="Microsoft Sans Serif"/>
                <w:w w:val="90"/>
                <w:sz w:val="14"/>
              </w:rPr>
              <w:t>2</w:t>
            </w:r>
            <w:r>
              <w:rPr>
                <w:rFonts w:ascii="Microsoft Sans Serif"/>
                <w:spacing w:val="17"/>
                <w:sz w:val="14"/>
              </w:rPr>
              <w:t xml:space="preserve"> </w:t>
            </w:r>
            <w:r>
              <w:rPr>
                <w:rFonts w:ascii="Microsoft Sans Serif"/>
                <w:spacing w:val="-2"/>
                <w:w w:val="90"/>
                <w:sz w:val="14"/>
              </w:rPr>
              <w:t>godine</w:t>
            </w:r>
          </w:p>
        </w:tc>
        <w:tc>
          <w:tcPr>
            <w:tcW w:w="1274" w:type="dxa"/>
          </w:tcPr>
          <w:p w14:paraId="77A37B52" w14:textId="77777777" w:rsidR="006C5739" w:rsidRDefault="00B8641A">
            <w:pPr>
              <w:pStyle w:val="TableParagraph"/>
              <w:spacing w:before="130"/>
              <w:ind w:left="11"/>
              <w:jc w:val="center"/>
              <w:rPr>
                <w:rFonts w:ascii="Microsoft Sans Serif"/>
                <w:sz w:val="14"/>
              </w:rPr>
            </w:pPr>
            <w:r>
              <w:rPr>
                <w:rFonts w:ascii="Microsoft Sans Serif"/>
                <w:w w:val="85"/>
                <w:sz w:val="14"/>
              </w:rPr>
              <w:t>5</w:t>
            </w:r>
            <w:r>
              <w:rPr>
                <w:rFonts w:ascii="Microsoft Sans Serif"/>
                <w:spacing w:val="-3"/>
                <w:w w:val="85"/>
                <w:sz w:val="14"/>
              </w:rPr>
              <w:t xml:space="preserve"> </w:t>
            </w:r>
            <w:r>
              <w:rPr>
                <w:rFonts w:ascii="Microsoft Sans Serif"/>
                <w:spacing w:val="-2"/>
                <w:w w:val="90"/>
                <w:sz w:val="14"/>
              </w:rPr>
              <w:t>godina</w:t>
            </w:r>
          </w:p>
        </w:tc>
        <w:tc>
          <w:tcPr>
            <w:tcW w:w="1201" w:type="dxa"/>
          </w:tcPr>
          <w:p w14:paraId="55BEF073" w14:textId="77777777" w:rsidR="006C5739" w:rsidRDefault="00B8641A">
            <w:pPr>
              <w:pStyle w:val="TableParagraph"/>
              <w:spacing w:before="130"/>
              <w:ind w:left="131" w:right="118"/>
              <w:jc w:val="center"/>
              <w:rPr>
                <w:rFonts w:ascii="Microsoft Sans Serif"/>
                <w:sz w:val="14"/>
              </w:rPr>
            </w:pPr>
            <w:r>
              <w:rPr>
                <w:rFonts w:ascii="Microsoft Sans Serif"/>
                <w:spacing w:val="-10"/>
                <w:w w:val="90"/>
                <w:sz w:val="14"/>
              </w:rPr>
              <w:t>/</w:t>
            </w:r>
          </w:p>
        </w:tc>
        <w:tc>
          <w:tcPr>
            <w:tcW w:w="990" w:type="dxa"/>
          </w:tcPr>
          <w:p w14:paraId="191B48C4" w14:textId="77777777" w:rsidR="006C5739" w:rsidRDefault="00B8641A">
            <w:pPr>
              <w:pStyle w:val="TableParagraph"/>
              <w:spacing w:before="130"/>
              <w:ind w:left="125" w:right="105"/>
              <w:jc w:val="center"/>
              <w:rPr>
                <w:rFonts w:ascii="Microsoft Sans Serif"/>
                <w:sz w:val="14"/>
              </w:rPr>
            </w:pPr>
            <w:r>
              <w:rPr>
                <w:rFonts w:ascii="Microsoft Sans Serif"/>
                <w:spacing w:val="-10"/>
                <w:w w:val="90"/>
                <w:sz w:val="14"/>
              </w:rPr>
              <w:t>/</w:t>
            </w:r>
          </w:p>
        </w:tc>
        <w:tc>
          <w:tcPr>
            <w:tcW w:w="1134" w:type="dxa"/>
          </w:tcPr>
          <w:p w14:paraId="46C34AA3" w14:textId="77777777" w:rsidR="006C5739" w:rsidRDefault="00B8641A">
            <w:pPr>
              <w:pStyle w:val="TableParagraph"/>
              <w:spacing w:before="130"/>
              <w:ind w:left="18"/>
              <w:jc w:val="center"/>
              <w:rPr>
                <w:rFonts w:ascii="Microsoft Sans Serif"/>
                <w:sz w:val="14"/>
              </w:rPr>
            </w:pPr>
            <w:r>
              <w:rPr>
                <w:rFonts w:ascii="Microsoft Sans Serif"/>
                <w:w w:val="85"/>
                <w:sz w:val="14"/>
              </w:rPr>
              <w:t>1</w:t>
            </w:r>
            <w:r>
              <w:rPr>
                <w:rFonts w:ascii="Microsoft Sans Serif"/>
                <w:spacing w:val="-3"/>
                <w:w w:val="85"/>
                <w:sz w:val="14"/>
              </w:rPr>
              <w:t xml:space="preserve"> </w:t>
            </w:r>
            <w:r>
              <w:rPr>
                <w:rFonts w:ascii="Microsoft Sans Serif"/>
                <w:spacing w:val="-2"/>
                <w:w w:val="90"/>
                <w:sz w:val="14"/>
              </w:rPr>
              <w:t>godina</w:t>
            </w:r>
          </w:p>
        </w:tc>
        <w:tc>
          <w:tcPr>
            <w:tcW w:w="1131" w:type="dxa"/>
          </w:tcPr>
          <w:p w14:paraId="4D133B56" w14:textId="77777777" w:rsidR="006C5739" w:rsidRDefault="00B8641A">
            <w:pPr>
              <w:pStyle w:val="TableParagraph"/>
              <w:spacing w:before="130"/>
              <w:ind w:left="24"/>
              <w:jc w:val="center"/>
              <w:rPr>
                <w:rFonts w:ascii="Microsoft Sans Serif"/>
                <w:sz w:val="14"/>
              </w:rPr>
            </w:pPr>
            <w:r>
              <w:rPr>
                <w:rFonts w:ascii="Microsoft Sans Serif"/>
                <w:w w:val="85"/>
                <w:sz w:val="14"/>
              </w:rPr>
              <w:t>1</w:t>
            </w:r>
            <w:r>
              <w:rPr>
                <w:rFonts w:ascii="Microsoft Sans Serif"/>
                <w:spacing w:val="-3"/>
                <w:w w:val="85"/>
                <w:sz w:val="14"/>
              </w:rPr>
              <w:t xml:space="preserve"> </w:t>
            </w:r>
            <w:r>
              <w:rPr>
                <w:rFonts w:ascii="Microsoft Sans Serif"/>
                <w:spacing w:val="-2"/>
                <w:w w:val="90"/>
                <w:sz w:val="14"/>
              </w:rPr>
              <w:t>godina</w:t>
            </w:r>
          </w:p>
        </w:tc>
        <w:tc>
          <w:tcPr>
            <w:tcW w:w="1133" w:type="dxa"/>
          </w:tcPr>
          <w:p w14:paraId="75D83033" w14:textId="77777777" w:rsidR="006C5739" w:rsidRDefault="00B8641A">
            <w:pPr>
              <w:pStyle w:val="TableParagraph"/>
              <w:spacing w:before="130"/>
              <w:ind w:left="141" w:right="115"/>
              <w:jc w:val="center"/>
              <w:rPr>
                <w:rFonts w:ascii="Microsoft Sans Serif"/>
                <w:sz w:val="14"/>
              </w:rPr>
            </w:pPr>
            <w:r>
              <w:rPr>
                <w:rFonts w:ascii="Microsoft Sans Serif"/>
                <w:spacing w:val="-10"/>
                <w:w w:val="90"/>
                <w:sz w:val="14"/>
              </w:rPr>
              <w:t>/</w:t>
            </w:r>
          </w:p>
        </w:tc>
        <w:tc>
          <w:tcPr>
            <w:tcW w:w="1273" w:type="dxa"/>
          </w:tcPr>
          <w:p w14:paraId="01BE0C31" w14:textId="77777777" w:rsidR="006C5739" w:rsidRDefault="00B8641A">
            <w:pPr>
              <w:pStyle w:val="TableParagraph"/>
              <w:spacing w:before="130"/>
              <w:ind w:left="34"/>
              <w:jc w:val="center"/>
              <w:rPr>
                <w:rFonts w:ascii="Microsoft Sans Serif"/>
                <w:sz w:val="14"/>
              </w:rPr>
            </w:pPr>
            <w:r>
              <w:rPr>
                <w:rFonts w:ascii="Microsoft Sans Serif"/>
                <w:spacing w:val="-10"/>
                <w:w w:val="90"/>
                <w:sz w:val="14"/>
              </w:rPr>
              <w:t>/</w:t>
            </w:r>
          </w:p>
        </w:tc>
        <w:tc>
          <w:tcPr>
            <w:tcW w:w="1133" w:type="dxa"/>
          </w:tcPr>
          <w:p w14:paraId="72E66A6C" w14:textId="77777777" w:rsidR="006C5739" w:rsidRDefault="00B8641A">
            <w:pPr>
              <w:pStyle w:val="TableParagraph"/>
              <w:spacing w:before="130"/>
              <w:ind w:left="145" w:right="111"/>
              <w:jc w:val="center"/>
              <w:rPr>
                <w:rFonts w:ascii="Microsoft Sans Serif"/>
                <w:sz w:val="14"/>
              </w:rPr>
            </w:pPr>
            <w:r>
              <w:rPr>
                <w:rFonts w:ascii="Microsoft Sans Serif"/>
                <w:spacing w:val="-10"/>
                <w:w w:val="90"/>
                <w:sz w:val="14"/>
              </w:rPr>
              <w:t>/</w:t>
            </w:r>
          </w:p>
        </w:tc>
        <w:tc>
          <w:tcPr>
            <w:tcW w:w="1123" w:type="dxa"/>
          </w:tcPr>
          <w:p w14:paraId="0C8D9B0A" w14:textId="77777777" w:rsidR="006C5739" w:rsidRDefault="00B8641A">
            <w:pPr>
              <w:pStyle w:val="TableParagraph"/>
              <w:spacing w:before="130"/>
              <w:ind w:left="44"/>
              <w:jc w:val="center"/>
              <w:rPr>
                <w:rFonts w:ascii="Microsoft Sans Serif"/>
                <w:sz w:val="14"/>
              </w:rPr>
            </w:pPr>
            <w:r>
              <w:rPr>
                <w:rFonts w:ascii="Microsoft Sans Serif"/>
                <w:spacing w:val="-10"/>
                <w:w w:val="90"/>
                <w:sz w:val="14"/>
              </w:rPr>
              <w:t>/</w:t>
            </w:r>
          </w:p>
        </w:tc>
      </w:tr>
      <w:tr w:rsidR="006C5739" w14:paraId="33701DEB" w14:textId="77777777">
        <w:trPr>
          <w:trHeight w:val="642"/>
        </w:trPr>
        <w:tc>
          <w:tcPr>
            <w:tcW w:w="494" w:type="dxa"/>
          </w:tcPr>
          <w:p w14:paraId="16DC38AC" w14:textId="77777777" w:rsidR="006C5739" w:rsidRDefault="00B8641A">
            <w:pPr>
              <w:pStyle w:val="TableParagraph"/>
              <w:spacing w:before="209"/>
              <w:ind w:left="10" w:right="3"/>
              <w:jc w:val="center"/>
              <w:rPr>
                <w:rFonts w:ascii="Microsoft Sans Serif"/>
                <w:sz w:val="20"/>
              </w:rPr>
            </w:pPr>
            <w:r>
              <w:rPr>
                <w:rFonts w:ascii="Microsoft Sans Serif"/>
                <w:spacing w:val="-5"/>
                <w:w w:val="90"/>
                <w:sz w:val="20"/>
              </w:rPr>
              <w:t>14.</w:t>
            </w:r>
          </w:p>
        </w:tc>
        <w:tc>
          <w:tcPr>
            <w:tcW w:w="1560" w:type="dxa"/>
          </w:tcPr>
          <w:p w14:paraId="1976EC7D" w14:textId="77777777" w:rsidR="006C5739" w:rsidRDefault="00B8641A">
            <w:pPr>
              <w:pStyle w:val="TableParagraph"/>
              <w:spacing w:line="160" w:lineRule="atLeast"/>
              <w:ind w:left="151" w:right="141" w:firstLine="1"/>
              <w:jc w:val="center"/>
              <w:rPr>
                <w:b/>
                <w:sz w:val="14"/>
              </w:rPr>
            </w:pPr>
            <w:r>
              <w:rPr>
                <w:b/>
                <w:w w:val="90"/>
                <w:sz w:val="14"/>
              </w:rPr>
              <w:t>Otplaćeno</w:t>
            </w:r>
            <w:r>
              <w:rPr>
                <w:b/>
                <w:spacing w:val="39"/>
                <w:sz w:val="14"/>
              </w:rPr>
              <w:t xml:space="preserve"> </w:t>
            </w:r>
            <w:r>
              <w:rPr>
                <w:b/>
                <w:w w:val="90"/>
                <w:sz w:val="14"/>
              </w:rPr>
              <w:t>glavnice</w:t>
            </w:r>
            <w:r>
              <w:rPr>
                <w:b/>
                <w:spacing w:val="40"/>
                <w:sz w:val="14"/>
              </w:rPr>
              <w:t xml:space="preserve"> </w:t>
            </w:r>
            <w:r>
              <w:rPr>
                <w:b/>
                <w:w w:val="85"/>
                <w:sz w:val="14"/>
              </w:rPr>
              <w:t>(iznos) –</w:t>
            </w:r>
            <w:r>
              <w:rPr>
                <w:b/>
                <w:spacing w:val="-1"/>
                <w:w w:val="85"/>
                <w:sz w:val="14"/>
              </w:rPr>
              <w:t xml:space="preserve"> </w:t>
            </w:r>
            <w:r>
              <w:rPr>
                <w:b/>
                <w:w w:val="85"/>
                <w:sz w:val="14"/>
              </w:rPr>
              <w:t>kumulativno</w:t>
            </w:r>
            <w:r>
              <w:rPr>
                <w:b/>
                <w:spacing w:val="40"/>
                <w:sz w:val="14"/>
              </w:rPr>
              <w:t xml:space="preserve"> </w:t>
            </w:r>
            <w:r>
              <w:rPr>
                <w:b/>
                <w:w w:val="80"/>
                <w:sz w:val="14"/>
              </w:rPr>
              <w:t>do</w:t>
            </w:r>
            <w:r>
              <w:rPr>
                <w:b/>
                <w:spacing w:val="-2"/>
                <w:w w:val="80"/>
                <w:sz w:val="14"/>
              </w:rPr>
              <w:t xml:space="preserve"> </w:t>
            </w:r>
            <w:r>
              <w:rPr>
                <w:b/>
                <w:w w:val="80"/>
                <w:sz w:val="14"/>
              </w:rPr>
              <w:t>datuma</w:t>
            </w:r>
            <w:r>
              <w:rPr>
                <w:b/>
                <w:spacing w:val="-2"/>
                <w:w w:val="80"/>
                <w:sz w:val="14"/>
              </w:rPr>
              <w:t xml:space="preserve"> </w:t>
            </w:r>
            <w:r>
              <w:rPr>
                <w:b/>
                <w:w w:val="80"/>
                <w:sz w:val="14"/>
              </w:rPr>
              <w:t>podnošenja</w:t>
            </w:r>
            <w:r>
              <w:rPr>
                <w:b/>
                <w:spacing w:val="40"/>
                <w:sz w:val="14"/>
              </w:rPr>
              <w:t xml:space="preserve"> </w:t>
            </w:r>
            <w:r>
              <w:rPr>
                <w:b/>
                <w:spacing w:val="-2"/>
                <w:w w:val="90"/>
                <w:sz w:val="14"/>
              </w:rPr>
              <w:t>izvješća</w:t>
            </w:r>
          </w:p>
        </w:tc>
        <w:tc>
          <w:tcPr>
            <w:tcW w:w="1132" w:type="dxa"/>
          </w:tcPr>
          <w:p w14:paraId="025B2E43" w14:textId="77777777" w:rsidR="006C5739" w:rsidRDefault="006C5739">
            <w:pPr>
              <w:pStyle w:val="TableParagraph"/>
              <w:spacing w:before="84"/>
              <w:rPr>
                <w:b/>
                <w:sz w:val="14"/>
              </w:rPr>
            </w:pPr>
          </w:p>
          <w:p w14:paraId="7F0A7250" w14:textId="77777777" w:rsidR="006C5739" w:rsidRDefault="00B8641A">
            <w:pPr>
              <w:pStyle w:val="TableParagraph"/>
              <w:ind w:left="8"/>
              <w:jc w:val="center"/>
              <w:rPr>
                <w:rFonts w:ascii="Microsoft Sans Serif"/>
                <w:sz w:val="14"/>
              </w:rPr>
            </w:pPr>
            <w:r>
              <w:rPr>
                <w:rFonts w:ascii="Microsoft Sans Serif"/>
                <w:w w:val="80"/>
                <w:sz w:val="14"/>
              </w:rPr>
              <w:t>493.242,74</w:t>
            </w:r>
            <w:r>
              <w:rPr>
                <w:rFonts w:ascii="Microsoft Sans Serif"/>
                <w:spacing w:val="-1"/>
                <w:w w:val="90"/>
                <w:sz w:val="14"/>
              </w:rPr>
              <w:t xml:space="preserve"> </w:t>
            </w:r>
            <w:r>
              <w:rPr>
                <w:rFonts w:ascii="Microsoft Sans Serif"/>
                <w:spacing w:val="-5"/>
                <w:w w:val="90"/>
                <w:sz w:val="14"/>
              </w:rPr>
              <w:t>eur</w:t>
            </w:r>
          </w:p>
        </w:tc>
        <w:tc>
          <w:tcPr>
            <w:tcW w:w="1132" w:type="dxa"/>
          </w:tcPr>
          <w:p w14:paraId="4ED06D30" w14:textId="77777777" w:rsidR="006C5739" w:rsidRDefault="006C5739">
            <w:pPr>
              <w:pStyle w:val="TableParagraph"/>
              <w:spacing w:before="84"/>
              <w:rPr>
                <w:b/>
                <w:sz w:val="14"/>
              </w:rPr>
            </w:pPr>
          </w:p>
          <w:p w14:paraId="2CF99A3D" w14:textId="77777777" w:rsidR="006C5739" w:rsidRDefault="00B8641A">
            <w:pPr>
              <w:pStyle w:val="TableParagraph"/>
              <w:ind w:left="7"/>
              <w:jc w:val="center"/>
              <w:rPr>
                <w:rFonts w:ascii="Microsoft Sans Serif"/>
                <w:sz w:val="14"/>
              </w:rPr>
            </w:pPr>
            <w:r>
              <w:rPr>
                <w:rFonts w:ascii="Microsoft Sans Serif"/>
                <w:w w:val="80"/>
                <w:sz w:val="14"/>
              </w:rPr>
              <w:t>91.246,93</w:t>
            </w:r>
            <w:r>
              <w:rPr>
                <w:rFonts w:ascii="Microsoft Sans Serif"/>
                <w:spacing w:val="-1"/>
                <w:sz w:val="14"/>
              </w:rPr>
              <w:t xml:space="preserve"> </w:t>
            </w:r>
            <w:r>
              <w:rPr>
                <w:rFonts w:ascii="Microsoft Sans Serif"/>
                <w:spacing w:val="-5"/>
                <w:w w:val="90"/>
                <w:sz w:val="14"/>
              </w:rPr>
              <w:t>eur</w:t>
            </w:r>
          </w:p>
        </w:tc>
        <w:tc>
          <w:tcPr>
            <w:tcW w:w="1274" w:type="dxa"/>
          </w:tcPr>
          <w:p w14:paraId="7E9EDACA" w14:textId="77777777" w:rsidR="006C5739" w:rsidRDefault="006C5739">
            <w:pPr>
              <w:pStyle w:val="TableParagraph"/>
              <w:spacing w:before="84"/>
              <w:rPr>
                <w:b/>
                <w:sz w:val="14"/>
              </w:rPr>
            </w:pPr>
          </w:p>
          <w:p w14:paraId="2F3C8646" w14:textId="77777777" w:rsidR="006C5739" w:rsidRDefault="00B8641A">
            <w:pPr>
              <w:pStyle w:val="TableParagraph"/>
              <w:ind w:left="9"/>
              <w:jc w:val="center"/>
              <w:rPr>
                <w:rFonts w:ascii="Microsoft Sans Serif"/>
                <w:sz w:val="14"/>
              </w:rPr>
            </w:pPr>
            <w:r>
              <w:rPr>
                <w:rFonts w:ascii="Microsoft Sans Serif"/>
                <w:w w:val="80"/>
                <w:sz w:val="14"/>
              </w:rPr>
              <w:t>362.333,27</w:t>
            </w:r>
            <w:r>
              <w:rPr>
                <w:rFonts w:ascii="Microsoft Sans Serif"/>
                <w:spacing w:val="-1"/>
                <w:w w:val="90"/>
                <w:sz w:val="14"/>
              </w:rPr>
              <w:t xml:space="preserve"> </w:t>
            </w:r>
            <w:r>
              <w:rPr>
                <w:rFonts w:ascii="Microsoft Sans Serif"/>
                <w:spacing w:val="-5"/>
                <w:w w:val="90"/>
                <w:sz w:val="14"/>
              </w:rPr>
              <w:t>eur</w:t>
            </w:r>
          </w:p>
        </w:tc>
        <w:tc>
          <w:tcPr>
            <w:tcW w:w="1201" w:type="dxa"/>
          </w:tcPr>
          <w:p w14:paraId="3FF7EDE4" w14:textId="77777777" w:rsidR="006C5739" w:rsidRDefault="006C5739">
            <w:pPr>
              <w:pStyle w:val="TableParagraph"/>
              <w:spacing w:before="84"/>
              <w:rPr>
                <w:b/>
                <w:sz w:val="14"/>
              </w:rPr>
            </w:pPr>
          </w:p>
          <w:p w14:paraId="256E2217" w14:textId="77777777" w:rsidR="006C5739" w:rsidRDefault="00B8641A">
            <w:pPr>
              <w:pStyle w:val="TableParagraph"/>
              <w:ind w:left="131" w:right="122"/>
              <w:jc w:val="center"/>
              <w:rPr>
                <w:rFonts w:ascii="Microsoft Sans Serif"/>
                <w:sz w:val="14"/>
              </w:rPr>
            </w:pPr>
            <w:r>
              <w:rPr>
                <w:rFonts w:ascii="Microsoft Sans Serif"/>
                <w:w w:val="80"/>
                <w:sz w:val="14"/>
              </w:rPr>
              <w:t>64.506,55</w:t>
            </w:r>
            <w:r>
              <w:rPr>
                <w:rFonts w:ascii="Microsoft Sans Serif"/>
                <w:spacing w:val="-1"/>
                <w:sz w:val="14"/>
              </w:rPr>
              <w:t xml:space="preserve"> </w:t>
            </w:r>
            <w:r>
              <w:rPr>
                <w:rFonts w:ascii="Microsoft Sans Serif"/>
                <w:spacing w:val="-5"/>
                <w:w w:val="90"/>
                <w:sz w:val="14"/>
              </w:rPr>
              <w:t>eur</w:t>
            </w:r>
          </w:p>
        </w:tc>
        <w:tc>
          <w:tcPr>
            <w:tcW w:w="990" w:type="dxa"/>
          </w:tcPr>
          <w:p w14:paraId="0D1E932B" w14:textId="77777777" w:rsidR="006C5739" w:rsidRDefault="006C5739">
            <w:pPr>
              <w:pStyle w:val="TableParagraph"/>
              <w:spacing w:before="84"/>
              <w:rPr>
                <w:b/>
                <w:sz w:val="14"/>
              </w:rPr>
            </w:pPr>
          </w:p>
          <w:p w14:paraId="69007EAF" w14:textId="77777777" w:rsidR="006C5739" w:rsidRDefault="00B8641A">
            <w:pPr>
              <w:pStyle w:val="TableParagraph"/>
              <w:ind w:left="16"/>
              <w:jc w:val="center"/>
              <w:rPr>
                <w:rFonts w:ascii="Microsoft Sans Serif"/>
                <w:sz w:val="14"/>
              </w:rPr>
            </w:pPr>
            <w:r>
              <w:rPr>
                <w:rFonts w:ascii="Microsoft Sans Serif"/>
                <w:w w:val="80"/>
                <w:sz w:val="14"/>
              </w:rPr>
              <w:t>7.002,26</w:t>
            </w:r>
            <w:r>
              <w:rPr>
                <w:rFonts w:ascii="Microsoft Sans Serif"/>
                <w:spacing w:val="-1"/>
                <w:w w:val="90"/>
                <w:sz w:val="14"/>
              </w:rPr>
              <w:t xml:space="preserve"> </w:t>
            </w:r>
            <w:r>
              <w:rPr>
                <w:rFonts w:ascii="Microsoft Sans Serif"/>
                <w:spacing w:val="-5"/>
                <w:w w:val="90"/>
                <w:sz w:val="14"/>
              </w:rPr>
              <w:t>eur</w:t>
            </w:r>
          </w:p>
        </w:tc>
        <w:tc>
          <w:tcPr>
            <w:tcW w:w="1134" w:type="dxa"/>
          </w:tcPr>
          <w:p w14:paraId="5308E3E7" w14:textId="77777777" w:rsidR="006C5739" w:rsidRDefault="006C5739">
            <w:pPr>
              <w:pStyle w:val="TableParagraph"/>
              <w:spacing w:before="84"/>
              <w:rPr>
                <w:b/>
                <w:sz w:val="14"/>
              </w:rPr>
            </w:pPr>
          </w:p>
          <w:p w14:paraId="171BF714" w14:textId="77777777" w:rsidR="006C5739" w:rsidRDefault="00B8641A">
            <w:pPr>
              <w:pStyle w:val="TableParagraph"/>
              <w:ind w:left="14"/>
              <w:jc w:val="center"/>
              <w:rPr>
                <w:rFonts w:ascii="Microsoft Sans Serif"/>
                <w:sz w:val="14"/>
              </w:rPr>
            </w:pPr>
            <w:r>
              <w:rPr>
                <w:rFonts w:ascii="Microsoft Sans Serif"/>
                <w:w w:val="80"/>
                <w:sz w:val="14"/>
              </w:rPr>
              <w:t>93.538,04</w:t>
            </w:r>
            <w:r>
              <w:rPr>
                <w:rFonts w:ascii="Microsoft Sans Serif"/>
                <w:spacing w:val="-1"/>
                <w:sz w:val="14"/>
              </w:rPr>
              <w:t xml:space="preserve"> </w:t>
            </w:r>
            <w:r>
              <w:rPr>
                <w:rFonts w:ascii="Microsoft Sans Serif"/>
                <w:spacing w:val="-5"/>
                <w:w w:val="90"/>
                <w:sz w:val="14"/>
              </w:rPr>
              <w:t>eur</w:t>
            </w:r>
          </w:p>
        </w:tc>
        <w:tc>
          <w:tcPr>
            <w:tcW w:w="1131" w:type="dxa"/>
          </w:tcPr>
          <w:p w14:paraId="26E26BCC" w14:textId="77777777" w:rsidR="006C5739" w:rsidRDefault="006C5739">
            <w:pPr>
              <w:pStyle w:val="TableParagraph"/>
              <w:spacing w:before="84"/>
              <w:rPr>
                <w:b/>
                <w:sz w:val="14"/>
              </w:rPr>
            </w:pPr>
          </w:p>
          <w:p w14:paraId="574E270F" w14:textId="77777777" w:rsidR="006C5739" w:rsidRDefault="00B8641A">
            <w:pPr>
              <w:pStyle w:val="TableParagraph"/>
              <w:ind w:left="22"/>
              <w:jc w:val="center"/>
              <w:rPr>
                <w:rFonts w:ascii="Microsoft Sans Serif"/>
                <w:sz w:val="14"/>
              </w:rPr>
            </w:pPr>
            <w:r>
              <w:rPr>
                <w:rFonts w:ascii="Microsoft Sans Serif"/>
                <w:w w:val="80"/>
                <w:sz w:val="14"/>
              </w:rPr>
              <w:t>691.264,61</w:t>
            </w:r>
            <w:r>
              <w:rPr>
                <w:rFonts w:ascii="Microsoft Sans Serif"/>
                <w:spacing w:val="-1"/>
                <w:w w:val="90"/>
                <w:sz w:val="14"/>
              </w:rPr>
              <w:t xml:space="preserve"> </w:t>
            </w:r>
            <w:r>
              <w:rPr>
                <w:rFonts w:ascii="Microsoft Sans Serif"/>
                <w:spacing w:val="-5"/>
                <w:w w:val="90"/>
                <w:sz w:val="14"/>
              </w:rPr>
              <w:t>eur</w:t>
            </w:r>
          </w:p>
        </w:tc>
        <w:tc>
          <w:tcPr>
            <w:tcW w:w="1133" w:type="dxa"/>
          </w:tcPr>
          <w:p w14:paraId="6C3D3BE5" w14:textId="77777777" w:rsidR="006C5739" w:rsidRDefault="006C5739">
            <w:pPr>
              <w:pStyle w:val="TableParagraph"/>
              <w:spacing w:before="84"/>
              <w:rPr>
                <w:b/>
                <w:sz w:val="14"/>
              </w:rPr>
            </w:pPr>
          </w:p>
          <w:p w14:paraId="042FAB0B" w14:textId="77777777" w:rsidR="006C5739" w:rsidRDefault="00B8641A">
            <w:pPr>
              <w:pStyle w:val="TableParagraph"/>
              <w:ind w:left="141" w:right="119"/>
              <w:jc w:val="center"/>
              <w:rPr>
                <w:rFonts w:ascii="Microsoft Sans Serif"/>
                <w:sz w:val="14"/>
              </w:rPr>
            </w:pPr>
            <w:r>
              <w:rPr>
                <w:rFonts w:ascii="Microsoft Sans Serif"/>
                <w:w w:val="80"/>
                <w:sz w:val="14"/>
              </w:rPr>
              <w:t>61.078,51</w:t>
            </w:r>
            <w:r>
              <w:rPr>
                <w:rFonts w:ascii="Microsoft Sans Serif"/>
                <w:spacing w:val="-1"/>
                <w:sz w:val="14"/>
              </w:rPr>
              <w:t xml:space="preserve"> </w:t>
            </w:r>
            <w:r>
              <w:rPr>
                <w:rFonts w:ascii="Microsoft Sans Serif"/>
                <w:spacing w:val="-5"/>
                <w:w w:val="90"/>
                <w:sz w:val="14"/>
              </w:rPr>
              <w:t>eur</w:t>
            </w:r>
          </w:p>
        </w:tc>
        <w:tc>
          <w:tcPr>
            <w:tcW w:w="1273" w:type="dxa"/>
          </w:tcPr>
          <w:p w14:paraId="33C1795F" w14:textId="77777777" w:rsidR="006C5739" w:rsidRDefault="006C5739">
            <w:pPr>
              <w:pStyle w:val="TableParagraph"/>
              <w:spacing w:before="84"/>
              <w:rPr>
                <w:b/>
                <w:sz w:val="14"/>
              </w:rPr>
            </w:pPr>
          </w:p>
          <w:p w14:paraId="205A0A14" w14:textId="77777777" w:rsidR="006C5739" w:rsidRDefault="00B8641A">
            <w:pPr>
              <w:pStyle w:val="TableParagraph"/>
              <w:ind w:left="30"/>
              <w:jc w:val="center"/>
              <w:rPr>
                <w:rFonts w:ascii="Microsoft Sans Serif"/>
                <w:sz w:val="14"/>
              </w:rPr>
            </w:pPr>
            <w:r>
              <w:rPr>
                <w:rFonts w:ascii="Microsoft Sans Serif"/>
                <w:w w:val="80"/>
                <w:sz w:val="14"/>
              </w:rPr>
              <w:t>24.632,05</w:t>
            </w:r>
            <w:r>
              <w:rPr>
                <w:rFonts w:ascii="Microsoft Sans Serif"/>
                <w:spacing w:val="-1"/>
                <w:sz w:val="14"/>
              </w:rPr>
              <w:t xml:space="preserve"> </w:t>
            </w:r>
            <w:r>
              <w:rPr>
                <w:rFonts w:ascii="Microsoft Sans Serif"/>
                <w:spacing w:val="-5"/>
                <w:w w:val="90"/>
                <w:sz w:val="14"/>
              </w:rPr>
              <w:t>eur</w:t>
            </w:r>
          </w:p>
        </w:tc>
        <w:tc>
          <w:tcPr>
            <w:tcW w:w="1133" w:type="dxa"/>
          </w:tcPr>
          <w:p w14:paraId="39416F91" w14:textId="77777777" w:rsidR="006C5739" w:rsidRDefault="006C5739">
            <w:pPr>
              <w:pStyle w:val="TableParagraph"/>
              <w:spacing w:before="84"/>
              <w:rPr>
                <w:b/>
                <w:sz w:val="14"/>
              </w:rPr>
            </w:pPr>
          </w:p>
          <w:p w14:paraId="1E61E066" w14:textId="77777777" w:rsidR="006C5739" w:rsidRDefault="00B8641A">
            <w:pPr>
              <w:pStyle w:val="TableParagraph"/>
              <w:ind w:left="141" w:right="111"/>
              <w:jc w:val="center"/>
              <w:rPr>
                <w:rFonts w:ascii="Microsoft Sans Serif"/>
                <w:sz w:val="14"/>
              </w:rPr>
            </w:pPr>
            <w:r>
              <w:rPr>
                <w:rFonts w:ascii="Microsoft Sans Serif"/>
                <w:w w:val="80"/>
                <w:sz w:val="14"/>
              </w:rPr>
              <w:t>24.125,56</w:t>
            </w:r>
            <w:r>
              <w:rPr>
                <w:rFonts w:ascii="Microsoft Sans Serif"/>
                <w:spacing w:val="-1"/>
                <w:sz w:val="14"/>
              </w:rPr>
              <w:t xml:space="preserve"> </w:t>
            </w:r>
            <w:r>
              <w:rPr>
                <w:rFonts w:ascii="Microsoft Sans Serif"/>
                <w:spacing w:val="-5"/>
                <w:w w:val="90"/>
                <w:sz w:val="14"/>
              </w:rPr>
              <w:t>eur</w:t>
            </w:r>
          </w:p>
        </w:tc>
        <w:tc>
          <w:tcPr>
            <w:tcW w:w="1123" w:type="dxa"/>
          </w:tcPr>
          <w:p w14:paraId="2BEA70EA" w14:textId="77777777" w:rsidR="006C5739" w:rsidRDefault="006C5739">
            <w:pPr>
              <w:pStyle w:val="TableParagraph"/>
              <w:spacing w:before="84"/>
              <w:rPr>
                <w:b/>
                <w:sz w:val="14"/>
              </w:rPr>
            </w:pPr>
          </w:p>
          <w:p w14:paraId="5BFA7BE6" w14:textId="77777777" w:rsidR="006C5739" w:rsidRDefault="00B8641A">
            <w:pPr>
              <w:pStyle w:val="TableParagraph"/>
              <w:ind w:left="190"/>
              <w:rPr>
                <w:rFonts w:ascii="Microsoft Sans Serif"/>
                <w:sz w:val="14"/>
              </w:rPr>
            </w:pPr>
            <w:r>
              <w:rPr>
                <w:rFonts w:ascii="Microsoft Sans Serif"/>
                <w:w w:val="80"/>
                <w:sz w:val="14"/>
              </w:rPr>
              <w:t>107.266,55</w:t>
            </w:r>
            <w:r>
              <w:rPr>
                <w:rFonts w:ascii="Microsoft Sans Serif"/>
                <w:spacing w:val="-1"/>
                <w:w w:val="90"/>
                <w:sz w:val="14"/>
              </w:rPr>
              <w:t xml:space="preserve"> </w:t>
            </w:r>
            <w:r>
              <w:rPr>
                <w:rFonts w:ascii="Microsoft Sans Serif"/>
                <w:spacing w:val="-5"/>
                <w:w w:val="90"/>
                <w:sz w:val="14"/>
              </w:rPr>
              <w:t>eur</w:t>
            </w:r>
          </w:p>
        </w:tc>
      </w:tr>
      <w:tr w:rsidR="006C5739" w14:paraId="092D4CF8" w14:textId="77777777">
        <w:trPr>
          <w:trHeight w:val="641"/>
        </w:trPr>
        <w:tc>
          <w:tcPr>
            <w:tcW w:w="494" w:type="dxa"/>
          </w:tcPr>
          <w:p w14:paraId="6F388168" w14:textId="77777777" w:rsidR="006C5739" w:rsidRDefault="00B8641A">
            <w:pPr>
              <w:pStyle w:val="TableParagraph"/>
              <w:spacing w:before="208"/>
              <w:ind w:left="10" w:right="3"/>
              <w:jc w:val="center"/>
              <w:rPr>
                <w:rFonts w:ascii="Microsoft Sans Serif"/>
                <w:sz w:val="20"/>
              </w:rPr>
            </w:pPr>
            <w:r>
              <w:rPr>
                <w:rFonts w:ascii="Microsoft Sans Serif"/>
                <w:spacing w:val="-5"/>
                <w:w w:val="90"/>
                <w:sz w:val="20"/>
              </w:rPr>
              <w:t>15.</w:t>
            </w:r>
          </w:p>
        </w:tc>
        <w:tc>
          <w:tcPr>
            <w:tcW w:w="1560" w:type="dxa"/>
          </w:tcPr>
          <w:p w14:paraId="65C96618" w14:textId="77777777" w:rsidR="006C5739" w:rsidRDefault="00B8641A">
            <w:pPr>
              <w:pStyle w:val="TableParagraph"/>
              <w:spacing w:line="160" w:lineRule="exact"/>
              <w:ind w:left="151" w:right="141" w:hanging="2"/>
              <w:jc w:val="center"/>
              <w:rPr>
                <w:b/>
                <w:sz w:val="14"/>
              </w:rPr>
            </w:pPr>
            <w:r>
              <w:rPr>
                <w:b/>
                <w:w w:val="90"/>
                <w:sz w:val="14"/>
              </w:rPr>
              <w:t>Otplaćeno</w:t>
            </w:r>
            <w:r>
              <w:rPr>
                <w:b/>
                <w:spacing w:val="40"/>
                <w:sz w:val="14"/>
              </w:rPr>
              <w:t xml:space="preserve"> </w:t>
            </w:r>
            <w:r>
              <w:rPr>
                <w:b/>
                <w:w w:val="90"/>
                <w:sz w:val="14"/>
              </w:rPr>
              <w:t>kamata</w:t>
            </w:r>
            <w:r>
              <w:rPr>
                <w:b/>
                <w:spacing w:val="40"/>
                <w:sz w:val="14"/>
              </w:rPr>
              <w:t xml:space="preserve"> </w:t>
            </w:r>
            <w:r>
              <w:rPr>
                <w:b/>
                <w:w w:val="85"/>
                <w:sz w:val="14"/>
              </w:rPr>
              <w:t>(iznos) –</w:t>
            </w:r>
            <w:r>
              <w:rPr>
                <w:b/>
                <w:spacing w:val="-1"/>
                <w:w w:val="85"/>
                <w:sz w:val="14"/>
              </w:rPr>
              <w:t xml:space="preserve"> </w:t>
            </w:r>
            <w:r>
              <w:rPr>
                <w:b/>
                <w:w w:val="85"/>
                <w:sz w:val="14"/>
              </w:rPr>
              <w:t>kumulativno</w:t>
            </w:r>
            <w:r>
              <w:rPr>
                <w:b/>
                <w:spacing w:val="40"/>
                <w:sz w:val="14"/>
              </w:rPr>
              <w:t xml:space="preserve"> </w:t>
            </w:r>
            <w:r>
              <w:rPr>
                <w:b/>
                <w:w w:val="80"/>
                <w:sz w:val="14"/>
              </w:rPr>
              <w:t>do</w:t>
            </w:r>
            <w:r>
              <w:rPr>
                <w:b/>
                <w:spacing w:val="-2"/>
                <w:w w:val="80"/>
                <w:sz w:val="14"/>
              </w:rPr>
              <w:t xml:space="preserve"> </w:t>
            </w:r>
            <w:r>
              <w:rPr>
                <w:b/>
                <w:w w:val="80"/>
                <w:sz w:val="14"/>
              </w:rPr>
              <w:t>datuma</w:t>
            </w:r>
            <w:r>
              <w:rPr>
                <w:b/>
                <w:spacing w:val="-2"/>
                <w:w w:val="80"/>
                <w:sz w:val="14"/>
              </w:rPr>
              <w:t xml:space="preserve"> </w:t>
            </w:r>
            <w:r>
              <w:rPr>
                <w:b/>
                <w:w w:val="80"/>
                <w:sz w:val="14"/>
              </w:rPr>
              <w:t>podnošenja</w:t>
            </w:r>
            <w:r>
              <w:rPr>
                <w:b/>
                <w:spacing w:val="40"/>
                <w:sz w:val="14"/>
              </w:rPr>
              <w:t xml:space="preserve"> </w:t>
            </w:r>
            <w:r>
              <w:rPr>
                <w:b/>
                <w:spacing w:val="-2"/>
                <w:w w:val="90"/>
                <w:sz w:val="14"/>
              </w:rPr>
              <w:t>izvješća</w:t>
            </w:r>
          </w:p>
        </w:tc>
        <w:tc>
          <w:tcPr>
            <w:tcW w:w="1132" w:type="dxa"/>
          </w:tcPr>
          <w:p w14:paraId="7A5E9589" w14:textId="77777777" w:rsidR="006C5739" w:rsidRDefault="006C5739">
            <w:pPr>
              <w:pStyle w:val="TableParagraph"/>
              <w:spacing w:before="80"/>
              <w:rPr>
                <w:b/>
                <w:sz w:val="14"/>
              </w:rPr>
            </w:pPr>
          </w:p>
          <w:p w14:paraId="199B9B6A" w14:textId="77777777" w:rsidR="006C5739" w:rsidRDefault="00B8641A">
            <w:pPr>
              <w:pStyle w:val="TableParagraph"/>
              <w:ind w:left="8"/>
              <w:jc w:val="center"/>
              <w:rPr>
                <w:rFonts w:ascii="Microsoft Sans Serif"/>
                <w:sz w:val="14"/>
              </w:rPr>
            </w:pPr>
            <w:r>
              <w:rPr>
                <w:rFonts w:ascii="Microsoft Sans Serif"/>
                <w:w w:val="80"/>
                <w:sz w:val="14"/>
              </w:rPr>
              <w:t>294.021,36</w:t>
            </w:r>
            <w:r>
              <w:rPr>
                <w:rFonts w:ascii="Microsoft Sans Serif"/>
                <w:spacing w:val="-1"/>
                <w:w w:val="90"/>
                <w:sz w:val="14"/>
              </w:rPr>
              <w:t xml:space="preserve"> </w:t>
            </w:r>
            <w:r>
              <w:rPr>
                <w:rFonts w:ascii="Microsoft Sans Serif"/>
                <w:spacing w:val="-5"/>
                <w:w w:val="90"/>
                <w:sz w:val="14"/>
              </w:rPr>
              <w:t>eur</w:t>
            </w:r>
          </w:p>
        </w:tc>
        <w:tc>
          <w:tcPr>
            <w:tcW w:w="1132" w:type="dxa"/>
          </w:tcPr>
          <w:p w14:paraId="01A5E1B1" w14:textId="77777777" w:rsidR="006C5739" w:rsidRDefault="006C5739">
            <w:pPr>
              <w:pStyle w:val="TableParagraph"/>
              <w:spacing w:before="80"/>
              <w:rPr>
                <w:b/>
                <w:sz w:val="14"/>
              </w:rPr>
            </w:pPr>
          </w:p>
          <w:p w14:paraId="53CFEEE8" w14:textId="77777777" w:rsidR="006C5739" w:rsidRDefault="00B8641A">
            <w:pPr>
              <w:pStyle w:val="TableParagraph"/>
              <w:ind w:left="9"/>
              <w:jc w:val="center"/>
              <w:rPr>
                <w:rFonts w:ascii="Microsoft Sans Serif"/>
                <w:sz w:val="14"/>
              </w:rPr>
            </w:pPr>
            <w:r>
              <w:rPr>
                <w:rFonts w:ascii="Microsoft Sans Serif"/>
                <w:w w:val="80"/>
                <w:sz w:val="14"/>
              </w:rPr>
              <w:t>145.090,05</w:t>
            </w:r>
            <w:r>
              <w:rPr>
                <w:rFonts w:ascii="Microsoft Sans Serif"/>
                <w:spacing w:val="-1"/>
                <w:w w:val="90"/>
                <w:sz w:val="14"/>
              </w:rPr>
              <w:t xml:space="preserve"> </w:t>
            </w:r>
            <w:r>
              <w:rPr>
                <w:rFonts w:ascii="Microsoft Sans Serif"/>
                <w:spacing w:val="-5"/>
                <w:w w:val="90"/>
                <w:sz w:val="14"/>
              </w:rPr>
              <w:t>eur</w:t>
            </w:r>
          </w:p>
        </w:tc>
        <w:tc>
          <w:tcPr>
            <w:tcW w:w="1274" w:type="dxa"/>
          </w:tcPr>
          <w:p w14:paraId="6B0D2F8B" w14:textId="77777777" w:rsidR="006C5739" w:rsidRDefault="006C5739">
            <w:pPr>
              <w:pStyle w:val="TableParagraph"/>
              <w:spacing w:before="80"/>
              <w:rPr>
                <w:b/>
                <w:sz w:val="14"/>
              </w:rPr>
            </w:pPr>
          </w:p>
          <w:p w14:paraId="73E5D710" w14:textId="77777777" w:rsidR="006C5739" w:rsidRDefault="00B8641A">
            <w:pPr>
              <w:pStyle w:val="TableParagraph"/>
              <w:ind w:left="12"/>
              <w:jc w:val="center"/>
              <w:rPr>
                <w:rFonts w:ascii="Microsoft Sans Serif"/>
                <w:sz w:val="14"/>
              </w:rPr>
            </w:pPr>
            <w:r>
              <w:rPr>
                <w:rFonts w:ascii="Microsoft Sans Serif"/>
                <w:w w:val="80"/>
                <w:sz w:val="14"/>
              </w:rPr>
              <w:t>57.654,50</w:t>
            </w:r>
            <w:r>
              <w:rPr>
                <w:rFonts w:ascii="Microsoft Sans Serif"/>
                <w:spacing w:val="-1"/>
                <w:sz w:val="14"/>
              </w:rPr>
              <w:t xml:space="preserve"> </w:t>
            </w:r>
            <w:r>
              <w:rPr>
                <w:rFonts w:ascii="Microsoft Sans Serif"/>
                <w:spacing w:val="-5"/>
                <w:w w:val="90"/>
                <w:sz w:val="14"/>
              </w:rPr>
              <w:t>eur</w:t>
            </w:r>
          </w:p>
        </w:tc>
        <w:tc>
          <w:tcPr>
            <w:tcW w:w="1201" w:type="dxa"/>
          </w:tcPr>
          <w:p w14:paraId="53786C7C" w14:textId="77777777" w:rsidR="006C5739" w:rsidRDefault="006C5739">
            <w:pPr>
              <w:pStyle w:val="TableParagraph"/>
              <w:spacing w:before="80"/>
              <w:rPr>
                <w:b/>
                <w:sz w:val="14"/>
              </w:rPr>
            </w:pPr>
          </w:p>
          <w:p w14:paraId="4DE6ABA2" w14:textId="77777777" w:rsidR="006C5739" w:rsidRDefault="00B8641A">
            <w:pPr>
              <w:pStyle w:val="TableParagraph"/>
              <w:ind w:left="131" w:right="122"/>
              <w:jc w:val="center"/>
              <w:rPr>
                <w:rFonts w:ascii="Microsoft Sans Serif"/>
                <w:sz w:val="14"/>
              </w:rPr>
            </w:pPr>
            <w:r>
              <w:rPr>
                <w:rFonts w:ascii="Microsoft Sans Serif"/>
                <w:w w:val="80"/>
                <w:sz w:val="14"/>
              </w:rPr>
              <w:t>1.673,97</w:t>
            </w:r>
            <w:r>
              <w:rPr>
                <w:rFonts w:ascii="Microsoft Sans Serif"/>
                <w:spacing w:val="-1"/>
                <w:w w:val="90"/>
                <w:sz w:val="14"/>
              </w:rPr>
              <w:t xml:space="preserve"> </w:t>
            </w:r>
            <w:r>
              <w:rPr>
                <w:rFonts w:ascii="Microsoft Sans Serif"/>
                <w:spacing w:val="-5"/>
                <w:w w:val="90"/>
                <w:sz w:val="14"/>
              </w:rPr>
              <w:t>eur</w:t>
            </w:r>
          </w:p>
        </w:tc>
        <w:tc>
          <w:tcPr>
            <w:tcW w:w="990" w:type="dxa"/>
          </w:tcPr>
          <w:p w14:paraId="255356D8" w14:textId="77777777" w:rsidR="006C5739" w:rsidRDefault="006C5739">
            <w:pPr>
              <w:pStyle w:val="TableParagraph"/>
              <w:spacing w:before="80"/>
              <w:rPr>
                <w:b/>
                <w:sz w:val="14"/>
              </w:rPr>
            </w:pPr>
          </w:p>
          <w:p w14:paraId="09377304" w14:textId="77777777" w:rsidR="006C5739" w:rsidRDefault="00B8641A">
            <w:pPr>
              <w:pStyle w:val="TableParagraph"/>
              <w:ind w:left="16"/>
              <w:jc w:val="center"/>
              <w:rPr>
                <w:rFonts w:ascii="Microsoft Sans Serif"/>
                <w:sz w:val="14"/>
              </w:rPr>
            </w:pPr>
            <w:r>
              <w:rPr>
                <w:rFonts w:ascii="Microsoft Sans Serif"/>
                <w:w w:val="80"/>
                <w:sz w:val="14"/>
              </w:rPr>
              <w:t>3.647,62</w:t>
            </w:r>
            <w:r>
              <w:rPr>
                <w:rFonts w:ascii="Microsoft Sans Serif"/>
                <w:spacing w:val="-1"/>
                <w:w w:val="90"/>
                <w:sz w:val="14"/>
              </w:rPr>
              <w:t xml:space="preserve"> </w:t>
            </w:r>
            <w:r>
              <w:rPr>
                <w:rFonts w:ascii="Microsoft Sans Serif"/>
                <w:spacing w:val="-5"/>
                <w:w w:val="90"/>
                <w:sz w:val="14"/>
              </w:rPr>
              <w:t>eur</w:t>
            </w:r>
          </w:p>
        </w:tc>
        <w:tc>
          <w:tcPr>
            <w:tcW w:w="1134" w:type="dxa"/>
          </w:tcPr>
          <w:p w14:paraId="2F440C10" w14:textId="77777777" w:rsidR="006C5739" w:rsidRDefault="006C5739">
            <w:pPr>
              <w:pStyle w:val="TableParagraph"/>
              <w:spacing w:before="80"/>
              <w:rPr>
                <w:b/>
                <w:sz w:val="14"/>
              </w:rPr>
            </w:pPr>
          </w:p>
          <w:p w14:paraId="608F90B6" w14:textId="77777777" w:rsidR="006C5739" w:rsidRDefault="00B8641A">
            <w:pPr>
              <w:pStyle w:val="TableParagraph"/>
              <w:ind w:left="14"/>
              <w:jc w:val="center"/>
              <w:rPr>
                <w:rFonts w:ascii="Microsoft Sans Serif"/>
                <w:sz w:val="14"/>
              </w:rPr>
            </w:pPr>
            <w:r>
              <w:rPr>
                <w:rFonts w:ascii="Microsoft Sans Serif"/>
                <w:w w:val="80"/>
                <w:sz w:val="14"/>
              </w:rPr>
              <w:t>16.772,56</w:t>
            </w:r>
            <w:r>
              <w:rPr>
                <w:rFonts w:ascii="Microsoft Sans Serif"/>
                <w:spacing w:val="-1"/>
                <w:sz w:val="14"/>
              </w:rPr>
              <w:t xml:space="preserve"> </w:t>
            </w:r>
            <w:r>
              <w:rPr>
                <w:rFonts w:ascii="Microsoft Sans Serif"/>
                <w:spacing w:val="-5"/>
                <w:w w:val="90"/>
                <w:sz w:val="14"/>
              </w:rPr>
              <w:t>eur</w:t>
            </w:r>
          </w:p>
        </w:tc>
        <w:tc>
          <w:tcPr>
            <w:tcW w:w="1131" w:type="dxa"/>
          </w:tcPr>
          <w:p w14:paraId="7EAF7A38" w14:textId="77777777" w:rsidR="006C5739" w:rsidRDefault="006C5739">
            <w:pPr>
              <w:pStyle w:val="TableParagraph"/>
              <w:spacing w:before="80"/>
              <w:rPr>
                <w:b/>
                <w:sz w:val="14"/>
              </w:rPr>
            </w:pPr>
          </w:p>
          <w:p w14:paraId="2CF0A9F6" w14:textId="77777777" w:rsidR="006C5739" w:rsidRDefault="00B8641A">
            <w:pPr>
              <w:pStyle w:val="TableParagraph"/>
              <w:ind w:left="22"/>
              <w:jc w:val="center"/>
              <w:rPr>
                <w:rFonts w:ascii="Microsoft Sans Serif"/>
                <w:sz w:val="14"/>
              </w:rPr>
            </w:pPr>
            <w:r>
              <w:rPr>
                <w:rFonts w:ascii="Microsoft Sans Serif"/>
                <w:w w:val="80"/>
                <w:sz w:val="14"/>
              </w:rPr>
              <w:t>259.104,36</w:t>
            </w:r>
            <w:r>
              <w:rPr>
                <w:rFonts w:ascii="Microsoft Sans Serif"/>
                <w:spacing w:val="-1"/>
                <w:w w:val="90"/>
                <w:sz w:val="14"/>
              </w:rPr>
              <w:t xml:space="preserve"> </w:t>
            </w:r>
            <w:r>
              <w:rPr>
                <w:rFonts w:ascii="Microsoft Sans Serif"/>
                <w:spacing w:val="-5"/>
                <w:w w:val="90"/>
                <w:sz w:val="14"/>
              </w:rPr>
              <w:t>eur</w:t>
            </w:r>
          </w:p>
        </w:tc>
        <w:tc>
          <w:tcPr>
            <w:tcW w:w="1133" w:type="dxa"/>
          </w:tcPr>
          <w:p w14:paraId="27B50056" w14:textId="77777777" w:rsidR="006C5739" w:rsidRDefault="006C5739">
            <w:pPr>
              <w:pStyle w:val="TableParagraph"/>
              <w:spacing w:before="80"/>
              <w:rPr>
                <w:b/>
                <w:sz w:val="14"/>
              </w:rPr>
            </w:pPr>
          </w:p>
          <w:p w14:paraId="65DA9F08" w14:textId="77777777" w:rsidR="006C5739" w:rsidRDefault="00B8641A">
            <w:pPr>
              <w:pStyle w:val="TableParagraph"/>
              <w:ind w:left="141" w:right="119"/>
              <w:jc w:val="center"/>
              <w:rPr>
                <w:rFonts w:ascii="Microsoft Sans Serif"/>
                <w:sz w:val="14"/>
              </w:rPr>
            </w:pPr>
            <w:r>
              <w:rPr>
                <w:rFonts w:ascii="Microsoft Sans Serif"/>
                <w:w w:val="80"/>
                <w:sz w:val="14"/>
              </w:rPr>
              <w:t>4.027,05</w:t>
            </w:r>
            <w:r>
              <w:rPr>
                <w:rFonts w:ascii="Microsoft Sans Serif"/>
                <w:spacing w:val="-1"/>
                <w:w w:val="90"/>
                <w:sz w:val="14"/>
              </w:rPr>
              <w:t xml:space="preserve"> </w:t>
            </w:r>
            <w:r>
              <w:rPr>
                <w:rFonts w:ascii="Microsoft Sans Serif"/>
                <w:spacing w:val="-5"/>
                <w:w w:val="90"/>
                <w:sz w:val="14"/>
              </w:rPr>
              <w:t>eur</w:t>
            </w:r>
          </w:p>
        </w:tc>
        <w:tc>
          <w:tcPr>
            <w:tcW w:w="1273" w:type="dxa"/>
          </w:tcPr>
          <w:p w14:paraId="0F13F42A" w14:textId="77777777" w:rsidR="006C5739" w:rsidRDefault="006C5739">
            <w:pPr>
              <w:pStyle w:val="TableParagraph"/>
              <w:spacing w:before="80"/>
              <w:rPr>
                <w:b/>
                <w:sz w:val="14"/>
              </w:rPr>
            </w:pPr>
          </w:p>
          <w:p w14:paraId="0B8AA536" w14:textId="77777777" w:rsidR="006C5739" w:rsidRDefault="00B8641A">
            <w:pPr>
              <w:pStyle w:val="TableParagraph"/>
              <w:ind w:left="30"/>
              <w:jc w:val="center"/>
              <w:rPr>
                <w:rFonts w:ascii="Microsoft Sans Serif"/>
                <w:sz w:val="14"/>
              </w:rPr>
            </w:pPr>
            <w:r>
              <w:rPr>
                <w:rFonts w:ascii="Microsoft Sans Serif"/>
                <w:w w:val="80"/>
                <w:sz w:val="14"/>
              </w:rPr>
              <w:t>1.615,49</w:t>
            </w:r>
            <w:r>
              <w:rPr>
                <w:rFonts w:ascii="Microsoft Sans Serif"/>
                <w:spacing w:val="-1"/>
                <w:w w:val="90"/>
                <w:sz w:val="14"/>
              </w:rPr>
              <w:t xml:space="preserve"> </w:t>
            </w:r>
            <w:r>
              <w:rPr>
                <w:rFonts w:ascii="Microsoft Sans Serif"/>
                <w:spacing w:val="-5"/>
                <w:w w:val="90"/>
                <w:sz w:val="14"/>
              </w:rPr>
              <w:t>eur</w:t>
            </w:r>
          </w:p>
        </w:tc>
        <w:tc>
          <w:tcPr>
            <w:tcW w:w="1133" w:type="dxa"/>
          </w:tcPr>
          <w:p w14:paraId="60F0B3B3" w14:textId="77777777" w:rsidR="006C5739" w:rsidRDefault="006C5739">
            <w:pPr>
              <w:pStyle w:val="TableParagraph"/>
              <w:spacing w:before="80"/>
              <w:rPr>
                <w:b/>
                <w:sz w:val="14"/>
              </w:rPr>
            </w:pPr>
          </w:p>
          <w:p w14:paraId="0D2AC4E1" w14:textId="77777777" w:rsidR="006C5739" w:rsidRDefault="00B8641A">
            <w:pPr>
              <w:pStyle w:val="TableParagraph"/>
              <w:ind w:left="141" w:right="111"/>
              <w:jc w:val="center"/>
              <w:rPr>
                <w:rFonts w:ascii="Microsoft Sans Serif"/>
                <w:sz w:val="14"/>
              </w:rPr>
            </w:pPr>
            <w:r>
              <w:rPr>
                <w:rFonts w:ascii="Microsoft Sans Serif"/>
                <w:w w:val="80"/>
                <w:sz w:val="14"/>
              </w:rPr>
              <w:t>6.516,65</w:t>
            </w:r>
            <w:r>
              <w:rPr>
                <w:rFonts w:ascii="Microsoft Sans Serif"/>
                <w:spacing w:val="-1"/>
                <w:w w:val="90"/>
                <w:sz w:val="14"/>
              </w:rPr>
              <w:t xml:space="preserve"> </w:t>
            </w:r>
            <w:r>
              <w:rPr>
                <w:rFonts w:ascii="Microsoft Sans Serif"/>
                <w:spacing w:val="-5"/>
                <w:w w:val="90"/>
                <w:sz w:val="14"/>
              </w:rPr>
              <w:t>eur</w:t>
            </w:r>
          </w:p>
        </w:tc>
        <w:tc>
          <w:tcPr>
            <w:tcW w:w="1123" w:type="dxa"/>
          </w:tcPr>
          <w:p w14:paraId="3CCF9FF7" w14:textId="77777777" w:rsidR="006C5739" w:rsidRDefault="006C5739">
            <w:pPr>
              <w:pStyle w:val="TableParagraph"/>
              <w:spacing w:before="80"/>
              <w:rPr>
                <w:b/>
                <w:sz w:val="14"/>
              </w:rPr>
            </w:pPr>
          </w:p>
          <w:p w14:paraId="0438915D" w14:textId="77777777" w:rsidR="006C5739" w:rsidRDefault="00B8641A">
            <w:pPr>
              <w:pStyle w:val="TableParagraph"/>
              <w:ind w:left="255"/>
              <w:rPr>
                <w:rFonts w:ascii="Microsoft Sans Serif"/>
                <w:sz w:val="14"/>
              </w:rPr>
            </w:pPr>
            <w:r>
              <w:rPr>
                <w:rFonts w:ascii="Microsoft Sans Serif"/>
                <w:w w:val="80"/>
                <w:sz w:val="14"/>
              </w:rPr>
              <w:t>7.149,16</w:t>
            </w:r>
            <w:r>
              <w:rPr>
                <w:rFonts w:ascii="Microsoft Sans Serif"/>
                <w:spacing w:val="-1"/>
                <w:w w:val="90"/>
                <w:sz w:val="14"/>
              </w:rPr>
              <w:t xml:space="preserve"> </w:t>
            </w:r>
            <w:r>
              <w:rPr>
                <w:rFonts w:ascii="Microsoft Sans Serif"/>
                <w:spacing w:val="-5"/>
                <w:w w:val="90"/>
                <w:sz w:val="14"/>
              </w:rPr>
              <w:t>eur</w:t>
            </w:r>
          </w:p>
        </w:tc>
      </w:tr>
      <w:tr w:rsidR="006C5739" w14:paraId="1E7E4CA7" w14:textId="77777777">
        <w:trPr>
          <w:trHeight w:val="407"/>
        </w:trPr>
        <w:tc>
          <w:tcPr>
            <w:tcW w:w="494" w:type="dxa"/>
          </w:tcPr>
          <w:p w14:paraId="29EE71B4" w14:textId="77777777" w:rsidR="006C5739" w:rsidRDefault="00B8641A">
            <w:pPr>
              <w:pStyle w:val="TableParagraph"/>
              <w:spacing w:before="91"/>
              <w:ind w:left="10" w:right="3"/>
              <w:jc w:val="center"/>
              <w:rPr>
                <w:rFonts w:ascii="Microsoft Sans Serif"/>
                <w:sz w:val="20"/>
              </w:rPr>
            </w:pPr>
            <w:r>
              <w:rPr>
                <w:rFonts w:ascii="Microsoft Sans Serif"/>
                <w:spacing w:val="-5"/>
                <w:w w:val="90"/>
                <w:sz w:val="20"/>
              </w:rPr>
              <w:t>16.</w:t>
            </w:r>
          </w:p>
        </w:tc>
        <w:tc>
          <w:tcPr>
            <w:tcW w:w="1560" w:type="dxa"/>
          </w:tcPr>
          <w:p w14:paraId="3B8CD54A" w14:textId="77777777" w:rsidR="006C5739" w:rsidRDefault="00B8641A">
            <w:pPr>
              <w:pStyle w:val="TableParagraph"/>
              <w:spacing w:before="43"/>
              <w:ind w:left="348" w:right="307" w:hanging="32"/>
              <w:rPr>
                <w:b/>
                <w:sz w:val="14"/>
              </w:rPr>
            </w:pPr>
            <w:r>
              <w:rPr>
                <w:b/>
                <w:w w:val="80"/>
                <w:sz w:val="14"/>
              </w:rPr>
              <w:t>Ostalo</w:t>
            </w:r>
            <w:r>
              <w:rPr>
                <w:b/>
                <w:spacing w:val="-2"/>
                <w:w w:val="80"/>
                <w:sz w:val="14"/>
              </w:rPr>
              <w:t xml:space="preserve"> </w:t>
            </w:r>
            <w:r>
              <w:rPr>
                <w:b/>
                <w:w w:val="80"/>
                <w:sz w:val="14"/>
              </w:rPr>
              <w:t>za</w:t>
            </w:r>
            <w:r>
              <w:rPr>
                <w:b/>
                <w:spacing w:val="-2"/>
                <w:w w:val="80"/>
                <w:sz w:val="14"/>
              </w:rPr>
              <w:t xml:space="preserve"> </w:t>
            </w:r>
            <w:r>
              <w:rPr>
                <w:b/>
                <w:w w:val="80"/>
                <w:sz w:val="14"/>
              </w:rPr>
              <w:t>otplatu</w:t>
            </w:r>
            <w:r>
              <w:rPr>
                <w:b/>
                <w:spacing w:val="40"/>
                <w:sz w:val="14"/>
              </w:rPr>
              <w:t xml:space="preserve"> </w:t>
            </w:r>
            <w:r>
              <w:rPr>
                <w:b/>
                <w:w w:val="80"/>
                <w:sz w:val="14"/>
              </w:rPr>
              <w:t>glavnice</w:t>
            </w:r>
            <w:r>
              <w:rPr>
                <w:b/>
                <w:spacing w:val="-1"/>
                <w:w w:val="90"/>
                <w:sz w:val="14"/>
              </w:rPr>
              <w:t xml:space="preserve"> </w:t>
            </w:r>
            <w:r>
              <w:rPr>
                <w:b/>
                <w:spacing w:val="-2"/>
                <w:w w:val="90"/>
                <w:sz w:val="14"/>
              </w:rPr>
              <w:t>(iznos)</w:t>
            </w:r>
          </w:p>
        </w:tc>
        <w:tc>
          <w:tcPr>
            <w:tcW w:w="1132" w:type="dxa"/>
          </w:tcPr>
          <w:p w14:paraId="24DF5BFD" w14:textId="77777777" w:rsidR="006C5739" w:rsidRDefault="00B8641A">
            <w:pPr>
              <w:pStyle w:val="TableParagraph"/>
              <w:spacing w:before="127"/>
              <w:ind w:left="8"/>
              <w:jc w:val="center"/>
              <w:rPr>
                <w:rFonts w:ascii="Microsoft Sans Serif"/>
                <w:sz w:val="14"/>
              </w:rPr>
            </w:pPr>
            <w:r>
              <w:rPr>
                <w:rFonts w:ascii="Microsoft Sans Serif"/>
                <w:w w:val="80"/>
                <w:sz w:val="14"/>
              </w:rPr>
              <w:t>813.128,38</w:t>
            </w:r>
            <w:r>
              <w:rPr>
                <w:rFonts w:ascii="Microsoft Sans Serif"/>
                <w:spacing w:val="-1"/>
                <w:w w:val="90"/>
                <w:sz w:val="14"/>
              </w:rPr>
              <w:t xml:space="preserve"> </w:t>
            </w:r>
            <w:r>
              <w:rPr>
                <w:rFonts w:ascii="Microsoft Sans Serif"/>
                <w:spacing w:val="-5"/>
                <w:w w:val="90"/>
                <w:sz w:val="14"/>
              </w:rPr>
              <w:t>eur</w:t>
            </w:r>
          </w:p>
        </w:tc>
        <w:tc>
          <w:tcPr>
            <w:tcW w:w="1132" w:type="dxa"/>
          </w:tcPr>
          <w:p w14:paraId="27D8C62A" w14:textId="77777777" w:rsidR="006C5739" w:rsidRDefault="00B8641A">
            <w:pPr>
              <w:pStyle w:val="TableParagraph"/>
              <w:spacing w:before="127"/>
              <w:ind w:left="9"/>
              <w:jc w:val="center"/>
              <w:rPr>
                <w:rFonts w:ascii="Microsoft Sans Serif"/>
                <w:sz w:val="14"/>
              </w:rPr>
            </w:pPr>
            <w:r>
              <w:rPr>
                <w:rFonts w:ascii="Microsoft Sans Serif"/>
                <w:w w:val="80"/>
                <w:sz w:val="14"/>
              </w:rPr>
              <w:t>3.558.630,30</w:t>
            </w:r>
            <w:r>
              <w:rPr>
                <w:rFonts w:ascii="Microsoft Sans Serif"/>
                <w:spacing w:val="-1"/>
                <w:w w:val="90"/>
                <w:sz w:val="14"/>
              </w:rPr>
              <w:t xml:space="preserve"> </w:t>
            </w:r>
            <w:r>
              <w:rPr>
                <w:rFonts w:ascii="Microsoft Sans Serif"/>
                <w:spacing w:val="-5"/>
                <w:w w:val="90"/>
                <w:sz w:val="14"/>
              </w:rPr>
              <w:t>eur</w:t>
            </w:r>
          </w:p>
        </w:tc>
        <w:tc>
          <w:tcPr>
            <w:tcW w:w="1274" w:type="dxa"/>
          </w:tcPr>
          <w:p w14:paraId="4236F726" w14:textId="77777777" w:rsidR="006C5739" w:rsidRDefault="00B8641A">
            <w:pPr>
              <w:pStyle w:val="TableParagraph"/>
              <w:spacing w:before="127"/>
              <w:ind w:left="9"/>
              <w:jc w:val="center"/>
              <w:rPr>
                <w:rFonts w:ascii="Microsoft Sans Serif"/>
                <w:sz w:val="14"/>
              </w:rPr>
            </w:pPr>
            <w:r>
              <w:rPr>
                <w:rFonts w:ascii="Microsoft Sans Serif"/>
                <w:w w:val="80"/>
                <w:sz w:val="14"/>
              </w:rPr>
              <w:t>2.053.221,84</w:t>
            </w:r>
            <w:r>
              <w:rPr>
                <w:rFonts w:ascii="Microsoft Sans Serif"/>
                <w:spacing w:val="-1"/>
                <w:w w:val="90"/>
                <w:sz w:val="14"/>
              </w:rPr>
              <w:t xml:space="preserve"> </w:t>
            </w:r>
            <w:r>
              <w:rPr>
                <w:rFonts w:ascii="Microsoft Sans Serif"/>
                <w:spacing w:val="-5"/>
                <w:w w:val="90"/>
                <w:sz w:val="14"/>
              </w:rPr>
              <w:t>eur</w:t>
            </w:r>
          </w:p>
        </w:tc>
        <w:tc>
          <w:tcPr>
            <w:tcW w:w="1201" w:type="dxa"/>
          </w:tcPr>
          <w:p w14:paraId="51B447FE" w14:textId="77777777" w:rsidR="006C5739" w:rsidRDefault="00B8641A">
            <w:pPr>
              <w:pStyle w:val="TableParagraph"/>
              <w:spacing w:before="127"/>
              <w:ind w:left="131" w:right="120"/>
              <w:jc w:val="center"/>
              <w:rPr>
                <w:rFonts w:ascii="Microsoft Sans Serif"/>
                <w:sz w:val="14"/>
              </w:rPr>
            </w:pPr>
            <w:r>
              <w:rPr>
                <w:rFonts w:ascii="Microsoft Sans Serif"/>
                <w:w w:val="80"/>
                <w:sz w:val="14"/>
              </w:rPr>
              <w:t>172.993,45</w:t>
            </w:r>
            <w:r>
              <w:rPr>
                <w:rFonts w:ascii="Microsoft Sans Serif"/>
                <w:spacing w:val="-1"/>
                <w:w w:val="90"/>
                <w:sz w:val="14"/>
              </w:rPr>
              <w:t xml:space="preserve"> </w:t>
            </w:r>
            <w:r>
              <w:rPr>
                <w:rFonts w:ascii="Microsoft Sans Serif"/>
                <w:spacing w:val="-5"/>
                <w:w w:val="90"/>
                <w:sz w:val="14"/>
              </w:rPr>
              <w:t>eur</w:t>
            </w:r>
          </w:p>
        </w:tc>
        <w:tc>
          <w:tcPr>
            <w:tcW w:w="990" w:type="dxa"/>
          </w:tcPr>
          <w:p w14:paraId="0C3AB74A" w14:textId="77777777" w:rsidR="006C5739" w:rsidRDefault="00B8641A">
            <w:pPr>
              <w:pStyle w:val="TableParagraph"/>
              <w:spacing w:before="127"/>
              <w:ind w:left="16"/>
              <w:jc w:val="center"/>
              <w:rPr>
                <w:rFonts w:ascii="Microsoft Sans Serif"/>
                <w:sz w:val="14"/>
              </w:rPr>
            </w:pPr>
            <w:r>
              <w:rPr>
                <w:rFonts w:ascii="Microsoft Sans Serif"/>
                <w:w w:val="80"/>
                <w:sz w:val="14"/>
              </w:rPr>
              <w:t>32.814,58</w:t>
            </w:r>
            <w:r>
              <w:rPr>
                <w:rFonts w:ascii="Microsoft Sans Serif"/>
                <w:spacing w:val="-1"/>
                <w:sz w:val="14"/>
              </w:rPr>
              <w:t xml:space="preserve"> </w:t>
            </w:r>
            <w:r>
              <w:rPr>
                <w:rFonts w:ascii="Microsoft Sans Serif"/>
                <w:spacing w:val="-5"/>
                <w:w w:val="90"/>
                <w:sz w:val="14"/>
              </w:rPr>
              <w:t>eur</w:t>
            </w:r>
          </w:p>
        </w:tc>
        <w:tc>
          <w:tcPr>
            <w:tcW w:w="1134" w:type="dxa"/>
          </w:tcPr>
          <w:p w14:paraId="43964775" w14:textId="77777777" w:rsidR="006C5739" w:rsidRDefault="00B8641A">
            <w:pPr>
              <w:pStyle w:val="TableParagraph"/>
              <w:spacing w:before="127"/>
              <w:ind w:left="14"/>
              <w:jc w:val="center"/>
              <w:rPr>
                <w:rFonts w:ascii="Microsoft Sans Serif"/>
                <w:sz w:val="14"/>
              </w:rPr>
            </w:pPr>
            <w:r>
              <w:rPr>
                <w:rFonts w:ascii="Microsoft Sans Serif"/>
                <w:w w:val="80"/>
                <w:sz w:val="14"/>
              </w:rPr>
              <w:t>12.640,21</w:t>
            </w:r>
            <w:r>
              <w:rPr>
                <w:rFonts w:ascii="Microsoft Sans Serif"/>
                <w:spacing w:val="-1"/>
                <w:sz w:val="14"/>
              </w:rPr>
              <w:t xml:space="preserve"> </w:t>
            </w:r>
            <w:r>
              <w:rPr>
                <w:rFonts w:ascii="Microsoft Sans Serif"/>
                <w:spacing w:val="-5"/>
                <w:w w:val="90"/>
                <w:sz w:val="14"/>
              </w:rPr>
              <w:t>eur</w:t>
            </w:r>
          </w:p>
        </w:tc>
        <w:tc>
          <w:tcPr>
            <w:tcW w:w="1131" w:type="dxa"/>
          </w:tcPr>
          <w:p w14:paraId="77402878" w14:textId="77777777" w:rsidR="006C5739" w:rsidRDefault="00B8641A">
            <w:pPr>
              <w:pStyle w:val="TableParagraph"/>
              <w:spacing w:before="127"/>
              <w:ind w:left="22"/>
              <w:jc w:val="center"/>
              <w:rPr>
                <w:rFonts w:ascii="Microsoft Sans Serif"/>
                <w:sz w:val="14"/>
              </w:rPr>
            </w:pPr>
            <w:r>
              <w:rPr>
                <w:rFonts w:ascii="Microsoft Sans Serif"/>
                <w:w w:val="80"/>
                <w:sz w:val="14"/>
              </w:rPr>
              <w:t>2.626.805,60</w:t>
            </w:r>
            <w:r>
              <w:rPr>
                <w:rFonts w:ascii="Microsoft Sans Serif"/>
                <w:spacing w:val="-1"/>
                <w:w w:val="90"/>
                <w:sz w:val="14"/>
              </w:rPr>
              <w:t xml:space="preserve"> </w:t>
            </w:r>
            <w:r>
              <w:rPr>
                <w:rFonts w:ascii="Microsoft Sans Serif"/>
                <w:spacing w:val="-5"/>
                <w:w w:val="90"/>
                <w:sz w:val="14"/>
              </w:rPr>
              <w:t>eur</w:t>
            </w:r>
          </w:p>
        </w:tc>
        <w:tc>
          <w:tcPr>
            <w:tcW w:w="1133" w:type="dxa"/>
          </w:tcPr>
          <w:p w14:paraId="735D830B" w14:textId="77777777" w:rsidR="006C5739" w:rsidRDefault="00B8641A">
            <w:pPr>
              <w:pStyle w:val="TableParagraph"/>
              <w:spacing w:before="127"/>
              <w:ind w:left="141" w:right="117"/>
              <w:jc w:val="center"/>
              <w:rPr>
                <w:rFonts w:ascii="Microsoft Sans Serif"/>
                <w:sz w:val="14"/>
              </w:rPr>
            </w:pPr>
            <w:r>
              <w:rPr>
                <w:rFonts w:ascii="Microsoft Sans Serif"/>
                <w:w w:val="80"/>
                <w:sz w:val="14"/>
              </w:rPr>
              <w:t>132.671,49</w:t>
            </w:r>
            <w:r>
              <w:rPr>
                <w:rFonts w:ascii="Microsoft Sans Serif"/>
                <w:spacing w:val="-1"/>
                <w:w w:val="90"/>
                <w:sz w:val="14"/>
              </w:rPr>
              <w:t xml:space="preserve"> </w:t>
            </w:r>
            <w:r>
              <w:rPr>
                <w:rFonts w:ascii="Microsoft Sans Serif"/>
                <w:spacing w:val="-5"/>
                <w:w w:val="90"/>
                <w:sz w:val="14"/>
              </w:rPr>
              <w:t>eur</w:t>
            </w:r>
          </w:p>
        </w:tc>
        <w:tc>
          <w:tcPr>
            <w:tcW w:w="1273" w:type="dxa"/>
          </w:tcPr>
          <w:p w14:paraId="65793C26" w14:textId="77777777" w:rsidR="006C5739" w:rsidRDefault="00B8641A">
            <w:pPr>
              <w:pStyle w:val="TableParagraph"/>
              <w:spacing w:before="127"/>
              <w:ind w:left="30"/>
              <w:jc w:val="center"/>
              <w:rPr>
                <w:rFonts w:ascii="Microsoft Sans Serif"/>
                <w:sz w:val="14"/>
              </w:rPr>
            </w:pPr>
            <w:r>
              <w:rPr>
                <w:rFonts w:ascii="Microsoft Sans Serif"/>
                <w:w w:val="80"/>
                <w:sz w:val="14"/>
              </w:rPr>
              <w:t>25.968,52</w:t>
            </w:r>
            <w:r>
              <w:rPr>
                <w:rFonts w:ascii="Microsoft Sans Serif"/>
                <w:spacing w:val="-1"/>
                <w:sz w:val="14"/>
              </w:rPr>
              <w:t xml:space="preserve"> </w:t>
            </w:r>
            <w:r>
              <w:rPr>
                <w:rFonts w:ascii="Microsoft Sans Serif"/>
                <w:spacing w:val="-5"/>
                <w:w w:val="90"/>
                <w:sz w:val="14"/>
              </w:rPr>
              <w:t>eur</w:t>
            </w:r>
          </w:p>
        </w:tc>
        <w:tc>
          <w:tcPr>
            <w:tcW w:w="1133" w:type="dxa"/>
          </w:tcPr>
          <w:p w14:paraId="77056115" w14:textId="77777777" w:rsidR="006C5739" w:rsidRDefault="00B8641A">
            <w:pPr>
              <w:pStyle w:val="TableParagraph"/>
              <w:spacing w:before="127"/>
              <w:ind w:left="141" w:right="111"/>
              <w:jc w:val="center"/>
              <w:rPr>
                <w:rFonts w:ascii="Microsoft Sans Serif"/>
                <w:sz w:val="14"/>
              </w:rPr>
            </w:pPr>
            <w:r>
              <w:rPr>
                <w:rFonts w:ascii="Microsoft Sans Serif"/>
                <w:w w:val="80"/>
                <w:sz w:val="14"/>
              </w:rPr>
              <w:t>5.696,53</w:t>
            </w:r>
            <w:r>
              <w:rPr>
                <w:rFonts w:ascii="Microsoft Sans Serif"/>
                <w:spacing w:val="-1"/>
                <w:w w:val="90"/>
                <w:sz w:val="14"/>
              </w:rPr>
              <w:t xml:space="preserve"> </w:t>
            </w:r>
            <w:r>
              <w:rPr>
                <w:rFonts w:ascii="Microsoft Sans Serif"/>
                <w:spacing w:val="-5"/>
                <w:w w:val="90"/>
                <w:sz w:val="14"/>
              </w:rPr>
              <w:t>eur</w:t>
            </w:r>
          </w:p>
        </w:tc>
        <w:tc>
          <w:tcPr>
            <w:tcW w:w="1123" w:type="dxa"/>
          </w:tcPr>
          <w:p w14:paraId="246A5652" w14:textId="77777777" w:rsidR="006C5739" w:rsidRDefault="00B8641A">
            <w:pPr>
              <w:pStyle w:val="TableParagraph"/>
              <w:spacing w:before="127"/>
              <w:ind w:left="190"/>
              <w:rPr>
                <w:rFonts w:ascii="Microsoft Sans Serif"/>
                <w:sz w:val="14"/>
              </w:rPr>
            </w:pPr>
            <w:r>
              <w:rPr>
                <w:rFonts w:ascii="Microsoft Sans Serif"/>
                <w:w w:val="80"/>
                <w:sz w:val="14"/>
              </w:rPr>
              <w:t>170.067,70</w:t>
            </w:r>
            <w:r>
              <w:rPr>
                <w:rFonts w:ascii="Microsoft Sans Serif"/>
                <w:spacing w:val="-1"/>
                <w:w w:val="90"/>
                <w:sz w:val="14"/>
              </w:rPr>
              <w:t xml:space="preserve"> </w:t>
            </w:r>
            <w:r>
              <w:rPr>
                <w:rFonts w:ascii="Microsoft Sans Serif"/>
                <w:spacing w:val="-5"/>
                <w:w w:val="90"/>
                <w:sz w:val="14"/>
              </w:rPr>
              <w:t>eur</w:t>
            </w:r>
          </w:p>
        </w:tc>
      </w:tr>
      <w:tr w:rsidR="006C5739" w14:paraId="0276B63F" w14:textId="77777777">
        <w:trPr>
          <w:trHeight w:val="458"/>
        </w:trPr>
        <w:tc>
          <w:tcPr>
            <w:tcW w:w="494" w:type="dxa"/>
          </w:tcPr>
          <w:p w14:paraId="6E4F535E" w14:textId="77777777" w:rsidR="006C5739" w:rsidRDefault="00B8641A">
            <w:pPr>
              <w:pStyle w:val="TableParagraph"/>
              <w:spacing w:before="116"/>
              <w:ind w:left="10" w:right="3"/>
              <w:jc w:val="center"/>
              <w:rPr>
                <w:rFonts w:ascii="Microsoft Sans Serif"/>
                <w:sz w:val="20"/>
              </w:rPr>
            </w:pPr>
            <w:r>
              <w:rPr>
                <w:rFonts w:ascii="Microsoft Sans Serif"/>
                <w:spacing w:val="-5"/>
                <w:w w:val="90"/>
                <w:sz w:val="20"/>
              </w:rPr>
              <w:t>17.</w:t>
            </w:r>
          </w:p>
        </w:tc>
        <w:tc>
          <w:tcPr>
            <w:tcW w:w="1560" w:type="dxa"/>
          </w:tcPr>
          <w:p w14:paraId="743E3FE5" w14:textId="77777777" w:rsidR="006C5739" w:rsidRDefault="00B8641A">
            <w:pPr>
              <w:pStyle w:val="TableParagraph"/>
              <w:spacing w:before="149"/>
              <w:ind w:left="100" w:right="91"/>
              <w:jc w:val="center"/>
              <w:rPr>
                <w:b/>
                <w:position w:val="4"/>
                <w:sz w:val="9"/>
              </w:rPr>
            </w:pPr>
            <w:r>
              <w:rPr>
                <w:b/>
                <w:w w:val="80"/>
                <w:sz w:val="14"/>
              </w:rPr>
              <w:t>Aktivirano</w:t>
            </w:r>
            <w:r>
              <w:rPr>
                <w:b/>
                <w:spacing w:val="-2"/>
                <w:sz w:val="14"/>
              </w:rPr>
              <w:t xml:space="preserve"> </w:t>
            </w:r>
            <w:r>
              <w:rPr>
                <w:b/>
                <w:spacing w:val="-2"/>
                <w:w w:val="85"/>
                <w:sz w:val="14"/>
              </w:rPr>
              <w:t>jamstvo*</w:t>
            </w:r>
            <w:r>
              <w:rPr>
                <w:b/>
                <w:spacing w:val="-2"/>
                <w:w w:val="85"/>
                <w:position w:val="4"/>
                <w:sz w:val="9"/>
              </w:rPr>
              <w:t>1</w:t>
            </w:r>
          </w:p>
        </w:tc>
        <w:tc>
          <w:tcPr>
            <w:tcW w:w="1132" w:type="dxa"/>
          </w:tcPr>
          <w:p w14:paraId="1326330C" w14:textId="77777777" w:rsidR="006C5739" w:rsidRDefault="00B8641A">
            <w:pPr>
              <w:pStyle w:val="TableParagraph"/>
              <w:tabs>
                <w:tab w:val="left" w:pos="540"/>
              </w:tabs>
              <w:spacing w:before="152"/>
              <w:ind w:left="12"/>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highlight w:val="lightGray"/>
              </w:rPr>
              <w:t>Ne</w:t>
            </w:r>
          </w:p>
        </w:tc>
        <w:tc>
          <w:tcPr>
            <w:tcW w:w="1132" w:type="dxa"/>
          </w:tcPr>
          <w:p w14:paraId="3B811AC4" w14:textId="77777777" w:rsidR="006C5739" w:rsidRDefault="00B8641A">
            <w:pPr>
              <w:pStyle w:val="TableParagraph"/>
              <w:tabs>
                <w:tab w:val="left" w:pos="541"/>
              </w:tabs>
              <w:spacing w:before="152"/>
              <w:ind w:left="13"/>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highlight w:val="lightGray"/>
              </w:rPr>
              <w:t>Ne</w:t>
            </w:r>
          </w:p>
        </w:tc>
        <w:tc>
          <w:tcPr>
            <w:tcW w:w="1274" w:type="dxa"/>
          </w:tcPr>
          <w:p w14:paraId="62ECAF03" w14:textId="77777777" w:rsidR="006C5739" w:rsidRDefault="00B8641A">
            <w:pPr>
              <w:pStyle w:val="TableParagraph"/>
              <w:tabs>
                <w:tab w:val="left" w:pos="541"/>
              </w:tabs>
              <w:spacing w:before="152"/>
              <w:ind w:left="13"/>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highlight w:val="lightGray"/>
              </w:rPr>
              <w:t>Ne</w:t>
            </w:r>
          </w:p>
        </w:tc>
        <w:tc>
          <w:tcPr>
            <w:tcW w:w="1201" w:type="dxa"/>
          </w:tcPr>
          <w:p w14:paraId="2D02EFD1" w14:textId="77777777" w:rsidR="006C5739" w:rsidRDefault="00B8641A">
            <w:pPr>
              <w:pStyle w:val="TableParagraph"/>
              <w:tabs>
                <w:tab w:val="left" w:pos="543"/>
              </w:tabs>
              <w:spacing w:before="152"/>
              <w:ind w:left="15"/>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highlight w:val="lightGray"/>
              </w:rPr>
              <w:t>Ne</w:t>
            </w:r>
          </w:p>
        </w:tc>
        <w:tc>
          <w:tcPr>
            <w:tcW w:w="990" w:type="dxa"/>
          </w:tcPr>
          <w:p w14:paraId="64B6E3B7" w14:textId="77777777" w:rsidR="006C5739" w:rsidRDefault="00B8641A">
            <w:pPr>
              <w:pStyle w:val="TableParagraph"/>
              <w:tabs>
                <w:tab w:val="left" w:pos="546"/>
              </w:tabs>
              <w:spacing w:before="152"/>
              <w:ind w:left="18"/>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highlight w:val="lightGray"/>
              </w:rPr>
              <w:t>Ne</w:t>
            </w:r>
          </w:p>
        </w:tc>
        <w:tc>
          <w:tcPr>
            <w:tcW w:w="1134" w:type="dxa"/>
          </w:tcPr>
          <w:p w14:paraId="574AC58F" w14:textId="77777777" w:rsidR="006C5739" w:rsidRDefault="00B8641A">
            <w:pPr>
              <w:pStyle w:val="TableParagraph"/>
              <w:tabs>
                <w:tab w:val="left" w:pos="549"/>
              </w:tabs>
              <w:spacing w:before="152"/>
              <w:ind w:left="21"/>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highlight w:val="lightGray"/>
              </w:rPr>
              <w:t>Ne</w:t>
            </w:r>
          </w:p>
        </w:tc>
        <w:tc>
          <w:tcPr>
            <w:tcW w:w="1131" w:type="dxa"/>
          </w:tcPr>
          <w:p w14:paraId="6A89F63C" w14:textId="77777777" w:rsidR="006C5739" w:rsidRDefault="00B8641A">
            <w:pPr>
              <w:pStyle w:val="TableParagraph"/>
              <w:tabs>
                <w:tab w:val="left" w:pos="554"/>
              </w:tabs>
              <w:spacing w:before="152"/>
              <w:ind w:left="26"/>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highlight w:val="lightGray"/>
              </w:rPr>
              <w:t>Ne</w:t>
            </w:r>
          </w:p>
        </w:tc>
        <w:tc>
          <w:tcPr>
            <w:tcW w:w="1133" w:type="dxa"/>
          </w:tcPr>
          <w:p w14:paraId="49B83C3B" w14:textId="77777777" w:rsidR="006C5739" w:rsidRDefault="00B8641A">
            <w:pPr>
              <w:pStyle w:val="TableParagraph"/>
              <w:tabs>
                <w:tab w:val="left" w:pos="556"/>
              </w:tabs>
              <w:spacing w:before="152"/>
              <w:ind w:left="28"/>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highlight w:val="lightGray"/>
              </w:rPr>
              <w:t>Ne</w:t>
            </w:r>
          </w:p>
        </w:tc>
        <w:tc>
          <w:tcPr>
            <w:tcW w:w="1273" w:type="dxa"/>
          </w:tcPr>
          <w:p w14:paraId="3BEB7482" w14:textId="77777777" w:rsidR="006C5739" w:rsidRDefault="00B8641A">
            <w:pPr>
              <w:pStyle w:val="TableParagraph"/>
              <w:tabs>
                <w:tab w:val="left" w:pos="564"/>
              </w:tabs>
              <w:spacing w:before="152"/>
              <w:ind w:left="36"/>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highlight w:val="lightGray"/>
              </w:rPr>
              <w:t>Ne</w:t>
            </w:r>
          </w:p>
        </w:tc>
        <w:tc>
          <w:tcPr>
            <w:tcW w:w="1133" w:type="dxa"/>
          </w:tcPr>
          <w:p w14:paraId="52E1673B" w14:textId="77777777" w:rsidR="006C5739" w:rsidRDefault="00B8641A">
            <w:pPr>
              <w:pStyle w:val="TableParagraph"/>
              <w:tabs>
                <w:tab w:val="left" w:pos="564"/>
              </w:tabs>
              <w:spacing w:before="152"/>
              <w:ind w:left="36"/>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highlight w:val="lightGray"/>
              </w:rPr>
              <w:t>Ne</w:t>
            </w:r>
          </w:p>
        </w:tc>
        <w:tc>
          <w:tcPr>
            <w:tcW w:w="1123" w:type="dxa"/>
          </w:tcPr>
          <w:p w14:paraId="2C4231A1" w14:textId="77777777" w:rsidR="006C5739" w:rsidRDefault="00B8641A">
            <w:pPr>
              <w:pStyle w:val="TableParagraph"/>
              <w:tabs>
                <w:tab w:val="left" w:pos="766"/>
              </w:tabs>
              <w:spacing w:before="152"/>
              <w:ind w:left="238"/>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highlight w:val="lightGray"/>
              </w:rPr>
              <w:t>Ne</w:t>
            </w:r>
          </w:p>
        </w:tc>
      </w:tr>
      <w:tr w:rsidR="006C5739" w14:paraId="7A8782CD" w14:textId="77777777">
        <w:trPr>
          <w:trHeight w:val="801"/>
        </w:trPr>
        <w:tc>
          <w:tcPr>
            <w:tcW w:w="494" w:type="dxa"/>
          </w:tcPr>
          <w:p w14:paraId="1F3A50AD" w14:textId="77777777" w:rsidR="006C5739" w:rsidRDefault="006C5739">
            <w:pPr>
              <w:pStyle w:val="TableParagraph"/>
              <w:spacing w:before="58"/>
              <w:rPr>
                <w:b/>
                <w:sz w:val="20"/>
              </w:rPr>
            </w:pPr>
          </w:p>
          <w:p w14:paraId="1B35C2C3" w14:textId="77777777" w:rsidR="006C5739" w:rsidRDefault="00B8641A">
            <w:pPr>
              <w:pStyle w:val="TableParagraph"/>
              <w:ind w:left="10" w:right="3"/>
              <w:jc w:val="center"/>
              <w:rPr>
                <w:rFonts w:ascii="Microsoft Sans Serif"/>
                <w:sz w:val="20"/>
              </w:rPr>
            </w:pPr>
            <w:r>
              <w:rPr>
                <w:rFonts w:ascii="Microsoft Sans Serif"/>
                <w:spacing w:val="-5"/>
                <w:w w:val="90"/>
                <w:sz w:val="20"/>
              </w:rPr>
              <w:t>18.</w:t>
            </w:r>
          </w:p>
        </w:tc>
        <w:tc>
          <w:tcPr>
            <w:tcW w:w="1560" w:type="dxa"/>
          </w:tcPr>
          <w:p w14:paraId="787D6903" w14:textId="77777777" w:rsidR="006C5739" w:rsidRDefault="00B8641A">
            <w:pPr>
              <w:pStyle w:val="TableParagraph"/>
              <w:spacing w:before="1" w:line="237" w:lineRule="auto"/>
              <w:ind w:left="100" w:right="88"/>
              <w:jc w:val="center"/>
              <w:rPr>
                <w:b/>
                <w:sz w:val="14"/>
              </w:rPr>
            </w:pPr>
            <w:r>
              <w:rPr>
                <w:b/>
                <w:w w:val="90"/>
                <w:sz w:val="14"/>
              </w:rPr>
              <w:t>Datum</w:t>
            </w:r>
            <w:r>
              <w:rPr>
                <w:b/>
                <w:spacing w:val="-6"/>
                <w:w w:val="90"/>
                <w:sz w:val="14"/>
              </w:rPr>
              <w:t xml:space="preserve"> </w:t>
            </w:r>
            <w:r>
              <w:rPr>
                <w:b/>
                <w:w w:val="90"/>
                <w:sz w:val="14"/>
              </w:rPr>
              <w:t>realizacije</w:t>
            </w:r>
            <w:r>
              <w:rPr>
                <w:b/>
                <w:spacing w:val="40"/>
                <w:sz w:val="14"/>
              </w:rPr>
              <w:t xml:space="preserve"> </w:t>
            </w:r>
            <w:r>
              <w:rPr>
                <w:b/>
                <w:spacing w:val="-2"/>
                <w:w w:val="90"/>
                <w:sz w:val="14"/>
              </w:rPr>
              <w:t>kredita</w:t>
            </w:r>
            <w:r>
              <w:rPr>
                <w:b/>
                <w:spacing w:val="40"/>
                <w:sz w:val="14"/>
              </w:rPr>
              <w:t xml:space="preserve"> </w:t>
            </w:r>
            <w:r>
              <w:rPr>
                <w:b/>
                <w:spacing w:val="-2"/>
                <w:w w:val="90"/>
                <w:sz w:val="14"/>
              </w:rPr>
              <w:t>(zajma)/izdavanja</w:t>
            </w:r>
            <w:r>
              <w:rPr>
                <w:b/>
                <w:spacing w:val="40"/>
                <w:sz w:val="14"/>
              </w:rPr>
              <w:t xml:space="preserve"> </w:t>
            </w:r>
            <w:r>
              <w:rPr>
                <w:b/>
                <w:w w:val="80"/>
                <w:sz w:val="14"/>
              </w:rPr>
              <w:t>jamstva*</w:t>
            </w:r>
            <w:r>
              <w:rPr>
                <w:b/>
                <w:w w:val="80"/>
                <w:position w:val="4"/>
                <w:sz w:val="9"/>
              </w:rPr>
              <w:t>1</w:t>
            </w:r>
            <w:r>
              <w:rPr>
                <w:b/>
                <w:w w:val="80"/>
                <w:sz w:val="14"/>
              </w:rPr>
              <w:t>/suglasnosti</w:t>
            </w:r>
            <w:r>
              <w:rPr>
                <w:b/>
                <w:spacing w:val="-2"/>
                <w:w w:val="80"/>
                <w:sz w:val="14"/>
              </w:rPr>
              <w:t xml:space="preserve"> </w:t>
            </w:r>
            <w:r>
              <w:rPr>
                <w:b/>
                <w:w w:val="80"/>
                <w:sz w:val="14"/>
              </w:rPr>
              <w:t>za</w:t>
            </w:r>
          </w:p>
          <w:p w14:paraId="7E327E70" w14:textId="77777777" w:rsidR="006C5739" w:rsidRDefault="00B8641A">
            <w:pPr>
              <w:pStyle w:val="TableParagraph"/>
              <w:spacing w:before="2" w:line="140" w:lineRule="exact"/>
              <w:ind w:left="100" w:right="90"/>
              <w:jc w:val="center"/>
              <w:rPr>
                <w:b/>
                <w:sz w:val="14"/>
              </w:rPr>
            </w:pPr>
            <w:r>
              <w:rPr>
                <w:b/>
                <w:spacing w:val="-2"/>
                <w:w w:val="90"/>
                <w:sz w:val="14"/>
              </w:rPr>
              <w:t>zaduženje*</w:t>
            </w:r>
            <w:r>
              <w:rPr>
                <w:b/>
                <w:spacing w:val="-2"/>
                <w:w w:val="90"/>
                <w:position w:val="4"/>
                <w:sz w:val="9"/>
              </w:rPr>
              <w:t>2</w:t>
            </w:r>
            <w:r>
              <w:rPr>
                <w:b/>
                <w:spacing w:val="-2"/>
                <w:w w:val="90"/>
                <w:sz w:val="14"/>
              </w:rPr>
              <w:t>)</w:t>
            </w:r>
          </w:p>
        </w:tc>
        <w:tc>
          <w:tcPr>
            <w:tcW w:w="1132" w:type="dxa"/>
          </w:tcPr>
          <w:p w14:paraId="722993AF" w14:textId="77777777" w:rsidR="006C5739" w:rsidRDefault="006C5739">
            <w:pPr>
              <w:pStyle w:val="TableParagraph"/>
              <w:rPr>
                <w:b/>
                <w:sz w:val="14"/>
              </w:rPr>
            </w:pPr>
          </w:p>
          <w:p w14:paraId="40138A4C" w14:textId="77777777" w:rsidR="006C5739" w:rsidRDefault="006C5739">
            <w:pPr>
              <w:pStyle w:val="TableParagraph"/>
              <w:spacing w:before="2"/>
              <w:rPr>
                <w:b/>
                <w:sz w:val="14"/>
              </w:rPr>
            </w:pPr>
          </w:p>
          <w:p w14:paraId="48AD6AD6" w14:textId="77777777" w:rsidR="006C5739" w:rsidRDefault="00B8641A">
            <w:pPr>
              <w:pStyle w:val="TableParagraph"/>
              <w:ind w:left="120"/>
              <w:rPr>
                <w:rFonts w:ascii="Microsoft Sans Serif" w:hAnsi="Microsoft Sans Serif"/>
                <w:sz w:val="14"/>
              </w:rPr>
            </w:pPr>
            <w:r>
              <w:rPr>
                <w:rFonts w:ascii="Microsoft Sans Serif" w:hAnsi="Microsoft Sans Serif"/>
                <w:w w:val="80"/>
                <w:sz w:val="14"/>
              </w:rPr>
              <w:t>25.</w:t>
            </w:r>
            <w:r>
              <w:rPr>
                <w:rFonts w:ascii="Microsoft Sans Serif" w:hAnsi="Microsoft Sans Serif"/>
                <w:spacing w:val="-8"/>
                <w:sz w:val="14"/>
              </w:rPr>
              <w:t xml:space="preserve"> </w:t>
            </w:r>
            <w:r>
              <w:rPr>
                <w:rFonts w:ascii="Microsoft Sans Serif" w:hAnsi="Microsoft Sans Serif"/>
                <w:w w:val="80"/>
                <w:sz w:val="14"/>
              </w:rPr>
              <w:t>siječnja</w:t>
            </w:r>
            <w:r>
              <w:rPr>
                <w:rFonts w:ascii="Microsoft Sans Serif" w:hAnsi="Microsoft Sans Serif"/>
                <w:spacing w:val="-5"/>
                <w:sz w:val="14"/>
              </w:rPr>
              <w:t xml:space="preserve"> </w:t>
            </w:r>
            <w:r>
              <w:rPr>
                <w:rFonts w:ascii="Microsoft Sans Serif" w:hAnsi="Microsoft Sans Serif"/>
                <w:spacing w:val="-4"/>
                <w:w w:val="80"/>
                <w:sz w:val="14"/>
              </w:rPr>
              <w:t>2012.</w:t>
            </w:r>
          </w:p>
        </w:tc>
        <w:tc>
          <w:tcPr>
            <w:tcW w:w="1132" w:type="dxa"/>
          </w:tcPr>
          <w:p w14:paraId="3FE87CCB" w14:textId="77777777" w:rsidR="006C5739" w:rsidRDefault="006C5739">
            <w:pPr>
              <w:pStyle w:val="TableParagraph"/>
              <w:rPr>
                <w:b/>
                <w:sz w:val="14"/>
              </w:rPr>
            </w:pPr>
          </w:p>
          <w:p w14:paraId="5508448C" w14:textId="77777777" w:rsidR="006C5739" w:rsidRDefault="006C5739">
            <w:pPr>
              <w:pStyle w:val="TableParagraph"/>
              <w:spacing w:before="2"/>
              <w:rPr>
                <w:b/>
                <w:sz w:val="14"/>
              </w:rPr>
            </w:pPr>
          </w:p>
          <w:p w14:paraId="393A8FAB" w14:textId="77777777" w:rsidR="006C5739" w:rsidRDefault="00B8641A">
            <w:pPr>
              <w:pStyle w:val="TableParagraph"/>
              <w:ind w:left="10"/>
              <w:jc w:val="center"/>
              <w:rPr>
                <w:rFonts w:ascii="Microsoft Sans Serif"/>
                <w:sz w:val="14"/>
              </w:rPr>
            </w:pPr>
            <w:r>
              <w:rPr>
                <w:rFonts w:ascii="Microsoft Sans Serif"/>
                <w:w w:val="80"/>
                <w:sz w:val="14"/>
              </w:rPr>
              <w:t>29.prosinca</w:t>
            </w:r>
            <w:r>
              <w:rPr>
                <w:rFonts w:ascii="Microsoft Sans Serif"/>
                <w:spacing w:val="-1"/>
                <w:w w:val="90"/>
                <w:sz w:val="14"/>
              </w:rPr>
              <w:t xml:space="preserve"> </w:t>
            </w:r>
            <w:r>
              <w:rPr>
                <w:rFonts w:ascii="Microsoft Sans Serif"/>
                <w:spacing w:val="-2"/>
                <w:w w:val="90"/>
                <w:sz w:val="14"/>
              </w:rPr>
              <w:t>2020.</w:t>
            </w:r>
          </w:p>
        </w:tc>
        <w:tc>
          <w:tcPr>
            <w:tcW w:w="1274" w:type="dxa"/>
          </w:tcPr>
          <w:p w14:paraId="16A660AD" w14:textId="77777777" w:rsidR="006C5739" w:rsidRDefault="006C5739">
            <w:pPr>
              <w:pStyle w:val="TableParagraph"/>
              <w:rPr>
                <w:b/>
                <w:sz w:val="14"/>
              </w:rPr>
            </w:pPr>
          </w:p>
          <w:p w14:paraId="07D78041" w14:textId="77777777" w:rsidR="006C5739" w:rsidRDefault="006C5739">
            <w:pPr>
              <w:pStyle w:val="TableParagraph"/>
              <w:spacing w:before="2"/>
              <w:rPr>
                <w:b/>
                <w:sz w:val="14"/>
              </w:rPr>
            </w:pPr>
          </w:p>
          <w:p w14:paraId="715FE1F3" w14:textId="77777777" w:rsidR="006C5739" w:rsidRDefault="00B8641A">
            <w:pPr>
              <w:pStyle w:val="TableParagraph"/>
              <w:ind w:left="228"/>
              <w:rPr>
                <w:rFonts w:ascii="Microsoft Sans Serif"/>
                <w:sz w:val="14"/>
              </w:rPr>
            </w:pPr>
            <w:r>
              <w:rPr>
                <w:rFonts w:ascii="Microsoft Sans Serif"/>
                <w:w w:val="80"/>
                <w:sz w:val="14"/>
              </w:rPr>
              <w:t>20.</w:t>
            </w:r>
            <w:r>
              <w:rPr>
                <w:rFonts w:ascii="Microsoft Sans Serif"/>
                <w:spacing w:val="-6"/>
                <w:sz w:val="14"/>
              </w:rPr>
              <w:t xml:space="preserve"> </w:t>
            </w:r>
            <w:r>
              <w:rPr>
                <w:rFonts w:ascii="Microsoft Sans Serif"/>
                <w:w w:val="80"/>
                <w:sz w:val="14"/>
              </w:rPr>
              <w:t>srpnja</w:t>
            </w:r>
            <w:r>
              <w:rPr>
                <w:rFonts w:ascii="Microsoft Sans Serif"/>
                <w:spacing w:val="-3"/>
                <w:sz w:val="14"/>
              </w:rPr>
              <w:t xml:space="preserve"> </w:t>
            </w:r>
            <w:r>
              <w:rPr>
                <w:rFonts w:ascii="Microsoft Sans Serif"/>
                <w:spacing w:val="-4"/>
                <w:w w:val="80"/>
                <w:sz w:val="14"/>
              </w:rPr>
              <w:t>2016.</w:t>
            </w:r>
          </w:p>
        </w:tc>
        <w:tc>
          <w:tcPr>
            <w:tcW w:w="1201" w:type="dxa"/>
          </w:tcPr>
          <w:p w14:paraId="066C2B28" w14:textId="77777777" w:rsidR="006C5739" w:rsidRDefault="006C5739">
            <w:pPr>
              <w:pStyle w:val="TableParagraph"/>
              <w:rPr>
                <w:b/>
                <w:sz w:val="14"/>
              </w:rPr>
            </w:pPr>
          </w:p>
          <w:p w14:paraId="7EC04504" w14:textId="77777777" w:rsidR="006C5739" w:rsidRDefault="006C5739">
            <w:pPr>
              <w:pStyle w:val="TableParagraph"/>
              <w:spacing w:before="2"/>
              <w:rPr>
                <w:b/>
                <w:sz w:val="14"/>
              </w:rPr>
            </w:pPr>
          </w:p>
          <w:p w14:paraId="3124A017" w14:textId="77777777" w:rsidR="006C5739" w:rsidRDefault="00B8641A">
            <w:pPr>
              <w:pStyle w:val="TableParagraph"/>
              <w:ind w:left="130"/>
              <w:rPr>
                <w:rFonts w:ascii="Microsoft Sans Serif"/>
                <w:sz w:val="14"/>
              </w:rPr>
            </w:pPr>
            <w:r>
              <w:rPr>
                <w:rFonts w:ascii="Microsoft Sans Serif"/>
                <w:w w:val="80"/>
                <w:sz w:val="14"/>
              </w:rPr>
              <w:t>20.</w:t>
            </w:r>
            <w:r>
              <w:rPr>
                <w:rFonts w:ascii="Microsoft Sans Serif"/>
                <w:spacing w:val="-6"/>
                <w:sz w:val="14"/>
              </w:rPr>
              <w:t xml:space="preserve"> </w:t>
            </w:r>
            <w:r>
              <w:rPr>
                <w:rFonts w:ascii="Microsoft Sans Serif"/>
                <w:w w:val="80"/>
                <w:sz w:val="14"/>
              </w:rPr>
              <w:t>prosinca</w:t>
            </w:r>
            <w:r>
              <w:rPr>
                <w:rFonts w:ascii="Microsoft Sans Serif"/>
                <w:spacing w:val="-3"/>
                <w:sz w:val="14"/>
              </w:rPr>
              <w:t xml:space="preserve"> </w:t>
            </w:r>
            <w:r>
              <w:rPr>
                <w:rFonts w:ascii="Microsoft Sans Serif"/>
                <w:spacing w:val="-4"/>
                <w:w w:val="80"/>
                <w:sz w:val="14"/>
              </w:rPr>
              <w:t>2023.</w:t>
            </w:r>
          </w:p>
        </w:tc>
        <w:tc>
          <w:tcPr>
            <w:tcW w:w="990" w:type="dxa"/>
          </w:tcPr>
          <w:p w14:paraId="651E7316" w14:textId="77777777" w:rsidR="006C5739" w:rsidRDefault="006C5739">
            <w:pPr>
              <w:pStyle w:val="TableParagraph"/>
              <w:spacing w:before="81"/>
              <w:rPr>
                <w:b/>
                <w:sz w:val="14"/>
              </w:rPr>
            </w:pPr>
          </w:p>
          <w:p w14:paraId="5C31FFF0" w14:textId="77777777" w:rsidR="006C5739" w:rsidRDefault="00B8641A">
            <w:pPr>
              <w:pStyle w:val="TableParagraph"/>
              <w:ind w:left="187"/>
              <w:rPr>
                <w:rFonts w:ascii="Microsoft Sans Serif"/>
                <w:sz w:val="14"/>
              </w:rPr>
            </w:pPr>
            <w:r>
              <w:rPr>
                <w:rFonts w:ascii="Microsoft Sans Serif"/>
                <w:w w:val="80"/>
                <w:sz w:val="14"/>
              </w:rPr>
              <w:t>16.</w:t>
            </w:r>
            <w:r>
              <w:rPr>
                <w:rFonts w:ascii="Microsoft Sans Serif"/>
                <w:spacing w:val="-1"/>
                <w:w w:val="85"/>
                <w:sz w:val="14"/>
              </w:rPr>
              <w:t xml:space="preserve"> </w:t>
            </w:r>
            <w:r>
              <w:rPr>
                <w:rFonts w:ascii="Microsoft Sans Serif"/>
                <w:spacing w:val="-2"/>
                <w:w w:val="85"/>
                <w:sz w:val="14"/>
              </w:rPr>
              <w:t>prosinca</w:t>
            </w:r>
          </w:p>
          <w:p w14:paraId="05347814" w14:textId="77777777" w:rsidR="006C5739" w:rsidRDefault="00B8641A">
            <w:pPr>
              <w:pStyle w:val="TableParagraph"/>
              <w:spacing w:before="3"/>
              <w:ind w:left="355"/>
              <w:rPr>
                <w:rFonts w:ascii="Microsoft Sans Serif"/>
                <w:sz w:val="14"/>
              </w:rPr>
            </w:pPr>
            <w:r>
              <w:rPr>
                <w:rFonts w:ascii="Microsoft Sans Serif"/>
                <w:spacing w:val="-2"/>
                <w:w w:val="90"/>
                <w:sz w:val="14"/>
              </w:rPr>
              <w:t>2022.</w:t>
            </w:r>
          </w:p>
        </w:tc>
        <w:tc>
          <w:tcPr>
            <w:tcW w:w="1134" w:type="dxa"/>
          </w:tcPr>
          <w:p w14:paraId="48EF3B3B" w14:textId="77777777" w:rsidR="006C5739" w:rsidRDefault="006C5739">
            <w:pPr>
              <w:pStyle w:val="TableParagraph"/>
              <w:rPr>
                <w:b/>
                <w:sz w:val="14"/>
              </w:rPr>
            </w:pPr>
          </w:p>
          <w:p w14:paraId="1CC02778" w14:textId="77777777" w:rsidR="006C5739" w:rsidRDefault="006C5739">
            <w:pPr>
              <w:pStyle w:val="TableParagraph"/>
              <w:spacing w:before="2"/>
              <w:rPr>
                <w:b/>
                <w:sz w:val="14"/>
              </w:rPr>
            </w:pPr>
          </w:p>
          <w:p w14:paraId="12B6E2B0" w14:textId="77777777" w:rsidR="006C5739" w:rsidRDefault="00B8641A">
            <w:pPr>
              <w:pStyle w:val="TableParagraph"/>
              <w:ind w:left="149"/>
              <w:rPr>
                <w:rFonts w:ascii="Microsoft Sans Serif" w:hAnsi="Microsoft Sans Serif"/>
                <w:sz w:val="14"/>
              </w:rPr>
            </w:pPr>
            <w:r>
              <w:rPr>
                <w:rFonts w:ascii="Microsoft Sans Serif" w:hAnsi="Microsoft Sans Serif"/>
                <w:w w:val="80"/>
                <w:sz w:val="14"/>
              </w:rPr>
              <w:t>20.</w:t>
            </w:r>
            <w:r>
              <w:rPr>
                <w:rFonts w:ascii="Microsoft Sans Serif" w:hAnsi="Microsoft Sans Serif"/>
                <w:spacing w:val="-6"/>
                <w:sz w:val="14"/>
              </w:rPr>
              <w:t xml:space="preserve"> </w:t>
            </w:r>
            <w:r>
              <w:rPr>
                <w:rFonts w:ascii="Microsoft Sans Serif" w:hAnsi="Microsoft Sans Serif"/>
                <w:w w:val="80"/>
                <w:sz w:val="14"/>
              </w:rPr>
              <w:t>ožujka</w:t>
            </w:r>
            <w:r>
              <w:rPr>
                <w:rFonts w:ascii="Microsoft Sans Serif" w:hAnsi="Microsoft Sans Serif"/>
                <w:spacing w:val="-4"/>
                <w:sz w:val="14"/>
              </w:rPr>
              <w:t xml:space="preserve"> </w:t>
            </w:r>
            <w:r>
              <w:rPr>
                <w:rFonts w:ascii="Microsoft Sans Serif" w:hAnsi="Microsoft Sans Serif"/>
                <w:spacing w:val="-4"/>
                <w:w w:val="80"/>
                <w:sz w:val="14"/>
              </w:rPr>
              <w:t>2017.</w:t>
            </w:r>
          </w:p>
        </w:tc>
        <w:tc>
          <w:tcPr>
            <w:tcW w:w="1131" w:type="dxa"/>
          </w:tcPr>
          <w:p w14:paraId="0D234758" w14:textId="77777777" w:rsidR="006C5739" w:rsidRDefault="006C5739">
            <w:pPr>
              <w:pStyle w:val="TableParagraph"/>
              <w:rPr>
                <w:b/>
                <w:sz w:val="14"/>
              </w:rPr>
            </w:pPr>
          </w:p>
          <w:p w14:paraId="1D74A06F" w14:textId="77777777" w:rsidR="006C5739" w:rsidRDefault="006C5739">
            <w:pPr>
              <w:pStyle w:val="TableParagraph"/>
              <w:spacing w:before="2"/>
              <w:rPr>
                <w:b/>
                <w:sz w:val="14"/>
              </w:rPr>
            </w:pPr>
          </w:p>
          <w:p w14:paraId="1E3B9546" w14:textId="77777777" w:rsidR="006C5739" w:rsidRDefault="00B8641A">
            <w:pPr>
              <w:pStyle w:val="TableParagraph"/>
              <w:ind w:left="161"/>
              <w:rPr>
                <w:rFonts w:ascii="Microsoft Sans Serif"/>
                <w:sz w:val="14"/>
              </w:rPr>
            </w:pPr>
            <w:r>
              <w:rPr>
                <w:rFonts w:ascii="Microsoft Sans Serif"/>
                <w:w w:val="80"/>
                <w:sz w:val="14"/>
              </w:rPr>
              <w:t>25.</w:t>
            </w:r>
            <w:r>
              <w:rPr>
                <w:rFonts w:ascii="Microsoft Sans Serif"/>
                <w:spacing w:val="-6"/>
                <w:sz w:val="14"/>
              </w:rPr>
              <w:t xml:space="preserve"> </w:t>
            </w:r>
            <w:r>
              <w:rPr>
                <w:rFonts w:ascii="Microsoft Sans Serif"/>
                <w:w w:val="80"/>
                <w:sz w:val="14"/>
              </w:rPr>
              <w:t>srpnja</w:t>
            </w:r>
            <w:r>
              <w:rPr>
                <w:rFonts w:ascii="Microsoft Sans Serif"/>
                <w:spacing w:val="-3"/>
                <w:sz w:val="14"/>
              </w:rPr>
              <w:t xml:space="preserve"> </w:t>
            </w:r>
            <w:r>
              <w:rPr>
                <w:rFonts w:ascii="Microsoft Sans Serif"/>
                <w:spacing w:val="-4"/>
                <w:w w:val="80"/>
                <w:sz w:val="14"/>
              </w:rPr>
              <w:t>2017.</w:t>
            </w:r>
          </w:p>
        </w:tc>
        <w:tc>
          <w:tcPr>
            <w:tcW w:w="1133" w:type="dxa"/>
          </w:tcPr>
          <w:p w14:paraId="6EDA54D3" w14:textId="77777777" w:rsidR="006C5739" w:rsidRDefault="006C5739">
            <w:pPr>
              <w:pStyle w:val="TableParagraph"/>
              <w:spacing w:before="81"/>
              <w:rPr>
                <w:b/>
                <w:sz w:val="14"/>
              </w:rPr>
            </w:pPr>
          </w:p>
          <w:p w14:paraId="48F51DE9" w14:textId="77777777" w:rsidR="006C5739" w:rsidRDefault="00B8641A">
            <w:pPr>
              <w:pStyle w:val="TableParagraph"/>
              <w:ind w:left="263"/>
              <w:rPr>
                <w:rFonts w:ascii="Microsoft Sans Serif"/>
                <w:sz w:val="14"/>
              </w:rPr>
            </w:pPr>
            <w:r>
              <w:rPr>
                <w:rFonts w:ascii="Microsoft Sans Serif"/>
                <w:w w:val="80"/>
                <w:sz w:val="14"/>
              </w:rPr>
              <w:t>20.</w:t>
            </w:r>
            <w:r>
              <w:rPr>
                <w:rFonts w:ascii="Microsoft Sans Serif"/>
                <w:spacing w:val="-1"/>
                <w:w w:val="85"/>
                <w:sz w:val="14"/>
              </w:rPr>
              <w:t xml:space="preserve"> </w:t>
            </w:r>
            <w:r>
              <w:rPr>
                <w:rFonts w:ascii="Microsoft Sans Serif"/>
                <w:spacing w:val="-2"/>
                <w:w w:val="85"/>
                <w:sz w:val="14"/>
              </w:rPr>
              <w:t>prosinca</w:t>
            </w:r>
          </w:p>
          <w:p w14:paraId="7E8945D6" w14:textId="77777777" w:rsidR="006C5739" w:rsidRDefault="00B8641A">
            <w:pPr>
              <w:pStyle w:val="TableParagraph"/>
              <w:spacing w:before="3"/>
              <w:ind w:left="431"/>
              <w:rPr>
                <w:rFonts w:ascii="Microsoft Sans Serif"/>
                <w:sz w:val="14"/>
              </w:rPr>
            </w:pPr>
            <w:r>
              <w:rPr>
                <w:rFonts w:ascii="Microsoft Sans Serif"/>
                <w:spacing w:val="-2"/>
                <w:w w:val="90"/>
                <w:sz w:val="14"/>
              </w:rPr>
              <w:t>2023.</w:t>
            </w:r>
          </w:p>
        </w:tc>
        <w:tc>
          <w:tcPr>
            <w:tcW w:w="1273" w:type="dxa"/>
          </w:tcPr>
          <w:p w14:paraId="73492CE8" w14:textId="77777777" w:rsidR="006C5739" w:rsidRDefault="006C5739">
            <w:pPr>
              <w:pStyle w:val="TableParagraph"/>
              <w:rPr>
                <w:b/>
                <w:sz w:val="14"/>
              </w:rPr>
            </w:pPr>
          </w:p>
          <w:p w14:paraId="594CBE62" w14:textId="77777777" w:rsidR="006C5739" w:rsidRDefault="006C5739">
            <w:pPr>
              <w:pStyle w:val="TableParagraph"/>
              <w:spacing w:before="2"/>
              <w:rPr>
                <w:b/>
                <w:sz w:val="14"/>
              </w:rPr>
            </w:pPr>
          </w:p>
          <w:p w14:paraId="7030AA6A" w14:textId="77777777" w:rsidR="006C5739" w:rsidRDefault="00B8641A">
            <w:pPr>
              <w:pStyle w:val="TableParagraph"/>
              <w:ind w:left="265"/>
              <w:rPr>
                <w:rFonts w:ascii="Microsoft Sans Serif"/>
                <w:sz w:val="14"/>
              </w:rPr>
            </w:pPr>
            <w:r>
              <w:rPr>
                <w:rFonts w:ascii="Microsoft Sans Serif"/>
                <w:w w:val="80"/>
                <w:sz w:val="14"/>
              </w:rPr>
              <w:t>20.</w:t>
            </w:r>
            <w:r>
              <w:rPr>
                <w:rFonts w:ascii="Microsoft Sans Serif"/>
                <w:spacing w:val="-6"/>
                <w:sz w:val="14"/>
              </w:rPr>
              <w:t xml:space="preserve"> </w:t>
            </w:r>
            <w:r>
              <w:rPr>
                <w:rFonts w:ascii="Microsoft Sans Serif"/>
                <w:w w:val="80"/>
                <w:sz w:val="14"/>
              </w:rPr>
              <w:t>rujna</w:t>
            </w:r>
            <w:r>
              <w:rPr>
                <w:rFonts w:ascii="Microsoft Sans Serif"/>
                <w:spacing w:val="-3"/>
                <w:sz w:val="14"/>
              </w:rPr>
              <w:t xml:space="preserve"> </w:t>
            </w:r>
            <w:r>
              <w:rPr>
                <w:rFonts w:ascii="Microsoft Sans Serif"/>
                <w:spacing w:val="-4"/>
                <w:w w:val="80"/>
                <w:sz w:val="14"/>
              </w:rPr>
              <w:t>2022.</w:t>
            </w:r>
          </w:p>
        </w:tc>
        <w:tc>
          <w:tcPr>
            <w:tcW w:w="1133" w:type="dxa"/>
          </w:tcPr>
          <w:p w14:paraId="1606852B" w14:textId="77777777" w:rsidR="006C5739" w:rsidRDefault="006C5739">
            <w:pPr>
              <w:pStyle w:val="TableParagraph"/>
              <w:spacing w:before="81"/>
              <w:rPr>
                <w:b/>
                <w:sz w:val="14"/>
              </w:rPr>
            </w:pPr>
          </w:p>
          <w:p w14:paraId="132F8263" w14:textId="77777777" w:rsidR="006C5739" w:rsidRDefault="00B8641A">
            <w:pPr>
              <w:pStyle w:val="TableParagraph"/>
              <w:ind w:left="258"/>
              <w:rPr>
                <w:rFonts w:ascii="Microsoft Sans Serif"/>
                <w:sz w:val="14"/>
              </w:rPr>
            </w:pPr>
            <w:r>
              <w:rPr>
                <w:rFonts w:ascii="Microsoft Sans Serif"/>
                <w:w w:val="80"/>
                <w:sz w:val="14"/>
              </w:rPr>
              <w:t>09.</w:t>
            </w:r>
            <w:r>
              <w:rPr>
                <w:rFonts w:ascii="Microsoft Sans Serif"/>
                <w:spacing w:val="-1"/>
                <w:w w:val="85"/>
                <w:sz w:val="14"/>
              </w:rPr>
              <w:t xml:space="preserve"> </w:t>
            </w:r>
            <w:r>
              <w:rPr>
                <w:rFonts w:ascii="Microsoft Sans Serif"/>
                <w:spacing w:val="-2"/>
                <w:w w:val="85"/>
                <w:sz w:val="14"/>
              </w:rPr>
              <w:t>kolovoza</w:t>
            </w:r>
          </w:p>
          <w:p w14:paraId="20A9D98C" w14:textId="77777777" w:rsidR="006C5739" w:rsidRDefault="00B8641A">
            <w:pPr>
              <w:pStyle w:val="TableParagraph"/>
              <w:spacing w:before="3"/>
              <w:ind w:left="435"/>
              <w:rPr>
                <w:rFonts w:ascii="Microsoft Sans Serif"/>
                <w:sz w:val="14"/>
              </w:rPr>
            </w:pPr>
            <w:r>
              <w:rPr>
                <w:rFonts w:ascii="Microsoft Sans Serif"/>
                <w:spacing w:val="-2"/>
                <w:w w:val="90"/>
                <w:sz w:val="14"/>
              </w:rPr>
              <w:t>2018.</w:t>
            </w:r>
          </w:p>
        </w:tc>
        <w:tc>
          <w:tcPr>
            <w:tcW w:w="1123" w:type="dxa"/>
          </w:tcPr>
          <w:p w14:paraId="2F0B9193" w14:textId="77777777" w:rsidR="006C5739" w:rsidRDefault="006C5739">
            <w:pPr>
              <w:pStyle w:val="TableParagraph"/>
              <w:rPr>
                <w:b/>
                <w:sz w:val="14"/>
              </w:rPr>
            </w:pPr>
          </w:p>
          <w:p w14:paraId="69DC7357" w14:textId="77777777" w:rsidR="006C5739" w:rsidRDefault="006C5739">
            <w:pPr>
              <w:pStyle w:val="TableParagraph"/>
              <w:spacing w:before="2"/>
              <w:rPr>
                <w:b/>
                <w:sz w:val="14"/>
              </w:rPr>
            </w:pPr>
          </w:p>
          <w:p w14:paraId="4941C09F" w14:textId="77777777" w:rsidR="006C5739" w:rsidRDefault="00B8641A">
            <w:pPr>
              <w:pStyle w:val="TableParagraph"/>
              <w:ind w:left="258"/>
              <w:rPr>
                <w:rFonts w:ascii="Microsoft Sans Serif"/>
                <w:sz w:val="14"/>
              </w:rPr>
            </w:pPr>
            <w:r>
              <w:rPr>
                <w:rFonts w:ascii="Microsoft Sans Serif"/>
                <w:spacing w:val="-2"/>
                <w:w w:val="90"/>
                <w:sz w:val="14"/>
              </w:rPr>
              <w:t>30.01.2023..</w:t>
            </w:r>
          </w:p>
        </w:tc>
      </w:tr>
      <w:tr w:rsidR="006C5739" w14:paraId="77F0CED3" w14:textId="77777777">
        <w:trPr>
          <w:trHeight w:val="542"/>
        </w:trPr>
        <w:tc>
          <w:tcPr>
            <w:tcW w:w="494" w:type="dxa"/>
          </w:tcPr>
          <w:p w14:paraId="3BB1FA05" w14:textId="77777777" w:rsidR="006C5739" w:rsidRDefault="00B8641A">
            <w:pPr>
              <w:pStyle w:val="TableParagraph"/>
              <w:spacing w:before="158"/>
              <w:ind w:left="10" w:right="3"/>
              <w:jc w:val="center"/>
              <w:rPr>
                <w:rFonts w:ascii="Microsoft Sans Serif"/>
                <w:sz w:val="20"/>
              </w:rPr>
            </w:pPr>
            <w:r>
              <w:rPr>
                <w:rFonts w:ascii="Microsoft Sans Serif"/>
                <w:spacing w:val="-5"/>
                <w:w w:val="90"/>
                <w:sz w:val="20"/>
              </w:rPr>
              <w:t>19.</w:t>
            </w:r>
          </w:p>
        </w:tc>
        <w:tc>
          <w:tcPr>
            <w:tcW w:w="1560" w:type="dxa"/>
          </w:tcPr>
          <w:p w14:paraId="35D15BEC" w14:textId="77777777" w:rsidR="006C5739" w:rsidRDefault="00B8641A">
            <w:pPr>
              <w:pStyle w:val="TableParagraph"/>
              <w:spacing w:before="111"/>
              <w:ind w:left="168" w:firstLine="230"/>
              <w:rPr>
                <w:b/>
                <w:sz w:val="14"/>
              </w:rPr>
            </w:pPr>
            <w:r>
              <w:rPr>
                <w:b/>
                <w:spacing w:val="-2"/>
                <w:w w:val="90"/>
                <w:sz w:val="14"/>
              </w:rPr>
              <w:t>Datum/godina</w:t>
            </w:r>
            <w:r>
              <w:rPr>
                <w:b/>
                <w:spacing w:val="40"/>
                <w:sz w:val="14"/>
              </w:rPr>
              <w:t xml:space="preserve"> </w:t>
            </w:r>
            <w:r>
              <w:rPr>
                <w:b/>
                <w:spacing w:val="-2"/>
                <w:w w:val="80"/>
                <w:sz w:val="14"/>
              </w:rPr>
              <w:t>odobrenja/suglasnosti</w:t>
            </w:r>
          </w:p>
        </w:tc>
        <w:tc>
          <w:tcPr>
            <w:tcW w:w="1132" w:type="dxa"/>
          </w:tcPr>
          <w:p w14:paraId="3BC038DD" w14:textId="77777777" w:rsidR="006C5739" w:rsidRDefault="006C5739">
            <w:pPr>
              <w:pStyle w:val="TableParagraph"/>
              <w:spacing w:before="33"/>
              <w:rPr>
                <w:b/>
                <w:sz w:val="14"/>
              </w:rPr>
            </w:pPr>
          </w:p>
          <w:p w14:paraId="58523EBD" w14:textId="77777777" w:rsidR="006C5739" w:rsidRDefault="00B8641A">
            <w:pPr>
              <w:pStyle w:val="TableParagraph"/>
              <w:ind w:left="7"/>
              <w:jc w:val="center"/>
              <w:rPr>
                <w:rFonts w:ascii="Microsoft Sans Serif"/>
                <w:sz w:val="14"/>
              </w:rPr>
            </w:pPr>
            <w:r>
              <w:rPr>
                <w:rFonts w:ascii="Microsoft Sans Serif"/>
                <w:w w:val="80"/>
                <w:sz w:val="14"/>
              </w:rPr>
              <w:t>2012.</w:t>
            </w:r>
            <w:r>
              <w:rPr>
                <w:rFonts w:ascii="Microsoft Sans Serif"/>
                <w:spacing w:val="-4"/>
                <w:sz w:val="14"/>
              </w:rPr>
              <w:t xml:space="preserve"> </w:t>
            </w:r>
            <w:r>
              <w:rPr>
                <w:rFonts w:ascii="Microsoft Sans Serif"/>
                <w:spacing w:val="-2"/>
                <w:w w:val="90"/>
                <w:sz w:val="14"/>
              </w:rPr>
              <w:t>godine</w:t>
            </w:r>
          </w:p>
        </w:tc>
        <w:tc>
          <w:tcPr>
            <w:tcW w:w="1132" w:type="dxa"/>
          </w:tcPr>
          <w:p w14:paraId="663DCB4C" w14:textId="77777777" w:rsidR="006C5739" w:rsidRDefault="00B8641A">
            <w:pPr>
              <w:pStyle w:val="TableParagraph"/>
              <w:spacing w:before="113"/>
              <w:ind w:left="236"/>
              <w:rPr>
                <w:rFonts w:ascii="Microsoft Sans Serif"/>
                <w:sz w:val="14"/>
              </w:rPr>
            </w:pPr>
            <w:r>
              <w:rPr>
                <w:rFonts w:ascii="Microsoft Sans Serif"/>
                <w:w w:val="80"/>
                <w:sz w:val="14"/>
              </w:rPr>
              <w:t>30.</w:t>
            </w:r>
            <w:r>
              <w:rPr>
                <w:rFonts w:ascii="Microsoft Sans Serif"/>
                <w:spacing w:val="-1"/>
                <w:w w:val="85"/>
                <w:sz w:val="14"/>
              </w:rPr>
              <w:t xml:space="preserve"> </w:t>
            </w:r>
            <w:r>
              <w:rPr>
                <w:rFonts w:ascii="Microsoft Sans Serif"/>
                <w:spacing w:val="-2"/>
                <w:w w:val="85"/>
                <w:sz w:val="14"/>
              </w:rPr>
              <w:t>studenog</w:t>
            </w:r>
          </w:p>
          <w:p w14:paraId="6BAD1F5D" w14:textId="77777777" w:rsidR="006C5739" w:rsidRDefault="00B8641A">
            <w:pPr>
              <w:pStyle w:val="TableParagraph"/>
              <w:spacing w:before="2"/>
              <w:ind w:left="423"/>
              <w:rPr>
                <w:rFonts w:ascii="Microsoft Sans Serif"/>
                <w:sz w:val="14"/>
              </w:rPr>
            </w:pPr>
            <w:r>
              <w:rPr>
                <w:rFonts w:ascii="Microsoft Sans Serif"/>
                <w:spacing w:val="-2"/>
                <w:w w:val="90"/>
                <w:sz w:val="14"/>
              </w:rPr>
              <w:t>2020.</w:t>
            </w:r>
          </w:p>
        </w:tc>
        <w:tc>
          <w:tcPr>
            <w:tcW w:w="1274" w:type="dxa"/>
          </w:tcPr>
          <w:p w14:paraId="6B991D2E" w14:textId="77777777" w:rsidR="006C5739" w:rsidRDefault="006C5739">
            <w:pPr>
              <w:pStyle w:val="TableParagraph"/>
              <w:spacing w:before="33"/>
              <w:rPr>
                <w:b/>
                <w:sz w:val="14"/>
              </w:rPr>
            </w:pPr>
          </w:p>
          <w:p w14:paraId="6C016B37" w14:textId="77777777" w:rsidR="006C5739" w:rsidRDefault="00B8641A">
            <w:pPr>
              <w:pStyle w:val="TableParagraph"/>
              <w:ind w:left="13"/>
              <w:jc w:val="center"/>
              <w:rPr>
                <w:rFonts w:ascii="Microsoft Sans Serif"/>
                <w:sz w:val="14"/>
              </w:rPr>
            </w:pPr>
            <w:r>
              <w:rPr>
                <w:rFonts w:ascii="Microsoft Sans Serif"/>
                <w:w w:val="80"/>
                <w:sz w:val="14"/>
              </w:rPr>
              <w:t>2016.</w:t>
            </w:r>
            <w:r>
              <w:rPr>
                <w:rFonts w:ascii="Microsoft Sans Serif"/>
                <w:spacing w:val="-4"/>
                <w:sz w:val="14"/>
              </w:rPr>
              <w:t xml:space="preserve"> </w:t>
            </w:r>
            <w:r>
              <w:rPr>
                <w:rFonts w:ascii="Microsoft Sans Serif"/>
                <w:spacing w:val="-2"/>
                <w:w w:val="90"/>
                <w:sz w:val="14"/>
              </w:rPr>
              <w:t>godine</w:t>
            </w:r>
          </w:p>
        </w:tc>
        <w:tc>
          <w:tcPr>
            <w:tcW w:w="1201" w:type="dxa"/>
          </w:tcPr>
          <w:p w14:paraId="0D7B006A" w14:textId="77777777" w:rsidR="006C5739" w:rsidRDefault="006C5739">
            <w:pPr>
              <w:pStyle w:val="TableParagraph"/>
              <w:spacing w:before="33"/>
              <w:rPr>
                <w:b/>
                <w:sz w:val="14"/>
              </w:rPr>
            </w:pPr>
          </w:p>
          <w:p w14:paraId="42CB977B" w14:textId="77777777" w:rsidR="006C5739" w:rsidRDefault="00B8641A">
            <w:pPr>
              <w:pStyle w:val="TableParagraph"/>
              <w:ind w:left="130"/>
              <w:rPr>
                <w:rFonts w:ascii="Microsoft Sans Serif"/>
                <w:sz w:val="14"/>
              </w:rPr>
            </w:pPr>
            <w:r>
              <w:rPr>
                <w:rFonts w:ascii="Microsoft Sans Serif"/>
                <w:w w:val="80"/>
                <w:sz w:val="14"/>
              </w:rPr>
              <w:t>14.</w:t>
            </w:r>
            <w:r>
              <w:rPr>
                <w:rFonts w:ascii="Microsoft Sans Serif"/>
                <w:spacing w:val="-6"/>
                <w:sz w:val="14"/>
              </w:rPr>
              <w:t xml:space="preserve"> </w:t>
            </w:r>
            <w:r>
              <w:rPr>
                <w:rFonts w:ascii="Microsoft Sans Serif"/>
                <w:w w:val="80"/>
                <w:sz w:val="14"/>
              </w:rPr>
              <w:t>prosinca</w:t>
            </w:r>
            <w:r>
              <w:rPr>
                <w:rFonts w:ascii="Microsoft Sans Serif"/>
                <w:spacing w:val="-3"/>
                <w:sz w:val="14"/>
              </w:rPr>
              <w:t xml:space="preserve"> </w:t>
            </w:r>
            <w:r>
              <w:rPr>
                <w:rFonts w:ascii="Microsoft Sans Serif"/>
                <w:spacing w:val="-4"/>
                <w:w w:val="80"/>
                <w:sz w:val="14"/>
              </w:rPr>
              <w:t>2023.</w:t>
            </w:r>
          </w:p>
        </w:tc>
        <w:tc>
          <w:tcPr>
            <w:tcW w:w="990" w:type="dxa"/>
          </w:tcPr>
          <w:p w14:paraId="177F33A3" w14:textId="77777777" w:rsidR="006C5739" w:rsidRDefault="00B8641A">
            <w:pPr>
              <w:pStyle w:val="TableParagraph"/>
              <w:spacing w:before="113"/>
              <w:ind w:left="187"/>
              <w:rPr>
                <w:rFonts w:ascii="Microsoft Sans Serif"/>
                <w:sz w:val="14"/>
              </w:rPr>
            </w:pPr>
            <w:r>
              <w:rPr>
                <w:rFonts w:ascii="Microsoft Sans Serif"/>
                <w:w w:val="80"/>
                <w:sz w:val="14"/>
              </w:rPr>
              <w:t>15.</w:t>
            </w:r>
            <w:r>
              <w:rPr>
                <w:rFonts w:ascii="Microsoft Sans Serif"/>
                <w:spacing w:val="-1"/>
                <w:w w:val="85"/>
                <w:sz w:val="14"/>
              </w:rPr>
              <w:t xml:space="preserve"> </w:t>
            </w:r>
            <w:r>
              <w:rPr>
                <w:rFonts w:ascii="Microsoft Sans Serif"/>
                <w:spacing w:val="-2"/>
                <w:w w:val="85"/>
                <w:sz w:val="14"/>
              </w:rPr>
              <w:t>prosinca</w:t>
            </w:r>
          </w:p>
          <w:p w14:paraId="05ECA18D" w14:textId="77777777" w:rsidR="006C5739" w:rsidRDefault="00B8641A">
            <w:pPr>
              <w:pStyle w:val="TableParagraph"/>
              <w:spacing w:before="2"/>
              <w:ind w:left="355"/>
              <w:rPr>
                <w:rFonts w:ascii="Microsoft Sans Serif"/>
                <w:sz w:val="14"/>
              </w:rPr>
            </w:pPr>
            <w:r>
              <w:rPr>
                <w:rFonts w:ascii="Microsoft Sans Serif"/>
                <w:spacing w:val="-2"/>
                <w:w w:val="90"/>
                <w:sz w:val="14"/>
              </w:rPr>
              <w:t>2022.</w:t>
            </w:r>
          </w:p>
        </w:tc>
        <w:tc>
          <w:tcPr>
            <w:tcW w:w="1134" w:type="dxa"/>
          </w:tcPr>
          <w:p w14:paraId="61FE4D93" w14:textId="77777777" w:rsidR="006C5739" w:rsidRDefault="006C5739">
            <w:pPr>
              <w:pStyle w:val="TableParagraph"/>
              <w:spacing w:before="33"/>
              <w:rPr>
                <w:b/>
                <w:sz w:val="14"/>
              </w:rPr>
            </w:pPr>
          </w:p>
          <w:p w14:paraId="73F2F8CF" w14:textId="77777777" w:rsidR="006C5739" w:rsidRDefault="00B8641A">
            <w:pPr>
              <w:pStyle w:val="TableParagraph"/>
              <w:ind w:left="137"/>
              <w:rPr>
                <w:rFonts w:ascii="Microsoft Sans Serif" w:hAnsi="Microsoft Sans Serif"/>
                <w:sz w:val="14"/>
              </w:rPr>
            </w:pPr>
            <w:r>
              <w:rPr>
                <w:rFonts w:ascii="Microsoft Sans Serif" w:hAnsi="Microsoft Sans Serif"/>
                <w:w w:val="80"/>
                <w:sz w:val="14"/>
              </w:rPr>
              <w:t>27.</w:t>
            </w:r>
            <w:r>
              <w:rPr>
                <w:rFonts w:ascii="Microsoft Sans Serif" w:hAnsi="Microsoft Sans Serif"/>
                <w:spacing w:val="-7"/>
                <w:sz w:val="14"/>
              </w:rPr>
              <w:t xml:space="preserve"> </w:t>
            </w:r>
            <w:r>
              <w:rPr>
                <w:rFonts w:ascii="Microsoft Sans Serif" w:hAnsi="Microsoft Sans Serif"/>
                <w:w w:val="80"/>
                <w:sz w:val="14"/>
              </w:rPr>
              <w:t>veljače</w:t>
            </w:r>
            <w:r>
              <w:rPr>
                <w:rFonts w:ascii="Microsoft Sans Serif" w:hAnsi="Microsoft Sans Serif"/>
                <w:spacing w:val="-3"/>
                <w:sz w:val="14"/>
              </w:rPr>
              <w:t xml:space="preserve"> </w:t>
            </w:r>
            <w:r>
              <w:rPr>
                <w:rFonts w:ascii="Microsoft Sans Serif" w:hAnsi="Microsoft Sans Serif"/>
                <w:spacing w:val="-4"/>
                <w:w w:val="80"/>
                <w:sz w:val="14"/>
              </w:rPr>
              <w:t>2017.</w:t>
            </w:r>
          </w:p>
        </w:tc>
        <w:tc>
          <w:tcPr>
            <w:tcW w:w="1131" w:type="dxa"/>
          </w:tcPr>
          <w:p w14:paraId="4B40196E" w14:textId="77777777" w:rsidR="006C5739" w:rsidRDefault="006C5739">
            <w:pPr>
              <w:pStyle w:val="TableParagraph"/>
              <w:spacing w:before="33"/>
              <w:rPr>
                <w:b/>
                <w:sz w:val="14"/>
              </w:rPr>
            </w:pPr>
          </w:p>
          <w:p w14:paraId="751C7117" w14:textId="77777777" w:rsidR="006C5739" w:rsidRDefault="00B8641A">
            <w:pPr>
              <w:pStyle w:val="TableParagraph"/>
              <w:ind w:left="161"/>
              <w:rPr>
                <w:rFonts w:ascii="Microsoft Sans Serif"/>
                <w:sz w:val="14"/>
              </w:rPr>
            </w:pPr>
            <w:r>
              <w:rPr>
                <w:rFonts w:ascii="Microsoft Sans Serif"/>
                <w:w w:val="80"/>
                <w:sz w:val="14"/>
              </w:rPr>
              <w:t>14.</w:t>
            </w:r>
            <w:r>
              <w:rPr>
                <w:rFonts w:ascii="Microsoft Sans Serif"/>
                <w:spacing w:val="-6"/>
                <w:sz w:val="14"/>
              </w:rPr>
              <w:t xml:space="preserve"> </w:t>
            </w:r>
            <w:r>
              <w:rPr>
                <w:rFonts w:ascii="Microsoft Sans Serif"/>
                <w:w w:val="80"/>
                <w:sz w:val="14"/>
              </w:rPr>
              <w:t>srpnja</w:t>
            </w:r>
            <w:r>
              <w:rPr>
                <w:rFonts w:ascii="Microsoft Sans Serif"/>
                <w:spacing w:val="-3"/>
                <w:sz w:val="14"/>
              </w:rPr>
              <w:t xml:space="preserve"> </w:t>
            </w:r>
            <w:r>
              <w:rPr>
                <w:rFonts w:ascii="Microsoft Sans Serif"/>
                <w:spacing w:val="-4"/>
                <w:w w:val="80"/>
                <w:sz w:val="14"/>
              </w:rPr>
              <w:t>2017.</w:t>
            </w:r>
          </w:p>
        </w:tc>
        <w:tc>
          <w:tcPr>
            <w:tcW w:w="1133" w:type="dxa"/>
          </w:tcPr>
          <w:p w14:paraId="5F2B8148" w14:textId="77777777" w:rsidR="006C5739" w:rsidRDefault="00B8641A">
            <w:pPr>
              <w:pStyle w:val="TableParagraph"/>
              <w:spacing w:before="113"/>
              <w:ind w:left="263"/>
              <w:rPr>
                <w:rFonts w:ascii="Microsoft Sans Serif"/>
                <w:sz w:val="14"/>
              </w:rPr>
            </w:pPr>
            <w:r>
              <w:rPr>
                <w:rFonts w:ascii="Microsoft Sans Serif"/>
                <w:w w:val="80"/>
                <w:sz w:val="14"/>
              </w:rPr>
              <w:t>14.</w:t>
            </w:r>
            <w:r>
              <w:rPr>
                <w:rFonts w:ascii="Microsoft Sans Serif"/>
                <w:spacing w:val="-1"/>
                <w:w w:val="85"/>
                <w:sz w:val="14"/>
              </w:rPr>
              <w:t xml:space="preserve"> </w:t>
            </w:r>
            <w:r>
              <w:rPr>
                <w:rFonts w:ascii="Microsoft Sans Serif"/>
                <w:spacing w:val="-2"/>
                <w:w w:val="85"/>
                <w:sz w:val="14"/>
              </w:rPr>
              <w:t>prosinca</w:t>
            </w:r>
          </w:p>
          <w:p w14:paraId="230B7FCC" w14:textId="77777777" w:rsidR="006C5739" w:rsidRDefault="00B8641A">
            <w:pPr>
              <w:pStyle w:val="TableParagraph"/>
              <w:spacing w:before="2"/>
              <w:ind w:left="431"/>
              <w:rPr>
                <w:rFonts w:ascii="Microsoft Sans Serif"/>
                <w:sz w:val="14"/>
              </w:rPr>
            </w:pPr>
            <w:r>
              <w:rPr>
                <w:rFonts w:ascii="Microsoft Sans Serif"/>
                <w:spacing w:val="-2"/>
                <w:w w:val="90"/>
                <w:sz w:val="14"/>
              </w:rPr>
              <w:t>2023.</w:t>
            </w:r>
          </w:p>
        </w:tc>
        <w:tc>
          <w:tcPr>
            <w:tcW w:w="1273" w:type="dxa"/>
          </w:tcPr>
          <w:p w14:paraId="0B328A62" w14:textId="77777777" w:rsidR="006C5739" w:rsidRDefault="006C5739">
            <w:pPr>
              <w:pStyle w:val="TableParagraph"/>
              <w:spacing w:before="33"/>
              <w:rPr>
                <w:b/>
                <w:sz w:val="14"/>
              </w:rPr>
            </w:pPr>
          </w:p>
          <w:p w14:paraId="2CF379D7" w14:textId="77777777" w:rsidR="006C5739" w:rsidRDefault="00B8641A">
            <w:pPr>
              <w:pStyle w:val="TableParagraph"/>
              <w:ind w:left="265"/>
              <w:rPr>
                <w:rFonts w:ascii="Microsoft Sans Serif"/>
                <w:sz w:val="14"/>
              </w:rPr>
            </w:pPr>
            <w:r>
              <w:rPr>
                <w:rFonts w:ascii="Microsoft Sans Serif"/>
                <w:w w:val="80"/>
                <w:sz w:val="14"/>
              </w:rPr>
              <w:t>12.</w:t>
            </w:r>
            <w:r>
              <w:rPr>
                <w:rFonts w:ascii="Microsoft Sans Serif"/>
                <w:spacing w:val="-6"/>
                <w:sz w:val="14"/>
              </w:rPr>
              <w:t xml:space="preserve"> </w:t>
            </w:r>
            <w:r>
              <w:rPr>
                <w:rFonts w:ascii="Microsoft Sans Serif"/>
                <w:w w:val="80"/>
                <w:sz w:val="14"/>
              </w:rPr>
              <w:t>rujna</w:t>
            </w:r>
            <w:r>
              <w:rPr>
                <w:rFonts w:ascii="Microsoft Sans Serif"/>
                <w:spacing w:val="-3"/>
                <w:sz w:val="14"/>
              </w:rPr>
              <w:t xml:space="preserve"> </w:t>
            </w:r>
            <w:r>
              <w:rPr>
                <w:rFonts w:ascii="Microsoft Sans Serif"/>
                <w:spacing w:val="-4"/>
                <w:w w:val="80"/>
                <w:sz w:val="14"/>
              </w:rPr>
              <w:t>2022.</w:t>
            </w:r>
          </w:p>
        </w:tc>
        <w:tc>
          <w:tcPr>
            <w:tcW w:w="1133" w:type="dxa"/>
          </w:tcPr>
          <w:p w14:paraId="1395F557" w14:textId="77777777" w:rsidR="006C5739" w:rsidRDefault="006C5739">
            <w:pPr>
              <w:pStyle w:val="TableParagraph"/>
              <w:spacing w:before="33"/>
              <w:rPr>
                <w:b/>
                <w:sz w:val="14"/>
              </w:rPr>
            </w:pPr>
          </w:p>
          <w:p w14:paraId="7AF1C1F9" w14:textId="77777777" w:rsidR="006C5739" w:rsidRDefault="00B8641A">
            <w:pPr>
              <w:pStyle w:val="TableParagraph"/>
              <w:ind w:left="145"/>
              <w:rPr>
                <w:rFonts w:ascii="Microsoft Sans Serif" w:hAnsi="Microsoft Sans Serif"/>
                <w:sz w:val="14"/>
              </w:rPr>
            </w:pPr>
            <w:r>
              <w:rPr>
                <w:rFonts w:ascii="Microsoft Sans Serif" w:hAnsi="Microsoft Sans Serif"/>
                <w:w w:val="80"/>
                <w:sz w:val="14"/>
              </w:rPr>
              <w:t>19.</w:t>
            </w:r>
            <w:r>
              <w:rPr>
                <w:rFonts w:ascii="Microsoft Sans Serif" w:hAnsi="Microsoft Sans Serif"/>
                <w:spacing w:val="-7"/>
                <w:sz w:val="14"/>
              </w:rPr>
              <w:t xml:space="preserve"> </w:t>
            </w:r>
            <w:r>
              <w:rPr>
                <w:rFonts w:ascii="Microsoft Sans Serif" w:hAnsi="Microsoft Sans Serif"/>
                <w:w w:val="80"/>
                <w:sz w:val="14"/>
              </w:rPr>
              <w:t>veljače</w:t>
            </w:r>
            <w:r>
              <w:rPr>
                <w:rFonts w:ascii="Microsoft Sans Serif" w:hAnsi="Microsoft Sans Serif"/>
                <w:spacing w:val="-3"/>
                <w:sz w:val="14"/>
              </w:rPr>
              <w:t xml:space="preserve"> </w:t>
            </w:r>
            <w:r>
              <w:rPr>
                <w:rFonts w:ascii="Microsoft Sans Serif" w:hAnsi="Microsoft Sans Serif"/>
                <w:spacing w:val="-4"/>
                <w:w w:val="80"/>
                <w:sz w:val="14"/>
              </w:rPr>
              <w:t>2018.</w:t>
            </w:r>
          </w:p>
        </w:tc>
        <w:tc>
          <w:tcPr>
            <w:tcW w:w="1123" w:type="dxa"/>
          </w:tcPr>
          <w:p w14:paraId="27AB7694" w14:textId="77777777" w:rsidR="006C5739" w:rsidRDefault="00B8641A">
            <w:pPr>
              <w:pStyle w:val="TableParagraph"/>
              <w:spacing w:before="113" w:line="242" w:lineRule="auto"/>
              <w:ind w:left="433" w:hanging="152"/>
              <w:rPr>
                <w:rFonts w:ascii="Microsoft Sans Serif"/>
                <w:sz w:val="14"/>
              </w:rPr>
            </w:pPr>
            <w:r>
              <w:rPr>
                <w:rFonts w:ascii="Microsoft Sans Serif"/>
                <w:spacing w:val="-2"/>
                <w:w w:val="80"/>
                <w:sz w:val="14"/>
              </w:rPr>
              <w:t>23.prosinca</w:t>
            </w:r>
            <w:r>
              <w:rPr>
                <w:rFonts w:ascii="Microsoft Sans Serif"/>
                <w:spacing w:val="40"/>
                <w:sz w:val="14"/>
              </w:rPr>
              <w:t xml:space="preserve"> </w:t>
            </w:r>
            <w:r>
              <w:rPr>
                <w:rFonts w:ascii="Microsoft Sans Serif"/>
                <w:spacing w:val="-4"/>
                <w:w w:val="90"/>
                <w:sz w:val="14"/>
              </w:rPr>
              <w:t>2022.</w:t>
            </w:r>
          </w:p>
        </w:tc>
      </w:tr>
      <w:tr w:rsidR="006C5739" w14:paraId="6CDF433B" w14:textId="77777777">
        <w:trPr>
          <w:trHeight w:val="964"/>
        </w:trPr>
        <w:tc>
          <w:tcPr>
            <w:tcW w:w="494" w:type="dxa"/>
          </w:tcPr>
          <w:p w14:paraId="6C3B644B" w14:textId="77777777" w:rsidR="006C5739" w:rsidRDefault="006C5739">
            <w:pPr>
              <w:pStyle w:val="TableParagraph"/>
              <w:spacing w:before="139"/>
              <w:rPr>
                <w:b/>
                <w:sz w:val="20"/>
              </w:rPr>
            </w:pPr>
          </w:p>
          <w:p w14:paraId="3D8383F6" w14:textId="77777777" w:rsidR="006C5739" w:rsidRDefault="00B8641A">
            <w:pPr>
              <w:pStyle w:val="TableParagraph"/>
              <w:spacing w:before="1"/>
              <w:ind w:left="10" w:right="3"/>
              <w:jc w:val="center"/>
              <w:rPr>
                <w:rFonts w:ascii="Microsoft Sans Serif"/>
                <w:sz w:val="20"/>
              </w:rPr>
            </w:pPr>
            <w:r>
              <w:rPr>
                <w:rFonts w:ascii="Microsoft Sans Serif"/>
                <w:spacing w:val="-5"/>
                <w:w w:val="90"/>
                <w:sz w:val="20"/>
              </w:rPr>
              <w:t>20.</w:t>
            </w:r>
          </w:p>
        </w:tc>
        <w:tc>
          <w:tcPr>
            <w:tcW w:w="1560" w:type="dxa"/>
          </w:tcPr>
          <w:p w14:paraId="796A51CD" w14:textId="77777777" w:rsidR="006C5739" w:rsidRDefault="006C5739">
            <w:pPr>
              <w:pStyle w:val="TableParagraph"/>
              <w:rPr>
                <w:b/>
                <w:sz w:val="14"/>
              </w:rPr>
            </w:pPr>
          </w:p>
          <w:p w14:paraId="7ED112B7" w14:textId="77777777" w:rsidR="006C5739" w:rsidRDefault="006C5739">
            <w:pPr>
              <w:pStyle w:val="TableParagraph"/>
              <w:spacing w:before="79"/>
              <w:rPr>
                <w:b/>
                <w:sz w:val="14"/>
              </w:rPr>
            </w:pPr>
          </w:p>
          <w:p w14:paraId="35C7F064" w14:textId="77777777" w:rsidR="006C5739" w:rsidRDefault="00B8641A">
            <w:pPr>
              <w:pStyle w:val="TableParagraph"/>
              <w:ind w:left="100" w:right="94"/>
              <w:jc w:val="center"/>
              <w:rPr>
                <w:b/>
                <w:sz w:val="14"/>
              </w:rPr>
            </w:pPr>
            <w:r>
              <w:rPr>
                <w:b/>
                <w:spacing w:val="-2"/>
                <w:w w:val="90"/>
                <w:sz w:val="14"/>
              </w:rPr>
              <w:t>Napomena</w:t>
            </w:r>
          </w:p>
        </w:tc>
        <w:tc>
          <w:tcPr>
            <w:tcW w:w="1132" w:type="dxa"/>
          </w:tcPr>
          <w:p w14:paraId="525DF42F" w14:textId="77777777" w:rsidR="006C5739" w:rsidRDefault="006C5739">
            <w:pPr>
              <w:pStyle w:val="TableParagraph"/>
              <w:spacing w:before="81"/>
              <w:rPr>
                <w:b/>
                <w:sz w:val="14"/>
              </w:rPr>
            </w:pPr>
          </w:p>
          <w:p w14:paraId="796D9054" w14:textId="77777777" w:rsidR="006C5739" w:rsidRDefault="00B8641A">
            <w:pPr>
              <w:pStyle w:val="TableParagraph"/>
              <w:spacing w:line="242" w:lineRule="auto"/>
              <w:ind w:left="127" w:firstLine="76"/>
              <w:rPr>
                <w:rFonts w:ascii="Microsoft Sans Serif"/>
                <w:sz w:val="14"/>
              </w:rPr>
            </w:pPr>
            <w:r>
              <w:rPr>
                <w:rFonts w:ascii="Microsoft Sans Serif"/>
                <w:spacing w:val="-2"/>
                <w:w w:val="90"/>
                <w:sz w:val="14"/>
              </w:rPr>
              <w:t>Sufinanciranje</w:t>
            </w:r>
            <w:r>
              <w:rPr>
                <w:rFonts w:ascii="Microsoft Sans Serif"/>
                <w:spacing w:val="40"/>
                <w:sz w:val="14"/>
              </w:rPr>
              <w:t xml:space="preserve"> </w:t>
            </w:r>
            <w:r>
              <w:rPr>
                <w:rFonts w:ascii="Microsoft Sans Serif"/>
                <w:w w:val="80"/>
                <w:sz w:val="14"/>
              </w:rPr>
              <w:t>projekata</w:t>
            </w:r>
            <w:r>
              <w:rPr>
                <w:rFonts w:ascii="Microsoft Sans Serif"/>
                <w:spacing w:val="-2"/>
                <w:w w:val="80"/>
                <w:sz w:val="14"/>
              </w:rPr>
              <w:t xml:space="preserve"> </w:t>
            </w:r>
            <w:r>
              <w:rPr>
                <w:rFonts w:ascii="Microsoft Sans Serif"/>
                <w:w w:val="80"/>
                <w:sz w:val="14"/>
              </w:rPr>
              <w:t>EU</w:t>
            </w:r>
            <w:r>
              <w:rPr>
                <w:rFonts w:ascii="Microsoft Sans Serif"/>
                <w:spacing w:val="-2"/>
                <w:w w:val="80"/>
                <w:sz w:val="14"/>
              </w:rPr>
              <w:t xml:space="preserve"> </w:t>
            </w:r>
            <w:r>
              <w:rPr>
                <w:rFonts w:ascii="Microsoft Sans Serif"/>
                <w:w w:val="80"/>
                <w:sz w:val="14"/>
              </w:rPr>
              <w:t>IPA</w:t>
            </w:r>
            <w:r>
              <w:rPr>
                <w:rFonts w:ascii="Microsoft Sans Serif"/>
                <w:spacing w:val="40"/>
                <w:sz w:val="14"/>
              </w:rPr>
              <w:t xml:space="preserve"> </w:t>
            </w:r>
            <w:r>
              <w:rPr>
                <w:rFonts w:ascii="Microsoft Sans Serif"/>
                <w:w w:val="80"/>
                <w:sz w:val="14"/>
              </w:rPr>
              <w:t>ISPA</w:t>
            </w:r>
            <w:r>
              <w:rPr>
                <w:rFonts w:ascii="Microsoft Sans Serif"/>
                <w:spacing w:val="-2"/>
                <w:sz w:val="14"/>
              </w:rPr>
              <w:t xml:space="preserve"> </w:t>
            </w:r>
            <w:r>
              <w:rPr>
                <w:rFonts w:ascii="Microsoft Sans Serif"/>
                <w:w w:val="80"/>
                <w:sz w:val="14"/>
              </w:rPr>
              <w:t>2007-</w:t>
            </w:r>
            <w:r>
              <w:rPr>
                <w:rFonts w:ascii="Microsoft Sans Serif"/>
                <w:spacing w:val="-4"/>
                <w:w w:val="80"/>
                <w:sz w:val="14"/>
              </w:rPr>
              <w:t>2011</w:t>
            </w:r>
          </w:p>
        </w:tc>
        <w:tc>
          <w:tcPr>
            <w:tcW w:w="1132" w:type="dxa"/>
          </w:tcPr>
          <w:p w14:paraId="7B46DDE0" w14:textId="77777777" w:rsidR="006C5739" w:rsidRDefault="00B8641A">
            <w:pPr>
              <w:pStyle w:val="TableParagraph"/>
              <w:spacing w:before="2" w:line="242" w:lineRule="auto"/>
              <w:ind w:left="195" w:right="180" w:firstLine="1"/>
              <w:jc w:val="center"/>
              <w:rPr>
                <w:rFonts w:ascii="Microsoft Sans Serif" w:hAnsi="Microsoft Sans Serif"/>
                <w:sz w:val="14"/>
              </w:rPr>
            </w:pPr>
            <w:r>
              <w:rPr>
                <w:rFonts w:ascii="Microsoft Sans Serif" w:hAnsi="Microsoft Sans Serif"/>
                <w:spacing w:val="-2"/>
                <w:w w:val="90"/>
                <w:sz w:val="14"/>
              </w:rPr>
              <w:t>Nabava</w:t>
            </w:r>
            <w:r>
              <w:rPr>
                <w:rFonts w:ascii="Microsoft Sans Serif" w:hAnsi="Microsoft Sans Serif"/>
                <w:spacing w:val="40"/>
                <w:sz w:val="14"/>
              </w:rPr>
              <w:t xml:space="preserve"> </w:t>
            </w:r>
            <w:r>
              <w:rPr>
                <w:rFonts w:ascii="Microsoft Sans Serif" w:hAnsi="Microsoft Sans Serif"/>
                <w:spacing w:val="-2"/>
                <w:w w:val="90"/>
                <w:sz w:val="14"/>
              </w:rPr>
              <w:t>dugoročnog</w:t>
            </w:r>
            <w:r>
              <w:rPr>
                <w:rFonts w:ascii="Microsoft Sans Serif" w:hAnsi="Microsoft Sans Serif"/>
                <w:spacing w:val="40"/>
                <w:sz w:val="14"/>
              </w:rPr>
              <w:t xml:space="preserve"> </w:t>
            </w:r>
            <w:r>
              <w:rPr>
                <w:rFonts w:ascii="Microsoft Sans Serif" w:hAnsi="Microsoft Sans Serif"/>
                <w:w w:val="90"/>
                <w:sz w:val="14"/>
              </w:rPr>
              <w:t>kredita</w:t>
            </w:r>
            <w:r>
              <w:rPr>
                <w:rFonts w:ascii="Microsoft Sans Serif" w:hAnsi="Microsoft Sans Serif"/>
                <w:spacing w:val="-6"/>
                <w:w w:val="90"/>
                <w:sz w:val="14"/>
              </w:rPr>
              <w:t xml:space="preserve"> </w:t>
            </w:r>
            <w:r>
              <w:rPr>
                <w:rFonts w:ascii="Microsoft Sans Serif" w:hAnsi="Microsoft Sans Serif"/>
                <w:w w:val="90"/>
                <w:sz w:val="14"/>
              </w:rPr>
              <w:t>za</w:t>
            </w:r>
            <w:r>
              <w:rPr>
                <w:rFonts w:ascii="Microsoft Sans Serif" w:hAnsi="Microsoft Sans Serif"/>
                <w:spacing w:val="40"/>
                <w:sz w:val="14"/>
              </w:rPr>
              <w:t xml:space="preserve"> </w:t>
            </w:r>
            <w:r>
              <w:rPr>
                <w:rFonts w:ascii="Microsoft Sans Serif" w:hAnsi="Microsoft Sans Serif"/>
                <w:spacing w:val="-2"/>
                <w:w w:val="90"/>
                <w:sz w:val="14"/>
              </w:rPr>
              <w:t>kapitalne</w:t>
            </w:r>
            <w:r>
              <w:rPr>
                <w:rFonts w:ascii="Microsoft Sans Serif" w:hAnsi="Microsoft Sans Serif"/>
                <w:spacing w:val="40"/>
                <w:sz w:val="14"/>
              </w:rPr>
              <w:t xml:space="preserve"> </w:t>
            </w:r>
            <w:r>
              <w:rPr>
                <w:rFonts w:ascii="Microsoft Sans Serif" w:hAnsi="Microsoft Sans Serif"/>
                <w:w w:val="80"/>
                <w:sz w:val="14"/>
              </w:rPr>
              <w:t>investicije</w:t>
            </w:r>
            <w:r>
              <w:rPr>
                <w:rFonts w:ascii="Microsoft Sans Serif" w:hAnsi="Microsoft Sans Serif"/>
                <w:spacing w:val="-2"/>
                <w:w w:val="80"/>
                <w:sz w:val="14"/>
              </w:rPr>
              <w:t xml:space="preserve"> </w:t>
            </w:r>
            <w:r>
              <w:rPr>
                <w:rFonts w:ascii="Microsoft Sans Serif" w:hAnsi="Microsoft Sans Serif"/>
                <w:w w:val="80"/>
                <w:sz w:val="14"/>
              </w:rPr>
              <w:t>i</w:t>
            </w:r>
            <w:r>
              <w:rPr>
                <w:rFonts w:ascii="Microsoft Sans Serif" w:hAnsi="Microsoft Sans Serif"/>
                <w:spacing w:val="-2"/>
                <w:w w:val="80"/>
                <w:sz w:val="14"/>
              </w:rPr>
              <w:t xml:space="preserve"> </w:t>
            </w:r>
            <w:r>
              <w:rPr>
                <w:rFonts w:ascii="Microsoft Sans Serif" w:hAnsi="Microsoft Sans Serif"/>
                <w:w w:val="80"/>
                <w:sz w:val="14"/>
              </w:rPr>
              <w:t>EU</w:t>
            </w:r>
          </w:p>
          <w:p w14:paraId="68BAC1D9" w14:textId="77777777" w:rsidR="006C5739" w:rsidRDefault="00B8641A">
            <w:pPr>
              <w:pStyle w:val="TableParagraph"/>
              <w:spacing w:before="5" w:line="138" w:lineRule="exact"/>
              <w:ind w:left="11"/>
              <w:jc w:val="center"/>
              <w:rPr>
                <w:rFonts w:ascii="Microsoft Sans Serif"/>
                <w:sz w:val="14"/>
              </w:rPr>
            </w:pPr>
            <w:r>
              <w:rPr>
                <w:rFonts w:ascii="Microsoft Sans Serif"/>
                <w:spacing w:val="-2"/>
                <w:w w:val="90"/>
                <w:sz w:val="14"/>
              </w:rPr>
              <w:t>projekte</w:t>
            </w:r>
          </w:p>
        </w:tc>
        <w:tc>
          <w:tcPr>
            <w:tcW w:w="1274" w:type="dxa"/>
          </w:tcPr>
          <w:p w14:paraId="5FAB9C30" w14:textId="77777777" w:rsidR="006C5739" w:rsidRDefault="006C5739">
            <w:pPr>
              <w:pStyle w:val="TableParagraph"/>
              <w:spacing w:before="2"/>
              <w:rPr>
                <w:b/>
                <w:sz w:val="14"/>
              </w:rPr>
            </w:pPr>
          </w:p>
          <w:p w14:paraId="5593CF07" w14:textId="77777777" w:rsidR="006C5739" w:rsidRDefault="00B8641A">
            <w:pPr>
              <w:pStyle w:val="TableParagraph"/>
              <w:spacing w:line="242" w:lineRule="auto"/>
              <w:ind w:left="136" w:right="121"/>
              <w:jc w:val="center"/>
              <w:rPr>
                <w:rFonts w:ascii="Microsoft Sans Serif" w:hAnsi="Microsoft Sans Serif"/>
                <w:sz w:val="14"/>
              </w:rPr>
            </w:pPr>
            <w:r>
              <w:rPr>
                <w:rFonts w:ascii="Microsoft Sans Serif" w:hAnsi="Microsoft Sans Serif"/>
                <w:w w:val="85"/>
                <w:sz w:val="14"/>
              </w:rPr>
              <w:t>Sufinanciranje</w:t>
            </w:r>
            <w:r>
              <w:rPr>
                <w:rFonts w:ascii="Microsoft Sans Serif" w:hAnsi="Microsoft Sans Serif"/>
                <w:spacing w:val="-4"/>
                <w:w w:val="85"/>
                <w:sz w:val="14"/>
              </w:rPr>
              <w:t xml:space="preserve"> </w:t>
            </w:r>
            <w:r>
              <w:rPr>
                <w:rFonts w:ascii="Microsoft Sans Serif" w:hAnsi="Microsoft Sans Serif"/>
                <w:w w:val="85"/>
                <w:sz w:val="14"/>
              </w:rPr>
              <w:t>EU</w:t>
            </w:r>
            <w:r>
              <w:rPr>
                <w:rFonts w:ascii="Microsoft Sans Serif" w:hAnsi="Microsoft Sans Serif"/>
                <w:spacing w:val="40"/>
                <w:sz w:val="14"/>
              </w:rPr>
              <w:t xml:space="preserve"> </w:t>
            </w:r>
            <w:r>
              <w:rPr>
                <w:rFonts w:ascii="Microsoft Sans Serif" w:hAnsi="Microsoft Sans Serif"/>
                <w:spacing w:val="-2"/>
                <w:w w:val="90"/>
                <w:sz w:val="14"/>
              </w:rPr>
              <w:t>projekata,</w:t>
            </w:r>
            <w:r>
              <w:rPr>
                <w:rFonts w:ascii="Microsoft Sans Serif" w:hAnsi="Microsoft Sans Serif"/>
                <w:spacing w:val="40"/>
                <w:sz w:val="14"/>
              </w:rPr>
              <w:t xml:space="preserve"> </w:t>
            </w:r>
            <w:r>
              <w:rPr>
                <w:rFonts w:ascii="Microsoft Sans Serif" w:hAnsi="Microsoft Sans Serif"/>
                <w:w w:val="80"/>
                <w:sz w:val="14"/>
              </w:rPr>
              <w:t>Operativni</w:t>
            </w:r>
            <w:r>
              <w:rPr>
                <w:rFonts w:ascii="Microsoft Sans Serif" w:hAnsi="Microsoft Sans Serif"/>
                <w:spacing w:val="-2"/>
                <w:w w:val="80"/>
                <w:sz w:val="14"/>
              </w:rPr>
              <w:t xml:space="preserve"> </w:t>
            </w:r>
            <w:r>
              <w:rPr>
                <w:rFonts w:ascii="Microsoft Sans Serif" w:hAnsi="Microsoft Sans Serif"/>
                <w:w w:val="80"/>
                <w:sz w:val="14"/>
              </w:rPr>
              <w:t>program</w:t>
            </w:r>
            <w:r>
              <w:rPr>
                <w:rFonts w:ascii="Microsoft Sans Serif" w:hAnsi="Microsoft Sans Serif"/>
                <w:spacing w:val="40"/>
                <w:sz w:val="14"/>
              </w:rPr>
              <w:t xml:space="preserve"> </w:t>
            </w:r>
            <w:r>
              <w:rPr>
                <w:rFonts w:ascii="Microsoft Sans Serif" w:hAnsi="Microsoft Sans Serif"/>
                <w:w w:val="90"/>
                <w:sz w:val="14"/>
              </w:rPr>
              <w:t>Zaštita</w:t>
            </w:r>
            <w:r>
              <w:rPr>
                <w:rFonts w:ascii="Microsoft Sans Serif" w:hAnsi="Microsoft Sans Serif"/>
                <w:spacing w:val="-6"/>
                <w:w w:val="90"/>
                <w:sz w:val="14"/>
              </w:rPr>
              <w:t xml:space="preserve"> </w:t>
            </w:r>
            <w:r>
              <w:rPr>
                <w:rFonts w:ascii="Microsoft Sans Serif" w:hAnsi="Microsoft Sans Serif"/>
                <w:w w:val="90"/>
                <w:sz w:val="14"/>
              </w:rPr>
              <w:t>okoliša</w:t>
            </w:r>
          </w:p>
        </w:tc>
        <w:tc>
          <w:tcPr>
            <w:tcW w:w="1201" w:type="dxa"/>
          </w:tcPr>
          <w:p w14:paraId="227A2778" w14:textId="77777777" w:rsidR="006C5739" w:rsidRDefault="006C5739">
            <w:pPr>
              <w:pStyle w:val="TableParagraph"/>
              <w:rPr>
                <w:b/>
                <w:sz w:val="14"/>
              </w:rPr>
            </w:pPr>
          </w:p>
          <w:p w14:paraId="4348FDF6" w14:textId="77777777" w:rsidR="006C5739" w:rsidRDefault="006C5739">
            <w:pPr>
              <w:pStyle w:val="TableParagraph"/>
              <w:spacing w:before="81"/>
              <w:rPr>
                <w:b/>
                <w:sz w:val="14"/>
              </w:rPr>
            </w:pPr>
          </w:p>
          <w:p w14:paraId="62439843" w14:textId="77777777" w:rsidR="006C5739" w:rsidRDefault="00B8641A">
            <w:pPr>
              <w:pStyle w:val="TableParagraph"/>
              <w:ind w:left="131" w:right="118"/>
              <w:jc w:val="center"/>
              <w:rPr>
                <w:rFonts w:ascii="Microsoft Sans Serif"/>
                <w:sz w:val="14"/>
              </w:rPr>
            </w:pPr>
            <w:r>
              <w:rPr>
                <w:rFonts w:ascii="Microsoft Sans Serif"/>
                <w:spacing w:val="-10"/>
                <w:w w:val="90"/>
                <w:sz w:val="14"/>
              </w:rPr>
              <w:t>/</w:t>
            </w:r>
          </w:p>
        </w:tc>
        <w:tc>
          <w:tcPr>
            <w:tcW w:w="990" w:type="dxa"/>
          </w:tcPr>
          <w:p w14:paraId="563530A2" w14:textId="77777777" w:rsidR="006C5739" w:rsidRDefault="006C5739">
            <w:pPr>
              <w:pStyle w:val="TableParagraph"/>
              <w:rPr>
                <w:b/>
                <w:sz w:val="14"/>
              </w:rPr>
            </w:pPr>
          </w:p>
          <w:p w14:paraId="51979F13" w14:textId="77777777" w:rsidR="006C5739" w:rsidRDefault="006C5739">
            <w:pPr>
              <w:pStyle w:val="TableParagraph"/>
              <w:spacing w:before="81"/>
              <w:rPr>
                <w:b/>
                <w:sz w:val="14"/>
              </w:rPr>
            </w:pPr>
          </w:p>
          <w:p w14:paraId="40BE8F24" w14:textId="77777777" w:rsidR="006C5739" w:rsidRDefault="00B8641A">
            <w:pPr>
              <w:pStyle w:val="TableParagraph"/>
              <w:ind w:left="125" w:right="105"/>
              <w:jc w:val="center"/>
              <w:rPr>
                <w:rFonts w:ascii="Microsoft Sans Serif"/>
                <w:sz w:val="14"/>
              </w:rPr>
            </w:pPr>
            <w:r>
              <w:rPr>
                <w:rFonts w:ascii="Microsoft Sans Serif"/>
                <w:spacing w:val="-10"/>
                <w:w w:val="90"/>
                <w:sz w:val="14"/>
              </w:rPr>
              <w:t>/</w:t>
            </w:r>
          </w:p>
        </w:tc>
        <w:tc>
          <w:tcPr>
            <w:tcW w:w="1134" w:type="dxa"/>
          </w:tcPr>
          <w:p w14:paraId="69863FDA" w14:textId="77777777" w:rsidR="006C5739" w:rsidRDefault="006C5739">
            <w:pPr>
              <w:pStyle w:val="TableParagraph"/>
              <w:rPr>
                <w:b/>
                <w:sz w:val="14"/>
              </w:rPr>
            </w:pPr>
          </w:p>
          <w:p w14:paraId="5E4C7DFD" w14:textId="77777777" w:rsidR="006C5739" w:rsidRDefault="006C5739">
            <w:pPr>
              <w:pStyle w:val="TableParagraph"/>
              <w:spacing w:before="81"/>
              <w:rPr>
                <w:b/>
                <w:sz w:val="14"/>
              </w:rPr>
            </w:pPr>
          </w:p>
          <w:p w14:paraId="378A2D0D" w14:textId="77777777" w:rsidR="006C5739" w:rsidRDefault="00B8641A">
            <w:pPr>
              <w:pStyle w:val="TableParagraph"/>
              <w:ind w:left="19"/>
              <w:jc w:val="center"/>
              <w:rPr>
                <w:rFonts w:ascii="Microsoft Sans Serif"/>
                <w:sz w:val="14"/>
              </w:rPr>
            </w:pPr>
            <w:r>
              <w:rPr>
                <w:rFonts w:ascii="Microsoft Sans Serif"/>
                <w:spacing w:val="-10"/>
                <w:w w:val="90"/>
                <w:sz w:val="14"/>
              </w:rPr>
              <w:t>/</w:t>
            </w:r>
          </w:p>
        </w:tc>
        <w:tc>
          <w:tcPr>
            <w:tcW w:w="1131" w:type="dxa"/>
          </w:tcPr>
          <w:p w14:paraId="4AEF12E7" w14:textId="77777777" w:rsidR="006C5739" w:rsidRDefault="006C5739">
            <w:pPr>
              <w:pStyle w:val="TableParagraph"/>
              <w:rPr>
                <w:b/>
                <w:sz w:val="14"/>
              </w:rPr>
            </w:pPr>
          </w:p>
          <w:p w14:paraId="50B51730" w14:textId="77777777" w:rsidR="006C5739" w:rsidRDefault="006C5739">
            <w:pPr>
              <w:pStyle w:val="TableParagraph"/>
              <w:spacing w:before="81"/>
              <w:rPr>
                <w:b/>
                <w:sz w:val="14"/>
              </w:rPr>
            </w:pPr>
          </w:p>
          <w:p w14:paraId="4E475C29" w14:textId="77777777" w:rsidR="006C5739" w:rsidRDefault="00B8641A">
            <w:pPr>
              <w:pStyle w:val="TableParagraph"/>
              <w:ind w:left="24"/>
              <w:jc w:val="center"/>
              <w:rPr>
                <w:rFonts w:ascii="Microsoft Sans Serif"/>
                <w:sz w:val="14"/>
              </w:rPr>
            </w:pPr>
            <w:r>
              <w:rPr>
                <w:rFonts w:ascii="Microsoft Sans Serif"/>
                <w:spacing w:val="-10"/>
                <w:w w:val="90"/>
                <w:sz w:val="14"/>
              </w:rPr>
              <w:t>/</w:t>
            </w:r>
          </w:p>
        </w:tc>
        <w:tc>
          <w:tcPr>
            <w:tcW w:w="1133" w:type="dxa"/>
          </w:tcPr>
          <w:p w14:paraId="22A774ED" w14:textId="77777777" w:rsidR="006C5739" w:rsidRDefault="006C5739">
            <w:pPr>
              <w:pStyle w:val="TableParagraph"/>
              <w:rPr>
                <w:b/>
                <w:sz w:val="14"/>
              </w:rPr>
            </w:pPr>
          </w:p>
          <w:p w14:paraId="0D3D6E62" w14:textId="77777777" w:rsidR="006C5739" w:rsidRDefault="006C5739">
            <w:pPr>
              <w:pStyle w:val="TableParagraph"/>
              <w:spacing w:before="81"/>
              <w:rPr>
                <w:b/>
                <w:sz w:val="14"/>
              </w:rPr>
            </w:pPr>
          </w:p>
          <w:p w14:paraId="08C0679E" w14:textId="77777777" w:rsidR="006C5739" w:rsidRDefault="00B8641A">
            <w:pPr>
              <w:pStyle w:val="TableParagraph"/>
              <w:ind w:left="141" w:right="115"/>
              <w:jc w:val="center"/>
              <w:rPr>
                <w:rFonts w:ascii="Microsoft Sans Serif"/>
                <w:sz w:val="14"/>
              </w:rPr>
            </w:pPr>
            <w:r>
              <w:rPr>
                <w:rFonts w:ascii="Microsoft Sans Serif"/>
                <w:spacing w:val="-10"/>
                <w:w w:val="90"/>
                <w:sz w:val="14"/>
              </w:rPr>
              <w:t>/</w:t>
            </w:r>
          </w:p>
        </w:tc>
        <w:tc>
          <w:tcPr>
            <w:tcW w:w="1273" w:type="dxa"/>
          </w:tcPr>
          <w:p w14:paraId="5853CCD9" w14:textId="77777777" w:rsidR="006C5739" w:rsidRDefault="006C5739">
            <w:pPr>
              <w:pStyle w:val="TableParagraph"/>
              <w:rPr>
                <w:b/>
                <w:sz w:val="14"/>
              </w:rPr>
            </w:pPr>
          </w:p>
          <w:p w14:paraId="21E6805E" w14:textId="77777777" w:rsidR="006C5739" w:rsidRDefault="006C5739">
            <w:pPr>
              <w:pStyle w:val="TableParagraph"/>
              <w:spacing w:before="81"/>
              <w:rPr>
                <w:b/>
                <w:sz w:val="14"/>
              </w:rPr>
            </w:pPr>
          </w:p>
          <w:p w14:paraId="22D76054" w14:textId="77777777" w:rsidR="006C5739" w:rsidRDefault="00B8641A">
            <w:pPr>
              <w:pStyle w:val="TableParagraph"/>
              <w:ind w:left="34"/>
              <w:jc w:val="center"/>
              <w:rPr>
                <w:rFonts w:ascii="Microsoft Sans Serif"/>
                <w:sz w:val="14"/>
              </w:rPr>
            </w:pPr>
            <w:r>
              <w:rPr>
                <w:rFonts w:ascii="Microsoft Sans Serif"/>
                <w:spacing w:val="-10"/>
                <w:w w:val="90"/>
                <w:sz w:val="14"/>
              </w:rPr>
              <w:t>/</w:t>
            </w:r>
          </w:p>
        </w:tc>
        <w:tc>
          <w:tcPr>
            <w:tcW w:w="1133" w:type="dxa"/>
          </w:tcPr>
          <w:p w14:paraId="3B97499D" w14:textId="77777777" w:rsidR="006C5739" w:rsidRDefault="006C5739">
            <w:pPr>
              <w:pStyle w:val="TableParagraph"/>
              <w:rPr>
                <w:b/>
                <w:sz w:val="14"/>
              </w:rPr>
            </w:pPr>
          </w:p>
          <w:p w14:paraId="35EFD05F" w14:textId="77777777" w:rsidR="006C5739" w:rsidRDefault="006C5739">
            <w:pPr>
              <w:pStyle w:val="TableParagraph"/>
              <w:spacing w:before="81"/>
              <w:rPr>
                <w:b/>
                <w:sz w:val="14"/>
              </w:rPr>
            </w:pPr>
          </w:p>
          <w:p w14:paraId="4C19992A" w14:textId="77777777" w:rsidR="006C5739" w:rsidRDefault="00B8641A">
            <w:pPr>
              <w:pStyle w:val="TableParagraph"/>
              <w:ind w:left="145" w:right="111"/>
              <w:jc w:val="center"/>
              <w:rPr>
                <w:rFonts w:ascii="Microsoft Sans Serif"/>
                <w:sz w:val="14"/>
              </w:rPr>
            </w:pPr>
            <w:r>
              <w:rPr>
                <w:rFonts w:ascii="Microsoft Sans Serif"/>
                <w:spacing w:val="-10"/>
                <w:w w:val="90"/>
                <w:sz w:val="14"/>
              </w:rPr>
              <w:t>/</w:t>
            </w:r>
          </w:p>
        </w:tc>
        <w:tc>
          <w:tcPr>
            <w:tcW w:w="1123" w:type="dxa"/>
          </w:tcPr>
          <w:p w14:paraId="0D15B322" w14:textId="77777777" w:rsidR="006C5739" w:rsidRDefault="006C5739">
            <w:pPr>
              <w:pStyle w:val="TableParagraph"/>
              <w:rPr>
                <w:b/>
                <w:sz w:val="14"/>
              </w:rPr>
            </w:pPr>
          </w:p>
          <w:p w14:paraId="1485CEC9" w14:textId="77777777" w:rsidR="006C5739" w:rsidRDefault="006C5739">
            <w:pPr>
              <w:pStyle w:val="TableParagraph"/>
              <w:spacing w:before="81"/>
              <w:rPr>
                <w:b/>
                <w:sz w:val="14"/>
              </w:rPr>
            </w:pPr>
          </w:p>
          <w:p w14:paraId="6C5AA7AB" w14:textId="77777777" w:rsidR="006C5739" w:rsidRDefault="00B8641A">
            <w:pPr>
              <w:pStyle w:val="TableParagraph"/>
              <w:ind w:left="44"/>
              <w:jc w:val="center"/>
              <w:rPr>
                <w:rFonts w:ascii="Microsoft Sans Serif"/>
                <w:sz w:val="14"/>
              </w:rPr>
            </w:pPr>
            <w:r>
              <w:rPr>
                <w:rFonts w:ascii="Microsoft Sans Serif"/>
                <w:spacing w:val="-10"/>
                <w:w w:val="90"/>
                <w:sz w:val="14"/>
              </w:rPr>
              <w:t>/</w:t>
            </w:r>
          </w:p>
        </w:tc>
      </w:tr>
    </w:tbl>
    <w:p w14:paraId="4C230EDE" w14:textId="77777777" w:rsidR="006C5739" w:rsidRDefault="006C5739">
      <w:pPr>
        <w:rPr>
          <w:b/>
          <w:sz w:val="20"/>
        </w:rPr>
      </w:pPr>
    </w:p>
    <w:p w14:paraId="77FE2BCB" w14:textId="77777777" w:rsidR="006C5739" w:rsidRDefault="006C5739">
      <w:pPr>
        <w:spacing w:before="6"/>
        <w:rPr>
          <w:b/>
          <w:sz w:val="20"/>
        </w:rPr>
      </w:pP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14237"/>
      </w:tblGrid>
      <w:tr w:rsidR="006C5739" w14:paraId="679E5256" w14:textId="77777777">
        <w:trPr>
          <w:trHeight w:val="397"/>
        </w:trPr>
        <w:tc>
          <w:tcPr>
            <w:tcW w:w="502" w:type="dxa"/>
            <w:shd w:val="clear" w:color="auto" w:fill="DFDFDF"/>
          </w:tcPr>
          <w:p w14:paraId="6CE30015" w14:textId="77777777" w:rsidR="006C5739" w:rsidRDefault="00B8641A">
            <w:pPr>
              <w:pStyle w:val="TableParagraph"/>
              <w:spacing w:before="71"/>
              <w:ind w:left="9"/>
              <w:jc w:val="center"/>
              <w:rPr>
                <w:b/>
              </w:rPr>
            </w:pPr>
            <w:r>
              <w:rPr>
                <w:b/>
                <w:spacing w:val="-5"/>
                <w:w w:val="90"/>
              </w:rPr>
              <w:t>II.</w:t>
            </w:r>
          </w:p>
        </w:tc>
        <w:tc>
          <w:tcPr>
            <w:tcW w:w="14237" w:type="dxa"/>
            <w:shd w:val="clear" w:color="auto" w:fill="DFDFDF"/>
          </w:tcPr>
          <w:p w14:paraId="5B8710DA" w14:textId="77777777" w:rsidR="006C5739" w:rsidRDefault="00B8641A">
            <w:pPr>
              <w:pStyle w:val="TableParagraph"/>
              <w:spacing w:before="60"/>
              <w:ind w:left="107"/>
              <w:rPr>
                <w:b/>
                <w:sz w:val="24"/>
              </w:rPr>
            </w:pPr>
            <w:r>
              <w:rPr>
                <w:b/>
                <w:w w:val="80"/>
                <w:sz w:val="24"/>
              </w:rPr>
              <w:t>Podaci</w:t>
            </w:r>
            <w:r>
              <w:rPr>
                <w:b/>
                <w:spacing w:val="-4"/>
                <w:sz w:val="24"/>
              </w:rPr>
              <w:t xml:space="preserve"> </w:t>
            </w:r>
            <w:r>
              <w:rPr>
                <w:b/>
                <w:w w:val="80"/>
                <w:sz w:val="24"/>
              </w:rPr>
              <w:t>o</w:t>
            </w:r>
            <w:r>
              <w:rPr>
                <w:b/>
                <w:spacing w:val="-3"/>
                <w:sz w:val="24"/>
              </w:rPr>
              <w:t xml:space="preserve"> </w:t>
            </w:r>
            <w:r>
              <w:rPr>
                <w:b/>
                <w:w w:val="80"/>
                <w:sz w:val="24"/>
              </w:rPr>
              <w:t>davatelju</w:t>
            </w:r>
            <w:r>
              <w:rPr>
                <w:b/>
                <w:spacing w:val="-3"/>
                <w:sz w:val="24"/>
              </w:rPr>
              <w:t xml:space="preserve"> </w:t>
            </w:r>
            <w:r>
              <w:rPr>
                <w:b/>
                <w:w w:val="80"/>
                <w:sz w:val="24"/>
              </w:rPr>
              <w:t>kredita/</w:t>
            </w:r>
            <w:r>
              <w:rPr>
                <w:b/>
                <w:spacing w:val="-4"/>
                <w:sz w:val="24"/>
              </w:rPr>
              <w:t xml:space="preserve"> </w:t>
            </w:r>
            <w:r>
              <w:rPr>
                <w:b/>
                <w:spacing w:val="-2"/>
                <w:w w:val="80"/>
                <w:sz w:val="24"/>
              </w:rPr>
              <w:t>zajma</w:t>
            </w:r>
          </w:p>
        </w:tc>
      </w:tr>
    </w:tbl>
    <w:p w14:paraId="3FC99099" w14:textId="77777777" w:rsidR="006C5739" w:rsidRDefault="006C5739">
      <w:pPr>
        <w:pStyle w:val="TableParagraph"/>
        <w:rPr>
          <w:b/>
          <w:sz w:val="24"/>
        </w:rPr>
        <w:sectPr w:rsidR="006C5739">
          <w:headerReference w:type="default" r:id="rId94"/>
          <w:footerReference w:type="default" r:id="rId95"/>
          <w:pgSz w:w="16840" w:h="11910" w:orient="landscape"/>
          <w:pgMar w:top="1100" w:right="720" w:bottom="1200" w:left="720" w:header="0" w:footer="1000" w:gutter="0"/>
          <w:cols w:space="720"/>
        </w:sectPr>
      </w:pPr>
    </w:p>
    <w:p w14:paraId="32BD11E1" w14:textId="77777777" w:rsidR="006C5739" w:rsidRDefault="006C5739">
      <w:pPr>
        <w:spacing w:before="5"/>
        <w:rPr>
          <w:b/>
          <w:sz w:val="2"/>
        </w:rPr>
      </w:pP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1561"/>
        <w:gridCol w:w="1136"/>
        <w:gridCol w:w="1198"/>
        <w:gridCol w:w="1213"/>
        <w:gridCol w:w="1200"/>
        <w:gridCol w:w="994"/>
        <w:gridCol w:w="1270"/>
        <w:gridCol w:w="1135"/>
        <w:gridCol w:w="1274"/>
        <w:gridCol w:w="999"/>
        <w:gridCol w:w="1133"/>
        <w:gridCol w:w="1126"/>
      </w:tblGrid>
      <w:tr w:rsidR="006C5739" w14:paraId="72A86428" w14:textId="77777777">
        <w:trPr>
          <w:trHeight w:val="482"/>
        </w:trPr>
        <w:tc>
          <w:tcPr>
            <w:tcW w:w="502" w:type="dxa"/>
          </w:tcPr>
          <w:p w14:paraId="1A63A57B" w14:textId="77777777" w:rsidR="006C5739" w:rsidRDefault="00B8641A">
            <w:pPr>
              <w:pStyle w:val="TableParagraph"/>
              <w:spacing w:before="128"/>
              <w:ind w:left="9"/>
              <w:jc w:val="center"/>
              <w:rPr>
                <w:rFonts w:ascii="Microsoft Sans Serif"/>
                <w:sz w:val="20"/>
              </w:rPr>
            </w:pPr>
            <w:r>
              <w:rPr>
                <w:rFonts w:ascii="Microsoft Sans Serif"/>
                <w:spacing w:val="-5"/>
                <w:w w:val="90"/>
                <w:sz w:val="20"/>
              </w:rPr>
              <w:t>1.</w:t>
            </w:r>
          </w:p>
        </w:tc>
        <w:tc>
          <w:tcPr>
            <w:tcW w:w="1561" w:type="dxa"/>
          </w:tcPr>
          <w:p w14:paraId="7BD010C2" w14:textId="77777777" w:rsidR="006C5739" w:rsidRDefault="006C5739">
            <w:pPr>
              <w:pStyle w:val="TableParagraph"/>
              <w:rPr>
                <w:b/>
                <w:sz w:val="14"/>
              </w:rPr>
            </w:pPr>
          </w:p>
          <w:p w14:paraId="781FE1B4" w14:textId="77777777" w:rsidR="006C5739" w:rsidRDefault="00B8641A">
            <w:pPr>
              <w:pStyle w:val="TableParagraph"/>
              <w:ind w:left="100" w:right="96"/>
              <w:jc w:val="center"/>
              <w:rPr>
                <w:b/>
                <w:sz w:val="14"/>
              </w:rPr>
            </w:pPr>
            <w:r>
              <w:rPr>
                <w:b/>
                <w:spacing w:val="-2"/>
                <w:w w:val="90"/>
                <w:sz w:val="14"/>
              </w:rPr>
              <w:t>Naziv</w:t>
            </w:r>
          </w:p>
        </w:tc>
        <w:tc>
          <w:tcPr>
            <w:tcW w:w="1136" w:type="dxa"/>
          </w:tcPr>
          <w:p w14:paraId="7A22A0B6" w14:textId="77777777" w:rsidR="006C5739" w:rsidRDefault="00B8641A">
            <w:pPr>
              <w:pStyle w:val="TableParagraph"/>
              <w:spacing w:line="160" w:lineRule="atLeast"/>
              <w:ind w:left="16" w:right="17"/>
              <w:jc w:val="center"/>
              <w:rPr>
                <w:rFonts w:ascii="Microsoft Sans Serif"/>
                <w:sz w:val="14"/>
              </w:rPr>
            </w:pPr>
            <w:r>
              <w:rPr>
                <w:rFonts w:ascii="Microsoft Sans Serif"/>
                <w:spacing w:val="-2"/>
                <w:w w:val="80"/>
                <w:sz w:val="14"/>
              </w:rPr>
              <w:t>Erste&amp;Steiermark</w:t>
            </w:r>
            <w:r>
              <w:rPr>
                <w:rFonts w:ascii="Microsoft Sans Serif"/>
                <w:spacing w:val="40"/>
                <w:sz w:val="14"/>
              </w:rPr>
              <w:t xml:space="preserve"> </w:t>
            </w:r>
            <w:r>
              <w:rPr>
                <w:rFonts w:ascii="Microsoft Sans Serif"/>
                <w:spacing w:val="-2"/>
                <w:w w:val="90"/>
                <w:sz w:val="14"/>
              </w:rPr>
              <w:t>ische</w:t>
            </w:r>
            <w:r>
              <w:rPr>
                <w:rFonts w:ascii="Microsoft Sans Serif"/>
                <w:spacing w:val="-5"/>
                <w:w w:val="90"/>
                <w:sz w:val="14"/>
              </w:rPr>
              <w:t xml:space="preserve"> </w:t>
            </w:r>
            <w:r>
              <w:rPr>
                <w:rFonts w:ascii="Microsoft Sans Serif"/>
                <w:spacing w:val="-2"/>
                <w:w w:val="90"/>
                <w:sz w:val="14"/>
              </w:rPr>
              <w:t>S-Leasing</w:t>
            </w:r>
            <w:r>
              <w:rPr>
                <w:rFonts w:ascii="Microsoft Sans Serif"/>
                <w:spacing w:val="40"/>
                <w:sz w:val="14"/>
              </w:rPr>
              <w:t xml:space="preserve"> </w:t>
            </w:r>
            <w:r>
              <w:rPr>
                <w:rFonts w:ascii="Microsoft Sans Serif"/>
                <w:spacing w:val="-2"/>
                <w:w w:val="90"/>
                <w:sz w:val="14"/>
              </w:rPr>
              <w:t>d.o.o.</w:t>
            </w:r>
          </w:p>
        </w:tc>
        <w:tc>
          <w:tcPr>
            <w:tcW w:w="1198" w:type="dxa"/>
          </w:tcPr>
          <w:p w14:paraId="1D7C5CBB" w14:textId="77777777" w:rsidR="006C5739" w:rsidRDefault="00B8641A">
            <w:pPr>
              <w:pStyle w:val="TableParagraph"/>
              <w:spacing w:line="160" w:lineRule="atLeast"/>
              <w:ind w:left="92" w:right="86"/>
              <w:jc w:val="center"/>
              <w:rPr>
                <w:rFonts w:ascii="Microsoft Sans Serif"/>
                <w:sz w:val="14"/>
              </w:rPr>
            </w:pPr>
            <w:r>
              <w:rPr>
                <w:rFonts w:ascii="Microsoft Sans Serif"/>
                <w:spacing w:val="-2"/>
                <w:w w:val="80"/>
                <w:sz w:val="14"/>
              </w:rPr>
              <w:t>Erste&amp;Steiermarkis</w:t>
            </w:r>
            <w:r>
              <w:rPr>
                <w:rFonts w:ascii="Microsoft Sans Serif"/>
                <w:spacing w:val="40"/>
                <w:sz w:val="14"/>
              </w:rPr>
              <w:t xml:space="preserve"> </w:t>
            </w:r>
            <w:r>
              <w:rPr>
                <w:rFonts w:ascii="Microsoft Sans Serif"/>
                <w:w w:val="90"/>
                <w:sz w:val="14"/>
              </w:rPr>
              <w:t>che</w:t>
            </w:r>
            <w:r>
              <w:rPr>
                <w:rFonts w:ascii="Microsoft Sans Serif"/>
                <w:spacing w:val="-6"/>
                <w:w w:val="90"/>
                <w:sz w:val="14"/>
              </w:rPr>
              <w:t xml:space="preserve"> </w:t>
            </w:r>
            <w:r>
              <w:rPr>
                <w:rFonts w:ascii="Microsoft Sans Serif"/>
                <w:w w:val="90"/>
                <w:sz w:val="14"/>
              </w:rPr>
              <w:t>S-Leasing</w:t>
            </w:r>
            <w:r>
              <w:rPr>
                <w:rFonts w:ascii="Microsoft Sans Serif"/>
                <w:spacing w:val="40"/>
                <w:sz w:val="14"/>
              </w:rPr>
              <w:t xml:space="preserve"> </w:t>
            </w:r>
            <w:r>
              <w:rPr>
                <w:rFonts w:ascii="Microsoft Sans Serif"/>
                <w:spacing w:val="-2"/>
                <w:w w:val="90"/>
                <w:sz w:val="14"/>
              </w:rPr>
              <w:t>d.o.o.</w:t>
            </w:r>
          </w:p>
        </w:tc>
        <w:tc>
          <w:tcPr>
            <w:tcW w:w="1213" w:type="dxa"/>
          </w:tcPr>
          <w:p w14:paraId="46FE3A17" w14:textId="77777777" w:rsidR="006C5739" w:rsidRDefault="00B8641A">
            <w:pPr>
              <w:pStyle w:val="TableParagraph"/>
              <w:spacing w:before="82" w:line="242" w:lineRule="auto"/>
              <w:ind w:left="259" w:hanging="113"/>
              <w:rPr>
                <w:rFonts w:ascii="Microsoft Sans Serif"/>
                <w:sz w:val="14"/>
              </w:rPr>
            </w:pPr>
            <w:r>
              <w:rPr>
                <w:rFonts w:ascii="Microsoft Sans Serif"/>
                <w:w w:val="80"/>
                <w:sz w:val="14"/>
              </w:rPr>
              <w:t>UniCredit</w:t>
            </w:r>
            <w:r>
              <w:rPr>
                <w:rFonts w:ascii="Microsoft Sans Serif"/>
                <w:spacing w:val="-2"/>
                <w:w w:val="80"/>
                <w:sz w:val="14"/>
              </w:rPr>
              <w:t xml:space="preserve"> </w:t>
            </w:r>
            <w:r>
              <w:rPr>
                <w:rFonts w:ascii="Microsoft Sans Serif"/>
                <w:w w:val="80"/>
                <w:sz w:val="14"/>
              </w:rPr>
              <w:t>Leasing</w:t>
            </w:r>
            <w:r>
              <w:rPr>
                <w:rFonts w:ascii="Microsoft Sans Serif"/>
                <w:spacing w:val="40"/>
                <w:sz w:val="14"/>
              </w:rPr>
              <w:t xml:space="preserve"> </w:t>
            </w:r>
            <w:r>
              <w:rPr>
                <w:rFonts w:ascii="Microsoft Sans Serif"/>
                <w:w w:val="90"/>
                <w:sz w:val="14"/>
              </w:rPr>
              <w:t>Croatia</w:t>
            </w:r>
            <w:r>
              <w:rPr>
                <w:rFonts w:ascii="Microsoft Sans Serif"/>
                <w:spacing w:val="-6"/>
                <w:w w:val="90"/>
                <w:sz w:val="14"/>
              </w:rPr>
              <w:t xml:space="preserve"> </w:t>
            </w:r>
            <w:r>
              <w:rPr>
                <w:rFonts w:ascii="Microsoft Sans Serif"/>
                <w:w w:val="90"/>
                <w:sz w:val="14"/>
              </w:rPr>
              <w:t>d.o.o.</w:t>
            </w:r>
          </w:p>
        </w:tc>
        <w:tc>
          <w:tcPr>
            <w:tcW w:w="1200" w:type="dxa"/>
          </w:tcPr>
          <w:p w14:paraId="22075B20" w14:textId="77777777" w:rsidR="006C5739" w:rsidRDefault="00B8641A">
            <w:pPr>
              <w:pStyle w:val="TableParagraph"/>
              <w:spacing w:before="82" w:line="242" w:lineRule="auto"/>
              <w:ind w:left="105" w:firstLine="36"/>
              <w:rPr>
                <w:rFonts w:ascii="Microsoft Sans Serif"/>
                <w:sz w:val="14"/>
              </w:rPr>
            </w:pPr>
            <w:r>
              <w:rPr>
                <w:rFonts w:ascii="Microsoft Sans Serif"/>
                <w:w w:val="80"/>
                <w:sz w:val="14"/>
              </w:rPr>
              <w:t>UniCredit</w:t>
            </w:r>
            <w:r>
              <w:rPr>
                <w:rFonts w:ascii="Microsoft Sans Serif"/>
                <w:spacing w:val="-2"/>
                <w:w w:val="80"/>
                <w:sz w:val="14"/>
              </w:rPr>
              <w:t xml:space="preserve"> </w:t>
            </w:r>
            <w:r>
              <w:rPr>
                <w:rFonts w:ascii="Microsoft Sans Serif"/>
                <w:w w:val="80"/>
                <w:sz w:val="14"/>
              </w:rPr>
              <w:t>Leasing</w:t>
            </w:r>
            <w:r>
              <w:rPr>
                <w:rFonts w:ascii="Microsoft Sans Serif"/>
                <w:spacing w:val="40"/>
                <w:sz w:val="14"/>
              </w:rPr>
              <w:t xml:space="preserve"> </w:t>
            </w:r>
            <w:r>
              <w:rPr>
                <w:rFonts w:ascii="Microsoft Sans Serif"/>
                <w:w w:val="90"/>
                <w:sz w:val="14"/>
              </w:rPr>
              <w:t>Croatia</w:t>
            </w:r>
            <w:r>
              <w:rPr>
                <w:rFonts w:ascii="Microsoft Sans Serif"/>
                <w:spacing w:val="-6"/>
                <w:w w:val="90"/>
                <w:sz w:val="14"/>
              </w:rPr>
              <w:t xml:space="preserve"> </w:t>
            </w:r>
            <w:r>
              <w:rPr>
                <w:rFonts w:ascii="Microsoft Sans Serif"/>
                <w:w w:val="90"/>
                <w:sz w:val="14"/>
              </w:rPr>
              <w:t>d.o.o.</w:t>
            </w:r>
          </w:p>
        </w:tc>
        <w:tc>
          <w:tcPr>
            <w:tcW w:w="994" w:type="dxa"/>
          </w:tcPr>
          <w:p w14:paraId="0F3F9B24" w14:textId="77777777" w:rsidR="006C5739" w:rsidRDefault="00B8641A">
            <w:pPr>
              <w:pStyle w:val="TableParagraph"/>
              <w:spacing w:line="160" w:lineRule="atLeast"/>
              <w:ind w:left="146" w:right="150"/>
              <w:jc w:val="center"/>
              <w:rPr>
                <w:rFonts w:ascii="Microsoft Sans Serif"/>
                <w:sz w:val="14"/>
              </w:rPr>
            </w:pPr>
            <w:r>
              <w:rPr>
                <w:rFonts w:ascii="Microsoft Sans Serif"/>
                <w:spacing w:val="-2"/>
                <w:w w:val="90"/>
                <w:sz w:val="14"/>
              </w:rPr>
              <w:t>UniCredit</w:t>
            </w:r>
            <w:r>
              <w:rPr>
                <w:rFonts w:ascii="Microsoft Sans Serif"/>
                <w:spacing w:val="40"/>
                <w:sz w:val="14"/>
              </w:rPr>
              <w:t xml:space="preserve"> </w:t>
            </w:r>
            <w:r>
              <w:rPr>
                <w:rFonts w:ascii="Microsoft Sans Serif"/>
                <w:spacing w:val="-2"/>
                <w:w w:val="90"/>
                <w:sz w:val="14"/>
              </w:rPr>
              <w:t>Leasing</w:t>
            </w:r>
            <w:r>
              <w:rPr>
                <w:rFonts w:ascii="Microsoft Sans Serif"/>
                <w:spacing w:val="40"/>
                <w:sz w:val="14"/>
              </w:rPr>
              <w:t xml:space="preserve"> </w:t>
            </w:r>
            <w:r>
              <w:rPr>
                <w:rFonts w:ascii="Microsoft Sans Serif"/>
                <w:w w:val="80"/>
                <w:sz w:val="14"/>
              </w:rPr>
              <w:t>Croatia</w:t>
            </w:r>
            <w:r>
              <w:rPr>
                <w:rFonts w:ascii="Microsoft Sans Serif"/>
                <w:spacing w:val="-2"/>
                <w:w w:val="80"/>
                <w:sz w:val="14"/>
              </w:rPr>
              <w:t xml:space="preserve"> </w:t>
            </w:r>
            <w:r>
              <w:rPr>
                <w:rFonts w:ascii="Microsoft Sans Serif"/>
                <w:w w:val="80"/>
                <w:sz w:val="14"/>
              </w:rPr>
              <w:t>d.o.o.</w:t>
            </w:r>
          </w:p>
        </w:tc>
        <w:tc>
          <w:tcPr>
            <w:tcW w:w="1270" w:type="dxa"/>
          </w:tcPr>
          <w:p w14:paraId="162F769E" w14:textId="77777777" w:rsidR="006C5739" w:rsidRDefault="00B8641A">
            <w:pPr>
              <w:pStyle w:val="TableParagraph"/>
              <w:spacing w:before="82" w:line="242" w:lineRule="auto"/>
              <w:ind w:left="486" w:right="20" w:hanging="226"/>
              <w:rPr>
                <w:rFonts w:ascii="Microsoft Sans Serif"/>
                <w:sz w:val="14"/>
              </w:rPr>
            </w:pPr>
            <w:r>
              <w:rPr>
                <w:rFonts w:ascii="Microsoft Sans Serif"/>
                <w:spacing w:val="-2"/>
                <w:w w:val="80"/>
                <w:sz w:val="14"/>
              </w:rPr>
              <w:t>Impuls-leasing</w:t>
            </w:r>
            <w:r>
              <w:rPr>
                <w:rFonts w:ascii="Microsoft Sans Serif"/>
                <w:spacing w:val="40"/>
                <w:sz w:val="14"/>
              </w:rPr>
              <w:t xml:space="preserve"> </w:t>
            </w:r>
            <w:r>
              <w:rPr>
                <w:rFonts w:ascii="Microsoft Sans Serif"/>
                <w:spacing w:val="-2"/>
                <w:w w:val="90"/>
                <w:sz w:val="14"/>
              </w:rPr>
              <w:t>d.o.o.</w:t>
            </w:r>
          </w:p>
        </w:tc>
        <w:tc>
          <w:tcPr>
            <w:tcW w:w="1135" w:type="dxa"/>
          </w:tcPr>
          <w:p w14:paraId="35E64A44" w14:textId="77777777" w:rsidR="006C5739" w:rsidRDefault="006C5739">
            <w:pPr>
              <w:pStyle w:val="TableParagraph"/>
              <w:rPr>
                <w:rFonts w:ascii="Times New Roman"/>
                <w:sz w:val="14"/>
              </w:rPr>
            </w:pPr>
          </w:p>
        </w:tc>
        <w:tc>
          <w:tcPr>
            <w:tcW w:w="1274" w:type="dxa"/>
          </w:tcPr>
          <w:p w14:paraId="5EBBD563" w14:textId="77777777" w:rsidR="006C5739" w:rsidRDefault="006C5739">
            <w:pPr>
              <w:pStyle w:val="TableParagraph"/>
              <w:rPr>
                <w:rFonts w:ascii="Times New Roman"/>
                <w:sz w:val="14"/>
              </w:rPr>
            </w:pPr>
          </w:p>
        </w:tc>
        <w:tc>
          <w:tcPr>
            <w:tcW w:w="999" w:type="dxa"/>
          </w:tcPr>
          <w:p w14:paraId="66F62A21" w14:textId="77777777" w:rsidR="006C5739" w:rsidRDefault="006C5739">
            <w:pPr>
              <w:pStyle w:val="TableParagraph"/>
              <w:rPr>
                <w:rFonts w:ascii="Times New Roman"/>
                <w:sz w:val="14"/>
              </w:rPr>
            </w:pPr>
          </w:p>
        </w:tc>
        <w:tc>
          <w:tcPr>
            <w:tcW w:w="1133" w:type="dxa"/>
          </w:tcPr>
          <w:p w14:paraId="0CBB14CD" w14:textId="77777777" w:rsidR="006C5739" w:rsidRDefault="006C5739">
            <w:pPr>
              <w:pStyle w:val="TableParagraph"/>
              <w:rPr>
                <w:rFonts w:ascii="Times New Roman"/>
                <w:sz w:val="14"/>
              </w:rPr>
            </w:pPr>
          </w:p>
        </w:tc>
        <w:tc>
          <w:tcPr>
            <w:tcW w:w="1126" w:type="dxa"/>
          </w:tcPr>
          <w:p w14:paraId="0019A3AA" w14:textId="77777777" w:rsidR="006C5739" w:rsidRDefault="006C5739">
            <w:pPr>
              <w:pStyle w:val="TableParagraph"/>
              <w:rPr>
                <w:rFonts w:ascii="Times New Roman"/>
                <w:sz w:val="14"/>
              </w:rPr>
            </w:pPr>
          </w:p>
        </w:tc>
      </w:tr>
      <w:tr w:rsidR="006C5739" w14:paraId="00DE4A07" w14:textId="77777777">
        <w:trPr>
          <w:trHeight w:val="503"/>
        </w:trPr>
        <w:tc>
          <w:tcPr>
            <w:tcW w:w="502" w:type="dxa"/>
          </w:tcPr>
          <w:p w14:paraId="4117439A" w14:textId="77777777" w:rsidR="006C5739" w:rsidRDefault="00B8641A">
            <w:pPr>
              <w:pStyle w:val="TableParagraph"/>
              <w:spacing w:before="139"/>
              <w:ind w:left="9"/>
              <w:jc w:val="center"/>
              <w:rPr>
                <w:rFonts w:ascii="Microsoft Sans Serif"/>
                <w:sz w:val="20"/>
              </w:rPr>
            </w:pPr>
            <w:r>
              <w:rPr>
                <w:rFonts w:ascii="Microsoft Sans Serif"/>
                <w:spacing w:val="-5"/>
                <w:w w:val="90"/>
                <w:sz w:val="20"/>
              </w:rPr>
              <w:t>2.</w:t>
            </w:r>
          </w:p>
        </w:tc>
        <w:tc>
          <w:tcPr>
            <w:tcW w:w="1561" w:type="dxa"/>
          </w:tcPr>
          <w:p w14:paraId="34892FCE" w14:textId="77777777" w:rsidR="006C5739" w:rsidRDefault="006C5739">
            <w:pPr>
              <w:pStyle w:val="TableParagraph"/>
              <w:spacing w:before="9"/>
              <w:rPr>
                <w:b/>
                <w:sz w:val="14"/>
              </w:rPr>
            </w:pPr>
          </w:p>
          <w:p w14:paraId="0DFBC8E8" w14:textId="77777777" w:rsidR="006C5739" w:rsidRDefault="00B8641A">
            <w:pPr>
              <w:pStyle w:val="TableParagraph"/>
              <w:spacing w:before="1"/>
              <w:ind w:left="100" w:right="93"/>
              <w:jc w:val="center"/>
              <w:rPr>
                <w:b/>
                <w:sz w:val="14"/>
              </w:rPr>
            </w:pPr>
            <w:r>
              <w:rPr>
                <w:b/>
                <w:spacing w:val="-2"/>
                <w:w w:val="90"/>
                <w:sz w:val="14"/>
              </w:rPr>
              <w:t>Adresa</w:t>
            </w:r>
          </w:p>
        </w:tc>
        <w:tc>
          <w:tcPr>
            <w:tcW w:w="1136" w:type="dxa"/>
          </w:tcPr>
          <w:p w14:paraId="0F57224F" w14:textId="77777777" w:rsidR="006C5739" w:rsidRDefault="00B8641A">
            <w:pPr>
              <w:pStyle w:val="TableParagraph"/>
              <w:spacing w:before="94" w:line="242" w:lineRule="auto"/>
              <w:ind w:left="382" w:hanging="96"/>
              <w:rPr>
                <w:rFonts w:ascii="Microsoft Sans Serif"/>
                <w:sz w:val="14"/>
              </w:rPr>
            </w:pPr>
            <w:r>
              <w:rPr>
                <w:rFonts w:ascii="Microsoft Sans Serif"/>
                <w:spacing w:val="-4"/>
                <w:w w:val="85"/>
                <w:sz w:val="14"/>
              </w:rPr>
              <w:t>Zelinska</w:t>
            </w:r>
            <w:r>
              <w:rPr>
                <w:rFonts w:ascii="Microsoft Sans Serif"/>
                <w:spacing w:val="-6"/>
                <w:sz w:val="14"/>
              </w:rPr>
              <w:t xml:space="preserve"> </w:t>
            </w:r>
            <w:r>
              <w:rPr>
                <w:rFonts w:ascii="Microsoft Sans Serif"/>
                <w:spacing w:val="-4"/>
                <w:w w:val="85"/>
                <w:sz w:val="14"/>
              </w:rPr>
              <w:t>3,</w:t>
            </w:r>
            <w:r>
              <w:rPr>
                <w:rFonts w:ascii="Microsoft Sans Serif"/>
                <w:spacing w:val="40"/>
                <w:sz w:val="14"/>
              </w:rPr>
              <w:t xml:space="preserve"> </w:t>
            </w:r>
            <w:r>
              <w:rPr>
                <w:rFonts w:ascii="Microsoft Sans Serif"/>
                <w:spacing w:val="-2"/>
                <w:w w:val="90"/>
                <w:sz w:val="14"/>
              </w:rPr>
              <w:t>Zagreb</w:t>
            </w:r>
          </w:p>
        </w:tc>
        <w:tc>
          <w:tcPr>
            <w:tcW w:w="1198" w:type="dxa"/>
          </w:tcPr>
          <w:p w14:paraId="1CCBE2C1" w14:textId="77777777" w:rsidR="006C5739" w:rsidRDefault="006C5739">
            <w:pPr>
              <w:pStyle w:val="TableParagraph"/>
              <w:spacing w:before="12"/>
              <w:rPr>
                <w:b/>
                <w:sz w:val="14"/>
              </w:rPr>
            </w:pPr>
          </w:p>
          <w:p w14:paraId="54C6C67A" w14:textId="77777777" w:rsidR="006C5739" w:rsidRDefault="00B8641A">
            <w:pPr>
              <w:pStyle w:val="TableParagraph"/>
              <w:ind w:left="92" w:right="87"/>
              <w:jc w:val="center"/>
              <w:rPr>
                <w:rFonts w:ascii="Microsoft Sans Serif"/>
                <w:sz w:val="14"/>
              </w:rPr>
            </w:pPr>
            <w:r>
              <w:rPr>
                <w:rFonts w:ascii="Microsoft Sans Serif"/>
                <w:w w:val="80"/>
                <w:sz w:val="14"/>
              </w:rPr>
              <w:t>Zelinska</w:t>
            </w:r>
            <w:r>
              <w:rPr>
                <w:rFonts w:ascii="Microsoft Sans Serif"/>
                <w:spacing w:val="-6"/>
                <w:sz w:val="14"/>
              </w:rPr>
              <w:t xml:space="preserve"> </w:t>
            </w:r>
            <w:r>
              <w:rPr>
                <w:rFonts w:ascii="Microsoft Sans Serif"/>
                <w:w w:val="80"/>
                <w:sz w:val="14"/>
              </w:rPr>
              <w:t>3,</w:t>
            </w:r>
            <w:r>
              <w:rPr>
                <w:rFonts w:ascii="Microsoft Sans Serif"/>
                <w:spacing w:val="-5"/>
                <w:sz w:val="14"/>
              </w:rPr>
              <w:t xml:space="preserve"> </w:t>
            </w:r>
            <w:r>
              <w:rPr>
                <w:rFonts w:ascii="Microsoft Sans Serif"/>
                <w:spacing w:val="-2"/>
                <w:w w:val="80"/>
                <w:sz w:val="14"/>
              </w:rPr>
              <w:t>Zagreb</w:t>
            </w:r>
          </w:p>
        </w:tc>
        <w:tc>
          <w:tcPr>
            <w:tcW w:w="1213" w:type="dxa"/>
          </w:tcPr>
          <w:p w14:paraId="68B91148" w14:textId="77777777" w:rsidR="006C5739" w:rsidRDefault="00B8641A">
            <w:pPr>
              <w:pStyle w:val="TableParagraph"/>
              <w:spacing w:before="94" w:line="242" w:lineRule="auto"/>
              <w:ind w:left="420" w:hanging="197"/>
              <w:rPr>
                <w:rFonts w:ascii="Microsoft Sans Serif"/>
                <w:sz w:val="14"/>
              </w:rPr>
            </w:pPr>
            <w:r>
              <w:rPr>
                <w:rFonts w:ascii="Microsoft Sans Serif"/>
                <w:w w:val="80"/>
                <w:sz w:val="14"/>
              </w:rPr>
              <w:t>Heinzelova</w:t>
            </w:r>
            <w:r>
              <w:rPr>
                <w:rFonts w:ascii="Microsoft Sans Serif"/>
                <w:spacing w:val="-2"/>
                <w:w w:val="80"/>
                <w:sz w:val="14"/>
              </w:rPr>
              <w:t xml:space="preserve"> </w:t>
            </w:r>
            <w:r>
              <w:rPr>
                <w:rFonts w:ascii="Microsoft Sans Serif"/>
                <w:w w:val="80"/>
                <w:sz w:val="14"/>
              </w:rPr>
              <w:t>33,</w:t>
            </w:r>
            <w:r>
              <w:rPr>
                <w:rFonts w:ascii="Microsoft Sans Serif"/>
                <w:spacing w:val="40"/>
                <w:sz w:val="14"/>
              </w:rPr>
              <w:t xml:space="preserve"> </w:t>
            </w:r>
            <w:r>
              <w:rPr>
                <w:rFonts w:ascii="Microsoft Sans Serif"/>
                <w:spacing w:val="-2"/>
                <w:w w:val="90"/>
                <w:sz w:val="14"/>
              </w:rPr>
              <w:t>Zagreb</w:t>
            </w:r>
          </w:p>
        </w:tc>
        <w:tc>
          <w:tcPr>
            <w:tcW w:w="1200" w:type="dxa"/>
          </w:tcPr>
          <w:p w14:paraId="1ED8E4A1" w14:textId="77777777" w:rsidR="006C5739" w:rsidRDefault="00B8641A">
            <w:pPr>
              <w:pStyle w:val="TableParagraph"/>
              <w:spacing w:before="94" w:line="242" w:lineRule="auto"/>
              <w:ind w:left="414" w:right="214" w:hanging="197"/>
              <w:rPr>
                <w:rFonts w:ascii="Microsoft Sans Serif"/>
                <w:sz w:val="14"/>
              </w:rPr>
            </w:pPr>
            <w:r>
              <w:rPr>
                <w:rFonts w:ascii="Microsoft Sans Serif"/>
                <w:w w:val="80"/>
                <w:sz w:val="14"/>
              </w:rPr>
              <w:t>Heinzelova</w:t>
            </w:r>
            <w:r>
              <w:rPr>
                <w:rFonts w:ascii="Microsoft Sans Serif"/>
                <w:spacing w:val="-2"/>
                <w:w w:val="80"/>
                <w:sz w:val="14"/>
              </w:rPr>
              <w:t xml:space="preserve"> </w:t>
            </w:r>
            <w:r>
              <w:rPr>
                <w:rFonts w:ascii="Microsoft Sans Serif"/>
                <w:w w:val="80"/>
                <w:sz w:val="14"/>
              </w:rPr>
              <w:t>33,</w:t>
            </w:r>
            <w:r>
              <w:rPr>
                <w:rFonts w:ascii="Microsoft Sans Serif"/>
                <w:spacing w:val="40"/>
                <w:sz w:val="14"/>
              </w:rPr>
              <w:t xml:space="preserve"> </w:t>
            </w:r>
            <w:r>
              <w:rPr>
                <w:rFonts w:ascii="Microsoft Sans Serif"/>
                <w:spacing w:val="-2"/>
                <w:w w:val="90"/>
                <w:sz w:val="14"/>
              </w:rPr>
              <w:t>Zagreb</w:t>
            </w:r>
          </w:p>
        </w:tc>
        <w:tc>
          <w:tcPr>
            <w:tcW w:w="994" w:type="dxa"/>
          </w:tcPr>
          <w:p w14:paraId="01C7B66E" w14:textId="77777777" w:rsidR="006C5739" w:rsidRDefault="00B8641A">
            <w:pPr>
              <w:pStyle w:val="TableParagraph"/>
              <w:spacing w:before="3" w:line="160" w:lineRule="atLeast"/>
              <w:ind w:left="170" w:right="168"/>
              <w:jc w:val="center"/>
              <w:rPr>
                <w:rFonts w:ascii="Microsoft Sans Serif"/>
                <w:sz w:val="14"/>
              </w:rPr>
            </w:pPr>
            <w:r>
              <w:rPr>
                <w:rFonts w:ascii="Microsoft Sans Serif"/>
                <w:spacing w:val="-2"/>
                <w:w w:val="80"/>
                <w:sz w:val="14"/>
              </w:rPr>
              <w:t>Samoborska</w:t>
            </w:r>
            <w:r>
              <w:rPr>
                <w:rFonts w:ascii="Microsoft Sans Serif"/>
                <w:spacing w:val="40"/>
                <w:sz w:val="14"/>
              </w:rPr>
              <w:t xml:space="preserve"> </w:t>
            </w:r>
            <w:r>
              <w:rPr>
                <w:rFonts w:ascii="Microsoft Sans Serif"/>
                <w:w w:val="90"/>
                <w:sz w:val="14"/>
              </w:rPr>
              <w:t>cesta</w:t>
            </w:r>
            <w:r>
              <w:rPr>
                <w:rFonts w:ascii="Microsoft Sans Serif"/>
                <w:spacing w:val="-6"/>
                <w:w w:val="90"/>
                <w:sz w:val="14"/>
              </w:rPr>
              <w:t xml:space="preserve"> </w:t>
            </w:r>
            <w:r>
              <w:rPr>
                <w:rFonts w:ascii="Microsoft Sans Serif"/>
                <w:w w:val="90"/>
                <w:sz w:val="14"/>
              </w:rPr>
              <w:t>145,</w:t>
            </w:r>
            <w:r>
              <w:rPr>
                <w:rFonts w:ascii="Microsoft Sans Serif"/>
                <w:spacing w:val="40"/>
                <w:sz w:val="14"/>
              </w:rPr>
              <w:t xml:space="preserve"> </w:t>
            </w:r>
            <w:r>
              <w:rPr>
                <w:rFonts w:ascii="Microsoft Sans Serif"/>
                <w:spacing w:val="-2"/>
                <w:w w:val="90"/>
                <w:sz w:val="14"/>
              </w:rPr>
              <w:t>Zagreb</w:t>
            </w:r>
          </w:p>
        </w:tc>
        <w:tc>
          <w:tcPr>
            <w:tcW w:w="1270" w:type="dxa"/>
          </w:tcPr>
          <w:p w14:paraId="65AE4771" w14:textId="77777777" w:rsidR="006C5739" w:rsidRDefault="00B8641A">
            <w:pPr>
              <w:pStyle w:val="TableParagraph"/>
              <w:spacing w:before="94"/>
              <w:ind w:right="1"/>
              <w:jc w:val="center"/>
              <w:rPr>
                <w:rFonts w:ascii="Microsoft Sans Serif" w:hAnsi="Microsoft Sans Serif"/>
                <w:sz w:val="14"/>
              </w:rPr>
            </w:pPr>
            <w:r>
              <w:rPr>
                <w:rFonts w:ascii="Microsoft Sans Serif" w:hAnsi="Microsoft Sans Serif"/>
                <w:w w:val="80"/>
                <w:sz w:val="14"/>
              </w:rPr>
              <w:t>Velimira</w:t>
            </w:r>
            <w:r>
              <w:rPr>
                <w:rFonts w:ascii="Microsoft Sans Serif" w:hAnsi="Microsoft Sans Serif"/>
                <w:spacing w:val="-1"/>
                <w:w w:val="85"/>
                <w:sz w:val="14"/>
              </w:rPr>
              <w:t xml:space="preserve"> </w:t>
            </w:r>
            <w:r>
              <w:rPr>
                <w:rFonts w:ascii="Microsoft Sans Serif" w:hAnsi="Microsoft Sans Serif"/>
                <w:spacing w:val="-2"/>
                <w:w w:val="85"/>
                <w:sz w:val="14"/>
              </w:rPr>
              <w:t>Škorpika</w:t>
            </w:r>
          </w:p>
          <w:p w14:paraId="69F79DB5" w14:textId="77777777" w:rsidR="006C5739" w:rsidRDefault="00B8641A">
            <w:pPr>
              <w:pStyle w:val="TableParagraph"/>
              <w:spacing w:before="2"/>
              <w:ind w:right="1"/>
              <w:jc w:val="center"/>
              <w:rPr>
                <w:rFonts w:ascii="Microsoft Sans Serif"/>
                <w:sz w:val="14"/>
              </w:rPr>
            </w:pPr>
            <w:r>
              <w:rPr>
                <w:rFonts w:ascii="Microsoft Sans Serif"/>
                <w:w w:val="80"/>
                <w:sz w:val="14"/>
              </w:rPr>
              <w:t>24iI,</w:t>
            </w:r>
            <w:r>
              <w:rPr>
                <w:rFonts w:ascii="Microsoft Sans Serif"/>
                <w:spacing w:val="-1"/>
                <w:w w:val="80"/>
                <w:sz w:val="14"/>
              </w:rPr>
              <w:t xml:space="preserve"> </w:t>
            </w:r>
            <w:r>
              <w:rPr>
                <w:rFonts w:ascii="Microsoft Sans Serif"/>
                <w:spacing w:val="-2"/>
                <w:w w:val="90"/>
                <w:sz w:val="14"/>
              </w:rPr>
              <w:t>Zagreb</w:t>
            </w:r>
          </w:p>
        </w:tc>
        <w:tc>
          <w:tcPr>
            <w:tcW w:w="1135" w:type="dxa"/>
          </w:tcPr>
          <w:p w14:paraId="5B6A098F" w14:textId="77777777" w:rsidR="006C5739" w:rsidRDefault="006C5739">
            <w:pPr>
              <w:pStyle w:val="TableParagraph"/>
              <w:rPr>
                <w:rFonts w:ascii="Times New Roman"/>
                <w:sz w:val="14"/>
              </w:rPr>
            </w:pPr>
          </w:p>
        </w:tc>
        <w:tc>
          <w:tcPr>
            <w:tcW w:w="1274" w:type="dxa"/>
          </w:tcPr>
          <w:p w14:paraId="0DFDA6DE" w14:textId="77777777" w:rsidR="006C5739" w:rsidRDefault="006C5739">
            <w:pPr>
              <w:pStyle w:val="TableParagraph"/>
              <w:rPr>
                <w:rFonts w:ascii="Times New Roman"/>
                <w:sz w:val="14"/>
              </w:rPr>
            </w:pPr>
          </w:p>
        </w:tc>
        <w:tc>
          <w:tcPr>
            <w:tcW w:w="999" w:type="dxa"/>
          </w:tcPr>
          <w:p w14:paraId="56F7460C" w14:textId="77777777" w:rsidR="006C5739" w:rsidRDefault="006C5739">
            <w:pPr>
              <w:pStyle w:val="TableParagraph"/>
              <w:rPr>
                <w:rFonts w:ascii="Times New Roman"/>
                <w:sz w:val="14"/>
              </w:rPr>
            </w:pPr>
          </w:p>
        </w:tc>
        <w:tc>
          <w:tcPr>
            <w:tcW w:w="1133" w:type="dxa"/>
          </w:tcPr>
          <w:p w14:paraId="67472B6D" w14:textId="77777777" w:rsidR="006C5739" w:rsidRDefault="006C5739">
            <w:pPr>
              <w:pStyle w:val="TableParagraph"/>
              <w:rPr>
                <w:rFonts w:ascii="Times New Roman"/>
                <w:sz w:val="14"/>
              </w:rPr>
            </w:pPr>
          </w:p>
        </w:tc>
        <w:tc>
          <w:tcPr>
            <w:tcW w:w="1126" w:type="dxa"/>
          </w:tcPr>
          <w:p w14:paraId="3059D21C" w14:textId="77777777" w:rsidR="006C5739" w:rsidRDefault="006C5739">
            <w:pPr>
              <w:pStyle w:val="TableParagraph"/>
              <w:rPr>
                <w:rFonts w:ascii="Times New Roman"/>
                <w:sz w:val="14"/>
              </w:rPr>
            </w:pPr>
          </w:p>
        </w:tc>
      </w:tr>
      <w:tr w:rsidR="006C5739" w14:paraId="318AAD23" w14:textId="77777777">
        <w:trPr>
          <w:trHeight w:val="455"/>
        </w:trPr>
        <w:tc>
          <w:tcPr>
            <w:tcW w:w="502" w:type="dxa"/>
            <w:shd w:val="clear" w:color="auto" w:fill="DFDFDF"/>
          </w:tcPr>
          <w:p w14:paraId="6ACA9774" w14:textId="77777777" w:rsidR="006C5739" w:rsidRDefault="00B8641A">
            <w:pPr>
              <w:pStyle w:val="TableParagraph"/>
              <w:spacing w:before="100"/>
              <w:ind w:left="9" w:right="3"/>
              <w:jc w:val="center"/>
              <w:rPr>
                <w:b/>
              </w:rPr>
            </w:pPr>
            <w:r>
              <w:rPr>
                <w:b/>
                <w:spacing w:val="-4"/>
                <w:w w:val="90"/>
              </w:rPr>
              <w:t>III.</w:t>
            </w:r>
          </w:p>
        </w:tc>
        <w:tc>
          <w:tcPr>
            <w:tcW w:w="13113" w:type="dxa"/>
            <w:gridSpan w:val="11"/>
            <w:shd w:val="clear" w:color="auto" w:fill="DFDFDF"/>
          </w:tcPr>
          <w:p w14:paraId="79211DB9" w14:textId="77777777" w:rsidR="006C5739" w:rsidRDefault="00B8641A">
            <w:pPr>
              <w:pStyle w:val="TableParagraph"/>
              <w:spacing w:before="89"/>
              <w:ind w:left="6"/>
              <w:jc w:val="center"/>
              <w:rPr>
                <w:b/>
                <w:sz w:val="24"/>
              </w:rPr>
            </w:pPr>
            <w:r>
              <w:rPr>
                <w:b/>
                <w:w w:val="80"/>
                <w:sz w:val="24"/>
              </w:rPr>
              <w:t>Podaci</w:t>
            </w:r>
            <w:r>
              <w:rPr>
                <w:b/>
                <w:spacing w:val="-5"/>
                <w:sz w:val="24"/>
              </w:rPr>
              <w:t xml:space="preserve"> </w:t>
            </w:r>
            <w:r>
              <w:rPr>
                <w:b/>
                <w:w w:val="80"/>
                <w:sz w:val="24"/>
              </w:rPr>
              <w:t>o</w:t>
            </w:r>
            <w:r>
              <w:rPr>
                <w:b/>
                <w:spacing w:val="-4"/>
                <w:sz w:val="24"/>
              </w:rPr>
              <w:t xml:space="preserve"> </w:t>
            </w:r>
            <w:r>
              <w:rPr>
                <w:b/>
                <w:spacing w:val="-2"/>
                <w:w w:val="80"/>
                <w:sz w:val="24"/>
              </w:rPr>
              <w:t>zaduženju/jamstvu/suglasnosti</w:t>
            </w:r>
          </w:p>
        </w:tc>
        <w:tc>
          <w:tcPr>
            <w:tcW w:w="1126" w:type="dxa"/>
            <w:shd w:val="clear" w:color="auto" w:fill="DFDFDF"/>
          </w:tcPr>
          <w:p w14:paraId="067E2CD5" w14:textId="77777777" w:rsidR="006C5739" w:rsidRDefault="006C5739">
            <w:pPr>
              <w:pStyle w:val="TableParagraph"/>
              <w:rPr>
                <w:rFonts w:ascii="Times New Roman"/>
                <w:sz w:val="14"/>
              </w:rPr>
            </w:pPr>
          </w:p>
        </w:tc>
      </w:tr>
      <w:tr w:rsidR="006C5739" w14:paraId="39EB18F1" w14:textId="77777777">
        <w:trPr>
          <w:trHeight w:val="959"/>
        </w:trPr>
        <w:tc>
          <w:tcPr>
            <w:tcW w:w="502" w:type="dxa"/>
          </w:tcPr>
          <w:p w14:paraId="3020F5AD" w14:textId="77777777" w:rsidR="006C5739" w:rsidRDefault="006C5739">
            <w:pPr>
              <w:pStyle w:val="TableParagraph"/>
              <w:spacing w:before="137"/>
              <w:rPr>
                <w:b/>
                <w:sz w:val="20"/>
              </w:rPr>
            </w:pPr>
          </w:p>
          <w:p w14:paraId="7B7DBF24" w14:textId="77777777" w:rsidR="006C5739" w:rsidRDefault="00B8641A">
            <w:pPr>
              <w:pStyle w:val="TableParagraph"/>
              <w:ind w:left="9"/>
              <w:jc w:val="center"/>
              <w:rPr>
                <w:rFonts w:ascii="Microsoft Sans Serif"/>
                <w:sz w:val="20"/>
              </w:rPr>
            </w:pPr>
            <w:r>
              <w:rPr>
                <w:rFonts w:ascii="Microsoft Sans Serif"/>
                <w:spacing w:val="-5"/>
                <w:w w:val="90"/>
                <w:sz w:val="20"/>
              </w:rPr>
              <w:t>1.</w:t>
            </w:r>
          </w:p>
        </w:tc>
        <w:tc>
          <w:tcPr>
            <w:tcW w:w="1561" w:type="dxa"/>
          </w:tcPr>
          <w:p w14:paraId="221ACB5B" w14:textId="77777777" w:rsidR="006C5739" w:rsidRDefault="006C5739">
            <w:pPr>
              <w:pStyle w:val="TableParagraph"/>
              <w:rPr>
                <w:b/>
                <w:sz w:val="14"/>
              </w:rPr>
            </w:pPr>
          </w:p>
          <w:p w14:paraId="78F81E86" w14:textId="77777777" w:rsidR="006C5739" w:rsidRDefault="006C5739">
            <w:pPr>
              <w:pStyle w:val="TableParagraph"/>
              <w:spacing w:before="76"/>
              <w:rPr>
                <w:b/>
                <w:sz w:val="14"/>
              </w:rPr>
            </w:pPr>
          </w:p>
          <w:p w14:paraId="61B7EAEC" w14:textId="77777777" w:rsidR="006C5739" w:rsidRDefault="00B8641A">
            <w:pPr>
              <w:pStyle w:val="TableParagraph"/>
              <w:spacing w:before="1"/>
              <w:ind w:left="100" w:right="94"/>
              <w:jc w:val="center"/>
              <w:rPr>
                <w:b/>
                <w:sz w:val="14"/>
              </w:rPr>
            </w:pPr>
            <w:r>
              <w:rPr>
                <w:b/>
                <w:w w:val="80"/>
                <w:sz w:val="14"/>
              </w:rPr>
              <w:t>Vrsta</w:t>
            </w:r>
            <w:r>
              <w:rPr>
                <w:b/>
                <w:spacing w:val="-3"/>
                <w:w w:val="90"/>
                <w:sz w:val="14"/>
              </w:rPr>
              <w:t xml:space="preserve"> </w:t>
            </w:r>
            <w:r>
              <w:rPr>
                <w:b/>
                <w:spacing w:val="-2"/>
                <w:w w:val="90"/>
                <w:sz w:val="14"/>
              </w:rPr>
              <w:t>zaduženja</w:t>
            </w:r>
          </w:p>
        </w:tc>
        <w:tc>
          <w:tcPr>
            <w:tcW w:w="1136" w:type="dxa"/>
          </w:tcPr>
          <w:p w14:paraId="67BC3D78" w14:textId="77777777" w:rsidR="006C5739" w:rsidRDefault="006C5739">
            <w:pPr>
              <w:pStyle w:val="TableParagraph"/>
              <w:spacing w:before="81"/>
              <w:rPr>
                <w:b/>
                <w:sz w:val="14"/>
              </w:rPr>
            </w:pPr>
          </w:p>
          <w:p w14:paraId="3B8F075A" w14:textId="77777777" w:rsidR="006C5739" w:rsidRDefault="00B8641A">
            <w:pPr>
              <w:pStyle w:val="TableParagraph"/>
              <w:numPr>
                <w:ilvl w:val="0"/>
                <w:numId w:val="7"/>
              </w:numPr>
              <w:tabs>
                <w:tab w:val="left" w:pos="236"/>
              </w:tabs>
              <w:ind w:left="236" w:hanging="130"/>
              <w:rPr>
                <w:rFonts w:ascii="Microsoft Sans Serif" w:hAnsi="Microsoft Sans Serif"/>
                <w:sz w:val="14"/>
              </w:rPr>
            </w:pPr>
            <w:r>
              <w:rPr>
                <w:rFonts w:ascii="Microsoft Sans Serif" w:hAnsi="Microsoft Sans Serif"/>
                <w:spacing w:val="-2"/>
                <w:w w:val="90"/>
                <w:sz w:val="14"/>
              </w:rPr>
              <w:t>zaduženje</w:t>
            </w:r>
          </w:p>
          <w:p w14:paraId="7919CA9A" w14:textId="77777777" w:rsidR="006C5739" w:rsidRDefault="00B8641A">
            <w:pPr>
              <w:pStyle w:val="TableParagraph"/>
              <w:numPr>
                <w:ilvl w:val="0"/>
                <w:numId w:val="7"/>
              </w:numPr>
              <w:tabs>
                <w:tab w:val="left" w:pos="236"/>
              </w:tabs>
              <w:ind w:left="236" w:hanging="130"/>
              <w:rPr>
                <w:rFonts w:ascii="Microsoft Sans Serif"/>
                <w:sz w:val="14"/>
              </w:rPr>
            </w:pPr>
            <w:r>
              <w:rPr>
                <w:rFonts w:ascii="Microsoft Sans Serif"/>
                <w:spacing w:val="-2"/>
                <w:w w:val="90"/>
                <w:sz w:val="14"/>
              </w:rPr>
              <w:t>jamstvo</w:t>
            </w:r>
            <w:r>
              <w:rPr>
                <w:rFonts w:ascii="Microsoft Sans Serif"/>
                <w:spacing w:val="-2"/>
                <w:w w:val="90"/>
                <w:position w:val="4"/>
                <w:sz w:val="9"/>
              </w:rPr>
              <w:t>*1</w:t>
            </w:r>
          </w:p>
          <w:p w14:paraId="6D7E7E03" w14:textId="77777777" w:rsidR="006C5739" w:rsidRDefault="00B8641A">
            <w:pPr>
              <w:pStyle w:val="TableParagraph"/>
              <w:numPr>
                <w:ilvl w:val="0"/>
                <w:numId w:val="7"/>
              </w:numPr>
              <w:tabs>
                <w:tab w:val="left" w:pos="231"/>
              </w:tabs>
              <w:spacing w:before="3"/>
              <w:ind w:left="231" w:hanging="125"/>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1198" w:type="dxa"/>
          </w:tcPr>
          <w:p w14:paraId="28B533E6" w14:textId="77777777" w:rsidR="006C5739" w:rsidRDefault="006C5739">
            <w:pPr>
              <w:pStyle w:val="TableParagraph"/>
              <w:spacing w:before="81"/>
              <w:rPr>
                <w:b/>
                <w:sz w:val="14"/>
              </w:rPr>
            </w:pPr>
          </w:p>
          <w:p w14:paraId="4A94CD4E" w14:textId="77777777" w:rsidR="006C5739" w:rsidRDefault="00B8641A">
            <w:pPr>
              <w:pStyle w:val="TableParagraph"/>
              <w:numPr>
                <w:ilvl w:val="0"/>
                <w:numId w:val="6"/>
              </w:numPr>
              <w:tabs>
                <w:tab w:val="left" w:pos="235"/>
              </w:tabs>
              <w:ind w:left="235" w:hanging="130"/>
              <w:rPr>
                <w:rFonts w:ascii="Microsoft Sans Serif" w:hAnsi="Microsoft Sans Serif"/>
                <w:sz w:val="14"/>
              </w:rPr>
            </w:pPr>
            <w:r>
              <w:rPr>
                <w:rFonts w:ascii="Microsoft Sans Serif" w:hAnsi="Microsoft Sans Serif"/>
                <w:spacing w:val="-2"/>
                <w:w w:val="90"/>
                <w:sz w:val="14"/>
              </w:rPr>
              <w:t>zaduženje</w:t>
            </w:r>
          </w:p>
          <w:p w14:paraId="4994FF81" w14:textId="77777777" w:rsidR="006C5739" w:rsidRDefault="00B8641A">
            <w:pPr>
              <w:pStyle w:val="TableParagraph"/>
              <w:numPr>
                <w:ilvl w:val="0"/>
                <w:numId w:val="6"/>
              </w:numPr>
              <w:tabs>
                <w:tab w:val="left" w:pos="235"/>
              </w:tabs>
              <w:ind w:left="235" w:hanging="130"/>
              <w:rPr>
                <w:rFonts w:ascii="Microsoft Sans Serif"/>
                <w:sz w:val="14"/>
              </w:rPr>
            </w:pPr>
            <w:r>
              <w:rPr>
                <w:rFonts w:ascii="Microsoft Sans Serif"/>
                <w:spacing w:val="-2"/>
                <w:w w:val="90"/>
                <w:sz w:val="14"/>
              </w:rPr>
              <w:t>jamstvo</w:t>
            </w:r>
            <w:r>
              <w:rPr>
                <w:rFonts w:ascii="Microsoft Sans Serif"/>
                <w:spacing w:val="-2"/>
                <w:w w:val="90"/>
                <w:position w:val="4"/>
                <w:sz w:val="9"/>
              </w:rPr>
              <w:t>*1</w:t>
            </w:r>
          </w:p>
          <w:p w14:paraId="741ACD5B" w14:textId="77777777" w:rsidR="006C5739" w:rsidRDefault="00B8641A">
            <w:pPr>
              <w:pStyle w:val="TableParagraph"/>
              <w:numPr>
                <w:ilvl w:val="0"/>
                <w:numId w:val="6"/>
              </w:numPr>
              <w:tabs>
                <w:tab w:val="left" w:pos="230"/>
              </w:tabs>
              <w:spacing w:before="3"/>
              <w:ind w:left="230" w:hanging="125"/>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1213" w:type="dxa"/>
          </w:tcPr>
          <w:p w14:paraId="4344FF90" w14:textId="77777777" w:rsidR="006C5739" w:rsidRDefault="006C5739">
            <w:pPr>
              <w:pStyle w:val="TableParagraph"/>
              <w:spacing w:before="81"/>
              <w:rPr>
                <w:b/>
                <w:sz w:val="14"/>
              </w:rPr>
            </w:pPr>
          </w:p>
          <w:p w14:paraId="490D198B" w14:textId="77777777" w:rsidR="006C5739" w:rsidRDefault="00B8641A">
            <w:pPr>
              <w:pStyle w:val="TableParagraph"/>
              <w:numPr>
                <w:ilvl w:val="0"/>
                <w:numId w:val="5"/>
              </w:numPr>
              <w:tabs>
                <w:tab w:val="left" w:pos="236"/>
              </w:tabs>
              <w:ind w:left="236" w:hanging="130"/>
              <w:rPr>
                <w:rFonts w:ascii="Microsoft Sans Serif" w:hAnsi="Microsoft Sans Serif"/>
                <w:sz w:val="14"/>
              </w:rPr>
            </w:pPr>
            <w:r>
              <w:rPr>
                <w:rFonts w:ascii="Microsoft Sans Serif" w:hAnsi="Microsoft Sans Serif"/>
                <w:spacing w:val="-2"/>
                <w:w w:val="90"/>
                <w:sz w:val="14"/>
              </w:rPr>
              <w:t>zaduženje</w:t>
            </w:r>
          </w:p>
          <w:p w14:paraId="1699C85C" w14:textId="77777777" w:rsidR="006C5739" w:rsidRDefault="00B8641A">
            <w:pPr>
              <w:pStyle w:val="TableParagraph"/>
              <w:numPr>
                <w:ilvl w:val="0"/>
                <w:numId w:val="5"/>
              </w:numPr>
              <w:tabs>
                <w:tab w:val="left" w:pos="236"/>
              </w:tabs>
              <w:ind w:left="236" w:hanging="130"/>
              <w:rPr>
                <w:rFonts w:ascii="Microsoft Sans Serif"/>
                <w:sz w:val="14"/>
              </w:rPr>
            </w:pPr>
            <w:r>
              <w:rPr>
                <w:rFonts w:ascii="Microsoft Sans Serif"/>
                <w:spacing w:val="-2"/>
                <w:w w:val="90"/>
                <w:sz w:val="14"/>
              </w:rPr>
              <w:t>jamstvo</w:t>
            </w:r>
            <w:r>
              <w:rPr>
                <w:rFonts w:ascii="Microsoft Sans Serif"/>
                <w:spacing w:val="-2"/>
                <w:w w:val="90"/>
                <w:position w:val="4"/>
                <w:sz w:val="9"/>
              </w:rPr>
              <w:t>*1</w:t>
            </w:r>
          </w:p>
          <w:p w14:paraId="24A82340" w14:textId="77777777" w:rsidR="006C5739" w:rsidRDefault="00B8641A">
            <w:pPr>
              <w:pStyle w:val="TableParagraph"/>
              <w:numPr>
                <w:ilvl w:val="0"/>
                <w:numId w:val="5"/>
              </w:numPr>
              <w:tabs>
                <w:tab w:val="left" w:pos="231"/>
              </w:tabs>
              <w:spacing w:before="3"/>
              <w:ind w:left="231" w:hanging="125"/>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1200" w:type="dxa"/>
          </w:tcPr>
          <w:p w14:paraId="615D2012" w14:textId="77777777" w:rsidR="006C5739" w:rsidRDefault="006C5739">
            <w:pPr>
              <w:pStyle w:val="TableParagraph"/>
              <w:spacing w:before="81"/>
              <w:rPr>
                <w:b/>
                <w:sz w:val="14"/>
              </w:rPr>
            </w:pPr>
          </w:p>
          <w:p w14:paraId="4CA439DD" w14:textId="77777777" w:rsidR="006C5739" w:rsidRDefault="00B8641A">
            <w:pPr>
              <w:pStyle w:val="TableParagraph"/>
              <w:numPr>
                <w:ilvl w:val="0"/>
                <w:numId w:val="4"/>
              </w:numPr>
              <w:tabs>
                <w:tab w:val="left" w:pos="235"/>
              </w:tabs>
              <w:ind w:left="235" w:hanging="130"/>
              <w:rPr>
                <w:rFonts w:ascii="Microsoft Sans Serif" w:hAnsi="Microsoft Sans Serif"/>
                <w:sz w:val="14"/>
              </w:rPr>
            </w:pPr>
            <w:r>
              <w:rPr>
                <w:rFonts w:ascii="Microsoft Sans Serif" w:hAnsi="Microsoft Sans Serif"/>
                <w:spacing w:val="-2"/>
                <w:w w:val="90"/>
                <w:sz w:val="14"/>
              </w:rPr>
              <w:t>zaduženje</w:t>
            </w:r>
          </w:p>
          <w:p w14:paraId="534CBFA1" w14:textId="77777777" w:rsidR="006C5739" w:rsidRDefault="00B8641A">
            <w:pPr>
              <w:pStyle w:val="TableParagraph"/>
              <w:numPr>
                <w:ilvl w:val="0"/>
                <w:numId w:val="4"/>
              </w:numPr>
              <w:tabs>
                <w:tab w:val="left" w:pos="235"/>
              </w:tabs>
              <w:ind w:left="235" w:hanging="130"/>
              <w:rPr>
                <w:rFonts w:ascii="Microsoft Sans Serif"/>
                <w:sz w:val="14"/>
              </w:rPr>
            </w:pPr>
            <w:r>
              <w:rPr>
                <w:rFonts w:ascii="Microsoft Sans Serif"/>
                <w:spacing w:val="-2"/>
                <w:w w:val="90"/>
                <w:sz w:val="14"/>
              </w:rPr>
              <w:t>jamstvo</w:t>
            </w:r>
            <w:r>
              <w:rPr>
                <w:rFonts w:ascii="Microsoft Sans Serif"/>
                <w:spacing w:val="-2"/>
                <w:w w:val="90"/>
                <w:position w:val="4"/>
                <w:sz w:val="9"/>
              </w:rPr>
              <w:t>*1</w:t>
            </w:r>
          </w:p>
          <w:p w14:paraId="4260765B" w14:textId="77777777" w:rsidR="006C5739" w:rsidRDefault="00B8641A">
            <w:pPr>
              <w:pStyle w:val="TableParagraph"/>
              <w:numPr>
                <w:ilvl w:val="0"/>
                <w:numId w:val="4"/>
              </w:numPr>
              <w:tabs>
                <w:tab w:val="left" w:pos="230"/>
              </w:tabs>
              <w:spacing w:before="3"/>
              <w:ind w:left="230" w:hanging="125"/>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994" w:type="dxa"/>
          </w:tcPr>
          <w:p w14:paraId="09A945FF" w14:textId="77777777" w:rsidR="006C5739" w:rsidRDefault="006C5739">
            <w:pPr>
              <w:pStyle w:val="TableParagraph"/>
              <w:spacing w:before="160"/>
              <w:rPr>
                <w:b/>
                <w:sz w:val="14"/>
              </w:rPr>
            </w:pPr>
          </w:p>
          <w:p w14:paraId="3DEEFF4F" w14:textId="77777777" w:rsidR="006C5739" w:rsidRDefault="00B8641A">
            <w:pPr>
              <w:pStyle w:val="TableParagraph"/>
              <w:numPr>
                <w:ilvl w:val="0"/>
                <w:numId w:val="3"/>
              </w:numPr>
              <w:tabs>
                <w:tab w:val="left" w:pos="232"/>
              </w:tabs>
              <w:spacing w:before="1"/>
              <w:ind w:left="232" w:hanging="130"/>
              <w:rPr>
                <w:rFonts w:ascii="Microsoft Sans Serif" w:hAnsi="Microsoft Sans Serif"/>
                <w:sz w:val="14"/>
              </w:rPr>
            </w:pPr>
            <w:r>
              <w:rPr>
                <w:rFonts w:ascii="Microsoft Sans Serif" w:hAnsi="Microsoft Sans Serif"/>
                <w:spacing w:val="-2"/>
                <w:w w:val="90"/>
                <w:sz w:val="14"/>
              </w:rPr>
              <w:t>zaduženje</w:t>
            </w:r>
          </w:p>
          <w:p w14:paraId="14C551F8" w14:textId="77777777" w:rsidR="006C5739" w:rsidRDefault="00B8641A">
            <w:pPr>
              <w:pStyle w:val="TableParagraph"/>
              <w:numPr>
                <w:ilvl w:val="0"/>
                <w:numId w:val="3"/>
              </w:numPr>
              <w:tabs>
                <w:tab w:val="left" w:pos="232"/>
              </w:tabs>
              <w:spacing w:before="2"/>
              <w:ind w:left="232" w:hanging="130"/>
              <w:rPr>
                <w:rFonts w:ascii="Microsoft Sans Serif"/>
                <w:sz w:val="14"/>
              </w:rPr>
            </w:pPr>
            <w:r>
              <w:rPr>
                <w:rFonts w:ascii="Microsoft Sans Serif"/>
                <w:spacing w:val="-2"/>
                <w:w w:val="90"/>
                <w:sz w:val="14"/>
              </w:rPr>
              <w:t>jamstvo</w:t>
            </w:r>
            <w:r>
              <w:rPr>
                <w:rFonts w:ascii="Microsoft Sans Serif"/>
                <w:spacing w:val="-2"/>
                <w:w w:val="90"/>
                <w:position w:val="4"/>
                <w:sz w:val="9"/>
              </w:rPr>
              <w:t>*1</w:t>
            </w:r>
          </w:p>
          <w:p w14:paraId="70E64985" w14:textId="77777777" w:rsidR="006C5739" w:rsidRDefault="00B8641A">
            <w:pPr>
              <w:pStyle w:val="TableParagraph"/>
              <w:numPr>
                <w:ilvl w:val="0"/>
                <w:numId w:val="3"/>
              </w:numPr>
              <w:tabs>
                <w:tab w:val="left" w:pos="227"/>
              </w:tabs>
              <w:spacing w:before="2"/>
              <w:ind w:left="227" w:hanging="125"/>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1270" w:type="dxa"/>
          </w:tcPr>
          <w:p w14:paraId="4D9F5685" w14:textId="77777777" w:rsidR="006C5739" w:rsidRDefault="006C5739">
            <w:pPr>
              <w:pStyle w:val="TableParagraph"/>
              <w:spacing w:before="160"/>
              <w:rPr>
                <w:b/>
                <w:sz w:val="14"/>
              </w:rPr>
            </w:pPr>
          </w:p>
          <w:p w14:paraId="74C71909" w14:textId="77777777" w:rsidR="006C5739" w:rsidRDefault="00B8641A">
            <w:pPr>
              <w:pStyle w:val="TableParagraph"/>
              <w:numPr>
                <w:ilvl w:val="0"/>
                <w:numId w:val="2"/>
              </w:numPr>
              <w:tabs>
                <w:tab w:val="left" w:pos="232"/>
              </w:tabs>
              <w:spacing w:before="1"/>
              <w:ind w:left="232" w:hanging="130"/>
              <w:rPr>
                <w:rFonts w:ascii="Microsoft Sans Serif" w:hAnsi="Microsoft Sans Serif"/>
                <w:sz w:val="14"/>
              </w:rPr>
            </w:pPr>
            <w:r>
              <w:rPr>
                <w:rFonts w:ascii="Microsoft Sans Serif" w:hAnsi="Microsoft Sans Serif"/>
                <w:spacing w:val="-2"/>
                <w:w w:val="90"/>
                <w:sz w:val="14"/>
              </w:rPr>
              <w:t>zaduženje</w:t>
            </w:r>
          </w:p>
          <w:p w14:paraId="15185D9E" w14:textId="77777777" w:rsidR="006C5739" w:rsidRDefault="00B8641A">
            <w:pPr>
              <w:pStyle w:val="TableParagraph"/>
              <w:numPr>
                <w:ilvl w:val="0"/>
                <w:numId w:val="2"/>
              </w:numPr>
              <w:tabs>
                <w:tab w:val="left" w:pos="232"/>
              </w:tabs>
              <w:spacing w:before="2"/>
              <w:ind w:left="232" w:hanging="130"/>
              <w:rPr>
                <w:rFonts w:ascii="Microsoft Sans Serif"/>
                <w:position w:val="4"/>
                <w:sz w:val="9"/>
              </w:rPr>
            </w:pPr>
            <w:r>
              <w:rPr>
                <w:rFonts w:ascii="Microsoft Sans Serif"/>
                <w:spacing w:val="-2"/>
                <w:w w:val="90"/>
                <w:sz w:val="14"/>
              </w:rPr>
              <w:t>jamstvo</w:t>
            </w:r>
            <w:r>
              <w:rPr>
                <w:rFonts w:ascii="Microsoft Sans Serif"/>
                <w:spacing w:val="-2"/>
                <w:w w:val="90"/>
                <w:position w:val="4"/>
                <w:sz w:val="9"/>
              </w:rPr>
              <w:t>*1</w:t>
            </w:r>
          </w:p>
          <w:p w14:paraId="62CC26E0" w14:textId="77777777" w:rsidR="006C5739" w:rsidRDefault="00B8641A">
            <w:pPr>
              <w:pStyle w:val="TableParagraph"/>
              <w:numPr>
                <w:ilvl w:val="0"/>
                <w:numId w:val="2"/>
              </w:numPr>
              <w:tabs>
                <w:tab w:val="left" w:pos="228"/>
              </w:tabs>
              <w:spacing w:before="2"/>
              <w:ind w:left="228" w:hanging="126"/>
              <w:rPr>
                <w:rFonts w:ascii="Microsoft Sans Serif"/>
                <w:position w:val="4"/>
                <w:sz w:val="9"/>
              </w:rPr>
            </w:pPr>
            <w:r>
              <w:rPr>
                <w:rFonts w:ascii="Microsoft Sans Serif"/>
                <w:spacing w:val="-2"/>
                <w:w w:val="90"/>
                <w:sz w:val="14"/>
              </w:rPr>
              <w:t>suglasnost</w:t>
            </w:r>
            <w:r>
              <w:rPr>
                <w:rFonts w:ascii="Microsoft Sans Serif"/>
                <w:spacing w:val="-2"/>
                <w:w w:val="90"/>
                <w:position w:val="4"/>
                <w:sz w:val="9"/>
              </w:rPr>
              <w:t>*2</w:t>
            </w:r>
          </w:p>
        </w:tc>
        <w:tc>
          <w:tcPr>
            <w:tcW w:w="1135" w:type="dxa"/>
          </w:tcPr>
          <w:p w14:paraId="4CFC4D38" w14:textId="77777777" w:rsidR="006C5739" w:rsidRDefault="006C5739">
            <w:pPr>
              <w:pStyle w:val="TableParagraph"/>
              <w:rPr>
                <w:rFonts w:ascii="Times New Roman"/>
                <w:sz w:val="14"/>
              </w:rPr>
            </w:pPr>
          </w:p>
        </w:tc>
        <w:tc>
          <w:tcPr>
            <w:tcW w:w="1274" w:type="dxa"/>
          </w:tcPr>
          <w:p w14:paraId="062B4220" w14:textId="77777777" w:rsidR="006C5739" w:rsidRDefault="006C5739">
            <w:pPr>
              <w:pStyle w:val="TableParagraph"/>
              <w:rPr>
                <w:rFonts w:ascii="Times New Roman"/>
                <w:sz w:val="14"/>
              </w:rPr>
            </w:pPr>
          </w:p>
        </w:tc>
        <w:tc>
          <w:tcPr>
            <w:tcW w:w="999" w:type="dxa"/>
          </w:tcPr>
          <w:p w14:paraId="449484DD" w14:textId="77777777" w:rsidR="006C5739" w:rsidRDefault="006C5739">
            <w:pPr>
              <w:pStyle w:val="TableParagraph"/>
              <w:rPr>
                <w:rFonts w:ascii="Times New Roman"/>
                <w:sz w:val="14"/>
              </w:rPr>
            </w:pPr>
          </w:p>
        </w:tc>
        <w:tc>
          <w:tcPr>
            <w:tcW w:w="1133" w:type="dxa"/>
          </w:tcPr>
          <w:p w14:paraId="10B9F7D1" w14:textId="77777777" w:rsidR="006C5739" w:rsidRDefault="006C5739">
            <w:pPr>
              <w:pStyle w:val="TableParagraph"/>
              <w:rPr>
                <w:rFonts w:ascii="Times New Roman"/>
                <w:sz w:val="14"/>
              </w:rPr>
            </w:pPr>
          </w:p>
        </w:tc>
        <w:tc>
          <w:tcPr>
            <w:tcW w:w="1126" w:type="dxa"/>
          </w:tcPr>
          <w:p w14:paraId="4964C51F" w14:textId="77777777" w:rsidR="006C5739" w:rsidRDefault="006C5739">
            <w:pPr>
              <w:pStyle w:val="TableParagraph"/>
              <w:rPr>
                <w:rFonts w:ascii="Times New Roman"/>
                <w:sz w:val="14"/>
              </w:rPr>
            </w:pPr>
          </w:p>
        </w:tc>
      </w:tr>
      <w:tr w:rsidR="006C5739" w14:paraId="5A2C9929" w14:textId="77777777">
        <w:trPr>
          <w:trHeight w:val="640"/>
        </w:trPr>
        <w:tc>
          <w:tcPr>
            <w:tcW w:w="502" w:type="dxa"/>
          </w:tcPr>
          <w:p w14:paraId="0B28B7DC" w14:textId="77777777" w:rsidR="006C5739" w:rsidRDefault="00B8641A">
            <w:pPr>
              <w:pStyle w:val="TableParagraph"/>
              <w:spacing w:before="207"/>
              <w:ind w:left="9"/>
              <w:jc w:val="center"/>
              <w:rPr>
                <w:rFonts w:ascii="Microsoft Sans Serif"/>
                <w:sz w:val="20"/>
              </w:rPr>
            </w:pPr>
            <w:r>
              <w:rPr>
                <w:rFonts w:ascii="Microsoft Sans Serif"/>
                <w:spacing w:val="-5"/>
                <w:w w:val="90"/>
                <w:sz w:val="20"/>
              </w:rPr>
              <w:t>2.</w:t>
            </w:r>
          </w:p>
        </w:tc>
        <w:tc>
          <w:tcPr>
            <w:tcW w:w="1561" w:type="dxa"/>
          </w:tcPr>
          <w:p w14:paraId="34223263" w14:textId="77777777" w:rsidR="006C5739" w:rsidRDefault="006C5739">
            <w:pPr>
              <w:pStyle w:val="TableParagraph"/>
              <w:rPr>
                <w:b/>
                <w:sz w:val="14"/>
              </w:rPr>
            </w:pPr>
          </w:p>
          <w:p w14:paraId="1EF3D409" w14:textId="77777777" w:rsidR="006C5739" w:rsidRDefault="00B8641A">
            <w:pPr>
              <w:pStyle w:val="TableParagraph"/>
              <w:ind w:left="100" w:right="91"/>
              <w:jc w:val="center"/>
              <w:rPr>
                <w:b/>
                <w:position w:val="4"/>
                <w:sz w:val="9"/>
              </w:rPr>
            </w:pPr>
            <w:r>
              <w:rPr>
                <w:b/>
                <w:w w:val="80"/>
                <w:sz w:val="14"/>
              </w:rPr>
              <w:t>Namjena</w:t>
            </w:r>
            <w:r>
              <w:rPr>
                <w:b/>
                <w:spacing w:val="-4"/>
                <w:sz w:val="14"/>
              </w:rPr>
              <w:t xml:space="preserve"> </w:t>
            </w:r>
            <w:r>
              <w:rPr>
                <w:b/>
                <w:spacing w:val="-5"/>
                <w:w w:val="90"/>
                <w:sz w:val="14"/>
              </w:rPr>
              <w:t>*</w:t>
            </w:r>
            <w:r>
              <w:rPr>
                <w:b/>
                <w:spacing w:val="-5"/>
                <w:w w:val="90"/>
                <w:position w:val="4"/>
                <w:sz w:val="9"/>
              </w:rPr>
              <w:t>3</w:t>
            </w:r>
          </w:p>
        </w:tc>
        <w:tc>
          <w:tcPr>
            <w:tcW w:w="1136" w:type="dxa"/>
          </w:tcPr>
          <w:p w14:paraId="0B1A2F78" w14:textId="77777777" w:rsidR="006C5739" w:rsidRDefault="00B8641A">
            <w:pPr>
              <w:pStyle w:val="TableParagraph"/>
              <w:spacing w:before="82" w:line="244" w:lineRule="auto"/>
              <w:ind w:left="113" w:right="112" w:firstLine="5"/>
              <w:jc w:val="center"/>
              <w:rPr>
                <w:rFonts w:ascii="Microsoft Sans Serif"/>
                <w:sz w:val="14"/>
              </w:rPr>
            </w:pPr>
            <w:r>
              <w:rPr>
                <w:rFonts w:ascii="Microsoft Sans Serif"/>
                <w:spacing w:val="-2"/>
                <w:w w:val="90"/>
                <w:sz w:val="14"/>
              </w:rPr>
              <w:t>Nabava</w:t>
            </w:r>
            <w:r>
              <w:rPr>
                <w:rFonts w:ascii="Microsoft Sans Serif"/>
                <w:spacing w:val="40"/>
                <w:sz w:val="14"/>
              </w:rPr>
              <w:t xml:space="preserve"> </w:t>
            </w:r>
            <w:r>
              <w:rPr>
                <w:rFonts w:ascii="Microsoft Sans Serif"/>
                <w:w w:val="80"/>
                <w:sz w:val="14"/>
              </w:rPr>
              <w:t>specijalnog</w:t>
            </w:r>
            <w:r>
              <w:rPr>
                <w:rFonts w:ascii="Microsoft Sans Serif"/>
                <w:spacing w:val="-2"/>
                <w:w w:val="80"/>
                <w:sz w:val="14"/>
              </w:rPr>
              <w:t xml:space="preserve"> </w:t>
            </w:r>
            <w:r>
              <w:rPr>
                <w:rFonts w:ascii="Microsoft Sans Serif"/>
                <w:w w:val="80"/>
                <w:sz w:val="14"/>
              </w:rPr>
              <w:t>vozila</w:t>
            </w:r>
          </w:p>
          <w:p w14:paraId="069BCC0A" w14:textId="77777777" w:rsidR="006C5739" w:rsidRDefault="00B8641A">
            <w:pPr>
              <w:pStyle w:val="TableParagraph"/>
              <w:spacing w:line="157" w:lineRule="exact"/>
              <w:ind w:left="17" w:right="17"/>
              <w:jc w:val="center"/>
              <w:rPr>
                <w:rFonts w:ascii="Microsoft Sans Serif" w:hAnsi="Microsoft Sans Serif"/>
                <w:sz w:val="14"/>
              </w:rPr>
            </w:pPr>
            <w:r>
              <w:rPr>
                <w:rFonts w:ascii="Microsoft Sans Serif" w:hAnsi="Microsoft Sans Serif"/>
                <w:spacing w:val="-2"/>
                <w:w w:val="90"/>
                <w:sz w:val="14"/>
              </w:rPr>
              <w:t>„autosmećar“</w:t>
            </w:r>
          </w:p>
        </w:tc>
        <w:tc>
          <w:tcPr>
            <w:tcW w:w="1198" w:type="dxa"/>
          </w:tcPr>
          <w:p w14:paraId="21EF4D03" w14:textId="77777777" w:rsidR="006C5739" w:rsidRDefault="00B8641A">
            <w:pPr>
              <w:pStyle w:val="TableParagraph"/>
              <w:spacing w:before="2" w:line="242" w:lineRule="auto"/>
              <w:ind w:left="92" w:right="84"/>
              <w:jc w:val="center"/>
              <w:rPr>
                <w:rFonts w:ascii="Microsoft Sans Serif"/>
                <w:sz w:val="14"/>
              </w:rPr>
            </w:pPr>
            <w:r>
              <w:rPr>
                <w:rFonts w:ascii="Microsoft Sans Serif"/>
                <w:w w:val="90"/>
                <w:sz w:val="14"/>
              </w:rPr>
              <w:t>Cisterna</w:t>
            </w:r>
            <w:r>
              <w:rPr>
                <w:rFonts w:ascii="Microsoft Sans Serif"/>
                <w:spacing w:val="-6"/>
                <w:w w:val="90"/>
                <w:sz w:val="14"/>
              </w:rPr>
              <w:t xml:space="preserve"> </w:t>
            </w:r>
            <w:r>
              <w:rPr>
                <w:rFonts w:ascii="Microsoft Sans Serif"/>
                <w:w w:val="90"/>
                <w:sz w:val="14"/>
              </w:rPr>
              <w:t>za</w:t>
            </w:r>
            <w:r>
              <w:rPr>
                <w:rFonts w:ascii="Microsoft Sans Serif"/>
                <w:spacing w:val="40"/>
                <w:sz w:val="14"/>
              </w:rPr>
              <w:t xml:space="preserve"> </w:t>
            </w:r>
            <w:r>
              <w:rPr>
                <w:rFonts w:ascii="Microsoft Sans Serif"/>
                <w:spacing w:val="-2"/>
                <w:w w:val="90"/>
                <w:sz w:val="14"/>
              </w:rPr>
              <w:t>prijevoz</w:t>
            </w:r>
          </w:p>
          <w:p w14:paraId="746A3A76" w14:textId="77777777" w:rsidR="006C5739" w:rsidRDefault="00B8641A">
            <w:pPr>
              <w:pStyle w:val="TableParagraph"/>
              <w:spacing w:line="160" w:lineRule="atLeast"/>
              <w:ind w:left="92" w:right="84"/>
              <w:jc w:val="center"/>
              <w:rPr>
                <w:rFonts w:ascii="Microsoft Sans Serif"/>
                <w:sz w:val="14"/>
              </w:rPr>
            </w:pPr>
            <w:r>
              <w:rPr>
                <w:rFonts w:ascii="Microsoft Sans Serif"/>
                <w:spacing w:val="-2"/>
                <w:w w:val="80"/>
                <w:sz w:val="14"/>
              </w:rPr>
              <w:t>vode+nadogradnja</w:t>
            </w:r>
            <w:r>
              <w:rPr>
                <w:rFonts w:ascii="Microsoft Sans Serif"/>
                <w:spacing w:val="40"/>
                <w:sz w:val="14"/>
              </w:rPr>
              <w:t xml:space="preserve"> </w:t>
            </w:r>
            <w:r>
              <w:rPr>
                <w:rFonts w:ascii="Microsoft Sans Serif"/>
                <w:w w:val="90"/>
                <w:sz w:val="14"/>
              </w:rPr>
              <w:t>cisterne</w:t>
            </w:r>
            <w:r>
              <w:rPr>
                <w:rFonts w:ascii="Microsoft Sans Serif"/>
                <w:spacing w:val="-2"/>
                <w:w w:val="90"/>
                <w:sz w:val="14"/>
              </w:rPr>
              <w:t xml:space="preserve"> </w:t>
            </w:r>
            <w:r>
              <w:rPr>
                <w:rFonts w:ascii="Microsoft Sans Serif"/>
                <w:w w:val="90"/>
                <w:sz w:val="14"/>
              </w:rPr>
              <w:t>za vodu</w:t>
            </w:r>
          </w:p>
        </w:tc>
        <w:tc>
          <w:tcPr>
            <w:tcW w:w="1213" w:type="dxa"/>
          </w:tcPr>
          <w:p w14:paraId="2A51C0EC" w14:textId="77777777" w:rsidR="006C5739" w:rsidRDefault="00B8641A">
            <w:pPr>
              <w:pStyle w:val="TableParagraph"/>
              <w:spacing w:before="2" w:line="242" w:lineRule="auto"/>
              <w:ind w:left="127" w:right="125" w:firstLine="3"/>
              <w:jc w:val="center"/>
              <w:rPr>
                <w:rFonts w:ascii="Microsoft Sans Serif"/>
                <w:sz w:val="14"/>
              </w:rPr>
            </w:pPr>
            <w:r>
              <w:rPr>
                <w:rFonts w:ascii="Microsoft Sans Serif"/>
                <w:spacing w:val="-2"/>
                <w:w w:val="90"/>
                <w:sz w:val="14"/>
              </w:rPr>
              <w:t>Nabava</w:t>
            </w:r>
            <w:r>
              <w:rPr>
                <w:rFonts w:ascii="Microsoft Sans Serif"/>
                <w:spacing w:val="40"/>
                <w:sz w:val="14"/>
              </w:rPr>
              <w:t xml:space="preserve"> </w:t>
            </w:r>
            <w:r>
              <w:rPr>
                <w:rFonts w:ascii="Microsoft Sans Serif"/>
                <w:w w:val="80"/>
                <w:sz w:val="14"/>
              </w:rPr>
              <w:t>komunalnog</w:t>
            </w:r>
            <w:r>
              <w:rPr>
                <w:rFonts w:ascii="Microsoft Sans Serif"/>
                <w:spacing w:val="-2"/>
                <w:w w:val="80"/>
                <w:sz w:val="14"/>
              </w:rPr>
              <w:t xml:space="preserve"> </w:t>
            </w:r>
            <w:r>
              <w:rPr>
                <w:rFonts w:ascii="Microsoft Sans Serif"/>
                <w:w w:val="80"/>
                <w:sz w:val="14"/>
              </w:rPr>
              <w:t>vozila</w:t>
            </w:r>
          </w:p>
          <w:p w14:paraId="1D62E18C" w14:textId="77777777" w:rsidR="006C5739" w:rsidRDefault="00B8641A">
            <w:pPr>
              <w:pStyle w:val="TableParagraph"/>
              <w:spacing w:line="160" w:lineRule="atLeast"/>
              <w:ind w:left="83" w:right="78"/>
              <w:jc w:val="center"/>
              <w:rPr>
                <w:rFonts w:ascii="Microsoft Sans Serif"/>
                <w:sz w:val="14"/>
              </w:rPr>
            </w:pPr>
            <w:r>
              <w:rPr>
                <w:rFonts w:ascii="Microsoft Sans Serif"/>
                <w:w w:val="80"/>
                <w:sz w:val="14"/>
              </w:rPr>
              <w:t>za</w:t>
            </w:r>
            <w:r>
              <w:rPr>
                <w:rFonts w:ascii="Microsoft Sans Serif"/>
                <w:spacing w:val="-2"/>
                <w:w w:val="80"/>
                <w:sz w:val="14"/>
              </w:rPr>
              <w:t xml:space="preserve"> </w:t>
            </w:r>
            <w:r>
              <w:rPr>
                <w:rFonts w:ascii="Microsoft Sans Serif"/>
                <w:w w:val="80"/>
                <w:sz w:val="14"/>
              </w:rPr>
              <w:t>sakupljanje</w:t>
            </w:r>
            <w:r>
              <w:rPr>
                <w:rFonts w:ascii="Microsoft Sans Serif"/>
                <w:spacing w:val="40"/>
                <w:sz w:val="14"/>
              </w:rPr>
              <w:t xml:space="preserve"> </w:t>
            </w:r>
            <w:r>
              <w:rPr>
                <w:rFonts w:ascii="Microsoft Sans Serif"/>
                <w:spacing w:val="-2"/>
                <w:w w:val="90"/>
                <w:sz w:val="14"/>
              </w:rPr>
              <w:t>otpada</w:t>
            </w:r>
          </w:p>
        </w:tc>
        <w:tc>
          <w:tcPr>
            <w:tcW w:w="1200" w:type="dxa"/>
          </w:tcPr>
          <w:p w14:paraId="75737A18" w14:textId="77777777" w:rsidR="006C5739" w:rsidRDefault="00B8641A">
            <w:pPr>
              <w:pStyle w:val="TableParagraph"/>
              <w:spacing w:before="2" w:line="242" w:lineRule="auto"/>
              <w:ind w:left="121" w:right="118" w:firstLine="3"/>
              <w:jc w:val="center"/>
              <w:rPr>
                <w:rFonts w:ascii="Microsoft Sans Serif"/>
                <w:sz w:val="14"/>
              </w:rPr>
            </w:pPr>
            <w:r>
              <w:rPr>
                <w:rFonts w:ascii="Microsoft Sans Serif"/>
                <w:spacing w:val="-2"/>
                <w:w w:val="90"/>
                <w:sz w:val="14"/>
              </w:rPr>
              <w:t>Nabava</w:t>
            </w:r>
            <w:r>
              <w:rPr>
                <w:rFonts w:ascii="Microsoft Sans Serif"/>
                <w:spacing w:val="40"/>
                <w:sz w:val="14"/>
              </w:rPr>
              <w:t xml:space="preserve"> </w:t>
            </w:r>
            <w:r>
              <w:rPr>
                <w:rFonts w:ascii="Microsoft Sans Serif"/>
                <w:w w:val="80"/>
                <w:sz w:val="14"/>
              </w:rPr>
              <w:t>komunalnog</w:t>
            </w:r>
            <w:r>
              <w:rPr>
                <w:rFonts w:ascii="Microsoft Sans Serif"/>
                <w:spacing w:val="-2"/>
                <w:w w:val="80"/>
                <w:sz w:val="14"/>
              </w:rPr>
              <w:t xml:space="preserve"> </w:t>
            </w:r>
            <w:r>
              <w:rPr>
                <w:rFonts w:ascii="Microsoft Sans Serif"/>
                <w:w w:val="80"/>
                <w:sz w:val="14"/>
              </w:rPr>
              <w:t>vozila</w:t>
            </w:r>
          </w:p>
          <w:p w14:paraId="6A1FDA6F" w14:textId="77777777" w:rsidR="006C5739" w:rsidRDefault="00B8641A">
            <w:pPr>
              <w:pStyle w:val="TableParagraph"/>
              <w:spacing w:line="160" w:lineRule="atLeast"/>
              <w:ind w:left="75" w:right="73"/>
              <w:jc w:val="center"/>
              <w:rPr>
                <w:rFonts w:ascii="Microsoft Sans Serif"/>
                <w:sz w:val="14"/>
              </w:rPr>
            </w:pPr>
            <w:r>
              <w:rPr>
                <w:rFonts w:ascii="Microsoft Sans Serif"/>
                <w:w w:val="80"/>
                <w:sz w:val="14"/>
              </w:rPr>
              <w:t>za</w:t>
            </w:r>
            <w:r>
              <w:rPr>
                <w:rFonts w:ascii="Microsoft Sans Serif"/>
                <w:spacing w:val="-2"/>
                <w:w w:val="80"/>
                <w:sz w:val="14"/>
              </w:rPr>
              <w:t xml:space="preserve"> </w:t>
            </w:r>
            <w:r>
              <w:rPr>
                <w:rFonts w:ascii="Microsoft Sans Serif"/>
                <w:w w:val="80"/>
                <w:sz w:val="14"/>
              </w:rPr>
              <w:t>sakupljanje</w:t>
            </w:r>
            <w:r>
              <w:rPr>
                <w:rFonts w:ascii="Microsoft Sans Serif"/>
                <w:spacing w:val="40"/>
                <w:sz w:val="14"/>
              </w:rPr>
              <w:t xml:space="preserve"> </w:t>
            </w:r>
            <w:r>
              <w:rPr>
                <w:rFonts w:ascii="Microsoft Sans Serif"/>
                <w:spacing w:val="-2"/>
                <w:w w:val="90"/>
                <w:sz w:val="14"/>
              </w:rPr>
              <w:t>otpada</w:t>
            </w:r>
          </w:p>
        </w:tc>
        <w:tc>
          <w:tcPr>
            <w:tcW w:w="994" w:type="dxa"/>
          </w:tcPr>
          <w:p w14:paraId="630BCDEE" w14:textId="77777777" w:rsidR="006C5739" w:rsidRDefault="00B8641A">
            <w:pPr>
              <w:pStyle w:val="TableParagraph"/>
              <w:spacing w:before="82" w:line="244" w:lineRule="auto"/>
              <w:ind w:left="122" w:right="120"/>
              <w:jc w:val="center"/>
              <w:rPr>
                <w:rFonts w:ascii="Microsoft Sans Serif"/>
                <w:sz w:val="14"/>
              </w:rPr>
            </w:pPr>
            <w:r>
              <w:rPr>
                <w:rFonts w:ascii="Microsoft Sans Serif"/>
                <w:w w:val="80"/>
                <w:sz w:val="14"/>
              </w:rPr>
              <w:t>Nabava</w:t>
            </w:r>
            <w:r>
              <w:rPr>
                <w:rFonts w:ascii="Microsoft Sans Serif"/>
                <w:spacing w:val="-2"/>
                <w:w w:val="80"/>
                <w:sz w:val="14"/>
              </w:rPr>
              <w:t xml:space="preserve"> </w:t>
            </w:r>
            <w:r>
              <w:rPr>
                <w:rFonts w:ascii="Microsoft Sans Serif"/>
                <w:w w:val="80"/>
                <w:sz w:val="14"/>
              </w:rPr>
              <w:t>novog</w:t>
            </w:r>
            <w:r>
              <w:rPr>
                <w:rFonts w:ascii="Microsoft Sans Serif"/>
                <w:spacing w:val="40"/>
                <w:sz w:val="14"/>
              </w:rPr>
              <w:t xml:space="preserve"> </w:t>
            </w:r>
            <w:r>
              <w:rPr>
                <w:rFonts w:ascii="Microsoft Sans Serif"/>
                <w:spacing w:val="-2"/>
                <w:w w:val="90"/>
                <w:sz w:val="14"/>
              </w:rPr>
              <w:t>pogrebnog</w:t>
            </w:r>
            <w:r>
              <w:rPr>
                <w:rFonts w:ascii="Microsoft Sans Serif"/>
                <w:spacing w:val="40"/>
                <w:sz w:val="14"/>
              </w:rPr>
              <w:t xml:space="preserve"> </w:t>
            </w:r>
            <w:r>
              <w:rPr>
                <w:rFonts w:ascii="Microsoft Sans Serif"/>
                <w:spacing w:val="-2"/>
                <w:w w:val="90"/>
                <w:sz w:val="14"/>
              </w:rPr>
              <w:t>vozila</w:t>
            </w:r>
          </w:p>
        </w:tc>
        <w:tc>
          <w:tcPr>
            <w:tcW w:w="1270" w:type="dxa"/>
          </w:tcPr>
          <w:p w14:paraId="56E81C18" w14:textId="77777777" w:rsidR="006C5739" w:rsidRDefault="006C5739">
            <w:pPr>
              <w:pStyle w:val="TableParagraph"/>
              <w:spacing w:before="2"/>
              <w:rPr>
                <w:b/>
                <w:sz w:val="14"/>
              </w:rPr>
            </w:pPr>
          </w:p>
          <w:p w14:paraId="218AAF7E" w14:textId="77777777" w:rsidR="006C5739" w:rsidRDefault="00B8641A">
            <w:pPr>
              <w:pStyle w:val="TableParagraph"/>
              <w:ind w:left="328"/>
              <w:rPr>
                <w:rFonts w:ascii="Microsoft Sans Serif"/>
                <w:sz w:val="14"/>
              </w:rPr>
            </w:pPr>
            <w:r>
              <w:rPr>
                <w:rFonts w:ascii="Microsoft Sans Serif"/>
                <w:spacing w:val="-2"/>
                <w:w w:val="90"/>
                <w:sz w:val="14"/>
              </w:rPr>
              <w:t>Teleskopski</w:t>
            </w:r>
          </w:p>
          <w:p w14:paraId="607B4864" w14:textId="77777777" w:rsidR="006C5739" w:rsidRDefault="00B8641A">
            <w:pPr>
              <w:pStyle w:val="TableParagraph"/>
              <w:spacing w:before="3"/>
              <w:ind w:left="335"/>
              <w:rPr>
                <w:rFonts w:ascii="Microsoft Sans Serif" w:hAnsi="Microsoft Sans Serif"/>
                <w:sz w:val="14"/>
              </w:rPr>
            </w:pPr>
            <w:r>
              <w:rPr>
                <w:rFonts w:ascii="Microsoft Sans Serif" w:hAnsi="Microsoft Sans Serif"/>
                <w:spacing w:val="-2"/>
                <w:w w:val="90"/>
                <w:sz w:val="14"/>
              </w:rPr>
              <w:t>uutovarivač</w:t>
            </w:r>
          </w:p>
        </w:tc>
        <w:tc>
          <w:tcPr>
            <w:tcW w:w="1135" w:type="dxa"/>
          </w:tcPr>
          <w:p w14:paraId="74951970" w14:textId="77777777" w:rsidR="006C5739" w:rsidRDefault="006C5739">
            <w:pPr>
              <w:pStyle w:val="TableParagraph"/>
              <w:rPr>
                <w:rFonts w:ascii="Times New Roman"/>
                <w:sz w:val="14"/>
              </w:rPr>
            </w:pPr>
          </w:p>
        </w:tc>
        <w:tc>
          <w:tcPr>
            <w:tcW w:w="1274" w:type="dxa"/>
          </w:tcPr>
          <w:p w14:paraId="16FDDA39" w14:textId="77777777" w:rsidR="006C5739" w:rsidRDefault="006C5739">
            <w:pPr>
              <w:pStyle w:val="TableParagraph"/>
              <w:rPr>
                <w:rFonts w:ascii="Times New Roman"/>
                <w:sz w:val="14"/>
              </w:rPr>
            </w:pPr>
          </w:p>
        </w:tc>
        <w:tc>
          <w:tcPr>
            <w:tcW w:w="999" w:type="dxa"/>
          </w:tcPr>
          <w:p w14:paraId="23A96BFD" w14:textId="77777777" w:rsidR="006C5739" w:rsidRDefault="006C5739">
            <w:pPr>
              <w:pStyle w:val="TableParagraph"/>
              <w:rPr>
                <w:rFonts w:ascii="Times New Roman"/>
                <w:sz w:val="14"/>
              </w:rPr>
            </w:pPr>
          </w:p>
        </w:tc>
        <w:tc>
          <w:tcPr>
            <w:tcW w:w="1133" w:type="dxa"/>
          </w:tcPr>
          <w:p w14:paraId="35A093FD" w14:textId="77777777" w:rsidR="006C5739" w:rsidRDefault="006C5739">
            <w:pPr>
              <w:pStyle w:val="TableParagraph"/>
              <w:rPr>
                <w:rFonts w:ascii="Times New Roman"/>
                <w:sz w:val="14"/>
              </w:rPr>
            </w:pPr>
          </w:p>
        </w:tc>
        <w:tc>
          <w:tcPr>
            <w:tcW w:w="1126" w:type="dxa"/>
          </w:tcPr>
          <w:p w14:paraId="6C5A2AE6" w14:textId="77777777" w:rsidR="006C5739" w:rsidRDefault="006C5739">
            <w:pPr>
              <w:pStyle w:val="TableParagraph"/>
              <w:rPr>
                <w:rFonts w:ascii="Times New Roman"/>
                <w:sz w:val="14"/>
              </w:rPr>
            </w:pPr>
          </w:p>
        </w:tc>
      </w:tr>
      <w:tr w:rsidR="006C5739" w14:paraId="70B31942" w14:textId="77777777">
        <w:trPr>
          <w:trHeight w:val="461"/>
        </w:trPr>
        <w:tc>
          <w:tcPr>
            <w:tcW w:w="502" w:type="dxa"/>
          </w:tcPr>
          <w:p w14:paraId="7BFCB167" w14:textId="77777777" w:rsidR="006C5739" w:rsidRDefault="00B8641A">
            <w:pPr>
              <w:pStyle w:val="TableParagraph"/>
              <w:spacing w:before="119"/>
              <w:ind w:left="9"/>
              <w:jc w:val="center"/>
              <w:rPr>
                <w:rFonts w:ascii="Microsoft Sans Serif"/>
                <w:sz w:val="20"/>
              </w:rPr>
            </w:pPr>
            <w:r>
              <w:rPr>
                <w:rFonts w:ascii="Microsoft Sans Serif"/>
                <w:spacing w:val="-5"/>
                <w:w w:val="90"/>
                <w:sz w:val="20"/>
              </w:rPr>
              <w:t>3.</w:t>
            </w:r>
          </w:p>
        </w:tc>
        <w:tc>
          <w:tcPr>
            <w:tcW w:w="1561" w:type="dxa"/>
          </w:tcPr>
          <w:p w14:paraId="282EB1C2" w14:textId="77777777" w:rsidR="006C5739" w:rsidRDefault="00B8641A">
            <w:pPr>
              <w:pStyle w:val="TableParagraph"/>
              <w:spacing w:before="150"/>
              <w:ind w:left="100" w:right="98"/>
              <w:jc w:val="center"/>
              <w:rPr>
                <w:b/>
                <w:sz w:val="14"/>
              </w:rPr>
            </w:pPr>
            <w:r>
              <w:rPr>
                <w:b/>
                <w:w w:val="80"/>
                <w:sz w:val="14"/>
              </w:rPr>
              <w:t>MB</w:t>
            </w:r>
            <w:r>
              <w:rPr>
                <w:b/>
                <w:spacing w:val="-5"/>
                <w:sz w:val="14"/>
              </w:rPr>
              <w:t xml:space="preserve"> </w:t>
            </w:r>
            <w:r>
              <w:rPr>
                <w:b/>
                <w:w w:val="80"/>
                <w:sz w:val="14"/>
              </w:rPr>
              <w:t>(dodjeljuje</w:t>
            </w:r>
            <w:r>
              <w:rPr>
                <w:b/>
                <w:spacing w:val="-4"/>
                <w:sz w:val="14"/>
              </w:rPr>
              <w:t xml:space="preserve"> </w:t>
            </w:r>
            <w:r>
              <w:rPr>
                <w:b/>
                <w:spacing w:val="-5"/>
                <w:w w:val="80"/>
                <w:sz w:val="14"/>
              </w:rPr>
              <w:t>MF)</w:t>
            </w:r>
          </w:p>
        </w:tc>
        <w:tc>
          <w:tcPr>
            <w:tcW w:w="1136" w:type="dxa"/>
          </w:tcPr>
          <w:p w14:paraId="22662456" w14:textId="77777777" w:rsidR="006C5739" w:rsidRDefault="00B8641A">
            <w:pPr>
              <w:pStyle w:val="TableParagraph"/>
              <w:spacing w:before="150"/>
              <w:ind w:left="19" w:right="17"/>
              <w:jc w:val="center"/>
              <w:rPr>
                <w:b/>
                <w:sz w:val="14"/>
              </w:rPr>
            </w:pPr>
            <w:r>
              <w:rPr>
                <w:b/>
                <w:spacing w:val="-4"/>
                <w:w w:val="90"/>
                <w:sz w:val="14"/>
              </w:rPr>
              <w:t>2773</w:t>
            </w:r>
          </w:p>
        </w:tc>
        <w:tc>
          <w:tcPr>
            <w:tcW w:w="1198" w:type="dxa"/>
          </w:tcPr>
          <w:p w14:paraId="438CCE4F" w14:textId="77777777" w:rsidR="006C5739" w:rsidRDefault="00B8641A">
            <w:pPr>
              <w:pStyle w:val="TableParagraph"/>
              <w:spacing w:before="150"/>
              <w:ind w:left="92" w:right="86"/>
              <w:jc w:val="center"/>
              <w:rPr>
                <w:b/>
                <w:sz w:val="14"/>
              </w:rPr>
            </w:pPr>
            <w:r>
              <w:rPr>
                <w:b/>
                <w:spacing w:val="-4"/>
                <w:w w:val="90"/>
                <w:sz w:val="14"/>
              </w:rPr>
              <w:t>2869</w:t>
            </w:r>
          </w:p>
        </w:tc>
        <w:tc>
          <w:tcPr>
            <w:tcW w:w="1213" w:type="dxa"/>
          </w:tcPr>
          <w:p w14:paraId="0BD38917" w14:textId="77777777" w:rsidR="006C5739" w:rsidRDefault="00B8641A">
            <w:pPr>
              <w:pStyle w:val="TableParagraph"/>
              <w:spacing w:before="150"/>
              <w:ind w:left="83" w:right="82"/>
              <w:jc w:val="center"/>
              <w:rPr>
                <w:b/>
                <w:sz w:val="14"/>
              </w:rPr>
            </w:pPr>
            <w:r>
              <w:rPr>
                <w:b/>
                <w:spacing w:val="-4"/>
                <w:w w:val="90"/>
                <w:sz w:val="14"/>
              </w:rPr>
              <w:t>3183</w:t>
            </w:r>
          </w:p>
        </w:tc>
        <w:tc>
          <w:tcPr>
            <w:tcW w:w="1200" w:type="dxa"/>
          </w:tcPr>
          <w:p w14:paraId="4D3EE968" w14:textId="77777777" w:rsidR="006C5739" w:rsidRDefault="00B8641A">
            <w:pPr>
              <w:pStyle w:val="TableParagraph"/>
              <w:spacing w:before="150"/>
              <w:ind w:left="75" w:right="73"/>
              <w:jc w:val="center"/>
              <w:rPr>
                <w:b/>
                <w:sz w:val="14"/>
              </w:rPr>
            </w:pPr>
            <w:r>
              <w:rPr>
                <w:b/>
                <w:spacing w:val="-4"/>
                <w:w w:val="90"/>
                <w:sz w:val="14"/>
              </w:rPr>
              <w:t>3352</w:t>
            </w:r>
          </w:p>
        </w:tc>
        <w:tc>
          <w:tcPr>
            <w:tcW w:w="994" w:type="dxa"/>
          </w:tcPr>
          <w:p w14:paraId="018D2183" w14:textId="77777777" w:rsidR="006C5739" w:rsidRDefault="00B8641A">
            <w:pPr>
              <w:pStyle w:val="TableParagraph"/>
              <w:spacing w:before="150"/>
              <w:ind w:left="119" w:right="119"/>
              <w:jc w:val="center"/>
              <w:rPr>
                <w:b/>
                <w:sz w:val="14"/>
              </w:rPr>
            </w:pPr>
            <w:r>
              <w:rPr>
                <w:b/>
                <w:spacing w:val="-4"/>
                <w:w w:val="90"/>
                <w:sz w:val="14"/>
              </w:rPr>
              <w:t>3476</w:t>
            </w:r>
          </w:p>
        </w:tc>
        <w:tc>
          <w:tcPr>
            <w:tcW w:w="1270" w:type="dxa"/>
          </w:tcPr>
          <w:p w14:paraId="1E4B5331" w14:textId="77777777" w:rsidR="006C5739" w:rsidRDefault="006C5739">
            <w:pPr>
              <w:pStyle w:val="TableParagraph"/>
              <w:rPr>
                <w:rFonts w:ascii="Times New Roman"/>
                <w:sz w:val="14"/>
              </w:rPr>
            </w:pPr>
          </w:p>
        </w:tc>
        <w:tc>
          <w:tcPr>
            <w:tcW w:w="1135" w:type="dxa"/>
          </w:tcPr>
          <w:p w14:paraId="4AC345E9" w14:textId="77777777" w:rsidR="006C5739" w:rsidRDefault="006C5739">
            <w:pPr>
              <w:pStyle w:val="TableParagraph"/>
              <w:rPr>
                <w:rFonts w:ascii="Times New Roman"/>
                <w:sz w:val="14"/>
              </w:rPr>
            </w:pPr>
          </w:p>
        </w:tc>
        <w:tc>
          <w:tcPr>
            <w:tcW w:w="1274" w:type="dxa"/>
          </w:tcPr>
          <w:p w14:paraId="405DC915" w14:textId="77777777" w:rsidR="006C5739" w:rsidRDefault="006C5739">
            <w:pPr>
              <w:pStyle w:val="TableParagraph"/>
              <w:rPr>
                <w:rFonts w:ascii="Times New Roman"/>
                <w:sz w:val="14"/>
              </w:rPr>
            </w:pPr>
          </w:p>
        </w:tc>
        <w:tc>
          <w:tcPr>
            <w:tcW w:w="999" w:type="dxa"/>
          </w:tcPr>
          <w:p w14:paraId="68F80D15" w14:textId="77777777" w:rsidR="006C5739" w:rsidRDefault="006C5739">
            <w:pPr>
              <w:pStyle w:val="TableParagraph"/>
              <w:rPr>
                <w:rFonts w:ascii="Times New Roman"/>
                <w:sz w:val="14"/>
              </w:rPr>
            </w:pPr>
          </w:p>
        </w:tc>
        <w:tc>
          <w:tcPr>
            <w:tcW w:w="1133" w:type="dxa"/>
          </w:tcPr>
          <w:p w14:paraId="0F1AD265" w14:textId="77777777" w:rsidR="006C5739" w:rsidRDefault="006C5739">
            <w:pPr>
              <w:pStyle w:val="TableParagraph"/>
              <w:rPr>
                <w:rFonts w:ascii="Times New Roman"/>
                <w:sz w:val="14"/>
              </w:rPr>
            </w:pPr>
          </w:p>
        </w:tc>
        <w:tc>
          <w:tcPr>
            <w:tcW w:w="1126" w:type="dxa"/>
          </w:tcPr>
          <w:p w14:paraId="13063886" w14:textId="77777777" w:rsidR="006C5739" w:rsidRDefault="006C5739">
            <w:pPr>
              <w:pStyle w:val="TableParagraph"/>
              <w:rPr>
                <w:rFonts w:ascii="Times New Roman"/>
                <w:sz w:val="14"/>
              </w:rPr>
            </w:pPr>
          </w:p>
        </w:tc>
      </w:tr>
      <w:tr w:rsidR="006C5739" w14:paraId="352D82BE" w14:textId="77777777">
        <w:trPr>
          <w:trHeight w:val="686"/>
        </w:trPr>
        <w:tc>
          <w:tcPr>
            <w:tcW w:w="502" w:type="dxa"/>
          </w:tcPr>
          <w:p w14:paraId="21DCFC1A" w14:textId="77777777" w:rsidR="006C5739" w:rsidRDefault="006C5739">
            <w:pPr>
              <w:pStyle w:val="TableParagraph"/>
              <w:rPr>
                <w:b/>
                <w:sz w:val="20"/>
              </w:rPr>
            </w:pPr>
          </w:p>
          <w:p w14:paraId="35C0467D" w14:textId="77777777" w:rsidR="006C5739" w:rsidRDefault="00B8641A">
            <w:pPr>
              <w:pStyle w:val="TableParagraph"/>
              <w:ind w:left="9"/>
              <w:jc w:val="center"/>
              <w:rPr>
                <w:rFonts w:ascii="Microsoft Sans Serif"/>
                <w:sz w:val="20"/>
              </w:rPr>
            </w:pPr>
            <w:r>
              <w:rPr>
                <w:rFonts w:ascii="Microsoft Sans Serif"/>
                <w:spacing w:val="-5"/>
                <w:w w:val="90"/>
                <w:sz w:val="20"/>
              </w:rPr>
              <w:t>4.</w:t>
            </w:r>
          </w:p>
        </w:tc>
        <w:tc>
          <w:tcPr>
            <w:tcW w:w="1561" w:type="dxa"/>
          </w:tcPr>
          <w:p w14:paraId="2C5D0978" w14:textId="77777777" w:rsidR="006C5739" w:rsidRDefault="006C5739">
            <w:pPr>
              <w:pStyle w:val="TableParagraph"/>
              <w:spacing w:before="21"/>
              <w:rPr>
                <w:b/>
                <w:sz w:val="14"/>
              </w:rPr>
            </w:pPr>
          </w:p>
          <w:p w14:paraId="08411531" w14:textId="77777777" w:rsidR="006C5739" w:rsidRDefault="00B8641A">
            <w:pPr>
              <w:pStyle w:val="TableParagraph"/>
              <w:spacing w:before="1"/>
              <w:ind w:left="162" w:firstLine="386"/>
              <w:rPr>
                <w:b/>
                <w:sz w:val="14"/>
              </w:rPr>
            </w:pPr>
            <w:r>
              <w:rPr>
                <w:b/>
                <w:spacing w:val="-2"/>
                <w:w w:val="90"/>
                <w:sz w:val="14"/>
              </w:rPr>
              <w:t>Korisnik</w:t>
            </w:r>
            <w:r>
              <w:rPr>
                <w:b/>
                <w:spacing w:val="40"/>
                <w:sz w:val="14"/>
              </w:rPr>
              <w:t xml:space="preserve"> </w:t>
            </w:r>
            <w:r>
              <w:rPr>
                <w:b/>
                <w:spacing w:val="-2"/>
                <w:w w:val="80"/>
                <w:sz w:val="14"/>
              </w:rPr>
              <w:t>kredita(zajma)/jamstva</w:t>
            </w:r>
          </w:p>
        </w:tc>
        <w:tc>
          <w:tcPr>
            <w:tcW w:w="1136" w:type="dxa"/>
          </w:tcPr>
          <w:p w14:paraId="43D6AF0D" w14:textId="77777777" w:rsidR="006C5739" w:rsidRDefault="006C5739">
            <w:pPr>
              <w:pStyle w:val="TableParagraph"/>
              <w:spacing w:before="21"/>
              <w:rPr>
                <w:b/>
                <w:sz w:val="14"/>
              </w:rPr>
            </w:pPr>
          </w:p>
          <w:p w14:paraId="1E064CAF" w14:textId="77777777" w:rsidR="006C5739" w:rsidRDefault="00B8641A">
            <w:pPr>
              <w:pStyle w:val="TableParagraph"/>
              <w:spacing w:before="1"/>
              <w:ind w:left="257"/>
              <w:rPr>
                <w:b/>
                <w:sz w:val="14"/>
              </w:rPr>
            </w:pPr>
            <w:r>
              <w:rPr>
                <w:b/>
                <w:w w:val="80"/>
                <w:sz w:val="14"/>
              </w:rPr>
              <w:t>Zeleni</w:t>
            </w:r>
            <w:r>
              <w:rPr>
                <w:b/>
                <w:spacing w:val="-1"/>
                <w:w w:val="85"/>
                <w:sz w:val="14"/>
              </w:rPr>
              <w:t xml:space="preserve"> </w:t>
            </w:r>
            <w:r>
              <w:rPr>
                <w:b/>
                <w:spacing w:val="-4"/>
                <w:w w:val="85"/>
                <w:sz w:val="14"/>
              </w:rPr>
              <w:t>grad</w:t>
            </w:r>
          </w:p>
          <w:p w14:paraId="72B88992" w14:textId="77777777" w:rsidR="006C5739" w:rsidRDefault="00B8641A">
            <w:pPr>
              <w:pStyle w:val="TableParagraph"/>
              <w:ind w:left="190"/>
              <w:rPr>
                <w:b/>
                <w:sz w:val="14"/>
              </w:rPr>
            </w:pPr>
            <w:r>
              <w:rPr>
                <w:b/>
                <w:w w:val="80"/>
                <w:sz w:val="14"/>
              </w:rPr>
              <w:t>Šibenik</w:t>
            </w:r>
            <w:r>
              <w:rPr>
                <w:b/>
                <w:spacing w:val="-1"/>
                <w:w w:val="90"/>
                <w:sz w:val="14"/>
              </w:rPr>
              <w:t xml:space="preserve"> </w:t>
            </w:r>
            <w:r>
              <w:rPr>
                <w:b/>
                <w:spacing w:val="-2"/>
                <w:w w:val="90"/>
                <w:sz w:val="14"/>
              </w:rPr>
              <w:t>d.o.o.</w:t>
            </w:r>
          </w:p>
        </w:tc>
        <w:tc>
          <w:tcPr>
            <w:tcW w:w="1198" w:type="dxa"/>
          </w:tcPr>
          <w:p w14:paraId="2C82A87E" w14:textId="77777777" w:rsidR="006C5739" w:rsidRDefault="006C5739">
            <w:pPr>
              <w:pStyle w:val="TableParagraph"/>
              <w:spacing w:before="21"/>
              <w:rPr>
                <w:b/>
                <w:sz w:val="14"/>
              </w:rPr>
            </w:pPr>
          </w:p>
          <w:p w14:paraId="2B86A664" w14:textId="77777777" w:rsidR="006C5739" w:rsidRDefault="00B8641A">
            <w:pPr>
              <w:pStyle w:val="TableParagraph"/>
              <w:spacing w:before="1"/>
              <w:ind w:left="92" w:right="85"/>
              <w:jc w:val="center"/>
              <w:rPr>
                <w:b/>
                <w:sz w:val="14"/>
              </w:rPr>
            </w:pPr>
            <w:r>
              <w:rPr>
                <w:b/>
                <w:w w:val="80"/>
                <w:sz w:val="14"/>
              </w:rPr>
              <w:t>Bikarac</w:t>
            </w:r>
            <w:r>
              <w:rPr>
                <w:b/>
                <w:spacing w:val="-2"/>
                <w:w w:val="90"/>
                <w:sz w:val="14"/>
              </w:rPr>
              <w:t xml:space="preserve"> d.o.o.,</w:t>
            </w:r>
          </w:p>
          <w:p w14:paraId="67AA2224" w14:textId="77777777" w:rsidR="006C5739" w:rsidRDefault="00B8641A">
            <w:pPr>
              <w:pStyle w:val="TableParagraph"/>
              <w:ind w:left="92" w:right="86"/>
              <w:jc w:val="center"/>
              <w:rPr>
                <w:b/>
                <w:sz w:val="14"/>
              </w:rPr>
            </w:pPr>
            <w:r>
              <w:rPr>
                <w:b/>
                <w:spacing w:val="-2"/>
                <w:w w:val="90"/>
                <w:sz w:val="14"/>
              </w:rPr>
              <w:t>Šibenik</w:t>
            </w:r>
          </w:p>
        </w:tc>
        <w:tc>
          <w:tcPr>
            <w:tcW w:w="1213" w:type="dxa"/>
          </w:tcPr>
          <w:p w14:paraId="04ECBACA" w14:textId="77777777" w:rsidR="006C5739" w:rsidRDefault="006C5739">
            <w:pPr>
              <w:pStyle w:val="TableParagraph"/>
              <w:spacing w:before="21"/>
              <w:rPr>
                <w:b/>
                <w:sz w:val="14"/>
              </w:rPr>
            </w:pPr>
          </w:p>
          <w:p w14:paraId="08C68697" w14:textId="77777777" w:rsidR="006C5739" w:rsidRDefault="00B8641A">
            <w:pPr>
              <w:pStyle w:val="TableParagraph"/>
              <w:spacing w:before="1"/>
              <w:ind w:left="298"/>
              <w:rPr>
                <w:b/>
                <w:sz w:val="14"/>
              </w:rPr>
            </w:pPr>
            <w:r>
              <w:rPr>
                <w:b/>
                <w:w w:val="80"/>
                <w:sz w:val="14"/>
              </w:rPr>
              <w:t>Zeleni</w:t>
            </w:r>
            <w:r>
              <w:rPr>
                <w:b/>
                <w:spacing w:val="-1"/>
                <w:w w:val="85"/>
                <w:sz w:val="14"/>
              </w:rPr>
              <w:t xml:space="preserve"> </w:t>
            </w:r>
            <w:r>
              <w:rPr>
                <w:b/>
                <w:spacing w:val="-4"/>
                <w:w w:val="85"/>
                <w:sz w:val="14"/>
              </w:rPr>
              <w:t>grad</w:t>
            </w:r>
          </w:p>
          <w:p w14:paraId="432612F7" w14:textId="77777777" w:rsidR="006C5739" w:rsidRDefault="00B8641A">
            <w:pPr>
              <w:pStyle w:val="TableParagraph"/>
              <w:ind w:left="231"/>
              <w:rPr>
                <w:b/>
                <w:sz w:val="14"/>
              </w:rPr>
            </w:pPr>
            <w:r>
              <w:rPr>
                <w:b/>
                <w:w w:val="80"/>
                <w:sz w:val="14"/>
              </w:rPr>
              <w:t>Šibenik</w:t>
            </w:r>
            <w:r>
              <w:rPr>
                <w:b/>
                <w:spacing w:val="-1"/>
                <w:w w:val="90"/>
                <w:sz w:val="14"/>
              </w:rPr>
              <w:t xml:space="preserve"> </w:t>
            </w:r>
            <w:r>
              <w:rPr>
                <w:b/>
                <w:spacing w:val="-2"/>
                <w:w w:val="90"/>
                <w:sz w:val="14"/>
              </w:rPr>
              <w:t>d.o.o.</w:t>
            </w:r>
          </w:p>
        </w:tc>
        <w:tc>
          <w:tcPr>
            <w:tcW w:w="1200" w:type="dxa"/>
          </w:tcPr>
          <w:p w14:paraId="26B26BD8" w14:textId="77777777" w:rsidR="006C5739" w:rsidRDefault="006C5739">
            <w:pPr>
              <w:pStyle w:val="TableParagraph"/>
              <w:spacing w:before="21"/>
              <w:rPr>
                <w:b/>
                <w:sz w:val="14"/>
              </w:rPr>
            </w:pPr>
          </w:p>
          <w:p w14:paraId="25DFF657" w14:textId="77777777" w:rsidR="006C5739" w:rsidRDefault="00B8641A">
            <w:pPr>
              <w:pStyle w:val="TableParagraph"/>
              <w:spacing w:before="1"/>
              <w:ind w:left="290"/>
              <w:rPr>
                <w:b/>
                <w:sz w:val="14"/>
              </w:rPr>
            </w:pPr>
            <w:r>
              <w:rPr>
                <w:b/>
                <w:w w:val="80"/>
                <w:sz w:val="14"/>
              </w:rPr>
              <w:t>Zeleni</w:t>
            </w:r>
            <w:r>
              <w:rPr>
                <w:b/>
                <w:spacing w:val="-1"/>
                <w:w w:val="85"/>
                <w:sz w:val="14"/>
              </w:rPr>
              <w:t xml:space="preserve"> </w:t>
            </w:r>
            <w:r>
              <w:rPr>
                <w:b/>
                <w:spacing w:val="-4"/>
                <w:w w:val="85"/>
                <w:sz w:val="14"/>
              </w:rPr>
              <w:t>grad</w:t>
            </w:r>
          </w:p>
          <w:p w14:paraId="1BFA3C47" w14:textId="77777777" w:rsidR="006C5739" w:rsidRDefault="00B8641A">
            <w:pPr>
              <w:pStyle w:val="TableParagraph"/>
              <w:ind w:left="239"/>
              <w:rPr>
                <w:b/>
                <w:sz w:val="14"/>
              </w:rPr>
            </w:pPr>
            <w:r>
              <w:rPr>
                <w:b/>
                <w:w w:val="80"/>
                <w:sz w:val="14"/>
              </w:rPr>
              <w:t>Šibenik</w:t>
            </w:r>
            <w:r>
              <w:rPr>
                <w:b/>
                <w:spacing w:val="-1"/>
                <w:w w:val="90"/>
                <w:sz w:val="14"/>
              </w:rPr>
              <w:t xml:space="preserve"> </w:t>
            </w:r>
            <w:r>
              <w:rPr>
                <w:b/>
                <w:spacing w:val="-2"/>
                <w:w w:val="90"/>
                <w:sz w:val="14"/>
              </w:rPr>
              <w:t>d.o.o</w:t>
            </w:r>
          </w:p>
        </w:tc>
        <w:tc>
          <w:tcPr>
            <w:tcW w:w="994" w:type="dxa"/>
          </w:tcPr>
          <w:p w14:paraId="69E72D02" w14:textId="77777777" w:rsidR="006C5739" w:rsidRDefault="00B8641A">
            <w:pPr>
              <w:pStyle w:val="TableParagraph"/>
              <w:spacing w:before="103"/>
              <w:ind w:left="119" w:right="119"/>
              <w:jc w:val="center"/>
              <w:rPr>
                <w:b/>
                <w:sz w:val="14"/>
              </w:rPr>
            </w:pPr>
            <w:r>
              <w:rPr>
                <w:b/>
                <w:spacing w:val="-2"/>
                <w:w w:val="80"/>
                <w:sz w:val="14"/>
              </w:rPr>
              <w:t>Čempresi</w:t>
            </w:r>
            <w:r>
              <w:rPr>
                <w:b/>
                <w:spacing w:val="40"/>
                <w:sz w:val="14"/>
              </w:rPr>
              <w:t xml:space="preserve"> </w:t>
            </w:r>
            <w:r>
              <w:rPr>
                <w:b/>
                <w:spacing w:val="-2"/>
                <w:w w:val="90"/>
                <w:sz w:val="14"/>
              </w:rPr>
              <w:t>d.o.o.,</w:t>
            </w:r>
            <w:r>
              <w:rPr>
                <w:b/>
                <w:spacing w:val="40"/>
                <w:sz w:val="14"/>
              </w:rPr>
              <w:t xml:space="preserve"> </w:t>
            </w:r>
            <w:r>
              <w:rPr>
                <w:b/>
                <w:spacing w:val="-2"/>
                <w:w w:val="90"/>
                <w:sz w:val="14"/>
              </w:rPr>
              <w:t>Šibenik</w:t>
            </w:r>
          </w:p>
        </w:tc>
        <w:tc>
          <w:tcPr>
            <w:tcW w:w="1270" w:type="dxa"/>
          </w:tcPr>
          <w:p w14:paraId="64B68EED" w14:textId="77777777" w:rsidR="006C5739" w:rsidRDefault="006C5739">
            <w:pPr>
              <w:pStyle w:val="TableParagraph"/>
              <w:spacing w:before="21"/>
              <w:rPr>
                <w:b/>
                <w:sz w:val="14"/>
              </w:rPr>
            </w:pPr>
          </w:p>
          <w:p w14:paraId="4A95F4D6" w14:textId="77777777" w:rsidR="006C5739" w:rsidRDefault="00B8641A">
            <w:pPr>
              <w:pStyle w:val="TableParagraph"/>
              <w:spacing w:before="1"/>
              <w:jc w:val="center"/>
              <w:rPr>
                <w:b/>
                <w:sz w:val="14"/>
              </w:rPr>
            </w:pPr>
            <w:r>
              <w:rPr>
                <w:b/>
                <w:w w:val="80"/>
                <w:sz w:val="14"/>
              </w:rPr>
              <w:t>Bikarac</w:t>
            </w:r>
            <w:r>
              <w:rPr>
                <w:b/>
                <w:spacing w:val="-2"/>
                <w:w w:val="90"/>
                <w:sz w:val="14"/>
              </w:rPr>
              <w:t xml:space="preserve"> d.o.o.,</w:t>
            </w:r>
          </w:p>
          <w:p w14:paraId="75DE8E4E" w14:textId="77777777" w:rsidR="006C5739" w:rsidRDefault="00B8641A">
            <w:pPr>
              <w:pStyle w:val="TableParagraph"/>
              <w:jc w:val="center"/>
              <w:rPr>
                <w:b/>
                <w:sz w:val="14"/>
              </w:rPr>
            </w:pPr>
            <w:r>
              <w:rPr>
                <w:b/>
                <w:spacing w:val="-2"/>
                <w:w w:val="90"/>
                <w:sz w:val="14"/>
              </w:rPr>
              <w:t>Šibenik</w:t>
            </w:r>
          </w:p>
        </w:tc>
        <w:tc>
          <w:tcPr>
            <w:tcW w:w="1135" w:type="dxa"/>
          </w:tcPr>
          <w:p w14:paraId="76063AFF" w14:textId="77777777" w:rsidR="006C5739" w:rsidRDefault="006C5739">
            <w:pPr>
              <w:pStyle w:val="TableParagraph"/>
              <w:rPr>
                <w:rFonts w:ascii="Times New Roman"/>
                <w:sz w:val="14"/>
              </w:rPr>
            </w:pPr>
          </w:p>
        </w:tc>
        <w:tc>
          <w:tcPr>
            <w:tcW w:w="1274" w:type="dxa"/>
          </w:tcPr>
          <w:p w14:paraId="681241CB" w14:textId="77777777" w:rsidR="006C5739" w:rsidRDefault="006C5739">
            <w:pPr>
              <w:pStyle w:val="TableParagraph"/>
              <w:rPr>
                <w:rFonts w:ascii="Times New Roman"/>
                <w:sz w:val="14"/>
              </w:rPr>
            </w:pPr>
          </w:p>
        </w:tc>
        <w:tc>
          <w:tcPr>
            <w:tcW w:w="999" w:type="dxa"/>
          </w:tcPr>
          <w:p w14:paraId="1F72FE03" w14:textId="77777777" w:rsidR="006C5739" w:rsidRDefault="006C5739">
            <w:pPr>
              <w:pStyle w:val="TableParagraph"/>
              <w:rPr>
                <w:rFonts w:ascii="Times New Roman"/>
                <w:sz w:val="14"/>
              </w:rPr>
            </w:pPr>
          </w:p>
        </w:tc>
        <w:tc>
          <w:tcPr>
            <w:tcW w:w="1133" w:type="dxa"/>
          </w:tcPr>
          <w:p w14:paraId="198776D5" w14:textId="77777777" w:rsidR="006C5739" w:rsidRDefault="006C5739">
            <w:pPr>
              <w:pStyle w:val="TableParagraph"/>
              <w:rPr>
                <w:rFonts w:ascii="Times New Roman"/>
                <w:sz w:val="14"/>
              </w:rPr>
            </w:pPr>
          </w:p>
        </w:tc>
        <w:tc>
          <w:tcPr>
            <w:tcW w:w="1126" w:type="dxa"/>
          </w:tcPr>
          <w:p w14:paraId="7CE696A0" w14:textId="77777777" w:rsidR="006C5739" w:rsidRDefault="006C5739">
            <w:pPr>
              <w:pStyle w:val="TableParagraph"/>
              <w:rPr>
                <w:rFonts w:ascii="Times New Roman"/>
                <w:sz w:val="14"/>
              </w:rPr>
            </w:pPr>
          </w:p>
        </w:tc>
      </w:tr>
      <w:tr w:rsidR="006C5739" w14:paraId="447917D7" w14:textId="77777777">
        <w:trPr>
          <w:trHeight w:val="568"/>
        </w:trPr>
        <w:tc>
          <w:tcPr>
            <w:tcW w:w="502" w:type="dxa"/>
          </w:tcPr>
          <w:p w14:paraId="2DFD8E5D" w14:textId="77777777" w:rsidR="006C5739" w:rsidRDefault="00B8641A">
            <w:pPr>
              <w:pStyle w:val="TableParagraph"/>
              <w:spacing w:before="170"/>
              <w:ind w:left="9"/>
              <w:jc w:val="center"/>
              <w:rPr>
                <w:rFonts w:ascii="Microsoft Sans Serif"/>
                <w:sz w:val="20"/>
              </w:rPr>
            </w:pPr>
            <w:r>
              <w:rPr>
                <w:rFonts w:ascii="Microsoft Sans Serif"/>
                <w:spacing w:val="-5"/>
                <w:w w:val="90"/>
                <w:sz w:val="20"/>
              </w:rPr>
              <w:t>5.</w:t>
            </w:r>
          </w:p>
        </w:tc>
        <w:tc>
          <w:tcPr>
            <w:tcW w:w="1561" w:type="dxa"/>
          </w:tcPr>
          <w:p w14:paraId="734B495E" w14:textId="77777777" w:rsidR="006C5739" w:rsidRDefault="00B8641A">
            <w:pPr>
              <w:pStyle w:val="TableParagraph"/>
              <w:spacing w:before="125"/>
              <w:ind w:left="162" w:firstLine="245"/>
              <w:rPr>
                <w:b/>
                <w:sz w:val="14"/>
              </w:rPr>
            </w:pPr>
            <w:r>
              <w:rPr>
                <w:b/>
                <w:w w:val="90"/>
                <w:sz w:val="14"/>
              </w:rPr>
              <w:t>Ukupan</w:t>
            </w:r>
            <w:r>
              <w:rPr>
                <w:b/>
                <w:spacing w:val="-6"/>
                <w:w w:val="90"/>
                <w:sz w:val="14"/>
              </w:rPr>
              <w:t xml:space="preserve"> </w:t>
            </w:r>
            <w:r>
              <w:rPr>
                <w:b/>
                <w:w w:val="90"/>
                <w:sz w:val="14"/>
              </w:rPr>
              <w:t>iznos</w:t>
            </w:r>
            <w:r>
              <w:rPr>
                <w:b/>
                <w:spacing w:val="40"/>
                <w:sz w:val="14"/>
              </w:rPr>
              <w:t xml:space="preserve"> </w:t>
            </w:r>
            <w:r>
              <w:rPr>
                <w:b/>
                <w:spacing w:val="-2"/>
                <w:w w:val="80"/>
                <w:sz w:val="14"/>
              </w:rPr>
              <w:t>kredita(zajma)/jamstva</w:t>
            </w:r>
          </w:p>
        </w:tc>
        <w:tc>
          <w:tcPr>
            <w:tcW w:w="1136" w:type="dxa"/>
          </w:tcPr>
          <w:p w14:paraId="2A4A9535" w14:textId="77777777" w:rsidR="006C5739" w:rsidRDefault="006C5739">
            <w:pPr>
              <w:pStyle w:val="TableParagraph"/>
              <w:spacing w:before="45"/>
              <w:rPr>
                <w:b/>
                <w:sz w:val="14"/>
              </w:rPr>
            </w:pPr>
          </w:p>
          <w:p w14:paraId="0A4AE80D" w14:textId="77777777" w:rsidR="006C5739" w:rsidRDefault="00B8641A">
            <w:pPr>
              <w:pStyle w:val="TableParagraph"/>
              <w:ind w:left="17" w:right="17"/>
              <w:jc w:val="center"/>
              <w:rPr>
                <w:rFonts w:ascii="Microsoft Sans Serif"/>
                <w:sz w:val="14"/>
              </w:rPr>
            </w:pPr>
            <w:r>
              <w:rPr>
                <w:rFonts w:ascii="Microsoft Sans Serif"/>
                <w:w w:val="80"/>
                <w:sz w:val="14"/>
              </w:rPr>
              <w:t>369.508,61</w:t>
            </w:r>
            <w:r>
              <w:rPr>
                <w:rFonts w:ascii="Microsoft Sans Serif"/>
                <w:spacing w:val="-1"/>
                <w:w w:val="90"/>
                <w:sz w:val="14"/>
              </w:rPr>
              <w:t xml:space="preserve"> </w:t>
            </w:r>
            <w:r>
              <w:rPr>
                <w:rFonts w:ascii="Microsoft Sans Serif"/>
                <w:spacing w:val="-5"/>
                <w:w w:val="90"/>
                <w:sz w:val="14"/>
              </w:rPr>
              <w:t>eur</w:t>
            </w:r>
          </w:p>
        </w:tc>
        <w:tc>
          <w:tcPr>
            <w:tcW w:w="1198" w:type="dxa"/>
          </w:tcPr>
          <w:p w14:paraId="76B4ED5F" w14:textId="77777777" w:rsidR="006C5739" w:rsidRDefault="006C5739">
            <w:pPr>
              <w:pStyle w:val="TableParagraph"/>
              <w:spacing w:before="45"/>
              <w:rPr>
                <w:b/>
                <w:sz w:val="14"/>
              </w:rPr>
            </w:pPr>
          </w:p>
          <w:p w14:paraId="16034DA0" w14:textId="77777777" w:rsidR="006C5739" w:rsidRDefault="00B8641A">
            <w:pPr>
              <w:pStyle w:val="TableParagraph"/>
              <w:ind w:left="92" w:right="88"/>
              <w:jc w:val="center"/>
              <w:rPr>
                <w:rFonts w:ascii="Microsoft Sans Serif"/>
                <w:sz w:val="14"/>
              </w:rPr>
            </w:pPr>
            <w:r>
              <w:rPr>
                <w:rFonts w:ascii="Microsoft Sans Serif"/>
                <w:w w:val="80"/>
                <w:sz w:val="14"/>
              </w:rPr>
              <w:t>145.953,61</w:t>
            </w:r>
            <w:r>
              <w:rPr>
                <w:rFonts w:ascii="Microsoft Sans Serif"/>
                <w:spacing w:val="-1"/>
                <w:w w:val="90"/>
                <w:sz w:val="14"/>
              </w:rPr>
              <w:t xml:space="preserve"> </w:t>
            </w:r>
            <w:r>
              <w:rPr>
                <w:rFonts w:ascii="Microsoft Sans Serif"/>
                <w:spacing w:val="-5"/>
                <w:w w:val="90"/>
                <w:sz w:val="14"/>
              </w:rPr>
              <w:t>eur</w:t>
            </w:r>
          </w:p>
        </w:tc>
        <w:tc>
          <w:tcPr>
            <w:tcW w:w="1213" w:type="dxa"/>
          </w:tcPr>
          <w:p w14:paraId="17C5AD32" w14:textId="77777777" w:rsidR="006C5739" w:rsidRDefault="006C5739">
            <w:pPr>
              <w:pStyle w:val="TableParagraph"/>
              <w:spacing w:before="45"/>
              <w:rPr>
                <w:b/>
                <w:sz w:val="14"/>
              </w:rPr>
            </w:pPr>
          </w:p>
          <w:p w14:paraId="1592283D" w14:textId="77777777" w:rsidR="006C5739" w:rsidRDefault="00B8641A">
            <w:pPr>
              <w:pStyle w:val="TableParagraph"/>
              <w:ind w:left="83" w:right="83"/>
              <w:jc w:val="center"/>
              <w:rPr>
                <w:rFonts w:ascii="Microsoft Sans Serif"/>
                <w:sz w:val="14"/>
              </w:rPr>
            </w:pPr>
            <w:r>
              <w:rPr>
                <w:rFonts w:ascii="Microsoft Sans Serif"/>
                <w:w w:val="80"/>
                <w:sz w:val="14"/>
              </w:rPr>
              <w:t>105.846,44</w:t>
            </w:r>
            <w:r>
              <w:rPr>
                <w:rFonts w:ascii="Microsoft Sans Serif"/>
                <w:spacing w:val="-1"/>
                <w:w w:val="90"/>
                <w:sz w:val="14"/>
              </w:rPr>
              <w:t xml:space="preserve"> </w:t>
            </w:r>
            <w:r>
              <w:rPr>
                <w:rFonts w:ascii="Microsoft Sans Serif"/>
                <w:spacing w:val="-5"/>
                <w:w w:val="90"/>
                <w:sz w:val="14"/>
              </w:rPr>
              <w:t>eur</w:t>
            </w:r>
          </w:p>
        </w:tc>
        <w:tc>
          <w:tcPr>
            <w:tcW w:w="1200" w:type="dxa"/>
          </w:tcPr>
          <w:p w14:paraId="231E742B" w14:textId="77777777" w:rsidR="006C5739" w:rsidRDefault="006C5739">
            <w:pPr>
              <w:pStyle w:val="TableParagraph"/>
              <w:spacing w:before="45"/>
              <w:rPr>
                <w:b/>
                <w:sz w:val="14"/>
              </w:rPr>
            </w:pPr>
          </w:p>
          <w:p w14:paraId="625B5E73" w14:textId="77777777" w:rsidR="006C5739" w:rsidRDefault="00B8641A">
            <w:pPr>
              <w:pStyle w:val="TableParagraph"/>
              <w:ind w:left="75" w:right="76"/>
              <w:jc w:val="center"/>
              <w:rPr>
                <w:rFonts w:ascii="Microsoft Sans Serif"/>
                <w:sz w:val="14"/>
              </w:rPr>
            </w:pPr>
            <w:r>
              <w:rPr>
                <w:rFonts w:ascii="Microsoft Sans Serif"/>
                <w:w w:val="80"/>
                <w:sz w:val="14"/>
              </w:rPr>
              <w:t>86.269,83</w:t>
            </w:r>
            <w:r>
              <w:rPr>
                <w:rFonts w:ascii="Microsoft Sans Serif"/>
                <w:spacing w:val="-1"/>
                <w:sz w:val="14"/>
              </w:rPr>
              <w:t xml:space="preserve"> </w:t>
            </w:r>
            <w:r>
              <w:rPr>
                <w:rFonts w:ascii="Microsoft Sans Serif"/>
                <w:spacing w:val="-5"/>
                <w:w w:val="90"/>
                <w:sz w:val="14"/>
              </w:rPr>
              <w:t>eur</w:t>
            </w:r>
          </w:p>
        </w:tc>
        <w:tc>
          <w:tcPr>
            <w:tcW w:w="994" w:type="dxa"/>
          </w:tcPr>
          <w:p w14:paraId="664350E5" w14:textId="77777777" w:rsidR="006C5739" w:rsidRDefault="006C5739">
            <w:pPr>
              <w:pStyle w:val="TableParagraph"/>
              <w:spacing w:before="45"/>
              <w:rPr>
                <w:b/>
                <w:sz w:val="14"/>
              </w:rPr>
            </w:pPr>
          </w:p>
          <w:p w14:paraId="3F834958" w14:textId="77777777" w:rsidR="006C5739" w:rsidRDefault="00B8641A">
            <w:pPr>
              <w:pStyle w:val="TableParagraph"/>
              <w:ind w:right="4"/>
              <w:jc w:val="center"/>
              <w:rPr>
                <w:rFonts w:ascii="Microsoft Sans Serif"/>
                <w:sz w:val="14"/>
              </w:rPr>
            </w:pPr>
            <w:r>
              <w:rPr>
                <w:rFonts w:ascii="Microsoft Sans Serif"/>
                <w:w w:val="80"/>
                <w:sz w:val="14"/>
              </w:rPr>
              <w:t>37.282,71</w:t>
            </w:r>
            <w:r>
              <w:rPr>
                <w:rFonts w:ascii="Microsoft Sans Serif"/>
                <w:spacing w:val="-1"/>
                <w:sz w:val="14"/>
              </w:rPr>
              <w:t xml:space="preserve"> </w:t>
            </w:r>
            <w:r>
              <w:rPr>
                <w:rFonts w:ascii="Microsoft Sans Serif"/>
                <w:spacing w:val="-5"/>
                <w:w w:val="90"/>
                <w:sz w:val="14"/>
              </w:rPr>
              <w:t>eur</w:t>
            </w:r>
          </w:p>
        </w:tc>
        <w:tc>
          <w:tcPr>
            <w:tcW w:w="1270" w:type="dxa"/>
          </w:tcPr>
          <w:p w14:paraId="2AA17AE1" w14:textId="77777777" w:rsidR="006C5739" w:rsidRDefault="006C5739">
            <w:pPr>
              <w:pStyle w:val="TableParagraph"/>
              <w:spacing w:before="45"/>
              <w:rPr>
                <w:b/>
                <w:sz w:val="14"/>
              </w:rPr>
            </w:pPr>
          </w:p>
          <w:p w14:paraId="0FF3CF46" w14:textId="77777777" w:rsidR="006C5739" w:rsidRDefault="00B8641A">
            <w:pPr>
              <w:pStyle w:val="TableParagraph"/>
              <w:jc w:val="center"/>
              <w:rPr>
                <w:rFonts w:ascii="Microsoft Sans Serif"/>
                <w:sz w:val="14"/>
              </w:rPr>
            </w:pPr>
            <w:r>
              <w:rPr>
                <w:rFonts w:ascii="Microsoft Sans Serif"/>
                <w:w w:val="80"/>
                <w:sz w:val="14"/>
              </w:rPr>
              <w:t>109.431,25</w:t>
            </w:r>
            <w:r>
              <w:rPr>
                <w:rFonts w:ascii="Microsoft Sans Serif"/>
                <w:spacing w:val="-1"/>
                <w:w w:val="90"/>
                <w:sz w:val="14"/>
              </w:rPr>
              <w:t xml:space="preserve"> </w:t>
            </w:r>
            <w:r>
              <w:rPr>
                <w:rFonts w:ascii="Microsoft Sans Serif"/>
                <w:spacing w:val="-5"/>
                <w:w w:val="90"/>
                <w:sz w:val="14"/>
              </w:rPr>
              <w:t>eur</w:t>
            </w:r>
          </w:p>
        </w:tc>
        <w:tc>
          <w:tcPr>
            <w:tcW w:w="1135" w:type="dxa"/>
          </w:tcPr>
          <w:p w14:paraId="1763797D" w14:textId="77777777" w:rsidR="006C5739" w:rsidRDefault="006C5739">
            <w:pPr>
              <w:pStyle w:val="TableParagraph"/>
              <w:rPr>
                <w:rFonts w:ascii="Times New Roman"/>
                <w:sz w:val="14"/>
              </w:rPr>
            </w:pPr>
          </w:p>
        </w:tc>
        <w:tc>
          <w:tcPr>
            <w:tcW w:w="1274" w:type="dxa"/>
          </w:tcPr>
          <w:p w14:paraId="5E3867B5" w14:textId="77777777" w:rsidR="006C5739" w:rsidRDefault="006C5739">
            <w:pPr>
              <w:pStyle w:val="TableParagraph"/>
              <w:rPr>
                <w:rFonts w:ascii="Times New Roman"/>
                <w:sz w:val="14"/>
              </w:rPr>
            </w:pPr>
          </w:p>
        </w:tc>
        <w:tc>
          <w:tcPr>
            <w:tcW w:w="999" w:type="dxa"/>
          </w:tcPr>
          <w:p w14:paraId="34EF668B" w14:textId="77777777" w:rsidR="006C5739" w:rsidRDefault="006C5739">
            <w:pPr>
              <w:pStyle w:val="TableParagraph"/>
              <w:rPr>
                <w:rFonts w:ascii="Times New Roman"/>
                <w:sz w:val="14"/>
              </w:rPr>
            </w:pPr>
          </w:p>
        </w:tc>
        <w:tc>
          <w:tcPr>
            <w:tcW w:w="1133" w:type="dxa"/>
          </w:tcPr>
          <w:p w14:paraId="5F3DA987" w14:textId="77777777" w:rsidR="006C5739" w:rsidRDefault="006C5739">
            <w:pPr>
              <w:pStyle w:val="TableParagraph"/>
              <w:rPr>
                <w:rFonts w:ascii="Times New Roman"/>
                <w:sz w:val="14"/>
              </w:rPr>
            </w:pPr>
          </w:p>
        </w:tc>
        <w:tc>
          <w:tcPr>
            <w:tcW w:w="1126" w:type="dxa"/>
          </w:tcPr>
          <w:p w14:paraId="5B9D8160" w14:textId="77777777" w:rsidR="006C5739" w:rsidRDefault="006C5739">
            <w:pPr>
              <w:pStyle w:val="TableParagraph"/>
              <w:rPr>
                <w:rFonts w:ascii="Times New Roman"/>
                <w:sz w:val="14"/>
              </w:rPr>
            </w:pPr>
          </w:p>
        </w:tc>
      </w:tr>
      <w:tr w:rsidR="006C5739" w14:paraId="442A71F7" w14:textId="77777777">
        <w:trPr>
          <w:trHeight w:val="626"/>
        </w:trPr>
        <w:tc>
          <w:tcPr>
            <w:tcW w:w="502" w:type="dxa"/>
          </w:tcPr>
          <w:p w14:paraId="74947662" w14:textId="77777777" w:rsidR="006C5739" w:rsidRDefault="00B8641A">
            <w:pPr>
              <w:pStyle w:val="TableParagraph"/>
              <w:spacing w:before="199"/>
              <w:ind w:left="9"/>
              <w:jc w:val="center"/>
              <w:rPr>
                <w:rFonts w:ascii="Microsoft Sans Serif"/>
                <w:sz w:val="20"/>
              </w:rPr>
            </w:pPr>
            <w:r>
              <w:rPr>
                <w:rFonts w:ascii="Microsoft Sans Serif"/>
                <w:spacing w:val="-5"/>
                <w:w w:val="90"/>
                <w:sz w:val="20"/>
              </w:rPr>
              <w:t>6.</w:t>
            </w:r>
          </w:p>
        </w:tc>
        <w:tc>
          <w:tcPr>
            <w:tcW w:w="1561" w:type="dxa"/>
          </w:tcPr>
          <w:p w14:paraId="7E8E814A" w14:textId="77777777" w:rsidR="006C5739" w:rsidRDefault="006C5739">
            <w:pPr>
              <w:pStyle w:val="TableParagraph"/>
              <w:spacing w:before="72"/>
              <w:rPr>
                <w:b/>
                <w:sz w:val="14"/>
              </w:rPr>
            </w:pPr>
          </w:p>
          <w:p w14:paraId="3C02DF1B" w14:textId="77777777" w:rsidR="006C5739" w:rsidRDefault="00B8641A">
            <w:pPr>
              <w:pStyle w:val="TableParagraph"/>
              <w:ind w:left="100" w:right="96"/>
              <w:jc w:val="center"/>
              <w:rPr>
                <w:b/>
                <w:sz w:val="14"/>
              </w:rPr>
            </w:pPr>
            <w:r>
              <w:rPr>
                <w:b/>
                <w:w w:val="80"/>
                <w:sz w:val="14"/>
              </w:rPr>
              <w:t>Iskorišteni</w:t>
            </w:r>
            <w:r>
              <w:rPr>
                <w:b/>
                <w:spacing w:val="-1"/>
                <w:w w:val="90"/>
                <w:sz w:val="14"/>
              </w:rPr>
              <w:t xml:space="preserve"> </w:t>
            </w:r>
            <w:r>
              <w:rPr>
                <w:b/>
                <w:spacing w:val="-2"/>
                <w:w w:val="90"/>
                <w:sz w:val="14"/>
              </w:rPr>
              <w:t>iznos</w:t>
            </w:r>
          </w:p>
        </w:tc>
        <w:tc>
          <w:tcPr>
            <w:tcW w:w="1136" w:type="dxa"/>
          </w:tcPr>
          <w:p w14:paraId="5535E5F3" w14:textId="77777777" w:rsidR="006C5739" w:rsidRDefault="006C5739">
            <w:pPr>
              <w:pStyle w:val="TableParagraph"/>
              <w:spacing w:before="74"/>
              <w:rPr>
                <w:b/>
                <w:sz w:val="14"/>
              </w:rPr>
            </w:pPr>
          </w:p>
          <w:p w14:paraId="0FC37EA3" w14:textId="77777777" w:rsidR="006C5739" w:rsidRDefault="00B8641A">
            <w:pPr>
              <w:pStyle w:val="TableParagraph"/>
              <w:ind w:left="17" w:right="17"/>
              <w:jc w:val="center"/>
              <w:rPr>
                <w:rFonts w:ascii="Microsoft Sans Serif"/>
                <w:sz w:val="14"/>
              </w:rPr>
            </w:pPr>
            <w:r>
              <w:rPr>
                <w:rFonts w:ascii="Microsoft Sans Serif"/>
                <w:w w:val="80"/>
                <w:sz w:val="14"/>
              </w:rPr>
              <w:t>369.508,61</w:t>
            </w:r>
            <w:r>
              <w:rPr>
                <w:rFonts w:ascii="Microsoft Sans Serif"/>
                <w:spacing w:val="-1"/>
                <w:w w:val="90"/>
                <w:sz w:val="14"/>
              </w:rPr>
              <w:t xml:space="preserve"> </w:t>
            </w:r>
            <w:r>
              <w:rPr>
                <w:rFonts w:ascii="Microsoft Sans Serif"/>
                <w:spacing w:val="-5"/>
                <w:w w:val="90"/>
                <w:sz w:val="14"/>
              </w:rPr>
              <w:t>eur</w:t>
            </w:r>
          </w:p>
        </w:tc>
        <w:tc>
          <w:tcPr>
            <w:tcW w:w="1198" w:type="dxa"/>
          </w:tcPr>
          <w:p w14:paraId="59DDE125" w14:textId="77777777" w:rsidR="006C5739" w:rsidRDefault="006C5739">
            <w:pPr>
              <w:pStyle w:val="TableParagraph"/>
              <w:spacing w:before="74"/>
              <w:rPr>
                <w:b/>
                <w:sz w:val="14"/>
              </w:rPr>
            </w:pPr>
          </w:p>
          <w:p w14:paraId="30132F8B" w14:textId="77777777" w:rsidR="006C5739" w:rsidRDefault="00B8641A">
            <w:pPr>
              <w:pStyle w:val="TableParagraph"/>
              <w:ind w:left="92" w:right="88"/>
              <w:jc w:val="center"/>
              <w:rPr>
                <w:rFonts w:ascii="Microsoft Sans Serif"/>
                <w:sz w:val="14"/>
              </w:rPr>
            </w:pPr>
            <w:r>
              <w:rPr>
                <w:rFonts w:ascii="Microsoft Sans Serif"/>
                <w:w w:val="80"/>
                <w:sz w:val="14"/>
              </w:rPr>
              <w:t>145.953,61</w:t>
            </w:r>
            <w:r>
              <w:rPr>
                <w:rFonts w:ascii="Microsoft Sans Serif"/>
                <w:spacing w:val="-1"/>
                <w:w w:val="90"/>
                <w:sz w:val="14"/>
              </w:rPr>
              <w:t xml:space="preserve"> </w:t>
            </w:r>
            <w:r>
              <w:rPr>
                <w:rFonts w:ascii="Microsoft Sans Serif"/>
                <w:spacing w:val="-5"/>
                <w:w w:val="90"/>
                <w:sz w:val="14"/>
              </w:rPr>
              <w:t>eur</w:t>
            </w:r>
          </w:p>
        </w:tc>
        <w:tc>
          <w:tcPr>
            <w:tcW w:w="1213" w:type="dxa"/>
          </w:tcPr>
          <w:p w14:paraId="6B13BEEF" w14:textId="77777777" w:rsidR="006C5739" w:rsidRDefault="006C5739">
            <w:pPr>
              <w:pStyle w:val="TableParagraph"/>
              <w:spacing w:before="74"/>
              <w:rPr>
                <w:b/>
                <w:sz w:val="14"/>
              </w:rPr>
            </w:pPr>
          </w:p>
          <w:p w14:paraId="6F90D60D" w14:textId="77777777" w:rsidR="006C5739" w:rsidRDefault="00B8641A">
            <w:pPr>
              <w:pStyle w:val="TableParagraph"/>
              <w:ind w:left="83" w:right="83"/>
              <w:jc w:val="center"/>
              <w:rPr>
                <w:rFonts w:ascii="Microsoft Sans Serif"/>
                <w:sz w:val="14"/>
              </w:rPr>
            </w:pPr>
            <w:r>
              <w:rPr>
                <w:rFonts w:ascii="Microsoft Sans Serif"/>
                <w:w w:val="80"/>
                <w:sz w:val="14"/>
              </w:rPr>
              <w:t>105.846,44</w:t>
            </w:r>
            <w:r>
              <w:rPr>
                <w:rFonts w:ascii="Microsoft Sans Serif"/>
                <w:spacing w:val="-1"/>
                <w:w w:val="90"/>
                <w:sz w:val="14"/>
              </w:rPr>
              <w:t xml:space="preserve"> </w:t>
            </w:r>
            <w:r>
              <w:rPr>
                <w:rFonts w:ascii="Microsoft Sans Serif"/>
                <w:spacing w:val="-5"/>
                <w:w w:val="90"/>
                <w:sz w:val="14"/>
              </w:rPr>
              <w:t>eur</w:t>
            </w:r>
          </w:p>
        </w:tc>
        <w:tc>
          <w:tcPr>
            <w:tcW w:w="1200" w:type="dxa"/>
          </w:tcPr>
          <w:p w14:paraId="22709B0C" w14:textId="77777777" w:rsidR="006C5739" w:rsidRDefault="006C5739">
            <w:pPr>
              <w:pStyle w:val="TableParagraph"/>
              <w:spacing w:before="74"/>
              <w:rPr>
                <w:b/>
                <w:sz w:val="14"/>
              </w:rPr>
            </w:pPr>
          </w:p>
          <w:p w14:paraId="54F8EB9B" w14:textId="77777777" w:rsidR="006C5739" w:rsidRDefault="00B8641A">
            <w:pPr>
              <w:pStyle w:val="TableParagraph"/>
              <w:ind w:left="75" w:right="76"/>
              <w:jc w:val="center"/>
              <w:rPr>
                <w:rFonts w:ascii="Microsoft Sans Serif"/>
                <w:sz w:val="14"/>
              </w:rPr>
            </w:pPr>
            <w:r>
              <w:rPr>
                <w:rFonts w:ascii="Microsoft Sans Serif"/>
                <w:w w:val="80"/>
                <w:sz w:val="14"/>
              </w:rPr>
              <w:t>86.269,83</w:t>
            </w:r>
            <w:r>
              <w:rPr>
                <w:rFonts w:ascii="Microsoft Sans Serif"/>
                <w:spacing w:val="-1"/>
                <w:sz w:val="14"/>
              </w:rPr>
              <w:t xml:space="preserve"> </w:t>
            </w:r>
            <w:r>
              <w:rPr>
                <w:rFonts w:ascii="Microsoft Sans Serif"/>
                <w:spacing w:val="-5"/>
                <w:w w:val="90"/>
                <w:sz w:val="14"/>
              </w:rPr>
              <w:t>eur</w:t>
            </w:r>
          </w:p>
        </w:tc>
        <w:tc>
          <w:tcPr>
            <w:tcW w:w="994" w:type="dxa"/>
          </w:tcPr>
          <w:p w14:paraId="6C7387C0" w14:textId="77777777" w:rsidR="006C5739" w:rsidRDefault="006C5739">
            <w:pPr>
              <w:pStyle w:val="TableParagraph"/>
              <w:spacing w:before="74"/>
              <w:rPr>
                <w:b/>
                <w:sz w:val="14"/>
              </w:rPr>
            </w:pPr>
          </w:p>
          <w:p w14:paraId="272BC6EA" w14:textId="77777777" w:rsidR="006C5739" w:rsidRDefault="00B8641A">
            <w:pPr>
              <w:pStyle w:val="TableParagraph"/>
              <w:ind w:right="4"/>
              <w:jc w:val="center"/>
              <w:rPr>
                <w:rFonts w:ascii="Microsoft Sans Serif"/>
                <w:sz w:val="14"/>
              </w:rPr>
            </w:pPr>
            <w:r>
              <w:rPr>
                <w:rFonts w:ascii="Microsoft Sans Serif"/>
                <w:w w:val="80"/>
                <w:sz w:val="14"/>
              </w:rPr>
              <w:t>37.282,71</w:t>
            </w:r>
            <w:r>
              <w:rPr>
                <w:rFonts w:ascii="Microsoft Sans Serif"/>
                <w:spacing w:val="-1"/>
                <w:sz w:val="14"/>
              </w:rPr>
              <w:t xml:space="preserve"> </w:t>
            </w:r>
            <w:r>
              <w:rPr>
                <w:rFonts w:ascii="Microsoft Sans Serif"/>
                <w:spacing w:val="-5"/>
                <w:w w:val="90"/>
                <w:sz w:val="14"/>
              </w:rPr>
              <w:t>eur</w:t>
            </w:r>
          </w:p>
        </w:tc>
        <w:tc>
          <w:tcPr>
            <w:tcW w:w="1270" w:type="dxa"/>
          </w:tcPr>
          <w:p w14:paraId="557AC3B7" w14:textId="77777777" w:rsidR="006C5739" w:rsidRDefault="006C5739">
            <w:pPr>
              <w:pStyle w:val="TableParagraph"/>
              <w:spacing w:before="74"/>
              <w:rPr>
                <w:b/>
                <w:sz w:val="14"/>
              </w:rPr>
            </w:pPr>
          </w:p>
          <w:p w14:paraId="61B332F9" w14:textId="77777777" w:rsidR="006C5739" w:rsidRDefault="00B8641A">
            <w:pPr>
              <w:pStyle w:val="TableParagraph"/>
              <w:jc w:val="center"/>
              <w:rPr>
                <w:rFonts w:ascii="Microsoft Sans Serif"/>
                <w:sz w:val="14"/>
              </w:rPr>
            </w:pPr>
            <w:r>
              <w:rPr>
                <w:rFonts w:ascii="Microsoft Sans Serif"/>
                <w:w w:val="80"/>
                <w:sz w:val="14"/>
              </w:rPr>
              <w:t>109.431,25</w:t>
            </w:r>
            <w:r>
              <w:rPr>
                <w:rFonts w:ascii="Microsoft Sans Serif"/>
                <w:spacing w:val="-1"/>
                <w:w w:val="90"/>
                <w:sz w:val="14"/>
              </w:rPr>
              <w:t xml:space="preserve"> </w:t>
            </w:r>
            <w:r>
              <w:rPr>
                <w:rFonts w:ascii="Microsoft Sans Serif"/>
                <w:spacing w:val="-5"/>
                <w:w w:val="90"/>
                <w:sz w:val="14"/>
              </w:rPr>
              <w:t>eur</w:t>
            </w:r>
          </w:p>
        </w:tc>
        <w:tc>
          <w:tcPr>
            <w:tcW w:w="1135" w:type="dxa"/>
          </w:tcPr>
          <w:p w14:paraId="32B75F16" w14:textId="77777777" w:rsidR="006C5739" w:rsidRDefault="006C5739">
            <w:pPr>
              <w:pStyle w:val="TableParagraph"/>
              <w:rPr>
                <w:rFonts w:ascii="Times New Roman"/>
                <w:sz w:val="14"/>
              </w:rPr>
            </w:pPr>
          </w:p>
        </w:tc>
        <w:tc>
          <w:tcPr>
            <w:tcW w:w="1274" w:type="dxa"/>
          </w:tcPr>
          <w:p w14:paraId="3FC7A6A9" w14:textId="77777777" w:rsidR="006C5739" w:rsidRDefault="006C5739">
            <w:pPr>
              <w:pStyle w:val="TableParagraph"/>
              <w:rPr>
                <w:rFonts w:ascii="Times New Roman"/>
                <w:sz w:val="14"/>
              </w:rPr>
            </w:pPr>
          </w:p>
        </w:tc>
        <w:tc>
          <w:tcPr>
            <w:tcW w:w="999" w:type="dxa"/>
          </w:tcPr>
          <w:p w14:paraId="695168CD" w14:textId="77777777" w:rsidR="006C5739" w:rsidRDefault="006C5739">
            <w:pPr>
              <w:pStyle w:val="TableParagraph"/>
              <w:rPr>
                <w:rFonts w:ascii="Times New Roman"/>
                <w:sz w:val="14"/>
              </w:rPr>
            </w:pPr>
          </w:p>
        </w:tc>
        <w:tc>
          <w:tcPr>
            <w:tcW w:w="1133" w:type="dxa"/>
          </w:tcPr>
          <w:p w14:paraId="732E5E48" w14:textId="77777777" w:rsidR="006C5739" w:rsidRDefault="006C5739">
            <w:pPr>
              <w:pStyle w:val="TableParagraph"/>
              <w:rPr>
                <w:rFonts w:ascii="Times New Roman"/>
                <w:sz w:val="14"/>
              </w:rPr>
            </w:pPr>
          </w:p>
        </w:tc>
        <w:tc>
          <w:tcPr>
            <w:tcW w:w="1126" w:type="dxa"/>
          </w:tcPr>
          <w:p w14:paraId="54E3D9E1" w14:textId="77777777" w:rsidR="006C5739" w:rsidRDefault="006C5739">
            <w:pPr>
              <w:pStyle w:val="TableParagraph"/>
              <w:rPr>
                <w:rFonts w:ascii="Times New Roman"/>
                <w:sz w:val="14"/>
              </w:rPr>
            </w:pPr>
          </w:p>
        </w:tc>
      </w:tr>
      <w:tr w:rsidR="006C5739" w14:paraId="1EDEBB1E" w14:textId="77777777">
        <w:trPr>
          <w:trHeight w:val="702"/>
        </w:trPr>
        <w:tc>
          <w:tcPr>
            <w:tcW w:w="502" w:type="dxa"/>
          </w:tcPr>
          <w:p w14:paraId="2B62F9C8" w14:textId="77777777" w:rsidR="006C5739" w:rsidRDefault="006C5739">
            <w:pPr>
              <w:pStyle w:val="TableParagraph"/>
              <w:spacing w:before="7"/>
              <w:rPr>
                <w:b/>
                <w:sz w:val="20"/>
              </w:rPr>
            </w:pPr>
          </w:p>
          <w:p w14:paraId="0F153A76" w14:textId="77777777" w:rsidR="006C5739" w:rsidRDefault="00B8641A">
            <w:pPr>
              <w:pStyle w:val="TableParagraph"/>
              <w:spacing w:before="1"/>
              <w:ind w:left="9"/>
              <w:jc w:val="center"/>
              <w:rPr>
                <w:rFonts w:ascii="Microsoft Sans Serif"/>
                <w:sz w:val="20"/>
              </w:rPr>
            </w:pPr>
            <w:r>
              <w:rPr>
                <w:rFonts w:ascii="Microsoft Sans Serif"/>
                <w:spacing w:val="-5"/>
                <w:w w:val="90"/>
                <w:sz w:val="20"/>
              </w:rPr>
              <w:t>7.</w:t>
            </w:r>
          </w:p>
        </w:tc>
        <w:tc>
          <w:tcPr>
            <w:tcW w:w="1561" w:type="dxa"/>
          </w:tcPr>
          <w:p w14:paraId="3C707B50" w14:textId="77777777" w:rsidR="006C5739" w:rsidRDefault="006C5739">
            <w:pPr>
              <w:pStyle w:val="TableParagraph"/>
              <w:spacing w:before="110"/>
              <w:rPr>
                <w:b/>
                <w:sz w:val="14"/>
              </w:rPr>
            </w:pPr>
          </w:p>
          <w:p w14:paraId="4237799D" w14:textId="77777777" w:rsidR="006C5739" w:rsidRDefault="00B8641A">
            <w:pPr>
              <w:pStyle w:val="TableParagraph"/>
              <w:ind w:left="100" w:right="95"/>
              <w:jc w:val="center"/>
              <w:rPr>
                <w:b/>
                <w:sz w:val="14"/>
              </w:rPr>
            </w:pPr>
            <w:r>
              <w:rPr>
                <w:b/>
                <w:w w:val="80"/>
                <w:sz w:val="14"/>
              </w:rPr>
              <w:t>Iznos</w:t>
            </w:r>
            <w:r>
              <w:rPr>
                <w:b/>
                <w:spacing w:val="-3"/>
                <w:sz w:val="14"/>
              </w:rPr>
              <w:t xml:space="preserve"> </w:t>
            </w:r>
            <w:r>
              <w:rPr>
                <w:b/>
                <w:w w:val="80"/>
                <w:sz w:val="14"/>
              </w:rPr>
              <w:t>glavnice</w:t>
            </w:r>
            <w:r>
              <w:rPr>
                <w:b/>
                <w:spacing w:val="-5"/>
                <w:sz w:val="14"/>
              </w:rPr>
              <w:t xml:space="preserve"> </w:t>
            </w:r>
            <w:r>
              <w:rPr>
                <w:b/>
                <w:spacing w:val="-4"/>
                <w:w w:val="80"/>
                <w:sz w:val="14"/>
              </w:rPr>
              <w:t>(kn)</w:t>
            </w:r>
          </w:p>
        </w:tc>
        <w:tc>
          <w:tcPr>
            <w:tcW w:w="1136" w:type="dxa"/>
          </w:tcPr>
          <w:p w14:paraId="654155CC" w14:textId="77777777" w:rsidR="006C5739" w:rsidRDefault="006C5739">
            <w:pPr>
              <w:pStyle w:val="TableParagraph"/>
              <w:spacing w:before="112"/>
              <w:rPr>
                <w:b/>
                <w:sz w:val="14"/>
              </w:rPr>
            </w:pPr>
          </w:p>
          <w:p w14:paraId="1685642E" w14:textId="77777777" w:rsidR="006C5739" w:rsidRDefault="00B8641A">
            <w:pPr>
              <w:pStyle w:val="TableParagraph"/>
              <w:spacing w:before="1"/>
              <w:ind w:left="17" w:right="17"/>
              <w:jc w:val="center"/>
              <w:rPr>
                <w:rFonts w:ascii="Microsoft Sans Serif"/>
                <w:sz w:val="14"/>
              </w:rPr>
            </w:pPr>
            <w:r>
              <w:rPr>
                <w:rFonts w:ascii="Microsoft Sans Serif"/>
                <w:w w:val="80"/>
                <w:sz w:val="14"/>
              </w:rPr>
              <w:t>369.508,61</w:t>
            </w:r>
            <w:r>
              <w:rPr>
                <w:rFonts w:ascii="Microsoft Sans Serif"/>
                <w:spacing w:val="-1"/>
                <w:w w:val="90"/>
                <w:sz w:val="14"/>
              </w:rPr>
              <w:t xml:space="preserve"> </w:t>
            </w:r>
            <w:r>
              <w:rPr>
                <w:rFonts w:ascii="Microsoft Sans Serif"/>
                <w:spacing w:val="-5"/>
                <w:w w:val="90"/>
                <w:sz w:val="14"/>
              </w:rPr>
              <w:t>eur</w:t>
            </w:r>
          </w:p>
        </w:tc>
        <w:tc>
          <w:tcPr>
            <w:tcW w:w="1198" w:type="dxa"/>
          </w:tcPr>
          <w:p w14:paraId="1660EFDC" w14:textId="77777777" w:rsidR="006C5739" w:rsidRDefault="006C5739">
            <w:pPr>
              <w:pStyle w:val="TableParagraph"/>
              <w:spacing w:before="112"/>
              <w:rPr>
                <w:b/>
                <w:sz w:val="14"/>
              </w:rPr>
            </w:pPr>
          </w:p>
          <w:p w14:paraId="1FDE98C6" w14:textId="77777777" w:rsidR="006C5739" w:rsidRDefault="00B8641A">
            <w:pPr>
              <w:pStyle w:val="TableParagraph"/>
              <w:spacing w:before="1"/>
              <w:ind w:left="92" w:right="88"/>
              <w:jc w:val="center"/>
              <w:rPr>
                <w:rFonts w:ascii="Microsoft Sans Serif"/>
                <w:sz w:val="14"/>
              </w:rPr>
            </w:pPr>
            <w:r>
              <w:rPr>
                <w:rFonts w:ascii="Microsoft Sans Serif"/>
                <w:w w:val="80"/>
                <w:sz w:val="14"/>
              </w:rPr>
              <w:t>145.953,61</w:t>
            </w:r>
            <w:r>
              <w:rPr>
                <w:rFonts w:ascii="Microsoft Sans Serif"/>
                <w:spacing w:val="-1"/>
                <w:w w:val="90"/>
                <w:sz w:val="14"/>
              </w:rPr>
              <w:t xml:space="preserve"> </w:t>
            </w:r>
            <w:r>
              <w:rPr>
                <w:rFonts w:ascii="Microsoft Sans Serif"/>
                <w:spacing w:val="-5"/>
                <w:w w:val="90"/>
                <w:sz w:val="14"/>
              </w:rPr>
              <w:t>eur</w:t>
            </w:r>
          </w:p>
        </w:tc>
        <w:tc>
          <w:tcPr>
            <w:tcW w:w="1213" w:type="dxa"/>
          </w:tcPr>
          <w:p w14:paraId="3997B334" w14:textId="77777777" w:rsidR="006C5739" w:rsidRDefault="006C5739">
            <w:pPr>
              <w:pStyle w:val="TableParagraph"/>
              <w:spacing w:before="112"/>
              <w:rPr>
                <w:b/>
                <w:sz w:val="14"/>
              </w:rPr>
            </w:pPr>
          </w:p>
          <w:p w14:paraId="0BC2B27A" w14:textId="77777777" w:rsidR="006C5739" w:rsidRDefault="00B8641A">
            <w:pPr>
              <w:pStyle w:val="TableParagraph"/>
              <w:spacing w:before="1"/>
              <w:ind w:left="83" w:right="83"/>
              <w:jc w:val="center"/>
              <w:rPr>
                <w:rFonts w:ascii="Microsoft Sans Serif"/>
                <w:sz w:val="14"/>
              </w:rPr>
            </w:pPr>
            <w:r>
              <w:rPr>
                <w:rFonts w:ascii="Microsoft Sans Serif"/>
                <w:w w:val="80"/>
                <w:sz w:val="14"/>
              </w:rPr>
              <w:t>105.846,44</w:t>
            </w:r>
            <w:r>
              <w:rPr>
                <w:rFonts w:ascii="Microsoft Sans Serif"/>
                <w:spacing w:val="-1"/>
                <w:w w:val="90"/>
                <w:sz w:val="14"/>
              </w:rPr>
              <w:t xml:space="preserve"> </w:t>
            </w:r>
            <w:r>
              <w:rPr>
                <w:rFonts w:ascii="Microsoft Sans Serif"/>
                <w:spacing w:val="-5"/>
                <w:w w:val="90"/>
                <w:sz w:val="14"/>
              </w:rPr>
              <w:t>eur</w:t>
            </w:r>
          </w:p>
        </w:tc>
        <w:tc>
          <w:tcPr>
            <w:tcW w:w="1200" w:type="dxa"/>
          </w:tcPr>
          <w:p w14:paraId="4745AAF7" w14:textId="77777777" w:rsidR="006C5739" w:rsidRDefault="006C5739">
            <w:pPr>
              <w:pStyle w:val="TableParagraph"/>
              <w:spacing w:before="112"/>
              <w:rPr>
                <w:b/>
                <w:sz w:val="14"/>
              </w:rPr>
            </w:pPr>
          </w:p>
          <w:p w14:paraId="56BCABDB" w14:textId="77777777" w:rsidR="006C5739" w:rsidRDefault="00B8641A">
            <w:pPr>
              <w:pStyle w:val="TableParagraph"/>
              <w:spacing w:before="1"/>
              <w:ind w:left="75" w:right="76"/>
              <w:jc w:val="center"/>
              <w:rPr>
                <w:rFonts w:ascii="Microsoft Sans Serif"/>
                <w:sz w:val="14"/>
              </w:rPr>
            </w:pPr>
            <w:r>
              <w:rPr>
                <w:rFonts w:ascii="Microsoft Sans Serif"/>
                <w:w w:val="80"/>
                <w:sz w:val="14"/>
              </w:rPr>
              <w:t>86.269,83</w:t>
            </w:r>
            <w:r>
              <w:rPr>
                <w:rFonts w:ascii="Microsoft Sans Serif"/>
                <w:spacing w:val="-1"/>
                <w:sz w:val="14"/>
              </w:rPr>
              <w:t xml:space="preserve"> </w:t>
            </w:r>
            <w:r>
              <w:rPr>
                <w:rFonts w:ascii="Microsoft Sans Serif"/>
                <w:spacing w:val="-5"/>
                <w:w w:val="90"/>
                <w:sz w:val="14"/>
              </w:rPr>
              <w:t>eur</w:t>
            </w:r>
          </w:p>
        </w:tc>
        <w:tc>
          <w:tcPr>
            <w:tcW w:w="994" w:type="dxa"/>
          </w:tcPr>
          <w:p w14:paraId="1F19E081" w14:textId="77777777" w:rsidR="006C5739" w:rsidRDefault="006C5739">
            <w:pPr>
              <w:pStyle w:val="TableParagraph"/>
              <w:spacing w:before="112"/>
              <w:rPr>
                <w:b/>
                <w:sz w:val="14"/>
              </w:rPr>
            </w:pPr>
          </w:p>
          <w:p w14:paraId="3EC67693" w14:textId="77777777" w:rsidR="006C5739" w:rsidRDefault="00B8641A">
            <w:pPr>
              <w:pStyle w:val="TableParagraph"/>
              <w:spacing w:before="1"/>
              <w:ind w:right="4"/>
              <w:jc w:val="center"/>
              <w:rPr>
                <w:rFonts w:ascii="Microsoft Sans Serif"/>
                <w:sz w:val="14"/>
              </w:rPr>
            </w:pPr>
            <w:r>
              <w:rPr>
                <w:rFonts w:ascii="Microsoft Sans Serif"/>
                <w:w w:val="80"/>
                <w:sz w:val="14"/>
              </w:rPr>
              <w:t>37.282,71</w:t>
            </w:r>
            <w:r>
              <w:rPr>
                <w:rFonts w:ascii="Microsoft Sans Serif"/>
                <w:spacing w:val="-1"/>
                <w:sz w:val="14"/>
              </w:rPr>
              <w:t xml:space="preserve"> </w:t>
            </w:r>
            <w:r>
              <w:rPr>
                <w:rFonts w:ascii="Microsoft Sans Serif"/>
                <w:spacing w:val="-5"/>
                <w:w w:val="90"/>
                <w:sz w:val="14"/>
              </w:rPr>
              <w:t>eur</w:t>
            </w:r>
          </w:p>
        </w:tc>
        <w:tc>
          <w:tcPr>
            <w:tcW w:w="1270" w:type="dxa"/>
          </w:tcPr>
          <w:p w14:paraId="5EBFCAB4" w14:textId="77777777" w:rsidR="006C5739" w:rsidRDefault="006C5739">
            <w:pPr>
              <w:pStyle w:val="TableParagraph"/>
              <w:spacing w:before="112"/>
              <w:rPr>
                <w:b/>
                <w:sz w:val="14"/>
              </w:rPr>
            </w:pPr>
          </w:p>
          <w:p w14:paraId="7ED04B68" w14:textId="77777777" w:rsidR="006C5739" w:rsidRDefault="00B8641A">
            <w:pPr>
              <w:pStyle w:val="TableParagraph"/>
              <w:spacing w:before="1"/>
              <w:jc w:val="center"/>
              <w:rPr>
                <w:rFonts w:ascii="Microsoft Sans Serif"/>
                <w:sz w:val="14"/>
              </w:rPr>
            </w:pPr>
            <w:r>
              <w:rPr>
                <w:rFonts w:ascii="Microsoft Sans Serif"/>
                <w:w w:val="80"/>
                <w:sz w:val="14"/>
              </w:rPr>
              <w:t>109.431,25</w:t>
            </w:r>
            <w:r>
              <w:rPr>
                <w:rFonts w:ascii="Microsoft Sans Serif"/>
                <w:spacing w:val="-1"/>
                <w:w w:val="90"/>
                <w:sz w:val="14"/>
              </w:rPr>
              <w:t xml:space="preserve"> </w:t>
            </w:r>
            <w:r>
              <w:rPr>
                <w:rFonts w:ascii="Microsoft Sans Serif"/>
                <w:spacing w:val="-5"/>
                <w:w w:val="90"/>
                <w:sz w:val="14"/>
              </w:rPr>
              <w:t>eur</w:t>
            </w:r>
          </w:p>
        </w:tc>
        <w:tc>
          <w:tcPr>
            <w:tcW w:w="1135" w:type="dxa"/>
          </w:tcPr>
          <w:p w14:paraId="17E9C3D4" w14:textId="77777777" w:rsidR="006C5739" w:rsidRDefault="006C5739">
            <w:pPr>
              <w:pStyle w:val="TableParagraph"/>
              <w:rPr>
                <w:rFonts w:ascii="Times New Roman"/>
                <w:sz w:val="14"/>
              </w:rPr>
            </w:pPr>
          </w:p>
        </w:tc>
        <w:tc>
          <w:tcPr>
            <w:tcW w:w="1274" w:type="dxa"/>
          </w:tcPr>
          <w:p w14:paraId="7E0A56FB" w14:textId="77777777" w:rsidR="006C5739" w:rsidRDefault="006C5739">
            <w:pPr>
              <w:pStyle w:val="TableParagraph"/>
              <w:rPr>
                <w:rFonts w:ascii="Times New Roman"/>
                <w:sz w:val="14"/>
              </w:rPr>
            </w:pPr>
          </w:p>
        </w:tc>
        <w:tc>
          <w:tcPr>
            <w:tcW w:w="999" w:type="dxa"/>
          </w:tcPr>
          <w:p w14:paraId="6DB7D983" w14:textId="77777777" w:rsidR="006C5739" w:rsidRDefault="006C5739">
            <w:pPr>
              <w:pStyle w:val="TableParagraph"/>
              <w:rPr>
                <w:rFonts w:ascii="Times New Roman"/>
                <w:sz w:val="14"/>
              </w:rPr>
            </w:pPr>
          </w:p>
        </w:tc>
        <w:tc>
          <w:tcPr>
            <w:tcW w:w="1133" w:type="dxa"/>
          </w:tcPr>
          <w:p w14:paraId="41205A05" w14:textId="77777777" w:rsidR="006C5739" w:rsidRDefault="006C5739">
            <w:pPr>
              <w:pStyle w:val="TableParagraph"/>
              <w:rPr>
                <w:rFonts w:ascii="Times New Roman"/>
                <w:sz w:val="14"/>
              </w:rPr>
            </w:pPr>
          </w:p>
        </w:tc>
        <w:tc>
          <w:tcPr>
            <w:tcW w:w="1126" w:type="dxa"/>
          </w:tcPr>
          <w:p w14:paraId="112A4D28" w14:textId="77777777" w:rsidR="006C5739" w:rsidRDefault="006C5739">
            <w:pPr>
              <w:pStyle w:val="TableParagraph"/>
              <w:rPr>
                <w:rFonts w:ascii="Times New Roman"/>
                <w:sz w:val="14"/>
              </w:rPr>
            </w:pPr>
          </w:p>
        </w:tc>
      </w:tr>
      <w:tr w:rsidR="006C5739" w14:paraId="1187076A" w14:textId="77777777">
        <w:trPr>
          <w:trHeight w:val="573"/>
        </w:trPr>
        <w:tc>
          <w:tcPr>
            <w:tcW w:w="502" w:type="dxa"/>
          </w:tcPr>
          <w:p w14:paraId="61BD4197" w14:textId="77777777" w:rsidR="006C5739" w:rsidRDefault="00B8641A">
            <w:pPr>
              <w:pStyle w:val="TableParagraph"/>
              <w:spacing w:before="173"/>
              <w:ind w:left="9"/>
              <w:jc w:val="center"/>
              <w:rPr>
                <w:rFonts w:ascii="Microsoft Sans Serif"/>
                <w:sz w:val="20"/>
              </w:rPr>
            </w:pPr>
            <w:r>
              <w:rPr>
                <w:rFonts w:ascii="Microsoft Sans Serif"/>
                <w:spacing w:val="-5"/>
                <w:w w:val="90"/>
                <w:sz w:val="20"/>
              </w:rPr>
              <w:t>8.</w:t>
            </w:r>
          </w:p>
        </w:tc>
        <w:tc>
          <w:tcPr>
            <w:tcW w:w="1561" w:type="dxa"/>
          </w:tcPr>
          <w:p w14:paraId="348A39F0" w14:textId="77777777" w:rsidR="006C5739" w:rsidRDefault="006C5739">
            <w:pPr>
              <w:pStyle w:val="TableParagraph"/>
              <w:spacing w:before="45"/>
              <w:rPr>
                <w:b/>
                <w:sz w:val="14"/>
              </w:rPr>
            </w:pPr>
          </w:p>
          <w:p w14:paraId="35DD7E3C" w14:textId="77777777" w:rsidR="006C5739" w:rsidRDefault="00B8641A">
            <w:pPr>
              <w:pStyle w:val="TableParagraph"/>
              <w:spacing w:before="1"/>
              <w:ind w:left="100" w:right="95"/>
              <w:jc w:val="center"/>
              <w:rPr>
                <w:b/>
                <w:sz w:val="14"/>
              </w:rPr>
            </w:pPr>
            <w:r>
              <w:rPr>
                <w:b/>
                <w:w w:val="80"/>
                <w:sz w:val="14"/>
              </w:rPr>
              <w:t>Iznos</w:t>
            </w:r>
            <w:r>
              <w:rPr>
                <w:b/>
                <w:spacing w:val="-5"/>
                <w:sz w:val="14"/>
              </w:rPr>
              <w:t xml:space="preserve"> </w:t>
            </w:r>
            <w:r>
              <w:rPr>
                <w:b/>
                <w:w w:val="80"/>
                <w:sz w:val="14"/>
              </w:rPr>
              <w:t>kamata</w:t>
            </w:r>
            <w:r>
              <w:rPr>
                <w:b/>
                <w:spacing w:val="-4"/>
                <w:sz w:val="14"/>
              </w:rPr>
              <w:t xml:space="preserve"> </w:t>
            </w:r>
            <w:r>
              <w:rPr>
                <w:b/>
                <w:spacing w:val="-4"/>
                <w:w w:val="80"/>
                <w:sz w:val="14"/>
              </w:rPr>
              <w:t>(kn)</w:t>
            </w:r>
          </w:p>
        </w:tc>
        <w:tc>
          <w:tcPr>
            <w:tcW w:w="1136" w:type="dxa"/>
          </w:tcPr>
          <w:p w14:paraId="0D4099AB" w14:textId="77777777" w:rsidR="006C5739" w:rsidRDefault="006C5739">
            <w:pPr>
              <w:pStyle w:val="TableParagraph"/>
              <w:spacing w:before="48"/>
              <w:rPr>
                <w:b/>
                <w:sz w:val="14"/>
              </w:rPr>
            </w:pPr>
          </w:p>
          <w:p w14:paraId="0253EEBF" w14:textId="77777777" w:rsidR="006C5739" w:rsidRDefault="00B8641A">
            <w:pPr>
              <w:pStyle w:val="TableParagraph"/>
              <w:ind w:left="16" w:right="17"/>
              <w:jc w:val="center"/>
              <w:rPr>
                <w:rFonts w:ascii="Microsoft Sans Serif"/>
                <w:sz w:val="14"/>
              </w:rPr>
            </w:pPr>
            <w:r>
              <w:rPr>
                <w:rFonts w:ascii="Microsoft Sans Serif"/>
                <w:w w:val="80"/>
                <w:sz w:val="14"/>
              </w:rPr>
              <w:t>19.373,33</w:t>
            </w:r>
            <w:r>
              <w:rPr>
                <w:rFonts w:ascii="Microsoft Sans Serif"/>
                <w:spacing w:val="-1"/>
                <w:sz w:val="14"/>
              </w:rPr>
              <w:t xml:space="preserve"> </w:t>
            </w:r>
            <w:r>
              <w:rPr>
                <w:rFonts w:ascii="Microsoft Sans Serif"/>
                <w:spacing w:val="-5"/>
                <w:w w:val="90"/>
                <w:sz w:val="14"/>
              </w:rPr>
              <w:t>eur</w:t>
            </w:r>
          </w:p>
        </w:tc>
        <w:tc>
          <w:tcPr>
            <w:tcW w:w="1198" w:type="dxa"/>
          </w:tcPr>
          <w:p w14:paraId="68FABCA6" w14:textId="77777777" w:rsidR="006C5739" w:rsidRDefault="006C5739">
            <w:pPr>
              <w:pStyle w:val="TableParagraph"/>
              <w:spacing w:before="48"/>
              <w:rPr>
                <w:b/>
                <w:sz w:val="14"/>
              </w:rPr>
            </w:pPr>
          </w:p>
          <w:p w14:paraId="76240D09" w14:textId="77777777" w:rsidR="006C5739" w:rsidRDefault="00B8641A">
            <w:pPr>
              <w:pStyle w:val="TableParagraph"/>
              <w:ind w:left="92" w:right="91"/>
              <w:jc w:val="center"/>
              <w:rPr>
                <w:rFonts w:ascii="Microsoft Sans Serif"/>
                <w:sz w:val="14"/>
              </w:rPr>
            </w:pPr>
            <w:r>
              <w:rPr>
                <w:rFonts w:ascii="Microsoft Sans Serif"/>
                <w:w w:val="80"/>
                <w:sz w:val="14"/>
              </w:rPr>
              <w:t>7.239,23</w:t>
            </w:r>
            <w:r>
              <w:rPr>
                <w:rFonts w:ascii="Microsoft Sans Serif"/>
                <w:spacing w:val="-1"/>
                <w:w w:val="90"/>
                <w:sz w:val="14"/>
              </w:rPr>
              <w:t xml:space="preserve"> </w:t>
            </w:r>
            <w:r>
              <w:rPr>
                <w:rFonts w:ascii="Microsoft Sans Serif"/>
                <w:spacing w:val="-5"/>
                <w:w w:val="90"/>
                <w:sz w:val="14"/>
              </w:rPr>
              <w:t>eur</w:t>
            </w:r>
          </w:p>
        </w:tc>
        <w:tc>
          <w:tcPr>
            <w:tcW w:w="1213" w:type="dxa"/>
          </w:tcPr>
          <w:p w14:paraId="60151637" w14:textId="77777777" w:rsidR="006C5739" w:rsidRDefault="006C5739">
            <w:pPr>
              <w:pStyle w:val="TableParagraph"/>
              <w:spacing w:before="48"/>
              <w:rPr>
                <w:b/>
                <w:sz w:val="14"/>
              </w:rPr>
            </w:pPr>
          </w:p>
          <w:p w14:paraId="2402373D" w14:textId="77777777" w:rsidR="006C5739" w:rsidRDefault="00B8641A">
            <w:pPr>
              <w:pStyle w:val="TableParagraph"/>
              <w:ind w:left="83" w:right="82"/>
              <w:jc w:val="center"/>
              <w:rPr>
                <w:rFonts w:ascii="Microsoft Sans Serif"/>
                <w:sz w:val="14"/>
              </w:rPr>
            </w:pPr>
            <w:r>
              <w:rPr>
                <w:rFonts w:ascii="Microsoft Sans Serif"/>
                <w:w w:val="80"/>
                <w:sz w:val="14"/>
              </w:rPr>
              <w:t>5.471,29</w:t>
            </w:r>
            <w:r>
              <w:rPr>
                <w:rFonts w:ascii="Microsoft Sans Serif"/>
                <w:spacing w:val="-1"/>
                <w:w w:val="90"/>
                <w:sz w:val="14"/>
              </w:rPr>
              <w:t xml:space="preserve"> </w:t>
            </w:r>
            <w:r>
              <w:rPr>
                <w:rFonts w:ascii="Microsoft Sans Serif"/>
                <w:spacing w:val="-5"/>
                <w:w w:val="90"/>
                <w:sz w:val="14"/>
              </w:rPr>
              <w:t>eur</w:t>
            </w:r>
          </w:p>
        </w:tc>
        <w:tc>
          <w:tcPr>
            <w:tcW w:w="1200" w:type="dxa"/>
          </w:tcPr>
          <w:p w14:paraId="040DF149" w14:textId="77777777" w:rsidR="006C5739" w:rsidRDefault="006C5739">
            <w:pPr>
              <w:pStyle w:val="TableParagraph"/>
              <w:spacing w:before="48"/>
              <w:rPr>
                <w:b/>
                <w:sz w:val="14"/>
              </w:rPr>
            </w:pPr>
          </w:p>
          <w:p w14:paraId="25EE33FF" w14:textId="77777777" w:rsidR="006C5739" w:rsidRDefault="00B8641A">
            <w:pPr>
              <w:pStyle w:val="TableParagraph"/>
              <w:ind w:left="75" w:right="76"/>
              <w:jc w:val="center"/>
              <w:rPr>
                <w:rFonts w:ascii="Microsoft Sans Serif"/>
                <w:sz w:val="14"/>
              </w:rPr>
            </w:pPr>
            <w:r>
              <w:rPr>
                <w:rFonts w:ascii="Microsoft Sans Serif"/>
                <w:w w:val="80"/>
                <w:sz w:val="14"/>
              </w:rPr>
              <w:t>3.247,28</w:t>
            </w:r>
            <w:r>
              <w:rPr>
                <w:rFonts w:ascii="Microsoft Sans Serif"/>
                <w:spacing w:val="-1"/>
                <w:w w:val="90"/>
                <w:sz w:val="14"/>
              </w:rPr>
              <w:t xml:space="preserve"> </w:t>
            </w:r>
            <w:r>
              <w:rPr>
                <w:rFonts w:ascii="Microsoft Sans Serif"/>
                <w:spacing w:val="-5"/>
                <w:w w:val="90"/>
                <w:sz w:val="14"/>
              </w:rPr>
              <w:t>eur</w:t>
            </w:r>
          </w:p>
        </w:tc>
        <w:tc>
          <w:tcPr>
            <w:tcW w:w="994" w:type="dxa"/>
          </w:tcPr>
          <w:p w14:paraId="3E4D7323" w14:textId="77777777" w:rsidR="006C5739" w:rsidRDefault="006C5739">
            <w:pPr>
              <w:pStyle w:val="TableParagraph"/>
              <w:spacing w:before="48"/>
              <w:rPr>
                <w:b/>
                <w:sz w:val="14"/>
              </w:rPr>
            </w:pPr>
          </w:p>
          <w:p w14:paraId="3C46D3B7" w14:textId="77777777" w:rsidR="006C5739" w:rsidRDefault="00B8641A">
            <w:pPr>
              <w:pStyle w:val="TableParagraph"/>
              <w:ind w:right="4"/>
              <w:jc w:val="center"/>
              <w:rPr>
                <w:rFonts w:ascii="Microsoft Sans Serif"/>
                <w:sz w:val="14"/>
              </w:rPr>
            </w:pPr>
            <w:r>
              <w:rPr>
                <w:rFonts w:ascii="Microsoft Sans Serif"/>
                <w:w w:val="80"/>
                <w:sz w:val="14"/>
              </w:rPr>
              <w:t>5.937,98</w:t>
            </w:r>
            <w:r>
              <w:rPr>
                <w:rFonts w:ascii="Microsoft Sans Serif"/>
                <w:spacing w:val="-1"/>
                <w:w w:val="90"/>
                <w:sz w:val="14"/>
              </w:rPr>
              <w:t xml:space="preserve"> </w:t>
            </w:r>
            <w:r>
              <w:rPr>
                <w:rFonts w:ascii="Microsoft Sans Serif"/>
                <w:spacing w:val="-5"/>
                <w:w w:val="90"/>
                <w:sz w:val="14"/>
              </w:rPr>
              <w:t>eur</w:t>
            </w:r>
          </w:p>
        </w:tc>
        <w:tc>
          <w:tcPr>
            <w:tcW w:w="1270" w:type="dxa"/>
          </w:tcPr>
          <w:p w14:paraId="0434F0B2" w14:textId="77777777" w:rsidR="006C5739" w:rsidRDefault="006C5739">
            <w:pPr>
              <w:pStyle w:val="TableParagraph"/>
              <w:spacing w:before="48"/>
              <w:rPr>
                <w:b/>
                <w:sz w:val="14"/>
              </w:rPr>
            </w:pPr>
          </w:p>
          <w:p w14:paraId="7E028EA3" w14:textId="77777777" w:rsidR="006C5739" w:rsidRDefault="00B8641A">
            <w:pPr>
              <w:pStyle w:val="TableParagraph"/>
              <w:ind w:left="1" w:right="4"/>
              <w:jc w:val="center"/>
              <w:rPr>
                <w:rFonts w:ascii="Microsoft Sans Serif"/>
                <w:sz w:val="14"/>
              </w:rPr>
            </w:pPr>
            <w:r>
              <w:rPr>
                <w:rFonts w:ascii="Microsoft Sans Serif"/>
                <w:w w:val="80"/>
                <w:sz w:val="14"/>
              </w:rPr>
              <w:t>10.311,89</w:t>
            </w:r>
            <w:r>
              <w:rPr>
                <w:rFonts w:ascii="Microsoft Sans Serif"/>
                <w:spacing w:val="-1"/>
                <w:sz w:val="14"/>
              </w:rPr>
              <w:t xml:space="preserve"> </w:t>
            </w:r>
            <w:r>
              <w:rPr>
                <w:rFonts w:ascii="Microsoft Sans Serif"/>
                <w:spacing w:val="-5"/>
                <w:w w:val="90"/>
                <w:sz w:val="14"/>
              </w:rPr>
              <w:t>eur</w:t>
            </w:r>
          </w:p>
        </w:tc>
        <w:tc>
          <w:tcPr>
            <w:tcW w:w="1135" w:type="dxa"/>
          </w:tcPr>
          <w:p w14:paraId="43270956" w14:textId="77777777" w:rsidR="006C5739" w:rsidRDefault="006C5739">
            <w:pPr>
              <w:pStyle w:val="TableParagraph"/>
              <w:rPr>
                <w:rFonts w:ascii="Times New Roman"/>
                <w:sz w:val="14"/>
              </w:rPr>
            </w:pPr>
          </w:p>
        </w:tc>
        <w:tc>
          <w:tcPr>
            <w:tcW w:w="1274" w:type="dxa"/>
          </w:tcPr>
          <w:p w14:paraId="4B9E077A" w14:textId="77777777" w:rsidR="006C5739" w:rsidRDefault="006C5739">
            <w:pPr>
              <w:pStyle w:val="TableParagraph"/>
              <w:rPr>
                <w:rFonts w:ascii="Times New Roman"/>
                <w:sz w:val="14"/>
              </w:rPr>
            </w:pPr>
          </w:p>
        </w:tc>
        <w:tc>
          <w:tcPr>
            <w:tcW w:w="999" w:type="dxa"/>
          </w:tcPr>
          <w:p w14:paraId="0891A7FE" w14:textId="77777777" w:rsidR="006C5739" w:rsidRDefault="006C5739">
            <w:pPr>
              <w:pStyle w:val="TableParagraph"/>
              <w:rPr>
                <w:rFonts w:ascii="Times New Roman"/>
                <w:sz w:val="14"/>
              </w:rPr>
            </w:pPr>
          </w:p>
        </w:tc>
        <w:tc>
          <w:tcPr>
            <w:tcW w:w="1133" w:type="dxa"/>
          </w:tcPr>
          <w:p w14:paraId="56E6787D" w14:textId="77777777" w:rsidR="006C5739" w:rsidRDefault="006C5739">
            <w:pPr>
              <w:pStyle w:val="TableParagraph"/>
              <w:rPr>
                <w:rFonts w:ascii="Times New Roman"/>
                <w:sz w:val="14"/>
              </w:rPr>
            </w:pPr>
          </w:p>
        </w:tc>
        <w:tc>
          <w:tcPr>
            <w:tcW w:w="1126" w:type="dxa"/>
          </w:tcPr>
          <w:p w14:paraId="62A93C9C" w14:textId="77777777" w:rsidR="006C5739" w:rsidRDefault="006C5739">
            <w:pPr>
              <w:pStyle w:val="TableParagraph"/>
              <w:rPr>
                <w:rFonts w:ascii="Times New Roman"/>
                <w:sz w:val="14"/>
              </w:rPr>
            </w:pPr>
          </w:p>
        </w:tc>
      </w:tr>
      <w:tr w:rsidR="006C5739" w14:paraId="6B79DB9B" w14:textId="77777777">
        <w:trPr>
          <w:trHeight w:val="539"/>
        </w:trPr>
        <w:tc>
          <w:tcPr>
            <w:tcW w:w="502" w:type="dxa"/>
          </w:tcPr>
          <w:p w14:paraId="04341FB7" w14:textId="77777777" w:rsidR="006C5739" w:rsidRDefault="00B8641A">
            <w:pPr>
              <w:pStyle w:val="TableParagraph"/>
              <w:spacing w:before="156"/>
              <w:ind w:left="9"/>
              <w:jc w:val="center"/>
              <w:rPr>
                <w:rFonts w:ascii="Microsoft Sans Serif"/>
                <w:sz w:val="20"/>
              </w:rPr>
            </w:pPr>
            <w:r>
              <w:rPr>
                <w:rFonts w:ascii="Microsoft Sans Serif"/>
                <w:spacing w:val="-5"/>
                <w:w w:val="90"/>
                <w:sz w:val="20"/>
              </w:rPr>
              <w:t>9.</w:t>
            </w:r>
          </w:p>
        </w:tc>
        <w:tc>
          <w:tcPr>
            <w:tcW w:w="1561" w:type="dxa"/>
          </w:tcPr>
          <w:p w14:paraId="5EB1576A" w14:textId="77777777" w:rsidR="006C5739" w:rsidRDefault="00B8641A">
            <w:pPr>
              <w:pStyle w:val="TableParagraph"/>
              <w:spacing w:before="108"/>
              <w:ind w:left="484" w:hanging="168"/>
              <w:rPr>
                <w:b/>
                <w:sz w:val="14"/>
              </w:rPr>
            </w:pPr>
            <w:r>
              <w:rPr>
                <w:b/>
                <w:spacing w:val="-2"/>
                <w:w w:val="85"/>
                <w:sz w:val="14"/>
              </w:rPr>
              <w:t>Kamatna</w:t>
            </w:r>
            <w:r>
              <w:rPr>
                <w:b/>
                <w:spacing w:val="-8"/>
                <w:sz w:val="14"/>
              </w:rPr>
              <w:t xml:space="preserve"> </w:t>
            </w:r>
            <w:r>
              <w:rPr>
                <w:b/>
                <w:spacing w:val="-2"/>
                <w:w w:val="85"/>
                <w:sz w:val="14"/>
              </w:rPr>
              <w:t>stopa</w:t>
            </w:r>
            <w:r>
              <w:rPr>
                <w:b/>
                <w:spacing w:val="2"/>
                <w:sz w:val="14"/>
              </w:rPr>
              <w:t xml:space="preserve"> </w:t>
            </w:r>
            <w:r>
              <w:rPr>
                <w:b/>
                <w:spacing w:val="-2"/>
                <w:w w:val="85"/>
                <w:sz w:val="14"/>
              </w:rPr>
              <w:t>-</w:t>
            </w:r>
            <w:r>
              <w:rPr>
                <w:b/>
                <w:spacing w:val="40"/>
                <w:sz w:val="14"/>
              </w:rPr>
              <w:t xml:space="preserve"> </w:t>
            </w:r>
            <w:r>
              <w:rPr>
                <w:b/>
                <w:spacing w:val="-2"/>
                <w:w w:val="90"/>
                <w:sz w:val="14"/>
              </w:rPr>
              <w:t>ugovorena</w:t>
            </w:r>
          </w:p>
        </w:tc>
        <w:tc>
          <w:tcPr>
            <w:tcW w:w="1136" w:type="dxa"/>
          </w:tcPr>
          <w:p w14:paraId="54737697" w14:textId="77777777" w:rsidR="006C5739" w:rsidRDefault="006C5739">
            <w:pPr>
              <w:pStyle w:val="TableParagraph"/>
              <w:spacing w:before="31"/>
              <w:rPr>
                <w:b/>
                <w:sz w:val="14"/>
              </w:rPr>
            </w:pPr>
          </w:p>
          <w:p w14:paraId="6C996D13" w14:textId="77777777" w:rsidR="006C5739" w:rsidRDefault="00B8641A">
            <w:pPr>
              <w:pStyle w:val="TableParagraph"/>
              <w:ind w:left="17" w:right="17"/>
              <w:jc w:val="center"/>
              <w:rPr>
                <w:rFonts w:ascii="Microsoft Sans Serif"/>
                <w:sz w:val="14"/>
              </w:rPr>
            </w:pPr>
            <w:r>
              <w:rPr>
                <w:rFonts w:ascii="Microsoft Sans Serif"/>
                <w:w w:val="80"/>
                <w:sz w:val="14"/>
              </w:rPr>
              <w:t>2,69</w:t>
            </w:r>
            <w:r>
              <w:rPr>
                <w:rFonts w:ascii="Microsoft Sans Serif"/>
                <w:spacing w:val="-2"/>
                <w:w w:val="90"/>
                <w:sz w:val="14"/>
              </w:rPr>
              <w:t xml:space="preserve"> </w:t>
            </w:r>
            <w:r>
              <w:rPr>
                <w:rFonts w:ascii="Microsoft Sans Serif"/>
                <w:spacing w:val="-10"/>
                <w:w w:val="90"/>
                <w:sz w:val="14"/>
              </w:rPr>
              <w:t>%</w:t>
            </w:r>
          </w:p>
        </w:tc>
        <w:tc>
          <w:tcPr>
            <w:tcW w:w="1198" w:type="dxa"/>
          </w:tcPr>
          <w:p w14:paraId="54FA5329" w14:textId="77777777" w:rsidR="006C5739" w:rsidRDefault="006C5739">
            <w:pPr>
              <w:pStyle w:val="TableParagraph"/>
              <w:spacing w:before="31"/>
              <w:rPr>
                <w:b/>
                <w:sz w:val="14"/>
              </w:rPr>
            </w:pPr>
          </w:p>
          <w:p w14:paraId="22551D0B" w14:textId="77777777" w:rsidR="006C5739" w:rsidRDefault="00B8641A">
            <w:pPr>
              <w:pStyle w:val="TableParagraph"/>
              <w:ind w:left="92" w:right="87"/>
              <w:jc w:val="center"/>
              <w:rPr>
                <w:rFonts w:ascii="Microsoft Sans Serif"/>
                <w:sz w:val="14"/>
              </w:rPr>
            </w:pPr>
            <w:r>
              <w:rPr>
                <w:rFonts w:ascii="Microsoft Sans Serif"/>
                <w:spacing w:val="-2"/>
                <w:w w:val="90"/>
                <w:sz w:val="14"/>
              </w:rPr>
              <w:t>2,39%</w:t>
            </w:r>
          </w:p>
        </w:tc>
        <w:tc>
          <w:tcPr>
            <w:tcW w:w="1213" w:type="dxa"/>
          </w:tcPr>
          <w:p w14:paraId="3647FDF9" w14:textId="77777777" w:rsidR="006C5739" w:rsidRDefault="006C5739">
            <w:pPr>
              <w:pStyle w:val="TableParagraph"/>
              <w:spacing w:before="31"/>
              <w:rPr>
                <w:b/>
                <w:sz w:val="14"/>
              </w:rPr>
            </w:pPr>
          </w:p>
          <w:p w14:paraId="02E6FE2C" w14:textId="77777777" w:rsidR="006C5739" w:rsidRDefault="00B8641A">
            <w:pPr>
              <w:pStyle w:val="TableParagraph"/>
              <w:ind w:left="83" w:right="83"/>
              <w:jc w:val="center"/>
              <w:rPr>
                <w:rFonts w:ascii="Microsoft Sans Serif"/>
                <w:sz w:val="14"/>
              </w:rPr>
            </w:pPr>
            <w:r>
              <w:rPr>
                <w:rFonts w:ascii="Microsoft Sans Serif"/>
                <w:spacing w:val="-2"/>
                <w:w w:val="90"/>
                <w:sz w:val="14"/>
              </w:rPr>
              <w:t>2,65%</w:t>
            </w:r>
          </w:p>
        </w:tc>
        <w:tc>
          <w:tcPr>
            <w:tcW w:w="1200" w:type="dxa"/>
          </w:tcPr>
          <w:p w14:paraId="72B180C0" w14:textId="77777777" w:rsidR="006C5739" w:rsidRDefault="006C5739">
            <w:pPr>
              <w:pStyle w:val="TableParagraph"/>
              <w:spacing w:before="31"/>
              <w:rPr>
                <w:b/>
                <w:sz w:val="14"/>
              </w:rPr>
            </w:pPr>
          </w:p>
          <w:p w14:paraId="1EA52A62" w14:textId="77777777" w:rsidR="006C5739" w:rsidRDefault="00B8641A">
            <w:pPr>
              <w:pStyle w:val="TableParagraph"/>
              <w:ind w:left="75" w:right="73"/>
              <w:jc w:val="center"/>
              <w:rPr>
                <w:rFonts w:ascii="Microsoft Sans Serif"/>
                <w:sz w:val="14"/>
              </w:rPr>
            </w:pPr>
            <w:r>
              <w:rPr>
                <w:rFonts w:ascii="Microsoft Sans Serif"/>
                <w:spacing w:val="-2"/>
                <w:w w:val="90"/>
                <w:sz w:val="14"/>
              </w:rPr>
              <w:t>1,94%</w:t>
            </w:r>
          </w:p>
        </w:tc>
        <w:tc>
          <w:tcPr>
            <w:tcW w:w="994" w:type="dxa"/>
          </w:tcPr>
          <w:p w14:paraId="4157B9E8" w14:textId="77777777" w:rsidR="006C5739" w:rsidRDefault="006C5739">
            <w:pPr>
              <w:pStyle w:val="TableParagraph"/>
              <w:spacing w:before="31"/>
              <w:rPr>
                <w:b/>
                <w:sz w:val="14"/>
              </w:rPr>
            </w:pPr>
          </w:p>
          <w:p w14:paraId="5D83DDFC" w14:textId="77777777" w:rsidR="006C5739" w:rsidRDefault="00B8641A">
            <w:pPr>
              <w:pStyle w:val="TableParagraph"/>
              <w:ind w:left="119" w:right="119"/>
              <w:jc w:val="center"/>
              <w:rPr>
                <w:rFonts w:ascii="Microsoft Sans Serif"/>
                <w:sz w:val="14"/>
              </w:rPr>
            </w:pPr>
            <w:r>
              <w:rPr>
                <w:rFonts w:ascii="Microsoft Sans Serif"/>
                <w:spacing w:val="-2"/>
                <w:w w:val="90"/>
                <w:sz w:val="14"/>
              </w:rPr>
              <w:t>4,25%</w:t>
            </w:r>
          </w:p>
        </w:tc>
        <w:tc>
          <w:tcPr>
            <w:tcW w:w="1270" w:type="dxa"/>
          </w:tcPr>
          <w:p w14:paraId="26E7EB2F" w14:textId="77777777" w:rsidR="006C5739" w:rsidRDefault="006C5739">
            <w:pPr>
              <w:pStyle w:val="TableParagraph"/>
              <w:spacing w:before="31"/>
              <w:rPr>
                <w:b/>
                <w:sz w:val="14"/>
              </w:rPr>
            </w:pPr>
          </w:p>
          <w:p w14:paraId="2A362D5D" w14:textId="77777777" w:rsidR="006C5739" w:rsidRDefault="00B8641A">
            <w:pPr>
              <w:pStyle w:val="TableParagraph"/>
              <w:ind w:right="1"/>
              <w:jc w:val="center"/>
              <w:rPr>
                <w:rFonts w:ascii="Microsoft Sans Serif"/>
                <w:sz w:val="14"/>
              </w:rPr>
            </w:pPr>
            <w:r>
              <w:rPr>
                <w:rFonts w:ascii="Microsoft Sans Serif"/>
                <w:spacing w:val="-5"/>
                <w:w w:val="90"/>
                <w:sz w:val="14"/>
              </w:rPr>
              <w:t>7%</w:t>
            </w:r>
          </w:p>
        </w:tc>
        <w:tc>
          <w:tcPr>
            <w:tcW w:w="1135" w:type="dxa"/>
          </w:tcPr>
          <w:p w14:paraId="7B77009A" w14:textId="77777777" w:rsidR="006C5739" w:rsidRDefault="006C5739">
            <w:pPr>
              <w:pStyle w:val="TableParagraph"/>
              <w:rPr>
                <w:rFonts w:ascii="Times New Roman"/>
                <w:sz w:val="14"/>
              </w:rPr>
            </w:pPr>
          </w:p>
        </w:tc>
        <w:tc>
          <w:tcPr>
            <w:tcW w:w="1274" w:type="dxa"/>
          </w:tcPr>
          <w:p w14:paraId="1F5F2083" w14:textId="77777777" w:rsidR="006C5739" w:rsidRDefault="006C5739">
            <w:pPr>
              <w:pStyle w:val="TableParagraph"/>
              <w:rPr>
                <w:rFonts w:ascii="Times New Roman"/>
                <w:sz w:val="14"/>
              </w:rPr>
            </w:pPr>
          </w:p>
        </w:tc>
        <w:tc>
          <w:tcPr>
            <w:tcW w:w="999" w:type="dxa"/>
          </w:tcPr>
          <w:p w14:paraId="1F6F1224" w14:textId="77777777" w:rsidR="006C5739" w:rsidRDefault="006C5739">
            <w:pPr>
              <w:pStyle w:val="TableParagraph"/>
              <w:rPr>
                <w:rFonts w:ascii="Times New Roman"/>
                <w:sz w:val="14"/>
              </w:rPr>
            </w:pPr>
          </w:p>
        </w:tc>
        <w:tc>
          <w:tcPr>
            <w:tcW w:w="1133" w:type="dxa"/>
          </w:tcPr>
          <w:p w14:paraId="0317ACAC" w14:textId="77777777" w:rsidR="006C5739" w:rsidRDefault="006C5739">
            <w:pPr>
              <w:pStyle w:val="TableParagraph"/>
              <w:rPr>
                <w:rFonts w:ascii="Times New Roman"/>
                <w:sz w:val="14"/>
              </w:rPr>
            </w:pPr>
          </w:p>
        </w:tc>
        <w:tc>
          <w:tcPr>
            <w:tcW w:w="1126" w:type="dxa"/>
          </w:tcPr>
          <w:p w14:paraId="3E4801CD" w14:textId="77777777" w:rsidR="006C5739" w:rsidRDefault="006C5739">
            <w:pPr>
              <w:pStyle w:val="TableParagraph"/>
              <w:rPr>
                <w:rFonts w:ascii="Times New Roman"/>
                <w:sz w:val="14"/>
              </w:rPr>
            </w:pPr>
          </w:p>
        </w:tc>
      </w:tr>
      <w:tr w:rsidR="006C5739" w14:paraId="69041E99" w14:textId="77777777">
        <w:trPr>
          <w:trHeight w:val="575"/>
        </w:trPr>
        <w:tc>
          <w:tcPr>
            <w:tcW w:w="502" w:type="dxa"/>
          </w:tcPr>
          <w:p w14:paraId="3CEABAC0" w14:textId="77777777" w:rsidR="006C5739" w:rsidRDefault="00B8641A">
            <w:pPr>
              <w:pStyle w:val="TableParagraph"/>
              <w:spacing w:before="175"/>
              <w:ind w:left="9"/>
              <w:jc w:val="center"/>
              <w:rPr>
                <w:rFonts w:ascii="Microsoft Sans Serif"/>
                <w:sz w:val="20"/>
              </w:rPr>
            </w:pPr>
            <w:r>
              <w:rPr>
                <w:rFonts w:ascii="Microsoft Sans Serif"/>
                <w:spacing w:val="-5"/>
                <w:w w:val="90"/>
                <w:sz w:val="20"/>
              </w:rPr>
              <w:t>10.</w:t>
            </w:r>
          </w:p>
        </w:tc>
        <w:tc>
          <w:tcPr>
            <w:tcW w:w="1561" w:type="dxa"/>
          </w:tcPr>
          <w:p w14:paraId="140B31E4" w14:textId="77777777" w:rsidR="006C5739" w:rsidRDefault="00B8641A">
            <w:pPr>
              <w:pStyle w:val="TableParagraph"/>
              <w:spacing w:before="127"/>
              <w:ind w:left="100" w:right="95"/>
              <w:jc w:val="center"/>
              <w:rPr>
                <w:b/>
                <w:sz w:val="14"/>
              </w:rPr>
            </w:pPr>
            <w:r>
              <w:rPr>
                <w:b/>
                <w:w w:val="80"/>
                <w:sz w:val="14"/>
              </w:rPr>
              <w:t>Ostali</w:t>
            </w:r>
            <w:r>
              <w:rPr>
                <w:b/>
                <w:spacing w:val="-4"/>
                <w:w w:val="90"/>
                <w:sz w:val="14"/>
              </w:rPr>
              <w:t xml:space="preserve"> </w:t>
            </w:r>
            <w:r>
              <w:rPr>
                <w:b/>
                <w:spacing w:val="-2"/>
                <w:w w:val="90"/>
                <w:sz w:val="14"/>
              </w:rPr>
              <w:t>troškovi</w:t>
            </w:r>
          </w:p>
          <w:p w14:paraId="0C85BF03" w14:textId="77777777" w:rsidR="006C5739" w:rsidRDefault="00B8641A">
            <w:pPr>
              <w:pStyle w:val="TableParagraph"/>
              <w:ind w:left="100" w:right="98"/>
              <w:jc w:val="center"/>
              <w:rPr>
                <w:b/>
                <w:sz w:val="14"/>
              </w:rPr>
            </w:pPr>
            <w:r>
              <w:rPr>
                <w:b/>
                <w:w w:val="80"/>
                <w:sz w:val="14"/>
              </w:rPr>
              <w:t>kredita(zajma)</w:t>
            </w:r>
            <w:r>
              <w:rPr>
                <w:b/>
                <w:spacing w:val="-1"/>
                <w:w w:val="90"/>
                <w:sz w:val="14"/>
              </w:rPr>
              <w:t xml:space="preserve"> </w:t>
            </w:r>
            <w:r>
              <w:rPr>
                <w:b/>
                <w:spacing w:val="-4"/>
                <w:w w:val="90"/>
                <w:sz w:val="14"/>
              </w:rPr>
              <w:t>(kn)</w:t>
            </w:r>
          </w:p>
        </w:tc>
        <w:tc>
          <w:tcPr>
            <w:tcW w:w="1136" w:type="dxa"/>
          </w:tcPr>
          <w:p w14:paraId="01FD9F00" w14:textId="77777777" w:rsidR="006C5739" w:rsidRDefault="006C5739">
            <w:pPr>
              <w:pStyle w:val="TableParagraph"/>
              <w:spacing w:before="50"/>
              <w:rPr>
                <w:b/>
                <w:sz w:val="14"/>
              </w:rPr>
            </w:pPr>
          </w:p>
          <w:p w14:paraId="79C96C5B" w14:textId="77777777" w:rsidR="006C5739" w:rsidRDefault="00B8641A">
            <w:pPr>
              <w:pStyle w:val="TableParagraph"/>
              <w:ind w:left="17" w:right="17"/>
              <w:jc w:val="center"/>
              <w:rPr>
                <w:rFonts w:ascii="Microsoft Sans Serif"/>
                <w:sz w:val="14"/>
              </w:rPr>
            </w:pPr>
            <w:r>
              <w:rPr>
                <w:rFonts w:ascii="Microsoft Sans Serif"/>
                <w:w w:val="80"/>
                <w:sz w:val="14"/>
              </w:rPr>
              <w:t>0,00</w:t>
            </w:r>
            <w:r>
              <w:rPr>
                <w:rFonts w:ascii="Microsoft Sans Serif"/>
                <w:spacing w:val="-2"/>
                <w:w w:val="90"/>
                <w:sz w:val="14"/>
              </w:rPr>
              <w:t xml:space="preserve"> </w:t>
            </w:r>
            <w:r>
              <w:rPr>
                <w:rFonts w:ascii="Microsoft Sans Serif"/>
                <w:spacing w:val="-5"/>
                <w:w w:val="90"/>
                <w:sz w:val="14"/>
              </w:rPr>
              <w:t>eur</w:t>
            </w:r>
          </w:p>
        </w:tc>
        <w:tc>
          <w:tcPr>
            <w:tcW w:w="1198" w:type="dxa"/>
          </w:tcPr>
          <w:p w14:paraId="3F4EE974" w14:textId="77777777" w:rsidR="006C5739" w:rsidRDefault="006C5739">
            <w:pPr>
              <w:pStyle w:val="TableParagraph"/>
              <w:spacing w:before="50"/>
              <w:rPr>
                <w:b/>
                <w:sz w:val="14"/>
              </w:rPr>
            </w:pPr>
          </w:p>
          <w:p w14:paraId="515EE46D" w14:textId="77777777" w:rsidR="006C5739" w:rsidRDefault="00B8641A">
            <w:pPr>
              <w:pStyle w:val="TableParagraph"/>
              <w:ind w:left="92" w:right="88"/>
              <w:jc w:val="center"/>
              <w:rPr>
                <w:rFonts w:ascii="Microsoft Sans Serif"/>
                <w:sz w:val="14"/>
              </w:rPr>
            </w:pPr>
            <w:r>
              <w:rPr>
                <w:rFonts w:ascii="Microsoft Sans Serif"/>
                <w:w w:val="80"/>
                <w:sz w:val="14"/>
              </w:rPr>
              <w:t>0,00</w:t>
            </w:r>
            <w:r>
              <w:rPr>
                <w:rFonts w:ascii="Microsoft Sans Serif"/>
                <w:spacing w:val="-2"/>
                <w:w w:val="90"/>
                <w:sz w:val="14"/>
              </w:rPr>
              <w:t xml:space="preserve"> </w:t>
            </w:r>
            <w:r>
              <w:rPr>
                <w:rFonts w:ascii="Microsoft Sans Serif"/>
                <w:spacing w:val="-5"/>
                <w:w w:val="90"/>
                <w:sz w:val="14"/>
              </w:rPr>
              <w:t>eur</w:t>
            </w:r>
          </w:p>
        </w:tc>
        <w:tc>
          <w:tcPr>
            <w:tcW w:w="1213" w:type="dxa"/>
          </w:tcPr>
          <w:p w14:paraId="406E08E8" w14:textId="77777777" w:rsidR="006C5739" w:rsidRDefault="006C5739">
            <w:pPr>
              <w:pStyle w:val="TableParagraph"/>
              <w:spacing w:before="50"/>
              <w:rPr>
                <w:b/>
                <w:sz w:val="14"/>
              </w:rPr>
            </w:pPr>
          </w:p>
          <w:p w14:paraId="585887EB" w14:textId="77777777" w:rsidR="006C5739" w:rsidRDefault="00B8641A">
            <w:pPr>
              <w:pStyle w:val="TableParagraph"/>
              <w:ind w:left="83" w:right="83"/>
              <w:jc w:val="center"/>
              <w:rPr>
                <w:rFonts w:ascii="Microsoft Sans Serif"/>
                <w:sz w:val="14"/>
              </w:rPr>
            </w:pPr>
            <w:r>
              <w:rPr>
                <w:rFonts w:ascii="Microsoft Sans Serif"/>
                <w:w w:val="80"/>
                <w:sz w:val="14"/>
              </w:rPr>
              <w:t>0,00</w:t>
            </w:r>
            <w:r>
              <w:rPr>
                <w:rFonts w:ascii="Microsoft Sans Serif"/>
                <w:spacing w:val="-2"/>
                <w:w w:val="90"/>
                <w:sz w:val="14"/>
              </w:rPr>
              <w:t xml:space="preserve"> </w:t>
            </w:r>
            <w:r>
              <w:rPr>
                <w:rFonts w:ascii="Microsoft Sans Serif"/>
                <w:spacing w:val="-5"/>
                <w:w w:val="90"/>
                <w:sz w:val="14"/>
              </w:rPr>
              <w:t>eur</w:t>
            </w:r>
          </w:p>
        </w:tc>
        <w:tc>
          <w:tcPr>
            <w:tcW w:w="1200" w:type="dxa"/>
          </w:tcPr>
          <w:p w14:paraId="576321D4" w14:textId="77777777" w:rsidR="006C5739" w:rsidRDefault="006C5739">
            <w:pPr>
              <w:pStyle w:val="TableParagraph"/>
              <w:spacing w:before="50"/>
              <w:rPr>
                <w:b/>
                <w:sz w:val="14"/>
              </w:rPr>
            </w:pPr>
          </w:p>
          <w:p w14:paraId="1115AB98" w14:textId="77777777" w:rsidR="006C5739" w:rsidRDefault="00B8641A">
            <w:pPr>
              <w:pStyle w:val="TableParagraph"/>
              <w:ind w:left="75" w:right="75"/>
              <w:jc w:val="center"/>
              <w:rPr>
                <w:rFonts w:ascii="Microsoft Sans Serif"/>
                <w:sz w:val="14"/>
              </w:rPr>
            </w:pPr>
            <w:r>
              <w:rPr>
                <w:rFonts w:ascii="Microsoft Sans Serif"/>
                <w:w w:val="80"/>
                <w:sz w:val="14"/>
              </w:rPr>
              <w:t>0,00</w:t>
            </w:r>
            <w:r>
              <w:rPr>
                <w:rFonts w:ascii="Microsoft Sans Serif"/>
                <w:spacing w:val="-2"/>
                <w:w w:val="90"/>
                <w:sz w:val="14"/>
              </w:rPr>
              <w:t xml:space="preserve"> </w:t>
            </w:r>
            <w:r>
              <w:rPr>
                <w:rFonts w:ascii="Microsoft Sans Serif"/>
                <w:spacing w:val="-5"/>
                <w:w w:val="90"/>
                <w:sz w:val="14"/>
              </w:rPr>
              <w:t>eur</w:t>
            </w:r>
          </w:p>
        </w:tc>
        <w:tc>
          <w:tcPr>
            <w:tcW w:w="994" w:type="dxa"/>
          </w:tcPr>
          <w:p w14:paraId="07649713" w14:textId="77777777" w:rsidR="006C5739" w:rsidRDefault="006C5739">
            <w:pPr>
              <w:pStyle w:val="TableParagraph"/>
              <w:spacing w:before="50"/>
              <w:rPr>
                <w:b/>
                <w:sz w:val="14"/>
              </w:rPr>
            </w:pPr>
          </w:p>
          <w:p w14:paraId="390477DD" w14:textId="77777777" w:rsidR="006C5739" w:rsidRDefault="00B8641A">
            <w:pPr>
              <w:pStyle w:val="TableParagraph"/>
              <w:ind w:right="4"/>
              <w:jc w:val="center"/>
              <w:rPr>
                <w:rFonts w:ascii="Microsoft Sans Serif"/>
                <w:sz w:val="14"/>
              </w:rPr>
            </w:pPr>
            <w:r>
              <w:rPr>
                <w:rFonts w:ascii="Microsoft Sans Serif"/>
                <w:w w:val="80"/>
                <w:sz w:val="14"/>
              </w:rPr>
              <w:t>372,83</w:t>
            </w:r>
            <w:r>
              <w:rPr>
                <w:rFonts w:ascii="Microsoft Sans Serif"/>
                <w:spacing w:val="-1"/>
                <w:w w:val="90"/>
                <w:sz w:val="14"/>
              </w:rPr>
              <w:t xml:space="preserve"> </w:t>
            </w:r>
            <w:r>
              <w:rPr>
                <w:rFonts w:ascii="Microsoft Sans Serif"/>
                <w:spacing w:val="-5"/>
                <w:w w:val="90"/>
                <w:sz w:val="14"/>
              </w:rPr>
              <w:t>eur</w:t>
            </w:r>
          </w:p>
        </w:tc>
        <w:tc>
          <w:tcPr>
            <w:tcW w:w="1270" w:type="dxa"/>
          </w:tcPr>
          <w:p w14:paraId="7B772975" w14:textId="77777777" w:rsidR="006C5739" w:rsidRDefault="006C5739">
            <w:pPr>
              <w:pStyle w:val="TableParagraph"/>
              <w:spacing w:before="50"/>
              <w:rPr>
                <w:b/>
                <w:sz w:val="14"/>
              </w:rPr>
            </w:pPr>
          </w:p>
          <w:p w14:paraId="257E54FB" w14:textId="77777777" w:rsidR="006C5739" w:rsidRDefault="00B8641A">
            <w:pPr>
              <w:pStyle w:val="TableParagraph"/>
              <w:jc w:val="center"/>
              <w:rPr>
                <w:rFonts w:ascii="Microsoft Sans Serif"/>
                <w:sz w:val="14"/>
              </w:rPr>
            </w:pPr>
            <w:r>
              <w:rPr>
                <w:rFonts w:ascii="Microsoft Sans Serif"/>
                <w:w w:val="85"/>
                <w:sz w:val="14"/>
              </w:rPr>
              <w:t>262,64</w:t>
            </w:r>
            <w:r>
              <w:rPr>
                <w:rFonts w:ascii="Microsoft Sans Serif"/>
                <w:spacing w:val="6"/>
                <w:sz w:val="14"/>
              </w:rPr>
              <w:t xml:space="preserve"> </w:t>
            </w:r>
            <w:r>
              <w:rPr>
                <w:rFonts w:ascii="Microsoft Sans Serif"/>
                <w:spacing w:val="-5"/>
                <w:w w:val="90"/>
                <w:sz w:val="14"/>
              </w:rPr>
              <w:t>eur</w:t>
            </w:r>
          </w:p>
        </w:tc>
        <w:tc>
          <w:tcPr>
            <w:tcW w:w="1135" w:type="dxa"/>
          </w:tcPr>
          <w:p w14:paraId="7A8EF52D" w14:textId="77777777" w:rsidR="006C5739" w:rsidRDefault="006C5739">
            <w:pPr>
              <w:pStyle w:val="TableParagraph"/>
              <w:rPr>
                <w:rFonts w:ascii="Times New Roman"/>
                <w:sz w:val="14"/>
              </w:rPr>
            </w:pPr>
          </w:p>
        </w:tc>
        <w:tc>
          <w:tcPr>
            <w:tcW w:w="1274" w:type="dxa"/>
          </w:tcPr>
          <w:p w14:paraId="5960B0F0" w14:textId="77777777" w:rsidR="006C5739" w:rsidRDefault="006C5739">
            <w:pPr>
              <w:pStyle w:val="TableParagraph"/>
              <w:rPr>
                <w:rFonts w:ascii="Times New Roman"/>
                <w:sz w:val="14"/>
              </w:rPr>
            </w:pPr>
          </w:p>
        </w:tc>
        <w:tc>
          <w:tcPr>
            <w:tcW w:w="999" w:type="dxa"/>
          </w:tcPr>
          <w:p w14:paraId="6D70CF1C" w14:textId="77777777" w:rsidR="006C5739" w:rsidRDefault="006C5739">
            <w:pPr>
              <w:pStyle w:val="TableParagraph"/>
              <w:rPr>
                <w:rFonts w:ascii="Times New Roman"/>
                <w:sz w:val="14"/>
              </w:rPr>
            </w:pPr>
          </w:p>
        </w:tc>
        <w:tc>
          <w:tcPr>
            <w:tcW w:w="1133" w:type="dxa"/>
          </w:tcPr>
          <w:p w14:paraId="1BC662E7" w14:textId="77777777" w:rsidR="006C5739" w:rsidRDefault="006C5739">
            <w:pPr>
              <w:pStyle w:val="TableParagraph"/>
              <w:rPr>
                <w:rFonts w:ascii="Times New Roman"/>
                <w:sz w:val="14"/>
              </w:rPr>
            </w:pPr>
          </w:p>
        </w:tc>
        <w:tc>
          <w:tcPr>
            <w:tcW w:w="1126" w:type="dxa"/>
          </w:tcPr>
          <w:p w14:paraId="24CD09F7" w14:textId="77777777" w:rsidR="006C5739" w:rsidRDefault="006C5739">
            <w:pPr>
              <w:pStyle w:val="TableParagraph"/>
              <w:rPr>
                <w:rFonts w:ascii="Times New Roman"/>
                <w:sz w:val="14"/>
              </w:rPr>
            </w:pPr>
          </w:p>
        </w:tc>
      </w:tr>
      <w:tr w:rsidR="006C5739" w14:paraId="3AF1099D" w14:textId="77777777">
        <w:trPr>
          <w:trHeight w:val="545"/>
        </w:trPr>
        <w:tc>
          <w:tcPr>
            <w:tcW w:w="502" w:type="dxa"/>
          </w:tcPr>
          <w:p w14:paraId="5E16B390" w14:textId="77777777" w:rsidR="006C5739" w:rsidRDefault="00B8641A">
            <w:pPr>
              <w:pStyle w:val="TableParagraph"/>
              <w:spacing w:before="159"/>
              <w:ind w:left="9"/>
              <w:jc w:val="center"/>
              <w:rPr>
                <w:rFonts w:ascii="Microsoft Sans Serif"/>
                <w:sz w:val="20"/>
              </w:rPr>
            </w:pPr>
            <w:r>
              <w:rPr>
                <w:rFonts w:ascii="Microsoft Sans Serif"/>
                <w:spacing w:val="-5"/>
                <w:w w:val="90"/>
                <w:sz w:val="20"/>
              </w:rPr>
              <w:t>11.</w:t>
            </w:r>
          </w:p>
        </w:tc>
        <w:tc>
          <w:tcPr>
            <w:tcW w:w="1561" w:type="dxa"/>
          </w:tcPr>
          <w:p w14:paraId="27F38F4E" w14:textId="77777777" w:rsidR="006C5739" w:rsidRDefault="006C5739">
            <w:pPr>
              <w:pStyle w:val="TableParagraph"/>
              <w:spacing w:before="32"/>
              <w:rPr>
                <w:b/>
                <w:sz w:val="14"/>
              </w:rPr>
            </w:pPr>
          </w:p>
          <w:p w14:paraId="45CD5DB4" w14:textId="77777777" w:rsidR="006C5739" w:rsidRDefault="00B8641A">
            <w:pPr>
              <w:pStyle w:val="TableParagraph"/>
              <w:ind w:left="100" w:right="95"/>
              <w:jc w:val="center"/>
              <w:rPr>
                <w:b/>
                <w:sz w:val="14"/>
              </w:rPr>
            </w:pPr>
            <w:r>
              <w:rPr>
                <w:b/>
                <w:w w:val="80"/>
                <w:sz w:val="14"/>
              </w:rPr>
              <w:t>Broj</w:t>
            </w:r>
            <w:r>
              <w:rPr>
                <w:b/>
                <w:spacing w:val="-5"/>
                <w:sz w:val="14"/>
              </w:rPr>
              <w:t xml:space="preserve"> </w:t>
            </w:r>
            <w:r>
              <w:rPr>
                <w:b/>
                <w:w w:val="80"/>
                <w:sz w:val="14"/>
              </w:rPr>
              <w:t>anuiteta</w:t>
            </w:r>
            <w:r>
              <w:rPr>
                <w:b/>
                <w:spacing w:val="-4"/>
                <w:sz w:val="14"/>
              </w:rPr>
              <w:t xml:space="preserve"> </w:t>
            </w:r>
            <w:r>
              <w:rPr>
                <w:b/>
                <w:spacing w:val="-2"/>
                <w:w w:val="80"/>
                <w:sz w:val="14"/>
              </w:rPr>
              <w:t>godišnje</w:t>
            </w:r>
          </w:p>
        </w:tc>
        <w:tc>
          <w:tcPr>
            <w:tcW w:w="1136" w:type="dxa"/>
          </w:tcPr>
          <w:p w14:paraId="7290AF55" w14:textId="77777777" w:rsidR="006C5739" w:rsidRDefault="006C5739">
            <w:pPr>
              <w:pStyle w:val="TableParagraph"/>
              <w:spacing w:before="34"/>
              <w:rPr>
                <w:b/>
                <w:sz w:val="14"/>
              </w:rPr>
            </w:pPr>
          </w:p>
          <w:p w14:paraId="33A35421" w14:textId="77777777" w:rsidR="006C5739" w:rsidRDefault="00B8641A">
            <w:pPr>
              <w:pStyle w:val="TableParagraph"/>
              <w:ind w:left="17" w:right="17"/>
              <w:jc w:val="center"/>
              <w:rPr>
                <w:rFonts w:ascii="Microsoft Sans Serif"/>
                <w:sz w:val="14"/>
              </w:rPr>
            </w:pPr>
            <w:r>
              <w:rPr>
                <w:rFonts w:ascii="Microsoft Sans Serif"/>
                <w:spacing w:val="-5"/>
                <w:w w:val="90"/>
                <w:sz w:val="14"/>
              </w:rPr>
              <w:t>12</w:t>
            </w:r>
          </w:p>
        </w:tc>
        <w:tc>
          <w:tcPr>
            <w:tcW w:w="1198" w:type="dxa"/>
          </w:tcPr>
          <w:p w14:paraId="1BDF4065" w14:textId="77777777" w:rsidR="006C5739" w:rsidRDefault="006C5739">
            <w:pPr>
              <w:pStyle w:val="TableParagraph"/>
              <w:spacing w:before="34"/>
              <w:rPr>
                <w:b/>
                <w:sz w:val="14"/>
              </w:rPr>
            </w:pPr>
          </w:p>
          <w:p w14:paraId="5EB62454" w14:textId="77777777" w:rsidR="006C5739" w:rsidRDefault="00B8641A">
            <w:pPr>
              <w:pStyle w:val="TableParagraph"/>
              <w:ind w:left="92" w:right="89"/>
              <w:jc w:val="center"/>
              <w:rPr>
                <w:rFonts w:ascii="Microsoft Sans Serif"/>
                <w:sz w:val="14"/>
              </w:rPr>
            </w:pPr>
            <w:r>
              <w:rPr>
                <w:rFonts w:ascii="Microsoft Sans Serif"/>
                <w:spacing w:val="-5"/>
                <w:w w:val="90"/>
                <w:sz w:val="14"/>
              </w:rPr>
              <w:t>12</w:t>
            </w:r>
          </w:p>
        </w:tc>
        <w:tc>
          <w:tcPr>
            <w:tcW w:w="1213" w:type="dxa"/>
          </w:tcPr>
          <w:p w14:paraId="0C9C88DB" w14:textId="77777777" w:rsidR="006C5739" w:rsidRDefault="006C5739">
            <w:pPr>
              <w:pStyle w:val="TableParagraph"/>
              <w:spacing w:before="34"/>
              <w:rPr>
                <w:b/>
                <w:sz w:val="14"/>
              </w:rPr>
            </w:pPr>
          </w:p>
          <w:p w14:paraId="6C3AE0F8" w14:textId="77777777" w:rsidR="006C5739" w:rsidRDefault="00B8641A">
            <w:pPr>
              <w:pStyle w:val="TableParagraph"/>
              <w:ind w:left="83" w:right="81"/>
              <w:jc w:val="center"/>
              <w:rPr>
                <w:rFonts w:ascii="Microsoft Sans Serif"/>
                <w:sz w:val="14"/>
              </w:rPr>
            </w:pPr>
            <w:r>
              <w:rPr>
                <w:rFonts w:ascii="Microsoft Sans Serif"/>
                <w:spacing w:val="-5"/>
                <w:w w:val="90"/>
                <w:sz w:val="14"/>
              </w:rPr>
              <w:t>12</w:t>
            </w:r>
          </w:p>
        </w:tc>
        <w:tc>
          <w:tcPr>
            <w:tcW w:w="1200" w:type="dxa"/>
          </w:tcPr>
          <w:p w14:paraId="29D578C4" w14:textId="77777777" w:rsidR="006C5739" w:rsidRDefault="006C5739">
            <w:pPr>
              <w:pStyle w:val="TableParagraph"/>
              <w:spacing w:before="34"/>
              <w:rPr>
                <w:b/>
                <w:sz w:val="14"/>
              </w:rPr>
            </w:pPr>
          </w:p>
          <w:p w14:paraId="7D86B59D" w14:textId="77777777" w:rsidR="006C5739" w:rsidRDefault="00B8641A">
            <w:pPr>
              <w:pStyle w:val="TableParagraph"/>
              <w:ind w:left="75" w:right="75"/>
              <w:jc w:val="center"/>
              <w:rPr>
                <w:rFonts w:ascii="Microsoft Sans Serif"/>
                <w:sz w:val="14"/>
              </w:rPr>
            </w:pPr>
            <w:r>
              <w:rPr>
                <w:rFonts w:ascii="Microsoft Sans Serif"/>
                <w:spacing w:val="-5"/>
                <w:w w:val="90"/>
                <w:sz w:val="14"/>
              </w:rPr>
              <w:t>12</w:t>
            </w:r>
          </w:p>
        </w:tc>
        <w:tc>
          <w:tcPr>
            <w:tcW w:w="994" w:type="dxa"/>
          </w:tcPr>
          <w:p w14:paraId="33F25401" w14:textId="77777777" w:rsidR="006C5739" w:rsidRDefault="006C5739">
            <w:pPr>
              <w:pStyle w:val="TableParagraph"/>
              <w:spacing w:before="34"/>
              <w:rPr>
                <w:b/>
                <w:sz w:val="14"/>
              </w:rPr>
            </w:pPr>
          </w:p>
          <w:p w14:paraId="728D6986" w14:textId="77777777" w:rsidR="006C5739" w:rsidRDefault="00B8641A">
            <w:pPr>
              <w:pStyle w:val="TableParagraph"/>
              <w:ind w:left="116" w:right="119"/>
              <w:jc w:val="center"/>
              <w:rPr>
                <w:rFonts w:ascii="Microsoft Sans Serif"/>
                <w:sz w:val="14"/>
              </w:rPr>
            </w:pPr>
            <w:r>
              <w:rPr>
                <w:rFonts w:ascii="Microsoft Sans Serif"/>
                <w:spacing w:val="-5"/>
                <w:w w:val="90"/>
                <w:sz w:val="14"/>
              </w:rPr>
              <w:t>12</w:t>
            </w:r>
          </w:p>
        </w:tc>
        <w:tc>
          <w:tcPr>
            <w:tcW w:w="1270" w:type="dxa"/>
          </w:tcPr>
          <w:p w14:paraId="36163E9A" w14:textId="77777777" w:rsidR="006C5739" w:rsidRDefault="006C5739">
            <w:pPr>
              <w:pStyle w:val="TableParagraph"/>
              <w:spacing w:before="34"/>
              <w:rPr>
                <w:b/>
                <w:sz w:val="14"/>
              </w:rPr>
            </w:pPr>
          </w:p>
          <w:p w14:paraId="0E6C7CC7" w14:textId="77777777" w:rsidR="006C5739" w:rsidRDefault="00B8641A">
            <w:pPr>
              <w:pStyle w:val="TableParagraph"/>
              <w:ind w:right="1"/>
              <w:jc w:val="center"/>
              <w:rPr>
                <w:rFonts w:ascii="Microsoft Sans Serif"/>
                <w:sz w:val="14"/>
              </w:rPr>
            </w:pPr>
            <w:r>
              <w:rPr>
                <w:rFonts w:ascii="Microsoft Sans Serif"/>
                <w:spacing w:val="-5"/>
                <w:w w:val="90"/>
                <w:sz w:val="14"/>
              </w:rPr>
              <w:t>12</w:t>
            </w:r>
          </w:p>
        </w:tc>
        <w:tc>
          <w:tcPr>
            <w:tcW w:w="1135" w:type="dxa"/>
          </w:tcPr>
          <w:p w14:paraId="72FBA82B" w14:textId="77777777" w:rsidR="006C5739" w:rsidRDefault="006C5739">
            <w:pPr>
              <w:pStyle w:val="TableParagraph"/>
              <w:rPr>
                <w:rFonts w:ascii="Times New Roman"/>
                <w:sz w:val="14"/>
              </w:rPr>
            </w:pPr>
          </w:p>
        </w:tc>
        <w:tc>
          <w:tcPr>
            <w:tcW w:w="1274" w:type="dxa"/>
          </w:tcPr>
          <w:p w14:paraId="3B6F7D92" w14:textId="77777777" w:rsidR="006C5739" w:rsidRDefault="006C5739">
            <w:pPr>
              <w:pStyle w:val="TableParagraph"/>
              <w:rPr>
                <w:rFonts w:ascii="Times New Roman"/>
                <w:sz w:val="14"/>
              </w:rPr>
            </w:pPr>
          </w:p>
        </w:tc>
        <w:tc>
          <w:tcPr>
            <w:tcW w:w="999" w:type="dxa"/>
          </w:tcPr>
          <w:p w14:paraId="3F311EEF" w14:textId="77777777" w:rsidR="006C5739" w:rsidRDefault="006C5739">
            <w:pPr>
              <w:pStyle w:val="TableParagraph"/>
              <w:rPr>
                <w:rFonts w:ascii="Times New Roman"/>
                <w:sz w:val="14"/>
              </w:rPr>
            </w:pPr>
          </w:p>
        </w:tc>
        <w:tc>
          <w:tcPr>
            <w:tcW w:w="1133" w:type="dxa"/>
          </w:tcPr>
          <w:p w14:paraId="5A7C88F2" w14:textId="77777777" w:rsidR="006C5739" w:rsidRDefault="006C5739">
            <w:pPr>
              <w:pStyle w:val="TableParagraph"/>
              <w:rPr>
                <w:rFonts w:ascii="Times New Roman"/>
                <w:sz w:val="14"/>
              </w:rPr>
            </w:pPr>
          </w:p>
        </w:tc>
        <w:tc>
          <w:tcPr>
            <w:tcW w:w="1126" w:type="dxa"/>
          </w:tcPr>
          <w:p w14:paraId="769E88BF" w14:textId="77777777" w:rsidR="006C5739" w:rsidRDefault="006C5739">
            <w:pPr>
              <w:pStyle w:val="TableParagraph"/>
              <w:rPr>
                <w:rFonts w:ascii="Times New Roman"/>
                <w:sz w:val="14"/>
              </w:rPr>
            </w:pPr>
          </w:p>
        </w:tc>
      </w:tr>
      <w:tr w:rsidR="006C5739" w14:paraId="2577D580" w14:textId="77777777">
        <w:trPr>
          <w:trHeight w:val="421"/>
        </w:trPr>
        <w:tc>
          <w:tcPr>
            <w:tcW w:w="502" w:type="dxa"/>
          </w:tcPr>
          <w:p w14:paraId="4C0A9A2F" w14:textId="77777777" w:rsidR="006C5739" w:rsidRDefault="00B8641A">
            <w:pPr>
              <w:pStyle w:val="TableParagraph"/>
              <w:spacing w:before="98"/>
              <w:ind w:left="9"/>
              <w:jc w:val="center"/>
              <w:rPr>
                <w:rFonts w:ascii="Microsoft Sans Serif"/>
                <w:sz w:val="20"/>
              </w:rPr>
            </w:pPr>
            <w:r>
              <w:rPr>
                <w:rFonts w:ascii="Microsoft Sans Serif"/>
                <w:spacing w:val="-5"/>
                <w:w w:val="90"/>
                <w:sz w:val="20"/>
              </w:rPr>
              <w:t>12.</w:t>
            </w:r>
          </w:p>
        </w:tc>
        <w:tc>
          <w:tcPr>
            <w:tcW w:w="1561" w:type="dxa"/>
          </w:tcPr>
          <w:p w14:paraId="4DC9E839" w14:textId="77777777" w:rsidR="006C5739" w:rsidRDefault="00B8641A">
            <w:pPr>
              <w:pStyle w:val="TableParagraph"/>
              <w:spacing w:before="51" w:line="161" w:lineRule="exact"/>
              <w:ind w:left="100" w:right="95"/>
              <w:jc w:val="center"/>
              <w:rPr>
                <w:b/>
                <w:sz w:val="14"/>
              </w:rPr>
            </w:pPr>
            <w:r>
              <w:rPr>
                <w:b/>
                <w:w w:val="80"/>
                <w:sz w:val="14"/>
              </w:rPr>
              <w:t>Rok</w:t>
            </w:r>
            <w:r>
              <w:rPr>
                <w:b/>
                <w:spacing w:val="-5"/>
                <w:sz w:val="14"/>
              </w:rPr>
              <w:t xml:space="preserve"> </w:t>
            </w:r>
            <w:r>
              <w:rPr>
                <w:b/>
                <w:w w:val="80"/>
                <w:sz w:val="14"/>
              </w:rPr>
              <w:t>otplate</w:t>
            </w:r>
            <w:r>
              <w:rPr>
                <w:b/>
                <w:spacing w:val="-4"/>
                <w:sz w:val="14"/>
              </w:rPr>
              <w:t xml:space="preserve"> </w:t>
            </w:r>
            <w:r>
              <w:rPr>
                <w:b/>
                <w:spacing w:val="-4"/>
                <w:w w:val="80"/>
                <w:sz w:val="14"/>
              </w:rPr>
              <w:t>(bez</w:t>
            </w:r>
          </w:p>
          <w:p w14:paraId="55DEA2CE" w14:textId="77777777" w:rsidR="006C5739" w:rsidRDefault="00B8641A">
            <w:pPr>
              <w:pStyle w:val="TableParagraph"/>
              <w:ind w:left="100" w:right="97"/>
              <w:jc w:val="center"/>
              <w:rPr>
                <w:b/>
                <w:sz w:val="14"/>
              </w:rPr>
            </w:pPr>
            <w:r>
              <w:rPr>
                <w:b/>
                <w:spacing w:val="-2"/>
                <w:w w:val="90"/>
                <w:sz w:val="14"/>
              </w:rPr>
              <w:t>počeka)</w:t>
            </w:r>
          </w:p>
        </w:tc>
        <w:tc>
          <w:tcPr>
            <w:tcW w:w="1136" w:type="dxa"/>
          </w:tcPr>
          <w:p w14:paraId="59189958" w14:textId="77777777" w:rsidR="006C5739" w:rsidRDefault="00B8641A">
            <w:pPr>
              <w:pStyle w:val="TableParagraph"/>
              <w:spacing w:before="132"/>
              <w:ind w:left="17" w:right="17"/>
              <w:jc w:val="center"/>
              <w:rPr>
                <w:rFonts w:ascii="Microsoft Sans Serif"/>
                <w:sz w:val="14"/>
              </w:rPr>
            </w:pPr>
            <w:r>
              <w:rPr>
                <w:rFonts w:ascii="Microsoft Sans Serif"/>
                <w:w w:val="90"/>
                <w:sz w:val="14"/>
              </w:rPr>
              <w:t>5</w:t>
            </w:r>
            <w:r>
              <w:rPr>
                <w:rFonts w:ascii="Microsoft Sans Serif"/>
                <w:spacing w:val="17"/>
                <w:sz w:val="14"/>
              </w:rPr>
              <w:t xml:space="preserve"> </w:t>
            </w:r>
            <w:r>
              <w:rPr>
                <w:rFonts w:ascii="Microsoft Sans Serif"/>
                <w:spacing w:val="-2"/>
                <w:w w:val="90"/>
                <w:sz w:val="14"/>
              </w:rPr>
              <w:t>godina</w:t>
            </w:r>
          </w:p>
        </w:tc>
        <w:tc>
          <w:tcPr>
            <w:tcW w:w="1198" w:type="dxa"/>
          </w:tcPr>
          <w:p w14:paraId="1FBF9D03" w14:textId="77777777" w:rsidR="006C5739" w:rsidRDefault="00B8641A">
            <w:pPr>
              <w:pStyle w:val="TableParagraph"/>
              <w:spacing w:before="132"/>
              <w:ind w:left="92" w:right="86"/>
              <w:jc w:val="center"/>
              <w:rPr>
                <w:rFonts w:ascii="Microsoft Sans Serif"/>
                <w:sz w:val="14"/>
              </w:rPr>
            </w:pPr>
            <w:r>
              <w:rPr>
                <w:rFonts w:ascii="Microsoft Sans Serif"/>
                <w:w w:val="85"/>
                <w:sz w:val="14"/>
              </w:rPr>
              <w:t>5</w:t>
            </w:r>
            <w:r>
              <w:rPr>
                <w:rFonts w:ascii="Microsoft Sans Serif"/>
                <w:spacing w:val="-3"/>
                <w:w w:val="85"/>
                <w:sz w:val="14"/>
              </w:rPr>
              <w:t xml:space="preserve"> </w:t>
            </w:r>
            <w:r>
              <w:rPr>
                <w:rFonts w:ascii="Microsoft Sans Serif"/>
                <w:spacing w:val="-2"/>
                <w:w w:val="90"/>
                <w:sz w:val="14"/>
              </w:rPr>
              <w:t>godina</w:t>
            </w:r>
          </w:p>
        </w:tc>
        <w:tc>
          <w:tcPr>
            <w:tcW w:w="1213" w:type="dxa"/>
          </w:tcPr>
          <w:p w14:paraId="14F73FFA" w14:textId="77777777" w:rsidR="006C5739" w:rsidRDefault="00B8641A">
            <w:pPr>
              <w:pStyle w:val="TableParagraph"/>
              <w:spacing w:before="132"/>
              <w:ind w:left="83" w:right="82"/>
              <w:jc w:val="center"/>
              <w:rPr>
                <w:rFonts w:ascii="Microsoft Sans Serif"/>
                <w:sz w:val="14"/>
              </w:rPr>
            </w:pPr>
            <w:r>
              <w:rPr>
                <w:rFonts w:ascii="Microsoft Sans Serif"/>
                <w:w w:val="85"/>
                <w:sz w:val="14"/>
              </w:rPr>
              <w:t>5</w:t>
            </w:r>
            <w:r>
              <w:rPr>
                <w:rFonts w:ascii="Microsoft Sans Serif"/>
                <w:spacing w:val="-3"/>
                <w:w w:val="85"/>
                <w:sz w:val="14"/>
              </w:rPr>
              <w:t xml:space="preserve"> </w:t>
            </w:r>
            <w:r>
              <w:rPr>
                <w:rFonts w:ascii="Microsoft Sans Serif"/>
                <w:spacing w:val="-2"/>
                <w:w w:val="90"/>
                <w:sz w:val="14"/>
              </w:rPr>
              <w:t>godina</w:t>
            </w:r>
          </w:p>
        </w:tc>
        <w:tc>
          <w:tcPr>
            <w:tcW w:w="1200" w:type="dxa"/>
          </w:tcPr>
          <w:p w14:paraId="6C5E2306" w14:textId="77777777" w:rsidR="006C5739" w:rsidRDefault="00B8641A">
            <w:pPr>
              <w:pStyle w:val="TableParagraph"/>
              <w:spacing w:before="132"/>
              <w:ind w:left="75" w:right="73"/>
              <w:jc w:val="center"/>
              <w:rPr>
                <w:rFonts w:ascii="Microsoft Sans Serif"/>
                <w:sz w:val="14"/>
              </w:rPr>
            </w:pPr>
            <w:r>
              <w:rPr>
                <w:rFonts w:ascii="Microsoft Sans Serif"/>
                <w:w w:val="85"/>
                <w:sz w:val="14"/>
              </w:rPr>
              <w:t>5</w:t>
            </w:r>
            <w:r>
              <w:rPr>
                <w:rFonts w:ascii="Microsoft Sans Serif"/>
                <w:spacing w:val="-3"/>
                <w:w w:val="85"/>
                <w:sz w:val="14"/>
              </w:rPr>
              <w:t xml:space="preserve"> </w:t>
            </w:r>
            <w:r>
              <w:rPr>
                <w:rFonts w:ascii="Microsoft Sans Serif"/>
                <w:spacing w:val="-2"/>
                <w:w w:val="90"/>
                <w:sz w:val="14"/>
              </w:rPr>
              <w:t>godina</w:t>
            </w:r>
          </w:p>
        </w:tc>
        <w:tc>
          <w:tcPr>
            <w:tcW w:w="994" w:type="dxa"/>
          </w:tcPr>
          <w:p w14:paraId="727288C6" w14:textId="77777777" w:rsidR="006C5739" w:rsidRDefault="00B8641A">
            <w:pPr>
              <w:pStyle w:val="TableParagraph"/>
              <w:spacing w:before="132"/>
              <w:ind w:left="119" w:right="119"/>
              <w:jc w:val="center"/>
              <w:rPr>
                <w:rFonts w:ascii="Microsoft Sans Serif"/>
                <w:sz w:val="14"/>
              </w:rPr>
            </w:pPr>
            <w:r>
              <w:rPr>
                <w:rFonts w:ascii="Microsoft Sans Serif"/>
                <w:w w:val="85"/>
                <w:sz w:val="14"/>
              </w:rPr>
              <w:t>7</w:t>
            </w:r>
            <w:r>
              <w:rPr>
                <w:rFonts w:ascii="Microsoft Sans Serif"/>
                <w:spacing w:val="-3"/>
                <w:w w:val="85"/>
                <w:sz w:val="14"/>
              </w:rPr>
              <w:t xml:space="preserve"> </w:t>
            </w:r>
            <w:r>
              <w:rPr>
                <w:rFonts w:ascii="Microsoft Sans Serif"/>
                <w:spacing w:val="-2"/>
                <w:w w:val="90"/>
                <w:sz w:val="14"/>
              </w:rPr>
              <w:t>godina</w:t>
            </w:r>
          </w:p>
        </w:tc>
        <w:tc>
          <w:tcPr>
            <w:tcW w:w="1270" w:type="dxa"/>
          </w:tcPr>
          <w:p w14:paraId="2EF60DD7" w14:textId="77777777" w:rsidR="006C5739" w:rsidRDefault="00B8641A">
            <w:pPr>
              <w:pStyle w:val="TableParagraph"/>
              <w:spacing w:before="132"/>
              <w:ind w:right="1"/>
              <w:jc w:val="center"/>
              <w:rPr>
                <w:rFonts w:ascii="Microsoft Sans Serif"/>
                <w:sz w:val="14"/>
              </w:rPr>
            </w:pPr>
            <w:r>
              <w:rPr>
                <w:rFonts w:ascii="Microsoft Sans Serif"/>
                <w:w w:val="85"/>
                <w:sz w:val="14"/>
              </w:rPr>
              <w:t>5</w:t>
            </w:r>
            <w:r>
              <w:rPr>
                <w:rFonts w:ascii="Microsoft Sans Serif"/>
                <w:spacing w:val="-3"/>
                <w:w w:val="85"/>
                <w:sz w:val="14"/>
              </w:rPr>
              <w:t xml:space="preserve"> </w:t>
            </w:r>
            <w:r>
              <w:rPr>
                <w:rFonts w:ascii="Microsoft Sans Serif"/>
                <w:spacing w:val="-2"/>
                <w:w w:val="90"/>
                <w:sz w:val="14"/>
              </w:rPr>
              <w:t>godina</w:t>
            </w:r>
          </w:p>
        </w:tc>
        <w:tc>
          <w:tcPr>
            <w:tcW w:w="1135" w:type="dxa"/>
          </w:tcPr>
          <w:p w14:paraId="307DB8F7" w14:textId="77777777" w:rsidR="006C5739" w:rsidRDefault="006C5739">
            <w:pPr>
              <w:pStyle w:val="TableParagraph"/>
              <w:rPr>
                <w:rFonts w:ascii="Times New Roman"/>
                <w:sz w:val="14"/>
              </w:rPr>
            </w:pPr>
          </w:p>
        </w:tc>
        <w:tc>
          <w:tcPr>
            <w:tcW w:w="1274" w:type="dxa"/>
          </w:tcPr>
          <w:p w14:paraId="622D969F" w14:textId="77777777" w:rsidR="006C5739" w:rsidRDefault="006C5739">
            <w:pPr>
              <w:pStyle w:val="TableParagraph"/>
              <w:rPr>
                <w:rFonts w:ascii="Times New Roman"/>
                <w:sz w:val="14"/>
              </w:rPr>
            </w:pPr>
          </w:p>
        </w:tc>
        <w:tc>
          <w:tcPr>
            <w:tcW w:w="999" w:type="dxa"/>
          </w:tcPr>
          <w:p w14:paraId="09F84920" w14:textId="77777777" w:rsidR="006C5739" w:rsidRDefault="006C5739">
            <w:pPr>
              <w:pStyle w:val="TableParagraph"/>
              <w:rPr>
                <w:rFonts w:ascii="Times New Roman"/>
                <w:sz w:val="14"/>
              </w:rPr>
            </w:pPr>
          </w:p>
        </w:tc>
        <w:tc>
          <w:tcPr>
            <w:tcW w:w="1133" w:type="dxa"/>
          </w:tcPr>
          <w:p w14:paraId="151A11AA" w14:textId="77777777" w:rsidR="006C5739" w:rsidRDefault="006C5739">
            <w:pPr>
              <w:pStyle w:val="TableParagraph"/>
              <w:rPr>
                <w:rFonts w:ascii="Times New Roman"/>
                <w:sz w:val="14"/>
              </w:rPr>
            </w:pPr>
          </w:p>
        </w:tc>
        <w:tc>
          <w:tcPr>
            <w:tcW w:w="1126" w:type="dxa"/>
          </w:tcPr>
          <w:p w14:paraId="242473B6" w14:textId="77777777" w:rsidR="006C5739" w:rsidRDefault="006C5739">
            <w:pPr>
              <w:pStyle w:val="TableParagraph"/>
              <w:rPr>
                <w:rFonts w:ascii="Times New Roman"/>
                <w:sz w:val="14"/>
              </w:rPr>
            </w:pPr>
          </w:p>
        </w:tc>
      </w:tr>
      <w:tr w:rsidR="006C5739" w14:paraId="4D13764A" w14:textId="77777777">
        <w:trPr>
          <w:trHeight w:val="414"/>
        </w:trPr>
        <w:tc>
          <w:tcPr>
            <w:tcW w:w="502" w:type="dxa"/>
          </w:tcPr>
          <w:p w14:paraId="014654D0" w14:textId="77777777" w:rsidR="006C5739" w:rsidRDefault="00B8641A">
            <w:pPr>
              <w:pStyle w:val="TableParagraph"/>
              <w:spacing w:before="96"/>
              <w:ind w:left="9"/>
              <w:jc w:val="center"/>
              <w:rPr>
                <w:rFonts w:ascii="Microsoft Sans Serif"/>
                <w:sz w:val="20"/>
              </w:rPr>
            </w:pPr>
            <w:r>
              <w:rPr>
                <w:rFonts w:ascii="Microsoft Sans Serif"/>
                <w:spacing w:val="-5"/>
                <w:w w:val="90"/>
                <w:sz w:val="20"/>
              </w:rPr>
              <w:t>13.</w:t>
            </w:r>
          </w:p>
        </w:tc>
        <w:tc>
          <w:tcPr>
            <w:tcW w:w="1561" w:type="dxa"/>
          </w:tcPr>
          <w:p w14:paraId="023063B7" w14:textId="77777777" w:rsidR="006C5739" w:rsidRDefault="00B8641A">
            <w:pPr>
              <w:pStyle w:val="TableParagraph"/>
              <w:spacing w:before="127"/>
              <w:ind w:left="100" w:right="94"/>
              <w:jc w:val="center"/>
              <w:rPr>
                <w:b/>
                <w:sz w:val="14"/>
              </w:rPr>
            </w:pPr>
            <w:r>
              <w:rPr>
                <w:b/>
                <w:w w:val="80"/>
                <w:sz w:val="14"/>
              </w:rPr>
              <w:t>Razdoblje</w:t>
            </w:r>
            <w:r>
              <w:rPr>
                <w:b/>
                <w:spacing w:val="-4"/>
                <w:sz w:val="14"/>
              </w:rPr>
              <w:t xml:space="preserve"> </w:t>
            </w:r>
            <w:r>
              <w:rPr>
                <w:b/>
                <w:spacing w:val="-2"/>
                <w:w w:val="90"/>
                <w:sz w:val="14"/>
              </w:rPr>
              <w:t>počeka</w:t>
            </w:r>
          </w:p>
        </w:tc>
        <w:tc>
          <w:tcPr>
            <w:tcW w:w="1136" w:type="dxa"/>
          </w:tcPr>
          <w:p w14:paraId="156E2725" w14:textId="77777777" w:rsidR="006C5739" w:rsidRDefault="00B8641A">
            <w:pPr>
              <w:pStyle w:val="TableParagraph"/>
              <w:spacing w:before="130"/>
              <w:ind w:left="19" w:right="17"/>
              <w:jc w:val="center"/>
              <w:rPr>
                <w:rFonts w:ascii="Microsoft Sans Serif"/>
                <w:sz w:val="14"/>
              </w:rPr>
            </w:pPr>
            <w:r>
              <w:rPr>
                <w:rFonts w:ascii="Microsoft Sans Serif"/>
                <w:spacing w:val="-10"/>
                <w:w w:val="90"/>
                <w:sz w:val="14"/>
              </w:rPr>
              <w:t>/</w:t>
            </w:r>
          </w:p>
        </w:tc>
        <w:tc>
          <w:tcPr>
            <w:tcW w:w="1198" w:type="dxa"/>
          </w:tcPr>
          <w:p w14:paraId="3DE0763E" w14:textId="77777777" w:rsidR="006C5739" w:rsidRDefault="00B8641A">
            <w:pPr>
              <w:pStyle w:val="TableParagraph"/>
              <w:spacing w:before="130"/>
              <w:ind w:left="92" w:right="86"/>
              <w:jc w:val="center"/>
              <w:rPr>
                <w:rFonts w:ascii="Microsoft Sans Serif"/>
                <w:sz w:val="14"/>
              </w:rPr>
            </w:pPr>
            <w:r>
              <w:rPr>
                <w:rFonts w:ascii="Microsoft Sans Serif"/>
                <w:spacing w:val="-10"/>
                <w:w w:val="90"/>
                <w:sz w:val="14"/>
              </w:rPr>
              <w:t>/</w:t>
            </w:r>
          </w:p>
        </w:tc>
        <w:tc>
          <w:tcPr>
            <w:tcW w:w="1213" w:type="dxa"/>
          </w:tcPr>
          <w:p w14:paraId="6724F1C4" w14:textId="77777777" w:rsidR="006C5739" w:rsidRDefault="00B8641A">
            <w:pPr>
              <w:pStyle w:val="TableParagraph"/>
              <w:spacing w:before="130"/>
              <w:ind w:left="83" w:right="78"/>
              <w:jc w:val="center"/>
              <w:rPr>
                <w:rFonts w:ascii="Microsoft Sans Serif"/>
                <w:sz w:val="14"/>
              </w:rPr>
            </w:pPr>
            <w:r>
              <w:rPr>
                <w:rFonts w:ascii="Microsoft Sans Serif"/>
                <w:spacing w:val="-10"/>
                <w:w w:val="90"/>
                <w:sz w:val="14"/>
              </w:rPr>
              <w:t>/</w:t>
            </w:r>
          </w:p>
        </w:tc>
        <w:tc>
          <w:tcPr>
            <w:tcW w:w="1200" w:type="dxa"/>
          </w:tcPr>
          <w:p w14:paraId="0F5BC812" w14:textId="77777777" w:rsidR="006C5739" w:rsidRDefault="00B8641A">
            <w:pPr>
              <w:pStyle w:val="TableParagraph"/>
              <w:spacing w:before="130"/>
              <w:ind w:left="75" w:right="73"/>
              <w:jc w:val="center"/>
              <w:rPr>
                <w:rFonts w:ascii="Microsoft Sans Serif"/>
                <w:sz w:val="14"/>
              </w:rPr>
            </w:pPr>
            <w:r>
              <w:rPr>
                <w:rFonts w:ascii="Microsoft Sans Serif"/>
                <w:spacing w:val="-10"/>
                <w:w w:val="90"/>
                <w:sz w:val="14"/>
              </w:rPr>
              <w:t>/</w:t>
            </w:r>
          </w:p>
        </w:tc>
        <w:tc>
          <w:tcPr>
            <w:tcW w:w="994" w:type="dxa"/>
          </w:tcPr>
          <w:p w14:paraId="4F17022D" w14:textId="77777777" w:rsidR="006C5739" w:rsidRDefault="00B8641A">
            <w:pPr>
              <w:pStyle w:val="TableParagraph"/>
              <w:spacing w:before="130"/>
              <w:ind w:left="119" w:right="119"/>
              <w:jc w:val="center"/>
              <w:rPr>
                <w:rFonts w:ascii="Microsoft Sans Serif"/>
                <w:sz w:val="14"/>
              </w:rPr>
            </w:pPr>
            <w:r>
              <w:rPr>
                <w:rFonts w:ascii="Microsoft Sans Serif"/>
                <w:spacing w:val="-10"/>
                <w:w w:val="90"/>
                <w:sz w:val="14"/>
              </w:rPr>
              <w:t>/</w:t>
            </w:r>
          </w:p>
        </w:tc>
        <w:tc>
          <w:tcPr>
            <w:tcW w:w="1270" w:type="dxa"/>
          </w:tcPr>
          <w:p w14:paraId="40BB558F" w14:textId="77777777" w:rsidR="006C5739" w:rsidRDefault="00B8641A">
            <w:pPr>
              <w:pStyle w:val="TableParagraph"/>
              <w:spacing w:before="130"/>
              <w:jc w:val="center"/>
              <w:rPr>
                <w:rFonts w:ascii="Microsoft Sans Serif"/>
                <w:sz w:val="14"/>
              </w:rPr>
            </w:pPr>
            <w:r>
              <w:rPr>
                <w:rFonts w:ascii="Microsoft Sans Serif"/>
                <w:spacing w:val="-10"/>
                <w:w w:val="90"/>
                <w:sz w:val="14"/>
              </w:rPr>
              <w:t>/</w:t>
            </w:r>
          </w:p>
        </w:tc>
        <w:tc>
          <w:tcPr>
            <w:tcW w:w="1135" w:type="dxa"/>
          </w:tcPr>
          <w:p w14:paraId="6DCE274A" w14:textId="77777777" w:rsidR="006C5739" w:rsidRDefault="006C5739">
            <w:pPr>
              <w:pStyle w:val="TableParagraph"/>
              <w:rPr>
                <w:rFonts w:ascii="Times New Roman"/>
                <w:sz w:val="14"/>
              </w:rPr>
            </w:pPr>
          </w:p>
        </w:tc>
        <w:tc>
          <w:tcPr>
            <w:tcW w:w="1274" w:type="dxa"/>
          </w:tcPr>
          <w:p w14:paraId="18C621A5" w14:textId="77777777" w:rsidR="006C5739" w:rsidRDefault="006C5739">
            <w:pPr>
              <w:pStyle w:val="TableParagraph"/>
              <w:rPr>
                <w:rFonts w:ascii="Times New Roman"/>
                <w:sz w:val="14"/>
              </w:rPr>
            </w:pPr>
          </w:p>
        </w:tc>
        <w:tc>
          <w:tcPr>
            <w:tcW w:w="999" w:type="dxa"/>
          </w:tcPr>
          <w:p w14:paraId="04056FD1" w14:textId="77777777" w:rsidR="006C5739" w:rsidRDefault="006C5739">
            <w:pPr>
              <w:pStyle w:val="TableParagraph"/>
              <w:rPr>
                <w:rFonts w:ascii="Times New Roman"/>
                <w:sz w:val="14"/>
              </w:rPr>
            </w:pPr>
          </w:p>
        </w:tc>
        <w:tc>
          <w:tcPr>
            <w:tcW w:w="1133" w:type="dxa"/>
          </w:tcPr>
          <w:p w14:paraId="5F9F533B" w14:textId="77777777" w:rsidR="006C5739" w:rsidRDefault="006C5739">
            <w:pPr>
              <w:pStyle w:val="TableParagraph"/>
              <w:rPr>
                <w:rFonts w:ascii="Times New Roman"/>
                <w:sz w:val="14"/>
              </w:rPr>
            </w:pPr>
          </w:p>
        </w:tc>
        <w:tc>
          <w:tcPr>
            <w:tcW w:w="1126" w:type="dxa"/>
          </w:tcPr>
          <w:p w14:paraId="7E48E203" w14:textId="77777777" w:rsidR="006C5739" w:rsidRDefault="006C5739">
            <w:pPr>
              <w:pStyle w:val="TableParagraph"/>
              <w:rPr>
                <w:rFonts w:ascii="Times New Roman"/>
                <w:sz w:val="14"/>
              </w:rPr>
            </w:pPr>
          </w:p>
        </w:tc>
      </w:tr>
    </w:tbl>
    <w:p w14:paraId="7EADCF9E" w14:textId="77777777" w:rsidR="006C5739" w:rsidRDefault="006C5739">
      <w:pPr>
        <w:pStyle w:val="TableParagraph"/>
        <w:rPr>
          <w:rFonts w:ascii="Times New Roman"/>
          <w:sz w:val="14"/>
        </w:rPr>
        <w:sectPr w:rsidR="006C5739">
          <w:headerReference w:type="default" r:id="rId96"/>
          <w:footerReference w:type="default" r:id="rId97"/>
          <w:pgSz w:w="16840" w:h="11910" w:orient="landscape"/>
          <w:pgMar w:top="1100" w:right="720" w:bottom="1200" w:left="720" w:header="0" w:footer="1000" w:gutter="0"/>
          <w:cols w:space="720"/>
        </w:sectPr>
      </w:pPr>
    </w:p>
    <w:p w14:paraId="6D02DF53" w14:textId="77777777" w:rsidR="006C5739" w:rsidRDefault="006C5739">
      <w:pPr>
        <w:spacing w:before="5"/>
        <w:rPr>
          <w:b/>
          <w:sz w:val="2"/>
        </w:rPr>
      </w:pP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1561"/>
        <w:gridCol w:w="1136"/>
        <w:gridCol w:w="1198"/>
        <w:gridCol w:w="1213"/>
        <w:gridCol w:w="888"/>
        <w:gridCol w:w="312"/>
        <w:gridCol w:w="994"/>
        <w:gridCol w:w="1270"/>
        <w:gridCol w:w="1135"/>
        <w:gridCol w:w="1274"/>
        <w:gridCol w:w="999"/>
        <w:gridCol w:w="1133"/>
        <w:gridCol w:w="1126"/>
      </w:tblGrid>
      <w:tr w:rsidR="006C5739" w14:paraId="5F50E48F" w14:textId="77777777">
        <w:trPr>
          <w:trHeight w:val="643"/>
        </w:trPr>
        <w:tc>
          <w:tcPr>
            <w:tcW w:w="502" w:type="dxa"/>
          </w:tcPr>
          <w:p w14:paraId="223E67F8" w14:textId="77777777" w:rsidR="006C5739" w:rsidRDefault="00B8641A">
            <w:pPr>
              <w:pStyle w:val="TableParagraph"/>
              <w:spacing w:before="209"/>
              <w:ind w:left="9"/>
              <w:jc w:val="center"/>
              <w:rPr>
                <w:rFonts w:ascii="Microsoft Sans Serif"/>
                <w:sz w:val="20"/>
              </w:rPr>
            </w:pPr>
            <w:r>
              <w:rPr>
                <w:rFonts w:ascii="Microsoft Sans Serif"/>
                <w:spacing w:val="-5"/>
                <w:w w:val="90"/>
                <w:sz w:val="20"/>
              </w:rPr>
              <w:t>14.</w:t>
            </w:r>
          </w:p>
        </w:tc>
        <w:tc>
          <w:tcPr>
            <w:tcW w:w="1561" w:type="dxa"/>
          </w:tcPr>
          <w:p w14:paraId="4F274F76" w14:textId="77777777" w:rsidR="006C5739" w:rsidRDefault="00B8641A">
            <w:pPr>
              <w:pStyle w:val="TableParagraph"/>
              <w:spacing w:line="160" w:lineRule="atLeast"/>
              <w:ind w:left="150" w:right="143" w:firstLine="1"/>
              <w:jc w:val="center"/>
              <w:rPr>
                <w:b/>
                <w:sz w:val="14"/>
              </w:rPr>
            </w:pPr>
            <w:r>
              <w:rPr>
                <w:b/>
                <w:w w:val="90"/>
                <w:sz w:val="14"/>
              </w:rPr>
              <w:t>Otplaćeno</w:t>
            </w:r>
            <w:r>
              <w:rPr>
                <w:b/>
                <w:spacing w:val="39"/>
                <w:sz w:val="14"/>
              </w:rPr>
              <w:t xml:space="preserve"> </w:t>
            </w:r>
            <w:r>
              <w:rPr>
                <w:b/>
                <w:w w:val="90"/>
                <w:sz w:val="14"/>
              </w:rPr>
              <w:t>glavnice</w:t>
            </w:r>
            <w:r>
              <w:rPr>
                <w:b/>
                <w:spacing w:val="40"/>
                <w:sz w:val="14"/>
              </w:rPr>
              <w:t xml:space="preserve"> </w:t>
            </w:r>
            <w:r>
              <w:rPr>
                <w:b/>
                <w:w w:val="85"/>
                <w:sz w:val="14"/>
              </w:rPr>
              <w:t>(iznos) –</w:t>
            </w:r>
            <w:r>
              <w:rPr>
                <w:b/>
                <w:spacing w:val="-1"/>
                <w:w w:val="85"/>
                <w:sz w:val="14"/>
              </w:rPr>
              <w:t xml:space="preserve"> </w:t>
            </w:r>
            <w:r>
              <w:rPr>
                <w:b/>
                <w:w w:val="85"/>
                <w:sz w:val="14"/>
              </w:rPr>
              <w:t>kumulativno</w:t>
            </w:r>
            <w:r>
              <w:rPr>
                <w:b/>
                <w:spacing w:val="40"/>
                <w:sz w:val="14"/>
              </w:rPr>
              <w:t xml:space="preserve"> </w:t>
            </w:r>
            <w:r>
              <w:rPr>
                <w:b/>
                <w:w w:val="80"/>
                <w:sz w:val="14"/>
              </w:rPr>
              <w:t>do</w:t>
            </w:r>
            <w:r>
              <w:rPr>
                <w:b/>
                <w:spacing w:val="-2"/>
                <w:w w:val="80"/>
                <w:sz w:val="14"/>
              </w:rPr>
              <w:t xml:space="preserve"> </w:t>
            </w:r>
            <w:r>
              <w:rPr>
                <w:b/>
                <w:w w:val="80"/>
                <w:sz w:val="14"/>
              </w:rPr>
              <w:t>datuma</w:t>
            </w:r>
            <w:r>
              <w:rPr>
                <w:b/>
                <w:spacing w:val="-2"/>
                <w:w w:val="80"/>
                <w:sz w:val="14"/>
              </w:rPr>
              <w:t xml:space="preserve"> </w:t>
            </w:r>
            <w:r>
              <w:rPr>
                <w:b/>
                <w:w w:val="80"/>
                <w:sz w:val="14"/>
              </w:rPr>
              <w:t>podnošenja</w:t>
            </w:r>
            <w:r>
              <w:rPr>
                <w:b/>
                <w:spacing w:val="40"/>
                <w:sz w:val="14"/>
              </w:rPr>
              <w:t xml:space="preserve"> </w:t>
            </w:r>
            <w:r>
              <w:rPr>
                <w:b/>
                <w:spacing w:val="-2"/>
                <w:w w:val="90"/>
                <w:sz w:val="14"/>
              </w:rPr>
              <w:t>izvješća</w:t>
            </w:r>
          </w:p>
        </w:tc>
        <w:tc>
          <w:tcPr>
            <w:tcW w:w="1136" w:type="dxa"/>
          </w:tcPr>
          <w:p w14:paraId="32204ED0" w14:textId="77777777" w:rsidR="006C5739" w:rsidRDefault="006C5739">
            <w:pPr>
              <w:pStyle w:val="TableParagraph"/>
              <w:spacing w:before="82"/>
              <w:rPr>
                <w:b/>
                <w:sz w:val="14"/>
              </w:rPr>
            </w:pPr>
          </w:p>
          <w:p w14:paraId="1C7C5F73" w14:textId="77777777" w:rsidR="006C5739" w:rsidRDefault="00B8641A">
            <w:pPr>
              <w:pStyle w:val="TableParagraph"/>
              <w:ind w:left="17" w:right="17"/>
              <w:jc w:val="center"/>
              <w:rPr>
                <w:rFonts w:ascii="Microsoft Sans Serif"/>
                <w:sz w:val="14"/>
              </w:rPr>
            </w:pPr>
            <w:r>
              <w:rPr>
                <w:rFonts w:ascii="Microsoft Sans Serif"/>
                <w:w w:val="80"/>
                <w:sz w:val="14"/>
              </w:rPr>
              <w:t>339.971,60</w:t>
            </w:r>
            <w:r>
              <w:rPr>
                <w:rFonts w:ascii="Microsoft Sans Serif"/>
                <w:spacing w:val="-1"/>
                <w:w w:val="90"/>
                <w:sz w:val="14"/>
              </w:rPr>
              <w:t xml:space="preserve"> </w:t>
            </w:r>
            <w:r>
              <w:rPr>
                <w:rFonts w:ascii="Microsoft Sans Serif"/>
                <w:spacing w:val="-5"/>
                <w:w w:val="90"/>
                <w:sz w:val="14"/>
              </w:rPr>
              <w:t>eur</w:t>
            </w:r>
          </w:p>
        </w:tc>
        <w:tc>
          <w:tcPr>
            <w:tcW w:w="1198" w:type="dxa"/>
          </w:tcPr>
          <w:p w14:paraId="6A66891B" w14:textId="77777777" w:rsidR="006C5739" w:rsidRDefault="006C5739">
            <w:pPr>
              <w:pStyle w:val="TableParagraph"/>
              <w:spacing w:before="82"/>
              <w:rPr>
                <w:b/>
                <w:sz w:val="14"/>
              </w:rPr>
            </w:pPr>
          </w:p>
          <w:p w14:paraId="7AA6B1D6" w14:textId="77777777" w:rsidR="006C5739" w:rsidRDefault="00B8641A">
            <w:pPr>
              <w:pStyle w:val="TableParagraph"/>
              <w:ind w:left="92" w:right="88"/>
              <w:jc w:val="center"/>
              <w:rPr>
                <w:rFonts w:ascii="Microsoft Sans Serif"/>
                <w:sz w:val="14"/>
              </w:rPr>
            </w:pPr>
            <w:r>
              <w:rPr>
                <w:rFonts w:ascii="Microsoft Sans Serif"/>
                <w:w w:val="80"/>
                <w:sz w:val="14"/>
              </w:rPr>
              <w:t>111.350,23</w:t>
            </w:r>
            <w:r>
              <w:rPr>
                <w:rFonts w:ascii="Microsoft Sans Serif"/>
                <w:spacing w:val="-1"/>
                <w:w w:val="90"/>
                <w:sz w:val="14"/>
              </w:rPr>
              <w:t xml:space="preserve"> </w:t>
            </w:r>
            <w:r>
              <w:rPr>
                <w:rFonts w:ascii="Microsoft Sans Serif"/>
                <w:spacing w:val="-5"/>
                <w:w w:val="90"/>
                <w:sz w:val="14"/>
              </w:rPr>
              <w:t>eur</w:t>
            </w:r>
          </w:p>
        </w:tc>
        <w:tc>
          <w:tcPr>
            <w:tcW w:w="1213" w:type="dxa"/>
          </w:tcPr>
          <w:p w14:paraId="6801678F" w14:textId="77777777" w:rsidR="006C5739" w:rsidRDefault="006C5739">
            <w:pPr>
              <w:pStyle w:val="TableParagraph"/>
              <w:spacing w:before="82"/>
              <w:rPr>
                <w:b/>
                <w:sz w:val="14"/>
              </w:rPr>
            </w:pPr>
          </w:p>
          <w:p w14:paraId="18EECCDE" w14:textId="77777777" w:rsidR="006C5739" w:rsidRDefault="00B8641A">
            <w:pPr>
              <w:pStyle w:val="TableParagraph"/>
              <w:ind w:left="83" w:right="82"/>
              <w:jc w:val="center"/>
              <w:rPr>
                <w:rFonts w:ascii="Microsoft Sans Serif"/>
                <w:sz w:val="14"/>
              </w:rPr>
            </w:pPr>
            <w:r>
              <w:rPr>
                <w:rFonts w:ascii="Microsoft Sans Serif"/>
                <w:w w:val="80"/>
                <w:sz w:val="14"/>
              </w:rPr>
              <w:t>80.276,28</w:t>
            </w:r>
            <w:r>
              <w:rPr>
                <w:rFonts w:ascii="Microsoft Sans Serif"/>
                <w:spacing w:val="-1"/>
                <w:sz w:val="14"/>
              </w:rPr>
              <w:t xml:space="preserve"> </w:t>
            </w:r>
            <w:r>
              <w:rPr>
                <w:rFonts w:ascii="Microsoft Sans Serif"/>
                <w:spacing w:val="-5"/>
                <w:w w:val="90"/>
                <w:sz w:val="14"/>
              </w:rPr>
              <w:t>eur</w:t>
            </w:r>
          </w:p>
        </w:tc>
        <w:tc>
          <w:tcPr>
            <w:tcW w:w="1200" w:type="dxa"/>
            <w:gridSpan w:val="2"/>
          </w:tcPr>
          <w:p w14:paraId="1C36140D" w14:textId="77777777" w:rsidR="006C5739" w:rsidRDefault="006C5739">
            <w:pPr>
              <w:pStyle w:val="TableParagraph"/>
              <w:spacing w:before="82"/>
              <w:rPr>
                <w:b/>
                <w:sz w:val="14"/>
              </w:rPr>
            </w:pPr>
          </w:p>
          <w:p w14:paraId="61AC016D" w14:textId="77777777" w:rsidR="006C5739" w:rsidRDefault="00B8641A">
            <w:pPr>
              <w:pStyle w:val="TableParagraph"/>
              <w:ind w:left="242"/>
              <w:rPr>
                <w:rFonts w:ascii="Microsoft Sans Serif"/>
                <w:sz w:val="14"/>
              </w:rPr>
            </w:pPr>
            <w:r>
              <w:rPr>
                <w:rFonts w:ascii="Microsoft Sans Serif"/>
                <w:w w:val="80"/>
                <w:sz w:val="14"/>
              </w:rPr>
              <w:t>50.922,14</w:t>
            </w:r>
            <w:r>
              <w:rPr>
                <w:rFonts w:ascii="Microsoft Sans Serif"/>
                <w:spacing w:val="-1"/>
                <w:sz w:val="14"/>
              </w:rPr>
              <w:t xml:space="preserve"> </w:t>
            </w:r>
            <w:r>
              <w:rPr>
                <w:rFonts w:ascii="Microsoft Sans Serif"/>
                <w:spacing w:val="-5"/>
                <w:w w:val="90"/>
                <w:sz w:val="14"/>
              </w:rPr>
              <w:t>eur</w:t>
            </w:r>
          </w:p>
        </w:tc>
        <w:tc>
          <w:tcPr>
            <w:tcW w:w="994" w:type="dxa"/>
          </w:tcPr>
          <w:p w14:paraId="1EBF901C" w14:textId="77777777" w:rsidR="006C5739" w:rsidRDefault="006C5739">
            <w:pPr>
              <w:pStyle w:val="TableParagraph"/>
              <w:spacing w:before="82"/>
              <w:rPr>
                <w:b/>
                <w:sz w:val="14"/>
              </w:rPr>
            </w:pPr>
          </w:p>
          <w:p w14:paraId="36085006" w14:textId="77777777" w:rsidR="006C5739" w:rsidRDefault="00B8641A">
            <w:pPr>
              <w:pStyle w:val="TableParagraph"/>
              <w:ind w:right="4"/>
              <w:jc w:val="center"/>
              <w:rPr>
                <w:rFonts w:ascii="Microsoft Sans Serif"/>
                <w:sz w:val="14"/>
              </w:rPr>
            </w:pPr>
            <w:r>
              <w:rPr>
                <w:rFonts w:ascii="Microsoft Sans Serif"/>
                <w:w w:val="80"/>
                <w:sz w:val="14"/>
              </w:rPr>
              <w:t>8.226,58</w:t>
            </w:r>
            <w:r>
              <w:rPr>
                <w:rFonts w:ascii="Microsoft Sans Serif"/>
                <w:spacing w:val="-1"/>
                <w:w w:val="90"/>
                <w:sz w:val="14"/>
              </w:rPr>
              <w:t xml:space="preserve"> </w:t>
            </w:r>
            <w:r>
              <w:rPr>
                <w:rFonts w:ascii="Microsoft Sans Serif"/>
                <w:spacing w:val="-5"/>
                <w:w w:val="90"/>
                <w:sz w:val="14"/>
              </w:rPr>
              <w:t>eur</w:t>
            </w:r>
          </w:p>
        </w:tc>
        <w:tc>
          <w:tcPr>
            <w:tcW w:w="1270" w:type="dxa"/>
          </w:tcPr>
          <w:p w14:paraId="77F2C573" w14:textId="77777777" w:rsidR="006C5739" w:rsidRDefault="006C5739">
            <w:pPr>
              <w:pStyle w:val="TableParagraph"/>
              <w:spacing w:before="82"/>
              <w:rPr>
                <w:b/>
                <w:sz w:val="14"/>
              </w:rPr>
            </w:pPr>
          </w:p>
          <w:p w14:paraId="378DD3B9" w14:textId="77777777" w:rsidR="006C5739" w:rsidRDefault="00B8641A">
            <w:pPr>
              <w:pStyle w:val="TableParagraph"/>
              <w:ind w:left="1" w:right="4"/>
              <w:jc w:val="center"/>
              <w:rPr>
                <w:rFonts w:ascii="Microsoft Sans Serif"/>
                <w:sz w:val="14"/>
              </w:rPr>
            </w:pPr>
            <w:r>
              <w:rPr>
                <w:rFonts w:ascii="Microsoft Sans Serif"/>
                <w:w w:val="80"/>
                <w:sz w:val="14"/>
              </w:rPr>
              <w:t>54.715,62</w:t>
            </w:r>
            <w:r>
              <w:rPr>
                <w:rFonts w:ascii="Microsoft Sans Serif"/>
                <w:spacing w:val="-1"/>
                <w:sz w:val="14"/>
              </w:rPr>
              <w:t xml:space="preserve"> </w:t>
            </w:r>
            <w:r>
              <w:rPr>
                <w:rFonts w:ascii="Microsoft Sans Serif"/>
                <w:spacing w:val="-5"/>
                <w:w w:val="90"/>
                <w:sz w:val="14"/>
              </w:rPr>
              <w:t>eur</w:t>
            </w:r>
          </w:p>
        </w:tc>
        <w:tc>
          <w:tcPr>
            <w:tcW w:w="1135" w:type="dxa"/>
          </w:tcPr>
          <w:p w14:paraId="57003F4A" w14:textId="77777777" w:rsidR="006C5739" w:rsidRDefault="006C5739">
            <w:pPr>
              <w:pStyle w:val="TableParagraph"/>
              <w:rPr>
                <w:rFonts w:ascii="Times New Roman"/>
                <w:sz w:val="16"/>
              </w:rPr>
            </w:pPr>
          </w:p>
        </w:tc>
        <w:tc>
          <w:tcPr>
            <w:tcW w:w="1274" w:type="dxa"/>
          </w:tcPr>
          <w:p w14:paraId="3F88E6FB" w14:textId="77777777" w:rsidR="006C5739" w:rsidRDefault="006C5739">
            <w:pPr>
              <w:pStyle w:val="TableParagraph"/>
              <w:rPr>
                <w:rFonts w:ascii="Times New Roman"/>
                <w:sz w:val="16"/>
              </w:rPr>
            </w:pPr>
          </w:p>
        </w:tc>
        <w:tc>
          <w:tcPr>
            <w:tcW w:w="999" w:type="dxa"/>
          </w:tcPr>
          <w:p w14:paraId="0211F0A5" w14:textId="77777777" w:rsidR="006C5739" w:rsidRDefault="006C5739">
            <w:pPr>
              <w:pStyle w:val="TableParagraph"/>
              <w:rPr>
                <w:rFonts w:ascii="Times New Roman"/>
                <w:sz w:val="16"/>
              </w:rPr>
            </w:pPr>
          </w:p>
        </w:tc>
        <w:tc>
          <w:tcPr>
            <w:tcW w:w="1133" w:type="dxa"/>
          </w:tcPr>
          <w:p w14:paraId="0549AC08" w14:textId="77777777" w:rsidR="006C5739" w:rsidRDefault="006C5739">
            <w:pPr>
              <w:pStyle w:val="TableParagraph"/>
              <w:rPr>
                <w:rFonts w:ascii="Times New Roman"/>
                <w:sz w:val="16"/>
              </w:rPr>
            </w:pPr>
          </w:p>
        </w:tc>
        <w:tc>
          <w:tcPr>
            <w:tcW w:w="1126" w:type="dxa"/>
          </w:tcPr>
          <w:p w14:paraId="76596A53" w14:textId="77777777" w:rsidR="006C5739" w:rsidRDefault="006C5739">
            <w:pPr>
              <w:pStyle w:val="TableParagraph"/>
              <w:rPr>
                <w:rFonts w:ascii="Times New Roman"/>
                <w:sz w:val="16"/>
              </w:rPr>
            </w:pPr>
          </w:p>
        </w:tc>
      </w:tr>
      <w:tr w:rsidR="006C5739" w14:paraId="45D1AF34" w14:textId="77777777">
        <w:trPr>
          <w:trHeight w:val="641"/>
        </w:trPr>
        <w:tc>
          <w:tcPr>
            <w:tcW w:w="502" w:type="dxa"/>
          </w:tcPr>
          <w:p w14:paraId="3D5D1A97" w14:textId="77777777" w:rsidR="006C5739" w:rsidRDefault="00B8641A">
            <w:pPr>
              <w:pStyle w:val="TableParagraph"/>
              <w:spacing w:before="208"/>
              <w:ind w:left="9"/>
              <w:jc w:val="center"/>
              <w:rPr>
                <w:rFonts w:ascii="Microsoft Sans Serif"/>
                <w:sz w:val="20"/>
              </w:rPr>
            </w:pPr>
            <w:r>
              <w:rPr>
                <w:rFonts w:ascii="Microsoft Sans Serif"/>
                <w:spacing w:val="-5"/>
                <w:w w:val="90"/>
                <w:sz w:val="20"/>
              </w:rPr>
              <w:t>15.</w:t>
            </w:r>
          </w:p>
        </w:tc>
        <w:tc>
          <w:tcPr>
            <w:tcW w:w="1561" w:type="dxa"/>
          </w:tcPr>
          <w:p w14:paraId="37D1E820" w14:textId="77777777" w:rsidR="006C5739" w:rsidRDefault="00B8641A">
            <w:pPr>
              <w:pStyle w:val="TableParagraph"/>
              <w:spacing w:line="160" w:lineRule="exact"/>
              <w:ind w:left="150" w:right="142" w:hanging="3"/>
              <w:jc w:val="center"/>
              <w:rPr>
                <w:b/>
                <w:sz w:val="14"/>
              </w:rPr>
            </w:pPr>
            <w:r>
              <w:rPr>
                <w:b/>
                <w:w w:val="90"/>
                <w:sz w:val="14"/>
              </w:rPr>
              <w:t>Otplaćeno</w:t>
            </w:r>
            <w:r>
              <w:rPr>
                <w:b/>
                <w:spacing w:val="40"/>
                <w:sz w:val="14"/>
              </w:rPr>
              <w:t xml:space="preserve"> </w:t>
            </w:r>
            <w:r>
              <w:rPr>
                <w:b/>
                <w:w w:val="90"/>
                <w:sz w:val="14"/>
              </w:rPr>
              <w:t>kamata</w:t>
            </w:r>
            <w:r>
              <w:rPr>
                <w:b/>
                <w:spacing w:val="40"/>
                <w:sz w:val="14"/>
              </w:rPr>
              <w:t xml:space="preserve"> </w:t>
            </w:r>
            <w:r>
              <w:rPr>
                <w:b/>
                <w:w w:val="85"/>
                <w:sz w:val="14"/>
              </w:rPr>
              <w:t>(iznos) – kumulativno</w:t>
            </w:r>
            <w:r>
              <w:rPr>
                <w:b/>
                <w:spacing w:val="40"/>
                <w:sz w:val="14"/>
              </w:rPr>
              <w:t xml:space="preserve"> </w:t>
            </w:r>
            <w:r>
              <w:rPr>
                <w:b/>
                <w:w w:val="80"/>
                <w:sz w:val="14"/>
              </w:rPr>
              <w:t>do</w:t>
            </w:r>
            <w:r>
              <w:rPr>
                <w:b/>
                <w:spacing w:val="-2"/>
                <w:w w:val="80"/>
                <w:sz w:val="14"/>
              </w:rPr>
              <w:t xml:space="preserve"> </w:t>
            </w:r>
            <w:r>
              <w:rPr>
                <w:b/>
                <w:w w:val="80"/>
                <w:sz w:val="14"/>
              </w:rPr>
              <w:t>datuma</w:t>
            </w:r>
            <w:r>
              <w:rPr>
                <w:b/>
                <w:spacing w:val="-2"/>
                <w:w w:val="80"/>
                <w:sz w:val="14"/>
              </w:rPr>
              <w:t xml:space="preserve"> </w:t>
            </w:r>
            <w:r>
              <w:rPr>
                <w:b/>
                <w:w w:val="80"/>
                <w:sz w:val="14"/>
              </w:rPr>
              <w:t>podnošenja</w:t>
            </w:r>
            <w:r>
              <w:rPr>
                <w:b/>
                <w:spacing w:val="40"/>
                <w:sz w:val="14"/>
              </w:rPr>
              <w:t xml:space="preserve"> </w:t>
            </w:r>
            <w:r>
              <w:rPr>
                <w:b/>
                <w:spacing w:val="-2"/>
                <w:w w:val="90"/>
                <w:sz w:val="14"/>
              </w:rPr>
              <w:t>izvješća</w:t>
            </w:r>
          </w:p>
        </w:tc>
        <w:tc>
          <w:tcPr>
            <w:tcW w:w="1136" w:type="dxa"/>
          </w:tcPr>
          <w:p w14:paraId="0AC2E23A" w14:textId="77777777" w:rsidR="006C5739" w:rsidRDefault="006C5739">
            <w:pPr>
              <w:pStyle w:val="TableParagraph"/>
              <w:spacing w:before="81"/>
              <w:rPr>
                <w:b/>
                <w:sz w:val="14"/>
              </w:rPr>
            </w:pPr>
          </w:p>
          <w:p w14:paraId="716D934C" w14:textId="77777777" w:rsidR="006C5739" w:rsidRDefault="00B8641A">
            <w:pPr>
              <w:pStyle w:val="TableParagraph"/>
              <w:ind w:left="16" w:right="17"/>
              <w:jc w:val="center"/>
              <w:rPr>
                <w:rFonts w:ascii="Microsoft Sans Serif"/>
                <w:sz w:val="14"/>
              </w:rPr>
            </w:pPr>
            <w:r>
              <w:rPr>
                <w:rFonts w:ascii="Microsoft Sans Serif"/>
                <w:w w:val="80"/>
                <w:sz w:val="14"/>
              </w:rPr>
              <w:t>19.142,98</w:t>
            </w:r>
            <w:r>
              <w:rPr>
                <w:rFonts w:ascii="Microsoft Sans Serif"/>
                <w:spacing w:val="-1"/>
                <w:sz w:val="14"/>
              </w:rPr>
              <w:t xml:space="preserve"> </w:t>
            </w:r>
            <w:r>
              <w:rPr>
                <w:rFonts w:ascii="Microsoft Sans Serif"/>
                <w:spacing w:val="-5"/>
                <w:w w:val="90"/>
                <w:sz w:val="14"/>
              </w:rPr>
              <w:t>eur</w:t>
            </w:r>
          </w:p>
        </w:tc>
        <w:tc>
          <w:tcPr>
            <w:tcW w:w="1198" w:type="dxa"/>
          </w:tcPr>
          <w:p w14:paraId="13B8CEB6" w14:textId="77777777" w:rsidR="006C5739" w:rsidRDefault="006C5739">
            <w:pPr>
              <w:pStyle w:val="TableParagraph"/>
              <w:spacing w:before="81"/>
              <w:rPr>
                <w:b/>
                <w:sz w:val="14"/>
              </w:rPr>
            </w:pPr>
          </w:p>
          <w:p w14:paraId="33DED896" w14:textId="77777777" w:rsidR="006C5739" w:rsidRDefault="00B8641A">
            <w:pPr>
              <w:pStyle w:val="TableParagraph"/>
              <w:ind w:left="92" w:right="91"/>
              <w:jc w:val="center"/>
              <w:rPr>
                <w:rFonts w:ascii="Microsoft Sans Serif"/>
                <w:sz w:val="14"/>
              </w:rPr>
            </w:pPr>
            <w:r>
              <w:rPr>
                <w:rFonts w:ascii="Microsoft Sans Serif"/>
                <w:w w:val="80"/>
                <w:sz w:val="14"/>
              </w:rPr>
              <w:t>6.613,56</w:t>
            </w:r>
            <w:r>
              <w:rPr>
                <w:rFonts w:ascii="Microsoft Sans Serif"/>
                <w:spacing w:val="-1"/>
                <w:w w:val="90"/>
                <w:sz w:val="14"/>
              </w:rPr>
              <w:t xml:space="preserve"> </w:t>
            </w:r>
            <w:r>
              <w:rPr>
                <w:rFonts w:ascii="Microsoft Sans Serif"/>
                <w:spacing w:val="-5"/>
                <w:w w:val="90"/>
                <w:sz w:val="14"/>
              </w:rPr>
              <w:t>eur</w:t>
            </w:r>
          </w:p>
        </w:tc>
        <w:tc>
          <w:tcPr>
            <w:tcW w:w="1213" w:type="dxa"/>
          </w:tcPr>
          <w:p w14:paraId="0727BC60" w14:textId="77777777" w:rsidR="006C5739" w:rsidRDefault="006C5739">
            <w:pPr>
              <w:pStyle w:val="TableParagraph"/>
              <w:spacing w:before="81"/>
              <w:rPr>
                <w:b/>
                <w:sz w:val="14"/>
              </w:rPr>
            </w:pPr>
          </w:p>
          <w:p w14:paraId="1A72661A" w14:textId="77777777" w:rsidR="006C5739" w:rsidRDefault="00B8641A">
            <w:pPr>
              <w:pStyle w:val="TableParagraph"/>
              <w:ind w:left="83" w:right="82"/>
              <w:jc w:val="center"/>
              <w:rPr>
                <w:rFonts w:ascii="Microsoft Sans Serif"/>
                <w:sz w:val="14"/>
              </w:rPr>
            </w:pPr>
            <w:r>
              <w:rPr>
                <w:rFonts w:ascii="Microsoft Sans Serif"/>
                <w:w w:val="80"/>
                <w:sz w:val="14"/>
              </w:rPr>
              <w:t>5.005,84</w:t>
            </w:r>
            <w:r>
              <w:rPr>
                <w:rFonts w:ascii="Microsoft Sans Serif"/>
                <w:spacing w:val="-1"/>
                <w:w w:val="90"/>
                <w:sz w:val="14"/>
              </w:rPr>
              <w:t xml:space="preserve"> </w:t>
            </w:r>
            <w:r>
              <w:rPr>
                <w:rFonts w:ascii="Microsoft Sans Serif"/>
                <w:spacing w:val="-5"/>
                <w:w w:val="90"/>
                <w:sz w:val="14"/>
              </w:rPr>
              <w:t>eur</w:t>
            </w:r>
          </w:p>
        </w:tc>
        <w:tc>
          <w:tcPr>
            <w:tcW w:w="1200" w:type="dxa"/>
            <w:gridSpan w:val="2"/>
          </w:tcPr>
          <w:p w14:paraId="31C3A1E7" w14:textId="77777777" w:rsidR="006C5739" w:rsidRDefault="006C5739">
            <w:pPr>
              <w:pStyle w:val="TableParagraph"/>
              <w:spacing w:before="81"/>
              <w:rPr>
                <w:b/>
                <w:sz w:val="14"/>
              </w:rPr>
            </w:pPr>
          </w:p>
          <w:p w14:paraId="3926E612" w14:textId="77777777" w:rsidR="006C5739" w:rsidRDefault="00B8641A">
            <w:pPr>
              <w:pStyle w:val="TableParagraph"/>
              <w:ind w:left="273"/>
              <w:rPr>
                <w:rFonts w:ascii="Microsoft Sans Serif"/>
                <w:sz w:val="14"/>
              </w:rPr>
            </w:pPr>
            <w:r>
              <w:rPr>
                <w:rFonts w:ascii="Microsoft Sans Serif"/>
                <w:w w:val="80"/>
                <w:sz w:val="14"/>
              </w:rPr>
              <w:t>2.234,29</w:t>
            </w:r>
            <w:r>
              <w:rPr>
                <w:rFonts w:ascii="Microsoft Sans Serif"/>
                <w:spacing w:val="-1"/>
                <w:w w:val="90"/>
                <w:sz w:val="14"/>
              </w:rPr>
              <w:t xml:space="preserve"> </w:t>
            </w:r>
            <w:r>
              <w:rPr>
                <w:rFonts w:ascii="Microsoft Sans Serif"/>
                <w:spacing w:val="-5"/>
                <w:w w:val="90"/>
                <w:sz w:val="14"/>
              </w:rPr>
              <w:t>eur</w:t>
            </w:r>
          </w:p>
        </w:tc>
        <w:tc>
          <w:tcPr>
            <w:tcW w:w="994" w:type="dxa"/>
          </w:tcPr>
          <w:p w14:paraId="24552180" w14:textId="77777777" w:rsidR="006C5739" w:rsidRDefault="006C5739">
            <w:pPr>
              <w:pStyle w:val="TableParagraph"/>
              <w:spacing w:before="81"/>
              <w:rPr>
                <w:b/>
                <w:sz w:val="14"/>
              </w:rPr>
            </w:pPr>
          </w:p>
          <w:p w14:paraId="70F2E09F" w14:textId="77777777" w:rsidR="006C5739" w:rsidRDefault="00B8641A">
            <w:pPr>
              <w:pStyle w:val="TableParagraph"/>
              <w:ind w:right="4"/>
              <w:jc w:val="center"/>
              <w:rPr>
                <w:rFonts w:ascii="Microsoft Sans Serif"/>
                <w:sz w:val="14"/>
              </w:rPr>
            </w:pPr>
            <w:r>
              <w:rPr>
                <w:rFonts w:ascii="Microsoft Sans Serif"/>
                <w:w w:val="80"/>
                <w:sz w:val="14"/>
              </w:rPr>
              <w:t>2.485,32</w:t>
            </w:r>
            <w:r>
              <w:rPr>
                <w:rFonts w:ascii="Microsoft Sans Serif"/>
                <w:spacing w:val="-1"/>
                <w:w w:val="90"/>
                <w:sz w:val="14"/>
              </w:rPr>
              <w:t xml:space="preserve"> </w:t>
            </w:r>
            <w:r>
              <w:rPr>
                <w:rFonts w:ascii="Microsoft Sans Serif"/>
                <w:spacing w:val="-5"/>
                <w:w w:val="90"/>
                <w:sz w:val="14"/>
              </w:rPr>
              <w:t>eur</w:t>
            </w:r>
          </w:p>
        </w:tc>
        <w:tc>
          <w:tcPr>
            <w:tcW w:w="1270" w:type="dxa"/>
          </w:tcPr>
          <w:p w14:paraId="30A02BA6" w14:textId="77777777" w:rsidR="006C5739" w:rsidRDefault="006C5739">
            <w:pPr>
              <w:pStyle w:val="TableParagraph"/>
              <w:spacing w:before="81"/>
              <w:rPr>
                <w:b/>
                <w:sz w:val="14"/>
              </w:rPr>
            </w:pPr>
          </w:p>
          <w:p w14:paraId="0BB74AC3" w14:textId="77777777" w:rsidR="006C5739" w:rsidRDefault="00B8641A">
            <w:pPr>
              <w:pStyle w:val="TableParagraph"/>
              <w:jc w:val="center"/>
              <w:rPr>
                <w:rFonts w:ascii="Microsoft Sans Serif"/>
                <w:sz w:val="14"/>
              </w:rPr>
            </w:pPr>
            <w:r>
              <w:rPr>
                <w:rFonts w:ascii="Microsoft Sans Serif"/>
                <w:w w:val="80"/>
                <w:sz w:val="14"/>
              </w:rPr>
              <w:t>0,00</w:t>
            </w:r>
            <w:r>
              <w:rPr>
                <w:rFonts w:ascii="Microsoft Sans Serif"/>
                <w:spacing w:val="-2"/>
                <w:w w:val="90"/>
                <w:sz w:val="14"/>
              </w:rPr>
              <w:t xml:space="preserve"> </w:t>
            </w:r>
            <w:r>
              <w:rPr>
                <w:rFonts w:ascii="Microsoft Sans Serif"/>
                <w:spacing w:val="-5"/>
                <w:w w:val="90"/>
                <w:sz w:val="14"/>
              </w:rPr>
              <w:t>eur</w:t>
            </w:r>
          </w:p>
        </w:tc>
        <w:tc>
          <w:tcPr>
            <w:tcW w:w="1135" w:type="dxa"/>
          </w:tcPr>
          <w:p w14:paraId="11BBCAF2" w14:textId="77777777" w:rsidR="006C5739" w:rsidRDefault="006C5739">
            <w:pPr>
              <w:pStyle w:val="TableParagraph"/>
              <w:rPr>
                <w:rFonts w:ascii="Times New Roman"/>
                <w:sz w:val="16"/>
              </w:rPr>
            </w:pPr>
          </w:p>
        </w:tc>
        <w:tc>
          <w:tcPr>
            <w:tcW w:w="1274" w:type="dxa"/>
          </w:tcPr>
          <w:p w14:paraId="6C6570EA" w14:textId="77777777" w:rsidR="006C5739" w:rsidRDefault="006C5739">
            <w:pPr>
              <w:pStyle w:val="TableParagraph"/>
              <w:rPr>
                <w:rFonts w:ascii="Times New Roman"/>
                <w:sz w:val="16"/>
              </w:rPr>
            </w:pPr>
          </w:p>
        </w:tc>
        <w:tc>
          <w:tcPr>
            <w:tcW w:w="999" w:type="dxa"/>
          </w:tcPr>
          <w:p w14:paraId="0AA9BA65" w14:textId="77777777" w:rsidR="006C5739" w:rsidRDefault="006C5739">
            <w:pPr>
              <w:pStyle w:val="TableParagraph"/>
              <w:rPr>
                <w:rFonts w:ascii="Times New Roman"/>
                <w:sz w:val="16"/>
              </w:rPr>
            </w:pPr>
          </w:p>
        </w:tc>
        <w:tc>
          <w:tcPr>
            <w:tcW w:w="1133" w:type="dxa"/>
          </w:tcPr>
          <w:p w14:paraId="2C60720F" w14:textId="77777777" w:rsidR="006C5739" w:rsidRDefault="006C5739">
            <w:pPr>
              <w:pStyle w:val="TableParagraph"/>
              <w:rPr>
                <w:rFonts w:ascii="Times New Roman"/>
                <w:sz w:val="16"/>
              </w:rPr>
            </w:pPr>
          </w:p>
        </w:tc>
        <w:tc>
          <w:tcPr>
            <w:tcW w:w="1126" w:type="dxa"/>
          </w:tcPr>
          <w:p w14:paraId="0B047A3A" w14:textId="77777777" w:rsidR="006C5739" w:rsidRDefault="006C5739">
            <w:pPr>
              <w:pStyle w:val="TableParagraph"/>
              <w:rPr>
                <w:rFonts w:ascii="Times New Roman"/>
                <w:sz w:val="16"/>
              </w:rPr>
            </w:pPr>
          </w:p>
        </w:tc>
      </w:tr>
      <w:tr w:rsidR="006C5739" w14:paraId="3B37A30C" w14:textId="77777777">
        <w:trPr>
          <w:trHeight w:val="525"/>
        </w:trPr>
        <w:tc>
          <w:tcPr>
            <w:tcW w:w="502" w:type="dxa"/>
          </w:tcPr>
          <w:p w14:paraId="183B3735" w14:textId="77777777" w:rsidR="006C5739" w:rsidRDefault="00B8641A">
            <w:pPr>
              <w:pStyle w:val="TableParagraph"/>
              <w:spacing w:before="149"/>
              <w:ind w:left="9"/>
              <w:jc w:val="center"/>
              <w:rPr>
                <w:rFonts w:ascii="Microsoft Sans Serif"/>
                <w:sz w:val="20"/>
              </w:rPr>
            </w:pPr>
            <w:r>
              <w:rPr>
                <w:rFonts w:ascii="Microsoft Sans Serif"/>
                <w:spacing w:val="-5"/>
                <w:w w:val="90"/>
                <w:sz w:val="20"/>
              </w:rPr>
              <w:t>16.</w:t>
            </w:r>
          </w:p>
        </w:tc>
        <w:tc>
          <w:tcPr>
            <w:tcW w:w="1561" w:type="dxa"/>
          </w:tcPr>
          <w:p w14:paraId="32C1B383" w14:textId="77777777" w:rsidR="006C5739" w:rsidRDefault="00B8641A">
            <w:pPr>
              <w:pStyle w:val="TableParagraph"/>
              <w:spacing w:before="101"/>
              <w:ind w:left="347" w:right="309" w:hanging="32"/>
              <w:rPr>
                <w:b/>
                <w:sz w:val="14"/>
              </w:rPr>
            </w:pPr>
            <w:r>
              <w:rPr>
                <w:b/>
                <w:w w:val="80"/>
                <w:sz w:val="14"/>
              </w:rPr>
              <w:t>Ostalo</w:t>
            </w:r>
            <w:r>
              <w:rPr>
                <w:b/>
                <w:spacing w:val="-2"/>
                <w:w w:val="80"/>
                <w:sz w:val="14"/>
              </w:rPr>
              <w:t xml:space="preserve"> </w:t>
            </w:r>
            <w:r>
              <w:rPr>
                <w:b/>
                <w:w w:val="80"/>
                <w:sz w:val="14"/>
              </w:rPr>
              <w:t>za</w:t>
            </w:r>
            <w:r>
              <w:rPr>
                <w:b/>
                <w:spacing w:val="-2"/>
                <w:w w:val="80"/>
                <w:sz w:val="14"/>
              </w:rPr>
              <w:t xml:space="preserve"> </w:t>
            </w:r>
            <w:r>
              <w:rPr>
                <w:b/>
                <w:w w:val="80"/>
                <w:sz w:val="14"/>
              </w:rPr>
              <w:t>otplatu</w:t>
            </w:r>
            <w:r>
              <w:rPr>
                <w:b/>
                <w:spacing w:val="40"/>
                <w:sz w:val="14"/>
              </w:rPr>
              <w:t xml:space="preserve"> </w:t>
            </w:r>
            <w:r>
              <w:rPr>
                <w:b/>
                <w:w w:val="80"/>
                <w:sz w:val="14"/>
              </w:rPr>
              <w:t>glavnice</w:t>
            </w:r>
            <w:r>
              <w:rPr>
                <w:b/>
                <w:spacing w:val="-1"/>
                <w:w w:val="90"/>
                <w:sz w:val="14"/>
              </w:rPr>
              <w:t xml:space="preserve"> </w:t>
            </w:r>
            <w:r>
              <w:rPr>
                <w:b/>
                <w:spacing w:val="-2"/>
                <w:w w:val="90"/>
                <w:sz w:val="14"/>
              </w:rPr>
              <w:t>(iznos)</w:t>
            </w:r>
          </w:p>
        </w:tc>
        <w:tc>
          <w:tcPr>
            <w:tcW w:w="1136" w:type="dxa"/>
          </w:tcPr>
          <w:p w14:paraId="4C107877" w14:textId="77777777" w:rsidR="006C5739" w:rsidRDefault="006C5739">
            <w:pPr>
              <w:pStyle w:val="TableParagraph"/>
              <w:spacing w:before="24"/>
              <w:rPr>
                <w:b/>
                <w:sz w:val="14"/>
              </w:rPr>
            </w:pPr>
          </w:p>
          <w:p w14:paraId="2EEA38D6" w14:textId="77777777" w:rsidR="006C5739" w:rsidRDefault="00B8641A">
            <w:pPr>
              <w:pStyle w:val="TableParagraph"/>
              <w:ind w:left="16" w:right="17"/>
              <w:jc w:val="center"/>
              <w:rPr>
                <w:rFonts w:ascii="Microsoft Sans Serif"/>
                <w:sz w:val="14"/>
              </w:rPr>
            </w:pPr>
            <w:r>
              <w:rPr>
                <w:rFonts w:ascii="Microsoft Sans Serif"/>
                <w:w w:val="80"/>
                <w:sz w:val="14"/>
              </w:rPr>
              <w:t>29.537,01</w:t>
            </w:r>
            <w:r>
              <w:rPr>
                <w:rFonts w:ascii="Microsoft Sans Serif"/>
                <w:spacing w:val="-1"/>
                <w:sz w:val="14"/>
              </w:rPr>
              <w:t xml:space="preserve"> </w:t>
            </w:r>
            <w:r>
              <w:rPr>
                <w:rFonts w:ascii="Microsoft Sans Serif"/>
                <w:spacing w:val="-5"/>
                <w:w w:val="90"/>
                <w:sz w:val="14"/>
              </w:rPr>
              <w:t>eur</w:t>
            </w:r>
          </w:p>
        </w:tc>
        <w:tc>
          <w:tcPr>
            <w:tcW w:w="1198" w:type="dxa"/>
          </w:tcPr>
          <w:p w14:paraId="6A9327C8" w14:textId="77777777" w:rsidR="006C5739" w:rsidRDefault="006C5739">
            <w:pPr>
              <w:pStyle w:val="TableParagraph"/>
              <w:spacing w:before="24"/>
              <w:rPr>
                <w:b/>
                <w:sz w:val="14"/>
              </w:rPr>
            </w:pPr>
          </w:p>
          <w:p w14:paraId="2A6A0CC8" w14:textId="77777777" w:rsidR="006C5739" w:rsidRDefault="00B8641A">
            <w:pPr>
              <w:pStyle w:val="TableParagraph"/>
              <w:ind w:left="92" w:right="90"/>
              <w:jc w:val="center"/>
              <w:rPr>
                <w:rFonts w:ascii="Microsoft Sans Serif"/>
                <w:sz w:val="14"/>
              </w:rPr>
            </w:pPr>
            <w:r>
              <w:rPr>
                <w:rFonts w:ascii="Microsoft Sans Serif"/>
                <w:w w:val="80"/>
                <w:sz w:val="14"/>
              </w:rPr>
              <w:t>34.603,38</w:t>
            </w:r>
            <w:r>
              <w:rPr>
                <w:rFonts w:ascii="Microsoft Sans Serif"/>
                <w:spacing w:val="-1"/>
                <w:sz w:val="14"/>
              </w:rPr>
              <w:t xml:space="preserve"> </w:t>
            </w:r>
            <w:r>
              <w:rPr>
                <w:rFonts w:ascii="Microsoft Sans Serif"/>
                <w:spacing w:val="-5"/>
                <w:w w:val="90"/>
                <w:sz w:val="14"/>
              </w:rPr>
              <w:t>eur</w:t>
            </w:r>
          </w:p>
        </w:tc>
        <w:tc>
          <w:tcPr>
            <w:tcW w:w="1213" w:type="dxa"/>
          </w:tcPr>
          <w:p w14:paraId="4179286D" w14:textId="77777777" w:rsidR="006C5739" w:rsidRDefault="006C5739">
            <w:pPr>
              <w:pStyle w:val="TableParagraph"/>
              <w:spacing w:before="24"/>
              <w:rPr>
                <w:b/>
                <w:sz w:val="14"/>
              </w:rPr>
            </w:pPr>
          </w:p>
          <w:p w14:paraId="6010BA48" w14:textId="77777777" w:rsidR="006C5739" w:rsidRDefault="00B8641A">
            <w:pPr>
              <w:pStyle w:val="TableParagraph"/>
              <w:ind w:left="83" w:right="82"/>
              <w:jc w:val="center"/>
              <w:rPr>
                <w:rFonts w:ascii="Microsoft Sans Serif"/>
                <w:sz w:val="14"/>
              </w:rPr>
            </w:pPr>
            <w:r>
              <w:rPr>
                <w:rFonts w:ascii="Microsoft Sans Serif"/>
                <w:w w:val="80"/>
                <w:sz w:val="14"/>
              </w:rPr>
              <w:t>25.570,16</w:t>
            </w:r>
            <w:r>
              <w:rPr>
                <w:rFonts w:ascii="Microsoft Sans Serif"/>
                <w:spacing w:val="-1"/>
                <w:sz w:val="14"/>
              </w:rPr>
              <w:t xml:space="preserve"> </w:t>
            </w:r>
            <w:r>
              <w:rPr>
                <w:rFonts w:ascii="Microsoft Sans Serif"/>
                <w:spacing w:val="-5"/>
                <w:w w:val="90"/>
                <w:sz w:val="14"/>
              </w:rPr>
              <w:t>eur</w:t>
            </w:r>
          </w:p>
        </w:tc>
        <w:tc>
          <w:tcPr>
            <w:tcW w:w="1200" w:type="dxa"/>
            <w:gridSpan w:val="2"/>
          </w:tcPr>
          <w:p w14:paraId="7CC75071" w14:textId="77777777" w:rsidR="006C5739" w:rsidRDefault="006C5739">
            <w:pPr>
              <w:pStyle w:val="TableParagraph"/>
              <w:spacing w:before="24"/>
              <w:rPr>
                <w:b/>
                <w:sz w:val="14"/>
              </w:rPr>
            </w:pPr>
          </w:p>
          <w:p w14:paraId="0565FBA9" w14:textId="77777777" w:rsidR="006C5739" w:rsidRDefault="00B8641A">
            <w:pPr>
              <w:pStyle w:val="TableParagraph"/>
              <w:ind w:left="242"/>
              <w:rPr>
                <w:rFonts w:ascii="Microsoft Sans Serif"/>
                <w:sz w:val="14"/>
              </w:rPr>
            </w:pPr>
            <w:r>
              <w:rPr>
                <w:rFonts w:ascii="Microsoft Sans Serif"/>
                <w:w w:val="80"/>
                <w:sz w:val="14"/>
              </w:rPr>
              <w:t>35.347,69</w:t>
            </w:r>
            <w:r>
              <w:rPr>
                <w:rFonts w:ascii="Microsoft Sans Serif"/>
                <w:spacing w:val="-1"/>
                <w:sz w:val="14"/>
              </w:rPr>
              <w:t xml:space="preserve"> </w:t>
            </w:r>
            <w:r>
              <w:rPr>
                <w:rFonts w:ascii="Microsoft Sans Serif"/>
                <w:spacing w:val="-5"/>
                <w:w w:val="90"/>
                <w:sz w:val="14"/>
              </w:rPr>
              <w:t>eur</w:t>
            </w:r>
          </w:p>
        </w:tc>
        <w:tc>
          <w:tcPr>
            <w:tcW w:w="994" w:type="dxa"/>
          </w:tcPr>
          <w:p w14:paraId="34743892" w14:textId="77777777" w:rsidR="006C5739" w:rsidRDefault="006C5739">
            <w:pPr>
              <w:pStyle w:val="TableParagraph"/>
              <w:spacing w:before="24"/>
              <w:rPr>
                <w:b/>
                <w:sz w:val="14"/>
              </w:rPr>
            </w:pPr>
          </w:p>
          <w:p w14:paraId="69AAF907" w14:textId="77777777" w:rsidR="006C5739" w:rsidRDefault="00B8641A">
            <w:pPr>
              <w:pStyle w:val="TableParagraph"/>
              <w:ind w:right="4"/>
              <w:jc w:val="center"/>
              <w:rPr>
                <w:rFonts w:ascii="Microsoft Sans Serif"/>
                <w:sz w:val="14"/>
              </w:rPr>
            </w:pPr>
            <w:r>
              <w:rPr>
                <w:rFonts w:ascii="Microsoft Sans Serif"/>
                <w:w w:val="80"/>
                <w:sz w:val="14"/>
              </w:rPr>
              <w:t>29.056,13</w:t>
            </w:r>
            <w:r>
              <w:rPr>
                <w:rFonts w:ascii="Microsoft Sans Serif"/>
                <w:spacing w:val="-1"/>
                <w:sz w:val="14"/>
              </w:rPr>
              <w:t xml:space="preserve"> </w:t>
            </w:r>
            <w:r>
              <w:rPr>
                <w:rFonts w:ascii="Microsoft Sans Serif"/>
                <w:spacing w:val="-5"/>
                <w:w w:val="90"/>
                <w:sz w:val="14"/>
              </w:rPr>
              <w:t>eur</w:t>
            </w:r>
          </w:p>
        </w:tc>
        <w:tc>
          <w:tcPr>
            <w:tcW w:w="1270" w:type="dxa"/>
          </w:tcPr>
          <w:p w14:paraId="5F206007" w14:textId="77777777" w:rsidR="006C5739" w:rsidRDefault="006C5739">
            <w:pPr>
              <w:pStyle w:val="TableParagraph"/>
              <w:spacing w:before="24"/>
              <w:rPr>
                <w:b/>
                <w:sz w:val="14"/>
              </w:rPr>
            </w:pPr>
          </w:p>
          <w:p w14:paraId="7810C841" w14:textId="77777777" w:rsidR="006C5739" w:rsidRDefault="00B8641A">
            <w:pPr>
              <w:pStyle w:val="TableParagraph"/>
              <w:ind w:left="1" w:right="4"/>
              <w:jc w:val="center"/>
              <w:rPr>
                <w:rFonts w:ascii="Microsoft Sans Serif"/>
                <w:sz w:val="14"/>
              </w:rPr>
            </w:pPr>
            <w:r>
              <w:rPr>
                <w:rFonts w:ascii="Microsoft Sans Serif"/>
                <w:w w:val="80"/>
                <w:sz w:val="14"/>
              </w:rPr>
              <w:t>54.715,63</w:t>
            </w:r>
            <w:r>
              <w:rPr>
                <w:rFonts w:ascii="Microsoft Sans Serif"/>
                <w:spacing w:val="-1"/>
                <w:sz w:val="14"/>
              </w:rPr>
              <w:t xml:space="preserve"> </w:t>
            </w:r>
            <w:r>
              <w:rPr>
                <w:rFonts w:ascii="Microsoft Sans Serif"/>
                <w:spacing w:val="-5"/>
                <w:w w:val="90"/>
                <w:sz w:val="14"/>
              </w:rPr>
              <w:t>eur</w:t>
            </w:r>
          </w:p>
        </w:tc>
        <w:tc>
          <w:tcPr>
            <w:tcW w:w="1135" w:type="dxa"/>
          </w:tcPr>
          <w:p w14:paraId="36DF4C0B" w14:textId="77777777" w:rsidR="006C5739" w:rsidRDefault="006C5739">
            <w:pPr>
              <w:pStyle w:val="TableParagraph"/>
              <w:rPr>
                <w:rFonts w:ascii="Times New Roman"/>
                <w:sz w:val="16"/>
              </w:rPr>
            </w:pPr>
          </w:p>
        </w:tc>
        <w:tc>
          <w:tcPr>
            <w:tcW w:w="1274" w:type="dxa"/>
          </w:tcPr>
          <w:p w14:paraId="2F750129" w14:textId="77777777" w:rsidR="006C5739" w:rsidRDefault="006C5739">
            <w:pPr>
              <w:pStyle w:val="TableParagraph"/>
              <w:rPr>
                <w:rFonts w:ascii="Times New Roman"/>
                <w:sz w:val="16"/>
              </w:rPr>
            </w:pPr>
          </w:p>
        </w:tc>
        <w:tc>
          <w:tcPr>
            <w:tcW w:w="999" w:type="dxa"/>
          </w:tcPr>
          <w:p w14:paraId="36BA6074" w14:textId="77777777" w:rsidR="006C5739" w:rsidRDefault="006C5739">
            <w:pPr>
              <w:pStyle w:val="TableParagraph"/>
              <w:rPr>
                <w:rFonts w:ascii="Times New Roman"/>
                <w:sz w:val="16"/>
              </w:rPr>
            </w:pPr>
          </w:p>
        </w:tc>
        <w:tc>
          <w:tcPr>
            <w:tcW w:w="1133" w:type="dxa"/>
          </w:tcPr>
          <w:p w14:paraId="271324D3" w14:textId="77777777" w:rsidR="006C5739" w:rsidRDefault="006C5739">
            <w:pPr>
              <w:pStyle w:val="TableParagraph"/>
              <w:rPr>
                <w:rFonts w:ascii="Times New Roman"/>
                <w:sz w:val="16"/>
              </w:rPr>
            </w:pPr>
          </w:p>
        </w:tc>
        <w:tc>
          <w:tcPr>
            <w:tcW w:w="1126" w:type="dxa"/>
          </w:tcPr>
          <w:p w14:paraId="24786E99" w14:textId="77777777" w:rsidR="006C5739" w:rsidRDefault="006C5739">
            <w:pPr>
              <w:pStyle w:val="TableParagraph"/>
              <w:rPr>
                <w:rFonts w:ascii="Times New Roman"/>
                <w:sz w:val="16"/>
              </w:rPr>
            </w:pPr>
          </w:p>
        </w:tc>
      </w:tr>
      <w:tr w:rsidR="006C5739" w14:paraId="11498A76" w14:textId="77777777">
        <w:trPr>
          <w:trHeight w:val="436"/>
        </w:trPr>
        <w:tc>
          <w:tcPr>
            <w:tcW w:w="502" w:type="dxa"/>
          </w:tcPr>
          <w:p w14:paraId="6076D76D" w14:textId="77777777" w:rsidR="006C5739" w:rsidRDefault="00B8641A">
            <w:pPr>
              <w:pStyle w:val="TableParagraph"/>
              <w:spacing w:before="106"/>
              <w:ind w:left="9"/>
              <w:jc w:val="center"/>
              <w:rPr>
                <w:rFonts w:ascii="Microsoft Sans Serif"/>
                <w:sz w:val="20"/>
              </w:rPr>
            </w:pPr>
            <w:r>
              <w:rPr>
                <w:rFonts w:ascii="Microsoft Sans Serif"/>
                <w:spacing w:val="-5"/>
                <w:w w:val="90"/>
                <w:sz w:val="20"/>
              </w:rPr>
              <w:t>17.</w:t>
            </w:r>
          </w:p>
        </w:tc>
        <w:tc>
          <w:tcPr>
            <w:tcW w:w="1561" w:type="dxa"/>
          </w:tcPr>
          <w:p w14:paraId="4A336928" w14:textId="77777777" w:rsidR="006C5739" w:rsidRDefault="00B8641A">
            <w:pPr>
              <w:pStyle w:val="TableParagraph"/>
              <w:spacing w:before="139"/>
              <w:ind w:left="100" w:right="93"/>
              <w:jc w:val="center"/>
              <w:rPr>
                <w:b/>
                <w:position w:val="4"/>
                <w:sz w:val="9"/>
              </w:rPr>
            </w:pPr>
            <w:r>
              <w:rPr>
                <w:b/>
                <w:w w:val="80"/>
                <w:sz w:val="14"/>
              </w:rPr>
              <w:t>Aktivirano</w:t>
            </w:r>
            <w:r>
              <w:rPr>
                <w:b/>
                <w:spacing w:val="-2"/>
                <w:sz w:val="14"/>
              </w:rPr>
              <w:t xml:space="preserve"> </w:t>
            </w:r>
            <w:r>
              <w:rPr>
                <w:b/>
                <w:spacing w:val="-2"/>
                <w:w w:val="85"/>
                <w:sz w:val="14"/>
              </w:rPr>
              <w:t>jamstvo*</w:t>
            </w:r>
            <w:r>
              <w:rPr>
                <w:b/>
                <w:spacing w:val="-2"/>
                <w:w w:val="85"/>
                <w:position w:val="4"/>
                <w:sz w:val="9"/>
              </w:rPr>
              <w:t>1</w:t>
            </w:r>
          </w:p>
        </w:tc>
        <w:tc>
          <w:tcPr>
            <w:tcW w:w="1136" w:type="dxa"/>
          </w:tcPr>
          <w:p w14:paraId="31560756" w14:textId="77777777" w:rsidR="006C5739" w:rsidRDefault="00B8641A">
            <w:pPr>
              <w:pStyle w:val="TableParagraph"/>
              <w:tabs>
                <w:tab w:val="left" w:pos="532"/>
              </w:tabs>
              <w:spacing w:before="142"/>
              <w:ind w:left="4"/>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highlight w:val="lightGray"/>
              </w:rPr>
              <w:t>Ne</w:t>
            </w:r>
          </w:p>
        </w:tc>
        <w:tc>
          <w:tcPr>
            <w:tcW w:w="1198" w:type="dxa"/>
          </w:tcPr>
          <w:p w14:paraId="4C6445FC" w14:textId="77777777" w:rsidR="006C5739" w:rsidRDefault="006C5739">
            <w:pPr>
              <w:pStyle w:val="TableParagraph"/>
              <w:spacing w:before="2"/>
              <w:rPr>
                <w:b/>
                <w:sz w:val="14"/>
              </w:rPr>
            </w:pPr>
          </w:p>
          <w:p w14:paraId="3DDDA2EC" w14:textId="77777777" w:rsidR="006C5739" w:rsidRDefault="00B8641A">
            <w:pPr>
              <w:pStyle w:val="TableParagraph"/>
              <w:tabs>
                <w:tab w:val="left" w:pos="536"/>
              </w:tabs>
              <w:ind w:left="8"/>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highlight w:val="lightGray"/>
              </w:rPr>
              <w:t>Ne</w:t>
            </w:r>
          </w:p>
        </w:tc>
        <w:tc>
          <w:tcPr>
            <w:tcW w:w="1213" w:type="dxa"/>
          </w:tcPr>
          <w:p w14:paraId="7AC0116C" w14:textId="77777777" w:rsidR="006C5739" w:rsidRDefault="006C5739">
            <w:pPr>
              <w:pStyle w:val="TableParagraph"/>
              <w:spacing w:before="2"/>
              <w:rPr>
                <w:b/>
                <w:sz w:val="14"/>
              </w:rPr>
            </w:pPr>
          </w:p>
          <w:p w14:paraId="35694655" w14:textId="77777777" w:rsidR="006C5739" w:rsidRDefault="00B8641A">
            <w:pPr>
              <w:pStyle w:val="TableParagraph"/>
              <w:tabs>
                <w:tab w:val="left" w:pos="535"/>
              </w:tabs>
              <w:ind w:left="8"/>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highlight w:val="lightGray"/>
              </w:rPr>
              <w:t>Ne</w:t>
            </w:r>
          </w:p>
        </w:tc>
        <w:tc>
          <w:tcPr>
            <w:tcW w:w="1200" w:type="dxa"/>
            <w:gridSpan w:val="2"/>
          </w:tcPr>
          <w:p w14:paraId="22BC0C83" w14:textId="77777777" w:rsidR="006C5739" w:rsidRDefault="006C5739">
            <w:pPr>
              <w:pStyle w:val="TableParagraph"/>
              <w:spacing w:before="2"/>
              <w:rPr>
                <w:b/>
                <w:sz w:val="14"/>
              </w:rPr>
            </w:pPr>
          </w:p>
          <w:p w14:paraId="2338CB11" w14:textId="77777777" w:rsidR="006C5739" w:rsidRDefault="00B8641A">
            <w:pPr>
              <w:pStyle w:val="TableParagraph"/>
              <w:tabs>
                <w:tab w:val="left" w:pos="786"/>
              </w:tabs>
              <w:ind w:left="258"/>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highlight w:val="lightGray"/>
              </w:rPr>
              <w:t>Ne</w:t>
            </w:r>
          </w:p>
        </w:tc>
        <w:tc>
          <w:tcPr>
            <w:tcW w:w="994" w:type="dxa"/>
          </w:tcPr>
          <w:p w14:paraId="54D31DF8" w14:textId="77777777" w:rsidR="006C5739" w:rsidRDefault="006C5739">
            <w:pPr>
              <w:pStyle w:val="TableParagraph"/>
              <w:spacing w:before="2"/>
              <w:rPr>
                <w:b/>
                <w:sz w:val="14"/>
              </w:rPr>
            </w:pPr>
          </w:p>
          <w:p w14:paraId="4231A848" w14:textId="77777777" w:rsidR="006C5739" w:rsidRDefault="00B8641A">
            <w:pPr>
              <w:pStyle w:val="TableParagraph"/>
              <w:tabs>
                <w:tab w:val="left" w:pos="527"/>
              </w:tabs>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highlight w:val="lightGray"/>
              </w:rPr>
              <w:t>Ne</w:t>
            </w:r>
          </w:p>
        </w:tc>
        <w:tc>
          <w:tcPr>
            <w:tcW w:w="1270" w:type="dxa"/>
          </w:tcPr>
          <w:p w14:paraId="0611AF4C" w14:textId="77777777" w:rsidR="006C5739" w:rsidRDefault="006C5739">
            <w:pPr>
              <w:pStyle w:val="TableParagraph"/>
              <w:spacing w:before="2"/>
              <w:rPr>
                <w:b/>
                <w:sz w:val="14"/>
              </w:rPr>
            </w:pPr>
          </w:p>
          <w:p w14:paraId="6F7EA19E" w14:textId="77777777" w:rsidR="006C5739" w:rsidRDefault="00B8641A">
            <w:pPr>
              <w:pStyle w:val="TableParagraph"/>
              <w:tabs>
                <w:tab w:val="left" w:pos="529"/>
              </w:tabs>
              <w:ind w:left="1"/>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highlight w:val="lightGray"/>
              </w:rPr>
              <w:t>Ne</w:t>
            </w:r>
          </w:p>
        </w:tc>
        <w:tc>
          <w:tcPr>
            <w:tcW w:w="1135" w:type="dxa"/>
          </w:tcPr>
          <w:p w14:paraId="680B0E47" w14:textId="77777777" w:rsidR="006C5739" w:rsidRDefault="006C5739">
            <w:pPr>
              <w:pStyle w:val="TableParagraph"/>
              <w:rPr>
                <w:rFonts w:ascii="Times New Roman"/>
                <w:sz w:val="16"/>
              </w:rPr>
            </w:pPr>
          </w:p>
        </w:tc>
        <w:tc>
          <w:tcPr>
            <w:tcW w:w="1274" w:type="dxa"/>
          </w:tcPr>
          <w:p w14:paraId="0B2F9895" w14:textId="77777777" w:rsidR="006C5739" w:rsidRDefault="006C5739">
            <w:pPr>
              <w:pStyle w:val="TableParagraph"/>
              <w:rPr>
                <w:rFonts w:ascii="Times New Roman"/>
                <w:sz w:val="16"/>
              </w:rPr>
            </w:pPr>
          </w:p>
        </w:tc>
        <w:tc>
          <w:tcPr>
            <w:tcW w:w="999" w:type="dxa"/>
          </w:tcPr>
          <w:p w14:paraId="3BFD36FD" w14:textId="77777777" w:rsidR="006C5739" w:rsidRDefault="006C5739">
            <w:pPr>
              <w:pStyle w:val="TableParagraph"/>
              <w:rPr>
                <w:rFonts w:ascii="Times New Roman"/>
                <w:sz w:val="16"/>
              </w:rPr>
            </w:pPr>
          </w:p>
        </w:tc>
        <w:tc>
          <w:tcPr>
            <w:tcW w:w="1133" w:type="dxa"/>
          </w:tcPr>
          <w:p w14:paraId="7C335DD9" w14:textId="77777777" w:rsidR="006C5739" w:rsidRDefault="006C5739">
            <w:pPr>
              <w:pStyle w:val="TableParagraph"/>
              <w:rPr>
                <w:rFonts w:ascii="Times New Roman"/>
                <w:sz w:val="16"/>
              </w:rPr>
            </w:pPr>
          </w:p>
        </w:tc>
        <w:tc>
          <w:tcPr>
            <w:tcW w:w="1126" w:type="dxa"/>
          </w:tcPr>
          <w:p w14:paraId="59A45B25" w14:textId="77777777" w:rsidR="006C5739" w:rsidRDefault="006C5739">
            <w:pPr>
              <w:pStyle w:val="TableParagraph"/>
              <w:rPr>
                <w:rFonts w:ascii="Times New Roman"/>
                <w:sz w:val="16"/>
              </w:rPr>
            </w:pPr>
          </w:p>
        </w:tc>
      </w:tr>
      <w:tr w:rsidR="006C5739" w14:paraId="3FBE1214" w14:textId="77777777">
        <w:trPr>
          <w:trHeight w:val="804"/>
        </w:trPr>
        <w:tc>
          <w:tcPr>
            <w:tcW w:w="502" w:type="dxa"/>
          </w:tcPr>
          <w:p w14:paraId="4D51998C" w14:textId="77777777" w:rsidR="006C5739" w:rsidRDefault="006C5739">
            <w:pPr>
              <w:pStyle w:val="TableParagraph"/>
              <w:spacing w:before="58"/>
              <w:rPr>
                <w:b/>
                <w:sz w:val="20"/>
              </w:rPr>
            </w:pPr>
          </w:p>
          <w:p w14:paraId="4E7C710A" w14:textId="77777777" w:rsidR="006C5739" w:rsidRDefault="00B8641A">
            <w:pPr>
              <w:pStyle w:val="TableParagraph"/>
              <w:ind w:left="9"/>
              <w:jc w:val="center"/>
              <w:rPr>
                <w:rFonts w:ascii="Microsoft Sans Serif"/>
                <w:sz w:val="20"/>
              </w:rPr>
            </w:pPr>
            <w:r>
              <w:rPr>
                <w:rFonts w:ascii="Microsoft Sans Serif"/>
                <w:spacing w:val="-5"/>
                <w:w w:val="90"/>
                <w:sz w:val="20"/>
              </w:rPr>
              <w:t>18.</w:t>
            </w:r>
          </w:p>
        </w:tc>
        <w:tc>
          <w:tcPr>
            <w:tcW w:w="1561" w:type="dxa"/>
          </w:tcPr>
          <w:p w14:paraId="17097D07" w14:textId="77777777" w:rsidR="006C5739" w:rsidRDefault="00B8641A">
            <w:pPr>
              <w:pStyle w:val="TableParagraph"/>
              <w:ind w:left="100" w:right="89"/>
              <w:jc w:val="center"/>
              <w:rPr>
                <w:b/>
                <w:sz w:val="14"/>
              </w:rPr>
            </w:pPr>
            <w:r>
              <w:rPr>
                <w:b/>
                <w:w w:val="90"/>
                <w:sz w:val="14"/>
              </w:rPr>
              <w:t>Datum</w:t>
            </w:r>
            <w:r>
              <w:rPr>
                <w:b/>
                <w:spacing w:val="-6"/>
                <w:w w:val="90"/>
                <w:sz w:val="14"/>
              </w:rPr>
              <w:t xml:space="preserve"> </w:t>
            </w:r>
            <w:r>
              <w:rPr>
                <w:b/>
                <w:w w:val="90"/>
                <w:sz w:val="14"/>
              </w:rPr>
              <w:t>realizacije</w:t>
            </w:r>
            <w:r>
              <w:rPr>
                <w:b/>
                <w:spacing w:val="40"/>
                <w:sz w:val="14"/>
              </w:rPr>
              <w:t xml:space="preserve"> </w:t>
            </w:r>
            <w:r>
              <w:rPr>
                <w:b/>
                <w:spacing w:val="-2"/>
                <w:w w:val="90"/>
                <w:sz w:val="14"/>
              </w:rPr>
              <w:t>kredita</w:t>
            </w:r>
            <w:r>
              <w:rPr>
                <w:b/>
                <w:spacing w:val="40"/>
                <w:sz w:val="14"/>
              </w:rPr>
              <w:t xml:space="preserve"> </w:t>
            </w:r>
            <w:r>
              <w:rPr>
                <w:b/>
                <w:spacing w:val="-2"/>
                <w:w w:val="90"/>
                <w:sz w:val="14"/>
              </w:rPr>
              <w:t>(zajma)/izdavanja</w:t>
            </w:r>
            <w:r>
              <w:rPr>
                <w:b/>
                <w:spacing w:val="40"/>
                <w:sz w:val="14"/>
              </w:rPr>
              <w:t xml:space="preserve"> </w:t>
            </w:r>
            <w:r>
              <w:rPr>
                <w:b/>
                <w:w w:val="80"/>
                <w:sz w:val="14"/>
              </w:rPr>
              <w:t>jamstva*</w:t>
            </w:r>
            <w:r>
              <w:rPr>
                <w:b/>
                <w:w w:val="80"/>
                <w:position w:val="4"/>
                <w:sz w:val="9"/>
              </w:rPr>
              <w:t>1</w:t>
            </w:r>
            <w:r>
              <w:rPr>
                <w:b/>
                <w:w w:val="80"/>
                <w:sz w:val="14"/>
              </w:rPr>
              <w:t>/suglasnosti</w:t>
            </w:r>
            <w:r>
              <w:rPr>
                <w:b/>
                <w:spacing w:val="-2"/>
                <w:w w:val="80"/>
                <w:sz w:val="14"/>
              </w:rPr>
              <w:t xml:space="preserve"> </w:t>
            </w:r>
            <w:r>
              <w:rPr>
                <w:b/>
                <w:w w:val="80"/>
                <w:sz w:val="14"/>
              </w:rPr>
              <w:t>za</w:t>
            </w:r>
          </w:p>
          <w:p w14:paraId="620E3AB3" w14:textId="77777777" w:rsidR="006C5739" w:rsidRDefault="00B8641A">
            <w:pPr>
              <w:pStyle w:val="TableParagraph"/>
              <w:spacing w:line="140" w:lineRule="exact"/>
              <w:ind w:left="100" w:right="92"/>
              <w:jc w:val="center"/>
              <w:rPr>
                <w:b/>
                <w:sz w:val="14"/>
              </w:rPr>
            </w:pPr>
            <w:r>
              <w:rPr>
                <w:b/>
                <w:spacing w:val="-2"/>
                <w:w w:val="90"/>
                <w:sz w:val="14"/>
              </w:rPr>
              <w:t>zaduženje*</w:t>
            </w:r>
            <w:r>
              <w:rPr>
                <w:b/>
                <w:spacing w:val="-2"/>
                <w:w w:val="90"/>
                <w:position w:val="4"/>
                <w:sz w:val="9"/>
              </w:rPr>
              <w:t>2</w:t>
            </w:r>
            <w:r>
              <w:rPr>
                <w:b/>
                <w:spacing w:val="-2"/>
                <w:w w:val="90"/>
                <w:sz w:val="14"/>
              </w:rPr>
              <w:t>)</w:t>
            </w:r>
          </w:p>
        </w:tc>
        <w:tc>
          <w:tcPr>
            <w:tcW w:w="1136" w:type="dxa"/>
          </w:tcPr>
          <w:p w14:paraId="56EED7F7" w14:textId="77777777" w:rsidR="006C5739" w:rsidRDefault="006C5739">
            <w:pPr>
              <w:pStyle w:val="TableParagraph"/>
              <w:rPr>
                <w:b/>
                <w:sz w:val="14"/>
              </w:rPr>
            </w:pPr>
          </w:p>
          <w:p w14:paraId="23E01100" w14:textId="77777777" w:rsidR="006C5739" w:rsidRDefault="006C5739">
            <w:pPr>
              <w:pStyle w:val="TableParagraph"/>
              <w:spacing w:before="2"/>
              <w:rPr>
                <w:b/>
                <w:sz w:val="14"/>
              </w:rPr>
            </w:pPr>
          </w:p>
          <w:p w14:paraId="65F8E08C" w14:textId="77777777" w:rsidR="006C5739" w:rsidRDefault="00B8641A">
            <w:pPr>
              <w:pStyle w:val="TableParagraph"/>
              <w:ind w:left="152"/>
              <w:rPr>
                <w:rFonts w:ascii="Microsoft Sans Serif"/>
                <w:sz w:val="14"/>
              </w:rPr>
            </w:pPr>
            <w:r>
              <w:rPr>
                <w:rFonts w:ascii="Microsoft Sans Serif"/>
                <w:w w:val="80"/>
                <w:sz w:val="14"/>
              </w:rPr>
              <w:t>09.</w:t>
            </w:r>
            <w:r>
              <w:rPr>
                <w:rFonts w:ascii="Microsoft Sans Serif"/>
                <w:spacing w:val="-6"/>
                <w:sz w:val="14"/>
              </w:rPr>
              <w:t xml:space="preserve"> </w:t>
            </w:r>
            <w:r>
              <w:rPr>
                <w:rFonts w:ascii="Microsoft Sans Serif"/>
                <w:w w:val="80"/>
                <w:sz w:val="14"/>
              </w:rPr>
              <w:t>srpnja</w:t>
            </w:r>
            <w:r>
              <w:rPr>
                <w:rFonts w:ascii="Microsoft Sans Serif"/>
                <w:spacing w:val="-3"/>
                <w:sz w:val="14"/>
              </w:rPr>
              <w:t xml:space="preserve"> </w:t>
            </w:r>
            <w:r>
              <w:rPr>
                <w:rFonts w:ascii="Microsoft Sans Serif"/>
                <w:spacing w:val="-4"/>
                <w:w w:val="80"/>
                <w:sz w:val="14"/>
              </w:rPr>
              <w:t>2019.</w:t>
            </w:r>
          </w:p>
        </w:tc>
        <w:tc>
          <w:tcPr>
            <w:tcW w:w="1198" w:type="dxa"/>
          </w:tcPr>
          <w:p w14:paraId="17CB59DE" w14:textId="77777777" w:rsidR="006C5739" w:rsidRDefault="006C5739">
            <w:pPr>
              <w:pStyle w:val="TableParagraph"/>
              <w:rPr>
                <w:b/>
                <w:sz w:val="14"/>
              </w:rPr>
            </w:pPr>
          </w:p>
          <w:p w14:paraId="6F43488D" w14:textId="77777777" w:rsidR="006C5739" w:rsidRDefault="006C5739">
            <w:pPr>
              <w:pStyle w:val="TableParagraph"/>
              <w:spacing w:before="2"/>
              <w:rPr>
                <w:b/>
                <w:sz w:val="14"/>
              </w:rPr>
            </w:pPr>
          </w:p>
          <w:p w14:paraId="03433E31" w14:textId="77777777" w:rsidR="006C5739" w:rsidRDefault="00B8641A">
            <w:pPr>
              <w:pStyle w:val="TableParagraph"/>
              <w:ind w:left="92" w:right="87"/>
              <w:jc w:val="center"/>
              <w:rPr>
                <w:rFonts w:ascii="Microsoft Sans Serif"/>
                <w:sz w:val="14"/>
              </w:rPr>
            </w:pPr>
            <w:r>
              <w:rPr>
                <w:rFonts w:ascii="Microsoft Sans Serif"/>
                <w:w w:val="80"/>
                <w:sz w:val="14"/>
              </w:rPr>
              <w:t>09.srpnja</w:t>
            </w:r>
            <w:r>
              <w:rPr>
                <w:rFonts w:ascii="Microsoft Sans Serif"/>
                <w:spacing w:val="-3"/>
                <w:sz w:val="14"/>
              </w:rPr>
              <w:t xml:space="preserve"> </w:t>
            </w:r>
            <w:r>
              <w:rPr>
                <w:rFonts w:ascii="Microsoft Sans Serif"/>
                <w:spacing w:val="-2"/>
                <w:w w:val="90"/>
                <w:sz w:val="14"/>
              </w:rPr>
              <w:t>2020.</w:t>
            </w:r>
          </w:p>
        </w:tc>
        <w:tc>
          <w:tcPr>
            <w:tcW w:w="1213" w:type="dxa"/>
          </w:tcPr>
          <w:p w14:paraId="45B57FBE" w14:textId="77777777" w:rsidR="006C5739" w:rsidRDefault="006C5739">
            <w:pPr>
              <w:pStyle w:val="TableParagraph"/>
              <w:rPr>
                <w:b/>
                <w:sz w:val="14"/>
              </w:rPr>
            </w:pPr>
          </w:p>
          <w:p w14:paraId="5EF280BA" w14:textId="77777777" w:rsidR="006C5739" w:rsidRDefault="006C5739">
            <w:pPr>
              <w:pStyle w:val="TableParagraph"/>
              <w:spacing w:before="2"/>
              <w:rPr>
                <w:b/>
                <w:sz w:val="14"/>
              </w:rPr>
            </w:pPr>
          </w:p>
          <w:p w14:paraId="18415536" w14:textId="77777777" w:rsidR="006C5739" w:rsidRDefault="00B8641A">
            <w:pPr>
              <w:pStyle w:val="TableParagraph"/>
              <w:ind w:left="168"/>
              <w:rPr>
                <w:rFonts w:ascii="Microsoft Sans Serif"/>
                <w:sz w:val="14"/>
              </w:rPr>
            </w:pPr>
            <w:r>
              <w:rPr>
                <w:rFonts w:ascii="Microsoft Sans Serif"/>
                <w:w w:val="80"/>
                <w:sz w:val="14"/>
              </w:rPr>
              <w:t>10.</w:t>
            </w:r>
            <w:r>
              <w:rPr>
                <w:rFonts w:ascii="Microsoft Sans Serif"/>
                <w:spacing w:val="-6"/>
                <w:sz w:val="14"/>
              </w:rPr>
              <w:t xml:space="preserve"> </w:t>
            </w:r>
            <w:r>
              <w:rPr>
                <w:rFonts w:ascii="Microsoft Sans Serif"/>
                <w:w w:val="80"/>
                <w:sz w:val="14"/>
              </w:rPr>
              <w:t>svibnja</w:t>
            </w:r>
            <w:r>
              <w:rPr>
                <w:rFonts w:ascii="Microsoft Sans Serif"/>
                <w:spacing w:val="-3"/>
                <w:sz w:val="14"/>
              </w:rPr>
              <w:t xml:space="preserve"> </w:t>
            </w:r>
            <w:r>
              <w:rPr>
                <w:rFonts w:ascii="Microsoft Sans Serif"/>
                <w:spacing w:val="-4"/>
                <w:w w:val="80"/>
                <w:sz w:val="14"/>
              </w:rPr>
              <w:t>2021.</w:t>
            </w:r>
          </w:p>
        </w:tc>
        <w:tc>
          <w:tcPr>
            <w:tcW w:w="1200" w:type="dxa"/>
            <w:gridSpan w:val="2"/>
          </w:tcPr>
          <w:p w14:paraId="1D6EB2D7" w14:textId="77777777" w:rsidR="006C5739" w:rsidRDefault="006C5739">
            <w:pPr>
              <w:pStyle w:val="TableParagraph"/>
              <w:rPr>
                <w:b/>
                <w:sz w:val="14"/>
              </w:rPr>
            </w:pPr>
          </w:p>
          <w:p w14:paraId="3ACF9AC0" w14:textId="77777777" w:rsidR="006C5739" w:rsidRDefault="006C5739">
            <w:pPr>
              <w:pStyle w:val="TableParagraph"/>
              <w:spacing w:before="2"/>
              <w:rPr>
                <w:b/>
                <w:sz w:val="14"/>
              </w:rPr>
            </w:pPr>
          </w:p>
          <w:p w14:paraId="49709DE1" w14:textId="77777777" w:rsidR="006C5739" w:rsidRDefault="00B8641A">
            <w:pPr>
              <w:pStyle w:val="TableParagraph"/>
              <w:ind w:left="150"/>
              <w:rPr>
                <w:rFonts w:ascii="Microsoft Sans Serif" w:hAnsi="Microsoft Sans Serif"/>
                <w:sz w:val="14"/>
              </w:rPr>
            </w:pPr>
            <w:r>
              <w:rPr>
                <w:rFonts w:ascii="Microsoft Sans Serif" w:hAnsi="Microsoft Sans Serif"/>
                <w:w w:val="80"/>
                <w:sz w:val="14"/>
              </w:rPr>
              <w:t>14.</w:t>
            </w:r>
            <w:r>
              <w:rPr>
                <w:rFonts w:ascii="Microsoft Sans Serif" w:hAnsi="Microsoft Sans Serif"/>
                <w:spacing w:val="-8"/>
                <w:sz w:val="14"/>
              </w:rPr>
              <w:t xml:space="preserve"> </w:t>
            </w:r>
            <w:r>
              <w:rPr>
                <w:rFonts w:ascii="Microsoft Sans Serif" w:hAnsi="Microsoft Sans Serif"/>
                <w:w w:val="80"/>
                <w:sz w:val="14"/>
              </w:rPr>
              <w:t>siječnja</w:t>
            </w:r>
            <w:r>
              <w:rPr>
                <w:rFonts w:ascii="Microsoft Sans Serif" w:hAnsi="Microsoft Sans Serif"/>
                <w:spacing w:val="-5"/>
                <w:sz w:val="14"/>
              </w:rPr>
              <w:t xml:space="preserve"> </w:t>
            </w:r>
            <w:r>
              <w:rPr>
                <w:rFonts w:ascii="Microsoft Sans Serif" w:hAnsi="Microsoft Sans Serif"/>
                <w:spacing w:val="-4"/>
                <w:w w:val="80"/>
                <w:sz w:val="14"/>
              </w:rPr>
              <w:t>2022.</w:t>
            </w:r>
          </w:p>
        </w:tc>
        <w:tc>
          <w:tcPr>
            <w:tcW w:w="994" w:type="dxa"/>
          </w:tcPr>
          <w:p w14:paraId="00658A52" w14:textId="77777777" w:rsidR="006C5739" w:rsidRDefault="006C5739">
            <w:pPr>
              <w:pStyle w:val="TableParagraph"/>
              <w:rPr>
                <w:b/>
                <w:sz w:val="14"/>
              </w:rPr>
            </w:pPr>
          </w:p>
          <w:p w14:paraId="52782D80" w14:textId="77777777" w:rsidR="006C5739" w:rsidRDefault="006C5739">
            <w:pPr>
              <w:pStyle w:val="TableParagraph"/>
              <w:spacing w:before="2"/>
              <w:rPr>
                <w:b/>
                <w:sz w:val="14"/>
              </w:rPr>
            </w:pPr>
          </w:p>
          <w:p w14:paraId="67766CCD" w14:textId="77777777" w:rsidR="006C5739" w:rsidRDefault="00B8641A">
            <w:pPr>
              <w:pStyle w:val="TableParagraph"/>
              <w:ind w:left="107"/>
              <w:rPr>
                <w:rFonts w:ascii="Microsoft Sans Serif"/>
                <w:sz w:val="14"/>
              </w:rPr>
            </w:pPr>
            <w:r>
              <w:rPr>
                <w:rFonts w:ascii="Microsoft Sans Serif"/>
                <w:w w:val="80"/>
                <w:sz w:val="14"/>
              </w:rPr>
              <w:t>06.</w:t>
            </w:r>
            <w:r>
              <w:rPr>
                <w:rFonts w:ascii="Microsoft Sans Serif"/>
                <w:spacing w:val="-6"/>
                <w:sz w:val="14"/>
              </w:rPr>
              <w:t xml:space="preserve"> </w:t>
            </w:r>
            <w:r>
              <w:rPr>
                <w:rFonts w:ascii="Microsoft Sans Serif"/>
                <w:w w:val="80"/>
                <w:sz w:val="14"/>
              </w:rPr>
              <w:t>rujna</w:t>
            </w:r>
            <w:r>
              <w:rPr>
                <w:rFonts w:ascii="Microsoft Sans Serif"/>
                <w:spacing w:val="-3"/>
                <w:sz w:val="14"/>
              </w:rPr>
              <w:t xml:space="preserve"> </w:t>
            </w:r>
            <w:r>
              <w:rPr>
                <w:rFonts w:ascii="Microsoft Sans Serif"/>
                <w:spacing w:val="-4"/>
                <w:w w:val="80"/>
                <w:sz w:val="14"/>
              </w:rPr>
              <w:t>2022.</w:t>
            </w:r>
          </w:p>
        </w:tc>
        <w:tc>
          <w:tcPr>
            <w:tcW w:w="1270" w:type="dxa"/>
          </w:tcPr>
          <w:p w14:paraId="4538F2E0" w14:textId="77777777" w:rsidR="006C5739" w:rsidRDefault="006C5739">
            <w:pPr>
              <w:pStyle w:val="TableParagraph"/>
              <w:rPr>
                <w:b/>
                <w:sz w:val="14"/>
              </w:rPr>
            </w:pPr>
          </w:p>
          <w:p w14:paraId="34CA65A0" w14:textId="77777777" w:rsidR="006C5739" w:rsidRDefault="006C5739">
            <w:pPr>
              <w:pStyle w:val="TableParagraph"/>
              <w:spacing w:before="2"/>
              <w:rPr>
                <w:b/>
                <w:sz w:val="14"/>
              </w:rPr>
            </w:pPr>
          </w:p>
          <w:p w14:paraId="53A97454" w14:textId="77777777" w:rsidR="006C5739" w:rsidRDefault="00B8641A">
            <w:pPr>
              <w:pStyle w:val="TableParagraph"/>
              <w:ind w:left="272"/>
              <w:rPr>
                <w:rFonts w:ascii="Microsoft Sans Serif"/>
                <w:sz w:val="14"/>
              </w:rPr>
            </w:pPr>
            <w:r>
              <w:rPr>
                <w:rFonts w:ascii="Microsoft Sans Serif"/>
                <w:w w:val="80"/>
                <w:sz w:val="14"/>
              </w:rPr>
              <w:t>3.</w:t>
            </w:r>
            <w:r>
              <w:rPr>
                <w:rFonts w:ascii="Microsoft Sans Serif"/>
                <w:spacing w:val="-8"/>
                <w:sz w:val="14"/>
              </w:rPr>
              <w:t xml:space="preserve"> </w:t>
            </w:r>
            <w:r>
              <w:rPr>
                <w:rFonts w:ascii="Microsoft Sans Serif"/>
                <w:w w:val="80"/>
                <w:sz w:val="14"/>
              </w:rPr>
              <w:t>lipnja</w:t>
            </w:r>
            <w:r>
              <w:rPr>
                <w:rFonts w:ascii="Microsoft Sans Serif"/>
                <w:spacing w:val="-5"/>
                <w:sz w:val="14"/>
              </w:rPr>
              <w:t xml:space="preserve"> </w:t>
            </w:r>
            <w:r>
              <w:rPr>
                <w:rFonts w:ascii="Microsoft Sans Serif"/>
                <w:spacing w:val="-4"/>
                <w:w w:val="80"/>
                <w:sz w:val="14"/>
              </w:rPr>
              <w:t>2024.</w:t>
            </w:r>
          </w:p>
        </w:tc>
        <w:tc>
          <w:tcPr>
            <w:tcW w:w="1135" w:type="dxa"/>
          </w:tcPr>
          <w:p w14:paraId="26E0A61D" w14:textId="77777777" w:rsidR="006C5739" w:rsidRDefault="006C5739">
            <w:pPr>
              <w:pStyle w:val="TableParagraph"/>
              <w:rPr>
                <w:rFonts w:ascii="Times New Roman"/>
                <w:sz w:val="16"/>
              </w:rPr>
            </w:pPr>
          </w:p>
        </w:tc>
        <w:tc>
          <w:tcPr>
            <w:tcW w:w="1274" w:type="dxa"/>
          </w:tcPr>
          <w:p w14:paraId="13517A15" w14:textId="77777777" w:rsidR="006C5739" w:rsidRDefault="006C5739">
            <w:pPr>
              <w:pStyle w:val="TableParagraph"/>
              <w:rPr>
                <w:rFonts w:ascii="Times New Roman"/>
                <w:sz w:val="16"/>
              </w:rPr>
            </w:pPr>
          </w:p>
        </w:tc>
        <w:tc>
          <w:tcPr>
            <w:tcW w:w="999" w:type="dxa"/>
          </w:tcPr>
          <w:p w14:paraId="37C53F69" w14:textId="77777777" w:rsidR="006C5739" w:rsidRDefault="006C5739">
            <w:pPr>
              <w:pStyle w:val="TableParagraph"/>
              <w:rPr>
                <w:rFonts w:ascii="Times New Roman"/>
                <w:sz w:val="16"/>
              </w:rPr>
            </w:pPr>
          </w:p>
        </w:tc>
        <w:tc>
          <w:tcPr>
            <w:tcW w:w="1133" w:type="dxa"/>
          </w:tcPr>
          <w:p w14:paraId="251E796F" w14:textId="77777777" w:rsidR="006C5739" w:rsidRDefault="006C5739">
            <w:pPr>
              <w:pStyle w:val="TableParagraph"/>
              <w:rPr>
                <w:rFonts w:ascii="Times New Roman"/>
                <w:sz w:val="16"/>
              </w:rPr>
            </w:pPr>
          </w:p>
        </w:tc>
        <w:tc>
          <w:tcPr>
            <w:tcW w:w="1126" w:type="dxa"/>
          </w:tcPr>
          <w:p w14:paraId="1D256C72" w14:textId="77777777" w:rsidR="006C5739" w:rsidRDefault="006C5739">
            <w:pPr>
              <w:pStyle w:val="TableParagraph"/>
              <w:rPr>
                <w:rFonts w:ascii="Times New Roman"/>
                <w:sz w:val="16"/>
              </w:rPr>
            </w:pPr>
          </w:p>
        </w:tc>
      </w:tr>
      <w:tr w:rsidR="006C5739" w14:paraId="1ACCDB10" w14:textId="77777777">
        <w:trPr>
          <w:trHeight w:val="541"/>
        </w:trPr>
        <w:tc>
          <w:tcPr>
            <w:tcW w:w="502" w:type="dxa"/>
          </w:tcPr>
          <w:p w14:paraId="79C859BC" w14:textId="77777777" w:rsidR="006C5739" w:rsidRDefault="00B8641A">
            <w:pPr>
              <w:pStyle w:val="TableParagraph"/>
              <w:spacing w:before="158"/>
              <w:ind w:left="9"/>
              <w:jc w:val="center"/>
              <w:rPr>
                <w:rFonts w:ascii="Microsoft Sans Serif"/>
                <w:sz w:val="20"/>
              </w:rPr>
            </w:pPr>
            <w:r>
              <w:rPr>
                <w:rFonts w:ascii="Microsoft Sans Serif"/>
                <w:spacing w:val="-5"/>
                <w:w w:val="90"/>
                <w:sz w:val="20"/>
              </w:rPr>
              <w:t>19.</w:t>
            </w:r>
          </w:p>
        </w:tc>
        <w:tc>
          <w:tcPr>
            <w:tcW w:w="1561" w:type="dxa"/>
          </w:tcPr>
          <w:p w14:paraId="162784A6" w14:textId="77777777" w:rsidR="006C5739" w:rsidRDefault="00B8641A">
            <w:pPr>
              <w:pStyle w:val="TableParagraph"/>
              <w:spacing w:before="111"/>
              <w:ind w:left="167" w:firstLine="230"/>
              <w:rPr>
                <w:b/>
                <w:sz w:val="14"/>
              </w:rPr>
            </w:pPr>
            <w:r>
              <w:rPr>
                <w:b/>
                <w:spacing w:val="-2"/>
                <w:w w:val="90"/>
                <w:sz w:val="14"/>
              </w:rPr>
              <w:t>Datum/godina</w:t>
            </w:r>
            <w:r>
              <w:rPr>
                <w:b/>
                <w:spacing w:val="40"/>
                <w:sz w:val="14"/>
              </w:rPr>
              <w:t xml:space="preserve"> </w:t>
            </w:r>
            <w:r>
              <w:rPr>
                <w:b/>
                <w:spacing w:val="-2"/>
                <w:w w:val="80"/>
                <w:sz w:val="14"/>
              </w:rPr>
              <w:t>odobrenja/suglasnosti</w:t>
            </w:r>
          </w:p>
        </w:tc>
        <w:tc>
          <w:tcPr>
            <w:tcW w:w="1136" w:type="dxa"/>
          </w:tcPr>
          <w:p w14:paraId="051897D2" w14:textId="77777777" w:rsidR="006C5739" w:rsidRDefault="006C5739">
            <w:pPr>
              <w:pStyle w:val="TableParagraph"/>
              <w:spacing w:before="31"/>
              <w:rPr>
                <w:b/>
                <w:sz w:val="14"/>
              </w:rPr>
            </w:pPr>
          </w:p>
          <w:p w14:paraId="1B84F9A8" w14:textId="77777777" w:rsidR="006C5739" w:rsidRDefault="00B8641A">
            <w:pPr>
              <w:pStyle w:val="TableParagraph"/>
              <w:ind w:left="173"/>
              <w:rPr>
                <w:rFonts w:ascii="Microsoft Sans Serif"/>
                <w:sz w:val="14"/>
              </w:rPr>
            </w:pPr>
            <w:r>
              <w:rPr>
                <w:rFonts w:ascii="Microsoft Sans Serif"/>
                <w:w w:val="80"/>
                <w:sz w:val="14"/>
              </w:rPr>
              <w:t>13.</w:t>
            </w:r>
            <w:r>
              <w:rPr>
                <w:rFonts w:ascii="Microsoft Sans Serif"/>
                <w:spacing w:val="-7"/>
                <w:sz w:val="14"/>
              </w:rPr>
              <w:t xml:space="preserve"> </w:t>
            </w:r>
            <w:r>
              <w:rPr>
                <w:rFonts w:ascii="Microsoft Sans Serif"/>
                <w:w w:val="80"/>
                <w:sz w:val="14"/>
              </w:rPr>
              <w:t>lipnja</w:t>
            </w:r>
            <w:r>
              <w:rPr>
                <w:rFonts w:ascii="Microsoft Sans Serif"/>
                <w:spacing w:val="-7"/>
                <w:sz w:val="14"/>
              </w:rPr>
              <w:t xml:space="preserve"> </w:t>
            </w:r>
            <w:r>
              <w:rPr>
                <w:rFonts w:ascii="Microsoft Sans Serif"/>
                <w:spacing w:val="-4"/>
                <w:w w:val="80"/>
                <w:sz w:val="14"/>
              </w:rPr>
              <w:t>2019.</w:t>
            </w:r>
          </w:p>
        </w:tc>
        <w:tc>
          <w:tcPr>
            <w:tcW w:w="1198" w:type="dxa"/>
          </w:tcPr>
          <w:p w14:paraId="576A5582" w14:textId="77777777" w:rsidR="006C5739" w:rsidRDefault="006C5739">
            <w:pPr>
              <w:pStyle w:val="TableParagraph"/>
              <w:spacing w:before="31"/>
              <w:rPr>
                <w:b/>
                <w:sz w:val="14"/>
              </w:rPr>
            </w:pPr>
          </w:p>
          <w:p w14:paraId="255F2DE6" w14:textId="77777777" w:rsidR="006C5739" w:rsidRDefault="00B8641A">
            <w:pPr>
              <w:pStyle w:val="TableParagraph"/>
              <w:ind w:left="206"/>
              <w:rPr>
                <w:rFonts w:ascii="Microsoft Sans Serif"/>
                <w:sz w:val="14"/>
              </w:rPr>
            </w:pPr>
            <w:r>
              <w:rPr>
                <w:rFonts w:ascii="Microsoft Sans Serif"/>
                <w:w w:val="80"/>
                <w:sz w:val="14"/>
              </w:rPr>
              <w:t>16.</w:t>
            </w:r>
            <w:r>
              <w:rPr>
                <w:rFonts w:ascii="Microsoft Sans Serif"/>
                <w:spacing w:val="-7"/>
                <w:sz w:val="14"/>
              </w:rPr>
              <w:t xml:space="preserve"> </w:t>
            </w:r>
            <w:r>
              <w:rPr>
                <w:rFonts w:ascii="Microsoft Sans Serif"/>
                <w:w w:val="80"/>
                <w:sz w:val="14"/>
              </w:rPr>
              <w:t>lipnja</w:t>
            </w:r>
            <w:r>
              <w:rPr>
                <w:rFonts w:ascii="Microsoft Sans Serif"/>
                <w:spacing w:val="-7"/>
                <w:sz w:val="14"/>
              </w:rPr>
              <w:t xml:space="preserve"> </w:t>
            </w:r>
            <w:r>
              <w:rPr>
                <w:rFonts w:ascii="Microsoft Sans Serif"/>
                <w:spacing w:val="-4"/>
                <w:w w:val="80"/>
                <w:sz w:val="14"/>
              </w:rPr>
              <w:t>2020.</w:t>
            </w:r>
          </w:p>
        </w:tc>
        <w:tc>
          <w:tcPr>
            <w:tcW w:w="1213" w:type="dxa"/>
          </w:tcPr>
          <w:p w14:paraId="4F70A9F2" w14:textId="77777777" w:rsidR="006C5739" w:rsidRDefault="006C5739">
            <w:pPr>
              <w:pStyle w:val="TableParagraph"/>
              <w:spacing w:before="31"/>
              <w:rPr>
                <w:b/>
                <w:sz w:val="14"/>
              </w:rPr>
            </w:pPr>
          </w:p>
          <w:p w14:paraId="30347724" w14:textId="77777777" w:rsidR="006C5739" w:rsidRDefault="00B8641A">
            <w:pPr>
              <w:pStyle w:val="TableParagraph"/>
              <w:ind w:left="168"/>
              <w:rPr>
                <w:rFonts w:ascii="Microsoft Sans Serif"/>
                <w:sz w:val="14"/>
              </w:rPr>
            </w:pPr>
            <w:r>
              <w:rPr>
                <w:rFonts w:ascii="Microsoft Sans Serif"/>
                <w:w w:val="80"/>
                <w:sz w:val="14"/>
              </w:rPr>
              <w:t>05.</w:t>
            </w:r>
            <w:r>
              <w:rPr>
                <w:rFonts w:ascii="Microsoft Sans Serif"/>
                <w:spacing w:val="-6"/>
                <w:sz w:val="14"/>
              </w:rPr>
              <w:t xml:space="preserve"> </w:t>
            </w:r>
            <w:r>
              <w:rPr>
                <w:rFonts w:ascii="Microsoft Sans Serif"/>
                <w:w w:val="80"/>
                <w:sz w:val="14"/>
              </w:rPr>
              <w:t>svibnja</w:t>
            </w:r>
            <w:r>
              <w:rPr>
                <w:rFonts w:ascii="Microsoft Sans Serif"/>
                <w:spacing w:val="-3"/>
                <w:sz w:val="14"/>
              </w:rPr>
              <w:t xml:space="preserve"> </w:t>
            </w:r>
            <w:r>
              <w:rPr>
                <w:rFonts w:ascii="Microsoft Sans Serif"/>
                <w:spacing w:val="-4"/>
                <w:w w:val="80"/>
                <w:sz w:val="14"/>
              </w:rPr>
              <w:t>2021.</w:t>
            </w:r>
          </w:p>
        </w:tc>
        <w:tc>
          <w:tcPr>
            <w:tcW w:w="1200" w:type="dxa"/>
            <w:gridSpan w:val="2"/>
          </w:tcPr>
          <w:p w14:paraId="67CB6BD4" w14:textId="77777777" w:rsidR="006C5739" w:rsidRDefault="006C5739">
            <w:pPr>
              <w:pStyle w:val="TableParagraph"/>
              <w:spacing w:before="31"/>
              <w:rPr>
                <w:b/>
                <w:sz w:val="14"/>
              </w:rPr>
            </w:pPr>
          </w:p>
          <w:p w14:paraId="01F4965C" w14:textId="77777777" w:rsidR="006C5739" w:rsidRDefault="00B8641A">
            <w:pPr>
              <w:pStyle w:val="TableParagraph"/>
              <w:ind w:left="124"/>
              <w:rPr>
                <w:rFonts w:ascii="Microsoft Sans Serif"/>
                <w:sz w:val="14"/>
              </w:rPr>
            </w:pPr>
            <w:r>
              <w:rPr>
                <w:rFonts w:ascii="Microsoft Sans Serif"/>
                <w:w w:val="80"/>
                <w:sz w:val="14"/>
              </w:rPr>
              <w:t>28.</w:t>
            </w:r>
            <w:r>
              <w:rPr>
                <w:rFonts w:ascii="Microsoft Sans Serif"/>
                <w:spacing w:val="-6"/>
                <w:sz w:val="14"/>
              </w:rPr>
              <w:t xml:space="preserve"> </w:t>
            </w:r>
            <w:r>
              <w:rPr>
                <w:rFonts w:ascii="Microsoft Sans Serif"/>
                <w:w w:val="80"/>
                <w:sz w:val="14"/>
              </w:rPr>
              <w:t>prosinca</w:t>
            </w:r>
            <w:r>
              <w:rPr>
                <w:rFonts w:ascii="Microsoft Sans Serif"/>
                <w:spacing w:val="-3"/>
                <w:sz w:val="14"/>
              </w:rPr>
              <w:t xml:space="preserve"> </w:t>
            </w:r>
            <w:r>
              <w:rPr>
                <w:rFonts w:ascii="Microsoft Sans Serif"/>
                <w:spacing w:val="-4"/>
                <w:w w:val="80"/>
                <w:sz w:val="14"/>
              </w:rPr>
              <w:t>2021.</w:t>
            </w:r>
          </w:p>
        </w:tc>
        <w:tc>
          <w:tcPr>
            <w:tcW w:w="994" w:type="dxa"/>
          </w:tcPr>
          <w:p w14:paraId="1F3901F1" w14:textId="77777777" w:rsidR="006C5739" w:rsidRDefault="006C5739">
            <w:pPr>
              <w:pStyle w:val="TableParagraph"/>
              <w:spacing w:before="31"/>
              <w:rPr>
                <w:b/>
                <w:sz w:val="14"/>
              </w:rPr>
            </w:pPr>
          </w:p>
          <w:p w14:paraId="690C4F12" w14:textId="77777777" w:rsidR="006C5739" w:rsidRDefault="00B8641A">
            <w:pPr>
              <w:pStyle w:val="TableParagraph"/>
              <w:ind w:left="107"/>
              <w:rPr>
                <w:rFonts w:ascii="Microsoft Sans Serif"/>
                <w:sz w:val="14"/>
              </w:rPr>
            </w:pPr>
            <w:r>
              <w:rPr>
                <w:rFonts w:ascii="Microsoft Sans Serif"/>
                <w:w w:val="80"/>
                <w:sz w:val="14"/>
              </w:rPr>
              <w:t>01.</w:t>
            </w:r>
            <w:r>
              <w:rPr>
                <w:rFonts w:ascii="Microsoft Sans Serif"/>
                <w:spacing w:val="-6"/>
                <w:sz w:val="14"/>
              </w:rPr>
              <w:t xml:space="preserve"> </w:t>
            </w:r>
            <w:r>
              <w:rPr>
                <w:rFonts w:ascii="Microsoft Sans Serif"/>
                <w:w w:val="80"/>
                <w:sz w:val="14"/>
              </w:rPr>
              <w:t>rujna</w:t>
            </w:r>
            <w:r>
              <w:rPr>
                <w:rFonts w:ascii="Microsoft Sans Serif"/>
                <w:spacing w:val="-3"/>
                <w:sz w:val="14"/>
              </w:rPr>
              <w:t xml:space="preserve"> </w:t>
            </w:r>
            <w:r>
              <w:rPr>
                <w:rFonts w:ascii="Microsoft Sans Serif"/>
                <w:spacing w:val="-4"/>
                <w:w w:val="80"/>
                <w:sz w:val="14"/>
              </w:rPr>
              <w:t>2022.</w:t>
            </w:r>
          </w:p>
        </w:tc>
        <w:tc>
          <w:tcPr>
            <w:tcW w:w="1270" w:type="dxa"/>
          </w:tcPr>
          <w:p w14:paraId="18425230" w14:textId="77777777" w:rsidR="006C5739" w:rsidRDefault="006C5739">
            <w:pPr>
              <w:pStyle w:val="TableParagraph"/>
              <w:spacing w:before="31"/>
              <w:rPr>
                <w:b/>
                <w:sz w:val="14"/>
              </w:rPr>
            </w:pPr>
          </w:p>
          <w:p w14:paraId="4357BD73" w14:textId="77777777" w:rsidR="006C5739" w:rsidRDefault="00B8641A">
            <w:pPr>
              <w:pStyle w:val="TableParagraph"/>
              <w:ind w:left="179"/>
              <w:rPr>
                <w:rFonts w:ascii="Microsoft Sans Serif"/>
                <w:sz w:val="14"/>
              </w:rPr>
            </w:pPr>
            <w:r>
              <w:rPr>
                <w:rFonts w:ascii="Microsoft Sans Serif"/>
                <w:w w:val="80"/>
                <w:sz w:val="14"/>
              </w:rPr>
              <w:t>20.</w:t>
            </w:r>
            <w:r>
              <w:rPr>
                <w:rFonts w:ascii="Microsoft Sans Serif"/>
                <w:spacing w:val="-6"/>
                <w:sz w:val="14"/>
              </w:rPr>
              <w:t xml:space="preserve"> </w:t>
            </w:r>
            <w:r>
              <w:rPr>
                <w:rFonts w:ascii="Microsoft Sans Serif"/>
                <w:w w:val="80"/>
                <w:sz w:val="14"/>
              </w:rPr>
              <w:t>svibnja</w:t>
            </w:r>
            <w:r>
              <w:rPr>
                <w:rFonts w:ascii="Microsoft Sans Serif"/>
                <w:spacing w:val="-6"/>
                <w:sz w:val="14"/>
              </w:rPr>
              <w:t xml:space="preserve"> </w:t>
            </w:r>
            <w:r>
              <w:rPr>
                <w:rFonts w:ascii="Microsoft Sans Serif"/>
                <w:spacing w:val="-2"/>
                <w:w w:val="80"/>
                <w:sz w:val="14"/>
              </w:rPr>
              <w:t>.2024.</w:t>
            </w:r>
          </w:p>
        </w:tc>
        <w:tc>
          <w:tcPr>
            <w:tcW w:w="1135" w:type="dxa"/>
          </w:tcPr>
          <w:p w14:paraId="180BBF98" w14:textId="77777777" w:rsidR="006C5739" w:rsidRDefault="006C5739">
            <w:pPr>
              <w:pStyle w:val="TableParagraph"/>
              <w:rPr>
                <w:rFonts w:ascii="Times New Roman"/>
                <w:sz w:val="16"/>
              </w:rPr>
            </w:pPr>
          </w:p>
        </w:tc>
        <w:tc>
          <w:tcPr>
            <w:tcW w:w="1274" w:type="dxa"/>
          </w:tcPr>
          <w:p w14:paraId="15C1E364" w14:textId="77777777" w:rsidR="006C5739" w:rsidRDefault="006C5739">
            <w:pPr>
              <w:pStyle w:val="TableParagraph"/>
              <w:rPr>
                <w:rFonts w:ascii="Times New Roman"/>
                <w:sz w:val="16"/>
              </w:rPr>
            </w:pPr>
          </w:p>
        </w:tc>
        <w:tc>
          <w:tcPr>
            <w:tcW w:w="999" w:type="dxa"/>
          </w:tcPr>
          <w:p w14:paraId="4A3D3D82" w14:textId="77777777" w:rsidR="006C5739" w:rsidRDefault="006C5739">
            <w:pPr>
              <w:pStyle w:val="TableParagraph"/>
              <w:rPr>
                <w:rFonts w:ascii="Times New Roman"/>
                <w:sz w:val="16"/>
              </w:rPr>
            </w:pPr>
          </w:p>
        </w:tc>
        <w:tc>
          <w:tcPr>
            <w:tcW w:w="1133" w:type="dxa"/>
          </w:tcPr>
          <w:p w14:paraId="2A6D7753" w14:textId="77777777" w:rsidR="006C5739" w:rsidRDefault="006C5739">
            <w:pPr>
              <w:pStyle w:val="TableParagraph"/>
              <w:rPr>
                <w:rFonts w:ascii="Times New Roman"/>
                <w:sz w:val="16"/>
              </w:rPr>
            </w:pPr>
          </w:p>
        </w:tc>
        <w:tc>
          <w:tcPr>
            <w:tcW w:w="1126" w:type="dxa"/>
          </w:tcPr>
          <w:p w14:paraId="44876F7D" w14:textId="77777777" w:rsidR="006C5739" w:rsidRDefault="006C5739">
            <w:pPr>
              <w:pStyle w:val="TableParagraph"/>
              <w:rPr>
                <w:rFonts w:ascii="Times New Roman"/>
                <w:sz w:val="16"/>
              </w:rPr>
            </w:pPr>
          </w:p>
        </w:tc>
      </w:tr>
      <w:tr w:rsidR="006C5739" w14:paraId="0690F1DE" w14:textId="77777777">
        <w:trPr>
          <w:trHeight w:val="587"/>
        </w:trPr>
        <w:tc>
          <w:tcPr>
            <w:tcW w:w="502" w:type="dxa"/>
          </w:tcPr>
          <w:p w14:paraId="3FFCC7AF" w14:textId="77777777" w:rsidR="006C5739" w:rsidRDefault="00B8641A">
            <w:pPr>
              <w:pStyle w:val="TableParagraph"/>
              <w:spacing w:before="180"/>
              <w:ind w:left="9"/>
              <w:jc w:val="center"/>
              <w:rPr>
                <w:rFonts w:ascii="Microsoft Sans Serif"/>
                <w:sz w:val="20"/>
              </w:rPr>
            </w:pPr>
            <w:r>
              <w:rPr>
                <w:rFonts w:ascii="Microsoft Sans Serif"/>
                <w:spacing w:val="-5"/>
                <w:w w:val="90"/>
                <w:sz w:val="20"/>
              </w:rPr>
              <w:t>20.</w:t>
            </w:r>
          </w:p>
        </w:tc>
        <w:tc>
          <w:tcPr>
            <w:tcW w:w="1561" w:type="dxa"/>
          </w:tcPr>
          <w:p w14:paraId="5F855A5E" w14:textId="77777777" w:rsidR="006C5739" w:rsidRDefault="006C5739">
            <w:pPr>
              <w:pStyle w:val="TableParagraph"/>
              <w:spacing w:before="53"/>
              <w:rPr>
                <w:b/>
                <w:sz w:val="14"/>
              </w:rPr>
            </w:pPr>
          </w:p>
          <w:p w14:paraId="19E8A12A" w14:textId="77777777" w:rsidR="006C5739" w:rsidRDefault="00B8641A">
            <w:pPr>
              <w:pStyle w:val="TableParagraph"/>
              <w:ind w:left="100" w:right="96"/>
              <w:jc w:val="center"/>
              <w:rPr>
                <w:b/>
                <w:sz w:val="14"/>
              </w:rPr>
            </w:pPr>
            <w:r>
              <w:rPr>
                <w:b/>
                <w:spacing w:val="-2"/>
                <w:w w:val="90"/>
                <w:sz w:val="14"/>
              </w:rPr>
              <w:t>Napomena</w:t>
            </w:r>
          </w:p>
        </w:tc>
        <w:tc>
          <w:tcPr>
            <w:tcW w:w="1136" w:type="dxa"/>
          </w:tcPr>
          <w:p w14:paraId="0C7B9A02" w14:textId="77777777" w:rsidR="006C5739" w:rsidRDefault="006C5739">
            <w:pPr>
              <w:pStyle w:val="TableParagraph"/>
              <w:spacing w:before="55"/>
              <w:rPr>
                <w:b/>
                <w:sz w:val="14"/>
              </w:rPr>
            </w:pPr>
          </w:p>
          <w:p w14:paraId="7CCFF8B8" w14:textId="77777777" w:rsidR="006C5739" w:rsidRDefault="00B8641A">
            <w:pPr>
              <w:pStyle w:val="TableParagraph"/>
              <w:ind w:left="19" w:right="17"/>
              <w:jc w:val="center"/>
              <w:rPr>
                <w:rFonts w:ascii="Microsoft Sans Serif"/>
                <w:sz w:val="14"/>
              </w:rPr>
            </w:pPr>
            <w:r>
              <w:rPr>
                <w:rFonts w:ascii="Microsoft Sans Serif"/>
                <w:spacing w:val="-10"/>
                <w:w w:val="90"/>
                <w:sz w:val="14"/>
              </w:rPr>
              <w:t>/</w:t>
            </w:r>
          </w:p>
        </w:tc>
        <w:tc>
          <w:tcPr>
            <w:tcW w:w="1198" w:type="dxa"/>
          </w:tcPr>
          <w:p w14:paraId="51859B4F" w14:textId="77777777" w:rsidR="006C5739" w:rsidRDefault="006C5739">
            <w:pPr>
              <w:pStyle w:val="TableParagraph"/>
              <w:spacing w:before="55"/>
              <w:rPr>
                <w:b/>
                <w:sz w:val="14"/>
              </w:rPr>
            </w:pPr>
          </w:p>
          <w:p w14:paraId="0DA41845" w14:textId="77777777" w:rsidR="006C5739" w:rsidRDefault="00B8641A">
            <w:pPr>
              <w:pStyle w:val="TableParagraph"/>
              <w:ind w:left="92" w:right="86"/>
              <w:jc w:val="center"/>
              <w:rPr>
                <w:rFonts w:ascii="Microsoft Sans Serif"/>
                <w:sz w:val="14"/>
              </w:rPr>
            </w:pPr>
            <w:r>
              <w:rPr>
                <w:rFonts w:ascii="Microsoft Sans Serif"/>
                <w:spacing w:val="-10"/>
                <w:w w:val="90"/>
                <w:sz w:val="14"/>
              </w:rPr>
              <w:t>/</w:t>
            </w:r>
          </w:p>
        </w:tc>
        <w:tc>
          <w:tcPr>
            <w:tcW w:w="1213" w:type="dxa"/>
          </w:tcPr>
          <w:p w14:paraId="6B43B820" w14:textId="77777777" w:rsidR="006C5739" w:rsidRDefault="006C5739">
            <w:pPr>
              <w:pStyle w:val="TableParagraph"/>
              <w:spacing w:before="55"/>
              <w:rPr>
                <w:b/>
                <w:sz w:val="14"/>
              </w:rPr>
            </w:pPr>
          </w:p>
          <w:p w14:paraId="1FFB9226" w14:textId="77777777" w:rsidR="006C5739" w:rsidRDefault="00B8641A">
            <w:pPr>
              <w:pStyle w:val="TableParagraph"/>
              <w:ind w:left="83" w:right="78"/>
              <w:jc w:val="center"/>
              <w:rPr>
                <w:rFonts w:ascii="Microsoft Sans Serif"/>
                <w:sz w:val="14"/>
              </w:rPr>
            </w:pPr>
            <w:r>
              <w:rPr>
                <w:rFonts w:ascii="Microsoft Sans Serif"/>
                <w:spacing w:val="-10"/>
                <w:w w:val="90"/>
                <w:sz w:val="14"/>
              </w:rPr>
              <w:t>/</w:t>
            </w:r>
          </w:p>
        </w:tc>
        <w:tc>
          <w:tcPr>
            <w:tcW w:w="1200" w:type="dxa"/>
            <w:gridSpan w:val="2"/>
          </w:tcPr>
          <w:p w14:paraId="11226C49" w14:textId="77777777" w:rsidR="006C5739" w:rsidRDefault="006C5739">
            <w:pPr>
              <w:pStyle w:val="TableParagraph"/>
              <w:spacing w:before="55"/>
              <w:rPr>
                <w:b/>
                <w:sz w:val="14"/>
              </w:rPr>
            </w:pPr>
          </w:p>
          <w:p w14:paraId="70A0F400" w14:textId="77777777" w:rsidR="006C5739" w:rsidRDefault="00B8641A">
            <w:pPr>
              <w:pStyle w:val="TableParagraph"/>
              <w:ind w:left="75" w:right="73"/>
              <w:jc w:val="center"/>
              <w:rPr>
                <w:rFonts w:ascii="Microsoft Sans Serif"/>
                <w:sz w:val="14"/>
              </w:rPr>
            </w:pPr>
            <w:r>
              <w:rPr>
                <w:rFonts w:ascii="Microsoft Sans Serif"/>
                <w:spacing w:val="-10"/>
                <w:w w:val="90"/>
                <w:sz w:val="14"/>
              </w:rPr>
              <w:t>/</w:t>
            </w:r>
          </w:p>
        </w:tc>
        <w:tc>
          <w:tcPr>
            <w:tcW w:w="994" w:type="dxa"/>
          </w:tcPr>
          <w:p w14:paraId="69BD88C7" w14:textId="77777777" w:rsidR="006C5739" w:rsidRDefault="006C5739">
            <w:pPr>
              <w:pStyle w:val="TableParagraph"/>
              <w:spacing w:before="55"/>
              <w:rPr>
                <w:b/>
                <w:sz w:val="14"/>
              </w:rPr>
            </w:pPr>
          </w:p>
          <w:p w14:paraId="27351FF9" w14:textId="77777777" w:rsidR="006C5739" w:rsidRDefault="00B8641A">
            <w:pPr>
              <w:pStyle w:val="TableParagraph"/>
              <w:ind w:left="119" w:right="119"/>
              <w:jc w:val="center"/>
              <w:rPr>
                <w:rFonts w:ascii="Microsoft Sans Serif"/>
                <w:sz w:val="14"/>
              </w:rPr>
            </w:pPr>
            <w:r>
              <w:rPr>
                <w:rFonts w:ascii="Microsoft Sans Serif"/>
                <w:spacing w:val="-10"/>
                <w:w w:val="90"/>
                <w:sz w:val="14"/>
              </w:rPr>
              <w:t>/</w:t>
            </w:r>
          </w:p>
        </w:tc>
        <w:tc>
          <w:tcPr>
            <w:tcW w:w="1270" w:type="dxa"/>
          </w:tcPr>
          <w:p w14:paraId="3C185997" w14:textId="77777777" w:rsidR="006C5739" w:rsidRDefault="006C5739">
            <w:pPr>
              <w:pStyle w:val="TableParagraph"/>
              <w:spacing w:before="55"/>
              <w:rPr>
                <w:b/>
                <w:sz w:val="14"/>
              </w:rPr>
            </w:pPr>
          </w:p>
          <w:p w14:paraId="0D31D04C" w14:textId="77777777" w:rsidR="006C5739" w:rsidRDefault="00B8641A">
            <w:pPr>
              <w:pStyle w:val="TableParagraph"/>
              <w:jc w:val="center"/>
              <w:rPr>
                <w:rFonts w:ascii="Microsoft Sans Serif"/>
                <w:sz w:val="14"/>
              </w:rPr>
            </w:pPr>
            <w:r>
              <w:rPr>
                <w:rFonts w:ascii="Microsoft Sans Serif"/>
                <w:spacing w:val="-10"/>
                <w:w w:val="90"/>
                <w:sz w:val="14"/>
              </w:rPr>
              <w:t>/</w:t>
            </w:r>
          </w:p>
        </w:tc>
        <w:tc>
          <w:tcPr>
            <w:tcW w:w="1135" w:type="dxa"/>
          </w:tcPr>
          <w:p w14:paraId="4B10B04D" w14:textId="77777777" w:rsidR="006C5739" w:rsidRDefault="006C5739">
            <w:pPr>
              <w:pStyle w:val="TableParagraph"/>
              <w:rPr>
                <w:rFonts w:ascii="Times New Roman"/>
                <w:sz w:val="16"/>
              </w:rPr>
            </w:pPr>
          </w:p>
        </w:tc>
        <w:tc>
          <w:tcPr>
            <w:tcW w:w="1274" w:type="dxa"/>
          </w:tcPr>
          <w:p w14:paraId="5A4858C1" w14:textId="77777777" w:rsidR="006C5739" w:rsidRDefault="006C5739">
            <w:pPr>
              <w:pStyle w:val="TableParagraph"/>
              <w:rPr>
                <w:rFonts w:ascii="Times New Roman"/>
                <w:sz w:val="16"/>
              </w:rPr>
            </w:pPr>
          </w:p>
        </w:tc>
        <w:tc>
          <w:tcPr>
            <w:tcW w:w="999" w:type="dxa"/>
          </w:tcPr>
          <w:p w14:paraId="2481DBB3" w14:textId="77777777" w:rsidR="006C5739" w:rsidRDefault="006C5739">
            <w:pPr>
              <w:pStyle w:val="TableParagraph"/>
              <w:rPr>
                <w:rFonts w:ascii="Times New Roman"/>
                <w:sz w:val="16"/>
              </w:rPr>
            </w:pPr>
          </w:p>
        </w:tc>
        <w:tc>
          <w:tcPr>
            <w:tcW w:w="1133" w:type="dxa"/>
          </w:tcPr>
          <w:p w14:paraId="24D637F9" w14:textId="77777777" w:rsidR="006C5739" w:rsidRDefault="006C5739">
            <w:pPr>
              <w:pStyle w:val="TableParagraph"/>
              <w:rPr>
                <w:rFonts w:ascii="Times New Roman"/>
                <w:sz w:val="16"/>
              </w:rPr>
            </w:pPr>
          </w:p>
        </w:tc>
        <w:tc>
          <w:tcPr>
            <w:tcW w:w="1126" w:type="dxa"/>
          </w:tcPr>
          <w:p w14:paraId="492E0C0C" w14:textId="77777777" w:rsidR="006C5739" w:rsidRDefault="006C5739">
            <w:pPr>
              <w:pStyle w:val="TableParagraph"/>
              <w:rPr>
                <w:rFonts w:ascii="Times New Roman"/>
                <w:sz w:val="16"/>
              </w:rPr>
            </w:pPr>
          </w:p>
        </w:tc>
      </w:tr>
      <w:tr w:rsidR="006C5739" w14:paraId="519DA3B4" w14:textId="77777777">
        <w:trPr>
          <w:trHeight w:val="1010"/>
        </w:trPr>
        <w:tc>
          <w:tcPr>
            <w:tcW w:w="6498" w:type="dxa"/>
            <w:gridSpan w:val="6"/>
          </w:tcPr>
          <w:p w14:paraId="019B8C65" w14:textId="77777777" w:rsidR="006C5739" w:rsidRDefault="006C5739">
            <w:pPr>
              <w:pStyle w:val="TableParagraph"/>
              <w:rPr>
                <w:b/>
              </w:rPr>
            </w:pPr>
          </w:p>
          <w:p w14:paraId="4765C1C1" w14:textId="77777777" w:rsidR="006C5739" w:rsidRDefault="006C5739">
            <w:pPr>
              <w:pStyle w:val="TableParagraph"/>
              <w:spacing w:before="1"/>
              <w:rPr>
                <w:b/>
              </w:rPr>
            </w:pPr>
          </w:p>
          <w:p w14:paraId="25C6D265" w14:textId="77777777" w:rsidR="006C5739" w:rsidRDefault="00B8641A">
            <w:pPr>
              <w:pStyle w:val="TableParagraph"/>
              <w:ind w:left="1936"/>
              <w:rPr>
                <w:rFonts w:ascii="Microsoft Sans Serif" w:hAnsi="Microsoft Sans Serif"/>
              </w:rPr>
            </w:pPr>
            <w:r>
              <w:rPr>
                <w:rFonts w:ascii="Microsoft Sans Serif" w:hAnsi="Microsoft Sans Serif"/>
                <w:w w:val="80"/>
              </w:rPr>
              <w:t>U</w:t>
            </w:r>
            <w:r>
              <w:rPr>
                <w:rFonts w:ascii="Microsoft Sans Serif" w:hAnsi="Microsoft Sans Serif"/>
                <w:spacing w:val="-5"/>
              </w:rPr>
              <w:t xml:space="preserve"> </w:t>
            </w:r>
            <w:r>
              <w:rPr>
                <w:rFonts w:ascii="Microsoft Sans Serif" w:hAnsi="Microsoft Sans Serif"/>
                <w:w w:val="80"/>
              </w:rPr>
              <w:t>Šibeniku,</w:t>
            </w:r>
            <w:r>
              <w:rPr>
                <w:rFonts w:ascii="Microsoft Sans Serif" w:hAnsi="Microsoft Sans Serif"/>
                <w:spacing w:val="-4"/>
              </w:rPr>
              <w:t xml:space="preserve"> </w:t>
            </w:r>
            <w:r>
              <w:rPr>
                <w:rFonts w:ascii="Microsoft Sans Serif" w:hAnsi="Microsoft Sans Serif"/>
                <w:w w:val="80"/>
              </w:rPr>
              <w:t>dana</w:t>
            </w:r>
            <w:r>
              <w:rPr>
                <w:rFonts w:ascii="Microsoft Sans Serif" w:hAnsi="Microsoft Sans Serif"/>
                <w:spacing w:val="-5"/>
              </w:rPr>
              <w:t xml:space="preserve"> </w:t>
            </w:r>
            <w:r>
              <w:rPr>
                <w:rFonts w:ascii="Microsoft Sans Serif" w:hAnsi="Microsoft Sans Serif"/>
                <w:w w:val="80"/>
              </w:rPr>
              <w:t>1.</w:t>
            </w:r>
            <w:r>
              <w:rPr>
                <w:rFonts w:ascii="Microsoft Sans Serif" w:hAnsi="Microsoft Sans Serif"/>
                <w:spacing w:val="-4"/>
              </w:rPr>
              <w:t xml:space="preserve"> </w:t>
            </w:r>
            <w:r>
              <w:rPr>
                <w:rFonts w:ascii="Microsoft Sans Serif" w:hAnsi="Microsoft Sans Serif"/>
                <w:w w:val="80"/>
              </w:rPr>
              <w:t>srpnja</w:t>
            </w:r>
            <w:r>
              <w:rPr>
                <w:rFonts w:ascii="Microsoft Sans Serif" w:hAnsi="Microsoft Sans Serif"/>
                <w:spacing w:val="-4"/>
              </w:rPr>
              <w:t xml:space="preserve"> </w:t>
            </w:r>
            <w:r>
              <w:rPr>
                <w:rFonts w:ascii="Microsoft Sans Serif" w:hAnsi="Microsoft Sans Serif"/>
                <w:spacing w:val="-4"/>
                <w:w w:val="80"/>
              </w:rPr>
              <w:t>2024.</w:t>
            </w:r>
          </w:p>
        </w:tc>
        <w:tc>
          <w:tcPr>
            <w:tcW w:w="8243" w:type="dxa"/>
            <w:gridSpan w:val="8"/>
          </w:tcPr>
          <w:p w14:paraId="5782445B" w14:textId="77777777" w:rsidR="006C5739" w:rsidRDefault="006C5739">
            <w:pPr>
              <w:pStyle w:val="TableParagraph"/>
              <w:rPr>
                <w:b/>
                <w:sz w:val="20"/>
              </w:rPr>
            </w:pPr>
          </w:p>
          <w:p w14:paraId="3B8544D4" w14:textId="77777777" w:rsidR="006C5739" w:rsidRDefault="006C5739">
            <w:pPr>
              <w:pStyle w:val="TableParagraph"/>
              <w:rPr>
                <w:b/>
                <w:sz w:val="20"/>
              </w:rPr>
            </w:pPr>
          </w:p>
          <w:p w14:paraId="02AE56D4" w14:textId="77777777" w:rsidR="006C5739" w:rsidRDefault="006C5739">
            <w:pPr>
              <w:pStyle w:val="TableParagraph"/>
              <w:spacing w:before="42"/>
              <w:rPr>
                <w:b/>
                <w:sz w:val="20"/>
              </w:rPr>
            </w:pPr>
          </w:p>
          <w:p w14:paraId="7545C660" w14:textId="77777777" w:rsidR="006C5739" w:rsidRDefault="00B8641A">
            <w:pPr>
              <w:pStyle w:val="TableParagraph"/>
              <w:spacing w:line="20" w:lineRule="exact"/>
              <w:ind w:left="2712"/>
              <w:rPr>
                <w:sz w:val="2"/>
              </w:rPr>
            </w:pPr>
            <w:r>
              <w:rPr>
                <w:noProof/>
                <w:sz w:val="2"/>
              </w:rPr>
              <mc:AlternateContent>
                <mc:Choice Requires="wpg">
                  <w:drawing>
                    <wp:inline distT="0" distB="0" distL="0" distR="0" wp14:anchorId="5336FBD9" wp14:editId="7F688460">
                      <wp:extent cx="1784350" cy="7620"/>
                      <wp:effectExtent l="9525" t="0" r="0" b="1905"/>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4350" cy="7620"/>
                                <a:chOff x="0" y="0"/>
                                <a:chExt cx="1784350" cy="7620"/>
                              </a:xfrm>
                            </wpg:grpSpPr>
                            <wps:wsp>
                              <wps:cNvPr id="230" name="Graphic 230"/>
                              <wps:cNvSpPr/>
                              <wps:spPr>
                                <a:xfrm>
                                  <a:off x="0" y="3505"/>
                                  <a:ext cx="1784350" cy="1270"/>
                                </a:xfrm>
                                <a:custGeom>
                                  <a:avLst/>
                                  <a:gdLst/>
                                  <a:ahLst/>
                                  <a:cxnLst/>
                                  <a:rect l="l" t="t" r="r" b="b"/>
                                  <a:pathLst>
                                    <a:path w="1784350">
                                      <a:moveTo>
                                        <a:pt x="0" y="0"/>
                                      </a:moveTo>
                                      <a:lnTo>
                                        <a:pt x="1784287" y="0"/>
                                      </a:lnTo>
                                    </a:path>
                                  </a:pathLst>
                                </a:custGeom>
                                <a:ln w="70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347C7A" id="Group 229" o:spid="_x0000_s1026" style="width:140.5pt;height:.6pt;mso-position-horizontal-relative:char;mso-position-vertical-relative:line" coordsize="1784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">
                      <v:shape id="Graphic 230" o:spid="_x0000_s1027" style="position:absolute;top:35;width:17843;height:12;visibility:visible;mso-wrap-style:square;v-text-anchor:top" coordsize="1784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" path="m,l1784287,e" filled="f" strokeweight=".19472mm">
                        <v:path arrowok="t"/>
                      </v:shape>
                      <w10:anchorlock/>
                    </v:group>
                  </w:pict>
                </mc:Fallback>
              </mc:AlternateContent>
            </w:r>
          </w:p>
          <w:p w14:paraId="10D83609" w14:textId="77777777" w:rsidR="006C5739" w:rsidRDefault="00B8641A">
            <w:pPr>
              <w:pStyle w:val="TableParagraph"/>
              <w:spacing w:before="7" w:line="231" w:lineRule="exact"/>
              <w:ind w:right="1"/>
              <w:jc w:val="center"/>
              <w:rPr>
                <w:rFonts w:ascii="Microsoft Sans Serif" w:hAnsi="Microsoft Sans Serif"/>
              </w:rPr>
            </w:pPr>
            <w:r>
              <w:rPr>
                <w:rFonts w:ascii="Microsoft Sans Serif" w:hAnsi="Microsoft Sans Serif"/>
                <w:w w:val="80"/>
              </w:rPr>
              <w:t>gradonačelnik</w:t>
            </w:r>
            <w:r>
              <w:rPr>
                <w:rFonts w:ascii="Microsoft Sans Serif" w:hAnsi="Microsoft Sans Serif"/>
                <w:spacing w:val="1"/>
              </w:rPr>
              <w:t xml:space="preserve"> </w:t>
            </w:r>
            <w:r>
              <w:rPr>
                <w:rFonts w:ascii="Microsoft Sans Serif" w:hAnsi="Microsoft Sans Serif"/>
                <w:w w:val="80"/>
              </w:rPr>
              <w:t>Željko</w:t>
            </w:r>
            <w:r>
              <w:rPr>
                <w:rFonts w:ascii="Microsoft Sans Serif" w:hAnsi="Microsoft Sans Serif"/>
                <w:spacing w:val="-3"/>
              </w:rPr>
              <w:t xml:space="preserve"> </w:t>
            </w:r>
            <w:r>
              <w:rPr>
                <w:rFonts w:ascii="Microsoft Sans Serif" w:hAnsi="Microsoft Sans Serif"/>
                <w:w w:val="80"/>
              </w:rPr>
              <w:t>Burić,</w:t>
            </w:r>
            <w:r>
              <w:rPr>
                <w:rFonts w:ascii="Microsoft Sans Serif" w:hAnsi="Microsoft Sans Serif"/>
                <w:spacing w:val="-2"/>
              </w:rPr>
              <w:t xml:space="preserve"> </w:t>
            </w:r>
            <w:r>
              <w:rPr>
                <w:rFonts w:ascii="Microsoft Sans Serif" w:hAnsi="Microsoft Sans Serif"/>
                <w:spacing w:val="-4"/>
                <w:w w:val="80"/>
              </w:rPr>
              <w:t>v.r.</w:t>
            </w:r>
          </w:p>
        </w:tc>
      </w:tr>
    </w:tbl>
    <w:p w14:paraId="279DFF38" w14:textId="77777777" w:rsidR="006C5739" w:rsidRDefault="006C5739">
      <w:pPr>
        <w:rPr>
          <w:b/>
          <w:sz w:val="20"/>
        </w:rPr>
      </w:pPr>
    </w:p>
    <w:p w14:paraId="7354BE1D" w14:textId="77777777" w:rsidR="006C5739" w:rsidRDefault="006C5739">
      <w:pPr>
        <w:spacing w:before="5"/>
        <w:rPr>
          <w:b/>
          <w:sz w:val="20"/>
        </w:rPr>
      </w:pPr>
    </w:p>
    <w:p w14:paraId="150E5646" w14:textId="77777777" w:rsidR="006C5739" w:rsidRDefault="00B8641A">
      <w:pPr>
        <w:ind w:left="696"/>
        <w:rPr>
          <w:rFonts w:ascii="Microsoft Sans Serif" w:hAnsi="Microsoft Sans Serif"/>
          <w:sz w:val="20"/>
        </w:rPr>
      </w:pPr>
      <w:r>
        <w:rPr>
          <w:rFonts w:ascii="Microsoft Sans Serif" w:hAnsi="Microsoft Sans Serif"/>
          <w:w w:val="80"/>
          <w:position w:val="5"/>
          <w:sz w:val="13"/>
        </w:rPr>
        <w:t>*1</w:t>
      </w:r>
      <w:r>
        <w:rPr>
          <w:rFonts w:ascii="Microsoft Sans Serif" w:hAnsi="Microsoft Sans Serif"/>
          <w:spacing w:val="62"/>
          <w:position w:val="5"/>
          <w:sz w:val="13"/>
        </w:rPr>
        <w:t xml:space="preserve"> </w:t>
      </w:r>
      <w:r>
        <w:rPr>
          <w:rFonts w:ascii="Microsoft Sans Serif" w:hAnsi="Microsoft Sans Serif"/>
          <w:w w:val="80"/>
          <w:sz w:val="20"/>
        </w:rPr>
        <w:t>Odnosi</w:t>
      </w:r>
      <w:r>
        <w:rPr>
          <w:rFonts w:ascii="Microsoft Sans Serif" w:hAnsi="Microsoft Sans Serif"/>
          <w:spacing w:val="-5"/>
          <w:sz w:val="20"/>
        </w:rPr>
        <w:t xml:space="preserve"> </w:t>
      </w:r>
      <w:r>
        <w:rPr>
          <w:rFonts w:ascii="Microsoft Sans Serif" w:hAnsi="Microsoft Sans Serif"/>
          <w:w w:val="80"/>
          <w:sz w:val="20"/>
        </w:rPr>
        <w:t>se</w:t>
      </w:r>
      <w:r>
        <w:rPr>
          <w:rFonts w:ascii="Microsoft Sans Serif" w:hAnsi="Microsoft Sans Serif"/>
          <w:spacing w:val="-6"/>
          <w:sz w:val="20"/>
        </w:rPr>
        <w:t xml:space="preserve"> </w:t>
      </w:r>
      <w:r>
        <w:rPr>
          <w:rFonts w:ascii="Microsoft Sans Serif" w:hAnsi="Microsoft Sans Serif"/>
          <w:w w:val="80"/>
          <w:sz w:val="20"/>
        </w:rPr>
        <w:t>na</w:t>
      </w:r>
      <w:r>
        <w:rPr>
          <w:rFonts w:ascii="Microsoft Sans Serif" w:hAnsi="Microsoft Sans Serif"/>
          <w:spacing w:val="-5"/>
          <w:sz w:val="20"/>
        </w:rPr>
        <w:t xml:space="preserve"> </w:t>
      </w:r>
      <w:r>
        <w:rPr>
          <w:rFonts w:ascii="Microsoft Sans Serif" w:hAnsi="Microsoft Sans Serif"/>
          <w:w w:val="80"/>
          <w:sz w:val="20"/>
        </w:rPr>
        <w:t>općinu,</w:t>
      </w:r>
      <w:r>
        <w:rPr>
          <w:rFonts w:ascii="Microsoft Sans Serif" w:hAnsi="Microsoft Sans Serif"/>
          <w:spacing w:val="-5"/>
          <w:sz w:val="20"/>
        </w:rPr>
        <w:t xml:space="preserve"> </w:t>
      </w:r>
      <w:r>
        <w:rPr>
          <w:rFonts w:ascii="Microsoft Sans Serif" w:hAnsi="Microsoft Sans Serif"/>
          <w:w w:val="80"/>
          <w:sz w:val="20"/>
        </w:rPr>
        <w:t>grad</w:t>
      </w:r>
      <w:r>
        <w:rPr>
          <w:rFonts w:ascii="Microsoft Sans Serif" w:hAnsi="Microsoft Sans Serif"/>
          <w:spacing w:val="-5"/>
          <w:sz w:val="20"/>
        </w:rPr>
        <w:t xml:space="preserve"> </w:t>
      </w:r>
      <w:r>
        <w:rPr>
          <w:rFonts w:ascii="Microsoft Sans Serif" w:hAnsi="Microsoft Sans Serif"/>
          <w:w w:val="80"/>
          <w:sz w:val="20"/>
        </w:rPr>
        <w:t>i</w:t>
      </w:r>
      <w:r>
        <w:rPr>
          <w:rFonts w:ascii="Microsoft Sans Serif" w:hAnsi="Microsoft Sans Serif"/>
          <w:spacing w:val="-6"/>
          <w:sz w:val="20"/>
        </w:rPr>
        <w:t xml:space="preserve"> </w:t>
      </w:r>
      <w:r>
        <w:rPr>
          <w:rFonts w:ascii="Microsoft Sans Serif" w:hAnsi="Microsoft Sans Serif"/>
          <w:w w:val="80"/>
          <w:sz w:val="20"/>
        </w:rPr>
        <w:t>županiju</w:t>
      </w:r>
      <w:r>
        <w:rPr>
          <w:rFonts w:ascii="Microsoft Sans Serif" w:hAnsi="Microsoft Sans Serif"/>
          <w:spacing w:val="-5"/>
          <w:sz w:val="20"/>
        </w:rPr>
        <w:t xml:space="preserve"> </w:t>
      </w:r>
      <w:r>
        <w:rPr>
          <w:rFonts w:ascii="Microsoft Sans Serif" w:hAnsi="Microsoft Sans Serif"/>
          <w:w w:val="80"/>
          <w:sz w:val="20"/>
        </w:rPr>
        <w:t>koji</w:t>
      </w:r>
      <w:r>
        <w:rPr>
          <w:rFonts w:ascii="Microsoft Sans Serif" w:hAnsi="Microsoft Sans Serif"/>
          <w:spacing w:val="-5"/>
          <w:sz w:val="20"/>
        </w:rPr>
        <w:t xml:space="preserve"> </w:t>
      </w:r>
      <w:r>
        <w:rPr>
          <w:rFonts w:ascii="Microsoft Sans Serif" w:hAnsi="Microsoft Sans Serif"/>
          <w:w w:val="80"/>
          <w:sz w:val="20"/>
        </w:rPr>
        <w:t>daju</w:t>
      </w:r>
      <w:r>
        <w:rPr>
          <w:rFonts w:ascii="Microsoft Sans Serif" w:hAnsi="Microsoft Sans Serif"/>
          <w:spacing w:val="-5"/>
          <w:sz w:val="20"/>
        </w:rPr>
        <w:t xml:space="preserve"> </w:t>
      </w:r>
      <w:r>
        <w:rPr>
          <w:rFonts w:ascii="Microsoft Sans Serif" w:hAnsi="Microsoft Sans Serif"/>
          <w:w w:val="80"/>
          <w:sz w:val="20"/>
        </w:rPr>
        <w:t>jamstvo</w:t>
      </w:r>
      <w:r>
        <w:rPr>
          <w:rFonts w:ascii="Microsoft Sans Serif" w:hAnsi="Microsoft Sans Serif"/>
          <w:spacing w:val="-6"/>
          <w:sz w:val="20"/>
        </w:rPr>
        <w:t xml:space="preserve"> </w:t>
      </w:r>
      <w:r>
        <w:rPr>
          <w:rFonts w:ascii="Microsoft Sans Serif" w:hAnsi="Microsoft Sans Serif"/>
          <w:w w:val="80"/>
          <w:sz w:val="20"/>
        </w:rPr>
        <w:t>temeljem</w:t>
      </w:r>
      <w:r>
        <w:rPr>
          <w:rFonts w:ascii="Microsoft Sans Serif" w:hAnsi="Microsoft Sans Serif"/>
          <w:spacing w:val="-2"/>
          <w:sz w:val="20"/>
        </w:rPr>
        <w:t xml:space="preserve"> </w:t>
      </w:r>
      <w:r>
        <w:rPr>
          <w:rFonts w:ascii="Microsoft Sans Serif" w:hAnsi="Microsoft Sans Serif"/>
          <w:w w:val="80"/>
          <w:sz w:val="20"/>
        </w:rPr>
        <w:t>čl.</w:t>
      </w:r>
      <w:r>
        <w:rPr>
          <w:rFonts w:ascii="Microsoft Sans Serif" w:hAnsi="Microsoft Sans Serif"/>
          <w:spacing w:val="-5"/>
          <w:sz w:val="20"/>
        </w:rPr>
        <w:t xml:space="preserve"> </w:t>
      </w:r>
      <w:r>
        <w:rPr>
          <w:rFonts w:ascii="Microsoft Sans Serif" w:hAnsi="Microsoft Sans Serif"/>
          <w:w w:val="80"/>
          <w:sz w:val="20"/>
        </w:rPr>
        <w:t>129.</w:t>
      </w:r>
      <w:r>
        <w:rPr>
          <w:rFonts w:ascii="Microsoft Sans Serif" w:hAnsi="Microsoft Sans Serif"/>
          <w:spacing w:val="-5"/>
          <w:sz w:val="20"/>
        </w:rPr>
        <w:t xml:space="preserve"> </w:t>
      </w:r>
      <w:r>
        <w:rPr>
          <w:rFonts w:ascii="Microsoft Sans Serif" w:hAnsi="Microsoft Sans Serif"/>
          <w:w w:val="80"/>
          <w:sz w:val="20"/>
        </w:rPr>
        <w:t>Zakona</w:t>
      </w:r>
      <w:r>
        <w:rPr>
          <w:rFonts w:ascii="Microsoft Sans Serif" w:hAnsi="Microsoft Sans Serif"/>
          <w:spacing w:val="-6"/>
          <w:sz w:val="20"/>
        </w:rPr>
        <w:t xml:space="preserve"> </w:t>
      </w:r>
      <w:r>
        <w:rPr>
          <w:rFonts w:ascii="Microsoft Sans Serif" w:hAnsi="Microsoft Sans Serif"/>
          <w:w w:val="80"/>
          <w:sz w:val="20"/>
        </w:rPr>
        <w:t>o</w:t>
      </w:r>
      <w:r>
        <w:rPr>
          <w:rFonts w:ascii="Microsoft Sans Serif" w:hAnsi="Microsoft Sans Serif"/>
          <w:spacing w:val="-5"/>
          <w:sz w:val="20"/>
        </w:rPr>
        <w:t xml:space="preserve"> </w:t>
      </w:r>
      <w:r>
        <w:rPr>
          <w:rFonts w:ascii="Microsoft Sans Serif" w:hAnsi="Microsoft Sans Serif"/>
          <w:w w:val="80"/>
          <w:sz w:val="20"/>
        </w:rPr>
        <w:t>proračunu</w:t>
      </w:r>
      <w:r>
        <w:rPr>
          <w:rFonts w:ascii="Microsoft Sans Serif" w:hAnsi="Microsoft Sans Serif"/>
          <w:spacing w:val="-5"/>
          <w:sz w:val="20"/>
        </w:rPr>
        <w:t xml:space="preserve"> </w:t>
      </w:r>
      <w:r>
        <w:rPr>
          <w:rFonts w:ascii="Microsoft Sans Serif" w:hAnsi="Microsoft Sans Serif"/>
          <w:w w:val="80"/>
          <w:sz w:val="20"/>
        </w:rPr>
        <w:t>(Narodne</w:t>
      </w:r>
      <w:r>
        <w:rPr>
          <w:rFonts w:ascii="Microsoft Sans Serif" w:hAnsi="Microsoft Sans Serif"/>
          <w:spacing w:val="-6"/>
          <w:sz w:val="20"/>
        </w:rPr>
        <w:t xml:space="preserve"> </w:t>
      </w:r>
      <w:r>
        <w:rPr>
          <w:rFonts w:ascii="Microsoft Sans Serif" w:hAnsi="Microsoft Sans Serif"/>
          <w:w w:val="80"/>
          <w:sz w:val="20"/>
        </w:rPr>
        <w:t>novine,</w:t>
      </w:r>
      <w:r>
        <w:rPr>
          <w:rFonts w:ascii="Microsoft Sans Serif" w:hAnsi="Microsoft Sans Serif"/>
          <w:spacing w:val="-5"/>
          <w:sz w:val="20"/>
        </w:rPr>
        <w:t xml:space="preserve"> </w:t>
      </w:r>
      <w:r>
        <w:rPr>
          <w:rFonts w:ascii="Microsoft Sans Serif" w:hAnsi="Microsoft Sans Serif"/>
          <w:w w:val="80"/>
          <w:sz w:val="20"/>
        </w:rPr>
        <w:t>br.</w:t>
      </w:r>
      <w:r>
        <w:rPr>
          <w:rFonts w:ascii="Microsoft Sans Serif" w:hAnsi="Microsoft Sans Serif"/>
          <w:spacing w:val="-5"/>
          <w:sz w:val="20"/>
        </w:rPr>
        <w:t xml:space="preserve"> </w:t>
      </w:r>
      <w:r>
        <w:rPr>
          <w:rFonts w:ascii="Microsoft Sans Serif" w:hAnsi="Microsoft Sans Serif"/>
          <w:w w:val="80"/>
          <w:sz w:val="20"/>
        </w:rPr>
        <w:t>144/21)</w:t>
      </w:r>
      <w:r>
        <w:rPr>
          <w:rFonts w:ascii="Microsoft Sans Serif" w:hAnsi="Microsoft Sans Serif"/>
          <w:spacing w:val="-5"/>
          <w:sz w:val="20"/>
        </w:rPr>
        <w:t xml:space="preserve"> </w:t>
      </w:r>
      <w:r>
        <w:rPr>
          <w:rFonts w:ascii="Microsoft Sans Serif" w:hAnsi="Microsoft Sans Serif"/>
          <w:w w:val="80"/>
          <w:sz w:val="20"/>
        </w:rPr>
        <w:t>i</w:t>
      </w:r>
      <w:r>
        <w:rPr>
          <w:rFonts w:ascii="Microsoft Sans Serif" w:hAnsi="Microsoft Sans Serif"/>
          <w:spacing w:val="-6"/>
          <w:sz w:val="20"/>
        </w:rPr>
        <w:t xml:space="preserve"> </w:t>
      </w:r>
      <w:r>
        <w:rPr>
          <w:rFonts w:ascii="Microsoft Sans Serif" w:hAnsi="Microsoft Sans Serif"/>
          <w:w w:val="80"/>
          <w:sz w:val="20"/>
        </w:rPr>
        <w:t>na</w:t>
      </w:r>
      <w:r>
        <w:rPr>
          <w:rFonts w:ascii="Microsoft Sans Serif" w:hAnsi="Microsoft Sans Serif"/>
          <w:spacing w:val="5"/>
          <w:sz w:val="20"/>
        </w:rPr>
        <w:t xml:space="preserve"> </w:t>
      </w:r>
      <w:r>
        <w:rPr>
          <w:rFonts w:ascii="Microsoft Sans Serif" w:hAnsi="Microsoft Sans Serif"/>
          <w:w w:val="80"/>
          <w:sz w:val="20"/>
        </w:rPr>
        <w:t>sva</w:t>
      </w:r>
      <w:r>
        <w:rPr>
          <w:rFonts w:ascii="Microsoft Sans Serif" w:hAnsi="Microsoft Sans Serif"/>
          <w:spacing w:val="-4"/>
          <w:sz w:val="20"/>
        </w:rPr>
        <w:t xml:space="preserve"> </w:t>
      </w:r>
      <w:r>
        <w:rPr>
          <w:rFonts w:ascii="Microsoft Sans Serif" w:hAnsi="Microsoft Sans Serif"/>
          <w:w w:val="80"/>
          <w:sz w:val="20"/>
        </w:rPr>
        <w:t>prethodno</w:t>
      </w:r>
      <w:r>
        <w:rPr>
          <w:rFonts w:ascii="Microsoft Sans Serif" w:hAnsi="Microsoft Sans Serif"/>
          <w:spacing w:val="-5"/>
          <w:sz w:val="20"/>
        </w:rPr>
        <w:t xml:space="preserve"> </w:t>
      </w:r>
      <w:r>
        <w:rPr>
          <w:rFonts w:ascii="Microsoft Sans Serif" w:hAnsi="Microsoft Sans Serif"/>
          <w:w w:val="80"/>
          <w:sz w:val="20"/>
        </w:rPr>
        <w:t>dana</w:t>
      </w:r>
      <w:r>
        <w:rPr>
          <w:rFonts w:ascii="Microsoft Sans Serif" w:hAnsi="Microsoft Sans Serif"/>
          <w:spacing w:val="-5"/>
          <w:sz w:val="20"/>
        </w:rPr>
        <w:t xml:space="preserve"> </w:t>
      </w:r>
      <w:r>
        <w:rPr>
          <w:rFonts w:ascii="Microsoft Sans Serif" w:hAnsi="Microsoft Sans Serif"/>
          <w:spacing w:val="-2"/>
          <w:w w:val="80"/>
          <w:sz w:val="20"/>
        </w:rPr>
        <w:t>jamstva.</w:t>
      </w:r>
    </w:p>
    <w:p w14:paraId="62107918" w14:textId="77777777" w:rsidR="006C5739" w:rsidRDefault="006C5739">
      <w:pPr>
        <w:pStyle w:val="Tijeloteksta"/>
        <w:spacing w:before="6"/>
        <w:rPr>
          <w:rFonts w:ascii="Microsoft Sans Serif"/>
          <w:sz w:val="20"/>
        </w:rPr>
      </w:pPr>
    </w:p>
    <w:p w14:paraId="2D027A5E" w14:textId="77777777" w:rsidR="006C5739" w:rsidRDefault="00B8641A">
      <w:pPr>
        <w:ind w:left="696"/>
        <w:rPr>
          <w:rFonts w:ascii="Microsoft Sans Serif" w:hAnsi="Microsoft Sans Serif"/>
          <w:sz w:val="20"/>
        </w:rPr>
      </w:pPr>
      <w:r>
        <w:rPr>
          <w:rFonts w:ascii="Microsoft Sans Serif" w:hAnsi="Microsoft Sans Serif"/>
          <w:w w:val="80"/>
          <w:position w:val="5"/>
          <w:sz w:val="13"/>
        </w:rPr>
        <w:t>*2</w:t>
      </w:r>
      <w:r>
        <w:rPr>
          <w:rFonts w:ascii="Microsoft Sans Serif" w:hAnsi="Microsoft Sans Serif"/>
          <w:spacing w:val="61"/>
          <w:position w:val="5"/>
          <w:sz w:val="13"/>
        </w:rPr>
        <w:t xml:space="preserve"> </w:t>
      </w:r>
      <w:r>
        <w:rPr>
          <w:rFonts w:ascii="Microsoft Sans Serif" w:hAnsi="Microsoft Sans Serif"/>
          <w:w w:val="80"/>
          <w:sz w:val="20"/>
        </w:rPr>
        <w:t>Odnosi</w:t>
      </w:r>
      <w:r>
        <w:rPr>
          <w:rFonts w:ascii="Microsoft Sans Serif" w:hAnsi="Microsoft Sans Serif"/>
          <w:spacing w:val="-5"/>
          <w:sz w:val="20"/>
        </w:rPr>
        <w:t xml:space="preserve"> </w:t>
      </w:r>
      <w:r>
        <w:rPr>
          <w:rFonts w:ascii="Microsoft Sans Serif" w:hAnsi="Microsoft Sans Serif"/>
          <w:w w:val="80"/>
          <w:sz w:val="20"/>
        </w:rPr>
        <w:t>se</w:t>
      </w:r>
      <w:r>
        <w:rPr>
          <w:rFonts w:ascii="Microsoft Sans Serif" w:hAnsi="Microsoft Sans Serif"/>
          <w:spacing w:val="-6"/>
          <w:sz w:val="20"/>
        </w:rPr>
        <w:t xml:space="preserve"> </w:t>
      </w:r>
      <w:r>
        <w:rPr>
          <w:rFonts w:ascii="Microsoft Sans Serif" w:hAnsi="Microsoft Sans Serif"/>
          <w:w w:val="80"/>
          <w:sz w:val="20"/>
        </w:rPr>
        <w:t>na</w:t>
      </w:r>
      <w:r>
        <w:rPr>
          <w:rFonts w:ascii="Microsoft Sans Serif" w:hAnsi="Microsoft Sans Serif"/>
          <w:spacing w:val="-6"/>
          <w:sz w:val="20"/>
        </w:rPr>
        <w:t xml:space="preserve"> </w:t>
      </w:r>
      <w:r>
        <w:rPr>
          <w:rFonts w:ascii="Microsoft Sans Serif" w:hAnsi="Microsoft Sans Serif"/>
          <w:w w:val="80"/>
          <w:sz w:val="20"/>
        </w:rPr>
        <w:t>općinu,</w:t>
      </w:r>
      <w:r>
        <w:rPr>
          <w:rFonts w:ascii="Microsoft Sans Serif" w:hAnsi="Microsoft Sans Serif"/>
          <w:spacing w:val="-5"/>
          <w:sz w:val="20"/>
        </w:rPr>
        <w:t xml:space="preserve"> </w:t>
      </w:r>
      <w:r>
        <w:rPr>
          <w:rFonts w:ascii="Microsoft Sans Serif" w:hAnsi="Microsoft Sans Serif"/>
          <w:w w:val="80"/>
          <w:sz w:val="20"/>
        </w:rPr>
        <w:t>grad</w:t>
      </w:r>
      <w:r>
        <w:rPr>
          <w:rFonts w:ascii="Microsoft Sans Serif" w:hAnsi="Microsoft Sans Serif"/>
          <w:spacing w:val="-6"/>
          <w:sz w:val="20"/>
        </w:rPr>
        <w:t xml:space="preserve"> </w:t>
      </w:r>
      <w:r>
        <w:rPr>
          <w:rFonts w:ascii="Microsoft Sans Serif" w:hAnsi="Microsoft Sans Serif"/>
          <w:w w:val="80"/>
          <w:sz w:val="20"/>
        </w:rPr>
        <w:t>i</w:t>
      </w:r>
      <w:r>
        <w:rPr>
          <w:rFonts w:ascii="Microsoft Sans Serif" w:hAnsi="Microsoft Sans Serif"/>
          <w:spacing w:val="-6"/>
          <w:sz w:val="20"/>
        </w:rPr>
        <w:t xml:space="preserve"> </w:t>
      </w:r>
      <w:r>
        <w:rPr>
          <w:rFonts w:ascii="Microsoft Sans Serif" w:hAnsi="Microsoft Sans Serif"/>
          <w:w w:val="80"/>
          <w:sz w:val="20"/>
        </w:rPr>
        <w:t>županiju</w:t>
      </w:r>
      <w:r>
        <w:rPr>
          <w:rFonts w:ascii="Microsoft Sans Serif" w:hAnsi="Microsoft Sans Serif"/>
          <w:spacing w:val="-5"/>
          <w:sz w:val="20"/>
        </w:rPr>
        <w:t xml:space="preserve"> </w:t>
      </w:r>
      <w:r>
        <w:rPr>
          <w:rFonts w:ascii="Microsoft Sans Serif" w:hAnsi="Microsoft Sans Serif"/>
          <w:w w:val="80"/>
          <w:sz w:val="20"/>
        </w:rPr>
        <w:t>koji</w:t>
      </w:r>
      <w:r>
        <w:rPr>
          <w:rFonts w:ascii="Microsoft Sans Serif" w:hAnsi="Microsoft Sans Serif"/>
          <w:spacing w:val="-6"/>
          <w:sz w:val="20"/>
        </w:rPr>
        <w:t xml:space="preserve"> </w:t>
      </w:r>
      <w:r>
        <w:rPr>
          <w:rFonts w:ascii="Microsoft Sans Serif" w:hAnsi="Microsoft Sans Serif"/>
          <w:w w:val="80"/>
          <w:sz w:val="20"/>
        </w:rPr>
        <w:t>daju</w:t>
      </w:r>
      <w:r>
        <w:rPr>
          <w:rFonts w:ascii="Microsoft Sans Serif" w:hAnsi="Microsoft Sans Serif"/>
          <w:spacing w:val="-6"/>
          <w:sz w:val="20"/>
        </w:rPr>
        <w:t xml:space="preserve"> </w:t>
      </w:r>
      <w:r>
        <w:rPr>
          <w:rFonts w:ascii="Microsoft Sans Serif" w:hAnsi="Microsoft Sans Serif"/>
          <w:w w:val="80"/>
          <w:sz w:val="20"/>
        </w:rPr>
        <w:t>suglasnost</w:t>
      </w:r>
      <w:r>
        <w:rPr>
          <w:rFonts w:ascii="Microsoft Sans Serif" w:hAnsi="Microsoft Sans Serif"/>
          <w:spacing w:val="-5"/>
          <w:sz w:val="20"/>
        </w:rPr>
        <w:t xml:space="preserve"> </w:t>
      </w:r>
      <w:r>
        <w:rPr>
          <w:rFonts w:ascii="Microsoft Sans Serif" w:hAnsi="Microsoft Sans Serif"/>
          <w:w w:val="80"/>
          <w:sz w:val="20"/>
        </w:rPr>
        <w:t>temeljem</w:t>
      </w:r>
      <w:r>
        <w:rPr>
          <w:rFonts w:ascii="Microsoft Sans Serif" w:hAnsi="Microsoft Sans Serif"/>
          <w:spacing w:val="-5"/>
          <w:sz w:val="20"/>
        </w:rPr>
        <w:t xml:space="preserve"> </w:t>
      </w:r>
      <w:r>
        <w:rPr>
          <w:rFonts w:ascii="Microsoft Sans Serif" w:hAnsi="Microsoft Sans Serif"/>
          <w:w w:val="80"/>
          <w:sz w:val="20"/>
        </w:rPr>
        <w:t>čl.</w:t>
      </w:r>
      <w:r>
        <w:rPr>
          <w:rFonts w:ascii="Microsoft Sans Serif" w:hAnsi="Microsoft Sans Serif"/>
          <w:spacing w:val="-6"/>
          <w:sz w:val="20"/>
        </w:rPr>
        <w:t xml:space="preserve"> </w:t>
      </w:r>
      <w:r>
        <w:rPr>
          <w:rFonts w:ascii="Microsoft Sans Serif" w:hAnsi="Microsoft Sans Serif"/>
          <w:w w:val="80"/>
          <w:sz w:val="20"/>
        </w:rPr>
        <w:t>127.</w:t>
      </w:r>
      <w:r>
        <w:rPr>
          <w:rFonts w:ascii="Microsoft Sans Serif" w:hAnsi="Microsoft Sans Serif"/>
          <w:spacing w:val="-5"/>
          <w:sz w:val="20"/>
        </w:rPr>
        <w:t xml:space="preserve"> </w:t>
      </w:r>
      <w:r>
        <w:rPr>
          <w:rFonts w:ascii="Microsoft Sans Serif" w:hAnsi="Microsoft Sans Serif"/>
          <w:w w:val="80"/>
          <w:sz w:val="20"/>
        </w:rPr>
        <w:t>Zakona</w:t>
      </w:r>
      <w:r>
        <w:rPr>
          <w:rFonts w:ascii="Microsoft Sans Serif" w:hAnsi="Microsoft Sans Serif"/>
          <w:spacing w:val="-6"/>
          <w:sz w:val="20"/>
        </w:rPr>
        <w:t xml:space="preserve"> </w:t>
      </w:r>
      <w:r>
        <w:rPr>
          <w:rFonts w:ascii="Microsoft Sans Serif" w:hAnsi="Microsoft Sans Serif"/>
          <w:w w:val="80"/>
          <w:sz w:val="20"/>
        </w:rPr>
        <w:t>o</w:t>
      </w:r>
      <w:r>
        <w:rPr>
          <w:rFonts w:ascii="Microsoft Sans Serif" w:hAnsi="Microsoft Sans Serif"/>
          <w:spacing w:val="-5"/>
          <w:sz w:val="20"/>
        </w:rPr>
        <w:t xml:space="preserve"> </w:t>
      </w:r>
      <w:r>
        <w:rPr>
          <w:rFonts w:ascii="Microsoft Sans Serif" w:hAnsi="Microsoft Sans Serif"/>
          <w:w w:val="80"/>
          <w:sz w:val="20"/>
        </w:rPr>
        <w:t>proračunu</w:t>
      </w:r>
      <w:r>
        <w:rPr>
          <w:rFonts w:ascii="Microsoft Sans Serif" w:hAnsi="Microsoft Sans Serif"/>
          <w:spacing w:val="-6"/>
          <w:sz w:val="20"/>
        </w:rPr>
        <w:t xml:space="preserve"> </w:t>
      </w:r>
      <w:r>
        <w:rPr>
          <w:rFonts w:ascii="Microsoft Sans Serif" w:hAnsi="Microsoft Sans Serif"/>
          <w:w w:val="80"/>
          <w:sz w:val="20"/>
        </w:rPr>
        <w:t>i</w:t>
      </w:r>
      <w:r>
        <w:rPr>
          <w:rFonts w:ascii="Microsoft Sans Serif" w:hAnsi="Microsoft Sans Serif"/>
          <w:spacing w:val="-6"/>
          <w:sz w:val="20"/>
        </w:rPr>
        <w:t xml:space="preserve"> </w:t>
      </w:r>
      <w:r>
        <w:rPr>
          <w:rFonts w:ascii="Microsoft Sans Serif" w:hAnsi="Microsoft Sans Serif"/>
          <w:w w:val="80"/>
          <w:sz w:val="20"/>
        </w:rPr>
        <w:t>na</w:t>
      </w:r>
      <w:r>
        <w:rPr>
          <w:rFonts w:ascii="Microsoft Sans Serif" w:hAnsi="Microsoft Sans Serif"/>
          <w:spacing w:val="-5"/>
          <w:sz w:val="20"/>
        </w:rPr>
        <w:t xml:space="preserve"> </w:t>
      </w:r>
      <w:r>
        <w:rPr>
          <w:rFonts w:ascii="Microsoft Sans Serif" w:hAnsi="Microsoft Sans Serif"/>
          <w:w w:val="80"/>
          <w:sz w:val="20"/>
        </w:rPr>
        <w:t>sve</w:t>
      </w:r>
      <w:r>
        <w:rPr>
          <w:rFonts w:ascii="Microsoft Sans Serif" w:hAnsi="Microsoft Sans Serif"/>
          <w:spacing w:val="-6"/>
          <w:sz w:val="20"/>
        </w:rPr>
        <w:t xml:space="preserve"> </w:t>
      </w:r>
      <w:r>
        <w:rPr>
          <w:rFonts w:ascii="Microsoft Sans Serif" w:hAnsi="Microsoft Sans Serif"/>
          <w:w w:val="80"/>
          <w:sz w:val="20"/>
        </w:rPr>
        <w:t>prethodno</w:t>
      </w:r>
      <w:r>
        <w:rPr>
          <w:rFonts w:ascii="Microsoft Sans Serif" w:hAnsi="Microsoft Sans Serif"/>
          <w:spacing w:val="-6"/>
          <w:sz w:val="20"/>
        </w:rPr>
        <w:t xml:space="preserve"> </w:t>
      </w:r>
      <w:r>
        <w:rPr>
          <w:rFonts w:ascii="Microsoft Sans Serif" w:hAnsi="Microsoft Sans Serif"/>
          <w:w w:val="80"/>
          <w:sz w:val="20"/>
        </w:rPr>
        <w:t>dane</w:t>
      </w:r>
      <w:r>
        <w:rPr>
          <w:rFonts w:ascii="Microsoft Sans Serif" w:hAnsi="Microsoft Sans Serif"/>
          <w:spacing w:val="-5"/>
          <w:sz w:val="20"/>
        </w:rPr>
        <w:t xml:space="preserve"> </w:t>
      </w:r>
      <w:r>
        <w:rPr>
          <w:rFonts w:ascii="Microsoft Sans Serif" w:hAnsi="Microsoft Sans Serif"/>
          <w:spacing w:val="-2"/>
          <w:w w:val="80"/>
          <w:sz w:val="20"/>
        </w:rPr>
        <w:t>suglasnosti.</w:t>
      </w:r>
    </w:p>
    <w:p w14:paraId="531D2A29" w14:textId="77777777" w:rsidR="006C5739" w:rsidRDefault="006C5739">
      <w:pPr>
        <w:pStyle w:val="Tijeloteksta"/>
        <w:spacing w:before="5"/>
        <w:rPr>
          <w:rFonts w:ascii="Microsoft Sans Serif"/>
          <w:sz w:val="20"/>
        </w:rPr>
      </w:pPr>
    </w:p>
    <w:p w14:paraId="20E741B6" w14:textId="77777777" w:rsidR="006C5739" w:rsidRDefault="00B8641A">
      <w:pPr>
        <w:spacing w:line="244" w:lineRule="auto"/>
        <w:ind w:left="696" w:right="1077"/>
        <w:rPr>
          <w:rFonts w:ascii="Microsoft Sans Serif" w:hAnsi="Microsoft Sans Serif"/>
          <w:sz w:val="20"/>
        </w:rPr>
      </w:pPr>
      <w:r>
        <w:rPr>
          <w:rFonts w:ascii="Microsoft Sans Serif" w:hAnsi="Microsoft Sans Serif"/>
          <w:w w:val="80"/>
          <w:position w:val="5"/>
          <w:sz w:val="13"/>
        </w:rPr>
        <w:t>*3</w:t>
      </w:r>
      <w:r>
        <w:rPr>
          <w:rFonts w:ascii="Microsoft Sans Serif" w:hAnsi="Microsoft Sans Serif"/>
          <w:spacing w:val="74"/>
          <w:position w:val="5"/>
          <w:sz w:val="13"/>
        </w:rPr>
        <w:t xml:space="preserve"> </w:t>
      </w:r>
      <w:r>
        <w:rPr>
          <w:rFonts w:ascii="Microsoft Sans Serif" w:hAnsi="Microsoft Sans Serif"/>
          <w:w w:val="80"/>
          <w:sz w:val="20"/>
        </w:rPr>
        <w:t xml:space="preserve">Obvezno istaknuti ako se radi o zaduživanju za projekte koji se sufinanciraju iz pretpristupnih programa i fondova Europske unije i na projekte iz područja </w:t>
      </w:r>
      <w:r>
        <w:rPr>
          <w:rFonts w:ascii="Microsoft Sans Serif" w:hAnsi="Microsoft Sans Serif"/>
          <w:w w:val="80"/>
          <w:sz w:val="20"/>
        </w:rPr>
        <w:t>unapređenja energetske</w:t>
      </w:r>
      <w:r>
        <w:rPr>
          <w:rFonts w:ascii="Microsoft Sans Serif" w:hAnsi="Microsoft Sans Serif"/>
          <w:spacing w:val="40"/>
          <w:sz w:val="20"/>
        </w:rPr>
        <w:t xml:space="preserve"> </w:t>
      </w:r>
      <w:r>
        <w:rPr>
          <w:rFonts w:ascii="Microsoft Sans Serif" w:hAnsi="Microsoft Sans Serif"/>
          <w:w w:val="80"/>
          <w:sz w:val="20"/>
        </w:rPr>
        <w:t>učinkovitosti u kojima sudjeluju jedinice lokalne i područne (regionalne) samouprave.</w:t>
      </w:r>
    </w:p>
    <w:p w14:paraId="62D09C49" w14:textId="77777777" w:rsidR="006C5739" w:rsidRDefault="006C5739">
      <w:pPr>
        <w:spacing w:line="244" w:lineRule="auto"/>
        <w:rPr>
          <w:rFonts w:ascii="Microsoft Sans Serif" w:hAnsi="Microsoft Sans Serif"/>
          <w:sz w:val="20"/>
        </w:rPr>
        <w:sectPr w:rsidR="006C5739">
          <w:headerReference w:type="default" r:id="rId98"/>
          <w:footerReference w:type="default" r:id="rId99"/>
          <w:pgSz w:w="16840" w:h="11910" w:orient="landscape"/>
          <w:pgMar w:top="1100" w:right="720" w:bottom="1200" w:left="720" w:header="0" w:footer="1000" w:gutter="0"/>
          <w:cols w:space="720"/>
        </w:sectPr>
      </w:pPr>
    </w:p>
    <w:p w14:paraId="78088D0F" w14:textId="77777777" w:rsidR="006C5739" w:rsidRDefault="006C5739">
      <w:pPr>
        <w:pStyle w:val="Tijeloteksta"/>
        <w:rPr>
          <w:rFonts w:ascii="Microsoft Sans Serif"/>
          <w:sz w:val="16"/>
        </w:rPr>
      </w:pPr>
    </w:p>
    <w:p w14:paraId="7B1871E8" w14:textId="77777777" w:rsidR="006C5739" w:rsidRDefault="006C5739">
      <w:pPr>
        <w:pStyle w:val="Tijeloteksta"/>
        <w:spacing w:before="28"/>
        <w:rPr>
          <w:rFonts w:ascii="Microsoft Sans Serif"/>
          <w:sz w:val="16"/>
        </w:rPr>
      </w:pPr>
    </w:p>
    <w:p w14:paraId="73D6BC0D" w14:textId="77777777" w:rsidR="006C5739" w:rsidRDefault="00B8641A">
      <w:pPr>
        <w:ind w:left="11" w:right="20"/>
        <w:jc w:val="center"/>
        <w:rPr>
          <w:rFonts w:ascii="Times New Roman" w:hAnsi="Times New Roman"/>
          <w:b/>
          <w:sz w:val="16"/>
        </w:rPr>
      </w:pPr>
      <w:r>
        <w:rPr>
          <w:rFonts w:ascii="Times New Roman" w:hAnsi="Times New Roman"/>
          <w:b/>
          <w:sz w:val="16"/>
        </w:rPr>
        <w:t>Članak</w:t>
      </w:r>
      <w:r>
        <w:rPr>
          <w:rFonts w:ascii="Times New Roman" w:hAnsi="Times New Roman"/>
          <w:b/>
          <w:spacing w:val="-4"/>
          <w:sz w:val="16"/>
        </w:rPr>
        <w:t xml:space="preserve"> </w:t>
      </w:r>
      <w:r>
        <w:rPr>
          <w:rFonts w:ascii="Times New Roman" w:hAnsi="Times New Roman"/>
          <w:b/>
          <w:spacing w:val="-5"/>
          <w:sz w:val="16"/>
        </w:rPr>
        <w:t>2.</w:t>
      </w:r>
    </w:p>
    <w:p w14:paraId="0FF938C9" w14:textId="77777777" w:rsidR="006C5739" w:rsidRDefault="006C5739">
      <w:pPr>
        <w:pStyle w:val="Tijeloteksta"/>
        <w:spacing w:before="138"/>
        <w:rPr>
          <w:b/>
          <w:sz w:val="16"/>
        </w:rPr>
      </w:pPr>
    </w:p>
    <w:p w14:paraId="67042672" w14:textId="77777777" w:rsidR="006C5739" w:rsidRDefault="00B8641A">
      <w:pPr>
        <w:spacing w:before="1" w:line="264" w:lineRule="auto"/>
        <w:ind w:left="300" w:right="301" w:firstLine="592"/>
        <w:jc w:val="both"/>
        <w:rPr>
          <w:rFonts w:ascii="Times New Roman" w:hAnsi="Times New Roman"/>
          <w:sz w:val="16"/>
        </w:rPr>
      </w:pPr>
      <w:r>
        <w:rPr>
          <w:rFonts w:ascii="Times New Roman" w:hAnsi="Times New Roman"/>
          <w:sz w:val="16"/>
        </w:rPr>
        <w:t xml:space="preserve">Prikaz ukupnih prihoda i primitaka, te rashoda i izdataka, Račun financiranja, </w:t>
      </w:r>
      <w:r>
        <w:rPr>
          <w:rFonts w:ascii="Times New Roman" w:hAnsi="Times New Roman"/>
          <w:sz w:val="16"/>
        </w:rPr>
        <w:t>Obrazloženje ostvarenja prihoda i primitaka, te rashoda i izdataka, Posebni dio Proračuna, Izvještaj o</w:t>
      </w:r>
      <w:r>
        <w:rPr>
          <w:rFonts w:ascii="Times New Roman" w:hAnsi="Times New Roman"/>
          <w:spacing w:val="40"/>
          <w:sz w:val="16"/>
        </w:rPr>
        <w:t xml:space="preserve"> </w:t>
      </w:r>
      <w:r>
        <w:rPr>
          <w:rFonts w:ascii="Times New Roman" w:hAnsi="Times New Roman"/>
          <w:sz w:val="16"/>
        </w:rPr>
        <w:t>korištenju proračunskih zaliha, Izvještaj o danim jamstvima i izdacima po jamstvima i Izvještaj o zaduživanju na domaćem i stranom tržištu novca i kapitala sastavni su dio ovog Polugodišnjeg</w:t>
      </w:r>
      <w:r>
        <w:rPr>
          <w:rFonts w:ascii="Times New Roman" w:hAnsi="Times New Roman"/>
          <w:spacing w:val="40"/>
          <w:sz w:val="16"/>
        </w:rPr>
        <w:t xml:space="preserve"> </w:t>
      </w:r>
      <w:r>
        <w:rPr>
          <w:rFonts w:ascii="Times New Roman" w:hAnsi="Times New Roman"/>
          <w:spacing w:val="-2"/>
          <w:sz w:val="16"/>
        </w:rPr>
        <w:t>izvještaja.</w:t>
      </w:r>
    </w:p>
    <w:p w14:paraId="2543E2CB" w14:textId="77777777" w:rsidR="006C5739" w:rsidRDefault="006C5739">
      <w:pPr>
        <w:pStyle w:val="Tijeloteksta"/>
        <w:rPr>
          <w:sz w:val="16"/>
        </w:rPr>
      </w:pPr>
    </w:p>
    <w:p w14:paraId="3860577E" w14:textId="77777777" w:rsidR="006C5739" w:rsidRDefault="006C5739">
      <w:pPr>
        <w:pStyle w:val="Tijeloteksta"/>
        <w:rPr>
          <w:sz w:val="16"/>
        </w:rPr>
      </w:pPr>
    </w:p>
    <w:p w14:paraId="63095D21" w14:textId="77777777" w:rsidR="006C5739" w:rsidRDefault="006C5739">
      <w:pPr>
        <w:pStyle w:val="Tijeloteksta"/>
        <w:spacing w:before="79"/>
        <w:rPr>
          <w:sz w:val="16"/>
        </w:rPr>
      </w:pPr>
    </w:p>
    <w:p w14:paraId="7946AB74" w14:textId="77777777" w:rsidR="006C5739" w:rsidRDefault="00B8641A">
      <w:pPr>
        <w:ind w:left="11" w:right="9"/>
        <w:jc w:val="center"/>
        <w:rPr>
          <w:rFonts w:ascii="Times New Roman" w:hAnsi="Times New Roman"/>
          <w:b/>
          <w:sz w:val="16"/>
        </w:rPr>
      </w:pPr>
      <w:r>
        <w:rPr>
          <w:rFonts w:ascii="Times New Roman" w:hAnsi="Times New Roman"/>
          <w:b/>
          <w:sz w:val="16"/>
        </w:rPr>
        <w:t>Članak</w:t>
      </w:r>
      <w:r>
        <w:rPr>
          <w:rFonts w:ascii="Times New Roman" w:hAnsi="Times New Roman"/>
          <w:b/>
          <w:spacing w:val="-4"/>
          <w:sz w:val="16"/>
        </w:rPr>
        <w:t xml:space="preserve"> </w:t>
      </w:r>
      <w:r>
        <w:rPr>
          <w:rFonts w:ascii="Times New Roman" w:hAnsi="Times New Roman"/>
          <w:b/>
          <w:spacing w:val="-5"/>
          <w:sz w:val="16"/>
        </w:rPr>
        <w:t>3.</w:t>
      </w:r>
    </w:p>
    <w:p w14:paraId="272C73A2" w14:textId="77777777" w:rsidR="006C5739" w:rsidRDefault="006C5739">
      <w:pPr>
        <w:pStyle w:val="Tijeloteksta"/>
        <w:spacing w:before="181"/>
        <w:rPr>
          <w:b/>
          <w:sz w:val="16"/>
        </w:rPr>
      </w:pPr>
    </w:p>
    <w:p w14:paraId="6F5CD64E" w14:textId="77777777" w:rsidR="006C5739" w:rsidRDefault="00B8641A">
      <w:pPr>
        <w:spacing w:line="264" w:lineRule="auto"/>
        <w:ind w:left="300" w:firstLine="552"/>
        <w:rPr>
          <w:rFonts w:ascii="Times New Roman" w:hAnsi="Times New Roman"/>
          <w:sz w:val="16"/>
        </w:rPr>
      </w:pPr>
      <w:r>
        <w:rPr>
          <w:rFonts w:ascii="Times New Roman" w:hAnsi="Times New Roman"/>
          <w:sz w:val="16"/>
        </w:rPr>
        <w:t>Polugodišnji</w:t>
      </w:r>
      <w:r>
        <w:rPr>
          <w:rFonts w:ascii="Times New Roman" w:hAnsi="Times New Roman"/>
          <w:spacing w:val="24"/>
          <w:sz w:val="16"/>
        </w:rPr>
        <w:t xml:space="preserve"> </w:t>
      </w:r>
      <w:r>
        <w:rPr>
          <w:rFonts w:ascii="Times New Roman" w:hAnsi="Times New Roman"/>
          <w:sz w:val="16"/>
        </w:rPr>
        <w:t>izvještaj</w:t>
      </w:r>
      <w:r>
        <w:rPr>
          <w:rFonts w:ascii="Times New Roman" w:hAnsi="Times New Roman"/>
          <w:spacing w:val="24"/>
          <w:sz w:val="16"/>
        </w:rPr>
        <w:t xml:space="preserve"> </w:t>
      </w:r>
      <w:r>
        <w:rPr>
          <w:rFonts w:ascii="Times New Roman" w:hAnsi="Times New Roman"/>
          <w:sz w:val="16"/>
        </w:rPr>
        <w:t>o</w:t>
      </w:r>
      <w:r>
        <w:rPr>
          <w:rFonts w:ascii="Times New Roman" w:hAnsi="Times New Roman"/>
          <w:spacing w:val="22"/>
          <w:sz w:val="16"/>
        </w:rPr>
        <w:t xml:space="preserve"> </w:t>
      </w:r>
      <w:r>
        <w:rPr>
          <w:rFonts w:ascii="Times New Roman" w:hAnsi="Times New Roman"/>
          <w:sz w:val="16"/>
        </w:rPr>
        <w:t>izvršenju</w:t>
      </w:r>
      <w:r>
        <w:rPr>
          <w:rFonts w:ascii="Times New Roman" w:hAnsi="Times New Roman"/>
          <w:spacing w:val="25"/>
          <w:sz w:val="16"/>
        </w:rPr>
        <w:t xml:space="preserve"> </w:t>
      </w:r>
      <w:r>
        <w:rPr>
          <w:rFonts w:ascii="Times New Roman" w:hAnsi="Times New Roman"/>
          <w:sz w:val="16"/>
        </w:rPr>
        <w:t>Proračuna</w:t>
      </w:r>
      <w:r>
        <w:rPr>
          <w:rFonts w:ascii="Times New Roman" w:hAnsi="Times New Roman"/>
          <w:spacing w:val="24"/>
          <w:sz w:val="16"/>
        </w:rPr>
        <w:t xml:space="preserve"> </w:t>
      </w:r>
      <w:r>
        <w:rPr>
          <w:rFonts w:ascii="Times New Roman" w:hAnsi="Times New Roman"/>
          <w:sz w:val="16"/>
        </w:rPr>
        <w:t>Grada</w:t>
      </w:r>
      <w:r>
        <w:rPr>
          <w:rFonts w:ascii="Times New Roman" w:hAnsi="Times New Roman"/>
          <w:spacing w:val="23"/>
          <w:sz w:val="16"/>
        </w:rPr>
        <w:t xml:space="preserve"> </w:t>
      </w:r>
      <w:r>
        <w:rPr>
          <w:rFonts w:ascii="Times New Roman" w:hAnsi="Times New Roman"/>
          <w:sz w:val="16"/>
        </w:rPr>
        <w:t>Šibenika</w:t>
      </w:r>
      <w:r>
        <w:rPr>
          <w:rFonts w:ascii="Times New Roman" w:hAnsi="Times New Roman"/>
          <w:spacing w:val="26"/>
          <w:sz w:val="16"/>
        </w:rPr>
        <w:t xml:space="preserve"> </w:t>
      </w:r>
      <w:r>
        <w:rPr>
          <w:rFonts w:ascii="Times New Roman" w:hAnsi="Times New Roman"/>
          <w:sz w:val="16"/>
        </w:rPr>
        <w:t>za</w:t>
      </w:r>
      <w:r>
        <w:rPr>
          <w:rFonts w:ascii="Times New Roman" w:hAnsi="Times New Roman"/>
          <w:spacing w:val="24"/>
          <w:sz w:val="16"/>
        </w:rPr>
        <w:t xml:space="preserve"> </w:t>
      </w:r>
      <w:r>
        <w:rPr>
          <w:rFonts w:ascii="Times New Roman" w:hAnsi="Times New Roman"/>
          <w:sz w:val="16"/>
        </w:rPr>
        <w:t>2024.</w:t>
      </w:r>
      <w:r>
        <w:rPr>
          <w:rFonts w:ascii="Times New Roman" w:hAnsi="Times New Roman"/>
          <w:spacing w:val="27"/>
          <w:sz w:val="16"/>
        </w:rPr>
        <w:t xml:space="preserve"> </w:t>
      </w:r>
      <w:r>
        <w:rPr>
          <w:rFonts w:ascii="Times New Roman" w:hAnsi="Times New Roman"/>
          <w:sz w:val="16"/>
        </w:rPr>
        <w:t>godinu</w:t>
      </w:r>
      <w:r>
        <w:rPr>
          <w:rFonts w:ascii="Times New Roman" w:hAnsi="Times New Roman"/>
          <w:spacing w:val="25"/>
          <w:sz w:val="16"/>
        </w:rPr>
        <w:t xml:space="preserve"> </w:t>
      </w:r>
      <w:r>
        <w:rPr>
          <w:rFonts w:ascii="Times New Roman" w:hAnsi="Times New Roman"/>
          <w:sz w:val="16"/>
        </w:rPr>
        <w:t>objavit</w:t>
      </w:r>
      <w:r>
        <w:rPr>
          <w:rFonts w:ascii="Times New Roman" w:hAnsi="Times New Roman"/>
          <w:spacing w:val="27"/>
          <w:sz w:val="16"/>
        </w:rPr>
        <w:t xml:space="preserve"> </w:t>
      </w:r>
      <w:r>
        <w:rPr>
          <w:rFonts w:ascii="Times New Roman" w:hAnsi="Times New Roman"/>
          <w:sz w:val="16"/>
        </w:rPr>
        <w:t>će</w:t>
      </w:r>
      <w:r>
        <w:rPr>
          <w:rFonts w:ascii="Times New Roman" w:hAnsi="Times New Roman"/>
          <w:spacing w:val="19"/>
          <w:sz w:val="16"/>
        </w:rPr>
        <w:t xml:space="preserve"> </w:t>
      </w:r>
      <w:r>
        <w:rPr>
          <w:rFonts w:ascii="Times New Roman" w:hAnsi="Times New Roman"/>
          <w:sz w:val="16"/>
        </w:rPr>
        <w:t>se</w:t>
      </w:r>
      <w:r>
        <w:rPr>
          <w:rFonts w:ascii="Times New Roman" w:hAnsi="Times New Roman"/>
          <w:spacing w:val="24"/>
          <w:sz w:val="16"/>
        </w:rPr>
        <w:t xml:space="preserve"> </w:t>
      </w:r>
      <w:r>
        <w:rPr>
          <w:rFonts w:ascii="Times New Roman" w:hAnsi="Times New Roman"/>
          <w:sz w:val="16"/>
        </w:rPr>
        <w:t>na</w:t>
      </w:r>
      <w:r>
        <w:rPr>
          <w:rFonts w:ascii="Times New Roman" w:hAnsi="Times New Roman"/>
          <w:spacing w:val="24"/>
          <w:sz w:val="16"/>
        </w:rPr>
        <w:t xml:space="preserve"> </w:t>
      </w:r>
      <w:r>
        <w:rPr>
          <w:rFonts w:ascii="Times New Roman" w:hAnsi="Times New Roman"/>
          <w:sz w:val="16"/>
        </w:rPr>
        <w:t>internetskim</w:t>
      </w:r>
      <w:r>
        <w:rPr>
          <w:rFonts w:ascii="Times New Roman" w:hAnsi="Times New Roman"/>
          <w:spacing w:val="25"/>
          <w:sz w:val="16"/>
        </w:rPr>
        <w:t xml:space="preserve"> </w:t>
      </w:r>
      <w:r>
        <w:rPr>
          <w:rFonts w:ascii="Times New Roman" w:hAnsi="Times New Roman"/>
          <w:sz w:val="16"/>
        </w:rPr>
        <w:t>stranicama</w:t>
      </w:r>
      <w:r>
        <w:rPr>
          <w:rFonts w:ascii="Times New Roman" w:hAnsi="Times New Roman"/>
          <w:spacing w:val="23"/>
          <w:sz w:val="16"/>
        </w:rPr>
        <w:t xml:space="preserve"> </w:t>
      </w:r>
      <w:r>
        <w:rPr>
          <w:rFonts w:ascii="Times New Roman" w:hAnsi="Times New Roman"/>
          <w:sz w:val="16"/>
        </w:rPr>
        <w:t>Grada</w:t>
      </w:r>
      <w:r>
        <w:rPr>
          <w:rFonts w:ascii="Times New Roman" w:hAnsi="Times New Roman"/>
          <w:spacing w:val="26"/>
          <w:sz w:val="16"/>
        </w:rPr>
        <w:t xml:space="preserve"> </w:t>
      </w:r>
      <w:r>
        <w:rPr>
          <w:rFonts w:ascii="Times New Roman" w:hAnsi="Times New Roman"/>
          <w:sz w:val="16"/>
        </w:rPr>
        <w:t>Šibenika.</w:t>
      </w:r>
      <w:r>
        <w:rPr>
          <w:rFonts w:ascii="Times New Roman" w:hAnsi="Times New Roman"/>
          <w:spacing w:val="23"/>
          <w:sz w:val="16"/>
        </w:rPr>
        <w:t xml:space="preserve"> </w:t>
      </w:r>
      <w:r>
        <w:rPr>
          <w:rFonts w:ascii="Times New Roman" w:hAnsi="Times New Roman"/>
          <w:sz w:val="16"/>
        </w:rPr>
        <w:t>Opći</w:t>
      </w:r>
      <w:r>
        <w:rPr>
          <w:rFonts w:ascii="Times New Roman" w:hAnsi="Times New Roman"/>
          <w:spacing w:val="25"/>
          <w:sz w:val="16"/>
        </w:rPr>
        <w:t xml:space="preserve"> </w:t>
      </w:r>
      <w:r>
        <w:rPr>
          <w:rFonts w:ascii="Times New Roman" w:hAnsi="Times New Roman"/>
          <w:sz w:val="16"/>
        </w:rPr>
        <w:t>i</w:t>
      </w:r>
      <w:r>
        <w:rPr>
          <w:rFonts w:ascii="Times New Roman" w:hAnsi="Times New Roman"/>
          <w:spacing w:val="25"/>
          <w:sz w:val="16"/>
        </w:rPr>
        <w:t xml:space="preserve"> </w:t>
      </w:r>
      <w:r>
        <w:rPr>
          <w:rFonts w:ascii="Times New Roman" w:hAnsi="Times New Roman"/>
          <w:sz w:val="16"/>
        </w:rPr>
        <w:t>posebni</w:t>
      </w:r>
      <w:r>
        <w:rPr>
          <w:rFonts w:ascii="Times New Roman" w:hAnsi="Times New Roman"/>
          <w:spacing w:val="25"/>
          <w:sz w:val="16"/>
        </w:rPr>
        <w:t xml:space="preserve"> </w:t>
      </w:r>
      <w:r>
        <w:rPr>
          <w:rFonts w:ascii="Times New Roman" w:hAnsi="Times New Roman"/>
          <w:sz w:val="16"/>
        </w:rPr>
        <w:t>dio</w:t>
      </w:r>
      <w:r>
        <w:rPr>
          <w:rFonts w:ascii="Times New Roman" w:hAnsi="Times New Roman"/>
          <w:spacing w:val="22"/>
          <w:sz w:val="16"/>
        </w:rPr>
        <w:t xml:space="preserve"> </w:t>
      </w:r>
      <w:r>
        <w:rPr>
          <w:rFonts w:ascii="Times New Roman" w:hAnsi="Times New Roman"/>
          <w:sz w:val="16"/>
        </w:rPr>
        <w:t>Polugodišnjeg</w:t>
      </w:r>
      <w:r>
        <w:rPr>
          <w:rFonts w:ascii="Times New Roman" w:hAnsi="Times New Roman"/>
          <w:spacing w:val="23"/>
          <w:sz w:val="16"/>
        </w:rPr>
        <w:t xml:space="preserve"> </w:t>
      </w:r>
      <w:r>
        <w:rPr>
          <w:rFonts w:ascii="Times New Roman" w:hAnsi="Times New Roman"/>
          <w:sz w:val="16"/>
        </w:rPr>
        <w:t>izvještaja</w:t>
      </w:r>
      <w:r>
        <w:rPr>
          <w:rFonts w:ascii="Times New Roman" w:hAnsi="Times New Roman"/>
          <w:spacing w:val="24"/>
          <w:sz w:val="16"/>
        </w:rPr>
        <w:t xml:space="preserve"> </w:t>
      </w:r>
      <w:r>
        <w:rPr>
          <w:rFonts w:ascii="Times New Roman" w:hAnsi="Times New Roman"/>
          <w:sz w:val="16"/>
        </w:rPr>
        <w:t>o</w:t>
      </w:r>
      <w:r>
        <w:rPr>
          <w:rFonts w:ascii="Times New Roman" w:hAnsi="Times New Roman"/>
          <w:spacing w:val="40"/>
          <w:sz w:val="16"/>
        </w:rPr>
        <w:t xml:space="preserve"> </w:t>
      </w:r>
      <w:r>
        <w:rPr>
          <w:rFonts w:ascii="Times New Roman" w:hAnsi="Times New Roman"/>
          <w:sz w:val="16"/>
        </w:rPr>
        <w:t>izvršenju Proračuna Grada Šibenika za 2024. godinu objavit će se u "Službenom glasniku Grada Šibenika".</w:t>
      </w:r>
    </w:p>
    <w:p w14:paraId="579660FA" w14:textId="77777777" w:rsidR="006C5739" w:rsidRDefault="006C5739">
      <w:pPr>
        <w:pStyle w:val="Tijeloteksta"/>
        <w:rPr>
          <w:sz w:val="16"/>
        </w:rPr>
      </w:pPr>
    </w:p>
    <w:p w14:paraId="3F132D5D" w14:textId="77777777" w:rsidR="006C5739" w:rsidRDefault="006C5739">
      <w:pPr>
        <w:pStyle w:val="Tijeloteksta"/>
        <w:rPr>
          <w:sz w:val="16"/>
        </w:rPr>
      </w:pPr>
    </w:p>
    <w:p w14:paraId="5DC01AC1" w14:textId="77777777" w:rsidR="006C5739" w:rsidRDefault="006C5739">
      <w:pPr>
        <w:pStyle w:val="Tijeloteksta"/>
        <w:rPr>
          <w:sz w:val="16"/>
        </w:rPr>
      </w:pPr>
    </w:p>
    <w:p w14:paraId="2DCF5361" w14:textId="77777777" w:rsidR="006C5739" w:rsidRDefault="006C5739">
      <w:pPr>
        <w:pStyle w:val="Tijeloteksta"/>
        <w:spacing w:before="21"/>
        <w:rPr>
          <w:sz w:val="16"/>
        </w:rPr>
      </w:pPr>
    </w:p>
    <w:p w14:paraId="05BE6DFC" w14:textId="1197A16A" w:rsidR="006C5739" w:rsidRDefault="00B8641A">
      <w:pPr>
        <w:spacing w:line="266" w:lineRule="auto"/>
        <w:ind w:left="300" w:right="10691"/>
        <w:rPr>
          <w:rFonts w:ascii="Times New Roman"/>
          <w:sz w:val="16"/>
        </w:rPr>
      </w:pPr>
      <w:r>
        <w:rPr>
          <w:rFonts w:ascii="Times New Roman"/>
          <w:sz w:val="16"/>
        </w:rPr>
        <w:t>KLASA:</w:t>
      </w:r>
      <w:r>
        <w:rPr>
          <w:rFonts w:ascii="Times New Roman"/>
          <w:spacing w:val="-3"/>
          <w:sz w:val="16"/>
        </w:rPr>
        <w:t xml:space="preserve"> </w:t>
      </w:r>
      <w:r>
        <w:rPr>
          <w:rFonts w:ascii="Times New Roman"/>
          <w:sz w:val="16"/>
        </w:rPr>
        <w:t>400-01/24-01/21</w:t>
      </w:r>
      <w:r>
        <w:rPr>
          <w:rFonts w:ascii="Times New Roman"/>
          <w:spacing w:val="40"/>
          <w:sz w:val="16"/>
        </w:rPr>
        <w:t xml:space="preserve"> </w:t>
      </w:r>
      <w:r>
        <w:rPr>
          <w:rFonts w:ascii="Times New Roman"/>
          <w:sz w:val="16"/>
        </w:rPr>
        <w:t>URBROJ:</w:t>
      </w:r>
      <w:r>
        <w:rPr>
          <w:rFonts w:ascii="Times New Roman"/>
          <w:spacing w:val="2"/>
          <w:sz w:val="16"/>
        </w:rPr>
        <w:t xml:space="preserve"> </w:t>
      </w:r>
      <w:r>
        <w:rPr>
          <w:rFonts w:ascii="Times New Roman"/>
          <w:sz w:val="16"/>
        </w:rPr>
        <w:t>2182-1-06/1-</w:t>
      </w:r>
      <w:r>
        <w:rPr>
          <w:rFonts w:ascii="Times New Roman"/>
          <w:spacing w:val="-5"/>
          <w:sz w:val="16"/>
        </w:rPr>
        <w:t>24-</w:t>
      </w:r>
      <w:r w:rsidR="005013DA">
        <w:rPr>
          <w:rFonts w:ascii="Times New Roman"/>
          <w:spacing w:val="-5"/>
          <w:sz w:val="16"/>
        </w:rPr>
        <w:t>3</w:t>
      </w:r>
    </w:p>
    <w:p w14:paraId="758E036F" w14:textId="461B2237" w:rsidR="006C5739" w:rsidRDefault="00B8641A">
      <w:pPr>
        <w:tabs>
          <w:tab w:val="left" w:pos="1530"/>
        </w:tabs>
        <w:spacing w:line="184" w:lineRule="exact"/>
        <w:ind w:left="300"/>
        <w:rPr>
          <w:rFonts w:ascii="Times New Roman" w:hAnsi="Times New Roman"/>
          <w:sz w:val="16"/>
        </w:rPr>
      </w:pPr>
      <w:r>
        <w:rPr>
          <w:rFonts w:ascii="Times New Roman" w:hAnsi="Times New Roman"/>
          <w:spacing w:val="-2"/>
          <w:sz w:val="16"/>
        </w:rPr>
        <w:t>Šibenik,</w:t>
      </w:r>
      <w:r w:rsidR="005013DA">
        <w:rPr>
          <w:rFonts w:ascii="Times New Roman" w:hAnsi="Times New Roman"/>
          <w:sz w:val="16"/>
        </w:rPr>
        <w:t xml:space="preserve"> 18. rujna</w:t>
      </w:r>
      <w:r w:rsidR="005013DA">
        <w:rPr>
          <w:rFonts w:ascii="Times New Roman" w:hAnsi="Times New Roman"/>
          <w:spacing w:val="-2"/>
          <w:sz w:val="16"/>
        </w:rPr>
        <w:t xml:space="preserve"> </w:t>
      </w:r>
      <w:r>
        <w:rPr>
          <w:rFonts w:ascii="Times New Roman" w:hAnsi="Times New Roman"/>
          <w:spacing w:val="-2"/>
          <w:sz w:val="16"/>
        </w:rPr>
        <w:t>2024.</w:t>
      </w:r>
    </w:p>
    <w:p w14:paraId="64269D94" w14:textId="77777777" w:rsidR="006C5739" w:rsidRDefault="006C5739">
      <w:pPr>
        <w:pStyle w:val="Tijeloteksta"/>
        <w:rPr>
          <w:sz w:val="16"/>
        </w:rPr>
      </w:pPr>
    </w:p>
    <w:p w14:paraId="3878121B" w14:textId="77777777" w:rsidR="006C5739" w:rsidRDefault="006C5739">
      <w:pPr>
        <w:pStyle w:val="Tijeloteksta"/>
        <w:spacing w:before="99"/>
        <w:rPr>
          <w:sz w:val="16"/>
        </w:rPr>
      </w:pPr>
    </w:p>
    <w:p w14:paraId="715B5964" w14:textId="77777777" w:rsidR="006C5739" w:rsidRDefault="00B8641A">
      <w:pPr>
        <w:ind w:left="15" w:right="9"/>
        <w:jc w:val="center"/>
        <w:rPr>
          <w:rFonts w:ascii="Times New Roman" w:hAnsi="Times New Roman"/>
          <w:sz w:val="16"/>
        </w:rPr>
      </w:pPr>
      <w:r>
        <w:rPr>
          <w:rFonts w:ascii="Times New Roman" w:hAnsi="Times New Roman"/>
          <w:spacing w:val="-2"/>
          <w:sz w:val="16"/>
        </w:rPr>
        <w:t>GRADSKO</w:t>
      </w:r>
      <w:r>
        <w:rPr>
          <w:rFonts w:ascii="Times New Roman" w:hAnsi="Times New Roman"/>
          <w:spacing w:val="2"/>
          <w:sz w:val="16"/>
        </w:rPr>
        <w:t xml:space="preserve"> </w:t>
      </w:r>
      <w:r>
        <w:rPr>
          <w:rFonts w:ascii="Times New Roman" w:hAnsi="Times New Roman"/>
          <w:spacing w:val="-2"/>
          <w:sz w:val="16"/>
        </w:rPr>
        <w:t>VIJEĆE</w:t>
      </w:r>
      <w:r>
        <w:rPr>
          <w:rFonts w:ascii="Times New Roman" w:hAnsi="Times New Roman"/>
          <w:spacing w:val="3"/>
          <w:sz w:val="16"/>
        </w:rPr>
        <w:t xml:space="preserve"> </w:t>
      </w:r>
      <w:r>
        <w:rPr>
          <w:rFonts w:ascii="Times New Roman" w:hAnsi="Times New Roman"/>
          <w:spacing w:val="-2"/>
          <w:sz w:val="16"/>
        </w:rPr>
        <w:t>GRADA</w:t>
      </w:r>
      <w:r>
        <w:rPr>
          <w:rFonts w:ascii="Times New Roman" w:hAnsi="Times New Roman"/>
          <w:spacing w:val="-1"/>
          <w:sz w:val="16"/>
        </w:rPr>
        <w:t xml:space="preserve"> </w:t>
      </w:r>
      <w:r>
        <w:rPr>
          <w:rFonts w:ascii="Times New Roman" w:hAnsi="Times New Roman"/>
          <w:spacing w:val="-2"/>
          <w:sz w:val="16"/>
        </w:rPr>
        <w:t>ŠIBENIKA</w:t>
      </w:r>
    </w:p>
    <w:p w14:paraId="58814B63" w14:textId="77777777" w:rsidR="006C5739" w:rsidRDefault="006C5739">
      <w:pPr>
        <w:pStyle w:val="Tijeloteksta"/>
        <w:rPr>
          <w:sz w:val="16"/>
        </w:rPr>
      </w:pPr>
    </w:p>
    <w:p w14:paraId="7335EAC1" w14:textId="77777777" w:rsidR="006C5739" w:rsidRDefault="006C5739">
      <w:pPr>
        <w:pStyle w:val="Tijeloteksta"/>
        <w:spacing w:before="79"/>
        <w:rPr>
          <w:sz w:val="16"/>
        </w:rPr>
      </w:pPr>
    </w:p>
    <w:p w14:paraId="767BED7D" w14:textId="77777777" w:rsidR="006C5739" w:rsidRDefault="00B8641A">
      <w:pPr>
        <w:ind w:right="1788"/>
        <w:jc w:val="right"/>
        <w:rPr>
          <w:rFonts w:ascii="Times New Roman"/>
          <w:sz w:val="16"/>
        </w:rPr>
      </w:pPr>
      <w:r>
        <w:rPr>
          <w:rFonts w:ascii="Times New Roman"/>
          <w:spacing w:val="-2"/>
          <w:sz w:val="16"/>
        </w:rPr>
        <w:t>PREDSJEDNIK</w:t>
      </w:r>
    </w:p>
    <w:p w14:paraId="0B52CC86" w14:textId="1B9132DE" w:rsidR="006C5739" w:rsidRDefault="00B8641A">
      <w:pPr>
        <w:spacing w:before="30"/>
        <w:ind w:right="1680"/>
        <w:jc w:val="right"/>
        <w:rPr>
          <w:rFonts w:ascii="Times New Roman" w:hAnsi="Times New Roman"/>
          <w:sz w:val="16"/>
        </w:rPr>
      </w:pPr>
      <w:r>
        <w:rPr>
          <w:rFonts w:ascii="Times New Roman" w:hAnsi="Times New Roman"/>
          <w:sz w:val="16"/>
        </w:rPr>
        <w:t>dr.sc.</w:t>
      </w:r>
      <w:r>
        <w:rPr>
          <w:rFonts w:ascii="Times New Roman" w:hAnsi="Times New Roman"/>
          <w:spacing w:val="-2"/>
          <w:sz w:val="16"/>
        </w:rPr>
        <w:t xml:space="preserve"> </w:t>
      </w:r>
      <w:r>
        <w:rPr>
          <w:rFonts w:ascii="Times New Roman" w:hAnsi="Times New Roman"/>
          <w:sz w:val="16"/>
        </w:rPr>
        <w:t>Dragan</w:t>
      </w:r>
      <w:r>
        <w:rPr>
          <w:rFonts w:ascii="Times New Roman" w:hAnsi="Times New Roman"/>
          <w:spacing w:val="-1"/>
          <w:sz w:val="16"/>
        </w:rPr>
        <w:t xml:space="preserve"> </w:t>
      </w:r>
      <w:r>
        <w:rPr>
          <w:rFonts w:ascii="Times New Roman" w:hAnsi="Times New Roman"/>
          <w:spacing w:val="-2"/>
          <w:sz w:val="16"/>
        </w:rPr>
        <w:t>Zlatović</w:t>
      </w:r>
      <w:r w:rsidR="005013DA">
        <w:rPr>
          <w:rFonts w:ascii="Times New Roman" w:hAnsi="Times New Roman"/>
          <w:spacing w:val="-2"/>
          <w:sz w:val="16"/>
        </w:rPr>
        <w:t>, v.r.</w:t>
      </w:r>
    </w:p>
    <w:p w14:paraId="027CEAC1" w14:textId="77777777" w:rsidR="006C5739" w:rsidRDefault="006C5739">
      <w:pPr>
        <w:pStyle w:val="Tijeloteksta"/>
        <w:rPr>
          <w:sz w:val="16"/>
        </w:rPr>
      </w:pPr>
    </w:p>
    <w:p w14:paraId="0D4698D3" w14:textId="77777777" w:rsidR="006C5739" w:rsidRDefault="006C5739">
      <w:pPr>
        <w:pStyle w:val="Tijeloteksta"/>
        <w:rPr>
          <w:sz w:val="16"/>
        </w:rPr>
      </w:pPr>
    </w:p>
    <w:p w14:paraId="68619EA9" w14:textId="77777777" w:rsidR="006C5739" w:rsidRDefault="006C5739">
      <w:pPr>
        <w:pStyle w:val="Tijeloteksta"/>
        <w:rPr>
          <w:sz w:val="16"/>
        </w:rPr>
      </w:pPr>
    </w:p>
    <w:p w14:paraId="04109939" w14:textId="77777777" w:rsidR="006C5739" w:rsidRDefault="006C5739">
      <w:pPr>
        <w:pStyle w:val="Tijeloteksta"/>
        <w:spacing w:before="71"/>
        <w:rPr>
          <w:sz w:val="16"/>
        </w:rPr>
      </w:pPr>
    </w:p>
    <w:p w14:paraId="0BD2D01D" w14:textId="77777777" w:rsidR="006C5739" w:rsidRDefault="00B8641A">
      <w:pPr>
        <w:ind w:left="300"/>
        <w:rPr>
          <w:rFonts w:ascii="Times New Roman"/>
          <w:i/>
          <w:sz w:val="16"/>
        </w:rPr>
      </w:pPr>
      <w:r>
        <w:rPr>
          <w:rFonts w:ascii="Times New Roman"/>
          <w:i/>
          <w:spacing w:val="-2"/>
          <w:sz w:val="16"/>
        </w:rPr>
        <w:t>Dostaviti:</w:t>
      </w:r>
    </w:p>
    <w:p w14:paraId="3186A90D" w14:textId="77777777" w:rsidR="006C5739" w:rsidRDefault="00B8641A">
      <w:pPr>
        <w:pStyle w:val="Odlomakpopisa"/>
        <w:numPr>
          <w:ilvl w:val="0"/>
          <w:numId w:val="1"/>
        </w:numPr>
        <w:tabs>
          <w:tab w:val="left" w:pos="461"/>
        </w:tabs>
        <w:spacing w:before="20"/>
        <w:ind w:left="461" w:hanging="161"/>
        <w:rPr>
          <w:i/>
          <w:sz w:val="16"/>
        </w:rPr>
      </w:pPr>
      <w:r>
        <w:rPr>
          <w:i/>
          <w:sz w:val="16"/>
        </w:rPr>
        <w:t>Grad Šibenik</w:t>
      </w:r>
      <w:r>
        <w:rPr>
          <w:i/>
          <w:spacing w:val="2"/>
          <w:sz w:val="16"/>
        </w:rPr>
        <w:t xml:space="preserve"> </w:t>
      </w:r>
      <w:r>
        <w:rPr>
          <w:i/>
          <w:sz w:val="16"/>
        </w:rPr>
        <w:t>-</w:t>
      </w:r>
      <w:r>
        <w:rPr>
          <w:i/>
          <w:spacing w:val="2"/>
          <w:sz w:val="16"/>
        </w:rPr>
        <w:t xml:space="preserve"> </w:t>
      </w:r>
      <w:r>
        <w:rPr>
          <w:i/>
          <w:spacing w:val="-2"/>
          <w:sz w:val="16"/>
        </w:rPr>
        <w:t>ovdje</w:t>
      </w:r>
    </w:p>
    <w:p w14:paraId="16101A43" w14:textId="77777777" w:rsidR="006C5739" w:rsidRDefault="00B8641A">
      <w:pPr>
        <w:spacing w:before="20"/>
        <w:ind w:left="462"/>
        <w:rPr>
          <w:rFonts w:ascii="Times New Roman" w:hAnsi="Times New Roman"/>
          <w:i/>
          <w:sz w:val="16"/>
        </w:rPr>
      </w:pPr>
      <w:r>
        <w:rPr>
          <w:rFonts w:ascii="Times New Roman" w:hAnsi="Times New Roman"/>
          <w:i/>
          <w:sz w:val="16"/>
        </w:rPr>
        <w:t>urednica</w:t>
      </w:r>
      <w:r>
        <w:rPr>
          <w:rFonts w:ascii="Times New Roman" w:hAnsi="Times New Roman"/>
          <w:i/>
          <w:spacing w:val="4"/>
          <w:sz w:val="16"/>
        </w:rPr>
        <w:t xml:space="preserve"> </w:t>
      </w:r>
      <w:r>
        <w:rPr>
          <w:rFonts w:ascii="Times New Roman" w:hAnsi="Times New Roman"/>
          <w:i/>
          <w:sz w:val="16"/>
        </w:rPr>
        <w:t>"Službenog</w:t>
      </w:r>
      <w:r>
        <w:rPr>
          <w:rFonts w:ascii="Times New Roman" w:hAnsi="Times New Roman"/>
          <w:i/>
          <w:spacing w:val="5"/>
          <w:sz w:val="16"/>
        </w:rPr>
        <w:t xml:space="preserve"> </w:t>
      </w:r>
      <w:r>
        <w:rPr>
          <w:rFonts w:ascii="Times New Roman" w:hAnsi="Times New Roman"/>
          <w:i/>
          <w:sz w:val="16"/>
        </w:rPr>
        <w:t>glasnika</w:t>
      </w:r>
      <w:r>
        <w:rPr>
          <w:rFonts w:ascii="Times New Roman" w:hAnsi="Times New Roman"/>
          <w:i/>
          <w:spacing w:val="4"/>
          <w:sz w:val="16"/>
        </w:rPr>
        <w:t xml:space="preserve"> </w:t>
      </w:r>
      <w:r>
        <w:rPr>
          <w:rFonts w:ascii="Times New Roman" w:hAnsi="Times New Roman"/>
          <w:i/>
          <w:sz w:val="16"/>
        </w:rPr>
        <w:t>Grada</w:t>
      </w:r>
      <w:r>
        <w:rPr>
          <w:rFonts w:ascii="Times New Roman" w:hAnsi="Times New Roman"/>
          <w:i/>
          <w:spacing w:val="5"/>
          <w:sz w:val="16"/>
        </w:rPr>
        <w:t xml:space="preserve"> </w:t>
      </w:r>
      <w:r>
        <w:rPr>
          <w:rFonts w:ascii="Times New Roman" w:hAnsi="Times New Roman"/>
          <w:i/>
          <w:spacing w:val="-2"/>
          <w:sz w:val="16"/>
        </w:rPr>
        <w:t>Šibenika"</w:t>
      </w:r>
    </w:p>
    <w:p w14:paraId="02CC3B35" w14:textId="77777777" w:rsidR="006C5739" w:rsidRDefault="00B8641A">
      <w:pPr>
        <w:pStyle w:val="Odlomakpopisa"/>
        <w:numPr>
          <w:ilvl w:val="0"/>
          <w:numId w:val="1"/>
        </w:numPr>
        <w:tabs>
          <w:tab w:val="left" w:pos="461"/>
        </w:tabs>
        <w:spacing w:before="20"/>
        <w:ind w:left="461" w:hanging="161"/>
        <w:rPr>
          <w:i/>
          <w:sz w:val="16"/>
        </w:rPr>
      </w:pPr>
      <w:r>
        <w:rPr>
          <w:i/>
          <w:sz w:val="16"/>
        </w:rPr>
        <w:t>Upravni</w:t>
      </w:r>
      <w:r>
        <w:rPr>
          <w:i/>
          <w:spacing w:val="1"/>
          <w:sz w:val="16"/>
        </w:rPr>
        <w:t xml:space="preserve"> </w:t>
      </w:r>
      <w:r>
        <w:rPr>
          <w:i/>
          <w:sz w:val="16"/>
        </w:rPr>
        <w:t>odjel</w:t>
      </w:r>
      <w:r>
        <w:rPr>
          <w:i/>
          <w:spacing w:val="3"/>
          <w:sz w:val="16"/>
        </w:rPr>
        <w:t xml:space="preserve"> </w:t>
      </w:r>
      <w:r>
        <w:rPr>
          <w:i/>
          <w:sz w:val="16"/>
        </w:rPr>
        <w:t>za</w:t>
      </w:r>
      <w:r>
        <w:rPr>
          <w:i/>
          <w:spacing w:val="2"/>
          <w:sz w:val="16"/>
        </w:rPr>
        <w:t xml:space="preserve"> </w:t>
      </w:r>
      <w:r>
        <w:rPr>
          <w:i/>
          <w:sz w:val="16"/>
        </w:rPr>
        <w:t>financije</w:t>
      </w:r>
      <w:r>
        <w:rPr>
          <w:i/>
          <w:spacing w:val="3"/>
          <w:sz w:val="16"/>
        </w:rPr>
        <w:t xml:space="preserve"> </w:t>
      </w:r>
      <w:r>
        <w:rPr>
          <w:i/>
          <w:sz w:val="16"/>
        </w:rPr>
        <w:t>-</w:t>
      </w:r>
      <w:r>
        <w:rPr>
          <w:i/>
          <w:spacing w:val="2"/>
          <w:sz w:val="16"/>
        </w:rPr>
        <w:t xml:space="preserve"> </w:t>
      </w:r>
      <w:r>
        <w:rPr>
          <w:i/>
          <w:spacing w:val="-4"/>
          <w:sz w:val="16"/>
        </w:rPr>
        <w:t>ovdje</w:t>
      </w:r>
    </w:p>
    <w:p w14:paraId="700822F0" w14:textId="77777777" w:rsidR="006C5739" w:rsidRDefault="00B8641A">
      <w:pPr>
        <w:pStyle w:val="Odlomakpopisa"/>
        <w:numPr>
          <w:ilvl w:val="0"/>
          <w:numId w:val="1"/>
        </w:numPr>
        <w:tabs>
          <w:tab w:val="left" w:pos="461"/>
        </w:tabs>
        <w:spacing w:before="20"/>
        <w:ind w:left="461" w:hanging="161"/>
        <w:rPr>
          <w:i/>
          <w:sz w:val="16"/>
        </w:rPr>
      </w:pPr>
      <w:r>
        <w:rPr>
          <w:i/>
          <w:sz w:val="16"/>
        </w:rPr>
        <w:t xml:space="preserve">Arhiv - </w:t>
      </w:r>
      <w:r>
        <w:rPr>
          <w:i/>
          <w:spacing w:val="-2"/>
          <w:sz w:val="16"/>
        </w:rPr>
        <w:t>ovdje</w:t>
      </w:r>
    </w:p>
    <w:sectPr w:rsidR="006C5739">
      <w:headerReference w:type="default" r:id="rId100"/>
      <w:footerReference w:type="default" r:id="rId101"/>
      <w:pgSz w:w="15840" w:h="12240" w:orient="landscape"/>
      <w:pgMar w:top="1380" w:right="1440" w:bottom="28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761F6" w14:textId="77777777" w:rsidR="00FB62D6" w:rsidRDefault="00FB62D6">
      <w:r>
        <w:separator/>
      </w:r>
    </w:p>
  </w:endnote>
  <w:endnote w:type="continuationSeparator" w:id="0">
    <w:p w14:paraId="4B54500D" w14:textId="77777777" w:rsidR="00FB62D6" w:rsidRDefault="00FB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icrosoft Sans Serif">
    <w:altName w:val="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5938"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568512" behindDoc="1" locked="0" layoutInCell="1" allowOverlap="1" wp14:anchorId="30C3B6FE" wp14:editId="5F500D95">
              <wp:simplePos x="0" y="0"/>
              <wp:positionH relativeFrom="page">
                <wp:posOffset>361950</wp:posOffset>
              </wp:positionH>
              <wp:positionV relativeFrom="page">
                <wp:posOffset>10439400</wp:posOffset>
              </wp:positionV>
              <wp:extent cx="64770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270"/>
                      </a:xfrm>
                      <a:custGeom>
                        <a:avLst/>
                        <a:gdLst/>
                        <a:ahLst/>
                        <a:cxnLst/>
                        <a:rect l="l" t="t" r="r" b="b"/>
                        <a:pathLst>
                          <a:path w="6477000">
                            <a:moveTo>
                              <a:pt x="0" y="0"/>
                            </a:moveTo>
                            <a:lnTo>
                              <a:pt x="6477000"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687152" id="Graphic 1" o:spid="_x0000_s1026" style="position:absolute;margin-left:28.5pt;margin-top:822pt;width:510pt;height:.1pt;z-index:-33747968;visibility:visible;mso-wrap-style:square;mso-wrap-distance-left:0;mso-wrap-distance-top:0;mso-wrap-distance-right:0;mso-wrap-distance-bottom:0;mso-position-horizontal:absolute;mso-position-horizontal-relative:page;mso-position-vertical:absolute;mso-position-vertical-relative:page;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" path="m,l6477000,e" filled="f" strokeweight=".71pt">
              <v:path arrowok="t"/>
              <w10:wrap anchorx="page" anchory="page"/>
            </v:shape>
          </w:pict>
        </mc:Fallback>
      </mc:AlternateContent>
    </w:r>
    <w:r>
      <w:rPr>
        <w:noProof/>
        <w:sz w:val="20"/>
      </w:rPr>
      <mc:AlternateContent>
        <mc:Choice Requires="wps">
          <w:drawing>
            <wp:anchor distT="0" distB="0" distL="0" distR="0" simplePos="0" relativeHeight="469569024" behindDoc="1" locked="0" layoutInCell="1" allowOverlap="1" wp14:anchorId="1D25E8C5" wp14:editId="525F86A9">
              <wp:simplePos x="0" y="0"/>
              <wp:positionH relativeFrom="page">
                <wp:posOffset>4073499</wp:posOffset>
              </wp:positionH>
              <wp:positionV relativeFrom="page">
                <wp:posOffset>10481951</wp:posOffset>
              </wp:positionV>
              <wp:extent cx="15303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3E5655EE" w14:textId="77777777" w:rsidR="006C5739" w:rsidRDefault="00B8641A">
                          <w:pPr>
                            <w:spacing w:before="17"/>
                            <w:ind w:left="60"/>
                            <w:rPr>
                              <w:rFonts w:ascii="Microsoft Sans Serif"/>
                              <w:sz w:val="18"/>
                            </w:rPr>
                          </w:pPr>
                          <w:r>
                            <w:rPr>
                              <w:rFonts w:ascii="Microsoft Sans Serif"/>
                              <w:spacing w:val="-10"/>
                              <w:sz w:val="18"/>
                            </w:rPr>
                            <w:fldChar w:fldCharType="begin"/>
                          </w:r>
                          <w:r>
                            <w:rPr>
                              <w:rFonts w:ascii="Microsoft Sans Serif"/>
                              <w:spacing w:val="-10"/>
                              <w:sz w:val="18"/>
                            </w:rPr>
                            <w:instrText xml:space="preserve"> PAGE </w:instrText>
                          </w:r>
                          <w:r>
                            <w:rPr>
                              <w:rFonts w:ascii="Microsoft Sans Serif"/>
                              <w:spacing w:val="-10"/>
                              <w:sz w:val="18"/>
                            </w:rPr>
                            <w:fldChar w:fldCharType="separate"/>
                          </w:r>
                          <w:r>
                            <w:rPr>
                              <w:rFonts w:ascii="Microsoft Sans Serif"/>
                              <w:spacing w:val="-10"/>
                              <w:sz w:val="18"/>
                            </w:rPr>
                            <w:t>1</w:t>
                          </w:r>
                          <w:r>
                            <w:rPr>
                              <w:rFonts w:ascii="Microsoft Sans Serif"/>
                              <w:spacing w:val="-10"/>
                              <w:sz w:val="18"/>
                            </w:rPr>
                            <w:fldChar w:fldCharType="end"/>
                          </w:r>
                        </w:p>
                      </w:txbxContent>
                    </wps:txbx>
                    <wps:bodyPr wrap="square" lIns="0" tIns="0" rIns="0" bIns="0" rtlCol="0">
                      <a:noAutofit/>
                    </wps:bodyPr>
                  </wps:wsp>
                </a:graphicData>
              </a:graphic>
            </wp:anchor>
          </w:drawing>
        </mc:Choice>
        <mc:Fallback>
          <w:pict>
            <v:shapetype w14:anchorId="1D25E8C5" id="_x0000_t202" coordsize="21600,21600" o:spt="202" path="m,l,21600r21600,l21600,xe">
              <v:stroke joinstyle="miter"/>
              <v:path gradientshapeok="t" o:connecttype="rect"/>
            </v:shapetype>
            <v:shape id="Textbox 2" o:spid="_x0000_s1040" type="#_x0000_t202" style="position:absolute;margin-left:320.75pt;margin-top:825.35pt;width:12.05pt;height:12.1pt;z-index:-3374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" filled="f" stroked="f">
              <v:textbox inset="0,0,0,0">
                <w:txbxContent>
                  <w:p w14:paraId="3E5655EE" w14:textId="77777777" w:rsidR="006C5739" w:rsidRDefault="00000000">
                    <w:pPr>
                      <w:spacing w:before="17"/>
                      <w:ind w:left="60"/>
                      <w:rPr>
                        <w:rFonts w:ascii="Microsoft Sans Serif"/>
                        <w:sz w:val="18"/>
                      </w:rPr>
                    </w:pPr>
                    <w:r>
                      <w:rPr>
                        <w:rFonts w:ascii="Microsoft Sans Serif"/>
                        <w:spacing w:val="-10"/>
                        <w:sz w:val="18"/>
                      </w:rPr>
                      <w:fldChar w:fldCharType="begin"/>
                    </w:r>
                    <w:r>
                      <w:rPr>
                        <w:rFonts w:ascii="Microsoft Sans Serif"/>
                        <w:spacing w:val="-10"/>
                        <w:sz w:val="18"/>
                      </w:rPr>
                      <w:instrText xml:space="preserve"> PAGE </w:instrText>
                    </w:r>
                    <w:r>
                      <w:rPr>
                        <w:rFonts w:ascii="Microsoft Sans Serif"/>
                        <w:spacing w:val="-10"/>
                        <w:sz w:val="18"/>
                      </w:rPr>
                      <w:fldChar w:fldCharType="separate"/>
                    </w:r>
                    <w:r>
                      <w:rPr>
                        <w:rFonts w:ascii="Microsoft Sans Serif"/>
                        <w:spacing w:val="-10"/>
                        <w:sz w:val="18"/>
                      </w:rPr>
                      <w:t>1</w:t>
                    </w:r>
                    <w:r>
                      <w:rPr>
                        <w:rFonts w:ascii="Microsoft Sans Serif"/>
                        <w:spacing w:val="-10"/>
                        <w:sz w:val="18"/>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7617"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582848" behindDoc="1" locked="0" layoutInCell="1" allowOverlap="1" wp14:anchorId="66746372" wp14:editId="1A180654">
              <wp:simplePos x="0" y="0"/>
              <wp:positionH relativeFrom="page">
                <wp:posOffset>361950</wp:posOffset>
              </wp:positionH>
              <wp:positionV relativeFrom="page">
                <wp:posOffset>10439400</wp:posOffset>
              </wp:positionV>
              <wp:extent cx="6905625" cy="127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288A0F" id="Graphic 101" o:spid="_x0000_s1026" style="position:absolute;margin-left:28.5pt;margin-top:822pt;width:543.75pt;height:.1pt;z-index:-33733632;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9583360" behindDoc="1" locked="0" layoutInCell="1" allowOverlap="1" wp14:anchorId="26B77166" wp14:editId="66862853">
              <wp:simplePos x="0" y="0"/>
              <wp:positionH relativeFrom="page">
                <wp:posOffset>3679774</wp:posOffset>
              </wp:positionH>
              <wp:positionV relativeFrom="page">
                <wp:posOffset>10481951</wp:posOffset>
              </wp:positionV>
              <wp:extent cx="216535" cy="15367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33760D82" w14:textId="77777777" w:rsidR="006C5739" w:rsidRDefault="00B8641A">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10</w:t>
                          </w:r>
                          <w:r>
                            <w:rPr>
                              <w:rFonts w:ascii="Microsoft Sans Serif"/>
                              <w:spacing w:val="-5"/>
                              <w:sz w:val="18"/>
                            </w:rPr>
                            <w:fldChar w:fldCharType="end"/>
                          </w:r>
                        </w:p>
                      </w:txbxContent>
                    </wps:txbx>
                    <wps:bodyPr wrap="square" lIns="0" tIns="0" rIns="0" bIns="0" rtlCol="0">
                      <a:noAutofit/>
                    </wps:bodyPr>
                  </wps:wsp>
                </a:graphicData>
              </a:graphic>
            </wp:anchor>
          </w:drawing>
        </mc:Choice>
        <mc:Fallback>
          <w:pict>
            <v:shapetype w14:anchorId="26B77166" id="_x0000_t202" coordsize="21600,21600" o:spt="202" path="m,l,21600r21600,l21600,xe">
              <v:stroke joinstyle="miter"/>
              <v:path gradientshapeok="t" o:connecttype="rect"/>
            </v:shapetype>
            <v:shape id="Textbox 102" o:spid="_x0000_s1064" type="#_x0000_t202" style="position:absolute;margin-left:289.75pt;margin-top:825.35pt;width:17.05pt;height:12.1pt;z-index:-3373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" filled="f" stroked="f">
              <v:textbox inset="0,0,0,0">
                <w:txbxContent>
                  <w:p w14:paraId="33760D82" w14:textId="77777777" w:rsidR="006C5739"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1</w:t>
                    </w:r>
                    <w:r>
                      <w:rPr>
                        <w:rFonts w:ascii="Microsoft Sans Serif"/>
                        <w:spacing w:val="-5"/>
                        <w:sz w:val="18"/>
                      </w:rPr>
                      <w:t>0</w:t>
                    </w:r>
                    <w:r>
                      <w:rPr>
                        <w:rFonts w:ascii="Microsoft Sans Serif"/>
                        <w:spacing w:val="-5"/>
                        <w:sz w:val="18"/>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07F0"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583872" behindDoc="1" locked="0" layoutInCell="1" allowOverlap="1" wp14:anchorId="43C5E2ED" wp14:editId="199F71B8">
              <wp:simplePos x="0" y="0"/>
              <wp:positionH relativeFrom="page">
                <wp:posOffset>361950</wp:posOffset>
              </wp:positionH>
              <wp:positionV relativeFrom="page">
                <wp:posOffset>10439400</wp:posOffset>
              </wp:positionV>
              <wp:extent cx="6905625" cy="127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73DFCC" id="Graphic 104" o:spid="_x0000_s1026" style="position:absolute;margin-left:28.5pt;margin-top:822pt;width:543.75pt;height:.1pt;z-index:-33732608;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9584384" behindDoc="1" locked="0" layoutInCell="1" allowOverlap="1" wp14:anchorId="14DA6E99" wp14:editId="1AD19364">
              <wp:simplePos x="0" y="0"/>
              <wp:positionH relativeFrom="page">
                <wp:posOffset>3679774</wp:posOffset>
              </wp:positionH>
              <wp:positionV relativeFrom="page">
                <wp:posOffset>10481951</wp:posOffset>
              </wp:positionV>
              <wp:extent cx="216535" cy="15367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0217C05F" w14:textId="77777777" w:rsidR="006C5739" w:rsidRDefault="00B8641A">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12</w:t>
                          </w:r>
                          <w:r>
                            <w:rPr>
                              <w:rFonts w:ascii="Microsoft Sans Serif"/>
                              <w:spacing w:val="-5"/>
                              <w:sz w:val="18"/>
                            </w:rPr>
                            <w:fldChar w:fldCharType="end"/>
                          </w:r>
                        </w:p>
                      </w:txbxContent>
                    </wps:txbx>
                    <wps:bodyPr wrap="square" lIns="0" tIns="0" rIns="0" bIns="0" rtlCol="0">
                      <a:noAutofit/>
                    </wps:bodyPr>
                  </wps:wsp>
                </a:graphicData>
              </a:graphic>
            </wp:anchor>
          </w:drawing>
        </mc:Choice>
        <mc:Fallback>
          <w:pict>
            <v:shapetype w14:anchorId="14DA6E99" id="_x0000_t202" coordsize="21600,21600" o:spt="202" path="m,l,21600r21600,l21600,xe">
              <v:stroke joinstyle="miter"/>
              <v:path gradientshapeok="t" o:connecttype="rect"/>
            </v:shapetype>
            <v:shape id="Textbox 105" o:spid="_x0000_s1065" type="#_x0000_t202" style="position:absolute;margin-left:289.75pt;margin-top:825.35pt;width:17.05pt;height:12.1pt;z-index:-3373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" filled="f" stroked="f">
              <v:textbox inset="0,0,0,0">
                <w:txbxContent>
                  <w:p w14:paraId="0217C05F" w14:textId="77777777" w:rsidR="006C5739"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1</w:t>
                    </w:r>
                    <w:r>
                      <w:rPr>
                        <w:rFonts w:ascii="Microsoft Sans Serif"/>
                        <w:spacing w:val="-5"/>
                        <w:sz w:val="18"/>
                      </w:rPr>
                      <w:t>2</w:t>
                    </w:r>
                    <w:r>
                      <w:rPr>
                        <w:rFonts w:ascii="Microsoft Sans Serif"/>
                        <w:spacing w:val="-5"/>
                        <w:sz w:val="18"/>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417D"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584896" behindDoc="1" locked="0" layoutInCell="1" allowOverlap="1" wp14:anchorId="2E0A8CF5" wp14:editId="65CE71DC">
              <wp:simplePos x="0" y="0"/>
              <wp:positionH relativeFrom="page">
                <wp:posOffset>361950</wp:posOffset>
              </wp:positionH>
              <wp:positionV relativeFrom="page">
                <wp:posOffset>10439400</wp:posOffset>
              </wp:positionV>
              <wp:extent cx="6905625" cy="127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D5C547" id="Graphic 108" o:spid="_x0000_s1026" style="position:absolute;margin-left:28.5pt;margin-top:822pt;width:543.75pt;height:.1pt;z-index:-33731584;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9585408" behindDoc="1" locked="0" layoutInCell="1" allowOverlap="1" wp14:anchorId="3BF3037A" wp14:editId="74D93124">
              <wp:simplePos x="0" y="0"/>
              <wp:positionH relativeFrom="page">
                <wp:posOffset>3679774</wp:posOffset>
              </wp:positionH>
              <wp:positionV relativeFrom="page">
                <wp:posOffset>10481951</wp:posOffset>
              </wp:positionV>
              <wp:extent cx="216535" cy="15367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40184060" w14:textId="77777777" w:rsidR="006C5739" w:rsidRDefault="00B8641A">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13</w:t>
                          </w:r>
                          <w:r>
                            <w:rPr>
                              <w:rFonts w:ascii="Microsoft Sans Serif"/>
                              <w:spacing w:val="-5"/>
                              <w:sz w:val="18"/>
                            </w:rPr>
                            <w:fldChar w:fldCharType="end"/>
                          </w:r>
                        </w:p>
                      </w:txbxContent>
                    </wps:txbx>
                    <wps:bodyPr wrap="square" lIns="0" tIns="0" rIns="0" bIns="0" rtlCol="0">
                      <a:noAutofit/>
                    </wps:bodyPr>
                  </wps:wsp>
                </a:graphicData>
              </a:graphic>
            </wp:anchor>
          </w:drawing>
        </mc:Choice>
        <mc:Fallback>
          <w:pict>
            <v:shapetype w14:anchorId="3BF3037A" id="_x0000_t202" coordsize="21600,21600" o:spt="202" path="m,l,21600r21600,l21600,xe">
              <v:stroke joinstyle="miter"/>
              <v:path gradientshapeok="t" o:connecttype="rect"/>
            </v:shapetype>
            <v:shape id="Textbox 109" o:spid="_x0000_s1067" type="#_x0000_t202" style="position:absolute;margin-left:289.75pt;margin-top:825.35pt;width:17.05pt;height:12.1pt;z-index:-3373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" filled="f" stroked="f">
              <v:textbox inset="0,0,0,0">
                <w:txbxContent>
                  <w:p w14:paraId="40184060" w14:textId="77777777" w:rsidR="006C5739"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1</w:t>
                    </w:r>
                    <w:r>
                      <w:rPr>
                        <w:rFonts w:ascii="Microsoft Sans Serif"/>
                        <w:spacing w:val="-5"/>
                        <w:sz w:val="18"/>
                      </w:rPr>
                      <w:t>3</w:t>
                    </w:r>
                    <w:r>
                      <w:rPr>
                        <w:rFonts w:ascii="Microsoft Sans Serif"/>
                        <w:spacing w:val="-5"/>
                        <w:sz w:val="18"/>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4250B"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585920" behindDoc="1" locked="0" layoutInCell="1" allowOverlap="1" wp14:anchorId="4B3F1967" wp14:editId="4EBE70D7">
              <wp:simplePos x="0" y="0"/>
              <wp:positionH relativeFrom="page">
                <wp:posOffset>361950</wp:posOffset>
              </wp:positionH>
              <wp:positionV relativeFrom="page">
                <wp:posOffset>10439400</wp:posOffset>
              </wp:positionV>
              <wp:extent cx="6905625" cy="1270"/>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2CDFF4" id="Graphic 128" o:spid="_x0000_s1026" style="position:absolute;margin-left:28.5pt;margin-top:822pt;width:543.75pt;height:.1pt;z-index:-33730560;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9586432" behindDoc="1" locked="0" layoutInCell="1" allowOverlap="1" wp14:anchorId="7AFBBB93" wp14:editId="2657DD95">
              <wp:simplePos x="0" y="0"/>
              <wp:positionH relativeFrom="page">
                <wp:posOffset>3679774</wp:posOffset>
              </wp:positionH>
              <wp:positionV relativeFrom="page">
                <wp:posOffset>10481951</wp:posOffset>
              </wp:positionV>
              <wp:extent cx="216535" cy="15367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76E7F527" w14:textId="77777777" w:rsidR="006C5739" w:rsidRDefault="00B8641A">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22</w:t>
                          </w:r>
                          <w:r>
                            <w:rPr>
                              <w:rFonts w:ascii="Microsoft Sans Serif"/>
                              <w:spacing w:val="-5"/>
                              <w:sz w:val="18"/>
                            </w:rPr>
                            <w:fldChar w:fldCharType="end"/>
                          </w:r>
                        </w:p>
                      </w:txbxContent>
                    </wps:txbx>
                    <wps:bodyPr wrap="square" lIns="0" tIns="0" rIns="0" bIns="0" rtlCol="0">
                      <a:noAutofit/>
                    </wps:bodyPr>
                  </wps:wsp>
                </a:graphicData>
              </a:graphic>
            </wp:anchor>
          </w:drawing>
        </mc:Choice>
        <mc:Fallback>
          <w:pict>
            <v:shapetype w14:anchorId="7AFBBB93" id="_x0000_t202" coordsize="21600,21600" o:spt="202" path="m,l,21600r21600,l21600,xe">
              <v:stroke joinstyle="miter"/>
              <v:path gradientshapeok="t" o:connecttype="rect"/>
            </v:shapetype>
            <v:shape id="Textbox 129" o:spid="_x0000_s1068" type="#_x0000_t202" style="position:absolute;margin-left:289.75pt;margin-top:825.35pt;width:17.05pt;height:12.1pt;z-index:-3373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" filled="f" stroked="f">
              <v:textbox inset="0,0,0,0">
                <w:txbxContent>
                  <w:p w14:paraId="76E7F527" w14:textId="77777777" w:rsidR="006C5739"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2</w:t>
                    </w:r>
                    <w:r>
                      <w:rPr>
                        <w:rFonts w:ascii="Microsoft Sans Serif"/>
                        <w:spacing w:val="-5"/>
                        <w:sz w:val="18"/>
                      </w:rPr>
                      <w:t>2</w:t>
                    </w:r>
                    <w:r>
                      <w:rPr>
                        <w:rFonts w:ascii="Microsoft Sans Serif"/>
                        <w:spacing w:val="-5"/>
                        <w:sz w:val="18"/>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63BD"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586944" behindDoc="1" locked="0" layoutInCell="1" allowOverlap="1" wp14:anchorId="7504EACB" wp14:editId="58B05333">
              <wp:simplePos x="0" y="0"/>
              <wp:positionH relativeFrom="page">
                <wp:posOffset>361950</wp:posOffset>
              </wp:positionH>
              <wp:positionV relativeFrom="page">
                <wp:posOffset>10439400</wp:posOffset>
              </wp:positionV>
              <wp:extent cx="6905625" cy="1270"/>
              <wp:effectExtent l="0" t="0" r="0" b="0"/>
              <wp:wrapNone/>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3B3806" id="Graphic 142" o:spid="_x0000_s1026" style="position:absolute;margin-left:28.5pt;margin-top:822pt;width:543.75pt;height:.1pt;z-index:-33729536;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9587456" behindDoc="1" locked="0" layoutInCell="1" allowOverlap="1" wp14:anchorId="7F74A344" wp14:editId="38A85C71">
              <wp:simplePos x="0" y="0"/>
              <wp:positionH relativeFrom="page">
                <wp:posOffset>3679774</wp:posOffset>
              </wp:positionH>
              <wp:positionV relativeFrom="page">
                <wp:posOffset>10481951</wp:posOffset>
              </wp:positionV>
              <wp:extent cx="216535" cy="15367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21BB8E4D" w14:textId="77777777" w:rsidR="006C5739" w:rsidRDefault="00B8641A">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23</w:t>
                          </w:r>
                          <w:r>
                            <w:rPr>
                              <w:rFonts w:ascii="Microsoft Sans Serif"/>
                              <w:spacing w:val="-5"/>
                              <w:sz w:val="18"/>
                            </w:rPr>
                            <w:fldChar w:fldCharType="end"/>
                          </w:r>
                        </w:p>
                      </w:txbxContent>
                    </wps:txbx>
                    <wps:bodyPr wrap="square" lIns="0" tIns="0" rIns="0" bIns="0" rtlCol="0">
                      <a:noAutofit/>
                    </wps:bodyPr>
                  </wps:wsp>
                </a:graphicData>
              </a:graphic>
            </wp:anchor>
          </w:drawing>
        </mc:Choice>
        <mc:Fallback>
          <w:pict>
            <v:shapetype w14:anchorId="7F74A344" id="_x0000_t202" coordsize="21600,21600" o:spt="202" path="m,l,21600r21600,l21600,xe">
              <v:stroke joinstyle="miter"/>
              <v:path gradientshapeok="t" o:connecttype="rect"/>
            </v:shapetype>
            <v:shape id="Textbox 143" o:spid="_x0000_s1070" type="#_x0000_t202" style="position:absolute;margin-left:289.75pt;margin-top:825.35pt;width:17.05pt;height:12.1pt;z-index:-3372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" filled="f" stroked="f">
              <v:textbox inset="0,0,0,0">
                <w:txbxContent>
                  <w:p w14:paraId="21BB8E4D" w14:textId="77777777" w:rsidR="006C5739"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2</w:t>
                    </w:r>
                    <w:r>
                      <w:rPr>
                        <w:rFonts w:ascii="Microsoft Sans Serif"/>
                        <w:spacing w:val="-5"/>
                        <w:sz w:val="18"/>
                      </w:rPr>
                      <w:t>3</w:t>
                    </w:r>
                    <w:r>
                      <w:rPr>
                        <w:rFonts w:ascii="Microsoft Sans Serif"/>
                        <w:spacing w:val="-5"/>
                        <w:sz w:val="18"/>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413A"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587968" behindDoc="1" locked="0" layoutInCell="1" allowOverlap="1" wp14:anchorId="2DEF34E4" wp14:editId="4CCCE080">
              <wp:simplePos x="0" y="0"/>
              <wp:positionH relativeFrom="page">
                <wp:posOffset>361950</wp:posOffset>
              </wp:positionH>
              <wp:positionV relativeFrom="page">
                <wp:posOffset>10439400</wp:posOffset>
              </wp:positionV>
              <wp:extent cx="6905625" cy="1270"/>
              <wp:effectExtent l="0" t="0" r="0" b="0"/>
              <wp:wrapNone/>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48C985" id="Graphic 160" o:spid="_x0000_s1026" style="position:absolute;margin-left:28.5pt;margin-top:822pt;width:543.75pt;height:.1pt;z-index:-33728512;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9588480" behindDoc="1" locked="0" layoutInCell="1" allowOverlap="1" wp14:anchorId="6ACD67E3" wp14:editId="6517640D">
              <wp:simplePos x="0" y="0"/>
              <wp:positionH relativeFrom="page">
                <wp:posOffset>3679774</wp:posOffset>
              </wp:positionH>
              <wp:positionV relativeFrom="page">
                <wp:posOffset>10481951</wp:posOffset>
              </wp:positionV>
              <wp:extent cx="216535" cy="15367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71EA7642" w14:textId="77777777" w:rsidR="006C5739" w:rsidRDefault="00B8641A">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28</w:t>
                          </w:r>
                          <w:r>
                            <w:rPr>
                              <w:rFonts w:ascii="Microsoft Sans Serif"/>
                              <w:spacing w:val="-5"/>
                              <w:sz w:val="18"/>
                            </w:rPr>
                            <w:fldChar w:fldCharType="end"/>
                          </w:r>
                        </w:p>
                      </w:txbxContent>
                    </wps:txbx>
                    <wps:bodyPr wrap="square" lIns="0" tIns="0" rIns="0" bIns="0" rtlCol="0">
                      <a:noAutofit/>
                    </wps:bodyPr>
                  </wps:wsp>
                </a:graphicData>
              </a:graphic>
            </wp:anchor>
          </w:drawing>
        </mc:Choice>
        <mc:Fallback>
          <w:pict>
            <v:shapetype w14:anchorId="6ACD67E3" id="_x0000_t202" coordsize="21600,21600" o:spt="202" path="m,l,21600r21600,l21600,xe">
              <v:stroke joinstyle="miter"/>
              <v:path gradientshapeok="t" o:connecttype="rect"/>
            </v:shapetype>
            <v:shape id="Textbox 161" o:spid="_x0000_s1071" type="#_x0000_t202" style="position:absolute;margin-left:289.75pt;margin-top:825.35pt;width:17.05pt;height:12.1pt;z-index:-3372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" filled="f" stroked="f">
              <v:textbox inset="0,0,0,0">
                <w:txbxContent>
                  <w:p w14:paraId="71EA7642" w14:textId="77777777" w:rsidR="006C5739"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2</w:t>
                    </w:r>
                    <w:r>
                      <w:rPr>
                        <w:rFonts w:ascii="Microsoft Sans Serif"/>
                        <w:spacing w:val="-5"/>
                        <w:sz w:val="18"/>
                      </w:rPr>
                      <w:t>8</w:t>
                    </w:r>
                    <w:r>
                      <w:rPr>
                        <w:rFonts w:ascii="Microsoft Sans Serif"/>
                        <w:spacing w:val="-5"/>
                        <w:sz w:val="18"/>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3BD0"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588992" behindDoc="1" locked="0" layoutInCell="1" allowOverlap="1" wp14:anchorId="2D9C7283" wp14:editId="65E1E01B">
              <wp:simplePos x="0" y="0"/>
              <wp:positionH relativeFrom="page">
                <wp:posOffset>361950</wp:posOffset>
              </wp:positionH>
              <wp:positionV relativeFrom="page">
                <wp:posOffset>10439400</wp:posOffset>
              </wp:positionV>
              <wp:extent cx="6905625" cy="1270"/>
              <wp:effectExtent l="0" t="0" r="0" b="0"/>
              <wp:wrapNone/>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2BA85C" id="Graphic 164" o:spid="_x0000_s1026" style="position:absolute;margin-left:28.5pt;margin-top:822pt;width:543.75pt;height:.1pt;z-index:-33727488;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9589504" behindDoc="1" locked="0" layoutInCell="1" allowOverlap="1" wp14:anchorId="255F67D1" wp14:editId="581E8801">
              <wp:simplePos x="0" y="0"/>
              <wp:positionH relativeFrom="page">
                <wp:posOffset>3679774</wp:posOffset>
              </wp:positionH>
              <wp:positionV relativeFrom="page">
                <wp:posOffset>10481951</wp:posOffset>
              </wp:positionV>
              <wp:extent cx="216535" cy="15367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22D13FCF" w14:textId="77777777" w:rsidR="006C5739" w:rsidRDefault="00B8641A">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29</w:t>
                          </w:r>
                          <w:r>
                            <w:rPr>
                              <w:rFonts w:ascii="Microsoft Sans Serif"/>
                              <w:spacing w:val="-5"/>
                              <w:sz w:val="18"/>
                            </w:rPr>
                            <w:fldChar w:fldCharType="end"/>
                          </w:r>
                        </w:p>
                      </w:txbxContent>
                    </wps:txbx>
                    <wps:bodyPr wrap="square" lIns="0" tIns="0" rIns="0" bIns="0" rtlCol="0">
                      <a:noAutofit/>
                    </wps:bodyPr>
                  </wps:wsp>
                </a:graphicData>
              </a:graphic>
            </wp:anchor>
          </w:drawing>
        </mc:Choice>
        <mc:Fallback>
          <w:pict>
            <v:shapetype w14:anchorId="255F67D1" id="_x0000_t202" coordsize="21600,21600" o:spt="202" path="m,l,21600r21600,l21600,xe">
              <v:stroke joinstyle="miter"/>
              <v:path gradientshapeok="t" o:connecttype="rect"/>
            </v:shapetype>
            <v:shape id="Textbox 165" o:spid="_x0000_s1073" type="#_x0000_t202" style="position:absolute;margin-left:289.75pt;margin-top:825.35pt;width:17.05pt;height:12.1pt;z-index:-3372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" filled="f" stroked="f">
              <v:textbox inset="0,0,0,0">
                <w:txbxContent>
                  <w:p w14:paraId="22D13FCF" w14:textId="77777777" w:rsidR="006C5739"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2</w:t>
                    </w:r>
                    <w:r>
                      <w:rPr>
                        <w:rFonts w:ascii="Microsoft Sans Serif"/>
                        <w:spacing w:val="-5"/>
                        <w:sz w:val="18"/>
                      </w:rPr>
                      <w:t>9</w:t>
                    </w:r>
                    <w:r>
                      <w:rPr>
                        <w:rFonts w:ascii="Microsoft Sans Serif"/>
                        <w:spacing w:val="-5"/>
                        <w:sz w:val="18"/>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8F10"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590016" behindDoc="1" locked="0" layoutInCell="1" allowOverlap="1" wp14:anchorId="2654685B" wp14:editId="0F34244F">
              <wp:simplePos x="0" y="0"/>
              <wp:positionH relativeFrom="page">
                <wp:posOffset>361950</wp:posOffset>
              </wp:positionH>
              <wp:positionV relativeFrom="page">
                <wp:posOffset>10439400</wp:posOffset>
              </wp:positionV>
              <wp:extent cx="6905625" cy="1270"/>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DC98C8" id="Graphic 170" o:spid="_x0000_s1026" style="position:absolute;margin-left:28.5pt;margin-top:822pt;width:543.75pt;height:.1pt;z-index:-33726464;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9590528" behindDoc="1" locked="0" layoutInCell="1" allowOverlap="1" wp14:anchorId="5E61957B" wp14:editId="60B08505">
              <wp:simplePos x="0" y="0"/>
              <wp:positionH relativeFrom="page">
                <wp:posOffset>3679774</wp:posOffset>
              </wp:positionH>
              <wp:positionV relativeFrom="page">
                <wp:posOffset>10481951</wp:posOffset>
              </wp:positionV>
              <wp:extent cx="216535" cy="15367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4F7E4FF6" w14:textId="77777777" w:rsidR="006C5739" w:rsidRDefault="00B8641A">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31</w:t>
                          </w:r>
                          <w:r>
                            <w:rPr>
                              <w:rFonts w:ascii="Microsoft Sans Serif"/>
                              <w:spacing w:val="-5"/>
                              <w:sz w:val="18"/>
                            </w:rPr>
                            <w:fldChar w:fldCharType="end"/>
                          </w:r>
                        </w:p>
                      </w:txbxContent>
                    </wps:txbx>
                    <wps:bodyPr wrap="square" lIns="0" tIns="0" rIns="0" bIns="0" rtlCol="0">
                      <a:noAutofit/>
                    </wps:bodyPr>
                  </wps:wsp>
                </a:graphicData>
              </a:graphic>
            </wp:anchor>
          </w:drawing>
        </mc:Choice>
        <mc:Fallback>
          <w:pict>
            <v:shapetype w14:anchorId="5E61957B" id="_x0000_t202" coordsize="21600,21600" o:spt="202" path="m,l,21600r21600,l21600,xe">
              <v:stroke joinstyle="miter"/>
              <v:path gradientshapeok="t" o:connecttype="rect"/>
            </v:shapetype>
            <v:shape id="Textbox 171" o:spid="_x0000_s1074" type="#_x0000_t202" style="position:absolute;margin-left:289.75pt;margin-top:825.35pt;width:17.05pt;height:12.1pt;z-index:-3372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" filled="f" stroked="f">
              <v:textbox inset="0,0,0,0">
                <w:txbxContent>
                  <w:p w14:paraId="4F7E4FF6" w14:textId="77777777" w:rsidR="006C5739"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3</w:t>
                    </w:r>
                    <w:r>
                      <w:rPr>
                        <w:rFonts w:ascii="Microsoft Sans Serif"/>
                        <w:spacing w:val="-5"/>
                        <w:sz w:val="18"/>
                      </w:rPr>
                      <w:t>1</w:t>
                    </w:r>
                    <w:r>
                      <w:rPr>
                        <w:rFonts w:ascii="Microsoft Sans Serif"/>
                        <w:spacing w:val="-5"/>
                        <w:sz w:val="18"/>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3A93B"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591040" behindDoc="1" locked="0" layoutInCell="1" allowOverlap="1" wp14:anchorId="6EEBFBE3" wp14:editId="6E2B22F5">
              <wp:simplePos x="0" y="0"/>
              <wp:positionH relativeFrom="page">
                <wp:posOffset>361950</wp:posOffset>
              </wp:positionH>
              <wp:positionV relativeFrom="page">
                <wp:posOffset>10439400</wp:posOffset>
              </wp:positionV>
              <wp:extent cx="6905625" cy="1270"/>
              <wp:effectExtent l="0" t="0" r="0" b="0"/>
              <wp:wrapNone/>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CB964C" id="Graphic 173" o:spid="_x0000_s1026" style="position:absolute;margin-left:28.5pt;margin-top:822pt;width:543.75pt;height:.1pt;z-index:-33725440;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9591552" behindDoc="1" locked="0" layoutInCell="1" allowOverlap="1" wp14:anchorId="07E8F5A3" wp14:editId="0F241F99">
              <wp:simplePos x="0" y="0"/>
              <wp:positionH relativeFrom="page">
                <wp:posOffset>3679774</wp:posOffset>
              </wp:positionH>
              <wp:positionV relativeFrom="page">
                <wp:posOffset>10481951</wp:posOffset>
              </wp:positionV>
              <wp:extent cx="216535" cy="153670"/>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77F88E7E" w14:textId="77777777" w:rsidR="006C5739" w:rsidRDefault="00B8641A">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32</w:t>
                          </w:r>
                          <w:r>
                            <w:rPr>
                              <w:rFonts w:ascii="Microsoft Sans Serif"/>
                              <w:spacing w:val="-5"/>
                              <w:sz w:val="18"/>
                            </w:rPr>
                            <w:fldChar w:fldCharType="end"/>
                          </w:r>
                        </w:p>
                      </w:txbxContent>
                    </wps:txbx>
                    <wps:bodyPr wrap="square" lIns="0" tIns="0" rIns="0" bIns="0" rtlCol="0">
                      <a:noAutofit/>
                    </wps:bodyPr>
                  </wps:wsp>
                </a:graphicData>
              </a:graphic>
            </wp:anchor>
          </w:drawing>
        </mc:Choice>
        <mc:Fallback>
          <w:pict>
            <v:shapetype w14:anchorId="07E8F5A3" id="_x0000_t202" coordsize="21600,21600" o:spt="202" path="m,l,21600r21600,l21600,xe">
              <v:stroke joinstyle="miter"/>
              <v:path gradientshapeok="t" o:connecttype="rect"/>
            </v:shapetype>
            <v:shape id="Textbox 174" o:spid="_x0000_s1075" type="#_x0000_t202" style="position:absolute;margin-left:289.75pt;margin-top:825.35pt;width:17.05pt;height:12.1pt;z-index:-3372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" filled="f" stroked="f">
              <v:textbox inset="0,0,0,0">
                <w:txbxContent>
                  <w:p w14:paraId="77F88E7E" w14:textId="77777777" w:rsidR="006C5739"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3</w:t>
                    </w:r>
                    <w:r>
                      <w:rPr>
                        <w:rFonts w:ascii="Microsoft Sans Serif"/>
                        <w:spacing w:val="-5"/>
                        <w:sz w:val="18"/>
                      </w:rPr>
                      <w:t>2</w:t>
                    </w:r>
                    <w:r>
                      <w:rPr>
                        <w:rFonts w:ascii="Microsoft Sans Serif"/>
                        <w:spacing w:val="-5"/>
                        <w:sz w:val="18"/>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C55A"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592064" behindDoc="1" locked="0" layoutInCell="1" allowOverlap="1" wp14:anchorId="10BE6675" wp14:editId="736D58D0">
              <wp:simplePos x="0" y="0"/>
              <wp:positionH relativeFrom="page">
                <wp:posOffset>361950</wp:posOffset>
              </wp:positionH>
              <wp:positionV relativeFrom="page">
                <wp:posOffset>10439400</wp:posOffset>
              </wp:positionV>
              <wp:extent cx="6905625" cy="1270"/>
              <wp:effectExtent l="0" t="0" r="0" b="0"/>
              <wp:wrapNone/>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DDD56B" id="Graphic 177" o:spid="_x0000_s1026" style="position:absolute;margin-left:28.5pt;margin-top:822pt;width:543.75pt;height:.1pt;z-index:-33724416;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9592576" behindDoc="1" locked="0" layoutInCell="1" allowOverlap="1" wp14:anchorId="44F51A40" wp14:editId="09FCD84E">
              <wp:simplePos x="0" y="0"/>
              <wp:positionH relativeFrom="page">
                <wp:posOffset>3679774</wp:posOffset>
              </wp:positionH>
              <wp:positionV relativeFrom="page">
                <wp:posOffset>10481951</wp:posOffset>
              </wp:positionV>
              <wp:extent cx="216535" cy="153670"/>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20297DB8" w14:textId="77777777" w:rsidR="006C5739" w:rsidRDefault="00B8641A">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33</w:t>
                          </w:r>
                          <w:r>
                            <w:rPr>
                              <w:rFonts w:ascii="Microsoft Sans Serif"/>
                              <w:spacing w:val="-5"/>
                              <w:sz w:val="18"/>
                            </w:rPr>
                            <w:fldChar w:fldCharType="end"/>
                          </w:r>
                        </w:p>
                      </w:txbxContent>
                    </wps:txbx>
                    <wps:bodyPr wrap="square" lIns="0" tIns="0" rIns="0" bIns="0" rtlCol="0">
                      <a:noAutofit/>
                    </wps:bodyPr>
                  </wps:wsp>
                </a:graphicData>
              </a:graphic>
            </wp:anchor>
          </w:drawing>
        </mc:Choice>
        <mc:Fallback>
          <w:pict>
            <v:shapetype w14:anchorId="44F51A40" id="_x0000_t202" coordsize="21600,21600" o:spt="202" path="m,l,21600r21600,l21600,xe">
              <v:stroke joinstyle="miter"/>
              <v:path gradientshapeok="t" o:connecttype="rect"/>
            </v:shapetype>
            <v:shape id="Textbox 178" o:spid="_x0000_s1077" type="#_x0000_t202" style="position:absolute;margin-left:289.75pt;margin-top:825.35pt;width:17.05pt;height:12.1pt;z-index:-3372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" filled="f" stroked="f">
              <v:textbox inset="0,0,0,0">
                <w:txbxContent>
                  <w:p w14:paraId="20297DB8" w14:textId="77777777" w:rsidR="006C5739"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3</w:t>
                    </w:r>
                    <w:r>
                      <w:rPr>
                        <w:rFonts w:ascii="Microsoft Sans Serif"/>
                        <w:spacing w:val="-5"/>
                        <w:sz w:val="18"/>
                      </w:rPr>
                      <w:t>3</w:t>
                    </w:r>
                    <w:r>
                      <w:rPr>
                        <w:rFonts w:ascii="Microsoft Sans Serif"/>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01EF"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569536" behindDoc="1" locked="0" layoutInCell="1" allowOverlap="1" wp14:anchorId="6647D805" wp14:editId="6D372E5A">
              <wp:simplePos x="0" y="0"/>
              <wp:positionH relativeFrom="page">
                <wp:posOffset>361950</wp:posOffset>
              </wp:positionH>
              <wp:positionV relativeFrom="page">
                <wp:posOffset>10439400</wp:posOffset>
              </wp:positionV>
              <wp:extent cx="647700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270"/>
                      </a:xfrm>
                      <a:custGeom>
                        <a:avLst/>
                        <a:gdLst/>
                        <a:ahLst/>
                        <a:cxnLst/>
                        <a:rect l="l" t="t" r="r" b="b"/>
                        <a:pathLst>
                          <a:path w="6477000">
                            <a:moveTo>
                              <a:pt x="0" y="0"/>
                            </a:moveTo>
                            <a:lnTo>
                              <a:pt x="6477000"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4CAF42" id="Graphic 5" o:spid="_x0000_s1026" style="position:absolute;margin-left:28.5pt;margin-top:822pt;width:510pt;height:.1pt;z-index:-33746944;visibility:visible;mso-wrap-style:square;mso-wrap-distance-left:0;mso-wrap-distance-top:0;mso-wrap-distance-right:0;mso-wrap-distance-bottom:0;mso-position-horizontal:absolute;mso-position-horizontal-relative:page;mso-position-vertical:absolute;mso-position-vertical-relative:page;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" path="m,l6477000,e" filled="f" strokeweight=".71pt">
              <v:path arrowok="t"/>
              <w10:wrap anchorx="page" anchory="page"/>
            </v:shape>
          </w:pict>
        </mc:Fallback>
      </mc:AlternateContent>
    </w:r>
    <w:r>
      <w:rPr>
        <w:noProof/>
        <w:sz w:val="20"/>
      </w:rPr>
      <mc:AlternateContent>
        <mc:Choice Requires="wps">
          <w:drawing>
            <wp:anchor distT="0" distB="0" distL="0" distR="0" simplePos="0" relativeHeight="469570048" behindDoc="1" locked="0" layoutInCell="1" allowOverlap="1" wp14:anchorId="78FA1A2B" wp14:editId="2DCADDFB">
              <wp:simplePos x="0" y="0"/>
              <wp:positionH relativeFrom="page">
                <wp:posOffset>4073499</wp:posOffset>
              </wp:positionH>
              <wp:positionV relativeFrom="page">
                <wp:posOffset>10481951</wp:posOffset>
              </wp:positionV>
              <wp:extent cx="15303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289E2ED3" w14:textId="77777777" w:rsidR="006C5739" w:rsidRDefault="00B8641A">
                          <w:pPr>
                            <w:spacing w:before="17"/>
                            <w:ind w:left="60"/>
                            <w:rPr>
                              <w:rFonts w:ascii="Microsoft Sans Serif"/>
                              <w:sz w:val="18"/>
                            </w:rPr>
                          </w:pPr>
                          <w:r>
                            <w:rPr>
                              <w:rFonts w:ascii="Microsoft Sans Serif"/>
                              <w:spacing w:val="-10"/>
                              <w:sz w:val="18"/>
                            </w:rPr>
                            <w:fldChar w:fldCharType="begin"/>
                          </w:r>
                          <w:r>
                            <w:rPr>
                              <w:rFonts w:ascii="Microsoft Sans Serif"/>
                              <w:spacing w:val="-10"/>
                              <w:sz w:val="18"/>
                            </w:rPr>
                            <w:instrText xml:space="preserve"> PAGE </w:instrText>
                          </w:r>
                          <w:r>
                            <w:rPr>
                              <w:rFonts w:ascii="Microsoft Sans Serif"/>
                              <w:spacing w:val="-10"/>
                              <w:sz w:val="18"/>
                            </w:rPr>
                            <w:fldChar w:fldCharType="separate"/>
                          </w:r>
                          <w:r>
                            <w:rPr>
                              <w:rFonts w:ascii="Microsoft Sans Serif"/>
                              <w:spacing w:val="-10"/>
                              <w:sz w:val="18"/>
                            </w:rPr>
                            <w:t>2</w:t>
                          </w:r>
                          <w:r>
                            <w:rPr>
                              <w:rFonts w:ascii="Microsoft Sans Serif"/>
                              <w:spacing w:val="-10"/>
                              <w:sz w:val="18"/>
                            </w:rPr>
                            <w:fldChar w:fldCharType="end"/>
                          </w:r>
                        </w:p>
                      </w:txbxContent>
                    </wps:txbx>
                    <wps:bodyPr wrap="square" lIns="0" tIns="0" rIns="0" bIns="0" rtlCol="0">
                      <a:noAutofit/>
                    </wps:bodyPr>
                  </wps:wsp>
                </a:graphicData>
              </a:graphic>
            </wp:anchor>
          </w:drawing>
        </mc:Choice>
        <mc:Fallback>
          <w:pict>
            <v:shapetype w14:anchorId="78FA1A2B" id="_x0000_t202" coordsize="21600,21600" o:spt="202" path="m,l,21600r21600,l21600,xe">
              <v:stroke joinstyle="miter"/>
              <v:path gradientshapeok="t" o:connecttype="rect"/>
            </v:shapetype>
            <v:shape id="Textbox 6" o:spid="_x0000_s1042" type="#_x0000_t202" style="position:absolute;margin-left:320.75pt;margin-top:825.35pt;width:12.05pt;height:12.1pt;z-index:-3374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" filled="f" stroked="f">
              <v:textbox inset="0,0,0,0">
                <w:txbxContent>
                  <w:p w14:paraId="289E2ED3" w14:textId="77777777" w:rsidR="006C5739" w:rsidRDefault="00000000">
                    <w:pPr>
                      <w:spacing w:before="17"/>
                      <w:ind w:left="60"/>
                      <w:rPr>
                        <w:rFonts w:ascii="Microsoft Sans Serif"/>
                        <w:sz w:val="18"/>
                      </w:rPr>
                    </w:pPr>
                    <w:r>
                      <w:rPr>
                        <w:rFonts w:ascii="Microsoft Sans Serif"/>
                        <w:spacing w:val="-10"/>
                        <w:sz w:val="18"/>
                      </w:rPr>
                      <w:fldChar w:fldCharType="begin"/>
                    </w:r>
                    <w:r>
                      <w:rPr>
                        <w:rFonts w:ascii="Microsoft Sans Serif"/>
                        <w:spacing w:val="-10"/>
                        <w:sz w:val="18"/>
                      </w:rPr>
                      <w:instrText xml:space="preserve"> PAGE </w:instrText>
                    </w:r>
                    <w:r>
                      <w:rPr>
                        <w:rFonts w:ascii="Microsoft Sans Serif"/>
                        <w:spacing w:val="-10"/>
                        <w:sz w:val="18"/>
                      </w:rPr>
                      <w:fldChar w:fldCharType="separate"/>
                    </w:r>
                    <w:r>
                      <w:rPr>
                        <w:rFonts w:ascii="Microsoft Sans Serif"/>
                        <w:spacing w:val="-10"/>
                        <w:sz w:val="18"/>
                      </w:rPr>
                      <w:t>2</w:t>
                    </w:r>
                    <w:r>
                      <w:rPr>
                        <w:rFonts w:ascii="Microsoft Sans Serif"/>
                        <w:spacing w:val="-10"/>
                        <w:sz w:val="18"/>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C08A"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593088" behindDoc="1" locked="0" layoutInCell="1" allowOverlap="1" wp14:anchorId="4402CDA6" wp14:editId="3A9844AD">
              <wp:simplePos x="0" y="0"/>
              <wp:positionH relativeFrom="page">
                <wp:posOffset>361950</wp:posOffset>
              </wp:positionH>
              <wp:positionV relativeFrom="page">
                <wp:posOffset>10439400</wp:posOffset>
              </wp:positionV>
              <wp:extent cx="6905625" cy="1270"/>
              <wp:effectExtent l="0" t="0" r="0" b="0"/>
              <wp:wrapNone/>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977F00" id="Graphic 182" o:spid="_x0000_s1026" style="position:absolute;margin-left:28.5pt;margin-top:822pt;width:543.75pt;height:.1pt;z-index:-33723392;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9593600" behindDoc="1" locked="0" layoutInCell="1" allowOverlap="1" wp14:anchorId="7E8F85D9" wp14:editId="630ED057">
              <wp:simplePos x="0" y="0"/>
              <wp:positionH relativeFrom="page">
                <wp:posOffset>3679774</wp:posOffset>
              </wp:positionH>
              <wp:positionV relativeFrom="page">
                <wp:posOffset>10481951</wp:posOffset>
              </wp:positionV>
              <wp:extent cx="216535" cy="153670"/>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18BE25AB" w14:textId="77777777" w:rsidR="006C5739" w:rsidRDefault="00B8641A">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35</w:t>
                          </w:r>
                          <w:r>
                            <w:rPr>
                              <w:rFonts w:ascii="Microsoft Sans Serif"/>
                              <w:spacing w:val="-5"/>
                              <w:sz w:val="18"/>
                            </w:rPr>
                            <w:fldChar w:fldCharType="end"/>
                          </w:r>
                        </w:p>
                      </w:txbxContent>
                    </wps:txbx>
                    <wps:bodyPr wrap="square" lIns="0" tIns="0" rIns="0" bIns="0" rtlCol="0">
                      <a:noAutofit/>
                    </wps:bodyPr>
                  </wps:wsp>
                </a:graphicData>
              </a:graphic>
            </wp:anchor>
          </w:drawing>
        </mc:Choice>
        <mc:Fallback>
          <w:pict>
            <v:shapetype w14:anchorId="7E8F85D9" id="_x0000_t202" coordsize="21600,21600" o:spt="202" path="m,l,21600r21600,l21600,xe">
              <v:stroke joinstyle="miter"/>
              <v:path gradientshapeok="t" o:connecttype="rect"/>
            </v:shapetype>
            <v:shape id="Textbox 183" o:spid="_x0000_s1078" type="#_x0000_t202" style="position:absolute;margin-left:289.75pt;margin-top:825.35pt;width:17.05pt;height:12.1pt;z-index:-3372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" filled="f" stroked="f">
              <v:textbox inset="0,0,0,0">
                <w:txbxContent>
                  <w:p w14:paraId="18BE25AB" w14:textId="77777777" w:rsidR="006C5739"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3</w:t>
                    </w:r>
                    <w:r>
                      <w:rPr>
                        <w:rFonts w:ascii="Microsoft Sans Serif"/>
                        <w:spacing w:val="-5"/>
                        <w:sz w:val="18"/>
                      </w:rPr>
                      <w:t>5</w:t>
                    </w:r>
                    <w:r>
                      <w:rPr>
                        <w:rFonts w:ascii="Microsoft Sans Serif"/>
                        <w:spacing w:val="-5"/>
                        <w:sz w:val="18"/>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8627"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594112" behindDoc="1" locked="0" layoutInCell="1" allowOverlap="1" wp14:anchorId="25B80C42" wp14:editId="20BB0B35">
              <wp:simplePos x="0" y="0"/>
              <wp:positionH relativeFrom="page">
                <wp:posOffset>361950</wp:posOffset>
              </wp:positionH>
              <wp:positionV relativeFrom="page">
                <wp:posOffset>10439400</wp:posOffset>
              </wp:positionV>
              <wp:extent cx="6905625" cy="1270"/>
              <wp:effectExtent l="0" t="0" r="0" b="0"/>
              <wp:wrapNone/>
              <wp:docPr id="196" name="Graphic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66CE00" id="Graphic 196" o:spid="_x0000_s1026" style="position:absolute;margin-left:28.5pt;margin-top:822pt;width:543.75pt;height:.1pt;z-index:-33722368;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9594624" behindDoc="1" locked="0" layoutInCell="1" allowOverlap="1" wp14:anchorId="42A9B1D1" wp14:editId="0317764C">
              <wp:simplePos x="0" y="0"/>
              <wp:positionH relativeFrom="page">
                <wp:posOffset>3679774</wp:posOffset>
              </wp:positionH>
              <wp:positionV relativeFrom="page">
                <wp:posOffset>10481951</wp:posOffset>
              </wp:positionV>
              <wp:extent cx="216535" cy="153670"/>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545EDAF4" w14:textId="77777777" w:rsidR="006C5739" w:rsidRDefault="00B8641A">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36</w:t>
                          </w:r>
                          <w:r>
                            <w:rPr>
                              <w:rFonts w:ascii="Microsoft Sans Serif"/>
                              <w:spacing w:val="-5"/>
                              <w:sz w:val="18"/>
                            </w:rPr>
                            <w:fldChar w:fldCharType="end"/>
                          </w:r>
                        </w:p>
                      </w:txbxContent>
                    </wps:txbx>
                    <wps:bodyPr wrap="square" lIns="0" tIns="0" rIns="0" bIns="0" rtlCol="0">
                      <a:noAutofit/>
                    </wps:bodyPr>
                  </wps:wsp>
                </a:graphicData>
              </a:graphic>
            </wp:anchor>
          </w:drawing>
        </mc:Choice>
        <mc:Fallback>
          <w:pict>
            <v:shapetype w14:anchorId="42A9B1D1" id="_x0000_t202" coordsize="21600,21600" o:spt="202" path="m,l,21600r21600,l21600,xe">
              <v:stroke joinstyle="miter"/>
              <v:path gradientshapeok="t" o:connecttype="rect"/>
            </v:shapetype>
            <v:shape id="Textbox 197" o:spid="_x0000_s1080" type="#_x0000_t202" style="position:absolute;margin-left:289.75pt;margin-top:825.35pt;width:17.05pt;height:12.1pt;z-index:-3372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" filled="f" stroked="f">
              <v:textbox inset="0,0,0,0">
                <w:txbxContent>
                  <w:p w14:paraId="545EDAF4" w14:textId="77777777" w:rsidR="006C5739"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3</w:t>
                    </w:r>
                    <w:r>
                      <w:rPr>
                        <w:rFonts w:ascii="Microsoft Sans Serif"/>
                        <w:spacing w:val="-5"/>
                        <w:sz w:val="18"/>
                      </w:rPr>
                      <w:t>6</w:t>
                    </w:r>
                    <w:r>
                      <w:rPr>
                        <w:rFonts w:ascii="Microsoft Sans Serif"/>
                        <w:spacing w:val="-5"/>
                        <w:sz w:val="18"/>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B8FC"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595136" behindDoc="1" locked="0" layoutInCell="1" allowOverlap="1" wp14:anchorId="3621ED25" wp14:editId="4E936C60">
              <wp:simplePos x="0" y="0"/>
              <wp:positionH relativeFrom="page">
                <wp:posOffset>3707003</wp:posOffset>
              </wp:positionH>
              <wp:positionV relativeFrom="page">
                <wp:posOffset>10188650</wp:posOffset>
              </wp:positionV>
              <wp:extent cx="160020" cy="165735"/>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0140B82" w14:textId="77777777" w:rsidR="006C5739" w:rsidRDefault="00B8641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3621ED25" id="_x0000_t202" coordsize="21600,21600" o:spt="202" path="m,l,21600r21600,l21600,xe">
              <v:stroke joinstyle="miter"/>
              <v:path gradientshapeok="t" o:connecttype="rect"/>
            </v:shapetype>
            <v:shape id="Textbox 202" o:spid="_x0000_s1081" type="#_x0000_t202" style="position:absolute;margin-left:291.9pt;margin-top:802.25pt;width:12.6pt;height:13.05pt;z-index:-3372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O4llwEAACIDAAAOAAAAZHJzL2Uyb0RvYy54bWysUsGO0zAQvSPxD5bvNGlhC4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" filled="f" stroked="f">
              <v:textbox inset="0,0,0,0">
                <w:txbxContent>
                  <w:p w14:paraId="40140B82" w14:textId="77777777" w:rsidR="006C5739"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8F93F"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595648" behindDoc="1" locked="0" layoutInCell="1" allowOverlap="1" wp14:anchorId="08B177BE" wp14:editId="1B4B77D6">
              <wp:simplePos x="0" y="0"/>
              <wp:positionH relativeFrom="page">
                <wp:posOffset>3707003</wp:posOffset>
              </wp:positionH>
              <wp:positionV relativeFrom="page">
                <wp:posOffset>10188650</wp:posOffset>
              </wp:positionV>
              <wp:extent cx="160020" cy="165735"/>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192F582" w14:textId="77777777" w:rsidR="006C5739" w:rsidRDefault="00B8641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08B177BE" id="_x0000_t202" coordsize="21600,21600" o:spt="202" path="m,l,21600r21600,l21600,xe">
              <v:stroke joinstyle="miter"/>
              <v:path gradientshapeok="t" o:connecttype="rect"/>
            </v:shapetype>
            <v:shape id="Textbox 203" o:spid="_x0000_s1082" type="#_x0000_t202" style="position:absolute;margin-left:291.9pt;margin-top:802.25pt;width:12.6pt;height:13.05pt;z-index:-3372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Bu3lwEAACIDAAAOAAAAZHJzL2Uyb0RvYy54bWysUsGO0zAQvSPxD5bvNGlhC4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" filled="f" stroked="f">
              <v:textbox inset="0,0,0,0">
                <w:txbxContent>
                  <w:p w14:paraId="1192F582" w14:textId="77777777" w:rsidR="006C5739"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6E99"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596160" behindDoc="1" locked="0" layoutInCell="1" allowOverlap="1" wp14:anchorId="39410EFB" wp14:editId="0FE87C8B">
              <wp:simplePos x="0" y="0"/>
              <wp:positionH relativeFrom="page">
                <wp:posOffset>3707003</wp:posOffset>
              </wp:positionH>
              <wp:positionV relativeFrom="page">
                <wp:posOffset>10188650</wp:posOffset>
              </wp:positionV>
              <wp:extent cx="160020" cy="165735"/>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4C1891C" w14:textId="77777777" w:rsidR="006C5739" w:rsidRDefault="00B8641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39410EFB" id="_x0000_t202" coordsize="21600,21600" o:spt="202" path="m,l,21600r21600,l21600,xe">
              <v:stroke joinstyle="miter"/>
              <v:path gradientshapeok="t" o:connecttype="rect"/>
            </v:shapetype>
            <v:shape id="Textbox 204" o:spid="_x0000_s1083" type="#_x0000_t202" style="position:absolute;margin-left:291.9pt;margin-top:802.25pt;width:12.6pt;height:13.05pt;z-index:-3372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" filled="f" stroked="f">
              <v:textbox inset="0,0,0,0">
                <w:txbxContent>
                  <w:p w14:paraId="54C1891C" w14:textId="77777777" w:rsidR="006C5739"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1370"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596672" behindDoc="1" locked="0" layoutInCell="1" allowOverlap="1" wp14:anchorId="64FE8D4D" wp14:editId="147FB4A4">
              <wp:simplePos x="0" y="0"/>
              <wp:positionH relativeFrom="page">
                <wp:posOffset>3707003</wp:posOffset>
              </wp:positionH>
              <wp:positionV relativeFrom="page">
                <wp:posOffset>10188650</wp:posOffset>
              </wp:positionV>
              <wp:extent cx="160020" cy="165735"/>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07E8AF7" w14:textId="77777777" w:rsidR="006C5739" w:rsidRDefault="00B8641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64FE8D4D" id="_x0000_t202" coordsize="21600,21600" o:spt="202" path="m,l,21600r21600,l21600,xe">
              <v:stroke joinstyle="miter"/>
              <v:path gradientshapeok="t" o:connecttype="rect"/>
            </v:shapetype>
            <v:shape id="Textbox 205" o:spid="_x0000_s1084" type="#_x0000_t202" style="position:absolute;margin-left:291.9pt;margin-top:802.25pt;width:12.6pt;height:13.05pt;z-index:-3371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" filled="f" stroked="f">
              <v:textbox inset="0,0,0,0">
                <w:txbxContent>
                  <w:p w14:paraId="207E8AF7" w14:textId="77777777" w:rsidR="006C5739"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691E"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597184" behindDoc="1" locked="0" layoutInCell="1" allowOverlap="1" wp14:anchorId="0241C01D" wp14:editId="2F73C56B">
              <wp:simplePos x="0" y="0"/>
              <wp:positionH relativeFrom="page">
                <wp:posOffset>3707003</wp:posOffset>
              </wp:positionH>
              <wp:positionV relativeFrom="page">
                <wp:posOffset>10188650</wp:posOffset>
              </wp:positionV>
              <wp:extent cx="160020" cy="165735"/>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6EBA57D" w14:textId="77777777" w:rsidR="006C5739" w:rsidRDefault="00B8641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wps:txbx>
                    <wps:bodyPr wrap="square" lIns="0" tIns="0" rIns="0" bIns="0" rtlCol="0">
                      <a:noAutofit/>
                    </wps:bodyPr>
                  </wps:wsp>
                </a:graphicData>
              </a:graphic>
            </wp:anchor>
          </w:drawing>
        </mc:Choice>
        <mc:Fallback>
          <w:pict>
            <v:shapetype w14:anchorId="0241C01D" id="_x0000_t202" coordsize="21600,21600" o:spt="202" path="m,l,21600r21600,l21600,xe">
              <v:stroke joinstyle="miter"/>
              <v:path gradientshapeok="t" o:connecttype="rect"/>
            </v:shapetype>
            <v:shape id="Textbox 206" o:spid="_x0000_s1085" type="#_x0000_t202" style="position:absolute;margin-left:291.9pt;margin-top:802.25pt;width:12.6pt;height:13.05pt;z-index:-3371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yw4lgEAACIDAAAOAAAAZHJzL2Uyb0RvYy54bWysUsGO0zAQvSPxD5bvNGlhC4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" filled="f" stroked="f">
              <v:textbox inset="0,0,0,0">
                <w:txbxContent>
                  <w:p w14:paraId="46EBA57D" w14:textId="77777777" w:rsidR="006C5739"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CDD7"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597696" behindDoc="1" locked="0" layoutInCell="1" allowOverlap="1" wp14:anchorId="07696C26" wp14:editId="7266A2DA">
              <wp:simplePos x="0" y="0"/>
              <wp:positionH relativeFrom="page">
                <wp:posOffset>3707003</wp:posOffset>
              </wp:positionH>
              <wp:positionV relativeFrom="page">
                <wp:posOffset>10188650</wp:posOffset>
              </wp:positionV>
              <wp:extent cx="160020" cy="165735"/>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90D10B6" w14:textId="77777777" w:rsidR="006C5739" w:rsidRDefault="00B8641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6</w:t>
                          </w:r>
                          <w:r>
                            <w:rPr>
                              <w:rFonts w:ascii="Calibri"/>
                              <w:spacing w:val="-10"/>
                            </w:rPr>
                            <w:fldChar w:fldCharType="end"/>
                          </w:r>
                        </w:p>
                      </w:txbxContent>
                    </wps:txbx>
                    <wps:bodyPr wrap="square" lIns="0" tIns="0" rIns="0" bIns="0" rtlCol="0">
                      <a:noAutofit/>
                    </wps:bodyPr>
                  </wps:wsp>
                </a:graphicData>
              </a:graphic>
            </wp:anchor>
          </w:drawing>
        </mc:Choice>
        <mc:Fallback>
          <w:pict>
            <v:shapetype w14:anchorId="07696C26" id="_x0000_t202" coordsize="21600,21600" o:spt="202" path="m,l,21600r21600,l21600,xe">
              <v:stroke joinstyle="miter"/>
              <v:path gradientshapeok="t" o:connecttype="rect"/>
            </v:shapetype>
            <v:shape id="Textbox 207" o:spid="_x0000_s1086" type="#_x0000_t202" style="position:absolute;margin-left:291.9pt;margin-top:802.25pt;width:12.6pt;height:13.05pt;z-index:-3371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9mqlwEAACIDAAAOAAAAZHJzL2Uyb0RvYy54bWysUsGO0zAQvSPxD5bvNGlhC4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" filled="f" stroked="f">
              <v:textbox inset="0,0,0,0">
                <w:txbxContent>
                  <w:p w14:paraId="690D10B6" w14:textId="77777777" w:rsidR="006C5739"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6</w:t>
                    </w:r>
                    <w:r>
                      <w:rPr>
                        <w:rFonts w:ascii="Calibri"/>
                        <w:spacing w:val="-10"/>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818A"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598208" behindDoc="1" locked="0" layoutInCell="1" allowOverlap="1" wp14:anchorId="6682761C" wp14:editId="35FA062F">
              <wp:simplePos x="0" y="0"/>
              <wp:positionH relativeFrom="page">
                <wp:posOffset>3707003</wp:posOffset>
              </wp:positionH>
              <wp:positionV relativeFrom="page">
                <wp:posOffset>10188650</wp:posOffset>
              </wp:positionV>
              <wp:extent cx="160020" cy="165735"/>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238E496" w14:textId="77777777" w:rsidR="006C5739" w:rsidRDefault="00B8641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wps:txbx>
                    <wps:bodyPr wrap="square" lIns="0" tIns="0" rIns="0" bIns="0" rtlCol="0">
                      <a:noAutofit/>
                    </wps:bodyPr>
                  </wps:wsp>
                </a:graphicData>
              </a:graphic>
            </wp:anchor>
          </w:drawing>
        </mc:Choice>
        <mc:Fallback>
          <w:pict>
            <v:shapetype w14:anchorId="6682761C" id="_x0000_t202" coordsize="21600,21600" o:spt="202" path="m,l,21600r21600,l21600,xe">
              <v:stroke joinstyle="miter"/>
              <v:path gradientshapeok="t" o:connecttype="rect"/>
            </v:shapetype>
            <v:shape id="Textbox 208" o:spid="_x0000_s1087" type="#_x0000_t202" style="position:absolute;margin-left:291.9pt;margin-top:802.25pt;width:12.6pt;height:13.05pt;z-index:-3371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" filled="f" stroked="f">
              <v:textbox inset="0,0,0,0">
                <w:txbxContent>
                  <w:p w14:paraId="0238E496" w14:textId="77777777" w:rsidR="006C5739"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EA7E"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598720" behindDoc="1" locked="0" layoutInCell="1" allowOverlap="1" wp14:anchorId="53CC1622" wp14:editId="577A071E">
              <wp:simplePos x="0" y="0"/>
              <wp:positionH relativeFrom="page">
                <wp:posOffset>3707003</wp:posOffset>
              </wp:positionH>
              <wp:positionV relativeFrom="page">
                <wp:posOffset>10188650</wp:posOffset>
              </wp:positionV>
              <wp:extent cx="160020" cy="165735"/>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BF3C9C5" w14:textId="77777777" w:rsidR="006C5739" w:rsidRDefault="00B8641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8</w:t>
                          </w:r>
                          <w:r>
                            <w:rPr>
                              <w:rFonts w:ascii="Calibri"/>
                              <w:spacing w:val="-10"/>
                            </w:rPr>
                            <w:fldChar w:fldCharType="end"/>
                          </w:r>
                        </w:p>
                      </w:txbxContent>
                    </wps:txbx>
                    <wps:bodyPr wrap="square" lIns="0" tIns="0" rIns="0" bIns="0" rtlCol="0">
                      <a:noAutofit/>
                    </wps:bodyPr>
                  </wps:wsp>
                </a:graphicData>
              </a:graphic>
            </wp:anchor>
          </w:drawing>
        </mc:Choice>
        <mc:Fallback>
          <w:pict>
            <v:shapetype w14:anchorId="53CC1622" id="_x0000_t202" coordsize="21600,21600" o:spt="202" path="m,l,21600r21600,l21600,xe">
              <v:stroke joinstyle="miter"/>
              <v:path gradientshapeok="t" o:connecttype="rect"/>
            </v:shapetype>
            <v:shape id="Textbox 209" o:spid="_x0000_s1088" type="#_x0000_t202" style="position:absolute;margin-left:291.9pt;margin-top:802.25pt;width:12.6pt;height:13.05pt;z-index:-3371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" filled="f" stroked="f">
              <v:textbox inset="0,0,0,0">
                <w:txbxContent>
                  <w:p w14:paraId="0BF3C9C5" w14:textId="77777777" w:rsidR="006C5739"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8</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4F99"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570560" behindDoc="1" locked="0" layoutInCell="1" allowOverlap="1" wp14:anchorId="5AB2B17C" wp14:editId="144FD0F2">
              <wp:simplePos x="0" y="0"/>
              <wp:positionH relativeFrom="page">
                <wp:posOffset>361950</wp:posOffset>
              </wp:positionH>
              <wp:positionV relativeFrom="page">
                <wp:posOffset>10439400</wp:posOffset>
              </wp:positionV>
              <wp:extent cx="647700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270"/>
                      </a:xfrm>
                      <a:custGeom>
                        <a:avLst/>
                        <a:gdLst/>
                        <a:ahLst/>
                        <a:cxnLst/>
                        <a:rect l="l" t="t" r="r" b="b"/>
                        <a:pathLst>
                          <a:path w="6477000">
                            <a:moveTo>
                              <a:pt x="0" y="0"/>
                            </a:moveTo>
                            <a:lnTo>
                              <a:pt x="6477000"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2A09BC" id="Graphic 8" o:spid="_x0000_s1026" style="position:absolute;margin-left:28.5pt;margin-top:822pt;width:510pt;height:.1pt;z-index:-33745920;visibility:visible;mso-wrap-style:square;mso-wrap-distance-left:0;mso-wrap-distance-top:0;mso-wrap-distance-right:0;mso-wrap-distance-bottom:0;mso-position-horizontal:absolute;mso-position-horizontal-relative:page;mso-position-vertical:absolute;mso-position-vertical-relative:page;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" path="m,l6477000,e" filled="f" strokeweight=".71pt">
              <v:path arrowok="t"/>
              <w10:wrap anchorx="page" anchory="page"/>
            </v:shape>
          </w:pict>
        </mc:Fallback>
      </mc:AlternateContent>
    </w:r>
    <w:r>
      <w:rPr>
        <w:noProof/>
        <w:sz w:val="20"/>
      </w:rPr>
      <mc:AlternateContent>
        <mc:Choice Requires="wps">
          <w:drawing>
            <wp:anchor distT="0" distB="0" distL="0" distR="0" simplePos="0" relativeHeight="469571072" behindDoc="1" locked="0" layoutInCell="1" allowOverlap="1" wp14:anchorId="550F80CC" wp14:editId="4ECCE461">
              <wp:simplePos x="0" y="0"/>
              <wp:positionH relativeFrom="page">
                <wp:posOffset>4073499</wp:posOffset>
              </wp:positionH>
              <wp:positionV relativeFrom="page">
                <wp:posOffset>10481951</wp:posOffset>
              </wp:positionV>
              <wp:extent cx="153035" cy="1536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11B28FC9" w14:textId="77777777" w:rsidR="006C5739" w:rsidRDefault="00B8641A">
                          <w:pPr>
                            <w:spacing w:before="17"/>
                            <w:ind w:left="60"/>
                            <w:rPr>
                              <w:rFonts w:ascii="Microsoft Sans Serif"/>
                              <w:sz w:val="18"/>
                            </w:rPr>
                          </w:pPr>
                          <w:r>
                            <w:rPr>
                              <w:rFonts w:ascii="Microsoft Sans Serif"/>
                              <w:spacing w:val="-10"/>
                              <w:sz w:val="18"/>
                            </w:rPr>
                            <w:fldChar w:fldCharType="begin"/>
                          </w:r>
                          <w:r>
                            <w:rPr>
                              <w:rFonts w:ascii="Microsoft Sans Serif"/>
                              <w:spacing w:val="-10"/>
                              <w:sz w:val="18"/>
                            </w:rPr>
                            <w:instrText xml:space="preserve"> PAGE </w:instrText>
                          </w:r>
                          <w:r>
                            <w:rPr>
                              <w:rFonts w:ascii="Microsoft Sans Serif"/>
                              <w:spacing w:val="-10"/>
                              <w:sz w:val="18"/>
                            </w:rPr>
                            <w:fldChar w:fldCharType="separate"/>
                          </w:r>
                          <w:r>
                            <w:rPr>
                              <w:rFonts w:ascii="Microsoft Sans Serif"/>
                              <w:spacing w:val="-10"/>
                              <w:sz w:val="18"/>
                            </w:rPr>
                            <w:t>1</w:t>
                          </w:r>
                          <w:r>
                            <w:rPr>
                              <w:rFonts w:ascii="Microsoft Sans Serif"/>
                              <w:spacing w:val="-10"/>
                              <w:sz w:val="18"/>
                            </w:rPr>
                            <w:fldChar w:fldCharType="end"/>
                          </w:r>
                        </w:p>
                      </w:txbxContent>
                    </wps:txbx>
                    <wps:bodyPr wrap="square" lIns="0" tIns="0" rIns="0" bIns="0" rtlCol="0">
                      <a:noAutofit/>
                    </wps:bodyPr>
                  </wps:wsp>
                </a:graphicData>
              </a:graphic>
            </wp:anchor>
          </w:drawing>
        </mc:Choice>
        <mc:Fallback>
          <w:pict>
            <v:shapetype w14:anchorId="550F80CC" id="_x0000_t202" coordsize="21600,21600" o:spt="202" path="m,l,21600r21600,l21600,xe">
              <v:stroke joinstyle="miter"/>
              <v:path gradientshapeok="t" o:connecttype="rect"/>
            </v:shapetype>
            <v:shape id="Textbox 9" o:spid="_x0000_s1043" type="#_x0000_t202" style="position:absolute;margin-left:320.75pt;margin-top:825.35pt;width:12.05pt;height:12.1pt;z-index:-3374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" filled="f" stroked="f">
              <v:textbox inset="0,0,0,0">
                <w:txbxContent>
                  <w:p w14:paraId="11B28FC9" w14:textId="77777777" w:rsidR="006C5739" w:rsidRDefault="00000000">
                    <w:pPr>
                      <w:spacing w:before="17"/>
                      <w:ind w:left="60"/>
                      <w:rPr>
                        <w:rFonts w:ascii="Microsoft Sans Serif"/>
                        <w:sz w:val="18"/>
                      </w:rPr>
                    </w:pPr>
                    <w:r>
                      <w:rPr>
                        <w:rFonts w:ascii="Microsoft Sans Serif"/>
                        <w:spacing w:val="-10"/>
                        <w:sz w:val="18"/>
                      </w:rPr>
                      <w:fldChar w:fldCharType="begin"/>
                    </w:r>
                    <w:r>
                      <w:rPr>
                        <w:rFonts w:ascii="Microsoft Sans Serif"/>
                        <w:spacing w:val="-10"/>
                        <w:sz w:val="18"/>
                      </w:rPr>
                      <w:instrText xml:space="preserve"> PAGE </w:instrText>
                    </w:r>
                    <w:r>
                      <w:rPr>
                        <w:rFonts w:ascii="Microsoft Sans Serif"/>
                        <w:spacing w:val="-10"/>
                        <w:sz w:val="18"/>
                      </w:rPr>
                      <w:fldChar w:fldCharType="separate"/>
                    </w:r>
                    <w:r>
                      <w:rPr>
                        <w:rFonts w:ascii="Microsoft Sans Serif"/>
                        <w:spacing w:val="-10"/>
                        <w:sz w:val="18"/>
                      </w:rPr>
                      <w:t>1</w:t>
                    </w:r>
                    <w:r>
                      <w:rPr>
                        <w:rFonts w:ascii="Microsoft Sans Serif"/>
                        <w:spacing w:val="-10"/>
                        <w:sz w:val="18"/>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ACCB"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599232" behindDoc="1" locked="0" layoutInCell="1" allowOverlap="1" wp14:anchorId="7F6FF1E5" wp14:editId="049FE2E5">
              <wp:simplePos x="0" y="0"/>
              <wp:positionH relativeFrom="page">
                <wp:posOffset>3707003</wp:posOffset>
              </wp:positionH>
              <wp:positionV relativeFrom="page">
                <wp:posOffset>10188650</wp:posOffset>
              </wp:positionV>
              <wp:extent cx="160020" cy="165735"/>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363D544" w14:textId="77777777" w:rsidR="006C5739" w:rsidRDefault="00B8641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9</w:t>
                          </w:r>
                          <w:r>
                            <w:rPr>
                              <w:rFonts w:ascii="Calibri"/>
                              <w:spacing w:val="-10"/>
                            </w:rPr>
                            <w:fldChar w:fldCharType="end"/>
                          </w:r>
                        </w:p>
                      </w:txbxContent>
                    </wps:txbx>
                    <wps:bodyPr wrap="square" lIns="0" tIns="0" rIns="0" bIns="0" rtlCol="0">
                      <a:noAutofit/>
                    </wps:bodyPr>
                  </wps:wsp>
                </a:graphicData>
              </a:graphic>
            </wp:anchor>
          </w:drawing>
        </mc:Choice>
        <mc:Fallback>
          <w:pict>
            <v:shapetype w14:anchorId="7F6FF1E5" id="_x0000_t202" coordsize="21600,21600" o:spt="202" path="m,l,21600r21600,l21600,xe">
              <v:stroke joinstyle="miter"/>
              <v:path gradientshapeok="t" o:connecttype="rect"/>
            </v:shapetype>
            <v:shape id="Textbox 210" o:spid="_x0000_s1089" type="#_x0000_t202" style="position:absolute;margin-left:291.9pt;margin-top:802.25pt;width:12.6pt;height:13.05pt;z-index:-3371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" filled="f" stroked="f">
              <v:textbox inset="0,0,0,0">
                <w:txbxContent>
                  <w:p w14:paraId="1363D544" w14:textId="77777777" w:rsidR="006C5739"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9</w:t>
                    </w:r>
                    <w:r>
                      <w:rPr>
                        <w:rFonts w:ascii="Calibri"/>
                        <w:spacing w:val="-10"/>
                      </w:rPr>
                      <w:fldChar w:fldCharType="end"/>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DE59"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599744" behindDoc="1" locked="0" layoutInCell="1" allowOverlap="1" wp14:anchorId="04D012AF" wp14:editId="3D696C7C">
              <wp:simplePos x="0" y="0"/>
              <wp:positionH relativeFrom="page">
                <wp:posOffset>5262498</wp:posOffset>
              </wp:positionH>
              <wp:positionV relativeFrom="page">
                <wp:posOffset>6785559</wp:posOffset>
              </wp:positionV>
              <wp:extent cx="168910" cy="165735"/>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30E866FF" w14:textId="77777777" w:rsidR="006C5739" w:rsidRDefault="00B8641A">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04D012AF" id="_x0000_t202" coordsize="21600,21600" o:spt="202" path="m,l,21600r21600,l21600,xe">
              <v:stroke joinstyle="miter"/>
              <v:path gradientshapeok="t" o:connecttype="rect"/>
            </v:shapetype>
            <v:shape id="Textbox 211" o:spid="_x0000_s1090" type="#_x0000_t202" style="position:absolute;margin-left:414.35pt;margin-top:534.3pt;width:13.3pt;height:13.05pt;z-index:-3371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" filled="f" stroked="f">
              <v:textbox inset="0,0,0,0">
                <w:txbxContent>
                  <w:p w14:paraId="30E866FF" w14:textId="77777777" w:rsidR="006C5739"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0</w:t>
                    </w:r>
                    <w:r>
                      <w:rPr>
                        <w:rFonts w:ascii="Calibri"/>
                        <w:spacing w:val="-5"/>
                      </w:rPr>
                      <w:fldChar w:fldCharType="end"/>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74814"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600256" behindDoc="1" locked="0" layoutInCell="1" allowOverlap="1" wp14:anchorId="1073B1A2" wp14:editId="41724C7F">
              <wp:simplePos x="0" y="0"/>
              <wp:positionH relativeFrom="page">
                <wp:posOffset>5272151</wp:posOffset>
              </wp:positionH>
              <wp:positionV relativeFrom="page">
                <wp:posOffset>6785559</wp:posOffset>
              </wp:positionV>
              <wp:extent cx="160020" cy="165735"/>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2E955FB" w14:textId="77777777" w:rsidR="006C5739" w:rsidRDefault="00B8641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1073B1A2" id="_x0000_t202" coordsize="21600,21600" o:spt="202" path="m,l,21600r21600,l21600,xe">
              <v:stroke joinstyle="miter"/>
              <v:path gradientshapeok="t" o:connecttype="rect"/>
            </v:shapetype>
            <v:shape id="Textbox 212" o:spid="_x0000_s1091" type="#_x0000_t202" style="position:absolute;margin-left:415.15pt;margin-top:534.3pt;width:12.6pt;height:13.05pt;z-index:-3371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" filled="f" stroked="f">
              <v:textbox inset="0,0,0,0">
                <w:txbxContent>
                  <w:p w14:paraId="22E955FB" w14:textId="77777777" w:rsidR="006C5739"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4EB7"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600768" behindDoc="1" locked="0" layoutInCell="1" allowOverlap="1" wp14:anchorId="58ED8A43" wp14:editId="2BDE1C49">
              <wp:simplePos x="0" y="0"/>
              <wp:positionH relativeFrom="page">
                <wp:posOffset>5272151</wp:posOffset>
              </wp:positionH>
              <wp:positionV relativeFrom="page">
                <wp:posOffset>6785559</wp:posOffset>
              </wp:positionV>
              <wp:extent cx="160020" cy="165735"/>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DB1E184" w14:textId="77777777" w:rsidR="006C5739" w:rsidRDefault="00B8641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58ED8A43" id="_x0000_t202" coordsize="21600,21600" o:spt="202" path="m,l,21600r21600,l21600,xe">
              <v:stroke joinstyle="miter"/>
              <v:path gradientshapeok="t" o:connecttype="rect"/>
            </v:shapetype>
            <v:shape id="Textbox 213" o:spid="_x0000_s1092" type="#_x0000_t202" style="position:absolute;margin-left:415.15pt;margin-top:534.3pt;width:12.6pt;height:13.05pt;z-index:-3371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" filled="f" stroked="f">
              <v:textbox inset="0,0,0,0">
                <w:txbxContent>
                  <w:p w14:paraId="0DB1E184" w14:textId="77777777" w:rsidR="006C5739"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0418"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601280" behindDoc="1" locked="0" layoutInCell="1" allowOverlap="1" wp14:anchorId="02EFDE3C" wp14:editId="472D62BD">
              <wp:simplePos x="0" y="0"/>
              <wp:positionH relativeFrom="page">
                <wp:posOffset>5272151</wp:posOffset>
              </wp:positionH>
              <wp:positionV relativeFrom="page">
                <wp:posOffset>6785559</wp:posOffset>
              </wp:positionV>
              <wp:extent cx="160020" cy="165735"/>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C571599" w14:textId="77777777" w:rsidR="006C5739" w:rsidRDefault="00B8641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02EFDE3C" id="_x0000_t202" coordsize="21600,21600" o:spt="202" path="m,l,21600r21600,l21600,xe">
              <v:stroke joinstyle="miter"/>
              <v:path gradientshapeok="t" o:connecttype="rect"/>
            </v:shapetype>
            <v:shape id="Textbox 214" o:spid="_x0000_s1093" type="#_x0000_t202" style="position:absolute;margin-left:415.15pt;margin-top:534.3pt;width:12.6pt;height:13.05pt;z-index:-3371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" filled="f" stroked="f">
              <v:textbox inset="0,0,0,0">
                <w:txbxContent>
                  <w:p w14:paraId="3C571599" w14:textId="77777777" w:rsidR="006C5739"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B15B"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601792" behindDoc="1" locked="0" layoutInCell="1" allowOverlap="1" wp14:anchorId="3331B651" wp14:editId="152C211D">
              <wp:simplePos x="0" y="0"/>
              <wp:positionH relativeFrom="page">
                <wp:posOffset>5272151</wp:posOffset>
              </wp:positionH>
              <wp:positionV relativeFrom="page">
                <wp:posOffset>6785559</wp:posOffset>
              </wp:positionV>
              <wp:extent cx="160020" cy="165735"/>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AA3DEA3" w14:textId="77777777" w:rsidR="006C5739" w:rsidRDefault="00B8641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wps:txbx>
                    <wps:bodyPr wrap="square" lIns="0" tIns="0" rIns="0" bIns="0" rtlCol="0">
                      <a:noAutofit/>
                    </wps:bodyPr>
                  </wps:wsp>
                </a:graphicData>
              </a:graphic>
            </wp:anchor>
          </w:drawing>
        </mc:Choice>
        <mc:Fallback>
          <w:pict>
            <v:shapetype w14:anchorId="3331B651" id="_x0000_t202" coordsize="21600,21600" o:spt="202" path="m,l,21600r21600,l21600,xe">
              <v:stroke joinstyle="miter"/>
              <v:path gradientshapeok="t" o:connecttype="rect"/>
            </v:shapetype>
            <v:shape id="Textbox 215" o:spid="_x0000_s1094" type="#_x0000_t202" style="position:absolute;margin-left:415.15pt;margin-top:534.3pt;width:12.6pt;height:13.05pt;z-index:-3371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" filled="f" stroked="f">
              <v:textbox inset="0,0,0,0">
                <w:txbxContent>
                  <w:p w14:paraId="1AA3DEA3" w14:textId="77777777" w:rsidR="006C5739"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2EE1"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602304" behindDoc="1" locked="0" layoutInCell="1" allowOverlap="1" wp14:anchorId="58FF0749" wp14:editId="4AC76CBC">
              <wp:simplePos x="0" y="0"/>
              <wp:positionH relativeFrom="page">
                <wp:posOffset>5272151</wp:posOffset>
              </wp:positionH>
              <wp:positionV relativeFrom="page">
                <wp:posOffset>6785559</wp:posOffset>
              </wp:positionV>
              <wp:extent cx="160020" cy="165735"/>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22CC364" w14:textId="77777777" w:rsidR="006C5739" w:rsidRDefault="00B8641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6</w:t>
                          </w:r>
                          <w:r>
                            <w:rPr>
                              <w:rFonts w:ascii="Calibri"/>
                              <w:spacing w:val="-10"/>
                            </w:rPr>
                            <w:fldChar w:fldCharType="end"/>
                          </w:r>
                        </w:p>
                      </w:txbxContent>
                    </wps:txbx>
                    <wps:bodyPr wrap="square" lIns="0" tIns="0" rIns="0" bIns="0" rtlCol="0">
                      <a:noAutofit/>
                    </wps:bodyPr>
                  </wps:wsp>
                </a:graphicData>
              </a:graphic>
            </wp:anchor>
          </w:drawing>
        </mc:Choice>
        <mc:Fallback>
          <w:pict>
            <v:shapetype w14:anchorId="58FF0749" id="_x0000_t202" coordsize="21600,21600" o:spt="202" path="m,l,21600r21600,l21600,xe">
              <v:stroke joinstyle="miter"/>
              <v:path gradientshapeok="t" o:connecttype="rect"/>
            </v:shapetype>
            <v:shape id="Textbox 216" o:spid="_x0000_s1095" type="#_x0000_t202" style="position:absolute;margin-left:415.15pt;margin-top:534.3pt;width:12.6pt;height:13.05pt;z-index:-3371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" filled="f" stroked="f">
              <v:textbox inset="0,0,0,0">
                <w:txbxContent>
                  <w:p w14:paraId="022CC364" w14:textId="77777777" w:rsidR="006C5739"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6</w:t>
                    </w:r>
                    <w:r>
                      <w:rPr>
                        <w:rFonts w:ascii="Calibri"/>
                        <w:spacing w:val="-10"/>
                      </w:rPr>
                      <w:fldChar w:fldCharType="end"/>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11BC"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602816" behindDoc="1" locked="0" layoutInCell="1" allowOverlap="1" wp14:anchorId="5FA353BE" wp14:editId="17D08BFF">
              <wp:simplePos x="0" y="0"/>
              <wp:positionH relativeFrom="page">
                <wp:posOffset>5272151</wp:posOffset>
              </wp:positionH>
              <wp:positionV relativeFrom="page">
                <wp:posOffset>6785559</wp:posOffset>
              </wp:positionV>
              <wp:extent cx="160020" cy="165735"/>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D64A91D" w14:textId="77777777" w:rsidR="006C5739" w:rsidRDefault="00B8641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wps:txbx>
                    <wps:bodyPr wrap="square" lIns="0" tIns="0" rIns="0" bIns="0" rtlCol="0">
                      <a:noAutofit/>
                    </wps:bodyPr>
                  </wps:wsp>
                </a:graphicData>
              </a:graphic>
            </wp:anchor>
          </w:drawing>
        </mc:Choice>
        <mc:Fallback>
          <w:pict>
            <v:shapetype w14:anchorId="5FA353BE" id="_x0000_t202" coordsize="21600,21600" o:spt="202" path="m,l,21600r21600,l21600,xe">
              <v:stroke joinstyle="miter"/>
              <v:path gradientshapeok="t" o:connecttype="rect"/>
            </v:shapetype>
            <v:shape id="Textbox 217" o:spid="_x0000_s1096" type="#_x0000_t202" style="position:absolute;margin-left:415.15pt;margin-top:534.3pt;width:12.6pt;height:13.05pt;z-index:-3371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" filled="f" stroked="f">
              <v:textbox inset="0,0,0,0">
                <w:txbxContent>
                  <w:p w14:paraId="4D64A91D" w14:textId="77777777" w:rsidR="006C5739"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8FF31"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603328" behindDoc="1" locked="0" layoutInCell="1" allowOverlap="1" wp14:anchorId="369785A9" wp14:editId="6DEF7DEE">
              <wp:simplePos x="0" y="0"/>
              <wp:positionH relativeFrom="page">
                <wp:posOffset>5272151</wp:posOffset>
              </wp:positionH>
              <wp:positionV relativeFrom="page">
                <wp:posOffset>6785559</wp:posOffset>
              </wp:positionV>
              <wp:extent cx="160020" cy="165735"/>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BDB3949" w14:textId="77777777" w:rsidR="006C5739" w:rsidRDefault="00B8641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8</w:t>
                          </w:r>
                          <w:r>
                            <w:rPr>
                              <w:rFonts w:ascii="Calibri"/>
                              <w:spacing w:val="-10"/>
                            </w:rPr>
                            <w:fldChar w:fldCharType="end"/>
                          </w:r>
                        </w:p>
                      </w:txbxContent>
                    </wps:txbx>
                    <wps:bodyPr wrap="square" lIns="0" tIns="0" rIns="0" bIns="0" rtlCol="0">
                      <a:noAutofit/>
                    </wps:bodyPr>
                  </wps:wsp>
                </a:graphicData>
              </a:graphic>
            </wp:anchor>
          </w:drawing>
        </mc:Choice>
        <mc:Fallback>
          <w:pict>
            <v:shapetype w14:anchorId="369785A9" id="_x0000_t202" coordsize="21600,21600" o:spt="202" path="m,l,21600r21600,l21600,xe">
              <v:stroke joinstyle="miter"/>
              <v:path gradientshapeok="t" o:connecttype="rect"/>
            </v:shapetype>
            <v:shape id="Textbox 218" o:spid="_x0000_s1097" type="#_x0000_t202" style="position:absolute;margin-left:415.15pt;margin-top:534.3pt;width:12.6pt;height:13.05pt;z-index:-3371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" filled="f" stroked="f">
              <v:textbox inset="0,0,0,0">
                <w:txbxContent>
                  <w:p w14:paraId="2BDB3949" w14:textId="77777777" w:rsidR="006C5739"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8</w:t>
                    </w:r>
                    <w:r>
                      <w:rPr>
                        <w:rFonts w:ascii="Calibri"/>
                        <w:spacing w:val="-10"/>
                      </w:rPr>
                      <w:fldChar w:fldCharType="end"/>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6C19"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603840" behindDoc="1" locked="0" layoutInCell="1" allowOverlap="1" wp14:anchorId="17BF15FD" wp14:editId="18BB4E93">
              <wp:simplePos x="0" y="0"/>
              <wp:positionH relativeFrom="page">
                <wp:posOffset>5272151</wp:posOffset>
              </wp:positionH>
              <wp:positionV relativeFrom="page">
                <wp:posOffset>6785559</wp:posOffset>
              </wp:positionV>
              <wp:extent cx="160020" cy="165735"/>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4EAD7E7" w14:textId="77777777" w:rsidR="006C5739" w:rsidRDefault="00B8641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9</w:t>
                          </w:r>
                          <w:r>
                            <w:rPr>
                              <w:rFonts w:ascii="Calibri"/>
                              <w:spacing w:val="-10"/>
                            </w:rPr>
                            <w:fldChar w:fldCharType="end"/>
                          </w:r>
                        </w:p>
                      </w:txbxContent>
                    </wps:txbx>
                    <wps:bodyPr wrap="square" lIns="0" tIns="0" rIns="0" bIns="0" rtlCol="0">
                      <a:noAutofit/>
                    </wps:bodyPr>
                  </wps:wsp>
                </a:graphicData>
              </a:graphic>
            </wp:anchor>
          </w:drawing>
        </mc:Choice>
        <mc:Fallback>
          <w:pict>
            <v:shapetype w14:anchorId="17BF15FD" id="_x0000_t202" coordsize="21600,21600" o:spt="202" path="m,l,21600r21600,l21600,xe">
              <v:stroke joinstyle="miter"/>
              <v:path gradientshapeok="t" o:connecttype="rect"/>
            </v:shapetype>
            <v:shape id="Textbox 219" o:spid="_x0000_s1098" type="#_x0000_t202" style="position:absolute;margin-left:415.15pt;margin-top:534.3pt;width:12.6pt;height:13.05pt;z-index:-3371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" filled="f" stroked="f">
              <v:textbox inset="0,0,0,0">
                <w:txbxContent>
                  <w:p w14:paraId="44EAD7E7" w14:textId="77777777" w:rsidR="006C5739"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9</w:t>
                    </w:r>
                    <w:r>
                      <w:rPr>
                        <w:rFonts w:ascii="Calibri"/>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4F16"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571584" behindDoc="1" locked="0" layoutInCell="1" allowOverlap="1" wp14:anchorId="25624803" wp14:editId="46716EB6">
              <wp:simplePos x="0" y="0"/>
              <wp:positionH relativeFrom="page">
                <wp:posOffset>361950</wp:posOffset>
              </wp:positionH>
              <wp:positionV relativeFrom="page">
                <wp:posOffset>10439400</wp:posOffset>
              </wp:positionV>
              <wp:extent cx="647700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270"/>
                      </a:xfrm>
                      <a:custGeom>
                        <a:avLst/>
                        <a:gdLst/>
                        <a:ahLst/>
                        <a:cxnLst/>
                        <a:rect l="l" t="t" r="r" b="b"/>
                        <a:pathLst>
                          <a:path w="6477000">
                            <a:moveTo>
                              <a:pt x="0" y="0"/>
                            </a:moveTo>
                            <a:lnTo>
                              <a:pt x="6477000"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4BB8C0" id="Graphic 21" o:spid="_x0000_s1026" style="position:absolute;margin-left:28.5pt;margin-top:822pt;width:510pt;height:.1pt;z-index:-33744896;visibility:visible;mso-wrap-style:square;mso-wrap-distance-left:0;mso-wrap-distance-top:0;mso-wrap-distance-right:0;mso-wrap-distance-bottom:0;mso-position-horizontal:absolute;mso-position-horizontal-relative:page;mso-position-vertical:absolute;mso-position-vertical-relative:page;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" path="m,l6477000,e" filled="f" strokeweight=".71pt">
              <v:path arrowok="t"/>
              <w10:wrap anchorx="page" anchory="page"/>
            </v:shape>
          </w:pict>
        </mc:Fallback>
      </mc:AlternateContent>
    </w:r>
    <w:r>
      <w:rPr>
        <w:noProof/>
        <w:sz w:val="20"/>
      </w:rPr>
      <mc:AlternateContent>
        <mc:Choice Requires="wps">
          <w:drawing>
            <wp:anchor distT="0" distB="0" distL="0" distR="0" simplePos="0" relativeHeight="469572096" behindDoc="1" locked="0" layoutInCell="1" allowOverlap="1" wp14:anchorId="08B10ADF" wp14:editId="0AFABCD2">
              <wp:simplePos x="0" y="0"/>
              <wp:positionH relativeFrom="page">
                <wp:posOffset>4073499</wp:posOffset>
              </wp:positionH>
              <wp:positionV relativeFrom="page">
                <wp:posOffset>10481951</wp:posOffset>
              </wp:positionV>
              <wp:extent cx="153035" cy="15367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40123A20" w14:textId="77777777" w:rsidR="006C5739" w:rsidRDefault="00B8641A">
                          <w:pPr>
                            <w:spacing w:before="17"/>
                            <w:ind w:left="60"/>
                            <w:rPr>
                              <w:rFonts w:ascii="Microsoft Sans Serif"/>
                              <w:sz w:val="18"/>
                            </w:rPr>
                          </w:pPr>
                          <w:r>
                            <w:rPr>
                              <w:rFonts w:ascii="Microsoft Sans Serif"/>
                              <w:spacing w:val="-10"/>
                              <w:sz w:val="18"/>
                            </w:rPr>
                            <w:fldChar w:fldCharType="begin"/>
                          </w:r>
                          <w:r>
                            <w:rPr>
                              <w:rFonts w:ascii="Microsoft Sans Serif"/>
                              <w:spacing w:val="-10"/>
                              <w:sz w:val="18"/>
                            </w:rPr>
                            <w:instrText xml:space="preserve"> PAGE </w:instrText>
                          </w:r>
                          <w:r>
                            <w:rPr>
                              <w:rFonts w:ascii="Microsoft Sans Serif"/>
                              <w:spacing w:val="-10"/>
                              <w:sz w:val="18"/>
                            </w:rPr>
                            <w:fldChar w:fldCharType="separate"/>
                          </w:r>
                          <w:r>
                            <w:rPr>
                              <w:rFonts w:ascii="Microsoft Sans Serif"/>
                              <w:spacing w:val="-10"/>
                              <w:sz w:val="18"/>
                            </w:rPr>
                            <w:t>2</w:t>
                          </w:r>
                          <w:r>
                            <w:rPr>
                              <w:rFonts w:ascii="Microsoft Sans Serif"/>
                              <w:spacing w:val="-10"/>
                              <w:sz w:val="18"/>
                            </w:rPr>
                            <w:fldChar w:fldCharType="end"/>
                          </w:r>
                        </w:p>
                      </w:txbxContent>
                    </wps:txbx>
                    <wps:bodyPr wrap="square" lIns="0" tIns="0" rIns="0" bIns="0" rtlCol="0">
                      <a:noAutofit/>
                    </wps:bodyPr>
                  </wps:wsp>
                </a:graphicData>
              </a:graphic>
            </wp:anchor>
          </w:drawing>
        </mc:Choice>
        <mc:Fallback>
          <w:pict>
            <v:shapetype w14:anchorId="08B10ADF" id="_x0000_t202" coordsize="21600,21600" o:spt="202" path="m,l,21600r21600,l21600,xe">
              <v:stroke joinstyle="miter"/>
              <v:path gradientshapeok="t" o:connecttype="rect"/>
            </v:shapetype>
            <v:shape id="Textbox 22" o:spid="_x0000_s1044" type="#_x0000_t202" style="position:absolute;margin-left:320.75pt;margin-top:825.35pt;width:12.05pt;height:12.1pt;z-index:-3374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" filled="f" stroked="f">
              <v:textbox inset="0,0,0,0">
                <w:txbxContent>
                  <w:p w14:paraId="40123A20" w14:textId="77777777" w:rsidR="006C5739" w:rsidRDefault="00000000">
                    <w:pPr>
                      <w:spacing w:before="17"/>
                      <w:ind w:left="60"/>
                      <w:rPr>
                        <w:rFonts w:ascii="Microsoft Sans Serif"/>
                        <w:sz w:val="18"/>
                      </w:rPr>
                    </w:pPr>
                    <w:r>
                      <w:rPr>
                        <w:rFonts w:ascii="Microsoft Sans Serif"/>
                        <w:spacing w:val="-10"/>
                        <w:sz w:val="18"/>
                      </w:rPr>
                      <w:fldChar w:fldCharType="begin"/>
                    </w:r>
                    <w:r>
                      <w:rPr>
                        <w:rFonts w:ascii="Microsoft Sans Serif"/>
                        <w:spacing w:val="-10"/>
                        <w:sz w:val="18"/>
                      </w:rPr>
                      <w:instrText xml:space="preserve"> PAGE </w:instrText>
                    </w:r>
                    <w:r>
                      <w:rPr>
                        <w:rFonts w:ascii="Microsoft Sans Serif"/>
                        <w:spacing w:val="-10"/>
                        <w:sz w:val="18"/>
                      </w:rPr>
                      <w:fldChar w:fldCharType="separate"/>
                    </w:r>
                    <w:r>
                      <w:rPr>
                        <w:rFonts w:ascii="Microsoft Sans Serif"/>
                        <w:spacing w:val="-10"/>
                        <w:sz w:val="18"/>
                      </w:rPr>
                      <w:t>2</w:t>
                    </w:r>
                    <w:r>
                      <w:rPr>
                        <w:rFonts w:ascii="Microsoft Sans Serif"/>
                        <w:spacing w:val="-10"/>
                        <w:sz w:val="18"/>
                      </w:rPr>
                      <w:fldChar w:fldCharType="end"/>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5336"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604352" behindDoc="1" locked="0" layoutInCell="1" allowOverlap="1" wp14:anchorId="64C211B3" wp14:editId="042DF7FE">
              <wp:simplePos x="0" y="0"/>
              <wp:positionH relativeFrom="page">
                <wp:posOffset>5237098</wp:posOffset>
              </wp:positionH>
              <wp:positionV relativeFrom="page">
                <wp:posOffset>6785559</wp:posOffset>
              </wp:positionV>
              <wp:extent cx="232410" cy="165735"/>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D388DC2" w14:textId="77777777" w:rsidR="006C5739" w:rsidRDefault="00B8641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64C211B3" id="_x0000_t202" coordsize="21600,21600" o:spt="202" path="m,l,21600r21600,l21600,xe">
              <v:stroke joinstyle="miter"/>
              <v:path gradientshapeok="t" o:connecttype="rect"/>
            </v:shapetype>
            <v:shape id="Textbox 220" o:spid="_x0000_s1099" type="#_x0000_t202" style="position:absolute;margin-left:412.35pt;margin-top:534.3pt;width:18.3pt;height:13.05pt;z-index:-3371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" filled="f" stroked="f">
              <v:textbox inset="0,0,0,0">
                <w:txbxContent>
                  <w:p w14:paraId="6D388DC2" w14:textId="77777777" w:rsidR="006C5739"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0</w:t>
                    </w:r>
                    <w:r>
                      <w:rPr>
                        <w:rFonts w:ascii="Calibri"/>
                        <w:spacing w:val="-5"/>
                      </w:rPr>
                      <w:fldChar w:fldCharType="end"/>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6D55"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604864" behindDoc="1" locked="0" layoutInCell="1" allowOverlap="1" wp14:anchorId="728F7754" wp14:editId="04E1CA3B">
              <wp:simplePos x="0" y="0"/>
              <wp:positionH relativeFrom="page">
                <wp:posOffset>5237098</wp:posOffset>
              </wp:positionH>
              <wp:positionV relativeFrom="page">
                <wp:posOffset>6785559</wp:posOffset>
              </wp:positionV>
              <wp:extent cx="232410" cy="165735"/>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AAFA862" w14:textId="77777777" w:rsidR="006C5739" w:rsidRDefault="00B8641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11</w:t>
                          </w:r>
                          <w:r>
                            <w:rPr>
                              <w:rFonts w:ascii="Calibri"/>
                              <w:spacing w:val="-5"/>
                            </w:rPr>
                            <w:fldChar w:fldCharType="end"/>
                          </w:r>
                        </w:p>
                      </w:txbxContent>
                    </wps:txbx>
                    <wps:bodyPr wrap="square" lIns="0" tIns="0" rIns="0" bIns="0" rtlCol="0">
                      <a:noAutofit/>
                    </wps:bodyPr>
                  </wps:wsp>
                </a:graphicData>
              </a:graphic>
            </wp:anchor>
          </w:drawing>
        </mc:Choice>
        <mc:Fallback>
          <w:pict>
            <v:shapetype w14:anchorId="728F7754" id="_x0000_t202" coordsize="21600,21600" o:spt="202" path="m,l,21600r21600,l21600,xe">
              <v:stroke joinstyle="miter"/>
              <v:path gradientshapeok="t" o:connecttype="rect"/>
            </v:shapetype>
            <v:shape id="Textbox 221" o:spid="_x0000_s1100" type="#_x0000_t202" style="position:absolute;margin-left:412.35pt;margin-top:534.3pt;width:18.3pt;height:13.05pt;z-index:-3371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" filled="f" stroked="f">
              <v:textbox inset="0,0,0,0">
                <w:txbxContent>
                  <w:p w14:paraId="6AAFA862" w14:textId="77777777" w:rsidR="006C5739"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1</w:t>
                    </w:r>
                    <w:r>
                      <w:rPr>
                        <w:rFonts w:ascii="Calibri"/>
                        <w:spacing w:val="-5"/>
                      </w:rPr>
                      <w:fldChar w:fldCharType="end"/>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5A03"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605376" behindDoc="1" locked="0" layoutInCell="1" allowOverlap="1" wp14:anchorId="6517DE85" wp14:editId="5FC09125">
              <wp:simplePos x="0" y="0"/>
              <wp:positionH relativeFrom="page">
                <wp:posOffset>5237098</wp:posOffset>
              </wp:positionH>
              <wp:positionV relativeFrom="page">
                <wp:posOffset>6785559</wp:posOffset>
              </wp:positionV>
              <wp:extent cx="232410" cy="165735"/>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6BD7E55" w14:textId="77777777" w:rsidR="006C5739" w:rsidRDefault="00B8641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12</w:t>
                          </w:r>
                          <w:r>
                            <w:rPr>
                              <w:rFonts w:ascii="Calibri"/>
                              <w:spacing w:val="-5"/>
                            </w:rPr>
                            <w:fldChar w:fldCharType="end"/>
                          </w:r>
                        </w:p>
                      </w:txbxContent>
                    </wps:txbx>
                    <wps:bodyPr wrap="square" lIns="0" tIns="0" rIns="0" bIns="0" rtlCol="0">
                      <a:noAutofit/>
                    </wps:bodyPr>
                  </wps:wsp>
                </a:graphicData>
              </a:graphic>
            </wp:anchor>
          </w:drawing>
        </mc:Choice>
        <mc:Fallback>
          <w:pict>
            <v:shapetype w14:anchorId="6517DE85" id="_x0000_t202" coordsize="21600,21600" o:spt="202" path="m,l,21600r21600,l21600,xe">
              <v:stroke joinstyle="miter"/>
              <v:path gradientshapeok="t" o:connecttype="rect"/>
            </v:shapetype>
            <v:shape id="Textbox 222" o:spid="_x0000_s1101" type="#_x0000_t202" style="position:absolute;margin-left:412.35pt;margin-top:534.3pt;width:18.3pt;height:13.05pt;z-index:-3371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" filled="f" stroked="f">
              <v:textbox inset="0,0,0,0">
                <w:txbxContent>
                  <w:p w14:paraId="56BD7E55" w14:textId="77777777" w:rsidR="006C5739"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2</w:t>
                    </w:r>
                    <w:r>
                      <w:rPr>
                        <w:rFonts w:ascii="Calibri"/>
                        <w:spacing w:val="-5"/>
                      </w:rPr>
                      <w:fldChar w:fldCharType="end"/>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8F80"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605888" behindDoc="1" locked="0" layoutInCell="1" allowOverlap="1" wp14:anchorId="798D29CE" wp14:editId="3789BD38">
              <wp:simplePos x="0" y="0"/>
              <wp:positionH relativeFrom="page">
                <wp:posOffset>5237098</wp:posOffset>
              </wp:positionH>
              <wp:positionV relativeFrom="page">
                <wp:posOffset>6785559</wp:posOffset>
              </wp:positionV>
              <wp:extent cx="232410" cy="165735"/>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3B682CF" w14:textId="77777777" w:rsidR="006C5739" w:rsidRDefault="00B8641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wps:txbx>
                    <wps:bodyPr wrap="square" lIns="0" tIns="0" rIns="0" bIns="0" rtlCol="0">
                      <a:noAutofit/>
                    </wps:bodyPr>
                  </wps:wsp>
                </a:graphicData>
              </a:graphic>
            </wp:anchor>
          </w:drawing>
        </mc:Choice>
        <mc:Fallback>
          <w:pict>
            <v:shapetype w14:anchorId="798D29CE" id="_x0000_t202" coordsize="21600,21600" o:spt="202" path="m,l,21600r21600,l21600,xe">
              <v:stroke joinstyle="miter"/>
              <v:path gradientshapeok="t" o:connecttype="rect"/>
            </v:shapetype>
            <v:shape id="Textbox 223" o:spid="_x0000_s1102" type="#_x0000_t202" style="position:absolute;margin-left:412.35pt;margin-top:534.3pt;width:18.3pt;height:13.05pt;z-index:-3371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" filled="f" stroked="f">
              <v:textbox inset="0,0,0,0">
                <w:txbxContent>
                  <w:p w14:paraId="43B682CF" w14:textId="77777777" w:rsidR="006C5739"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3</w:t>
                    </w:r>
                    <w:r>
                      <w:rPr>
                        <w:rFonts w:ascii="Calibri"/>
                        <w:spacing w:val="-5"/>
                      </w:rPr>
                      <w:fldChar w:fldCharType="end"/>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52421"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606400" behindDoc="1" locked="0" layoutInCell="1" allowOverlap="1" wp14:anchorId="3A2CF113" wp14:editId="692936AC">
              <wp:simplePos x="0" y="0"/>
              <wp:positionH relativeFrom="page">
                <wp:posOffset>5237098</wp:posOffset>
              </wp:positionH>
              <wp:positionV relativeFrom="page">
                <wp:posOffset>6785559</wp:posOffset>
              </wp:positionV>
              <wp:extent cx="232410" cy="165735"/>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11400AF" w14:textId="77777777" w:rsidR="006C5739" w:rsidRDefault="00B8641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14</w:t>
                          </w:r>
                          <w:r>
                            <w:rPr>
                              <w:rFonts w:ascii="Calibri"/>
                              <w:spacing w:val="-5"/>
                            </w:rPr>
                            <w:fldChar w:fldCharType="end"/>
                          </w:r>
                        </w:p>
                      </w:txbxContent>
                    </wps:txbx>
                    <wps:bodyPr wrap="square" lIns="0" tIns="0" rIns="0" bIns="0" rtlCol="0">
                      <a:noAutofit/>
                    </wps:bodyPr>
                  </wps:wsp>
                </a:graphicData>
              </a:graphic>
            </wp:anchor>
          </w:drawing>
        </mc:Choice>
        <mc:Fallback>
          <w:pict>
            <v:shapetype w14:anchorId="3A2CF113" id="_x0000_t202" coordsize="21600,21600" o:spt="202" path="m,l,21600r21600,l21600,xe">
              <v:stroke joinstyle="miter"/>
              <v:path gradientshapeok="t" o:connecttype="rect"/>
            </v:shapetype>
            <v:shape id="Textbox 224" o:spid="_x0000_s1103" type="#_x0000_t202" style="position:absolute;margin-left:412.35pt;margin-top:534.3pt;width:18.3pt;height:13.05pt;z-index:-3371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" filled="f" stroked="f">
              <v:textbox inset="0,0,0,0">
                <w:txbxContent>
                  <w:p w14:paraId="611400AF" w14:textId="77777777" w:rsidR="006C5739"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4</w:t>
                    </w:r>
                    <w:r>
                      <w:rPr>
                        <w:rFonts w:ascii="Calibri"/>
                        <w:spacing w:val="-5"/>
                      </w:rPr>
                      <w:fldChar w:fldCharType="end"/>
                    </w:r>
                  </w:p>
                </w:txbxContent>
              </v:textbox>
              <w10:wrap anchorx="page" anchory="page"/>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A181"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606912" behindDoc="1" locked="0" layoutInCell="1" allowOverlap="1" wp14:anchorId="6D235D57" wp14:editId="00C0D24A">
              <wp:simplePos x="0" y="0"/>
              <wp:positionH relativeFrom="page">
                <wp:posOffset>5237098</wp:posOffset>
              </wp:positionH>
              <wp:positionV relativeFrom="page">
                <wp:posOffset>6785559</wp:posOffset>
              </wp:positionV>
              <wp:extent cx="232410" cy="165735"/>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7049F6E" w14:textId="77777777" w:rsidR="006C5739" w:rsidRDefault="00B8641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15</w:t>
                          </w:r>
                          <w:r>
                            <w:rPr>
                              <w:rFonts w:ascii="Calibri"/>
                              <w:spacing w:val="-5"/>
                            </w:rPr>
                            <w:fldChar w:fldCharType="end"/>
                          </w:r>
                        </w:p>
                      </w:txbxContent>
                    </wps:txbx>
                    <wps:bodyPr wrap="square" lIns="0" tIns="0" rIns="0" bIns="0" rtlCol="0">
                      <a:noAutofit/>
                    </wps:bodyPr>
                  </wps:wsp>
                </a:graphicData>
              </a:graphic>
            </wp:anchor>
          </w:drawing>
        </mc:Choice>
        <mc:Fallback>
          <w:pict>
            <v:shapetype w14:anchorId="6D235D57" id="_x0000_t202" coordsize="21600,21600" o:spt="202" path="m,l,21600r21600,l21600,xe">
              <v:stroke joinstyle="miter"/>
              <v:path gradientshapeok="t" o:connecttype="rect"/>
            </v:shapetype>
            <v:shape id="Textbox 226" o:spid="_x0000_s1104" type="#_x0000_t202" style="position:absolute;margin-left:412.35pt;margin-top:534.3pt;width:18.3pt;height:13.05pt;z-index:-3370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" filled="f" stroked="f">
              <v:textbox inset="0,0,0,0">
                <w:txbxContent>
                  <w:p w14:paraId="47049F6E" w14:textId="77777777" w:rsidR="006C5739"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5</w:t>
                    </w:r>
                    <w:r>
                      <w:rPr>
                        <w:rFonts w:ascii="Calibri"/>
                        <w:spacing w:val="-5"/>
                      </w:rPr>
                      <w:fldChar w:fldCharType="end"/>
                    </w:r>
                  </w:p>
                </w:txbxContent>
              </v:textbox>
              <w10:wrap anchorx="page" anchory="page"/>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62DB"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607424" behindDoc="1" locked="0" layoutInCell="1" allowOverlap="1" wp14:anchorId="005001C8" wp14:editId="1860FF2C">
              <wp:simplePos x="0" y="0"/>
              <wp:positionH relativeFrom="page">
                <wp:posOffset>5237098</wp:posOffset>
              </wp:positionH>
              <wp:positionV relativeFrom="page">
                <wp:posOffset>6785559</wp:posOffset>
              </wp:positionV>
              <wp:extent cx="232410" cy="165735"/>
              <wp:effectExtent l="0" t="0" r="0" b="0"/>
              <wp:wrapNone/>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E862A5A" w14:textId="77777777" w:rsidR="006C5739" w:rsidRDefault="00B8641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16</w:t>
                          </w:r>
                          <w:r>
                            <w:rPr>
                              <w:rFonts w:ascii="Calibri"/>
                              <w:spacing w:val="-5"/>
                            </w:rPr>
                            <w:fldChar w:fldCharType="end"/>
                          </w:r>
                        </w:p>
                      </w:txbxContent>
                    </wps:txbx>
                    <wps:bodyPr wrap="square" lIns="0" tIns="0" rIns="0" bIns="0" rtlCol="0">
                      <a:noAutofit/>
                    </wps:bodyPr>
                  </wps:wsp>
                </a:graphicData>
              </a:graphic>
            </wp:anchor>
          </w:drawing>
        </mc:Choice>
        <mc:Fallback>
          <w:pict>
            <v:shapetype w14:anchorId="005001C8" id="_x0000_t202" coordsize="21600,21600" o:spt="202" path="m,l,21600r21600,l21600,xe">
              <v:stroke joinstyle="miter"/>
              <v:path gradientshapeok="t" o:connecttype="rect"/>
            </v:shapetype>
            <v:shape id="Textbox 227" o:spid="_x0000_s1105" type="#_x0000_t202" style="position:absolute;margin-left:412.35pt;margin-top:534.3pt;width:18.3pt;height:13.05pt;z-index:-3370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" filled="f" stroked="f">
              <v:textbox inset="0,0,0,0">
                <w:txbxContent>
                  <w:p w14:paraId="1E862A5A" w14:textId="77777777" w:rsidR="006C5739"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6</w:t>
                    </w:r>
                    <w:r>
                      <w:rPr>
                        <w:rFonts w:ascii="Calibri"/>
                        <w:spacing w:val="-5"/>
                      </w:rPr>
                      <w:fldChar w:fldCharType="end"/>
                    </w:r>
                  </w:p>
                </w:txbxContent>
              </v:textbox>
              <w10:wrap anchorx="page" anchory="page"/>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C12"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607936" behindDoc="1" locked="0" layoutInCell="1" allowOverlap="1" wp14:anchorId="5C29EBB9" wp14:editId="4F44F724">
              <wp:simplePos x="0" y="0"/>
              <wp:positionH relativeFrom="page">
                <wp:posOffset>5237098</wp:posOffset>
              </wp:positionH>
              <wp:positionV relativeFrom="page">
                <wp:posOffset>6785559</wp:posOffset>
              </wp:positionV>
              <wp:extent cx="232410" cy="165735"/>
              <wp:effectExtent l="0" t="0" r="0" b="0"/>
              <wp:wrapNone/>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25784EA" w14:textId="77777777" w:rsidR="006C5739" w:rsidRDefault="00B8641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17</w:t>
                          </w:r>
                          <w:r>
                            <w:rPr>
                              <w:rFonts w:ascii="Calibri"/>
                              <w:spacing w:val="-5"/>
                            </w:rPr>
                            <w:fldChar w:fldCharType="end"/>
                          </w:r>
                        </w:p>
                      </w:txbxContent>
                    </wps:txbx>
                    <wps:bodyPr wrap="square" lIns="0" tIns="0" rIns="0" bIns="0" rtlCol="0">
                      <a:noAutofit/>
                    </wps:bodyPr>
                  </wps:wsp>
                </a:graphicData>
              </a:graphic>
            </wp:anchor>
          </w:drawing>
        </mc:Choice>
        <mc:Fallback>
          <w:pict>
            <v:shapetype w14:anchorId="5C29EBB9" id="_x0000_t202" coordsize="21600,21600" o:spt="202" path="m,l,21600r21600,l21600,xe">
              <v:stroke joinstyle="miter"/>
              <v:path gradientshapeok="t" o:connecttype="rect"/>
            </v:shapetype>
            <v:shape id="Textbox 228" o:spid="_x0000_s1106" type="#_x0000_t202" style="position:absolute;margin-left:412.35pt;margin-top:534.3pt;width:18.3pt;height:13.05pt;z-index:-3370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" filled="f" stroked="f">
              <v:textbox inset="0,0,0,0">
                <w:txbxContent>
                  <w:p w14:paraId="325784EA" w14:textId="77777777" w:rsidR="006C5739"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7</w:t>
                    </w:r>
                    <w:r>
                      <w:rPr>
                        <w:rFonts w:ascii="Calibri"/>
                        <w:spacing w:val="-5"/>
                      </w:rPr>
                      <w:fldChar w:fldCharType="end"/>
                    </w:r>
                  </w:p>
                </w:txbxContent>
              </v:textbox>
              <w10:wrap anchorx="page" anchory="page"/>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E5E6" w14:textId="77777777" w:rsidR="006C5739" w:rsidRDefault="006C5739">
    <w:pPr>
      <w:pStyle w:val="Tijeloteksta"/>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28A5"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573632" behindDoc="1" locked="0" layoutInCell="1" allowOverlap="1" wp14:anchorId="633F264F" wp14:editId="08AD9CE3">
              <wp:simplePos x="0" y="0"/>
              <wp:positionH relativeFrom="page">
                <wp:posOffset>361950</wp:posOffset>
              </wp:positionH>
              <wp:positionV relativeFrom="page">
                <wp:posOffset>10439400</wp:posOffset>
              </wp:positionV>
              <wp:extent cx="647700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270"/>
                      </a:xfrm>
                      <a:custGeom>
                        <a:avLst/>
                        <a:gdLst/>
                        <a:ahLst/>
                        <a:cxnLst/>
                        <a:rect l="l" t="t" r="r" b="b"/>
                        <a:pathLst>
                          <a:path w="6477000">
                            <a:moveTo>
                              <a:pt x="0" y="0"/>
                            </a:moveTo>
                            <a:lnTo>
                              <a:pt x="6477000"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A1DF79" id="Graphic 26" o:spid="_x0000_s1026" style="position:absolute;margin-left:28.5pt;margin-top:822pt;width:510pt;height:.1pt;z-index:-33742848;visibility:visible;mso-wrap-style:square;mso-wrap-distance-left:0;mso-wrap-distance-top:0;mso-wrap-distance-right:0;mso-wrap-distance-bottom:0;mso-position-horizontal:absolute;mso-position-horizontal-relative:page;mso-position-vertical:absolute;mso-position-vertical-relative:page;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" path="m,l6477000,e" filled="f" strokeweight=".71pt">
              <v:path arrowok="t"/>
              <w10:wrap anchorx="page" anchory="page"/>
            </v:shape>
          </w:pict>
        </mc:Fallback>
      </mc:AlternateContent>
    </w:r>
    <w:r>
      <w:rPr>
        <w:noProof/>
        <w:sz w:val="20"/>
      </w:rPr>
      <mc:AlternateContent>
        <mc:Choice Requires="wps">
          <w:drawing>
            <wp:anchor distT="0" distB="0" distL="0" distR="0" simplePos="0" relativeHeight="469574144" behindDoc="1" locked="0" layoutInCell="1" allowOverlap="1" wp14:anchorId="0768716E" wp14:editId="4CD44EF2">
              <wp:simplePos x="0" y="0"/>
              <wp:positionH relativeFrom="page">
                <wp:posOffset>4098899</wp:posOffset>
              </wp:positionH>
              <wp:positionV relativeFrom="page">
                <wp:posOffset>10481951</wp:posOffset>
              </wp:positionV>
              <wp:extent cx="89535" cy="15367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53670"/>
                      </a:xfrm>
                      <a:prstGeom prst="rect">
                        <a:avLst/>
                      </a:prstGeom>
                    </wps:spPr>
                    <wps:txbx>
                      <w:txbxContent>
                        <w:p w14:paraId="35C2B4E8" w14:textId="77777777" w:rsidR="006C5739" w:rsidRDefault="00B8641A">
                          <w:pPr>
                            <w:spacing w:before="17"/>
                            <w:ind w:left="20"/>
                            <w:rPr>
                              <w:rFonts w:ascii="Microsoft Sans Serif"/>
                              <w:sz w:val="18"/>
                            </w:rPr>
                          </w:pPr>
                          <w:r>
                            <w:rPr>
                              <w:rFonts w:ascii="Microsoft Sans Serif"/>
                              <w:spacing w:val="-10"/>
                              <w:sz w:val="18"/>
                            </w:rPr>
                            <w:t>1</w:t>
                          </w:r>
                        </w:p>
                      </w:txbxContent>
                    </wps:txbx>
                    <wps:bodyPr wrap="square" lIns="0" tIns="0" rIns="0" bIns="0" rtlCol="0">
                      <a:noAutofit/>
                    </wps:bodyPr>
                  </wps:wsp>
                </a:graphicData>
              </a:graphic>
            </wp:anchor>
          </w:drawing>
        </mc:Choice>
        <mc:Fallback>
          <w:pict>
            <v:shapetype w14:anchorId="0768716E" id="_x0000_t202" coordsize="21600,21600" o:spt="202" path="m,l,21600r21600,l21600,xe">
              <v:stroke joinstyle="miter"/>
              <v:path gradientshapeok="t" o:connecttype="rect"/>
            </v:shapetype>
            <v:shape id="Textbox 27" o:spid="_x0000_s1047" type="#_x0000_t202" style="position:absolute;margin-left:322.75pt;margin-top:825.35pt;width:7.05pt;height:12.1pt;z-index:-3374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" filled="f" stroked="f">
              <v:textbox inset="0,0,0,0">
                <w:txbxContent>
                  <w:p w14:paraId="35C2B4E8" w14:textId="77777777" w:rsidR="006C5739" w:rsidRDefault="00000000">
                    <w:pPr>
                      <w:spacing w:before="17"/>
                      <w:ind w:left="20"/>
                      <w:rPr>
                        <w:rFonts w:ascii="Microsoft Sans Serif"/>
                        <w:sz w:val="18"/>
                      </w:rPr>
                    </w:pPr>
                    <w:r>
                      <w:rPr>
                        <w:rFonts w:ascii="Microsoft Sans Serif"/>
                        <w:spacing w:val="-10"/>
                        <w:sz w:val="18"/>
                      </w:rPr>
                      <w:t>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E818"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575680" behindDoc="1" locked="0" layoutInCell="1" allowOverlap="1" wp14:anchorId="3904B695" wp14:editId="04DD5557">
              <wp:simplePos x="0" y="0"/>
              <wp:positionH relativeFrom="page">
                <wp:posOffset>361950</wp:posOffset>
              </wp:positionH>
              <wp:positionV relativeFrom="page">
                <wp:posOffset>10439400</wp:posOffset>
              </wp:positionV>
              <wp:extent cx="6905625"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371B53" id="Graphic 31" o:spid="_x0000_s1026" style="position:absolute;margin-left:28.5pt;margin-top:822pt;width:543.75pt;height:.1pt;z-index:-33740800;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9576192" behindDoc="1" locked="0" layoutInCell="1" allowOverlap="1" wp14:anchorId="3A1F8A9A" wp14:editId="6714FEEC">
              <wp:simplePos x="0" y="0"/>
              <wp:positionH relativeFrom="page">
                <wp:posOffset>3736949</wp:posOffset>
              </wp:positionH>
              <wp:positionV relativeFrom="page">
                <wp:posOffset>10481951</wp:posOffset>
              </wp:positionV>
              <wp:extent cx="89535" cy="15367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53670"/>
                      </a:xfrm>
                      <a:prstGeom prst="rect">
                        <a:avLst/>
                      </a:prstGeom>
                    </wps:spPr>
                    <wps:txbx>
                      <w:txbxContent>
                        <w:p w14:paraId="6772C4CE" w14:textId="77777777" w:rsidR="006C5739" w:rsidRDefault="00B8641A">
                          <w:pPr>
                            <w:spacing w:before="17"/>
                            <w:ind w:left="20"/>
                            <w:rPr>
                              <w:rFonts w:ascii="Microsoft Sans Serif"/>
                              <w:sz w:val="18"/>
                            </w:rPr>
                          </w:pPr>
                          <w:r>
                            <w:rPr>
                              <w:rFonts w:ascii="Microsoft Sans Serif"/>
                              <w:spacing w:val="-10"/>
                              <w:sz w:val="18"/>
                            </w:rPr>
                            <w:t>1</w:t>
                          </w:r>
                        </w:p>
                      </w:txbxContent>
                    </wps:txbx>
                    <wps:bodyPr wrap="square" lIns="0" tIns="0" rIns="0" bIns="0" rtlCol="0">
                      <a:noAutofit/>
                    </wps:bodyPr>
                  </wps:wsp>
                </a:graphicData>
              </a:graphic>
            </wp:anchor>
          </w:drawing>
        </mc:Choice>
        <mc:Fallback>
          <w:pict>
            <v:shapetype w14:anchorId="3A1F8A9A" id="_x0000_t202" coordsize="21600,21600" o:spt="202" path="m,l,21600r21600,l21600,xe">
              <v:stroke joinstyle="miter"/>
              <v:path gradientshapeok="t" o:connecttype="rect"/>
            </v:shapetype>
            <v:shape id="Textbox 32" o:spid="_x0000_s1050" type="#_x0000_t202" style="position:absolute;margin-left:294.25pt;margin-top:825.35pt;width:7.05pt;height:12.1pt;z-index:-3374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" filled="f" stroked="f">
              <v:textbox inset="0,0,0,0">
                <w:txbxContent>
                  <w:p w14:paraId="6772C4CE" w14:textId="77777777" w:rsidR="006C5739" w:rsidRDefault="00000000">
                    <w:pPr>
                      <w:spacing w:before="17"/>
                      <w:ind w:left="20"/>
                      <w:rPr>
                        <w:rFonts w:ascii="Microsoft Sans Serif"/>
                        <w:sz w:val="18"/>
                      </w:rPr>
                    </w:pPr>
                    <w:r>
                      <w:rPr>
                        <w:rFonts w:ascii="Microsoft Sans Serif"/>
                        <w:spacing w:val="-10"/>
                        <w:sz w:val="18"/>
                      </w:rPr>
                      <w:t>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F8D0"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576704" behindDoc="1" locked="0" layoutInCell="1" allowOverlap="1" wp14:anchorId="568414E7" wp14:editId="2422C6C6">
              <wp:simplePos x="0" y="0"/>
              <wp:positionH relativeFrom="page">
                <wp:posOffset>361950</wp:posOffset>
              </wp:positionH>
              <wp:positionV relativeFrom="page">
                <wp:posOffset>10439400</wp:posOffset>
              </wp:positionV>
              <wp:extent cx="6905625" cy="127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B32A24" id="Graphic 55" o:spid="_x0000_s1026" style="position:absolute;margin-left:28.5pt;margin-top:822pt;width:543.75pt;height:.1pt;z-index:-33739776;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9577216" behindDoc="1" locked="0" layoutInCell="1" allowOverlap="1" wp14:anchorId="65306023" wp14:editId="0BE50020">
              <wp:simplePos x="0" y="0"/>
              <wp:positionH relativeFrom="page">
                <wp:posOffset>3711549</wp:posOffset>
              </wp:positionH>
              <wp:positionV relativeFrom="page">
                <wp:posOffset>10481951</wp:posOffset>
              </wp:positionV>
              <wp:extent cx="153035" cy="15367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46B0D7CE" w14:textId="77777777" w:rsidR="006C5739" w:rsidRDefault="00B8641A">
                          <w:pPr>
                            <w:spacing w:before="17"/>
                            <w:ind w:left="60"/>
                            <w:rPr>
                              <w:rFonts w:ascii="Microsoft Sans Serif"/>
                              <w:sz w:val="18"/>
                            </w:rPr>
                          </w:pPr>
                          <w:r>
                            <w:rPr>
                              <w:rFonts w:ascii="Microsoft Sans Serif"/>
                              <w:spacing w:val="-10"/>
                              <w:sz w:val="18"/>
                            </w:rPr>
                            <w:fldChar w:fldCharType="begin"/>
                          </w:r>
                          <w:r>
                            <w:rPr>
                              <w:rFonts w:ascii="Microsoft Sans Serif"/>
                              <w:spacing w:val="-10"/>
                              <w:sz w:val="18"/>
                            </w:rPr>
                            <w:instrText xml:space="preserve"> PAGE </w:instrText>
                          </w:r>
                          <w:r>
                            <w:rPr>
                              <w:rFonts w:ascii="Microsoft Sans Serif"/>
                              <w:spacing w:val="-10"/>
                              <w:sz w:val="18"/>
                            </w:rPr>
                            <w:fldChar w:fldCharType="separate"/>
                          </w:r>
                          <w:r>
                            <w:rPr>
                              <w:rFonts w:ascii="Microsoft Sans Serif"/>
                              <w:spacing w:val="-10"/>
                              <w:sz w:val="18"/>
                            </w:rPr>
                            <w:t>2</w:t>
                          </w:r>
                          <w:r>
                            <w:rPr>
                              <w:rFonts w:ascii="Microsoft Sans Serif"/>
                              <w:spacing w:val="-10"/>
                              <w:sz w:val="18"/>
                            </w:rPr>
                            <w:fldChar w:fldCharType="end"/>
                          </w:r>
                        </w:p>
                      </w:txbxContent>
                    </wps:txbx>
                    <wps:bodyPr wrap="square" lIns="0" tIns="0" rIns="0" bIns="0" rtlCol="0">
                      <a:noAutofit/>
                    </wps:bodyPr>
                  </wps:wsp>
                </a:graphicData>
              </a:graphic>
            </wp:anchor>
          </w:drawing>
        </mc:Choice>
        <mc:Fallback>
          <w:pict>
            <v:shapetype w14:anchorId="65306023" id="_x0000_t202" coordsize="21600,21600" o:spt="202" path="m,l,21600r21600,l21600,xe">
              <v:stroke joinstyle="miter"/>
              <v:path gradientshapeok="t" o:connecttype="rect"/>
            </v:shapetype>
            <v:shape id="Textbox 56" o:spid="_x0000_s1052" type="#_x0000_t202" style="position:absolute;margin-left:292.25pt;margin-top:825.35pt;width:12.05pt;height:12.1pt;z-index:-3373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" filled="f" stroked="f">
              <v:textbox inset="0,0,0,0">
                <w:txbxContent>
                  <w:p w14:paraId="46B0D7CE" w14:textId="77777777" w:rsidR="006C5739" w:rsidRDefault="00000000">
                    <w:pPr>
                      <w:spacing w:before="17"/>
                      <w:ind w:left="60"/>
                      <w:rPr>
                        <w:rFonts w:ascii="Microsoft Sans Serif"/>
                        <w:sz w:val="18"/>
                      </w:rPr>
                    </w:pPr>
                    <w:r>
                      <w:rPr>
                        <w:rFonts w:ascii="Microsoft Sans Serif"/>
                        <w:spacing w:val="-10"/>
                        <w:sz w:val="18"/>
                      </w:rPr>
                      <w:fldChar w:fldCharType="begin"/>
                    </w:r>
                    <w:r>
                      <w:rPr>
                        <w:rFonts w:ascii="Microsoft Sans Serif"/>
                        <w:spacing w:val="-10"/>
                        <w:sz w:val="18"/>
                      </w:rPr>
                      <w:instrText xml:space="preserve"> PAGE </w:instrText>
                    </w:r>
                    <w:r>
                      <w:rPr>
                        <w:rFonts w:ascii="Microsoft Sans Serif"/>
                        <w:spacing w:val="-10"/>
                        <w:sz w:val="18"/>
                      </w:rPr>
                      <w:fldChar w:fldCharType="separate"/>
                    </w:r>
                    <w:r>
                      <w:rPr>
                        <w:rFonts w:ascii="Microsoft Sans Serif"/>
                        <w:spacing w:val="-10"/>
                        <w:sz w:val="18"/>
                      </w:rPr>
                      <w:t>2</w:t>
                    </w:r>
                    <w:r>
                      <w:rPr>
                        <w:rFonts w:ascii="Microsoft Sans Serif"/>
                        <w:spacing w:val="-10"/>
                        <w:sz w:val="18"/>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232C7"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579264" behindDoc="1" locked="0" layoutInCell="1" allowOverlap="1" wp14:anchorId="79A7DB22" wp14:editId="378E8EE7">
              <wp:simplePos x="0" y="0"/>
              <wp:positionH relativeFrom="page">
                <wp:posOffset>361950</wp:posOffset>
              </wp:positionH>
              <wp:positionV relativeFrom="page">
                <wp:posOffset>10439400</wp:posOffset>
              </wp:positionV>
              <wp:extent cx="6905625" cy="127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1E76A3" id="Graphic 86" o:spid="_x0000_s1026" style="position:absolute;margin-left:28.5pt;margin-top:822pt;width:543.75pt;height:.1pt;z-index:-33737216;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9579776" behindDoc="1" locked="0" layoutInCell="1" allowOverlap="1" wp14:anchorId="730D0EF4" wp14:editId="57039B14">
              <wp:simplePos x="0" y="0"/>
              <wp:positionH relativeFrom="page">
                <wp:posOffset>3711549</wp:posOffset>
              </wp:positionH>
              <wp:positionV relativeFrom="page">
                <wp:posOffset>10481951</wp:posOffset>
              </wp:positionV>
              <wp:extent cx="153035" cy="15367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4F60EEB4" w14:textId="77777777" w:rsidR="006C5739" w:rsidRDefault="00B8641A">
                          <w:pPr>
                            <w:spacing w:before="17"/>
                            <w:ind w:left="60"/>
                            <w:rPr>
                              <w:rFonts w:ascii="Microsoft Sans Serif"/>
                              <w:sz w:val="18"/>
                            </w:rPr>
                          </w:pPr>
                          <w:r>
                            <w:rPr>
                              <w:rFonts w:ascii="Microsoft Sans Serif"/>
                              <w:spacing w:val="-10"/>
                              <w:sz w:val="18"/>
                            </w:rPr>
                            <w:fldChar w:fldCharType="begin"/>
                          </w:r>
                          <w:r>
                            <w:rPr>
                              <w:rFonts w:ascii="Microsoft Sans Serif"/>
                              <w:spacing w:val="-10"/>
                              <w:sz w:val="18"/>
                            </w:rPr>
                            <w:instrText xml:space="preserve"> PAGE </w:instrText>
                          </w:r>
                          <w:r>
                            <w:rPr>
                              <w:rFonts w:ascii="Microsoft Sans Serif"/>
                              <w:spacing w:val="-10"/>
                              <w:sz w:val="18"/>
                            </w:rPr>
                            <w:fldChar w:fldCharType="separate"/>
                          </w:r>
                          <w:r>
                            <w:rPr>
                              <w:rFonts w:ascii="Microsoft Sans Serif"/>
                              <w:spacing w:val="-10"/>
                              <w:sz w:val="18"/>
                            </w:rPr>
                            <w:t>8</w:t>
                          </w:r>
                          <w:r>
                            <w:rPr>
                              <w:rFonts w:ascii="Microsoft Sans Serif"/>
                              <w:spacing w:val="-10"/>
                              <w:sz w:val="18"/>
                            </w:rPr>
                            <w:fldChar w:fldCharType="end"/>
                          </w:r>
                        </w:p>
                      </w:txbxContent>
                    </wps:txbx>
                    <wps:bodyPr wrap="square" lIns="0" tIns="0" rIns="0" bIns="0" rtlCol="0">
                      <a:noAutofit/>
                    </wps:bodyPr>
                  </wps:wsp>
                </a:graphicData>
              </a:graphic>
            </wp:anchor>
          </w:drawing>
        </mc:Choice>
        <mc:Fallback>
          <w:pict>
            <v:shapetype w14:anchorId="730D0EF4" id="_x0000_t202" coordsize="21600,21600" o:spt="202" path="m,l,21600r21600,l21600,xe">
              <v:stroke joinstyle="miter"/>
              <v:path gradientshapeok="t" o:connecttype="rect"/>
            </v:shapetype>
            <v:shape id="Textbox 87" o:spid="_x0000_s1057" type="#_x0000_t202" style="position:absolute;margin-left:292.25pt;margin-top:825.35pt;width:12.05pt;height:12.1pt;z-index:-3373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" filled="f" stroked="f">
              <v:textbox inset="0,0,0,0">
                <w:txbxContent>
                  <w:p w14:paraId="4F60EEB4" w14:textId="77777777" w:rsidR="006C5739" w:rsidRDefault="00000000">
                    <w:pPr>
                      <w:spacing w:before="17"/>
                      <w:ind w:left="60"/>
                      <w:rPr>
                        <w:rFonts w:ascii="Microsoft Sans Serif"/>
                        <w:sz w:val="18"/>
                      </w:rPr>
                    </w:pPr>
                    <w:r>
                      <w:rPr>
                        <w:rFonts w:ascii="Microsoft Sans Serif"/>
                        <w:spacing w:val="-10"/>
                        <w:sz w:val="18"/>
                      </w:rPr>
                      <w:fldChar w:fldCharType="begin"/>
                    </w:r>
                    <w:r>
                      <w:rPr>
                        <w:rFonts w:ascii="Microsoft Sans Serif"/>
                        <w:spacing w:val="-10"/>
                        <w:sz w:val="18"/>
                      </w:rPr>
                      <w:instrText xml:space="preserve"> PAGE </w:instrText>
                    </w:r>
                    <w:r>
                      <w:rPr>
                        <w:rFonts w:ascii="Microsoft Sans Serif"/>
                        <w:spacing w:val="-10"/>
                        <w:sz w:val="18"/>
                      </w:rPr>
                      <w:fldChar w:fldCharType="separate"/>
                    </w:r>
                    <w:r>
                      <w:rPr>
                        <w:rFonts w:ascii="Microsoft Sans Serif"/>
                        <w:spacing w:val="-10"/>
                        <w:sz w:val="18"/>
                      </w:rPr>
                      <w:t>8</w:t>
                    </w:r>
                    <w:r>
                      <w:rPr>
                        <w:rFonts w:ascii="Microsoft Sans Serif"/>
                        <w:spacing w:val="-10"/>
                        <w:sz w:val="18"/>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B49F"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581824" behindDoc="1" locked="0" layoutInCell="1" allowOverlap="1" wp14:anchorId="24DBFDC5" wp14:editId="26A33EAB">
              <wp:simplePos x="0" y="0"/>
              <wp:positionH relativeFrom="page">
                <wp:posOffset>361950</wp:posOffset>
              </wp:positionH>
              <wp:positionV relativeFrom="page">
                <wp:posOffset>10439400</wp:posOffset>
              </wp:positionV>
              <wp:extent cx="6905625" cy="127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C0569E" id="Graphic 92" o:spid="_x0000_s1026" style="position:absolute;margin-left:28.5pt;margin-top:822pt;width:543.75pt;height:.1pt;z-index:-33734656;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9582336" behindDoc="1" locked="0" layoutInCell="1" allowOverlap="1" wp14:anchorId="5FA7E044" wp14:editId="465368BE">
              <wp:simplePos x="0" y="0"/>
              <wp:positionH relativeFrom="page">
                <wp:posOffset>3711549</wp:posOffset>
              </wp:positionH>
              <wp:positionV relativeFrom="page">
                <wp:posOffset>10481951</wp:posOffset>
              </wp:positionV>
              <wp:extent cx="153035" cy="15367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178CFAB2" w14:textId="77777777" w:rsidR="006C5739" w:rsidRDefault="00B8641A">
                          <w:pPr>
                            <w:spacing w:before="17"/>
                            <w:ind w:left="60"/>
                            <w:rPr>
                              <w:rFonts w:ascii="Microsoft Sans Serif"/>
                              <w:sz w:val="18"/>
                            </w:rPr>
                          </w:pPr>
                          <w:r>
                            <w:rPr>
                              <w:rFonts w:ascii="Microsoft Sans Serif"/>
                              <w:spacing w:val="-10"/>
                              <w:sz w:val="18"/>
                            </w:rPr>
                            <w:fldChar w:fldCharType="begin"/>
                          </w:r>
                          <w:r>
                            <w:rPr>
                              <w:rFonts w:ascii="Microsoft Sans Serif"/>
                              <w:spacing w:val="-10"/>
                              <w:sz w:val="18"/>
                            </w:rPr>
                            <w:instrText xml:space="preserve"> PAGE </w:instrText>
                          </w:r>
                          <w:r>
                            <w:rPr>
                              <w:rFonts w:ascii="Microsoft Sans Serif"/>
                              <w:spacing w:val="-10"/>
                              <w:sz w:val="18"/>
                            </w:rPr>
                            <w:fldChar w:fldCharType="separate"/>
                          </w:r>
                          <w:r>
                            <w:rPr>
                              <w:rFonts w:ascii="Microsoft Sans Serif"/>
                              <w:spacing w:val="-10"/>
                              <w:sz w:val="18"/>
                            </w:rPr>
                            <w:t>9</w:t>
                          </w:r>
                          <w:r>
                            <w:rPr>
                              <w:rFonts w:ascii="Microsoft Sans Serif"/>
                              <w:spacing w:val="-10"/>
                              <w:sz w:val="18"/>
                            </w:rPr>
                            <w:fldChar w:fldCharType="end"/>
                          </w:r>
                        </w:p>
                      </w:txbxContent>
                    </wps:txbx>
                    <wps:bodyPr wrap="square" lIns="0" tIns="0" rIns="0" bIns="0" rtlCol="0">
                      <a:noAutofit/>
                    </wps:bodyPr>
                  </wps:wsp>
                </a:graphicData>
              </a:graphic>
            </wp:anchor>
          </w:drawing>
        </mc:Choice>
        <mc:Fallback>
          <w:pict>
            <v:shapetype w14:anchorId="5FA7E044" id="_x0000_t202" coordsize="21600,21600" o:spt="202" path="m,l,21600r21600,l21600,xe">
              <v:stroke joinstyle="miter"/>
              <v:path gradientshapeok="t" o:connecttype="rect"/>
            </v:shapetype>
            <v:shape id="Textbox 93" o:spid="_x0000_s1062" type="#_x0000_t202" style="position:absolute;margin-left:292.25pt;margin-top:825.35pt;width:12.05pt;height:12.1pt;z-index:-3373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" filled="f" stroked="f">
              <v:textbox inset="0,0,0,0">
                <w:txbxContent>
                  <w:p w14:paraId="178CFAB2" w14:textId="77777777" w:rsidR="006C5739" w:rsidRDefault="00000000">
                    <w:pPr>
                      <w:spacing w:before="17"/>
                      <w:ind w:left="60"/>
                      <w:rPr>
                        <w:rFonts w:ascii="Microsoft Sans Serif"/>
                        <w:sz w:val="18"/>
                      </w:rPr>
                    </w:pPr>
                    <w:r>
                      <w:rPr>
                        <w:rFonts w:ascii="Microsoft Sans Serif"/>
                        <w:spacing w:val="-10"/>
                        <w:sz w:val="18"/>
                      </w:rPr>
                      <w:fldChar w:fldCharType="begin"/>
                    </w:r>
                    <w:r>
                      <w:rPr>
                        <w:rFonts w:ascii="Microsoft Sans Serif"/>
                        <w:spacing w:val="-10"/>
                        <w:sz w:val="18"/>
                      </w:rPr>
                      <w:instrText xml:space="preserve"> PAGE </w:instrText>
                    </w:r>
                    <w:r>
                      <w:rPr>
                        <w:rFonts w:ascii="Microsoft Sans Serif"/>
                        <w:spacing w:val="-10"/>
                        <w:sz w:val="18"/>
                      </w:rPr>
                      <w:fldChar w:fldCharType="separate"/>
                    </w:r>
                    <w:r>
                      <w:rPr>
                        <w:rFonts w:ascii="Microsoft Sans Serif"/>
                        <w:spacing w:val="-10"/>
                        <w:sz w:val="18"/>
                      </w:rPr>
                      <w:t>9</w:t>
                    </w:r>
                    <w:r>
                      <w:rPr>
                        <w:rFonts w:ascii="Microsoft Sans Serif"/>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A13A3" w14:textId="77777777" w:rsidR="00FB62D6" w:rsidRDefault="00FB62D6">
      <w:r>
        <w:separator/>
      </w:r>
    </w:p>
  </w:footnote>
  <w:footnote w:type="continuationSeparator" w:id="0">
    <w:p w14:paraId="201C5FA8" w14:textId="77777777" w:rsidR="00FB62D6" w:rsidRDefault="00FB6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F916"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15729152" behindDoc="0" locked="0" layoutInCell="1" allowOverlap="1" wp14:anchorId="35BDEAF8" wp14:editId="51EC034F">
              <wp:simplePos x="0" y="0"/>
              <wp:positionH relativeFrom="page">
                <wp:posOffset>319341</wp:posOffset>
              </wp:positionH>
              <wp:positionV relativeFrom="page">
                <wp:posOffset>357441</wp:posOffset>
              </wp:positionV>
              <wp:extent cx="6924675" cy="3714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4675" cy="37147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2610"/>
                            <w:gridCol w:w="1365"/>
                            <w:gridCol w:w="1365"/>
                            <w:gridCol w:w="1350"/>
                            <w:gridCol w:w="1365"/>
                            <w:gridCol w:w="795"/>
                            <w:gridCol w:w="795"/>
                          </w:tblGrid>
                          <w:tr w:rsidR="006C5739" w14:paraId="1C6F4393" w14:textId="77777777">
                            <w:trPr>
                              <w:trHeight w:val="555"/>
                            </w:trPr>
                            <w:tc>
                              <w:tcPr>
                                <w:tcW w:w="1125" w:type="dxa"/>
                              </w:tcPr>
                              <w:p w14:paraId="4AE2553C" w14:textId="77777777" w:rsidR="006C5739" w:rsidRDefault="00B8641A">
                                <w:pPr>
                                  <w:pStyle w:val="TableParagraph"/>
                                  <w:spacing w:before="174"/>
                                  <w:ind w:left="252"/>
                                  <w:rPr>
                                    <w:rFonts w:ascii="Microsoft Sans Serif"/>
                                    <w:sz w:val="18"/>
                                  </w:rPr>
                                </w:pPr>
                                <w:r>
                                  <w:rPr>
                                    <w:rFonts w:ascii="Microsoft Sans Serif"/>
                                    <w:spacing w:val="-2"/>
                                    <w:sz w:val="18"/>
                                  </w:rPr>
                                  <w:t>Oznaka</w:t>
                                </w:r>
                              </w:p>
                            </w:tc>
                            <w:tc>
                              <w:tcPr>
                                <w:tcW w:w="2610" w:type="dxa"/>
                              </w:tcPr>
                              <w:p w14:paraId="67ECCD8A" w14:textId="77777777" w:rsidR="006C5739" w:rsidRDefault="00B8641A">
                                <w:pPr>
                                  <w:pStyle w:val="TableParagraph"/>
                                  <w:spacing w:before="174"/>
                                  <w:ind w:left="28" w:right="14"/>
                                  <w:jc w:val="center"/>
                                  <w:rPr>
                                    <w:rFonts w:ascii="Microsoft Sans Serif"/>
                                    <w:sz w:val="18"/>
                                  </w:rPr>
                                </w:pPr>
                                <w:r>
                                  <w:rPr>
                                    <w:rFonts w:ascii="Microsoft Sans Serif"/>
                                    <w:spacing w:val="-2"/>
                                    <w:sz w:val="18"/>
                                  </w:rPr>
                                  <w:t>Naziv</w:t>
                                </w:r>
                              </w:p>
                            </w:tc>
                            <w:tc>
                              <w:tcPr>
                                <w:tcW w:w="1365" w:type="dxa"/>
                              </w:tcPr>
                              <w:p w14:paraId="029612CF" w14:textId="77777777" w:rsidR="006C5739" w:rsidRDefault="00B8641A">
                                <w:pPr>
                                  <w:pStyle w:val="TableParagraph"/>
                                  <w:spacing w:before="6" w:line="237" w:lineRule="auto"/>
                                  <w:ind w:left="142" w:right="127" w:firstLine="2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1.-6.2023.</w:t>
                                </w:r>
                                <w:r>
                                  <w:rPr>
                                    <w:rFonts w:ascii="Microsoft Sans Serif" w:hAnsi="Microsoft Sans Serif"/>
                                    <w:spacing w:val="-12"/>
                                    <w:sz w:val="18"/>
                                  </w:rPr>
                                  <w:t xml:space="preserve"> </w:t>
                                </w:r>
                                <w:r>
                                  <w:rPr>
                                    <w:rFonts w:ascii="Microsoft Sans Serif" w:hAnsi="Microsoft Sans Serif"/>
                                    <w:sz w:val="18"/>
                                  </w:rPr>
                                  <w:t>(2)</w:t>
                                </w:r>
                              </w:p>
                            </w:tc>
                            <w:tc>
                              <w:tcPr>
                                <w:tcW w:w="1365" w:type="dxa"/>
                              </w:tcPr>
                              <w:p w14:paraId="525C4359" w14:textId="77777777" w:rsidR="006C5739" w:rsidRDefault="00B8641A">
                                <w:pPr>
                                  <w:pStyle w:val="TableParagraph"/>
                                  <w:spacing w:before="6" w:line="237" w:lineRule="auto"/>
                                  <w:ind w:left="322" w:right="208" w:hanging="145"/>
                                  <w:rPr>
                                    <w:rFonts w:ascii="Microsoft Sans Serif"/>
                                    <w:sz w:val="18"/>
                                  </w:rPr>
                                </w:pPr>
                                <w:r>
                                  <w:rPr>
                                    <w:rFonts w:ascii="Microsoft Sans Serif"/>
                                    <w:spacing w:val="-2"/>
                                    <w:sz w:val="18"/>
                                  </w:rPr>
                                  <w:t xml:space="preserve">REBALANS </w:t>
                                </w:r>
                                <w:r>
                                  <w:rPr>
                                    <w:rFonts w:ascii="Microsoft Sans Serif"/>
                                    <w:sz w:val="18"/>
                                  </w:rPr>
                                  <w:t>2024. (3)</w:t>
                                </w:r>
                              </w:p>
                            </w:tc>
                            <w:tc>
                              <w:tcPr>
                                <w:tcW w:w="1350" w:type="dxa"/>
                              </w:tcPr>
                              <w:p w14:paraId="3890975C" w14:textId="77777777" w:rsidR="006C5739" w:rsidRDefault="00B8641A">
                                <w:pPr>
                                  <w:pStyle w:val="TableParagraph"/>
                                  <w:spacing w:before="6" w:line="237" w:lineRule="auto"/>
                                  <w:ind w:left="314" w:right="89" w:hanging="255"/>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xml:space="preserve"> </w:t>
                                </w:r>
                                <w:r>
                                  <w:rPr>
                                    <w:rFonts w:ascii="Microsoft Sans Serif" w:hAnsi="Microsoft Sans Serif"/>
                                    <w:sz w:val="18"/>
                                  </w:rPr>
                                  <w:t>PLAN 2024. (4)</w:t>
                                </w:r>
                              </w:p>
                            </w:tc>
                            <w:tc>
                              <w:tcPr>
                                <w:tcW w:w="1365" w:type="dxa"/>
                              </w:tcPr>
                              <w:p w14:paraId="1E0B6FBA" w14:textId="77777777" w:rsidR="006C5739" w:rsidRDefault="00B8641A">
                                <w:pPr>
                                  <w:pStyle w:val="TableParagraph"/>
                                  <w:spacing w:before="6" w:line="237" w:lineRule="auto"/>
                                  <w:ind w:left="142" w:right="127" w:firstLine="2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1.-6.2024.</w:t>
                                </w:r>
                                <w:r>
                                  <w:rPr>
                                    <w:rFonts w:ascii="Microsoft Sans Serif" w:hAnsi="Microsoft Sans Serif"/>
                                    <w:spacing w:val="-12"/>
                                    <w:sz w:val="18"/>
                                  </w:rPr>
                                  <w:t xml:space="preserve"> </w:t>
                                </w:r>
                                <w:r>
                                  <w:rPr>
                                    <w:rFonts w:ascii="Microsoft Sans Serif" w:hAnsi="Microsoft Sans Serif"/>
                                    <w:sz w:val="18"/>
                                  </w:rPr>
                                  <w:t>(5)</w:t>
                                </w:r>
                              </w:p>
                            </w:tc>
                            <w:tc>
                              <w:tcPr>
                                <w:tcW w:w="795" w:type="dxa"/>
                              </w:tcPr>
                              <w:p w14:paraId="37C9FB1A" w14:textId="77777777" w:rsidR="006C5739" w:rsidRDefault="00B8641A">
                                <w:pPr>
                                  <w:pStyle w:val="TableParagraph"/>
                                  <w:spacing w:before="6" w:line="237" w:lineRule="auto"/>
                                  <w:ind w:left="54" w:right="36" w:hanging="18"/>
                                  <w:rPr>
                                    <w:rFonts w:ascii="Microsoft Sans Serif"/>
                                    <w:sz w:val="18"/>
                                  </w:rPr>
                                </w:pPr>
                                <w:r>
                                  <w:rPr>
                                    <w:rFonts w:ascii="Microsoft Sans Serif"/>
                                    <w:spacing w:val="-2"/>
                                    <w:sz w:val="18"/>
                                  </w:rPr>
                                  <w:t>INDEKS (6=5/2*1</w:t>
                                </w:r>
                              </w:p>
                            </w:tc>
                            <w:tc>
                              <w:tcPr>
                                <w:tcW w:w="795" w:type="dxa"/>
                              </w:tcPr>
                              <w:p w14:paraId="5AB2E7B0" w14:textId="77777777" w:rsidR="006C5739" w:rsidRDefault="00B8641A">
                                <w:pPr>
                                  <w:pStyle w:val="TableParagraph"/>
                                  <w:spacing w:before="6" w:line="237" w:lineRule="auto"/>
                                  <w:ind w:left="54" w:right="36" w:hanging="18"/>
                                  <w:rPr>
                                    <w:rFonts w:ascii="Microsoft Sans Serif"/>
                                    <w:sz w:val="18"/>
                                  </w:rPr>
                                </w:pPr>
                                <w:r>
                                  <w:rPr>
                                    <w:rFonts w:ascii="Microsoft Sans Serif"/>
                                    <w:spacing w:val="-2"/>
                                    <w:sz w:val="18"/>
                                  </w:rPr>
                                  <w:t>INDEKS (7=5/4*1</w:t>
                                </w:r>
                              </w:p>
                            </w:tc>
                          </w:tr>
                        </w:tbl>
                        <w:p w14:paraId="738022CF" w14:textId="77777777" w:rsidR="006C5739" w:rsidRDefault="006C5739">
                          <w:pPr>
                            <w:pStyle w:val="Tijeloteksta"/>
                          </w:pPr>
                        </w:p>
                      </w:txbxContent>
                    </wps:txbx>
                    <wps:bodyPr wrap="square" lIns="0" tIns="0" rIns="0" bIns="0" rtlCol="0">
                      <a:noAutofit/>
                    </wps:bodyPr>
                  </wps:wsp>
                </a:graphicData>
              </a:graphic>
            </wp:anchor>
          </w:drawing>
        </mc:Choice>
        <mc:Fallback>
          <w:pict>
            <v:shapetype w14:anchorId="35BDEAF8" id="_x0000_t202" coordsize="21600,21600" o:spt="202" path="m,l,21600r21600,l21600,xe">
              <v:stroke joinstyle="miter"/>
              <v:path gradientshapeok="t" o:connecttype="rect"/>
            </v:shapetype>
            <v:shape id="Textbox 4" o:spid="_x0000_s1041" type="#_x0000_t202" style="position:absolute;margin-left:25.15pt;margin-top:28.15pt;width:545.25pt;height:29.2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2610"/>
                      <w:gridCol w:w="1365"/>
                      <w:gridCol w:w="1365"/>
                      <w:gridCol w:w="1350"/>
                      <w:gridCol w:w="1365"/>
                      <w:gridCol w:w="795"/>
                      <w:gridCol w:w="795"/>
                    </w:tblGrid>
                    <w:tr w:rsidR="006C5739" w14:paraId="1C6F4393" w14:textId="77777777">
                      <w:trPr>
                        <w:trHeight w:val="555"/>
                      </w:trPr>
                      <w:tc>
                        <w:tcPr>
                          <w:tcW w:w="1125" w:type="dxa"/>
                        </w:tcPr>
                        <w:p w14:paraId="4AE2553C" w14:textId="77777777" w:rsidR="006C5739" w:rsidRDefault="00B8641A">
                          <w:pPr>
                            <w:pStyle w:val="TableParagraph"/>
                            <w:spacing w:before="174"/>
                            <w:ind w:left="252"/>
                            <w:rPr>
                              <w:rFonts w:ascii="Microsoft Sans Serif"/>
                              <w:sz w:val="18"/>
                            </w:rPr>
                          </w:pPr>
                          <w:r>
                            <w:rPr>
                              <w:rFonts w:ascii="Microsoft Sans Serif"/>
                              <w:spacing w:val="-2"/>
                              <w:sz w:val="18"/>
                            </w:rPr>
                            <w:t>Oznaka</w:t>
                          </w:r>
                        </w:p>
                      </w:tc>
                      <w:tc>
                        <w:tcPr>
                          <w:tcW w:w="2610" w:type="dxa"/>
                        </w:tcPr>
                        <w:p w14:paraId="67ECCD8A" w14:textId="77777777" w:rsidR="006C5739" w:rsidRDefault="00B8641A">
                          <w:pPr>
                            <w:pStyle w:val="TableParagraph"/>
                            <w:spacing w:before="174"/>
                            <w:ind w:left="28" w:right="14"/>
                            <w:jc w:val="center"/>
                            <w:rPr>
                              <w:rFonts w:ascii="Microsoft Sans Serif"/>
                              <w:sz w:val="18"/>
                            </w:rPr>
                          </w:pPr>
                          <w:r>
                            <w:rPr>
                              <w:rFonts w:ascii="Microsoft Sans Serif"/>
                              <w:spacing w:val="-2"/>
                              <w:sz w:val="18"/>
                            </w:rPr>
                            <w:t>Naziv</w:t>
                          </w:r>
                        </w:p>
                      </w:tc>
                      <w:tc>
                        <w:tcPr>
                          <w:tcW w:w="1365" w:type="dxa"/>
                        </w:tcPr>
                        <w:p w14:paraId="029612CF" w14:textId="77777777" w:rsidR="006C5739" w:rsidRDefault="00B8641A">
                          <w:pPr>
                            <w:pStyle w:val="TableParagraph"/>
                            <w:spacing w:before="6" w:line="237" w:lineRule="auto"/>
                            <w:ind w:left="142" w:right="127" w:firstLine="2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1.-6.2023.</w:t>
                          </w:r>
                          <w:r>
                            <w:rPr>
                              <w:rFonts w:ascii="Microsoft Sans Serif" w:hAnsi="Microsoft Sans Serif"/>
                              <w:spacing w:val="-12"/>
                              <w:sz w:val="18"/>
                            </w:rPr>
                            <w:t xml:space="preserve"> </w:t>
                          </w:r>
                          <w:r>
                            <w:rPr>
                              <w:rFonts w:ascii="Microsoft Sans Serif" w:hAnsi="Microsoft Sans Serif"/>
                              <w:sz w:val="18"/>
                            </w:rPr>
                            <w:t>(2)</w:t>
                          </w:r>
                        </w:p>
                      </w:tc>
                      <w:tc>
                        <w:tcPr>
                          <w:tcW w:w="1365" w:type="dxa"/>
                        </w:tcPr>
                        <w:p w14:paraId="525C4359" w14:textId="77777777" w:rsidR="006C5739" w:rsidRDefault="00B8641A">
                          <w:pPr>
                            <w:pStyle w:val="TableParagraph"/>
                            <w:spacing w:before="6" w:line="237" w:lineRule="auto"/>
                            <w:ind w:left="322" w:right="208" w:hanging="145"/>
                            <w:rPr>
                              <w:rFonts w:ascii="Microsoft Sans Serif"/>
                              <w:sz w:val="18"/>
                            </w:rPr>
                          </w:pPr>
                          <w:r>
                            <w:rPr>
                              <w:rFonts w:ascii="Microsoft Sans Serif"/>
                              <w:spacing w:val="-2"/>
                              <w:sz w:val="18"/>
                            </w:rPr>
                            <w:t xml:space="preserve">REBALANS </w:t>
                          </w:r>
                          <w:r>
                            <w:rPr>
                              <w:rFonts w:ascii="Microsoft Sans Serif"/>
                              <w:sz w:val="18"/>
                            </w:rPr>
                            <w:t>2024. (3)</w:t>
                          </w:r>
                        </w:p>
                      </w:tc>
                      <w:tc>
                        <w:tcPr>
                          <w:tcW w:w="1350" w:type="dxa"/>
                        </w:tcPr>
                        <w:p w14:paraId="3890975C" w14:textId="77777777" w:rsidR="006C5739" w:rsidRDefault="00B8641A">
                          <w:pPr>
                            <w:pStyle w:val="TableParagraph"/>
                            <w:spacing w:before="6" w:line="237" w:lineRule="auto"/>
                            <w:ind w:left="314" w:right="89" w:hanging="255"/>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xml:space="preserve"> </w:t>
                          </w:r>
                          <w:r>
                            <w:rPr>
                              <w:rFonts w:ascii="Microsoft Sans Serif" w:hAnsi="Microsoft Sans Serif"/>
                              <w:sz w:val="18"/>
                            </w:rPr>
                            <w:t>PLAN 2024. (4)</w:t>
                          </w:r>
                        </w:p>
                      </w:tc>
                      <w:tc>
                        <w:tcPr>
                          <w:tcW w:w="1365" w:type="dxa"/>
                        </w:tcPr>
                        <w:p w14:paraId="1E0B6FBA" w14:textId="77777777" w:rsidR="006C5739" w:rsidRDefault="00B8641A">
                          <w:pPr>
                            <w:pStyle w:val="TableParagraph"/>
                            <w:spacing w:before="6" w:line="237" w:lineRule="auto"/>
                            <w:ind w:left="142" w:right="127" w:firstLine="2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1.-6.2024.</w:t>
                          </w:r>
                          <w:r>
                            <w:rPr>
                              <w:rFonts w:ascii="Microsoft Sans Serif" w:hAnsi="Microsoft Sans Serif"/>
                              <w:spacing w:val="-12"/>
                              <w:sz w:val="18"/>
                            </w:rPr>
                            <w:t xml:space="preserve"> </w:t>
                          </w:r>
                          <w:r>
                            <w:rPr>
                              <w:rFonts w:ascii="Microsoft Sans Serif" w:hAnsi="Microsoft Sans Serif"/>
                              <w:sz w:val="18"/>
                            </w:rPr>
                            <w:t>(5)</w:t>
                          </w:r>
                        </w:p>
                      </w:tc>
                      <w:tc>
                        <w:tcPr>
                          <w:tcW w:w="795" w:type="dxa"/>
                        </w:tcPr>
                        <w:p w14:paraId="37C9FB1A" w14:textId="77777777" w:rsidR="006C5739" w:rsidRDefault="00B8641A">
                          <w:pPr>
                            <w:pStyle w:val="TableParagraph"/>
                            <w:spacing w:before="6" w:line="237" w:lineRule="auto"/>
                            <w:ind w:left="54" w:right="36" w:hanging="18"/>
                            <w:rPr>
                              <w:rFonts w:ascii="Microsoft Sans Serif"/>
                              <w:sz w:val="18"/>
                            </w:rPr>
                          </w:pPr>
                          <w:r>
                            <w:rPr>
                              <w:rFonts w:ascii="Microsoft Sans Serif"/>
                              <w:spacing w:val="-2"/>
                              <w:sz w:val="18"/>
                            </w:rPr>
                            <w:t>INDEKS (6=5/2*1</w:t>
                          </w:r>
                        </w:p>
                      </w:tc>
                      <w:tc>
                        <w:tcPr>
                          <w:tcW w:w="795" w:type="dxa"/>
                        </w:tcPr>
                        <w:p w14:paraId="5AB2E7B0" w14:textId="77777777" w:rsidR="006C5739" w:rsidRDefault="00B8641A">
                          <w:pPr>
                            <w:pStyle w:val="TableParagraph"/>
                            <w:spacing w:before="6" w:line="237" w:lineRule="auto"/>
                            <w:ind w:left="54" w:right="36" w:hanging="18"/>
                            <w:rPr>
                              <w:rFonts w:ascii="Microsoft Sans Serif"/>
                              <w:sz w:val="18"/>
                            </w:rPr>
                          </w:pPr>
                          <w:r>
                            <w:rPr>
                              <w:rFonts w:ascii="Microsoft Sans Serif"/>
                              <w:spacing w:val="-2"/>
                              <w:sz w:val="18"/>
                            </w:rPr>
                            <w:t>INDEKS (7=5/4*1</w:t>
                          </w:r>
                        </w:p>
                      </w:tc>
                    </w:tr>
                  </w:tbl>
                  <w:p w14:paraId="738022CF" w14:textId="77777777" w:rsidR="006C5739" w:rsidRDefault="006C5739">
                    <w:pPr>
                      <w:pStyle w:val="Tijeloteksta"/>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A051" w14:textId="77777777" w:rsidR="006C5739" w:rsidRDefault="006C5739">
    <w:pPr>
      <w:pStyle w:val="Tijeloteksta"/>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E1AA"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15751680" behindDoc="0" locked="0" layoutInCell="1" allowOverlap="1" wp14:anchorId="75101275" wp14:editId="04A0F603">
              <wp:simplePos x="0" y="0"/>
              <wp:positionH relativeFrom="page">
                <wp:posOffset>319341</wp:posOffset>
              </wp:positionH>
              <wp:positionV relativeFrom="page">
                <wp:posOffset>357441</wp:posOffset>
              </wp:positionV>
              <wp:extent cx="6924675" cy="37147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4675" cy="37147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6128"/>
                            <w:gridCol w:w="1358"/>
                            <w:gridCol w:w="1366"/>
                            <w:gridCol w:w="796"/>
                          </w:tblGrid>
                          <w:tr w:rsidR="006C5739" w14:paraId="33E8D122" w14:textId="77777777">
                            <w:trPr>
                              <w:trHeight w:val="555"/>
                            </w:trPr>
                            <w:tc>
                              <w:tcPr>
                                <w:tcW w:w="1125" w:type="dxa"/>
                              </w:tcPr>
                              <w:p w14:paraId="603D35B2" w14:textId="77777777" w:rsidR="006C5739" w:rsidRDefault="00B8641A">
                                <w:pPr>
                                  <w:pStyle w:val="TableParagraph"/>
                                  <w:spacing w:before="174"/>
                                  <w:ind w:left="252"/>
                                  <w:rPr>
                                    <w:rFonts w:ascii="Microsoft Sans Serif"/>
                                    <w:sz w:val="18"/>
                                  </w:rPr>
                                </w:pPr>
                                <w:r>
                                  <w:rPr>
                                    <w:rFonts w:ascii="Microsoft Sans Serif"/>
                                    <w:spacing w:val="-2"/>
                                    <w:sz w:val="18"/>
                                  </w:rPr>
                                  <w:t>Oznaka</w:t>
                                </w:r>
                              </w:p>
                            </w:tc>
                            <w:tc>
                              <w:tcPr>
                                <w:tcW w:w="6128" w:type="dxa"/>
                                <w:tcBorders>
                                  <w:right w:val="single" w:sz="12" w:space="0" w:color="000000"/>
                                </w:tcBorders>
                              </w:tcPr>
                              <w:p w14:paraId="2741DA89" w14:textId="77777777" w:rsidR="006C5739" w:rsidRDefault="00B8641A">
                                <w:pPr>
                                  <w:pStyle w:val="TableParagraph"/>
                                  <w:spacing w:before="174"/>
                                  <w:ind w:left="27" w:right="14"/>
                                  <w:jc w:val="center"/>
                                  <w:rPr>
                                    <w:rFonts w:ascii="Microsoft Sans Serif"/>
                                    <w:sz w:val="18"/>
                                  </w:rPr>
                                </w:pPr>
                                <w:r>
                                  <w:rPr>
                                    <w:rFonts w:ascii="Microsoft Sans Serif"/>
                                    <w:spacing w:val="-2"/>
                                    <w:sz w:val="18"/>
                                  </w:rPr>
                                  <w:t>Naziv</w:t>
                                </w:r>
                              </w:p>
                            </w:tc>
                            <w:tc>
                              <w:tcPr>
                                <w:tcW w:w="1358" w:type="dxa"/>
                                <w:tcBorders>
                                  <w:left w:val="single" w:sz="12" w:space="0" w:color="000000"/>
                                </w:tcBorders>
                              </w:tcPr>
                              <w:p w14:paraId="246990B0" w14:textId="77777777" w:rsidR="006C5739" w:rsidRDefault="00B8641A">
                                <w:pPr>
                                  <w:pStyle w:val="TableParagraph"/>
                                  <w:spacing w:before="6" w:line="237" w:lineRule="auto"/>
                                  <w:ind w:left="264" w:right="202" w:hanging="95"/>
                                  <w:rPr>
                                    <w:rFonts w:ascii="Microsoft Sans Serif"/>
                                    <w:sz w:val="18"/>
                                  </w:rPr>
                                </w:pPr>
                                <w:r>
                                  <w:rPr>
                                    <w:rFonts w:ascii="Microsoft Sans Serif"/>
                                    <w:spacing w:val="-2"/>
                                    <w:sz w:val="18"/>
                                  </w:rPr>
                                  <w:t xml:space="preserve">REBALANS </w:t>
                                </w:r>
                                <w:r>
                                  <w:rPr>
                                    <w:rFonts w:ascii="Microsoft Sans Serif"/>
                                    <w:sz w:val="18"/>
                                  </w:rPr>
                                  <w:t>2024.</w:t>
                                </w:r>
                                <w:r>
                                  <w:rPr>
                                    <w:rFonts w:ascii="Microsoft Sans Serif"/>
                                    <w:spacing w:val="40"/>
                                    <w:sz w:val="18"/>
                                  </w:rPr>
                                  <w:t xml:space="preserve"> </w:t>
                                </w:r>
                                <w:r>
                                  <w:rPr>
                                    <w:rFonts w:ascii="Microsoft Sans Serif"/>
                                    <w:sz w:val="18"/>
                                  </w:rPr>
                                  <w:t>(2.)</w:t>
                                </w:r>
                              </w:p>
                            </w:tc>
                            <w:tc>
                              <w:tcPr>
                                <w:tcW w:w="1366" w:type="dxa"/>
                              </w:tcPr>
                              <w:p w14:paraId="00E07E64" w14:textId="77777777" w:rsidR="006C5739" w:rsidRDefault="00B8641A">
                                <w:pPr>
                                  <w:pStyle w:val="TableParagraph"/>
                                  <w:spacing w:before="6" w:line="237" w:lineRule="auto"/>
                                  <w:ind w:left="91" w:right="79" w:firstLine="7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w:t>
                                </w:r>
                                <w:r>
                                  <w:rPr>
                                    <w:rFonts w:ascii="Microsoft Sans Serif" w:hAnsi="Microsoft Sans Serif"/>
                                    <w:spacing w:val="-12"/>
                                    <w:sz w:val="18"/>
                                  </w:rPr>
                                  <w:t xml:space="preserve"> </w:t>
                                </w:r>
                                <w:r>
                                  <w:rPr>
                                    <w:rFonts w:ascii="Microsoft Sans Serif" w:hAnsi="Microsoft Sans Serif"/>
                                    <w:sz w:val="18"/>
                                  </w:rPr>
                                  <w:t>2024.</w:t>
                                </w:r>
                                <w:r>
                                  <w:rPr>
                                    <w:rFonts w:ascii="Microsoft Sans Serif" w:hAnsi="Microsoft Sans Serif"/>
                                    <w:spacing w:val="-12"/>
                                    <w:sz w:val="18"/>
                                  </w:rPr>
                                  <w:t xml:space="preserve"> </w:t>
                                </w:r>
                                <w:r>
                                  <w:rPr>
                                    <w:rFonts w:ascii="Microsoft Sans Serif" w:hAnsi="Microsoft Sans Serif"/>
                                    <w:sz w:val="18"/>
                                  </w:rPr>
                                  <w:t>(3.)</w:t>
                                </w:r>
                              </w:p>
                            </w:tc>
                            <w:tc>
                              <w:tcPr>
                                <w:tcW w:w="796" w:type="dxa"/>
                              </w:tcPr>
                              <w:p w14:paraId="3F5D7C9F" w14:textId="77777777" w:rsidR="006C5739" w:rsidRDefault="00B8641A">
                                <w:pPr>
                                  <w:pStyle w:val="TableParagraph"/>
                                  <w:spacing w:before="4" w:line="202" w:lineRule="exact"/>
                                  <w:ind w:left="9" w:right="47"/>
                                  <w:jc w:val="center"/>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0082C5BF" w14:textId="77777777" w:rsidR="006C5739" w:rsidRDefault="00B8641A">
                                <w:pPr>
                                  <w:pStyle w:val="TableParagraph"/>
                                  <w:spacing w:line="202" w:lineRule="exact"/>
                                  <w:ind w:left="9"/>
                                  <w:jc w:val="center"/>
                                  <w:rPr>
                                    <w:rFonts w:ascii="Microsoft Sans Serif"/>
                                    <w:sz w:val="18"/>
                                  </w:rPr>
                                </w:pPr>
                                <w:r>
                                  <w:rPr>
                                    <w:rFonts w:ascii="Microsoft Sans Serif"/>
                                    <w:spacing w:val="-2"/>
                                    <w:sz w:val="18"/>
                                  </w:rPr>
                                  <w:t>(3./2.)</w:t>
                                </w:r>
                              </w:p>
                            </w:tc>
                          </w:tr>
                        </w:tbl>
                        <w:p w14:paraId="05ABC74B" w14:textId="77777777" w:rsidR="006C5739" w:rsidRDefault="006C5739">
                          <w:pPr>
                            <w:pStyle w:val="Tijeloteksta"/>
                          </w:pPr>
                        </w:p>
                      </w:txbxContent>
                    </wps:txbx>
                    <wps:bodyPr wrap="square" lIns="0" tIns="0" rIns="0" bIns="0" rtlCol="0">
                      <a:noAutofit/>
                    </wps:bodyPr>
                  </wps:wsp>
                </a:graphicData>
              </a:graphic>
            </wp:anchor>
          </w:drawing>
        </mc:Choice>
        <mc:Fallback>
          <w:pict>
            <v:shapetype w14:anchorId="75101275" id="_x0000_t202" coordsize="21600,21600" o:spt="202" path="m,l,21600r21600,l21600,xe">
              <v:stroke joinstyle="miter"/>
              <v:path gradientshapeok="t" o:connecttype="rect"/>
            </v:shapetype>
            <v:shape id="Textbox 107" o:spid="_x0000_s1066" type="#_x0000_t202" style="position:absolute;margin-left:25.15pt;margin-top:28.15pt;width:545.25pt;height:29.25pt;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6128"/>
                      <w:gridCol w:w="1358"/>
                      <w:gridCol w:w="1366"/>
                      <w:gridCol w:w="796"/>
                    </w:tblGrid>
                    <w:tr w:rsidR="006C5739" w14:paraId="33E8D122" w14:textId="77777777">
                      <w:trPr>
                        <w:trHeight w:val="555"/>
                      </w:trPr>
                      <w:tc>
                        <w:tcPr>
                          <w:tcW w:w="1125" w:type="dxa"/>
                        </w:tcPr>
                        <w:p w14:paraId="603D35B2" w14:textId="77777777" w:rsidR="006C5739" w:rsidRDefault="00B8641A">
                          <w:pPr>
                            <w:pStyle w:val="TableParagraph"/>
                            <w:spacing w:before="174"/>
                            <w:ind w:left="252"/>
                            <w:rPr>
                              <w:rFonts w:ascii="Microsoft Sans Serif"/>
                              <w:sz w:val="18"/>
                            </w:rPr>
                          </w:pPr>
                          <w:r>
                            <w:rPr>
                              <w:rFonts w:ascii="Microsoft Sans Serif"/>
                              <w:spacing w:val="-2"/>
                              <w:sz w:val="18"/>
                            </w:rPr>
                            <w:t>Oznaka</w:t>
                          </w:r>
                        </w:p>
                      </w:tc>
                      <w:tc>
                        <w:tcPr>
                          <w:tcW w:w="6128" w:type="dxa"/>
                          <w:tcBorders>
                            <w:right w:val="single" w:sz="12" w:space="0" w:color="000000"/>
                          </w:tcBorders>
                        </w:tcPr>
                        <w:p w14:paraId="2741DA89" w14:textId="77777777" w:rsidR="006C5739" w:rsidRDefault="00B8641A">
                          <w:pPr>
                            <w:pStyle w:val="TableParagraph"/>
                            <w:spacing w:before="174"/>
                            <w:ind w:left="27" w:right="14"/>
                            <w:jc w:val="center"/>
                            <w:rPr>
                              <w:rFonts w:ascii="Microsoft Sans Serif"/>
                              <w:sz w:val="18"/>
                            </w:rPr>
                          </w:pPr>
                          <w:r>
                            <w:rPr>
                              <w:rFonts w:ascii="Microsoft Sans Serif"/>
                              <w:spacing w:val="-2"/>
                              <w:sz w:val="18"/>
                            </w:rPr>
                            <w:t>Naziv</w:t>
                          </w:r>
                        </w:p>
                      </w:tc>
                      <w:tc>
                        <w:tcPr>
                          <w:tcW w:w="1358" w:type="dxa"/>
                          <w:tcBorders>
                            <w:left w:val="single" w:sz="12" w:space="0" w:color="000000"/>
                          </w:tcBorders>
                        </w:tcPr>
                        <w:p w14:paraId="246990B0" w14:textId="77777777" w:rsidR="006C5739" w:rsidRDefault="00B8641A">
                          <w:pPr>
                            <w:pStyle w:val="TableParagraph"/>
                            <w:spacing w:before="6" w:line="237" w:lineRule="auto"/>
                            <w:ind w:left="264" w:right="202" w:hanging="95"/>
                            <w:rPr>
                              <w:rFonts w:ascii="Microsoft Sans Serif"/>
                              <w:sz w:val="18"/>
                            </w:rPr>
                          </w:pPr>
                          <w:r>
                            <w:rPr>
                              <w:rFonts w:ascii="Microsoft Sans Serif"/>
                              <w:spacing w:val="-2"/>
                              <w:sz w:val="18"/>
                            </w:rPr>
                            <w:t xml:space="preserve">REBALANS </w:t>
                          </w:r>
                          <w:r>
                            <w:rPr>
                              <w:rFonts w:ascii="Microsoft Sans Serif"/>
                              <w:sz w:val="18"/>
                            </w:rPr>
                            <w:t>2024.</w:t>
                          </w:r>
                          <w:r>
                            <w:rPr>
                              <w:rFonts w:ascii="Microsoft Sans Serif"/>
                              <w:spacing w:val="40"/>
                              <w:sz w:val="18"/>
                            </w:rPr>
                            <w:t xml:space="preserve"> </w:t>
                          </w:r>
                          <w:r>
                            <w:rPr>
                              <w:rFonts w:ascii="Microsoft Sans Serif"/>
                              <w:sz w:val="18"/>
                            </w:rPr>
                            <w:t>(2.)</w:t>
                          </w:r>
                        </w:p>
                      </w:tc>
                      <w:tc>
                        <w:tcPr>
                          <w:tcW w:w="1366" w:type="dxa"/>
                        </w:tcPr>
                        <w:p w14:paraId="00E07E64" w14:textId="77777777" w:rsidR="006C5739" w:rsidRDefault="00B8641A">
                          <w:pPr>
                            <w:pStyle w:val="TableParagraph"/>
                            <w:spacing w:before="6" w:line="237" w:lineRule="auto"/>
                            <w:ind w:left="91" w:right="79" w:firstLine="7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w:t>
                          </w:r>
                          <w:r>
                            <w:rPr>
                              <w:rFonts w:ascii="Microsoft Sans Serif" w:hAnsi="Microsoft Sans Serif"/>
                              <w:spacing w:val="-12"/>
                              <w:sz w:val="18"/>
                            </w:rPr>
                            <w:t xml:space="preserve"> </w:t>
                          </w:r>
                          <w:r>
                            <w:rPr>
                              <w:rFonts w:ascii="Microsoft Sans Serif" w:hAnsi="Microsoft Sans Serif"/>
                              <w:sz w:val="18"/>
                            </w:rPr>
                            <w:t>2024.</w:t>
                          </w:r>
                          <w:r>
                            <w:rPr>
                              <w:rFonts w:ascii="Microsoft Sans Serif" w:hAnsi="Microsoft Sans Serif"/>
                              <w:spacing w:val="-12"/>
                              <w:sz w:val="18"/>
                            </w:rPr>
                            <w:t xml:space="preserve"> </w:t>
                          </w:r>
                          <w:r>
                            <w:rPr>
                              <w:rFonts w:ascii="Microsoft Sans Serif" w:hAnsi="Microsoft Sans Serif"/>
                              <w:sz w:val="18"/>
                            </w:rPr>
                            <w:t>(3.)</w:t>
                          </w:r>
                        </w:p>
                      </w:tc>
                      <w:tc>
                        <w:tcPr>
                          <w:tcW w:w="796" w:type="dxa"/>
                        </w:tcPr>
                        <w:p w14:paraId="3F5D7C9F" w14:textId="77777777" w:rsidR="006C5739" w:rsidRDefault="00B8641A">
                          <w:pPr>
                            <w:pStyle w:val="TableParagraph"/>
                            <w:spacing w:before="4" w:line="202" w:lineRule="exact"/>
                            <w:ind w:left="9" w:right="47"/>
                            <w:jc w:val="center"/>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0082C5BF" w14:textId="77777777" w:rsidR="006C5739" w:rsidRDefault="00B8641A">
                          <w:pPr>
                            <w:pStyle w:val="TableParagraph"/>
                            <w:spacing w:line="202" w:lineRule="exact"/>
                            <w:ind w:left="9"/>
                            <w:jc w:val="center"/>
                            <w:rPr>
                              <w:rFonts w:ascii="Microsoft Sans Serif"/>
                              <w:sz w:val="18"/>
                            </w:rPr>
                          </w:pPr>
                          <w:r>
                            <w:rPr>
                              <w:rFonts w:ascii="Microsoft Sans Serif"/>
                              <w:spacing w:val="-2"/>
                              <w:sz w:val="18"/>
                            </w:rPr>
                            <w:t>(3./2.)</w:t>
                          </w:r>
                        </w:p>
                      </w:tc>
                    </w:tr>
                  </w:tbl>
                  <w:p w14:paraId="05ABC74B" w14:textId="77777777" w:rsidR="006C5739" w:rsidRDefault="006C5739">
                    <w:pPr>
                      <w:pStyle w:val="Tijeloteksta"/>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C9DF" w14:textId="77777777" w:rsidR="006C5739" w:rsidRDefault="006C5739">
    <w:pPr>
      <w:pStyle w:val="Tijeloteksta"/>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C5B4"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15759872" behindDoc="0" locked="0" layoutInCell="1" allowOverlap="1" wp14:anchorId="13DC5541" wp14:editId="06BF53F7">
              <wp:simplePos x="0" y="0"/>
              <wp:positionH relativeFrom="page">
                <wp:posOffset>319341</wp:posOffset>
              </wp:positionH>
              <wp:positionV relativeFrom="page">
                <wp:posOffset>357441</wp:posOffset>
              </wp:positionV>
              <wp:extent cx="6924675" cy="371475"/>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4675" cy="37147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6128"/>
                            <w:gridCol w:w="1358"/>
                            <w:gridCol w:w="1366"/>
                            <w:gridCol w:w="796"/>
                          </w:tblGrid>
                          <w:tr w:rsidR="006C5739" w14:paraId="5C08EBD5" w14:textId="77777777">
                            <w:trPr>
                              <w:trHeight w:val="555"/>
                            </w:trPr>
                            <w:tc>
                              <w:tcPr>
                                <w:tcW w:w="1125" w:type="dxa"/>
                              </w:tcPr>
                              <w:p w14:paraId="210185EC" w14:textId="77777777" w:rsidR="006C5739" w:rsidRDefault="00B8641A">
                                <w:pPr>
                                  <w:pStyle w:val="TableParagraph"/>
                                  <w:spacing w:before="174"/>
                                  <w:ind w:left="252"/>
                                  <w:rPr>
                                    <w:rFonts w:ascii="Microsoft Sans Serif"/>
                                    <w:sz w:val="18"/>
                                  </w:rPr>
                                </w:pPr>
                                <w:r>
                                  <w:rPr>
                                    <w:rFonts w:ascii="Microsoft Sans Serif"/>
                                    <w:spacing w:val="-2"/>
                                    <w:sz w:val="18"/>
                                  </w:rPr>
                                  <w:t>Oznaka</w:t>
                                </w:r>
                              </w:p>
                            </w:tc>
                            <w:tc>
                              <w:tcPr>
                                <w:tcW w:w="6128" w:type="dxa"/>
                                <w:tcBorders>
                                  <w:right w:val="single" w:sz="12" w:space="0" w:color="000000"/>
                                </w:tcBorders>
                              </w:tcPr>
                              <w:p w14:paraId="527B60A3" w14:textId="77777777" w:rsidR="006C5739" w:rsidRDefault="00B8641A">
                                <w:pPr>
                                  <w:pStyle w:val="TableParagraph"/>
                                  <w:spacing w:before="174"/>
                                  <w:ind w:left="27" w:right="14"/>
                                  <w:jc w:val="center"/>
                                  <w:rPr>
                                    <w:rFonts w:ascii="Microsoft Sans Serif"/>
                                    <w:sz w:val="18"/>
                                  </w:rPr>
                                </w:pPr>
                                <w:r>
                                  <w:rPr>
                                    <w:rFonts w:ascii="Microsoft Sans Serif"/>
                                    <w:spacing w:val="-2"/>
                                    <w:sz w:val="18"/>
                                  </w:rPr>
                                  <w:t>Naziv</w:t>
                                </w:r>
                              </w:p>
                            </w:tc>
                            <w:tc>
                              <w:tcPr>
                                <w:tcW w:w="1358" w:type="dxa"/>
                                <w:tcBorders>
                                  <w:left w:val="single" w:sz="12" w:space="0" w:color="000000"/>
                                </w:tcBorders>
                              </w:tcPr>
                              <w:p w14:paraId="62372601" w14:textId="77777777" w:rsidR="006C5739" w:rsidRDefault="00B8641A">
                                <w:pPr>
                                  <w:pStyle w:val="TableParagraph"/>
                                  <w:spacing w:before="6" w:line="237" w:lineRule="auto"/>
                                  <w:ind w:left="264" w:right="202" w:hanging="95"/>
                                  <w:rPr>
                                    <w:rFonts w:ascii="Microsoft Sans Serif"/>
                                    <w:sz w:val="18"/>
                                  </w:rPr>
                                </w:pPr>
                                <w:r>
                                  <w:rPr>
                                    <w:rFonts w:ascii="Microsoft Sans Serif"/>
                                    <w:spacing w:val="-2"/>
                                    <w:sz w:val="18"/>
                                  </w:rPr>
                                  <w:t xml:space="preserve">REBALANS </w:t>
                                </w:r>
                                <w:r>
                                  <w:rPr>
                                    <w:rFonts w:ascii="Microsoft Sans Serif"/>
                                    <w:sz w:val="18"/>
                                  </w:rPr>
                                  <w:t>2024.</w:t>
                                </w:r>
                                <w:r>
                                  <w:rPr>
                                    <w:rFonts w:ascii="Microsoft Sans Serif"/>
                                    <w:spacing w:val="40"/>
                                    <w:sz w:val="18"/>
                                  </w:rPr>
                                  <w:t xml:space="preserve"> </w:t>
                                </w:r>
                                <w:r>
                                  <w:rPr>
                                    <w:rFonts w:ascii="Microsoft Sans Serif"/>
                                    <w:sz w:val="18"/>
                                  </w:rPr>
                                  <w:t>(2.)</w:t>
                                </w:r>
                              </w:p>
                            </w:tc>
                            <w:tc>
                              <w:tcPr>
                                <w:tcW w:w="1366" w:type="dxa"/>
                              </w:tcPr>
                              <w:p w14:paraId="78B9D791" w14:textId="77777777" w:rsidR="006C5739" w:rsidRDefault="00B8641A">
                                <w:pPr>
                                  <w:pStyle w:val="TableParagraph"/>
                                  <w:spacing w:before="6" w:line="237" w:lineRule="auto"/>
                                  <w:ind w:left="91" w:right="79" w:firstLine="7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w:t>
                                </w:r>
                                <w:r>
                                  <w:rPr>
                                    <w:rFonts w:ascii="Microsoft Sans Serif" w:hAnsi="Microsoft Sans Serif"/>
                                    <w:spacing w:val="-12"/>
                                    <w:sz w:val="18"/>
                                  </w:rPr>
                                  <w:t xml:space="preserve"> </w:t>
                                </w:r>
                                <w:r>
                                  <w:rPr>
                                    <w:rFonts w:ascii="Microsoft Sans Serif" w:hAnsi="Microsoft Sans Serif"/>
                                    <w:sz w:val="18"/>
                                  </w:rPr>
                                  <w:t>2024.</w:t>
                                </w:r>
                                <w:r>
                                  <w:rPr>
                                    <w:rFonts w:ascii="Microsoft Sans Serif" w:hAnsi="Microsoft Sans Serif"/>
                                    <w:spacing w:val="-12"/>
                                    <w:sz w:val="18"/>
                                  </w:rPr>
                                  <w:t xml:space="preserve"> </w:t>
                                </w:r>
                                <w:r>
                                  <w:rPr>
                                    <w:rFonts w:ascii="Microsoft Sans Serif" w:hAnsi="Microsoft Sans Serif"/>
                                    <w:sz w:val="18"/>
                                  </w:rPr>
                                  <w:t>(3.)</w:t>
                                </w:r>
                              </w:p>
                            </w:tc>
                            <w:tc>
                              <w:tcPr>
                                <w:tcW w:w="796" w:type="dxa"/>
                              </w:tcPr>
                              <w:p w14:paraId="0C8FC266" w14:textId="77777777" w:rsidR="006C5739" w:rsidRDefault="00B8641A">
                                <w:pPr>
                                  <w:pStyle w:val="TableParagraph"/>
                                  <w:spacing w:before="4" w:line="202" w:lineRule="exact"/>
                                  <w:ind w:left="9" w:right="47"/>
                                  <w:jc w:val="center"/>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02218C1D" w14:textId="77777777" w:rsidR="006C5739" w:rsidRDefault="00B8641A">
                                <w:pPr>
                                  <w:pStyle w:val="TableParagraph"/>
                                  <w:spacing w:line="202" w:lineRule="exact"/>
                                  <w:ind w:left="9"/>
                                  <w:jc w:val="center"/>
                                  <w:rPr>
                                    <w:rFonts w:ascii="Microsoft Sans Serif"/>
                                    <w:sz w:val="18"/>
                                  </w:rPr>
                                </w:pPr>
                                <w:r>
                                  <w:rPr>
                                    <w:rFonts w:ascii="Microsoft Sans Serif"/>
                                    <w:spacing w:val="-2"/>
                                    <w:sz w:val="18"/>
                                  </w:rPr>
                                  <w:t>(3./2.)</w:t>
                                </w:r>
                              </w:p>
                            </w:tc>
                          </w:tr>
                        </w:tbl>
                        <w:p w14:paraId="5D4C262B" w14:textId="77777777" w:rsidR="006C5739" w:rsidRDefault="006C5739">
                          <w:pPr>
                            <w:pStyle w:val="Tijeloteksta"/>
                          </w:pPr>
                        </w:p>
                      </w:txbxContent>
                    </wps:txbx>
                    <wps:bodyPr wrap="square" lIns="0" tIns="0" rIns="0" bIns="0" rtlCol="0">
                      <a:noAutofit/>
                    </wps:bodyPr>
                  </wps:wsp>
                </a:graphicData>
              </a:graphic>
            </wp:anchor>
          </w:drawing>
        </mc:Choice>
        <mc:Fallback>
          <w:pict>
            <v:shapetype w14:anchorId="13DC5541" id="_x0000_t202" coordsize="21600,21600" o:spt="202" path="m,l,21600r21600,l21600,xe">
              <v:stroke joinstyle="miter"/>
              <v:path gradientshapeok="t" o:connecttype="rect"/>
            </v:shapetype>
            <v:shape id="Textbox 141" o:spid="_x0000_s1069" type="#_x0000_t202" style="position:absolute;margin-left:25.15pt;margin-top:28.15pt;width:545.25pt;height:29.25pt;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6128"/>
                      <w:gridCol w:w="1358"/>
                      <w:gridCol w:w="1366"/>
                      <w:gridCol w:w="796"/>
                    </w:tblGrid>
                    <w:tr w:rsidR="006C5739" w14:paraId="5C08EBD5" w14:textId="77777777">
                      <w:trPr>
                        <w:trHeight w:val="555"/>
                      </w:trPr>
                      <w:tc>
                        <w:tcPr>
                          <w:tcW w:w="1125" w:type="dxa"/>
                        </w:tcPr>
                        <w:p w14:paraId="210185EC" w14:textId="77777777" w:rsidR="006C5739" w:rsidRDefault="00B8641A">
                          <w:pPr>
                            <w:pStyle w:val="TableParagraph"/>
                            <w:spacing w:before="174"/>
                            <w:ind w:left="252"/>
                            <w:rPr>
                              <w:rFonts w:ascii="Microsoft Sans Serif"/>
                              <w:sz w:val="18"/>
                            </w:rPr>
                          </w:pPr>
                          <w:r>
                            <w:rPr>
                              <w:rFonts w:ascii="Microsoft Sans Serif"/>
                              <w:spacing w:val="-2"/>
                              <w:sz w:val="18"/>
                            </w:rPr>
                            <w:t>Oznaka</w:t>
                          </w:r>
                        </w:p>
                      </w:tc>
                      <w:tc>
                        <w:tcPr>
                          <w:tcW w:w="6128" w:type="dxa"/>
                          <w:tcBorders>
                            <w:right w:val="single" w:sz="12" w:space="0" w:color="000000"/>
                          </w:tcBorders>
                        </w:tcPr>
                        <w:p w14:paraId="527B60A3" w14:textId="77777777" w:rsidR="006C5739" w:rsidRDefault="00B8641A">
                          <w:pPr>
                            <w:pStyle w:val="TableParagraph"/>
                            <w:spacing w:before="174"/>
                            <w:ind w:left="27" w:right="14"/>
                            <w:jc w:val="center"/>
                            <w:rPr>
                              <w:rFonts w:ascii="Microsoft Sans Serif"/>
                              <w:sz w:val="18"/>
                            </w:rPr>
                          </w:pPr>
                          <w:r>
                            <w:rPr>
                              <w:rFonts w:ascii="Microsoft Sans Serif"/>
                              <w:spacing w:val="-2"/>
                              <w:sz w:val="18"/>
                            </w:rPr>
                            <w:t>Naziv</w:t>
                          </w:r>
                        </w:p>
                      </w:tc>
                      <w:tc>
                        <w:tcPr>
                          <w:tcW w:w="1358" w:type="dxa"/>
                          <w:tcBorders>
                            <w:left w:val="single" w:sz="12" w:space="0" w:color="000000"/>
                          </w:tcBorders>
                        </w:tcPr>
                        <w:p w14:paraId="62372601" w14:textId="77777777" w:rsidR="006C5739" w:rsidRDefault="00B8641A">
                          <w:pPr>
                            <w:pStyle w:val="TableParagraph"/>
                            <w:spacing w:before="6" w:line="237" w:lineRule="auto"/>
                            <w:ind w:left="264" w:right="202" w:hanging="95"/>
                            <w:rPr>
                              <w:rFonts w:ascii="Microsoft Sans Serif"/>
                              <w:sz w:val="18"/>
                            </w:rPr>
                          </w:pPr>
                          <w:r>
                            <w:rPr>
                              <w:rFonts w:ascii="Microsoft Sans Serif"/>
                              <w:spacing w:val="-2"/>
                              <w:sz w:val="18"/>
                            </w:rPr>
                            <w:t xml:space="preserve">REBALANS </w:t>
                          </w:r>
                          <w:r>
                            <w:rPr>
                              <w:rFonts w:ascii="Microsoft Sans Serif"/>
                              <w:sz w:val="18"/>
                            </w:rPr>
                            <w:t>2024.</w:t>
                          </w:r>
                          <w:r>
                            <w:rPr>
                              <w:rFonts w:ascii="Microsoft Sans Serif"/>
                              <w:spacing w:val="40"/>
                              <w:sz w:val="18"/>
                            </w:rPr>
                            <w:t xml:space="preserve"> </w:t>
                          </w:r>
                          <w:r>
                            <w:rPr>
                              <w:rFonts w:ascii="Microsoft Sans Serif"/>
                              <w:sz w:val="18"/>
                            </w:rPr>
                            <w:t>(2.)</w:t>
                          </w:r>
                        </w:p>
                      </w:tc>
                      <w:tc>
                        <w:tcPr>
                          <w:tcW w:w="1366" w:type="dxa"/>
                        </w:tcPr>
                        <w:p w14:paraId="78B9D791" w14:textId="77777777" w:rsidR="006C5739" w:rsidRDefault="00B8641A">
                          <w:pPr>
                            <w:pStyle w:val="TableParagraph"/>
                            <w:spacing w:before="6" w:line="237" w:lineRule="auto"/>
                            <w:ind w:left="91" w:right="79" w:firstLine="7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w:t>
                          </w:r>
                          <w:r>
                            <w:rPr>
                              <w:rFonts w:ascii="Microsoft Sans Serif" w:hAnsi="Microsoft Sans Serif"/>
                              <w:spacing w:val="-12"/>
                              <w:sz w:val="18"/>
                            </w:rPr>
                            <w:t xml:space="preserve"> </w:t>
                          </w:r>
                          <w:r>
                            <w:rPr>
                              <w:rFonts w:ascii="Microsoft Sans Serif" w:hAnsi="Microsoft Sans Serif"/>
                              <w:sz w:val="18"/>
                            </w:rPr>
                            <w:t>2024.</w:t>
                          </w:r>
                          <w:r>
                            <w:rPr>
                              <w:rFonts w:ascii="Microsoft Sans Serif" w:hAnsi="Microsoft Sans Serif"/>
                              <w:spacing w:val="-12"/>
                              <w:sz w:val="18"/>
                            </w:rPr>
                            <w:t xml:space="preserve"> </w:t>
                          </w:r>
                          <w:r>
                            <w:rPr>
                              <w:rFonts w:ascii="Microsoft Sans Serif" w:hAnsi="Microsoft Sans Serif"/>
                              <w:sz w:val="18"/>
                            </w:rPr>
                            <w:t>(3.)</w:t>
                          </w:r>
                        </w:p>
                      </w:tc>
                      <w:tc>
                        <w:tcPr>
                          <w:tcW w:w="796" w:type="dxa"/>
                        </w:tcPr>
                        <w:p w14:paraId="0C8FC266" w14:textId="77777777" w:rsidR="006C5739" w:rsidRDefault="00B8641A">
                          <w:pPr>
                            <w:pStyle w:val="TableParagraph"/>
                            <w:spacing w:before="4" w:line="202" w:lineRule="exact"/>
                            <w:ind w:left="9" w:right="47"/>
                            <w:jc w:val="center"/>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02218C1D" w14:textId="77777777" w:rsidR="006C5739" w:rsidRDefault="00B8641A">
                          <w:pPr>
                            <w:pStyle w:val="TableParagraph"/>
                            <w:spacing w:line="202" w:lineRule="exact"/>
                            <w:ind w:left="9"/>
                            <w:jc w:val="center"/>
                            <w:rPr>
                              <w:rFonts w:ascii="Microsoft Sans Serif"/>
                              <w:sz w:val="18"/>
                            </w:rPr>
                          </w:pPr>
                          <w:r>
                            <w:rPr>
                              <w:rFonts w:ascii="Microsoft Sans Serif"/>
                              <w:spacing w:val="-2"/>
                              <w:sz w:val="18"/>
                            </w:rPr>
                            <w:t>(3./2.)</w:t>
                          </w:r>
                        </w:p>
                      </w:tc>
                    </w:tr>
                  </w:tbl>
                  <w:p w14:paraId="5D4C262B" w14:textId="77777777" w:rsidR="006C5739" w:rsidRDefault="006C5739">
                    <w:pPr>
                      <w:pStyle w:val="Tijeloteksta"/>
                    </w:pP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7BF9" w14:textId="77777777" w:rsidR="006C5739" w:rsidRDefault="006C5739">
    <w:pPr>
      <w:pStyle w:val="Tijeloteksta"/>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C848"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15764992" behindDoc="0" locked="0" layoutInCell="1" allowOverlap="1" wp14:anchorId="4D6638D7" wp14:editId="659F5C15">
              <wp:simplePos x="0" y="0"/>
              <wp:positionH relativeFrom="page">
                <wp:posOffset>319341</wp:posOffset>
              </wp:positionH>
              <wp:positionV relativeFrom="page">
                <wp:posOffset>357441</wp:posOffset>
              </wp:positionV>
              <wp:extent cx="6924675" cy="371475"/>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4675" cy="37147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6128"/>
                            <w:gridCol w:w="1358"/>
                            <w:gridCol w:w="1366"/>
                            <w:gridCol w:w="796"/>
                          </w:tblGrid>
                          <w:tr w:rsidR="006C5739" w14:paraId="556878DD" w14:textId="77777777">
                            <w:trPr>
                              <w:trHeight w:val="555"/>
                            </w:trPr>
                            <w:tc>
                              <w:tcPr>
                                <w:tcW w:w="1125" w:type="dxa"/>
                              </w:tcPr>
                              <w:p w14:paraId="6985D215" w14:textId="77777777" w:rsidR="006C5739" w:rsidRDefault="00B8641A">
                                <w:pPr>
                                  <w:pStyle w:val="TableParagraph"/>
                                  <w:spacing w:before="174"/>
                                  <w:ind w:left="252"/>
                                  <w:rPr>
                                    <w:rFonts w:ascii="Microsoft Sans Serif"/>
                                    <w:sz w:val="18"/>
                                  </w:rPr>
                                </w:pPr>
                                <w:r>
                                  <w:rPr>
                                    <w:rFonts w:ascii="Microsoft Sans Serif"/>
                                    <w:spacing w:val="-2"/>
                                    <w:sz w:val="18"/>
                                  </w:rPr>
                                  <w:t>Oznaka</w:t>
                                </w:r>
                              </w:p>
                            </w:tc>
                            <w:tc>
                              <w:tcPr>
                                <w:tcW w:w="6128" w:type="dxa"/>
                                <w:tcBorders>
                                  <w:right w:val="single" w:sz="12" w:space="0" w:color="000000"/>
                                </w:tcBorders>
                              </w:tcPr>
                              <w:p w14:paraId="4DD94D4A" w14:textId="77777777" w:rsidR="006C5739" w:rsidRDefault="00B8641A">
                                <w:pPr>
                                  <w:pStyle w:val="TableParagraph"/>
                                  <w:spacing w:before="174"/>
                                  <w:ind w:left="27" w:right="14"/>
                                  <w:jc w:val="center"/>
                                  <w:rPr>
                                    <w:rFonts w:ascii="Microsoft Sans Serif"/>
                                    <w:sz w:val="18"/>
                                  </w:rPr>
                                </w:pPr>
                                <w:r>
                                  <w:rPr>
                                    <w:rFonts w:ascii="Microsoft Sans Serif"/>
                                    <w:spacing w:val="-2"/>
                                    <w:sz w:val="18"/>
                                  </w:rPr>
                                  <w:t>Naziv</w:t>
                                </w:r>
                              </w:p>
                            </w:tc>
                            <w:tc>
                              <w:tcPr>
                                <w:tcW w:w="1358" w:type="dxa"/>
                                <w:tcBorders>
                                  <w:left w:val="single" w:sz="12" w:space="0" w:color="000000"/>
                                </w:tcBorders>
                              </w:tcPr>
                              <w:p w14:paraId="2476EBAC" w14:textId="77777777" w:rsidR="006C5739" w:rsidRDefault="00B8641A">
                                <w:pPr>
                                  <w:pStyle w:val="TableParagraph"/>
                                  <w:spacing w:before="6" w:line="237" w:lineRule="auto"/>
                                  <w:ind w:left="264" w:right="202" w:hanging="95"/>
                                  <w:rPr>
                                    <w:rFonts w:ascii="Microsoft Sans Serif"/>
                                    <w:sz w:val="18"/>
                                  </w:rPr>
                                </w:pPr>
                                <w:r>
                                  <w:rPr>
                                    <w:rFonts w:ascii="Microsoft Sans Serif"/>
                                    <w:spacing w:val="-2"/>
                                    <w:sz w:val="18"/>
                                  </w:rPr>
                                  <w:t xml:space="preserve">REBALANS </w:t>
                                </w:r>
                                <w:r>
                                  <w:rPr>
                                    <w:rFonts w:ascii="Microsoft Sans Serif"/>
                                    <w:sz w:val="18"/>
                                  </w:rPr>
                                  <w:t>2024.</w:t>
                                </w:r>
                                <w:r>
                                  <w:rPr>
                                    <w:rFonts w:ascii="Microsoft Sans Serif"/>
                                    <w:spacing w:val="40"/>
                                    <w:sz w:val="18"/>
                                  </w:rPr>
                                  <w:t xml:space="preserve"> </w:t>
                                </w:r>
                                <w:r>
                                  <w:rPr>
                                    <w:rFonts w:ascii="Microsoft Sans Serif"/>
                                    <w:sz w:val="18"/>
                                  </w:rPr>
                                  <w:t>(2.)</w:t>
                                </w:r>
                              </w:p>
                            </w:tc>
                            <w:tc>
                              <w:tcPr>
                                <w:tcW w:w="1366" w:type="dxa"/>
                              </w:tcPr>
                              <w:p w14:paraId="013BEC85" w14:textId="77777777" w:rsidR="006C5739" w:rsidRDefault="00B8641A">
                                <w:pPr>
                                  <w:pStyle w:val="TableParagraph"/>
                                  <w:spacing w:before="6" w:line="237" w:lineRule="auto"/>
                                  <w:ind w:left="91" w:right="79" w:firstLine="7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w:t>
                                </w:r>
                                <w:r>
                                  <w:rPr>
                                    <w:rFonts w:ascii="Microsoft Sans Serif" w:hAnsi="Microsoft Sans Serif"/>
                                    <w:spacing w:val="-12"/>
                                    <w:sz w:val="18"/>
                                  </w:rPr>
                                  <w:t xml:space="preserve"> </w:t>
                                </w:r>
                                <w:r>
                                  <w:rPr>
                                    <w:rFonts w:ascii="Microsoft Sans Serif" w:hAnsi="Microsoft Sans Serif"/>
                                    <w:sz w:val="18"/>
                                  </w:rPr>
                                  <w:t>2024.</w:t>
                                </w:r>
                                <w:r>
                                  <w:rPr>
                                    <w:rFonts w:ascii="Microsoft Sans Serif" w:hAnsi="Microsoft Sans Serif"/>
                                    <w:spacing w:val="-12"/>
                                    <w:sz w:val="18"/>
                                  </w:rPr>
                                  <w:t xml:space="preserve"> </w:t>
                                </w:r>
                                <w:r>
                                  <w:rPr>
                                    <w:rFonts w:ascii="Microsoft Sans Serif" w:hAnsi="Microsoft Sans Serif"/>
                                    <w:sz w:val="18"/>
                                  </w:rPr>
                                  <w:t>(3.)</w:t>
                                </w:r>
                              </w:p>
                            </w:tc>
                            <w:tc>
                              <w:tcPr>
                                <w:tcW w:w="796" w:type="dxa"/>
                              </w:tcPr>
                              <w:p w14:paraId="72ED6548" w14:textId="77777777" w:rsidR="006C5739" w:rsidRDefault="00B8641A">
                                <w:pPr>
                                  <w:pStyle w:val="TableParagraph"/>
                                  <w:spacing w:before="4" w:line="202" w:lineRule="exact"/>
                                  <w:ind w:left="9" w:right="47"/>
                                  <w:jc w:val="center"/>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1853797D" w14:textId="77777777" w:rsidR="006C5739" w:rsidRDefault="00B8641A">
                                <w:pPr>
                                  <w:pStyle w:val="TableParagraph"/>
                                  <w:spacing w:line="202" w:lineRule="exact"/>
                                  <w:ind w:left="9"/>
                                  <w:jc w:val="center"/>
                                  <w:rPr>
                                    <w:rFonts w:ascii="Microsoft Sans Serif"/>
                                    <w:sz w:val="18"/>
                                  </w:rPr>
                                </w:pPr>
                                <w:r>
                                  <w:rPr>
                                    <w:rFonts w:ascii="Microsoft Sans Serif"/>
                                    <w:spacing w:val="-2"/>
                                    <w:sz w:val="18"/>
                                  </w:rPr>
                                  <w:t>(3./2.)</w:t>
                                </w:r>
                              </w:p>
                            </w:tc>
                          </w:tr>
                        </w:tbl>
                        <w:p w14:paraId="23F1A8ED" w14:textId="77777777" w:rsidR="006C5739" w:rsidRDefault="006C5739">
                          <w:pPr>
                            <w:pStyle w:val="Tijeloteksta"/>
                          </w:pPr>
                        </w:p>
                      </w:txbxContent>
                    </wps:txbx>
                    <wps:bodyPr wrap="square" lIns="0" tIns="0" rIns="0" bIns="0" rtlCol="0">
                      <a:noAutofit/>
                    </wps:bodyPr>
                  </wps:wsp>
                </a:graphicData>
              </a:graphic>
            </wp:anchor>
          </w:drawing>
        </mc:Choice>
        <mc:Fallback>
          <w:pict>
            <v:shapetype w14:anchorId="4D6638D7" id="_x0000_t202" coordsize="21600,21600" o:spt="202" path="m,l,21600r21600,l21600,xe">
              <v:stroke joinstyle="miter"/>
              <v:path gradientshapeok="t" o:connecttype="rect"/>
            </v:shapetype>
            <v:shape id="Textbox 163" o:spid="_x0000_s1072" type="#_x0000_t202" style="position:absolute;margin-left:25.15pt;margin-top:28.15pt;width:545.25pt;height:29.25pt;z-index:157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6128"/>
                      <w:gridCol w:w="1358"/>
                      <w:gridCol w:w="1366"/>
                      <w:gridCol w:w="796"/>
                    </w:tblGrid>
                    <w:tr w:rsidR="006C5739" w14:paraId="556878DD" w14:textId="77777777">
                      <w:trPr>
                        <w:trHeight w:val="555"/>
                      </w:trPr>
                      <w:tc>
                        <w:tcPr>
                          <w:tcW w:w="1125" w:type="dxa"/>
                        </w:tcPr>
                        <w:p w14:paraId="6985D215" w14:textId="77777777" w:rsidR="006C5739" w:rsidRDefault="00B8641A">
                          <w:pPr>
                            <w:pStyle w:val="TableParagraph"/>
                            <w:spacing w:before="174"/>
                            <w:ind w:left="252"/>
                            <w:rPr>
                              <w:rFonts w:ascii="Microsoft Sans Serif"/>
                              <w:sz w:val="18"/>
                            </w:rPr>
                          </w:pPr>
                          <w:r>
                            <w:rPr>
                              <w:rFonts w:ascii="Microsoft Sans Serif"/>
                              <w:spacing w:val="-2"/>
                              <w:sz w:val="18"/>
                            </w:rPr>
                            <w:t>Oznaka</w:t>
                          </w:r>
                        </w:p>
                      </w:tc>
                      <w:tc>
                        <w:tcPr>
                          <w:tcW w:w="6128" w:type="dxa"/>
                          <w:tcBorders>
                            <w:right w:val="single" w:sz="12" w:space="0" w:color="000000"/>
                          </w:tcBorders>
                        </w:tcPr>
                        <w:p w14:paraId="4DD94D4A" w14:textId="77777777" w:rsidR="006C5739" w:rsidRDefault="00B8641A">
                          <w:pPr>
                            <w:pStyle w:val="TableParagraph"/>
                            <w:spacing w:before="174"/>
                            <w:ind w:left="27" w:right="14"/>
                            <w:jc w:val="center"/>
                            <w:rPr>
                              <w:rFonts w:ascii="Microsoft Sans Serif"/>
                              <w:sz w:val="18"/>
                            </w:rPr>
                          </w:pPr>
                          <w:r>
                            <w:rPr>
                              <w:rFonts w:ascii="Microsoft Sans Serif"/>
                              <w:spacing w:val="-2"/>
                              <w:sz w:val="18"/>
                            </w:rPr>
                            <w:t>Naziv</w:t>
                          </w:r>
                        </w:p>
                      </w:tc>
                      <w:tc>
                        <w:tcPr>
                          <w:tcW w:w="1358" w:type="dxa"/>
                          <w:tcBorders>
                            <w:left w:val="single" w:sz="12" w:space="0" w:color="000000"/>
                          </w:tcBorders>
                        </w:tcPr>
                        <w:p w14:paraId="2476EBAC" w14:textId="77777777" w:rsidR="006C5739" w:rsidRDefault="00B8641A">
                          <w:pPr>
                            <w:pStyle w:val="TableParagraph"/>
                            <w:spacing w:before="6" w:line="237" w:lineRule="auto"/>
                            <w:ind w:left="264" w:right="202" w:hanging="95"/>
                            <w:rPr>
                              <w:rFonts w:ascii="Microsoft Sans Serif"/>
                              <w:sz w:val="18"/>
                            </w:rPr>
                          </w:pPr>
                          <w:r>
                            <w:rPr>
                              <w:rFonts w:ascii="Microsoft Sans Serif"/>
                              <w:spacing w:val="-2"/>
                              <w:sz w:val="18"/>
                            </w:rPr>
                            <w:t xml:space="preserve">REBALANS </w:t>
                          </w:r>
                          <w:r>
                            <w:rPr>
                              <w:rFonts w:ascii="Microsoft Sans Serif"/>
                              <w:sz w:val="18"/>
                            </w:rPr>
                            <w:t>2024.</w:t>
                          </w:r>
                          <w:r>
                            <w:rPr>
                              <w:rFonts w:ascii="Microsoft Sans Serif"/>
                              <w:spacing w:val="40"/>
                              <w:sz w:val="18"/>
                            </w:rPr>
                            <w:t xml:space="preserve"> </w:t>
                          </w:r>
                          <w:r>
                            <w:rPr>
                              <w:rFonts w:ascii="Microsoft Sans Serif"/>
                              <w:sz w:val="18"/>
                            </w:rPr>
                            <w:t>(2.)</w:t>
                          </w:r>
                        </w:p>
                      </w:tc>
                      <w:tc>
                        <w:tcPr>
                          <w:tcW w:w="1366" w:type="dxa"/>
                        </w:tcPr>
                        <w:p w14:paraId="013BEC85" w14:textId="77777777" w:rsidR="006C5739" w:rsidRDefault="00B8641A">
                          <w:pPr>
                            <w:pStyle w:val="TableParagraph"/>
                            <w:spacing w:before="6" w:line="237" w:lineRule="auto"/>
                            <w:ind w:left="91" w:right="79" w:firstLine="7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w:t>
                          </w:r>
                          <w:r>
                            <w:rPr>
                              <w:rFonts w:ascii="Microsoft Sans Serif" w:hAnsi="Microsoft Sans Serif"/>
                              <w:spacing w:val="-12"/>
                              <w:sz w:val="18"/>
                            </w:rPr>
                            <w:t xml:space="preserve"> </w:t>
                          </w:r>
                          <w:r>
                            <w:rPr>
                              <w:rFonts w:ascii="Microsoft Sans Serif" w:hAnsi="Microsoft Sans Serif"/>
                              <w:sz w:val="18"/>
                            </w:rPr>
                            <w:t>2024.</w:t>
                          </w:r>
                          <w:r>
                            <w:rPr>
                              <w:rFonts w:ascii="Microsoft Sans Serif" w:hAnsi="Microsoft Sans Serif"/>
                              <w:spacing w:val="-12"/>
                              <w:sz w:val="18"/>
                            </w:rPr>
                            <w:t xml:space="preserve"> </w:t>
                          </w:r>
                          <w:r>
                            <w:rPr>
                              <w:rFonts w:ascii="Microsoft Sans Serif" w:hAnsi="Microsoft Sans Serif"/>
                              <w:sz w:val="18"/>
                            </w:rPr>
                            <w:t>(3.)</w:t>
                          </w:r>
                        </w:p>
                      </w:tc>
                      <w:tc>
                        <w:tcPr>
                          <w:tcW w:w="796" w:type="dxa"/>
                        </w:tcPr>
                        <w:p w14:paraId="72ED6548" w14:textId="77777777" w:rsidR="006C5739" w:rsidRDefault="00B8641A">
                          <w:pPr>
                            <w:pStyle w:val="TableParagraph"/>
                            <w:spacing w:before="4" w:line="202" w:lineRule="exact"/>
                            <w:ind w:left="9" w:right="47"/>
                            <w:jc w:val="center"/>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1853797D" w14:textId="77777777" w:rsidR="006C5739" w:rsidRDefault="00B8641A">
                          <w:pPr>
                            <w:pStyle w:val="TableParagraph"/>
                            <w:spacing w:line="202" w:lineRule="exact"/>
                            <w:ind w:left="9"/>
                            <w:jc w:val="center"/>
                            <w:rPr>
                              <w:rFonts w:ascii="Microsoft Sans Serif"/>
                              <w:sz w:val="18"/>
                            </w:rPr>
                          </w:pPr>
                          <w:r>
                            <w:rPr>
                              <w:rFonts w:ascii="Microsoft Sans Serif"/>
                              <w:spacing w:val="-2"/>
                              <w:sz w:val="18"/>
                            </w:rPr>
                            <w:t>(3./2.)</w:t>
                          </w:r>
                        </w:p>
                      </w:tc>
                    </w:tr>
                  </w:tbl>
                  <w:p w14:paraId="23F1A8ED" w14:textId="77777777" w:rsidR="006C5739" w:rsidRDefault="006C5739">
                    <w:pPr>
                      <w:pStyle w:val="Tijeloteksta"/>
                    </w:pP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BD42" w14:textId="77777777" w:rsidR="006C5739" w:rsidRDefault="006C5739">
    <w:pPr>
      <w:pStyle w:val="Tijeloteksta"/>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D822" w14:textId="77777777" w:rsidR="006C5739" w:rsidRDefault="006C5739">
    <w:pPr>
      <w:pStyle w:val="Tijeloteksta"/>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738C"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15767552" behindDoc="0" locked="0" layoutInCell="1" allowOverlap="1" wp14:anchorId="77DCD897" wp14:editId="6E6E18E8">
              <wp:simplePos x="0" y="0"/>
              <wp:positionH relativeFrom="page">
                <wp:posOffset>319341</wp:posOffset>
              </wp:positionH>
              <wp:positionV relativeFrom="page">
                <wp:posOffset>357441</wp:posOffset>
              </wp:positionV>
              <wp:extent cx="6924675" cy="371475"/>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4675" cy="37147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6128"/>
                            <w:gridCol w:w="1358"/>
                            <w:gridCol w:w="1366"/>
                            <w:gridCol w:w="796"/>
                          </w:tblGrid>
                          <w:tr w:rsidR="006C5739" w14:paraId="051D07A0" w14:textId="77777777">
                            <w:trPr>
                              <w:trHeight w:val="555"/>
                            </w:trPr>
                            <w:tc>
                              <w:tcPr>
                                <w:tcW w:w="1125" w:type="dxa"/>
                              </w:tcPr>
                              <w:p w14:paraId="55CE87B4" w14:textId="77777777" w:rsidR="006C5739" w:rsidRDefault="00B8641A">
                                <w:pPr>
                                  <w:pStyle w:val="TableParagraph"/>
                                  <w:spacing w:before="174"/>
                                  <w:ind w:left="252"/>
                                  <w:rPr>
                                    <w:rFonts w:ascii="Microsoft Sans Serif"/>
                                    <w:sz w:val="18"/>
                                  </w:rPr>
                                </w:pPr>
                                <w:r>
                                  <w:rPr>
                                    <w:rFonts w:ascii="Microsoft Sans Serif"/>
                                    <w:spacing w:val="-2"/>
                                    <w:sz w:val="18"/>
                                  </w:rPr>
                                  <w:t>Oznaka</w:t>
                                </w:r>
                              </w:p>
                            </w:tc>
                            <w:tc>
                              <w:tcPr>
                                <w:tcW w:w="6128" w:type="dxa"/>
                                <w:tcBorders>
                                  <w:right w:val="single" w:sz="12" w:space="0" w:color="000000"/>
                                </w:tcBorders>
                              </w:tcPr>
                              <w:p w14:paraId="6F38F588" w14:textId="77777777" w:rsidR="006C5739" w:rsidRDefault="00B8641A">
                                <w:pPr>
                                  <w:pStyle w:val="TableParagraph"/>
                                  <w:spacing w:before="174"/>
                                  <w:ind w:left="27" w:right="14"/>
                                  <w:jc w:val="center"/>
                                  <w:rPr>
                                    <w:rFonts w:ascii="Microsoft Sans Serif"/>
                                    <w:sz w:val="18"/>
                                  </w:rPr>
                                </w:pPr>
                                <w:r>
                                  <w:rPr>
                                    <w:rFonts w:ascii="Microsoft Sans Serif"/>
                                    <w:spacing w:val="-2"/>
                                    <w:sz w:val="18"/>
                                  </w:rPr>
                                  <w:t>Naziv</w:t>
                                </w:r>
                              </w:p>
                            </w:tc>
                            <w:tc>
                              <w:tcPr>
                                <w:tcW w:w="1358" w:type="dxa"/>
                                <w:tcBorders>
                                  <w:left w:val="single" w:sz="12" w:space="0" w:color="000000"/>
                                </w:tcBorders>
                              </w:tcPr>
                              <w:p w14:paraId="773046E2" w14:textId="77777777" w:rsidR="006C5739" w:rsidRDefault="00B8641A">
                                <w:pPr>
                                  <w:pStyle w:val="TableParagraph"/>
                                  <w:spacing w:before="6" w:line="237" w:lineRule="auto"/>
                                  <w:ind w:left="264" w:right="202" w:hanging="95"/>
                                  <w:rPr>
                                    <w:rFonts w:ascii="Microsoft Sans Serif"/>
                                    <w:sz w:val="18"/>
                                  </w:rPr>
                                </w:pPr>
                                <w:r>
                                  <w:rPr>
                                    <w:rFonts w:ascii="Microsoft Sans Serif"/>
                                    <w:spacing w:val="-2"/>
                                    <w:sz w:val="18"/>
                                  </w:rPr>
                                  <w:t xml:space="preserve">REBALANS </w:t>
                                </w:r>
                                <w:r>
                                  <w:rPr>
                                    <w:rFonts w:ascii="Microsoft Sans Serif"/>
                                    <w:sz w:val="18"/>
                                  </w:rPr>
                                  <w:t>2024.</w:t>
                                </w:r>
                                <w:r>
                                  <w:rPr>
                                    <w:rFonts w:ascii="Microsoft Sans Serif"/>
                                    <w:spacing w:val="40"/>
                                    <w:sz w:val="18"/>
                                  </w:rPr>
                                  <w:t xml:space="preserve"> </w:t>
                                </w:r>
                                <w:r>
                                  <w:rPr>
                                    <w:rFonts w:ascii="Microsoft Sans Serif"/>
                                    <w:sz w:val="18"/>
                                  </w:rPr>
                                  <w:t>(2.)</w:t>
                                </w:r>
                              </w:p>
                            </w:tc>
                            <w:tc>
                              <w:tcPr>
                                <w:tcW w:w="1366" w:type="dxa"/>
                              </w:tcPr>
                              <w:p w14:paraId="121C3C46" w14:textId="77777777" w:rsidR="006C5739" w:rsidRDefault="00B8641A">
                                <w:pPr>
                                  <w:pStyle w:val="TableParagraph"/>
                                  <w:spacing w:before="6" w:line="237" w:lineRule="auto"/>
                                  <w:ind w:left="91" w:right="79" w:firstLine="7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w:t>
                                </w:r>
                                <w:r>
                                  <w:rPr>
                                    <w:rFonts w:ascii="Microsoft Sans Serif" w:hAnsi="Microsoft Sans Serif"/>
                                    <w:spacing w:val="-12"/>
                                    <w:sz w:val="18"/>
                                  </w:rPr>
                                  <w:t xml:space="preserve"> </w:t>
                                </w:r>
                                <w:r>
                                  <w:rPr>
                                    <w:rFonts w:ascii="Microsoft Sans Serif" w:hAnsi="Microsoft Sans Serif"/>
                                    <w:sz w:val="18"/>
                                  </w:rPr>
                                  <w:t>2024.</w:t>
                                </w:r>
                                <w:r>
                                  <w:rPr>
                                    <w:rFonts w:ascii="Microsoft Sans Serif" w:hAnsi="Microsoft Sans Serif"/>
                                    <w:spacing w:val="-12"/>
                                    <w:sz w:val="18"/>
                                  </w:rPr>
                                  <w:t xml:space="preserve"> </w:t>
                                </w:r>
                                <w:r>
                                  <w:rPr>
                                    <w:rFonts w:ascii="Microsoft Sans Serif" w:hAnsi="Microsoft Sans Serif"/>
                                    <w:sz w:val="18"/>
                                  </w:rPr>
                                  <w:t>(3.)</w:t>
                                </w:r>
                              </w:p>
                            </w:tc>
                            <w:tc>
                              <w:tcPr>
                                <w:tcW w:w="796" w:type="dxa"/>
                              </w:tcPr>
                              <w:p w14:paraId="6040F9C2" w14:textId="77777777" w:rsidR="006C5739" w:rsidRDefault="00B8641A">
                                <w:pPr>
                                  <w:pStyle w:val="TableParagraph"/>
                                  <w:spacing w:before="4" w:line="202" w:lineRule="exact"/>
                                  <w:ind w:left="9" w:right="47"/>
                                  <w:jc w:val="center"/>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37BA6763" w14:textId="77777777" w:rsidR="006C5739" w:rsidRDefault="00B8641A">
                                <w:pPr>
                                  <w:pStyle w:val="TableParagraph"/>
                                  <w:spacing w:line="202" w:lineRule="exact"/>
                                  <w:ind w:left="9"/>
                                  <w:jc w:val="center"/>
                                  <w:rPr>
                                    <w:rFonts w:ascii="Microsoft Sans Serif"/>
                                    <w:sz w:val="18"/>
                                  </w:rPr>
                                </w:pPr>
                                <w:r>
                                  <w:rPr>
                                    <w:rFonts w:ascii="Microsoft Sans Serif"/>
                                    <w:spacing w:val="-2"/>
                                    <w:sz w:val="18"/>
                                  </w:rPr>
                                  <w:t>(3./2.)</w:t>
                                </w:r>
                              </w:p>
                            </w:tc>
                          </w:tr>
                        </w:tbl>
                        <w:p w14:paraId="45BA439D" w14:textId="77777777" w:rsidR="006C5739" w:rsidRDefault="006C5739">
                          <w:pPr>
                            <w:pStyle w:val="Tijeloteksta"/>
                          </w:pPr>
                        </w:p>
                      </w:txbxContent>
                    </wps:txbx>
                    <wps:bodyPr wrap="square" lIns="0" tIns="0" rIns="0" bIns="0" rtlCol="0">
                      <a:noAutofit/>
                    </wps:bodyPr>
                  </wps:wsp>
                </a:graphicData>
              </a:graphic>
            </wp:anchor>
          </w:drawing>
        </mc:Choice>
        <mc:Fallback>
          <w:pict>
            <v:shapetype w14:anchorId="77DCD897" id="_x0000_t202" coordsize="21600,21600" o:spt="202" path="m,l,21600r21600,l21600,xe">
              <v:stroke joinstyle="miter"/>
              <v:path gradientshapeok="t" o:connecttype="rect"/>
            </v:shapetype>
            <v:shape id="Textbox 176" o:spid="_x0000_s1076" type="#_x0000_t202" style="position:absolute;margin-left:25.15pt;margin-top:28.15pt;width:545.25pt;height:29.25pt;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6128"/>
                      <w:gridCol w:w="1358"/>
                      <w:gridCol w:w="1366"/>
                      <w:gridCol w:w="796"/>
                    </w:tblGrid>
                    <w:tr w:rsidR="006C5739" w14:paraId="051D07A0" w14:textId="77777777">
                      <w:trPr>
                        <w:trHeight w:val="555"/>
                      </w:trPr>
                      <w:tc>
                        <w:tcPr>
                          <w:tcW w:w="1125" w:type="dxa"/>
                        </w:tcPr>
                        <w:p w14:paraId="55CE87B4" w14:textId="77777777" w:rsidR="006C5739" w:rsidRDefault="00B8641A">
                          <w:pPr>
                            <w:pStyle w:val="TableParagraph"/>
                            <w:spacing w:before="174"/>
                            <w:ind w:left="252"/>
                            <w:rPr>
                              <w:rFonts w:ascii="Microsoft Sans Serif"/>
                              <w:sz w:val="18"/>
                            </w:rPr>
                          </w:pPr>
                          <w:r>
                            <w:rPr>
                              <w:rFonts w:ascii="Microsoft Sans Serif"/>
                              <w:spacing w:val="-2"/>
                              <w:sz w:val="18"/>
                            </w:rPr>
                            <w:t>Oznaka</w:t>
                          </w:r>
                        </w:p>
                      </w:tc>
                      <w:tc>
                        <w:tcPr>
                          <w:tcW w:w="6128" w:type="dxa"/>
                          <w:tcBorders>
                            <w:right w:val="single" w:sz="12" w:space="0" w:color="000000"/>
                          </w:tcBorders>
                        </w:tcPr>
                        <w:p w14:paraId="6F38F588" w14:textId="77777777" w:rsidR="006C5739" w:rsidRDefault="00B8641A">
                          <w:pPr>
                            <w:pStyle w:val="TableParagraph"/>
                            <w:spacing w:before="174"/>
                            <w:ind w:left="27" w:right="14"/>
                            <w:jc w:val="center"/>
                            <w:rPr>
                              <w:rFonts w:ascii="Microsoft Sans Serif"/>
                              <w:sz w:val="18"/>
                            </w:rPr>
                          </w:pPr>
                          <w:r>
                            <w:rPr>
                              <w:rFonts w:ascii="Microsoft Sans Serif"/>
                              <w:spacing w:val="-2"/>
                              <w:sz w:val="18"/>
                            </w:rPr>
                            <w:t>Naziv</w:t>
                          </w:r>
                        </w:p>
                      </w:tc>
                      <w:tc>
                        <w:tcPr>
                          <w:tcW w:w="1358" w:type="dxa"/>
                          <w:tcBorders>
                            <w:left w:val="single" w:sz="12" w:space="0" w:color="000000"/>
                          </w:tcBorders>
                        </w:tcPr>
                        <w:p w14:paraId="773046E2" w14:textId="77777777" w:rsidR="006C5739" w:rsidRDefault="00B8641A">
                          <w:pPr>
                            <w:pStyle w:val="TableParagraph"/>
                            <w:spacing w:before="6" w:line="237" w:lineRule="auto"/>
                            <w:ind w:left="264" w:right="202" w:hanging="95"/>
                            <w:rPr>
                              <w:rFonts w:ascii="Microsoft Sans Serif"/>
                              <w:sz w:val="18"/>
                            </w:rPr>
                          </w:pPr>
                          <w:r>
                            <w:rPr>
                              <w:rFonts w:ascii="Microsoft Sans Serif"/>
                              <w:spacing w:val="-2"/>
                              <w:sz w:val="18"/>
                            </w:rPr>
                            <w:t xml:space="preserve">REBALANS </w:t>
                          </w:r>
                          <w:r>
                            <w:rPr>
                              <w:rFonts w:ascii="Microsoft Sans Serif"/>
                              <w:sz w:val="18"/>
                            </w:rPr>
                            <w:t>2024.</w:t>
                          </w:r>
                          <w:r>
                            <w:rPr>
                              <w:rFonts w:ascii="Microsoft Sans Serif"/>
                              <w:spacing w:val="40"/>
                              <w:sz w:val="18"/>
                            </w:rPr>
                            <w:t xml:space="preserve"> </w:t>
                          </w:r>
                          <w:r>
                            <w:rPr>
                              <w:rFonts w:ascii="Microsoft Sans Serif"/>
                              <w:sz w:val="18"/>
                            </w:rPr>
                            <w:t>(2.)</w:t>
                          </w:r>
                        </w:p>
                      </w:tc>
                      <w:tc>
                        <w:tcPr>
                          <w:tcW w:w="1366" w:type="dxa"/>
                        </w:tcPr>
                        <w:p w14:paraId="121C3C46" w14:textId="77777777" w:rsidR="006C5739" w:rsidRDefault="00B8641A">
                          <w:pPr>
                            <w:pStyle w:val="TableParagraph"/>
                            <w:spacing w:before="6" w:line="237" w:lineRule="auto"/>
                            <w:ind w:left="91" w:right="79" w:firstLine="7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w:t>
                          </w:r>
                          <w:r>
                            <w:rPr>
                              <w:rFonts w:ascii="Microsoft Sans Serif" w:hAnsi="Microsoft Sans Serif"/>
                              <w:spacing w:val="-12"/>
                              <w:sz w:val="18"/>
                            </w:rPr>
                            <w:t xml:space="preserve"> </w:t>
                          </w:r>
                          <w:r>
                            <w:rPr>
                              <w:rFonts w:ascii="Microsoft Sans Serif" w:hAnsi="Microsoft Sans Serif"/>
                              <w:sz w:val="18"/>
                            </w:rPr>
                            <w:t>2024.</w:t>
                          </w:r>
                          <w:r>
                            <w:rPr>
                              <w:rFonts w:ascii="Microsoft Sans Serif" w:hAnsi="Microsoft Sans Serif"/>
                              <w:spacing w:val="-12"/>
                              <w:sz w:val="18"/>
                            </w:rPr>
                            <w:t xml:space="preserve"> </w:t>
                          </w:r>
                          <w:r>
                            <w:rPr>
                              <w:rFonts w:ascii="Microsoft Sans Serif" w:hAnsi="Microsoft Sans Serif"/>
                              <w:sz w:val="18"/>
                            </w:rPr>
                            <w:t>(3.)</w:t>
                          </w:r>
                        </w:p>
                      </w:tc>
                      <w:tc>
                        <w:tcPr>
                          <w:tcW w:w="796" w:type="dxa"/>
                        </w:tcPr>
                        <w:p w14:paraId="6040F9C2" w14:textId="77777777" w:rsidR="006C5739" w:rsidRDefault="00B8641A">
                          <w:pPr>
                            <w:pStyle w:val="TableParagraph"/>
                            <w:spacing w:before="4" w:line="202" w:lineRule="exact"/>
                            <w:ind w:left="9" w:right="47"/>
                            <w:jc w:val="center"/>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37BA6763" w14:textId="77777777" w:rsidR="006C5739" w:rsidRDefault="00B8641A">
                          <w:pPr>
                            <w:pStyle w:val="TableParagraph"/>
                            <w:spacing w:line="202" w:lineRule="exact"/>
                            <w:ind w:left="9"/>
                            <w:jc w:val="center"/>
                            <w:rPr>
                              <w:rFonts w:ascii="Microsoft Sans Serif"/>
                              <w:sz w:val="18"/>
                            </w:rPr>
                          </w:pPr>
                          <w:r>
                            <w:rPr>
                              <w:rFonts w:ascii="Microsoft Sans Serif"/>
                              <w:spacing w:val="-2"/>
                              <w:sz w:val="18"/>
                            </w:rPr>
                            <w:t>(3./2.)</w:t>
                          </w:r>
                        </w:p>
                      </w:tc>
                    </w:tr>
                  </w:tbl>
                  <w:p w14:paraId="45BA439D" w14:textId="77777777" w:rsidR="006C5739" w:rsidRDefault="006C5739">
                    <w:pPr>
                      <w:pStyle w:val="Tijeloteksta"/>
                    </w:pP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1CF5" w14:textId="77777777" w:rsidR="006C5739" w:rsidRDefault="006C5739">
    <w:pPr>
      <w:pStyle w:val="Tijeloteksta"/>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EC29" w14:textId="77777777" w:rsidR="006C5739" w:rsidRDefault="006C5739">
    <w:pPr>
      <w:pStyle w:val="Tijeloteksta"/>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04ED"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15771648" behindDoc="0" locked="0" layoutInCell="1" allowOverlap="1" wp14:anchorId="4A5B72D8" wp14:editId="3151AF1F">
              <wp:simplePos x="0" y="0"/>
              <wp:positionH relativeFrom="page">
                <wp:posOffset>319341</wp:posOffset>
              </wp:positionH>
              <wp:positionV relativeFrom="page">
                <wp:posOffset>357441</wp:posOffset>
              </wp:positionV>
              <wp:extent cx="6924675" cy="371475"/>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4675" cy="37147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6128"/>
                            <w:gridCol w:w="1358"/>
                            <w:gridCol w:w="1366"/>
                            <w:gridCol w:w="796"/>
                          </w:tblGrid>
                          <w:tr w:rsidR="006C5739" w14:paraId="46BC49F7" w14:textId="77777777">
                            <w:trPr>
                              <w:trHeight w:val="555"/>
                            </w:trPr>
                            <w:tc>
                              <w:tcPr>
                                <w:tcW w:w="1125" w:type="dxa"/>
                              </w:tcPr>
                              <w:p w14:paraId="15F1C5BC" w14:textId="77777777" w:rsidR="006C5739" w:rsidRDefault="00B8641A">
                                <w:pPr>
                                  <w:pStyle w:val="TableParagraph"/>
                                  <w:spacing w:before="174"/>
                                  <w:ind w:left="252"/>
                                  <w:rPr>
                                    <w:rFonts w:ascii="Microsoft Sans Serif"/>
                                    <w:sz w:val="18"/>
                                  </w:rPr>
                                </w:pPr>
                                <w:r>
                                  <w:rPr>
                                    <w:rFonts w:ascii="Microsoft Sans Serif"/>
                                    <w:spacing w:val="-2"/>
                                    <w:sz w:val="18"/>
                                  </w:rPr>
                                  <w:t>Oznaka</w:t>
                                </w:r>
                              </w:p>
                            </w:tc>
                            <w:tc>
                              <w:tcPr>
                                <w:tcW w:w="6128" w:type="dxa"/>
                                <w:tcBorders>
                                  <w:right w:val="single" w:sz="12" w:space="0" w:color="000000"/>
                                </w:tcBorders>
                              </w:tcPr>
                              <w:p w14:paraId="773B7783" w14:textId="77777777" w:rsidR="006C5739" w:rsidRDefault="00B8641A">
                                <w:pPr>
                                  <w:pStyle w:val="TableParagraph"/>
                                  <w:spacing w:before="174"/>
                                  <w:ind w:left="27" w:right="14"/>
                                  <w:jc w:val="center"/>
                                  <w:rPr>
                                    <w:rFonts w:ascii="Microsoft Sans Serif"/>
                                    <w:sz w:val="18"/>
                                  </w:rPr>
                                </w:pPr>
                                <w:r>
                                  <w:rPr>
                                    <w:rFonts w:ascii="Microsoft Sans Serif"/>
                                    <w:spacing w:val="-2"/>
                                    <w:sz w:val="18"/>
                                  </w:rPr>
                                  <w:t>Naziv</w:t>
                                </w:r>
                              </w:p>
                            </w:tc>
                            <w:tc>
                              <w:tcPr>
                                <w:tcW w:w="1358" w:type="dxa"/>
                                <w:tcBorders>
                                  <w:left w:val="single" w:sz="12" w:space="0" w:color="000000"/>
                                </w:tcBorders>
                              </w:tcPr>
                              <w:p w14:paraId="3F64E1F6" w14:textId="77777777" w:rsidR="006C5739" w:rsidRDefault="00B8641A">
                                <w:pPr>
                                  <w:pStyle w:val="TableParagraph"/>
                                  <w:spacing w:before="6" w:line="237" w:lineRule="auto"/>
                                  <w:ind w:left="264" w:right="202" w:hanging="95"/>
                                  <w:rPr>
                                    <w:rFonts w:ascii="Microsoft Sans Serif"/>
                                    <w:sz w:val="18"/>
                                  </w:rPr>
                                </w:pPr>
                                <w:r>
                                  <w:rPr>
                                    <w:rFonts w:ascii="Microsoft Sans Serif"/>
                                    <w:spacing w:val="-2"/>
                                    <w:sz w:val="18"/>
                                  </w:rPr>
                                  <w:t xml:space="preserve">REBALANS </w:t>
                                </w:r>
                                <w:r>
                                  <w:rPr>
                                    <w:rFonts w:ascii="Microsoft Sans Serif"/>
                                    <w:sz w:val="18"/>
                                  </w:rPr>
                                  <w:t>2024.</w:t>
                                </w:r>
                                <w:r>
                                  <w:rPr>
                                    <w:rFonts w:ascii="Microsoft Sans Serif"/>
                                    <w:spacing w:val="40"/>
                                    <w:sz w:val="18"/>
                                  </w:rPr>
                                  <w:t xml:space="preserve"> </w:t>
                                </w:r>
                                <w:r>
                                  <w:rPr>
                                    <w:rFonts w:ascii="Microsoft Sans Serif"/>
                                    <w:sz w:val="18"/>
                                  </w:rPr>
                                  <w:t>(2.)</w:t>
                                </w:r>
                              </w:p>
                            </w:tc>
                            <w:tc>
                              <w:tcPr>
                                <w:tcW w:w="1366" w:type="dxa"/>
                              </w:tcPr>
                              <w:p w14:paraId="1C3D807F" w14:textId="77777777" w:rsidR="006C5739" w:rsidRDefault="00B8641A">
                                <w:pPr>
                                  <w:pStyle w:val="TableParagraph"/>
                                  <w:spacing w:before="6" w:line="237" w:lineRule="auto"/>
                                  <w:ind w:left="91" w:right="79" w:firstLine="7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w:t>
                                </w:r>
                                <w:r>
                                  <w:rPr>
                                    <w:rFonts w:ascii="Microsoft Sans Serif" w:hAnsi="Microsoft Sans Serif"/>
                                    <w:spacing w:val="-12"/>
                                    <w:sz w:val="18"/>
                                  </w:rPr>
                                  <w:t xml:space="preserve"> </w:t>
                                </w:r>
                                <w:r>
                                  <w:rPr>
                                    <w:rFonts w:ascii="Microsoft Sans Serif" w:hAnsi="Microsoft Sans Serif"/>
                                    <w:sz w:val="18"/>
                                  </w:rPr>
                                  <w:t>2024.</w:t>
                                </w:r>
                                <w:r>
                                  <w:rPr>
                                    <w:rFonts w:ascii="Microsoft Sans Serif" w:hAnsi="Microsoft Sans Serif"/>
                                    <w:spacing w:val="-12"/>
                                    <w:sz w:val="18"/>
                                  </w:rPr>
                                  <w:t xml:space="preserve"> </w:t>
                                </w:r>
                                <w:r>
                                  <w:rPr>
                                    <w:rFonts w:ascii="Microsoft Sans Serif" w:hAnsi="Microsoft Sans Serif"/>
                                    <w:sz w:val="18"/>
                                  </w:rPr>
                                  <w:t>(3.)</w:t>
                                </w:r>
                              </w:p>
                            </w:tc>
                            <w:tc>
                              <w:tcPr>
                                <w:tcW w:w="796" w:type="dxa"/>
                              </w:tcPr>
                              <w:p w14:paraId="7E7751B6" w14:textId="77777777" w:rsidR="006C5739" w:rsidRDefault="00B8641A">
                                <w:pPr>
                                  <w:pStyle w:val="TableParagraph"/>
                                  <w:spacing w:before="4" w:line="202" w:lineRule="exact"/>
                                  <w:ind w:left="9" w:right="47"/>
                                  <w:jc w:val="center"/>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4286C18E" w14:textId="77777777" w:rsidR="006C5739" w:rsidRDefault="00B8641A">
                                <w:pPr>
                                  <w:pStyle w:val="TableParagraph"/>
                                  <w:spacing w:line="202" w:lineRule="exact"/>
                                  <w:ind w:left="9"/>
                                  <w:jc w:val="center"/>
                                  <w:rPr>
                                    <w:rFonts w:ascii="Microsoft Sans Serif"/>
                                    <w:sz w:val="18"/>
                                  </w:rPr>
                                </w:pPr>
                                <w:r>
                                  <w:rPr>
                                    <w:rFonts w:ascii="Microsoft Sans Serif"/>
                                    <w:spacing w:val="-2"/>
                                    <w:sz w:val="18"/>
                                  </w:rPr>
                                  <w:t>(3./2.)</w:t>
                                </w:r>
                              </w:p>
                            </w:tc>
                          </w:tr>
                        </w:tbl>
                        <w:p w14:paraId="406E595B" w14:textId="77777777" w:rsidR="006C5739" w:rsidRDefault="006C5739">
                          <w:pPr>
                            <w:pStyle w:val="Tijeloteksta"/>
                          </w:pPr>
                        </w:p>
                      </w:txbxContent>
                    </wps:txbx>
                    <wps:bodyPr wrap="square" lIns="0" tIns="0" rIns="0" bIns="0" rtlCol="0">
                      <a:noAutofit/>
                    </wps:bodyPr>
                  </wps:wsp>
                </a:graphicData>
              </a:graphic>
            </wp:anchor>
          </w:drawing>
        </mc:Choice>
        <mc:Fallback>
          <w:pict>
            <v:shapetype w14:anchorId="4A5B72D8" id="_x0000_t202" coordsize="21600,21600" o:spt="202" path="m,l,21600r21600,l21600,xe">
              <v:stroke joinstyle="miter"/>
              <v:path gradientshapeok="t" o:connecttype="rect"/>
            </v:shapetype>
            <v:shape id="Textbox 195" o:spid="_x0000_s1079" type="#_x0000_t202" style="position:absolute;margin-left:25.15pt;margin-top:28.15pt;width:545.25pt;height:29.25pt;z-index:157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6128"/>
                      <w:gridCol w:w="1358"/>
                      <w:gridCol w:w="1366"/>
                      <w:gridCol w:w="796"/>
                    </w:tblGrid>
                    <w:tr w:rsidR="006C5739" w14:paraId="46BC49F7" w14:textId="77777777">
                      <w:trPr>
                        <w:trHeight w:val="555"/>
                      </w:trPr>
                      <w:tc>
                        <w:tcPr>
                          <w:tcW w:w="1125" w:type="dxa"/>
                        </w:tcPr>
                        <w:p w14:paraId="15F1C5BC" w14:textId="77777777" w:rsidR="006C5739" w:rsidRDefault="00B8641A">
                          <w:pPr>
                            <w:pStyle w:val="TableParagraph"/>
                            <w:spacing w:before="174"/>
                            <w:ind w:left="252"/>
                            <w:rPr>
                              <w:rFonts w:ascii="Microsoft Sans Serif"/>
                              <w:sz w:val="18"/>
                            </w:rPr>
                          </w:pPr>
                          <w:r>
                            <w:rPr>
                              <w:rFonts w:ascii="Microsoft Sans Serif"/>
                              <w:spacing w:val="-2"/>
                              <w:sz w:val="18"/>
                            </w:rPr>
                            <w:t>Oznaka</w:t>
                          </w:r>
                        </w:p>
                      </w:tc>
                      <w:tc>
                        <w:tcPr>
                          <w:tcW w:w="6128" w:type="dxa"/>
                          <w:tcBorders>
                            <w:right w:val="single" w:sz="12" w:space="0" w:color="000000"/>
                          </w:tcBorders>
                        </w:tcPr>
                        <w:p w14:paraId="773B7783" w14:textId="77777777" w:rsidR="006C5739" w:rsidRDefault="00B8641A">
                          <w:pPr>
                            <w:pStyle w:val="TableParagraph"/>
                            <w:spacing w:before="174"/>
                            <w:ind w:left="27" w:right="14"/>
                            <w:jc w:val="center"/>
                            <w:rPr>
                              <w:rFonts w:ascii="Microsoft Sans Serif"/>
                              <w:sz w:val="18"/>
                            </w:rPr>
                          </w:pPr>
                          <w:r>
                            <w:rPr>
                              <w:rFonts w:ascii="Microsoft Sans Serif"/>
                              <w:spacing w:val="-2"/>
                              <w:sz w:val="18"/>
                            </w:rPr>
                            <w:t>Naziv</w:t>
                          </w:r>
                        </w:p>
                      </w:tc>
                      <w:tc>
                        <w:tcPr>
                          <w:tcW w:w="1358" w:type="dxa"/>
                          <w:tcBorders>
                            <w:left w:val="single" w:sz="12" w:space="0" w:color="000000"/>
                          </w:tcBorders>
                        </w:tcPr>
                        <w:p w14:paraId="3F64E1F6" w14:textId="77777777" w:rsidR="006C5739" w:rsidRDefault="00B8641A">
                          <w:pPr>
                            <w:pStyle w:val="TableParagraph"/>
                            <w:spacing w:before="6" w:line="237" w:lineRule="auto"/>
                            <w:ind w:left="264" w:right="202" w:hanging="95"/>
                            <w:rPr>
                              <w:rFonts w:ascii="Microsoft Sans Serif"/>
                              <w:sz w:val="18"/>
                            </w:rPr>
                          </w:pPr>
                          <w:r>
                            <w:rPr>
                              <w:rFonts w:ascii="Microsoft Sans Serif"/>
                              <w:spacing w:val="-2"/>
                              <w:sz w:val="18"/>
                            </w:rPr>
                            <w:t xml:space="preserve">REBALANS </w:t>
                          </w:r>
                          <w:r>
                            <w:rPr>
                              <w:rFonts w:ascii="Microsoft Sans Serif"/>
                              <w:sz w:val="18"/>
                            </w:rPr>
                            <w:t>2024.</w:t>
                          </w:r>
                          <w:r>
                            <w:rPr>
                              <w:rFonts w:ascii="Microsoft Sans Serif"/>
                              <w:spacing w:val="40"/>
                              <w:sz w:val="18"/>
                            </w:rPr>
                            <w:t xml:space="preserve"> </w:t>
                          </w:r>
                          <w:r>
                            <w:rPr>
                              <w:rFonts w:ascii="Microsoft Sans Serif"/>
                              <w:sz w:val="18"/>
                            </w:rPr>
                            <w:t>(2.)</w:t>
                          </w:r>
                        </w:p>
                      </w:tc>
                      <w:tc>
                        <w:tcPr>
                          <w:tcW w:w="1366" w:type="dxa"/>
                        </w:tcPr>
                        <w:p w14:paraId="1C3D807F" w14:textId="77777777" w:rsidR="006C5739" w:rsidRDefault="00B8641A">
                          <w:pPr>
                            <w:pStyle w:val="TableParagraph"/>
                            <w:spacing w:before="6" w:line="237" w:lineRule="auto"/>
                            <w:ind w:left="91" w:right="79" w:firstLine="7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w:t>
                          </w:r>
                          <w:r>
                            <w:rPr>
                              <w:rFonts w:ascii="Microsoft Sans Serif" w:hAnsi="Microsoft Sans Serif"/>
                              <w:spacing w:val="-12"/>
                              <w:sz w:val="18"/>
                            </w:rPr>
                            <w:t xml:space="preserve"> </w:t>
                          </w:r>
                          <w:r>
                            <w:rPr>
                              <w:rFonts w:ascii="Microsoft Sans Serif" w:hAnsi="Microsoft Sans Serif"/>
                              <w:sz w:val="18"/>
                            </w:rPr>
                            <w:t>2024.</w:t>
                          </w:r>
                          <w:r>
                            <w:rPr>
                              <w:rFonts w:ascii="Microsoft Sans Serif" w:hAnsi="Microsoft Sans Serif"/>
                              <w:spacing w:val="-12"/>
                              <w:sz w:val="18"/>
                            </w:rPr>
                            <w:t xml:space="preserve"> </w:t>
                          </w:r>
                          <w:r>
                            <w:rPr>
                              <w:rFonts w:ascii="Microsoft Sans Serif" w:hAnsi="Microsoft Sans Serif"/>
                              <w:sz w:val="18"/>
                            </w:rPr>
                            <w:t>(3.)</w:t>
                          </w:r>
                        </w:p>
                      </w:tc>
                      <w:tc>
                        <w:tcPr>
                          <w:tcW w:w="796" w:type="dxa"/>
                        </w:tcPr>
                        <w:p w14:paraId="7E7751B6" w14:textId="77777777" w:rsidR="006C5739" w:rsidRDefault="00B8641A">
                          <w:pPr>
                            <w:pStyle w:val="TableParagraph"/>
                            <w:spacing w:before="4" w:line="202" w:lineRule="exact"/>
                            <w:ind w:left="9" w:right="47"/>
                            <w:jc w:val="center"/>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4286C18E" w14:textId="77777777" w:rsidR="006C5739" w:rsidRDefault="00B8641A">
                          <w:pPr>
                            <w:pStyle w:val="TableParagraph"/>
                            <w:spacing w:line="202" w:lineRule="exact"/>
                            <w:ind w:left="9"/>
                            <w:jc w:val="center"/>
                            <w:rPr>
                              <w:rFonts w:ascii="Microsoft Sans Serif"/>
                              <w:sz w:val="18"/>
                            </w:rPr>
                          </w:pPr>
                          <w:r>
                            <w:rPr>
                              <w:rFonts w:ascii="Microsoft Sans Serif"/>
                              <w:spacing w:val="-2"/>
                              <w:sz w:val="18"/>
                            </w:rPr>
                            <w:t>(3./2.)</w:t>
                          </w:r>
                        </w:p>
                      </w:tc>
                    </w:tr>
                  </w:tbl>
                  <w:p w14:paraId="406E595B" w14:textId="77777777" w:rsidR="006C5739" w:rsidRDefault="006C5739">
                    <w:pPr>
                      <w:pStyle w:val="Tijeloteksta"/>
                    </w:pP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5BBD" w14:textId="77777777" w:rsidR="006C5739" w:rsidRDefault="006C5739">
    <w:pPr>
      <w:pStyle w:val="Tijeloteksta"/>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E5636" w14:textId="77777777" w:rsidR="006C5739" w:rsidRDefault="006C5739">
    <w:pPr>
      <w:pStyle w:val="Tijeloteksta"/>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E47B" w14:textId="77777777" w:rsidR="006C5739" w:rsidRDefault="006C5739">
    <w:pPr>
      <w:pStyle w:val="Tijeloteksta"/>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F700B" w14:textId="77777777" w:rsidR="006C5739" w:rsidRDefault="006C5739">
    <w:pPr>
      <w:pStyle w:val="Tijeloteksta"/>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8F71" w14:textId="77777777" w:rsidR="006C5739" w:rsidRDefault="006C5739">
    <w:pPr>
      <w:pStyle w:val="Tijeloteksta"/>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80F9" w14:textId="77777777" w:rsidR="006C5739" w:rsidRDefault="006C5739">
    <w:pPr>
      <w:pStyle w:val="Tijeloteksta"/>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CDE4" w14:textId="77777777" w:rsidR="006C5739" w:rsidRDefault="006C5739">
    <w:pPr>
      <w:pStyle w:val="Tijeloteksta"/>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E908" w14:textId="77777777" w:rsidR="006C5739" w:rsidRDefault="006C5739">
    <w:pPr>
      <w:pStyle w:val="Tijeloteksta"/>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A45E" w14:textId="77777777" w:rsidR="006C5739" w:rsidRDefault="006C5739">
    <w:pPr>
      <w:pStyle w:val="Tijeloteksta"/>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59D83" w14:textId="77777777" w:rsidR="006C5739" w:rsidRDefault="006C5739">
    <w:pPr>
      <w:pStyle w:val="Tijeloteksta"/>
      <w:spacing w:line="14" w:lineRule="auto"/>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09B2" w14:textId="77777777" w:rsidR="006C5739" w:rsidRDefault="006C5739">
    <w:pPr>
      <w:pStyle w:val="Tijeloteksta"/>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0EA8F" w14:textId="77777777" w:rsidR="006C5739" w:rsidRDefault="006C5739">
    <w:pPr>
      <w:pStyle w:val="Tijeloteksta"/>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859B1" w14:textId="77777777" w:rsidR="006C5739" w:rsidRDefault="006C5739">
    <w:pPr>
      <w:pStyle w:val="Tijeloteksta"/>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8BF21" w14:textId="77777777" w:rsidR="006C5739" w:rsidRDefault="006C5739">
    <w:pPr>
      <w:pStyle w:val="Tijeloteksta"/>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1109" w14:textId="77777777" w:rsidR="006C5739" w:rsidRDefault="006C5739">
    <w:pPr>
      <w:pStyle w:val="Tijeloteksta"/>
      <w:spacing w:line="14" w:lineRule="auto"/>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0180" w14:textId="77777777" w:rsidR="006C5739" w:rsidRDefault="006C5739">
    <w:pPr>
      <w:pStyle w:val="Tijeloteksta"/>
      <w:spacing w:line="14" w:lineRule="auto"/>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D5E1" w14:textId="77777777" w:rsidR="006C5739" w:rsidRDefault="006C5739">
    <w:pPr>
      <w:pStyle w:val="Tijeloteksta"/>
      <w:spacing w:line="14" w:lineRule="auto"/>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7726" w14:textId="77777777" w:rsidR="006C5739" w:rsidRDefault="006C5739">
    <w:pPr>
      <w:pStyle w:val="Tijeloteksta"/>
      <w:spacing w:line="14" w:lineRule="auto"/>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77BC" w14:textId="77777777" w:rsidR="006C5739" w:rsidRDefault="006C5739">
    <w:pPr>
      <w:pStyle w:val="Tijeloteksta"/>
      <w:spacing w:line="14" w:lineRule="auto"/>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DFB51" w14:textId="77777777" w:rsidR="006C5739" w:rsidRDefault="006C5739">
    <w:pPr>
      <w:pStyle w:val="Tijeloteksta"/>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72CA8"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572608" behindDoc="1" locked="0" layoutInCell="1" allowOverlap="1" wp14:anchorId="502A736B" wp14:editId="079AB361">
              <wp:simplePos x="0" y="0"/>
              <wp:positionH relativeFrom="page">
                <wp:posOffset>349250</wp:posOffset>
              </wp:positionH>
              <wp:positionV relativeFrom="page">
                <wp:posOffset>388458</wp:posOffset>
              </wp:positionV>
              <wp:extent cx="1902460" cy="16764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2460" cy="167640"/>
                      </a:xfrm>
                      <a:prstGeom prst="rect">
                        <a:avLst/>
                      </a:prstGeom>
                    </wps:spPr>
                    <wps:txbx>
                      <w:txbxContent>
                        <w:p w14:paraId="18E7B93D" w14:textId="77777777" w:rsidR="006C5739" w:rsidRDefault="00B8641A">
                          <w:pPr>
                            <w:spacing w:before="13"/>
                            <w:ind w:left="20"/>
                            <w:rPr>
                              <w:b/>
                              <w:sz w:val="20"/>
                            </w:rPr>
                          </w:pPr>
                          <w:r>
                            <w:rPr>
                              <w:b/>
                              <w:sz w:val="20"/>
                            </w:rPr>
                            <w:t>PRORAČUN</w:t>
                          </w:r>
                          <w:r>
                            <w:rPr>
                              <w:b/>
                              <w:spacing w:val="-2"/>
                              <w:sz w:val="20"/>
                            </w:rPr>
                            <w:t xml:space="preserve"> </w:t>
                          </w:r>
                          <w:r>
                            <w:rPr>
                              <w:b/>
                              <w:sz w:val="20"/>
                            </w:rPr>
                            <w:t>GRADA</w:t>
                          </w:r>
                          <w:r>
                            <w:rPr>
                              <w:b/>
                              <w:spacing w:val="-2"/>
                              <w:sz w:val="20"/>
                            </w:rPr>
                            <w:t xml:space="preserve"> ŠIBENIKA</w:t>
                          </w:r>
                        </w:p>
                      </w:txbxContent>
                    </wps:txbx>
                    <wps:bodyPr wrap="square" lIns="0" tIns="0" rIns="0" bIns="0" rtlCol="0">
                      <a:noAutofit/>
                    </wps:bodyPr>
                  </wps:wsp>
                </a:graphicData>
              </a:graphic>
            </wp:anchor>
          </w:drawing>
        </mc:Choice>
        <mc:Fallback>
          <w:pict>
            <v:shapetype w14:anchorId="502A736B" id="_x0000_t202" coordsize="21600,21600" o:spt="202" path="m,l,21600r21600,l21600,xe">
              <v:stroke joinstyle="miter"/>
              <v:path gradientshapeok="t" o:connecttype="rect"/>
            </v:shapetype>
            <v:shape id="Textbox 24" o:spid="_x0000_s1045" type="#_x0000_t202" style="position:absolute;margin-left:27.5pt;margin-top:30.6pt;width:149.8pt;height:13.2pt;z-index:-3374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" filled="f" stroked="f">
              <v:textbox inset="0,0,0,0">
                <w:txbxContent>
                  <w:p w14:paraId="18E7B93D" w14:textId="77777777" w:rsidR="006C5739" w:rsidRDefault="00000000">
                    <w:pPr>
                      <w:spacing w:before="13"/>
                      <w:ind w:left="20"/>
                      <w:rPr>
                        <w:b/>
                        <w:sz w:val="20"/>
                      </w:rPr>
                    </w:pPr>
                    <w:r>
                      <w:rPr>
                        <w:b/>
                        <w:sz w:val="20"/>
                      </w:rPr>
                      <w:t>PRORAČUN</w:t>
                    </w:r>
                    <w:r>
                      <w:rPr>
                        <w:b/>
                        <w:spacing w:val="-2"/>
                        <w:sz w:val="20"/>
                      </w:rPr>
                      <w:t xml:space="preserve"> </w:t>
                    </w:r>
                    <w:r>
                      <w:rPr>
                        <w:b/>
                        <w:sz w:val="20"/>
                      </w:rPr>
                      <w:t>GRADA</w:t>
                    </w:r>
                    <w:r>
                      <w:rPr>
                        <w:b/>
                        <w:spacing w:val="-2"/>
                        <w:sz w:val="20"/>
                      </w:rPr>
                      <w:t xml:space="preserve"> ŠIBENIKA</w:t>
                    </w:r>
                  </w:p>
                </w:txbxContent>
              </v:textbox>
              <w10:wrap anchorx="page" anchory="page"/>
            </v:shape>
          </w:pict>
        </mc:Fallback>
      </mc:AlternateContent>
    </w:r>
    <w:r>
      <w:rPr>
        <w:noProof/>
        <w:sz w:val="20"/>
      </w:rPr>
      <mc:AlternateContent>
        <mc:Choice Requires="wps">
          <w:drawing>
            <wp:anchor distT="0" distB="0" distL="0" distR="0" simplePos="0" relativeHeight="469573120" behindDoc="1" locked="0" layoutInCell="1" allowOverlap="1" wp14:anchorId="54E04C1B" wp14:editId="3BD486AB">
              <wp:simplePos x="0" y="0"/>
              <wp:positionH relativeFrom="page">
                <wp:posOffset>3101975</wp:posOffset>
              </wp:positionH>
              <wp:positionV relativeFrom="page">
                <wp:posOffset>739722</wp:posOffset>
              </wp:positionV>
              <wp:extent cx="984885" cy="22796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885" cy="227965"/>
                      </a:xfrm>
                      <a:prstGeom prst="rect">
                        <a:avLst/>
                      </a:prstGeom>
                    </wps:spPr>
                    <wps:txbx>
                      <w:txbxContent>
                        <w:p w14:paraId="5D0FC682" w14:textId="77777777" w:rsidR="006C5739" w:rsidRDefault="00B8641A">
                          <w:pPr>
                            <w:spacing w:before="15"/>
                            <w:ind w:left="20"/>
                            <w:rPr>
                              <w:b/>
                              <w:sz w:val="28"/>
                            </w:rPr>
                          </w:pPr>
                          <w:r>
                            <w:rPr>
                              <w:b/>
                              <w:sz w:val="28"/>
                            </w:rPr>
                            <w:t>I.</w:t>
                          </w:r>
                          <w:r>
                            <w:rPr>
                              <w:b/>
                              <w:spacing w:val="1"/>
                              <w:sz w:val="28"/>
                            </w:rPr>
                            <w:t xml:space="preserve"> </w:t>
                          </w:r>
                          <w:r>
                            <w:rPr>
                              <w:b/>
                              <w:sz w:val="28"/>
                            </w:rPr>
                            <w:t>OPĆI</w:t>
                          </w:r>
                          <w:r>
                            <w:rPr>
                              <w:b/>
                              <w:spacing w:val="2"/>
                              <w:sz w:val="28"/>
                            </w:rPr>
                            <w:t xml:space="preserve"> </w:t>
                          </w:r>
                          <w:r>
                            <w:rPr>
                              <w:b/>
                              <w:spacing w:val="-5"/>
                              <w:sz w:val="28"/>
                            </w:rPr>
                            <w:t>DIO</w:t>
                          </w:r>
                        </w:p>
                      </w:txbxContent>
                    </wps:txbx>
                    <wps:bodyPr wrap="square" lIns="0" tIns="0" rIns="0" bIns="0" rtlCol="0">
                      <a:noAutofit/>
                    </wps:bodyPr>
                  </wps:wsp>
                </a:graphicData>
              </a:graphic>
            </wp:anchor>
          </w:drawing>
        </mc:Choice>
        <mc:Fallback>
          <w:pict>
            <v:shape w14:anchorId="54E04C1B" id="Textbox 25" o:spid="_x0000_s1046" type="#_x0000_t202" style="position:absolute;margin-left:244.25pt;margin-top:58.25pt;width:77.55pt;height:17.95pt;z-index:-3374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" filled="f" stroked="f">
              <v:textbox inset="0,0,0,0">
                <w:txbxContent>
                  <w:p w14:paraId="5D0FC682" w14:textId="77777777" w:rsidR="006C5739" w:rsidRDefault="00000000">
                    <w:pPr>
                      <w:spacing w:before="15"/>
                      <w:ind w:left="20"/>
                      <w:rPr>
                        <w:b/>
                        <w:sz w:val="28"/>
                      </w:rPr>
                    </w:pPr>
                    <w:r>
                      <w:rPr>
                        <w:b/>
                        <w:sz w:val="28"/>
                      </w:rPr>
                      <w:t>I.</w:t>
                    </w:r>
                    <w:r>
                      <w:rPr>
                        <w:b/>
                        <w:spacing w:val="1"/>
                        <w:sz w:val="28"/>
                      </w:rPr>
                      <w:t xml:space="preserve"> </w:t>
                    </w:r>
                    <w:r>
                      <w:rPr>
                        <w:b/>
                        <w:sz w:val="28"/>
                      </w:rPr>
                      <w:t>OPĆI</w:t>
                    </w:r>
                    <w:r>
                      <w:rPr>
                        <w:b/>
                        <w:spacing w:val="2"/>
                        <w:sz w:val="28"/>
                      </w:rPr>
                      <w:t xml:space="preserve"> </w:t>
                    </w:r>
                    <w:r>
                      <w:rPr>
                        <w:b/>
                        <w:spacing w:val="-5"/>
                        <w:sz w:val="28"/>
                      </w:rPr>
                      <w:t>DIO</w:t>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B3EA" w14:textId="77777777" w:rsidR="006C5739" w:rsidRDefault="006C5739">
    <w:pPr>
      <w:pStyle w:val="Tijeloteksta"/>
      <w:spacing w:line="14" w:lineRule="auto"/>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AD6D" w14:textId="77777777" w:rsidR="006C5739" w:rsidRDefault="006C5739">
    <w:pPr>
      <w:pStyle w:val="Tijeloteksta"/>
      <w:spacing w:line="14" w:lineRule="auto"/>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A50E" w14:textId="77777777" w:rsidR="006C5739" w:rsidRDefault="006C5739">
    <w:pPr>
      <w:pStyle w:val="Tijeloteksta"/>
      <w:spacing w:line="14" w:lineRule="auto"/>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459B" w14:textId="77777777" w:rsidR="006C5739" w:rsidRDefault="006C5739">
    <w:pPr>
      <w:pStyle w:val="Tijeloteksta"/>
      <w:spacing w:line="14" w:lineRule="auto"/>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BCCF" w14:textId="77777777" w:rsidR="006C5739" w:rsidRDefault="006C5739">
    <w:pPr>
      <w:pStyle w:val="Tijeloteksta"/>
      <w:spacing w:line="14" w:lineRule="auto"/>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37D3" w14:textId="77777777" w:rsidR="006C5739" w:rsidRDefault="006C5739">
    <w:pPr>
      <w:pStyle w:val="Tijeloteksta"/>
      <w:spacing w:line="14" w:lineRule="auto"/>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C83C" w14:textId="77777777" w:rsidR="006C5739" w:rsidRDefault="006C5739">
    <w:pPr>
      <w:pStyle w:val="Tijeloteksta"/>
      <w:spacing w:line="14" w:lineRule="auto"/>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0AC7" w14:textId="77777777" w:rsidR="006C5739" w:rsidRDefault="006C5739">
    <w:pPr>
      <w:pStyle w:val="Tijeloteksta"/>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2678"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469574656" behindDoc="1" locked="0" layoutInCell="1" allowOverlap="1" wp14:anchorId="07E5666B" wp14:editId="0696DBCF">
              <wp:simplePos x="0" y="0"/>
              <wp:positionH relativeFrom="page">
                <wp:posOffset>349250</wp:posOffset>
              </wp:positionH>
              <wp:positionV relativeFrom="page">
                <wp:posOffset>388458</wp:posOffset>
              </wp:positionV>
              <wp:extent cx="1902460" cy="16764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2460" cy="167640"/>
                      </a:xfrm>
                      <a:prstGeom prst="rect">
                        <a:avLst/>
                      </a:prstGeom>
                    </wps:spPr>
                    <wps:txbx>
                      <w:txbxContent>
                        <w:p w14:paraId="4A733504" w14:textId="77777777" w:rsidR="006C5739" w:rsidRDefault="00B8641A">
                          <w:pPr>
                            <w:spacing w:before="13"/>
                            <w:ind w:left="20"/>
                            <w:rPr>
                              <w:b/>
                              <w:sz w:val="20"/>
                            </w:rPr>
                          </w:pPr>
                          <w:r>
                            <w:rPr>
                              <w:b/>
                              <w:sz w:val="20"/>
                            </w:rPr>
                            <w:t>PRORAČUN</w:t>
                          </w:r>
                          <w:r>
                            <w:rPr>
                              <w:b/>
                              <w:spacing w:val="-2"/>
                              <w:sz w:val="20"/>
                            </w:rPr>
                            <w:t xml:space="preserve"> </w:t>
                          </w:r>
                          <w:r>
                            <w:rPr>
                              <w:b/>
                              <w:sz w:val="20"/>
                            </w:rPr>
                            <w:t>GRADA</w:t>
                          </w:r>
                          <w:r>
                            <w:rPr>
                              <w:b/>
                              <w:spacing w:val="-2"/>
                              <w:sz w:val="20"/>
                            </w:rPr>
                            <w:t xml:space="preserve"> ŠIBENIKA</w:t>
                          </w:r>
                        </w:p>
                      </w:txbxContent>
                    </wps:txbx>
                    <wps:bodyPr wrap="square" lIns="0" tIns="0" rIns="0" bIns="0" rtlCol="0">
                      <a:noAutofit/>
                    </wps:bodyPr>
                  </wps:wsp>
                </a:graphicData>
              </a:graphic>
            </wp:anchor>
          </w:drawing>
        </mc:Choice>
        <mc:Fallback>
          <w:pict>
            <v:shapetype w14:anchorId="07E5666B" id="_x0000_t202" coordsize="21600,21600" o:spt="202" path="m,l,21600r21600,l21600,xe">
              <v:stroke joinstyle="miter"/>
              <v:path gradientshapeok="t" o:connecttype="rect"/>
            </v:shapetype>
            <v:shape id="Textbox 29" o:spid="_x0000_s1048" type="#_x0000_t202" style="position:absolute;margin-left:27.5pt;margin-top:30.6pt;width:149.8pt;height:13.2pt;z-index:-3374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" filled="f" stroked="f">
              <v:textbox inset="0,0,0,0">
                <w:txbxContent>
                  <w:p w14:paraId="4A733504" w14:textId="77777777" w:rsidR="006C5739" w:rsidRDefault="00000000">
                    <w:pPr>
                      <w:spacing w:before="13"/>
                      <w:ind w:left="20"/>
                      <w:rPr>
                        <w:b/>
                        <w:sz w:val="20"/>
                      </w:rPr>
                    </w:pPr>
                    <w:r>
                      <w:rPr>
                        <w:b/>
                        <w:sz w:val="20"/>
                      </w:rPr>
                      <w:t>PRORAČUN</w:t>
                    </w:r>
                    <w:r>
                      <w:rPr>
                        <w:b/>
                        <w:spacing w:val="-2"/>
                        <w:sz w:val="20"/>
                      </w:rPr>
                      <w:t xml:space="preserve"> </w:t>
                    </w:r>
                    <w:r>
                      <w:rPr>
                        <w:b/>
                        <w:sz w:val="20"/>
                      </w:rPr>
                      <w:t>GRADA</w:t>
                    </w:r>
                    <w:r>
                      <w:rPr>
                        <w:b/>
                        <w:spacing w:val="-2"/>
                        <w:sz w:val="20"/>
                      </w:rPr>
                      <w:t xml:space="preserve"> ŠIBENIKA</w:t>
                    </w:r>
                  </w:p>
                </w:txbxContent>
              </v:textbox>
              <w10:wrap anchorx="page" anchory="page"/>
            </v:shape>
          </w:pict>
        </mc:Fallback>
      </mc:AlternateContent>
    </w:r>
    <w:r>
      <w:rPr>
        <w:noProof/>
        <w:sz w:val="20"/>
      </w:rPr>
      <mc:AlternateContent>
        <mc:Choice Requires="wps">
          <w:drawing>
            <wp:anchor distT="0" distB="0" distL="0" distR="0" simplePos="0" relativeHeight="469575168" behindDoc="1" locked="0" layoutInCell="1" allowOverlap="1" wp14:anchorId="647B4BDE" wp14:editId="691A8246">
              <wp:simplePos x="0" y="0"/>
              <wp:positionH relativeFrom="page">
                <wp:posOffset>3073400</wp:posOffset>
              </wp:positionH>
              <wp:positionV relativeFrom="page">
                <wp:posOffset>739722</wp:posOffset>
              </wp:positionV>
              <wp:extent cx="1404620" cy="22796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4620" cy="227965"/>
                      </a:xfrm>
                      <a:prstGeom prst="rect">
                        <a:avLst/>
                      </a:prstGeom>
                    </wps:spPr>
                    <wps:txbx>
                      <w:txbxContent>
                        <w:p w14:paraId="7B6615A1" w14:textId="77777777" w:rsidR="006C5739" w:rsidRDefault="00B8641A">
                          <w:pPr>
                            <w:spacing w:before="15"/>
                            <w:ind w:left="20"/>
                            <w:rPr>
                              <w:b/>
                              <w:sz w:val="28"/>
                            </w:rPr>
                          </w:pPr>
                          <w:r>
                            <w:rPr>
                              <w:b/>
                              <w:sz w:val="28"/>
                            </w:rPr>
                            <w:t>II.</w:t>
                          </w:r>
                          <w:r>
                            <w:rPr>
                              <w:b/>
                              <w:spacing w:val="1"/>
                              <w:sz w:val="28"/>
                            </w:rPr>
                            <w:t xml:space="preserve"> </w:t>
                          </w:r>
                          <w:r>
                            <w:rPr>
                              <w:b/>
                              <w:sz w:val="28"/>
                            </w:rPr>
                            <w:t>POSEBNI</w:t>
                          </w:r>
                          <w:r>
                            <w:rPr>
                              <w:b/>
                              <w:spacing w:val="2"/>
                              <w:sz w:val="28"/>
                            </w:rPr>
                            <w:t xml:space="preserve"> </w:t>
                          </w:r>
                          <w:r>
                            <w:rPr>
                              <w:b/>
                              <w:spacing w:val="-5"/>
                              <w:sz w:val="28"/>
                            </w:rPr>
                            <w:t>DIO</w:t>
                          </w:r>
                        </w:p>
                      </w:txbxContent>
                    </wps:txbx>
                    <wps:bodyPr wrap="square" lIns="0" tIns="0" rIns="0" bIns="0" rtlCol="0">
                      <a:noAutofit/>
                    </wps:bodyPr>
                  </wps:wsp>
                </a:graphicData>
              </a:graphic>
            </wp:anchor>
          </w:drawing>
        </mc:Choice>
        <mc:Fallback>
          <w:pict>
            <v:shape w14:anchorId="647B4BDE" id="Textbox 30" o:spid="_x0000_s1049" type="#_x0000_t202" style="position:absolute;margin-left:242pt;margin-top:58.25pt;width:110.6pt;height:17.95pt;z-index:-3374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" filled="f" stroked="f">
              <v:textbox inset="0,0,0,0">
                <w:txbxContent>
                  <w:p w14:paraId="7B6615A1" w14:textId="77777777" w:rsidR="006C5739" w:rsidRDefault="00000000">
                    <w:pPr>
                      <w:spacing w:before="15"/>
                      <w:ind w:left="20"/>
                      <w:rPr>
                        <w:b/>
                        <w:sz w:val="28"/>
                      </w:rPr>
                    </w:pPr>
                    <w:r>
                      <w:rPr>
                        <w:b/>
                        <w:sz w:val="28"/>
                      </w:rPr>
                      <w:t>II.</w:t>
                    </w:r>
                    <w:r>
                      <w:rPr>
                        <w:b/>
                        <w:spacing w:val="1"/>
                        <w:sz w:val="28"/>
                      </w:rPr>
                      <w:t xml:space="preserve"> </w:t>
                    </w:r>
                    <w:r>
                      <w:rPr>
                        <w:b/>
                        <w:sz w:val="28"/>
                      </w:rPr>
                      <w:t>POSEBNI</w:t>
                    </w:r>
                    <w:r>
                      <w:rPr>
                        <w:b/>
                        <w:spacing w:val="2"/>
                        <w:sz w:val="28"/>
                      </w:rPr>
                      <w:t xml:space="preserve"> </w:t>
                    </w:r>
                    <w:r>
                      <w:rPr>
                        <w:b/>
                        <w:spacing w:val="-5"/>
                        <w:sz w:val="28"/>
                      </w:rPr>
                      <w:t>DIO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2A725"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15740928" behindDoc="0" locked="0" layoutInCell="1" allowOverlap="1" wp14:anchorId="2B84A0CB" wp14:editId="1A19454B">
              <wp:simplePos x="0" y="0"/>
              <wp:positionH relativeFrom="page">
                <wp:posOffset>319341</wp:posOffset>
              </wp:positionH>
              <wp:positionV relativeFrom="page">
                <wp:posOffset>357441</wp:posOffset>
              </wp:positionV>
              <wp:extent cx="6924675" cy="37147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4675" cy="37147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6128"/>
                            <w:gridCol w:w="1358"/>
                            <w:gridCol w:w="1366"/>
                            <w:gridCol w:w="796"/>
                          </w:tblGrid>
                          <w:tr w:rsidR="006C5739" w14:paraId="507027CE" w14:textId="77777777">
                            <w:trPr>
                              <w:trHeight w:val="555"/>
                            </w:trPr>
                            <w:tc>
                              <w:tcPr>
                                <w:tcW w:w="1125" w:type="dxa"/>
                              </w:tcPr>
                              <w:p w14:paraId="2A617568" w14:textId="77777777" w:rsidR="006C5739" w:rsidRDefault="00B8641A">
                                <w:pPr>
                                  <w:pStyle w:val="TableParagraph"/>
                                  <w:spacing w:before="174"/>
                                  <w:ind w:left="252"/>
                                  <w:rPr>
                                    <w:rFonts w:ascii="Microsoft Sans Serif"/>
                                    <w:sz w:val="18"/>
                                  </w:rPr>
                                </w:pPr>
                                <w:r>
                                  <w:rPr>
                                    <w:rFonts w:ascii="Microsoft Sans Serif"/>
                                    <w:spacing w:val="-2"/>
                                    <w:sz w:val="18"/>
                                  </w:rPr>
                                  <w:t>Oznaka</w:t>
                                </w:r>
                              </w:p>
                            </w:tc>
                            <w:tc>
                              <w:tcPr>
                                <w:tcW w:w="6128" w:type="dxa"/>
                                <w:tcBorders>
                                  <w:right w:val="single" w:sz="12" w:space="0" w:color="000000"/>
                                </w:tcBorders>
                              </w:tcPr>
                              <w:p w14:paraId="77E1D053" w14:textId="77777777" w:rsidR="006C5739" w:rsidRDefault="00B8641A">
                                <w:pPr>
                                  <w:pStyle w:val="TableParagraph"/>
                                  <w:spacing w:before="174"/>
                                  <w:ind w:left="27" w:right="14"/>
                                  <w:jc w:val="center"/>
                                  <w:rPr>
                                    <w:rFonts w:ascii="Microsoft Sans Serif"/>
                                    <w:sz w:val="18"/>
                                  </w:rPr>
                                </w:pPr>
                                <w:r>
                                  <w:rPr>
                                    <w:rFonts w:ascii="Microsoft Sans Serif"/>
                                    <w:spacing w:val="-2"/>
                                    <w:sz w:val="18"/>
                                  </w:rPr>
                                  <w:t>Naziv</w:t>
                                </w:r>
                              </w:p>
                            </w:tc>
                            <w:tc>
                              <w:tcPr>
                                <w:tcW w:w="1358" w:type="dxa"/>
                                <w:tcBorders>
                                  <w:left w:val="single" w:sz="12" w:space="0" w:color="000000"/>
                                </w:tcBorders>
                              </w:tcPr>
                              <w:p w14:paraId="2D01ED2D" w14:textId="77777777" w:rsidR="006C5739" w:rsidRDefault="00B8641A">
                                <w:pPr>
                                  <w:pStyle w:val="TableParagraph"/>
                                  <w:spacing w:before="6" w:line="237" w:lineRule="auto"/>
                                  <w:ind w:left="264" w:right="202" w:hanging="95"/>
                                  <w:rPr>
                                    <w:rFonts w:ascii="Microsoft Sans Serif"/>
                                    <w:sz w:val="18"/>
                                  </w:rPr>
                                </w:pPr>
                                <w:r>
                                  <w:rPr>
                                    <w:rFonts w:ascii="Microsoft Sans Serif"/>
                                    <w:spacing w:val="-2"/>
                                    <w:sz w:val="18"/>
                                  </w:rPr>
                                  <w:t xml:space="preserve">REBALANS </w:t>
                                </w:r>
                                <w:r>
                                  <w:rPr>
                                    <w:rFonts w:ascii="Microsoft Sans Serif"/>
                                    <w:sz w:val="18"/>
                                  </w:rPr>
                                  <w:t>2024.</w:t>
                                </w:r>
                                <w:r>
                                  <w:rPr>
                                    <w:rFonts w:ascii="Microsoft Sans Serif"/>
                                    <w:spacing w:val="40"/>
                                    <w:sz w:val="18"/>
                                  </w:rPr>
                                  <w:t xml:space="preserve"> </w:t>
                                </w:r>
                                <w:r>
                                  <w:rPr>
                                    <w:rFonts w:ascii="Microsoft Sans Serif"/>
                                    <w:sz w:val="18"/>
                                  </w:rPr>
                                  <w:t>(2.)</w:t>
                                </w:r>
                              </w:p>
                            </w:tc>
                            <w:tc>
                              <w:tcPr>
                                <w:tcW w:w="1366" w:type="dxa"/>
                              </w:tcPr>
                              <w:p w14:paraId="3DF495EA" w14:textId="77777777" w:rsidR="006C5739" w:rsidRDefault="00B8641A">
                                <w:pPr>
                                  <w:pStyle w:val="TableParagraph"/>
                                  <w:spacing w:before="6" w:line="237" w:lineRule="auto"/>
                                  <w:ind w:left="91" w:right="79" w:firstLine="7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w:t>
                                </w:r>
                                <w:r>
                                  <w:rPr>
                                    <w:rFonts w:ascii="Microsoft Sans Serif" w:hAnsi="Microsoft Sans Serif"/>
                                    <w:spacing w:val="-12"/>
                                    <w:sz w:val="18"/>
                                  </w:rPr>
                                  <w:t xml:space="preserve"> </w:t>
                                </w:r>
                                <w:r>
                                  <w:rPr>
                                    <w:rFonts w:ascii="Microsoft Sans Serif" w:hAnsi="Microsoft Sans Serif"/>
                                    <w:sz w:val="18"/>
                                  </w:rPr>
                                  <w:t>2024.</w:t>
                                </w:r>
                                <w:r>
                                  <w:rPr>
                                    <w:rFonts w:ascii="Microsoft Sans Serif" w:hAnsi="Microsoft Sans Serif"/>
                                    <w:spacing w:val="-12"/>
                                    <w:sz w:val="18"/>
                                  </w:rPr>
                                  <w:t xml:space="preserve"> </w:t>
                                </w:r>
                                <w:r>
                                  <w:rPr>
                                    <w:rFonts w:ascii="Microsoft Sans Serif" w:hAnsi="Microsoft Sans Serif"/>
                                    <w:sz w:val="18"/>
                                  </w:rPr>
                                  <w:t>(3.)</w:t>
                                </w:r>
                              </w:p>
                            </w:tc>
                            <w:tc>
                              <w:tcPr>
                                <w:tcW w:w="796" w:type="dxa"/>
                              </w:tcPr>
                              <w:p w14:paraId="6B27FF2F" w14:textId="77777777" w:rsidR="006C5739" w:rsidRDefault="00B8641A">
                                <w:pPr>
                                  <w:pStyle w:val="TableParagraph"/>
                                  <w:spacing w:before="4" w:line="202" w:lineRule="exact"/>
                                  <w:ind w:left="9" w:right="47"/>
                                  <w:jc w:val="center"/>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78758B5B" w14:textId="77777777" w:rsidR="006C5739" w:rsidRDefault="00B8641A">
                                <w:pPr>
                                  <w:pStyle w:val="TableParagraph"/>
                                  <w:spacing w:line="202" w:lineRule="exact"/>
                                  <w:ind w:left="9"/>
                                  <w:jc w:val="center"/>
                                  <w:rPr>
                                    <w:rFonts w:ascii="Microsoft Sans Serif"/>
                                    <w:sz w:val="18"/>
                                  </w:rPr>
                                </w:pPr>
                                <w:r>
                                  <w:rPr>
                                    <w:rFonts w:ascii="Microsoft Sans Serif"/>
                                    <w:spacing w:val="-2"/>
                                    <w:sz w:val="18"/>
                                  </w:rPr>
                                  <w:t>(3./2.)</w:t>
                                </w:r>
                              </w:p>
                            </w:tc>
                          </w:tr>
                        </w:tbl>
                        <w:p w14:paraId="79B3EC83" w14:textId="77777777" w:rsidR="006C5739" w:rsidRDefault="006C5739">
                          <w:pPr>
                            <w:pStyle w:val="Tijeloteksta"/>
                          </w:pPr>
                        </w:p>
                      </w:txbxContent>
                    </wps:txbx>
                    <wps:bodyPr wrap="square" lIns="0" tIns="0" rIns="0" bIns="0" rtlCol="0">
                      <a:noAutofit/>
                    </wps:bodyPr>
                  </wps:wsp>
                </a:graphicData>
              </a:graphic>
            </wp:anchor>
          </w:drawing>
        </mc:Choice>
        <mc:Fallback>
          <w:pict>
            <v:shapetype w14:anchorId="2B84A0CB" id="_x0000_t202" coordsize="21600,21600" o:spt="202" path="m,l,21600r21600,l21600,xe">
              <v:stroke joinstyle="miter"/>
              <v:path gradientshapeok="t" o:connecttype="rect"/>
            </v:shapetype>
            <v:shape id="Textbox 54" o:spid="_x0000_s1051" type="#_x0000_t202" style="position:absolute;margin-left:25.15pt;margin-top:28.15pt;width:545.25pt;height:29.25pt;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6128"/>
                      <w:gridCol w:w="1358"/>
                      <w:gridCol w:w="1366"/>
                      <w:gridCol w:w="796"/>
                    </w:tblGrid>
                    <w:tr w:rsidR="006C5739" w14:paraId="507027CE" w14:textId="77777777">
                      <w:trPr>
                        <w:trHeight w:val="555"/>
                      </w:trPr>
                      <w:tc>
                        <w:tcPr>
                          <w:tcW w:w="1125" w:type="dxa"/>
                        </w:tcPr>
                        <w:p w14:paraId="2A617568" w14:textId="77777777" w:rsidR="006C5739" w:rsidRDefault="00B8641A">
                          <w:pPr>
                            <w:pStyle w:val="TableParagraph"/>
                            <w:spacing w:before="174"/>
                            <w:ind w:left="252"/>
                            <w:rPr>
                              <w:rFonts w:ascii="Microsoft Sans Serif"/>
                              <w:sz w:val="18"/>
                            </w:rPr>
                          </w:pPr>
                          <w:r>
                            <w:rPr>
                              <w:rFonts w:ascii="Microsoft Sans Serif"/>
                              <w:spacing w:val="-2"/>
                              <w:sz w:val="18"/>
                            </w:rPr>
                            <w:t>Oznaka</w:t>
                          </w:r>
                        </w:p>
                      </w:tc>
                      <w:tc>
                        <w:tcPr>
                          <w:tcW w:w="6128" w:type="dxa"/>
                          <w:tcBorders>
                            <w:right w:val="single" w:sz="12" w:space="0" w:color="000000"/>
                          </w:tcBorders>
                        </w:tcPr>
                        <w:p w14:paraId="77E1D053" w14:textId="77777777" w:rsidR="006C5739" w:rsidRDefault="00B8641A">
                          <w:pPr>
                            <w:pStyle w:val="TableParagraph"/>
                            <w:spacing w:before="174"/>
                            <w:ind w:left="27" w:right="14"/>
                            <w:jc w:val="center"/>
                            <w:rPr>
                              <w:rFonts w:ascii="Microsoft Sans Serif"/>
                              <w:sz w:val="18"/>
                            </w:rPr>
                          </w:pPr>
                          <w:r>
                            <w:rPr>
                              <w:rFonts w:ascii="Microsoft Sans Serif"/>
                              <w:spacing w:val="-2"/>
                              <w:sz w:val="18"/>
                            </w:rPr>
                            <w:t>Naziv</w:t>
                          </w:r>
                        </w:p>
                      </w:tc>
                      <w:tc>
                        <w:tcPr>
                          <w:tcW w:w="1358" w:type="dxa"/>
                          <w:tcBorders>
                            <w:left w:val="single" w:sz="12" w:space="0" w:color="000000"/>
                          </w:tcBorders>
                        </w:tcPr>
                        <w:p w14:paraId="2D01ED2D" w14:textId="77777777" w:rsidR="006C5739" w:rsidRDefault="00B8641A">
                          <w:pPr>
                            <w:pStyle w:val="TableParagraph"/>
                            <w:spacing w:before="6" w:line="237" w:lineRule="auto"/>
                            <w:ind w:left="264" w:right="202" w:hanging="95"/>
                            <w:rPr>
                              <w:rFonts w:ascii="Microsoft Sans Serif"/>
                              <w:sz w:val="18"/>
                            </w:rPr>
                          </w:pPr>
                          <w:r>
                            <w:rPr>
                              <w:rFonts w:ascii="Microsoft Sans Serif"/>
                              <w:spacing w:val="-2"/>
                              <w:sz w:val="18"/>
                            </w:rPr>
                            <w:t xml:space="preserve">REBALANS </w:t>
                          </w:r>
                          <w:r>
                            <w:rPr>
                              <w:rFonts w:ascii="Microsoft Sans Serif"/>
                              <w:sz w:val="18"/>
                            </w:rPr>
                            <w:t>2024.</w:t>
                          </w:r>
                          <w:r>
                            <w:rPr>
                              <w:rFonts w:ascii="Microsoft Sans Serif"/>
                              <w:spacing w:val="40"/>
                              <w:sz w:val="18"/>
                            </w:rPr>
                            <w:t xml:space="preserve"> </w:t>
                          </w:r>
                          <w:r>
                            <w:rPr>
                              <w:rFonts w:ascii="Microsoft Sans Serif"/>
                              <w:sz w:val="18"/>
                            </w:rPr>
                            <w:t>(2.)</w:t>
                          </w:r>
                        </w:p>
                      </w:tc>
                      <w:tc>
                        <w:tcPr>
                          <w:tcW w:w="1366" w:type="dxa"/>
                        </w:tcPr>
                        <w:p w14:paraId="3DF495EA" w14:textId="77777777" w:rsidR="006C5739" w:rsidRDefault="00B8641A">
                          <w:pPr>
                            <w:pStyle w:val="TableParagraph"/>
                            <w:spacing w:before="6" w:line="237" w:lineRule="auto"/>
                            <w:ind w:left="91" w:right="79" w:firstLine="7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w:t>
                          </w:r>
                          <w:r>
                            <w:rPr>
                              <w:rFonts w:ascii="Microsoft Sans Serif" w:hAnsi="Microsoft Sans Serif"/>
                              <w:spacing w:val="-12"/>
                              <w:sz w:val="18"/>
                            </w:rPr>
                            <w:t xml:space="preserve"> </w:t>
                          </w:r>
                          <w:r>
                            <w:rPr>
                              <w:rFonts w:ascii="Microsoft Sans Serif" w:hAnsi="Microsoft Sans Serif"/>
                              <w:sz w:val="18"/>
                            </w:rPr>
                            <w:t>2024.</w:t>
                          </w:r>
                          <w:r>
                            <w:rPr>
                              <w:rFonts w:ascii="Microsoft Sans Serif" w:hAnsi="Microsoft Sans Serif"/>
                              <w:spacing w:val="-12"/>
                              <w:sz w:val="18"/>
                            </w:rPr>
                            <w:t xml:space="preserve"> </w:t>
                          </w:r>
                          <w:r>
                            <w:rPr>
                              <w:rFonts w:ascii="Microsoft Sans Serif" w:hAnsi="Microsoft Sans Serif"/>
                              <w:sz w:val="18"/>
                            </w:rPr>
                            <w:t>(3.)</w:t>
                          </w:r>
                        </w:p>
                      </w:tc>
                      <w:tc>
                        <w:tcPr>
                          <w:tcW w:w="796" w:type="dxa"/>
                        </w:tcPr>
                        <w:p w14:paraId="6B27FF2F" w14:textId="77777777" w:rsidR="006C5739" w:rsidRDefault="00B8641A">
                          <w:pPr>
                            <w:pStyle w:val="TableParagraph"/>
                            <w:spacing w:before="4" w:line="202" w:lineRule="exact"/>
                            <w:ind w:left="9" w:right="47"/>
                            <w:jc w:val="center"/>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78758B5B" w14:textId="77777777" w:rsidR="006C5739" w:rsidRDefault="00B8641A">
                          <w:pPr>
                            <w:pStyle w:val="TableParagraph"/>
                            <w:spacing w:line="202" w:lineRule="exact"/>
                            <w:ind w:left="9"/>
                            <w:jc w:val="center"/>
                            <w:rPr>
                              <w:rFonts w:ascii="Microsoft Sans Serif"/>
                              <w:sz w:val="18"/>
                            </w:rPr>
                          </w:pPr>
                          <w:r>
                            <w:rPr>
                              <w:rFonts w:ascii="Microsoft Sans Serif"/>
                              <w:spacing w:val="-2"/>
                              <w:sz w:val="18"/>
                            </w:rPr>
                            <w:t>(3./2.)</w:t>
                          </w:r>
                        </w:p>
                      </w:tc>
                    </w:tr>
                  </w:tbl>
                  <w:p w14:paraId="79B3EC83" w14:textId="77777777" w:rsidR="006C5739" w:rsidRDefault="006C5739">
                    <w:pPr>
                      <w:pStyle w:val="Tijeloteksta"/>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DAD1"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15747584" behindDoc="0" locked="0" layoutInCell="1" allowOverlap="1" wp14:anchorId="6B428432" wp14:editId="71D65152">
              <wp:simplePos x="0" y="0"/>
              <wp:positionH relativeFrom="page">
                <wp:posOffset>314833</wp:posOffset>
              </wp:positionH>
              <wp:positionV relativeFrom="page">
                <wp:posOffset>352933</wp:posOffset>
              </wp:positionV>
              <wp:extent cx="7000240" cy="65151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0240" cy="65151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
                            <w:gridCol w:w="840"/>
                            <w:gridCol w:w="6128"/>
                            <w:gridCol w:w="1358"/>
                            <w:gridCol w:w="1366"/>
                            <w:gridCol w:w="796"/>
                            <w:gridCol w:w="106"/>
                          </w:tblGrid>
                          <w:tr w:rsidR="006C5739" w14:paraId="2AD727B0" w14:textId="77777777">
                            <w:trPr>
                              <w:trHeight w:val="558"/>
                            </w:trPr>
                            <w:tc>
                              <w:tcPr>
                                <w:tcW w:w="1125" w:type="dxa"/>
                                <w:gridSpan w:val="2"/>
                                <w:tcBorders>
                                  <w:bottom w:val="thickThinMediumGap" w:sz="6" w:space="0" w:color="000000"/>
                                </w:tcBorders>
                              </w:tcPr>
                              <w:p w14:paraId="6F0F0F7A" w14:textId="77777777" w:rsidR="006C5739" w:rsidRDefault="00B8641A">
                                <w:pPr>
                                  <w:pStyle w:val="TableParagraph"/>
                                  <w:spacing w:before="174"/>
                                  <w:ind w:left="259"/>
                                  <w:rPr>
                                    <w:rFonts w:ascii="Microsoft Sans Serif"/>
                                    <w:sz w:val="18"/>
                                  </w:rPr>
                                </w:pPr>
                                <w:r>
                                  <w:rPr>
                                    <w:rFonts w:ascii="Microsoft Sans Serif"/>
                                    <w:spacing w:val="-2"/>
                                    <w:sz w:val="18"/>
                                  </w:rPr>
                                  <w:t>Oznaka</w:t>
                                </w:r>
                              </w:p>
                            </w:tc>
                            <w:tc>
                              <w:tcPr>
                                <w:tcW w:w="6128" w:type="dxa"/>
                                <w:tcBorders>
                                  <w:bottom w:val="thickThinMediumGap" w:sz="6" w:space="0" w:color="000000"/>
                                  <w:right w:val="single" w:sz="12" w:space="0" w:color="000000"/>
                                </w:tcBorders>
                              </w:tcPr>
                              <w:p w14:paraId="2FD19F20" w14:textId="77777777" w:rsidR="006C5739" w:rsidRDefault="00B8641A">
                                <w:pPr>
                                  <w:pStyle w:val="TableParagraph"/>
                                  <w:spacing w:before="174"/>
                                  <w:ind w:left="27"/>
                                  <w:jc w:val="center"/>
                                  <w:rPr>
                                    <w:rFonts w:ascii="Microsoft Sans Serif"/>
                                    <w:sz w:val="18"/>
                                  </w:rPr>
                                </w:pPr>
                                <w:r>
                                  <w:rPr>
                                    <w:rFonts w:ascii="Microsoft Sans Serif"/>
                                    <w:spacing w:val="-2"/>
                                    <w:sz w:val="18"/>
                                  </w:rPr>
                                  <w:t>Naziv</w:t>
                                </w:r>
                              </w:p>
                            </w:tc>
                            <w:tc>
                              <w:tcPr>
                                <w:tcW w:w="1358" w:type="dxa"/>
                                <w:tcBorders>
                                  <w:left w:val="single" w:sz="12" w:space="0" w:color="000000"/>
                                  <w:bottom w:val="thickThinMediumGap" w:sz="6" w:space="0" w:color="000000"/>
                                </w:tcBorders>
                              </w:tcPr>
                              <w:p w14:paraId="17D2665E" w14:textId="77777777" w:rsidR="006C5739" w:rsidRDefault="00B8641A">
                                <w:pPr>
                                  <w:pStyle w:val="TableParagraph"/>
                                  <w:spacing w:before="6" w:line="237" w:lineRule="auto"/>
                                  <w:ind w:left="271" w:right="195" w:hanging="95"/>
                                  <w:rPr>
                                    <w:rFonts w:ascii="Microsoft Sans Serif"/>
                                    <w:sz w:val="18"/>
                                  </w:rPr>
                                </w:pPr>
                                <w:r>
                                  <w:rPr>
                                    <w:rFonts w:ascii="Microsoft Sans Serif"/>
                                    <w:spacing w:val="-2"/>
                                    <w:sz w:val="18"/>
                                  </w:rPr>
                                  <w:t xml:space="preserve">REBALANS </w:t>
                                </w:r>
                                <w:r>
                                  <w:rPr>
                                    <w:rFonts w:ascii="Microsoft Sans Serif"/>
                                    <w:sz w:val="18"/>
                                  </w:rPr>
                                  <w:t>2024.</w:t>
                                </w:r>
                                <w:r>
                                  <w:rPr>
                                    <w:rFonts w:ascii="Microsoft Sans Serif"/>
                                    <w:spacing w:val="40"/>
                                    <w:sz w:val="18"/>
                                  </w:rPr>
                                  <w:t xml:space="preserve"> </w:t>
                                </w:r>
                                <w:r>
                                  <w:rPr>
                                    <w:rFonts w:ascii="Microsoft Sans Serif"/>
                                    <w:sz w:val="18"/>
                                  </w:rPr>
                                  <w:t>(2.)</w:t>
                                </w:r>
                              </w:p>
                            </w:tc>
                            <w:tc>
                              <w:tcPr>
                                <w:tcW w:w="1366" w:type="dxa"/>
                                <w:tcBorders>
                                  <w:bottom w:val="thickThinMediumGap" w:sz="6" w:space="0" w:color="000000"/>
                                </w:tcBorders>
                              </w:tcPr>
                              <w:p w14:paraId="7DADF285" w14:textId="77777777" w:rsidR="006C5739" w:rsidRDefault="00B8641A">
                                <w:pPr>
                                  <w:pStyle w:val="TableParagraph"/>
                                  <w:spacing w:before="6" w:line="237" w:lineRule="auto"/>
                                  <w:ind w:left="98" w:right="72" w:firstLine="7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w:t>
                                </w:r>
                                <w:r>
                                  <w:rPr>
                                    <w:rFonts w:ascii="Microsoft Sans Serif" w:hAnsi="Microsoft Sans Serif"/>
                                    <w:spacing w:val="-12"/>
                                    <w:sz w:val="18"/>
                                  </w:rPr>
                                  <w:t xml:space="preserve"> </w:t>
                                </w:r>
                                <w:r>
                                  <w:rPr>
                                    <w:rFonts w:ascii="Microsoft Sans Serif" w:hAnsi="Microsoft Sans Serif"/>
                                    <w:sz w:val="18"/>
                                  </w:rPr>
                                  <w:t>2024.</w:t>
                                </w:r>
                                <w:r>
                                  <w:rPr>
                                    <w:rFonts w:ascii="Microsoft Sans Serif" w:hAnsi="Microsoft Sans Serif"/>
                                    <w:spacing w:val="-12"/>
                                    <w:sz w:val="18"/>
                                  </w:rPr>
                                  <w:t xml:space="preserve"> </w:t>
                                </w:r>
                                <w:r>
                                  <w:rPr>
                                    <w:rFonts w:ascii="Microsoft Sans Serif" w:hAnsi="Microsoft Sans Serif"/>
                                    <w:sz w:val="18"/>
                                  </w:rPr>
                                  <w:t>(3.)</w:t>
                                </w:r>
                              </w:p>
                            </w:tc>
                            <w:tc>
                              <w:tcPr>
                                <w:tcW w:w="796" w:type="dxa"/>
                                <w:tcBorders>
                                  <w:bottom w:val="thickThinMediumGap" w:sz="6" w:space="0" w:color="000000"/>
                                </w:tcBorders>
                              </w:tcPr>
                              <w:p w14:paraId="153DD85F" w14:textId="77777777" w:rsidR="006C5739" w:rsidRDefault="00B8641A">
                                <w:pPr>
                                  <w:pStyle w:val="TableParagraph"/>
                                  <w:spacing w:before="4" w:line="202" w:lineRule="exact"/>
                                  <w:ind w:left="14" w:right="38"/>
                                  <w:jc w:val="center"/>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00A27853" w14:textId="77777777" w:rsidR="006C5739" w:rsidRDefault="00B8641A">
                                <w:pPr>
                                  <w:pStyle w:val="TableParagraph"/>
                                  <w:spacing w:line="202" w:lineRule="exact"/>
                                  <w:ind w:left="61" w:right="38"/>
                                  <w:jc w:val="center"/>
                                  <w:rPr>
                                    <w:rFonts w:ascii="Microsoft Sans Serif"/>
                                    <w:sz w:val="18"/>
                                  </w:rPr>
                                </w:pPr>
                                <w:r>
                                  <w:rPr>
                                    <w:rFonts w:ascii="Microsoft Sans Serif"/>
                                    <w:spacing w:val="-2"/>
                                    <w:sz w:val="18"/>
                                  </w:rPr>
                                  <w:t>(3./2.)</w:t>
                                </w:r>
                              </w:p>
                            </w:tc>
                            <w:tc>
                              <w:tcPr>
                                <w:tcW w:w="106" w:type="dxa"/>
                                <w:tcBorders>
                                  <w:top w:val="nil"/>
                                  <w:bottom w:val="single" w:sz="12" w:space="0" w:color="000000"/>
                                  <w:right w:val="nil"/>
                                </w:tcBorders>
                              </w:tcPr>
                              <w:p w14:paraId="73EECA63" w14:textId="77777777" w:rsidR="006C5739" w:rsidRDefault="006C5739">
                                <w:pPr>
                                  <w:pStyle w:val="TableParagraph"/>
                                  <w:rPr>
                                    <w:rFonts w:ascii="Times New Roman"/>
                                    <w:sz w:val="18"/>
                                  </w:rPr>
                                </w:pPr>
                              </w:p>
                            </w:tc>
                          </w:tr>
                          <w:tr w:rsidR="006C5739" w14:paraId="3AE6D4F7" w14:textId="77777777">
                            <w:trPr>
                              <w:trHeight w:val="363"/>
                            </w:trPr>
                            <w:tc>
                              <w:tcPr>
                                <w:tcW w:w="285" w:type="dxa"/>
                                <w:tcBorders>
                                  <w:left w:val="nil"/>
                                  <w:bottom w:val="nil"/>
                                  <w:right w:val="single" w:sz="12" w:space="0" w:color="000000"/>
                                </w:tcBorders>
                              </w:tcPr>
                              <w:p w14:paraId="1B1A435C" w14:textId="77777777" w:rsidR="006C5739" w:rsidRDefault="006C5739">
                                <w:pPr>
                                  <w:pStyle w:val="TableParagraph"/>
                                  <w:rPr>
                                    <w:rFonts w:ascii="Times New Roman"/>
                                    <w:sz w:val="18"/>
                                  </w:rPr>
                                </w:pPr>
                              </w:p>
                            </w:tc>
                            <w:tc>
                              <w:tcPr>
                                <w:tcW w:w="6968" w:type="dxa"/>
                                <w:gridSpan w:val="2"/>
                                <w:tcBorders>
                                  <w:top w:val="thinThickMediumGap" w:sz="6" w:space="0" w:color="000000"/>
                                  <w:left w:val="single" w:sz="12" w:space="0" w:color="000000"/>
                                  <w:bottom w:val="single" w:sz="12" w:space="0" w:color="000000"/>
                                  <w:right w:val="nil"/>
                                </w:tcBorders>
                              </w:tcPr>
                              <w:p w14:paraId="5996F1A5" w14:textId="77777777" w:rsidR="006C5739" w:rsidRDefault="00B8641A">
                                <w:pPr>
                                  <w:pStyle w:val="TableParagraph"/>
                                  <w:spacing w:before="43"/>
                                  <w:ind w:left="44"/>
                                  <w:rPr>
                                    <w:b/>
                                    <w:sz w:val="18"/>
                                  </w:rPr>
                                </w:pPr>
                                <w:r>
                                  <w:rPr>
                                    <w:b/>
                                    <w:color w:val="00009F"/>
                                    <w:sz w:val="18"/>
                                  </w:rPr>
                                  <w:t>A101005</w:t>
                                </w:r>
                                <w:r>
                                  <w:rPr>
                                    <w:b/>
                                    <w:color w:val="00009F"/>
                                    <w:spacing w:val="-4"/>
                                    <w:sz w:val="18"/>
                                  </w:rPr>
                                  <w:t xml:space="preserve"> </w:t>
                                </w:r>
                                <w:r>
                                  <w:rPr>
                                    <w:b/>
                                    <w:color w:val="00009F"/>
                                    <w:sz w:val="18"/>
                                  </w:rPr>
                                  <w:t>Naknada</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troškove</w:t>
                                </w:r>
                                <w:r>
                                  <w:rPr>
                                    <w:b/>
                                    <w:color w:val="00009F"/>
                                    <w:spacing w:val="-1"/>
                                    <w:sz w:val="18"/>
                                  </w:rPr>
                                  <w:t xml:space="preserve"> </w:t>
                                </w:r>
                                <w:r>
                                  <w:rPr>
                                    <w:b/>
                                    <w:color w:val="00009F"/>
                                    <w:spacing w:val="-2"/>
                                    <w:sz w:val="18"/>
                                  </w:rPr>
                                  <w:t>stanovanja</w:t>
                                </w:r>
                              </w:p>
                            </w:tc>
                            <w:tc>
                              <w:tcPr>
                                <w:tcW w:w="1358" w:type="dxa"/>
                                <w:tcBorders>
                                  <w:top w:val="thinThickMediumGap" w:sz="6" w:space="0" w:color="000000"/>
                                  <w:left w:val="nil"/>
                                  <w:bottom w:val="single" w:sz="12" w:space="0" w:color="000000"/>
                                  <w:right w:val="nil"/>
                                </w:tcBorders>
                              </w:tcPr>
                              <w:p w14:paraId="0EC11CE3" w14:textId="77777777" w:rsidR="006C5739" w:rsidRDefault="00B8641A">
                                <w:pPr>
                                  <w:pStyle w:val="TableParagraph"/>
                                  <w:spacing w:before="43"/>
                                  <w:ind w:left="470" w:right="-15"/>
                                  <w:rPr>
                                    <w:b/>
                                    <w:sz w:val="18"/>
                                  </w:rPr>
                                </w:pPr>
                                <w:r>
                                  <w:rPr>
                                    <w:b/>
                                    <w:color w:val="00009F"/>
                                    <w:spacing w:val="-2"/>
                                    <w:sz w:val="18"/>
                                  </w:rPr>
                                  <w:t>140.000,00</w:t>
                                </w:r>
                              </w:p>
                            </w:tc>
                            <w:tc>
                              <w:tcPr>
                                <w:tcW w:w="1366" w:type="dxa"/>
                                <w:tcBorders>
                                  <w:top w:val="thinThickMediumGap" w:sz="6" w:space="0" w:color="000000"/>
                                  <w:left w:val="nil"/>
                                  <w:bottom w:val="single" w:sz="12" w:space="0" w:color="000000"/>
                                  <w:right w:val="nil"/>
                                </w:tcBorders>
                              </w:tcPr>
                              <w:p w14:paraId="217DF10E" w14:textId="77777777" w:rsidR="006C5739" w:rsidRDefault="00B8641A">
                                <w:pPr>
                                  <w:pStyle w:val="TableParagraph"/>
                                  <w:spacing w:before="43"/>
                                  <w:ind w:left="577" w:right="-15"/>
                                  <w:rPr>
                                    <w:b/>
                                    <w:sz w:val="18"/>
                                  </w:rPr>
                                </w:pPr>
                                <w:r>
                                  <w:rPr>
                                    <w:b/>
                                    <w:color w:val="00009F"/>
                                    <w:spacing w:val="-2"/>
                                    <w:sz w:val="18"/>
                                  </w:rPr>
                                  <w:t>65.325,03</w:t>
                                </w:r>
                              </w:p>
                            </w:tc>
                            <w:tc>
                              <w:tcPr>
                                <w:tcW w:w="902" w:type="dxa"/>
                                <w:gridSpan w:val="2"/>
                                <w:tcBorders>
                                  <w:top w:val="thinThickMediumGap" w:sz="6" w:space="0" w:color="000000"/>
                                  <w:left w:val="nil"/>
                                  <w:bottom w:val="single" w:sz="12" w:space="0" w:color="000000"/>
                                  <w:right w:val="single" w:sz="12" w:space="0" w:color="000000"/>
                                </w:tcBorders>
                              </w:tcPr>
                              <w:p w14:paraId="77956F96" w14:textId="77777777" w:rsidR="006C5739" w:rsidRDefault="00B8641A">
                                <w:pPr>
                                  <w:pStyle w:val="TableParagraph"/>
                                  <w:spacing w:before="43"/>
                                  <w:ind w:left="197"/>
                                  <w:rPr>
                                    <w:b/>
                                    <w:sz w:val="18"/>
                                  </w:rPr>
                                </w:pPr>
                                <w:r>
                                  <w:rPr>
                                    <w:b/>
                                    <w:color w:val="00009F"/>
                                    <w:spacing w:val="-2"/>
                                    <w:sz w:val="18"/>
                                  </w:rPr>
                                  <w:t>46,66%</w:t>
                                </w:r>
                              </w:p>
                            </w:tc>
                          </w:tr>
                        </w:tbl>
                        <w:p w14:paraId="4484CACB" w14:textId="77777777" w:rsidR="006C5739" w:rsidRDefault="006C5739">
                          <w:pPr>
                            <w:pStyle w:val="Tijeloteksta"/>
                          </w:pPr>
                        </w:p>
                      </w:txbxContent>
                    </wps:txbx>
                    <wps:bodyPr wrap="square" lIns="0" tIns="0" rIns="0" bIns="0" rtlCol="0">
                      <a:noAutofit/>
                    </wps:bodyPr>
                  </wps:wsp>
                </a:graphicData>
              </a:graphic>
            </wp:anchor>
          </w:drawing>
        </mc:Choice>
        <mc:Fallback>
          <w:pict>
            <v:shapetype w14:anchorId="6B428432" id="_x0000_t202" coordsize="21600,21600" o:spt="202" path="m,l,21600r21600,l21600,xe">
              <v:stroke joinstyle="miter"/>
              <v:path gradientshapeok="t" o:connecttype="rect"/>
            </v:shapetype>
            <v:shape id="Textbox 82" o:spid="_x0000_s1053" type="#_x0000_t202" style="position:absolute;margin-left:24.8pt;margin-top:27.8pt;width:551.2pt;height:51.3pt;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
                      <w:gridCol w:w="840"/>
                      <w:gridCol w:w="6128"/>
                      <w:gridCol w:w="1358"/>
                      <w:gridCol w:w="1366"/>
                      <w:gridCol w:w="796"/>
                      <w:gridCol w:w="106"/>
                    </w:tblGrid>
                    <w:tr w:rsidR="006C5739" w14:paraId="2AD727B0" w14:textId="77777777">
                      <w:trPr>
                        <w:trHeight w:val="558"/>
                      </w:trPr>
                      <w:tc>
                        <w:tcPr>
                          <w:tcW w:w="1125" w:type="dxa"/>
                          <w:gridSpan w:val="2"/>
                          <w:tcBorders>
                            <w:bottom w:val="thickThinMediumGap" w:sz="6" w:space="0" w:color="000000"/>
                          </w:tcBorders>
                        </w:tcPr>
                        <w:p w14:paraId="6F0F0F7A" w14:textId="77777777" w:rsidR="006C5739" w:rsidRDefault="00B8641A">
                          <w:pPr>
                            <w:pStyle w:val="TableParagraph"/>
                            <w:spacing w:before="174"/>
                            <w:ind w:left="259"/>
                            <w:rPr>
                              <w:rFonts w:ascii="Microsoft Sans Serif"/>
                              <w:sz w:val="18"/>
                            </w:rPr>
                          </w:pPr>
                          <w:r>
                            <w:rPr>
                              <w:rFonts w:ascii="Microsoft Sans Serif"/>
                              <w:spacing w:val="-2"/>
                              <w:sz w:val="18"/>
                            </w:rPr>
                            <w:t>Oznaka</w:t>
                          </w:r>
                        </w:p>
                      </w:tc>
                      <w:tc>
                        <w:tcPr>
                          <w:tcW w:w="6128" w:type="dxa"/>
                          <w:tcBorders>
                            <w:bottom w:val="thickThinMediumGap" w:sz="6" w:space="0" w:color="000000"/>
                            <w:right w:val="single" w:sz="12" w:space="0" w:color="000000"/>
                          </w:tcBorders>
                        </w:tcPr>
                        <w:p w14:paraId="2FD19F20" w14:textId="77777777" w:rsidR="006C5739" w:rsidRDefault="00B8641A">
                          <w:pPr>
                            <w:pStyle w:val="TableParagraph"/>
                            <w:spacing w:before="174"/>
                            <w:ind w:left="27"/>
                            <w:jc w:val="center"/>
                            <w:rPr>
                              <w:rFonts w:ascii="Microsoft Sans Serif"/>
                              <w:sz w:val="18"/>
                            </w:rPr>
                          </w:pPr>
                          <w:r>
                            <w:rPr>
                              <w:rFonts w:ascii="Microsoft Sans Serif"/>
                              <w:spacing w:val="-2"/>
                              <w:sz w:val="18"/>
                            </w:rPr>
                            <w:t>Naziv</w:t>
                          </w:r>
                        </w:p>
                      </w:tc>
                      <w:tc>
                        <w:tcPr>
                          <w:tcW w:w="1358" w:type="dxa"/>
                          <w:tcBorders>
                            <w:left w:val="single" w:sz="12" w:space="0" w:color="000000"/>
                            <w:bottom w:val="thickThinMediumGap" w:sz="6" w:space="0" w:color="000000"/>
                          </w:tcBorders>
                        </w:tcPr>
                        <w:p w14:paraId="17D2665E" w14:textId="77777777" w:rsidR="006C5739" w:rsidRDefault="00B8641A">
                          <w:pPr>
                            <w:pStyle w:val="TableParagraph"/>
                            <w:spacing w:before="6" w:line="237" w:lineRule="auto"/>
                            <w:ind w:left="271" w:right="195" w:hanging="95"/>
                            <w:rPr>
                              <w:rFonts w:ascii="Microsoft Sans Serif"/>
                              <w:sz w:val="18"/>
                            </w:rPr>
                          </w:pPr>
                          <w:r>
                            <w:rPr>
                              <w:rFonts w:ascii="Microsoft Sans Serif"/>
                              <w:spacing w:val="-2"/>
                              <w:sz w:val="18"/>
                            </w:rPr>
                            <w:t xml:space="preserve">REBALANS </w:t>
                          </w:r>
                          <w:r>
                            <w:rPr>
                              <w:rFonts w:ascii="Microsoft Sans Serif"/>
                              <w:sz w:val="18"/>
                            </w:rPr>
                            <w:t>2024.</w:t>
                          </w:r>
                          <w:r>
                            <w:rPr>
                              <w:rFonts w:ascii="Microsoft Sans Serif"/>
                              <w:spacing w:val="40"/>
                              <w:sz w:val="18"/>
                            </w:rPr>
                            <w:t xml:space="preserve"> </w:t>
                          </w:r>
                          <w:r>
                            <w:rPr>
                              <w:rFonts w:ascii="Microsoft Sans Serif"/>
                              <w:sz w:val="18"/>
                            </w:rPr>
                            <w:t>(2.)</w:t>
                          </w:r>
                        </w:p>
                      </w:tc>
                      <w:tc>
                        <w:tcPr>
                          <w:tcW w:w="1366" w:type="dxa"/>
                          <w:tcBorders>
                            <w:bottom w:val="thickThinMediumGap" w:sz="6" w:space="0" w:color="000000"/>
                          </w:tcBorders>
                        </w:tcPr>
                        <w:p w14:paraId="7DADF285" w14:textId="77777777" w:rsidR="006C5739" w:rsidRDefault="00B8641A">
                          <w:pPr>
                            <w:pStyle w:val="TableParagraph"/>
                            <w:spacing w:before="6" w:line="237" w:lineRule="auto"/>
                            <w:ind w:left="98" w:right="72" w:firstLine="7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w:t>
                          </w:r>
                          <w:r>
                            <w:rPr>
                              <w:rFonts w:ascii="Microsoft Sans Serif" w:hAnsi="Microsoft Sans Serif"/>
                              <w:spacing w:val="-12"/>
                              <w:sz w:val="18"/>
                            </w:rPr>
                            <w:t xml:space="preserve"> </w:t>
                          </w:r>
                          <w:r>
                            <w:rPr>
                              <w:rFonts w:ascii="Microsoft Sans Serif" w:hAnsi="Microsoft Sans Serif"/>
                              <w:sz w:val="18"/>
                            </w:rPr>
                            <w:t>2024.</w:t>
                          </w:r>
                          <w:r>
                            <w:rPr>
                              <w:rFonts w:ascii="Microsoft Sans Serif" w:hAnsi="Microsoft Sans Serif"/>
                              <w:spacing w:val="-12"/>
                              <w:sz w:val="18"/>
                            </w:rPr>
                            <w:t xml:space="preserve"> </w:t>
                          </w:r>
                          <w:r>
                            <w:rPr>
                              <w:rFonts w:ascii="Microsoft Sans Serif" w:hAnsi="Microsoft Sans Serif"/>
                              <w:sz w:val="18"/>
                            </w:rPr>
                            <w:t>(3.)</w:t>
                          </w:r>
                        </w:p>
                      </w:tc>
                      <w:tc>
                        <w:tcPr>
                          <w:tcW w:w="796" w:type="dxa"/>
                          <w:tcBorders>
                            <w:bottom w:val="thickThinMediumGap" w:sz="6" w:space="0" w:color="000000"/>
                          </w:tcBorders>
                        </w:tcPr>
                        <w:p w14:paraId="153DD85F" w14:textId="77777777" w:rsidR="006C5739" w:rsidRDefault="00B8641A">
                          <w:pPr>
                            <w:pStyle w:val="TableParagraph"/>
                            <w:spacing w:before="4" w:line="202" w:lineRule="exact"/>
                            <w:ind w:left="14" w:right="38"/>
                            <w:jc w:val="center"/>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00A27853" w14:textId="77777777" w:rsidR="006C5739" w:rsidRDefault="00B8641A">
                          <w:pPr>
                            <w:pStyle w:val="TableParagraph"/>
                            <w:spacing w:line="202" w:lineRule="exact"/>
                            <w:ind w:left="61" w:right="38"/>
                            <w:jc w:val="center"/>
                            <w:rPr>
                              <w:rFonts w:ascii="Microsoft Sans Serif"/>
                              <w:sz w:val="18"/>
                            </w:rPr>
                          </w:pPr>
                          <w:r>
                            <w:rPr>
                              <w:rFonts w:ascii="Microsoft Sans Serif"/>
                              <w:spacing w:val="-2"/>
                              <w:sz w:val="18"/>
                            </w:rPr>
                            <w:t>(3./2.)</w:t>
                          </w:r>
                        </w:p>
                      </w:tc>
                      <w:tc>
                        <w:tcPr>
                          <w:tcW w:w="106" w:type="dxa"/>
                          <w:tcBorders>
                            <w:top w:val="nil"/>
                            <w:bottom w:val="single" w:sz="12" w:space="0" w:color="000000"/>
                            <w:right w:val="nil"/>
                          </w:tcBorders>
                        </w:tcPr>
                        <w:p w14:paraId="73EECA63" w14:textId="77777777" w:rsidR="006C5739" w:rsidRDefault="006C5739">
                          <w:pPr>
                            <w:pStyle w:val="TableParagraph"/>
                            <w:rPr>
                              <w:rFonts w:ascii="Times New Roman"/>
                              <w:sz w:val="18"/>
                            </w:rPr>
                          </w:pPr>
                        </w:p>
                      </w:tc>
                    </w:tr>
                    <w:tr w:rsidR="006C5739" w14:paraId="3AE6D4F7" w14:textId="77777777">
                      <w:trPr>
                        <w:trHeight w:val="363"/>
                      </w:trPr>
                      <w:tc>
                        <w:tcPr>
                          <w:tcW w:w="285" w:type="dxa"/>
                          <w:tcBorders>
                            <w:left w:val="nil"/>
                            <w:bottom w:val="nil"/>
                            <w:right w:val="single" w:sz="12" w:space="0" w:color="000000"/>
                          </w:tcBorders>
                        </w:tcPr>
                        <w:p w14:paraId="1B1A435C" w14:textId="77777777" w:rsidR="006C5739" w:rsidRDefault="006C5739">
                          <w:pPr>
                            <w:pStyle w:val="TableParagraph"/>
                            <w:rPr>
                              <w:rFonts w:ascii="Times New Roman"/>
                              <w:sz w:val="18"/>
                            </w:rPr>
                          </w:pPr>
                        </w:p>
                      </w:tc>
                      <w:tc>
                        <w:tcPr>
                          <w:tcW w:w="6968" w:type="dxa"/>
                          <w:gridSpan w:val="2"/>
                          <w:tcBorders>
                            <w:top w:val="thinThickMediumGap" w:sz="6" w:space="0" w:color="000000"/>
                            <w:left w:val="single" w:sz="12" w:space="0" w:color="000000"/>
                            <w:bottom w:val="single" w:sz="12" w:space="0" w:color="000000"/>
                            <w:right w:val="nil"/>
                          </w:tcBorders>
                        </w:tcPr>
                        <w:p w14:paraId="5996F1A5" w14:textId="77777777" w:rsidR="006C5739" w:rsidRDefault="00B8641A">
                          <w:pPr>
                            <w:pStyle w:val="TableParagraph"/>
                            <w:spacing w:before="43"/>
                            <w:ind w:left="44"/>
                            <w:rPr>
                              <w:b/>
                              <w:sz w:val="18"/>
                            </w:rPr>
                          </w:pPr>
                          <w:r>
                            <w:rPr>
                              <w:b/>
                              <w:color w:val="00009F"/>
                              <w:sz w:val="18"/>
                            </w:rPr>
                            <w:t>A101005</w:t>
                          </w:r>
                          <w:r>
                            <w:rPr>
                              <w:b/>
                              <w:color w:val="00009F"/>
                              <w:spacing w:val="-4"/>
                              <w:sz w:val="18"/>
                            </w:rPr>
                            <w:t xml:space="preserve"> </w:t>
                          </w:r>
                          <w:r>
                            <w:rPr>
                              <w:b/>
                              <w:color w:val="00009F"/>
                              <w:sz w:val="18"/>
                            </w:rPr>
                            <w:t>Naknada</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troškove</w:t>
                          </w:r>
                          <w:r>
                            <w:rPr>
                              <w:b/>
                              <w:color w:val="00009F"/>
                              <w:spacing w:val="-1"/>
                              <w:sz w:val="18"/>
                            </w:rPr>
                            <w:t xml:space="preserve"> </w:t>
                          </w:r>
                          <w:r>
                            <w:rPr>
                              <w:b/>
                              <w:color w:val="00009F"/>
                              <w:spacing w:val="-2"/>
                              <w:sz w:val="18"/>
                            </w:rPr>
                            <w:t>stanovanja</w:t>
                          </w:r>
                        </w:p>
                      </w:tc>
                      <w:tc>
                        <w:tcPr>
                          <w:tcW w:w="1358" w:type="dxa"/>
                          <w:tcBorders>
                            <w:top w:val="thinThickMediumGap" w:sz="6" w:space="0" w:color="000000"/>
                            <w:left w:val="nil"/>
                            <w:bottom w:val="single" w:sz="12" w:space="0" w:color="000000"/>
                            <w:right w:val="nil"/>
                          </w:tcBorders>
                        </w:tcPr>
                        <w:p w14:paraId="0EC11CE3" w14:textId="77777777" w:rsidR="006C5739" w:rsidRDefault="00B8641A">
                          <w:pPr>
                            <w:pStyle w:val="TableParagraph"/>
                            <w:spacing w:before="43"/>
                            <w:ind w:left="470" w:right="-15"/>
                            <w:rPr>
                              <w:b/>
                              <w:sz w:val="18"/>
                            </w:rPr>
                          </w:pPr>
                          <w:r>
                            <w:rPr>
                              <w:b/>
                              <w:color w:val="00009F"/>
                              <w:spacing w:val="-2"/>
                              <w:sz w:val="18"/>
                            </w:rPr>
                            <w:t>140.000,00</w:t>
                          </w:r>
                        </w:p>
                      </w:tc>
                      <w:tc>
                        <w:tcPr>
                          <w:tcW w:w="1366" w:type="dxa"/>
                          <w:tcBorders>
                            <w:top w:val="thinThickMediumGap" w:sz="6" w:space="0" w:color="000000"/>
                            <w:left w:val="nil"/>
                            <w:bottom w:val="single" w:sz="12" w:space="0" w:color="000000"/>
                            <w:right w:val="nil"/>
                          </w:tcBorders>
                        </w:tcPr>
                        <w:p w14:paraId="217DF10E" w14:textId="77777777" w:rsidR="006C5739" w:rsidRDefault="00B8641A">
                          <w:pPr>
                            <w:pStyle w:val="TableParagraph"/>
                            <w:spacing w:before="43"/>
                            <w:ind w:left="577" w:right="-15"/>
                            <w:rPr>
                              <w:b/>
                              <w:sz w:val="18"/>
                            </w:rPr>
                          </w:pPr>
                          <w:r>
                            <w:rPr>
                              <w:b/>
                              <w:color w:val="00009F"/>
                              <w:spacing w:val="-2"/>
                              <w:sz w:val="18"/>
                            </w:rPr>
                            <w:t>65.325,03</w:t>
                          </w:r>
                        </w:p>
                      </w:tc>
                      <w:tc>
                        <w:tcPr>
                          <w:tcW w:w="902" w:type="dxa"/>
                          <w:gridSpan w:val="2"/>
                          <w:tcBorders>
                            <w:top w:val="thinThickMediumGap" w:sz="6" w:space="0" w:color="000000"/>
                            <w:left w:val="nil"/>
                            <w:bottom w:val="single" w:sz="12" w:space="0" w:color="000000"/>
                            <w:right w:val="single" w:sz="12" w:space="0" w:color="000000"/>
                          </w:tcBorders>
                        </w:tcPr>
                        <w:p w14:paraId="77956F96" w14:textId="77777777" w:rsidR="006C5739" w:rsidRDefault="00B8641A">
                          <w:pPr>
                            <w:pStyle w:val="TableParagraph"/>
                            <w:spacing w:before="43"/>
                            <w:ind w:left="197"/>
                            <w:rPr>
                              <w:b/>
                              <w:sz w:val="18"/>
                            </w:rPr>
                          </w:pPr>
                          <w:r>
                            <w:rPr>
                              <w:b/>
                              <w:color w:val="00009F"/>
                              <w:spacing w:val="-2"/>
                              <w:sz w:val="18"/>
                            </w:rPr>
                            <w:t>46,66%</w:t>
                          </w:r>
                        </w:p>
                      </w:tc>
                    </w:tr>
                  </w:tbl>
                  <w:p w14:paraId="4484CACB" w14:textId="77777777" w:rsidR="006C5739" w:rsidRDefault="006C5739">
                    <w:pPr>
                      <w:pStyle w:val="Tijeloteksta"/>
                    </w:pPr>
                  </w:p>
                </w:txbxContent>
              </v:textbox>
              <w10:wrap anchorx="page" anchory="page"/>
            </v:shape>
          </w:pict>
        </mc:Fallback>
      </mc:AlternateContent>
    </w:r>
    <w:r>
      <w:rPr>
        <w:noProof/>
        <w:sz w:val="20"/>
      </w:rPr>
      <mc:AlternateContent>
        <mc:Choice Requires="wps">
          <w:drawing>
            <wp:anchor distT="0" distB="0" distL="0" distR="0" simplePos="0" relativeHeight="469577728" behindDoc="1" locked="0" layoutInCell="1" allowOverlap="1" wp14:anchorId="45FAAB01" wp14:editId="3C7F14B6">
              <wp:simplePos x="0" y="0"/>
              <wp:positionH relativeFrom="page">
                <wp:posOffset>673100</wp:posOffset>
              </wp:positionH>
              <wp:positionV relativeFrom="page">
                <wp:posOffset>987393</wp:posOffset>
              </wp:positionV>
              <wp:extent cx="1663700" cy="15367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0" cy="153670"/>
                      </a:xfrm>
                      <a:prstGeom prst="rect">
                        <a:avLst/>
                      </a:prstGeom>
                    </wps:spPr>
                    <wps:txbx>
                      <w:txbxContent>
                        <w:p w14:paraId="6F02B3BE" w14:textId="77777777" w:rsidR="006C5739" w:rsidRDefault="00B8641A">
                          <w:pPr>
                            <w:spacing w:before="14"/>
                            <w:ind w:left="2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xbxContent>
                    </wps:txbx>
                    <wps:bodyPr wrap="square" lIns="0" tIns="0" rIns="0" bIns="0" rtlCol="0">
                      <a:noAutofit/>
                    </wps:bodyPr>
                  </wps:wsp>
                </a:graphicData>
              </a:graphic>
            </wp:anchor>
          </w:drawing>
        </mc:Choice>
        <mc:Fallback>
          <w:pict>
            <v:shape w14:anchorId="45FAAB01" id="Textbox 83" o:spid="_x0000_s1054" type="#_x0000_t202" style="position:absolute;margin-left:53pt;margin-top:77.75pt;width:131pt;height:12.1pt;z-index:-3373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" filled="f" stroked="f">
              <v:textbox inset="0,0,0,0">
                <w:txbxContent>
                  <w:p w14:paraId="6F02B3BE" w14:textId="77777777" w:rsidR="006C5739" w:rsidRDefault="00000000">
                    <w:pPr>
                      <w:spacing w:before="14"/>
                      <w:ind w:left="2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xbxContent>
              </v:textbox>
              <w10:wrap anchorx="page" anchory="page"/>
            </v:shape>
          </w:pict>
        </mc:Fallback>
      </mc:AlternateContent>
    </w:r>
    <w:r>
      <w:rPr>
        <w:noProof/>
        <w:sz w:val="20"/>
      </w:rPr>
      <mc:AlternateContent>
        <mc:Choice Requires="wps">
          <w:drawing>
            <wp:anchor distT="0" distB="0" distL="0" distR="0" simplePos="0" relativeHeight="469578240" behindDoc="1" locked="0" layoutInCell="1" allowOverlap="1" wp14:anchorId="724A71AA" wp14:editId="2CF78803">
              <wp:simplePos x="0" y="0"/>
              <wp:positionH relativeFrom="page">
                <wp:posOffset>5244871</wp:posOffset>
              </wp:positionH>
              <wp:positionV relativeFrom="page">
                <wp:posOffset>987393</wp:posOffset>
              </wp:positionV>
              <wp:extent cx="597535" cy="15367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153670"/>
                      </a:xfrm>
                      <a:prstGeom prst="rect">
                        <a:avLst/>
                      </a:prstGeom>
                    </wps:spPr>
                    <wps:txbx>
                      <w:txbxContent>
                        <w:p w14:paraId="53D274B8" w14:textId="77777777" w:rsidR="006C5739" w:rsidRDefault="00B8641A">
                          <w:pPr>
                            <w:spacing w:before="14"/>
                            <w:ind w:left="20"/>
                            <w:rPr>
                              <w:b/>
                              <w:sz w:val="18"/>
                            </w:rPr>
                          </w:pPr>
                          <w:r>
                            <w:rPr>
                              <w:b/>
                              <w:spacing w:val="-2"/>
                              <w:sz w:val="18"/>
                            </w:rPr>
                            <w:t>140.000,00</w:t>
                          </w:r>
                        </w:p>
                      </w:txbxContent>
                    </wps:txbx>
                    <wps:bodyPr wrap="square" lIns="0" tIns="0" rIns="0" bIns="0" rtlCol="0">
                      <a:noAutofit/>
                    </wps:bodyPr>
                  </wps:wsp>
                </a:graphicData>
              </a:graphic>
            </wp:anchor>
          </w:drawing>
        </mc:Choice>
        <mc:Fallback>
          <w:pict>
            <v:shape w14:anchorId="724A71AA" id="Textbox 84" o:spid="_x0000_s1055" type="#_x0000_t202" style="position:absolute;margin-left:413pt;margin-top:77.75pt;width:47.05pt;height:12.1pt;z-index:-3373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" filled="f" stroked="f">
              <v:textbox inset="0,0,0,0">
                <w:txbxContent>
                  <w:p w14:paraId="53D274B8" w14:textId="77777777" w:rsidR="006C5739" w:rsidRDefault="00000000">
                    <w:pPr>
                      <w:spacing w:before="14"/>
                      <w:ind w:left="20"/>
                      <w:rPr>
                        <w:b/>
                        <w:sz w:val="18"/>
                      </w:rPr>
                    </w:pPr>
                    <w:r>
                      <w:rPr>
                        <w:b/>
                        <w:spacing w:val="-2"/>
                        <w:sz w:val="18"/>
                      </w:rPr>
                      <w:t>140.000,00</w:t>
                    </w:r>
                  </w:p>
                </w:txbxContent>
              </v:textbox>
              <w10:wrap anchorx="page" anchory="page"/>
            </v:shape>
          </w:pict>
        </mc:Fallback>
      </mc:AlternateContent>
    </w:r>
    <w:r>
      <w:rPr>
        <w:noProof/>
        <w:sz w:val="20"/>
      </w:rPr>
      <mc:AlternateContent>
        <mc:Choice Requires="wps">
          <w:drawing>
            <wp:anchor distT="0" distB="0" distL="0" distR="0" simplePos="0" relativeHeight="469578752" behindDoc="1" locked="0" layoutInCell="1" allowOverlap="1" wp14:anchorId="2F299B4E" wp14:editId="6A37CC5C">
              <wp:simplePos x="0" y="0"/>
              <wp:positionH relativeFrom="page">
                <wp:posOffset>6175197</wp:posOffset>
              </wp:positionH>
              <wp:positionV relativeFrom="page">
                <wp:posOffset>987393</wp:posOffset>
              </wp:positionV>
              <wp:extent cx="1038860" cy="15367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153670"/>
                      </a:xfrm>
                      <a:prstGeom prst="rect">
                        <a:avLst/>
                      </a:prstGeom>
                    </wps:spPr>
                    <wps:txbx>
                      <w:txbxContent>
                        <w:p w14:paraId="3449808D" w14:textId="77777777" w:rsidR="006C5739" w:rsidRDefault="00B8641A">
                          <w:pPr>
                            <w:spacing w:before="14"/>
                            <w:ind w:left="20"/>
                            <w:rPr>
                              <w:b/>
                              <w:sz w:val="18"/>
                            </w:rPr>
                          </w:pPr>
                          <w:r>
                            <w:rPr>
                              <w:b/>
                              <w:sz w:val="18"/>
                            </w:rPr>
                            <w:t>65.325,03</w:t>
                          </w:r>
                          <w:r>
                            <w:rPr>
                              <w:b/>
                              <w:spacing w:val="40"/>
                              <w:sz w:val="18"/>
                            </w:rPr>
                            <w:t xml:space="preserve">  </w:t>
                          </w:r>
                          <w:r>
                            <w:rPr>
                              <w:b/>
                              <w:spacing w:val="-2"/>
                              <w:sz w:val="18"/>
                            </w:rPr>
                            <w:t>46,66%</w:t>
                          </w:r>
                        </w:p>
                      </w:txbxContent>
                    </wps:txbx>
                    <wps:bodyPr wrap="square" lIns="0" tIns="0" rIns="0" bIns="0" rtlCol="0">
                      <a:noAutofit/>
                    </wps:bodyPr>
                  </wps:wsp>
                </a:graphicData>
              </a:graphic>
            </wp:anchor>
          </w:drawing>
        </mc:Choice>
        <mc:Fallback>
          <w:pict>
            <v:shape w14:anchorId="2F299B4E" id="Textbox 85" o:spid="_x0000_s1056" type="#_x0000_t202" style="position:absolute;margin-left:486.25pt;margin-top:77.75pt;width:81.8pt;height:12.1pt;z-index:-3373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" filled="f" stroked="f">
              <v:textbox inset="0,0,0,0">
                <w:txbxContent>
                  <w:p w14:paraId="3449808D" w14:textId="77777777" w:rsidR="006C5739" w:rsidRDefault="00000000">
                    <w:pPr>
                      <w:spacing w:before="14"/>
                      <w:ind w:left="20"/>
                      <w:rPr>
                        <w:b/>
                        <w:sz w:val="18"/>
                      </w:rPr>
                    </w:pPr>
                    <w:r>
                      <w:rPr>
                        <w:b/>
                        <w:sz w:val="18"/>
                      </w:rPr>
                      <w:t>65.325,03</w:t>
                    </w:r>
                    <w:r>
                      <w:rPr>
                        <w:b/>
                        <w:spacing w:val="40"/>
                        <w:sz w:val="18"/>
                      </w:rPr>
                      <w:t xml:space="preserve">  </w:t>
                    </w:r>
                    <w:r>
                      <w:rPr>
                        <w:b/>
                        <w:spacing w:val="-2"/>
                        <w:sz w:val="18"/>
                      </w:rPr>
                      <w:t>46,66%</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5736"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15748096" behindDoc="0" locked="0" layoutInCell="1" allowOverlap="1" wp14:anchorId="40613298" wp14:editId="6BDED35F">
              <wp:simplePos x="0" y="0"/>
              <wp:positionH relativeFrom="page">
                <wp:posOffset>314833</wp:posOffset>
              </wp:positionH>
              <wp:positionV relativeFrom="page">
                <wp:posOffset>352933</wp:posOffset>
              </wp:positionV>
              <wp:extent cx="7000240" cy="65151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0240" cy="65151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
                            <w:gridCol w:w="840"/>
                            <w:gridCol w:w="6128"/>
                            <w:gridCol w:w="1358"/>
                            <w:gridCol w:w="1366"/>
                            <w:gridCol w:w="796"/>
                            <w:gridCol w:w="106"/>
                          </w:tblGrid>
                          <w:tr w:rsidR="006C5739" w14:paraId="0FEE32E3" w14:textId="77777777">
                            <w:trPr>
                              <w:trHeight w:val="558"/>
                            </w:trPr>
                            <w:tc>
                              <w:tcPr>
                                <w:tcW w:w="1125" w:type="dxa"/>
                                <w:gridSpan w:val="2"/>
                                <w:tcBorders>
                                  <w:bottom w:val="thickThinMediumGap" w:sz="6" w:space="0" w:color="000000"/>
                                </w:tcBorders>
                              </w:tcPr>
                              <w:p w14:paraId="58F7CADB" w14:textId="77777777" w:rsidR="006C5739" w:rsidRDefault="00B8641A">
                                <w:pPr>
                                  <w:pStyle w:val="TableParagraph"/>
                                  <w:spacing w:before="174"/>
                                  <w:ind w:left="259"/>
                                  <w:rPr>
                                    <w:rFonts w:ascii="Microsoft Sans Serif"/>
                                    <w:sz w:val="18"/>
                                  </w:rPr>
                                </w:pPr>
                                <w:r>
                                  <w:rPr>
                                    <w:rFonts w:ascii="Microsoft Sans Serif"/>
                                    <w:spacing w:val="-2"/>
                                    <w:sz w:val="18"/>
                                  </w:rPr>
                                  <w:t>Oznaka</w:t>
                                </w:r>
                              </w:p>
                            </w:tc>
                            <w:tc>
                              <w:tcPr>
                                <w:tcW w:w="6128" w:type="dxa"/>
                                <w:tcBorders>
                                  <w:bottom w:val="thickThinMediumGap" w:sz="6" w:space="0" w:color="000000"/>
                                  <w:right w:val="single" w:sz="12" w:space="0" w:color="000000"/>
                                </w:tcBorders>
                              </w:tcPr>
                              <w:p w14:paraId="352E0B4D" w14:textId="77777777" w:rsidR="006C5739" w:rsidRDefault="00B8641A">
                                <w:pPr>
                                  <w:pStyle w:val="TableParagraph"/>
                                  <w:spacing w:before="174"/>
                                  <w:ind w:left="27"/>
                                  <w:jc w:val="center"/>
                                  <w:rPr>
                                    <w:rFonts w:ascii="Microsoft Sans Serif"/>
                                    <w:sz w:val="18"/>
                                  </w:rPr>
                                </w:pPr>
                                <w:r>
                                  <w:rPr>
                                    <w:rFonts w:ascii="Microsoft Sans Serif"/>
                                    <w:spacing w:val="-2"/>
                                    <w:sz w:val="18"/>
                                  </w:rPr>
                                  <w:t>Naziv</w:t>
                                </w:r>
                              </w:p>
                            </w:tc>
                            <w:tc>
                              <w:tcPr>
                                <w:tcW w:w="1358" w:type="dxa"/>
                                <w:tcBorders>
                                  <w:left w:val="single" w:sz="12" w:space="0" w:color="000000"/>
                                  <w:bottom w:val="thickThinMediumGap" w:sz="6" w:space="0" w:color="000000"/>
                                </w:tcBorders>
                              </w:tcPr>
                              <w:p w14:paraId="42745759" w14:textId="77777777" w:rsidR="006C5739" w:rsidRDefault="00B8641A">
                                <w:pPr>
                                  <w:pStyle w:val="TableParagraph"/>
                                  <w:spacing w:before="6" w:line="237" w:lineRule="auto"/>
                                  <w:ind w:left="271" w:right="195" w:hanging="95"/>
                                  <w:rPr>
                                    <w:rFonts w:ascii="Microsoft Sans Serif"/>
                                    <w:sz w:val="18"/>
                                  </w:rPr>
                                </w:pPr>
                                <w:r>
                                  <w:rPr>
                                    <w:rFonts w:ascii="Microsoft Sans Serif"/>
                                    <w:spacing w:val="-2"/>
                                    <w:sz w:val="18"/>
                                  </w:rPr>
                                  <w:t xml:space="preserve">REBALANS </w:t>
                                </w:r>
                                <w:r>
                                  <w:rPr>
                                    <w:rFonts w:ascii="Microsoft Sans Serif"/>
                                    <w:sz w:val="18"/>
                                  </w:rPr>
                                  <w:t>2024.</w:t>
                                </w:r>
                                <w:r>
                                  <w:rPr>
                                    <w:rFonts w:ascii="Microsoft Sans Serif"/>
                                    <w:spacing w:val="40"/>
                                    <w:sz w:val="18"/>
                                  </w:rPr>
                                  <w:t xml:space="preserve"> </w:t>
                                </w:r>
                                <w:r>
                                  <w:rPr>
                                    <w:rFonts w:ascii="Microsoft Sans Serif"/>
                                    <w:sz w:val="18"/>
                                  </w:rPr>
                                  <w:t>(2.)</w:t>
                                </w:r>
                              </w:p>
                            </w:tc>
                            <w:tc>
                              <w:tcPr>
                                <w:tcW w:w="1366" w:type="dxa"/>
                                <w:tcBorders>
                                  <w:bottom w:val="thickThinMediumGap" w:sz="6" w:space="0" w:color="000000"/>
                                </w:tcBorders>
                              </w:tcPr>
                              <w:p w14:paraId="0447CB06" w14:textId="77777777" w:rsidR="006C5739" w:rsidRDefault="00B8641A">
                                <w:pPr>
                                  <w:pStyle w:val="TableParagraph"/>
                                  <w:spacing w:before="6" w:line="237" w:lineRule="auto"/>
                                  <w:ind w:left="98" w:right="72" w:firstLine="7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w:t>
                                </w:r>
                                <w:r>
                                  <w:rPr>
                                    <w:rFonts w:ascii="Microsoft Sans Serif" w:hAnsi="Microsoft Sans Serif"/>
                                    <w:spacing w:val="-12"/>
                                    <w:sz w:val="18"/>
                                  </w:rPr>
                                  <w:t xml:space="preserve"> </w:t>
                                </w:r>
                                <w:r>
                                  <w:rPr>
                                    <w:rFonts w:ascii="Microsoft Sans Serif" w:hAnsi="Microsoft Sans Serif"/>
                                    <w:sz w:val="18"/>
                                  </w:rPr>
                                  <w:t>2024.</w:t>
                                </w:r>
                                <w:r>
                                  <w:rPr>
                                    <w:rFonts w:ascii="Microsoft Sans Serif" w:hAnsi="Microsoft Sans Serif"/>
                                    <w:spacing w:val="-12"/>
                                    <w:sz w:val="18"/>
                                  </w:rPr>
                                  <w:t xml:space="preserve"> </w:t>
                                </w:r>
                                <w:r>
                                  <w:rPr>
                                    <w:rFonts w:ascii="Microsoft Sans Serif" w:hAnsi="Microsoft Sans Serif"/>
                                    <w:sz w:val="18"/>
                                  </w:rPr>
                                  <w:t>(3.)</w:t>
                                </w:r>
                              </w:p>
                            </w:tc>
                            <w:tc>
                              <w:tcPr>
                                <w:tcW w:w="796" w:type="dxa"/>
                                <w:tcBorders>
                                  <w:bottom w:val="thickThinMediumGap" w:sz="6" w:space="0" w:color="000000"/>
                                </w:tcBorders>
                              </w:tcPr>
                              <w:p w14:paraId="514468EA" w14:textId="77777777" w:rsidR="006C5739" w:rsidRDefault="00B8641A">
                                <w:pPr>
                                  <w:pStyle w:val="TableParagraph"/>
                                  <w:spacing w:before="4" w:line="202" w:lineRule="exact"/>
                                  <w:ind w:left="14" w:right="38"/>
                                  <w:jc w:val="center"/>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4879BAA4" w14:textId="77777777" w:rsidR="006C5739" w:rsidRDefault="00B8641A">
                                <w:pPr>
                                  <w:pStyle w:val="TableParagraph"/>
                                  <w:spacing w:line="202" w:lineRule="exact"/>
                                  <w:ind w:left="61" w:right="38"/>
                                  <w:jc w:val="center"/>
                                  <w:rPr>
                                    <w:rFonts w:ascii="Microsoft Sans Serif"/>
                                    <w:sz w:val="18"/>
                                  </w:rPr>
                                </w:pPr>
                                <w:r>
                                  <w:rPr>
                                    <w:rFonts w:ascii="Microsoft Sans Serif"/>
                                    <w:spacing w:val="-2"/>
                                    <w:sz w:val="18"/>
                                  </w:rPr>
                                  <w:t>(3./2.)</w:t>
                                </w:r>
                              </w:p>
                            </w:tc>
                            <w:tc>
                              <w:tcPr>
                                <w:tcW w:w="106" w:type="dxa"/>
                                <w:tcBorders>
                                  <w:top w:val="nil"/>
                                  <w:bottom w:val="single" w:sz="12" w:space="0" w:color="000000"/>
                                  <w:right w:val="nil"/>
                                </w:tcBorders>
                              </w:tcPr>
                              <w:p w14:paraId="00F9F30F" w14:textId="77777777" w:rsidR="006C5739" w:rsidRDefault="006C5739">
                                <w:pPr>
                                  <w:pStyle w:val="TableParagraph"/>
                                  <w:rPr>
                                    <w:rFonts w:ascii="Times New Roman"/>
                                    <w:sz w:val="18"/>
                                  </w:rPr>
                                </w:pPr>
                              </w:p>
                            </w:tc>
                          </w:tr>
                          <w:tr w:rsidR="006C5739" w14:paraId="46C0FD1D" w14:textId="77777777">
                            <w:trPr>
                              <w:trHeight w:val="363"/>
                            </w:trPr>
                            <w:tc>
                              <w:tcPr>
                                <w:tcW w:w="285" w:type="dxa"/>
                                <w:tcBorders>
                                  <w:left w:val="nil"/>
                                  <w:bottom w:val="nil"/>
                                  <w:right w:val="single" w:sz="12" w:space="0" w:color="000000"/>
                                </w:tcBorders>
                              </w:tcPr>
                              <w:p w14:paraId="4022D6ED" w14:textId="77777777" w:rsidR="006C5739" w:rsidRDefault="006C5739">
                                <w:pPr>
                                  <w:pStyle w:val="TableParagraph"/>
                                  <w:rPr>
                                    <w:rFonts w:ascii="Times New Roman"/>
                                    <w:sz w:val="18"/>
                                  </w:rPr>
                                </w:pPr>
                              </w:p>
                            </w:tc>
                            <w:tc>
                              <w:tcPr>
                                <w:tcW w:w="6968" w:type="dxa"/>
                                <w:gridSpan w:val="2"/>
                                <w:tcBorders>
                                  <w:top w:val="thinThickMediumGap" w:sz="6" w:space="0" w:color="000000"/>
                                  <w:left w:val="single" w:sz="12" w:space="0" w:color="000000"/>
                                  <w:bottom w:val="single" w:sz="12" w:space="0" w:color="000000"/>
                                  <w:right w:val="nil"/>
                                </w:tcBorders>
                              </w:tcPr>
                              <w:p w14:paraId="139C2ABD" w14:textId="77777777" w:rsidR="006C5739" w:rsidRDefault="00B8641A">
                                <w:pPr>
                                  <w:pStyle w:val="TableParagraph"/>
                                  <w:spacing w:before="43"/>
                                  <w:ind w:left="44"/>
                                  <w:rPr>
                                    <w:b/>
                                    <w:sz w:val="18"/>
                                  </w:rPr>
                                </w:pPr>
                                <w:r>
                                  <w:rPr>
                                    <w:b/>
                                    <w:color w:val="00009F"/>
                                    <w:sz w:val="18"/>
                                  </w:rPr>
                                  <w:t>A101205</w:t>
                                </w:r>
                                <w:r>
                                  <w:rPr>
                                    <w:b/>
                                    <w:color w:val="00009F"/>
                                    <w:spacing w:val="-1"/>
                                    <w:sz w:val="18"/>
                                  </w:rPr>
                                  <w:t xml:space="preserve"> </w:t>
                                </w:r>
                                <w:r>
                                  <w:rPr>
                                    <w:b/>
                                    <w:color w:val="00009F"/>
                                    <w:sz w:val="18"/>
                                  </w:rPr>
                                  <w:t>Lokalni</w:t>
                                </w:r>
                                <w:r>
                                  <w:rPr>
                                    <w:b/>
                                    <w:color w:val="00009F"/>
                                    <w:spacing w:val="-1"/>
                                    <w:sz w:val="18"/>
                                  </w:rPr>
                                  <w:t xml:space="preserve"> </w:t>
                                </w:r>
                                <w:r>
                                  <w:rPr>
                                    <w:b/>
                                    <w:color w:val="00009F"/>
                                    <w:sz w:val="18"/>
                                  </w:rPr>
                                  <w:t>programi</w:t>
                                </w:r>
                                <w:r>
                                  <w:rPr>
                                    <w:b/>
                                    <w:color w:val="00009F"/>
                                    <w:spacing w:val="-1"/>
                                    <w:sz w:val="18"/>
                                  </w:rPr>
                                  <w:t xml:space="preserve"> </w:t>
                                </w:r>
                                <w:r>
                                  <w:rPr>
                                    <w:b/>
                                    <w:color w:val="00009F"/>
                                    <w:sz w:val="18"/>
                                  </w:rPr>
                                  <w:t>za</w:t>
                                </w:r>
                                <w:r>
                                  <w:rPr>
                                    <w:b/>
                                    <w:color w:val="00009F"/>
                                    <w:spacing w:val="-1"/>
                                    <w:sz w:val="18"/>
                                  </w:rPr>
                                  <w:t xml:space="preserve"> </w:t>
                                </w:r>
                                <w:r>
                                  <w:rPr>
                                    <w:b/>
                                    <w:color w:val="00009F"/>
                                    <w:spacing w:val="-2"/>
                                    <w:sz w:val="18"/>
                                  </w:rPr>
                                  <w:t>mlade</w:t>
                                </w:r>
                              </w:p>
                            </w:tc>
                            <w:tc>
                              <w:tcPr>
                                <w:tcW w:w="1358" w:type="dxa"/>
                                <w:tcBorders>
                                  <w:top w:val="thinThickMediumGap" w:sz="6" w:space="0" w:color="000000"/>
                                  <w:left w:val="nil"/>
                                  <w:bottom w:val="single" w:sz="12" w:space="0" w:color="000000"/>
                                  <w:right w:val="nil"/>
                                </w:tcBorders>
                              </w:tcPr>
                              <w:p w14:paraId="69204E5A" w14:textId="77777777" w:rsidR="006C5739" w:rsidRDefault="00B8641A">
                                <w:pPr>
                                  <w:pStyle w:val="TableParagraph"/>
                                  <w:spacing w:before="43"/>
                                  <w:ind w:left="570" w:right="-15"/>
                                  <w:rPr>
                                    <w:b/>
                                    <w:sz w:val="18"/>
                                  </w:rPr>
                                </w:pPr>
                                <w:r>
                                  <w:rPr>
                                    <w:b/>
                                    <w:color w:val="00009F"/>
                                    <w:spacing w:val="-2"/>
                                    <w:sz w:val="18"/>
                                  </w:rPr>
                                  <w:t>12.100,00</w:t>
                                </w:r>
                              </w:p>
                            </w:tc>
                            <w:tc>
                              <w:tcPr>
                                <w:tcW w:w="1366" w:type="dxa"/>
                                <w:tcBorders>
                                  <w:top w:val="thinThickMediumGap" w:sz="6" w:space="0" w:color="000000"/>
                                  <w:left w:val="nil"/>
                                  <w:bottom w:val="single" w:sz="12" w:space="0" w:color="000000"/>
                                  <w:right w:val="nil"/>
                                </w:tcBorders>
                              </w:tcPr>
                              <w:p w14:paraId="176ACDA8" w14:textId="77777777" w:rsidR="006C5739" w:rsidRDefault="00B8641A">
                                <w:pPr>
                                  <w:pStyle w:val="TableParagraph"/>
                                  <w:spacing w:before="43"/>
                                  <w:ind w:left="678" w:right="-15"/>
                                  <w:rPr>
                                    <w:b/>
                                    <w:sz w:val="18"/>
                                  </w:rPr>
                                </w:pPr>
                                <w:r>
                                  <w:rPr>
                                    <w:b/>
                                    <w:color w:val="00009F"/>
                                    <w:spacing w:val="-2"/>
                                    <w:sz w:val="18"/>
                                  </w:rPr>
                                  <w:t>2.102,40</w:t>
                                </w:r>
                              </w:p>
                            </w:tc>
                            <w:tc>
                              <w:tcPr>
                                <w:tcW w:w="902" w:type="dxa"/>
                                <w:gridSpan w:val="2"/>
                                <w:tcBorders>
                                  <w:top w:val="thinThickMediumGap" w:sz="6" w:space="0" w:color="000000"/>
                                  <w:left w:val="nil"/>
                                  <w:bottom w:val="single" w:sz="12" w:space="0" w:color="000000"/>
                                  <w:right w:val="single" w:sz="12" w:space="0" w:color="000000"/>
                                </w:tcBorders>
                              </w:tcPr>
                              <w:p w14:paraId="77605C47" w14:textId="77777777" w:rsidR="006C5739" w:rsidRDefault="00B8641A">
                                <w:pPr>
                                  <w:pStyle w:val="TableParagraph"/>
                                  <w:spacing w:before="43"/>
                                  <w:ind w:left="197"/>
                                  <w:rPr>
                                    <w:b/>
                                    <w:sz w:val="18"/>
                                  </w:rPr>
                                </w:pPr>
                                <w:r>
                                  <w:rPr>
                                    <w:b/>
                                    <w:color w:val="00009F"/>
                                    <w:spacing w:val="-2"/>
                                    <w:sz w:val="18"/>
                                  </w:rPr>
                                  <w:t>17,38%</w:t>
                                </w:r>
                              </w:p>
                            </w:tc>
                          </w:tr>
                        </w:tbl>
                        <w:p w14:paraId="74BB1BF9" w14:textId="77777777" w:rsidR="006C5739" w:rsidRDefault="006C5739">
                          <w:pPr>
                            <w:pStyle w:val="Tijeloteksta"/>
                          </w:pPr>
                        </w:p>
                      </w:txbxContent>
                    </wps:txbx>
                    <wps:bodyPr wrap="square" lIns="0" tIns="0" rIns="0" bIns="0" rtlCol="0">
                      <a:noAutofit/>
                    </wps:bodyPr>
                  </wps:wsp>
                </a:graphicData>
              </a:graphic>
            </wp:anchor>
          </w:drawing>
        </mc:Choice>
        <mc:Fallback>
          <w:pict>
            <v:shapetype w14:anchorId="40613298" id="_x0000_t202" coordsize="21600,21600" o:spt="202" path="m,l,21600r21600,l21600,xe">
              <v:stroke joinstyle="miter"/>
              <v:path gradientshapeok="t" o:connecttype="rect"/>
            </v:shapetype>
            <v:shape id="Textbox 88" o:spid="_x0000_s1058" type="#_x0000_t202" style="position:absolute;margin-left:24.8pt;margin-top:27.8pt;width:551.2pt;height:51.3pt;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
                      <w:gridCol w:w="840"/>
                      <w:gridCol w:w="6128"/>
                      <w:gridCol w:w="1358"/>
                      <w:gridCol w:w="1366"/>
                      <w:gridCol w:w="796"/>
                      <w:gridCol w:w="106"/>
                    </w:tblGrid>
                    <w:tr w:rsidR="006C5739" w14:paraId="0FEE32E3" w14:textId="77777777">
                      <w:trPr>
                        <w:trHeight w:val="558"/>
                      </w:trPr>
                      <w:tc>
                        <w:tcPr>
                          <w:tcW w:w="1125" w:type="dxa"/>
                          <w:gridSpan w:val="2"/>
                          <w:tcBorders>
                            <w:bottom w:val="thickThinMediumGap" w:sz="6" w:space="0" w:color="000000"/>
                          </w:tcBorders>
                        </w:tcPr>
                        <w:p w14:paraId="58F7CADB" w14:textId="77777777" w:rsidR="006C5739" w:rsidRDefault="00B8641A">
                          <w:pPr>
                            <w:pStyle w:val="TableParagraph"/>
                            <w:spacing w:before="174"/>
                            <w:ind w:left="259"/>
                            <w:rPr>
                              <w:rFonts w:ascii="Microsoft Sans Serif"/>
                              <w:sz w:val="18"/>
                            </w:rPr>
                          </w:pPr>
                          <w:r>
                            <w:rPr>
                              <w:rFonts w:ascii="Microsoft Sans Serif"/>
                              <w:spacing w:val="-2"/>
                              <w:sz w:val="18"/>
                            </w:rPr>
                            <w:t>Oznaka</w:t>
                          </w:r>
                        </w:p>
                      </w:tc>
                      <w:tc>
                        <w:tcPr>
                          <w:tcW w:w="6128" w:type="dxa"/>
                          <w:tcBorders>
                            <w:bottom w:val="thickThinMediumGap" w:sz="6" w:space="0" w:color="000000"/>
                            <w:right w:val="single" w:sz="12" w:space="0" w:color="000000"/>
                          </w:tcBorders>
                        </w:tcPr>
                        <w:p w14:paraId="352E0B4D" w14:textId="77777777" w:rsidR="006C5739" w:rsidRDefault="00B8641A">
                          <w:pPr>
                            <w:pStyle w:val="TableParagraph"/>
                            <w:spacing w:before="174"/>
                            <w:ind w:left="27"/>
                            <w:jc w:val="center"/>
                            <w:rPr>
                              <w:rFonts w:ascii="Microsoft Sans Serif"/>
                              <w:sz w:val="18"/>
                            </w:rPr>
                          </w:pPr>
                          <w:r>
                            <w:rPr>
                              <w:rFonts w:ascii="Microsoft Sans Serif"/>
                              <w:spacing w:val="-2"/>
                              <w:sz w:val="18"/>
                            </w:rPr>
                            <w:t>Naziv</w:t>
                          </w:r>
                        </w:p>
                      </w:tc>
                      <w:tc>
                        <w:tcPr>
                          <w:tcW w:w="1358" w:type="dxa"/>
                          <w:tcBorders>
                            <w:left w:val="single" w:sz="12" w:space="0" w:color="000000"/>
                            <w:bottom w:val="thickThinMediumGap" w:sz="6" w:space="0" w:color="000000"/>
                          </w:tcBorders>
                        </w:tcPr>
                        <w:p w14:paraId="42745759" w14:textId="77777777" w:rsidR="006C5739" w:rsidRDefault="00B8641A">
                          <w:pPr>
                            <w:pStyle w:val="TableParagraph"/>
                            <w:spacing w:before="6" w:line="237" w:lineRule="auto"/>
                            <w:ind w:left="271" w:right="195" w:hanging="95"/>
                            <w:rPr>
                              <w:rFonts w:ascii="Microsoft Sans Serif"/>
                              <w:sz w:val="18"/>
                            </w:rPr>
                          </w:pPr>
                          <w:r>
                            <w:rPr>
                              <w:rFonts w:ascii="Microsoft Sans Serif"/>
                              <w:spacing w:val="-2"/>
                              <w:sz w:val="18"/>
                            </w:rPr>
                            <w:t xml:space="preserve">REBALANS </w:t>
                          </w:r>
                          <w:r>
                            <w:rPr>
                              <w:rFonts w:ascii="Microsoft Sans Serif"/>
                              <w:sz w:val="18"/>
                            </w:rPr>
                            <w:t>2024.</w:t>
                          </w:r>
                          <w:r>
                            <w:rPr>
                              <w:rFonts w:ascii="Microsoft Sans Serif"/>
                              <w:spacing w:val="40"/>
                              <w:sz w:val="18"/>
                            </w:rPr>
                            <w:t xml:space="preserve"> </w:t>
                          </w:r>
                          <w:r>
                            <w:rPr>
                              <w:rFonts w:ascii="Microsoft Sans Serif"/>
                              <w:sz w:val="18"/>
                            </w:rPr>
                            <w:t>(2.)</w:t>
                          </w:r>
                        </w:p>
                      </w:tc>
                      <w:tc>
                        <w:tcPr>
                          <w:tcW w:w="1366" w:type="dxa"/>
                          <w:tcBorders>
                            <w:bottom w:val="thickThinMediumGap" w:sz="6" w:space="0" w:color="000000"/>
                          </w:tcBorders>
                        </w:tcPr>
                        <w:p w14:paraId="0447CB06" w14:textId="77777777" w:rsidR="006C5739" w:rsidRDefault="00B8641A">
                          <w:pPr>
                            <w:pStyle w:val="TableParagraph"/>
                            <w:spacing w:before="6" w:line="237" w:lineRule="auto"/>
                            <w:ind w:left="98" w:right="72" w:firstLine="7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w:t>
                          </w:r>
                          <w:r>
                            <w:rPr>
                              <w:rFonts w:ascii="Microsoft Sans Serif" w:hAnsi="Microsoft Sans Serif"/>
                              <w:spacing w:val="-12"/>
                              <w:sz w:val="18"/>
                            </w:rPr>
                            <w:t xml:space="preserve"> </w:t>
                          </w:r>
                          <w:r>
                            <w:rPr>
                              <w:rFonts w:ascii="Microsoft Sans Serif" w:hAnsi="Microsoft Sans Serif"/>
                              <w:sz w:val="18"/>
                            </w:rPr>
                            <w:t>2024.</w:t>
                          </w:r>
                          <w:r>
                            <w:rPr>
                              <w:rFonts w:ascii="Microsoft Sans Serif" w:hAnsi="Microsoft Sans Serif"/>
                              <w:spacing w:val="-12"/>
                              <w:sz w:val="18"/>
                            </w:rPr>
                            <w:t xml:space="preserve"> </w:t>
                          </w:r>
                          <w:r>
                            <w:rPr>
                              <w:rFonts w:ascii="Microsoft Sans Serif" w:hAnsi="Microsoft Sans Serif"/>
                              <w:sz w:val="18"/>
                            </w:rPr>
                            <w:t>(3.)</w:t>
                          </w:r>
                        </w:p>
                      </w:tc>
                      <w:tc>
                        <w:tcPr>
                          <w:tcW w:w="796" w:type="dxa"/>
                          <w:tcBorders>
                            <w:bottom w:val="thickThinMediumGap" w:sz="6" w:space="0" w:color="000000"/>
                          </w:tcBorders>
                        </w:tcPr>
                        <w:p w14:paraId="514468EA" w14:textId="77777777" w:rsidR="006C5739" w:rsidRDefault="00B8641A">
                          <w:pPr>
                            <w:pStyle w:val="TableParagraph"/>
                            <w:spacing w:before="4" w:line="202" w:lineRule="exact"/>
                            <w:ind w:left="14" w:right="38"/>
                            <w:jc w:val="center"/>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4879BAA4" w14:textId="77777777" w:rsidR="006C5739" w:rsidRDefault="00B8641A">
                          <w:pPr>
                            <w:pStyle w:val="TableParagraph"/>
                            <w:spacing w:line="202" w:lineRule="exact"/>
                            <w:ind w:left="61" w:right="38"/>
                            <w:jc w:val="center"/>
                            <w:rPr>
                              <w:rFonts w:ascii="Microsoft Sans Serif"/>
                              <w:sz w:val="18"/>
                            </w:rPr>
                          </w:pPr>
                          <w:r>
                            <w:rPr>
                              <w:rFonts w:ascii="Microsoft Sans Serif"/>
                              <w:spacing w:val="-2"/>
                              <w:sz w:val="18"/>
                            </w:rPr>
                            <w:t>(3./2.)</w:t>
                          </w:r>
                        </w:p>
                      </w:tc>
                      <w:tc>
                        <w:tcPr>
                          <w:tcW w:w="106" w:type="dxa"/>
                          <w:tcBorders>
                            <w:top w:val="nil"/>
                            <w:bottom w:val="single" w:sz="12" w:space="0" w:color="000000"/>
                            <w:right w:val="nil"/>
                          </w:tcBorders>
                        </w:tcPr>
                        <w:p w14:paraId="00F9F30F" w14:textId="77777777" w:rsidR="006C5739" w:rsidRDefault="006C5739">
                          <w:pPr>
                            <w:pStyle w:val="TableParagraph"/>
                            <w:rPr>
                              <w:rFonts w:ascii="Times New Roman"/>
                              <w:sz w:val="18"/>
                            </w:rPr>
                          </w:pPr>
                        </w:p>
                      </w:tc>
                    </w:tr>
                    <w:tr w:rsidR="006C5739" w14:paraId="46C0FD1D" w14:textId="77777777">
                      <w:trPr>
                        <w:trHeight w:val="363"/>
                      </w:trPr>
                      <w:tc>
                        <w:tcPr>
                          <w:tcW w:w="285" w:type="dxa"/>
                          <w:tcBorders>
                            <w:left w:val="nil"/>
                            <w:bottom w:val="nil"/>
                            <w:right w:val="single" w:sz="12" w:space="0" w:color="000000"/>
                          </w:tcBorders>
                        </w:tcPr>
                        <w:p w14:paraId="4022D6ED" w14:textId="77777777" w:rsidR="006C5739" w:rsidRDefault="006C5739">
                          <w:pPr>
                            <w:pStyle w:val="TableParagraph"/>
                            <w:rPr>
                              <w:rFonts w:ascii="Times New Roman"/>
                              <w:sz w:val="18"/>
                            </w:rPr>
                          </w:pPr>
                        </w:p>
                      </w:tc>
                      <w:tc>
                        <w:tcPr>
                          <w:tcW w:w="6968" w:type="dxa"/>
                          <w:gridSpan w:val="2"/>
                          <w:tcBorders>
                            <w:top w:val="thinThickMediumGap" w:sz="6" w:space="0" w:color="000000"/>
                            <w:left w:val="single" w:sz="12" w:space="0" w:color="000000"/>
                            <w:bottom w:val="single" w:sz="12" w:space="0" w:color="000000"/>
                            <w:right w:val="nil"/>
                          </w:tcBorders>
                        </w:tcPr>
                        <w:p w14:paraId="139C2ABD" w14:textId="77777777" w:rsidR="006C5739" w:rsidRDefault="00B8641A">
                          <w:pPr>
                            <w:pStyle w:val="TableParagraph"/>
                            <w:spacing w:before="43"/>
                            <w:ind w:left="44"/>
                            <w:rPr>
                              <w:b/>
                              <w:sz w:val="18"/>
                            </w:rPr>
                          </w:pPr>
                          <w:r>
                            <w:rPr>
                              <w:b/>
                              <w:color w:val="00009F"/>
                              <w:sz w:val="18"/>
                            </w:rPr>
                            <w:t>A101205</w:t>
                          </w:r>
                          <w:r>
                            <w:rPr>
                              <w:b/>
                              <w:color w:val="00009F"/>
                              <w:spacing w:val="-1"/>
                              <w:sz w:val="18"/>
                            </w:rPr>
                            <w:t xml:space="preserve"> </w:t>
                          </w:r>
                          <w:r>
                            <w:rPr>
                              <w:b/>
                              <w:color w:val="00009F"/>
                              <w:sz w:val="18"/>
                            </w:rPr>
                            <w:t>Lokalni</w:t>
                          </w:r>
                          <w:r>
                            <w:rPr>
                              <w:b/>
                              <w:color w:val="00009F"/>
                              <w:spacing w:val="-1"/>
                              <w:sz w:val="18"/>
                            </w:rPr>
                            <w:t xml:space="preserve"> </w:t>
                          </w:r>
                          <w:r>
                            <w:rPr>
                              <w:b/>
                              <w:color w:val="00009F"/>
                              <w:sz w:val="18"/>
                            </w:rPr>
                            <w:t>programi</w:t>
                          </w:r>
                          <w:r>
                            <w:rPr>
                              <w:b/>
                              <w:color w:val="00009F"/>
                              <w:spacing w:val="-1"/>
                              <w:sz w:val="18"/>
                            </w:rPr>
                            <w:t xml:space="preserve"> </w:t>
                          </w:r>
                          <w:r>
                            <w:rPr>
                              <w:b/>
                              <w:color w:val="00009F"/>
                              <w:sz w:val="18"/>
                            </w:rPr>
                            <w:t>za</w:t>
                          </w:r>
                          <w:r>
                            <w:rPr>
                              <w:b/>
                              <w:color w:val="00009F"/>
                              <w:spacing w:val="-1"/>
                              <w:sz w:val="18"/>
                            </w:rPr>
                            <w:t xml:space="preserve"> </w:t>
                          </w:r>
                          <w:r>
                            <w:rPr>
                              <w:b/>
                              <w:color w:val="00009F"/>
                              <w:spacing w:val="-2"/>
                              <w:sz w:val="18"/>
                            </w:rPr>
                            <w:t>mlade</w:t>
                          </w:r>
                        </w:p>
                      </w:tc>
                      <w:tc>
                        <w:tcPr>
                          <w:tcW w:w="1358" w:type="dxa"/>
                          <w:tcBorders>
                            <w:top w:val="thinThickMediumGap" w:sz="6" w:space="0" w:color="000000"/>
                            <w:left w:val="nil"/>
                            <w:bottom w:val="single" w:sz="12" w:space="0" w:color="000000"/>
                            <w:right w:val="nil"/>
                          </w:tcBorders>
                        </w:tcPr>
                        <w:p w14:paraId="69204E5A" w14:textId="77777777" w:rsidR="006C5739" w:rsidRDefault="00B8641A">
                          <w:pPr>
                            <w:pStyle w:val="TableParagraph"/>
                            <w:spacing w:before="43"/>
                            <w:ind w:left="570" w:right="-15"/>
                            <w:rPr>
                              <w:b/>
                              <w:sz w:val="18"/>
                            </w:rPr>
                          </w:pPr>
                          <w:r>
                            <w:rPr>
                              <w:b/>
                              <w:color w:val="00009F"/>
                              <w:spacing w:val="-2"/>
                              <w:sz w:val="18"/>
                            </w:rPr>
                            <w:t>12.100,00</w:t>
                          </w:r>
                        </w:p>
                      </w:tc>
                      <w:tc>
                        <w:tcPr>
                          <w:tcW w:w="1366" w:type="dxa"/>
                          <w:tcBorders>
                            <w:top w:val="thinThickMediumGap" w:sz="6" w:space="0" w:color="000000"/>
                            <w:left w:val="nil"/>
                            <w:bottom w:val="single" w:sz="12" w:space="0" w:color="000000"/>
                            <w:right w:val="nil"/>
                          </w:tcBorders>
                        </w:tcPr>
                        <w:p w14:paraId="176ACDA8" w14:textId="77777777" w:rsidR="006C5739" w:rsidRDefault="00B8641A">
                          <w:pPr>
                            <w:pStyle w:val="TableParagraph"/>
                            <w:spacing w:before="43"/>
                            <w:ind w:left="678" w:right="-15"/>
                            <w:rPr>
                              <w:b/>
                              <w:sz w:val="18"/>
                            </w:rPr>
                          </w:pPr>
                          <w:r>
                            <w:rPr>
                              <w:b/>
                              <w:color w:val="00009F"/>
                              <w:spacing w:val="-2"/>
                              <w:sz w:val="18"/>
                            </w:rPr>
                            <w:t>2.102,40</w:t>
                          </w:r>
                        </w:p>
                      </w:tc>
                      <w:tc>
                        <w:tcPr>
                          <w:tcW w:w="902" w:type="dxa"/>
                          <w:gridSpan w:val="2"/>
                          <w:tcBorders>
                            <w:top w:val="thinThickMediumGap" w:sz="6" w:space="0" w:color="000000"/>
                            <w:left w:val="nil"/>
                            <w:bottom w:val="single" w:sz="12" w:space="0" w:color="000000"/>
                            <w:right w:val="single" w:sz="12" w:space="0" w:color="000000"/>
                          </w:tcBorders>
                        </w:tcPr>
                        <w:p w14:paraId="77605C47" w14:textId="77777777" w:rsidR="006C5739" w:rsidRDefault="00B8641A">
                          <w:pPr>
                            <w:pStyle w:val="TableParagraph"/>
                            <w:spacing w:before="43"/>
                            <w:ind w:left="197"/>
                            <w:rPr>
                              <w:b/>
                              <w:sz w:val="18"/>
                            </w:rPr>
                          </w:pPr>
                          <w:r>
                            <w:rPr>
                              <w:b/>
                              <w:color w:val="00009F"/>
                              <w:spacing w:val="-2"/>
                              <w:sz w:val="18"/>
                            </w:rPr>
                            <w:t>17,38%</w:t>
                          </w:r>
                        </w:p>
                      </w:tc>
                    </w:tr>
                  </w:tbl>
                  <w:p w14:paraId="74BB1BF9" w14:textId="77777777" w:rsidR="006C5739" w:rsidRDefault="006C5739">
                    <w:pPr>
                      <w:pStyle w:val="Tijeloteksta"/>
                    </w:pPr>
                  </w:p>
                </w:txbxContent>
              </v:textbox>
              <w10:wrap anchorx="page" anchory="page"/>
            </v:shape>
          </w:pict>
        </mc:Fallback>
      </mc:AlternateContent>
    </w:r>
    <w:r>
      <w:rPr>
        <w:noProof/>
        <w:sz w:val="20"/>
      </w:rPr>
      <mc:AlternateContent>
        <mc:Choice Requires="wps">
          <w:drawing>
            <wp:anchor distT="0" distB="0" distL="0" distR="0" simplePos="0" relativeHeight="469580288" behindDoc="1" locked="0" layoutInCell="1" allowOverlap="1" wp14:anchorId="5E5FE1C4" wp14:editId="1F64F898">
              <wp:simplePos x="0" y="0"/>
              <wp:positionH relativeFrom="page">
                <wp:posOffset>673100</wp:posOffset>
              </wp:positionH>
              <wp:positionV relativeFrom="page">
                <wp:posOffset>987393</wp:posOffset>
              </wp:positionV>
              <wp:extent cx="1663700" cy="15367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0" cy="153670"/>
                      </a:xfrm>
                      <a:prstGeom prst="rect">
                        <a:avLst/>
                      </a:prstGeom>
                    </wps:spPr>
                    <wps:txbx>
                      <w:txbxContent>
                        <w:p w14:paraId="5EC63A86" w14:textId="77777777" w:rsidR="006C5739" w:rsidRDefault="00B8641A">
                          <w:pPr>
                            <w:spacing w:before="14"/>
                            <w:ind w:left="2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xbxContent>
                    </wps:txbx>
                    <wps:bodyPr wrap="square" lIns="0" tIns="0" rIns="0" bIns="0" rtlCol="0">
                      <a:noAutofit/>
                    </wps:bodyPr>
                  </wps:wsp>
                </a:graphicData>
              </a:graphic>
            </wp:anchor>
          </w:drawing>
        </mc:Choice>
        <mc:Fallback>
          <w:pict>
            <v:shape w14:anchorId="5E5FE1C4" id="Textbox 89" o:spid="_x0000_s1059" type="#_x0000_t202" style="position:absolute;margin-left:53pt;margin-top:77.75pt;width:131pt;height:12.1pt;z-index:-3373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" filled="f" stroked="f">
              <v:textbox inset="0,0,0,0">
                <w:txbxContent>
                  <w:p w14:paraId="5EC63A86" w14:textId="77777777" w:rsidR="006C5739" w:rsidRDefault="00000000">
                    <w:pPr>
                      <w:spacing w:before="14"/>
                      <w:ind w:left="2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xbxContent>
              </v:textbox>
              <w10:wrap anchorx="page" anchory="page"/>
            </v:shape>
          </w:pict>
        </mc:Fallback>
      </mc:AlternateContent>
    </w:r>
    <w:r>
      <w:rPr>
        <w:noProof/>
        <w:sz w:val="20"/>
      </w:rPr>
      <mc:AlternateContent>
        <mc:Choice Requires="wps">
          <w:drawing>
            <wp:anchor distT="0" distB="0" distL="0" distR="0" simplePos="0" relativeHeight="469580800" behindDoc="1" locked="0" layoutInCell="1" allowOverlap="1" wp14:anchorId="7FA19144" wp14:editId="744EEACA">
              <wp:simplePos x="0" y="0"/>
              <wp:positionH relativeFrom="page">
                <wp:posOffset>5308422</wp:posOffset>
              </wp:positionH>
              <wp:positionV relativeFrom="page">
                <wp:posOffset>987393</wp:posOffset>
              </wp:positionV>
              <wp:extent cx="534035" cy="15367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35" cy="153670"/>
                      </a:xfrm>
                      <a:prstGeom prst="rect">
                        <a:avLst/>
                      </a:prstGeom>
                    </wps:spPr>
                    <wps:txbx>
                      <w:txbxContent>
                        <w:p w14:paraId="62ACD6CE" w14:textId="77777777" w:rsidR="006C5739" w:rsidRDefault="00B8641A">
                          <w:pPr>
                            <w:spacing w:before="14"/>
                            <w:ind w:left="20"/>
                            <w:rPr>
                              <w:b/>
                              <w:sz w:val="18"/>
                            </w:rPr>
                          </w:pPr>
                          <w:r>
                            <w:rPr>
                              <w:b/>
                              <w:spacing w:val="-2"/>
                              <w:sz w:val="18"/>
                            </w:rPr>
                            <w:t>12.100,00</w:t>
                          </w:r>
                        </w:p>
                      </w:txbxContent>
                    </wps:txbx>
                    <wps:bodyPr wrap="square" lIns="0" tIns="0" rIns="0" bIns="0" rtlCol="0">
                      <a:noAutofit/>
                    </wps:bodyPr>
                  </wps:wsp>
                </a:graphicData>
              </a:graphic>
            </wp:anchor>
          </w:drawing>
        </mc:Choice>
        <mc:Fallback>
          <w:pict>
            <v:shape w14:anchorId="7FA19144" id="Textbox 90" o:spid="_x0000_s1060" type="#_x0000_t202" style="position:absolute;margin-left:418pt;margin-top:77.75pt;width:42.05pt;height:12.1pt;z-index:-3373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" filled="f" stroked="f">
              <v:textbox inset="0,0,0,0">
                <w:txbxContent>
                  <w:p w14:paraId="62ACD6CE" w14:textId="77777777" w:rsidR="006C5739" w:rsidRDefault="00000000">
                    <w:pPr>
                      <w:spacing w:before="14"/>
                      <w:ind w:left="20"/>
                      <w:rPr>
                        <w:b/>
                        <w:sz w:val="18"/>
                      </w:rPr>
                    </w:pPr>
                    <w:r>
                      <w:rPr>
                        <w:b/>
                        <w:spacing w:val="-2"/>
                        <w:sz w:val="18"/>
                      </w:rPr>
                      <w:t>12.100,00</w:t>
                    </w:r>
                  </w:p>
                </w:txbxContent>
              </v:textbox>
              <w10:wrap anchorx="page" anchory="page"/>
            </v:shape>
          </w:pict>
        </mc:Fallback>
      </mc:AlternateContent>
    </w:r>
    <w:r>
      <w:rPr>
        <w:noProof/>
        <w:sz w:val="20"/>
      </w:rPr>
      <mc:AlternateContent>
        <mc:Choice Requires="wps">
          <w:drawing>
            <wp:anchor distT="0" distB="0" distL="0" distR="0" simplePos="0" relativeHeight="469581312" behindDoc="1" locked="0" layoutInCell="1" allowOverlap="1" wp14:anchorId="129248C9" wp14:editId="10FF152C">
              <wp:simplePos x="0" y="0"/>
              <wp:positionH relativeFrom="page">
                <wp:posOffset>6238747</wp:posOffset>
              </wp:positionH>
              <wp:positionV relativeFrom="page">
                <wp:posOffset>987393</wp:posOffset>
              </wp:positionV>
              <wp:extent cx="975360" cy="15367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5360" cy="153670"/>
                      </a:xfrm>
                      <a:prstGeom prst="rect">
                        <a:avLst/>
                      </a:prstGeom>
                    </wps:spPr>
                    <wps:txbx>
                      <w:txbxContent>
                        <w:p w14:paraId="37214477" w14:textId="77777777" w:rsidR="006C5739" w:rsidRDefault="00B8641A">
                          <w:pPr>
                            <w:spacing w:before="14"/>
                            <w:ind w:left="20"/>
                            <w:rPr>
                              <w:b/>
                              <w:sz w:val="18"/>
                            </w:rPr>
                          </w:pPr>
                          <w:r>
                            <w:rPr>
                              <w:b/>
                              <w:sz w:val="18"/>
                            </w:rPr>
                            <w:t>2.102,40</w:t>
                          </w:r>
                          <w:r>
                            <w:rPr>
                              <w:b/>
                              <w:spacing w:val="40"/>
                              <w:sz w:val="18"/>
                            </w:rPr>
                            <w:t xml:space="preserve">  </w:t>
                          </w:r>
                          <w:r>
                            <w:rPr>
                              <w:b/>
                              <w:spacing w:val="-2"/>
                              <w:sz w:val="18"/>
                            </w:rPr>
                            <w:t>17,38%</w:t>
                          </w:r>
                        </w:p>
                      </w:txbxContent>
                    </wps:txbx>
                    <wps:bodyPr wrap="square" lIns="0" tIns="0" rIns="0" bIns="0" rtlCol="0">
                      <a:noAutofit/>
                    </wps:bodyPr>
                  </wps:wsp>
                </a:graphicData>
              </a:graphic>
            </wp:anchor>
          </w:drawing>
        </mc:Choice>
        <mc:Fallback>
          <w:pict>
            <v:shape w14:anchorId="129248C9" id="Textbox 91" o:spid="_x0000_s1061" type="#_x0000_t202" style="position:absolute;margin-left:491.25pt;margin-top:77.75pt;width:76.8pt;height:12.1pt;z-index:-3373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" filled="f" stroked="f">
              <v:textbox inset="0,0,0,0">
                <w:txbxContent>
                  <w:p w14:paraId="37214477" w14:textId="77777777" w:rsidR="006C5739" w:rsidRDefault="00000000">
                    <w:pPr>
                      <w:spacing w:before="14"/>
                      <w:ind w:left="20"/>
                      <w:rPr>
                        <w:b/>
                        <w:sz w:val="18"/>
                      </w:rPr>
                    </w:pPr>
                    <w:r>
                      <w:rPr>
                        <w:b/>
                        <w:sz w:val="18"/>
                      </w:rPr>
                      <w:t>2.102,40</w:t>
                    </w:r>
                    <w:r>
                      <w:rPr>
                        <w:b/>
                        <w:spacing w:val="40"/>
                        <w:sz w:val="18"/>
                      </w:rPr>
                      <w:t xml:space="preserve">  </w:t>
                    </w:r>
                    <w:r>
                      <w:rPr>
                        <w:b/>
                        <w:spacing w:val="-2"/>
                        <w:sz w:val="18"/>
                      </w:rPr>
                      <w:t>17,38%</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2465" w14:textId="77777777" w:rsidR="006C5739" w:rsidRDefault="00B8641A">
    <w:pPr>
      <w:pStyle w:val="Tijeloteksta"/>
      <w:spacing w:line="14" w:lineRule="auto"/>
      <w:rPr>
        <w:sz w:val="20"/>
      </w:rPr>
    </w:pPr>
    <w:r>
      <w:rPr>
        <w:noProof/>
        <w:sz w:val="20"/>
      </w:rPr>
      <mc:AlternateContent>
        <mc:Choice Requires="wps">
          <w:drawing>
            <wp:anchor distT="0" distB="0" distL="0" distR="0" simplePos="0" relativeHeight="15750144" behindDoc="0" locked="0" layoutInCell="1" allowOverlap="1" wp14:anchorId="08E62B47" wp14:editId="0116E5A4">
              <wp:simplePos x="0" y="0"/>
              <wp:positionH relativeFrom="page">
                <wp:posOffset>319341</wp:posOffset>
              </wp:positionH>
              <wp:positionV relativeFrom="page">
                <wp:posOffset>357441</wp:posOffset>
              </wp:positionV>
              <wp:extent cx="6924675" cy="37147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4675" cy="37147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6128"/>
                            <w:gridCol w:w="1358"/>
                            <w:gridCol w:w="1366"/>
                            <w:gridCol w:w="796"/>
                          </w:tblGrid>
                          <w:tr w:rsidR="006C5739" w14:paraId="4C4AD40F" w14:textId="77777777">
                            <w:trPr>
                              <w:trHeight w:val="555"/>
                            </w:trPr>
                            <w:tc>
                              <w:tcPr>
                                <w:tcW w:w="1125" w:type="dxa"/>
                              </w:tcPr>
                              <w:p w14:paraId="6C187BC3" w14:textId="77777777" w:rsidR="006C5739" w:rsidRDefault="00B8641A">
                                <w:pPr>
                                  <w:pStyle w:val="TableParagraph"/>
                                  <w:spacing w:before="174"/>
                                  <w:ind w:left="252"/>
                                  <w:rPr>
                                    <w:rFonts w:ascii="Microsoft Sans Serif"/>
                                    <w:sz w:val="18"/>
                                  </w:rPr>
                                </w:pPr>
                                <w:r>
                                  <w:rPr>
                                    <w:rFonts w:ascii="Microsoft Sans Serif"/>
                                    <w:spacing w:val="-2"/>
                                    <w:sz w:val="18"/>
                                  </w:rPr>
                                  <w:t>Oznaka</w:t>
                                </w:r>
                              </w:p>
                            </w:tc>
                            <w:tc>
                              <w:tcPr>
                                <w:tcW w:w="6128" w:type="dxa"/>
                                <w:tcBorders>
                                  <w:right w:val="single" w:sz="12" w:space="0" w:color="000000"/>
                                </w:tcBorders>
                              </w:tcPr>
                              <w:p w14:paraId="0250CBE0" w14:textId="77777777" w:rsidR="006C5739" w:rsidRDefault="00B8641A">
                                <w:pPr>
                                  <w:pStyle w:val="TableParagraph"/>
                                  <w:spacing w:before="174"/>
                                  <w:ind w:left="27" w:right="14"/>
                                  <w:jc w:val="center"/>
                                  <w:rPr>
                                    <w:rFonts w:ascii="Microsoft Sans Serif"/>
                                    <w:sz w:val="18"/>
                                  </w:rPr>
                                </w:pPr>
                                <w:r>
                                  <w:rPr>
                                    <w:rFonts w:ascii="Microsoft Sans Serif"/>
                                    <w:spacing w:val="-2"/>
                                    <w:sz w:val="18"/>
                                  </w:rPr>
                                  <w:t>Naziv</w:t>
                                </w:r>
                              </w:p>
                            </w:tc>
                            <w:tc>
                              <w:tcPr>
                                <w:tcW w:w="1358" w:type="dxa"/>
                                <w:tcBorders>
                                  <w:left w:val="single" w:sz="12" w:space="0" w:color="000000"/>
                                </w:tcBorders>
                              </w:tcPr>
                              <w:p w14:paraId="70A9F05E" w14:textId="77777777" w:rsidR="006C5739" w:rsidRDefault="00B8641A">
                                <w:pPr>
                                  <w:pStyle w:val="TableParagraph"/>
                                  <w:spacing w:before="6" w:line="237" w:lineRule="auto"/>
                                  <w:ind w:left="264" w:right="202" w:hanging="95"/>
                                  <w:rPr>
                                    <w:rFonts w:ascii="Microsoft Sans Serif"/>
                                    <w:sz w:val="18"/>
                                  </w:rPr>
                                </w:pPr>
                                <w:r>
                                  <w:rPr>
                                    <w:rFonts w:ascii="Microsoft Sans Serif"/>
                                    <w:spacing w:val="-2"/>
                                    <w:sz w:val="18"/>
                                  </w:rPr>
                                  <w:t xml:space="preserve">REBALANS </w:t>
                                </w:r>
                                <w:r>
                                  <w:rPr>
                                    <w:rFonts w:ascii="Microsoft Sans Serif"/>
                                    <w:sz w:val="18"/>
                                  </w:rPr>
                                  <w:t>2024.</w:t>
                                </w:r>
                                <w:r>
                                  <w:rPr>
                                    <w:rFonts w:ascii="Microsoft Sans Serif"/>
                                    <w:spacing w:val="40"/>
                                    <w:sz w:val="18"/>
                                  </w:rPr>
                                  <w:t xml:space="preserve"> </w:t>
                                </w:r>
                                <w:r>
                                  <w:rPr>
                                    <w:rFonts w:ascii="Microsoft Sans Serif"/>
                                    <w:sz w:val="18"/>
                                  </w:rPr>
                                  <w:t>(2.)</w:t>
                                </w:r>
                              </w:p>
                            </w:tc>
                            <w:tc>
                              <w:tcPr>
                                <w:tcW w:w="1366" w:type="dxa"/>
                              </w:tcPr>
                              <w:p w14:paraId="4277357F" w14:textId="77777777" w:rsidR="006C5739" w:rsidRDefault="00B8641A">
                                <w:pPr>
                                  <w:pStyle w:val="TableParagraph"/>
                                  <w:spacing w:before="6" w:line="237" w:lineRule="auto"/>
                                  <w:ind w:left="91" w:right="79" w:firstLine="7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w:t>
                                </w:r>
                                <w:r>
                                  <w:rPr>
                                    <w:rFonts w:ascii="Microsoft Sans Serif" w:hAnsi="Microsoft Sans Serif"/>
                                    <w:spacing w:val="-12"/>
                                    <w:sz w:val="18"/>
                                  </w:rPr>
                                  <w:t xml:space="preserve"> </w:t>
                                </w:r>
                                <w:r>
                                  <w:rPr>
                                    <w:rFonts w:ascii="Microsoft Sans Serif" w:hAnsi="Microsoft Sans Serif"/>
                                    <w:sz w:val="18"/>
                                  </w:rPr>
                                  <w:t>2024.</w:t>
                                </w:r>
                                <w:r>
                                  <w:rPr>
                                    <w:rFonts w:ascii="Microsoft Sans Serif" w:hAnsi="Microsoft Sans Serif"/>
                                    <w:spacing w:val="-12"/>
                                    <w:sz w:val="18"/>
                                  </w:rPr>
                                  <w:t xml:space="preserve"> </w:t>
                                </w:r>
                                <w:r>
                                  <w:rPr>
                                    <w:rFonts w:ascii="Microsoft Sans Serif" w:hAnsi="Microsoft Sans Serif"/>
                                    <w:sz w:val="18"/>
                                  </w:rPr>
                                  <w:t>(3.)</w:t>
                                </w:r>
                              </w:p>
                            </w:tc>
                            <w:tc>
                              <w:tcPr>
                                <w:tcW w:w="796" w:type="dxa"/>
                              </w:tcPr>
                              <w:p w14:paraId="724C108A" w14:textId="77777777" w:rsidR="006C5739" w:rsidRDefault="00B8641A">
                                <w:pPr>
                                  <w:pStyle w:val="TableParagraph"/>
                                  <w:spacing w:before="4" w:line="202" w:lineRule="exact"/>
                                  <w:ind w:left="9" w:right="47"/>
                                  <w:jc w:val="center"/>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6B23824E" w14:textId="77777777" w:rsidR="006C5739" w:rsidRDefault="00B8641A">
                                <w:pPr>
                                  <w:pStyle w:val="TableParagraph"/>
                                  <w:spacing w:line="202" w:lineRule="exact"/>
                                  <w:ind w:left="9"/>
                                  <w:jc w:val="center"/>
                                  <w:rPr>
                                    <w:rFonts w:ascii="Microsoft Sans Serif"/>
                                    <w:sz w:val="18"/>
                                  </w:rPr>
                                </w:pPr>
                                <w:r>
                                  <w:rPr>
                                    <w:rFonts w:ascii="Microsoft Sans Serif"/>
                                    <w:spacing w:val="-2"/>
                                    <w:sz w:val="18"/>
                                  </w:rPr>
                                  <w:t>(3./2.)</w:t>
                                </w:r>
                              </w:p>
                            </w:tc>
                          </w:tr>
                        </w:tbl>
                        <w:p w14:paraId="6DB628AD" w14:textId="77777777" w:rsidR="006C5739" w:rsidRDefault="006C5739">
                          <w:pPr>
                            <w:pStyle w:val="Tijeloteksta"/>
                          </w:pPr>
                        </w:p>
                      </w:txbxContent>
                    </wps:txbx>
                    <wps:bodyPr wrap="square" lIns="0" tIns="0" rIns="0" bIns="0" rtlCol="0">
                      <a:noAutofit/>
                    </wps:bodyPr>
                  </wps:wsp>
                </a:graphicData>
              </a:graphic>
            </wp:anchor>
          </w:drawing>
        </mc:Choice>
        <mc:Fallback>
          <w:pict>
            <v:shapetype w14:anchorId="08E62B47" id="_x0000_t202" coordsize="21600,21600" o:spt="202" path="m,l,21600r21600,l21600,xe">
              <v:stroke joinstyle="miter"/>
              <v:path gradientshapeok="t" o:connecttype="rect"/>
            </v:shapetype>
            <v:shape id="Textbox 100" o:spid="_x0000_s1063" type="#_x0000_t202" style="position:absolute;margin-left:25.15pt;margin-top:28.15pt;width:545.25pt;height:29.25pt;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6128"/>
                      <w:gridCol w:w="1358"/>
                      <w:gridCol w:w="1366"/>
                      <w:gridCol w:w="796"/>
                    </w:tblGrid>
                    <w:tr w:rsidR="006C5739" w14:paraId="4C4AD40F" w14:textId="77777777">
                      <w:trPr>
                        <w:trHeight w:val="555"/>
                      </w:trPr>
                      <w:tc>
                        <w:tcPr>
                          <w:tcW w:w="1125" w:type="dxa"/>
                        </w:tcPr>
                        <w:p w14:paraId="6C187BC3" w14:textId="77777777" w:rsidR="006C5739" w:rsidRDefault="00B8641A">
                          <w:pPr>
                            <w:pStyle w:val="TableParagraph"/>
                            <w:spacing w:before="174"/>
                            <w:ind w:left="252"/>
                            <w:rPr>
                              <w:rFonts w:ascii="Microsoft Sans Serif"/>
                              <w:sz w:val="18"/>
                            </w:rPr>
                          </w:pPr>
                          <w:r>
                            <w:rPr>
                              <w:rFonts w:ascii="Microsoft Sans Serif"/>
                              <w:spacing w:val="-2"/>
                              <w:sz w:val="18"/>
                            </w:rPr>
                            <w:t>Oznaka</w:t>
                          </w:r>
                        </w:p>
                      </w:tc>
                      <w:tc>
                        <w:tcPr>
                          <w:tcW w:w="6128" w:type="dxa"/>
                          <w:tcBorders>
                            <w:right w:val="single" w:sz="12" w:space="0" w:color="000000"/>
                          </w:tcBorders>
                        </w:tcPr>
                        <w:p w14:paraId="0250CBE0" w14:textId="77777777" w:rsidR="006C5739" w:rsidRDefault="00B8641A">
                          <w:pPr>
                            <w:pStyle w:val="TableParagraph"/>
                            <w:spacing w:before="174"/>
                            <w:ind w:left="27" w:right="14"/>
                            <w:jc w:val="center"/>
                            <w:rPr>
                              <w:rFonts w:ascii="Microsoft Sans Serif"/>
                              <w:sz w:val="18"/>
                            </w:rPr>
                          </w:pPr>
                          <w:r>
                            <w:rPr>
                              <w:rFonts w:ascii="Microsoft Sans Serif"/>
                              <w:spacing w:val="-2"/>
                              <w:sz w:val="18"/>
                            </w:rPr>
                            <w:t>Naziv</w:t>
                          </w:r>
                        </w:p>
                      </w:tc>
                      <w:tc>
                        <w:tcPr>
                          <w:tcW w:w="1358" w:type="dxa"/>
                          <w:tcBorders>
                            <w:left w:val="single" w:sz="12" w:space="0" w:color="000000"/>
                          </w:tcBorders>
                        </w:tcPr>
                        <w:p w14:paraId="70A9F05E" w14:textId="77777777" w:rsidR="006C5739" w:rsidRDefault="00B8641A">
                          <w:pPr>
                            <w:pStyle w:val="TableParagraph"/>
                            <w:spacing w:before="6" w:line="237" w:lineRule="auto"/>
                            <w:ind w:left="264" w:right="202" w:hanging="95"/>
                            <w:rPr>
                              <w:rFonts w:ascii="Microsoft Sans Serif"/>
                              <w:sz w:val="18"/>
                            </w:rPr>
                          </w:pPr>
                          <w:r>
                            <w:rPr>
                              <w:rFonts w:ascii="Microsoft Sans Serif"/>
                              <w:spacing w:val="-2"/>
                              <w:sz w:val="18"/>
                            </w:rPr>
                            <w:t xml:space="preserve">REBALANS </w:t>
                          </w:r>
                          <w:r>
                            <w:rPr>
                              <w:rFonts w:ascii="Microsoft Sans Serif"/>
                              <w:sz w:val="18"/>
                            </w:rPr>
                            <w:t>2024.</w:t>
                          </w:r>
                          <w:r>
                            <w:rPr>
                              <w:rFonts w:ascii="Microsoft Sans Serif"/>
                              <w:spacing w:val="40"/>
                              <w:sz w:val="18"/>
                            </w:rPr>
                            <w:t xml:space="preserve"> </w:t>
                          </w:r>
                          <w:r>
                            <w:rPr>
                              <w:rFonts w:ascii="Microsoft Sans Serif"/>
                              <w:sz w:val="18"/>
                            </w:rPr>
                            <w:t>(2.)</w:t>
                          </w:r>
                        </w:p>
                      </w:tc>
                      <w:tc>
                        <w:tcPr>
                          <w:tcW w:w="1366" w:type="dxa"/>
                        </w:tcPr>
                        <w:p w14:paraId="4277357F" w14:textId="77777777" w:rsidR="006C5739" w:rsidRDefault="00B8641A">
                          <w:pPr>
                            <w:pStyle w:val="TableParagraph"/>
                            <w:spacing w:before="6" w:line="237" w:lineRule="auto"/>
                            <w:ind w:left="91" w:right="79" w:firstLine="70"/>
                            <w:rPr>
                              <w:rFonts w:ascii="Microsoft Sans Serif" w:hAnsi="Microsoft Sans Serif"/>
                              <w:sz w:val="18"/>
                            </w:rPr>
                          </w:pPr>
                          <w:r>
                            <w:rPr>
                              <w:rFonts w:ascii="Microsoft Sans Serif" w:hAnsi="Microsoft Sans Serif"/>
                              <w:spacing w:val="-2"/>
                              <w:sz w:val="18"/>
                            </w:rPr>
                            <w:t xml:space="preserve">IZVRŠENJE </w:t>
                          </w:r>
                          <w:r>
                            <w:rPr>
                              <w:rFonts w:ascii="Microsoft Sans Serif" w:hAnsi="Microsoft Sans Serif"/>
                              <w:sz w:val="18"/>
                            </w:rPr>
                            <w:t>1.-6.</w:t>
                          </w:r>
                          <w:r>
                            <w:rPr>
                              <w:rFonts w:ascii="Microsoft Sans Serif" w:hAnsi="Microsoft Sans Serif"/>
                              <w:spacing w:val="-12"/>
                              <w:sz w:val="18"/>
                            </w:rPr>
                            <w:t xml:space="preserve"> </w:t>
                          </w:r>
                          <w:r>
                            <w:rPr>
                              <w:rFonts w:ascii="Microsoft Sans Serif" w:hAnsi="Microsoft Sans Serif"/>
                              <w:sz w:val="18"/>
                            </w:rPr>
                            <w:t>2024.</w:t>
                          </w:r>
                          <w:r>
                            <w:rPr>
                              <w:rFonts w:ascii="Microsoft Sans Serif" w:hAnsi="Microsoft Sans Serif"/>
                              <w:spacing w:val="-12"/>
                              <w:sz w:val="18"/>
                            </w:rPr>
                            <w:t xml:space="preserve"> </w:t>
                          </w:r>
                          <w:r>
                            <w:rPr>
                              <w:rFonts w:ascii="Microsoft Sans Serif" w:hAnsi="Microsoft Sans Serif"/>
                              <w:sz w:val="18"/>
                            </w:rPr>
                            <w:t>(3.)</w:t>
                          </w:r>
                        </w:p>
                      </w:tc>
                      <w:tc>
                        <w:tcPr>
                          <w:tcW w:w="796" w:type="dxa"/>
                        </w:tcPr>
                        <w:p w14:paraId="724C108A" w14:textId="77777777" w:rsidR="006C5739" w:rsidRDefault="00B8641A">
                          <w:pPr>
                            <w:pStyle w:val="TableParagraph"/>
                            <w:spacing w:before="4" w:line="202" w:lineRule="exact"/>
                            <w:ind w:left="9" w:right="47"/>
                            <w:jc w:val="center"/>
                            <w:rPr>
                              <w:rFonts w:ascii="Microsoft Sans Serif"/>
                              <w:sz w:val="18"/>
                            </w:rPr>
                          </w:pPr>
                          <w:r>
                            <w:rPr>
                              <w:rFonts w:ascii="Microsoft Sans Serif"/>
                              <w:sz w:val="18"/>
                            </w:rPr>
                            <w:t>IND.</w:t>
                          </w:r>
                          <w:r>
                            <w:rPr>
                              <w:rFonts w:ascii="Microsoft Sans Serif"/>
                              <w:spacing w:val="-2"/>
                              <w:sz w:val="18"/>
                            </w:rPr>
                            <w:t xml:space="preserve"> </w:t>
                          </w:r>
                          <w:r>
                            <w:rPr>
                              <w:rFonts w:ascii="Microsoft Sans Serif"/>
                              <w:spacing w:val="-4"/>
                              <w:sz w:val="18"/>
                            </w:rPr>
                            <w:t>(4.)</w:t>
                          </w:r>
                        </w:p>
                        <w:p w14:paraId="6B23824E" w14:textId="77777777" w:rsidR="006C5739" w:rsidRDefault="00B8641A">
                          <w:pPr>
                            <w:pStyle w:val="TableParagraph"/>
                            <w:spacing w:line="202" w:lineRule="exact"/>
                            <w:ind w:left="9"/>
                            <w:jc w:val="center"/>
                            <w:rPr>
                              <w:rFonts w:ascii="Microsoft Sans Serif"/>
                              <w:sz w:val="18"/>
                            </w:rPr>
                          </w:pPr>
                          <w:r>
                            <w:rPr>
                              <w:rFonts w:ascii="Microsoft Sans Serif"/>
                              <w:spacing w:val="-2"/>
                              <w:sz w:val="18"/>
                            </w:rPr>
                            <w:t>(3./2.)</w:t>
                          </w:r>
                        </w:p>
                      </w:tc>
                    </w:tr>
                  </w:tbl>
                  <w:p w14:paraId="6DB628AD" w14:textId="77777777" w:rsidR="006C5739" w:rsidRDefault="006C5739">
                    <w:pPr>
                      <w:pStyle w:val="Tijeloteksta"/>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FC3"/>
    <w:multiLevelType w:val="hybridMultilevel"/>
    <w:tmpl w:val="1430C386"/>
    <w:lvl w:ilvl="0" w:tplc="668CA93A">
      <w:start w:val="1"/>
      <w:numFmt w:val="lowerLetter"/>
      <w:lvlText w:val="%1)"/>
      <w:lvlJc w:val="left"/>
      <w:pPr>
        <w:ind w:left="244" w:hanging="133"/>
        <w:jc w:val="left"/>
      </w:pPr>
      <w:rPr>
        <w:rFonts w:hint="default"/>
        <w:spacing w:val="-2"/>
        <w:w w:val="81"/>
        <w:lang w:val="bs" w:eastAsia="en-US" w:bidi="ar-SA"/>
      </w:rPr>
    </w:lvl>
    <w:lvl w:ilvl="1" w:tplc="ACF25B7A">
      <w:numFmt w:val="bullet"/>
      <w:lvlText w:val="•"/>
      <w:lvlJc w:val="left"/>
      <w:pPr>
        <w:ind w:left="314" w:hanging="133"/>
      </w:pPr>
      <w:rPr>
        <w:rFonts w:hint="default"/>
        <w:lang w:val="bs" w:eastAsia="en-US" w:bidi="ar-SA"/>
      </w:rPr>
    </w:lvl>
    <w:lvl w:ilvl="2" w:tplc="AE22D13A">
      <w:numFmt w:val="bullet"/>
      <w:lvlText w:val="•"/>
      <w:lvlJc w:val="left"/>
      <w:pPr>
        <w:ind w:left="388" w:hanging="133"/>
      </w:pPr>
      <w:rPr>
        <w:rFonts w:hint="default"/>
        <w:lang w:val="bs" w:eastAsia="en-US" w:bidi="ar-SA"/>
      </w:rPr>
    </w:lvl>
    <w:lvl w:ilvl="3" w:tplc="18B43B20">
      <w:numFmt w:val="bullet"/>
      <w:lvlText w:val="•"/>
      <w:lvlJc w:val="left"/>
      <w:pPr>
        <w:ind w:left="462" w:hanging="133"/>
      </w:pPr>
      <w:rPr>
        <w:rFonts w:hint="default"/>
        <w:lang w:val="bs" w:eastAsia="en-US" w:bidi="ar-SA"/>
      </w:rPr>
    </w:lvl>
    <w:lvl w:ilvl="4" w:tplc="AE22FD64">
      <w:numFmt w:val="bullet"/>
      <w:lvlText w:val="•"/>
      <w:lvlJc w:val="left"/>
      <w:pPr>
        <w:ind w:left="536" w:hanging="133"/>
      </w:pPr>
      <w:rPr>
        <w:rFonts w:hint="default"/>
        <w:lang w:val="bs" w:eastAsia="en-US" w:bidi="ar-SA"/>
      </w:rPr>
    </w:lvl>
    <w:lvl w:ilvl="5" w:tplc="A6FA431E">
      <w:numFmt w:val="bullet"/>
      <w:lvlText w:val="•"/>
      <w:lvlJc w:val="left"/>
      <w:pPr>
        <w:ind w:left="610" w:hanging="133"/>
      </w:pPr>
      <w:rPr>
        <w:rFonts w:hint="default"/>
        <w:lang w:val="bs" w:eastAsia="en-US" w:bidi="ar-SA"/>
      </w:rPr>
    </w:lvl>
    <w:lvl w:ilvl="6" w:tplc="6CB6060C">
      <w:numFmt w:val="bullet"/>
      <w:lvlText w:val="•"/>
      <w:lvlJc w:val="left"/>
      <w:pPr>
        <w:ind w:left="684" w:hanging="133"/>
      </w:pPr>
      <w:rPr>
        <w:rFonts w:hint="default"/>
        <w:lang w:val="bs" w:eastAsia="en-US" w:bidi="ar-SA"/>
      </w:rPr>
    </w:lvl>
    <w:lvl w:ilvl="7" w:tplc="74D0CF4C">
      <w:numFmt w:val="bullet"/>
      <w:lvlText w:val="•"/>
      <w:lvlJc w:val="left"/>
      <w:pPr>
        <w:ind w:left="758" w:hanging="133"/>
      </w:pPr>
      <w:rPr>
        <w:rFonts w:hint="default"/>
        <w:lang w:val="bs" w:eastAsia="en-US" w:bidi="ar-SA"/>
      </w:rPr>
    </w:lvl>
    <w:lvl w:ilvl="8" w:tplc="20FA6408">
      <w:numFmt w:val="bullet"/>
      <w:lvlText w:val="•"/>
      <w:lvlJc w:val="left"/>
      <w:pPr>
        <w:ind w:left="832" w:hanging="133"/>
      </w:pPr>
      <w:rPr>
        <w:rFonts w:hint="default"/>
        <w:lang w:val="bs" w:eastAsia="en-US" w:bidi="ar-SA"/>
      </w:rPr>
    </w:lvl>
  </w:abstractNum>
  <w:abstractNum w:abstractNumId="1" w15:restartNumberingAfterBreak="0">
    <w:nsid w:val="021E7833"/>
    <w:multiLevelType w:val="hybridMultilevel"/>
    <w:tmpl w:val="2138D59C"/>
    <w:lvl w:ilvl="0" w:tplc="6304FCAE">
      <w:start w:val="54"/>
      <w:numFmt w:val="decimal"/>
      <w:lvlText w:val="(%1)"/>
      <w:lvlJc w:val="left"/>
      <w:pPr>
        <w:ind w:left="336" w:hanging="538"/>
        <w:jc w:val="left"/>
      </w:pPr>
      <w:rPr>
        <w:rFonts w:ascii="Times New Roman" w:eastAsia="Times New Roman" w:hAnsi="Times New Roman" w:cs="Times New Roman" w:hint="default"/>
        <w:b w:val="0"/>
        <w:bCs w:val="0"/>
        <w:i w:val="0"/>
        <w:iCs w:val="0"/>
        <w:spacing w:val="0"/>
        <w:w w:val="100"/>
        <w:sz w:val="24"/>
        <w:szCs w:val="24"/>
        <w:lang w:val="bs" w:eastAsia="en-US" w:bidi="ar-SA"/>
      </w:rPr>
    </w:lvl>
    <w:lvl w:ilvl="1" w:tplc="4AE00B1C">
      <w:numFmt w:val="bullet"/>
      <w:lvlText w:val="-"/>
      <w:lvlJc w:val="left"/>
      <w:pPr>
        <w:ind w:left="336" w:hanging="212"/>
      </w:pPr>
      <w:rPr>
        <w:rFonts w:ascii="Times New Roman" w:eastAsia="Times New Roman" w:hAnsi="Times New Roman" w:cs="Times New Roman" w:hint="default"/>
        <w:b w:val="0"/>
        <w:bCs w:val="0"/>
        <w:i w:val="0"/>
        <w:iCs w:val="0"/>
        <w:spacing w:val="0"/>
        <w:w w:val="100"/>
        <w:sz w:val="24"/>
        <w:szCs w:val="24"/>
        <w:lang w:val="bs" w:eastAsia="en-US" w:bidi="ar-SA"/>
      </w:rPr>
    </w:lvl>
    <w:lvl w:ilvl="2" w:tplc="7B920AA2">
      <w:numFmt w:val="bullet"/>
      <w:lvlText w:val="•"/>
      <w:lvlJc w:val="left"/>
      <w:pPr>
        <w:ind w:left="2221" w:hanging="212"/>
      </w:pPr>
      <w:rPr>
        <w:rFonts w:hint="default"/>
        <w:lang w:val="bs" w:eastAsia="en-US" w:bidi="ar-SA"/>
      </w:rPr>
    </w:lvl>
    <w:lvl w:ilvl="3" w:tplc="23A616C4">
      <w:numFmt w:val="bullet"/>
      <w:lvlText w:val="•"/>
      <w:lvlJc w:val="left"/>
      <w:pPr>
        <w:ind w:left="3161" w:hanging="212"/>
      </w:pPr>
      <w:rPr>
        <w:rFonts w:hint="default"/>
        <w:lang w:val="bs" w:eastAsia="en-US" w:bidi="ar-SA"/>
      </w:rPr>
    </w:lvl>
    <w:lvl w:ilvl="4" w:tplc="BAC25790">
      <w:numFmt w:val="bullet"/>
      <w:lvlText w:val="•"/>
      <w:lvlJc w:val="left"/>
      <w:pPr>
        <w:ind w:left="4102" w:hanging="212"/>
      </w:pPr>
      <w:rPr>
        <w:rFonts w:hint="default"/>
        <w:lang w:val="bs" w:eastAsia="en-US" w:bidi="ar-SA"/>
      </w:rPr>
    </w:lvl>
    <w:lvl w:ilvl="5" w:tplc="BDA01EB0">
      <w:numFmt w:val="bullet"/>
      <w:lvlText w:val="•"/>
      <w:lvlJc w:val="left"/>
      <w:pPr>
        <w:ind w:left="5043" w:hanging="212"/>
      </w:pPr>
      <w:rPr>
        <w:rFonts w:hint="default"/>
        <w:lang w:val="bs" w:eastAsia="en-US" w:bidi="ar-SA"/>
      </w:rPr>
    </w:lvl>
    <w:lvl w:ilvl="6" w:tplc="8C5055EC">
      <w:numFmt w:val="bullet"/>
      <w:lvlText w:val="•"/>
      <w:lvlJc w:val="left"/>
      <w:pPr>
        <w:ind w:left="5983" w:hanging="212"/>
      </w:pPr>
      <w:rPr>
        <w:rFonts w:hint="default"/>
        <w:lang w:val="bs" w:eastAsia="en-US" w:bidi="ar-SA"/>
      </w:rPr>
    </w:lvl>
    <w:lvl w:ilvl="7" w:tplc="B9B6FBEC">
      <w:numFmt w:val="bullet"/>
      <w:lvlText w:val="•"/>
      <w:lvlJc w:val="left"/>
      <w:pPr>
        <w:ind w:left="6924" w:hanging="212"/>
      </w:pPr>
      <w:rPr>
        <w:rFonts w:hint="default"/>
        <w:lang w:val="bs" w:eastAsia="en-US" w:bidi="ar-SA"/>
      </w:rPr>
    </w:lvl>
    <w:lvl w:ilvl="8" w:tplc="30BC2C6A">
      <w:numFmt w:val="bullet"/>
      <w:lvlText w:val="•"/>
      <w:lvlJc w:val="left"/>
      <w:pPr>
        <w:ind w:left="7865" w:hanging="212"/>
      </w:pPr>
      <w:rPr>
        <w:rFonts w:hint="default"/>
        <w:lang w:val="bs" w:eastAsia="en-US" w:bidi="ar-SA"/>
      </w:rPr>
    </w:lvl>
  </w:abstractNum>
  <w:abstractNum w:abstractNumId="2" w15:restartNumberingAfterBreak="0">
    <w:nsid w:val="065F2545"/>
    <w:multiLevelType w:val="hybridMultilevel"/>
    <w:tmpl w:val="157446CE"/>
    <w:lvl w:ilvl="0" w:tplc="B0369EE0">
      <w:start w:val="1"/>
      <w:numFmt w:val="lowerLetter"/>
      <w:lvlText w:val="%1)"/>
      <w:lvlJc w:val="left"/>
      <w:pPr>
        <w:ind w:left="245" w:hanging="133"/>
        <w:jc w:val="left"/>
      </w:pPr>
      <w:rPr>
        <w:rFonts w:hint="default"/>
        <w:spacing w:val="-2"/>
        <w:w w:val="81"/>
        <w:lang w:val="bs" w:eastAsia="en-US" w:bidi="ar-SA"/>
      </w:rPr>
    </w:lvl>
    <w:lvl w:ilvl="1" w:tplc="733C5FD6">
      <w:numFmt w:val="bullet"/>
      <w:lvlText w:val="•"/>
      <w:lvlJc w:val="left"/>
      <w:pPr>
        <w:ind w:left="328" w:hanging="133"/>
      </w:pPr>
      <w:rPr>
        <w:rFonts w:hint="default"/>
        <w:lang w:val="bs" w:eastAsia="en-US" w:bidi="ar-SA"/>
      </w:rPr>
    </w:lvl>
    <w:lvl w:ilvl="2" w:tplc="2EF4C98E">
      <w:numFmt w:val="bullet"/>
      <w:lvlText w:val="•"/>
      <w:lvlJc w:val="left"/>
      <w:pPr>
        <w:ind w:left="416" w:hanging="133"/>
      </w:pPr>
      <w:rPr>
        <w:rFonts w:hint="default"/>
        <w:lang w:val="bs" w:eastAsia="en-US" w:bidi="ar-SA"/>
      </w:rPr>
    </w:lvl>
    <w:lvl w:ilvl="3" w:tplc="D786B012">
      <w:numFmt w:val="bullet"/>
      <w:lvlText w:val="•"/>
      <w:lvlJc w:val="left"/>
      <w:pPr>
        <w:ind w:left="505" w:hanging="133"/>
      </w:pPr>
      <w:rPr>
        <w:rFonts w:hint="default"/>
        <w:lang w:val="bs" w:eastAsia="en-US" w:bidi="ar-SA"/>
      </w:rPr>
    </w:lvl>
    <w:lvl w:ilvl="4" w:tplc="3744AE22">
      <w:numFmt w:val="bullet"/>
      <w:lvlText w:val="•"/>
      <w:lvlJc w:val="left"/>
      <w:pPr>
        <w:ind w:left="593" w:hanging="133"/>
      </w:pPr>
      <w:rPr>
        <w:rFonts w:hint="default"/>
        <w:lang w:val="bs" w:eastAsia="en-US" w:bidi="ar-SA"/>
      </w:rPr>
    </w:lvl>
    <w:lvl w:ilvl="5" w:tplc="DBF04608">
      <w:numFmt w:val="bullet"/>
      <w:lvlText w:val="•"/>
      <w:lvlJc w:val="left"/>
      <w:pPr>
        <w:ind w:left="682" w:hanging="133"/>
      </w:pPr>
      <w:rPr>
        <w:rFonts w:hint="default"/>
        <w:lang w:val="bs" w:eastAsia="en-US" w:bidi="ar-SA"/>
      </w:rPr>
    </w:lvl>
    <w:lvl w:ilvl="6" w:tplc="28FEFDF0">
      <w:numFmt w:val="bullet"/>
      <w:lvlText w:val="•"/>
      <w:lvlJc w:val="left"/>
      <w:pPr>
        <w:ind w:left="770" w:hanging="133"/>
      </w:pPr>
      <w:rPr>
        <w:rFonts w:hint="default"/>
        <w:lang w:val="bs" w:eastAsia="en-US" w:bidi="ar-SA"/>
      </w:rPr>
    </w:lvl>
    <w:lvl w:ilvl="7" w:tplc="ABBA82AA">
      <w:numFmt w:val="bullet"/>
      <w:lvlText w:val="•"/>
      <w:lvlJc w:val="left"/>
      <w:pPr>
        <w:ind w:left="858" w:hanging="133"/>
      </w:pPr>
      <w:rPr>
        <w:rFonts w:hint="default"/>
        <w:lang w:val="bs" w:eastAsia="en-US" w:bidi="ar-SA"/>
      </w:rPr>
    </w:lvl>
    <w:lvl w:ilvl="8" w:tplc="24F2D4C6">
      <w:numFmt w:val="bullet"/>
      <w:lvlText w:val="•"/>
      <w:lvlJc w:val="left"/>
      <w:pPr>
        <w:ind w:left="947" w:hanging="133"/>
      </w:pPr>
      <w:rPr>
        <w:rFonts w:hint="default"/>
        <w:lang w:val="bs" w:eastAsia="en-US" w:bidi="ar-SA"/>
      </w:rPr>
    </w:lvl>
  </w:abstractNum>
  <w:abstractNum w:abstractNumId="3" w15:restartNumberingAfterBreak="0">
    <w:nsid w:val="10C34A03"/>
    <w:multiLevelType w:val="hybridMultilevel"/>
    <w:tmpl w:val="2FAE9CA0"/>
    <w:lvl w:ilvl="0" w:tplc="4F5A82EA">
      <w:start w:val="1"/>
      <w:numFmt w:val="lowerLetter"/>
      <w:lvlText w:val="%1)"/>
      <w:lvlJc w:val="left"/>
      <w:pPr>
        <w:ind w:left="234" w:hanging="133"/>
        <w:jc w:val="left"/>
      </w:pPr>
      <w:rPr>
        <w:rFonts w:hint="default"/>
        <w:spacing w:val="-2"/>
        <w:w w:val="81"/>
        <w:lang w:val="bs" w:eastAsia="en-US" w:bidi="ar-SA"/>
      </w:rPr>
    </w:lvl>
    <w:lvl w:ilvl="1" w:tplc="D2DE36FC">
      <w:numFmt w:val="bullet"/>
      <w:lvlText w:val="•"/>
      <w:lvlJc w:val="left"/>
      <w:pPr>
        <w:ind w:left="314" w:hanging="133"/>
      </w:pPr>
      <w:rPr>
        <w:rFonts w:hint="default"/>
        <w:lang w:val="bs" w:eastAsia="en-US" w:bidi="ar-SA"/>
      </w:rPr>
    </w:lvl>
    <w:lvl w:ilvl="2" w:tplc="C7C0A8D4">
      <w:numFmt w:val="bullet"/>
      <w:lvlText w:val="•"/>
      <w:lvlJc w:val="left"/>
      <w:pPr>
        <w:ind w:left="388" w:hanging="133"/>
      </w:pPr>
      <w:rPr>
        <w:rFonts w:hint="default"/>
        <w:lang w:val="bs" w:eastAsia="en-US" w:bidi="ar-SA"/>
      </w:rPr>
    </w:lvl>
    <w:lvl w:ilvl="3" w:tplc="69320802">
      <w:numFmt w:val="bullet"/>
      <w:lvlText w:val="•"/>
      <w:lvlJc w:val="left"/>
      <w:pPr>
        <w:ind w:left="463" w:hanging="133"/>
      </w:pPr>
      <w:rPr>
        <w:rFonts w:hint="default"/>
        <w:lang w:val="bs" w:eastAsia="en-US" w:bidi="ar-SA"/>
      </w:rPr>
    </w:lvl>
    <w:lvl w:ilvl="4" w:tplc="84426720">
      <w:numFmt w:val="bullet"/>
      <w:lvlText w:val="•"/>
      <w:lvlJc w:val="left"/>
      <w:pPr>
        <w:ind w:left="537" w:hanging="133"/>
      </w:pPr>
      <w:rPr>
        <w:rFonts w:hint="default"/>
        <w:lang w:val="bs" w:eastAsia="en-US" w:bidi="ar-SA"/>
      </w:rPr>
    </w:lvl>
    <w:lvl w:ilvl="5" w:tplc="AF76AEF8">
      <w:numFmt w:val="bullet"/>
      <w:lvlText w:val="•"/>
      <w:lvlJc w:val="left"/>
      <w:pPr>
        <w:ind w:left="612" w:hanging="133"/>
      </w:pPr>
      <w:rPr>
        <w:rFonts w:hint="default"/>
        <w:lang w:val="bs" w:eastAsia="en-US" w:bidi="ar-SA"/>
      </w:rPr>
    </w:lvl>
    <w:lvl w:ilvl="6" w:tplc="E6A25B38">
      <w:numFmt w:val="bullet"/>
      <w:lvlText w:val="•"/>
      <w:lvlJc w:val="left"/>
      <w:pPr>
        <w:ind w:left="686" w:hanging="133"/>
      </w:pPr>
      <w:rPr>
        <w:rFonts w:hint="default"/>
        <w:lang w:val="bs" w:eastAsia="en-US" w:bidi="ar-SA"/>
      </w:rPr>
    </w:lvl>
    <w:lvl w:ilvl="7" w:tplc="E974A0C4">
      <w:numFmt w:val="bullet"/>
      <w:lvlText w:val="•"/>
      <w:lvlJc w:val="left"/>
      <w:pPr>
        <w:ind w:left="760" w:hanging="133"/>
      </w:pPr>
      <w:rPr>
        <w:rFonts w:hint="default"/>
        <w:lang w:val="bs" w:eastAsia="en-US" w:bidi="ar-SA"/>
      </w:rPr>
    </w:lvl>
    <w:lvl w:ilvl="8" w:tplc="F23CB0AE">
      <w:numFmt w:val="bullet"/>
      <w:lvlText w:val="•"/>
      <w:lvlJc w:val="left"/>
      <w:pPr>
        <w:ind w:left="835" w:hanging="133"/>
      </w:pPr>
      <w:rPr>
        <w:rFonts w:hint="default"/>
        <w:lang w:val="bs" w:eastAsia="en-US" w:bidi="ar-SA"/>
      </w:rPr>
    </w:lvl>
  </w:abstractNum>
  <w:abstractNum w:abstractNumId="4" w15:restartNumberingAfterBreak="0">
    <w:nsid w:val="129D42AF"/>
    <w:multiLevelType w:val="hybridMultilevel"/>
    <w:tmpl w:val="0A50F3F6"/>
    <w:lvl w:ilvl="0" w:tplc="BC4E9EDC">
      <w:start w:val="1"/>
      <w:numFmt w:val="lowerLetter"/>
      <w:lvlText w:val="%1)"/>
      <w:lvlJc w:val="left"/>
      <w:pPr>
        <w:ind w:left="238" w:hanging="133"/>
        <w:jc w:val="left"/>
      </w:pPr>
      <w:rPr>
        <w:rFonts w:hint="default"/>
        <w:spacing w:val="-2"/>
        <w:w w:val="81"/>
        <w:lang w:val="bs" w:eastAsia="en-US" w:bidi="ar-SA"/>
      </w:rPr>
    </w:lvl>
    <w:lvl w:ilvl="1" w:tplc="09C4E210">
      <w:numFmt w:val="bullet"/>
      <w:lvlText w:val="•"/>
      <w:lvlJc w:val="left"/>
      <w:pPr>
        <w:ind w:left="328" w:hanging="133"/>
      </w:pPr>
      <w:rPr>
        <w:rFonts w:hint="default"/>
        <w:lang w:val="bs" w:eastAsia="en-US" w:bidi="ar-SA"/>
      </w:rPr>
    </w:lvl>
    <w:lvl w:ilvl="2" w:tplc="0960E37E">
      <w:numFmt w:val="bullet"/>
      <w:lvlText w:val="•"/>
      <w:lvlJc w:val="left"/>
      <w:pPr>
        <w:ind w:left="417" w:hanging="133"/>
      </w:pPr>
      <w:rPr>
        <w:rFonts w:hint="default"/>
        <w:lang w:val="bs" w:eastAsia="en-US" w:bidi="ar-SA"/>
      </w:rPr>
    </w:lvl>
    <w:lvl w:ilvl="3" w:tplc="063A31F6">
      <w:numFmt w:val="bullet"/>
      <w:lvlText w:val="•"/>
      <w:lvlJc w:val="left"/>
      <w:pPr>
        <w:ind w:left="505" w:hanging="133"/>
      </w:pPr>
      <w:rPr>
        <w:rFonts w:hint="default"/>
        <w:lang w:val="bs" w:eastAsia="en-US" w:bidi="ar-SA"/>
      </w:rPr>
    </w:lvl>
    <w:lvl w:ilvl="4" w:tplc="0B74D8B0">
      <w:numFmt w:val="bullet"/>
      <w:lvlText w:val="•"/>
      <w:lvlJc w:val="left"/>
      <w:pPr>
        <w:ind w:left="594" w:hanging="133"/>
      </w:pPr>
      <w:rPr>
        <w:rFonts w:hint="default"/>
        <w:lang w:val="bs" w:eastAsia="en-US" w:bidi="ar-SA"/>
      </w:rPr>
    </w:lvl>
    <w:lvl w:ilvl="5" w:tplc="5552BE98">
      <w:numFmt w:val="bullet"/>
      <w:lvlText w:val="•"/>
      <w:lvlJc w:val="left"/>
      <w:pPr>
        <w:ind w:left="683" w:hanging="133"/>
      </w:pPr>
      <w:rPr>
        <w:rFonts w:hint="default"/>
        <w:lang w:val="bs" w:eastAsia="en-US" w:bidi="ar-SA"/>
      </w:rPr>
    </w:lvl>
    <w:lvl w:ilvl="6" w:tplc="783AC3D6">
      <w:numFmt w:val="bullet"/>
      <w:lvlText w:val="•"/>
      <w:lvlJc w:val="left"/>
      <w:pPr>
        <w:ind w:left="771" w:hanging="133"/>
      </w:pPr>
      <w:rPr>
        <w:rFonts w:hint="default"/>
        <w:lang w:val="bs" w:eastAsia="en-US" w:bidi="ar-SA"/>
      </w:rPr>
    </w:lvl>
    <w:lvl w:ilvl="7" w:tplc="8A30BD56">
      <w:numFmt w:val="bullet"/>
      <w:lvlText w:val="•"/>
      <w:lvlJc w:val="left"/>
      <w:pPr>
        <w:ind w:left="860" w:hanging="133"/>
      </w:pPr>
      <w:rPr>
        <w:rFonts w:hint="default"/>
        <w:lang w:val="bs" w:eastAsia="en-US" w:bidi="ar-SA"/>
      </w:rPr>
    </w:lvl>
    <w:lvl w:ilvl="8" w:tplc="1A56A12A">
      <w:numFmt w:val="bullet"/>
      <w:lvlText w:val="•"/>
      <w:lvlJc w:val="left"/>
      <w:pPr>
        <w:ind w:left="948" w:hanging="133"/>
      </w:pPr>
      <w:rPr>
        <w:rFonts w:hint="default"/>
        <w:lang w:val="bs" w:eastAsia="en-US" w:bidi="ar-SA"/>
      </w:rPr>
    </w:lvl>
  </w:abstractNum>
  <w:abstractNum w:abstractNumId="5" w15:restartNumberingAfterBreak="0">
    <w:nsid w:val="235A6781"/>
    <w:multiLevelType w:val="hybridMultilevel"/>
    <w:tmpl w:val="2A1E44C0"/>
    <w:lvl w:ilvl="0" w:tplc="F6B29074">
      <w:numFmt w:val="bullet"/>
      <w:lvlText w:val="-"/>
      <w:lvlJc w:val="left"/>
      <w:pPr>
        <w:ind w:left="1416" w:hanging="360"/>
      </w:pPr>
      <w:rPr>
        <w:rFonts w:ascii="Times New Roman" w:eastAsia="Times New Roman" w:hAnsi="Times New Roman" w:cs="Times New Roman" w:hint="default"/>
        <w:b w:val="0"/>
        <w:bCs w:val="0"/>
        <w:i w:val="0"/>
        <w:iCs w:val="0"/>
        <w:spacing w:val="0"/>
        <w:w w:val="100"/>
        <w:sz w:val="24"/>
        <w:szCs w:val="24"/>
        <w:lang w:val="bs" w:eastAsia="en-US" w:bidi="ar-SA"/>
      </w:rPr>
    </w:lvl>
    <w:lvl w:ilvl="1" w:tplc="215E99D6">
      <w:numFmt w:val="bullet"/>
      <w:lvlText w:val="•"/>
      <w:lvlJc w:val="left"/>
      <w:pPr>
        <w:ind w:left="2817" w:hanging="360"/>
      </w:pPr>
      <w:rPr>
        <w:rFonts w:hint="default"/>
        <w:lang w:val="bs" w:eastAsia="en-US" w:bidi="ar-SA"/>
      </w:rPr>
    </w:lvl>
    <w:lvl w:ilvl="2" w:tplc="4248125E">
      <w:numFmt w:val="bullet"/>
      <w:lvlText w:val="•"/>
      <w:lvlJc w:val="left"/>
      <w:pPr>
        <w:ind w:left="4215" w:hanging="360"/>
      </w:pPr>
      <w:rPr>
        <w:rFonts w:hint="default"/>
        <w:lang w:val="bs" w:eastAsia="en-US" w:bidi="ar-SA"/>
      </w:rPr>
    </w:lvl>
    <w:lvl w:ilvl="3" w:tplc="FC64417A">
      <w:numFmt w:val="bullet"/>
      <w:lvlText w:val="•"/>
      <w:lvlJc w:val="left"/>
      <w:pPr>
        <w:ind w:left="5613" w:hanging="360"/>
      </w:pPr>
      <w:rPr>
        <w:rFonts w:hint="default"/>
        <w:lang w:val="bs" w:eastAsia="en-US" w:bidi="ar-SA"/>
      </w:rPr>
    </w:lvl>
    <w:lvl w:ilvl="4" w:tplc="5D12D190">
      <w:numFmt w:val="bullet"/>
      <w:lvlText w:val="•"/>
      <w:lvlJc w:val="left"/>
      <w:pPr>
        <w:ind w:left="7011" w:hanging="360"/>
      </w:pPr>
      <w:rPr>
        <w:rFonts w:hint="default"/>
        <w:lang w:val="bs" w:eastAsia="en-US" w:bidi="ar-SA"/>
      </w:rPr>
    </w:lvl>
    <w:lvl w:ilvl="5" w:tplc="1F72B364">
      <w:numFmt w:val="bullet"/>
      <w:lvlText w:val="•"/>
      <w:lvlJc w:val="left"/>
      <w:pPr>
        <w:ind w:left="8409" w:hanging="360"/>
      </w:pPr>
      <w:rPr>
        <w:rFonts w:hint="default"/>
        <w:lang w:val="bs" w:eastAsia="en-US" w:bidi="ar-SA"/>
      </w:rPr>
    </w:lvl>
    <w:lvl w:ilvl="6" w:tplc="93EC5B0E">
      <w:numFmt w:val="bullet"/>
      <w:lvlText w:val="•"/>
      <w:lvlJc w:val="left"/>
      <w:pPr>
        <w:ind w:left="9807" w:hanging="360"/>
      </w:pPr>
      <w:rPr>
        <w:rFonts w:hint="default"/>
        <w:lang w:val="bs" w:eastAsia="en-US" w:bidi="ar-SA"/>
      </w:rPr>
    </w:lvl>
    <w:lvl w:ilvl="7" w:tplc="974E156A">
      <w:numFmt w:val="bullet"/>
      <w:lvlText w:val="•"/>
      <w:lvlJc w:val="left"/>
      <w:pPr>
        <w:ind w:left="11204" w:hanging="360"/>
      </w:pPr>
      <w:rPr>
        <w:rFonts w:hint="default"/>
        <w:lang w:val="bs" w:eastAsia="en-US" w:bidi="ar-SA"/>
      </w:rPr>
    </w:lvl>
    <w:lvl w:ilvl="8" w:tplc="CAA248EA">
      <w:numFmt w:val="bullet"/>
      <w:lvlText w:val="•"/>
      <w:lvlJc w:val="left"/>
      <w:pPr>
        <w:ind w:left="12602" w:hanging="360"/>
      </w:pPr>
      <w:rPr>
        <w:rFonts w:hint="default"/>
        <w:lang w:val="bs" w:eastAsia="en-US" w:bidi="ar-SA"/>
      </w:rPr>
    </w:lvl>
  </w:abstractNum>
  <w:abstractNum w:abstractNumId="6" w15:restartNumberingAfterBreak="0">
    <w:nsid w:val="24C313EB"/>
    <w:multiLevelType w:val="hybridMultilevel"/>
    <w:tmpl w:val="AD5663CA"/>
    <w:lvl w:ilvl="0" w:tplc="9B70A522">
      <w:start w:val="1"/>
      <w:numFmt w:val="lowerLetter"/>
      <w:lvlText w:val="%1)"/>
      <w:lvlJc w:val="left"/>
      <w:pPr>
        <w:ind w:left="253" w:hanging="133"/>
        <w:jc w:val="left"/>
      </w:pPr>
      <w:rPr>
        <w:rFonts w:hint="default"/>
        <w:spacing w:val="-2"/>
        <w:w w:val="81"/>
        <w:lang w:val="bs" w:eastAsia="en-US" w:bidi="ar-SA"/>
      </w:rPr>
    </w:lvl>
    <w:lvl w:ilvl="1" w:tplc="777EA738">
      <w:numFmt w:val="bullet"/>
      <w:lvlText w:val="•"/>
      <w:lvlJc w:val="left"/>
      <w:pPr>
        <w:ind w:left="346" w:hanging="133"/>
      </w:pPr>
      <w:rPr>
        <w:rFonts w:hint="default"/>
        <w:lang w:val="bs" w:eastAsia="en-US" w:bidi="ar-SA"/>
      </w:rPr>
    </w:lvl>
    <w:lvl w:ilvl="2" w:tplc="C41A9F92">
      <w:numFmt w:val="bullet"/>
      <w:lvlText w:val="•"/>
      <w:lvlJc w:val="left"/>
      <w:pPr>
        <w:ind w:left="432" w:hanging="133"/>
      </w:pPr>
      <w:rPr>
        <w:rFonts w:hint="default"/>
        <w:lang w:val="bs" w:eastAsia="en-US" w:bidi="ar-SA"/>
      </w:rPr>
    </w:lvl>
    <w:lvl w:ilvl="3" w:tplc="383CD8B2">
      <w:numFmt w:val="bullet"/>
      <w:lvlText w:val="•"/>
      <w:lvlJc w:val="left"/>
      <w:pPr>
        <w:ind w:left="518" w:hanging="133"/>
      </w:pPr>
      <w:rPr>
        <w:rFonts w:hint="default"/>
        <w:lang w:val="bs" w:eastAsia="en-US" w:bidi="ar-SA"/>
      </w:rPr>
    </w:lvl>
    <w:lvl w:ilvl="4" w:tplc="A74C9010">
      <w:numFmt w:val="bullet"/>
      <w:lvlText w:val="•"/>
      <w:lvlJc w:val="left"/>
      <w:pPr>
        <w:ind w:left="605" w:hanging="133"/>
      </w:pPr>
      <w:rPr>
        <w:rFonts w:hint="default"/>
        <w:lang w:val="bs" w:eastAsia="en-US" w:bidi="ar-SA"/>
      </w:rPr>
    </w:lvl>
    <w:lvl w:ilvl="5" w:tplc="2AAA033A">
      <w:numFmt w:val="bullet"/>
      <w:lvlText w:val="•"/>
      <w:lvlJc w:val="left"/>
      <w:pPr>
        <w:ind w:left="691" w:hanging="133"/>
      </w:pPr>
      <w:rPr>
        <w:rFonts w:hint="default"/>
        <w:lang w:val="bs" w:eastAsia="en-US" w:bidi="ar-SA"/>
      </w:rPr>
    </w:lvl>
    <w:lvl w:ilvl="6" w:tplc="436C15E4">
      <w:numFmt w:val="bullet"/>
      <w:lvlText w:val="•"/>
      <w:lvlJc w:val="left"/>
      <w:pPr>
        <w:ind w:left="777" w:hanging="133"/>
      </w:pPr>
      <w:rPr>
        <w:rFonts w:hint="default"/>
        <w:lang w:val="bs" w:eastAsia="en-US" w:bidi="ar-SA"/>
      </w:rPr>
    </w:lvl>
    <w:lvl w:ilvl="7" w:tplc="4EB4B33E">
      <w:numFmt w:val="bullet"/>
      <w:lvlText w:val="•"/>
      <w:lvlJc w:val="left"/>
      <w:pPr>
        <w:ind w:left="864" w:hanging="133"/>
      </w:pPr>
      <w:rPr>
        <w:rFonts w:hint="default"/>
        <w:lang w:val="bs" w:eastAsia="en-US" w:bidi="ar-SA"/>
      </w:rPr>
    </w:lvl>
    <w:lvl w:ilvl="8" w:tplc="CDD4CDAC">
      <w:numFmt w:val="bullet"/>
      <w:lvlText w:val="•"/>
      <w:lvlJc w:val="left"/>
      <w:pPr>
        <w:ind w:left="950" w:hanging="133"/>
      </w:pPr>
      <w:rPr>
        <w:rFonts w:hint="default"/>
        <w:lang w:val="bs" w:eastAsia="en-US" w:bidi="ar-SA"/>
      </w:rPr>
    </w:lvl>
  </w:abstractNum>
  <w:abstractNum w:abstractNumId="7" w15:restartNumberingAfterBreak="0">
    <w:nsid w:val="3426436E"/>
    <w:multiLevelType w:val="hybridMultilevel"/>
    <w:tmpl w:val="3AC4CD92"/>
    <w:lvl w:ilvl="0" w:tplc="D1DEBAEC">
      <w:start w:val="1"/>
      <w:numFmt w:val="lowerLetter"/>
      <w:lvlText w:val="%1)"/>
      <w:lvlJc w:val="left"/>
      <w:pPr>
        <w:ind w:left="243" w:hanging="133"/>
        <w:jc w:val="left"/>
      </w:pPr>
      <w:rPr>
        <w:rFonts w:hint="default"/>
        <w:spacing w:val="-2"/>
        <w:w w:val="81"/>
        <w:lang w:val="bs" w:eastAsia="en-US" w:bidi="ar-SA"/>
      </w:rPr>
    </w:lvl>
    <w:lvl w:ilvl="1" w:tplc="6E32DD32">
      <w:numFmt w:val="bullet"/>
      <w:lvlText w:val="•"/>
      <w:lvlJc w:val="left"/>
      <w:pPr>
        <w:ind w:left="335" w:hanging="133"/>
      </w:pPr>
      <w:rPr>
        <w:rFonts w:hint="default"/>
        <w:lang w:val="bs" w:eastAsia="en-US" w:bidi="ar-SA"/>
      </w:rPr>
    </w:lvl>
    <w:lvl w:ilvl="2" w:tplc="4DB44852">
      <w:numFmt w:val="bullet"/>
      <w:lvlText w:val="•"/>
      <w:lvlJc w:val="left"/>
      <w:pPr>
        <w:ind w:left="430" w:hanging="133"/>
      </w:pPr>
      <w:rPr>
        <w:rFonts w:hint="default"/>
        <w:lang w:val="bs" w:eastAsia="en-US" w:bidi="ar-SA"/>
      </w:rPr>
    </w:lvl>
    <w:lvl w:ilvl="3" w:tplc="D208FCA4">
      <w:numFmt w:val="bullet"/>
      <w:lvlText w:val="•"/>
      <w:lvlJc w:val="left"/>
      <w:pPr>
        <w:ind w:left="525" w:hanging="133"/>
      </w:pPr>
      <w:rPr>
        <w:rFonts w:hint="default"/>
        <w:lang w:val="bs" w:eastAsia="en-US" w:bidi="ar-SA"/>
      </w:rPr>
    </w:lvl>
    <w:lvl w:ilvl="4" w:tplc="CD8E4FB4">
      <w:numFmt w:val="bullet"/>
      <w:lvlText w:val="•"/>
      <w:lvlJc w:val="left"/>
      <w:pPr>
        <w:ind w:left="620" w:hanging="133"/>
      </w:pPr>
      <w:rPr>
        <w:rFonts w:hint="default"/>
        <w:lang w:val="bs" w:eastAsia="en-US" w:bidi="ar-SA"/>
      </w:rPr>
    </w:lvl>
    <w:lvl w:ilvl="5" w:tplc="FA844966">
      <w:numFmt w:val="bullet"/>
      <w:lvlText w:val="•"/>
      <w:lvlJc w:val="left"/>
      <w:pPr>
        <w:ind w:left="715" w:hanging="133"/>
      </w:pPr>
      <w:rPr>
        <w:rFonts w:hint="default"/>
        <w:lang w:val="bs" w:eastAsia="en-US" w:bidi="ar-SA"/>
      </w:rPr>
    </w:lvl>
    <w:lvl w:ilvl="6" w:tplc="3014DC46">
      <w:numFmt w:val="bullet"/>
      <w:lvlText w:val="•"/>
      <w:lvlJc w:val="left"/>
      <w:pPr>
        <w:ind w:left="810" w:hanging="133"/>
      </w:pPr>
      <w:rPr>
        <w:rFonts w:hint="default"/>
        <w:lang w:val="bs" w:eastAsia="en-US" w:bidi="ar-SA"/>
      </w:rPr>
    </w:lvl>
    <w:lvl w:ilvl="7" w:tplc="18E462C8">
      <w:numFmt w:val="bullet"/>
      <w:lvlText w:val="•"/>
      <w:lvlJc w:val="left"/>
      <w:pPr>
        <w:ind w:left="905" w:hanging="133"/>
      </w:pPr>
      <w:rPr>
        <w:rFonts w:hint="default"/>
        <w:lang w:val="bs" w:eastAsia="en-US" w:bidi="ar-SA"/>
      </w:rPr>
    </w:lvl>
    <w:lvl w:ilvl="8" w:tplc="093EDED2">
      <w:numFmt w:val="bullet"/>
      <w:lvlText w:val="•"/>
      <w:lvlJc w:val="left"/>
      <w:pPr>
        <w:ind w:left="1000" w:hanging="133"/>
      </w:pPr>
      <w:rPr>
        <w:rFonts w:hint="default"/>
        <w:lang w:val="bs" w:eastAsia="en-US" w:bidi="ar-SA"/>
      </w:rPr>
    </w:lvl>
  </w:abstractNum>
  <w:abstractNum w:abstractNumId="8" w15:restartNumberingAfterBreak="0">
    <w:nsid w:val="3D5E7FBA"/>
    <w:multiLevelType w:val="hybridMultilevel"/>
    <w:tmpl w:val="8A8814F6"/>
    <w:lvl w:ilvl="0" w:tplc="A860DDB4">
      <w:start w:val="1"/>
      <w:numFmt w:val="decimal"/>
      <w:lvlText w:val="%1."/>
      <w:lvlJc w:val="left"/>
      <w:pPr>
        <w:ind w:left="336" w:hanging="303"/>
        <w:jc w:val="left"/>
      </w:pPr>
      <w:rPr>
        <w:rFonts w:ascii="Times New Roman" w:eastAsia="Times New Roman" w:hAnsi="Times New Roman" w:cs="Times New Roman" w:hint="default"/>
        <w:b/>
        <w:bCs/>
        <w:i w:val="0"/>
        <w:iCs w:val="0"/>
        <w:spacing w:val="0"/>
        <w:w w:val="100"/>
        <w:sz w:val="24"/>
        <w:szCs w:val="24"/>
        <w:lang w:val="bs" w:eastAsia="en-US" w:bidi="ar-SA"/>
      </w:rPr>
    </w:lvl>
    <w:lvl w:ilvl="1" w:tplc="C276AE8A">
      <w:numFmt w:val="bullet"/>
      <w:lvlText w:val="-"/>
      <w:lvlJc w:val="left"/>
      <w:pPr>
        <w:ind w:left="336" w:hanging="204"/>
      </w:pPr>
      <w:rPr>
        <w:rFonts w:ascii="Times New Roman" w:eastAsia="Times New Roman" w:hAnsi="Times New Roman" w:cs="Times New Roman" w:hint="default"/>
        <w:b w:val="0"/>
        <w:bCs w:val="0"/>
        <w:i w:val="0"/>
        <w:iCs w:val="0"/>
        <w:spacing w:val="0"/>
        <w:w w:val="100"/>
        <w:sz w:val="24"/>
        <w:szCs w:val="24"/>
        <w:lang w:val="bs" w:eastAsia="en-US" w:bidi="ar-SA"/>
      </w:rPr>
    </w:lvl>
    <w:lvl w:ilvl="2" w:tplc="64F8E78A">
      <w:numFmt w:val="bullet"/>
      <w:lvlText w:val="•"/>
      <w:lvlJc w:val="left"/>
      <w:pPr>
        <w:ind w:left="2221" w:hanging="204"/>
      </w:pPr>
      <w:rPr>
        <w:rFonts w:hint="default"/>
        <w:lang w:val="bs" w:eastAsia="en-US" w:bidi="ar-SA"/>
      </w:rPr>
    </w:lvl>
    <w:lvl w:ilvl="3" w:tplc="2C2E65E2">
      <w:numFmt w:val="bullet"/>
      <w:lvlText w:val="•"/>
      <w:lvlJc w:val="left"/>
      <w:pPr>
        <w:ind w:left="3161" w:hanging="204"/>
      </w:pPr>
      <w:rPr>
        <w:rFonts w:hint="default"/>
        <w:lang w:val="bs" w:eastAsia="en-US" w:bidi="ar-SA"/>
      </w:rPr>
    </w:lvl>
    <w:lvl w:ilvl="4" w:tplc="1534C976">
      <w:numFmt w:val="bullet"/>
      <w:lvlText w:val="•"/>
      <w:lvlJc w:val="left"/>
      <w:pPr>
        <w:ind w:left="4102" w:hanging="204"/>
      </w:pPr>
      <w:rPr>
        <w:rFonts w:hint="default"/>
        <w:lang w:val="bs" w:eastAsia="en-US" w:bidi="ar-SA"/>
      </w:rPr>
    </w:lvl>
    <w:lvl w:ilvl="5" w:tplc="69266E9A">
      <w:numFmt w:val="bullet"/>
      <w:lvlText w:val="•"/>
      <w:lvlJc w:val="left"/>
      <w:pPr>
        <w:ind w:left="5043" w:hanging="204"/>
      </w:pPr>
      <w:rPr>
        <w:rFonts w:hint="default"/>
        <w:lang w:val="bs" w:eastAsia="en-US" w:bidi="ar-SA"/>
      </w:rPr>
    </w:lvl>
    <w:lvl w:ilvl="6" w:tplc="7E5E434E">
      <w:numFmt w:val="bullet"/>
      <w:lvlText w:val="•"/>
      <w:lvlJc w:val="left"/>
      <w:pPr>
        <w:ind w:left="5983" w:hanging="204"/>
      </w:pPr>
      <w:rPr>
        <w:rFonts w:hint="default"/>
        <w:lang w:val="bs" w:eastAsia="en-US" w:bidi="ar-SA"/>
      </w:rPr>
    </w:lvl>
    <w:lvl w:ilvl="7" w:tplc="8026CE82">
      <w:numFmt w:val="bullet"/>
      <w:lvlText w:val="•"/>
      <w:lvlJc w:val="left"/>
      <w:pPr>
        <w:ind w:left="6924" w:hanging="204"/>
      </w:pPr>
      <w:rPr>
        <w:rFonts w:hint="default"/>
        <w:lang w:val="bs" w:eastAsia="en-US" w:bidi="ar-SA"/>
      </w:rPr>
    </w:lvl>
    <w:lvl w:ilvl="8" w:tplc="F32A23B0">
      <w:numFmt w:val="bullet"/>
      <w:lvlText w:val="•"/>
      <w:lvlJc w:val="left"/>
      <w:pPr>
        <w:ind w:left="7865" w:hanging="204"/>
      </w:pPr>
      <w:rPr>
        <w:rFonts w:hint="default"/>
        <w:lang w:val="bs" w:eastAsia="en-US" w:bidi="ar-SA"/>
      </w:rPr>
    </w:lvl>
  </w:abstractNum>
  <w:abstractNum w:abstractNumId="9" w15:restartNumberingAfterBreak="0">
    <w:nsid w:val="3E435099"/>
    <w:multiLevelType w:val="hybridMultilevel"/>
    <w:tmpl w:val="8BEC79DE"/>
    <w:lvl w:ilvl="0" w:tplc="B09AA1D0">
      <w:start w:val="1"/>
      <w:numFmt w:val="lowerLetter"/>
      <w:lvlText w:val="%1)"/>
      <w:lvlJc w:val="left"/>
      <w:pPr>
        <w:ind w:left="1416" w:hanging="360"/>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54EAFD94">
      <w:numFmt w:val="bullet"/>
      <w:lvlText w:val="•"/>
      <w:lvlJc w:val="left"/>
      <w:pPr>
        <w:ind w:left="2817" w:hanging="360"/>
      </w:pPr>
      <w:rPr>
        <w:rFonts w:hint="default"/>
        <w:lang w:val="bs" w:eastAsia="en-US" w:bidi="ar-SA"/>
      </w:rPr>
    </w:lvl>
    <w:lvl w:ilvl="2" w:tplc="B18AA7A2">
      <w:numFmt w:val="bullet"/>
      <w:lvlText w:val="•"/>
      <w:lvlJc w:val="left"/>
      <w:pPr>
        <w:ind w:left="4215" w:hanging="360"/>
      </w:pPr>
      <w:rPr>
        <w:rFonts w:hint="default"/>
        <w:lang w:val="bs" w:eastAsia="en-US" w:bidi="ar-SA"/>
      </w:rPr>
    </w:lvl>
    <w:lvl w:ilvl="3" w:tplc="7682E686">
      <w:numFmt w:val="bullet"/>
      <w:lvlText w:val="•"/>
      <w:lvlJc w:val="left"/>
      <w:pPr>
        <w:ind w:left="5613" w:hanging="360"/>
      </w:pPr>
      <w:rPr>
        <w:rFonts w:hint="default"/>
        <w:lang w:val="bs" w:eastAsia="en-US" w:bidi="ar-SA"/>
      </w:rPr>
    </w:lvl>
    <w:lvl w:ilvl="4" w:tplc="3080EC0E">
      <w:numFmt w:val="bullet"/>
      <w:lvlText w:val="•"/>
      <w:lvlJc w:val="left"/>
      <w:pPr>
        <w:ind w:left="7011" w:hanging="360"/>
      </w:pPr>
      <w:rPr>
        <w:rFonts w:hint="default"/>
        <w:lang w:val="bs" w:eastAsia="en-US" w:bidi="ar-SA"/>
      </w:rPr>
    </w:lvl>
    <w:lvl w:ilvl="5" w:tplc="9050DDB2">
      <w:numFmt w:val="bullet"/>
      <w:lvlText w:val="•"/>
      <w:lvlJc w:val="left"/>
      <w:pPr>
        <w:ind w:left="8409" w:hanging="360"/>
      </w:pPr>
      <w:rPr>
        <w:rFonts w:hint="default"/>
        <w:lang w:val="bs" w:eastAsia="en-US" w:bidi="ar-SA"/>
      </w:rPr>
    </w:lvl>
    <w:lvl w:ilvl="6" w:tplc="8B04A5BA">
      <w:numFmt w:val="bullet"/>
      <w:lvlText w:val="•"/>
      <w:lvlJc w:val="left"/>
      <w:pPr>
        <w:ind w:left="9807" w:hanging="360"/>
      </w:pPr>
      <w:rPr>
        <w:rFonts w:hint="default"/>
        <w:lang w:val="bs" w:eastAsia="en-US" w:bidi="ar-SA"/>
      </w:rPr>
    </w:lvl>
    <w:lvl w:ilvl="7" w:tplc="7556BE36">
      <w:numFmt w:val="bullet"/>
      <w:lvlText w:val="•"/>
      <w:lvlJc w:val="left"/>
      <w:pPr>
        <w:ind w:left="11204" w:hanging="360"/>
      </w:pPr>
      <w:rPr>
        <w:rFonts w:hint="default"/>
        <w:lang w:val="bs" w:eastAsia="en-US" w:bidi="ar-SA"/>
      </w:rPr>
    </w:lvl>
    <w:lvl w:ilvl="8" w:tplc="D6B0BD4C">
      <w:numFmt w:val="bullet"/>
      <w:lvlText w:val="•"/>
      <w:lvlJc w:val="left"/>
      <w:pPr>
        <w:ind w:left="12602" w:hanging="360"/>
      </w:pPr>
      <w:rPr>
        <w:rFonts w:hint="default"/>
        <w:lang w:val="bs" w:eastAsia="en-US" w:bidi="ar-SA"/>
      </w:rPr>
    </w:lvl>
  </w:abstractNum>
  <w:abstractNum w:abstractNumId="10" w15:restartNumberingAfterBreak="0">
    <w:nsid w:val="407752B2"/>
    <w:multiLevelType w:val="hybridMultilevel"/>
    <w:tmpl w:val="9A52D532"/>
    <w:lvl w:ilvl="0" w:tplc="9650E780">
      <w:start w:val="1"/>
      <w:numFmt w:val="upperRoman"/>
      <w:lvlText w:val="%1."/>
      <w:lvlJc w:val="left"/>
      <w:pPr>
        <w:ind w:left="1416" w:hanging="720"/>
        <w:jc w:val="right"/>
      </w:pPr>
      <w:rPr>
        <w:rFonts w:hint="default"/>
        <w:spacing w:val="0"/>
        <w:w w:val="100"/>
        <w:lang w:val="bs" w:eastAsia="en-US" w:bidi="ar-SA"/>
      </w:rPr>
    </w:lvl>
    <w:lvl w:ilvl="1" w:tplc="CE2ABE68">
      <w:start w:val="1"/>
      <w:numFmt w:val="decimal"/>
      <w:lvlText w:val="%2."/>
      <w:lvlJc w:val="left"/>
      <w:pPr>
        <w:ind w:left="1416" w:hanging="360"/>
        <w:jc w:val="left"/>
      </w:pPr>
      <w:rPr>
        <w:rFonts w:ascii="Times New Roman" w:eastAsia="Times New Roman" w:hAnsi="Times New Roman" w:cs="Times New Roman" w:hint="default"/>
        <w:b w:val="0"/>
        <w:bCs w:val="0"/>
        <w:i w:val="0"/>
        <w:iCs w:val="0"/>
        <w:spacing w:val="0"/>
        <w:w w:val="100"/>
        <w:sz w:val="24"/>
        <w:szCs w:val="24"/>
        <w:lang w:val="bs" w:eastAsia="en-US" w:bidi="ar-SA"/>
      </w:rPr>
    </w:lvl>
    <w:lvl w:ilvl="2" w:tplc="2BB62BA0">
      <w:start w:val="1"/>
      <w:numFmt w:val="decimal"/>
      <w:lvlText w:val="%3."/>
      <w:lvlJc w:val="left"/>
      <w:pPr>
        <w:ind w:left="4512" w:hanging="708"/>
        <w:jc w:val="right"/>
      </w:pPr>
      <w:rPr>
        <w:rFonts w:ascii="Times New Roman" w:eastAsia="Times New Roman" w:hAnsi="Times New Roman" w:cs="Times New Roman" w:hint="default"/>
        <w:b/>
        <w:bCs/>
        <w:i w:val="0"/>
        <w:iCs w:val="0"/>
        <w:spacing w:val="0"/>
        <w:w w:val="100"/>
        <w:sz w:val="28"/>
        <w:szCs w:val="28"/>
        <w:lang w:val="bs" w:eastAsia="en-US" w:bidi="ar-SA"/>
      </w:rPr>
    </w:lvl>
    <w:lvl w:ilvl="3" w:tplc="12524474">
      <w:numFmt w:val="bullet"/>
      <w:lvlText w:val="•"/>
      <w:lvlJc w:val="left"/>
      <w:pPr>
        <w:ind w:left="5681" w:hanging="708"/>
      </w:pPr>
      <w:rPr>
        <w:rFonts w:hint="default"/>
        <w:lang w:val="bs" w:eastAsia="en-US" w:bidi="ar-SA"/>
      </w:rPr>
    </w:lvl>
    <w:lvl w:ilvl="4" w:tplc="64FEE6B6">
      <w:numFmt w:val="bullet"/>
      <w:lvlText w:val="•"/>
      <w:lvlJc w:val="left"/>
      <w:pPr>
        <w:ind w:left="6262" w:hanging="708"/>
      </w:pPr>
      <w:rPr>
        <w:rFonts w:hint="default"/>
        <w:lang w:val="bs" w:eastAsia="en-US" w:bidi="ar-SA"/>
      </w:rPr>
    </w:lvl>
    <w:lvl w:ilvl="5" w:tplc="82766870">
      <w:numFmt w:val="bullet"/>
      <w:lvlText w:val="•"/>
      <w:lvlJc w:val="left"/>
      <w:pPr>
        <w:ind w:left="6842" w:hanging="708"/>
      </w:pPr>
      <w:rPr>
        <w:rFonts w:hint="default"/>
        <w:lang w:val="bs" w:eastAsia="en-US" w:bidi="ar-SA"/>
      </w:rPr>
    </w:lvl>
    <w:lvl w:ilvl="6" w:tplc="F04C5CEE">
      <w:numFmt w:val="bullet"/>
      <w:lvlText w:val="•"/>
      <w:lvlJc w:val="left"/>
      <w:pPr>
        <w:ind w:left="7423" w:hanging="708"/>
      </w:pPr>
      <w:rPr>
        <w:rFonts w:hint="default"/>
        <w:lang w:val="bs" w:eastAsia="en-US" w:bidi="ar-SA"/>
      </w:rPr>
    </w:lvl>
    <w:lvl w:ilvl="7" w:tplc="A99C5140">
      <w:numFmt w:val="bullet"/>
      <w:lvlText w:val="•"/>
      <w:lvlJc w:val="left"/>
      <w:pPr>
        <w:ind w:left="8004" w:hanging="708"/>
      </w:pPr>
      <w:rPr>
        <w:rFonts w:hint="default"/>
        <w:lang w:val="bs" w:eastAsia="en-US" w:bidi="ar-SA"/>
      </w:rPr>
    </w:lvl>
    <w:lvl w:ilvl="8" w:tplc="7A76A4BC">
      <w:numFmt w:val="bullet"/>
      <w:lvlText w:val="•"/>
      <w:lvlJc w:val="left"/>
      <w:pPr>
        <w:ind w:left="8584" w:hanging="708"/>
      </w:pPr>
      <w:rPr>
        <w:rFonts w:hint="default"/>
        <w:lang w:val="bs" w:eastAsia="en-US" w:bidi="ar-SA"/>
      </w:rPr>
    </w:lvl>
  </w:abstractNum>
  <w:abstractNum w:abstractNumId="11" w15:restartNumberingAfterBreak="0">
    <w:nsid w:val="421F6B4A"/>
    <w:multiLevelType w:val="hybridMultilevel"/>
    <w:tmpl w:val="6C684D72"/>
    <w:lvl w:ilvl="0" w:tplc="6736E472">
      <w:start w:val="1"/>
      <w:numFmt w:val="lowerLetter"/>
      <w:lvlText w:val="%1)"/>
      <w:lvlJc w:val="left"/>
      <w:pPr>
        <w:ind w:left="240" w:hanging="132"/>
        <w:jc w:val="left"/>
      </w:pPr>
      <w:rPr>
        <w:rFonts w:hint="default"/>
        <w:spacing w:val="-2"/>
        <w:w w:val="81"/>
        <w:lang w:val="bs" w:eastAsia="en-US" w:bidi="ar-SA"/>
      </w:rPr>
    </w:lvl>
    <w:lvl w:ilvl="1" w:tplc="74962566">
      <w:numFmt w:val="bullet"/>
      <w:lvlText w:val="•"/>
      <w:lvlJc w:val="left"/>
      <w:pPr>
        <w:ind w:left="328" w:hanging="132"/>
      </w:pPr>
      <w:rPr>
        <w:rFonts w:hint="default"/>
        <w:lang w:val="bs" w:eastAsia="en-US" w:bidi="ar-SA"/>
      </w:rPr>
    </w:lvl>
    <w:lvl w:ilvl="2" w:tplc="2E12D836">
      <w:numFmt w:val="bullet"/>
      <w:lvlText w:val="•"/>
      <w:lvlJc w:val="left"/>
      <w:pPr>
        <w:ind w:left="416" w:hanging="132"/>
      </w:pPr>
      <w:rPr>
        <w:rFonts w:hint="default"/>
        <w:lang w:val="bs" w:eastAsia="en-US" w:bidi="ar-SA"/>
      </w:rPr>
    </w:lvl>
    <w:lvl w:ilvl="3" w:tplc="0D0E26C4">
      <w:numFmt w:val="bullet"/>
      <w:lvlText w:val="•"/>
      <w:lvlJc w:val="left"/>
      <w:pPr>
        <w:ind w:left="504" w:hanging="132"/>
      </w:pPr>
      <w:rPr>
        <w:rFonts w:hint="default"/>
        <w:lang w:val="bs" w:eastAsia="en-US" w:bidi="ar-SA"/>
      </w:rPr>
    </w:lvl>
    <w:lvl w:ilvl="4" w:tplc="9BD23A70">
      <w:numFmt w:val="bullet"/>
      <w:lvlText w:val="•"/>
      <w:lvlJc w:val="left"/>
      <w:pPr>
        <w:ind w:left="592" w:hanging="132"/>
      </w:pPr>
      <w:rPr>
        <w:rFonts w:hint="default"/>
        <w:lang w:val="bs" w:eastAsia="en-US" w:bidi="ar-SA"/>
      </w:rPr>
    </w:lvl>
    <w:lvl w:ilvl="5" w:tplc="5E9CF14E">
      <w:numFmt w:val="bullet"/>
      <w:lvlText w:val="•"/>
      <w:lvlJc w:val="left"/>
      <w:pPr>
        <w:ind w:left="681" w:hanging="132"/>
      </w:pPr>
      <w:rPr>
        <w:rFonts w:hint="default"/>
        <w:lang w:val="bs" w:eastAsia="en-US" w:bidi="ar-SA"/>
      </w:rPr>
    </w:lvl>
    <w:lvl w:ilvl="6" w:tplc="CCF0BCE4">
      <w:numFmt w:val="bullet"/>
      <w:lvlText w:val="•"/>
      <w:lvlJc w:val="left"/>
      <w:pPr>
        <w:ind w:left="769" w:hanging="132"/>
      </w:pPr>
      <w:rPr>
        <w:rFonts w:hint="default"/>
        <w:lang w:val="bs" w:eastAsia="en-US" w:bidi="ar-SA"/>
      </w:rPr>
    </w:lvl>
    <w:lvl w:ilvl="7" w:tplc="040C7E28">
      <w:numFmt w:val="bullet"/>
      <w:lvlText w:val="•"/>
      <w:lvlJc w:val="left"/>
      <w:pPr>
        <w:ind w:left="857" w:hanging="132"/>
      </w:pPr>
      <w:rPr>
        <w:rFonts w:hint="default"/>
        <w:lang w:val="bs" w:eastAsia="en-US" w:bidi="ar-SA"/>
      </w:rPr>
    </w:lvl>
    <w:lvl w:ilvl="8" w:tplc="6D025058">
      <w:numFmt w:val="bullet"/>
      <w:lvlText w:val="•"/>
      <w:lvlJc w:val="left"/>
      <w:pPr>
        <w:ind w:left="945" w:hanging="132"/>
      </w:pPr>
      <w:rPr>
        <w:rFonts w:hint="default"/>
        <w:lang w:val="bs" w:eastAsia="en-US" w:bidi="ar-SA"/>
      </w:rPr>
    </w:lvl>
  </w:abstractNum>
  <w:abstractNum w:abstractNumId="12" w15:restartNumberingAfterBreak="0">
    <w:nsid w:val="4A810482"/>
    <w:multiLevelType w:val="hybridMultilevel"/>
    <w:tmpl w:val="362A6D42"/>
    <w:lvl w:ilvl="0" w:tplc="D9B49200">
      <w:start w:val="1"/>
      <w:numFmt w:val="lowerLetter"/>
      <w:lvlText w:val="%1)"/>
      <w:lvlJc w:val="left"/>
      <w:pPr>
        <w:ind w:left="242" w:hanging="133"/>
        <w:jc w:val="left"/>
      </w:pPr>
      <w:rPr>
        <w:rFonts w:hint="default"/>
        <w:spacing w:val="-2"/>
        <w:w w:val="81"/>
        <w:lang w:val="bs" w:eastAsia="en-US" w:bidi="ar-SA"/>
      </w:rPr>
    </w:lvl>
    <w:lvl w:ilvl="1" w:tplc="7862D572">
      <w:numFmt w:val="bullet"/>
      <w:lvlText w:val="•"/>
      <w:lvlJc w:val="left"/>
      <w:pPr>
        <w:ind w:left="342" w:hanging="133"/>
      </w:pPr>
      <w:rPr>
        <w:rFonts w:hint="default"/>
        <w:lang w:val="bs" w:eastAsia="en-US" w:bidi="ar-SA"/>
      </w:rPr>
    </w:lvl>
    <w:lvl w:ilvl="2" w:tplc="380A431C">
      <w:numFmt w:val="bullet"/>
      <w:lvlText w:val="•"/>
      <w:lvlJc w:val="left"/>
      <w:pPr>
        <w:ind w:left="444" w:hanging="133"/>
      </w:pPr>
      <w:rPr>
        <w:rFonts w:hint="default"/>
        <w:lang w:val="bs" w:eastAsia="en-US" w:bidi="ar-SA"/>
      </w:rPr>
    </w:lvl>
    <w:lvl w:ilvl="3" w:tplc="01627C4A">
      <w:numFmt w:val="bullet"/>
      <w:lvlText w:val="•"/>
      <w:lvlJc w:val="left"/>
      <w:pPr>
        <w:ind w:left="547" w:hanging="133"/>
      </w:pPr>
      <w:rPr>
        <w:rFonts w:hint="default"/>
        <w:lang w:val="bs" w:eastAsia="en-US" w:bidi="ar-SA"/>
      </w:rPr>
    </w:lvl>
    <w:lvl w:ilvl="4" w:tplc="8E4CA104">
      <w:numFmt w:val="bullet"/>
      <w:lvlText w:val="•"/>
      <w:lvlJc w:val="left"/>
      <w:pPr>
        <w:ind w:left="649" w:hanging="133"/>
      </w:pPr>
      <w:rPr>
        <w:rFonts w:hint="default"/>
        <w:lang w:val="bs" w:eastAsia="en-US" w:bidi="ar-SA"/>
      </w:rPr>
    </w:lvl>
    <w:lvl w:ilvl="5" w:tplc="B93CBA0E">
      <w:numFmt w:val="bullet"/>
      <w:lvlText w:val="•"/>
      <w:lvlJc w:val="left"/>
      <w:pPr>
        <w:ind w:left="752" w:hanging="133"/>
      </w:pPr>
      <w:rPr>
        <w:rFonts w:hint="default"/>
        <w:lang w:val="bs" w:eastAsia="en-US" w:bidi="ar-SA"/>
      </w:rPr>
    </w:lvl>
    <w:lvl w:ilvl="6" w:tplc="34E81ED6">
      <w:numFmt w:val="bullet"/>
      <w:lvlText w:val="•"/>
      <w:lvlJc w:val="left"/>
      <w:pPr>
        <w:ind w:left="854" w:hanging="133"/>
      </w:pPr>
      <w:rPr>
        <w:rFonts w:hint="default"/>
        <w:lang w:val="bs" w:eastAsia="en-US" w:bidi="ar-SA"/>
      </w:rPr>
    </w:lvl>
    <w:lvl w:ilvl="7" w:tplc="691272D6">
      <w:numFmt w:val="bullet"/>
      <w:lvlText w:val="•"/>
      <w:lvlJc w:val="left"/>
      <w:pPr>
        <w:ind w:left="956" w:hanging="133"/>
      </w:pPr>
      <w:rPr>
        <w:rFonts w:hint="default"/>
        <w:lang w:val="bs" w:eastAsia="en-US" w:bidi="ar-SA"/>
      </w:rPr>
    </w:lvl>
    <w:lvl w:ilvl="8" w:tplc="E6D66406">
      <w:numFmt w:val="bullet"/>
      <w:lvlText w:val="•"/>
      <w:lvlJc w:val="left"/>
      <w:pPr>
        <w:ind w:left="1059" w:hanging="133"/>
      </w:pPr>
      <w:rPr>
        <w:rFonts w:hint="default"/>
        <w:lang w:val="bs" w:eastAsia="en-US" w:bidi="ar-SA"/>
      </w:rPr>
    </w:lvl>
  </w:abstractNum>
  <w:abstractNum w:abstractNumId="13" w15:restartNumberingAfterBreak="0">
    <w:nsid w:val="4EA375EF"/>
    <w:multiLevelType w:val="hybridMultilevel"/>
    <w:tmpl w:val="5BA4FFD2"/>
    <w:lvl w:ilvl="0" w:tplc="A4967E7E">
      <w:start w:val="1"/>
      <w:numFmt w:val="lowerLetter"/>
      <w:lvlText w:val="%1)"/>
      <w:lvlJc w:val="left"/>
      <w:pPr>
        <w:ind w:left="251" w:hanging="133"/>
        <w:jc w:val="left"/>
      </w:pPr>
      <w:rPr>
        <w:rFonts w:hint="default"/>
        <w:spacing w:val="-2"/>
        <w:w w:val="81"/>
        <w:lang w:val="bs" w:eastAsia="en-US" w:bidi="ar-SA"/>
      </w:rPr>
    </w:lvl>
    <w:lvl w:ilvl="1" w:tplc="2F4A80FA">
      <w:numFmt w:val="bullet"/>
      <w:lvlText w:val="•"/>
      <w:lvlJc w:val="left"/>
      <w:pPr>
        <w:ind w:left="360" w:hanging="133"/>
      </w:pPr>
      <w:rPr>
        <w:rFonts w:hint="default"/>
        <w:lang w:val="bs" w:eastAsia="en-US" w:bidi="ar-SA"/>
      </w:rPr>
    </w:lvl>
    <w:lvl w:ilvl="2" w:tplc="71D8E93A">
      <w:numFmt w:val="bullet"/>
      <w:lvlText w:val="•"/>
      <w:lvlJc w:val="left"/>
      <w:pPr>
        <w:ind w:left="460" w:hanging="133"/>
      </w:pPr>
      <w:rPr>
        <w:rFonts w:hint="default"/>
        <w:lang w:val="bs" w:eastAsia="en-US" w:bidi="ar-SA"/>
      </w:rPr>
    </w:lvl>
    <w:lvl w:ilvl="3" w:tplc="0A62A9CE">
      <w:numFmt w:val="bullet"/>
      <w:lvlText w:val="•"/>
      <w:lvlJc w:val="left"/>
      <w:pPr>
        <w:ind w:left="560" w:hanging="133"/>
      </w:pPr>
      <w:rPr>
        <w:rFonts w:hint="default"/>
        <w:lang w:val="bs" w:eastAsia="en-US" w:bidi="ar-SA"/>
      </w:rPr>
    </w:lvl>
    <w:lvl w:ilvl="4" w:tplc="EE4EAB1C">
      <w:numFmt w:val="bullet"/>
      <w:lvlText w:val="•"/>
      <w:lvlJc w:val="left"/>
      <w:pPr>
        <w:ind w:left="661" w:hanging="133"/>
      </w:pPr>
      <w:rPr>
        <w:rFonts w:hint="default"/>
        <w:lang w:val="bs" w:eastAsia="en-US" w:bidi="ar-SA"/>
      </w:rPr>
    </w:lvl>
    <w:lvl w:ilvl="5" w:tplc="C22CA926">
      <w:numFmt w:val="bullet"/>
      <w:lvlText w:val="•"/>
      <w:lvlJc w:val="left"/>
      <w:pPr>
        <w:ind w:left="761" w:hanging="133"/>
      </w:pPr>
      <w:rPr>
        <w:rFonts w:hint="default"/>
        <w:lang w:val="bs" w:eastAsia="en-US" w:bidi="ar-SA"/>
      </w:rPr>
    </w:lvl>
    <w:lvl w:ilvl="6" w:tplc="B85AEEE6">
      <w:numFmt w:val="bullet"/>
      <w:lvlText w:val="•"/>
      <w:lvlJc w:val="left"/>
      <w:pPr>
        <w:ind w:left="861" w:hanging="133"/>
      </w:pPr>
      <w:rPr>
        <w:rFonts w:hint="default"/>
        <w:lang w:val="bs" w:eastAsia="en-US" w:bidi="ar-SA"/>
      </w:rPr>
    </w:lvl>
    <w:lvl w:ilvl="7" w:tplc="A9B4E49C">
      <w:numFmt w:val="bullet"/>
      <w:lvlText w:val="•"/>
      <w:lvlJc w:val="left"/>
      <w:pPr>
        <w:ind w:left="962" w:hanging="133"/>
      </w:pPr>
      <w:rPr>
        <w:rFonts w:hint="default"/>
        <w:lang w:val="bs" w:eastAsia="en-US" w:bidi="ar-SA"/>
      </w:rPr>
    </w:lvl>
    <w:lvl w:ilvl="8" w:tplc="B25C0352">
      <w:numFmt w:val="bullet"/>
      <w:lvlText w:val="•"/>
      <w:lvlJc w:val="left"/>
      <w:pPr>
        <w:ind w:left="1062" w:hanging="133"/>
      </w:pPr>
      <w:rPr>
        <w:rFonts w:hint="default"/>
        <w:lang w:val="bs" w:eastAsia="en-US" w:bidi="ar-SA"/>
      </w:rPr>
    </w:lvl>
  </w:abstractNum>
  <w:abstractNum w:abstractNumId="14" w15:restartNumberingAfterBreak="0">
    <w:nsid w:val="510334F7"/>
    <w:multiLevelType w:val="hybridMultilevel"/>
    <w:tmpl w:val="47EA2F5E"/>
    <w:lvl w:ilvl="0" w:tplc="6EB45854">
      <w:numFmt w:val="bullet"/>
      <w:lvlText w:val="-"/>
      <w:lvlJc w:val="left"/>
      <w:pPr>
        <w:ind w:left="1056" w:hanging="360"/>
      </w:pPr>
      <w:rPr>
        <w:rFonts w:ascii="Times New Roman" w:eastAsia="Times New Roman" w:hAnsi="Times New Roman" w:cs="Times New Roman" w:hint="default"/>
        <w:b w:val="0"/>
        <w:bCs w:val="0"/>
        <w:i w:val="0"/>
        <w:iCs w:val="0"/>
        <w:spacing w:val="0"/>
        <w:w w:val="100"/>
        <w:sz w:val="24"/>
        <w:szCs w:val="24"/>
        <w:lang w:val="bs" w:eastAsia="en-US" w:bidi="ar-SA"/>
      </w:rPr>
    </w:lvl>
    <w:lvl w:ilvl="1" w:tplc="2A4E3D70">
      <w:numFmt w:val="bullet"/>
      <w:lvlText w:val="•"/>
      <w:lvlJc w:val="left"/>
      <w:pPr>
        <w:ind w:left="1928" w:hanging="360"/>
      </w:pPr>
      <w:rPr>
        <w:rFonts w:hint="default"/>
        <w:lang w:val="bs" w:eastAsia="en-US" w:bidi="ar-SA"/>
      </w:rPr>
    </w:lvl>
    <w:lvl w:ilvl="2" w:tplc="84A4FAF2">
      <w:numFmt w:val="bullet"/>
      <w:lvlText w:val="•"/>
      <w:lvlJc w:val="left"/>
      <w:pPr>
        <w:ind w:left="2797" w:hanging="360"/>
      </w:pPr>
      <w:rPr>
        <w:rFonts w:hint="default"/>
        <w:lang w:val="bs" w:eastAsia="en-US" w:bidi="ar-SA"/>
      </w:rPr>
    </w:lvl>
    <w:lvl w:ilvl="3" w:tplc="A4A49FF2">
      <w:numFmt w:val="bullet"/>
      <w:lvlText w:val="•"/>
      <w:lvlJc w:val="left"/>
      <w:pPr>
        <w:ind w:left="3665" w:hanging="360"/>
      </w:pPr>
      <w:rPr>
        <w:rFonts w:hint="default"/>
        <w:lang w:val="bs" w:eastAsia="en-US" w:bidi="ar-SA"/>
      </w:rPr>
    </w:lvl>
    <w:lvl w:ilvl="4" w:tplc="B472FED4">
      <w:numFmt w:val="bullet"/>
      <w:lvlText w:val="•"/>
      <w:lvlJc w:val="left"/>
      <w:pPr>
        <w:ind w:left="4534" w:hanging="360"/>
      </w:pPr>
      <w:rPr>
        <w:rFonts w:hint="default"/>
        <w:lang w:val="bs" w:eastAsia="en-US" w:bidi="ar-SA"/>
      </w:rPr>
    </w:lvl>
    <w:lvl w:ilvl="5" w:tplc="9A5AF56A">
      <w:numFmt w:val="bullet"/>
      <w:lvlText w:val="•"/>
      <w:lvlJc w:val="left"/>
      <w:pPr>
        <w:ind w:left="5403" w:hanging="360"/>
      </w:pPr>
      <w:rPr>
        <w:rFonts w:hint="default"/>
        <w:lang w:val="bs" w:eastAsia="en-US" w:bidi="ar-SA"/>
      </w:rPr>
    </w:lvl>
    <w:lvl w:ilvl="6" w:tplc="A7F873E2">
      <w:numFmt w:val="bullet"/>
      <w:lvlText w:val="•"/>
      <w:lvlJc w:val="left"/>
      <w:pPr>
        <w:ind w:left="6271" w:hanging="360"/>
      </w:pPr>
      <w:rPr>
        <w:rFonts w:hint="default"/>
        <w:lang w:val="bs" w:eastAsia="en-US" w:bidi="ar-SA"/>
      </w:rPr>
    </w:lvl>
    <w:lvl w:ilvl="7" w:tplc="3EAE1EEE">
      <w:numFmt w:val="bullet"/>
      <w:lvlText w:val="•"/>
      <w:lvlJc w:val="left"/>
      <w:pPr>
        <w:ind w:left="7140" w:hanging="360"/>
      </w:pPr>
      <w:rPr>
        <w:rFonts w:hint="default"/>
        <w:lang w:val="bs" w:eastAsia="en-US" w:bidi="ar-SA"/>
      </w:rPr>
    </w:lvl>
    <w:lvl w:ilvl="8" w:tplc="E14A61B2">
      <w:numFmt w:val="bullet"/>
      <w:lvlText w:val="•"/>
      <w:lvlJc w:val="left"/>
      <w:pPr>
        <w:ind w:left="8009" w:hanging="360"/>
      </w:pPr>
      <w:rPr>
        <w:rFonts w:hint="default"/>
        <w:lang w:val="bs" w:eastAsia="en-US" w:bidi="ar-SA"/>
      </w:rPr>
    </w:lvl>
  </w:abstractNum>
  <w:abstractNum w:abstractNumId="15" w15:restartNumberingAfterBreak="0">
    <w:nsid w:val="52641EB7"/>
    <w:multiLevelType w:val="hybridMultilevel"/>
    <w:tmpl w:val="0B18FA38"/>
    <w:lvl w:ilvl="0" w:tplc="01A46412">
      <w:start w:val="1"/>
      <w:numFmt w:val="upperRoman"/>
      <w:lvlText w:val="%1."/>
      <w:lvlJc w:val="left"/>
      <w:pPr>
        <w:ind w:left="909" w:hanging="214"/>
        <w:jc w:val="left"/>
      </w:pPr>
      <w:rPr>
        <w:rFonts w:hint="default"/>
        <w:spacing w:val="0"/>
        <w:w w:val="100"/>
        <w:lang w:val="bs" w:eastAsia="en-US" w:bidi="ar-SA"/>
      </w:rPr>
    </w:lvl>
    <w:lvl w:ilvl="1" w:tplc="5B4AACB2">
      <w:numFmt w:val="bullet"/>
      <w:lvlText w:val="•"/>
      <w:lvlJc w:val="left"/>
      <w:pPr>
        <w:ind w:left="2349" w:hanging="214"/>
      </w:pPr>
      <w:rPr>
        <w:rFonts w:hint="default"/>
        <w:lang w:val="bs" w:eastAsia="en-US" w:bidi="ar-SA"/>
      </w:rPr>
    </w:lvl>
    <w:lvl w:ilvl="2" w:tplc="C934547E">
      <w:numFmt w:val="bullet"/>
      <w:lvlText w:val="•"/>
      <w:lvlJc w:val="left"/>
      <w:pPr>
        <w:ind w:left="3799" w:hanging="214"/>
      </w:pPr>
      <w:rPr>
        <w:rFonts w:hint="default"/>
        <w:lang w:val="bs" w:eastAsia="en-US" w:bidi="ar-SA"/>
      </w:rPr>
    </w:lvl>
    <w:lvl w:ilvl="3" w:tplc="01741412">
      <w:numFmt w:val="bullet"/>
      <w:lvlText w:val="•"/>
      <w:lvlJc w:val="left"/>
      <w:pPr>
        <w:ind w:left="5249" w:hanging="214"/>
      </w:pPr>
      <w:rPr>
        <w:rFonts w:hint="default"/>
        <w:lang w:val="bs" w:eastAsia="en-US" w:bidi="ar-SA"/>
      </w:rPr>
    </w:lvl>
    <w:lvl w:ilvl="4" w:tplc="552A8C74">
      <w:numFmt w:val="bullet"/>
      <w:lvlText w:val="•"/>
      <w:lvlJc w:val="left"/>
      <w:pPr>
        <w:ind w:left="6699" w:hanging="214"/>
      </w:pPr>
      <w:rPr>
        <w:rFonts w:hint="default"/>
        <w:lang w:val="bs" w:eastAsia="en-US" w:bidi="ar-SA"/>
      </w:rPr>
    </w:lvl>
    <w:lvl w:ilvl="5" w:tplc="ABB605D6">
      <w:numFmt w:val="bullet"/>
      <w:lvlText w:val="•"/>
      <w:lvlJc w:val="left"/>
      <w:pPr>
        <w:ind w:left="8149" w:hanging="214"/>
      </w:pPr>
      <w:rPr>
        <w:rFonts w:hint="default"/>
        <w:lang w:val="bs" w:eastAsia="en-US" w:bidi="ar-SA"/>
      </w:rPr>
    </w:lvl>
    <w:lvl w:ilvl="6" w:tplc="28FA7F16">
      <w:numFmt w:val="bullet"/>
      <w:lvlText w:val="•"/>
      <w:lvlJc w:val="left"/>
      <w:pPr>
        <w:ind w:left="9599" w:hanging="214"/>
      </w:pPr>
      <w:rPr>
        <w:rFonts w:hint="default"/>
        <w:lang w:val="bs" w:eastAsia="en-US" w:bidi="ar-SA"/>
      </w:rPr>
    </w:lvl>
    <w:lvl w:ilvl="7" w:tplc="061251EA">
      <w:numFmt w:val="bullet"/>
      <w:lvlText w:val="•"/>
      <w:lvlJc w:val="left"/>
      <w:pPr>
        <w:ind w:left="11048" w:hanging="214"/>
      </w:pPr>
      <w:rPr>
        <w:rFonts w:hint="default"/>
        <w:lang w:val="bs" w:eastAsia="en-US" w:bidi="ar-SA"/>
      </w:rPr>
    </w:lvl>
    <w:lvl w:ilvl="8" w:tplc="D0D86502">
      <w:numFmt w:val="bullet"/>
      <w:lvlText w:val="•"/>
      <w:lvlJc w:val="left"/>
      <w:pPr>
        <w:ind w:left="12498" w:hanging="214"/>
      </w:pPr>
      <w:rPr>
        <w:rFonts w:hint="default"/>
        <w:lang w:val="bs" w:eastAsia="en-US" w:bidi="ar-SA"/>
      </w:rPr>
    </w:lvl>
  </w:abstractNum>
  <w:abstractNum w:abstractNumId="16" w15:restartNumberingAfterBreak="0">
    <w:nsid w:val="526D782B"/>
    <w:multiLevelType w:val="hybridMultilevel"/>
    <w:tmpl w:val="C73A71E8"/>
    <w:lvl w:ilvl="0" w:tplc="34C499B0">
      <w:start w:val="1"/>
      <w:numFmt w:val="lowerLetter"/>
      <w:lvlText w:val="%1)"/>
      <w:lvlJc w:val="left"/>
      <w:pPr>
        <w:ind w:left="247" w:hanging="133"/>
        <w:jc w:val="left"/>
      </w:pPr>
      <w:rPr>
        <w:rFonts w:hint="default"/>
        <w:spacing w:val="-2"/>
        <w:w w:val="81"/>
        <w:lang w:val="bs" w:eastAsia="en-US" w:bidi="ar-SA"/>
      </w:rPr>
    </w:lvl>
    <w:lvl w:ilvl="1" w:tplc="60F02BF4">
      <w:numFmt w:val="bullet"/>
      <w:lvlText w:val="•"/>
      <w:lvlJc w:val="left"/>
      <w:pPr>
        <w:ind w:left="328" w:hanging="133"/>
      </w:pPr>
      <w:rPr>
        <w:rFonts w:hint="default"/>
        <w:lang w:val="bs" w:eastAsia="en-US" w:bidi="ar-SA"/>
      </w:rPr>
    </w:lvl>
    <w:lvl w:ilvl="2" w:tplc="BE72A4CE">
      <w:numFmt w:val="bullet"/>
      <w:lvlText w:val="•"/>
      <w:lvlJc w:val="left"/>
      <w:pPr>
        <w:ind w:left="416" w:hanging="133"/>
      </w:pPr>
      <w:rPr>
        <w:rFonts w:hint="default"/>
        <w:lang w:val="bs" w:eastAsia="en-US" w:bidi="ar-SA"/>
      </w:rPr>
    </w:lvl>
    <w:lvl w:ilvl="3" w:tplc="155EF3F6">
      <w:numFmt w:val="bullet"/>
      <w:lvlText w:val="•"/>
      <w:lvlJc w:val="left"/>
      <w:pPr>
        <w:ind w:left="504" w:hanging="133"/>
      </w:pPr>
      <w:rPr>
        <w:rFonts w:hint="default"/>
        <w:lang w:val="bs" w:eastAsia="en-US" w:bidi="ar-SA"/>
      </w:rPr>
    </w:lvl>
    <w:lvl w:ilvl="4" w:tplc="E08C017A">
      <w:numFmt w:val="bullet"/>
      <w:lvlText w:val="•"/>
      <w:lvlJc w:val="left"/>
      <w:pPr>
        <w:ind w:left="592" w:hanging="133"/>
      </w:pPr>
      <w:rPr>
        <w:rFonts w:hint="default"/>
        <w:lang w:val="bs" w:eastAsia="en-US" w:bidi="ar-SA"/>
      </w:rPr>
    </w:lvl>
    <w:lvl w:ilvl="5" w:tplc="0F42BFE6">
      <w:numFmt w:val="bullet"/>
      <w:lvlText w:val="•"/>
      <w:lvlJc w:val="left"/>
      <w:pPr>
        <w:ind w:left="680" w:hanging="133"/>
      </w:pPr>
      <w:rPr>
        <w:rFonts w:hint="default"/>
        <w:lang w:val="bs" w:eastAsia="en-US" w:bidi="ar-SA"/>
      </w:rPr>
    </w:lvl>
    <w:lvl w:ilvl="6" w:tplc="5CA8F374">
      <w:numFmt w:val="bullet"/>
      <w:lvlText w:val="•"/>
      <w:lvlJc w:val="left"/>
      <w:pPr>
        <w:ind w:left="768" w:hanging="133"/>
      </w:pPr>
      <w:rPr>
        <w:rFonts w:hint="default"/>
        <w:lang w:val="bs" w:eastAsia="en-US" w:bidi="ar-SA"/>
      </w:rPr>
    </w:lvl>
    <w:lvl w:ilvl="7" w:tplc="6F28B584">
      <w:numFmt w:val="bullet"/>
      <w:lvlText w:val="•"/>
      <w:lvlJc w:val="left"/>
      <w:pPr>
        <w:ind w:left="856" w:hanging="133"/>
      </w:pPr>
      <w:rPr>
        <w:rFonts w:hint="default"/>
        <w:lang w:val="bs" w:eastAsia="en-US" w:bidi="ar-SA"/>
      </w:rPr>
    </w:lvl>
    <w:lvl w:ilvl="8" w:tplc="33C2E03A">
      <w:numFmt w:val="bullet"/>
      <w:lvlText w:val="•"/>
      <w:lvlJc w:val="left"/>
      <w:pPr>
        <w:ind w:left="944" w:hanging="133"/>
      </w:pPr>
      <w:rPr>
        <w:rFonts w:hint="default"/>
        <w:lang w:val="bs" w:eastAsia="en-US" w:bidi="ar-SA"/>
      </w:rPr>
    </w:lvl>
  </w:abstractNum>
  <w:abstractNum w:abstractNumId="17" w15:restartNumberingAfterBreak="0">
    <w:nsid w:val="536800B1"/>
    <w:multiLevelType w:val="hybridMultilevel"/>
    <w:tmpl w:val="7B7EFA9A"/>
    <w:lvl w:ilvl="0" w:tplc="6DB07C38">
      <w:start w:val="1"/>
      <w:numFmt w:val="lowerLetter"/>
      <w:lvlText w:val="%1)"/>
      <w:lvlJc w:val="left"/>
      <w:pPr>
        <w:ind w:left="255" w:hanging="133"/>
        <w:jc w:val="left"/>
      </w:pPr>
      <w:rPr>
        <w:rFonts w:hint="default"/>
        <w:spacing w:val="-2"/>
        <w:w w:val="81"/>
        <w:lang w:val="bs" w:eastAsia="en-US" w:bidi="ar-SA"/>
      </w:rPr>
    </w:lvl>
    <w:lvl w:ilvl="1" w:tplc="DE2007D0">
      <w:numFmt w:val="bullet"/>
      <w:lvlText w:val="•"/>
      <w:lvlJc w:val="left"/>
      <w:pPr>
        <w:ind w:left="345" w:hanging="133"/>
      </w:pPr>
      <w:rPr>
        <w:rFonts w:hint="default"/>
        <w:lang w:val="bs" w:eastAsia="en-US" w:bidi="ar-SA"/>
      </w:rPr>
    </w:lvl>
    <w:lvl w:ilvl="2" w:tplc="324CFF90">
      <w:numFmt w:val="bullet"/>
      <w:lvlText w:val="•"/>
      <w:lvlJc w:val="left"/>
      <w:pPr>
        <w:ind w:left="430" w:hanging="133"/>
      </w:pPr>
      <w:rPr>
        <w:rFonts w:hint="default"/>
        <w:lang w:val="bs" w:eastAsia="en-US" w:bidi="ar-SA"/>
      </w:rPr>
    </w:lvl>
    <w:lvl w:ilvl="3" w:tplc="F15E5950">
      <w:numFmt w:val="bullet"/>
      <w:lvlText w:val="•"/>
      <w:lvlJc w:val="left"/>
      <w:pPr>
        <w:ind w:left="515" w:hanging="133"/>
      </w:pPr>
      <w:rPr>
        <w:rFonts w:hint="default"/>
        <w:lang w:val="bs" w:eastAsia="en-US" w:bidi="ar-SA"/>
      </w:rPr>
    </w:lvl>
    <w:lvl w:ilvl="4" w:tplc="BBAA0D48">
      <w:numFmt w:val="bullet"/>
      <w:lvlText w:val="•"/>
      <w:lvlJc w:val="left"/>
      <w:pPr>
        <w:ind w:left="601" w:hanging="133"/>
      </w:pPr>
      <w:rPr>
        <w:rFonts w:hint="default"/>
        <w:lang w:val="bs" w:eastAsia="en-US" w:bidi="ar-SA"/>
      </w:rPr>
    </w:lvl>
    <w:lvl w:ilvl="5" w:tplc="D576B042">
      <w:numFmt w:val="bullet"/>
      <w:lvlText w:val="•"/>
      <w:lvlJc w:val="left"/>
      <w:pPr>
        <w:ind w:left="686" w:hanging="133"/>
      </w:pPr>
      <w:rPr>
        <w:rFonts w:hint="default"/>
        <w:lang w:val="bs" w:eastAsia="en-US" w:bidi="ar-SA"/>
      </w:rPr>
    </w:lvl>
    <w:lvl w:ilvl="6" w:tplc="60AAD2E2">
      <w:numFmt w:val="bullet"/>
      <w:lvlText w:val="•"/>
      <w:lvlJc w:val="left"/>
      <w:pPr>
        <w:ind w:left="771" w:hanging="133"/>
      </w:pPr>
      <w:rPr>
        <w:rFonts w:hint="default"/>
        <w:lang w:val="bs" w:eastAsia="en-US" w:bidi="ar-SA"/>
      </w:rPr>
    </w:lvl>
    <w:lvl w:ilvl="7" w:tplc="C9869D3E">
      <w:numFmt w:val="bullet"/>
      <w:lvlText w:val="•"/>
      <w:lvlJc w:val="left"/>
      <w:pPr>
        <w:ind w:left="857" w:hanging="133"/>
      </w:pPr>
      <w:rPr>
        <w:rFonts w:hint="default"/>
        <w:lang w:val="bs" w:eastAsia="en-US" w:bidi="ar-SA"/>
      </w:rPr>
    </w:lvl>
    <w:lvl w:ilvl="8" w:tplc="DFBE1664">
      <w:numFmt w:val="bullet"/>
      <w:lvlText w:val="•"/>
      <w:lvlJc w:val="left"/>
      <w:pPr>
        <w:ind w:left="942" w:hanging="133"/>
      </w:pPr>
      <w:rPr>
        <w:rFonts w:hint="default"/>
        <w:lang w:val="bs" w:eastAsia="en-US" w:bidi="ar-SA"/>
      </w:rPr>
    </w:lvl>
  </w:abstractNum>
  <w:abstractNum w:abstractNumId="18" w15:restartNumberingAfterBreak="0">
    <w:nsid w:val="5B6B5A4F"/>
    <w:multiLevelType w:val="hybridMultilevel"/>
    <w:tmpl w:val="AD307946"/>
    <w:lvl w:ilvl="0" w:tplc="D14E17EA">
      <w:start w:val="1"/>
      <w:numFmt w:val="decimal"/>
      <w:lvlText w:val="%1."/>
      <w:lvlJc w:val="left"/>
      <w:pPr>
        <w:ind w:left="462" w:hanging="163"/>
        <w:jc w:val="left"/>
      </w:pPr>
      <w:rPr>
        <w:rFonts w:ascii="Times New Roman" w:eastAsia="Times New Roman" w:hAnsi="Times New Roman" w:cs="Times New Roman" w:hint="default"/>
        <w:b w:val="0"/>
        <w:bCs w:val="0"/>
        <w:i/>
        <w:iCs/>
        <w:spacing w:val="0"/>
        <w:w w:val="100"/>
        <w:sz w:val="16"/>
        <w:szCs w:val="16"/>
        <w:lang w:val="bs" w:eastAsia="en-US" w:bidi="ar-SA"/>
      </w:rPr>
    </w:lvl>
    <w:lvl w:ilvl="1" w:tplc="D05AAA40">
      <w:numFmt w:val="bullet"/>
      <w:lvlText w:val="•"/>
      <w:lvlJc w:val="left"/>
      <w:pPr>
        <w:ind w:left="1746" w:hanging="163"/>
      </w:pPr>
      <w:rPr>
        <w:rFonts w:hint="default"/>
        <w:lang w:val="bs" w:eastAsia="en-US" w:bidi="ar-SA"/>
      </w:rPr>
    </w:lvl>
    <w:lvl w:ilvl="2" w:tplc="F864BD1C">
      <w:numFmt w:val="bullet"/>
      <w:lvlText w:val="•"/>
      <w:lvlJc w:val="left"/>
      <w:pPr>
        <w:ind w:left="3032" w:hanging="163"/>
      </w:pPr>
      <w:rPr>
        <w:rFonts w:hint="default"/>
        <w:lang w:val="bs" w:eastAsia="en-US" w:bidi="ar-SA"/>
      </w:rPr>
    </w:lvl>
    <w:lvl w:ilvl="3" w:tplc="5FFCA956">
      <w:numFmt w:val="bullet"/>
      <w:lvlText w:val="•"/>
      <w:lvlJc w:val="left"/>
      <w:pPr>
        <w:ind w:left="4318" w:hanging="163"/>
      </w:pPr>
      <w:rPr>
        <w:rFonts w:hint="default"/>
        <w:lang w:val="bs" w:eastAsia="en-US" w:bidi="ar-SA"/>
      </w:rPr>
    </w:lvl>
    <w:lvl w:ilvl="4" w:tplc="B4686F70">
      <w:numFmt w:val="bullet"/>
      <w:lvlText w:val="•"/>
      <w:lvlJc w:val="left"/>
      <w:pPr>
        <w:ind w:left="5604" w:hanging="163"/>
      </w:pPr>
      <w:rPr>
        <w:rFonts w:hint="default"/>
        <w:lang w:val="bs" w:eastAsia="en-US" w:bidi="ar-SA"/>
      </w:rPr>
    </w:lvl>
    <w:lvl w:ilvl="5" w:tplc="7BA4A4BE">
      <w:numFmt w:val="bullet"/>
      <w:lvlText w:val="•"/>
      <w:lvlJc w:val="left"/>
      <w:pPr>
        <w:ind w:left="6890" w:hanging="163"/>
      </w:pPr>
      <w:rPr>
        <w:rFonts w:hint="default"/>
        <w:lang w:val="bs" w:eastAsia="en-US" w:bidi="ar-SA"/>
      </w:rPr>
    </w:lvl>
    <w:lvl w:ilvl="6" w:tplc="B37C2648">
      <w:numFmt w:val="bullet"/>
      <w:lvlText w:val="•"/>
      <w:lvlJc w:val="left"/>
      <w:pPr>
        <w:ind w:left="8176" w:hanging="163"/>
      </w:pPr>
      <w:rPr>
        <w:rFonts w:hint="default"/>
        <w:lang w:val="bs" w:eastAsia="en-US" w:bidi="ar-SA"/>
      </w:rPr>
    </w:lvl>
    <w:lvl w:ilvl="7" w:tplc="DE062CE2">
      <w:numFmt w:val="bullet"/>
      <w:lvlText w:val="•"/>
      <w:lvlJc w:val="left"/>
      <w:pPr>
        <w:ind w:left="9462" w:hanging="163"/>
      </w:pPr>
      <w:rPr>
        <w:rFonts w:hint="default"/>
        <w:lang w:val="bs" w:eastAsia="en-US" w:bidi="ar-SA"/>
      </w:rPr>
    </w:lvl>
    <w:lvl w:ilvl="8" w:tplc="428C49A2">
      <w:numFmt w:val="bullet"/>
      <w:lvlText w:val="•"/>
      <w:lvlJc w:val="left"/>
      <w:pPr>
        <w:ind w:left="10748" w:hanging="163"/>
      </w:pPr>
      <w:rPr>
        <w:rFonts w:hint="default"/>
        <w:lang w:val="bs" w:eastAsia="en-US" w:bidi="ar-SA"/>
      </w:rPr>
    </w:lvl>
  </w:abstractNum>
  <w:abstractNum w:abstractNumId="19" w15:restartNumberingAfterBreak="0">
    <w:nsid w:val="63A57C6C"/>
    <w:multiLevelType w:val="hybridMultilevel"/>
    <w:tmpl w:val="313C1334"/>
    <w:lvl w:ilvl="0" w:tplc="F75881C2">
      <w:start w:val="1"/>
      <w:numFmt w:val="lowerLetter"/>
      <w:lvlText w:val="%1)"/>
      <w:lvlJc w:val="left"/>
      <w:pPr>
        <w:ind w:left="238" w:hanging="133"/>
        <w:jc w:val="left"/>
      </w:pPr>
      <w:rPr>
        <w:rFonts w:hint="default"/>
        <w:spacing w:val="-2"/>
        <w:w w:val="81"/>
        <w:lang w:val="bs" w:eastAsia="en-US" w:bidi="ar-SA"/>
      </w:rPr>
    </w:lvl>
    <w:lvl w:ilvl="1" w:tplc="974485E6">
      <w:numFmt w:val="bullet"/>
      <w:lvlText w:val="•"/>
      <w:lvlJc w:val="left"/>
      <w:pPr>
        <w:ind w:left="336" w:hanging="133"/>
      </w:pPr>
      <w:rPr>
        <w:rFonts w:hint="default"/>
        <w:lang w:val="bs" w:eastAsia="en-US" w:bidi="ar-SA"/>
      </w:rPr>
    </w:lvl>
    <w:lvl w:ilvl="2" w:tplc="304E8424">
      <w:numFmt w:val="bullet"/>
      <w:lvlText w:val="•"/>
      <w:lvlJc w:val="left"/>
      <w:pPr>
        <w:ind w:left="432" w:hanging="133"/>
      </w:pPr>
      <w:rPr>
        <w:rFonts w:hint="default"/>
        <w:lang w:val="bs" w:eastAsia="en-US" w:bidi="ar-SA"/>
      </w:rPr>
    </w:lvl>
    <w:lvl w:ilvl="3" w:tplc="D3064104">
      <w:numFmt w:val="bullet"/>
      <w:lvlText w:val="•"/>
      <w:lvlJc w:val="left"/>
      <w:pPr>
        <w:ind w:left="528" w:hanging="133"/>
      </w:pPr>
      <w:rPr>
        <w:rFonts w:hint="default"/>
        <w:lang w:val="bs" w:eastAsia="en-US" w:bidi="ar-SA"/>
      </w:rPr>
    </w:lvl>
    <w:lvl w:ilvl="4" w:tplc="B89490F0">
      <w:numFmt w:val="bullet"/>
      <w:lvlText w:val="•"/>
      <w:lvlJc w:val="left"/>
      <w:pPr>
        <w:ind w:left="625" w:hanging="133"/>
      </w:pPr>
      <w:rPr>
        <w:rFonts w:hint="default"/>
        <w:lang w:val="bs" w:eastAsia="en-US" w:bidi="ar-SA"/>
      </w:rPr>
    </w:lvl>
    <w:lvl w:ilvl="5" w:tplc="F3524AD0">
      <w:numFmt w:val="bullet"/>
      <w:lvlText w:val="•"/>
      <w:lvlJc w:val="left"/>
      <w:pPr>
        <w:ind w:left="721" w:hanging="133"/>
      </w:pPr>
      <w:rPr>
        <w:rFonts w:hint="default"/>
        <w:lang w:val="bs" w:eastAsia="en-US" w:bidi="ar-SA"/>
      </w:rPr>
    </w:lvl>
    <w:lvl w:ilvl="6" w:tplc="6E7643EC">
      <w:numFmt w:val="bullet"/>
      <w:lvlText w:val="•"/>
      <w:lvlJc w:val="left"/>
      <w:pPr>
        <w:ind w:left="817" w:hanging="133"/>
      </w:pPr>
      <w:rPr>
        <w:rFonts w:hint="default"/>
        <w:lang w:val="bs" w:eastAsia="en-US" w:bidi="ar-SA"/>
      </w:rPr>
    </w:lvl>
    <w:lvl w:ilvl="7" w:tplc="4AB0C964">
      <w:numFmt w:val="bullet"/>
      <w:lvlText w:val="•"/>
      <w:lvlJc w:val="left"/>
      <w:pPr>
        <w:ind w:left="914" w:hanging="133"/>
      </w:pPr>
      <w:rPr>
        <w:rFonts w:hint="default"/>
        <w:lang w:val="bs" w:eastAsia="en-US" w:bidi="ar-SA"/>
      </w:rPr>
    </w:lvl>
    <w:lvl w:ilvl="8" w:tplc="9ADEB686">
      <w:numFmt w:val="bullet"/>
      <w:lvlText w:val="•"/>
      <w:lvlJc w:val="left"/>
      <w:pPr>
        <w:ind w:left="1010" w:hanging="133"/>
      </w:pPr>
      <w:rPr>
        <w:rFonts w:hint="default"/>
        <w:lang w:val="bs" w:eastAsia="en-US" w:bidi="ar-SA"/>
      </w:rPr>
    </w:lvl>
  </w:abstractNum>
  <w:abstractNum w:abstractNumId="20" w15:restartNumberingAfterBreak="0">
    <w:nsid w:val="64F2647F"/>
    <w:multiLevelType w:val="hybridMultilevel"/>
    <w:tmpl w:val="4080DFA6"/>
    <w:lvl w:ilvl="0" w:tplc="82A42DB6">
      <w:start w:val="1"/>
      <w:numFmt w:val="lowerLetter"/>
      <w:lvlText w:val="%1)"/>
      <w:lvlJc w:val="left"/>
      <w:pPr>
        <w:ind w:left="238" w:hanging="133"/>
        <w:jc w:val="left"/>
      </w:pPr>
      <w:rPr>
        <w:rFonts w:hint="default"/>
        <w:spacing w:val="-2"/>
        <w:w w:val="81"/>
        <w:lang w:val="bs" w:eastAsia="en-US" w:bidi="ar-SA"/>
      </w:rPr>
    </w:lvl>
    <w:lvl w:ilvl="1" w:tplc="22C0A3A2">
      <w:numFmt w:val="bullet"/>
      <w:lvlText w:val="•"/>
      <w:lvlJc w:val="left"/>
      <w:pPr>
        <w:ind w:left="334" w:hanging="133"/>
      </w:pPr>
      <w:rPr>
        <w:rFonts w:hint="default"/>
        <w:lang w:val="bs" w:eastAsia="en-US" w:bidi="ar-SA"/>
      </w:rPr>
    </w:lvl>
    <w:lvl w:ilvl="2" w:tplc="EA763D72">
      <w:numFmt w:val="bullet"/>
      <w:lvlText w:val="•"/>
      <w:lvlJc w:val="left"/>
      <w:pPr>
        <w:ind w:left="429" w:hanging="133"/>
      </w:pPr>
      <w:rPr>
        <w:rFonts w:hint="default"/>
        <w:lang w:val="bs" w:eastAsia="en-US" w:bidi="ar-SA"/>
      </w:rPr>
    </w:lvl>
    <w:lvl w:ilvl="3" w:tplc="AFD4C6A0">
      <w:numFmt w:val="bullet"/>
      <w:lvlText w:val="•"/>
      <w:lvlJc w:val="left"/>
      <w:pPr>
        <w:ind w:left="524" w:hanging="133"/>
      </w:pPr>
      <w:rPr>
        <w:rFonts w:hint="default"/>
        <w:lang w:val="bs" w:eastAsia="en-US" w:bidi="ar-SA"/>
      </w:rPr>
    </w:lvl>
    <w:lvl w:ilvl="4" w:tplc="97D43FD8">
      <w:numFmt w:val="bullet"/>
      <w:lvlText w:val="•"/>
      <w:lvlJc w:val="left"/>
      <w:pPr>
        <w:ind w:left="619" w:hanging="133"/>
      </w:pPr>
      <w:rPr>
        <w:rFonts w:hint="default"/>
        <w:lang w:val="bs" w:eastAsia="en-US" w:bidi="ar-SA"/>
      </w:rPr>
    </w:lvl>
    <w:lvl w:ilvl="5" w:tplc="BA1A2806">
      <w:numFmt w:val="bullet"/>
      <w:lvlText w:val="•"/>
      <w:lvlJc w:val="left"/>
      <w:pPr>
        <w:ind w:left="714" w:hanging="133"/>
      </w:pPr>
      <w:rPr>
        <w:rFonts w:hint="default"/>
        <w:lang w:val="bs" w:eastAsia="en-US" w:bidi="ar-SA"/>
      </w:rPr>
    </w:lvl>
    <w:lvl w:ilvl="6" w:tplc="E03CDD96">
      <w:numFmt w:val="bullet"/>
      <w:lvlText w:val="•"/>
      <w:lvlJc w:val="left"/>
      <w:pPr>
        <w:ind w:left="808" w:hanging="133"/>
      </w:pPr>
      <w:rPr>
        <w:rFonts w:hint="default"/>
        <w:lang w:val="bs" w:eastAsia="en-US" w:bidi="ar-SA"/>
      </w:rPr>
    </w:lvl>
    <w:lvl w:ilvl="7" w:tplc="3FF4C212">
      <w:numFmt w:val="bullet"/>
      <w:lvlText w:val="•"/>
      <w:lvlJc w:val="left"/>
      <w:pPr>
        <w:ind w:left="903" w:hanging="133"/>
      </w:pPr>
      <w:rPr>
        <w:rFonts w:hint="default"/>
        <w:lang w:val="bs" w:eastAsia="en-US" w:bidi="ar-SA"/>
      </w:rPr>
    </w:lvl>
    <w:lvl w:ilvl="8" w:tplc="E90AC188">
      <w:numFmt w:val="bullet"/>
      <w:lvlText w:val="•"/>
      <w:lvlJc w:val="left"/>
      <w:pPr>
        <w:ind w:left="998" w:hanging="133"/>
      </w:pPr>
      <w:rPr>
        <w:rFonts w:hint="default"/>
        <w:lang w:val="bs" w:eastAsia="en-US" w:bidi="ar-SA"/>
      </w:rPr>
    </w:lvl>
  </w:abstractNum>
  <w:abstractNum w:abstractNumId="21" w15:restartNumberingAfterBreak="0">
    <w:nsid w:val="6C793BE9"/>
    <w:multiLevelType w:val="hybridMultilevel"/>
    <w:tmpl w:val="43125A62"/>
    <w:lvl w:ilvl="0" w:tplc="FC448412">
      <w:start w:val="1"/>
      <w:numFmt w:val="lowerLetter"/>
      <w:lvlText w:val="%1)"/>
      <w:lvlJc w:val="left"/>
      <w:pPr>
        <w:ind w:left="249" w:hanging="133"/>
        <w:jc w:val="left"/>
      </w:pPr>
      <w:rPr>
        <w:rFonts w:hint="default"/>
        <w:spacing w:val="-2"/>
        <w:w w:val="81"/>
        <w:lang w:val="bs" w:eastAsia="en-US" w:bidi="ar-SA"/>
      </w:rPr>
    </w:lvl>
    <w:lvl w:ilvl="1" w:tplc="2FBE0BE2">
      <w:numFmt w:val="bullet"/>
      <w:lvlText w:val="•"/>
      <w:lvlJc w:val="left"/>
      <w:pPr>
        <w:ind w:left="328" w:hanging="133"/>
      </w:pPr>
      <w:rPr>
        <w:rFonts w:hint="default"/>
        <w:lang w:val="bs" w:eastAsia="en-US" w:bidi="ar-SA"/>
      </w:rPr>
    </w:lvl>
    <w:lvl w:ilvl="2" w:tplc="631804A4">
      <w:numFmt w:val="bullet"/>
      <w:lvlText w:val="•"/>
      <w:lvlJc w:val="left"/>
      <w:pPr>
        <w:ind w:left="416" w:hanging="133"/>
      </w:pPr>
      <w:rPr>
        <w:rFonts w:hint="default"/>
        <w:lang w:val="bs" w:eastAsia="en-US" w:bidi="ar-SA"/>
      </w:rPr>
    </w:lvl>
    <w:lvl w:ilvl="3" w:tplc="5E0444BA">
      <w:numFmt w:val="bullet"/>
      <w:lvlText w:val="•"/>
      <w:lvlJc w:val="left"/>
      <w:pPr>
        <w:ind w:left="504" w:hanging="133"/>
      </w:pPr>
      <w:rPr>
        <w:rFonts w:hint="default"/>
        <w:lang w:val="bs" w:eastAsia="en-US" w:bidi="ar-SA"/>
      </w:rPr>
    </w:lvl>
    <w:lvl w:ilvl="4" w:tplc="1192687C">
      <w:numFmt w:val="bullet"/>
      <w:lvlText w:val="•"/>
      <w:lvlJc w:val="left"/>
      <w:pPr>
        <w:ind w:left="593" w:hanging="133"/>
      </w:pPr>
      <w:rPr>
        <w:rFonts w:hint="default"/>
        <w:lang w:val="bs" w:eastAsia="en-US" w:bidi="ar-SA"/>
      </w:rPr>
    </w:lvl>
    <w:lvl w:ilvl="5" w:tplc="D33AF50C">
      <w:numFmt w:val="bullet"/>
      <w:lvlText w:val="•"/>
      <w:lvlJc w:val="left"/>
      <w:pPr>
        <w:ind w:left="681" w:hanging="133"/>
      </w:pPr>
      <w:rPr>
        <w:rFonts w:hint="default"/>
        <w:lang w:val="bs" w:eastAsia="en-US" w:bidi="ar-SA"/>
      </w:rPr>
    </w:lvl>
    <w:lvl w:ilvl="6" w:tplc="8E500910">
      <w:numFmt w:val="bullet"/>
      <w:lvlText w:val="•"/>
      <w:lvlJc w:val="left"/>
      <w:pPr>
        <w:ind w:left="769" w:hanging="133"/>
      </w:pPr>
      <w:rPr>
        <w:rFonts w:hint="default"/>
        <w:lang w:val="bs" w:eastAsia="en-US" w:bidi="ar-SA"/>
      </w:rPr>
    </w:lvl>
    <w:lvl w:ilvl="7" w:tplc="28B07116">
      <w:numFmt w:val="bullet"/>
      <w:lvlText w:val="•"/>
      <w:lvlJc w:val="left"/>
      <w:pPr>
        <w:ind w:left="858" w:hanging="133"/>
      </w:pPr>
      <w:rPr>
        <w:rFonts w:hint="default"/>
        <w:lang w:val="bs" w:eastAsia="en-US" w:bidi="ar-SA"/>
      </w:rPr>
    </w:lvl>
    <w:lvl w:ilvl="8" w:tplc="C102E59E">
      <w:numFmt w:val="bullet"/>
      <w:lvlText w:val="•"/>
      <w:lvlJc w:val="left"/>
      <w:pPr>
        <w:ind w:left="946" w:hanging="133"/>
      </w:pPr>
      <w:rPr>
        <w:rFonts w:hint="default"/>
        <w:lang w:val="bs" w:eastAsia="en-US" w:bidi="ar-SA"/>
      </w:rPr>
    </w:lvl>
  </w:abstractNum>
  <w:abstractNum w:abstractNumId="22" w15:restartNumberingAfterBreak="0">
    <w:nsid w:val="72EE5B98"/>
    <w:multiLevelType w:val="hybridMultilevel"/>
    <w:tmpl w:val="22F67B64"/>
    <w:lvl w:ilvl="0" w:tplc="1A601CDE">
      <w:start w:val="1"/>
      <w:numFmt w:val="lowerLetter"/>
      <w:lvlText w:val="%1)"/>
      <w:lvlJc w:val="left"/>
      <w:pPr>
        <w:ind w:left="241" w:hanging="132"/>
        <w:jc w:val="left"/>
      </w:pPr>
      <w:rPr>
        <w:rFonts w:hint="default"/>
        <w:spacing w:val="-2"/>
        <w:w w:val="81"/>
        <w:lang w:val="bs" w:eastAsia="en-US" w:bidi="ar-SA"/>
      </w:rPr>
    </w:lvl>
    <w:lvl w:ilvl="1" w:tplc="B498B950">
      <w:numFmt w:val="bullet"/>
      <w:lvlText w:val="•"/>
      <w:lvlJc w:val="left"/>
      <w:pPr>
        <w:ind w:left="328" w:hanging="132"/>
      </w:pPr>
      <w:rPr>
        <w:rFonts w:hint="default"/>
        <w:lang w:val="bs" w:eastAsia="en-US" w:bidi="ar-SA"/>
      </w:rPr>
    </w:lvl>
    <w:lvl w:ilvl="2" w:tplc="E8405FDC">
      <w:numFmt w:val="bullet"/>
      <w:lvlText w:val="•"/>
      <w:lvlJc w:val="left"/>
      <w:pPr>
        <w:ind w:left="416" w:hanging="132"/>
      </w:pPr>
      <w:rPr>
        <w:rFonts w:hint="default"/>
        <w:lang w:val="bs" w:eastAsia="en-US" w:bidi="ar-SA"/>
      </w:rPr>
    </w:lvl>
    <w:lvl w:ilvl="3" w:tplc="D6E01104">
      <w:numFmt w:val="bullet"/>
      <w:lvlText w:val="•"/>
      <w:lvlJc w:val="left"/>
      <w:pPr>
        <w:ind w:left="504" w:hanging="132"/>
      </w:pPr>
      <w:rPr>
        <w:rFonts w:hint="default"/>
        <w:lang w:val="bs" w:eastAsia="en-US" w:bidi="ar-SA"/>
      </w:rPr>
    </w:lvl>
    <w:lvl w:ilvl="4" w:tplc="4B4E4912">
      <w:numFmt w:val="bullet"/>
      <w:lvlText w:val="•"/>
      <w:lvlJc w:val="left"/>
      <w:pPr>
        <w:ind w:left="592" w:hanging="132"/>
      </w:pPr>
      <w:rPr>
        <w:rFonts w:hint="default"/>
        <w:lang w:val="bs" w:eastAsia="en-US" w:bidi="ar-SA"/>
      </w:rPr>
    </w:lvl>
    <w:lvl w:ilvl="5" w:tplc="CFB6106C">
      <w:numFmt w:val="bullet"/>
      <w:lvlText w:val="•"/>
      <w:lvlJc w:val="left"/>
      <w:pPr>
        <w:ind w:left="681" w:hanging="132"/>
      </w:pPr>
      <w:rPr>
        <w:rFonts w:hint="default"/>
        <w:lang w:val="bs" w:eastAsia="en-US" w:bidi="ar-SA"/>
      </w:rPr>
    </w:lvl>
    <w:lvl w:ilvl="6" w:tplc="490CE454">
      <w:numFmt w:val="bullet"/>
      <w:lvlText w:val="•"/>
      <w:lvlJc w:val="left"/>
      <w:pPr>
        <w:ind w:left="769" w:hanging="132"/>
      </w:pPr>
      <w:rPr>
        <w:rFonts w:hint="default"/>
        <w:lang w:val="bs" w:eastAsia="en-US" w:bidi="ar-SA"/>
      </w:rPr>
    </w:lvl>
    <w:lvl w:ilvl="7" w:tplc="2D9415E6">
      <w:numFmt w:val="bullet"/>
      <w:lvlText w:val="•"/>
      <w:lvlJc w:val="left"/>
      <w:pPr>
        <w:ind w:left="857" w:hanging="132"/>
      </w:pPr>
      <w:rPr>
        <w:rFonts w:hint="default"/>
        <w:lang w:val="bs" w:eastAsia="en-US" w:bidi="ar-SA"/>
      </w:rPr>
    </w:lvl>
    <w:lvl w:ilvl="8" w:tplc="600E7E1C">
      <w:numFmt w:val="bullet"/>
      <w:lvlText w:val="•"/>
      <w:lvlJc w:val="left"/>
      <w:pPr>
        <w:ind w:left="945" w:hanging="132"/>
      </w:pPr>
      <w:rPr>
        <w:rFonts w:hint="default"/>
        <w:lang w:val="bs" w:eastAsia="en-US" w:bidi="ar-SA"/>
      </w:rPr>
    </w:lvl>
  </w:abstractNum>
  <w:abstractNum w:abstractNumId="23" w15:restartNumberingAfterBreak="0">
    <w:nsid w:val="73043EA7"/>
    <w:multiLevelType w:val="hybridMultilevel"/>
    <w:tmpl w:val="ACB6341C"/>
    <w:lvl w:ilvl="0" w:tplc="7AE04FE6">
      <w:start w:val="1"/>
      <w:numFmt w:val="lowerLetter"/>
      <w:lvlText w:val="%1)"/>
      <w:lvlJc w:val="left"/>
      <w:pPr>
        <w:ind w:left="234" w:hanging="133"/>
        <w:jc w:val="left"/>
      </w:pPr>
      <w:rPr>
        <w:rFonts w:ascii="Microsoft Sans Serif" w:eastAsia="Microsoft Sans Serif" w:hAnsi="Microsoft Sans Serif" w:cs="Microsoft Sans Serif" w:hint="default"/>
        <w:b w:val="0"/>
        <w:bCs w:val="0"/>
        <w:i w:val="0"/>
        <w:iCs w:val="0"/>
        <w:spacing w:val="-2"/>
        <w:w w:val="81"/>
        <w:sz w:val="14"/>
        <w:szCs w:val="14"/>
        <w:lang w:val="bs" w:eastAsia="en-US" w:bidi="ar-SA"/>
      </w:rPr>
    </w:lvl>
    <w:lvl w:ilvl="1" w:tplc="8CE226A2">
      <w:numFmt w:val="bullet"/>
      <w:lvlText w:val="•"/>
      <w:lvlJc w:val="left"/>
      <w:pPr>
        <w:ind w:left="342" w:hanging="133"/>
      </w:pPr>
      <w:rPr>
        <w:rFonts w:hint="default"/>
        <w:lang w:val="bs" w:eastAsia="en-US" w:bidi="ar-SA"/>
      </w:rPr>
    </w:lvl>
    <w:lvl w:ilvl="2" w:tplc="99E2F24C">
      <w:numFmt w:val="bullet"/>
      <w:lvlText w:val="•"/>
      <w:lvlJc w:val="left"/>
      <w:pPr>
        <w:ind w:left="444" w:hanging="133"/>
      </w:pPr>
      <w:rPr>
        <w:rFonts w:hint="default"/>
        <w:lang w:val="bs" w:eastAsia="en-US" w:bidi="ar-SA"/>
      </w:rPr>
    </w:lvl>
    <w:lvl w:ilvl="3" w:tplc="F5D80944">
      <w:numFmt w:val="bullet"/>
      <w:lvlText w:val="•"/>
      <w:lvlJc w:val="left"/>
      <w:pPr>
        <w:ind w:left="546" w:hanging="133"/>
      </w:pPr>
      <w:rPr>
        <w:rFonts w:hint="default"/>
        <w:lang w:val="bs" w:eastAsia="en-US" w:bidi="ar-SA"/>
      </w:rPr>
    </w:lvl>
    <w:lvl w:ilvl="4" w:tplc="F44A4E6A">
      <w:numFmt w:val="bullet"/>
      <w:lvlText w:val="•"/>
      <w:lvlJc w:val="left"/>
      <w:pPr>
        <w:ind w:left="648" w:hanging="133"/>
      </w:pPr>
      <w:rPr>
        <w:rFonts w:hint="default"/>
        <w:lang w:val="bs" w:eastAsia="en-US" w:bidi="ar-SA"/>
      </w:rPr>
    </w:lvl>
    <w:lvl w:ilvl="5" w:tplc="A658F1F2">
      <w:numFmt w:val="bullet"/>
      <w:lvlText w:val="•"/>
      <w:lvlJc w:val="left"/>
      <w:pPr>
        <w:ind w:left="750" w:hanging="133"/>
      </w:pPr>
      <w:rPr>
        <w:rFonts w:hint="default"/>
        <w:lang w:val="bs" w:eastAsia="en-US" w:bidi="ar-SA"/>
      </w:rPr>
    </w:lvl>
    <w:lvl w:ilvl="6" w:tplc="77CEB504">
      <w:numFmt w:val="bullet"/>
      <w:lvlText w:val="•"/>
      <w:lvlJc w:val="left"/>
      <w:pPr>
        <w:ind w:left="852" w:hanging="133"/>
      </w:pPr>
      <w:rPr>
        <w:rFonts w:hint="default"/>
        <w:lang w:val="bs" w:eastAsia="en-US" w:bidi="ar-SA"/>
      </w:rPr>
    </w:lvl>
    <w:lvl w:ilvl="7" w:tplc="FB90484A">
      <w:numFmt w:val="bullet"/>
      <w:lvlText w:val="•"/>
      <w:lvlJc w:val="left"/>
      <w:pPr>
        <w:ind w:left="954" w:hanging="133"/>
      </w:pPr>
      <w:rPr>
        <w:rFonts w:hint="default"/>
        <w:lang w:val="bs" w:eastAsia="en-US" w:bidi="ar-SA"/>
      </w:rPr>
    </w:lvl>
    <w:lvl w:ilvl="8" w:tplc="D54EAAFA">
      <w:numFmt w:val="bullet"/>
      <w:lvlText w:val="•"/>
      <w:lvlJc w:val="left"/>
      <w:pPr>
        <w:ind w:left="1056" w:hanging="133"/>
      </w:pPr>
      <w:rPr>
        <w:rFonts w:hint="default"/>
        <w:lang w:val="bs" w:eastAsia="en-US" w:bidi="ar-SA"/>
      </w:rPr>
    </w:lvl>
  </w:abstractNum>
  <w:abstractNum w:abstractNumId="24" w15:restartNumberingAfterBreak="0">
    <w:nsid w:val="7770594D"/>
    <w:multiLevelType w:val="hybridMultilevel"/>
    <w:tmpl w:val="67187580"/>
    <w:lvl w:ilvl="0" w:tplc="468279D2">
      <w:start w:val="1"/>
      <w:numFmt w:val="lowerLetter"/>
      <w:lvlText w:val="%1)"/>
      <w:lvlJc w:val="left"/>
      <w:pPr>
        <w:ind w:left="237" w:hanging="133"/>
        <w:jc w:val="left"/>
      </w:pPr>
      <w:rPr>
        <w:rFonts w:hint="default"/>
        <w:spacing w:val="-2"/>
        <w:w w:val="81"/>
        <w:lang w:val="bs" w:eastAsia="en-US" w:bidi="ar-SA"/>
      </w:rPr>
    </w:lvl>
    <w:lvl w:ilvl="1" w:tplc="F654BDC6">
      <w:numFmt w:val="bullet"/>
      <w:lvlText w:val="•"/>
      <w:lvlJc w:val="left"/>
      <w:pPr>
        <w:ind w:left="335" w:hanging="133"/>
      </w:pPr>
      <w:rPr>
        <w:rFonts w:hint="default"/>
        <w:lang w:val="bs" w:eastAsia="en-US" w:bidi="ar-SA"/>
      </w:rPr>
    </w:lvl>
    <w:lvl w:ilvl="2" w:tplc="088E6AD2">
      <w:numFmt w:val="bullet"/>
      <w:lvlText w:val="•"/>
      <w:lvlJc w:val="left"/>
      <w:pPr>
        <w:ind w:left="430" w:hanging="133"/>
      </w:pPr>
      <w:rPr>
        <w:rFonts w:hint="default"/>
        <w:lang w:val="bs" w:eastAsia="en-US" w:bidi="ar-SA"/>
      </w:rPr>
    </w:lvl>
    <w:lvl w:ilvl="3" w:tplc="77C89BD8">
      <w:numFmt w:val="bullet"/>
      <w:lvlText w:val="•"/>
      <w:lvlJc w:val="left"/>
      <w:pPr>
        <w:ind w:left="525" w:hanging="133"/>
      </w:pPr>
      <w:rPr>
        <w:rFonts w:hint="default"/>
        <w:lang w:val="bs" w:eastAsia="en-US" w:bidi="ar-SA"/>
      </w:rPr>
    </w:lvl>
    <w:lvl w:ilvl="4" w:tplc="37424E8E">
      <w:numFmt w:val="bullet"/>
      <w:lvlText w:val="•"/>
      <w:lvlJc w:val="left"/>
      <w:pPr>
        <w:ind w:left="620" w:hanging="133"/>
      </w:pPr>
      <w:rPr>
        <w:rFonts w:hint="default"/>
        <w:lang w:val="bs" w:eastAsia="en-US" w:bidi="ar-SA"/>
      </w:rPr>
    </w:lvl>
    <w:lvl w:ilvl="5" w:tplc="1D2EEBB0">
      <w:numFmt w:val="bullet"/>
      <w:lvlText w:val="•"/>
      <w:lvlJc w:val="left"/>
      <w:pPr>
        <w:ind w:left="715" w:hanging="133"/>
      </w:pPr>
      <w:rPr>
        <w:rFonts w:hint="default"/>
        <w:lang w:val="bs" w:eastAsia="en-US" w:bidi="ar-SA"/>
      </w:rPr>
    </w:lvl>
    <w:lvl w:ilvl="6" w:tplc="7FBCE24A">
      <w:numFmt w:val="bullet"/>
      <w:lvlText w:val="•"/>
      <w:lvlJc w:val="left"/>
      <w:pPr>
        <w:ind w:left="810" w:hanging="133"/>
      </w:pPr>
      <w:rPr>
        <w:rFonts w:hint="default"/>
        <w:lang w:val="bs" w:eastAsia="en-US" w:bidi="ar-SA"/>
      </w:rPr>
    </w:lvl>
    <w:lvl w:ilvl="7" w:tplc="AE383DD8">
      <w:numFmt w:val="bullet"/>
      <w:lvlText w:val="•"/>
      <w:lvlJc w:val="left"/>
      <w:pPr>
        <w:ind w:left="905" w:hanging="133"/>
      </w:pPr>
      <w:rPr>
        <w:rFonts w:hint="default"/>
        <w:lang w:val="bs" w:eastAsia="en-US" w:bidi="ar-SA"/>
      </w:rPr>
    </w:lvl>
    <w:lvl w:ilvl="8" w:tplc="EF9839D0">
      <w:numFmt w:val="bullet"/>
      <w:lvlText w:val="•"/>
      <w:lvlJc w:val="left"/>
      <w:pPr>
        <w:ind w:left="1000" w:hanging="133"/>
      </w:pPr>
      <w:rPr>
        <w:rFonts w:hint="default"/>
        <w:lang w:val="bs" w:eastAsia="en-US" w:bidi="ar-SA"/>
      </w:rPr>
    </w:lvl>
  </w:abstractNum>
  <w:num w:numId="1" w16cid:durableId="337537982">
    <w:abstractNumId w:val="18"/>
  </w:num>
  <w:num w:numId="2" w16cid:durableId="2140999231">
    <w:abstractNumId w:val="23"/>
  </w:num>
  <w:num w:numId="3" w16cid:durableId="52119497">
    <w:abstractNumId w:val="3"/>
  </w:num>
  <w:num w:numId="4" w16cid:durableId="346830563">
    <w:abstractNumId w:val="24"/>
  </w:num>
  <w:num w:numId="5" w16cid:durableId="163132319">
    <w:abstractNumId w:val="19"/>
  </w:num>
  <w:num w:numId="6" w16cid:durableId="755590230">
    <w:abstractNumId w:val="20"/>
  </w:num>
  <w:num w:numId="7" w16cid:durableId="197009496">
    <w:abstractNumId w:val="4"/>
  </w:num>
  <w:num w:numId="8" w16cid:durableId="1614440130">
    <w:abstractNumId w:val="17"/>
  </w:num>
  <w:num w:numId="9" w16cid:durableId="1618103747">
    <w:abstractNumId w:val="6"/>
  </w:num>
  <w:num w:numId="10" w16cid:durableId="717167853">
    <w:abstractNumId w:val="13"/>
  </w:num>
  <w:num w:numId="11" w16cid:durableId="637105752">
    <w:abstractNumId w:val="21"/>
  </w:num>
  <w:num w:numId="12" w16cid:durableId="1675646328">
    <w:abstractNumId w:val="16"/>
  </w:num>
  <w:num w:numId="13" w16cid:durableId="399601858">
    <w:abstractNumId w:val="2"/>
  </w:num>
  <w:num w:numId="14" w16cid:durableId="1101680389">
    <w:abstractNumId w:val="0"/>
  </w:num>
  <w:num w:numId="15" w16cid:durableId="820385079">
    <w:abstractNumId w:val="7"/>
  </w:num>
  <w:num w:numId="16" w16cid:durableId="658732188">
    <w:abstractNumId w:val="12"/>
  </w:num>
  <w:num w:numId="17" w16cid:durableId="833833959">
    <w:abstractNumId w:val="22"/>
  </w:num>
  <w:num w:numId="18" w16cid:durableId="644818068">
    <w:abstractNumId w:val="11"/>
  </w:num>
  <w:num w:numId="19" w16cid:durableId="1631551237">
    <w:abstractNumId w:val="15"/>
  </w:num>
  <w:num w:numId="20" w16cid:durableId="996883671">
    <w:abstractNumId w:val="9"/>
  </w:num>
  <w:num w:numId="21" w16cid:durableId="1440561697">
    <w:abstractNumId w:val="5"/>
  </w:num>
  <w:num w:numId="22" w16cid:durableId="2111578844">
    <w:abstractNumId w:val="1"/>
  </w:num>
  <w:num w:numId="23" w16cid:durableId="1620604625">
    <w:abstractNumId w:val="8"/>
  </w:num>
  <w:num w:numId="24" w16cid:durableId="136995352">
    <w:abstractNumId w:val="14"/>
  </w:num>
  <w:num w:numId="25" w16cid:durableId="12954098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39"/>
    <w:rsid w:val="0003154B"/>
    <w:rsid w:val="005013DA"/>
    <w:rsid w:val="006C5739"/>
    <w:rsid w:val="00995C20"/>
    <w:rsid w:val="009A6DCA"/>
    <w:rsid w:val="00B8641A"/>
    <w:rsid w:val="00FB62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6C313"/>
  <w15:docId w15:val="{4F4DB172-C67A-49E4-B084-2F24A0F0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bs"/>
    </w:rPr>
  </w:style>
  <w:style w:type="paragraph" w:styleId="Naslov1">
    <w:name w:val="heading 1"/>
    <w:basedOn w:val="Normal"/>
    <w:uiPriority w:val="9"/>
    <w:qFormat/>
    <w:pPr>
      <w:ind w:left="20"/>
      <w:outlineLvl w:val="0"/>
    </w:pPr>
    <w:rPr>
      <w:rFonts w:ascii="Times New Roman" w:eastAsia="Times New Roman" w:hAnsi="Times New Roman" w:cs="Times New Roman"/>
      <w:b/>
      <w:bCs/>
      <w:sz w:val="28"/>
      <w:szCs w:val="28"/>
    </w:rPr>
  </w:style>
  <w:style w:type="paragraph" w:styleId="Naslov2">
    <w:name w:val="heading 2"/>
    <w:basedOn w:val="Normal"/>
    <w:uiPriority w:val="9"/>
    <w:unhideWhenUsed/>
    <w:qFormat/>
    <w:pPr>
      <w:ind w:left="336"/>
      <w:outlineLvl w:val="1"/>
    </w:pPr>
    <w:rPr>
      <w:rFonts w:ascii="Times New Roman" w:eastAsia="Times New Roman" w:hAnsi="Times New Roman" w:cs="Times New Roman"/>
      <w:b/>
      <w:bCs/>
      <w:sz w:val="24"/>
      <w:szCs w:val="24"/>
    </w:rPr>
  </w:style>
  <w:style w:type="paragraph" w:styleId="Naslov3">
    <w:name w:val="heading 3"/>
    <w:basedOn w:val="Normal"/>
    <w:uiPriority w:val="9"/>
    <w:unhideWhenUsed/>
    <w:qFormat/>
    <w:pPr>
      <w:ind w:left="336"/>
      <w:outlineLvl w:val="2"/>
    </w:pPr>
    <w:rPr>
      <w:rFonts w:ascii="Times New Roman" w:eastAsia="Times New Roman" w:hAnsi="Times New Roman" w:cs="Times New Roman"/>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rPr>
      <w:rFonts w:ascii="Times New Roman" w:eastAsia="Times New Roman" w:hAnsi="Times New Roman" w:cs="Times New Roman"/>
      <w:sz w:val="24"/>
      <w:szCs w:val="24"/>
    </w:rPr>
  </w:style>
  <w:style w:type="paragraph" w:styleId="Odlomakpopisa">
    <w:name w:val="List Paragraph"/>
    <w:basedOn w:val="Normal"/>
    <w:uiPriority w:val="1"/>
    <w:qFormat/>
    <w:pPr>
      <w:ind w:left="336"/>
      <w:jc w:val="both"/>
    </w:pPr>
    <w:rPr>
      <w:rFonts w:ascii="Times New Roman" w:eastAsia="Times New Roman" w:hAnsi="Times New Roman" w:cs="Times New Roman"/>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8.xml"/><Relationship Id="rId42" Type="http://schemas.openxmlformats.org/officeDocument/2006/relationships/header" Target="header18.xml"/><Relationship Id="rId47" Type="http://schemas.openxmlformats.org/officeDocument/2006/relationships/footer" Target="footer21.xml"/><Relationship Id="rId63" Type="http://schemas.openxmlformats.org/officeDocument/2006/relationships/footer" Target="footer29.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2.xml"/><Relationship Id="rId16" Type="http://schemas.openxmlformats.org/officeDocument/2006/relationships/header" Target="header5.xml"/><Relationship Id="rId11" Type="http://schemas.openxmlformats.org/officeDocument/2006/relationships/footer" Target="footer3.xml"/><Relationship Id="rId32" Type="http://schemas.openxmlformats.org/officeDocument/2006/relationships/header" Target="header13.xml"/><Relationship Id="rId37" Type="http://schemas.openxmlformats.org/officeDocument/2006/relationships/footer" Target="footer16.xml"/><Relationship Id="rId53" Type="http://schemas.openxmlformats.org/officeDocument/2006/relationships/footer" Target="footer24.xml"/><Relationship Id="rId58" Type="http://schemas.openxmlformats.org/officeDocument/2006/relationships/header" Target="header26.xml"/><Relationship Id="rId74" Type="http://schemas.openxmlformats.org/officeDocument/2006/relationships/header" Target="header34.xml"/><Relationship Id="rId79" Type="http://schemas.openxmlformats.org/officeDocument/2006/relationships/footer" Target="footer37.xml"/><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eader" Target="header42.xml"/><Relationship Id="rId95" Type="http://schemas.openxmlformats.org/officeDocument/2006/relationships/footer" Target="footer45.xml"/><Relationship Id="rId22" Type="http://schemas.openxmlformats.org/officeDocument/2006/relationships/header" Target="header8.xml"/><Relationship Id="rId27" Type="http://schemas.openxmlformats.org/officeDocument/2006/relationships/footer" Target="footer11.xml"/><Relationship Id="rId43" Type="http://schemas.openxmlformats.org/officeDocument/2006/relationships/footer" Target="footer19.xml"/><Relationship Id="rId48" Type="http://schemas.openxmlformats.org/officeDocument/2006/relationships/header" Target="header21.xml"/><Relationship Id="rId64" Type="http://schemas.openxmlformats.org/officeDocument/2006/relationships/header" Target="header29.xml"/><Relationship Id="rId69" Type="http://schemas.openxmlformats.org/officeDocument/2006/relationships/footer" Target="footer32.xml"/><Relationship Id="rId80" Type="http://schemas.openxmlformats.org/officeDocument/2006/relationships/header" Target="header37.xml"/><Relationship Id="rId85" Type="http://schemas.openxmlformats.org/officeDocument/2006/relationships/footer" Target="footer40.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footer" Target="footer27.xml"/><Relationship Id="rId67" Type="http://schemas.openxmlformats.org/officeDocument/2006/relationships/footer" Target="footer31.xml"/><Relationship Id="rId103"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footer" Target="footer18.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header" Target="header32.xml"/><Relationship Id="rId75" Type="http://schemas.openxmlformats.org/officeDocument/2006/relationships/footer" Target="footer35.xml"/><Relationship Id="rId83" Type="http://schemas.openxmlformats.org/officeDocument/2006/relationships/footer" Target="footer39.xml"/><Relationship Id="rId88" Type="http://schemas.openxmlformats.org/officeDocument/2006/relationships/header" Target="header41.xml"/><Relationship Id="rId91" Type="http://schemas.openxmlformats.org/officeDocument/2006/relationships/footer" Target="footer43.xml"/><Relationship Id="rId96" Type="http://schemas.openxmlformats.org/officeDocument/2006/relationships/header" Target="header4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2.xml"/><Relationship Id="rId57" Type="http://schemas.openxmlformats.org/officeDocument/2006/relationships/footer" Target="footer26.xml"/><Relationship Id="rId10" Type="http://schemas.openxmlformats.org/officeDocument/2006/relationships/header" Target="header2.xml"/><Relationship Id="rId31" Type="http://schemas.openxmlformats.org/officeDocument/2006/relationships/footer" Target="footer13.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header" Target="header27.xml"/><Relationship Id="rId65" Type="http://schemas.openxmlformats.org/officeDocument/2006/relationships/footer" Target="footer30.xml"/><Relationship Id="rId73" Type="http://schemas.openxmlformats.org/officeDocument/2006/relationships/footer" Target="footer34.xml"/><Relationship Id="rId78" Type="http://schemas.openxmlformats.org/officeDocument/2006/relationships/header" Target="header36.xml"/><Relationship Id="rId81" Type="http://schemas.openxmlformats.org/officeDocument/2006/relationships/footer" Target="footer38.xml"/><Relationship Id="rId86" Type="http://schemas.openxmlformats.org/officeDocument/2006/relationships/header" Target="header40.xml"/><Relationship Id="rId94" Type="http://schemas.openxmlformats.org/officeDocument/2006/relationships/header" Target="header44.xml"/><Relationship Id="rId99" Type="http://schemas.openxmlformats.org/officeDocument/2006/relationships/footer" Target="footer47.xml"/><Relationship Id="rId101" Type="http://schemas.openxmlformats.org/officeDocument/2006/relationships/footer" Target="footer48.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footer" Target="footer4.xml"/><Relationship Id="rId18" Type="http://schemas.openxmlformats.org/officeDocument/2006/relationships/header" Target="header6.xml"/><Relationship Id="rId39" Type="http://schemas.openxmlformats.org/officeDocument/2006/relationships/footer" Target="footer17.xml"/><Relationship Id="rId34" Type="http://schemas.openxmlformats.org/officeDocument/2006/relationships/header" Target="header14.xml"/><Relationship Id="rId50" Type="http://schemas.openxmlformats.org/officeDocument/2006/relationships/header" Target="header22.xml"/><Relationship Id="rId55" Type="http://schemas.openxmlformats.org/officeDocument/2006/relationships/footer" Target="footer25.xml"/><Relationship Id="rId76" Type="http://schemas.openxmlformats.org/officeDocument/2006/relationships/header" Target="header35.xml"/><Relationship Id="rId97" Type="http://schemas.openxmlformats.org/officeDocument/2006/relationships/footer" Target="footer46.xml"/><Relationship Id="rId7" Type="http://schemas.openxmlformats.org/officeDocument/2006/relationships/footer" Target="footer1.xml"/><Relationship Id="rId71" Type="http://schemas.openxmlformats.org/officeDocument/2006/relationships/footer" Target="footer33.xml"/><Relationship Id="rId92" Type="http://schemas.openxmlformats.org/officeDocument/2006/relationships/header" Target="header43.xml"/><Relationship Id="rId2" Type="http://schemas.openxmlformats.org/officeDocument/2006/relationships/styles" Target="styles.xml"/><Relationship Id="rId29" Type="http://schemas.openxmlformats.org/officeDocument/2006/relationships/footer" Target="footer12.xml"/><Relationship Id="rId24" Type="http://schemas.openxmlformats.org/officeDocument/2006/relationships/header" Target="header9.xml"/><Relationship Id="rId40" Type="http://schemas.openxmlformats.org/officeDocument/2006/relationships/header" Target="header17.xml"/><Relationship Id="rId45" Type="http://schemas.openxmlformats.org/officeDocument/2006/relationships/footer" Target="footer20.xml"/><Relationship Id="rId66" Type="http://schemas.openxmlformats.org/officeDocument/2006/relationships/header" Target="header30.xml"/><Relationship Id="rId87" Type="http://schemas.openxmlformats.org/officeDocument/2006/relationships/footer" Target="footer41.xml"/><Relationship Id="rId61" Type="http://schemas.openxmlformats.org/officeDocument/2006/relationships/footer" Target="footer28.xml"/><Relationship Id="rId82" Type="http://schemas.openxmlformats.org/officeDocument/2006/relationships/header" Target="header38.xml"/><Relationship Id="rId19" Type="http://schemas.openxmlformats.org/officeDocument/2006/relationships/footer" Target="footer7.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5.xml"/><Relationship Id="rId56" Type="http://schemas.openxmlformats.org/officeDocument/2006/relationships/header" Target="header25.xml"/><Relationship Id="rId77" Type="http://schemas.openxmlformats.org/officeDocument/2006/relationships/footer" Target="footer36.xml"/><Relationship Id="rId100" Type="http://schemas.openxmlformats.org/officeDocument/2006/relationships/header" Target="header47.xml"/><Relationship Id="rId8" Type="http://schemas.openxmlformats.org/officeDocument/2006/relationships/header" Target="header1.xml"/><Relationship Id="rId51" Type="http://schemas.openxmlformats.org/officeDocument/2006/relationships/footer" Target="footer23.xml"/><Relationship Id="rId72" Type="http://schemas.openxmlformats.org/officeDocument/2006/relationships/header" Target="header33.xml"/><Relationship Id="rId93" Type="http://schemas.openxmlformats.org/officeDocument/2006/relationships/footer" Target="footer44.xml"/><Relationship Id="rId98" Type="http://schemas.openxmlformats.org/officeDocument/2006/relationships/header" Target="header46.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83</Pages>
  <Words>29831</Words>
  <Characters>170040</Characters>
  <Application>Microsoft Office Word</Application>
  <DocSecurity>0</DocSecurity>
  <Lines>1417</Lines>
  <Paragraphs>398</Paragraphs>
  <ScaleCrop>false</ScaleCrop>
  <Company/>
  <LinksUpToDate>false</LinksUpToDate>
  <CharactersWithSpaces>199473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marina.cvrljak</dc:creator>
  <cp:lastModifiedBy>Marina Čvrljak</cp:lastModifiedBy>
  <cp:revision>3</cp:revision>
  <dcterms:created xsi:type="dcterms:W3CDTF">2025-01-17T12:59:00Z</dcterms:created>
  <dcterms:modified xsi:type="dcterms:W3CDTF">2025-01-20T08:18:00Z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LastSaved">
    <vt:filetime>2025-01-17T00:00:00Z</vt:filetime>
  </property>
  <property fmtid="{D5CDD505-2E9C-101B-9397-08002B2CF9AE}" pid="4" name="Producer">
    <vt:lpwstr>iLovePDF</vt:lpwstr>
  </property>
</Properties>
</file>